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FD8AC" w14:textId="6C01175E" w:rsidR="00BE6FE4" w:rsidRPr="0013490F" w:rsidRDefault="00BE6FE4" w:rsidP="00BE6FE4">
      <w:pPr>
        <w:jc w:val="center"/>
        <w:rPr>
          <w:b/>
        </w:rPr>
      </w:pPr>
      <w:r w:rsidRPr="0013490F">
        <w:rPr>
          <w:b/>
          <w:color w:val="7030A0"/>
        </w:rPr>
        <w:object w:dxaOrig="733" w:dyaOrig="910" w14:anchorId="7814DF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1.6pt" o:ole="">
            <v:imagedata r:id="rId8" o:title=""/>
          </v:shape>
          <o:OLEObject Type="Embed" ProgID="CorelDRAW.Graphic.14" ShapeID="_x0000_i1025" DrawAspect="Content" ObjectID="_1841578231" r:id="rId9"/>
        </w:object>
      </w:r>
    </w:p>
    <w:p w14:paraId="4D881A45" w14:textId="77777777" w:rsidR="00BE6FE4" w:rsidRPr="0013490F" w:rsidRDefault="00BE6FE4" w:rsidP="00BE6FE4">
      <w:pPr>
        <w:jc w:val="center"/>
        <w:rPr>
          <w:b/>
          <w:sz w:val="4"/>
          <w:szCs w:val="4"/>
        </w:rPr>
      </w:pPr>
    </w:p>
    <w:p w14:paraId="7964B675" w14:textId="77777777" w:rsidR="00BE6FE4" w:rsidRPr="0013490F" w:rsidRDefault="00BE6FE4" w:rsidP="00BE6FE4">
      <w:pPr>
        <w:spacing w:line="300" w:lineRule="exact"/>
        <w:jc w:val="center"/>
        <w:rPr>
          <w:b/>
          <w:spacing w:val="14"/>
          <w:sz w:val="20"/>
          <w:szCs w:val="20"/>
          <w:lang w:val="ru-RU"/>
        </w:rPr>
      </w:pPr>
      <w:r w:rsidRPr="0013490F">
        <w:rPr>
          <w:b/>
          <w:spacing w:val="14"/>
          <w:sz w:val="20"/>
          <w:szCs w:val="20"/>
          <w:lang w:val="ru-RU"/>
        </w:rPr>
        <w:t>ВОЛОГОДСКАЯ ОБЛАСТЬ</w:t>
      </w:r>
    </w:p>
    <w:p w14:paraId="27B8AE33" w14:textId="77777777" w:rsidR="00BE6FE4" w:rsidRPr="0013490F" w:rsidRDefault="00BE6FE4" w:rsidP="00BE6FE4">
      <w:pPr>
        <w:spacing w:line="300" w:lineRule="exact"/>
        <w:jc w:val="center"/>
        <w:rPr>
          <w:b/>
          <w:spacing w:val="14"/>
          <w:sz w:val="20"/>
          <w:szCs w:val="20"/>
          <w:lang w:val="ru-RU"/>
        </w:rPr>
      </w:pPr>
      <w:r w:rsidRPr="0013490F">
        <w:rPr>
          <w:b/>
          <w:spacing w:val="14"/>
          <w:sz w:val="20"/>
          <w:szCs w:val="20"/>
          <w:lang w:val="ru-RU"/>
        </w:rPr>
        <w:t>ГОРОД ЧЕРЕПОВЕЦ</w:t>
      </w:r>
    </w:p>
    <w:p w14:paraId="72FFB291" w14:textId="77777777" w:rsidR="00BE6FE4" w:rsidRPr="0013490F" w:rsidRDefault="00BE6FE4" w:rsidP="00BE6FE4">
      <w:pPr>
        <w:jc w:val="center"/>
        <w:rPr>
          <w:b/>
          <w:sz w:val="8"/>
          <w:szCs w:val="8"/>
          <w:lang w:val="ru-RU"/>
        </w:rPr>
      </w:pPr>
    </w:p>
    <w:p w14:paraId="56724EEC" w14:textId="77777777" w:rsidR="00BE6FE4" w:rsidRPr="0013490F" w:rsidRDefault="00BE6FE4" w:rsidP="00BE6FE4">
      <w:pPr>
        <w:jc w:val="center"/>
        <w:rPr>
          <w:b/>
          <w:color w:val="000000"/>
          <w:spacing w:val="60"/>
          <w:sz w:val="28"/>
          <w:szCs w:val="28"/>
          <w:lang w:val="ru-RU"/>
        </w:rPr>
      </w:pPr>
      <w:r w:rsidRPr="0013490F">
        <w:rPr>
          <w:b/>
          <w:spacing w:val="60"/>
          <w:sz w:val="28"/>
          <w:szCs w:val="28"/>
          <w:lang w:val="ru-RU"/>
        </w:rPr>
        <w:t>МЭ</w:t>
      </w:r>
      <w:r w:rsidRPr="0013490F">
        <w:rPr>
          <w:b/>
          <w:color w:val="000000"/>
          <w:spacing w:val="60"/>
          <w:sz w:val="28"/>
          <w:szCs w:val="28"/>
          <w:lang w:val="ru-RU"/>
        </w:rPr>
        <w:t>РИЯ</w:t>
      </w:r>
    </w:p>
    <w:p w14:paraId="7A4AA373" w14:textId="77777777" w:rsidR="00BE6FE4" w:rsidRPr="0013490F" w:rsidRDefault="00BE6FE4" w:rsidP="00BE6FE4">
      <w:pPr>
        <w:jc w:val="center"/>
        <w:rPr>
          <w:b/>
          <w:color w:val="000000"/>
          <w:spacing w:val="60"/>
          <w:sz w:val="14"/>
          <w:szCs w:val="14"/>
          <w:lang w:val="ru-RU"/>
        </w:rPr>
      </w:pPr>
    </w:p>
    <w:p w14:paraId="1C6D6C50" w14:textId="77777777" w:rsidR="00BE6FE4" w:rsidRPr="0013490F" w:rsidRDefault="00BE6FE4" w:rsidP="00BE6FE4">
      <w:pPr>
        <w:jc w:val="center"/>
        <w:rPr>
          <w:b/>
          <w:color w:val="000000"/>
          <w:spacing w:val="60"/>
          <w:sz w:val="36"/>
          <w:szCs w:val="36"/>
          <w:lang w:val="ru-RU"/>
        </w:rPr>
      </w:pPr>
      <w:r w:rsidRPr="0013490F">
        <w:rPr>
          <w:b/>
          <w:color w:val="000000"/>
          <w:spacing w:val="60"/>
          <w:sz w:val="36"/>
          <w:szCs w:val="36"/>
          <w:lang w:val="ru-RU"/>
        </w:rPr>
        <w:t>ПОСТАНОВЛЕНИЕ</w:t>
      </w:r>
    </w:p>
    <w:p w14:paraId="2CE10484" w14:textId="77777777" w:rsidR="00BE6FE4" w:rsidRPr="006C43D3" w:rsidRDefault="00BE6FE4" w:rsidP="00BE6FE4">
      <w:pPr>
        <w:rPr>
          <w:color w:val="000000"/>
          <w:sz w:val="26"/>
          <w:szCs w:val="26"/>
          <w:lang w:val="ru-RU"/>
        </w:rPr>
      </w:pPr>
    </w:p>
    <w:p w14:paraId="4F77126B" w14:textId="77777777" w:rsidR="00BE6FE4" w:rsidRPr="006C43D3" w:rsidRDefault="00BE6FE4" w:rsidP="00BE6FE4">
      <w:pPr>
        <w:rPr>
          <w:color w:val="000000"/>
          <w:sz w:val="26"/>
          <w:szCs w:val="26"/>
          <w:lang w:val="ru-RU"/>
        </w:rPr>
      </w:pPr>
    </w:p>
    <w:p w14:paraId="260A843D" w14:textId="77777777" w:rsidR="00BE6FE4" w:rsidRPr="006C43D3" w:rsidRDefault="00BE6FE4" w:rsidP="00BE6FE4">
      <w:pPr>
        <w:rPr>
          <w:color w:val="000000"/>
          <w:sz w:val="26"/>
          <w:szCs w:val="26"/>
          <w:lang w:val="ru-RU"/>
        </w:rPr>
      </w:pPr>
    </w:p>
    <w:p w14:paraId="7C7FEB2D" w14:textId="77777777" w:rsidR="00BE6FE4" w:rsidRPr="006C43D3" w:rsidRDefault="00BE6FE4" w:rsidP="00BE6FE4">
      <w:pPr>
        <w:rPr>
          <w:color w:val="000000"/>
          <w:sz w:val="26"/>
          <w:szCs w:val="26"/>
          <w:lang w:val="ru-RU"/>
        </w:rPr>
      </w:pPr>
    </w:p>
    <w:p w14:paraId="526E2771" w14:textId="77777777" w:rsidR="00BE6FE4" w:rsidRDefault="00BE6FE4" w:rsidP="00BE6FE4">
      <w:pPr>
        <w:rPr>
          <w:color w:val="000000"/>
          <w:sz w:val="26"/>
          <w:szCs w:val="26"/>
          <w:lang w:val="ru-RU"/>
        </w:rPr>
      </w:pPr>
    </w:p>
    <w:p w14:paraId="039F5306" w14:textId="77777777" w:rsidR="00BE6FE4" w:rsidRPr="006C43D3" w:rsidRDefault="00BE6FE4" w:rsidP="00BE6FE4">
      <w:pPr>
        <w:pStyle w:val="1f0"/>
        <w:rPr>
          <w:sz w:val="26"/>
          <w:szCs w:val="26"/>
        </w:rPr>
      </w:pPr>
      <w:r w:rsidRPr="006C43D3">
        <w:rPr>
          <w:sz w:val="26"/>
          <w:szCs w:val="26"/>
        </w:rPr>
        <w:t xml:space="preserve">Об утверждении актуализированной </w:t>
      </w:r>
    </w:p>
    <w:p w14:paraId="1240BC03" w14:textId="77777777" w:rsidR="00BE6FE4" w:rsidRPr="006C43D3" w:rsidRDefault="00BE6FE4" w:rsidP="00BE6FE4">
      <w:pPr>
        <w:pStyle w:val="1f0"/>
        <w:rPr>
          <w:sz w:val="26"/>
          <w:szCs w:val="26"/>
        </w:rPr>
      </w:pPr>
      <w:r w:rsidRPr="006C43D3">
        <w:rPr>
          <w:sz w:val="26"/>
          <w:szCs w:val="26"/>
        </w:rPr>
        <w:t xml:space="preserve">схемы теплоснабжения городского округа </w:t>
      </w:r>
    </w:p>
    <w:p w14:paraId="587986B8" w14:textId="77777777" w:rsidR="00BE6FE4" w:rsidRPr="006C43D3" w:rsidRDefault="00BE6FE4" w:rsidP="00BE6FE4">
      <w:pPr>
        <w:pStyle w:val="1f0"/>
        <w:rPr>
          <w:sz w:val="26"/>
          <w:szCs w:val="26"/>
        </w:rPr>
      </w:pPr>
      <w:r w:rsidRPr="006C43D3">
        <w:rPr>
          <w:sz w:val="26"/>
          <w:szCs w:val="26"/>
        </w:rPr>
        <w:t xml:space="preserve">город Череповец Вологодской области </w:t>
      </w:r>
    </w:p>
    <w:p w14:paraId="4932338F" w14:textId="77777777" w:rsidR="00BE6FE4" w:rsidRPr="006C43D3" w:rsidRDefault="00BE6FE4" w:rsidP="00BE6FE4">
      <w:pPr>
        <w:rPr>
          <w:sz w:val="26"/>
          <w:szCs w:val="26"/>
          <w:lang w:val="ru-RU"/>
        </w:rPr>
      </w:pPr>
    </w:p>
    <w:p w14:paraId="25F0D250" w14:textId="77777777" w:rsidR="00BE6FE4" w:rsidRPr="006C43D3" w:rsidRDefault="00BE6FE4" w:rsidP="00BE6FE4">
      <w:pPr>
        <w:rPr>
          <w:sz w:val="26"/>
          <w:szCs w:val="26"/>
          <w:lang w:val="ru-RU"/>
        </w:rPr>
      </w:pPr>
    </w:p>
    <w:p w14:paraId="22C106FA" w14:textId="1DB52961" w:rsidR="00BE6FE4" w:rsidRPr="006C43D3" w:rsidRDefault="00BE6FE4" w:rsidP="00C9240B">
      <w:pPr>
        <w:ind w:firstLine="709"/>
        <w:jc w:val="both"/>
        <w:rPr>
          <w:color w:val="000000"/>
          <w:sz w:val="26"/>
          <w:szCs w:val="26"/>
          <w:lang w:val="ru-RU"/>
        </w:rPr>
      </w:pPr>
      <w:r w:rsidRPr="006C43D3">
        <w:rPr>
          <w:color w:val="000000"/>
          <w:sz w:val="26"/>
          <w:szCs w:val="26"/>
          <w:lang w:val="ru-RU"/>
        </w:rPr>
        <w:t>В целях реализации Федеральн</w:t>
      </w:r>
      <w:r w:rsidR="00C9240B">
        <w:rPr>
          <w:color w:val="000000"/>
          <w:sz w:val="26"/>
          <w:szCs w:val="26"/>
          <w:lang w:val="ru-RU"/>
        </w:rPr>
        <w:t>ых</w:t>
      </w:r>
      <w:r w:rsidRPr="006C43D3">
        <w:rPr>
          <w:color w:val="000000"/>
          <w:sz w:val="26"/>
          <w:szCs w:val="26"/>
          <w:lang w:val="ru-RU"/>
        </w:rPr>
        <w:t xml:space="preserve"> закон</w:t>
      </w:r>
      <w:r w:rsidR="00C9240B">
        <w:rPr>
          <w:color w:val="000000"/>
          <w:sz w:val="26"/>
          <w:szCs w:val="26"/>
          <w:lang w:val="ru-RU"/>
        </w:rPr>
        <w:t>ов</w:t>
      </w:r>
      <w:r w:rsidRPr="006C43D3">
        <w:rPr>
          <w:color w:val="000000"/>
          <w:sz w:val="26"/>
          <w:szCs w:val="26"/>
          <w:lang w:val="ru-RU"/>
        </w:rPr>
        <w:t xml:space="preserve"> от 06.10.2003 № 131-ФЗ «Об общих принципах организации местного самоуправления в Российской Федерации»,</w:t>
      </w:r>
      <w:r w:rsidR="00C9240B">
        <w:rPr>
          <w:color w:val="000000"/>
          <w:sz w:val="26"/>
          <w:szCs w:val="26"/>
          <w:lang w:val="ru-RU"/>
        </w:rPr>
        <w:t xml:space="preserve"> </w:t>
      </w:r>
      <w:r w:rsidR="00C9240B" w:rsidRPr="00C9240B">
        <w:rPr>
          <w:sz w:val="26"/>
          <w:szCs w:val="26"/>
          <w:lang w:val="ru-RU"/>
        </w:rPr>
        <w:t>20.03.2025 № 33-ФЗ «Об общих принципах организации местного самоуправления в единой системе публичной власти»</w:t>
      </w:r>
      <w:r w:rsidR="00C9240B">
        <w:rPr>
          <w:sz w:val="26"/>
          <w:szCs w:val="26"/>
          <w:lang w:val="ru-RU"/>
        </w:rPr>
        <w:t>,</w:t>
      </w:r>
      <w:r w:rsidR="00C9240B">
        <w:rPr>
          <w:color w:val="000000"/>
          <w:sz w:val="26"/>
          <w:szCs w:val="26"/>
          <w:lang w:val="ru-RU"/>
        </w:rPr>
        <w:t xml:space="preserve"> </w:t>
      </w:r>
      <w:r w:rsidRPr="006C43D3">
        <w:rPr>
          <w:color w:val="000000"/>
          <w:sz w:val="26"/>
          <w:szCs w:val="26"/>
          <w:lang w:val="ru-RU"/>
        </w:rPr>
        <w:t xml:space="preserve">в соответствии с Федеральным законом от 27.07.2010 № 190-ФЗ «О теплоснабжении», </w:t>
      </w:r>
      <w:r w:rsidR="00C9240B" w:rsidRPr="0017302C">
        <w:rPr>
          <w:sz w:val="26"/>
          <w:szCs w:val="26"/>
          <w:lang w:val="ru-RU"/>
        </w:rPr>
        <w:t>постановлениями Правительства Российской Федерации от 22.02.2012 № 154 «О требованиях к схемам теплоснабжения, порядку их разработки и утверждения», 0</w:t>
      </w:r>
      <w:r w:rsidR="00C9240B" w:rsidRPr="0017302C">
        <w:rPr>
          <w:rFonts w:eastAsiaTheme="majorEastAsia"/>
          <w:sz w:val="26"/>
          <w:szCs w:val="26"/>
          <w:lang w:val="ru-RU"/>
        </w:rPr>
        <w:t>8</w:t>
      </w:r>
      <w:r w:rsidR="00C9240B" w:rsidRPr="0017302C">
        <w:rPr>
          <w:sz w:val="26"/>
          <w:szCs w:val="26"/>
          <w:lang w:val="ru-RU"/>
        </w:rPr>
        <w:t>.08.</w:t>
      </w:r>
      <w:r w:rsidR="00C9240B" w:rsidRPr="0017302C">
        <w:rPr>
          <w:rFonts w:eastAsiaTheme="majorEastAsia"/>
          <w:sz w:val="26"/>
          <w:szCs w:val="26"/>
          <w:lang w:val="ru-RU"/>
        </w:rPr>
        <w:t>2012</w:t>
      </w:r>
      <w:r w:rsidR="00C9240B" w:rsidRPr="0017302C">
        <w:rPr>
          <w:sz w:val="26"/>
          <w:szCs w:val="26"/>
        </w:rPr>
        <w:t> </w:t>
      </w:r>
      <w:r w:rsidR="00C9240B" w:rsidRPr="0017302C">
        <w:rPr>
          <w:sz w:val="26"/>
          <w:szCs w:val="26"/>
          <w:lang w:val="ru-RU"/>
        </w:rPr>
        <w:t>№</w:t>
      </w:r>
      <w:r w:rsidR="00C9240B" w:rsidRPr="0017302C">
        <w:rPr>
          <w:sz w:val="26"/>
          <w:szCs w:val="26"/>
        </w:rPr>
        <w:t> </w:t>
      </w:r>
      <w:r w:rsidR="00C9240B" w:rsidRPr="0017302C">
        <w:rPr>
          <w:rFonts w:eastAsiaTheme="majorEastAsia"/>
          <w:sz w:val="26"/>
          <w:szCs w:val="26"/>
          <w:lang w:val="ru-RU"/>
        </w:rPr>
        <w:t>808</w:t>
      </w:r>
      <w:r w:rsidR="00C9240B" w:rsidRPr="0017302C">
        <w:rPr>
          <w:sz w:val="26"/>
          <w:szCs w:val="26"/>
          <w:lang w:val="ru-RU"/>
        </w:rPr>
        <w:t xml:space="preserve"> «Об организации теплоснабжения в Российской Федерации и о внесении изменений в некоторые акты</w:t>
      </w:r>
      <w:r w:rsidR="00C9240B">
        <w:rPr>
          <w:sz w:val="26"/>
          <w:szCs w:val="26"/>
          <w:lang w:val="ru-RU"/>
        </w:rPr>
        <w:t xml:space="preserve"> </w:t>
      </w:r>
      <w:r w:rsidR="00C9240B" w:rsidRPr="0017302C">
        <w:rPr>
          <w:rFonts w:eastAsiaTheme="majorEastAsia"/>
          <w:sz w:val="26"/>
          <w:szCs w:val="26"/>
          <w:lang w:val="ru-RU"/>
        </w:rPr>
        <w:t>Правительства</w:t>
      </w:r>
      <w:r w:rsidR="00C9240B">
        <w:rPr>
          <w:rFonts w:eastAsiaTheme="majorEastAsia"/>
          <w:sz w:val="26"/>
          <w:szCs w:val="26"/>
          <w:lang w:val="ru-RU"/>
        </w:rPr>
        <w:t xml:space="preserve"> </w:t>
      </w:r>
      <w:r w:rsidR="00C9240B" w:rsidRPr="0017302C">
        <w:rPr>
          <w:rFonts w:eastAsiaTheme="majorEastAsia"/>
          <w:sz w:val="26"/>
          <w:szCs w:val="26"/>
          <w:lang w:val="ru-RU"/>
        </w:rPr>
        <w:t>Российской</w:t>
      </w:r>
      <w:r w:rsidR="00C9240B" w:rsidRPr="005431C7">
        <w:rPr>
          <w:sz w:val="26"/>
          <w:szCs w:val="26"/>
          <w:lang w:val="ru-RU"/>
        </w:rPr>
        <w:t xml:space="preserve"> </w:t>
      </w:r>
      <w:r w:rsidR="00C9240B" w:rsidRPr="0017302C">
        <w:rPr>
          <w:rFonts w:eastAsiaTheme="majorEastAsia"/>
          <w:sz w:val="26"/>
          <w:szCs w:val="26"/>
          <w:lang w:val="ru-RU"/>
        </w:rPr>
        <w:t>Федерации</w:t>
      </w:r>
      <w:r w:rsidR="00C9240B" w:rsidRPr="0017302C">
        <w:rPr>
          <w:sz w:val="26"/>
          <w:szCs w:val="26"/>
          <w:lang w:val="ru-RU"/>
        </w:rPr>
        <w:t>»</w:t>
      </w:r>
    </w:p>
    <w:p w14:paraId="62357C56" w14:textId="77777777" w:rsidR="00BE6FE4" w:rsidRPr="006C43D3" w:rsidRDefault="00BE6FE4" w:rsidP="00BE6FE4">
      <w:pPr>
        <w:jc w:val="both"/>
        <w:rPr>
          <w:color w:val="000000"/>
          <w:sz w:val="26"/>
          <w:szCs w:val="26"/>
          <w:lang w:val="ru-RU"/>
        </w:rPr>
      </w:pPr>
      <w:r w:rsidRPr="006C43D3">
        <w:rPr>
          <w:color w:val="000000"/>
          <w:sz w:val="26"/>
          <w:szCs w:val="26"/>
          <w:lang w:val="ru-RU"/>
        </w:rPr>
        <w:t>ПОСТАНОВЛЯЮ:</w:t>
      </w:r>
    </w:p>
    <w:p w14:paraId="38EFCF14" w14:textId="20B72623" w:rsidR="00BE6FE4" w:rsidRPr="006C43D3" w:rsidRDefault="00BE6FE4" w:rsidP="00BE6FE4">
      <w:pPr>
        <w:ind w:firstLine="709"/>
        <w:jc w:val="both"/>
        <w:rPr>
          <w:sz w:val="26"/>
          <w:szCs w:val="26"/>
          <w:lang w:val="ru-RU"/>
        </w:rPr>
      </w:pPr>
      <w:r w:rsidRPr="006C43D3">
        <w:rPr>
          <w:sz w:val="26"/>
          <w:szCs w:val="26"/>
          <w:lang w:val="ru-RU"/>
        </w:rPr>
        <w:t>1. Утв</w:t>
      </w:r>
      <w:r>
        <w:rPr>
          <w:sz w:val="26"/>
          <w:szCs w:val="26"/>
          <w:lang w:val="ru-RU"/>
        </w:rPr>
        <w:t>ердить актуализированную на 202</w:t>
      </w:r>
      <w:r w:rsidR="00C9240B">
        <w:rPr>
          <w:sz w:val="26"/>
          <w:szCs w:val="26"/>
          <w:lang w:val="ru-RU"/>
        </w:rPr>
        <w:t>7</w:t>
      </w:r>
      <w:r w:rsidRPr="006C43D3">
        <w:rPr>
          <w:sz w:val="26"/>
          <w:szCs w:val="26"/>
          <w:lang w:val="ru-RU"/>
        </w:rPr>
        <w:t xml:space="preserve"> год схему теплоснабжения городского округа город Череповец Вологодской области на 202</w:t>
      </w:r>
      <w:r w:rsidR="003F71C9">
        <w:rPr>
          <w:sz w:val="26"/>
          <w:szCs w:val="26"/>
          <w:lang w:val="ru-RU"/>
        </w:rPr>
        <w:t>5</w:t>
      </w:r>
      <w:r w:rsidRPr="006C43D3">
        <w:rPr>
          <w:sz w:val="26"/>
          <w:szCs w:val="26"/>
          <w:lang w:val="ru-RU"/>
        </w:rPr>
        <w:t xml:space="preserve"> - 204</w:t>
      </w:r>
      <w:r w:rsidR="003F71C9">
        <w:rPr>
          <w:sz w:val="26"/>
          <w:szCs w:val="26"/>
          <w:lang w:val="ru-RU"/>
        </w:rPr>
        <w:t>5</w:t>
      </w:r>
      <w:r w:rsidRPr="006C43D3">
        <w:rPr>
          <w:sz w:val="26"/>
          <w:szCs w:val="26"/>
          <w:lang w:val="ru-RU"/>
        </w:rPr>
        <w:t xml:space="preserve"> годы (прилагается). </w:t>
      </w:r>
    </w:p>
    <w:p w14:paraId="62E7F1F4" w14:textId="77777777" w:rsidR="00BE6FE4" w:rsidRPr="006C43D3" w:rsidRDefault="00BE6FE4" w:rsidP="00BE6FE4">
      <w:pPr>
        <w:ind w:firstLine="709"/>
        <w:jc w:val="both"/>
        <w:rPr>
          <w:sz w:val="26"/>
          <w:szCs w:val="26"/>
          <w:lang w:val="ru-RU"/>
        </w:rPr>
      </w:pPr>
      <w:r w:rsidRPr="006C43D3">
        <w:rPr>
          <w:sz w:val="26"/>
          <w:szCs w:val="26"/>
          <w:lang w:val="ru-RU"/>
        </w:rPr>
        <w:t>2. Департаменту жилищно-коммунального хозяйства мэрии:</w:t>
      </w:r>
    </w:p>
    <w:p w14:paraId="773A069D" w14:textId="2BD3D835" w:rsidR="00BE6FE4" w:rsidRPr="006C43D3" w:rsidRDefault="00BE6FE4" w:rsidP="00BE6FE4">
      <w:pPr>
        <w:ind w:firstLine="709"/>
        <w:jc w:val="both"/>
        <w:rPr>
          <w:sz w:val="26"/>
          <w:szCs w:val="26"/>
          <w:lang w:val="ru-RU"/>
        </w:rPr>
      </w:pPr>
      <w:r w:rsidRPr="006C43D3">
        <w:rPr>
          <w:sz w:val="26"/>
          <w:szCs w:val="26"/>
          <w:lang w:val="ru-RU"/>
        </w:rPr>
        <w:t xml:space="preserve">2.1. Разместить на </w:t>
      </w:r>
      <w:r>
        <w:fldChar w:fldCharType="begin"/>
      </w:r>
      <w:r>
        <w:instrText>HYPERLINK</w:instrText>
      </w:r>
      <w:r w:rsidRPr="009B4492">
        <w:rPr>
          <w:lang w:val="ru-RU"/>
        </w:rPr>
        <w:instrText xml:space="preserve"> "</w:instrText>
      </w:r>
      <w:r>
        <w:instrText>garantF</w:instrText>
      </w:r>
      <w:r w:rsidRPr="009B4492">
        <w:rPr>
          <w:lang w:val="ru-RU"/>
        </w:rPr>
        <w:instrText>1://20237777.56"</w:instrText>
      </w:r>
      <w:r>
        <w:fldChar w:fldCharType="separate"/>
      </w:r>
      <w:r w:rsidRPr="006C43D3">
        <w:rPr>
          <w:sz w:val="26"/>
          <w:szCs w:val="26"/>
          <w:lang w:val="ru-RU"/>
        </w:rPr>
        <w:t>официальном сайте</w:t>
      </w:r>
      <w:r>
        <w:fldChar w:fldCharType="end"/>
      </w:r>
      <w:r w:rsidRPr="006C43D3">
        <w:rPr>
          <w:sz w:val="26"/>
          <w:szCs w:val="26"/>
          <w:lang w:val="ru-RU"/>
        </w:rPr>
        <w:t xml:space="preserve"> мэрии города Чер</w:t>
      </w:r>
      <w:r>
        <w:rPr>
          <w:sz w:val="26"/>
          <w:szCs w:val="26"/>
          <w:lang w:val="ru-RU"/>
        </w:rPr>
        <w:t>еповца актуализированную на 202</w:t>
      </w:r>
      <w:r w:rsidR="003F71C9">
        <w:rPr>
          <w:sz w:val="26"/>
          <w:szCs w:val="26"/>
          <w:lang w:val="ru-RU"/>
        </w:rPr>
        <w:t>7</w:t>
      </w:r>
      <w:r w:rsidRPr="006C43D3">
        <w:rPr>
          <w:sz w:val="26"/>
          <w:szCs w:val="26"/>
          <w:lang w:val="ru-RU"/>
        </w:rPr>
        <w:t xml:space="preserve"> год схему теплоснабжения городского округа город Череповец Вологодской области на 202</w:t>
      </w:r>
      <w:r w:rsidR="003F71C9">
        <w:rPr>
          <w:sz w:val="26"/>
          <w:szCs w:val="26"/>
          <w:lang w:val="ru-RU"/>
        </w:rPr>
        <w:t>5</w:t>
      </w:r>
      <w:r w:rsidRPr="006C43D3">
        <w:rPr>
          <w:sz w:val="26"/>
          <w:szCs w:val="26"/>
          <w:lang w:val="ru-RU"/>
        </w:rPr>
        <w:t xml:space="preserve"> - 204</w:t>
      </w:r>
      <w:r w:rsidR="003F71C9">
        <w:rPr>
          <w:sz w:val="26"/>
          <w:szCs w:val="26"/>
          <w:lang w:val="ru-RU"/>
        </w:rPr>
        <w:t>5</w:t>
      </w:r>
      <w:r w:rsidRPr="006C43D3">
        <w:rPr>
          <w:sz w:val="26"/>
          <w:szCs w:val="26"/>
          <w:lang w:val="ru-RU"/>
        </w:rPr>
        <w:t xml:space="preserve"> годы в течение 15 календарных дней со дня ее утверждения в соответствии с п. 32 требований к порядку разработки и утверждения схем теплоснабжения, утвержденных постановлением Правительства Российской Федерации от 22.02.2012 № 154 «О требованиях к схемам теплоснабжения, порядку их разработки и утверждения». </w:t>
      </w:r>
    </w:p>
    <w:p w14:paraId="081CA13C" w14:textId="0B44E2D9" w:rsidR="00BE6FE4" w:rsidRPr="006C43D3" w:rsidRDefault="00BE6FE4" w:rsidP="00BE6FE4">
      <w:pPr>
        <w:adjustRightInd w:val="0"/>
        <w:ind w:firstLine="709"/>
        <w:jc w:val="both"/>
        <w:rPr>
          <w:sz w:val="26"/>
          <w:szCs w:val="26"/>
          <w:lang w:val="ru-RU"/>
        </w:rPr>
      </w:pPr>
      <w:r w:rsidRPr="006C43D3">
        <w:rPr>
          <w:sz w:val="26"/>
          <w:szCs w:val="26"/>
          <w:lang w:val="ru-RU"/>
        </w:rPr>
        <w:t>2.2. Разместить на официальном сайте мэрии города Череповца и опубликовать в официальном источнике опубликования информацию о разм</w:t>
      </w:r>
      <w:r>
        <w:rPr>
          <w:sz w:val="26"/>
          <w:szCs w:val="26"/>
          <w:lang w:val="ru-RU"/>
        </w:rPr>
        <w:t>ещении актуализированной на 202</w:t>
      </w:r>
      <w:r w:rsidR="003F71C9">
        <w:rPr>
          <w:sz w:val="26"/>
          <w:szCs w:val="26"/>
          <w:lang w:val="ru-RU"/>
        </w:rPr>
        <w:t>7</w:t>
      </w:r>
      <w:r w:rsidRPr="006C43D3">
        <w:rPr>
          <w:sz w:val="26"/>
          <w:szCs w:val="26"/>
          <w:lang w:val="ru-RU"/>
        </w:rPr>
        <w:t xml:space="preserve"> год схемы теплоснабжения городского округа город Череповец Вологодской области на 202</w:t>
      </w:r>
      <w:r w:rsidR="003F71C9">
        <w:rPr>
          <w:sz w:val="26"/>
          <w:szCs w:val="26"/>
          <w:lang w:val="ru-RU"/>
        </w:rPr>
        <w:t>5</w:t>
      </w:r>
      <w:r w:rsidRPr="006C43D3">
        <w:rPr>
          <w:sz w:val="26"/>
          <w:szCs w:val="26"/>
          <w:lang w:val="ru-RU"/>
        </w:rPr>
        <w:t xml:space="preserve"> - 204</w:t>
      </w:r>
      <w:r w:rsidR="003F71C9">
        <w:rPr>
          <w:sz w:val="26"/>
          <w:szCs w:val="26"/>
          <w:lang w:val="ru-RU"/>
        </w:rPr>
        <w:t>5</w:t>
      </w:r>
      <w:r w:rsidRPr="006C43D3">
        <w:rPr>
          <w:sz w:val="26"/>
          <w:szCs w:val="26"/>
          <w:lang w:val="ru-RU"/>
        </w:rPr>
        <w:t xml:space="preserve"> годы на официальном сайте мэрии города Череповца не позднее 3 календарных дней со дня такого размещения. </w:t>
      </w:r>
    </w:p>
    <w:p w14:paraId="4D62395D" w14:textId="6CBF5959" w:rsidR="00BE6FE4" w:rsidRPr="006C43D3" w:rsidRDefault="00BE6FE4" w:rsidP="00BE6FE4">
      <w:pPr>
        <w:ind w:firstLine="709"/>
        <w:jc w:val="both"/>
        <w:rPr>
          <w:color w:val="000000"/>
          <w:sz w:val="26"/>
          <w:szCs w:val="26"/>
          <w:lang w:val="ru-RU"/>
        </w:rPr>
      </w:pPr>
      <w:r w:rsidRPr="006C43D3">
        <w:rPr>
          <w:sz w:val="26"/>
          <w:szCs w:val="26"/>
          <w:lang w:val="ru-RU"/>
        </w:rPr>
        <w:t>3. Контроль за исполнением постановления возложить на начальника департамента жилищно-коммунального хозяйства мэрии</w:t>
      </w:r>
      <w:r w:rsidRPr="006C43D3">
        <w:rPr>
          <w:color w:val="000000"/>
          <w:sz w:val="26"/>
          <w:szCs w:val="26"/>
          <w:lang w:val="ru-RU"/>
        </w:rPr>
        <w:t>.</w:t>
      </w:r>
    </w:p>
    <w:p w14:paraId="4C3F71F6" w14:textId="77777777" w:rsidR="00BE6FE4" w:rsidRPr="006C05C5" w:rsidRDefault="00BE6FE4" w:rsidP="00BE6FE4">
      <w:pPr>
        <w:ind w:firstLine="709"/>
        <w:jc w:val="both"/>
        <w:rPr>
          <w:color w:val="000000"/>
          <w:sz w:val="26"/>
          <w:szCs w:val="26"/>
          <w:lang w:val="ru-RU"/>
        </w:rPr>
      </w:pPr>
      <w:r w:rsidRPr="006C43D3">
        <w:rPr>
          <w:color w:val="000000"/>
          <w:sz w:val="26"/>
          <w:szCs w:val="26"/>
          <w:lang w:val="ru-RU"/>
        </w:rPr>
        <w:t xml:space="preserve">4. </w:t>
      </w:r>
      <w:r w:rsidRPr="006C05C5">
        <w:rPr>
          <w:sz w:val="26"/>
          <w:lang w:val="ru-RU"/>
        </w:rPr>
        <w:t xml:space="preserve">Постановление </w:t>
      </w:r>
      <w:r w:rsidRPr="006C05C5">
        <w:rPr>
          <w:sz w:val="26"/>
          <w:szCs w:val="26"/>
          <w:lang w:val="ru-RU"/>
        </w:rPr>
        <w:t>подлежит</w:t>
      </w:r>
      <w:r w:rsidRPr="00000DBD">
        <w:rPr>
          <w:sz w:val="26"/>
          <w:szCs w:val="26"/>
        </w:rPr>
        <w:t> </w:t>
      </w:r>
      <w:r w:rsidRPr="006C05C5">
        <w:rPr>
          <w:sz w:val="26"/>
          <w:szCs w:val="26"/>
          <w:lang w:val="ru-RU"/>
        </w:rPr>
        <w:t>опубликованию</w:t>
      </w:r>
      <w:r w:rsidRPr="00000DBD">
        <w:rPr>
          <w:sz w:val="26"/>
          <w:szCs w:val="26"/>
        </w:rPr>
        <w:t> </w:t>
      </w:r>
      <w:r w:rsidRPr="006C05C5">
        <w:rPr>
          <w:sz w:val="26"/>
          <w:szCs w:val="26"/>
          <w:lang w:val="ru-RU"/>
        </w:rPr>
        <w:t>на официальном интернет-портале правовой информации г</w:t>
      </w:r>
      <w:r>
        <w:rPr>
          <w:sz w:val="26"/>
          <w:szCs w:val="26"/>
          <w:lang w:val="ru-RU"/>
        </w:rPr>
        <w:t>.</w:t>
      </w:r>
      <w:r w:rsidRPr="006C05C5">
        <w:rPr>
          <w:sz w:val="26"/>
          <w:szCs w:val="26"/>
          <w:lang w:val="ru-RU"/>
        </w:rPr>
        <w:t xml:space="preserve"> Череповца.</w:t>
      </w:r>
    </w:p>
    <w:p w14:paraId="3903C7A7" w14:textId="77777777" w:rsidR="00BE6FE4" w:rsidRPr="006C43D3" w:rsidRDefault="00BE6FE4" w:rsidP="00BE6FE4">
      <w:pPr>
        <w:ind w:firstLine="709"/>
        <w:jc w:val="both"/>
        <w:rPr>
          <w:sz w:val="26"/>
          <w:szCs w:val="26"/>
          <w:lang w:val="ru-RU"/>
        </w:rPr>
      </w:pPr>
    </w:p>
    <w:p w14:paraId="610F30FA" w14:textId="77777777" w:rsidR="00BE6FE4" w:rsidRPr="006C43D3" w:rsidRDefault="00BE6FE4" w:rsidP="00BE6FE4">
      <w:pPr>
        <w:ind w:firstLine="709"/>
        <w:jc w:val="both"/>
        <w:rPr>
          <w:sz w:val="26"/>
          <w:szCs w:val="26"/>
          <w:lang w:val="ru-RU"/>
        </w:rPr>
      </w:pPr>
    </w:p>
    <w:p w14:paraId="1ED6C276" w14:textId="77777777" w:rsidR="00BE6FE4" w:rsidRPr="006C43D3" w:rsidRDefault="00BE6FE4" w:rsidP="00BE6FE4">
      <w:pPr>
        <w:ind w:firstLine="709"/>
        <w:jc w:val="both"/>
        <w:rPr>
          <w:sz w:val="26"/>
          <w:szCs w:val="26"/>
          <w:lang w:val="ru-RU"/>
        </w:rPr>
      </w:pPr>
    </w:p>
    <w:p w14:paraId="2FEEE1F7" w14:textId="555876A0" w:rsidR="00BE6FE4" w:rsidRDefault="00C9240B" w:rsidP="00BE6FE4">
      <w:pPr>
        <w:tabs>
          <w:tab w:val="left" w:pos="851"/>
          <w:tab w:val="right" w:pos="9498"/>
        </w:tabs>
        <w:rPr>
          <w:sz w:val="26"/>
          <w:szCs w:val="20"/>
          <w:lang w:val="ru-RU"/>
        </w:rPr>
        <w:sectPr w:rsidR="00BE6FE4" w:rsidSect="00C9240B">
          <w:headerReference w:type="default" r:id="rId10"/>
          <w:pgSz w:w="11910" w:h="16840" w:code="9"/>
          <w:pgMar w:top="567" w:right="567" w:bottom="709" w:left="1701" w:header="567" w:footer="0" w:gutter="0"/>
          <w:pgNumType w:start="0"/>
          <w:cols w:space="720"/>
          <w:titlePg/>
          <w:docGrid w:linePitch="299"/>
        </w:sectPr>
      </w:pPr>
      <w:r>
        <w:rPr>
          <w:sz w:val="26"/>
          <w:szCs w:val="26"/>
          <w:lang w:val="ru-RU"/>
        </w:rPr>
        <w:t>Глава</w:t>
      </w:r>
      <w:r w:rsidR="00BE6FE4" w:rsidRPr="006C43D3">
        <w:rPr>
          <w:sz w:val="26"/>
          <w:szCs w:val="20"/>
          <w:lang w:val="ru-RU"/>
        </w:rPr>
        <w:t xml:space="preserve"> города</w:t>
      </w:r>
      <w:r w:rsidR="00BE6FE4" w:rsidRPr="006C43D3">
        <w:rPr>
          <w:sz w:val="26"/>
          <w:szCs w:val="20"/>
          <w:lang w:val="ru-RU"/>
        </w:rPr>
        <w:tab/>
      </w:r>
      <w:r>
        <w:rPr>
          <w:sz w:val="26"/>
          <w:szCs w:val="20"/>
          <w:lang w:val="ru-RU"/>
        </w:rPr>
        <w:t>А.Н. Накрошаев</w:t>
      </w:r>
    </w:p>
    <w:p w14:paraId="15FC2675" w14:textId="77777777" w:rsidR="00BE6FE4" w:rsidRDefault="00BE6FE4" w:rsidP="00BE6FE4">
      <w:pPr>
        <w:pStyle w:val="af1"/>
        <w:ind w:firstLine="6237"/>
        <w:jc w:val="both"/>
        <w:rPr>
          <w:sz w:val="26"/>
          <w:szCs w:val="26"/>
          <w:lang w:val="ru-RU"/>
        </w:rPr>
      </w:pPr>
      <w:r>
        <w:rPr>
          <w:sz w:val="26"/>
          <w:szCs w:val="26"/>
          <w:lang w:val="ru-RU"/>
        </w:rPr>
        <w:lastRenderedPageBreak/>
        <w:t>УТВЕРЖДЕНА</w:t>
      </w:r>
    </w:p>
    <w:p w14:paraId="055C1705" w14:textId="77777777" w:rsidR="00BE6FE4" w:rsidRDefault="00BE6FE4" w:rsidP="00BE6FE4">
      <w:pPr>
        <w:pStyle w:val="af1"/>
        <w:ind w:firstLine="6237"/>
        <w:jc w:val="both"/>
        <w:rPr>
          <w:sz w:val="26"/>
          <w:szCs w:val="26"/>
          <w:lang w:val="ru-RU"/>
        </w:rPr>
      </w:pPr>
      <w:r>
        <w:rPr>
          <w:sz w:val="26"/>
          <w:szCs w:val="26"/>
          <w:lang w:val="ru-RU"/>
        </w:rPr>
        <w:t>постановлением мэрии города</w:t>
      </w:r>
    </w:p>
    <w:p w14:paraId="38EBDD5A" w14:textId="77777777" w:rsidR="00BE6FE4" w:rsidRDefault="00BE6FE4" w:rsidP="00BE6FE4">
      <w:pPr>
        <w:pStyle w:val="af1"/>
        <w:ind w:firstLine="6237"/>
        <w:jc w:val="both"/>
        <w:rPr>
          <w:sz w:val="26"/>
          <w:szCs w:val="26"/>
          <w:lang w:val="ru-RU"/>
        </w:rPr>
      </w:pPr>
      <w:r>
        <w:rPr>
          <w:sz w:val="26"/>
          <w:szCs w:val="26"/>
          <w:lang w:val="ru-RU"/>
        </w:rPr>
        <w:t>от                         №</w:t>
      </w:r>
    </w:p>
    <w:p w14:paraId="4FF0922D" w14:textId="77777777" w:rsidR="006711A5" w:rsidRPr="00CB7D61" w:rsidRDefault="006711A5" w:rsidP="002C5867">
      <w:pPr>
        <w:pStyle w:val="a9"/>
        <w:jc w:val="center"/>
        <w:rPr>
          <w:b/>
          <w:szCs w:val="26"/>
          <w:lang w:val="ru-RU"/>
        </w:rPr>
      </w:pPr>
    </w:p>
    <w:p w14:paraId="5B24B61E" w14:textId="77777777" w:rsidR="006711A5" w:rsidRPr="00CB7D61" w:rsidRDefault="006711A5" w:rsidP="002C5867">
      <w:pPr>
        <w:pStyle w:val="a9"/>
        <w:jc w:val="center"/>
        <w:rPr>
          <w:b/>
          <w:szCs w:val="26"/>
          <w:lang w:val="ru-RU"/>
        </w:rPr>
      </w:pPr>
    </w:p>
    <w:p w14:paraId="2A6B7AB6" w14:textId="77777777" w:rsidR="006711A5" w:rsidRPr="00CB7D61" w:rsidRDefault="006711A5" w:rsidP="002C5867">
      <w:pPr>
        <w:pStyle w:val="a9"/>
        <w:jc w:val="center"/>
        <w:rPr>
          <w:b/>
          <w:szCs w:val="26"/>
          <w:lang w:val="ru-RU"/>
        </w:rPr>
      </w:pPr>
    </w:p>
    <w:p w14:paraId="784F5B7A" w14:textId="77777777" w:rsidR="006711A5" w:rsidRPr="00CB7D61" w:rsidRDefault="006711A5" w:rsidP="002C5867">
      <w:pPr>
        <w:pStyle w:val="a9"/>
        <w:jc w:val="center"/>
        <w:rPr>
          <w:b/>
          <w:szCs w:val="26"/>
          <w:lang w:val="ru-RU"/>
        </w:rPr>
      </w:pPr>
    </w:p>
    <w:p w14:paraId="17753C7A" w14:textId="77777777" w:rsidR="004640EE" w:rsidRPr="00CB7D61" w:rsidRDefault="004640EE" w:rsidP="002C5867">
      <w:pPr>
        <w:pStyle w:val="a9"/>
        <w:jc w:val="center"/>
        <w:rPr>
          <w:b/>
          <w:szCs w:val="26"/>
          <w:lang w:val="ru-RU"/>
        </w:rPr>
      </w:pPr>
    </w:p>
    <w:p w14:paraId="079DD031" w14:textId="77777777" w:rsidR="004640EE" w:rsidRPr="00CB7D61" w:rsidRDefault="004640EE" w:rsidP="002C5867">
      <w:pPr>
        <w:pStyle w:val="a9"/>
        <w:jc w:val="center"/>
        <w:rPr>
          <w:b/>
          <w:szCs w:val="26"/>
          <w:lang w:val="ru-RU"/>
        </w:rPr>
      </w:pPr>
    </w:p>
    <w:p w14:paraId="4C48A04C" w14:textId="77777777" w:rsidR="006711A5" w:rsidRDefault="006711A5" w:rsidP="002C5867">
      <w:pPr>
        <w:pStyle w:val="a9"/>
        <w:jc w:val="center"/>
        <w:rPr>
          <w:b/>
          <w:szCs w:val="26"/>
          <w:lang w:val="ru-RU"/>
        </w:rPr>
      </w:pPr>
    </w:p>
    <w:p w14:paraId="2FE98E10" w14:textId="77777777" w:rsidR="00B74DFA" w:rsidRDefault="00B74DFA" w:rsidP="002C5867">
      <w:pPr>
        <w:pStyle w:val="a9"/>
        <w:jc w:val="center"/>
        <w:rPr>
          <w:b/>
          <w:szCs w:val="26"/>
          <w:lang w:val="ru-RU"/>
        </w:rPr>
      </w:pPr>
    </w:p>
    <w:p w14:paraId="2F51CF96" w14:textId="77777777" w:rsidR="00B74DFA" w:rsidRDefault="00B74DFA" w:rsidP="002C5867">
      <w:pPr>
        <w:pStyle w:val="a9"/>
        <w:jc w:val="center"/>
        <w:rPr>
          <w:b/>
          <w:szCs w:val="26"/>
          <w:lang w:val="ru-RU"/>
        </w:rPr>
      </w:pPr>
    </w:p>
    <w:p w14:paraId="3061FCFD" w14:textId="77777777" w:rsidR="00B74DFA" w:rsidRPr="00CB7D61" w:rsidRDefault="00B74DFA" w:rsidP="002C5867">
      <w:pPr>
        <w:pStyle w:val="a9"/>
        <w:jc w:val="center"/>
        <w:rPr>
          <w:b/>
          <w:szCs w:val="26"/>
          <w:lang w:val="ru-RU"/>
        </w:rPr>
      </w:pPr>
    </w:p>
    <w:p w14:paraId="193A5BCD" w14:textId="77777777" w:rsidR="006711A5" w:rsidRPr="00CB7D61" w:rsidRDefault="006711A5" w:rsidP="002C5867">
      <w:pPr>
        <w:pStyle w:val="a9"/>
        <w:jc w:val="center"/>
        <w:rPr>
          <w:b/>
          <w:szCs w:val="26"/>
          <w:lang w:val="ru-RU"/>
        </w:rPr>
      </w:pPr>
    </w:p>
    <w:p w14:paraId="6EE0994B" w14:textId="77777777" w:rsidR="006711A5" w:rsidRPr="00CB7D61" w:rsidRDefault="006711A5" w:rsidP="002C5867">
      <w:pPr>
        <w:pStyle w:val="a9"/>
        <w:jc w:val="center"/>
        <w:rPr>
          <w:b/>
          <w:szCs w:val="26"/>
          <w:lang w:val="ru-RU"/>
        </w:rPr>
      </w:pPr>
    </w:p>
    <w:p w14:paraId="3965B993" w14:textId="77777777" w:rsidR="006711A5" w:rsidRPr="00CB7D61" w:rsidRDefault="006711A5" w:rsidP="002C5867">
      <w:pPr>
        <w:pStyle w:val="a9"/>
        <w:jc w:val="center"/>
        <w:rPr>
          <w:b/>
          <w:szCs w:val="26"/>
          <w:lang w:val="ru-RU"/>
        </w:rPr>
      </w:pPr>
    </w:p>
    <w:p w14:paraId="0E8D0277" w14:textId="77777777" w:rsidR="006711A5" w:rsidRPr="00CB7D61" w:rsidRDefault="006711A5" w:rsidP="002C5867">
      <w:pPr>
        <w:pStyle w:val="a9"/>
        <w:jc w:val="center"/>
        <w:rPr>
          <w:b/>
          <w:szCs w:val="26"/>
          <w:lang w:val="ru-RU"/>
        </w:rPr>
      </w:pPr>
    </w:p>
    <w:p w14:paraId="52A43C56" w14:textId="77777777" w:rsidR="006711A5" w:rsidRDefault="006711A5" w:rsidP="002C5867">
      <w:pPr>
        <w:pStyle w:val="a9"/>
        <w:jc w:val="center"/>
        <w:rPr>
          <w:b/>
          <w:szCs w:val="26"/>
          <w:lang w:val="ru-RU"/>
        </w:rPr>
      </w:pPr>
    </w:p>
    <w:p w14:paraId="01AB966C" w14:textId="77777777" w:rsidR="00CB7D61" w:rsidRPr="00CB7D61" w:rsidRDefault="00CB7D61" w:rsidP="002C5867">
      <w:pPr>
        <w:pStyle w:val="a9"/>
        <w:jc w:val="center"/>
        <w:rPr>
          <w:b/>
          <w:szCs w:val="26"/>
          <w:lang w:val="ru-RU"/>
        </w:rPr>
      </w:pPr>
    </w:p>
    <w:p w14:paraId="0066D786" w14:textId="77777777" w:rsidR="00BE6FE4" w:rsidRDefault="00B74DFA" w:rsidP="00BE6FE4">
      <w:pPr>
        <w:jc w:val="center"/>
        <w:rPr>
          <w:sz w:val="26"/>
          <w:szCs w:val="26"/>
          <w:lang w:val="ru-RU"/>
        </w:rPr>
      </w:pPr>
      <w:r w:rsidRPr="00BE6FE4">
        <w:rPr>
          <w:sz w:val="26"/>
          <w:szCs w:val="26"/>
          <w:lang w:val="ru-RU"/>
        </w:rPr>
        <w:t>Актуализированная на 2027 год</w:t>
      </w:r>
      <w:r w:rsidR="00BE6FE4">
        <w:rPr>
          <w:sz w:val="26"/>
          <w:szCs w:val="26"/>
          <w:lang w:val="ru-RU"/>
        </w:rPr>
        <w:t xml:space="preserve"> с</w:t>
      </w:r>
      <w:r w:rsidRPr="00BE6FE4">
        <w:rPr>
          <w:sz w:val="26"/>
          <w:szCs w:val="26"/>
          <w:lang w:val="ru-RU"/>
        </w:rPr>
        <w:t xml:space="preserve">хема теплоснабжения </w:t>
      </w:r>
    </w:p>
    <w:p w14:paraId="10A4EF04" w14:textId="77777777" w:rsidR="00BE6FE4" w:rsidRDefault="00B74DFA" w:rsidP="00BE6FE4">
      <w:pPr>
        <w:jc w:val="center"/>
        <w:rPr>
          <w:sz w:val="26"/>
          <w:szCs w:val="26"/>
          <w:lang w:val="ru-RU"/>
        </w:rPr>
      </w:pPr>
      <w:r w:rsidRPr="00BE6FE4">
        <w:rPr>
          <w:sz w:val="26"/>
          <w:szCs w:val="26"/>
          <w:lang w:val="ru-RU"/>
        </w:rPr>
        <w:t>городского округа</w:t>
      </w:r>
      <w:r w:rsidR="00BE6FE4">
        <w:rPr>
          <w:sz w:val="26"/>
          <w:szCs w:val="26"/>
          <w:lang w:val="ru-RU"/>
        </w:rPr>
        <w:t xml:space="preserve"> </w:t>
      </w:r>
      <w:r w:rsidRPr="00BE6FE4">
        <w:rPr>
          <w:sz w:val="26"/>
          <w:szCs w:val="26"/>
          <w:lang w:val="ru-RU"/>
        </w:rPr>
        <w:t xml:space="preserve">город Череповец Вологодской области </w:t>
      </w:r>
    </w:p>
    <w:p w14:paraId="0D1C7C3D" w14:textId="7879A2E8" w:rsidR="00B74DFA" w:rsidRPr="00BE6FE4" w:rsidRDefault="00B74DFA" w:rsidP="00BE6FE4">
      <w:pPr>
        <w:jc w:val="center"/>
        <w:rPr>
          <w:sz w:val="26"/>
          <w:szCs w:val="26"/>
          <w:lang w:val="ru-RU"/>
        </w:rPr>
      </w:pPr>
      <w:r w:rsidRPr="00BE6FE4">
        <w:rPr>
          <w:sz w:val="26"/>
          <w:szCs w:val="26"/>
          <w:lang w:val="ru-RU"/>
        </w:rPr>
        <w:t xml:space="preserve">на 2025-2045 </w:t>
      </w:r>
      <w:r w:rsidR="00BE6FE4">
        <w:rPr>
          <w:sz w:val="26"/>
          <w:szCs w:val="26"/>
          <w:lang w:val="ru-RU"/>
        </w:rPr>
        <w:t>годы</w:t>
      </w:r>
    </w:p>
    <w:p w14:paraId="4DC10688" w14:textId="429CCAC8" w:rsidR="00065D1D" w:rsidRDefault="00B74DFA" w:rsidP="00BE6FE4">
      <w:pPr>
        <w:pStyle w:val="a9"/>
        <w:jc w:val="center"/>
        <w:rPr>
          <w:lang w:val="ru-RU"/>
        </w:rPr>
      </w:pPr>
      <w:r>
        <w:rPr>
          <w:lang w:val="ru-RU"/>
        </w:rPr>
        <w:br w:type="page"/>
      </w:r>
      <w:bookmarkStart w:id="0" w:name="_Toc226884290"/>
      <w:bookmarkStart w:id="1" w:name="_Toc227128708"/>
      <w:r w:rsidR="003A6F7B" w:rsidRPr="00081C0D">
        <w:rPr>
          <w:lang w:val="ru-RU"/>
        </w:rPr>
        <w:lastRenderedPageBreak/>
        <w:t>Общие положения</w:t>
      </w:r>
      <w:bookmarkEnd w:id="0"/>
      <w:bookmarkEnd w:id="1"/>
    </w:p>
    <w:p w14:paraId="046491FE" w14:textId="77777777" w:rsidR="00E029CB" w:rsidRPr="00E029CB" w:rsidRDefault="00E029CB" w:rsidP="00E029CB">
      <w:pPr>
        <w:rPr>
          <w:lang w:val="ru-RU"/>
        </w:rPr>
      </w:pPr>
    </w:p>
    <w:p w14:paraId="01246AAC" w14:textId="052D2E65" w:rsidR="00BF7876" w:rsidRPr="00BF7876" w:rsidRDefault="00BF7876" w:rsidP="009E2F4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w:t>
      </w:r>
      <w:r w:rsidR="009D7F2F">
        <w:rPr>
          <w:rFonts w:ascii="Times New Roman" w:hAnsi="Times New Roman" w:cs="Times New Roman"/>
          <w:sz w:val="26"/>
          <w:szCs w:val="26"/>
        </w:rPr>
        <w:t xml:space="preserve">роект </w:t>
      </w:r>
      <w:r>
        <w:rPr>
          <w:rFonts w:ascii="Times New Roman" w:hAnsi="Times New Roman" w:cs="Times New Roman"/>
          <w:sz w:val="26"/>
          <w:szCs w:val="26"/>
        </w:rPr>
        <w:t>схемы теплоснабжения</w:t>
      </w:r>
      <w:r w:rsidRPr="00BF7876">
        <w:rPr>
          <w:rFonts w:ascii="Times New Roman" w:hAnsi="Times New Roman" w:cs="Times New Roman"/>
          <w:sz w:val="26"/>
          <w:szCs w:val="26"/>
        </w:rPr>
        <w:t xml:space="preserve"> разрабатывается с соблюдением следующих принципов:</w:t>
      </w:r>
    </w:p>
    <w:p w14:paraId="6D1D0519" w14:textId="77777777" w:rsidR="00BF7876" w:rsidRPr="00BF7876" w:rsidRDefault="00BF7876" w:rsidP="009E2F49">
      <w:pPr>
        <w:pStyle w:val="ConsPlusNormal"/>
        <w:ind w:firstLine="709"/>
        <w:jc w:val="both"/>
        <w:rPr>
          <w:rFonts w:ascii="Times New Roman" w:hAnsi="Times New Roman" w:cs="Times New Roman"/>
          <w:sz w:val="26"/>
          <w:szCs w:val="26"/>
        </w:rPr>
      </w:pPr>
      <w:r w:rsidRPr="00BF7876">
        <w:rPr>
          <w:rFonts w:ascii="Times New Roman" w:hAnsi="Times New Roman" w:cs="Times New Roman"/>
          <w:sz w:val="26"/>
          <w:szCs w:val="26"/>
        </w:rPr>
        <w:t>а) обеспечение безопасности и надежности теплоснабжения потребителей в соответствии с требованиями технических регламентов;</w:t>
      </w:r>
    </w:p>
    <w:p w14:paraId="0D598E44" w14:textId="77777777" w:rsidR="00BF7876" w:rsidRPr="00BF7876" w:rsidRDefault="00BF7876" w:rsidP="009E2F49">
      <w:pPr>
        <w:pStyle w:val="ConsPlusNormal"/>
        <w:ind w:firstLine="709"/>
        <w:jc w:val="both"/>
        <w:rPr>
          <w:rFonts w:ascii="Times New Roman" w:hAnsi="Times New Roman" w:cs="Times New Roman"/>
          <w:sz w:val="26"/>
          <w:szCs w:val="26"/>
        </w:rPr>
      </w:pPr>
      <w:r w:rsidRPr="00BF7876">
        <w:rPr>
          <w:rFonts w:ascii="Times New Roman" w:hAnsi="Times New Roman" w:cs="Times New Roman"/>
          <w:sz w:val="26"/>
          <w:szCs w:val="26"/>
        </w:rPr>
        <w:t>б)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3FB38139" w14:textId="77777777" w:rsidR="00BF7876" w:rsidRPr="00BF7876" w:rsidRDefault="00BF7876" w:rsidP="009E2F49">
      <w:pPr>
        <w:pStyle w:val="ConsPlusNormal"/>
        <w:ind w:firstLine="709"/>
        <w:jc w:val="both"/>
        <w:rPr>
          <w:rFonts w:ascii="Times New Roman" w:hAnsi="Times New Roman" w:cs="Times New Roman"/>
          <w:sz w:val="26"/>
          <w:szCs w:val="26"/>
        </w:rPr>
      </w:pPr>
      <w:r w:rsidRPr="00BF7876">
        <w:rPr>
          <w:rFonts w:ascii="Times New Roman" w:hAnsi="Times New Roman" w:cs="Times New Roman"/>
          <w:sz w:val="26"/>
          <w:szCs w:val="26"/>
        </w:rPr>
        <w:t>в)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w:t>
      </w:r>
    </w:p>
    <w:p w14:paraId="64713C39" w14:textId="77777777" w:rsidR="00BF7876" w:rsidRPr="00BF7876" w:rsidRDefault="00BF7876" w:rsidP="009E2F49">
      <w:pPr>
        <w:pStyle w:val="ConsPlusNormal"/>
        <w:ind w:firstLine="709"/>
        <w:jc w:val="both"/>
        <w:rPr>
          <w:rFonts w:ascii="Times New Roman" w:hAnsi="Times New Roman" w:cs="Times New Roman"/>
          <w:sz w:val="26"/>
          <w:szCs w:val="26"/>
        </w:rPr>
      </w:pPr>
      <w:r w:rsidRPr="00BF7876">
        <w:rPr>
          <w:rFonts w:ascii="Times New Roman" w:hAnsi="Times New Roman" w:cs="Times New Roman"/>
          <w:sz w:val="26"/>
          <w:szCs w:val="26"/>
        </w:rPr>
        <w:t>г) соблюдение баланса экономических интересов теплоснабжающих организаций и интересов потребителей;</w:t>
      </w:r>
    </w:p>
    <w:p w14:paraId="672052B6" w14:textId="77777777" w:rsidR="00BF7876" w:rsidRPr="00BF7876" w:rsidRDefault="00BF7876" w:rsidP="009E2F49">
      <w:pPr>
        <w:pStyle w:val="ConsPlusNormal"/>
        <w:ind w:firstLine="709"/>
        <w:jc w:val="both"/>
        <w:rPr>
          <w:rFonts w:ascii="Times New Roman" w:hAnsi="Times New Roman" w:cs="Times New Roman"/>
          <w:sz w:val="26"/>
          <w:szCs w:val="26"/>
        </w:rPr>
      </w:pPr>
      <w:r w:rsidRPr="00BF7876">
        <w:rPr>
          <w:rFonts w:ascii="Times New Roman" w:hAnsi="Times New Roman" w:cs="Times New Roman"/>
          <w:sz w:val="26"/>
          <w:szCs w:val="26"/>
        </w:rPr>
        <w:t>д) минимизация затрат на теплоснабжение в расчете на единицу тепловой энергии для потребителя в долгосрочной перспективе;</w:t>
      </w:r>
    </w:p>
    <w:p w14:paraId="5E12018F" w14:textId="77777777" w:rsidR="00BF7876" w:rsidRPr="00BF7876" w:rsidRDefault="00BF7876" w:rsidP="009E2F49">
      <w:pPr>
        <w:pStyle w:val="ConsPlusNormal"/>
        <w:ind w:firstLine="709"/>
        <w:jc w:val="both"/>
        <w:rPr>
          <w:rFonts w:ascii="Times New Roman" w:hAnsi="Times New Roman" w:cs="Times New Roman"/>
          <w:sz w:val="26"/>
          <w:szCs w:val="26"/>
        </w:rPr>
      </w:pPr>
      <w:r w:rsidRPr="00BF7876">
        <w:rPr>
          <w:rFonts w:ascii="Times New Roman" w:hAnsi="Times New Roman" w:cs="Times New Roman"/>
          <w:sz w:val="26"/>
          <w:szCs w:val="26"/>
        </w:rPr>
        <w:t>е) обеспечение недискриминационных и стабильных условий осуществления предпринимательской деятельности в сфере теплоснабжения.</w:t>
      </w:r>
    </w:p>
    <w:p w14:paraId="73D2A4EF" w14:textId="77777777" w:rsidR="004C3A87" w:rsidRPr="00BE7B85" w:rsidRDefault="004C3A87" w:rsidP="000A696A">
      <w:pPr>
        <w:pStyle w:val="a9"/>
        <w:rPr>
          <w:szCs w:val="26"/>
          <w:lang w:val="ru-RU"/>
        </w:rPr>
      </w:pPr>
    </w:p>
    <w:p w14:paraId="730E6ACB" w14:textId="77777777" w:rsidR="004C3A87" w:rsidRPr="00BE7B85" w:rsidRDefault="004C3A87" w:rsidP="002C5867">
      <w:pPr>
        <w:pStyle w:val="a9"/>
        <w:jc w:val="center"/>
        <w:rPr>
          <w:szCs w:val="26"/>
          <w:lang w:val="ru-RU"/>
        </w:rPr>
        <w:sectPr w:rsidR="004C3A87" w:rsidRPr="00BE7B85" w:rsidSect="004C169E">
          <w:headerReference w:type="default" r:id="rId11"/>
          <w:pgSz w:w="11910" w:h="16840" w:code="9"/>
          <w:pgMar w:top="1134" w:right="567" w:bottom="1134" w:left="1701" w:header="567" w:footer="0" w:gutter="0"/>
          <w:pgNumType w:start="1"/>
          <w:cols w:space="720"/>
          <w:titlePg/>
          <w:docGrid w:linePitch="299"/>
        </w:sectPr>
      </w:pPr>
    </w:p>
    <w:p w14:paraId="380ECD50" w14:textId="6ED0D78D" w:rsidR="004C169E" w:rsidRPr="00563168" w:rsidRDefault="00CC01ED" w:rsidP="0081050C">
      <w:pPr>
        <w:pStyle w:val="1a"/>
        <w:outlineLvl w:val="0"/>
      </w:pPr>
      <w:bookmarkStart w:id="2" w:name="_Toc10441412"/>
      <w:bookmarkStart w:id="3" w:name="_Toc13767840"/>
      <w:bookmarkStart w:id="4" w:name="_Toc113296477"/>
      <w:bookmarkStart w:id="5" w:name="_Toc113297245"/>
      <w:bookmarkStart w:id="6" w:name="_Toc165477015"/>
      <w:r w:rsidRPr="00B74DFA">
        <w:lastRenderedPageBreak/>
        <w:t xml:space="preserve"> </w:t>
      </w:r>
      <w:bookmarkStart w:id="7" w:name="_Toc227128709"/>
      <w:r w:rsidR="00AC60B2" w:rsidRPr="00B74DFA">
        <w:t xml:space="preserve">Показатели существующего и перспективного спроса на тепловую энергию </w:t>
      </w:r>
      <w:r w:rsidR="00AC60B2" w:rsidRPr="00D2233D">
        <w:t xml:space="preserve">(мощность) и теплоноситель </w:t>
      </w:r>
      <w:r w:rsidR="00D2233D" w:rsidRPr="00D2233D">
        <w:t>в установленных границах территории города Череповца</w:t>
      </w:r>
      <w:r w:rsidR="002C3DD8">
        <w:t>.</w:t>
      </w:r>
      <w:bookmarkEnd w:id="7"/>
    </w:p>
    <w:bookmarkEnd w:id="2"/>
    <w:bookmarkEnd w:id="3"/>
    <w:bookmarkEnd w:id="4"/>
    <w:bookmarkEnd w:id="5"/>
    <w:bookmarkEnd w:id="6"/>
    <w:p w14:paraId="6B1EAC38" w14:textId="77777777" w:rsidR="00124191" w:rsidRPr="00CC01ED" w:rsidRDefault="00124191" w:rsidP="00124191">
      <w:pPr>
        <w:ind w:firstLine="709"/>
        <w:jc w:val="center"/>
        <w:rPr>
          <w:sz w:val="26"/>
          <w:szCs w:val="26"/>
          <w:lang w:val="ru-RU"/>
        </w:rPr>
      </w:pPr>
    </w:p>
    <w:p w14:paraId="12C1CBDE" w14:textId="26A202AA" w:rsidR="00685DB9" w:rsidRPr="00B74DFA" w:rsidRDefault="00685DB9" w:rsidP="0081050C">
      <w:pPr>
        <w:pStyle w:val="2b"/>
      </w:pPr>
      <w:bookmarkStart w:id="8" w:name="_Toc113296478"/>
      <w:bookmarkStart w:id="9" w:name="_Toc113297246"/>
      <w:bookmarkStart w:id="10" w:name="_Toc165477016"/>
      <w:bookmarkStart w:id="11" w:name="_Toc227128710"/>
      <w:r w:rsidRPr="00B74DFA">
        <w:t xml:space="preserve">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w:t>
      </w:r>
      <w:r w:rsidR="00FF21B3" w:rsidRPr="00B74DFA">
        <w:t>на последующие 5-летние периоды</w:t>
      </w:r>
      <w:bookmarkEnd w:id="8"/>
      <w:bookmarkEnd w:id="9"/>
      <w:bookmarkEnd w:id="10"/>
      <w:r w:rsidR="00C7698D" w:rsidRPr="00B74DFA">
        <w:t>.</w:t>
      </w:r>
      <w:bookmarkEnd w:id="11"/>
    </w:p>
    <w:p w14:paraId="307E1A8B" w14:textId="77777777" w:rsidR="00D2233D" w:rsidRPr="00D2233D" w:rsidRDefault="00D2233D" w:rsidP="00D2233D">
      <w:pPr>
        <w:pStyle w:val="a9"/>
        <w:rPr>
          <w:lang w:val="ru-RU"/>
        </w:rPr>
      </w:pPr>
    </w:p>
    <w:p w14:paraId="2FB6D04D" w14:textId="487D4B8B" w:rsidR="00685DB9" w:rsidRDefault="00685DB9" w:rsidP="00D2233D">
      <w:pPr>
        <w:pStyle w:val="a9"/>
        <w:rPr>
          <w:lang w:val="ru-RU"/>
        </w:rPr>
      </w:pPr>
      <w:r w:rsidRPr="00A863F7">
        <w:rPr>
          <w:lang w:val="ru-RU"/>
        </w:rPr>
        <w:t xml:space="preserve">Величины существующей отапливаемой площади строительных фондов и приростах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w:t>
      </w:r>
      <w:r w:rsidRPr="00FF21B3">
        <w:rPr>
          <w:lang w:val="ru-RU"/>
        </w:rPr>
        <w:t xml:space="preserve">периоды (далее - </w:t>
      </w:r>
      <w:r w:rsidR="00C20814" w:rsidRPr="00FF21B3">
        <w:rPr>
          <w:lang w:val="ru-RU"/>
        </w:rPr>
        <w:t>этапы) пре</w:t>
      </w:r>
      <w:r w:rsidR="00F50167" w:rsidRPr="00FF21B3">
        <w:rPr>
          <w:lang w:val="ru-RU"/>
        </w:rPr>
        <w:t xml:space="preserve">дставлены </w:t>
      </w:r>
      <w:r w:rsidR="00F50167" w:rsidRPr="00A863F7">
        <w:rPr>
          <w:lang w:val="ru-RU"/>
        </w:rPr>
        <w:t>в таб</w:t>
      </w:r>
      <w:r w:rsidR="00B70C78" w:rsidRPr="00A863F7">
        <w:rPr>
          <w:lang w:val="ru-RU"/>
        </w:rPr>
        <w:t xml:space="preserve">лицах </w:t>
      </w:r>
      <w:r w:rsidR="00BF7876">
        <w:rPr>
          <w:lang w:val="ru-RU"/>
        </w:rPr>
        <w:t>1.1, 1.1.1, 1.1.2</w:t>
      </w:r>
      <w:r w:rsidR="00B70C78" w:rsidRPr="00A863F7">
        <w:rPr>
          <w:lang w:val="ru-RU"/>
        </w:rPr>
        <w:t>.</w:t>
      </w:r>
    </w:p>
    <w:p w14:paraId="09C801CB" w14:textId="77777777" w:rsidR="004C169E" w:rsidRPr="00A863F7" w:rsidRDefault="004C169E" w:rsidP="00CC01ED">
      <w:pPr>
        <w:ind w:firstLine="709"/>
        <w:jc w:val="both"/>
        <w:rPr>
          <w:sz w:val="26"/>
          <w:szCs w:val="26"/>
          <w:lang w:val="ru-RU"/>
        </w:rPr>
      </w:pPr>
    </w:p>
    <w:p w14:paraId="1361ECD9" w14:textId="77777777" w:rsidR="00E2018B" w:rsidRDefault="00124191" w:rsidP="00124191">
      <w:pPr>
        <w:tabs>
          <w:tab w:val="left" w:pos="15309"/>
        </w:tabs>
        <w:ind w:right="142" w:firstLine="11907"/>
        <w:jc w:val="right"/>
        <w:rPr>
          <w:sz w:val="26"/>
          <w:szCs w:val="26"/>
          <w:lang w:val="ru-RU"/>
        </w:rPr>
      </w:pPr>
      <w:r>
        <w:rPr>
          <w:sz w:val="26"/>
          <w:szCs w:val="26"/>
          <w:lang w:val="ru-RU"/>
        </w:rPr>
        <w:t xml:space="preserve"> </w:t>
      </w:r>
      <w:r w:rsidR="00664F30" w:rsidRPr="00685DB9">
        <w:rPr>
          <w:sz w:val="26"/>
          <w:szCs w:val="26"/>
          <w:lang w:val="ru-RU"/>
        </w:rPr>
        <w:t>Таблиц</w:t>
      </w:r>
      <w:r w:rsidR="00C20814">
        <w:rPr>
          <w:sz w:val="26"/>
          <w:szCs w:val="26"/>
          <w:lang w:val="ru-RU"/>
        </w:rPr>
        <w:t>а 1</w:t>
      </w:r>
      <w:r w:rsidR="007A055B" w:rsidRPr="00685DB9">
        <w:rPr>
          <w:sz w:val="26"/>
          <w:szCs w:val="26"/>
          <w:lang w:val="ru-RU"/>
        </w:rPr>
        <w:t>.1</w:t>
      </w:r>
    </w:p>
    <w:tbl>
      <w:tblPr>
        <w:tblpPr w:leftFromText="180" w:rightFromText="180" w:vertAnchor="text" w:tblpXSpec="center" w:tblpY="1"/>
        <w:tblOverlap w:val="neve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0"/>
        <w:gridCol w:w="1544"/>
        <w:gridCol w:w="1544"/>
        <w:gridCol w:w="1544"/>
        <w:gridCol w:w="1544"/>
        <w:gridCol w:w="1544"/>
        <w:gridCol w:w="1646"/>
      </w:tblGrid>
      <w:tr w:rsidR="009D7F2F" w:rsidRPr="009D7F2F" w14:paraId="591B83C6" w14:textId="77777777" w:rsidTr="001840B7">
        <w:trPr>
          <w:cantSplit/>
          <w:trHeight w:val="23"/>
          <w:tblHeader/>
          <w:jc w:val="center"/>
        </w:trPr>
        <w:tc>
          <w:tcPr>
            <w:tcW w:w="6080" w:type="dxa"/>
            <w:vAlign w:val="center"/>
            <w:hideMark/>
          </w:tcPr>
          <w:p w14:paraId="7A66AB2A" w14:textId="77777777" w:rsidR="009D7F2F" w:rsidRPr="009D7F2F" w:rsidRDefault="009D7F2F" w:rsidP="004C169E">
            <w:pPr>
              <w:suppressAutoHyphens/>
              <w:spacing w:line="239" w:lineRule="auto"/>
              <w:ind w:left="57"/>
              <w:jc w:val="center"/>
              <w:rPr>
                <w:bCs/>
                <w:sz w:val="24"/>
                <w:szCs w:val="24"/>
              </w:rPr>
            </w:pPr>
            <w:bookmarkStart w:id="12" w:name="_Toc70180850"/>
            <w:proofErr w:type="spellStart"/>
            <w:r w:rsidRPr="009D7F2F">
              <w:rPr>
                <w:bCs/>
                <w:sz w:val="24"/>
                <w:szCs w:val="24"/>
              </w:rPr>
              <w:t>Наименование</w:t>
            </w:r>
            <w:proofErr w:type="spellEnd"/>
            <w:r w:rsidRPr="009D7F2F">
              <w:rPr>
                <w:bCs/>
                <w:sz w:val="24"/>
                <w:szCs w:val="24"/>
              </w:rPr>
              <w:t xml:space="preserve"> </w:t>
            </w:r>
            <w:proofErr w:type="spellStart"/>
            <w:r w:rsidRPr="009D7F2F">
              <w:rPr>
                <w:bCs/>
                <w:sz w:val="24"/>
                <w:szCs w:val="24"/>
              </w:rPr>
              <w:t>показателя</w:t>
            </w:r>
            <w:proofErr w:type="spellEnd"/>
          </w:p>
        </w:tc>
        <w:tc>
          <w:tcPr>
            <w:tcW w:w="1544" w:type="dxa"/>
            <w:vAlign w:val="center"/>
          </w:tcPr>
          <w:p w14:paraId="4FC1642A"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2019</w:t>
            </w:r>
          </w:p>
        </w:tc>
        <w:tc>
          <w:tcPr>
            <w:tcW w:w="1544" w:type="dxa"/>
            <w:noWrap/>
            <w:vAlign w:val="center"/>
            <w:hideMark/>
          </w:tcPr>
          <w:p w14:paraId="492C8D7A"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2020</w:t>
            </w:r>
          </w:p>
        </w:tc>
        <w:tc>
          <w:tcPr>
            <w:tcW w:w="1544" w:type="dxa"/>
            <w:noWrap/>
            <w:vAlign w:val="center"/>
            <w:hideMark/>
          </w:tcPr>
          <w:p w14:paraId="4D3C6294"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2021</w:t>
            </w:r>
          </w:p>
        </w:tc>
        <w:tc>
          <w:tcPr>
            <w:tcW w:w="1544" w:type="dxa"/>
            <w:noWrap/>
            <w:vAlign w:val="center"/>
            <w:hideMark/>
          </w:tcPr>
          <w:p w14:paraId="209E98C4"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2022</w:t>
            </w:r>
          </w:p>
        </w:tc>
        <w:tc>
          <w:tcPr>
            <w:tcW w:w="1544" w:type="dxa"/>
            <w:vAlign w:val="center"/>
          </w:tcPr>
          <w:p w14:paraId="7F57583D"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2023</w:t>
            </w:r>
          </w:p>
        </w:tc>
        <w:tc>
          <w:tcPr>
            <w:tcW w:w="1646" w:type="dxa"/>
            <w:vAlign w:val="center"/>
          </w:tcPr>
          <w:p w14:paraId="54E10F79"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2024</w:t>
            </w:r>
          </w:p>
        </w:tc>
      </w:tr>
      <w:tr w:rsidR="009D7F2F" w:rsidRPr="009D7F2F" w14:paraId="7F9B3A50" w14:textId="77777777" w:rsidTr="001840B7">
        <w:trPr>
          <w:cantSplit/>
          <w:trHeight w:val="23"/>
          <w:jc w:val="center"/>
        </w:trPr>
        <w:tc>
          <w:tcPr>
            <w:tcW w:w="6080" w:type="dxa"/>
            <w:vAlign w:val="center"/>
            <w:hideMark/>
          </w:tcPr>
          <w:p w14:paraId="0F9B3593" w14:textId="77777777" w:rsidR="009D7F2F" w:rsidRPr="009D7F2F" w:rsidRDefault="009D7F2F" w:rsidP="004C169E">
            <w:pPr>
              <w:suppressAutoHyphens/>
              <w:spacing w:line="239" w:lineRule="auto"/>
              <w:ind w:left="57"/>
              <w:jc w:val="center"/>
              <w:rPr>
                <w:bCs/>
                <w:sz w:val="24"/>
                <w:szCs w:val="24"/>
                <w:lang w:val="ru-RU"/>
              </w:rPr>
            </w:pPr>
            <w:r w:rsidRPr="009D7F2F">
              <w:rPr>
                <w:bCs/>
                <w:sz w:val="24"/>
                <w:szCs w:val="24"/>
                <w:lang w:val="ru-RU"/>
              </w:rPr>
              <w:t>Общая площадь всего жилищного фонда на конец года по данным формы № 1-жилфонд, тыс. кв. м</w:t>
            </w:r>
          </w:p>
        </w:tc>
        <w:tc>
          <w:tcPr>
            <w:tcW w:w="1544" w:type="dxa"/>
            <w:vAlign w:val="center"/>
          </w:tcPr>
          <w:p w14:paraId="5062F86E" w14:textId="77777777" w:rsidR="009D7F2F" w:rsidRPr="009D7F2F" w:rsidRDefault="009D7F2F" w:rsidP="004C169E">
            <w:pPr>
              <w:suppressAutoHyphens/>
              <w:spacing w:line="239" w:lineRule="auto"/>
              <w:ind w:left="57"/>
              <w:jc w:val="center"/>
              <w:rPr>
                <w:bCs/>
                <w:sz w:val="24"/>
                <w:szCs w:val="24"/>
              </w:rPr>
            </w:pPr>
            <w:r w:rsidRPr="009D7F2F">
              <w:rPr>
                <w:bCs/>
                <w:sz w:val="24"/>
                <w:szCs w:val="24"/>
              </w:rPr>
              <w:t>8219</w:t>
            </w:r>
          </w:p>
        </w:tc>
        <w:tc>
          <w:tcPr>
            <w:tcW w:w="1544" w:type="dxa"/>
            <w:noWrap/>
            <w:vAlign w:val="center"/>
            <w:hideMark/>
          </w:tcPr>
          <w:p w14:paraId="7FE17E5B" w14:textId="77777777" w:rsidR="009D7F2F" w:rsidRPr="009D7F2F" w:rsidRDefault="009D7F2F" w:rsidP="004C169E">
            <w:pPr>
              <w:suppressAutoHyphens/>
              <w:spacing w:line="239" w:lineRule="auto"/>
              <w:ind w:left="57"/>
              <w:jc w:val="center"/>
              <w:rPr>
                <w:bCs/>
                <w:sz w:val="24"/>
                <w:szCs w:val="24"/>
              </w:rPr>
            </w:pPr>
            <w:r w:rsidRPr="009D7F2F">
              <w:rPr>
                <w:bCs/>
                <w:sz w:val="24"/>
                <w:szCs w:val="24"/>
              </w:rPr>
              <w:t>8317,3</w:t>
            </w:r>
          </w:p>
        </w:tc>
        <w:tc>
          <w:tcPr>
            <w:tcW w:w="1544" w:type="dxa"/>
            <w:noWrap/>
            <w:vAlign w:val="center"/>
            <w:hideMark/>
          </w:tcPr>
          <w:p w14:paraId="08B96691" w14:textId="77777777" w:rsidR="009D7F2F" w:rsidRPr="009D7F2F" w:rsidRDefault="009D7F2F" w:rsidP="004C169E">
            <w:pPr>
              <w:suppressAutoHyphens/>
              <w:spacing w:line="239" w:lineRule="auto"/>
              <w:ind w:left="57"/>
              <w:jc w:val="center"/>
              <w:rPr>
                <w:bCs/>
                <w:sz w:val="24"/>
                <w:szCs w:val="24"/>
              </w:rPr>
            </w:pPr>
            <w:r w:rsidRPr="009D7F2F">
              <w:rPr>
                <w:bCs/>
                <w:sz w:val="24"/>
                <w:szCs w:val="24"/>
              </w:rPr>
              <w:t>8416,1</w:t>
            </w:r>
          </w:p>
        </w:tc>
        <w:tc>
          <w:tcPr>
            <w:tcW w:w="1544" w:type="dxa"/>
            <w:noWrap/>
            <w:vAlign w:val="center"/>
            <w:hideMark/>
          </w:tcPr>
          <w:p w14:paraId="4BA085BE" w14:textId="77777777" w:rsidR="009D7F2F" w:rsidRPr="009D7F2F" w:rsidRDefault="009D7F2F" w:rsidP="004C169E">
            <w:pPr>
              <w:suppressAutoHyphens/>
              <w:spacing w:line="239" w:lineRule="auto"/>
              <w:ind w:left="57"/>
              <w:jc w:val="center"/>
              <w:rPr>
                <w:bCs/>
                <w:sz w:val="24"/>
                <w:szCs w:val="24"/>
              </w:rPr>
            </w:pPr>
            <w:r w:rsidRPr="009D7F2F">
              <w:rPr>
                <w:bCs/>
                <w:sz w:val="24"/>
                <w:szCs w:val="24"/>
              </w:rPr>
              <w:t>8567,6</w:t>
            </w:r>
          </w:p>
        </w:tc>
        <w:tc>
          <w:tcPr>
            <w:tcW w:w="1544" w:type="dxa"/>
            <w:vAlign w:val="center"/>
          </w:tcPr>
          <w:p w14:paraId="6837A549" w14:textId="77777777" w:rsidR="009D7F2F" w:rsidRPr="009D7F2F" w:rsidRDefault="009D7F2F" w:rsidP="004C169E">
            <w:pPr>
              <w:suppressAutoHyphens/>
              <w:spacing w:line="239" w:lineRule="auto"/>
              <w:ind w:left="57"/>
              <w:jc w:val="center"/>
              <w:rPr>
                <w:bCs/>
                <w:sz w:val="24"/>
                <w:szCs w:val="24"/>
              </w:rPr>
            </w:pPr>
            <w:r w:rsidRPr="009D7F2F">
              <w:rPr>
                <w:bCs/>
                <w:sz w:val="24"/>
                <w:szCs w:val="24"/>
              </w:rPr>
              <w:t>8705,7</w:t>
            </w:r>
          </w:p>
        </w:tc>
        <w:tc>
          <w:tcPr>
            <w:tcW w:w="1646" w:type="dxa"/>
            <w:vAlign w:val="center"/>
          </w:tcPr>
          <w:p w14:paraId="39CCC480" w14:textId="77777777" w:rsidR="009D7F2F" w:rsidRPr="009D7F2F" w:rsidRDefault="009D7F2F" w:rsidP="004C169E">
            <w:pPr>
              <w:suppressAutoHyphens/>
              <w:spacing w:line="239" w:lineRule="auto"/>
              <w:ind w:left="57"/>
              <w:jc w:val="center"/>
              <w:rPr>
                <w:bCs/>
                <w:sz w:val="24"/>
                <w:szCs w:val="24"/>
              </w:rPr>
            </w:pPr>
            <w:r w:rsidRPr="009D7F2F">
              <w:rPr>
                <w:bCs/>
                <w:sz w:val="24"/>
                <w:szCs w:val="24"/>
              </w:rPr>
              <w:t>8802,7</w:t>
            </w:r>
          </w:p>
        </w:tc>
      </w:tr>
      <w:tr w:rsidR="009D7F2F" w:rsidRPr="009D7F2F" w14:paraId="0C3D5A36" w14:textId="77777777" w:rsidTr="001840B7">
        <w:trPr>
          <w:cantSplit/>
          <w:trHeight w:val="23"/>
          <w:jc w:val="center"/>
        </w:trPr>
        <w:tc>
          <w:tcPr>
            <w:tcW w:w="6080" w:type="dxa"/>
            <w:vAlign w:val="center"/>
            <w:hideMark/>
          </w:tcPr>
          <w:p w14:paraId="01190AC6" w14:textId="77777777" w:rsidR="009D7F2F" w:rsidRPr="009D7F2F" w:rsidRDefault="009D7F2F" w:rsidP="004C169E">
            <w:pPr>
              <w:suppressAutoHyphens/>
              <w:spacing w:line="239" w:lineRule="auto"/>
              <w:ind w:left="57"/>
              <w:jc w:val="center"/>
              <w:rPr>
                <w:bCs/>
                <w:sz w:val="24"/>
                <w:szCs w:val="24"/>
                <w:lang w:val="ru-RU"/>
              </w:rPr>
            </w:pPr>
            <w:r w:rsidRPr="009D7F2F">
              <w:rPr>
                <w:bCs/>
                <w:sz w:val="24"/>
                <w:szCs w:val="24"/>
                <w:lang w:val="ru-RU"/>
              </w:rPr>
              <w:t>Общая площадь жилых помещений, приходящаяся в среднем на одного жителя, всего, кв. м на чел.</w:t>
            </w:r>
          </w:p>
        </w:tc>
        <w:tc>
          <w:tcPr>
            <w:tcW w:w="1544" w:type="dxa"/>
            <w:vAlign w:val="center"/>
          </w:tcPr>
          <w:p w14:paraId="38BEFD36"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26</w:t>
            </w:r>
          </w:p>
        </w:tc>
        <w:tc>
          <w:tcPr>
            <w:tcW w:w="1544" w:type="dxa"/>
            <w:noWrap/>
            <w:vAlign w:val="center"/>
            <w:hideMark/>
          </w:tcPr>
          <w:p w14:paraId="1204CBB3"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226,4</w:t>
            </w:r>
          </w:p>
        </w:tc>
        <w:tc>
          <w:tcPr>
            <w:tcW w:w="1544" w:type="dxa"/>
            <w:noWrap/>
            <w:vAlign w:val="center"/>
            <w:hideMark/>
          </w:tcPr>
          <w:p w14:paraId="5D07511E"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27</w:t>
            </w:r>
          </w:p>
        </w:tc>
        <w:tc>
          <w:tcPr>
            <w:tcW w:w="1544" w:type="dxa"/>
            <w:noWrap/>
            <w:vAlign w:val="center"/>
            <w:hideMark/>
          </w:tcPr>
          <w:p w14:paraId="7CBFC37C"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27,7</w:t>
            </w:r>
          </w:p>
        </w:tc>
        <w:tc>
          <w:tcPr>
            <w:tcW w:w="1544" w:type="dxa"/>
            <w:vAlign w:val="center"/>
          </w:tcPr>
          <w:p w14:paraId="63BB7936"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27,7</w:t>
            </w:r>
          </w:p>
        </w:tc>
        <w:tc>
          <w:tcPr>
            <w:tcW w:w="1646" w:type="dxa"/>
            <w:vAlign w:val="center"/>
          </w:tcPr>
          <w:p w14:paraId="2A25EE8D" w14:textId="77777777" w:rsidR="009D7F2F" w:rsidRPr="009D7F2F" w:rsidRDefault="009D7F2F" w:rsidP="004C169E">
            <w:pPr>
              <w:suppressAutoHyphens/>
              <w:spacing w:line="239" w:lineRule="auto"/>
              <w:ind w:left="57"/>
              <w:jc w:val="center"/>
              <w:rPr>
                <w:bCs/>
                <w:sz w:val="24"/>
                <w:szCs w:val="24"/>
              </w:rPr>
            </w:pPr>
            <w:r w:rsidRPr="009D7F2F">
              <w:rPr>
                <w:bCs/>
                <w:sz w:val="24"/>
                <w:szCs w:val="24"/>
              </w:rPr>
              <w:t>28,5</w:t>
            </w:r>
          </w:p>
        </w:tc>
      </w:tr>
      <w:tr w:rsidR="009D7F2F" w:rsidRPr="009D7F2F" w14:paraId="2FF69726" w14:textId="77777777" w:rsidTr="001840B7">
        <w:trPr>
          <w:cantSplit/>
          <w:trHeight w:val="23"/>
          <w:jc w:val="center"/>
        </w:trPr>
        <w:tc>
          <w:tcPr>
            <w:tcW w:w="6080" w:type="dxa"/>
            <w:tcBorders>
              <w:bottom w:val="single" w:sz="4" w:space="0" w:color="auto"/>
            </w:tcBorders>
            <w:vAlign w:val="center"/>
          </w:tcPr>
          <w:p w14:paraId="28BA8BEE" w14:textId="77777777" w:rsidR="009D7F2F" w:rsidRPr="009D7F2F" w:rsidRDefault="009D7F2F" w:rsidP="004C169E">
            <w:pPr>
              <w:pStyle w:val="153"/>
              <w:spacing w:line="240" w:lineRule="auto"/>
              <w:jc w:val="center"/>
              <w:rPr>
                <w:sz w:val="24"/>
                <w:szCs w:val="24"/>
              </w:rPr>
            </w:pPr>
            <w:r w:rsidRPr="009D7F2F">
              <w:rPr>
                <w:sz w:val="24"/>
                <w:szCs w:val="24"/>
              </w:rPr>
              <w:t>Ввод в действие жилых домов на территории городского округа, кв. м общей площади,</w:t>
            </w:r>
          </w:p>
        </w:tc>
        <w:tc>
          <w:tcPr>
            <w:tcW w:w="1544" w:type="dxa"/>
            <w:vAlign w:val="center"/>
          </w:tcPr>
          <w:p w14:paraId="1796F9C9" w14:textId="77777777" w:rsidR="009D7F2F" w:rsidRPr="009D7F2F" w:rsidRDefault="009D7F2F" w:rsidP="004C169E">
            <w:pPr>
              <w:jc w:val="center"/>
              <w:rPr>
                <w:bCs/>
                <w:sz w:val="24"/>
                <w:szCs w:val="24"/>
              </w:rPr>
            </w:pPr>
            <w:r w:rsidRPr="009D7F2F">
              <w:rPr>
                <w:bCs/>
                <w:sz w:val="24"/>
                <w:szCs w:val="24"/>
              </w:rPr>
              <w:t>106010</w:t>
            </w:r>
          </w:p>
        </w:tc>
        <w:tc>
          <w:tcPr>
            <w:tcW w:w="1544" w:type="dxa"/>
            <w:noWrap/>
            <w:vAlign w:val="center"/>
          </w:tcPr>
          <w:p w14:paraId="15F96312" w14:textId="77777777" w:rsidR="009D7F2F" w:rsidRPr="009D7F2F" w:rsidRDefault="009D7F2F" w:rsidP="004C169E">
            <w:pPr>
              <w:jc w:val="center"/>
              <w:rPr>
                <w:bCs/>
                <w:sz w:val="24"/>
                <w:szCs w:val="24"/>
              </w:rPr>
            </w:pPr>
            <w:r w:rsidRPr="009D7F2F">
              <w:rPr>
                <w:bCs/>
                <w:sz w:val="24"/>
                <w:szCs w:val="24"/>
              </w:rPr>
              <w:t>99348</w:t>
            </w:r>
          </w:p>
        </w:tc>
        <w:tc>
          <w:tcPr>
            <w:tcW w:w="1544" w:type="dxa"/>
            <w:noWrap/>
            <w:vAlign w:val="center"/>
          </w:tcPr>
          <w:p w14:paraId="1B5A7538" w14:textId="77777777" w:rsidR="009D7F2F" w:rsidRPr="009D7F2F" w:rsidRDefault="009D7F2F" w:rsidP="004C169E">
            <w:pPr>
              <w:jc w:val="center"/>
              <w:rPr>
                <w:bCs/>
                <w:sz w:val="24"/>
                <w:szCs w:val="24"/>
              </w:rPr>
            </w:pPr>
            <w:r w:rsidRPr="009D7F2F">
              <w:rPr>
                <w:bCs/>
                <w:sz w:val="24"/>
                <w:szCs w:val="24"/>
              </w:rPr>
              <w:t>99574</w:t>
            </w:r>
          </w:p>
        </w:tc>
        <w:tc>
          <w:tcPr>
            <w:tcW w:w="1544" w:type="dxa"/>
            <w:noWrap/>
            <w:vAlign w:val="center"/>
          </w:tcPr>
          <w:p w14:paraId="784FAA59" w14:textId="77777777" w:rsidR="009D7F2F" w:rsidRPr="009D7F2F" w:rsidRDefault="009D7F2F" w:rsidP="004C169E">
            <w:pPr>
              <w:pStyle w:val="153"/>
              <w:spacing w:line="240" w:lineRule="auto"/>
              <w:ind w:left="0"/>
              <w:jc w:val="center"/>
              <w:rPr>
                <w:sz w:val="24"/>
                <w:szCs w:val="24"/>
              </w:rPr>
            </w:pPr>
            <w:r w:rsidRPr="009D7F2F">
              <w:rPr>
                <w:sz w:val="24"/>
                <w:szCs w:val="24"/>
              </w:rPr>
              <w:t>133405</w:t>
            </w:r>
          </w:p>
        </w:tc>
        <w:tc>
          <w:tcPr>
            <w:tcW w:w="1544" w:type="dxa"/>
            <w:vAlign w:val="center"/>
          </w:tcPr>
          <w:p w14:paraId="234723B3" w14:textId="77777777" w:rsidR="009D7F2F" w:rsidRPr="009D7F2F" w:rsidRDefault="009D7F2F" w:rsidP="004C169E">
            <w:pPr>
              <w:pStyle w:val="153"/>
              <w:spacing w:line="240" w:lineRule="auto"/>
              <w:ind w:left="0"/>
              <w:jc w:val="center"/>
              <w:rPr>
                <w:sz w:val="24"/>
                <w:szCs w:val="24"/>
              </w:rPr>
            </w:pPr>
            <w:r w:rsidRPr="009D7F2F">
              <w:rPr>
                <w:sz w:val="24"/>
                <w:szCs w:val="24"/>
              </w:rPr>
              <w:t>138100</w:t>
            </w:r>
          </w:p>
        </w:tc>
        <w:tc>
          <w:tcPr>
            <w:tcW w:w="1646" w:type="dxa"/>
            <w:vAlign w:val="center"/>
          </w:tcPr>
          <w:p w14:paraId="7B315E2B" w14:textId="77777777" w:rsidR="009D7F2F" w:rsidRPr="009D7F2F" w:rsidRDefault="009D7F2F" w:rsidP="004C169E">
            <w:pPr>
              <w:pStyle w:val="153"/>
              <w:spacing w:line="240" w:lineRule="auto"/>
              <w:ind w:left="0"/>
              <w:jc w:val="center"/>
              <w:rPr>
                <w:sz w:val="24"/>
                <w:szCs w:val="24"/>
              </w:rPr>
            </w:pPr>
            <w:r w:rsidRPr="009D7F2F">
              <w:rPr>
                <w:sz w:val="24"/>
                <w:szCs w:val="24"/>
              </w:rPr>
              <w:t>97000</w:t>
            </w:r>
          </w:p>
        </w:tc>
      </w:tr>
      <w:tr w:rsidR="009D7F2F" w:rsidRPr="009D7F2F" w14:paraId="26B6F7D5" w14:textId="77777777" w:rsidTr="001840B7">
        <w:trPr>
          <w:cantSplit/>
          <w:trHeight w:val="23"/>
          <w:jc w:val="center"/>
        </w:trPr>
        <w:tc>
          <w:tcPr>
            <w:tcW w:w="6080" w:type="dxa"/>
            <w:tcBorders>
              <w:top w:val="single" w:sz="4" w:space="0" w:color="auto"/>
              <w:left w:val="single" w:sz="4" w:space="0" w:color="auto"/>
              <w:bottom w:val="single" w:sz="4" w:space="0" w:color="auto"/>
              <w:right w:val="single" w:sz="4" w:space="0" w:color="auto"/>
            </w:tcBorders>
            <w:vAlign w:val="center"/>
          </w:tcPr>
          <w:p w14:paraId="22116CA4" w14:textId="77777777" w:rsidR="009D7F2F" w:rsidRPr="009D7F2F" w:rsidRDefault="009D7F2F" w:rsidP="004C169E">
            <w:pPr>
              <w:pStyle w:val="153"/>
              <w:spacing w:line="240" w:lineRule="auto"/>
              <w:jc w:val="center"/>
              <w:rPr>
                <w:sz w:val="24"/>
                <w:szCs w:val="24"/>
              </w:rPr>
            </w:pPr>
            <w:r w:rsidRPr="009D7F2F">
              <w:rPr>
                <w:sz w:val="24"/>
                <w:szCs w:val="24"/>
              </w:rPr>
              <w:t>в том числе:</w:t>
            </w:r>
          </w:p>
        </w:tc>
        <w:tc>
          <w:tcPr>
            <w:tcW w:w="1544" w:type="dxa"/>
            <w:tcBorders>
              <w:top w:val="single" w:sz="4" w:space="0" w:color="auto"/>
              <w:left w:val="single" w:sz="4" w:space="0" w:color="auto"/>
              <w:bottom w:val="single" w:sz="4" w:space="0" w:color="auto"/>
              <w:right w:val="single" w:sz="4" w:space="0" w:color="auto"/>
            </w:tcBorders>
            <w:vAlign w:val="center"/>
          </w:tcPr>
          <w:p w14:paraId="11818F45" w14:textId="77777777" w:rsidR="009D7F2F" w:rsidRPr="009D7F2F" w:rsidRDefault="009D7F2F" w:rsidP="004C169E">
            <w:pPr>
              <w:jc w:val="center"/>
              <w:rPr>
                <w:bCs/>
                <w:sz w:val="24"/>
                <w:szCs w:val="24"/>
              </w:rPr>
            </w:pPr>
          </w:p>
        </w:tc>
        <w:tc>
          <w:tcPr>
            <w:tcW w:w="1544" w:type="dxa"/>
            <w:tcBorders>
              <w:top w:val="single" w:sz="4" w:space="0" w:color="auto"/>
              <w:left w:val="single" w:sz="4" w:space="0" w:color="auto"/>
              <w:bottom w:val="single" w:sz="4" w:space="0" w:color="auto"/>
              <w:right w:val="single" w:sz="4" w:space="0" w:color="auto"/>
            </w:tcBorders>
            <w:noWrap/>
            <w:vAlign w:val="center"/>
          </w:tcPr>
          <w:p w14:paraId="32620CAE" w14:textId="77777777" w:rsidR="009D7F2F" w:rsidRPr="009D7F2F" w:rsidRDefault="009D7F2F" w:rsidP="004C169E">
            <w:pPr>
              <w:jc w:val="center"/>
              <w:rPr>
                <w:bCs/>
                <w:sz w:val="24"/>
                <w:szCs w:val="24"/>
              </w:rPr>
            </w:pPr>
          </w:p>
        </w:tc>
        <w:tc>
          <w:tcPr>
            <w:tcW w:w="1544" w:type="dxa"/>
            <w:tcBorders>
              <w:top w:val="single" w:sz="4" w:space="0" w:color="auto"/>
              <w:left w:val="single" w:sz="4" w:space="0" w:color="auto"/>
              <w:bottom w:val="single" w:sz="4" w:space="0" w:color="auto"/>
              <w:right w:val="single" w:sz="4" w:space="0" w:color="auto"/>
            </w:tcBorders>
            <w:noWrap/>
            <w:vAlign w:val="center"/>
          </w:tcPr>
          <w:p w14:paraId="768D350B" w14:textId="77777777" w:rsidR="009D7F2F" w:rsidRPr="009D7F2F" w:rsidRDefault="009D7F2F" w:rsidP="004C169E">
            <w:pPr>
              <w:jc w:val="center"/>
              <w:rPr>
                <w:bCs/>
                <w:sz w:val="24"/>
                <w:szCs w:val="24"/>
              </w:rPr>
            </w:pPr>
          </w:p>
        </w:tc>
        <w:tc>
          <w:tcPr>
            <w:tcW w:w="1544" w:type="dxa"/>
            <w:tcBorders>
              <w:top w:val="single" w:sz="4" w:space="0" w:color="auto"/>
              <w:left w:val="single" w:sz="4" w:space="0" w:color="auto"/>
              <w:bottom w:val="single" w:sz="4" w:space="0" w:color="auto"/>
              <w:right w:val="single" w:sz="4" w:space="0" w:color="auto"/>
            </w:tcBorders>
            <w:noWrap/>
            <w:vAlign w:val="center"/>
          </w:tcPr>
          <w:p w14:paraId="2238CBED" w14:textId="77777777" w:rsidR="009D7F2F" w:rsidRPr="009D7F2F" w:rsidRDefault="009D7F2F" w:rsidP="004C169E">
            <w:pPr>
              <w:pStyle w:val="153"/>
              <w:spacing w:line="240" w:lineRule="auto"/>
              <w:ind w:left="0"/>
              <w:jc w:val="center"/>
              <w:rPr>
                <w:sz w:val="24"/>
                <w:szCs w:val="24"/>
              </w:rPr>
            </w:pPr>
          </w:p>
        </w:tc>
        <w:tc>
          <w:tcPr>
            <w:tcW w:w="1544" w:type="dxa"/>
            <w:tcBorders>
              <w:top w:val="single" w:sz="4" w:space="0" w:color="auto"/>
              <w:left w:val="single" w:sz="4" w:space="0" w:color="auto"/>
              <w:bottom w:val="single" w:sz="4" w:space="0" w:color="auto"/>
              <w:right w:val="single" w:sz="4" w:space="0" w:color="auto"/>
            </w:tcBorders>
            <w:vAlign w:val="center"/>
          </w:tcPr>
          <w:p w14:paraId="77F41058" w14:textId="77777777" w:rsidR="009D7F2F" w:rsidRPr="009D7F2F" w:rsidRDefault="009D7F2F" w:rsidP="004C169E">
            <w:pPr>
              <w:pStyle w:val="153"/>
              <w:spacing w:line="240" w:lineRule="auto"/>
              <w:ind w:left="0"/>
              <w:jc w:val="center"/>
              <w:rPr>
                <w:sz w:val="24"/>
                <w:szCs w:val="24"/>
              </w:rPr>
            </w:pPr>
          </w:p>
        </w:tc>
        <w:tc>
          <w:tcPr>
            <w:tcW w:w="1646" w:type="dxa"/>
            <w:tcBorders>
              <w:top w:val="single" w:sz="4" w:space="0" w:color="auto"/>
              <w:left w:val="single" w:sz="4" w:space="0" w:color="auto"/>
              <w:bottom w:val="single" w:sz="4" w:space="0" w:color="auto"/>
              <w:right w:val="single" w:sz="4" w:space="0" w:color="auto"/>
            </w:tcBorders>
            <w:vAlign w:val="center"/>
          </w:tcPr>
          <w:p w14:paraId="69240A95" w14:textId="77777777" w:rsidR="009D7F2F" w:rsidRPr="009D7F2F" w:rsidRDefault="009D7F2F" w:rsidP="004C169E">
            <w:pPr>
              <w:pStyle w:val="153"/>
              <w:spacing w:line="240" w:lineRule="auto"/>
              <w:ind w:left="0"/>
              <w:jc w:val="center"/>
              <w:rPr>
                <w:sz w:val="24"/>
                <w:szCs w:val="24"/>
              </w:rPr>
            </w:pPr>
          </w:p>
        </w:tc>
      </w:tr>
      <w:tr w:rsidR="009D7F2F" w:rsidRPr="009D7F2F" w14:paraId="7CC25BD6" w14:textId="77777777" w:rsidTr="001840B7">
        <w:trPr>
          <w:cantSplit/>
          <w:trHeight w:val="23"/>
          <w:jc w:val="center"/>
        </w:trPr>
        <w:tc>
          <w:tcPr>
            <w:tcW w:w="6080" w:type="dxa"/>
            <w:tcBorders>
              <w:top w:val="single" w:sz="4" w:space="0" w:color="auto"/>
              <w:left w:val="single" w:sz="4" w:space="0" w:color="auto"/>
              <w:bottom w:val="single" w:sz="4" w:space="0" w:color="auto"/>
              <w:right w:val="single" w:sz="4" w:space="0" w:color="auto"/>
            </w:tcBorders>
            <w:vAlign w:val="center"/>
          </w:tcPr>
          <w:p w14:paraId="544E69F7" w14:textId="77777777" w:rsidR="009D7F2F" w:rsidRPr="009D7F2F" w:rsidRDefault="009D7F2F" w:rsidP="004C169E">
            <w:pPr>
              <w:pStyle w:val="153"/>
              <w:spacing w:line="240" w:lineRule="auto"/>
              <w:jc w:val="center"/>
              <w:rPr>
                <w:sz w:val="24"/>
                <w:szCs w:val="24"/>
              </w:rPr>
            </w:pPr>
            <w:r w:rsidRPr="009D7F2F">
              <w:rPr>
                <w:sz w:val="24"/>
                <w:szCs w:val="24"/>
              </w:rPr>
              <w:t>многоквартирных жилых домов, кв. м</w:t>
            </w:r>
          </w:p>
        </w:tc>
        <w:tc>
          <w:tcPr>
            <w:tcW w:w="1544" w:type="dxa"/>
            <w:tcBorders>
              <w:top w:val="single" w:sz="4" w:space="0" w:color="auto"/>
              <w:left w:val="single" w:sz="4" w:space="0" w:color="auto"/>
              <w:bottom w:val="single" w:sz="4" w:space="0" w:color="auto"/>
              <w:right w:val="single" w:sz="4" w:space="0" w:color="auto"/>
            </w:tcBorders>
            <w:vAlign w:val="center"/>
          </w:tcPr>
          <w:p w14:paraId="5F43FC6C" w14:textId="77777777" w:rsidR="009D7F2F" w:rsidRPr="009D7F2F" w:rsidRDefault="009D7F2F" w:rsidP="004C169E">
            <w:pPr>
              <w:jc w:val="center"/>
              <w:rPr>
                <w:bCs/>
                <w:sz w:val="24"/>
                <w:szCs w:val="24"/>
              </w:rPr>
            </w:pPr>
            <w:r w:rsidRPr="009D7F2F">
              <w:rPr>
                <w:bCs/>
                <w:sz w:val="24"/>
                <w:szCs w:val="24"/>
              </w:rPr>
              <w:t>93471</w:t>
            </w:r>
          </w:p>
        </w:tc>
        <w:tc>
          <w:tcPr>
            <w:tcW w:w="1544" w:type="dxa"/>
            <w:tcBorders>
              <w:top w:val="single" w:sz="4" w:space="0" w:color="auto"/>
              <w:left w:val="single" w:sz="4" w:space="0" w:color="auto"/>
              <w:bottom w:val="single" w:sz="4" w:space="0" w:color="auto"/>
              <w:right w:val="single" w:sz="4" w:space="0" w:color="auto"/>
            </w:tcBorders>
            <w:noWrap/>
            <w:vAlign w:val="center"/>
          </w:tcPr>
          <w:p w14:paraId="4E37B751" w14:textId="77777777" w:rsidR="009D7F2F" w:rsidRPr="009D7F2F" w:rsidRDefault="009D7F2F" w:rsidP="004C169E">
            <w:pPr>
              <w:jc w:val="center"/>
              <w:rPr>
                <w:bCs/>
                <w:sz w:val="24"/>
                <w:szCs w:val="24"/>
              </w:rPr>
            </w:pPr>
            <w:r w:rsidRPr="009D7F2F">
              <w:rPr>
                <w:bCs/>
                <w:sz w:val="24"/>
                <w:szCs w:val="24"/>
              </w:rPr>
              <w:t>85370</w:t>
            </w:r>
          </w:p>
        </w:tc>
        <w:tc>
          <w:tcPr>
            <w:tcW w:w="1544" w:type="dxa"/>
            <w:tcBorders>
              <w:top w:val="single" w:sz="4" w:space="0" w:color="auto"/>
              <w:left w:val="single" w:sz="4" w:space="0" w:color="auto"/>
              <w:bottom w:val="single" w:sz="4" w:space="0" w:color="auto"/>
              <w:right w:val="single" w:sz="4" w:space="0" w:color="auto"/>
            </w:tcBorders>
            <w:noWrap/>
            <w:vAlign w:val="center"/>
          </w:tcPr>
          <w:p w14:paraId="4A807079" w14:textId="77777777" w:rsidR="009D7F2F" w:rsidRPr="009D7F2F" w:rsidRDefault="009D7F2F" w:rsidP="004C169E">
            <w:pPr>
              <w:jc w:val="center"/>
              <w:rPr>
                <w:bCs/>
                <w:sz w:val="24"/>
                <w:szCs w:val="24"/>
              </w:rPr>
            </w:pPr>
            <w:r w:rsidRPr="009D7F2F">
              <w:rPr>
                <w:bCs/>
                <w:sz w:val="24"/>
                <w:szCs w:val="24"/>
              </w:rPr>
              <w:t>73511</w:t>
            </w:r>
          </w:p>
        </w:tc>
        <w:tc>
          <w:tcPr>
            <w:tcW w:w="1544" w:type="dxa"/>
            <w:tcBorders>
              <w:top w:val="single" w:sz="4" w:space="0" w:color="auto"/>
              <w:left w:val="single" w:sz="4" w:space="0" w:color="auto"/>
              <w:bottom w:val="single" w:sz="4" w:space="0" w:color="auto"/>
              <w:right w:val="single" w:sz="4" w:space="0" w:color="auto"/>
            </w:tcBorders>
            <w:noWrap/>
            <w:vAlign w:val="center"/>
          </w:tcPr>
          <w:p w14:paraId="3C67A7D3" w14:textId="77777777" w:rsidR="009D7F2F" w:rsidRPr="009D7F2F" w:rsidRDefault="009D7F2F" w:rsidP="004C169E">
            <w:pPr>
              <w:pStyle w:val="153"/>
              <w:jc w:val="center"/>
              <w:rPr>
                <w:sz w:val="24"/>
                <w:szCs w:val="24"/>
              </w:rPr>
            </w:pPr>
            <w:r w:rsidRPr="009D7F2F">
              <w:rPr>
                <w:sz w:val="24"/>
                <w:szCs w:val="24"/>
              </w:rPr>
              <w:t>112424</w:t>
            </w:r>
          </w:p>
        </w:tc>
        <w:tc>
          <w:tcPr>
            <w:tcW w:w="1544" w:type="dxa"/>
            <w:tcBorders>
              <w:top w:val="single" w:sz="4" w:space="0" w:color="auto"/>
              <w:left w:val="single" w:sz="4" w:space="0" w:color="auto"/>
              <w:bottom w:val="single" w:sz="4" w:space="0" w:color="auto"/>
              <w:right w:val="single" w:sz="4" w:space="0" w:color="auto"/>
            </w:tcBorders>
            <w:vAlign w:val="center"/>
          </w:tcPr>
          <w:p w14:paraId="6F9E29A2" w14:textId="77777777" w:rsidR="009D7F2F" w:rsidRPr="009D7F2F" w:rsidRDefault="009D7F2F" w:rsidP="004C169E">
            <w:pPr>
              <w:pStyle w:val="153"/>
              <w:jc w:val="center"/>
              <w:rPr>
                <w:sz w:val="24"/>
                <w:szCs w:val="24"/>
              </w:rPr>
            </w:pPr>
            <w:r w:rsidRPr="009D7F2F">
              <w:rPr>
                <w:sz w:val="24"/>
                <w:szCs w:val="24"/>
              </w:rPr>
              <w:t>112500</w:t>
            </w:r>
          </w:p>
        </w:tc>
        <w:tc>
          <w:tcPr>
            <w:tcW w:w="1646" w:type="dxa"/>
            <w:tcBorders>
              <w:top w:val="single" w:sz="4" w:space="0" w:color="auto"/>
              <w:left w:val="single" w:sz="4" w:space="0" w:color="auto"/>
              <w:bottom w:val="single" w:sz="4" w:space="0" w:color="auto"/>
              <w:right w:val="single" w:sz="4" w:space="0" w:color="auto"/>
            </w:tcBorders>
            <w:vAlign w:val="center"/>
          </w:tcPr>
          <w:p w14:paraId="21B01FD8" w14:textId="77777777" w:rsidR="009D7F2F" w:rsidRPr="009D7F2F" w:rsidRDefault="009D7F2F" w:rsidP="004C169E">
            <w:pPr>
              <w:pStyle w:val="153"/>
              <w:jc w:val="center"/>
              <w:rPr>
                <w:sz w:val="24"/>
                <w:szCs w:val="24"/>
              </w:rPr>
            </w:pPr>
            <w:r w:rsidRPr="009D7F2F">
              <w:rPr>
                <w:sz w:val="24"/>
                <w:szCs w:val="24"/>
              </w:rPr>
              <w:t>82000</w:t>
            </w:r>
          </w:p>
        </w:tc>
      </w:tr>
      <w:tr w:rsidR="009D7F2F" w:rsidRPr="009D7F2F" w14:paraId="76DE2510" w14:textId="77777777" w:rsidTr="001840B7">
        <w:trPr>
          <w:cantSplit/>
          <w:trHeight w:val="23"/>
          <w:jc w:val="center"/>
        </w:trPr>
        <w:tc>
          <w:tcPr>
            <w:tcW w:w="6080" w:type="dxa"/>
            <w:tcBorders>
              <w:top w:val="single" w:sz="4" w:space="0" w:color="auto"/>
              <w:left w:val="single" w:sz="4" w:space="0" w:color="auto"/>
              <w:bottom w:val="single" w:sz="4" w:space="0" w:color="auto"/>
              <w:right w:val="single" w:sz="4" w:space="0" w:color="auto"/>
            </w:tcBorders>
            <w:vAlign w:val="center"/>
          </w:tcPr>
          <w:p w14:paraId="474A0DB0" w14:textId="77777777" w:rsidR="009D7F2F" w:rsidRPr="009D7F2F" w:rsidRDefault="009D7F2F" w:rsidP="004C169E">
            <w:pPr>
              <w:pStyle w:val="153"/>
              <w:spacing w:line="240" w:lineRule="auto"/>
              <w:jc w:val="center"/>
              <w:rPr>
                <w:sz w:val="24"/>
                <w:szCs w:val="24"/>
              </w:rPr>
            </w:pPr>
            <w:r w:rsidRPr="009D7F2F">
              <w:rPr>
                <w:sz w:val="24"/>
                <w:szCs w:val="24"/>
              </w:rPr>
              <w:t>индивидуальных жилых и садовых домов, кв. м</w:t>
            </w:r>
          </w:p>
        </w:tc>
        <w:tc>
          <w:tcPr>
            <w:tcW w:w="1544" w:type="dxa"/>
            <w:tcBorders>
              <w:top w:val="single" w:sz="4" w:space="0" w:color="auto"/>
              <w:left w:val="single" w:sz="4" w:space="0" w:color="auto"/>
              <w:bottom w:val="single" w:sz="4" w:space="0" w:color="auto"/>
              <w:right w:val="single" w:sz="4" w:space="0" w:color="auto"/>
            </w:tcBorders>
            <w:vAlign w:val="center"/>
          </w:tcPr>
          <w:p w14:paraId="7EFBF6F8" w14:textId="77777777" w:rsidR="009D7F2F" w:rsidRPr="009D7F2F" w:rsidRDefault="009D7F2F" w:rsidP="004C169E">
            <w:pPr>
              <w:jc w:val="center"/>
              <w:rPr>
                <w:bCs/>
                <w:sz w:val="24"/>
                <w:szCs w:val="24"/>
              </w:rPr>
            </w:pPr>
            <w:r w:rsidRPr="009D7F2F">
              <w:rPr>
                <w:bCs/>
                <w:sz w:val="24"/>
                <w:szCs w:val="24"/>
              </w:rPr>
              <w:t>12539</w:t>
            </w:r>
          </w:p>
        </w:tc>
        <w:tc>
          <w:tcPr>
            <w:tcW w:w="1544" w:type="dxa"/>
            <w:tcBorders>
              <w:top w:val="single" w:sz="4" w:space="0" w:color="auto"/>
              <w:left w:val="single" w:sz="4" w:space="0" w:color="auto"/>
              <w:bottom w:val="single" w:sz="4" w:space="0" w:color="auto"/>
              <w:right w:val="single" w:sz="4" w:space="0" w:color="auto"/>
            </w:tcBorders>
            <w:noWrap/>
            <w:vAlign w:val="center"/>
          </w:tcPr>
          <w:p w14:paraId="233E86BA" w14:textId="77777777" w:rsidR="009D7F2F" w:rsidRPr="009D7F2F" w:rsidRDefault="009D7F2F" w:rsidP="004C169E">
            <w:pPr>
              <w:jc w:val="center"/>
              <w:rPr>
                <w:bCs/>
                <w:sz w:val="24"/>
                <w:szCs w:val="24"/>
              </w:rPr>
            </w:pPr>
            <w:r w:rsidRPr="009D7F2F">
              <w:rPr>
                <w:bCs/>
                <w:sz w:val="24"/>
                <w:szCs w:val="24"/>
              </w:rPr>
              <w:t>13979</w:t>
            </w:r>
          </w:p>
        </w:tc>
        <w:tc>
          <w:tcPr>
            <w:tcW w:w="1544" w:type="dxa"/>
            <w:tcBorders>
              <w:top w:val="single" w:sz="4" w:space="0" w:color="auto"/>
              <w:left w:val="single" w:sz="4" w:space="0" w:color="auto"/>
              <w:bottom w:val="single" w:sz="4" w:space="0" w:color="auto"/>
              <w:right w:val="single" w:sz="4" w:space="0" w:color="auto"/>
            </w:tcBorders>
            <w:noWrap/>
            <w:vAlign w:val="center"/>
          </w:tcPr>
          <w:p w14:paraId="30C34026" w14:textId="77777777" w:rsidR="009D7F2F" w:rsidRPr="009D7F2F" w:rsidRDefault="009D7F2F" w:rsidP="004C169E">
            <w:pPr>
              <w:jc w:val="center"/>
              <w:rPr>
                <w:bCs/>
                <w:sz w:val="24"/>
                <w:szCs w:val="24"/>
              </w:rPr>
            </w:pPr>
            <w:r w:rsidRPr="009D7F2F">
              <w:rPr>
                <w:bCs/>
                <w:sz w:val="24"/>
                <w:szCs w:val="24"/>
              </w:rPr>
              <w:t>26063</w:t>
            </w:r>
          </w:p>
        </w:tc>
        <w:tc>
          <w:tcPr>
            <w:tcW w:w="1544" w:type="dxa"/>
            <w:tcBorders>
              <w:top w:val="single" w:sz="4" w:space="0" w:color="auto"/>
              <w:left w:val="single" w:sz="4" w:space="0" w:color="auto"/>
              <w:bottom w:val="single" w:sz="4" w:space="0" w:color="auto"/>
              <w:right w:val="single" w:sz="4" w:space="0" w:color="auto"/>
            </w:tcBorders>
            <w:noWrap/>
            <w:vAlign w:val="center"/>
          </w:tcPr>
          <w:p w14:paraId="4D80BC95" w14:textId="77777777" w:rsidR="009D7F2F" w:rsidRPr="009D7F2F" w:rsidRDefault="009D7F2F" w:rsidP="004C169E">
            <w:pPr>
              <w:pStyle w:val="153"/>
              <w:jc w:val="center"/>
              <w:rPr>
                <w:sz w:val="24"/>
                <w:szCs w:val="24"/>
              </w:rPr>
            </w:pPr>
            <w:r w:rsidRPr="009D7F2F">
              <w:rPr>
                <w:sz w:val="24"/>
                <w:szCs w:val="24"/>
              </w:rPr>
              <w:t>20981</w:t>
            </w:r>
          </w:p>
        </w:tc>
        <w:tc>
          <w:tcPr>
            <w:tcW w:w="1544" w:type="dxa"/>
            <w:tcBorders>
              <w:top w:val="single" w:sz="4" w:space="0" w:color="auto"/>
              <w:left w:val="single" w:sz="4" w:space="0" w:color="auto"/>
              <w:bottom w:val="single" w:sz="4" w:space="0" w:color="auto"/>
              <w:right w:val="single" w:sz="4" w:space="0" w:color="auto"/>
            </w:tcBorders>
            <w:vAlign w:val="center"/>
          </w:tcPr>
          <w:p w14:paraId="5ECF849B" w14:textId="77777777" w:rsidR="009D7F2F" w:rsidRPr="009D7F2F" w:rsidRDefault="009D7F2F" w:rsidP="004C169E">
            <w:pPr>
              <w:pStyle w:val="153"/>
              <w:jc w:val="center"/>
              <w:rPr>
                <w:sz w:val="24"/>
                <w:szCs w:val="24"/>
              </w:rPr>
            </w:pPr>
            <w:r w:rsidRPr="009D7F2F">
              <w:rPr>
                <w:sz w:val="24"/>
                <w:szCs w:val="24"/>
              </w:rPr>
              <w:t>25600</w:t>
            </w:r>
          </w:p>
        </w:tc>
        <w:tc>
          <w:tcPr>
            <w:tcW w:w="1646" w:type="dxa"/>
            <w:tcBorders>
              <w:top w:val="single" w:sz="4" w:space="0" w:color="auto"/>
              <w:left w:val="single" w:sz="4" w:space="0" w:color="auto"/>
              <w:bottom w:val="single" w:sz="4" w:space="0" w:color="auto"/>
              <w:right w:val="single" w:sz="4" w:space="0" w:color="auto"/>
            </w:tcBorders>
            <w:vAlign w:val="center"/>
          </w:tcPr>
          <w:p w14:paraId="5A1F1E66" w14:textId="77777777" w:rsidR="009D7F2F" w:rsidRPr="009D7F2F" w:rsidRDefault="009D7F2F" w:rsidP="004C169E">
            <w:pPr>
              <w:pStyle w:val="153"/>
              <w:jc w:val="center"/>
              <w:rPr>
                <w:sz w:val="24"/>
                <w:szCs w:val="24"/>
              </w:rPr>
            </w:pPr>
            <w:r w:rsidRPr="009D7F2F">
              <w:rPr>
                <w:sz w:val="24"/>
                <w:szCs w:val="24"/>
              </w:rPr>
              <w:t>15000</w:t>
            </w:r>
          </w:p>
        </w:tc>
      </w:tr>
    </w:tbl>
    <w:p w14:paraId="76050CBD" w14:textId="05FC8FCE" w:rsidR="005431C7" w:rsidRDefault="005431C7" w:rsidP="00E7470E">
      <w:pPr>
        <w:pStyle w:val="49"/>
      </w:pPr>
      <w:r>
        <w:br w:type="page"/>
      </w:r>
    </w:p>
    <w:p w14:paraId="36077F83" w14:textId="7800296B" w:rsidR="00563168" w:rsidRPr="00B74DFA" w:rsidRDefault="00B70C78" w:rsidP="0081050C">
      <w:pPr>
        <w:pStyle w:val="3a"/>
        <w:rPr>
          <w:vertAlign w:val="superscript"/>
        </w:rPr>
      </w:pPr>
      <w:bookmarkStart w:id="13" w:name="_Toc113296479"/>
      <w:bookmarkStart w:id="14" w:name="_Toc113297247"/>
      <w:bookmarkStart w:id="15" w:name="_Toc165477017"/>
      <w:bookmarkStart w:id="16" w:name="_Toc227128711"/>
      <w:r w:rsidRPr="00B74DFA">
        <w:lastRenderedPageBreak/>
        <w:t xml:space="preserve">Ввод в эксплуатацию жилых зданий с общей площадью жилищного фонда на период разработки схемы теплоснабжения, тыс. </w:t>
      </w:r>
      <w:bookmarkEnd w:id="12"/>
      <w:bookmarkEnd w:id="13"/>
      <w:bookmarkEnd w:id="14"/>
      <w:bookmarkEnd w:id="15"/>
      <w:r w:rsidR="00563168" w:rsidRPr="00B74DFA">
        <w:t>кв.м.</w:t>
      </w:r>
      <w:bookmarkEnd w:id="16"/>
    </w:p>
    <w:p w14:paraId="7A74F48B" w14:textId="77777777" w:rsidR="00124191" w:rsidRPr="00C7698D" w:rsidRDefault="00124191" w:rsidP="00073BA1">
      <w:pPr>
        <w:jc w:val="both"/>
        <w:rPr>
          <w:rFonts w:eastAsia="Arial"/>
          <w:sz w:val="26"/>
          <w:szCs w:val="26"/>
          <w:lang w:val="ru-RU"/>
        </w:rPr>
      </w:pPr>
    </w:p>
    <w:p w14:paraId="73D66032" w14:textId="561C2F81" w:rsidR="00BF7876" w:rsidRPr="006C5370" w:rsidRDefault="00B70C78" w:rsidP="00BE6FE4">
      <w:pPr>
        <w:tabs>
          <w:tab w:val="left" w:pos="14742"/>
        </w:tabs>
        <w:ind w:left="567" w:right="-29"/>
        <w:jc w:val="right"/>
        <w:rPr>
          <w:sz w:val="26"/>
          <w:szCs w:val="26"/>
          <w:lang w:val="ru-RU"/>
        </w:rPr>
      </w:pPr>
      <w:r w:rsidRPr="000D7ED0">
        <w:rPr>
          <w:sz w:val="26"/>
          <w:szCs w:val="26"/>
          <w:lang w:val="ru-RU"/>
        </w:rPr>
        <w:t>Таблица</w:t>
      </w:r>
      <w:r w:rsidR="00110230" w:rsidRPr="000D7ED0">
        <w:rPr>
          <w:sz w:val="26"/>
          <w:szCs w:val="26"/>
          <w:lang w:val="ru-RU"/>
        </w:rPr>
        <w:t xml:space="preserve"> 1.1</w:t>
      </w:r>
      <w:r w:rsidR="00110230">
        <w:rPr>
          <w:sz w:val="26"/>
          <w:szCs w:val="26"/>
          <w:lang w:val="ru-RU"/>
        </w:rPr>
        <w:t>.1</w:t>
      </w:r>
    </w:p>
    <w:tbl>
      <w:tblPr>
        <w:tblpPr w:leftFromText="180" w:rightFromText="180" w:vertAnchor="text" w:tblpXSpec="center" w:tblpY="1"/>
        <w:tblOverlap w:val="neve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2"/>
        <w:gridCol w:w="1448"/>
        <w:gridCol w:w="571"/>
        <w:gridCol w:w="572"/>
        <w:gridCol w:w="572"/>
        <w:gridCol w:w="571"/>
        <w:gridCol w:w="572"/>
        <w:gridCol w:w="572"/>
        <w:gridCol w:w="572"/>
        <w:gridCol w:w="571"/>
        <w:gridCol w:w="572"/>
        <w:gridCol w:w="572"/>
        <w:gridCol w:w="571"/>
        <w:gridCol w:w="572"/>
        <w:gridCol w:w="572"/>
        <w:gridCol w:w="572"/>
        <w:gridCol w:w="571"/>
        <w:gridCol w:w="572"/>
        <w:gridCol w:w="572"/>
        <w:gridCol w:w="571"/>
        <w:gridCol w:w="572"/>
        <w:gridCol w:w="572"/>
        <w:gridCol w:w="714"/>
      </w:tblGrid>
      <w:tr w:rsidR="001840B7" w:rsidRPr="001840B7" w14:paraId="1A3225C6" w14:textId="77777777" w:rsidTr="00BE6FE4">
        <w:trPr>
          <w:cantSplit/>
          <w:trHeight w:val="1134"/>
          <w:tblHeader/>
          <w:jc w:val="center"/>
        </w:trPr>
        <w:tc>
          <w:tcPr>
            <w:tcW w:w="1992" w:type="dxa"/>
            <w:vAlign w:val="center"/>
            <w:hideMark/>
          </w:tcPr>
          <w:p w14:paraId="4A769C7F" w14:textId="77777777" w:rsidR="001840B7" w:rsidRPr="001840B7" w:rsidRDefault="001840B7" w:rsidP="00BE6FE4">
            <w:pPr>
              <w:jc w:val="center"/>
              <w:rPr>
                <w:sz w:val="24"/>
                <w:szCs w:val="24"/>
              </w:rPr>
            </w:pPr>
            <w:r w:rsidRPr="001840B7">
              <w:rPr>
                <w:sz w:val="24"/>
                <w:szCs w:val="24"/>
              </w:rPr>
              <w:t xml:space="preserve">№ </w:t>
            </w:r>
            <w:proofErr w:type="spellStart"/>
            <w:r w:rsidRPr="001840B7">
              <w:rPr>
                <w:sz w:val="24"/>
                <w:szCs w:val="24"/>
              </w:rPr>
              <w:t>планировочного</w:t>
            </w:r>
            <w:proofErr w:type="spellEnd"/>
            <w:r w:rsidRPr="001840B7">
              <w:rPr>
                <w:sz w:val="24"/>
                <w:szCs w:val="24"/>
              </w:rPr>
              <w:t xml:space="preserve"> </w:t>
            </w:r>
            <w:proofErr w:type="spellStart"/>
            <w:r w:rsidRPr="001840B7">
              <w:rPr>
                <w:sz w:val="24"/>
                <w:szCs w:val="24"/>
              </w:rPr>
              <w:t>микрорайона</w:t>
            </w:r>
            <w:proofErr w:type="spellEnd"/>
          </w:p>
        </w:tc>
        <w:tc>
          <w:tcPr>
            <w:tcW w:w="1448" w:type="dxa"/>
            <w:vAlign w:val="center"/>
            <w:hideMark/>
          </w:tcPr>
          <w:p w14:paraId="435E8343" w14:textId="77777777" w:rsidR="001840B7" w:rsidRPr="001840B7" w:rsidRDefault="001840B7" w:rsidP="00BE6FE4">
            <w:pPr>
              <w:jc w:val="center"/>
              <w:rPr>
                <w:sz w:val="24"/>
                <w:szCs w:val="24"/>
              </w:rPr>
            </w:pPr>
            <w:proofErr w:type="spellStart"/>
            <w:r w:rsidRPr="001840B7">
              <w:rPr>
                <w:sz w:val="24"/>
                <w:szCs w:val="24"/>
              </w:rPr>
              <w:t>Наименование</w:t>
            </w:r>
            <w:proofErr w:type="spellEnd"/>
            <w:r w:rsidRPr="001840B7">
              <w:rPr>
                <w:sz w:val="24"/>
                <w:szCs w:val="24"/>
              </w:rPr>
              <w:t xml:space="preserve"> </w:t>
            </w:r>
            <w:proofErr w:type="spellStart"/>
            <w:r w:rsidRPr="001840B7">
              <w:rPr>
                <w:sz w:val="24"/>
                <w:szCs w:val="24"/>
              </w:rPr>
              <w:t>показателей</w:t>
            </w:r>
            <w:proofErr w:type="spellEnd"/>
          </w:p>
        </w:tc>
        <w:tc>
          <w:tcPr>
            <w:tcW w:w="571" w:type="dxa"/>
            <w:textDirection w:val="btLr"/>
            <w:vAlign w:val="center"/>
            <w:hideMark/>
          </w:tcPr>
          <w:p w14:paraId="1BDE73FD" w14:textId="77777777" w:rsidR="001840B7" w:rsidRPr="001840B7" w:rsidRDefault="001840B7" w:rsidP="00BE6FE4">
            <w:pPr>
              <w:ind w:left="113" w:right="113"/>
              <w:jc w:val="center"/>
              <w:rPr>
                <w:sz w:val="24"/>
                <w:szCs w:val="24"/>
              </w:rPr>
            </w:pPr>
            <w:r w:rsidRPr="001840B7">
              <w:rPr>
                <w:sz w:val="24"/>
                <w:szCs w:val="24"/>
              </w:rPr>
              <w:t>2026</w:t>
            </w:r>
          </w:p>
        </w:tc>
        <w:tc>
          <w:tcPr>
            <w:tcW w:w="572" w:type="dxa"/>
            <w:textDirection w:val="btLr"/>
            <w:vAlign w:val="center"/>
            <w:hideMark/>
          </w:tcPr>
          <w:p w14:paraId="401471CC" w14:textId="77777777" w:rsidR="001840B7" w:rsidRPr="001840B7" w:rsidRDefault="001840B7" w:rsidP="00BE6FE4">
            <w:pPr>
              <w:ind w:left="113" w:right="113"/>
              <w:jc w:val="center"/>
              <w:rPr>
                <w:sz w:val="24"/>
                <w:szCs w:val="24"/>
              </w:rPr>
            </w:pPr>
            <w:r w:rsidRPr="001840B7">
              <w:rPr>
                <w:sz w:val="24"/>
                <w:szCs w:val="24"/>
              </w:rPr>
              <w:t>2027</w:t>
            </w:r>
          </w:p>
        </w:tc>
        <w:tc>
          <w:tcPr>
            <w:tcW w:w="572" w:type="dxa"/>
            <w:textDirection w:val="btLr"/>
            <w:vAlign w:val="center"/>
            <w:hideMark/>
          </w:tcPr>
          <w:p w14:paraId="6B5E847C" w14:textId="77777777" w:rsidR="001840B7" w:rsidRPr="001840B7" w:rsidRDefault="001840B7" w:rsidP="00BE6FE4">
            <w:pPr>
              <w:ind w:left="113" w:right="113"/>
              <w:jc w:val="center"/>
              <w:rPr>
                <w:sz w:val="24"/>
                <w:szCs w:val="24"/>
              </w:rPr>
            </w:pPr>
            <w:r w:rsidRPr="001840B7">
              <w:rPr>
                <w:sz w:val="24"/>
                <w:szCs w:val="24"/>
              </w:rPr>
              <w:t>2028</w:t>
            </w:r>
          </w:p>
        </w:tc>
        <w:tc>
          <w:tcPr>
            <w:tcW w:w="571" w:type="dxa"/>
            <w:textDirection w:val="btLr"/>
            <w:vAlign w:val="center"/>
            <w:hideMark/>
          </w:tcPr>
          <w:p w14:paraId="240D8009" w14:textId="77777777" w:rsidR="001840B7" w:rsidRPr="001840B7" w:rsidRDefault="001840B7" w:rsidP="00BE6FE4">
            <w:pPr>
              <w:ind w:left="113" w:right="113"/>
              <w:jc w:val="center"/>
              <w:rPr>
                <w:sz w:val="24"/>
                <w:szCs w:val="24"/>
              </w:rPr>
            </w:pPr>
            <w:r w:rsidRPr="001840B7">
              <w:rPr>
                <w:sz w:val="24"/>
                <w:szCs w:val="24"/>
              </w:rPr>
              <w:t>2029</w:t>
            </w:r>
          </w:p>
        </w:tc>
        <w:tc>
          <w:tcPr>
            <w:tcW w:w="572" w:type="dxa"/>
            <w:textDirection w:val="btLr"/>
            <w:vAlign w:val="center"/>
            <w:hideMark/>
          </w:tcPr>
          <w:p w14:paraId="34F59DD4" w14:textId="77777777" w:rsidR="001840B7" w:rsidRPr="001840B7" w:rsidRDefault="001840B7" w:rsidP="00BE6FE4">
            <w:pPr>
              <w:ind w:left="113" w:right="113"/>
              <w:jc w:val="center"/>
              <w:rPr>
                <w:sz w:val="24"/>
                <w:szCs w:val="24"/>
              </w:rPr>
            </w:pPr>
            <w:r w:rsidRPr="001840B7">
              <w:rPr>
                <w:sz w:val="24"/>
                <w:szCs w:val="24"/>
              </w:rPr>
              <w:t>2030</w:t>
            </w:r>
          </w:p>
        </w:tc>
        <w:tc>
          <w:tcPr>
            <w:tcW w:w="572" w:type="dxa"/>
            <w:textDirection w:val="btLr"/>
            <w:vAlign w:val="center"/>
            <w:hideMark/>
          </w:tcPr>
          <w:p w14:paraId="4DB4AF92" w14:textId="77777777" w:rsidR="001840B7" w:rsidRPr="001840B7" w:rsidRDefault="001840B7" w:rsidP="00BE6FE4">
            <w:pPr>
              <w:ind w:left="113" w:right="113"/>
              <w:jc w:val="center"/>
              <w:rPr>
                <w:sz w:val="24"/>
                <w:szCs w:val="24"/>
              </w:rPr>
            </w:pPr>
            <w:r w:rsidRPr="001840B7">
              <w:rPr>
                <w:sz w:val="24"/>
                <w:szCs w:val="24"/>
              </w:rPr>
              <w:t>2031</w:t>
            </w:r>
          </w:p>
        </w:tc>
        <w:tc>
          <w:tcPr>
            <w:tcW w:w="572" w:type="dxa"/>
            <w:textDirection w:val="btLr"/>
            <w:vAlign w:val="center"/>
            <w:hideMark/>
          </w:tcPr>
          <w:p w14:paraId="27C060E9" w14:textId="77777777" w:rsidR="001840B7" w:rsidRPr="001840B7" w:rsidRDefault="001840B7" w:rsidP="00BE6FE4">
            <w:pPr>
              <w:ind w:left="113" w:right="113"/>
              <w:jc w:val="center"/>
              <w:rPr>
                <w:sz w:val="24"/>
                <w:szCs w:val="24"/>
              </w:rPr>
            </w:pPr>
            <w:r w:rsidRPr="001840B7">
              <w:rPr>
                <w:sz w:val="24"/>
                <w:szCs w:val="24"/>
              </w:rPr>
              <w:t>2032</w:t>
            </w:r>
          </w:p>
        </w:tc>
        <w:tc>
          <w:tcPr>
            <w:tcW w:w="571" w:type="dxa"/>
            <w:textDirection w:val="btLr"/>
            <w:vAlign w:val="center"/>
            <w:hideMark/>
          </w:tcPr>
          <w:p w14:paraId="1A52A190" w14:textId="77777777" w:rsidR="001840B7" w:rsidRPr="001840B7" w:rsidRDefault="001840B7" w:rsidP="00BE6FE4">
            <w:pPr>
              <w:ind w:left="113" w:right="113"/>
              <w:jc w:val="center"/>
              <w:rPr>
                <w:sz w:val="24"/>
                <w:szCs w:val="24"/>
              </w:rPr>
            </w:pPr>
            <w:r w:rsidRPr="001840B7">
              <w:rPr>
                <w:sz w:val="24"/>
                <w:szCs w:val="24"/>
              </w:rPr>
              <w:t>2033</w:t>
            </w:r>
          </w:p>
        </w:tc>
        <w:tc>
          <w:tcPr>
            <w:tcW w:w="572" w:type="dxa"/>
            <w:textDirection w:val="btLr"/>
            <w:vAlign w:val="center"/>
            <w:hideMark/>
          </w:tcPr>
          <w:p w14:paraId="6F0CDFC3" w14:textId="77777777" w:rsidR="001840B7" w:rsidRPr="001840B7" w:rsidRDefault="001840B7" w:rsidP="00BE6FE4">
            <w:pPr>
              <w:ind w:left="113" w:right="113"/>
              <w:jc w:val="center"/>
              <w:rPr>
                <w:sz w:val="24"/>
                <w:szCs w:val="24"/>
              </w:rPr>
            </w:pPr>
            <w:r w:rsidRPr="001840B7">
              <w:rPr>
                <w:sz w:val="24"/>
                <w:szCs w:val="24"/>
              </w:rPr>
              <w:t>2034</w:t>
            </w:r>
          </w:p>
        </w:tc>
        <w:tc>
          <w:tcPr>
            <w:tcW w:w="572" w:type="dxa"/>
            <w:textDirection w:val="btLr"/>
            <w:vAlign w:val="center"/>
            <w:hideMark/>
          </w:tcPr>
          <w:p w14:paraId="5BF11C7F" w14:textId="77777777" w:rsidR="001840B7" w:rsidRPr="001840B7" w:rsidRDefault="001840B7" w:rsidP="00BE6FE4">
            <w:pPr>
              <w:ind w:left="113" w:right="113"/>
              <w:jc w:val="center"/>
              <w:rPr>
                <w:sz w:val="24"/>
                <w:szCs w:val="24"/>
              </w:rPr>
            </w:pPr>
            <w:r w:rsidRPr="001840B7">
              <w:rPr>
                <w:sz w:val="24"/>
                <w:szCs w:val="24"/>
              </w:rPr>
              <w:t>2035</w:t>
            </w:r>
          </w:p>
        </w:tc>
        <w:tc>
          <w:tcPr>
            <w:tcW w:w="571" w:type="dxa"/>
            <w:textDirection w:val="btLr"/>
            <w:vAlign w:val="center"/>
            <w:hideMark/>
          </w:tcPr>
          <w:p w14:paraId="4BDF1A1D" w14:textId="77777777" w:rsidR="001840B7" w:rsidRPr="001840B7" w:rsidRDefault="001840B7" w:rsidP="00BE6FE4">
            <w:pPr>
              <w:ind w:left="113" w:right="113"/>
              <w:jc w:val="center"/>
              <w:rPr>
                <w:sz w:val="24"/>
                <w:szCs w:val="24"/>
              </w:rPr>
            </w:pPr>
            <w:r w:rsidRPr="001840B7">
              <w:rPr>
                <w:sz w:val="24"/>
                <w:szCs w:val="24"/>
              </w:rPr>
              <w:t>2036</w:t>
            </w:r>
          </w:p>
        </w:tc>
        <w:tc>
          <w:tcPr>
            <w:tcW w:w="572" w:type="dxa"/>
            <w:textDirection w:val="btLr"/>
            <w:vAlign w:val="center"/>
            <w:hideMark/>
          </w:tcPr>
          <w:p w14:paraId="48F9AC8B" w14:textId="77777777" w:rsidR="001840B7" w:rsidRPr="001840B7" w:rsidRDefault="001840B7" w:rsidP="00BE6FE4">
            <w:pPr>
              <w:ind w:left="113" w:right="113"/>
              <w:jc w:val="center"/>
              <w:rPr>
                <w:sz w:val="24"/>
                <w:szCs w:val="24"/>
              </w:rPr>
            </w:pPr>
            <w:r w:rsidRPr="001840B7">
              <w:rPr>
                <w:sz w:val="24"/>
                <w:szCs w:val="24"/>
              </w:rPr>
              <w:t>2037</w:t>
            </w:r>
          </w:p>
        </w:tc>
        <w:tc>
          <w:tcPr>
            <w:tcW w:w="572" w:type="dxa"/>
            <w:textDirection w:val="btLr"/>
            <w:vAlign w:val="center"/>
            <w:hideMark/>
          </w:tcPr>
          <w:p w14:paraId="2D5D1A74" w14:textId="77777777" w:rsidR="001840B7" w:rsidRPr="001840B7" w:rsidRDefault="001840B7" w:rsidP="00BE6FE4">
            <w:pPr>
              <w:ind w:left="113" w:right="113"/>
              <w:jc w:val="center"/>
              <w:rPr>
                <w:sz w:val="24"/>
                <w:szCs w:val="24"/>
              </w:rPr>
            </w:pPr>
            <w:r w:rsidRPr="001840B7">
              <w:rPr>
                <w:sz w:val="24"/>
                <w:szCs w:val="24"/>
              </w:rPr>
              <w:t>2038</w:t>
            </w:r>
          </w:p>
        </w:tc>
        <w:tc>
          <w:tcPr>
            <w:tcW w:w="572" w:type="dxa"/>
            <w:textDirection w:val="btLr"/>
            <w:vAlign w:val="center"/>
            <w:hideMark/>
          </w:tcPr>
          <w:p w14:paraId="67CC9254" w14:textId="77777777" w:rsidR="001840B7" w:rsidRPr="001840B7" w:rsidRDefault="001840B7" w:rsidP="00BE6FE4">
            <w:pPr>
              <w:ind w:left="113" w:right="113"/>
              <w:jc w:val="center"/>
              <w:rPr>
                <w:sz w:val="24"/>
                <w:szCs w:val="24"/>
              </w:rPr>
            </w:pPr>
            <w:r w:rsidRPr="001840B7">
              <w:rPr>
                <w:sz w:val="24"/>
                <w:szCs w:val="24"/>
              </w:rPr>
              <w:t>2039</w:t>
            </w:r>
          </w:p>
        </w:tc>
        <w:tc>
          <w:tcPr>
            <w:tcW w:w="571" w:type="dxa"/>
            <w:textDirection w:val="btLr"/>
            <w:vAlign w:val="center"/>
            <w:hideMark/>
          </w:tcPr>
          <w:p w14:paraId="2E169794" w14:textId="77777777" w:rsidR="001840B7" w:rsidRPr="001840B7" w:rsidRDefault="001840B7" w:rsidP="00BE6FE4">
            <w:pPr>
              <w:ind w:left="113" w:right="113"/>
              <w:jc w:val="center"/>
              <w:rPr>
                <w:sz w:val="24"/>
                <w:szCs w:val="24"/>
              </w:rPr>
            </w:pPr>
            <w:r w:rsidRPr="001840B7">
              <w:rPr>
                <w:sz w:val="24"/>
                <w:szCs w:val="24"/>
              </w:rPr>
              <w:t>2040</w:t>
            </w:r>
          </w:p>
        </w:tc>
        <w:tc>
          <w:tcPr>
            <w:tcW w:w="572" w:type="dxa"/>
            <w:textDirection w:val="btLr"/>
            <w:vAlign w:val="center"/>
            <w:hideMark/>
          </w:tcPr>
          <w:p w14:paraId="33C1D44B" w14:textId="77777777" w:rsidR="001840B7" w:rsidRPr="001840B7" w:rsidRDefault="001840B7" w:rsidP="00BE6FE4">
            <w:pPr>
              <w:ind w:left="113" w:right="113"/>
              <w:jc w:val="center"/>
              <w:rPr>
                <w:sz w:val="24"/>
                <w:szCs w:val="24"/>
              </w:rPr>
            </w:pPr>
            <w:r w:rsidRPr="001840B7">
              <w:rPr>
                <w:sz w:val="24"/>
                <w:szCs w:val="24"/>
              </w:rPr>
              <w:t>2041</w:t>
            </w:r>
          </w:p>
        </w:tc>
        <w:tc>
          <w:tcPr>
            <w:tcW w:w="572" w:type="dxa"/>
            <w:textDirection w:val="btLr"/>
            <w:vAlign w:val="center"/>
            <w:hideMark/>
          </w:tcPr>
          <w:p w14:paraId="2DFA1EAF" w14:textId="77777777" w:rsidR="001840B7" w:rsidRPr="001840B7" w:rsidRDefault="001840B7" w:rsidP="00BE6FE4">
            <w:pPr>
              <w:ind w:left="113" w:right="113"/>
              <w:jc w:val="center"/>
              <w:rPr>
                <w:sz w:val="24"/>
                <w:szCs w:val="24"/>
              </w:rPr>
            </w:pPr>
            <w:r w:rsidRPr="001840B7">
              <w:rPr>
                <w:sz w:val="24"/>
                <w:szCs w:val="24"/>
              </w:rPr>
              <w:t>2042</w:t>
            </w:r>
          </w:p>
        </w:tc>
        <w:tc>
          <w:tcPr>
            <w:tcW w:w="571" w:type="dxa"/>
            <w:textDirection w:val="btLr"/>
            <w:vAlign w:val="center"/>
            <w:hideMark/>
          </w:tcPr>
          <w:p w14:paraId="6F77E674" w14:textId="77777777" w:rsidR="001840B7" w:rsidRPr="001840B7" w:rsidRDefault="001840B7" w:rsidP="00BE6FE4">
            <w:pPr>
              <w:ind w:left="113" w:right="113"/>
              <w:jc w:val="center"/>
              <w:rPr>
                <w:sz w:val="24"/>
                <w:szCs w:val="24"/>
              </w:rPr>
            </w:pPr>
            <w:r w:rsidRPr="001840B7">
              <w:rPr>
                <w:sz w:val="24"/>
                <w:szCs w:val="24"/>
              </w:rPr>
              <w:t>2043</w:t>
            </w:r>
          </w:p>
        </w:tc>
        <w:tc>
          <w:tcPr>
            <w:tcW w:w="572" w:type="dxa"/>
            <w:textDirection w:val="btLr"/>
            <w:vAlign w:val="center"/>
            <w:hideMark/>
          </w:tcPr>
          <w:p w14:paraId="65D0E9E6" w14:textId="77777777" w:rsidR="001840B7" w:rsidRPr="001840B7" w:rsidRDefault="001840B7" w:rsidP="00BE6FE4">
            <w:pPr>
              <w:ind w:left="113" w:right="113"/>
              <w:jc w:val="center"/>
              <w:rPr>
                <w:sz w:val="24"/>
                <w:szCs w:val="24"/>
              </w:rPr>
            </w:pPr>
            <w:r w:rsidRPr="001840B7">
              <w:rPr>
                <w:sz w:val="24"/>
                <w:szCs w:val="24"/>
              </w:rPr>
              <w:t>2044</w:t>
            </w:r>
          </w:p>
        </w:tc>
        <w:tc>
          <w:tcPr>
            <w:tcW w:w="572" w:type="dxa"/>
            <w:textDirection w:val="btLr"/>
            <w:vAlign w:val="center"/>
            <w:hideMark/>
          </w:tcPr>
          <w:p w14:paraId="1AA9FCD7" w14:textId="77777777" w:rsidR="001840B7" w:rsidRPr="001840B7" w:rsidRDefault="001840B7" w:rsidP="00BE6FE4">
            <w:pPr>
              <w:ind w:left="113" w:right="113"/>
              <w:jc w:val="center"/>
              <w:rPr>
                <w:sz w:val="24"/>
                <w:szCs w:val="24"/>
              </w:rPr>
            </w:pPr>
            <w:r w:rsidRPr="001840B7">
              <w:rPr>
                <w:sz w:val="24"/>
                <w:szCs w:val="24"/>
              </w:rPr>
              <w:t>2045</w:t>
            </w:r>
          </w:p>
        </w:tc>
        <w:tc>
          <w:tcPr>
            <w:tcW w:w="714" w:type="dxa"/>
            <w:vAlign w:val="center"/>
            <w:hideMark/>
          </w:tcPr>
          <w:p w14:paraId="0655873F" w14:textId="77777777" w:rsidR="001840B7" w:rsidRPr="001840B7" w:rsidRDefault="001840B7" w:rsidP="00BE6FE4">
            <w:pPr>
              <w:jc w:val="center"/>
              <w:rPr>
                <w:sz w:val="24"/>
                <w:szCs w:val="24"/>
              </w:rPr>
            </w:pPr>
            <w:proofErr w:type="spellStart"/>
            <w:r w:rsidRPr="001840B7">
              <w:rPr>
                <w:sz w:val="24"/>
                <w:szCs w:val="24"/>
              </w:rPr>
              <w:t>Итого</w:t>
            </w:r>
            <w:proofErr w:type="spellEnd"/>
            <w:r w:rsidRPr="001840B7">
              <w:rPr>
                <w:sz w:val="24"/>
                <w:szCs w:val="24"/>
              </w:rPr>
              <w:t xml:space="preserve"> </w:t>
            </w:r>
            <w:proofErr w:type="spellStart"/>
            <w:r w:rsidRPr="001840B7">
              <w:rPr>
                <w:sz w:val="24"/>
                <w:szCs w:val="24"/>
              </w:rPr>
              <w:t>на</w:t>
            </w:r>
            <w:proofErr w:type="spellEnd"/>
            <w:r w:rsidRPr="001840B7">
              <w:rPr>
                <w:sz w:val="24"/>
                <w:szCs w:val="24"/>
              </w:rPr>
              <w:t xml:space="preserve"> 2045 </w:t>
            </w:r>
          </w:p>
        </w:tc>
      </w:tr>
      <w:tr w:rsidR="00AE3206" w:rsidRPr="001840B7" w14:paraId="4DA7B676" w14:textId="77777777" w:rsidTr="00BE6FE4">
        <w:trPr>
          <w:cantSplit/>
          <w:trHeight w:val="647"/>
          <w:jc w:val="center"/>
        </w:trPr>
        <w:tc>
          <w:tcPr>
            <w:tcW w:w="15588" w:type="dxa"/>
            <w:gridSpan w:val="23"/>
            <w:noWrap/>
            <w:vAlign w:val="center"/>
            <w:hideMark/>
          </w:tcPr>
          <w:p w14:paraId="786173E3" w14:textId="588DECB7" w:rsidR="00AE3206" w:rsidRPr="001840B7" w:rsidRDefault="00AE3206" w:rsidP="00BE6FE4">
            <w:pPr>
              <w:jc w:val="center"/>
              <w:rPr>
                <w:sz w:val="24"/>
                <w:szCs w:val="24"/>
              </w:rPr>
            </w:pPr>
            <w:r w:rsidRPr="001840B7">
              <w:rPr>
                <w:sz w:val="24"/>
                <w:szCs w:val="24"/>
              </w:rPr>
              <w:t xml:space="preserve">Заягорбский </w:t>
            </w:r>
            <w:proofErr w:type="spellStart"/>
            <w:r w:rsidRPr="001840B7">
              <w:rPr>
                <w:sz w:val="24"/>
                <w:szCs w:val="24"/>
              </w:rPr>
              <w:t>район</w:t>
            </w:r>
            <w:proofErr w:type="spellEnd"/>
          </w:p>
        </w:tc>
      </w:tr>
      <w:tr w:rsidR="001840B7" w:rsidRPr="001840B7" w14:paraId="7FFB444B" w14:textId="77777777" w:rsidTr="00BE6FE4">
        <w:trPr>
          <w:cantSplit/>
          <w:trHeight w:val="1134"/>
          <w:jc w:val="center"/>
        </w:trPr>
        <w:tc>
          <w:tcPr>
            <w:tcW w:w="1992" w:type="dxa"/>
            <w:vAlign w:val="center"/>
            <w:hideMark/>
          </w:tcPr>
          <w:p w14:paraId="360FB565" w14:textId="77777777" w:rsidR="001840B7" w:rsidRPr="001840B7" w:rsidRDefault="001840B7" w:rsidP="00BE6FE4">
            <w:pPr>
              <w:jc w:val="center"/>
              <w:rPr>
                <w:sz w:val="24"/>
                <w:szCs w:val="24"/>
              </w:rPr>
            </w:pPr>
            <w:proofErr w:type="spellStart"/>
            <w:r w:rsidRPr="001840B7">
              <w:rPr>
                <w:sz w:val="24"/>
                <w:szCs w:val="24"/>
              </w:rPr>
              <w:t>Котельная</w:t>
            </w:r>
            <w:proofErr w:type="spellEnd"/>
            <w:r w:rsidRPr="001840B7">
              <w:rPr>
                <w:sz w:val="24"/>
                <w:szCs w:val="24"/>
              </w:rPr>
              <w:t xml:space="preserve"> №1</w:t>
            </w:r>
          </w:p>
        </w:tc>
        <w:tc>
          <w:tcPr>
            <w:tcW w:w="1448" w:type="dxa"/>
            <w:vAlign w:val="center"/>
            <w:hideMark/>
          </w:tcPr>
          <w:p w14:paraId="13AEA615"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2E26248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8554CE2"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B731FCA"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1A97703C"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EB97E32"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D2B1A2E"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99844A2"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518DC04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6177F26"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E75B697"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54EA73E7"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16D55D6"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1A82C252"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5657385"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400D83D7"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187B6BB"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E7A05CB"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1A3CF8C4"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0203DA3"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FE96629" w14:textId="77777777" w:rsidR="001840B7" w:rsidRPr="001840B7" w:rsidRDefault="001840B7" w:rsidP="00BE6FE4">
            <w:pPr>
              <w:ind w:left="113" w:right="113"/>
              <w:jc w:val="center"/>
              <w:rPr>
                <w:sz w:val="24"/>
                <w:szCs w:val="24"/>
              </w:rPr>
            </w:pPr>
            <w:r w:rsidRPr="001840B7">
              <w:rPr>
                <w:sz w:val="24"/>
                <w:szCs w:val="24"/>
              </w:rPr>
              <w:t> </w:t>
            </w:r>
          </w:p>
        </w:tc>
        <w:tc>
          <w:tcPr>
            <w:tcW w:w="714" w:type="dxa"/>
            <w:noWrap/>
            <w:textDirection w:val="btLr"/>
            <w:vAlign w:val="center"/>
            <w:hideMark/>
          </w:tcPr>
          <w:p w14:paraId="18012BD5" w14:textId="77777777" w:rsidR="001840B7" w:rsidRPr="001840B7" w:rsidRDefault="001840B7" w:rsidP="00BE6FE4">
            <w:pPr>
              <w:ind w:left="113" w:right="113"/>
              <w:jc w:val="center"/>
              <w:rPr>
                <w:sz w:val="24"/>
                <w:szCs w:val="24"/>
              </w:rPr>
            </w:pPr>
            <w:r w:rsidRPr="001840B7">
              <w:rPr>
                <w:sz w:val="24"/>
                <w:szCs w:val="24"/>
              </w:rPr>
              <w:t> </w:t>
            </w:r>
          </w:p>
        </w:tc>
      </w:tr>
      <w:tr w:rsidR="001840B7" w:rsidRPr="001840B7" w14:paraId="487C8647" w14:textId="77777777" w:rsidTr="00BE6FE4">
        <w:trPr>
          <w:cantSplit/>
          <w:trHeight w:val="1134"/>
          <w:jc w:val="center"/>
        </w:trPr>
        <w:tc>
          <w:tcPr>
            <w:tcW w:w="1992" w:type="dxa"/>
            <w:vAlign w:val="center"/>
            <w:hideMark/>
          </w:tcPr>
          <w:p w14:paraId="6578011B" w14:textId="77777777" w:rsidR="001840B7" w:rsidRPr="001840B7" w:rsidRDefault="001840B7" w:rsidP="00BE6FE4">
            <w:pPr>
              <w:jc w:val="center"/>
              <w:rPr>
                <w:sz w:val="24"/>
                <w:szCs w:val="24"/>
              </w:rPr>
            </w:pPr>
            <w:r w:rsidRPr="001840B7">
              <w:rPr>
                <w:sz w:val="24"/>
                <w:szCs w:val="24"/>
              </w:rPr>
              <w:t>20</w:t>
            </w:r>
          </w:p>
        </w:tc>
        <w:tc>
          <w:tcPr>
            <w:tcW w:w="1448" w:type="dxa"/>
            <w:vAlign w:val="center"/>
            <w:hideMark/>
          </w:tcPr>
          <w:p w14:paraId="47CF5F6C"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798C7A5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D3D453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29586C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D606FC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7AD56A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FE1F5F9" w14:textId="77777777" w:rsidR="001840B7" w:rsidRPr="001840B7" w:rsidRDefault="001840B7" w:rsidP="00BE6FE4">
            <w:pPr>
              <w:ind w:left="113" w:right="113"/>
              <w:jc w:val="center"/>
              <w:rPr>
                <w:sz w:val="24"/>
                <w:szCs w:val="24"/>
              </w:rPr>
            </w:pPr>
            <w:r w:rsidRPr="001840B7">
              <w:rPr>
                <w:sz w:val="24"/>
                <w:szCs w:val="24"/>
              </w:rPr>
              <w:t>29,4</w:t>
            </w:r>
          </w:p>
        </w:tc>
        <w:tc>
          <w:tcPr>
            <w:tcW w:w="572" w:type="dxa"/>
            <w:noWrap/>
            <w:textDirection w:val="btLr"/>
            <w:vAlign w:val="center"/>
            <w:hideMark/>
          </w:tcPr>
          <w:p w14:paraId="3AA618DD" w14:textId="77777777" w:rsidR="001840B7" w:rsidRPr="001840B7" w:rsidRDefault="001840B7" w:rsidP="00BE6FE4">
            <w:pPr>
              <w:ind w:left="113" w:right="113"/>
              <w:jc w:val="center"/>
              <w:rPr>
                <w:sz w:val="24"/>
                <w:szCs w:val="24"/>
              </w:rPr>
            </w:pPr>
            <w:r w:rsidRPr="001840B7">
              <w:rPr>
                <w:sz w:val="24"/>
                <w:szCs w:val="24"/>
              </w:rPr>
              <w:t>29,4</w:t>
            </w:r>
          </w:p>
        </w:tc>
        <w:tc>
          <w:tcPr>
            <w:tcW w:w="571" w:type="dxa"/>
            <w:noWrap/>
            <w:textDirection w:val="btLr"/>
            <w:vAlign w:val="center"/>
            <w:hideMark/>
          </w:tcPr>
          <w:p w14:paraId="1114B419" w14:textId="77777777" w:rsidR="001840B7" w:rsidRPr="001840B7" w:rsidRDefault="001840B7" w:rsidP="00BE6FE4">
            <w:pPr>
              <w:ind w:left="113" w:right="113"/>
              <w:jc w:val="center"/>
              <w:rPr>
                <w:sz w:val="24"/>
                <w:szCs w:val="24"/>
              </w:rPr>
            </w:pPr>
            <w:r w:rsidRPr="001840B7">
              <w:rPr>
                <w:sz w:val="24"/>
                <w:szCs w:val="24"/>
              </w:rPr>
              <w:t>29,4</w:t>
            </w:r>
          </w:p>
        </w:tc>
        <w:tc>
          <w:tcPr>
            <w:tcW w:w="572" w:type="dxa"/>
            <w:noWrap/>
            <w:textDirection w:val="btLr"/>
            <w:vAlign w:val="center"/>
            <w:hideMark/>
          </w:tcPr>
          <w:p w14:paraId="624DE671" w14:textId="77777777" w:rsidR="001840B7" w:rsidRPr="001840B7" w:rsidRDefault="001840B7" w:rsidP="00BE6FE4">
            <w:pPr>
              <w:ind w:left="113" w:right="113"/>
              <w:jc w:val="center"/>
              <w:rPr>
                <w:sz w:val="24"/>
                <w:szCs w:val="24"/>
              </w:rPr>
            </w:pPr>
            <w:r w:rsidRPr="001840B7">
              <w:rPr>
                <w:sz w:val="24"/>
                <w:szCs w:val="24"/>
              </w:rPr>
              <w:t>29,4</w:t>
            </w:r>
          </w:p>
        </w:tc>
        <w:tc>
          <w:tcPr>
            <w:tcW w:w="572" w:type="dxa"/>
            <w:noWrap/>
            <w:textDirection w:val="btLr"/>
            <w:vAlign w:val="center"/>
            <w:hideMark/>
          </w:tcPr>
          <w:p w14:paraId="618E6234" w14:textId="77777777" w:rsidR="001840B7" w:rsidRPr="001840B7" w:rsidRDefault="001840B7" w:rsidP="00BE6FE4">
            <w:pPr>
              <w:ind w:left="113" w:right="113"/>
              <w:jc w:val="center"/>
              <w:rPr>
                <w:sz w:val="24"/>
                <w:szCs w:val="24"/>
              </w:rPr>
            </w:pPr>
            <w:r w:rsidRPr="001840B7">
              <w:rPr>
                <w:sz w:val="24"/>
                <w:szCs w:val="24"/>
              </w:rPr>
              <w:t>29,4</w:t>
            </w:r>
          </w:p>
        </w:tc>
        <w:tc>
          <w:tcPr>
            <w:tcW w:w="571" w:type="dxa"/>
            <w:noWrap/>
            <w:textDirection w:val="btLr"/>
            <w:vAlign w:val="center"/>
            <w:hideMark/>
          </w:tcPr>
          <w:p w14:paraId="2E5A46F9"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58618F61"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31C65CAC"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21DE038F" w14:textId="77777777" w:rsidR="001840B7" w:rsidRPr="001840B7" w:rsidRDefault="001840B7" w:rsidP="00BE6FE4">
            <w:pPr>
              <w:ind w:left="113" w:right="113"/>
              <w:jc w:val="center"/>
              <w:rPr>
                <w:sz w:val="24"/>
                <w:szCs w:val="24"/>
              </w:rPr>
            </w:pPr>
            <w:r w:rsidRPr="001840B7">
              <w:rPr>
                <w:sz w:val="24"/>
                <w:szCs w:val="24"/>
              </w:rPr>
              <w:t>9,05</w:t>
            </w:r>
          </w:p>
        </w:tc>
        <w:tc>
          <w:tcPr>
            <w:tcW w:w="571" w:type="dxa"/>
            <w:noWrap/>
            <w:textDirection w:val="btLr"/>
            <w:vAlign w:val="center"/>
            <w:hideMark/>
          </w:tcPr>
          <w:p w14:paraId="5D3B4CF4"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47041BD6"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03ACA980" w14:textId="77777777" w:rsidR="001840B7" w:rsidRPr="001840B7" w:rsidRDefault="001840B7" w:rsidP="00BE6FE4">
            <w:pPr>
              <w:ind w:left="113" w:right="113"/>
              <w:jc w:val="center"/>
              <w:rPr>
                <w:sz w:val="24"/>
                <w:szCs w:val="24"/>
              </w:rPr>
            </w:pPr>
            <w:r w:rsidRPr="001840B7">
              <w:rPr>
                <w:sz w:val="24"/>
                <w:szCs w:val="24"/>
              </w:rPr>
              <w:t>9,05</w:t>
            </w:r>
          </w:p>
        </w:tc>
        <w:tc>
          <w:tcPr>
            <w:tcW w:w="571" w:type="dxa"/>
            <w:noWrap/>
            <w:textDirection w:val="btLr"/>
            <w:vAlign w:val="center"/>
            <w:hideMark/>
          </w:tcPr>
          <w:p w14:paraId="11EF554A"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25A7BDCB"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2F28DA48" w14:textId="77777777" w:rsidR="001840B7" w:rsidRPr="001840B7" w:rsidRDefault="001840B7" w:rsidP="00BE6FE4">
            <w:pPr>
              <w:ind w:left="113" w:right="113"/>
              <w:jc w:val="center"/>
              <w:rPr>
                <w:sz w:val="24"/>
                <w:szCs w:val="24"/>
              </w:rPr>
            </w:pPr>
            <w:r w:rsidRPr="001840B7">
              <w:rPr>
                <w:sz w:val="24"/>
                <w:szCs w:val="24"/>
              </w:rPr>
              <w:t>9,05</w:t>
            </w:r>
          </w:p>
        </w:tc>
        <w:tc>
          <w:tcPr>
            <w:tcW w:w="714" w:type="dxa"/>
            <w:noWrap/>
            <w:textDirection w:val="btLr"/>
            <w:vAlign w:val="center"/>
            <w:hideMark/>
          </w:tcPr>
          <w:p w14:paraId="4D4AC536" w14:textId="77777777" w:rsidR="001840B7" w:rsidRPr="001840B7" w:rsidRDefault="001840B7" w:rsidP="00BE6FE4">
            <w:pPr>
              <w:ind w:left="113" w:right="113"/>
              <w:jc w:val="center"/>
              <w:rPr>
                <w:sz w:val="24"/>
                <w:szCs w:val="24"/>
              </w:rPr>
            </w:pPr>
            <w:r w:rsidRPr="001840B7">
              <w:rPr>
                <w:sz w:val="24"/>
                <w:szCs w:val="24"/>
              </w:rPr>
              <w:t>238</w:t>
            </w:r>
          </w:p>
        </w:tc>
      </w:tr>
      <w:tr w:rsidR="001840B7" w:rsidRPr="001840B7" w14:paraId="0E706DA8" w14:textId="77777777" w:rsidTr="00BE6FE4">
        <w:trPr>
          <w:cantSplit/>
          <w:trHeight w:val="1134"/>
          <w:jc w:val="center"/>
        </w:trPr>
        <w:tc>
          <w:tcPr>
            <w:tcW w:w="1992" w:type="dxa"/>
            <w:vAlign w:val="center"/>
            <w:hideMark/>
          </w:tcPr>
          <w:p w14:paraId="6C382D94" w14:textId="77777777" w:rsidR="001840B7" w:rsidRPr="001840B7" w:rsidRDefault="001840B7" w:rsidP="00BE6FE4">
            <w:pPr>
              <w:jc w:val="center"/>
              <w:rPr>
                <w:sz w:val="24"/>
                <w:szCs w:val="24"/>
              </w:rPr>
            </w:pPr>
            <w:r w:rsidRPr="001840B7">
              <w:rPr>
                <w:sz w:val="24"/>
                <w:szCs w:val="24"/>
              </w:rPr>
              <w:t>21</w:t>
            </w:r>
          </w:p>
        </w:tc>
        <w:tc>
          <w:tcPr>
            <w:tcW w:w="1448" w:type="dxa"/>
            <w:vAlign w:val="center"/>
            <w:hideMark/>
          </w:tcPr>
          <w:p w14:paraId="42397429"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12A2A3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9A2CB09" w14:textId="77777777" w:rsidR="001840B7" w:rsidRPr="001840B7" w:rsidRDefault="001840B7" w:rsidP="00BE6FE4">
            <w:pPr>
              <w:ind w:left="113" w:right="113"/>
              <w:jc w:val="center"/>
              <w:rPr>
                <w:sz w:val="24"/>
                <w:szCs w:val="24"/>
              </w:rPr>
            </w:pPr>
            <w:r w:rsidRPr="001840B7">
              <w:rPr>
                <w:sz w:val="24"/>
                <w:szCs w:val="24"/>
              </w:rPr>
              <w:t>12,2</w:t>
            </w:r>
          </w:p>
        </w:tc>
        <w:tc>
          <w:tcPr>
            <w:tcW w:w="572" w:type="dxa"/>
            <w:noWrap/>
            <w:textDirection w:val="btLr"/>
            <w:vAlign w:val="center"/>
            <w:hideMark/>
          </w:tcPr>
          <w:p w14:paraId="3553FB8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1E61D8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4086F1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29A4FC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4F31BE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D83010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5CB50A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3E1A16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1F9057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953906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5D7A80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D55912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6AF182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63E81D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707B74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E0ECBA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8A87E3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2FE0F9F"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37A9F6DE" w14:textId="77777777" w:rsidR="001840B7" w:rsidRPr="001840B7" w:rsidRDefault="001840B7" w:rsidP="00BE6FE4">
            <w:pPr>
              <w:ind w:left="113" w:right="113"/>
              <w:jc w:val="center"/>
              <w:rPr>
                <w:sz w:val="24"/>
                <w:szCs w:val="24"/>
              </w:rPr>
            </w:pPr>
            <w:r w:rsidRPr="001840B7">
              <w:rPr>
                <w:sz w:val="24"/>
                <w:szCs w:val="24"/>
              </w:rPr>
              <w:t>12,2</w:t>
            </w:r>
          </w:p>
        </w:tc>
      </w:tr>
      <w:tr w:rsidR="001840B7" w:rsidRPr="001840B7" w14:paraId="07ACCE1C" w14:textId="77777777" w:rsidTr="00BE6FE4">
        <w:trPr>
          <w:cantSplit/>
          <w:trHeight w:val="1134"/>
          <w:jc w:val="center"/>
        </w:trPr>
        <w:tc>
          <w:tcPr>
            <w:tcW w:w="1992" w:type="dxa"/>
            <w:vAlign w:val="center"/>
            <w:hideMark/>
          </w:tcPr>
          <w:p w14:paraId="0A2B72B1" w14:textId="77777777" w:rsidR="001840B7" w:rsidRPr="001840B7" w:rsidRDefault="001840B7" w:rsidP="00BE6FE4">
            <w:pPr>
              <w:jc w:val="center"/>
              <w:rPr>
                <w:sz w:val="24"/>
                <w:szCs w:val="24"/>
              </w:rPr>
            </w:pPr>
            <w:proofErr w:type="spellStart"/>
            <w:r w:rsidRPr="001840B7">
              <w:rPr>
                <w:sz w:val="24"/>
                <w:szCs w:val="24"/>
              </w:rPr>
              <w:t>Всего</w:t>
            </w:r>
            <w:proofErr w:type="spellEnd"/>
            <w:r w:rsidRPr="001840B7">
              <w:rPr>
                <w:sz w:val="24"/>
                <w:szCs w:val="24"/>
              </w:rPr>
              <w:t>:</w:t>
            </w:r>
          </w:p>
        </w:tc>
        <w:tc>
          <w:tcPr>
            <w:tcW w:w="1448" w:type="dxa"/>
            <w:vAlign w:val="center"/>
            <w:hideMark/>
          </w:tcPr>
          <w:p w14:paraId="3FDBADAB"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69A249E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1F9A8B1" w14:textId="77777777" w:rsidR="001840B7" w:rsidRPr="001840B7" w:rsidRDefault="001840B7" w:rsidP="00BE6FE4">
            <w:pPr>
              <w:ind w:left="113" w:right="113"/>
              <w:jc w:val="center"/>
              <w:rPr>
                <w:sz w:val="24"/>
                <w:szCs w:val="24"/>
              </w:rPr>
            </w:pPr>
            <w:r w:rsidRPr="001840B7">
              <w:rPr>
                <w:sz w:val="24"/>
                <w:szCs w:val="24"/>
              </w:rPr>
              <w:t>12,2</w:t>
            </w:r>
          </w:p>
        </w:tc>
        <w:tc>
          <w:tcPr>
            <w:tcW w:w="572" w:type="dxa"/>
            <w:noWrap/>
            <w:textDirection w:val="btLr"/>
            <w:vAlign w:val="center"/>
            <w:hideMark/>
          </w:tcPr>
          <w:p w14:paraId="31C9414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0D921E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4F537E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E6DCB10" w14:textId="77777777" w:rsidR="001840B7" w:rsidRPr="001840B7" w:rsidRDefault="001840B7" w:rsidP="00BE6FE4">
            <w:pPr>
              <w:ind w:left="113" w:right="113"/>
              <w:jc w:val="center"/>
              <w:rPr>
                <w:sz w:val="24"/>
                <w:szCs w:val="24"/>
              </w:rPr>
            </w:pPr>
            <w:r w:rsidRPr="001840B7">
              <w:rPr>
                <w:sz w:val="24"/>
                <w:szCs w:val="24"/>
              </w:rPr>
              <w:t>29,4</w:t>
            </w:r>
          </w:p>
        </w:tc>
        <w:tc>
          <w:tcPr>
            <w:tcW w:w="572" w:type="dxa"/>
            <w:noWrap/>
            <w:textDirection w:val="btLr"/>
            <w:vAlign w:val="center"/>
            <w:hideMark/>
          </w:tcPr>
          <w:p w14:paraId="55142FA7" w14:textId="77777777" w:rsidR="001840B7" w:rsidRPr="001840B7" w:rsidRDefault="001840B7" w:rsidP="00BE6FE4">
            <w:pPr>
              <w:ind w:left="113" w:right="113"/>
              <w:jc w:val="center"/>
              <w:rPr>
                <w:sz w:val="24"/>
                <w:szCs w:val="24"/>
              </w:rPr>
            </w:pPr>
            <w:r w:rsidRPr="001840B7">
              <w:rPr>
                <w:sz w:val="24"/>
                <w:szCs w:val="24"/>
              </w:rPr>
              <w:t>29,4</w:t>
            </w:r>
          </w:p>
        </w:tc>
        <w:tc>
          <w:tcPr>
            <w:tcW w:w="571" w:type="dxa"/>
            <w:noWrap/>
            <w:textDirection w:val="btLr"/>
            <w:vAlign w:val="center"/>
            <w:hideMark/>
          </w:tcPr>
          <w:p w14:paraId="027509D7" w14:textId="77777777" w:rsidR="001840B7" w:rsidRPr="001840B7" w:rsidRDefault="001840B7" w:rsidP="00BE6FE4">
            <w:pPr>
              <w:ind w:left="113" w:right="113"/>
              <w:jc w:val="center"/>
              <w:rPr>
                <w:sz w:val="24"/>
                <w:szCs w:val="24"/>
              </w:rPr>
            </w:pPr>
            <w:r w:rsidRPr="001840B7">
              <w:rPr>
                <w:sz w:val="24"/>
                <w:szCs w:val="24"/>
              </w:rPr>
              <w:t>29,4</w:t>
            </w:r>
          </w:p>
        </w:tc>
        <w:tc>
          <w:tcPr>
            <w:tcW w:w="572" w:type="dxa"/>
            <w:noWrap/>
            <w:textDirection w:val="btLr"/>
            <w:vAlign w:val="center"/>
            <w:hideMark/>
          </w:tcPr>
          <w:p w14:paraId="5F072D5C" w14:textId="77777777" w:rsidR="001840B7" w:rsidRPr="001840B7" w:rsidRDefault="001840B7" w:rsidP="00BE6FE4">
            <w:pPr>
              <w:ind w:left="113" w:right="113"/>
              <w:jc w:val="center"/>
              <w:rPr>
                <w:sz w:val="24"/>
                <w:szCs w:val="24"/>
              </w:rPr>
            </w:pPr>
            <w:r w:rsidRPr="001840B7">
              <w:rPr>
                <w:sz w:val="24"/>
                <w:szCs w:val="24"/>
              </w:rPr>
              <w:t>29,4</w:t>
            </w:r>
          </w:p>
        </w:tc>
        <w:tc>
          <w:tcPr>
            <w:tcW w:w="572" w:type="dxa"/>
            <w:noWrap/>
            <w:textDirection w:val="btLr"/>
            <w:vAlign w:val="center"/>
            <w:hideMark/>
          </w:tcPr>
          <w:p w14:paraId="3163FB5E" w14:textId="77777777" w:rsidR="001840B7" w:rsidRPr="001840B7" w:rsidRDefault="001840B7" w:rsidP="00BE6FE4">
            <w:pPr>
              <w:ind w:left="113" w:right="113"/>
              <w:jc w:val="center"/>
              <w:rPr>
                <w:sz w:val="24"/>
                <w:szCs w:val="24"/>
              </w:rPr>
            </w:pPr>
            <w:r w:rsidRPr="001840B7">
              <w:rPr>
                <w:sz w:val="24"/>
                <w:szCs w:val="24"/>
              </w:rPr>
              <w:t>29,4</w:t>
            </w:r>
          </w:p>
        </w:tc>
        <w:tc>
          <w:tcPr>
            <w:tcW w:w="571" w:type="dxa"/>
            <w:noWrap/>
            <w:textDirection w:val="btLr"/>
            <w:vAlign w:val="center"/>
            <w:hideMark/>
          </w:tcPr>
          <w:p w14:paraId="63AF0091"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4BB59617"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104BBAEA"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444E4C38" w14:textId="77777777" w:rsidR="001840B7" w:rsidRPr="001840B7" w:rsidRDefault="001840B7" w:rsidP="00BE6FE4">
            <w:pPr>
              <w:ind w:left="113" w:right="113"/>
              <w:jc w:val="center"/>
              <w:rPr>
                <w:sz w:val="24"/>
                <w:szCs w:val="24"/>
              </w:rPr>
            </w:pPr>
            <w:r w:rsidRPr="001840B7">
              <w:rPr>
                <w:sz w:val="24"/>
                <w:szCs w:val="24"/>
              </w:rPr>
              <w:t>9,05</w:t>
            </w:r>
          </w:p>
        </w:tc>
        <w:tc>
          <w:tcPr>
            <w:tcW w:w="571" w:type="dxa"/>
            <w:noWrap/>
            <w:textDirection w:val="btLr"/>
            <w:vAlign w:val="center"/>
            <w:hideMark/>
          </w:tcPr>
          <w:p w14:paraId="0ACED671"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3C055537"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33A2E03E" w14:textId="77777777" w:rsidR="001840B7" w:rsidRPr="001840B7" w:rsidRDefault="001840B7" w:rsidP="00BE6FE4">
            <w:pPr>
              <w:ind w:left="113" w:right="113"/>
              <w:jc w:val="center"/>
              <w:rPr>
                <w:sz w:val="24"/>
                <w:szCs w:val="24"/>
              </w:rPr>
            </w:pPr>
            <w:r w:rsidRPr="001840B7">
              <w:rPr>
                <w:sz w:val="24"/>
                <w:szCs w:val="24"/>
              </w:rPr>
              <w:t>9,05</w:t>
            </w:r>
          </w:p>
        </w:tc>
        <w:tc>
          <w:tcPr>
            <w:tcW w:w="571" w:type="dxa"/>
            <w:noWrap/>
            <w:textDirection w:val="btLr"/>
            <w:vAlign w:val="center"/>
            <w:hideMark/>
          </w:tcPr>
          <w:p w14:paraId="0A818C62"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26F3479F" w14:textId="77777777" w:rsidR="001840B7" w:rsidRPr="001840B7" w:rsidRDefault="001840B7" w:rsidP="00BE6FE4">
            <w:pPr>
              <w:ind w:left="113" w:right="113"/>
              <w:jc w:val="center"/>
              <w:rPr>
                <w:sz w:val="24"/>
                <w:szCs w:val="24"/>
              </w:rPr>
            </w:pPr>
            <w:r w:rsidRPr="001840B7">
              <w:rPr>
                <w:sz w:val="24"/>
                <w:szCs w:val="24"/>
              </w:rPr>
              <w:t>9,05</w:t>
            </w:r>
          </w:p>
        </w:tc>
        <w:tc>
          <w:tcPr>
            <w:tcW w:w="572" w:type="dxa"/>
            <w:noWrap/>
            <w:textDirection w:val="btLr"/>
            <w:vAlign w:val="center"/>
            <w:hideMark/>
          </w:tcPr>
          <w:p w14:paraId="5E0F6531" w14:textId="77777777" w:rsidR="001840B7" w:rsidRPr="001840B7" w:rsidRDefault="001840B7" w:rsidP="00BE6FE4">
            <w:pPr>
              <w:ind w:left="113" w:right="113"/>
              <w:jc w:val="center"/>
              <w:rPr>
                <w:sz w:val="24"/>
                <w:szCs w:val="24"/>
              </w:rPr>
            </w:pPr>
            <w:r w:rsidRPr="001840B7">
              <w:rPr>
                <w:sz w:val="24"/>
                <w:szCs w:val="24"/>
              </w:rPr>
              <w:t>9,05</w:t>
            </w:r>
          </w:p>
        </w:tc>
        <w:tc>
          <w:tcPr>
            <w:tcW w:w="714" w:type="dxa"/>
            <w:noWrap/>
            <w:textDirection w:val="btLr"/>
            <w:vAlign w:val="center"/>
            <w:hideMark/>
          </w:tcPr>
          <w:p w14:paraId="0FA9FF1E" w14:textId="77777777" w:rsidR="001840B7" w:rsidRPr="001840B7" w:rsidRDefault="001840B7" w:rsidP="00BE6FE4">
            <w:pPr>
              <w:ind w:left="113" w:right="113"/>
              <w:jc w:val="center"/>
              <w:rPr>
                <w:sz w:val="24"/>
                <w:szCs w:val="24"/>
              </w:rPr>
            </w:pPr>
            <w:r w:rsidRPr="001840B7">
              <w:rPr>
                <w:sz w:val="24"/>
                <w:szCs w:val="24"/>
              </w:rPr>
              <w:t>250</w:t>
            </w:r>
          </w:p>
        </w:tc>
      </w:tr>
      <w:tr w:rsidR="001840B7" w:rsidRPr="001840B7" w14:paraId="2787A047" w14:textId="77777777" w:rsidTr="00BE6FE4">
        <w:trPr>
          <w:cantSplit/>
          <w:trHeight w:val="1134"/>
          <w:jc w:val="center"/>
        </w:trPr>
        <w:tc>
          <w:tcPr>
            <w:tcW w:w="1992" w:type="dxa"/>
            <w:vAlign w:val="center"/>
            <w:hideMark/>
          </w:tcPr>
          <w:p w14:paraId="5E9A0C71" w14:textId="77777777" w:rsidR="001840B7" w:rsidRPr="001840B7" w:rsidRDefault="001840B7" w:rsidP="00BE6FE4">
            <w:pPr>
              <w:jc w:val="center"/>
              <w:rPr>
                <w:sz w:val="24"/>
                <w:szCs w:val="24"/>
              </w:rPr>
            </w:pPr>
            <w:proofErr w:type="spellStart"/>
            <w:r w:rsidRPr="001840B7">
              <w:rPr>
                <w:sz w:val="24"/>
                <w:szCs w:val="24"/>
              </w:rPr>
              <w:t>Котельная</w:t>
            </w:r>
            <w:proofErr w:type="spellEnd"/>
            <w:r w:rsidRPr="001840B7">
              <w:rPr>
                <w:sz w:val="24"/>
                <w:szCs w:val="24"/>
              </w:rPr>
              <w:t xml:space="preserve"> №2</w:t>
            </w:r>
          </w:p>
        </w:tc>
        <w:tc>
          <w:tcPr>
            <w:tcW w:w="1448" w:type="dxa"/>
            <w:vAlign w:val="center"/>
            <w:hideMark/>
          </w:tcPr>
          <w:p w14:paraId="56DC38BF"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5979CE3A"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0E974EB"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73719CA"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67E5199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B14CE4A"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83ACB71"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129B90BC"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750C383D"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70D661FC"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B79FB0D"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41A12153"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D8853E1"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206B9B3"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70EF57F"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43ECF170"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73F72988"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C012A0F"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03B7719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F8E9118"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B60FF44" w14:textId="77777777" w:rsidR="001840B7" w:rsidRPr="001840B7" w:rsidRDefault="001840B7" w:rsidP="00BE6FE4">
            <w:pPr>
              <w:ind w:left="113" w:right="113"/>
              <w:jc w:val="center"/>
              <w:rPr>
                <w:sz w:val="24"/>
                <w:szCs w:val="24"/>
              </w:rPr>
            </w:pPr>
            <w:r w:rsidRPr="001840B7">
              <w:rPr>
                <w:sz w:val="24"/>
                <w:szCs w:val="24"/>
              </w:rPr>
              <w:t> </w:t>
            </w:r>
          </w:p>
        </w:tc>
        <w:tc>
          <w:tcPr>
            <w:tcW w:w="714" w:type="dxa"/>
            <w:noWrap/>
            <w:textDirection w:val="btLr"/>
            <w:vAlign w:val="center"/>
            <w:hideMark/>
          </w:tcPr>
          <w:p w14:paraId="232D9A5D" w14:textId="77777777" w:rsidR="001840B7" w:rsidRPr="001840B7" w:rsidRDefault="001840B7" w:rsidP="00BE6FE4">
            <w:pPr>
              <w:ind w:left="113" w:right="113"/>
              <w:jc w:val="center"/>
              <w:rPr>
                <w:sz w:val="24"/>
                <w:szCs w:val="24"/>
              </w:rPr>
            </w:pPr>
            <w:r w:rsidRPr="001840B7">
              <w:rPr>
                <w:sz w:val="24"/>
                <w:szCs w:val="24"/>
              </w:rPr>
              <w:t> </w:t>
            </w:r>
          </w:p>
        </w:tc>
      </w:tr>
      <w:tr w:rsidR="001840B7" w:rsidRPr="001840B7" w14:paraId="68F0B2D2" w14:textId="77777777" w:rsidTr="00BE6FE4">
        <w:trPr>
          <w:cantSplit/>
          <w:trHeight w:val="1134"/>
          <w:jc w:val="center"/>
        </w:trPr>
        <w:tc>
          <w:tcPr>
            <w:tcW w:w="1992" w:type="dxa"/>
            <w:vAlign w:val="center"/>
            <w:hideMark/>
          </w:tcPr>
          <w:p w14:paraId="191C8A01" w14:textId="77777777" w:rsidR="001840B7" w:rsidRPr="001840B7" w:rsidRDefault="001840B7" w:rsidP="00BE6FE4">
            <w:pPr>
              <w:jc w:val="center"/>
              <w:rPr>
                <w:sz w:val="24"/>
                <w:szCs w:val="24"/>
              </w:rPr>
            </w:pPr>
            <w:r w:rsidRPr="001840B7">
              <w:rPr>
                <w:sz w:val="24"/>
                <w:szCs w:val="24"/>
              </w:rPr>
              <w:lastRenderedPageBreak/>
              <w:t>23</w:t>
            </w:r>
          </w:p>
        </w:tc>
        <w:tc>
          <w:tcPr>
            <w:tcW w:w="1448" w:type="dxa"/>
            <w:vAlign w:val="center"/>
            <w:hideMark/>
          </w:tcPr>
          <w:p w14:paraId="76E70367"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177A8BB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34ECAB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0C3A32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C56CC63" w14:textId="77777777" w:rsidR="001840B7" w:rsidRPr="001840B7" w:rsidRDefault="001840B7" w:rsidP="00BE6FE4">
            <w:pPr>
              <w:ind w:left="113" w:right="113"/>
              <w:jc w:val="center"/>
              <w:rPr>
                <w:sz w:val="24"/>
                <w:szCs w:val="24"/>
              </w:rPr>
            </w:pPr>
            <w:r w:rsidRPr="001840B7">
              <w:rPr>
                <w:sz w:val="24"/>
                <w:szCs w:val="24"/>
              </w:rPr>
              <w:t>10,4</w:t>
            </w:r>
          </w:p>
        </w:tc>
        <w:tc>
          <w:tcPr>
            <w:tcW w:w="572" w:type="dxa"/>
            <w:noWrap/>
            <w:textDirection w:val="btLr"/>
            <w:vAlign w:val="center"/>
            <w:hideMark/>
          </w:tcPr>
          <w:p w14:paraId="68EBB4C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583F73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2AFAB2F"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846F86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5B34D9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AB4AE7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094DFF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A6017E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3822D1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409D22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7D1195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BC5BDE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C14041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6EDBBC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949777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278F694"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2598909E" w14:textId="77777777" w:rsidR="001840B7" w:rsidRPr="001840B7" w:rsidRDefault="001840B7" w:rsidP="00BE6FE4">
            <w:pPr>
              <w:ind w:left="113" w:right="113"/>
              <w:jc w:val="center"/>
              <w:rPr>
                <w:sz w:val="24"/>
                <w:szCs w:val="24"/>
              </w:rPr>
            </w:pPr>
            <w:r w:rsidRPr="001840B7">
              <w:rPr>
                <w:sz w:val="24"/>
                <w:szCs w:val="24"/>
              </w:rPr>
              <w:t>10,4</w:t>
            </w:r>
          </w:p>
        </w:tc>
      </w:tr>
      <w:tr w:rsidR="001840B7" w:rsidRPr="001840B7" w14:paraId="0347EDED" w14:textId="77777777" w:rsidTr="00BE6FE4">
        <w:trPr>
          <w:cantSplit/>
          <w:trHeight w:val="1134"/>
          <w:jc w:val="center"/>
        </w:trPr>
        <w:tc>
          <w:tcPr>
            <w:tcW w:w="1992" w:type="dxa"/>
            <w:vAlign w:val="center"/>
            <w:hideMark/>
          </w:tcPr>
          <w:p w14:paraId="75090FAE" w14:textId="77777777" w:rsidR="001840B7" w:rsidRPr="001840B7" w:rsidRDefault="001840B7" w:rsidP="00BE6FE4">
            <w:pPr>
              <w:jc w:val="center"/>
              <w:rPr>
                <w:sz w:val="24"/>
                <w:szCs w:val="24"/>
              </w:rPr>
            </w:pPr>
            <w:r w:rsidRPr="001840B7">
              <w:rPr>
                <w:sz w:val="24"/>
                <w:szCs w:val="24"/>
              </w:rPr>
              <w:t>28</w:t>
            </w:r>
          </w:p>
        </w:tc>
        <w:tc>
          <w:tcPr>
            <w:tcW w:w="1448" w:type="dxa"/>
            <w:vAlign w:val="center"/>
            <w:hideMark/>
          </w:tcPr>
          <w:p w14:paraId="77AB8DE7"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0B6FD553" w14:textId="77777777" w:rsidR="001840B7" w:rsidRPr="001840B7" w:rsidRDefault="001840B7" w:rsidP="00BE6FE4">
            <w:pPr>
              <w:ind w:left="113" w:right="113"/>
              <w:jc w:val="center"/>
              <w:rPr>
                <w:sz w:val="24"/>
                <w:szCs w:val="24"/>
              </w:rPr>
            </w:pPr>
            <w:r w:rsidRPr="001840B7">
              <w:rPr>
                <w:sz w:val="24"/>
                <w:szCs w:val="24"/>
              </w:rPr>
              <w:t>3,69</w:t>
            </w:r>
          </w:p>
        </w:tc>
        <w:tc>
          <w:tcPr>
            <w:tcW w:w="572" w:type="dxa"/>
            <w:noWrap/>
            <w:textDirection w:val="btLr"/>
            <w:vAlign w:val="center"/>
            <w:hideMark/>
          </w:tcPr>
          <w:p w14:paraId="5C57951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70049B6"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1188C3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5C8875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8FD725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E177979"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59BEDF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A0458B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3CB8133"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12867E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626013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B09C36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09AC64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CB6371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56B386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D5FAE38"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AAB7C4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FCB72C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AFF24F8"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393A0E6B" w14:textId="77777777" w:rsidR="001840B7" w:rsidRPr="001840B7" w:rsidRDefault="001840B7" w:rsidP="00BE6FE4">
            <w:pPr>
              <w:ind w:left="113" w:right="113"/>
              <w:jc w:val="center"/>
              <w:rPr>
                <w:sz w:val="24"/>
                <w:szCs w:val="24"/>
              </w:rPr>
            </w:pPr>
            <w:r w:rsidRPr="001840B7">
              <w:rPr>
                <w:sz w:val="24"/>
                <w:szCs w:val="24"/>
              </w:rPr>
              <w:t>3,69</w:t>
            </w:r>
          </w:p>
        </w:tc>
      </w:tr>
      <w:tr w:rsidR="001840B7" w:rsidRPr="001840B7" w14:paraId="05E1C817" w14:textId="77777777" w:rsidTr="00BE6FE4">
        <w:trPr>
          <w:cantSplit/>
          <w:trHeight w:val="1134"/>
          <w:jc w:val="center"/>
        </w:trPr>
        <w:tc>
          <w:tcPr>
            <w:tcW w:w="1992" w:type="dxa"/>
            <w:vAlign w:val="center"/>
            <w:hideMark/>
          </w:tcPr>
          <w:p w14:paraId="797F4269" w14:textId="77777777" w:rsidR="001840B7" w:rsidRPr="001840B7" w:rsidRDefault="001840B7" w:rsidP="00BE6FE4">
            <w:pPr>
              <w:jc w:val="center"/>
              <w:rPr>
                <w:sz w:val="24"/>
                <w:szCs w:val="24"/>
              </w:rPr>
            </w:pPr>
            <w:proofErr w:type="spellStart"/>
            <w:r w:rsidRPr="001840B7">
              <w:rPr>
                <w:sz w:val="24"/>
                <w:szCs w:val="24"/>
              </w:rPr>
              <w:t>Всего</w:t>
            </w:r>
            <w:proofErr w:type="spellEnd"/>
            <w:r w:rsidRPr="001840B7">
              <w:rPr>
                <w:sz w:val="24"/>
                <w:szCs w:val="24"/>
              </w:rPr>
              <w:t>:</w:t>
            </w:r>
          </w:p>
        </w:tc>
        <w:tc>
          <w:tcPr>
            <w:tcW w:w="1448" w:type="dxa"/>
            <w:vAlign w:val="center"/>
            <w:hideMark/>
          </w:tcPr>
          <w:p w14:paraId="2223A185"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4BF840F6" w14:textId="77777777" w:rsidR="001840B7" w:rsidRPr="001840B7" w:rsidRDefault="001840B7" w:rsidP="00BE6FE4">
            <w:pPr>
              <w:ind w:left="113" w:right="113"/>
              <w:jc w:val="center"/>
              <w:rPr>
                <w:sz w:val="24"/>
                <w:szCs w:val="24"/>
              </w:rPr>
            </w:pPr>
            <w:r w:rsidRPr="001840B7">
              <w:rPr>
                <w:sz w:val="24"/>
                <w:szCs w:val="24"/>
              </w:rPr>
              <w:t>3,69</w:t>
            </w:r>
          </w:p>
        </w:tc>
        <w:tc>
          <w:tcPr>
            <w:tcW w:w="572" w:type="dxa"/>
            <w:noWrap/>
            <w:textDirection w:val="btLr"/>
            <w:vAlign w:val="center"/>
            <w:hideMark/>
          </w:tcPr>
          <w:p w14:paraId="0DE0E87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8423768"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F544A06" w14:textId="77777777" w:rsidR="001840B7" w:rsidRPr="001840B7" w:rsidRDefault="001840B7" w:rsidP="00BE6FE4">
            <w:pPr>
              <w:ind w:left="113" w:right="113"/>
              <w:jc w:val="center"/>
              <w:rPr>
                <w:sz w:val="24"/>
                <w:szCs w:val="24"/>
              </w:rPr>
            </w:pPr>
            <w:r w:rsidRPr="001840B7">
              <w:rPr>
                <w:sz w:val="24"/>
                <w:szCs w:val="24"/>
              </w:rPr>
              <w:t>10,4</w:t>
            </w:r>
          </w:p>
        </w:tc>
        <w:tc>
          <w:tcPr>
            <w:tcW w:w="572" w:type="dxa"/>
            <w:noWrap/>
            <w:textDirection w:val="btLr"/>
            <w:vAlign w:val="center"/>
            <w:hideMark/>
          </w:tcPr>
          <w:p w14:paraId="0FA8BFB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7CEB85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0832060"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17DC7E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16A0E1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CABF5F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C076AC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399408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94D066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AFC9B2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7D9F8D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02D4F9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5531FC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0F62F6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F84E7F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8C3EA71"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2F05A042" w14:textId="77777777" w:rsidR="001840B7" w:rsidRPr="001840B7" w:rsidRDefault="001840B7" w:rsidP="00BE6FE4">
            <w:pPr>
              <w:ind w:left="113" w:right="113"/>
              <w:jc w:val="center"/>
              <w:rPr>
                <w:sz w:val="24"/>
                <w:szCs w:val="24"/>
              </w:rPr>
            </w:pPr>
            <w:r w:rsidRPr="001840B7">
              <w:rPr>
                <w:sz w:val="24"/>
                <w:szCs w:val="24"/>
              </w:rPr>
              <w:t>14</w:t>
            </w:r>
          </w:p>
        </w:tc>
      </w:tr>
      <w:tr w:rsidR="001840B7" w:rsidRPr="001840B7" w14:paraId="1C0B1AD2" w14:textId="77777777" w:rsidTr="00BE6FE4">
        <w:trPr>
          <w:cantSplit/>
          <w:trHeight w:val="1134"/>
          <w:jc w:val="center"/>
        </w:trPr>
        <w:tc>
          <w:tcPr>
            <w:tcW w:w="1992" w:type="dxa"/>
            <w:vAlign w:val="center"/>
            <w:hideMark/>
          </w:tcPr>
          <w:p w14:paraId="4B12488E" w14:textId="77777777" w:rsidR="001840B7" w:rsidRPr="001840B7" w:rsidRDefault="001840B7" w:rsidP="00BE6FE4">
            <w:pPr>
              <w:jc w:val="center"/>
              <w:rPr>
                <w:sz w:val="24"/>
                <w:szCs w:val="24"/>
              </w:rPr>
            </w:pPr>
            <w:r w:rsidRPr="001840B7">
              <w:rPr>
                <w:sz w:val="24"/>
                <w:szCs w:val="24"/>
              </w:rPr>
              <w:t>36</w:t>
            </w:r>
          </w:p>
        </w:tc>
        <w:tc>
          <w:tcPr>
            <w:tcW w:w="1448" w:type="dxa"/>
            <w:vAlign w:val="center"/>
            <w:hideMark/>
          </w:tcPr>
          <w:p w14:paraId="17763EDD"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2E565E8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27459D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4A8A62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4FA7CA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88D211C" w14:textId="77777777" w:rsidR="001840B7" w:rsidRPr="001840B7" w:rsidRDefault="001840B7" w:rsidP="00BE6FE4">
            <w:pPr>
              <w:ind w:left="113" w:right="113"/>
              <w:jc w:val="center"/>
              <w:rPr>
                <w:sz w:val="24"/>
                <w:szCs w:val="24"/>
              </w:rPr>
            </w:pPr>
            <w:r w:rsidRPr="001840B7">
              <w:rPr>
                <w:sz w:val="24"/>
                <w:szCs w:val="24"/>
              </w:rPr>
              <w:t>7</w:t>
            </w:r>
          </w:p>
        </w:tc>
        <w:tc>
          <w:tcPr>
            <w:tcW w:w="572" w:type="dxa"/>
            <w:noWrap/>
            <w:textDirection w:val="btLr"/>
            <w:vAlign w:val="center"/>
            <w:hideMark/>
          </w:tcPr>
          <w:p w14:paraId="493BEE1D" w14:textId="77777777" w:rsidR="001840B7" w:rsidRPr="001840B7" w:rsidRDefault="001840B7" w:rsidP="00BE6FE4">
            <w:pPr>
              <w:ind w:left="113" w:right="113"/>
              <w:jc w:val="center"/>
              <w:rPr>
                <w:sz w:val="24"/>
                <w:szCs w:val="24"/>
              </w:rPr>
            </w:pPr>
            <w:r w:rsidRPr="001840B7">
              <w:rPr>
                <w:sz w:val="24"/>
                <w:szCs w:val="24"/>
              </w:rPr>
              <w:t>7</w:t>
            </w:r>
          </w:p>
        </w:tc>
        <w:tc>
          <w:tcPr>
            <w:tcW w:w="572" w:type="dxa"/>
            <w:noWrap/>
            <w:textDirection w:val="btLr"/>
            <w:vAlign w:val="center"/>
            <w:hideMark/>
          </w:tcPr>
          <w:p w14:paraId="1B2A9831" w14:textId="77777777" w:rsidR="001840B7" w:rsidRPr="001840B7" w:rsidRDefault="001840B7" w:rsidP="00BE6FE4">
            <w:pPr>
              <w:ind w:left="113" w:right="113"/>
              <w:jc w:val="center"/>
              <w:rPr>
                <w:sz w:val="24"/>
                <w:szCs w:val="24"/>
              </w:rPr>
            </w:pPr>
            <w:r w:rsidRPr="001840B7">
              <w:rPr>
                <w:sz w:val="24"/>
                <w:szCs w:val="24"/>
              </w:rPr>
              <w:t>7</w:t>
            </w:r>
          </w:p>
        </w:tc>
        <w:tc>
          <w:tcPr>
            <w:tcW w:w="571" w:type="dxa"/>
            <w:noWrap/>
            <w:textDirection w:val="btLr"/>
            <w:vAlign w:val="center"/>
            <w:hideMark/>
          </w:tcPr>
          <w:p w14:paraId="4C1D587B" w14:textId="77777777" w:rsidR="001840B7" w:rsidRPr="001840B7" w:rsidRDefault="001840B7" w:rsidP="00BE6FE4">
            <w:pPr>
              <w:ind w:left="113" w:right="113"/>
              <w:jc w:val="center"/>
              <w:rPr>
                <w:sz w:val="24"/>
                <w:szCs w:val="24"/>
              </w:rPr>
            </w:pPr>
            <w:r w:rsidRPr="001840B7">
              <w:rPr>
                <w:sz w:val="24"/>
                <w:szCs w:val="24"/>
              </w:rPr>
              <w:t>7</w:t>
            </w:r>
          </w:p>
        </w:tc>
        <w:tc>
          <w:tcPr>
            <w:tcW w:w="572" w:type="dxa"/>
            <w:noWrap/>
            <w:textDirection w:val="btLr"/>
            <w:vAlign w:val="center"/>
            <w:hideMark/>
          </w:tcPr>
          <w:p w14:paraId="1CD847DE" w14:textId="77777777" w:rsidR="001840B7" w:rsidRPr="001840B7" w:rsidRDefault="001840B7" w:rsidP="00BE6FE4">
            <w:pPr>
              <w:ind w:left="113" w:right="113"/>
              <w:jc w:val="center"/>
              <w:rPr>
                <w:sz w:val="24"/>
                <w:szCs w:val="24"/>
              </w:rPr>
            </w:pPr>
            <w:r w:rsidRPr="001840B7">
              <w:rPr>
                <w:sz w:val="24"/>
                <w:szCs w:val="24"/>
              </w:rPr>
              <w:t>7</w:t>
            </w:r>
          </w:p>
        </w:tc>
        <w:tc>
          <w:tcPr>
            <w:tcW w:w="572" w:type="dxa"/>
            <w:noWrap/>
            <w:textDirection w:val="btLr"/>
            <w:vAlign w:val="center"/>
            <w:hideMark/>
          </w:tcPr>
          <w:p w14:paraId="3049D9A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C30AD5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277E21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C29584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92BB5E3"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CEDC47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89704E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4A540C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2B2169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519569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81C312F"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3C978661" w14:textId="77777777" w:rsidR="001840B7" w:rsidRPr="001840B7" w:rsidRDefault="001840B7" w:rsidP="00BE6FE4">
            <w:pPr>
              <w:ind w:left="113" w:right="113"/>
              <w:jc w:val="center"/>
              <w:rPr>
                <w:sz w:val="24"/>
                <w:szCs w:val="24"/>
              </w:rPr>
            </w:pPr>
            <w:r w:rsidRPr="001840B7">
              <w:rPr>
                <w:sz w:val="24"/>
                <w:szCs w:val="24"/>
              </w:rPr>
              <w:t>35</w:t>
            </w:r>
          </w:p>
        </w:tc>
      </w:tr>
      <w:tr w:rsidR="001840B7" w:rsidRPr="001840B7" w14:paraId="549A7FE2" w14:textId="77777777" w:rsidTr="00BE6FE4">
        <w:trPr>
          <w:cantSplit/>
          <w:trHeight w:val="1134"/>
          <w:jc w:val="center"/>
        </w:trPr>
        <w:tc>
          <w:tcPr>
            <w:tcW w:w="1992" w:type="dxa"/>
            <w:vAlign w:val="center"/>
            <w:hideMark/>
          </w:tcPr>
          <w:p w14:paraId="7110AD1F" w14:textId="77777777" w:rsidR="001840B7" w:rsidRPr="001840B7" w:rsidRDefault="001840B7" w:rsidP="00BE6FE4">
            <w:pPr>
              <w:jc w:val="center"/>
              <w:rPr>
                <w:sz w:val="24"/>
                <w:szCs w:val="24"/>
              </w:rPr>
            </w:pPr>
            <w:proofErr w:type="spellStart"/>
            <w:r w:rsidRPr="001840B7">
              <w:rPr>
                <w:sz w:val="24"/>
                <w:szCs w:val="24"/>
              </w:rPr>
              <w:t>Итого</w:t>
            </w:r>
            <w:proofErr w:type="spellEnd"/>
          </w:p>
        </w:tc>
        <w:tc>
          <w:tcPr>
            <w:tcW w:w="1448" w:type="dxa"/>
            <w:vAlign w:val="center"/>
            <w:hideMark/>
          </w:tcPr>
          <w:p w14:paraId="27CE7F5D"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37F8EB6D" w14:textId="77777777" w:rsidR="001840B7" w:rsidRPr="001840B7" w:rsidRDefault="001840B7" w:rsidP="00BE6FE4">
            <w:pPr>
              <w:ind w:left="113" w:right="113"/>
              <w:jc w:val="center"/>
              <w:rPr>
                <w:sz w:val="24"/>
                <w:szCs w:val="24"/>
              </w:rPr>
            </w:pPr>
            <w:r w:rsidRPr="001840B7">
              <w:rPr>
                <w:sz w:val="24"/>
                <w:szCs w:val="24"/>
              </w:rPr>
              <w:t>3,69</w:t>
            </w:r>
          </w:p>
        </w:tc>
        <w:tc>
          <w:tcPr>
            <w:tcW w:w="572" w:type="dxa"/>
            <w:noWrap/>
            <w:textDirection w:val="btLr"/>
            <w:vAlign w:val="center"/>
            <w:hideMark/>
          </w:tcPr>
          <w:p w14:paraId="636C89D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5F1D83F"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A01D77B" w14:textId="77777777" w:rsidR="001840B7" w:rsidRPr="001840B7" w:rsidRDefault="001840B7" w:rsidP="00BE6FE4">
            <w:pPr>
              <w:ind w:left="113" w:right="113"/>
              <w:jc w:val="center"/>
              <w:rPr>
                <w:sz w:val="24"/>
                <w:szCs w:val="24"/>
              </w:rPr>
            </w:pPr>
            <w:r w:rsidRPr="001840B7">
              <w:rPr>
                <w:sz w:val="24"/>
                <w:szCs w:val="24"/>
              </w:rPr>
              <w:t>10,4</w:t>
            </w:r>
          </w:p>
        </w:tc>
        <w:tc>
          <w:tcPr>
            <w:tcW w:w="572" w:type="dxa"/>
            <w:noWrap/>
            <w:textDirection w:val="btLr"/>
            <w:vAlign w:val="center"/>
            <w:hideMark/>
          </w:tcPr>
          <w:p w14:paraId="73B4676B" w14:textId="77777777" w:rsidR="001840B7" w:rsidRPr="001840B7" w:rsidRDefault="001840B7" w:rsidP="00BE6FE4">
            <w:pPr>
              <w:ind w:left="113" w:right="113"/>
              <w:jc w:val="center"/>
              <w:rPr>
                <w:sz w:val="24"/>
                <w:szCs w:val="24"/>
              </w:rPr>
            </w:pPr>
            <w:r w:rsidRPr="001840B7">
              <w:rPr>
                <w:sz w:val="24"/>
                <w:szCs w:val="24"/>
              </w:rPr>
              <w:t>7</w:t>
            </w:r>
          </w:p>
        </w:tc>
        <w:tc>
          <w:tcPr>
            <w:tcW w:w="572" w:type="dxa"/>
            <w:noWrap/>
            <w:textDirection w:val="btLr"/>
            <w:vAlign w:val="center"/>
            <w:hideMark/>
          </w:tcPr>
          <w:p w14:paraId="6AF056A0" w14:textId="77777777" w:rsidR="001840B7" w:rsidRPr="001840B7" w:rsidRDefault="001840B7" w:rsidP="00BE6FE4">
            <w:pPr>
              <w:ind w:left="113" w:right="113"/>
              <w:jc w:val="center"/>
              <w:rPr>
                <w:sz w:val="24"/>
                <w:szCs w:val="24"/>
              </w:rPr>
            </w:pPr>
            <w:r w:rsidRPr="001840B7">
              <w:rPr>
                <w:sz w:val="24"/>
                <w:szCs w:val="24"/>
              </w:rPr>
              <w:t>7</w:t>
            </w:r>
          </w:p>
        </w:tc>
        <w:tc>
          <w:tcPr>
            <w:tcW w:w="572" w:type="dxa"/>
            <w:noWrap/>
            <w:textDirection w:val="btLr"/>
            <w:vAlign w:val="center"/>
            <w:hideMark/>
          </w:tcPr>
          <w:p w14:paraId="21382167" w14:textId="77777777" w:rsidR="001840B7" w:rsidRPr="001840B7" w:rsidRDefault="001840B7" w:rsidP="00BE6FE4">
            <w:pPr>
              <w:ind w:left="113" w:right="113"/>
              <w:jc w:val="center"/>
              <w:rPr>
                <w:sz w:val="24"/>
                <w:szCs w:val="24"/>
              </w:rPr>
            </w:pPr>
            <w:r w:rsidRPr="001840B7">
              <w:rPr>
                <w:sz w:val="24"/>
                <w:szCs w:val="24"/>
              </w:rPr>
              <w:t>7</w:t>
            </w:r>
          </w:p>
        </w:tc>
        <w:tc>
          <w:tcPr>
            <w:tcW w:w="571" w:type="dxa"/>
            <w:noWrap/>
            <w:textDirection w:val="btLr"/>
            <w:vAlign w:val="center"/>
            <w:hideMark/>
          </w:tcPr>
          <w:p w14:paraId="016627D7" w14:textId="77777777" w:rsidR="001840B7" w:rsidRPr="001840B7" w:rsidRDefault="001840B7" w:rsidP="00BE6FE4">
            <w:pPr>
              <w:ind w:left="113" w:right="113"/>
              <w:jc w:val="center"/>
              <w:rPr>
                <w:sz w:val="24"/>
                <w:szCs w:val="24"/>
              </w:rPr>
            </w:pPr>
            <w:r w:rsidRPr="001840B7">
              <w:rPr>
                <w:sz w:val="24"/>
                <w:szCs w:val="24"/>
              </w:rPr>
              <w:t>7</w:t>
            </w:r>
          </w:p>
        </w:tc>
        <w:tc>
          <w:tcPr>
            <w:tcW w:w="572" w:type="dxa"/>
            <w:noWrap/>
            <w:textDirection w:val="btLr"/>
            <w:vAlign w:val="center"/>
            <w:hideMark/>
          </w:tcPr>
          <w:p w14:paraId="47131828" w14:textId="77777777" w:rsidR="001840B7" w:rsidRPr="001840B7" w:rsidRDefault="001840B7" w:rsidP="00BE6FE4">
            <w:pPr>
              <w:ind w:left="113" w:right="113"/>
              <w:jc w:val="center"/>
              <w:rPr>
                <w:sz w:val="24"/>
                <w:szCs w:val="24"/>
              </w:rPr>
            </w:pPr>
            <w:r w:rsidRPr="001840B7">
              <w:rPr>
                <w:sz w:val="24"/>
                <w:szCs w:val="24"/>
              </w:rPr>
              <w:t>7</w:t>
            </w:r>
          </w:p>
        </w:tc>
        <w:tc>
          <w:tcPr>
            <w:tcW w:w="572" w:type="dxa"/>
            <w:noWrap/>
            <w:textDirection w:val="btLr"/>
            <w:vAlign w:val="center"/>
            <w:hideMark/>
          </w:tcPr>
          <w:p w14:paraId="42928116"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96F040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2FA74F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D66A55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5E2B50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546DE8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AD2A6F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E5D5DF3"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EEA20E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6FCE78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F4A126F"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07B20C9C" w14:textId="77777777" w:rsidR="001840B7" w:rsidRPr="001840B7" w:rsidRDefault="001840B7" w:rsidP="00BE6FE4">
            <w:pPr>
              <w:ind w:left="113" w:right="113"/>
              <w:jc w:val="center"/>
              <w:rPr>
                <w:sz w:val="24"/>
                <w:szCs w:val="24"/>
              </w:rPr>
            </w:pPr>
            <w:r w:rsidRPr="001840B7">
              <w:rPr>
                <w:sz w:val="24"/>
                <w:szCs w:val="24"/>
              </w:rPr>
              <w:t>49</w:t>
            </w:r>
          </w:p>
        </w:tc>
      </w:tr>
      <w:tr w:rsidR="001840B7" w:rsidRPr="001840B7" w14:paraId="6790E1B5" w14:textId="77777777" w:rsidTr="00BE6FE4">
        <w:trPr>
          <w:cantSplit/>
          <w:trHeight w:val="1134"/>
          <w:jc w:val="center"/>
        </w:trPr>
        <w:tc>
          <w:tcPr>
            <w:tcW w:w="1992" w:type="dxa"/>
            <w:vAlign w:val="center"/>
            <w:hideMark/>
          </w:tcPr>
          <w:p w14:paraId="041AC383" w14:textId="77777777" w:rsidR="001840B7" w:rsidRPr="001840B7" w:rsidRDefault="001840B7" w:rsidP="00BE6FE4">
            <w:pPr>
              <w:jc w:val="center"/>
              <w:rPr>
                <w:sz w:val="24"/>
                <w:szCs w:val="24"/>
              </w:rPr>
            </w:pPr>
            <w:r w:rsidRPr="001840B7">
              <w:rPr>
                <w:sz w:val="24"/>
                <w:szCs w:val="24"/>
              </w:rPr>
              <w:t>БМК- 26</w:t>
            </w:r>
          </w:p>
        </w:tc>
        <w:tc>
          <w:tcPr>
            <w:tcW w:w="1448" w:type="dxa"/>
            <w:vAlign w:val="center"/>
            <w:hideMark/>
          </w:tcPr>
          <w:p w14:paraId="11CB26D3"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399D22E7"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C50BEE0"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0B771BE"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38933BB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367F14C"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5A09B18"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D6AC12F"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4381FD45"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CDE07B2"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1CDA2A62"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7898A8AC"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138BBBBC"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72ADC853"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FEB1EBA"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4A0681BD"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76AC0407"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0236E9D"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2A57506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72B56C2B"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5039027" w14:textId="77777777" w:rsidR="001840B7" w:rsidRPr="001840B7" w:rsidRDefault="001840B7" w:rsidP="00BE6FE4">
            <w:pPr>
              <w:ind w:left="113" w:right="113"/>
              <w:jc w:val="center"/>
              <w:rPr>
                <w:sz w:val="24"/>
                <w:szCs w:val="24"/>
              </w:rPr>
            </w:pPr>
            <w:r w:rsidRPr="001840B7">
              <w:rPr>
                <w:sz w:val="24"/>
                <w:szCs w:val="24"/>
              </w:rPr>
              <w:t> </w:t>
            </w:r>
          </w:p>
        </w:tc>
        <w:tc>
          <w:tcPr>
            <w:tcW w:w="714" w:type="dxa"/>
            <w:noWrap/>
            <w:textDirection w:val="btLr"/>
            <w:vAlign w:val="center"/>
            <w:hideMark/>
          </w:tcPr>
          <w:p w14:paraId="64BDFC9C" w14:textId="77777777" w:rsidR="001840B7" w:rsidRPr="001840B7" w:rsidRDefault="001840B7" w:rsidP="00BE6FE4">
            <w:pPr>
              <w:ind w:left="113" w:right="113"/>
              <w:jc w:val="center"/>
              <w:rPr>
                <w:sz w:val="24"/>
                <w:szCs w:val="24"/>
              </w:rPr>
            </w:pPr>
            <w:r w:rsidRPr="001840B7">
              <w:rPr>
                <w:sz w:val="24"/>
                <w:szCs w:val="24"/>
              </w:rPr>
              <w:t> </w:t>
            </w:r>
          </w:p>
        </w:tc>
      </w:tr>
      <w:tr w:rsidR="001840B7" w:rsidRPr="001840B7" w14:paraId="6B256D6F" w14:textId="77777777" w:rsidTr="00BE6FE4">
        <w:trPr>
          <w:cantSplit/>
          <w:trHeight w:val="1134"/>
          <w:jc w:val="center"/>
        </w:trPr>
        <w:tc>
          <w:tcPr>
            <w:tcW w:w="1992" w:type="dxa"/>
            <w:vAlign w:val="center"/>
            <w:hideMark/>
          </w:tcPr>
          <w:p w14:paraId="3C2FD251" w14:textId="77777777" w:rsidR="001840B7" w:rsidRPr="001840B7" w:rsidRDefault="001840B7" w:rsidP="00BE6FE4">
            <w:pPr>
              <w:jc w:val="center"/>
              <w:rPr>
                <w:sz w:val="24"/>
                <w:szCs w:val="24"/>
              </w:rPr>
            </w:pPr>
            <w:r w:rsidRPr="001840B7">
              <w:rPr>
                <w:sz w:val="24"/>
                <w:szCs w:val="24"/>
              </w:rPr>
              <w:lastRenderedPageBreak/>
              <w:t>26</w:t>
            </w:r>
          </w:p>
        </w:tc>
        <w:tc>
          <w:tcPr>
            <w:tcW w:w="1448" w:type="dxa"/>
            <w:vAlign w:val="center"/>
            <w:hideMark/>
          </w:tcPr>
          <w:p w14:paraId="11A4470B"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66462DC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D56779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936CF51" w14:textId="77777777" w:rsidR="001840B7" w:rsidRPr="001840B7" w:rsidRDefault="001840B7" w:rsidP="00BE6FE4">
            <w:pPr>
              <w:ind w:left="113" w:right="113"/>
              <w:jc w:val="center"/>
              <w:rPr>
                <w:sz w:val="24"/>
                <w:szCs w:val="24"/>
              </w:rPr>
            </w:pPr>
            <w:r w:rsidRPr="001840B7">
              <w:rPr>
                <w:sz w:val="24"/>
                <w:szCs w:val="24"/>
              </w:rPr>
              <w:t>22,4</w:t>
            </w:r>
          </w:p>
        </w:tc>
        <w:tc>
          <w:tcPr>
            <w:tcW w:w="571" w:type="dxa"/>
            <w:noWrap/>
            <w:textDirection w:val="btLr"/>
            <w:vAlign w:val="center"/>
            <w:hideMark/>
          </w:tcPr>
          <w:p w14:paraId="76BC531A" w14:textId="77777777" w:rsidR="001840B7" w:rsidRPr="001840B7" w:rsidRDefault="001840B7" w:rsidP="00BE6FE4">
            <w:pPr>
              <w:ind w:left="113" w:right="113"/>
              <w:jc w:val="center"/>
              <w:rPr>
                <w:sz w:val="24"/>
                <w:szCs w:val="24"/>
              </w:rPr>
            </w:pPr>
            <w:r w:rsidRPr="001840B7">
              <w:rPr>
                <w:sz w:val="24"/>
                <w:szCs w:val="24"/>
              </w:rPr>
              <w:t>22,4</w:t>
            </w:r>
          </w:p>
        </w:tc>
        <w:tc>
          <w:tcPr>
            <w:tcW w:w="572" w:type="dxa"/>
            <w:noWrap/>
            <w:textDirection w:val="btLr"/>
            <w:vAlign w:val="center"/>
            <w:hideMark/>
          </w:tcPr>
          <w:p w14:paraId="31CD163D" w14:textId="77777777" w:rsidR="001840B7" w:rsidRPr="001840B7" w:rsidRDefault="001840B7" w:rsidP="00BE6FE4">
            <w:pPr>
              <w:ind w:left="113" w:right="113"/>
              <w:jc w:val="center"/>
              <w:rPr>
                <w:sz w:val="24"/>
                <w:szCs w:val="24"/>
              </w:rPr>
            </w:pPr>
            <w:r w:rsidRPr="001840B7">
              <w:rPr>
                <w:sz w:val="24"/>
                <w:szCs w:val="24"/>
              </w:rPr>
              <w:t>22,4</w:t>
            </w:r>
          </w:p>
        </w:tc>
        <w:tc>
          <w:tcPr>
            <w:tcW w:w="572" w:type="dxa"/>
            <w:noWrap/>
            <w:textDirection w:val="btLr"/>
            <w:vAlign w:val="center"/>
            <w:hideMark/>
          </w:tcPr>
          <w:p w14:paraId="23DAFD80" w14:textId="77777777" w:rsidR="001840B7" w:rsidRPr="001840B7" w:rsidRDefault="001840B7" w:rsidP="00BE6FE4">
            <w:pPr>
              <w:ind w:left="113" w:right="113"/>
              <w:jc w:val="center"/>
              <w:rPr>
                <w:sz w:val="24"/>
                <w:szCs w:val="24"/>
              </w:rPr>
            </w:pPr>
            <w:r w:rsidRPr="001840B7">
              <w:rPr>
                <w:sz w:val="24"/>
                <w:szCs w:val="24"/>
              </w:rPr>
              <w:t>22,4</w:t>
            </w:r>
          </w:p>
        </w:tc>
        <w:tc>
          <w:tcPr>
            <w:tcW w:w="572" w:type="dxa"/>
            <w:noWrap/>
            <w:textDirection w:val="btLr"/>
            <w:vAlign w:val="center"/>
            <w:hideMark/>
          </w:tcPr>
          <w:p w14:paraId="233BDB16" w14:textId="77777777" w:rsidR="001840B7" w:rsidRPr="001840B7" w:rsidRDefault="001840B7" w:rsidP="00BE6FE4">
            <w:pPr>
              <w:ind w:left="113" w:right="113"/>
              <w:jc w:val="center"/>
              <w:rPr>
                <w:sz w:val="24"/>
                <w:szCs w:val="24"/>
              </w:rPr>
            </w:pPr>
            <w:r w:rsidRPr="001840B7">
              <w:rPr>
                <w:sz w:val="24"/>
                <w:szCs w:val="24"/>
              </w:rPr>
              <w:t>22,4</w:t>
            </w:r>
          </w:p>
        </w:tc>
        <w:tc>
          <w:tcPr>
            <w:tcW w:w="571" w:type="dxa"/>
            <w:noWrap/>
            <w:textDirection w:val="btLr"/>
            <w:vAlign w:val="center"/>
            <w:hideMark/>
          </w:tcPr>
          <w:p w14:paraId="4A50AEB0" w14:textId="77777777" w:rsidR="001840B7" w:rsidRPr="001840B7" w:rsidRDefault="001840B7" w:rsidP="00BE6FE4">
            <w:pPr>
              <w:ind w:left="113" w:right="113"/>
              <w:jc w:val="center"/>
              <w:rPr>
                <w:sz w:val="24"/>
                <w:szCs w:val="24"/>
              </w:rPr>
            </w:pPr>
            <w:r w:rsidRPr="001840B7">
              <w:rPr>
                <w:sz w:val="24"/>
                <w:szCs w:val="24"/>
              </w:rPr>
              <w:t>22,4</w:t>
            </w:r>
          </w:p>
        </w:tc>
        <w:tc>
          <w:tcPr>
            <w:tcW w:w="572" w:type="dxa"/>
            <w:noWrap/>
            <w:textDirection w:val="btLr"/>
            <w:vAlign w:val="center"/>
            <w:hideMark/>
          </w:tcPr>
          <w:p w14:paraId="144A6BA9" w14:textId="77777777" w:rsidR="001840B7" w:rsidRPr="001840B7" w:rsidRDefault="001840B7" w:rsidP="00BE6FE4">
            <w:pPr>
              <w:ind w:left="113" w:right="113"/>
              <w:jc w:val="center"/>
              <w:rPr>
                <w:sz w:val="24"/>
                <w:szCs w:val="24"/>
              </w:rPr>
            </w:pPr>
            <w:r w:rsidRPr="001840B7">
              <w:rPr>
                <w:sz w:val="24"/>
                <w:szCs w:val="24"/>
              </w:rPr>
              <w:t>22,4</w:t>
            </w:r>
          </w:p>
        </w:tc>
        <w:tc>
          <w:tcPr>
            <w:tcW w:w="572" w:type="dxa"/>
            <w:noWrap/>
            <w:textDirection w:val="btLr"/>
            <w:vAlign w:val="center"/>
            <w:hideMark/>
          </w:tcPr>
          <w:p w14:paraId="0610DE15" w14:textId="77777777" w:rsidR="001840B7" w:rsidRPr="001840B7" w:rsidRDefault="001840B7" w:rsidP="00BE6FE4">
            <w:pPr>
              <w:ind w:left="113" w:right="113"/>
              <w:jc w:val="center"/>
              <w:rPr>
                <w:sz w:val="24"/>
                <w:szCs w:val="24"/>
              </w:rPr>
            </w:pPr>
            <w:r w:rsidRPr="001840B7">
              <w:rPr>
                <w:sz w:val="24"/>
                <w:szCs w:val="24"/>
              </w:rPr>
              <w:t>22,4</w:t>
            </w:r>
          </w:p>
        </w:tc>
        <w:tc>
          <w:tcPr>
            <w:tcW w:w="571" w:type="dxa"/>
            <w:noWrap/>
            <w:textDirection w:val="btLr"/>
            <w:vAlign w:val="center"/>
            <w:hideMark/>
          </w:tcPr>
          <w:p w14:paraId="50247B22" w14:textId="77777777" w:rsidR="001840B7" w:rsidRPr="001840B7" w:rsidRDefault="001840B7" w:rsidP="00BE6FE4">
            <w:pPr>
              <w:ind w:left="113" w:right="113"/>
              <w:jc w:val="center"/>
              <w:rPr>
                <w:sz w:val="24"/>
                <w:szCs w:val="24"/>
              </w:rPr>
            </w:pPr>
            <w:r w:rsidRPr="001840B7">
              <w:rPr>
                <w:sz w:val="24"/>
                <w:szCs w:val="24"/>
              </w:rPr>
              <w:t>22,4</w:t>
            </w:r>
          </w:p>
        </w:tc>
        <w:tc>
          <w:tcPr>
            <w:tcW w:w="572" w:type="dxa"/>
            <w:noWrap/>
            <w:textDirection w:val="btLr"/>
            <w:vAlign w:val="center"/>
            <w:hideMark/>
          </w:tcPr>
          <w:p w14:paraId="2294A756" w14:textId="77777777" w:rsidR="001840B7" w:rsidRPr="001840B7" w:rsidRDefault="001840B7" w:rsidP="00BE6FE4">
            <w:pPr>
              <w:ind w:left="113" w:right="113"/>
              <w:jc w:val="center"/>
              <w:rPr>
                <w:sz w:val="24"/>
                <w:szCs w:val="24"/>
              </w:rPr>
            </w:pPr>
            <w:r w:rsidRPr="001840B7">
              <w:rPr>
                <w:sz w:val="24"/>
                <w:szCs w:val="24"/>
              </w:rPr>
              <w:t>22,4</w:t>
            </w:r>
          </w:p>
        </w:tc>
        <w:tc>
          <w:tcPr>
            <w:tcW w:w="572" w:type="dxa"/>
            <w:noWrap/>
            <w:textDirection w:val="btLr"/>
            <w:vAlign w:val="center"/>
            <w:hideMark/>
          </w:tcPr>
          <w:p w14:paraId="3BE45BDE" w14:textId="77777777" w:rsidR="001840B7" w:rsidRPr="001840B7" w:rsidRDefault="001840B7" w:rsidP="00BE6FE4">
            <w:pPr>
              <w:ind w:left="113" w:right="113"/>
              <w:jc w:val="center"/>
              <w:rPr>
                <w:sz w:val="24"/>
                <w:szCs w:val="24"/>
              </w:rPr>
            </w:pPr>
            <w:r w:rsidRPr="001840B7">
              <w:rPr>
                <w:sz w:val="24"/>
                <w:szCs w:val="24"/>
              </w:rPr>
              <w:t>13,6</w:t>
            </w:r>
          </w:p>
        </w:tc>
        <w:tc>
          <w:tcPr>
            <w:tcW w:w="572" w:type="dxa"/>
            <w:noWrap/>
            <w:textDirection w:val="btLr"/>
            <w:vAlign w:val="center"/>
            <w:hideMark/>
          </w:tcPr>
          <w:p w14:paraId="42A53462" w14:textId="77777777" w:rsidR="001840B7" w:rsidRPr="001840B7" w:rsidRDefault="001840B7" w:rsidP="00BE6FE4">
            <w:pPr>
              <w:ind w:left="113" w:right="113"/>
              <w:jc w:val="center"/>
              <w:rPr>
                <w:sz w:val="24"/>
                <w:szCs w:val="24"/>
              </w:rPr>
            </w:pPr>
            <w:r w:rsidRPr="001840B7">
              <w:rPr>
                <w:sz w:val="24"/>
                <w:szCs w:val="24"/>
              </w:rPr>
              <w:t>13,6</w:t>
            </w:r>
          </w:p>
        </w:tc>
        <w:tc>
          <w:tcPr>
            <w:tcW w:w="571" w:type="dxa"/>
            <w:noWrap/>
            <w:textDirection w:val="btLr"/>
            <w:vAlign w:val="center"/>
            <w:hideMark/>
          </w:tcPr>
          <w:p w14:paraId="56D75A2F" w14:textId="77777777" w:rsidR="001840B7" w:rsidRPr="001840B7" w:rsidRDefault="001840B7" w:rsidP="00BE6FE4">
            <w:pPr>
              <w:ind w:left="113" w:right="113"/>
              <w:jc w:val="center"/>
              <w:rPr>
                <w:sz w:val="24"/>
                <w:szCs w:val="24"/>
              </w:rPr>
            </w:pPr>
            <w:r w:rsidRPr="001840B7">
              <w:rPr>
                <w:sz w:val="24"/>
                <w:szCs w:val="24"/>
              </w:rPr>
              <w:t>13,6</w:t>
            </w:r>
          </w:p>
        </w:tc>
        <w:tc>
          <w:tcPr>
            <w:tcW w:w="572" w:type="dxa"/>
            <w:noWrap/>
            <w:textDirection w:val="btLr"/>
            <w:vAlign w:val="center"/>
            <w:hideMark/>
          </w:tcPr>
          <w:p w14:paraId="1EAB9AF6" w14:textId="77777777" w:rsidR="001840B7" w:rsidRPr="001840B7" w:rsidRDefault="001840B7" w:rsidP="00BE6FE4">
            <w:pPr>
              <w:ind w:left="113" w:right="113"/>
              <w:jc w:val="center"/>
              <w:rPr>
                <w:sz w:val="24"/>
                <w:szCs w:val="24"/>
              </w:rPr>
            </w:pPr>
            <w:r w:rsidRPr="001840B7">
              <w:rPr>
                <w:sz w:val="24"/>
                <w:szCs w:val="24"/>
              </w:rPr>
              <w:t>13,6</w:t>
            </w:r>
          </w:p>
        </w:tc>
        <w:tc>
          <w:tcPr>
            <w:tcW w:w="572" w:type="dxa"/>
            <w:noWrap/>
            <w:textDirection w:val="btLr"/>
            <w:vAlign w:val="center"/>
            <w:hideMark/>
          </w:tcPr>
          <w:p w14:paraId="386499B2" w14:textId="77777777" w:rsidR="001840B7" w:rsidRPr="001840B7" w:rsidRDefault="001840B7" w:rsidP="00BE6FE4">
            <w:pPr>
              <w:ind w:left="113" w:right="113"/>
              <w:jc w:val="center"/>
              <w:rPr>
                <w:sz w:val="24"/>
                <w:szCs w:val="24"/>
              </w:rPr>
            </w:pPr>
            <w:r w:rsidRPr="001840B7">
              <w:rPr>
                <w:sz w:val="24"/>
                <w:szCs w:val="24"/>
              </w:rPr>
              <w:t>13,6</w:t>
            </w:r>
          </w:p>
        </w:tc>
        <w:tc>
          <w:tcPr>
            <w:tcW w:w="571" w:type="dxa"/>
            <w:noWrap/>
            <w:textDirection w:val="btLr"/>
            <w:vAlign w:val="center"/>
            <w:hideMark/>
          </w:tcPr>
          <w:p w14:paraId="066922B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A64E92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C5017A9"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07A8A097" w14:textId="77777777" w:rsidR="001840B7" w:rsidRPr="001840B7" w:rsidRDefault="001840B7" w:rsidP="00BE6FE4">
            <w:pPr>
              <w:ind w:left="113" w:right="113"/>
              <w:jc w:val="center"/>
              <w:rPr>
                <w:sz w:val="24"/>
                <w:szCs w:val="24"/>
              </w:rPr>
            </w:pPr>
            <w:r w:rsidRPr="001840B7">
              <w:rPr>
                <w:sz w:val="24"/>
                <w:szCs w:val="24"/>
              </w:rPr>
              <w:t>292</w:t>
            </w:r>
          </w:p>
        </w:tc>
      </w:tr>
      <w:tr w:rsidR="001840B7" w:rsidRPr="001840B7" w14:paraId="703C96AB" w14:textId="77777777" w:rsidTr="00BE6FE4">
        <w:trPr>
          <w:cantSplit/>
          <w:trHeight w:val="679"/>
          <w:jc w:val="center"/>
        </w:trPr>
        <w:tc>
          <w:tcPr>
            <w:tcW w:w="15588" w:type="dxa"/>
            <w:gridSpan w:val="23"/>
            <w:noWrap/>
            <w:vAlign w:val="center"/>
            <w:hideMark/>
          </w:tcPr>
          <w:p w14:paraId="15E43E74" w14:textId="77777777" w:rsidR="001840B7" w:rsidRPr="001840B7" w:rsidRDefault="001840B7" w:rsidP="00BE6FE4">
            <w:pPr>
              <w:jc w:val="center"/>
              <w:rPr>
                <w:sz w:val="24"/>
                <w:szCs w:val="24"/>
              </w:rPr>
            </w:pPr>
            <w:proofErr w:type="spellStart"/>
            <w:r w:rsidRPr="001840B7">
              <w:rPr>
                <w:sz w:val="24"/>
                <w:szCs w:val="24"/>
              </w:rPr>
              <w:t>Индустриальный</w:t>
            </w:r>
            <w:proofErr w:type="spellEnd"/>
            <w:r w:rsidRPr="001840B7">
              <w:rPr>
                <w:sz w:val="24"/>
                <w:szCs w:val="24"/>
              </w:rPr>
              <w:t xml:space="preserve"> </w:t>
            </w:r>
            <w:proofErr w:type="spellStart"/>
            <w:r w:rsidRPr="001840B7">
              <w:rPr>
                <w:sz w:val="24"/>
                <w:szCs w:val="24"/>
              </w:rPr>
              <w:t>район</w:t>
            </w:r>
            <w:proofErr w:type="spellEnd"/>
          </w:p>
        </w:tc>
      </w:tr>
      <w:tr w:rsidR="001840B7" w:rsidRPr="001840B7" w14:paraId="4BAA5116" w14:textId="77777777" w:rsidTr="00BE6FE4">
        <w:trPr>
          <w:cantSplit/>
          <w:trHeight w:val="1134"/>
          <w:jc w:val="center"/>
        </w:trPr>
        <w:tc>
          <w:tcPr>
            <w:tcW w:w="1992" w:type="dxa"/>
            <w:vAlign w:val="center"/>
            <w:hideMark/>
          </w:tcPr>
          <w:p w14:paraId="5F6D169B" w14:textId="77777777" w:rsidR="001840B7" w:rsidRPr="001840B7" w:rsidRDefault="001840B7" w:rsidP="00BE6FE4">
            <w:pPr>
              <w:jc w:val="center"/>
              <w:rPr>
                <w:sz w:val="24"/>
                <w:szCs w:val="24"/>
              </w:rPr>
            </w:pPr>
            <w:proofErr w:type="spellStart"/>
            <w:r w:rsidRPr="001840B7">
              <w:rPr>
                <w:sz w:val="24"/>
                <w:szCs w:val="24"/>
              </w:rPr>
              <w:t>Котельная</w:t>
            </w:r>
            <w:proofErr w:type="spellEnd"/>
            <w:r w:rsidRPr="001840B7">
              <w:rPr>
                <w:sz w:val="24"/>
                <w:szCs w:val="24"/>
              </w:rPr>
              <w:t xml:space="preserve"> №3</w:t>
            </w:r>
          </w:p>
        </w:tc>
        <w:tc>
          <w:tcPr>
            <w:tcW w:w="1448" w:type="dxa"/>
            <w:vAlign w:val="center"/>
            <w:hideMark/>
          </w:tcPr>
          <w:p w14:paraId="77091524"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327D084E"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1B46657"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0C6CE75"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65EB107B"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5E43571"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1EE2F2F7"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38FA914"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39561259"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60AAF02"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2E8AEED"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438B93B6"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CAE903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FE0A6A4"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865AEAE"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4FEB1F87"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A25617A"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7193A38"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7DDB5952"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2FE9CF7"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CD8AB70" w14:textId="77777777" w:rsidR="001840B7" w:rsidRPr="001840B7" w:rsidRDefault="001840B7" w:rsidP="00BE6FE4">
            <w:pPr>
              <w:ind w:left="113" w:right="113"/>
              <w:jc w:val="center"/>
              <w:rPr>
                <w:sz w:val="24"/>
                <w:szCs w:val="24"/>
              </w:rPr>
            </w:pPr>
            <w:r w:rsidRPr="001840B7">
              <w:rPr>
                <w:sz w:val="24"/>
                <w:szCs w:val="24"/>
              </w:rPr>
              <w:t> </w:t>
            </w:r>
          </w:p>
        </w:tc>
        <w:tc>
          <w:tcPr>
            <w:tcW w:w="714" w:type="dxa"/>
            <w:noWrap/>
            <w:textDirection w:val="btLr"/>
            <w:vAlign w:val="center"/>
            <w:hideMark/>
          </w:tcPr>
          <w:p w14:paraId="7F35BD41" w14:textId="77777777" w:rsidR="001840B7" w:rsidRPr="001840B7" w:rsidRDefault="001840B7" w:rsidP="00BE6FE4">
            <w:pPr>
              <w:ind w:left="113" w:right="113"/>
              <w:jc w:val="center"/>
              <w:rPr>
                <w:sz w:val="24"/>
                <w:szCs w:val="24"/>
              </w:rPr>
            </w:pPr>
            <w:r w:rsidRPr="001840B7">
              <w:rPr>
                <w:sz w:val="24"/>
                <w:szCs w:val="24"/>
              </w:rPr>
              <w:t> </w:t>
            </w:r>
          </w:p>
        </w:tc>
      </w:tr>
      <w:tr w:rsidR="001840B7" w:rsidRPr="001840B7" w14:paraId="382D2C27" w14:textId="77777777" w:rsidTr="00BE6FE4">
        <w:trPr>
          <w:cantSplit/>
          <w:trHeight w:val="1134"/>
          <w:jc w:val="center"/>
        </w:trPr>
        <w:tc>
          <w:tcPr>
            <w:tcW w:w="1992" w:type="dxa"/>
            <w:vAlign w:val="center"/>
            <w:hideMark/>
          </w:tcPr>
          <w:p w14:paraId="5FF5972D" w14:textId="77777777" w:rsidR="001840B7" w:rsidRPr="001840B7" w:rsidRDefault="001840B7" w:rsidP="00BE6FE4">
            <w:pPr>
              <w:jc w:val="center"/>
              <w:rPr>
                <w:sz w:val="24"/>
                <w:szCs w:val="24"/>
              </w:rPr>
            </w:pPr>
            <w:r w:rsidRPr="001840B7">
              <w:rPr>
                <w:sz w:val="24"/>
                <w:szCs w:val="24"/>
              </w:rPr>
              <w:t>8</w:t>
            </w:r>
          </w:p>
        </w:tc>
        <w:tc>
          <w:tcPr>
            <w:tcW w:w="1448" w:type="dxa"/>
            <w:vAlign w:val="center"/>
            <w:hideMark/>
          </w:tcPr>
          <w:p w14:paraId="6BB57F8C"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2CEB14C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188AD9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3788CD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2C0E2A9" w14:textId="77777777" w:rsidR="001840B7" w:rsidRPr="001840B7" w:rsidRDefault="001840B7" w:rsidP="00BE6FE4">
            <w:pPr>
              <w:ind w:left="113" w:right="113"/>
              <w:jc w:val="center"/>
              <w:rPr>
                <w:sz w:val="24"/>
                <w:szCs w:val="24"/>
              </w:rPr>
            </w:pPr>
            <w:r w:rsidRPr="001840B7">
              <w:rPr>
                <w:sz w:val="24"/>
                <w:szCs w:val="24"/>
              </w:rPr>
              <w:t>4,02</w:t>
            </w:r>
          </w:p>
        </w:tc>
        <w:tc>
          <w:tcPr>
            <w:tcW w:w="572" w:type="dxa"/>
            <w:noWrap/>
            <w:textDirection w:val="btLr"/>
            <w:vAlign w:val="center"/>
            <w:hideMark/>
          </w:tcPr>
          <w:p w14:paraId="7CC4483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112F8C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FDF27A4"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F00724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F2CF45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AA7AD89"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DB9567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A37943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13E9CA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A0DCC2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E5DC13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DC96A8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3080B2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6A03EF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C9C703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88A8ADD"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45FDE453" w14:textId="77777777" w:rsidR="001840B7" w:rsidRPr="001840B7" w:rsidRDefault="001840B7" w:rsidP="00BE6FE4">
            <w:pPr>
              <w:ind w:left="113" w:right="113"/>
              <w:jc w:val="center"/>
              <w:rPr>
                <w:sz w:val="24"/>
                <w:szCs w:val="24"/>
              </w:rPr>
            </w:pPr>
            <w:r w:rsidRPr="001840B7">
              <w:rPr>
                <w:sz w:val="24"/>
                <w:szCs w:val="24"/>
              </w:rPr>
              <w:t>4,02</w:t>
            </w:r>
          </w:p>
        </w:tc>
      </w:tr>
      <w:tr w:rsidR="001840B7" w:rsidRPr="001840B7" w14:paraId="3FF209E6" w14:textId="77777777" w:rsidTr="00BE6FE4">
        <w:trPr>
          <w:cantSplit/>
          <w:trHeight w:val="1134"/>
          <w:jc w:val="center"/>
        </w:trPr>
        <w:tc>
          <w:tcPr>
            <w:tcW w:w="1992" w:type="dxa"/>
            <w:vAlign w:val="center"/>
            <w:hideMark/>
          </w:tcPr>
          <w:p w14:paraId="3803B281" w14:textId="77777777" w:rsidR="001840B7" w:rsidRPr="001840B7" w:rsidRDefault="001840B7" w:rsidP="00BE6FE4">
            <w:pPr>
              <w:jc w:val="center"/>
              <w:rPr>
                <w:sz w:val="24"/>
                <w:szCs w:val="24"/>
              </w:rPr>
            </w:pPr>
            <w:r w:rsidRPr="001840B7">
              <w:rPr>
                <w:sz w:val="24"/>
                <w:szCs w:val="24"/>
              </w:rPr>
              <w:t>10</w:t>
            </w:r>
          </w:p>
        </w:tc>
        <w:tc>
          <w:tcPr>
            <w:tcW w:w="1448" w:type="dxa"/>
            <w:vAlign w:val="center"/>
            <w:hideMark/>
          </w:tcPr>
          <w:p w14:paraId="00E3CCA5"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E2E77E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7B9FDC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54AB1EF" w14:textId="77777777" w:rsidR="001840B7" w:rsidRPr="001840B7" w:rsidRDefault="001840B7" w:rsidP="00BE6FE4">
            <w:pPr>
              <w:ind w:left="113" w:right="113"/>
              <w:jc w:val="center"/>
              <w:rPr>
                <w:sz w:val="24"/>
                <w:szCs w:val="24"/>
              </w:rPr>
            </w:pPr>
            <w:r w:rsidRPr="001840B7">
              <w:rPr>
                <w:sz w:val="24"/>
                <w:szCs w:val="24"/>
              </w:rPr>
              <w:t>8,86</w:t>
            </w:r>
          </w:p>
        </w:tc>
        <w:tc>
          <w:tcPr>
            <w:tcW w:w="571" w:type="dxa"/>
            <w:noWrap/>
            <w:textDirection w:val="btLr"/>
            <w:vAlign w:val="center"/>
            <w:hideMark/>
          </w:tcPr>
          <w:p w14:paraId="2D98FF7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18CF8F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83887F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BC5770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17364D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2F143A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CBD67EA"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948345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20D515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3F5442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3436634"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BB4A5E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C4DF7B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625356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C7E3E9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2339A4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0B20F21"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49FB1218" w14:textId="77777777" w:rsidR="001840B7" w:rsidRPr="001840B7" w:rsidRDefault="001840B7" w:rsidP="00BE6FE4">
            <w:pPr>
              <w:ind w:left="113" w:right="113"/>
              <w:jc w:val="center"/>
              <w:rPr>
                <w:sz w:val="24"/>
                <w:szCs w:val="24"/>
              </w:rPr>
            </w:pPr>
            <w:r w:rsidRPr="001840B7">
              <w:rPr>
                <w:sz w:val="24"/>
                <w:szCs w:val="24"/>
              </w:rPr>
              <w:t>8,86</w:t>
            </w:r>
          </w:p>
        </w:tc>
      </w:tr>
      <w:tr w:rsidR="001840B7" w:rsidRPr="001840B7" w14:paraId="1E06410E" w14:textId="77777777" w:rsidTr="00BE6FE4">
        <w:trPr>
          <w:cantSplit/>
          <w:trHeight w:val="1134"/>
          <w:jc w:val="center"/>
        </w:trPr>
        <w:tc>
          <w:tcPr>
            <w:tcW w:w="1992" w:type="dxa"/>
            <w:vAlign w:val="center"/>
            <w:hideMark/>
          </w:tcPr>
          <w:p w14:paraId="43728011" w14:textId="77777777" w:rsidR="001840B7" w:rsidRPr="001840B7" w:rsidRDefault="001840B7" w:rsidP="00BE6FE4">
            <w:pPr>
              <w:jc w:val="center"/>
              <w:rPr>
                <w:sz w:val="24"/>
                <w:szCs w:val="24"/>
              </w:rPr>
            </w:pPr>
            <w:proofErr w:type="spellStart"/>
            <w:r w:rsidRPr="001840B7">
              <w:rPr>
                <w:sz w:val="24"/>
                <w:szCs w:val="24"/>
              </w:rPr>
              <w:t>Всего</w:t>
            </w:r>
            <w:proofErr w:type="spellEnd"/>
            <w:r w:rsidRPr="001840B7">
              <w:rPr>
                <w:sz w:val="24"/>
                <w:szCs w:val="24"/>
              </w:rPr>
              <w:t>:</w:t>
            </w:r>
          </w:p>
        </w:tc>
        <w:tc>
          <w:tcPr>
            <w:tcW w:w="1448" w:type="dxa"/>
            <w:vAlign w:val="center"/>
            <w:hideMark/>
          </w:tcPr>
          <w:p w14:paraId="1AA7D8E8"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438EFC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752B72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B490633" w14:textId="77777777" w:rsidR="001840B7" w:rsidRPr="001840B7" w:rsidRDefault="001840B7" w:rsidP="00BE6FE4">
            <w:pPr>
              <w:ind w:left="113" w:right="113"/>
              <w:jc w:val="center"/>
              <w:rPr>
                <w:sz w:val="24"/>
                <w:szCs w:val="24"/>
              </w:rPr>
            </w:pPr>
            <w:r w:rsidRPr="001840B7">
              <w:rPr>
                <w:sz w:val="24"/>
                <w:szCs w:val="24"/>
              </w:rPr>
              <w:t>8,86</w:t>
            </w:r>
          </w:p>
        </w:tc>
        <w:tc>
          <w:tcPr>
            <w:tcW w:w="571" w:type="dxa"/>
            <w:noWrap/>
            <w:textDirection w:val="btLr"/>
            <w:vAlign w:val="center"/>
            <w:hideMark/>
          </w:tcPr>
          <w:p w14:paraId="0B7F7A65" w14:textId="77777777" w:rsidR="001840B7" w:rsidRPr="001840B7" w:rsidRDefault="001840B7" w:rsidP="00BE6FE4">
            <w:pPr>
              <w:ind w:left="113" w:right="113"/>
              <w:jc w:val="center"/>
              <w:rPr>
                <w:sz w:val="24"/>
                <w:szCs w:val="24"/>
              </w:rPr>
            </w:pPr>
            <w:r w:rsidRPr="001840B7">
              <w:rPr>
                <w:sz w:val="24"/>
                <w:szCs w:val="24"/>
              </w:rPr>
              <w:t>4,02</w:t>
            </w:r>
          </w:p>
        </w:tc>
        <w:tc>
          <w:tcPr>
            <w:tcW w:w="572" w:type="dxa"/>
            <w:noWrap/>
            <w:textDirection w:val="btLr"/>
            <w:vAlign w:val="center"/>
            <w:hideMark/>
          </w:tcPr>
          <w:p w14:paraId="34871A1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E00639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FFA123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798B65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8973D6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D1C966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CC2C76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768C06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8A98D7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BA5504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006385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9AB6AE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0319E0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A874B5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36170F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C374B69"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1054BDE9" w14:textId="77777777" w:rsidR="001840B7" w:rsidRPr="001840B7" w:rsidRDefault="001840B7" w:rsidP="00BE6FE4">
            <w:pPr>
              <w:ind w:left="113" w:right="113"/>
              <w:jc w:val="center"/>
              <w:rPr>
                <w:sz w:val="24"/>
                <w:szCs w:val="24"/>
              </w:rPr>
            </w:pPr>
            <w:r w:rsidRPr="001840B7">
              <w:rPr>
                <w:sz w:val="24"/>
                <w:szCs w:val="24"/>
              </w:rPr>
              <w:t>12,9</w:t>
            </w:r>
          </w:p>
        </w:tc>
      </w:tr>
      <w:tr w:rsidR="001840B7" w:rsidRPr="001840B7" w14:paraId="41BE2A23" w14:textId="77777777" w:rsidTr="00BE6FE4">
        <w:trPr>
          <w:cantSplit/>
          <w:trHeight w:val="1134"/>
          <w:jc w:val="center"/>
        </w:trPr>
        <w:tc>
          <w:tcPr>
            <w:tcW w:w="1992" w:type="dxa"/>
            <w:vAlign w:val="center"/>
            <w:hideMark/>
          </w:tcPr>
          <w:p w14:paraId="49CA47C5" w14:textId="77777777" w:rsidR="001840B7" w:rsidRPr="001840B7" w:rsidRDefault="001840B7" w:rsidP="00BE6FE4">
            <w:pPr>
              <w:jc w:val="center"/>
              <w:rPr>
                <w:sz w:val="24"/>
                <w:szCs w:val="24"/>
              </w:rPr>
            </w:pPr>
            <w:r w:rsidRPr="001840B7">
              <w:rPr>
                <w:sz w:val="24"/>
                <w:szCs w:val="24"/>
              </w:rPr>
              <w:t>10</w:t>
            </w:r>
          </w:p>
        </w:tc>
        <w:tc>
          <w:tcPr>
            <w:tcW w:w="1448" w:type="dxa"/>
            <w:vAlign w:val="center"/>
            <w:hideMark/>
          </w:tcPr>
          <w:p w14:paraId="70302F59"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039560EC"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14B3ED51"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55A3FD03" w14:textId="77777777" w:rsidR="001840B7" w:rsidRPr="001840B7" w:rsidRDefault="001840B7" w:rsidP="00BE6FE4">
            <w:pPr>
              <w:ind w:left="113" w:right="113"/>
              <w:jc w:val="center"/>
              <w:rPr>
                <w:sz w:val="24"/>
                <w:szCs w:val="24"/>
              </w:rPr>
            </w:pPr>
            <w:r w:rsidRPr="001840B7">
              <w:rPr>
                <w:sz w:val="24"/>
                <w:szCs w:val="24"/>
              </w:rPr>
              <w:t>3,12</w:t>
            </w:r>
          </w:p>
        </w:tc>
        <w:tc>
          <w:tcPr>
            <w:tcW w:w="571" w:type="dxa"/>
            <w:noWrap/>
            <w:textDirection w:val="btLr"/>
            <w:vAlign w:val="center"/>
            <w:hideMark/>
          </w:tcPr>
          <w:p w14:paraId="0F2E4BF6"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7E24D71C"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665D3698"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210454F0" w14:textId="77777777" w:rsidR="001840B7" w:rsidRPr="001840B7" w:rsidRDefault="001840B7" w:rsidP="00BE6FE4">
            <w:pPr>
              <w:ind w:left="113" w:right="113"/>
              <w:jc w:val="center"/>
              <w:rPr>
                <w:sz w:val="24"/>
                <w:szCs w:val="24"/>
              </w:rPr>
            </w:pPr>
            <w:r w:rsidRPr="001840B7">
              <w:rPr>
                <w:sz w:val="24"/>
                <w:szCs w:val="24"/>
              </w:rPr>
              <w:t>3,12</w:t>
            </w:r>
          </w:p>
        </w:tc>
        <w:tc>
          <w:tcPr>
            <w:tcW w:w="571" w:type="dxa"/>
            <w:noWrap/>
            <w:textDirection w:val="btLr"/>
            <w:vAlign w:val="center"/>
            <w:hideMark/>
          </w:tcPr>
          <w:p w14:paraId="3E3B4E5C"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0439EABB"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3CEEAA1A" w14:textId="77777777" w:rsidR="001840B7" w:rsidRPr="001840B7" w:rsidRDefault="001840B7" w:rsidP="00BE6FE4">
            <w:pPr>
              <w:ind w:left="113" w:right="113"/>
              <w:jc w:val="center"/>
              <w:rPr>
                <w:sz w:val="24"/>
                <w:szCs w:val="24"/>
              </w:rPr>
            </w:pPr>
            <w:r w:rsidRPr="001840B7">
              <w:rPr>
                <w:sz w:val="24"/>
                <w:szCs w:val="24"/>
              </w:rPr>
              <w:t>3,12</w:t>
            </w:r>
          </w:p>
        </w:tc>
        <w:tc>
          <w:tcPr>
            <w:tcW w:w="571" w:type="dxa"/>
            <w:noWrap/>
            <w:textDirection w:val="btLr"/>
            <w:vAlign w:val="center"/>
            <w:hideMark/>
          </w:tcPr>
          <w:p w14:paraId="2B007AB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C6FAA9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2EF8DC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B20382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E1831D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13C41E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FB8CAA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F43480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32FFD5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3165ADA"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3BA84725" w14:textId="77777777" w:rsidR="001840B7" w:rsidRPr="001840B7" w:rsidRDefault="001840B7" w:rsidP="00BE6FE4">
            <w:pPr>
              <w:ind w:left="113" w:right="113"/>
              <w:jc w:val="center"/>
              <w:rPr>
                <w:sz w:val="24"/>
                <w:szCs w:val="24"/>
              </w:rPr>
            </w:pPr>
            <w:r w:rsidRPr="001840B7">
              <w:rPr>
                <w:sz w:val="24"/>
                <w:szCs w:val="24"/>
              </w:rPr>
              <w:t>31,2</w:t>
            </w:r>
          </w:p>
        </w:tc>
      </w:tr>
      <w:tr w:rsidR="001840B7" w:rsidRPr="001840B7" w14:paraId="55F4461D" w14:textId="77777777" w:rsidTr="00BE6FE4">
        <w:trPr>
          <w:cantSplit/>
          <w:trHeight w:val="1134"/>
          <w:jc w:val="center"/>
        </w:trPr>
        <w:tc>
          <w:tcPr>
            <w:tcW w:w="1992" w:type="dxa"/>
            <w:vAlign w:val="center"/>
            <w:hideMark/>
          </w:tcPr>
          <w:p w14:paraId="3763566F" w14:textId="77777777" w:rsidR="001840B7" w:rsidRPr="001840B7" w:rsidRDefault="001840B7" w:rsidP="00BE6FE4">
            <w:pPr>
              <w:jc w:val="center"/>
              <w:rPr>
                <w:sz w:val="24"/>
                <w:szCs w:val="24"/>
              </w:rPr>
            </w:pPr>
            <w:proofErr w:type="spellStart"/>
            <w:r w:rsidRPr="001840B7">
              <w:rPr>
                <w:sz w:val="24"/>
                <w:szCs w:val="24"/>
              </w:rPr>
              <w:lastRenderedPageBreak/>
              <w:t>Всего</w:t>
            </w:r>
            <w:proofErr w:type="spellEnd"/>
            <w:r w:rsidRPr="001840B7">
              <w:rPr>
                <w:sz w:val="24"/>
                <w:szCs w:val="24"/>
              </w:rPr>
              <w:t>:</w:t>
            </w:r>
          </w:p>
        </w:tc>
        <w:tc>
          <w:tcPr>
            <w:tcW w:w="1448" w:type="dxa"/>
            <w:vAlign w:val="center"/>
            <w:hideMark/>
          </w:tcPr>
          <w:p w14:paraId="78F7B25E"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5182BC61"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1F81B539"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4E121955" w14:textId="77777777" w:rsidR="001840B7" w:rsidRPr="001840B7" w:rsidRDefault="001840B7" w:rsidP="00BE6FE4">
            <w:pPr>
              <w:ind w:left="113" w:right="113"/>
              <w:jc w:val="center"/>
              <w:rPr>
                <w:sz w:val="24"/>
                <w:szCs w:val="24"/>
              </w:rPr>
            </w:pPr>
            <w:r w:rsidRPr="001840B7">
              <w:rPr>
                <w:sz w:val="24"/>
                <w:szCs w:val="24"/>
              </w:rPr>
              <w:t>3,12</w:t>
            </w:r>
          </w:p>
        </w:tc>
        <w:tc>
          <w:tcPr>
            <w:tcW w:w="571" w:type="dxa"/>
            <w:noWrap/>
            <w:textDirection w:val="btLr"/>
            <w:vAlign w:val="center"/>
            <w:hideMark/>
          </w:tcPr>
          <w:p w14:paraId="2762B29D"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106AF79F"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72AA4648"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095728DA" w14:textId="77777777" w:rsidR="001840B7" w:rsidRPr="001840B7" w:rsidRDefault="001840B7" w:rsidP="00BE6FE4">
            <w:pPr>
              <w:ind w:left="113" w:right="113"/>
              <w:jc w:val="center"/>
              <w:rPr>
                <w:sz w:val="24"/>
                <w:szCs w:val="24"/>
              </w:rPr>
            </w:pPr>
            <w:r w:rsidRPr="001840B7">
              <w:rPr>
                <w:sz w:val="24"/>
                <w:szCs w:val="24"/>
              </w:rPr>
              <w:t>3,12</w:t>
            </w:r>
          </w:p>
        </w:tc>
        <w:tc>
          <w:tcPr>
            <w:tcW w:w="571" w:type="dxa"/>
            <w:noWrap/>
            <w:textDirection w:val="btLr"/>
            <w:vAlign w:val="center"/>
            <w:hideMark/>
          </w:tcPr>
          <w:p w14:paraId="6FC6EDDD"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3DA019BE"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42085B6D" w14:textId="77777777" w:rsidR="001840B7" w:rsidRPr="001840B7" w:rsidRDefault="001840B7" w:rsidP="00BE6FE4">
            <w:pPr>
              <w:ind w:left="113" w:right="113"/>
              <w:jc w:val="center"/>
              <w:rPr>
                <w:sz w:val="24"/>
                <w:szCs w:val="24"/>
              </w:rPr>
            </w:pPr>
            <w:r w:rsidRPr="001840B7">
              <w:rPr>
                <w:sz w:val="24"/>
                <w:szCs w:val="24"/>
              </w:rPr>
              <w:t>3,12</w:t>
            </w:r>
          </w:p>
        </w:tc>
        <w:tc>
          <w:tcPr>
            <w:tcW w:w="571" w:type="dxa"/>
            <w:noWrap/>
            <w:textDirection w:val="btLr"/>
            <w:vAlign w:val="center"/>
            <w:hideMark/>
          </w:tcPr>
          <w:p w14:paraId="55A8306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056988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526E94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0CF5DDF"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E51062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565233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403C46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F916BD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8E3168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AE544AA"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388809FF" w14:textId="77777777" w:rsidR="001840B7" w:rsidRPr="001840B7" w:rsidRDefault="001840B7" w:rsidP="00BE6FE4">
            <w:pPr>
              <w:ind w:left="113" w:right="113"/>
              <w:jc w:val="center"/>
              <w:rPr>
                <w:sz w:val="24"/>
                <w:szCs w:val="24"/>
              </w:rPr>
            </w:pPr>
            <w:r w:rsidRPr="001840B7">
              <w:rPr>
                <w:sz w:val="24"/>
                <w:szCs w:val="24"/>
              </w:rPr>
              <w:t>31,2</w:t>
            </w:r>
          </w:p>
        </w:tc>
      </w:tr>
      <w:tr w:rsidR="001840B7" w:rsidRPr="001840B7" w14:paraId="0D43C77D" w14:textId="77777777" w:rsidTr="00BE6FE4">
        <w:trPr>
          <w:cantSplit/>
          <w:trHeight w:val="1134"/>
          <w:jc w:val="center"/>
        </w:trPr>
        <w:tc>
          <w:tcPr>
            <w:tcW w:w="1992" w:type="dxa"/>
            <w:vAlign w:val="center"/>
            <w:hideMark/>
          </w:tcPr>
          <w:p w14:paraId="1732B582" w14:textId="77777777" w:rsidR="001840B7" w:rsidRPr="001840B7" w:rsidRDefault="001840B7" w:rsidP="00BE6FE4">
            <w:pPr>
              <w:jc w:val="center"/>
              <w:rPr>
                <w:sz w:val="24"/>
                <w:szCs w:val="24"/>
              </w:rPr>
            </w:pPr>
            <w:proofErr w:type="spellStart"/>
            <w:r w:rsidRPr="001840B7">
              <w:rPr>
                <w:sz w:val="24"/>
                <w:szCs w:val="24"/>
              </w:rPr>
              <w:t>Итого</w:t>
            </w:r>
            <w:proofErr w:type="spellEnd"/>
            <w:r w:rsidRPr="001840B7">
              <w:rPr>
                <w:sz w:val="24"/>
                <w:szCs w:val="24"/>
              </w:rPr>
              <w:t>:</w:t>
            </w:r>
          </w:p>
        </w:tc>
        <w:tc>
          <w:tcPr>
            <w:tcW w:w="1448" w:type="dxa"/>
            <w:vAlign w:val="center"/>
            <w:hideMark/>
          </w:tcPr>
          <w:p w14:paraId="0F69F015"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6E2BFD6A"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28A5B6A8"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785D1B20" w14:textId="77777777" w:rsidR="001840B7" w:rsidRPr="001840B7" w:rsidRDefault="001840B7" w:rsidP="00BE6FE4">
            <w:pPr>
              <w:ind w:left="113" w:right="113"/>
              <w:jc w:val="center"/>
              <w:rPr>
                <w:sz w:val="24"/>
                <w:szCs w:val="24"/>
              </w:rPr>
            </w:pPr>
            <w:r w:rsidRPr="001840B7">
              <w:rPr>
                <w:sz w:val="24"/>
                <w:szCs w:val="24"/>
              </w:rPr>
              <w:t>12</w:t>
            </w:r>
          </w:p>
        </w:tc>
        <w:tc>
          <w:tcPr>
            <w:tcW w:w="571" w:type="dxa"/>
            <w:noWrap/>
            <w:textDirection w:val="btLr"/>
            <w:vAlign w:val="center"/>
            <w:hideMark/>
          </w:tcPr>
          <w:p w14:paraId="26E6A17F" w14:textId="77777777" w:rsidR="001840B7" w:rsidRPr="001840B7" w:rsidRDefault="001840B7" w:rsidP="00BE6FE4">
            <w:pPr>
              <w:ind w:left="113" w:right="113"/>
              <w:jc w:val="center"/>
              <w:rPr>
                <w:sz w:val="24"/>
                <w:szCs w:val="24"/>
              </w:rPr>
            </w:pPr>
            <w:r w:rsidRPr="001840B7">
              <w:rPr>
                <w:sz w:val="24"/>
                <w:szCs w:val="24"/>
              </w:rPr>
              <w:t>7,14</w:t>
            </w:r>
          </w:p>
        </w:tc>
        <w:tc>
          <w:tcPr>
            <w:tcW w:w="572" w:type="dxa"/>
            <w:noWrap/>
            <w:textDirection w:val="btLr"/>
            <w:vAlign w:val="center"/>
            <w:hideMark/>
          </w:tcPr>
          <w:p w14:paraId="78CE5D2D"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1FD97199"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73E7C3C9" w14:textId="77777777" w:rsidR="001840B7" w:rsidRPr="001840B7" w:rsidRDefault="001840B7" w:rsidP="00BE6FE4">
            <w:pPr>
              <w:ind w:left="113" w:right="113"/>
              <w:jc w:val="center"/>
              <w:rPr>
                <w:sz w:val="24"/>
                <w:szCs w:val="24"/>
              </w:rPr>
            </w:pPr>
            <w:r w:rsidRPr="001840B7">
              <w:rPr>
                <w:sz w:val="24"/>
                <w:szCs w:val="24"/>
              </w:rPr>
              <w:t>3,12</w:t>
            </w:r>
          </w:p>
        </w:tc>
        <w:tc>
          <w:tcPr>
            <w:tcW w:w="571" w:type="dxa"/>
            <w:noWrap/>
            <w:textDirection w:val="btLr"/>
            <w:vAlign w:val="center"/>
            <w:hideMark/>
          </w:tcPr>
          <w:p w14:paraId="1D4EE19E"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76323DF1"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007F34B3" w14:textId="77777777" w:rsidR="001840B7" w:rsidRPr="001840B7" w:rsidRDefault="001840B7" w:rsidP="00BE6FE4">
            <w:pPr>
              <w:ind w:left="113" w:right="113"/>
              <w:jc w:val="center"/>
              <w:rPr>
                <w:sz w:val="24"/>
                <w:szCs w:val="24"/>
              </w:rPr>
            </w:pPr>
            <w:r w:rsidRPr="001840B7">
              <w:rPr>
                <w:sz w:val="24"/>
                <w:szCs w:val="24"/>
              </w:rPr>
              <w:t>3,12</w:t>
            </w:r>
          </w:p>
        </w:tc>
        <w:tc>
          <w:tcPr>
            <w:tcW w:w="571" w:type="dxa"/>
            <w:noWrap/>
            <w:textDirection w:val="btLr"/>
            <w:vAlign w:val="center"/>
            <w:hideMark/>
          </w:tcPr>
          <w:p w14:paraId="2B156AF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FB4E7C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A2BF00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2A3357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A46438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498BE0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2BFBAD0"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06E78F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924109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79D9F23"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74EEEE95" w14:textId="77777777" w:rsidR="001840B7" w:rsidRPr="001840B7" w:rsidRDefault="001840B7" w:rsidP="00BE6FE4">
            <w:pPr>
              <w:ind w:left="113" w:right="113"/>
              <w:jc w:val="center"/>
              <w:rPr>
                <w:sz w:val="24"/>
                <w:szCs w:val="24"/>
              </w:rPr>
            </w:pPr>
            <w:r w:rsidRPr="001840B7">
              <w:rPr>
                <w:sz w:val="24"/>
                <w:szCs w:val="24"/>
              </w:rPr>
              <w:t>44</w:t>
            </w:r>
          </w:p>
        </w:tc>
      </w:tr>
      <w:tr w:rsidR="001840B7" w:rsidRPr="001840B7" w14:paraId="4C2A4ABD" w14:textId="77777777" w:rsidTr="00BE6FE4">
        <w:trPr>
          <w:cantSplit/>
          <w:trHeight w:val="1134"/>
          <w:jc w:val="center"/>
        </w:trPr>
        <w:tc>
          <w:tcPr>
            <w:tcW w:w="1992" w:type="dxa"/>
            <w:vAlign w:val="center"/>
            <w:hideMark/>
          </w:tcPr>
          <w:p w14:paraId="3E56629A" w14:textId="77777777" w:rsidR="001840B7" w:rsidRPr="001840B7" w:rsidRDefault="001840B7" w:rsidP="00BE6FE4">
            <w:pPr>
              <w:jc w:val="center"/>
              <w:rPr>
                <w:sz w:val="24"/>
                <w:szCs w:val="24"/>
              </w:rPr>
            </w:pPr>
            <w:proofErr w:type="spellStart"/>
            <w:r w:rsidRPr="001840B7">
              <w:rPr>
                <w:sz w:val="24"/>
                <w:szCs w:val="24"/>
              </w:rPr>
              <w:t>Источники</w:t>
            </w:r>
            <w:proofErr w:type="spellEnd"/>
            <w:r w:rsidRPr="001840B7">
              <w:rPr>
                <w:sz w:val="24"/>
                <w:szCs w:val="24"/>
              </w:rPr>
              <w:t xml:space="preserve"> </w:t>
            </w:r>
            <w:proofErr w:type="spellStart"/>
            <w:r w:rsidRPr="001840B7">
              <w:rPr>
                <w:sz w:val="24"/>
                <w:szCs w:val="24"/>
              </w:rPr>
              <w:t>тепла</w:t>
            </w:r>
            <w:proofErr w:type="spellEnd"/>
            <w:r w:rsidRPr="001840B7">
              <w:rPr>
                <w:sz w:val="24"/>
                <w:szCs w:val="24"/>
              </w:rPr>
              <w:t xml:space="preserve"> ПАО </w:t>
            </w:r>
            <w:proofErr w:type="spellStart"/>
            <w:r w:rsidRPr="001840B7">
              <w:rPr>
                <w:sz w:val="24"/>
                <w:szCs w:val="24"/>
              </w:rPr>
              <w:t>Северсталь</w:t>
            </w:r>
            <w:proofErr w:type="spellEnd"/>
          </w:p>
        </w:tc>
        <w:tc>
          <w:tcPr>
            <w:tcW w:w="1448" w:type="dxa"/>
            <w:vAlign w:val="center"/>
            <w:hideMark/>
          </w:tcPr>
          <w:p w14:paraId="1311852A"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222E6038"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82E1484"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AD5F36E"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0CE896E2"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1F1205C"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A735578"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5A2B396"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6DD056E8"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CA3052E"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50A9C23"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4314D03E"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1085B916"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751A3D4E"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AAEE202"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72212630"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7CC2F9DE"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EF8B235"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05D97F23"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3EF1A11"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6C7A212" w14:textId="77777777" w:rsidR="001840B7" w:rsidRPr="001840B7" w:rsidRDefault="001840B7" w:rsidP="00BE6FE4">
            <w:pPr>
              <w:ind w:left="113" w:right="113"/>
              <w:jc w:val="center"/>
              <w:rPr>
                <w:sz w:val="24"/>
                <w:szCs w:val="24"/>
              </w:rPr>
            </w:pPr>
            <w:r w:rsidRPr="001840B7">
              <w:rPr>
                <w:sz w:val="24"/>
                <w:szCs w:val="24"/>
              </w:rPr>
              <w:t> </w:t>
            </w:r>
          </w:p>
        </w:tc>
        <w:tc>
          <w:tcPr>
            <w:tcW w:w="714" w:type="dxa"/>
            <w:noWrap/>
            <w:textDirection w:val="btLr"/>
            <w:vAlign w:val="center"/>
            <w:hideMark/>
          </w:tcPr>
          <w:p w14:paraId="33A1403E" w14:textId="77777777" w:rsidR="001840B7" w:rsidRPr="001840B7" w:rsidRDefault="001840B7" w:rsidP="00BE6FE4">
            <w:pPr>
              <w:ind w:left="113" w:right="113"/>
              <w:jc w:val="center"/>
              <w:rPr>
                <w:sz w:val="24"/>
                <w:szCs w:val="24"/>
              </w:rPr>
            </w:pPr>
            <w:r w:rsidRPr="001840B7">
              <w:rPr>
                <w:sz w:val="24"/>
                <w:szCs w:val="24"/>
              </w:rPr>
              <w:t> </w:t>
            </w:r>
          </w:p>
        </w:tc>
      </w:tr>
      <w:tr w:rsidR="001840B7" w:rsidRPr="001840B7" w14:paraId="3884C2C4" w14:textId="77777777" w:rsidTr="00BE6FE4">
        <w:trPr>
          <w:cantSplit/>
          <w:trHeight w:val="1134"/>
          <w:jc w:val="center"/>
        </w:trPr>
        <w:tc>
          <w:tcPr>
            <w:tcW w:w="1992" w:type="dxa"/>
            <w:vAlign w:val="center"/>
            <w:hideMark/>
          </w:tcPr>
          <w:p w14:paraId="0D8201B1" w14:textId="77777777" w:rsidR="001840B7" w:rsidRPr="001840B7" w:rsidRDefault="001840B7" w:rsidP="00BE6FE4">
            <w:pPr>
              <w:jc w:val="center"/>
              <w:rPr>
                <w:sz w:val="24"/>
                <w:szCs w:val="24"/>
              </w:rPr>
            </w:pPr>
            <w:r w:rsidRPr="001840B7">
              <w:rPr>
                <w:sz w:val="24"/>
                <w:szCs w:val="24"/>
              </w:rPr>
              <w:t>12</w:t>
            </w:r>
          </w:p>
        </w:tc>
        <w:tc>
          <w:tcPr>
            <w:tcW w:w="1448" w:type="dxa"/>
            <w:vAlign w:val="center"/>
            <w:hideMark/>
          </w:tcPr>
          <w:p w14:paraId="4F878C49"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1E1DB41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491F16D" w14:textId="77777777" w:rsidR="001840B7" w:rsidRPr="001840B7" w:rsidRDefault="001840B7" w:rsidP="00BE6FE4">
            <w:pPr>
              <w:ind w:left="113" w:right="113"/>
              <w:jc w:val="center"/>
              <w:rPr>
                <w:sz w:val="24"/>
                <w:szCs w:val="24"/>
              </w:rPr>
            </w:pPr>
            <w:r w:rsidRPr="001840B7">
              <w:rPr>
                <w:sz w:val="24"/>
                <w:szCs w:val="24"/>
              </w:rPr>
              <w:t>7,19</w:t>
            </w:r>
          </w:p>
        </w:tc>
        <w:tc>
          <w:tcPr>
            <w:tcW w:w="572" w:type="dxa"/>
            <w:noWrap/>
            <w:textDirection w:val="btLr"/>
            <w:vAlign w:val="center"/>
            <w:hideMark/>
          </w:tcPr>
          <w:p w14:paraId="1DE7C91A"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01AB08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AF2185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49C5C0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D84639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AECB3C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5B8B32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9BEAACE" w14:textId="77777777" w:rsidR="001840B7" w:rsidRPr="001840B7" w:rsidRDefault="001840B7" w:rsidP="00BE6FE4">
            <w:pPr>
              <w:ind w:left="113" w:right="113"/>
              <w:jc w:val="center"/>
              <w:rPr>
                <w:sz w:val="24"/>
                <w:szCs w:val="24"/>
              </w:rPr>
            </w:pPr>
            <w:r w:rsidRPr="001840B7">
              <w:rPr>
                <w:sz w:val="24"/>
                <w:szCs w:val="24"/>
              </w:rPr>
              <w:t>15</w:t>
            </w:r>
          </w:p>
        </w:tc>
        <w:tc>
          <w:tcPr>
            <w:tcW w:w="571" w:type="dxa"/>
            <w:noWrap/>
            <w:textDirection w:val="btLr"/>
            <w:vAlign w:val="center"/>
            <w:hideMark/>
          </w:tcPr>
          <w:p w14:paraId="72AB521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178169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70866F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862FB14"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84716F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A47EBD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430BF6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D2C845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FDE3CA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BCA735E"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30B8B1AB" w14:textId="77777777" w:rsidR="001840B7" w:rsidRPr="001840B7" w:rsidRDefault="001840B7" w:rsidP="00BE6FE4">
            <w:pPr>
              <w:ind w:left="113" w:right="113"/>
              <w:jc w:val="center"/>
              <w:rPr>
                <w:sz w:val="24"/>
                <w:szCs w:val="24"/>
              </w:rPr>
            </w:pPr>
            <w:r w:rsidRPr="001840B7">
              <w:rPr>
                <w:sz w:val="24"/>
                <w:szCs w:val="24"/>
              </w:rPr>
              <w:t>22,2</w:t>
            </w:r>
          </w:p>
        </w:tc>
      </w:tr>
      <w:tr w:rsidR="001840B7" w:rsidRPr="001840B7" w14:paraId="1C4167C9" w14:textId="77777777" w:rsidTr="00BE6FE4">
        <w:trPr>
          <w:cantSplit/>
          <w:trHeight w:val="1134"/>
          <w:jc w:val="center"/>
        </w:trPr>
        <w:tc>
          <w:tcPr>
            <w:tcW w:w="1992" w:type="dxa"/>
            <w:vAlign w:val="center"/>
            <w:hideMark/>
          </w:tcPr>
          <w:p w14:paraId="5830A448" w14:textId="77777777" w:rsidR="001840B7" w:rsidRPr="001840B7" w:rsidRDefault="001840B7" w:rsidP="00BE6FE4">
            <w:pPr>
              <w:jc w:val="center"/>
              <w:rPr>
                <w:sz w:val="24"/>
                <w:szCs w:val="24"/>
              </w:rPr>
            </w:pPr>
            <w:r w:rsidRPr="001840B7">
              <w:rPr>
                <w:sz w:val="24"/>
                <w:szCs w:val="24"/>
              </w:rPr>
              <w:t>14</w:t>
            </w:r>
          </w:p>
        </w:tc>
        <w:tc>
          <w:tcPr>
            <w:tcW w:w="1448" w:type="dxa"/>
            <w:vAlign w:val="center"/>
            <w:hideMark/>
          </w:tcPr>
          <w:p w14:paraId="5D1B3825"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7845C30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7589ADF" w14:textId="77777777" w:rsidR="001840B7" w:rsidRPr="001840B7" w:rsidRDefault="001840B7" w:rsidP="00BE6FE4">
            <w:pPr>
              <w:ind w:left="113" w:right="113"/>
              <w:jc w:val="center"/>
              <w:rPr>
                <w:sz w:val="24"/>
                <w:szCs w:val="24"/>
              </w:rPr>
            </w:pPr>
            <w:r w:rsidRPr="001840B7">
              <w:rPr>
                <w:sz w:val="24"/>
                <w:szCs w:val="24"/>
              </w:rPr>
              <w:t>4,66</w:t>
            </w:r>
          </w:p>
        </w:tc>
        <w:tc>
          <w:tcPr>
            <w:tcW w:w="572" w:type="dxa"/>
            <w:noWrap/>
            <w:textDirection w:val="btLr"/>
            <w:vAlign w:val="center"/>
            <w:hideMark/>
          </w:tcPr>
          <w:p w14:paraId="0D3A2C1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BB92D7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A12FFC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5EB80A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6B3A78A"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52F324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EA96D4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4D2AE5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177F0A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15788A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622A75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A7B912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17D1E8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808D6D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626DFF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C6B6CE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03E007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5A566CC"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05655A2F" w14:textId="77777777" w:rsidR="001840B7" w:rsidRPr="001840B7" w:rsidRDefault="001840B7" w:rsidP="00BE6FE4">
            <w:pPr>
              <w:ind w:left="113" w:right="113"/>
              <w:jc w:val="center"/>
              <w:rPr>
                <w:sz w:val="24"/>
                <w:szCs w:val="24"/>
              </w:rPr>
            </w:pPr>
            <w:r w:rsidRPr="001840B7">
              <w:rPr>
                <w:sz w:val="24"/>
                <w:szCs w:val="24"/>
              </w:rPr>
              <w:t>4,66</w:t>
            </w:r>
          </w:p>
        </w:tc>
      </w:tr>
      <w:tr w:rsidR="001840B7" w:rsidRPr="001840B7" w14:paraId="21FCA094" w14:textId="77777777" w:rsidTr="00BE6FE4">
        <w:trPr>
          <w:cantSplit/>
          <w:trHeight w:val="1134"/>
          <w:jc w:val="center"/>
        </w:trPr>
        <w:tc>
          <w:tcPr>
            <w:tcW w:w="1992" w:type="dxa"/>
            <w:vAlign w:val="center"/>
            <w:hideMark/>
          </w:tcPr>
          <w:p w14:paraId="14375207" w14:textId="77777777" w:rsidR="001840B7" w:rsidRPr="001840B7" w:rsidRDefault="001840B7" w:rsidP="00BE6FE4">
            <w:pPr>
              <w:jc w:val="center"/>
              <w:rPr>
                <w:sz w:val="24"/>
                <w:szCs w:val="24"/>
              </w:rPr>
            </w:pPr>
            <w:r w:rsidRPr="001840B7">
              <w:rPr>
                <w:sz w:val="24"/>
                <w:szCs w:val="24"/>
              </w:rPr>
              <w:t>15</w:t>
            </w:r>
          </w:p>
        </w:tc>
        <w:tc>
          <w:tcPr>
            <w:tcW w:w="1448" w:type="dxa"/>
            <w:vAlign w:val="center"/>
            <w:hideMark/>
          </w:tcPr>
          <w:p w14:paraId="29529F60"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61B8EEA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EA77EA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AB21F7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E6EC3F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A5FE3F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BB97EC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6408DE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5909E0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80B347B" w14:textId="77777777" w:rsidR="001840B7" w:rsidRPr="001840B7" w:rsidRDefault="001840B7" w:rsidP="00BE6FE4">
            <w:pPr>
              <w:ind w:left="113" w:right="113"/>
              <w:jc w:val="center"/>
              <w:rPr>
                <w:sz w:val="24"/>
                <w:szCs w:val="24"/>
              </w:rPr>
            </w:pPr>
            <w:r w:rsidRPr="001840B7">
              <w:rPr>
                <w:sz w:val="24"/>
                <w:szCs w:val="24"/>
              </w:rPr>
              <w:t>7,14</w:t>
            </w:r>
          </w:p>
        </w:tc>
        <w:tc>
          <w:tcPr>
            <w:tcW w:w="572" w:type="dxa"/>
            <w:noWrap/>
            <w:textDirection w:val="btLr"/>
            <w:vAlign w:val="center"/>
            <w:hideMark/>
          </w:tcPr>
          <w:p w14:paraId="40E9268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B77ECB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2C058D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81CB9F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1184494"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B0BAC8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9E734F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5E8248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5CF04E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1FABC1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B0DEF4E"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70A26B55" w14:textId="77777777" w:rsidR="001840B7" w:rsidRPr="001840B7" w:rsidRDefault="001840B7" w:rsidP="00BE6FE4">
            <w:pPr>
              <w:ind w:left="113" w:right="113"/>
              <w:jc w:val="center"/>
              <w:rPr>
                <w:sz w:val="24"/>
                <w:szCs w:val="24"/>
              </w:rPr>
            </w:pPr>
            <w:r w:rsidRPr="001840B7">
              <w:rPr>
                <w:sz w:val="24"/>
                <w:szCs w:val="24"/>
              </w:rPr>
              <w:t>7,14</w:t>
            </w:r>
          </w:p>
        </w:tc>
      </w:tr>
      <w:tr w:rsidR="001840B7" w:rsidRPr="001840B7" w14:paraId="5365C63B" w14:textId="77777777" w:rsidTr="00BE6FE4">
        <w:trPr>
          <w:cantSplit/>
          <w:trHeight w:val="1134"/>
          <w:jc w:val="center"/>
        </w:trPr>
        <w:tc>
          <w:tcPr>
            <w:tcW w:w="1992" w:type="dxa"/>
            <w:vAlign w:val="center"/>
            <w:hideMark/>
          </w:tcPr>
          <w:p w14:paraId="73A91B9D" w14:textId="77777777" w:rsidR="001840B7" w:rsidRPr="001840B7" w:rsidRDefault="001840B7" w:rsidP="00BE6FE4">
            <w:pPr>
              <w:jc w:val="center"/>
              <w:rPr>
                <w:sz w:val="24"/>
                <w:szCs w:val="24"/>
              </w:rPr>
            </w:pPr>
            <w:r w:rsidRPr="001840B7">
              <w:rPr>
                <w:sz w:val="24"/>
                <w:szCs w:val="24"/>
              </w:rPr>
              <w:lastRenderedPageBreak/>
              <w:t>3</w:t>
            </w:r>
          </w:p>
        </w:tc>
        <w:tc>
          <w:tcPr>
            <w:tcW w:w="1448" w:type="dxa"/>
            <w:vAlign w:val="center"/>
            <w:hideMark/>
          </w:tcPr>
          <w:p w14:paraId="39954BAC"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2F84E61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87AF93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0B66634"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07BA279" w14:textId="77777777" w:rsidR="001840B7" w:rsidRPr="001840B7" w:rsidRDefault="001840B7" w:rsidP="00BE6FE4">
            <w:pPr>
              <w:ind w:left="113" w:right="113"/>
              <w:jc w:val="center"/>
              <w:rPr>
                <w:sz w:val="24"/>
                <w:szCs w:val="24"/>
              </w:rPr>
            </w:pPr>
            <w:r w:rsidRPr="001840B7">
              <w:rPr>
                <w:sz w:val="24"/>
                <w:szCs w:val="24"/>
              </w:rPr>
              <w:t>4,58</w:t>
            </w:r>
          </w:p>
        </w:tc>
        <w:tc>
          <w:tcPr>
            <w:tcW w:w="572" w:type="dxa"/>
            <w:noWrap/>
            <w:textDirection w:val="btLr"/>
            <w:vAlign w:val="center"/>
            <w:hideMark/>
          </w:tcPr>
          <w:p w14:paraId="1214BDA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0BD2E6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4AAD54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8C3E74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E8D096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3AF8AF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073F76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BE829F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49F2EB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9CF1218"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7F5FBB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2C72D0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E17DF5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4E0702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13BDE6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0CF61B8"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6EE49CF1" w14:textId="77777777" w:rsidR="001840B7" w:rsidRPr="001840B7" w:rsidRDefault="001840B7" w:rsidP="00BE6FE4">
            <w:pPr>
              <w:ind w:left="113" w:right="113"/>
              <w:jc w:val="center"/>
              <w:rPr>
                <w:sz w:val="24"/>
                <w:szCs w:val="24"/>
              </w:rPr>
            </w:pPr>
            <w:r w:rsidRPr="001840B7">
              <w:rPr>
                <w:sz w:val="24"/>
                <w:szCs w:val="24"/>
              </w:rPr>
              <w:t>4,58</w:t>
            </w:r>
          </w:p>
        </w:tc>
      </w:tr>
      <w:tr w:rsidR="001840B7" w:rsidRPr="001840B7" w14:paraId="505556D8" w14:textId="77777777" w:rsidTr="00BE6FE4">
        <w:trPr>
          <w:cantSplit/>
          <w:trHeight w:val="1134"/>
          <w:jc w:val="center"/>
        </w:trPr>
        <w:tc>
          <w:tcPr>
            <w:tcW w:w="1992" w:type="dxa"/>
            <w:vAlign w:val="center"/>
            <w:hideMark/>
          </w:tcPr>
          <w:p w14:paraId="0272A8DE" w14:textId="77777777" w:rsidR="001840B7" w:rsidRPr="001840B7" w:rsidRDefault="001840B7" w:rsidP="00BE6FE4">
            <w:pPr>
              <w:jc w:val="center"/>
              <w:rPr>
                <w:sz w:val="24"/>
                <w:szCs w:val="24"/>
              </w:rPr>
            </w:pPr>
            <w:r w:rsidRPr="001840B7">
              <w:rPr>
                <w:sz w:val="24"/>
                <w:szCs w:val="24"/>
              </w:rPr>
              <w:t>4</w:t>
            </w:r>
          </w:p>
        </w:tc>
        <w:tc>
          <w:tcPr>
            <w:tcW w:w="1448" w:type="dxa"/>
            <w:vAlign w:val="center"/>
            <w:hideMark/>
          </w:tcPr>
          <w:p w14:paraId="03C5018D"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7D93AD8" w14:textId="77777777" w:rsidR="001840B7" w:rsidRPr="001840B7" w:rsidRDefault="001840B7" w:rsidP="00BE6FE4">
            <w:pPr>
              <w:ind w:left="113" w:right="113"/>
              <w:jc w:val="center"/>
              <w:rPr>
                <w:sz w:val="24"/>
                <w:szCs w:val="24"/>
              </w:rPr>
            </w:pPr>
            <w:r w:rsidRPr="001840B7">
              <w:rPr>
                <w:sz w:val="24"/>
                <w:szCs w:val="24"/>
              </w:rPr>
              <w:t>4,86</w:t>
            </w:r>
          </w:p>
        </w:tc>
        <w:tc>
          <w:tcPr>
            <w:tcW w:w="572" w:type="dxa"/>
            <w:noWrap/>
            <w:textDirection w:val="btLr"/>
            <w:vAlign w:val="center"/>
            <w:hideMark/>
          </w:tcPr>
          <w:p w14:paraId="23B338EC" w14:textId="77777777" w:rsidR="001840B7" w:rsidRPr="001840B7" w:rsidRDefault="001840B7" w:rsidP="00BE6FE4">
            <w:pPr>
              <w:ind w:left="113" w:right="113"/>
              <w:jc w:val="center"/>
              <w:rPr>
                <w:sz w:val="24"/>
                <w:szCs w:val="24"/>
              </w:rPr>
            </w:pPr>
            <w:r w:rsidRPr="001840B7">
              <w:rPr>
                <w:sz w:val="24"/>
                <w:szCs w:val="24"/>
              </w:rPr>
              <w:t>4,66</w:t>
            </w:r>
          </w:p>
        </w:tc>
        <w:tc>
          <w:tcPr>
            <w:tcW w:w="572" w:type="dxa"/>
            <w:noWrap/>
            <w:textDirection w:val="btLr"/>
            <w:vAlign w:val="center"/>
            <w:hideMark/>
          </w:tcPr>
          <w:p w14:paraId="2D9B7A5F"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0B250A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3CDBF3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72E381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32A9549"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3ADDD9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01A11E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32D2839"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66D0F1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0E8ACE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93E526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6EBA7D0"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991961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1383E7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5C1E920"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B192E7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017794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F942C32"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22707C18" w14:textId="77777777" w:rsidR="001840B7" w:rsidRPr="001840B7" w:rsidRDefault="001840B7" w:rsidP="00BE6FE4">
            <w:pPr>
              <w:ind w:left="113" w:right="113"/>
              <w:jc w:val="center"/>
              <w:rPr>
                <w:sz w:val="24"/>
                <w:szCs w:val="24"/>
              </w:rPr>
            </w:pPr>
            <w:r w:rsidRPr="001840B7">
              <w:rPr>
                <w:sz w:val="24"/>
                <w:szCs w:val="24"/>
              </w:rPr>
              <w:t>9,52</w:t>
            </w:r>
          </w:p>
        </w:tc>
      </w:tr>
      <w:tr w:rsidR="001840B7" w:rsidRPr="001840B7" w14:paraId="7EA3B9FA" w14:textId="77777777" w:rsidTr="00BE6FE4">
        <w:trPr>
          <w:cantSplit/>
          <w:trHeight w:val="1134"/>
          <w:jc w:val="center"/>
        </w:trPr>
        <w:tc>
          <w:tcPr>
            <w:tcW w:w="1992" w:type="dxa"/>
            <w:vAlign w:val="center"/>
            <w:hideMark/>
          </w:tcPr>
          <w:p w14:paraId="74F18A29" w14:textId="77777777" w:rsidR="001840B7" w:rsidRPr="001840B7" w:rsidRDefault="001840B7" w:rsidP="00BE6FE4">
            <w:pPr>
              <w:jc w:val="center"/>
              <w:rPr>
                <w:sz w:val="24"/>
                <w:szCs w:val="24"/>
              </w:rPr>
            </w:pPr>
            <w:r w:rsidRPr="001840B7">
              <w:rPr>
                <w:sz w:val="24"/>
                <w:szCs w:val="24"/>
              </w:rPr>
              <w:t>6</w:t>
            </w:r>
          </w:p>
        </w:tc>
        <w:tc>
          <w:tcPr>
            <w:tcW w:w="1448" w:type="dxa"/>
            <w:vAlign w:val="center"/>
            <w:hideMark/>
          </w:tcPr>
          <w:p w14:paraId="714E4419"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6297610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47128D2" w14:textId="77777777" w:rsidR="001840B7" w:rsidRPr="001840B7" w:rsidRDefault="001840B7" w:rsidP="00BE6FE4">
            <w:pPr>
              <w:ind w:left="113" w:right="113"/>
              <w:jc w:val="center"/>
              <w:rPr>
                <w:sz w:val="24"/>
                <w:szCs w:val="24"/>
              </w:rPr>
            </w:pPr>
            <w:r w:rsidRPr="001840B7">
              <w:rPr>
                <w:sz w:val="24"/>
                <w:szCs w:val="24"/>
              </w:rPr>
              <w:t>2,81</w:t>
            </w:r>
          </w:p>
        </w:tc>
        <w:tc>
          <w:tcPr>
            <w:tcW w:w="572" w:type="dxa"/>
            <w:noWrap/>
            <w:textDirection w:val="btLr"/>
            <w:vAlign w:val="center"/>
            <w:hideMark/>
          </w:tcPr>
          <w:p w14:paraId="6437E8B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FE87C7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4FAD67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6025DC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3D4B79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294184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675839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545F91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872D5C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87F2F7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24DE1A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0D64DD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875BF6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83B802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DB0D79A"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44BEA9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F736CD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A2225D4"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7B120DAE" w14:textId="77777777" w:rsidR="001840B7" w:rsidRPr="001840B7" w:rsidRDefault="001840B7" w:rsidP="00BE6FE4">
            <w:pPr>
              <w:ind w:left="113" w:right="113"/>
              <w:jc w:val="center"/>
              <w:rPr>
                <w:sz w:val="24"/>
                <w:szCs w:val="24"/>
              </w:rPr>
            </w:pPr>
            <w:r w:rsidRPr="001840B7">
              <w:rPr>
                <w:sz w:val="24"/>
                <w:szCs w:val="24"/>
              </w:rPr>
              <w:t>2,81</w:t>
            </w:r>
          </w:p>
        </w:tc>
      </w:tr>
      <w:tr w:rsidR="001840B7" w:rsidRPr="001840B7" w14:paraId="18F8E6C1" w14:textId="77777777" w:rsidTr="00BE6FE4">
        <w:trPr>
          <w:cantSplit/>
          <w:trHeight w:val="1134"/>
          <w:jc w:val="center"/>
        </w:trPr>
        <w:tc>
          <w:tcPr>
            <w:tcW w:w="1992" w:type="dxa"/>
            <w:vAlign w:val="center"/>
            <w:hideMark/>
          </w:tcPr>
          <w:p w14:paraId="6A22B011" w14:textId="77777777" w:rsidR="001840B7" w:rsidRPr="001840B7" w:rsidRDefault="001840B7" w:rsidP="00BE6FE4">
            <w:pPr>
              <w:jc w:val="center"/>
              <w:rPr>
                <w:sz w:val="24"/>
                <w:szCs w:val="24"/>
              </w:rPr>
            </w:pPr>
            <w:proofErr w:type="spellStart"/>
            <w:r w:rsidRPr="001840B7">
              <w:rPr>
                <w:sz w:val="24"/>
                <w:szCs w:val="24"/>
              </w:rPr>
              <w:t>Всего</w:t>
            </w:r>
            <w:proofErr w:type="spellEnd"/>
            <w:r w:rsidRPr="001840B7">
              <w:rPr>
                <w:sz w:val="24"/>
                <w:szCs w:val="24"/>
              </w:rPr>
              <w:t>:</w:t>
            </w:r>
          </w:p>
        </w:tc>
        <w:tc>
          <w:tcPr>
            <w:tcW w:w="1448" w:type="dxa"/>
            <w:vAlign w:val="center"/>
            <w:hideMark/>
          </w:tcPr>
          <w:p w14:paraId="4FC96CF1"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7D65418C" w14:textId="77777777" w:rsidR="001840B7" w:rsidRPr="001840B7" w:rsidRDefault="001840B7" w:rsidP="00BE6FE4">
            <w:pPr>
              <w:ind w:left="113" w:right="113"/>
              <w:jc w:val="center"/>
              <w:rPr>
                <w:sz w:val="24"/>
                <w:szCs w:val="24"/>
              </w:rPr>
            </w:pPr>
            <w:r w:rsidRPr="001840B7">
              <w:rPr>
                <w:sz w:val="24"/>
                <w:szCs w:val="24"/>
              </w:rPr>
              <w:t>4,86</w:t>
            </w:r>
          </w:p>
        </w:tc>
        <w:tc>
          <w:tcPr>
            <w:tcW w:w="572" w:type="dxa"/>
            <w:noWrap/>
            <w:textDirection w:val="btLr"/>
            <w:vAlign w:val="center"/>
            <w:hideMark/>
          </w:tcPr>
          <w:p w14:paraId="30909C8F" w14:textId="77777777" w:rsidR="001840B7" w:rsidRPr="001840B7" w:rsidRDefault="001840B7" w:rsidP="00BE6FE4">
            <w:pPr>
              <w:ind w:left="113" w:right="113"/>
              <w:jc w:val="center"/>
              <w:rPr>
                <w:sz w:val="24"/>
                <w:szCs w:val="24"/>
              </w:rPr>
            </w:pPr>
            <w:r w:rsidRPr="001840B7">
              <w:rPr>
                <w:sz w:val="24"/>
                <w:szCs w:val="24"/>
              </w:rPr>
              <w:t>19,3</w:t>
            </w:r>
          </w:p>
        </w:tc>
        <w:tc>
          <w:tcPr>
            <w:tcW w:w="572" w:type="dxa"/>
            <w:noWrap/>
            <w:textDirection w:val="btLr"/>
            <w:vAlign w:val="center"/>
            <w:hideMark/>
          </w:tcPr>
          <w:p w14:paraId="36D2E7C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41372BF" w14:textId="77777777" w:rsidR="001840B7" w:rsidRPr="001840B7" w:rsidRDefault="001840B7" w:rsidP="00BE6FE4">
            <w:pPr>
              <w:ind w:left="113" w:right="113"/>
              <w:jc w:val="center"/>
              <w:rPr>
                <w:sz w:val="24"/>
                <w:szCs w:val="24"/>
              </w:rPr>
            </w:pPr>
            <w:r w:rsidRPr="001840B7">
              <w:rPr>
                <w:sz w:val="24"/>
                <w:szCs w:val="24"/>
              </w:rPr>
              <w:t>4,58</w:t>
            </w:r>
          </w:p>
        </w:tc>
        <w:tc>
          <w:tcPr>
            <w:tcW w:w="572" w:type="dxa"/>
            <w:noWrap/>
            <w:textDirection w:val="btLr"/>
            <w:vAlign w:val="center"/>
            <w:hideMark/>
          </w:tcPr>
          <w:p w14:paraId="0925E9F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E8DAE1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C5D019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7122DF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F7ADE43" w14:textId="77777777" w:rsidR="001840B7" w:rsidRPr="001840B7" w:rsidRDefault="001840B7" w:rsidP="00BE6FE4">
            <w:pPr>
              <w:ind w:left="113" w:right="113"/>
              <w:jc w:val="center"/>
              <w:rPr>
                <w:sz w:val="24"/>
                <w:szCs w:val="24"/>
              </w:rPr>
            </w:pPr>
            <w:r w:rsidRPr="001840B7">
              <w:rPr>
                <w:sz w:val="24"/>
                <w:szCs w:val="24"/>
              </w:rPr>
              <w:t>7,14</w:t>
            </w:r>
          </w:p>
        </w:tc>
        <w:tc>
          <w:tcPr>
            <w:tcW w:w="572" w:type="dxa"/>
            <w:noWrap/>
            <w:textDirection w:val="btLr"/>
            <w:vAlign w:val="center"/>
            <w:hideMark/>
          </w:tcPr>
          <w:p w14:paraId="47AD6F48" w14:textId="77777777" w:rsidR="001840B7" w:rsidRPr="001840B7" w:rsidRDefault="001840B7" w:rsidP="00BE6FE4">
            <w:pPr>
              <w:ind w:left="113" w:right="113"/>
              <w:jc w:val="center"/>
              <w:rPr>
                <w:sz w:val="24"/>
                <w:szCs w:val="24"/>
              </w:rPr>
            </w:pPr>
            <w:r w:rsidRPr="001840B7">
              <w:rPr>
                <w:sz w:val="24"/>
                <w:szCs w:val="24"/>
              </w:rPr>
              <w:t>15</w:t>
            </w:r>
          </w:p>
        </w:tc>
        <w:tc>
          <w:tcPr>
            <w:tcW w:w="571" w:type="dxa"/>
            <w:noWrap/>
            <w:textDirection w:val="btLr"/>
            <w:vAlign w:val="center"/>
            <w:hideMark/>
          </w:tcPr>
          <w:p w14:paraId="6392E6C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5AD823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C6A65B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8CC9AC8"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C5AD62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3D76F4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AD535C8"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07D39E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F245E7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148D07F"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11738D1A" w14:textId="77777777" w:rsidR="001840B7" w:rsidRPr="001840B7" w:rsidRDefault="001840B7" w:rsidP="00BE6FE4">
            <w:pPr>
              <w:ind w:left="113" w:right="113"/>
              <w:jc w:val="center"/>
              <w:rPr>
                <w:sz w:val="24"/>
                <w:szCs w:val="24"/>
              </w:rPr>
            </w:pPr>
            <w:r w:rsidRPr="001840B7">
              <w:rPr>
                <w:sz w:val="24"/>
                <w:szCs w:val="24"/>
              </w:rPr>
              <w:t>50,9</w:t>
            </w:r>
          </w:p>
        </w:tc>
      </w:tr>
      <w:tr w:rsidR="001840B7" w:rsidRPr="001840B7" w14:paraId="30A37A2C" w14:textId="77777777" w:rsidTr="00BE6FE4">
        <w:trPr>
          <w:cantSplit/>
          <w:trHeight w:val="1134"/>
          <w:jc w:val="center"/>
        </w:trPr>
        <w:tc>
          <w:tcPr>
            <w:tcW w:w="1992" w:type="dxa"/>
            <w:vAlign w:val="center"/>
            <w:hideMark/>
          </w:tcPr>
          <w:p w14:paraId="3D2A16E6" w14:textId="77777777" w:rsidR="001840B7" w:rsidRPr="001840B7" w:rsidRDefault="001840B7" w:rsidP="00BE6FE4">
            <w:pPr>
              <w:jc w:val="center"/>
              <w:rPr>
                <w:sz w:val="24"/>
                <w:szCs w:val="24"/>
              </w:rPr>
            </w:pPr>
            <w:r w:rsidRPr="001840B7">
              <w:rPr>
                <w:sz w:val="24"/>
                <w:szCs w:val="24"/>
              </w:rPr>
              <w:t>4</w:t>
            </w:r>
          </w:p>
        </w:tc>
        <w:tc>
          <w:tcPr>
            <w:tcW w:w="1448" w:type="dxa"/>
            <w:vAlign w:val="center"/>
            <w:hideMark/>
          </w:tcPr>
          <w:p w14:paraId="12BD4FB2"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03A726D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E8A1BB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356F16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97720A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A2BAD2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89DD9B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AB68F7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8AA621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B818CA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3FDD86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C62E8C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989684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772059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C4C7819"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CA82A8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A754A6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0B4097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5DBEEF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16BB101" w14:textId="77777777" w:rsidR="001840B7" w:rsidRPr="001840B7" w:rsidRDefault="001840B7" w:rsidP="00BE6FE4">
            <w:pPr>
              <w:ind w:left="113" w:right="113"/>
              <w:jc w:val="center"/>
              <w:rPr>
                <w:sz w:val="24"/>
                <w:szCs w:val="24"/>
              </w:rPr>
            </w:pPr>
            <w:r w:rsidRPr="001840B7">
              <w:rPr>
                <w:sz w:val="24"/>
                <w:szCs w:val="24"/>
              </w:rPr>
              <w:t>5</w:t>
            </w:r>
          </w:p>
        </w:tc>
        <w:tc>
          <w:tcPr>
            <w:tcW w:w="572" w:type="dxa"/>
            <w:noWrap/>
            <w:textDirection w:val="btLr"/>
            <w:vAlign w:val="center"/>
            <w:hideMark/>
          </w:tcPr>
          <w:p w14:paraId="4B725871"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7CB7C23C" w14:textId="77777777" w:rsidR="001840B7" w:rsidRPr="001840B7" w:rsidRDefault="001840B7" w:rsidP="00BE6FE4">
            <w:pPr>
              <w:ind w:left="113" w:right="113"/>
              <w:jc w:val="center"/>
              <w:rPr>
                <w:sz w:val="24"/>
                <w:szCs w:val="24"/>
              </w:rPr>
            </w:pPr>
            <w:r w:rsidRPr="001840B7">
              <w:rPr>
                <w:sz w:val="24"/>
                <w:szCs w:val="24"/>
              </w:rPr>
              <w:t>5</w:t>
            </w:r>
          </w:p>
        </w:tc>
      </w:tr>
      <w:tr w:rsidR="001840B7" w:rsidRPr="001840B7" w14:paraId="43AD0481" w14:textId="77777777" w:rsidTr="00BE6FE4">
        <w:trPr>
          <w:cantSplit/>
          <w:trHeight w:val="1134"/>
          <w:jc w:val="center"/>
        </w:trPr>
        <w:tc>
          <w:tcPr>
            <w:tcW w:w="1992" w:type="dxa"/>
            <w:vAlign w:val="center"/>
            <w:hideMark/>
          </w:tcPr>
          <w:p w14:paraId="0A92C5ED" w14:textId="77777777" w:rsidR="001840B7" w:rsidRPr="001840B7" w:rsidRDefault="001840B7" w:rsidP="00BE6FE4">
            <w:pPr>
              <w:jc w:val="center"/>
              <w:rPr>
                <w:sz w:val="24"/>
                <w:szCs w:val="24"/>
              </w:rPr>
            </w:pPr>
            <w:r w:rsidRPr="001840B7">
              <w:rPr>
                <w:sz w:val="24"/>
                <w:szCs w:val="24"/>
              </w:rPr>
              <w:t>11</w:t>
            </w:r>
          </w:p>
        </w:tc>
        <w:tc>
          <w:tcPr>
            <w:tcW w:w="1448" w:type="dxa"/>
            <w:vAlign w:val="center"/>
            <w:hideMark/>
          </w:tcPr>
          <w:p w14:paraId="3BBFC3B4"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46C3A97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B49AC6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467A14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6A384B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A279C2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C9F448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516167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B68981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69F816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034E8A0" w14:textId="77777777" w:rsidR="001840B7" w:rsidRPr="001840B7" w:rsidRDefault="001840B7" w:rsidP="00BE6FE4">
            <w:pPr>
              <w:ind w:left="113" w:right="113"/>
              <w:jc w:val="center"/>
              <w:rPr>
                <w:sz w:val="24"/>
                <w:szCs w:val="24"/>
              </w:rPr>
            </w:pPr>
            <w:r w:rsidRPr="001840B7">
              <w:rPr>
                <w:sz w:val="24"/>
                <w:szCs w:val="24"/>
              </w:rPr>
              <w:t>4,4</w:t>
            </w:r>
          </w:p>
        </w:tc>
        <w:tc>
          <w:tcPr>
            <w:tcW w:w="571" w:type="dxa"/>
            <w:noWrap/>
            <w:textDirection w:val="btLr"/>
            <w:vAlign w:val="center"/>
            <w:hideMark/>
          </w:tcPr>
          <w:p w14:paraId="58CCF42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9C0491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0C038D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95263C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8C9CB7E" w14:textId="77777777" w:rsidR="001840B7" w:rsidRPr="001840B7" w:rsidRDefault="001840B7" w:rsidP="00BE6FE4">
            <w:pPr>
              <w:ind w:left="113" w:right="113"/>
              <w:jc w:val="center"/>
              <w:rPr>
                <w:sz w:val="24"/>
                <w:szCs w:val="24"/>
              </w:rPr>
            </w:pPr>
            <w:r w:rsidRPr="001840B7">
              <w:rPr>
                <w:sz w:val="24"/>
                <w:szCs w:val="24"/>
              </w:rPr>
              <w:t>4,4</w:t>
            </w:r>
          </w:p>
        </w:tc>
        <w:tc>
          <w:tcPr>
            <w:tcW w:w="572" w:type="dxa"/>
            <w:noWrap/>
            <w:textDirection w:val="btLr"/>
            <w:vAlign w:val="center"/>
            <w:hideMark/>
          </w:tcPr>
          <w:p w14:paraId="4090553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C224B3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AAD53B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670F37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639C6BE"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518A5A0A" w14:textId="77777777" w:rsidR="001840B7" w:rsidRPr="001840B7" w:rsidRDefault="001840B7" w:rsidP="00BE6FE4">
            <w:pPr>
              <w:ind w:left="113" w:right="113"/>
              <w:jc w:val="center"/>
              <w:rPr>
                <w:sz w:val="24"/>
                <w:szCs w:val="24"/>
              </w:rPr>
            </w:pPr>
            <w:r w:rsidRPr="001840B7">
              <w:rPr>
                <w:sz w:val="24"/>
                <w:szCs w:val="24"/>
              </w:rPr>
              <w:t>8,8</w:t>
            </w:r>
          </w:p>
        </w:tc>
      </w:tr>
      <w:tr w:rsidR="001840B7" w:rsidRPr="001840B7" w14:paraId="196096CD" w14:textId="77777777" w:rsidTr="00BE6FE4">
        <w:trPr>
          <w:cantSplit/>
          <w:trHeight w:val="1134"/>
          <w:jc w:val="center"/>
        </w:trPr>
        <w:tc>
          <w:tcPr>
            <w:tcW w:w="1992" w:type="dxa"/>
            <w:vAlign w:val="center"/>
            <w:hideMark/>
          </w:tcPr>
          <w:p w14:paraId="5F929EA8" w14:textId="77777777" w:rsidR="001840B7" w:rsidRPr="001840B7" w:rsidRDefault="001840B7" w:rsidP="00BE6FE4">
            <w:pPr>
              <w:jc w:val="center"/>
              <w:rPr>
                <w:sz w:val="24"/>
                <w:szCs w:val="24"/>
              </w:rPr>
            </w:pPr>
            <w:proofErr w:type="spellStart"/>
            <w:r w:rsidRPr="001840B7">
              <w:rPr>
                <w:sz w:val="24"/>
                <w:szCs w:val="24"/>
              </w:rPr>
              <w:lastRenderedPageBreak/>
              <w:t>Всего</w:t>
            </w:r>
            <w:proofErr w:type="spellEnd"/>
            <w:r w:rsidRPr="001840B7">
              <w:rPr>
                <w:sz w:val="24"/>
                <w:szCs w:val="24"/>
              </w:rPr>
              <w:t xml:space="preserve">: </w:t>
            </w:r>
          </w:p>
        </w:tc>
        <w:tc>
          <w:tcPr>
            <w:tcW w:w="1448" w:type="dxa"/>
            <w:vAlign w:val="center"/>
            <w:hideMark/>
          </w:tcPr>
          <w:p w14:paraId="16DD6C0D"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4786DA1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B6A1E2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11421B9"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C5EA8B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67AA37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9DE985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B867E8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1B184E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2441C5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9FFCC4F" w14:textId="77777777" w:rsidR="001840B7" w:rsidRPr="001840B7" w:rsidRDefault="001840B7" w:rsidP="00BE6FE4">
            <w:pPr>
              <w:ind w:left="113" w:right="113"/>
              <w:jc w:val="center"/>
              <w:rPr>
                <w:sz w:val="24"/>
                <w:szCs w:val="24"/>
              </w:rPr>
            </w:pPr>
            <w:r w:rsidRPr="001840B7">
              <w:rPr>
                <w:sz w:val="24"/>
                <w:szCs w:val="24"/>
              </w:rPr>
              <w:t>4,4</w:t>
            </w:r>
          </w:p>
        </w:tc>
        <w:tc>
          <w:tcPr>
            <w:tcW w:w="571" w:type="dxa"/>
            <w:noWrap/>
            <w:textDirection w:val="btLr"/>
            <w:vAlign w:val="center"/>
            <w:hideMark/>
          </w:tcPr>
          <w:p w14:paraId="754DCDF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4E3395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C1BE33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4E8DE0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49A3743" w14:textId="77777777" w:rsidR="001840B7" w:rsidRPr="001840B7" w:rsidRDefault="001840B7" w:rsidP="00BE6FE4">
            <w:pPr>
              <w:ind w:left="113" w:right="113"/>
              <w:jc w:val="center"/>
              <w:rPr>
                <w:sz w:val="24"/>
                <w:szCs w:val="24"/>
              </w:rPr>
            </w:pPr>
            <w:r w:rsidRPr="001840B7">
              <w:rPr>
                <w:sz w:val="24"/>
                <w:szCs w:val="24"/>
              </w:rPr>
              <w:t>4,4</w:t>
            </w:r>
          </w:p>
        </w:tc>
        <w:tc>
          <w:tcPr>
            <w:tcW w:w="572" w:type="dxa"/>
            <w:noWrap/>
            <w:textDirection w:val="btLr"/>
            <w:vAlign w:val="center"/>
            <w:hideMark/>
          </w:tcPr>
          <w:p w14:paraId="0B46F03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B793C0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500A32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480A586" w14:textId="77777777" w:rsidR="001840B7" w:rsidRPr="001840B7" w:rsidRDefault="001840B7" w:rsidP="00BE6FE4">
            <w:pPr>
              <w:ind w:left="113" w:right="113"/>
              <w:jc w:val="center"/>
              <w:rPr>
                <w:sz w:val="24"/>
                <w:szCs w:val="24"/>
              </w:rPr>
            </w:pPr>
            <w:r w:rsidRPr="001840B7">
              <w:rPr>
                <w:sz w:val="24"/>
                <w:szCs w:val="24"/>
              </w:rPr>
              <w:t>5</w:t>
            </w:r>
          </w:p>
        </w:tc>
        <w:tc>
          <w:tcPr>
            <w:tcW w:w="572" w:type="dxa"/>
            <w:noWrap/>
            <w:textDirection w:val="btLr"/>
            <w:vAlign w:val="center"/>
            <w:hideMark/>
          </w:tcPr>
          <w:p w14:paraId="065AFE05"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6BCFAE5A" w14:textId="77777777" w:rsidR="001840B7" w:rsidRPr="001840B7" w:rsidRDefault="001840B7" w:rsidP="00BE6FE4">
            <w:pPr>
              <w:ind w:left="113" w:right="113"/>
              <w:jc w:val="center"/>
              <w:rPr>
                <w:sz w:val="24"/>
                <w:szCs w:val="24"/>
              </w:rPr>
            </w:pPr>
            <w:r w:rsidRPr="001840B7">
              <w:rPr>
                <w:sz w:val="24"/>
                <w:szCs w:val="24"/>
              </w:rPr>
              <w:t>8,8</w:t>
            </w:r>
          </w:p>
        </w:tc>
      </w:tr>
      <w:tr w:rsidR="001840B7" w:rsidRPr="001840B7" w14:paraId="569A49FA" w14:textId="77777777" w:rsidTr="00BE6FE4">
        <w:trPr>
          <w:cantSplit/>
          <w:trHeight w:val="1134"/>
          <w:jc w:val="center"/>
        </w:trPr>
        <w:tc>
          <w:tcPr>
            <w:tcW w:w="1992" w:type="dxa"/>
            <w:vAlign w:val="center"/>
            <w:hideMark/>
          </w:tcPr>
          <w:p w14:paraId="298603BA" w14:textId="77777777" w:rsidR="001840B7" w:rsidRPr="001840B7" w:rsidRDefault="001840B7" w:rsidP="00BE6FE4">
            <w:pPr>
              <w:jc w:val="center"/>
              <w:rPr>
                <w:sz w:val="24"/>
                <w:szCs w:val="24"/>
              </w:rPr>
            </w:pPr>
            <w:proofErr w:type="spellStart"/>
            <w:r w:rsidRPr="001840B7">
              <w:rPr>
                <w:sz w:val="24"/>
                <w:szCs w:val="24"/>
              </w:rPr>
              <w:t>Итого</w:t>
            </w:r>
            <w:proofErr w:type="spellEnd"/>
            <w:r w:rsidRPr="001840B7">
              <w:rPr>
                <w:sz w:val="24"/>
                <w:szCs w:val="24"/>
              </w:rPr>
              <w:t xml:space="preserve">: </w:t>
            </w:r>
          </w:p>
        </w:tc>
        <w:tc>
          <w:tcPr>
            <w:tcW w:w="1448" w:type="dxa"/>
            <w:vAlign w:val="center"/>
            <w:hideMark/>
          </w:tcPr>
          <w:p w14:paraId="1549B477"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479CEE0E" w14:textId="77777777" w:rsidR="001840B7" w:rsidRPr="001840B7" w:rsidRDefault="001840B7" w:rsidP="00BE6FE4">
            <w:pPr>
              <w:ind w:left="113" w:right="113"/>
              <w:jc w:val="center"/>
              <w:rPr>
                <w:sz w:val="24"/>
                <w:szCs w:val="24"/>
              </w:rPr>
            </w:pPr>
            <w:r w:rsidRPr="001840B7">
              <w:rPr>
                <w:sz w:val="24"/>
                <w:szCs w:val="24"/>
              </w:rPr>
              <w:t>4,86</w:t>
            </w:r>
          </w:p>
        </w:tc>
        <w:tc>
          <w:tcPr>
            <w:tcW w:w="572" w:type="dxa"/>
            <w:noWrap/>
            <w:textDirection w:val="btLr"/>
            <w:vAlign w:val="center"/>
            <w:hideMark/>
          </w:tcPr>
          <w:p w14:paraId="6A656B18" w14:textId="77777777" w:rsidR="001840B7" w:rsidRPr="001840B7" w:rsidRDefault="001840B7" w:rsidP="00BE6FE4">
            <w:pPr>
              <w:ind w:left="113" w:right="113"/>
              <w:jc w:val="center"/>
              <w:rPr>
                <w:sz w:val="24"/>
                <w:szCs w:val="24"/>
              </w:rPr>
            </w:pPr>
            <w:r w:rsidRPr="001840B7">
              <w:rPr>
                <w:sz w:val="24"/>
                <w:szCs w:val="24"/>
              </w:rPr>
              <w:t>19,3</w:t>
            </w:r>
          </w:p>
        </w:tc>
        <w:tc>
          <w:tcPr>
            <w:tcW w:w="572" w:type="dxa"/>
            <w:noWrap/>
            <w:textDirection w:val="btLr"/>
            <w:vAlign w:val="center"/>
            <w:hideMark/>
          </w:tcPr>
          <w:p w14:paraId="4FCA7A0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5B7E6C9" w14:textId="77777777" w:rsidR="001840B7" w:rsidRPr="001840B7" w:rsidRDefault="001840B7" w:rsidP="00BE6FE4">
            <w:pPr>
              <w:ind w:left="113" w:right="113"/>
              <w:jc w:val="center"/>
              <w:rPr>
                <w:sz w:val="24"/>
                <w:szCs w:val="24"/>
              </w:rPr>
            </w:pPr>
            <w:r w:rsidRPr="001840B7">
              <w:rPr>
                <w:sz w:val="24"/>
                <w:szCs w:val="24"/>
              </w:rPr>
              <w:t>4,58</w:t>
            </w:r>
          </w:p>
        </w:tc>
        <w:tc>
          <w:tcPr>
            <w:tcW w:w="572" w:type="dxa"/>
            <w:noWrap/>
            <w:textDirection w:val="btLr"/>
            <w:vAlign w:val="center"/>
            <w:hideMark/>
          </w:tcPr>
          <w:p w14:paraId="1B1D861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6AEB8E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7F7B8B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5759BD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BE9829E" w14:textId="77777777" w:rsidR="001840B7" w:rsidRPr="001840B7" w:rsidRDefault="001840B7" w:rsidP="00BE6FE4">
            <w:pPr>
              <w:ind w:left="113" w:right="113"/>
              <w:jc w:val="center"/>
              <w:rPr>
                <w:sz w:val="24"/>
                <w:szCs w:val="24"/>
              </w:rPr>
            </w:pPr>
            <w:r w:rsidRPr="001840B7">
              <w:rPr>
                <w:sz w:val="24"/>
                <w:szCs w:val="24"/>
              </w:rPr>
              <w:t>7,14</w:t>
            </w:r>
          </w:p>
        </w:tc>
        <w:tc>
          <w:tcPr>
            <w:tcW w:w="572" w:type="dxa"/>
            <w:noWrap/>
            <w:textDirection w:val="btLr"/>
            <w:vAlign w:val="center"/>
            <w:hideMark/>
          </w:tcPr>
          <w:p w14:paraId="5844C19C" w14:textId="77777777" w:rsidR="001840B7" w:rsidRPr="001840B7" w:rsidRDefault="001840B7" w:rsidP="00BE6FE4">
            <w:pPr>
              <w:ind w:left="113" w:right="113"/>
              <w:jc w:val="center"/>
              <w:rPr>
                <w:sz w:val="24"/>
                <w:szCs w:val="24"/>
              </w:rPr>
            </w:pPr>
            <w:r w:rsidRPr="001840B7">
              <w:rPr>
                <w:sz w:val="24"/>
                <w:szCs w:val="24"/>
              </w:rPr>
              <w:t>19,4</w:t>
            </w:r>
          </w:p>
        </w:tc>
        <w:tc>
          <w:tcPr>
            <w:tcW w:w="571" w:type="dxa"/>
            <w:noWrap/>
            <w:textDirection w:val="btLr"/>
            <w:vAlign w:val="center"/>
            <w:hideMark/>
          </w:tcPr>
          <w:p w14:paraId="60C4722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B5D603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8413AC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979D16A"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163D4F4" w14:textId="77777777" w:rsidR="001840B7" w:rsidRPr="001840B7" w:rsidRDefault="001840B7" w:rsidP="00BE6FE4">
            <w:pPr>
              <w:ind w:left="113" w:right="113"/>
              <w:jc w:val="center"/>
              <w:rPr>
                <w:sz w:val="24"/>
                <w:szCs w:val="24"/>
              </w:rPr>
            </w:pPr>
            <w:r w:rsidRPr="001840B7">
              <w:rPr>
                <w:sz w:val="24"/>
                <w:szCs w:val="24"/>
              </w:rPr>
              <w:t>4,4</w:t>
            </w:r>
          </w:p>
        </w:tc>
        <w:tc>
          <w:tcPr>
            <w:tcW w:w="572" w:type="dxa"/>
            <w:noWrap/>
            <w:textDirection w:val="btLr"/>
            <w:vAlign w:val="center"/>
            <w:hideMark/>
          </w:tcPr>
          <w:p w14:paraId="7DED81C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B99D4F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78CD23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06A5050" w14:textId="77777777" w:rsidR="001840B7" w:rsidRPr="001840B7" w:rsidRDefault="001840B7" w:rsidP="00BE6FE4">
            <w:pPr>
              <w:ind w:left="113" w:right="113"/>
              <w:jc w:val="center"/>
              <w:rPr>
                <w:sz w:val="24"/>
                <w:szCs w:val="24"/>
              </w:rPr>
            </w:pPr>
            <w:r w:rsidRPr="001840B7">
              <w:rPr>
                <w:sz w:val="24"/>
                <w:szCs w:val="24"/>
              </w:rPr>
              <w:t>5</w:t>
            </w:r>
          </w:p>
        </w:tc>
        <w:tc>
          <w:tcPr>
            <w:tcW w:w="572" w:type="dxa"/>
            <w:noWrap/>
            <w:textDirection w:val="btLr"/>
            <w:vAlign w:val="center"/>
            <w:hideMark/>
          </w:tcPr>
          <w:p w14:paraId="39980B51"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18F6FED1" w14:textId="77777777" w:rsidR="001840B7" w:rsidRPr="001840B7" w:rsidRDefault="001840B7" w:rsidP="00BE6FE4">
            <w:pPr>
              <w:ind w:left="113" w:right="113"/>
              <w:jc w:val="center"/>
              <w:rPr>
                <w:sz w:val="24"/>
                <w:szCs w:val="24"/>
              </w:rPr>
            </w:pPr>
            <w:r w:rsidRPr="001840B7">
              <w:rPr>
                <w:sz w:val="24"/>
                <w:szCs w:val="24"/>
              </w:rPr>
              <w:t>59,7</w:t>
            </w:r>
          </w:p>
        </w:tc>
      </w:tr>
      <w:tr w:rsidR="00AE3206" w:rsidRPr="001840B7" w14:paraId="4D5438C2" w14:textId="77777777" w:rsidTr="00BE6FE4">
        <w:trPr>
          <w:cantSplit/>
          <w:trHeight w:val="653"/>
          <w:jc w:val="center"/>
        </w:trPr>
        <w:tc>
          <w:tcPr>
            <w:tcW w:w="15588" w:type="dxa"/>
            <w:gridSpan w:val="23"/>
            <w:noWrap/>
            <w:vAlign w:val="center"/>
            <w:hideMark/>
          </w:tcPr>
          <w:p w14:paraId="5443EFD2" w14:textId="7DC20FF2" w:rsidR="00AE3206" w:rsidRPr="001840B7" w:rsidRDefault="00AE3206" w:rsidP="00BE6FE4">
            <w:pPr>
              <w:jc w:val="center"/>
              <w:rPr>
                <w:sz w:val="24"/>
                <w:szCs w:val="24"/>
              </w:rPr>
            </w:pPr>
            <w:proofErr w:type="spellStart"/>
            <w:r w:rsidRPr="001840B7">
              <w:rPr>
                <w:sz w:val="24"/>
                <w:szCs w:val="24"/>
              </w:rPr>
              <w:t>Северный</w:t>
            </w:r>
            <w:proofErr w:type="spellEnd"/>
            <w:r w:rsidRPr="001840B7">
              <w:rPr>
                <w:sz w:val="24"/>
                <w:szCs w:val="24"/>
              </w:rPr>
              <w:t xml:space="preserve"> </w:t>
            </w:r>
            <w:proofErr w:type="spellStart"/>
            <w:r w:rsidRPr="001840B7">
              <w:rPr>
                <w:sz w:val="24"/>
                <w:szCs w:val="24"/>
              </w:rPr>
              <w:t>район</w:t>
            </w:r>
            <w:proofErr w:type="spellEnd"/>
          </w:p>
        </w:tc>
      </w:tr>
      <w:tr w:rsidR="001840B7" w:rsidRPr="001840B7" w14:paraId="2A55D59A" w14:textId="77777777" w:rsidTr="00BE6FE4">
        <w:trPr>
          <w:cantSplit/>
          <w:trHeight w:val="1134"/>
          <w:jc w:val="center"/>
        </w:trPr>
        <w:tc>
          <w:tcPr>
            <w:tcW w:w="1992" w:type="dxa"/>
            <w:vAlign w:val="center"/>
            <w:hideMark/>
          </w:tcPr>
          <w:p w14:paraId="331252C7" w14:textId="77777777" w:rsidR="001840B7" w:rsidRPr="001840B7" w:rsidRDefault="001840B7" w:rsidP="00BE6FE4">
            <w:pPr>
              <w:jc w:val="center"/>
              <w:rPr>
                <w:sz w:val="24"/>
                <w:szCs w:val="24"/>
              </w:rPr>
            </w:pPr>
            <w:proofErr w:type="spellStart"/>
            <w:r w:rsidRPr="001840B7">
              <w:rPr>
                <w:sz w:val="24"/>
                <w:szCs w:val="24"/>
              </w:rPr>
              <w:t>Котельная</w:t>
            </w:r>
            <w:proofErr w:type="spellEnd"/>
            <w:r w:rsidRPr="001840B7">
              <w:rPr>
                <w:sz w:val="24"/>
                <w:szCs w:val="24"/>
              </w:rPr>
              <w:t xml:space="preserve"> </w:t>
            </w:r>
            <w:proofErr w:type="spellStart"/>
            <w:r w:rsidRPr="001840B7">
              <w:rPr>
                <w:sz w:val="24"/>
                <w:szCs w:val="24"/>
              </w:rPr>
              <w:t>Северная</w:t>
            </w:r>
            <w:proofErr w:type="spellEnd"/>
          </w:p>
        </w:tc>
        <w:tc>
          <w:tcPr>
            <w:tcW w:w="1448" w:type="dxa"/>
            <w:vAlign w:val="center"/>
            <w:hideMark/>
          </w:tcPr>
          <w:p w14:paraId="60FE7023"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1C20D25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2335051"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759D0A0A"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249720F0"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4D7620A"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5D90514"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1A4BC3D"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37D6402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169249D"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9AE7733"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251FA30A"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9BE835C"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CC23A43"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241EE03"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2654C27B"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1CB5B6E9"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236D467"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0C7F1909"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2F028CC"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259B8E5" w14:textId="77777777" w:rsidR="001840B7" w:rsidRPr="001840B7" w:rsidRDefault="001840B7" w:rsidP="00BE6FE4">
            <w:pPr>
              <w:ind w:left="113" w:right="113"/>
              <w:jc w:val="center"/>
              <w:rPr>
                <w:sz w:val="24"/>
                <w:szCs w:val="24"/>
              </w:rPr>
            </w:pPr>
            <w:r w:rsidRPr="001840B7">
              <w:rPr>
                <w:sz w:val="24"/>
                <w:szCs w:val="24"/>
              </w:rPr>
              <w:t> </w:t>
            </w:r>
          </w:p>
        </w:tc>
        <w:tc>
          <w:tcPr>
            <w:tcW w:w="714" w:type="dxa"/>
            <w:noWrap/>
            <w:textDirection w:val="btLr"/>
            <w:vAlign w:val="center"/>
            <w:hideMark/>
          </w:tcPr>
          <w:p w14:paraId="57170CE0" w14:textId="77777777" w:rsidR="001840B7" w:rsidRPr="001840B7" w:rsidRDefault="001840B7" w:rsidP="00BE6FE4">
            <w:pPr>
              <w:ind w:left="113" w:right="113"/>
              <w:jc w:val="center"/>
              <w:rPr>
                <w:sz w:val="24"/>
                <w:szCs w:val="24"/>
              </w:rPr>
            </w:pPr>
            <w:r w:rsidRPr="001840B7">
              <w:rPr>
                <w:sz w:val="24"/>
                <w:szCs w:val="24"/>
              </w:rPr>
              <w:t> </w:t>
            </w:r>
          </w:p>
        </w:tc>
      </w:tr>
      <w:tr w:rsidR="001840B7" w:rsidRPr="001840B7" w14:paraId="309754D4" w14:textId="77777777" w:rsidTr="00BE6FE4">
        <w:trPr>
          <w:cantSplit/>
          <w:trHeight w:val="1134"/>
          <w:jc w:val="center"/>
        </w:trPr>
        <w:tc>
          <w:tcPr>
            <w:tcW w:w="1992" w:type="dxa"/>
            <w:vAlign w:val="center"/>
            <w:hideMark/>
          </w:tcPr>
          <w:p w14:paraId="39F041D3" w14:textId="77777777" w:rsidR="001840B7" w:rsidRPr="001840B7" w:rsidRDefault="001840B7" w:rsidP="00BE6FE4">
            <w:pPr>
              <w:jc w:val="center"/>
              <w:rPr>
                <w:sz w:val="24"/>
                <w:szCs w:val="24"/>
              </w:rPr>
            </w:pPr>
            <w:r w:rsidRPr="001840B7">
              <w:rPr>
                <w:sz w:val="24"/>
                <w:szCs w:val="24"/>
              </w:rPr>
              <w:t>53</w:t>
            </w:r>
          </w:p>
        </w:tc>
        <w:tc>
          <w:tcPr>
            <w:tcW w:w="1448" w:type="dxa"/>
            <w:vAlign w:val="center"/>
            <w:hideMark/>
          </w:tcPr>
          <w:p w14:paraId="5119FD10"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6D0E3E9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6849A72" w14:textId="77777777" w:rsidR="001840B7" w:rsidRPr="001840B7" w:rsidRDefault="001840B7" w:rsidP="00BE6FE4">
            <w:pPr>
              <w:ind w:left="113" w:right="113"/>
              <w:jc w:val="center"/>
              <w:rPr>
                <w:sz w:val="24"/>
                <w:szCs w:val="24"/>
              </w:rPr>
            </w:pPr>
            <w:r w:rsidRPr="001840B7">
              <w:rPr>
                <w:sz w:val="24"/>
                <w:szCs w:val="24"/>
              </w:rPr>
              <w:t>6,58</w:t>
            </w:r>
          </w:p>
        </w:tc>
        <w:tc>
          <w:tcPr>
            <w:tcW w:w="572" w:type="dxa"/>
            <w:noWrap/>
            <w:textDirection w:val="btLr"/>
            <w:vAlign w:val="center"/>
            <w:hideMark/>
          </w:tcPr>
          <w:p w14:paraId="3825F509" w14:textId="77777777" w:rsidR="001840B7" w:rsidRPr="001840B7" w:rsidRDefault="001840B7" w:rsidP="00BE6FE4">
            <w:pPr>
              <w:ind w:left="113" w:right="113"/>
              <w:jc w:val="center"/>
              <w:rPr>
                <w:sz w:val="24"/>
                <w:szCs w:val="24"/>
              </w:rPr>
            </w:pPr>
            <w:r w:rsidRPr="001840B7">
              <w:rPr>
                <w:sz w:val="24"/>
                <w:szCs w:val="24"/>
              </w:rPr>
              <w:t>4,03</w:t>
            </w:r>
          </w:p>
        </w:tc>
        <w:tc>
          <w:tcPr>
            <w:tcW w:w="571" w:type="dxa"/>
            <w:noWrap/>
            <w:textDirection w:val="btLr"/>
            <w:vAlign w:val="center"/>
            <w:hideMark/>
          </w:tcPr>
          <w:p w14:paraId="23362A2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FFB990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22B1F6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B60752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E7C397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EB6005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7390A84" w14:textId="77777777" w:rsidR="001840B7" w:rsidRPr="001840B7" w:rsidRDefault="001840B7" w:rsidP="00BE6FE4">
            <w:pPr>
              <w:ind w:left="113" w:right="113"/>
              <w:jc w:val="center"/>
              <w:rPr>
                <w:sz w:val="24"/>
                <w:szCs w:val="24"/>
              </w:rPr>
            </w:pPr>
            <w:r w:rsidRPr="001840B7">
              <w:rPr>
                <w:sz w:val="24"/>
                <w:szCs w:val="24"/>
              </w:rPr>
              <w:t>13,4</w:t>
            </w:r>
          </w:p>
        </w:tc>
        <w:tc>
          <w:tcPr>
            <w:tcW w:w="571" w:type="dxa"/>
            <w:noWrap/>
            <w:textDirection w:val="btLr"/>
            <w:vAlign w:val="center"/>
            <w:hideMark/>
          </w:tcPr>
          <w:p w14:paraId="025520C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6D830D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ED57B5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EE8EEE0"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920EB6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EF3BB1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75C3D3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8A4355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E9E97A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52CCE18"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22EB1BD4" w14:textId="77777777" w:rsidR="001840B7" w:rsidRPr="001840B7" w:rsidRDefault="001840B7" w:rsidP="00BE6FE4">
            <w:pPr>
              <w:ind w:left="113" w:right="113"/>
              <w:jc w:val="center"/>
              <w:rPr>
                <w:sz w:val="24"/>
                <w:szCs w:val="24"/>
              </w:rPr>
            </w:pPr>
            <w:r w:rsidRPr="001840B7">
              <w:rPr>
                <w:sz w:val="24"/>
                <w:szCs w:val="24"/>
              </w:rPr>
              <w:t>24</w:t>
            </w:r>
          </w:p>
        </w:tc>
      </w:tr>
      <w:tr w:rsidR="001840B7" w:rsidRPr="001840B7" w14:paraId="55F93C75" w14:textId="77777777" w:rsidTr="00BE6FE4">
        <w:trPr>
          <w:cantSplit/>
          <w:trHeight w:val="1134"/>
          <w:jc w:val="center"/>
        </w:trPr>
        <w:tc>
          <w:tcPr>
            <w:tcW w:w="1992" w:type="dxa"/>
            <w:vAlign w:val="center"/>
            <w:hideMark/>
          </w:tcPr>
          <w:p w14:paraId="389E276D" w14:textId="77777777" w:rsidR="001840B7" w:rsidRPr="001840B7" w:rsidRDefault="001840B7" w:rsidP="00BE6FE4">
            <w:pPr>
              <w:jc w:val="center"/>
              <w:rPr>
                <w:sz w:val="24"/>
                <w:szCs w:val="24"/>
              </w:rPr>
            </w:pPr>
            <w:proofErr w:type="spellStart"/>
            <w:r w:rsidRPr="001840B7">
              <w:rPr>
                <w:sz w:val="24"/>
                <w:szCs w:val="24"/>
              </w:rPr>
              <w:t>Всего</w:t>
            </w:r>
            <w:proofErr w:type="spellEnd"/>
            <w:r w:rsidRPr="001840B7">
              <w:rPr>
                <w:sz w:val="24"/>
                <w:szCs w:val="24"/>
              </w:rPr>
              <w:t>:</w:t>
            </w:r>
          </w:p>
        </w:tc>
        <w:tc>
          <w:tcPr>
            <w:tcW w:w="1448" w:type="dxa"/>
            <w:vAlign w:val="center"/>
            <w:hideMark/>
          </w:tcPr>
          <w:p w14:paraId="265B5558"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18E5D52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42F1E3F" w14:textId="77777777" w:rsidR="001840B7" w:rsidRPr="001840B7" w:rsidRDefault="001840B7" w:rsidP="00BE6FE4">
            <w:pPr>
              <w:ind w:left="113" w:right="113"/>
              <w:jc w:val="center"/>
              <w:rPr>
                <w:sz w:val="24"/>
                <w:szCs w:val="24"/>
              </w:rPr>
            </w:pPr>
            <w:r w:rsidRPr="001840B7">
              <w:rPr>
                <w:sz w:val="24"/>
                <w:szCs w:val="24"/>
              </w:rPr>
              <w:t>6,58</w:t>
            </w:r>
          </w:p>
        </w:tc>
        <w:tc>
          <w:tcPr>
            <w:tcW w:w="572" w:type="dxa"/>
            <w:noWrap/>
            <w:textDirection w:val="btLr"/>
            <w:vAlign w:val="center"/>
            <w:hideMark/>
          </w:tcPr>
          <w:p w14:paraId="5EA831FF" w14:textId="77777777" w:rsidR="001840B7" w:rsidRPr="001840B7" w:rsidRDefault="001840B7" w:rsidP="00BE6FE4">
            <w:pPr>
              <w:ind w:left="113" w:right="113"/>
              <w:jc w:val="center"/>
              <w:rPr>
                <w:sz w:val="24"/>
                <w:szCs w:val="24"/>
              </w:rPr>
            </w:pPr>
            <w:r w:rsidRPr="001840B7">
              <w:rPr>
                <w:sz w:val="24"/>
                <w:szCs w:val="24"/>
              </w:rPr>
              <w:t>4,03</w:t>
            </w:r>
          </w:p>
        </w:tc>
        <w:tc>
          <w:tcPr>
            <w:tcW w:w="571" w:type="dxa"/>
            <w:noWrap/>
            <w:textDirection w:val="btLr"/>
            <w:vAlign w:val="center"/>
            <w:hideMark/>
          </w:tcPr>
          <w:p w14:paraId="7592FF0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34F290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EE6D2A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82D39D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A101A9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6D9AD0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7D00E5C" w14:textId="77777777" w:rsidR="001840B7" w:rsidRPr="001840B7" w:rsidRDefault="001840B7" w:rsidP="00BE6FE4">
            <w:pPr>
              <w:ind w:left="113" w:right="113"/>
              <w:jc w:val="center"/>
              <w:rPr>
                <w:sz w:val="24"/>
                <w:szCs w:val="24"/>
              </w:rPr>
            </w:pPr>
            <w:r w:rsidRPr="001840B7">
              <w:rPr>
                <w:sz w:val="24"/>
                <w:szCs w:val="24"/>
              </w:rPr>
              <w:t>13,4</w:t>
            </w:r>
          </w:p>
        </w:tc>
        <w:tc>
          <w:tcPr>
            <w:tcW w:w="571" w:type="dxa"/>
            <w:noWrap/>
            <w:textDirection w:val="btLr"/>
            <w:vAlign w:val="center"/>
            <w:hideMark/>
          </w:tcPr>
          <w:p w14:paraId="73C39BF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243239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4B8BE4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E69927F"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325FC0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341CBD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E34EAC4"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F1F32E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AEF94C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42AF16E"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3E7CD4B7" w14:textId="77777777" w:rsidR="001840B7" w:rsidRPr="001840B7" w:rsidRDefault="001840B7" w:rsidP="00BE6FE4">
            <w:pPr>
              <w:ind w:left="113" w:right="113"/>
              <w:jc w:val="center"/>
              <w:rPr>
                <w:sz w:val="24"/>
                <w:szCs w:val="24"/>
              </w:rPr>
            </w:pPr>
            <w:r w:rsidRPr="001840B7">
              <w:rPr>
                <w:sz w:val="24"/>
                <w:szCs w:val="24"/>
              </w:rPr>
              <w:t>24</w:t>
            </w:r>
          </w:p>
        </w:tc>
      </w:tr>
      <w:tr w:rsidR="001840B7" w:rsidRPr="001840B7" w14:paraId="5E965C9B" w14:textId="77777777" w:rsidTr="00BE6FE4">
        <w:trPr>
          <w:cantSplit/>
          <w:trHeight w:val="1134"/>
          <w:jc w:val="center"/>
        </w:trPr>
        <w:tc>
          <w:tcPr>
            <w:tcW w:w="1992" w:type="dxa"/>
            <w:vAlign w:val="center"/>
            <w:hideMark/>
          </w:tcPr>
          <w:p w14:paraId="3540C1F1" w14:textId="77777777" w:rsidR="001840B7" w:rsidRPr="001840B7" w:rsidRDefault="001840B7" w:rsidP="00BE6FE4">
            <w:pPr>
              <w:jc w:val="center"/>
              <w:rPr>
                <w:sz w:val="24"/>
                <w:szCs w:val="24"/>
              </w:rPr>
            </w:pPr>
            <w:r w:rsidRPr="001840B7">
              <w:rPr>
                <w:sz w:val="24"/>
                <w:szCs w:val="24"/>
              </w:rPr>
              <w:t>52</w:t>
            </w:r>
          </w:p>
        </w:tc>
        <w:tc>
          <w:tcPr>
            <w:tcW w:w="1448" w:type="dxa"/>
            <w:vAlign w:val="center"/>
            <w:hideMark/>
          </w:tcPr>
          <w:p w14:paraId="105D0C60"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5CB07FD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A252116" w14:textId="77777777" w:rsidR="001840B7" w:rsidRPr="001840B7" w:rsidRDefault="001840B7" w:rsidP="00BE6FE4">
            <w:pPr>
              <w:ind w:left="113" w:right="113"/>
              <w:jc w:val="center"/>
              <w:rPr>
                <w:sz w:val="24"/>
                <w:szCs w:val="24"/>
              </w:rPr>
            </w:pPr>
            <w:r w:rsidRPr="001840B7">
              <w:rPr>
                <w:sz w:val="24"/>
                <w:szCs w:val="24"/>
              </w:rPr>
              <w:t>0,31</w:t>
            </w:r>
          </w:p>
        </w:tc>
        <w:tc>
          <w:tcPr>
            <w:tcW w:w="572" w:type="dxa"/>
            <w:noWrap/>
            <w:textDirection w:val="btLr"/>
            <w:vAlign w:val="center"/>
            <w:hideMark/>
          </w:tcPr>
          <w:p w14:paraId="7D733BD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8CC2BE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BBE2E8A" w14:textId="77777777" w:rsidR="001840B7" w:rsidRPr="001840B7" w:rsidRDefault="001840B7" w:rsidP="00BE6FE4">
            <w:pPr>
              <w:ind w:left="113" w:right="113"/>
              <w:jc w:val="center"/>
              <w:rPr>
                <w:sz w:val="24"/>
                <w:szCs w:val="24"/>
              </w:rPr>
            </w:pPr>
            <w:r w:rsidRPr="001840B7">
              <w:rPr>
                <w:sz w:val="24"/>
                <w:szCs w:val="24"/>
              </w:rPr>
              <w:t>0,31</w:t>
            </w:r>
          </w:p>
        </w:tc>
        <w:tc>
          <w:tcPr>
            <w:tcW w:w="572" w:type="dxa"/>
            <w:noWrap/>
            <w:textDirection w:val="btLr"/>
            <w:vAlign w:val="center"/>
            <w:hideMark/>
          </w:tcPr>
          <w:p w14:paraId="2A0C3F3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2E328E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FA6128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1214CE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590634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F3CA1E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41D283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D9B958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4C4189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1F0035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FBCFA1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FD259B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3C948E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BFF9ED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87C6EED"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48B83A03" w14:textId="77777777" w:rsidR="001840B7" w:rsidRPr="001840B7" w:rsidRDefault="001840B7" w:rsidP="00BE6FE4">
            <w:pPr>
              <w:ind w:left="113" w:right="113"/>
              <w:jc w:val="center"/>
              <w:rPr>
                <w:sz w:val="24"/>
                <w:szCs w:val="24"/>
              </w:rPr>
            </w:pPr>
            <w:r w:rsidRPr="001840B7">
              <w:rPr>
                <w:sz w:val="24"/>
                <w:szCs w:val="24"/>
              </w:rPr>
              <w:t>0,62</w:t>
            </w:r>
          </w:p>
        </w:tc>
      </w:tr>
      <w:tr w:rsidR="001840B7" w:rsidRPr="001840B7" w14:paraId="69F8B2DA" w14:textId="77777777" w:rsidTr="00BE6FE4">
        <w:trPr>
          <w:cantSplit/>
          <w:trHeight w:val="1134"/>
          <w:jc w:val="center"/>
        </w:trPr>
        <w:tc>
          <w:tcPr>
            <w:tcW w:w="1992" w:type="dxa"/>
            <w:vAlign w:val="center"/>
            <w:hideMark/>
          </w:tcPr>
          <w:p w14:paraId="496B8624" w14:textId="77777777" w:rsidR="001840B7" w:rsidRPr="001840B7" w:rsidRDefault="001840B7" w:rsidP="00BE6FE4">
            <w:pPr>
              <w:jc w:val="center"/>
              <w:rPr>
                <w:sz w:val="24"/>
                <w:szCs w:val="24"/>
              </w:rPr>
            </w:pPr>
            <w:proofErr w:type="spellStart"/>
            <w:r w:rsidRPr="001840B7">
              <w:rPr>
                <w:sz w:val="24"/>
                <w:szCs w:val="24"/>
              </w:rPr>
              <w:lastRenderedPageBreak/>
              <w:t>Всего</w:t>
            </w:r>
            <w:proofErr w:type="spellEnd"/>
            <w:r w:rsidRPr="001840B7">
              <w:rPr>
                <w:sz w:val="24"/>
                <w:szCs w:val="24"/>
              </w:rPr>
              <w:t>:</w:t>
            </w:r>
          </w:p>
        </w:tc>
        <w:tc>
          <w:tcPr>
            <w:tcW w:w="1448" w:type="dxa"/>
            <w:vAlign w:val="center"/>
            <w:hideMark/>
          </w:tcPr>
          <w:p w14:paraId="3D05F922"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29334FF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08F7C91" w14:textId="77777777" w:rsidR="001840B7" w:rsidRPr="001840B7" w:rsidRDefault="001840B7" w:rsidP="00BE6FE4">
            <w:pPr>
              <w:ind w:left="113" w:right="113"/>
              <w:jc w:val="center"/>
              <w:rPr>
                <w:sz w:val="24"/>
                <w:szCs w:val="24"/>
              </w:rPr>
            </w:pPr>
            <w:r w:rsidRPr="001840B7">
              <w:rPr>
                <w:sz w:val="24"/>
                <w:szCs w:val="24"/>
              </w:rPr>
              <w:t>0,31</w:t>
            </w:r>
          </w:p>
        </w:tc>
        <w:tc>
          <w:tcPr>
            <w:tcW w:w="572" w:type="dxa"/>
            <w:noWrap/>
            <w:textDirection w:val="btLr"/>
            <w:vAlign w:val="center"/>
            <w:hideMark/>
          </w:tcPr>
          <w:p w14:paraId="0BAA853F"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7C668B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1AB7851" w14:textId="77777777" w:rsidR="001840B7" w:rsidRPr="001840B7" w:rsidRDefault="001840B7" w:rsidP="00BE6FE4">
            <w:pPr>
              <w:ind w:left="113" w:right="113"/>
              <w:jc w:val="center"/>
              <w:rPr>
                <w:sz w:val="24"/>
                <w:szCs w:val="24"/>
              </w:rPr>
            </w:pPr>
            <w:r w:rsidRPr="001840B7">
              <w:rPr>
                <w:sz w:val="24"/>
                <w:szCs w:val="24"/>
              </w:rPr>
              <w:t>0,31</w:t>
            </w:r>
          </w:p>
        </w:tc>
        <w:tc>
          <w:tcPr>
            <w:tcW w:w="572" w:type="dxa"/>
            <w:noWrap/>
            <w:textDirection w:val="btLr"/>
            <w:vAlign w:val="center"/>
            <w:hideMark/>
          </w:tcPr>
          <w:p w14:paraId="2A33745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3043C28"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484744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86D353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09F30A8"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61A874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2C49E5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BFC1B0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1A5625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0BB519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D3501F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59935E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1B68CB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341AE4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9C803F5"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594C94E3" w14:textId="77777777" w:rsidR="001840B7" w:rsidRPr="001840B7" w:rsidRDefault="001840B7" w:rsidP="00BE6FE4">
            <w:pPr>
              <w:ind w:left="113" w:right="113"/>
              <w:jc w:val="center"/>
              <w:rPr>
                <w:sz w:val="24"/>
                <w:szCs w:val="24"/>
              </w:rPr>
            </w:pPr>
            <w:r w:rsidRPr="001840B7">
              <w:rPr>
                <w:sz w:val="24"/>
                <w:szCs w:val="24"/>
              </w:rPr>
              <w:t>0,62</w:t>
            </w:r>
          </w:p>
        </w:tc>
      </w:tr>
      <w:tr w:rsidR="001840B7" w:rsidRPr="001840B7" w14:paraId="0ECC76A6" w14:textId="77777777" w:rsidTr="00BE6FE4">
        <w:trPr>
          <w:cantSplit/>
          <w:trHeight w:val="1134"/>
          <w:jc w:val="center"/>
        </w:trPr>
        <w:tc>
          <w:tcPr>
            <w:tcW w:w="1992" w:type="dxa"/>
            <w:vAlign w:val="center"/>
            <w:hideMark/>
          </w:tcPr>
          <w:p w14:paraId="04F2436B" w14:textId="77777777" w:rsidR="001840B7" w:rsidRPr="001840B7" w:rsidRDefault="001840B7" w:rsidP="00BE6FE4">
            <w:pPr>
              <w:jc w:val="center"/>
              <w:rPr>
                <w:sz w:val="24"/>
                <w:szCs w:val="24"/>
              </w:rPr>
            </w:pPr>
            <w:proofErr w:type="spellStart"/>
            <w:r w:rsidRPr="001840B7">
              <w:rPr>
                <w:sz w:val="24"/>
                <w:szCs w:val="24"/>
              </w:rPr>
              <w:t>Итого</w:t>
            </w:r>
            <w:proofErr w:type="spellEnd"/>
            <w:r w:rsidRPr="001840B7">
              <w:rPr>
                <w:sz w:val="24"/>
                <w:szCs w:val="24"/>
              </w:rPr>
              <w:t>:</w:t>
            </w:r>
          </w:p>
        </w:tc>
        <w:tc>
          <w:tcPr>
            <w:tcW w:w="1448" w:type="dxa"/>
            <w:vAlign w:val="center"/>
            <w:hideMark/>
          </w:tcPr>
          <w:p w14:paraId="5D111AC3"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743CA23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52765ED" w14:textId="77777777" w:rsidR="001840B7" w:rsidRPr="001840B7" w:rsidRDefault="001840B7" w:rsidP="00BE6FE4">
            <w:pPr>
              <w:ind w:left="113" w:right="113"/>
              <w:jc w:val="center"/>
              <w:rPr>
                <w:sz w:val="24"/>
                <w:szCs w:val="24"/>
              </w:rPr>
            </w:pPr>
            <w:r w:rsidRPr="001840B7">
              <w:rPr>
                <w:sz w:val="24"/>
                <w:szCs w:val="24"/>
              </w:rPr>
              <w:t>6,89</w:t>
            </w:r>
          </w:p>
        </w:tc>
        <w:tc>
          <w:tcPr>
            <w:tcW w:w="572" w:type="dxa"/>
            <w:noWrap/>
            <w:textDirection w:val="btLr"/>
            <w:vAlign w:val="center"/>
            <w:hideMark/>
          </w:tcPr>
          <w:p w14:paraId="637E2869" w14:textId="77777777" w:rsidR="001840B7" w:rsidRPr="001840B7" w:rsidRDefault="001840B7" w:rsidP="00BE6FE4">
            <w:pPr>
              <w:ind w:left="113" w:right="113"/>
              <w:jc w:val="center"/>
              <w:rPr>
                <w:sz w:val="24"/>
                <w:szCs w:val="24"/>
              </w:rPr>
            </w:pPr>
            <w:r w:rsidRPr="001840B7">
              <w:rPr>
                <w:sz w:val="24"/>
                <w:szCs w:val="24"/>
              </w:rPr>
              <w:t>4,03</w:t>
            </w:r>
          </w:p>
        </w:tc>
        <w:tc>
          <w:tcPr>
            <w:tcW w:w="571" w:type="dxa"/>
            <w:noWrap/>
            <w:textDirection w:val="btLr"/>
            <w:vAlign w:val="center"/>
            <w:hideMark/>
          </w:tcPr>
          <w:p w14:paraId="79E132E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F6A1A23" w14:textId="77777777" w:rsidR="001840B7" w:rsidRPr="001840B7" w:rsidRDefault="001840B7" w:rsidP="00BE6FE4">
            <w:pPr>
              <w:ind w:left="113" w:right="113"/>
              <w:jc w:val="center"/>
              <w:rPr>
                <w:sz w:val="24"/>
                <w:szCs w:val="24"/>
              </w:rPr>
            </w:pPr>
            <w:r w:rsidRPr="001840B7">
              <w:rPr>
                <w:sz w:val="24"/>
                <w:szCs w:val="24"/>
              </w:rPr>
              <w:t>0,31</w:t>
            </w:r>
          </w:p>
        </w:tc>
        <w:tc>
          <w:tcPr>
            <w:tcW w:w="572" w:type="dxa"/>
            <w:noWrap/>
            <w:textDirection w:val="btLr"/>
            <w:vAlign w:val="center"/>
            <w:hideMark/>
          </w:tcPr>
          <w:p w14:paraId="34798B4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5E1F9F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93F4F4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CD1026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955F852" w14:textId="77777777" w:rsidR="001840B7" w:rsidRPr="001840B7" w:rsidRDefault="001840B7" w:rsidP="00BE6FE4">
            <w:pPr>
              <w:ind w:left="113" w:right="113"/>
              <w:jc w:val="center"/>
              <w:rPr>
                <w:sz w:val="24"/>
                <w:szCs w:val="24"/>
              </w:rPr>
            </w:pPr>
            <w:r w:rsidRPr="001840B7">
              <w:rPr>
                <w:sz w:val="24"/>
                <w:szCs w:val="24"/>
              </w:rPr>
              <w:t>13,4</w:t>
            </w:r>
          </w:p>
        </w:tc>
        <w:tc>
          <w:tcPr>
            <w:tcW w:w="571" w:type="dxa"/>
            <w:noWrap/>
            <w:textDirection w:val="btLr"/>
            <w:vAlign w:val="center"/>
            <w:hideMark/>
          </w:tcPr>
          <w:p w14:paraId="42241F8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EDA71A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D471E4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C61B1B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AEB48C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F53632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D0F310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AD9727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3087E7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7E98403"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747A3191" w14:textId="77777777" w:rsidR="001840B7" w:rsidRPr="001840B7" w:rsidRDefault="001840B7" w:rsidP="00BE6FE4">
            <w:pPr>
              <w:ind w:left="113" w:right="113"/>
              <w:jc w:val="center"/>
              <w:rPr>
                <w:sz w:val="24"/>
                <w:szCs w:val="24"/>
              </w:rPr>
            </w:pPr>
            <w:r w:rsidRPr="001840B7">
              <w:rPr>
                <w:sz w:val="24"/>
                <w:szCs w:val="24"/>
              </w:rPr>
              <w:t>24,6</w:t>
            </w:r>
          </w:p>
        </w:tc>
      </w:tr>
      <w:tr w:rsidR="001840B7" w:rsidRPr="001840B7" w14:paraId="275B168E" w14:textId="77777777" w:rsidTr="00BE6FE4">
        <w:trPr>
          <w:cantSplit/>
          <w:trHeight w:val="659"/>
          <w:jc w:val="center"/>
        </w:trPr>
        <w:tc>
          <w:tcPr>
            <w:tcW w:w="15588" w:type="dxa"/>
            <w:gridSpan w:val="23"/>
            <w:noWrap/>
            <w:vAlign w:val="center"/>
            <w:hideMark/>
          </w:tcPr>
          <w:p w14:paraId="54F0723B" w14:textId="77777777" w:rsidR="001840B7" w:rsidRPr="001840B7" w:rsidRDefault="001840B7" w:rsidP="00BE6FE4">
            <w:pPr>
              <w:jc w:val="center"/>
              <w:rPr>
                <w:sz w:val="24"/>
                <w:szCs w:val="24"/>
              </w:rPr>
            </w:pPr>
            <w:r w:rsidRPr="001840B7">
              <w:rPr>
                <w:sz w:val="24"/>
                <w:szCs w:val="24"/>
              </w:rPr>
              <w:t xml:space="preserve">Зашекснинский </w:t>
            </w:r>
            <w:proofErr w:type="spellStart"/>
            <w:r w:rsidRPr="001840B7">
              <w:rPr>
                <w:sz w:val="24"/>
                <w:szCs w:val="24"/>
              </w:rPr>
              <w:t>район</w:t>
            </w:r>
            <w:proofErr w:type="spellEnd"/>
          </w:p>
        </w:tc>
      </w:tr>
      <w:tr w:rsidR="001840B7" w:rsidRPr="001840B7" w14:paraId="5D86B72E" w14:textId="77777777" w:rsidTr="00BE6FE4">
        <w:trPr>
          <w:cantSplit/>
          <w:trHeight w:val="1134"/>
          <w:jc w:val="center"/>
        </w:trPr>
        <w:tc>
          <w:tcPr>
            <w:tcW w:w="1992" w:type="dxa"/>
            <w:vAlign w:val="center"/>
            <w:hideMark/>
          </w:tcPr>
          <w:p w14:paraId="6C7D063F" w14:textId="77777777" w:rsidR="001840B7" w:rsidRPr="001840B7" w:rsidRDefault="001840B7" w:rsidP="00BE6FE4">
            <w:pPr>
              <w:jc w:val="center"/>
              <w:rPr>
                <w:sz w:val="24"/>
                <w:szCs w:val="24"/>
              </w:rPr>
            </w:pPr>
            <w:proofErr w:type="spellStart"/>
            <w:r w:rsidRPr="001840B7">
              <w:rPr>
                <w:sz w:val="24"/>
                <w:szCs w:val="24"/>
              </w:rPr>
              <w:t>Котельная</w:t>
            </w:r>
            <w:proofErr w:type="spellEnd"/>
            <w:r w:rsidRPr="001840B7">
              <w:rPr>
                <w:sz w:val="24"/>
                <w:szCs w:val="24"/>
              </w:rPr>
              <w:t xml:space="preserve"> </w:t>
            </w:r>
            <w:proofErr w:type="spellStart"/>
            <w:r w:rsidRPr="001840B7">
              <w:rPr>
                <w:sz w:val="24"/>
                <w:szCs w:val="24"/>
              </w:rPr>
              <w:t>Южная</w:t>
            </w:r>
            <w:proofErr w:type="spellEnd"/>
          </w:p>
        </w:tc>
        <w:tc>
          <w:tcPr>
            <w:tcW w:w="1448" w:type="dxa"/>
            <w:vAlign w:val="center"/>
            <w:hideMark/>
          </w:tcPr>
          <w:p w14:paraId="136595BA"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B2DB732"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3D9BC99"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32525B4"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3324485A"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11F875F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3D36E30"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136E3E7"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11D2052A"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11CD37B"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9E9EA82"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6DD62204"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AE3D469"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1589BA2"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5F57675F"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37259954"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87801FC"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EF0EB8C"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2B89533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4E4B5541"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B126F63" w14:textId="77777777" w:rsidR="001840B7" w:rsidRPr="001840B7" w:rsidRDefault="001840B7" w:rsidP="00BE6FE4">
            <w:pPr>
              <w:ind w:left="113" w:right="113"/>
              <w:jc w:val="center"/>
              <w:rPr>
                <w:sz w:val="24"/>
                <w:szCs w:val="24"/>
              </w:rPr>
            </w:pPr>
            <w:r w:rsidRPr="001840B7">
              <w:rPr>
                <w:sz w:val="24"/>
                <w:szCs w:val="24"/>
              </w:rPr>
              <w:t> </w:t>
            </w:r>
          </w:p>
        </w:tc>
        <w:tc>
          <w:tcPr>
            <w:tcW w:w="714" w:type="dxa"/>
            <w:noWrap/>
            <w:textDirection w:val="btLr"/>
            <w:vAlign w:val="center"/>
            <w:hideMark/>
          </w:tcPr>
          <w:p w14:paraId="4D47FB76" w14:textId="77777777" w:rsidR="001840B7" w:rsidRPr="001840B7" w:rsidRDefault="001840B7" w:rsidP="00BE6FE4">
            <w:pPr>
              <w:ind w:left="113" w:right="113"/>
              <w:jc w:val="center"/>
              <w:rPr>
                <w:sz w:val="24"/>
                <w:szCs w:val="24"/>
              </w:rPr>
            </w:pPr>
            <w:r w:rsidRPr="001840B7">
              <w:rPr>
                <w:sz w:val="24"/>
                <w:szCs w:val="24"/>
              </w:rPr>
              <w:t> </w:t>
            </w:r>
          </w:p>
        </w:tc>
      </w:tr>
      <w:tr w:rsidR="001840B7" w:rsidRPr="001840B7" w14:paraId="7F16A3D8" w14:textId="77777777" w:rsidTr="00BE6FE4">
        <w:trPr>
          <w:cantSplit/>
          <w:trHeight w:val="1134"/>
          <w:jc w:val="center"/>
        </w:trPr>
        <w:tc>
          <w:tcPr>
            <w:tcW w:w="1992" w:type="dxa"/>
            <w:vAlign w:val="center"/>
            <w:hideMark/>
          </w:tcPr>
          <w:p w14:paraId="142E4D56" w14:textId="77777777" w:rsidR="001840B7" w:rsidRPr="001840B7" w:rsidRDefault="001840B7" w:rsidP="00BE6FE4">
            <w:pPr>
              <w:jc w:val="center"/>
              <w:rPr>
                <w:sz w:val="24"/>
                <w:szCs w:val="24"/>
              </w:rPr>
            </w:pPr>
            <w:r w:rsidRPr="001840B7">
              <w:rPr>
                <w:sz w:val="24"/>
                <w:szCs w:val="24"/>
              </w:rPr>
              <w:t>107</w:t>
            </w:r>
          </w:p>
        </w:tc>
        <w:tc>
          <w:tcPr>
            <w:tcW w:w="1448" w:type="dxa"/>
            <w:vAlign w:val="center"/>
            <w:hideMark/>
          </w:tcPr>
          <w:p w14:paraId="4F5985C0"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86D08B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9F438E2" w14:textId="77777777" w:rsidR="001840B7" w:rsidRPr="001840B7" w:rsidRDefault="001840B7" w:rsidP="00BE6FE4">
            <w:pPr>
              <w:ind w:left="113" w:right="113"/>
              <w:jc w:val="center"/>
              <w:rPr>
                <w:sz w:val="24"/>
                <w:szCs w:val="24"/>
              </w:rPr>
            </w:pPr>
            <w:r w:rsidRPr="001840B7">
              <w:rPr>
                <w:sz w:val="24"/>
                <w:szCs w:val="24"/>
              </w:rPr>
              <w:t>8,94</w:t>
            </w:r>
          </w:p>
        </w:tc>
        <w:tc>
          <w:tcPr>
            <w:tcW w:w="572" w:type="dxa"/>
            <w:noWrap/>
            <w:textDirection w:val="btLr"/>
            <w:vAlign w:val="center"/>
            <w:hideMark/>
          </w:tcPr>
          <w:p w14:paraId="39371F3A" w14:textId="77777777" w:rsidR="001840B7" w:rsidRPr="001840B7" w:rsidRDefault="001840B7" w:rsidP="00BE6FE4">
            <w:pPr>
              <w:ind w:left="113" w:right="113"/>
              <w:jc w:val="center"/>
              <w:rPr>
                <w:sz w:val="24"/>
                <w:szCs w:val="24"/>
              </w:rPr>
            </w:pPr>
            <w:r w:rsidRPr="001840B7">
              <w:rPr>
                <w:sz w:val="24"/>
                <w:szCs w:val="24"/>
              </w:rPr>
              <w:t>9,93</w:t>
            </w:r>
          </w:p>
        </w:tc>
        <w:tc>
          <w:tcPr>
            <w:tcW w:w="571" w:type="dxa"/>
            <w:noWrap/>
            <w:textDirection w:val="btLr"/>
            <w:vAlign w:val="center"/>
            <w:hideMark/>
          </w:tcPr>
          <w:p w14:paraId="12B5C7D8" w14:textId="77777777" w:rsidR="001840B7" w:rsidRPr="001840B7" w:rsidRDefault="001840B7" w:rsidP="00BE6FE4">
            <w:pPr>
              <w:ind w:left="113" w:right="113"/>
              <w:jc w:val="center"/>
              <w:rPr>
                <w:sz w:val="24"/>
                <w:szCs w:val="24"/>
              </w:rPr>
            </w:pPr>
            <w:r w:rsidRPr="001840B7">
              <w:rPr>
                <w:sz w:val="24"/>
                <w:szCs w:val="24"/>
              </w:rPr>
              <w:t>17</w:t>
            </w:r>
          </w:p>
        </w:tc>
        <w:tc>
          <w:tcPr>
            <w:tcW w:w="572" w:type="dxa"/>
            <w:noWrap/>
            <w:textDirection w:val="btLr"/>
            <w:vAlign w:val="center"/>
            <w:hideMark/>
          </w:tcPr>
          <w:p w14:paraId="62C05FCA" w14:textId="77777777" w:rsidR="001840B7" w:rsidRPr="001840B7" w:rsidRDefault="001840B7" w:rsidP="00BE6FE4">
            <w:pPr>
              <w:ind w:left="113" w:right="113"/>
              <w:jc w:val="center"/>
              <w:rPr>
                <w:sz w:val="24"/>
                <w:szCs w:val="24"/>
              </w:rPr>
            </w:pPr>
            <w:r w:rsidRPr="001840B7">
              <w:rPr>
                <w:sz w:val="24"/>
                <w:szCs w:val="24"/>
              </w:rPr>
              <w:t>3,29</w:t>
            </w:r>
          </w:p>
        </w:tc>
        <w:tc>
          <w:tcPr>
            <w:tcW w:w="572" w:type="dxa"/>
            <w:noWrap/>
            <w:textDirection w:val="btLr"/>
            <w:vAlign w:val="center"/>
            <w:hideMark/>
          </w:tcPr>
          <w:p w14:paraId="0927BCAD" w14:textId="77777777" w:rsidR="001840B7" w:rsidRPr="001840B7" w:rsidRDefault="001840B7" w:rsidP="00BE6FE4">
            <w:pPr>
              <w:ind w:left="113" w:right="113"/>
              <w:jc w:val="center"/>
              <w:rPr>
                <w:sz w:val="24"/>
                <w:szCs w:val="24"/>
              </w:rPr>
            </w:pPr>
            <w:r w:rsidRPr="001840B7">
              <w:rPr>
                <w:sz w:val="24"/>
                <w:szCs w:val="24"/>
              </w:rPr>
              <w:t>24</w:t>
            </w:r>
          </w:p>
        </w:tc>
        <w:tc>
          <w:tcPr>
            <w:tcW w:w="572" w:type="dxa"/>
            <w:noWrap/>
            <w:textDirection w:val="btLr"/>
            <w:vAlign w:val="center"/>
            <w:hideMark/>
          </w:tcPr>
          <w:p w14:paraId="547DE8BA" w14:textId="77777777" w:rsidR="001840B7" w:rsidRPr="001840B7" w:rsidRDefault="001840B7" w:rsidP="00BE6FE4">
            <w:pPr>
              <w:ind w:left="113" w:right="113"/>
              <w:jc w:val="center"/>
              <w:rPr>
                <w:sz w:val="24"/>
                <w:szCs w:val="24"/>
              </w:rPr>
            </w:pPr>
            <w:r w:rsidRPr="001840B7">
              <w:rPr>
                <w:sz w:val="24"/>
                <w:szCs w:val="24"/>
              </w:rPr>
              <w:t>18,9</w:t>
            </w:r>
          </w:p>
        </w:tc>
        <w:tc>
          <w:tcPr>
            <w:tcW w:w="571" w:type="dxa"/>
            <w:noWrap/>
            <w:textDirection w:val="btLr"/>
            <w:vAlign w:val="center"/>
            <w:hideMark/>
          </w:tcPr>
          <w:p w14:paraId="7D560407" w14:textId="77777777" w:rsidR="001840B7" w:rsidRPr="001840B7" w:rsidRDefault="001840B7" w:rsidP="00BE6FE4">
            <w:pPr>
              <w:ind w:left="113" w:right="113"/>
              <w:jc w:val="center"/>
              <w:rPr>
                <w:sz w:val="24"/>
                <w:szCs w:val="24"/>
              </w:rPr>
            </w:pPr>
            <w:r w:rsidRPr="001840B7">
              <w:rPr>
                <w:sz w:val="24"/>
                <w:szCs w:val="24"/>
              </w:rPr>
              <w:t>18,9</w:t>
            </w:r>
          </w:p>
        </w:tc>
        <w:tc>
          <w:tcPr>
            <w:tcW w:w="572" w:type="dxa"/>
            <w:noWrap/>
            <w:textDirection w:val="btLr"/>
            <w:vAlign w:val="center"/>
            <w:hideMark/>
          </w:tcPr>
          <w:p w14:paraId="67E5864A" w14:textId="77777777" w:rsidR="001840B7" w:rsidRPr="001840B7" w:rsidRDefault="001840B7" w:rsidP="00BE6FE4">
            <w:pPr>
              <w:ind w:left="113" w:right="113"/>
              <w:jc w:val="center"/>
              <w:rPr>
                <w:sz w:val="24"/>
                <w:szCs w:val="24"/>
              </w:rPr>
            </w:pPr>
            <w:r w:rsidRPr="001840B7">
              <w:rPr>
                <w:sz w:val="24"/>
                <w:szCs w:val="24"/>
              </w:rPr>
              <w:t>18,9</w:t>
            </w:r>
          </w:p>
        </w:tc>
        <w:tc>
          <w:tcPr>
            <w:tcW w:w="572" w:type="dxa"/>
            <w:noWrap/>
            <w:textDirection w:val="btLr"/>
            <w:vAlign w:val="center"/>
            <w:hideMark/>
          </w:tcPr>
          <w:p w14:paraId="6B5DA790" w14:textId="77777777" w:rsidR="001840B7" w:rsidRPr="001840B7" w:rsidRDefault="001840B7" w:rsidP="00BE6FE4">
            <w:pPr>
              <w:ind w:left="113" w:right="113"/>
              <w:jc w:val="center"/>
              <w:rPr>
                <w:sz w:val="24"/>
                <w:szCs w:val="24"/>
              </w:rPr>
            </w:pPr>
            <w:r w:rsidRPr="001840B7">
              <w:rPr>
                <w:sz w:val="24"/>
                <w:szCs w:val="24"/>
              </w:rPr>
              <w:t>18,9</w:t>
            </w:r>
          </w:p>
        </w:tc>
        <w:tc>
          <w:tcPr>
            <w:tcW w:w="571" w:type="dxa"/>
            <w:noWrap/>
            <w:textDirection w:val="btLr"/>
            <w:vAlign w:val="center"/>
            <w:hideMark/>
          </w:tcPr>
          <w:p w14:paraId="02F2219F" w14:textId="77777777" w:rsidR="001840B7" w:rsidRPr="001840B7" w:rsidRDefault="001840B7" w:rsidP="00BE6FE4">
            <w:pPr>
              <w:ind w:left="113" w:right="113"/>
              <w:jc w:val="center"/>
              <w:rPr>
                <w:sz w:val="24"/>
                <w:szCs w:val="24"/>
              </w:rPr>
            </w:pPr>
            <w:r w:rsidRPr="001840B7">
              <w:rPr>
                <w:sz w:val="24"/>
                <w:szCs w:val="24"/>
              </w:rPr>
              <w:t>18,9</w:t>
            </w:r>
          </w:p>
        </w:tc>
        <w:tc>
          <w:tcPr>
            <w:tcW w:w="572" w:type="dxa"/>
            <w:noWrap/>
            <w:textDirection w:val="btLr"/>
            <w:vAlign w:val="center"/>
            <w:hideMark/>
          </w:tcPr>
          <w:p w14:paraId="1E00903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6A9D52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C62AF48"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0EB118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50C66F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7D72CC3"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4DCE13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8B8296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C1875DB"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016E49EC" w14:textId="77777777" w:rsidR="001840B7" w:rsidRPr="001840B7" w:rsidRDefault="001840B7" w:rsidP="00BE6FE4">
            <w:pPr>
              <w:ind w:left="113" w:right="113"/>
              <w:jc w:val="center"/>
              <w:rPr>
                <w:sz w:val="24"/>
                <w:szCs w:val="24"/>
              </w:rPr>
            </w:pPr>
            <w:r w:rsidRPr="001840B7">
              <w:rPr>
                <w:sz w:val="24"/>
                <w:szCs w:val="24"/>
              </w:rPr>
              <w:t>157</w:t>
            </w:r>
          </w:p>
        </w:tc>
      </w:tr>
      <w:tr w:rsidR="001840B7" w:rsidRPr="001840B7" w14:paraId="765083D6" w14:textId="77777777" w:rsidTr="00BE6FE4">
        <w:trPr>
          <w:cantSplit/>
          <w:trHeight w:val="1134"/>
          <w:jc w:val="center"/>
        </w:trPr>
        <w:tc>
          <w:tcPr>
            <w:tcW w:w="1992" w:type="dxa"/>
            <w:vAlign w:val="center"/>
            <w:hideMark/>
          </w:tcPr>
          <w:p w14:paraId="22988FC1" w14:textId="77777777" w:rsidR="001840B7" w:rsidRPr="001840B7" w:rsidRDefault="001840B7" w:rsidP="00BE6FE4">
            <w:pPr>
              <w:jc w:val="center"/>
              <w:rPr>
                <w:sz w:val="24"/>
                <w:szCs w:val="24"/>
              </w:rPr>
            </w:pPr>
            <w:r w:rsidRPr="001840B7">
              <w:rPr>
                <w:sz w:val="24"/>
                <w:szCs w:val="24"/>
              </w:rPr>
              <w:t>108</w:t>
            </w:r>
          </w:p>
        </w:tc>
        <w:tc>
          <w:tcPr>
            <w:tcW w:w="1448" w:type="dxa"/>
            <w:vAlign w:val="center"/>
            <w:hideMark/>
          </w:tcPr>
          <w:p w14:paraId="51CFAEE9"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27760BA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6A97B1A" w14:textId="77777777" w:rsidR="001840B7" w:rsidRPr="001840B7" w:rsidRDefault="001840B7" w:rsidP="00BE6FE4">
            <w:pPr>
              <w:ind w:left="113" w:right="113"/>
              <w:jc w:val="center"/>
              <w:rPr>
                <w:sz w:val="24"/>
                <w:szCs w:val="24"/>
              </w:rPr>
            </w:pPr>
            <w:r w:rsidRPr="001840B7">
              <w:rPr>
                <w:sz w:val="24"/>
                <w:szCs w:val="24"/>
              </w:rPr>
              <w:t>16,6</w:t>
            </w:r>
          </w:p>
        </w:tc>
        <w:tc>
          <w:tcPr>
            <w:tcW w:w="572" w:type="dxa"/>
            <w:noWrap/>
            <w:textDirection w:val="btLr"/>
            <w:vAlign w:val="center"/>
            <w:hideMark/>
          </w:tcPr>
          <w:p w14:paraId="5EE47D32" w14:textId="77777777" w:rsidR="001840B7" w:rsidRPr="001840B7" w:rsidRDefault="001840B7" w:rsidP="00BE6FE4">
            <w:pPr>
              <w:ind w:left="113" w:right="113"/>
              <w:jc w:val="center"/>
              <w:rPr>
                <w:sz w:val="24"/>
                <w:szCs w:val="24"/>
              </w:rPr>
            </w:pPr>
            <w:r w:rsidRPr="001840B7">
              <w:rPr>
                <w:sz w:val="24"/>
                <w:szCs w:val="24"/>
              </w:rPr>
              <w:t>11,9</w:t>
            </w:r>
          </w:p>
        </w:tc>
        <w:tc>
          <w:tcPr>
            <w:tcW w:w="571" w:type="dxa"/>
            <w:noWrap/>
            <w:textDirection w:val="btLr"/>
            <w:vAlign w:val="center"/>
            <w:hideMark/>
          </w:tcPr>
          <w:p w14:paraId="7EA3BE74" w14:textId="77777777" w:rsidR="001840B7" w:rsidRPr="001840B7" w:rsidRDefault="001840B7" w:rsidP="00BE6FE4">
            <w:pPr>
              <w:ind w:left="113" w:right="113"/>
              <w:jc w:val="center"/>
              <w:rPr>
                <w:sz w:val="24"/>
                <w:szCs w:val="24"/>
              </w:rPr>
            </w:pPr>
            <w:r w:rsidRPr="001840B7">
              <w:rPr>
                <w:sz w:val="24"/>
                <w:szCs w:val="24"/>
              </w:rPr>
              <w:t>13,4</w:t>
            </w:r>
          </w:p>
        </w:tc>
        <w:tc>
          <w:tcPr>
            <w:tcW w:w="572" w:type="dxa"/>
            <w:noWrap/>
            <w:textDirection w:val="btLr"/>
            <w:vAlign w:val="center"/>
            <w:hideMark/>
          </w:tcPr>
          <w:p w14:paraId="6ACE596E" w14:textId="77777777" w:rsidR="001840B7" w:rsidRPr="001840B7" w:rsidRDefault="001840B7" w:rsidP="00BE6FE4">
            <w:pPr>
              <w:ind w:left="113" w:right="113"/>
              <w:jc w:val="center"/>
              <w:rPr>
                <w:sz w:val="24"/>
                <w:szCs w:val="24"/>
              </w:rPr>
            </w:pPr>
            <w:r w:rsidRPr="001840B7">
              <w:rPr>
                <w:sz w:val="24"/>
                <w:szCs w:val="24"/>
              </w:rPr>
              <w:t>13,6</w:t>
            </w:r>
          </w:p>
        </w:tc>
        <w:tc>
          <w:tcPr>
            <w:tcW w:w="572" w:type="dxa"/>
            <w:noWrap/>
            <w:textDirection w:val="btLr"/>
            <w:vAlign w:val="center"/>
            <w:hideMark/>
          </w:tcPr>
          <w:p w14:paraId="0949C361" w14:textId="77777777" w:rsidR="001840B7" w:rsidRPr="001840B7" w:rsidRDefault="001840B7" w:rsidP="00BE6FE4">
            <w:pPr>
              <w:ind w:left="113" w:right="113"/>
              <w:jc w:val="center"/>
              <w:rPr>
                <w:sz w:val="24"/>
                <w:szCs w:val="24"/>
              </w:rPr>
            </w:pPr>
            <w:r w:rsidRPr="001840B7">
              <w:rPr>
                <w:sz w:val="24"/>
                <w:szCs w:val="24"/>
              </w:rPr>
              <w:t>15,5</w:t>
            </w:r>
          </w:p>
        </w:tc>
        <w:tc>
          <w:tcPr>
            <w:tcW w:w="572" w:type="dxa"/>
            <w:noWrap/>
            <w:textDirection w:val="btLr"/>
            <w:vAlign w:val="center"/>
            <w:hideMark/>
          </w:tcPr>
          <w:p w14:paraId="6DD921C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DF28CD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D11E60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2B17C4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DFA317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248BBD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B5AC22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3D741F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40A6B8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ECB3EB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6316F7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18EB7B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B2A04B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6041DFA"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06FEC176" w14:textId="77777777" w:rsidR="001840B7" w:rsidRPr="001840B7" w:rsidRDefault="001840B7" w:rsidP="00BE6FE4">
            <w:pPr>
              <w:ind w:left="113" w:right="113"/>
              <w:jc w:val="center"/>
              <w:rPr>
                <w:sz w:val="24"/>
                <w:szCs w:val="24"/>
              </w:rPr>
            </w:pPr>
            <w:r w:rsidRPr="001840B7">
              <w:rPr>
                <w:sz w:val="24"/>
                <w:szCs w:val="24"/>
              </w:rPr>
              <w:t>71</w:t>
            </w:r>
          </w:p>
        </w:tc>
      </w:tr>
      <w:tr w:rsidR="001840B7" w:rsidRPr="001840B7" w14:paraId="1CF63A29" w14:textId="77777777" w:rsidTr="00BE6FE4">
        <w:trPr>
          <w:cantSplit/>
          <w:trHeight w:val="1134"/>
          <w:jc w:val="center"/>
        </w:trPr>
        <w:tc>
          <w:tcPr>
            <w:tcW w:w="1992" w:type="dxa"/>
            <w:vAlign w:val="center"/>
            <w:hideMark/>
          </w:tcPr>
          <w:p w14:paraId="09DE9CE2" w14:textId="77777777" w:rsidR="001840B7" w:rsidRPr="001840B7" w:rsidRDefault="001840B7" w:rsidP="00BE6FE4">
            <w:pPr>
              <w:jc w:val="center"/>
              <w:rPr>
                <w:sz w:val="24"/>
                <w:szCs w:val="24"/>
              </w:rPr>
            </w:pPr>
            <w:r w:rsidRPr="001840B7">
              <w:rPr>
                <w:sz w:val="24"/>
                <w:szCs w:val="24"/>
              </w:rPr>
              <w:t>109</w:t>
            </w:r>
          </w:p>
        </w:tc>
        <w:tc>
          <w:tcPr>
            <w:tcW w:w="1448" w:type="dxa"/>
            <w:vAlign w:val="center"/>
            <w:hideMark/>
          </w:tcPr>
          <w:p w14:paraId="3C355268"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64A7447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FFB27A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12E27D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2BC011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1834F0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57AF6A3" w14:textId="77777777" w:rsidR="001840B7" w:rsidRPr="001840B7" w:rsidRDefault="001840B7" w:rsidP="00BE6FE4">
            <w:pPr>
              <w:ind w:left="113" w:right="113"/>
              <w:jc w:val="center"/>
              <w:rPr>
                <w:sz w:val="24"/>
                <w:szCs w:val="24"/>
              </w:rPr>
            </w:pPr>
            <w:r w:rsidRPr="001840B7">
              <w:rPr>
                <w:sz w:val="24"/>
                <w:szCs w:val="24"/>
              </w:rPr>
              <w:t>11</w:t>
            </w:r>
          </w:p>
        </w:tc>
        <w:tc>
          <w:tcPr>
            <w:tcW w:w="572" w:type="dxa"/>
            <w:noWrap/>
            <w:textDirection w:val="btLr"/>
            <w:vAlign w:val="center"/>
            <w:hideMark/>
          </w:tcPr>
          <w:p w14:paraId="3954AF2B" w14:textId="77777777" w:rsidR="001840B7" w:rsidRPr="001840B7" w:rsidRDefault="001840B7" w:rsidP="00BE6FE4">
            <w:pPr>
              <w:ind w:left="113" w:right="113"/>
              <w:jc w:val="center"/>
              <w:rPr>
                <w:sz w:val="24"/>
                <w:szCs w:val="24"/>
              </w:rPr>
            </w:pPr>
            <w:r w:rsidRPr="001840B7">
              <w:rPr>
                <w:sz w:val="24"/>
                <w:szCs w:val="24"/>
              </w:rPr>
              <w:t>11</w:t>
            </w:r>
          </w:p>
        </w:tc>
        <w:tc>
          <w:tcPr>
            <w:tcW w:w="571" w:type="dxa"/>
            <w:noWrap/>
            <w:textDirection w:val="btLr"/>
            <w:vAlign w:val="center"/>
            <w:hideMark/>
          </w:tcPr>
          <w:p w14:paraId="00D0EA4E" w14:textId="77777777" w:rsidR="001840B7" w:rsidRPr="001840B7" w:rsidRDefault="001840B7" w:rsidP="00BE6FE4">
            <w:pPr>
              <w:ind w:left="113" w:right="113"/>
              <w:jc w:val="center"/>
              <w:rPr>
                <w:sz w:val="24"/>
                <w:szCs w:val="24"/>
              </w:rPr>
            </w:pPr>
            <w:r w:rsidRPr="001840B7">
              <w:rPr>
                <w:sz w:val="24"/>
                <w:szCs w:val="24"/>
              </w:rPr>
              <w:t>11</w:t>
            </w:r>
          </w:p>
        </w:tc>
        <w:tc>
          <w:tcPr>
            <w:tcW w:w="572" w:type="dxa"/>
            <w:noWrap/>
            <w:textDirection w:val="btLr"/>
            <w:vAlign w:val="center"/>
            <w:hideMark/>
          </w:tcPr>
          <w:p w14:paraId="69B9521A" w14:textId="77777777" w:rsidR="001840B7" w:rsidRPr="001840B7" w:rsidRDefault="001840B7" w:rsidP="00BE6FE4">
            <w:pPr>
              <w:ind w:left="113" w:right="113"/>
              <w:jc w:val="center"/>
              <w:rPr>
                <w:sz w:val="24"/>
                <w:szCs w:val="24"/>
              </w:rPr>
            </w:pPr>
            <w:r w:rsidRPr="001840B7">
              <w:rPr>
                <w:sz w:val="24"/>
                <w:szCs w:val="24"/>
              </w:rPr>
              <w:t>11</w:t>
            </w:r>
          </w:p>
        </w:tc>
        <w:tc>
          <w:tcPr>
            <w:tcW w:w="572" w:type="dxa"/>
            <w:noWrap/>
            <w:textDirection w:val="btLr"/>
            <w:vAlign w:val="center"/>
            <w:hideMark/>
          </w:tcPr>
          <w:p w14:paraId="058FB041" w14:textId="77777777" w:rsidR="001840B7" w:rsidRPr="001840B7" w:rsidRDefault="001840B7" w:rsidP="00BE6FE4">
            <w:pPr>
              <w:ind w:left="113" w:right="113"/>
              <w:jc w:val="center"/>
              <w:rPr>
                <w:sz w:val="24"/>
                <w:szCs w:val="24"/>
              </w:rPr>
            </w:pPr>
            <w:r w:rsidRPr="001840B7">
              <w:rPr>
                <w:sz w:val="24"/>
                <w:szCs w:val="24"/>
              </w:rPr>
              <w:t>11</w:t>
            </w:r>
          </w:p>
        </w:tc>
        <w:tc>
          <w:tcPr>
            <w:tcW w:w="571" w:type="dxa"/>
            <w:noWrap/>
            <w:textDirection w:val="btLr"/>
            <w:vAlign w:val="center"/>
            <w:hideMark/>
          </w:tcPr>
          <w:p w14:paraId="74694F67" w14:textId="77777777" w:rsidR="001840B7" w:rsidRPr="001840B7" w:rsidRDefault="001840B7" w:rsidP="00BE6FE4">
            <w:pPr>
              <w:ind w:left="113" w:right="113"/>
              <w:jc w:val="center"/>
              <w:rPr>
                <w:sz w:val="24"/>
                <w:szCs w:val="24"/>
              </w:rPr>
            </w:pPr>
            <w:r w:rsidRPr="001840B7">
              <w:rPr>
                <w:sz w:val="24"/>
                <w:szCs w:val="24"/>
              </w:rPr>
              <w:t>11</w:t>
            </w:r>
          </w:p>
        </w:tc>
        <w:tc>
          <w:tcPr>
            <w:tcW w:w="572" w:type="dxa"/>
            <w:noWrap/>
            <w:textDirection w:val="btLr"/>
            <w:vAlign w:val="center"/>
            <w:hideMark/>
          </w:tcPr>
          <w:p w14:paraId="07181F8D" w14:textId="77777777" w:rsidR="001840B7" w:rsidRPr="001840B7" w:rsidRDefault="001840B7" w:rsidP="00BE6FE4">
            <w:pPr>
              <w:ind w:left="113" w:right="113"/>
              <w:jc w:val="center"/>
              <w:rPr>
                <w:sz w:val="24"/>
                <w:szCs w:val="24"/>
              </w:rPr>
            </w:pPr>
            <w:r w:rsidRPr="001840B7">
              <w:rPr>
                <w:sz w:val="24"/>
                <w:szCs w:val="24"/>
              </w:rPr>
              <w:t>11</w:t>
            </w:r>
          </w:p>
        </w:tc>
        <w:tc>
          <w:tcPr>
            <w:tcW w:w="572" w:type="dxa"/>
            <w:noWrap/>
            <w:textDirection w:val="btLr"/>
            <w:vAlign w:val="center"/>
            <w:hideMark/>
          </w:tcPr>
          <w:p w14:paraId="437F24BC" w14:textId="77777777" w:rsidR="001840B7" w:rsidRPr="001840B7" w:rsidRDefault="001840B7" w:rsidP="00BE6FE4">
            <w:pPr>
              <w:ind w:left="113" w:right="113"/>
              <w:jc w:val="center"/>
              <w:rPr>
                <w:sz w:val="24"/>
                <w:szCs w:val="24"/>
              </w:rPr>
            </w:pPr>
            <w:r w:rsidRPr="001840B7">
              <w:rPr>
                <w:sz w:val="24"/>
                <w:szCs w:val="24"/>
              </w:rPr>
              <w:t>11</w:t>
            </w:r>
          </w:p>
        </w:tc>
        <w:tc>
          <w:tcPr>
            <w:tcW w:w="572" w:type="dxa"/>
            <w:noWrap/>
            <w:textDirection w:val="btLr"/>
            <w:vAlign w:val="center"/>
            <w:hideMark/>
          </w:tcPr>
          <w:p w14:paraId="7FB12931" w14:textId="77777777" w:rsidR="001840B7" w:rsidRPr="001840B7" w:rsidRDefault="001840B7" w:rsidP="00BE6FE4">
            <w:pPr>
              <w:ind w:left="113" w:right="113"/>
              <w:jc w:val="center"/>
              <w:rPr>
                <w:sz w:val="24"/>
                <w:szCs w:val="24"/>
              </w:rPr>
            </w:pPr>
            <w:r w:rsidRPr="001840B7">
              <w:rPr>
                <w:sz w:val="24"/>
                <w:szCs w:val="24"/>
              </w:rPr>
              <w:t>11</w:t>
            </w:r>
          </w:p>
        </w:tc>
        <w:tc>
          <w:tcPr>
            <w:tcW w:w="571" w:type="dxa"/>
            <w:noWrap/>
            <w:textDirection w:val="btLr"/>
            <w:vAlign w:val="center"/>
            <w:hideMark/>
          </w:tcPr>
          <w:p w14:paraId="4A864864" w14:textId="77777777" w:rsidR="001840B7" w:rsidRPr="001840B7" w:rsidRDefault="001840B7" w:rsidP="00BE6FE4">
            <w:pPr>
              <w:ind w:left="113" w:right="113"/>
              <w:jc w:val="center"/>
              <w:rPr>
                <w:sz w:val="24"/>
                <w:szCs w:val="24"/>
              </w:rPr>
            </w:pPr>
            <w:r w:rsidRPr="001840B7">
              <w:rPr>
                <w:sz w:val="24"/>
                <w:szCs w:val="24"/>
              </w:rPr>
              <w:t>11</w:t>
            </w:r>
          </w:p>
        </w:tc>
        <w:tc>
          <w:tcPr>
            <w:tcW w:w="572" w:type="dxa"/>
            <w:noWrap/>
            <w:textDirection w:val="btLr"/>
            <w:vAlign w:val="center"/>
            <w:hideMark/>
          </w:tcPr>
          <w:p w14:paraId="1C940D7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6D4EEE8"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1DE3D5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5E3B3E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B789BF3"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4D03919E" w14:textId="77777777" w:rsidR="001840B7" w:rsidRPr="001840B7" w:rsidRDefault="001840B7" w:rsidP="00BE6FE4">
            <w:pPr>
              <w:ind w:left="113" w:right="113"/>
              <w:jc w:val="center"/>
              <w:rPr>
                <w:sz w:val="24"/>
                <w:szCs w:val="24"/>
              </w:rPr>
            </w:pPr>
            <w:r w:rsidRPr="001840B7">
              <w:rPr>
                <w:sz w:val="24"/>
                <w:szCs w:val="24"/>
              </w:rPr>
              <w:t>110</w:t>
            </w:r>
          </w:p>
        </w:tc>
      </w:tr>
      <w:tr w:rsidR="001840B7" w:rsidRPr="001840B7" w14:paraId="1BCCABC7" w14:textId="77777777" w:rsidTr="00BE6FE4">
        <w:trPr>
          <w:cantSplit/>
          <w:trHeight w:val="1134"/>
          <w:jc w:val="center"/>
        </w:trPr>
        <w:tc>
          <w:tcPr>
            <w:tcW w:w="1992" w:type="dxa"/>
            <w:vAlign w:val="center"/>
            <w:hideMark/>
          </w:tcPr>
          <w:p w14:paraId="2D21EF9E" w14:textId="77777777" w:rsidR="001840B7" w:rsidRPr="001840B7" w:rsidRDefault="001840B7" w:rsidP="00BE6FE4">
            <w:pPr>
              <w:jc w:val="center"/>
              <w:rPr>
                <w:sz w:val="24"/>
                <w:szCs w:val="24"/>
              </w:rPr>
            </w:pPr>
            <w:r w:rsidRPr="001840B7">
              <w:rPr>
                <w:sz w:val="24"/>
                <w:szCs w:val="24"/>
              </w:rPr>
              <w:lastRenderedPageBreak/>
              <w:t>110</w:t>
            </w:r>
          </w:p>
        </w:tc>
        <w:tc>
          <w:tcPr>
            <w:tcW w:w="1448" w:type="dxa"/>
            <w:vAlign w:val="center"/>
            <w:hideMark/>
          </w:tcPr>
          <w:p w14:paraId="09F24722"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2E9FA8D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E1BF5A6"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51ABC316" w14:textId="77777777" w:rsidR="001840B7" w:rsidRPr="001840B7" w:rsidRDefault="001840B7" w:rsidP="00BE6FE4">
            <w:pPr>
              <w:ind w:left="113" w:right="113"/>
              <w:jc w:val="center"/>
              <w:rPr>
                <w:sz w:val="24"/>
                <w:szCs w:val="24"/>
              </w:rPr>
            </w:pPr>
            <w:r w:rsidRPr="001840B7">
              <w:rPr>
                <w:sz w:val="24"/>
                <w:szCs w:val="24"/>
              </w:rPr>
              <w:t>11,8</w:t>
            </w:r>
          </w:p>
        </w:tc>
        <w:tc>
          <w:tcPr>
            <w:tcW w:w="571" w:type="dxa"/>
            <w:noWrap/>
            <w:textDirection w:val="btLr"/>
            <w:vAlign w:val="center"/>
            <w:hideMark/>
          </w:tcPr>
          <w:p w14:paraId="4567FE68"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4197A656"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71D500D0"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138D2805" w14:textId="77777777" w:rsidR="001840B7" w:rsidRPr="001840B7" w:rsidRDefault="001840B7" w:rsidP="00BE6FE4">
            <w:pPr>
              <w:ind w:left="113" w:right="113"/>
              <w:jc w:val="center"/>
              <w:rPr>
                <w:sz w:val="24"/>
                <w:szCs w:val="24"/>
              </w:rPr>
            </w:pPr>
            <w:r w:rsidRPr="001840B7">
              <w:rPr>
                <w:sz w:val="24"/>
                <w:szCs w:val="24"/>
              </w:rPr>
              <w:t>11,8</w:t>
            </w:r>
          </w:p>
        </w:tc>
        <w:tc>
          <w:tcPr>
            <w:tcW w:w="571" w:type="dxa"/>
            <w:noWrap/>
            <w:textDirection w:val="btLr"/>
            <w:vAlign w:val="center"/>
            <w:hideMark/>
          </w:tcPr>
          <w:p w14:paraId="2945166B"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5A79CF1A"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0E0AF62F" w14:textId="77777777" w:rsidR="001840B7" w:rsidRPr="001840B7" w:rsidRDefault="001840B7" w:rsidP="00BE6FE4">
            <w:pPr>
              <w:ind w:left="113" w:right="113"/>
              <w:jc w:val="center"/>
              <w:rPr>
                <w:sz w:val="24"/>
                <w:szCs w:val="24"/>
              </w:rPr>
            </w:pPr>
            <w:r w:rsidRPr="001840B7">
              <w:rPr>
                <w:sz w:val="24"/>
                <w:szCs w:val="24"/>
              </w:rPr>
              <w:t>11,6</w:t>
            </w:r>
          </w:p>
        </w:tc>
        <w:tc>
          <w:tcPr>
            <w:tcW w:w="571" w:type="dxa"/>
            <w:noWrap/>
            <w:textDirection w:val="btLr"/>
            <w:vAlign w:val="center"/>
            <w:hideMark/>
          </w:tcPr>
          <w:p w14:paraId="5593257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9112F8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358499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D0B3A7C"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2CF75C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BE6E94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4901E49"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7E6BA1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97E3A4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A8EB6E5"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100B47C3" w14:textId="77777777" w:rsidR="001840B7" w:rsidRPr="001840B7" w:rsidRDefault="001840B7" w:rsidP="00BE6FE4">
            <w:pPr>
              <w:ind w:left="113" w:right="113"/>
              <w:jc w:val="center"/>
              <w:rPr>
                <w:sz w:val="24"/>
                <w:szCs w:val="24"/>
              </w:rPr>
            </w:pPr>
            <w:r w:rsidRPr="001840B7">
              <w:rPr>
                <w:sz w:val="24"/>
                <w:szCs w:val="24"/>
              </w:rPr>
              <w:t>106</w:t>
            </w:r>
          </w:p>
        </w:tc>
      </w:tr>
      <w:tr w:rsidR="001840B7" w:rsidRPr="001840B7" w14:paraId="1A895B0D" w14:textId="77777777" w:rsidTr="00BE6FE4">
        <w:trPr>
          <w:cantSplit/>
          <w:trHeight w:val="1134"/>
          <w:jc w:val="center"/>
        </w:trPr>
        <w:tc>
          <w:tcPr>
            <w:tcW w:w="1992" w:type="dxa"/>
            <w:vAlign w:val="center"/>
            <w:hideMark/>
          </w:tcPr>
          <w:p w14:paraId="15E6C404" w14:textId="77777777" w:rsidR="001840B7" w:rsidRPr="001840B7" w:rsidRDefault="001840B7" w:rsidP="00BE6FE4">
            <w:pPr>
              <w:jc w:val="center"/>
              <w:rPr>
                <w:sz w:val="24"/>
                <w:szCs w:val="24"/>
              </w:rPr>
            </w:pPr>
            <w:r w:rsidRPr="001840B7">
              <w:rPr>
                <w:sz w:val="24"/>
                <w:szCs w:val="24"/>
              </w:rPr>
              <w:t>111</w:t>
            </w:r>
          </w:p>
        </w:tc>
        <w:tc>
          <w:tcPr>
            <w:tcW w:w="1448" w:type="dxa"/>
            <w:vAlign w:val="center"/>
            <w:hideMark/>
          </w:tcPr>
          <w:p w14:paraId="50FA954F"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83ED8F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E16000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D0AE768"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65C275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85F2FE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6BD2981" w14:textId="77777777" w:rsidR="001840B7" w:rsidRPr="001840B7" w:rsidRDefault="001840B7" w:rsidP="00BE6FE4">
            <w:pPr>
              <w:ind w:left="113" w:right="113"/>
              <w:jc w:val="center"/>
              <w:rPr>
                <w:sz w:val="24"/>
                <w:szCs w:val="24"/>
              </w:rPr>
            </w:pPr>
            <w:r w:rsidRPr="001840B7">
              <w:rPr>
                <w:sz w:val="24"/>
                <w:szCs w:val="24"/>
              </w:rPr>
              <w:t>12,8</w:t>
            </w:r>
          </w:p>
        </w:tc>
        <w:tc>
          <w:tcPr>
            <w:tcW w:w="572" w:type="dxa"/>
            <w:noWrap/>
            <w:textDirection w:val="btLr"/>
            <w:vAlign w:val="center"/>
            <w:hideMark/>
          </w:tcPr>
          <w:p w14:paraId="21EDEE04" w14:textId="77777777" w:rsidR="001840B7" w:rsidRPr="001840B7" w:rsidRDefault="001840B7" w:rsidP="00BE6FE4">
            <w:pPr>
              <w:ind w:left="113" w:right="113"/>
              <w:jc w:val="center"/>
              <w:rPr>
                <w:sz w:val="24"/>
                <w:szCs w:val="24"/>
              </w:rPr>
            </w:pPr>
            <w:r w:rsidRPr="001840B7">
              <w:rPr>
                <w:sz w:val="24"/>
                <w:szCs w:val="24"/>
              </w:rPr>
              <w:t>12,8</w:t>
            </w:r>
          </w:p>
        </w:tc>
        <w:tc>
          <w:tcPr>
            <w:tcW w:w="571" w:type="dxa"/>
            <w:noWrap/>
            <w:textDirection w:val="btLr"/>
            <w:vAlign w:val="center"/>
            <w:hideMark/>
          </w:tcPr>
          <w:p w14:paraId="3FD0D31D" w14:textId="77777777" w:rsidR="001840B7" w:rsidRPr="001840B7" w:rsidRDefault="001840B7" w:rsidP="00BE6FE4">
            <w:pPr>
              <w:ind w:left="113" w:right="113"/>
              <w:jc w:val="center"/>
              <w:rPr>
                <w:sz w:val="24"/>
                <w:szCs w:val="24"/>
              </w:rPr>
            </w:pPr>
            <w:r w:rsidRPr="001840B7">
              <w:rPr>
                <w:sz w:val="24"/>
                <w:szCs w:val="24"/>
              </w:rPr>
              <w:t>12,8</w:t>
            </w:r>
          </w:p>
        </w:tc>
        <w:tc>
          <w:tcPr>
            <w:tcW w:w="572" w:type="dxa"/>
            <w:noWrap/>
            <w:textDirection w:val="btLr"/>
            <w:vAlign w:val="center"/>
            <w:hideMark/>
          </w:tcPr>
          <w:p w14:paraId="493FDA33" w14:textId="77777777" w:rsidR="001840B7" w:rsidRPr="001840B7" w:rsidRDefault="001840B7" w:rsidP="00BE6FE4">
            <w:pPr>
              <w:ind w:left="113" w:right="113"/>
              <w:jc w:val="center"/>
              <w:rPr>
                <w:sz w:val="24"/>
                <w:szCs w:val="24"/>
              </w:rPr>
            </w:pPr>
            <w:r w:rsidRPr="001840B7">
              <w:rPr>
                <w:sz w:val="24"/>
                <w:szCs w:val="24"/>
              </w:rPr>
              <w:t>12,8</w:t>
            </w:r>
          </w:p>
        </w:tc>
        <w:tc>
          <w:tcPr>
            <w:tcW w:w="572" w:type="dxa"/>
            <w:noWrap/>
            <w:textDirection w:val="btLr"/>
            <w:vAlign w:val="center"/>
            <w:hideMark/>
          </w:tcPr>
          <w:p w14:paraId="31A2A820" w14:textId="77777777" w:rsidR="001840B7" w:rsidRPr="001840B7" w:rsidRDefault="001840B7" w:rsidP="00BE6FE4">
            <w:pPr>
              <w:ind w:left="113" w:right="113"/>
              <w:jc w:val="center"/>
              <w:rPr>
                <w:sz w:val="24"/>
                <w:szCs w:val="24"/>
              </w:rPr>
            </w:pPr>
            <w:r w:rsidRPr="001840B7">
              <w:rPr>
                <w:sz w:val="24"/>
                <w:szCs w:val="24"/>
              </w:rPr>
              <w:t>12,8</w:t>
            </w:r>
          </w:p>
        </w:tc>
        <w:tc>
          <w:tcPr>
            <w:tcW w:w="571" w:type="dxa"/>
            <w:noWrap/>
            <w:textDirection w:val="btLr"/>
            <w:vAlign w:val="center"/>
            <w:hideMark/>
          </w:tcPr>
          <w:p w14:paraId="4818A60C" w14:textId="77777777" w:rsidR="001840B7" w:rsidRPr="001840B7" w:rsidRDefault="001840B7" w:rsidP="00BE6FE4">
            <w:pPr>
              <w:ind w:left="113" w:right="113"/>
              <w:jc w:val="center"/>
              <w:rPr>
                <w:sz w:val="24"/>
                <w:szCs w:val="24"/>
              </w:rPr>
            </w:pPr>
            <w:r w:rsidRPr="001840B7">
              <w:rPr>
                <w:sz w:val="24"/>
                <w:szCs w:val="24"/>
              </w:rPr>
              <w:t>12,8</w:t>
            </w:r>
          </w:p>
        </w:tc>
        <w:tc>
          <w:tcPr>
            <w:tcW w:w="572" w:type="dxa"/>
            <w:noWrap/>
            <w:textDirection w:val="btLr"/>
            <w:vAlign w:val="center"/>
            <w:hideMark/>
          </w:tcPr>
          <w:p w14:paraId="74A6ECB4" w14:textId="77777777" w:rsidR="001840B7" w:rsidRPr="001840B7" w:rsidRDefault="001840B7" w:rsidP="00BE6FE4">
            <w:pPr>
              <w:ind w:left="113" w:right="113"/>
              <w:jc w:val="center"/>
              <w:rPr>
                <w:sz w:val="24"/>
                <w:szCs w:val="24"/>
              </w:rPr>
            </w:pPr>
            <w:r w:rsidRPr="001840B7">
              <w:rPr>
                <w:sz w:val="24"/>
                <w:szCs w:val="24"/>
              </w:rPr>
              <w:t>12,8</w:t>
            </w:r>
          </w:p>
        </w:tc>
        <w:tc>
          <w:tcPr>
            <w:tcW w:w="572" w:type="dxa"/>
            <w:noWrap/>
            <w:textDirection w:val="btLr"/>
            <w:vAlign w:val="center"/>
            <w:hideMark/>
          </w:tcPr>
          <w:p w14:paraId="42D3A722" w14:textId="77777777" w:rsidR="001840B7" w:rsidRPr="001840B7" w:rsidRDefault="001840B7" w:rsidP="00BE6FE4">
            <w:pPr>
              <w:ind w:left="113" w:right="113"/>
              <w:jc w:val="center"/>
              <w:rPr>
                <w:sz w:val="24"/>
                <w:szCs w:val="24"/>
              </w:rPr>
            </w:pPr>
            <w:r w:rsidRPr="001840B7">
              <w:rPr>
                <w:sz w:val="24"/>
                <w:szCs w:val="24"/>
              </w:rPr>
              <w:t>12,8</w:t>
            </w:r>
          </w:p>
        </w:tc>
        <w:tc>
          <w:tcPr>
            <w:tcW w:w="572" w:type="dxa"/>
            <w:noWrap/>
            <w:textDirection w:val="btLr"/>
            <w:vAlign w:val="center"/>
            <w:hideMark/>
          </w:tcPr>
          <w:p w14:paraId="4CBF92DA" w14:textId="77777777" w:rsidR="001840B7" w:rsidRPr="001840B7" w:rsidRDefault="001840B7" w:rsidP="00BE6FE4">
            <w:pPr>
              <w:ind w:left="113" w:right="113"/>
              <w:jc w:val="center"/>
              <w:rPr>
                <w:sz w:val="24"/>
                <w:szCs w:val="24"/>
              </w:rPr>
            </w:pPr>
            <w:r w:rsidRPr="001840B7">
              <w:rPr>
                <w:sz w:val="24"/>
                <w:szCs w:val="24"/>
              </w:rPr>
              <w:t>12,8</w:t>
            </w:r>
          </w:p>
        </w:tc>
        <w:tc>
          <w:tcPr>
            <w:tcW w:w="571" w:type="dxa"/>
            <w:noWrap/>
            <w:textDirection w:val="btLr"/>
            <w:vAlign w:val="center"/>
            <w:hideMark/>
          </w:tcPr>
          <w:p w14:paraId="6C718451" w14:textId="77777777" w:rsidR="001840B7" w:rsidRPr="001840B7" w:rsidRDefault="001840B7" w:rsidP="00BE6FE4">
            <w:pPr>
              <w:ind w:left="113" w:right="113"/>
              <w:jc w:val="center"/>
              <w:rPr>
                <w:sz w:val="24"/>
                <w:szCs w:val="24"/>
              </w:rPr>
            </w:pPr>
            <w:r w:rsidRPr="001840B7">
              <w:rPr>
                <w:sz w:val="24"/>
                <w:szCs w:val="24"/>
              </w:rPr>
              <w:t>12,8</w:t>
            </w:r>
          </w:p>
        </w:tc>
        <w:tc>
          <w:tcPr>
            <w:tcW w:w="572" w:type="dxa"/>
            <w:noWrap/>
            <w:textDirection w:val="btLr"/>
            <w:vAlign w:val="center"/>
            <w:hideMark/>
          </w:tcPr>
          <w:p w14:paraId="59EE106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CF959A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4F121A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1A4D02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AD2ECEB"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48D7D168" w14:textId="77777777" w:rsidR="001840B7" w:rsidRPr="001840B7" w:rsidRDefault="001840B7" w:rsidP="00BE6FE4">
            <w:pPr>
              <w:ind w:left="113" w:right="113"/>
              <w:jc w:val="center"/>
              <w:rPr>
                <w:sz w:val="24"/>
                <w:szCs w:val="24"/>
              </w:rPr>
            </w:pPr>
            <w:r w:rsidRPr="001840B7">
              <w:rPr>
                <w:sz w:val="24"/>
                <w:szCs w:val="24"/>
              </w:rPr>
              <w:t>128</w:t>
            </w:r>
          </w:p>
        </w:tc>
      </w:tr>
      <w:tr w:rsidR="001840B7" w:rsidRPr="001840B7" w14:paraId="2FF57509" w14:textId="77777777" w:rsidTr="00BE6FE4">
        <w:trPr>
          <w:cantSplit/>
          <w:trHeight w:val="1134"/>
          <w:jc w:val="center"/>
        </w:trPr>
        <w:tc>
          <w:tcPr>
            <w:tcW w:w="1992" w:type="dxa"/>
            <w:vAlign w:val="center"/>
            <w:hideMark/>
          </w:tcPr>
          <w:p w14:paraId="2276B427" w14:textId="77777777" w:rsidR="001840B7" w:rsidRPr="001840B7" w:rsidRDefault="001840B7" w:rsidP="00BE6FE4">
            <w:pPr>
              <w:jc w:val="center"/>
              <w:rPr>
                <w:sz w:val="24"/>
                <w:szCs w:val="24"/>
              </w:rPr>
            </w:pPr>
            <w:r w:rsidRPr="001840B7">
              <w:rPr>
                <w:sz w:val="24"/>
                <w:szCs w:val="24"/>
              </w:rPr>
              <w:t>112</w:t>
            </w:r>
          </w:p>
        </w:tc>
        <w:tc>
          <w:tcPr>
            <w:tcW w:w="1448" w:type="dxa"/>
            <w:vAlign w:val="center"/>
            <w:hideMark/>
          </w:tcPr>
          <w:p w14:paraId="3EE9F903"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102AE7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EEB3AC2" w14:textId="77777777" w:rsidR="001840B7" w:rsidRPr="001840B7" w:rsidRDefault="001840B7" w:rsidP="00BE6FE4">
            <w:pPr>
              <w:ind w:left="113" w:right="113"/>
              <w:jc w:val="center"/>
              <w:rPr>
                <w:sz w:val="24"/>
                <w:szCs w:val="24"/>
              </w:rPr>
            </w:pPr>
            <w:r w:rsidRPr="001840B7">
              <w:rPr>
                <w:sz w:val="24"/>
                <w:szCs w:val="24"/>
              </w:rPr>
              <w:t>4,41</w:t>
            </w:r>
          </w:p>
        </w:tc>
        <w:tc>
          <w:tcPr>
            <w:tcW w:w="572" w:type="dxa"/>
            <w:noWrap/>
            <w:textDirection w:val="btLr"/>
            <w:vAlign w:val="center"/>
            <w:hideMark/>
          </w:tcPr>
          <w:p w14:paraId="3139FB2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865808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900A81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93C52A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A3C305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216E80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3CF078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861142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F4FAA1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E3BE5A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AE525B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3E470E4"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DCB900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561350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D3C619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07927C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2F837D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783FE11"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0DB6916B" w14:textId="77777777" w:rsidR="001840B7" w:rsidRPr="001840B7" w:rsidRDefault="001840B7" w:rsidP="00BE6FE4">
            <w:pPr>
              <w:ind w:left="113" w:right="113"/>
              <w:jc w:val="center"/>
              <w:rPr>
                <w:sz w:val="24"/>
                <w:szCs w:val="24"/>
              </w:rPr>
            </w:pPr>
            <w:r w:rsidRPr="001840B7">
              <w:rPr>
                <w:sz w:val="24"/>
                <w:szCs w:val="24"/>
              </w:rPr>
              <w:t>4,41</w:t>
            </w:r>
          </w:p>
        </w:tc>
      </w:tr>
      <w:tr w:rsidR="001840B7" w:rsidRPr="001840B7" w14:paraId="3B22D6D8" w14:textId="77777777" w:rsidTr="00BE6FE4">
        <w:trPr>
          <w:cantSplit/>
          <w:trHeight w:val="1134"/>
          <w:jc w:val="center"/>
        </w:trPr>
        <w:tc>
          <w:tcPr>
            <w:tcW w:w="1992" w:type="dxa"/>
            <w:vAlign w:val="center"/>
            <w:hideMark/>
          </w:tcPr>
          <w:p w14:paraId="7697B8D3" w14:textId="77777777" w:rsidR="001840B7" w:rsidRPr="001840B7" w:rsidRDefault="001840B7" w:rsidP="00BE6FE4">
            <w:pPr>
              <w:jc w:val="center"/>
              <w:rPr>
                <w:sz w:val="24"/>
                <w:szCs w:val="24"/>
              </w:rPr>
            </w:pPr>
            <w:r w:rsidRPr="001840B7">
              <w:rPr>
                <w:sz w:val="24"/>
                <w:szCs w:val="24"/>
              </w:rPr>
              <w:t>113</w:t>
            </w:r>
          </w:p>
        </w:tc>
        <w:tc>
          <w:tcPr>
            <w:tcW w:w="1448" w:type="dxa"/>
            <w:vAlign w:val="center"/>
            <w:hideMark/>
          </w:tcPr>
          <w:p w14:paraId="359A7FB2"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0321B20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EB83CC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D0107B3"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B91213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9B4F86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EA96532" w14:textId="77777777" w:rsidR="001840B7" w:rsidRPr="001840B7" w:rsidRDefault="001840B7" w:rsidP="00BE6FE4">
            <w:pPr>
              <w:ind w:left="113" w:right="113"/>
              <w:jc w:val="center"/>
              <w:rPr>
                <w:sz w:val="24"/>
                <w:szCs w:val="24"/>
              </w:rPr>
            </w:pPr>
            <w:r w:rsidRPr="001840B7">
              <w:rPr>
                <w:sz w:val="24"/>
                <w:szCs w:val="24"/>
              </w:rPr>
              <w:t>14,7</w:t>
            </w:r>
          </w:p>
        </w:tc>
        <w:tc>
          <w:tcPr>
            <w:tcW w:w="572" w:type="dxa"/>
            <w:noWrap/>
            <w:textDirection w:val="btLr"/>
            <w:vAlign w:val="center"/>
            <w:hideMark/>
          </w:tcPr>
          <w:p w14:paraId="739C25B3" w14:textId="77777777" w:rsidR="001840B7" w:rsidRPr="001840B7" w:rsidRDefault="001840B7" w:rsidP="00BE6FE4">
            <w:pPr>
              <w:ind w:left="113" w:right="113"/>
              <w:jc w:val="center"/>
              <w:rPr>
                <w:sz w:val="24"/>
                <w:szCs w:val="24"/>
              </w:rPr>
            </w:pPr>
            <w:r w:rsidRPr="001840B7">
              <w:rPr>
                <w:sz w:val="24"/>
                <w:szCs w:val="24"/>
              </w:rPr>
              <w:t>14,7</w:t>
            </w:r>
          </w:p>
        </w:tc>
        <w:tc>
          <w:tcPr>
            <w:tcW w:w="571" w:type="dxa"/>
            <w:noWrap/>
            <w:textDirection w:val="btLr"/>
            <w:vAlign w:val="center"/>
            <w:hideMark/>
          </w:tcPr>
          <w:p w14:paraId="485F2B81" w14:textId="77777777" w:rsidR="001840B7" w:rsidRPr="001840B7" w:rsidRDefault="001840B7" w:rsidP="00BE6FE4">
            <w:pPr>
              <w:ind w:left="113" w:right="113"/>
              <w:jc w:val="center"/>
              <w:rPr>
                <w:sz w:val="24"/>
                <w:szCs w:val="24"/>
              </w:rPr>
            </w:pPr>
            <w:r w:rsidRPr="001840B7">
              <w:rPr>
                <w:sz w:val="24"/>
                <w:szCs w:val="24"/>
              </w:rPr>
              <w:t>14,7</w:t>
            </w:r>
          </w:p>
        </w:tc>
        <w:tc>
          <w:tcPr>
            <w:tcW w:w="572" w:type="dxa"/>
            <w:noWrap/>
            <w:textDirection w:val="btLr"/>
            <w:vAlign w:val="center"/>
            <w:hideMark/>
          </w:tcPr>
          <w:p w14:paraId="0614C7DD" w14:textId="77777777" w:rsidR="001840B7" w:rsidRPr="001840B7" w:rsidRDefault="001840B7" w:rsidP="00BE6FE4">
            <w:pPr>
              <w:ind w:left="113" w:right="113"/>
              <w:jc w:val="center"/>
              <w:rPr>
                <w:sz w:val="24"/>
                <w:szCs w:val="24"/>
              </w:rPr>
            </w:pPr>
            <w:r w:rsidRPr="001840B7">
              <w:rPr>
                <w:sz w:val="24"/>
                <w:szCs w:val="24"/>
              </w:rPr>
              <w:t>14,7</w:t>
            </w:r>
          </w:p>
        </w:tc>
        <w:tc>
          <w:tcPr>
            <w:tcW w:w="572" w:type="dxa"/>
            <w:noWrap/>
            <w:textDirection w:val="btLr"/>
            <w:vAlign w:val="center"/>
            <w:hideMark/>
          </w:tcPr>
          <w:p w14:paraId="66440E26" w14:textId="77777777" w:rsidR="001840B7" w:rsidRPr="001840B7" w:rsidRDefault="001840B7" w:rsidP="00BE6FE4">
            <w:pPr>
              <w:ind w:left="113" w:right="113"/>
              <w:jc w:val="center"/>
              <w:rPr>
                <w:sz w:val="24"/>
                <w:szCs w:val="24"/>
              </w:rPr>
            </w:pPr>
            <w:r w:rsidRPr="001840B7">
              <w:rPr>
                <w:sz w:val="24"/>
                <w:szCs w:val="24"/>
              </w:rPr>
              <w:t>14,7</w:t>
            </w:r>
          </w:p>
        </w:tc>
        <w:tc>
          <w:tcPr>
            <w:tcW w:w="571" w:type="dxa"/>
            <w:noWrap/>
            <w:textDirection w:val="btLr"/>
            <w:vAlign w:val="center"/>
            <w:hideMark/>
          </w:tcPr>
          <w:p w14:paraId="5BDFAFBB" w14:textId="77777777" w:rsidR="001840B7" w:rsidRPr="001840B7" w:rsidRDefault="001840B7" w:rsidP="00BE6FE4">
            <w:pPr>
              <w:ind w:left="113" w:right="113"/>
              <w:jc w:val="center"/>
              <w:rPr>
                <w:sz w:val="24"/>
                <w:szCs w:val="24"/>
              </w:rPr>
            </w:pPr>
            <w:r w:rsidRPr="001840B7">
              <w:rPr>
                <w:sz w:val="24"/>
                <w:szCs w:val="24"/>
              </w:rPr>
              <w:t>14,7</w:t>
            </w:r>
          </w:p>
        </w:tc>
        <w:tc>
          <w:tcPr>
            <w:tcW w:w="572" w:type="dxa"/>
            <w:noWrap/>
            <w:textDirection w:val="btLr"/>
            <w:vAlign w:val="center"/>
            <w:hideMark/>
          </w:tcPr>
          <w:p w14:paraId="2F65704D" w14:textId="77777777" w:rsidR="001840B7" w:rsidRPr="001840B7" w:rsidRDefault="001840B7" w:rsidP="00BE6FE4">
            <w:pPr>
              <w:ind w:left="113" w:right="113"/>
              <w:jc w:val="center"/>
              <w:rPr>
                <w:sz w:val="24"/>
                <w:szCs w:val="24"/>
              </w:rPr>
            </w:pPr>
            <w:r w:rsidRPr="001840B7">
              <w:rPr>
                <w:sz w:val="24"/>
                <w:szCs w:val="24"/>
              </w:rPr>
              <w:t>14,7</w:t>
            </w:r>
          </w:p>
        </w:tc>
        <w:tc>
          <w:tcPr>
            <w:tcW w:w="572" w:type="dxa"/>
            <w:noWrap/>
            <w:textDirection w:val="btLr"/>
            <w:vAlign w:val="center"/>
            <w:hideMark/>
          </w:tcPr>
          <w:p w14:paraId="61920BDE" w14:textId="77777777" w:rsidR="001840B7" w:rsidRPr="001840B7" w:rsidRDefault="001840B7" w:rsidP="00BE6FE4">
            <w:pPr>
              <w:ind w:left="113" w:right="113"/>
              <w:jc w:val="center"/>
              <w:rPr>
                <w:sz w:val="24"/>
                <w:szCs w:val="24"/>
              </w:rPr>
            </w:pPr>
            <w:r w:rsidRPr="001840B7">
              <w:rPr>
                <w:sz w:val="24"/>
                <w:szCs w:val="24"/>
              </w:rPr>
              <w:t>14,7</w:t>
            </w:r>
          </w:p>
        </w:tc>
        <w:tc>
          <w:tcPr>
            <w:tcW w:w="572" w:type="dxa"/>
            <w:noWrap/>
            <w:textDirection w:val="btLr"/>
            <w:vAlign w:val="center"/>
            <w:hideMark/>
          </w:tcPr>
          <w:p w14:paraId="3ADE31F2" w14:textId="77777777" w:rsidR="001840B7" w:rsidRPr="001840B7" w:rsidRDefault="001840B7" w:rsidP="00BE6FE4">
            <w:pPr>
              <w:ind w:left="113" w:right="113"/>
              <w:jc w:val="center"/>
              <w:rPr>
                <w:sz w:val="24"/>
                <w:szCs w:val="24"/>
              </w:rPr>
            </w:pPr>
            <w:r w:rsidRPr="001840B7">
              <w:rPr>
                <w:sz w:val="24"/>
                <w:szCs w:val="24"/>
              </w:rPr>
              <w:t>14,7</w:t>
            </w:r>
          </w:p>
        </w:tc>
        <w:tc>
          <w:tcPr>
            <w:tcW w:w="571" w:type="dxa"/>
            <w:noWrap/>
            <w:textDirection w:val="btLr"/>
            <w:vAlign w:val="center"/>
            <w:hideMark/>
          </w:tcPr>
          <w:p w14:paraId="792ED2C6" w14:textId="77777777" w:rsidR="001840B7" w:rsidRPr="001840B7" w:rsidRDefault="001840B7" w:rsidP="00BE6FE4">
            <w:pPr>
              <w:ind w:left="113" w:right="113"/>
              <w:jc w:val="center"/>
              <w:rPr>
                <w:sz w:val="24"/>
                <w:szCs w:val="24"/>
              </w:rPr>
            </w:pPr>
            <w:r w:rsidRPr="001840B7">
              <w:rPr>
                <w:sz w:val="24"/>
                <w:szCs w:val="24"/>
              </w:rPr>
              <w:t>14,7</w:t>
            </w:r>
          </w:p>
        </w:tc>
        <w:tc>
          <w:tcPr>
            <w:tcW w:w="572" w:type="dxa"/>
            <w:noWrap/>
            <w:textDirection w:val="btLr"/>
            <w:vAlign w:val="center"/>
            <w:hideMark/>
          </w:tcPr>
          <w:p w14:paraId="1458E92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1F5FE66"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52D587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7A8672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28B639F"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087993AC" w14:textId="77777777" w:rsidR="001840B7" w:rsidRPr="001840B7" w:rsidRDefault="001840B7" w:rsidP="00BE6FE4">
            <w:pPr>
              <w:ind w:left="113" w:right="113"/>
              <w:jc w:val="center"/>
              <w:rPr>
                <w:sz w:val="24"/>
                <w:szCs w:val="24"/>
              </w:rPr>
            </w:pPr>
            <w:r w:rsidRPr="001840B7">
              <w:rPr>
                <w:sz w:val="24"/>
                <w:szCs w:val="24"/>
              </w:rPr>
              <w:t>147</w:t>
            </w:r>
          </w:p>
        </w:tc>
      </w:tr>
      <w:tr w:rsidR="001840B7" w:rsidRPr="001840B7" w14:paraId="58BADD07" w14:textId="77777777" w:rsidTr="00BE6FE4">
        <w:trPr>
          <w:cantSplit/>
          <w:trHeight w:val="1134"/>
          <w:jc w:val="center"/>
        </w:trPr>
        <w:tc>
          <w:tcPr>
            <w:tcW w:w="1992" w:type="dxa"/>
            <w:vAlign w:val="center"/>
            <w:hideMark/>
          </w:tcPr>
          <w:p w14:paraId="42990080" w14:textId="77777777" w:rsidR="001840B7" w:rsidRPr="001840B7" w:rsidRDefault="001840B7" w:rsidP="00BE6FE4">
            <w:pPr>
              <w:jc w:val="center"/>
              <w:rPr>
                <w:sz w:val="24"/>
                <w:szCs w:val="24"/>
              </w:rPr>
            </w:pPr>
            <w:r w:rsidRPr="001840B7">
              <w:rPr>
                <w:sz w:val="24"/>
                <w:szCs w:val="24"/>
              </w:rPr>
              <w:t>114</w:t>
            </w:r>
          </w:p>
        </w:tc>
        <w:tc>
          <w:tcPr>
            <w:tcW w:w="1448" w:type="dxa"/>
            <w:vAlign w:val="center"/>
            <w:hideMark/>
          </w:tcPr>
          <w:p w14:paraId="02B4F4C9"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731F850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B3F5EB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921AF4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C4F23D8" w14:textId="77777777" w:rsidR="001840B7" w:rsidRPr="001840B7" w:rsidRDefault="001840B7" w:rsidP="00BE6FE4">
            <w:pPr>
              <w:ind w:left="113" w:right="113"/>
              <w:jc w:val="center"/>
              <w:rPr>
                <w:sz w:val="24"/>
                <w:szCs w:val="24"/>
              </w:rPr>
            </w:pPr>
            <w:r w:rsidRPr="001840B7">
              <w:rPr>
                <w:sz w:val="24"/>
                <w:szCs w:val="24"/>
              </w:rPr>
              <w:t>14</w:t>
            </w:r>
          </w:p>
        </w:tc>
        <w:tc>
          <w:tcPr>
            <w:tcW w:w="572" w:type="dxa"/>
            <w:noWrap/>
            <w:textDirection w:val="btLr"/>
            <w:vAlign w:val="center"/>
            <w:hideMark/>
          </w:tcPr>
          <w:p w14:paraId="131EED8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48A7E7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022D786"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3B31B4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92A465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5D93F63"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A61934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C5AF9B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92B61F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059EAD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493171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9E9B72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6243F4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79CD7D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7114AC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D6E1E1E"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7486215D" w14:textId="77777777" w:rsidR="001840B7" w:rsidRPr="001840B7" w:rsidRDefault="001840B7" w:rsidP="00BE6FE4">
            <w:pPr>
              <w:ind w:left="113" w:right="113"/>
              <w:jc w:val="center"/>
              <w:rPr>
                <w:sz w:val="24"/>
                <w:szCs w:val="24"/>
              </w:rPr>
            </w:pPr>
            <w:r w:rsidRPr="001840B7">
              <w:rPr>
                <w:sz w:val="24"/>
                <w:szCs w:val="24"/>
              </w:rPr>
              <w:t>14</w:t>
            </w:r>
          </w:p>
        </w:tc>
      </w:tr>
      <w:tr w:rsidR="001840B7" w:rsidRPr="001840B7" w14:paraId="02C4D24A" w14:textId="77777777" w:rsidTr="00BE6FE4">
        <w:trPr>
          <w:cantSplit/>
          <w:trHeight w:val="1134"/>
          <w:jc w:val="center"/>
        </w:trPr>
        <w:tc>
          <w:tcPr>
            <w:tcW w:w="1992" w:type="dxa"/>
            <w:vAlign w:val="center"/>
            <w:hideMark/>
          </w:tcPr>
          <w:p w14:paraId="13BE3322" w14:textId="77777777" w:rsidR="001840B7" w:rsidRPr="001840B7" w:rsidRDefault="001840B7" w:rsidP="00BE6FE4">
            <w:pPr>
              <w:jc w:val="center"/>
              <w:rPr>
                <w:sz w:val="24"/>
                <w:szCs w:val="24"/>
              </w:rPr>
            </w:pPr>
            <w:r w:rsidRPr="001840B7">
              <w:rPr>
                <w:sz w:val="24"/>
                <w:szCs w:val="24"/>
              </w:rPr>
              <w:t>143</w:t>
            </w:r>
          </w:p>
        </w:tc>
        <w:tc>
          <w:tcPr>
            <w:tcW w:w="1448" w:type="dxa"/>
            <w:vAlign w:val="center"/>
            <w:hideMark/>
          </w:tcPr>
          <w:p w14:paraId="02BC4DD0"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0D01C95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89662A8" w14:textId="77777777" w:rsidR="001840B7" w:rsidRPr="001840B7" w:rsidRDefault="001840B7" w:rsidP="00BE6FE4">
            <w:pPr>
              <w:ind w:left="113" w:right="113"/>
              <w:jc w:val="center"/>
              <w:rPr>
                <w:sz w:val="24"/>
                <w:szCs w:val="24"/>
              </w:rPr>
            </w:pPr>
            <w:r w:rsidRPr="001840B7">
              <w:rPr>
                <w:sz w:val="24"/>
                <w:szCs w:val="24"/>
              </w:rPr>
              <w:t>20,9</w:t>
            </w:r>
          </w:p>
        </w:tc>
        <w:tc>
          <w:tcPr>
            <w:tcW w:w="572" w:type="dxa"/>
            <w:noWrap/>
            <w:textDirection w:val="btLr"/>
            <w:vAlign w:val="center"/>
            <w:hideMark/>
          </w:tcPr>
          <w:p w14:paraId="5C539326" w14:textId="77777777" w:rsidR="001840B7" w:rsidRPr="001840B7" w:rsidRDefault="001840B7" w:rsidP="00BE6FE4">
            <w:pPr>
              <w:ind w:left="113" w:right="113"/>
              <w:jc w:val="center"/>
              <w:rPr>
                <w:sz w:val="24"/>
                <w:szCs w:val="24"/>
              </w:rPr>
            </w:pPr>
            <w:r w:rsidRPr="001840B7">
              <w:rPr>
                <w:sz w:val="24"/>
                <w:szCs w:val="24"/>
              </w:rPr>
              <w:t>11,1</w:t>
            </w:r>
          </w:p>
        </w:tc>
        <w:tc>
          <w:tcPr>
            <w:tcW w:w="571" w:type="dxa"/>
            <w:noWrap/>
            <w:textDirection w:val="btLr"/>
            <w:vAlign w:val="center"/>
            <w:hideMark/>
          </w:tcPr>
          <w:p w14:paraId="0D40F861" w14:textId="77777777" w:rsidR="001840B7" w:rsidRPr="001840B7" w:rsidRDefault="001840B7" w:rsidP="00BE6FE4">
            <w:pPr>
              <w:ind w:left="113" w:right="113"/>
              <w:jc w:val="center"/>
              <w:rPr>
                <w:sz w:val="24"/>
                <w:szCs w:val="24"/>
              </w:rPr>
            </w:pPr>
            <w:r w:rsidRPr="001840B7">
              <w:rPr>
                <w:sz w:val="24"/>
                <w:szCs w:val="24"/>
              </w:rPr>
              <w:t>11,1</w:t>
            </w:r>
          </w:p>
        </w:tc>
        <w:tc>
          <w:tcPr>
            <w:tcW w:w="572" w:type="dxa"/>
            <w:noWrap/>
            <w:textDirection w:val="btLr"/>
            <w:vAlign w:val="center"/>
            <w:hideMark/>
          </w:tcPr>
          <w:p w14:paraId="10855BC3" w14:textId="77777777" w:rsidR="001840B7" w:rsidRPr="001840B7" w:rsidRDefault="001840B7" w:rsidP="00BE6FE4">
            <w:pPr>
              <w:ind w:left="113" w:right="113"/>
              <w:jc w:val="center"/>
              <w:rPr>
                <w:sz w:val="24"/>
                <w:szCs w:val="24"/>
              </w:rPr>
            </w:pPr>
            <w:r w:rsidRPr="001840B7">
              <w:rPr>
                <w:sz w:val="24"/>
                <w:szCs w:val="24"/>
              </w:rPr>
              <w:t>11,1</w:t>
            </w:r>
          </w:p>
        </w:tc>
        <w:tc>
          <w:tcPr>
            <w:tcW w:w="572" w:type="dxa"/>
            <w:noWrap/>
            <w:textDirection w:val="btLr"/>
            <w:vAlign w:val="center"/>
            <w:hideMark/>
          </w:tcPr>
          <w:p w14:paraId="671DF5FE" w14:textId="77777777" w:rsidR="001840B7" w:rsidRPr="001840B7" w:rsidRDefault="001840B7" w:rsidP="00BE6FE4">
            <w:pPr>
              <w:ind w:left="113" w:right="113"/>
              <w:jc w:val="center"/>
              <w:rPr>
                <w:sz w:val="24"/>
                <w:szCs w:val="24"/>
              </w:rPr>
            </w:pPr>
            <w:r w:rsidRPr="001840B7">
              <w:rPr>
                <w:sz w:val="24"/>
                <w:szCs w:val="24"/>
              </w:rPr>
              <w:t>11,1</w:t>
            </w:r>
          </w:p>
        </w:tc>
        <w:tc>
          <w:tcPr>
            <w:tcW w:w="572" w:type="dxa"/>
            <w:noWrap/>
            <w:textDirection w:val="btLr"/>
            <w:vAlign w:val="center"/>
            <w:hideMark/>
          </w:tcPr>
          <w:p w14:paraId="03730D49" w14:textId="77777777" w:rsidR="001840B7" w:rsidRPr="001840B7" w:rsidRDefault="001840B7" w:rsidP="00BE6FE4">
            <w:pPr>
              <w:ind w:left="113" w:right="113"/>
              <w:jc w:val="center"/>
              <w:rPr>
                <w:sz w:val="24"/>
                <w:szCs w:val="24"/>
              </w:rPr>
            </w:pPr>
            <w:r w:rsidRPr="001840B7">
              <w:rPr>
                <w:sz w:val="24"/>
                <w:szCs w:val="24"/>
              </w:rPr>
              <w:t>11,1</w:t>
            </w:r>
          </w:p>
        </w:tc>
        <w:tc>
          <w:tcPr>
            <w:tcW w:w="571" w:type="dxa"/>
            <w:noWrap/>
            <w:textDirection w:val="btLr"/>
            <w:vAlign w:val="center"/>
            <w:hideMark/>
          </w:tcPr>
          <w:p w14:paraId="6FD14E3B" w14:textId="77777777" w:rsidR="001840B7" w:rsidRPr="001840B7" w:rsidRDefault="001840B7" w:rsidP="00BE6FE4">
            <w:pPr>
              <w:ind w:left="113" w:right="113"/>
              <w:jc w:val="center"/>
              <w:rPr>
                <w:sz w:val="24"/>
                <w:szCs w:val="24"/>
              </w:rPr>
            </w:pPr>
            <w:r w:rsidRPr="001840B7">
              <w:rPr>
                <w:sz w:val="24"/>
                <w:szCs w:val="24"/>
              </w:rPr>
              <w:t>11,1</w:t>
            </w:r>
          </w:p>
        </w:tc>
        <w:tc>
          <w:tcPr>
            <w:tcW w:w="572" w:type="dxa"/>
            <w:noWrap/>
            <w:textDirection w:val="btLr"/>
            <w:vAlign w:val="center"/>
            <w:hideMark/>
          </w:tcPr>
          <w:p w14:paraId="4BB32DC9" w14:textId="77777777" w:rsidR="001840B7" w:rsidRPr="001840B7" w:rsidRDefault="001840B7" w:rsidP="00BE6FE4">
            <w:pPr>
              <w:ind w:left="113" w:right="113"/>
              <w:jc w:val="center"/>
              <w:rPr>
                <w:sz w:val="24"/>
                <w:szCs w:val="24"/>
              </w:rPr>
            </w:pPr>
            <w:r w:rsidRPr="001840B7">
              <w:rPr>
                <w:sz w:val="24"/>
                <w:szCs w:val="24"/>
              </w:rPr>
              <w:t>11,1</w:t>
            </w:r>
          </w:p>
        </w:tc>
        <w:tc>
          <w:tcPr>
            <w:tcW w:w="572" w:type="dxa"/>
            <w:noWrap/>
            <w:textDirection w:val="btLr"/>
            <w:vAlign w:val="center"/>
            <w:hideMark/>
          </w:tcPr>
          <w:p w14:paraId="33F057B4" w14:textId="77777777" w:rsidR="001840B7" w:rsidRPr="001840B7" w:rsidRDefault="001840B7" w:rsidP="00BE6FE4">
            <w:pPr>
              <w:ind w:left="113" w:right="113"/>
              <w:jc w:val="center"/>
              <w:rPr>
                <w:sz w:val="24"/>
                <w:szCs w:val="24"/>
              </w:rPr>
            </w:pPr>
            <w:r w:rsidRPr="001840B7">
              <w:rPr>
                <w:sz w:val="24"/>
                <w:szCs w:val="24"/>
              </w:rPr>
              <w:t>11,1</w:t>
            </w:r>
          </w:p>
        </w:tc>
        <w:tc>
          <w:tcPr>
            <w:tcW w:w="571" w:type="dxa"/>
            <w:noWrap/>
            <w:textDirection w:val="btLr"/>
            <w:vAlign w:val="center"/>
            <w:hideMark/>
          </w:tcPr>
          <w:p w14:paraId="26616C8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28C821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36724B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6F84618"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DA5C76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BDECB1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D2174E4"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78E124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05F807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AD00CD3"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4A88F250" w14:textId="77777777" w:rsidR="001840B7" w:rsidRPr="001840B7" w:rsidRDefault="001840B7" w:rsidP="00BE6FE4">
            <w:pPr>
              <w:ind w:left="113" w:right="113"/>
              <w:jc w:val="center"/>
              <w:rPr>
                <w:sz w:val="24"/>
                <w:szCs w:val="24"/>
              </w:rPr>
            </w:pPr>
            <w:r w:rsidRPr="001840B7">
              <w:rPr>
                <w:sz w:val="24"/>
                <w:szCs w:val="24"/>
              </w:rPr>
              <w:t>110</w:t>
            </w:r>
          </w:p>
        </w:tc>
      </w:tr>
      <w:tr w:rsidR="001840B7" w:rsidRPr="001840B7" w14:paraId="49651CB0" w14:textId="77777777" w:rsidTr="00BE6FE4">
        <w:trPr>
          <w:cantSplit/>
          <w:trHeight w:val="1134"/>
          <w:jc w:val="center"/>
        </w:trPr>
        <w:tc>
          <w:tcPr>
            <w:tcW w:w="1992" w:type="dxa"/>
            <w:vAlign w:val="center"/>
            <w:hideMark/>
          </w:tcPr>
          <w:p w14:paraId="53C41196" w14:textId="77777777" w:rsidR="001840B7" w:rsidRPr="001840B7" w:rsidRDefault="001840B7" w:rsidP="00BE6FE4">
            <w:pPr>
              <w:jc w:val="center"/>
              <w:rPr>
                <w:sz w:val="24"/>
                <w:szCs w:val="24"/>
              </w:rPr>
            </w:pPr>
            <w:r w:rsidRPr="001840B7">
              <w:rPr>
                <w:sz w:val="24"/>
                <w:szCs w:val="24"/>
              </w:rPr>
              <w:lastRenderedPageBreak/>
              <w:t>144</w:t>
            </w:r>
          </w:p>
        </w:tc>
        <w:tc>
          <w:tcPr>
            <w:tcW w:w="1448" w:type="dxa"/>
            <w:vAlign w:val="center"/>
            <w:hideMark/>
          </w:tcPr>
          <w:p w14:paraId="23E383E2"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6A473E28" w14:textId="77777777" w:rsidR="001840B7" w:rsidRPr="001840B7" w:rsidRDefault="001840B7" w:rsidP="00BE6FE4">
            <w:pPr>
              <w:ind w:left="113" w:right="113"/>
              <w:jc w:val="center"/>
              <w:rPr>
                <w:sz w:val="24"/>
                <w:szCs w:val="24"/>
              </w:rPr>
            </w:pPr>
            <w:r w:rsidRPr="001840B7">
              <w:rPr>
                <w:sz w:val="24"/>
                <w:szCs w:val="24"/>
              </w:rPr>
              <w:t>7,56</w:t>
            </w:r>
          </w:p>
        </w:tc>
        <w:tc>
          <w:tcPr>
            <w:tcW w:w="572" w:type="dxa"/>
            <w:noWrap/>
            <w:textDirection w:val="btLr"/>
            <w:vAlign w:val="center"/>
            <w:hideMark/>
          </w:tcPr>
          <w:p w14:paraId="4A286231" w14:textId="77777777" w:rsidR="001840B7" w:rsidRPr="001840B7" w:rsidRDefault="001840B7" w:rsidP="00BE6FE4">
            <w:pPr>
              <w:ind w:left="113" w:right="113"/>
              <w:jc w:val="center"/>
              <w:rPr>
                <w:sz w:val="24"/>
                <w:szCs w:val="24"/>
              </w:rPr>
            </w:pPr>
            <w:r w:rsidRPr="001840B7">
              <w:rPr>
                <w:sz w:val="24"/>
                <w:szCs w:val="24"/>
              </w:rPr>
              <w:t>46,4</w:t>
            </w:r>
          </w:p>
        </w:tc>
        <w:tc>
          <w:tcPr>
            <w:tcW w:w="572" w:type="dxa"/>
            <w:noWrap/>
            <w:textDirection w:val="btLr"/>
            <w:vAlign w:val="center"/>
            <w:hideMark/>
          </w:tcPr>
          <w:p w14:paraId="0A4BCD97" w14:textId="77777777" w:rsidR="001840B7" w:rsidRPr="001840B7" w:rsidRDefault="001840B7" w:rsidP="00BE6FE4">
            <w:pPr>
              <w:ind w:left="113" w:right="113"/>
              <w:jc w:val="center"/>
              <w:rPr>
                <w:sz w:val="24"/>
                <w:szCs w:val="24"/>
              </w:rPr>
            </w:pPr>
            <w:r w:rsidRPr="001840B7">
              <w:rPr>
                <w:sz w:val="24"/>
                <w:szCs w:val="24"/>
              </w:rPr>
              <w:t>29,7</w:t>
            </w:r>
          </w:p>
        </w:tc>
        <w:tc>
          <w:tcPr>
            <w:tcW w:w="571" w:type="dxa"/>
            <w:noWrap/>
            <w:textDirection w:val="btLr"/>
            <w:vAlign w:val="center"/>
            <w:hideMark/>
          </w:tcPr>
          <w:p w14:paraId="191AE0E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73245C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EAC7B1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9FA6B2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6EEB76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EFEAF4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B970DEF"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CFE6D2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7AF520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BE9D78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4FEA78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86E543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BA292B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6E30ED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FBCDC7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B63A2D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86A0BFC"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575A9724" w14:textId="77777777" w:rsidR="001840B7" w:rsidRPr="001840B7" w:rsidRDefault="001840B7" w:rsidP="00BE6FE4">
            <w:pPr>
              <w:ind w:left="113" w:right="113"/>
              <w:jc w:val="center"/>
              <w:rPr>
                <w:sz w:val="24"/>
                <w:szCs w:val="24"/>
              </w:rPr>
            </w:pPr>
            <w:r w:rsidRPr="001840B7">
              <w:rPr>
                <w:sz w:val="24"/>
                <w:szCs w:val="24"/>
              </w:rPr>
              <w:t>83,7</w:t>
            </w:r>
          </w:p>
        </w:tc>
      </w:tr>
      <w:tr w:rsidR="001840B7" w:rsidRPr="001840B7" w14:paraId="2C39856F" w14:textId="77777777" w:rsidTr="00BE6FE4">
        <w:trPr>
          <w:cantSplit/>
          <w:trHeight w:val="1134"/>
          <w:jc w:val="center"/>
        </w:trPr>
        <w:tc>
          <w:tcPr>
            <w:tcW w:w="1992" w:type="dxa"/>
            <w:vAlign w:val="center"/>
            <w:hideMark/>
          </w:tcPr>
          <w:p w14:paraId="470A7942" w14:textId="77777777" w:rsidR="001840B7" w:rsidRPr="001840B7" w:rsidRDefault="001840B7" w:rsidP="00BE6FE4">
            <w:pPr>
              <w:jc w:val="center"/>
              <w:rPr>
                <w:sz w:val="24"/>
                <w:szCs w:val="24"/>
              </w:rPr>
            </w:pPr>
            <w:proofErr w:type="spellStart"/>
            <w:r w:rsidRPr="001840B7">
              <w:rPr>
                <w:sz w:val="24"/>
                <w:szCs w:val="24"/>
              </w:rPr>
              <w:t>всего</w:t>
            </w:r>
            <w:proofErr w:type="spellEnd"/>
            <w:r w:rsidRPr="001840B7">
              <w:rPr>
                <w:sz w:val="24"/>
                <w:szCs w:val="24"/>
              </w:rPr>
              <w:t>:</w:t>
            </w:r>
          </w:p>
        </w:tc>
        <w:tc>
          <w:tcPr>
            <w:tcW w:w="1448" w:type="dxa"/>
            <w:vAlign w:val="center"/>
            <w:hideMark/>
          </w:tcPr>
          <w:p w14:paraId="77DAB356"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1C1EECB2" w14:textId="77777777" w:rsidR="001840B7" w:rsidRPr="001840B7" w:rsidRDefault="001840B7" w:rsidP="00BE6FE4">
            <w:pPr>
              <w:ind w:left="113" w:right="113"/>
              <w:jc w:val="center"/>
              <w:rPr>
                <w:sz w:val="24"/>
                <w:szCs w:val="24"/>
              </w:rPr>
            </w:pPr>
            <w:r w:rsidRPr="001840B7">
              <w:rPr>
                <w:sz w:val="24"/>
                <w:szCs w:val="24"/>
              </w:rPr>
              <w:t>7,56</w:t>
            </w:r>
          </w:p>
        </w:tc>
        <w:tc>
          <w:tcPr>
            <w:tcW w:w="572" w:type="dxa"/>
            <w:noWrap/>
            <w:textDirection w:val="btLr"/>
            <w:vAlign w:val="center"/>
            <w:hideMark/>
          </w:tcPr>
          <w:p w14:paraId="696B2547" w14:textId="77777777" w:rsidR="001840B7" w:rsidRPr="001840B7" w:rsidRDefault="001840B7" w:rsidP="00BE6FE4">
            <w:pPr>
              <w:ind w:left="113" w:right="113"/>
              <w:jc w:val="center"/>
              <w:rPr>
                <w:sz w:val="24"/>
                <w:szCs w:val="24"/>
              </w:rPr>
            </w:pPr>
            <w:r w:rsidRPr="001840B7">
              <w:rPr>
                <w:sz w:val="24"/>
                <w:szCs w:val="24"/>
              </w:rPr>
              <w:t>109</w:t>
            </w:r>
          </w:p>
        </w:tc>
        <w:tc>
          <w:tcPr>
            <w:tcW w:w="572" w:type="dxa"/>
            <w:noWrap/>
            <w:textDirection w:val="btLr"/>
            <w:vAlign w:val="center"/>
            <w:hideMark/>
          </w:tcPr>
          <w:p w14:paraId="4E8212F9" w14:textId="77777777" w:rsidR="001840B7" w:rsidRPr="001840B7" w:rsidRDefault="001840B7" w:rsidP="00BE6FE4">
            <w:pPr>
              <w:ind w:left="113" w:right="113"/>
              <w:jc w:val="center"/>
              <w:rPr>
                <w:sz w:val="24"/>
                <w:szCs w:val="24"/>
              </w:rPr>
            </w:pPr>
            <w:r w:rsidRPr="001840B7">
              <w:rPr>
                <w:sz w:val="24"/>
                <w:szCs w:val="24"/>
              </w:rPr>
              <w:t>74,5</w:t>
            </w:r>
          </w:p>
        </w:tc>
        <w:tc>
          <w:tcPr>
            <w:tcW w:w="571" w:type="dxa"/>
            <w:noWrap/>
            <w:textDirection w:val="btLr"/>
            <w:vAlign w:val="center"/>
            <w:hideMark/>
          </w:tcPr>
          <w:p w14:paraId="6F1EAFCC" w14:textId="77777777" w:rsidR="001840B7" w:rsidRPr="001840B7" w:rsidRDefault="001840B7" w:rsidP="00BE6FE4">
            <w:pPr>
              <w:ind w:left="113" w:right="113"/>
              <w:jc w:val="center"/>
              <w:rPr>
                <w:sz w:val="24"/>
                <w:szCs w:val="24"/>
              </w:rPr>
            </w:pPr>
            <w:r w:rsidRPr="001840B7">
              <w:rPr>
                <w:sz w:val="24"/>
                <w:szCs w:val="24"/>
              </w:rPr>
              <w:t>67,3</w:t>
            </w:r>
          </w:p>
        </w:tc>
        <w:tc>
          <w:tcPr>
            <w:tcW w:w="572" w:type="dxa"/>
            <w:noWrap/>
            <w:textDirection w:val="btLr"/>
            <w:vAlign w:val="center"/>
            <w:hideMark/>
          </w:tcPr>
          <w:p w14:paraId="074B210B" w14:textId="77777777" w:rsidR="001840B7" w:rsidRPr="001840B7" w:rsidRDefault="001840B7" w:rsidP="00BE6FE4">
            <w:pPr>
              <w:ind w:left="113" w:right="113"/>
              <w:jc w:val="center"/>
              <w:rPr>
                <w:sz w:val="24"/>
                <w:szCs w:val="24"/>
              </w:rPr>
            </w:pPr>
            <w:r w:rsidRPr="001840B7">
              <w:rPr>
                <w:sz w:val="24"/>
                <w:szCs w:val="24"/>
              </w:rPr>
              <w:t>39,8</w:t>
            </w:r>
          </w:p>
        </w:tc>
        <w:tc>
          <w:tcPr>
            <w:tcW w:w="572" w:type="dxa"/>
            <w:noWrap/>
            <w:textDirection w:val="btLr"/>
            <w:vAlign w:val="center"/>
            <w:hideMark/>
          </w:tcPr>
          <w:p w14:paraId="683F671B" w14:textId="77777777" w:rsidR="001840B7" w:rsidRPr="001840B7" w:rsidRDefault="001840B7" w:rsidP="00BE6FE4">
            <w:pPr>
              <w:ind w:left="113" w:right="113"/>
              <w:jc w:val="center"/>
              <w:rPr>
                <w:sz w:val="24"/>
                <w:szCs w:val="24"/>
              </w:rPr>
            </w:pPr>
            <w:r w:rsidRPr="001840B7">
              <w:rPr>
                <w:sz w:val="24"/>
                <w:szCs w:val="24"/>
              </w:rPr>
              <w:t>101</w:t>
            </w:r>
          </w:p>
        </w:tc>
        <w:tc>
          <w:tcPr>
            <w:tcW w:w="572" w:type="dxa"/>
            <w:noWrap/>
            <w:textDirection w:val="btLr"/>
            <w:vAlign w:val="center"/>
            <w:hideMark/>
          </w:tcPr>
          <w:p w14:paraId="636354EB" w14:textId="77777777" w:rsidR="001840B7" w:rsidRPr="001840B7" w:rsidRDefault="001840B7" w:rsidP="00BE6FE4">
            <w:pPr>
              <w:ind w:left="113" w:right="113"/>
              <w:jc w:val="center"/>
              <w:rPr>
                <w:sz w:val="24"/>
                <w:szCs w:val="24"/>
              </w:rPr>
            </w:pPr>
            <w:r w:rsidRPr="001840B7">
              <w:rPr>
                <w:sz w:val="24"/>
                <w:szCs w:val="24"/>
              </w:rPr>
              <w:t>80,3</w:t>
            </w:r>
          </w:p>
        </w:tc>
        <w:tc>
          <w:tcPr>
            <w:tcW w:w="571" w:type="dxa"/>
            <w:noWrap/>
            <w:textDirection w:val="btLr"/>
            <w:vAlign w:val="center"/>
            <w:hideMark/>
          </w:tcPr>
          <w:p w14:paraId="74BD9A9A" w14:textId="77777777" w:rsidR="001840B7" w:rsidRPr="001840B7" w:rsidRDefault="001840B7" w:rsidP="00BE6FE4">
            <w:pPr>
              <w:ind w:left="113" w:right="113"/>
              <w:jc w:val="center"/>
              <w:rPr>
                <w:sz w:val="24"/>
                <w:szCs w:val="24"/>
              </w:rPr>
            </w:pPr>
            <w:r w:rsidRPr="001840B7">
              <w:rPr>
                <w:sz w:val="24"/>
                <w:szCs w:val="24"/>
              </w:rPr>
              <w:t>80,3</w:t>
            </w:r>
          </w:p>
        </w:tc>
        <w:tc>
          <w:tcPr>
            <w:tcW w:w="572" w:type="dxa"/>
            <w:noWrap/>
            <w:textDirection w:val="btLr"/>
            <w:vAlign w:val="center"/>
            <w:hideMark/>
          </w:tcPr>
          <w:p w14:paraId="28E100FB" w14:textId="77777777" w:rsidR="001840B7" w:rsidRPr="001840B7" w:rsidRDefault="001840B7" w:rsidP="00BE6FE4">
            <w:pPr>
              <w:ind w:left="113" w:right="113"/>
              <w:jc w:val="center"/>
              <w:rPr>
                <w:sz w:val="24"/>
                <w:szCs w:val="24"/>
              </w:rPr>
            </w:pPr>
            <w:r w:rsidRPr="001840B7">
              <w:rPr>
                <w:sz w:val="24"/>
                <w:szCs w:val="24"/>
              </w:rPr>
              <w:t>80,3</w:t>
            </w:r>
          </w:p>
        </w:tc>
        <w:tc>
          <w:tcPr>
            <w:tcW w:w="572" w:type="dxa"/>
            <w:noWrap/>
            <w:textDirection w:val="btLr"/>
            <w:vAlign w:val="center"/>
            <w:hideMark/>
          </w:tcPr>
          <w:p w14:paraId="5AEF5A66" w14:textId="77777777" w:rsidR="001840B7" w:rsidRPr="001840B7" w:rsidRDefault="001840B7" w:rsidP="00BE6FE4">
            <w:pPr>
              <w:ind w:left="113" w:right="113"/>
              <w:jc w:val="center"/>
              <w:rPr>
                <w:sz w:val="24"/>
                <w:szCs w:val="24"/>
              </w:rPr>
            </w:pPr>
            <w:r w:rsidRPr="001840B7">
              <w:rPr>
                <w:sz w:val="24"/>
                <w:szCs w:val="24"/>
              </w:rPr>
              <w:t>80,1</w:t>
            </w:r>
          </w:p>
        </w:tc>
        <w:tc>
          <w:tcPr>
            <w:tcW w:w="571" w:type="dxa"/>
            <w:noWrap/>
            <w:textDirection w:val="btLr"/>
            <w:vAlign w:val="center"/>
            <w:hideMark/>
          </w:tcPr>
          <w:p w14:paraId="2B6BE441" w14:textId="77777777" w:rsidR="001840B7" w:rsidRPr="001840B7" w:rsidRDefault="001840B7" w:rsidP="00BE6FE4">
            <w:pPr>
              <w:ind w:left="113" w:right="113"/>
              <w:jc w:val="center"/>
              <w:rPr>
                <w:sz w:val="24"/>
                <w:szCs w:val="24"/>
              </w:rPr>
            </w:pPr>
            <w:r w:rsidRPr="001840B7">
              <w:rPr>
                <w:sz w:val="24"/>
                <w:szCs w:val="24"/>
              </w:rPr>
              <w:t>57,4</w:t>
            </w:r>
          </w:p>
        </w:tc>
        <w:tc>
          <w:tcPr>
            <w:tcW w:w="572" w:type="dxa"/>
            <w:noWrap/>
            <w:textDirection w:val="btLr"/>
            <w:vAlign w:val="center"/>
            <w:hideMark/>
          </w:tcPr>
          <w:p w14:paraId="65206C59" w14:textId="77777777" w:rsidR="001840B7" w:rsidRPr="001840B7" w:rsidRDefault="001840B7" w:rsidP="00BE6FE4">
            <w:pPr>
              <w:ind w:left="113" w:right="113"/>
              <w:jc w:val="center"/>
              <w:rPr>
                <w:sz w:val="24"/>
                <w:szCs w:val="24"/>
              </w:rPr>
            </w:pPr>
            <w:r w:rsidRPr="001840B7">
              <w:rPr>
                <w:sz w:val="24"/>
                <w:szCs w:val="24"/>
              </w:rPr>
              <w:t>38,5</w:t>
            </w:r>
          </w:p>
        </w:tc>
        <w:tc>
          <w:tcPr>
            <w:tcW w:w="572" w:type="dxa"/>
            <w:noWrap/>
            <w:textDirection w:val="btLr"/>
            <w:vAlign w:val="center"/>
            <w:hideMark/>
          </w:tcPr>
          <w:p w14:paraId="27E99143" w14:textId="77777777" w:rsidR="001840B7" w:rsidRPr="001840B7" w:rsidRDefault="001840B7" w:rsidP="00BE6FE4">
            <w:pPr>
              <w:ind w:left="113" w:right="113"/>
              <w:jc w:val="center"/>
              <w:rPr>
                <w:sz w:val="24"/>
                <w:szCs w:val="24"/>
              </w:rPr>
            </w:pPr>
            <w:r w:rsidRPr="001840B7">
              <w:rPr>
                <w:sz w:val="24"/>
                <w:szCs w:val="24"/>
              </w:rPr>
              <w:t>38,5</w:t>
            </w:r>
          </w:p>
        </w:tc>
        <w:tc>
          <w:tcPr>
            <w:tcW w:w="572" w:type="dxa"/>
            <w:noWrap/>
            <w:textDirection w:val="btLr"/>
            <w:vAlign w:val="center"/>
            <w:hideMark/>
          </w:tcPr>
          <w:p w14:paraId="467685A4" w14:textId="77777777" w:rsidR="001840B7" w:rsidRPr="001840B7" w:rsidRDefault="001840B7" w:rsidP="00BE6FE4">
            <w:pPr>
              <w:ind w:left="113" w:right="113"/>
              <w:jc w:val="center"/>
              <w:rPr>
                <w:sz w:val="24"/>
                <w:szCs w:val="24"/>
              </w:rPr>
            </w:pPr>
            <w:r w:rsidRPr="001840B7">
              <w:rPr>
                <w:sz w:val="24"/>
                <w:szCs w:val="24"/>
              </w:rPr>
              <w:t>38,5</w:t>
            </w:r>
          </w:p>
        </w:tc>
        <w:tc>
          <w:tcPr>
            <w:tcW w:w="571" w:type="dxa"/>
            <w:noWrap/>
            <w:textDirection w:val="btLr"/>
            <w:vAlign w:val="center"/>
            <w:hideMark/>
          </w:tcPr>
          <w:p w14:paraId="4BF1B74C" w14:textId="77777777" w:rsidR="001840B7" w:rsidRPr="001840B7" w:rsidRDefault="001840B7" w:rsidP="00BE6FE4">
            <w:pPr>
              <w:ind w:left="113" w:right="113"/>
              <w:jc w:val="center"/>
              <w:rPr>
                <w:sz w:val="24"/>
                <w:szCs w:val="24"/>
              </w:rPr>
            </w:pPr>
            <w:r w:rsidRPr="001840B7">
              <w:rPr>
                <w:sz w:val="24"/>
                <w:szCs w:val="24"/>
              </w:rPr>
              <w:t>38,5</w:t>
            </w:r>
          </w:p>
        </w:tc>
        <w:tc>
          <w:tcPr>
            <w:tcW w:w="572" w:type="dxa"/>
            <w:noWrap/>
            <w:textDirection w:val="btLr"/>
            <w:vAlign w:val="center"/>
            <w:hideMark/>
          </w:tcPr>
          <w:p w14:paraId="1311CCD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CEBC246"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B88C86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97DE4F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DC6FDF3"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0609421A" w14:textId="77777777" w:rsidR="001840B7" w:rsidRPr="001840B7" w:rsidRDefault="001840B7" w:rsidP="00BE6FE4">
            <w:pPr>
              <w:ind w:left="113" w:right="113"/>
              <w:jc w:val="center"/>
              <w:rPr>
                <w:sz w:val="24"/>
                <w:szCs w:val="24"/>
              </w:rPr>
            </w:pPr>
            <w:r w:rsidRPr="001840B7">
              <w:rPr>
                <w:sz w:val="24"/>
                <w:szCs w:val="24"/>
              </w:rPr>
              <w:t>931</w:t>
            </w:r>
          </w:p>
        </w:tc>
      </w:tr>
      <w:tr w:rsidR="001840B7" w:rsidRPr="001840B7" w14:paraId="106F138D" w14:textId="77777777" w:rsidTr="00BE6FE4">
        <w:trPr>
          <w:cantSplit/>
          <w:trHeight w:val="1134"/>
          <w:jc w:val="center"/>
        </w:trPr>
        <w:tc>
          <w:tcPr>
            <w:tcW w:w="1992" w:type="dxa"/>
            <w:vAlign w:val="center"/>
            <w:hideMark/>
          </w:tcPr>
          <w:p w14:paraId="13755E78" w14:textId="77777777" w:rsidR="001840B7" w:rsidRPr="001840B7" w:rsidRDefault="001840B7" w:rsidP="00BE6FE4">
            <w:pPr>
              <w:jc w:val="center"/>
              <w:rPr>
                <w:sz w:val="24"/>
                <w:szCs w:val="24"/>
              </w:rPr>
            </w:pPr>
            <w:r w:rsidRPr="001840B7">
              <w:rPr>
                <w:sz w:val="24"/>
                <w:szCs w:val="24"/>
              </w:rPr>
              <w:t>150</w:t>
            </w:r>
          </w:p>
        </w:tc>
        <w:tc>
          <w:tcPr>
            <w:tcW w:w="1448" w:type="dxa"/>
            <w:vAlign w:val="center"/>
            <w:hideMark/>
          </w:tcPr>
          <w:p w14:paraId="18B5DCCA"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13E3F7E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BA9BCBF" w14:textId="77777777" w:rsidR="001840B7" w:rsidRPr="001840B7" w:rsidRDefault="001840B7" w:rsidP="00BE6FE4">
            <w:pPr>
              <w:ind w:left="113" w:right="113"/>
              <w:jc w:val="center"/>
              <w:rPr>
                <w:sz w:val="24"/>
                <w:szCs w:val="24"/>
              </w:rPr>
            </w:pPr>
            <w:r w:rsidRPr="001840B7">
              <w:rPr>
                <w:sz w:val="24"/>
                <w:szCs w:val="24"/>
              </w:rPr>
              <w:t>1,81</w:t>
            </w:r>
          </w:p>
        </w:tc>
        <w:tc>
          <w:tcPr>
            <w:tcW w:w="572" w:type="dxa"/>
            <w:noWrap/>
            <w:textDirection w:val="btLr"/>
            <w:vAlign w:val="center"/>
            <w:hideMark/>
          </w:tcPr>
          <w:p w14:paraId="29BAB9D7" w14:textId="77777777" w:rsidR="001840B7" w:rsidRPr="001840B7" w:rsidRDefault="001840B7" w:rsidP="00BE6FE4">
            <w:pPr>
              <w:ind w:left="113" w:right="113"/>
              <w:jc w:val="center"/>
              <w:rPr>
                <w:sz w:val="24"/>
                <w:szCs w:val="24"/>
              </w:rPr>
            </w:pPr>
            <w:r w:rsidRPr="001840B7">
              <w:rPr>
                <w:sz w:val="24"/>
                <w:szCs w:val="24"/>
              </w:rPr>
              <w:t>1,81</w:t>
            </w:r>
          </w:p>
        </w:tc>
        <w:tc>
          <w:tcPr>
            <w:tcW w:w="571" w:type="dxa"/>
            <w:noWrap/>
            <w:textDirection w:val="btLr"/>
            <w:vAlign w:val="center"/>
            <w:hideMark/>
          </w:tcPr>
          <w:p w14:paraId="7B782765" w14:textId="77777777" w:rsidR="001840B7" w:rsidRPr="001840B7" w:rsidRDefault="001840B7" w:rsidP="00BE6FE4">
            <w:pPr>
              <w:ind w:left="113" w:right="113"/>
              <w:jc w:val="center"/>
              <w:rPr>
                <w:sz w:val="24"/>
                <w:szCs w:val="24"/>
              </w:rPr>
            </w:pPr>
            <w:r w:rsidRPr="001840B7">
              <w:rPr>
                <w:sz w:val="24"/>
                <w:szCs w:val="24"/>
              </w:rPr>
              <w:t>1,81</w:t>
            </w:r>
          </w:p>
        </w:tc>
        <w:tc>
          <w:tcPr>
            <w:tcW w:w="572" w:type="dxa"/>
            <w:noWrap/>
            <w:textDirection w:val="btLr"/>
            <w:vAlign w:val="center"/>
            <w:hideMark/>
          </w:tcPr>
          <w:p w14:paraId="4B8C5A08" w14:textId="77777777" w:rsidR="001840B7" w:rsidRPr="001840B7" w:rsidRDefault="001840B7" w:rsidP="00BE6FE4">
            <w:pPr>
              <w:ind w:left="113" w:right="113"/>
              <w:jc w:val="center"/>
              <w:rPr>
                <w:sz w:val="24"/>
                <w:szCs w:val="24"/>
              </w:rPr>
            </w:pPr>
            <w:r w:rsidRPr="001840B7">
              <w:rPr>
                <w:sz w:val="24"/>
                <w:szCs w:val="24"/>
              </w:rPr>
              <w:t>1,81</w:t>
            </w:r>
          </w:p>
        </w:tc>
        <w:tc>
          <w:tcPr>
            <w:tcW w:w="572" w:type="dxa"/>
            <w:noWrap/>
            <w:textDirection w:val="btLr"/>
            <w:vAlign w:val="center"/>
            <w:hideMark/>
          </w:tcPr>
          <w:p w14:paraId="6266C6FC" w14:textId="77777777" w:rsidR="001840B7" w:rsidRPr="001840B7" w:rsidRDefault="001840B7" w:rsidP="00BE6FE4">
            <w:pPr>
              <w:ind w:left="113" w:right="113"/>
              <w:jc w:val="center"/>
              <w:rPr>
                <w:sz w:val="24"/>
                <w:szCs w:val="24"/>
              </w:rPr>
            </w:pPr>
            <w:r w:rsidRPr="001840B7">
              <w:rPr>
                <w:sz w:val="24"/>
                <w:szCs w:val="24"/>
              </w:rPr>
              <w:t>1,81</w:t>
            </w:r>
          </w:p>
        </w:tc>
        <w:tc>
          <w:tcPr>
            <w:tcW w:w="572" w:type="dxa"/>
            <w:noWrap/>
            <w:textDirection w:val="btLr"/>
            <w:vAlign w:val="center"/>
            <w:hideMark/>
          </w:tcPr>
          <w:p w14:paraId="1BECA8D6"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115D3C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D6BA3A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5716C39"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B518F8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2FC69E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877119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AEBA04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C71BC3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24F12D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E9312EF"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B4A173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469824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EB6D951" w14:textId="77777777" w:rsidR="001840B7" w:rsidRPr="001840B7" w:rsidRDefault="001840B7" w:rsidP="00BE6FE4">
            <w:pPr>
              <w:ind w:left="113" w:right="113"/>
              <w:jc w:val="center"/>
              <w:rPr>
                <w:sz w:val="24"/>
                <w:szCs w:val="24"/>
              </w:rPr>
            </w:pPr>
            <w:r w:rsidRPr="001840B7">
              <w:rPr>
                <w:sz w:val="24"/>
                <w:szCs w:val="24"/>
              </w:rPr>
              <w:t>0</w:t>
            </w:r>
          </w:p>
        </w:tc>
        <w:tc>
          <w:tcPr>
            <w:tcW w:w="714" w:type="dxa"/>
            <w:noWrap/>
            <w:textDirection w:val="btLr"/>
            <w:vAlign w:val="center"/>
            <w:hideMark/>
          </w:tcPr>
          <w:p w14:paraId="47BBF33C" w14:textId="77777777" w:rsidR="001840B7" w:rsidRPr="001840B7" w:rsidRDefault="001840B7" w:rsidP="00BE6FE4">
            <w:pPr>
              <w:ind w:left="113" w:right="113"/>
              <w:jc w:val="center"/>
              <w:rPr>
                <w:sz w:val="24"/>
                <w:szCs w:val="24"/>
              </w:rPr>
            </w:pPr>
            <w:r w:rsidRPr="001840B7">
              <w:rPr>
                <w:sz w:val="24"/>
                <w:szCs w:val="24"/>
              </w:rPr>
              <w:t>9,06</w:t>
            </w:r>
          </w:p>
        </w:tc>
      </w:tr>
      <w:tr w:rsidR="001840B7" w:rsidRPr="001840B7" w14:paraId="72BF3B60" w14:textId="77777777" w:rsidTr="00BE6FE4">
        <w:trPr>
          <w:cantSplit/>
          <w:trHeight w:val="1134"/>
          <w:jc w:val="center"/>
        </w:trPr>
        <w:tc>
          <w:tcPr>
            <w:tcW w:w="1992" w:type="dxa"/>
            <w:vAlign w:val="center"/>
            <w:hideMark/>
          </w:tcPr>
          <w:p w14:paraId="104DB808" w14:textId="77777777" w:rsidR="001840B7" w:rsidRPr="001840B7" w:rsidRDefault="001840B7" w:rsidP="00BE6FE4">
            <w:pPr>
              <w:jc w:val="center"/>
              <w:rPr>
                <w:sz w:val="24"/>
                <w:szCs w:val="24"/>
              </w:rPr>
            </w:pPr>
            <w:r w:rsidRPr="001840B7">
              <w:rPr>
                <w:sz w:val="24"/>
                <w:szCs w:val="24"/>
              </w:rPr>
              <w:t>149</w:t>
            </w:r>
          </w:p>
        </w:tc>
        <w:tc>
          <w:tcPr>
            <w:tcW w:w="1448" w:type="dxa"/>
            <w:vAlign w:val="center"/>
            <w:hideMark/>
          </w:tcPr>
          <w:p w14:paraId="1099BA0A"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7482CEC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943642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96657D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6443F2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3386F0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709070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060B34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8CA62B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738E71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D06E99A"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D3C76EA"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03AAAACE"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4567525D"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27CF9619" w14:textId="77777777" w:rsidR="001840B7" w:rsidRPr="001840B7" w:rsidRDefault="001840B7" w:rsidP="00BE6FE4">
            <w:pPr>
              <w:ind w:left="113" w:right="113"/>
              <w:jc w:val="center"/>
              <w:rPr>
                <w:sz w:val="24"/>
                <w:szCs w:val="24"/>
              </w:rPr>
            </w:pPr>
            <w:r w:rsidRPr="001840B7">
              <w:rPr>
                <w:sz w:val="24"/>
                <w:szCs w:val="24"/>
              </w:rPr>
              <w:t>5,5</w:t>
            </w:r>
          </w:p>
        </w:tc>
        <w:tc>
          <w:tcPr>
            <w:tcW w:w="571" w:type="dxa"/>
            <w:noWrap/>
            <w:textDirection w:val="btLr"/>
            <w:vAlign w:val="center"/>
            <w:hideMark/>
          </w:tcPr>
          <w:p w14:paraId="61BE0E87"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53403BE4"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6246746A" w14:textId="77777777" w:rsidR="001840B7" w:rsidRPr="001840B7" w:rsidRDefault="001840B7" w:rsidP="00BE6FE4">
            <w:pPr>
              <w:ind w:left="113" w:right="113"/>
              <w:jc w:val="center"/>
              <w:rPr>
                <w:sz w:val="24"/>
                <w:szCs w:val="24"/>
              </w:rPr>
            </w:pPr>
            <w:r w:rsidRPr="001840B7">
              <w:rPr>
                <w:sz w:val="24"/>
                <w:szCs w:val="24"/>
              </w:rPr>
              <w:t>5,5</w:t>
            </w:r>
          </w:p>
        </w:tc>
        <w:tc>
          <w:tcPr>
            <w:tcW w:w="571" w:type="dxa"/>
            <w:noWrap/>
            <w:textDirection w:val="btLr"/>
            <w:vAlign w:val="center"/>
            <w:hideMark/>
          </w:tcPr>
          <w:p w14:paraId="43ECF780"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74DFC00A"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46D737F8" w14:textId="77777777" w:rsidR="001840B7" w:rsidRPr="001840B7" w:rsidRDefault="001840B7" w:rsidP="00BE6FE4">
            <w:pPr>
              <w:ind w:left="113" w:right="113"/>
              <w:jc w:val="center"/>
              <w:rPr>
                <w:sz w:val="24"/>
                <w:szCs w:val="24"/>
              </w:rPr>
            </w:pPr>
            <w:r w:rsidRPr="001840B7">
              <w:rPr>
                <w:sz w:val="24"/>
                <w:szCs w:val="24"/>
              </w:rPr>
              <w:t>5,5</w:t>
            </w:r>
          </w:p>
        </w:tc>
        <w:tc>
          <w:tcPr>
            <w:tcW w:w="714" w:type="dxa"/>
            <w:noWrap/>
            <w:textDirection w:val="btLr"/>
            <w:vAlign w:val="center"/>
            <w:hideMark/>
          </w:tcPr>
          <w:p w14:paraId="498AF3FE" w14:textId="77777777" w:rsidR="001840B7" w:rsidRPr="001840B7" w:rsidRDefault="001840B7" w:rsidP="00BE6FE4">
            <w:pPr>
              <w:ind w:left="113" w:right="113"/>
              <w:jc w:val="center"/>
              <w:rPr>
                <w:sz w:val="24"/>
                <w:szCs w:val="24"/>
              </w:rPr>
            </w:pPr>
            <w:r w:rsidRPr="001840B7">
              <w:rPr>
                <w:sz w:val="24"/>
                <w:szCs w:val="24"/>
              </w:rPr>
              <w:t>55</w:t>
            </w:r>
          </w:p>
        </w:tc>
      </w:tr>
      <w:tr w:rsidR="001840B7" w:rsidRPr="001840B7" w14:paraId="6EA9FB7B" w14:textId="77777777" w:rsidTr="00BE6FE4">
        <w:trPr>
          <w:cantSplit/>
          <w:trHeight w:val="1134"/>
          <w:jc w:val="center"/>
        </w:trPr>
        <w:tc>
          <w:tcPr>
            <w:tcW w:w="1992" w:type="dxa"/>
            <w:vAlign w:val="center"/>
            <w:hideMark/>
          </w:tcPr>
          <w:p w14:paraId="2D55C57E" w14:textId="77777777" w:rsidR="001840B7" w:rsidRPr="001840B7" w:rsidRDefault="001840B7" w:rsidP="00BE6FE4">
            <w:pPr>
              <w:jc w:val="center"/>
              <w:rPr>
                <w:sz w:val="24"/>
                <w:szCs w:val="24"/>
              </w:rPr>
            </w:pPr>
            <w:proofErr w:type="spellStart"/>
            <w:r w:rsidRPr="001840B7">
              <w:rPr>
                <w:sz w:val="24"/>
                <w:szCs w:val="24"/>
              </w:rPr>
              <w:t>всего</w:t>
            </w:r>
            <w:proofErr w:type="spellEnd"/>
            <w:r w:rsidRPr="001840B7">
              <w:rPr>
                <w:sz w:val="24"/>
                <w:szCs w:val="24"/>
              </w:rPr>
              <w:t>:</w:t>
            </w:r>
          </w:p>
        </w:tc>
        <w:tc>
          <w:tcPr>
            <w:tcW w:w="1448" w:type="dxa"/>
            <w:vAlign w:val="center"/>
            <w:hideMark/>
          </w:tcPr>
          <w:p w14:paraId="4E8630BD"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0D08A4D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FA7BDD2" w14:textId="77777777" w:rsidR="001840B7" w:rsidRPr="001840B7" w:rsidRDefault="001840B7" w:rsidP="00BE6FE4">
            <w:pPr>
              <w:ind w:left="113" w:right="113"/>
              <w:jc w:val="center"/>
              <w:rPr>
                <w:sz w:val="24"/>
                <w:szCs w:val="24"/>
              </w:rPr>
            </w:pPr>
            <w:r w:rsidRPr="001840B7">
              <w:rPr>
                <w:sz w:val="24"/>
                <w:szCs w:val="24"/>
              </w:rPr>
              <w:t>1,81</w:t>
            </w:r>
          </w:p>
        </w:tc>
        <w:tc>
          <w:tcPr>
            <w:tcW w:w="572" w:type="dxa"/>
            <w:noWrap/>
            <w:textDirection w:val="btLr"/>
            <w:vAlign w:val="center"/>
            <w:hideMark/>
          </w:tcPr>
          <w:p w14:paraId="0129D73E" w14:textId="77777777" w:rsidR="001840B7" w:rsidRPr="001840B7" w:rsidRDefault="001840B7" w:rsidP="00BE6FE4">
            <w:pPr>
              <w:ind w:left="113" w:right="113"/>
              <w:jc w:val="center"/>
              <w:rPr>
                <w:sz w:val="24"/>
                <w:szCs w:val="24"/>
              </w:rPr>
            </w:pPr>
            <w:r w:rsidRPr="001840B7">
              <w:rPr>
                <w:sz w:val="24"/>
                <w:szCs w:val="24"/>
              </w:rPr>
              <w:t>1,81</w:t>
            </w:r>
          </w:p>
        </w:tc>
        <w:tc>
          <w:tcPr>
            <w:tcW w:w="571" w:type="dxa"/>
            <w:noWrap/>
            <w:textDirection w:val="btLr"/>
            <w:vAlign w:val="center"/>
            <w:hideMark/>
          </w:tcPr>
          <w:p w14:paraId="3D33109C" w14:textId="77777777" w:rsidR="001840B7" w:rsidRPr="001840B7" w:rsidRDefault="001840B7" w:rsidP="00BE6FE4">
            <w:pPr>
              <w:ind w:left="113" w:right="113"/>
              <w:jc w:val="center"/>
              <w:rPr>
                <w:sz w:val="24"/>
                <w:szCs w:val="24"/>
              </w:rPr>
            </w:pPr>
            <w:r w:rsidRPr="001840B7">
              <w:rPr>
                <w:sz w:val="24"/>
                <w:szCs w:val="24"/>
              </w:rPr>
              <w:t>1,81</w:t>
            </w:r>
          </w:p>
        </w:tc>
        <w:tc>
          <w:tcPr>
            <w:tcW w:w="572" w:type="dxa"/>
            <w:noWrap/>
            <w:textDirection w:val="btLr"/>
            <w:vAlign w:val="center"/>
            <w:hideMark/>
          </w:tcPr>
          <w:p w14:paraId="6B10F528" w14:textId="77777777" w:rsidR="001840B7" w:rsidRPr="001840B7" w:rsidRDefault="001840B7" w:rsidP="00BE6FE4">
            <w:pPr>
              <w:ind w:left="113" w:right="113"/>
              <w:jc w:val="center"/>
              <w:rPr>
                <w:sz w:val="24"/>
                <w:szCs w:val="24"/>
              </w:rPr>
            </w:pPr>
            <w:r w:rsidRPr="001840B7">
              <w:rPr>
                <w:sz w:val="24"/>
                <w:szCs w:val="24"/>
              </w:rPr>
              <w:t>1,81</w:t>
            </w:r>
          </w:p>
        </w:tc>
        <w:tc>
          <w:tcPr>
            <w:tcW w:w="572" w:type="dxa"/>
            <w:noWrap/>
            <w:textDirection w:val="btLr"/>
            <w:vAlign w:val="center"/>
            <w:hideMark/>
          </w:tcPr>
          <w:p w14:paraId="0499E596" w14:textId="77777777" w:rsidR="001840B7" w:rsidRPr="001840B7" w:rsidRDefault="001840B7" w:rsidP="00BE6FE4">
            <w:pPr>
              <w:ind w:left="113" w:right="113"/>
              <w:jc w:val="center"/>
              <w:rPr>
                <w:sz w:val="24"/>
                <w:szCs w:val="24"/>
              </w:rPr>
            </w:pPr>
            <w:r w:rsidRPr="001840B7">
              <w:rPr>
                <w:sz w:val="24"/>
                <w:szCs w:val="24"/>
              </w:rPr>
              <w:t>1,81</w:t>
            </w:r>
          </w:p>
        </w:tc>
        <w:tc>
          <w:tcPr>
            <w:tcW w:w="572" w:type="dxa"/>
            <w:noWrap/>
            <w:textDirection w:val="btLr"/>
            <w:vAlign w:val="center"/>
            <w:hideMark/>
          </w:tcPr>
          <w:p w14:paraId="1F096E1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7D1C7A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5E4C38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42D1F6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121A8FB5"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2007CBB4"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661E6DAA"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3861F238" w14:textId="77777777" w:rsidR="001840B7" w:rsidRPr="001840B7" w:rsidRDefault="001840B7" w:rsidP="00BE6FE4">
            <w:pPr>
              <w:ind w:left="113" w:right="113"/>
              <w:jc w:val="center"/>
              <w:rPr>
                <w:sz w:val="24"/>
                <w:szCs w:val="24"/>
              </w:rPr>
            </w:pPr>
            <w:r w:rsidRPr="001840B7">
              <w:rPr>
                <w:sz w:val="24"/>
                <w:szCs w:val="24"/>
              </w:rPr>
              <w:t>5,5</w:t>
            </w:r>
          </w:p>
        </w:tc>
        <w:tc>
          <w:tcPr>
            <w:tcW w:w="571" w:type="dxa"/>
            <w:noWrap/>
            <w:textDirection w:val="btLr"/>
            <w:vAlign w:val="center"/>
            <w:hideMark/>
          </w:tcPr>
          <w:p w14:paraId="2096118F"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382C4BCE"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1664E1CC" w14:textId="77777777" w:rsidR="001840B7" w:rsidRPr="001840B7" w:rsidRDefault="001840B7" w:rsidP="00BE6FE4">
            <w:pPr>
              <w:ind w:left="113" w:right="113"/>
              <w:jc w:val="center"/>
              <w:rPr>
                <w:sz w:val="24"/>
                <w:szCs w:val="24"/>
              </w:rPr>
            </w:pPr>
            <w:r w:rsidRPr="001840B7">
              <w:rPr>
                <w:sz w:val="24"/>
                <w:szCs w:val="24"/>
              </w:rPr>
              <w:t>5,5</w:t>
            </w:r>
          </w:p>
        </w:tc>
        <w:tc>
          <w:tcPr>
            <w:tcW w:w="571" w:type="dxa"/>
            <w:noWrap/>
            <w:textDirection w:val="btLr"/>
            <w:vAlign w:val="center"/>
            <w:hideMark/>
          </w:tcPr>
          <w:p w14:paraId="37371F49"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58B7F4A2"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2430BEC6" w14:textId="77777777" w:rsidR="001840B7" w:rsidRPr="001840B7" w:rsidRDefault="001840B7" w:rsidP="00BE6FE4">
            <w:pPr>
              <w:ind w:left="113" w:right="113"/>
              <w:jc w:val="center"/>
              <w:rPr>
                <w:sz w:val="24"/>
                <w:szCs w:val="24"/>
              </w:rPr>
            </w:pPr>
            <w:r w:rsidRPr="001840B7">
              <w:rPr>
                <w:sz w:val="24"/>
                <w:szCs w:val="24"/>
              </w:rPr>
              <w:t>5,5</w:t>
            </w:r>
          </w:p>
        </w:tc>
        <w:tc>
          <w:tcPr>
            <w:tcW w:w="714" w:type="dxa"/>
            <w:noWrap/>
            <w:textDirection w:val="btLr"/>
            <w:vAlign w:val="center"/>
            <w:hideMark/>
          </w:tcPr>
          <w:p w14:paraId="7D137630" w14:textId="77777777" w:rsidR="001840B7" w:rsidRPr="001840B7" w:rsidRDefault="001840B7" w:rsidP="00BE6FE4">
            <w:pPr>
              <w:ind w:left="113" w:right="113"/>
              <w:jc w:val="center"/>
              <w:rPr>
                <w:sz w:val="24"/>
                <w:szCs w:val="24"/>
              </w:rPr>
            </w:pPr>
            <w:r w:rsidRPr="001840B7">
              <w:rPr>
                <w:sz w:val="24"/>
                <w:szCs w:val="24"/>
              </w:rPr>
              <w:t>64,1</w:t>
            </w:r>
          </w:p>
        </w:tc>
      </w:tr>
      <w:tr w:rsidR="001840B7" w:rsidRPr="001840B7" w14:paraId="430053D2" w14:textId="77777777" w:rsidTr="00BE6FE4">
        <w:trPr>
          <w:cantSplit/>
          <w:trHeight w:val="1134"/>
          <w:jc w:val="center"/>
        </w:trPr>
        <w:tc>
          <w:tcPr>
            <w:tcW w:w="1992" w:type="dxa"/>
            <w:vAlign w:val="center"/>
            <w:hideMark/>
          </w:tcPr>
          <w:p w14:paraId="4EE3385D" w14:textId="77777777" w:rsidR="001840B7" w:rsidRPr="001840B7" w:rsidRDefault="001840B7" w:rsidP="00BE6FE4">
            <w:pPr>
              <w:jc w:val="center"/>
              <w:rPr>
                <w:sz w:val="24"/>
                <w:szCs w:val="24"/>
              </w:rPr>
            </w:pPr>
            <w:proofErr w:type="spellStart"/>
            <w:r w:rsidRPr="001840B7">
              <w:rPr>
                <w:sz w:val="24"/>
                <w:szCs w:val="24"/>
              </w:rPr>
              <w:t>Итого</w:t>
            </w:r>
            <w:proofErr w:type="spellEnd"/>
            <w:r w:rsidRPr="001840B7">
              <w:rPr>
                <w:sz w:val="24"/>
                <w:szCs w:val="24"/>
              </w:rPr>
              <w:t xml:space="preserve"> </w:t>
            </w:r>
            <w:proofErr w:type="spellStart"/>
            <w:r w:rsidRPr="001840B7">
              <w:rPr>
                <w:sz w:val="24"/>
                <w:szCs w:val="24"/>
              </w:rPr>
              <w:t>до</w:t>
            </w:r>
            <w:proofErr w:type="spellEnd"/>
            <w:r w:rsidRPr="001840B7">
              <w:rPr>
                <w:sz w:val="24"/>
                <w:szCs w:val="24"/>
              </w:rPr>
              <w:t xml:space="preserve"> </w:t>
            </w:r>
            <w:proofErr w:type="spellStart"/>
            <w:r w:rsidRPr="001840B7">
              <w:rPr>
                <w:sz w:val="24"/>
                <w:szCs w:val="24"/>
              </w:rPr>
              <w:t>Южного</w:t>
            </w:r>
            <w:proofErr w:type="spellEnd"/>
            <w:r w:rsidRPr="001840B7">
              <w:rPr>
                <w:sz w:val="24"/>
                <w:szCs w:val="24"/>
              </w:rPr>
              <w:t xml:space="preserve"> </w:t>
            </w:r>
            <w:proofErr w:type="spellStart"/>
            <w:r w:rsidRPr="001840B7">
              <w:rPr>
                <w:sz w:val="24"/>
                <w:szCs w:val="24"/>
              </w:rPr>
              <w:t>шоссе</w:t>
            </w:r>
            <w:proofErr w:type="spellEnd"/>
            <w:r w:rsidRPr="001840B7">
              <w:rPr>
                <w:sz w:val="24"/>
                <w:szCs w:val="24"/>
              </w:rPr>
              <w:t>:</w:t>
            </w:r>
          </w:p>
        </w:tc>
        <w:tc>
          <w:tcPr>
            <w:tcW w:w="1448" w:type="dxa"/>
            <w:vAlign w:val="center"/>
            <w:hideMark/>
          </w:tcPr>
          <w:p w14:paraId="7DF63A32"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6A239E60" w14:textId="77777777" w:rsidR="001840B7" w:rsidRPr="001840B7" w:rsidRDefault="001840B7" w:rsidP="00BE6FE4">
            <w:pPr>
              <w:ind w:left="113" w:right="113"/>
              <w:jc w:val="center"/>
              <w:rPr>
                <w:sz w:val="24"/>
                <w:szCs w:val="24"/>
              </w:rPr>
            </w:pPr>
            <w:r w:rsidRPr="001840B7">
              <w:rPr>
                <w:sz w:val="24"/>
                <w:szCs w:val="24"/>
              </w:rPr>
              <w:t>7,56</w:t>
            </w:r>
          </w:p>
        </w:tc>
        <w:tc>
          <w:tcPr>
            <w:tcW w:w="572" w:type="dxa"/>
            <w:noWrap/>
            <w:textDirection w:val="btLr"/>
            <w:vAlign w:val="center"/>
            <w:hideMark/>
          </w:tcPr>
          <w:p w14:paraId="737FBFA2" w14:textId="77777777" w:rsidR="001840B7" w:rsidRPr="001840B7" w:rsidRDefault="001840B7" w:rsidP="00BE6FE4">
            <w:pPr>
              <w:ind w:left="113" w:right="113"/>
              <w:jc w:val="center"/>
              <w:rPr>
                <w:sz w:val="24"/>
                <w:szCs w:val="24"/>
              </w:rPr>
            </w:pPr>
            <w:r w:rsidRPr="001840B7">
              <w:rPr>
                <w:sz w:val="24"/>
                <w:szCs w:val="24"/>
              </w:rPr>
              <w:t>111</w:t>
            </w:r>
          </w:p>
        </w:tc>
        <w:tc>
          <w:tcPr>
            <w:tcW w:w="572" w:type="dxa"/>
            <w:noWrap/>
            <w:textDirection w:val="btLr"/>
            <w:vAlign w:val="center"/>
            <w:hideMark/>
          </w:tcPr>
          <w:p w14:paraId="06E7A63D" w14:textId="77777777" w:rsidR="001840B7" w:rsidRPr="001840B7" w:rsidRDefault="001840B7" w:rsidP="00BE6FE4">
            <w:pPr>
              <w:ind w:left="113" w:right="113"/>
              <w:jc w:val="center"/>
              <w:rPr>
                <w:sz w:val="24"/>
                <w:szCs w:val="24"/>
              </w:rPr>
            </w:pPr>
            <w:r w:rsidRPr="001840B7">
              <w:rPr>
                <w:sz w:val="24"/>
                <w:szCs w:val="24"/>
              </w:rPr>
              <w:t>76,3</w:t>
            </w:r>
          </w:p>
        </w:tc>
        <w:tc>
          <w:tcPr>
            <w:tcW w:w="571" w:type="dxa"/>
            <w:noWrap/>
            <w:textDirection w:val="btLr"/>
            <w:vAlign w:val="center"/>
            <w:hideMark/>
          </w:tcPr>
          <w:p w14:paraId="7FE1135A" w14:textId="77777777" w:rsidR="001840B7" w:rsidRPr="001840B7" w:rsidRDefault="001840B7" w:rsidP="00BE6FE4">
            <w:pPr>
              <w:ind w:left="113" w:right="113"/>
              <w:jc w:val="center"/>
              <w:rPr>
                <w:sz w:val="24"/>
                <w:szCs w:val="24"/>
              </w:rPr>
            </w:pPr>
            <w:r w:rsidRPr="001840B7">
              <w:rPr>
                <w:sz w:val="24"/>
                <w:szCs w:val="24"/>
              </w:rPr>
              <w:t>69,2</w:t>
            </w:r>
          </w:p>
        </w:tc>
        <w:tc>
          <w:tcPr>
            <w:tcW w:w="572" w:type="dxa"/>
            <w:noWrap/>
            <w:textDirection w:val="btLr"/>
            <w:vAlign w:val="center"/>
            <w:hideMark/>
          </w:tcPr>
          <w:p w14:paraId="78B04F70" w14:textId="77777777" w:rsidR="001840B7" w:rsidRPr="001840B7" w:rsidRDefault="001840B7" w:rsidP="00BE6FE4">
            <w:pPr>
              <w:ind w:left="113" w:right="113"/>
              <w:jc w:val="center"/>
              <w:rPr>
                <w:sz w:val="24"/>
                <w:szCs w:val="24"/>
              </w:rPr>
            </w:pPr>
            <w:r w:rsidRPr="001840B7">
              <w:rPr>
                <w:sz w:val="24"/>
                <w:szCs w:val="24"/>
              </w:rPr>
              <w:t>41,6</w:t>
            </w:r>
          </w:p>
        </w:tc>
        <w:tc>
          <w:tcPr>
            <w:tcW w:w="572" w:type="dxa"/>
            <w:noWrap/>
            <w:textDirection w:val="btLr"/>
            <w:vAlign w:val="center"/>
            <w:hideMark/>
          </w:tcPr>
          <w:p w14:paraId="1EE48389" w14:textId="77777777" w:rsidR="001840B7" w:rsidRPr="001840B7" w:rsidRDefault="001840B7" w:rsidP="00BE6FE4">
            <w:pPr>
              <w:ind w:left="113" w:right="113"/>
              <w:jc w:val="center"/>
              <w:rPr>
                <w:sz w:val="24"/>
                <w:szCs w:val="24"/>
              </w:rPr>
            </w:pPr>
            <w:r w:rsidRPr="001840B7">
              <w:rPr>
                <w:sz w:val="24"/>
                <w:szCs w:val="24"/>
              </w:rPr>
              <w:t>103</w:t>
            </w:r>
          </w:p>
        </w:tc>
        <w:tc>
          <w:tcPr>
            <w:tcW w:w="572" w:type="dxa"/>
            <w:noWrap/>
            <w:textDirection w:val="btLr"/>
            <w:vAlign w:val="center"/>
            <w:hideMark/>
          </w:tcPr>
          <w:p w14:paraId="3F96DE62" w14:textId="77777777" w:rsidR="001840B7" w:rsidRPr="001840B7" w:rsidRDefault="001840B7" w:rsidP="00BE6FE4">
            <w:pPr>
              <w:ind w:left="113" w:right="113"/>
              <w:jc w:val="center"/>
              <w:rPr>
                <w:sz w:val="24"/>
                <w:szCs w:val="24"/>
              </w:rPr>
            </w:pPr>
            <w:r w:rsidRPr="001840B7">
              <w:rPr>
                <w:sz w:val="24"/>
                <w:szCs w:val="24"/>
              </w:rPr>
              <w:t>80,3</w:t>
            </w:r>
          </w:p>
        </w:tc>
        <w:tc>
          <w:tcPr>
            <w:tcW w:w="571" w:type="dxa"/>
            <w:noWrap/>
            <w:textDirection w:val="btLr"/>
            <w:vAlign w:val="center"/>
            <w:hideMark/>
          </w:tcPr>
          <w:p w14:paraId="19DE379C" w14:textId="77777777" w:rsidR="001840B7" w:rsidRPr="001840B7" w:rsidRDefault="001840B7" w:rsidP="00BE6FE4">
            <w:pPr>
              <w:ind w:left="113" w:right="113"/>
              <w:jc w:val="center"/>
              <w:rPr>
                <w:sz w:val="24"/>
                <w:szCs w:val="24"/>
              </w:rPr>
            </w:pPr>
            <w:r w:rsidRPr="001840B7">
              <w:rPr>
                <w:sz w:val="24"/>
                <w:szCs w:val="24"/>
              </w:rPr>
              <w:t>80,3</w:t>
            </w:r>
          </w:p>
        </w:tc>
        <w:tc>
          <w:tcPr>
            <w:tcW w:w="572" w:type="dxa"/>
            <w:noWrap/>
            <w:textDirection w:val="btLr"/>
            <w:vAlign w:val="center"/>
            <w:hideMark/>
          </w:tcPr>
          <w:p w14:paraId="7D08259F" w14:textId="77777777" w:rsidR="001840B7" w:rsidRPr="001840B7" w:rsidRDefault="001840B7" w:rsidP="00BE6FE4">
            <w:pPr>
              <w:ind w:left="113" w:right="113"/>
              <w:jc w:val="center"/>
              <w:rPr>
                <w:sz w:val="24"/>
                <w:szCs w:val="24"/>
              </w:rPr>
            </w:pPr>
            <w:r w:rsidRPr="001840B7">
              <w:rPr>
                <w:sz w:val="24"/>
                <w:szCs w:val="24"/>
              </w:rPr>
              <w:t>80,3</w:t>
            </w:r>
          </w:p>
        </w:tc>
        <w:tc>
          <w:tcPr>
            <w:tcW w:w="572" w:type="dxa"/>
            <w:noWrap/>
            <w:textDirection w:val="btLr"/>
            <w:vAlign w:val="center"/>
            <w:hideMark/>
          </w:tcPr>
          <w:p w14:paraId="3C984FAE" w14:textId="77777777" w:rsidR="001840B7" w:rsidRPr="001840B7" w:rsidRDefault="001840B7" w:rsidP="00BE6FE4">
            <w:pPr>
              <w:ind w:left="113" w:right="113"/>
              <w:jc w:val="center"/>
              <w:rPr>
                <w:sz w:val="24"/>
                <w:szCs w:val="24"/>
              </w:rPr>
            </w:pPr>
            <w:r w:rsidRPr="001840B7">
              <w:rPr>
                <w:sz w:val="24"/>
                <w:szCs w:val="24"/>
              </w:rPr>
              <w:t>80,1</w:t>
            </w:r>
          </w:p>
        </w:tc>
        <w:tc>
          <w:tcPr>
            <w:tcW w:w="571" w:type="dxa"/>
            <w:noWrap/>
            <w:textDirection w:val="btLr"/>
            <w:vAlign w:val="center"/>
            <w:hideMark/>
          </w:tcPr>
          <w:p w14:paraId="3A3596E9" w14:textId="77777777" w:rsidR="001840B7" w:rsidRPr="001840B7" w:rsidRDefault="001840B7" w:rsidP="00BE6FE4">
            <w:pPr>
              <w:ind w:left="113" w:right="113"/>
              <w:jc w:val="center"/>
              <w:rPr>
                <w:sz w:val="24"/>
                <w:szCs w:val="24"/>
              </w:rPr>
            </w:pPr>
            <w:r w:rsidRPr="001840B7">
              <w:rPr>
                <w:sz w:val="24"/>
                <w:szCs w:val="24"/>
              </w:rPr>
              <w:t>62,9</w:t>
            </w:r>
          </w:p>
        </w:tc>
        <w:tc>
          <w:tcPr>
            <w:tcW w:w="572" w:type="dxa"/>
            <w:noWrap/>
            <w:textDirection w:val="btLr"/>
            <w:vAlign w:val="center"/>
            <w:hideMark/>
          </w:tcPr>
          <w:p w14:paraId="34EB342C" w14:textId="77777777" w:rsidR="001840B7" w:rsidRPr="001840B7" w:rsidRDefault="001840B7" w:rsidP="00BE6FE4">
            <w:pPr>
              <w:ind w:left="113" w:right="113"/>
              <w:jc w:val="center"/>
              <w:rPr>
                <w:sz w:val="24"/>
                <w:szCs w:val="24"/>
              </w:rPr>
            </w:pPr>
            <w:r w:rsidRPr="001840B7">
              <w:rPr>
                <w:sz w:val="24"/>
                <w:szCs w:val="24"/>
              </w:rPr>
              <w:t>44</w:t>
            </w:r>
          </w:p>
        </w:tc>
        <w:tc>
          <w:tcPr>
            <w:tcW w:w="572" w:type="dxa"/>
            <w:noWrap/>
            <w:textDirection w:val="btLr"/>
            <w:vAlign w:val="center"/>
            <w:hideMark/>
          </w:tcPr>
          <w:p w14:paraId="3E3D596C" w14:textId="77777777" w:rsidR="001840B7" w:rsidRPr="001840B7" w:rsidRDefault="001840B7" w:rsidP="00BE6FE4">
            <w:pPr>
              <w:ind w:left="113" w:right="113"/>
              <w:jc w:val="center"/>
              <w:rPr>
                <w:sz w:val="24"/>
                <w:szCs w:val="24"/>
              </w:rPr>
            </w:pPr>
            <w:r w:rsidRPr="001840B7">
              <w:rPr>
                <w:sz w:val="24"/>
                <w:szCs w:val="24"/>
              </w:rPr>
              <w:t>44</w:t>
            </w:r>
          </w:p>
        </w:tc>
        <w:tc>
          <w:tcPr>
            <w:tcW w:w="572" w:type="dxa"/>
            <w:noWrap/>
            <w:textDirection w:val="btLr"/>
            <w:vAlign w:val="center"/>
            <w:hideMark/>
          </w:tcPr>
          <w:p w14:paraId="529C4B1E" w14:textId="77777777" w:rsidR="001840B7" w:rsidRPr="001840B7" w:rsidRDefault="001840B7" w:rsidP="00BE6FE4">
            <w:pPr>
              <w:ind w:left="113" w:right="113"/>
              <w:jc w:val="center"/>
              <w:rPr>
                <w:sz w:val="24"/>
                <w:szCs w:val="24"/>
              </w:rPr>
            </w:pPr>
            <w:r w:rsidRPr="001840B7">
              <w:rPr>
                <w:sz w:val="24"/>
                <w:szCs w:val="24"/>
              </w:rPr>
              <w:t>44</w:t>
            </w:r>
          </w:p>
        </w:tc>
        <w:tc>
          <w:tcPr>
            <w:tcW w:w="571" w:type="dxa"/>
            <w:noWrap/>
            <w:textDirection w:val="btLr"/>
            <w:vAlign w:val="center"/>
            <w:hideMark/>
          </w:tcPr>
          <w:p w14:paraId="50FA914B" w14:textId="77777777" w:rsidR="001840B7" w:rsidRPr="001840B7" w:rsidRDefault="001840B7" w:rsidP="00BE6FE4">
            <w:pPr>
              <w:ind w:left="113" w:right="113"/>
              <w:jc w:val="center"/>
              <w:rPr>
                <w:sz w:val="24"/>
                <w:szCs w:val="24"/>
              </w:rPr>
            </w:pPr>
            <w:r w:rsidRPr="001840B7">
              <w:rPr>
                <w:sz w:val="24"/>
                <w:szCs w:val="24"/>
              </w:rPr>
              <w:t>44</w:t>
            </w:r>
          </w:p>
        </w:tc>
        <w:tc>
          <w:tcPr>
            <w:tcW w:w="572" w:type="dxa"/>
            <w:noWrap/>
            <w:textDirection w:val="btLr"/>
            <w:vAlign w:val="center"/>
            <w:hideMark/>
          </w:tcPr>
          <w:p w14:paraId="37A4CA74"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47F7A6AC" w14:textId="77777777" w:rsidR="001840B7" w:rsidRPr="001840B7" w:rsidRDefault="001840B7" w:rsidP="00BE6FE4">
            <w:pPr>
              <w:ind w:left="113" w:right="113"/>
              <w:jc w:val="center"/>
              <w:rPr>
                <w:sz w:val="24"/>
                <w:szCs w:val="24"/>
              </w:rPr>
            </w:pPr>
            <w:r w:rsidRPr="001840B7">
              <w:rPr>
                <w:sz w:val="24"/>
                <w:szCs w:val="24"/>
              </w:rPr>
              <w:t>5,5</w:t>
            </w:r>
          </w:p>
        </w:tc>
        <w:tc>
          <w:tcPr>
            <w:tcW w:w="571" w:type="dxa"/>
            <w:noWrap/>
            <w:textDirection w:val="btLr"/>
            <w:vAlign w:val="center"/>
            <w:hideMark/>
          </w:tcPr>
          <w:p w14:paraId="02C1E8DC"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640EE143"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29E4C107" w14:textId="77777777" w:rsidR="001840B7" w:rsidRPr="001840B7" w:rsidRDefault="001840B7" w:rsidP="00BE6FE4">
            <w:pPr>
              <w:ind w:left="113" w:right="113"/>
              <w:jc w:val="center"/>
              <w:rPr>
                <w:sz w:val="24"/>
                <w:szCs w:val="24"/>
              </w:rPr>
            </w:pPr>
            <w:r w:rsidRPr="001840B7">
              <w:rPr>
                <w:sz w:val="24"/>
                <w:szCs w:val="24"/>
              </w:rPr>
              <w:t>5,5</w:t>
            </w:r>
          </w:p>
        </w:tc>
        <w:tc>
          <w:tcPr>
            <w:tcW w:w="714" w:type="dxa"/>
            <w:noWrap/>
            <w:textDirection w:val="btLr"/>
            <w:vAlign w:val="center"/>
            <w:hideMark/>
          </w:tcPr>
          <w:p w14:paraId="47CDF36C" w14:textId="77777777" w:rsidR="001840B7" w:rsidRPr="001840B7" w:rsidRDefault="001840B7" w:rsidP="00BE6FE4">
            <w:pPr>
              <w:ind w:left="113" w:right="113"/>
              <w:jc w:val="center"/>
              <w:rPr>
                <w:sz w:val="24"/>
                <w:szCs w:val="24"/>
              </w:rPr>
            </w:pPr>
            <w:r w:rsidRPr="001840B7">
              <w:rPr>
                <w:sz w:val="24"/>
                <w:szCs w:val="24"/>
              </w:rPr>
              <w:t>995</w:t>
            </w:r>
          </w:p>
        </w:tc>
      </w:tr>
      <w:tr w:rsidR="001840B7" w:rsidRPr="001840B7" w14:paraId="2CC49B8D" w14:textId="77777777" w:rsidTr="00BE6FE4">
        <w:trPr>
          <w:cantSplit/>
          <w:trHeight w:val="1320"/>
          <w:jc w:val="center"/>
        </w:trPr>
        <w:tc>
          <w:tcPr>
            <w:tcW w:w="1992" w:type="dxa"/>
            <w:vAlign w:val="center"/>
            <w:hideMark/>
          </w:tcPr>
          <w:p w14:paraId="7E9C741B" w14:textId="77777777" w:rsidR="001840B7" w:rsidRPr="00B00F2F" w:rsidRDefault="001840B7" w:rsidP="00BE6FE4">
            <w:pPr>
              <w:jc w:val="center"/>
              <w:rPr>
                <w:sz w:val="24"/>
                <w:szCs w:val="24"/>
                <w:lang w:val="ru-RU"/>
              </w:rPr>
            </w:pPr>
            <w:r w:rsidRPr="00B00F2F">
              <w:rPr>
                <w:sz w:val="24"/>
                <w:szCs w:val="24"/>
                <w:lang w:val="ru-RU"/>
              </w:rPr>
              <w:lastRenderedPageBreak/>
              <w:t xml:space="preserve">Всего по </w:t>
            </w:r>
            <w:proofErr w:type="spellStart"/>
            <w:r w:rsidRPr="00B00F2F">
              <w:rPr>
                <w:sz w:val="24"/>
                <w:szCs w:val="24"/>
                <w:lang w:val="ru-RU"/>
              </w:rPr>
              <w:t>городу,Зашекснинский</w:t>
            </w:r>
            <w:proofErr w:type="spellEnd"/>
            <w:r w:rsidRPr="00B00F2F">
              <w:rPr>
                <w:sz w:val="24"/>
                <w:szCs w:val="24"/>
                <w:lang w:val="ru-RU"/>
              </w:rPr>
              <w:t xml:space="preserve"> до Южного шоссе:</w:t>
            </w:r>
          </w:p>
        </w:tc>
        <w:tc>
          <w:tcPr>
            <w:tcW w:w="1448" w:type="dxa"/>
            <w:vAlign w:val="center"/>
            <w:hideMark/>
          </w:tcPr>
          <w:p w14:paraId="531F2153" w14:textId="77777777" w:rsidR="001840B7" w:rsidRPr="00B00F2F" w:rsidRDefault="001840B7" w:rsidP="00BE6FE4">
            <w:pPr>
              <w:jc w:val="center"/>
              <w:rPr>
                <w:sz w:val="24"/>
                <w:szCs w:val="24"/>
                <w:lang w:val="ru-RU"/>
              </w:rPr>
            </w:pPr>
            <w:r w:rsidRPr="001840B7">
              <w:rPr>
                <w:sz w:val="24"/>
                <w:szCs w:val="24"/>
              </w:rPr>
              <w:t> </w:t>
            </w:r>
          </w:p>
        </w:tc>
        <w:tc>
          <w:tcPr>
            <w:tcW w:w="571" w:type="dxa"/>
            <w:noWrap/>
            <w:textDirection w:val="btLr"/>
            <w:vAlign w:val="center"/>
            <w:hideMark/>
          </w:tcPr>
          <w:p w14:paraId="6C4E4E2F" w14:textId="77777777" w:rsidR="001840B7" w:rsidRPr="001840B7" w:rsidRDefault="001840B7" w:rsidP="00BE6FE4">
            <w:pPr>
              <w:ind w:left="113" w:right="113"/>
              <w:jc w:val="center"/>
              <w:rPr>
                <w:sz w:val="24"/>
                <w:szCs w:val="24"/>
              </w:rPr>
            </w:pPr>
            <w:r w:rsidRPr="001840B7">
              <w:rPr>
                <w:sz w:val="24"/>
                <w:szCs w:val="24"/>
              </w:rPr>
              <w:t>19,2</w:t>
            </w:r>
          </w:p>
        </w:tc>
        <w:tc>
          <w:tcPr>
            <w:tcW w:w="572" w:type="dxa"/>
            <w:noWrap/>
            <w:textDirection w:val="btLr"/>
            <w:vAlign w:val="center"/>
            <w:hideMark/>
          </w:tcPr>
          <w:p w14:paraId="131A4388" w14:textId="77777777" w:rsidR="001840B7" w:rsidRPr="001840B7" w:rsidRDefault="001840B7" w:rsidP="00BE6FE4">
            <w:pPr>
              <w:ind w:left="113" w:right="113"/>
              <w:jc w:val="center"/>
              <w:rPr>
                <w:sz w:val="24"/>
                <w:szCs w:val="24"/>
              </w:rPr>
            </w:pPr>
            <w:r w:rsidRPr="001840B7">
              <w:rPr>
                <w:sz w:val="24"/>
                <w:szCs w:val="24"/>
              </w:rPr>
              <w:t>152</w:t>
            </w:r>
          </w:p>
        </w:tc>
        <w:tc>
          <w:tcPr>
            <w:tcW w:w="572" w:type="dxa"/>
            <w:noWrap/>
            <w:textDirection w:val="btLr"/>
            <w:vAlign w:val="center"/>
            <w:hideMark/>
          </w:tcPr>
          <w:p w14:paraId="719D85CE" w14:textId="77777777" w:rsidR="001840B7" w:rsidRPr="001840B7" w:rsidRDefault="001840B7" w:rsidP="00BE6FE4">
            <w:pPr>
              <w:ind w:left="113" w:right="113"/>
              <w:jc w:val="center"/>
              <w:rPr>
                <w:sz w:val="24"/>
                <w:szCs w:val="24"/>
              </w:rPr>
            </w:pPr>
            <w:r w:rsidRPr="001840B7">
              <w:rPr>
                <w:sz w:val="24"/>
                <w:szCs w:val="24"/>
              </w:rPr>
              <w:t>115</w:t>
            </w:r>
          </w:p>
        </w:tc>
        <w:tc>
          <w:tcPr>
            <w:tcW w:w="571" w:type="dxa"/>
            <w:noWrap/>
            <w:textDirection w:val="btLr"/>
            <w:vAlign w:val="center"/>
            <w:hideMark/>
          </w:tcPr>
          <w:p w14:paraId="43232207" w14:textId="77777777" w:rsidR="001840B7" w:rsidRPr="001840B7" w:rsidRDefault="001840B7" w:rsidP="00BE6FE4">
            <w:pPr>
              <w:ind w:left="113" w:right="113"/>
              <w:jc w:val="center"/>
              <w:rPr>
                <w:sz w:val="24"/>
                <w:szCs w:val="24"/>
              </w:rPr>
            </w:pPr>
            <w:r w:rsidRPr="001840B7">
              <w:rPr>
                <w:sz w:val="24"/>
                <w:szCs w:val="24"/>
              </w:rPr>
              <w:t>114</w:t>
            </w:r>
          </w:p>
        </w:tc>
        <w:tc>
          <w:tcPr>
            <w:tcW w:w="572" w:type="dxa"/>
            <w:noWrap/>
            <w:textDirection w:val="btLr"/>
            <w:vAlign w:val="center"/>
            <w:hideMark/>
          </w:tcPr>
          <w:p w14:paraId="35DD397D" w14:textId="77777777" w:rsidR="001840B7" w:rsidRPr="001840B7" w:rsidRDefault="001840B7" w:rsidP="00BE6FE4">
            <w:pPr>
              <w:ind w:left="113" w:right="113"/>
              <w:jc w:val="center"/>
              <w:rPr>
                <w:sz w:val="24"/>
                <w:szCs w:val="24"/>
              </w:rPr>
            </w:pPr>
            <w:r w:rsidRPr="001840B7">
              <w:rPr>
                <w:sz w:val="24"/>
                <w:szCs w:val="24"/>
              </w:rPr>
              <w:t>74,5</w:t>
            </w:r>
          </w:p>
        </w:tc>
        <w:tc>
          <w:tcPr>
            <w:tcW w:w="572" w:type="dxa"/>
            <w:noWrap/>
            <w:textDirection w:val="btLr"/>
            <w:vAlign w:val="center"/>
            <w:hideMark/>
          </w:tcPr>
          <w:p w14:paraId="02F34D2D" w14:textId="77777777" w:rsidR="001840B7" w:rsidRPr="001840B7" w:rsidRDefault="001840B7" w:rsidP="00BE6FE4">
            <w:pPr>
              <w:ind w:left="113" w:right="113"/>
              <w:jc w:val="center"/>
              <w:rPr>
                <w:sz w:val="24"/>
                <w:szCs w:val="24"/>
              </w:rPr>
            </w:pPr>
            <w:r w:rsidRPr="001840B7">
              <w:rPr>
                <w:sz w:val="24"/>
                <w:szCs w:val="24"/>
              </w:rPr>
              <w:t>165</w:t>
            </w:r>
          </w:p>
        </w:tc>
        <w:tc>
          <w:tcPr>
            <w:tcW w:w="572" w:type="dxa"/>
            <w:noWrap/>
            <w:textDirection w:val="btLr"/>
            <w:vAlign w:val="center"/>
            <w:hideMark/>
          </w:tcPr>
          <w:p w14:paraId="4AE465E1" w14:textId="77777777" w:rsidR="001840B7" w:rsidRPr="001840B7" w:rsidRDefault="001840B7" w:rsidP="00BE6FE4">
            <w:pPr>
              <w:ind w:left="113" w:right="113"/>
              <w:jc w:val="center"/>
              <w:rPr>
                <w:sz w:val="24"/>
                <w:szCs w:val="24"/>
              </w:rPr>
            </w:pPr>
            <w:r w:rsidRPr="001840B7">
              <w:rPr>
                <w:sz w:val="24"/>
                <w:szCs w:val="24"/>
              </w:rPr>
              <w:t>142</w:t>
            </w:r>
          </w:p>
        </w:tc>
        <w:tc>
          <w:tcPr>
            <w:tcW w:w="571" w:type="dxa"/>
            <w:noWrap/>
            <w:textDirection w:val="btLr"/>
            <w:vAlign w:val="center"/>
            <w:hideMark/>
          </w:tcPr>
          <w:p w14:paraId="37253ADD" w14:textId="77777777" w:rsidR="001840B7" w:rsidRPr="001840B7" w:rsidRDefault="001840B7" w:rsidP="00BE6FE4">
            <w:pPr>
              <w:ind w:left="113" w:right="113"/>
              <w:jc w:val="center"/>
              <w:rPr>
                <w:sz w:val="24"/>
                <w:szCs w:val="24"/>
              </w:rPr>
            </w:pPr>
            <w:r w:rsidRPr="001840B7">
              <w:rPr>
                <w:sz w:val="24"/>
                <w:szCs w:val="24"/>
              </w:rPr>
              <w:t>142</w:t>
            </w:r>
          </w:p>
        </w:tc>
        <w:tc>
          <w:tcPr>
            <w:tcW w:w="572" w:type="dxa"/>
            <w:noWrap/>
            <w:textDirection w:val="btLr"/>
            <w:vAlign w:val="center"/>
            <w:hideMark/>
          </w:tcPr>
          <w:p w14:paraId="2A4FFDC3" w14:textId="77777777" w:rsidR="001840B7" w:rsidRPr="001840B7" w:rsidRDefault="001840B7" w:rsidP="00BE6FE4">
            <w:pPr>
              <w:ind w:left="113" w:right="113"/>
              <w:jc w:val="center"/>
              <w:rPr>
                <w:sz w:val="24"/>
                <w:szCs w:val="24"/>
              </w:rPr>
            </w:pPr>
            <w:r w:rsidRPr="001840B7">
              <w:rPr>
                <w:sz w:val="24"/>
                <w:szCs w:val="24"/>
              </w:rPr>
              <w:t>149</w:t>
            </w:r>
          </w:p>
        </w:tc>
        <w:tc>
          <w:tcPr>
            <w:tcW w:w="572" w:type="dxa"/>
            <w:noWrap/>
            <w:textDirection w:val="btLr"/>
            <w:vAlign w:val="center"/>
            <w:hideMark/>
          </w:tcPr>
          <w:p w14:paraId="59C6F4A2" w14:textId="77777777" w:rsidR="001840B7" w:rsidRPr="001840B7" w:rsidRDefault="001840B7" w:rsidP="00BE6FE4">
            <w:pPr>
              <w:ind w:left="113" w:right="113"/>
              <w:jc w:val="center"/>
              <w:rPr>
                <w:sz w:val="24"/>
                <w:szCs w:val="24"/>
              </w:rPr>
            </w:pPr>
            <w:r w:rsidRPr="001840B7">
              <w:rPr>
                <w:sz w:val="24"/>
                <w:szCs w:val="24"/>
              </w:rPr>
              <w:t>168</w:t>
            </w:r>
          </w:p>
        </w:tc>
        <w:tc>
          <w:tcPr>
            <w:tcW w:w="571" w:type="dxa"/>
            <w:noWrap/>
            <w:textDirection w:val="btLr"/>
            <w:vAlign w:val="center"/>
            <w:hideMark/>
          </w:tcPr>
          <w:p w14:paraId="40A3E00A" w14:textId="77777777" w:rsidR="001840B7" w:rsidRPr="001840B7" w:rsidRDefault="001840B7" w:rsidP="00BE6FE4">
            <w:pPr>
              <w:ind w:left="113" w:right="113"/>
              <w:jc w:val="center"/>
              <w:rPr>
                <w:sz w:val="24"/>
                <w:szCs w:val="24"/>
              </w:rPr>
            </w:pPr>
            <w:r w:rsidRPr="001840B7">
              <w:rPr>
                <w:sz w:val="24"/>
                <w:szCs w:val="24"/>
              </w:rPr>
              <w:t>94,3</w:t>
            </w:r>
          </w:p>
        </w:tc>
        <w:tc>
          <w:tcPr>
            <w:tcW w:w="572" w:type="dxa"/>
            <w:noWrap/>
            <w:textDirection w:val="btLr"/>
            <w:vAlign w:val="center"/>
            <w:hideMark/>
          </w:tcPr>
          <w:p w14:paraId="69D6BCC4" w14:textId="77777777" w:rsidR="001840B7" w:rsidRPr="001840B7" w:rsidRDefault="001840B7" w:rsidP="00BE6FE4">
            <w:pPr>
              <w:ind w:left="113" w:right="113"/>
              <w:jc w:val="center"/>
              <w:rPr>
                <w:sz w:val="24"/>
                <w:szCs w:val="24"/>
              </w:rPr>
            </w:pPr>
            <w:r w:rsidRPr="001840B7">
              <w:rPr>
                <w:sz w:val="24"/>
                <w:szCs w:val="24"/>
              </w:rPr>
              <w:t>75,5</w:t>
            </w:r>
          </w:p>
        </w:tc>
        <w:tc>
          <w:tcPr>
            <w:tcW w:w="572" w:type="dxa"/>
            <w:noWrap/>
            <w:textDirection w:val="btLr"/>
            <w:vAlign w:val="center"/>
            <w:hideMark/>
          </w:tcPr>
          <w:p w14:paraId="6E14A2F0" w14:textId="77777777" w:rsidR="001840B7" w:rsidRPr="001840B7" w:rsidRDefault="001840B7" w:rsidP="00BE6FE4">
            <w:pPr>
              <w:ind w:left="113" w:right="113"/>
              <w:jc w:val="center"/>
              <w:rPr>
                <w:sz w:val="24"/>
                <w:szCs w:val="24"/>
              </w:rPr>
            </w:pPr>
            <w:r w:rsidRPr="001840B7">
              <w:rPr>
                <w:sz w:val="24"/>
                <w:szCs w:val="24"/>
              </w:rPr>
              <w:t>66,6</w:t>
            </w:r>
          </w:p>
        </w:tc>
        <w:tc>
          <w:tcPr>
            <w:tcW w:w="572" w:type="dxa"/>
            <w:noWrap/>
            <w:textDirection w:val="btLr"/>
            <w:vAlign w:val="center"/>
            <w:hideMark/>
          </w:tcPr>
          <w:p w14:paraId="28BBB512" w14:textId="77777777" w:rsidR="001840B7" w:rsidRPr="001840B7" w:rsidRDefault="001840B7" w:rsidP="00BE6FE4">
            <w:pPr>
              <w:ind w:left="113" w:right="113"/>
              <w:jc w:val="center"/>
              <w:rPr>
                <w:sz w:val="24"/>
                <w:szCs w:val="24"/>
              </w:rPr>
            </w:pPr>
            <w:r w:rsidRPr="001840B7">
              <w:rPr>
                <w:sz w:val="24"/>
                <w:szCs w:val="24"/>
              </w:rPr>
              <w:t>66,6</w:t>
            </w:r>
          </w:p>
        </w:tc>
        <w:tc>
          <w:tcPr>
            <w:tcW w:w="571" w:type="dxa"/>
            <w:noWrap/>
            <w:textDirection w:val="btLr"/>
            <w:vAlign w:val="center"/>
            <w:hideMark/>
          </w:tcPr>
          <w:p w14:paraId="441E2BF6" w14:textId="77777777" w:rsidR="001840B7" w:rsidRPr="001840B7" w:rsidRDefault="001840B7" w:rsidP="00BE6FE4">
            <w:pPr>
              <w:ind w:left="113" w:right="113"/>
              <w:jc w:val="center"/>
              <w:rPr>
                <w:sz w:val="24"/>
                <w:szCs w:val="24"/>
              </w:rPr>
            </w:pPr>
            <w:r w:rsidRPr="001840B7">
              <w:rPr>
                <w:sz w:val="24"/>
                <w:szCs w:val="24"/>
              </w:rPr>
              <w:t>71</w:t>
            </w:r>
          </w:p>
        </w:tc>
        <w:tc>
          <w:tcPr>
            <w:tcW w:w="572" w:type="dxa"/>
            <w:noWrap/>
            <w:textDirection w:val="btLr"/>
            <w:vAlign w:val="center"/>
            <w:hideMark/>
          </w:tcPr>
          <w:p w14:paraId="54894D97" w14:textId="77777777" w:rsidR="001840B7" w:rsidRPr="001840B7" w:rsidRDefault="001840B7" w:rsidP="00BE6FE4">
            <w:pPr>
              <w:ind w:left="113" w:right="113"/>
              <w:jc w:val="center"/>
              <w:rPr>
                <w:sz w:val="24"/>
                <w:szCs w:val="24"/>
              </w:rPr>
            </w:pPr>
            <w:r w:rsidRPr="001840B7">
              <w:rPr>
                <w:sz w:val="24"/>
                <w:szCs w:val="24"/>
              </w:rPr>
              <w:t>28,1</w:t>
            </w:r>
          </w:p>
        </w:tc>
        <w:tc>
          <w:tcPr>
            <w:tcW w:w="572" w:type="dxa"/>
            <w:noWrap/>
            <w:textDirection w:val="btLr"/>
            <w:vAlign w:val="center"/>
            <w:hideMark/>
          </w:tcPr>
          <w:p w14:paraId="32726FCD" w14:textId="77777777" w:rsidR="001840B7" w:rsidRPr="001840B7" w:rsidRDefault="001840B7" w:rsidP="00BE6FE4">
            <w:pPr>
              <w:ind w:left="113" w:right="113"/>
              <w:jc w:val="center"/>
              <w:rPr>
                <w:sz w:val="24"/>
                <w:szCs w:val="24"/>
              </w:rPr>
            </w:pPr>
            <w:r w:rsidRPr="001840B7">
              <w:rPr>
                <w:sz w:val="24"/>
                <w:szCs w:val="24"/>
              </w:rPr>
              <w:t>28,1</w:t>
            </w:r>
          </w:p>
        </w:tc>
        <w:tc>
          <w:tcPr>
            <w:tcW w:w="571" w:type="dxa"/>
            <w:noWrap/>
            <w:textDirection w:val="btLr"/>
            <w:vAlign w:val="center"/>
            <w:hideMark/>
          </w:tcPr>
          <w:p w14:paraId="6B37CC0F" w14:textId="77777777" w:rsidR="001840B7" w:rsidRPr="001840B7" w:rsidRDefault="001840B7" w:rsidP="00BE6FE4">
            <w:pPr>
              <w:ind w:left="113" w:right="113"/>
              <w:jc w:val="center"/>
              <w:rPr>
                <w:sz w:val="24"/>
                <w:szCs w:val="24"/>
              </w:rPr>
            </w:pPr>
            <w:r w:rsidRPr="001840B7">
              <w:rPr>
                <w:sz w:val="24"/>
                <w:szCs w:val="24"/>
              </w:rPr>
              <w:t>14,6</w:t>
            </w:r>
          </w:p>
        </w:tc>
        <w:tc>
          <w:tcPr>
            <w:tcW w:w="572" w:type="dxa"/>
            <w:noWrap/>
            <w:textDirection w:val="btLr"/>
            <w:vAlign w:val="center"/>
            <w:hideMark/>
          </w:tcPr>
          <w:p w14:paraId="569C4B51" w14:textId="77777777" w:rsidR="001840B7" w:rsidRPr="001840B7" w:rsidRDefault="001840B7" w:rsidP="00BE6FE4">
            <w:pPr>
              <w:ind w:left="113" w:right="113"/>
              <w:jc w:val="center"/>
              <w:rPr>
                <w:sz w:val="24"/>
                <w:szCs w:val="24"/>
              </w:rPr>
            </w:pPr>
            <w:r w:rsidRPr="001840B7">
              <w:rPr>
                <w:sz w:val="24"/>
                <w:szCs w:val="24"/>
              </w:rPr>
              <w:t>19,6</w:t>
            </w:r>
          </w:p>
        </w:tc>
        <w:tc>
          <w:tcPr>
            <w:tcW w:w="572" w:type="dxa"/>
            <w:noWrap/>
            <w:textDirection w:val="btLr"/>
            <w:vAlign w:val="center"/>
            <w:hideMark/>
          </w:tcPr>
          <w:p w14:paraId="4502439C" w14:textId="77777777" w:rsidR="001840B7" w:rsidRPr="001840B7" w:rsidRDefault="001840B7" w:rsidP="00BE6FE4">
            <w:pPr>
              <w:ind w:left="113" w:right="113"/>
              <w:jc w:val="center"/>
              <w:rPr>
                <w:sz w:val="24"/>
                <w:szCs w:val="24"/>
              </w:rPr>
            </w:pPr>
            <w:r w:rsidRPr="001840B7">
              <w:rPr>
                <w:sz w:val="24"/>
                <w:szCs w:val="24"/>
              </w:rPr>
              <w:t>14,6</w:t>
            </w:r>
          </w:p>
        </w:tc>
        <w:tc>
          <w:tcPr>
            <w:tcW w:w="714" w:type="dxa"/>
            <w:noWrap/>
            <w:textDirection w:val="btLr"/>
            <w:vAlign w:val="center"/>
            <w:hideMark/>
          </w:tcPr>
          <w:p w14:paraId="02E881B5" w14:textId="77777777" w:rsidR="001840B7" w:rsidRPr="001840B7" w:rsidRDefault="001840B7" w:rsidP="00BE6FE4">
            <w:pPr>
              <w:ind w:left="113" w:right="113"/>
              <w:jc w:val="center"/>
              <w:rPr>
                <w:sz w:val="24"/>
                <w:szCs w:val="24"/>
              </w:rPr>
            </w:pPr>
            <w:r w:rsidRPr="001840B7">
              <w:rPr>
                <w:sz w:val="24"/>
                <w:szCs w:val="24"/>
              </w:rPr>
              <w:t>1720</w:t>
            </w:r>
          </w:p>
        </w:tc>
      </w:tr>
      <w:tr w:rsidR="001840B7" w:rsidRPr="001840B7" w14:paraId="7D35AEC7" w14:textId="77777777" w:rsidTr="00BE6FE4">
        <w:trPr>
          <w:cantSplit/>
          <w:trHeight w:val="1134"/>
          <w:jc w:val="center"/>
        </w:trPr>
        <w:tc>
          <w:tcPr>
            <w:tcW w:w="1992" w:type="dxa"/>
            <w:vAlign w:val="center"/>
            <w:hideMark/>
          </w:tcPr>
          <w:p w14:paraId="65538073" w14:textId="77777777" w:rsidR="001840B7" w:rsidRPr="001840B7" w:rsidRDefault="001840B7" w:rsidP="00BE6FE4">
            <w:pPr>
              <w:jc w:val="center"/>
              <w:rPr>
                <w:sz w:val="24"/>
                <w:szCs w:val="24"/>
              </w:rPr>
            </w:pPr>
            <w:proofErr w:type="spellStart"/>
            <w:r w:rsidRPr="001840B7">
              <w:rPr>
                <w:sz w:val="24"/>
                <w:szCs w:val="24"/>
              </w:rPr>
              <w:t>Котельная</w:t>
            </w:r>
            <w:proofErr w:type="spellEnd"/>
            <w:r w:rsidRPr="001840B7">
              <w:rPr>
                <w:sz w:val="24"/>
                <w:szCs w:val="24"/>
              </w:rPr>
              <w:t xml:space="preserve"> </w:t>
            </w:r>
            <w:proofErr w:type="spellStart"/>
            <w:r w:rsidRPr="001840B7">
              <w:rPr>
                <w:sz w:val="24"/>
                <w:szCs w:val="24"/>
              </w:rPr>
              <w:t>Новая</w:t>
            </w:r>
            <w:proofErr w:type="spellEnd"/>
          </w:p>
        </w:tc>
        <w:tc>
          <w:tcPr>
            <w:tcW w:w="1448" w:type="dxa"/>
            <w:vAlign w:val="center"/>
            <w:hideMark/>
          </w:tcPr>
          <w:p w14:paraId="4F73B490"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24E2CAA9"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B8580C6"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BA9FB6E"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031F7A17"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699B70A3"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B3D0479"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EE1459D"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63385F97"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04B80F9B"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243B686E"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16220381"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31ED208A"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71061C35"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12750170"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2DC4D39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72F73B7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11B274F2" w14:textId="77777777" w:rsidR="001840B7" w:rsidRPr="001840B7" w:rsidRDefault="001840B7" w:rsidP="00BE6FE4">
            <w:pPr>
              <w:ind w:left="113" w:right="113"/>
              <w:jc w:val="center"/>
              <w:rPr>
                <w:sz w:val="24"/>
                <w:szCs w:val="24"/>
              </w:rPr>
            </w:pPr>
            <w:r w:rsidRPr="001840B7">
              <w:rPr>
                <w:sz w:val="24"/>
                <w:szCs w:val="24"/>
              </w:rPr>
              <w:t> </w:t>
            </w:r>
          </w:p>
        </w:tc>
        <w:tc>
          <w:tcPr>
            <w:tcW w:w="571" w:type="dxa"/>
            <w:noWrap/>
            <w:textDirection w:val="btLr"/>
            <w:vAlign w:val="center"/>
            <w:hideMark/>
          </w:tcPr>
          <w:p w14:paraId="063D1A7F"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712E1E8D" w14:textId="77777777" w:rsidR="001840B7" w:rsidRPr="001840B7" w:rsidRDefault="001840B7" w:rsidP="00BE6FE4">
            <w:pPr>
              <w:ind w:left="113" w:right="113"/>
              <w:jc w:val="center"/>
              <w:rPr>
                <w:sz w:val="24"/>
                <w:szCs w:val="24"/>
              </w:rPr>
            </w:pPr>
            <w:r w:rsidRPr="001840B7">
              <w:rPr>
                <w:sz w:val="24"/>
                <w:szCs w:val="24"/>
              </w:rPr>
              <w:t> </w:t>
            </w:r>
          </w:p>
        </w:tc>
        <w:tc>
          <w:tcPr>
            <w:tcW w:w="572" w:type="dxa"/>
            <w:noWrap/>
            <w:textDirection w:val="btLr"/>
            <w:vAlign w:val="center"/>
            <w:hideMark/>
          </w:tcPr>
          <w:p w14:paraId="1156EBB4" w14:textId="77777777" w:rsidR="001840B7" w:rsidRPr="001840B7" w:rsidRDefault="001840B7" w:rsidP="00BE6FE4">
            <w:pPr>
              <w:ind w:left="113" w:right="113"/>
              <w:jc w:val="center"/>
              <w:rPr>
                <w:sz w:val="24"/>
                <w:szCs w:val="24"/>
              </w:rPr>
            </w:pPr>
            <w:r w:rsidRPr="001840B7">
              <w:rPr>
                <w:sz w:val="24"/>
                <w:szCs w:val="24"/>
              </w:rPr>
              <w:t> </w:t>
            </w:r>
          </w:p>
        </w:tc>
        <w:tc>
          <w:tcPr>
            <w:tcW w:w="714" w:type="dxa"/>
            <w:noWrap/>
            <w:textDirection w:val="btLr"/>
            <w:vAlign w:val="center"/>
            <w:hideMark/>
          </w:tcPr>
          <w:p w14:paraId="4E9D2232" w14:textId="77777777" w:rsidR="001840B7" w:rsidRPr="001840B7" w:rsidRDefault="001840B7" w:rsidP="00BE6FE4">
            <w:pPr>
              <w:ind w:left="113" w:right="113"/>
              <w:jc w:val="center"/>
              <w:rPr>
                <w:sz w:val="24"/>
                <w:szCs w:val="24"/>
              </w:rPr>
            </w:pPr>
            <w:r w:rsidRPr="001840B7">
              <w:rPr>
                <w:sz w:val="24"/>
                <w:szCs w:val="24"/>
              </w:rPr>
              <w:t> </w:t>
            </w:r>
          </w:p>
        </w:tc>
      </w:tr>
      <w:tr w:rsidR="001840B7" w:rsidRPr="001840B7" w14:paraId="6D5481E7" w14:textId="77777777" w:rsidTr="00BE6FE4">
        <w:trPr>
          <w:cantSplit/>
          <w:trHeight w:val="1134"/>
          <w:jc w:val="center"/>
        </w:trPr>
        <w:tc>
          <w:tcPr>
            <w:tcW w:w="1992" w:type="dxa"/>
            <w:vAlign w:val="center"/>
            <w:hideMark/>
          </w:tcPr>
          <w:p w14:paraId="0F7F0799" w14:textId="77777777" w:rsidR="001840B7" w:rsidRPr="001840B7" w:rsidRDefault="001840B7" w:rsidP="00BE6FE4">
            <w:pPr>
              <w:jc w:val="center"/>
              <w:rPr>
                <w:sz w:val="24"/>
                <w:szCs w:val="24"/>
              </w:rPr>
            </w:pPr>
            <w:r w:rsidRPr="001840B7">
              <w:rPr>
                <w:sz w:val="24"/>
                <w:szCs w:val="24"/>
              </w:rPr>
              <w:t>124</w:t>
            </w:r>
          </w:p>
        </w:tc>
        <w:tc>
          <w:tcPr>
            <w:tcW w:w="1448" w:type="dxa"/>
            <w:vAlign w:val="center"/>
            <w:hideMark/>
          </w:tcPr>
          <w:p w14:paraId="17534370"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704EE4C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DAB458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E978F3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75EAAF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5D0B79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320061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E970303"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25B75A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9BEB47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41EC0D4"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AD85F4E" w14:textId="77777777" w:rsidR="001840B7" w:rsidRPr="001840B7" w:rsidRDefault="001840B7" w:rsidP="00BE6FE4">
            <w:pPr>
              <w:ind w:left="113" w:right="113"/>
              <w:jc w:val="center"/>
              <w:rPr>
                <w:sz w:val="24"/>
                <w:szCs w:val="24"/>
              </w:rPr>
            </w:pPr>
            <w:r w:rsidRPr="001840B7">
              <w:rPr>
                <w:sz w:val="24"/>
                <w:szCs w:val="24"/>
              </w:rPr>
              <w:t>16,4</w:t>
            </w:r>
          </w:p>
        </w:tc>
        <w:tc>
          <w:tcPr>
            <w:tcW w:w="572" w:type="dxa"/>
            <w:noWrap/>
            <w:textDirection w:val="btLr"/>
            <w:vAlign w:val="center"/>
            <w:hideMark/>
          </w:tcPr>
          <w:p w14:paraId="19CD0875" w14:textId="77777777" w:rsidR="001840B7" w:rsidRPr="001840B7" w:rsidRDefault="001840B7" w:rsidP="00BE6FE4">
            <w:pPr>
              <w:ind w:left="113" w:right="113"/>
              <w:jc w:val="center"/>
              <w:rPr>
                <w:sz w:val="24"/>
                <w:szCs w:val="24"/>
              </w:rPr>
            </w:pPr>
            <w:r w:rsidRPr="001840B7">
              <w:rPr>
                <w:sz w:val="24"/>
                <w:szCs w:val="24"/>
              </w:rPr>
              <w:t>16,4</w:t>
            </w:r>
          </w:p>
        </w:tc>
        <w:tc>
          <w:tcPr>
            <w:tcW w:w="572" w:type="dxa"/>
            <w:noWrap/>
            <w:textDirection w:val="btLr"/>
            <w:vAlign w:val="center"/>
            <w:hideMark/>
          </w:tcPr>
          <w:p w14:paraId="69CA312A" w14:textId="77777777" w:rsidR="001840B7" w:rsidRPr="001840B7" w:rsidRDefault="001840B7" w:rsidP="00BE6FE4">
            <w:pPr>
              <w:ind w:left="113" w:right="113"/>
              <w:jc w:val="center"/>
              <w:rPr>
                <w:sz w:val="24"/>
                <w:szCs w:val="24"/>
              </w:rPr>
            </w:pPr>
            <w:r w:rsidRPr="001840B7">
              <w:rPr>
                <w:sz w:val="24"/>
                <w:szCs w:val="24"/>
              </w:rPr>
              <w:t>16,4</w:t>
            </w:r>
          </w:p>
        </w:tc>
        <w:tc>
          <w:tcPr>
            <w:tcW w:w="572" w:type="dxa"/>
            <w:noWrap/>
            <w:textDirection w:val="btLr"/>
            <w:vAlign w:val="center"/>
            <w:hideMark/>
          </w:tcPr>
          <w:p w14:paraId="0CCD0F19" w14:textId="77777777" w:rsidR="001840B7" w:rsidRPr="001840B7" w:rsidRDefault="001840B7" w:rsidP="00BE6FE4">
            <w:pPr>
              <w:ind w:left="113" w:right="113"/>
              <w:jc w:val="center"/>
              <w:rPr>
                <w:sz w:val="24"/>
                <w:szCs w:val="24"/>
              </w:rPr>
            </w:pPr>
            <w:r w:rsidRPr="001840B7">
              <w:rPr>
                <w:sz w:val="24"/>
                <w:szCs w:val="24"/>
              </w:rPr>
              <w:t>16,4</w:t>
            </w:r>
          </w:p>
        </w:tc>
        <w:tc>
          <w:tcPr>
            <w:tcW w:w="571" w:type="dxa"/>
            <w:noWrap/>
            <w:textDirection w:val="btLr"/>
            <w:vAlign w:val="center"/>
            <w:hideMark/>
          </w:tcPr>
          <w:p w14:paraId="31C8E8B5" w14:textId="77777777" w:rsidR="001840B7" w:rsidRPr="001840B7" w:rsidRDefault="001840B7" w:rsidP="00BE6FE4">
            <w:pPr>
              <w:ind w:left="113" w:right="113"/>
              <w:jc w:val="center"/>
              <w:rPr>
                <w:sz w:val="24"/>
                <w:szCs w:val="24"/>
              </w:rPr>
            </w:pPr>
            <w:r w:rsidRPr="001840B7">
              <w:rPr>
                <w:sz w:val="24"/>
                <w:szCs w:val="24"/>
              </w:rPr>
              <w:t>16,4</w:t>
            </w:r>
          </w:p>
        </w:tc>
        <w:tc>
          <w:tcPr>
            <w:tcW w:w="572" w:type="dxa"/>
            <w:noWrap/>
            <w:textDirection w:val="btLr"/>
            <w:vAlign w:val="center"/>
            <w:hideMark/>
          </w:tcPr>
          <w:p w14:paraId="03942B32" w14:textId="77777777" w:rsidR="001840B7" w:rsidRPr="001840B7" w:rsidRDefault="001840B7" w:rsidP="00BE6FE4">
            <w:pPr>
              <w:ind w:left="113" w:right="113"/>
              <w:jc w:val="center"/>
              <w:rPr>
                <w:sz w:val="24"/>
                <w:szCs w:val="24"/>
              </w:rPr>
            </w:pPr>
            <w:r w:rsidRPr="001840B7">
              <w:rPr>
                <w:sz w:val="24"/>
                <w:szCs w:val="24"/>
              </w:rPr>
              <w:t>16,4</w:t>
            </w:r>
          </w:p>
        </w:tc>
        <w:tc>
          <w:tcPr>
            <w:tcW w:w="572" w:type="dxa"/>
            <w:noWrap/>
            <w:textDirection w:val="btLr"/>
            <w:vAlign w:val="center"/>
            <w:hideMark/>
          </w:tcPr>
          <w:p w14:paraId="6649BC8F" w14:textId="77777777" w:rsidR="001840B7" w:rsidRPr="001840B7" w:rsidRDefault="001840B7" w:rsidP="00BE6FE4">
            <w:pPr>
              <w:ind w:left="113" w:right="113"/>
              <w:jc w:val="center"/>
              <w:rPr>
                <w:sz w:val="24"/>
                <w:szCs w:val="24"/>
              </w:rPr>
            </w:pPr>
            <w:r w:rsidRPr="001840B7">
              <w:rPr>
                <w:sz w:val="24"/>
                <w:szCs w:val="24"/>
              </w:rPr>
              <w:t>16,4</w:t>
            </w:r>
          </w:p>
        </w:tc>
        <w:tc>
          <w:tcPr>
            <w:tcW w:w="571" w:type="dxa"/>
            <w:noWrap/>
            <w:textDirection w:val="btLr"/>
            <w:vAlign w:val="center"/>
            <w:hideMark/>
          </w:tcPr>
          <w:p w14:paraId="35D397E9" w14:textId="77777777" w:rsidR="001840B7" w:rsidRPr="001840B7" w:rsidRDefault="001840B7" w:rsidP="00BE6FE4">
            <w:pPr>
              <w:ind w:left="113" w:right="113"/>
              <w:jc w:val="center"/>
              <w:rPr>
                <w:sz w:val="24"/>
                <w:szCs w:val="24"/>
              </w:rPr>
            </w:pPr>
            <w:r w:rsidRPr="001840B7">
              <w:rPr>
                <w:sz w:val="24"/>
                <w:szCs w:val="24"/>
              </w:rPr>
              <w:t>16,4</w:t>
            </w:r>
          </w:p>
        </w:tc>
        <w:tc>
          <w:tcPr>
            <w:tcW w:w="572" w:type="dxa"/>
            <w:noWrap/>
            <w:textDirection w:val="btLr"/>
            <w:vAlign w:val="center"/>
            <w:hideMark/>
          </w:tcPr>
          <w:p w14:paraId="117796F2" w14:textId="77777777" w:rsidR="001840B7" w:rsidRPr="001840B7" w:rsidRDefault="001840B7" w:rsidP="00BE6FE4">
            <w:pPr>
              <w:ind w:left="113" w:right="113"/>
              <w:jc w:val="center"/>
              <w:rPr>
                <w:sz w:val="24"/>
                <w:szCs w:val="24"/>
              </w:rPr>
            </w:pPr>
            <w:r w:rsidRPr="001840B7">
              <w:rPr>
                <w:sz w:val="24"/>
                <w:szCs w:val="24"/>
              </w:rPr>
              <w:t>16,4</w:t>
            </w:r>
          </w:p>
        </w:tc>
        <w:tc>
          <w:tcPr>
            <w:tcW w:w="572" w:type="dxa"/>
            <w:noWrap/>
            <w:textDirection w:val="btLr"/>
            <w:vAlign w:val="center"/>
            <w:hideMark/>
          </w:tcPr>
          <w:p w14:paraId="33E67877" w14:textId="77777777" w:rsidR="001840B7" w:rsidRPr="001840B7" w:rsidRDefault="001840B7" w:rsidP="00BE6FE4">
            <w:pPr>
              <w:ind w:left="113" w:right="113"/>
              <w:jc w:val="center"/>
              <w:rPr>
                <w:sz w:val="24"/>
                <w:szCs w:val="24"/>
              </w:rPr>
            </w:pPr>
            <w:r w:rsidRPr="001840B7">
              <w:rPr>
                <w:sz w:val="24"/>
                <w:szCs w:val="24"/>
              </w:rPr>
              <w:t>16,4</w:t>
            </w:r>
          </w:p>
        </w:tc>
        <w:tc>
          <w:tcPr>
            <w:tcW w:w="714" w:type="dxa"/>
            <w:noWrap/>
            <w:textDirection w:val="btLr"/>
            <w:vAlign w:val="center"/>
            <w:hideMark/>
          </w:tcPr>
          <w:p w14:paraId="2BA829B3" w14:textId="77777777" w:rsidR="001840B7" w:rsidRPr="001840B7" w:rsidRDefault="001840B7" w:rsidP="00BE6FE4">
            <w:pPr>
              <w:ind w:left="113" w:right="113"/>
              <w:jc w:val="center"/>
              <w:rPr>
                <w:sz w:val="24"/>
                <w:szCs w:val="24"/>
              </w:rPr>
            </w:pPr>
            <w:r w:rsidRPr="001840B7">
              <w:rPr>
                <w:sz w:val="24"/>
                <w:szCs w:val="24"/>
              </w:rPr>
              <w:t>164</w:t>
            </w:r>
          </w:p>
        </w:tc>
      </w:tr>
      <w:tr w:rsidR="001840B7" w:rsidRPr="001840B7" w14:paraId="33C1808F" w14:textId="77777777" w:rsidTr="00BE6FE4">
        <w:trPr>
          <w:cantSplit/>
          <w:trHeight w:val="1134"/>
          <w:jc w:val="center"/>
        </w:trPr>
        <w:tc>
          <w:tcPr>
            <w:tcW w:w="1992" w:type="dxa"/>
            <w:vAlign w:val="center"/>
            <w:hideMark/>
          </w:tcPr>
          <w:p w14:paraId="5E087EDD" w14:textId="77777777" w:rsidR="001840B7" w:rsidRPr="001840B7" w:rsidRDefault="001840B7" w:rsidP="00BE6FE4">
            <w:pPr>
              <w:jc w:val="center"/>
              <w:rPr>
                <w:sz w:val="24"/>
                <w:szCs w:val="24"/>
              </w:rPr>
            </w:pPr>
            <w:r w:rsidRPr="001840B7">
              <w:rPr>
                <w:sz w:val="24"/>
                <w:szCs w:val="24"/>
              </w:rPr>
              <w:t>131</w:t>
            </w:r>
          </w:p>
        </w:tc>
        <w:tc>
          <w:tcPr>
            <w:tcW w:w="1448" w:type="dxa"/>
            <w:vAlign w:val="center"/>
            <w:hideMark/>
          </w:tcPr>
          <w:p w14:paraId="06F7DF8C"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6E47A99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E42EF3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8E0ACB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E4F7D4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A8572C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C91AE7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BDEC11A"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BA2F34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55C267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B3D63A0"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D23BF47"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1F6DCB94"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5227BCDD"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59854ACB" w14:textId="77777777" w:rsidR="001840B7" w:rsidRPr="001840B7" w:rsidRDefault="001840B7" w:rsidP="00BE6FE4">
            <w:pPr>
              <w:ind w:left="113" w:right="113"/>
              <w:jc w:val="center"/>
              <w:rPr>
                <w:sz w:val="24"/>
                <w:szCs w:val="24"/>
              </w:rPr>
            </w:pPr>
            <w:r w:rsidRPr="001840B7">
              <w:rPr>
                <w:sz w:val="24"/>
                <w:szCs w:val="24"/>
              </w:rPr>
              <w:t>6,3</w:t>
            </w:r>
          </w:p>
        </w:tc>
        <w:tc>
          <w:tcPr>
            <w:tcW w:w="571" w:type="dxa"/>
            <w:noWrap/>
            <w:textDirection w:val="btLr"/>
            <w:vAlign w:val="center"/>
            <w:hideMark/>
          </w:tcPr>
          <w:p w14:paraId="699325C9"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4D1D7A44"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7EE87245" w14:textId="77777777" w:rsidR="001840B7" w:rsidRPr="001840B7" w:rsidRDefault="001840B7" w:rsidP="00BE6FE4">
            <w:pPr>
              <w:ind w:left="113" w:right="113"/>
              <w:jc w:val="center"/>
              <w:rPr>
                <w:sz w:val="24"/>
                <w:szCs w:val="24"/>
              </w:rPr>
            </w:pPr>
            <w:r w:rsidRPr="001840B7">
              <w:rPr>
                <w:sz w:val="24"/>
                <w:szCs w:val="24"/>
              </w:rPr>
              <w:t>6,3</w:t>
            </w:r>
          </w:p>
        </w:tc>
        <w:tc>
          <w:tcPr>
            <w:tcW w:w="571" w:type="dxa"/>
            <w:noWrap/>
            <w:textDirection w:val="btLr"/>
            <w:vAlign w:val="center"/>
            <w:hideMark/>
          </w:tcPr>
          <w:p w14:paraId="3674ACAA"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3510C94E"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60077D1E" w14:textId="77777777" w:rsidR="001840B7" w:rsidRPr="001840B7" w:rsidRDefault="001840B7" w:rsidP="00BE6FE4">
            <w:pPr>
              <w:ind w:left="113" w:right="113"/>
              <w:jc w:val="center"/>
              <w:rPr>
                <w:sz w:val="24"/>
                <w:szCs w:val="24"/>
              </w:rPr>
            </w:pPr>
            <w:r w:rsidRPr="001840B7">
              <w:rPr>
                <w:sz w:val="24"/>
                <w:szCs w:val="24"/>
              </w:rPr>
              <w:t>6,3</w:t>
            </w:r>
          </w:p>
        </w:tc>
        <w:tc>
          <w:tcPr>
            <w:tcW w:w="714" w:type="dxa"/>
            <w:noWrap/>
            <w:textDirection w:val="btLr"/>
            <w:vAlign w:val="center"/>
            <w:hideMark/>
          </w:tcPr>
          <w:p w14:paraId="1A57C231" w14:textId="77777777" w:rsidR="001840B7" w:rsidRPr="001840B7" w:rsidRDefault="001840B7" w:rsidP="00BE6FE4">
            <w:pPr>
              <w:ind w:left="113" w:right="113"/>
              <w:jc w:val="center"/>
              <w:rPr>
                <w:sz w:val="24"/>
                <w:szCs w:val="24"/>
              </w:rPr>
            </w:pPr>
            <w:r w:rsidRPr="001840B7">
              <w:rPr>
                <w:sz w:val="24"/>
                <w:szCs w:val="24"/>
              </w:rPr>
              <w:t>63</w:t>
            </w:r>
          </w:p>
        </w:tc>
      </w:tr>
      <w:tr w:rsidR="001840B7" w:rsidRPr="001840B7" w14:paraId="5E86D8AB" w14:textId="77777777" w:rsidTr="00BE6FE4">
        <w:trPr>
          <w:cantSplit/>
          <w:trHeight w:val="1134"/>
          <w:jc w:val="center"/>
        </w:trPr>
        <w:tc>
          <w:tcPr>
            <w:tcW w:w="1992" w:type="dxa"/>
            <w:vAlign w:val="center"/>
            <w:hideMark/>
          </w:tcPr>
          <w:p w14:paraId="216DAE9D" w14:textId="77777777" w:rsidR="001840B7" w:rsidRPr="001840B7" w:rsidRDefault="001840B7" w:rsidP="00BE6FE4">
            <w:pPr>
              <w:jc w:val="center"/>
              <w:rPr>
                <w:sz w:val="24"/>
                <w:szCs w:val="24"/>
              </w:rPr>
            </w:pPr>
            <w:r w:rsidRPr="001840B7">
              <w:rPr>
                <w:sz w:val="24"/>
                <w:szCs w:val="24"/>
              </w:rPr>
              <w:t>133</w:t>
            </w:r>
          </w:p>
        </w:tc>
        <w:tc>
          <w:tcPr>
            <w:tcW w:w="1448" w:type="dxa"/>
            <w:vAlign w:val="center"/>
            <w:hideMark/>
          </w:tcPr>
          <w:p w14:paraId="07D08D83"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66D1913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0BCAE6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17C04A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DCA727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A95771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305F0E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5F71E44"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450DC7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D2678D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7F62E5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A5B8FFA"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15AF264A"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7B5CAEC2"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2DA94C6D" w14:textId="77777777" w:rsidR="001840B7" w:rsidRPr="001840B7" w:rsidRDefault="001840B7" w:rsidP="00BE6FE4">
            <w:pPr>
              <w:ind w:left="113" w:right="113"/>
              <w:jc w:val="center"/>
              <w:rPr>
                <w:sz w:val="24"/>
                <w:szCs w:val="24"/>
              </w:rPr>
            </w:pPr>
            <w:r w:rsidRPr="001840B7">
              <w:rPr>
                <w:sz w:val="24"/>
                <w:szCs w:val="24"/>
              </w:rPr>
              <w:t>6,3</w:t>
            </w:r>
          </w:p>
        </w:tc>
        <w:tc>
          <w:tcPr>
            <w:tcW w:w="571" w:type="dxa"/>
            <w:noWrap/>
            <w:textDirection w:val="btLr"/>
            <w:vAlign w:val="center"/>
            <w:hideMark/>
          </w:tcPr>
          <w:p w14:paraId="52E5C67E"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53FCA1E5"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1DDBAB08" w14:textId="77777777" w:rsidR="001840B7" w:rsidRPr="001840B7" w:rsidRDefault="001840B7" w:rsidP="00BE6FE4">
            <w:pPr>
              <w:ind w:left="113" w:right="113"/>
              <w:jc w:val="center"/>
              <w:rPr>
                <w:sz w:val="24"/>
                <w:szCs w:val="24"/>
              </w:rPr>
            </w:pPr>
            <w:r w:rsidRPr="001840B7">
              <w:rPr>
                <w:sz w:val="24"/>
                <w:szCs w:val="24"/>
              </w:rPr>
              <w:t>6,3</w:t>
            </w:r>
          </w:p>
        </w:tc>
        <w:tc>
          <w:tcPr>
            <w:tcW w:w="571" w:type="dxa"/>
            <w:noWrap/>
            <w:textDirection w:val="btLr"/>
            <w:vAlign w:val="center"/>
            <w:hideMark/>
          </w:tcPr>
          <w:p w14:paraId="0F3D0769"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3351EEC8" w14:textId="77777777" w:rsidR="001840B7" w:rsidRPr="001840B7" w:rsidRDefault="001840B7" w:rsidP="00BE6FE4">
            <w:pPr>
              <w:ind w:left="113" w:right="113"/>
              <w:jc w:val="center"/>
              <w:rPr>
                <w:sz w:val="24"/>
                <w:szCs w:val="24"/>
              </w:rPr>
            </w:pPr>
            <w:r w:rsidRPr="001840B7">
              <w:rPr>
                <w:sz w:val="24"/>
                <w:szCs w:val="24"/>
              </w:rPr>
              <w:t>6,3</w:t>
            </w:r>
          </w:p>
        </w:tc>
        <w:tc>
          <w:tcPr>
            <w:tcW w:w="572" w:type="dxa"/>
            <w:noWrap/>
            <w:textDirection w:val="btLr"/>
            <w:vAlign w:val="center"/>
            <w:hideMark/>
          </w:tcPr>
          <w:p w14:paraId="69424BDD" w14:textId="77777777" w:rsidR="001840B7" w:rsidRPr="001840B7" w:rsidRDefault="001840B7" w:rsidP="00BE6FE4">
            <w:pPr>
              <w:ind w:left="113" w:right="113"/>
              <w:jc w:val="center"/>
              <w:rPr>
                <w:sz w:val="24"/>
                <w:szCs w:val="24"/>
              </w:rPr>
            </w:pPr>
            <w:r w:rsidRPr="001840B7">
              <w:rPr>
                <w:sz w:val="24"/>
                <w:szCs w:val="24"/>
              </w:rPr>
              <w:t>6,3</w:t>
            </w:r>
          </w:p>
        </w:tc>
        <w:tc>
          <w:tcPr>
            <w:tcW w:w="714" w:type="dxa"/>
            <w:noWrap/>
            <w:textDirection w:val="btLr"/>
            <w:vAlign w:val="center"/>
            <w:hideMark/>
          </w:tcPr>
          <w:p w14:paraId="2F655BFD" w14:textId="77777777" w:rsidR="001840B7" w:rsidRPr="001840B7" w:rsidRDefault="001840B7" w:rsidP="00BE6FE4">
            <w:pPr>
              <w:ind w:left="113" w:right="113"/>
              <w:jc w:val="center"/>
              <w:rPr>
                <w:sz w:val="24"/>
                <w:szCs w:val="24"/>
              </w:rPr>
            </w:pPr>
            <w:r w:rsidRPr="001840B7">
              <w:rPr>
                <w:sz w:val="24"/>
                <w:szCs w:val="24"/>
              </w:rPr>
              <w:t>63</w:t>
            </w:r>
          </w:p>
        </w:tc>
      </w:tr>
      <w:tr w:rsidR="001840B7" w:rsidRPr="001840B7" w14:paraId="284D2870" w14:textId="77777777" w:rsidTr="00BE6FE4">
        <w:trPr>
          <w:cantSplit/>
          <w:trHeight w:val="1134"/>
          <w:jc w:val="center"/>
        </w:trPr>
        <w:tc>
          <w:tcPr>
            <w:tcW w:w="1992" w:type="dxa"/>
            <w:vAlign w:val="center"/>
            <w:hideMark/>
          </w:tcPr>
          <w:p w14:paraId="7632F734" w14:textId="77777777" w:rsidR="001840B7" w:rsidRPr="001840B7" w:rsidRDefault="001840B7" w:rsidP="00BE6FE4">
            <w:pPr>
              <w:jc w:val="center"/>
              <w:rPr>
                <w:sz w:val="24"/>
                <w:szCs w:val="24"/>
              </w:rPr>
            </w:pPr>
            <w:r w:rsidRPr="001840B7">
              <w:rPr>
                <w:sz w:val="24"/>
                <w:szCs w:val="24"/>
              </w:rPr>
              <w:t>134</w:t>
            </w:r>
          </w:p>
        </w:tc>
        <w:tc>
          <w:tcPr>
            <w:tcW w:w="1448" w:type="dxa"/>
            <w:vAlign w:val="center"/>
            <w:hideMark/>
          </w:tcPr>
          <w:p w14:paraId="1C4272FD"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C42195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ED4139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900B65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B60E93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FDF141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C12394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22C35E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51DBCD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0E21B4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D3C91AF"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7ADD730" w14:textId="77777777" w:rsidR="001840B7" w:rsidRPr="001840B7" w:rsidRDefault="001840B7" w:rsidP="00BE6FE4">
            <w:pPr>
              <w:ind w:left="113" w:right="113"/>
              <w:jc w:val="center"/>
              <w:rPr>
                <w:sz w:val="24"/>
                <w:szCs w:val="24"/>
              </w:rPr>
            </w:pPr>
            <w:r w:rsidRPr="001840B7">
              <w:rPr>
                <w:sz w:val="24"/>
                <w:szCs w:val="24"/>
              </w:rPr>
              <w:t>21,7</w:t>
            </w:r>
          </w:p>
        </w:tc>
        <w:tc>
          <w:tcPr>
            <w:tcW w:w="572" w:type="dxa"/>
            <w:noWrap/>
            <w:textDirection w:val="btLr"/>
            <w:vAlign w:val="center"/>
            <w:hideMark/>
          </w:tcPr>
          <w:p w14:paraId="63254CDD" w14:textId="77777777" w:rsidR="001840B7" w:rsidRPr="001840B7" w:rsidRDefault="001840B7" w:rsidP="00BE6FE4">
            <w:pPr>
              <w:ind w:left="113" w:right="113"/>
              <w:jc w:val="center"/>
              <w:rPr>
                <w:sz w:val="24"/>
                <w:szCs w:val="24"/>
              </w:rPr>
            </w:pPr>
            <w:r w:rsidRPr="001840B7">
              <w:rPr>
                <w:sz w:val="24"/>
                <w:szCs w:val="24"/>
              </w:rPr>
              <w:t>21,7</w:t>
            </w:r>
          </w:p>
        </w:tc>
        <w:tc>
          <w:tcPr>
            <w:tcW w:w="572" w:type="dxa"/>
            <w:noWrap/>
            <w:textDirection w:val="btLr"/>
            <w:vAlign w:val="center"/>
            <w:hideMark/>
          </w:tcPr>
          <w:p w14:paraId="2902A0DD" w14:textId="77777777" w:rsidR="001840B7" w:rsidRPr="001840B7" w:rsidRDefault="001840B7" w:rsidP="00BE6FE4">
            <w:pPr>
              <w:ind w:left="113" w:right="113"/>
              <w:jc w:val="center"/>
              <w:rPr>
                <w:sz w:val="24"/>
                <w:szCs w:val="24"/>
              </w:rPr>
            </w:pPr>
            <w:r w:rsidRPr="001840B7">
              <w:rPr>
                <w:sz w:val="24"/>
                <w:szCs w:val="24"/>
              </w:rPr>
              <w:t>21,7</w:t>
            </w:r>
          </w:p>
        </w:tc>
        <w:tc>
          <w:tcPr>
            <w:tcW w:w="572" w:type="dxa"/>
            <w:noWrap/>
            <w:textDirection w:val="btLr"/>
            <w:vAlign w:val="center"/>
            <w:hideMark/>
          </w:tcPr>
          <w:p w14:paraId="64E20B4F" w14:textId="77777777" w:rsidR="001840B7" w:rsidRPr="001840B7" w:rsidRDefault="001840B7" w:rsidP="00BE6FE4">
            <w:pPr>
              <w:ind w:left="113" w:right="113"/>
              <w:jc w:val="center"/>
              <w:rPr>
                <w:sz w:val="24"/>
                <w:szCs w:val="24"/>
              </w:rPr>
            </w:pPr>
            <w:r w:rsidRPr="001840B7">
              <w:rPr>
                <w:sz w:val="24"/>
                <w:szCs w:val="24"/>
              </w:rPr>
              <w:t>21,7</w:t>
            </w:r>
          </w:p>
        </w:tc>
        <w:tc>
          <w:tcPr>
            <w:tcW w:w="571" w:type="dxa"/>
            <w:noWrap/>
            <w:textDirection w:val="btLr"/>
            <w:vAlign w:val="center"/>
            <w:hideMark/>
          </w:tcPr>
          <w:p w14:paraId="4ED8CB69" w14:textId="77777777" w:rsidR="001840B7" w:rsidRPr="001840B7" w:rsidRDefault="001840B7" w:rsidP="00BE6FE4">
            <w:pPr>
              <w:ind w:left="113" w:right="113"/>
              <w:jc w:val="center"/>
              <w:rPr>
                <w:sz w:val="24"/>
                <w:szCs w:val="24"/>
              </w:rPr>
            </w:pPr>
            <w:r w:rsidRPr="001840B7">
              <w:rPr>
                <w:sz w:val="24"/>
                <w:szCs w:val="24"/>
              </w:rPr>
              <w:t>21,7</w:t>
            </w:r>
          </w:p>
        </w:tc>
        <w:tc>
          <w:tcPr>
            <w:tcW w:w="572" w:type="dxa"/>
            <w:noWrap/>
            <w:textDirection w:val="btLr"/>
            <w:vAlign w:val="center"/>
            <w:hideMark/>
          </w:tcPr>
          <w:p w14:paraId="6E0062B1" w14:textId="77777777" w:rsidR="001840B7" w:rsidRPr="001840B7" w:rsidRDefault="001840B7" w:rsidP="00BE6FE4">
            <w:pPr>
              <w:ind w:left="113" w:right="113"/>
              <w:jc w:val="center"/>
              <w:rPr>
                <w:sz w:val="24"/>
                <w:szCs w:val="24"/>
              </w:rPr>
            </w:pPr>
            <w:r w:rsidRPr="001840B7">
              <w:rPr>
                <w:sz w:val="24"/>
                <w:szCs w:val="24"/>
              </w:rPr>
              <w:t>21,7</w:t>
            </w:r>
          </w:p>
        </w:tc>
        <w:tc>
          <w:tcPr>
            <w:tcW w:w="572" w:type="dxa"/>
            <w:noWrap/>
            <w:textDirection w:val="btLr"/>
            <w:vAlign w:val="center"/>
            <w:hideMark/>
          </w:tcPr>
          <w:p w14:paraId="1FD7218E" w14:textId="77777777" w:rsidR="001840B7" w:rsidRPr="001840B7" w:rsidRDefault="001840B7" w:rsidP="00BE6FE4">
            <w:pPr>
              <w:ind w:left="113" w:right="113"/>
              <w:jc w:val="center"/>
              <w:rPr>
                <w:sz w:val="24"/>
                <w:szCs w:val="24"/>
              </w:rPr>
            </w:pPr>
            <w:r w:rsidRPr="001840B7">
              <w:rPr>
                <w:sz w:val="24"/>
                <w:szCs w:val="24"/>
              </w:rPr>
              <w:t>21,7</w:t>
            </w:r>
          </w:p>
        </w:tc>
        <w:tc>
          <w:tcPr>
            <w:tcW w:w="571" w:type="dxa"/>
            <w:noWrap/>
            <w:textDirection w:val="btLr"/>
            <w:vAlign w:val="center"/>
            <w:hideMark/>
          </w:tcPr>
          <w:p w14:paraId="1B2F04CD" w14:textId="77777777" w:rsidR="001840B7" w:rsidRPr="001840B7" w:rsidRDefault="001840B7" w:rsidP="00BE6FE4">
            <w:pPr>
              <w:ind w:left="113" w:right="113"/>
              <w:jc w:val="center"/>
              <w:rPr>
                <w:sz w:val="24"/>
                <w:szCs w:val="24"/>
              </w:rPr>
            </w:pPr>
            <w:r w:rsidRPr="001840B7">
              <w:rPr>
                <w:sz w:val="24"/>
                <w:szCs w:val="24"/>
              </w:rPr>
              <w:t>21,7</w:t>
            </w:r>
          </w:p>
        </w:tc>
        <w:tc>
          <w:tcPr>
            <w:tcW w:w="572" w:type="dxa"/>
            <w:noWrap/>
            <w:textDirection w:val="btLr"/>
            <w:vAlign w:val="center"/>
            <w:hideMark/>
          </w:tcPr>
          <w:p w14:paraId="75D7F97F" w14:textId="77777777" w:rsidR="001840B7" w:rsidRPr="001840B7" w:rsidRDefault="001840B7" w:rsidP="00BE6FE4">
            <w:pPr>
              <w:ind w:left="113" w:right="113"/>
              <w:jc w:val="center"/>
              <w:rPr>
                <w:sz w:val="24"/>
                <w:szCs w:val="24"/>
              </w:rPr>
            </w:pPr>
            <w:r w:rsidRPr="001840B7">
              <w:rPr>
                <w:sz w:val="24"/>
                <w:szCs w:val="24"/>
              </w:rPr>
              <w:t>21,7</w:t>
            </w:r>
          </w:p>
        </w:tc>
        <w:tc>
          <w:tcPr>
            <w:tcW w:w="572" w:type="dxa"/>
            <w:noWrap/>
            <w:textDirection w:val="btLr"/>
            <w:vAlign w:val="center"/>
            <w:hideMark/>
          </w:tcPr>
          <w:p w14:paraId="798B72D9" w14:textId="77777777" w:rsidR="001840B7" w:rsidRPr="001840B7" w:rsidRDefault="001840B7" w:rsidP="00BE6FE4">
            <w:pPr>
              <w:ind w:left="113" w:right="113"/>
              <w:jc w:val="center"/>
              <w:rPr>
                <w:sz w:val="24"/>
                <w:szCs w:val="24"/>
              </w:rPr>
            </w:pPr>
            <w:r w:rsidRPr="001840B7">
              <w:rPr>
                <w:sz w:val="24"/>
                <w:szCs w:val="24"/>
              </w:rPr>
              <w:t>21,7</w:t>
            </w:r>
          </w:p>
        </w:tc>
        <w:tc>
          <w:tcPr>
            <w:tcW w:w="714" w:type="dxa"/>
            <w:noWrap/>
            <w:textDirection w:val="btLr"/>
            <w:vAlign w:val="center"/>
            <w:hideMark/>
          </w:tcPr>
          <w:p w14:paraId="75C1D674" w14:textId="77777777" w:rsidR="001840B7" w:rsidRPr="001840B7" w:rsidRDefault="001840B7" w:rsidP="00BE6FE4">
            <w:pPr>
              <w:ind w:left="113" w:right="113"/>
              <w:jc w:val="center"/>
              <w:rPr>
                <w:sz w:val="24"/>
                <w:szCs w:val="24"/>
              </w:rPr>
            </w:pPr>
            <w:r w:rsidRPr="001840B7">
              <w:rPr>
                <w:sz w:val="24"/>
                <w:szCs w:val="24"/>
              </w:rPr>
              <w:t>217</w:t>
            </w:r>
          </w:p>
        </w:tc>
      </w:tr>
      <w:tr w:rsidR="001840B7" w:rsidRPr="001840B7" w14:paraId="021C838E" w14:textId="77777777" w:rsidTr="00BE6FE4">
        <w:trPr>
          <w:cantSplit/>
          <w:trHeight w:val="1134"/>
          <w:jc w:val="center"/>
        </w:trPr>
        <w:tc>
          <w:tcPr>
            <w:tcW w:w="1992" w:type="dxa"/>
            <w:vAlign w:val="center"/>
            <w:hideMark/>
          </w:tcPr>
          <w:p w14:paraId="331513C0" w14:textId="77777777" w:rsidR="001840B7" w:rsidRPr="001840B7" w:rsidRDefault="001840B7" w:rsidP="00BE6FE4">
            <w:pPr>
              <w:jc w:val="center"/>
              <w:rPr>
                <w:sz w:val="24"/>
                <w:szCs w:val="24"/>
              </w:rPr>
            </w:pPr>
            <w:r w:rsidRPr="001840B7">
              <w:rPr>
                <w:sz w:val="24"/>
                <w:szCs w:val="24"/>
              </w:rPr>
              <w:lastRenderedPageBreak/>
              <w:t>135</w:t>
            </w:r>
          </w:p>
        </w:tc>
        <w:tc>
          <w:tcPr>
            <w:tcW w:w="1448" w:type="dxa"/>
            <w:vAlign w:val="center"/>
            <w:hideMark/>
          </w:tcPr>
          <w:p w14:paraId="4AA37608"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7BF3DD1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5764A9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61897B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882046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EF0B079"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2AEFADB"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DDA88CA"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3BE701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BDE2F5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5CAFD6A"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768990F"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12C4AE37"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1E5C3EB0"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53DD9D15" w14:textId="77777777" w:rsidR="001840B7" w:rsidRPr="001840B7" w:rsidRDefault="001840B7" w:rsidP="00BE6FE4">
            <w:pPr>
              <w:ind w:left="113" w:right="113"/>
              <w:jc w:val="center"/>
              <w:rPr>
                <w:sz w:val="24"/>
                <w:szCs w:val="24"/>
              </w:rPr>
            </w:pPr>
            <w:r w:rsidRPr="001840B7">
              <w:rPr>
                <w:sz w:val="24"/>
                <w:szCs w:val="24"/>
              </w:rPr>
              <w:t>3</w:t>
            </w:r>
          </w:p>
        </w:tc>
        <w:tc>
          <w:tcPr>
            <w:tcW w:w="571" w:type="dxa"/>
            <w:noWrap/>
            <w:textDirection w:val="btLr"/>
            <w:vAlign w:val="center"/>
            <w:hideMark/>
          </w:tcPr>
          <w:p w14:paraId="77E022D7"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6CA587BE"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2555649C" w14:textId="77777777" w:rsidR="001840B7" w:rsidRPr="001840B7" w:rsidRDefault="001840B7" w:rsidP="00BE6FE4">
            <w:pPr>
              <w:ind w:left="113" w:right="113"/>
              <w:jc w:val="center"/>
              <w:rPr>
                <w:sz w:val="24"/>
                <w:szCs w:val="24"/>
              </w:rPr>
            </w:pPr>
            <w:r w:rsidRPr="001840B7">
              <w:rPr>
                <w:sz w:val="24"/>
                <w:szCs w:val="24"/>
              </w:rPr>
              <w:t>3</w:t>
            </w:r>
          </w:p>
        </w:tc>
        <w:tc>
          <w:tcPr>
            <w:tcW w:w="571" w:type="dxa"/>
            <w:noWrap/>
            <w:textDirection w:val="btLr"/>
            <w:vAlign w:val="center"/>
            <w:hideMark/>
          </w:tcPr>
          <w:p w14:paraId="58016D64"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49CE826C"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126E550F" w14:textId="77777777" w:rsidR="001840B7" w:rsidRPr="001840B7" w:rsidRDefault="001840B7" w:rsidP="00BE6FE4">
            <w:pPr>
              <w:ind w:left="113" w:right="113"/>
              <w:jc w:val="center"/>
              <w:rPr>
                <w:sz w:val="24"/>
                <w:szCs w:val="24"/>
              </w:rPr>
            </w:pPr>
            <w:r w:rsidRPr="001840B7">
              <w:rPr>
                <w:sz w:val="24"/>
                <w:szCs w:val="24"/>
              </w:rPr>
              <w:t>3</w:t>
            </w:r>
          </w:p>
        </w:tc>
        <w:tc>
          <w:tcPr>
            <w:tcW w:w="714" w:type="dxa"/>
            <w:noWrap/>
            <w:textDirection w:val="btLr"/>
            <w:vAlign w:val="center"/>
            <w:hideMark/>
          </w:tcPr>
          <w:p w14:paraId="2DC1E28A" w14:textId="77777777" w:rsidR="001840B7" w:rsidRPr="001840B7" w:rsidRDefault="001840B7" w:rsidP="00BE6FE4">
            <w:pPr>
              <w:ind w:left="113" w:right="113"/>
              <w:jc w:val="center"/>
              <w:rPr>
                <w:sz w:val="24"/>
                <w:szCs w:val="24"/>
              </w:rPr>
            </w:pPr>
            <w:r w:rsidRPr="001840B7">
              <w:rPr>
                <w:sz w:val="24"/>
                <w:szCs w:val="24"/>
              </w:rPr>
              <w:t>30</w:t>
            </w:r>
          </w:p>
        </w:tc>
      </w:tr>
      <w:tr w:rsidR="001840B7" w:rsidRPr="001840B7" w14:paraId="3230120E" w14:textId="77777777" w:rsidTr="00BE6FE4">
        <w:trPr>
          <w:cantSplit/>
          <w:trHeight w:val="1134"/>
          <w:jc w:val="center"/>
        </w:trPr>
        <w:tc>
          <w:tcPr>
            <w:tcW w:w="1992" w:type="dxa"/>
            <w:vAlign w:val="center"/>
            <w:hideMark/>
          </w:tcPr>
          <w:p w14:paraId="1AEF93A3" w14:textId="77777777" w:rsidR="001840B7" w:rsidRPr="001840B7" w:rsidRDefault="001840B7" w:rsidP="00BE6FE4">
            <w:pPr>
              <w:jc w:val="center"/>
              <w:rPr>
                <w:sz w:val="24"/>
                <w:szCs w:val="24"/>
              </w:rPr>
            </w:pPr>
            <w:r w:rsidRPr="001840B7">
              <w:rPr>
                <w:sz w:val="24"/>
                <w:szCs w:val="24"/>
              </w:rPr>
              <w:t>136</w:t>
            </w:r>
          </w:p>
        </w:tc>
        <w:tc>
          <w:tcPr>
            <w:tcW w:w="1448" w:type="dxa"/>
            <w:vAlign w:val="center"/>
            <w:hideMark/>
          </w:tcPr>
          <w:p w14:paraId="73FF9EC5"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07AD22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2DCA28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55484D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67802F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517A58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7365BC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B6AAC92"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66B0C0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3B8F16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9112713"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214E204"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762F6C52"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145B80D4"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1569F2CD" w14:textId="77777777" w:rsidR="001840B7" w:rsidRPr="001840B7" w:rsidRDefault="001840B7" w:rsidP="00BE6FE4">
            <w:pPr>
              <w:ind w:left="113" w:right="113"/>
              <w:jc w:val="center"/>
              <w:rPr>
                <w:sz w:val="24"/>
                <w:szCs w:val="24"/>
              </w:rPr>
            </w:pPr>
            <w:r w:rsidRPr="001840B7">
              <w:rPr>
                <w:sz w:val="24"/>
                <w:szCs w:val="24"/>
              </w:rPr>
              <w:t>3</w:t>
            </w:r>
          </w:p>
        </w:tc>
        <w:tc>
          <w:tcPr>
            <w:tcW w:w="571" w:type="dxa"/>
            <w:noWrap/>
            <w:textDirection w:val="btLr"/>
            <w:vAlign w:val="center"/>
            <w:hideMark/>
          </w:tcPr>
          <w:p w14:paraId="1C945547"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01983E1E"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4893B6A7" w14:textId="77777777" w:rsidR="001840B7" w:rsidRPr="001840B7" w:rsidRDefault="001840B7" w:rsidP="00BE6FE4">
            <w:pPr>
              <w:ind w:left="113" w:right="113"/>
              <w:jc w:val="center"/>
              <w:rPr>
                <w:sz w:val="24"/>
                <w:szCs w:val="24"/>
              </w:rPr>
            </w:pPr>
            <w:r w:rsidRPr="001840B7">
              <w:rPr>
                <w:sz w:val="24"/>
                <w:szCs w:val="24"/>
              </w:rPr>
              <w:t>3</w:t>
            </w:r>
          </w:p>
        </w:tc>
        <w:tc>
          <w:tcPr>
            <w:tcW w:w="571" w:type="dxa"/>
            <w:noWrap/>
            <w:textDirection w:val="btLr"/>
            <w:vAlign w:val="center"/>
            <w:hideMark/>
          </w:tcPr>
          <w:p w14:paraId="65D2EF85"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683BB83A" w14:textId="77777777" w:rsidR="001840B7" w:rsidRPr="001840B7" w:rsidRDefault="001840B7" w:rsidP="00BE6FE4">
            <w:pPr>
              <w:ind w:left="113" w:right="113"/>
              <w:jc w:val="center"/>
              <w:rPr>
                <w:sz w:val="24"/>
                <w:szCs w:val="24"/>
              </w:rPr>
            </w:pPr>
            <w:r w:rsidRPr="001840B7">
              <w:rPr>
                <w:sz w:val="24"/>
                <w:szCs w:val="24"/>
              </w:rPr>
              <w:t>3</w:t>
            </w:r>
          </w:p>
        </w:tc>
        <w:tc>
          <w:tcPr>
            <w:tcW w:w="572" w:type="dxa"/>
            <w:noWrap/>
            <w:textDirection w:val="btLr"/>
            <w:vAlign w:val="center"/>
            <w:hideMark/>
          </w:tcPr>
          <w:p w14:paraId="56176D06" w14:textId="77777777" w:rsidR="001840B7" w:rsidRPr="001840B7" w:rsidRDefault="001840B7" w:rsidP="00BE6FE4">
            <w:pPr>
              <w:ind w:left="113" w:right="113"/>
              <w:jc w:val="center"/>
              <w:rPr>
                <w:sz w:val="24"/>
                <w:szCs w:val="24"/>
              </w:rPr>
            </w:pPr>
            <w:r w:rsidRPr="001840B7">
              <w:rPr>
                <w:sz w:val="24"/>
                <w:szCs w:val="24"/>
              </w:rPr>
              <w:t>3</w:t>
            </w:r>
          </w:p>
        </w:tc>
        <w:tc>
          <w:tcPr>
            <w:tcW w:w="714" w:type="dxa"/>
            <w:noWrap/>
            <w:textDirection w:val="btLr"/>
            <w:vAlign w:val="center"/>
            <w:hideMark/>
          </w:tcPr>
          <w:p w14:paraId="5BBE64DB" w14:textId="77777777" w:rsidR="001840B7" w:rsidRPr="001840B7" w:rsidRDefault="001840B7" w:rsidP="00BE6FE4">
            <w:pPr>
              <w:ind w:left="113" w:right="113"/>
              <w:jc w:val="center"/>
              <w:rPr>
                <w:sz w:val="24"/>
                <w:szCs w:val="24"/>
              </w:rPr>
            </w:pPr>
            <w:r w:rsidRPr="001840B7">
              <w:rPr>
                <w:sz w:val="24"/>
                <w:szCs w:val="24"/>
              </w:rPr>
              <w:t>30</w:t>
            </w:r>
          </w:p>
        </w:tc>
      </w:tr>
      <w:tr w:rsidR="001840B7" w:rsidRPr="001840B7" w14:paraId="0F7FF9FB" w14:textId="77777777" w:rsidTr="00BE6FE4">
        <w:trPr>
          <w:cantSplit/>
          <w:trHeight w:val="1134"/>
          <w:jc w:val="center"/>
        </w:trPr>
        <w:tc>
          <w:tcPr>
            <w:tcW w:w="1992" w:type="dxa"/>
            <w:vAlign w:val="center"/>
            <w:hideMark/>
          </w:tcPr>
          <w:p w14:paraId="79317D85" w14:textId="77777777" w:rsidR="001840B7" w:rsidRPr="001840B7" w:rsidRDefault="001840B7" w:rsidP="00BE6FE4">
            <w:pPr>
              <w:jc w:val="center"/>
              <w:rPr>
                <w:sz w:val="24"/>
                <w:szCs w:val="24"/>
              </w:rPr>
            </w:pPr>
            <w:r w:rsidRPr="001840B7">
              <w:rPr>
                <w:sz w:val="24"/>
                <w:szCs w:val="24"/>
              </w:rPr>
              <w:t>139</w:t>
            </w:r>
          </w:p>
        </w:tc>
        <w:tc>
          <w:tcPr>
            <w:tcW w:w="1448" w:type="dxa"/>
            <w:vAlign w:val="center"/>
            <w:hideMark/>
          </w:tcPr>
          <w:p w14:paraId="7AA960BB"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4EF0EB1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B7755E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C284201"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F79298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63C1CE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B2DAE7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28B28A9"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FA3808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E87CB6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A9272DA"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F4CDF86" w14:textId="77777777" w:rsidR="001840B7" w:rsidRPr="001840B7" w:rsidRDefault="001840B7" w:rsidP="00BE6FE4">
            <w:pPr>
              <w:ind w:left="113" w:right="113"/>
              <w:jc w:val="center"/>
              <w:rPr>
                <w:sz w:val="24"/>
                <w:szCs w:val="24"/>
              </w:rPr>
            </w:pPr>
            <w:r w:rsidRPr="001840B7">
              <w:rPr>
                <w:sz w:val="24"/>
                <w:szCs w:val="24"/>
              </w:rPr>
              <w:t>15</w:t>
            </w:r>
          </w:p>
        </w:tc>
        <w:tc>
          <w:tcPr>
            <w:tcW w:w="572" w:type="dxa"/>
            <w:noWrap/>
            <w:textDirection w:val="btLr"/>
            <w:vAlign w:val="center"/>
            <w:hideMark/>
          </w:tcPr>
          <w:p w14:paraId="5327F8B6" w14:textId="77777777" w:rsidR="001840B7" w:rsidRPr="001840B7" w:rsidRDefault="001840B7" w:rsidP="00BE6FE4">
            <w:pPr>
              <w:ind w:left="113" w:right="113"/>
              <w:jc w:val="center"/>
              <w:rPr>
                <w:sz w:val="24"/>
                <w:szCs w:val="24"/>
              </w:rPr>
            </w:pPr>
            <w:r w:rsidRPr="001840B7">
              <w:rPr>
                <w:sz w:val="24"/>
                <w:szCs w:val="24"/>
              </w:rPr>
              <w:t>15</w:t>
            </w:r>
          </w:p>
        </w:tc>
        <w:tc>
          <w:tcPr>
            <w:tcW w:w="572" w:type="dxa"/>
            <w:noWrap/>
            <w:textDirection w:val="btLr"/>
            <w:vAlign w:val="center"/>
            <w:hideMark/>
          </w:tcPr>
          <w:p w14:paraId="3F7D4093" w14:textId="77777777" w:rsidR="001840B7" w:rsidRPr="001840B7" w:rsidRDefault="001840B7" w:rsidP="00BE6FE4">
            <w:pPr>
              <w:ind w:left="113" w:right="113"/>
              <w:jc w:val="center"/>
              <w:rPr>
                <w:sz w:val="24"/>
                <w:szCs w:val="24"/>
              </w:rPr>
            </w:pPr>
            <w:r w:rsidRPr="001840B7">
              <w:rPr>
                <w:sz w:val="24"/>
                <w:szCs w:val="24"/>
              </w:rPr>
              <w:t>15</w:t>
            </w:r>
          </w:p>
        </w:tc>
        <w:tc>
          <w:tcPr>
            <w:tcW w:w="572" w:type="dxa"/>
            <w:noWrap/>
            <w:textDirection w:val="btLr"/>
            <w:vAlign w:val="center"/>
            <w:hideMark/>
          </w:tcPr>
          <w:p w14:paraId="432314CE" w14:textId="77777777" w:rsidR="001840B7" w:rsidRPr="001840B7" w:rsidRDefault="001840B7" w:rsidP="00BE6FE4">
            <w:pPr>
              <w:ind w:left="113" w:right="113"/>
              <w:jc w:val="center"/>
              <w:rPr>
                <w:sz w:val="24"/>
                <w:szCs w:val="24"/>
              </w:rPr>
            </w:pPr>
            <w:r w:rsidRPr="001840B7">
              <w:rPr>
                <w:sz w:val="24"/>
                <w:szCs w:val="24"/>
              </w:rPr>
              <w:t>15</w:t>
            </w:r>
          </w:p>
        </w:tc>
        <w:tc>
          <w:tcPr>
            <w:tcW w:w="571" w:type="dxa"/>
            <w:noWrap/>
            <w:textDirection w:val="btLr"/>
            <w:vAlign w:val="center"/>
            <w:hideMark/>
          </w:tcPr>
          <w:p w14:paraId="33E1EEAA" w14:textId="77777777" w:rsidR="001840B7" w:rsidRPr="001840B7" w:rsidRDefault="001840B7" w:rsidP="00BE6FE4">
            <w:pPr>
              <w:ind w:left="113" w:right="113"/>
              <w:jc w:val="center"/>
              <w:rPr>
                <w:sz w:val="24"/>
                <w:szCs w:val="24"/>
              </w:rPr>
            </w:pPr>
            <w:r w:rsidRPr="001840B7">
              <w:rPr>
                <w:sz w:val="24"/>
                <w:szCs w:val="24"/>
              </w:rPr>
              <w:t>15</w:t>
            </w:r>
          </w:p>
        </w:tc>
        <w:tc>
          <w:tcPr>
            <w:tcW w:w="572" w:type="dxa"/>
            <w:noWrap/>
            <w:textDirection w:val="btLr"/>
            <w:vAlign w:val="center"/>
            <w:hideMark/>
          </w:tcPr>
          <w:p w14:paraId="7D8DC2B3" w14:textId="77777777" w:rsidR="001840B7" w:rsidRPr="001840B7" w:rsidRDefault="001840B7" w:rsidP="00BE6FE4">
            <w:pPr>
              <w:ind w:left="113" w:right="113"/>
              <w:jc w:val="center"/>
              <w:rPr>
                <w:sz w:val="24"/>
                <w:szCs w:val="24"/>
              </w:rPr>
            </w:pPr>
            <w:r w:rsidRPr="001840B7">
              <w:rPr>
                <w:sz w:val="24"/>
                <w:szCs w:val="24"/>
              </w:rPr>
              <w:t>15</w:t>
            </w:r>
          </w:p>
        </w:tc>
        <w:tc>
          <w:tcPr>
            <w:tcW w:w="572" w:type="dxa"/>
            <w:noWrap/>
            <w:textDirection w:val="btLr"/>
            <w:vAlign w:val="center"/>
            <w:hideMark/>
          </w:tcPr>
          <w:p w14:paraId="42735027" w14:textId="77777777" w:rsidR="001840B7" w:rsidRPr="001840B7" w:rsidRDefault="001840B7" w:rsidP="00BE6FE4">
            <w:pPr>
              <w:ind w:left="113" w:right="113"/>
              <w:jc w:val="center"/>
              <w:rPr>
                <w:sz w:val="24"/>
                <w:szCs w:val="24"/>
              </w:rPr>
            </w:pPr>
            <w:r w:rsidRPr="001840B7">
              <w:rPr>
                <w:sz w:val="24"/>
                <w:szCs w:val="24"/>
              </w:rPr>
              <w:t>15</w:t>
            </w:r>
          </w:p>
        </w:tc>
        <w:tc>
          <w:tcPr>
            <w:tcW w:w="571" w:type="dxa"/>
            <w:noWrap/>
            <w:textDirection w:val="btLr"/>
            <w:vAlign w:val="center"/>
            <w:hideMark/>
          </w:tcPr>
          <w:p w14:paraId="5CD6BD0F" w14:textId="77777777" w:rsidR="001840B7" w:rsidRPr="001840B7" w:rsidRDefault="001840B7" w:rsidP="00BE6FE4">
            <w:pPr>
              <w:ind w:left="113" w:right="113"/>
              <w:jc w:val="center"/>
              <w:rPr>
                <w:sz w:val="24"/>
                <w:szCs w:val="24"/>
              </w:rPr>
            </w:pPr>
            <w:r w:rsidRPr="001840B7">
              <w:rPr>
                <w:sz w:val="24"/>
                <w:szCs w:val="24"/>
              </w:rPr>
              <w:t>15</w:t>
            </w:r>
          </w:p>
        </w:tc>
        <w:tc>
          <w:tcPr>
            <w:tcW w:w="572" w:type="dxa"/>
            <w:noWrap/>
            <w:textDirection w:val="btLr"/>
            <w:vAlign w:val="center"/>
            <w:hideMark/>
          </w:tcPr>
          <w:p w14:paraId="351FE0EF" w14:textId="77777777" w:rsidR="001840B7" w:rsidRPr="001840B7" w:rsidRDefault="001840B7" w:rsidP="00BE6FE4">
            <w:pPr>
              <w:ind w:left="113" w:right="113"/>
              <w:jc w:val="center"/>
              <w:rPr>
                <w:sz w:val="24"/>
                <w:szCs w:val="24"/>
              </w:rPr>
            </w:pPr>
            <w:r w:rsidRPr="001840B7">
              <w:rPr>
                <w:sz w:val="24"/>
                <w:szCs w:val="24"/>
              </w:rPr>
              <w:t>15</w:t>
            </w:r>
          </w:p>
        </w:tc>
        <w:tc>
          <w:tcPr>
            <w:tcW w:w="572" w:type="dxa"/>
            <w:noWrap/>
            <w:textDirection w:val="btLr"/>
            <w:vAlign w:val="center"/>
            <w:hideMark/>
          </w:tcPr>
          <w:p w14:paraId="23050DAA" w14:textId="77777777" w:rsidR="001840B7" w:rsidRPr="001840B7" w:rsidRDefault="001840B7" w:rsidP="00BE6FE4">
            <w:pPr>
              <w:ind w:left="113" w:right="113"/>
              <w:jc w:val="center"/>
              <w:rPr>
                <w:sz w:val="24"/>
                <w:szCs w:val="24"/>
              </w:rPr>
            </w:pPr>
            <w:r w:rsidRPr="001840B7">
              <w:rPr>
                <w:sz w:val="24"/>
                <w:szCs w:val="24"/>
              </w:rPr>
              <w:t>15</w:t>
            </w:r>
          </w:p>
        </w:tc>
        <w:tc>
          <w:tcPr>
            <w:tcW w:w="714" w:type="dxa"/>
            <w:noWrap/>
            <w:textDirection w:val="btLr"/>
            <w:vAlign w:val="center"/>
            <w:hideMark/>
          </w:tcPr>
          <w:p w14:paraId="13E9E842" w14:textId="77777777" w:rsidR="001840B7" w:rsidRPr="001840B7" w:rsidRDefault="001840B7" w:rsidP="00BE6FE4">
            <w:pPr>
              <w:ind w:left="113" w:right="113"/>
              <w:jc w:val="center"/>
              <w:rPr>
                <w:sz w:val="24"/>
                <w:szCs w:val="24"/>
              </w:rPr>
            </w:pPr>
            <w:r w:rsidRPr="001840B7">
              <w:rPr>
                <w:sz w:val="24"/>
                <w:szCs w:val="24"/>
              </w:rPr>
              <w:t>150</w:t>
            </w:r>
          </w:p>
        </w:tc>
      </w:tr>
      <w:tr w:rsidR="001840B7" w:rsidRPr="001840B7" w14:paraId="027EFD9C" w14:textId="77777777" w:rsidTr="00BE6FE4">
        <w:trPr>
          <w:cantSplit/>
          <w:trHeight w:val="1134"/>
          <w:jc w:val="center"/>
        </w:trPr>
        <w:tc>
          <w:tcPr>
            <w:tcW w:w="1992" w:type="dxa"/>
            <w:vAlign w:val="center"/>
            <w:hideMark/>
          </w:tcPr>
          <w:p w14:paraId="3BA5C908" w14:textId="77777777" w:rsidR="001840B7" w:rsidRPr="001840B7" w:rsidRDefault="001840B7" w:rsidP="00BE6FE4">
            <w:pPr>
              <w:jc w:val="center"/>
              <w:rPr>
                <w:sz w:val="24"/>
                <w:szCs w:val="24"/>
              </w:rPr>
            </w:pPr>
            <w:r w:rsidRPr="001840B7">
              <w:rPr>
                <w:sz w:val="24"/>
                <w:szCs w:val="24"/>
              </w:rPr>
              <w:t>140</w:t>
            </w:r>
          </w:p>
        </w:tc>
        <w:tc>
          <w:tcPr>
            <w:tcW w:w="1448" w:type="dxa"/>
            <w:vAlign w:val="center"/>
            <w:hideMark/>
          </w:tcPr>
          <w:p w14:paraId="621E103F"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66220A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D8B390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117884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ED3D14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F0F6CB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DC9F0C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728109D"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7122196"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D9F6D6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835EB0E"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787469D" w14:textId="77777777" w:rsidR="001840B7" w:rsidRPr="001840B7" w:rsidRDefault="001840B7" w:rsidP="00BE6FE4">
            <w:pPr>
              <w:ind w:left="113" w:right="113"/>
              <w:jc w:val="center"/>
              <w:rPr>
                <w:sz w:val="24"/>
                <w:szCs w:val="24"/>
              </w:rPr>
            </w:pPr>
            <w:r w:rsidRPr="001840B7">
              <w:rPr>
                <w:sz w:val="24"/>
                <w:szCs w:val="24"/>
              </w:rPr>
              <w:t>7,6</w:t>
            </w:r>
          </w:p>
        </w:tc>
        <w:tc>
          <w:tcPr>
            <w:tcW w:w="572" w:type="dxa"/>
            <w:noWrap/>
            <w:textDirection w:val="btLr"/>
            <w:vAlign w:val="center"/>
            <w:hideMark/>
          </w:tcPr>
          <w:p w14:paraId="5BACB64C" w14:textId="77777777" w:rsidR="001840B7" w:rsidRPr="001840B7" w:rsidRDefault="001840B7" w:rsidP="00BE6FE4">
            <w:pPr>
              <w:ind w:left="113" w:right="113"/>
              <w:jc w:val="center"/>
              <w:rPr>
                <w:sz w:val="24"/>
                <w:szCs w:val="24"/>
              </w:rPr>
            </w:pPr>
            <w:r w:rsidRPr="001840B7">
              <w:rPr>
                <w:sz w:val="24"/>
                <w:szCs w:val="24"/>
              </w:rPr>
              <w:t>7,6</w:t>
            </w:r>
          </w:p>
        </w:tc>
        <w:tc>
          <w:tcPr>
            <w:tcW w:w="572" w:type="dxa"/>
            <w:noWrap/>
            <w:textDirection w:val="btLr"/>
            <w:vAlign w:val="center"/>
            <w:hideMark/>
          </w:tcPr>
          <w:p w14:paraId="0BDA6378" w14:textId="77777777" w:rsidR="001840B7" w:rsidRPr="001840B7" w:rsidRDefault="001840B7" w:rsidP="00BE6FE4">
            <w:pPr>
              <w:ind w:left="113" w:right="113"/>
              <w:jc w:val="center"/>
              <w:rPr>
                <w:sz w:val="24"/>
                <w:szCs w:val="24"/>
              </w:rPr>
            </w:pPr>
            <w:r w:rsidRPr="001840B7">
              <w:rPr>
                <w:sz w:val="24"/>
                <w:szCs w:val="24"/>
              </w:rPr>
              <w:t>7,6</w:t>
            </w:r>
          </w:p>
        </w:tc>
        <w:tc>
          <w:tcPr>
            <w:tcW w:w="572" w:type="dxa"/>
            <w:noWrap/>
            <w:textDirection w:val="btLr"/>
            <w:vAlign w:val="center"/>
            <w:hideMark/>
          </w:tcPr>
          <w:p w14:paraId="5426AE9C" w14:textId="77777777" w:rsidR="001840B7" w:rsidRPr="001840B7" w:rsidRDefault="001840B7" w:rsidP="00BE6FE4">
            <w:pPr>
              <w:ind w:left="113" w:right="113"/>
              <w:jc w:val="center"/>
              <w:rPr>
                <w:sz w:val="24"/>
                <w:szCs w:val="24"/>
              </w:rPr>
            </w:pPr>
            <w:r w:rsidRPr="001840B7">
              <w:rPr>
                <w:sz w:val="24"/>
                <w:szCs w:val="24"/>
              </w:rPr>
              <w:t>7,6</w:t>
            </w:r>
          </w:p>
        </w:tc>
        <w:tc>
          <w:tcPr>
            <w:tcW w:w="571" w:type="dxa"/>
            <w:noWrap/>
            <w:textDirection w:val="btLr"/>
            <w:vAlign w:val="center"/>
            <w:hideMark/>
          </w:tcPr>
          <w:p w14:paraId="6B058377" w14:textId="77777777" w:rsidR="001840B7" w:rsidRPr="001840B7" w:rsidRDefault="001840B7" w:rsidP="00BE6FE4">
            <w:pPr>
              <w:ind w:left="113" w:right="113"/>
              <w:jc w:val="center"/>
              <w:rPr>
                <w:sz w:val="24"/>
                <w:szCs w:val="24"/>
              </w:rPr>
            </w:pPr>
            <w:r w:rsidRPr="001840B7">
              <w:rPr>
                <w:sz w:val="24"/>
                <w:szCs w:val="24"/>
              </w:rPr>
              <w:t>7,6</w:t>
            </w:r>
          </w:p>
        </w:tc>
        <w:tc>
          <w:tcPr>
            <w:tcW w:w="572" w:type="dxa"/>
            <w:noWrap/>
            <w:textDirection w:val="btLr"/>
            <w:vAlign w:val="center"/>
            <w:hideMark/>
          </w:tcPr>
          <w:p w14:paraId="4D91628B" w14:textId="77777777" w:rsidR="001840B7" w:rsidRPr="001840B7" w:rsidRDefault="001840B7" w:rsidP="00BE6FE4">
            <w:pPr>
              <w:ind w:left="113" w:right="113"/>
              <w:jc w:val="center"/>
              <w:rPr>
                <w:sz w:val="24"/>
                <w:szCs w:val="24"/>
              </w:rPr>
            </w:pPr>
            <w:r w:rsidRPr="001840B7">
              <w:rPr>
                <w:sz w:val="24"/>
                <w:szCs w:val="24"/>
              </w:rPr>
              <w:t>7,6</w:t>
            </w:r>
          </w:p>
        </w:tc>
        <w:tc>
          <w:tcPr>
            <w:tcW w:w="572" w:type="dxa"/>
            <w:noWrap/>
            <w:textDirection w:val="btLr"/>
            <w:vAlign w:val="center"/>
            <w:hideMark/>
          </w:tcPr>
          <w:p w14:paraId="5D7E4124" w14:textId="77777777" w:rsidR="001840B7" w:rsidRPr="001840B7" w:rsidRDefault="001840B7" w:rsidP="00BE6FE4">
            <w:pPr>
              <w:ind w:left="113" w:right="113"/>
              <w:jc w:val="center"/>
              <w:rPr>
                <w:sz w:val="24"/>
                <w:szCs w:val="24"/>
              </w:rPr>
            </w:pPr>
            <w:r w:rsidRPr="001840B7">
              <w:rPr>
                <w:sz w:val="24"/>
                <w:szCs w:val="24"/>
              </w:rPr>
              <w:t>7,6</w:t>
            </w:r>
          </w:p>
        </w:tc>
        <w:tc>
          <w:tcPr>
            <w:tcW w:w="571" w:type="dxa"/>
            <w:noWrap/>
            <w:textDirection w:val="btLr"/>
            <w:vAlign w:val="center"/>
            <w:hideMark/>
          </w:tcPr>
          <w:p w14:paraId="4F95E954" w14:textId="77777777" w:rsidR="001840B7" w:rsidRPr="001840B7" w:rsidRDefault="001840B7" w:rsidP="00BE6FE4">
            <w:pPr>
              <w:ind w:left="113" w:right="113"/>
              <w:jc w:val="center"/>
              <w:rPr>
                <w:sz w:val="24"/>
                <w:szCs w:val="24"/>
              </w:rPr>
            </w:pPr>
            <w:r w:rsidRPr="001840B7">
              <w:rPr>
                <w:sz w:val="24"/>
                <w:szCs w:val="24"/>
              </w:rPr>
              <w:t>7,6</w:t>
            </w:r>
          </w:p>
        </w:tc>
        <w:tc>
          <w:tcPr>
            <w:tcW w:w="572" w:type="dxa"/>
            <w:noWrap/>
            <w:textDirection w:val="btLr"/>
            <w:vAlign w:val="center"/>
            <w:hideMark/>
          </w:tcPr>
          <w:p w14:paraId="452520E5" w14:textId="77777777" w:rsidR="001840B7" w:rsidRPr="001840B7" w:rsidRDefault="001840B7" w:rsidP="00BE6FE4">
            <w:pPr>
              <w:ind w:left="113" w:right="113"/>
              <w:jc w:val="center"/>
              <w:rPr>
                <w:sz w:val="24"/>
                <w:szCs w:val="24"/>
              </w:rPr>
            </w:pPr>
            <w:r w:rsidRPr="001840B7">
              <w:rPr>
                <w:sz w:val="24"/>
                <w:szCs w:val="24"/>
              </w:rPr>
              <w:t>7,6</w:t>
            </w:r>
          </w:p>
        </w:tc>
        <w:tc>
          <w:tcPr>
            <w:tcW w:w="572" w:type="dxa"/>
            <w:noWrap/>
            <w:textDirection w:val="btLr"/>
            <w:vAlign w:val="center"/>
            <w:hideMark/>
          </w:tcPr>
          <w:p w14:paraId="3C6BC1D1" w14:textId="77777777" w:rsidR="001840B7" w:rsidRPr="001840B7" w:rsidRDefault="001840B7" w:rsidP="00BE6FE4">
            <w:pPr>
              <w:ind w:left="113" w:right="113"/>
              <w:jc w:val="center"/>
              <w:rPr>
                <w:sz w:val="24"/>
                <w:szCs w:val="24"/>
              </w:rPr>
            </w:pPr>
            <w:r w:rsidRPr="001840B7">
              <w:rPr>
                <w:sz w:val="24"/>
                <w:szCs w:val="24"/>
              </w:rPr>
              <w:t>7,6</w:t>
            </w:r>
          </w:p>
        </w:tc>
        <w:tc>
          <w:tcPr>
            <w:tcW w:w="714" w:type="dxa"/>
            <w:noWrap/>
            <w:textDirection w:val="btLr"/>
            <w:vAlign w:val="center"/>
            <w:hideMark/>
          </w:tcPr>
          <w:p w14:paraId="0CF7337D" w14:textId="77777777" w:rsidR="001840B7" w:rsidRPr="001840B7" w:rsidRDefault="001840B7" w:rsidP="00BE6FE4">
            <w:pPr>
              <w:ind w:left="113" w:right="113"/>
              <w:jc w:val="center"/>
              <w:rPr>
                <w:sz w:val="24"/>
                <w:szCs w:val="24"/>
              </w:rPr>
            </w:pPr>
            <w:r w:rsidRPr="001840B7">
              <w:rPr>
                <w:sz w:val="24"/>
                <w:szCs w:val="24"/>
              </w:rPr>
              <w:t>76</w:t>
            </w:r>
          </w:p>
        </w:tc>
      </w:tr>
      <w:tr w:rsidR="001840B7" w:rsidRPr="001840B7" w14:paraId="45564FD7" w14:textId="77777777" w:rsidTr="00BE6FE4">
        <w:trPr>
          <w:cantSplit/>
          <w:trHeight w:val="1134"/>
          <w:jc w:val="center"/>
        </w:trPr>
        <w:tc>
          <w:tcPr>
            <w:tcW w:w="1992" w:type="dxa"/>
            <w:vAlign w:val="center"/>
            <w:hideMark/>
          </w:tcPr>
          <w:p w14:paraId="5CD3E9D1" w14:textId="77777777" w:rsidR="001840B7" w:rsidRPr="001840B7" w:rsidRDefault="001840B7" w:rsidP="00BE6FE4">
            <w:pPr>
              <w:jc w:val="center"/>
              <w:rPr>
                <w:sz w:val="24"/>
                <w:szCs w:val="24"/>
              </w:rPr>
            </w:pPr>
            <w:r w:rsidRPr="001840B7">
              <w:rPr>
                <w:sz w:val="24"/>
                <w:szCs w:val="24"/>
              </w:rPr>
              <w:t>163</w:t>
            </w:r>
          </w:p>
        </w:tc>
        <w:tc>
          <w:tcPr>
            <w:tcW w:w="1448" w:type="dxa"/>
            <w:vAlign w:val="center"/>
            <w:hideMark/>
          </w:tcPr>
          <w:p w14:paraId="48BDCDD8"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348EBCEC"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2F2815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C5833F5"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2ECDF99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2EEC3F6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848A1A4"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56DE0E6"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7359CCF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71911C5"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77CB9DF0"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5976E531" w14:textId="77777777" w:rsidR="001840B7" w:rsidRPr="001840B7" w:rsidRDefault="001840B7" w:rsidP="00BE6FE4">
            <w:pPr>
              <w:ind w:left="113" w:right="113"/>
              <w:jc w:val="center"/>
              <w:rPr>
                <w:sz w:val="24"/>
                <w:szCs w:val="24"/>
              </w:rPr>
            </w:pPr>
            <w:r w:rsidRPr="001840B7">
              <w:rPr>
                <w:sz w:val="24"/>
                <w:szCs w:val="24"/>
              </w:rPr>
              <w:t>19,6</w:t>
            </w:r>
          </w:p>
        </w:tc>
        <w:tc>
          <w:tcPr>
            <w:tcW w:w="572" w:type="dxa"/>
            <w:noWrap/>
            <w:textDirection w:val="btLr"/>
            <w:vAlign w:val="center"/>
            <w:hideMark/>
          </w:tcPr>
          <w:p w14:paraId="41435CF2" w14:textId="77777777" w:rsidR="001840B7" w:rsidRPr="001840B7" w:rsidRDefault="001840B7" w:rsidP="00BE6FE4">
            <w:pPr>
              <w:ind w:left="113" w:right="113"/>
              <w:jc w:val="center"/>
              <w:rPr>
                <w:sz w:val="24"/>
                <w:szCs w:val="24"/>
              </w:rPr>
            </w:pPr>
            <w:r w:rsidRPr="001840B7">
              <w:rPr>
                <w:sz w:val="24"/>
                <w:szCs w:val="24"/>
              </w:rPr>
              <w:t>19,6</w:t>
            </w:r>
          </w:p>
        </w:tc>
        <w:tc>
          <w:tcPr>
            <w:tcW w:w="572" w:type="dxa"/>
            <w:noWrap/>
            <w:textDirection w:val="btLr"/>
            <w:vAlign w:val="center"/>
            <w:hideMark/>
          </w:tcPr>
          <w:p w14:paraId="50518914" w14:textId="77777777" w:rsidR="001840B7" w:rsidRPr="001840B7" w:rsidRDefault="001840B7" w:rsidP="00BE6FE4">
            <w:pPr>
              <w:ind w:left="113" w:right="113"/>
              <w:jc w:val="center"/>
              <w:rPr>
                <w:sz w:val="24"/>
                <w:szCs w:val="24"/>
              </w:rPr>
            </w:pPr>
            <w:r w:rsidRPr="001840B7">
              <w:rPr>
                <w:sz w:val="24"/>
                <w:szCs w:val="24"/>
              </w:rPr>
              <w:t>19,6</w:t>
            </w:r>
          </w:p>
        </w:tc>
        <w:tc>
          <w:tcPr>
            <w:tcW w:w="572" w:type="dxa"/>
            <w:noWrap/>
            <w:textDirection w:val="btLr"/>
            <w:vAlign w:val="center"/>
            <w:hideMark/>
          </w:tcPr>
          <w:p w14:paraId="6304A3F2" w14:textId="77777777" w:rsidR="001840B7" w:rsidRPr="001840B7" w:rsidRDefault="001840B7" w:rsidP="00BE6FE4">
            <w:pPr>
              <w:ind w:left="113" w:right="113"/>
              <w:jc w:val="center"/>
              <w:rPr>
                <w:sz w:val="24"/>
                <w:szCs w:val="24"/>
              </w:rPr>
            </w:pPr>
            <w:r w:rsidRPr="001840B7">
              <w:rPr>
                <w:sz w:val="24"/>
                <w:szCs w:val="24"/>
              </w:rPr>
              <w:t>19,6</w:t>
            </w:r>
          </w:p>
        </w:tc>
        <w:tc>
          <w:tcPr>
            <w:tcW w:w="571" w:type="dxa"/>
            <w:noWrap/>
            <w:textDirection w:val="btLr"/>
            <w:vAlign w:val="center"/>
            <w:hideMark/>
          </w:tcPr>
          <w:p w14:paraId="44127965" w14:textId="77777777" w:rsidR="001840B7" w:rsidRPr="001840B7" w:rsidRDefault="001840B7" w:rsidP="00BE6FE4">
            <w:pPr>
              <w:ind w:left="113" w:right="113"/>
              <w:jc w:val="center"/>
              <w:rPr>
                <w:sz w:val="24"/>
                <w:szCs w:val="24"/>
              </w:rPr>
            </w:pPr>
            <w:r w:rsidRPr="001840B7">
              <w:rPr>
                <w:sz w:val="24"/>
                <w:szCs w:val="24"/>
              </w:rPr>
              <w:t>19,6</w:t>
            </w:r>
          </w:p>
        </w:tc>
        <w:tc>
          <w:tcPr>
            <w:tcW w:w="572" w:type="dxa"/>
            <w:noWrap/>
            <w:textDirection w:val="btLr"/>
            <w:vAlign w:val="center"/>
            <w:hideMark/>
          </w:tcPr>
          <w:p w14:paraId="13C7E28C" w14:textId="77777777" w:rsidR="001840B7" w:rsidRPr="001840B7" w:rsidRDefault="001840B7" w:rsidP="00BE6FE4">
            <w:pPr>
              <w:ind w:left="113" w:right="113"/>
              <w:jc w:val="center"/>
              <w:rPr>
                <w:sz w:val="24"/>
                <w:szCs w:val="24"/>
              </w:rPr>
            </w:pPr>
            <w:r w:rsidRPr="001840B7">
              <w:rPr>
                <w:sz w:val="24"/>
                <w:szCs w:val="24"/>
              </w:rPr>
              <w:t>19,6</w:t>
            </w:r>
          </w:p>
        </w:tc>
        <w:tc>
          <w:tcPr>
            <w:tcW w:w="572" w:type="dxa"/>
            <w:noWrap/>
            <w:textDirection w:val="btLr"/>
            <w:vAlign w:val="center"/>
            <w:hideMark/>
          </w:tcPr>
          <w:p w14:paraId="764AD9F1" w14:textId="77777777" w:rsidR="001840B7" w:rsidRPr="001840B7" w:rsidRDefault="001840B7" w:rsidP="00BE6FE4">
            <w:pPr>
              <w:ind w:left="113" w:right="113"/>
              <w:jc w:val="center"/>
              <w:rPr>
                <w:sz w:val="24"/>
                <w:szCs w:val="24"/>
              </w:rPr>
            </w:pPr>
            <w:r w:rsidRPr="001840B7">
              <w:rPr>
                <w:sz w:val="24"/>
                <w:szCs w:val="24"/>
              </w:rPr>
              <w:t>19,6</w:t>
            </w:r>
          </w:p>
        </w:tc>
        <w:tc>
          <w:tcPr>
            <w:tcW w:w="571" w:type="dxa"/>
            <w:noWrap/>
            <w:textDirection w:val="btLr"/>
            <w:vAlign w:val="center"/>
            <w:hideMark/>
          </w:tcPr>
          <w:p w14:paraId="3097DE86" w14:textId="77777777" w:rsidR="001840B7" w:rsidRPr="001840B7" w:rsidRDefault="001840B7" w:rsidP="00BE6FE4">
            <w:pPr>
              <w:ind w:left="113" w:right="113"/>
              <w:jc w:val="center"/>
              <w:rPr>
                <w:sz w:val="24"/>
                <w:szCs w:val="24"/>
              </w:rPr>
            </w:pPr>
            <w:r w:rsidRPr="001840B7">
              <w:rPr>
                <w:sz w:val="24"/>
                <w:szCs w:val="24"/>
              </w:rPr>
              <w:t>19,6</w:t>
            </w:r>
          </w:p>
        </w:tc>
        <w:tc>
          <w:tcPr>
            <w:tcW w:w="572" w:type="dxa"/>
            <w:noWrap/>
            <w:textDirection w:val="btLr"/>
            <w:vAlign w:val="center"/>
            <w:hideMark/>
          </w:tcPr>
          <w:p w14:paraId="4D408AC7" w14:textId="77777777" w:rsidR="001840B7" w:rsidRPr="001840B7" w:rsidRDefault="001840B7" w:rsidP="00BE6FE4">
            <w:pPr>
              <w:ind w:left="113" w:right="113"/>
              <w:jc w:val="center"/>
              <w:rPr>
                <w:sz w:val="24"/>
                <w:szCs w:val="24"/>
              </w:rPr>
            </w:pPr>
            <w:r w:rsidRPr="001840B7">
              <w:rPr>
                <w:sz w:val="24"/>
                <w:szCs w:val="24"/>
              </w:rPr>
              <w:t>19,6</w:t>
            </w:r>
          </w:p>
        </w:tc>
        <w:tc>
          <w:tcPr>
            <w:tcW w:w="572" w:type="dxa"/>
            <w:noWrap/>
            <w:textDirection w:val="btLr"/>
            <w:vAlign w:val="center"/>
            <w:hideMark/>
          </w:tcPr>
          <w:p w14:paraId="4018D4CD" w14:textId="77777777" w:rsidR="001840B7" w:rsidRPr="001840B7" w:rsidRDefault="001840B7" w:rsidP="00BE6FE4">
            <w:pPr>
              <w:ind w:left="113" w:right="113"/>
              <w:jc w:val="center"/>
              <w:rPr>
                <w:sz w:val="24"/>
                <w:szCs w:val="24"/>
              </w:rPr>
            </w:pPr>
            <w:r w:rsidRPr="001840B7">
              <w:rPr>
                <w:sz w:val="24"/>
                <w:szCs w:val="24"/>
              </w:rPr>
              <w:t>19,6</w:t>
            </w:r>
          </w:p>
        </w:tc>
        <w:tc>
          <w:tcPr>
            <w:tcW w:w="714" w:type="dxa"/>
            <w:noWrap/>
            <w:textDirection w:val="btLr"/>
            <w:vAlign w:val="center"/>
            <w:hideMark/>
          </w:tcPr>
          <w:p w14:paraId="13A89484" w14:textId="77777777" w:rsidR="001840B7" w:rsidRPr="001840B7" w:rsidRDefault="001840B7" w:rsidP="00BE6FE4">
            <w:pPr>
              <w:ind w:left="113" w:right="113"/>
              <w:jc w:val="center"/>
              <w:rPr>
                <w:sz w:val="24"/>
                <w:szCs w:val="24"/>
              </w:rPr>
            </w:pPr>
            <w:r w:rsidRPr="001840B7">
              <w:rPr>
                <w:sz w:val="24"/>
                <w:szCs w:val="24"/>
              </w:rPr>
              <w:t>196</w:t>
            </w:r>
          </w:p>
        </w:tc>
      </w:tr>
      <w:tr w:rsidR="001840B7" w:rsidRPr="001840B7" w14:paraId="10D0FE58" w14:textId="77777777" w:rsidTr="00BE6FE4">
        <w:trPr>
          <w:cantSplit/>
          <w:trHeight w:val="1134"/>
          <w:jc w:val="center"/>
        </w:trPr>
        <w:tc>
          <w:tcPr>
            <w:tcW w:w="1992" w:type="dxa"/>
            <w:vAlign w:val="center"/>
            <w:hideMark/>
          </w:tcPr>
          <w:p w14:paraId="1B41B450" w14:textId="77777777" w:rsidR="001840B7" w:rsidRPr="001840B7" w:rsidRDefault="001840B7" w:rsidP="00BE6FE4">
            <w:pPr>
              <w:jc w:val="center"/>
              <w:rPr>
                <w:sz w:val="24"/>
                <w:szCs w:val="24"/>
              </w:rPr>
            </w:pPr>
            <w:r w:rsidRPr="001840B7">
              <w:rPr>
                <w:sz w:val="24"/>
                <w:szCs w:val="24"/>
              </w:rPr>
              <w:t>164</w:t>
            </w:r>
          </w:p>
        </w:tc>
        <w:tc>
          <w:tcPr>
            <w:tcW w:w="1448" w:type="dxa"/>
            <w:vAlign w:val="center"/>
            <w:hideMark/>
          </w:tcPr>
          <w:p w14:paraId="42AF264C"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545D052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F9B9751"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F08B259"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BAEFBD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2FF4197"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5840E6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36296960"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6DBC4730"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B03E8EE"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00BF344"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5803479" w14:textId="77777777" w:rsidR="001840B7" w:rsidRPr="001840B7" w:rsidRDefault="001840B7" w:rsidP="00BE6FE4">
            <w:pPr>
              <w:ind w:left="113" w:right="113"/>
              <w:jc w:val="center"/>
              <w:rPr>
                <w:sz w:val="24"/>
                <w:szCs w:val="24"/>
              </w:rPr>
            </w:pPr>
            <w:r w:rsidRPr="001840B7">
              <w:rPr>
                <w:sz w:val="24"/>
                <w:szCs w:val="24"/>
              </w:rPr>
              <w:t>18,9</w:t>
            </w:r>
          </w:p>
        </w:tc>
        <w:tc>
          <w:tcPr>
            <w:tcW w:w="572" w:type="dxa"/>
            <w:noWrap/>
            <w:textDirection w:val="btLr"/>
            <w:vAlign w:val="center"/>
            <w:hideMark/>
          </w:tcPr>
          <w:p w14:paraId="1269C559" w14:textId="77777777" w:rsidR="001840B7" w:rsidRPr="001840B7" w:rsidRDefault="001840B7" w:rsidP="00BE6FE4">
            <w:pPr>
              <w:ind w:left="113" w:right="113"/>
              <w:jc w:val="center"/>
              <w:rPr>
                <w:sz w:val="24"/>
                <w:szCs w:val="24"/>
              </w:rPr>
            </w:pPr>
            <w:r w:rsidRPr="001840B7">
              <w:rPr>
                <w:sz w:val="24"/>
                <w:szCs w:val="24"/>
              </w:rPr>
              <w:t>18,9</w:t>
            </w:r>
          </w:p>
        </w:tc>
        <w:tc>
          <w:tcPr>
            <w:tcW w:w="572" w:type="dxa"/>
            <w:noWrap/>
            <w:textDirection w:val="btLr"/>
            <w:vAlign w:val="center"/>
            <w:hideMark/>
          </w:tcPr>
          <w:p w14:paraId="7EC4B46E" w14:textId="77777777" w:rsidR="001840B7" w:rsidRPr="001840B7" w:rsidRDefault="001840B7" w:rsidP="00BE6FE4">
            <w:pPr>
              <w:ind w:left="113" w:right="113"/>
              <w:jc w:val="center"/>
              <w:rPr>
                <w:sz w:val="24"/>
                <w:szCs w:val="24"/>
              </w:rPr>
            </w:pPr>
            <w:r w:rsidRPr="001840B7">
              <w:rPr>
                <w:sz w:val="24"/>
                <w:szCs w:val="24"/>
              </w:rPr>
              <w:t>18,9</w:t>
            </w:r>
          </w:p>
        </w:tc>
        <w:tc>
          <w:tcPr>
            <w:tcW w:w="572" w:type="dxa"/>
            <w:noWrap/>
            <w:textDirection w:val="btLr"/>
            <w:vAlign w:val="center"/>
            <w:hideMark/>
          </w:tcPr>
          <w:p w14:paraId="5B4ADCA4" w14:textId="77777777" w:rsidR="001840B7" w:rsidRPr="001840B7" w:rsidRDefault="001840B7" w:rsidP="00BE6FE4">
            <w:pPr>
              <w:ind w:left="113" w:right="113"/>
              <w:jc w:val="center"/>
              <w:rPr>
                <w:sz w:val="24"/>
                <w:szCs w:val="24"/>
              </w:rPr>
            </w:pPr>
            <w:r w:rsidRPr="001840B7">
              <w:rPr>
                <w:sz w:val="24"/>
                <w:szCs w:val="24"/>
              </w:rPr>
              <w:t>18,9</w:t>
            </w:r>
          </w:p>
        </w:tc>
        <w:tc>
          <w:tcPr>
            <w:tcW w:w="571" w:type="dxa"/>
            <w:noWrap/>
            <w:textDirection w:val="btLr"/>
            <w:vAlign w:val="center"/>
            <w:hideMark/>
          </w:tcPr>
          <w:p w14:paraId="61FF6302" w14:textId="77777777" w:rsidR="001840B7" w:rsidRPr="001840B7" w:rsidRDefault="001840B7" w:rsidP="00BE6FE4">
            <w:pPr>
              <w:ind w:left="113" w:right="113"/>
              <w:jc w:val="center"/>
              <w:rPr>
                <w:sz w:val="24"/>
                <w:szCs w:val="24"/>
              </w:rPr>
            </w:pPr>
            <w:r w:rsidRPr="001840B7">
              <w:rPr>
                <w:sz w:val="24"/>
                <w:szCs w:val="24"/>
              </w:rPr>
              <w:t>18,9</w:t>
            </w:r>
          </w:p>
        </w:tc>
        <w:tc>
          <w:tcPr>
            <w:tcW w:w="572" w:type="dxa"/>
            <w:noWrap/>
            <w:textDirection w:val="btLr"/>
            <w:vAlign w:val="center"/>
            <w:hideMark/>
          </w:tcPr>
          <w:p w14:paraId="1D861EFE" w14:textId="77777777" w:rsidR="001840B7" w:rsidRPr="001840B7" w:rsidRDefault="001840B7" w:rsidP="00BE6FE4">
            <w:pPr>
              <w:ind w:left="113" w:right="113"/>
              <w:jc w:val="center"/>
              <w:rPr>
                <w:sz w:val="24"/>
                <w:szCs w:val="24"/>
              </w:rPr>
            </w:pPr>
            <w:r w:rsidRPr="001840B7">
              <w:rPr>
                <w:sz w:val="24"/>
                <w:szCs w:val="24"/>
              </w:rPr>
              <w:t>18,9</w:t>
            </w:r>
          </w:p>
        </w:tc>
        <w:tc>
          <w:tcPr>
            <w:tcW w:w="572" w:type="dxa"/>
            <w:noWrap/>
            <w:textDirection w:val="btLr"/>
            <w:vAlign w:val="center"/>
            <w:hideMark/>
          </w:tcPr>
          <w:p w14:paraId="3D5FB2E4" w14:textId="77777777" w:rsidR="001840B7" w:rsidRPr="001840B7" w:rsidRDefault="001840B7" w:rsidP="00BE6FE4">
            <w:pPr>
              <w:ind w:left="113" w:right="113"/>
              <w:jc w:val="center"/>
              <w:rPr>
                <w:sz w:val="24"/>
                <w:szCs w:val="24"/>
              </w:rPr>
            </w:pPr>
            <w:r w:rsidRPr="001840B7">
              <w:rPr>
                <w:sz w:val="24"/>
                <w:szCs w:val="24"/>
              </w:rPr>
              <w:t>18,9</w:t>
            </w:r>
          </w:p>
        </w:tc>
        <w:tc>
          <w:tcPr>
            <w:tcW w:w="571" w:type="dxa"/>
            <w:noWrap/>
            <w:textDirection w:val="btLr"/>
            <w:vAlign w:val="center"/>
            <w:hideMark/>
          </w:tcPr>
          <w:p w14:paraId="1B5EACA6" w14:textId="77777777" w:rsidR="001840B7" w:rsidRPr="001840B7" w:rsidRDefault="001840B7" w:rsidP="00BE6FE4">
            <w:pPr>
              <w:ind w:left="113" w:right="113"/>
              <w:jc w:val="center"/>
              <w:rPr>
                <w:sz w:val="24"/>
                <w:szCs w:val="24"/>
              </w:rPr>
            </w:pPr>
            <w:r w:rsidRPr="001840B7">
              <w:rPr>
                <w:sz w:val="24"/>
                <w:szCs w:val="24"/>
              </w:rPr>
              <w:t>18,9</w:t>
            </w:r>
          </w:p>
        </w:tc>
        <w:tc>
          <w:tcPr>
            <w:tcW w:w="572" w:type="dxa"/>
            <w:noWrap/>
            <w:textDirection w:val="btLr"/>
            <w:vAlign w:val="center"/>
            <w:hideMark/>
          </w:tcPr>
          <w:p w14:paraId="1A120B4A" w14:textId="77777777" w:rsidR="001840B7" w:rsidRPr="001840B7" w:rsidRDefault="001840B7" w:rsidP="00BE6FE4">
            <w:pPr>
              <w:ind w:left="113" w:right="113"/>
              <w:jc w:val="center"/>
              <w:rPr>
                <w:sz w:val="24"/>
                <w:szCs w:val="24"/>
              </w:rPr>
            </w:pPr>
            <w:r w:rsidRPr="001840B7">
              <w:rPr>
                <w:sz w:val="24"/>
                <w:szCs w:val="24"/>
              </w:rPr>
              <w:t>18,9</w:t>
            </w:r>
          </w:p>
        </w:tc>
        <w:tc>
          <w:tcPr>
            <w:tcW w:w="572" w:type="dxa"/>
            <w:noWrap/>
            <w:textDirection w:val="btLr"/>
            <w:vAlign w:val="center"/>
            <w:hideMark/>
          </w:tcPr>
          <w:p w14:paraId="4147C516" w14:textId="77777777" w:rsidR="001840B7" w:rsidRPr="001840B7" w:rsidRDefault="001840B7" w:rsidP="00BE6FE4">
            <w:pPr>
              <w:ind w:left="113" w:right="113"/>
              <w:jc w:val="center"/>
              <w:rPr>
                <w:sz w:val="24"/>
                <w:szCs w:val="24"/>
              </w:rPr>
            </w:pPr>
            <w:r w:rsidRPr="001840B7">
              <w:rPr>
                <w:sz w:val="24"/>
                <w:szCs w:val="24"/>
              </w:rPr>
              <w:t>18,9</w:t>
            </w:r>
          </w:p>
        </w:tc>
        <w:tc>
          <w:tcPr>
            <w:tcW w:w="714" w:type="dxa"/>
            <w:noWrap/>
            <w:textDirection w:val="btLr"/>
            <w:vAlign w:val="center"/>
            <w:hideMark/>
          </w:tcPr>
          <w:p w14:paraId="7960C776" w14:textId="77777777" w:rsidR="001840B7" w:rsidRPr="001840B7" w:rsidRDefault="001840B7" w:rsidP="00BE6FE4">
            <w:pPr>
              <w:ind w:left="113" w:right="113"/>
              <w:jc w:val="center"/>
              <w:rPr>
                <w:sz w:val="24"/>
                <w:szCs w:val="24"/>
              </w:rPr>
            </w:pPr>
            <w:r w:rsidRPr="001840B7">
              <w:rPr>
                <w:sz w:val="24"/>
                <w:szCs w:val="24"/>
              </w:rPr>
              <w:t>189</w:t>
            </w:r>
          </w:p>
        </w:tc>
      </w:tr>
      <w:tr w:rsidR="001840B7" w:rsidRPr="001840B7" w14:paraId="25CA6226" w14:textId="77777777" w:rsidTr="00BE6FE4">
        <w:trPr>
          <w:cantSplit/>
          <w:trHeight w:val="1134"/>
          <w:jc w:val="center"/>
        </w:trPr>
        <w:tc>
          <w:tcPr>
            <w:tcW w:w="1992" w:type="dxa"/>
            <w:vAlign w:val="center"/>
            <w:hideMark/>
          </w:tcPr>
          <w:p w14:paraId="3CBA2ED7" w14:textId="77777777" w:rsidR="001840B7" w:rsidRPr="001840B7" w:rsidRDefault="001840B7" w:rsidP="00BE6FE4">
            <w:pPr>
              <w:jc w:val="center"/>
              <w:rPr>
                <w:sz w:val="24"/>
                <w:szCs w:val="24"/>
              </w:rPr>
            </w:pPr>
            <w:proofErr w:type="spellStart"/>
            <w:r w:rsidRPr="001840B7">
              <w:rPr>
                <w:sz w:val="24"/>
                <w:szCs w:val="24"/>
              </w:rPr>
              <w:lastRenderedPageBreak/>
              <w:t>Всего</w:t>
            </w:r>
            <w:proofErr w:type="spellEnd"/>
            <w:r w:rsidRPr="001840B7">
              <w:rPr>
                <w:sz w:val="24"/>
                <w:szCs w:val="24"/>
              </w:rPr>
              <w:t>:</w:t>
            </w:r>
          </w:p>
        </w:tc>
        <w:tc>
          <w:tcPr>
            <w:tcW w:w="1448" w:type="dxa"/>
            <w:vAlign w:val="center"/>
            <w:hideMark/>
          </w:tcPr>
          <w:p w14:paraId="4DA3C2C6"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1E740983"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649DA96D"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0F799557"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4662DCC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9BDBF7F"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F686438"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42D9A690"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32D7C392"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1A76890A" w14:textId="77777777" w:rsidR="001840B7" w:rsidRPr="001840B7" w:rsidRDefault="001840B7" w:rsidP="00BE6FE4">
            <w:pPr>
              <w:ind w:left="113" w:right="113"/>
              <w:jc w:val="center"/>
              <w:rPr>
                <w:sz w:val="24"/>
                <w:szCs w:val="24"/>
              </w:rPr>
            </w:pPr>
            <w:r w:rsidRPr="001840B7">
              <w:rPr>
                <w:sz w:val="24"/>
                <w:szCs w:val="24"/>
              </w:rPr>
              <w:t>0</w:t>
            </w:r>
          </w:p>
        </w:tc>
        <w:tc>
          <w:tcPr>
            <w:tcW w:w="572" w:type="dxa"/>
            <w:noWrap/>
            <w:textDirection w:val="btLr"/>
            <w:vAlign w:val="center"/>
            <w:hideMark/>
          </w:tcPr>
          <w:p w14:paraId="507405AB" w14:textId="77777777" w:rsidR="001840B7" w:rsidRPr="001840B7" w:rsidRDefault="001840B7" w:rsidP="00BE6FE4">
            <w:pPr>
              <w:ind w:left="113" w:right="113"/>
              <w:jc w:val="center"/>
              <w:rPr>
                <w:sz w:val="24"/>
                <w:szCs w:val="24"/>
              </w:rPr>
            </w:pPr>
            <w:r w:rsidRPr="001840B7">
              <w:rPr>
                <w:sz w:val="24"/>
                <w:szCs w:val="24"/>
              </w:rPr>
              <w:t>0</w:t>
            </w:r>
          </w:p>
        </w:tc>
        <w:tc>
          <w:tcPr>
            <w:tcW w:w="571" w:type="dxa"/>
            <w:noWrap/>
            <w:textDirection w:val="btLr"/>
            <w:vAlign w:val="center"/>
            <w:hideMark/>
          </w:tcPr>
          <w:p w14:paraId="0E0A6470"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3FBBE512"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264FA8DA"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590D6758" w14:textId="77777777" w:rsidR="001840B7" w:rsidRPr="001840B7" w:rsidRDefault="001840B7" w:rsidP="00BE6FE4">
            <w:pPr>
              <w:ind w:left="113" w:right="113"/>
              <w:jc w:val="center"/>
              <w:rPr>
                <w:sz w:val="24"/>
                <w:szCs w:val="24"/>
              </w:rPr>
            </w:pPr>
            <w:r w:rsidRPr="001840B7">
              <w:rPr>
                <w:sz w:val="24"/>
                <w:szCs w:val="24"/>
              </w:rPr>
              <w:t>118</w:t>
            </w:r>
          </w:p>
        </w:tc>
        <w:tc>
          <w:tcPr>
            <w:tcW w:w="571" w:type="dxa"/>
            <w:noWrap/>
            <w:textDirection w:val="btLr"/>
            <w:vAlign w:val="center"/>
            <w:hideMark/>
          </w:tcPr>
          <w:p w14:paraId="724284FD"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7CF4DEEF"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59196EC9" w14:textId="77777777" w:rsidR="001840B7" w:rsidRPr="001840B7" w:rsidRDefault="001840B7" w:rsidP="00BE6FE4">
            <w:pPr>
              <w:ind w:left="113" w:right="113"/>
              <w:jc w:val="center"/>
              <w:rPr>
                <w:sz w:val="24"/>
                <w:szCs w:val="24"/>
              </w:rPr>
            </w:pPr>
            <w:r w:rsidRPr="001840B7">
              <w:rPr>
                <w:sz w:val="24"/>
                <w:szCs w:val="24"/>
              </w:rPr>
              <w:t>118</w:t>
            </w:r>
          </w:p>
        </w:tc>
        <w:tc>
          <w:tcPr>
            <w:tcW w:w="571" w:type="dxa"/>
            <w:noWrap/>
            <w:textDirection w:val="btLr"/>
            <w:vAlign w:val="center"/>
            <w:hideMark/>
          </w:tcPr>
          <w:p w14:paraId="3FBBE784"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26AD8C45" w14:textId="77777777" w:rsidR="001840B7" w:rsidRPr="001840B7" w:rsidRDefault="001840B7" w:rsidP="00BE6FE4">
            <w:pPr>
              <w:ind w:left="113" w:right="113"/>
              <w:jc w:val="center"/>
              <w:rPr>
                <w:sz w:val="24"/>
                <w:szCs w:val="24"/>
              </w:rPr>
            </w:pPr>
            <w:r w:rsidRPr="001840B7">
              <w:rPr>
                <w:sz w:val="24"/>
                <w:szCs w:val="24"/>
              </w:rPr>
              <w:t>118</w:t>
            </w:r>
          </w:p>
        </w:tc>
        <w:tc>
          <w:tcPr>
            <w:tcW w:w="572" w:type="dxa"/>
            <w:noWrap/>
            <w:textDirection w:val="btLr"/>
            <w:vAlign w:val="center"/>
            <w:hideMark/>
          </w:tcPr>
          <w:p w14:paraId="6AEAFA52" w14:textId="77777777" w:rsidR="001840B7" w:rsidRPr="001840B7" w:rsidRDefault="001840B7" w:rsidP="00BE6FE4">
            <w:pPr>
              <w:ind w:left="113" w:right="113"/>
              <w:jc w:val="center"/>
              <w:rPr>
                <w:sz w:val="24"/>
                <w:szCs w:val="24"/>
              </w:rPr>
            </w:pPr>
            <w:r w:rsidRPr="001840B7">
              <w:rPr>
                <w:sz w:val="24"/>
                <w:szCs w:val="24"/>
              </w:rPr>
              <w:t>118</w:t>
            </w:r>
          </w:p>
        </w:tc>
        <w:tc>
          <w:tcPr>
            <w:tcW w:w="714" w:type="dxa"/>
            <w:noWrap/>
            <w:textDirection w:val="btLr"/>
            <w:vAlign w:val="center"/>
            <w:hideMark/>
          </w:tcPr>
          <w:p w14:paraId="53921206" w14:textId="77777777" w:rsidR="001840B7" w:rsidRPr="001840B7" w:rsidRDefault="001840B7" w:rsidP="00BE6FE4">
            <w:pPr>
              <w:ind w:left="113" w:right="113"/>
              <w:jc w:val="center"/>
              <w:rPr>
                <w:sz w:val="24"/>
                <w:szCs w:val="24"/>
              </w:rPr>
            </w:pPr>
            <w:r w:rsidRPr="001840B7">
              <w:rPr>
                <w:sz w:val="24"/>
                <w:szCs w:val="24"/>
              </w:rPr>
              <w:t>1178</w:t>
            </w:r>
          </w:p>
        </w:tc>
      </w:tr>
      <w:tr w:rsidR="001840B7" w:rsidRPr="001840B7" w14:paraId="0B03B0B7" w14:textId="77777777" w:rsidTr="00BE6FE4">
        <w:trPr>
          <w:cantSplit/>
          <w:trHeight w:val="1134"/>
          <w:jc w:val="center"/>
        </w:trPr>
        <w:tc>
          <w:tcPr>
            <w:tcW w:w="1992" w:type="dxa"/>
            <w:vAlign w:val="center"/>
            <w:hideMark/>
          </w:tcPr>
          <w:p w14:paraId="602409D8" w14:textId="77777777" w:rsidR="001840B7" w:rsidRPr="001840B7" w:rsidRDefault="001840B7" w:rsidP="00BE6FE4">
            <w:pPr>
              <w:jc w:val="center"/>
              <w:rPr>
                <w:sz w:val="24"/>
                <w:szCs w:val="24"/>
              </w:rPr>
            </w:pPr>
            <w:proofErr w:type="spellStart"/>
            <w:r w:rsidRPr="001840B7">
              <w:rPr>
                <w:sz w:val="24"/>
                <w:szCs w:val="24"/>
              </w:rPr>
              <w:t>Итого</w:t>
            </w:r>
            <w:proofErr w:type="spellEnd"/>
            <w:r w:rsidRPr="001840B7">
              <w:rPr>
                <w:sz w:val="24"/>
                <w:szCs w:val="24"/>
              </w:rPr>
              <w:t xml:space="preserve"> </w:t>
            </w:r>
          </w:p>
        </w:tc>
        <w:tc>
          <w:tcPr>
            <w:tcW w:w="1448" w:type="dxa"/>
            <w:vAlign w:val="center"/>
            <w:hideMark/>
          </w:tcPr>
          <w:p w14:paraId="619A8C97" w14:textId="77777777" w:rsidR="001840B7" w:rsidRPr="001840B7" w:rsidRDefault="001840B7" w:rsidP="00BE6FE4">
            <w:pPr>
              <w:jc w:val="center"/>
              <w:rPr>
                <w:sz w:val="24"/>
                <w:szCs w:val="24"/>
              </w:rPr>
            </w:pPr>
            <w:proofErr w:type="spellStart"/>
            <w:r w:rsidRPr="001840B7">
              <w:rPr>
                <w:sz w:val="24"/>
                <w:szCs w:val="24"/>
              </w:rPr>
              <w:t>Многоэтажный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011076FE" w14:textId="77777777" w:rsidR="001840B7" w:rsidRPr="001840B7" w:rsidRDefault="001840B7" w:rsidP="00BE6FE4">
            <w:pPr>
              <w:ind w:left="113" w:right="113"/>
              <w:jc w:val="center"/>
              <w:rPr>
                <w:sz w:val="24"/>
                <w:szCs w:val="24"/>
              </w:rPr>
            </w:pPr>
            <w:r w:rsidRPr="001840B7">
              <w:rPr>
                <w:sz w:val="24"/>
                <w:szCs w:val="24"/>
              </w:rPr>
              <w:t>16,1</w:t>
            </w:r>
          </w:p>
        </w:tc>
        <w:tc>
          <w:tcPr>
            <w:tcW w:w="572" w:type="dxa"/>
            <w:noWrap/>
            <w:textDirection w:val="btLr"/>
            <w:vAlign w:val="center"/>
            <w:hideMark/>
          </w:tcPr>
          <w:p w14:paraId="6FB1A498" w14:textId="77777777" w:rsidR="001840B7" w:rsidRPr="001840B7" w:rsidRDefault="001840B7" w:rsidP="00BE6FE4">
            <w:pPr>
              <w:ind w:left="113" w:right="113"/>
              <w:jc w:val="center"/>
              <w:rPr>
                <w:sz w:val="24"/>
                <w:szCs w:val="24"/>
              </w:rPr>
            </w:pPr>
            <w:r w:rsidRPr="001840B7">
              <w:rPr>
                <w:sz w:val="24"/>
                <w:szCs w:val="24"/>
              </w:rPr>
              <w:t>147</w:t>
            </w:r>
          </w:p>
        </w:tc>
        <w:tc>
          <w:tcPr>
            <w:tcW w:w="572" w:type="dxa"/>
            <w:noWrap/>
            <w:textDirection w:val="btLr"/>
            <w:vAlign w:val="center"/>
            <w:hideMark/>
          </w:tcPr>
          <w:p w14:paraId="0D044F83" w14:textId="77777777" w:rsidR="001840B7" w:rsidRPr="001840B7" w:rsidRDefault="001840B7" w:rsidP="00BE6FE4">
            <w:pPr>
              <w:ind w:left="113" w:right="113"/>
              <w:jc w:val="center"/>
              <w:rPr>
                <w:sz w:val="24"/>
                <w:szCs w:val="24"/>
              </w:rPr>
            </w:pPr>
            <w:r w:rsidRPr="001840B7">
              <w:rPr>
                <w:sz w:val="24"/>
                <w:szCs w:val="24"/>
              </w:rPr>
              <w:t>110</w:t>
            </w:r>
          </w:p>
        </w:tc>
        <w:tc>
          <w:tcPr>
            <w:tcW w:w="571" w:type="dxa"/>
            <w:noWrap/>
            <w:textDirection w:val="btLr"/>
            <w:vAlign w:val="center"/>
            <w:hideMark/>
          </w:tcPr>
          <w:p w14:paraId="796B1001" w14:textId="77777777" w:rsidR="001840B7" w:rsidRPr="001840B7" w:rsidRDefault="001840B7" w:rsidP="00BE6FE4">
            <w:pPr>
              <w:ind w:left="113" w:right="113"/>
              <w:jc w:val="center"/>
              <w:rPr>
                <w:sz w:val="24"/>
                <w:szCs w:val="24"/>
              </w:rPr>
            </w:pPr>
            <w:r w:rsidRPr="001840B7">
              <w:rPr>
                <w:sz w:val="24"/>
                <w:szCs w:val="24"/>
              </w:rPr>
              <w:t>109</w:t>
            </w:r>
          </w:p>
        </w:tc>
        <w:tc>
          <w:tcPr>
            <w:tcW w:w="572" w:type="dxa"/>
            <w:noWrap/>
            <w:textDirection w:val="btLr"/>
            <w:vAlign w:val="center"/>
            <w:hideMark/>
          </w:tcPr>
          <w:p w14:paraId="1B51F824" w14:textId="77777777" w:rsidR="001840B7" w:rsidRPr="001840B7" w:rsidRDefault="001840B7" w:rsidP="00BE6FE4">
            <w:pPr>
              <w:ind w:left="113" w:right="113"/>
              <w:jc w:val="center"/>
              <w:rPr>
                <w:sz w:val="24"/>
                <w:szCs w:val="24"/>
              </w:rPr>
            </w:pPr>
            <w:r w:rsidRPr="001840B7">
              <w:rPr>
                <w:sz w:val="24"/>
                <w:szCs w:val="24"/>
              </w:rPr>
              <w:t>62,2</w:t>
            </w:r>
          </w:p>
        </w:tc>
        <w:tc>
          <w:tcPr>
            <w:tcW w:w="572" w:type="dxa"/>
            <w:noWrap/>
            <w:textDirection w:val="btLr"/>
            <w:vAlign w:val="center"/>
            <w:hideMark/>
          </w:tcPr>
          <w:p w14:paraId="32A947A2" w14:textId="77777777" w:rsidR="001840B7" w:rsidRPr="001840B7" w:rsidRDefault="001840B7" w:rsidP="00BE6FE4">
            <w:pPr>
              <w:ind w:left="113" w:right="113"/>
              <w:jc w:val="center"/>
              <w:rPr>
                <w:sz w:val="24"/>
                <w:szCs w:val="24"/>
              </w:rPr>
            </w:pPr>
            <w:r w:rsidRPr="001840B7">
              <w:rPr>
                <w:sz w:val="24"/>
                <w:szCs w:val="24"/>
              </w:rPr>
              <w:t>153</w:t>
            </w:r>
          </w:p>
        </w:tc>
        <w:tc>
          <w:tcPr>
            <w:tcW w:w="572" w:type="dxa"/>
            <w:noWrap/>
            <w:textDirection w:val="btLr"/>
            <w:vAlign w:val="center"/>
            <w:hideMark/>
          </w:tcPr>
          <w:p w14:paraId="232DE16D" w14:textId="77777777" w:rsidR="001840B7" w:rsidRPr="001840B7" w:rsidRDefault="001840B7" w:rsidP="00BE6FE4">
            <w:pPr>
              <w:ind w:left="113" w:right="113"/>
              <w:jc w:val="center"/>
              <w:rPr>
                <w:sz w:val="24"/>
                <w:szCs w:val="24"/>
              </w:rPr>
            </w:pPr>
            <w:r w:rsidRPr="001840B7">
              <w:rPr>
                <w:sz w:val="24"/>
                <w:szCs w:val="24"/>
              </w:rPr>
              <w:t>132</w:t>
            </w:r>
          </w:p>
        </w:tc>
        <w:tc>
          <w:tcPr>
            <w:tcW w:w="571" w:type="dxa"/>
            <w:noWrap/>
            <w:textDirection w:val="btLr"/>
            <w:vAlign w:val="center"/>
            <w:hideMark/>
          </w:tcPr>
          <w:p w14:paraId="322DE8B1" w14:textId="77777777" w:rsidR="001840B7" w:rsidRPr="001840B7" w:rsidRDefault="001840B7" w:rsidP="00BE6FE4">
            <w:pPr>
              <w:ind w:left="113" w:right="113"/>
              <w:jc w:val="center"/>
              <w:rPr>
                <w:sz w:val="24"/>
                <w:szCs w:val="24"/>
              </w:rPr>
            </w:pPr>
            <w:r w:rsidRPr="001840B7">
              <w:rPr>
                <w:sz w:val="24"/>
                <w:szCs w:val="24"/>
              </w:rPr>
              <w:t>132</w:t>
            </w:r>
          </w:p>
        </w:tc>
        <w:tc>
          <w:tcPr>
            <w:tcW w:w="572" w:type="dxa"/>
            <w:noWrap/>
            <w:textDirection w:val="btLr"/>
            <w:vAlign w:val="center"/>
            <w:hideMark/>
          </w:tcPr>
          <w:p w14:paraId="26449CD4" w14:textId="77777777" w:rsidR="001840B7" w:rsidRPr="001840B7" w:rsidRDefault="001840B7" w:rsidP="00BE6FE4">
            <w:pPr>
              <w:ind w:left="113" w:right="113"/>
              <w:jc w:val="center"/>
              <w:rPr>
                <w:sz w:val="24"/>
                <w:szCs w:val="24"/>
              </w:rPr>
            </w:pPr>
            <w:r w:rsidRPr="001840B7">
              <w:rPr>
                <w:sz w:val="24"/>
                <w:szCs w:val="24"/>
              </w:rPr>
              <w:t>139</w:t>
            </w:r>
          </w:p>
        </w:tc>
        <w:tc>
          <w:tcPr>
            <w:tcW w:w="572" w:type="dxa"/>
            <w:noWrap/>
            <w:textDirection w:val="btLr"/>
            <w:vAlign w:val="center"/>
            <w:hideMark/>
          </w:tcPr>
          <w:p w14:paraId="31413248" w14:textId="77777777" w:rsidR="001840B7" w:rsidRPr="001840B7" w:rsidRDefault="001840B7" w:rsidP="00BE6FE4">
            <w:pPr>
              <w:ind w:left="113" w:right="113"/>
              <w:jc w:val="center"/>
              <w:rPr>
                <w:sz w:val="24"/>
                <w:szCs w:val="24"/>
              </w:rPr>
            </w:pPr>
            <w:r w:rsidRPr="001840B7">
              <w:rPr>
                <w:sz w:val="24"/>
                <w:szCs w:val="24"/>
              </w:rPr>
              <w:t>160</w:t>
            </w:r>
          </w:p>
        </w:tc>
        <w:tc>
          <w:tcPr>
            <w:tcW w:w="571" w:type="dxa"/>
            <w:noWrap/>
            <w:textDirection w:val="btLr"/>
            <w:vAlign w:val="center"/>
            <w:hideMark/>
          </w:tcPr>
          <w:p w14:paraId="2D32AFA7" w14:textId="77777777" w:rsidR="001840B7" w:rsidRPr="001840B7" w:rsidRDefault="001840B7" w:rsidP="00BE6FE4">
            <w:pPr>
              <w:ind w:left="113" w:right="113"/>
              <w:jc w:val="center"/>
              <w:rPr>
                <w:sz w:val="24"/>
                <w:szCs w:val="24"/>
              </w:rPr>
            </w:pPr>
            <w:r w:rsidRPr="001840B7">
              <w:rPr>
                <w:sz w:val="24"/>
                <w:szCs w:val="24"/>
              </w:rPr>
              <w:t>207</w:t>
            </w:r>
          </w:p>
        </w:tc>
        <w:tc>
          <w:tcPr>
            <w:tcW w:w="572" w:type="dxa"/>
            <w:noWrap/>
            <w:textDirection w:val="btLr"/>
            <w:vAlign w:val="center"/>
            <w:hideMark/>
          </w:tcPr>
          <w:p w14:paraId="0C8955B0" w14:textId="77777777" w:rsidR="001840B7" w:rsidRPr="001840B7" w:rsidRDefault="001840B7" w:rsidP="00BE6FE4">
            <w:pPr>
              <w:ind w:left="113" w:right="113"/>
              <w:jc w:val="center"/>
              <w:rPr>
                <w:sz w:val="24"/>
                <w:szCs w:val="24"/>
              </w:rPr>
            </w:pPr>
            <w:r w:rsidRPr="001840B7">
              <w:rPr>
                <w:sz w:val="24"/>
                <w:szCs w:val="24"/>
              </w:rPr>
              <w:t>188</w:t>
            </w:r>
          </w:p>
        </w:tc>
        <w:tc>
          <w:tcPr>
            <w:tcW w:w="572" w:type="dxa"/>
            <w:noWrap/>
            <w:textDirection w:val="btLr"/>
            <w:vAlign w:val="center"/>
            <w:hideMark/>
          </w:tcPr>
          <w:p w14:paraId="0BA90760" w14:textId="77777777" w:rsidR="001840B7" w:rsidRPr="001840B7" w:rsidRDefault="001840B7" w:rsidP="00BE6FE4">
            <w:pPr>
              <w:ind w:left="113" w:right="113"/>
              <w:jc w:val="center"/>
              <w:rPr>
                <w:sz w:val="24"/>
                <w:szCs w:val="24"/>
              </w:rPr>
            </w:pPr>
            <w:r w:rsidRPr="001840B7">
              <w:rPr>
                <w:sz w:val="24"/>
                <w:szCs w:val="24"/>
              </w:rPr>
              <w:t>179</w:t>
            </w:r>
          </w:p>
        </w:tc>
        <w:tc>
          <w:tcPr>
            <w:tcW w:w="572" w:type="dxa"/>
            <w:noWrap/>
            <w:textDirection w:val="btLr"/>
            <w:vAlign w:val="center"/>
            <w:hideMark/>
          </w:tcPr>
          <w:p w14:paraId="6E8C9775" w14:textId="77777777" w:rsidR="001840B7" w:rsidRPr="001840B7" w:rsidRDefault="001840B7" w:rsidP="00BE6FE4">
            <w:pPr>
              <w:ind w:left="113" w:right="113"/>
              <w:jc w:val="center"/>
              <w:rPr>
                <w:sz w:val="24"/>
                <w:szCs w:val="24"/>
              </w:rPr>
            </w:pPr>
            <w:r w:rsidRPr="001840B7">
              <w:rPr>
                <w:sz w:val="24"/>
                <w:szCs w:val="24"/>
              </w:rPr>
              <w:t>179</w:t>
            </w:r>
          </w:p>
        </w:tc>
        <w:tc>
          <w:tcPr>
            <w:tcW w:w="571" w:type="dxa"/>
            <w:noWrap/>
            <w:textDirection w:val="btLr"/>
            <w:vAlign w:val="center"/>
            <w:hideMark/>
          </w:tcPr>
          <w:p w14:paraId="229B5C71" w14:textId="77777777" w:rsidR="001840B7" w:rsidRPr="001840B7" w:rsidRDefault="001840B7" w:rsidP="00BE6FE4">
            <w:pPr>
              <w:ind w:left="113" w:right="113"/>
              <w:jc w:val="center"/>
              <w:rPr>
                <w:sz w:val="24"/>
                <w:szCs w:val="24"/>
              </w:rPr>
            </w:pPr>
            <w:r w:rsidRPr="001840B7">
              <w:rPr>
                <w:sz w:val="24"/>
                <w:szCs w:val="24"/>
              </w:rPr>
              <w:t>179</w:t>
            </w:r>
          </w:p>
        </w:tc>
        <w:tc>
          <w:tcPr>
            <w:tcW w:w="572" w:type="dxa"/>
            <w:noWrap/>
            <w:textDirection w:val="btLr"/>
            <w:vAlign w:val="center"/>
            <w:hideMark/>
          </w:tcPr>
          <w:p w14:paraId="3D3614F9" w14:textId="77777777" w:rsidR="001840B7" w:rsidRPr="001840B7" w:rsidRDefault="001840B7" w:rsidP="00BE6FE4">
            <w:pPr>
              <w:ind w:left="113" w:right="113"/>
              <w:jc w:val="center"/>
              <w:rPr>
                <w:sz w:val="24"/>
                <w:szCs w:val="24"/>
              </w:rPr>
            </w:pPr>
            <w:r w:rsidRPr="001840B7">
              <w:rPr>
                <w:sz w:val="24"/>
                <w:szCs w:val="24"/>
              </w:rPr>
              <w:t>140</w:t>
            </w:r>
          </w:p>
        </w:tc>
        <w:tc>
          <w:tcPr>
            <w:tcW w:w="572" w:type="dxa"/>
            <w:noWrap/>
            <w:textDirection w:val="btLr"/>
            <w:vAlign w:val="center"/>
            <w:hideMark/>
          </w:tcPr>
          <w:p w14:paraId="5ECF5797" w14:textId="77777777" w:rsidR="001840B7" w:rsidRPr="001840B7" w:rsidRDefault="001840B7" w:rsidP="00BE6FE4">
            <w:pPr>
              <w:ind w:left="113" w:right="113"/>
              <w:jc w:val="center"/>
              <w:rPr>
                <w:sz w:val="24"/>
                <w:szCs w:val="24"/>
              </w:rPr>
            </w:pPr>
            <w:r w:rsidRPr="001840B7">
              <w:rPr>
                <w:sz w:val="24"/>
                <w:szCs w:val="24"/>
              </w:rPr>
              <w:t>140</w:t>
            </w:r>
          </w:p>
        </w:tc>
        <w:tc>
          <w:tcPr>
            <w:tcW w:w="571" w:type="dxa"/>
            <w:noWrap/>
            <w:textDirection w:val="btLr"/>
            <w:vAlign w:val="center"/>
            <w:hideMark/>
          </w:tcPr>
          <w:p w14:paraId="53603277" w14:textId="77777777" w:rsidR="001840B7" w:rsidRPr="001840B7" w:rsidRDefault="001840B7" w:rsidP="00BE6FE4">
            <w:pPr>
              <w:ind w:left="113" w:right="113"/>
              <w:jc w:val="center"/>
              <w:rPr>
                <w:sz w:val="24"/>
                <w:szCs w:val="24"/>
              </w:rPr>
            </w:pPr>
            <w:r w:rsidRPr="001840B7">
              <w:rPr>
                <w:sz w:val="24"/>
                <w:szCs w:val="24"/>
              </w:rPr>
              <w:t>127</w:t>
            </w:r>
          </w:p>
        </w:tc>
        <w:tc>
          <w:tcPr>
            <w:tcW w:w="572" w:type="dxa"/>
            <w:noWrap/>
            <w:textDirection w:val="btLr"/>
            <w:vAlign w:val="center"/>
            <w:hideMark/>
          </w:tcPr>
          <w:p w14:paraId="2C7CEDAD" w14:textId="77777777" w:rsidR="001840B7" w:rsidRPr="001840B7" w:rsidRDefault="001840B7" w:rsidP="00BE6FE4">
            <w:pPr>
              <w:ind w:left="113" w:right="113"/>
              <w:jc w:val="center"/>
              <w:rPr>
                <w:sz w:val="24"/>
                <w:szCs w:val="24"/>
              </w:rPr>
            </w:pPr>
            <w:r w:rsidRPr="001840B7">
              <w:rPr>
                <w:sz w:val="24"/>
                <w:szCs w:val="24"/>
              </w:rPr>
              <w:t>127</w:t>
            </w:r>
          </w:p>
        </w:tc>
        <w:tc>
          <w:tcPr>
            <w:tcW w:w="572" w:type="dxa"/>
            <w:noWrap/>
            <w:textDirection w:val="btLr"/>
            <w:vAlign w:val="center"/>
            <w:hideMark/>
          </w:tcPr>
          <w:p w14:paraId="4FB6D5A5" w14:textId="77777777" w:rsidR="001840B7" w:rsidRPr="001840B7" w:rsidRDefault="001840B7" w:rsidP="00BE6FE4">
            <w:pPr>
              <w:ind w:left="113" w:right="113"/>
              <w:jc w:val="center"/>
              <w:rPr>
                <w:sz w:val="24"/>
                <w:szCs w:val="24"/>
              </w:rPr>
            </w:pPr>
            <w:r w:rsidRPr="001840B7">
              <w:rPr>
                <w:sz w:val="24"/>
                <w:szCs w:val="24"/>
              </w:rPr>
              <w:t>127</w:t>
            </w:r>
          </w:p>
        </w:tc>
        <w:tc>
          <w:tcPr>
            <w:tcW w:w="714" w:type="dxa"/>
            <w:noWrap/>
            <w:textDirection w:val="btLr"/>
            <w:vAlign w:val="center"/>
            <w:hideMark/>
          </w:tcPr>
          <w:p w14:paraId="342F05F1" w14:textId="77777777" w:rsidR="001840B7" w:rsidRPr="001840B7" w:rsidRDefault="001840B7" w:rsidP="00BE6FE4">
            <w:pPr>
              <w:ind w:left="113" w:right="113"/>
              <w:jc w:val="center"/>
              <w:rPr>
                <w:sz w:val="24"/>
                <w:szCs w:val="24"/>
              </w:rPr>
            </w:pPr>
            <w:r w:rsidRPr="001840B7">
              <w:rPr>
                <w:sz w:val="24"/>
                <w:szCs w:val="24"/>
              </w:rPr>
              <w:t>2753</w:t>
            </w:r>
          </w:p>
        </w:tc>
      </w:tr>
      <w:tr w:rsidR="001840B7" w:rsidRPr="001840B7" w14:paraId="4BAB12EB" w14:textId="77777777" w:rsidTr="00BE6FE4">
        <w:trPr>
          <w:cantSplit/>
          <w:trHeight w:val="1134"/>
          <w:jc w:val="center"/>
        </w:trPr>
        <w:tc>
          <w:tcPr>
            <w:tcW w:w="1992" w:type="dxa"/>
            <w:vAlign w:val="center"/>
            <w:hideMark/>
          </w:tcPr>
          <w:p w14:paraId="279F1EDE" w14:textId="77777777" w:rsidR="001840B7" w:rsidRPr="001840B7" w:rsidRDefault="001840B7" w:rsidP="00BE6FE4">
            <w:pPr>
              <w:jc w:val="center"/>
              <w:rPr>
                <w:sz w:val="24"/>
                <w:szCs w:val="24"/>
              </w:rPr>
            </w:pPr>
            <w:proofErr w:type="spellStart"/>
            <w:r w:rsidRPr="001840B7">
              <w:rPr>
                <w:sz w:val="24"/>
                <w:szCs w:val="24"/>
              </w:rPr>
              <w:t>Итого</w:t>
            </w:r>
            <w:proofErr w:type="spellEnd"/>
            <w:r w:rsidRPr="001840B7">
              <w:rPr>
                <w:sz w:val="24"/>
                <w:szCs w:val="24"/>
              </w:rPr>
              <w:t xml:space="preserve"> </w:t>
            </w:r>
          </w:p>
        </w:tc>
        <w:tc>
          <w:tcPr>
            <w:tcW w:w="1448" w:type="dxa"/>
            <w:vAlign w:val="center"/>
            <w:hideMark/>
          </w:tcPr>
          <w:p w14:paraId="1E7001F1" w14:textId="77777777" w:rsidR="001840B7" w:rsidRPr="001840B7" w:rsidRDefault="001840B7" w:rsidP="00BE6FE4">
            <w:pPr>
              <w:jc w:val="center"/>
              <w:rPr>
                <w:sz w:val="24"/>
                <w:szCs w:val="24"/>
              </w:rPr>
            </w:pPr>
            <w:proofErr w:type="spellStart"/>
            <w:r w:rsidRPr="001840B7">
              <w:rPr>
                <w:sz w:val="24"/>
                <w:szCs w:val="24"/>
              </w:rPr>
              <w:t>Среднеэтажный</w:t>
            </w:r>
            <w:proofErr w:type="spellEnd"/>
            <w:r w:rsidRPr="001840B7">
              <w:rPr>
                <w:sz w:val="24"/>
                <w:szCs w:val="24"/>
              </w:rPr>
              <w:t xml:space="preserve"> </w:t>
            </w:r>
            <w:proofErr w:type="spellStart"/>
            <w:r w:rsidRPr="001840B7">
              <w:rPr>
                <w:sz w:val="24"/>
                <w:szCs w:val="24"/>
              </w:rPr>
              <w:t>фонд</w:t>
            </w:r>
            <w:proofErr w:type="spellEnd"/>
          </w:p>
        </w:tc>
        <w:tc>
          <w:tcPr>
            <w:tcW w:w="571" w:type="dxa"/>
            <w:noWrap/>
            <w:textDirection w:val="btLr"/>
            <w:vAlign w:val="center"/>
            <w:hideMark/>
          </w:tcPr>
          <w:p w14:paraId="4A07457B" w14:textId="77777777" w:rsidR="001840B7" w:rsidRPr="001840B7" w:rsidRDefault="001840B7" w:rsidP="00BE6FE4">
            <w:pPr>
              <w:ind w:left="113" w:right="113"/>
              <w:jc w:val="center"/>
              <w:rPr>
                <w:sz w:val="24"/>
                <w:szCs w:val="24"/>
              </w:rPr>
            </w:pPr>
            <w:r w:rsidRPr="001840B7">
              <w:rPr>
                <w:sz w:val="24"/>
                <w:szCs w:val="24"/>
              </w:rPr>
              <w:t>3,12</w:t>
            </w:r>
          </w:p>
        </w:tc>
        <w:tc>
          <w:tcPr>
            <w:tcW w:w="572" w:type="dxa"/>
            <w:noWrap/>
            <w:textDirection w:val="btLr"/>
            <w:vAlign w:val="center"/>
            <w:hideMark/>
          </w:tcPr>
          <w:p w14:paraId="14014BBD" w14:textId="77777777" w:rsidR="001840B7" w:rsidRPr="001840B7" w:rsidRDefault="001840B7" w:rsidP="00BE6FE4">
            <w:pPr>
              <w:ind w:left="113" w:right="113"/>
              <w:jc w:val="center"/>
              <w:rPr>
                <w:sz w:val="24"/>
                <w:szCs w:val="24"/>
              </w:rPr>
            </w:pPr>
            <w:r w:rsidRPr="001840B7">
              <w:rPr>
                <w:sz w:val="24"/>
                <w:szCs w:val="24"/>
              </w:rPr>
              <w:t>5,24</w:t>
            </w:r>
          </w:p>
        </w:tc>
        <w:tc>
          <w:tcPr>
            <w:tcW w:w="572" w:type="dxa"/>
            <w:noWrap/>
            <w:textDirection w:val="btLr"/>
            <w:vAlign w:val="center"/>
            <w:hideMark/>
          </w:tcPr>
          <w:p w14:paraId="10C35327" w14:textId="77777777" w:rsidR="001840B7" w:rsidRPr="001840B7" w:rsidRDefault="001840B7" w:rsidP="00BE6FE4">
            <w:pPr>
              <w:ind w:left="113" w:right="113"/>
              <w:jc w:val="center"/>
              <w:rPr>
                <w:sz w:val="24"/>
                <w:szCs w:val="24"/>
              </w:rPr>
            </w:pPr>
            <w:r w:rsidRPr="001840B7">
              <w:rPr>
                <w:sz w:val="24"/>
                <w:szCs w:val="24"/>
              </w:rPr>
              <w:t>4,93</w:t>
            </w:r>
          </w:p>
        </w:tc>
        <w:tc>
          <w:tcPr>
            <w:tcW w:w="571" w:type="dxa"/>
            <w:noWrap/>
            <w:textDirection w:val="btLr"/>
            <w:vAlign w:val="center"/>
            <w:hideMark/>
          </w:tcPr>
          <w:p w14:paraId="3059A934" w14:textId="77777777" w:rsidR="001840B7" w:rsidRPr="001840B7" w:rsidRDefault="001840B7" w:rsidP="00BE6FE4">
            <w:pPr>
              <w:ind w:left="113" w:right="113"/>
              <w:jc w:val="center"/>
              <w:rPr>
                <w:sz w:val="24"/>
                <w:szCs w:val="24"/>
              </w:rPr>
            </w:pPr>
            <w:r w:rsidRPr="001840B7">
              <w:rPr>
                <w:sz w:val="24"/>
                <w:szCs w:val="24"/>
              </w:rPr>
              <w:t>4,93</w:t>
            </w:r>
          </w:p>
        </w:tc>
        <w:tc>
          <w:tcPr>
            <w:tcW w:w="572" w:type="dxa"/>
            <w:noWrap/>
            <w:textDirection w:val="btLr"/>
            <w:vAlign w:val="center"/>
            <w:hideMark/>
          </w:tcPr>
          <w:p w14:paraId="7ABD05E8" w14:textId="77777777" w:rsidR="001840B7" w:rsidRPr="001840B7" w:rsidRDefault="001840B7" w:rsidP="00BE6FE4">
            <w:pPr>
              <w:ind w:left="113" w:right="113"/>
              <w:jc w:val="center"/>
              <w:rPr>
                <w:sz w:val="24"/>
                <w:szCs w:val="24"/>
              </w:rPr>
            </w:pPr>
            <w:r w:rsidRPr="001840B7">
              <w:rPr>
                <w:sz w:val="24"/>
                <w:szCs w:val="24"/>
              </w:rPr>
              <w:t>12,2</w:t>
            </w:r>
          </w:p>
        </w:tc>
        <w:tc>
          <w:tcPr>
            <w:tcW w:w="572" w:type="dxa"/>
            <w:noWrap/>
            <w:textDirection w:val="btLr"/>
            <w:vAlign w:val="center"/>
            <w:hideMark/>
          </w:tcPr>
          <w:p w14:paraId="40988334" w14:textId="77777777" w:rsidR="001840B7" w:rsidRPr="001840B7" w:rsidRDefault="001840B7" w:rsidP="00BE6FE4">
            <w:pPr>
              <w:ind w:left="113" w:right="113"/>
              <w:jc w:val="center"/>
              <w:rPr>
                <w:sz w:val="24"/>
                <w:szCs w:val="24"/>
              </w:rPr>
            </w:pPr>
            <w:r w:rsidRPr="001840B7">
              <w:rPr>
                <w:sz w:val="24"/>
                <w:szCs w:val="24"/>
              </w:rPr>
              <w:t>11,9</w:t>
            </w:r>
          </w:p>
        </w:tc>
        <w:tc>
          <w:tcPr>
            <w:tcW w:w="572" w:type="dxa"/>
            <w:noWrap/>
            <w:textDirection w:val="btLr"/>
            <w:vAlign w:val="center"/>
            <w:hideMark/>
          </w:tcPr>
          <w:p w14:paraId="35EE275A" w14:textId="77777777" w:rsidR="001840B7" w:rsidRPr="001840B7" w:rsidRDefault="001840B7" w:rsidP="00BE6FE4">
            <w:pPr>
              <w:ind w:left="113" w:right="113"/>
              <w:jc w:val="center"/>
              <w:rPr>
                <w:sz w:val="24"/>
                <w:szCs w:val="24"/>
              </w:rPr>
            </w:pPr>
            <w:r w:rsidRPr="001840B7">
              <w:rPr>
                <w:sz w:val="24"/>
                <w:szCs w:val="24"/>
              </w:rPr>
              <w:t>10,1</w:t>
            </w:r>
          </w:p>
        </w:tc>
        <w:tc>
          <w:tcPr>
            <w:tcW w:w="571" w:type="dxa"/>
            <w:noWrap/>
            <w:textDirection w:val="btLr"/>
            <w:vAlign w:val="center"/>
            <w:hideMark/>
          </w:tcPr>
          <w:p w14:paraId="0C6869C9" w14:textId="77777777" w:rsidR="001840B7" w:rsidRPr="001840B7" w:rsidRDefault="001840B7" w:rsidP="00BE6FE4">
            <w:pPr>
              <w:ind w:left="113" w:right="113"/>
              <w:jc w:val="center"/>
              <w:rPr>
                <w:sz w:val="24"/>
                <w:szCs w:val="24"/>
              </w:rPr>
            </w:pPr>
            <w:r w:rsidRPr="001840B7">
              <w:rPr>
                <w:sz w:val="24"/>
                <w:szCs w:val="24"/>
              </w:rPr>
              <w:t>10,1</w:t>
            </w:r>
          </w:p>
        </w:tc>
        <w:tc>
          <w:tcPr>
            <w:tcW w:w="572" w:type="dxa"/>
            <w:noWrap/>
            <w:textDirection w:val="btLr"/>
            <w:vAlign w:val="center"/>
            <w:hideMark/>
          </w:tcPr>
          <w:p w14:paraId="1CAEFF71" w14:textId="77777777" w:rsidR="001840B7" w:rsidRPr="001840B7" w:rsidRDefault="001840B7" w:rsidP="00BE6FE4">
            <w:pPr>
              <w:ind w:left="113" w:right="113"/>
              <w:jc w:val="center"/>
              <w:rPr>
                <w:sz w:val="24"/>
                <w:szCs w:val="24"/>
              </w:rPr>
            </w:pPr>
            <w:r w:rsidRPr="001840B7">
              <w:rPr>
                <w:sz w:val="24"/>
                <w:szCs w:val="24"/>
              </w:rPr>
              <w:t>10,1</w:t>
            </w:r>
          </w:p>
        </w:tc>
        <w:tc>
          <w:tcPr>
            <w:tcW w:w="572" w:type="dxa"/>
            <w:noWrap/>
            <w:textDirection w:val="btLr"/>
            <w:vAlign w:val="center"/>
            <w:hideMark/>
          </w:tcPr>
          <w:p w14:paraId="008A471B" w14:textId="77777777" w:rsidR="001840B7" w:rsidRPr="001840B7" w:rsidRDefault="001840B7" w:rsidP="00BE6FE4">
            <w:pPr>
              <w:ind w:left="113" w:right="113"/>
              <w:jc w:val="center"/>
              <w:rPr>
                <w:sz w:val="24"/>
                <w:szCs w:val="24"/>
              </w:rPr>
            </w:pPr>
            <w:r w:rsidRPr="001840B7">
              <w:rPr>
                <w:sz w:val="24"/>
                <w:szCs w:val="24"/>
              </w:rPr>
              <w:t>7,52</w:t>
            </w:r>
          </w:p>
        </w:tc>
        <w:tc>
          <w:tcPr>
            <w:tcW w:w="571" w:type="dxa"/>
            <w:noWrap/>
            <w:textDirection w:val="btLr"/>
            <w:vAlign w:val="center"/>
            <w:hideMark/>
          </w:tcPr>
          <w:p w14:paraId="53D67B00"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66397E93"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46B9AEF5"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5C79D9E0" w14:textId="77777777" w:rsidR="001840B7" w:rsidRPr="001840B7" w:rsidRDefault="001840B7" w:rsidP="00BE6FE4">
            <w:pPr>
              <w:ind w:left="113" w:right="113"/>
              <w:jc w:val="center"/>
              <w:rPr>
                <w:sz w:val="24"/>
                <w:szCs w:val="24"/>
              </w:rPr>
            </w:pPr>
            <w:r w:rsidRPr="001840B7">
              <w:rPr>
                <w:sz w:val="24"/>
                <w:szCs w:val="24"/>
              </w:rPr>
              <w:t>5,5</w:t>
            </w:r>
          </w:p>
        </w:tc>
        <w:tc>
          <w:tcPr>
            <w:tcW w:w="571" w:type="dxa"/>
            <w:noWrap/>
            <w:textDirection w:val="btLr"/>
            <w:vAlign w:val="center"/>
            <w:hideMark/>
          </w:tcPr>
          <w:p w14:paraId="49A83D4B" w14:textId="77777777" w:rsidR="001840B7" w:rsidRPr="001840B7" w:rsidRDefault="001840B7" w:rsidP="00BE6FE4">
            <w:pPr>
              <w:ind w:left="113" w:right="113"/>
              <w:jc w:val="center"/>
              <w:rPr>
                <w:sz w:val="24"/>
                <w:szCs w:val="24"/>
              </w:rPr>
            </w:pPr>
            <w:r w:rsidRPr="001840B7">
              <w:rPr>
                <w:sz w:val="24"/>
                <w:szCs w:val="24"/>
              </w:rPr>
              <w:t>9,9</w:t>
            </w:r>
          </w:p>
        </w:tc>
        <w:tc>
          <w:tcPr>
            <w:tcW w:w="572" w:type="dxa"/>
            <w:noWrap/>
            <w:textDirection w:val="btLr"/>
            <w:vAlign w:val="center"/>
            <w:hideMark/>
          </w:tcPr>
          <w:p w14:paraId="564434B2"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11A67153" w14:textId="77777777" w:rsidR="001840B7" w:rsidRPr="001840B7" w:rsidRDefault="001840B7" w:rsidP="00BE6FE4">
            <w:pPr>
              <w:ind w:left="113" w:right="113"/>
              <w:jc w:val="center"/>
              <w:rPr>
                <w:sz w:val="24"/>
                <w:szCs w:val="24"/>
              </w:rPr>
            </w:pPr>
            <w:r w:rsidRPr="001840B7">
              <w:rPr>
                <w:sz w:val="24"/>
                <w:szCs w:val="24"/>
              </w:rPr>
              <w:t>5,5</w:t>
            </w:r>
          </w:p>
        </w:tc>
        <w:tc>
          <w:tcPr>
            <w:tcW w:w="571" w:type="dxa"/>
            <w:noWrap/>
            <w:textDirection w:val="btLr"/>
            <w:vAlign w:val="center"/>
            <w:hideMark/>
          </w:tcPr>
          <w:p w14:paraId="39563CC4" w14:textId="77777777" w:rsidR="001840B7" w:rsidRPr="001840B7" w:rsidRDefault="001840B7" w:rsidP="00BE6FE4">
            <w:pPr>
              <w:ind w:left="113" w:right="113"/>
              <w:jc w:val="center"/>
              <w:rPr>
                <w:sz w:val="24"/>
                <w:szCs w:val="24"/>
              </w:rPr>
            </w:pPr>
            <w:r w:rsidRPr="001840B7">
              <w:rPr>
                <w:sz w:val="24"/>
                <w:szCs w:val="24"/>
              </w:rPr>
              <w:t>5,5</w:t>
            </w:r>
          </w:p>
        </w:tc>
        <w:tc>
          <w:tcPr>
            <w:tcW w:w="572" w:type="dxa"/>
            <w:noWrap/>
            <w:textDirection w:val="btLr"/>
            <w:vAlign w:val="center"/>
            <w:hideMark/>
          </w:tcPr>
          <w:p w14:paraId="3C660D36" w14:textId="77777777" w:rsidR="001840B7" w:rsidRPr="001840B7" w:rsidRDefault="001840B7" w:rsidP="00BE6FE4">
            <w:pPr>
              <w:ind w:left="113" w:right="113"/>
              <w:jc w:val="center"/>
              <w:rPr>
                <w:sz w:val="24"/>
                <w:szCs w:val="24"/>
              </w:rPr>
            </w:pPr>
            <w:r w:rsidRPr="001840B7">
              <w:rPr>
                <w:sz w:val="24"/>
                <w:szCs w:val="24"/>
              </w:rPr>
              <w:t>10,5</w:t>
            </w:r>
          </w:p>
        </w:tc>
        <w:tc>
          <w:tcPr>
            <w:tcW w:w="572" w:type="dxa"/>
            <w:noWrap/>
            <w:textDirection w:val="btLr"/>
            <w:vAlign w:val="center"/>
            <w:hideMark/>
          </w:tcPr>
          <w:p w14:paraId="32159A93" w14:textId="77777777" w:rsidR="001840B7" w:rsidRPr="001840B7" w:rsidRDefault="001840B7" w:rsidP="00BE6FE4">
            <w:pPr>
              <w:ind w:left="113" w:right="113"/>
              <w:jc w:val="center"/>
              <w:rPr>
                <w:sz w:val="24"/>
                <w:szCs w:val="24"/>
              </w:rPr>
            </w:pPr>
            <w:r w:rsidRPr="001840B7">
              <w:rPr>
                <w:sz w:val="24"/>
                <w:szCs w:val="24"/>
              </w:rPr>
              <w:t>5,5</w:t>
            </w:r>
          </w:p>
        </w:tc>
        <w:tc>
          <w:tcPr>
            <w:tcW w:w="714" w:type="dxa"/>
            <w:noWrap/>
            <w:textDirection w:val="btLr"/>
            <w:vAlign w:val="center"/>
            <w:hideMark/>
          </w:tcPr>
          <w:p w14:paraId="01D7B799" w14:textId="77777777" w:rsidR="001840B7" w:rsidRPr="001840B7" w:rsidRDefault="001840B7" w:rsidP="00BE6FE4">
            <w:pPr>
              <w:ind w:left="113" w:right="113"/>
              <w:jc w:val="center"/>
              <w:rPr>
                <w:sz w:val="24"/>
                <w:szCs w:val="24"/>
              </w:rPr>
            </w:pPr>
            <w:r w:rsidRPr="001840B7">
              <w:rPr>
                <w:sz w:val="24"/>
                <w:szCs w:val="24"/>
              </w:rPr>
              <w:t>145</w:t>
            </w:r>
          </w:p>
        </w:tc>
      </w:tr>
      <w:tr w:rsidR="001840B7" w:rsidRPr="001840B7" w14:paraId="6ADC5706" w14:textId="77777777" w:rsidTr="00BE6FE4">
        <w:trPr>
          <w:cantSplit/>
          <w:trHeight w:val="1134"/>
          <w:jc w:val="center"/>
        </w:trPr>
        <w:tc>
          <w:tcPr>
            <w:tcW w:w="1992" w:type="dxa"/>
            <w:vAlign w:val="center"/>
            <w:hideMark/>
          </w:tcPr>
          <w:p w14:paraId="7D018CE6" w14:textId="77777777" w:rsidR="001840B7" w:rsidRPr="001840B7" w:rsidRDefault="001840B7" w:rsidP="00BE6FE4">
            <w:pPr>
              <w:jc w:val="center"/>
              <w:rPr>
                <w:sz w:val="24"/>
                <w:szCs w:val="24"/>
              </w:rPr>
            </w:pPr>
            <w:proofErr w:type="spellStart"/>
            <w:r w:rsidRPr="001840B7">
              <w:rPr>
                <w:sz w:val="24"/>
                <w:szCs w:val="24"/>
              </w:rPr>
              <w:t>Всего</w:t>
            </w:r>
            <w:proofErr w:type="spellEnd"/>
            <w:r w:rsidRPr="001840B7">
              <w:rPr>
                <w:sz w:val="24"/>
                <w:szCs w:val="24"/>
              </w:rPr>
              <w:t xml:space="preserve"> </w:t>
            </w:r>
            <w:proofErr w:type="spellStart"/>
            <w:r w:rsidRPr="001840B7">
              <w:rPr>
                <w:sz w:val="24"/>
                <w:szCs w:val="24"/>
              </w:rPr>
              <w:t>по</w:t>
            </w:r>
            <w:proofErr w:type="spellEnd"/>
            <w:r w:rsidRPr="001840B7">
              <w:rPr>
                <w:sz w:val="24"/>
                <w:szCs w:val="24"/>
              </w:rPr>
              <w:t xml:space="preserve"> </w:t>
            </w:r>
            <w:proofErr w:type="spellStart"/>
            <w:r w:rsidRPr="001840B7">
              <w:rPr>
                <w:sz w:val="24"/>
                <w:szCs w:val="24"/>
              </w:rPr>
              <w:t>городу</w:t>
            </w:r>
            <w:proofErr w:type="spellEnd"/>
            <w:r w:rsidRPr="001840B7">
              <w:rPr>
                <w:sz w:val="24"/>
                <w:szCs w:val="24"/>
              </w:rPr>
              <w:t>:</w:t>
            </w:r>
          </w:p>
        </w:tc>
        <w:tc>
          <w:tcPr>
            <w:tcW w:w="1448" w:type="dxa"/>
            <w:vAlign w:val="center"/>
            <w:hideMark/>
          </w:tcPr>
          <w:p w14:paraId="3F8747FE" w14:textId="77777777" w:rsidR="001840B7" w:rsidRPr="001840B7" w:rsidRDefault="001840B7" w:rsidP="00BE6FE4">
            <w:pPr>
              <w:jc w:val="center"/>
              <w:rPr>
                <w:sz w:val="24"/>
                <w:szCs w:val="24"/>
              </w:rPr>
            </w:pPr>
            <w:r w:rsidRPr="001840B7">
              <w:rPr>
                <w:sz w:val="24"/>
                <w:szCs w:val="24"/>
              </w:rPr>
              <w:t> </w:t>
            </w:r>
          </w:p>
        </w:tc>
        <w:tc>
          <w:tcPr>
            <w:tcW w:w="571" w:type="dxa"/>
            <w:noWrap/>
            <w:textDirection w:val="btLr"/>
            <w:vAlign w:val="center"/>
            <w:hideMark/>
          </w:tcPr>
          <w:p w14:paraId="43E1BF74" w14:textId="77777777" w:rsidR="001840B7" w:rsidRPr="001840B7" w:rsidRDefault="001840B7" w:rsidP="00BE6FE4">
            <w:pPr>
              <w:ind w:left="113" w:right="113"/>
              <w:jc w:val="center"/>
              <w:rPr>
                <w:sz w:val="24"/>
                <w:szCs w:val="24"/>
              </w:rPr>
            </w:pPr>
            <w:r w:rsidRPr="001840B7">
              <w:rPr>
                <w:sz w:val="24"/>
                <w:szCs w:val="24"/>
              </w:rPr>
              <w:t>19,2</w:t>
            </w:r>
          </w:p>
        </w:tc>
        <w:tc>
          <w:tcPr>
            <w:tcW w:w="572" w:type="dxa"/>
            <w:noWrap/>
            <w:textDirection w:val="btLr"/>
            <w:vAlign w:val="center"/>
            <w:hideMark/>
          </w:tcPr>
          <w:p w14:paraId="467A995C" w14:textId="77777777" w:rsidR="001840B7" w:rsidRPr="001840B7" w:rsidRDefault="001840B7" w:rsidP="00BE6FE4">
            <w:pPr>
              <w:ind w:left="113" w:right="113"/>
              <w:jc w:val="center"/>
              <w:rPr>
                <w:sz w:val="24"/>
                <w:szCs w:val="24"/>
              </w:rPr>
            </w:pPr>
            <w:r w:rsidRPr="001840B7">
              <w:rPr>
                <w:sz w:val="24"/>
                <w:szCs w:val="24"/>
              </w:rPr>
              <w:t>152</w:t>
            </w:r>
          </w:p>
        </w:tc>
        <w:tc>
          <w:tcPr>
            <w:tcW w:w="572" w:type="dxa"/>
            <w:noWrap/>
            <w:textDirection w:val="btLr"/>
            <w:vAlign w:val="center"/>
            <w:hideMark/>
          </w:tcPr>
          <w:p w14:paraId="685A3E8E" w14:textId="77777777" w:rsidR="001840B7" w:rsidRPr="001840B7" w:rsidRDefault="001840B7" w:rsidP="00BE6FE4">
            <w:pPr>
              <w:ind w:left="113" w:right="113"/>
              <w:jc w:val="center"/>
              <w:rPr>
                <w:sz w:val="24"/>
                <w:szCs w:val="24"/>
              </w:rPr>
            </w:pPr>
            <w:r w:rsidRPr="001840B7">
              <w:rPr>
                <w:sz w:val="24"/>
                <w:szCs w:val="24"/>
              </w:rPr>
              <w:t>115</w:t>
            </w:r>
          </w:p>
        </w:tc>
        <w:tc>
          <w:tcPr>
            <w:tcW w:w="571" w:type="dxa"/>
            <w:noWrap/>
            <w:textDirection w:val="btLr"/>
            <w:vAlign w:val="center"/>
            <w:hideMark/>
          </w:tcPr>
          <w:p w14:paraId="691EA925" w14:textId="77777777" w:rsidR="001840B7" w:rsidRPr="001840B7" w:rsidRDefault="001840B7" w:rsidP="00BE6FE4">
            <w:pPr>
              <w:ind w:left="113" w:right="113"/>
              <w:jc w:val="center"/>
              <w:rPr>
                <w:sz w:val="24"/>
                <w:szCs w:val="24"/>
              </w:rPr>
            </w:pPr>
            <w:r w:rsidRPr="001840B7">
              <w:rPr>
                <w:sz w:val="24"/>
                <w:szCs w:val="24"/>
              </w:rPr>
              <w:t>114</w:t>
            </w:r>
          </w:p>
        </w:tc>
        <w:tc>
          <w:tcPr>
            <w:tcW w:w="572" w:type="dxa"/>
            <w:noWrap/>
            <w:textDirection w:val="btLr"/>
            <w:vAlign w:val="center"/>
            <w:hideMark/>
          </w:tcPr>
          <w:p w14:paraId="584BEF4B" w14:textId="77777777" w:rsidR="001840B7" w:rsidRPr="001840B7" w:rsidRDefault="001840B7" w:rsidP="00BE6FE4">
            <w:pPr>
              <w:ind w:left="113" w:right="113"/>
              <w:jc w:val="center"/>
              <w:rPr>
                <w:sz w:val="24"/>
                <w:szCs w:val="24"/>
              </w:rPr>
            </w:pPr>
            <w:r w:rsidRPr="001840B7">
              <w:rPr>
                <w:sz w:val="24"/>
                <w:szCs w:val="24"/>
              </w:rPr>
              <w:t>74,5</w:t>
            </w:r>
          </w:p>
        </w:tc>
        <w:tc>
          <w:tcPr>
            <w:tcW w:w="572" w:type="dxa"/>
            <w:noWrap/>
            <w:textDirection w:val="btLr"/>
            <w:vAlign w:val="center"/>
            <w:hideMark/>
          </w:tcPr>
          <w:p w14:paraId="7427FDF0" w14:textId="77777777" w:rsidR="001840B7" w:rsidRPr="001840B7" w:rsidRDefault="001840B7" w:rsidP="00BE6FE4">
            <w:pPr>
              <w:ind w:left="113" w:right="113"/>
              <w:jc w:val="center"/>
              <w:rPr>
                <w:sz w:val="24"/>
                <w:szCs w:val="24"/>
              </w:rPr>
            </w:pPr>
            <w:r w:rsidRPr="001840B7">
              <w:rPr>
                <w:sz w:val="24"/>
                <w:szCs w:val="24"/>
              </w:rPr>
              <w:t>165</w:t>
            </w:r>
          </w:p>
        </w:tc>
        <w:tc>
          <w:tcPr>
            <w:tcW w:w="572" w:type="dxa"/>
            <w:noWrap/>
            <w:textDirection w:val="btLr"/>
            <w:vAlign w:val="center"/>
            <w:hideMark/>
          </w:tcPr>
          <w:p w14:paraId="3D45DD65" w14:textId="77777777" w:rsidR="001840B7" w:rsidRPr="001840B7" w:rsidRDefault="001840B7" w:rsidP="00BE6FE4">
            <w:pPr>
              <w:ind w:left="113" w:right="113"/>
              <w:jc w:val="center"/>
              <w:rPr>
                <w:sz w:val="24"/>
                <w:szCs w:val="24"/>
              </w:rPr>
            </w:pPr>
            <w:r w:rsidRPr="001840B7">
              <w:rPr>
                <w:sz w:val="24"/>
                <w:szCs w:val="24"/>
              </w:rPr>
              <w:t>142</w:t>
            </w:r>
          </w:p>
        </w:tc>
        <w:tc>
          <w:tcPr>
            <w:tcW w:w="571" w:type="dxa"/>
            <w:noWrap/>
            <w:textDirection w:val="btLr"/>
            <w:vAlign w:val="center"/>
            <w:hideMark/>
          </w:tcPr>
          <w:p w14:paraId="3C4B3340" w14:textId="77777777" w:rsidR="001840B7" w:rsidRPr="001840B7" w:rsidRDefault="001840B7" w:rsidP="00BE6FE4">
            <w:pPr>
              <w:ind w:left="113" w:right="113"/>
              <w:jc w:val="center"/>
              <w:rPr>
                <w:sz w:val="24"/>
                <w:szCs w:val="24"/>
              </w:rPr>
            </w:pPr>
            <w:r w:rsidRPr="001840B7">
              <w:rPr>
                <w:sz w:val="24"/>
                <w:szCs w:val="24"/>
              </w:rPr>
              <w:t>142</w:t>
            </w:r>
          </w:p>
        </w:tc>
        <w:tc>
          <w:tcPr>
            <w:tcW w:w="572" w:type="dxa"/>
            <w:noWrap/>
            <w:textDirection w:val="btLr"/>
            <w:vAlign w:val="center"/>
            <w:hideMark/>
          </w:tcPr>
          <w:p w14:paraId="2BF9E3A3" w14:textId="77777777" w:rsidR="001840B7" w:rsidRPr="001840B7" w:rsidRDefault="001840B7" w:rsidP="00BE6FE4">
            <w:pPr>
              <w:ind w:left="113" w:right="113"/>
              <w:jc w:val="center"/>
              <w:rPr>
                <w:sz w:val="24"/>
                <w:szCs w:val="24"/>
              </w:rPr>
            </w:pPr>
            <w:r w:rsidRPr="001840B7">
              <w:rPr>
                <w:sz w:val="24"/>
                <w:szCs w:val="24"/>
              </w:rPr>
              <w:t>149</w:t>
            </w:r>
          </w:p>
        </w:tc>
        <w:tc>
          <w:tcPr>
            <w:tcW w:w="572" w:type="dxa"/>
            <w:noWrap/>
            <w:textDirection w:val="btLr"/>
            <w:vAlign w:val="center"/>
            <w:hideMark/>
          </w:tcPr>
          <w:p w14:paraId="2C9E9F56" w14:textId="77777777" w:rsidR="001840B7" w:rsidRPr="001840B7" w:rsidRDefault="001840B7" w:rsidP="00BE6FE4">
            <w:pPr>
              <w:ind w:left="113" w:right="113"/>
              <w:jc w:val="center"/>
              <w:rPr>
                <w:sz w:val="24"/>
                <w:szCs w:val="24"/>
              </w:rPr>
            </w:pPr>
            <w:r w:rsidRPr="001840B7">
              <w:rPr>
                <w:sz w:val="24"/>
                <w:szCs w:val="24"/>
              </w:rPr>
              <w:t>168</w:t>
            </w:r>
          </w:p>
        </w:tc>
        <w:tc>
          <w:tcPr>
            <w:tcW w:w="571" w:type="dxa"/>
            <w:noWrap/>
            <w:textDirection w:val="btLr"/>
            <w:vAlign w:val="center"/>
            <w:hideMark/>
          </w:tcPr>
          <w:p w14:paraId="5C5365C8" w14:textId="77777777" w:rsidR="001840B7" w:rsidRPr="001840B7" w:rsidRDefault="001840B7" w:rsidP="00BE6FE4">
            <w:pPr>
              <w:ind w:left="113" w:right="113"/>
              <w:jc w:val="center"/>
              <w:rPr>
                <w:sz w:val="24"/>
                <w:szCs w:val="24"/>
              </w:rPr>
            </w:pPr>
            <w:r w:rsidRPr="001840B7">
              <w:rPr>
                <w:sz w:val="24"/>
                <w:szCs w:val="24"/>
              </w:rPr>
              <w:t>212</w:t>
            </w:r>
          </w:p>
        </w:tc>
        <w:tc>
          <w:tcPr>
            <w:tcW w:w="572" w:type="dxa"/>
            <w:noWrap/>
            <w:textDirection w:val="btLr"/>
            <w:vAlign w:val="center"/>
            <w:hideMark/>
          </w:tcPr>
          <w:p w14:paraId="067484B3" w14:textId="77777777" w:rsidR="001840B7" w:rsidRPr="001840B7" w:rsidRDefault="001840B7" w:rsidP="00BE6FE4">
            <w:pPr>
              <w:ind w:left="113" w:right="113"/>
              <w:jc w:val="center"/>
              <w:rPr>
                <w:sz w:val="24"/>
                <w:szCs w:val="24"/>
              </w:rPr>
            </w:pPr>
            <w:r w:rsidRPr="001840B7">
              <w:rPr>
                <w:sz w:val="24"/>
                <w:szCs w:val="24"/>
              </w:rPr>
              <w:t>193</w:t>
            </w:r>
          </w:p>
        </w:tc>
        <w:tc>
          <w:tcPr>
            <w:tcW w:w="572" w:type="dxa"/>
            <w:noWrap/>
            <w:textDirection w:val="btLr"/>
            <w:vAlign w:val="center"/>
            <w:hideMark/>
          </w:tcPr>
          <w:p w14:paraId="3F136EBD" w14:textId="77777777" w:rsidR="001840B7" w:rsidRPr="001840B7" w:rsidRDefault="001840B7" w:rsidP="00BE6FE4">
            <w:pPr>
              <w:ind w:left="113" w:right="113"/>
              <w:jc w:val="center"/>
              <w:rPr>
                <w:sz w:val="24"/>
                <w:szCs w:val="24"/>
              </w:rPr>
            </w:pPr>
            <w:r w:rsidRPr="001840B7">
              <w:rPr>
                <w:sz w:val="24"/>
                <w:szCs w:val="24"/>
              </w:rPr>
              <w:t>184</w:t>
            </w:r>
          </w:p>
        </w:tc>
        <w:tc>
          <w:tcPr>
            <w:tcW w:w="572" w:type="dxa"/>
            <w:noWrap/>
            <w:textDirection w:val="btLr"/>
            <w:vAlign w:val="center"/>
            <w:hideMark/>
          </w:tcPr>
          <w:p w14:paraId="678C2CD6" w14:textId="77777777" w:rsidR="001840B7" w:rsidRPr="001840B7" w:rsidRDefault="001840B7" w:rsidP="00BE6FE4">
            <w:pPr>
              <w:ind w:left="113" w:right="113"/>
              <w:jc w:val="center"/>
              <w:rPr>
                <w:sz w:val="24"/>
                <w:szCs w:val="24"/>
              </w:rPr>
            </w:pPr>
            <w:r w:rsidRPr="001840B7">
              <w:rPr>
                <w:sz w:val="24"/>
                <w:szCs w:val="24"/>
              </w:rPr>
              <w:t>184</w:t>
            </w:r>
          </w:p>
        </w:tc>
        <w:tc>
          <w:tcPr>
            <w:tcW w:w="571" w:type="dxa"/>
            <w:noWrap/>
            <w:textDirection w:val="btLr"/>
            <w:vAlign w:val="center"/>
            <w:hideMark/>
          </w:tcPr>
          <w:p w14:paraId="07A10854" w14:textId="77777777" w:rsidR="001840B7" w:rsidRPr="001840B7" w:rsidRDefault="001840B7" w:rsidP="00BE6FE4">
            <w:pPr>
              <w:ind w:left="113" w:right="113"/>
              <w:jc w:val="center"/>
              <w:rPr>
                <w:sz w:val="24"/>
                <w:szCs w:val="24"/>
              </w:rPr>
            </w:pPr>
            <w:r w:rsidRPr="001840B7">
              <w:rPr>
                <w:sz w:val="24"/>
                <w:szCs w:val="24"/>
              </w:rPr>
              <w:t>189</w:t>
            </w:r>
          </w:p>
        </w:tc>
        <w:tc>
          <w:tcPr>
            <w:tcW w:w="572" w:type="dxa"/>
            <w:noWrap/>
            <w:textDirection w:val="btLr"/>
            <w:vAlign w:val="center"/>
            <w:hideMark/>
          </w:tcPr>
          <w:p w14:paraId="47C93849" w14:textId="77777777" w:rsidR="001840B7" w:rsidRPr="001840B7" w:rsidRDefault="001840B7" w:rsidP="00BE6FE4">
            <w:pPr>
              <w:ind w:left="113" w:right="113"/>
              <w:jc w:val="center"/>
              <w:rPr>
                <w:sz w:val="24"/>
                <w:szCs w:val="24"/>
              </w:rPr>
            </w:pPr>
            <w:r w:rsidRPr="001840B7">
              <w:rPr>
                <w:sz w:val="24"/>
                <w:szCs w:val="24"/>
              </w:rPr>
              <w:t>146</w:t>
            </w:r>
          </w:p>
        </w:tc>
        <w:tc>
          <w:tcPr>
            <w:tcW w:w="572" w:type="dxa"/>
            <w:noWrap/>
            <w:textDirection w:val="btLr"/>
            <w:vAlign w:val="center"/>
            <w:hideMark/>
          </w:tcPr>
          <w:p w14:paraId="0D812416" w14:textId="77777777" w:rsidR="001840B7" w:rsidRPr="001840B7" w:rsidRDefault="001840B7" w:rsidP="00BE6FE4">
            <w:pPr>
              <w:ind w:left="113" w:right="113"/>
              <w:jc w:val="center"/>
              <w:rPr>
                <w:sz w:val="24"/>
                <w:szCs w:val="24"/>
              </w:rPr>
            </w:pPr>
            <w:r w:rsidRPr="001840B7">
              <w:rPr>
                <w:sz w:val="24"/>
                <w:szCs w:val="24"/>
              </w:rPr>
              <w:t>146</w:t>
            </w:r>
          </w:p>
        </w:tc>
        <w:tc>
          <w:tcPr>
            <w:tcW w:w="571" w:type="dxa"/>
            <w:noWrap/>
            <w:textDirection w:val="btLr"/>
            <w:vAlign w:val="center"/>
            <w:hideMark/>
          </w:tcPr>
          <w:p w14:paraId="2E52121F" w14:textId="77777777" w:rsidR="001840B7" w:rsidRPr="001840B7" w:rsidRDefault="001840B7" w:rsidP="00BE6FE4">
            <w:pPr>
              <w:ind w:left="113" w:right="113"/>
              <w:jc w:val="center"/>
              <w:rPr>
                <w:sz w:val="24"/>
                <w:szCs w:val="24"/>
              </w:rPr>
            </w:pPr>
            <w:r w:rsidRPr="001840B7">
              <w:rPr>
                <w:sz w:val="24"/>
                <w:szCs w:val="24"/>
              </w:rPr>
              <w:t>132</w:t>
            </w:r>
          </w:p>
        </w:tc>
        <w:tc>
          <w:tcPr>
            <w:tcW w:w="572" w:type="dxa"/>
            <w:noWrap/>
            <w:textDirection w:val="btLr"/>
            <w:vAlign w:val="center"/>
            <w:hideMark/>
          </w:tcPr>
          <w:p w14:paraId="1D8DF699" w14:textId="77777777" w:rsidR="001840B7" w:rsidRPr="001840B7" w:rsidRDefault="001840B7" w:rsidP="00BE6FE4">
            <w:pPr>
              <w:ind w:left="113" w:right="113"/>
              <w:jc w:val="center"/>
              <w:rPr>
                <w:sz w:val="24"/>
                <w:szCs w:val="24"/>
              </w:rPr>
            </w:pPr>
            <w:r w:rsidRPr="001840B7">
              <w:rPr>
                <w:sz w:val="24"/>
                <w:szCs w:val="24"/>
              </w:rPr>
              <w:t>137</w:t>
            </w:r>
          </w:p>
        </w:tc>
        <w:tc>
          <w:tcPr>
            <w:tcW w:w="572" w:type="dxa"/>
            <w:noWrap/>
            <w:textDirection w:val="btLr"/>
            <w:vAlign w:val="center"/>
            <w:hideMark/>
          </w:tcPr>
          <w:p w14:paraId="6A39FC0F" w14:textId="77777777" w:rsidR="001840B7" w:rsidRPr="001840B7" w:rsidRDefault="001840B7" w:rsidP="00BE6FE4">
            <w:pPr>
              <w:ind w:left="113" w:right="113"/>
              <w:jc w:val="center"/>
              <w:rPr>
                <w:sz w:val="24"/>
                <w:szCs w:val="24"/>
              </w:rPr>
            </w:pPr>
            <w:r w:rsidRPr="001840B7">
              <w:rPr>
                <w:sz w:val="24"/>
                <w:szCs w:val="24"/>
              </w:rPr>
              <w:t>132</w:t>
            </w:r>
          </w:p>
        </w:tc>
        <w:tc>
          <w:tcPr>
            <w:tcW w:w="714" w:type="dxa"/>
            <w:noWrap/>
            <w:textDirection w:val="btLr"/>
            <w:vAlign w:val="center"/>
            <w:hideMark/>
          </w:tcPr>
          <w:p w14:paraId="4D87B94B" w14:textId="77777777" w:rsidR="001840B7" w:rsidRPr="001840B7" w:rsidRDefault="001840B7" w:rsidP="00BE6FE4">
            <w:pPr>
              <w:ind w:left="113" w:right="113"/>
              <w:jc w:val="center"/>
              <w:rPr>
                <w:sz w:val="24"/>
                <w:szCs w:val="24"/>
              </w:rPr>
            </w:pPr>
            <w:r w:rsidRPr="001840B7">
              <w:rPr>
                <w:sz w:val="24"/>
                <w:szCs w:val="24"/>
              </w:rPr>
              <w:t>2898</w:t>
            </w:r>
          </w:p>
        </w:tc>
      </w:tr>
    </w:tbl>
    <w:p w14:paraId="5070340A" w14:textId="77777777" w:rsidR="00EF171A" w:rsidRDefault="00EF171A" w:rsidP="007C0D6D">
      <w:pPr>
        <w:ind w:firstLine="720"/>
        <w:rPr>
          <w:sz w:val="24"/>
          <w:szCs w:val="24"/>
          <w:lang w:val="ru-RU"/>
        </w:rPr>
      </w:pPr>
    </w:p>
    <w:p w14:paraId="00A70976" w14:textId="116F3D82" w:rsidR="00110230" w:rsidRPr="00AC69EE" w:rsidRDefault="00110230" w:rsidP="00BE6FE4">
      <w:pPr>
        <w:pStyle w:val="3a"/>
        <w:ind w:firstLine="284"/>
        <w:rPr>
          <w:vertAlign w:val="superscript"/>
        </w:rPr>
      </w:pPr>
      <w:bookmarkStart w:id="17" w:name="_Toc70180851"/>
      <w:bookmarkStart w:id="18" w:name="_Toc113296480"/>
      <w:bookmarkStart w:id="19" w:name="_Toc113297248"/>
      <w:bookmarkStart w:id="20" w:name="_Toc165477018"/>
      <w:bookmarkStart w:id="21" w:name="_Toc227128712"/>
      <w:r w:rsidRPr="00AC69EE">
        <w:t>Ввод в эксплуатацию общественно-деловых зданий с общей площадью фонда на период разработки схемы теплоснабжения, тыс. м</w:t>
      </w:r>
      <w:r w:rsidRPr="00AC69EE">
        <w:rPr>
          <w:vertAlign w:val="superscript"/>
        </w:rPr>
        <w:t>2</w:t>
      </w:r>
      <w:bookmarkEnd w:id="17"/>
      <w:bookmarkEnd w:id="18"/>
      <w:bookmarkEnd w:id="19"/>
      <w:bookmarkEnd w:id="20"/>
      <w:r w:rsidR="002C3DD8" w:rsidRPr="00AC69EE">
        <w:t>.</w:t>
      </w:r>
      <w:bookmarkEnd w:id="21"/>
    </w:p>
    <w:p w14:paraId="2322A2C6" w14:textId="77777777" w:rsidR="002452CF" w:rsidRPr="00D2233D" w:rsidRDefault="002452CF" w:rsidP="00D2233D">
      <w:pPr>
        <w:pStyle w:val="a9"/>
        <w:rPr>
          <w:rFonts w:eastAsia="Arial"/>
          <w:lang w:val="ru-RU"/>
        </w:rPr>
      </w:pPr>
    </w:p>
    <w:p w14:paraId="02CB5489" w14:textId="77777777" w:rsidR="00BC4ABD" w:rsidRDefault="0096145D" w:rsidP="00BE6FE4">
      <w:pPr>
        <w:widowControl/>
        <w:adjustRightInd w:val="0"/>
        <w:ind w:left="426" w:right="-171" w:hanging="426"/>
        <w:jc w:val="right"/>
        <w:rPr>
          <w:sz w:val="26"/>
          <w:szCs w:val="26"/>
          <w:lang w:val="ru-RU"/>
        </w:rPr>
      </w:pPr>
      <w:r>
        <w:rPr>
          <w:sz w:val="26"/>
          <w:szCs w:val="26"/>
          <w:lang w:val="ru-RU"/>
        </w:rPr>
        <w:t>Таблица 1.1.2</w:t>
      </w:r>
    </w:p>
    <w:tbl>
      <w:tblPr>
        <w:tblpPr w:leftFromText="180" w:rightFromText="180" w:vertAnchor="text" w:tblpXSpec="center" w:tblpY="1"/>
        <w:tblOverlap w:val="neve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2"/>
        <w:gridCol w:w="1547"/>
        <w:gridCol w:w="574"/>
        <w:gridCol w:w="575"/>
        <w:gridCol w:w="575"/>
        <w:gridCol w:w="574"/>
        <w:gridCol w:w="575"/>
        <w:gridCol w:w="575"/>
        <w:gridCol w:w="574"/>
        <w:gridCol w:w="575"/>
        <w:gridCol w:w="575"/>
        <w:gridCol w:w="574"/>
        <w:gridCol w:w="575"/>
        <w:gridCol w:w="575"/>
        <w:gridCol w:w="574"/>
        <w:gridCol w:w="575"/>
        <w:gridCol w:w="575"/>
        <w:gridCol w:w="574"/>
        <w:gridCol w:w="575"/>
        <w:gridCol w:w="575"/>
        <w:gridCol w:w="574"/>
        <w:gridCol w:w="575"/>
        <w:gridCol w:w="698"/>
      </w:tblGrid>
      <w:tr w:rsidR="00B00F2F" w:rsidRPr="00B00F2F" w14:paraId="04774E90" w14:textId="77777777" w:rsidTr="00BE6FE4">
        <w:trPr>
          <w:cantSplit/>
          <w:trHeight w:val="1134"/>
          <w:tblHeader/>
          <w:jc w:val="center"/>
        </w:trPr>
        <w:tc>
          <w:tcPr>
            <w:tcW w:w="1992" w:type="dxa"/>
            <w:vAlign w:val="center"/>
            <w:hideMark/>
          </w:tcPr>
          <w:p w14:paraId="0CE651C9" w14:textId="77777777" w:rsidR="001840B7" w:rsidRPr="00B00F2F" w:rsidRDefault="001840B7" w:rsidP="00BE6FE4">
            <w:pPr>
              <w:jc w:val="center"/>
              <w:rPr>
                <w:sz w:val="24"/>
                <w:szCs w:val="24"/>
              </w:rPr>
            </w:pPr>
            <w:bookmarkStart w:id="22" w:name="_Toc113296481"/>
            <w:bookmarkStart w:id="23" w:name="_Toc113297249"/>
            <w:bookmarkStart w:id="24" w:name="_Toc165477019"/>
            <w:r w:rsidRPr="00B00F2F">
              <w:rPr>
                <w:sz w:val="24"/>
                <w:szCs w:val="24"/>
              </w:rPr>
              <w:t xml:space="preserve">№ </w:t>
            </w:r>
          </w:p>
          <w:p w14:paraId="4C540A51" w14:textId="35B8C83B" w:rsidR="001840B7" w:rsidRPr="00B00F2F" w:rsidRDefault="001840B7" w:rsidP="00BE6FE4">
            <w:pPr>
              <w:jc w:val="center"/>
              <w:rPr>
                <w:sz w:val="24"/>
                <w:szCs w:val="24"/>
              </w:rPr>
            </w:pPr>
            <w:proofErr w:type="spellStart"/>
            <w:r w:rsidRPr="00B00F2F">
              <w:rPr>
                <w:sz w:val="24"/>
                <w:szCs w:val="24"/>
              </w:rPr>
              <w:t>планировочного</w:t>
            </w:r>
            <w:proofErr w:type="spellEnd"/>
            <w:r w:rsidRPr="00B00F2F">
              <w:rPr>
                <w:sz w:val="24"/>
                <w:szCs w:val="24"/>
              </w:rPr>
              <w:t xml:space="preserve"> </w:t>
            </w:r>
            <w:proofErr w:type="spellStart"/>
            <w:r w:rsidRPr="00B00F2F">
              <w:rPr>
                <w:sz w:val="24"/>
                <w:szCs w:val="24"/>
              </w:rPr>
              <w:t>квартала</w:t>
            </w:r>
            <w:proofErr w:type="spellEnd"/>
          </w:p>
        </w:tc>
        <w:tc>
          <w:tcPr>
            <w:tcW w:w="1547" w:type="dxa"/>
            <w:vAlign w:val="center"/>
            <w:hideMark/>
          </w:tcPr>
          <w:p w14:paraId="4F1C9812" w14:textId="05C130C7" w:rsidR="001840B7" w:rsidRPr="00B00F2F" w:rsidRDefault="00B00F2F" w:rsidP="00BE6FE4">
            <w:pPr>
              <w:jc w:val="center"/>
              <w:rPr>
                <w:sz w:val="24"/>
                <w:szCs w:val="24"/>
                <w:lang w:val="ru-RU"/>
              </w:rPr>
            </w:pPr>
            <w:r w:rsidRPr="00B00F2F">
              <w:rPr>
                <w:sz w:val="24"/>
                <w:szCs w:val="24"/>
                <w:lang w:val="ru-RU"/>
              </w:rPr>
              <w:t>Наименование показателей</w:t>
            </w:r>
          </w:p>
        </w:tc>
        <w:tc>
          <w:tcPr>
            <w:tcW w:w="574" w:type="dxa"/>
            <w:textDirection w:val="btLr"/>
            <w:vAlign w:val="center"/>
            <w:hideMark/>
          </w:tcPr>
          <w:p w14:paraId="1702D1CB" w14:textId="77777777" w:rsidR="001840B7" w:rsidRPr="00B00F2F" w:rsidRDefault="001840B7" w:rsidP="00BE6FE4">
            <w:pPr>
              <w:ind w:left="113" w:right="113"/>
              <w:jc w:val="center"/>
              <w:rPr>
                <w:sz w:val="24"/>
                <w:szCs w:val="24"/>
              </w:rPr>
            </w:pPr>
            <w:r w:rsidRPr="00B00F2F">
              <w:rPr>
                <w:sz w:val="24"/>
                <w:szCs w:val="24"/>
              </w:rPr>
              <w:t>2026</w:t>
            </w:r>
          </w:p>
        </w:tc>
        <w:tc>
          <w:tcPr>
            <w:tcW w:w="575" w:type="dxa"/>
            <w:textDirection w:val="btLr"/>
            <w:vAlign w:val="center"/>
            <w:hideMark/>
          </w:tcPr>
          <w:p w14:paraId="623717C2" w14:textId="77777777" w:rsidR="001840B7" w:rsidRPr="00B00F2F" w:rsidRDefault="001840B7" w:rsidP="00BE6FE4">
            <w:pPr>
              <w:ind w:left="113" w:right="113"/>
              <w:jc w:val="center"/>
              <w:rPr>
                <w:sz w:val="24"/>
                <w:szCs w:val="24"/>
              </w:rPr>
            </w:pPr>
            <w:r w:rsidRPr="00B00F2F">
              <w:rPr>
                <w:sz w:val="24"/>
                <w:szCs w:val="24"/>
              </w:rPr>
              <w:t>2027</w:t>
            </w:r>
          </w:p>
        </w:tc>
        <w:tc>
          <w:tcPr>
            <w:tcW w:w="575" w:type="dxa"/>
            <w:textDirection w:val="btLr"/>
            <w:vAlign w:val="center"/>
            <w:hideMark/>
          </w:tcPr>
          <w:p w14:paraId="76976476" w14:textId="77777777" w:rsidR="001840B7" w:rsidRPr="00B00F2F" w:rsidRDefault="001840B7" w:rsidP="00BE6FE4">
            <w:pPr>
              <w:ind w:left="113" w:right="113"/>
              <w:jc w:val="center"/>
              <w:rPr>
                <w:sz w:val="24"/>
                <w:szCs w:val="24"/>
              </w:rPr>
            </w:pPr>
            <w:r w:rsidRPr="00B00F2F">
              <w:rPr>
                <w:sz w:val="24"/>
                <w:szCs w:val="24"/>
              </w:rPr>
              <w:t>2028</w:t>
            </w:r>
          </w:p>
        </w:tc>
        <w:tc>
          <w:tcPr>
            <w:tcW w:w="574" w:type="dxa"/>
            <w:textDirection w:val="btLr"/>
            <w:vAlign w:val="center"/>
            <w:hideMark/>
          </w:tcPr>
          <w:p w14:paraId="28F5EDCB" w14:textId="77777777" w:rsidR="001840B7" w:rsidRPr="00B00F2F" w:rsidRDefault="001840B7" w:rsidP="00BE6FE4">
            <w:pPr>
              <w:ind w:left="113" w:right="113"/>
              <w:jc w:val="center"/>
              <w:rPr>
                <w:sz w:val="24"/>
                <w:szCs w:val="24"/>
              </w:rPr>
            </w:pPr>
            <w:r w:rsidRPr="00B00F2F">
              <w:rPr>
                <w:sz w:val="24"/>
                <w:szCs w:val="24"/>
              </w:rPr>
              <w:t>2029</w:t>
            </w:r>
          </w:p>
        </w:tc>
        <w:tc>
          <w:tcPr>
            <w:tcW w:w="575" w:type="dxa"/>
            <w:textDirection w:val="btLr"/>
            <w:vAlign w:val="center"/>
            <w:hideMark/>
          </w:tcPr>
          <w:p w14:paraId="7DB04003" w14:textId="77777777" w:rsidR="001840B7" w:rsidRPr="00B00F2F" w:rsidRDefault="001840B7" w:rsidP="00BE6FE4">
            <w:pPr>
              <w:ind w:left="113" w:right="113"/>
              <w:jc w:val="center"/>
              <w:rPr>
                <w:sz w:val="24"/>
                <w:szCs w:val="24"/>
              </w:rPr>
            </w:pPr>
            <w:r w:rsidRPr="00B00F2F">
              <w:rPr>
                <w:sz w:val="24"/>
                <w:szCs w:val="24"/>
              </w:rPr>
              <w:t>2030</w:t>
            </w:r>
          </w:p>
        </w:tc>
        <w:tc>
          <w:tcPr>
            <w:tcW w:w="575" w:type="dxa"/>
            <w:textDirection w:val="btLr"/>
            <w:vAlign w:val="center"/>
            <w:hideMark/>
          </w:tcPr>
          <w:p w14:paraId="6D94A6ED" w14:textId="77777777" w:rsidR="001840B7" w:rsidRPr="00B00F2F" w:rsidRDefault="001840B7" w:rsidP="00BE6FE4">
            <w:pPr>
              <w:ind w:left="113" w:right="113"/>
              <w:jc w:val="center"/>
              <w:rPr>
                <w:sz w:val="24"/>
                <w:szCs w:val="24"/>
              </w:rPr>
            </w:pPr>
            <w:r w:rsidRPr="00B00F2F">
              <w:rPr>
                <w:sz w:val="24"/>
                <w:szCs w:val="24"/>
              </w:rPr>
              <w:t>2031</w:t>
            </w:r>
          </w:p>
        </w:tc>
        <w:tc>
          <w:tcPr>
            <w:tcW w:w="574" w:type="dxa"/>
            <w:textDirection w:val="btLr"/>
            <w:vAlign w:val="center"/>
            <w:hideMark/>
          </w:tcPr>
          <w:p w14:paraId="7AD4CB41" w14:textId="77777777" w:rsidR="001840B7" w:rsidRPr="00B00F2F" w:rsidRDefault="001840B7" w:rsidP="00BE6FE4">
            <w:pPr>
              <w:ind w:left="113" w:right="113"/>
              <w:jc w:val="center"/>
              <w:rPr>
                <w:sz w:val="24"/>
                <w:szCs w:val="24"/>
              </w:rPr>
            </w:pPr>
            <w:r w:rsidRPr="00B00F2F">
              <w:rPr>
                <w:sz w:val="24"/>
                <w:szCs w:val="24"/>
              </w:rPr>
              <w:t>2032</w:t>
            </w:r>
          </w:p>
        </w:tc>
        <w:tc>
          <w:tcPr>
            <w:tcW w:w="575" w:type="dxa"/>
            <w:textDirection w:val="btLr"/>
            <w:vAlign w:val="center"/>
            <w:hideMark/>
          </w:tcPr>
          <w:p w14:paraId="508671E0" w14:textId="77777777" w:rsidR="001840B7" w:rsidRPr="00B00F2F" w:rsidRDefault="001840B7" w:rsidP="00BE6FE4">
            <w:pPr>
              <w:ind w:left="113" w:right="113"/>
              <w:jc w:val="center"/>
              <w:rPr>
                <w:sz w:val="24"/>
                <w:szCs w:val="24"/>
              </w:rPr>
            </w:pPr>
            <w:r w:rsidRPr="00B00F2F">
              <w:rPr>
                <w:sz w:val="24"/>
                <w:szCs w:val="24"/>
              </w:rPr>
              <w:t>2033</w:t>
            </w:r>
          </w:p>
        </w:tc>
        <w:tc>
          <w:tcPr>
            <w:tcW w:w="575" w:type="dxa"/>
            <w:textDirection w:val="btLr"/>
            <w:vAlign w:val="center"/>
            <w:hideMark/>
          </w:tcPr>
          <w:p w14:paraId="50CB828E" w14:textId="77777777" w:rsidR="001840B7" w:rsidRPr="00B00F2F" w:rsidRDefault="001840B7" w:rsidP="00BE6FE4">
            <w:pPr>
              <w:ind w:left="113" w:right="113"/>
              <w:jc w:val="center"/>
              <w:rPr>
                <w:sz w:val="24"/>
                <w:szCs w:val="24"/>
              </w:rPr>
            </w:pPr>
            <w:r w:rsidRPr="00B00F2F">
              <w:rPr>
                <w:sz w:val="24"/>
                <w:szCs w:val="24"/>
              </w:rPr>
              <w:t>2034</w:t>
            </w:r>
          </w:p>
        </w:tc>
        <w:tc>
          <w:tcPr>
            <w:tcW w:w="574" w:type="dxa"/>
            <w:textDirection w:val="btLr"/>
            <w:vAlign w:val="center"/>
            <w:hideMark/>
          </w:tcPr>
          <w:p w14:paraId="2A5C55CF" w14:textId="77777777" w:rsidR="001840B7" w:rsidRPr="00B00F2F" w:rsidRDefault="001840B7" w:rsidP="00BE6FE4">
            <w:pPr>
              <w:ind w:left="113" w:right="113"/>
              <w:jc w:val="center"/>
              <w:rPr>
                <w:sz w:val="24"/>
                <w:szCs w:val="24"/>
              </w:rPr>
            </w:pPr>
            <w:r w:rsidRPr="00B00F2F">
              <w:rPr>
                <w:sz w:val="24"/>
                <w:szCs w:val="24"/>
              </w:rPr>
              <w:t>2035</w:t>
            </w:r>
          </w:p>
        </w:tc>
        <w:tc>
          <w:tcPr>
            <w:tcW w:w="575" w:type="dxa"/>
            <w:textDirection w:val="btLr"/>
            <w:vAlign w:val="center"/>
            <w:hideMark/>
          </w:tcPr>
          <w:p w14:paraId="33549FF8" w14:textId="77777777" w:rsidR="001840B7" w:rsidRPr="00B00F2F" w:rsidRDefault="001840B7" w:rsidP="00BE6FE4">
            <w:pPr>
              <w:ind w:left="113" w:right="113"/>
              <w:jc w:val="center"/>
              <w:rPr>
                <w:sz w:val="24"/>
                <w:szCs w:val="24"/>
              </w:rPr>
            </w:pPr>
            <w:r w:rsidRPr="00B00F2F">
              <w:rPr>
                <w:sz w:val="24"/>
                <w:szCs w:val="24"/>
              </w:rPr>
              <w:t>2036</w:t>
            </w:r>
          </w:p>
        </w:tc>
        <w:tc>
          <w:tcPr>
            <w:tcW w:w="575" w:type="dxa"/>
            <w:textDirection w:val="btLr"/>
            <w:vAlign w:val="center"/>
            <w:hideMark/>
          </w:tcPr>
          <w:p w14:paraId="5089C8A8" w14:textId="77777777" w:rsidR="001840B7" w:rsidRPr="00B00F2F" w:rsidRDefault="001840B7" w:rsidP="00BE6FE4">
            <w:pPr>
              <w:ind w:left="113" w:right="113"/>
              <w:jc w:val="center"/>
              <w:rPr>
                <w:sz w:val="24"/>
                <w:szCs w:val="24"/>
              </w:rPr>
            </w:pPr>
            <w:r w:rsidRPr="00B00F2F">
              <w:rPr>
                <w:sz w:val="24"/>
                <w:szCs w:val="24"/>
              </w:rPr>
              <w:t>2037</w:t>
            </w:r>
          </w:p>
        </w:tc>
        <w:tc>
          <w:tcPr>
            <w:tcW w:w="574" w:type="dxa"/>
            <w:textDirection w:val="btLr"/>
            <w:vAlign w:val="center"/>
            <w:hideMark/>
          </w:tcPr>
          <w:p w14:paraId="50E3AD85" w14:textId="77777777" w:rsidR="001840B7" w:rsidRPr="00B00F2F" w:rsidRDefault="001840B7" w:rsidP="00BE6FE4">
            <w:pPr>
              <w:ind w:left="113" w:right="113"/>
              <w:jc w:val="center"/>
              <w:rPr>
                <w:sz w:val="24"/>
                <w:szCs w:val="24"/>
              </w:rPr>
            </w:pPr>
            <w:r w:rsidRPr="00B00F2F">
              <w:rPr>
                <w:sz w:val="24"/>
                <w:szCs w:val="24"/>
              </w:rPr>
              <w:t>2038</w:t>
            </w:r>
          </w:p>
        </w:tc>
        <w:tc>
          <w:tcPr>
            <w:tcW w:w="575" w:type="dxa"/>
            <w:textDirection w:val="btLr"/>
            <w:vAlign w:val="center"/>
            <w:hideMark/>
          </w:tcPr>
          <w:p w14:paraId="4984B503" w14:textId="77777777" w:rsidR="001840B7" w:rsidRPr="00B00F2F" w:rsidRDefault="001840B7" w:rsidP="00BE6FE4">
            <w:pPr>
              <w:ind w:left="113" w:right="113"/>
              <w:jc w:val="center"/>
              <w:rPr>
                <w:sz w:val="24"/>
                <w:szCs w:val="24"/>
              </w:rPr>
            </w:pPr>
            <w:r w:rsidRPr="00B00F2F">
              <w:rPr>
                <w:sz w:val="24"/>
                <w:szCs w:val="24"/>
              </w:rPr>
              <w:t>2039</w:t>
            </w:r>
          </w:p>
        </w:tc>
        <w:tc>
          <w:tcPr>
            <w:tcW w:w="575" w:type="dxa"/>
            <w:textDirection w:val="btLr"/>
            <w:vAlign w:val="center"/>
            <w:hideMark/>
          </w:tcPr>
          <w:p w14:paraId="03210AF0" w14:textId="77777777" w:rsidR="001840B7" w:rsidRPr="00B00F2F" w:rsidRDefault="001840B7" w:rsidP="00BE6FE4">
            <w:pPr>
              <w:ind w:left="113" w:right="113"/>
              <w:jc w:val="center"/>
              <w:rPr>
                <w:sz w:val="24"/>
                <w:szCs w:val="24"/>
              </w:rPr>
            </w:pPr>
            <w:r w:rsidRPr="00B00F2F">
              <w:rPr>
                <w:sz w:val="24"/>
                <w:szCs w:val="24"/>
              </w:rPr>
              <w:t>2040</w:t>
            </w:r>
          </w:p>
        </w:tc>
        <w:tc>
          <w:tcPr>
            <w:tcW w:w="574" w:type="dxa"/>
            <w:textDirection w:val="btLr"/>
            <w:vAlign w:val="center"/>
            <w:hideMark/>
          </w:tcPr>
          <w:p w14:paraId="25AD3A4F" w14:textId="77777777" w:rsidR="001840B7" w:rsidRPr="00B00F2F" w:rsidRDefault="001840B7" w:rsidP="00BE6FE4">
            <w:pPr>
              <w:ind w:left="113" w:right="113"/>
              <w:jc w:val="center"/>
              <w:rPr>
                <w:sz w:val="24"/>
                <w:szCs w:val="24"/>
              </w:rPr>
            </w:pPr>
            <w:r w:rsidRPr="00B00F2F">
              <w:rPr>
                <w:sz w:val="24"/>
                <w:szCs w:val="24"/>
              </w:rPr>
              <w:t>2041</w:t>
            </w:r>
          </w:p>
        </w:tc>
        <w:tc>
          <w:tcPr>
            <w:tcW w:w="575" w:type="dxa"/>
            <w:textDirection w:val="btLr"/>
            <w:vAlign w:val="center"/>
            <w:hideMark/>
          </w:tcPr>
          <w:p w14:paraId="01A2A71F" w14:textId="77777777" w:rsidR="001840B7" w:rsidRPr="00B00F2F" w:rsidRDefault="001840B7" w:rsidP="00BE6FE4">
            <w:pPr>
              <w:ind w:left="113" w:right="113"/>
              <w:jc w:val="center"/>
              <w:rPr>
                <w:sz w:val="24"/>
                <w:szCs w:val="24"/>
              </w:rPr>
            </w:pPr>
            <w:r w:rsidRPr="00B00F2F">
              <w:rPr>
                <w:sz w:val="24"/>
                <w:szCs w:val="24"/>
              </w:rPr>
              <w:t>2042</w:t>
            </w:r>
          </w:p>
        </w:tc>
        <w:tc>
          <w:tcPr>
            <w:tcW w:w="575" w:type="dxa"/>
            <w:textDirection w:val="btLr"/>
            <w:vAlign w:val="center"/>
            <w:hideMark/>
          </w:tcPr>
          <w:p w14:paraId="57F20024" w14:textId="77777777" w:rsidR="001840B7" w:rsidRPr="00B00F2F" w:rsidRDefault="001840B7" w:rsidP="00BE6FE4">
            <w:pPr>
              <w:ind w:left="113" w:right="113"/>
              <w:jc w:val="center"/>
              <w:rPr>
                <w:sz w:val="24"/>
                <w:szCs w:val="24"/>
              </w:rPr>
            </w:pPr>
            <w:r w:rsidRPr="00B00F2F">
              <w:rPr>
                <w:sz w:val="24"/>
                <w:szCs w:val="24"/>
              </w:rPr>
              <w:t>2043</w:t>
            </w:r>
          </w:p>
        </w:tc>
        <w:tc>
          <w:tcPr>
            <w:tcW w:w="574" w:type="dxa"/>
            <w:textDirection w:val="btLr"/>
            <w:vAlign w:val="center"/>
            <w:hideMark/>
          </w:tcPr>
          <w:p w14:paraId="79FC418A" w14:textId="77777777" w:rsidR="001840B7" w:rsidRPr="00B00F2F" w:rsidRDefault="001840B7" w:rsidP="00BE6FE4">
            <w:pPr>
              <w:ind w:left="113" w:right="113"/>
              <w:jc w:val="center"/>
              <w:rPr>
                <w:sz w:val="24"/>
                <w:szCs w:val="24"/>
              </w:rPr>
            </w:pPr>
            <w:r w:rsidRPr="00B00F2F">
              <w:rPr>
                <w:sz w:val="24"/>
                <w:szCs w:val="24"/>
              </w:rPr>
              <w:t>2044</w:t>
            </w:r>
          </w:p>
        </w:tc>
        <w:tc>
          <w:tcPr>
            <w:tcW w:w="575" w:type="dxa"/>
            <w:textDirection w:val="btLr"/>
            <w:vAlign w:val="center"/>
            <w:hideMark/>
          </w:tcPr>
          <w:p w14:paraId="5D6B35FB" w14:textId="77777777" w:rsidR="001840B7" w:rsidRPr="00B00F2F" w:rsidRDefault="001840B7" w:rsidP="00BE6FE4">
            <w:pPr>
              <w:ind w:left="113" w:right="113"/>
              <w:jc w:val="center"/>
              <w:rPr>
                <w:sz w:val="24"/>
                <w:szCs w:val="24"/>
              </w:rPr>
            </w:pPr>
            <w:r w:rsidRPr="00B00F2F">
              <w:rPr>
                <w:sz w:val="24"/>
                <w:szCs w:val="24"/>
              </w:rPr>
              <w:t>2045</w:t>
            </w:r>
          </w:p>
        </w:tc>
        <w:tc>
          <w:tcPr>
            <w:tcW w:w="698" w:type="dxa"/>
            <w:textDirection w:val="btLr"/>
            <w:vAlign w:val="center"/>
            <w:hideMark/>
          </w:tcPr>
          <w:p w14:paraId="7502B8C5" w14:textId="77777777" w:rsidR="001840B7" w:rsidRPr="00B00F2F" w:rsidRDefault="001840B7" w:rsidP="00BE6FE4">
            <w:pPr>
              <w:ind w:left="113" w:right="113"/>
              <w:jc w:val="center"/>
              <w:rPr>
                <w:sz w:val="24"/>
                <w:szCs w:val="24"/>
              </w:rPr>
            </w:pPr>
            <w:proofErr w:type="spellStart"/>
            <w:r w:rsidRPr="00B00F2F">
              <w:rPr>
                <w:sz w:val="24"/>
                <w:szCs w:val="24"/>
              </w:rPr>
              <w:t>Итого</w:t>
            </w:r>
            <w:proofErr w:type="spellEnd"/>
            <w:r w:rsidRPr="00B00F2F">
              <w:rPr>
                <w:sz w:val="24"/>
                <w:szCs w:val="24"/>
              </w:rPr>
              <w:t xml:space="preserve"> </w:t>
            </w:r>
            <w:proofErr w:type="spellStart"/>
            <w:r w:rsidRPr="00B00F2F">
              <w:rPr>
                <w:sz w:val="24"/>
                <w:szCs w:val="24"/>
              </w:rPr>
              <w:t>на</w:t>
            </w:r>
            <w:proofErr w:type="spellEnd"/>
            <w:r w:rsidRPr="00B00F2F">
              <w:rPr>
                <w:sz w:val="24"/>
                <w:szCs w:val="24"/>
              </w:rPr>
              <w:t xml:space="preserve"> 2045</w:t>
            </w:r>
          </w:p>
        </w:tc>
      </w:tr>
      <w:tr w:rsidR="00B00F2F" w:rsidRPr="00B00F2F" w14:paraId="159F5F4A" w14:textId="77777777" w:rsidTr="00BE6FE4">
        <w:trPr>
          <w:cantSplit/>
          <w:trHeight w:val="692"/>
          <w:jc w:val="center"/>
        </w:trPr>
        <w:tc>
          <w:tcPr>
            <w:tcW w:w="15730" w:type="dxa"/>
            <w:gridSpan w:val="23"/>
            <w:vAlign w:val="center"/>
            <w:hideMark/>
          </w:tcPr>
          <w:p w14:paraId="54ECA5BE" w14:textId="5E69A8C4" w:rsidR="00B00F2F" w:rsidRPr="00B00F2F" w:rsidRDefault="00B00F2F" w:rsidP="00BE6FE4">
            <w:pPr>
              <w:jc w:val="center"/>
              <w:rPr>
                <w:sz w:val="24"/>
                <w:szCs w:val="24"/>
              </w:rPr>
            </w:pPr>
            <w:r w:rsidRPr="00B00F2F">
              <w:rPr>
                <w:sz w:val="24"/>
                <w:szCs w:val="24"/>
              </w:rPr>
              <w:t xml:space="preserve"> Заягорбский </w:t>
            </w:r>
            <w:proofErr w:type="spellStart"/>
            <w:r w:rsidRPr="00B00F2F">
              <w:rPr>
                <w:sz w:val="24"/>
                <w:szCs w:val="24"/>
              </w:rPr>
              <w:t>район</w:t>
            </w:r>
            <w:proofErr w:type="spellEnd"/>
          </w:p>
        </w:tc>
      </w:tr>
      <w:tr w:rsidR="00B00F2F" w:rsidRPr="00B00F2F" w14:paraId="3034F9E0" w14:textId="77777777" w:rsidTr="00BE6FE4">
        <w:trPr>
          <w:cantSplit/>
          <w:trHeight w:val="1134"/>
          <w:jc w:val="center"/>
        </w:trPr>
        <w:tc>
          <w:tcPr>
            <w:tcW w:w="1992" w:type="dxa"/>
            <w:vAlign w:val="center"/>
            <w:hideMark/>
          </w:tcPr>
          <w:p w14:paraId="1E1757A0" w14:textId="77777777" w:rsidR="001840B7" w:rsidRPr="00B00F2F" w:rsidRDefault="001840B7" w:rsidP="00BE6FE4">
            <w:pPr>
              <w:jc w:val="center"/>
              <w:rPr>
                <w:sz w:val="24"/>
                <w:szCs w:val="24"/>
              </w:rPr>
            </w:pPr>
            <w:proofErr w:type="spellStart"/>
            <w:r w:rsidRPr="00B00F2F">
              <w:rPr>
                <w:sz w:val="24"/>
                <w:szCs w:val="24"/>
              </w:rPr>
              <w:lastRenderedPageBreak/>
              <w:t>Котельная</w:t>
            </w:r>
            <w:proofErr w:type="spellEnd"/>
            <w:r w:rsidRPr="00B00F2F">
              <w:rPr>
                <w:sz w:val="24"/>
                <w:szCs w:val="24"/>
              </w:rPr>
              <w:t xml:space="preserve"> №1</w:t>
            </w:r>
          </w:p>
        </w:tc>
        <w:tc>
          <w:tcPr>
            <w:tcW w:w="1547" w:type="dxa"/>
            <w:vAlign w:val="center"/>
            <w:hideMark/>
          </w:tcPr>
          <w:p w14:paraId="00896261"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318FE121"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7BC8A2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70DC7DD"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06B92D8C"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915198C"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981C07E"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51C250D4"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6A3B18E"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0DF5492"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42BC69E3"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1370540"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6D155A5"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67CF7C45"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DDF6166"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DA842F9"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5B1E17C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C833EE1"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21014CE"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7DFAFF3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11E0620" w14:textId="77777777" w:rsidR="001840B7" w:rsidRPr="00B00F2F" w:rsidRDefault="001840B7" w:rsidP="00BE6FE4">
            <w:pPr>
              <w:ind w:left="113" w:right="113"/>
              <w:jc w:val="center"/>
              <w:rPr>
                <w:sz w:val="24"/>
                <w:szCs w:val="24"/>
              </w:rPr>
            </w:pPr>
            <w:r w:rsidRPr="00B00F2F">
              <w:rPr>
                <w:sz w:val="24"/>
                <w:szCs w:val="24"/>
              </w:rPr>
              <w:t> </w:t>
            </w:r>
          </w:p>
        </w:tc>
        <w:tc>
          <w:tcPr>
            <w:tcW w:w="698" w:type="dxa"/>
            <w:noWrap/>
            <w:textDirection w:val="btLr"/>
            <w:vAlign w:val="center"/>
            <w:hideMark/>
          </w:tcPr>
          <w:p w14:paraId="17DDB9FE" w14:textId="77777777" w:rsidR="001840B7" w:rsidRPr="00B00F2F" w:rsidRDefault="001840B7" w:rsidP="00BE6FE4">
            <w:pPr>
              <w:ind w:left="113" w:right="113"/>
              <w:jc w:val="center"/>
              <w:rPr>
                <w:sz w:val="24"/>
                <w:szCs w:val="24"/>
              </w:rPr>
            </w:pPr>
            <w:r w:rsidRPr="00B00F2F">
              <w:rPr>
                <w:sz w:val="24"/>
                <w:szCs w:val="24"/>
              </w:rPr>
              <w:t> </w:t>
            </w:r>
          </w:p>
        </w:tc>
      </w:tr>
      <w:tr w:rsidR="00B00F2F" w:rsidRPr="00B00F2F" w14:paraId="4EC789E0" w14:textId="77777777" w:rsidTr="00BE6FE4">
        <w:trPr>
          <w:cantSplit/>
          <w:trHeight w:val="1134"/>
          <w:jc w:val="center"/>
        </w:trPr>
        <w:tc>
          <w:tcPr>
            <w:tcW w:w="1992" w:type="dxa"/>
            <w:vAlign w:val="center"/>
            <w:hideMark/>
          </w:tcPr>
          <w:p w14:paraId="3EA4764C" w14:textId="77777777" w:rsidR="00B00F2F" w:rsidRPr="00B00F2F" w:rsidRDefault="001840B7" w:rsidP="00BE6FE4">
            <w:pPr>
              <w:jc w:val="center"/>
              <w:rPr>
                <w:sz w:val="24"/>
                <w:szCs w:val="24"/>
              </w:rPr>
            </w:pPr>
            <w:r w:rsidRPr="00B00F2F">
              <w:rPr>
                <w:sz w:val="24"/>
                <w:szCs w:val="24"/>
              </w:rPr>
              <w:t xml:space="preserve">20 мкр. </w:t>
            </w:r>
            <w:proofErr w:type="spellStart"/>
            <w:r w:rsidRPr="00B00F2F">
              <w:rPr>
                <w:sz w:val="24"/>
                <w:szCs w:val="24"/>
              </w:rPr>
              <w:t>Уч</w:t>
            </w:r>
            <w:proofErr w:type="spellEnd"/>
            <w:r w:rsidRPr="00B00F2F">
              <w:rPr>
                <w:sz w:val="24"/>
                <w:szCs w:val="24"/>
              </w:rPr>
              <w:t xml:space="preserve"> </w:t>
            </w:r>
            <w:proofErr w:type="spellStart"/>
            <w:r w:rsidRPr="00B00F2F">
              <w:rPr>
                <w:sz w:val="24"/>
                <w:szCs w:val="24"/>
              </w:rPr>
              <w:t>мастерские</w:t>
            </w:r>
            <w:proofErr w:type="spellEnd"/>
            <w:r w:rsidRPr="00B00F2F">
              <w:rPr>
                <w:sz w:val="24"/>
                <w:szCs w:val="24"/>
              </w:rPr>
              <w:t xml:space="preserve">, </w:t>
            </w:r>
          </w:p>
          <w:p w14:paraId="7B62CD7B" w14:textId="5F78F6E4" w:rsidR="001840B7" w:rsidRPr="00B00F2F" w:rsidRDefault="001840B7" w:rsidP="00BE6FE4">
            <w:pPr>
              <w:jc w:val="center"/>
              <w:rPr>
                <w:sz w:val="24"/>
                <w:szCs w:val="24"/>
              </w:rPr>
            </w:pPr>
            <w:r w:rsidRPr="00B00F2F">
              <w:rPr>
                <w:sz w:val="24"/>
                <w:szCs w:val="24"/>
              </w:rPr>
              <w:t>Судостр.7</w:t>
            </w:r>
          </w:p>
        </w:tc>
        <w:tc>
          <w:tcPr>
            <w:tcW w:w="1547" w:type="dxa"/>
            <w:vAlign w:val="center"/>
            <w:hideMark/>
          </w:tcPr>
          <w:p w14:paraId="1871CFFD"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6144CA6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71541FC" w14:textId="77777777" w:rsidR="001840B7" w:rsidRPr="00B00F2F" w:rsidRDefault="001840B7" w:rsidP="00BE6FE4">
            <w:pPr>
              <w:ind w:left="113" w:right="113"/>
              <w:jc w:val="center"/>
              <w:rPr>
                <w:sz w:val="24"/>
                <w:szCs w:val="24"/>
              </w:rPr>
            </w:pPr>
            <w:r w:rsidRPr="00B00F2F">
              <w:rPr>
                <w:sz w:val="24"/>
                <w:szCs w:val="24"/>
              </w:rPr>
              <w:t>1,18</w:t>
            </w:r>
          </w:p>
        </w:tc>
        <w:tc>
          <w:tcPr>
            <w:tcW w:w="575" w:type="dxa"/>
            <w:noWrap/>
            <w:textDirection w:val="btLr"/>
            <w:vAlign w:val="center"/>
            <w:hideMark/>
          </w:tcPr>
          <w:p w14:paraId="75912A59" w14:textId="77777777" w:rsidR="001840B7" w:rsidRPr="00B00F2F" w:rsidRDefault="001840B7" w:rsidP="00BE6FE4">
            <w:pPr>
              <w:ind w:left="113" w:right="113"/>
              <w:jc w:val="center"/>
              <w:rPr>
                <w:sz w:val="24"/>
                <w:szCs w:val="24"/>
              </w:rPr>
            </w:pPr>
            <w:r w:rsidRPr="00B00F2F">
              <w:rPr>
                <w:sz w:val="24"/>
                <w:szCs w:val="24"/>
              </w:rPr>
              <w:t>0,98</w:t>
            </w:r>
          </w:p>
        </w:tc>
        <w:tc>
          <w:tcPr>
            <w:tcW w:w="574" w:type="dxa"/>
            <w:noWrap/>
            <w:textDirection w:val="btLr"/>
            <w:vAlign w:val="center"/>
            <w:hideMark/>
          </w:tcPr>
          <w:p w14:paraId="5D12955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CF6F70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96EAC2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5CEC58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87DC8A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C888AD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D43F6F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366EBF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E76B14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A7BCF2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AC5F2C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6FF1183"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24F8CE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0DE651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ED9337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D975B4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2959BD9"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40887A45" w14:textId="77777777" w:rsidR="001840B7" w:rsidRPr="00B00F2F" w:rsidRDefault="001840B7" w:rsidP="00BE6FE4">
            <w:pPr>
              <w:ind w:left="113" w:right="113"/>
              <w:jc w:val="center"/>
              <w:rPr>
                <w:sz w:val="24"/>
                <w:szCs w:val="24"/>
              </w:rPr>
            </w:pPr>
            <w:r w:rsidRPr="00B00F2F">
              <w:rPr>
                <w:sz w:val="24"/>
                <w:szCs w:val="24"/>
              </w:rPr>
              <w:t>2,16</w:t>
            </w:r>
          </w:p>
        </w:tc>
      </w:tr>
      <w:tr w:rsidR="00B00F2F" w:rsidRPr="00B00F2F" w14:paraId="30542AC8" w14:textId="77777777" w:rsidTr="00BE6FE4">
        <w:trPr>
          <w:cantSplit/>
          <w:trHeight w:val="1134"/>
          <w:jc w:val="center"/>
        </w:trPr>
        <w:tc>
          <w:tcPr>
            <w:tcW w:w="1992" w:type="dxa"/>
            <w:vAlign w:val="center"/>
            <w:hideMark/>
          </w:tcPr>
          <w:p w14:paraId="58013AED" w14:textId="77777777" w:rsidR="001840B7" w:rsidRPr="00B00F2F" w:rsidRDefault="001840B7" w:rsidP="00BE6FE4">
            <w:pPr>
              <w:jc w:val="center"/>
              <w:rPr>
                <w:sz w:val="24"/>
                <w:szCs w:val="24"/>
              </w:rPr>
            </w:pPr>
            <w:proofErr w:type="spellStart"/>
            <w:r w:rsidRPr="00B00F2F">
              <w:rPr>
                <w:sz w:val="24"/>
                <w:szCs w:val="24"/>
              </w:rPr>
              <w:t>Всего</w:t>
            </w:r>
            <w:proofErr w:type="spellEnd"/>
            <w:r w:rsidRPr="00B00F2F">
              <w:rPr>
                <w:sz w:val="24"/>
                <w:szCs w:val="24"/>
              </w:rPr>
              <w:t>:</w:t>
            </w:r>
          </w:p>
        </w:tc>
        <w:tc>
          <w:tcPr>
            <w:tcW w:w="1547" w:type="dxa"/>
            <w:vAlign w:val="center"/>
            <w:hideMark/>
          </w:tcPr>
          <w:p w14:paraId="423E8D29"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74BA296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4D3F1AC" w14:textId="77777777" w:rsidR="001840B7" w:rsidRPr="00B00F2F" w:rsidRDefault="001840B7" w:rsidP="00BE6FE4">
            <w:pPr>
              <w:ind w:left="113" w:right="113"/>
              <w:jc w:val="center"/>
              <w:rPr>
                <w:sz w:val="24"/>
                <w:szCs w:val="24"/>
              </w:rPr>
            </w:pPr>
            <w:r w:rsidRPr="00B00F2F">
              <w:rPr>
                <w:sz w:val="24"/>
                <w:szCs w:val="24"/>
              </w:rPr>
              <w:t>1,18</w:t>
            </w:r>
          </w:p>
        </w:tc>
        <w:tc>
          <w:tcPr>
            <w:tcW w:w="575" w:type="dxa"/>
            <w:noWrap/>
            <w:textDirection w:val="btLr"/>
            <w:vAlign w:val="center"/>
            <w:hideMark/>
          </w:tcPr>
          <w:p w14:paraId="71EB1A70" w14:textId="77777777" w:rsidR="001840B7" w:rsidRPr="00B00F2F" w:rsidRDefault="001840B7" w:rsidP="00BE6FE4">
            <w:pPr>
              <w:ind w:left="113" w:right="113"/>
              <w:jc w:val="center"/>
              <w:rPr>
                <w:sz w:val="24"/>
                <w:szCs w:val="24"/>
              </w:rPr>
            </w:pPr>
            <w:r w:rsidRPr="00B00F2F">
              <w:rPr>
                <w:sz w:val="24"/>
                <w:szCs w:val="24"/>
              </w:rPr>
              <w:t>0,98</w:t>
            </w:r>
          </w:p>
        </w:tc>
        <w:tc>
          <w:tcPr>
            <w:tcW w:w="574" w:type="dxa"/>
            <w:noWrap/>
            <w:textDirection w:val="btLr"/>
            <w:vAlign w:val="center"/>
            <w:hideMark/>
          </w:tcPr>
          <w:p w14:paraId="63623B6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A8E2D9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B780320"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61CB37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61E026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84FBE6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649499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499189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050766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9DB0D5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39B4D6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7F4FB8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C6229B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CE7D3E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4B9578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560A81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81E7652"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33ADDF16" w14:textId="77777777" w:rsidR="001840B7" w:rsidRPr="00B00F2F" w:rsidRDefault="001840B7" w:rsidP="00BE6FE4">
            <w:pPr>
              <w:ind w:left="113" w:right="113"/>
              <w:jc w:val="center"/>
              <w:rPr>
                <w:sz w:val="24"/>
                <w:szCs w:val="24"/>
              </w:rPr>
            </w:pPr>
            <w:r w:rsidRPr="00B00F2F">
              <w:rPr>
                <w:sz w:val="24"/>
                <w:szCs w:val="24"/>
              </w:rPr>
              <w:t>2,16</w:t>
            </w:r>
          </w:p>
        </w:tc>
      </w:tr>
      <w:tr w:rsidR="00B00F2F" w:rsidRPr="00B00F2F" w14:paraId="5D5A6244" w14:textId="77777777" w:rsidTr="00BE6FE4">
        <w:trPr>
          <w:cantSplit/>
          <w:trHeight w:val="1134"/>
          <w:jc w:val="center"/>
        </w:trPr>
        <w:tc>
          <w:tcPr>
            <w:tcW w:w="1992" w:type="dxa"/>
            <w:vAlign w:val="center"/>
            <w:hideMark/>
          </w:tcPr>
          <w:p w14:paraId="27FA01B1" w14:textId="77777777" w:rsidR="001840B7" w:rsidRPr="00B00F2F" w:rsidRDefault="001840B7" w:rsidP="00BE6FE4">
            <w:pPr>
              <w:jc w:val="center"/>
              <w:rPr>
                <w:sz w:val="24"/>
                <w:szCs w:val="24"/>
              </w:rPr>
            </w:pPr>
            <w:proofErr w:type="spellStart"/>
            <w:r w:rsidRPr="00B00F2F">
              <w:rPr>
                <w:sz w:val="24"/>
                <w:szCs w:val="24"/>
              </w:rPr>
              <w:t>Котельная</w:t>
            </w:r>
            <w:proofErr w:type="spellEnd"/>
            <w:r w:rsidRPr="00B00F2F">
              <w:rPr>
                <w:sz w:val="24"/>
                <w:szCs w:val="24"/>
              </w:rPr>
              <w:t xml:space="preserve"> №2</w:t>
            </w:r>
          </w:p>
        </w:tc>
        <w:tc>
          <w:tcPr>
            <w:tcW w:w="1547" w:type="dxa"/>
            <w:vAlign w:val="center"/>
            <w:hideMark/>
          </w:tcPr>
          <w:p w14:paraId="3D1F9E45"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01079509"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AED3730"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96AF9C4"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37FCA491"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2420E06"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6B20FF60"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6BF2082C"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F307B64"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1FA8B76"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43C5096E"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9079973"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396BE79"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3915FEC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BDCC5F5"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FA3066A"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2C3A1C7A"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C63337C"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4BAFA9C"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642CEEF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AD94238" w14:textId="77777777" w:rsidR="001840B7" w:rsidRPr="00B00F2F" w:rsidRDefault="001840B7" w:rsidP="00BE6FE4">
            <w:pPr>
              <w:ind w:left="113" w:right="113"/>
              <w:jc w:val="center"/>
              <w:rPr>
                <w:sz w:val="24"/>
                <w:szCs w:val="24"/>
              </w:rPr>
            </w:pPr>
            <w:r w:rsidRPr="00B00F2F">
              <w:rPr>
                <w:sz w:val="24"/>
                <w:szCs w:val="24"/>
              </w:rPr>
              <w:t> </w:t>
            </w:r>
          </w:p>
        </w:tc>
        <w:tc>
          <w:tcPr>
            <w:tcW w:w="698" w:type="dxa"/>
            <w:noWrap/>
            <w:textDirection w:val="btLr"/>
            <w:vAlign w:val="center"/>
            <w:hideMark/>
          </w:tcPr>
          <w:p w14:paraId="6BCE1DCE" w14:textId="77777777" w:rsidR="001840B7" w:rsidRPr="00B00F2F" w:rsidRDefault="001840B7" w:rsidP="00BE6FE4">
            <w:pPr>
              <w:ind w:left="113" w:right="113"/>
              <w:jc w:val="center"/>
              <w:rPr>
                <w:sz w:val="24"/>
                <w:szCs w:val="24"/>
              </w:rPr>
            </w:pPr>
            <w:r w:rsidRPr="00B00F2F">
              <w:rPr>
                <w:sz w:val="24"/>
                <w:szCs w:val="24"/>
              </w:rPr>
              <w:t> </w:t>
            </w:r>
          </w:p>
        </w:tc>
      </w:tr>
      <w:tr w:rsidR="00B00F2F" w:rsidRPr="00B00F2F" w14:paraId="75F27D5F" w14:textId="77777777" w:rsidTr="00BE6FE4">
        <w:trPr>
          <w:cantSplit/>
          <w:trHeight w:val="1134"/>
          <w:jc w:val="center"/>
        </w:trPr>
        <w:tc>
          <w:tcPr>
            <w:tcW w:w="1992" w:type="dxa"/>
            <w:vAlign w:val="center"/>
            <w:hideMark/>
          </w:tcPr>
          <w:p w14:paraId="6F78C343" w14:textId="77777777" w:rsidR="001840B7" w:rsidRPr="00B00F2F" w:rsidRDefault="001840B7" w:rsidP="00BE6FE4">
            <w:pPr>
              <w:jc w:val="center"/>
              <w:rPr>
                <w:sz w:val="24"/>
                <w:szCs w:val="24"/>
              </w:rPr>
            </w:pPr>
            <w:r w:rsidRPr="00B00F2F">
              <w:rPr>
                <w:sz w:val="24"/>
                <w:szCs w:val="24"/>
              </w:rPr>
              <w:t>24</w:t>
            </w:r>
          </w:p>
        </w:tc>
        <w:tc>
          <w:tcPr>
            <w:tcW w:w="1547" w:type="dxa"/>
            <w:vAlign w:val="center"/>
            <w:hideMark/>
          </w:tcPr>
          <w:p w14:paraId="06E7C526"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0482F43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EDE7D7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87F7E78" w14:textId="77777777" w:rsidR="001840B7" w:rsidRPr="00B00F2F" w:rsidRDefault="001840B7" w:rsidP="00BE6FE4">
            <w:pPr>
              <w:ind w:left="113" w:right="113"/>
              <w:jc w:val="center"/>
              <w:rPr>
                <w:sz w:val="24"/>
                <w:szCs w:val="24"/>
              </w:rPr>
            </w:pPr>
            <w:r w:rsidRPr="00B00F2F">
              <w:rPr>
                <w:sz w:val="24"/>
                <w:szCs w:val="24"/>
              </w:rPr>
              <w:t>4,21</w:t>
            </w:r>
          </w:p>
        </w:tc>
        <w:tc>
          <w:tcPr>
            <w:tcW w:w="574" w:type="dxa"/>
            <w:noWrap/>
            <w:textDirection w:val="btLr"/>
            <w:vAlign w:val="center"/>
            <w:hideMark/>
          </w:tcPr>
          <w:p w14:paraId="3E23855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3BEC92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937844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1DA90F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8F7AF8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116253C"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99F626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28F3A7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BC3162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6370E6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92F31C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294410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C9099A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263F80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02F2C9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CCF577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95BD85C"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6388109F" w14:textId="77777777" w:rsidR="001840B7" w:rsidRPr="00B00F2F" w:rsidRDefault="001840B7" w:rsidP="00BE6FE4">
            <w:pPr>
              <w:ind w:left="113" w:right="113"/>
              <w:jc w:val="center"/>
              <w:rPr>
                <w:sz w:val="24"/>
                <w:szCs w:val="24"/>
              </w:rPr>
            </w:pPr>
            <w:r w:rsidRPr="00B00F2F">
              <w:rPr>
                <w:sz w:val="24"/>
                <w:szCs w:val="24"/>
              </w:rPr>
              <w:t>4,21</w:t>
            </w:r>
          </w:p>
        </w:tc>
      </w:tr>
      <w:tr w:rsidR="00B00F2F" w:rsidRPr="00B00F2F" w14:paraId="49589676" w14:textId="77777777" w:rsidTr="00BE6FE4">
        <w:trPr>
          <w:cantSplit/>
          <w:trHeight w:val="1134"/>
          <w:jc w:val="center"/>
        </w:trPr>
        <w:tc>
          <w:tcPr>
            <w:tcW w:w="1992" w:type="dxa"/>
            <w:vAlign w:val="center"/>
            <w:hideMark/>
          </w:tcPr>
          <w:p w14:paraId="72C0AF01" w14:textId="77777777" w:rsidR="001840B7" w:rsidRPr="00B00F2F" w:rsidRDefault="001840B7" w:rsidP="00BE6FE4">
            <w:pPr>
              <w:jc w:val="center"/>
              <w:rPr>
                <w:sz w:val="24"/>
                <w:szCs w:val="24"/>
              </w:rPr>
            </w:pPr>
            <w:r w:rsidRPr="00B00F2F">
              <w:rPr>
                <w:sz w:val="24"/>
                <w:szCs w:val="24"/>
              </w:rPr>
              <w:t>25</w:t>
            </w:r>
          </w:p>
        </w:tc>
        <w:tc>
          <w:tcPr>
            <w:tcW w:w="1547" w:type="dxa"/>
            <w:vAlign w:val="center"/>
            <w:hideMark/>
          </w:tcPr>
          <w:p w14:paraId="65069F30"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4A15EEF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67C9314" w14:textId="77777777" w:rsidR="001840B7" w:rsidRPr="00B00F2F" w:rsidRDefault="001840B7" w:rsidP="00BE6FE4">
            <w:pPr>
              <w:ind w:left="113" w:right="113"/>
              <w:jc w:val="center"/>
              <w:rPr>
                <w:sz w:val="24"/>
                <w:szCs w:val="24"/>
              </w:rPr>
            </w:pPr>
            <w:r w:rsidRPr="00B00F2F">
              <w:rPr>
                <w:sz w:val="24"/>
                <w:szCs w:val="24"/>
              </w:rPr>
              <w:t>0,56</w:t>
            </w:r>
          </w:p>
        </w:tc>
        <w:tc>
          <w:tcPr>
            <w:tcW w:w="575" w:type="dxa"/>
            <w:noWrap/>
            <w:textDirection w:val="btLr"/>
            <w:vAlign w:val="center"/>
            <w:hideMark/>
          </w:tcPr>
          <w:p w14:paraId="342345F3"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83F536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06F148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07403F3"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DC8208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19484B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9B3D278"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29E20B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759A04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4660261"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8762D7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8BBDD9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A31BBA1"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0F8096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68D55E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725ACE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B66EAE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64EFA68"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2EE95B19" w14:textId="77777777" w:rsidR="001840B7" w:rsidRPr="00B00F2F" w:rsidRDefault="001840B7" w:rsidP="00BE6FE4">
            <w:pPr>
              <w:ind w:left="113" w:right="113"/>
              <w:jc w:val="center"/>
              <w:rPr>
                <w:sz w:val="24"/>
                <w:szCs w:val="24"/>
              </w:rPr>
            </w:pPr>
            <w:r w:rsidRPr="00B00F2F">
              <w:rPr>
                <w:sz w:val="24"/>
                <w:szCs w:val="24"/>
              </w:rPr>
              <w:t>0,56</w:t>
            </w:r>
          </w:p>
        </w:tc>
      </w:tr>
      <w:tr w:rsidR="00B00F2F" w:rsidRPr="00B00F2F" w14:paraId="01C49963" w14:textId="77777777" w:rsidTr="00BE6FE4">
        <w:trPr>
          <w:cantSplit/>
          <w:trHeight w:val="1134"/>
          <w:jc w:val="center"/>
        </w:trPr>
        <w:tc>
          <w:tcPr>
            <w:tcW w:w="1992" w:type="dxa"/>
            <w:vAlign w:val="center"/>
            <w:hideMark/>
          </w:tcPr>
          <w:p w14:paraId="6691188A" w14:textId="77777777" w:rsidR="001840B7" w:rsidRPr="00B00F2F" w:rsidRDefault="001840B7" w:rsidP="00BE6FE4">
            <w:pPr>
              <w:jc w:val="center"/>
              <w:rPr>
                <w:sz w:val="24"/>
                <w:szCs w:val="24"/>
              </w:rPr>
            </w:pPr>
            <w:r w:rsidRPr="00B00F2F">
              <w:rPr>
                <w:sz w:val="24"/>
                <w:szCs w:val="24"/>
              </w:rPr>
              <w:lastRenderedPageBreak/>
              <w:t>36</w:t>
            </w:r>
          </w:p>
        </w:tc>
        <w:tc>
          <w:tcPr>
            <w:tcW w:w="1547" w:type="dxa"/>
            <w:vAlign w:val="center"/>
            <w:hideMark/>
          </w:tcPr>
          <w:p w14:paraId="676740A5"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7F27E3F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861556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915D54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5A44A4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AC364AF" w14:textId="77777777" w:rsidR="001840B7" w:rsidRPr="00B00F2F" w:rsidRDefault="001840B7" w:rsidP="00BE6FE4">
            <w:pPr>
              <w:ind w:left="113" w:right="113"/>
              <w:jc w:val="center"/>
              <w:rPr>
                <w:sz w:val="24"/>
                <w:szCs w:val="24"/>
              </w:rPr>
            </w:pPr>
            <w:r w:rsidRPr="00B00F2F">
              <w:rPr>
                <w:sz w:val="24"/>
                <w:szCs w:val="24"/>
              </w:rPr>
              <w:t>3,4</w:t>
            </w:r>
          </w:p>
        </w:tc>
        <w:tc>
          <w:tcPr>
            <w:tcW w:w="575" w:type="dxa"/>
            <w:noWrap/>
            <w:textDirection w:val="btLr"/>
            <w:vAlign w:val="center"/>
            <w:hideMark/>
          </w:tcPr>
          <w:p w14:paraId="24FA58F4"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333582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3C92C3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7B1998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35C040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C13193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3BA63C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09300F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297FF1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C229BA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6BB392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78B757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C252A58"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8D657F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1F8C100"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3F10C78F" w14:textId="77777777" w:rsidR="001840B7" w:rsidRPr="00B00F2F" w:rsidRDefault="001840B7" w:rsidP="00BE6FE4">
            <w:pPr>
              <w:ind w:left="113" w:right="113"/>
              <w:jc w:val="center"/>
              <w:rPr>
                <w:sz w:val="24"/>
                <w:szCs w:val="24"/>
              </w:rPr>
            </w:pPr>
            <w:r w:rsidRPr="00B00F2F">
              <w:rPr>
                <w:sz w:val="24"/>
                <w:szCs w:val="24"/>
              </w:rPr>
              <w:t>3,4</w:t>
            </w:r>
          </w:p>
        </w:tc>
      </w:tr>
      <w:tr w:rsidR="00B00F2F" w:rsidRPr="00B00F2F" w14:paraId="0795C88B" w14:textId="77777777" w:rsidTr="00BE6FE4">
        <w:trPr>
          <w:cantSplit/>
          <w:trHeight w:val="1134"/>
          <w:jc w:val="center"/>
        </w:trPr>
        <w:tc>
          <w:tcPr>
            <w:tcW w:w="1992" w:type="dxa"/>
            <w:vAlign w:val="center"/>
            <w:hideMark/>
          </w:tcPr>
          <w:p w14:paraId="6E3D2CAD" w14:textId="77777777" w:rsidR="001840B7" w:rsidRPr="00B00F2F" w:rsidRDefault="001840B7" w:rsidP="00BE6FE4">
            <w:pPr>
              <w:jc w:val="center"/>
              <w:rPr>
                <w:sz w:val="24"/>
                <w:szCs w:val="24"/>
              </w:rPr>
            </w:pPr>
            <w:proofErr w:type="spellStart"/>
            <w:r w:rsidRPr="00B00F2F">
              <w:rPr>
                <w:sz w:val="24"/>
                <w:szCs w:val="24"/>
              </w:rPr>
              <w:t>Всего</w:t>
            </w:r>
            <w:proofErr w:type="spellEnd"/>
            <w:r w:rsidRPr="00B00F2F">
              <w:rPr>
                <w:sz w:val="24"/>
                <w:szCs w:val="24"/>
              </w:rPr>
              <w:t>:</w:t>
            </w:r>
          </w:p>
        </w:tc>
        <w:tc>
          <w:tcPr>
            <w:tcW w:w="1547" w:type="dxa"/>
            <w:vAlign w:val="center"/>
            <w:hideMark/>
          </w:tcPr>
          <w:p w14:paraId="3BE7CE27"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46DC8EC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65D3AC3" w14:textId="77777777" w:rsidR="001840B7" w:rsidRPr="00B00F2F" w:rsidRDefault="001840B7" w:rsidP="00BE6FE4">
            <w:pPr>
              <w:ind w:left="113" w:right="113"/>
              <w:jc w:val="center"/>
              <w:rPr>
                <w:sz w:val="24"/>
                <w:szCs w:val="24"/>
              </w:rPr>
            </w:pPr>
            <w:r w:rsidRPr="00B00F2F">
              <w:rPr>
                <w:sz w:val="24"/>
                <w:szCs w:val="24"/>
              </w:rPr>
              <w:t>0,56</w:t>
            </w:r>
          </w:p>
        </w:tc>
        <w:tc>
          <w:tcPr>
            <w:tcW w:w="575" w:type="dxa"/>
            <w:noWrap/>
            <w:textDirection w:val="btLr"/>
            <w:vAlign w:val="center"/>
            <w:hideMark/>
          </w:tcPr>
          <w:p w14:paraId="11A40A9B" w14:textId="77777777" w:rsidR="001840B7" w:rsidRPr="00B00F2F" w:rsidRDefault="001840B7" w:rsidP="00BE6FE4">
            <w:pPr>
              <w:ind w:left="113" w:right="113"/>
              <w:jc w:val="center"/>
              <w:rPr>
                <w:sz w:val="24"/>
                <w:szCs w:val="24"/>
              </w:rPr>
            </w:pPr>
            <w:r w:rsidRPr="00B00F2F">
              <w:rPr>
                <w:sz w:val="24"/>
                <w:szCs w:val="24"/>
              </w:rPr>
              <w:t>4,21</w:t>
            </w:r>
          </w:p>
        </w:tc>
        <w:tc>
          <w:tcPr>
            <w:tcW w:w="574" w:type="dxa"/>
            <w:noWrap/>
            <w:textDirection w:val="btLr"/>
            <w:vAlign w:val="center"/>
            <w:hideMark/>
          </w:tcPr>
          <w:p w14:paraId="5D37A5E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AE3DD8A" w14:textId="77777777" w:rsidR="001840B7" w:rsidRPr="00B00F2F" w:rsidRDefault="001840B7" w:rsidP="00BE6FE4">
            <w:pPr>
              <w:ind w:left="113" w:right="113"/>
              <w:jc w:val="center"/>
              <w:rPr>
                <w:sz w:val="24"/>
                <w:szCs w:val="24"/>
              </w:rPr>
            </w:pPr>
            <w:r w:rsidRPr="00B00F2F">
              <w:rPr>
                <w:sz w:val="24"/>
                <w:szCs w:val="24"/>
              </w:rPr>
              <w:t>3,4</w:t>
            </w:r>
          </w:p>
        </w:tc>
        <w:tc>
          <w:tcPr>
            <w:tcW w:w="575" w:type="dxa"/>
            <w:noWrap/>
            <w:textDirection w:val="btLr"/>
            <w:vAlign w:val="center"/>
            <w:hideMark/>
          </w:tcPr>
          <w:p w14:paraId="52B6DC6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C337E5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E82BEA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8D8C77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F69D08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971241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482021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A96D24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70D777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AACADE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D984E0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6F778E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EE52B00"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8AF81F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01A5201"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0CC89F59" w14:textId="77777777" w:rsidR="001840B7" w:rsidRPr="00B00F2F" w:rsidRDefault="001840B7" w:rsidP="00BE6FE4">
            <w:pPr>
              <w:ind w:left="113" w:right="113"/>
              <w:jc w:val="center"/>
              <w:rPr>
                <w:sz w:val="24"/>
                <w:szCs w:val="24"/>
              </w:rPr>
            </w:pPr>
            <w:r w:rsidRPr="00B00F2F">
              <w:rPr>
                <w:sz w:val="24"/>
                <w:szCs w:val="24"/>
              </w:rPr>
              <w:t>8,16</w:t>
            </w:r>
          </w:p>
        </w:tc>
      </w:tr>
      <w:tr w:rsidR="00B00F2F" w:rsidRPr="00B00F2F" w14:paraId="2C764C02" w14:textId="77777777" w:rsidTr="00BE6FE4">
        <w:trPr>
          <w:cantSplit/>
          <w:trHeight w:val="1134"/>
          <w:jc w:val="center"/>
        </w:trPr>
        <w:tc>
          <w:tcPr>
            <w:tcW w:w="1992" w:type="dxa"/>
            <w:vAlign w:val="center"/>
            <w:hideMark/>
          </w:tcPr>
          <w:p w14:paraId="183B289F" w14:textId="77777777" w:rsidR="001840B7" w:rsidRPr="00B00F2F" w:rsidRDefault="001840B7" w:rsidP="00BE6FE4">
            <w:pPr>
              <w:jc w:val="center"/>
              <w:rPr>
                <w:sz w:val="24"/>
                <w:szCs w:val="24"/>
              </w:rPr>
            </w:pPr>
            <w:r w:rsidRPr="00B00F2F">
              <w:rPr>
                <w:sz w:val="24"/>
                <w:szCs w:val="24"/>
              </w:rPr>
              <w:t>БМК- 26</w:t>
            </w:r>
          </w:p>
        </w:tc>
        <w:tc>
          <w:tcPr>
            <w:tcW w:w="1547" w:type="dxa"/>
            <w:vAlign w:val="center"/>
            <w:hideMark/>
          </w:tcPr>
          <w:p w14:paraId="309225D2" w14:textId="77777777" w:rsidR="001840B7" w:rsidRPr="00B00F2F" w:rsidRDefault="001840B7" w:rsidP="00BE6FE4">
            <w:pPr>
              <w:jc w:val="center"/>
              <w:rPr>
                <w:sz w:val="24"/>
                <w:szCs w:val="24"/>
              </w:rPr>
            </w:pPr>
            <w:r w:rsidRPr="00B00F2F">
              <w:rPr>
                <w:sz w:val="24"/>
                <w:szCs w:val="24"/>
              </w:rPr>
              <w:t> </w:t>
            </w:r>
          </w:p>
        </w:tc>
        <w:tc>
          <w:tcPr>
            <w:tcW w:w="574" w:type="dxa"/>
            <w:noWrap/>
            <w:textDirection w:val="btLr"/>
            <w:vAlign w:val="center"/>
            <w:hideMark/>
          </w:tcPr>
          <w:p w14:paraId="71C1B5D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F6AD18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FF5E836"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07DA3F3B"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AB86537"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6F0FE451"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4FB6E27F"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61C11B5"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6DE011FC"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481EEA74"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6515525C"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E0574AD"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325A0836"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2F9C0BB"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26399DB"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42122AD2"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E017FF9"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A976174"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0C826B7F"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2629E23" w14:textId="77777777" w:rsidR="001840B7" w:rsidRPr="00B00F2F" w:rsidRDefault="001840B7" w:rsidP="00BE6FE4">
            <w:pPr>
              <w:ind w:left="113" w:right="113"/>
              <w:jc w:val="center"/>
              <w:rPr>
                <w:sz w:val="24"/>
                <w:szCs w:val="24"/>
              </w:rPr>
            </w:pPr>
            <w:r w:rsidRPr="00B00F2F">
              <w:rPr>
                <w:sz w:val="24"/>
                <w:szCs w:val="24"/>
              </w:rPr>
              <w:t> </w:t>
            </w:r>
          </w:p>
        </w:tc>
        <w:tc>
          <w:tcPr>
            <w:tcW w:w="698" w:type="dxa"/>
            <w:noWrap/>
            <w:textDirection w:val="btLr"/>
            <w:vAlign w:val="center"/>
            <w:hideMark/>
          </w:tcPr>
          <w:p w14:paraId="1C5964A2" w14:textId="77777777" w:rsidR="001840B7" w:rsidRPr="00B00F2F" w:rsidRDefault="001840B7" w:rsidP="00BE6FE4">
            <w:pPr>
              <w:ind w:left="113" w:right="113"/>
              <w:jc w:val="center"/>
              <w:rPr>
                <w:sz w:val="24"/>
                <w:szCs w:val="24"/>
              </w:rPr>
            </w:pPr>
            <w:r w:rsidRPr="00B00F2F">
              <w:rPr>
                <w:sz w:val="24"/>
                <w:szCs w:val="24"/>
              </w:rPr>
              <w:t> </w:t>
            </w:r>
          </w:p>
        </w:tc>
      </w:tr>
      <w:tr w:rsidR="00B00F2F" w:rsidRPr="00B00F2F" w14:paraId="58D0CC2D" w14:textId="77777777" w:rsidTr="00BE6FE4">
        <w:trPr>
          <w:cantSplit/>
          <w:trHeight w:val="1134"/>
          <w:jc w:val="center"/>
        </w:trPr>
        <w:tc>
          <w:tcPr>
            <w:tcW w:w="1992" w:type="dxa"/>
            <w:vAlign w:val="center"/>
            <w:hideMark/>
          </w:tcPr>
          <w:p w14:paraId="514EB933" w14:textId="77777777" w:rsidR="001840B7" w:rsidRPr="00B00F2F" w:rsidRDefault="001840B7" w:rsidP="00BE6FE4">
            <w:pPr>
              <w:jc w:val="center"/>
              <w:rPr>
                <w:sz w:val="24"/>
                <w:szCs w:val="24"/>
              </w:rPr>
            </w:pPr>
            <w:r w:rsidRPr="00B00F2F">
              <w:rPr>
                <w:sz w:val="24"/>
                <w:szCs w:val="24"/>
              </w:rPr>
              <w:t>26</w:t>
            </w:r>
          </w:p>
        </w:tc>
        <w:tc>
          <w:tcPr>
            <w:tcW w:w="1547" w:type="dxa"/>
            <w:vAlign w:val="center"/>
            <w:hideMark/>
          </w:tcPr>
          <w:p w14:paraId="5423B683"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791DA96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1F8271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800550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FCAC5D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11385F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5083B6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7DC18B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1AC073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F9D4BF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07899D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DB3068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80F3E91"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BE022D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0A68D3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0856143" w14:textId="77777777" w:rsidR="001840B7" w:rsidRPr="00B00F2F" w:rsidRDefault="001840B7" w:rsidP="00BE6FE4">
            <w:pPr>
              <w:ind w:left="113" w:right="113"/>
              <w:jc w:val="center"/>
              <w:rPr>
                <w:sz w:val="24"/>
                <w:szCs w:val="24"/>
              </w:rPr>
            </w:pPr>
            <w:r w:rsidRPr="00B00F2F">
              <w:rPr>
                <w:sz w:val="24"/>
                <w:szCs w:val="24"/>
              </w:rPr>
              <w:t>32,8</w:t>
            </w:r>
          </w:p>
        </w:tc>
        <w:tc>
          <w:tcPr>
            <w:tcW w:w="574" w:type="dxa"/>
            <w:noWrap/>
            <w:textDirection w:val="btLr"/>
            <w:vAlign w:val="center"/>
            <w:hideMark/>
          </w:tcPr>
          <w:p w14:paraId="17F103B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4290636" w14:textId="77777777" w:rsidR="001840B7" w:rsidRPr="00B00F2F" w:rsidRDefault="001840B7" w:rsidP="00BE6FE4">
            <w:pPr>
              <w:ind w:left="113" w:right="113"/>
              <w:jc w:val="center"/>
              <w:rPr>
                <w:sz w:val="24"/>
                <w:szCs w:val="24"/>
              </w:rPr>
            </w:pPr>
            <w:r w:rsidRPr="00B00F2F">
              <w:rPr>
                <w:sz w:val="24"/>
                <w:szCs w:val="24"/>
              </w:rPr>
              <w:t>5</w:t>
            </w:r>
          </w:p>
        </w:tc>
        <w:tc>
          <w:tcPr>
            <w:tcW w:w="575" w:type="dxa"/>
            <w:noWrap/>
            <w:textDirection w:val="btLr"/>
            <w:vAlign w:val="center"/>
            <w:hideMark/>
          </w:tcPr>
          <w:p w14:paraId="04E00C7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24AEDF6" w14:textId="77777777" w:rsidR="001840B7" w:rsidRPr="00B00F2F" w:rsidRDefault="001840B7" w:rsidP="00BE6FE4">
            <w:pPr>
              <w:ind w:left="113" w:right="113"/>
              <w:jc w:val="center"/>
              <w:rPr>
                <w:sz w:val="24"/>
                <w:szCs w:val="24"/>
              </w:rPr>
            </w:pPr>
            <w:r w:rsidRPr="00B00F2F">
              <w:rPr>
                <w:sz w:val="24"/>
                <w:szCs w:val="24"/>
              </w:rPr>
              <w:t>8,4</w:t>
            </w:r>
          </w:p>
        </w:tc>
        <w:tc>
          <w:tcPr>
            <w:tcW w:w="575" w:type="dxa"/>
            <w:noWrap/>
            <w:textDirection w:val="btLr"/>
            <w:vAlign w:val="center"/>
            <w:hideMark/>
          </w:tcPr>
          <w:p w14:paraId="2F97C575"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6C7ED57B" w14:textId="77777777" w:rsidR="001840B7" w:rsidRPr="00B00F2F" w:rsidRDefault="001840B7" w:rsidP="00BE6FE4">
            <w:pPr>
              <w:ind w:left="113" w:right="113"/>
              <w:jc w:val="center"/>
              <w:rPr>
                <w:sz w:val="24"/>
                <w:szCs w:val="24"/>
              </w:rPr>
            </w:pPr>
            <w:r w:rsidRPr="00B00F2F">
              <w:rPr>
                <w:sz w:val="24"/>
                <w:szCs w:val="24"/>
              </w:rPr>
              <w:t>46,2</w:t>
            </w:r>
          </w:p>
        </w:tc>
      </w:tr>
      <w:tr w:rsidR="00B00F2F" w:rsidRPr="00B00F2F" w14:paraId="673F5519" w14:textId="77777777" w:rsidTr="00BE6FE4">
        <w:trPr>
          <w:cantSplit/>
          <w:trHeight w:val="1134"/>
          <w:jc w:val="center"/>
        </w:trPr>
        <w:tc>
          <w:tcPr>
            <w:tcW w:w="1992" w:type="dxa"/>
            <w:vAlign w:val="center"/>
            <w:hideMark/>
          </w:tcPr>
          <w:p w14:paraId="5D35BF93" w14:textId="77777777" w:rsidR="001840B7" w:rsidRPr="00B00F2F" w:rsidRDefault="001840B7" w:rsidP="00BE6FE4">
            <w:pPr>
              <w:jc w:val="center"/>
              <w:rPr>
                <w:sz w:val="24"/>
                <w:szCs w:val="24"/>
              </w:rPr>
            </w:pPr>
            <w:r w:rsidRPr="00B00F2F">
              <w:rPr>
                <w:sz w:val="24"/>
                <w:szCs w:val="24"/>
              </w:rPr>
              <w:t> </w:t>
            </w:r>
          </w:p>
        </w:tc>
        <w:tc>
          <w:tcPr>
            <w:tcW w:w="1547" w:type="dxa"/>
            <w:vAlign w:val="center"/>
            <w:hideMark/>
          </w:tcPr>
          <w:p w14:paraId="72035373" w14:textId="77777777" w:rsidR="001840B7" w:rsidRPr="00B00F2F" w:rsidRDefault="001840B7" w:rsidP="00BE6FE4">
            <w:pPr>
              <w:jc w:val="center"/>
              <w:rPr>
                <w:sz w:val="24"/>
                <w:szCs w:val="24"/>
              </w:rPr>
            </w:pPr>
            <w:r w:rsidRPr="00B00F2F">
              <w:rPr>
                <w:sz w:val="24"/>
                <w:szCs w:val="24"/>
              </w:rPr>
              <w:t> </w:t>
            </w:r>
          </w:p>
        </w:tc>
        <w:tc>
          <w:tcPr>
            <w:tcW w:w="574" w:type="dxa"/>
            <w:noWrap/>
            <w:textDirection w:val="btLr"/>
            <w:vAlign w:val="center"/>
            <w:hideMark/>
          </w:tcPr>
          <w:p w14:paraId="04A555F2"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5DEDF6F"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622E79D7"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2C05291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D07089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1E24905"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11184ACB"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6BF9F887"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6FC04861"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3EA59C50"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26A7244"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8AE864C"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5A630B84"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4BDB52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CDC3A3E"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47B32D85"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FE62EB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C9B15CB"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649FFB7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687FD614" w14:textId="77777777" w:rsidR="001840B7" w:rsidRPr="00B00F2F" w:rsidRDefault="001840B7" w:rsidP="00BE6FE4">
            <w:pPr>
              <w:ind w:left="113" w:right="113"/>
              <w:jc w:val="center"/>
              <w:rPr>
                <w:sz w:val="24"/>
                <w:szCs w:val="24"/>
              </w:rPr>
            </w:pPr>
            <w:r w:rsidRPr="00B00F2F">
              <w:rPr>
                <w:sz w:val="24"/>
                <w:szCs w:val="24"/>
              </w:rPr>
              <w:t> </w:t>
            </w:r>
          </w:p>
        </w:tc>
        <w:tc>
          <w:tcPr>
            <w:tcW w:w="698" w:type="dxa"/>
            <w:noWrap/>
            <w:textDirection w:val="btLr"/>
            <w:vAlign w:val="center"/>
            <w:hideMark/>
          </w:tcPr>
          <w:p w14:paraId="0B44BE25" w14:textId="77777777" w:rsidR="001840B7" w:rsidRPr="00B00F2F" w:rsidRDefault="001840B7" w:rsidP="00BE6FE4">
            <w:pPr>
              <w:ind w:left="113" w:right="113"/>
              <w:jc w:val="center"/>
              <w:rPr>
                <w:sz w:val="24"/>
                <w:szCs w:val="24"/>
              </w:rPr>
            </w:pPr>
            <w:r w:rsidRPr="00B00F2F">
              <w:rPr>
                <w:sz w:val="24"/>
                <w:szCs w:val="24"/>
              </w:rPr>
              <w:t> </w:t>
            </w:r>
          </w:p>
        </w:tc>
      </w:tr>
      <w:tr w:rsidR="00B00F2F" w:rsidRPr="00B00F2F" w14:paraId="6255D7FC" w14:textId="77777777" w:rsidTr="00BE6FE4">
        <w:trPr>
          <w:cantSplit/>
          <w:trHeight w:val="1124"/>
          <w:jc w:val="center"/>
        </w:trPr>
        <w:tc>
          <w:tcPr>
            <w:tcW w:w="15730" w:type="dxa"/>
            <w:gridSpan w:val="23"/>
            <w:vAlign w:val="center"/>
            <w:hideMark/>
          </w:tcPr>
          <w:p w14:paraId="2A2180C5" w14:textId="3D6D2239" w:rsidR="00B00F2F" w:rsidRPr="00B00F2F" w:rsidRDefault="00B00F2F" w:rsidP="00BE6FE4">
            <w:pPr>
              <w:jc w:val="center"/>
              <w:rPr>
                <w:sz w:val="24"/>
                <w:szCs w:val="24"/>
              </w:rPr>
            </w:pPr>
            <w:proofErr w:type="spellStart"/>
            <w:r w:rsidRPr="00B00F2F">
              <w:rPr>
                <w:sz w:val="24"/>
                <w:szCs w:val="24"/>
              </w:rPr>
              <w:t>Индустриальный</w:t>
            </w:r>
            <w:proofErr w:type="spellEnd"/>
            <w:r w:rsidRPr="00B00F2F">
              <w:rPr>
                <w:sz w:val="24"/>
                <w:szCs w:val="24"/>
              </w:rPr>
              <w:t xml:space="preserve"> </w:t>
            </w:r>
            <w:proofErr w:type="spellStart"/>
            <w:r w:rsidRPr="00B00F2F">
              <w:rPr>
                <w:sz w:val="24"/>
                <w:szCs w:val="24"/>
              </w:rPr>
              <w:t>район</w:t>
            </w:r>
            <w:proofErr w:type="spellEnd"/>
          </w:p>
        </w:tc>
      </w:tr>
      <w:tr w:rsidR="00B00F2F" w:rsidRPr="00B00F2F" w14:paraId="1A493D40" w14:textId="77777777" w:rsidTr="00BE6FE4">
        <w:trPr>
          <w:cantSplit/>
          <w:trHeight w:val="1134"/>
          <w:jc w:val="center"/>
        </w:trPr>
        <w:tc>
          <w:tcPr>
            <w:tcW w:w="1992" w:type="dxa"/>
            <w:vAlign w:val="center"/>
            <w:hideMark/>
          </w:tcPr>
          <w:p w14:paraId="124BD742" w14:textId="77777777" w:rsidR="001840B7" w:rsidRPr="00B00F2F" w:rsidRDefault="001840B7" w:rsidP="00BE6FE4">
            <w:pPr>
              <w:jc w:val="center"/>
              <w:rPr>
                <w:sz w:val="24"/>
                <w:szCs w:val="24"/>
              </w:rPr>
            </w:pPr>
            <w:proofErr w:type="spellStart"/>
            <w:r w:rsidRPr="00B00F2F">
              <w:rPr>
                <w:sz w:val="24"/>
                <w:szCs w:val="24"/>
              </w:rPr>
              <w:lastRenderedPageBreak/>
              <w:t>Котельная</w:t>
            </w:r>
            <w:proofErr w:type="spellEnd"/>
            <w:r w:rsidRPr="00B00F2F">
              <w:rPr>
                <w:sz w:val="24"/>
                <w:szCs w:val="24"/>
              </w:rPr>
              <w:t xml:space="preserve"> №3</w:t>
            </w:r>
          </w:p>
        </w:tc>
        <w:tc>
          <w:tcPr>
            <w:tcW w:w="1547" w:type="dxa"/>
            <w:vAlign w:val="center"/>
            <w:hideMark/>
          </w:tcPr>
          <w:p w14:paraId="028DCA5C"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1498D48F"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61F4113"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8105F8D"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672E826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E4DB5FB"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64B5519"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130C5DC0"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C75550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C4BFC49"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2A1A30F9"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9D579A1"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DA7DFAB"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4C3C7637"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69006AE"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E5D0DDD"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72E9AA27"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9319654"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E60C73E"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71C86E3C"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139F666" w14:textId="77777777" w:rsidR="001840B7" w:rsidRPr="00B00F2F" w:rsidRDefault="001840B7" w:rsidP="00BE6FE4">
            <w:pPr>
              <w:ind w:left="113" w:right="113"/>
              <w:jc w:val="center"/>
              <w:rPr>
                <w:sz w:val="24"/>
                <w:szCs w:val="24"/>
              </w:rPr>
            </w:pPr>
            <w:r w:rsidRPr="00B00F2F">
              <w:rPr>
                <w:sz w:val="24"/>
                <w:szCs w:val="24"/>
              </w:rPr>
              <w:t> </w:t>
            </w:r>
          </w:p>
        </w:tc>
        <w:tc>
          <w:tcPr>
            <w:tcW w:w="698" w:type="dxa"/>
            <w:noWrap/>
            <w:textDirection w:val="btLr"/>
            <w:vAlign w:val="center"/>
            <w:hideMark/>
          </w:tcPr>
          <w:p w14:paraId="17AE719C" w14:textId="77777777" w:rsidR="001840B7" w:rsidRPr="00B00F2F" w:rsidRDefault="001840B7" w:rsidP="00BE6FE4">
            <w:pPr>
              <w:ind w:left="113" w:right="113"/>
              <w:jc w:val="center"/>
              <w:rPr>
                <w:sz w:val="24"/>
                <w:szCs w:val="24"/>
              </w:rPr>
            </w:pPr>
            <w:r w:rsidRPr="00B00F2F">
              <w:rPr>
                <w:sz w:val="24"/>
                <w:szCs w:val="24"/>
              </w:rPr>
              <w:t> </w:t>
            </w:r>
          </w:p>
        </w:tc>
      </w:tr>
      <w:tr w:rsidR="00B00F2F" w:rsidRPr="00B00F2F" w14:paraId="644BED3B" w14:textId="77777777" w:rsidTr="00BE6FE4">
        <w:trPr>
          <w:cantSplit/>
          <w:trHeight w:val="1134"/>
          <w:jc w:val="center"/>
        </w:trPr>
        <w:tc>
          <w:tcPr>
            <w:tcW w:w="1992" w:type="dxa"/>
            <w:vAlign w:val="center"/>
            <w:hideMark/>
          </w:tcPr>
          <w:p w14:paraId="06BF6FFC" w14:textId="77777777" w:rsidR="001840B7" w:rsidRPr="00B00F2F" w:rsidRDefault="001840B7" w:rsidP="00BE6FE4">
            <w:pPr>
              <w:jc w:val="center"/>
              <w:rPr>
                <w:sz w:val="24"/>
                <w:szCs w:val="24"/>
              </w:rPr>
            </w:pPr>
            <w:r w:rsidRPr="00B00F2F">
              <w:rPr>
                <w:sz w:val="24"/>
                <w:szCs w:val="24"/>
              </w:rPr>
              <w:t>9</w:t>
            </w:r>
          </w:p>
        </w:tc>
        <w:tc>
          <w:tcPr>
            <w:tcW w:w="1547" w:type="dxa"/>
            <w:vAlign w:val="center"/>
            <w:hideMark/>
          </w:tcPr>
          <w:p w14:paraId="7937BEB5"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6A9C0D6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FBA242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30A6EF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25008C4" w14:textId="77777777" w:rsidR="001840B7" w:rsidRPr="00B00F2F" w:rsidRDefault="001840B7" w:rsidP="00BE6FE4">
            <w:pPr>
              <w:ind w:left="113" w:right="113"/>
              <w:jc w:val="center"/>
              <w:rPr>
                <w:sz w:val="24"/>
                <w:szCs w:val="24"/>
              </w:rPr>
            </w:pPr>
            <w:r w:rsidRPr="00B00F2F">
              <w:rPr>
                <w:sz w:val="24"/>
                <w:szCs w:val="24"/>
              </w:rPr>
              <w:t>1,82</w:t>
            </w:r>
          </w:p>
        </w:tc>
        <w:tc>
          <w:tcPr>
            <w:tcW w:w="575" w:type="dxa"/>
            <w:noWrap/>
            <w:textDirection w:val="btLr"/>
            <w:vAlign w:val="center"/>
            <w:hideMark/>
          </w:tcPr>
          <w:p w14:paraId="336D3DE4" w14:textId="77777777" w:rsidR="001840B7" w:rsidRPr="00B00F2F" w:rsidRDefault="001840B7" w:rsidP="00BE6FE4">
            <w:pPr>
              <w:ind w:left="113" w:right="113"/>
              <w:jc w:val="center"/>
              <w:rPr>
                <w:sz w:val="24"/>
                <w:szCs w:val="24"/>
              </w:rPr>
            </w:pPr>
            <w:r w:rsidRPr="00B00F2F">
              <w:rPr>
                <w:sz w:val="24"/>
                <w:szCs w:val="24"/>
              </w:rPr>
              <w:t>0,88</w:t>
            </w:r>
          </w:p>
        </w:tc>
        <w:tc>
          <w:tcPr>
            <w:tcW w:w="575" w:type="dxa"/>
            <w:noWrap/>
            <w:textDirection w:val="btLr"/>
            <w:vAlign w:val="center"/>
            <w:hideMark/>
          </w:tcPr>
          <w:p w14:paraId="00EC22E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E02DD6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EF516E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B7BA63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1A40B6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D55770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2C546B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53723F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F6B7EC3" w14:textId="77777777" w:rsidR="001840B7" w:rsidRPr="00B00F2F" w:rsidRDefault="001840B7" w:rsidP="00BE6FE4">
            <w:pPr>
              <w:ind w:left="113" w:right="113"/>
              <w:jc w:val="center"/>
              <w:rPr>
                <w:sz w:val="24"/>
                <w:szCs w:val="24"/>
              </w:rPr>
            </w:pPr>
            <w:r w:rsidRPr="00B00F2F">
              <w:rPr>
                <w:sz w:val="24"/>
                <w:szCs w:val="24"/>
              </w:rPr>
              <w:t>3,1</w:t>
            </w:r>
          </w:p>
        </w:tc>
        <w:tc>
          <w:tcPr>
            <w:tcW w:w="575" w:type="dxa"/>
            <w:noWrap/>
            <w:textDirection w:val="btLr"/>
            <w:vAlign w:val="center"/>
            <w:hideMark/>
          </w:tcPr>
          <w:p w14:paraId="09EAFC5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6DF9F6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BF2E75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0A0F168"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959FA9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BEF94EE"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51311DAA" w14:textId="77777777" w:rsidR="001840B7" w:rsidRPr="00B00F2F" w:rsidRDefault="001840B7" w:rsidP="00BE6FE4">
            <w:pPr>
              <w:ind w:left="113" w:right="113"/>
              <w:jc w:val="center"/>
              <w:rPr>
                <w:sz w:val="24"/>
                <w:szCs w:val="24"/>
              </w:rPr>
            </w:pPr>
            <w:r w:rsidRPr="00B00F2F">
              <w:rPr>
                <w:sz w:val="24"/>
                <w:szCs w:val="24"/>
              </w:rPr>
              <w:t>5,8</w:t>
            </w:r>
          </w:p>
        </w:tc>
      </w:tr>
      <w:tr w:rsidR="00B00F2F" w:rsidRPr="00B00F2F" w14:paraId="28EB999F" w14:textId="77777777" w:rsidTr="00BE6FE4">
        <w:trPr>
          <w:cantSplit/>
          <w:trHeight w:val="1134"/>
          <w:jc w:val="center"/>
        </w:trPr>
        <w:tc>
          <w:tcPr>
            <w:tcW w:w="1992" w:type="dxa"/>
            <w:vAlign w:val="center"/>
            <w:hideMark/>
          </w:tcPr>
          <w:p w14:paraId="4FD8CE8B" w14:textId="77777777" w:rsidR="001840B7" w:rsidRPr="00B00F2F" w:rsidRDefault="001840B7" w:rsidP="00BE6FE4">
            <w:pPr>
              <w:jc w:val="center"/>
              <w:rPr>
                <w:sz w:val="24"/>
                <w:szCs w:val="24"/>
              </w:rPr>
            </w:pPr>
            <w:r w:rsidRPr="00B00F2F">
              <w:rPr>
                <w:sz w:val="24"/>
                <w:szCs w:val="24"/>
              </w:rPr>
              <w:t>10</w:t>
            </w:r>
          </w:p>
        </w:tc>
        <w:tc>
          <w:tcPr>
            <w:tcW w:w="1547" w:type="dxa"/>
            <w:vAlign w:val="center"/>
            <w:hideMark/>
          </w:tcPr>
          <w:p w14:paraId="4B7889BB"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6A489F9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F1FBA8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F438FE0" w14:textId="77777777" w:rsidR="001840B7" w:rsidRPr="00B00F2F" w:rsidRDefault="001840B7" w:rsidP="00BE6FE4">
            <w:pPr>
              <w:ind w:left="113" w:right="113"/>
              <w:jc w:val="center"/>
              <w:rPr>
                <w:sz w:val="24"/>
                <w:szCs w:val="24"/>
              </w:rPr>
            </w:pPr>
            <w:r w:rsidRPr="00B00F2F">
              <w:rPr>
                <w:sz w:val="24"/>
                <w:szCs w:val="24"/>
              </w:rPr>
              <w:t>6,3</w:t>
            </w:r>
          </w:p>
        </w:tc>
        <w:tc>
          <w:tcPr>
            <w:tcW w:w="574" w:type="dxa"/>
            <w:noWrap/>
            <w:textDirection w:val="btLr"/>
            <w:vAlign w:val="center"/>
            <w:hideMark/>
          </w:tcPr>
          <w:p w14:paraId="5DF3857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25471F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CA4BFA2" w14:textId="77777777" w:rsidR="001840B7" w:rsidRPr="00B00F2F" w:rsidRDefault="001840B7" w:rsidP="00BE6FE4">
            <w:pPr>
              <w:ind w:left="113" w:right="113"/>
              <w:jc w:val="center"/>
              <w:rPr>
                <w:sz w:val="24"/>
                <w:szCs w:val="24"/>
              </w:rPr>
            </w:pPr>
            <w:r w:rsidRPr="00B00F2F">
              <w:rPr>
                <w:sz w:val="24"/>
                <w:szCs w:val="24"/>
              </w:rPr>
              <w:t>5</w:t>
            </w:r>
          </w:p>
        </w:tc>
        <w:tc>
          <w:tcPr>
            <w:tcW w:w="574" w:type="dxa"/>
            <w:noWrap/>
            <w:textDirection w:val="btLr"/>
            <w:vAlign w:val="center"/>
            <w:hideMark/>
          </w:tcPr>
          <w:p w14:paraId="37589ED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DD1802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92E5C44"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2967F76" w14:textId="77777777" w:rsidR="001840B7" w:rsidRPr="00B00F2F" w:rsidRDefault="001840B7" w:rsidP="00BE6FE4">
            <w:pPr>
              <w:ind w:left="113" w:right="113"/>
              <w:jc w:val="center"/>
              <w:rPr>
                <w:sz w:val="24"/>
                <w:szCs w:val="24"/>
              </w:rPr>
            </w:pPr>
            <w:r w:rsidRPr="00B00F2F">
              <w:rPr>
                <w:sz w:val="24"/>
                <w:szCs w:val="24"/>
              </w:rPr>
              <w:t>4,29</w:t>
            </w:r>
          </w:p>
        </w:tc>
        <w:tc>
          <w:tcPr>
            <w:tcW w:w="575" w:type="dxa"/>
            <w:noWrap/>
            <w:textDirection w:val="btLr"/>
            <w:vAlign w:val="center"/>
            <w:hideMark/>
          </w:tcPr>
          <w:p w14:paraId="32A494C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EEC77F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0C46C7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A81202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6BBC16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BF8539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0ABBA0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70BC16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907951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2EF52D1"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6249165B" w14:textId="77777777" w:rsidR="001840B7" w:rsidRPr="00B00F2F" w:rsidRDefault="001840B7" w:rsidP="00BE6FE4">
            <w:pPr>
              <w:ind w:left="113" w:right="113"/>
              <w:jc w:val="center"/>
              <w:rPr>
                <w:sz w:val="24"/>
                <w:szCs w:val="24"/>
              </w:rPr>
            </w:pPr>
            <w:r w:rsidRPr="00B00F2F">
              <w:rPr>
                <w:sz w:val="24"/>
                <w:szCs w:val="24"/>
              </w:rPr>
              <w:t>15,6</w:t>
            </w:r>
          </w:p>
        </w:tc>
      </w:tr>
      <w:tr w:rsidR="00B00F2F" w:rsidRPr="00B00F2F" w14:paraId="30F2E84B" w14:textId="77777777" w:rsidTr="00BE6FE4">
        <w:trPr>
          <w:cantSplit/>
          <w:trHeight w:val="1134"/>
          <w:jc w:val="center"/>
        </w:trPr>
        <w:tc>
          <w:tcPr>
            <w:tcW w:w="1992" w:type="dxa"/>
            <w:vAlign w:val="center"/>
            <w:hideMark/>
          </w:tcPr>
          <w:p w14:paraId="71712633" w14:textId="77777777" w:rsidR="001840B7" w:rsidRPr="00B00F2F" w:rsidRDefault="001840B7" w:rsidP="00BE6FE4">
            <w:pPr>
              <w:jc w:val="center"/>
              <w:rPr>
                <w:sz w:val="24"/>
                <w:szCs w:val="24"/>
              </w:rPr>
            </w:pPr>
            <w:r w:rsidRPr="00B00F2F">
              <w:rPr>
                <w:sz w:val="24"/>
                <w:szCs w:val="24"/>
              </w:rPr>
              <w:t>52 Заречная,2А</w:t>
            </w:r>
          </w:p>
        </w:tc>
        <w:tc>
          <w:tcPr>
            <w:tcW w:w="1547" w:type="dxa"/>
            <w:vAlign w:val="center"/>
            <w:hideMark/>
          </w:tcPr>
          <w:p w14:paraId="1CD370A2"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7694C54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461FBA1" w14:textId="77777777" w:rsidR="001840B7" w:rsidRPr="00B00F2F" w:rsidRDefault="001840B7" w:rsidP="00BE6FE4">
            <w:pPr>
              <w:ind w:left="113" w:right="113"/>
              <w:jc w:val="center"/>
              <w:rPr>
                <w:sz w:val="24"/>
                <w:szCs w:val="24"/>
              </w:rPr>
            </w:pPr>
            <w:r w:rsidRPr="00B00F2F">
              <w:rPr>
                <w:sz w:val="24"/>
                <w:szCs w:val="24"/>
              </w:rPr>
              <w:t>2,01</w:t>
            </w:r>
          </w:p>
        </w:tc>
        <w:tc>
          <w:tcPr>
            <w:tcW w:w="575" w:type="dxa"/>
            <w:noWrap/>
            <w:textDirection w:val="btLr"/>
            <w:vAlign w:val="center"/>
            <w:hideMark/>
          </w:tcPr>
          <w:p w14:paraId="7DFF357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2B2F83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6EA061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AF96B1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D8E220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0BD3E9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717EA7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B8AEAD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B600D8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EF2C7B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2E44D4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B75BDE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F029B88"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215AA1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42B0D9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2B566D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438640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2618940"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02DB4501" w14:textId="77777777" w:rsidR="001840B7" w:rsidRPr="00B00F2F" w:rsidRDefault="001840B7" w:rsidP="00BE6FE4">
            <w:pPr>
              <w:ind w:left="113" w:right="113"/>
              <w:jc w:val="center"/>
              <w:rPr>
                <w:sz w:val="24"/>
                <w:szCs w:val="24"/>
              </w:rPr>
            </w:pPr>
            <w:r w:rsidRPr="00B00F2F">
              <w:rPr>
                <w:sz w:val="24"/>
                <w:szCs w:val="24"/>
              </w:rPr>
              <w:t>2,01</w:t>
            </w:r>
          </w:p>
        </w:tc>
      </w:tr>
      <w:tr w:rsidR="00B00F2F" w:rsidRPr="00B00F2F" w14:paraId="18CF8D43" w14:textId="77777777" w:rsidTr="00BE6FE4">
        <w:trPr>
          <w:cantSplit/>
          <w:trHeight w:val="1134"/>
          <w:jc w:val="center"/>
        </w:trPr>
        <w:tc>
          <w:tcPr>
            <w:tcW w:w="1992" w:type="dxa"/>
            <w:vAlign w:val="center"/>
            <w:hideMark/>
          </w:tcPr>
          <w:p w14:paraId="71C6502D" w14:textId="77777777" w:rsidR="001840B7" w:rsidRPr="00B00F2F" w:rsidRDefault="001840B7" w:rsidP="00BE6FE4">
            <w:pPr>
              <w:jc w:val="center"/>
              <w:rPr>
                <w:sz w:val="24"/>
                <w:szCs w:val="24"/>
              </w:rPr>
            </w:pPr>
            <w:proofErr w:type="spellStart"/>
            <w:r w:rsidRPr="00B00F2F">
              <w:rPr>
                <w:sz w:val="24"/>
                <w:szCs w:val="24"/>
              </w:rPr>
              <w:t>Всего</w:t>
            </w:r>
            <w:proofErr w:type="spellEnd"/>
            <w:r w:rsidRPr="00B00F2F">
              <w:rPr>
                <w:sz w:val="24"/>
                <w:szCs w:val="24"/>
              </w:rPr>
              <w:t>:</w:t>
            </w:r>
          </w:p>
        </w:tc>
        <w:tc>
          <w:tcPr>
            <w:tcW w:w="1547" w:type="dxa"/>
            <w:vAlign w:val="center"/>
            <w:hideMark/>
          </w:tcPr>
          <w:p w14:paraId="5FFEB167"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48E89B3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E96EB1E" w14:textId="77777777" w:rsidR="001840B7" w:rsidRPr="00B00F2F" w:rsidRDefault="001840B7" w:rsidP="00BE6FE4">
            <w:pPr>
              <w:ind w:left="113" w:right="113"/>
              <w:jc w:val="center"/>
              <w:rPr>
                <w:sz w:val="24"/>
                <w:szCs w:val="24"/>
              </w:rPr>
            </w:pPr>
            <w:r w:rsidRPr="00B00F2F">
              <w:rPr>
                <w:sz w:val="24"/>
                <w:szCs w:val="24"/>
              </w:rPr>
              <w:t>2,01</w:t>
            </w:r>
          </w:p>
        </w:tc>
        <w:tc>
          <w:tcPr>
            <w:tcW w:w="575" w:type="dxa"/>
            <w:noWrap/>
            <w:textDirection w:val="btLr"/>
            <w:vAlign w:val="center"/>
            <w:hideMark/>
          </w:tcPr>
          <w:p w14:paraId="1EC68D7B" w14:textId="77777777" w:rsidR="001840B7" w:rsidRPr="00B00F2F" w:rsidRDefault="001840B7" w:rsidP="00BE6FE4">
            <w:pPr>
              <w:ind w:left="113" w:right="113"/>
              <w:jc w:val="center"/>
              <w:rPr>
                <w:sz w:val="24"/>
                <w:szCs w:val="24"/>
              </w:rPr>
            </w:pPr>
            <w:r w:rsidRPr="00B00F2F">
              <w:rPr>
                <w:sz w:val="24"/>
                <w:szCs w:val="24"/>
              </w:rPr>
              <w:t>6,3</w:t>
            </w:r>
          </w:p>
        </w:tc>
        <w:tc>
          <w:tcPr>
            <w:tcW w:w="574" w:type="dxa"/>
            <w:noWrap/>
            <w:textDirection w:val="btLr"/>
            <w:vAlign w:val="center"/>
            <w:hideMark/>
          </w:tcPr>
          <w:p w14:paraId="422E6846" w14:textId="77777777" w:rsidR="001840B7" w:rsidRPr="00B00F2F" w:rsidRDefault="001840B7" w:rsidP="00BE6FE4">
            <w:pPr>
              <w:ind w:left="113" w:right="113"/>
              <w:jc w:val="center"/>
              <w:rPr>
                <w:sz w:val="24"/>
                <w:szCs w:val="24"/>
              </w:rPr>
            </w:pPr>
            <w:r w:rsidRPr="00B00F2F">
              <w:rPr>
                <w:sz w:val="24"/>
                <w:szCs w:val="24"/>
              </w:rPr>
              <w:t>1,82</w:t>
            </w:r>
          </w:p>
        </w:tc>
        <w:tc>
          <w:tcPr>
            <w:tcW w:w="575" w:type="dxa"/>
            <w:noWrap/>
            <w:textDirection w:val="btLr"/>
            <w:vAlign w:val="center"/>
            <w:hideMark/>
          </w:tcPr>
          <w:p w14:paraId="09630EF0" w14:textId="77777777" w:rsidR="001840B7" w:rsidRPr="00B00F2F" w:rsidRDefault="001840B7" w:rsidP="00BE6FE4">
            <w:pPr>
              <w:ind w:left="113" w:right="113"/>
              <w:jc w:val="center"/>
              <w:rPr>
                <w:sz w:val="24"/>
                <w:szCs w:val="24"/>
              </w:rPr>
            </w:pPr>
            <w:r w:rsidRPr="00B00F2F">
              <w:rPr>
                <w:sz w:val="24"/>
                <w:szCs w:val="24"/>
              </w:rPr>
              <w:t>0,88</w:t>
            </w:r>
          </w:p>
        </w:tc>
        <w:tc>
          <w:tcPr>
            <w:tcW w:w="575" w:type="dxa"/>
            <w:noWrap/>
            <w:textDirection w:val="btLr"/>
            <w:vAlign w:val="center"/>
            <w:hideMark/>
          </w:tcPr>
          <w:p w14:paraId="3840C7EF" w14:textId="77777777" w:rsidR="001840B7" w:rsidRPr="00B00F2F" w:rsidRDefault="001840B7" w:rsidP="00BE6FE4">
            <w:pPr>
              <w:ind w:left="113" w:right="113"/>
              <w:jc w:val="center"/>
              <w:rPr>
                <w:sz w:val="24"/>
                <w:szCs w:val="24"/>
              </w:rPr>
            </w:pPr>
            <w:r w:rsidRPr="00B00F2F">
              <w:rPr>
                <w:sz w:val="24"/>
                <w:szCs w:val="24"/>
              </w:rPr>
              <w:t>5</w:t>
            </w:r>
          </w:p>
        </w:tc>
        <w:tc>
          <w:tcPr>
            <w:tcW w:w="574" w:type="dxa"/>
            <w:noWrap/>
            <w:textDirection w:val="btLr"/>
            <w:vAlign w:val="center"/>
            <w:hideMark/>
          </w:tcPr>
          <w:p w14:paraId="2842DEE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86D73B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9FE3298"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7E79A47" w14:textId="77777777" w:rsidR="001840B7" w:rsidRPr="00B00F2F" w:rsidRDefault="001840B7" w:rsidP="00BE6FE4">
            <w:pPr>
              <w:ind w:left="113" w:right="113"/>
              <w:jc w:val="center"/>
              <w:rPr>
                <w:sz w:val="24"/>
                <w:szCs w:val="24"/>
              </w:rPr>
            </w:pPr>
            <w:r w:rsidRPr="00B00F2F">
              <w:rPr>
                <w:sz w:val="24"/>
                <w:szCs w:val="24"/>
              </w:rPr>
              <w:t>4,29</w:t>
            </w:r>
          </w:p>
        </w:tc>
        <w:tc>
          <w:tcPr>
            <w:tcW w:w="575" w:type="dxa"/>
            <w:noWrap/>
            <w:textDirection w:val="btLr"/>
            <w:vAlign w:val="center"/>
            <w:hideMark/>
          </w:tcPr>
          <w:p w14:paraId="0B16845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9DEC7E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2A7D6C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BE6DB9F" w14:textId="77777777" w:rsidR="001840B7" w:rsidRPr="00B00F2F" w:rsidRDefault="001840B7" w:rsidP="00BE6FE4">
            <w:pPr>
              <w:ind w:left="113" w:right="113"/>
              <w:jc w:val="center"/>
              <w:rPr>
                <w:sz w:val="24"/>
                <w:szCs w:val="24"/>
              </w:rPr>
            </w:pPr>
            <w:r w:rsidRPr="00B00F2F">
              <w:rPr>
                <w:sz w:val="24"/>
                <w:szCs w:val="24"/>
              </w:rPr>
              <w:t>3,1</w:t>
            </w:r>
          </w:p>
        </w:tc>
        <w:tc>
          <w:tcPr>
            <w:tcW w:w="575" w:type="dxa"/>
            <w:noWrap/>
            <w:textDirection w:val="btLr"/>
            <w:vAlign w:val="center"/>
            <w:hideMark/>
          </w:tcPr>
          <w:p w14:paraId="52842213"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21C1F6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BED667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D81D2D4"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881EDC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B8CA2B3"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2D4A5C9C" w14:textId="77777777" w:rsidR="001840B7" w:rsidRPr="00B00F2F" w:rsidRDefault="001840B7" w:rsidP="00BE6FE4">
            <w:pPr>
              <w:ind w:left="113" w:right="113"/>
              <w:jc w:val="center"/>
              <w:rPr>
                <w:sz w:val="24"/>
                <w:szCs w:val="24"/>
              </w:rPr>
            </w:pPr>
            <w:r w:rsidRPr="00B00F2F">
              <w:rPr>
                <w:sz w:val="24"/>
                <w:szCs w:val="24"/>
              </w:rPr>
              <w:t>23,4</w:t>
            </w:r>
          </w:p>
        </w:tc>
      </w:tr>
      <w:tr w:rsidR="00B00F2F" w:rsidRPr="00B00F2F" w14:paraId="3F431EDF" w14:textId="77777777" w:rsidTr="00BE6FE4">
        <w:trPr>
          <w:cantSplit/>
          <w:trHeight w:val="1134"/>
          <w:jc w:val="center"/>
        </w:trPr>
        <w:tc>
          <w:tcPr>
            <w:tcW w:w="1992" w:type="dxa"/>
            <w:vAlign w:val="center"/>
            <w:hideMark/>
          </w:tcPr>
          <w:p w14:paraId="386ADCDF" w14:textId="77777777" w:rsidR="001840B7" w:rsidRPr="00B00F2F" w:rsidRDefault="001840B7" w:rsidP="00BE6FE4">
            <w:pPr>
              <w:jc w:val="center"/>
              <w:rPr>
                <w:sz w:val="24"/>
                <w:szCs w:val="24"/>
              </w:rPr>
            </w:pPr>
            <w:proofErr w:type="spellStart"/>
            <w:r w:rsidRPr="00B00F2F">
              <w:rPr>
                <w:sz w:val="24"/>
                <w:szCs w:val="24"/>
              </w:rPr>
              <w:t>Источники</w:t>
            </w:r>
            <w:proofErr w:type="spellEnd"/>
            <w:r w:rsidRPr="00B00F2F">
              <w:rPr>
                <w:sz w:val="24"/>
                <w:szCs w:val="24"/>
              </w:rPr>
              <w:t xml:space="preserve"> </w:t>
            </w:r>
            <w:proofErr w:type="spellStart"/>
            <w:r w:rsidRPr="00B00F2F">
              <w:rPr>
                <w:sz w:val="24"/>
                <w:szCs w:val="24"/>
              </w:rPr>
              <w:t>тепла</w:t>
            </w:r>
            <w:proofErr w:type="spellEnd"/>
            <w:r w:rsidRPr="00B00F2F">
              <w:rPr>
                <w:sz w:val="24"/>
                <w:szCs w:val="24"/>
              </w:rPr>
              <w:t xml:space="preserve"> ПАО </w:t>
            </w:r>
            <w:proofErr w:type="spellStart"/>
            <w:r w:rsidRPr="00B00F2F">
              <w:rPr>
                <w:sz w:val="24"/>
                <w:szCs w:val="24"/>
              </w:rPr>
              <w:t>Северсталь</w:t>
            </w:r>
            <w:proofErr w:type="spellEnd"/>
          </w:p>
        </w:tc>
        <w:tc>
          <w:tcPr>
            <w:tcW w:w="1547" w:type="dxa"/>
            <w:vAlign w:val="center"/>
            <w:hideMark/>
          </w:tcPr>
          <w:p w14:paraId="76A81AF8"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2A1F92A2"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84911F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64304A6"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14163EEE"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478F625"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F87C06F"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35EE37BE"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EDD5090"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B68644D"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4EDCBC75"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536B03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E131469"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5D02BF3C"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D6F3863"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ED314C4"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42D08522"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49052B3"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FC185B4"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7E331AB6"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994AD89" w14:textId="77777777" w:rsidR="001840B7" w:rsidRPr="00B00F2F" w:rsidRDefault="001840B7" w:rsidP="00BE6FE4">
            <w:pPr>
              <w:ind w:left="113" w:right="113"/>
              <w:jc w:val="center"/>
              <w:rPr>
                <w:sz w:val="24"/>
                <w:szCs w:val="24"/>
              </w:rPr>
            </w:pPr>
            <w:r w:rsidRPr="00B00F2F">
              <w:rPr>
                <w:sz w:val="24"/>
                <w:szCs w:val="24"/>
              </w:rPr>
              <w:t> </w:t>
            </w:r>
          </w:p>
        </w:tc>
        <w:tc>
          <w:tcPr>
            <w:tcW w:w="698" w:type="dxa"/>
            <w:noWrap/>
            <w:textDirection w:val="btLr"/>
            <w:vAlign w:val="center"/>
            <w:hideMark/>
          </w:tcPr>
          <w:p w14:paraId="27D20629" w14:textId="77777777" w:rsidR="001840B7" w:rsidRPr="00B00F2F" w:rsidRDefault="001840B7" w:rsidP="00BE6FE4">
            <w:pPr>
              <w:ind w:left="113" w:right="113"/>
              <w:jc w:val="center"/>
              <w:rPr>
                <w:sz w:val="24"/>
                <w:szCs w:val="24"/>
              </w:rPr>
            </w:pPr>
            <w:r w:rsidRPr="00B00F2F">
              <w:rPr>
                <w:sz w:val="24"/>
                <w:szCs w:val="24"/>
              </w:rPr>
              <w:t> </w:t>
            </w:r>
          </w:p>
        </w:tc>
      </w:tr>
      <w:tr w:rsidR="00B00F2F" w:rsidRPr="00B00F2F" w14:paraId="0F22C555" w14:textId="77777777" w:rsidTr="00BE6FE4">
        <w:trPr>
          <w:cantSplit/>
          <w:trHeight w:val="1134"/>
          <w:jc w:val="center"/>
        </w:trPr>
        <w:tc>
          <w:tcPr>
            <w:tcW w:w="1992" w:type="dxa"/>
            <w:vAlign w:val="center"/>
            <w:hideMark/>
          </w:tcPr>
          <w:p w14:paraId="0D0431E6" w14:textId="77777777" w:rsidR="001840B7" w:rsidRPr="00B00F2F" w:rsidRDefault="001840B7" w:rsidP="00BE6FE4">
            <w:pPr>
              <w:jc w:val="center"/>
              <w:rPr>
                <w:sz w:val="24"/>
                <w:szCs w:val="24"/>
              </w:rPr>
            </w:pPr>
            <w:r w:rsidRPr="00B00F2F">
              <w:rPr>
                <w:sz w:val="24"/>
                <w:szCs w:val="24"/>
              </w:rPr>
              <w:lastRenderedPageBreak/>
              <w:t>3. Парковая,9</w:t>
            </w:r>
          </w:p>
        </w:tc>
        <w:tc>
          <w:tcPr>
            <w:tcW w:w="1547" w:type="dxa"/>
            <w:vAlign w:val="center"/>
            <w:hideMark/>
          </w:tcPr>
          <w:p w14:paraId="74FAF2B5"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5A3E05C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86FD4FF" w14:textId="77777777" w:rsidR="001840B7" w:rsidRPr="00B00F2F" w:rsidRDefault="001840B7" w:rsidP="00BE6FE4">
            <w:pPr>
              <w:ind w:left="113" w:right="113"/>
              <w:jc w:val="center"/>
              <w:rPr>
                <w:sz w:val="24"/>
                <w:szCs w:val="24"/>
              </w:rPr>
            </w:pPr>
            <w:r w:rsidRPr="00B00F2F">
              <w:rPr>
                <w:sz w:val="24"/>
                <w:szCs w:val="24"/>
              </w:rPr>
              <w:t>3,9</w:t>
            </w:r>
          </w:p>
        </w:tc>
        <w:tc>
          <w:tcPr>
            <w:tcW w:w="575" w:type="dxa"/>
            <w:noWrap/>
            <w:textDirection w:val="btLr"/>
            <w:vAlign w:val="center"/>
            <w:hideMark/>
          </w:tcPr>
          <w:p w14:paraId="154AF53C"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7AEB3E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439364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1E34D6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81E4B6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D4085F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F6027C1"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6E1D47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0A1437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5A5B200"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0AA835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87C81B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B87E673"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7A0956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68F8EA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C6012B4"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CBA572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3AE9C95"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4CB9CE0E" w14:textId="77777777" w:rsidR="001840B7" w:rsidRPr="00B00F2F" w:rsidRDefault="001840B7" w:rsidP="00BE6FE4">
            <w:pPr>
              <w:ind w:left="113" w:right="113"/>
              <w:jc w:val="center"/>
              <w:rPr>
                <w:sz w:val="24"/>
                <w:szCs w:val="24"/>
              </w:rPr>
            </w:pPr>
            <w:r w:rsidRPr="00B00F2F">
              <w:rPr>
                <w:sz w:val="24"/>
                <w:szCs w:val="24"/>
              </w:rPr>
              <w:t>3,9</w:t>
            </w:r>
          </w:p>
        </w:tc>
      </w:tr>
      <w:tr w:rsidR="00B00F2F" w:rsidRPr="00B00F2F" w14:paraId="122DA2C0" w14:textId="77777777" w:rsidTr="00BE6FE4">
        <w:trPr>
          <w:cantSplit/>
          <w:trHeight w:val="1134"/>
          <w:jc w:val="center"/>
        </w:trPr>
        <w:tc>
          <w:tcPr>
            <w:tcW w:w="1992" w:type="dxa"/>
            <w:vAlign w:val="center"/>
            <w:hideMark/>
          </w:tcPr>
          <w:p w14:paraId="43F903FA" w14:textId="77777777" w:rsidR="001840B7" w:rsidRPr="00B00F2F" w:rsidRDefault="001840B7" w:rsidP="00BE6FE4">
            <w:pPr>
              <w:jc w:val="center"/>
              <w:rPr>
                <w:sz w:val="24"/>
                <w:szCs w:val="24"/>
              </w:rPr>
            </w:pPr>
            <w:r w:rsidRPr="00B00F2F">
              <w:rPr>
                <w:sz w:val="24"/>
                <w:szCs w:val="24"/>
              </w:rPr>
              <w:t>12</w:t>
            </w:r>
          </w:p>
        </w:tc>
        <w:tc>
          <w:tcPr>
            <w:tcW w:w="1547" w:type="dxa"/>
            <w:vAlign w:val="center"/>
            <w:hideMark/>
          </w:tcPr>
          <w:p w14:paraId="431A6D34"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67DC467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889517A" w14:textId="77777777" w:rsidR="001840B7" w:rsidRPr="00B00F2F" w:rsidRDefault="001840B7" w:rsidP="00BE6FE4">
            <w:pPr>
              <w:ind w:left="113" w:right="113"/>
              <w:jc w:val="center"/>
              <w:rPr>
                <w:sz w:val="24"/>
                <w:szCs w:val="24"/>
              </w:rPr>
            </w:pPr>
            <w:r w:rsidRPr="00B00F2F">
              <w:rPr>
                <w:sz w:val="24"/>
                <w:szCs w:val="24"/>
              </w:rPr>
              <w:t>1,48</w:t>
            </w:r>
          </w:p>
        </w:tc>
        <w:tc>
          <w:tcPr>
            <w:tcW w:w="575" w:type="dxa"/>
            <w:noWrap/>
            <w:textDirection w:val="btLr"/>
            <w:vAlign w:val="center"/>
            <w:hideMark/>
          </w:tcPr>
          <w:p w14:paraId="170778E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4B62FFB" w14:textId="77777777" w:rsidR="001840B7" w:rsidRPr="00B00F2F" w:rsidRDefault="001840B7" w:rsidP="00BE6FE4">
            <w:pPr>
              <w:ind w:left="113" w:right="113"/>
              <w:jc w:val="center"/>
              <w:rPr>
                <w:sz w:val="24"/>
                <w:szCs w:val="24"/>
              </w:rPr>
            </w:pPr>
            <w:r w:rsidRPr="00B00F2F">
              <w:rPr>
                <w:sz w:val="24"/>
                <w:szCs w:val="24"/>
              </w:rPr>
              <w:t>0,99</w:t>
            </w:r>
          </w:p>
        </w:tc>
        <w:tc>
          <w:tcPr>
            <w:tcW w:w="575" w:type="dxa"/>
            <w:noWrap/>
            <w:textDirection w:val="btLr"/>
            <w:vAlign w:val="center"/>
            <w:hideMark/>
          </w:tcPr>
          <w:p w14:paraId="2C5B5F8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86D032E" w14:textId="77777777" w:rsidR="001840B7" w:rsidRPr="00B00F2F" w:rsidRDefault="001840B7" w:rsidP="00BE6FE4">
            <w:pPr>
              <w:ind w:left="113" w:right="113"/>
              <w:jc w:val="center"/>
              <w:rPr>
                <w:sz w:val="24"/>
                <w:szCs w:val="24"/>
              </w:rPr>
            </w:pPr>
            <w:r w:rsidRPr="00B00F2F">
              <w:rPr>
                <w:sz w:val="24"/>
                <w:szCs w:val="24"/>
              </w:rPr>
              <w:t>3</w:t>
            </w:r>
          </w:p>
        </w:tc>
        <w:tc>
          <w:tcPr>
            <w:tcW w:w="574" w:type="dxa"/>
            <w:noWrap/>
            <w:textDirection w:val="btLr"/>
            <w:vAlign w:val="center"/>
            <w:hideMark/>
          </w:tcPr>
          <w:p w14:paraId="191FD19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4B7FAB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11B6560"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30CF49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310CB4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6525A7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066AAD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DB4680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D0876D0"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8C2FD5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B7D4B5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0C041E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AAD8AC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EB17C77"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4A008CFD" w14:textId="77777777" w:rsidR="001840B7" w:rsidRPr="00B00F2F" w:rsidRDefault="001840B7" w:rsidP="00BE6FE4">
            <w:pPr>
              <w:ind w:left="113" w:right="113"/>
              <w:jc w:val="center"/>
              <w:rPr>
                <w:sz w:val="24"/>
                <w:szCs w:val="24"/>
              </w:rPr>
            </w:pPr>
            <w:r w:rsidRPr="00B00F2F">
              <w:rPr>
                <w:sz w:val="24"/>
                <w:szCs w:val="24"/>
              </w:rPr>
              <w:t>5,47</w:t>
            </w:r>
          </w:p>
        </w:tc>
      </w:tr>
      <w:tr w:rsidR="00B00F2F" w:rsidRPr="00B00F2F" w14:paraId="4A40203F" w14:textId="77777777" w:rsidTr="00BE6FE4">
        <w:trPr>
          <w:cantSplit/>
          <w:trHeight w:val="1134"/>
          <w:jc w:val="center"/>
        </w:trPr>
        <w:tc>
          <w:tcPr>
            <w:tcW w:w="1992" w:type="dxa"/>
            <w:vAlign w:val="center"/>
            <w:hideMark/>
          </w:tcPr>
          <w:p w14:paraId="7BC9553F" w14:textId="77777777" w:rsidR="001840B7" w:rsidRPr="00B00F2F" w:rsidRDefault="001840B7" w:rsidP="00BE6FE4">
            <w:pPr>
              <w:jc w:val="center"/>
              <w:rPr>
                <w:sz w:val="24"/>
                <w:szCs w:val="24"/>
              </w:rPr>
            </w:pPr>
            <w:r w:rsidRPr="00B00F2F">
              <w:rPr>
                <w:sz w:val="24"/>
                <w:szCs w:val="24"/>
              </w:rPr>
              <w:t>14</w:t>
            </w:r>
          </w:p>
        </w:tc>
        <w:tc>
          <w:tcPr>
            <w:tcW w:w="1547" w:type="dxa"/>
            <w:vAlign w:val="center"/>
            <w:hideMark/>
          </w:tcPr>
          <w:p w14:paraId="75D8463F"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050BE28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3FE812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5AD97C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FA4624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05AB4A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2D13E5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0524B8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02765E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27D719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17B6E7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748D4EB" w14:textId="77777777" w:rsidR="001840B7" w:rsidRPr="00B00F2F" w:rsidRDefault="001840B7" w:rsidP="00BE6FE4">
            <w:pPr>
              <w:ind w:left="113" w:right="113"/>
              <w:jc w:val="center"/>
              <w:rPr>
                <w:sz w:val="24"/>
                <w:szCs w:val="24"/>
              </w:rPr>
            </w:pPr>
            <w:r w:rsidRPr="00B00F2F">
              <w:rPr>
                <w:sz w:val="24"/>
                <w:szCs w:val="24"/>
              </w:rPr>
              <w:t>12</w:t>
            </w:r>
          </w:p>
        </w:tc>
        <w:tc>
          <w:tcPr>
            <w:tcW w:w="575" w:type="dxa"/>
            <w:noWrap/>
            <w:textDirection w:val="btLr"/>
            <w:vAlign w:val="center"/>
            <w:hideMark/>
          </w:tcPr>
          <w:p w14:paraId="001D1C7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7DA5DB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F4B31A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2BD47B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274DBB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81F04E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90CF06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070A13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BE5EBE2"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3E9737B0" w14:textId="77777777" w:rsidR="001840B7" w:rsidRPr="00B00F2F" w:rsidRDefault="001840B7" w:rsidP="00BE6FE4">
            <w:pPr>
              <w:ind w:left="113" w:right="113"/>
              <w:jc w:val="center"/>
              <w:rPr>
                <w:sz w:val="24"/>
                <w:szCs w:val="24"/>
              </w:rPr>
            </w:pPr>
            <w:r w:rsidRPr="00B00F2F">
              <w:rPr>
                <w:sz w:val="24"/>
                <w:szCs w:val="24"/>
              </w:rPr>
              <w:t>12</w:t>
            </w:r>
          </w:p>
        </w:tc>
      </w:tr>
      <w:tr w:rsidR="00B00F2F" w:rsidRPr="00B00F2F" w14:paraId="2634BEA6" w14:textId="77777777" w:rsidTr="00BE6FE4">
        <w:trPr>
          <w:cantSplit/>
          <w:trHeight w:val="1319"/>
          <w:jc w:val="center"/>
        </w:trPr>
        <w:tc>
          <w:tcPr>
            <w:tcW w:w="1992" w:type="dxa"/>
            <w:vAlign w:val="center"/>
            <w:hideMark/>
          </w:tcPr>
          <w:p w14:paraId="1921EB67" w14:textId="77777777" w:rsidR="001840B7" w:rsidRPr="00B00F2F" w:rsidRDefault="001840B7" w:rsidP="00BE6FE4">
            <w:pPr>
              <w:jc w:val="center"/>
              <w:rPr>
                <w:sz w:val="24"/>
                <w:szCs w:val="24"/>
              </w:rPr>
            </w:pPr>
            <w:r w:rsidRPr="00B00F2F">
              <w:rPr>
                <w:sz w:val="24"/>
                <w:szCs w:val="24"/>
              </w:rPr>
              <w:t xml:space="preserve">15. </w:t>
            </w:r>
            <w:proofErr w:type="spellStart"/>
            <w:r w:rsidRPr="00B00F2F">
              <w:rPr>
                <w:sz w:val="24"/>
                <w:szCs w:val="24"/>
              </w:rPr>
              <w:t>Маяковского</w:t>
            </w:r>
            <w:proofErr w:type="spellEnd"/>
            <w:r w:rsidRPr="00B00F2F">
              <w:rPr>
                <w:sz w:val="24"/>
                <w:szCs w:val="24"/>
              </w:rPr>
              <w:t xml:space="preserve">, 11; </w:t>
            </w:r>
            <w:proofErr w:type="spellStart"/>
            <w:r w:rsidRPr="00B00F2F">
              <w:rPr>
                <w:sz w:val="24"/>
                <w:szCs w:val="24"/>
              </w:rPr>
              <w:t>Комсомольская</w:t>
            </w:r>
            <w:proofErr w:type="spellEnd"/>
            <w:r w:rsidRPr="00B00F2F">
              <w:rPr>
                <w:sz w:val="24"/>
                <w:szCs w:val="24"/>
              </w:rPr>
              <w:t>, 28</w:t>
            </w:r>
          </w:p>
        </w:tc>
        <w:tc>
          <w:tcPr>
            <w:tcW w:w="1547" w:type="dxa"/>
            <w:vAlign w:val="center"/>
            <w:hideMark/>
          </w:tcPr>
          <w:p w14:paraId="45509214"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3F00E3E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034F30F" w14:textId="77777777" w:rsidR="001840B7" w:rsidRPr="00B00F2F" w:rsidRDefault="001840B7" w:rsidP="00BE6FE4">
            <w:pPr>
              <w:ind w:left="113" w:right="113"/>
              <w:jc w:val="center"/>
              <w:rPr>
                <w:sz w:val="24"/>
                <w:szCs w:val="24"/>
              </w:rPr>
            </w:pPr>
            <w:r w:rsidRPr="00B00F2F">
              <w:rPr>
                <w:sz w:val="24"/>
                <w:szCs w:val="24"/>
              </w:rPr>
              <w:t>1,32</w:t>
            </w:r>
          </w:p>
        </w:tc>
        <w:tc>
          <w:tcPr>
            <w:tcW w:w="575" w:type="dxa"/>
            <w:noWrap/>
            <w:textDirection w:val="btLr"/>
            <w:vAlign w:val="center"/>
            <w:hideMark/>
          </w:tcPr>
          <w:p w14:paraId="2A5D58DF" w14:textId="77777777" w:rsidR="001840B7" w:rsidRPr="00B00F2F" w:rsidRDefault="001840B7" w:rsidP="00BE6FE4">
            <w:pPr>
              <w:ind w:left="113" w:right="113"/>
              <w:jc w:val="center"/>
              <w:rPr>
                <w:sz w:val="24"/>
                <w:szCs w:val="24"/>
              </w:rPr>
            </w:pPr>
            <w:r w:rsidRPr="00B00F2F">
              <w:rPr>
                <w:sz w:val="24"/>
                <w:szCs w:val="24"/>
              </w:rPr>
              <w:t>2,21</w:t>
            </w:r>
          </w:p>
        </w:tc>
        <w:tc>
          <w:tcPr>
            <w:tcW w:w="574" w:type="dxa"/>
            <w:noWrap/>
            <w:textDirection w:val="btLr"/>
            <w:vAlign w:val="center"/>
            <w:hideMark/>
          </w:tcPr>
          <w:p w14:paraId="5A27355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D36D5C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BB4E8F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65A679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54491C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299402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C400A1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FCFE4F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59035B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86A9B9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CDF69A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1E46921"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2A20BC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DAB982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AF80FF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98958D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520F490"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4C52F95A" w14:textId="77777777" w:rsidR="001840B7" w:rsidRPr="00B00F2F" w:rsidRDefault="001840B7" w:rsidP="00BE6FE4">
            <w:pPr>
              <w:ind w:left="113" w:right="113"/>
              <w:jc w:val="center"/>
              <w:rPr>
                <w:sz w:val="24"/>
                <w:szCs w:val="24"/>
              </w:rPr>
            </w:pPr>
            <w:r w:rsidRPr="00B00F2F">
              <w:rPr>
                <w:sz w:val="24"/>
                <w:szCs w:val="24"/>
              </w:rPr>
              <w:t>3,53</w:t>
            </w:r>
          </w:p>
        </w:tc>
      </w:tr>
      <w:tr w:rsidR="00B00F2F" w:rsidRPr="00B00F2F" w14:paraId="0F2D5B8C" w14:textId="77777777" w:rsidTr="00BE6FE4">
        <w:trPr>
          <w:cantSplit/>
          <w:trHeight w:val="1134"/>
          <w:jc w:val="center"/>
        </w:trPr>
        <w:tc>
          <w:tcPr>
            <w:tcW w:w="1992" w:type="dxa"/>
            <w:vAlign w:val="center"/>
            <w:hideMark/>
          </w:tcPr>
          <w:p w14:paraId="5082AEAF" w14:textId="77777777" w:rsidR="001840B7" w:rsidRPr="00B00F2F" w:rsidRDefault="001840B7" w:rsidP="00BE6FE4">
            <w:pPr>
              <w:jc w:val="center"/>
              <w:rPr>
                <w:sz w:val="24"/>
                <w:szCs w:val="24"/>
              </w:rPr>
            </w:pPr>
            <w:proofErr w:type="spellStart"/>
            <w:r w:rsidRPr="00B00F2F">
              <w:rPr>
                <w:sz w:val="24"/>
                <w:szCs w:val="24"/>
              </w:rPr>
              <w:t>Всего</w:t>
            </w:r>
            <w:proofErr w:type="spellEnd"/>
            <w:r w:rsidRPr="00B00F2F">
              <w:rPr>
                <w:sz w:val="24"/>
                <w:szCs w:val="24"/>
              </w:rPr>
              <w:t>:</w:t>
            </w:r>
          </w:p>
        </w:tc>
        <w:tc>
          <w:tcPr>
            <w:tcW w:w="1547" w:type="dxa"/>
            <w:vAlign w:val="center"/>
            <w:hideMark/>
          </w:tcPr>
          <w:p w14:paraId="40745B3F"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4ADD5A6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8E1E514" w14:textId="77777777" w:rsidR="001840B7" w:rsidRPr="00B00F2F" w:rsidRDefault="001840B7" w:rsidP="00BE6FE4">
            <w:pPr>
              <w:ind w:left="113" w:right="113"/>
              <w:jc w:val="center"/>
              <w:rPr>
                <w:sz w:val="24"/>
                <w:szCs w:val="24"/>
              </w:rPr>
            </w:pPr>
            <w:r w:rsidRPr="00B00F2F">
              <w:rPr>
                <w:sz w:val="24"/>
                <w:szCs w:val="24"/>
              </w:rPr>
              <w:t>6,7</w:t>
            </w:r>
          </w:p>
        </w:tc>
        <w:tc>
          <w:tcPr>
            <w:tcW w:w="575" w:type="dxa"/>
            <w:noWrap/>
            <w:textDirection w:val="btLr"/>
            <w:vAlign w:val="center"/>
            <w:hideMark/>
          </w:tcPr>
          <w:p w14:paraId="7D1E0AED" w14:textId="77777777" w:rsidR="001840B7" w:rsidRPr="00B00F2F" w:rsidRDefault="001840B7" w:rsidP="00BE6FE4">
            <w:pPr>
              <w:ind w:left="113" w:right="113"/>
              <w:jc w:val="center"/>
              <w:rPr>
                <w:sz w:val="24"/>
                <w:szCs w:val="24"/>
              </w:rPr>
            </w:pPr>
            <w:r w:rsidRPr="00B00F2F">
              <w:rPr>
                <w:sz w:val="24"/>
                <w:szCs w:val="24"/>
              </w:rPr>
              <w:t>2,21</w:t>
            </w:r>
          </w:p>
        </w:tc>
        <w:tc>
          <w:tcPr>
            <w:tcW w:w="574" w:type="dxa"/>
            <w:noWrap/>
            <w:textDirection w:val="btLr"/>
            <w:vAlign w:val="center"/>
            <w:hideMark/>
          </w:tcPr>
          <w:p w14:paraId="04961E10" w14:textId="77777777" w:rsidR="001840B7" w:rsidRPr="00B00F2F" w:rsidRDefault="001840B7" w:rsidP="00BE6FE4">
            <w:pPr>
              <w:ind w:left="113" w:right="113"/>
              <w:jc w:val="center"/>
              <w:rPr>
                <w:sz w:val="24"/>
                <w:szCs w:val="24"/>
              </w:rPr>
            </w:pPr>
            <w:r w:rsidRPr="00B00F2F">
              <w:rPr>
                <w:sz w:val="24"/>
                <w:szCs w:val="24"/>
              </w:rPr>
              <w:t>0,99</w:t>
            </w:r>
          </w:p>
        </w:tc>
        <w:tc>
          <w:tcPr>
            <w:tcW w:w="575" w:type="dxa"/>
            <w:noWrap/>
            <w:textDirection w:val="btLr"/>
            <w:vAlign w:val="center"/>
            <w:hideMark/>
          </w:tcPr>
          <w:p w14:paraId="0E0BF7F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C33D83A" w14:textId="77777777" w:rsidR="001840B7" w:rsidRPr="00B00F2F" w:rsidRDefault="001840B7" w:rsidP="00BE6FE4">
            <w:pPr>
              <w:ind w:left="113" w:right="113"/>
              <w:jc w:val="center"/>
              <w:rPr>
                <w:sz w:val="24"/>
                <w:szCs w:val="24"/>
              </w:rPr>
            </w:pPr>
            <w:r w:rsidRPr="00B00F2F">
              <w:rPr>
                <w:sz w:val="24"/>
                <w:szCs w:val="24"/>
              </w:rPr>
              <w:t>3</w:t>
            </w:r>
          </w:p>
        </w:tc>
        <w:tc>
          <w:tcPr>
            <w:tcW w:w="574" w:type="dxa"/>
            <w:noWrap/>
            <w:textDirection w:val="btLr"/>
            <w:vAlign w:val="center"/>
            <w:hideMark/>
          </w:tcPr>
          <w:p w14:paraId="6BFB16B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AA2544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086EDE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361517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77E416E" w14:textId="77777777" w:rsidR="001840B7" w:rsidRPr="00B00F2F" w:rsidRDefault="001840B7" w:rsidP="00BE6FE4">
            <w:pPr>
              <w:ind w:left="113" w:right="113"/>
              <w:jc w:val="center"/>
              <w:rPr>
                <w:sz w:val="24"/>
                <w:szCs w:val="24"/>
              </w:rPr>
            </w:pPr>
            <w:r w:rsidRPr="00B00F2F">
              <w:rPr>
                <w:sz w:val="24"/>
                <w:szCs w:val="24"/>
              </w:rPr>
              <w:t>12</w:t>
            </w:r>
          </w:p>
        </w:tc>
        <w:tc>
          <w:tcPr>
            <w:tcW w:w="575" w:type="dxa"/>
            <w:noWrap/>
            <w:textDirection w:val="btLr"/>
            <w:vAlign w:val="center"/>
            <w:hideMark/>
          </w:tcPr>
          <w:p w14:paraId="01A0E99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52DE40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C92A84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14EA42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0FCC4D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C17A18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19D8254"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29DA94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574F88A"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236FB2DC" w14:textId="77777777" w:rsidR="001840B7" w:rsidRPr="00B00F2F" w:rsidRDefault="001840B7" w:rsidP="00BE6FE4">
            <w:pPr>
              <w:ind w:left="113" w:right="113"/>
              <w:jc w:val="center"/>
              <w:rPr>
                <w:sz w:val="24"/>
                <w:szCs w:val="24"/>
              </w:rPr>
            </w:pPr>
            <w:r w:rsidRPr="00B00F2F">
              <w:rPr>
                <w:sz w:val="24"/>
                <w:szCs w:val="24"/>
              </w:rPr>
              <w:t>24,9</w:t>
            </w:r>
          </w:p>
        </w:tc>
      </w:tr>
      <w:tr w:rsidR="00B00F2F" w:rsidRPr="00B00F2F" w14:paraId="464B4738" w14:textId="77777777" w:rsidTr="00BE6FE4">
        <w:trPr>
          <w:cantSplit/>
          <w:trHeight w:val="982"/>
          <w:jc w:val="center"/>
        </w:trPr>
        <w:tc>
          <w:tcPr>
            <w:tcW w:w="15730" w:type="dxa"/>
            <w:gridSpan w:val="23"/>
            <w:vAlign w:val="center"/>
            <w:hideMark/>
          </w:tcPr>
          <w:p w14:paraId="4020D2FF" w14:textId="487C788B" w:rsidR="00B00F2F" w:rsidRPr="00B00F2F" w:rsidRDefault="00B00F2F" w:rsidP="00BE6FE4">
            <w:pPr>
              <w:jc w:val="center"/>
              <w:rPr>
                <w:sz w:val="24"/>
                <w:szCs w:val="24"/>
              </w:rPr>
            </w:pPr>
            <w:proofErr w:type="spellStart"/>
            <w:r w:rsidRPr="00B00F2F">
              <w:rPr>
                <w:sz w:val="24"/>
                <w:szCs w:val="24"/>
              </w:rPr>
              <w:t>Северный</w:t>
            </w:r>
            <w:proofErr w:type="spellEnd"/>
            <w:r w:rsidRPr="00B00F2F">
              <w:rPr>
                <w:sz w:val="24"/>
                <w:szCs w:val="24"/>
              </w:rPr>
              <w:t xml:space="preserve"> </w:t>
            </w:r>
            <w:proofErr w:type="spellStart"/>
            <w:r w:rsidRPr="00B00F2F">
              <w:rPr>
                <w:sz w:val="24"/>
                <w:szCs w:val="24"/>
              </w:rPr>
              <w:t>район</w:t>
            </w:r>
            <w:proofErr w:type="spellEnd"/>
          </w:p>
        </w:tc>
      </w:tr>
      <w:tr w:rsidR="00B00F2F" w:rsidRPr="00B00F2F" w14:paraId="07522399" w14:textId="77777777" w:rsidTr="00BE6FE4">
        <w:trPr>
          <w:cantSplit/>
          <w:trHeight w:val="1134"/>
          <w:jc w:val="center"/>
        </w:trPr>
        <w:tc>
          <w:tcPr>
            <w:tcW w:w="1992" w:type="dxa"/>
            <w:vAlign w:val="center"/>
            <w:hideMark/>
          </w:tcPr>
          <w:p w14:paraId="50F80D3A" w14:textId="77777777" w:rsidR="001840B7" w:rsidRPr="00B00F2F" w:rsidRDefault="001840B7" w:rsidP="00BE6FE4">
            <w:pPr>
              <w:jc w:val="center"/>
              <w:rPr>
                <w:sz w:val="24"/>
                <w:szCs w:val="24"/>
              </w:rPr>
            </w:pPr>
            <w:proofErr w:type="spellStart"/>
            <w:r w:rsidRPr="00B00F2F">
              <w:rPr>
                <w:sz w:val="24"/>
                <w:szCs w:val="24"/>
              </w:rPr>
              <w:lastRenderedPageBreak/>
              <w:t>Котельная</w:t>
            </w:r>
            <w:proofErr w:type="spellEnd"/>
            <w:r w:rsidRPr="00B00F2F">
              <w:rPr>
                <w:sz w:val="24"/>
                <w:szCs w:val="24"/>
              </w:rPr>
              <w:t xml:space="preserve"> </w:t>
            </w:r>
            <w:proofErr w:type="spellStart"/>
            <w:r w:rsidRPr="00B00F2F">
              <w:rPr>
                <w:sz w:val="24"/>
                <w:szCs w:val="24"/>
              </w:rPr>
              <w:t>Северная</w:t>
            </w:r>
            <w:proofErr w:type="spellEnd"/>
          </w:p>
        </w:tc>
        <w:tc>
          <w:tcPr>
            <w:tcW w:w="1547" w:type="dxa"/>
            <w:vAlign w:val="center"/>
            <w:hideMark/>
          </w:tcPr>
          <w:p w14:paraId="57205AC3"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0F46CBE0"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A080C7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1D324FF"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6C3F1676"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B4DA62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CECE92E"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27BA8BF0"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A974430"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81FC2A6"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557B32A5"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252C3B2"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6C2A891C"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36DAE45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676D079"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72876E5"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0665E6DE"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E56848E"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827EE04"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1EE2CC4C"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DC445F7" w14:textId="77777777" w:rsidR="001840B7" w:rsidRPr="00B00F2F" w:rsidRDefault="001840B7" w:rsidP="00BE6FE4">
            <w:pPr>
              <w:ind w:left="113" w:right="113"/>
              <w:jc w:val="center"/>
              <w:rPr>
                <w:sz w:val="24"/>
                <w:szCs w:val="24"/>
              </w:rPr>
            </w:pPr>
            <w:r w:rsidRPr="00B00F2F">
              <w:rPr>
                <w:sz w:val="24"/>
                <w:szCs w:val="24"/>
              </w:rPr>
              <w:t> </w:t>
            </w:r>
          </w:p>
        </w:tc>
        <w:tc>
          <w:tcPr>
            <w:tcW w:w="698" w:type="dxa"/>
            <w:noWrap/>
            <w:textDirection w:val="btLr"/>
            <w:vAlign w:val="center"/>
            <w:hideMark/>
          </w:tcPr>
          <w:p w14:paraId="6DBD0412" w14:textId="77777777" w:rsidR="001840B7" w:rsidRPr="00B00F2F" w:rsidRDefault="001840B7" w:rsidP="00BE6FE4">
            <w:pPr>
              <w:ind w:left="113" w:right="113"/>
              <w:jc w:val="center"/>
              <w:rPr>
                <w:sz w:val="24"/>
                <w:szCs w:val="24"/>
              </w:rPr>
            </w:pPr>
            <w:r w:rsidRPr="00B00F2F">
              <w:rPr>
                <w:sz w:val="24"/>
                <w:szCs w:val="24"/>
              </w:rPr>
              <w:t> </w:t>
            </w:r>
          </w:p>
        </w:tc>
      </w:tr>
      <w:tr w:rsidR="00B00F2F" w:rsidRPr="00B00F2F" w14:paraId="57FD998C" w14:textId="77777777" w:rsidTr="00BE6FE4">
        <w:trPr>
          <w:cantSplit/>
          <w:trHeight w:val="1134"/>
          <w:jc w:val="center"/>
        </w:trPr>
        <w:tc>
          <w:tcPr>
            <w:tcW w:w="1992" w:type="dxa"/>
            <w:vAlign w:val="center"/>
            <w:hideMark/>
          </w:tcPr>
          <w:p w14:paraId="752C5E33" w14:textId="77777777" w:rsidR="001840B7" w:rsidRPr="00B00F2F" w:rsidRDefault="001840B7" w:rsidP="00BE6FE4">
            <w:pPr>
              <w:jc w:val="center"/>
              <w:rPr>
                <w:sz w:val="24"/>
                <w:szCs w:val="24"/>
              </w:rPr>
            </w:pPr>
            <w:r w:rsidRPr="00B00F2F">
              <w:rPr>
                <w:sz w:val="24"/>
                <w:szCs w:val="24"/>
              </w:rPr>
              <w:t>53</w:t>
            </w:r>
          </w:p>
        </w:tc>
        <w:tc>
          <w:tcPr>
            <w:tcW w:w="1547" w:type="dxa"/>
            <w:vAlign w:val="center"/>
            <w:hideMark/>
          </w:tcPr>
          <w:p w14:paraId="4226BE84"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6367AEA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BA55C8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1DB3834"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207ED3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5245E60" w14:textId="77777777" w:rsidR="001840B7" w:rsidRPr="00B00F2F" w:rsidRDefault="001840B7" w:rsidP="00BE6FE4">
            <w:pPr>
              <w:ind w:left="113" w:right="113"/>
              <w:jc w:val="center"/>
              <w:rPr>
                <w:sz w:val="24"/>
                <w:szCs w:val="24"/>
              </w:rPr>
            </w:pPr>
            <w:r w:rsidRPr="00B00F2F">
              <w:rPr>
                <w:sz w:val="24"/>
                <w:szCs w:val="24"/>
              </w:rPr>
              <w:t>2,5</w:t>
            </w:r>
          </w:p>
        </w:tc>
        <w:tc>
          <w:tcPr>
            <w:tcW w:w="575" w:type="dxa"/>
            <w:noWrap/>
            <w:textDirection w:val="btLr"/>
            <w:vAlign w:val="center"/>
            <w:hideMark/>
          </w:tcPr>
          <w:p w14:paraId="1F456B5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533694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05ABAF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3C4287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752468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A68CAA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133ADE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6A26D9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0527C4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776162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83D44D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185CD9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52BB34E" w14:textId="77777777" w:rsidR="001840B7" w:rsidRPr="00B00F2F" w:rsidRDefault="001840B7" w:rsidP="00BE6FE4">
            <w:pPr>
              <w:ind w:left="113" w:right="113"/>
              <w:jc w:val="center"/>
              <w:rPr>
                <w:sz w:val="24"/>
                <w:szCs w:val="24"/>
              </w:rPr>
            </w:pPr>
            <w:r w:rsidRPr="00B00F2F">
              <w:rPr>
                <w:sz w:val="24"/>
                <w:szCs w:val="24"/>
              </w:rPr>
              <w:t>2,92</w:t>
            </w:r>
          </w:p>
        </w:tc>
        <w:tc>
          <w:tcPr>
            <w:tcW w:w="574" w:type="dxa"/>
            <w:noWrap/>
            <w:textDirection w:val="btLr"/>
            <w:vAlign w:val="center"/>
            <w:hideMark/>
          </w:tcPr>
          <w:p w14:paraId="788A6E5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1B7A4A8"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2D34A729" w14:textId="77777777" w:rsidR="001840B7" w:rsidRPr="00B00F2F" w:rsidRDefault="001840B7" w:rsidP="00BE6FE4">
            <w:pPr>
              <w:ind w:left="113" w:right="113"/>
              <w:jc w:val="center"/>
              <w:rPr>
                <w:sz w:val="24"/>
                <w:szCs w:val="24"/>
              </w:rPr>
            </w:pPr>
            <w:r w:rsidRPr="00B00F2F">
              <w:rPr>
                <w:sz w:val="24"/>
                <w:szCs w:val="24"/>
              </w:rPr>
              <w:t>5,42</w:t>
            </w:r>
          </w:p>
        </w:tc>
      </w:tr>
      <w:tr w:rsidR="00B00F2F" w:rsidRPr="00B00F2F" w14:paraId="4A9ADEFC" w14:textId="77777777" w:rsidTr="00BE6FE4">
        <w:trPr>
          <w:cantSplit/>
          <w:trHeight w:val="1134"/>
          <w:jc w:val="center"/>
        </w:trPr>
        <w:tc>
          <w:tcPr>
            <w:tcW w:w="1992" w:type="dxa"/>
            <w:vAlign w:val="center"/>
            <w:hideMark/>
          </w:tcPr>
          <w:p w14:paraId="36F87EE7" w14:textId="77777777" w:rsidR="001840B7" w:rsidRPr="00B00F2F" w:rsidRDefault="001840B7" w:rsidP="00BE6FE4">
            <w:pPr>
              <w:jc w:val="center"/>
              <w:rPr>
                <w:sz w:val="24"/>
                <w:szCs w:val="24"/>
              </w:rPr>
            </w:pPr>
            <w:r w:rsidRPr="00B00F2F">
              <w:rPr>
                <w:sz w:val="24"/>
                <w:szCs w:val="24"/>
              </w:rPr>
              <w:t>50</w:t>
            </w:r>
          </w:p>
        </w:tc>
        <w:tc>
          <w:tcPr>
            <w:tcW w:w="1547" w:type="dxa"/>
            <w:vAlign w:val="center"/>
            <w:hideMark/>
          </w:tcPr>
          <w:p w14:paraId="76294519"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284CC07A" w14:textId="77777777" w:rsidR="001840B7" w:rsidRPr="00B00F2F" w:rsidRDefault="001840B7" w:rsidP="00BE6FE4">
            <w:pPr>
              <w:ind w:left="113" w:right="113"/>
              <w:jc w:val="center"/>
              <w:rPr>
                <w:sz w:val="24"/>
                <w:szCs w:val="24"/>
              </w:rPr>
            </w:pPr>
            <w:r w:rsidRPr="00B00F2F">
              <w:rPr>
                <w:sz w:val="24"/>
                <w:szCs w:val="24"/>
              </w:rPr>
              <w:t>2,32</w:t>
            </w:r>
          </w:p>
        </w:tc>
        <w:tc>
          <w:tcPr>
            <w:tcW w:w="575" w:type="dxa"/>
            <w:noWrap/>
            <w:textDirection w:val="btLr"/>
            <w:vAlign w:val="center"/>
            <w:hideMark/>
          </w:tcPr>
          <w:p w14:paraId="2380CD7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F57B443"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2AB3A3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DE6366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3C33F5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46165C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78ABBE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057EF6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889064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BC1EDC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9CB4D9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76DA94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504AEF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FB8F1D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52313E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DBF91B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945B23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1D272D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18CAF45"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4D2CCBFF" w14:textId="77777777" w:rsidR="001840B7" w:rsidRPr="00B00F2F" w:rsidRDefault="001840B7" w:rsidP="00BE6FE4">
            <w:pPr>
              <w:ind w:left="113" w:right="113"/>
              <w:jc w:val="center"/>
              <w:rPr>
                <w:sz w:val="24"/>
                <w:szCs w:val="24"/>
              </w:rPr>
            </w:pPr>
            <w:r w:rsidRPr="00B00F2F">
              <w:rPr>
                <w:sz w:val="24"/>
                <w:szCs w:val="24"/>
              </w:rPr>
              <w:t>2,32</w:t>
            </w:r>
          </w:p>
        </w:tc>
      </w:tr>
      <w:tr w:rsidR="00B00F2F" w:rsidRPr="00B00F2F" w14:paraId="7875A3BF" w14:textId="77777777" w:rsidTr="00BE6FE4">
        <w:trPr>
          <w:cantSplit/>
          <w:trHeight w:val="1134"/>
          <w:jc w:val="center"/>
        </w:trPr>
        <w:tc>
          <w:tcPr>
            <w:tcW w:w="1992" w:type="dxa"/>
            <w:vAlign w:val="center"/>
            <w:hideMark/>
          </w:tcPr>
          <w:p w14:paraId="32695239" w14:textId="77777777" w:rsidR="001840B7" w:rsidRPr="00B00F2F" w:rsidRDefault="001840B7" w:rsidP="00BE6FE4">
            <w:pPr>
              <w:jc w:val="center"/>
              <w:rPr>
                <w:sz w:val="24"/>
                <w:szCs w:val="24"/>
              </w:rPr>
            </w:pPr>
            <w:proofErr w:type="spellStart"/>
            <w:r w:rsidRPr="00B00F2F">
              <w:rPr>
                <w:sz w:val="24"/>
                <w:szCs w:val="24"/>
              </w:rPr>
              <w:t>Всего</w:t>
            </w:r>
            <w:proofErr w:type="spellEnd"/>
            <w:r w:rsidRPr="00B00F2F">
              <w:rPr>
                <w:sz w:val="24"/>
                <w:szCs w:val="24"/>
              </w:rPr>
              <w:t>:</w:t>
            </w:r>
          </w:p>
        </w:tc>
        <w:tc>
          <w:tcPr>
            <w:tcW w:w="1547" w:type="dxa"/>
            <w:vAlign w:val="center"/>
            <w:hideMark/>
          </w:tcPr>
          <w:p w14:paraId="0D842509"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218D72F5" w14:textId="77777777" w:rsidR="001840B7" w:rsidRPr="00B00F2F" w:rsidRDefault="001840B7" w:rsidP="00BE6FE4">
            <w:pPr>
              <w:ind w:left="113" w:right="113"/>
              <w:jc w:val="center"/>
              <w:rPr>
                <w:sz w:val="24"/>
                <w:szCs w:val="24"/>
              </w:rPr>
            </w:pPr>
            <w:r w:rsidRPr="00B00F2F">
              <w:rPr>
                <w:sz w:val="24"/>
                <w:szCs w:val="24"/>
              </w:rPr>
              <w:t>2,32</w:t>
            </w:r>
          </w:p>
        </w:tc>
        <w:tc>
          <w:tcPr>
            <w:tcW w:w="575" w:type="dxa"/>
            <w:noWrap/>
            <w:textDirection w:val="btLr"/>
            <w:vAlign w:val="center"/>
            <w:hideMark/>
          </w:tcPr>
          <w:p w14:paraId="4A7FECA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8A7BA9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5ADCB2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756AB7F" w14:textId="77777777" w:rsidR="001840B7" w:rsidRPr="00B00F2F" w:rsidRDefault="001840B7" w:rsidP="00BE6FE4">
            <w:pPr>
              <w:ind w:left="113" w:right="113"/>
              <w:jc w:val="center"/>
              <w:rPr>
                <w:sz w:val="24"/>
                <w:szCs w:val="24"/>
              </w:rPr>
            </w:pPr>
            <w:r w:rsidRPr="00B00F2F">
              <w:rPr>
                <w:sz w:val="24"/>
                <w:szCs w:val="24"/>
              </w:rPr>
              <w:t>2,5</w:t>
            </w:r>
          </w:p>
        </w:tc>
        <w:tc>
          <w:tcPr>
            <w:tcW w:w="575" w:type="dxa"/>
            <w:noWrap/>
            <w:textDirection w:val="btLr"/>
            <w:vAlign w:val="center"/>
            <w:hideMark/>
          </w:tcPr>
          <w:p w14:paraId="12FE004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55E69A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2082A2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E45BEA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4B01E7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38E314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105F791"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CF7500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6C66BB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51F54D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E05FA7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666A2F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A85A6D4" w14:textId="77777777" w:rsidR="001840B7" w:rsidRPr="00B00F2F" w:rsidRDefault="001840B7" w:rsidP="00BE6FE4">
            <w:pPr>
              <w:ind w:left="113" w:right="113"/>
              <w:jc w:val="center"/>
              <w:rPr>
                <w:sz w:val="24"/>
                <w:szCs w:val="24"/>
              </w:rPr>
            </w:pPr>
            <w:r w:rsidRPr="00B00F2F">
              <w:rPr>
                <w:sz w:val="24"/>
                <w:szCs w:val="24"/>
              </w:rPr>
              <w:t>2,92</w:t>
            </w:r>
          </w:p>
        </w:tc>
        <w:tc>
          <w:tcPr>
            <w:tcW w:w="574" w:type="dxa"/>
            <w:noWrap/>
            <w:textDirection w:val="btLr"/>
            <w:vAlign w:val="center"/>
            <w:hideMark/>
          </w:tcPr>
          <w:p w14:paraId="245E047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5DDD67E"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6A7A7F61" w14:textId="77777777" w:rsidR="001840B7" w:rsidRPr="00B00F2F" w:rsidRDefault="001840B7" w:rsidP="00BE6FE4">
            <w:pPr>
              <w:ind w:left="113" w:right="113"/>
              <w:jc w:val="center"/>
              <w:rPr>
                <w:sz w:val="24"/>
                <w:szCs w:val="24"/>
              </w:rPr>
            </w:pPr>
            <w:r w:rsidRPr="00B00F2F">
              <w:rPr>
                <w:sz w:val="24"/>
                <w:szCs w:val="24"/>
              </w:rPr>
              <w:t>7,73</w:t>
            </w:r>
          </w:p>
        </w:tc>
      </w:tr>
      <w:tr w:rsidR="00AE3206" w:rsidRPr="00B00F2F" w14:paraId="0DC08A4A" w14:textId="77777777" w:rsidTr="00BE6FE4">
        <w:trPr>
          <w:cantSplit/>
          <w:trHeight w:val="946"/>
          <w:jc w:val="center"/>
        </w:trPr>
        <w:tc>
          <w:tcPr>
            <w:tcW w:w="15730" w:type="dxa"/>
            <w:gridSpan w:val="23"/>
            <w:vAlign w:val="center"/>
            <w:hideMark/>
          </w:tcPr>
          <w:p w14:paraId="2FEF6348" w14:textId="0FF4138E" w:rsidR="00AE3206" w:rsidRPr="00B00F2F" w:rsidRDefault="00AE3206" w:rsidP="00BE6FE4">
            <w:pPr>
              <w:jc w:val="center"/>
              <w:rPr>
                <w:sz w:val="24"/>
                <w:szCs w:val="24"/>
              </w:rPr>
            </w:pPr>
            <w:r w:rsidRPr="00B00F2F">
              <w:rPr>
                <w:sz w:val="24"/>
                <w:szCs w:val="24"/>
              </w:rPr>
              <w:t xml:space="preserve"> Зашекснинский </w:t>
            </w:r>
            <w:proofErr w:type="spellStart"/>
            <w:r w:rsidRPr="00B00F2F">
              <w:rPr>
                <w:sz w:val="24"/>
                <w:szCs w:val="24"/>
              </w:rPr>
              <w:t>район</w:t>
            </w:r>
            <w:proofErr w:type="spellEnd"/>
          </w:p>
        </w:tc>
      </w:tr>
      <w:tr w:rsidR="00B00F2F" w:rsidRPr="00B00F2F" w14:paraId="6D69C0F0" w14:textId="77777777" w:rsidTr="00BE6FE4">
        <w:trPr>
          <w:cantSplit/>
          <w:trHeight w:val="1134"/>
          <w:jc w:val="center"/>
        </w:trPr>
        <w:tc>
          <w:tcPr>
            <w:tcW w:w="1992" w:type="dxa"/>
            <w:vAlign w:val="center"/>
            <w:hideMark/>
          </w:tcPr>
          <w:p w14:paraId="2E85F726" w14:textId="77777777" w:rsidR="001840B7" w:rsidRPr="00B00F2F" w:rsidRDefault="001840B7" w:rsidP="00BE6FE4">
            <w:pPr>
              <w:jc w:val="center"/>
              <w:rPr>
                <w:sz w:val="24"/>
                <w:szCs w:val="24"/>
              </w:rPr>
            </w:pPr>
            <w:proofErr w:type="spellStart"/>
            <w:r w:rsidRPr="00B00F2F">
              <w:rPr>
                <w:sz w:val="24"/>
                <w:szCs w:val="24"/>
              </w:rPr>
              <w:t>Котельная</w:t>
            </w:r>
            <w:proofErr w:type="spellEnd"/>
            <w:r w:rsidRPr="00B00F2F">
              <w:rPr>
                <w:sz w:val="24"/>
                <w:szCs w:val="24"/>
              </w:rPr>
              <w:t xml:space="preserve"> </w:t>
            </w:r>
            <w:proofErr w:type="spellStart"/>
            <w:r w:rsidRPr="00B00F2F">
              <w:rPr>
                <w:sz w:val="24"/>
                <w:szCs w:val="24"/>
              </w:rPr>
              <w:t>Южная</w:t>
            </w:r>
            <w:proofErr w:type="spellEnd"/>
          </w:p>
        </w:tc>
        <w:tc>
          <w:tcPr>
            <w:tcW w:w="1547" w:type="dxa"/>
            <w:vAlign w:val="center"/>
            <w:hideMark/>
          </w:tcPr>
          <w:p w14:paraId="64674478"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68BA9D5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A33D69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1BC6EF2"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04F8F8B5"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E69F37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1AE39E2"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33EF4D2C"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E70620E"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86EA175"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0734CE6A"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FDF61DF"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7BA65AE"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14DB8A7F"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55CEC26"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8DC489F"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55DAB4EE"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25BFF01"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E529C75"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22491F34"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6A3EDA8A" w14:textId="77777777" w:rsidR="001840B7" w:rsidRPr="00B00F2F" w:rsidRDefault="001840B7" w:rsidP="00BE6FE4">
            <w:pPr>
              <w:ind w:left="113" w:right="113"/>
              <w:jc w:val="center"/>
              <w:rPr>
                <w:sz w:val="24"/>
                <w:szCs w:val="24"/>
              </w:rPr>
            </w:pPr>
            <w:r w:rsidRPr="00B00F2F">
              <w:rPr>
                <w:sz w:val="24"/>
                <w:szCs w:val="24"/>
              </w:rPr>
              <w:t> </w:t>
            </w:r>
          </w:p>
        </w:tc>
        <w:tc>
          <w:tcPr>
            <w:tcW w:w="698" w:type="dxa"/>
            <w:noWrap/>
            <w:textDirection w:val="btLr"/>
            <w:vAlign w:val="center"/>
            <w:hideMark/>
          </w:tcPr>
          <w:p w14:paraId="0852D95F" w14:textId="77777777" w:rsidR="001840B7" w:rsidRPr="00B00F2F" w:rsidRDefault="001840B7" w:rsidP="00BE6FE4">
            <w:pPr>
              <w:ind w:left="113" w:right="113"/>
              <w:jc w:val="center"/>
              <w:rPr>
                <w:sz w:val="24"/>
                <w:szCs w:val="24"/>
              </w:rPr>
            </w:pPr>
            <w:r w:rsidRPr="00B00F2F">
              <w:rPr>
                <w:sz w:val="24"/>
                <w:szCs w:val="24"/>
              </w:rPr>
              <w:t> </w:t>
            </w:r>
          </w:p>
        </w:tc>
      </w:tr>
      <w:tr w:rsidR="00B00F2F" w:rsidRPr="00B00F2F" w14:paraId="2D73026F" w14:textId="77777777" w:rsidTr="00BE6FE4">
        <w:trPr>
          <w:cantSplit/>
          <w:trHeight w:val="1134"/>
          <w:jc w:val="center"/>
        </w:trPr>
        <w:tc>
          <w:tcPr>
            <w:tcW w:w="1992" w:type="dxa"/>
            <w:vAlign w:val="center"/>
            <w:hideMark/>
          </w:tcPr>
          <w:p w14:paraId="0D1BB692" w14:textId="77777777" w:rsidR="001840B7" w:rsidRPr="00B00F2F" w:rsidRDefault="001840B7" w:rsidP="00BE6FE4">
            <w:pPr>
              <w:jc w:val="center"/>
              <w:rPr>
                <w:sz w:val="24"/>
                <w:szCs w:val="24"/>
              </w:rPr>
            </w:pPr>
            <w:r w:rsidRPr="00B00F2F">
              <w:rPr>
                <w:sz w:val="24"/>
                <w:szCs w:val="24"/>
              </w:rPr>
              <w:t>100</w:t>
            </w:r>
          </w:p>
        </w:tc>
        <w:tc>
          <w:tcPr>
            <w:tcW w:w="1547" w:type="dxa"/>
            <w:vAlign w:val="center"/>
            <w:hideMark/>
          </w:tcPr>
          <w:p w14:paraId="7B37AA6B"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2191D19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2227E5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0550248"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8454C9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598EF5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721A674"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0FB9A8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F64774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C409BC9" w14:textId="77777777" w:rsidR="001840B7" w:rsidRPr="00B00F2F" w:rsidRDefault="001840B7" w:rsidP="00BE6FE4">
            <w:pPr>
              <w:ind w:left="113" w:right="113"/>
              <w:jc w:val="center"/>
              <w:rPr>
                <w:sz w:val="24"/>
                <w:szCs w:val="24"/>
              </w:rPr>
            </w:pPr>
            <w:r w:rsidRPr="00B00F2F">
              <w:rPr>
                <w:sz w:val="24"/>
                <w:szCs w:val="24"/>
              </w:rPr>
              <w:t>3,7</w:t>
            </w:r>
          </w:p>
        </w:tc>
        <w:tc>
          <w:tcPr>
            <w:tcW w:w="574" w:type="dxa"/>
            <w:noWrap/>
            <w:textDirection w:val="btLr"/>
            <w:vAlign w:val="center"/>
            <w:hideMark/>
          </w:tcPr>
          <w:p w14:paraId="15A5425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FEDDE2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370C8B3"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8D053F7" w14:textId="77777777" w:rsidR="001840B7" w:rsidRPr="00B00F2F" w:rsidRDefault="001840B7" w:rsidP="00BE6FE4">
            <w:pPr>
              <w:ind w:left="113" w:right="113"/>
              <w:jc w:val="center"/>
              <w:rPr>
                <w:sz w:val="24"/>
                <w:szCs w:val="24"/>
              </w:rPr>
            </w:pPr>
            <w:r w:rsidRPr="00B00F2F">
              <w:rPr>
                <w:sz w:val="24"/>
                <w:szCs w:val="24"/>
              </w:rPr>
              <w:t>9,1</w:t>
            </w:r>
          </w:p>
        </w:tc>
        <w:tc>
          <w:tcPr>
            <w:tcW w:w="575" w:type="dxa"/>
            <w:noWrap/>
            <w:textDirection w:val="btLr"/>
            <w:vAlign w:val="center"/>
            <w:hideMark/>
          </w:tcPr>
          <w:p w14:paraId="6B321BD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C641E7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7F2919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FC7B17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AEFB56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90F6A2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F68B21D"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3E85C8BE" w14:textId="77777777" w:rsidR="001840B7" w:rsidRPr="00B00F2F" w:rsidRDefault="001840B7" w:rsidP="00BE6FE4">
            <w:pPr>
              <w:ind w:left="113" w:right="113"/>
              <w:jc w:val="center"/>
              <w:rPr>
                <w:sz w:val="24"/>
                <w:szCs w:val="24"/>
              </w:rPr>
            </w:pPr>
            <w:r w:rsidRPr="00B00F2F">
              <w:rPr>
                <w:sz w:val="24"/>
                <w:szCs w:val="24"/>
              </w:rPr>
              <w:t>12,8</w:t>
            </w:r>
          </w:p>
        </w:tc>
      </w:tr>
      <w:tr w:rsidR="00B00F2F" w:rsidRPr="00B00F2F" w14:paraId="409EF8E9" w14:textId="77777777" w:rsidTr="00BE6FE4">
        <w:trPr>
          <w:cantSplit/>
          <w:trHeight w:val="1134"/>
          <w:jc w:val="center"/>
        </w:trPr>
        <w:tc>
          <w:tcPr>
            <w:tcW w:w="1992" w:type="dxa"/>
            <w:vAlign w:val="center"/>
            <w:hideMark/>
          </w:tcPr>
          <w:p w14:paraId="303114E5" w14:textId="77777777" w:rsidR="001840B7" w:rsidRPr="00B00F2F" w:rsidRDefault="001840B7" w:rsidP="00BE6FE4">
            <w:pPr>
              <w:jc w:val="center"/>
              <w:rPr>
                <w:sz w:val="24"/>
                <w:szCs w:val="24"/>
              </w:rPr>
            </w:pPr>
            <w:r w:rsidRPr="00B00F2F">
              <w:rPr>
                <w:sz w:val="24"/>
                <w:szCs w:val="24"/>
              </w:rPr>
              <w:lastRenderedPageBreak/>
              <w:t>101</w:t>
            </w:r>
          </w:p>
        </w:tc>
        <w:tc>
          <w:tcPr>
            <w:tcW w:w="1547" w:type="dxa"/>
            <w:vAlign w:val="center"/>
            <w:hideMark/>
          </w:tcPr>
          <w:p w14:paraId="65FB7459"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7AAB6E6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DB7006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096E528"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7E1E76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0782DC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D80AAF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C2CB69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A661F9B" w14:textId="77777777" w:rsidR="001840B7" w:rsidRPr="00B00F2F" w:rsidRDefault="001840B7" w:rsidP="00BE6FE4">
            <w:pPr>
              <w:ind w:left="113" w:right="113"/>
              <w:jc w:val="center"/>
              <w:rPr>
                <w:sz w:val="24"/>
                <w:szCs w:val="24"/>
              </w:rPr>
            </w:pPr>
            <w:r w:rsidRPr="00B00F2F">
              <w:rPr>
                <w:sz w:val="24"/>
                <w:szCs w:val="24"/>
              </w:rPr>
              <w:t>10,6</w:t>
            </w:r>
          </w:p>
        </w:tc>
        <w:tc>
          <w:tcPr>
            <w:tcW w:w="575" w:type="dxa"/>
            <w:noWrap/>
            <w:textDirection w:val="btLr"/>
            <w:vAlign w:val="center"/>
            <w:hideMark/>
          </w:tcPr>
          <w:p w14:paraId="0AD73D8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E600AB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587911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CD67A11"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B15E66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234931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5FB065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A2EE13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381E76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99607C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BB5E04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B68A122"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57FA83CB" w14:textId="77777777" w:rsidR="001840B7" w:rsidRPr="00B00F2F" w:rsidRDefault="001840B7" w:rsidP="00BE6FE4">
            <w:pPr>
              <w:ind w:left="113" w:right="113"/>
              <w:jc w:val="center"/>
              <w:rPr>
                <w:sz w:val="24"/>
                <w:szCs w:val="24"/>
              </w:rPr>
            </w:pPr>
            <w:r w:rsidRPr="00B00F2F">
              <w:rPr>
                <w:sz w:val="24"/>
                <w:szCs w:val="24"/>
              </w:rPr>
              <w:t>10,6</w:t>
            </w:r>
          </w:p>
        </w:tc>
      </w:tr>
      <w:tr w:rsidR="00B00F2F" w:rsidRPr="00B00F2F" w14:paraId="14E71D7F" w14:textId="77777777" w:rsidTr="00BE6FE4">
        <w:trPr>
          <w:cantSplit/>
          <w:trHeight w:val="1134"/>
          <w:jc w:val="center"/>
        </w:trPr>
        <w:tc>
          <w:tcPr>
            <w:tcW w:w="1992" w:type="dxa"/>
            <w:vAlign w:val="center"/>
            <w:hideMark/>
          </w:tcPr>
          <w:p w14:paraId="2DBFC748" w14:textId="77777777" w:rsidR="001840B7" w:rsidRPr="00B00F2F" w:rsidRDefault="001840B7" w:rsidP="00BE6FE4">
            <w:pPr>
              <w:jc w:val="center"/>
              <w:rPr>
                <w:sz w:val="24"/>
                <w:szCs w:val="24"/>
              </w:rPr>
            </w:pPr>
            <w:r w:rsidRPr="00B00F2F">
              <w:rPr>
                <w:sz w:val="24"/>
                <w:szCs w:val="24"/>
              </w:rPr>
              <w:t>103</w:t>
            </w:r>
          </w:p>
        </w:tc>
        <w:tc>
          <w:tcPr>
            <w:tcW w:w="1547" w:type="dxa"/>
            <w:vAlign w:val="center"/>
            <w:hideMark/>
          </w:tcPr>
          <w:p w14:paraId="314CD752"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r w:rsidRPr="00B00F2F">
              <w:rPr>
                <w:sz w:val="24"/>
                <w:szCs w:val="24"/>
              </w:rPr>
              <w:t xml:space="preserve"> </w:t>
            </w:r>
          </w:p>
        </w:tc>
        <w:tc>
          <w:tcPr>
            <w:tcW w:w="574" w:type="dxa"/>
            <w:noWrap/>
            <w:textDirection w:val="btLr"/>
            <w:vAlign w:val="center"/>
            <w:hideMark/>
          </w:tcPr>
          <w:p w14:paraId="6BED272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404C0A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55F1E95" w14:textId="77777777" w:rsidR="001840B7" w:rsidRPr="00B00F2F" w:rsidRDefault="001840B7" w:rsidP="00BE6FE4">
            <w:pPr>
              <w:ind w:left="113" w:right="113"/>
              <w:jc w:val="center"/>
              <w:rPr>
                <w:sz w:val="24"/>
                <w:szCs w:val="24"/>
              </w:rPr>
            </w:pPr>
            <w:r w:rsidRPr="00B00F2F">
              <w:rPr>
                <w:sz w:val="24"/>
                <w:szCs w:val="24"/>
              </w:rPr>
              <w:t>5,1</w:t>
            </w:r>
          </w:p>
        </w:tc>
        <w:tc>
          <w:tcPr>
            <w:tcW w:w="574" w:type="dxa"/>
            <w:noWrap/>
            <w:textDirection w:val="btLr"/>
            <w:vAlign w:val="center"/>
            <w:hideMark/>
          </w:tcPr>
          <w:p w14:paraId="6D250D2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1764E8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2AFAE9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8CABCD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4BC3F7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4DC1950"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AC404C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CF823B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67F83D1"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4F0BC5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275760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F3C9A2C"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2F337F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7B7D2F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225BA8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C70C01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C868C19"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70B96F13" w14:textId="77777777" w:rsidR="001840B7" w:rsidRPr="00B00F2F" w:rsidRDefault="001840B7" w:rsidP="00BE6FE4">
            <w:pPr>
              <w:ind w:left="113" w:right="113"/>
              <w:jc w:val="center"/>
              <w:rPr>
                <w:sz w:val="24"/>
                <w:szCs w:val="24"/>
              </w:rPr>
            </w:pPr>
            <w:r w:rsidRPr="00B00F2F">
              <w:rPr>
                <w:sz w:val="24"/>
                <w:szCs w:val="24"/>
              </w:rPr>
              <w:t>5,1</w:t>
            </w:r>
          </w:p>
        </w:tc>
      </w:tr>
      <w:tr w:rsidR="00B00F2F" w:rsidRPr="00B00F2F" w14:paraId="22E75A20" w14:textId="77777777" w:rsidTr="00BE6FE4">
        <w:trPr>
          <w:cantSplit/>
          <w:trHeight w:val="1134"/>
          <w:jc w:val="center"/>
        </w:trPr>
        <w:tc>
          <w:tcPr>
            <w:tcW w:w="1992" w:type="dxa"/>
            <w:vAlign w:val="center"/>
            <w:hideMark/>
          </w:tcPr>
          <w:p w14:paraId="016352B4" w14:textId="77777777" w:rsidR="001840B7" w:rsidRPr="00B00F2F" w:rsidRDefault="001840B7" w:rsidP="00BE6FE4">
            <w:pPr>
              <w:jc w:val="center"/>
              <w:rPr>
                <w:sz w:val="24"/>
                <w:szCs w:val="24"/>
              </w:rPr>
            </w:pPr>
            <w:r w:rsidRPr="00B00F2F">
              <w:rPr>
                <w:sz w:val="24"/>
                <w:szCs w:val="24"/>
              </w:rPr>
              <w:t>105</w:t>
            </w:r>
          </w:p>
        </w:tc>
        <w:tc>
          <w:tcPr>
            <w:tcW w:w="1547" w:type="dxa"/>
            <w:vAlign w:val="center"/>
            <w:hideMark/>
          </w:tcPr>
          <w:p w14:paraId="5A687464"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74461896" w14:textId="77777777" w:rsidR="001840B7" w:rsidRPr="00B00F2F" w:rsidRDefault="001840B7" w:rsidP="00BE6FE4">
            <w:pPr>
              <w:ind w:left="113" w:right="113"/>
              <w:jc w:val="center"/>
              <w:rPr>
                <w:sz w:val="24"/>
                <w:szCs w:val="24"/>
              </w:rPr>
            </w:pPr>
            <w:r w:rsidRPr="00B00F2F">
              <w:rPr>
                <w:sz w:val="24"/>
                <w:szCs w:val="24"/>
              </w:rPr>
              <w:t>12,9</w:t>
            </w:r>
          </w:p>
        </w:tc>
        <w:tc>
          <w:tcPr>
            <w:tcW w:w="575" w:type="dxa"/>
            <w:noWrap/>
            <w:textDirection w:val="btLr"/>
            <w:vAlign w:val="center"/>
            <w:hideMark/>
          </w:tcPr>
          <w:p w14:paraId="402A2C4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CF0738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F8D11E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1F4C18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5B1467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CE9F93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70A684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54E651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B884D1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70328C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F3F381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757011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FD11D6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460E62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46A772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369FF3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470B7F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34EA0E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A7E8DE9"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24170A00" w14:textId="77777777" w:rsidR="001840B7" w:rsidRPr="00B00F2F" w:rsidRDefault="001840B7" w:rsidP="00BE6FE4">
            <w:pPr>
              <w:ind w:left="113" w:right="113"/>
              <w:jc w:val="center"/>
              <w:rPr>
                <w:sz w:val="24"/>
                <w:szCs w:val="24"/>
              </w:rPr>
            </w:pPr>
            <w:r w:rsidRPr="00B00F2F">
              <w:rPr>
                <w:sz w:val="24"/>
                <w:szCs w:val="24"/>
              </w:rPr>
              <w:t>12,9</w:t>
            </w:r>
          </w:p>
        </w:tc>
      </w:tr>
      <w:tr w:rsidR="00B00F2F" w:rsidRPr="00B00F2F" w14:paraId="71DFA908" w14:textId="77777777" w:rsidTr="00BE6FE4">
        <w:trPr>
          <w:cantSplit/>
          <w:trHeight w:val="1134"/>
          <w:jc w:val="center"/>
        </w:trPr>
        <w:tc>
          <w:tcPr>
            <w:tcW w:w="1992" w:type="dxa"/>
            <w:vAlign w:val="center"/>
            <w:hideMark/>
          </w:tcPr>
          <w:p w14:paraId="207932FA" w14:textId="77777777" w:rsidR="001840B7" w:rsidRPr="00B00F2F" w:rsidRDefault="001840B7" w:rsidP="00BE6FE4">
            <w:pPr>
              <w:jc w:val="center"/>
              <w:rPr>
                <w:sz w:val="24"/>
                <w:szCs w:val="24"/>
              </w:rPr>
            </w:pPr>
            <w:r w:rsidRPr="00B00F2F">
              <w:rPr>
                <w:sz w:val="24"/>
                <w:szCs w:val="24"/>
              </w:rPr>
              <w:t>107</w:t>
            </w:r>
          </w:p>
        </w:tc>
        <w:tc>
          <w:tcPr>
            <w:tcW w:w="1547" w:type="dxa"/>
            <w:vAlign w:val="center"/>
            <w:hideMark/>
          </w:tcPr>
          <w:p w14:paraId="64A560E2"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3782A38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9C9562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BFBE32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9460AB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F16B7A6" w14:textId="77777777" w:rsidR="001840B7" w:rsidRPr="00B00F2F" w:rsidRDefault="001840B7" w:rsidP="00BE6FE4">
            <w:pPr>
              <w:ind w:left="113" w:right="113"/>
              <w:jc w:val="center"/>
              <w:rPr>
                <w:sz w:val="24"/>
                <w:szCs w:val="24"/>
              </w:rPr>
            </w:pPr>
            <w:r w:rsidRPr="00B00F2F">
              <w:rPr>
                <w:sz w:val="24"/>
                <w:szCs w:val="24"/>
              </w:rPr>
              <w:t>8,4</w:t>
            </w:r>
          </w:p>
        </w:tc>
        <w:tc>
          <w:tcPr>
            <w:tcW w:w="575" w:type="dxa"/>
            <w:noWrap/>
            <w:textDirection w:val="btLr"/>
            <w:vAlign w:val="center"/>
            <w:hideMark/>
          </w:tcPr>
          <w:p w14:paraId="75901D9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4CD06B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887B64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967CDA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E496B0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19C43A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2DB985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D70DA9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D7E8C2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AD4728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33AE9F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62E1CF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21A1C14"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EB3F7C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9350581"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7220DD88" w14:textId="77777777" w:rsidR="001840B7" w:rsidRPr="00B00F2F" w:rsidRDefault="001840B7" w:rsidP="00BE6FE4">
            <w:pPr>
              <w:ind w:left="113" w:right="113"/>
              <w:jc w:val="center"/>
              <w:rPr>
                <w:sz w:val="24"/>
                <w:szCs w:val="24"/>
              </w:rPr>
            </w:pPr>
            <w:r w:rsidRPr="00B00F2F">
              <w:rPr>
                <w:sz w:val="24"/>
                <w:szCs w:val="24"/>
              </w:rPr>
              <w:t>8,4</w:t>
            </w:r>
          </w:p>
        </w:tc>
      </w:tr>
      <w:tr w:rsidR="00B00F2F" w:rsidRPr="00B00F2F" w14:paraId="5C63661C" w14:textId="77777777" w:rsidTr="00BE6FE4">
        <w:trPr>
          <w:cantSplit/>
          <w:trHeight w:val="1134"/>
          <w:jc w:val="center"/>
        </w:trPr>
        <w:tc>
          <w:tcPr>
            <w:tcW w:w="1992" w:type="dxa"/>
            <w:vAlign w:val="center"/>
            <w:hideMark/>
          </w:tcPr>
          <w:p w14:paraId="2C649710" w14:textId="77777777" w:rsidR="001840B7" w:rsidRPr="00B00F2F" w:rsidRDefault="001840B7" w:rsidP="00BE6FE4">
            <w:pPr>
              <w:jc w:val="center"/>
              <w:rPr>
                <w:sz w:val="24"/>
                <w:szCs w:val="24"/>
              </w:rPr>
            </w:pPr>
            <w:r w:rsidRPr="00B00F2F">
              <w:rPr>
                <w:sz w:val="24"/>
                <w:szCs w:val="24"/>
              </w:rPr>
              <w:t>108</w:t>
            </w:r>
          </w:p>
        </w:tc>
        <w:tc>
          <w:tcPr>
            <w:tcW w:w="1547" w:type="dxa"/>
            <w:vAlign w:val="center"/>
            <w:hideMark/>
          </w:tcPr>
          <w:p w14:paraId="2A03FDBB"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7629BC4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A281B33" w14:textId="77777777" w:rsidR="001840B7" w:rsidRPr="00B00F2F" w:rsidRDefault="001840B7" w:rsidP="00BE6FE4">
            <w:pPr>
              <w:ind w:left="113" w:right="113"/>
              <w:jc w:val="center"/>
              <w:rPr>
                <w:sz w:val="24"/>
                <w:szCs w:val="24"/>
              </w:rPr>
            </w:pPr>
            <w:r w:rsidRPr="00B00F2F">
              <w:rPr>
                <w:sz w:val="24"/>
                <w:szCs w:val="24"/>
              </w:rPr>
              <w:t>8,4</w:t>
            </w:r>
          </w:p>
        </w:tc>
        <w:tc>
          <w:tcPr>
            <w:tcW w:w="575" w:type="dxa"/>
            <w:noWrap/>
            <w:textDirection w:val="btLr"/>
            <w:vAlign w:val="center"/>
            <w:hideMark/>
          </w:tcPr>
          <w:p w14:paraId="2FA84AAC"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645657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F52CD9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6A6E72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BFE012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A7F347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D0CD0C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FB380A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45B25E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7CA5208"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7B9D67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F64AF9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4B0844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2CF648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9501C2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154FC3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45C304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FB50861"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0F0F635B" w14:textId="77777777" w:rsidR="001840B7" w:rsidRPr="00B00F2F" w:rsidRDefault="001840B7" w:rsidP="00BE6FE4">
            <w:pPr>
              <w:ind w:left="113" w:right="113"/>
              <w:jc w:val="center"/>
              <w:rPr>
                <w:sz w:val="24"/>
                <w:szCs w:val="24"/>
              </w:rPr>
            </w:pPr>
            <w:r w:rsidRPr="00B00F2F">
              <w:rPr>
                <w:sz w:val="24"/>
                <w:szCs w:val="24"/>
              </w:rPr>
              <w:t>8,4</w:t>
            </w:r>
          </w:p>
        </w:tc>
      </w:tr>
      <w:tr w:rsidR="00B00F2F" w:rsidRPr="00B00F2F" w14:paraId="29C02ED0" w14:textId="77777777" w:rsidTr="00BE6FE4">
        <w:trPr>
          <w:cantSplit/>
          <w:trHeight w:val="1134"/>
          <w:jc w:val="center"/>
        </w:trPr>
        <w:tc>
          <w:tcPr>
            <w:tcW w:w="1992" w:type="dxa"/>
            <w:vAlign w:val="center"/>
            <w:hideMark/>
          </w:tcPr>
          <w:p w14:paraId="6C512805" w14:textId="77777777" w:rsidR="001840B7" w:rsidRPr="00B00F2F" w:rsidRDefault="001840B7" w:rsidP="00BE6FE4">
            <w:pPr>
              <w:jc w:val="center"/>
              <w:rPr>
                <w:sz w:val="24"/>
                <w:szCs w:val="24"/>
              </w:rPr>
            </w:pPr>
            <w:r w:rsidRPr="00B00F2F">
              <w:rPr>
                <w:sz w:val="24"/>
                <w:szCs w:val="24"/>
              </w:rPr>
              <w:t>109</w:t>
            </w:r>
          </w:p>
        </w:tc>
        <w:tc>
          <w:tcPr>
            <w:tcW w:w="1547" w:type="dxa"/>
            <w:vAlign w:val="center"/>
            <w:hideMark/>
          </w:tcPr>
          <w:p w14:paraId="00793E95"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466289D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D4F8B7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FA58780"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C4C39B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34E802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5969F1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E61660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99326D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D466804"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1112DBC" w14:textId="77777777" w:rsidR="001840B7" w:rsidRPr="00B00F2F" w:rsidRDefault="001840B7" w:rsidP="00BE6FE4">
            <w:pPr>
              <w:ind w:left="113" w:right="113"/>
              <w:jc w:val="center"/>
              <w:rPr>
                <w:sz w:val="24"/>
                <w:szCs w:val="24"/>
              </w:rPr>
            </w:pPr>
            <w:r w:rsidRPr="00B00F2F">
              <w:rPr>
                <w:sz w:val="24"/>
                <w:szCs w:val="24"/>
              </w:rPr>
              <w:t>8,4</w:t>
            </w:r>
          </w:p>
        </w:tc>
        <w:tc>
          <w:tcPr>
            <w:tcW w:w="575" w:type="dxa"/>
            <w:noWrap/>
            <w:textDirection w:val="btLr"/>
            <w:vAlign w:val="center"/>
            <w:hideMark/>
          </w:tcPr>
          <w:p w14:paraId="0B14355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14E9B8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FB252D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721DA4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8C01DA0" w14:textId="77777777" w:rsidR="001840B7" w:rsidRPr="00B00F2F" w:rsidRDefault="001840B7" w:rsidP="00BE6FE4">
            <w:pPr>
              <w:ind w:left="113" w:right="113"/>
              <w:jc w:val="center"/>
              <w:rPr>
                <w:sz w:val="24"/>
                <w:szCs w:val="24"/>
              </w:rPr>
            </w:pPr>
            <w:r w:rsidRPr="00B00F2F">
              <w:rPr>
                <w:sz w:val="24"/>
                <w:szCs w:val="24"/>
              </w:rPr>
              <w:t>18</w:t>
            </w:r>
          </w:p>
        </w:tc>
        <w:tc>
          <w:tcPr>
            <w:tcW w:w="574" w:type="dxa"/>
            <w:noWrap/>
            <w:textDirection w:val="btLr"/>
            <w:vAlign w:val="center"/>
            <w:hideMark/>
          </w:tcPr>
          <w:p w14:paraId="0D3D6DA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8A5449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744236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C0FE1A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85030A3"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2766B1D0" w14:textId="77777777" w:rsidR="001840B7" w:rsidRPr="00B00F2F" w:rsidRDefault="001840B7" w:rsidP="00BE6FE4">
            <w:pPr>
              <w:ind w:left="113" w:right="113"/>
              <w:jc w:val="center"/>
              <w:rPr>
                <w:sz w:val="24"/>
                <w:szCs w:val="24"/>
              </w:rPr>
            </w:pPr>
            <w:r w:rsidRPr="00B00F2F">
              <w:rPr>
                <w:sz w:val="24"/>
                <w:szCs w:val="24"/>
              </w:rPr>
              <w:t>26,4</w:t>
            </w:r>
          </w:p>
        </w:tc>
      </w:tr>
      <w:tr w:rsidR="00B00F2F" w:rsidRPr="00B00F2F" w14:paraId="5D3140A4" w14:textId="77777777" w:rsidTr="00BE6FE4">
        <w:trPr>
          <w:cantSplit/>
          <w:trHeight w:val="1134"/>
          <w:jc w:val="center"/>
        </w:trPr>
        <w:tc>
          <w:tcPr>
            <w:tcW w:w="1992" w:type="dxa"/>
            <w:vAlign w:val="center"/>
            <w:hideMark/>
          </w:tcPr>
          <w:p w14:paraId="4CD0A885" w14:textId="77777777" w:rsidR="001840B7" w:rsidRPr="00B00F2F" w:rsidRDefault="001840B7" w:rsidP="00BE6FE4">
            <w:pPr>
              <w:jc w:val="center"/>
              <w:rPr>
                <w:sz w:val="24"/>
                <w:szCs w:val="24"/>
              </w:rPr>
            </w:pPr>
            <w:r w:rsidRPr="00B00F2F">
              <w:rPr>
                <w:sz w:val="24"/>
                <w:szCs w:val="24"/>
              </w:rPr>
              <w:lastRenderedPageBreak/>
              <w:t>110</w:t>
            </w:r>
          </w:p>
        </w:tc>
        <w:tc>
          <w:tcPr>
            <w:tcW w:w="1547" w:type="dxa"/>
            <w:vAlign w:val="center"/>
            <w:hideMark/>
          </w:tcPr>
          <w:p w14:paraId="7BDDD0AD"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079B7F4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36F699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4329DA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4D7A4D3" w14:textId="77777777" w:rsidR="001840B7" w:rsidRPr="00B00F2F" w:rsidRDefault="001840B7" w:rsidP="00BE6FE4">
            <w:pPr>
              <w:ind w:left="113" w:right="113"/>
              <w:jc w:val="center"/>
              <w:rPr>
                <w:sz w:val="24"/>
                <w:szCs w:val="24"/>
              </w:rPr>
            </w:pPr>
            <w:r w:rsidRPr="00B00F2F">
              <w:rPr>
                <w:sz w:val="24"/>
                <w:szCs w:val="24"/>
              </w:rPr>
              <w:t>17,4</w:t>
            </w:r>
          </w:p>
        </w:tc>
        <w:tc>
          <w:tcPr>
            <w:tcW w:w="575" w:type="dxa"/>
            <w:noWrap/>
            <w:textDirection w:val="btLr"/>
            <w:vAlign w:val="center"/>
            <w:hideMark/>
          </w:tcPr>
          <w:p w14:paraId="0FDB2E96" w14:textId="77777777" w:rsidR="001840B7" w:rsidRPr="00B00F2F" w:rsidRDefault="001840B7" w:rsidP="00BE6FE4">
            <w:pPr>
              <w:ind w:left="113" w:right="113"/>
              <w:jc w:val="center"/>
              <w:rPr>
                <w:sz w:val="24"/>
                <w:szCs w:val="24"/>
              </w:rPr>
            </w:pPr>
            <w:r w:rsidRPr="00B00F2F">
              <w:rPr>
                <w:sz w:val="24"/>
                <w:szCs w:val="24"/>
              </w:rPr>
              <w:t>32,8</w:t>
            </w:r>
          </w:p>
        </w:tc>
        <w:tc>
          <w:tcPr>
            <w:tcW w:w="575" w:type="dxa"/>
            <w:noWrap/>
            <w:textDirection w:val="btLr"/>
            <w:vAlign w:val="center"/>
            <w:hideMark/>
          </w:tcPr>
          <w:p w14:paraId="6696F49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832960E" w14:textId="77777777" w:rsidR="001840B7" w:rsidRPr="00B00F2F" w:rsidRDefault="001840B7" w:rsidP="00BE6FE4">
            <w:pPr>
              <w:ind w:left="113" w:right="113"/>
              <w:jc w:val="center"/>
              <w:rPr>
                <w:sz w:val="24"/>
                <w:szCs w:val="24"/>
              </w:rPr>
            </w:pPr>
            <w:r w:rsidRPr="00B00F2F">
              <w:rPr>
                <w:sz w:val="24"/>
                <w:szCs w:val="24"/>
              </w:rPr>
              <w:t>8,4</w:t>
            </w:r>
          </w:p>
        </w:tc>
        <w:tc>
          <w:tcPr>
            <w:tcW w:w="575" w:type="dxa"/>
            <w:noWrap/>
            <w:textDirection w:val="btLr"/>
            <w:vAlign w:val="center"/>
            <w:hideMark/>
          </w:tcPr>
          <w:p w14:paraId="57B3765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ACEFC7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1B7F81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9B526D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59F6DC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0425DA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D10AA8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36A364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CB262E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289B2B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7997B5C"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61E355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FF117EF"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2F2FF0AF" w14:textId="77777777" w:rsidR="001840B7" w:rsidRPr="00B00F2F" w:rsidRDefault="001840B7" w:rsidP="00BE6FE4">
            <w:pPr>
              <w:ind w:left="113" w:right="113"/>
              <w:jc w:val="center"/>
              <w:rPr>
                <w:sz w:val="24"/>
                <w:szCs w:val="24"/>
              </w:rPr>
            </w:pPr>
            <w:r w:rsidRPr="00B00F2F">
              <w:rPr>
                <w:sz w:val="24"/>
                <w:szCs w:val="24"/>
              </w:rPr>
              <w:t>58,6</w:t>
            </w:r>
          </w:p>
        </w:tc>
      </w:tr>
      <w:tr w:rsidR="00B00F2F" w:rsidRPr="00B00F2F" w14:paraId="1986DF56" w14:textId="77777777" w:rsidTr="00BE6FE4">
        <w:trPr>
          <w:cantSplit/>
          <w:trHeight w:val="1134"/>
          <w:jc w:val="center"/>
        </w:trPr>
        <w:tc>
          <w:tcPr>
            <w:tcW w:w="1992" w:type="dxa"/>
            <w:vAlign w:val="center"/>
            <w:hideMark/>
          </w:tcPr>
          <w:p w14:paraId="4589AFF7" w14:textId="77777777" w:rsidR="001840B7" w:rsidRPr="00B00F2F" w:rsidRDefault="001840B7" w:rsidP="00BE6FE4">
            <w:pPr>
              <w:jc w:val="center"/>
              <w:rPr>
                <w:sz w:val="24"/>
                <w:szCs w:val="24"/>
              </w:rPr>
            </w:pPr>
            <w:r w:rsidRPr="00B00F2F">
              <w:rPr>
                <w:sz w:val="24"/>
                <w:szCs w:val="24"/>
              </w:rPr>
              <w:t>111</w:t>
            </w:r>
          </w:p>
        </w:tc>
        <w:tc>
          <w:tcPr>
            <w:tcW w:w="1547" w:type="dxa"/>
            <w:vAlign w:val="center"/>
            <w:hideMark/>
          </w:tcPr>
          <w:p w14:paraId="4E306F25"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3324C52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4ACDD9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6BD8A9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07AF7E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8846CF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B54639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F7CAD5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D12EE4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A4BBD1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6A1BDC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5F9308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3C7E40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6843F8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A860D7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3BF4588"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BDB27D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193DD6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0A1E67A" w14:textId="77777777" w:rsidR="001840B7" w:rsidRPr="00B00F2F" w:rsidRDefault="001840B7" w:rsidP="00BE6FE4">
            <w:pPr>
              <w:ind w:left="113" w:right="113"/>
              <w:jc w:val="center"/>
              <w:rPr>
                <w:sz w:val="24"/>
                <w:szCs w:val="24"/>
              </w:rPr>
            </w:pPr>
            <w:r w:rsidRPr="00B00F2F">
              <w:rPr>
                <w:sz w:val="24"/>
                <w:szCs w:val="24"/>
              </w:rPr>
              <w:t>8,4</w:t>
            </w:r>
          </w:p>
        </w:tc>
        <w:tc>
          <w:tcPr>
            <w:tcW w:w="574" w:type="dxa"/>
            <w:noWrap/>
            <w:textDirection w:val="btLr"/>
            <w:vAlign w:val="center"/>
            <w:hideMark/>
          </w:tcPr>
          <w:p w14:paraId="1E13AE4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41209CC"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730ECACC" w14:textId="77777777" w:rsidR="001840B7" w:rsidRPr="00B00F2F" w:rsidRDefault="001840B7" w:rsidP="00BE6FE4">
            <w:pPr>
              <w:ind w:left="113" w:right="113"/>
              <w:jc w:val="center"/>
              <w:rPr>
                <w:sz w:val="24"/>
                <w:szCs w:val="24"/>
              </w:rPr>
            </w:pPr>
            <w:r w:rsidRPr="00B00F2F">
              <w:rPr>
                <w:sz w:val="24"/>
                <w:szCs w:val="24"/>
              </w:rPr>
              <w:t>8,4</w:t>
            </w:r>
          </w:p>
        </w:tc>
      </w:tr>
      <w:tr w:rsidR="00B00F2F" w:rsidRPr="00B00F2F" w14:paraId="146023D4" w14:textId="77777777" w:rsidTr="00BE6FE4">
        <w:trPr>
          <w:cantSplit/>
          <w:trHeight w:val="1134"/>
          <w:jc w:val="center"/>
        </w:trPr>
        <w:tc>
          <w:tcPr>
            <w:tcW w:w="1992" w:type="dxa"/>
            <w:vAlign w:val="center"/>
            <w:hideMark/>
          </w:tcPr>
          <w:p w14:paraId="66329705" w14:textId="77777777" w:rsidR="001840B7" w:rsidRPr="00B00F2F" w:rsidRDefault="001840B7" w:rsidP="00BE6FE4">
            <w:pPr>
              <w:jc w:val="center"/>
              <w:rPr>
                <w:sz w:val="24"/>
                <w:szCs w:val="24"/>
              </w:rPr>
            </w:pPr>
            <w:r w:rsidRPr="00B00F2F">
              <w:rPr>
                <w:sz w:val="24"/>
                <w:szCs w:val="24"/>
              </w:rPr>
              <w:t>112</w:t>
            </w:r>
          </w:p>
        </w:tc>
        <w:tc>
          <w:tcPr>
            <w:tcW w:w="1547" w:type="dxa"/>
            <w:vAlign w:val="center"/>
            <w:hideMark/>
          </w:tcPr>
          <w:p w14:paraId="3DD87E2C"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356D324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92EB4E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FDE8CA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7C5FBB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15685A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F52404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178606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217E26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9557B1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F5FC39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7DF9EC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8DBC64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251BD2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4D144B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B464DB7" w14:textId="77777777" w:rsidR="001840B7" w:rsidRPr="00B00F2F" w:rsidRDefault="001840B7" w:rsidP="00BE6FE4">
            <w:pPr>
              <w:ind w:left="113" w:right="113"/>
              <w:jc w:val="center"/>
              <w:rPr>
                <w:sz w:val="24"/>
                <w:szCs w:val="24"/>
              </w:rPr>
            </w:pPr>
            <w:r w:rsidRPr="00B00F2F">
              <w:rPr>
                <w:sz w:val="24"/>
                <w:szCs w:val="24"/>
              </w:rPr>
              <w:t>5</w:t>
            </w:r>
          </w:p>
        </w:tc>
        <w:tc>
          <w:tcPr>
            <w:tcW w:w="574" w:type="dxa"/>
            <w:noWrap/>
            <w:textDirection w:val="btLr"/>
            <w:vAlign w:val="center"/>
            <w:hideMark/>
          </w:tcPr>
          <w:p w14:paraId="33203D8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6E5019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A79E0E1"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0B5036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B50ADA8"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6122F00E" w14:textId="77777777" w:rsidR="001840B7" w:rsidRPr="00B00F2F" w:rsidRDefault="001840B7" w:rsidP="00BE6FE4">
            <w:pPr>
              <w:ind w:left="113" w:right="113"/>
              <w:jc w:val="center"/>
              <w:rPr>
                <w:sz w:val="24"/>
                <w:szCs w:val="24"/>
              </w:rPr>
            </w:pPr>
            <w:r w:rsidRPr="00B00F2F">
              <w:rPr>
                <w:sz w:val="24"/>
                <w:szCs w:val="24"/>
              </w:rPr>
              <w:t>5</w:t>
            </w:r>
          </w:p>
        </w:tc>
      </w:tr>
      <w:tr w:rsidR="00B00F2F" w:rsidRPr="00B00F2F" w14:paraId="22964CD2" w14:textId="77777777" w:rsidTr="00BE6FE4">
        <w:trPr>
          <w:cantSplit/>
          <w:trHeight w:val="1134"/>
          <w:jc w:val="center"/>
        </w:trPr>
        <w:tc>
          <w:tcPr>
            <w:tcW w:w="1992" w:type="dxa"/>
            <w:vAlign w:val="center"/>
            <w:hideMark/>
          </w:tcPr>
          <w:p w14:paraId="474B2E38" w14:textId="77777777" w:rsidR="001840B7" w:rsidRPr="00B00F2F" w:rsidRDefault="001840B7" w:rsidP="00BE6FE4">
            <w:pPr>
              <w:jc w:val="center"/>
              <w:rPr>
                <w:sz w:val="24"/>
                <w:szCs w:val="24"/>
              </w:rPr>
            </w:pPr>
            <w:r w:rsidRPr="00B00F2F">
              <w:rPr>
                <w:sz w:val="24"/>
                <w:szCs w:val="24"/>
              </w:rPr>
              <w:t>113</w:t>
            </w:r>
          </w:p>
        </w:tc>
        <w:tc>
          <w:tcPr>
            <w:tcW w:w="1547" w:type="dxa"/>
            <w:vAlign w:val="center"/>
            <w:hideMark/>
          </w:tcPr>
          <w:p w14:paraId="2A38E8A5"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6441D4A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C88459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2E3794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BB1033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0D648E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7B8790C"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B08B01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758C11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2F5766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DCC842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9F7404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D6A021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6E00B5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C1F1B2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060D92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E781D1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100C65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5C68A7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CB9F4C8" w14:textId="77777777" w:rsidR="001840B7" w:rsidRPr="00B00F2F" w:rsidRDefault="001840B7" w:rsidP="00BE6FE4">
            <w:pPr>
              <w:ind w:left="113" w:right="113"/>
              <w:jc w:val="center"/>
              <w:rPr>
                <w:sz w:val="24"/>
                <w:szCs w:val="24"/>
              </w:rPr>
            </w:pPr>
            <w:r w:rsidRPr="00B00F2F">
              <w:rPr>
                <w:sz w:val="24"/>
                <w:szCs w:val="24"/>
              </w:rPr>
              <w:t>8,4</w:t>
            </w:r>
          </w:p>
        </w:tc>
        <w:tc>
          <w:tcPr>
            <w:tcW w:w="575" w:type="dxa"/>
            <w:noWrap/>
            <w:textDirection w:val="btLr"/>
            <w:vAlign w:val="center"/>
            <w:hideMark/>
          </w:tcPr>
          <w:p w14:paraId="24F06D6E"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36A2E775" w14:textId="77777777" w:rsidR="001840B7" w:rsidRPr="00B00F2F" w:rsidRDefault="001840B7" w:rsidP="00BE6FE4">
            <w:pPr>
              <w:ind w:left="113" w:right="113"/>
              <w:jc w:val="center"/>
              <w:rPr>
                <w:sz w:val="24"/>
                <w:szCs w:val="24"/>
              </w:rPr>
            </w:pPr>
            <w:r w:rsidRPr="00B00F2F">
              <w:rPr>
                <w:sz w:val="24"/>
                <w:szCs w:val="24"/>
              </w:rPr>
              <w:t>8,4</w:t>
            </w:r>
          </w:p>
        </w:tc>
      </w:tr>
      <w:tr w:rsidR="00B00F2F" w:rsidRPr="00B00F2F" w14:paraId="12DD1FA7" w14:textId="77777777" w:rsidTr="00BE6FE4">
        <w:trPr>
          <w:cantSplit/>
          <w:trHeight w:val="1134"/>
          <w:jc w:val="center"/>
        </w:trPr>
        <w:tc>
          <w:tcPr>
            <w:tcW w:w="1992" w:type="dxa"/>
            <w:vAlign w:val="center"/>
            <w:hideMark/>
          </w:tcPr>
          <w:p w14:paraId="7B0DDB8B" w14:textId="77777777" w:rsidR="001840B7" w:rsidRPr="00B00F2F" w:rsidRDefault="001840B7" w:rsidP="00BE6FE4">
            <w:pPr>
              <w:jc w:val="center"/>
              <w:rPr>
                <w:sz w:val="24"/>
                <w:szCs w:val="24"/>
              </w:rPr>
            </w:pPr>
            <w:r w:rsidRPr="00B00F2F">
              <w:rPr>
                <w:sz w:val="24"/>
                <w:szCs w:val="24"/>
              </w:rPr>
              <w:t>116</w:t>
            </w:r>
          </w:p>
        </w:tc>
        <w:tc>
          <w:tcPr>
            <w:tcW w:w="1547" w:type="dxa"/>
            <w:vAlign w:val="center"/>
            <w:hideMark/>
          </w:tcPr>
          <w:p w14:paraId="5DAC59BB"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37FB4CE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EC1F7F6" w14:textId="77777777" w:rsidR="001840B7" w:rsidRPr="00B00F2F" w:rsidRDefault="001840B7" w:rsidP="00BE6FE4">
            <w:pPr>
              <w:ind w:left="113" w:right="113"/>
              <w:jc w:val="center"/>
              <w:rPr>
                <w:sz w:val="24"/>
                <w:szCs w:val="24"/>
              </w:rPr>
            </w:pPr>
            <w:r w:rsidRPr="00B00F2F">
              <w:rPr>
                <w:sz w:val="24"/>
                <w:szCs w:val="24"/>
              </w:rPr>
              <w:t>23,3</w:t>
            </w:r>
          </w:p>
        </w:tc>
        <w:tc>
          <w:tcPr>
            <w:tcW w:w="575" w:type="dxa"/>
            <w:noWrap/>
            <w:textDirection w:val="btLr"/>
            <w:vAlign w:val="center"/>
            <w:hideMark/>
          </w:tcPr>
          <w:p w14:paraId="32525B21" w14:textId="77777777" w:rsidR="001840B7" w:rsidRPr="00B00F2F" w:rsidRDefault="001840B7" w:rsidP="00BE6FE4">
            <w:pPr>
              <w:ind w:left="113" w:right="113"/>
              <w:jc w:val="center"/>
              <w:rPr>
                <w:sz w:val="24"/>
                <w:szCs w:val="24"/>
              </w:rPr>
            </w:pPr>
            <w:r w:rsidRPr="00B00F2F">
              <w:rPr>
                <w:sz w:val="24"/>
                <w:szCs w:val="24"/>
              </w:rPr>
              <w:t>23,3</w:t>
            </w:r>
          </w:p>
        </w:tc>
        <w:tc>
          <w:tcPr>
            <w:tcW w:w="574" w:type="dxa"/>
            <w:noWrap/>
            <w:textDirection w:val="btLr"/>
            <w:vAlign w:val="center"/>
            <w:hideMark/>
          </w:tcPr>
          <w:p w14:paraId="1C7ED4C3" w14:textId="77777777" w:rsidR="001840B7" w:rsidRPr="00B00F2F" w:rsidRDefault="001840B7" w:rsidP="00BE6FE4">
            <w:pPr>
              <w:ind w:left="113" w:right="113"/>
              <w:jc w:val="center"/>
              <w:rPr>
                <w:sz w:val="24"/>
                <w:szCs w:val="24"/>
              </w:rPr>
            </w:pPr>
            <w:r w:rsidRPr="00B00F2F">
              <w:rPr>
                <w:sz w:val="24"/>
                <w:szCs w:val="24"/>
              </w:rPr>
              <w:t>23,3</w:t>
            </w:r>
          </w:p>
        </w:tc>
        <w:tc>
          <w:tcPr>
            <w:tcW w:w="575" w:type="dxa"/>
            <w:noWrap/>
            <w:textDirection w:val="btLr"/>
            <w:vAlign w:val="center"/>
            <w:hideMark/>
          </w:tcPr>
          <w:p w14:paraId="48B4F32A" w14:textId="77777777" w:rsidR="001840B7" w:rsidRPr="00B00F2F" w:rsidRDefault="001840B7" w:rsidP="00BE6FE4">
            <w:pPr>
              <w:ind w:left="113" w:right="113"/>
              <w:jc w:val="center"/>
              <w:rPr>
                <w:sz w:val="24"/>
                <w:szCs w:val="24"/>
              </w:rPr>
            </w:pPr>
            <w:r w:rsidRPr="00B00F2F">
              <w:rPr>
                <w:sz w:val="24"/>
                <w:szCs w:val="24"/>
              </w:rPr>
              <w:t>23,3</w:t>
            </w:r>
          </w:p>
        </w:tc>
        <w:tc>
          <w:tcPr>
            <w:tcW w:w="575" w:type="dxa"/>
            <w:noWrap/>
            <w:textDirection w:val="btLr"/>
            <w:vAlign w:val="center"/>
            <w:hideMark/>
          </w:tcPr>
          <w:p w14:paraId="60E1602E" w14:textId="77777777" w:rsidR="001840B7" w:rsidRPr="00B00F2F" w:rsidRDefault="001840B7" w:rsidP="00BE6FE4">
            <w:pPr>
              <w:ind w:left="113" w:right="113"/>
              <w:jc w:val="center"/>
              <w:rPr>
                <w:sz w:val="24"/>
                <w:szCs w:val="24"/>
              </w:rPr>
            </w:pPr>
            <w:r w:rsidRPr="00B00F2F">
              <w:rPr>
                <w:sz w:val="24"/>
                <w:szCs w:val="24"/>
              </w:rPr>
              <w:t>23,3</w:t>
            </w:r>
          </w:p>
        </w:tc>
        <w:tc>
          <w:tcPr>
            <w:tcW w:w="574" w:type="dxa"/>
            <w:noWrap/>
            <w:textDirection w:val="btLr"/>
            <w:vAlign w:val="center"/>
            <w:hideMark/>
          </w:tcPr>
          <w:p w14:paraId="4133C15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98C1CE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F3D0FD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495DA8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3ECB5E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B0AF80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ED9ABF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FA6D58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E5AA218"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609247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7C900C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530F0A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18CD5E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2F74207"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12AD0673" w14:textId="77777777" w:rsidR="001840B7" w:rsidRPr="00B00F2F" w:rsidRDefault="001840B7" w:rsidP="00BE6FE4">
            <w:pPr>
              <w:ind w:left="113" w:right="113"/>
              <w:jc w:val="center"/>
              <w:rPr>
                <w:sz w:val="24"/>
                <w:szCs w:val="24"/>
              </w:rPr>
            </w:pPr>
            <w:r w:rsidRPr="00B00F2F">
              <w:rPr>
                <w:sz w:val="24"/>
                <w:szCs w:val="24"/>
              </w:rPr>
              <w:t>116</w:t>
            </w:r>
          </w:p>
        </w:tc>
      </w:tr>
      <w:tr w:rsidR="00B00F2F" w:rsidRPr="00B00F2F" w14:paraId="27AC5371" w14:textId="77777777" w:rsidTr="00BE6FE4">
        <w:trPr>
          <w:cantSplit/>
          <w:trHeight w:val="1134"/>
          <w:jc w:val="center"/>
        </w:trPr>
        <w:tc>
          <w:tcPr>
            <w:tcW w:w="1992" w:type="dxa"/>
            <w:vAlign w:val="center"/>
            <w:hideMark/>
          </w:tcPr>
          <w:p w14:paraId="48141426" w14:textId="77777777" w:rsidR="001840B7" w:rsidRPr="00B00F2F" w:rsidRDefault="001840B7" w:rsidP="00BE6FE4">
            <w:pPr>
              <w:jc w:val="center"/>
              <w:rPr>
                <w:sz w:val="24"/>
                <w:szCs w:val="24"/>
              </w:rPr>
            </w:pPr>
            <w:r w:rsidRPr="00B00F2F">
              <w:rPr>
                <w:sz w:val="24"/>
                <w:szCs w:val="24"/>
              </w:rPr>
              <w:t>117</w:t>
            </w:r>
          </w:p>
        </w:tc>
        <w:tc>
          <w:tcPr>
            <w:tcW w:w="1547" w:type="dxa"/>
            <w:vAlign w:val="center"/>
            <w:hideMark/>
          </w:tcPr>
          <w:p w14:paraId="4555BE69"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05769C5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259439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5822330" w14:textId="77777777" w:rsidR="001840B7" w:rsidRPr="00B00F2F" w:rsidRDefault="001840B7" w:rsidP="00BE6FE4">
            <w:pPr>
              <w:ind w:left="113" w:right="113"/>
              <w:jc w:val="center"/>
              <w:rPr>
                <w:sz w:val="24"/>
                <w:szCs w:val="24"/>
              </w:rPr>
            </w:pPr>
            <w:r w:rsidRPr="00B00F2F">
              <w:rPr>
                <w:sz w:val="24"/>
                <w:szCs w:val="24"/>
              </w:rPr>
              <w:t>28,1</w:t>
            </w:r>
          </w:p>
        </w:tc>
        <w:tc>
          <w:tcPr>
            <w:tcW w:w="574" w:type="dxa"/>
            <w:noWrap/>
            <w:textDirection w:val="btLr"/>
            <w:vAlign w:val="center"/>
            <w:hideMark/>
          </w:tcPr>
          <w:p w14:paraId="0C8CB88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D904048" w14:textId="77777777" w:rsidR="001840B7" w:rsidRPr="00B00F2F" w:rsidRDefault="001840B7" w:rsidP="00BE6FE4">
            <w:pPr>
              <w:ind w:left="113" w:right="113"/>
              <w:jc w:val="center"/>
              <w:rPr>
                <w:sz w:val="24"/>
                <w:szCs w:val="24"/>
              </w:rPr>
            </w:pPr>
            <w:r w:rsidRPr="00B00F2F">
              <w:rPr>
                <w:sz w:val="24"/>
                <w:szCs w:val="24"/>
              </w:rPr>
              <w:t>14,1</w:t>
            </w:r>
          </w:p>
        </w:tc>
        <w:tc>
          <w:tcPr>
            <w:tcW w:w="575" w:type="dxa"/>
            <w:noWrap/>
            <w:textDirection w:val="btLr"/>
            <w:vAlign w:val="center"/>
            <w:hideMark/>
          </w:tcPr>
          <w:p w14:paraId="71FEBBD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478C4A0" w14:textId="77777777" w:rsidR="001840B7" w:rsidRPr="00B00F2F" w:rsidRDefault="001840B7" w:rsidP="00BE6FE4">
            <w:pPr>
              <w:ind w:left="113" w:right="113"/>
              <w:jc w:val="center"/>
              <w:rPr>
                <w:sz w:val="24"/>
                <w:szCs w:val="24"/>
              </w:rPr>
            </w:pPr>
            <w:r w:rsidRPr="00B00F2F">
              <w:rPr>
                <w:sz w:val="24"/>
                <w:szCs w:val="24"/>
              </w:rPr>
              <w:t>24</w:t>
            </w:r>
          </w:p>
        </w:tc>
        <w:tc>
          <w:tcPr>
            <w:tcW w:w="575" w:type="dxa"/>
            <w:noWrap/>
            <w:textDirection w:val="btLr"/>
            <w:vAlign w:val="center"/>
            <w:hideMark/>
          </w:tcPr>
          <w:p w14:paraId="381C1DB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9ABFAE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5C51D1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5FA363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AFF295C"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9E2838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1DD2C2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CF3F15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57F802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763822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F84D7E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65C7D1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53679BE"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45E9714C" w14:textId="77777777" w:rsidR="001840B7" w:rsidRPr="00B00F2F" w:rsidRDefault="001840B7" w:rsidP="00BE6FE4">
            <w:pPr>
              <w:ind w:left="113" w:right="113"/>
              <w:jc w:val="center"/>
              <w:rPr>
                <w:sz w:val="24"/>
                <w:szCs w:val="24"/>
              </w:rPr>
            </w:pPr>
            <w:r w:rsidRPr="00B00F2F">
              <w:rPr>
                <w:sz w:val="24"/>
                <w:szCs w:val="24"/>
              </w:rPr>
              <w:t>66,2</w:t>
            </w:r>
          </w:p>
        </w:tc>
      </w:tr>
      <w:tr w:rsidR="00B00F2F" w:rsidRPr="00B00F2F" w14:paraId="79BA492B" w14:textId="77777777" w:rsidTr="00BE6FE4">
        <w:trPr>
          <w:cantSplit/>
          <w:trHeight w:val="1134"/>
          <w:jc w:val="center"/>
        </w:trPr>
        <w:tc>
          <w:tcPr>
            <w:tcW w:w="1992" w:type="dxa"/>
            <w:vAlign w:val="center"/>
            <w:hideMark/>
          </w:tcPr>
          <w:p w14:paraId="1909DFEF" w14:textId="77777777" w:rsidR="001840B7" w:rsidRPr="00B00F2F" w:rsidRDefault="001840B7" w:rsidP="00BE6FE4">
            <w:pPr>
              <w:jc w:val="center"/>
              <w:rPr>
                <w:sz w:val="24"/>
                <w:szCs w:val="24"/>
              </w:rPr>
            </w:pPr>
            <w:r w:rsidRPr="00B00F2F">
              <w:rPr>
                <w:sz w:val="24"/>
                <w:szCs w:val="24"/>
              </w:rPr>
              <w:lastRenderedPageBreak/>
              <w:t>143</w:t>
            </w:r>
          </w:p>
        </w:tc>
        <w:tc>
          <w:tcPr>
            <w:tcW w:w="1547" w:type="dxa"/>
            <w:vAlign w:val="center"/>
            <w:hideMark/>
          </w:tcPr>
          <w:p w14:paraId="2AE08B0C"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0343202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1364FD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BA2B23E"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B9CE70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D574CE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92E52EC"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12FFE2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934FC0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0B54953"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5CAB22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C2109B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A7F5866" w14:textId="77777777" w:rsidR="001840B7" w:rsidRPr="00B00F2F" w:rsidRDefault="001840B7" w:rsidP="00BE6FE4">
            <w:pPr>
              <w:ind w:left="113" w:right="113"/>
              <w:jc w:val="center"/>
              <w:rPr>
                <w:sz w:val="24"/>
                <w:szCs w:val="24"/>
              </w:rPr>
            </w:pPr>
            <w:r w:rsidRPr="00B00F2F">
              <w:rPr>
                <w:sz w:val="24"/>
                <w:szCs w:val="24"/>
              </w:rPr>
              <w:t>8,4</w:t>
            </w:r>
          </w:p>
        </w:tc>
        <w:tc>
          <w:tcPr>
            <w:tcW w:w="574" w:type="dxa"/>
            <w:noWrap/>
            <w:textDirection w:val="btLr"/>
            <w:vAlign w:val="center"/>
            <w:hideMark/>
          </w:tcPr>
          <w:p w14:paraId="626F187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B0B990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6F97F2C"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C90A39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3E07AD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5D5AA00"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0E7B3A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3E46FB9"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1D9F0CC9" w14:textId="77777777" w:rsidR="001840B7" w:rsidRPr="00B00F2F" w:rsidRDefault="001840B7" w:rsidP="00BE6FE4">
            <w:pPr>
              <w:ind w:left="113" w:right="113"/>
              <w:jc w:val="center"/>
              <w:rPr>
                <w:sz w:val="24"/>
                <w:szCs w:val="24"/>
              </w:rPr>
            </w:pPr>
            <w:r w:rsidRPr="00B00F2F">
              <w:rPr>
                <w:sz w:val="24"/>
                <w:szCs w:val="24"/>
              </w:rPr>
              <w:t>8,4</w:t>
            </w:r>
          </w:p>
        </w:tc>
      </w:tr>
      <w:tr w:rsidR="00B00F2F" w:rsidRPr="00B00F2F" w14:paraId="404033C3" w14:textId="77777777" w:rsidTr="00BE6FE4">
        <w:trPr>
          <w:cantSplit/>
          <w:trHeight w:val="1134"/>
          <w:jc w:val="center"/>
        </w:trPr>
        <w:tc>
          <w:tcPr>
            <w:tcW w:w="1992" w:type="dxa"/>
            <w:vAlign w:val="center"/>
            <w:hideMark/>
          </w:tcPr>
          <w:p w14:paraId="7A95E1C4" w14:textId="77777777" w:rsidR="001840B7" w:rsidRPr="00B00F2F" w:rsidRDefault="001840B7" w:rsidP="00BE6FE4">
            <w:pPr>
              <w:jc w:val="center"/>
              <w:rPr>
                <w:sz w:val="24"/>
                <w:szCs w:val="24"/>
              </w:rPr>
            </w:pPr>
            <w:r w:rsidRPr="00B00F2F">
              <w:rPr>
                <w:sz w:val="24"/>
                <w:szCs w:val="24"/>
              </w:rPr>
              <w:t>146</w:t>
            </w:r>
          </w:p>
        </w:tc>
        <w:tc>
          <w:tcPr>
            <w:tcW w:w="1547" w:type="dxa"/>
            <w:vAlign w:val="center"/>
            <w:hideMark/>
          </w:tcPr>
          <w:p w14:paraId="630312AA"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07EFE45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917BC9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EABB92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CEB49D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97C7ED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819FD3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8148A1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7025D0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0B80373" w14:textId="77777777" w:rsidR="001840B7" w:rsidRPr="00B00F2F" w:rsidRDefault="001840B7" w:rsidP="00BE6FE4">
            <w:pPr>
              <w:ind w:left="113" w:right="113"/>
              <w:jc w:val="center"/>
              <w:rPr>
                <w:sz w:val="24"/>
                <w:szCs w:val="24"/>
              </w:rPr>
            </w:pPr>
            <w:r w:rsidRPr="00B00F2F">
              <w:rPr>
                <w:sz w:val="24"/>
                <w:szCs w:val="24"/>
              </w:rPr>
              <w:t>10</w:t>
            </w:r>
          </w:p>
        </w:tc>
        <w:tc>
          <w:tcPr>
            <w:tcW w:w="574" w:type="dxa"/>
            <w:noWrap/>
            <w:textDirection w:val="btLr"/>
            <w:vAlign w:val="center"/>
            <w:hideMark/>
          </w:tcPr>
          <w:p w14:paraId="5E69432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742B42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505BC0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80AD7B7" w14:textId="77777777" w:rsidR="001840B7" w:rsidRPr="00B00F2F" w:rsidRDefault="001840B7" w:rsidP="00BE6FE4">
            <w:pPr>
              <w:ind w:left="113" w:right="113"/>
              <w:jc w:val="center"/>
              <w:rPr>
                <w:sz w:val="24"/>
                <w:szCs w:val="24"/>
              </w:rPr>
            </w:pPr>
            <w:r w:rsidRPr="00B00F2F">
              <w:rPr>
                <w:sz w:val="24"/>
                <w:szCs w:val="24"/>
              </w:rPr>
              <w:t>7,01</w:t>
            </w:r>
          </w:p>
        </w:tc>
        <w:tc>
          <w:tcPr>
            <w:tcW w:w="575" w:type="dxa"/>
            <w:noWrap/>
            <w:textDirection w:val="btLr"/>
            <w:vAlign w:val="center"/>
            <w:hideMark/>
          </w:tcPr>
          <w:p w14:paraId="030287C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31EF61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5D4B22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BC4013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96FCD3C"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121556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6D7469C"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6BBCACDB" w14:textId="77777777" w:rsidR="001840B7" w:rsidRPr="00B00F2F" w:rsidRDefault="001840B7" w:rsidP="00BE6FE4">
            <w:pPr>
              <w:ind w:left="113" w:right="113"/>
              <w:jc w:val="center"/>
              <w:rPr>
                <w:sz w:val="24"/>
                <w:szCs w:val="24"/>
              </w:rPr>
            </w:pPr>
            <w:r w:rsidRPr="00B00F2F">
              <w:rPr>
                <w:sz w:val="24"/>
                <w:szCs w:val="24"/>
              </w:rPr>
              <w:t>17</w:t>
            </w:r>
          </w:p>
        </w:tc>
      </w:tr>
      <w:tr w:rsidR="00B00F2F" w:rsidRPr="00B00F2F" w14:paraId="44D22E06" w14:textId="77777777" w:rsidTr="00BE6FE4">
        <w:trPr>
          <w:cantSplit/>
          <w:trHeight w:val="1134"/>
          <w:jc w:val="center"/>
        </w:trPr>
        <w:tc>
          <w:tcPr>
            <w:tcW w:w="1992" w:type="dxa"/>
            <w:vAlign w:val="center"/>
            <w:hideMark/>
          </w:tcPr>
          <w:p w14:paraId="7A0E9062" w14:textId="77777777" w:rsidR="001840B7" w:rsidRPr="00B00F2F" w:rsidRDefault="001840B7" w:rsidP="00BE6FE4">
            <w:pPr>
              <w:jc w:val="center"/>
              <w:rPr>
                <w:sz w:val="24"/>
                <w:szCs w:val="24"/>
              </w:rPr>
            </w:pPr>
            <w:r w:rsidRPr="00B00F2F">
              <w:rPr>
                <w:sz w:val="24"/>
                <w:szCs w:val="24"/>
              </w:rPr>
              <w:t>150</w:t>
            </w:r>
          </w:p>
        </w:tc>
        <w:tc>
          <w:tcPr>
            <w:tcW w:w="1547" w:type="dxa"/>
            <w:vAlign w:val="center"/>
            <w:hideMark/>
          </w:tcPr>
          <w:p w14:paraId="1BC609EC"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1777620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9F952D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CEC75F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6779AB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5765716" w14:textId="77777777" w:rsidR="001840B7" w:rsidRPr="00B00F2F" w:rsidRDefault="001840B7" w:rsidP="00BE6FE4">
            <w:pPr>
              <w:ind w:left="113" w:right="113"/>
              <w:jc w:val="center"/>
              <w:rPr>
                <w:sz w:val="24"/>
                <w:szCs w:val="24"/>
              </w:rPr>
            </w:pPr>
            <w:r w:rsidRPr="00B00F2F">
              <w:rPr>
                <w:sz w:val="24"/>
                <w:szCs w:val="24"/>
              </w:rPr>
              <w:t>12,6</w:t>
            </w:r>
          </w:p>
        </w:tc>
        <w:tc>
          <w:tcPr>
            <w:tcW w:w="575" w:type="dxa"/>
            <w:noWrap/>
            <w:textDirection w:val="btLr"/>
            <w:vAlign w:val="center"/>
            <w:hideMark/>
          </w:tcPr>
          <w:p w14:paraId="37F7B837"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562EBE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F01A3B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CF16071"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30DB02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F2BD7F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0089B4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53A22B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252FFE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531167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736C3B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B002FE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13BAA7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908158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62F1557"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47528C03" w14:textId="77777777" w:rsidR="001840B7" w:rsidRPr="00B00F2F" w:rsidRDefault="001840B7" w:rsidP="00BE6FE4">
            <w:pPr>
              <w:ind w:left="113" w:right="113"/>
              <w:jc w:val="center"/>
              <w:rPr>
                <w:sz w:val="24"/>
                <w:szCs w:val="24"/>
              </w:rPr>
            </w:pPr>
            <w:r w:rsidRPr="00B00F2F">
              <w:rPr>
                <w:sz w:val="24"/>
                <w:szCs w:val="24"/>
              </w:rPr>
              <w:t>12,6</w:t>
            </w:r>
          </w:p>
        </w:tc>
      </w:tr>
      <w:tr w:rsidR="00B00F2F" w:rsidRPr="00B00F2F" w14:paraId="6CD23146" w14:textId="77777777" w:rsidTr="00BE6FE4">
        <w:trPr>
          <w:cantSplit/>
          <w:trHeight w:val="1134"/>
          <w:jc w:val="center"/>
        </w:trPr>
        <w:tc>
          <w:tcPr>
            <w:tcW w:w="1992" w:type="dxa"/>
            <w:vAlign w:val="center"/>
            <w:hideMark/>
          </w:tcPr>
          <w:p w14:paraId="4E3C7B57" w14:textId="77777777" w:rsidR="001840B7" w:rsidRPr="00B00F2F" w:rsidRDefault="001840B7" w:rsidP="00BE6FE4">
            <w:pPr>
              <w:jc w:val="center"/>
              <w:rPr>
                <w:sz w:val="24"/>
                <w:szCs w:val="24"/>
              </w:rPr>
            </w:pPr>
            <w:r w:rsidRPr="00B00F2F">
              <w:rPr>
                <w:sz w:val="24"/>
                <w:szCs w:val="24"/>
              </w:rPr>
              <w:t>151</w:t>
            </w:r>
          </w:p>
        </w:tc>
        <w:tc>
          <w:tcPr>
            <w:tcW w:w="1547" w:type="dxa"/>
            <w:vAlign w:val="center"/>
            <w:hideMark/>
          </w:tcPr>
          <w:p w14:paraId="0154864F"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22B1460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5D8B01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4E8727A"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47CAE2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E3167F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86DE36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ABA496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79DC8F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B342E9C"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BECDFF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9585FD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E61B0E5"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4CC095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28F721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4190FF6"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08612E8" w14:textId="77777777" w:rsidR="001840B7" w:rsidRPr="00B00F2F" w:rsidRDefault="001840B7" w:rsidP="00BE6FE4">
            <w:pPr>
              <w:ind w:left="113" w:right="113"/>
              <w:jc w:val="center"/>
              <w:rPr>
                <w:sz w:val="24"/>
                <w:szCs w:val="24"/>
              </w:rPr>
            </w:pPr>
            <w:r w:rsidRPr="00B00F2F">
              <w:rPr>
                <w:sz w:val="24"/>
                <w:szCs w:val="24"/>
              </w:rPr>
              <w:t>54</w:t>
            </w:r>
          </w:p>
        </w:tc>
        <w:tc>
          <w:tcPr>
            <w:tcW w:w="575" w:type="dxa"/>
            <w:noWrap/>
            <w:textDirection w:val="btLr"/>
            <w:vAlign w:val="center"/>
            <w:hideMark/>
          </w:tcPr>
          <w:p w14:paraId="52900D2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B552D7D" w14:textId="77777777" w:rsidR="001840B7" w:rsidRPr="00B00F2F" w:rsidRDefault="001840B7" w:rsidP="00BE6FE4">
            <w:pPr>
              <w:ind w:left="113" w:right="113"/>
              <w:jc w:val="center"/>
              <w:rPr>
                <w:sz w:val="24"/>
                <w:szCs w:val="24"/>
              </w:rPr>
            </w:pPr>
            <w:r w:rsidRPr="00B00F2F">
              <w:rPr>
                <w:sz w:val="24"/>
                <w:szCs w:val="24"/>
              </w:rPr>
              <w:t>5</w:t>
            </w:r>
          </w:p>
        </w:tc>
        <w:tc>
          <w:tcPr>
            <w:tcW w:w="574" w:type="dxa"/>
            <w:noWrap/>
            <w:textDirection w:val="btLr"/>
            <w:vAlign w:val="center"/>
            <w:hideMark/>
          </w:tcPr>
          <w:p w14:paraId="0DBF079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4927348"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315D8C0A" w14:textId="77777777" w:rsidR="001840B7" w:rsidRPr="00B00F2F" w:rsidRDefault="001840B7" w:rsidP="00BE6FE4">
            <w:pPr>
              <w:ind w:left="113" w:right="113"/>
              <w:jc w:val="center"/>
              <w:rPr>
                <w:sz w:val="24"/>
                <w:szCs w:val="24"/>
              </w:rPr>
            </w:pPr>
            <w:r w:rsidRPr="00B00F2F">
              <w:rPr>
                <w:sz w:val="24"/>
                <w:szCs w:val="24"/>
              </w:rPr>
              <w:t>59</w:t>
            </w:r>
          </w:p>
        </w:tc>
      </w:tr>
      <w:tr w:rsidR="00B00F2F" w:rsidRPr="00B00F2F" w14:paraId="34A34DE8" w14:textId="77777777" w:rsidTr="00BE6FE4">
        <w:trPr>
          <w:cantSplit/>
          <w:trHeight w:val="1134"/>
          <w:jc w:val="center"/>
        </w:trPr>
        <w:tc>
          <w:tcPr>
            <w:tcW w:w="1992" w:type="dxa"/>
            <w:vAlign w:val="center"/>
            <w:hideMark/>
          </w:tcPr>
          <w:p w14:paraId="56B93BDF" w14:textId="77777777" w:rsidR="001840B7" w:rsidRPr="00B00F2F" w:rsidRDefault="001840B7" w:rsidP="00BE6FE4">
            <w:pPr>
              <w:jc w:val="center"/>
              <w:rPr>
                <w:sz w:val="24"/>
                <w:szCs w:val="24"/>
              </w:rPr>
            </w:pPr>
            <w:r w:rsidRPr="00B00F2F">
              <w:rPr>
                <w:sz w:val="24"/>
                <w:szCs w:val="24"/>
              </w:rPr>
              <w:t>162</w:t>
            </w:r>
          </w:p>
        </w:tc>
        <w:tc>
          <w:tcPr>
            <w:tcW w:w="1547" w:type="dxa"/>
            <w:vAlign w:val="center"/>
            <w:hideMark/>
          </w:tcPr>
          <w:p w14:paraId="1B3AB401"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3618439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BE688D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61BAF44"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5F1F8869" w14:textId="77777777" w:rsidR="001840B7" w:rsidRPr="00B00F2F" w:rsidRDefault="001840B7" w:rsidP="00BE6FE4">
            <w:pPr>
              <w:ind w:left="113" w:right="113"/>
              <w:jc w:val="center"/>
              <w:rPr>
                <w:sz w:val="24"/>
                <w:szCs w:val="24"/>
              </w:rPr>
            </w:pPr>
            <w:r w:rsidRPr="00B00F2F">
              <w:rPr>
                <w:sz w:val="24"/>
                <w:szCs w:val="24"/>
              </w:rPr>
              <w:t>2,93</w:t>
            </w:r>
          </w:p>
        </w:tc>
        <w:tc>
          <w:tcPr>
            <w:tcW w:w="575" w:type="dxa"/>
            <w:noWrap/>
            <w:textDirection w:val="btLr"/>
            <w:vAlign w:val="center"/>
            <w:hideMark/>
          </w:tcPr>
          <w:p w14:paraId="57C113A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51B38D8"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0608E2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3399C1F"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4272F1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E45AF44"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261827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1D7FDD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6328B7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C1DCE1E"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E7925F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8B2897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0450631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AF52592"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49AF13D3"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C9871EC"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5F5756A1" w14:textId="77777777" w:rsidR="001840B7" w:rsidRPr="00B00F2F" w:rsidRDefault="001840B7" w:rsidP="00BE6FE4">
            <w:pPr>
              <w:ind w:left="113" w:right="113"/>
              <w:jc w:val="center"/>
              <w:rPr>
                <w:sz w:val="24"/>
                <w:szCs w:val="24"/>
              </w:rPr>
            </w:pPr>
            <w:r w:rsidRPr="00B00F2F">
              <w:rPr>
                <w:sz w:val="24"/>
                <w:szCs w:val="24"/>
              </w:rPr>
              <w:t>2,93</w:t>
            </w:r>
          </w:p>
        </w:tc>
      </w:tr>
      <w:tr w:rsidR="00B00F2F" w:rsidRPr="00B00F2F" w14:paraId="25BED717" w14:textId="77777777" w:rsidTr="00BE6FE4">
        <w:trPr>
          <w:cantSplit/>
          <w:trHeight w:val="1134"/>
          <w:jc w:val="center"/>
        </w:trPr>
        <w:tc>
          <w:tcPr>
            <w:tcW w:w="1992" w:type="dxa"/>
            <w:vAlign w:val="center"/>
            <w:hideMark/>
          </w:tcPr>
          <w:p w14:paraId="77F09AF0" w14:textId="77777777" w:rsidR="001840B7" w:rsidRPr="00B00F2F" w:rsidRDefault="001840B7" w:rsidP="00BE6FE4">
            <w:pPr>
              <w:jc w:val="center"/>
              <w:rPr>
                <w:sz w:val="24"/>
                <w:szCs w:val="24"/>
              </w:rPr>
            </w:pPr>
            <w:proofErr w:type="spellStart"/>
            <w:r w:rsidRPr="00B00F2F">
              <w:rPr>
                <w:sz w:val="24"/>
                <w:szCs w:val="24"/>
              </w:rPr>
              <w:t>Всего</w:t>
            </w:r>
            <w:proofErr w:type="spellEnd"/>
            <w:r w:rsidRPr="00B00F2F">
              <w:rPr>
                <w:sz w:val="24"/>
                <w:szCs w:val="24"/>
              </w:rPr>
              <w:t xml:space="preserve"> </w:t>
            </w:r>
            <w:proofErr w:type="spellStart"/>
            <w:r w:rsidRPr="00B00F2F">
              <w:rPr>
                <w:sz w:val="24"/>
                <w:szCs w:val="24"/>
              </w:rPr>
              <w:t>до</w:t>
            </w:r>
            <w:proofErr w:type="spellEnd"/>
            <w:r w:rsidRPr="00B00F2F">
              <w:rPr>
                <w:sz w:val="24"/>
                <w:szCs w:val="24"/>
              </w:rPr>
              <w:t xml:space="preserve"> </w:t>
            </w:r>
            <w:proofErr w:type="spellStart"/>
            <w:r w:rsidRPr="00B00F2F">
              <w:rPr>
                <w:sz w:val="24"/>
                <w:szCs w:val="24"/>
              </w:rPr>
              <w:t>Южного</w:t>
            </w:r>
            <w:proofErr w:type="spellEnd"/>
            <w:r w:rsidRPr="00B00F2F">
              <w:rPr>
                <w:sz w:val="24"/>
                <w:szCs w:val="24"/>
              </w:rPr>
              <w:t xml:space="preserve"> </w:t>
            </w:r>
            <w:proofErr w:type="spellStart"/>
            <w:r w:rsidRPr="00B00F2F">
              <w:rPr>
                <w:sz w:val="24"/>
                <w:szCs w:val="24"/>
              </w:rPr>
              <w:t>шоссе</w:t>
            </w:r>
            <w:proofErr w:type="spellEnd"/>
            <w:r w:rsidRPr="00B00F2F">
              <w:rPr>
                <w:sz w:val="24"/>
                <w:szCs w:val="24"/>
              </w:rPr>
              <w:t>:</w:t>
            </w:r>
          </w:p>
        </w:tc>
        <w:tc>
          <w:tcPr>
            <w:tcW w:w="1547" w:type="dxa"/>
            <w:vAlign w:val="center"/>
            <w:hideMark/>
          </w:tcPr>
          <w:p w14:paraId="6474EB56"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74752FB6" w14:textId="77777777" w:rsidR="001840B7" w:rsidRPr="00B00F2F" w:rsidRDefault="001840B7" w:rsidP="00BE6FE4">
            <w:pPr>
              <w:ind w:left="113" w:right="113"/>
              <w:jc w:val="center"/>
              <w:rPr>
                <w:sz w:val="24"/>
                <w:szCs w:val="24"/>
              </w:rPr>
            </w:pPr>
            <w:r w:rsidRPr="00B00F2F">
              <w:rPr>
                <w:sz w:val="24"/>
                <w:szCs w:val="24"/>
              </w:rPr>
              <w:t>12,9</w:t>
            </w:r>
          </w:p>
        </w:tc>
        <w:tc>
          <w:tcPr>
            <w:tcW w:w="575" w:type="dxa"/>
            <w:noWrap/>
            <w:textDirection w:val="btLr"/>
            <w:vAlign w:val="center"/>
            <w:hideMark/>
          </w:tcPr>
          <w:p w14:paraId="4EB4416B" w14:textId="77777777" w:rsidR="001840B7" w:rsidRPr="00B00F2F" w:rsidRDefault="001840B7" w:rsidP="00BE6FE4">
            <w:pPr>
              <w:ind w:left="113" w:right="113"/>
              <w:jc w:val="center"/>
              <w:rPr>
                <w:sz w:val="24"/>
                <w:szCs w:val="24"/>
              </w:rPr>
            </w:pPr>
            <w:r w:rsidRPr="00B00F2F">
              <w:rPr>
                <w:sz w:val="24"/>
                <w:szCs w:val="24"/>
              </w:rPr>
              <w:t>31,7</w:t>
            </w:r>
          </w:p>
        </w:tc>
        <w:tc>
          <w:tcPr>
            <w:tcW w:w="575" w:type="dxa"/>
            <w:noWrap/>
            <w:textDirection w:val="btLr"/>
            <w:vAlign w:val="center"/>
            <w:hideMark/>
          </w:tcPr>
          <w:p w14:paraId="743E79B7" w14:textId="77777777" w:rsidR="001840B7" w:rsidRPr="00B00F2F" w:rsidRDefault="001840B7" w:rsidP="00BE6FE4">
            <w:pPr>
              <w:ind w:left="113" w:right="113"/>
              <w:jc w:val="center"/>
              <w:rPr>
                <w:sz w:val="24"/>
                <w:szCs w:val="24"/>
              </w:rPr>
            </w:pPr>
            <w:r w:rsidRPr="00B00F2F">
              <w:rPr>
                <w:sz w:val="24"/>
                <w:szCs w:val="24"/>
              </w:rPr>
              <w:t>56,5</w:t>
            </w:r>
          </w:p>
        </w:tc>
        <w:tc>
          <w:tcPr>
            <w:tcW w:w="574" w:type="dxa"/>
            <w:noWrap/>
            <w:textDirection w:val="btLr"/>
            <w:vAlign w:val="center"/>
            <w:hideMark/>
          </w:tcPr>
          <w:p w14:paraId="1BD04523" w14:textId="77777777" w:rsidR="001840B7" w:rsidRPr="00B00F2F" w:rsidRDefault="001840B7" w:rsidP="00BE6FE4">
            <w:pPr>
              <w:ind w:left="113" w:right="113"/>
              <w:jc w:val="center"/>
              <w:rPr>
                <w:sz w:val="24"/>
                <w:szCs w:val="24"/>
              </w:rPr>
            </w:pPr>
            <w:r w:rsidRPr="00B00F2F">
              <w:rPr>
                <w:sz w:val="24"/>
                <w:szCs w:val="24"/>
              </w:rPr>
              <w:t>43,6</w:t>
            </w:r>
          </w:p>
        </w:tc>
        <w:tc>
          <w:tcPr>
            <w:tcW w:w="575" w:type="dxa"/>
            <w:noWrap/>
            <w:textDirection w:val="btLr"/>
            <w:vAlign w:val="center"/>
            <w:hideMark/>
          </w:tcPr>
          <w:p w14:paraId="1FF91986" w14:textId="77777777" w:rsidR="001840B7" w:rsidRPr="00B00F2F" w:rsidRDefault="001840B7" w:rsidP="00BE6FE4">
            <w:pPr>
              <w:ind w:left="113" w:right="113"/>
              <w:jc w:val="center"/>
              <w:rPr>
                <w:sz w:val="24"/>
                <w:szCs w:val="24"/>
              </w:rPr>
            </w:pPr>
            <w:r w:rsidRPr="00B00F2F">
              <w:rPr>
                <w:sz w:val="24"/>
                <w:szCs w:val="24"/>
              </w:rPr>
              <w:t>91,1</w:t>
            </w:r>
          </w:p>
        </w:tc>
        <w:tc>
          <w:tcPr>
            <w:tcW w:w="575" w:type="dxa"/>
            <w:noWrap/>
            <w:textDirection w:val="btLr"/>
            <w:vAlign w:val="center"/>
            <w:hideMark/>
          </w:tcPr>
          <w:p w14:paraId="3254D9EF" w14:textId="77777777" w:rsidR="001840B7" w:rsidRPr="00B00F2F" w:rsidRDefault="001840B7" w:rsidP="00BE6FE4">
            <w:pPr>
              <w:ind w:left="113" w:right="113"/>
              <w:jc w:val="center"/>
              <w:rPr>
                <w:sz w:val="24"/>
                <w:szCs w:val="24"/>
              </w:rPr>
            </w:pPr>
            <w:r w:rsidRPr="00B00F2F">
              <w:rPr>
                <w:sz w:val="24"/>
                <w:szCs w:val="24"/>
              </w:rPr>
              <w:t>23,3</w:t>
            </w:r>
          </w:p>
        </w:tc>
        <w:tc>
          <w:tcPr>
            <w:tcW w:w="574" w:type="dxa"/>
            <w:noWrap/>
            <w:textDirection w:val="btLr"/>
            <w:vAlign w:val="center"/>
            <w:hideMark/>
          </w:tcPr>
          <w:p w14:paraId="7C397EC3" w14:textId="77777777" w:rsidR="001840B7" w:rsidRPr="00B00F2F" w:rsidRDefault="001840B7" w:rsidP="00BE6FE4">
            <w:pPr>
              <w:ind w:left="113" w:right="113"/>
              <w:jc w:val="center"/>
              <w:rPr>
                <w:sz w:val="24"/>
                <w:szCs w:val="24"/>
              </w:rPr>
            </w:pPr>
            <w:r w:rsidRPr="00B00F2F">
              <w:rPr>
                <w:sz w:val="24"/>
                <w:szCs w:val="24"/>
              </w:rPr>
              <w:t>32,4</w:t>
            </w:r>
          </w:p>
        </w:tc>
        <w:tc>
          <w:tcPr>
            <w:tcW w:w="575" w:type="dxa"/>
            <w:noWrap/>
            <w:textDirection w:val="btLr"/>
            <w:vAlign w:val="center"/>
            <w:hideMark/>
          </w:tcPr>
          <w:p w14:paraId="44C0EFFB" w14:textId="77777777" w:rsidR="001840B7" w:rsidRPr="00B00F2F" w:rsidRDefault="001840B7" w:rsidP="00BE6FE4">
            <w:pPr>
              <w:ind w:left="113" w:right="113"/>
              <w:jc w:val="center"/>
              <w:rPr>
                <w:sz w:val="24"/>
                <w:szCs w:val="24"/>
              </w:rPr>
            </w:pPr>
            <w:r w:rsidRPr="00B00F2F">
              <w:rPr>
                <w:sz w:val="24"/>
                <w:szCs w:val="24"/>
              </w:rPr>
              <w:t>10,6</w:t>
            </w:r>
          </w:p>
        </w:tc>
        <w:tc>
          <w:tcPr>
            <w:tcW w:w="575" w:type="dxa"/>
            <w:noWrap/>
            <w:textDirection w:val="btLr"/>
            <w:vAlign w:val="center"/>
            <w:hideMark/>
          </w:tcPr>
          <w:p w14:paraId="38C354AA" w14:textId="77777777" w:rsidR="001840B7" w:rsidRPr="00B00F2F" w:rsidRDefault="001840B7" w:rsidP="00BE6FE4">
            <w:pPr>
              <w:ind w:left="113" w:right="113"/>
              <w:jc w:val="center"/>
              <w:rPr>
                <w:sz w:val="24"/>
                <w:szCs w:val="24"/>
              </w:rPr>
            </w:pPr>
            <w:r w:rsidRPr="00B00F2F">
              <w:rPr>
                <w:sz w:val="24"/>
                <w:szCs w:val="24"/>
              </w:rPr>
              <w:t>13,7</w:t>
            </w:r>
          </w:p>
        </w:tc>
        <w:tc>
          <w:tcPr>
            <w:tcW w:w="574" w:type="dxa"/>
            <w:noWrap/>
            <w:textDirection w:val="btLr"/>
            <w:vAlign w:val="center"/>
            <w:hideMark/>
          </w:tcPr>
          <w:p w14:paraId="3893C77D" w14:textId="77777777" w:rsidR="001840B7" w:rsidRPr="00B00F2F" w:rsidRDefault="001840B7" w:rsidP="00BE6FE4">
            <w:pPr>
              <w:ind w:left="113" w:right="113"/>
              <w:jc w:val="center"/>
              <w:rPr>
                <w:sz w:val="24"/>
                <w:szCs w:val="24"/>
              </w:rPr>
            </w:pPr>
            <w:r w:rsidRPr="00B00F2F">
              <w:rPr>
                <w:sz w:val="24"/>
                <w:szCs w:val="24"/>
              </w:rPr>
              <w:t>8,4</w:t>
            </w:r>
          </w:p>
        </w:tc>
        <w:tc>
          <w:tcPr>
            <w:tcW w:w="575" w:type="dxa"/>
            <w:noWrap/>
            <w:textDirection w:val="btLr"/>
            <w:vAlign w:val="center"/>
            <w:hideMark/>
          </w:tcPr>
          <w:p w14:paraId="1858D61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318DA83" w14:textId="77777777" w:rsidR="001840B7" w:rsidRPr="00B00F2F" w:rsidRDefault="001840B7" w:rsidP="00BE6FE4">
            <w:pPr>
              <w:ind w:left="113" w:right="113"/>
              <w:jc w:val="center"/>
              <w:rPr>
                <w:sz w:val="24"/>
                <w:szCs w:val="24"/>
              </w:rPr>
            </w:pPr>
            <w:r w:rsidRPr="00B00F2F">
              <w:rPr>
                <w:sz w:val="24"/>
                <w:szCs w:val="24"/>
              </w:rPr>
              <w:t>8,4</w:t>
            </w:r>
          </w:p>
        </w:tc>
        <w:tc>
          <w:tcPr>
            <w:tcW w:w="574" w:type="dxa"/>
            <w:noWrap/>
            <w:textDirection w:val="btLr"/>
            <w:vAlign w:val="center"/>
            <w:hideMark/>
          </w:tcPr>
          <w:p w14:paraId="0B839DFF" w14:textId="77777777" w:rsidR="001840B7" w:rsidRPr="00B00F2F" w:rsidRDefault="001840B7" w:rsidP="00BE6FE4">
            <w:pPr>
              <w:ind w:left="113" w:right="113"/>
              <w:jc w:val="center"/>
              <w:rPr>
                <w:sz w:val="24"/>
                <w:szCs w:val="24"/>
              </w:rPr>
            </w:pPr>
            <w:r w:rsidRPr="00B00F2F">
              <w:rPr>
                <w:sz w:val="24"/>
                <w:szCs w:val="24"/>
              </w:rPr>
              <w:t>16,1</w:t>
            </w:r>
          </w:p>
        </w:tc>
        <w:tc>
          <w:tcPr>
            <w:tcW w:w="575" w:type="dxa"/>
            <w:noWrap/>
            <w:textDirection w:val="btLr"/>
            <w:vAlign w:val="center"/>
            <w:hideMark/>
          </w:tcPr>
          <w:p w14:paraId="53510146"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5AAB8C3" w14:textId="77777777" w:rsidR="001840B7" w:rsidRPr="00B00F2F" w:rsidRDefault="001840B7" w:rsidP="00BE6FE4">
            <w:pPr>
              <w:ind w:left="113" w:right="113"/>
              <w:jc w:val="center"/>
              <w:rPr>
                <w:sz w:val="24"/>
                <w:szCs w:val="24"/>
              </w:rPr>
            </w:pPr>
            <w:r w:rsidRPr="00B00F2F">
              <w:rPr>
                <w:sz w:val="24"/>
                <w:szCs w:val="24"/>
              </w:rPr>
              <w:t>23</w:t>
            </w:r>
          </w:p>
        </w:tc>
        <w:tc>
          <w:tcPr>
            <w:tcW w:w="574" w:type="dxa"/>
            <w:noWrap/>
            <w:textDirection w:val="btLr"/>
            <w:vAlign w:val="center"/>
            <w:hideMark/>
          </w:tcPr>
          <w:p w14:paraId="617F04FA" w14:textId="77777777" w:rsidR="001840B7" w:rsidRPr="00B00F2F" w:rsidRDefault="001840B7" w:rsidP="00BE6FE4">
            <w:pPr>
              <w:ind w:left="113" w:right="113"/>
              <w:jc w:val="center"/>
              <w:rPr>
                <w:sz w:val="24"/>
                <w:szCs w:val="24"/>
              </w:rPr>
            </w:pPr>
            <w:r w:rsidRPr="00B00F2F">
              <w:rPr>
                <w:sz w:val="24"/>
                <w:szCs w:val="24"/>
              </w:rPr>
              <w:t>54</w:t>
            </w:r>
          </w:p>
        </w:tc>
        <w:tc>
          <w:tcPr>
            <w:tcW w:w="575" w:type="dxa"/>
            <w:noWrap/>
            <w:textDirection w:val="btLr"/>
            <w:vAlign w:val="center"/>
            <w:hideMark/>
          </w:tcPr>
          <w:p w14:paraId="60EED97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61A751D" w14:textId="77777777" w:rsidR="001840B7" w:rsidRPr="00B00F2F" w:rsidRDefault="001840B7" w:rsidP="00BE6FE4">
            <w:pPr>
              <w:ind w:left="113" w:right="113"/>
              <w:jc w:val="center"/>
              <w:rPr>
                <w:sz w:val="24"/>
                <w:szCs w:val="24"/>
              </w:rPr>
            </w:pPr>
            <w:r w:rsidRPr="00B00F2F">
              <w:rPr>
                <w:sz w:val="24"/>
                <w:szCs w:val="24"/>
              </w:rPr>
              <w:t>13,4</w:t>
            </w:r>
          </w:p>
        </w:tc>
        <w:tc>
          <w:tcPr>
            <w:tcW w:w="574" w:type="dxa"/>
            <w:noWrap/>
            <w:textDirection w:val="btLr"/>
            <w:vAlign w:val="center"/>
            <w:hideMark/>
          </w:tcPr>
          <w:p w14:paraId="000BB82C" w14:textId="77777777" w:rsidR="001840B7" w:rsidRPr="00B00F2F" w:rsidRDefault="001840B7" w:rsidP="00BE6FE4">
            <w:pPr>
              <w:ind w:left="113" w:right="113"/>
              <w:jc w:val="center"/>
              <w:rPr>
                <w:sz w:val="24"/>
                <w:szCs w:val="24"/>
              </w:rPr>
            </w:pPr>
            <w:r w:rsidRPr="00B00F2F">
              <w:rPr>
                <w:sz w:val="24"/>
                <w:szCs w:val="24"/>
              </w:rPr>
              <w:t>8,4</w:t>
            </w:r>
          </w:p>
        </w:tc>
        <w:tc>
          <w:tcPr>
            <w:tcW w:w="575" w:type="dxa"/>
            <w:noWrap/>
            <w:textDirection w:val="btLr"/>
            <w:vAlign w:val="center"/>
            <w:hideMark/>
          </w:tcPr>
          <w:p w14:paraId="5CA53345"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48ACBC41" w14:textId="77777777" w:rsidR="001840B7" w:rsidRPr="00B00F2F" w:rsidRDefault="001840B7" w:rsidP="00BE6FE4">
            <w:pPr>
              <w:ind w:left="113" w:right="113"/>
              <w:jc w:val="center"/>
              <w:rPr>
                <w:sz w:val="24"/>
                <w:szCs w:val="24"/>
              </w:rPr>
            </w:pPr>
            <w:r w:rsidRPr="00B00F2F">
              <w:rPr>
                <w:sz w:val="24"/>
                <w:szCs w:val="24"/>
              </w:rPr>
              <w:t>447</w:t>
            </w:r>
          </w:p>
        </w:tc>
      </w:tr>
      <w:tr w:rsidR="00B00F2F" w:rsidRPr="00B00F2F" w14:paraId="7873D0E7" w14:textId="77777777" w:rsidTr="00BE6FE4">
        <w:trPr>
          <w:cantSplit/>
          <w:trHeight w:val="1319"/>
          <w:jc w:val="center"/>
        </w:trPr>
        <w:tc>
          <w:tcPr>
            <w:tcW w:w="1992" w:type="dxa"/>
            <w:vAlign w:val="center"/>
            <w:hideMark/>
          </w:tcPr>
          <w:p w14:paraId="254E6027" w14:textId="77777777" w:rsidR="001840B7" w:rsidRPr="00B00F2F" w:rsidRDefault="001840B7" w:rsidP="00BE6FE4">
            <w:pPr>
              <w:jc w:val="center"/>
              <w:rPr>
                <w:sz w:val="24"/>
                <w:szCs w:val="24"/>
                <w:lang w:val="ru-RU"/>
              </w:rPr>
            </w:pPr>
            <w:r w:rsidRPr="00B00F2F">
              <w:rPr>
                <w:sz w:val="24"/>
                <w:szCs w:val="24"/>
                <w:lang w:val="ru-RU"/>
              </w:rPr>
              <w:lastRenderedPageBreak/>
              <w:t xml:space="preserve">Итого по </w:t>
            </w:r>
            <w:proofErr w:type="spellStart"/>
            <w:r w:rsidRPr="00B00F2F">
              <w:rPr>
                <w:sz w:val="24"/>
                <w:szCs w:val="24"/>
                <w:lang w:val="ru-RU"/>
              </w:rPr>
              <w:t>городу,Зашекснинский</w:t>
            </w:r>
            <w:proofErr w:type="spellEnd"/>
            <w:r w:rsidRPr="00B00F2F">
              <w:rPr>
                <w:sz w:val="24"/>
                <w:szCs w:val="24"/>
                <w:lang w:val="ru-RU"/>
              </w:rPr>
              <w:t xml:space="preserve"> до Южного шоссе:</w:t>
            </w:r>
          </w:p>
        </w:tc>
        <w:tc>
          <w:tcPr>
            <w:tcW w:w="1547" w:type="dxa"/>
            <w:vAlign w:val="center"/>
            <w:hideMark/>
          </w:tcPr>
          <w:p w14:paraId="4ACB86FE"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7D069B68" w14:textId="77777777" w:rsidR="001840B7" w:rsidRPr="00B00F2F" w:rsidRDefault="001840B7" w:rsidP="00BE6FE4">
            <w:pPr>
              <w:ind w:left="113" w:right="113"/>
              <w:jc w:val="center"/>
              <w:rPr>
                <w:sz w:val="24"/>
                <w:szCs w:val="24"/>
              </w:rPr>
            </w:pPr>
            <w:r w:rsidRPr="00B00F2F">
              <w:rPr>
                <w:sz w:val="24"/>
                <w:szCs w:val="24"/>
              </w:rPr>
              <w:t>15,2</w:t>
            </w:r>
          </w:p>
        </w:tc>
        <w:tc>
          <w:tcPr>
            <w:tcW w:w="575" w:type="dxa"/>
            <w:noWrap/>
            <w:textDirection w:val="btLr"/>
            <w:vAlign w:val="center"/>
            <w:hideMark/>
          </w:tcPr>
          <w:p w14:paraId="0184DC85" w14:textId="77777777" w:rsidR="001840B7" w:rsidRPr="00B00F2F" w:rsidRDefault="001840B7" w:rsidP="00BE6FE4">
            <w:pPr>
              <w:ind w:left="113" w:right="113"/>
              <w:jc w:val="center"/>
              <w:rPr>
                <w:sz w:val="24"/>
                <w:szCs w:val="24"/>
              </w:rPr>
            </w:pPr>
            <w:r w:rsidRPr="00B00F2F">
              <w:rPr>
                <w:sz w:val="24"/>
                <w:szCs w:val="24"/>
              </w:rPr>
              <w:t>42,1</w:t>
            </w:r>
          </w:p>
        </w:tc>
        <w:tc>
          <w:tcPr>
            <w:tcW w:w="575" w:type="dxa"/>
            <w:noWrap/>
            <w:textDirection w:val="btLr"/>
            <w:vAlign w:val="center"/>
            <w:hideMark/>
          </w:tcPr>
          <w:p w14:paraId="610C97D5" w14:textId="77777777" w:rsidR="001840B7" w:rsidRPr="00B00F2F" w:rsidRDefault="001840B7" w:rsidP="00BE6FE4">
            <w:pPr>
              <w:ind w:left="113" w:right="113"/>
              <w:jc w:val="center"/>
              <w:rPr>
                <w:sz w:val="24"/>
                <w:szCs w:val="24"/>
              </w:rPr>
            </w:pPr>
            <w:r w:rsidRPr="00B00F2F">
              <w:rPr>
                <w:sz w:val="24"/>
                <w:szCs w:val="24"/>
              </w:rPr>
              <w:t>70,2</w:t>
            </w:r>
          </w:p>
        </w:tc>
        <w:tc>
          <w:tcPr>
            <w:tcW w:w="574" w:type="dxa"/>
            <w:noWrap/>
            <w:textDirection w:val="btLr"/>
            <w:vAlign w:val="center"/>
            <w:hideMark/>
          </w:tcPr>
          <w:p w14:paraId="3B29A517" w14:textId="77777777" w:rsidR="001840B7" w:rsidRPr="00B00F2F" w:rsidRDefault="001840B7" w:rsidP="00BE6FE4">
            <w:pPr>
              <w:ind w:left="113" w:right="113"/>
              <w:jc w:val="center"/>
              <w:rPr>
                <w:sz w:val="24"/>
                <w:szCs w:val="24"/>
              </w:rPr>
            </w:pPr>
            <w:r w:rsidRPr="00B00F2F">
              <w:rPr>
                <w:sz w:val="24"/>
                <w:szCs w:val="24"/>
              </w:rPr>
              <w:t>46,4</w:t>
            </w:r>
          </w:p>
        </w:tc>
        <w:tc>
          <w:tcPr>
            <w:tcW w:w="575" w:type="dxa"/>
            <w:noWrap/>
            <w:textDirection w:val="btLr"/>
            <w:vAlign w:val="center"/>
            <w:hideMark/>
          </w:tcPr>
          <w:p w14:paraId="47AF3913" w14:textId="77777777" w:rsidR="001840B7" w:rsidRPr="00B00F2F" w:rsidRDefault="001840B7" w:rsidP="00BE6FE4">
            <w:pPr>
              <w:ind w:left="113" w:right="113"/>
              <w:jc w:val="center"/>
              <w:rPr>
                <w:sz w:val="24"/>
                <w:szCs w:val="24"/>
              </w:rPr>
            </w:pPr>
            <w:r w:rsidRPr="00B00F2F">
              <w:rPr>
                <w:sz w:val="24"/>
                <w:szCs w:val="24"/>
              </w:rPr>
              <w:t>97,9</w:t>
            </w:r>
          </w:p>
        </w:tc>
        <w:tc>
          <w:tcPr>
            <w:tcW w:w="575" w:type="dxa"/>
            <w:noWrap/>
            <w:textDirection w:val="btLr"/>
            <w:vAlign w:val="center"/>
            <w:hideMark/>
          </w:tcPr>
          <w:p w14:paraId="282D5FF3" w14:textId="77777777" w:rsidR="001840B7" w:rsidRPr="00B00F2F" w:rsidRDefault="001840B7" w:rsidP="00BE6FE4">
            <w:pPr>
              <w:ind w:left="113" w:right="113"/>
              <w:jc w:val="center"/>
              <w:rPr>
                <w:sz w:val="24"/>
                <w:szCs w:val="24"/>
              </w:rPr>
            </w:pPr>
            <w:r w:rsidRPr="00B00F2F">
              <w:rPr>
                <w:sz w:val="24"/>
                <w:szCs w:val="24"/>
              </w:rPr>
              <w:t>31,3</w:t>
            </w:r>
          </w:p>
        </w:tc>
        <w:tc>
          <w:tcPr>
            <w:tcW w:w="574" w:type="dxa"/>
            <w:noWrap/>
            <w:textDirection w:val="btLr"/>
            <w:vAlign w:val="center"/>
            <w:hideMark/>
          </w:tcPr>
          <w:p w14:paraId="6FC6C324" w14:textId="77777777" w:rsidR="001840B7" w:rsidRPr="00B00F2F" w:rsidRDefault="001840B7" w:rsidP="00BE6FE4">
            <w:pPr>
              <w:ind w:left="113" w:right="113"/>
              <w:jc w:val="center"/>
              <w:rPr>
                <w:sz w:val="24"/>
                <w:szCs w:val="24"/>
              </w:rPr>
            </w:pPr>
            <w:r w:rsidRPr="00B00F2F">
              <w:rPr>
                <w:sz w:val="24"/>
                <w:szCs w:val="24"/>
              </w:rPr>
              <w:t>32,4</w:t>
            </w:r>
          </w:p>
        </w:tc>
        <w:tc>
          <w:tcPr>
            <w:tcW w:w="575" w:type="dxa"/>
            <w:noWrap/>
            <w:textDirection w:val="btLr"/>
            <w:vAlign w:val="center"/>
            <w:hideMark/>
          </w:tcPr>
          <w:p w14:paraId="3739426D" w14:textId="77777777" w:rsidR="001840B7" w:rsidRPr="00B00F2F" w:rsidRDefault="001840B7" w:rsidP="00BE6FE4">
            <w:pPr>
              <w:ind w:left="113" w:right="113"/>
              <w:jc w:val="center"/>
              <w:rPr>
                <w:sz w:val="24"/>
                <w:szCs w:val="24"/>
              </w:rPr>
            </w:pPr>
            <w:r w:rsidRPr="00B00F2F">
              <w:rPr>
                <w:sz w:val="24"/>
                <w:szCs w:val="24"/>
              </w:rPr>
              <w:t>10,6</w:t>
            </w:r>
          </w:p>
        </w:tc>
        <w:tc>
          <w:tcPr>
            <w:tcW w:w="575" w:type="dxa"/>
            <w:noWrap/>
            <w:textDirection w:val="btLr"/>
            <w:vAlign w:val="center"/>
            <w:hideMark/>
          </w:tcPr>
          <w:p w14:paraId="2AB61D4D" w14:textId="77777777" w:rsidR="001840B7" w:rsidRPr="00B00F2F" w:rsidRDefault="001840B7" w:rsidP="00BE6FE4">
            <w:pPr>
              <w:ind w:left="113" w:right="113"/>
              <w:jc w:val="center"/>
              <w:rPr>
                <w:sz w:val="24"/>
                <w:szCs w:val="24"/>
              </w:rPr>
            </w:pPr>
            <w:r w:rsidRPr="00B00F2F">
              <w:rPr>
                <w:sz w:val="24"/>
                <w:szCs w:val="24"/>
              </w:rPr>
              <w:t>13,7</w:t>
            </w:r>
          </w:p>
        </w:tc>
        <w:tc>
          <w:tcPr>
            <w:tcW w:w="574" w:type="dxa"/>
            <w:noWrap/>
            <w:textDirection w:val="btLr"/>
            <w:vAlign w:val="center"/>
            <w:hideMark/>
          </w:tcPr>
          <w:p w14:paraId="278ED450" w14:textId="77777777" w:rsidR="001840B7" w:rsidRPr="00B00F2F" w:rsidRDefault="001840B7" w:rsidP="00BE6FE4">
            <w:pPr>
              <w:ind w:left="113" w:right="113"/>
              <w:jc w:val="center"/>
              <w:rPr>
                <w:sz w:val="24"/>
                <w:szCs w:val="24"/>
              </w:rPr>
            </w:pPr>
            <w:r w:rsidRPr="00B00F2F">
              <w:rPr>
                <w:sz w:val="24"/>
                <w:szCs w:val="24"/>
              </w:rPr>
              <w:t>12,7</w:t>
            </w:r>
          </w:p>
        </w:tc>
        <w:tc>
          <w:tcPr>
            <w:tcW w:w="575" w:type="dxa"/>
            <w:noWrap/>
            <w:textDirection w:val="btLr"/>
            <w:vAlign w:val="center"/>
            <w:hideMark/>
          </w:tcPr>
          <w:p w14:paraId="2D73C386" w14:textId="77777777" w:rsidR="001840B7" w:rsidRPr="00B00F2F" w:rsidRDefault="001840B7" w:rsidP="00BE6FE4">
            <w:pPr>
              <w:ind w:left="113" w:right="113"/>
              <w:jc w:val="center"/>
              <w:rPr>
                <w:sz w:val="24"/>
                <w:szCs w:val="24"/>
              </w:rPr>
            </w:pPr>
            <w:r w:rsidRPr="00B00F2F">
              <w:rPr>
                <w:sz w:val="24"/>
                <w:szCs w:val="24"/>
              </w:rPr>
              <w:t>12</w:t>
            </w:r>
          </w:p>
        </w:tc>
        <w:tc>
          <w:tcPr>
            <w:tcW w:w="575" w:type="dxa"/>
            <w:noWrap/>
            <w:textDirection w:val="btLr"/>
            <w:vAlign w:val="center"/>
            <w:hideMark/>
          </w:tcPr>
          <w:p w14:paraId="4D20C9F0" w14:textId="77777777" w:rsidR="001840B7" w:rsidRPr="00B00F2F" w:rsidRDefault="001840B7" w:rsidP="00BE6FE4">
            <w:pPr>
              <w:ind w:left="113" w:right="113"/>
              <w:jc w:val="center"/>
              <w:rPr>
                <w:sz w:val="24"/>
                <w:szCs w:val="24"/>
              </w:rPr>
            </w:pPr>
            <w:r w:rsidRPr="00B00F2F">
              <w:rPr>
                <w:sz w:val="24"/>
                <w:szCs w:val="24"/>
              </w:rPr>
              <w:t>8,4</w:t>
            </w:r>
          </w:p>
        </w:tc>
        <w:tc>
          <w:tcPr>
            <w:tcW w:w="574" w:type="dxa"/>
            <w:noWrap/>
            <w:textDirection w:val="btLr"/>
            <w:vAlign w:val="center"/>
            <w:hideMark/>
          </w:tcPr>
          <w:p w14:paraId="7DEFE95B" w14:textId="77777777" w:rsidR="001840B7" w:rsidRPr="00B00F2F" w:rsidRDefault="001840B7" w:rsidP="00BE6FE4">
            <w:pPr>
              <w:ind w:left="113" w:right="113"/>
              <w:jc w:val="center"/>
              <w:rPr>
                <w:sz w:val="24"/>
                <w:szCs w:val="24"/>
              </w:rPr>
            </w:pPr>
            <w:r w:rsidRPr="00B00F2F">
              <w:rPr>
                <w:sz w:val="24"/>
                <w:szCs w:val="24"/>
              </w:rPr>
              <w:t>16,1</w:t>
            </w:r>
          </w:p>
        </w:tc>
        <w:tc>
          <w:tcPr>
            <w:tcW w:w="575" w:type="dxa"/>
            <w:noWrap/>
            <w:textDirection w:val="btLr"/>
            <w:vAlign w:val="center"/>
            <w:hideMark/>
          </w:tcPr>
          <w:p w14:paraId="77D83AD8" w14:textId="77777777" w:rsidR="001840B7" w:rsidRPr="00B00F2F" w:rsidRDefault="001840B7" w:rsidP="00BE6FE4">
            <w:pPr>
              <w:ind w:left="113" w:right="113"/>
              <w:jc w:val="center"/>
              <w:rPr>
                <w:sz w:val="24"/>
                <w:szCs w:val="24"/>
              </w:rPr>
            </w:pPr>
            <w:r w:rsidRPr="00B00F2F">
              <w:rPr>
                <w:sz w:val="24"/>
                <w:szCs w:val="24"/>
              </w:rPr>
              <w:t>3,1</w:t>
            </w:r>
          </w:p>
        </w:tc>
        <w:tc>
          <w:tcPr>
            <w:tcW w:w="575" w:type="dxa"/>
            <w:noWrap/>
            <w:textDirection w:val="btLr"/>
            <w:vAlign w:val="center"/>
            <w:hideMark/>
          </w:tcPr>
          <w:p w14:paraId="3D567B29" w14:textId="77777777" w:rsidR="001840B7" w:rsidRPr="00B00F2F" w:rsidRDefault="001840B7" w:rsidP="00BE6FE4">
            <w:pPr>
              <w:ind w:left="113" w:right="113"/>
              <w:jc w:val="center"/>
              <w:rPr>
                <w:sz w:val="24"/>
                <w:szCs w:val="24"/>
              </w:rPr>
            </w:pPr>
            <w:r w:rsidRPr="00B00F2F">
              <w:rPr>
                <w:sz w:val="24"/>
                <w:szCs w:val="24"/>
              </w:rPr>
              <w:t>55,8</w:t>
            </w:r>
          </w:p>
        </w:tc>
        <w:tc>
          <w:tcPr>
            <w:tcW w:w="574" w:type="dxa"/>
            <w:noWrap/>
            <w:textDirection w:val="btLr"/>
            <w:vAlign w:val="center"/>
            <w:hideMark/>
          </w:tcPr>
          <w:p w14:paraId="39BFB620" w14:textId="77777777" w:rsidR="001840B7" w:rsidRPr="00B00F2F" w:rsidRDefault="001840B7" w:rsidP="00BE6FE4">
            <w:pPr>
              <w:ind w:left="113" w:right="113"/>
              <w:jc w:val="center"/>
              <w:rPr>
                <w:sz w:val="24"/>
                <w:szCs w:val="24"/>
              </w:rPr>
            </w:pPr>
            <w:r w:rsidRPr="00B00F2F">
              <w:rPr>
                <w:sz w:val="24"/>
                <w:szCs w:val="24"/>
              </w:rPr>
              <w:t>54</w:t>
            </w:r>
          </w:p>
        </w:tc>
        <w:tc>
          <w:tcPr>
            <w:tcW w:w="575" w:type="dxa"/>
            <w:noWrap/>
            <w:textDirection w:val="btLr"/>
            <w:vAlign w:val="center"/>
            <w:hideMark/>
          </w:tcPr>
          <w:p w14:paraId="0ABAC87D" w14:textId="77777777" w:rsidR="001840B7" w:rsidRPr="00B00F2F" w:rsidRDefault="001840B7" w:rsidP="00BE6FE4">
            <w:pPr>
              <w:ind w:left="113" w:right="113"/>
              <w:jc w:val="center"/>
              <w:rPr>
                <w:sz w:val="24"/>
                <w:szCs w:val="24"/>
              </w:rPr>
            </w:pPr>
            <w:r w:rsidRPr="00B00F2F">
              <w:rPr>
                <w:sz w:val="24"/>
                <w:szCs w:val="24"/>
              </w:rPr>
              <w:t>5</w:t>
            </w:r>
          </w:p>
        </w:tc>
        <w:tc>
          <w:tcPr>
            <w:tcW w:w="575" w:type="dxa"/>
            <w:noWrap/>
            <w:textDirection w:val="btLr"/>
            <w:vAlign w:val="center"/>
            <w:hideMark/>
          </w:tcPr>
          <w:p w14:paraId="3AAA153D" w14:textId="77777777" w:rsidR="001840B7" w:rsidRPr="00B00F2F" w:rsidRDefault="001840B7" w:rsidP="00BE6FE4">
            <w:pPr>
              <w:ind w:left="113" w:right="113"/>
              <w:jc w:val="center"/>
              <w:rPr>
                <w:sz w:val="24"/>
                <w:szCs w:val="24"/>
              </w:rPr>
            </w:pPr>
            <w:r w:rsidRPr="00B00F2F">
              <w:rPr>
                <w:sz w:val="24"/>
                <w:szCs w:val="24"/>
              </w:rPr>
              <w:t>16,3</w:t>
            </w:r>
          </w:p>
        </w:tc>
        <w:tc>
          <w:tcPr>
            <w:tcW w:w="574" w:type="dxa"/>
            <w:noWrap/>
            <w:textDirection w:val="btLr"/>
            <w:vAlign w:val="center"/>
            <w:hideMark/>
          </w:tcPr>
          <w:p w14:paraId="29FD96FC" w14:textId="77777777" w:rsidR="001840B7" w:rsidRPr="00B00F2F" w:rsidRDefault="001840B7" w:rsidP="00BE6FE4">
            <w:pPr>
              <w:ind w:left="113" w:right="113"/>
              <w:jc w:val="center"/>
              <w:rPr>
                <w:sz w:val="24"/>
                <w:szCs w:val="24"/>
              </w:rPr>
            </w:pPr>
            <w:r w:rsidRPr="00B00F2F">
              <w:rPr>
                <w:sz w:val="24"/>
                <w:szCs w:val="24"/>
              </w:rPr>
              <w:t>16,8</w:t>
            </w:r>
          </w:p>
        </w:tc>
        <w:tc>
          <w:tcPr>
            <w:tcW w:w="575" w:type="dxa"/>
            <w:noWrap/>
            <w:textDirection w:val="btLr"/>
            <w:vAlign w:val="center"/>
            <w:hideMark/>
          </w:tcPr>
          <w:p w14:paraId="00960284"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15EB2193" w14:textId="77777777" w:rsidR="001840B7" w:rsidRPr="00B00F2F" w:rsidRDefault="001840B7" w:rsidP="00BE6FE4">
            <w:pPr>
              <w:ind w:left="113" w:right="113"/>
              <w:jc w:val="center"/>
              <w:rPr>
                <w:sz w:val="24"/>
                <w:szCs w:val="24"/>
              </w:rPr>
            </w:pPr>
            <w:r w:rsidRPr="00B00F2F">
              <w:rPr>
                <w:sz w:val="24"/>
                <w:szCs w:val="24"/>
              </w:rPr>
              <w:t>560</w:t>
            </w:r>
          </w:p>
        </w:tc>
      </w:tr>
      <w:tr w:rsidR="00B00F2F" w:rsidRPr="00B00F2F" w14:paraId="6BE0EB16" w14:textId="77777777" w:rsidTr="00BE6FE4">
        <w:trPr>
          <w:cantSplit/>
          <w:trHeight w:val="1134"/>
          <w:jc w:val="center"/>
        </w:trPr>
        <w:tc>
          <w:tcPr>
            <w:tcW w:w="1992" w:type="dxa"/>
            <w:vAlign w:val="center"/>
            <w:hideMark/>
          </w:tcPr>
          <w:p w14:paraId="0E2224B8" w14:textId="77777777" w:rsidR="001840B7" w:rsidRPr="00B00F2F" w:rsidRDefault="001840B7" w:rsidP="00BE6FE4">
            <w:pPr>
              <w:jc w:val="center"/>
              <w:rPr>
                <w:sz w:val="24"/>
                <w:szCs w:val="24"/>
              </w:rPr>
            </w:pPr>
            <w:proofErr w:type="spellStart"/>
            <w:r w:rsidRPr="00B00F2F">
              <w:rPr>
                <w:sz w:val="24"/>
                <w:szCs w:val="24"/>
              </w:rPr>
              <w:t>Котельная</w:t>
            </w:r>
            <w:proofErr w:type="spellEnd"/>
            <w:r w:rsidRPr="00B00F2F">
              <w:rPr>
                <w:sz w:val="24"/>
                <w:szCs w:val="24"/>
              </w:rPr>
              <w:t xml:space="preserve"> </w:t>
            </w:r>
            <w:proofErr w:type="spellStart"/>
            <w:r w:rsidRPr="00B00F2F">
              <w:rPr>
                <w:sz w:val="24"/>
                <w:szCs w:val="24"/>
              </w:rPr>
              <w:t>Новая</w:t>
            </w:r>
            <w:proofErr w:type="spellEnd"/>
          </w:p>
        </w:tc>
        <w:tc>
          <w:tcPr>
            <w:tcW w:w="1547" w:type="dxa"/>
            <w:vAlign w:val="center"/>
            <w:hideMark/>
          </w:tcPr>
          <w:p w14:paraId="4EE76D33"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1F552CE0"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1A73DB5"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7F7024D"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4A200AA1"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A44A757"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6D4A12D"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66381CC1"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11B3F70D"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40196685"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297ECA05"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0018E328"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5CF37FE"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09A3E98A"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70430136"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559269A7"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6CEC213A"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9C3AE0C"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22F8E57E" w14:textId="77777777" w:rsidR="001840B7" w:rsidRPr="00B00F2F" w:rsidRDefault="001840B7" w:rsidP="00BE6FE4">
            <w:pPr>
              <w:ind w:left="113" w:right="113"/>
              <w:jc w:val="center"/>
              <w:rPr>
                <w:sz w:val="24"/>
                <w:szCs w:val="24"/>
              </w:rPr>
            </w:pPr>
            <w:r w:rsidRPr="00B00F2F">
              <w:rPr>
                <w:sz w:val="24"/>
                <w:szCs w:val="24"/>
              </w:rPr>
              <w:t> </w:t>
            </w:r>
          </w:p>
        </w:tc>
        <w:tc>
          <w:tcPr>
            <w:tcW w:w="574" w:type="dxa"/>
            <w:noWrap/>
            <w:textDirection w:val="btLr"/>
            <w:vAlign w:val="center"/>
            <w:hideMark/>
          </w:tcPr>
          <w:p w14:paraId="4188D22A" w14:textId="77777777" w:rsidR="001840B7" w:rsidRPr="00B00F2F" w:rsidRDefault="001840B7" w:rsidP="00BE6FE4">
            <w:pPr>
              <w:ind w:left="113" w:right="113"/>
              <w:jc w:val="center"/>
              <w:rPr>
                <w:sz w:val="24"/>
                <w:szCs w:val="24"/>
              </w:rPr>
            </w:pPr>
            <w:r w:rsidRPr="00B00F2F">
              <w:rPr>
                <w:sz w:val="24"/>
                <w:szCs w:val="24"/>
              </w:rPr>
              <w:t> </w:t>
            </w:r>
          </w:p>
        </w:tc>
        <w:tc>
          <w:tcPr>
            <w:tcW w:w="575" w:type="dxa"/>
            <w:noWrap/>
            <w:textDirection w:val="btLr"/>
            <w:vAlign w:val="center"/>
            <w:hideMark/>
          </w:tcPr>
          <w:p w14:paraId="38F3625C" w14:textId="77777777" w:rsidR="001840B7" w:rsidRPr="00B00F2F" w:rsidRDefault="001840B7" w:rsidP="00BE6FE4">
            <w:pPr>
              <w:ind w:left="113" w:right="113"/>
              <w:jc w:val="center"/>
              <w:rPr>
                <w:sz w:val="24"/>
                <w:szCs w:val="24"/>
              </w:rPr>
            </w:pPr>
            <w:r w:rsidRPr="00B00F2F">
              <w:rPr>
                <w:sz w:val="24"/>
                <w:szCs w:val="24"/>
              </w:rPr>
              <w:t> </w:t>
            </w:r>
          </w:p>
        </w:tc>
        <w:tc>
          <w:tcPr>
            <w:tcW w:w="698" w:type="dxa"/>
            <w:noWrap/>
            <w:textDirection w:val="btLr"/>
            <w:vAlign w:val="center"/>
            <w:hideMark/>
          </w:tcPr>
          <w:p w14:paraId="6C1139BD" w14:textId="77777777" w:rsidR="001840B7" w:rsidRPr="00B00F2F" w:rsidRDefault="001840B7" w:rsidP="00BE6FE4">
            <w:pPr>
              <w:ind w:left="113" w:right="113"/>
              <w:jc w:val="center"/>
              <w:rPr>
                <w:sz w:val="24"/>
                <w:szCs w:val="24"/>
              </w:rPr>
            </w:pPr>
            <w:r w:rsidRPr="00B00F2F">
              <w:rPr>
                <w:sz w:val="24"/>
                <w:szCs w:val="24"/>
              </w:rPr>
              <w:t> </w:t>
            </w:r>
          </w:p>
        </w:tc>
      </w:tr>
      <w:tr w:rsidR="00B00F2F" w:rsidRPr="00B00F2F" w14:paraId="2A935B82" w14:textId="77777777" w:rsidTr="00BE6FE4">
        <w:trPr>
          <w:cantSplit/>
          <w:trHeight w:val="1134"/>
          <w:jc w:val="center"/>
        </w:trPr>
        <w:tc>
          <w:tcPr>
            <w:tcW w:w="1992" w:type="dxa"/>
            <w:vAlign w:val="center"/>
            <w:hideMark/>
          </w:tcPr>
          <w:p w14:paraId="2EA7ACB2" w14:textId="77777777" w:rsidR="001840B7" w:rsidRPr="00B00F2F" w:rsidRDefault="001840B7" w:rsidP="00BE6FE4">
            <w:pPr>
              <w:jc w:val="center"/>
              <w:rPr>
                <w:sz w:val="24"/>
                <w:szCs w:val="24"/>
              </w:rPr>
            </w:pPr>
            <w:r w:rsidRPr="00B00F2F">
              <w:rPr>
                <w:sz w:val="24"/>
                <w:szCs w:val="24"/>
              </w:rPr>
              <w:t>121</w:t>
            </w:r>
          </w:p>
        </w:tc>
        <w:tc>
          <w:tcPr>
            <w:tcW w:w="1547" w:type="dxa"/>
            <w:vAlign w:val="center"/>
            <w:hideMark/>
          </w:tcPr>
          <w:p w14:paraId="7198EC52"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12AF06D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FA55185"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4355419"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6CE83BC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44AA62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ED3E91F"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2A33FC1"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BD17B65" w14:textId="77777777" w:rsidR="001840B7" w:rsidRPr="00B00F2F" w:rsidRDefault="001840B7" w:rsidP="00BE6FE4">
            <w:pPr>
              <w:ind w:left="113" w:right="113"/>
              <w:jc w:val="center"/>
              <w:rPr>
                <w:sz w:val="24"/>
                <w:szCs w:val="24"/>
              </w:rPr>
            </w:pPr>
            <w:r w:rsidRPr="00B00F2F">
              <w:rPr>
                <w:sz w:val="24"/>
                <w:szCs w:val="24"/>
              </w:rPr>
              <w:t>23,3</w:t>
            </w:r>
          </w:p>
        </w:tc>
        <w:tc>
          <w:tcPr>
            <w:tcW w:w="575" w:type="dxa"/>
            <w:noWrap/>
            <w:textDirection w:val="btLr"/>
            <w:vAlign w:val="center"/>
            <w:hideMark/>
          </w:tcPr>
          <w:p w14:paraId="3E77B8F2" w14:textId="77777777" w:rsidR="001840B7" w:rsidRPr="00B00F2F" w:rsidRDefault="001840B7" w:rsidP="00BE6FE4">
            <w:pPr>
              <w:ind w:left="113" w:right="113"/>
              <w:jc w:val="center"/>
              <w:rPr>
                <w:sz w:val="24"/>
                <w:szCs w:val="24"/>
              </w:rPr>
            </w:pPr>
            <w:r w:rsidRPr="00B00F2F">
              <w:rPr>
                <w:sz w:val="24"/>
                <w:szCs w:val="24"/>
              </w:rPr>
              <w:t>23,3</w:t>
            </w:r>
          </w:p>
        </w:tc>
        <w:tc>
          <w:tcPr>
            <w:tcW w:w="574" w:type="dxa"/>
            <w:noWrap/>
            <w:textDirection w:val="btLr"/>
            <w:vAlign w:val="center"/>
            <w:hideMark/>
          </w:tcPr>
          <w:p w14:paraId="11FEF1EF" w14:textId="77777777" w:rsidR="001840B7" w:rsidRPr="00B00F2F" w:rsidRDefault="001840B7" w:rsidP="00BE6FE4">
            <w:pPr>
              <w:ind w:left="113" w:right="113"/>
              <w:jc w:val="center"/>
              <w:rPr>
                <w:sz w:val="24"/>
                <w:szCs w:val="24"/>
              </w:rPr>
            </w:pPr>
            <w:r w:rsidRPr="00B00F2F">
              <w:rPr>
                <w:sz w:val="24"/>
                <w:szCs w:val="24"/>
              </w:rPr>
              <w:t>23,3</w:t>
            </w:r>
          </w:p>
        </w:tc>
        <w:tc>
          <w:tcPr>
            <w:tcW w:w="575" w:type="dxa"/>
            <w:noWrap/>
            <w:textDirection w:val="btLr"/>
            <w:vAlign w:val="center"/>
            <w:hideMark/>
          </w:tcPr>
          <w:p w14:paraId="7C942561" w14:textId="77777777" w:rsidR="001840B7" w:rsidRPr="00B00F2F" w:rsidRDefault="001840B7" w:rsidP="00BE6FE4">
            <w:pPr>
              <w:ind w:left="113" w:right="113"/>
              <w:jc w:val="center"/>
              <w:rPr>
                <w:sz w:val="24"/>
                <w:szCs w:val="24"/>
              </w:rPr>
            </w:pPr>
            <w:r w:rsidRPr="00B00F2F">
              <w:rPr>
                <w:sz w:val="24"/>
                <w:szCs w:val="24"/>
              </w:rPr>
              <w:t>23,3</w:t>
            </w:r>
          </w:p>
        </w:tc>
        <w:tc>
          <w:tcPr>
            <w:tcW w:w="575" w:type="dxa"/>
            <w:noWrap/>
            <w:textDirection w:val="btLr"/>
            <w:vAlign w:val="center"/>
            <w:hideMark/>
          </w:tcPr>
          <w:p w14:paraId="5A6AE5FC" w14:textId="77777777" w:rsidR="001840B7" w:rsidRPr="00B00F2F" w:rsidRDefault="001840B7" w:rsidP="00BE6FE4">
            <w:pPr>
              <w:ind w:left="113" w:right="113"/>
              <w:jc w:val="center"/>
              <w:rPr>
                <w:sz w:val="24"/>
                <w:szCs w:val="24"/>
              </w:rPr>
            </w:pPr>
            <w:r w:rsidRPr="00B00F2F">
              <w:rPr>
                <w:sz w:val="24"/>
                <w:szCs w:val="24"/>
              </w:rPr>
              <w:t>23,3</w:t>
            </w:r>
          </w:p>
        </w:tc>
        <w:tc>
          <w:tcPr>
            <w:tcW w:w="574" w:type="dxa"/>
            <w:noWrap/>
            <w:textDirection w:val="btLr"/>
            <w:vAlign w:val="center"/>
            <w:hideMark/>
          </w:tcPr>
          <w:p w14:paraId="5205D607"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4F0B07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0ADE073"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988903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711722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355631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0DC82FA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53D98EAF"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5C43A810" w14:textId="77777777" w:rsidR="001840B7" w:rsidRPr="00B00F2F" w:rsidRDefault="001840B7" w:rsidP="00BE6FE4">
            <w:pPr>
              <w:ind w:left="113" w:right="113"/>
              <w:jc w:val="center"/>
              <w:rPr>
                <w:sz w:val="24"/>
                <w:szCs w:val="24"/>
              </w:rPr>
            </w:pPr>
            <w:r w:rsidRPr="00B00F2F">
              <w:rPr>
                <w:sz w:val="24"/>
                <w:szCs w:val="24"/>
              </w:rPr>
              <w:t>116</w:t>
            </w:r>
          </w:p>
        </w:tc>
      </w:tr>
      <w:tr w:rsidR="00B00F2F" w:rsidRPr="00B00F2F" w14:paraId="33274660" w14:textId="77777777" w:rsidTr="00BE6FE4">
        <w:trPr>
          <w:cantSplit/>
          <w:trHeight w:val="1134"/>
          <w:jc w:val="center"/>
        </w:trPr>
        <w:tc>
          <w:tcPr>
            <w:tcW w:w="1992" w:type="dxa"/>
            <w:vAlign w:val="center"/>
            <w:hideMark/>
          </w:tcPr>
          <w:p w14:paraId="722A6111" w14:textId="77777777" w:rsidR="001840B7" w:rsidRPr="00B00F2F" w:rsidRDefault="001840B7" w:rsidP="00BE6FE4">
            <w:pPr>
              <w:jc w:val="center"/>
              <w:rPr>
                <w:sz w:val="24"/>
                <w:szCs w:val="24"/>
              </w:rPr>
            </w:pPr>
            <w:proofErr w:type="spellStart"/>
            <w:r w:rsidRPr="00B00F2F">
              <w:rPr>
                <w:sz w:val="24"/>
                <w:szCs w:val="24"/>
              </w:rPr>
              <w:t>Всего</w:t>
            </w:r>
            <w:proofErr w:type="spellEnd"/>
            <w:r w:rsidRPr="00B00F2F">
              <w:rPr>
                <w:sz w:val="24"/>
                <w:szCs w:val="24"/>
              </w:rPr>
              <w:t>:</w:t>
            </w:r>
          </w:p>
        </w:tc>
        <w:tc>
          <w:tcPr>
            <w:tcW w:w="1547" w:type="dxa"/>
            <w:vAlign w:val="center"/>
            <w:hideMark/>
          </w:tcPr>
          <w:p w14:paraId="5EDAB705"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07AC1F99"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144EFD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CB130D0"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34AAA09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0DE77AD"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41A1E6A3"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7B19DD4B"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A4B7D89" w14:textId="77777777" w:rsidR="001840B7" w:rsidRPr="00B00F2F" w:rsidRDefault="001840B7" w:rsidP="00BE6FE4">
            <w:pPr>
              <w:ind w:left="113" w:right="113"/>
              <w:jc w:val="center"/>
              <w:rPr>
                <w:sz w:val="24"/>
                <w:szCs w:val="24"/>
              </w:rPr>
            </w:pPr>
            <w:r w:rsidRPr="00B00F2F">
              <w:rPr>
                <w:sz w:val="24"/>
                <w:szCs w:val="24"/>
              </w:rPr>
              <w:t>23,3</w:t>
            </w:r>
          </w:p>
        </w:tc>
        <w:tc>
          <w:tcPr>
            <w:tcW w:w="575" w:type="dxa"/>
            <w:noWrap/>
            <w:textDirection w:val="btLr"/>
            <w:vAlign w:val="center"/>
            <w:hideMark/>
          </w:tcPr>
          <w:p w14:paraId="2D1BAAD7" w14:textId="77777777" w:rsidR="001840B7" w:rsidRPr="00B00F2F" w:rsidRDefault="001840B7" w:rsidP="00BE6FE4">
            <w:pPr>
              <w:ind w:left="113" w:right="113"/>
              <w:jc w:val="center"/>
              <w:rPr>
                <w:sz w:val="24"/>
                <w:szCs w:val="24"/>
              </w:rPr>
            </w:pPr>
            <w:r w:rsidRPr="00B00F2F">
              <w:rPr>
                <w:sz w:val="24"/>
                <w:szCs w:val="24"/>
              </w:rPr>
              <w:t>23,3</w:t>
            </w:r>
          </w:p>
        </w:tc>
        <w:tc>
          <w:tcPr>
            <w:tcW w:w="574" w:type="dxa"/>
            <w:noWrap/>
            <w:textDirection w:val="btLr"/>
            <w:vAlign w:val="center"/>
            <w:hideMark/>
          </w:tcPr>
          <w:p w14:paraId="1975CB2E" w14:textId="77777777" w:rsidR="001840B7" w:rsidRPr="00B00F2F" w:rsidRDefault="001840B7" w:rsidP="00BE6FE4">
            <w:pPr>
              <w:ind w:left="113" w:right="113"/>
              <w:jc w:val="center"/>
              <w:rPr>
                <w:sz w:val="24"/>
                <w:szCs w:val="24"/>
              </w:rPr>
            </w:pPr>
            <w:r w:rsidRPr="00B00F2F">
              <w:rPr>
                <w:sz w:val="24"/>
                <w:szCs w:val="24"/>
              </w:rPr>
              <w:t>23,3</w:t>
            </w:r>
          </w:p>
        </w:tc>
        <w:tc>
          <w:tcPr>
            <w:tcW w:w="575" w:type="dxa"/>
            <w:noWrap/>
            <w:textDirection w:val="btLr"/>
            <w:vAlign w:val="center"/>
            <w:hideMark/>
          </w:tcPr>
          <w:p w14:paraId="57006BB7" w14:textId="77777777" w:rsidR="001840B7" w:rsidRPr="00B00F2F" w:rsidRDefault="001840B7" w:rsidP="00BE6FE4">
            <w:pPr>
              <w:ind w:left="113" w:right="113"/>
              <w:jc w:val="center"/>
              <w:rPr>
                <w:sz w:val="24"/>
                <w:szCs w:val="24"/>
              </w:rPr>
            </w:pPr>
            <w:r w:rsidRPr="00B00F2F">
              <w:rPr>
                <w:sz w:val="24"/>
                <w:szCs w:val="24"/>
              </w:rPr>
              <w:t>23,3</w:t>
            </w:r>
          </w:p>
        </w:tc>
        <w:tc>
          <w:tcPr>
            <w:tcW w:w="575" w:type="dxa"/>
            <w:noWrap/>
            <w:textDirection w:val="btLr"/>
            <w:vAlign w:val="center"/>
            <w:hideMark/>
          </w:tcPr>
          <w:p w14:paraId="46313AAD" w14:textId="77777777" w:rsidR="001840B7" w:rsidRPr="00B00F2F" w:rsidRDefault="001840B7" w:rsidP="00BE6FE4">
            <w:pPr>
              <w:ind w:left="113" w:right="113"/>
              <w:jc w:val="center"/>
              <w:rPr>
                <w:sz w:val="24"/>
                <w:szCs w:val="24"/>
              </w:rPr>
            </w:pPr>
            <w:r w:rsidRPr="00B00F2F">
              <w:rPr>
                <w:sz w:val="24"/>
                <w:szCs w:val="24"/>
              </w:rPr>
              <w:t>23,3</w:t>
            </w:r>
          </w:p>
        </w:tc>
        <w:tc>
          <w:tcPr>
            <w:tcW w:w="574" w:type="dxa"/>
            <w:noWrap/>
            <w:textDirection w:val="btLr"/>
            <w:vAlign w:val="center"/>
            <w:hideMark/>
          </w:tcPr>
          <w:p w14:paraId="69A4C79A"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718A4718"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60D64FFD"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18C788E2"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39DB1620"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24ECA32B" w14:textId="77777777" w:rsidR="001840B7" w:rsidRPr="00B00F2F" w:rsidRDefault="001840B7" w:rsidP="00BE6FE4">
            <w:pPr>
              <w:ind w:left="113" w:right="113"/>
              <w:jc w:val="center"/>
              <w:rPr>
                <w:sz w:val="24"/>
                <w:szCs w:val="24"/>
              </w:rPr>
            </w:pPr>
            <w:r w:rsidRPr="00B00F2F">
              <w:rPr>
                <w:sz w:val="24"/>
                <w:szCs w:val="24"/>
              </w:rPr>
              <w:t>0</w:t>
            </w:r>
          </w:p>
        </w:tc>
        <w:tc>
          <w:tcPr>
            <w:tcW w:w="574" w:type="dxa"/>
            <w:noWrap/>
            <w:textDirection w:val="btLr"/>
            <w:vAlign w:val="center"/>
            <w:hideMark/>
          </w:tcPr>
          <w:p w14:paraId="253C5E6C" w14:textId="77777777" w:rsidR="001840B7" w:rsidRPr="00B00F2F" w:rsidRDefault="001840B7" w:rsidP="00BE6FE4">
            <w:pPr>
              <w:ind w:left="113" w:right="113"/>
              <w:jc w:val="center"/>
              <w:rPr>
                <w:sz w:val="24"/>
                <w:szCs w:val="24"/>
              </w:rPr>
            </w:pPr>
            <w:r w:rsidRPr="00B00F2F">
              <w:rPr>
                <w:sz w:val="24"/>
                <w:szCs w:val="24"/>
              </w:rPr>
              <w:t>0</w:t>
            </w:r>
          </w:p>
        </w:tc>
        <w:tc>
          <w:tcPr>
            <w:tcW w:w="575" w:type="dxa"/>
            <w:noWrap/>
            <w:textDirection w:val="btLr"/>
            <w:vAlign w:val="center"/>
            <w:hideMark/>
          </w:tcPr>
          <w:p w14:paraId="17FF18BF"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3065241D" w14:textId="77777777" w:rsidR="001840B7" w:rsidRPr="00B00F2F" w:rsidRDefault="001840B7" w:rsidP="00BE6FE4">
            <w:pPr>
              <w:ind w:left="113" w:right="113"/>
              <w:jc w:val="center"/>
              <w:rPr>
                <w:sz w:val="24"/>
                <w:szCs w:val="24"/>
              </w:rPr>
            </w:pPr>
            <w:r w:rsidRPr="00B00F2F">
              <w:rPr>
                <w:sz w:val="24"/>
                <w:szCs w:val="24"/>
              </w:rPr>
              <w:t>116</w:t>
            </w:r>
          </w:p>
        </w:tc>
      </w:tr>
      <w:tr w:rsidR="00B00F2F" w:rsidRPr="00B00F2F" w14:paraId="27100324" w14:textId="77777777" w:rsidTr="00BE6FE4">
        <w:trPr>
          <w:cantSplit/>
          <w:trHeight w:val="1134"/>
          <w:jc w:val="center"/>
        </w:trPr>
        <w:tc>
          <w:tcPr>
            <w:tcW w:w="1992" w:type="dxa"/>
            <w:vAlign w:val="center"/>
            <w:hideMark/>
          </w:tcPr>
          <w:p w14:paraId="04C3A28D" w14:textId="77777777" w:rsidR="001840B7" w:rsidRPr="00B00F2F" w:rsidRDefault="001840B7" w:rsidP="00BE6FE4">
            <w:pPr>
              <w:jc w:val="center"/>
              <w:rPr>
                <w:sz w:val="24"/>
                <w:szCs w:val="24"/>
              </w:rPr>
            </w:pPr>
            <w:proofErr w:type="spellStart"/>
            <w:r w:rsidRPr="00B00F2F">
              <w:rPr>
                <w:sz w:val="24"/>
                <w:szCs w:val="24"/>
              </w:rPr>
              <w:t>Всего</w:t>
            </w:r>
            <w:proofErr w:type="spellEnd"/>
            <w:r w:rsidRPr="00B00F2F">
              <w:rPr>
                <w:sz w:val="24"/>
                <w:szCs w:val="24"/>
              </w:rPr>
              <w:t xml:space="preserve"> </w:t>
            </w:r>
            <w:proofErr w:type="spellStart"/>
            <w:r w:rsidRPr="00B00F2F">
              <w:rPr>
                <w:sz w:val="24"/>
                <w:szCs w:val="24"/>
              </w:rPr>
              <w:t>по</w:t>
            </w:r>
            <w:proofErr w:type="spellEnd"/>
            <w:r w:rsidRPr="00B00F2F">
              <w:rPr>
                <w:sz w:val="24"/>
                <w:szCs w:val="24"/>
              </w:rPr>
              <w:t xml:space="preserve"> </w:t>
            </w:r>
            <w:proofErr w:type="spellStart"/>
            <w:r w:rsidRPr="00B00F2F">
              <w:rPr>
                <w:sz w:val="24"/>
                <w:szCs w:val="24"/>
              </w:rPr>
              <w:t>городу</w:t>
            </w:r>
            <w:proofErr w:type="spellEnd"/>
            <w:r w:rsidRPr="00B00F2F">
              <w:rPr>
                <w:sz w:val="24"/>
                <w:szCs w:val="24"/>
              </w:rPr>
              <w:t>:</w:t>
            </w:r>
          </w:p>
        </w:tc>
        <w:tc>
          <w:tcPr>
            <w:tcW w:w="1547" w:type="dxa"/>
            <w:vAlign w:val="center"/>
            <w:hideMark/>
          </w:tcPr>
          <w:p w14:paraId="603FAE3F" w14:textId="77777777" w:rsidR="001840B7" w:rsidRPr="00B00F2F" w:rsidRDefault="001840B7" w:rsidP="00BE6FE4">
            <w:pPr>
              <w:jc w:val="center"/>
              <w:rPr>
                <w:sz w:val="24"/>
                <w:szCs w:val="24"/>
              </w:rPr>
            </w:pPr>
            <w:proofErr w:type="spellStart"/>
            <w:r w:rsidRPr="00B00F2F">
              <w:rPr>
                <w:sz w:val="24"/>
                <w:szCs w:val="24"/>
              </w:rPr>
              <w:t>общественные</w:t>
            </w:r>
            <w:proofErr w:type="spellEnd"/>
            <w:r w:rsidRPr="00B00F2F">
              <w:rPr>
                <w:sz w:val="24"/>
                <w:szCs w:val="24"/>
              </w:rPr>
              <w:t xml:space="preserve"> </w:t>
            </w:r>
            <w:proofErr w:type="spellStart"/>
            <w:r w:rsidRPr="00B00F2F">
              <w:rPr>
                <w:sz w:val="24"/>
                <w:szCs w:val="24"/>
              </w:rPr>
              <w:t>здания</w:t>
            </w:r>
            <w:proofErr w:type="spellEnd"/>
          </w:p>
        </w:tc>
        <w:tc>
          <w:tcPr>
            <w:tcW w:w="574" w:type="dxa"/>
            <w:noWrap/>
            <w:textDirection w:val="btLr"/>
            <w:vAlign w:val="center"/>
            <w:hideMark/>
          </w:tcPr>
          <w:p w14:paraId="060C9B7B" w14:textId="77777777" w:rsidR="001840B7" w:rsidRPr="00B00F2F" w:rsidRDefault="001840B7" w:rsidP="00BE6FE4">
            <w:pPr>
              <w:ind w:left="113" w:right="113"/>
              <w:jc w:val="center"/>
              <w:rPr>
                <w:sz w:val="24"/>
                <w:szCs w:val="24"/>
              </w:rPr>
            </w:pPr>
            <w:r w:rsidRPr="00B00F2F">
              <w:rPr>
                <w:sz w:val="24"/>
                <w:szCs w:val="24"/>
              </w:rPr>
              <w:t>15,2</w:t>
            </w:r>
          </w:p>
        </w:tc>
        <w:tc>
          <w:tcPr>
            <w:tcW w:w="575" w:type="dxa"/>
            <w:noWrap/>
            <w:textDirection w:val="btLr"/>
            <w:vAlign w:val="center"/>
            <w:hideMark/>
          </w:tcPr>
          <w:p w14:paraId="2CB56313" w14:textId="77777777" w:rsidR="001840B7" w:rsidRPr="00B00F2F" w:rsidRDefault="001840B7" w:rsidP="00BE6FE4">
            <w:pPr>
              <w:ind w:left="113" w:right="113"/>
              <w:jc w:val="center"/>
              <w:rPr>
                <w:sz w:val="24"/>
                <w:szCs w:val="24"/>
              </w:rPr>
            </w:pPr>
            <w:r w:rsidRPr="00B00F2F">
              <w:rPr>
                <w:sz w:val="24"/>
                <w:szCs w:val="24"/>
              </w:rPr>
              <w:t>42,1</w:t>
            </w:r>
          </w:p>
        </w:tc>
        <w:tc>
          <w:tcPr>
            <w:tcW w:w="575" w:type="dxa"/>
            <w:noWrap/>
            <w:textDirection w:val="btLr"/>
            <w:vAlign w:val="center"/>
            <w:hideMark/>
          </w:tcPr>
          <w:p w14:paraId="45A69BE1" w14:textId="77777777" w:rsidR="001840B7" w:rsidRPr="00B00F2F" w:rsidRDefault="001840B7" w:rsidP="00BE6FE4">
            <w:pPr>
              <w:ind w:left="113" w:right="113"/>
              <w:jc w:val="center"/>
              <w:rPr>
                <w:sz w:val="24"/>
                <w:szCs w:val="24"/>
              </w:rPr>
            </w:pPr>
            <w:r w:rsidRPr="00B00F2F">
              <w:rPr>
                <w:sz w:val="24"/>
                <w:szCs w:val="24"/>
              </w:rPr>
              <w:t>70,2</w:t>
            </w:r>
          </w:p>
        </w:tc>
        <w:tc>
          <w:tcPr>
            <w:tcW w:w="574" w:type="dxa"/>
            <w:noWrap/>
            <w:textDirection w:val="btLr"/>
            <w:vAlign w:val="center"/>
            <w:hideMark/>
          </w:tcPr>
          <w:p w14:paraId="23B6E79F" w14:textId="77777777" w:rsidR="001840B7" w:rsidRPr="00B00F2F" w:rsidRDefault="001840B7" w:rsidP="00BE6FE4">
            <w:pPr>
              <w:ind w:left="113" w:right="113"/>
              <w:jc w:val="center"/>
              <w:rPr>
                <w:sz w:val="24"/>
                <w:szCs w:val="24"/>
              </w:rPr>
            </w:pPr>
            <w:r w:rsidRPr="00B00F2F">
              <w:rPr>
                <w:sz w:val="24"/>
                <w:szCs w:val="24"/>
              </w:rPr>
              <w:t>46,4</w:t>
            </w:r>
          </w:p>
        </w:tc>
        <w:tc>
          <w:tcPr>
            <w:tcW w:w="575" w:type="dxa"/>
            <w:noWrap/>
            <w:textDirection w:val="btLr"/>
            <w:vAlign w:val="center"/>
            <w:hideMark/>
          </w:tcPr>
          <w:p w14:paraId="3AE09348" w14:textId="77777777" w:rsidR="001840B7" w:rsidRPr="00B00F2F" w:rsidRDefault="001840B7" w:rsidP="00BE6FE4">
            <w:pPr>
              <w:ind w:left="113" w:right="113"/>
              <w:jc w:val="center"/>
              <w:rPr>
                <w:sz w:val="24"/>
                <w:szCs w:val="24"/>
              </w:rPr>
            </w:pPr>
            <w:r w:rsidRPr="00B00F2F">
              <w:rPr>
                <w:sz w:val="24"/>
                <w:szCs w:val="24"/>
              </w:rPr>
              <w:t>97,9</w:t>
            </w:r>
          </w:p>
        </w:tc>
        <w:tc>
          <w:tcPr>
            <w:tcW w:w="575" w:type="dxa"/>
            <w:noWrap/>
            <w:textDirection w:val="btLr"/>
            <w:vAlign w:val="center"/>
            <w:hideMark/>
          </w:tcPr>
          <w:p w14:paraId="547F06CC" w14:textId="77777777" w:rsidR="001840B7" w:rsidRPr="00B00F2F" w:rsidRDefault="001840B7" w:rsidP="00BE6FE4">
            <w:pPr>
              <w:ind w:left="113" w:right="113"/>
              <w:jc w:val="center"/>
              <w:rPr>
                <w:sz w:val="24"/>
                <w:szCs w:val="24"/>
              </w:rPr>
            </w:pPr>
            <w:r w:rsidRPr="00B00F2F">
              <w:rPr>
                <w:sz w:val="24"/>
                <w:szCs w:val="24"/>
              </w:rPr>
              <w:t>31,3</w:t>
            </w:r>
          </w:p>
        </w:tc>
        <w:tc>
          <w:tcPr>
            <w:tcW w:w="574" w:type="dxa"/>
            <w:noWrap/>
            <w:textDirection w:val="btLr"/>
            <w:vAlign w:val="center"/>
            <w:hideMark/>
          </w:tcPr>
          <w:p w14:paraId="2834B18D" w14:textId="77777777" w:rsidR="001840B7" w:rsidRPr="00B00F2F" w:rsidRDefault="001840B7" w:rsidP="00BE6FE4">
            <w:pPr>
              <w:ind w:left="113" w:right="113"/>
              <w:jc w:val="center"/>
              <w:rPr>
                <w:sz w:val="24"/>
                <w:szCs w:val="24"/>
              </w:rPr>
            </w:pPr>
            <w:r w:rsidRPr="00B00F2F">
              <w:rPr>
                <w:sz w:val="24"/>
                <w:szCs w:val="24"/>
              </w:rPr>
              <w:t>32,4</w:t>
            </w:r>
          </w:p>
        </w:tc>
        <w:tc>
          <w:tcPr>
            <w:tcW w:w="575" w:type="dxa"/>
            <w:noWrap/>
            <w:textDirection w:val="btLr"/>
            <w:vAlign w:val="center"/>
            <w:hideMark/>
          </w:tcPr>
          <w:p w14:paraId="088C4837" w14:textId="77777777" w:rsidR="001840B7" w:rsidRPr="00B00F2F" w:rsidRDefault="001840B7" w:rsidP="00BE6FE4">
            <w:pPr>
              <w:ind w:left="113" w:right="113"/>
              <w:jc w:val="center"/>
              <w:rPr>
                <w:sz w:val="24"/>
                <w:szCs w:val="24"/>
              </w:rPr>
            </w:pPr>
            <w:r w:rsidRPr="00B00F2F">
              <w:rPr>
                <w:sz w:val="24"/>
                <w:szCs w:val="24"/>
              </w:rPr>
              <w:t>33,9</w:t>
            </w:r>
          </w:p>
        </w:tc>
        <w:tc>
          <w:tcPr>
            <w:tcW w:w="575" w:type="dxa"/>
            <w:noWrap/>
            <w:textDirection w:val="btLr"/>
            <w:vAlign w:val="center"/>
            <w:hideMark/>
          </w:tcPr>
          <w:p w14:paraId="08BB1F3B" w14:textId="77777777" w:rsidR="001840B7" w:rsidRPr="00B00F2F" w:rsidRDefault="001840B7" w:rsidP="00BE6FE4">
            <w:pPr>
              <w:ind w:left="113" w:right="113"/>
              <w:jc w:val="center"/>
              <w:rPr>
                <w:sz w:val="24"/>
                <w:szCs w:val="24"/>
              </w:rPr>
            </w:pPr>
            <w:r w:rsidRPr="00B00F2F">
              <w:rPr>
                <w:sz w:val="24"/>
                <w:szCs w:val="24"/>
              </w:rPr>
              <w:t>37</w:t>
            </w:r>
          </w:p>
        </w:tc>
        <w:tc>
          <w:tcPr>
            <w:tcW w:w="574" w:type="dxa"/>
            <w:noWrap/>
            <w:textDirection w:val="btLr"/>
            <w:vAlign w:val="center"/>
            <w:hideMark/>
          </w:tcPr>
          <w:p w14:paraId="0DA9C539" w14:textId="77777777" w:rsidR="001840B7" w:rsidRPr="00B00F2F" w:rsidRDefault="001840B7" w:rsidP="00BE6FE4">
            <w:pPr>
              <w:ind w:left="113" w:right="113"/>
              <w:jc w:val="center"/>
              <w:rPr>
                <w:sz w:val="24"/>
                <w:szCs w:val="24"/>
              </w:rPr>
            </w:pPr>
            <w:r w:rsidRPr="00B00F2F">
              <w:rPr>
                <w:sz w:val="24"/>
                <w:szCs w:val="24"/>
              </w:rPr>
              <w:t>35,9</w:t>
            </w:r>
          </w:p>
        </w:tc>
        <w:tc>
          <w:tcPr>
            <w:tcW w:w="575" w:type="dxa"/>
            <w:noWrap/>
            <w:textDirection w:val="btLr"/>
            <w:vAlign w:val="center"/>
            <w:hideMark/>
          </w:tcPr>
          <w:p w14:paraId="44FFC451" w14:textId="77777777" w:rsidR="001840B7" w:rsidRPr="00B00F2F" w:rsidRDefault="001840B7" w:rsidP="00BE6FE4">
            <w:pPr>
              <w:ind w:left="113" w:right="113"/>
              <w:jc w:val="center"/>
              <w:rPr>
                <w:sz w:val="24"/>
                <w:szCs w:val="24"/>
              </w:rPr>
            </w:pPr>
            <w:r w:rsidRPr="00B00F2F">
              <w:rPr>
                <w:sz w:val="24"/>
                <w:szCs w:val="24"/>
              </w:rPr>
              <w:t>35,3</w:t>
            </w:r>
          </w:p>
        </w:tc>
        <w:tc>
          <w:tcPr>
            <w:tcW w:w="575" w:type="dxa"/>
            <w:noWrap/>
            <w:textDirection w:val="btLr"/>
            <w:vAlign w:val="center"/>
            <w:hideMark/>
          </w:tcPr>
          <w:p w14:paraId="231B4280" w14:textId="77777777" w:rsidR="001840B7" w:rsidRPr="00B00F2F" w:rsidRDefault="001840B7" w:rsidP="00BE6FE4">
            <w:pPr>
              <w:ind w:left="113" w:right="113"/>
              <w:jc w:val="center"/>
              <w:rPr>
                <w:sz w:val="24"/>
                <w:szCs w:val="24"/>
              </w:rPr>
            </w:pPr>
            <w:r w:rsidRPr="00B00F2F">
              <w:rPr>
                <w:sz w:val="24"/>
                <w:szCs w:val="24"/>
              </w:rPr>
              <w:t>31,7</w:t>
            </w:r>
          </w:p>
        </w:tc>
        <w:tc>
          <w:tcPr>
            <w:tcW w:w="574" w:type="dxa"/>
            <w:noWrap/>
            <w:textDirection w:val="btLr"/>
            <w:vAlign w:val="center"/>
            <w:hideMark/>
          </w:tcPr>
          <w:p w14:paraId="67D2F1A1" w14:textId="77777777" w:rsidR="001840B7" w:rsidRPr="00B00F2F" w:rsidRDefault="001840B7" w:rsidP="00BE6FE4">
            <w:pPr>
              <w:ind w:left="113" w:right="113"/>
              <w:jc w:val="center"/>
              <w:rPr>
                <w:sz w:val="24"/>
                <w:szCs w:val="24"/>
              </w:rPr>
            </w:pPr>
            <w:r w:rsidRPr="00B00F2F">
              <w:rPr>
                <w:sz w:val="24"/>
                <w:szCs w:val="24"/>
              </w:rPr>
              <w:t>16,1</w:t>
            </w:r>
          </w:p>
        </w:tc>
        <w:tc>
          <w:tcPr>
            <w:tcW w:w="575" w:type="dxa"/>
            <w:noWrap/>
            <w:textDirection w:val="btLr"/>
            <w:vAlign w:val="center"/>
            <w:hideMark/>
          </w:tcPr>
          <w:p w14:paraId="228C921E" w14:textId="77777777" w:rsidR="001840B7" w:rsidRPr="00B00F2F" w:rsidRDefault="001840B7" w:rsidP="00BE6FE4">
            <w:pPr>
              <w:ind w:left="113" w:right="113"/>
              <w:jc w:val="center"/>
              <w:rPr>
                <w:sz w:val="24"/>
                <w:szCs w:val="24"/>
              </w:rPr>
            </w:pPr>
            <w:r w:rsidRPr="00B00F2F">
              <w:rPr>
                <w:sz w:val="24"/>
                <w:szCs w:val="24"/>
              </w:rPr>
              <w:t>3,1</w:t>
            </w:r>
          </w:p>
        </w:tc>
        <w:tc>
          <w:tcPr>
            <w:tcW w:w="575" w:type="dxa"/>
            <w:noWrap/>
            <w:textDirection w:val="btLr"/>
            <w:vAlign w:val="center"/>
            <w:hideMark/>
          </w:tcPr>
          <w:p w14:paraId="05CE6092" w14:textId="77777777" w:rsidR="001840B7" w:rsidRPr="00B00F2F" w:rsidRDefault="001840B7" w:rsidP="00BE6FE4">
            <w:pPr>
              <w:ind w:left="113" w:right="113"/>
              <w:jc w:val="center"/>
              <w:rPr>
                <w:sz w:val="24"/>
                <w:szCs w:val="24"/>
              </w:rPr>
            </w:pPr>
            <w:r w:rsidRPr="00B00F2F">
              <w:rPr>
                <w:sz w:val="24"/>
                <w:szCs w:val="24"/>
              </w:rPr>
              <w:t>55,8</w:t>
            </w:r>
          </w:p>
        </w:tc>
        <w:tc>
          <w:tcPr>
            <w:tcW w:w="574" w:type="dxa"/>
            <w:noWrap/>
            <w:textDirection w:val="btLr"/>
            <w:vAlign w:val="center"/>
            <w:hideMark/>
          </w:tcPr>
          <w:p w14:paraId="595B6215" w14:textId="77777777" w:rsidR="001840B7" w:rsidRPr="00B00F2F" w:rsidRDefault="001840B7" w:rsidP="00BE6FE4">
            <w:pPr>
              <w:ind w:left="113" w:right="113"/>
              <w:jc w:val="center"/>
              <w:rPr>
                <w:sz w:val="24"/>
                <w:szCs w:val="24"/>
              </w:rPr>
            </w:pPr>
            <w:r w:rsidRPr="00B00F2F">
              <w:rPr>
                <w:sz w:val="24"/>
                <w:szCs w:val="24"/>
              </w:rPr>
              <w:t>54</w:t>
            </w:r>
          </w:p>
        </w:tc>
        <w:tc>
          <w:tcPr>
            <w:tcW w:w="575" w:type="dxa"/>
            <w:noWrap/>
            <w:textDirection w:val="btLr"/>
            <w:vAlign w:val="center"/>
            <w:hideMark/>
          </w:tcPr>
          <w:p w14:paraId="21CE9D71" w14:textId="77777777" w:rsidR="001840B7" w:rsidRPr="00B00F2F" w:rsidRDefault="001840B7" w:rsidP="00BE6FE4">
            <w:pPr>
              <w:ind w:left="113" w:right="113"/>
              <w:jc w:val="center"/>
              <w:rPr>
                <w:sz w:val="24"/>
                <w:szCs w:val="24"/>
              </w:rPr>
            </w:pPr>
            <w:r w:rsidRPr="00B00F2F">
              <w:rPr>
                <w:sz w:val="24"/>
                <w:szCs w:val="24"/>
              </w:rPr>
              <w:t>5</w:t>
            </w:r>
          </w:p>
        </w:tc>
        <w:tc>
          <w:tcPr>
            <w:tcW w:w="575" w:type="dxa"/>
            <w:noWrap/>
            <w:textDirection w:val="btLr"/>
            <w:vAlign w:val="center"/>
            <w:hideMark/>
          </w:tcPr>
          <w:p w14:paraId="0E7ABB6A" w14:textId="77777777" w:rsidR="001840B7" w:rsidRPr="00B00F2F" w:rsidRDefault="001840B7" w:rsidP="00BE6FE4">
            <w:pPr>
              <w:ind w:left="113" w:right="113"/>
              <w:jc w:val="center"/>
              <w:rPr>
                <w:sz w:val="24"/>
                <w:szCs w:val="24"/>
              </w:rPr>
            </w:pPr>
            <w:r w:rsidRPr="00B00F2F">
              <w:rPr>
                <w:sz w:val="24"/>
                <w:szCs w:val="24"/>
              </w:rPr>
              <w:t>16,3</w:t>
            </w:r>
          </w:p>
        </w:tc>
        <w:tc>
          <w:tcPr>
            <w:tcW w:w="574" w:type="dxa"/>
            <w:noWrap/>
            <w:textDirection w:val="btLr"/>
            <w:vAlign w:val="center"/>
            <w:hideMark/>
          </w:tcPr>
          <w:p w14:paraId="1574904D" w14:textId="77777777" w:rsidR="001840B7" w:rsidRPr="00B00F2F" w:rsidRDefault="001840B7" w:rsidP="00BE6FE4">
            <w:pPr>
              <w:ind w:left="113" w:right="113"/>
              <w:jc w:val="center"/>
              <w:rPr>
                <w:sz w:val="24"/>
                <w:szCs w:val="24"/>
              </w:rPr>
            </w:pPr>
            <w:r w:rsidRPr="00B00F2F">
              <w:rPr>
                <w:sz w:val="24"/>
                <w:szCs w:val="24"/>
              </w:rPr>
              <w:t>16,8</w:t>
            </w:r>
          </w:p>
        </w:tc>
        <w:tc>
          <w:tcPr>
            <w:tcW w:w="575" w:type="dxa"/>
            <w:noWrap/>
            <w:textDirection w:val="btLr"/>
            <w:vAlign w:val="center"/>
            <w:hideMark/>
          </w:tcPr>
          <w:p w14:paraId="33D095B1" w14:textId="77777777" w:rsidR="001840B7" w:rsidRPr="00B00F2F" w:rsidRDefault="001840B7" w:rsidP="00BE6FE4">
            <w:pPr>
              <w:ind w:left="113" w:right="113"/>
              <w:jc w:val="center"/>
              <w:rPr>
                <w:sz w:val="24"/>
                <w:szCs w:val="24"/>
              </w:rPr>
            </w:pPr>
            <w:r w:rsidRPr="00B00F2F">
              <w:rPr>
                <w:sz w:val="24"/>
                <w:szCs w:val="24"/>
              </w:rPr>
              <w:t>0</w:t>
            </w:r>
          </w:p>
        </w:tc>
        <w:tc>
          <w:tcPr>
            <w:tcW w:w="698" w:type="dxa"/>
            <w:noWrap/>
            <w:textDirection w:val="btLr"/>
            <w:vAlign w:val="center"/>
            <w:hideMark/>
          </w:tcPr>
          <w:p w14:paraId="640B7839" w14:textId="77777777" w:rsidR="001840B7" w:rsidRPr="00B00F2F" w:rsidRDefault="001840B7" w:rsidP="00BE6FE4">
            <w:pPr>
              <w:ind w:left="113" w:right="113"/>
              <w:jc w:val="center"/>
              <w:rPr>
                <w:sz w:val="24"/>
                <w:szCs w:val="24"/>
              </w:rPr>
            </w:pPr>
            <w:r w:rsidRPr="00B00F2F">
              <w:rPr>
                <w:sz w:val="24"/>
                <w:szCs w:val="24"/>
              </w:rPr>
              <w:t>676</w:t>
            </w:r>
          </w:p>
        </w:tc>
      </w:tr>
    </w:tbl>
    <w:p w14:paraId="006A1F42" w14:textId="77777777" w:rsidR="00AE7317" w:rsidRDefault="00AE7317" w:rsidP="001D549C">
      <w:pPr>
        <w:jc w:val="both"/>
        <w:rPr>
          <w:sz w:val="26"/>
          <w:szCs w:val="26"/>
          <w:lang w:val="ru-RU"/>
        </w:rPr>
      </w:pPr>
    </w:p>
    <w:p w14:paraId="7936C5B0" w14:textId="77777777" w:rsidR="00CB5137" w:rsidRDefault="00CB5137" w:rsidP="001D549C">
      <w:pPr>
        <w:jc w:val="both"/>
        <w:rPr>
          <w:sz w:val="26"/>
          <w:szCs w:val="26"/>
          <w:lang w:val="ru-RU"/>
        </w:rPr>
      </w:pPr>
    </w:p>
    <w:p w14:paraId="023DE552" w14:textId="0116E984" w:rsidR="00110230" w:rsidRPr="00AC69EE" w:rsidRDefault="00110230" w:rsidP="0081050C">
      <w:pPr>
        <w:pStyle w:val="2b"/>
      </w:pPr>
      <w:bookmarkStart w:id="25" w:name="_Toc227128713"/>
      <w:r w:rsidRPr="00AC69EE">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w:t>
      </w:r>
      <w:r w:rsidR="00CD62FD" w:rsidRPr="00AC69EE">
        <w:t>ального деления на каждом этапе</w:t>
      </w:r>
      <w:bookmarkEnd w:id="22"/>
      <w:bookmarkEnd w:id="23"/>
      <w:r w:rsidR="005071B7" w:rsidRPr="00AC69EE">
        <w:t>.</w:t>
      </w:r>
      <w:bookmarkEnd w:id="24"/>
      <w:bookmarkEnd w:id="25"/>
    </w:p>
    <w:p w14:paraId="1B933310" w14:textId="77777777" w:rsidR="002452CF" w:rsidRPr="001D549C" w:rsidRDefault="002452CF" w:rsidP="001D549C">
      <w:pPr>
        <w:jc w:val="both"/>
        <w:rPr>
          <w:sz w:val="26"/>
          <w:szCs w:val="26"/>
          <w:lang w:val="ru-RU"/>
        </w:rPr>
      </w:pPr>
    </w:p>
    <w:p w14:paraId="791ABB98" w14:textId="71DCF045" w:rsidR="002C14FE" w:rsidRPr="00AC69EE" w:rsidRDefault="001D549C" w:rsidP="0081050C">
      <w:pPr>
        <w:pStyle w:val="3a"/>
      </w:pPr>
      <w:bookmarkStart w:id="26" w:name="_Toc113296482"/>
      <w:bookmarkStart w:id="27" w:name="_Toc113297250"/>
      <w:bookmarkStart w:id="28" w:name="_Toc165477020"/>
      <w:r w:rsidRPr="00AC69EE">
        <w:t xml:space="preserve"> </w:t>
      </w:r>
      <w:bookmarkStart w:id="29" w:name="_Toc227128714"/>
      <w:r w:rsidR="002C14FE" w:rsidRPr="00AC69EE">
        <w:t>Существующие объемы потребления тепловой энергии на</w:t>
      </w:r>
      <w:r w:rsidR="00CD62FD" w:rsidRPr="00AC69EE">
        <w:t xml:space="preserve"> коллекторах источников теплоты</w:t>
      </w:r>
      <w:bookmarkEnd w:id="26"/>
      <w:bookmarkEnd w:id="27"/>
      <w:r w:rsidR="005071B7" w:rsidRPr="00AC69EE">
        <w:t>.</w:t>
      </w:r>
      <w:bookmarkEnd w:id="28"/>
      <w:bookmarkEnd w:id="29"/>
    </w:p>
    <w:p w14:paraId="7BC80FBC" w14:textId="197F9811" w:rsidR="00F7181D" w:rsidRPr="000D7ED0" w:rsidRDefault="00F7181D" w:rsidP="0081050C">
      <w:pPr>
        <w:pStyle w:val="a9"/>
        <w:jc w:val="right"/>
        <w:rPr>
          <w:lang w:val="ru-RU"/>
        </w:rPr>
      </w:pPr>
      <w:r w:rsidRPr="000D7ED0">
        <w:rPr>
          <w:lang w:val="ru-RU"/>
        </w:rPr>
        <w:lastRenderedPageBreak/>
        <w:t>Таблица 1.2.1</w:t>
      </w:r>
    </w:p>
    <w:tbl>
      <w:tblPr>
        <w:tblpPr w:leftFromText="180" w:rightFromText="180" w:vertAnchor="text" w:horzAnchor="margin" w:tblpXSpec="center" w:tblpY="92"/>
        <w:tblW w:w="15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2378"/>
        <w:gridCol w:w="2081"/>
        <w:gridCol w:w="2595"/>
        <w:gridCol w:w="1381"/>
        <w:gridCol w:w="1784"/>
        <w:gridCol w:w="2165"/>
      </w:tblGrid>
      <w:tr w:rsidR="00B00F2F" w:rsidRPr="004B66E4" w14:paraId="71849E2C" w14:textId="77777777" w:rsidTr="0081050C">
        <w:trPr>
          <w:trHeight w:val="406"/>
          <w:tblHeader/>
        </w:trPr>
        <w:tc>
          <w:tcPr>
            <w:tcW w:w="3002" w:type="dxa"/>
            <w:vMerge w:val="restart"/>
            <w:vAlign w:val="center"/>
          </w:tcPr>
          <w:p w14:paraId="19E14691" w14:textId="77777777" w:rsidR="00B00F2F" w:rsidRPr="004B66E4" w:rsidRDefault="00B00F2F" w:rsidP="00F05C28">
            <w:pPr>
              <w:pStyle w:val="af1"/>
              <w:jc w:val="center"/>
              <w:rPr>
                <w:sz w:val="24"/>
                <w:szCs w:val="24"/>
                <w:lang w:val="ru-RU"/>
              </w:rPr>
            </w:pPr>
            <w:bookmarkStart w:id="30" w:name="_Toc70180857"/>
            <w:r w:rsidRPr="004B66E4">
              <w:rPr>
                <w:sz w:val="24"/>
                <w:szCs w:val="24"/>
                <w:lang w:val="ru-RU"/>
              </w:rPr>
              <w:t>Источник теплоснабжения</w:t>
            </w:r>
          </w:p>
        </w:tc>
        <w:tc>
          <w:tcPr>
            <w:tcW w:w="12384" w:type="dxa"/>
            <w:gridSpan w:val="6"/>
            <w:tcBorders>
              <w:right w:val="single" w:sz="4" w:space="0" w:color="auto"/>
            </w:tcBorders>
            <w:vAlign w:val="center"/>
          </w:tcPr>
          <w:p w14:paraId="725CE9DC" w14:textId="77777777" w:rsidR="00B00F2F" w:rsidRPr="004B66E4" w:rsidRDefault="00B00F2F" w:rsidP="00F05C28">
            <w:pPr>
              <w:pStyle w:val="af1"/>
              <w:jc w:val="center"/>
              <w:rPr>
                <w:sz w:val="24"/>
                <w:szCs w:val="24"/>
                <w:lang w:val="ru-RU"/>
              </w:rPr>
            </w:pPr>
            <w:r w:rsidRPr="004B66E4">
              <w:rPr>
                <w:sz w:val="24"/>
                <w:szCs w:val="24"/>
                <w:lang w:val="ru-RU"/>
              </w:rPr>
              <w:t>Тепловая нагрузка, Гкал/ч</w:t>
            </w:r>
          </w:p>
        </w:tc>
      </w:tr>
      <w:tr w:rsidR="00B00F2F" w:rsidRPr="004B66E4" w14:paraId="54EA00F9" w14:textId="77777777" w:rsidTr="0081050C">
        <w:trPr>
          <w:trHeight w:val="750"/>
          <w:tblHeader/>
        </w:trPr>
        <w:tc>
          <w:tcPr>
            <w:tcW w:w="3002" w:type="dxa"/>
            <w:vMerge/>
            <w:tcBorders>
              <w:top w:val="nil"/>
            </w:tcBorders>
            <w:vAlign w:val="center"/>
          </w:tcPr>
          <w:p w14:paraId="07B4E491" w14:textId="77777777" w:rsidR="00B00F2F" w:rsidRPr="004B66E4" w:rsidRDefault="00B00F2F" w:rsidP="00F05C28">
            <w:pPr>
              <w:pStyle w:val="af1"/>
              <w:jc w:val="center"/>
              <w:rPr>
                <w:sz w:val="24"/>
                <w:szCs w:val="24"/>
                <w:lang w:val="ru-RU"/>
              </w:rPr>
            </w:pPr>
          </w:p>
        </w:tc>
        <w:tc>
          <w:tcPr>
            <w:tcW w:w="2378" w:type="dxa"/>
            <w:vAlign w:val="center"/>
          </w:tcPr>
          <w:p w14:paraId="41B1356A" w14:textId="77777777" w:rsidR="00B00F2F" w:rsidRPr="004B66E4" w:rsidRDefault="00B00F2F" w:rsidP="00F05C28">
            <w:pPr>
              <w:pStyle w:val="af1"/>
              <w:jc w:val="center"/>
              <w:rPr>
                <w:sz w:val="24"/>
                <w:szCs w:val="24"/>
                <w:lang w:val="ru-RU"/>
              </w:rPr>
            </w:pPr>
            <w:r w:rsidRPr="004B66E4">
              <w:rPr>
                <w:sz w:val="24"/>
                <w:szCs w:val="24"/>
                <w:lang w:val="ru-RU"/>
              </w:rPr>
              <w:t>Отопление</w:t>
            </w:r>
          </w:p>
        </w:tc>
        <w:tc>
          <w:tcPr>
            <w:tcW w:w="2081" w:type="dxa"/>
            <w:vAlign w:val="center"/>
          </w:tcPr>
          <w:p w14:paraId="465AF9D3" w14:textId="77777777" w:rsidR="00B00F2F" w:rsidRPr="004B66E4" w:rsidRDefault="00B00F2F" w:rsidP="00F05C28">
            <w:pPr>
              <w:pStyle w:val="af1"/>
              <w:jc w:val="center"/>
              <w:rPr>
                <w:sz w:val="24"/>
                <w:szCs w:val="24"/>
                <w:lang w:val="ru-RU"/>
              </w:rPr>
            </w:pPr>
            <w:r w:rsidRPr="004B66E4">
              <w:rPr>
                <w:sz w:val="24"/>
                <w:szCs w:val="24"/>
                <w:lang w:val="ru-RU"/>
              </w:rPr>
              <w:t>Вентиляция</w:t>
            </w:r>
          </w:p>
        </w:tc>
        <w:tc>
          <w:tcPr>
            <w:tcW w:w="2595" w:type="dxa"/>
            <w:tcBorders>
              <w:right w:val="single" w:sz="4" w:space="0" w:color="auto"/>
            </w:tcBorders>
            <w:vAlign w:val="center"/>
          </w:tcPr>
          <w:p w14:paraId="2B2EF715" w14:textId="77777777" w:rsidR="00B00F2F" w:rsidRPr="004B66E4" w:rsidRDefault="00B00F2F" w:rsidP="00F05C28">
            <w:pPr>
              <w:pStyle w:val="af1"/>
              <w:jc w:val="center"/>
              <w:rPr>
                <w:sz w:val="24"/>
                <w:szCs w:val="24"/>
                <w:lang w:val="ru-RU"/>
              </w:rPr>
            </w:pPr>
            <w:r w:rsidRPr="004B66E4">
              <w:rPr>
                <w:sz w:val="24"/>
                <w:szCs w:val="24"/>
                <w:lang w:val="ru-RU"/>
              </w:rPr>
              <w:t>ГВС (средняя за максимальные сутки потребления)</w:t>
            </w:r>
          </w:p>
          <w:p w14:paraId="43C9BBE4" w14:textId="77777777" w:rsidR="00B00F2F" w:rsidRPr="004B66E4" w:rsidRDefault="00B00F2F" w:rsidP="00F05C28">
            <w:pPr>
              <w:pStyle w:val="af1"/>
              <w:jc w:val="center"/>
              <w:rPr>
                <w:sz w:val="24"/>
                <w:szCs w:val="24"/>
                <w:lang w:val="ru-RU"/>
              </w:rPr>
            </w:pPr>
          </w:p>
        </w:tc>
        <w:tc>
          <w:tcPr>
            <w:tcW w:w="1381" w:type="dxa"/>
            <w:tcBorders>
              <w:right w:val="single" w:sz="4" w:space="0" w:color="auto"/>
            </w:tcBorders>
            <w:vAlign w:val="center"/>
          </w:tcPr>
          <w:p w14:paraId="2D39FCCF" w14:textId="77777777" w:rsidR="00B00F2F" w:rsidRPr="004B66E4" w:rsidRDefault="00B00F2F" w:rsidP="00F05C28">
            <w:pPr>
              <w:pStyle w:val="af1"/>
              <w:jc w:val="center"/>
              <w:rPr>
                <w:sz w:val="24"/>
                <w:szCs w:val="24"/>
                <w:lang w:val="ru-RU"/>
              </w:rPr>
            </w:pPr>
            <w:r w:rsidRPr="004B66E4">
              <w:rPr>
                <w:sz w:val="24"/>
                <w:szCs w:val="24"/>
                <w:lang w:val="ru-RU"/>
              </w:rPr>
              <w:t>Итого</w:t>
            </w:r>
          </w:p>
        </w:tc>
        <w:tc>
          <w:tcPr>
            <w:tcW w:w="1784" w:type="dxa"/>
            <w:tcBorders>
              <w:top w:val="single" w:sz="4" w:space="0" w:color="auto"/>
              <w:left w:val="single" w:sz="4" w:space="0" w:color="auto"/>
              <w:bottom w:val="single" w:sz="4" w:space="0" w:color="auto"/>
              <w:right w:val="single" w:sz="4" w:space="0" w:color="auto"/>
            </w:tcBorders>
            <w:vAlign w:val="center"/>
          </w:tcPr>
          <w:p w14:paraId="24A46904" w14:textId="77777777" w:rsidR="00B00F2F" w:rsidRPr="004B66E4" w:rsidRDefault="00B00F2F" w:rsidP="00BE6FE4">
            <w:pPr>
              <w:pStyle w:val="a9"/>
              <w:ind w:hanging="104"/>
              <w:jc w:val="center"/>
            </w:pPr>
            <w:proofErr w:type="spellStart"/>
            <w:r w:rsidRPr="004B66E4">
              <w:t>Потери</w:t>
            </w:r>
            <w:proofErr w:type="spellEnd"/>
          </w:p>
          <w:p w14:paraId="525D93CC" w14:textId="77777777" w:rsidR="00B00F2F" w:rsidRPr="004B66E4" w:rsidRDefault="00B00F2F" w:rsidP="00BE6FE4">
            <w:pPr>
              <w:pStyle w:val="a9"/>
              <w:ind w:hanging="104"/>
              <w:jc w:val="center"/>
            </w:pPr>
            <w:proofErr w:type="spellStart"/>
            <w:r w:rsidRPr="004B66E4">
              <w:t>тепловой</w:t>
            </w:r>
            <w:proofErr w:type="spellEnd"/>
          </w:p>
          <w:p w14:paraId="6AFBCEAD" w14:textId="77777777" w:rsidR="00B00F2F" w:rsidRPr="004B66E4" w:rsidRDefault="00B00F2F" w:rsidP="00BE6FE4">
            <w:pPr>
              <w:pStyle w:val="a9"/>
              <w:ind w:hanging="104"/>
              <w:jc w:val="center"/>
            </w:pPr>
            <w:proofErr w:type="spellStart"/>
            <w:r w:rsidRPr="004B66E4">
              <w:t>энергии</w:t>
            </w:r>
            <w:proofErr w:type="spellEnd"/>
          </w:p>
        </w:tc>
        <w:tc>
          <w:tcPr>
            <w:tcW w:w="2163" w:type="dxa"/>
            <w:tcBorders>
              <w:left w:val="single" w:sz="4" w:space="0" w:color="auto"/>
              <w:right w:val="single" w:sz="4" w:space="0" w:color="auto"/>
            </w:tcBorders>
            <w:vAlign w:val="center"/>
          </w:tcPr>
          <w:p w14:paraId="5934AD52" w14:textId="77777777" w:rsidR="00B00F2F" w:rsidRPr="004B66E4" w:rsidRDefault="00B00F2F" w:rsidP="00F05C28">
            <w:pPr>
              <w:pStyle w:val="af1"/>
              <w:jc w:val="center"/>
              <w:rPr>
                <w:sz w:val="24"/>
                <w:szCs w:val="24"/>
                <w:lang w:val="ru-RU"/>
              </w:rPr>
            </w:pPr>
            <w:r w:rsidRPr="004B66E4">
              <w:rPr>
                <w:sz w:val="24"/>
                <w:szCs w:val="24"/>
                <w:lang w:val="ru-RU"/>
              </w:rPr>
              <w:t>Сумма</w:t>
            </w:r>
          </w:p>
        </w:tc>
      </w:tr>
      <w:tr w:rsidR="00B00F2F" w:rsidRPr="004B66E4" w14:paraId="1A5F8DF5" w14:textId="77777777" w:rsidTr="0081050C">
        <w:trPr>
          <w:trHeight w:val="471"/>
        </w:trPr>
        <w:tc>
          <w:tcPr>
            <w:tcW w:w="3002" w:type="dxa"/>
            <w:vAlign w:val="center"/>
          </w:tcPr>
          <w:p w14:paraId="303436A9" w14:textId="77777777" w:rsidR="00B00F2F" w:rsidRPr="004B66E4" w:rsidRDefault="00B00F2F" w:rsidP="00F05C28">
            <w:pPr>
              <w:pStyle w:val="af1"/>
              <w:jc w:val="center"/>
              <w:rPr>
                <w:sz w:val="24"/>
                <w:szCs w:val="24"/>
                <w:lang w:val="ru-RU"/>
              </w:rPr>
            </w:pPr>
            <w:r w:rsidRPr="004B66E4">
              <w:rPr>
                <w:sz w:val="24"/>
                <w:szCs w:val="24"/>
                <w:lang w:val="ru-RU"/>
              </w:rPr>
              <w:t>Котельная № 1</w:t>
            </w:r>
          </w:p>
        </w:tc>
        <w:tc>
          <w:tcPr>
            <w:tcW w:w="2378" w:type="dxa"/>
            <w:vAlign w:val="center"/>
          </w:tcPr>
          <w:p w14:paraId="5E21C1F1" w14:textId="77777777" w:rsidR="00B00F2F" w:rsidRPr="004B66E4" w:rsidRDefault="00B00F2F" w:rsidP="00F05C28">
            <w:pPr>
              <w:pStyle w:val="af1"/>
              <w:jc w:val="center"/>
              <w:rPr>
                <w:sz w:val="24"/>
                <w:szCs w:val="24"/>
                <w:lang w:val="ru-RU"/>
              </w:rPr>
            </w:pPr>
            <w:r w:rsidRPr="004B66E4">
              <w:rPr>
                <w:sz w:val="24"/>
                <w:szCs w:val="24"/>
                <w:lang w:val="ru-RU"/>
              </w:rPr>
              <w:t>113,9</w:t>
            </w:r>
          </w:p>
        </w:tc>
        <w:tc>
          <w:tcPr>
            <w:tcW w:w="2081" w:type="dxa"/>
            <w:vAlign w:val="center"/>
          </w:tcPr>
          <w:p w14:paraId="501A1E81" w14:textId="77777777" w:rsidR="00B00F2F" w:rsidRPr="004B66E4" w:rsidRDefault="00B00F2F" w:rsidP="00F05C28">
            <w:pPr>
              <w:pStyle w:val="af1"/>
              <w:jc w:val="center"/>
              <w:rPr>
                <w:sz w:val="24"/>
                <w:szCs w:val="24"/>
                <w:lang w:val="ru-RU"/>
              </w:rPr>
            </w:pPr>
            <w:r w:rsidRPr="004B66E4">
              <w:rPr>
                <w:sz w:val="24"/>
                <w:szCs w:val="24"/>
                <w:lang w:val="ru-RU"/>
              </w:rPr>
              <w:t>9,5</w:t>
            </w:r>
          </w:p>
        </w:tc>
        <w:tc>
          <w:tcPr>
            <w:tcW w:w="2595" w:type="dxa"/>
            <w:tcBorders>
              <w:right w:val="single" w:sz="4" w:space="0" w:color="auto"/>
            </w:tcBorders>
            <w:vAlign w:val="center"/>
          </w:tcPr>
          <w:p w14:paraId="1511208B" w14:textId="77777777" w:rsidR="00B00F2F" w:rsidRPr="004B66E4" w:rsidRDefault="00B00F2F" w:rsidP="00F05C28">
            <w:pPr>
              <w:pStyle w:val="af1"/>
              <w:jc w:val="center"/>
              <w:rPr>
                <w:sz w:val="24"/>
                <w:szCs w:val="24"/>
                <w:lang w:val="ru-RU"/>
              </w:rPr>
            </w:pPr>
            <w:r w:rsidRPr="004B66E4">
              <w:rPr>
                <w:sz w:val="24"/>
                <w:szCs w:val="24"/>
                <w:lang w:val="ru-RU"/>
              </w:rPr>
              <w:t>16,03</w:t>
            </w:r>
          </w:p>
        </w:tc>
        <w:tc>
          <w:tcPr>
            <w:tcW w:w="1381" w:type="dxa"/>
            <w:tcBorders>
              <w:right w:val="single" w:sz="4" w:space="0" w:color="auto"/>
            </w:tcBorders>
            <w:vAlign w:val="center"/>
          </w:tcPr>
          <w:p w14:paraId="4D1A3AA1" w14:textId="77777777" w:rsidR="00B00F2F" w:rsidRPr="004B66E4" w:rsidRDefault="00B00F2F" w:rsidP="00F05C28">
            <w:pPr>
              <w:pStyle w:val="af1"/>
              <w:jc w:val="center"/>
              <w:rPr>
                <w:sz w:val="24"/>
                <w:szCs w:val="24"/>
                <w:lang w:val="ru-RU"/>
              </w:rPr>
            </w:pPr>
            <w:r w:rsidRPr="004B66E4">
              <w:rPr>
                <w:sz w:val="24"/>
                <w:szCs w:val="24"/>
                <w:lang w:val="ru-RU"/>
              </w:rPr>
              <w:t>139,43</w:t>
            </w:r>
          </w:p>
        </w:tc>
        <w:tc>
          <w:tcPr>
            <w:tcW w:w="1784" w:type="dxa"/>
            <w:tcBorders>
              <w:left w:val="single" w:sz="4" w:space="0" w:color="auto"/>
            </w:tcBorders>
            <w:vAlign w:val="center"/>
          </w:tcPr>
          <w:p w14:paraId="02480CEE" w14:textId="77777777" w:rsidR="00B00F2F" w:rsidRPr="004B66E4" w:rsidRDefault="00B00F2F" w:rsidP="00F05C28">
            <w:pPr>
              <w:pStyle w:val="af1"/>
              <w:jc w:val="center"/>
              <w:rPr>
                <w:sz w:val="24"/>
                <w:szCs w:val="24"/>
                <w:lang w:val="ru-RU"/>
              </w:rPr>
            </w:pPr>
            <w:r w:rsidRPr="004B66E4">
              <w:rPr>
                <w:sz w:val="24"/>
                <w:szCs w:val="24"/>
                <w:lang w:val="ru-RU"/>
              </w:rPr>
              <w:t>10,3</w:t>
            </w:r>
          </w:p>
        </w:tc>
        <w:tc>
          <w:tcPr>
            <w:tcW w:w="2163" w:type="dxa"/>
            <w:tcBorders>
              <w:right w:val="single" w:sz="4" w:space="0" w:color="auto"/>
            </w:tcBorders>
            <w:vAlign w:val="center"/>
          </w:tcPr>
          <w:p w14:paraId="2124C328" w14:textId="77777777" w:rsidR="00B00F2F" w:rsidRPr="004B66E4" w:rsidRDefault="00B00F2F" w:rsidP="00F05C28">
            <w:pPr>
              <w:pStyle w:val="af1"/>
              <w:jc w:val="center"/>
              <w:rPr>
                <w:sz w:val="24"/>
                <w:szCs w:val="24"/>
                <w:lang w:val="ru-RU"/>
              </w:rPr>
            </w:pPr>
            <w:r w:rsidRPr="004B66E4">
              <w:rPr>
                <w:sz w:val="24"/>
                <w:szCs w:val="24"/>
                <w:lang w:val="ru-RU"/>
              </w:rPr>
              <w:t>149,73</w:t>
            </w:r>
          </w:p>
        </w:tc>
      </w:tr>
      <w:tr w:rsidR="00B00F2F" w:rsidRPr="004B66E4" w14:paraId="4B2B3CBB" w14:textId="77777777" w:rsidTr="0081050C">
        <w:trPr>
          <w:trHeight w:val="471"/>
        </w:trPr>
        <w:tc>
          <w:tcPr>
            <w:tcW w:w="3002" w:type="dxa"/>
            <w:vAlign w:val="center"/>
          </w:tcPr>
          <w:p w14:paraId="5ED5B1DD" w14:textId="77777777" w:rsidR="00B00F2F" w:rsidRPr="004B66E4" w:rsidRDefault="00B00F2F" w:rsidP="00F05C28">
            <w:pPr>
              <w:pStyle w:val="af1"/>
              <w:jc w:val="center"/>
              <w:rPr>
                <w:sz w:val="24"/>
                <w:szCs w:val="24"/>
                <w:lang w:val="ru-RU"/>
              </w:rPr>
            </w:pPr>
            <w:r w:rsidRPr="004B66E4">
              <w:rPr>
                <w:sz w:val="24"/>
                <w:szCs w:val="24"/>
                <w:lang w:val="ru-RU"/>
              </w:rPr>
              <w:t>Котельная № 2</w:t>
            </w:r>
          </w:p>
        </w:tc>
        <w:tc>
          <w:tcPr>
            <w:tcW w:w="2378" w:type="dxa"/>
            <w:vAlign w:val="center"/>
          </w:tcPr>
          <w:p w14:paraId="47155E86" w14:textId="77777777" w:rsidR="00B00F2F" w:rsidRPr="004B66E4" w:rsidRDefault="00B00F2F" w:rsidP="00F05C28">
            <w:pPr>
              <w:pStyle w:val="af1"/>
              <w:jc w:val="center"/>
              <w:rPr>
                <w:sz w:val="24"/>
                <w:szCs w:val="24"/>
                <w:lang w:val="ru-RU"/>
              </w:rPr>
            </w:pPr>
            <w:r w:rsidRPr="004B66E4">
              <w:rPr>
                <w:sz w:val="24"/>
                <w:szCs w:val="24"/>
                <w:lang w:val="ru-RU"/>
              </w:rPr>
              <w:t>162,39</w:t>
            </w:r>
          </w:p>
        </w:tc>
        <w:tc>
          <w:tcPr>
            <w:tcW w:w="2081" w:type="dxa"/>
            <w:vAlign w:val="center"/>
          </w:tcPr>
          <w:p w14:paraId="19D82275" w14:textId="77777777" w:rsidR="00B00F2F" w:rsidRPr="004B66E4" w:rsidRDefault="00B00F2F" w:rsidP="00F05C28">
            <w:pPr>
              <w:pStyle w:val="af1"/>
              <w:jc w:val="center"/>
              <w:rPr>
                <w:sz w:val="24"/>
                <w:szCs w:val="24"/>
                <w:lang w:val="ru-RU"/>
              </w:rPr>
            </w:pPr>
            <w:r w:rsidRPr="004B66E4">
              <w:rPr>
                <w:sz w:val="24"/>
                <w:szCs w:val="24"/>
                <w:lang w:val="ru-RU"/>
              </w:rPr>
              <w:t>12,16</w:t>
            </w:r>
          </w:p>
        </w:tc>
        <w:tc>
          <w:tcPr>
            <w:tcW w:w="2595" w:type="dxa"/>
            <w:tcBorders>
              <w:right w:val="single" w:sz="4" w:space="0" w:color="auto"/>
            </w:tcBorders>
            <w:vAlign w:val="center"/>
          </w:tcPr>
          <w:p w14:paraId="13AEABF0" w14:textId="77777777" w:rsidR="00B00F2F" w:rsidRPr="004B66E4" w:rsidRDefault="00B00F2F" w:rsidP="00F05C28">
            <w:pPr>
              <w:pStyle w:val="af1"/>
              <w:jc w:val="center"/>
              <w:rPr>
                <w:sz w:val="24"/>
                <w:szCs w:val="24"/>
                <w:lang w:val="ru-RU"/>
              </w:rPr>
            </w:pPr>
            <w:r w:rsidRPr="004B66E4">
              <w:rPr>
                <w:sz w:val="24"/>
                <w:szCs w:val="24"/>
                <w:lang w:val="ru-RU"/>
              </w:rPr>
              <w:t>19,45</w:t>
            </w:r>
          </w:p>
        </w:tc>
        <w:tc>
          <w:tcPr>
            <w:tcW w:w="1381" w:type="dxa"/>
            <w:tcBorders>
              <w:right w:val="single" w:sz="4" w:space="0" w:color="auto"/>
            </w:tcBorders>
            <w:vAlign w:val="center"/>
          </w:tcPr>
          <w:p w14:paraId="2F06C9F7" w14:textId="77777777" w:rsidR="00B00F2F" w:rsidRPr="004B66E4" w:rsidRDefault="00B00F2F" w:rsidP="00F05C28">
            <w:pPr>
              <w:pStyle w:val="a9"/>
              <w:jc w:val="center"/>
            </w:pPr>
            <w:r w:rsidRPr="004B66E4">
              <w:t>194</w:t>
            </w:r>
          </w:p>
        </w:tc>
        <w:tc>
          <w:tcPr>
            <w:tcW w:w="1784" w:type="dxa"/>
            <w:tcBorders>
              <w:left w:val="single" w:sz="4" w:space="0" w:color="auto"/>
            </w:tcBorders>
            <w:vAlign w:val="center"/>
          </w:tcPr>
          <w:p w14:paraId="327ECFEA" w14:textId="77777777" w:rsidR="00B00F2F" w:rsidRPr="004B66E4" w:rsidRDefault="00B00F2F" w:rsidP="00F05C28">
            <w:pPr>
              <w:pStyle w:val="af1"/>
              <w:jc w:val="center"/>
              <w:rPr>
                <w:sz w:val="24"/>
                <w:szCs w:val="24"/>
                <w:lang w:val="ru-RU"/>
              </w:rPr>
            </w:pPr>
            <w:r w:rsidRPr="004B66E4">
              <w:rPr>
                <w:sz w:val="24"/>
                <w:szCs w:val="24"/>
                <w:lang w:val="ru-RU"/>
              </w:rPr>
              <w:t>18,4</w:t>
            </w:r>
          </w:p>
        </w:tc>
        <w:tc>
          <w:tcPr>
            <w:tcW w:w="2163" w:type="dxa"/>
            <w:tcBorders>
              <w:right w:val="single" w:sz="4" w:space="0" w:color="auto"/>
            </w:tcBorders>
            <w:vAlign w:val="center"/>
          </w:tcPr>
          <w:p w14:paraId="45FB0CEA" w14:textId="77777777" w:rsidR="00B00F2F" w:rsidRPr="004B66E4" w:rsidRDefault="00B00F2F" w:rsidP="00F05C28">
            <w:pPr>
              <w:pStyle w:val="af1"/>
              <w:jc w:val="center"/>
              <w:rPr>
                <w:sz w:val="24"/>
                <w:szCs w:val="24"/>
                <w:lang w:val="ru-RU"/>
              </w:rPr>
            </w:pPr>
            <w:r w:rsidRPr="004B66E4">
              <w:rPr>
                <w:sz w:val="24"/>
                <w:szCs w:val="24"/>
                <w:lang w:val="ru-RU"/>
              </w:rPr>
              <w:t>212,4</w:t>
            </w:r>
          </w:p>
        </w:tc>
      </w:tr>
      <w:tr w:rsidR="00B00F2F" w:rsidRPr="004B66E4" w14:paraId="477D3C44" w14:textId="77777777" w:rsidTr="0081050C">
        <w:trPr>
          <w:trHeight w:val="471"/>
        </w:trPr>
        <w:tc>
          <w:tcPr>
            <w:tcW w:w="3002" w:type="dxa"/>
            <w:vAlign w:val="center"/>
          </w:tcPr>
          <w:p w14:paraId="54C5B5F6" w14:textId="77777777" w:rsidR="00B00F2F" w:rsidRPr="004B66E4" w:rsidRDefault="00B00F2F" w:rsidP="00F05C28">
            <w:pPr>
              <w:pStyle w:val="af1"/>
              <w:jc w:val="center"/>
              <w:rPr>
                <w:sz w:val="24"/>
                <w:szCs w:val="24"/>
                <w:lang w:val="ru-RU"/>
              </w:rPr>
            </w:pPr>
            <w:r w:rsidRPr="004B66E4">
              <w:rPr>
                <w:sz w:val="24"/>
                <w:szCs w:val="24"/>
                <w:lang w:val="ru-RU"/>
              </w:rPr>
              <w:t>Котельная № 3</w:t>
            </w:r>
          </w:p>
        </w:tc>
        <w:tc>
          <w:tcPr>
            <w:tcW w:w="2378" w:type="dxa"/>
            <w:vAlign w:val="center"/>
          </w:tcPr>
          <w:p w14:paraId="3FE28B03" w14:textId="77777777" w:rsidR="00B00F2F" w:rsidRPr="004B66E4" w:rsidRDefault="00B00F2F" w:rsidP="00F05C28">
            <w:pPr>
              <w:pStyle w:val="af1"/>
              <w:jc w:val="center"/>
              <w:rPr>
                <w:sz w:val="24"/>
                <w:szCs w:val="24"/>
                <w:lang w:val="ru-RU"/>
              </w:rPr>
            </w:pPr>
            <w:r w:rsidRPr="004B66E4">
              <w:rPr>
                <w:sz w:val="24"/>
                <w:szCs w:val="24"/>
                <w:lang w:val="ru-RU"/>
              </w:rPr>
              <w:t>76,77</w:t>
            </w:r>
          </w:p>
        </w:tc>
        <w:tc>
          <w:tcPr>
            <w:tcW w:w="2081" w:type="dxa"/>
            <w:vAlign w:val="center"/>
          </w:tcPr>
          <w:p w14:paraId="70FBDA76" w14:textId="77777777" w:rsidR="00B00F2F" w:rsidRPr="004B66E4" w:rsidRDefault="00B00F2F" w:rsidP="00F05C28">
            <w:pPr>
              <w:pStyle w:val="af1"/>
              <w:jc w:val="center"/>
              <w:rPr>
                <w:sz w:val="24"/>
                <w:szCs w:val="24"/>
                <w:lang w:val="ru-RU"/>
              </w:rPr>
            </w:pPr>
            <w:r w:rsidRPr="004B66E4">
              <w:rPr>
                <w:sz w:val="24"/>
                <w:szCs w:val="24"/>
                <w:lang w:val="ru-RU"/>
              </w:rPr>
              <w:t>9,8</w:t>
            </w:r>
          </w:p>
        </w:tc>
        <w:tc>
          <w:tcPr>
            <w:tcW w:w="2595" w:type="dxa"/>
            <w:tcBorders>
              <w:right w:val="single" w:sz="4" w:space="0" w:color="auto"/>
            </w:tcBorders>
            <w:vAlign w:val="center"/>
          </w:tcPr>
          <w:p w14:paraId="08F8E20C" w14:textId="77777777" w:rsidR="00B00F2F" w:rsidRPr="004B66E4" w:rsidRDefault="00B00F2F" w:rsidP="00F05C28">
            <w:pPr>
              <w:pStyle w:val="af1"/>
              <w:jc w:val="center"/>
              <w:rPr>
                <w:sz w:val="24"/>
                <w:szCs w:val="24"/>
                <w:lang w:val="ru-RU"/>
              </w:rPr>
            </w:pPr>
            <w:r w:rsidRPr="004B66E4">
              <w:rPr>
                <w:sz w:val="24"/>
                <w:szCs w:val="24"/>
                <w:lang w:val="ru-RU"/>
              </w:rPr>
              <w:t>9,43</w:t>
            </w:r>
          </w:p>
        </w:tc>
        <w:tc>
          <w:tcPr>
            <w:tcW w:w="1381" w:type="dxa"/>
            <w:tcBorders>
              <w:right w:val="single" w:sz="4" w:space="0" w:color="auto"/>
            </w:tcBorders>
            <w:vAlign w:val="center"/>
          </w:tcPr>
          <w:p w14:paraId="4F049F87" w14:textId="77777777" w:rsidR="00B00F2F" w:rsidRPr="004B66E4" w:rsidRDefault="00B00F2F" w:rsidP="00F05C28">
            <w:pPr>
              <w:pStyle w:val="af1"/>
              <w:jc w:val="center"/>
              <w:rPr>
                <w:sz w:val="24"/>
                <w:szCs w:val="24"/>
                <w:lang w:val="ru-RU"/>
              </w:rPr>
            </w:pPr>
            <w:r w:rsidRPr="004B66E4">
              <w:rPr>
                <w:sz w:val="24"/>
                <w:szCs w:val="24"/>
                <w:lang w:val="ru-RU"/>
              </w:rPr>
              <w:t>96</w:t>
            </w:r>
          </w:p>
        </w:tc>
        <w:tc>
          <w:tcPr>
            <w:tcW w:w="1784" w:type="dxa"/>
            <w:tcBorders>
              <w:left w:val="single" w:sz="4" w:space="0" w:color="auto"/>
            </w:tcBorders>
            <w:vAlign w:val="center"/>
          </w:tcPr>
          <w:p w14:paraId="7F68EE95" w14:textId="77777777" w:rsidR="00B00F2F" w:rsidRPr="004B66E4" w:rsidRDefault="00B00F2F" w:rsidP="00F05C28">
            <w:pPr>
              <w:pStyle w:val="af1"/>
              <w:jc w:val="center"/>
              <w:rPr>
                <w:sz w:val="24"/>
                <w:szCs w:val="24"/>
                <w:lang w:val="ru-RU"/>
              </w:rPr>
            </w:pPr>
            <w:r w:rsidRPr="004B66E4">
              <w:rPr>
                <w:sz w:val="24"/>
                <w:szCs w:val="24"/>
                <w:lang w:val="ru-RU"/>
              </w:rPr>
              <w:t>7,2</w:t>
            </w:r>
          </w:p>
        </w:tc>
        <w:tc>
          <w:tcPr>
            <w:tcW w:w="2163" w:type="dxa"/>
            <w:tcBorders>
              <w:right w:val="single" w:sz="4" w:space="0" w:color="auto"/>
            </w:tcBorders>
            <w:vAlign w:val="center"/>
          </w:tcPr>
          <w:p w14:paraId="7795C396" w14:textId="77777777" w:rsidR="00B00F2F" w:rsidRPr="004B66E4" w:rsidRDefault="00B00F2F" w:rsidP="00F05C28">
            <w:pPr>
              <w:pStyle w:val="af1"/>
              <w:jc w:val="center"/>
              <w:rPr>
                <w:sz w:val="24"/>
                <w:szCs w:val="24"/>
                <w:lang w:val="ru-RU"/>
              </w:rPr>
            </w:pPr>
            <w:r w:rsidRPr="004B66E4">
              <w:rPr>
                <w:sz w:val="24"/>
                <w:szCs w:val="24"/>
                <w:lang w:val="ru-RU"/>
              </w:rPr>
              <w:t>103,2</w:t>
            </w:r>
          </w:p>
        </w:tc>
      </w:tr>
      <w:tr w:rsidR="00B00F2F" w:rsidRPr="004B66E4" w14:paraId="28F2481E" w14:textId="77777777" w:rsidTr="0081050C">
        <w:trPr>
          <w:trHeight w:val="535"/>
        </w:trPr>
        <w:tc>
          <w:tcPr>
            <w:tcW w:w="3002" w:type="dxa"/>
            <w:vAlign w:val="center"/>
          </w:tcPr>
          <w:p w14:paraId="2A7DD066" w14:textId="77777777" w:rsidR="00B00F2F" w:rsidRPr="004B66E4" w:rsidRDefault="00B00F2F" w:rsidP="00F05C28">
            <w:pPr>
              <w:pStyle w:val="af1"/>
              <w:jc w:val="center"/>
              <w:rPr>
                <w:sz w:val="24"/>
                <w:szCs w:val="24"/>
                <w:lang w:val="ru-RU"/>
              </w:rPr>
            </w:pPr>
            <w:r w:rsidRPr="004B66E4">
              <w:rPr>
                <w:sz w:val="24"/>
                <w:szCs w:val="24"/>
                <w:lang w:val="ru-RU"/>
              </w:rPr>
              <w:t>Котельная Северная</w:t>
            </w:r>
          </w:p>
        </w:tc>
        <w:tc>
          <w:tcPr>
            <w:tcW w:w="2378" w:type="dxa"/>
            <w:vAlign w:val="center"/>
          </w:tcPr>
          <w:p w14:paraId="37B0AEC6" w14:textId="77777777" w:rsidR="00B00F2F" w:rsidRPr="004B66E4" w:rsidRDefault="00B00F2F" w:rsidP="00F05C28">
            <w:pPr>
              <w:pStyle w:val="af1"/>
              <w:jc w:val="center"/>
              <w:rPr>
                <w:sz w:val="24"/>
                <w:szCs w:val="24"/>
                <w:lang w:val="ru-RU"/>
              </w:rPr>
            </w:pPr>
            <w:r w:rsidRPr="004B66E4">
              <w:rPr>
                <w:sz w:val="24"/>
                <w:szCs w:val="24"/>
                <w:lang w:val="ru-RU"/>
              </w:rPr>
              <w:t>64,95</w:t>
            </w:r>
          </w:p>
        </w:tc>
        <w:tc>
          <w:tcPr>
            <w:tcW w:w="2081" w:type="dxa"/>
            <w:vAlign w:val="center"/>
          </w:tcPr>
          <w:p w14:paraId="102DB3FB" w14:textId="77777777" w:rsidR="00B00F2F" w:rsidRPr="004B66E4" w:rsidRDefault="00B00F2F" w:rsidP="00F05C28">
            <w:pPr>
              <w:pStyle w:val="af1"/>
              <w:jc w:val="center"/>
              <w:rPr>
                <w:sz w:val="24"/>
                <w:szCs w:val="24"/>
                <w:lang w:val="ru-RU"/>
              </w:rPr>
            </w:pPr>
            <w:r w:rsidRPr="004B66E4">
              <w:rPr>
                <w:sz w:val="24"/>
                <w:szCs w:val="24"/>
                <w:lang w:val="ru-RU"/>
              </w:rPr>
              <w:t>3,4</w:t>
            </w:r>
          </w:p>
        </w:tc>
        <w:tc>
          <w:tcPr>
            <w:tcW w:w="2595" w:type="dxa"/>
            <w:tcBorders>
              <w:right w:val="single" w:sz="4" w:space="0" w:color="auto"/>
            </w:tcBorders>
            <w:vAlign w:val="center"/>
          </w:tcPr>
          <w:p w14:paraId="445E53B0" w14:textId="77777777" w:rsidR="00B00F2F" w:rsidRPr="004B66E4" w:rsidRDefault="00B00F2F" w:rsidP="00F05C28">
            <w:pPr>
              <w:pStyle w:val="af1"/>
              <w:jc w:val="center"/>
              <w:rPr>
                <w:sz w:val="24"/>
                <w:szCs w:val="24"/>
                <w:lang w:val="ru-RU"/>
              </w:rPr>
            </w:pPr>
            <w:r w:rsidRPr="004B66E4">
              <w:rPr>
                <w:sz w:val="24"/>
                <w:szCs w:val="24"/>
                <w:lang w:val="ru-RU"/>
              </w:rPr>
              <w:t>7,55</w:t>
            </w:r>
          </w:p>
        </w:tc>
        <w:tc>
          <w:tcPr>
            <w:tcW w:w="1381" w:type="dxa"/>
            <w:tcBorders>
              <w:right w:val="single" w:sz="4" w:space="0" w:color="auto"/>
            </w:tcBorders>
            <w:vAlign w:val="center"/>
          </w:tcPr>
          <w:p w14:paraId="71BD66EB" w14:textId="77777777" w:rsidR="00B00F2F" w:rsidRPr="004B66E4" w:rsidRDefault="00B00F2F" w:rsidP="00F05C28">
            <w:pPr>
              <w:pStyle w:val="af1"/>
              <w:jc w:val="center"/>
              <w:rPr>
                <w:sz w:val="24"/>
                <w:szCs w:val="24"/>
                <w:lang w:val="ru-RU"/>
              </w:rPr>
            </w:pPr>
            <w:r w:rsidRPr="004B66E4">
              <w:rPr>
                <w:sz w:val="24"/>
                <w:szCs w:val="24"/>
                <w:lang w:val="ru-RU"/>
              </w:rPr>
              <w:t>75,9</w:t>
            </w:r>
          </w:p>
        </w:tc>
        <w:tc>
          <w:tcPr>
            <w:tcW w:w="1784" w:type="dxa"/>
            <w:tcBorders>
              <w:left w:val="single" w:sz="4" w:space="0" w:color="auto"/>
            </w:tcBorders>
            <w:vAlign w:val="center"/>
          </w:tcPr>
          <w:p w14:paraId="0A22395D" w14:textId="77777777" w:rsidR="00B00F2F" w:rsidRPr="004B66E4" w:rsidRDefault="00B00F2F" w:rsidP="00F05C28">
            <w:pPr>
              <w:pStyle w:val="af1"/>
              <w:jc w:val="center"/>
              <w:rPr>
                <w:sz w:val="24"/>
                <w:szCs w:val="24"/>
                <w:lang w:val="ru-RU"/>
              </w:rPr>
            </w:pPr>
            <w:r w:rsidRPr="004B66E4">
              <w:rPr>
                <w:sz w:val="24"/>
                <w:szCs w:val="24"/>
                <w:lang w:val="ru-RU"/>
              </w:rPr>
              <w:t>7,3</w:t>
            </w:r>
          </w:p>
        </w:tc>
        <w:tc>
          <w:tcPr>
            <w:tcW w:w="2163" w:type="dxa"/>
            <w:tcBorders>
              <w:right w:val="single" w:sz="4" w:space="0" w:color="auto"/>
            </w:tcBorders>
            <w:vAlign w:val="center"/>
          </w:tcPr>
          <w:p w14:paraId="5DFF5F27" w14:textId="77777777" w:rsidR="00B00F2F" w:rsidRPr="004B66E4" w:rsidRDefault="00B00F2F" w:rsidP="00F05C28">
            <w:pPr>
              <w:pStyle w:val="af1"/>
              <w:jc w:val="center"/>
              <w:rPr>
                <w:sz w:val="24"/>
                <w:szCs w:val="24"/>
                <w:lang w:val="ru-RU"/>
              </w:rPr>
            </w:pPr>
            <w:r w:rsidRPr="004B66E4">
              <w:rPr>
                <w:sz w:val="24"/>
                <w:szCs w:val="24"/>
                <w:lang w:val="ru-RU"/>
              </w:rPr>
              <w:t>83,2</w:t>
            </w:r>
          </w:p>
        </w:tc>
      </w:tr>
      <w:tr w:rsidR="00B00F2F" w:rsidRPr="004B66E4" w14:paraId="69991B04" w14:textId="77777777" w:rsidTr="0081050C">
        <w:trPr>
          <w:trHeight w:val="471"/>
        </w:trPr>
        <w:tc>
          <w:tcPr>
            <w:tcW w:w="3002" w:type="dxa"/>
            <w:vAlign w:val="center"/>
          </w:tcPr>
          <w:p w14:paraId="71C55E6B" w14:textId="77777777" w:rsidR="00B00F2F" w:rsidRPr="004B66E4" w:rsidRDefault="00B00F2F" w:rsidP="00F05C28">
            <w:pPr>
              <w:pStyle w:val="af1"/>
              <w:jc w:val="center"/>
              <w:rPr>
                <w:sz w:val="24"/>
                <w:szCs w:val="24"/>
                <w:lang w:val="ru-RU"/>
              </w:rPr>
            </w:pPr>
            <w:r w:rsidRPr="004B66E4">
              <w:rPr>
                <w:sz w:val="24"/>
                <w:szCs w:val="24"/>
                <w:lang w:val="ru-RU"/>
              </w:rPr>
              <w:t>Котельная Южная</w:t>
            </w:r>
          </w:p>
        </w:tc>
        <w:tc>
          <w:tcPr>
            <w:tcW w:w="2378" w:type="dxa"/>
            <w:vAlign w:val="center"/>
          </w:tcPr>
          <w:p w14:paraId="3BC41F90" w14:textId="77777777" w:rsidR="00B00F2F" w:rsidRPr="004B66E4" w:rsidRDefault="00B00F2F" w:rsidP="00F05C28">
            <w:pPr>
              <w:pStyle w:val="af1"/>
              <w:jc w:val="center"/>
              <w:rPr>
                <w:sz w:val="24"/>
                <w:szCs w:val="24"/>
                <w:lang w:val="ru-RU"/>
              </w:rPr>
            </w:pPr>
            <w:r w:rsidRPr="004B66E4">
              <w:rPr>
                <w:sz w:val="24"/>
                <w:szCs w:val="24"/>
                <w:lang w:val="ru-RU"/>
              </w:rPr>
              <w:t>156,6</w:t>
            </w:r>
          </w:p>
        </w:tc>
        <w:tc>
          <w:tcPr>
            <w:tcW w:w="2081" w:type="dxa"/>
            <w:vAlign w:val="center"/>
          </w:tcPr>
          <w:p w14:paraId="6DFBB858" w14:textId="77777777" w:rsidR="00B00F2F" w:rsidRPr="004B66E4" w:rsidRDefault="00B00F2F" w:rsidP="00F05C28">
            <w:pPr>
              <w:pStyle w:val="af1"/>
              <w:jc w:val="center"/>
              <w:rPr>
                <w:sz w:val="24"/>
                <w:szCs w:val="24"/>
                <w:lang w:val="ru-RU"/>
              </w:rPr>
            </w:pPr>
            <w:r w:rsidRPr="004B66E4">
              <w:rPr>
                <w:sz w:val="24"/>
                <w:szCs w:val="24"/>
                <w:lang w:val="ru-RU"/>
              </w:rPr>
              <w:t>27,67</w:t>
            </w:r>
          </w:p>
        </w:tc>
        <w:tc>
          <w:tcPr>
            <w:tcW w:w="2595" w:type="dxa"/>
            <w:tcBorders>
              <w:right w:val="single" w:sz="4" w:space="0" w:color="auto"/>
            </w:tcBorders>
            <w:vAlign w:val="center"/>
          </w:tcPr>
          <w:p w14:paraId="6CDBEA6C" w14:textId="77777777" w:rsidR="00B00F2F" w:rsidRPr="004B66E4" w:rsidRDefault="00B00F2F" w:rsidP="00F05C28">
            <w:pPr>
              <w:pStyle w:val="af1"/>
              <w:jc w:val="center"/>
              <w:rPr>
                <w:sz w:val="24"/>
                <w:szCs w:val="24"/>
                <w:lang w:val="ru-RU"/>
              </w:rPr>
            </w:pPr>
            <w:r w:rsidRPr="004B66E4">
              <w:rPr>
                <w:sz w:val="24"/>
                <w:szCs w:val="24"/>
                <w:lang w:val="ru-RU"/>
              </w:rPr>
              <w:t>27,5</w:t>
            </w:r>
          </w:p>
        </w:tc>
        <w:tc>
          <w:tcPr>
            <w:tcW w:w="1381" w:type="dxa"/>
            <w:tcBorders>
              <w:right w:val="single" w:sz="4" w:space="0" w:color="auto"/>
            </w:tcBorders>
            <w:vAlign w:val="center"/>
          </w:tcPr>
          <w:p w14:paraId="4BBD2500" w14:textId="77777777" w:rsidR="00B00F2F" w:rsidRPr="004B66E4" w:rsidRDefault="00B00F2F" w:rsidP="00F05C28">
            <w:pPr>
              <w:pStyle w:val="af1"/>
              <w:jc w:val="center"/>
              <w:rPr>
                <w:sz w:val="24"/>
                <w:szCs w:val="24"/>
                <w:lang w:val="ru-RU"/>
              </w:rPr>
            </w:pPr>
            <w:r w:rsidRPr="004B66E4">
              <w:rPr>
                <w:sz w:val="24"/>
                <w:szCs w:val="24"/>
                <w:lang w:val="ru-RU"/>
              </w:rPr>
              <w:t>211,77</w:t>
            </w:r>
          </w:p>
        </w:tc>
        <w:tc>
          <w:tcPr>
            <w:tcW w:w="1784" w:type="dxa"/>
            <w:tcBorders>
              <w:left w:val="single" w:sz="4" w:space="0" w:color="auto"/>
            </w:tcBorders>
            <w:vAlign w:val="center"/>
          </w:tcPr>
          <w:p w14:paraId="32413CE7" w14:textId="77777777" w:rsidR="00B00F2F" w:rsidRPr="004B66E4" w:rsidRDefault="00B00F2F" w:rsidP="00F05C28">
            <w:pPr>
              <w:pStyle w:val="af1"/>
              <w:jc w:val="center"/>
              <w:rPr>
                <w:sz w:val="24"/>
                <w:szCs w:val="24"/>
                <w:lang w:val="ru-RU"/>
              </w:rPr>
            </w:pPr>
            <w:r w:rsidRPr="004B66E4">
              <w:rPr>
                <w:sz w:val="24"/>
                <w:szCs w:val="24"/>
                <w:lang w:val="ru-RU"/>
              </w:rPr>
              <w:t>9,6</w:t>
            </w:r>
          </w:p>
        </w:tc>
        <w:tc>
          <w:tcPr>
            <w:tcW w:w="2163" w:type="dxa"/>
            <w:tcBorders>
              <w:right w:val="single" w:sz="4" w:space="0" w:color="auto"/>
            </w:tcBorders>
            <w:vAlign w:val="center"/>
          </w:tcPr>
          <w:p w14:paraId="0BCA43D6" w14:textId="77777777" w:rsidR="00B00F2F" w:rsidRPr="004B66E4" w:rsidRDefault="00B00F2F" w:rsidP="00F05C28">
            <w:pPr>
              <w:pStyle w:val="af1"/>
              <w:jc w:val="center"/>
              <w:rPr>
                <w:sz w:val="24"/>
                <w:szCs w:val="24"/>
                <w:lang w:val="ru-RU"/>
              </w:rPr>
            </w:pPr>
            <w:r w:rsidRPr="004B66E4">
              <w:rPr>
                <w:sz w:val="24"/>
                <w:szCs w:val="24"/>
                <w:lang w:val="ru-RU"/>
              </w:rPr>
              <w:t>221,37</w:t>
            </w:r>
          </w:p>
        </w:tc>
      </w:tr>
      <w:tr w:rsidR="00B00F2F" w:rsidRPr="004B66E4" w14:paraId="18D146D3" w14:textId="77777777" w:rsidTr="0081050C">
        <w:trPr>
          <w:trHeight w:val="471"/>
        </w:trPr>
        <w:tc>
          <w:tcPr>
            <w:tcW w:w="3002" w:type="dxa"/>
            <w:vAlign w:val="center"/>
          </w:tcPr>
          <w:p w14:paraId="31AE6416" w14:textId="77777777" w:rsidR="00B00F2F" w:rsidRPr="004B66E4" w:rsidRDefault="00B00F2F" w:rsidP="00F05C28">
            <w:pPr>
              <w:pStyle w:val="af1"/>
              <w:jc w:val="center"/>
              <w:rPr>
                <w:sz w:val="24"/>
                <w:szCs w:val="24"/>
                <w:lang w:val="ru-RU"/>
              </w:rPr>
            </w:pPr>
            <w:r w:rsidRPr="004B66E4">
              <w:rPr>
                <w:sz w:val="24"/>
                <w:szCs w:val="24"/>
                <w:lang w:val="ru-RU"/>
              </w:rPr>
              <w:t>Источники теплоты ПАО «Северсталь»</w:t>
            </w:r>
          </w:p>
        </w:tc>
        <w:tc>
          <w:tcPr>
            <w:tcW w:w="2378" w:type="dxa"/>
            <w:vAlign w:val="center"/>
          </w:tcPr>
          <w:p w14:paraId="0A426E98" w14:textId="77777777" w:rsidR="00B00F2F" w:rsidRPr="004B66E4" w:rsidRDefault="00B00F2F" w:rsidP="00F05C28">
            <w:pPr>
              <w:pStyle w:val="af1"/>
              <w:jc w:val="center"/>
              <w:rPr>
                <w:sz w:val="24"/>
                <w:szCs w:val="24"/>
                <w:lang w:val="ru-RU"/>
              </w:rPr>
            </w:pPr>
            <w:r w:rsidRPr="004B66E4">
              <w:rPr>
                <w:sz w:val="24"/>
                <w:szCs w:val="24"/>
                <w:lang w:val="ru-RU"/>
              </w:rPr>
              <w:t>194,83</w:t>
            </w:r>
          </w:p>
        </w:tc>
        <w:tc>
          <w:tcPr>
            <w:tcW w:w="2081" w:type="dxa"/>
            <w:vAlign w:val="center"/>
          </w:tcPr>
          <w:p w14:paraId="31998573" w14:textId="77777777" w:rsidR="00B00F2F" w:rsidRPr="004B66E4" w:rsidRDefault="00B00F2F" w:rsidP="00F05C28">
            <w:pPr>
              <w:pStyle w:val="af1"/>
              <w:jc w:val="center"/>
              <w:rPr>
                <w:sz w:val="24"/>
                <w:szCs w:val="24"/>
                <w:lang w:val="ru-RU"/>
              </w:rPr>
            </w:pPr>
            <w:r w:rsidRPr="004B66E4">
              <w:rPr>
                <w:sz w:val="24"/>
                <w:szCs w:val="24"/>
                <w:lang w:val="ru-RU"/>
              </w:rPr>
              <w:t>18,1</w:t>
            </w:r>
          </w:p>
        </w:tc>
        <w:tc>
          <w:tcPr>
            <w:tcW w:w="2595" w:type="dxa"/>
            <w:tcBorders>
              <w:right w:val="single" w:sz="4" w:space="0" w:color="auto"/>
            </w:tcBorders>
            <w:vAlign w:val="center"/>
          </w:tcPr>
          <w:p w14:paraId="69A16A83" w14:textId="77777777" w:rsidR="00B00F2F" w:rsidRPr="004B66E4" w:rsidRDefault="00B00F2F" w:rsidP="00F05C28">
            <w:pPr>
              <w:pStyle w:val="af1"/>
              <w:jc w:val="center"/>
              <w:rPr>
                <w:sz w:val="24"/>
                <w:szCs w:val="24"/>
                <w:lang w:val="ru-RU"/>
              </w:rPr>
            </w:pPr>
            <w:r w:rsidRPr="004B66E4">
              <w:rPr>
                <w:sz w:val="24"/>
                <w:szCs w:val="24"/>
                <w:lang w:val="ru-RU"/>
              </w:rPr>
              <w:t>22,2</w:t>
            </w:r>
          </w:p>
        </w:tc>
        <w:tc>
          <w:tcPr>
            <w:tcW w:w="1381" w:type="dxa"/>
            <w:tcBorders>
              <w:right w:val="single" w:sz="4" w:space="0" w:color="auto"/>
            </w:tcBorders>
            <w:vAlign w:val="center"/>
          </w:tcPr>
          <w:p w14:paraId="70800658" w14:textId="77777777" w:rsidR="00B00F2F" w:rsidRPr="004B66E4" w:rsidRDefault="00B00F2F" w:rsidP="00F05C28">
            <w:pPr>
              <w:pStyle w:val="af1"/>
              <w:jc w:val="center"/>
              <w:rPr>
                <w:sz w:val="24"/>
                <w:szCs w:val="24"/>
                <w:lang w:val="ru-RU"/>
              </w:rPr>
            </w:pPr>
            <w:r w:rsidRPr="004B66E4">
              <w:rPr>
                <w:sz w:val="24"/>
                <w:szCs w:val="24"/>
                <w:lang w:val="ru-RU"/>
              </w:rPr>
              <w:t>235,13</w:t>
            </w:r>
          </w:p>
        </w:tc>
        <w:tc>
          <w:tcPr>
            <w:tcW w:w="1784" w:type="dxa"/>
            <w:tcBorders>
              <w:left w:val="single" w:sz="4" w:space="0" w:color="auto"/>
            </w:tcBorders>
            <w:vAlign w:val="center"/>
          </w:tcPr>
          <w:p w14:paraId="7A80473D" w14:textId="77777777" w:rsidR="00B00F2F" w:rsidRPr="004B66E4" w:rsidRDefault="00B00F2F" w:rsidP="00F05C28">
            <w:pPr>
              <w:pStyle w:val="af1"/>
              <w:jc w:val="center"/>
              <w:rPr>
                <w:sz w:val="24"/>
                <w:szCs w:val="24"/>
                <w:lang w:val="ru-RU"/>
              </w:rPr>
            </w:pPr>
            <w:r w:rsidRPr="004B66E4">
              <w:rPr>
                <w:sz w:val="24"/>
                <w:szCs w:val="24"/>
                <w:lang w:val="ru-RU"/>
              </w:rPr>
              <w:t>18,7</w:t>
            </w:r>
          </w:p>
        </w:tc>
        <w:tc>
          <w:tcPr>
            <w:tcW w:w="2163" w:type="dxa"/>
            <w:tcBorders>
              <w:right w:val="single" w:sz="4" w:space="0" w:color="auto"/>
            </w:tcBorders>
            <w:vAlign w:val="center"/>
          </w:tcPr>
          <w:p w14:paraId="2639F74F" w14:textId="77777777" w:rsidR="00B00F2F" w:rsidRPr="004B66E4" w:rsidRDefault="00B00F2F" w:rsidP="00F05C28">
            <w:pPr>
              <w:pStyle w:val="af1"/>
              <w:jc w:val="center"/>
              <w:rPr>
                <w:sz w:val="24"/>
                <w:szCs w:val="24"/>
                <w:lang w:val="ru-RU"/>
              </w:rPr>
            </w:pPr>
            <w:r w:rsidRPr="004B66E4">
              <w:rPr>
                <w:sz w:val="24"/>
                <w:szCs w:val="24"/>
                <w:lang w:val="ru-RU"/>
              </w:rPr>
              <w:t>253,83</w:t>
            </w:r>
          </w:p>
        </w:tc>
      </w:tr>
      <w:tr w:rsidR="00B00F2F" w:rsidRPr="004B66E4" w14:paraId="33A5FD48" w14:textId="77777777" w:rsidTr="0081050C">
        <w:trPr>
          <w:trHeight w:val="471"/>
        </w:trPr>
        <w:tc>
          <w:tcPr>
            <w:tcW w:w="3002" w:type="dxa"/>
            <w:vAlign w:val="center"/>
          </w:tcPr>
          <w:p w14:paraId="2F96DE2D" w14:textId="77777777" w:rsidR="00B00F2F" w:rsidRPr="004B66E4" w:rsidRDefault="00B00F2F" w:rsidP="00F05C28">
            <w:pPr>
              <w:pStyle w:val="af1"/>
              <w:jc w:val="center"/>
              <w:rPr>
                <w:sz w:val="24"/>
                <w:szCs w:val="24"/>
                <w:lang w:val="ru-RU"/>
              </w:rPr>
            </w:pPr>
            <w:r w:rsidRPr="004B66E4">
              <w:rPr>
                <w:sz w:val="24"/>
                <w:szCs w:val="24"/>
                <w:lang w:val="ru-RU"/>
              </w:rPr>
              <w:t>Котельная Тепличная</w:t>
            </w:r>
          </w:p>
        </w:tc>
        <w:tc>
          <w:tcPr>
            <w:tcW w:w="2378" w:type="dxa"/>
            <w:vAlign w:val="center"/>
          </w:tcPr>
          <w:p w14:paraId="49D62FCD" w14:textId="77777777" w:rsidR="00B00F2F" w:rsidRPr="004B66E4" w:rsidRDefault="00B00F2F" w:rsidP="00F05C28">
            <w:pPr>
              <w:pStyle w:val="af1"/>
              <w:jc w:val="center"/>
              <w:rPr>
                <w:sz w:val="24"/>
                <w:szCs w:val="24"/>
                <w:lang w:val="ru-RU"/>
              </w:rPr>
            </w:pPr>
            <w:r w:rsidRPr="004B66E4">
              <w:rPr>
                <w:sz w:val="24"/>
                <w:szCs w:val="24"/>
                <w:lang w:val="ru-RU"/>
              </w:rPr>
              <w:t>2,81</w:t>
            </w:r>
          </w:p>
        </w:tc>
        <w:tc>
          <w:tcPr>
            <w:tcW w:w="2081" w:type="dxa"/>
            <w:vAlign w:val="center"/>
          </w:tcPr>
          <w:p w14:paraId="38F4A1F1" w14:textId="77777777" w:rsidR="00B00F2F" w:rsidRPr="004B66E4" w:rsidRDefault="00B00F2F" w:rsidP="00F05C28">
            <w:pPr>
              <w:pStyle w:val="af1"/>
              <w:jc w:val="center"/>
              <w:rPr>
                <w:sz w:val="24"/>
                <w:szCs w:val="24"/>
                <w:lang w:val="ru-RU"/>
              </w:rPr>
            </w:pPr>
            <w:r w:rsidRPr="004B66E4">
              <w:rPr>
                <w:sz w:val="24"/>
                <w:szCs w:val="24"/>
                <w:lang w:val="ru-RU"/>
              </w:rPr>
              <w:t>0</w:t>
            </w:r>
          </w:p>
        </w:tc>
        <w:tc>
          <w:tcPr>
            <w:tcW w:w="2595" w:type="dxa"/>
            <w:tcBorders>
              <w:right w:val="single" w:sz="4" w:space="0" w:color="auto"/>
            </w:tcBorders>
            <w:vAlign w:val="center"/>
          </w:tcPr>
          <w:p w14:paraId="1BF5658E" w14:textId="77777777" w:rsidR="00B00F2F" w:rsidRPr="004B66E4" w:rsidRDefault="00B00F2F" w:rsidP="00F05C28">
            <w:pPr>
              <w:pStyle w:val="af1"/>
              <w:jc w:val="center"/>
              <w:rPr>
                <w:sz w:val="24"/>
                <w:szCs w:val="24"/>
                <w:lang w:val="ru-RU"/>
              </w:rPr>
            </w:pPr>
            <w:r w:rsidRPr="004B66E4">
              <w:rPr>
                <w:sz w:val="24"/>
                <w:szCs w:val="24"/>
                <w:lang w:val="ru-RU"/>
              </w:rPr>
              <w:t>0,73</w:t>
            </w:r>
          </w:p>
        </w:tc>
        <w:tc>
          <w:tcPr>
            <w:tcW w:w="1381" w:type="dxa"/>
            <w:tcBorders>
              <w:right w:val="single" w:sz="4" w:space="0" w:color="auto"/>
            </w:tcBorders>
            <w:vAlign w:val="center"/>
          </w:tcPr>
          <w:p w14:paraId="3045CB9C" w14:textId="77777777" w:rsidR="00B00F2F" w:rsidRPr="004B66E4" w:rsidRDefault="00B00F2F" w:rsidP="00F05C28">
            <w:pPr>
              <w:pStyle w:val="af1"/>
              <w:jc w:val="center"/>
              <w:rPr>
                <w:sz w:val="24"/>
                <w:szCs w:val="24"/>
                <w:lang w:val="ru-RU"/>
              </w:rPr>
            </w:pPr>
            <w:r w:rsidRPr="004B66E4">
              <w:rPr>
                <w:sz w:val="24"/>
                <w:szCs w:val="24"/>
                <w:lang w:val="ru-RU"/>
              </w:rPr>
              <w:t>3,54</w:t>
            </w:r>
          </w:p>
        </w:tc>
        <w:tc>
          <w:tcPr>
            <w:tcW w:w="1784" w:type="dxa"/>
            <w:tcBorders>
              <w:left w:val="single" w:sz="4" w:space="0" w:color="auto"/>
            </w:tcBorders>
            <w:vAlign w:val="center"/>
          </w:tcPr>
          <w:p w14:paraId="00A0DD0B" w14:textId="77777777" w:rsidR="00B00F2F" w:rsidRPr="004B66E4" w:rsidRDefault="00B00F2F" w:rsidP="00F05C28">
            <w:pPr>
              <w:pStyle w:val="af1"/>
              <w:jc w:val="center"/>
              <w:rPr>
                <w:sz w:val="24"/>
                <w:szCs w:val="24"/>
                <w:lang w:val="ru-RU"/>
              </w:rPr>
            </w:pPr>
            <w:r w:rsidRPr="004B66E4">
              <w:rPr>
                <w:sz w:val="24"/>
                <w:szCs w:val="24"/>
                <w:lang w:val="ru-RU"/>
              </w:rPr>
              <w:t>0,7</w:t>
            </w:r>
          </w:p>
        </w:tc>
        <w:tc>
          <w:tcPr>
            <w:tcW w:w="2163" w:type="dxa"/>
            <w:tcBorders>
              <w:right w:val="single" w:sz="4" w:space="0" w:color="auto"/>
            </w:tcBorders>
            <w:vAlign w:val="center"/>
          </w:tcPr>
          <w:p w14:paraId="364C9968" w14:textId="77777777" w:rsidR="00B00F2F" w:rsidRPr="004B66E4" w:rsidRDefault="00B00F2F" w:rsidP="00F05C28">
            <w:pPr>
              <w:pStyle w:val="af1"/>
              <w:jc w:val="center"/>
              <w:rPr>
                <w:sz w:val="24"/>
                <w:szCs w:val="24"/>
                <w:lang w:val="ru-RU"/>
              </w:rPr>
            </w:pPr>
            <w:r w:rsidRPr="004B66E4">
              <w:rPr>
                <w:sz w:val="24"/>
                <w:szCs w:val="24"/>
                <w:lang w:val="ru-RU"/>
              </w:rPr>
              <w:t>4,24</w:t>
            </w:r>
          </w:p>
        </w:tc>
      </w:tr>
      <w:tr w:rsidR="00B00F2F" w:rsidRPr="004B66E4" w14:paraId="589DCBF4" w14:textId="77777777" w:rsidTr="0081050C">
        <w:trPr>
          <w:trHeight w:val="471"/>
        </w:trPr>
        <w:tc>
          <w:tcPr>
            <w:tcW w:w="3002" w:type="dxa"/>
            <w:vAlign w:val="center"/>
          </w:tcPr>
          <w:p w14:paraId="01F27193" w14:textId="77777777" w:rsidR="00B00F2F" w:rsidRPr="004B66E4" w:rsidRDefault="00B00F2F" w:rsidP="00F05C28">
            <w:pPr>
              <w:pStyle w:val="af1"/>
              <w:jc w:val="center"/>
              <w:rPr>
                <w:sz w:val="24"/>
                <w:szCs w:val="24"/>
                <w:lang w:val="ru-RU"/>
              </w:rPr>
            </w:pPr>
            <w:r w:rsidRPr="004B66E4">
              <w:rPr>
                <w:sz w:val="24"/>
                <w:szCs w:val="24"/>
                <w:lang w:val="ru-RU"/>
              </w:rPr>
              <w:t>Итого</w:t>
            </w:r>
          </w:p>
        </w:tc>
        <w:tc>
          <w:tcPr>
            <w:tcW w:w="2378" w:type="dxa"/>
            <w:vAlign w:val="center"/>
          </w:tcPr>
          <w:p w14:paraId="4CFBD3A4" w14:textId="77777777" w:rsidR="00B00F2F" w:rsidRPr="004B66E4" w:rsidRDefault="00B00F2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772,25</w:t>
            </w:r>
            <w:r w:rsidRPr="004B66E4">
              <w:rPr>
                <w:sz w:val="24"/>
                <w:szCs w:val="24"/>
                <w:lang w:val="ru-RU"/>
              </w:rPr>
              <w:fldChar w:fldCharType="end"/>
            </w:r>
          </w:p>
        </w:tc>
        <w:tc>
          <w:tcPr>
            <w:tcW w:w="2081" w:type="dxa"/>
            <w:vAlign w:val="center"/>
          </w:tcPr>
          <w:p w14:paraId="73F3201B" w14:textId="77777777" w:rsidR="00B00F2F" w:rsidRPr="004B66E4" w:rsidRDefault="00B00F2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80,63</w:t>
            </w:r>
            <w:r w:rsidRPr="004B66E4">
              <w:rPr>
                <w:sz w:val="24"/>
                <w:szCs w:val="24"/>
                <w:lang w:val="ru-RU"/>
              </w:rPr>
              <w:fldChar w:fldCharType="end"/>
            </w:r>
          </w:p>
        </w:tc>
        <w:tc>
          <w:tcPr>
            <w:tcW w:w="2595" w:type="dxa"/>
            <w:tcBorders>
              <w:right w:val="single" w:sz="4" w:space="0" w:color="auto"/>
            </w:tcBorders>
            <w:vAlign w:val="center"/>
          </w:tcPr>
          <w:p w14:paraId="5123A15F" w14:textId="77777777" w:rsidR="00B00F2F" w:rsidRPr="004B66E4" w:rsidRDefault="00B00F2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102,89</w:t>
            </w:r>
            <w:r w:rsidRPr="004B66E4">
              <w:rPr>
                <w:sz w:val="24"/>
                <w:szCs w:val="24"/>
                <w:lang w:val="ru-RU"/>
              </w:rPr>
              <w:fldChar w:fldCharType="end"/>
            </w:r>
          </w:p>
        </w:tc>
        <w:tc>
          <w:tcPr>
            <w:tcW w:w="1381" w:type="dxa"/>
            <w:tcBorders>
              <w:right w:val="single" w:sz="4" w:space="0" w:color="auto"/>
            </w:tcBorders>
            <w:vAlign w:val="center"/>
          </w:tcPr>
          <w:p w14:paraId="5EF29333" w14:textId="77777777" w:rsidR="00B00F2F" w:rsidRPr="004B66E4" w:rsidRDefault="00B00F2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955,77</w:t>
            </w:r>
            <w:r w:rsidRPr="004B66E4">
              <w:rPr>
                <w:sz w:val="24"/>
                <w:szCs w:val="24"/>
                <w:lang w:val="ru-RU"/>
              </w:rPr>
              <w:fldChar w:fldCharType="end"/>
            </w:r>
          </w:p>
        </w:tc>
        <w:tc>
          <w:tcPr>
            <w:tcW w:w="1784" w:type="dxa"/>
            <w:tcBorders>
              <w:left w:val="single" w:sz="4" w:space="0" w:color="auto"/>
            </w:tcBorders>
            <w:vAlign w:val="center"/>
          </w:tcPr>
          <w:p w14:paraId="1B05F5A1" w14:textId="77777777" w:rsidR="00B00F2F" w:rsidRPr="004B66E4" w:rsidRDefault="00B00F2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72,2</w:t>
            </w:r>
            <w:r w:rsidRPr="004B66E4">
              <w:rPr>
                <w:sz w:val="24"/>
                <w:szCs w:val="24"/>
                <w:lang w:val="ru-RU"/>
              </w:rPr>
              <w:fldChar w:fldCharType="end"/>
            </w:r>
          </w:p>
        </w:tc>
        <w:tc>
          <w:tcPr>
            <w:tcW w:w="2163" w:type="dxa"/>
            <w:tcBorders>
              <w:right w:val="single" w:sz="4" w:space="0" w:color="auto"/>
            </w:tcBorders>
            <w:vAlign w:val="center"/>
          </w:tcPr>
          <w:p w14:paraId="4EACDCC2" w14:textId="77777777" w:rsidR="00B00F2F" w:rsidRPr="004B66E4" w:rsidRDefault="00B00F2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1027,97</w:t>
            </w:r>
            <w:r w:rsidRPr="004B66E4">
              <w:rPr>
                <w:sz w:val="24"/>
                <w:szCs w:val="24"/>
                <w:lang w:val="ru-RU"/>
              </w:rPr>
              <w:fldChar w:fldCharType="end"/>
            </w:r>
          </w:p>
        </w:tc>
      </w:tr>
    </w:tbl>
    <w:p w14:paraId="2F85708B" w14:textId="475AE242" w:rsidR="00F7181D" w:rsidRDefault="00F7181D" w:rsidP="00F7181D">
      <w:pPr>
        <w:pStyle w:val="a9"/>
        <w:rPr>
          <w:rFonts w:eastAsia="Arial"/>
        </w:rPr>
      </w:pPr>
    </w:p>
    <w:p w14:paraId="2D3B59D7" w14:textId="217599A4" w:rsidR="00110230" w:rsidRDefault="00110230" w:rsidP="0081050C">
      <w:pPr>
        <w:pStyle w:val="3a"/>
      </w:pPr>
      <w:bookmarkStart w:id="31" w:name="_Toc113296483"/>
      <w:bookmarkStart w:id="32" w:name="_Toc113297251"/>
      <w:bookmarkStart w:id="33" w:name="_Toc165477021"/>
      <w:bookmarkStart w:id="34" w:name="_Toc227128715"/>
      <w:r w:rsidRPr="00D51C11">
        <w:t>Прирост тепловой нагрузки на отопление и вентиляцию в проектируемых жилых зданиях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на период разработки схемы теплоснабжения, Гкал/ч</w:t>
      </w:r>
      <w:bookmarkEnd w:id="30"/>
      <w:bookmarkEnd w:id="31"/>
      <w:bookmarkEnd w:id="32"/>
      <w:bookmarkEnd w:id="33"/>
      <w:r w:rsidR="00D2233D" w:rsidRPr="00D51C11">
        <w:t>.</w:t>
      </w:r>
      <w:bookmarkEnd w:id="34"/>
    </w:p>
    <w:p w14:paraId="05052DDE" w14:textId="77777777" w:rsidR="0081050C" w:rsidRPr="007832C6" w:rsidRDefault="0081050C" w:rsidP="0081050C">
      <w:pPr>
        <w:pStyle w:val="a9"/>
        <w:rPr>
          <w:lang w:val="ru-RU"/>
        </w:rPr>
      </w:pPr>
    </w:p>
    <w:p w14:paraId="437E08C5" w14:textId="77777777" w:rsidR="0081050C" w:rsidRPr="007832C6" w:rsidRDefault="0081050C" w:rsidP="0081050C">
      <w:pPr>
        <w:pStyle w:val="a9"/>
        <w:rPr>
          <w:lang w:val="ru-RU"/>
        </w:rPr>
      </w:pPr>
    </w:p>
    <w:p w14:paraId="7819CCA3" w14:textId="72113815" w:rsidR="00110230" w:rsidRDefault="00F7181D" w:rsidP="00BE6FE4">
      <w:pPr>
        <w:pStyle w:val="a9"/>
        <w:ind w:right="-29"/>
        <w:jc w:val="right"/>
        <w:rPr>
          <w:rFonts w:eastAsia="Arial"/>
          <w:szCs w:val="26"/>
          <w:lang w:val="ru-RU"/>
        </w:rPr>
      </w:pPr>
      <w:r>
        <w:rPr>
          <w:rFonts w:eastAsia="Arial"/>
          <w:szCs w:val="26"/>
          <w:lang w:val="ru-RU"/>
        </w:rPr>
        <w:t>Таблица 1.2.2</w:t>
      </w:r>
    </w:p>
    <w:tbl>
      <w:tblPr>
        <w:tblW w:w="15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1419"/>
        <w:gridCol w:w="568"/>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703"/>
      </w:tblGrid>
      <w:tr w:rsidR="00B00F2F" w:rsidRPr="00B00F2F" w14:paraId="0129D734" w14:textId="77777777" w:rsidTr="001A71A8">
        <w:trPr>
          <w:cantSplit/>
          <w:trHeight w:val="1519"/>
          <w:tblHeader/>
        </w:trPr>
        <w:tc>
          <w:tcPr>
            <w:tcW w:w="1949" w:type="dxa"/>
            <w:vAlign w:val="center"/>
            <w:hideMark/>
          </w:tcPr>
          <w:p w14:paraId="0977FD5F" w14:textId="77777777" w:rsidR="00B00F2F" w:rsidRPr="00B00F2F" w:rsidRDefault="00B00F2F" w:rsidP="00F05C28">
            <w:pPr>
              <w:jc w:val="center"/>
              <w:rPr>
                <w:sz w:val="24"/>
                <w:szCs w:val="24"/>
              </w:rPr>
            </w:pPr>
            <w:bookmarkStart w:id="35" w:name="_Toc70180858"/>
            <w:r w:rsidRPr="00B00F2F">
              <w:rPr>
                <w:sz w:val="24"/>
                <w:szCs w:val="24"/>
              </w:rPr>
              <w:lastRenderedPageBreak/>
              <w:t xml:space="preserve">№ </w:t>
            </w:r>
            <w:proofErr w:type="spellStart"/>
            <w:r w:rsidRPr="00B00F2F">
              <w:rPr>
                <w:sz w:val="24"/>
                <w:szCs w:val="24"/>
              </w:rPr>
              <w:t>планировочного</w:t>
            </w:r>
            <w:proofErr w:type="spellEnd"/>
            <w:r w:rsidRPr="00B00F2F">
              <w:rPr>
                <w:sz w:val="24"/>
                <w:szCs w:val="24"/>
              </w:rPr>
              <w:t xml:space="preserve"> </w:t>
            </w:r>
            <w:proofErr w:type="spellStart"/>
            <w:r w:rsidRPr="00B00F2F">
              <w:rPr>
                <w:sz w:val="24"/>
                <w:szCs w:val="24"/>
              </w:rPr>
              <w:t>микрорайона</w:t>
            </w:r>
            <w:proofErr w:type="spellEnd"/>
          </w:p>
        </w:tc>
        <w:tc>
          <w:tcPr>
            <w:tcW w:w="1419" w:type="dxa"/>
            <w:vAlign w:val="center"/>
            <w:hideMark/>
          </w:tcPr>
          <w:p w14:paraId="5B3FCE59" w14:textId="77777777" w:rsidR="00B00F2F" w:rsidRPr="00B00F2F" w:rsidRDefault="00B00F2F" w:rsidP="00F05C28">
            <w:pPr>
              <w:jc w:val="center"/>
              <w:rPr>
                <w:sz w:val="24"/>
                <w:szCs w:val="24"/>
              </w:rPr>
            </w:pPr>
            <w:proofErr w:type="spellStart"/>
            <w:r w:rsidRPr="00B00F2F">
              <w:rPr>
                <w:sz w:val="24"/>
                <w:szCs w:val="24"/>
              </w:rPr>
              <w:t>Наименование</w:t>
            </w:r>
            <w:proofErr w:type="spellEnd"/>
            <w:r w:rsidRPr="00B00F2F">
              <w:rPr>
                <w:sz w:val="24"/>
                <w:szCs w:val="24"/>
              </w:rPr>
              <w:t xml:space="preserve"> </w:t>
            </w:r>
            <w:proofErr w:type="spellStart"/>
            <w:r w:rsidRPr="00B00F2F">
              <w:rPr>
                <w:sz w:val="24"/>
                <w:szCs w:val="24"/>
              </w:rPr>
              <w:t>показателей</w:t>
            </w:r>
            <w:proofErr w:type="spellEnd"/>
          </w:p>
        </w:tc>
        <w:tc>
          <w:tcPr>
            <w:tcW w:w="568" w:type="dxa"/>
            <w:textDirection w:val="btLr"/>
            <w:vAlign w:val="center"/>
            <w:hideMark/>
          </w:tcPr>
          <w:p w14:paraId="39DC05F2" w14:textId="77777777" w:rsidR="00B00F2F" w:rsidRPr="00B00F2F" w:rsidRDefault="00B00F2F" w:rsidP="00B00F2F">
            <w:pPr>
              <w:ind w:left="113" w:right="113"/>
              <w:jc w:val="center"/>
              <w:rPr>
                <w:sz w:val="24"/>
                <w:szCs w:val="24"/>
              </w:rPr>
            </w:pPr>
            <w:r w:rsidRPr="00B00F2F">
              <w:rPr>
                <w:sz w:val="24"/>
                <w:szCs w:val="24"/>
              </w:rPr>
              <w:t>2026</w:t>
            </w:r>
          </w:p>
        </w:tc>
        <w:tc>
          <w:tcPr>
            <w:tcW w:w="567" w:type="dxa"/>
            <w:textDirection w:val="btLr"/>
            <w:vAlign w:val="center"/>
            <w:hideMark/>
          </w:tcPr>
          <w:p w14:paraId="48DCF80B" w14:textId="77777777" w:rsidR="00B00F2F" w:rsidRPr="00B00F2F" w:rsidRDefault="00B00F2F" w:rsidP="00B00F2F">
            <w:pPr>
              <w:ind w:left="113" w:right="113"/>
              <w:jc w:val="center"/>
              <w:rPr>
                <w:sz w:val="24"/>
                <w:szCs w:val="24"/>
              </w:rPr>
            </w:pPr>
            <w:r w:rsidRPr="00B00F2F">
              <w:rPr>
                <w:sz w:val="24"/>
                <w:szCs w:val="24"/>
              </w:rPr>
              <w:t>2027</w:t>
            </w:r>
          </w:p>
        </w:tc>
        <w:tc>
          <w:tcPr>
            <w:tcW w:w="567" w:type="dxa"/>
            <w:textDirection w:val="btLr"/>
            <w:vAlign w:val="center"/>
            <w:hideMark/>
          </w:tcPr>
          <w:p w14:paraId="6024A3BF" w14:textId="77777777" w:rsidR="00B00F2F" w:rsidRPr="00B00F2F" w:rsidRDefault="00B00F2F" w:rsidP="00B00F2F">
            <w:pPr>
              <w:ind w:left="113" w:right="113"/>
              <w:jc w:val="center"/>
              <w:rPr>
                <w:sz w:val="24"/>
                <w:szCs w:val="24"/>
              </w:rPr>
            </w:pPr>
            <w:r w:rsidRPr="00B00F2F">
              <w:rPr>
                <w:sz w:val="24"/>
                <w:szCs w:val="24"/>
              </w:rPr>
              <w:t>2028</w:t>
            </w:r>
          </w:p>
        </w:tc>
        <w:tc>
          <w:tcPr>
            <w:tcW w:w="567" w:type="dxa"/>
            <w:textDirection w:val="btLr"/>
            <w:vAlign w:val="center"/>
            <w:hideMark/>
          </w:tcPr>
          <w:p w14:paraId="78AAC9D9" w14:textId="77777777" w:rsidR="00B00F2F" w:rsidRPr="00B00F2F" w:rsidRDefault="00B00F2F" w:rsidP="00B00F2F">
            <w:pPr>
              <w:ind w:left="113" w:right="113"/>
              <w:jc w:val="center"/>
              <w:rPr>
                <w:sz w:val="24"/>
                <w:szCs w:val="24"/>
              </w:rPr>
            </w:pPr>
            <w:r w:rsidRPr="00B00F2F">
              <w:rPr>
                <w:sz w:val="24"/>
                <w:szCs w:val="24"/>
              </w:rPr>
              <w:t>2029</w:t>
            </w:r>
          </w:p>
        </w:tc>
        <w:tc>
          <w:tcPr>
            <w:tcW w:w="567" w:type="dxa"/>
            <w:textDirection w:val="btLr"/>
            <w:vAlign w:val="center"/>
            <w:hideMark/>
          </w:tcPr>
          <w:p w14:paraId="4B0E8683" w14:textId="77777777" w:rsidR="00B00F2F" w:rsidRPr="00B00F2F" w:rsidRDefault="00B00F2F" w:rsidP="00B00F2F">
            <w:pPr>
              <w:ind w:left="113" w:right="113"/>
              <w:jc w:val="center"/>
              <w:rPr>
                <w:sz w:val="24"/>
                <w:szCs w:val="24"/>
              </w:rPr>
            </w:pPr>
            <w:r w:rsidRPr="00B00F2F">
              <w:rPr>
                <w:sz w:val="24"/>
                <w:szCs w:val="24"/>
              </w:rPr>
              <w:t>2030</w:t>
            </w:r>
          </w:p>
        </w:tc>
        <w:tc>
          <w:tcPr>
            <w:tcW w:w="567" w:type="dxa"/>
            <w:textDirection w:val="btLr"/>
            <w:vAlign w:val="center"/>
            <w:hideMark/>
          </w:tcPr>
          <w:p w14:paraId="074B3306" w14:textId="77777777" w:rsidR="00B00F2F" w:rsidRPr="00B00F2F" w:rsidRDefault="00B00F2F" w:rsidP="00B00F2F">
            <w:pPr>
              <w:ind w:left="113" w:right="113"/>
              <w:jc w:val="center"/>
              <w:rPr>
                <w:sz w:val="24"/>
                <w:szCs w:val="24"/>
              </w:rPr>
            </w:pPr>
            <w:r w:rsidRPr="00B00F2F">
              <w:rPr>
                <w:sz w:val="24"/>
                <w:szCs w:val="24"/>
              </w:rPr>
              <w:t>2031</w:t>
            </w:r>
          </w:p>
        </w:tc>
        <w:tc>
          <w:tcPr>
            <w:tcW w:w="567" w:type="dxa"/>
            <w:textDirection w:val="btLr"/>
            <w:vAlign w:val="center"/>
            <w:hideMark/>
          </w:tcPr>
          <w:p w14:paraId="6AF12214" w14:textId="77777777" w:rsidR="00B00F2F" w:rsidRPr="00B00F2F" w:rsidRDefault="00B00F2F" w:rsidP="00B00F2F">
            <w:pPr>
              <w:ind w:left="113" w:right="113"/>
              <w:jc w:val="center"/>
              <w:rPr>
                <w:sz w:val="24"/>
                <w:szCs w:val="24"/>
              </w:rPr>
            </w:pPr>
            <w:r w:rsidRPr="00B00F2F">
              <w:rPr>
                <w:sz w:val="24"/>
                <w:szCs w:val="24"/>
              </w:rPr>
              <w:t>2032</w:t>
            </w:r>
          </w:p>
        </w:tc>
        <w:tc>
          <w:tcPr>
            <w:tcW w:w="567" w:type="dxa"/>
            <w:textDirection w:val="btLr"/>
            <w:vAlign w:val="center"/>
            <w:hideMark/>
          </w:tcPr>
          <w:p w14:paraId="3FB53C3F" w14:textId="77777777" w:rsidR="00B00F2F" w:rsidRPr="00B00F2F" w:rsidRDefault="00B00F2F" w:rsidP="00B00F2F">
            <w:pPr>
              <w:ind w:left="113" w:right="113"/>
              <w:jc w:val="center"/>
              <w:rPr>
                <w:sz w:val="24"/>
                <w:szCs w:val="24"/>
              </w:rPr>
            </w:pPr>
            <w:r w:rsidRPr="00B00F2F">
              <w:rPr>
                <w:sz w:val="24"/>
                <w:szCs w:val="24"/>
              </w:rPr>
              <w:t>2033</w:t>
            </w:r>
          </w:p>
        </w:tc>
        <w:tc>
          <w:tcPr>
            <w:tcW w:w="567" w:type="dxa"/>
            <w:textDirection w:val="btLr"/>
            <w:vAlign w:val="center"/>
            <w:hideMark/>
          </w:tcPr>
          <w:p w14:paraId="26D514C8" w14:textId="77777777" w:rsidR="00B00F2F" w:rsidRPr="00B00F2F" w:rsidRDefault="00B00F2F" w:rsidP="00B00F2F">
            <w:pPr>
              <w:ind w:left="113" w:right="113"/>
              <w:jc w:val="center"/>
              <w:rPr>
                <w:sz w:val="24"/>
                <w:szCs w:val="24"/>
              </w:rPr>
            </w:pPr>
            <w:r w:rsidRPr="00B00F2F">
              <w:rPr>
                <w:sz w:val="24"/>
                <w:szCs w:val="24"/>
              </w:rPr>
              <w:t>2034</w:t>
            </w:r>
          </w:p>
        </w:tc>
        <w:tc>
          <w:tcPr>
            <w:tcW w:w="567" w:type="dxa"/>
            <w:textDirection w:val="btLr"/>
            <w:vAlign w:val="center"/>
            <w:hideMark/>
          </w:tcPr>
          <w:p w14:paraId="578AF29A" w14:textId="77777777" w:rsidR="00B00F2F" w:rsidRPr="00B00F2F" w:rsidRDefault="00B00F2F" w:rsidP="00B00F2F">
            <w:pPr>
              <w:ind w:left="113" w:right="113"/>
              <w:jc w:val="center"/>
              <w:rPr>
                <w:sz w:val="24"/>
                <w:szCs w:val="24"/>
              </w:rPr>
            </w:pPr>
            <w:r w:rsidRPr="00B00F2F">
              <w:rPr>
                <w:sz w:val="24"/>
                <w:szCs w:val="24"/>
              </w:rPr>
              <w:t>2035</w:t>
            </w:r>
          </w:p>
        </w:tc>
        <w:tc>
          <w:tcPr>
            <w:tcW w:w="567" w:type="dxa"/>
            <w:textDirection w:val="btLr"/>
            <w:vAlign w:val="center"/>
            <w:hideMark/>
          </w:tcPr>
          <w:p w14:paraId="0889F5C2" w14:textId="77777777" w:rsidR="00B00F2F" w:rsidRPr="00B00F2F" w:rsidRDefault="00B00F2F" w:rsidP="00B00F2F">
            <w:pPr>
              <w:ind w:left="113" w:right="113"/>
              <w:jc w:val="center"/>
              <w:rPr>
                <w:sz w:val="24"/>
                <w:szCs w:val="24"/>
              </w:rPr>
            </w:pPr>
            <w:r w:rsidRPr="00B00F2F">
              <w:rPr>
                <w:sz w:val="24"/>
                <w:szCs w:val="24"/>
              </w:rPr>
              <w:t>2036</w:t>
            </w:r>
          </w:p>
        </w:tc>
        <w:tc>
          <w:tcPr>
            <w:tcW w:w="567" w:type="dxa"/>
            <w:textDirection w:val="btLr"/>
            <w:vAlign w:val="center"/>
            <w:hideMark/>
          </w:tcPr>
          <w:p w14:paraId="2FA5D7F6" w14:textId="77777777" w:rsidR="00B00F2F" w:rsidRPr="00B00F2F" w:rsidRDefault="00B00F2F" w:rsidP="00B00F2F">
            <w:pPr>
              <w:ind w:left="113" w:right="113"/>
              <w:jc w:val="center"/>
              <w:rPr>
                <w:sz w:val="24"/>
                <w:szCs w:val="24"/>
              </w:rPr>
            </w:pPr>
            <w:r w:rsidRPr="00B00F2F">
              <w:rPr>
                <w:sz w:val="24"/>
                <w:szCs w:val="24"/>
              </w:rPr>
              <w:t>2037</w:t>
            </w:r>
          </w:p>
        </w:tc>
        <w:tc>
          <w:tcPr>
            <w:tcW w:w="567" w:type="dxa"/>
            <w:textDirection w:val="btLr"/>
            <w:vAlign w:val="center"/>
            <w:hideMark/>
          </w:tcPr>
          <w:p w14:paraId="085AD2F6" w14:textId="77777777" w:rsidR="00B00F2F" w:rsidRPr="00B00F2F" w:rsidRDefault="00B00F2F" w:rsidP="00B00F2F">
            <w:pPr>
              <w:ind w:left="113" w:right="113"/>
              <w:jc w:val="center"/>
              <w:rPr>
                <w:sz w:val="24"/>
                <w:szCs w:val="24"/>
              </w:rPr>
            </w:pPr>
            <w:r w:rsidRPr="00B00F2F">
              <w:rPr>
                <w:sz w:val="24"/>
                <w:szCs w:val="24"/>
              </w:rPr>
              <w:t>2038</w:t>
            </w:r>
          </w:p>
        </w:tc>
        <w:tc>
          <w:tcPr>
            <w:tcW w:w="567" w:type="dxa"/>
            <w:textDirection w:val="btLr"/>
            <w:vAlign w:val="center"/>
            <w:hideMark/>
          </w:tcPr>
          <w:p w14:paraId="1F5BCBA3" w14:textId="77777777" w:rsidR="00B00F2F" w:rsidRPr="00B00F2F" w:rsidRDefault="00B00F2F" w:rsidP="00B00F2F">
            <w:pPr>
              <w:ind w:left="113" w:right="113"/>
              <w:jc w:val="center"/>
              <w:rPr>
                <w:sz w:val="24"/>
                <w:szCs w:val="24"/>
              </w:rPr>
            </w:pPr>
            <w:r w:rsidRPr="00B00F2F">
              <w:rPr>
                <w:sz w:val="24"/>
                <w:szCs w:val="24"/>
              </w:rPr>
              <w:t>2039</w:t>
            </w:r>
          </w:p>
        </w:tc>
        <w:tc>
          <w:tcPr>
            <w:tcW w:w="567" w:type="dxa"/>
            <w:textDirection w:val="btLr"/>
            <w:vAlign w:val="center"/>
            <w:hideMark/>
          </w:tcPr>
          <w:p w14:paraId="1F9FDC65" w14:textId="77777777" w:rsidR="00B00F2F" w:rsidRPr="00B00F2F" w:rsidRDefault="00B00F2F" w:rsidP="00B00F2F">
            <w:pPr>
              <w:ind w:left="113" w:right="113"/>
              <w:jc w:val="center"/>
              <w:rPr>
                <w:sz w:val="24"/>
                <w:szCs w:val="24"/>
              </w:rPr>
            </w:pPr>
            <w:r w:rsidRPr="00B00F2F">
              <w:rPr>
                <w:sz w:val="24"/>
                <w:szCs w:val="24"/>
              </w:rPr>
              <w:t>2040</w:t>
            </w:r>
          </w:p>
        </w:tc>
        <w:tc>
          <w:tcPr>
            <w:tcW w:w="567" w:type="dxa"/>
            <w:textDirection w:val="btLr"/>
            <w:vAlign w:val="center"/>
            <w:hideMark/>
          </w:tcPr>
          <w:p w14:paraId="52D6E0AA" w14:textId="77777777" w:rsidR="00B00F2F" w:rsidRPr="00B00F2F" w:rsidRDefault="00B00F2F" w:rsidP="00B00F2F">
            <w:pPr>
              <w:ind w:left="113" w:right="113"/>
              <w:jc w:val="center"/>
              <w:rPr>
                <w:sz w:val="24"/>
                <w:szCs w:val="24"/>
              </w:rPr>
            </w:pPr>
            <w:r w:rsidRPr="00B00F2F">
              <w:rPr>
                <w:sz w:val="24"/>
                <w:szCs w:val="24"/>
              </w:rPr>
              <w:t>2041</w:t>
            </w:r>
          </w:p>
        </w:tc>
        <w:tc>
          <w:tcPr>
            <w:tcW w:w="567" w:type="dxa"/>
            <w:textDirection w:val="btLr"/>
            <w:vAlign w:val="center"/>
            <w:hideMark/>
          </w:tcPr>
          <w:p w14:paraId="1875A8A9" w14:textId="77777777" w:rsidR="00B00F2F" w:rsidRPr="00B00F2F" w:rsidRDefault="00B00F2F" w:rsidP="00B00F2F">
            <w:pPr>
              <w:ind w:left="113" w:right="113"/>
              <w:jc w:val="center"/>
              <w:rPr>
                <w:sz w:val="24"/>
                <w:szCs w:val="24"/>
              </w:rPr>
            </w:pPr>
            <w:r w:rsidRPr="00B00F2F">
              <w:rPr>
                <w:sz w:val="24"/>
                <w:szCs w:val="24"/>
              </w:rPr>
              <w:t>2042</w:t>
            </w:r>
          </w:p>
        </w:tc>
        <w:tc>
          <w:tcPr>
            <w:tcW w:w="567" w:type="dxa"/>
            <w:textDirection w:val="btLr"/>
            <w:vAlign w:val="center"/>
            <w:hideMark/>
          </w:tcPr>
          <w:p w14:paraId="74D41922" w14:textId="77777777" w:rsidR="00B00F2F" w:rsidRPr="00B00F2F" w:rsidRDefault="00B00F2F" w:rsidP="00B00F2F">
            <w:pPr>
              <w:ind w:left="113" w:right="113"/>
              <w:jc w:val="center"/>
              <w:rPr>
                <w:sz w:val="24"/>
                <w:szCs w:val="24"/>
              </w:rPr>
            </w:pPr>
            <w:r w:rsidRPr="00B00F2F">
              <w:rPr>
                <w:sz w:val="24"/>
                <w:szCs w:val="24"/>
              </w:rPr>
              <w:t>2043</w:t>
            </w:r>
          </w:p>
        </w:tc>
        <w:tc>
          <w:tcPr>
            <w:tcW w:w="567" w:type="dxa"/>
            <w:textDirection w:val="btLr"/>
            <w:vAlign w:val="center"/>
            <w:hideMark/>
          </w:tcPr>
          <w:p w14:paraId="07D520F8" w14:textId="77777777" w:rsidR="00B00F2F" w:rsidRPr="00B00F2F" w:rsidRDefault="00B00F2F" w:rsidP="00B00F2F">
            <w:pPr>
              <w:ind w:left="113" w:right="113"/>
              <w:jc w:val="center"/>
              <w:rPr>
                <w:sz w:val="24"/>
                <w:szCs w:val="24"/>
              </w:rPr>
            </w:pPr>
            <w:r w:rsidRPr="00B00F2F">
              <w:rPr>
                <w:sz w:val="24"/>
                <w:szCs w:val="24"/>
              </w:rPr>
              <w:t>2044</w:t>
            </w:r>
          </w:p>
        </w:tc>
        <w:tc>
          <w:tcPr>
            <w:tcW w:w="567" w:type="dxa"/>
            <w:textDirection w:val="btLr"/>
            <w:vAlign w:val="center"/>
            <w:hideMark/>
          </w:tcPr>
          <w:p w14:paraId="165E8810" w14:textId="77777777" w:rsidR="00B00F2F" w:rsidRPr="00B00F2F" w:rsidRDefault="00B00F2F" w:rsidP="00B00F2F">
            <w:pPr>
              <w:ind w:left="113" w:right="113"/>
              <w:jc w:val="center"/>
              <w:rPr>
                <w:sz w:val="24"/>
                <w:szCs w:val="24"/>
              </w:rPr>
            </w:pPr>
            <w:r w:rsidRPr="00B00F2F">
              <w:rPr>
                <w:sz w:val="24"/>
                <w:szCs w:val="24"/>
              </w:rPr>
              <w:t>2045</w:t>
            </w:r>
          </w:p>
        </w:tc>
        <w:tc>
          <w:tcPr>
            <w:tcW w:w="703" w:type="dxa"/>
            <w:textDirection w:val="btLr"/>
            <w:vAlign w:val="center"/>
            <w:hideMark/>
          </w:tcPr>
          <w:p w14:paraId="4396899B" w14:textId="77777777" w:rsidR="00B00F2F" w:rsidRPr="00B00F2F" w:rsidRDefault="00B00F2F" w:rsidP="00B00F2F">
            <w:pPr>
              <w:ind w:left="113" w:right="113"/>
              <w:jc w:val="center"/>
              <w:rPr>
                <w:sz w:val="24"/>
                <w:szCs w:val="24"/>
              </w:rPr>
            </w:pPr>
            <w:proofErr w:type="spellStart"/>
            <w:r w:rsidRPr="00B00F2F">
              <w:rPr>
                <w:sz w:val="24"/>
                <w:szCs w:val="24"/>
              </w:rPr>
              <w:t>Итого</w:t>
            </w:r>
            <w:proofErr w:type="spellEnd"/>
            <w:r w:rsidRPr="00B00F2F">
              <w:rPr>
                <w:sz w:val="24"/>
                <w:szCs w:val="24"/>
              </w:rPr>
              <w:t xml:space="preserve"> </w:t>
            </w:r>
            <w:proofErr w:type="spellStart"/>
            <w:r w:rsidRPr="00B00F2F">
              <w:rPr>
                <w:sz w:val="24"/>
                <w:szCs w:val="24"/>
              </w:rPr>
              <w:t>на</w:t>
            </w:r>
            <w:proofErr w:type="spellEnd"/>
            <w:r w:rsidRPr="00B00F2F">
              <w:rPr>
                <w:sz w:val="24"/>
                <w:szCs w:val="24"/>
              </w:rPr>
              <w:t xml:space="preserve"> 2045</w:t>
            </w:r>
          </w:p>
        </w:tc>
      </w:tr>
      <w:tr w:rsidR="00AE3206" w:rsidRPr="00B00F2F" w14:paraId="7A360F88" w14:textId="77777777" w:rsidTr="00F05C28">
        <w:trPr>
          <w:cantSplit/>
          <w:trHeight w:val="1134"/>
        </w:trPr>
        <w:tc>
          <w:tcPr>
            <w:tcW w:w="15412" w:type="dxa"/>
            <w:gridSpan w:val="23"/>
            <w:vAlign w:val="center"/>
            <w:hideMark/>
          </w:tcPr>
          <w:p w14:paraId="3334588E" w14:textId="5E2329D5" w:rsidR="00AE3206" w:rsidRPr="00B00F2F" w:rsidRDefault="00AE3206" w:rsidP="00BE6FE4">
            <w:pPr>
              <w:jc w:val="center"/>
              <w:rPr>
                <w:sz w:val="24"/>
                <w:szCs w:val="24"/>
              </w:rPr>
            </w:pPr>
            <w:r w:rsidRPr="00B00F2F">
              <w:rPr>
                <w:sz w:val="24"/>
                <w:szCs w:val="24"/>
              </w:rPr>
              <w:t xml:space="preserve"> Заягорбский </w:t>
            </w:r>
            <w:proofErr w:type="spellStart"/>
            <w:r w:rsidRPr="00B00F2F">
              <w:rPr>
                <w:sz w:val="24"/>
                <w:szCs w:val="24"/>
              </w:rPr>
              <w:t>район</w:t>
            </w:r>
            <w:proofErr w:type="spellEnd"/>
          </w:p>
        </w:tc>
      </w:tr>
      <w:tr w:rsidR="00B00F2F" w:rsidRPr="00B00F2F" w14:paraId="1345855D" w14:textId="77777777" w:rsidTr="001A71A8">
        <w:trPr>
          <w:cantSplit/>
          <w:trHeight w:val="1134"/>
        </w:trPr>
        <w:tc>
          <w:tcPr>
            <w:tcW w:w="1949" w:type="dxa"/>
            <w:vAlign w:val="center"/>
            <w:hideMark/>
          </w:tcPr>
          <w:p w14:paraId="06FECD58" w14:textId="77777777" w:rsidR="00B00F2F" w:rsidRPr="00B00F2F" w:rsidRDefault="00B00F2F" w:rsidP="00F05C28">
            <w:pPr>
              <w:jc w:val="center"/>
              <w:rPr>
                <w:sz w:val="24"/>
                <w:szCs w:val="24"/>
              </w:rPr>
            </w:pPr>
            <w:proofErr w:type="spellStart"/>
            <w:r w:rsidRPr="00B00F2F">
              <w:rPr>
                <w:sz w:val="24"/>
                <w:szCs w:val="24"/>
              </w:rPr>
              <w:t>Котельная</w:t>
            </w:r>
            <w:proofErr w:type="spellEnd"/>
            <w:r w:rsidRPr="00B00F2F">
              <w:rPr>
                <w:sz w:val="24"/>
                <w:szCs w:val="24"/>
              </w:rPr>
              <w:t xml:space="preserve"> №1</w:t>
            </w:r>
          </w:p>
        </w:tc>
        <w:tc>
          <w:tcPr>
            <w:tcW w:w="1419" w:type="dxa"/>
            <w:vAlign w:val="center"/>
            <w:hideMark/>
          </w:tcPr>
          <w:p w14:paraId="781862E3"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5A9687F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BEADEFA"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C790B43"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AB1FF81"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9A3BC80"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9833CA9"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ABB082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4344ABC"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523D93B"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B51521F"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9C8571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5C2C3E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BE37DD7"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15F8F0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9FEC501"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DD8797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4B8128F"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4ACD35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535615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BE4162F" w14:textId="77777777" w:rsidR="00B00F2F" w:rsidRPr="00B00F2F" w:rsidRDefault="00B00F2F" w:rsidP="00B00F2F">
            <w:pPr>
              <w:ind w:left="113" w:right="113"/>
              <w:jc w:val="center"/>
              <w:rPr>
                <w:sz w:val="24"/>
                <w:szCs w:val="24"/>
              </w:rPr>
            </w:pPr>
            <w:r w:rsidRPr="00B00F2F">
              <w:rPr>
                <w:sz w:val="24"/>
                <w:szCs w:val="24"/>
              </w:rPr>
              <w:t> </w:t>
            </w:r>
          </w:p>
        </w:tc>
        <w:tc>
          <w:tcPr>
            <w:tcW w:w="703" w:type="dxa"/>
            <w:noWrap/>
            <w:textDirection w:val="btLr"/>
            <w:vAlign w:val="center"/>
            <w:hideMark/>
          </w:tcPr>
          <w:p w14:paraId="1833B8CE" w14:textId="77777777" w:rsidR="00B00F2F" w:rsidRPr="00B00F2F" w:rsidRDefault="00B00F2F" w:rsidP="00B00F2F">
            <w:pPr>
              <w:ind w:left="113" w:right="113"/>
              <w:jc w:val="center"/>
              <w:rPr>
                <w:sz w:val="24"/>
                <w:szCs w:val="24"/>
              </w:rPr>
            </w:pPr>
            <w:r w:rsidRPr="00B00F2F">
              <w:rPr>
                <w:sz w:val="24"/>
                <w:szCs w:val="24"/>
              </w:rPr>
              <w:t> </w:t>
            </w:r>
          </w:p>
        </w:tc>
      </w:tr>
      <w:tr w:rsidR="00B00F2F" w:rsidRPr="00B00F2F" w14:paraId="56DD046C" w14:textId="77777777" w:rsidTr="001A71A8">
        <w:trPr>
          <w:cantSplit/>
          <w:trHeight w:val="1134"/>
        </w:trPr>
        <w:tc>
          <w:tcPr>
            <w:tcW w:w="1949" w:type="dxa"/>
            <w:vAlign w:val="center"/>
            <w:hideMark/>
          </w:tcPr>
          <w:p w14:paraId="6D1A020C" w14:textId="77777777" w:rsidR="00B00F2F" w:rsidRPr="00B00F2F" w:rsidRDefault="00B00F2F" w:rsidP="00F05C28">
            <w:pPr>
              <w:jc w:val="center"/>
              <w:rPr>
                <w:sz w:val="24"/>
                <w:szCs w:val="24"/>
              </w:rPr>
            </w:pPr>
            <w:r w:rsidRPr="00B00F2F">
              <w:rPr>
                <w:sz w:val="24"/>
                <w:szCs w:val="24"/>
              </w:rPr>
              <w:t>20</w:t>
            </w:r>
          </w:p>
        </w:tc>
        <w:tc>
          <w:tcPr>
            <w:tcW w:w="1419" w:type="dxa"/>
            <w:vAlign w:val="center"/>
            <w:hideMark/>
          </w:tcPr>
          <w:p w14:paraId="19CD6838"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7823E85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495FE3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9467A4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FCE61D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B8B6F3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F362DD5" w14:textId="77777777" w:rsidR="00B00F2F" w:rsidRPr="00B00F2F" w:rsidRDefault="00B00F2F" w:rsidP="00B00F2F">
            <w:pPr>
              <w:ind w:left="113" w:right="113"/>
              <w:jc w:val="center"/>
              <w:rPr>
                <w:sz w:val="24"/>
                <w:szCs w:val="24"/>
              </w:rPr>
            </w:pPr>
            <w:r w:rsidRPr="00B00F2F">
              <w:rPr>
                <w:sz w:val="24"/>
                <w:szCs w:val="24"/>
              </w:rPr>
              <w:t>0,58</w:t>
            </w:r>
          </w:p>
        </w:tc>
        <w:tc>
          <w:tcPr>
            <w:tcW w:w="567" w:type="dxa"/>
            <w:noWrap/>
            <w:textDirection w:val="btLr"/>
            <w:vAlign w:val="center"/>
            <w:hideMark/>
          </w:tcPr>
          <w:p w14:paraId="7C88F53B" w14:textId="77777777" w:rsidR="00B00F2F" w:rsidRPr="00B00F2F" w:rsidRDefault="00B00F2F" w:rsidP="00B00F2F">
            <w:pPr>
              <w:ind w:left="113" w:right="113"/>
              <w:jc w:val="center"/>
              <w:rPr>
                <w:sz w:val="24"/>
                <w:szCs w:val="24"/>
              </w:rPr>
            </w:pPr>
            <w:r w:rsidRPr="00B00F2F">
              <w:rPr>
                <w:sz w:val="24"/>
                <w:szCs w:val="24"/>
              </w:rPr>
              <w:t>0,58</w:t>
            </w:r>
          </w:p>
        </w:tc>
        <w:tc>
          <w:tcPr>
            <w:tcW w:w="567" w:type="dxa"/>
            <w:noWrap/>
            <w:textDirection w:val="btLr"/>
            <w:vAlign w:val="center"/>
            <w:hideMark/>
          </w:tcPr>
          <w:p w14:paraId="2D34C2C2" w14:textId="77777777" w:rsidR="00B00F2F" w:rsidRPr="00B00F2F" w:rsidRDefault="00B00F2F" w:rsidP="00B00F2F">
            <w:pPr>
              <w:ind w:left="113" w:right="113"/>
              <w:jc w:val="center"/>
              <w:rPr>
                <w:sz w:val="24"/>
                <w:szCs w:val="24"/>
              </w:rPr>
            </w:pPr>
            <w:r w:rsidRPr="00B00F2F">
              <w:rPr>
                <w:sz w:val="24"/>
                <w:szCs w:val="24"/>
              </w:rPr>
              <w:t>0,58</w:t>
            </w:r>
          </w:p>
        </w:tc>
        <w:tc>
          <w:tcPr>
            <w:tcW w:w="567" w:type="dxa"/>
            <w:noWrap/>
            <w:textDirection w:val="btLr"/>
            <w:vAlign w:val="center"/>
            <w:hideMark/>
          </w:tcPr>
          <w:p w14:paraId="5C205CB9" w14:textId="77777777" w:rsidR="00B00F2F" w:rsidRPr="00B00F2F" w:rsidRDefault="00B00F2F" w:rsidP="00B00F2F">
            <w:pPr>
              <w:ind w:left="113" w:right="113"/>
              <w:jc w:val="center"/>
              <w:rPr>
                <w:sz w:val="24"/>
                <w:szCs w:val="24"/>
              </w:rPr>
            </w:pPr>
            <w:r w:rsidRPr="00B00F2F">
              <w:rPr>
                <w:sz w:val="24"/>
                <w:szCs w:val="24"/>
              </w:rPr>
              <w:t>0,58</w:t>
            </w:r>
          </w:p>
        </w:tc>
        <w:tc>
          <w:tcPr>
            <w:tcW w:w="567" w:type="dxa"/>
            <w:noWrap/>
            <w:textDirection w:val="btLr"/>
            <w:vAlign w:val="center"/>
            <w:hideMark/>
          </w:tcPr>
          <w:p w14:paraId="609213A6" w14:textId="77777777" w:rsidR="00B00F2F" w:rsidRPr="00B00F2F" w:rsidRDefault="00B00F2F" w:rsidP="00B00F2F">
            <w:pPr>
              <w:ind w:left="113" w:right="113"/>
              <w:jc w:val="center"/>
              <w:rPr>
                <w:sz w:val="24"/>
                <w:szCs w:val="24"/>
              </w:rPr>
            </w:pPr>
            <w:r w:rsidRPr="00B00F2F">
              <w:rPr>
                <w:sz w:val="24"/>
                <w:szCs w:val="24"/>
              </w:rPr>
              <w:t>0,58</w:t>
            </w:r>
          </w:p>
        </w:tc>
        <w:tc>
          <w:tcPr>
            <w:tcW w:w="567" w:type="dxa"/>
            <w:noWrap/>
            <w:textDirection w:val="btLr"/>
            <w:vAlign w:val="center"/>
            <w:hideMark/>
          </w:tcPr>
          <w:p w14:paraId="5F08BD77"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6D59693A"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1A26BE99"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5B6AB60B"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27D6A242"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701B84C8"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6AC1DF72"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2AA5FCBF"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3CDDE72E"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27FAA79B" w14:textId="77777777" w:rsidR="00B00F2F" w:rsidRPr="00B00F2F" w:rsidRDefault="00B00F2F" w:rsidP="00B00F2F">
            <w:pPr>
              <w:ind w:left="113" w:right="113"/>
              <w:jc w:val="center"/>
              <w:rPr>
                <w:sz w:val="24"/>
                <w:szCs w:val="24"/>
              </w:rPr>
            </w:pPr>
            <w:r w:rsidRPr="00B00F2F">
              <w:rPr>
                <w:sz w:val="24"/>
                <w:szCs w:val="24"/>
              </w:rPr>
              <w:t>0,18</w:t>
            </w:r>
          </w:p>
        </w:tc>
        <w:tc>
          <w:tcPr>
            <w:tcW w:w="703" w:type="dxa"/>
            <w:noWrap/>
            <w:textDirection w:val="btLr"/>
            <w:vAlign w:val="center"/>
            <w:hideMark/>
          </w:tcPr>
          <w:p w14:paraId="55FC9B42" w14:textId="77777777" w:rsidR="00B00F2F" w:rsidRPr="00B00F2F" w:rsidRDefault="00B00F2F" w:rsidP="00B00F2F">
            <w:pPr>
              <w:ind w:left="113" w:right="113"/>
              <w:jc w:val="center"/>
              <w:rPr>
                <w:sz w:val="24"/>
                <w:szCs w:val="24"/>
              </w:rPr>
            </w:pPr>
            <w:r w:rsidRPr="00B00F2F">
              <w:rPr>
                <w:sz w:val="24"/>
                <w:szCs w:val="24"/>
              </w:rPr>
              <w:t>4,662</w:t>
            </w:r>
          </w:p>
        </w:tc>
      </w:tr>
      <w:tr w:rsidR="00B00F2F" w:rsidRPr="00B00F2F" w14:paraId="02829A7F" w14:textId="77777777" w:rsidTr="001A71A8">
        <w:trPr>
          <w:cantSplit/>
          <w:trHeight w:val="1134"/>
        </w:trPr>
        <w:tc>
          <w:tcPr>
            <w:tcW w:w="1949" w:type="dxa"/>
            <w:vAlign w:val="center"/>
            <w:hideMark/>
          </w:tcPr>
          <w:p w14:paraId="77FF8E14" w14:textId="77777777" w:rsidR="00B00F2F" w:rsidRPr="00B00F2F" w:rsidRDefault="00B00F2F" w:rsidP="00F05C28">
            <w:pPr>
              <w:jc w:val="center"/>
              <w:rPr>
                <w:sz w:val="24"/>
                <w:szCs w:val="24"/>
              </w:rPr>
            </w:pPr>
            <w:r w:rsidRPr="00B00F2F">
              <w:rPr>
                <w:sz w:val="24"/>
                <w:szCs w:val="24"/>
              </w:rPr>
              <w:t>21</w:t>
            </w:r>
          </w:p>
        </w:tc>
        <w:tc>
          <w:tcPr>
            <w:tcW w:w="1419" w:type="dxa"/>
            <w:vAlign w:val="center"/>
            <w:hideMark/>
          </w:tcPr>
          <w:p w14:paraId="21FA9638"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2561AD0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F3882DF" w14:textId="77777777" w:rsidR="00B00F2F" w:rsidRPr="00B00F2F" w:rsidRDefault="00B00F2F" w:rsidP="00B00F2F">
            <w:pPr>
              <w:ind w:left="113" w:right="113"/>
              <w:jc w:val="center"/>
              <w:rPr>
                <w:sz w:val="24"/>
                <w:szCs w:val="24"/>
              </w:rPr>
            </w:pPr>
            <w:r w:rsidRPr="00B00F2F">
              <w:rPr>
                <w:sz w:val="24"/>
                <w:szCs w:val="24"/>
              </w:rPr>
              <w:t>0,76</w:t>
            </w:r>
          </w:p>
        </w:tc>
        <w:tc>
          <w:tcPr>
            <w:tcW w:w="567" w:type="dxa"/>
            <w:noWrap/>
            <w:textDirection w:val="btLr"/>
            <w:vAlign w:val="center"/>
            <w:hideMark/>
          </w:tcPr>
          <w:p w14:paraId="260172D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0A0579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24BE98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54AE56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54FF9A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828ABD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B5652B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9AF317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10A2C1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E49C06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E67E22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25CA44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716052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2D0F4E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55007D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A49158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0CC8B4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2080075"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58063DED" w14:textId="77777777" w:rsidR="00B00F2F" w:rsidRPr="00B00F2F" w:rsidRDefault="00B00F2F" w:rsidP="00B00F2F">
            <w:pPr>
              <w:ind w:left="113" w:right="113"/>
              <w:jc w:val="center"/>
              <w:rPr>
                <w:sz w:val="24"/>
                <w:szCs w:val="24"/>
              </w:rPr>
            </w:pPr>
            <w:r w:rsidRPr="00B00F2F">
              <w:rPr>
                <w:sz w:val="24"/>
                <w:szCs w:val="24"/>
              </w:rPr>
              <w:t>0,76</w:t>
            </w:r>
          </w:p>
        </w:tc>
      </w:tr>
      <w:tr w:rsidR="00B00F2F" w:rsidRPr="00B00F2F" w14:paraId="49CACCA9" w14:textId="77777777" w:rsidTr="001A71A8">
        <w:trPr>
          <w:cantSplit/>
          <w:trHeight w:val="1134"/>
        </w:trPr>
        <w:tc>
          <w:tcPr>
            <w:tcW w:w="1949" w:type="dxa"/>
            <w:vAlign w:val="center"/>
            <w:hideMark/>
          </w:tcPr>
          <w:p w14:paraId="676DB51A"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w:t>
            </w:r>
          </w:p>
        </w:tc>
        <w:tc>
          <w:tcPr>
            <w:tcW w:w="1419" w:type="dxa"/>
            <w:vAlign w:val="center"/>
            <w:hideMark/>
          </w:tcPr>
          <w:p w14:paraId="76C9A4C6"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30C33A3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C9D143D" w14:textId="77777777" w:rsidR="00B00F2F" w:rsidRPr="00B00F2F" w:rsidRDefault="00B00F2F" w:rsidP="00B00F2F">
            <w:pPr>
              <w:ind w:left="113" w:right="113"/>
              <w:jc w:val="center"/>
              <w:rPr>
                <w:sz w:val="24"/>
                <w:szCs w:val="24"/>
              </w:rPr>
            </w:pPr>
            <w:r w:rsidRPr="00B00F2F">
              <w:rPr>
                <w:sz w:val="24"/>
                <w:szCs w:val="24"/>
              </w:rPr>
              <w:t>0,76</w:t>
            </w:r>
          </w:p>
        </w:tc>
        <w:tc>
          <w:tcPr>
            <w:tcW w:w="567" w:type="dxa"/>
            <w:noWrap/>
            <w:textDirection w:val="btLr"/>
            <w:vAlign w:val="center"/>
            <w:hideMark/>
          </w:tcPr>
          <w:p w14:paraId="411E543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3914C3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826E24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6C4A6DF" w14:textId="77777777" w:rsidR="00B00F2F" w:rsidRPr="00B00F2F" w:rsidRDefault="00B00F2F" w:rsidP="00B00F2F">
            <w:pPr>
              <w:ind w:left="113" w:right="113"/>
              <w:jc w:val="center"/>
              <w:rPr>
                <w:sz w:val="24"/>
                <w:szCs w:val="24"/>
              </w:rPr>
            </w:pPr>
            <w:r w:rsidRPr="00B00F2F">
              <w:rPr>
                <w:sz w:val="24"/>
                <w:szCs w:val="24"/>
              </w:rPr>
              <w:t>0,58</w:t>
            </w:r>
          </w:p>
        </w:tc>
        <w:tc>
          <w:tcPr>
            <w:tcW w:w="567" w:type="dxa"/>
            <w:noWrap/>
            <w:textDirection w:val="btLr"/>
            <w:vAlign w:val="center"/>
            <w:hideMark/>
          </w:tcPr>
          <w:p w14:paraId="01429F5E" w14:textId="77777777" w:rsidR="00B00F2F" w:rsidRPr="00B00F2F" w:rsidRDefault="00B00F2F" w:rsidP="00B00F2F">
            <w:pPr>
              <w:ind w:left="113" w:right="113"/>
              <w:jc w:val="center"/>
              <w:rPr>
                <w:sz w:val="24"/>
                <w:szCs w:val="24"/>
              </w:rPr>
            </w:pPr>
            <w:r w:rsidRPr="00B00F2F">
              <w:rPr>
                <w:sz w:val="24"/>
                <w:szCs w:val="24"/>
              </w:rPr>
              <w:t>0,58</w:t>
            </w:r>
          </w:p>
        </w:tc>
        <w:tc>
          <w:tcPr>
            <w:tcW w:w="567" w:type="dxa"/>
            <w:noWrap/>
            <w:textDirection w:val="btLr"/>
            <w:vAlign w:val="center"/>
            <w:hideMark/>
          </w:tcPr>
          <w:p w14:paraId="73E89144" w14:textId="77777777" w:rsidR="00B00F2F" w:rsidRPr="00B00F2F" w:rsidRDefault="00B00F2F" w:rsidP="00B00F2F">
            <w:pPr>
              <w:ind w:left="113" w:right="113"/>
              <w:jc w:val="center"/>
              <w:rPr>
                <w:sz w:val="24"/>
                <w:szCs w:val="24"/>
              </w:rPr>
            </w:pPr>
            <w:r w:rsidRPr="00B00F2F">
              <w:rPr>
                <w:sz w:val="24"/>
                <w:szCs w:val="24"/>
              </w:rPr>
              <w:t>0,58</w:t>
            </w:r>
          </w:p>
        </w:tc>
        <w:tc>
          <w:tcPr>
            <w:tcW w:w="567" w:type="dxa"/>
            <w:noWrap/>
            <w:textDirection w:val="btLr"/>
            <w:vAlign w:val="center"/>
            <w:hideMark/>
          </w:tcPr>
          <w:p w14:paraId="3C19DFC8" w14:textId="77777777" w:rsidR="00B00F2F" w:rsidRPr="00B00F2F" w:rsidRDefault="00B00F2F" w:rsidP="00B00F2F">
            <w:pPr>
              <w:ind w:left="113" w:right="113"/>
              <w:jc w:val="center"/>
              <w:rPr>
                <w:sz w:val="24"/>
                <w:szCs w:val="24"/>
              </w:rPr>
            </w:pPr>
            <w:r w:rsidRPr="00B00F2F">
              <w:rPr>
                <w:sz w:val="24"/>
                <w:szCs w:val="24"/>
              </w:rPr>
              <w:t>0,58</w:t>
            </w:r>
          </w:p>
        </w:tc>
        <w:tc>
          <w:tcPr>
            <w:tcW w:w="567" w:type="dxa"/>
            <w:noWrap/>
            <w:textDirection w:val="btLr"/>
            <w:vAlign w:val="center"/>
            <w:hideMark/>
          </w:tcPr>
          <w:p w14:paraId="47AAC742" w14:textId="77777777" w:rsidR="00B00F2F" w:rsidRPr="00B00F2F" w:rsidRDefault="00B00F2F" w:rsidP="00B00F2F">
            <w:pPr>
              <w:ind w:left="113" w:right="113"/>
              <w:jc w:val="center"/>
              <w:rPr>
                <w:sz w:val="24"/>
                <w:szCs w:val="24"/>
              </w:rPr>
            </w:pPr>
            <w:r w:rsidRPr="00B00F2F">
              <w:rPr>
                <w:sz w:val="24"/>
                <w:szCs w:val="24"/>
              </w:rPr>
              <w:t>0,58</w:t>
            </w:r>
          </w:p>
        </w:tc>
        <w:tc>
          <w:tcPr>
            <w:tcW w:w="567" w:type="dxa"/>
            <w:noWrap/>
            <w:textDirection w:val="btLr"/>
            <w:vAlign w:val="center"/>
            <w:hideMark/>
          </w:tcPr>
          <w:p w14:paraId="7DAB1361"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2713595D"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2C5818A2"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4AB5BC25"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38FFA13F"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41D9C481"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5A5461CD"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7238E69D"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0BF3F984"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29B806C2" w14:textId="77777777" w:rsidR="00B00F2F" w:rsidRPr="00B00F2F" w:rsidRDefault="00B00F2F" w:rsidP="00B00F2F">
            <w:pPr>
              <w:ind w:left="113" w:right="113"/>
              <w:jc w:val="center"/>
              <w:rPr>
                <w:sz w:val="24"/>
                <w:szCs w:val="24"/>
              </w:rPr>
            </w:pPr>
            <w:r w:rsidRPr="00B00F2F">
              <w:rPr>
                <w:sz w:val="24"/>
                <w:szCs w:val="24"/>
              </w:rPr>
              <w:t>0,18</w:t>
            </w:r>
          </w:p>
        </w:tc>
        <w:tc>
          <w:tcPr>
            <w:tcW w:w="703" w:type="dxa"/>
            <w:noWrap/>
            <w:textDirection w:val="btLr"/>
            <w:vAlign w:val="center"/>
            <w:hideMark/>
          </w:tcPr>
          <w:p w14:paraId="13E81719" w14:textId="77777777" w:rsidR="00B00F2F" w:rsidRPr="00B00F2F" w:rsidRDefault="00B00F2F" w:rsidP="00B00F2F">
            <w:pPr>
              <w:ind w:left="113" w:right="113"/>
              <w:jc w:val="center"/>
              <w:rPr>
                <w:sz w:val="24"/>
                <w:szCs w:val="24"/>
              </w:rPr>
            </w:pPr>
            <w:r w:rsidRPr="00B00F2F">
              <w:rPr>
                <w:sz w:val="24"/>
                <w:szCs w:val="24"/>
              </w:rPr>
              <w:t>5,422</w:t>
            </w:r>
          </w:p>
        </w:tc>
      </w:tr>
      <w:tr w:rsidR="00B00F2F" w:rsidRPr="00B00F2F" w14:paraId="111BC26A" w14:textId="77777777" w:rsidTr="001A71A8">
        <w:trPr>
          <w:cantSplit/>
          <w:trHeight w:val="1134"/>
        </w:trPr>
        <w:tc>
          <w:tcPr>
            <w:tcW w:w="1949" w:type="dxa"/>
            <w:vAlign w:val="center"/>
            <w:hideMark/>
          </w:tcPr>
          <w:p w14:paraId="56F30243" w14:textId="77777777" w:rsidR="00B00F2F" w:rsidRPr="00B00F2F" w:rsidRDefault="00B00F2F" w:rsidP="00F05C28">
            <w:pPr>
              <w:jc w:val="center"/>
              <w:rPr>
                <w:sz w:val="24"/>
                <w:szCs w:val="24"/>
              </w:rPr>
            </w:pPr>
            <w:proofErr w:type="spellStart"/>
            <w:r w:rsidRPr="00B00F2F">
              <w:rPr>
                <w:sz w:val="24"/>
                <w:szCs w:val="24"/>
              </w:rPr>
              <w:t>Котельная</w:t>
            </w:r>
            <w:proofErr w:type="spellEnd"/>
            <w:r w:rsidRPr="00B00F2F">
              <w:rPr>
                <w:sz w:val="24"/>
                <w:szCs w:val="24"/>
              </w:rPr>
              <w:t xml:space="preserve"> №2</w:t>
            </w:r>
          </w:p>
        </w:tc>
        <w:tc>
          <w:tcPr>
            <w:tcW w:w="1419" w:type="dxa"/>
            <w:vAlign w:val="center"/>
            <w:hideMark/>
          </w:tcPr>
          <w:p w14:paraId="43AAA5AC"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04A28F7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B66120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5CF96C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7D81527"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7B0503C"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202EA2F"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4DEE57D"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616D32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4AEC0A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F229A5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D86FDB9"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EC09C6B"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E3D7229"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6517F0F"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F845F6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44DD7E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96083B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6A92825"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275DD2B"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EB2B0A2" w14:textId="77777777" w:rsidR="00B00F2F" w:rsidRPr="00B00F2F" w:rsidRDefault="00B00F2F" w:rsidP="00B00F2F">
            <w:pPr>
              <w:ind w:left="113" w:right="113"/>
              <w:jc w:val="center"/>
              <w:rPr>
                <w:sz w:val="24"/>
                <w:szCs w:val="24"/>
              </w:rPr>
            </w:pPr>
            <w:r w:rsidRPr="00B00F2F">
              <w:rPr>
                <w:sz w:val="24"/>
                <w:szCs w:val="24"/>
              </w:rPr>
              <w:t> </w:t>
            </w:r>
          </w:p>
        </w:tc>
        <w:tc>
          <w:tcPr>
            <w:tcW w:w="703" w:type="dxa"/>
            <w:noWrap/>
            <w:textDirection w:val="btLr"/>
            <w:vAlign w:val="center"/>
            <w:hideMark/>
          </w:tcPr>
          <w:p w14:paraId="082F13EB" w14:textId="77777777" w:rsidR="00B00F2F" w:rsidRPr="00B00F2F" w:rsidRDefault="00B00F2F" w:rsidP="00B00F2F">
            <w:pPr>
              <w:ind w:left="113" w:right="113"/>
              <w:jc w:val="center"/>
              <w:rPr>
                <w:sz w:val="24"/>
                <w:szCs w:val="24"/>
              </w:rPr>
            </w:pPr>
            <w:r w:rsidRPr="00B00F2F">
              <w:rPr>
                <w:sz w:val="24"/>
                <w:szCs w:val="24"/>
              </w:rPr>
              <w:t> </w:t>
            </w:r>
          </w:p>
        </w:tc>
      </w:tr>
      <w:tr w:rsidR="00B00F2F" w:rsidRPr="00B00F2F" w14:paraId="2F3F1559" w14:textId="77777777" w:rsidTr="001A71A8">
        <w:trPr>
          <w:cantSplit/>
          <w:trHeight w:val="1134"/>
        </w:trPr>
        <w:tc>
          <w:tcPr>
            <w:tcW w:w="1949" w:type="dxa"/>
            <w:vAlign w:val="center"/>
            <w:hideMark/>
          </w:tcPr>
          <w:p w14:paraId="70FE1E24" w14:textId="77777777" w:rsidR="00B00F2F" w:rsidRPr="00B00F2F" w:rsidRDefault="00B00F2F" w:rsidP="00F05C28">
            <w:pPr>
              <w:jc w:val="center"/>
              <w:rPr>
                <w:sz w:val="24"/>
                <w:szCs w:val="24"/>
              </w:rPr>
            </w:pPr>
            <w:r w:rsidRPr="00B00F2F">
              <w:rPr>
                <w:sz w:val="24"/>
                <w:szCs w:val="24"/>
              </w:rPr>
              <w:lastRenderedPageBreak/>
              <w:t>23</w:t>
            </w:r>
          </w:p>
        </w:tc>
        <w:tc>
          <w:tcPr>
            <w:tcW w:w="1419" w:type="dxa"/>
            <w:vAlign w:val="center"/>
            <w:hideMark/>
          </w:tcPr>
          <w:p w14:paraId="5FD74FC6"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21C532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3AE81B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8B32A1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C6186E5" w14:textId="77777777" w:rsidR="00B00F2F" w:rsidRPr="00B00F2F" w:rsidRDefault="00B00F2F" w:rsidP="00B00F2F">
            <w:pPr>
              <w:ind w:left="113" w:right="113"/>
              <w:jc w:val="center"/>
              <w:rPr>
                <w:sz w:val="24"/>
                <w:szCs w:val="24"/>
              </w:rPr>
            </w:pPr>
            <w:r w:rsidRPr="00B00F2F">
              <w:rPr>
                <w:sz w:val="24"/>
                <w:szCs w:val="24"/>
              </w:rPr>
              <w:t>0,65</w:t>
            </w:r>
          </w:p>
        </w:tc>
        <w:tc>
          <w:tcPr>
            <w:tcW w:w="567" w:type="dxa"/>
            <w:noWrap/>
            <w:textDirection w:val="btLr"/>
            <w:vAlign w:val="center"/>
            <w:hideMark/>
          </w:tcPr>
          <w:p w14:paraId="2480EC4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0F5985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8E22A0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7743CD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14FF78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3D7B89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5D0EAF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AD3FB5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15D6BF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803507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232195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702854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6BFE5D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AE2068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C207E0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5905D84"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5E604B8C" w14:textId="77777777" w:rsidR="00B00F2F" w:rsidRPr="00B00F2F" w:rsidRDefault="00B00F2F" w:rsidP="00B00F2F">
            <w:pPr>
              <w:ind w:left="113" w:right="113"/>
              <w:jc w:val="center"/>
              <w:rPr>
                <w:sz w:val="24"/>
                <w:szCs w:val="24"/>
              </w:rPr>
            </w:pPr>
            <w:r w:rsidRPr="00B00F2F">
              <w:rPr>
                <w:sz w:val="24"/>
                <w:szCs w:val="24"/>
              </w:rPr>
              <w:t>0,645</w:t>
            </w:r>
          </w:p>
        </w:tc>
      </w:tr>
      <w:tr w:rsidR="00B00F2F" w:rsidRPr="00B00F2F" w14:paraId="3CF1FF16" w14:textId="77777777" w:rsidTr="001A71A8">
        <w:trPr>
          <w:cantSplit/>
          <w:trHeight w:val="1134"/>
        </w:trPr>
        <w:tc>
          <w:tcPr>
            <w:tcW w:w="1949" w:type="dxa"/>
            <w:vAlign w:val="center"/>
            <w:hideMark/>
          </w:tcPr>
          <w:p w14:paraId="2222C8DB" w14:textId="77777777" w:rsidR="00B00F2F" w:rsidRPr="00B00F2F" w:rsidRDefault="00B00F2F" w:rsidP="00F05C28">
            <w:pPr>
              <w:jc w:val="center"/>
              <w:rPr>
                <w:sz w:val="24"/>
                <w:szCs w:val="24"/>
              </w:rPr>
            </w:pPr>
            <w:r w:rsidRPr="00B00F2F">
              <w:rPr>
                <w:sz w:val="24"/>
                <w:szCs w:val="24"/>
              </w:rPr>
              <w:t>28</w:t>
            </w:r>
          </w:p>
        </w:tc>
        <w:tc>
          <w:tcPr>
            <w:tcW w:w="1419" w:type="dxa"/>
            <w:vAlign w:val="center"/>
            <w:hideMark/>
          </w:tcPr>
          <w:p w14:paraId="2B804503"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72E45A8E" w14:textId="77777777" w:rsidR="00B00F2F" w:rsidRPr="00B00F2F" w:rsidRDefault="00B00F2F" w:rsidP="00B00F2F">
            <w:pPr>
              <w:ind w:left="113" w:right="113"/>
              <w:jc w:val="center"/>
              <w:rPr>
                <w:sz w:val="24"/>
                <w:szCs w:val="24"/>
              </w:rPr>
            </w:pPr>
            <w:r w:rsidRPr="00B00F2F">
              <w:rPr>
                <w:sz w:val="24"/>
                <w:szCs w:val="24"/>
              </w:rPr>
              <w:t>0,23</w:t>
            </w:r>
          </w:p>
        </w:tc>
        <w:tc>
          <w:tcPr>
            <w:tcW w:w="567" w:type="dxa"/>
            <w:noWrap/>
            <w:textDirection w:val="btLr"/>
            <w:vAlign w:val="center"/>
            <w:hideMark/>
          </w:tcPr>
          <w:p w14:paraId="3D72EAF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CAC65B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CC7C7F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7504E4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ED83FD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91584C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9939B2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EB5529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D2D14C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5833EE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710321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35EECA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BA9C15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A6C394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4DDEB2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092FDE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2234C6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F35E75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1F83CEF"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5B468F3D" w14:textId="77777777" w:rsidR="00B00F2F" w:rsidRPr="00B00F2F" w:rsidRDefault="00B00F2F" w:rsidP="00B00F2F">
            <w:pPr>
              <w:ind w:left="113" w:right="113"/>
              <w:jc w:val="center"/>
              <w:rPr>
                <w:sz w:val="24"/>
                <w:szCs w:val="24"/>
              </w:rPr>
            </w:pPr>
            <w:r w:rsidRPr="00B00F2F">
              <w:rPr>
                <w:sz w:val="24"/>
                <w:szCs w:val="24"/>
              </w:rPr>
              <w:t>0,23</w:t>
            </w:r>
          </w:p>
        </w:tc>
      </w:tr>
      <w:tr w:rsidR="00B00F2F" w:rsidRPr="00B00F2F" w14:paraId="19530D9E" w14:textId="77777777" w:rsidTr="001A71A8">
        <w:trPr>
          <w:cantSplit/>
          <w:trHeight w:val="1134"/>
        </w:trPr>
        <w:tc>
          <w:tcPr>
            <w:tcW w:w="1949" w:type="dxa"/>
            <w:vAlign w:val="center"/>
            <w:hideMark/>
          </w:tcPr>
          <w:p w14:paraId="2AD3C65C"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w:t>
            </w:r>
          </w:p>
        </w:tc>
        <w:tc>
          <w:tcPr>
            <w:tcW w:w="1419" w:type="dxa"/>
            <w:vAlign w:val="center"/>
            <w:hideMark/>
          </w:tcPr>
          <w:p w14:paraId="196D8952"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1A39D6B9" w14:textId="77777777" w:rsidR="00B00F2F" w:rsidRPr="00B00F2F" w:rsidRDefault="00B00F2F" w:rsidP="00B00F2F">
            <w:pPr>
              <w:ind w:left="113" w:right="113"/>
              <w:jc w:val="center"/>
              <w:rPr>
                <w:sz w:val="24"/>
                <w:szCs w:val="24"/>
              </w:rPr>
            </w:pPr>
            <w:r w:rsidRPr="00B00F2F">
              <w:rPr>
                <w:sz w:val="24"/>
                <w:szCs w:val="24"/>
              </w:rPr>
              <w:t>0,23</w:t>
            </w:r>
          </w:p>
        </w:tc>
        <w:tc>
          <w:tcPr>
            <w:tcW w:w="567" w:type="dxa"/>
            <w:noWrap/>
            <w:textDirection w:val="btLr"/>
            <w:vAlign w:val="center"/>
            <w:hideMark/>
          </w:tcPr>
          <w:p w14:paraId="37EF391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F6D346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B80AE48" w14:textId="77777777" w:rsidR="00B00F2F" w:rsidRPr="00B00F2F" w:rsidRDefault="00B00F2F" w:rsidP="00B00F2F">
            <w:pPr>
              <w:ind w:left="113" w:right="113"/>
              <w:jc w:val="center"/>
              <w:rPr>
                <w:sz w:val="24"/>
                <w:szCs w:val="24"/>
              </w:rPr>
            </w:pPr>
            <w:r w:rsidRPr="00B00F2F">
              <w:rPr>
                <w:sz w:val="24"/>
                <w:szCs w:val="24"/>
              </w:rPr>
              <w:t>0,65</w:t>
            </w:r>
          </w:p>
        </w:tc>
        <w:tc>
          <w:tcPr>
            <w:tcW w:w="567" w:type="dxa"/>
            <w:noWrap/>
            <w:textDirection w:val="btLr"/>
            <w:vAlign w:val="center"/>
            <w:hideMark/>
          </w:tcPr>
          <w:p w14:paraId="22AAF00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2C6F74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60994F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8A3D13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F9D375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D61E09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EF12F8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5BA57C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8C6CE3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DE26BD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250497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D1E0CD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4DFE5C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C7E16C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C3D695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AFF620F"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2261B46A" w14:textId="77777777" w:rsidR="00B00F2F" w:rsidRPr="00B00F2F" w:rsidRDefault="00B00F2F" w:rsidP="00B00F2F">
            <w:pPr>
              <w:ind w:left="113" w:right="113"/>
              <w:jc w:val="center"/>
              <w:rPr>
                <w:sz w:val="24"/>
                <w:szCs w:val="24"/>
              </w:rPr>
            </w:pPr>
            <w:r w:rsidRPr="00B00F2F">
              <w:rPr>
                <w:sz w:val="24"/>
                <w:szCs w:val="24"/>
              </w:rPr>
              <w:t>0,875</w:t>
            </w:r>
          </w:p>
        </w:tc>
      </w:tr>
      <w:tr w:rsidR="00B00F2F" w:rsidRPr="00B00F2F" w14:paraId="02E9E9D6" w14:textId="77777777" w:rsidTr="001A71A8">
        <w:trPr>
          <w:cantSplit/>
          <w:trHeight w:val="1134"/>
        </w:trPr>
        <w:tc>
          <w:tcPr>
            <w:tcW w:w="1949" w:type="dxa"/>
            <w:vAlign w:val="center"/>
            <w:hideMark/>
          </w:tcPr>
          <w:p w14:paraId="223E2856" w14:textId="77777777" w:rsidR="00B00F2F" w:rsidRPr="00B00F2F" w:rsidRDefault="00B00F2F" w:rsidP="00F05C28">
            <w:pPr>
              <w:jc w:val="center"/>
              <w:rPr>
                <w:sz w:val="24"/>
                <w:szCs w:val="24"/>
              </w:rPr>
            </w:pPr>
            <w:r w:rsidRPr="00B00F2F">
              <w:rPr>
                <w:sz w:val="24"/>
                <w:szCs w:val="24"/>
              </w:rPr>
              <w:t>36</w:t>
            </w:r>
          </w:p>
        </w:tc>
        <w:tc>
          <w:tcPr>
            <w:tcW w:w="1419" w:type="dxa"/>
            <w:vAlign w:val="center"/>
            <w:hideMark/>
          </w:tcPr>
          <w:p w14:paraId="459E3F16"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2E712A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5C3341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CB2ECC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732DA5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4EE6CEF" w14:textId="77777777" w:rsidR="00B00F2F" w:rsidRPr="00B00F2F" w:rsidRDefault="00B00F2F" w:rsidP="00B00F2F">
            <w:pPr>
              <w:ind w:left="113" w:right="113"/>
              <w:jc w:val="center"/>
              <w:rPr>
                <w:sz w:val="24"/>
                <w:szCs w:val="24"/>
              </w:rPr>
            </w:pPr>
            <w:r w:rsidRPr="00B00F2F">
              <w:rPr>
                <w:sz w:val="24"/>
                <w:szCs w:val="24"/>
              </w:rPr>
              <w:t>0,31</w:t>
            </w:r>
          </w:p>
        </w:tc>
        <w:tc>
          <w:tcPr>
            <w:tcW w:w="567" w:type="dxa"/>
            <w:noWrap/>
            <w:textDirection w:val="btLr"/>
            <w:vAlign w:val="center"/>
            <w:hideMark/>
          </w:tcPr>
          <w:p w14:paraId="39D5CAF1"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59D74947"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33231ECE"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6561A1E5"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6D8CBEF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B86A50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774F5B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D02A1C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906242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BA55DC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20BA04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311208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319DF9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2A38A1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6F43200"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012EFE99" w14:textId="77777777" w:rsidR="00B00F2F" w:rsidRPr="00B00F2F" w:rsidRDefault="00B00F2F" w:rsidP="00B00F2F">
            <w:pPr>
              <w:ind w:left="113" w:right="113"/>
              <w:jc w:val="center"/>
              <w:rPr>
                <w:sz w:val="24"/>
                <w:szCs w:val="24"/>
              </w:rPr>
            </w:pPr>
            <w:r w:rsidRPr="00B00F2F">
              <w:rPr>
                <w:sz w:val="24"/>
                <w:szCs w:val="24"/>
              </w:rPr>
              <w:t>0,928</w:t>
            </w:r>
          </w:p>
        </w:tc>
      </w:tr>
      <w:tr w:rsidR="00B00F2F" w:rsidRPr="00B00F2F" w14:paraId="39F5E21E" w14:textId="77777777" w:rsidTr="001A71A8">
        <w:trPr>
          <w:cantSplit/>
          <w:trHeight w:val="1134"/>
        </w:trPr>
        <w:tc>
          <w:tcPr>
            <w:tcW w:w="1949" w:type="dxa"/>
            <w:vAlign w:val="center"/>
            <w:hideMark/>
          </w:tcPr>
          <w:p w14:paraId="62BC5756"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w:t>
            </w:r>
          </w:p>
        </w:tc>
        <w:tc>
          <w:tcPr>
            <w:tcW w:w="1419" w:type="dxa"/>
            <w:vAlign w:val="center"/>
            <w:hideMark/>
          </w:tcPr>
          <w:p w14:paraId="6E6F641A"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4260339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FA7917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A83DD1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FC4AB6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6F10456" w14:textId="77777777" w:rsidR="00B00F2F" w:rsidRPr="00B00F2F" w:rsidRDefault="00B00F2F" w:rsidP="00B00F2F">
            <w:pPr>
              <w:ind w:left="113" w:right="113"/>
              <w:jc w:val="center"/>
              <w:rPr>
                <w:sz w:val="24"/>
                <w:szCs w:val="24"/>
              </w:rPr>
            </w:pPr>
            <w:r w:rsidRPr="00B00F2F">
              <w:rPr>
                <w:sz w:val="24"/>
                <w:szCs w:val="24"/>
              </w:rPr>
              <w:t>0,31</w:t>
            </w:r>
          </w:p>
        </w:tc>
        <w:tc>
          <w:tcPr>
            <w:tcW w:w="567" w:type="dxa"/>
            <w:noWrap/>
            <w:textDirection w:val="btLr"/>
            <w:vAlign w:val="center"/>
            <w:hideMark/>
          </w:tcPr>
          <w:p w14:paraId="67401043"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1FBCBCF3"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26A96B41"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4C846033"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0D6B583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A24586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F611FA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C07D2D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32F2F2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431EBB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A2C12C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7D8897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91FB1F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FFC237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6EA0716"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0B1EDC4B" w14:textId="77777777" w:rsidR="00B00F2F" w:rsidRPr="00B00F2F" w:rsidRDefault="00B00F2F" w:rsidP="00B00F2F">
            <w:pPr>
              <w:ind w:left="113" w:right="113"/>
              <w:jc w:val="center"/>
              <w:rPr>
                <w:sz w:val="24"/>
                <w:szCs w:val="24"/>
              </w:rPr>
            </w:pPr>
            <w:r w:rsidRPr="00B00F2F">
              <w:rPr>
                <w:sz w:val="24"/>
                <w:szCs w:val="24"/>
              </w:rPr>
              <w:t>0,928</w:t>
            </w:r>
          </w:p>
        </w:tc>
      </w:tr>
      <w:tr w:rsidR="00B00F2F" w:rsidRPr="00B00F2F" w14:paraId="05FF7A7B" w14:textId="77777777" w:rsidTr="001A71A8">
        <w:trPr>
          <w:cantSplit/>
          <w:trHeight w:val="1134"/>
        </w:trPr>
        <w:tc>
          <w:tcPr>
            <w:tcW w:w="1949" w:type="dxa"/>
            <w:vAlign w:val="center"/>
            <w:hideMark/>
          </w:tcPr>
          <w:p w14:paraId="28F06D92" w14:textId="77777777" w:rsidR="00B00F2F" w:rsidRPr="00B00F2F" w:rsidRDefault="00B00F2F" w:rsidP="00F05C28">
            <w:pPr>
              <w:jc w:val="center"/>
              <w:rPr>
                <w:sz w:val="24"/>
                <w:szCs w:val="24"/>
              </w:rPr>
            </w:pPr>
            <w:proofErr w:type="spellStart"/>
            <w:r w:rsidRPr="00B00F2F">
              <w:rPr>
                <w:sz w:val="24"/>
                <w:szCs w:val="24"/>
              </w:rPr>
              <w:t>Итого</w:t>
            </w:r>
            <w:proofErr w:type="spellEnd"/>
            <w:r w:rsidRPr="00B00F2F">
              <w:rPr>
                <w:sz w:val="24"/>
                <w:szCs w:val="24"/>
              </w:rPr>
              <w:t>:</w:t>
            </w:r>
          </w:p>
        </w:tc>
        <w:tc>
          <w:tcPr>
            <w:tcW w:w="1419" w:type="dxa"/>
            <w:vAlign w:val="center"/>
            <w:hideMark/>
          </w:tcPr>
          <w:p w14:paraId="2AA83742"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125CA1D1" w14:textId="77777777" w:rsidR="00B00F2F" w:rsidRPr="00B00F2F" w:rsidRDefault="00B00F2F" w:rsidP="00B00F2F">
            <w:pPr>
              <w:ind w:left="113" w:right="113"/>
              <w:jc w:val="center"/>
              <w:rPr>
                <w:sz w:val="24"/>
                <w:szCs w:val="24"/>
              </w:rPr>
            </w:pPr>
            <w:r w:rsidRPr="00B00F2F">
              <w:rPr>
                <w:sz w:val="24"/>
                <w:szCs w:val="24"/>
              </w:rPr>
              <w:t>0,23</w:t>
            </w:r>
          </w:p>
        </w:tc>
        <w:tc>
          <w:tcPr>
            <w:tcW w:w="567" w:type="dxa"/>
            <w:noWrap/>
            <w:textDirection w:val="btLr"/>
            <w:vAlign w:val="center"/>
            <w:hideMark/>
          </w:tcPr>
          <w:p w14:paraId="06B8834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F91F98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E1EF16F" w14:textId="77777777" w:rsidR="00B00F2F" w:rsidRPr="00B00F2F" w:rsidRDefault="00B00F2F" w:rsidP="00B00F2F">
            <w:pPr>
              <w:ind w:left="113" w:right="113"/>
              <w:jc w:val="center"/>
              <w:rPr>
                <w:sz w:val="24"/>
                <w:szCs w:val="24"/>
              </w:rPr>
            </w:pPr>
            <w:r w:rsidRPr="00B00F2F">
              <w:rPr>
                <w:sz w:val="24"/>
                <w:szCs w:val="24"/>
              </w:rPr>
              <w:t>0,65</w:t>
            </w:r>
          </w:p>
        </w:tc>
        <w:tc>
          <w:tcPr>
            <w:tcW w:w="567" w:type="dxa"/>
            <w:noWrap/>
            <w:textDirection w:val="btLr"/>
            <w:vAlign w:val="center"/>
            <w:hideMark/>
          </w:tcPr>
          <w:p w14:paraId="1421021F" w14:textId="77777777" w:rsidR="00B00F2F" w:rsidRPr="00B00F2F" w:rsidRDefault="00B00F2F" w:rsidP="00B00F2F">
            <w:pPr>
              <w:ind w:left="113" w:right="113"/>
              <w:jc w:val="center"/>
              <w:rPr>
                <w:sz w:val="24"/>
                <w:szCs w:val="24"/>
              </w:rPr>
            </w:pPr>
            <w:r w:rsidRPr="00B00F2F">
              <w:rPr>
                <w:sz w:val="24"/>
                <w:szCs w:val="24"/>
              </w:rPr>
              <w:t>0,31</w:t>
            </w:r>
          </w:p>
        </w:tc>
        <w:tc>
          <w:tcPr>
            <w:tcW w:w="567" w:type="dxa"/>
            <w:noWrap/>
            <w:textDirection w:val="btLr"/>
            <w:vAlign w:val="center"/>
            <w:hideMark/>
          </w:tcPr>
          <w:p w14:paraId="515B2E16"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3203DF21"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5993C65C"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152D9B4E"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11ABB7A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3B27ED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1B8651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A0A96D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349A99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BFB1C5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B7BB27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37B40A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A6CE97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F45520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1696BB3"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2455ADF6" w14:textId="77777777" w:rsidR="00B00F2F" w:rsidRPr="00B00F2F" w:rsidRDefault="00B00F2F" w:rsidP="00B00F2F">
            <w:pPr>
              <w:ind w:left="113" w:right="113"/>
              <w:jc w:val="center"/>
              <w:rPr>
                <w:sz w:val="24"/>
                <w:szCs w:val="24"/>
              </w:rPr>
            </w:pPr>
            <w:r w:rsidRPr="00B00F2F">
              <w:rPr>
                <w:sz w:val="24"/>
                <w:szCs w:val="24"/>
              </w:rPr>
              <w:t>1,803</w:t>
            </w:r>
          </w:p>
        </w:tc>
      </w:tr>
      <w:tr w:rsidR="00B00F2F" w:rsidRPr="00B00F2F" w14:paraId="009C93DB" w14:textId="77777777" w:rsidTr="001A71A8">
        <w:trPr>
          <w:cantSplit/>
          <w:trHeight w:val="1134"/>
        </w:trPr>
        <w:tc>
          <w:tcPr>
            <w:tcW w:w="1949" w:type="dxa"/>
            <w:vAlign w:val="center"/>
            <w:hideMark/>
          </w:tcPr>
          <w:p w14:paraId="358E5356" w14:textId="77777777" w:rsidR="00B00F2F" w:rsidRPr="00B00F2F" w:rsidRDefault="00B00F2F" w:rsidP="00F05C28">
            <w:pPr>
              <w:jc w:val="center"/>
              <w:rPr>
                <w:sz w:val="24"/>
                <w:szCs w:val="24"/>
              </w:rPr>
            </w:pPr>
            <w:r w:rsidRPr="00B00F2F">
              <w:rPr>
                <w:sz w:val="24"/>
                <w:szCs w:val="24"/>
              </w:rPr>
              <w:lastRenderedPageBreak/>
              <w:t>БМК- 26</w:t>
            </w:r>
          </w:p>
        </w:tc>
        <w:tc>
          <w:tcPr>
            <w:tcW w:w="1419" w:type="dxa"/>
            <w:vAlign w:val="center"/>
            <w:hideMark/>
          </w:tcPr>
          <w:p w14:paraId="301FD2B3"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4FE2E94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F1D2BBA"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D2368F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27EC93C"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4FAE62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85C3A7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53BA7F9"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CA7AC89"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792DCA3"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8271D0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F9157C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5E15D03"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1BA0F4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9E848A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F37AA7A"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593B733"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EE81829"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8F3C7AB"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B3FBED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7882DA4" w14:textId="77777777" w:rsidR="00B00F2F" w:rsidRPr="00B00F2F" w:rsidRDefault="00B00F2F" w:rsidP="00B00F2F">
            <w:pPr>
              <w:ind w:left="113" w:right="113"/>
              <w:jc w:val="center"/>
              <w:rPr>
                <w:sz w:val="24"/>
                <w:szCs w:val="24"/>
              </w:rPr>
            </w:pPr>
            <w:r w:rsidRPr="00B00F2F">
              <w:rPr>
                <w:sz w:val="24"/>
                <w:szCs w:val="24"/>
              </w:rPr>
              <w:t> </w:t>
            </w:r>
          </w:p>
        </w:tc>
        <w:tc>
          <w:tcPr>
            <w:tcW w:w="703" w:type="dxa"/>
            <w:noWrap/>
            <w:textDirection w:val="btLr"/>
            <w:vAlign w:val="center"/>
            <w:hideMark/>
          </w:tcPr>
          <w:p w14:paraId="3E4BE4FD" w14:textId="77777777" w:rsidR="00B00F2F" w:rsidRPr="00B00F2F" w:rsidRDefault="00B00F2F" w:rsidP="00B00F2F">
            <w:pPr>
              <w:ind w:left="113" w:right="113"/>
              <w:jc w:val="center"/>
              <w:rPr>
                <w:sz w:val="24"/>
                <w:szCs w:val="24"/>
              </w:rPr>
            </w:pPr>
            <w:r w:rsidRPr="00B00F2F">
              <w:rPr>
                <w:sz w:val="24"/>
                <w:szCs w:val="24"/>
              </w:rPr>
              <w:t> </w:t>
            </w:r>
          </w:p>
        </w:tc>
      </w:tr>
      <w:tr w:rsidR="00B00F2F" w:rsidRPr="00B00F2F" w14:paraId="1554C94C" w14:textId="77777777" w:rsidTr="001A71A8">
        <w:trPr>
          <w:cantSplit/>
          <w:trHeight w:val="1134"/>
        </w:trPr>
        <w:tc>
          <w:tcPr>
            <w:tcW w:w="1949" w:type="dxa"/>
            <w:vAlign w:val="center"/>
            <w:hideMark/>
          </w:tcPr>
          <w:p w14:paraId="11E0F926" w14:textId="77777777" w:rsidR="00B00F2F" w:rsidRPr="00B00F2F" w:rsidRDefault="00B00F2F" w:rsidP="00F05C28">
            <w:pPr>
              <w:jc w:val="center"/>
              <w:rPr>
                <w:sz w:val="24"/>
                <w:szCs w:val="24"/>
              </w:rPr>
            </w:pPr>
            <w:r w:rsidRPr="00B00F2F">
              <w:rPr>
                <w:sz w:val="24"/>
                <w:szCs w:val="24"/>
              </w:rPr>
              <w:t>26</w:t>
            </w:r>
          </w:p>
        </w:tc>
        <w:tc>
          <w:tcPr>
            <w:tcW w:w="1419" w:type="dxa"/>
            <w:vAlign w:val="center"/>
            <w:hideMark/>
          </w:tcPr>
          <w:p w14:paraId="7EC2F04F"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1789F35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247EF7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CB9C8C6" w14:textId="77777777" w:rsidR="00B00F2F" w:rsidRPr="00B00F2F" w:rsidRDefault="00B00F2F" w:rsidP="00B00F2F">
            <w:pPr>
              <w:ind w:left="113" w:right="113"/>
              <w:jc w:val="center"/>
              <w:rPr>
                <w:sz w:val="24"/>
                <w:szCs w:val="24"/>
              </w:rPr>
            </w:pPr>
            <w:r w:rsidRPr="00B00F2F">
              <w:rPr>
                <w:sz w:val="24"/>
                <w:szCs w:val="24"/>
              </w:rPr>
              <w:t>1,4</w:t>
            </w:r>
          </w:p>
        </w:tc>
        <w:tc>
          <w:tcPr>
            <w:tcW w:w="567" w:type="dxa"/>
            <w:noWrap/>
            <w:textDirection w:val="btLr"/>
            <w:vAlign w:val="center"/>
            <w:hideMark/>
          </w:tcPr>
          <w:p w14:paraId="3E581E09" w14:textId="77777777" w:rsidR="00B00F2F" w:rsidRPr="00B00F2F" w:rsidRDefault="00B00F2F" w:rsidP="00B00F2F">
            <w:pPr>
              <w:ind w:left="113" w:right="113"/>
              <w:jc w:val="center"/>
              <w:rPr>
                <w:sz w:val="24"/>
                <w:szCs w:val="24"/>
              </w:rPr>
            </w:pPr>
            <w:r w:rsidRPr="00B00F2F">
              <w:rPr>
                <w:sz w:val="24"/>
                <w:szCs w:val="24"/>
              </w:rPr>
              <w:t>1,4</w:t>
            </w:r>
          </w:p>
        </w:tc>
        <w:tc>
          <w:tcPr>
            <w:tcW w:w="567" w:type="dxa"/>
            <w:noWrap/>
            <w:textDirection w:val="btLr"/>
            <w:vAlign w:val="center"/>
            <w:hideMark/>
          </w:tcPr>
          <w:p w14:paraId="55850B65" w14:textId="77777777" w:rsidR="00B00F2F" w:rsidRPr="00B00F2F" w:rsidRDefault="00B00F2F" w:rsidP="00B00F2F">
            <w:pPr>
              <w:ind w:left="113" w:right="113"/>
              <w:jc w:val="center"/>
              <w:rPr>
                <w:sz w:val="24"/>
                <w:szCs w:val="24"/>
              </w:rPr>
            </w:pPr>
            <w:r w:rsidRPr="00B00F2F">
              <w:rPr>
                <w:sz w:val="24"/>
                <w:szCs w:val="24"/>
              </w:rPr>
              <w:t>1,4</w:t>
            </w:r>
          </w:p>
        </w:tc>
        <w:tc>
          <w:tcPr>
            <w:tcW w:w="567" w:type="dxa"/>
            <w:noWrap/>
            <w:textDirection w:val="btLr"/>
            <w:vAlign w:val="center"/>
            <w:hideMark/>
          </w:tcPr>
          <w:p w14:paraId="6C131082" w14:textId="77777777" w:rsidR="00B00F2F" w:rsidRPr="00B00F2F" w:rsidRDefault="00B00F2F" w:rsidP="00B00F2F">
            <w:pPr>
              <w:ind w:left="113" w:right="113"/>
              <w:jc w:val="center"/>
              <w:rPr>
                <w:sz w:val="24"/>
                <w:szCs w:val="24"/>
              </w:rPr>
            </w:pPr>
            <w:r w:rsidRPr="00B00F2F">
              <w:rPr>
                <w:sz w:val="24"/>
                <w:szCs w:val="24"/>
              </w:rPr>
              <w:t>0,44</w:t>
            </w:r>
          </w:p>
        </w:tc>
        <w:tc>
          <w:tcPr>
            <w:tcW w:w="567" w:type="dxa"/>
            <w:noWrap/>
            <w:textDirection w:val="btLr"/>
            <w:vAlign w:val="center"/>
            <w:hideMark/>
          </w:tcPr>
          <w:p w14:paraId="326D3DDE" w14:textId="77777777" w:rsidR="00B00F2F" w:rsidRPr="00B00F2F" w:rsidRDefault="00B00F2F" w:rsidP="00B00F2F">
            <w:pPr>
              <w:ind w:left="113" w:right="113"/>
              <w:jc w:val="center"/>
              <w:rPr>
                <w:sz w:val="24"/>
                <w:szCs w:val="24"/>
              </w:rPr>
            </w:pPr>
            <w:r w:rsidRPr="00B00F2F">
              <w:rPr>
                <w:sz w:val="24"/>
                <w:szCs w:val="24"/>
              </w:rPr>
              <w:t>0,44</w:t>
            </w:r>
          </w:p>
        </w:tc>
        <w:tc>
          <w:tcPr>
            <w:tcW w:w="567" w:type="dxa"/>
            <w:noWrap/>
            <w:textDirection w:val="btLr"/>
            <w:vAlign w:val="center"/>
            <w:hideMark/>
          </w:tcPr>
          <w:p w14:paraId="23EB440B" w14:textId="77777777" w:rsidR="00B00F2F" w:rsidRPr="00B00F2F" w:rsidRDefault="00B00F2F" w:rsidP="00B00F2F">
            <w:pPr>
              <w:ind w:left="113" w:right="113"/>
              <w:jc w:val="center"/>
              <w:rPr>
                <w:sz w:val="24"/>
                <w:szCs w:val="24"/>
              </w:rPr>
            </w:pPr>
            <w:r w:rsidRPr="00B00F2F">
              <w:rPr>
                <w:sz w:val="24"/>
                <w:szCs w:val="24"/>
              </w:rPr>
              <w:t>0,44</w:t>
            </w:r>
          </w:p>
        </w:tc>
        <w:tc>
          <w:tcPr>
            <w:tcW w:w="567" w:type="dxa"/>
            <w:noWrap/>
            <w:textDirection w:val="btLr"/>
            <w:vAlign w:val="center"/>
            <w:hideMark/>
          </w:tcPr>
          <w:p w14:paraId="139E1E09" w14:textId="77777777" w:rsidR="00B00F2F" w:rsidRPr="00B00F2F" w:rsidRDefault="00B00F2F" w:rsidP="00B00F2F">
            <w:pPr>
              <w:ind w:left="113" w:right="113"/>
              <w:jc w:val="center"/>
              <w:rPr>
                <w:sz w:val="24"/>
                <w:szCs w:val="24"/>
              </w:rPr>
            </w:pPr>
            <w:r w:rsidRPr="00B00F2F">
              <w:rPr>
                <w:sz w:val="24"/>
                <w:szCs w:val="24"/>
              </w:rPr>
              <w:t>0,44</w:t>
            </w:r>
          </w:p>
        </w:tc>
        <w:tc>
          <w:tcPr>
            <w:tcW w:w="567" w:type="dxa"/>
            <w:noWrap/>
            <w:textDirection w:val="btLr"/>
            <w:vAlign w:val="center"/>
            <w:hideMark/>
          </w:tcPr>
          <w:p w14:paraId="33F2F00D" w14:textId="77777777" w:rsidR="00B00F2F" w:rsidRPr="00B00F2F" w:rsidRDefault="00B00F2F" w:rsidP="00B00F2F">
            <w:pPr>
              <w:ind w:left="113" w:right="113"/>
              <w:jc w:val="center"/>
              <w:rPr>
                <w:sz w:val="24"/>
                <w:szCs w:val="24"/>
              </w:rPr>
            </w:pPr>
            <w:r w:rsidRPr="00B00F2F">
              <w:rPr>
                <w:sz w:val="24"/>
                <w:szCs w:val="24"/>
              </w:rPr>
              <w:t>0,44</w:t>
            </w:r>
          </w:p>
        </w:tc>
        <w:tc>
          <w:tcPr>
            <w:tcW w:w="567" w:type="dxa"/>
            <w:noWrap/>
            <w:textDirection w:val="btLr"/>
            <w:vAlign w:val="center"/>
            <w:hideMark/>
          </w:tcPr>
          <w:p w14:paraId="09EFDFB8" w14:textId="77777777" w:rsidR="00B00F2F" w:rsidRPr="00B00F2F" w:rsidRDefault="00B00F2F" w:rsidP="00B00F2F">
            <w:pPr>
              <w:ind w:left="113" w:right="113"/>
              <w:jc w:val="center"/>
              <w:rPr>
                <w:sz w:val="24"/>
                <w:szCs w:val="24"/>
              </w:rPr>
            </w:pPr>
            <w:r w:rsidRPr="00B00F2F">
              <w:rPr>
                <w:sz w:val="24"/>
                <w:szCs w:val="24"/>
              </w:rPr>
              <w:t>0,44</w:t>
            </w:r>
          </w:p>
        </w:tc>
        <w:tc>
          <w:tcPr>
            <w:tcW w:w="567" w:type="dxa"/>
            <w:noWrap/>
            <w:textDirection w:val="btLr"/>
            <w:vAlign w:val="center"/>
            <w:hideMark/>
          </w:tcPr>
          <w:p w14:paraId="526643C6" w14:textId="77777777" w:rsidR="00B00F2F" w:rsidRPr="00B00F2F" w:rsidRDefault="00B00F2F" w:rsidP="00B00F2F">
            <w:pPr>
              <w:ind w:left="113" w:right="113"/>
              <w:jc w:val="center"/>
              <w:rPr>
                <w:sz w:val="24"/>
                <w:szCs w:val="24"/>
              </w:rPr>
            </w:pPr>
            <w:r w:rsidRPr="00B00F2F">
              <w:rPr>
                <w:sz w:val="24"/>
                <w:szCs w:val="24"/>
              </w:rPr>
              <w:t>0,44</w:t>
            </w:r>
          </w:p>
        </w:tc>
        <w:tc>
          <w:tcPr>
            <w:tcW w:w="567" w:type="dxa"/>
            <w:noWrap/>
            <w:textDirection w:val="btLr"/>
            <w:vAlign w:val="center"/>
            <w:hideMark/>
          </w:tcPr>
          <w:p w14:paraId="3842EA08" w14:textId="77777777" w:rsidR="00B00F2F" w:rsidRPr="00B00F2F" w:rsidRDefault="00B00F2F" w:rsidP="00B00F2F">
            <w:pPr>
              <w:ind w:left="113" w:right="113"/>
              <w:jc w:val="center"/>
              <w:rPr>
                <w:sz w:val="24"/>
                <w:szCs w:val="24"/>
              </w:rPr>
            </w:pPr>
            <w:r w:rsidRPr="00B00F2F">
              <w:rPr>
                <w:sz w:val="24"/>
                <w:szCs w:val="24"/>
              </w:rPr>
              <w:t>0,27</w:t>
            </w:r>
          </w:p>
        </w:tc>
        <w:tc>
          <w:tcPr>
            <w:tcW w:w="567" w:type="dxa"/>
            <w:noWrap/>
            <w:textDirection w:val="btLr"/>
            <w:vAlign w:val="center"/>
            <w:hideMark/>
          </w:tcPr>
          <w:p w14:paraId="7A190C58" w14:textId="77777777" w:rsidR="00B00F2F" w:rsidRPr="00B00F2F" w:rsidRDefault="00B00F2F" w:rsidP="00B00F2F">
            <w:pPr>
              <w:ind w:left="113" w:right="113"/>
              <w:jc w:val="center"/>
              <w:rPr>
                <w:sz w:val="24"/>
                <w:szCs w:val="24"/>
              </w:rPr>
            </w:pPr>
            <w:r w:rsidRPr="00B00F2F">
              <w:rPr>
                <w:sz w:val="24"/>
                <w:szCs w:val="24"/>
              </w:rPr>
              <w:t>0,27</w:t>
            </w:r>
          </w:p>
        </w:tc>
        <w:tc>
          <w:tcPr>
            <w:tcW w:w="567" w:type="dxa"/>
            <w:noWrap/>
            <w:textDirection w:val="btLr"/>
            <w:vAlign w:val="center"/>
            <w:hideMark/>
          </w:tcPr>
          <w:p w14:paraId="2DFB8B33" w14:textId="77777777" w:rsidR="00B00F2F" w:rsidRPr="00B00F2F" w:rsidRDefault="00B00F2F" w:rsidP="00B00F2F">
            <w:pPr>
              <w:ind w:left="113" w:right="113"/>
              <w:jc w:val="center"/>
              <w:rPr>
                <w:sz w:val="24"/>
                <w:szCs w:val="24"/>
              </w:rPr>
            </w:pPr>
            <w:r w:rsidRPr="00B00F2F">
              <w:rPr>
                <w:sz w:val="24"/>
                <w:szCs w:val="24"/>
              </w:rPr>
              <w:t>0,27</w:t>
            </w:r>
          </w:p>
        </w:tc>
        <w:tc>
          <w:tcPr>
            <w:tcW w:w="567" w:type="dxa"/>
            <w:noWrap/>
            <w:textDirection w:val="btLr"/>
            <w:vAlign w:val="center"/>
            <w:hideMark/>
          </w:tcPr>
          <w:p w14:paraId="2617E757" w14:textId="77777777" w:rsidR="00B00F2F" w:rsidRPr="00B00F2F" w:rsidRDefault="00B00F2F" w:rsidP="00B00F2F">
            <w:pPr>
              <w:ind w:left="113" w:right="113"/>
              <w:jc w:val="center"/>
              <w:rPr>
                <w:sz w:val="24"/>
                <w:szCs w:val="24"/>
              </w:rPr>
            </w:pPr>
            <w:r w:rsidRPr="00B00F2F">
              <w:rPr>
                <w:sz w:val="24"/>
                <w:szCs w:val="24"/>
              </w:rPr>
              <w:t>0,27</w:t>
            </w:r>
          </w:p>
        </w:tc>
        <w:tc>
          <w:tcPr>
            <w:tcW w:w="567" w:type="dxa"/>
            <w:noWrap/>
            <w:textDirection w:val="btLr"/>
            <w:vAlign w:val="center"/>
            <w:hideMark/>
          </w:tcPr>
          <w:p w14:paraId="7E12B6D7" w14:textId="77777777" w:rsidR="00B00F2F" w:rsidRPr="00B00F2F" w:rsidRDefault="00B00F2F" w:rsidP="00B00F2F">
            <w:pPr>
              <w:ind w:left="113" w:right="113"/>
              <w:jc w:val="center"/>
              <w:rPr>
                <w:sz w:val="24"/>
                <w:szCs w:val="24"/>
              </w:rPr>
            </w:pPr>
            <w:r w:rsidRPr="00B00F2F">
              <w:rPr>
                <w:sz w:val="24"/>
                <w:szCs w:val="24"/>
              </w:rPr>
              <w:t>0,27</w:t>
            </w:r>
          </w:p>
        </w:tc>
        <w:tc>
          <w:tcPr>
            <w:tcW w:w="567" w:type="dxa"/>
            <w:noWrap/>
            <w:textDirection w:val="btLr"/>
            <w:vAlign w:val="center"/>
            <w:hideMark/>
          </w:tcPr>
          <w:p w14:paraId="2EFD45D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56C82E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EE683D3"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1C5C206D" w14:textId="77777777" w:rsidR="00B00F2F" w:rsidRPr="00B00F2F" w:rsidRDefault="00B00F2F" w:rsidP="00B00F2F">
            <w:pPr>
              <w:ind w:left="113" w:right="113"/>
              <w:jc w:val="center"/>
              <w:rPr>
                <w:sz w:val="24"/>
                <w:szCs w:val="24"/>
              </w:rPr>
            </w:pPr>
            <w:r w:rsidRPr="00B00F2F">
              <w:rPr>
                <w:sz w:val="24"/>
                <w:szCs w:val="24"/>
              </w:rPr>
              <w:t>8,608</w:t>
            </w:r>
          </w:p>
        </w:tc>
      </w:tr>
      <w:tr w:rsidR="00AE3206" w:rsidRPr="00B00F2F" w14:paraId="2DC3183D" w14:textId="77777777" w:rsidTr="00F05C28">
        <w:trPr>
          <w:cantSplit/>
          <w:trHeight w:val="1134"/>
        </w:trPr>
        <w:tc>
          <w:tcPr>
            <w:tcW w:w="15412" w:type="dxa"/>
            <w:gridSpan w:val="23"/>
            <w:vAlign w:val="center"/>
            <w:hideMark/>
          </w:tcPr>
          <w:p w14:paraId="549330C7" w14:textId="73B00EC0" w:rsidR="00AE3206" w:rsidRPr="00B00F2F" w:rsidRDefault="00AE3206" w:rsidP="001A71A8">
            <w:pPr>
              <w:jc w:val="center"/>
              <w:rPr>
                <w:sz w:val="24"/>
                <w:szCs w:val="24"/>
              </w:rPr>
            </w:pPr>
            <w:proofErr w:type="spellStart"/>
            <w:r w:rsidRPr="00B00F2F">
              <w:rPr>
                <w:sz w:val="24"/>
                <w:szCs w:val="24"/>
              </w:rPr>
              <w:t>Индустриальный</w:t>
            </w:r>
            <w:proofErr w:type="spellEnd"/>
            <w:r w:rsidRPr="00B00F2F">
              <w:rPr>
                <w:sz w:val="24"/>
                <w:szCs w:val="24"/>
              </w:rPr>
              <w:t xml:space="preserve"> </w:t>
            </w:r>
            <w:proofErr w:type="spellStart"/>
            <w:r w:rsidRPr="00B00F2F">
              <w:rPr>
                <w:sz w:val="24"/>
                <w:szCs w:val="24"/>
              </w:rPr>
              <w:t>район</w:t>
            </w:r>
            <w:proofErr w:type="spellEnd"/>
          </w:p>
        </w:tc>
      </w:tr>
      <w:tr w:rsidR="00B00F2F" w:rsidRPr="00B00F2F" w14:paraId="71A4985E" w14:textId="77777777" w:rsidTr="001A71A8">
        <w:trPr>
          <w:cantSplit/>
          <w:trHeight w:val="1134"/>
        </w:trPr>
        <w:tc>
          <w:tcPr>
            <w:tcW w:w="1949" w:type="dxa"/>
            <w:vAlign w:val="center"/>
            <w:hideMark/>
          </w:tcPr>
          <w:p w14:paraId="30859CC0" w14:textId="77777777" w:rsidR="00B00F2F" w:rsidRPr="00B00F2F" w:rsidRDefault="00B00F2F" w:rsidP="00F05C28">
            <w:pPr>
              <w:jc w:val="center"/>
              <w:rPr>
                <w:sz w:val="24"/>
                <w:szCs w:val="24"/>
              </w:rPr>
            </w:pPr>
            <w:proofErr w:type="spellStart"/>
            <w:r w:rsidRPr="00B00F2F">
              <w:rPr>
                <w:sz w:val="24"/>
                <w:szCs w:val="24"/>
              </w:rPr>
              <w:t>Котельная</w:t>
            </w:r>
            <w:proofErr w:type="spellEnd"/>
            <w:r w:rsidRPr="00B00F2F">
              <w:rPr>
                <w:sz w:val="24"/>
                <w:szCs w:val="24"/>
              </w:rPr>
              <w:t xml:space="preserve"> №3</w:t>
            </w:r>
          </w:p>
        </w:tc>
        <w:tc>
          <w:tcPr>
            <w:tcW w:w="1419" w:type="dxa"/>
            <w:vAlign w:val="center"/>
            <w:hideMark/>
          </w:tcPr>
          <w:p w14:paraId="10DB3B42"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457D0DB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984354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FFC6159"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02F5F8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470DA3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86F785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767B88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120067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4A4C5D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046B54D"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3A62FE7"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9887E1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45A3C01"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4BCD1AD"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AC48F1F"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1B377B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D04B76C"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8FD5B1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A9C455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81C049A" w14:textId="77777777" w:rsidR="00B00F2F" w:rsidRPr="00B00F2F" w:rsidRDefault="00B00F2F" w:rsidP="00B00F2F">
            <w:pPr>
              <w:ind w:left="113" w:right="113"/>
              <w:jc w:val="center"/>
              <w:rPr>
                <w:sz w:val="24"/>
                <w:szCs w:val="24"/>
              </w:rPr>
            </w:pPr>
            <w:r w:rsidRPr="00B00F2F">
              <w:rPr>
                <w:sz w:val="24"/>
                <w:szCs w:val="24"/>
              </w:rPr>
              <w:t> </w:t>
            </w:r>
          </w:p>
        </w:tc>
        <w:tc>
          <w:tcPr>
            <w:tcW w:w="703" w:type="dxa"/>
            <w:noWrap/>
            <w:textDirection w:val="btLr"/>
            <w:vAlign w:val="center"/>
            <w:hideMark/>
          </w:tcPr>
          <w:p w14:paraId="55E9490F" w14:textId="77777777" w:rsidR="00B00F2F" w:rsidRPr="00B00F2F" w:rsidRDefault="00B00F2F" w:rsidP="00B00F2F">
            <w:pPr>
              <w:ind w:left="113" w:right="113"/>
              <w:jc w:val="center"/>
              <w:rPr>
                <w:sz w:val="24"/>
                <w:szCs w:val="24"/>
              </w:rPr>
            </w:pPr>
            <w:r w:rsidRPr="00B00F2F">
              <w:rPr>
                <w:sz w:val="24"/>
                <w:szCs w:val="24"/>
              </w:rPr>
              <w:t> </w:t>
            </w:r>
          </w:p>
        </w:tc>
      </w:tr>
      <w:tr w:rsidR="00B00F2F" w:rsidRPr="00B00F2F" w14:paraId="5EAB335A" w14:textId="77777777" w:rsidTr="001A71A8">
        <w:trPr>
          <w:cantSplit/>
          <w:trHeight w:val="1134"/>
        </w:trPr>
        <w:tc>
          <w:tcPr>
            <w:tcW w:w="1949" w:type="dxa"/>
            <w:vAlign w:val="center"/>
            <w:hideMark/>
          </w:tcPr>
          <w:p w14:paraId="527638C5" w14:textId="77777777" w:rsidR="00B00F2F" w:rsidRPr="00B00F2F" w:rsidRDefault="00B00F2F" w:rsidP="00F05C28">
            <w:pPr>
              <w:jc w:val="center"/>
              <w:rPr>
                <w:sz w:val="24"/>
                <w:szCs w:val="24"/>
              </w:rPr>
            </w:pPr>
            <w:r w:rsidRPr="00B00F2F">
              <w:rPr>
                <w:sz w:val="24"/>
                <w:szCs w:val="24"/>
              </w:rPr>
              <w:t>8</w:t>
            </w:r>
          </w:p>
        </w:tc>
        <w:tc>
          <w:tcPr>
            <w:tcW w:w="1419" w:type="dxa"/>
            <w:vAlign w:val="center"/>
            <w:hideMark/>
          </w:tcPr>
          <w:p w14:paraId="1C6CC9B1"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148242E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44D42D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30A821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52E28A4"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16D9E57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044AE1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5D79A7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B4DDFE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594B4B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4E5584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D784B1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AE4E2F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9E4912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0A224A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7658C3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DC1CB0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E961D8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FF7FCB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7A7D50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CA506E6"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520681B7" w14:textId="77777777" w:rsidR="00B00F2F" w:rsidRPr="00B00F2F" w:rsidRDefault="00B00F2F" w:rsidP="00B00F2F">
            <w:pPr>
              <w:ind w:left="113" w:right="113"/>
              <w:jc w:val="center"/>
              <w:rPr>
                <w:sz w:val="24"/>
                <w:szCs w:val="24"/>
              </w:rPr>
            </w:pPr>
            <w:r w:rsidRPr="00B00F2F">
              <w:rPr>
                <w:sz w:val="24"/>
                <w:szCs w:val="24"/>
              </w:rPr>
              <w:t>0,251</w:t>
            </w:r>
          </w:p>
        </w:tc>
      </w:tr>
      <w:tr w:rsidR="00B00F2F" w:rsidRPr="00B00F2F" w14:paraId="05D55377" w14:textId="77777777" w:rsidTr="001A71A8">
        <w:trPr>
          <w:cantSplit/>
          <w:trHeight w:val="1134"/>
        </w:trPr>
        <w:tc>
          <w:tcPr>
            <w:tcW w:w="1949" w:type="dxa"/>
            <w:vAlign w:val="center"/>
            <w:hideMark/>
          </w:tcPr>
          <w:p w14:paraId="68DDF6C8" w14:textId="77777777" w:rsidR="00B00F2F" w:rsidRPr="00B00F2F" w:rsidRDefault="00B00F2F" w:rsidP="00F05C28">
            <w:pPr>
              <w:jc w:val="center"/>
              <w:rPr>
                <w:sz w:val="24"/>
                <w:szCs w:val="24"/>
              </w:rPr>
            </w:pPr>
            <w:r w:rsidRPr="00B00F2F">
              <w:rPr>
                <w:sz w:val="24"/>
                <w:szCs w:val="24"/>
              </w:rPr>
              <w:t>10</w:t>
            </w:r>
          </w:p>
        </w:tc>
        <w:tc>
          <w:tcPr>
            <w:tcW w:w="1419" w:type="dxa"/>
            <w:vAlign w:val="center"/>
            <w:hideMark/>
          </w:tcPr>
          <w:p w14:paraId="265156DC"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197E079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2F62B9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8F3CDE7" w14:textId="77777777" w:rsidR="00B00F2F" w:rsidRPr="00B00F2F" w:rsidRDefault="00B00F2F" w:rsidP="00B00F2F">
            <w:pPr>
              <w:ind w:left="113" w:right="113"/>
              <w:jc w:val="center"/>
              <w:rPr>
                <w:sz w:val="24"/>
                <w:szCs w:val="24"/>
              </w:rPr>
            </w:pPr>
            <w:r w:rsidRPr="00B00F2F">
              <w:rPr>
                <w:sz w:val="24"/>
                <w:szCs w:val="24"/>
              </w:rPr>
              <w:t>0,55</w:t>
            </w:r>
          </w:p>
        </w:tc>
        <w:tc>
          <w:tcPr>
            <w:tcW w:w="567" w:type="dxa"/>
            <w:noWrap/>
            <w:textDirection w:val="btLr"/>
            <w:vAlign w:val="center"/>
            <w:hideMark/>
          </w:tcPr>
          <w:p w14:paraId="0C2EBC5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7FAEEA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0A343B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26A318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EFAE4B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A25A7D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A5792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4261CC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52B7E1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091639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4A58D6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E2DF56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42BE2C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2A7EA3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ED259B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6C796D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1F3ABFF"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2C1A3E50" w14:textId="77777777" w:rsidR="00B00F2F" w:rsidRPr="00B00F2F" w:rsidRDefault="00B00F2F" w:rsidP="00B00F2F">
            <w:pPr>
              <w:ind w:left="113" w:right="113"/>
              <w:jc w:val="center"/>
              <w:rPr>
                <w:sz w:val="24"/>
                <w:szCs w:val="24"/>
              </w:rPr>
            </w:pPr>
            <w:r w:rsidRPr="00B00F2F">
              <w:rPr>
                <w:sz w:val="24"/>
                <w:szCs w:val="24"/>
              </w:rPr>
              <w:t>0,552</w:t>
            </w:r>
          </w:p>
        </w:tc>
      </w:tr>
      <w:tr w:rsidR="00B00F2F" w:rsidRPr="00B00F2F" w14:paraId="2E98F57D" w14:textId="77777777" w:rsidTr="001A71A8">
        <w:trPr>
          <w:cantSplit/>
          <w:trHeight w:val="1134"/>
        </w:trPr>
        <w:tc>
          <w:tcPr>
            <w:tcW w:w="1949" w:type="dxa"/>
            <w:vAlign w:val="center"/>
            <w:hideMark/>
          </w:tcPr>
          <w:p w14:paraId="63EFABE2" w14:textId="77777777" w:rsidR="00B00F2F" w:rsidRPr="00B00F2F" w:rsidRDefault="00B00F2F" w:rsidP="00F05C28">
            <w:pPr>
              <w:jc w:val="center"/>
              <w:rPr>
                <w:sz w:val="24"/>
                <w:szCs w:val="24"/>
              </w:rPr>
            </w:pPr>
            <w:proofErr w:type="spellStart"/>
            <w:r w:rsidRPr="00B00F2F">
              <w:rPr>
                <w:sz w:val="24"/>
                <w:szCs w:val="24"/>
              </w:rPr>
              <w:lastRenderedPageBreak/>
              <w:t>Всего</w:t>
            </w:r>
            <w:proofErr w:type="spellEnd"/>
            <w:r w:rsidRPr="00B00F2F">
              <w:rPr>
                <w:sz w:val="24"/>
                <w:szCs w:val="24"/>
              </w:rPr>
              <w:t>:</w:t>
            </w:r>
          </w:p>
        </w:tc>
        <w:tc>
          <w:tcPr>
            <w:tcW w:w="1419" w:type="dxa"/>
            <w:vAlign w:val="center"/>
            <w:hideMark/>
          </w:tcPr>
          <w:p w14:paraId="7CA1EB05"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AC20A9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11C17C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DC9ACA7" w14:textId="77777777" w:rsidR="00B00F2F" w:rsidRPr="00B00F2F" w:rsidRDefault="00B00F2F" w:rsidP="00B00F2F">
            <w:pPr>
              <w:ind w:left="113" w:right="113"/>
              <w:jc w:val="center"/>
              <w:rPr>
                <w:sz w:val="24"/>
                <w:szCs w:val="24"/>
              </w:rPr>
            </w:pPr>
            <w:r w:rsidRPr="00B00F2F">
              <w:rPr>
                <w:sz w:val="24"/>
                <w:szCs w:val="24"/>
              </w:rPr>
              <w:t>0,55</w:t>
            </w:r>
          </w:p>
        </w:tc>
        <w:tc>
          <w:tcPr>
            <w:tcW w:w="567" w:type="dxa"/>
            <w:noWrap/>
            <w:textDirection w:val="btLr"/>
            <w:vAlign w:val="center"/>
            <w:hideMark/>
          </w:tcPr>
          <w:p w14:paraId="5CF13757"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2CE4F90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732FF2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A74359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737DBC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4F86FC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9E4645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9E9D83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B18667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21F845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E252F1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38D2AC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9AED37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2F30E2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723E5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6CF53F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AD5374C"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20B72F29" w14:textId="77777777" w:rsidR="00B00F2F" w:rsidRPr="00B00F2F" w:rsidRDefault="00B00F2F" w:rsidP="00B00F2F">
            <w:pPr>
              <w:ind w:left="113" w:right="113"/>
              <w:jc w:val="center"/>
              <w:rPr>
                <w:sz w:val="24"/>
                <w:szCs w:val="24"/>
              </w:rPr>
            </w:pPr>
            <w:r w:rsidRPr="00B00F2F">
              <w:rPr>
                <w:sz w:val="24"/>
                <w:szCs w:val="24"/>
              </w:rPr>
              <w:t>0,803</w:t>
            </w:r>
          </w:p>
        </w:tc>
      </w:tr>
      <w:tr w:rsidR="00B00F2F" w:rsidRPr="00B00F2F" w14:paraId="3DCE766A" w14:textId="77777777" w:rsidTr="001A71A8">
        <w:trPr>
          <w:cantSplit/>
          <w:trHeight w:val="1134"/>
        </w:trPr>
        <w:tc>
          <w:tcPr>
            <w:tcW w:w="1949" w:type="dxa"/>
            <w:vAlign w:val="center"/>
            <w:hideMark/>
          </w:tcPr>
          <w:p w14:paraId="62474CFA" w14:textId="77777777" w:rsidR="00B00F2F" w:rsidRPr="00B00F2F" w:rsidRDefault="00B00F2F" w:rsidP="00F05C28">
            <w:pPr>
              <w:jc w:val="center"/>
              <w:rPr>
                <w:sz w:val="24"/>
                <w:szCs w:val="24"/>
              </w:rPr>
            </w:pPr>
            <w:r w:rsidRPr="00B00F2F">
              <w:rPr>
                <w:sz w:val="24"/>
                <w:szCs w:val="24"/>
              </w:rPr>
              <w:t>10</w:t>
            </w:r>
          </w:p>
        </w:tc>
        <w:tc>
          <w:tcPr>
            <w:tcW w:w="1419" w:type="dxa"/>
            <w:vAlign w:val="center"/>
            <w:hideMark/>
          </w:tcPr>
          <w:p w14:paraId="64610A2E"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79D06E1C"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4C1D1B7C"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13B452DE"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07DBDAEE"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186A8C7E"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4A9C81CF"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712CB957"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5BCF21F6"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3456AEAA"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7C77707E"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0D238F9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847F9B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C435F8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FB4C8E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58B764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2450BC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DE0F16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999299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3DE9D9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E517C9C"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672627B7" w14:textId="77777777" w:rsidR="00B00F2F" w:rsidRPr="00B00F2F" w:rsidRDefault="00B00F2F" w:rsidP="00B00F2F">
            <w:pPr>
              <w:ind w:left="113" w:right="113"/>
              <w:jc w:val="center"/>
              <w:rPr>
                <w:sz w:val="24"/>
                <w:szCs w:val="24"/>
              </w:rPr>
            </w:pPr>
            <w:r w:rsidRPr="00B00F2F">
              <w:rPr>
                <w:sz w:val="24"/>
                <w:szCs w:val="24"/>
              </w:rPr>
              <w:t>1,033</w:t>
            </w:r>
          </w:p>
        </w:tc>
      </w:tr>
      <w:tr w:rsidR="00B00F2F" w:rsidRPr="00B00F2F" w14:paraId="17644BFA" w14:textId="77777777" w:rsidTr="001A71A8">
        <w:trPr>
          <w:cantSplit/>
          <w:trHeight w:val="1134"/>
        </w:trPr>
        <w:tc>
          <w:tcPr>
            <w:tcW w:w="1949" w:type="dxa"/>
            <w:vAlign w:val="center"/>
            <w:hideMark/>
          </w:tcPr>
          <w:p w14:paraId="34A19FAB"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w:t>
            </w:r>
          </w:p>
        </w:tc>
        <w:tc>
          <w:tcPr>
            <w:tcW w:w="1419" w:type="dxa"/>
            <w:vAlign w:val="center"/>
            <w:hideMark/>
          </w:tcPr>
          <w:p w14:paraId="377730D3"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7298CFFD"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6B7005BC"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4398DBA2"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5A2EA3B3"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4A4AFFAA"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3A3EFD57"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1D89D19E"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4B3B5A29"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3EFEC6D6"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4F1EE7D1"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6FB0223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31DFB1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0366A1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2919C5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726E21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9BB455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060476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89F9BE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E2D895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3FAE24B"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6AC80B3E" w14:textId="77777777" w:rsidR="00B00F2F" w:rsidRPr="00B00F2F" w:rsidRDefault="00B00F2F" w:rsidP="00B00F2F">
            <w:pPr>
              <w:ind w:left="113" w:right="113"/>
              <w:jc w:val="center"/>
              <w:rPr>
                <w:sz w:val="24"/>
                <w:szCs w:val="24"/>
              </w:rPr>
            </w:pPr>
            <w:r w:rsidRPr="00B00F2F">
              <w:rPr>
                <w:sz w:val="24"/>
                <w:szCs w:val="24"/>
              </w:rPr>
              <w:t>1,033</w:t>
            </w:r>
          </w:p>
        </w:tc>
      </w:tr>
      <w:tr w:rsidR="00B00F2F" w:rsidRPr="00B00F2F" w14:paraId="109B9C15" w14:textId="77777777" w:rsidTr="001A71A8">
        <w:trPr>
          <w:cantSplit/>
          <w:trHeight w:val="1134"/>
        </w:trPr>
        <w:tc>
          <w:tcPr>
            <w:tcW w:w="1949" w:type="dxa"/>
            <w:vAlign w:val="center"/>
            <w:hideMark/>
          </w:tcPr>
          <w:p w14:paraId="7DC3726F" w14:textId="77777777" w:rsidR="00B00F2F" w:rsidRPr="00B00F2F" w:rsidRDefault="00B00F2F" w:rsidP="00F05C28">
            <w:pPr>
              <w:jc w:val="center"/>
              <w:rPr>
                <w:sz w:val="24"/>
                <w:szCs w:val="24"/>
              </w:rPr>
            </w:pPr>
            <w:proofErr w:type="spellStart"/>
            <w:r w:rsidRPr="00B00F2F">
              <w:rPr>
                <w:sz w:val="24"/>
                <w:szCs w:val="24"/>
              </w:rPr>
              <w:t>Итого</w:t>
            </w:r>
            <w:proofErr w:type="spellEnd"/>
            <w:r w:rsidRPr="00B00F2F">
              <w:rPr>
                <w:sz w:val="24"/>
                <w:szCs w:val="24"/>
              </w:rPr>
              <w:t>:</w:t>
            </w:r>
          </w:p>
        </w:tc>
        <w:tc>
          <w:tcPr>
            <w:tcW w:w="1419" w:type="dxa"/>
            <w:vAlign w:val="center"/>
            <w:hideMark/>
          </w:tcPr>
          <w:p w14:paraId="4E0A0A81"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7241CC34"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6143E2D2"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04617CC4" w14:textId="77777777" w:rsidR="00B00F2F" w:rsidRPr="00B00F2F" w:rsidRDefault="00B00F2F" w:rsidP="00B00F2F">
            <w:pPr>
              <w:ind w:left="113" w:right="113"/>
              <w:jc w:val="center"/>
              <w:rPr>
                <w:sz w:val="24"/>
                <w:szCs w:val="24"/>
              </w:rPr>
            </w:pPr>
            <w:r w:rsidRPr="00B00F2F">
              <w:rPr>
                <w:sz w:val="24"/>
                <w:szCs w:val="24"/>
              </w:rPr>
              <w:t>0,69</w:t>
            </w:r>
          </w:p>
        </w:tc>
        <w:tc>
          <w:tcPr>
            <w:tcW w:w="567" w:type="dxa"/>
            <w:noWrap/>
            <w:textDirection w:val="btLr"/>
            <w:vAlign w:val="center"/>
            <w:hideMark/>
          </w:tcPr>
          <w:p w14:paraId="2AFC22F4" w14:textId="77777777" w:rsidR="00B00F2F" w:rsidRPr="00B00F2F" w:rsidRDefault="00B00F2F" w:rsidP="00B00F2F">
            <w:pPr>
              <w:ind w:left="113" w:right="113"/>
              <w:jc w:val="center"/>
              <w:rPr>
                <w:sz w:val="24"/>
                <w:szCs w:val="24"/>
              </w:rPr>
            </w:pPr>
            <w:r w:rsidRPr="00B00F2F">
              <w:rPr>
                <w:sz w:val="24"/>
                <w:szCs w:val="24"/>
              </w:rPr>
              <w:t>0,39</w:t>
            </w:r>
          </w:p>
        </w:tc>
        <w:tc>
          <w:tcPr>
            <w:tcW w:w="567" w:type="dxa"/>
            <w:noWrap/>
            <w:textDirection w:val="btLr"/>
            <w:vAlign w:val="center"/>
            <w:hideMark/>
          </w:tcPr>
          <w:p w14:paraId="25D5A383"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0FEEAD43"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5279A08E"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1F1150CA"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765509C1"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3764300B" w14:textId="77777777" w:rsidR="00B00F2F" w:rsidRPr="00B00F2F" w:rsidRDefault="00B00F2F" w:rsidP="00B00F2F">
            <w:pPr>
              <w:ind w:left="113" w:right="113"/>
              <w:jc w:val="center"/>
              <w:rPr>
                <w:sz w:val="24"/>
                <w:szCs w:val="24"/>
              </w:rPr>
            </w:pPr>
            <w:r w:rsidRPr="00B00F2F">
              <w:rPr>
                <w:sz w:val="24"/>
                <w:szCs w:val="24"/>
              </w:rPr>
              <w:t>0,07</w:t>
            </w:r>
          </w:p>
        </w:tc>
        <w:tc>
          <w:tcPr>
            <w:tcW w:w="567" w:type="dxa"/>
            <w:noWrap/>
            <w:textDirection w:val="btLr"/>
            <w:vAlign w:val="center"/>
            <w:hideMark/>
          </w:tcPr>
          <w:p w14:paraId="1993E44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9AA0A5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B5B26B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2E9DB8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098A79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B61E68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5D5BC5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3A7E94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BACB96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C52A819"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7A079993" w14:textId="77777777" w:rsidR="00B00F2F" w:rsidRPr="00B00F2F" w:rsidRDefault="00B00F2F" w:rsidP="00B00F2F">
            <w:pPr>
              <w:ind w:left="113" w:right="113"/>
              <w:jc w:val="center"/>
              <w:rPr>
                <w:sz w:val="24"/>
                <w:szCs w:val="24"/>
              </w:rPr>
            </w:pPr>
            <w:r w:rsidRPr="00B00F2F">
              <w:rPr>
                <w:sz w:val="24"/>
                <w:szCs w:val="24"/>
              </w:rPr>
              <w:t>1,836</w:t>
            </w:r>
          </w:p>
        </w:tc>
      </w:tr>
      <w:tr w:rsidR="00B00F2F" w:rsidRPr="00B00F2F" w14:paraId="0C62B52D" w14:textId="77777777" w:rsidTr="001A71A8">
        <w:trPr>
          <w:cantSplit/>
          <w:trHeight w:val="1134"/>
        </w:trPr>
        <w:tc>
          <w:tcPr>
            <w:tcW w:w="1949" w:type="dxa"/>
            <w:vAlign w:val="center"/>
            <w:hideMark/>
          </w:tcPr>
          <w:p w14:paraId="122870B3" w14:textId="77777777" w:rsidR="00B00F2F" w:rsidRPr="00B00F2F" w:rsidRDefault="00B00F2F" w:rsidP="00F05C28">
            <w:pPr>
              <w:jc w:val="center"/>
              <w:rPr>
                <w:sz w:val="24"/>
                <w:szCs w:val="24"/>
              </w:rPr>
            </w:pPr>
            <w:proofErr w:type="spellStart"/>
            <w:r w:rsidRPr="00B00F2F">
              <w:rPr>
                <w:sz w:val="24"/>
                <w:szCs w:val="24"/>
              </w:rPr>
              <w:t>Источники</w:t>
            </w:r>
            <w:proofErr w:type="spellEnd"/>
            <w:r w:rsidRPr="00B00F2F">
              <w:rPr>
                <w:sz w:val="24"/>
                <w:szCs w:val="24"/>
              </w:rPr>
              <w:t xml:space="preserve"> </w:t>
            </w:r>
            <w:proofErr w:type="spellStart"/>
            <w:r w:rsidRPr="00B00F2F">
              <w:rPr>
                <w:sz w:val="24"/>
                <w:szCs w:val="24"/>
              </w:rPr>
              <w:t>тепла</w:t>
            </w:r>
            <w:proofErr w:type="spellEnd"/>
            <w:r w:rsidRPr="00B00F2F">
              <w:rPr>
                <w:sz w:val="24"/>
                <w:szCs w:val="24"/>
              </w:rPr>
              <w:t xml:space="preserve"> ПАО </w:t>
            </w:r>
            <w:proofErr w:type="spellStart"/>
            <w:r w:rsidRPr="00B00F2F">
              <w:rPr>
                <w:sz w:val="24"/>
                <w:szCs w:val="24"/>
              </w:rPr>
              <w:t>Северсталь</w:t>
            </w:r>
            <w:proofErr w:type="spellEnd"/>
          </w:p>
        </w:tc>
        <w:tc>
          <w:tcPr>
            <w:tcW w:w="1419" w:type="dxa"/>
            <w:vAlign w:val="center"/>
            <w:hideMark/>
          </w:tcPr>
          <w:p w14:paraId="347841F8"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048790C1"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FC8DE6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80A0325"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3276C7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A79231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445028D"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67FAE19"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B46A48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0220E9C"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597220F"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202537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E48068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C2EE87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E9825DF"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DF1A84A"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AD1F54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3BB68D3"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7B16427"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B5C35F5"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B8EF9B4" w14:textId="77777777" w:rsidR="00B00F2F" w:rsidRPr="00B00F2F" w:rsidRDefault="00B00F2F" w:rsidP="00B00F2F">
            <w:pPr>
              <w:ind w:left="113" w:right="113"/>
              <w:jc w:val="center"/>
              <w:rPr>
                <w:sz w:val="24"/>
                <w:szCs w:val="24"/>
              </w:rPr>
            </w:pPr>
            <w:r w:rsidRPr="00B00F2F">
              <w:rPr>
                <w:sz w:val="24"/>
                <w:szCs w:val="24"/>
              </w:rPr>
              <w:t> </w:t>
            </w:r>
          </w:p>
        </w:tc>
        <w:tc>
          <w:tcPr>
            <w:tcW w:w="703" w:type="dxa"/>
            <w:noWrap/>
            <w:textDirection w:val="btLr"/>
            <w:vAlign w:val="center"/>
            <w:hideMark/>
          </w:tcPr>
          <w:p w14:paraId="470E586A" w14:textId="77777777" w:rsidR="00B00F2F" w:rsidRPr="00B00F2F" w:rsidRDefault="00B00F2F" w:rsidP="00B00F2F">
            <w:pPr>
              <w:ind w:left="113" w:right="113"/>
              <w:jc w:val="center"/>
              <w:rPr>
                <w:sz w:val="24"/>
                <w:szCs w:val="24"/>
              </w:rPr>
            </w:pPr>
            <w:r w:rsidRPr="00B00F2F">
              <w:rPr>
                <w:sz w:val="24"/>
                <w:szCs w:val="24"/>
              </w:rPr>
              <w:t> </w:t>
            </w:r>
          </w:p>
        </w:tc>
      </w:tr>
      <w:tr w:rsidR="00B00F2F" w:rsidRPr="00B00F2F" w14:paraId="1366BA05" w14:textId="77777777" w:rsidTr="001A71A8">
        <w:trPr>
          <w:cantSplit/>
          <w:trHeight w:val="1134"/>
        </w:trPr>
        <w:tc>
          <w:tcPr>
            <w:tcW w:w="1949" w:type="dxa"/>
            <w:vAlign w:val="center"/>
            <w:hideMark/>
          </w:tcPr>
          <w:p w14:paraId="41CD2A95" w14:textId="77777777" w:rsidR="00B00F2F" w:rsidRPr="00B00F2F" w:rsidRDefault="00B00F2F" w:rsidP="00F05C28">
            <w:pPr>
              <w:jc w:val="center"/>
              <w:rPr>
                <w:sz w:val="24"/>
                <w:szCs w:val="24"/>
              </w:rPr>
            </w:pPr>
            <w:r w:rsidRPr="00B00F2F">
              <w:rPr>
                <w:sz w:val="24"/>
                <w:szCs w:val="24"/>
              </w:rPr>
              <w:t>6</w:t>
            </w:r>
          </w:p>
        </w:tc>
        <w:tc>
          <w:tcPr>
            <w:tcW w:w="1419" w:type="dxa"/>
            <w:vAlign w:val="center"/>
            <w:hideMark/>
          </w:tcPr>
          <w:p w14:paraId="76E7688C"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26A2BB9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C029B7E" w14:textId="77777777" w:rsidR="00B00F2F" w:rsidRPr="00B00F2F" w:rsidRDefault="00B00F2F" w:rsidP="00B00F2F">
            <w:pPr>
              <w:ind w:left="113" w:right="113"/>
              <w:jc w:val="center"/>
              <w:rPr>
                <w:sz w:val="24"/>
                <w:szCs w:val="24"/>
              </w:rPr>
            </w:pPr>
            <w:r w:rsidRPr="00B00F2F">
              <w:rPr>
                <w:sz w:val="24"/>
                <w:szCs w:val="24"/>
              </w:rPr>
              <w:t>0,18</w:t>
            </w:r>
          </w:p>
        </w:tc>
        <w:tc>
          <w:tcPr>
            <w:tcW w:w="567" w:type="dxa"/>
            <w:noWrap/>
            <w:textDirection w:val="btLr"/>
            <w:vAlign w:val="center"/>
            <w:hideMark/>
          </w:tcPr>
          <w:p w14:paraId="1B14073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A66A08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E292E0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CD8FF8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BD0485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074317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499448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6E669F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07B672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930490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C6D455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70ADBB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69D1BD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44288D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78933C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593C9D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B3C6B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8DBA430"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5D369E60" w14:textId="77777777" w:rsidR="00B00F2F" w:rsidRPr="00B00F2F" w:rsidRDefault="00B00F2F" w:rsidP="00B00F2F">
            <w:pPr>
              <w:ind w:left="113" w:right="113"/>
              <w:jc w:val="center"/>
              <w:rPr>
                <w:sz w:val="24"/>
                <w:szCs w:val="24"/>
              </w:rPr>
            </w:pPr>
            <w:r w:rsidRPr="00B00F2F">
              <w:rPr>
                <w:sz w:val="24"/>
                <w:szCs w:val="24"/>
              </w:rPr>
              <w:t>0,175</w:t>
            </w:r>
          </w:p>
        </w:tc>
      </w:tr>
      <w:tr w:rsidR="00B00F2F" w:rsidRPr="00B00F2F" w14:paraId="2DB1A220" w14:textId="77777777" w:rsidTr="001A71A8">
        <w:trPr>
          <w:cantSplit/>
          <w:trHeight w:val="1134"/>
        </w:trPr>
        <w:tc>
          <w:tcPr>
            <w:tcW w:w="1949" w:type="dxa"/>
            <w:vAlign w:val="center"/>
            <w:hideMark/>
          </w:tcPr>
          <w:p w14:paraId="66FB0FEE" w14:textId="77777777" w:rsidR="00B00F2F" w:rsidRPr="00B00F2F" w:rsidRDefault="00B00F2F" w:rsidP="00F05C28">
            <w:pPr>
              <w:jc w:val="center"/>
              <w:rPr>
                <w:sz w:val="24"/>
                <w:szCs w:val="24"/>
              </w:rPr>
            </w:pPr>
            <w:r w:rsidRPr="00B00F2F">
              <w:rPr>
                <w:sz w:val="24"/>
                <w:szCs w:val="24"/>
              </w:rPr>
              <w:lastRenderedPageBreak/>
              <w:t>4</w:t>
            </w:r>
          </w:p>
        </w:tc>
        <w:tc>
          <w:tcPr>
            <w:tcW w:w="1419" w:type="dxa"/>
            <w:vAlign w:val="center"/>
            <w:hideMark/>
          </w:tcPr>
          <w:p w14:paraId="489F0D8E"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18D7D03D" w14:textId="77777777" w:rsidR="00B00F2F" w:rsidRPr="00B00F2F" w:rsidRDefault="00B00F2F" w:rsidP="00B00F2F">
            <w:pPr>
              <w:ind w:left="113" w:right="113"/>
              <w:jc w:val="center"/>
              <w:rPr>
                <w:sz w:val="24"/>
                <w:szCs w:val="24"/>
              </w:rPr>
            </w:pPr>
            <w:r w:rsidRPr="00B00F2F">
              <w:rPr>
                <w:sz w:val="24"/>
                <w:szCs w:val="24"/>
              </w:rPr>
              <w:t>0,3</w:t>
            </w:r>
          </w:p>
        </w:tc>
        <w:tc>
          <w:tcPr>
            <w:tcW w:w="567" w:type="dxa"/>
            <w:noWrap/>
            <w:textDirection w:val="btLr"/>
            <w:vAlign w:val="center"/>
            <w:hideMark/>
          </w:tcPr>
          <w:p w14:paraId="2A5C6ADC"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367C445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8560C2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81D128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E5BACA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DFAD7E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B38DDC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FA2067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5DF133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9F20FB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65178F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E9A1F8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9B9482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412CC0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029EEA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3B63D4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159FC9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43B809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9C053D5"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325CD059" w14:textId="77777777" w:rsidR="00B00F2F" w:rsidRPr="00B00F2F" w:rsidRDefault="00B00F2F" w:rsidP="00B00F2F">
            <w:pPr>
              <w:ind w:left="113" w:right="113"/>
              <w:jc w:val="center"/>
              <w:rPr>
                <w:sz w:val="24"/>
                <w:szCs w:val="24"/>
              </w:rPr>
            </w:pPr>
            <w:r w:rsidRPr="00B00F2F">
              <w:rPr>
                <w:sz w:val="24"/>
                <w:szCs w:val="24"/>
              </w:rPr>
              <w:t>0,593</w:t>
            </w:r>
          </w:p>
        </w:tc>
      </w:tr>
      <w:tr w:rsidR="00B00F2F" w:rsidRPr="00B00F2F" w14:paraId="177468BD" w14:textId="77777777" w:rsidTr="001A71A8">
        <w:trPr>
          <w:cantSplit/>
          <w:trHeight w:val="1134"/>
        </w:trPr>
        <w:tc>
          <w:tcPr>
            <w:tcW w:w="1949" w:type="dxa"/>
            <w:vAlign w:val="center"/>
            <w:hideMark/>
          </w:tcPr>
          <w:p w14:paraId="12A57D85" w14:textId="77777777" w:rsidR="00B00F2F" w:rsidRPr="00B00F2F" w:rsidRDefault="00B00F2F" w:rsidP="00F05C28">
            <w:pPr>
              <w:jc w:val="center"/>
              <w:rPr>
                <w:sz w:val="24"/>
                <w:szCs w:val="24"/>
              </w:rPr>
            </w:pPr>
            <w:r w:rsidRPr="00B00F2F">
              <w:rPr>
                <w:sz w:val="24"/>
                <w:szCs w:val="24"/>
              </w:rPr>
              <w:t>3</w:t>
            </w:r>
          </w:p>
        </w:tc>
        <w:tc>
          <w:tcPr>
            <w:tcW w:w="1419" w:type="dxa"/>
            <w:vAlign w:val="center"/>
            <w:hideMark/>
          </w:tcPr>
          <w:p w14:paraId="71CD0D43"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282BB2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C528BB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5C7402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7F3F880"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0590F70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562A28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402426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5BB359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A032A6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67EC81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8CF4BA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3957CE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8E5E88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716AD3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BFF912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66FBF1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803757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7BDCCA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7607FD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C14B019"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30B47EE2" w14:textId="77777777" w:rsidR="00B00F2F" w:rsidRPr="00B00F2F" w:rsidRDefault="00B00F2F" w:rsidP="00B00F2F">
            <w:pPr>
              <w:ind w:left="113" w:right="113"/>
              <w:jc w:val="center"/>
              <w:rPr>
                <w:sz w:val="24"/>
                <w:szCs w:val="24"/>
              </w:rPr>
            </w:pPr>
            <w:r w:rsidRPr="00B00F2F">
              <w:rPr>
                <w:sz w:val="24"/>
                <w:szCs w:val="24"/>
              </w:rPr>
              <w:t>0,285</w:t>
            </w:r>
          </w:p>
        </w:tc>
      </w:tr>
      <w:tr w:rsidR="00B00F2F" w:rsidRPr="00B00F2F" w14:paraId="35C6F63F" w14:textId="77777777" w:rsidTr="001A71A8">
        <w:trPr>
          <w:cantSplit/>
          <w:trHeight w:val="1134"/>
        </w:trPr>
        <w:tc>
          <w:tcPr>
            <w:tcW w:w="1949" w:type="dxa"/>
            <w:vAlign w:val="center"/>
            <w:hideMark/>
          </w:tcPr>
          <w:p w14:paraId="67E2DCD2" w14:textId="77777777" w:rsidR="00B00F2F" w:rsidRPr="00B00F2F" w:rsidRDefault="00B00F2F" w:rsidP="00F05C28">
            <w:pPr>
              <w:jc w:val="center"/>
              <w:rPr>
                <w:sz w:val="24"/>
                <w:szCs w:val="24"/>
              </w:rPr>
            </w:pPr>
            <w:r w:rsidRPr="00B00F2F">
              <w:rPr>
                <w:sz w:val="24"/>
                <w:szCs w:val="24"/>
              </w:rPr>
              <w:t>12</w:t>
            </w:r>
          </w:p>
        </w:tc>
        <w:tc>
          <w:tcPr>
            <w:tcW w:w="1419" w:type="dxa"/>
            <w:vAlign w:val="center"/>
            <w:hideMark/>
          </w:tcPr>
          <w:p w14:paraId="053E4D0B"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421E4FE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FED0207" w14:textId="77777777" w:rsidR="00B00F2F" w:rsidRPr="00B00F2F" w:rsidRDefault="00B00F2F" w:rsidP="00B00F2F">
            <w:pPr>
              <w:ind w:left="113" w:right="113"/>
              <w:jc w:val="center"/>
              <w:rPr>
                <w:sz w:val="24"/>
                <w:szCs w:val="24"/>
              </w:rPr>
            </w:pPr>
            <w:r w:rsidRPr="00B00F2F">
              <w:rPr>
                <w:sz w:val="24"/>
                <w:szCs w:val="24"/>
              </w:rPr>
              <w:t>0,45</w:t>
            </w:r>
          </w:p>
        </w:tc>
        <w:tc>
          <w:tcPr>
            <w:tcW w:w="567" w:type="dxa"/>
            <w:noWrap/>
            <w:textDirection w:val="btLr"/>
            <w:vAlign w:val="center"/>
            <w:hideMark/>
          </w:tcPr>
          <w:p w14:paraId="6273929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6CBB91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087B7F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1A8483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FE6E0D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74B50F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F6D40E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D5F85C9"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249C156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2EE292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5AC6B2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2973EF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F57390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032F32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DA7929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0B04A4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61E7D4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AB9E84F"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29121546" w14:textId="77777777" w:rsidR="00B00F2F" w:rsidRPr="00B00F2F" w:rsidRDefault="00B00F2F" w:rsidP="00B00F2F">
            <w:pPr>
              <w:ind w:left="113" w:right="113"/>
              <w:jc w:val="center"/>
              <w:rPr>
                <w:sz w:val="24"/>
                <w:szCs w:val="24"/>
              </w:rPr>
            </w:pPr>
            <w:r w:rsidRPr="00B00F2F">
              <w:rPr>
                <w:sz w:val="24"/>
                <w:szCs w:val="24"/>
              </w:rPr>
              <w:t>0,743</w:t>
            </w:r>
          </w:p>
        </w:tc>
      </w:tr>
      <w:tr w:rsidR="00B00F2F" w:rsidRPr="00B00F2F" w14:paraId="377779CB" w14:textId="77777777" w:rsidTr="001A71A8">
        <w:trPr>
          <w:cantSplit/>
          <w:trHeight w:val="1134"/>
        </w:trPr>
        <w:tc>
          <w:tcPr>
            <w:tcW w:w="1949" w:type="dxa"/>
            <w:vAlign w:val="center"/>
            <w:hideMark/>
          </w:tcPr>
          <w:p w14:paraId="2CE1A43B" w14:textId="77777777" w:rsidR="00B00F2F" w:rsidRPr="00B00F2F" w:rsidRDefault="00B00F2F" w:rsidP="00F05C28">
            <w:pPr>
              <w:jc w:val="center"/>
              <w:rPr>
                <w:sz w:val="24"/>
                <w:szCs w:val="24"/>
              </w:rPr>
            </w:pPr>
            <w:r w:rsidRPr="00B00F2F">
              <w:rPr>
                <w:sz w:val="24"/>
                <w:szCs w:val="24"/>
              </w:rPr>
              <w:t>14</w:t>
            </w:r>
          </w:p>
        </w:tc>
        <w:tc>
          <w:tcPr>
            <w:tcW w:w="1419" w:type="dxa"/>
            <w:vAlign w:val="center"/>
            <w:hideMark/>
          </w:tcPr>
          <w:p w14:paraId="67664100"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58D8877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5D20B12"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65FF6A6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2A212D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EB8992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AD7E34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736F58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2763AF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CC130C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A78553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5694D6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3CA89D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C178DE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EAC57C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4B013E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F78D7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0FB935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E50E49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05D9F0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2AC037A"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2C0E30EB" w14:textId="77777777" w:rsidR="00B00F2F" w:rsidRPr="00B00F2F" w:rsidRDefault="00B00F2F" w:rsidP="00B00F2F">
            <w:pPr>
              <w:ind w:left="113" w:right="113"/>
              <w:jc w:val="center"/>
              <w:rPr>
                <w:sz w:val="24"/>
                <w:szCs w:val="24"/>
              </w:rPr>
            </w:pPr>
            <w:r w:rsidRPr="00B00F2F">
              <w:rPr>
                <w:sz w:val="24"/>
                <w:szCs w:val="24"/>
              </w:rPr>
              <w:t>0,29</w:t>
            </w:r>
          </w:p>
        </w:tc>
      </w:tr>
      <w:tr w:rsidR="00B00F2F" w:rsidRPr="00B00F2F" w14:paraId="0EA15C91" w14:textId="77777777" w:rsidTr="001A71A8">
        <w:trPr>
          <w:cantSplit/>
          <w:trHeight w:val="1134"/>
        </w:trPr>
        <w:tc>
          <w:tcPr>
            <w:tcW w:w="1949" w:type="dxa"/>
            <w:vAlign w:val="center"/>
            <w:hideMark/>
          </w:tcPr>
          <w:p w14:paraId="7D883317" w14:textId="77777777" w:rsidR="00B00F2F" w:rsidRPr="00B00F2F" w:rsidRDefault="00B00F2F" w:rsidP="00F05C28">
            <w:pPr>
              <w:jc w:val="center"/>
              <w:rPr>
                <w:sz w:val="24"/>
                <w:szCs w:val="24"/>
              </w:rPr>
            </w:pPr>
            <w:r w:rsidRPr="00B00F2F">
              <w:rPr>
                <w:sz w:val="24"/>
                <w:szCs w:val="24"/>
              </w:rPr>
              <w:t>15</w:t>
            </w:r>
          </w:p>
        </w:tc>
        <w:tc>
          <w:tcPr>
            <w:tcW w:w="1419" w:type="dxa"/>
            <w:vAlign w:val="center"/>
            <w:hideMark/>
          </w:tcPr>
          <w:p w14:paraId="6D1CEB18"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0973ED9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F6E3C5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30D3C2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DC8A11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4D9E1A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5B2A7C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1DB242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F07DCF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BB4CAEC"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01D9757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E7BEC6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32948F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1E228B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C41CD2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36819A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BABDB7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B0FB4A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4935D7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4765BE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BB172EF"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5192FA83" w14:textId="77777777" w:rsidR="00B00F2F" w:rsidRPr="00B00F2F" w:rsidRDefault="00B00F2F" w:rsidP="00B00F2F">
            <w:pPr>
              <w:ind w:left="113" w:right="113"/>
              <w:jc w:val="center"/>
              <w:rPr>
                <w:sz w:val="24"/>
                <w:szCs w:val="24"/>
              </w:rPr>
            </w:pPr>
            <w:r w:rsidRPr="00B00F2F">
              <w:rPr>
                <w:sz w:val="24"/>
                <w:szCs w:val="24"/>
              </w:rPr>
              <w:t>0,14</w:t>
            </w:r>
          </w:p>
        </w:tc>
      </w:tr>
      <w:tr w:rsidR="00B00F2F" w:rsidRPr="00B00F2F" w14:paraId="5DD28422" w14:textId="77777777" w:rsidTr="001A71A8">
        <w:trPr>
          <w:cantSplit/>
          <w:trHeight w:val="1134"/>
        </w:trPr>
        <w:tc>
          <w:tcPr>
            <w:tcW w:w="1949" w:type="dxa"/>
            <w:vAlign w:val="center"/>
            <w:hideMark/>
          </w:tcPr>
          <w:p w14:paraId="5F68EC82"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w:t>
            </w:r>
          </w:p>
        </w:tc>
        <w:tc>
          <w:tcPr>
            <w:tcW w:w="1419" w:type="dxa"/>
            <w:vAlign w:val="center"/>
            <w:hideMark/>
          </w:tcPr>
          <w:p w14:paraId="57461C27"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37B2F7B5" w14:textId="77777777" w:rsidR="00B00F2F" w:rsidRPr="00B00F2F" w:rsidRDefault="00B00F2F" w:rsidP="00B00F2F">
            <w:pPr>
              <w:ind w:left="113" w:right="113"/>
              <w:jc w:val="center"/>
              <w:rPr>
                <w:sz w:val="24"/>
                <w:szCs w:val="24"/>
              </w:rPr>
            </w:pPr>
            <w:r w:rsidRPr="00B00F2F">
              <w:rPr>
                <w:sz w:val="24"/>
                <w:szCs w:val="24"/>
              </w:rPr>
              <w:t>0,3</w:t>
            </w:r>
          </w:p>
        </w:tc>
        <w:tc>
          <w:tcPr>
            <w:tcW w:w="567" w:type="dxa"/>
            <w:noWrap/>
            <w:textDirection w:val="btLr"/>
            <w:vAlign w:val="center"/>
            <w:hideMark/>
          </w:tcPr>
          <w:p w14:paraId="67D5B80A" w14:textId="77777777" w:rsidR="00B00F2F" w:rsidRPr="00B00F2F" w:rsidRDefault="00B00F2F" w:rsidP="00B00F2F">
            <w:pPr>
              <w:ind w:left="113" w:right="113"/>
              <w:jc w:val="center"/>
              <w:rPr>
                <w:sz w:val="24"/>
                <w:szCs w:val="24"/>
              </w:rPr>
            </w:pPr>
            <w:r w:rsidRPr="00B00F2F">
              <w:rPr>
                <w:sz w:val="24"/>
                <w:szCs w:val="24"/>
              </w:rPr>
              <w:t>1,2</w:t>
            </w:r>
          </w:p>
        </w:tc>
        <w:tc>
          <w:tcPr>
            <w:tcW w:w="567" w:type="dxa"/>
            <w:noWrap/>
            <w:textDirection w:val="btLr"/>
            <w:vAlign w:val="center"/>
            <w:hideMark/>
          </w:tcPr>
          <w:p w14:paraId="0D0236F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9029731"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636EEBE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15C99C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883CB6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31FB23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203F856"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1D5AE2B9"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42B897C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EA31BC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26CCE5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335033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3CA7CB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A1EBFC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8AF626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B5FA71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F9B1A9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C57F3E4"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25342DEC" w14:textId="77777777" w:rsidR="00B00F2F" w:rsidRPr="00B00F2F" w:rsidRDefault="00B00F2F" w:rsidP="00B00F2F">
            <w:pPr>
              <w:ind w:left="113" w:right="113"/>
              <w:jc w:val="center"/>
              <w:rPr>
                <w:sz w:val="24"/>
                <w:szCs w:val="24"/>
              </w:rPr>
            </w:pPr>
            <w:r w:rsidRPr="00B00F2F">
              <w:rPr>
                <w:sz w:val="24"/>
                <w:szCs w:val="24"/>
              </w:rPr>
              <w:t>2,227</w:t>
            </w:r>
          </w:p>
        </w:tc>
      </w:tr>
      <w:tr w:rsidR="00B00F2F" w:rsidRPr="00B00F2F" w14:paraId="25CC936C" w14:textId="77777777" w:rsidTr="001A71A8">
        <w:trPr>
          <w:cantSplit/>
          <w:trHeight w:val="1134"/>
        </w:trPr>
        <w:tc>
          <w:tcPr>
            <w:tcW w:w="1949" w:type="dxa"/>
            <w:vAlign w:val="center"/>
            <w:hideMark/>
          </w:tcPr>
          <w:p w14:paraId="7023FE8A" w14:textId="77777777" w:rsidR="00B00F2F" w:rsidRPr="00B00F2F" w:rsidRDefault="00B00F2F" w:rsidP="00F05C28">
            <w:pPr>
              <w:jc w:val="center"/>
              <w:rPr>
                <w:sz w:val="24"/>
                <w:szCs w:val="24"/>
              </w:rPr>
            </w:pPr>
            <w:r w:rsidRPr="00B00F2F">
              <w:rPr>
                <w:sz w:val="24"/>
                <w:szCs w:val="24"/>
              </w:rPr>
              <w:lastRenderedPageBreak/>
              <w:t>4</w:t>
            </w:r>
          </w:p>
        </w:tc>
        <w:tc>
          <w:tcPr>
            <w:tcW w:w="1419" w:type="dxa"/>
            <w:vAlign w:val="center"/>
            <w:hideMark/>
          </w:tcPr>
          <w:p w14:paraId="2FE8ED71"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15E9E4E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8FEB45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E58C88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F114D2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5CA1C9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5B7F95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DE55DB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348160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F821CB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D94F40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6625C8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684726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22668B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68CC36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131D8E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05A16F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B30CD4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A40608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2C31FC9" w14:textId="77777777" w:rsidR="00B00F2F" w:rsidRPr="00B00F2F" w:rsidRDefault="00B00F2F" w:rsidP="00B00F2F">
            <w:pPr>
              <w:ind w:left="113" w:right="113"/>
              <w:jc w:val="center"/>
              <w:rPr>
                <w:sz w:val="24"/>
                <w:szCs w:val="24"/>
              </w:rPr>
            </w:pPr>
            <w:r w:rsidRPr="00B00F2F">
              <w:rPr>
                <w:sz w:val="24"/>
                <w:szCs w:val="24"/>
              </w:rPr>
              <w:t>0,11</w:t>
            </w:r>
          </w:p>
        </w:tc>
        <w:tc>
          <w:tcPr>
            <w:tcW w:w="567" w:type="dxa"/>
            <w:noWrap/>
            <w:textDirection w:val="btLr"/>
            <w:vAlign w:val="center"/>
            <w:hideMark/>
          </w:tcPr>
          <w:p w14:paraId="72A74393"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15D84B47" w14:textId="77777777" w:rsidR="00B00F2F" w:rsidRPr="00B00F2F" w:rsidRDefault="00B00F2F" w:rsidP="00B00F2F">
            <w:pPr>
              <w:ind w:left="113" w:right="113"/>
              <w:jc w:val="center"/>
              <w:rPr>
                <w:sz w:val="24"/>
                <w:szCs w:val="24"/>
              </w:rPr>
            </w:pPr>
            <w:r w:rsidRPr="00B00F2F">
              <w:rPr>
                <w:sz w:val="24"/>
                <w:szCs w:val="24"/>
              </w:rPr>
              <w:t>0,11</w:t>
            </w:r>
          </w:p>
        </w:tc>
      </w:tr>
      <w:tr w:rsidR="00B00F2F" w:rsidRPr="00B00F2F" w14:paraId="462DBB44" w14:textId="77777777" w:rsidTr="001A71A8">
        <w:trPr>
          <w:cantSplit/>
          <w:trHeight w:val="1134"/>
        </w:trPr>
        <w:tc>
          <w:tcPr>
            <w:tcW w:w="1949" w:type="dxa"/>
            <w:vAlign w:val="center"/>
            <w:hideMark/>
          </w:tcPr>
          <w:p w14:paraId="34406BA7" w14:textId="77777777" w:rsidR="00B00F2F" w:rsidRPr="00B00F2F" w:rsidRDefault="00B00F2F" w:rsidP="00F05C28">
            <w:pPr>
              <w:jc w:val="center"/>
              <w:rPr>
                <w:sz w:val="24"/>
                <w:szCs w:val="24"/>
              </w:rPr>
            </w:pPr>
            <w:r w:rsidRPr="00B00F2F">
              <w:rPr>
                <w:sz w:val="24"/>
                <w:szCs w:val="24"/>
              </w:rPr>
              <w:t>11</w:t>
            </w:r>
          </w:p>
        </w:tc>
        <w:tc>
          <w:tcPr>
            <w:tcW w:w="1419" w:type="dxa"/>
            <w:vAlign w:val="center"/>
            <w:hideMark/>
          </w:tcPr>
          <w:p w14:paraId="266EC235"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021D2B3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410C80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2D5D07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FAA561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4B6994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C2374F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749F8D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BDC789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40C32C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3057713" w14:textId="77777777" w:rsidR="00B00F2F" w:rsidRPr="00B00F2F" w:rsidRDefault="00B00F2F" w:rsidP="00B00F2F">
            <w:pPr>
              <w:ind w:left="113" w:right="113"/>
              <w:jc w:val="center"/>
              <w:rPr>
                <w:sz w:val="24"/>
                <w:szCs w:val="24"/>
              </w:rPr>
            </w:pPr>
            <w:r w:rsidRPr="00B00F2F">
              <w:rPr>
                <w:sz w:val="24"/>
                <w:szCs w:val="24"/>
              </w:rPr>
              <w:t>0,1</w:t>
            </w:r>
          </w:p>
        </w:tc>
        <w:tc>
          <w:tcPr>
            <w:tcW w:w="567" w:type="dxa"/>
            <w:noWrap/>
            <w:textDirection w:val="btLr"/>
            <w:vAlign w:val="center"/>
            <w:hideMark/>
          </w:tcPr>
          <w:p w14:paraId="33B6123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AE644B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EE6EDC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C3DE31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D3C8D85" w14:textId="77777777" w:rsidR="00B00F2F" w:rsidRPr="00B00F2F" w:rsidRDefault="00B00F2F" w:rsidP="00B00F2F">
            <w:pPr>
              <w:ind w:left="113" w:right="113"/>
              <w:jc w:val="center"/>
              <w:rPr>
                <w:sz w:val="24"/>
                <w:szCs w:val="24"/>
              </w:rPr>
            </w:pPr>
            <w:r w:rsidRPr="00B00F2F">
              <w:rPr>
                <w:sz w:val="24"/>
                <w:szCs w:val="24"/>
              </w:rPr>
              <w:t>0,1</w:t>
            </w:r>
          </w:p>
        </w:tc>
        <w:tc>
          <w:tcPr>
            <w:tcW w:w="567" w:type="dxa"/>
            <w:noWrap/>
            <w:textDirection w:val="btLr"/>
            <w:vAlign w:val="center"/>
            <w:hideMark/>
          </w:tcPr>
          <w:p w14:paraId="670DDD5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9F12B0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40C458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5D4C07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DE835F8"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506B79D5" w14:textId="77777777" w:rsidR="00B00F2F" w:rsidRPr="00B00F2F" w:rsidRDefault="00B00F2F" w:rsidP="00B00F2F">
            <w:pPr>
              <w:ind w:left="113" w:right="113"/>
              <w:jc w:val="center"/>
              <w:rPr>
                <w:sz w:val="24"/>
                <w:szCs w:val="24"/>
              </w:rPr>
            </w:pPr>
            <w:r w:rsidRPr="00B00F2F">
              <w:rPr>
                <w:sz w:val="24"/>
                <w:szCs w:val="24"/>
              </w:rPr>
              <w:t>0,194</w:t>
            </w:r>
          </w:p>
        </w:tc>
      </w:tr>
      <w:tr w:rsidR="00B00F2F" w:rsidRPr="00B00F2F" w14:paraId="4D7011A4" w14:textId="77777777" w:rsidTr="001A71A8">
        <w:trPr>
          <w:cantSplit/>
          <w:trHeight w:val="1134"/>
        </w:trPr>
        <w:tc>
          <w:tcPr>
            <w:tcW w:w="1949" w:type="dxa"/>
            <w:vAlign w:val="center"/>
            <w:hideMark/>
          </w:tcPr>
          <w:p w14:paraId="63760634"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 xml:space="preserve">: </w:t>
            </w:r>
          </w:p>
        </w:tc>
        <w:tc>
          <w:tcPr>
            <w:tcW w:w="1419" w:type="dxa"/>
            <w:vAlign w:val="center"/>
            <w:hideMark/>
          </w:tcPr>
          <w:p w14:paraId="41D8E550"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38E2018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161A59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A1A238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7D239E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70330E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078B2D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170B0A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B36B1E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C53636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618B03E" w14:textId="77777777" w:rsidR="00B00F2F" w:rsidRPr="00B00F2F" w:rsidRDefault="00B00F2F" w:rsidP="00B00F2F">
            <w:pPr>
              <w:ind w:left="113" w:right="113"/>
              <w:jc w:val="center"/>
              <w:rPr>
                <w:sz w:val="24"/>
                <w:szCs w:val="24"/>
              </w:rPr>
            </w:pPr>
            <w:r w:rsidRPr="00B00F2F">
              <w:rPr>
                <w:sz w:val="24"/>
                <w:szCs w:val="24"/>
              </w:rPr>
              <w:t>0,1</w:t>
            </w:r>
          </w:p>
        </w:tc>
        <w:tc>
          <w:tcPr>
            <w:tcW w:w="567" w:type="dxa"/>
            <w:noWrap/>
            <w:textDirection w:val="btLr"/>
            <w:vAlign w:val="center"/>
            <w:hideMark/>
          </w:tcPr>
          <w:p w14:paraId="2C2E2E3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2AFB8D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A52E72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97B5F6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D06AEEF" w14:textId="77777777" w:rsidR="00B00F2F" w:rsidRPr="00B00F2F" w:rsidRDefault="00B00F2F" w:rsidP="00B00F2F">
            <w:pPr>
              <w:ind w:left="113" w:right="113"/>
              <w:jc w:val="center"/>
              <w:rPr>
                <w:sz w:val="24"/>
                <w:szCs w:val="24"/>
              </w:rPr>
            </w:pPr>
            <w:r w:rsidRPr="00B00F2F">
              <w:rPr>
                <w:sz w:val="24"/>
                <w:szCs w:val="24"/>
              </w:rPr>
              <w:t>0,1</w:t>
            </w:r>
          </w:p>
        </w:tc>
        <w:tc>
          <w:tcPr>
            <w:tcW w:w="567" w:type="dxa"/>
            <w:noWrap/>
            <w:textDirection w:val="btLr"/>
            <w:vAlign w:val="center"/>
            <w:hideMark/>
          </w:tcPr>
          <w:p w14:paraId="2471BE2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A97870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224C4C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79D0172" w14:textId="77777777" w:rsidR="00B00F2F" w:rsidRPr="00B00F2F" w:rsidRDefault="00B00F2F" w:rsidP="00B00F2F">
            <w:pPr>
              <w:ind w:left="113" w:right="113"/>
              <w:jc w:val="center"/>
              <w:rPr>
                <w:sz w:val="24"/>
                <w:szCs w:val="24"/>
              </w:rPr>
            </w:pPr>
            <w:r w:rsidRPr="00B00F2F">
              <w:rPr>
                <w:sz w:val="24"/>
                <w:szCs w:val="24"/>
              </w:rPr>
              <w:t>0,11</w:t>
            </w:r>
          </w:p>
        </w:tc>
        <w:tc>
          <w:tcPr>
            <w:tcW w:w="567" w:type="dxa"/>
            <w:noWrap/>
            <w:textDirection w:val="btLr"/>
            <w:vAlign w:val="center"/>
            <w:hideMark/>
          </w:tcPr>
          <w:p w14:paraId="1D4D4A62"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392B4E85" w14:textId="77777777" w:rsidR="00B00F2F" w:rsidRPr="00B00F2F" w:rsidRDefault="00B00F2F" w:rsidP="00B00F2F">
            <w:pPr>
              <w:ind w:left="113" w:right="113"/>
              <w:jc w:val="center"/>
              <w:rPr>
                <w:sz w:val="24"/>
                <w:szCs w:val="24"/>
              </w:rPr>
            </w:pPr>
            <w:r w:rsidRPr="00B00F2F">
              <w:rPr>
                <w:sz w:val="24"/>
                <w:szCs w:val="24"/>
              </w:rPr>
              <w:t>0,305</w:t>
            </w:r>
          </w:p>
        </w:tc>
      </w:tr>
      <w:tr w:rsidR="00B00F2F" w:rsidRPr="00B00F2F" w14:paraId="56FA391B" w14:textId="77777777" w:rsidTr="001A71A8">
        <w:trPr>
          <w:cantSplit/>
          <w:trHeight w:val="1134"/>
        </w:trPr>
        <w:tc>
          <w:tcPr>
            <w:tcW w:w="1949" w:type="dxa"/>
            <w:vAlign w:val="center"/>
            <w:hideMark/>
          </w:tcPr>
          <w:p w14:paraId="5F61ABCD" w14:textId="77777777" w:rsidR="00B00F2F" w:rsidRPr="00B00F2F" w:rsidRDefault="00B00F2F" w:rsidP="00F05C28">
            <w:pPr>
              <w:jc w:val="center"/>
              <w:rPr>
                <w:sz w:val="24"/>
                <w:szCs w:val="24"/>
              </w:rPr>
            </w:pPr>
            <w:proofErr w:type="spellStart"/>
            <w:r w:rsidRPr="00B00F2F">
              <w:rPr>
                <w:sz w:val="24"/>
                <w:szCs w:val="24"/>
              </w:rPr>
              <w:t>Итого</w:t>
            </w:r>
            <w:proofErr w:type="spellEnd"/>
            <w:r w:rsidRPr="00B00F2F">
              <w:rPr>
                <w:sz w:val="24"/>
                <w:szCs w:val="24"/>
              </w:rPr>
              <w:t xml:space="preserve">: </w:t>
            </w:r>
          </w:p>
        </w:tc>
        <w:tc>
          <w:tcPr>
            <w:tcW w:w="1419" w:type="dxa"/>
            <w:vAlign w:val="center"/>
            <w:hideMark/>
          </w:tcPr>
          <w:p w14:paraId="4108AE8A"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051CC086" w14:textId="77777777" w:rsidR="00B00F2F" w:rsidRPr="00B00F2F" w:rsidRDefault="00B00F2F" w:rsidP="00B00F2F">
            <w:pPr>
              <w:ind w:left="113" w:right="113"/>
              <w:jc w:val="center"/>
              <w:rPr>
                <w:sz w:val="24"/>
                <w:szCs w:val="24"/>
              </w:rPr>
            </w:pPr>
            <w:r w:rsidRPr="00B00F2F">
              <w:rPr>
                <w:sz w:val="24"/>
                <w:szCs w:val="24"/>
              </w:rPr>
              <w:t>0,3</w:t>
            </w:r>
          </w:p>
        </w:tc>
        <w:tc>
          <w:tcPr>
            <w:tcW w:w="567" w:type="dxa"/>
            <w:noWrap/>
            <w:textDirection w:val="btLr"/>
            <w:vAlign w:val="center"/>
            <w:hideMark/>
          </w:tcPr>
          <w:p w14:paraId="3B1286BB" w14:textId="77777777" w:rsidR="00B00F2F" w:rsidRPr="00B00F2F" w:rsidRDefault="00B00F2F" w:rsidP="00B00F2F">
            <w:pPr>
              <w:ind w:left="113" w:right="113"/>
              <w:jc w:val="center"/>
              <w:rPr>
                <w:sz w:val="24"/>
                <w:szCs w:val="24"/>
              </w:rPr>
            </w:pPr>
            <w:r w:rsidRPr="00B00F2F">
              <w:rPr>
                <w:sz w:val="24"/>
                <w:szCs w:val="24"/>
              </w:rPr>
              <w:t>1,2</w:t>
            </w:r>
          </w:p>
        </w:tc>
        <w:tc>
          <w:tcPr>
            <w:tcW w:w="567" w:type="dxa"/>
            <w:noWrap/>
            <w:textDirection w:val="btLr"/>
            <w:vAlign w:val="center"/>
            <w:hideMark/>
          </w:tcPr>
          <w:p w14:paraId="50C79AA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485205C"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5237308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A4D935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D1A6AC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980913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44FDB26"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16971780" w14:textId="77777777" w:rsidR="00B00F2F" w:rsidRPr="00B00F2F" w:rsidRDefault="00B00F2F" w:rsidP="00B00F2F">
            <w:pPr>
              <w:ind w:left="113" w:right="113"/>
              <w:jc w:val="center"/>
              <w:rPr>
                <w:sz w:val="24"/>
                <w:szCs w:val="24"/>
              </w:rPr>
            </w:pPr>
            <w:r w:rsidRPr="00B00F2F">
              <w:rPr>
                <w:sz w:val="24"/>
                <w:szCs w:val="24"/>
              </w:rPr>
              <w:t>0,39</w:t>
            </w:r>
          </w:p>
        </w:tc>
        <w:tc>
          <w:tcPr>
            <w:tcW w:w="567" w:type="dxa"/>
            <w:noWrap/>
            <w:textDirection w:val="btLr"/>
            <w:vAlign w:val="center"/>
            <w:hideMark/>
          </w:tcPr>
          <w:p w14:paraId="3D6D430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3B1EA0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B6B804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6261CE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F2FD1C3" w14:textId="77777777" w:rsidR="00B00F2F" w:rsidRPr="00B00F2F" w:rsidRDefault="00B00F2F" w:rsidP="00B00F2F">
            <w:pPr>
              <w:ind w:left="113" w:right="113"/>
              <w:jc w:val="center"/>
              <w:rPr>
                <w:sz w:val="24"/>
                <w:szCs w:val="24"/>
              </w:rPr>
            </w:pPr>
            <w:r w:rsidRPr="00B00F2F">
              <w:rPr>
                <w:sz w:val="24"/>
                <w:szCs w:val="24"/>
              </w:rPr>
              <w:t>0,1</w:t>
            </w:r>
          </w:p>
        </w:tc>
        <w:tc>
          <w:tcPr>
            <w:tcW w:w="567" w:type="dxa"/>
            <w:noWrap/>
            <w:textDirection w:val="btLr"/>
            <w:vAlign w:val="center"/>
            <w:hideMark/>
          </w:tcPr>
          <w:p w14:paraId="488F0BB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2C2531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3F95AE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0209AA4" w14:textId="77777777" w:rsidR="00B00F2F" w:rsidRPr="00B00F2F" w:rsidRDefault="00B00F2F" w:rsidP="00B00F2F">
            <w:pPr>
              <w:ind w:left="113" w:right="113"/>
              <w:jc w:val="center"/>
              <w:rPr>
                <w:sz w:val="24"/>
                <w:szCs w:val="24"/>
              </w:rPr>
            </w:pPr>
            <w:r w:rsidRPr="00B00F2F">
              <w:rPr>
                <w:sz w:val="24"/>
                <w:szCs w:val="24"/>
              </w:rPr>
              <w:t>0,11</w:t>
            </w:r>
          </w:p>
        </w:tc>
        <w:tc>
          <w:tcPr>
            <w:tcW w:w="567" w:type="dxa"/>
            <w:noWrap/>
            <w:textDirection w:val="btLr"/>
            <w:vAlign w:val="center"/>
            <w:hideMark/>
          </w:tcPr>
          <w:p w14:paraId="2DD9802A"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0C168508" w14:textId="77777777" w:rsidR="00B00F2F" w:rsidRPr="00B00F2F" w:rsidRDefault="00B00F2F" w:rsidP="00B00F2F">
            <w:pPr>
              <w:ind w:left="113" w:right="113"/>
              <w:jc w:val="center"/>
              <w:rPr>
                <w:sz w:val="24"/>
                <w:szCs w:val="24"/>
              </w:rPr>
            </w:pPr>
            <w:r w:rsidRPr="00B00F2F">
              <w:rPr>
                <w:sz w:val="24"/>
                <w:szCs w:val="24"/>
              </w:rPr>
              <w:t>2,532</w:t>
            </w:r>
          </w:p>
        </w:tc>
      </w:tr>
      <w:tr w:rsidR="00AE3206" w:rsidRPr="00B00F2F" w14:paraId="0DF6152E" w14:textId="77777777" w:rsidTr="00F05C28">
        <w:trPr>
          <w:cantSplit/>
          <w:trHeight w:val="1134"/>
        </w:trPr>
        <w:tc>
          <w:tcPr>
            <w:tcW w:w="15412" w:type="dxa"/>
            <w:gridSpan w:val="23"/>
            <w:vAlign w:val="center"/>
            <w:hideMark/>
          </w:tcPr>
          <w:p w14:paraId="7F9EE64D" w14:textId="18D55138" w:rsidR="00AE3206" w:rsidRPr="00B00F2F" w:rsidRDefault="00AE3206" w:rsidP="00BE6FE4">
            <w:pPr>
              <w:jc w:val="center"/>
              <w:rPr>
                <w:sz w:val="24"/>
                <w:szCs w:val="24"/>
              </w:rPr>
            </w:pPr>
            <w:r w:rsidRPr="00B00F2F">
              <w:rPr>
                <w:sz w:val="24"/>
                <w:szCs w:val="24"/>
              </w:rPr>
              <w:t> </w:t>
            </w:r>
            <w:proofErr w:type="spellStart"/>
            <w:r w:rsidRPr="00B00F2F">
              <w:rPr>
                <w:sz w:val="24"/>
                <w:szCs w:val="24"/>
              </w:rPr>
              <w:t>Северный</w:t>
            </w:r>
            <w:proofErr w:type="spellEnd"/>
            <w:r w:rsidRPr="00B00F2F">
              <w:rPr>
                <w:sz w:val="24"/>
                <w:szCs w:val="24"/>
              </w:rPr>
              <w:t xml:space="preserve"> </w:t>
            </w:r>
            <w:proofErr w:type="spellStart"/>
            <w:r w:rsidRPr="00B00F2F">
              <w:rPr>
                <w:sz w:val="24"/>
                <w:szCs w:val="24"/>
              </w:rPr>
              <w:t>район</w:t>
            </w:r>
            <w:proofErr w:type="spellEnd"/>
          </w:p>
        </w:tc>
      </w:tr>
      <w:tr w:rsidR="00B00F2F" w:rsidRPr="00B00F2F" w14:paraId="04B48338" w14:textId="77777777" w:rsidTr="001A71A8">
        <w:trPr>
          <w:cantSplit/>
          <w:trHeight w:val="1134"/>
        </w:trPr>
        <w:tc>
          <w:tcPr>
            <w:tcW w:w="1949" w:type="dxa"/>
            <w:vAlign w:val="center"/>
            <w:hideMark/>
          </w:tcPr>
          <w:p w14:paraId="34974D45" w14:textId="77777777" w:rsidR="00B00F2F" w:rsidRPr="00B00F2F" w:rsidRDefault="00B00F2F" w:rsidP="00F05C28">
            <w:pPr>
              <w:jc w:val="center"/>
              <w:rPr>
                <w:sz w:val="24"/>
                <w:szCs w:val="24"/>
              </w:rPr>
            </w:pPr>
            <w:proofErr w:type="spellStart"/>
            <w:r w:rsidRPr="00B00F2F">
              <w:rPr>
                <w:sz w:val="24"/>
                <w:szCs w:val="24"/>
              </w:rPr>
              <w:t>Котельная</w:t>
            </w:r>
            <w:proofErr w:type="spellEnd"/>
            <w:r w:rsidRPr="00B00F2F">
              <w:rPr>
                <w:sz w:val="24"/>
                <w:szCs w:val="24"/>
              </w:rPr>
              <w:t xml:space="preserve"> </w:t>
            </w:r>
            <w:proofErr w:type="spellStart"/>
            <w:r w:rsidRPr="00B00F2F">
              <w:rPr>
                <w:sz w:val="24"/>
                <w:szCs w:val="24"/>
              </w:rPr>
              <w:t>Северная</w:t>
            </w:r>
            <w:proofErr w:type="spellEnd"/>
          </w:p>
        </w:tc>
        <w:tc>
          <w:tcPr>
            <w:tcW w:w="1419" w:type="dxa"/>
            <w:vAlign w:val="center"/>
            <w:hideMark/>
          </w:tcPr>
          <w:p w14:paraId="2B7C1574"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524FBE4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842CFE1"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62DC5C7"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509315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CB7C753"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166B5D0"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C59AD60"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75D1A49"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9C6374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442EFE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6F9BC8C"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5C2FB9D"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43B64B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593A08B"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B82A2BA"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DA9962F"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DF3500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A521D4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B39BC27"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0F40713" w14:textId="77777777" w:rsidR="00B00F2F" w:rsidRPr="00B00F2F" w:rsidRDefault="00B00F2F" w:rsidP="00B00F2F">
            <w:pPr>
              <w:ind w:left="113" w:right="113"/>
              <w:jc w:val="center"/>
              <w:rPr>
                <w:sz w:val="24"/>
                <w:szCs w:val="24"/>
              </w:rPr>
            </w:pPr>
            <w:r w:rsidRPr="00B00F2F">
              <w:rPr>
                <w:sz w:val="24"/>
                <w:szCs w:val="24"/>
              </w:rPr>
              <w:t> </w:t>
            </w:r>
          </w:p>
        </w:tc>
        <w:tc>
          <w:tcPr>
            <w:tcW w:w="703" w:type="dxa"/>
            <w:noWrap/>
            <w:textDirection w:val="btLr"/>
            <w:vAlign w:val="center"/>
            <w:hideMark/>
          </w:tcPr>
          <w:p w14:paraId="4CC034C0" w14:textId="77777777" w:rsidR="00B00F2F" w:rsidRPr="00B00F2F" w:rsidRDefault="00B00F2F" w:rsidP="00B00F2F">
            <w:pPr>
              <w:ind w:left="113" w:right="113"/>
              <w:jc w:val="center"/>
              <w:rPr>
                <w:sz w:val="24"/>
                <w:szCs w:val="24"/>
              </w:rPr>
            </w:pPr>
            <w:r w:rsidRPr="00B00F2F">
              <w:rPr>
                <w:sz w:val="24"/>
                <w:szCs w:val="24"/>
              </w:rPr>
              <w:t> </w:t>
            </w:r>
          </w:p>
        </w:tc>
      </w:tr>
      <w:tr w:rsidR="00B00F2F" w:rsidRPr="00B00F2F" w14:paraId="6C8ABC59" w14:textId="77777777" w:rsidTr="001A71A8">
        <w:trPr>
          <w:cantSplit/>
          <w:trHeight w:val="1134"/>
        </w:trPr>
        <w:tc>
          <w:tcPr>
            <w:tcW w:w="1949" w:type="dxa"/>
            <w:vAlign w:val="center"/>
            <w:hideMark/>
          </w:tcPr>
          <w:p w14:paraId="1C1AAA2D" w14:textId="77777777" w:rsidR="00B00F2F" w:rsidRPr="00B00F2F" w:rsidRDefault="00B00F2F" w:rsidP="00F05C28">
            <w:pPr>
              <w:jc w:val="center"/>
              <w:rPr>
                <w:sz w:val="24"/>
                <w:szCs w:val="24"/>
              </w:rPr>
            </w:pPr>
            <w:r w:rsidRPr="00B00F2F">
              <w:rPr>
                <w:sz w:val="24"/>
                <w:szCs w:val="24"/>
              </w:rPr>
              <w:lastRenderedPageBreak/>
              <w:t>53</w:t>
            </w:r>
          </w:p>
        </w:tc>
        <w:tc>
          <w:tcPr>
            <w:tcW w:w="1419" w:type="dxa"/>
            <w:vAlign w:val="center"/>
            <w:hideMark/>
          </w:tcPr>
          <w:p w14:paraId="45FF47FB"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D79348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DE14921" w14:textId="77777777" w:rsidR="00B00F2F" w:rsidRPr="00B00F2F" w:rsidRDefault="00B00F2F" w:rsidP="00B00F2F">
            <w:pPr>
              <w:ind w:left="113" w:right="113"/>
              <w:jc w:val="center"/>
              <w:rPr>
                <w:sz w:val="24"/>
                <w:szCs w:val="24"/>
              </w:rPr>
            </w:pPr>
            <w:r w:rsidRPr="00B00F2F">
              <w:rPr>
                <w:sz w:val="24"/>
                <w:szCs w:val="24"/>
              </w:rPr>
              <w:t>0,41</w:t>
            </w:r>
          </w:p>
        </w:tc>
        <w:tc>
          <w:tcPr>
            <w:tcW w:w="567" w:type="dxa"/>
            <w:noWrap/>
            <w:textDirection w:val="btLr"/>
            <w:vAlign w:val="center"/>
            <w:hideMark/>
          </w:tcPr>
          <w:p w14:paraId="26BF5D44"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1669D13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48C312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147716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CD63F0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23CDBB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3C6C69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BBD5C1C" w14:textId="77777777" w:rsidR="00B00F2F" w:rsidRPr="00B00F2F" w:rsidRDefault="00B00F2F" w:rsidP="00B00F2F">
            <w:pPr>
              <w:ind w:left="113" w:right="113"/>
              <w:jc w:val="center"/>
              <w:rPr>
                <w:sz w:val="24"/>
                <w:szCs w:val="24"/>
              </w:rPr>
            </w:pPr>
            <w:r w:rsidRPr="00B00F2F">
              <w:rPr>
                <w:sz w:val="24"/>
                <w:szCs w:val="24"/>
              </w:rPr>
              <w:t>0,26</w:t>
            </w:r>
          </w:p>
        </w:tc>
        <w:tc>
          <w:tcPr>
            <w:tcW w:w="567" w:type="dxa"/>
            <w:noWrap/>
            <w:textDirection w:val="btLr"/>
            <w:vAlign w:val="center"/>
            <w:hideMark/>
          </w:tcPr>
          <w:p w14:paraId="4A835C1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C6FAD0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34CB50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0C9100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C78B18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D3EC7A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C7F370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76DDE3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CF25D9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8FE1904"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07128526" w14:textId="77777777" w:rsidR="00B00F2F" w:rsidRPr="00B00F2F" w:rsidRDefault="00B00F2F" w:rsidP="00B00F2F">
            <w:pPr>
              <w:ind w:left="113" w:right="113"/>
              <w:jc w:val="center"/>
              <w:rPr>
                <w:sz w:val="24"/>
                <w:szCs w:val="24"/>
              </w:rPr>
            </w:pPr>
            <w:r w:rsidRPr="00B00F2F">
              <w:rPr>
                <w:sz w:val="24"/>
                <w:szCs w:val="24"/>
              </w:rPr>
              <w:t>0,924</w:t>
            </w:r>
          </w:p>
        </w:tc>
      </w:tr>
      <w:tr w:rsidR="00B00F2F" w:rsidRPr="00B00F2F" w14:paraId="35EA70EC" w14:textId="77777777" w:rsidTr="001A71A8">
        <w:trPr>
          <w:cantSplit/>
          <w:trHeight w:val="1134"/>
        </w:trPr>
        <w:tc>
          <w:tcPr>
            <w:tcW w:w="1949" w:type="dxa"/>
            <w:vAlign w:val="center"/>
            <w:hideMark/>
          </w:tcPr>
          <w:p w14:paraId="21688F5B"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w:t>
            </w:r>
          </w:p>
        </w:tc>
        <w:tc>
          <w:tcPr>
            <w:tcW w:w="1419" w:type="dxa"/>
            <w:vAlign w:val="center"/>
            <w:hideMark/>
          </w:tcPr>
          <w:p w14:paraId="435054A0"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7BCB4B4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114A642" w14:textId="77777777" w:rsidR="00B00F2F" w:rsidRPr="00B00F2F" w:rsidRDefault="00B00F2F" w:rsidP="00B00F2F">
            <w:pPr>
              <w:ind w:left="113" w:right="113"/>
              <w:jc w:val="center"/>
              <w:rPr>
                <w:sz w:val="24"/>
                <w:szCs w:val="24"/>
              </w:rPr>
            </w:pPr>
            <w:r w:rsidRPr="00B00F2F">
              <w:rPr>
                <w:sz w:val="24"/>
                <w:szCs w:val="24"/>
              </w:rPr>
              <w:t>0,41</w:t>
            </w:r>
          </w:p>
        </w:tc>
        <w:tc>
          <w:tcPr>
            <w:tcW w:w="567" w:type="dxa"/>
            <w:noWrap/>
            <w:textDirection w:val="btLr"/>
            <w:vAlign w:val="center"/>
            <w:hideMark/>
          </w:tcPr>
          <w:p w14:paraId="503B115C"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0515D90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233BCE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5E1EDB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7684CA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750B89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EC58B1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B75A0DC" w14:textId="77777777" w:rsidR="00B00F2F" w:rsidRPr="00B00F2F" w:rsidRDefault="00B00F2F" w:rsidP="00B00F2F">
            <w:pPr>
              <w:ind w:left="113" w:right="113"/>
              <w:jc w:val="center"/>
              <w:rPr>
                <w:sz w:val="24"/>
                <w:szCs w:val="24"/>
              </w:rPr>
            </w:pPr>
            <w:r w:rsidRPr="00B00F2F">
              <w:rPr>
                <w:sz w:val="24"/>
                <w:szCs w:val="24"/>
              </w:rPr>
              <w:t>0,26</w:t>
            </w:r>
          </w:p>
        </w:tc>
        <w:tc>
          <w:tcPr>
            <w:tcW w:w="567" w:type="dxa"/>
            <w:noWrap/>
            <w:textDirection w:val="btLr"/>
            <w:vAlign w:val="center"/>
            <w:hideMark/>
          </w:tcPr>
          <w:p w14:paraId="2AA8F7E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F3B4CE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02410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E84FD0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EEC202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39A68D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5B5A0F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3EC932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5D6D35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D7711C3"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3BF15F86" w14:textId="77777777" w:rsidR="00B00F2F" w:rsidRPr="00B00F2F" w:rsidRDefault="00B00F2F" w:rsidP="00B00F2F">
            <w:pPr>
              <w:ind w:left="113" w:right="113"/>
              <w:jc w:val="center"/>
              <w:rPr>
                <w:sz w:val="24"/>
                <w:szCs w:val="24"/>
              </w:rPr>
            </w:pPr>
            <w:r w:rsidRPr="00B00F2F">
              <w:rPr>
                <w:sz w:val="24"/>
                <w:szCs w:val="24"/>
              </w:rPr>
              <w:t>0,924</w:t>
            </w:r>
          </w:p>
        </w:tc>
      </w:tr>
      <w:tr w:rsidR="00B00F2F" w:rsidRPr="00B00F2F" w14:paraId="5C954ED5" w14:textId="77777777" w:rsidTr="001A71A8">
        <w:trPr>
          <w:cantSplit/>
          <w:trHeight w:val="1134"/>
        </w:trPr>
        <w:tc>
          <w:tcPr>
            <w:tcW w:w="1949" w:type="dxa"/>
            <w:vAlign w:val="center"/>
            <w:hideMark/>
          </w:tcPr>
          <w:p w14:paraId="3B8FBF34" w14:textId="77777777" w:rsidR="00B00F2F" w:rsidRPr="00B00F2F" w:rsidRDefault="00B00F2F" w:rsidP="00F05C28">
            <w:pPr>
              <w:jc w:val="center"/>
              <w:rPr>
                <w:sz w:val="24"/>
                <w:szCs w:val="24"/>
              </w:rPr>
            </w:pPr>
            <w:r w:rsidRPr="00B00F2F">
              <w:rPr>
                <w:sz w:val="24"/>
                <w:szCs w:val="24"/>
              </w:rPr>
              <w:t>52</w:t>
            </w:r>
          </w:p>
        </w:tc>
        <w:tc>
          <w:tcPr>
            <w:tcW w:w="1419" w:type="dxa"/>
            <w:vAlign w:val="center"/>
            <w:hideMark/>
          </w:tcPr>
          <w:p w14:paraId="14A6F6F3"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45C7F9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B970630" w14:textId="77777777" w:rsidR="00B00F2F" w:rsidRPr="00B00F2F" w:rsidRDefault="00B00F2F" w:rsidP="00B00F2F">
            <w:pPr>
              <w:ind w:left="113" w:right="113"/>
              <w:jc w:val="center"/>
              <w:rPr>
                <w:sz w:val="24"/>
                <w:szCs w:val="24"/>
              </w:rPr>
            </w:pPr>
            <w:r w:rsidRPr="00B00F2F">
              <w:rPr>
                <w:sz w:val="24"/>
                <w:szCs w:val="24"/>
              </w:rPr>
              <w:t>0,01</w:t>
            </w:r>
          </w:p>
        </w:tc>
        <w:tc>
          <w:tcPr>
            <w:tcW w:w="567" w:type="dxa"/>
            <w:noWrap/>
            <w:textDirection w:val="btLr"/>
            <w:vAlign w:val="center"/>
            <w:hideMark/>
          </w:tcPr>
          <w:p w14:paraId="7BD54CD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0F168B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84AE629" w14:textId="77777777" w:rsidR="00B00F2F" w:rsidRPr="00B00F2F" w:rsidRDefault="00B00F2F" w:rsidP="00B00F2F">
            <w:pPr>
              <w:ind w:left="113" w:right="113"/>
              <w:jc w:val="center"/>
              <w:rPr>
                <w:sz w:val="24"/>
                <w:szCs w:val="24"/>
              </w:rPr>
            </w:pPr>
            <w:r w:rsidRPr="00B00F2F">
              <w:rPr>
                <w:sz w:val="24"/>
                <w:szCs w:val="24"/>
              </w:rPr>
              <w:t>0,01</w:t>
            </w:r>
          </w:p>
        </w:tc>
        <w:tc>
          <w:tcPr>
            <w:tcW w:w="567" w:type="dxa"/>
            <w:noWrap/>
            <w:textDirection w:val="btLr"/>
            <w:vAlign w:val="center"/>
            <w:hideMark/>
          </w:tcPr>
          <w:p w14:paraId="3C6C76C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8159FD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0A2A68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ADB0FD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0FC591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BF1BB7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3B1995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F54D25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416E3E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D31A52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49A992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9F20C8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5D8CE4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96E24B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83D07C"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08E1E185" w14:textId="77777777" w:rsidR="00B00F2F" w:rsidRPr="00B00F2F" w:rsidRDefault="00B00F2F" w:rsidP="00B00F2F">
            <w:pPr>
              <w:ind w:left="113" w:right="113"/>
              <w:jc w:val="center"/>
              <w:rPr>
                <w:sz w:val="24"/>
                <w:szCs w:val="24"/>
              </w:rPr>
            </w:pPr>
            <w:r w:rsidRPr="00B00F2F">
              <w:rPr>
                <w:sz w:val="24"/>
                <w:szCs w:val="24"/>
              </w:rPr>
              <w:t>0,027</w:t>
            </w:r>
          </w:p>
        </w:tc>
      </w:tr>
      <w:tr w:rsidR="00B00F2F" w:rsidRPr="00B00F2F" w14:paraId="7AFBD3EF" w14:textId="77777777" w:rsidTr="001A71A8">
        <w:trPr>
          <w:cantSplit/>
          <w:trHeight w:val="1134"/>
        </w:trPr>
        <w:tc>
          <w:tcPr>
            <w:tcW w:w="1949" w:type="dxa"/>
            <w:vAlign w:val="center"/>
            <w:hideMark/>
          </w:tcPr>
          <w:p w14:paraId="66FE1EF6"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w:t>
            </w:r>
          </w:p>
        </w:tc>
        <w:tc>
          <w:tcPr>
            <w:tcW w:w="1419" w:type="dxa"/>
            <w:vAlign w:val="center"/>
            <w:hideMark/>
          </w:tcPr>
          <w:p w14:paraId="3DF6BE8D"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3DF8F26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2772DD6" w14:textId="77777777" w:rsidR="00B00F2F" w:rsidRPr="00B00F2F" w:rsidRDefault="00B00F2F" w:rsidP="00B00F2F">
            <w:pPr>
              <w:ind w:left="113" w:right="113"/>
              <w:jc w:val="center"/>
              <w:rPr>
                <w:sz w:val="24"/>
                <w:szCs w:val="24"/>
              </w:rPr>
            </w:pPr>
            <w:r w:rsidRPr="00B00F2F">
              <w:rPr>
                <w:sz w:val="24"/>
                <w:szCs w:val="24"/>
              </w:rPr>
              <w:t>0,01</w:t>
            </w:r>
          </w:p>
        </w:tc>
        <w:tc>
          <w:tcPr>
            <w:tcW w:w="567" w:type="dxa"/>
            <w:noWrap/>
            <w:textDirection w:val="btLr"/>
            <w:vAlign w:val="center"/>
            <w:hideMark/>
          </w:tcPr>
          <w:p w14:paraId="01261FD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EA1592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EE6B86F" w14:textId="77777777" w:rsidR="00B00F2F" w:rsidRPr="00B00F2F" w:rsidRDefault="00B00F2F" w:rsidP="00B00F2F">
            <w:pPr>
              <w:ind w:left="113" w:right="113"/>
              <w:jc w:val="center"/>
              <w:rPr>
                <w:sz w:val="24"/>
                <w:szCs w:val="24"/>
              </w:rPr>
            </w:pPr>
            <w:r w:rsidRPr="00B00F2F">
              <w:rPr>
                <w:sz w:val="24"/>
                <w:szCs w:val="24"/>
              </w:rPr>
              <w:t>0,01</w:t>
            </w:r>
          </w:p>
        </w:tc>
        <w:tc>
          <w:tcPr>
            <w:tcW w:w="567" w:type="dxa"/>
            <w:noWrap/>
            <w:textDirection w:val="btLr"/>
            <w:vAlign w:val="center"/>
            <w:hideMark/>
          </w:tcPr>
          <w:p w14:paraId="743E82A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D2740B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5EABD0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9622B0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61A817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1E49F3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ABD190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375509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6A2B70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B539A0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147B66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72DADC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E7006F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AC794C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5A49EB1"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2768CFE2" w14:textId="77777777" w:rsidR="00B00F2F" w:rsidRPr="00B00F2F" w:rsidRDefault="00B00F2F" w:rsidP="00B00F2F">
            <w:pPr>
              <w:ind w:left="113" w:right="113"/>
              <w:jc w:val="center"/>
              <w:rPr>
                <w:sz w:val="24"/>
                <w:szCs w:val="24"/>
              </w:rPr>
            </w:pPr>
            <w:r w:rsidRPr="00B00F2F">
              <w:rPr>
                <w:sz w:val="24"/>
                <w:szCs w:val="24"/>
              </w:rPr>
              <w:t>0,027</w:t>
            </w:r>
          </w:p>
        </w:tc>
      </w:tr>
      <w:tr w:rsidR="00B00F2F" w:rsidRPr="00B00F2F" w14:paraId="24C6BB52" w14:textId="77777777" w:rsidTr="001A71A8">
        <w:trPr>
          <w:cantSplit/>
          <w:trHeight w:val="1134"/>
        </w:trPr>
        <w:tc>
          <w:tcPr>
            <w:tcW w:w="1949" w:type="dxa"/>
            <w:vAlign w:val="center"/>
            <w:hideMark/>
          </w:tcPr>
          <w:p w14:paraId="29FE78ED" w14:textId="77777777" w:rsidR="00B00F2F" w:rsidRPr="00B00F2F" w:rsidRDefault="00B00F2F" w:rsidP="00F05C28">
            <w:pPr>
              <w:jc w:val="center"/>
              <w:rPr>
                <w:sz w:val="24"/>
                <w:szCs w:val="24"/>
              </w:rPr>
            </w:pPr>
            <w:proofErr w:type="spellStart"/>
            <w:r w:rsidRPr="00B00F2F">
              <w:rPr>
                <w:sz w:val="24"/>
                <w:szCs w:val="24"/>
              </w:rPr>
              <w:t>Итого</w:t>
            </w:r>
            <w:proofErr w:type="spellEnd"/>
            <w:r w:rsidRPr="00B00F2F">
              <w:rPr>
                <w:sz w:val="24"/>
                <w:szCs w:val="24"/>
              </w:rPr>
              <w:t>:</w:t>
            </w:r>
          </w:p>
        </w:tc>
        <w:tc>
          <w:tcPr>
            <w:tcW w:w="1419" w:type="dxa"/>
            <w:vAlign w:val="center"/>
            <w:hideMark/>
          </w:tcPr>
          <w:p w14:paraId="2271F4BD"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08C6CBE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D8A380F" w14:textId="77777777" w:rsidR="00B00F2F" w:rsidRPr="00B00F2F" w:rsidRDefault="00B00F2F" w:rsidP="00B00F2F">
            <w:pPr>
              <w:ind w:left="113" w:right="113"/>
              <w:jc w:val="center"/>
              <w:rPr>
                <w:sz w:val="24"/>
                <w:szCs w:val="24"/>
              </w:rPr>
            </w:pPr>
            <w:r w:rsidRPr="00B00F2F">
              <w:rPr>
                <w:sz w:val="24"/>
                <w:szCs w:val="24"/>
              </w:rPr>
              <w:t>0,42</w:t>
            </w:r>
          </w:p>
        </w:tc>
        <w:tc>
          <w:tcPr>
            <w:tcW w:w="567" w:type="dxa"/>
            <w:noWrap/>
            <w:textDirection w:val="btLr"/>
            <w:vAlign w:val="center"/>
            <w:hideMark/>
          </w:tcPr>
          <w:p w14:paraId="4A95860B"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654431B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434B5B1" w14:textId="77777777" w:rsidR="00B00F2F" w:rsidRPr="00B00F2F" w:rsidRDefault="00B00F2F" w:rsidP="00B00F2F">
            <w:pPr>
              <w:ind w:left="113" w:right="113"/>
              <w:jc w:val="center"/>
              <w:rPr>
                <w:sz w:val="24"/>
                <w:szCs w:val="24"/>
              </w:rPr>
            </w:pPr>
            <w:r w:rsidRPr="00B00F2F">
              <w:rPr>
                <w:sz w:val="24"/>
                <w:szCs w:val="24"/>
              </w:rPr>
              <w:t>0,01</w:t>
            </w:r>
          </w:p>
        </w:tc>
        <w:tc>
          <w:tcPr>
            <w:tcW w:w="567" w:type="dxa"/>
            <w:noWrap/>
            <w:textDirection w:val="btLr"/>
            <w:vAlign w:val="center"/>
            <w:hideMark/>
          </w:tcPr>
          <w:p w14:paraId="752B0A3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F339B5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9DA939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15D234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D1E6A2D" w14:textId="77777777" w:rsidR="00B00F2F" w:rsidRPr="00B00F2F" w:rsidRDefault="00B00F2F" w:rsidP="00B00F2F">
            <w:pPr>
              <w:ind w:left="113" w:right="113"/>
              <w:jc w:val="center"/>
              <w:rPr>
                <w:sz w:val="24"/>
                <w:szCs w:val="24"/>
              </w:rPr>
            </w:pPr>
            <w:r w:rsidRPr="00B00F2F">
              <w:rPr>
                <w:sz w:val="24"/>
                <w:szCs w:val="24"/>
              </w:rPr>
              <w:t>0,26</w:t>
            </w:r>
          </w:p>
        </w:tc>
        <w:tc>
          <w:tcPr>
            <w:tcW w:w="567" w:type="dxa"/>
            <w:noWrap/>
            <w:textDirection w:val="btLr"/>
            <w:vAlign w:val="center"/>
            <w:hideMark/>
          </w:tcPr>
          <w:p w14:paraId="22DC19F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0DCD57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2F74EE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49A4DE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EAC79C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9C8AAB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24A568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8E6FC7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06F751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EEC88E3"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034C64E1" w14:textId="77777777" w:rsidR="00B00F2F" w:rsidRPr="00B00F2F" w:rsidRDefault="00B00F2F" w:rsidP="00B00F2F">
            <w:pPr>
              <w:ind w:left="113" w:right="113"/>
              <w:jc w:val="center"/>
              <w:rPr>
                <w:sz w:val="24"/>
                <w:szCs w:val="24"/>
              </w:rPr>
            </w:pPr>
            <w:r w:rsidRPr="00B00F2F">
              <w:rPr>
                <w:sz w:val="24"/>
                <w:szCs w:val="24"/>
              </w:rPr>
              <w:t>0,951</w:t>
            </w:r>
          </w:p>
        </w:tc>
      </w:tr>
      <w:tr w:rsidR="00AE3206" w:rsidRPr="00B00F2F" w14:paraId="59B91D6D" w14:textId="77777777" w:rsidTr="00F05C28">
        <w:trPr>
          <w:cantSplit/>
          <w:trHeight w:val="1134"/>
        </w:trPr>
        <w:tc>
          <w:tcPr>
            <w:tcW w:w="15412" w:type="dxa"/>
            <w:gridSpan w:val="23"/>
            <w:vAlign w:val="center"/>
            <w:hideMark/>
          </w:tcPr>
          <w:p w14:paraId="47C7DEBF" w14:textId="4A99A20B" w:rsidR="00AE3206" w:rsidRPr="00B00F2F" w:rsidRDefault="00AE3206" w:rsidP="00BE6FE4">
            <w:pPr>
              <w:jc w:val="center"/>
              <w:rPr>
                <w:sz w:val="24"/>
                <w:szCs w:val="24"/>
              </w:rPr>
            </w:pPr>
            <w:r w:rsidRPr="00B00F2F">
              <w:rPr>
                <w:sz w:val="24"/>
                <w:szCs w:val="24"/>
              </w:rPr>
              <w:t xml:space="preserve"> Зашекснинский </w:t>
            </w:r>
            <w:proofErr w:type="spellStart"/>
            <w:r w:rsidRPr="00B00F2F">
              <w:rPr>
                <w:sz w:val="24"/>
                <w:szCs w:val="24"/>
              </w:rPr>
              <w:t>район</w:t>
            </w:r>
            <w:proofErr w:type="spellEnd"/>
          </w:p>
        </w:tc>
      </w:tr>
      <w:tr w:rsidR="00B00F2F" w:rsidRPr="00B00F2F" w14:paraId="486C74F4" w14:textId="77777777" w:rsidTr="001A71A8">
        <w:trPr>
          <w:cantSplit/>
          <w:trHeight w:val="1134"/>
        </w:trPr>
        <w:tc>
          <w:tcPr>
            <w:tcW w:w="1949" w:type="dxa"/>
            <w:vAlign w:val="center"/>
            <w:hideMark/>
          </w:tcPr>
          <w:p w14:paraId="2DAAC8D9" w14:textId="77777777" w:rsidR="00B00F2F" w:rsidRPr="00B00F2F" w:rsidRDefault="00B00F2F" w:rsidP="00F05C28">
            <w:pPr>
              <w:jc w:val="center"/>
              <w:rPr>
                <w:sz w:val="24"/>
                <w:szCs w:val="24"/>
              </w:rPr>
            </w:pPr>
            <w:proofErr w:type="spellStart"/>
            <w:r w:rsidRPr="00B00F2F">
              <w:rPr>
                <w:sz w:val="24"/>
                <w:szCs w:val="24"/>
              </w:rPr>
              <w:lastRenderedPageBreak/>
              <w:t>Котельная</w:t>
            </w:r>
            <w:proofErr w:type="spellEnd"/>
            <w:r w:rsidRPr="00B00F2F">
              <w:rPr>
                <w:sz w:val="24"/>
                <w:szCs w:val="24"/>
              </w:rPr>
              <w:t xml:space="preserve"> </w:t>
            </w:r>
            <w:proofErr w:type="spellStart"/>
            <w:r w:rsidRPr="00B00F2F">
              <w:rPr>
                <w:sz w:val="24"/>
                <w:szCs w:val="24"/>
              </w:rPr>
              <w:t>Южная</w:t>
            </w:r>
            <w:proofErr w:type="spellEnd"/>
          </w:p>
        </w:tc>
        <w:tc>
          <w:tcPr>
            <w:tcW w:w="1419" w:type="dxa"/>
            <w:vAlign w:val="center"/>
            <w:hideMark/>
          </w:tcPr>
          <w:p w14:paraId="0BE7F60A"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5CD6A2DD"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132F23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A822FF3"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F76313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44A6D03"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644CCC1"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86FD89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5D4CF7B"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028651F"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8BC1C05"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38BC9C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4C8A89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0F885C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930930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7858A27"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911B16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6CF1E2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2C462F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31531F5"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F2A85DC" w14:textId="77777777" w:rsidR="00B00F2F" w:rsidRPr="00B00F2F" w:rsidRDefault="00B00F2F" w:rsidP="00B00F2F">
            <w:pPr>
              <w:ind w:left="113" w:right="113"/>
              <w:jc w:val="center"/>
              <w:rPr>
                <w:sz w:val="24"/>
                <w:szCs w:val="24"/>
              </w:rPr>
            </w:pPr>
            <w:r w:rsidRPr="00B00F2F">
              <w:rPr>
                <w:sz w:val="24"/>
                <w:szCs w:val="24"/>
              </w:rPr>
              <w:t> </w:t>
            </w:r>
          </w:p>
        </w:tc>
        <w:tc>
          <w:tcPr>
            <w:tcW w:w="703" w:type="dxa"/>
            <w:noWrap/>
            <w:textDirection w:val="btLr"/>
            <w:vAlign w:val="center"/>
            <w:hideMark/>
          </w:tcPr>
          <w:p w14:paraId="6D5DF427" w14:textId="77777777" w:rsidR="00B00F2F" w:rsidRPr="00B00F2F" w:rsidRDefault="00B00F2F" w:rsidP="00B00F2F">
            <w:pPr>
              <w:ind w:left="113" w:right="113"/>
              <w:jc w:val="center"/>
              <w:rPr>
                <w:sz w:val="24"/>
                <w:szCs w:val="24"/>
              </w:rPr>
            </w:pPr>
            <w:r w:rsidRPr="00B00F2F">
              <w:rPr>
                <w:sz w:val="24"/>
                <w:szCs w:val="24"/>
              </w:rPr>
              <w:t> </w:t>
            </w:r>
          </w:p>
        </w:tc>
      </w:tr>
      <w:tr w:rsidR="00B00F2F" w:rsidRPr="00B00F2F" w14:paraId="61DB8451" w14:textId="77777777" w:rsidTr="001A71A8">
        <w:trPr>
          <w:cantSplit/>
          <w:trHeight w:val="1134"/>
        </w:trPr>
        <w:tc>
          <w:tcPr>
            <w:tcW w:w="1949" w:type="dxa"/>
            <w:vAlign w:val="center"/>
            <w:hideMark/>
          </w:tcPr>
          <w:p w14:paraId="03CF86FE" w14:textId="77777777" w:rsidR="00B00F2F" w:rsidRPr="00B00F2F" w:rsidRDefault="00B00F2F" w:rsidP="00F05C28">
            <w:pPr>
              <w:jc w:val="center"/>
              <w:rPr>
                <w:sz w:val="24"/>
                <w:szCs w:val="24"/>
              </w:rPr>
            </w:pPr>
            <w:r w:rsidRPr="00B00F2F">
              <w:rPr>
                <w:sz w:val="24"/>
                <w:szCs w:val="24"/>
              </w:rPr>
              <w:t>107</w:t>
            </w:r>
          </w:p>
        </w:tc>
        <w:tc>
          <w:tcPr>
            <w:tcW w:w="1419" w:type="dxa"/>
            <w:vAlign w:val="center"/>
            <w:hideMark/>
          </w:tcPr>
          <w:p w14:paraId="4B7A634A"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313FDD6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A1CC7B9" w14:textId="77777777" w:rsidR="00B00F2F" w:rsidRPr="00B00F2F" w:rsidRDefault="00B00F2F" w:rsidP="00B00F2F">
            <w:pPr>
              <w:ind w:left="113" w:right="113"/>
              <w:jc w:val="center"/>
              <w:rPr>
                <w:sz w:val="24"/>
                <w:szCs w:val="24"/>
              </w:rPr>
            </w:pPr>
            <w:r w:rsidRPr="00B00F2F">
              <w:rPr>
                <w:sz w:val="24"/>
                <w:szCs w:val="24"/>
              </w:rPr>
              <w:t>0,56</w:t>
            </w:r>
          </w:p>
        </w:tc>
        <w:tc>
          <w:tcPr>
            <w:tcW w:w="567" w:type="dxa"/>
            <w:noWrap/>
            <w:textDirection w:val="btLr"/>
            <w:vAlign w:val="center"/>
            <w:hideMark/>
          </w:tcPr>
          <w:p w14:paraId="3D26FD37" w14:textId="77777777" w:rsidR="00B00F2F" w:rsidRPr="00B00F2F" w:rsidRDefault="00B00F2F" w:rsidP="00B00F2F">
            <w:pPr>
              <w:ind w:left="113" w:right="113"/>
              <w:jc w:val="center"/>
              <w:rPr>
                <w:sz w:val="24"/>
                <w:szCs w:val="24"/>
              </w:rPr>
            </w:pPr>
            <w:r w:rsidRPr="00B00F2F">
              <w:rPr>
                <w:sz w:val="24"/>
                <w:szCs w:val="24"/>
              </w:rPr>
              <w:t>0,62</w:t>
            </w:r>
          </w:p>
        </w:tc>
        <w:tc>
          <w:tcPr>
            <w:tcW w:w="567" w:type="dxa"/>
            <w:noWrap/>
            <w:textDirection w:val="btLr"/>
            <w:vAlign w:val="center"/>
            <w:hideMark/>
          </w:tcPr>
          <w:p w14:paraId="1BCD0E4F" w14:textId="77777777" w:rsidR="00B00F2F" w:rsidRPr="00B00F2F" w:rsidRDefault="00B00F2F" w:rsidP="00B00F2F">
            <w:pPr>
              <w:ind w:left="113" w:right="113"/>
              <w:jc w:val="center"/>
              <w:rPr>
                <w:sz w:val="24"/>
                <w:szCs w:val="24"/>
              </w:rPr>
            </w:pPr>
            <w:r w:rsidRPr="00B00F2F">
              <w:rPr>
                <w:sz w:val="24"/>
                <w:szCs w:val="24"/>
              </w:rPr>
              <w:t>1,06</w:t>
            </w:r>
          </w:p>
        </w:tc>
        <w:tc>
          <w:tcPr>
            <w:tcW w:w="567" w:type="dxa"/>
            <w:noWrap/>
            <w:textDirection w:val="btLr"/>
            <w:vAlign w:val="center"/>
            <w:hideMark/>
          </w:tcPr>
          <w:p w14:paraId="24AAB2AF" w14:textId="77777777" w:rsidR="00B00F2F" w:rsidRPr="00B00F2F" w:rsidRDefault="00B00F2F" w:rsidP="00B00F2F">
            <w:pPr>
              <w:ind w:left="113" w:right="113"/>
              <w:jc w:val="center"/>
              <w:rPr>
                <w:sz w:val="24"/>
                <w:szCs w:val="24"/>
              </w:rPr>
            </w:pPr>
            <w:r w:rsidRPr="00B00F2F">
              <w:rPr>
                <w:sz w:val="24"/>
                <w:szCs w:val="24"/>
              </w:rPr>
              <w:t>0,2</w:t>
            </w:r>
          </w:p>
        </w:tc>
        <w:tc>
          <w:tcPr>
            <w:tcW w:w="567" w:type="dxa"/>
            <w:noWrap/>
            <w:textDirection w:val="btLr"/>
            <w:vAlign w:val="center"/>
            <w:hideMark/>
          </w:tcPr>
          <w:p w14:paraId="4395B013" w14:textId="77777777" w:rsidR="00B00F2F" w:rsidRPr="00B00F2F" w:rsidRDefault="00B00F2F" w:rsidP="00B00F2F">
            <w:pPr>
              <w:ind w:left="113" w:right="113"/>
              <w:jc w:val="center"/>
              <w:rPr>
                <w:sz w:val="24"/>
                <w:szCs w:val="24"/>
              </w:rPr>
            </w:pPr>
            <w:r w:rsidRPr="00B00F2F">
              <w:rPr>
                <w:sz w:val="24"/>
                <w:szCs w:val="24"/>
              </w:rPr>
              <w:t>0,47</w:t>
            </w:r>
          </w:p>
        </w:tc>
        <w:tc>
          <w:tcPr>
            <w:tcW w:w="567" w:type="dxa"/>
            <w:noWrap/>
            <w:textDirection w:val="btLr"/>
            <w:vAlign w:val="center"/>
            <w:hideMark/>
          </w:tcPr>
          <w:p w14:paraId="6090B433"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2A5DE690"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6F62FA93"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4333D88E"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3707A2DE"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3AFFEBF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70C9AA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996DC4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B8D6C2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B7BF91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E11275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31F82B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AE7345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2D104B2"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77ADCE98" w14:textId="77777777" w:rsidR="00B00F2F" w:rsidRPr="00B00F2F" w:rsidRDefault="00B00F2F" w:rsidP="00B00F2F">
            <w:pPr>
              <w:ind w:left="113" w:right="113"/>
              <w:jc w:val="center"/>
              <w:rPr>
                <w:sz w:val="24"/>
                <w:szCs w:val="24"/>
              </w:rPr>
            </w:pPr>
            <w:r w:rsidRPr="00B00F2F">
              <w:rPr>
                <w:sz w:val="24"/>
                <w:szCs w:val="24"/>
              </w:rPr>
              <w:t>4,765</w:t>
            </w:r>
          </w:p>
        </w:tc>
      </w:tr>
      <w:tr w:rsidR="00B00F2F" w:rsidRPr="00B00F2F" w14:paraId="6121422A" w14:textId="77777777" w:rsidTr="001A71A8">
        <w:trPr>
          <w:cantSplit/>
          <w:trHeight w:val="1134"/>
        </w:trPr>
        <w:tc>
          <w:tcPr>
            <w:tcW w:w="1949" w:type="dxa"/>
            <w:vAlign w:val="center"/>
            <w:hideMark/>
          </w:tcPr>
          <w:p w14:paraId="3D70153B" w14:textId="77777777" w:rsidR="00B00F2F" w:rsidRPr="00B00F2F" w:rsidRDefault="00B00F2F" w:rsidP="00F05C28">
            <w:pPr>
              <w:jc w:val="center"/>
              <w:rPr>
                <w:sz w:val="24"/>
                <w:szCs w:val="24"/>
              </w:rPr>
            </w:pPr>
            <w:r w:rsidRPr="00B00F2F">
              <w:rPr>
                <w:sz w:val="24"/>
                <w:szCs w:val="24"/>
              </w:rPr>
              <w:t>108</w:t>
            </w:r>
          </w:p>
        </w:tc>
        <w:tc>
          <w:tcPr>
            <w:tcW w:w="1419" w:type="dxa"/>
            <w:vAlign w:val="center"/>
            <w:hideMark/>
          </w:tcPr>
          <w:p w14:paraId="0FEB514D"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519ABAC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7FC7342" w14:textId="77777777" w:rsidR="00B00F2F" w:rsidRPr="00B00F2F" w:rsidRDefault="00B00F2F" w:rsidP="00B00F2F">
            <w:pPr>
              <w:ind w:left="113" w:right="113"/>
              <w:jc w:val="center"/>
              <w:rPr>
                <w:sz w:val="24"/>
                <w:szCs w:val="24"/>
              </w:rPr>
            </w:pPr>
            <w:r w:rsidRPr="00B00F2F">
              <w:rPr>
                <w:sz w:val="24"/>
                <w:szCs w:val="24"/>
              </w:rPr>
              <w:t>1,03</w:t>
            </w:r>
          </w:p>
        </w:tc>
        <w:tc>
          <w:tcPr>
            <w:tcW w:w="567" w:type="dxa"/>
            <w:noWrap/>
            <w:textDirection w:val="btLr"/>
            <w:vAlign w:val="center"/>
            <w:hideMark/>
          </w:tcPr>
          <w:p w14:paraId="6ADE7454" w14:textId="77777777" w:rsidR="00B00F2F" w:rsidRPr="00B00F2F" w:rsidRDefault="00B00F2F" w:rsidP="00B00F2F">
            <w:pPr>
              <w:ind w:left="113" w:right="113"/>
              <w:jc w:val="center"/>
              <w:rPr>
                <w:sz w:val="24"/>
                <w:szCs w:val="24"/>
              </w:rPr>
            </w:pPr>
            <w:r w:rsidRPr="00B00F2F">
              <w:rPr>
                <w:sz w:val="24"/>
                <w:szCs w:val="24"/>
              </w:rPr>
              <w:t>0,74</w:t>
            </w:r>
          </w:p>
        </w:tc>
        <w:tc>
          <w:tcPr>
            <w:tcW w:w="567" w:type="dxa"/>
            <w:noWrap/>
            <w:textDirection w:val="btLr"/>
            <w:vAlign w:val="center"/>
            <w:hideMark/>
          </w:tcPr>
          <w:p w14:paraId="7321B40C" w14:textId="77777777" w:rsidR="00B00F2F" w:rsidRPr="00B00F2F" w:rsidRDefault="00B00F2F" w:rsidP="00B00F2F">
            <w:pPr>
              <w:ind w:left="113" w:right="113"/>
              <w:jc w:val="center"/>
              <w:rPr>
                <w:sz w:val="24"/>
                <w:szCs w:val="24"/>
              </w:rPr>
            </w:pPr>
            <w:r w:rsidRPr="00B00F2F">
              <w:rPr>
                <w:sz w:val="24"/>
                <w:szCs w:val="24"/>
              </w:rPr>
              <w:t>0,84</w:t>
            </w:r>
          </w:p>
        </w:tc>
        <w:tc>
          <w:tcPr>
            <w:tcW w:w="567" w:type="dxa"/>
            <w:noWrap/>
            <w:textDirection w:val="btLr"/>
            <w:vAlign w:val="center"/>
            <w:hideMark/>
          </w:tcPr>
          <w:p w14:paraId="6F052206" w14:textId="77777777" w:rsidR="00B00F2F" w:rsidRPr="00B00F2F" w:rsidRDefault="00B00F2F" w:rsidP="00B00F2F">
            <w:pPr>
              <w:ind w:left="113" w:right="113"/>
              <w:jc w:val="center"/>
              <w:rPr>
                <w:sz w:val="24"/>
                <w:szCs w:val="24"/>
              </w:rPr>
            </w:pPr>
            <w:r w:rsidRPr="00B00F2F">
              <w:rPr>
                <w:sz w:val="24"/>
                <w:szCs w:val="24"/>
              </w:rPr>
              <w:t>0,85</w:t>
            </w:r>
          </w:p>
        </w:tc>
        <w:tc>
          <w:tcPr>
            <w:tcW w:w="567" w:type="dxa"/>
            <w:noWrap/>
            <w:textDirection w:val="btLr"/>
            <w:vAlign w:val="center"/>
            <w:hideMark/>
          </w:tcPr>
          <w:p w14:paraId="32F72F26" w14:textId="77777777" w:rsidR="00B00F2F" w:rsidRPr="00B00F2F" w:rsidRDefault="00B00F2F" w:rsidP="00B00F2F">
            <w:pPr>
              <w:ind w:left="113" w:right="113"/>
              <w:jc w:val="center"/>
              <w:rPr>
                <w:sz w:val="24"/>
                <w:szCs w:val="24"/>
              </w:rPr>
            </w:pPr>
            <w:r w:rsidRPr="00B00F2F">
              <w:rPr>
                <w:sz w:val="24"/>
                <w:szCs w:val="24"/>
              </w:rPr>
              <w:t>0,3</w:t>
            </w:r>
          </w:p>
        </w:tc>
        <w:tc>
          <w:tcPr>
            <w:tcW w:w="567" w:type="dxa"/>
            <w:noWrap/>
            <w:textDirection w:val="btLr"/>
            <w:vAlign w:val="center"/>
            <w:hideMark/>
          </w:tcPr>
          <w:p w14:paraId="4FD89F1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45C30D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FCA68C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3221E0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EE7429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8F3913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316174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188297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FAC24F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A138E1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B3F118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D91181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2567B0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ABAB6B9"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4800C8B9" w14:textId="77777777" w:rsidR="00B00F2F" w:rsidRPr="00B00F2F" w:rsidRDefault="00B00F2F" w:rsidP="00B00F2F">
            <w:pPr>
              <w:ind w:left="113" w:right="113"/>
              <w:jc w:val="center"/>
              <w:rPr>
                <w:sz w:val="24"/>
                <w:szCs w:val="24"/>
              </w:rPr>
            </w:pPr>
            <w:r w:rsidRPr="00B00F2F">
              <w:rPr>
                <w:sz w:val="24"/>
                <w:szCs w:val="24"/>
              </w:rPr>
              <w:t>3,763</w:t>
            </w:r>
          </w:p>
        </w:tc>
      </w:tr>
      <w:tr w:rsidR="00B00F2F" w:rsidRPr="00B00F2F" w14:paraId="52DA4ACD" w14:textId="77777777" w:rsidTr="001A71A8">
        <w:trPr>
          <w:cantSplit/>
          <w:trHeight w:val="1134"/>
        </w:trPr>
        <w:tc>
          <w:tcPr>
            <w:tcW w:w="1949" w:type="dxa"/>
            <w:vAlign w:val="center"/>
            <w:hideMark/>
          </w:tcPr>
          <w:p w14:paraId="53F420BF" w14:textId="77777777" w:rsidR="00B00F2F" w:rsidRPr="00B00F2F" w:rsidRDefault="00B00F2F" w:rsidP="00F05C28">
            <w:pPr>
              <w:jc w:val="center"/>
              <w:rPr>
                <w:sz w:val="24"/>
                <w:szCs w:val="24"/>
              </w:rPr>
            </w:pPr>
            <w:r w:rsidRPr="00B00F2F">
              <w:rPr>
                <w:sz w:val="24"/>
                <w:szCs w:val="24"/>
              </w:rPr>
              <w:t>109</w:t>
            </w:r>
          </w:p>
        </w:tc>
        <w:tc>
          <w:tcPr>
            <w:tcW w:w="1419" w:type="dxa"/>
            <w:vAlign w:val="center"/>
            <w:hideMark/>
          </w:tcPr>
          <w:p w14:paraId="579910E8"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262A861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867438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C97433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FADB1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FB3E51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3684DC5"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237C2AB4"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6D7EEE57"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398A6D3A"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0E8D1A06"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562C0463"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71B12A3F"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34AE9C63"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29B25237"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3908D010"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2222C59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B03DCA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E3574A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3C8C6B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87B4B97"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2D0FD139" w14:textId="77777777" w:rsidR="00B00F2F" w:rsidRPr="00B00F2F" w:rsidRDefault="00B00F2F" w:rsidP="00B00F2F">
            <w:pPr>
              <w:ind w:left="113" w:right="113"/>
              <w:jc w:val="center"/>
              <w:rPr>
                <w:sz w:val="24"/>
                <w:szCs w:val="24"/>
              </w:rPr>
            </w:pPr>
            <w:r w:rsidRPr="00B00F2F">
              <w:rPr>
                <w:sz w:val="24"/>
                <w:szCs w:val="24"/>
              </w:rPr>
              <w:t>2,159</w:t>
            </w:r>
          </w:p>
        </w:tc>
      </w:tr>
      <w:tr w:rsidR="00B00F2F" w:rsidRPr="00B00F2F" w14:paraId="3324A359" w14:textId="77777777" w:rsidTr="001A71A8">
        <w:trPr>
          <w:cantSplit/>
          <w:trHeight w:val="1134"/>
        </w:trPr>
        <w:tc>
          <w:tcPr>
            <w:tcW w:w="1949" w:type="dxa"/>
            <w:vAlign w:val="center"/>
            <w:hideMark/>
          </w:tcPr>
          <w:p w14:paraId="1B74852C" w14:textId="77777777" w:rsidR="00B00F2F" w:rsidRPr="00B00F2F" w:rsidRDefault="00B00F2F" w:rsidP="00F05C28">
            <w:pPr>
              <w:jc w:val="center"/>
              <w:rPr>
                <w:sz w:val="24"/>
                <w:szCs w:val="24"/>
              </w:rPr>
            </w:pPr>
            <w:r w:rsidRPr="00B00F2F">
              <w:rPr>
                <w:sz w:val="24"/>
                <w:szCs w:val="24"/>
              </w:rPr>
              <w:t>110</w:t>
            </w:r>
          </w:p>
        </w:tc>
        <w:tc>
          <w:tcPr>
            <w:tcW w:w="1419" w:type="dxa"/>
            <w:vAlign w:val="center"/>
            <w:hideMark/>
          </w:tcPr>
          <w:p w14:paraId="6025B5A2"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21B6011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E547EC9" w14:textId="77777777" w:rsidR="00B00F2F" w:rsidRPr="00B00F2F" w:rsidRDefault="00B00F2F" w:rsidP="00B00F2F">
            <w:pPr>
              <w:ind w:left="113" w:right="113"/>
              <w:jc w:val="center"/>
              <w:rPr>
                <w:sz w:val="24"/>
                <w:szCs w:val="24"/>
              </w:rPr>
            </w:pPr>
            <w:r w:rsidRPr="00B00F2F">
              <w:rPr>
                <w:sz w:val="24"/>
                <w:szCs w:val="24"/>
              </w:rPr>
              <w:t>0,74</w:t>
            </w:r>
          </w:p>
        </w:tc>
        <w:tc>
          <w:tcPr>
            <w:tcW w:w="567" w:type="dxa"/>
            <w:noWrap/>
            <w:textDirection w:val="btLr"/>
            <w:vAlign w:val="center"/>
            <w:hideMark/>
          </w:tcPr>
          <w:p w14:paraId="6A90BE08" w14:textId="77777777" w:rsidR="00B00F2F" w:rsidRPr="00B00F2F" w:rsidRDefault="00B00F2F" w:rsidP="00B00F2F">
            <w:pPr>
              <w:ind w:left="113" w:right="113"/>
              <w:jc w:val="center"/>
              <w:rPr>
                <w:sz w:val="24"/>
                <w:szCs w:val="24"/>
              </w:rPr>
            </w:pPr>
            <w:r w:rsidRPr="00B00F2F">
              <w:rPr>
                <w:sz w:val="24"/>
                <w:szCs w:val="24"/>
              </w:rPr>
              <w:t>0,74</w:t>
            </w:r>
          </w:p>
        </w:tc>
        <w:tc>
          <w:tcPr>
            <w:tcW w:w="567" w:type="dxa"/>
            <w:noWrap/>
            <w:textDirection w:val="btLr"/>
            <w:vAlign w:val="center"/>
            <w:hideMark/>
          </w:tcPr>
          <w:p w14:paraId="4DD73104" w14:textId="77777777" w:rsidR="00B00F2F" w:rsidRPr="00B00F2F" w:rsidRDefault="00B00F2F" w:rsidP="00B00F2F">
            <w:pPr>
              <w:ind w:left="113" w:right="113"/>
              <w:jc w:val="center"/>
              <w:rPr>
                <w:sz w:val="24"/>
                <w:szCs w:val="24"/>
              </w:rPr>
            </w:pPr>
            <w:r w:rsidRPr="00B00F2F">
              <w:rPr>
                <w:sz w:val="24"/>
                <w:szCs w:val="24"/>
              </w:rPr>
              <w:t>0,74</w:t>
            </w:r>
          </w:p>
        </w:tc>
        <w:tc>
          <w:tcPr>
            <w:tcW w:w="567" w:type="dxa"/>
            <w:noWrap/>
            <w:textDirection w:val="btLr"/>
            <w:vAlign w:val="center"/>
            <w:hideMark/>
          </w:tcPr>
          <w:p w14:paraId="538046CF" w14:textId="77777777" w:rsidR="00B00F2F" w:rsidRPr="00B00F2F" w:rsidRDefault="00B00F2F" w:rsidP="00B00F2F">
            <w:pPr>
              <w:ind w:left="113" w:right="113"/>
              <w:jc w:val="center"/>
              <w:rPr>
                <w:sz w:val="24"/>
                <w:szCs w:val="24"/>
              </w:rPr>
            </w:pPr>
            <w:r w:rsidRPr="00B00F2F">
              <w:rPr>
                <w:sz w:val="24"/>
                <w:szCs w:val="24"/>
              </w:rPr>
              <w:t>0,74</w:t>
            </w:r>
          </w:p>
        </w:tc>
        <w:tc>
          <w:tcPr>
            <w:tcW w:w="567" w:type="dxa"/>
            <w:noWrap/>
            <w:textDirection w:val="btLr"/>
            <w:vAlign w:val="center"/>
            <w:hideMark/>
          </w:tcPr>
          <w:p w14:paraId="7B2963AA" w14:textId="77777777" w:rsidR="00B00F2F" w:rsidRPr="00B00F2F" w:rsidRDefault="00B00F2F" w:rsidP="00B00F2F">
            <w:pPr>
              <w:ind w:left="113" w:right="113"/>
              <w:jc w:val="center"/>
              <w:rPr>
                <w:sz w:val="24"/>
                <w:szCs w:val="24"/>
              </w:rPr>
            </w:pPr>
            <w:r w:rsidRPr="00B00F2F">
              <w:rPr>
                <w:sz w:val="24"/>
                <w:szCs w:val="24"/>
              </w:rPr>
              <w:t>0,23</w:t>
            </w:r>
          </w:p>
        </w:tc>
        <w:tc>
          <w:tcPr>
            <w:tcW w:w="567" w:type="dxa"/>
            <w:noWrap/>
            <w:textDirection w:val="btLr"/>
            <w:vAlign w:val="center"/>
            <w:hideMark/>
          </w:tcPr>
          <w:p w14:paraId="7DE1633F" w14:textId="77777777" w:rsidR="00B00F2F" w:rsidRPr="00B00F2F" w:rsidRDefault="00B00F2F" w:rsidP="00B00F2F">
            <w:pPr>
              <w:ind w:left="113" w:right="113"/>
              <w:jc w:val="center"/>
              <w:rPr>
                <w:sz w:val="24"/>
                <w:szCs w:val="24"/>
              </w:rPr>
            </w:pPr>
            <w:r w:rsidRPr="00B00F2F">
              <w:rPr>
                <w:sz w:val="24"/>
                <w:szCs w:val="24"/>
              </w:rPr>
              <w:t>0,23</w:t>
            </w:r>
          </w:p>
        </w:tc>
        <w:tc>
          <w:tcPr>
            <w:tcW w:w="567" w:type="dxa"/>
            <w:noWrap/>
            <w:textDirection w:val="btLr"/>
            <w:vAlign w:val="center"/>
            <w:hideMark/>
          </w:tcPr>
          <w:p w14:paraId="4AA956B5" w14:textId="77777777" w:rsidR="00B00F2F" w:rsidRPr="00B00F2F" w:rsidRDefault="00B00F2F" w:rsidP="00B00F2F">
            <w:pPr>
              <w:ind w:left="113" w:right="113"/>
              <w:jc w:val="center"/>
              <w:rPr>
                <w:sz w:val="24"/>
                <w:szCs w:val="24"/>
              </w:rPr>
            </w:pPr>
            <w:r w:rsidRPr="00B00F2F">
              <w:rPr>
                <w:sz w:val="24"/>
                <w:szCs w:val="24"/>
              </w:rPr>
              <w:t>0,23</w:t>
            </w:r>
          </w:p>
        </w:tc>
        <w:tc>
          <w:tcPr>
            <w:tcW w:w="567" w:type="dxa"/>
            <w:noWrap/>
            <w:textDirection w:val="btLr"/>
            <w:vAlign w:val="center"/>
            <w:hideMark/>
          </w:tcPr>
          <w:p w14:paraId="5D702A1B" w14:textId="77777777" w:rsidR="00B00F2F" w:rsidRPr="00B00F2F" w:rsidRDefault="00B00F2F" w:rsidP="00B00F2F">
            <w:pPr>
              <w:ind w:left="113" w:right="113"/>
              <w:jc w:val="center"/>
              <w:rPr>
                <w:sz w:val="24"/>
                <w:szCs w:val="24"/>
              </w:rPr>
            </w:pPr>
            <w:r w:rsidRPr="00B00F2F">
              <w:rPr>
                <w:sz w:val="24"/>
                <w:szCs w:val="24"/>
              </w:rPr>
              <w:t>0,23</w:t>
            </w:r>
          </w:p>
        </w:tc>
        <w:tc>
          <w:tcPr>
            <w:tcW w:w="567" w:type="dxa"/>
            <w:noWrap/>
            <w:textDirection w:val="btLr"/>
            <w:vAlign w:val="center"/>
            <w:hideMark/>
          </w:tcPr>
          <w:p w14:paraId="330C2B2C" w14:textId="77777777" w:rsidR="00B00F2F" w:rsidRPr="00B00F2F" w:rsidRDefault="00B00F2F" w:rsidP="00B00F2F">
            <w:pPr>
              <w:ind w:left="113" w:right="113"/>
              <w:jc w:val="center"/>
              <w:rPr>
                <w:sz w:val="24"/>
                <w:szCs w:val="24"/>
              </w:rPr>
            </w:pPr>
            <w:r w:rsidRPr="00B00F2F">
              <w:rPr>
                <w:sz w:val="24"/>
                <w:szCs w:val="24"/>
              </w:rPr>
              <w:t>0,23</w:t>
            </w:r>
          </w:p>
        </w:tc>
        <w:tc>
          <w:tcPr>
            <w:tcW w:w="567" w:type="dxa"/>
            <w:noWrap/>
            <w:textDirection w:val="btLr"/>
            <w:vAlign w:val="center"/>
            <w:hideMark/>
          </w:tcPr>
          <w:p w14:paraId="74E0F6E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56CAD1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5386B5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07C01A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057BA2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08D789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E58B7A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C8BABA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54457D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9E9D155"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0A106CA5" w14:textId="77777777" w:rsidR="00B00F2F" w:rsidRPr="00B00F2F" w:rsidRDefault="00B00F2F" w:rsidP="00B00F2F">
            <w:pPr>
              <w:ind w:left="113" w:right="113"/>
              <w:jc w:val="center"/>
              <w:rPr>
                <w:sz w:val="24"/>
                <w:szCs w:val="24"/>
              </w:rPr>
            </w:pPr>
            <w:r w:rsidRPr="00B00F2F">
              <w:rPr>
                <w:sz w:val="24"/>
                <w:szCs w:val="24"/>
              </w:rPr>
              <w:t>4,096</w:t>
            </w:r>
          </w:p>
        </w:tc>
      </w:tr>
      <w:tr w:rsidR="00B00F2F" w:rsidRPr="00B00F2F" w14:paraId="28BF06FA" w14:textId="77777777" w:rsidTr="001A71A8">
        <w:trPr>
          <w:cantSplit/>
          <w:trHeight w:val="1134"/>
        </w:trPr>
        <w:tc>
          <w:tcPr>
            <w:tcW w:w="1949" w:type="dxa"/>
            <w:vAlign w:val="center"/>
            <w:hideMark/>
          </w:tcPr>
          <w:p w14:paraId="1F9B6A05" w14:textId="77777777" w:rsidR="00B00F2F" w:rsidRPr="00B00F2F" w:rsidRDefault="00B00F2F" w:rsidP="00F05C28">
            <w:pPr>
              <w:jc w:val="center"/>
              <w:rPr>
                <w:sz w:val="24"/>
                <w:szCs w:val="24"/>
              </w:rPr>
            </w:pPr>
            <w:r w:rsidRPr="00B00F2F">
              <w:rPr>
                <w:sz w:val="24"/>
                <w:szCs w:val="24"/>
              </w:rPr>
              <w:t>111</w:t>
            </w:r>
          </w:p>
        </w:tc>
        <w:tc>
          <w:tcPr>
            <w:tcW w:w="1419" w:type="dxa"/>
            <w:vAlign w:val="center"/>
            <w:hideMark/>
          </w:tcPr>
          <w:p w14:paraId="283F0FBE"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164BC24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368872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C1635A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B14B74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4C7414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B204CFD"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413633B1"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5769E677"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14BB42EB"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6F02E31F"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5CD00D7A"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34A1ECD8"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4307E70C"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21378344"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69B37B40" w14:textId="77777777" w:rsidR="00B00F2F" w:rsidRPr="00B00F2F" w:rsidRDefault="00B00F2F" w:rsidP="00B00F2F">
            <w:pPr>
              <w:ind w:left="113" w:right="113"/>
              <w:jc w:val="center"/>
              <w:rPr>
                <w:sz w:val="24"/>
                <w:szCs w:val="24"/>
              </w:rPr>
            </w:pPr>
            <w:r w:rsidRPr="00B00F2F">
              <w:rPr>
                <w:sz w:val="24"/>
                <w:szCs w:val="24"/>
              </w:rPr>
              <w:t>0,25</w:t>
            </w:r>
          </w:p>
        </w:tc>
        <w:tc>
          <w:tcPr>
            <w:tcW w:w="567" w:type="dxa"/>
            <w:noWrap/>
            <w:textDirection w:val="btLr"/>
            <w:vAlign w:val="center"/>
            <w:hideMark/>
          </w:tcPr>
          <w:p w14:paraId="258C454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49A3E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120E3B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5CC389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6A5097F"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746A2FF7" w14:textId="77777777" w:rsidR="00B00F2F" w:rsidRPr="00B00F2F" w:rsidRDefault="00B00F2F" w:rsidP="00B00F2F">
            <w:pPr>
              <w:ind w:left="113" w:right="113"/>
              <w:jc w:val="center"/>
              <w:rPr>
                <w:sz w:val="24"/>
                <w:szCs w:val="24"/>
              </w:rPr>
            </w:pPr>
            <w:r w:rsidRPr="00B00F2F">
              <w:rPr>
                <w:sz w:val="24"/>
                <w:szCs w:val="24"/>
              </w:rPr>
              <w:t>2,513</w:t>
            </w:r>
          </w:p>
        </w:tc>
      </w:tr>
      <w:tr w:rsidR="00B00F2F" w:rsidRPr="00B00F2F" w14:paraId="5C4607F5" w14:textId="77777777" w:rsidTr="001A71A8">
        <w:trPr>
          <w:cantSplit/>
          <w:trHeight w:val="1134"/>
        </w:trPr>
        <w:tc>
          <w:tcPr>
            <w:tcW w:w="1949" w:type="dxa"/>
            <w:vAlign w:val="center"/>
            <w:hideMark/>
          </w:tcPr>
          <w:p w14:paraId="437B5C0B" w14:textId="77777777" w:rsidR="00B00F2F" w:rsidRPr="00B00F2F" w:rsidRDefault="00B00F2F" w:rsidP="00F05C28">
            <w:pPr>
              <w:jc w:val="center"/>
              <w:rPr>
                <w:sz w:val="24"/>
                <w:szCs w:val="24"/>
              </w:rPr>
            </w:pPr>
            <w:r w:rsidRPr="00B00F2F">
              <w:rPr>
                <w:sz w:val="24"/>
                <w:szCs w:val="24"/>
              </w:rPr>
              <w:lastRenderedPageBreak/>
              <w:t>112</w:t>
            </w:r>
          </w:p>
        </w:tc>
        <w:tc>
          <w:tcPr>
            <w:tcW w:w="1419" w:type="dxa"/>
            <w:vAlign w:val="center"/>
            <w:hideMark/>
          </w:tcPr>
          <w:p w14:paraId="6E86E6D0"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4851AB1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01CFF4D" w14:textId="77777777" w:rsidR="00B00F2F" w:rsidRPr="00B00F2F" w:rsidRDefault="00B00F2F" w:rsidP="00B00F2F">
            <w:pPr>
              <w:ind w:left="113" w:right="113"/>
              <w:jc w:val="center"/>
              <w:rPr>
                <w:sz w:val="24"/>
                <w:szCs w:val="24"/>
              </w:rPr>
            </w:pPr>
            <w:r w:rsidRPr="00B00F2F">
              <w:rPr>
                <w:sz w:val="24"/>
                <w:szCs w:val="24"/>
              </w:rPr>
              <w:t>0,27</w:t>
            </w:r>
          </w:p>
        </w:tc>
        <w:tc>
          <w:tcPr>
            <w:tcW w:w="567" w:type="dxa"/>
            <w:noWrap/>
            <w:textDirection w:val="btLr"/>
            <w:vAlign w:val="center"/>
            <w:hideMark/>
          </w:tcPr>
          <w:p w14:paraId="737AE91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D4BFE9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7724DE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723847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89D922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FFC188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545449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D65170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A30DD3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FA2EB2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825351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672134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5ABB4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0CE571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6F0338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7F6570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0767BB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C750E32"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41AE7186" w14:textId="77777777" w:rsidR="00B00F2F" w:rsidRPr="00B00F2F" w:rsidRDefault="00B00F2F" w:rsidP="00B00F2F">
            <w:pPr>
              <w:ind w:left="113" w:right="113"/>
              <w:jc w:val="center"/>
              <w:rPr>
                <w:sz w:val="24"/>
                <w:szCs w:val="24"/>
              </w:rPr>
            </w:pPr>
            <w:r w:rsidRPr="00B00F2F">
              <w:rPr>
                <w:sz w:val="24"/>
                <w:szCs w:val="24"/>
              </w:rPr>
              <w:t>0,275</w:t>
            </w:r>
          </w:p>
        </w:tc>
      </w:tr>
      <w:tr w:rsidR="00B00F2F" w:rsidRPr="00B00F2F" w14:paraId="67020AC5" w14:textId="77777777" w:rsidTr="001A71A8">
        <w:trPr>
          <w:cantSplit/>
          <w:trHeight w:val="1134"/>
        </w:trPr>
        <w:tc>
          <w:tcPr>
            <w:tcW w:w="1949" w:type="dxa"/>
            <w:vAlign w:val="center"/>
            <w:hideMark/>
          </w:tcPr>
          <w:p w14:paraId="05AC1986" w14:textId="77777777" w:rsidR="00B00F2F" w:rsidRPr="00B00F2F" w:rsidRDefault="00B00F2F" w:rsidP="00F05C28">
            <w:pPr>
              <w:jc w:val="center"/>
              <w:rPr>
                <w:sz w:val="24"/>
                <w:szCs w:val="24"/>
              </w:rPr>
            </w:pPr>
            <w:r w:rsidRPr="00B00F2F">
              <w:rPr>
                <w:sz w:val="24"/>
                <w:szCs w:val="24"/>
              </w:rPr>
              <w:t>113</w:t>
            </w:r>
          </w:p>
        </w:tc>
        <w:tc>
          <w:tcPr>
            <w:tcW w:w="1419" w:type="dxa"/>
            <w:vAlign w:val="center"/>
            <w:hideMark/>
          </w:tcPr>
          <w:p w14:paraId="365BE327"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7E260ED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514D08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A90DDA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29521C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E3C657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E0C7DB6"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203FA1E9"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4433259C"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7936B3D3"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429DA3E8"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34A5D7AB"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594F9389"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5CDBD57F"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789A4419"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5133608D"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3B0BE99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30D6D6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52A9B3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E91CA4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A08CC59"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0E9436AC" w14:textId="77777777" w:rsidR="00B00F2F" w:rsidRPr="00B00F2F" w:rsidRDefault="00B00F2F" w:rsidP="00B00F2F">
            <w:pPr>
              <w:ind w:left="113" w:right="113"/>
              <w:jc w:val="center"/>
              <w:rPr>
                <w:sz w:val="24"/>
                <w:szCs w:val="24"/>
              </w:rPr>
            </w:pPr>
            <w:r w:rsidRPr="00B00F2F">
              <w:rPr>
                <w:sz w:val="24"/>
                <w:szCs w:val="24"/>
              </w:rPr>
              <w:t>2,885</w:t>
            </w:r>
          </w:p>
        </w:tc>
      </w:tr>
      <w:tr w:rsidR="00B00F2F" w:rsidRPr="00B00F2F" w14:paraId="5F00CD20" w14:textId="77777777" w:rsidTr="001A71A8">
        <w:trPr>
          <w:cantSplit/>
          <w:trHeight w:val="1134"/>
        </w:trPr>
        <w:tc>
          <w:tcPr>
            <w:tcW w:w="1949" w:type="dxa"/>
            <w:vAlign w:val="center"/>
            <w:hideMark/>
          </w:tcPr>
          <w:p w14:paraId="546420CD" w14:textId="77777777" w:rsidR="00B00F2F" w:rsidRPr="00B00F2F" w:rsidRDefault="00B00F2F" w:rsidP="00F05C28">
            <w:pPr>
              <w:jc w:val="center"/>
              <w:rPr>
                <w:sz w:val="24"/>
                <w:szCs w:val="24"/>
              </w:rPr>
            </w:pPr>
            <w:r w:rsidRPr="00B00F2F">
              <w:rPr>
                <w:sz w:val="24"/>
                <w:szCs w:val="24"/>
              </w:rPr>
              <w:t>114</w:t>
            </w:r>
          </w:p>
        </w:tc>
        <w:tc>
          <w:tcPr>
            <w:tcW w:w="1419" w:type="dxa"/>
            <w:vAlign w:val="center"/>
            <w:hideMark/>
          </w:tcPr>
          <w:p w14:paraId="204B2E45"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7F3ABFB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BD9C79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CCACC4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B0C03F4" w14:textId="77777777" w:rsidR="00B00F2F" w:rsidRPr="00B00F2F" w:rsidRDefault="00B00F2F" w:rsidP="00B00F2F">
            <w:pPr>
              <w:ind w:left="113" w:right="113"/>
              <w:jc w:val="center"/>
              <w:rPr>
                <w:sz w:val="24"/>
                <w:szCs w:val="24"/>
              </w:rPr>
            </w:pPr>
            <w:r w:rsidRPr="00B00F2F">
              <w:rPr>
                <w:sz w:val="24"/>
                <w:szCs w:val="24"/>
              </w:rPr>
              <w:t>0,87</w:t>
            </w:r>
          </w:p>
        </w:tc>
        <w:tc>
          <w:tcPr>
            <w:tcW w:w="567" w:type="dxa"/>
            <w:noWrap/>
            <w:textDirection w:val="btLr"/>
            <w:vAlign w:val="center"/>
            <w:hideMark/>
          </w:tcPr>
          <w:p w14:paraId="2700960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C87B9E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DF45B7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266B29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8DD043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F7C43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9305E9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FA94EB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D3DEBD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B8C9E3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C9FB14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55FC05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562862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FC130A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174502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632FD8C"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0D35AB7F" w14:textId="77777777" w:rsidR="00B00F2F" w:rsidRPr="00B00F2F" w:rsidRDefault="00B00F2F" w:rsidP="00B00F2F">
            <w:pPr>
              <w:ind w:left="113" w:right="113"/>
              <w:jc w:val="center"/>
              <w:rPr>
                <w:sz w:val="24"/>
                <w:szCs w:val="24"/>
              </w:rPr>
            </w:pPr>
            <w:r w:rsidRPr="00B00F2F">
              <w:rPr>
                <w:sz w:val="24"/>
                <w:szCs w:val="24"/>
              </w:rPr>
              <w:t>0,87</w:t>
            </w:r>
          </w:p>
        </w:tc>
      </w:tr>
      <w:tr w:rsidR="00B00F2F" w:rsidRPr="00B00F2F" w14:paraId="5964DE00" w14:textId="77777777" w:rsidTr="001A71A8">
        <w:trPr>
          <w:cantSplit/>
          <w:trHeight w:val="1134"/>
        </w:trPr>
        <w:tc>
          <w:tcPr>
            <w:tcW w:w="1949" w:type="dxa"/>
            <w:vAlign w:val="center"/>
            <w:hideMark/>
          </w:tcPr>
          <w:p w14:paraId="3CCA21FC" w14:textId="77777777" w:rsidR="00B00F2F" w:rsidRPr="00B00F2F" w:rsidRDefault="00B00F2F" w:rsidP="00F05C28">
            <w:pPr>
              <w:jc w:val="center"/>
              <w:rPr>
                <w:sz w:val="24"/>
                <w:szCs w:val="24"/>
              </w:rPr>
            </w:pPr>
            <w:r w:rsidRPr="00B00F2F">
              <w:rPr>
                <w:sz w:val="24"/>
                <w:szCs w:val="24"/>
              </w:rPr>
              <w:t>143</w:t>
            </w:r>
          </w:p>
        </w:tc>
        <w:tc>
          <w:tcPr>
            <w:tcW w:w="1419" w:type="dxa"/>
            <w:vAlign w:val="center"/>
            <w:hideMark/>
          </w:tcPr>
          <w:p w14:paraId="3186A6D3"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15BAC42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9048575" w14:textId="77777777" w:rsidR="00B00F2F" w:rsidRPr="00B00F2F" w:rsidRDefault="00B00F2F" w:rsidP="00B00F2F">
            <w:pPr>
              <w:ind w:left="113" w:right="113"/>
              <w:jc w:val="center"/>
              <w:rPr>
                <w:sz w:val="24"/>
                <w:szCs w:val="24"/>
              </w:rPr>
            </w:pPr>
            <w:r w:rsidRPr="00B00F2F">
              <w:rPr>
                <w:sz w:val="24"/>
                <w:szCs w:val="24"/>
              </w:rPr>
              <w:t>1,3</w:t>
            </w:r>
          </w:p>
        </w:tc>
        <w:tc>
          <w:tcPr>
            <w:tcW w:w="567" w:type="dxa"/>
            <w:noWrap/>
            <w:textDirection w:val="btLr"/>
            <w:vAlign w:val="center"/>
            <w:hideMark/>
          </w:tcPr>
          <w:p w14:paraId="7D809931" w14:textId="77777777" w:rsidR="00B00F2F" w:rsidRPr="00B00F2F" w:rsidRDefault="00B00F2F" w:rsidP="00B00F2F">
            <w:pPr>
              <w:ind w:left="113" w:right="113"/>
              <w:jc w:val="center"/>
              <w:rPr>
                <w:sz w:val="24"/>
                <w:szCs w:val="24"/>
              </w:rPr>
            </w:pPr>
            <w:r w:rsidRPr="00B00F2F">
              <w:rPr>
                <w:sz w:val="24"/>
                <w:szCs w:val="24"/>
              </w:rPr>
              <w:t>0,69</w:t>
            </w:r>
          </w:p>
        </w:tc>
        <w:tc>
          <w:tcPr>
            <w:tcW w:w="567" w:type="dxa"/>
            <w:noWrap/>
            <w:textDirection w:val="btLr"/>
            <w:vAlign w:val="center"/>
            <w:hideMark/>
          </w:tcPr>
          <w:p w14:paraId="4981D5C6" w14:textId="77777777" w:rsidR="00B00F2F" w:rsidRPr="00B00F2F" w:rsidRDefault="00B00F2F" w:rsidP="00B00F2F">
            <w:pPr>
              <w:ind w:left="113" w:right="113"/>
              <w:jc w:val="center"/>
              <w:rPr>
                <w:sz w:val="24"/>
                <w:szCs w:val="24"/>
              </w:rPr>
            </w:pPr>
            <w:r w:rsidRPr="00B00F2F">
              <w:rPr>
                <w:sz w:val="24"/>
                <w:szCs w:val="24"/>
              </w:rPr>
              <w:t>0,69</w:t>
            </w:r>
          </w:p>
        </w:tc>
        <w:tc>
          <w:tcPr>
            <w:tcW w:w="567" w:type="dxa"/>
            <w:noWrap/>
            <w:textDirection w:val="btLr"/>
            <w:vAlign w:val="center"/>
            <w:hideMark/>
          </w:tcPr>
          <w:p w14:paraId="14F2F934" w14:textId="77777777" w:rsidR="00B00F2F" w:rsidRPr="00B00F2F" w:rsidRDefault="00B00F2F" w:rsidP="00B00F2F">
            <w:pPr>
              <w:ind w:left="113" w:right="113"/>
              <w:jc w:val="center"/>
              <w:rPr>
                <w:sz w:val="24"/>
                <w:szCs w:val="24"/>
              </w:rPr>
            </w:pPr>
            <w:r w:rsidRPr="00B00F2F">
              <w:rPr>
                <w:sz w:val="24"/>
                <w:szCs w:val="24"/>
              </w:rPr>
              <w:t>0,69</w:t>
            </w:r>
          </w:p>
        </w:tc>
        <w:tc>
          <w:tcPr>
            <w:tcW w:w="567" w:type="dxa"/>
            <w:noWrap/>
            <w:textDirection w:val="btLr"/>
            <w:vAlign w:val="center"/>
            <w:hideMark/>
          </w:tcPr>
          <w:p w14:paraId="484F056D"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1A8FEFA8"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1EE9B755"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072AED4E"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14DE905F"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3955477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7A411A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C45F09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22B77D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8A0782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F2E20F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7B2C74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093765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4308E9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5DB61FD"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2C4B2205" w14:textId="77777777" w:rsidR="00B00F2F" w:rsidRPr="00B00F2F" w:rsidRDefault="00B00F2F" w:rsidP="00B00F2F">
            <w:pPr>
              <w:ind w:left="113" w:right="113"/>
              <w:jc w:val="center"/>
              <w:rPr>
                <w:sz w:val="24"/>
                <w:szCs w:val="24"/>
              </w:rPr>
            </w:pPr>
            <w:r w:rsidRPr="00B00F2F">
              <w:rPr>
                <w:sz w:val="24"/>
                <w:szCs w:val="24"/>
              </w:rPr>
              <w:t>4,474</w:t>
            </w:r>
          </w:p>
        </w:tc>
      </w:tr>
      <w:tr w:rsidR="00B00F2F" w:rsidRPr="00B00F2F" w14:paraId="35B3C42C" w14:textId="77777777" w:rsidTr="001A71A8">
        <w:trPr>
          <w:cantSplit/>
          <w:trHeight w:val="1134"/>
        </w:trPr>
        <w:tc>
          <w:tcPr>
            <w:tcW w:w="1949" w:type="dxa"/>
            <w:vAlign w:val="center"/>
            <w:hideMark/>
          </w:tcPr>
          <w:p w14:paraId="0DA58B15" w14:textId="77777777" w:rsidR="00B00F2F" w:rsidRPr="00B00F2F" w:rsidRDefault="00B00F2F" w:rsidP="00F05C28">
            <w:pPr>
              <w:jc w:val="center"/>
              <w:rPr>
                <w:sz w:val="24"/>
                <w:szCs w:val="24"/>
              </w:rPr>
            </w:pPr>
            <w:r w:rsidRPr="00B00F2F">
              <w:rPr>
                <w:sz w:val="24"/>
                <w:szCs w:val="24"/>
              </w:rPr>
              <w:t>144</w:t>
            </w:r>
          </w:p>
        </w:tc>
        <w:tc>
          <w:tcPr>
            <w:tcW w:w="1419" w:type="dxa"/>
            <w:vAlign w:val="center"/>
            <w:hideMark/>
          </w:tcPr>
          <w:p w14:paraId="22D55961"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DD2B348" w14:textId="77777777" w:rsidR="00B00F2F" w:rsidRPr="00B00F2F" w:rsidRDefault="00B00F2F" w:rsidP="00B00F2F">
            <w:pPr>
              <w:ind w:left="113" w:right="113"/>
              <w:jc w:val="center"/>
              <w:rPr>
                <w:sz w:val="24"/>
                <w:szCs w:val="24"/>
              </w:rPr>
            </w:pPr>
            <w:r w:rsidRPr="00B00F2F">
              <w:rPr>
                <w:sz w:val="24"/>
                <w:szCs w:val="24"/>
              </w:rPr>
              <w:t>0,47</w:t>
            </w:r>
          </w:p>
        </w:tc>
        <w:tc>
          <w:tcPr>
            <w:tcW w:w="567" w:type="dxa"/>
            <w:noWrap/>
            <w:textDirection w:val="btLr"/>
            <w:vAlign w:val="center"/>
            <w:hideMark/>
          </w:tcPr>
          <w:p w14:paraId="4734B137" w14:textId="77777777" w:rsidR="00B00F2F" w:rsidRPr="00B00F2F" w:rsidRDefault="00B00F2F" w:rsidP="00B00F2F">
            <w:pPr>
              <w:ind w:left="113" w:right="113"/>
              <w:jc w:val="center"/>
              <w:rPr>
                <w:sz w:val="24"/>
                <w:szCs w:val="24"/>
              </w:rPr>
            </w:pPr>
            <w:r w:rsidRPr="00B00F2F">
              <w:rPr>
                <w:sz w:val="24"/>
                <w:szCs w:val="24"/>
              </w:rPr>
              <w:t>2,89</w:t>
            </w:r>
          </w:p>
        </w:tc>
        <w:tc>
          <w:tcPr>
            <w:tcW w:w="567" w:type="dxa"/>
            <w:noWrap/>
            <w:textDirection w:val="btLr"/>
            <w:vAlign w:val="center"/>
            <w:hideMark/>
          </w:tcPr>
          <w:p w14:paraId="4B7F5F93" w14:textId="77777777" w:rsidR="00B00F2F" w:rsidRPr="00B00F2F" w:rsidRDefault="00B00F2F" w:rsidP="00B00F2F">
            <w:pPr>
              <w:ind w:left="113" w:right="113"/>
              <w:jc w:val="center"/>
              <w:rPr>
                <w:sz w:val="24"/>
                <w:szCs w:val="24"/>
              </w:rPr>
            </w:pPr>
            <w:r w:rsidRPr="00B00F2F">
              <w:rPr>
                <w:sz w:val="24"/>
                <w:szCs w:val="24"/>
              </w:rPr>
              <w:t>1,85</w:t>
            </w:r>
          </w:p>
        </w:tc>
        <w:tc>
          <w:tcPr>
            <w:tcW w:w="567" w:type="dxa"/>
            <w:noWrap/>
            <w:textDirection w:val="btLr"/>
            <w:vAlign w:val="center"/>
            <w:hideMark/>
          </w:tcPr>
          <w:p w14:paraId="7082670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5B6CB6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0A6559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82E182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B62A1D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1E8462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6D7CF6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03BC98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0B0161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E4C517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0DE13A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2A506B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000AAB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4A347A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7011C4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0A6894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FECB564"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16F7A64E" w14:textId="77777777" w:rsidR="00B00F2F" w:rsidRPr="00B00F2F" w:rsidRDefault="00B00F2F" w:rsidP="00B00F2F">
            <w:pPr>
              <w:ind w:left="113" w:right="113"/>
              <w:jc w:val="center"/>
              <w:rPr>
                <w:sz w:val="24"/>
                <w:szCs w:val="24"/>
              </w:rPr>
            </w:pPr>
            <w:r w:rsidRPr="00B00F2F">
              <w:rPr>
                <w:sz w:val="24"/>
                <w:szCs w:val="24"/>
              </w:rPr>
              <w:t>5,216</w:t>
            </w:r>
          </w:p>
        </w:tc>
      </w:tr>
      <w:tr w:rsidR="00B00F2F" w:rsidRPr="00B00F2F" w14:paraId="33C94A98" w14:textId="77777777" w:rsidTr="001A71A8">
        <w:trPr>
          <w:cantSplit/>
          <w:trHeight w:val="1134"/>
        </w:trPr>
        <w:tc>
          <w:tcPr>
            <w:tcW w:w="1949" w:type="dxa"/>
            <w:vAlign w:val="center"/>
            <w:hideMark/>
          </w:tcPr>
          <w:p w14:paraId="4C798A8D"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w:t>
            </w:r>
          </w:p>
        </w:tc>
        <w:tc>
          <w:tcPr>
            <w:tcW w:w="1419" w:type="dxa"/>
            <w:vAlign w:val="center"/>
            <w:hideMark/>
          </w:tcPr>
          <w:p w14:paraId="6DC51065"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3C12F657" w14:textId="77777777" w:rsidR="00B00F2F" w:rsidRPr="00B00F2F" w:rsidRDefault="00B00F2F" w:rsidP="00B00F2F">
            <w:pPr>
              <w:ind w:left="113" w:right="113"/>
              <w:jc w:val="center"/>
              <w:rPr>
                <w:sz w:val="24"/>
                <w:szCs w:val="24"/>
              </w:rPr>
            </w:pPr>
            <w:r w:rsidRPr="00B00F2F">
              <w:rPr>
                <w:sz w:val="24"/>
                <w:szCs w:val="24"/>
              </w:rPr>
              <w:t>0,47</w:t>
            </w:r>
          </w:p>
        </w:tc>
        <w:tc>
          <w:tcPr>
            <w:tcW w:w="567" w:type="dxa"/>
            <w:noWrap/>
            <w:textDirection w:val="btLr"/>
            <w:vAlign w:val="center"/>
            <w:hideMark/>
          </w:tcPr>
          <w:p w14:paraId="3E8146FD" w14:textId="77777777" w:rsidR="00B00F2F" w:rsidRPr="00B00F2F" w:rsidRDefault="00B00F2F" w:rsidP="00B00F2F">
            <w:pPr>
              <w:ind w:left="113" w:right="113"/>
              <w:jc w:val="center"/>
              <w:rPr>
                <w:sz w:val="24"/>
                <w:szCs w:val="24"/>
              </w:rPr>
            </w:pPr>
            <w:r w:rsidRPr="00B00F2F">
              <w:rPr>
                <w:sz w:val="24"/>
                <w:szCs w:val="24"/>
              </w:rPr>
              <w:t>6,79</w:t>
            </w:r>
          </w:p>
        </w:tc>
        <w:tc>
          <w:tcPr>
            <w:tcW w:w="567" w:type="dxa"/>
            <w:noWrap/>
            <w:textDirection w:val="btLr"/>
            <w:vAlign w:val="center"/>
            <w:hideMark/>
          </w:tcPr>
          <w:p w14:paraId="008D3A85" w14:textId="77777777" w:rsidR="00B00F2F" w:rsidRPr="00B00F2F" w:rsidRDefault="00B00F2F" w:rsidP="00B00F2F">
            <w:pPr>
              <w:ind w:left="113" w:right="113"/>
              <w:jc w:val="center"/>
              <w:rPr>
                <w:sz w:val="24"/>
                <w:szCs w:val="24"/>
              </w:rPr>
            </w:pPr>
            <w:r w:rsidRPr="00B00F2F">
              <w:rPr>
                <w:sz w:val="24"/>
                <w:szCs w:val="24"/>
              </w:rPr>
              <w:t>4,64</w:t>
            </w:r>
          </w:p>
        </w:tc>
        <w:tc>
          <w:tcPr>
            <w:tcW w:w="567" w:type="dxa"/>
            <w:noWrap/>
            <w:textDirection w:val="btLr"/>
            <w:vAlign w:val="center"/>
            <w:hideMark/>
          </w:tcPr>
          <w:p w14:paraId="450AB54A" w14:textId="77777777" w:rsidR="00B00F2F" w:rsidRPr="00B00F2F" w:rsidRDefault="00B00F2F" w:rsidP="00B00F2F">
            <w:pPr>
              <w:ind w:left="113" w:right="113"/>
              <w:jc w:val="center"/>
              <w:rPr>
                <w:sz w:val="24"/>
                <w:szCs w:val="24"/>
              </w:rPr>
            </w:pPr>
            <w:r w:rsidRPr="00B00F2F">
              <w:rPr>
                <w:sz w:val="24"/>
                <w:szCs w:val="24"/>
              </w:rPr>
              <w:t>4,2</w:t>
            </w:r>
          </w:p>
        </w:tc>
        <w:tc>
          <w:tcPr>
            <w:tcW w:w="567" w:type="dxa"/>
            <w:noWrap/>
            <w:textDirection w:val="btLr"/>
            <w:vAlign w:val="center"/>
            <w:hideMark/>
          </w:tcPr>
          <w:p w14:paraId="46D9C1D5" w14:textId="77777777" w:rsidR="00B00F2F" w:rsidRPr="00B00F2F" w:rsidRDefault="00B00F2F" w:rsidP="00B00F2F">
            <w:pPr>
              <w:ind w:left="113" w:right="113"/>
              <w:jc w:val="center"/>
              <w:rPr>
                <w:sz w:val="24"/>
                <w:szCs w:val="24"/>
              </w:rPr>
            </w:pPr>
            <w:r w:rsidRPr="00B00F2F">
              <w:rPr>
                <w:sz w:val="24"/>
                <w:szCs w:val="24"/>
              </w:rPr>
              <w:t>2,48</w:t>
            </w:r>
          </w:p>
        </w:tc>
        <w:tc>
          <w:tcPr>
            <w:tcW w:w="567" w:type="dxa"/>
            <w:noWrap/>
            <w:textDirection w:val="btLr"/>
            <w:vAlign w:val="center"/>
            <w:hideMark/>
          </w:tcPr>
          <w:p w14:paraId="2AEDE78A" w14:textId="77777777" w:rsidR="00B00F2F" w:rsidRPr="00B00F2F" w:rsidRDefault="00B00F2F" w:rsidP="00B00F2F">
            <w:pPr>
              <w:ind w:left="113" w:right="113"/>
              <w:jc w:val="center"/>
              <w:rPr>
                <w:sz w:val="24"/>
                <w:szCs w:val="24"/>
              </w:rPr>
            </w:pPr>
            <w:r w:rsidRPr="00B00F2F">
              <w:rPr>
                <w:sz w:val="24"/>
                <w:szCs w:val="24"/>
              </w:rPr>
              <w:t>1,98</w:t>
            </w:r>
          </w:p>
        </w:tc>
        <w:tc>
          <w:tcPr>
            <w:tcW w:w="567" w:type="dxa"/>
            <w:noWrap/>
            <w:textDirection w:val="btLr"/>
            <w:vAlign w:val="center"/>
            <w:hideMark/>
          </w:tcPr>
          <w:p w14:paraId="03D866D6" w14:textId="77777777" w:rsidR="00B00F2F" w:rsidRPr="00B00F2F" w:rsidRDefault="00B00F2F" w:rsidP="00B00F2F">
            <w:pPr>
              <w:ind w:left="113" w:right="113"/>
              <w:jc w:val="center"/>
              <w:rPr>
                <w:sz w:val="24"/>
                <w:szCs w:val="24"/>
              </w:rPr>
            </w:pPr>
            <w:r w:rsidRPr="00B00F2F">
              <w:rPr>
                <w:sz w:val="24"/>
                <w:szCs w:val="24"/>
              </w:rPr>
              <w:t>1,58</w:t>
            </w:r>
          </w:p>
        </w:tc>
        <w:tc>
          <w:tcPr>
            <w:tcW w:w="567" w:type="dxa"/>
            <w:noWrap/>
            <w:textDirection w:val="btLr"/>
            <w:vAlign w:val="center"/>
            <w:hideMark/>
          </w:tcPr>
          <w:p w14:paraId="1FEDE115" w14:textId="77777777" w:rsidR="00B00F2F" w:rsidRPr="00B00F2F" w:rsidRDefault="00B00F2F" w:rsidP="00B00F2F">
            <w:pPr>
              <w:ind w:left="113" w:right="113"/>
              <w:jc w:val="center"/>
              <w:rPr>
                <w:sz w:val="24"/>
                <w:szCs w:val="24"/>
              </w:rPr>
            </w:pPr>
            <w:r w:rsidRPr="00B00F2F">
              <w:rPr>
                <w:sz w:val="24"/>
                <w:szCs w:val="24"/>
              </w:rPr>
              <w:t>1,58</w:t>
            </w:r>
          </w:p>
        </w:tc>
        <w:tc>
          <w:tcPr>
            <w:tcW w:w="567" w:type="dxa"/>
            <w:noWrap/>
            <w:textDirection w:val="btLr"/>
            <w:vAlign w:val="center"/>
            <w:hideMark/>
          </w:tcPr>
          <w:p w14:paraId="03E0A518" w14:textId="77777777" w:rsidR="00B00F2F" w:rsidRPr="00B00F2F" w:rsidRDefault="00B00F2F" w:rsidP="00B00F2F">
            <w:pPr>
              <w:ind w:left="113" w:right="113"/>
              <w:jc w:val="center"/>
              <w:rPr>
                <w:sz w:val="24"/>
                <w:szCs w:val="24"/>
              </w:rPr>
            </w:pPr>
            <w:r w:rsidRPr="00B00F2F">
              <w:rPr>
                <w:sz w:val="24"/>
                <w:szCs w:val="24"/>
              </w:rPr>
              <w:t>1,58</w:t>
            </w:r>
          </w:p>
        </w:tc>
        <w:tc>
          <w:tcPr>
            <w:tcW w:w="567" w:type="dxa"/>
            <w:noWrap/>
            <w:textDirection w:val="btLr"/>
            <w:vAlign w:val="center"/>
            <w:hideMark/>
          </w:tcPr>
          <w:p w14:paraId="5C2A419D" w14:textId="77777777" w:rsidR="00B00F2F" w:rsidRPr="00B00F2F" w:rsidRDefault="00B00F2F" w:rsidP="00B00F2F">
            <w:pPr>
              <w:ind w:left="113" w:right="113"/>
              <w:jc w:val="center"/>
              <w:rPr>
                <w:sz w:val="24"/>
                <w:szCs w:val="24"/>
              </w:rPr>
            </w:pPr>
            <w:r w:rsidRPr="00B00F2F">
              <w:rPr>
                <w:sz w:val="24"/>
                <w:szCs w:val="24"/>
              </w:rPr>
              <w:t>1,57</w:t>
            </w:r>
          </w:p>
        </w:tc>
        <w:tc>
          <w:tcPr>
            <w:tcW w:w="567" w:type="dxa"/>
            <w:noWrap/>
            <w:textDirection w:val="btLr"/>
            <w:vAlign w:val="center"/>
            <w:hideMark/>
          </w:tcPr>
          <w:p w14:paraId="5C241134" w14:textId="77777777" w:rsidR="00B00F2F" w:rsidRPr="00B00F2F" w:rsidRDefault="00B00F2F" w:rsidP="00B00F2F">
            <w:pPr>
              <w:ind w:left="113" w:right="113"/>
              <w:jc w:val="center"/>
              <w:rPr>
                <w:sz w:val="24"/>
                <w:szCs w:val="24"/>
              </w:rPr>
            </w:pPr>
            <w:r w:rsidRPr="00B00F2F">
              <w:rPr>
                <w:sz w:val="24"/>
                <w:szCs w:val="24"/>
              </w:rPr>
              <w:t>1,13</w:t>
            </w:r>
          </w:p>
        </w:tc>
        <w:tc>
          <w:tcPr>
            <w:tcW w:w="567" w:type="dxa"/>
            <w:noWrap/>
            <w:textDirection w:val="btLr"/>
            <w:vAlign w:val="center"/>
            <w:hideMark/>
          </w:tcPr>
          <w:p w14:paraId="6EB4EAAE" w14:textId="77777777" w:rsidR="00B00F2F" w:rsidRPr="00B00F2F" w:rsidRDefault="00B00F2F" w:rsidP="00B00F2F">
            <w:pPr>
              <w:ind w:left="113" w:right="113"/>
              <w:jc w:val="center"/>
              <w:rPr>
                <w:sz w:val="24"/>
                <w:szCs w:val="24"/>
              </w:rPr>
            </w:pPr>
            <w:r w:rsidRPr="00B00F2F">
              <w:rPr>
                <w:sz w:val="24"/>
                <w:szCs w:val="24"/>
              </w:rPr>
              <w:t>0,76</w:t>
            </w:r>
          </w:p>
        </w:tc>
        <w:tc>
          <w:tcPr>
            <w:tcW w:w="567" w:type="dxa"/>
            <w:noWrap/>
            <w:textDirection w:val="btLr"/>
            <w:vAlign w:val="center"/>
            <w:hideMark/>
          </w:tcPr>
          <w:p w14:paraId="2D9BF98B" w14:textId="77777777" w:rsidR="00B00F2F" w:rsidRPr="00B00F2F" w:rsidRDefault="00B00F2F" w:rsidP="00B00F2F">
            <w:pPr>
              <w:ind w:left="113" w:right="113"/>
              <w:jc w:val="center"/>
              <w:rPr>
                <w:sz w:val="24"/>
                <w:szCs w:val="24"/>
              </w:rPr>
            </w:pPr>
            <w:r w:rsidRPr="00B00F2F">
              <w:rPr>
                <w:sz w:val="24"/>
                <w:szCs w:val="24"/>
              </w:rPr>
              <w:t>0,76</w:t>
            </w:r>
          </w:p>
        </w:tc>
        <w:tc>
          <w:tcPr>
            <w:tcW w:w="567" w:type="dxa"/>
            <w:noWrap/>
            <w:textDirection w:val="btLr"/>
            <w:vAlign w:val="center"/>
            <w:hideMark/>
          </w:tcPr>
          <w:p w14:paraId="53C1055D" w14:textId="77777777" w:rsidR="00B00F2F" w:rsidRPr="00B00F2F" w:rsidRDefault="00B00F2F" w:rsidP="00B00F2F">
            <w:pPr>
              <w:ind w:left="113" w:right="113"/>
              <w:jc w:val="center"/>
              <w:rPr>
                <w:sz w:val="24"/>
                <w:szCs w:val="24"/>
              </w:rPr>
            </w:pPr>
            <w:r w:rsidRPr="00B00F2F">
              <w:rPr>
                <w:sz w:val="24"/>
                <w:szCs w:val="24"/>
              </w:rPr>
              <w:t>0,76</w:t>
            </w:r>
          </w:p>
        </w:tc>
        <w:tc>
          <w:tcPr>
            <w:tcW w:w="567" w:type="dxa"/>
            <w:noWrap/>
            <w:textDirection w:val="btLr"/>
            <w:vAlign w:val="center"/>
            <w:hideMark/>
          </w:tcPr>
          <w:p w14:paraId="2EF79FA5" w14:textId="77777777" w:rsidR="00B00F2F" w:rsidRPr="00B00F2F" w:rsidRDefault="00B00F2F" w:rsidP="00B00F2F">
            <w:pPr>
              <w:ind w:left="113" w:right="113"/>
              <w:jc w:val="center"/>
              <w:rPr>
                <w:sz w:val="24"/>
                <w:szCs w:val="24"/>
              </w:rPr>
            </w:pPr>
            <w:r w:rsidRPr="00B00F2F">
              <w:rPr>
                <w:sz w:val="24"/>
                <w:szCs w:val="24"/>
              </w:rPr>
              <w:t>0,76</w:t>
            </w:r>
          </w:p>
        </w:tc>
        <w:tc>
          <w:tcPr>
            <w:tcW w:w="567" w:type="dxa"/>
            <w:noWrap/>
            <w:textDirection w:val="btLr"/>
            <w:vAlign w:val="center"/>
            <w:hideMark/>
          </w:tcPr>
          <w:p w14:paraId="6CB4552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D32CB2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0A93E5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7C8490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9A71DDC"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7B3177AE" w14:textId="77777777" w:rsidR="00B00F2F" w:rsidRPr="00B00F2F" w:rsidRDefault="00B00F2F" w:rsidP="00B00F2F">
            <w:pPr>
              <w:ind w:left="113" w:right="113"/>
              <w:jc w:val="center"/>
              <w:rPr>
                <w:sz w:val="24"/>
                <w:szCs w:val="24"/>
              </w:rPr>
            </w:pPr>
            <w:r w:rsidRPr="00B00F2F">
              <w:rPr>
                <w:sz w:val="24"/>
                <w:szCs w:val="24"/>
              </w:rPr>
              <w:t>31,02</w:t>
            </w:r>
          </w:p>
        </w:tc>
      </w:tr>
      <w:tr w:rsidR="00B00F2F" w:rsidRPr="00B00F2F" w14:paraId="0E837165" w14:textId="77777777" w:rsidTr="001A71A8">
        <w:trPr>
          <w:cantSplit/>
          <w:trHeight w:val="1134"/>
        </w:trPr>
        <w:tc>
          <w:tcPr>
            <w:tcW w:w="1949" w:type="dxa"/>
            <w:vAlign w:val="center"/>
            <w:hideMark/>
          </w:tcPr>
          <w:p w14:paraId="765A86C9" w14:textId="77777777" w:rsidR="00B00F2F" w:rsidRPr="00B00F2F" w:rsidRDefault="00B00F2F" w:rsidP="00F05C28">
            <w:pPr>
              <w:jc w:val="center"/>
              <w:rPr>
                <w:sz w:val="24"/>
                <w:szCs w:val="24"/>
              </w:rPr>
            </w:pPr>
            <w:r w:rsidRPr="00B00F2F">
              <w:rPr>
                <w:sz w:val="24"/>
                <w:szCs w:val="24"/>
              </w:rPr>
              <w:lastRenderedPageBreak/>
              <w:t>150</w:t>
            </w:r>
          </w:p>
        </w:tc>
        <w:tc>
          <w:tcPr>
            <w:tcW w:w="1419" w:type="dxa"/>
            <w:vAlign w:val="center"/>
            <w:hideMark/>
          </w:tcPr>
          <w:p w14:paraId="09F1B8FF"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1952B86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577F506" w14:textId="77777777" w:rsidR="00B00F2F" w:rsidRPr="00B00F2F" w:rsidRDefault="00B00F2F" w:rsidP="00B00F2F">
            <w:pPr>
              <w:ind w:left="113" w:right="113"/>
              <w:jc w:val="center"/>
              <w:rPr>
                <w:sz w:val="24"/>
                <w:szCs w:val="24"/>
              </w:rPr>
            </w:pPr>
            <w:r w:rsidRPr="00B00F2F">
              <w:rPr>
                <w:sz w:val="24"/>
                <w:szCs w:val="24"/>
              </w:rPr>
              <w:t>0,08</w:t>
            </w:r>
          </w:p>
        </w:tc>
        <w:tc>
          <w:tcPr>
            <w:tcW w:w="567" w:type="dxa"/>
            <w:noWrap/>
            <w:textDirection w:val="btLr"/>
            <w:vAlign w:val="center"/>
            <w:hideMark/>
          </w:tcPr>
          <w:p w14:paraId="35FF98DC" w14:textId="77777777" w:rsidR="00B00F2F" w:rsidRPr="00B00F2F" w:rsidRDefault="00B00F2F" w:rsidP="00B00F2F">
            <w:pPr>
              <w:ind w:left="113" w:right="113"/>
              <w:jc w:val="center"/>
              <w:rPr>
                <w:sz w:val="24"/>
                <w:szCs w:val="24"/>
              </w:rPr>
            </w:pPr>
            <w:r w:rsidRPr="00B00F2F">
              <w:rPr>
                <w:sz w:val="24"/>
                <w:szCs w:val="24"/>
              </w:rPr>
              <w:t>0,08</w:t>
            </w:r>
          </w:p>
        </w:tc>
        <w:tc>
          <w:tcPr>
            <w:tcW w:w="567" w:type="dxa"/>
            <w:noWrap/>
            <w:textDirection w:val="btLr"/>
            <w:vAlign w:val="center"/>
            <w:hideMark/>
          </w:tcPr>
          <w:p w14:paraId="2997F3CF" w14:textId="77777777" w:rsidR="00B00F2F" w:rsidRPr="00B00F2F" w:rsidRDefault="00B00F2F" w:rsidP="00B00F2F">
            <w:pPr>
              <w:ind w:left="113" w:right="113"/>
              <w:jc w:val="center"/>
              <w:rPr>
                <w:sz w:val="24"/>
                <w:szCs w:val="24"/>
              </w:rPr>
            </w:pPr>
            <w:r w:rsidRPr="00B00F2F">
              <w:rPr>
                <w:sz w:val="24"/>
                <w:szCs w:val="24"/>
              </w:rPr>
              <w:t>0,08</w:t>
            </w:r>
          </w:p>
        </w:tc>
        <w:tc>
          <w:tcPr>
            <w:tcW w:w="567" w:type="dxa"/>
            <w:noWrap/>
            <w:textDirection w:val="btLr"/>
            <w:vAlign w:val="center"/>
            <w:hideMark/>
          </w:tcPr>
          <w:p w14:paraId="45711567" w14:textId="77777777" w:rsidR="00B00F2F" w:rsidRPr="00B00F2F" w:rsidRDefault="00B00F2F" w:rsidP="00B00F2F">
            <w:pPr>
              <w:ind w:left="113" w:right="113"/>
              <w:jc w:val="center"/>
              <w:rPr>
                <w:sz w:val="24"/>
                <w:szCs w:val="24"/>
              </w:rPr>
            </w:pPr>
            <w:r w:rsidRPr="00B00F2F">
              <w:rPr>
                <w:sz w:val="24"/>
                <w:szCs w:val="24"/>
              </w:rPr>
              <w:t>0,08</w:t>
            </w:r>
          </w:p>
        </w:tc>
        <w:tc>
          <w:tcPr>
            <w:tcW w:w="567" w:type="dxa"/>
            <w:noWrap/>
            <w:textDirection w:val="btLr"/>
            <w:vAlign w:val="center"/>
            <w:hideMark/>
          </w:tcPr>
          <w:p w14:paraId="1E4EFC04" w14:textId="77777777" w:rsidR="00B00F2F" w:rsidRPr="00B00F2F" w:rsidRDefault="00B00F2F" w:rsidP="00B00F2F">
            <w:pPr>
              <w:ind w:left="113" w:right="113"/>
              <w:jc w:val="center"/>
              <w:rPr>
                <w:sz w:val="24"/>
                <w:szCs w:val="24"/>
              </w:rPr>
            </w:pPr>
            <w:r w:rsidRPr="00B00F2F">
              <w:rPr>
                <w:sz w:val="24"/>
                <w:szCs w:val="24"/>
              </w:rPr>
              <w:t>0,04</w:t>
            </w:r>
          </w:p>
        </w:tc>
        <w:tc>
          <w:tcPr>
            <w:tcW w:w="567" w:type="dxa"/>
            <w:noWrap/>
            <w:textDirection w:val="btLr"/>
            <w:vAlign w:val="center"/>
            <w:hideMark/>
          </w:tcPr>
          <w:p w14:paraId="5726F8F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D2B3CC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EC79EF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B297F0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1FB3CE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E5D6D4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136D99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046861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C93137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15DD64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7F14D5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F31A2C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E3E9CC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310B10B" w14:textId="77777777" w:rsidR="00B00F2F" w:rsidRPr="00B00F2F" w:rsidRDefault="00B00F2F" w:rsidP="00B00F2F">
            <w:pPr>
              <w:ind w:left="113" w:right="113"/>
              <w:jc w:val="center"/>
              <w:rPr>
                <w:sz w:val="24"/>
                <w:szCs w:val="24"/>
              </w:rPr>
            </w:pPr>
            <w:r w:rsidRPr="00B00F2F">
              <w:rPr>
                <w:sz w:val="24"/>
                <w:szCs w:val="24"/>
              </w:rPr>
              <w:t>0</w:t>
            </w:r>
          </w:p>
        </w:tc>
        <w:tc>
          <w:tcPr>
            <w:tcW w:w="703" w:type="dxa"/>
            <w:noWrap/>
            <w:textDirection w:val="btLr"/>
            <w:vAlign w:val="center"/>
            <w:hideMark/>
          </w:tcPr>
          <w:p w14:paraId="2264C26C" w14:textId="77777777" w:rsidR="00B00F2F" w:rsidRPr="00B00F2F" w:rsidRDefault="00B00F2F" w:rsidP="00B00F2F">
            <w:pPr>
              <w:ind w:left="113" w:right="113"/>
              <w:jc w:val="center"/>
              <w:rPr>
                <w:sz w:val="24"/>
                <w:szCs w:val="24"/>
              </w:rPr>
            </w:pPr>
            <w:r w:rsidRPr="00B00F2F">
              <w:rPr>
                <w:sz w:val="24"/>
                <w:szCs w:val="24"/>
              </w:rPr>
              <w:t>0,36</w:t>
            </w:r>
          </w:p>
        </w:tc>
      </w:tr>
      <w:tr w:rsidR="00B00F2F" w:rsidRPr="00B00F2F" w14:paraId="76F1F537" w14:textId="77777777" w:rsidTr="001A71A8">
        <w:trPr>
          <w:cantSplit/>
          <w:trHeight w:val="1134"/>
        </w:trPr>
        <w:tc>
          <w:tcPr>
            <w:tcW w:w="1949" w:type="dxa"/>
            <w:vAlign w:val="center"/>
            <w:hideMark/>
          </w:tcPr>
          <w:p w14:paraId="63A1E018" w14:textId="77777777" w:rsidR="00B00F2F" w:rsidRPr="00B00F2F" w:rsidRDefault="00B00F2F" w:rsidP="00F05C28">
            <w:pPr>
              <w:jc w:val="center"/>
              <w:rPr>
                <w:sz w:val="24"/>
                <w:szCs w:val="24"/>
              </w:rPr>
            </w:pPr>
            <w:r w:rsidRPr="00B00F2F">
              <w:rPr>
                <w:sz w:val="24"/>
                <w:szCs w:val="24"/>
              </w:rPr>
              <w:t>149</w:t>
            </w:r>
          </w:p>
        </w:tc>
        <w:tc>
          <w:tcPr>
            <w:tcW w:w="1419" w:type="dxa"/>
            <w:vAlign w:val="center"/>
            <w:hideMark/>
          </w:tcPr>
          <w:p w14:paraId="541EDF98" w14:textId="77777777" w:rsidR="00B00F2F" w:rsidRPr="00B00F2F" w:rsidRDefault="00B00F2F" w:rsidP="00F05C28">
            <w:pPr>
              <w:jc w:val="center"/>
              <w:rPr>
                <w:sz w:val="24"/>
                <w:szCs w:val="24"/>
              </w:rPr>
            </w:pPr>
            <w:r w:rsidRPr="00B00F2F">
              <w:rPr>
                <w:sz w:val="24"/>
                <w:szCs w:val="24"/>
              </w:rPr>
              <w:t xml:space="preserve">Малоэтажный </w:t>
            </w:r>
            <w:proofErr w:type="spellStart"/>
            <w:r w:rsidRPr="00B00F2F">
              <w:rPr>
                <w:sz w:val="24"/>
                <w:szCs w:val="24"/>
              </w:rPr>
              <w:t>фонд</w:t>
            </w:r>
            <w:proofErr w:type="spellEnd"/>
          </w:p>
        </w:tc>
        <w:tc>
          <w:tcPr>
            <w:tcW w:w="568" w:type="dxa"/>
            <w:noWrap/>
            <w:textDirection w:val="btLr"/>
            <w:vAlign w:val="center"/>
            <w:hideMark/>
          </w:tcPr>
          <w:p w14:paraId="3F74B31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B086B2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D0293A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6E820A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239611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E4F631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6991CC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AF1201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F699FB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221560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3EEDC08"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5D7BF84B"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77F149D5"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7EAA627E"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69916E30"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0B3D0F5E"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40833A27"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055ABC12"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04EDA01C"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2B241409" w14:textId="77777777" w:rsidR="00B00F2F" w:rsidRPr="00B00F2F" w:rsidRDefault="00B00F2F" w:rsidP="00B00F2F">
            <w:pPr>
              <w:ind w:left="113" w:right="113"/>
              <w:jc w:val="center"/>
              <w:rPr>
                <w:sz w:val="24"/>
                <w:szCs w:val="24"/>
              </w:rPr>
            </w:pPr>
            <w:r w:rsidRPr="00B00F2F">
              <w:rPr>
                <w:sz w:val="24"/>
                <w:szCs w:val="24"/>
              </w:rPr>
              <w:t>0,12</w:t>
            </w:r>
          </w:p>
        </w:tc>
        <w:tc>
          <w:tcPr>
            <w:tcW w:w="703" w:type="dxa"/>
            <w:noWrap/>
            <w:textDirection w:val="btLr"/>
            <w:vAlign w:val="center"/>
            <w:hideMark/>
          </w:tcPr>
          <w:p w14:paraId="22216A26" w14:textId="77777777" w:rsidR="00B00F2F" w:rsidRPr="00B00F2F" w:rsidRDefault="00B00F2F" w:rsidP="00B00F2F">
            <w:pPr>
              <w:ind w:left="113" w:right="113"/>
              <w:jc w:val="center"/>
              <w:rPr>
                <w:sz w:val="24"/>
                <w:szCs w:val="24"/>
              </w:rPr>
            </w:pPr>
            <w:r w:rsidRPr="00B00F2F">
              <w:rPr>
                <w:sz w:val="24"/>
                <w:szCs w:val="24"/>
              </w:rPr>
              <w:t>1,215</w:t>
            </w:r>
          </w:p>
        </w:tc>
      </w:tr>
      <w:tr w:rsidR="00B00F2F" w:rsidRPr="00B00F2F" w14:paraId="7D10924B" w14:textId="77777777" w:rsidTr="001A71A8">
        <w:trPr>
          <w:cantSplit/>
          <w:trHeight w:val="1134"/>
        </w:trPr>
        <w:tc>
          <w:tcPr>
            <w:tcW w:w="1949" w:type="dxa"/>
            <w:vAlign w:val="center"/>
            <w:hideMark/>
          </w:tcPr>
          <w:p w14:paraId="3B592EC6"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w:t>
            </w:r>
          </w:p>
        </w:tc>
        <w:tc>
          <w:tcPr>
            <w:tcW w:w="1419" w:type="dxa"/>
            <w:vAlign w:val="center"/>
            <w:hideMark/>
          </w:tcPr>
          <w:p w14:paraId="67643C11"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0B6145B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DBC931D" w14:textId="77777777" w:rsidR="00B00F2F" w:rsidRPr="00B00F2F" w:rsidRDefault="00B00F2F" w:rsidP="00B00F2F">
            <w:pPr>
              <w:ind w:left="113" w:right="113"/>
              <w:jc w:val="center"/>
              <w:rPr>
                <w:sz w:val="24"/>
                <w:szCs w:val="24"/>
              </w:rPr>
            </w:pPr>
            <w:r w:rsidRPr="00B00F2F">
              <w:rPr>
                <w:sz w:val="24"/>
                <w:szCs w:val="24"/>
              </w:rPr>
              <w:t>0,08</w:t>
            </w:r>
          </w:p>
        </w:tc>
        <w:tc>
          <w:tcPr>
            <w:tcW w:w="567" w:type="dxa"/>
            <w:noWrap/>
            <w:textDirection w:val="btLr"/>
            <w:vAlign w:val="center"/>
            <w:hideMark/>
          </w:tcPr>
          <w:p w14:paraId="36648F43" w14:textId="77777777" w:rsidR="00B00F2F" w:rsidRPr="00B00F2F" w:rsidRDefault="00B00F2F" w:rsidP="00B00F2F">
            <w:pPr>
              <w:ind w:left="113" w:right="113"/>
              <w:jc w:val="center"/>
              <w:rPr>
                <w:sz w:val="24"/>
                <w:szCs w:val="24"/>
              </w:rPr>
            </w:pPr>
            <w:r w:rsidRPr="00B00F2F">
              <w:rPr>
                <w:sz w:val="24"/>
                <w:szCs w:val="24"/>
              </w:rPr>
              <w:t>0,08</w:t>
            </w:r>
          </w:p>
        </w:tc>
        <w:tc>
          <w:tcPr>
            <w:tcW w:w="567" w:type="dxa"/>
            <w:noWrap/>
            <w:textDirection w:val="btLr"/>
            <w:vAlign w:val="center"/>
            <w:hideMark/>
          </w:tcPr>
          <w:p w14:paraId="4AD8BB01" w14:textId="77777777" w:rsidR="00B00F2F" w:rsidRPr="00B00F2F" w:rsidRDefault="00B00F2F" w:rsidP="00B00F2F">
            <w:pPr>
              <w:ind w:left="113" w:right="113"/>
              <w:jc w:val="center"/>
              <w:rPr>
                <w:sz w:val="24"/>
                <w:szCs w:val="24"/>
              </w:rPr>
            </w:pPr>
            <w:r w:rsidRPr="00B00F2F">
              <w:rPr>
                <w:sz w:val="24"/>
                <w:szCs w:val="24"/>
              </w:rPr>
              <w:t>0,08</w:t>
            </w:r>
          </w:p>
        </w:tc>
        <w:tc>
          <w:tcPr>
            <w:tcW w:w="567" w:type="dxa"/>
            <w:noWrap/>
            <w:textDirection w:val="btLr"/>
            <w:vAlign w:val="center"/>
            <w:hideMark/>
          </w:tcPr>
          <w:p w14:paraId="778B0202" w14:textId="77777777" w:rsidR="00B00F2F" w:rsidRPr="00B00F2F" w:rsidRDefault="00B00F2F" w:rsidP="00B00F2F">
            <w:pPr>
              <w:ind w:left="113" w:right="113"/>
              <w:jc w:val="center"/>
              <w:rPr>
                <w:sz w:val="24"/>
                <w:szCs w:val="24"/>
              </w:rPr>
            </w:pPr>
            <w:r w:rsidRPr="00B00F2F">
              <w:rPr>
                <w:sz w:val="24"/>
                <w:szCs w:val="24"/>
              </w:rPr>
              <w:t>0,08</w:t>
            </w:r>
          </w:p>
        </w:tc>
        <w:tc>
          <w:tcPr>
            <w:tcW w:w="567" w:type="dxa"/>
            <w:noWrap/>
            <w:textDirection w:val="btLr"/>
            <w:vAlign w:val="center"/>
            <w:hideMark/>
          </w:tcPr>
          <w:p w14:paraId="2AD8EF1A" w14:textId="77777777" w:rsidR="00B00F2F" w:rsidRPr="00B00F2F" w:rsidRDefault="00B00F2F" w:rsidP="00B00F2F">
            <w:pPr>
              <w:ind w:left="113" w:right="113"/>
              <w:jc w:val="center"/>
              <w:rPr>
                <w:sz w:val="24"/>
                <w:szCs w:val="24"/>
              </w:rPr>
            </w:pPr>
            <w:r w:rsidRPr="00B00F2F">
              <w:rPr>
                <w:sz w:val="24"/>
                <w:szCs w:val="24"/>
              </w:rPr>
              <w:t>0,04</w:t>
            </w:r>
          </w:p>
        </w:tc>
        <w:tc>
          <w:tcPr>
            <w:tcW w:w="567" w:type="dxa"/>
            <w:noWrap/>
            <w:textDirection w:val="btLr"/>
            <w:vAlign w:val="center"/>
            <w:hideMark/>
          </w:tcPr>
          <w:p w14:paraId="5F59935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A760A6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D7917A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98D81D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4BBE277"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56EBA747"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297D238A"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40C92951"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0042ED82"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229E48FA"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2D6273DE"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3503D3BB"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6EDE7CBB"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6863FCEE" w14:textId="77777777" w:rsidR="00B00F2F" w:rsidRPr="00B00F2F" w:rsidRDefault="00B00F2F" w:rsidP="00B00F2F">
            <w:pPr>
              <w:ind w:left="113" w:right="113"/>
              <w:jc w:val="center"/>
              <w:rPr>
                <w:sz w:val="24"/>
                <w:szCs w:val="24"/>
              </w:rPr>
            </w:pPr>
            <w:r w:rsidRPr="00B00F2F">
              <w:rPr>
                <w:sz w:val="24"/>
                <w:szCs w:val="24"/>
              </w:rPr>
              <w:t>0,12</w:t>
            </w:r>
          </w:p>
        </w:tc>
        <w:tc>
          <w:tcPr>
            <w:tcW w:w="703" w:type="dxa"/>
            <w:noWrap/>
            <w:textDirection w:val="btLr"/>
            <w:vAlign w:val="center"/>
            <w:hideMark/>
          </w:tcPr>
          <w:p w14:paraId="5EEB1EFC" w14:textId="77777777" w:rsidR="00B00F2F" w:rsidRPr="00B00F2F" w:rsidRDefault="00B00F2F" w:rsidP="00B00F2F">
            <w:pPr>
              <w:ind w:left="113" w:right="113"/>
              <w:jc w:val="center"/>
              <w:rPr>
                <w:sz w:val="24"/>
                <w:szCs w:val="24"/>
              </w:rPr>
            </w:pPr>
            <w:r w:rsidRPr="00B00F2F">
              <w:rPr>
                <w:sz w:val="24"/>
                <w:szCs w:val="24"/>
              </w:rPr>
              <w:t>1,575</w:t>
            </w:r>
          </w:p>
        </w:tc>
      </w:tr>
      <w:tr w:rsidR="00B00F2F" w:rsidRPr="00B00F2F" w14:paraId="24ED4ACD" w14:textId="77777777" w:rsidTr="001A71A8">
        <w:trPr>
          <w:cantSplit/>
          <w:trHeight w:val="1134"/>
        </w:trPr>
        <w:tc>
          <w:tcPr>
            <w:tcW w:w="1949" w:type="dxa"/>
            <w:vAlign w:val="center"/>
            <w:hideMark/>
          </w:tcPr>
          <w:p w14:paraId="048C9560" w14:textId="77777777" w:rsidR="00B00F2F" w:rsidRPr="00B00F2F" w:rsidRDefault="00B00F2F" w:rsidP="00F05C28">
            <w:pPr>
              <w:jc w:val="center"/>
              <w:rPr>
                <w:sz w:val="24"/>
                <w:szCs w:val="24"/>
              </w:rPr>
            </w:pPr>
            <w:proofErr w:type="spellStart"/>
            <w:r w:rsidRPr="00B00F2F">
              <w:rPr>
                <w:sz w:val="24"/>
                <w:szCs w:val="24"/>
              </w:rPr>
              <w:t>Итого</w:t>
            </w:r>
            <w:proofErr w:type="spellEnd"/>
            <w:r w:rsidRPr="00B00F2F">
              <w:rPr>
                <w:sz w:val="24"/>
                <w:szCs w:val="24"/>
              </w:rPr>
              <w:t xml:space="preserve"> </w:t>
            </w:r>
            <w:proofErr w:type="spellStart"/>
            <w:r w:rsidRPr="00B00F2F">
              <w:rPr>
                <w:sz w:val="24"/>
                <w:szCs w:val="24"/>
              </w:rPr>
              <w:t>до</w:t>
            </w:r>
            <w:proofErr w:type="spellEnd"/>
            <w:r w:rsidRPr="00B00F2F">
              <w:rPr>
                <w:sz w:val="24"/>
                <w:szCs w:val="24"/>
              </w:rPr>
              <w:t xml:space="preserve"> </w:t>
            </w:r>
            <w:proofErr w:type="spellStart"/>
            <w:r w:rsidRPr="00B00F2F">
              <w:rPr>
                <w:sz w:val="24"/>
                <w:szCs w:val="24"/>
              </w:rPr>
              <w:t>Южного</w:t>
            </w:r>
            <w:proofErr w:type="spellEnd"/>
            <w:r w:rsidRPr="00B00F2F">
              <w:rPr>
                <w:sz w:val="24"/>
                <w:szCs w:val="24"/>
              </w:rPr>
              <w:t xml:space="preserve"> </w:t>
            </w:r>
            <w:proofErr w:type="spellStart"/>
            <w:r w:rsidRPr="00B00F2F">
              <w:rPr>
                <w:sz w:val="24"/>
                <w:szCs w:val="24"/>
              </w:rPr>
              <w:t>шоссе</w:t>
            </w:r>
            <w:proofErr w:type="spellEnd"/>
            <w:r w:rsidRPr="00B00F2F">
              <w:rPr>
                <w:sz w:val="24"/>
                <w:szCs w:val="24"/>
              </w:rPr>
              <w:t>:</w:t>
            </w:r>
          </w:p>
        </w:tc>
        <w:tc>
          <w:tcPr>
            <w:tcW w:w="1419" w:type="dxa"/>
            <w:vAlign w:val="center"/>
            <w:hideMark/>
          </w:tcPr>
          <w:p w14:paraId="204B3F85"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01D09B46" w14:textId="77777777" w:rsidR="00B00F2F" w:rsidRPr="00B00F2F" w:rsidRDefault="00B00F2F" w:rsidP="00B00F2F">
            <w:pPr>
              <w:ind w:left="113" w:right="113"/>
              <w:jc w:val="center"/>
              <w:rPr>
                <w:sz w:val="24"/>
                <w:szCs w:val="24"/>
              </w:rPr>
            </w:pPr>
            <w:r w:rsidRPr="00B00F2F">
              <w:rPr>
                <w:sz w:val="24"/>
                <w:szCs w:val="24"/>
              </w:rPr>
              <w:t>0,47</w:t>
            </w:r>
          </w:p>
        </w:tc>
        <w:tc>
          <w:tcPr>
            <w:tcW w:w="567" w:type="dxa"/>
            <w:noWrap/>
            <w:textDirection w:val="btLr"/>
            <w:vAlign w:val="center"/>
            <w:hideMark/>
          </w:tcPr>
          <w:p w14:paraId="3AE18A9F" w14:textId="77777777" w:rsidR="00B00F2F" w:rsidRPr="00B00F2F" w:rsidRDefault="00B00F2F" w:rsidP="00B00F2F">
            <w:pPr>
              <w:ind w:left="113" w:right="113"/>
              <w:jc w:val="center"/>
              <w:rPr>
                <w:sz w:val="24"/>
                <w:szCs w:val="24"/>
              </w:rPr>
            </w:pPr>
            <w:r w:rsidRPr="00B00F2F">
              <w:rPr>
                <w:sz w:val="24"/>
                <w:szCs w:val="24"/>
              </w:rPr>
              <w:t>6,87</w:t>
            </w:r>
          </w:p>
        </w:tc>
        <w:tc>
          <w:tcPr>
            <w:tcW w:w="567" w:type="dxa"/>
            <w:noWrap/>
            <w:textDirection w:val="btLr"/>
            <w:vAlign w:val="center"/>
            <w:hideMark/>
          </w:tcPr>
          <w:p w14:paraId="798FC675" w14:textId="77777777" w:rsidR="00B00F2F" w:rsidRPr="00B00F2F" w:rsidRDefault="00B00F2F" w:rsidP="00B00F2F">
            <w:pPr>
              <w:ind w:left="113" w:right="113"/>
              <w:jc w:val="center"/>
              <w:rPr>
                <w:sz w:val="24"/>
                <w:szCs w:val="24"/>
              </w:rPr>
            </w:pPr>
            <w:r w:rsidRPr="00B00F2F">
              <w:rPr>
                <w:sz w:val="24"/>
                <w:szCs w:val="24"/>
              </w:rPr>
              <w:t>4,72</w:t>
            </w:r>
          </w:p>
        </w:tc>
        <w:tc>
          <w:tcPr>
            <w:tcW w:w="567" w:type="dxa"/>
            <w:noWrap/>
            <w:textDirection w:val="btLr"/>
            <w:vAlign w:val="center"/>
            <w:hideMark/>
          </w:tcPr>
          <w:p w14:paraId="1BBD7F67" w14:textId="77777777" w:rsidR="00B00F2F" w:rsidRPr="00B00F2F" w:rsidRDefault="00B00F2F" w:rsidP="00B00F2F">
            <w:pPr>
              <w:ind w:left="113" w:right="113"/>
              <w:jc w:val="center"/>
              <w:rPr>
                <w:sz w:val="24"/>
                <w:szCs w:val="24"/>
              </w:rPr>
            </w:pPr>
            <w:r w:rsidRPr="00B00F2F">
              <w:rPr>
                <w:sz w:val="24"/>
                <w:szCs w:val="24"/>
              </w:rPr>
              <w:t>4,28</w:t>
            </w:r>
          </w:p>
        </w:tc>
        <w:tc>
          <w:tcPr>
            <w:tcW w:w="567" w:type="dxa"/>
            <w:noWrap/>
            <w:textDirection w:val="btLr"/>
            <w:vAlign w:val="center"/>
            <w:hideMark/>
          </w:tcPr>
          <w:p w14:paraId="4FCD4080" w14:textId="77777777" w:rsidR="00B00F2F" w:rsidRPr="00B00F2F" w:rsidRDefault="00B00F2F" w:rsidP="00B00F2F">
            <w:pPr>
              <w:ind w:left="113" w:right="113"/>
              <w:jc w:val="center"/>
              <w:rPr>
                <w:sz w:val="24"/>
                <w:szCs w:val="24"/>
              </w:rPr>
            </w:pPr>
            <w:r w:rsidRPr="00B00F2F">
              <w:rPr>
                <w:sz w:val="24"/>
                <w:szCs w:val="24"/>
              </w:rPr>
              <w:t>2,56</w:t>
            </w:r>
          </w:p>
        </w:tc>
        <w:tc>
          <w:tcPr>
            <w:tcW w:w="567" w:type="dxa"/>
            <w:noWrap/>
            <w:textDirection w:val="btLr"/>
            <w:vAlign w:val="center"/>
            <w:hideMark/>
          </w:tcPr>
          <w:p w14:paraId="10303D2E" w14:textId="77777777" w:rsidR="00B00F2F" w:rsidRPr="00B00F2F" w:rsidRDefault="00B00F2F" w:rsidP="00B00F2F">
            <w:pPr>
              <w:ind w:left="113" w:right="113"/>
              <w:jc w:val="center"/>
              <w:rPr>
                <w:sz w:val="24"/>
                <w:szCs w:val="24"/>
              </w:rPr>
            </w:pPr>
            <w:r w:rsidRPr="00B00F2F">
              <w:rPr>
                <w:sz w:val="24"/>
                <w:szCs w:val="24"/>
              </w:rPr>
              <w:t>2,02</w:t>
            </w:r>
          </w:p>
        </w:tc>
        <w:tc>
          <w:tcPr>
            <w:tcW w:w="567" w:type="dxa"/>
            <w:noWrap/>
            <w:textDirection w:val="btLr"/>
            <w:vAlign w:val="center"/>
            <w:hideMark/>
          </w:tcPr>
          <w:p w14:paraId="25A7B68C" w14:textId="77777777" w:rsidR="00B00F2F" w:rsidRPr="00B00F2F" w:rsidRDefault="00B00F2F" w:rsidP="00B00F2F">
            <w:pPr>
              <w:ind w:left="113" w:right="113"/>
              <w:jc w:val="center"/>
              <w:rPr>
                <w:sz w:val="24"/>
                <w:szCs w:val="24"/>
              </w:rPr>
            </w:pPr>
            <w:r w:rsidRPr="00B00F2F">
              <w:rPr>
                <w:sz w:val="24"/>
                <w:szCs w:val="24"/>
              </w:rPr>
              <w:t>1,58</w:t>
            </w:r>
          </w:p>
        </w:tc>
        <w:tc>
          <w:tcPr>
            <w:tcW w:w="567" w:type="dxa"/>
            <w:noWrap/>
            <w:textDirection w:val="btLr"/>
            <w:vAlign w:val="center"/>
            <w:hideMark/>
          </w:tcPr>
          <w:p w14:paraId="2E12F27A" w14:textId="77777777" w:rsidR="00B00F2F" w:rsidRPr="00B00F2F" w:rsidRDefault="00B00F2F" w:rsidP="00B00F2F">
            <w:pPr>
              <w:ind w:left="113" w:right="113"/>
              <w:jc w:val="center"/>
              <w:rPr>
                <w:sz w:val="24"/>
                <w:szCs w:val="24"/>
              </w:rPr>
            </w:pPr>
            <w:r w:rsidRPr="00B00F2F">
              <w:rPr>
                <w:sz w:val="24"/>
                <w:szCs w:val="24"/>
              </w:rPr>
              <w:t>1,58</w:t>
            </w:r>
          </w:p>
        </w:tc>
        <w:tc>
          <w:tcPr>
            <w:tcW w:w="567" w:type="dxa"/>
            <w:noWrap/>
            <w:textDirection w:val="btLr"/>
            <w:vAlign w:val="center"/>
            <w:hideMark/>
          </w:tcPr>
          <w:p w14:paraId="27ECEF17" w14:textId="77777777" w:rsidR="00B00F2F" w:rsidRPr="00B00F2F" w:rsidRDefault="00B00F2F" w:rsidP="00B00F2F">
            <w:pPr>
              <w:ind w:left="113" w:right="113"/>
              <w:jc w:val="center"/>
              <w:rPr>
                <w:sz w:val="24"/>
                <w:szCs w:val="24"/>
              </w:rPr>
            </w:pPr>
            <w:r w:rsidRPr="00B00F2F">
              <w:rPr>
                <w:sz w:val="24"/>
                <w:szCs w:val="24"/>
              </w:rPr>
              <w:t>1,58</w:t>
            </w:r>
          </w:p>
        </w:tc>
        <w:tc>
          <w:tcPr>
            <w:tcW w:w="567" w:type="dxa"/>
            <w:noWrap/>
            <w:textDirection w:val="btLr"/>
            <w:vAlign w:val="center"/>
            <w:hideMark/>
          </w:tcPr>
          <w:p w14:paraId="479D04BF" w14:textId="77777777" w:rsidR="00B00F2F" w:rsidRPr="00B00F2F" w:rsidRDefault="00B00F2F" w:rsidP="00B00F2F">
            <w:pPr>
              <w:ind w:left="113" w:right="113"/>
              <w:jc w:val="center"/>
              <w:rPr>
                <w:sz w:val="24"/>
                <w:szCs w:val="24"/>
              </w:rPr>
            </w:pPr>
            <w:r w:rsidRPr="00B00F2F">
              <w:rPr>
                <w:sz w:val="24"/>
                <w:szCs w:val="24"/>
              </w:rPr>
              <w:t>1,57</w:t>
            </w:r>
          </w:p>
        </w:tc>
        <w:tc>
          <w:tcPr>
            <w:tcW w:w="567" w:type="dxa"/>
            <w:noWrap/>
            <w:textDirection w:val="btLr"/>
            <w:vAlign w:val="center"/>
            <w:hideMark/>
          </w:tcPr>
          <w:p w14:paraId="6DCBE07C" w14:textId="77777777" w:rsidR="00B00F2F" w:rsidRPr="00B00F2F" w:rsidRDefault="00B00F2F" w:rsidP="00B00F2F">
            <w:pPr>
              <w:ind w:left="113" w:right="113"/>
              <w:jc w:val="center"/>
              <w:rPr>
                <w:sz w:val="24"/>
                <w:szCs w:val="24"/>
              </w:rPr>
            </w:pPr>
            <w:r w:rsidRPr="00B00F2F">
              <w:rPr>
                <w:sz w:val="24"/>
                <w:szCs w:val="24"/>
              </w:rPr>
              <w:t>1,25</w:t>
            </w:r>
          </w:p>
        </w:tc>
        <w:tc>
          <w:tcPr>
            <w:tcW w:w="567" w:type="dxa"/>
            <w:noWrap/>
            <w:textDirection w:val="btLr"/>
            <w:vAlign w:val="center"/>
            <w:hideMark/>
          </w:tcPr>
          <w:p w14:paraId="416FF1BA" w14:textId="77777777" w:rsidR="00B00F2F" w:rsidRPr="00B00F2F" w:rsidRDefault="00B00F2F" w:rsidP="00B00F2F">
            <w:pPr>
              <w:ind w:left="113" w:right="113"/>
              <w:jc w:val="center"/>
              <w:rPr>
                <w:sz w:val="24"/>
                <w:szCs w:val="24"/>
              </w:rPr>
            </w:pPr>
            <w:r w:rsidRPr="00B00F2F">
              <w:rPr>
                <w:sz w:val="24"/>
                <w:szCs w:val="24"/>
              </w:rPr>
              <w:t>0,88</w:t>
            </w:r>
          </w:p>
        </w:tc>
        <w:tc>
          <w:tcPr>
            <w:tcW w:w="567" w:type="dxa"/>
            <w:noWrap/>
            <w:textDirection w:val="btLr"/>
            <w:vAlign w:val="center"/>
            <w:hideMark/>
          </w:tcPr>
          <w:p w14:paraId="7E994FFF" w14:textId="77777777" w:rsidR="00B00F2F" w:rsidRPr="00B00F2F" w:rsidRDefault="00B00F2F" w:rsidP="00B00F2F">
            <w:pPr>
              <w:ind w:left="113" w:right="113"/>
              <w:jc w:val="center"/>
              <w:rPr>
                <w:sz w:val="24"/>
                <w:szCs w:val="24"/>
              </w:rPr>
            </w:pPr>
            <w:r w:rsidRPr="00B00F2F">
              <w:rPr>
                <w:sz w:val="24"/>
                <w:szCs w:val="24"/>
              </w:rPr>
              <w:t>0,88</w:t>
            </w:r>
          </w:p>
        </w:tc>
        <w:tc>
          <w:tcPr>
            <w:tcW w:w="567" w:type="dxa"/>
            <w:noWrap/>
            <w:textDirection w:val="btLr"/>
            <w:vAlign w:val="center"/>
            <w:hideMark/>
          </w:tcPr>
          <w:p w14:paraId="5A9EEB43" w14:textId="77777777" w:rsidR="00B00F2F" w:rsidRPr="00B00F2F" w:rsidRDefault="00B00F2F" w:rsidP="00B00F2F">
            <w:pPr>
              <w:ind w:left="113" w:right="113"/>
              <w:jc w:val="center"/>
              <w:rPr>
                <w:sz w:val="24"/>
                <w:szCs w:val="24"/>
              </w:rPr>
            </w:pPr>
            <w:r w:rsidRPr="00B00F2F">
              <w:rPr>
                <w:sz w:val="24"/>
                <w:szCs w:val="24"/>
              </w:rPr>
              <w:t>0,88</w:t>
            </w:r>
          </w:p>
        </w:tc>
        <w:tc>
          <w:tcPr>
            <w:tcW w:w="567" w:type="dxa"/>
            <w:noWrap/>
            <w:textDirection w:val="btLr"/>
            <w:vAlign w:val="center"/>
            <w:hideMark/>
          </w:tcPr>
          <w:p w14:paraId="1DB44C53" w14:textId="77777777" w:rsidR="00B00F2F" w:rsidRPr="00B00F2F" w:rsidRDefault="00B00F2F" w:rsidP="00B00F2F">
            <w:pPr>
              <w:ind w:left="113" w:right="113"/>
              <w:jc w:val="center"/>
              <w:rPr>
                <w:sz w:val="24"/>
                <w:szCs w:val="24"/>
              </w:rPr>
            </w:pPr>
            <w:r w:rsidRPr="00B00F2F">
              <w:rPr>
                <w:sz w:val="24"/>
                <w:szCs w:val="24"/>
              </w:rPr>
              <w:t>0,88</w:t>
            </w:r>
          </w:p>
        </w:tc>
        <w:tc>
          <w:tcPr>
            <w:tcW w:w="567" w:type="dxa"/>
            <w:noWrap/>
            <w:textDirection w:val="btLr"/>
            <w:vAlign w:val="center"/>
            <w:hideMark/>
          </w:tcPr>
          <w:p w14:paraId="28E0BD9B"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50D6B8A7"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5876B43C"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5CED4C45"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1693D12E" w14:textId="77777777" w:rsidR="00B00F2F" w:rsidRPr="00B00F2F" w:rsidRDefault="00B00F2F" w:rsidP="00B00F2F">
            <w:pPr>
              <w:ind w:left="113" w:right="113"/>
              <w:jc w:val="center"/>
              <w:rPr>
                <w:sz w:val="24"/>
                <w:szCs w:val="24"/>
              </w:rPr>
            </w:pPr>
            <w:r w:rsidRPr="00B00F2F">
              <w:rPr>
                <w:sz w:val="24"/>
                <w:szCs w:val="24"/>
              </w:rPr>
              <w:t>0,12</w:t>
            </w:r>
          </w:p>
        </w:tc>
        <w:tc>
          <w:tcPr>
            <w:tcW w:w="703" w:type="dxa"/>
            <w:noWrap/>
            <w:textDirection w:val="btLr"/>
            <w:vAlign w:val="center"/>
            <w:hideMark/>
          </w:tcPr>
          <w:p w14:paraId="3FCC8A95" w14:textId="77777777" w:rsidR="00B00F2F" w:rsidRPr="00B00F2F" w:rsidRDefault="00B00F2F" w:rsidP="00B00F2F">
            <w:pPr>
              <w:ind w:left="113" w:right="113"/>
              <w:jc w:val="center"/>
              <w:rPr>
                <w:sz w:val="24"/>
                <w:szCs w:val="24"/>
              </w:rPr>
            </w:pPr>
            <w:r w:rsidRPr="00B00F2F">
              <w:rPr>
                <w:sz w:val="24"/>
                <w:szCs w:val="24"/>
              </w:rPr>
              <w:t>32,59</w:t>
            </w:r>
          </w:p>
        </w:tc>
      </w:tr>
      <w:tr w:rsidR="00B00F2F" w:rsidRPr="00B00F2F" w14:paraId="6F99A29E" w14:textId="77777777" w:rsidTr="001A71A8">
        <w:trPr>
          <w:cantSplit/>
          <w:trHeight w:val="1519"/>
        </w:trPr>
        <w:tc>
          <w:tcPr>
            <w:tcW w:w="1949" w:type="dxa"/>
            <w:vAlign w:val="center"/>
            <w:hideMark/>
          </w:tcPr>
          <w:p w14:paraId="3E5B57B1" w14:textId="77777777" w:rsidR="00B00F2F" w:rsidRPr="00AE3206" w:rsidRDefault="00B00F2F" w:rsidP="00F05C28">
            <w:pPr>
              <w:jc w:val="center"/>
              <w:rPr>
                <w:sz w:val="24"/>
                <w:szCs w:val="24"/>
                <w:lang w:val="ru-RU"/>
              </w:rPr>
            </w:pPr>
            <w:r w:rsidRPr="00AE3206">
              <w:rPr>
                <w:sz w:val="24"/>
                <w:szCs w:val="24"/>
                <w:lang w:val="ru-RU"/>
              </w:rPr>
              <w:t xml:space="preserve">Всего по </w:t>
            </w:r>
            <w:proofErr w:type="spellStart"/>
            <w:r w:rsidRPr="00AE3206">
              <w:rPr>
                <w:sz w:val="24"/>
                <w:szCs w:val="24"/>
                <w:lang w:val="ru-RU"/>
              </w:rPr>
              <w:t>городу,Зашекснинский</w:t>
            </w:r>
            <w:proofErr w:type="spellEnd"/>
            <w:r w:rsidRPr="00AE3206">
              <w:rPr>
                <w:sz w:val="24"/>
                <w:szCs w:val="24"/>
                <w:lang w:val="ru-RU"/>
              </w:rPr>
              <w:t xml:space="preserve"> до Южного шоссе:</w:t>
            </w:r>
          </w:p>
        </w:tc>
        <w:tc>
          <w:tcPr>
            <w:tcW w:w="1419" w:type="dxa"/>
            <w:vAlign w:val="center"/>
            <w:hideMark/>
          </w:tcPr>
          <w:p w14:paraId="513FE423" w14:textId="77777777" w:rsidR="00B00F2F" w:rsidRPr="00AE3206" w:rsidRDefault="00B00F2F" w:rsidP="00F05C28">
            <w:pPr>
              <w:jc w:val="center"/>
              <w:rPr>
                <w:sz w:val="24"/>
                <w:szCs w:val="24"/>
                <w:lang w:val="ru-RU"/>
              </w:rPr>
            </w:pPr>
            <w:r w:rsidRPr="00B00F2F">
              <w:rPr>
                <w:sz w:val="24"/>
                <w:szCs w:val="24"/>
              </w:rPr>
              <w:t> </w:t>
            </w:r>
          </w:p>
        </w:tc>
        <w:tc>
          <w:tcPr>
            <w:tcW w:w="568" w:type="dxa"/>
            <w:noWrap/>
            <w:textDirection w:val="btLr"/>
            <w:vAlign w:val="center"/>
            <w:hideMark/>
          </w:tcPr>
          <w:p w14:paraId="1B1FED75" w14:textId="77777777" w:rsidR="00B00F2F" w:rsidRPr="00B00F2F" w:rsidRDefault="00B00F2F" w:rsidP="00B00F2F">
            <w:pPr>
              <w:ind w:left="113" w:right="113"/>
              <w:jc w:val="center"/>
              <w:rPr>
                <w:sz w:val="24"/>
                <w:szCs w:val="24"/>
              </w:rPr>
            </w:pPr>
            <w:r w:rsidRPr="00B00F2F">
              <w:rPr>
                <w:sz w:val="24"/>
                <w:szCs w:val="24"/>
              </w:rPr>
              <w:t>1,14</w:t>
            </w:r>
          </w:p>
        </w:tc>
        <w:tc>
          <w:tcPr>
            <w:tcW w:w="567" w:type="dxa"/>
            <w:noWrap/>
            <w:textDirection w:val="btLr"/>
            <w:vAlign w:val="center"/>
            <w:hideMark/>
          </w:tcPr>
          <w:p w14:paraId="32E553B5" w14:textId="77777777" w:rsidR="00B00F2F" w:rsidRPr="00B00F2F" w:rsidRDefault="00B00F2F" w:rsidP="00B00F2F">
            <w:pPr>
              <w:ind w:left="113" w:right="113"/>
              <w:jc w:val="center"/>
              <w:rPr>
                <w:sz w:val="24"/>
                <w:szCs w:val="24"/>
              </w:rPr>
            </w:pPr>
            <w:r w:rsidRPr="00B00F2F">
              <w:rPr>
                <w:sz w:val="24"/>
                <w:szCs w:val="24"/>
              </w:rPr>
              <w:t>9,4</w:t>
            </w:r>
          </w:p>
        </w:tc>
        <w:tc>
          <w:tcPr>
            <w:tcW w:w="567" w:type="dxa"/>
            <w:noWrap/>
            <w:textDirection w:val="btLr"/>
            <w:vAlign w:val="center"/>
            <w:hideMark/>
          </w:tcPr>
          <w:p w14:paraId="22C9150E" w14:textId="77777777" w:rsidR="00B00F2F" w:rsidRPr="00B00F2F" w:rsidRDefault="00B00F2F" w:rsidP="00B00F2F">
            <w:pPr>
              <w:ind w:left="113" w:right="113"/>
              <w:jc w:val="center"/>
              <w:rPr>
                <w:sz w:val="24"/>
                <w:szCs w:val="24"/>
              </w:rPr>
            </w:pPr>
            <w:r w:rsidRPr="00B00F2F">
              <w:rPr>
                <w:sz w:val="24"/>
                <w:szCs w:val="24"/>
              </w:rPr>
              <w:t>7,06</w:t>
            </w:r>
          </w:p>
        </w:tc>
        <w:tc>
          <w:tcPr>
            <w:tcW w:w="567" w:type="dxa"/>
            <w:noWrap/>
            <w:textDirection w:val="btLr"/>
            <w:vAlign w:val="center"/>
            <w:hideMark/>
          </w:tcPr>
          <w:p w14:paraId="17398CCF" w14:textId="77777777" w:rsidR="00B00F2F" w:rsidRPr="00B00F2F" w:rsidRDefault="00B00F2F" w:rsidP="00B00F2F">
            <w:pPr>
              <w:ind w:left="113" w:right="113"/>
              <w:jc w:val="center"/>
              <w:rPr>
                <w:sz w:val="24"/>
                <w:szCs w:val="24"/>
              </w:rPr>
            </w:pPr>
            <w:r w:rsidRPr="00B00F2F">
              <w:rPr>
                <w:sz w:val="24"/>
                <w:szCs w:val="24"/>
              </w:rPr>
              <w:t>6,99</w:t>
            </w:r>
          </w:p>
        </w:tc>
        <w:tc>
          <w:tcPr>
            <w:tcW w:w="567" w:type="dxa"/>
            <w:noWrap/>
            <w:textDirection w:val="btLr"/>
            <w:vAlign w:val="center"/>
            <w:hideMark/>
          </w:tcPr>
          <w:p w14:paraId="15DBA90F" w14:textId="77777777" w:rsidR="00B00F2F" w:rsidRPr="00B00F2F" w:rsidRDefault="00B00F2F" w:rsidP="00B00F2F">
            <w:pPr>
              <w:ind w:left="113" w:right="113"/>
              <w:jc w:val="center"/>
              <w:rPr>
                <w:sz w:val="24"/>
                <w:szCs w:val="24"/>
              </w:rPr>
            </w:pPr>
            <w:r w:rsidRPr="00B00F2F">
              <w:rPr>
                <w:sz w:val="24"/>
                <w:szCs w:val="24"/>
              </w:rPr>
              <w:t>4,42</w:t>
            </w:r>
          </w:p>
        </w:tc>
        <w:tc>
          <w:tcPr>
            <w:tcW w:w="567" w:type="dxa"/>
            <w:noWrap/>
            <w:textDirection w:val="btLr"/>
            <w:vAlign w:val="center"/>
            <w:hideMark/>
          </w:tcPr>
          <w:p w14:paraId="26F15F58" w14:textId="77777777" w:rsidR="00B00F2F" w:rsidRPr="00B00F2F" w:rsidRDefault="00B00F2F" w:rsidP="00B00F2F">
            <w:pPr>
              <w:ind w:left="113" w:right="113"/>
              <w:jc w:val="center"/>
              <w:rPr>
                <w:sz w:val="24"/>
                <w:szCs w:val="24"/>
              </w:rPr>
            </w:pPr>
            <w:r w:rsidRPr="00B00F2F">
              <w:rPr>
                <w:sz w:val="24"/>
                <w:szCs w:val="24"/>
              </w:rPr>
              <w:t>3,26</w:t>
            </w:r>
          </w:p>
        </w:tc>
        <w:tc>
          <w:tcPr>
            <w:tcW w:w="567" w:type="dxa"/>
            <w:noWrap/>
            <w:textDirection w:val="btLr"/>
            <w:vAlign w:val="center"/>
            <w:hideMark/>
          </w:tcPr>
          <w:p w14:paraId="14E383F8" w14:textId="77777777" w:rsidR="00B00F2F" w:rsidRPr="00B00F2F" w:rsidRDefault="00B00F2F" w:rsidP="00B00F2F">
            <w:pPr>
              <w:ind w:left="113" w:right="113"/>
              <w:jc w:val="center"/>
              <w:rPr>
                <w:sz w:val="24"/>
                <w:szCs w:val="24"/>
              </w:rPr>
            </w:pPr>
            <w:r w:rsidRPr="00B00F2F">
              <w:rPr>
                <w:sz w:val="24"/>
                <w:szCs w:val="24"/>
              </w:rPr>
              <w:t>2,82</w:t>
            </w:r>
          </w:p>
        </w:tc>
        <w:tc>
          <w:tcPr>
            <w:tcW w:w="567" w:type="dxa"/>
            <w:noWrap/>
            <w:textDirection w:val="btLr"/>
            <w:vAlign w:val="center"/>
            <w:hideMark/>
          </w:tcPr>
          <w:p w14:paraId="774A8221" w14:textId="77777777" w:rsidR="00B00F2F" w:rsidRPr="00B00F2F" w:rsidRDefault="00B00F2F" w:rsidP="00B00F2F">
            <w:pPr>
              <w:ind w:left="113" w:right="113"/>
              <w:jc w:val="center"/>
              <w:rPr>
                <w:sz w:val="24"/>
                <w:szCs w:val="24"/>
              </w:rPr>
            </w:pPr>
            <w:r w:rsidRPr="00B00F2F">
              <w:rPr>
                <w:sz w:val="24"/>
                <w:szCs w:val="24"/>
              </w:rPr>
              <w:t>2,82</w:t>
            </w:r>
          </w:p>
        </w:tc>
        <w:tc>
          <w:tcPr>
            <w:tcW w:w="567" w:type="dxa"/>
            <w:noWrap/>
            <w:textDirection w:val="btLr"/>
            <w:vAlign w:val="center"/>
            <w:hideMark/>
          </w:tcPr>
          <w:p w14:paraId="006F1F4F" w14:textId="77777777" w:rsidR="00B00F2F" w:rsidRPr="00B00F2F" w:rsidRDefault="00B00F2F" w:rsidP="00B00F2F">
            <w:pPr>
              <w:ind w:left="113" w:right="113"/>
              <w:jc w:val="center"/>
              <w:rPr>
                <w:sz w:val="24"/>
                <w:szCs w:val="24"/>
              </w:rPr>
            </w:pPr>
            <w:r w:rsidRPr="00B00F2F">
              <w:rPr>
                <w:sz w:val="24"/>
                <w:szCs w:val="24"/>
              </w:rPr>
              <w:t>2,96</w:t>
            </w:r>
          </w:p>
        </w:tc>
        <w:tc>
          <w:tcPr>
            <w:tcW w:w="567" w:type="dxa"/>
            <w:noWrap/>
            <w:textDirection w:val="btLr"/>
            <w:vAlign w:val="center"/>
            <w:hideMark/>
          </w:tcPr>
          <w:p w14:paraId="4210BBCB" w14:textId="77777777" w:rsidR="00B00F2F" w:rsidRPr="00B00F2F" w:rsidRDefault="00B00F2F" w:rsidP="00B00F2F">
            <w:pPr>
              <w:ind w:left="113" w:right="113"/>
              <w:jc w:val="center"/>
              <w:rPr>
                <w:sz w:val="24"/>
                <w:szCs w:val="24"/>
              </w:rPr>
            </w:pPr>
            <w:r w:rsidRPr="00B00F2F">
              <w:rPr>
                <w:sz w:val="24"/>
                <w:szCs w:val="24"/>
              </w:rPr>
              <w:t>3,31</w:t>
            </w:r>
          </w:p>
        </w:tc>
        <w:tc>
          <w:tcPr>
            <w:tcW w:w="567" w:type="dxa"/>
            <w:noWrap/>
            <w:textDirection w:val="btLr"/>
            <w:vAlign w:val="center"/>
            <w:hideMark/>
          </w:tcPr>
          <w:p w14:paraId="17012707" w14:textId="77777777" w:rsidR="00B00F2F" w:rsidRPr="00B00F2F" w:rsidRDefault="00B00F2F" w:rsidP="00B00F2F">
            <w:pPr>
              <w:ind w:left="113" w:right="113"/>
              <w:jc w:val="center"/>
              <w:rPr>
                <w:sz w:val="24"/>
                <w:szCs w:val="24"/>
              </w:rPr>
            </w:pPr>
            <w:r w:rsidRPr="00B00F2F">
              <w:rPr>
                <w:sz w:val="24"/>
                <w:szCs w:val="24"/>
              </w:rPr>
              <w:t>1,87</w:t>
            </w:r>
          </w:p>
        </w:tc>
        <w:tc>
          <w:tcPr>
            <w:tcW w:w="567" w:type="dxa"/>
            <w:noWrap/>
            <w:textDirection w:val="btLr"/>
            <w:vAlign w:val="center"/>
            <w:hideMark/>
          </w:tcPr>
          <w:p w14:paraId="2242F30A" w14:textId="77777777" w:rsidR="00B00F2F" w:rsidRPr="00B00F2F" w:rsidRDefault="00B00F2F" w:rsidP="00B00F2F">
            <w:pPr>
              <w:ind w:left="113" w:right="113"/>
              <w:jc w:val="center"/>
              <w:rPr>
                <w:sz w:val="24"/>
                <w:szCs w:val="24"/>
              </w:rPr>
            </w:pPr>
            <w:r w:rsidRPr="00B00F2F">
              <w:rPr>
                <w:sz w:val="24"/>
                <w:szCs w:val="24"/>
              </w:rPr>
              <w:t>1,49</w:t>
            </w:r>
          </w:p>
        </w:tc>
        <w:tc>
          <w:tcPr>
            <w:tcW w:w="567" w:type="dxa"/>
            <w:noWrap/>
            <w:textDirection w:val="btLr"/>
            <w:vAlign w:val="center"/>
            <w:hideMark/>
          </w:tcPr>
          <w:p w14:paraId="7D7282A6" w14:textId="77777777" w:rsidR="00B00F2F" w:rsidRPr="00B00F2F" w:rsidRDefault="00B00F2F" w:rsidP="00B00F2F">
            <w:pPr>
              <w:ind w:left="113" w:right="113"/>
              <w:jc w:val="center"/>
              <w:rPr>
                <w:sz w:val="24"/>
                <w:szCs w:val="24"/>
              </w:rPr>
            </w:pPr>
            <w:r w:rsidRPr="00B00F2F">
              <w:rPr>
                <w:sz w:val="24"/>
                <w:szCs w:val="24"/>
              </w:rPr>
              <w:t>1,32</w:t>
            </w:r>
          </w:p>
        </w:tc>
        <w:tc>
          <w:tcPr>
            <w:tcW w:w="567" w:type="dxa"/>
            <w:noWrap/>
            <w:textDirection w:val="btLr"/>
            <w:vAlign w:val="center"/>
            <w:hideMark/>
          </w:tcPr>
          <w:p w14:paraId="2D0B071A" w14:textId="77777777" w:rsidR="00B00F2F" w:rsidRPr="00B00F2F" w:rsidRDefault="00B00F2F" w:rsidP="00B00F2F">
            <w:pPr>
              <w:ind w:left="113" w:right="113"/>
              <w:jc w:val="center"/>
              <w:rPr>
                <w:sz w:val="24"/>
                <w:szCs w:val="24"/>
              </w:rPr>
            </w:pPr>
            <w:r w:rsidRPr="00B00F2F">
              <w:rPr>
                <w:sz w:val="24"/>
                <w:szCs w:val="24"/>
              </w:rPr>
              <w:t>1,32</w:t>
            </w:r>
          </w:p>
        </w:tc>
        <w:tc>
          <w:tcPr>
            <w:tcW w:w="567" w:type="dxa"/>
            <w:noWrap/>
            <w:textDirection w:val="btLr"/>
            <w:vAlign w:val="center"/>
            <w:hideMark/>
          </w:tcPr>
          <w:p w14:paraId="1B1C4065" w14:textId="77777777" w:rsidR="00B00F2F" w:rsidRPr="00B00F2F" w:rsidRDefault="00B00F2F" w:rsidP="00B00F2F">
            <w:pPr>
              <w:ind w:left="113" w:right="113"/>
              <w:jc w:val="center"/>
              <w:rPr>
                <w:sz w:val="24"/>
                <w:szCs w:val="24"/>
              </w:rPr>
            </w:pPr>
            <w:r w:rsidRPr="00B00F2F">
              <w:rPr>
                <w:sz w:val="24"/>
                <w:szCs w:val="24"/>
              </w:rPr>
              <w:t>1,42</w:t>
            </w:r>
          </w:p>
        </w:tc>
        <w:tc>
          <w:tcPr>
            <w:tcW w:w="567" w:type="dxa"/>
            <w:noWrap/>
            <w:textDirection w:val="btLr"/>
            <w:vAlign w:val="center"/>
            <w:hideMark/>
          </w:tcPr>
          <w:p w14:paraId="25DF3544" w14:textId="77777777" w:rsidR="00B00F2F" w:rsidRPr="00B00F2F" w:rsidRDefault="00B00F2F" w:rsidP="00B00F2F">
            <w:pPr>
              <w:ind w:left="113" w:right="113"/>
              <w:jc w:val="center"/>
              <w:rPr>
                <w:sz w:val="24"/>
                <w:szCs w:val="24"/>
              </w:rPr>
            </w:pPr>
            <w:r w:rsidRPr="00B00F2F">
              <w:rPr>
                <w:sz w:val="24"/>
                <w:szCs w:val="24"/>
              </w:rPr>
              <w:t>0,57</w:t>
            </w:r>
          </w:p>
        </w:tc>
        <w:tc>
          <w:tcPr>
            <w:tcW w:w="567" w:type="dxa"/>
            <w:noWrap/>
            <w:textDirection w:val="btLr"/>
            <w:vAlign w:val="center"/>
            <w:hideMark/>
          </w:tcPr>
          <w:p w14:paraId="7F0B2B9F" w14:textId="77777777" w:rsidR="00B00F2F" w:rsidRPr="00B00F2F" w:rsidRDefault="00B00F2F" w:rsidP="00B00F2F">
            <w:pPr>
              <w:ind w:left="113" w:right="113"/>
              <w:jc w:val="center"/>
              <w:rPr>
                <w:sz w:val="24"/>
                <w:szCs w:val="24"/>
              </w:rPr>
            </w:pPr>
            <w:r w:rsidRPr="00B00F2F">
              <w:rPr>
                <w:sz w:val="24"/>
                <w:szCs w:val="24"/>
              </w:rPr>
              <w:t>0,57</w:t>
            </w:r>
          </w:p>
        </w:tc>
        <w:tc>
          <w:tcPr>
            <w:tcW w:w="567" w:type="dxa"/>
            <w:noWrap/>
            <w:textDirection w:val="btLr"/>
            <w:vAlign w:val="center"/>
            <w:hideMark/>
          </w:tcPr>
          <w:p w14:paraId="6A955C42" w14:textId="77777777" w:rsidR="00B00F2F" w:rsidRPr="00B00F2F" w:rsidRDefault="00B00F2F" w:rsidP="00B00F2F">
            <w:pPr>
              <w:ind w:left="113" w:right="113"/>
              <w:jc w:val="center"/>
              <w:rPr>
                <w:sz w:val="24"/>
                <w:szCs w:val="24"/>
              </w:rPr>
            </w:pPr>
            <w:r w:rsidRPr="00B00F2F">
              <w:rPr>
                <w:sz w:val="24"/>
                <w:szCs w:val="24"/>
              </w:rPr>
              <w:t>0,3</w:t>
            </w:r>
          </w:p>
        </w:tc>
        <w:tc>
          <w:tcPr>
            <w:tcW w:w="567" w:type="dxa"/>
            <w:noWrap/>
            <w:textDirection w:val="btLr"/>
            <w:vAlign w:val="center"/>
            <w:hideMark/>
          </w:tcPr>
          <w:p w14:paraId="7F014696" w14:textId="77777777" w:rsidR="00B00F2F" w:rsidRPr="00B00F2F" w:rsidRDefault="00B00F2F" w:rsidP="00B00F2F">
            <w:pPr>
              <w:ind w:left="113" w:right="113"/>
              <w:jc w:val="center"/>
              <w:rPr>
                <w:sz w:val="24"/>
                <w:szCs w:val="24"/>
              </w:rPr>
            </w:pPr>
            <w:r w:rsidRPr="00B00F2F">
              <w:rPr>
                <w:sz w:val="24"/>
                <w:szCs w:val="24"/>
              </w:rPr>
              <w:t>0,41</w:t>
            </w:r>
          </w:p>
        </w:tc>
        <w:tc>
          <w:tcPr>
            <w:tcW w:w="567" w:type="dxa"/>
            <w:noWrap/>
            <w:textDirection w:val="btLr"/>
            <w:vAlign w:val="center"/>
            <w:hideMark/>
          </w:tcPr>
          <w:p w14:paraId="6EFDD6EF" w14:textId="77777777" w:rsidR="00B00F2F" w:rsidRPr="00B00F2F" w:rsidRDefault="00B00F2F" w:rsidP="00B00F2F">
            <w:pPr>
              <w:ind w:left="113" w:right="113"/>
              <w:jc w:val="center"/>
              <w:rPr>
                <w:sz w:val="24"/>
                <w:szCs w:val="24"/>
              </w:rPr>
            </w:pPr>
            <w:r w:rsidRPr="00B00F2F">
              <w:rPr>
                <w:sz w:val="24"/>
                <w:szCs w:val="24"/>
              </w:rPr>
              <w:t>0,3</w:t>
            </w:r>
          </w:p>
        </w:tc>
        <w:tc>
          <w:tcPr>
            <w:tcW w:w="703" w:type="dxa"/>
            <w:noWrap/>
            <w:textDirection w:val="btLr"/>
            <w:vAlign w:val="center"/>
            <w:hideMark/>
          </w:tcPr>
          <w:p w14:paraId="1B2B84FD" w14:textId="77777777" w:rsidR="00B00F2F" w:rsidRPr="00B00F2F" w:rsidRDefault="00B00F2F" w:rsidP="00B00F2F">
            <w:pPr>
              <w:ind w:left="113" w:right="113"/>
              <w:jc w:val="center"/>
              <w:rPr>
                <w:sz w:val="24"/>
                <w:szCs w:val="24"/>
              </w:rPr>
            </w:pPr>
            <w:r w:rsidRPr="00B00F2F">
              <w:rPr>
                <w:sz w:val="24"/>
                <w:szCs w:val="24"/>
              </w:rPr>
              <w:t>53,74</w:t>
            </w:r>
          </w:p>
        </w:tc>
      </w:tr>
      <w:tr w:rsidR="00B00F2F" w:rsidRPr="00B00F2F" w14:paraId="547D85C3" w14:textId="77777777" w:rsidTr="001A71A8">
        <w:trPr>
          <w:cantSplit/>
          <w:trHeight w:val="1134"/>
        </w:trPr>
        <w:tc>
          <w:tcPr>
            <w:tcW w:w="1949" w:type="dxa"/>
            <w:vAlign w:val="center"/>
            <w:hideMark/>
          </w:tcPr>
          <w:p w14:paraId="501971D7" w14:textId="77777777" w:rsidR="00B00F2F" w:rsidRPr="00B00F2F" w:rsidRDefault="00B00F2F" w:rsidP="00F05C28">
            <w:pPr>
              <w:jc w:val="center"/>
              <w:rPr>
                <w:sz w:val="24"/>
                <w:szCs w:val="24"/>
              </w:rPr>
            </w:pPr>
            <w:proofErr w:type="spellStart"/>
            <w:r w:rsidRPr="00B00F2F">
              <w:rPr>
                <w:sz w:val="24"/>
                <w:szCs w:val="24"/>
              </w:rPr>
              <w:t>Котельная</w:t>
            </w:r>
            <w:proofErr w:type="spellEnd"/>
            <w:r w:rsidRPr="00B00F2F">
              <w:rPr>
                <w:sz w:val="24"/>
                <w:szCs w:val="24"/>
              </w:rPr>
              <w:t xml:space="preserve"> </w:t>
            </w:r>
            <w:proofErr w:type="spellStart"/>
            <w:r w:rsidRPr="00B00F2F">
              <w:rPr>
                <w:sz w:val="24"/>
                <w:szCs w:val="24"/>
              </w:rPr>
              <w:t>Новая</w:t>
            </w:r>
            <w:proofErr w:type="spellEnd"/>
          </w:p>
        </w:tc>
        <w:tc>
          <w:tcPr>
            <w:tcW w:w="1419" w:type="dxa"/>
            <w:vAlign w:val="center"/>
            <w:hideMark/>
          </w:tcPr>
          <w:p w14:paraId="7B311AAC"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25D922F6"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61EEF31"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BCAEAA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2986620"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B92BD94"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77FBC72"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A6D278B"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893004B"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A7F46AA"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FC6C68B"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7BB93B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021ECFCA"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31638F8"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369471F7"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77E4E279"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22D142AE"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50F7D750"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4F0C0A8D"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1BFDB20B" w14:textId="77777777" w:rsidR="00B00F2F" w:rsidRPr="00B00F2F" w:rsidRDefault="00B00F2F" w:rsidP="00B00F2F">
            <w:pPr>
              <w:ind w:left="113" w:right="113"/>
              <w:jc w:val="center"/>
              <w:rPr>
                <w:sz w:val="24"/>
                <w:szCs w:val="24"/>
              </w:rPr>
            </w:pPr>
            <w:r w:rsidRPr="00B00F2F">
              <w:rPr>
                <w:sz w:val="24"/>
                <w:szCs w:val="24"/>
              </w:rPr>
              <w:t> </w:t>
            </w:r>
          </w:p>
        </w:tc>
        <w:tc>
          <w:tcPr>
            <w:tcW w:w="567" w:type="dxa"/>
            <w:noWrap/>
            <w:textDirection w:val="btLr"/>
            <w:vAlign w:val="center"/>
            <w:hideMark/>
          </w:tcPr>
          <w:p w14:paraId="6EA41C45" w14:textId="77777777" w:rsidR="00B00F2F" w:rsidRPr="00B00F2F" w:rsidRDefault="00B00F2F" w:rsidP="00B00F2F">
            <w:pPr>
              <w:ind w:left="113" w:right="113"/>
              <w:jc w:val="center"/>
              <w:rPr>
                <w:sz w:val="24"/>
                <w:szCs w:val="24"/>
              </w:rPr>
            </w:pPr>
            <w:r w:rsidRPr="00B00F2F">
              <w:rPr>
                <w:sz w:val="24"/>
                <w:szCs w:val="24"/>
              </w:rPr>
              <w:t> </w:t>
            </w:r>
          </w:p>
        </w:tc>
        <w:tc>
          <w:tcPr>
            <w:tcW w:w="703" w:type="dxa"/>
            <w:noWrap/>
            <w:textDirection w:val="btLr"/>
            <w:vAlign w:val="center"/>
            <w:hideMark/>
          </w:tcPr>
          <w:p w14:paraId="28DD7FD3" w14:textId="77777777" w:rsidR="00B00F2F" w:rsidRPr="00B00F2F" w:rsidRDefault="00B00F2F" w:rsidP="00B00F2F">
            <w:pPr>
              <w:ind w:left="113" w:right="113"/>
              <w:jc w:val="center"/>
              <w:rPr>
                <w:sz w:val="24"/>
                <w:szCs w:val="24"/>
              </w:rPr>
            </w:pPr>
            <w:r w:rsidRPr="00B00F2F">
              <w:rPr>
                <w:sz w:val="24"/>
                <w:szCs w:val="24"/>
              </w:rPr>
              <w:t> </w:t>
            </w:r>
          </w:p>
        </w:tc>
      </w:tr>
      <w:tr w:rsidR="00B00F2F" w:rsidRPr="00B00F2F" w14:paraId="7682C9AC" w14:textId="77777777" w:rsidTr="001A71A8">
        <w:trPr>
          <w:cantSplit/>
          <w:trHeight w:val="1134"/>
        </w:trPr>
        <w:tc>
          <w:tcPr>
            <w:tcW w:w="1949" w:type="dxa"/>
            <w:vAlign w:val="center"/>
            <w:hideMark/>
          </w:tcPr>
          <w:p w14:paraId="6E8167F2" w14:textId="77777777" w:rsidR="00B00F2F" w:rsidRPr="00B00F2F" w:rsidRDefault="00B00F2F" w:rsidP="00F05C28">
            <w:pPr>
              <w:jc w:val="center"/>
              <w:rPr>
                <w:sz w:val="24"/>
                <w:szCs w:val="24"/>
              </w:rPr>
            </w:pPr>
            <w:r w:rsidRPr="00B00F2F">
              <w:rPr>
                <w:sz w:val="24"/>
                <w:szCs w:val="24"/>
              </w:rPr>
              <w:lastRenderedPageBreak/>
              <w:t>124</w:t>
            </w:r>
          </w:p>
        </w:tc>
        <w:tc>
          <w:tcPr>
            <w:tcW w:w="1419" w:type="dxa"/>
            <w:vAlign w:val="center"/>
            <w:hideMark/>
          </w:tcPr>
          <w:p w14:paraId="757DB482"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7282DA5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0FED98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BEAEF9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EF784B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8AB7E8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620F7C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9CE49C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9F087B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B937B6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3F2FFC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C4B66D0" w14:textId="77777777" w:rsidR="00B00F2F" w:rsidRPr="00B00F2F" w:rsidRDefault="00B00F2F" w:rsidP="00B00F2F">
            <w:pPr>
              <w:ind w:left="113" w:right="113"/>
              <w:jc w:val="center"/>
              <w:rPr>
                <w:sz w:val="24"/>
                <w:szCs w:val="24"/>
              </w:rPr>
            </w:pPr>
            <w:r w:rsidRPr="00B00F2F">
              <w:rPr>
                <w:sz w:val="24"/>
                <w:szCs w:val="24"/>
              </w:rPr>
              <w:t>0,32</w:t>
            </w:r>
          </w:p>
        </w:tc>
        <w:tc>
          <w:tcPr>
            <w:tcW w:w="567" w:type="dxa"/>
            <w:noWrap/>
            <w:textDirection w:val="btLr"/>
            <w:vAlign w:val="center"/>
            <w:hideMark/>
          </w:tcPr>
          <w:p w14:paraId="63B3F428" w14:textId="77777777" w:rsidR="00B00F2F" w:rsidRPr="00B00F2F" w:rsidRDefault="00B00F2F" w:rsidP="00B00F2F">
            <w:pPr>
              <w:ind w:left="113" w:right="113"/>
              <w:jc w:val="center"/>
              <w:rPr>
                <w:sz w:val="24"/>
                <w:szCs w:val="24"/>
              </w:rPr>
            </w:pPr>
            <w:r w:rsidRPr="00B00F2F">
              <w:rPr>
                <w:sz w:val="24"/>
                <w:szCs w:val="24"/>
              </w:rPr>
              <w:t>0,32</w:t>
            </w:r>
          </w:p>
        </w:tc>
        <w:tc>
          <w:tcPr>
            <w:tcW w:w="567" w:type="dxa"/>
            <w:noWrap/>
            <w:textDirection w:val="btLr"/>
            <w:vAlign w:val="center"/>
            <w:hideMark/>
          </w:tcPr>
          <w:p w14:paraId="09AA7E06" w14:textId="77777777" w:rsidR="00B00F2F" w:rsidRPr="00B00F2F" w:rsidRDefault="00B00F2F" w:rsidP="00B00F2F">
            <w:pPr>
              <w:ind w:left="113" w:right="113"/>
              <w:jc w:val="center"/>
              <w:rPr>
                <w:sz w:val="24"/>
                <w:szCs w:val="24"/>
              </w:rPr>
            </w:pPr>
            <w:r w:rsidRPr="00B00F2F">
              <w:rPr>
                <w:sz w:val="24"/>
                <w:szCs w:val="24"/>
              </w:rPr>
              <w:t>0,32</w:t>
            </w:r>
          </w:p>
        </w:tc>
        <w:tc>
          <w:tcPr>
            <w:tcW w:w="567" w:type="dxa"/>
            <w:noWrap/>
            <w:textDirection w:val="btLr"/>
            <w:vAlign w:val="center"/>
            <w:hideMark/>
          </w:tcPr>
          <w:p w14:paraId="6CB15756" w14:textId="77777777" w:rsidR="00B00F2F" w:rsidRPr="00B00F2F" w:rsidRDefault="00B00F2F" w:rsidP="00B00F2F">
            <w:pPr>
              <w:ind w:left="113" w:right="113"/>
              <w:jc w:val="center"/>
              <w:rPr>
                <w:sz w:val="24"/>
                <w:szCs w:val="24"/>
              </w:rPr>
            </w:pPr>
            <w:r w:rsidRPr="00B00F2F">
              <w:rPr>
                <w:sz w:val="24"/>
                <w:szCs w:val="24"/>
              </w:rPr>
              <w:t>0,32</w:t>
            </w:r>
          </w:p>
        </w:tc>
        <w:tc>
          <w:tcPr>
            <w:tcW w:w="567" w:type="dxa"/>
            <w:noWrap/>
            <w:textDirection w:val="btLr"/>
            <w:vAlign w:val="center"/>
            <w:hideMark/>
          </w:tcPr>
          <w:p w14:paraId="6A70700E" w14:textId="77777777" w:rsidR="00B00F2F" w:rsidRPr="00B00F2F" w:rsidRDefault="00B00F2F" w:rsidP="00B00F2F">
            <w:pPr>
              <w:ind w:left="113" w:right="113"/>
              <w:jc w:val="center"/>
              <w:rPr>
                <w:sz w:val="24"/>
                <w:szCs w:val="24"/>
              </w:rPr>
            </w:pPr>
            <w:r w:rsidRPr="00B00F2F">
              <w:rPr>
                <w:sz w:val="24"/>
                <w:szCs w:val="24"/>
              </w:rPr>
              <w:t>0,32</w:t>
            </w:r>
          </w:p>
        </w:tc>
        <w:tc>
          <w:tcPr>
            <w:tcW w:w="567" w:type="dxa"/>
            <w:noWrap/>
            <w:textDirection w:val="btLr"/>
            <w:vAlign w:val="center"/>
            <w:hideMark/>
          </w:tcPr>
          <w:p w14:paraId="7687C5FD" w14:textId="77777777" w:rsidR="00B00F2F" w:rsidRPr="00B00F2F" w:rsidRDefault="00B00F2F" w:rsidP="00B00F2F">
            <w:pPr>
              <w:ind w:left="113" w:right="113"/>
              <w:jc w:val="center"/>
              <w:rPr>
                <w:sz w:val="24"/>
                <w:szCs w:val="24"/>
              </w:rPr>
            </w:pPr>
            <w:r w:rsidRPr="00B00F2F">
              <w:rPr>
                <w:sz w:val="24"/>
                <w:szCs w:val="24"/>
              </w:rPr>
              <w:t>0,32</w:t>
            </w:r>
          </w:p>
        </w:tc>
        <w:tc>
          <w:tcPr>
            <w:tcW w:w="567" w:type="dxa"/>
            <w:noWrap/>
            <w:textDirection w:val="btLr"/>
            <w:vAlign w:val="center"/>
            <w:hideMark/>
          </w:tcPr>
          <w:p w14:paraId="51C3733F" w14:textId="77777777" w:rsidR="00B00F2F" w:rsidRPr="00B00F2F" w:rsidRDefault="00B00F2F" w:rsidP="00B00F2F">
            <w:pPr>
              <w:ind w:left="113" w:right="113"/>
              <w:jc w:val="center"/>
              <w:rPr>
                <w:sz w:val="24"/>
                <w:szCs w:val="24"/>
              </w:rPr>
            </w:pPr>
            <w:r w:rsidRPr="00B00F2F">
              <w:rPr>
                <w:sz w:val="24"/>
                <w:szCs w:val="24"/>
              </w:rPr>
              <w:t>0,32</w:t>
            </w:r>
          </w:p>
        </w:tc>
        <w:tc>
          <w:tcPr>
            <w:tcW w:w="567" w:type="dxa"/>
            <w:noWrap/>
            <w:textDirection w:val="btLr"/>
            <w:vAlign w:val="center"/>
            <w:hideMark/>
          </w:tcPr>
          <w:p w14:paraId="522906C9" w14:textId="77777777" w:rsidR="00B00F2F" w:rsidRPr="00B00F2F" w:rsidRDefault="00B00F2F" w:rsidP="00B00F2F">
            <w:pPr>
              <w:ind w:left="113" w:right="113"/>
              <w:jc w:val="center"/>
              <w:rPr>
                <w:sz w:val="24"/>
                <w:szCs w:val="24"/>
              </w:rPr>
            </w:pPr>
            <w:r w:rsidRPr="00B00F2F">
              <w:rPr>
                <w:sz w:val="24"/>
                <w:szCs w:val="24"/>
              </w:rPr>
              <w:t>0,32</w:t>
            </w:r>
          </w:p>
        </w:tc>
        <w:tc>
          <w:tcPr>
            <w:tcW w:w="567" w:type="dxa"/>
            <w:noWrap/>
            <w:textDirection w:val="btLr"/>
            <w:vAlign w:val="center"/>
            <w:hideMark/>
          </w:tcPr>
          <w:p w14:paraId="0AF63121" w14:textId="77777777" w:rsidR="00B00F2F" w:rsidRPr="00B00F2F" w:rsidRDefault="00B00F2F" w:rsidP="00B00F2F">
            <w:pPr>
              <w:ind w:left="113" w:right="113"/>
              <w:jc w:val="center"/>
              <w:rPr>
                <w:sz w:val="24"/>
                <w:szCs w:val="24"/>
              </w:rPr>
            </w:pPr>
            <w:r w:rsidRPr="00B00F2F">
              <w:rPr>
                <w:sz w:val="24"/>
                <w:szCs w:val="24"/>
              </w:rPr>
              <w:t>0,32</w:t>
            </w:r>
          </w:p>
        </w:tc>
        <w:tc>
          <w:tcPr>
            <w:tcW w:w="567" w:type="dxa"/>
            <w:noWrap/>
            <w:textDirection w:val="btLr"/>
            <w:vAlign w:val="center"/>
            <w:hideMark/>
          </w:tcPr>
          <w:p w14:paraId="21C765E1" w14:textId="77777777" w:rsidR="00B00F2F" w:rsidRPr="00B00F2F" w:rsidRDefault="00B00F2F" w:rsidP="00B00F2F">
            <w:pPr>
              <w:ind w:left="113" w:right="113"/>
              <w:jc w:val="center"/>
              <w:rPr>
                <w:sz w:val="24"/>
                <w:szCs w:val="24"/>
              </w:rPr>
            </w:pPr>
            <w:r w:rsidRPr="00B00F2F">
              <w:rPr>
                <w:sz w:val="24"/>
                <w:szCs w:val="24"/>
              </w:rPr>
              <w:t>0,32</w:t>
            </w:r>
          </w:p>
        </w:tc>
        <w:tc>
          <w:tcPr>
            <w:tcW w:w="703" w:type="dxa"/>
            <w:noWrap/>
            <w:textDirection w:val="btLr"/>
            <w:vAlign w:val="center"/>
            <w:hideMark/>
          </w:tcPr>
          <w:p w14:paraId="799C26A0" w14:textId="77777777" w:rsidR="00B00F2F" w:rsidRPr="00B00F2F" w:rsidRDefault="00B00F2F" w:rsidP="00B00F2F">
            <w:pPr>
              <w:ind w:left="113" w:right="113"/>
              <w:jc w:val="center"/>
              <w:rPr>
                <w:sz w:val="24"/>
                <w:szCs w:val="24"/>
              </w:rPr>
            </w:pPr>
            <w:r w:rsidRPr="00B00F2F">
              <w:rPr>
                <w:sz w:val="24"/>
                <w:szCs w:val="24"/>
              </w:rPr>
              <w:t>3,219</w:t>
            </w:r>
          </w:p>
        </w:tc>
      </w:tr>
      <w:tr w:rsidR="00B00F2F" w:rsidRPr="00B00F2F" w14:paraId="13E22E42" w14:textId="77777777" w:rsidTr="001A71A8">
        <w:trPr>
          <w:cantSplit/>
          <w:trHeight w:val="1134"/>
        </w:trPr>
        <w:tc>
          <w:tcPr>
            <w:tcW w:w="1949" w:type="dxa"/>
            <w:vAlign w:val="center"/>
            <w:hideMark/>
          </w:tcPr>
          <w:p w14:paraId="127FCDF0" w14:textId="77777777" w:rsidR="00B00F2F" w:rsidRPr="00B00F2F" w:rsidRDefault="00B00F2F" w:rsidP="00F05C28">
            <w:pPr>
              <w:jc w:val="center"/>
              <w:rPr>
                <w:sz w:val="24"/>
                <w:szCs w:val="24"/>
              </w:rPr>
            </w:pPr>
            <w:r w:rsidRPr="00B00F2F">
              <w:rPr>
                <w:sz w:val="24"/>
                <w:szCs w:val="24"/>
              </w:rPr>
              <w:t>131</w:t>
            </w:r>
          </w:p>
        </w:tc>
        <w:tc>
          <w:tcPr>
            <w:tcW w:w="1419" w:type="dxa"/>
            <w:vAlign w:val="center"/>
            <w:hideMark/>
          </w:tcPr>
          <w:p w14:paraId="4C0C2CCE"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0A1FB2A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D15860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DC2F6A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B7D758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711B3F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D3236B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A68F8F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82425A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DC620A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4E0B44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B7239A0"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1819A3CB"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2AAD4F2E"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55C36689"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444172E8"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1DE1FFA8"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02198D8D"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29581292"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32CD354C"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05826F51" w14:textId="77777777" w:rsidR="00B00F2F" w:rsidRPr="00B00F2F" w:rsidRDefault="00B00F2F" w:rsidP="00B00F2F">
            <w:pPr>
              <w:ind w:left="113" w:right="113"/>
              <w:jc w:val="center"/>
              <w:rPr>
                <w:sz w:val="24"/>
                <w:szCs w:val="24"/>
              </w:rPr>
            </w:pPr>
            <w:r w:rsidRPr="00B00F2F">
              <w:rPr>
                <w:sz w:val="24"/>
                <w:szCs w:val="24"/>
              </w:rPr>
              <w:t>0,12</w:t>
            </w:r>
          </w:p>
        </w:tc>
        <w:tc>
          <w:tcPr>
            <w:tcW w:w="703" w:type="dxa"/>
            <w:noWrap/>
            <w:textDirection w:val="btLr"/>
            <w:vAlign w:val="center"/>
            <w:hideMark/>
          </w:tcPr>
          <w:p w14:paraId="77F52D92" w14:textId="77777777" w:rsidR="00B00F2F" w:rsidRPr="00B00F2F" w:rsidRDefault="00B00F2F" w:rsidP="00B00F2F">
            <w:pPr>
              <w:ind w:left="113" w:right="113"/>
              <w:jc w:val="center"/>
              <w:rPr>
                <w:sz w:val="24"/>
                <w:szCs w:val="24"/>
              </w:rPr>
            </w:pPr>
            <w:r w:rsidRPr="00B00F2F">
              <w:rPr>
                <w:sz w:val="24"/>
                <w:szCs w:val="24"/>
              </w:rPr>
              <w:t>1,237</w:t>
            </w:r>
          </w:p>
        </w:tc>
      </w:tr>
      <w:tr w:rsidR="00B00F2F" w:rsidRPr="00B00F2F" w14:paraId="685C393A" w14:textId="77777777" w:rsidTr="001A71A8">
        <w:trPr>
          <w:cantSplit/>
          <w:trHeight w:val="1134"/>
        </w:trPr>
        <w:tc>
          <w:tcPr>
            <w:tcW w:w="1949" w:type="dxa"/>
            <w:vAlign w:val="center"/>
            <w:hideMark/>
          </w:tcPr>
          <w:p w14:paraId="671542F6" w14:textId="77777777" w:rsidR="00B00F2F" w:rsidRPr="00B00F2F" w:rsidRDefault="00B00F2F" w:rsidP="00F05C28">
            <w:pPr>
              <w:jc w:val="center"/>
              <w:rPr>
                <w:sz w:val="24"/>
                <w:szCs w:val="24"/>
              </w:rPr>
            </w:pPr>
            <w:r w:rsidRPr="00B00F2F">
              <w:rPr>
                <w:sz w:val="24"/>
                <w:szCs w:val="24"/>
              </w:rPr>
              <w:t>133</w:t>
            </w:r>
          </w:p>
        </w:tc>
        <w:tc>
          <w:tcPr>
            <w:tcW w:w="1419" w:type="dxa"/>
            <w:vAlign w:val="center"/>
            <w:hideMark/>
          </w:tcPr>
          <w:p w14:paraId="35B6BEEB"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3EC7184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6FA827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36C6EB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1E1429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9C3A2D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4A2C9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59CFEE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2EB0B2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E16C17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A08A8D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9429CFE"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3B8DA865"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448208A7"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4B92BFF7"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57DB43A4"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11BECD69"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5FDAFF06"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6F7666C3"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2C514206"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445EAB55" w14:textId="77777777" w:rsidR="00B00F2F" w:rsidRPr="00B00F2F" w:rsidRDefault="00B00F2F" w:rsidP="00B00F2F">
            <w:pPr>
              <w:ind w:left="113" w:right="113"/>
              <w:jc w:val="center"/>
              <w:rPr>
                <w:sz w:val="24"/>
                <w:szCs w:val="24"/>
              </w:rPr>
            </w:pPr>
            <w:r w:rsidRPr="00B00F2F">
              <w:rPr>
                <w:sz w:val="24"/>
                <w:szCs w:val="24"/>
              </w:rPr>
              <w:t>0,12</w:t>
            </w:r>
          </w:p>
        </w:tc>
        <w:tc>
          <w:tcPr>
            <w:tcW w:w="703" w:type="dxa"/>
            <w:noWrap/>
            <w:textDirection w:val="btLr"/>
            <w:vAlign w:val="center"/>
            <w:hideMark/>
          </w:tcPr>
          <w:p w14:paraId="7EDFBCD5" w14:textId="77777777" w:rsidR="00B00F2F" w:rsidRPr="00B00F2F" w:rsidRDefault="00B00F2F" w:rsidP="00B00F2F">
            <w:pPr>
              <w:ind w:left="113" w:right="113"/>
              <w:jc w:val="center"/>
              <w:rPr>
                <w:sz w:val="24"/>
                <w:szCs w:val="24"/>
              </w:rPr>
            </w:pPr>
            <w:r w:rsidRPr="00B00F2F">
              <w:rPr>
                <w:sz w:val="24"/>
                <w:szCs w:val="24"/>
              </w:rPr>
              <w:t>1,237</w:t>
            </w:r>
          </w:p>
        </w:tc>
      </w:tr>
      <w:tr w:rsidR="00B00F2F" w:rsidRPr="00B00F2F" w14:paraId="7551012B" w14:textId="77777777" w:rsidTr="001A71A8">
        <w:trPr>
          <w:cantSplit/>
          <w:trHeight w:val="1134"/>
        </w:trPr>
        <w:tc>
          <w:tcPr>
            <w:tcW w:w="1949" w:type="dxa"/>
            <w:vAlign w:val="center"/>
            <w:hideMark/>
          </w:tcPr>
          <w:p w14:paraId="350C5E08" w14:textId="77777777" w:rsidR="00B00F2F" w:rsidRPr="00B00F2F" w:rsidRDefault="00B00F2F" w:rsidP="00F05C28">
            <w:pPr>
              <w:jc w:val="center"/>
              <w:rPr>
                <w:sz w:val="24"/>
                <w:szCs w:val="24"/>
              </w:rPr>
            </w:pPr>
            <w:r w:rsidRPr="00B00F2F">
              <w:rPr>
                <w:sz w:val="24"/>
                <w:szCs w:val="24"/>
              </w:rPr>
              <w:t>134</w:t>
            </w:r>
          </w:p>
        </w:tc>
        <w:tc>
          <w:tcPr>
            <w:tcW w:w="1419" w:type="dxa"/>
            <w:vAlign w:val="center"/>
            <w:hideMark/>
          </w:tcPr>
          <w:p w14:paraId="36802B54"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E0B07D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83974A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F3D6D4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2954C1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495541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FC7DD9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18D68B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8F5F89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F4D70D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8EFFC9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9B9338C" w14:textId="77777777" w:rsidR="00B00F2F" w:rsidRPr="00B00F2F" w:rsidRDefault="00B00F2F" w:rsidP="00B00F2F">
            <w:pPr>
              <w:ind w:left="113" w:right="113"/>
              <w:jc w:val="center"/>
              <w:rPr>
                <w:sz w:val="24"/>
                <w:szCs w:val="24"/>
              </w:rPr>
            </w:pPr>
            <w:r w:rsidRPr="00B00F2F">
              <w:rPr>
                <w:sz w:val="24"/>
                <w:szCs w:val="24"/>
              </w:rPr>
              <w:t>0,43</w:t>
            </w:r>
          </w:p>
        </w:tc>
        <w:tc>
          <w:tcPr>
            <w:tcW w:w="567" w:type="dxa"/>
            <w:noWrap/>
            <w:textDirection w:val="btLr"/>
            <w:vAlign w:val="center"/>
            <w:hideMark/>
          </w:tcPr>
          <w:p w14:paraId="30FB58C7" w14:textId="77777777" w:rsidR="00B00F2F" w:rsidRPr="00B00F2F" w:rsidRDefault="00B00F2F" w:rsidP="00B00F2F">
            <w:pPr>
              <w:ind w:left="113" w:right="113"/>
              <w:jc w:val="center"/>
              <w:rPr>
                <w:sz w:val="24"/>
                <w:szCs w:val="24"/>
              </w:rPr>
            </w:pPr>
            <w:r w:rsidRPr="00B00F2F">
              <w:rPr>
                <w:sz w:val="24"/>
                <w:szCs w:val="24"/>
              </w:rPr>
              <w:t>0,43</w:t>
            </w:r>
          </w:p>
        </w:tc>
        <w:tc>
          <w:tcPr>
            <w:tcW w:w="567" w:type="dxa"/>
            <w:noWrap/>
            <w:textDirection w:val="btLr"/>
            <w:vAlign w:val="center"/>
            <w:hideMark/>
          </w:tcPr>
          <w:p w14:paraId="358998BE" w14:textId="77777777" w:rsidR="00B00F2F" w:rsidRPr="00B00F2F" w:rsidRDefault="00B00F2F" w:rsidP="00B00F2F">
            <w:pPr>
              <w:ind w:left="113" w:right="113"/>
              <w:jc w:val="center"/>
              <w:rPr>
                <w:sz w:val="24"/>
                <w:szCs w:val="24"/>
              </w:rPr>
            </w:pPr>
            <w:r w:rsidRPr="00B00F2F">
              <w:rPr>
                <w:sz w:val="24"/>
                <w:szCs w:val="24"/>
              </w:rPr>
              <w:t>0,43</w:t>
            </w:r>
          </w:p>
        </w:tc>
        <w:tc>
          <w:tcPr>
            <w:tcW w:w="567" w:type="dxa"/>
            <w:noWrap/>
            <w:textDirection w:val="btLr"/>
            <w:vAlign w:val="center"/>
            <w:hideMark/>
          </w:tcPr>
          <w:p w14:paraId="7AB591AD" w14:textId="77777777" w:rsidR="00B00F2F" w:rsidRPr="00B00F2F" w:rsidRDefault="00B00F2F" w:rsidP="00B00F2F">
            <w:pPr>
              <w:ind w:left="113" w:right="113"/>
              <w:jc w:val="center"/>
              <w:rPr>
                <w:sz w:val="24"/>
                <w:szCs w:val="24"/>
              </w:rPr>
            </w:pPr>
            <w:r w:rsidRPr="00B00F2F">
              <w:rPr>
                <w:sz w:val="24"/>
                <w:szCs w:val="24"/>
              </w:rPr>
              <w:t>0,43</w:t>
            </w:r>
          </w:p>
        </w:tc>
        <w:tc>
          <w:tcPr>
            <w:tcW w:w="567" w:type="dxa"/>
            <w:noWrap/>
            <w:textDirection w:val="btLr"/>
            <w:vAlign w:val="center"/>
            <w:hideMark/>
          </w:tcPr>
          <w:p w14:paraId="22A2A631" w14:textId="77777777" w:rsidR="00B00F2F" w:rsidRPr="00B00F2F" w:rsidRDefault="00B00F2F" w:rsidP="00B00F2F">
            <w:pPr>
              <w:ind w:left="113" w:right="113"/>
              <w:jc w:val="center"/>
              <w:rPr>
                <w:sz w:val="24"/>
                <w:szCs w:val="24"/>
              </w:rPr>
            </w:pPr>
            <w:r w:rsidRPr="00B00F2F">
              <w:rPr>
                <w:sz w:val="24"/>
                <w:szCs w:val="24"/>
              </w:rPr>
              <w:t>0,43</w:t>
            </w:r>
          </w:p>
        </w:tc>
        <w:tc>
          <w:tcPr>
            <w:tcW w:w="567" w:type="dxa"/>
            <w:noWrap/>
            <w:textDirection w:val="btLr"/>
            <w:vAlign w:val="center"/>
            <w:hideMark/>
          </w:tcPr>
          <w:p w14:paraId="54CE6185" w14:textId="77777777" w:rsidR="00B00F2F" w:rsidRPr="00B00F2F" w:rsidRDefault="00B00F2F" w:rsidP="00B00F2F">
            <w:pPr>
              <w:ind w:left="113" w:right="113"/>
              <w:jc w:val="center"/>
              <w:rPr>
                <w:sz w:val="24"/>
                <w:szCs w:val="24"/>
              </w:rPr>
            </w:pPr>
            <w:r w:rsidRPr="00B00F2F">
              <w:rPr>
                <w:sz w:val="24"/>
                <w:szCs w:val="24"/>
              </w:rPr>
              <w:t>0,43</w:t>
            </w:r>
          </w:p>
        </w:tc>
        <w:tc>
          <w:tcPr>
            <w:tcW w:w="567" w:type="dxa"/>
            <w:noWrap/>
            <w:textDirection w:val="btLr"/>
            <w:vAlign w:val="center"/>
            <w:hideMark/>
          </w:tcPr>
          <w:p w14:paraId="0C7FFC3E" w14:textId="77777777" w:rsidR="00B00F2F" w:rsidRPr="00B00F2F" w:rsidRDefault="00B00F2F" w:rsidP="00B00F2F">
            <w:pPr>
              <w:ind w:left="113" w:right="113"/>
              <w:jc w:val="center"/>
              <w:rPr>
                <w:sz w:val="24"/>
                <w:szCs w:val="24"/>
              </w:rPr>
            </w:pPr>
            <w:r w:rsidRPr="00B00F2F">
              <w:rPr>
                <w:sz w:val="24"/>
                <w:szCs w:val="24"/>
              </w:rPr>
              <w:t>0,43</w:t>
            </w:r>
          </w:p>
        </w:tc>
        <w:tc>
          <w:tcPr>
            <w:tcW w:w="567" w:type="dxa"/>
            <w:noWrap/>
            <w:textDirection w:val="btLr"/>
            <w:vAlign w:val="center"/>
            <w:hideMark/>
          </w:tcPr>
          <w:p w14:paraId="24FC9098" w14:textId="77777777" w:rsidR="00B00F2F" w:rsidRPr="00B00F2F" w:rsidRDefault="00B00F2F" w:rsidP="00B00F2F">
            <w:pPr>
              <w:ind w:left="113" w:right="113"/>
              <w:jc w:val="center"/>
              <w:rPr>
                <w:sz w:val="24"/>
                <w:szCs w:val="24"/>
              </w:rPr>
            </w:pPr>
            <w:r w:rsidRPr="00B00F2F">
              <w:rPr>
                <w:sz w:val="24"/>
                <w:szCs w:val="24"/>
              </w:rPr>
              <w:t>0,43</w:t>
            </w:r>
          </w:p>
        </w:tc>
        <w:tc>
          <w:tcPr>
            <w:tcW w:w="567" w:type="dxa"/>
            <w:noWrap/>
            <w:textDirection w:val="btLr"/>
            <w:vAlign w:val="center"/>
            <w:hideMark/>
          </w:tcPr>
          <w:p w14:paraId="0843E84B" w14:textId="77777777" w:rsidR="00B00F2F" w:rsidRPr="00B00F2F" w:rsidRDefault="00B00F2F" w:rsidP="00B00F2F">
            <w:pPr>
              <w:ind w:left="113" w:right="113"/>
              <w:jc w:val="center"/>
              <w:rPr>
                <w:sz w:val="24"/>
                <w:szCs w:val="24"/>
              </w:rPr>
            </w:pPr>
            <w:r w:rsidRPr="00B00F2F">
              <w:rPr>
                <w:sz w:val="24"/>
                <w:szCs w:val="24"/>
              </w:rPr>
              <w:t>0,43</w:t>
            </w:r>
          </w:p>
        </w:tc>
        <w:tc>
          <w:tcPr>
            <w:tcW w:w="567" w:type="dxa"/>
            <w:noWrap/>
            <w:textDirection w:val="btLr"/>
            <w:vAlign w:val="center"/>
            <w:hideMark/>
          </w:tcPr>
          <w:p w14:paraId="30334D41" w14:textId="77777777" w:rsidR="00B00F2F" w:rsidRPr="00B00F2F" w:rsidRDefault="00B00F2F" w:rsidP="00B00F2F">
            <w:pPr>
              <w:ind w:left="113" w:right="113"/>
              <w:jc w:val="center"/>
              <w:rPr>
                <w:sz w:val="24"/>
                <w:szCs w:val="24"/>
              </w:rPr>
            </w:pPr>
            <w:r w:rsidRPr="00B00F2F">
              <w:rPr>
                <w:sz w:val="24"/>
                <w:szCs w:val="24"/>
              </w:rPr>
              <w:t>0,43</w:t>
            </w:r>
          </w:p>
        </w:tc>
        <w:tc>
          <w:tcPr>
            <w:tcW w:w="703" w:type="dxa"/>
            <w:noWrap/>
            <w:textDirection w:val="btLr"/>
            <w:vAlign w:val="center"/>
            <w:hideMark/>
          </w:tcPr>
          <w:p w14:paraId="3B277F72" w14:textId="77777777" w:rsidR="00B00F2F" w:rsidRPr="00B00F2F" w:rsidRDefault="00B00F2F" w:rsidP="00B00F2F">
            <w:pPr>
              <w:ind w:left="113" w:right="113"/>
              <w:jc w:val="center"/>
              <w:rPr>
                <w:sz w:val="24"/>
                <w:szCs w:val="24"/>
              </w:rPr>
            </w:pPr>
            <w:r w:rsidRPr="00B00F2F">
              <w:rPr>
                <w:sz w:val="24"/>
                <w:szCs w:val="24"/>
              </w:rPr>
              <w:t>4,259</w:t>
            </w:r>
          </w:p>
        </w:tc>
      </w:tr>
      <w:tr w:rsidR="00B00F2F" w:rsidRPr="00B00F2F" w14:paraId="7938199E" w14:textId="77777777" w:rsidTr="001A71A8">
        <w:trPr>
          <w:cantSplit/>
          <w:trHeight w:val="1134"/>
        </w:trPr>
        <w:tc>
          <w:tcPr>
            <w:tcW w:w="1949" w:type="dxa"/>
            <w:vAlign w:val="center"/>
            <w:hideMark/>
          </w:tcPr>
          <w:p w14:paraId="3FA6B6C6" w14:textId="77777777" w:rsidR="00B00F2F" w:rsidRPr="00B00F2F" w:rsidRDefault="00B00F2F" w:rsidP="00F05C28">
            <w:pPr>
              <w:jc w:val="center"/>
              <w:rPr>
                <w:sz w:val="24"/>
                <w:szCs w:val="24"/>
              </w:rPr>
            </w:pPr>
            <w:r w:rsidRPr="00B00F2F">
              <w:rPr>
                <w:sz w:val="24"/>
                <w:szCs w:val="24"/>
              </w:rPr>
              <w:t>135</w:t>
            </w:r>
          </w:p>
        </w:tc>
        <w:tc>
          <w:tcPr>
            <w:tcW w:w="1419" w:type="dxa"/>
            <w:vAlign w:val="center"/>
            <w:hideMark/>
          </w:tcPr>
          <w:p w14:paraId="79BE8FD6"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1EA0F0A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F3C8CA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0EC008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8DC7D6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DC2B95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24D4D4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A9A23E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660854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FE6A4C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E4C3CE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DC98F96"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28963846"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25F9938C"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729E2B96"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38FB0F81"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128EA501"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055CC260"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52999A64"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69C4CD09"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3DFAC2E3" w14:textId="77777777" w:rsidR="00B00F2F" w:rsidRPr="00B00F2F" w:rsidRDefault="00B00F2F" w:rsidP="00B00F2F">
            <w:pPr>
              <w:ind w:left="113" w:right="113"/>
              <w:jc w:val="center"/>
              <w:rPr>
                <w:sz w:val="24"/>
                <w:szCs w:val="24"/>
              </w:rPr>
            </w:pPr>
            <w:r w:rsidRPr="00B00F2F">
              <w:rPr>
                <w:sz w:val="24"/>
                <w:szCs w:val="24"/>
              </w:rPr>
              <w:t>0,06</w:t>
            </w:r>
          </w:p>
        </w:tc>
        <w:tc>
          <w:tcPr>
            <w:tcW w:w="703" w:type="dxa"/>
            <w:noWrap/>
            <w:textDirection w:val="btLr"/>
            <w:vAlign w:val="center"/>
            <w:hideMark/>
          </w:tcPr>
          <w:p w14:paraId="58135887" w14:textId="77777777" w:rsidR="00B00F2F" w:rsidRPr="00B00F2F" w:rsidRDefault="00B00F2F" w:rsidP="00B00F2F">
            <w:pPr>
              <w:ind w:left="113" w:right="113"/>
              <w:jc w:val="center"/>
              <w:rPr>
                <w:sz w:val="24"/>
                <w:szCs w:val="24"/>
              </w:rPr>
            </w:pPr>
            <w:r w:rsidRPr="00B00F2F">
              <w:rPr>
                <w:sz w:val="24"/>
                <w:szCs w:val="24"/>
              </w:rPr>
              <w:t>0,589</w:t>
            </w:r>
          </w:p>
        </w:tc>
      </w:tr>
      <w:tr w:rsidR="00B00F2F" w:rsidRPr="00B00F2F" w14:paraId="33816816" w14:textId="77777777" w:rsidTr="001A71A8">
        <w:trPr>
          <w:cantSplit/>
          <w:trHeight w:val="1134"/>
        </w:trPr>
        <w:tc>
          <w:tcPr>
            <w:tcW w:w="1949" w:type="dxa"/>
            <w:vAlign w:val="center"/>
            <w:hideMark/>
          </w:tcPr>
          <w:p w14:paraId="783BB5C9" w14:textId="77777777" w:rsidR="00B00F2F" w:rsidRPr="00B00F2F" w:rsidRDefault="00B00F2F" w:rsidP="00F05C28">
            <w:pPr>
              <w:jc w:val="center"/>
              <w:rPr>
                <w:sz w:val="24"/>
                <w:szCs w:val="24"/>
              </w:rPr>
            </w:pPr>
            <w:r w:rsidRPr="00B00F2F">
              <w:rPr>
                <w:sz w:val="24"/>
                <w:szCs w:val="24"/>
              </w:rPr>
              <w:t>136</w:t>
            </w:r>
          </w:p>
        </w:tc>
        <w:tc>
          <w:tcPr>
            <w:tcW w:w="1419" w:type="dxa"/>
            <w:vAlign w:val="center"/>
            <w:hideMark/>
          </w:tcPr>
          <w:p w14:paraId="25B9D5BC"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5494E8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857A5C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580B23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541D4C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98CA63E"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3D26B1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A63580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033E18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15EBBB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A557CD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CA2C72E"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2BBFF459"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7E0DBC7E"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70051685"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0E3DE9F9"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7845C075"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26F541E4"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29ED8532"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181B9FF1" w14:textId="77777777" w:rsidR="00B00F2F" w:rsidRPr="00B00F2F" w:rsidRDefault="00B00F2F" w:rsidP="00B00F2F">
            <w:pPr>
              <w:ind w:left="113" w:right="113"/>
              <w:jc w:val="center"/>
              <w:rPr>
                <w:sz w:val="24"/>
                <w:szCs w:val="24"/>
              </w:rPr>
            </w:pPr>
            <w:r w:rsidRPr="00B00F2F">
              <w:rPr>
                <w:sz w:val="24"/>
                <w:szCs w:val="24"/>
              </w:rPr>
              <w:t>0,06</w:t>
            </w:r>
          </w:p>
        </w:tc>
        <w:tc>
          <w:tcPr>
            <w:tcW w:w="567" w:type="dxa"/>
            <w:noWrap/>
            <w:textDirection w:val="btLr"/>
            <w:vAlign w:val="center"/>
            <w:hideMark/>
          </w:tcPr>
          <w:p w14:paraId="76D38CAE" w14:textId="77777777" w:rsidR="00B00F2F" w:rsidRPr="00B00F2F" w:rsidRDefault="00B00F2F" w:rsidP="00B00F2F">
            <w:pPr>
              <w:ind w:left="113" w:right="113"/>
              <w:jc w:val="center"/>
              <w:rPr>
                <w:sz w:val="24"/>
                <w:szCs w:val="24"/>
              </w:rPr>
            </w:pPr>
            <w:r w:rsidRPr="00B00F2F">
              <w:rPr>
                <w:sz w:val="24"/>
                <w:szCs w:val="24"/>
              </w:rPr>
              <w:t>0,06</w:t>
            </w:r>
          </w:p>
        </w:tc>
        <w:tc>
          <w:tcPr>
            <w:tcW w:w="703" w:type="dxa"/>
            <w:noWrap/>
            <w:textDirection w:val="btLr"/>
            <w:vAlign w:val="center"/>
            <w:hideMark/>
          </w:tcPr>
          <w:p w14:paraId="2CC8EEE4" w14:textId="77777777" w:rsidR="00B00F2F" w:rsidRPr="00B00F2F" w:rsidRDefault="00B00F2F" w:rsidP="00B00F2F">
            <w:pPr>
              <w:ind w:left="113" w:right="113"/>
              <w:jc w:val="center"/>
              <w:rPr>
                <w:sz w:val="24"/>
                <w:szCs w:val="24"/>
              </w:rPr>
            </w:pPr>
            <w:r w:rsidRPr="00B00F2F">
              <w:rPr>
                <w:sz w:val="24"/>
                <w:szCs w:val="24"/>
              </w:rPr>
              <w:t>0,589</w:t>
            </w:r>
          </w:p>
        </w:tc>
      </w:tr>
      <w:tr w:rsidR="00B00F2F" w:rsidRPr="00B00F2F" w14:paraId="79004BE6" w14:textId="77777777" w:rsidTr="001A71A8">
        <w:trPr>
          <w:cantSplit/>
          <w:trHeight w:val="1134"/>
        </w:trPr>
        <w:tc>
          <w:tcPr>
            <w:tcW w:w="1949" w:type="dxa"/>
            <w:vAlign w:val="center"/>
            <w:hideMark/>
          </w:tcPr>
          <w:p w14:paraId="0682E3DF" w14:textId="77777777" w:rsidR="00B00F2F" w:rsidRPr="00B00F2F" w:rsidRDefault="00B00F2F" w:rsidP="00F05C28">
            <w:pPr>
              <w:jc w:val="center"/>
              <w:rPr>
                <w:sz w:val="24"/>
                <w:szCs w:val="24"/>
              </w:rPr>
            </w:pPr>
            <w:r w:rsidRPr="00B00F2F">
              <w:rPr>
                <w:sz w:val="24"/>
                <w:szCs w:val="24"/>
              </w:rPr>
              <w:lastRenderedPageBreak/>
              <w:t>139</w:t>
            </w:r>
          </w:p>
        </w:tc>
        <w:tc>
          <w:tcPr>
            <w:tcW w:w="1419" w:type="dxa"/>
            <w:vAlign w:val="center"/>
            <w:hideMark/>
          </w:tcPr>
          <w:p w14:paraId="666C8740"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C8D86A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C739DC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A79489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9E2AC8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800E76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5B9E44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77883A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55EF55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6F7888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13DDFD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DC1F0EE"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1444DDE3"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310117DF"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11FD87A7"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4649C9A4"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17C9665B"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2468795E"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5704C97D"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6DB29F0B" w14:textId="77777777" w:rsidR="00B00F2F" w:rsidRPr="00B00F2F" w:rsidRDefault="00B00F2F" w:rsidP="00B00F2F">
            <w:pPr>
              <w:ind w:left="113" w:right="113"/>
              <w:jc w:val="center"/>
              <w:rPr>
                <w:sz w:val="24"/>
                <w:szCs w:val="24"/>
              </w:rPr>
            </w:pPr>
            <w:r w:rsidRPr="00B00F2F">
              <w:rPr>
                <w:sz w:val="24"/>
                <w:szCs w:val="24"/>
              </w:rPr>
              <w:t>0,29</w:t>
            </w:r>
          </w:p>
        </w:tc>
        <w:tc>
          <w:tcPr>
            <w:tcW w:w="567" w:type="dxa"/>
            <w:noWrap/>
            <w:textDirection w:val="btLr"/>
            <w:vAlign w:val="center"/>
            <w:hideMark/>
          </w:tcPr>
          <w:p w14:paraId="788C52A4" w14:textId="77777777" w:rsidR="00B00F2F" w:rsidRPr="00B00F2F" w:rsidRDefault="00B00F2F" w:rsidP="00B00F2F">
            <w:pPr>
              <w:ind w:left="113" w:right="113"/>
              <w:jc w:val="center"/>
              <w:rPr>
                <w:sz w:val="24"/>
                <w:szCs w:val="24"/>
              </w:rPr>
            </w:pPr>
            <w:r w:rsidRPr="00B00F2F">
              <w:rPr>
                <w:sz w:val="24"/>
                <w:szCs w:val="24"/>
              </w:rPr>
              <w:t>0,29</w:t>
            </w:r>
          </w:p>
        </w:tc>
        <w:tc>
          <w:tcPr>
            <w:tcW w:w="703" w:type="dxa"/>
            <w:noWrap/>
            <w:textDirection w:val="btLr"/>
            <w:vAlign w:val="center"/>
            <w:hideMark/>
          </w:tcPr>
          <w:p w14:paraId="3A4B6220" w14:textId="77777777" w:rsidR="00B00F2F" w:rsidRPr="00B00F2F" w:rsidRDefault="00B00F2F" w:rsidP="00B00F2F">
            <w:pPr>
              <w:ind w:left="113" w:right="113"/>
              <w:jc w:val="center"/>
              <w:rPr>
                <w:sz w:val="24"/>
                <w:szCs w:val="24"/>
              </w:rPr>
            </w:pPr>
            <w:r w:rsidRPr="00B00F2F">
              <w:rPr>
                <w:sz w:val="24"/>
                <w:szCs w:val="24"/>
              </w:rPr>
              <w:t>2,944</w:t>
            </w:r>
          </w:p>
        </w:tc>
      </w:tr>
      <w:tr w:rsidR="00B00F2F" w:rsidRPr="00B00F2F" w14:paraId="1206323B" w14:textId="77777777" w:rsidTr="001A71A8">
        <w:trPr>
          <w:cantSplit/>
          <w:trHeight w:val="1134"/>
        </w:trPr>
        <w:tc>
          <w:tcPr>
            <w:tcW w:w="1949" w:type="dxa"/>
            <w:vAlign w:val="center"/>
            <w:hideMark/>
          </w:tcPr>
          <w:p w14:paraId="1B6CB470" w14:textId="77777777" w:rsidR="00B00F2F" w:rsidRPr="00B00F2F" w:rsidRDefault="00B00F2F" w:rsidP="00F05C28">
            <w:pPr>
              <w:jc w:val="center"/>
              <w:rPr>
                <w:sz w:val="24"/>
                <w:szCs w:val="24"/>
              </w:rPr>
            </w:pPr>
            <w:r w:rsidRPr="00B00F2F">
              <w:rPr>
                <w:sz w:val="24"/>
                <w:szCs w:val="24"/>
              </w:rPr>
              <w:t>140</w:t>
            </w:r>
          </w:p>
        </w:tc>
        <w:tc>
          <w:tcPr>
            <w:tcW w:w="1419" w:type="dxa"/>
            <w:vAlign w:val="center"/>
            <w:hideMark/>
          </w:tcPr>
          <w:p w14:paraId="3452E629"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B54729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1BCA71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D637CB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CB4646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F7BA64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5A768E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270681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D55419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AC15F6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774AE7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2567EE6"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0B4F0BB5"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7280E389"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55A5F53B"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5ABDB904"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3B6FAD76"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465E6DFF"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2FAE9938"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5838BB0E" w14:textId="77777777" w:rsidR="00B00F2F" w:rsidRPr="00B00F2F" w:rsidRDefault="00B00F2F" w:rsidP="00B00F2F">
            <w:pPr>
              <w:ind w:left="113" w:right="113"/>
              <w:jc w:val="center"/>
              <w:rPr>
                <w:sz w:val="24"/>
                <w:szCs w:val="24"/>
              </w:rPr>
            </w:pPr>
            <w:r w:rsidRPr="00B00F2F">
              <w:rPr>
                <w:sz w:val="24"/>
                <w:szCs w:val="24"/>
              </w:rPr>
              <w:t>0,15</w:t>
            </w:r>
          </w:p>
        </w:tc>
        <w:tc>
          <w:tcPr>
            <w:tcW w:w="567" w:type="dxa"/>
            <w:noWrap/>
            <w:textDirection w:val="btLr"/>
            <w:vAlign w:val="center"/>
            <w:hideMark/>
          </w:tcPr>
          <w:p w14:paraId="136CED64" w14:textId="77777777" w:rsidR="00B00F2F" w:rsidRPr="00B00F2F" w:rsidRDefault="00B00F2F" w:rsidP="00B00F2F">
            <w:pPr>
              <w:ind w:left="113" w:right="113"/>
              <w:jc w:val="center"/>
              <w:rPr>
                <w:sz w:val="24"/>
                <w:szCs w:val="24"/>
              </w:rPr>
            </w:pPr>
            <w:r w:rsidRPr="00B00F2F">
              <w:rPr>
                <w:sz w:val="24"/>
                <w:szCs w:val="24"/>
              </w:rPr>
              <w:t>0,15</w:t>
            </w:r>
          </w:p>
        </w:tc>
        <w:tc>
          <w:tcPr>
            <w:tcW w:w="703" w:type="dxa"/>
            <w:noWrap/>
            <w:textDirection w:val="btLr"/>
            <w:vAlign w:val="center"/>
            <w:hideMark/>
          </w:tcPr>
          <w:p w14:paraId="54DBDEFB" w14:textId="77777777" w:rsidR="00B00F2F" w:rsidRPr="00B00F2F" w:rsidRDefault="00B00F2F" w:rsidP="00B00F2F">
            <w:pPr>
              <w:ind w:left="113" w:right="113"/>
              <w:jc w:val="center"/>
              <w:rPr>
                <w:sz w:val="24"/>
                <w:szCs w:val="24"/>
              </w:rPr>
            </w:pPr>
            <w:r w:rsidRPr="00B00F2F">
              <w:rPr>
                <w:sz w:val="24"/>
                <w:szCs w:val="24"/>
              </w:rPr>
              <w:t>1,492</w:t>
            </w:r>
          </w:p>
        </w:tc>
      </w:tr>
      <w:tr w:rsidR="00B00F2F" w:rsidRPr="00B00F2F" w14:paraId="14E3530A" w14:textId="77777777" w:rsidTr="001A71A8">
        <w:trPr>
          <w:cantSplit/>
          <w:trHeight w:val="1134"/>
        </w:trPr>
        <w:tc>
          <w:tcPr>
            <w:tcW w:w="1949" w:type="dxa"/>
            <w:vAlign w:val="center"/>
            <w:hideMark/>
          </w:tcPr>
          <w:p w14:paraId="12C1BC41" w14:textId="77777777" w:rsidR="00B00F2F" w:rsidRPr="00B00F2F" w:rsidRDefault="00B00F2F" w:rsidP="00F05C28">
            <w:pPr>
              <w:jc w:val="center"/>
              <w:rPr>
                <w:sz w:val="24"/>
                <w:szCs w:val="24"/>
              </w:rPr>
            </w:pPr>
            <w:r w:rsidRPr="00B00F2F">
              <w:rPr>
                <w:sz w:val="24"/>
                <w:szCs w:val="24"/>
              </w:rPr>
              <w:t>163</w:t>
            </w:r>
          </w:p>
        </w:tc>
        <w:tc>
          <w:tcPr>
            <w:tcW w:w="1419" w:type="dxa"/>
            <w:vAlign w:val="center"/>
            <w:hideMark/>
          </w:tcPr>
          <w:p w14:paraId="2D5FD3A5"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5047261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48D800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375321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20F298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AB9922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C281DF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A131B26"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A05490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7CFBC01"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76C551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20A492D" w14:textId="77777777" w:rsidR="00B00F2F" w:rsidRPr="00B00F2F" w:rsidRDefault="00B00F2F" w:rsidP="00B00F2F">
            <w:pPr>
              <w:ind w:left="113" w:right="113"/>
              <w:jc w:val="center"/>
              <w:rPr>
                <w:sz w:val="24"/>
                <w:szCs w:val="24"/>
              </w:rPr>
            </w:pPr>
            <w:r w:rsidRPr="00B00F2F">
              <w:rPr>
                <w:sz w:val="24"/>
                <w:szCs w:val="24"/>
              </w:rPr>
              <w:t>0,38</w:t>
            </w:r>
          </w:p>
        </w:tc>
        <w:tc>
          <w:tcPr>
            <w:tcW w:w="567" w:type="dxa"/>
            <w:noWrap/>
            <w:textDirection w:val="btLr"/>
            <w:vAlign w:val="center"/>
            <w:hideMark/>
          </w:tcPr>
          <w:p w14:paraId="5FA5FEB0" w14:textId="77777777" w:rsidR="00B00F2F" w:rsidRPr="00B00F2F" w:rsidRDefault="00B00F2F" w:rsidP="00B00F2F">
            <w:pPr>
              <w:ind w:left="113" w:right="113"/>
              <w:jc w:val="center"/>
              <w:rPr>
                <w:sz w:val="24"/>
                <w:szCs w:val="24"/>
              </w:rPr>
            </w:pPr>
            <w:r w:rsidRPr="00B00F2F">
              <w:rPr>
                <w:sz w:val="24"/>
                <w:szCs w:val="24"/>
              </w:rPr>
              <w:t>0,38</w:t>
            </w:r>
          </w:p>
        </w:tc>
        <w:tc>
          <w:tcPr>
            <w:tcW w:w="567" w:type="dxa"/>
            <w:noWrap/>
            <w:textDirection w:val="btLr"/>
            <w:vAlign w:val="center"/>
            <w:hideMark/>
          </w:tcPr>
          <w:p w14:paraId="7E28A0BE" w14:textId="77777777" w:rsidR="00B00F2F" w:rsidRPr="00B00F2F" w:rsidRDefault="00B00F2F" w:rsidP="00B00F2F">
            <w:pPr>
              <w:ind w:left="113" w:right="113"/>
              <w:jc w:val="center"/>
              <w:rPr>
                <w:sz w:val="24"/>
                <w:szCs w:val="24"/>
              </w:rPr>
            </w:pPr>
            <w:r w:rsidRPr="00B00F2F">
              <w:rPr>
                <w:sz w:val="24"/>
                <w:szCs w:val="24"/>
              </w:rPr>
              <w:t>0,38</w:t>
            </w:r>
          </w:p>
        </w:tc>
        <w:tc>
          <w:tcPr>
            <w:tcW w:w="567" w:type="dxa"/>
            <w:noWrap/>
            <w:textDirection w:val="btLr"/>
            <w:vAlign w:val="center"/>
            <w:hideMark/>
          </w:tcPr>
          <w:p w14:paraId="77ABA510" w14:textId="77777777" w:rsidR="00B00F2F" w:rsidRPr="00B00F2F" w:rsidRDefault="00B00F2F" w:rsidP="00B00F2F">
            <w:pPr>
              <w:ind w:left="113" w:right="113"/>
              <w:jc w:val="center"/>
              <w:rPr>
                <w:sz w:val="24"/>
                <w:szCs w:val="24"/>
              </w:rPr>
            </w:pPr>
            <w:r w:rsidRPr="00B00F2F">
              <w:rPr>
                <w:sz w:val="24"/>
                <w:szCs w:val="24"/>
              </w:rPr>
              <w:t>0,38</w:t>
            </w:r>
          </w:p>
        </w:tc>
        <w:tc>
          <w:tcPr>
            <w:tcW w:w="567" w:type="dxa"/>
            <w:noWrap/>
            <w:textDirection w:val="btLr"/>
            <w:vAlign w:val="center"/>
            <w:hideMark/>
          </w:tcPr>
          <w:p w14:paraId="0EE84363" w14:textId="77777777" w:rsidR="00B00F2F" w:rsidRPr="00B00F2F" w:rsidRDefault="00B00F2F" w:rsidP="00B00F2F">
            <w:pPr>
              <w:ind w:left="113" w:right="113"/>
              <w:jc w:val="center"/>
              <w:rPr>
                <w:sz w:val="24"/>
                <w:szCs w:val="24"/>
              </w:rPr>
            </w:pPr>
            <w:r w:rsidRPr="00B00F2F">
              <w:rPr>
                <w:sz w:val="24"/>
                <w:szCs w:val="24"/>
              </w:rPr>
              <w:t>0,38</w:t>
            </w:r>
          </w:p>
        </w:tc>
        <w:tc>
          <w:tcPr>
            <w:tcW w:w="567" w:type="dxa"/>
            <w:noWrap/>
            <w:textDirection w:val="btLr"/>
            <w:vAlign w:val="center"/>
            <w:hideMark/>
          </w:tcPr>
          <w:p w14:paraId="7F6DE814" w14:textId="77777777" w:rsidR="00B00F2F" w:rsidRPr="00B00F2F" w:rsidRDefault="00B00F2F" w:rsidP="00B00F2F">
            <w:pPr>
              <w:ind w:left="113" w:right="113"/>
              <w:jc w:val="center"/>
              <w:rPr>
                <w:sz w:val="24"/>
                <w:szCs w:val="24"/>
              </w:rPr>
            </w:pPr>
            <w:r w:rsidRPr="00B00F2F">
              <w:rPr>
                <w:sz w:val="24"/>
                <w:szCs w:val="24"/>
              </w:rPr>
              <w:t>0,38</w:t>
            </w:r>
          </w:p>
        </w:tc>
        <w:tc>
          <w:tcPr>
            <w:tcW w:w="567" w:type="dxa"/>
            <w:noWrap/>
            <w:textDirection w:val="btLr"/>
            <w:vAlign w:val="center"/>
            <w:hideMark/>
          </w:tcPr>
          <w:p w14:paraId="366D5388" w14:textId="77777777" w:rsidR="00B00F2F" w:rsidRPr="00B00F2F" w:rsidRDefault="00B00F2F" w:rsidP="00B00F2F">
            <w:pPr>
              <w:ind w:left="113" w:right="113"/>
              <w:jc w:val="center"/>
              <w:rPr>
                <w:sz w:val="24"/>
                <w:szCs w:val="24"/>
              </w:rPr>
            </w:pPr>
            <w:r w:rsidRPr="00B00F2F">
              <w:rPr>
                <w:sz w:val="24"/>
                <w:szCs w:val="24"/>
              </w:rPr>
              <w:t>0,38</w:t>
            </w:r>
          </w:p>
        </w:tc>
        <w:tc>
          <w:tcPr>
            <w:tcW w:w="567" w:type="dxa"/>
            <w:noWrap/>
            <w:textDirection w:val="btLr"/>
            <w:vAlign w:val="center"/>
            <w:hideMark/>
          </w:tcPr>
          <w:p w14:paraId="1B2A6372" w14:textId="77777777" w:rsidR="00B00F2F" w:rsidRPr="00B00F2F" w:rsidRDefault="00B00F2F" w:rsidP="00B00F2F">
            <w:pPr>
              <w:ind w:left="113" w:right="113"/>
              <w:jc w:val="center"/>
              <w:rPr>
                <w:sz w:val="24"/>
                <w:szCs w:val="24"/>
              </w:rPr>
            </w:pPr>
            <w:r w:rsidRPr="00B00F2F">
              <w:rPr>
                <w:sz w:val="24"/>
                <w:szCs w:val="24"/>
              </w:rPr>
              <w:t>0,38</w:t>
            </w:r>
          </w:p>
        </w:tc>
        <w:tc>
          <w:tcPr>
            <w:tcW w:w="567" w:type="dxa"/>
            <w:noWrap/>
            <w:textDirection w:val="btLr"/>
            <w:vAlign w:val="center"/>
            <w:hideMark/>
          </w:tcPr>
          <w:p w14:paraId="4435DA7D" w14:textId="77777777" w:rsidR="00B00F2F" w:rsidRPr="00B00F2F" w:rsidRDefault="00B00F2F" w:rsidP="00B00F2F">
            <w:pPr>
              <w:ind w:left="113" w:right="113"/>
              <w:jc w:val="center"/>
              <w:rPr>
                <w:sz w:val="24"/>
                <w:szCs w:val="24"/>
              </w:rPr>
            </w:pPr>
            <w:r w:rsidRPr="00B00F2F">
              <w:rPr>
                <w:sz w:val="24"/>
                <w:szCs w:val="24"/>
              </w:rPr>
              <w:t>0,38</w:t>
            </w:r>
          </w:p>
        </w:tc>
        <w:tc>
          <w:tcPr>
            <w:tcW w:w="567" w:type="dxa"/>
            <w:noWrap/>
            <w:textDirection w:val="btLr"/>
            <w:vAlign w:val="center"/>
            <w:hideMark/>
          </w:tcPr>
          <w:p w14:paraId="610BD196" w14:textId="77777777" w:rsidR="00B00F2F" w:rsidRPr="00B00F2F" w:rsidRDefault="00B00F2F" w:rsidP="00B00F2F">
            <w:pPr>
              <w:ind w:left="113" w:right="113"/>
              <w:jc w:val="center"/>
              <w:rPr>
                <w:sz w:val="24"/>
                <w:szCs w:val="24"/>
              </w:rPr>
            </w:pPr>
            <w:r w:rsidRPr="00B00F2F">
              <w:rPr>
                <w:sz w:val="24"/>
                <w:szCs w:val="24"/>
              </w:rPr>
              <w:t>0,38</w:t>
            </w:r>
          </w:p>
        </w:tc>
        <w:tc>
          <w:tcPr>
            <w:tcW w:w="703" w:type="dxa"/>
            <w:noWrap/>
            <w:textDirection w:val="btLr"/>
            <w:vAlign w:val="center"/>
            <w:hideMark/>
          </w:tcPr>
          <w:p w14:paraId="1D746214" w14:textId="77777777" w:rsidR="00B00F2F" w:rsidRPr="00B00F2F" w:rsidRDefault="00B00F2F" w:rsidP="00B00F2F">
            <w:pPr>
              <w:ind w:left="113" w:right="113"/>
              <w:jc w:val="center"/>
              <w:rPr>
                <w:sz w:val="24"/>
                <w:szCs w:val="24"/>
              </w:rPr>
            </w:pPr>
            <w:r w:rsidRPr="00B00F2F">
              <w:rPr>
                <w:sz w:val="24"/>
                <w:szCs w:val="24"/>
              </w:rPr>
              <w:t>3,847</w:t>
            </w:r>
          </w:p>
        </w:tc>
      </w:tr>
      <w:tr w:rsidR="00B00F2F" w:rsidRPr="00B00F2F" w14:paraId="5A85BB74" w14:textId="77777777" w:rsidTr="001A71A8">
        <w:trPr>
          <w:cantSplit/>
          <w:trHeight w:val="1134"/>
        </w:trPr>
        <w:tc>
          <w:tcPr>
            <w:tcW w:w="1949" w:type="dxa"/>
            <w:vAlign w:val="center"/>
            <w:hideMark/>
          </w:tcPr>
          <w:p w14:paraId="6FF55BD4" w14:textId="77777777" w:rsidR="00B00F2F" w:rsidRPr="00B00F2F" w:rsidRDefault="00B00F2F" w:rsidP="00F05C28">
            <w:pPr>
              <w:jc w:val="center"/>
              <w:rPr>
                <w:sz w:val="24"/>
                <w:szCs w:val="24"/>
              </w:rPr>
            </w:pPr>
            <w:r w:rsidRPr="00B00F2F">
              <w:rPr>
                <w:sz w:val="24"/>
                <w:szCs w:val="24"/>
              </w:rPr>
              <w:t>164</w:t>
            </w:r>
          </w:p>
        </w:tc>
        <w:tc>
          <w:tcPr>
            <w:tcW w:w="1419" w:type="dxa"/>
            <w:vAlign w:val="center"/>
            <w:hideMark/>
          </w:tcPr>
          <w:p w14:paraId="32D0D2DF"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10367C6C"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54FF2AF"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71DE6F0"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13143F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A09AFE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0AE01D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E89758A"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A6F0035"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F67B942"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593B082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8B548BD"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6DB462CF"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3C3F8B79"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6CD66690"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782998B2"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6ED3E490"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51F46AE9"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28B65D90"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77302CE2" w14:textId="77777777" w:rsidR="00B00F2F" w:rsidRPr="00B00F2F" w:rsidRDefault="00B00F2F" w:rsidP="00B00F2F">
            <w:pPr>
              <w:ind w:left="113" w:right="113"/>
              <w:jc w:val="center"/>
              <w:rPr>
                <w:sz w:val="24"/>
                <w:szCs w:val="24"/>
              </w:rPr>
            </w:pPr>
            <w:r w:rsidRPr="00B00F2F">
              <w:rPr>
                <w:sz w:val="24"/>
                <w:szCs w:val="24"/>
              </w:rPr>
              <w:t>0,37</w:t>
            </w:r>
          </w:p>
        </w:tc>
        <w:tc>
          <w:tcPr>
            <w:tcW w:w="567" w:type="dxa"/>
            <w:noWrap/>
            <w:textDirection w:val="btLr"/>
            <w:vAlign w:val="center"/>
            <w:hideMark/>
          </w:tcPr>
          <w:p w14:paraId="0E36D690" w14:textId="77777777" w:rsidR="00B00F2F" w:rsidRPr="00B00F2F" w:rsidRDefault="00B00F2F" w:rsidP="00B00F2F">
            <w:pPr>
              <w:ind w:left="113" w:right="113"/>
              <w:jc w:val="center"/>
              <w:rPr>
                <w:sz w:val="24"/>
                <w:szCs w:val="24"/>
              </w:rPr>
            </w:pPr>
            <w:r w:rsidRPr="00B00F2F">
              <w:rPr>
                <w:sz w:val="24"/>
                <w:szCs w:val="24"/>
              </w:rPr>
              <w:t>0,37</w:t>
            </w:r>
          </w:p>
        </w:tc>
        <w:tc>
          <w:tcPr>
            <w:tcW w:w="703" w:type="dxa"/>
            <w:noWrap/>
            <w:textDirection w:val="btLr"/>
            <w:vAlign w:val="center"/>
            <w:hideMark/>
          </w:tcPr>
          <w:p w14:paraId="68D1FA8C" w14:textId="77777777" w:rsidR="00B00F2F" w:rsidRPr="00B00F2F" w:rsidRDefault="00B00F2F" w:rsidP="00B00F2F">
            <w:pPr>
              <w:ind w:left="113" w:right="113"/>
              <w:jc w:val="center"/>
              <w:rPr>
                <w:sz w:val="24"/>
                <w:szCs w:val="24"/>
              </w:rPr>
            </w:pPr>
            <w:r w:rsidRPr="00B00F2F">
              <w:rPr>
                <w:sz w:val="24"/>
                <w:szCs w:val="24"/>
              </w:rPr>
              <w:t>3,71</w:t>
            </w:r>
          </w:p>
        </w:tc>
      </w:tr>
      <w:tr w:rsidR="00B00F2F" w:rsidRPr="00B00F2F" w14:paraId="0360E677" w14:textId="77777777" w:rsidTr="001A71A8">
        <w:trPr>
          <w:cantSplit/>
          <w:trHeight w:val="1134"/>
        </w:trPr>
        <w:tc>
          <w:tcPr>
            <w:tcW w:w="1949" w:type="dxa"/>
            <w:vAlign w:val="center"/>
            <w:hideMark/>
          </w:tcPr>
          <w:p w14:paraId="57752EE0"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w:t>
            </w:r>
          </w:p>
        </w:tc>
        <w:tc>
          <w:tcPr>
            <w:tcW w:w="1419" w:type="dxa"/>
            <w:vAlign w:val="center"/>
            <w:hideMark/>
          </w:tcPr>
          <w:p w14:paraId="45942A21"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0211D4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716C750B"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68D321CD"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6C4AA97"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1D112A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0CC5B2E4"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176C91F9"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B28B95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245A8403"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3F873F48" w14:textId="77777777" w:rsidR="00B00F2F" w:rsidRPr="00B00F2F" w:rsidRDefault="00B00F2F" w:rsidP="00B00F2F">
            <w:pPr>
              <w:ind w:left="113" w:right="113"/>
              <w:jc w:val="center"/>
              <w:rPr>
                <w:sz w:val="24"/>
                <w:szCs w:val="24"/>
              </w:rPr>
            </w:pPr>
            <w:r w:rsidRPr="00B00F2F">
              <w:rPr>
                <w:sz w:val="24"/>
                <w:szCs w:val="24"/>
              </w:rPr>
              <w:t>0</w:t>
            </w:r>
          </w:p>
        </w:tc>
        <w:tc>
          <w:tcPr>
            <w:tcW w:w="567" w:type="dxa"/>
            <w:noWrap/>
            <w:textDirection w:val="btLr"/>
            <w:vAlign w:val="center"/>
            <w:hideMark/>
          </w:tcPr>
          <w:p w14:paraId="42937EFA" w14:textId="77777777" w:rsidR="00B00F2F" w:rsidRPr="00B00F2F" w:rsidRDefault="00B00F2F" w:rsidP="00B00F2F">
            <w:pPr>
              <w:ind w:left="113" w:right="113"/>
              <w:jc w:val="center"/>
              <w:rPr>
                <w:sz w:val="24"/>
                <w:szCs w:val="24"/>
              </w:rPr>
            </w:pPr>
            <w:r w:rsidRPr="00B00F2F">
              <w:rPr>
                <w:sz w:val="24"/>
                <w:szCs w:val="24"/>
              </w:rPr>
              <w:t>1,98</w:t>
            </w:r>
          </w:p>
        </w:tc>
        <w:tc>
          <w:tcPr>
            <w:tcW w:w="567" w:type="dxa"/>
            <w:noWrap/>
            <w:textDirection w:val="btLr"/>
            <w:vAlign w:val="center"/>
            <w:hideMark/>
          </w:tcPr>
          <w:p w14:paraId="2F7B2426" w14:textId="77777777" w:rsidR="00B00F2F" w:rsidRPr="00B00F2F" w:rsidRDefault="00B00F2F" w:rsidP="00B00F2F">
            <w:pPr>
              <w:ind w:left="113" w:right="113"/>
              <w:jc w:val="center"/>
              <w:rPr>
                <w:sz w:val="24"/>
                <w:szCs w:val="24"/>
              </w:rPr>
            </w:pPr>
            <w:r w:rsidRPr="00B00F2F">
              <w:rPr>
                <w:sz w:val="24"/>
                <w:szCs w:val="24"/>
              </w:rPr>
              <w:t>1,98</w:t>
            </w:r>
          </w:p>
        </w:tc>
        <w:tc>
          <w:tcPr>
            <w:tcW w:w="567" w:type="dxa"/>
            <w:noWrap/>
            <w:textDirection w:val="btLr"/>
            <w:vAlign w:val="center"/>
            <w:hideMark/>
          </w:tcPr>
          <w:p w14:paraId="22268BCA" w14:textId="77777777" w:rsidR="00B00F2F" w:rsidRPr="00B00F2F" w:rsidRDefault="00B00F2F" w:rsidP="00B00F2F">
            <w:pPr>
              <w:ind w:left="113" w:right="113"/>
              <w:jc w:val="center"/>
              <w:rPr>
                <w:sz w:val="24"/>
                <w:szCs w:val="24"/>
              </w:rPr>
            </w:pPr>
            <w:r w:rsidRPr="00B00F2F">
              <w:rPr>
                <w:sz w:val="24"/>
                <w:szCs w:val="24"/>
              </w:rPr>
              <w:t>1,98</w:t>
            </w:r>
          </w:p>
        </w:tc>
        <w:tc>
          <w:tcPr>
            <w:tcW w:w="567" w:type="dxa"/>
            <w:noWrap/>
            <w:textDirection w:val="btLr"/>
            <w:vAlign w:val="center"/>
            <w:hideMark/>
          </w:tcPr>
          <w:p w14:paraId="3BCD90E3" w14:textId="77777777" w:rsidR="00B00F2F" w:rsidRPr="00B00F2F" w:rsidRDefault="00B00F2F" w:rsidP="00B00F2F">
            <w:pPr>
              <w:ind w:left="113" w:right="113"/>
              <w:jc w:val="center"/>
              <w:rPr>
                <w:sz w:val="24"/>
                <w:szCs w:val="24"/>
              </w:rPr>
            </w:pPr>
            <w:r w:rsidRPr="00B00F2F">
              <w:rPr>
                <w:sz w:val="24"/>
                <w:szCs w:val="24"/>
              </w:rPr>
              <w:t>1,98</w:t>
            </w:r>
          </w:p>
        </w:tc>
        <w:tc>
          <w:tcPr>
            <w:tcW w:w="567" w:type="dxa"/>
            <w:noWrap/>
            <w:textDirection w:val="btLr"/>
            <w:vAlign w:val="center"/>
            <w:hideMark/>
          </w:tcPr>
          <w:p w14:paraId="583C1966" w14:textId="77777777" w:rsidR="00B00F2F" w:rsidRPr="00B00F2F" w:rsidRDefault="00B00F2F" w:rsidP="00B00F2F">
            <w:pPr>
              <w:ind w:left="113" w:right="113"/>
              <w:jc w:val="center"/>
              <w:rPr>
                <w:sz w:val="24"/>
                <w:szCs w:val="24"/>
              </w:rPr>
            </w:pPr>
            <w:r w:rsidRPr="00B00F2F">
              <w:rPr>
                <w:sz w:val="24"/>
                <w:szCs w:val="24"/>
              </w:rPr>
              <w:t>1,98</w:t>
            </w:r>
          </w:p>
        </w:tc>
        <w:tc>
          <w:tcPr>
            <w:tcW w:w="567" w:type="dxa"/>
            <w:noWrap/>
            <w:textDirection w:val="btLr"/>
            <w:vAlign w:val="center"/>
            <w:hideMark/>
          </w:tcPr>
          <w:p w14:paraId="14A73C18" w14:textId="77777777" w:rsidR="00B00F2F" w:rsidRPr="00B00F2F" w:rsidRDefault="00B00F2F" w:rsidP="00B00F2F">
            <w:pPr>
              <w:ind w:left="113" w:right="113"/>
              <w:jc w:val="center"/>
              <w:rPr>
                <w:sz w:val="24"/>
                <w:szCs w:val="24"/>
              </w:rPr>
            </w:pPr>
            <w:r w:rsidRPr="00B00F2F">
              <w:rPr>
                <w:sz w:val="24"/>
                <w:szCs w:val="24"/>
              </w:rPr>
              <w:t>1,98</w:t>
            </w:r>
          </w:p>
        </w:tc>
        <w:tc>
          <w:tcPr>
            <w:tcW w:w="567" w:type="dxa"/>
            <w:noWrap/>
            <w:textDirection w:val="btLr"/>
            <w:vAlign w:val="center"/>
            <w:hideMark/>
          </w:tcPr>
          <w:p w14:paraId="6EB9169E" w14:textId="77777777" w:rsidR="00B00F2F" w:rsidRPr="00B00F2F" w:rsidRDefault="00B00F2F" w:rsidP="00B00F2F">
            <w:pPr>
              <w:ind w:left="113" w:right="113"/>
              <w:jc w:val="center"/>
              <w:rPr>
                <w:sz w:val="24"/>
                <w:szCs w:val="24"/>
              </w:rPr>
            </w:pPr>
            <w:r w:rsidRPr="00B00F2F">
              <w:rPr>
                <w:sz w:val="24"/>
                <w:szCs w:val="24"/>
              </w:rPr>
              <w:t>1,98</w:t>
            </w:r>
          </w:p>
        </w:tc>
        <w:tc>
          <w:tcPr>
            <w:tcW w:w="567" w:type="dxa"/>
            <w:noWrap/>
            <w:textDirection w:val="btLr"/>
            <w:vAlign w:val="center"/>
            <w:hideMark/>
          </w:tcPr>
          <w:p w14:paraId="4DA5AA8D" w14:textId="77777777" w:rsidR="00B00F2F" w:rsidRPr="00B00F2F" w:rsidRDefault="00B00F2F" w:rsidP="00B00F2F">
            <w:pPr>
              <w:ind w:left="113" w:right="113"/>
              <w:jc w:val="center"/>
              <w:rPr>
                <w:sz w:val="24"/>
                <w:szCs w:val="24"/>
              </w:rPr>
            </w:pPr>
            <w:r w:rsidRPr="00B00F2F">
              <w:rPr>
                <w:sz w:val="24"/>
                <w:szCs w:val="24"/>
              </w:rPr>
              <w:t>1,98</w:t>
            </w:r>
          </w:p>
        </w:tc>
        <w:tc>
          <w:tcPr>
            <w:tcW w:w="567" w:type="dxa"/>
            <w:noWrap/>
            <w:textDirection w:val="btLr"/>
            <w:vAlign w:val="center"/>
            <w:hideMark/>
          </w:tcPr>
          <w:p w14:paraId="678CC680" w14:textId="77777777" w:rsidR="00B00F2F" w:rsidRPr="00B00F2F" w:rsidRDefault="00B00F2F" w:rsidP="00B00F2F">
            <w:pPr>
              <w:ind w:left="113" w:right="113"/>
              <w:jc w:val="center"/>
              <w:rPr>
                <w:sz w:val="24"/>
                <w:szCs w:val="24"/>
              </w:rPr>
            </w:pPr>
            <w:r w:rsidRPr="00B00F2F">
              <w:rPr>
                <w:sz w:val="24"/>
                <w:szCs w:val="24"/>
              </w:rPr>
              <w:t>1,98</w:t>
            </w:r>
          </w:p>
        </w:tc>
        <w:tc>
          <w:tcPr>
            <w:tcW w:w="567" w:type="dxa"/>
            <w:noWrap/>
            <w:textDirection w:val="btLr"/>
            <w:vAlign w:val="center"/>
            <w:hideMark/>
          </w:tcPr>
          <w:p w14:paraId="1EA81031" w14:textId="77777777" w:rsidR="00B00F2F" w:rsidRPr="00B00F2F" w:rsidRDefault="00B00F2F" w:rsidP="00B00F2F">
            <w:pPr>
              <w:ind w:left="113" w:right="113"/>
              <w:jc w:val="center"/>
              <w:rPr>
                <w:sz w:val="24"/>
                <w:szCs w:val="24"/>
              </w:rPr>
            </w:pPr>
            <w:r w:rsidRPr="00B00F2F">
              <w:rPr>
                <w:sz w:val="24"/>
                <w:szCs w:val="24"/>
              </w:rPr>
              <w:t>1,98</w:t>
            </w:r>
          </w:p>
        </w:tc>
        <w:tc>
          <w:tcPr>
            <w:tcW w:w="703" w:type="dxa"/>
            <w:noWrap/>
            <w:textDirection w:val="btLr"/>
            <w:vAlign w:val="center"/>
            <w:hideMark/>
          </w:tcPr>
          <w:p w14:paraId="3081ECA9" w14:textId="77777777" w:rsidR="00B00F2F" w:rsidRPr="00B00F2F" w:rsidRDefault="00B00F2F" w:rsidP="00B00F2F">
            <w:pPr>
              <w:ind w:left="113" w:right="113"/>
              <w:jc w:val="center"/>
              <w:rPr>
                <w:sz w:val="24"/>
                <w:szCs w:val="24"/>
              </w:rPr>
            </w:pPr>
            <w:r w:rsidRPr="00B00F2F">
              <w:rPr>
                <w:sz w:val="24"/>
                <w:szCs w:val="24"/>
              </w:rPr>
              <w:t>19,81</w:t>
            </w:r>
          </w:p>
        </w:tc>
      </w:tr>
      <w:tr w:rsidR="00B00F2F" w:rsidRPr="00B00F2F" w14:paraId="5F163605" w14:textId="77777777" w:rsidTr="001A71A8">
        <w:trPr>
          <w:cantSplit/>
          <w:trHeight w:val="1134"/>
        </w:trPr>
        <w:tc>
          <w:tcPr>
            <w:tcW w:w="1949" w:type="dxa"/>
            <w:vAlign w:val="center"/>
            <w:hideMark/>
          </w:tcPr>
          <w:p w14:paraId="37761941" w14:textId="77777777" w:rsidR="00B00F2F" w:rsidRPr="00B00F2F" w:rsidRDefault="00B00F2F" w:rsidP="00F05C28">
            <w:pPr>
              <w:jc w:val="center"/>
              <w:rPr>
                <w:sz w:val="24"/>
                <w:szCs w:val="24"/>
              </w:rPr>
            </w:pPr>
            <w:proofErr w:type="spellStart"/>
            <w:r w:rsidRPr="00B00F2F">
              <w:rPr>
                <w:sz w:val="24"/>
                <w:szCs w:val="24"/>
              </w:rPr>
              <w:t>Итого</w:t>
            </w:r>
            <w:proofErr w:type="spellEnd"/>
            <w:r w:rsidRPr="00B00F2F">
              <w:rPr>
                <w:sz w:val="24"/>
                <w:szCs w:val="24"/>
              </w:rPr>
              <w:t xml:space="preserve"> </w:t>
            </w:r>
          </w:p>
        </w:tc>
        <w:tc>
          <w:tcPr>
            <w:tcW w:w="1419" w:type="dxa"/>
            <w:vAlign w:val="center"/>
            <w:hideMark/>
          </w:tcPr>
          <w:p w14:paraId="48B3AB07" w14:textId="77777777" w:rsidR="00B00F2F" w:rsidRPr="00B00F2F" w:rsidRDefault="00B00F2F" w:rsidP="00F05C28">
            <w:pPr>
              <w:jc w:val="center"/>
              <w:rPr>
                <w:sz w:val="24"/>
                <w:szCs w:val="24"/>
              </w:rPr>
            </w:pPr>
            <w:proofErr w:type="spellStart"/>
            <w:r w:rsidRPr="00B00F2F">
              <w:rPr>
                <w:sz w:val="24"/>
                <w:szCs w:val="24"/>
              </w:rPr>
              <w:t>Многоэтажный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2FB51245" w14:textId="77777777" w:rsidR="00B00F2F" w:rsidRPr="00B00F2F" w:rsidRDefault="00B00F2F" w:rsidP="00B00F2F">
            <w:pPr>
              <w:ind w:left="113" w:right="113"/>
              <w:jc w:val="center"/>
              <w:rPr>
                <w:sz w:val="24"/>
                <w:szCs w:val="24"/>
              </w:rPr>
            </w:pPr>
            <w:r w:rsidRPr="00B00F2F">
              <w:rPr>
                <w:sz w:val="24"/>
                <w:szCs w:val="24"/>
              </w:rPr>
              <w:t>1</w:t>
            </w:r>
          </w:p>
        </w:tc>
        <w:tc>
          <w:tcPr>
            <w:tcW w:w="567" w:type="dxa"/>
            <w:noWrap/>
            <w:textDirection w:val="btLr"/>
            <w:vAlign w:val="center"/>
            <w:hideMark/>
          </w:tcPr>
          <w:p w14:paraId="508ABC07" w14:textId="77777777" w:rsidR="00B00F2F" w:rsidRPr="00B00F2F" w:rsidRDefault="00B00F2F" w:rsidP="00B00F2F">
            <w:pPr>
              <w:ind w:left="113" w:right="113"/>
              <w:jc w:val="center"/>
              <w:rPr>
                <w:sz w:val="24"/>
                <w:szCs w:val="24"/>
              </w:rPr>
            </w:pPr>
            <w:r w:rsidRPr="00B00F2F">
              <w:rPr>
                <w:sz w:val="24"/>
                <w:szCs w:val="24"/>
              </w:rPr>
              <w:t>9,17</w:t>
            </w:r>
          </w:p>
        </w:tc>
        <w:tc>
          <w:tcPr>
            <w:tcW w:w="567" w:type="dxa"/>
            <w:noWrap/>
            <w:textDirection w:val="btLr"/>
            <w:vAlign w:val="center"/>
            <w:hideMark/>
          </w:tcPr>
          <w:p w14:paraId="755C4603" w14:textId="77777777" w:rsidR="00B00F2F" w:rsidRPr="00B00F2F" w:rsidRDefault="00B00F2F" w:rsidP="00B00F2F">
            <w:pPr>
              <w:ind w:left="113" w:right="113"/>
              <w:jc w:val="center"/>
              <w:rPr>
                <w:sz w:val="24"/>
                <w:szCs w:val="24"/>
              </w:rPr>
            </w:pPr>
            <w:r w:rsidRPr="00B00F2F">
              <w:rPr>
                <w:sz w:val="24"/>
                <w:szCs w:val="24"/>
              </w:rPr>
              <w:t>6,84</w:t>
            </w:r>
          </w:p>
        </w:tc>
        <w:tc>
          <w:tcPr>
            <w:tcW w:w="567" w:type="dxa"/>
            <w:noWrap/>
            <w:textDirection w:val="btLr"/>
            <w:vAlign w:val="center"/>
            <w:hideMark/>
          </w:tcPr>
          <w:p w14:paraId="6FF6C963" w14:textId="77777777" w:rsidR="00B00F2F" w:rsidRPr="00B00F2F" w:rsidRDefault="00B00F2F" w:rsidP="00B00F2F">
            <w:pPr>
              <w:ind w:left="113" w:right="113"/>
              <w:jc w:val="center"/>
              <w:rPr>
                <w:sz w:val="24"/>
                <w:szCs w:val="24"/>
              </w:rPr>
            </w:pPr>
            <w:r w:rsidRPr="00B00F2F">
              <w:rPr>
                <w:sz w:val="24"/>
                <w:szCs w:val="24"/>
              </w:rPr>
              <w:t>6,78</w:t>
            </w:r>
          </w:p>
        </w:tc>
        <w:tc>
          <w:tcPr>
            <w:tcW w:w="567" w:type="dxa"/>
            <w:noWrap/>
            <w:textDirection w:val="btLr"/>
            <w:vAlign w:val="center"/>
            <w:hideMark/>
          </w:tcPr>
          <w:p w14:paraId="6998D52C" w14:textId="77777777" w:rsidR="00B00F2F" w:rsidRPr="00B00F2F" w:rsidRDefault="00B00F2F" w:rsidP="00B00F2F">
            <w:pPr>
              <w:ind w:left="113" w:right="113"/>
              <w:jc w:val="center"/>
              <w:rPr>
                <w:sz w:val="24"/>
                <w:szCs w:val="24"/>
              </w:rPr>
            </w:pPr>
            <w:r w:rsidRPr="00B00F2F">
              <w:rPr>
                <w:sz w:val="24"/>
                <w:szCs w:val="24"/>
              </w:rPr>
              <w:t>3,88</w:t>
            </w:r>
          </w:p>
        </w:tc>
        <w:tc>
          <w:tcPr>
            <w:tcW w:w="567" w:type="dxa"/>
            <w:noWrap/>
            <w:textDirection w:val="btLr"/>
            <w:vAlign w:val="center"/>
            <w:hideMark/>
          </w:tcPr>
          <w:p w14:paraId="2736DCB7" w14:textId="77777777" w:rsidR="00B00F2F" w:rsidRPr="00B00F2F" w:rsidRDefault="00B00F2F" w:rsidP="00B00F2F">
            <w:pPr>
              <w:ind w:left="113" w:right="113"/>
              <w:jc w:val="center"/>
              <w:rPr>
                <w:sz w:val="24"/>
                <w:szCs w:val="24"/>
              </w:rPr>
            </w:pPr>
            <w:r w:rsidRPr="00B00F2F">
              <w:rPr>
                <w:sz w:val="24"/>
                <w:szCs w:val="24"/>
              </w:rPr>
              <w:t>3</w:t>
            </w:r>
          </w:p>
        </w:tc>
        <w:tc>
          <w:tcPr>
            <w:tcW w:w="567" w:type="dxa"/>
            <w:noWrap/>
            <w:textDirection w:val="btLr"/>
            <w:vAlign w:val="center"/>
            <w:hideMark/>
          </w:tcPr>
          <w:p w14:paraId="7EBE2940" w14:textId="77777777" w:rsidR="00B00F2F" w:rsidRPr="00B00F2F" w:rsidRDefault="00B00F2F" w:rsidP="00B00F2F">
            <w:pPr>
              <w:ind w:left="113" w:right="113"/>
              <w:jc w:val="center"/>
              <w:rPr>
                <w:sz w:val="24"/>
                <w:szCs w:val="24"/>
              </w:rPr>
            </w:pPr>
            <w:r w:rsidRPr="00B00F2F">
              <w:rPr>
                <w:sz w:val="24"/>
                <w:szCs w:val="24"/>
              </w:rPr>
              <w:t>2,59</w:t>
            </w:r>
          </w:p>
        </w:tc>
        <w:tc>
          <w:tcPr>
            <w:tcW w:w="567" w:type="dxa"/>
            <w:noWrap/>
            <w:textDirection w:val="btLr"/>
            <w:vAlign w:val="center"/>
            <w:hideMark/>
          </w:tcPr>
          <w:p w14:paraId="6041751C" w14:textId="77777777" w:rsidR="00B00F2F" w:rsidRPr="00B00F2F" w:rsidRDefault="00B00F2F" w:rsidP="00B00F2F">
            <w:pPr>
              <w:ind w:left="113" w:right="113"/>
              <w:jc w:val="center"/>
              <w:rPr>
                <w:sz w:val="24"/>
                <w:szCs w:val="24"/>
              </w:rPr>
            </w:pPr>
            <w:r w:rsidRPr="00B00F2F">
              <w:rPr>
                <w:sz w:val="24"/>
                <w:szCs w:val="24"/>
              </w:rPr>
              <w:t>2,59</w:t>
            </w:r>
          </w:p>
        </w:tc>
        <w:tc>
          <w:tcPr>
            <w:tcW w:w="567" w:type="dxa"/>
            <w:noWrap/>
            <w:textDirection w:val="btLr"/>
            <w:vAlign w:val="center"/>
            <w:hideMark/>
          </w:tcPr>
          <w:p w14:paraId="4A368C90" w14:textId="77777777" w:rsidR="00B00F2F" w:rsidRPr="00B00F2F" w:rsidRDefault="00B00F2F" w:rsidP="00B00F2F">
            <w:pPr>
              <w:ind w:left="113" w:right="113"/>
              <w:jc w:val="center"/>
              <w:rPr>
                <w:sz w:val="24"/>
                <w:szCs w:val="24"/>
              </w:rPr>
            </w:pPr>
            <w:r w:rsidRPr="00B00F2F">
              <w:rPr>
                <w:sz w:val="24"/>
                <w:szCs w:val="24"/>
              </w:rPr>
              <w:t>2,73</w:t>
            </w:r>
          </w:p>
        </w:tc>
        <w:tc>
          <w:tcPr>
            <w:tcW w:w="567" w:type="dxa"/>
            <w:noWrap/>
            <w:textDirection w:val="btLr"/>
            <w:vAlign w:val="center"/>
            <w:hideMark/>
          </w:tcPr>
          <w:p w14:paraId="29BB3E8A" w14:textId="77777777" w:rsidR="00B00F2F" w:rsidRPr="00B00F2F" w:rsidRDefault="00B00F2F" w:rsidP="00B00F2F">
            <w:pPr>
              <w:ind w:left="113" w:right="113"/>
              <w:jc w:val="center"/>
              <w:rPr>
                <w:sz w:val="24"/>
                <w:szCs w:val="24"/>
              </w:rPr>
            </w:pPr>
            <w:r w:rsidRPr="00B00F2F">
              <w:rPr>
                <w:sz w:val="24"/>
                <w:szCs w:val="24"/>
              </w:rPr>
              <w:t>3,15</w:t>
            </w:r>
          </w:p>
        </w:tc>
        <w:tc>
          <w:tcPr>
            <w:tcW w:w="567" w:type="dxa"/>
            <w:noWrap/>
            <w:textDirection w:val="btLr"/>
            <w:vAlign w:val="center"/>
            <w:hideMark/>
          </w:tcPr>
          <w:p w14:paraId="0F5AFFE3" w14:textId="77777777" w:rsidR="00B00F2F" w:rsidRPr="00B00F2F" w:rsidRDefault="00B00F2F" w:rsidP="00B00F2F">
            <w:pPr>
              <w:ind w:left="113" w:right="113"/>
              <w:jc w:val="center"/>
              <w:rPr>
                <w:sz w:val="24"/>
                <w:szCs w:val="24"/>
              </w:rPr>
            </w:pPr>
            <w:r w:rsidRPr="00B00F2F">
              <w:rPr>
                <w:sz w:val="24"/>
                <w:szCs w:val="24"/>
              </w:rPr>
              <w:t>3,72</w:t>
            </w:r>
          </w:p>
        </w:tc>
        <w:tc>
          <w:tcPr>
            <w:tcW w:w="567" w:type="dxa"/>
            <w:noWrap/>
            <w:textDirection w:val="btLr"/>
            <w:vAlign w:val="center"/>
            <w:hideMark/>
          </w:tcPr>
          <w:p w14:paraId="31177372" w14:textId="77777777" w:rsidR="00B00F2F" w:rsidRPr="00B00F2F" w:rsidRDefault="00B00F2F" w:rsidP="00B00F2F">
            <w:pPr>
              <w:ind w:left="113" w:right="113"/>
              <w:jc w:val="center"/>
              <w:rPr>
                <w:sz w:val="24"/>
                <w:szCs w:val="24"/>
              </w:rPr>
            </w:pPr>
            <w:r w:rsidRPr="00B00F2F">
              <w:rPr>
                <w:sz w:val="24"/>
                <w:szCs w:val="24"/>
              </w:rPr>
              <w:t>3,35</w:t>
            </w:r>
          </w:p>
        </w:tc>
        <w:tc>
          <w:tcPr>
            <w:tcW w:w="567" w:type="dxa"/>
            <w:noWrap/>
            <w:textDirection w:val="btLr"/>
            <w:vAlign w:val="center"/>
            <w:hideMark/>
          </w:tcPr>
          <w:p w14:paraId="6BB496EE" w14:textId="77777777" w:rsidR="00B00F2F" w:rsidRPr="00B00F2F" w:rsidRDefault="00B00F2F" w:rsidP="00B00F2F">
            <w:pPr>
              <w:ind w:left="113" w:right="113"/>
              <w:jc w:val="center"/>
              <w:rPr>
                <w:sz w:val="24"/>
                <w:szCs w:val="24"/>
              </w:rPr>
            </w:pPr>
            <w:r w:rsidRPr="00B00F2F">
              <w:rPr>
                <w:sz w:val="24"/>
                <w:szCs w:val="24"/>
              </w:rPr>
              <w:t>3,18</w:t>
            </w:r>
          </w:p>
        </w:tc>
        <w:tc>
          <w:tcPr>
            <w:tcW w:w="567" w:type="dxa"/>
            <w:noWrap/>
            <w:textDirection w:val="btLr"/>
            <w:vAlign w:val="center"/>
            <w:hideMark/>
          </w:tcPr>
          <w:p w14:paraId="0A0F2359" w14:textId="77777777" w:rsidR="00B00F2F" w:rsidRPr="00B00F2F" w:rsidRDefault="00B00F2F" w:rsidP="00B00F2F">
            <w:pPr>
              <w:ind w:left="113" w:right="113"/>
              <w:jc w:val="center"/>
              <w:rPr>
                <w:sz w:val="24"/>
                <w:szCs w:val="24"/>
              </w:rPr>
            </w:pPr>
            <w:r w:rsidRPr="00B00F2F">
              <w:rPr>
                <w:sz w:val="24"/>
                <w:szCs w:val="24"/>
              </w:rPr>
              <w:t>3,18</w:t>
            </w:r>
          </w:p>
        </w:tc>
        <w:tc>
          <w:tcPr>
            <w:tcW w:w="567" w:type="dxa"/>
            <w:noWrap/>
            <w:textDirection w:val="btLr"/>
            <w:vAlign w:val="center"/>
            <w:hideMark/>
          </w:tcPr>
          <w:p w14:paraId="01CBBC9E" w14:textId="77777777" w:rsidR="00B00F2F" w:rsidRPr="00B00F2F" w:rsidRDefault="00B00F2F" w:rsidP="00B00F2F">
            <w:pPr>
              <w:ind w:left="113" w:right="113"/>
              <w:jc w:val="center"/>
              <w:rPr>
                <w:sz w:val="24"/>
                <w:szCs w:val="24"/>
              </w:rPr>
            </w:pPr>
            <w:r w:rsidRPr="00B00F2F">
              <w:rPr>
                <w:sz w:val="24"/>
                <w:szCs w:val="24"/>
              </w:rPr>
              <w:t>3,18</w:t>
            </w:r>
          </w:p>
        </w:tc>
        <w:tc>
          <w:tcPr>
            <w:tcW w:w="567" w:type="dxa"/>
            <w:noWrap/>
            <w:textDirection w:val="btLr"/>
            <w:vAlign w:val="center"/>
            <w:hideMark/>
          </w:tcPr>
          <w:p w14:paraId="000F9E1E" w14:textId="77777777" w:rsidR="00B00F2F" w:rsidRPr="00B00F2F" w:rsidRDefault="00B00F2F" w:rsidP="00B00F2F">
            <w:pPr>
              <w:ind w:left="113" w:right="113"/>
              <w:jc w:val="center"/>
              <w:rPr>
                <w:sz w:val="24"/>
                <w:szCs w:val="24"/>
              </w:rPr>
            </w:pPr>
            <w:r w:rsidRPr="00B00F2F">
              <w:rPr>
                <w:sz w:val="24"/>
                <w:szCs w:val="24"/>
              </w:rPr>
              <w:t>2,43</w:t>
            </w:r>
          </w:p>
        </w:tc>
        <w:tc>
          <w:tcPr>
            <w:tcW w:w="567" w:type="dxa"/>
            <w:noWrap/>
            <w:textDirection w:val="btLr"/>
            <w:vAlign w:val="center"/>
            <w:hideMark/>
          </w:tcPr>
          <w:p w14:paraId="72319886" w14:textId="77777777" w:rsidR="00B00F2F" w:rsidRPr="00B00F2F" w:rsidRDefault="00B00F2F" w:rsidP="00B00F2F">
            <w:pPr>
              <w:ind w:left="113" w:right="113"/>
              <w:jc w:val="center"/>
              <w:rPr>
                <w:sz w:val="24"/>
                <w:szCs w:val="24"/>
              </w:rPr>
            </w:pPr>
            <w:r w:rsidRPr="00B00F2F">
              <w:rPr>
                <w:sz w:val="24"/>
                <w:szCs w:val="24"/>
              </w:rPr>
              <w:t>2,43</w:t>
            </w:r>
          </w:p>
        </w:tc>
        <w:tc>
          <w:tcPr>
            <w:tcW w:w="567" w:type="dxa"/>
            <w:noWrap/>
            <w:textDirection w:val="btLr"/>
            <w:vAlign w:val="center"/>
            <w:hideMark/>
          </w:tcPr>
          <w:p w14:paraId="73B54348" w14:textId="77777777" w:rsidR="00B00F2F" w:rsidRPr="00B00F2F" w:rsidRDefault="00B00F2F" w:rsidP="00B00F2F">
            <w:pPr>
              <w:ind w:left="113" w:right="113"/>
              <w:jc w:val="center"/>
              <w:rPr>
                <w:sz w:val="24"/>
                <w:szCs w:val="24"/>
              </w:rPr>
            </w:pPr>
            <w:r w:rsidRPr="00B00F2F">
              <w:rPr>
                <w:sz w:val="24"/>
                <w:szCs w:val="24"/>
              </w:rPr>
              <w:t>2,16</w:t>
            </w:r>
          </w:p>
        </w:tc>
        <w:tc>
          <w:tcPr>
            <w:tcW w:w="567" w:type="dxa"/>
            <w:noWrap/>
            <w:textDirection w:val="btLr"/>
            <w:vAlign w:val="center"/>
            <w:hideMark/>
          </w:tcPr>
          <w:p w14:paraId="0BE324F5" w14:textId="77777777" w:rsidR="00B00F2F" w:rsidRPr="00B00F2F" w:rsidRDefault="00B00F2F" w:rsidP="00B00F2F">
            <w:pPr>
              <w:ind w:left="113" w:right="113"/>
              <w:jc w:val="center"/>
              <w:rPr>
                <w:sz w:val="24"/>
                <w:szCs w:val="24"/>
              </w:rPr>
            </w:pPr>
            <w:r w:rsidRPr="00B00F2F">
              <w:rPr>
                <w:sz w:val="24"/>
                <w:szCs w:val="24"/>
              </w:rPr>
              <w:t>2,16</w:t>
            </w:r>
          </w:p>
        </w:tc>
        <w:tc>
          <w:tcPr>
            <w:tcW w:w="567" w:type="dxa"/>
            <w:noWrap/>
            <w:textDirection w:val="btLr"/>
            <w:vAlign w:val="center"/>
            <w:hideMark/>
          </w:tcPr>
          <w:p w14:paraId="240D91F7" w14:textId="77777777" w:rsidR="00B00F2F" w:rsidRPr="00B00F2F" w:rsidRDefault="00B00F2F" w:rsidP="00B00F2F">
            <w:pPr>
              <w:ind w:left="113" w:right="113"/>
              <w:jc w:val="center"/>
              <w:rPr>
                <w:sz w:val="24"/>
                <w:szCs w:val="24"/>
              </w:rPr>
            </w:pPr>
            <w:r w:rsidRPr="00B00F2F">
              <w:rPr>
                <w:sz w:val="24"/>
                <w:szCs w:val="24"/>
              </w:rPr>
              <w:t>2,16</w:t>
            </w:r>
          </w:p>
        </w:tc>
        <w:tc>
          <w:tcPr>
            <w:tcW w:w="703" w:type="dxa"/>
            <w:noWrap/>
            <w:textDirection w:val="btLr"/>
            <w:vAlign w:val="center"/>
            <w:hideMark/>
          </w:tcPr>
          <w:p w14:paraId="37A564BB" w14:textId="77777777" w:rsidR="00B00F2F" w:rsidRPr="00B00F2F" w:rsidRDefault="00B00F2F" w:rsidP="00B00F2F">
            <w:pPr>
              <w:ind w:left="113" w:right="113"/>
              <w:jc w:val="center"/>
              <w:rPr>
                <w:sz w:val="24"/>
                <w:szCs w:val="24"/>
              </w:rPr>
            </w:pPr>
            <w:r w:rsidRPr="00B00F2F">
              <w:rPr>
                <w:sz w:val="24"/>
                <w:szCs w:val="24"/>
              </w:rPr>
              <w:t>69,68</w:t>
            </w:r>
          </w:p>
        </w:tc>
      </w:tr>
      <w:tr w:rsidR="00B00F2F" w:rsidRPr="00B00F2F" w14:paraId="3FDC01CF" w14:textId="77777777" w:rsidTr="001A71A8">
        <w:trPr>
          <w:cantSplit/>
          <w:trHeight w:val="1134"/>
        </w:trPr>
        <w:tc>
          <w:tcPr>
            <w:tcW w:w="1949" w:type="dxa"/>
            <w:vAlign w:val="center"/>
            <w:hideMark/>
          </w:tcPr>
          <w:p w14:paraId="722340B8" w14:textId="77777777" w:rsidR="00B00F2F" w:rsidRPr="00B00F2F" w:rsidRDefault="00B00F2F" w:rsidP="00F05C28">
            <w:pPr>
              <w:jc w:val="center"/>
              <w:rPr>
                <w:sz w:val="24"/>
                <w:szCs w:val="24"/>
              </w:rPr>
            </w:pPr>
            <w:proofErr w:type="spellStart"/>
            <w:r w:rsidRPr="00B00F2F">
              <w:rPr>
                <w:sz w:val="24"/>
                <w:szCs w:val="24"/>
              </w:rPr>
              <w:lastRenderedPageBreak/>
              <w:t>Итого</w:t>
            </w:r>
            <w:proofErr w:type="spellEnd"/>
            <w:r w:rsidRPr="00B00F2F">
              <w:rPr>
                <w:sz w:val="24"/>
                <w:szCs w:val="24"/>
              </w:rPr>
              <w:t xml:space="preserve"> </w:t>
            </w:r>
          </w:p>
        </w:tc>
        <w:tc>
          <w:tcPr>
            <w:tcW w:w="1419" w:type="dxa"/>
            <w:vAlign w:val="center"/>
            <w:hideMark/>
          </w:tcPr>
          <w:p w14:paraId="4D76CA0E" w14:textId="77777777" w:rsidR="00B00F2F" w:rsidRPr="00B00F2F" w:rsidRDefault="00B00F2F" w:rsidP="00F05C28">
            <w:pPr>
              <w:jc w:val="center"/>
              <w:rPr>
                <w:sz w:val="24"/>
                <w:szCs w:val="24"/>
              </w:rPr>
            </w:pPr>
            <w:proofErr w:type="spellStart"/>
            <w:r w:rsidRPr="00B00F2F">
              <w:rPr>
                <w:sz w:val="24"/>
                <w:szCs w:val="24"/>
              </w:rPr>
              <w:t>Среднеэтажный</w:t>
            </w:r>
            <w:proofErr w:type="spellEnd"/>
            <w:r w:rsidRPr="00B00F2F">
              <w:rPr>
                <w:sz w:val="24"/>
                <w:szCs w:val="24"/>
              </w:rPr>
              <w:t xml:space="preserve"> </w:t>
            </w:r>
            <w:proofErr w:type="spellStart"/>
            <w:r w:rsidRPr="00B00F2F">
              <w:rPr>
                <w:sz w:val="24"/>
                <w:szCs w:val="24"/>
              </w:rPr>
              <w:t>фонд</w:t>
            </w:r>
            <w:proofErr w:type="spellEnd"/>
          </w:p>
        </w:tc>
        <w:tc>
          <w:tcPr>
            <w:tcW w:w="568" w:type="dxa"/>
            <w:noWrap/>
            <w:textDirection w:val="btLr"/>
            <w:vAlign w:val="center"/>
            <w:hideMark/>
          </w:tcPr>
          <w:p w14:paraId="613254A0" w14:textId="77777777" w:rsidR="00B00F2F" w:rsidRPr="00B00F2F" w:rsidRDefault="00B00F2F" w:rsidP="00B00F2F">
            <w:pPr>
              <w:ind w:left="113" w:right="113"/>
              <w:jc w:val="center"/>
              <w:rPr>
                <w:sz w:val="24"/>
                <w:szCs w:val="24"/>
              </w:rPr>
            </w:pPr>
            <w:r w:rsidRPr="00B00F2F">
              <w:rPr>
                <w:sz w:val="24"/>
                <w:szCs w:val="24"/>
              </w:rPr>
              <w:t>0,14</w:t>
            </w:r>
          </w:p>
        </w:tc>
        <w:tc>
          <w:tcPr>
            <w:tcW w:w="567" w:type="dxa"/>
            <w:noWrap/>
            <w:textDirection w:val="btLr"/>
            <w:vAlign w:val="center"/>
            <w:hideMark/>
          </w:tcPr>
          <w:p w14:paraId="62E55A49" w14:textId="77777777" w:rsidR="00B00F2F" w:rsidRPr="00B00F2F" w:rsidRDefault="00B00F2F" w:rsidP="00B00F2F">
            <w:pPr>
              <w:ind w:left="113" w:right="113"/>
              <w:jc w:val="center"/>
              <w:rPr>
                <w:sz w:val="24"/>
                <w:szCs w:val="24"/>
              </w:rPr>
            </w:pPr>
            <w:r w:rsidRPr="00B00F2F">
              <w:rPr>
                <w:sz w:val="24"/>
                <w:szCs w:val="24"/>
              </w:rPr>
              <w:t>0,23</w:t>
            </w:r>
          </w:p>
        </w:tc>
        <w:tc>
          <w:tcPr>
            <w:tcW w:w="567" w:type="dxa"/>
            <w:noWrap/>
            <w:textDirection w:val="btLr"/>
            <w:vAlign w:val="center"/>
            <w:hideMark/>
          </w:tcPr>
          <w:p w14:paraId="13C58C65"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1CA7CB6C"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6C33A1B5" w14:textId="77777777" w:rsidR="00B00F2F" w:rsidRPr="00B00F2F" w:rsidRDefault="00B00F2F" w:rsidP="00B00F2F">
            <w:pPr>
              <w:ind w:left="113" w:right="113"/>
              <w:jc w:val="center"/>
              <w:rPr>
                <w:sz w:val="24"/>
                <w:szCs w:val="24"/>
              </w:rPr>
            </w:pPr>
            <w:r w:rsidRPr="00B00F2F">
              <w:rPr>
                <w:sz w:val="24"/>
                <w:szCs w:val="24"/>
              </w:rPr>
              <w:t>0,54</w:t>
            </w:r>
          </w:p>
        </w:tc>
        <w:tc>
          <w:tcPr>
            <w:tcW w:w="567" w:type="dxa"/>
            <w:noWrap/>
            <w:textDirection w:val="btLr"/>
            <w:vAlign w:val="center"/>
            <w:hideMark/>
          </w:tcPr>
          <w:p w14:paraId="13CF94CB" w14:textId="77777777" w:rsidR="00B00F2F" w:rsidRPr="00B00F2F" w:rsidRDefault="00B00F2F" w:rsidP="00B00F2F">
            <w:pPr>
              <w:ind w:left="113" w:right="113"/>
              <w:jc w:val="center"/>
              <w:rPr>
                <w:sz w:val="24"/>
                <w:szCs w:val="24"/>
              </w:rPr>
            </w:pPr>
            <w:r w:rsidRPr="00B00F2F">
              <w:rPr>
                <w:sz w:val="24"/>
                <w:szCs w:val="24"/>
              </w:rPr>
              <w:t>0,26</w:t>
            </w:r>
          </w:p>
        </w:tc>
        <w:tc>
          <w:tcPr>
            <w:tcW w:w="567" w:type="dxa"/>
            <w:noWrap/>
            <w:textDirection w:val="btLr"/>
            <w:vAlign w:val="center"/>
            <w:hideMark/>
          </w:tcPr>
          <w:p w14:paraId="1D8BE2C6"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1A879428"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5E4B8E48"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139E5280" w14:textId="77777777" w:rsidR="00B00F2F" w:rsidRPr="00B00F2F" w:rsidRDefault="00B00F2F" w:rsidP="00B00F2F">
            <w:pPr>
              <w:ind w:left="113" w:right="113"/>
              <w:jc w:val="center"/>
              <w:rPr>
                <w:sz w:val="24"/>
                <w:szCs w:val="24"/>
              </w:rPr>
            </w:pPr>
            <w:r w:rsidRPr="00B00F2F">
              <w:rPr>
                <w:sz w:val="24"/>
                <w:szCs w:val="24"/>
              </w:rPr>
              <w:t>0,17</w:t>
            </w:r>
          </w:p>
        </w:tc>
        <w:tc>
          <w:tcPr>
            <w:tcW w:w="567" w:type="dxa"/>
            <w:noWrap/>
            <w:textDirection w:val="btLr"/>
            <w:vAlign w:val="center"/>
            <w:hideMark/>
          </w:tcPr>
          <w:p w14:paraId="3BCFB305"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2A139B56"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4D3B07E2"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6CAA5A8A"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5E60607C" w14:textId="77777777" w:rsidR="00B00F2F" w:rsidRPr="00B00F2F" w:rsidRDefault="00B00F2F" w:rsidP="00B00F2F">
            <w:pPr>
              <w:ind w:left="113" w:right="113"/>
              <w:jc w:val="center"/>
              <w:rPr>
                <w:sz w:val="24"/>
                <w:szCs w:val="24"/>
              </w:rPr>
            </w:pPr>
            <w:r w:rsidRPr="00B00F2F">
              <w:rPr>
                <w:sz w:val="24"/>
                <w:szCs w:val="24"/>
              </w:rPr>
              <w:t>0,22</w:t>
            </w:r>
          </w:p>
        </w:tc>
        <w:tc>
          <w:tcPr>
            <w:tcW w:w="567" w:type="dxa"/>
            <w:noWrap/>
            <w:textDirection w:val="btLr"/>
            <w:vAlign w:val="center"/>
            <w:hideMark/>
          </w:tcPr>
          <w:p w14:paraId="326254BB"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0159620E"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5D135793" w14:textId="77777777" w:rsidR="00B00F2F" w:rsidRPr="00B00F2F" w:rsidRDefault="00B00F2F" w:rsidP="00B00F2F">
            <w:pPr>
              <w:ind w:left="113" w:right="113"/>
              <w:jc w:val="center"/>
              <w:rPr>
                <w:sz w:val="24"/>
                <w:szCs w:val="24"/>
              </w:rPr>
            </w:pPr>
            <w:r w:rsidRPr="00B00F2F">
              <w:rPr>
                <w:sz w:val="24"/>
                <w:szCs w:val="24"/>
              </w:rPr>
              <w:t>0,12</w:t>
            </w:r>
          </w:p>
        </w:tc>
        <w:tc>
          <w:tcPr>
            <w:tcW w:w="567" w:type="dxa"/>
            <w:noWrap/>
            <w:textDirection w:val="btLr"/>
            <w:vAlign w:val="center"/>
            <w:hideMark/>
          </w:tcPr>
          <w:p w14:paraId="4A138DDA" w14:textId="77777777" w:rsidR="00B00F2F" w:rsidRPr="00B00F2F" w:rsidRDefault="00B00F2F" w:rsidP="00B00F2F">
            <w:pPr>
              <w:ind w:left="113" w:right="113"/>
              <w:jc w:val="center"/>
              <w:rPr>
                <w:sz w:val="24"/>
                <w:szCs w:val="24"/>
              </w:rPr>
            </w:pPr>
            <w:r w:rsidRPr="00B00F2F">
              <w:rPr>
                <w:sz w:val="24"/>
                <w:szCs w:val="24"/>
              </w:rPr>
              <w:t>0,23</w:t>
            </w:r>
          </w:p>
        </w:tc>
        <w:tc>
          <w:tcPr>
            <w:tcW w:w="567" w:type="dxa"/>
            <w:noWrap/>
            <w:textDirection w:val="btLr"/>
            <w:vAlign w:val="center"/>
            <w:hideMark/>
          </w:tcPr>
          <w:p w14:paraId="6B35B544" w14:textId="77777777" w:rsidR="00B00F2F" w:rsidRPr="00B00F2F" w:rsidRDefault="00B00F2F" w:rsidP="00B00F2F">
            <w:pPr>
              <w:ind w:left="113" w:right="113"/>
              <w:jc w:val="center"/>
              <w:rPr>
                <w:sz w:val="24"/>
                <w:szCs w:val="24"/>
              </w:rPr>
            </w:pPr>
            <w:r w:rsidRPr="00B00F2F">
              <w:rPr>
                <w:sz w:val="24"/>
                <w:szCs w:val="24"/>
              </w:rPr>
              <w:t>0,12</w:t>
            </w:r>
          </w:p>
        </w:tc>
        <w:tc>
          <w:tcPr>
            <w:tcW w:w="703" w:type="dxa"/>
            <w:noWrap/>
            <w:textDirection w:val="btLr"/>
            <w:vAlign w:val="center"/>
            <w:hideMark/>
          </w:tcPr>
          <w:p w14:paraId="0677E014" w14:textId="77777777" w:rsidR="00B00F2F" w:rsidRPr="00B00F2F" w:rsidRDefault="00B00F2F" w:rsidP="00B00F2F">
            <w:pPr>
              <w:ind w:left="113" w:right="113"/>
              <w:jc w:val="center"/>
              <w:rPr>
                <w:sz w:val="24"/>
                <w:szCs w:val="24"/>
              </w:rPr>
            </w:pPr>
            <w:r w:rsidRPr="00B00F2F">
              <w:rPr>
                <w:sz w:val="24"/>
                <w:szCs w:val="24"/>
              </w:rPr>
              <w:t>3,868</w:t>
            </w:r>
          </w:p>
        </w:tc>
      </w:tr>
      <w:tr w:rsidR="00B00F2F" w:rsidRPr="00B00F2F" w14:paraId="33DC3F16" w14:textId="77777777" w:rsidTr="001A71A8">
        <w:trPr>
          <w:cantSplit/>
          <w:trHeight w:val="1134"/>
        </w:trPr>
        <w:tc>
          <w:tcPr>
            <w:tcW w:w="1949" w:type="dxa"/>
            <w:vAlign w:val="center"/>
            <w:hideMark/>
          </w:tcPr>
          <w:p w14:paraId="763E31EC" w14:textId="77777777" w:rsidR="00B00F2F" w:rsidRPr="00B00F2F" w:rsidRDefault="00B00F2F" w:rsidP="00F05C28">
            <w:pPr>
              <w:jc w:val="center"/>
              <w:rPr>
                <w:sz w:val="24"/>
                <w:szCs w:val="24"/>
              </w:rPr>
            </w:pPr>
            <w:proofErr w:type="spellStart"/>
            <w:r w:rsidRPr="00B00F2F">
              <w:rPr>
                <w:sz w:val="24"/>
                <w:szCs w:val="24"/>
              </w:rPr>
              <w:t>Всего</w:t>
            </w:r>
            <w:proofErr w:type="spellEnd"/>
            <w:r w:rsidRPr="00B00F2F">
              <w:rPr>
                <w:sz w:val="24"/>
                <w:szCs w:val="24"/>
              </w:rPr>
              <w:t>:</w:t>
            </w:r>
          </w:p>
        </w:tc>
        <w:tc>
          <w:tcPr>
            <w:tcW w:w="1419" w:type="dxa"/>
            <w:vAlign w:val="center"/>
            <w:hideMark/>
          </w:tcPr>
          <w:p w14:paraId="4B0E0EC3" w14:textId="77777777" w:rsidR="00B00F2F" w:rsidRPr="00B00F2F" w:rsidRDefault="00B00F2F" w:rsidP="00F05C28">
            <w:pPr>
              <w:jc w:val="center"/>
              <w:rPr>
                <w:sz w:val="24"/>
                <w:szCs w:val="24"/>
              </w:rPr>
            </w:pPr>
            <w:r w:rsidRPr="00B00F2F">
              <w:rPr>
                <w:sz w:val="24"/>
                <w:szCs w:val="24"/>
              </w:rPr>
              <w:t> </w:t>
            </w:r>
          </w:p>
        </w:tc>
        <w:tc>
          <w:tcPr>
            <w:tcW w:w="568" w:type="dxa"/>
            <w:noWrap/>
            <w:textDirection w:val="btLr"/>
            <w:vAlign w:val="center"/>
            <w:hideMark/>
          </w:tcPr>
          <w:p w14:paraId="75593B8F" w14:textId="77777777" w:rsidR="00B00F2F" w:rsidRPr="00B00F2F" w:rsidRDefault="00B00F2F" w:rsidP="00B00F2F">
            <w:pPr>
              <w:ind w:left="113" w:right="113"/>
              <w:jc w:val="center"/>
              <w:rPr>
                <w:sz w:val="24"/>
                <w:szCs w:val="24"/>
              </w:rPr>
            </w:pPr>
            <w:r w:rsidRPr="00B00F2F">
              <w:rPr>
                <w:sz w:val="24"/>
                <w:szCs w:val="24"/>
              </w:rPr>
              <w:t>1,14</w:t>
            </w:r>
          </w:p>
        </w:tc>
        <w:tc>
          <w:tcPr>
            <w:tcW w:w="567" w:type="dxa"/>
            <w:noWrap/>
            <w:textDirection w:val="btLr"/>
            <w:vAlign w:val="center"/>
            <w:hideMark/>
          </w:tcPr>
          <w:p w14:paraId="7B4ECC4A" w14:textId="77777777" w:rsidR="00B00F2F" w:rsidRPr="00B00F2F" w:rsidRDefault="00B00F2F" w:rsidP="00B00F2F">
            <w:pPr>
              <w:ind w:left="113" w:right="113"/>
              <w:jc w:val="center"/>
              <w:rPr>
                <w:sz w:val="24"/>
                <w:szCs w:val="24"/>
              </w:rPr>
            </w:pPr>
            <w:r w:rsidRPr="00B00F2F">
              <w:rPr>
                <w:sz w:val="24"/>
                <w:szCs w:val="24"/>
              </w:rPr>
              <w:t>9,4</w:t>
            </w:r>
          </w:p>
        </w:tc>
        <w:tc>
          <w:tcPr>
            <w:tcW w:w="567" w:type="dxa"/>
            <w:noWrap/>
            <w:textDirection w:val="btLr"/>
            <w:vAlign w:val="center"/>
            <w:hideMark/>
          </w:tcPr>
          <w:p w14:paraId="19002FF1" w14:textId="77777777" w:rsidR="00B00F2F" w:rsidRPr="00B00F2F" w:rsidRDefault="00B00F2F" w:rsidP="00B00F2F">
            <w:pPr>
              <w:ind w:left="113" w:right="113"/>
              <w:jc w:val="center"/>
              <w:rPr>
                <w:sz w:val="24"/>
                <w:szCs w:val="24"/>
              </w:rPr>
            </w:pPr>
            <w:r w:rsidRPr="00B00F2F">
              <w:rPr>
                <w:sz w:val="24"/>
                <w:szCs w:val="24"/>
              </w:rPr>
              <w:t>7,06</w:t>
            </w:r>
          </w:p>
        </w:tc>
        <w:tc>
          <w:tcPr>
            <w:tcW w:w="567" w:type="dxa"/>
            <w:noWrap/>
            <w:textDirection w:val="btLr"/>
            <w:vAlign w:val="center"/>
            <w:hideMark/>
          </w:tcPr>
          <w:p w14:paraId="373BEA2C" w14:textId="77777777" w:rsidR="00B00F2F" w:rsidRPr="00B00F2F" w:rsidRDefault="00B00F2F" w:rsidP="00B00F2F">
            <w:pPr>
              <w:ind w:left="113" w:right="113"/>
              <w:jc w:val="center"/>
              <w:rPr>
                <w:sz w:val="24"/>
                <w:szCs w:val="24"/>
              </w:rPr>
            </w:pPr>
            <w:r w:rsidRPr="00B00F2F">
              <w:rPr>
                <w:sz w:val="24"/>
                <w:szCs w:val="24"/>
              </w:rPr>
              <w:t>6,99</w:t>
            </w:r>
          </w:p>
        </w:tc>
        <w:tc>
          <w:tcPr>
            <w:tcW w:w="567" w:type="dxa"/>
            <w:noWrap/>
            <w:textDirection w:val="btLr"/>
            <w:vAlign w:val="center"/>
            <w:hideMark/>
          </w:tcPr>
          <w:p w14:paraId="1093679D" w14:textId="77777777" w:rsidR="00B00F2F" w:rsidRPr="00B00F2F" w:rsidRDefault="00B00F2F" w:rsidP="00B00F2F">
            <w:pPr>
              <w:ind w:left="113" w:right="113"/>
              <w:jc w:val="center"/>
              <w:rPr>
                <w:sz w:val="24"/>
                <w:szCs w:val="24"/>
              </w:rPr>
            </w:pPr>
            <w:r w:rsidRPr="00B00F2F">
              <w:rPr>
                <w:sz w:val="24"/>
                <w:szCs w:val="24"/>
              </w:rPr>
              <w:t>4,42</w:t>
            </w:r>
          </w:p>
        </w:tc>
        <w:tc>
          <w:tcPr>
            <w:tcW w:w="567" w:type="dxa"/>
            <w:noWrap/>
            <w:textDirection w:val="btLr"/>
            <w:vAlign w:val="center"/>
            <w:hideMark/>
          </w:tcPr>
          <w:p w14:paraId="01FAAC69" w14:textId="77777777" w:rsidR="00B00F2F" w:rsidRPr="00B00F2F" w:rsidRDefault="00B00F2F" w:rsidP="00B00F2F">
            <w:pPr>
              <w:ind w:left="113" w:right="113"/>
              <w:jc w:val="center"/>
              <w:rPr>
                <w:sz w:val="24"/>
                <w:szCs w:val="24"/>
              </w:rPr>
            </w:pPr>
            <w:r w:rsidRPr="00B00F2F">
              <w:rPr>
                <w:sz w:val="24"/>
                <w:szCs w:val="24"/>
              </w:rPr>
              <w:t>3,26</w:t>
            </w:r>
          </w:p>
        </w:tc>
        <w:tc>
          <w:tcPr>
            <w:tcW w:w="567" w:type="dxa"/>
            <w:noWrap/>
            <w:textDirection w:val="btLr"/>
            <w:vAlign w:val="center"/>
            <w:hideMark/>
          </w:tcPr>
          <w:p w14:paraId="08B4D85E" w14:textId="77777777" w:rsidR="00B00F2F" w:rsidRPr="00B00F2F" w:rsidRDefault="00B00F2F" w:rsidP="00B00F2F">
            <w:pPr>
              <w:ind w:left="113" w:right="113"/>
              <w:jc w:val="center"/>
              <w:rPr>
                <w:sz w:val="24"/>
                <w:szCs w:val="24"/>
              </w:rPr>
            </w:pPr>
            <w:r w:rsidRPr="00B00F2F">
              <w:rPr>
                <w:sz w:val="24"/>
                <w:szCs w:val="24"/>
              </w:rPr>
              <w:t>2,82</w:t>
            </w:r>
          </w:p>
        </w:tc>
        <w:tc>
          <w:tcPr>
            <w:tcW w:w="567" w:type="dxa"/>
            <w:noWrap/>
            <w:textDirection w:val="btLr"/>
            <w:vAlign w:val="center"/>
            <w:hideMark/>
          </w:tcPr>
          <w:p w14:paraId="1CDD45AD" w14:textId="77777777" w:rsidR="00B00F2F" w:rsidRPr="00B00F2F" w:rsidRDefault="00B00F2F" w:rsidP="00B00F2F">
            <w:pPr>
              <w:ind w:left="113" w:right="113"/>
              <w:jc w:val="center"/>
              <w:rPr>
                <w:sz w:val="24"/>
                <w:szCs w:val="24"/>
              </w:rPr>
            </w:pPr>
            <w:r w:rsidRPr="00B00F2F">
              <w:rPr>
                <w:sz w:val="24"/>
                <w:szCs w:val="24"/>
              </w:rPr>
              <w:t>2,82</w:t>
            </w:r>
          </w:p>
        </w:tc>
        <w:tc>
          <w:tcPr>
            <w:tcW w:w="567" w:type="dxa"/>
            <w:noWrap/>
            <w:textDirection w:val="btLr"/>
            <w:vAlign w:val="center"/>
            <w:hideMark/>
          </w:tcPr>
          <w:p w14:paraId="6FC6B8CE" w14:textId="77777777" w:rsidR="00B00F2F" w:rsidRPr="00B00F2F" w:rsidRDefault="00B00F2F" w:rsidP="00B00F2F">
            <w:pPr>
              <w:ind w:left="113" w:right="113"/>
              <w:jc w:val="center"/>
              <w:rPr>
                <w:sz w:val="24"/>
                <w:szCs w:val="24"/>
              </w:rPr>
            </w:pPr>
            <w:r w:rsidRPr="00B00F2F">
              <w:rPr>
                <w:sz w:val="24"/>
                <w:szCs w:val="24"/>
              </w:rPr>
              <w:t>2,96</w:t>
            </w:r>
          </w:p>
        </w:tc>
        <w:tc>
          <w:tcPr>
            <w:tcW w:w="567" w:type="dxa"/>
            <w:noWrap/>
            <w:textDirection w:val="btLr"/>
            <w:vAlign w:val="center"/>
            <w:hideMark/>
          </w:tcPr>
          <w:p w14:paraId="35ACA5EB" w14:textId="77777777" w:rsidR="00B00F2F" w:rsidRPr="00B00F2F" w:rsidRDefault="00B00F2F" w:rsidP="00B00F2F">
            <w:pPr>
              <w:ind w:left="113" w:right="113"/>
              <w:jc w:val="center"/>
              <w:rPr>
                <w:sz w:val="24"/>
                <w:szCs w:val="24"/>
              </w:rPr>
            </w:pPr>
            <w:r w:rsidRPr="00B00F2F">
              <w:rPr>
                <w:sz w:val="24"/>
                <w:szCs w:val="24"/>
              </w:rPr>
              <w:t>3,31</w:t>
            </w:r>
          </w:p>
        </w:tc>
        <w:tc>
          <w:tcPr>
            <w:tcW w:w="567" w:type="dxa"/>
            <w:noWrap/>
            <w:textDirection w:val="btLr"/>
            <w:vAlign w:val="center"/>
            <w:hideMark/>
          </w:tcPr>
          <w:p w14:paraId="3B65F9D2" w14:textId="77777777" w:rsidR="00B00F2F" w:rsidRPr="00B00F2F" w:rsidRDefault="00B00F2F" w:rsidP="00B00F2F">
            <w:pPr>
              <w:ind w:left="113" w:right="113"/>
              <w:jc w:val="center"/>
              <w:rPr>
                <w:sz w:val="24"/>
                <w:szCs w:val="24"/>
              </w:rPr>
            </w:pPr>
            <w:r w:rsidRPr="00B00F2F">
              <w:rPr>
                <w:sz w:val="24"/>
                <w:szCs w:val="24"/>
              </w:rPr>
              <w:t>3,85</w:t>
            </w:r>
          </w:p>
        </w:tc>
        <w:tc>
          <w:tcPr>
            <w:tcW w:w="567" w:type="dxa"/>
            <w:noWrap/>
            <w:textDirection w:val="btLr"/>
            <w:vAlign w:val="center"/>
            <w:hideMark/>
          </w:tcPr>
          <w:p w14:paraId="522DB1C6" w14:textId="77777777" w:rsidR="00B00F2F" w:rsidRPr="00B00F2F" w:rsidRDefault="00B00F2F" w:rsidP="00B00F2F">
            <w:pPr>
              <w:ind w:left="113" w:right="113"/>
              <w:jc w:val="center"/>
              <w:rPr>
                <w:sz w:val="24"/>
                <w:szCs w:val="24"/>
              </w:rPr>
            </w:pPr>
            <w:r w:rsidRPr="00B00F2F">
              <w:rPr>
                <w:sz w:val="24"/>
                <w:szCs w:val="24"/>
              </w:rPr>
              <w:t>3,48</w:t>
            </w:r>
          </w:p>
        </w:tc>
        <w:tc>
          <w:tcPr>
            <w:tcW w:w="567" w:type="dxa"/>
            <w:noWrap/>
            <w:textDirection w:val="btLr"/>
            <w:vAlign w:val="center"/>
            <w:hideMark/>
          </w:tcPr>
          <w:p w14:paraId="3E09D385" w14:textId="77777777" w:rsidR="00B00F2F" w:rsidRPr="00B00F2F" w:rsidRDefault="00B00F2F" w:rsidP="00B00F2F">
            <w:pPr>
              <w:ind w:left="113" w:right="113"/>
              <w:jc w:val="center"/>
              <w:rPr>
                <w:sz w:val="24"/>
                <w:szCs w:val="24"/>
              </w:rPr>
            </w:pPr>
            <w:r w:rsidRPr="00B00F2F">
              <w:rPr>
                <w:sz w:val="24"/>
                <w:szCs w:val="24"/>
              </w:rPr>
              <w:t>3,3</w:t>
            </w:r>
          </w:p>
        </w:tc>
        <w:tc>
          <w:tcPr>
            <w:tcW w:w="567" w:type="dxa"/>
            <w:noWrap/>
            <w:textDirection w:val="btLr"/>
            <w:vAlign w:val="center"/>
            <w:hideMark/>
          </w:tcPr>
          <w:p w14:paraId="1A045FF3" w14:textId="77777777" w:rsidR="00B00F2F" w:rsidRPr="00B00F2F" w:rsidRDefault="00B00F2F" w:rsidP="00B00F2F">
            <w:pPr>
              <w:ind w:left="113" w:right="113"/>
              <w:jc w:val="center"/>
              <w:rPr>
                <w:sz w:val="24"/>
                <w:szCs w:val="24"/>
              </w:rPr>
            </w:pPr>
            <w:r w:rsidRPr="00B00F2F">
              <w:rPr>
                <w:sz w:val="24"/>
                <w:szCs w:val="24"/>
              </w:rPr>
              <w:t>3,3</w:t>
            </w:r>
          </w:p>
        </w:tc>
        <w:tc>
          <w:tcPr>
            <w:tcW w:w="567" w:type="dxa"/>
            <w:noWrap/>
            <w:textDirection w:val="btLr"/>
            <w:vAlign w:val="center"/>
            <w:hideMark/>
          </w:tcPr>
          <w:p w14:paraId="34E19D75" w14:textId="77777777" w:rsidR="00B00F2F" w:rsidRPr="00B00F2F" w:rsidRDefault="00B00F2F" w:rsidP="00B00F2F">
            <w:pPr>
              <w:ind w:left="113" w:right="113"/>
              <w:jc w:val="center"/>
              <w:rPr>
                <w:sz w:val="24"/>
                <w:szCs w:val="24"/>
              </w:rPr>
            </w:pPr>
            <w:r w:rsidRPr="00B00F2F">
              <w:rPr>
                <w:sz w:val="24"/>
                <w:szCs w:val="24"/>
              </w:rPr>
              <w:t>3,4</w:t>
            </w:r>
          </w:p>
        </w:tc>
        <w:tc>
          <w:tcPr>
            <w:tcW w:w="567" w:type="dxa"/>
            <w:noWrap/>
            <w:textDirection w:val="btLr"/>
            <w:vAlign w:val="center"/>
            <w:hideMark/>
          </w:tcPr>
          <w:p w14:paraId="4E62637A" w14:textId="77777777" w:rsidR="00B00F2F" w:rsidRPr="00B00F2F" w:rsidRDefault="00B00F2F" w:rsidP="00B00F2F">
            <w:pPr>
              <w:ind w:left="113" w:right="113"/>
              <w:jc w:val="center"/>
              <w:rPr>
                <w:sz w:val="24"/>
                <w:szCs w:val="24"/>
              </w:rPr>
            </w:pPr>
            <w:r w:rsidRPr="00B00F2F">
              <w:rPr>
                <w:sz w:val="24"/>
                <w:szCs w:val="24"/>
              </w:rPr>
              <w:t>2,55</w:t>
            </w:r>
          </w:p>
        </w:tc>
        <w:tc>
          <w:tcPr>
            <w:tcW w:w="567" w:type="dxa"/>
            <w:noWrap/>
            <w:textDirection w:val="btLr"/>
            <w:vAlign w:val="center"/>
            <w:hideMark/>
          </w:tcPr>
          <w:p w14:paraId="2F8F0E39" w14:textId="77777777" w:rsidR="00B00F2F" w:rsidRPr="00B00F2F" w:rsidRDefault="00B00F2F" w:rsidP="00B00F2F">
            <w:pPr>
              <w:ind w:left="113" w:right="113"/>
              <w:jc w:val="center"/>
              <w:rPr>
                <w:sz w:val="24"/>
                <w:szCs w:val="24"/>
              </w:rPr>
            </w:pPr>
            <w:r w:rsidRPr="00B00F2F">
              <w:rPr>
                <w:sz w:val="24"/>
                <w:szCs w:val="24"/>
              </w:rPr>
              <w:t>2,55</w:t>
            </w:r>
          </w:p>
        </w:tc>
        <w:tc>
          <w:tcPr>
            <w:tcW w:w="567" w:type="dxa"/>
            <w:noWrap/>
            <w:textDirection w:val="btLr"/>
            <w:vAlign w:val="center"/>
            <w:hideMark/>
          </w:tcPr>
          <w:p w14:paraId="1E215E73" w14:textId="77777777" w:rsidR="00B00F2F" w:rsidRPr="00B00F2F" w:rsidRDefault="00B00F2F" w:rsidP="00B00F2F">
            <w:pPr>
              <w:ind w:left="113" w:right="113"/>
              <w:jc w:val="center"/>
              <w:rPr>
                <w:sz w:val="24"/>
                <w:szCs w:val="24"/>
              </w:rPr>
            </w:pPr>
            <w:r w:rsidRPr="00B00F2F">
              <w:rPr>
                <w:sz w:val="24"/>
                <w:szCs w:val="24"/>
              </w:rPr>
              <w:t>2,28</w:t>
            </w:r>
          </w:p>
        </w:tc>
        <w:tc>
          <w:tcPr>
            <w:tcW w:w="567" w:type="dxa"/>
            <w:noWrap/>
            <w:textDirection w:val="btLr"/>
            <w:vAlign w:val="center"/>
            <w:hideMark/>
          </w:tcPr>
          <w:p w14:paraId="01312F08" w14:textId="77777777" w:rsidR="00B00F2F" w:rsidRPr="00B00F2F" w:rsidRDefault="00B00F2F" w:rsidP="00B00F2F">
            <w:pPr>
              <w:ind w:left="113" w:right="113"/>
              <w:jc w:val="center"/>
              <w:rPr>
                <w:sz w:val="24"/>
                <w:szCs w:val="24"/>
              </w:rPr>
            </w:pPr>
            <w:r w:rsidRPr="00B00F2F">
              <w:rPr>
                <w:sz w:val="24"/>
                <w:szCs w:val="24"/>
              </w:rPr>
              <w:t>2,39</w:t>
            </w:r>
          </w:p>
        </w:tc>
        <w:tc>
          <w:tcPr>
            <w:tcW w:w="567" w:type="dxa"/>
            <w:noWrap/>
            <w:textDirection w:val="btLr"/>
            <w:vAlign w:val="center"/>
            <w:hideMark/>
          </w:tcPr>
          <w:p w14:paraId="56E603CC" w14:textId="77777777" w:rsidR="00B00F2F" w:rsidRPr="00B00F2F" w:rsidRDefault="00B00F2F" w:rsidP="00B00F2F">
            <w:pPr>
              <w:ind w:left="113" w:right="113"/>
              <w:jc w:val="center"/>
              <w:rPr>
                <w:sz w:val="24"/>
                <w:szCs w:val="24"/>
              </w:rPr>
            </w:pPr>
            <w:r w:rsidRPr="00B00F2F">
              <w:rPr>
                <w:sz w:val="24"/>
                <w:szCs w:val="24"/>
              </w:rPr>
              <w:t>2,28</w:t>
            </w:r>
          </w:p>
        </w:tc>
        <w:tc>
          <w:tcPr>
            <w:tcW w:w="703" w:type="dxa"/>
            <w:noWrap/>
            <w:textDirection w:val="btLr"/>
            <w:vAlign w:val="center"/>
            <w:hideMark/>
          </w:tcPr>
          <w:p w14:paraId="512C844C" w14:textId="77777777" w:rsidR="00B00F2F" w:rsidRPr="00B00F2F" w:rsidRDefault="00B00F2F" w:rsidP="00B00F2F">
            <w:pPr>
              <w:ind w:left="113" w:right="113"/>
              <w:jc w:val="center"/>
              <w:rPr>
                <w:sz w:val="24"/>
                <w:szCs w:val="24"/>
              </w:rPr>
            </w:pPr>
            <w:r w:rsidRPr="00B00F2F">
              <w:rPr>
                <w:sz w:val="24"/>
                <w:szCs w:val="24"/>
              </w:rPr>
              <w:t>73,55</w:t>
            </w:r>
          </w:p>
        </w:tc>
      </w:tr>
    </w:tbl>
    <w:p w14:paraId="61BFE1A9" w14:textId="77777777" w:rsidR="00DB3150" w:rsidRDefault="00DB3150" w:rsidP="00966634">
      <w:pPr>
        <w:pStyle w:val="3f"/>
        <w:rPr>
          <w:rFonts w:eastAsia="Arial"/>
        </w:rPr>
      </w:pPr>
    </w:p>
    <w:p w14:paraId="00085064" w14:textId="34028D66" w:rsidR="00110230" w:rsidRPr="00D51C11" w:rsidRDefault="00110230" w:rsidP="00BE6FE4">
      <w:pPr>
        <w:pStyle w:val="3a"/>
        <w:ind w:firstLine="284"/>
      </w:pPr>
      <w:bookmarkStart w:id="36" w:name="_Toc113296484"/>
      <w:bookmarkStart w:id="37" w:name="_Toc113297252"/>
      <w:bookmarkStart w:id="38" w:name="_Toc165477022"/>
      <w:bookmarkStart w:id="39" w:name="_Toc227128716"/>
      <w:r w:rsidRPr="00D51C11">
        <w:t>Прирост тепловой нагрузки на горячее водоснабжение в проектируемых жилых зданиях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на период разработки схемы теплоснабжения, Гкал/ч</w:t>
      </w:r>
      <w:bookmarkEnd w:id="35"/>
      <w:bookmarkEnd w:id="36"/>
      <w:bookmarkEnd w:id="37"/>
      <w:bookmarkEnd w:id="38"/>
      <w:r w:rsidR="009A008B" w:rsidRPr="00D51C11">
        <w:t>.</w:t>
      </w:r>
      <w:bookmarkEnd w:id="39"/>
    </w:p>
    <w:p w14:paraId="5A00AE45" w14:textId="77777777" w:rsidR="00110230" w:rsidRDefault="00F7181D" w:rsidP="00E3053F">
      <w:pPr>
        <w:pStyle w:val="a9"/>
        <w:ind w:right="113"/>
        <w:jc w:val="right"/>
        <w:rPr>
          <w:szCs w:val="26"/>
          <w:lang w:val="ru-RU" w:eastAsia="ru-RU"/>
        </w:rPr>
      </w:pPr>
      <w:r>
        <w:rPr>
          <w:szCs w:val="26"/>
          <w:lang w:val="ru-RU" w:eastAsia="ru-RU"/>
        </w:rPr>
        <w:t>Таблица 1.2.3</w:t>
      </w:r>
    </w:p>
    <w:tbl>
      <w:tblPr>
        <w:tblW w:w="15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7"/>
        <w:gridCol w:w="1422"/>
        <w:gridCol w:w="565"/>
        <w:gridCol w:w="565"/>
        <w:gridCol w:w="565"/>
        <w:gridCol w:w="565"/>
        <w:gridCol w:w="593"/>
        <w:gridCol w:w="537"/>
        <w:gridCol w:w="566"/>
        <w:gridCol w:w="566"/>
        <w:gridCol w:w="566"/>
        <w:gridCol w:w="566"/>
        <w:gridCol w:w="566"/>
        <w:gridCol w:w="566"/>
        <w:gridCol w:w="566"/>
        <w:gridCol w:w="566"/>
        <w:gridCol w:w="566"/>
        <w:gridCol w:w="566"/>
        <w:gridCol w:w="566"/>
        <w:gridCol w:w="566"/>
        <w:gridCol w:w="566"/>
        <w:gridCol w:w="566"/>
        <w:gridCol w:w="688"/>
      </w:tblGrid>
      <w:tr w:rsidR="001A71A8" w:rsidRPr="001A71A8" w14:paraId="7303E5D1" w14:textId="77777777" w:rsidTr="001A71A8">
        <w:trPr>
          <w:cantSplit/>
          <w:trHeight w:val="1259"/>
          <w:tblHeader/>
        </w:trPr>
        <w:tc>
          <w:tcPr>
            <w:tcW w:w="1957" w:type="dxa"/>
            <w:vAlign w:val="center"/>
            <w:hideMark/>
          </w:tcPr>
          <w:p w14:paraId="4D0E0F83" w14:textId="77777777" w:rsidR="001A71A8" w:rsidRPr="001A71A8" w:rsidRDefault="001A71A8" w:rsidP="00F05C28">
            <w:pPr>
              <w:jc w:val="center"/>
              <w:rPr>
                <w:sz w:val="24"/>
                <w:szCs w:val="24"/>
              </w:rPr>
            </w:pPr>
            <w:r w:rsidRPr="001A71A8">
              <w:rPr>
                <w:sz w:val="24"/>
                <w:szCs w:val="24"/>
              </w:rPr>
              <w:t xml:space="preserve">№ </w:t>
            </w:r>
            <w:proofErr w:type="spellStart"/>
            <w:r w:rsidRPr="001A71A8">
              <w:rPr>
                <w:sz w:val="24"/>
                <w:szCs w:val="24"/>
              </w:rPr>
              <w:t>планировочного</w:t>
            </w:r>
            <w:proofErr w:type="spellEnd"/>
            <w:r w:rsidRPr="001A71A8">
              <w:rPr>
                <w:sz w:val="24"/>
                <w:szCs w:val="24"/>
              </w:rPr>
              <w:t xml:space="preserve"> </w:t>
            </w:r>
            <w:proofErr w:type="spellStart"/>
            <w:r w:rsidRPr="001A71A8">
              <w:rPr>
                <w:sz w:val="24"/>
                <w:szCs w:val="24"/>
              </w:rPr>
              <w:t>микрорайона</w:t>
            </w:r>
            <w:proofErr w:type="spellEnd"/>
          </w:p>
        </w:tc>
        <w:tc>
          <w:tcPr>
            <w:tcW w:w="1422" w:type="dxa"/>
            <w:vAlign w:val="center"/>
            <w:hideMark/>
          </w:tcPr>
          <w:p w14:paraId="2F75EF41" w14:textId="77777777" w:rsidR="001A71A8" w:rsidRPr="001A71A8" w:rsidRDefault="001A71A8" w:rsidP="00F05C28">
            <w:pPr>
              <w:jc w:val="center"/>
              <w:rPr>
                <w:sz w:val="24"/>
                <w:szCs w:val="24"/>
              </w:rPr>
            </w:pPr>
            <w:proofErr w:type="spellStart"/>
            <w:r w:rsidRPr="001A71A8">
              <w:rPr>
                <w:sz w:val="24"/>
                <w:szCs w:val="24"/>
              </w:rPr>
              <w:t>Наименование</w:t>
            </w:r>
            <w:proofErr w:type="spellEnd"/>
            <w:r w:rsidRPr="001A71A8">
              <w:rPr>
                <w:sz w:val="24"/>
                <w:szCs w:val="24"/>
              </w:rPr>
              <w:t xml:space="preserve"> </w:t>
            </w:r>
            <w:proofErr w:type="spellStart"/>
            <w:r w:rsidRPr="001A71A8">
              <w:rPr>
                <w:sz w:val="24"/>
                <w:szCs w:val="24"/>
              </w:rPr>
              <w:t>показателей</w:t>
            </w:r>
            <w:proofErr w:type="spellEnd"/>
          </w:p>
        </w:tc>
        <w:tc>
          <w:tcPr>
            <w:tcW w:w="565" w:type="dxa"/>
            <w:textDirection w:val="btLr"/>
            <w:vAlign w:val="center"/>
            <w:hideMark/>
          </w:tcPr>
          <w:p w14:paraId="5A686235" w14:textId="77777777" w:rsidR="001A71A8" w:rsidRPr="001A71A8" w:rsidRDefault="001A71A8" w:rsidP="001A71A8">
            <w:pPr>
              <w:ind w:left="113" w:right="113"/>
              <w:jc w:val="center"/>
              <w:rPr>
                <w:sz w:val="24"/>
                <w:szCs w:val="24"/>
              </w:rPr>
            </w:pPr>
            <w:r w:rsidRPr="001A71A8">
              <w:rPr>
                <w:sz w:val="24"/>
                <w:szCs w:val="24"/>
              </w:rPr>
              <w:t>2026</w:t>
            </w:r>
          </w:p>
        </w:tc>
        <w:tc>
          <w:tcPr>
            <w:tcW w:w="565" w:type="dxa"/>
            <w:textDirection w:val="btLr"/>
            <w:vAlign w:val="center"/>
            <w:hideMark/>
          </w:tcPr>
          <w:p w14:paraId="718C8409" w14:textId="77777777" w:rsidR="001A71A8" w:rsidRPr="001A71A8" w:rsidRDefault="001A71A8" w:rsidP="001A71A8">
            <w:pPr>
              <w:ind w:left="113" w:right="113"/>
              <w:jc w:val="center"/>
              <w:rPr>
                <w:sz w:val="24"/>
                <w:szCs w:val="24"/>
              </w:rPr>
            </w:pPr>
            <w:r w:rsidRPr="001A71A8">
              <w:rPr>
                <w:sz w:val="24"/>
                <w:szCs w:val="24"/>
              </w:rPr>
              <w:t>2027</w:t>
            </w:r>
          </w:p>
        </w:tc>
        <w:tc>
          <w:tcPr>
            <w:tcW w:w="565" w:type="dxa"/>
            <w:textDirection w:val="btLr"/>
            <w:vAlign w:val="center"/>
            <w:hideMark/>
          </w:tcPr>
          <w:p w14:paraId="36B245FB" w14:textId="77777777" w:rsidR="001A71A8" w:rsidRPr="001A71A8" w:rsidRDefault="001A71A8" w:rsidP="001A71A8">
            <w:pPr>
              <w:ind w:left="113" w:right="113"/>
              <w:jc w:val="center"/>
              <w:rPr>
                <w:sz w:val="24"/>
                <w:szCs w:val="24"/>
              </w:rPr>
            </w:pPr>
            <w:r w:rsidRPr="001A71A8">
              <w:rPr>
                <w:sz w:val="24"/>
                <w:szCs w:val="24"/>
              </w:rPr>
              <w:t>2028</w:t>
            </w:r>
          </w:p>
        </w:tc>
        <w:tc>
          <w:tcPr>
            <w:tcW w:w="565" w:type="dxa"/>
            <w:textDirection w:val="btLr"/>
            <w:vAlign w:val="center"/>
            <w:hideMark/>
          </w:tcPr>
          <w:p w14:paraId="703379A2" w14:textId="77777777" w:rsidR="001A71A8" w:rsidRPr="001A71A8" w:rsidRDefault="001A71A8" w:rsidP="001A71A8">
            <w:pPr>
              <w:ind w:left="113" w:right="113"/>
              <w:jc w:val="center"/>
              <w:rPr>
                <w:sz w:val="24"/>
                <w:szCs w:val="24"/>
              </w:rPr>
            </w:pPr>
            <w:r w:rsidRPr="001A71A8">
              <w:rPr>
                <w:sz w:val="24"/>
                <w:szCs w:val="24"/>
              </w:rPr>
              <w:t>2029</w:t>
            </w:r>
          </w:p>
        </w:tc>
        <w:tc>
          <w:tcPr>
            <w:tcW w:w="593" w:type="dxa"/>
            <w:textDirection w:val="btLr"/>
            <w:vAlign w:val="center"/>
            <w:hideMark/>
          </w:tcPr>
          <w:p w14:paraId="01CE38B0" w14:textId="77777777" w:rsidR="001A71A8" w:rsidRPr="001A71A8" w:rsidRDefault="001A71A8" w:rsidP="001A71A8">
            <w:pPr>
              <w:ind w:left="113" w:right="113"/>
              <w:jc w:val="center"/>
              <w:rPr>
                <w:sz w:val="24"/>
                <w:szCs w:val="24"/>
              </w:rPr>
            </w:pPr>
            <w:r w:rsidRPr="001A71A8">
              <w:rPr>
                <w:sz w:val="24"/>
                <w:szCs w:val="24"/>
              </w:rPr>
              <w:t>2030</w:t>
            </w:r>
          </w:p>
        </w:tc>
        <w:tc>
          <w:tcPr>
            <w:tcW w:w="537" w:type="dxa"/>
            <w:textDirection w:val="btLr"/>
            <w:vAlign w:val="center"/>
            <w:hideMark/>
          </w:tcPr>
          <w:p w14:paraId="5F615C93" w14:textId="77777777" w:rsidR="001A71A8" w:rsidRPr="001A71A8" w:rsidRDefault="001A71A8" w:rsidP="001A71A8">
            <w:pPr>
              <w:ind w:left="113" w:right="113"/>
              <w:jc w:val="center"/>
              <w:rPr>
                <w:sz w:val="24"/>
                <w:szCs w:val="24"/>
              </w:rPr>
            </w:pPr>
            <w:r w:rsidRPr="001A71A8">
              <w:rPr>
                <w:sz w:val="24"/>
                <w:szCs w:val="24"/>
              </w:rPr>
              <w:t>2031</w:t>
            </w:r>
          </w:p>
        </w:tc>
        <w:tc>
          <w:tcPr>
            <w:tcW w:w="566" w:type="dxa"/>
            <w:textDirection w:val="btLr"/>
            <w:vAlign w:val="center"/>
            <w:hideMark/>
          </w:tcPr>
          <w:p w14:paraId="35296CCA" w14:textId="77777777" w:rsidR="001A71A8" w:rsidRPr="001A71A8" w:rsidRDefault="001A71A8" w:rsidP="001A71A8">
            <w:pPr>
              <w:ind w:left="113" w:right="113"/>
              <w:jc w:val="center"/>
              <w:rPr>
                <w:sz w:val="24"/>
                <w:szCs w:val="24"/>
              </w:rPr>
            </w:pPr>
            <w:r w:rsidRPr="001A71A8">
              <w:rPr>
                <w:sz w:val="24"/>
                <w:szCs w:val="24"/>
              </w:rPr>
              <w:t>2032</w:t>
            </w:r>
          </w:p>
        </w:tc>
        <w:tc>
          <w:tcPr>
            <w:tcW w:w="566" w:type="dxa"/>
            <w:textDirection w:val="btLr"/>
            <w:vAlign w:val="center"/>
            <w:hideMark/>
          </w:tcPr>
          <w:p w14:paraId="113F55C1" w14:textId="77777777" w:rsidR="001A71A8" w:rsidRPr="001A71A8" w:rsidRDefault="001A71A8" w:rsidP="001A71A8">
            <w:pPr>
              <w:ind w:left="113" w:right="113"/>
              <w:jc w:val="center"/>
              <w:rPr>
                <w:sz w:val="24"/>
                <w:szCs w:val="24"/>
              </w:rPr>
            </w:pPr>
            <w:r w:rsidRPr="001A71A8">
              <w:rPr>
                <w:sz w:val="24"/>
                <w:szCs w:val="24"/>
              </w:rPr>
              <w:t>2033</w:t>
            </w:r>
          </w:p>
        </w:tc>
        <w:tc>
          <w:tcPr>
            <w:tcW w:w="566" w:type="dxa"/>
            <w:textDirection w:val="btLr"/>
            <w:vAlign w:val="center"/>
            <w:hideMark/>
          </w:tcPr>
          <w:p w14:paraId="45C994D2" w14:textId="77777777" w:rsidR="001A71A8" w:rsidRPr="001A71A8" w:rsidRDefault="001A71A8" w:rsidP="001A71A8">
            <w:pPr>
              <w:ind w:left="113" w:right="113"/>
              <w:jc w:val="center"/>
              <w:rPr>
                <w:sz w:val="24"/>
                <w:szCs w:val="24"/>
              </w:rPr>
            </w:pPr>
            <w:r w:rsidRPr="001A71A8">
              <w:rPr>
                <w:sz w:val="24"/>
                <w:szCs w:val="24"/>
              </w:rPr>
              <w:t>2034</w:t>
            </w:r>
          </w:p>
        </w:tc>
        <w:tc>
          <w:tcPr>
            <w:tcW w:w="566" w:type="dxa"/>
            <w:textDirection w:val="btLr"/>
            <w:vAlign w:val="center"/>
            <w:hideMark/>
          </w:tcPr>
          <w:p w14:paraId="615F0F9C" w14:textId="77777777" w:rsidR="001A71A8" w:rsidRPr="001A71A8" w:rsidRDefault="001A71A8" w:rsidP="001A71A8">
            <w:pPr>
              <w:ind w:left="113" w:right="113"/>
              <w:jc w:val="center"/>
              <w:rPr>
                <w:sz w:val="24"/>
                <w:szCs w:val="24"/>
              </w:rPr>
            </w:pPr>
            <w:r w:rsidRPr="001A71A8">
              <w:rPr>
                <w:sz w:val="24"/>
                <w:szCs w:val="24"/>
              </w:rPr>
              <w:t>2035</w:t>
            </w:r>
          </w:p>
        </w:tc>
        <w:tc>
          <w:tcPr>
            <w:tcW w:w="566" w:type="dxa"/>
            <w:textDirection w:val="btLr"/>
            <w:vAlign w:val="center"/>
            <w:hideMark/>
          </w:tcPr>
          <w:p w14:paraId="16E6ACEA" w14:textId="77777777" w:rsidR="001A71A8" w:rsidRPr="001A71A8" w:rsidRDefault="001A71A8" w:rsidP="001A71A8">
            <w:pPr>
              <w:ind w:left="113" w:right="113"/>
              <w:jc w:val="center"/>
              <w:rPr>
                <w:sz w:val="24"/>
                <w:szCs w:val="24"/>
              </w:rPr>
            </w:pPr>
            <w:r w:rsidRPr="001A71A8">
              <w:rPr>
                <w:sz w:val="24"/>
                <w:szCs w:val="24"/>
              </w:rPr>
              <w:t>2036</w:t>
            </w:r>
          </w:p>
        </w:tc>
        <w:tc>
          <w:tcPr>
            <w:tcW w:w="566" w:type="dxa"/>
            <w:textDirection w:val="btLr"/>
            <w:vAlign w:val="center"/>
            <w:hideMark/>
          </w:tcPr>
          <w:p w14:paraId="2A844D4C" w14:textId="77777777" w:rsidR="001A71A8" w:rsidRPr="001A71A8" w:rsidRDefault="001A71A8" w:rsidP="001A71A8">
            <w:pPr>
              <w:ind w:left="113" w:right="113"/>
              <w:jc w:val="center"/>
              <w:rPr>
                <w:sz w:val="24"/>
                <w:szCs w:val="24"/>
              </w:rPr>
            </w:pPr>
            <w:r w:rsidRPr="001A71A8">
              <w:rPr>
                <w:sz w:val="24"/>
                <w:szCs w:val="24"/>
              </w:rPr>
              <w:t>2037</w:t>
            </w:r>
          </w:p>
        </w:tc>
        <w:tc>
          <w:tcPr>
            <w:tcW w:w="566" w:type="dxa"/>
            <w:textDirection w:val="btLr"/>
            <w:vAlign w:val="center"/>
            <w:hideMark/>
          </w:tcPr>
          <w:p w14:paraId="3096309B" w14:textId="77777777" w:rsidR="001A71A8" w:rsidRPr="001A71A8" w:rsidRDefault="001A71A8" w:rsidP="001A71A8">
            <w:pPr>
              <w:ind w:left="113" w:right="113"/>
              <w:jc w:val="center"/>
              <w:rPr>
                <w:sz w:val="24"/>
                <w:szCs w:val="24"/>
              </w:rPr>
            </w:pPr>
            <w:r w:rsidRPr="001A71A8">
              <w:rPr>
                <w:sz w:val="24"/>
                <w:szCs w:val="24"/>
              </w:rPr>
              <w:t>2038</w:t>
            </w:r>
          </w:p>
        </w:tc>
        <w:tc>
          <w:tcPr>
            <w:tcW w:w="566" w:type="dxa"/>
            <w:textDirection w:val="btLr"/>
            <w:vAlign w:val="center"/>
            <w:hideMark/>
          </w:tcPr>
          <w:p w14:paraId="0CD3758A" w14:textId="77777777" w:rsidR="001A71A8" w:rsidRPr="001A71A8" w:rsidRDefault="001A71A8" w:rsidP="001A71A8">
            <w:pPr>
              <w:ind w:left="113" w:right="113"/>
              <w:jc w:val="center"/>
              <w:rPr>
                <w:sz w:val="24"/>
                <w:szCs w:val="24"/>
              </w:rPr>
            </w:pPr>
            <w:r w:rsidRPr="001A71A8">
              <w:rPr>
                <w:sz w:val="24"/>
                <w:szCs w:val="24"/>
              </w:rPr>
              <w:t>2039</w:t>
            </w:r>
          </w:p>
        </w:tc>
        <w:tc>
          <w:tcPr>
            <w:tcW w:w="566" w:type="dxa"/>
            <w:textDirection w:val="btLr"/>
            <w:vAlign w:val="center"/>
            <w:hideMark/>
          </w:tcPr>
          <w:p w14:paraId="2750F0B2" w14:textId="77777777" w:rsidR="001A71A8" w:rsidRPr="001A71A8" w:rsidRDefault="001A71A8" w:rsidP="001A71A8">
            <w:pPr>
              <w:ind w:left="113" w:right="113"/>
              <w:jc w:val="center"/>
              <w:rPr>
                <w:sz w:val="24"/>
                <w:szCs w:val="24"/>
              </w:rPr>
            </w:pPr>
            <w:r w:rsidRPr="001A71A8">
              <w:rPr>
                <w:sz w:val="24"/>
                <w:szCs w:val="24"/>
              </w:rPr>
              <w:t>2040</w:t>
            </w:r>
          </w:p>
        </w:tc>
        <w:tc>
          <w:tcPr>
            <w:tcW w:w="566" w:type="dxa"/>
            <w:textDirection w:val="btLr"/>
            <w:vAlign w:val="center"/>
            <w:hideMark/>
          </w:tcPr>
          <w:p w14:paraId="672EB407" w14:textId="77777777" w:rsidR="001A71A8" w:rsidRPr="001A71A8" w:rsidRDefault="001A71A8" w:rsidP="001A71A8">
            <w:pPr>
              <w:ind w:left="113" w:right="113"/>
              <w:jc w:val="center"/>
              <w:rPr>
                <w:sz w:val="24"/>
                <w:szCs w:val="24"/>
              </w:rPr>
            </w:pPr>
            <w:r w:rsidRPr="001A71A8">
              <w:rPr>
                <w:sz w:val="24"/>
                <w:szCs w:val="24"/>
              </w:rPr>
              <w:t>2041</w:t>
            </w:r>
          </w:p>
        </w:tc>
        <w:tc>
          <w:tcPr>
            <w:tcW w:w="566" w:type="dxa"/>
            <w:textDirection w:val="btLr"/>
            <w:vAlign w:val="center"/>
            <w:hideMark/>
          </w:tcPr>
          <w:p w14:paraId="05BD68CF" w14:textId="77777777" w:rsidR="001A71A8" w:rsidRPr="001A71A8" w:rsidRDefault="001A71A8" w:rsidP="001A71A8">
            <w:pPr>
              <w:ind w:left="113" w:right="113"/>
              <w:jc w:val="center"/>
              <w:rPr>
                <w:sz w:val="24"/>
                <w:szCs w:val="24"/>
              </w:rPr>
            </w:pPr>
            <w:r w:rsidRPr="001A71A8">
              <w:rPr>
                <w:sz w:val="24"/>
                <w:szCs w:val="24"/>
              </w:rPr>
              <w:t>2042</w:t>
            </w:r>
          </w:p>
        </w:tc>
        <w:tc>
          <w:tcPr>
            <w:tcW w:w="566" w:type="dxa"/>
            <w:textDirection w:val="btLr"/>
            <w:vAlign w:val="center"/>
            <w:hideMark/>
          </w:tcPr>
          <w:p w14:paraId="4E6A6EC4" w14:textId="77777777" w:rsidR="001A71A8" w:rsidRPr="001A71A8" w:rsidRDefault="001A71A8" w:rsidP="001A71A8">
            <w:pPr>
              <w:ind w:left="113" w:right="113"/>
              <w:jc w:val="center"/>
              <w:rPr>
                <w:sz w:val="24"/>
                <w:szCs w:val="24"/>
              </w:rPr>
            </w:pPr>
            <w:r w:rsidRPr="001A71A8">
              <w:rPr>
                <w:sz w:val="24"/>
                <w:szCs w:val="24"/>
              </w:rPr>
              <w:t>2043</w:t>
            </w:r>
          </w:p>
        </w:tc>
        <w:tc>
          <w:tcPr>
            <w:tcW w:w="566" w:type="dxa"/>
            <w:textDirection w:val="btLr"/>
            <w:vAlign w:val="center"/>
            <w:hideMark/>
          </w:tcPr>
          <w:p w14:paraId="64283D6D" w14:textId="77777777" w:rsidR="001A71A8" w:rsidRPr="001A71A8" w:rsidRDefault="001A71A8" w:rsidP="001A71A8">
            <w:pPr>
              <w:ind w:left="113" w:right="113"/>
              <w:jc w:val="center"/>
              <w:rPr>
                <w:sz w:val="24"/>
                <w:szCs w:val="24"/>
              </w:rPr>
            </w:pPr>
            <w:r w:rsidRPr="001A71A8">
              <w:rPr>
                <w:sz w:val="24"/>
                <w:szCs w:val="24"/>
              </w:rPr>
              <w:t>2044</w:t>
            </w:r>
          </w:p>
        </w:tc>
        <w:tc>
          <w:tcPr>
            <w:tcW w:w="566" w:type="dxa"/>
            <w:textDirection w:val="btLr"/>
            <w:vAlign w:val="center"/>
            <w:hideMark/>
          </w:tcPr>
          <w:p w14:paraId="76C971D6" w14:textId="77777777" w:rsidR="001A71A8" w:rsidRPr="001A71A8" w:rsidRDefault="001A71A8" w:rsidP="001A71A8">
            <w:pPr>
              <w:ind w:left="113" w:right="113"/>
              <w:jc w:val="center"/>
              <w:rPr>
                <w:sz w:val="24"/>
                <w:szCs w:val="24"/>
              </w:rPr>
            </w:pPr>
            <w:r w:rsidRPr="001A71A8">
              <w:rPr>
                <w:sz w:val="24"/>
                <w:szCs w:val="24"/>
              </w:rPr>
              <w:t>2045</w:t>
            </w:r>
          </w:p>
        </w:tc>
        <w:tc>
          <w:tcPr>
            <w:tcW w:w="688" w:type="dxa"/>
            <w:textDirection w:val="btLr"/>
            <w:vAlign w:val="center"/>
            <w:hideMark/>
          </w:tcPr>
          <w:p w14:paraId="29210685" w14:textId="77777777" w:rsidR="001A71A8" w:rsidRPr="001A71A8" w:rsidRDefault="001A71A8" w:rsidP="001A71A8">
            <w:pPr>
              <w:ind w:left="113" w:right="113"/>
              <w:jc w:val="center"/>
              <w:rPr>
                <w:sz w:val="24"/>
                <w:szCs w:val="24"/>
              </w:rPr>
            </w:pPr>
            <w:proofErr w:type="spellStart"/>
            <w:r w:rsidRPr="001A71A8">
              <w:rPr>
                <w:sz w:val="24"/>
                <w:szCs w:val="24"/>
              </w:rPr>
              <w:t>Итого</w:t>
            </w:r>
            <w:proofErr w:type="spellEnd"/>
            <w:r w:rsidRPr="001A71A8">
              <w:rPr>
                <w:sz w:val="24"/>
                <w:szCs w:val="24"/>
              </w:rPr>
              <w:t xml:space="preserve"> </w:t>
            </w:r>
            <w:proofErr w:type="spellStart"/>
            <w:r w:rsidRPr="001A71A8">
              <w:rPr>
                <w:sz w:val="24"/>
                <w:szCs w:val="24"/>
              </w:rPr>
              <w:t>на</w:t>
            </w:r>
            <w:proofErr w:type="spellEnd"/>
            <w:r w:rsidRPr="001A71A8">
              <w:rPr>
                <w:sz w:val="24"/>
                <w:szCs w:val="24"/>
              </w:rPr>
              <w:t xml:space="preserve"> 2045</w:t>
            </w:r>
          </w:p>
        </w:tc>
      </w:tr>
      <w:tr w:rsidR="00AE3206" w:rsidRPr="001A71A8" w14:paraId="218BFE41" w14:textId="77777777" w:rsidTr="00F05C28">
        <w:trPr>
          <w:cantSplit/>
          <w:trHeight w:val="1134"/>
        </w:trPr>
        <w:tc>
          <w:tcPr>
            <w:tcW w:w="15381" w:type="dxa"/>
            <w:gridSpan w:val="23"/>
            <w:vAlign w:val="center"/>
            <w:hideMark/>
          </w:tcPr>
          <w:p w14:paraId="188E2E1E" w14:textId="6846D0D7" w:rsidR="00AE3206" w:rsidRPr="001A71A8" w:rsidRDefault="00AE3206" w:rsidP="00BE6FE4">
            <w:pPr>
              <w:jc w:val="center"/>
              <w:rPr>
                <w:sz w:val="24"/>
                <w:szCs w:val="24"/>
              </w:rPr>
            </w:pPr>
            <w:r w:rsidRPr="001A71A8">
              <w:rPr>
                <w:sz w:val="24"/>
                <w:szCs w:val="24"/>
              </w:rPr>
              <w:t xml:space="preserve"> Заягорбский </w:t>
            </w:r>
            <w:proofErr w:type="spellStart"/>
            <w:r w:rsidRPr="001A71A8">
              <w:rPr>
                <w:sz w:val="24"/>
                <w:szCs w:val="24"/>
              </w:rPr>
              <w:t>район</w:t>
            </w:r>
            <w:proofErr w:type="spellEnd"/>
          </w:p>
        </w:tc>
      </w:tr>
      <w:tr w:rsidR="001A71A8" w:rsidRPr="001A71A8" w14:paraId="56165486" w14:textId="77777777" w:rsidTr="001A71A8">
        <w:trPr>
          <w:cantSplit/>
          <w:trHeight w:val="1134"/>
        </w:trPr>
        <w:tc>
          <w:tcPr>
            <w:tcW w:w="1957" w:type="dxa"/>
            <w:vAlign w:val="center"/>
            <w:hideMark/>
          </w:tcPr>
          <w:p w14:paraId="12A5D6C9" w14:textId="77777777" w:rsidR="001A71A8" w:rsidRPr="001A71A8" w:rsidRDefault="001A71A8" w:rsidP="00F05C28">
            <w:pPr>
              <w:jc w:val="center"/>
              <w:rPr>
                <w:sz w:val="24"/>
                <w:szCs w:val="24"/>
              </w:rPr>
            </w:pPr>
            <w:proofErr w:type="spellStart"/>
            <w:r w:rsidRPr="001A71A8">
              <w:rPr>
                <w:sz w:val="24"/>
                <w:szCs w:val="24"/>
              </w:rPr>
              <w:t>Котельная</w:t>
            </w:r>
            <w:proofErr w:type="spellEnd"/>
            <w:r w:rsidRPr="001A71A8">
              <w:rPr>
                <w:sz w:val="24"/>
                <w:szCs w:val="24"/>
              </w:rPr>
              <w:t xml:space="preserve"> №1</w:t>
            </w:r>
          </w:p>
        </w:tc>
        <w:tc>
          <w:tcPr>
            <w:tcW w:w="1422" w:type="dxa"/>
            <w:vAlign w:val="center"/>
            <w:hideMark/>
          </w:tcPr>
          <w:p w14:paraId="7F2DA852"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159F40B0"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19814CD2"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106CE690"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3CD5E6B9" w14:textId="77777777" w:rsidR="001A71A8" w:rsidRPr="001A71A8" w:rsidRDefault="001A71A8" w:rsidP="001A71A8">
            <w:pPr>
              <w:ind w:left="113" w:right="113"/>
              <w:jc w:val="center"/>
              <w:rPr>
                <w:sz w:val="24"/>
                <w:szCs w:val="24"/>
              </w:rPr>
            </w:pPr>
            <w:r w:rsidRPr="001A71A8">
              <w:rPr>
                <w:sz w:val="24"/>
                <w:szCs w:val="24"/>
              </w:rPr>
              <w:t> </w:t>
            </w:r>
          </w:p>
        </w:tc>
        <w:tc>
          <w:tcPr>
            <w:tcW w:w="593" w:type="dxa"/>
            <w:noWrap/>
            <w:textDirection w:val="btLr"/>
            <w:vAlign w:val="center"/>
            <w:hideMark/>
          </w:tcPr>
          <w:p w14:paraId="75011AD3" w14:textId="77777777" w:rsidR="001A71A8" w:rsidRPr="001A71A8" w:rsidRDefault="001A71A8" w:rsidP="001A71A8">
            <w:pPr>
              <w:ind w:left="113" w:right="113"/>
              <w:jc w:val="center"/>
              <w:rPr>
                <w:sz w:val="24"/>
                <w:szCs w:val="24"/>
              </w:rPr>
            </w:pPr>
            <w:r w:rsidRPr="001A71A8">
              <w:rPr>
                <w:sz w:val="24"/>
                <w:szCs w:val="24"/>
              </w:rPr>
              <w:t> </w:t>
            </w:r>
          </w:p>
        </w:tc>
        <w:tc>
          <w:tcPr>
            <w:tcW w:w="537" w:type="dxa"/>
            <w:noWrap/>
            <w:textDirection w:val="btLr"/>
            <w:vAlign w:val="center"/>
            <w:hideMark/>
          </w:tcPr>
          <w:p w14:paraId="466F05C4"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2C3D0672"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C2D1FE0"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2A2CB3C3"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FF8FC16"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5DEB8CF7"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08BC9A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DC4EBE7"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69AF901"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24F470D"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6656D3A"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C1C2A0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F863FB8"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2C472739"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0B88415" w14:textId="77777777" w:rsidR="001A71A8" w:rsidRPr="001A71A8" w:rsidRDefault="001A71A8" w:rsidP="001A71A8">
            <w:pPr>
              <w:ind w:left="113" w:right="113"/>
              <w:jc w:val="center"/>
              <w:rPr>
                <w:sz w:val="24"/>
                <w:szCs w:val="24"/>
              </w:rPr>
            </w:pPr>
            <w:r w:rsidRPr="001A71A8">
              <w:rPr>
                <w:sz w:val="24"/>
                <w:szCs w:val="24"/>
              </w:rPr>
              <w:t> </w:t>
            </w:r>
          </w:p>
        </w:tc>
        <w:tc>
          <w:tcPr>
            <w:tcW w:w="688" w:type="dxa"/>
            <w:noWrap/>
            <w:textDirection w:val="btLr"/>
            <w:vAlign w:val="center"/>
            <w:hideMark/>
          </w:tcPr>
          <w:p w14:paraId="01AFF352" w14:textId="77777777" w:rsidR="001A71A8" w:rsidRPr="001A71A8" w:rsidRDefault="001A71A8" w:rsidP="001A71A8">
            <w:pPr>
              <w:ind w:left="113" w:right="113"/>
              <w:jc w:val="center"/>
              <w:rPr>
                <w:sz w:val="24"/>
                <w:szCs w:val="24"/>
              </w:rPr>
            </w:pPr>
            <w:r w:rsidRPr="001A71A8">
              <w:rPr>
                <w:sz w:val="24"/>
                <w:szCs w:val="24"/>
              </w:rPr>
              <w:t> </w:t>
            </w:r>
          </w:p>
        </w:tc>
      </w:tr>
      <w:tr w:rsidR="001A71A8" w:rsidRPr="001A71A8" w14:paraId="29DA6C0C" w14:textId="77777777" w:rsidTr="001A71A8">
        <w:trPr>
          <w:cantSplit/>
          <w:trHeight w:val="1134"/>
        </w:trPr>
        <w:tc>
          <w:tcPr>
            <w:tcW w:w="1957" w:type="dxa"/>
            <w:vAlign w:val="center"/>
            <w:hideMark/>
          </w:tcPr>
          <w:p w14:paraId="31B57A51" w14:textId="77777777" w:rsidR="001A71A8" w:rsidRPr="001A71A8" w:rsidRDefault="001A71A8" w:rsidP="00F05C28">
            <w:pPr>
              <w:jc w:val="center"/>
              <w:rPr>
                <w:sz w:val="24"/>
                <w:szCs w:val="24"/>
              </w:rPr>
            </w:pPr>
            <w:r w:rsidRPr="001A71A8">
              <w:rPr>
                <w:sz w:val="24"/>
                <w:szCs w:val="24"/>
              </w:rPr>
              <w:lastRenderedPageBreak/>
              <w:t>20</w:t>
            </w:r>
          </w:p>
        </w:tc>
        <w:tc>
          <w:tcPr>
            <w:tcW w:w="1422" w:type="dxa"/>
            <w:vAlign w:val="center"/>
            <w:hideMark/>
          </w:tcPr>
          <w:p w14:paraId="1A22338B"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2D20253A"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540F1B8"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785FCE7"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A441AB0"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41C09393"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13EA4CBD" w14:textId="77777777" w:rsidR="001A71A8" w:rsidRPr="001A71A8" w:rsidRDefault="001A71A8" w:rsidP="001A71A8">
            <w:pPr>
              <w:ind w:left="113" w:right="113"/>
              <w:jc w:val="center"/>
              <w:rPr>
                <w:sz w:val="24"/>
                <w:szCs w:val="24"/>
              </w:rPr>
            </w:pPr>
            <w:r w:rsidRPr="001A71A8">
              <w:rPr>
                <w:sz w:val="24"/>
                <w:szCs w:val="24"/>
              </w:rPr>
              <w:t>0,25</w:t>
            </w:r>
          </w:p>
        </w:tc>
        <w:tc>
          <w:tcPr>
            <w:tcW w:w="566" w:type="dxa"/>
            <w:noWrap/>
            <w:textDirection w:val="btLr"/>
            <w:vAlign w:val="center"/>
            <w:hideMark/>
          </w:tcPr>
          <w:p w14:paraId="1E8EBC70" w14:textId="77777777" w:rsidR="001A71A8" w:rsidRPr="001A71A8" w:rsidRDefault="001A71A8" w:rsidP="001A71A8">
            <w:pPr>
              <w:ind w:left="113" w:right="113"/>
              <w:jc w:val="center"/>
              <w:rPr>
                <w:sz w:val="24"/>
                <w:szCs w:val="24"/>
              </w:rPr>
            </w:pPr>
            <w:r w:rsidRPr="001A71A8">
              <w:rPr>
                <w:sz w:val="24"/>
                <w:szCs w:val="24"/>
              </w:rPr>
              <w:t>0,25</w:t>
            </w:r>
          </w:p>
        </w:tc>
        <w:tc>
          <w:tcPr>
            <w:tcW w:w="566" w:type="dxa"/>
            <w:noWrap/>
            <w:textDirection w:val="btLr"/>
            <w:vAlign w:val="center"/>
            <w:hideMark/>
          </w:tcPr>
          <w:p w14:paraId="64DFDCFE" w14:textId="77777777" w:rsidR="001A71A8" w:rsidRPr="001A71A8" w:rsidRDefault="001A71A8" w:rsidP="001A71A8">
            <w:pPr>
              <w:ind w:left="113" w:right="113"/>
              <w:jc w:val="center"/>
              <w:rPr>
                <w:sz w:val="24"/>
                <w:szCs w:val="24"/>
              </w:rPr>
            </w:pPr>
            <w:r w:rsidRPr="001A71A8">
              <w:rPr>
                <w:sz w:val="24"/>
                <w:szCs w:val="24"/>
              </w:rPr>
              <w:t>0,25</w:t>
            </w:r>
          </w:p>
        </w:tc>
        <w:tc>
          <w:tcPr>
            <w:tcW w:w="566" w:type="dxa"/>
            <w:noWrap/>
            <w:textDirection w:val="btLr"/>
            <w:vAlign w:val="center"/>
            <w:hideMark/>
          </w:tcPr>
          <w:p w14:paraId="7B2DE0F9" w14:textId="77777777" w:rsidR="001A71A8" w:rsidRPr="001A71A8" w:rsidRDefault="001A71A8" w:rsidP="001A71A8">
            <w:pPr>
              <w:ind w:left="113" w:right="113"/>
              <w:jc w:val="center"/>
              <w:rPr>
                <w:sz w:val="24"/>
                <w:szCs w:val="24"/>
              </w:rPr>
            </w:pPr>
            <w:r w:rsidRPr="001A71A8">
              <w:rPr>
                <w:sz w:val="24"/>
                <w:szCs w:val="24"/>
              </w:rPr>
              <w:t>0,25</w:t>
            </w:r>
          </w:p>
        </w:tc>
        <w:tc>
          <w:tcPr>
            <w:tcW w:w="566" w:type="dxa"/>
            <w:noWrap/>
            <w:textDirection w:val="btLr"/>
            <w:vAlign w:val="center"/>
            <w:hideMark/>
          </w:tcPr>
          <w:p w14:paraId="2A1CB575" w14:textId="77777777" w:rsidR="001A71A8" w:rsidRPr="001A71A8" w:rsidRDefault="001A71A8" w:rsidP="001A71A8">
            <w:pPr>
              <w:ind w:left="113" w:right="113"/>
              <w:jc w:val="center"/>
              <w:rPr>
                <w:sz w:val="24"/>
                <w:szCs w:val="24"/>
              </w:rPr>
            </w:pPr>
            <w:r w:rsidRPr="001A71A8">
              <w:rPr>
                <w:sz w:val="24"/>
                <w:szCs w:val="24"/>
              </w:rPr>
              <w:t>0,25</w:t>
            </w:r>
          </w:p>
        </w:tc>
        <w:tc>
          <w:tcPr>
            <w:tcW w:w="566" w:type="dxa"/>
            <w:noWrap/>
            <w:textDirection w:val="btLr"/>
            <w:vAlign w:val="center"/>
            <w:hideMark/>
          </w:tcPr>
          <w:p w14:paraId="2A6A0CDE"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417C5F70"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5B662DC4"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79F6AF7C"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07B72ED9"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198CE59E"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4D51AD5F"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51750095"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10A443A0"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08C30F65" w14:textId="77777777" w:rsidR="001A71A8" w:rsidRPr="001A71A8" w:rsidRDefault="001A71A8" w:rsidP="001A71A8">
            <w:pPr>
              <w:ind w:left="113" w:right="113"/>
              <w:jc w:val="center"/>
              <w:rPr>
                <w:sz w:val="24"/>
                <w:szCs w:val="24"/>
              </w:rPr>
            </w:pPr>
            <w:r w:rsidRPr="001A71A8">
              <w:rPr>
                <w:sz w:val="24"/>
                <w:szCs w:val="24"/>
              </w:rPr>
              <w:t>0,08</w:t>
            </w:r>
          </w:p>
        </w:tc>
        <w:tc>
          <w:tcPr>
            <w:tcW w:w="688" w:type="dxa"/>
            <w:noWrap/>
            <w:textDirection w:val="btLr"/>
            <w:vAlign w:val="center"/>
            <w:hideMark/>
          </w:tcPr>
          <w:p w14:paraId="3E3246FF" w14:textId="77777777" w:rsidR="001A71A8" w:rsidRPr="001A71A8" w:rsidRDefault="001A71A8" w:rsidP="001A71A8">
            <w:pPr>
              <w:ind w:left="113" w:right="113"/>
              <w:jc w:val="center"/>
              <w:rPr>
                <w:sz w:val="24"/>
                <w:szCs w:val="24"/>
              </w:rPr>
            </w:pPr>
            <w:r w:rsidRPr="001A71A8">
              <w:rPr>
                <w:sz w:val="24"/>
                <w:szCs w:val="24"/>
              </w:rPr>
              <w:t>2,02</w:t>
            </w:r>
          </w:p>
        </w:tc>
      </w:tr>
      <w:tr w:rsidR="001A71A8" w:rsidRPr="001A71A8" w14:paraId="5C0AE6D6" w14:textId="77777777" w:rsidTr="001A71A8">
        <w:trPr>
          <w:cantSplit/>
          <w:trHeight w:val="1134"/>
        </w:trPr>
        <w:tc>
          <w:tcPr>
            <w:tcW w:w="1957" w:type="dxa"/>
            <w:vAlign w:val="center"/>
            <w:hideMark/>
          </w:tcPr>
          <w:p w14:paraId="3B6FBFCF" w14:textId="77777777" w:rsidR="001A71A8" w:rsidRPr="001A71A8" w:rsidRDefault="001A71A8" w:rsidP="00F05C28">
            <w:pPr>
              <w:jc w:val="center"/>
              <w:rPr>
                <w:sz w:val="24"/>
                <w:szCs w:val="24"/>
              </w:rPr>
            </w:pPr>
            <w:r w:rsidRPr="001A71A8">
              <w:rPr>
                <w:sz w:val="24"/>
                <w:szCs w:val="24"/>
              </w:rPr>
              <w:t>21</w:t>
            </w:r>
          </w:p>
        </w:tc>
        <w:tc>
          <w:tcPr>
            <w:tcW w:w="1422" w:type="dxa"/>
            <w:vAlign w:val="center"/>
            <w:hideMark/>
          </w:tcPr>
          <w:p w14:paraId="491E2B8F"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2579F21B"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249B187" w14:textId="77777777" w:rsidR="001A71A8" w:rsidRPr="001A71A8" w:rsidRDefault="001A71A8" w:rsidP="001A71A8">
            <w:pPr>
              <w:ind w:left="113" w:right="113"/>
              <w:jc w:val="center"/>
              <w:rPr>
                <w:sz w:val="24"/>
                <w:szCs w:val="24"/>
              </w:rPr>
            </w:pPr>
            <w:r w:rsidRPr="001A71A8">
              <w:rPr>
                <w:sz w:val="24"/>
                <w:szCs w:val="24"/>
              </w:rPr>
              <w:t>0,1</w:t>
            </w:r>
          </w:p>
        </w:tc>
        <w:tc>
          <w:tcPr>
            <w:tcW w:w="565" w:type="dxa"/>
            <w:noWrap/>
            <w:textDirection w:val="btLr"/>
            <w:vAlign w:val="center"/>
            <w:hideMark/>
          </w:tcPr>
          <w:p w14:paraId="702C58F7"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05DDC29"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5BD40867"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70534CD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6B7530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1FA2B7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5620C8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D86AB5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2694BA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C8928D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4F025F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BECF2C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C2AC72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026537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95C0C1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B479EE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5A6D02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B8CBE77"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5173A196" w14:textId="77777777" w:rsidR="001A71A8" w:rsidRPr="001A71A8" w:rsidRDefault="001A71A8" w:rsidP="001A71A8">
            <w:pPr>
              <w:ind w:left="113" w:right="113"/>
              <w:jc w:val="center"/>
              <w:rPr>
                <w:sz w:val="24"/>
                <w:szCs w:val="24"/>
              </w:rPr>
            </w:pPr>
            <w:r w:rsidRPr="001A71A8">
              <w:rPr>
                <w:sz w:val="24"/>
                <w:szCs w:val="24"/>
              </w:rPr>
              <w:t>0,1</w:t>
            </w:r>
          </w:p>
        </w:tc>
      </w:tr>
      <w:tr w:rsidR="001A71A8" w:rsidRPr="001A71A8" w14:paraId="1D6417A6" w14:textId="77777777" w:rsidTr="001A71A8">
        <w:trPr>
          <w:cantSplit/>
          <w:trHeight w:val="1134"/>
        </w:trPr>
        <w:tc>
          <w:tcPr>
            <w:tcW w:w="1957" w:type="dxa"/>
            <w:vAlign w:val="center"/>
            <w:hideMark/>
          </w:tcPr>
          <w:p w14:paraId="29467670"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422" w:type="dxa"/>
            <w:vAlign w:val="center"/>
            <w:hideMark/>
          </w:tcPr>
          <w:p w14:paraId="0F3A603C"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4D8AA474"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AD3DAFE" w14:textId="77777777" w:rsidR="001A71A8" w:rsidRPr="001A71A8" w:rsidRDefault="001A71A8" w:rsidP="001A71A8">
            <w:pPr>
              <w:ind w:left="113" w:right="113"/>
              <w:jc w:val="center"/>
              <w:rPr>
                <w:sz w:val="24"/>
                <w:szCs w:val="24"/>
              </w:rPr>
            </w:pPr>
            <w:r w:rsidRPr="001A71A8">
              <w:rPr>
                <w:sz w:val="24"/>
                <w:szCs w:val="24"/>
              </w:rPr>
              <w:t>0,1</w:t>
            </w:r>
          </w:p>
        </w:tc>
        <w:tc>
          <w:tcPr>
            <w:tcW w:w="565" w:type="dxa"/>
            <w:noWrap/>
            <w:textDirection w:val="btLr"/>
            <w:vAlign w:val="center"/>
            <w:hideMark/>
          </w:tcPr>
          <w:p w14:paraId="0C852ED9"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C62F5E0"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2B7F7150"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532AC2EF" w14:textId="77777777" w:rsidR="001A71A8" w:rsidRPr="001A71A8" w:rsidRDefault="001A71A8" w:rsidP="001A71A8">
            <w:pPr>
              <w:ind w:left="113" w:right="113"/>
              <w:jc w:val="center"/>
              <w:rPr>
                <w:sz w:val="24"/>
                <w:szCs w:val="24"/>
              </w:rPr>
            </w:pPr>
            <w:r w:rsidRPr="001A71A8">
              <w:rPr>
                <w:sz w:val="24"/>
                <w:szCs w:val="24"/>
              </w:rPr>
              <w:t>0,25</w:t>
            </w:r>
          </w:p>
        </w:tc>
        <w:tc>
          <w:tcPr>
            <w:tcW w:w="566" w:type="dxa"/>
            <w:noWrap/>
            <w:textDirection w:val="btLr"/>
            <w:vAlign w:val="center"/>
            <w:hideMark/>
          </w:tcPr>
          <w:p w14:paraId="2A851F7F" w14:textId="77777777" w:rsidR="001A71A8" w:rsidRPr="001A71A8" w:rsidRDefault="001A71A8" w:rsidP="001A71A8">
            <w:pPr>
              <w:ind w:left="113" w:right="113"/>
              <w:jc w:val="center"/>
              <w:rPr>
                <w:sz w:val="24"/>
                <w:szCs w:val="24"/>
              </w:rPr>
            </w:pPr>
            <w:r w:rsidRPr="001A71A8">
              <w:rPr>
                <w:sz w:val="24"/>
                <w:szCs w:val="24"/>
              </w:rPr>
              <w:t>0,25</w:t>
            </w:r>
          </w:p>
        </w:tc>
        <w:tc>
          <w:tcPr>
            <w:tcW w:w="566" w:type="dxa"/>
            <w:noWrap/>
            <w:textDirection w:val="btLr"/>
            <w:vAlign w:val="center"/>
            <w:hideMark/>
          </w:tcPr>
          <w:p w14:paraId="5016085A" w14:textId="77777777" w:rsidR="001A71A8" w:rsidRPr="001A71A8" w:rsidRDefault="001A71A8" w:rsidP="001A71A8">
            <w:pPr>
              <w:ind w:left="113" w:right="113"/>
              <w:jc w:val="center"/>
              <w:rPr>
                <w:sz w:val="24"/>
                <w:szCs w:val="24"/>
              </w:rPr>
            </w:pPr>
            <w:r w:rsidRPr="001A71A8">
              <w:rPr>
                <w:sz w:val="24"/>
                <w:szCs w:val="24"/>
              </w:rPr>
              <w:t>0,25</w:t>
            </w:r>
          </w:p>
        </w:tc>
        <w:tc>
          <w:tcPr>
            <w:tcW w:w="566" w:type="dxa"/>
            <w:noWrap/>
            <w:textDirection w:val="btLr"/>
            <w:vAlign w:val="center"/>
            <w:hideMark/>
          </w:tcPr>
          <w:p w14:paraId="784B4DE4" w14:textId="77777777" w:rsidR="001A71A8" w:rsidRPr="001A71A8" w:rsidRDefault="001A71A8" w:rsidP="001A71A8">
            <w:pPr>
              <w:ind w:left="113" w:right="113"/>
              <w:jc w:val="center"/>
              <w:rPr>
                <w:sz w:val="24"/>
                <w:szCs w:val="24"/>
              </w:rPr>
            </w:pPr>
            <w:r w:rsidRPr="001A71A8">
              <w:rPr>
                <w:sz w:val="24"/>
                <w:szCs w:val="24"/>
              </w:rPr>
              <w:t>0,25</w:t>
            </w:r>
          </w:p>
        </w:tc>
        <w:tc>
          <w:tcPr>
            <w:tcW w:w="566" w:type="dxa"/>
            <w:noWrap/>
            <w:textDirection w:val="btLr"/>
            <w:vAlign w:val="center"/>
            <w:hideMark/>
          </w:tcPr>
          <w:p w14:paraId="7BF824ED" w14:textId="77777777" w:rsidR="001A71A8" w:rsidRPr="001A71A8" w:rsidRDefault="001A71A8" w:rsidP="001A71A8">
            <w:pPr>
              <w:ind w:left="113" w:right="113"/>
              <w:jc w:val="center"/>
              <w:rPr>
                <w:sz w:val="24"/>
                <w:szCs w:val="24"/>
              </w:rPr>
            </w:pPr>
            <w:r w:rsidRPr="001A71A8">
              <w:rPr>
                <w:sz w:val="24"/>
                <w:szCs w:val="24"/>
              </w:rPr>
              <w:t>0,25</w:t>
            </w:r>
          </w:p>
        </w:tc>
        <w:tc>
          <w:tcPr>
            <w:tcW w:w="566" w:type="dxa"/>
            <w:noWrap/>
            <w:textDirection w:val="btLr"/>
            <w:vAlign w:val="center"/>
            <w:hideMark/>
          </w:tcPr>
          <w:p w14:paraId="79AD9719"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138A95CB"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46A13C07"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3288A39F"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3EF9E4C0"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13C9795D"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33418F92"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752DA303"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72D39529"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3A0E3577" w14:textId="77777777" w:rsidR="001A71A8" w:rsidRPr="001A71A8" w:rsidRDefault="001A71A8" w:rsidP="001A71A8">
            <w:pPr>
              <w:ind w:left="113" w:right="113"/>
              <w:jc w:val="center"/>
              <w:rPr>
                <w:sz w:val="24"/>
                <w:szCs w:val="24"/>
              </w:rPr>
            </w:pPr>
            <w:r w:rsidRPr="001A71A8">
              <w:rPr>
                <w:sz w:val="24"/>
                <w:szCs w:val="24"/>
              </w:rPr>
              <w:t>0,08</w:t>
            </w:r>
          </w:p>
        </w:tc>
        <w:tc>
          <w:tcPr>
            <w:tcW w:w="688" w:type="dxa"/>
            <w:noWrap/>
            <w:textDirection w:val="btLr"/>
            <w:vAlign w:val="center"/>
            <w:hideMark/>
          </w:tcPr>
          <w:p w14:paraId="4E25DB8A" w14:textId="77777777" w:rsidR="001A71A8" w:rsidRPr="001A71A8" w:rsidRDefault="001A71A8" w:rsidP="001A71A8">
            <w:pPr>
              <w:ind w:left="113" w:right="113"/>
              <w:jc w:val="center"/>
              <w:rPr>
                <w:sz w:val="24"/>
                <w:szCs w:val="24"/>
              </w:rPr>
            </w:pPr>
            <w:r w:rsidRPr="001A71A8">
              <w:rPr>
                <w:sz w:val="24"/>
                <w:szCs w:val="24"/>
              </w:rPr>
              <w:t>2,12</w:t>
            </w:r>
          </w:p>
        </w:tc>
      </w:tr>
      <w:tr w:rsidR="001A71A8" w:rsidRPr="001A71A8" w14:paraId="1F5119CD" w14:textId="77777777" w:rsidTr="001A71A8">
        <w:trPr>
          <w:cantSplit/>
          <w:trHeight w:val="1134"/>
        </w:trPr>
        <w:tc>
          <w:tcPr>
            <w:tcW w:w="1957" w:type="dxa"/>
            <w:vAlign w:val="center"/>
            <w:hideMark/>
          </w:tcPr>
          <w:p w14:paraId="20D8D20A" w14:textId="77777777" w:rsidR="001A71A8" w:rsidRPr="001A71A8" w:rsidRDefault="001A71A8" w:rsidP="00F05C28">
            <w:pPr>
              <w:jc w:val="center"/>
              <w:rPr>
                <w:sz w:val="24"/>
                <w:szCs w:val="24"/>
              </w:rPr>
            </w:pPr>
            <w:proofErr w:type="spellStart"/>
            <w:r w:rsidRPr="001A71A8">
              <w:rPr>
                <w:sz w:val="24"/>
                <w:szCs w:val="24"/>
              </w:rPr>
              <w:t>Котельная</w:t>
            </w:r>
            <w:proofErr w:type="spellEnd"/>
            <w:r w:rsidRPr="001A71A8">
              <w:rPr>
                <w:sz w:val="24"/>
                <w:szCs w:val="24"/>
              </w:rPr>
              <w:t xml:space="preserve"> №2</w:t>
            </w:r>
          </w:p>
        </w:tc>
        <w:tc>
          <w:tcPr>
            <w:tcW w:w="1422" w:type="dxa"/>
            <w:vAlign w:val="center"/>
            <w:hideMark/>
          </w:tcPr>
          <w:p w14:paraId="38FE996F"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1A50FBF6"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2FDECE88"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11A5F9CC"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276CB80A" w14:textId="77777777" w:rsidR="001A71A8" w:rsidRPr="001A71A8" w:rsidRDefault="001A71A8" w:rsidP="001A71A8">
            <w:pPr>
              <w:ind w:left="113" w:right="113"/>
              <w:jc w:val="center"/>
              <w:rPr>
                <w:sz w:val="24"/>
                <w:szCs w:val="24"/>
              </w:rPr>
            </w:pPr>
            <w:r w:rsidRPr="001A71A8">
              <w:rPr>
                <w:sz w:val="24"/>
                <w:szCs w:val="24"/>
              </w:rPr>
              <w:t> </w:t>
            </w:r>
          </w:p>
        </w:tc>
        <w:tc>
          <w:tcPr>
            <w:tcW w:w="593" w:type="dxa"/>
            <w:noWrap/>
            <w:textDirection w:val="btLr"/>
            <w:vAlign w:val="center"/>
            <w:hideMark/>
          </w:tcPr>
          <w:p w14:paraId="10DD2290" w14:textId="77777777" w:rsidR="001A71A8" w:rsidRPr="001A71A8" w:rsidRDefault="001A71A8" w:rsidP="001A71A8">
            <w:pPr>
              <w:ind w:left="113" w:right="113"/>
              <w:jc w:val="center"/>
              <w:rPr>
                <w:sz w:val="24"/>
                <w:szCs w:val="24"/>
              </w:rPr>
            </w:pPr>
            <w:r w:rsidRPr="001A71A8">
              <w:rPr>
                <w:sz w:val="24"/>
                <w:szCs w:val="24"/>
              </w:rPr>
              <w:t> </w:t>
            </w:r>
          </w:p>
        </w:tc>
        <w:tc>
          <w:tcPr>
            <w:tcW w:w="537" w:type="dxa"/>
            <w:noWrap/>
            <w:textDirection w:val="btLr"/>
            <w:vAlign w:val="center"/>
            <w:hideMark/>
          </w:tcPr>
          <w:p w14:paraId="0E83BA5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E9169A2"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5B8E629D"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069F722"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C3A7B83"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AA13837"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5F68626"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D85366D"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A85A62D"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444D721"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2FFDCB1B"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665948A"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20041C7"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EE872B8"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685C740" w14:textId="77777777" w:rsidR="001A71A8" w:rsidRPr="001A71A8" w:rsidRDefault="001A71A8" w:rsidP="001A71A8">
            <w:pPr>
              <w:ind w:left="113" w:right="113"/>
              <w:jc w:val="center"/>
              <w:rPr>
                <w:sz w:val="24"/>
                <w:szCs w:val="24"/>
              </w:rPr>
            </w:pPr>
            <w:r w:rsidRPr="001A71A8">
              <w:rPr>
                <w:sz w:val="24"/>
                <w:szCs w:val="24"/>
              </w:rPr>
              <w:t> </w:t>
            </w:r>
          </w:p>
        </w:tc>
        <w:tc>
          <w:tcPr>
            <w:tcW w:w="688" w:type="dxa"/>
            <w:noWrap/>
            <w:textDirection w:val="btLr"/>
            <w:vAlign w:val="center"/>
            <w:hideMark/>
          </w:tcPr>
          <w:p w14:paraId="5539A3E3" w14:textId="77777777" w:rsidR="001A71A8" w:rsidRPr="001A71A8" w:rsidRDefault="001A71A8" w:rsidP="001A71A8">
            <w:pPr>
              <w:ind w:left="113" w:right="113"/>
              <w:jc w:val="center"/>
              <w:rPr>
                <w:sz w:val="24"/>
                <w:szCs w:val="24"/>
              </w:rPr>
            </w:pPr>
            <w:r w:rsidRPr="001A71A8">
              <w:rPr>
                <w:sz w:val="24"/>
                <w:szCs w:val="24"/>
              </w:rPr>
              <w:t> </w:t>
            </w:r>
          </w:p>
        </w:tc>
      </w:tr>
      <w:tr w:rsidR="001A71A8" w:rsidRPr="001A71A8" w14:paraId="73F541D5" w14:textId="77777777" w:rsidTr="001A71A8">
        <w:trPr>
          <w:cantSplit/>
          <w:trHeight w:val="1134"/>
        </w:trPr>
        <w:tc>
          <w:tcPr>
            <w:tcW w:w="1957" w:type="dxa"/>
            <w:vAlign w:val="center"/>
            <w:hideMark/>
          </w:tcPr>
          <w:p w14:paraId="05579B41" w14:textId="77777777" w:rsidR="001A71A8" w:rsidRPr="001A71A8" w:rsidRDefault="001A71A8" w:rsidP="00F05C28">
            <w:pPr>
              <w:jc w:val="center"/>
              <w:rPr>
                <w:sz w:val="24"/>
                <w:szCs w:val="24"/>
              </w:rPr>
            </w:pPr>
            <w:r w:rsidRPr="001A71A8">
              <w:rPr>
                <w:sz w:val="24"/>
                <w:szCs w:val="24"/>
              </w:rPr>
              <w:t>23</w:t>
            </w:r>
          </w:p>
        </w:tc>
        <w:tc>
          <w:tcPr>
            <w:tcW w:w="1422" w:type="dxa"/>
            <w:vAlign w:val="center"/>
            <w:hideMark/>
          </w:tcPr>
          <w:p w14:paraId="0CEBAE8F"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4894624A"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F8B8F84"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80DA49B"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E708622" w14:textId="77777777" w:rsidR="001A71A8" w:rsidRPr="001A71A8" w:rsidRDefault="001A71A8" w:rsidP="001A71A8">
            <w:pPr>
              <w:ind w:left="113" w:right="113"/>
              <w:jc w:val="center"/>
              <w:rPr>
                <w:sz w:val="24"/>
                <w:szCs w:val="24"/>
              </w:rPr>
            </w:pPr>
            <w:r w:rsidRPr="001A71A8">
              <w:rPr>
                <w:sz w:val="24"/>
                <w:szCs w:val="24"/>
              </w:rPr>
              <w:t>0,09</w:t>
            </w:r>
          </w:p>
        </w:tc>
        <w:tc>
          <w:tcPr>
            <w:tcW w:w="593" w:type="dxa"/>
            <w:noWrap/>
            <w:textDirection w:val="btLr"/>
            <w:vAlign w:val="center"/>
            <w:hideMark/>
          </w:tcPr>
          <w:p w14:paraId="2DD68631"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19E6D65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7B9F84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476EE3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19CE0A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A638DD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845076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B3B0C1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34C5F7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3F75B8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37E46B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E6AE48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5CE861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EFAA87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11D0EE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2D2A17E"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158A413B" w14:textId="77777777" w:rsidR="001A71A8" w:rsidRPr="001A71A8" w:rsidRDefault="001A71A8" w:rsidP="001A71A8">
            <w:pPr>
              <w:ind w:left="113" w:right="113"/>
              <w:jc w:val="center"/>
              <w:rPr>
                <w:sz w:val="24"/>
                <w:szCs w:val="24"/>
              </w:rPr>
            </w:pPr>
            <w:r w:rsidRPr="001A71A8">
              <w:rPr>
                <w:sz w:val="24"/>
                <w:szCs w:val="24"/>
              </w:rPr>
              <w:t>0,09</w:t>
            </w:r>
          </w:p>
        </w:tc>
      </w:tr>
      <w:tr w:rsidR="001A71A8" w:rsidRPr="001A71A8" w14:paraId="63EAEAA4" w14:textId="77777777" w:rsidTr="001A71A8">
        <w:trPr>
          <w:cantSplit/>
          <w:trHeight w:val="1134"/>
        </w:trPr>
        <w:tc>
          <w:tcPr>
            <w:tcW w:w="1957" w:type="dxa"/>
            <w:vAlign w:val="center"/>
            <w:hideMark/>
          </w:tcPr>
          <w:p w14:paraId="22EB7A92" w14:textId="77777777" w:rsidR="001A71A8" w:rsidRPr="001A71A8" w:rsidRDefault="001A71A8" w:rsidP="00F05C28">
            <w:pPr>
              <w:jc w:val="center"/>
              <w:rPr>
                <w:sz w:val="24"/>
                <w:szCs w:val="24"/>
              </w:rPr>
            </w:pPr>
            <w:r w:rsidRPr="001A71A8">
              <w:rPr>
                <w:sz w:val="24"/>
                <w:szCs w:val="24"/>
              </w:rPr>
              <w:t>28</w:t>
            </w:r>
          </w:p>
        </w:tc>
        <w:tc>
          <w:tcPr>
            <w:tcW w:w="1422" w:type="dxa"/>
            <w:vAlign w:val="center"/>
            <w:hideMark/>
          </w:tcPr>
          <w:p w14:paraId="3ECA05FC"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6754714E"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2D8BB898"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4357157"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149F370"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3D0D11EA"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39750C0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A5A85F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DD1208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AD9BAC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DE0298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BA719A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491140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CBA5F5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4E907D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ADE9E8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9741ED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6D1209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FDBF09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3A9790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7947615"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6582BF1F" w14:textId="77777777" w:rsidR="001A71A8" w:rsidRPr="001A71A8" w:rsidRDefault="001A71A8" w:rsidP="001A71A8">
            <w:pPr>
              <w:ind w:left="113" w:right="113"/>
              <w:jc w:val="center"/>
              <w:rPr>
                <w:sz w:val="24"/>
                <w:szCs w:val="24"/>
              </w:rPr>
            </w:pPr>
            <w:r w:rsidRPr="001A71A8">
              <w:rPr>
                <w:sz w:val="24"/>
                <w:szCs w:val="24"/>
              </w:rPr>
              <w:t>0,03</w:t>
            </w:r>
          </w:p>
        </w:tc>
      </w:tr>
      <w:tr w:rsidR="001A71A8" w:rsidRPr="001A71A8" w14:paraId="54DB9691" w14:textId="77777777" w:rsidTr="001A71A8">
        <w:trPr>
          <w:cantSplit/>
          <w:trHeight w:val="1134"/>
        </w:trPr>
        <w:tc>
          <w:tcPr>
            <w:tcW w:w="1957" w:type="dxa"/>
            <w:vAlign w:val="center"/>
            <w:hideMark/>
          </w:tcPr>
          <w:p w14:paraId="46388260" w14:textId="77777777" w:rsidR="001A71A8" w:rsidRPr="001A71A8" w:rsidRDefault="001A71A8" w:rsidP="00F05C28">
            <w:pPr>
              <w:jc w:val="center"/>
              <w:rPr>
                <w:sz w:val="24"/>
                <w:szCs w:val="24"/>
              </w:rPr>
            </w:pPr>
            <w:proofErr w:type="spellStart"/>
            <w:r w:rsidRPr="001A71A8">
              <w:rPr>
                <w:sz w:val="24"/>
                <w:szCs w:val="24"/>
              </w:rPr>
              <w:lastRenderedPageBreak/>
              <w:t>Всего</w:t>
            </w:r>
            <w:proofErr w:type="spellEnd"/>
            <w:r w:rsidRPr="001A71A8">
              <w:rPr>
                <w:sz w:val="24"/>
                <w:szCs w:val="24"/>
              </w:rPr>
              <w:t>:</w:t>
            </w:r>
          </w:p>
        </w:tc>
        <w:tc>
          <w:tcPr>
            <w:tcW w:w="1422" w:type="dxa"/>
            <w:vAlign w:val="center"/>
            <w:hideMark/>
          </w:tcPr>
          <w:p w14:paraId="00EE6CD4"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55D1AD39"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67EF43FD"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11035DF"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5EF9A9B" w14:textId="77777777" w:rsidR="001A71A8" w:rsidRPr="001A71A8" w:rsidRDefault="001A71A8" w:rsidP="001A71A8">
            <w:pPr>
              <w:ind w:left="113" w:right="113"/>
              <w:jc w:val="center"/>
              <w:rPr>
                <w:sz w:val="24"/>
                <w:szCs w:val="24"/>
              </w:rPr>
            </w:pPr>
            <w:r w:rsidRPr="001A71A8">
              <w:rPr>
                <w:sz w:val="24"/>
                <w:szCs w:val="24"/>
              </w:rPr>
              <w:t>0,09</w:t>
            </w:r>
          </w:p>
        </w:tc>
        <w:tc>
          <w:tcPr>
            <w:tcW w:w="593" w:type="dxa"/>
            <w:noWrap/>
            <w:textDirection w:val="btLr"/>
            <w:vAlign w:val="center"/>
            <w:hideMark/>
          </w:tcPr>
          <w:p w14:paraId="140B0A0C"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068D2AC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0ADF10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C0454E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D395CE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CAE255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FDA89F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DEC888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63E5FD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1EE6DF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2FCF6B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D92AD5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F10C60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18A228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B5B9E6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4D813C9"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707BB4FF" w14:textId="77777777" w:rsidR="001A71A8" w:rsidRPr="001A71A8" w:rsidRDefault="001A71A8" w:rsidP="001A71A8">
            <w:pPr>
              <w:ind w:left="113" w:right="113"/>
              <w:jc w:val="center"/>
              <w:rPr>
                <w:sz w:val="24"/>
                <w:szCs w:val="24"/>
              </w:rPr>
            </w:pPr>
            <w:r w:rsidRPr="001A71A8">
              <w:rPr>
                <w:sz w:val="24"/>
                <w:szCs w:val="24"/>
              </w:rPr>
              <w:t>0,12</w:t>
            </w:r>
          </w:p>
        </w:tc>
      </w:tr>
      <w:tr w:rsidR="001A71A8" w:rsidRPr="001A71A8" w14:paraId="2D6C2C79" w14:textId="77777777" w:rsidTr="001A71A8">
        <w:trPr>
          <w:cantSplit/>
          <w:trHeight w:val="1134"/>
        </w:trPr>
        <w:tc>
          <w:tcPr>
            <w:tcW w:w="1957" w:type="dxa"/>
            <w:vAlign w:val="center"/>
            <w:hideMark/>
          </w:tcPr>
          <w:p w14:paraId="072C2327" w14:textId="77777777" w:rsidR="001A71A8" w:rsidRPr="001A71A8" w:rsidRDefault="001A71A8" w:rsidP="00F05C28">
            <w:pPr>
              <w:jc w:val="center"/>
              <w:rPr>
                <w:sz w:val="24"/>
                <w:szCs w:val="24"/>
              </w:rPr>
            </w:pPr>
            <w:r w:rsidRPr="001A71A8">
              <w:rPr>
                <w:sz w:val="24"/>
                <w:szCs w:val="24"/>
              </w:rPr>
              <w:t>36</w:t>
            </w:r>
          </w:p>
        </w:tc>
        <w:tc>
          <w:tcPr>
            <w:tcW w:w="1422" w:type="dxa"/>
            <w:vAlign w:val="center"/>
            <w:hideMark/>
          </w:tcPr>
          <w:p w14:paraId="434D46EA"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06A65E3F"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77A4531"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8BD4C61"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1280E70"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38BEB96D" w14:textId="77777777" w:rsidR="001A71A8" w:rsidRPr="001A71A8" w:rsidRDefault="001A71A8" w:rsidP="001A71A8">
            <w:pPr>
              <w:ind w:left="113" w:right="113"/>
              <w:jc w:val="center"/>
              <w:rPr>
                <w:sz w:val="24"/>
                <w:szCs w:val="24"/>
              </w:rPr>
            </w:pPr>
            <w:r w:rsidRPr="001A71A8">
              <w:rPr>
                <w:sz w:val="24"/>
                <w:szCs w:val="24"/>
              </w:rPr>
              <w:t>0,06</w:t>
            </w:r>
          </w:p>
        </w:tc>
        <w:tc>
          <w:tcPr>
            <w:tcW w:w="537" w:type="dxa"/>
            <w:noWrap/>
            <w:textDirection w:val="btLr"/>
            <w:vAlign w:val="center"/>
            <w:hideMark/>
          </w:tcPr>
          <w:p w14:paraId="07DC632B"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2CD5108F"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04E910AD"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7C315E56"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0CFD10D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37CBF4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3C3148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DF87EE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1292C4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3954B4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175E3A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2AC012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BB4C31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0ADB46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2EEE335"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418F3189" w14:textId="77777777" w:rsidR="001A71A8" w:rsidRPr="001A71A8" w:rsidRDefault="001A71A8" w:rsidP="001A71A8">
            <w:pPr>
              <w:ind w:left="113" w:right="113"/>
              <w:jc w:val="center"/>
              <w:rPr>
                <w:sz w:val="24"/>
                <w:szCs w:val="24"/>
              </w:rPr>
            </w:pPr>
            <w:r w:rsidRPr="001A71A8">
              <w:rPr>
                <w:sz w:val="24"/>
                <w:szCs w:val="24"/>
              </w:rPr>
              <w:t>0,3</w:t>
            </w:r>
          </w:p>
        </w:tc>
      </w:tr>
      <w:tr w:rsidR="001A71A8" w:rsidRPr="001A71A8" w14:paraId="0113D5C6" w14:textId="77777777" w:rsidTr="001A71A8">
        <w:trPr>
          <w:cantSplit/>
          <w:trHeight w:val="1134"/>
        </w:trPr>
        <w:tc>
          <w:tcPr>
            <w:tcW w:w="1957" w:type="dxa"/>
            <w:vAlign w:val="center"/>
            <w:hideMark/>
          </w:tcPr>
          <w:p w14:paraId="29F2FC12"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422" w:type="dxa"/>
            <w:vAlign w:val="center"/>
            <w:hideMark/>
          </w:tcPr>
          <w:p w14:paraId="69BCF768"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116C4BD1"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02A54E25"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AB3A448"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8B21288"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627DDAF9" w14:textId="77777777" w:rsidR="001A71A8" w:rsidRPr="001A71A8" w:rsidRDefault="001A71A8" w:rsidP="001A71A8">
            <w:pPr>
              <w:ind w:left="113" w:right="113"/>
              <w:jc w:val="center"/>
              <w:rPr>
                <w:sz w:val="24"/>
                <w:szCs w:val="24"/>
              </w:rPr>
            </w:pPr>
            <w:r w:rsidRPr="001A71A8">
              <w:rPr>
                <w:sz w:val="24"/>
                <w:szCs w:val="24"/>
              </w:rPr>
              <w:t>0,06</w:t>
            </w:r>
          </w:p>
        </w:tc>
        <w:tc>
          <w:tcPr>
            <w:tcW w:w="537" w:type="dxa"/>
            <w:noWrap/>
            <w:textDirection w:val="btLr"/>
            <w:vAlign w:val="center"/>
            <w:hideMark/>
          </w:tcPr>
          <w:p w14:paraId="11466E22"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55FBC280"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36619286"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583EF957"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02F0769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E016B1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776706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5C40E5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D670C7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5567B3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1C2A19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2BEBE5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A98827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7D2FDC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45EAB9C"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7EEA6439" w14:textId="77777777" w:rsidR="001A71A8" w:rsidRPr="001A71A8" w:rsidRDefault="001A71A8" w:rsidP="001A71A8">
            <w:pPr>
              <w:ind w:left="113" w:right="113"/>
              <w:jc w:val="center"/>
              <w:rPr>
                <w:sz w:val="24"/>
                <w:szCs w:val="24"/>
              </w:rPr>
            </w:pPr>
            <w:r w:rsidRPr="001A71A8">
              <w:rPr>
                <w:sz w:val="24"/>
                <w:szCs w:val="24"/>
              </w:rPr>
              <w:t>0,3</w:t>
            </w:r>
          </w:p>
        </w:tc>
      </w:tr>
      <w:tr w:rsidR="001A71A8" w:rsidRPr="001A71A8" w14:paraId="0EF4A545" w14:textId="77777777" w:rsidTr="001A71A8">
        <w:trPr>
          <w:cantSplit/>
          <w:trHeight w:val="1134"/>
        </w:trPr>
        <w:tc>
          <w:tcPr>
            <w:tcW w:w="1957" w:type="dxa"/>
            <w:vAlign w:val="center"/>
            <w:hideMark/>
          </w:tcPr>
          <w:p w14:paraId="70FCB22B" w14:textId="77777777" w:rsidR="001A71A8" w:rsidRPr="001A71A8" w:rsidRDefault="001A71A8" w:rsidP="00F05C28">
            <w:pPr>
              <w:jc w:val="center"/>
              <w:rPr>
                <w:sz w:val="24"/>
                <w:szCs w:val="24"/>
              </w:rPr>
            </w:pPr>
            <w:proofErr w:type="spellStart"/>
            <w:r w:rsidRPr="001A71A8">
              <w:rPr>
                <w:sz w:val="24"/>
                <w:szCs w:val="24"/>
              </w:rPr>
              <w:t>итого</w:t>
            </w:r>
            <w:proofErr w:type="spellEnd"/>
          </w:p>
        </w:tc>
        <w:tc>
          <w:tcPr>
            <w:tcW w:w="1422" w:type="dxa"/>
            <w:vAlign w:val="center"/>
            <w:hideMark/>
          </w:tcPr>
          <w:p w14:paraId="294C0007"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63A9DAD7"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063D6332"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C1316A7"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03590C4B" w14:textId="77777777" w:rsidR="001A71A8" w:rsidRPr="001A71A8" w:rsidRDefault="001A71A8" w:rsidP="001A71A8">
            <w:pPr>
              <w:ind w:left="113" w:right="113"/>
              <w:jc w:val="center"/>
              <w:rPr>
                <w:sz w:val="24"/>
                <w:szCs w:val="24"/>
              </w:rPr>
            </w:pPr>
            <w:r w:rsidRPr="001A71A8">
              <w:rPr>
                <w:sz w:val="24"/>
                <w:szCs w:val="24"/>
              </w:rPr>
              <w:t>0,09</w:t>
            </w:r>
          </w:p>
        </w:tc>
        <w:tc>
          <w:tcPr>
            <w:tcW w:w="593" w:type="dxa"/>
            <w:noWrap/>
            <w:textDirection w:val="btLr"/>
            <w:vAlign w:val="center"/>
            <w:hideMark/>
          </w:tcPr>
          <w:p w14:paraId="0A3943E2" w14:textId="77777777" w:rsidR="001A71A8" w:rsidRPr="001A71A8" w:rsidRDefault="001A71A8" w:rsidP="001A71A8">
            <w:pPr>
              <w:ind w:left="113" w:right="113"/>
              <w:jc w:val="center"/>
              <w:rPr>
                <w:sz w:val="24"/>
                <w:szCs w:val="24"/>
              </w:rPr>
            </w:pPr>
            <w:r w:rsidRPr="001A71A8">
              <w:rPr>
                <w:sz w:val="24"/>
                <w:szCs w:val="24"/>
              </w:rPr>
              <w:t>0,06</w:t>
            </w:r>
          </w:p>
        </w:tc>
        <w:tc>
          <w:tcPr>
            <w:tcW w:w="537" w:type="dxa"/>
            <w:noWrap/>
            <w:textDirection w:val="btLr"/>
            <w:vAlign w:val="center"/>
            <w:hideMark/>
          </w:tcPr>
          <w:p w14:paraId="51EDF623"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31089008"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308A4B4A"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44771B31"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285B015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64E441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396DAA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D4F30A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20962E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D2456F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62A19A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826EB2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8189FC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3B5350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9C05B28"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7375F2E8" w14:textId="77777777" w:rsidR="001A71A8" w:rsidRPr="001A71A8" w:rsidRDefault="001A71A8" w:rsidP="001A71A8">
            <w:pPr>
              <w:ind w:left="113" w:right="113"/>
              <w:jc w:val="center"/>
              <w:rPr>
                <w:sz w:val="24"/>
                <w:szCs w:val="24"/>
              </w:rPr>
            </w:pPr>
            <w:r w:rsidRPr="001A71A8">
              <w:rPr>
                <w:sz w:val="24"/>
                <w:szCs w:val="24"/>
              </w:rPr>
              <w:t>0,42</w:t>
            </w:r>
          </w:p>
        </w:tc>
      </w:tr>
      <w:tr w:rsidR="001A71A8" w:rsidRPr="001A71A8" w14:paraId="267BF501" w14:textId="77777777" w:rsidTr="001A71A8">
        <w:trPr>
          <w:cantSplit/>
          <w:trHeight w:val="1134"/>
        </w:trPr>
        <w:tc>
          <w:tcPr>
            <w:tcW w:w="1957" w:type="dxa"/>
            <w:vAlign w:val="center"/>
            <w:hideMark/>
          </w:tcPr>
          <w:p w14:paraId="5A750CA0" w14:textId="77777777" w:rsidR="001A71A8" w:rsidRPr="001A71A8" w:rsidRDefault="001A71A8" w:rsidP="00F05C28">
            <w:pPr>
              <w:jc w:val="center"/>
              <w:rPr>
                <w:sz w:val="24"/>
                <w:szCs w:val="24"/>
              </w:rPr>
            </w:pPr>
            <w:r w:rsidRPr="001A71A8">
              <w:rPr>
                <w:sz w:val="24"/>
                <w:szCs w:val="24"/>
              </w:rPr>
              <w:t>БМК- 26</w:t>
            </w:r>
          </w:p>
        </w:tc>
        <w:tc>
          <w:tcPr>
            <w:tcW w:w="1422" w:type="dxa"/>
            <w:vAlign w:val="center"/>
            <w:hideMark/>
          </w:tcPr>
          <w:p w14:paraId="577237AE"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53CEFB15"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46832B8C"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312A684F"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42F07F5B" w14:textId="77777777" w:rsidR="001A71A8" w:rsidRPr="001A71A8" w:rsidRDefault="001A71A8" w:rsidP="001A71A8">
            <w:pPr>
              <w:ind w:left="113" w:right="113"/>
              <w:jc w:val="center"/>
              <w:rPr>
                <w:sz w:val="24"/>
                <w:szCs w:val="24"/>
              </w:rPr>
            </w:pPr>
            <w:r w:rsidRPr="001A71A8">
              <w:rPr>
                <w:sz w:val="24"/>
                <w:szCs w:val="24"/>
              </w:rPr>
              <w:t> </w:t>
            </w:r>
          </w:p>
        </w:tc>
        <w:tc>
          <w:tcPr>
            <w:tcW w:w="593" w:type="dxa"/>
            <w:noWrap/>
            <w:textDirection w:val="btLr"/>
            <w:vAlign w:val="center"/>
            <w:hideMark/>
          </w:tcPr>
          <w:p w14:paraId="1F52AC0A" w14:textId="77777777" w:rsidR="001A71A8" w:rsidRPr="001A71A8" w:rsidRDefault="001A71A8" w:rsidP="001A71A8">
            <w:pPr>
              <w:ind w:left="113" w:right="113"/>
              <w:jc w:val="center"/>
              <w:rPr>
                <w:sz w:val="24"/>
                <w:szCs w:val="24"/>
              </w:rPr>
            </w:pPr>
            <w:r w:rsidRPr="001A71A8">
              <w:rPr>
                <w:sz w:val="24"/>
                <w:szCs w:val="24"/>
              </w:rPr>
              <w:t> </w:t>
            </w:r>
          </w:p>
        </w:tc>
        <w:tc>
          <w:tcPr>
            <w:tcW w:w="537" w:type="dxa"/>
            <w:noWrap/>
            <w:textDirection w:val="btLr"/>
            <w:vAlign w:val="center"/>
            <w:hideMark/>
          </w:tcPr>
          <w:p w14:paraId="419EB747"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0E9E8C0"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2892CBF1"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22A6AD40"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F514747"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C285AE1"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533330FF"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DEB7682"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D2E4B30"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4077B47"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5E1142F6"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5742AE0F"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41C555C"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E037114"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2515F11F" w14:textId="77777777" w:rsidR="001A71A8" w:rsidRPr="001A71A8" w:rsidRDefault="001A71A8" w:rsidP="001A71A8">
            <w:pPr>
              <w:ind w:left="113" w:right="113"/>
              <w:jc w:val="center"/>
              <w:rPr>
                <w:sz w:val="24"/>
                <w:szCs w:val="24"/>
              </w:rPr>
            </w:pPr>
            <w:r w:rsidRPr="001A71A8">
              <w:rPr>
                <w:sz w:val="24"/>
                <w:szCs w:val="24"/>
              </w:rPr>
              <w:t> </w:t>
            </w:r>
          </w:p>
        </w:tc>
        <w:tc>
          <w:tcPr>
            <w:tcW w:w="688" w:type="dxa"/>
            <w:noWrap/>
            <w:textDirection w:val="btLr"/>
            <w:vAlign w:val="center"/>
            <w:hideMark/>
          </w:tcPr>
          <w:p w14:paraId="55CFF878" w14:textId="77777777" w:rsidR="001A71A8" w:rsidRPr="001A71A8" w:rsidRDefault="001A71A8" w:rsidP="001A71A8">
            <w:pPr>
              <w:ind w:left="113" w:right="113"/>
              <w:jc w:val="center"/>
              <w:rPr>
                <w:sz w:val="24"/>
                <w:szCs w:val="24"/>
              </w:rPr>
            </w:pPr>
            <w:r w:rsidRPr="001A71A8">
              <w:rPr>
                <w:sz w:val="24"/>
                <w:szCs w:val="24"/>
              </w:rPr>
              <w:t> </w:t>
            </w:r>
          </w:p>
        </w:tc>
      </w:tr>
      <w:tr w:rsidR="001A71A8" w:rsidRPr="001A71A8" w14:paraId="713A7B8A" w14:textId="77777777" w:rsidTr="001A71A8">
        <w:trPr>
          <w:cantSplit/>
          <w:trHeight w:val="1134"/>
        </w:trPr>
        <w:tc>
          <w:tcPr>
            <w:tcW w:w="1957" w:type="dxa"/>
            <w:vAlign w:val="center"/>
            <w:hideMark/>
          </w:tcPr>
          <w:p w14:paraId="7C72DFEE" w14:textId="77777777" w:rsidR="001A71A8" w:rsidRPr="001A71A8" w:rsidRDefault="001A71A8" w:rsidP="00F05C28">
            <w:pPr>
              <w:jc w:val="center"/>
              <w:rPr>
                <w:sz w:val="24"/>
                <w:szCs w:val="24"/>
              </w:rPr>
            </w:pPr>
            <w:r w:rsidRPr="001A71A8">
              <w:rPr>
                <w:sz w:val="24"/>
                <w:szCs w:val="24"/>
              </w:rPr>
              <w:t>26</w:t>
            </w:r>
          </w:p>
        </w:tc>
        <w:tc>
          <w:tcPr>
            <w:tcW w:w="1422" w:type="dxa"/>
            <w:vAlign w:val="center"/>
            <w:hideMark/>
          </w:tcPr>
          <w:p w14:paraId="5E05B2FB"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1BB03B40"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2DDC796"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13EAE52" w14:textId="77777777" w:rsidR="001A71A8" w:rsidRPr="001A71A8" w:rsidRDefault="001A71A8" w:rsidP="001A71A8">
            <w:pPr>
              <w:ind w:left="113" w:right="113"/>
              <w:jc w:val="center"/>
              <w:rPr>
                <w:sz w:val="24"/>
                <w:szCs w:val="24"/>
              </w:rPr>
            </w:pPr>
            <w:r w:rsidRPr="001A71A8">
              <w:rPr>
                <w:sz w:val="24"/>
                <w:szCs w:val="24"/>
              </w:rPr>
              <w:t>0,19</w:t>
            </w:r>
          </w:p>
        </w:tc>
        <w:tc>
          <w:tcPr>
            <w:tcW w:w="565" w:type="dxa"/>
            <w:noWrap/>
            <w:textDirection w:val="btLr"/>
            <w:vAlign w:val="center"/>
            <w:hideMark/>
          </w:tcPr>
          <w:p w14:paraId="7CB237AF" w14:textId="77777777" w:rsidR="001A71A8" w:rsidRPr="001A71A8" w:rsidRDefault="001A71A8" w:rsidP="001A71A8">
            <w:pPr>
              <w:ind w:left="113" w:right="113"/>
              <w:jc w:val="center"/>
              <w:rPr>
                <w:sz w:val="24"/>
                <w:szCs w:val="24"/>
              </w:rPr>
            </w:pPr>
            <w:r w:rsidRPr="001A71A8">
              <w:rPr>
                <w:sz w:val="24"/>
                <w:szCs w:val="24"/>
              </w:rPr>
              <w:t>0,19</w:t>
            </w:r>
          </w:p>
        </w:tc>
        <w:tc>
          <w:tcPr>
            <w:tcW w:w="593" w:type="dxa"/>
            <w:noWrap/>
            <w:textDirection w:val="btLr"/>
            <w:vAlign w:val="center"/>
            <w:hideMark/>
          </w:tcPr>
          <w:p w14:paraId="5C0F21BE" w14:textId="77777777" w:rsidR="001A71A8" w:rsidRPr="001A71A8" w:rsidRDefault="001A71A8" w:rsidP="001A71A8">
            <w:pPr>
              <w:ind w:left="113" w:right="113"/>
              <w:jc w:val="center"/>
              <w:rPr>
                <w:sz w:val="24"/>
                <w:szCs w:val="24"/>
              </w:rPr>
            </w:pPr>
            <w:r w:rsidRPr="001A71A8">
              <w:rPr>
                <w:sz w:val="24"/>
                <w:szCs w:val="24"/>
              </w:rPr>
              <w:t>0,19</w:t>
            </w:r>
          </w:p>
        </w:tc>
        <w:tc>
          <w:tcPr>
            <w:tcW w:w="537" w:type="dxa"/>
            <w:noWrap/>
            <w:textDirection w:val="btLr"/>
            <w:vAlign w:val="center"/>
            <w:hideMark/>
          </w:tcPr>
          <w:p w14:paraId="4B8E68E3" w14:textId="77777777" w:rsidR="001A71A8" w:rsidRPr="001A71A8" w:rsidRDefault="001A71A8" w:rsidP="001A71A8">
            <w:pPr>
              <w:ind w:left="113" w:right="113"/>
              <w:jc w:val="center"/>
              <w:rPr>
                <w:sz w:val="24"/>
                <w:szCs w:val="24"/>
              </w:rPr>
            </w:pPr>
            <w:r w:rsidRPr="001A71A8">
              <w:rPr>
                <w:sz w:val="24"/>
                <w:szCs w:val="24"/>
              </w:rPr>
              <w:t>0,19</w:t>
            </w:r>
          </w:p>
        </w:tc>
        <w:tc>
          <w:tcPr>
            <w:tcW w:w="566" w:type="dxa"/>
            <w:noWrap/>
            <w:textDirection w:val="btLr"/>
            <w:vAlign w:val="center"/>
            <w:hideMark/>
          </w:tcPr>
          <w:p w14:paraId="315AB7C3" w14:textId="77777777" w:rsidR="001A71A8" w:rsidRPr="001A71A8" w:rsidRDefault="001A71A8" w:rsidP="001A71A8">
            <w:pPr>
              <w:ind w:left="113" w:right="113"/>
              <w:jc w:val="center"/>
              <w:rPr>
                <w:sz w:val="24"/>
                <w:szCs w:val="24"/>
              </w:rPr>
            </w:pPr>
            <w:r w:rsidRPr="001A71A8">
              <w:rPr>
                <w:sz w:val="24"/>
                <w:szCs w:val="24"/>
              </w:rPr>
              <w:t>0,19</w:t>
            </w:r>
          </w:p>
        </w:tc>
        <w:tc>
          <w:tcPr>
            <w:tcW w:w="566" w:type="dxa"/>
            <w:noWrap/>
            <w:textDirection w:val="btLr"/>
            <w:vAlign w:val="center"/>
            <w:hideMark/>
          </w:tcPr>
          <w:p w14:paraId="004891E1" w14:textId="77777777" w:rsidR="001A71A8" w:rsidRPr="001A71A8" w:rsidRDefault="001A71A8" w:rsidP="001A71A8">
            <w:pPr>
              <w:ind w:left="113" w:right="113"/>
              <w:jc w:val="center"/>
              <w:rPr>
                <w:sz w:val="24"/>
                <w:szCs w:val="24"/>
              </w:rPr>
            </w:pPr>
            <w:r w:rsidRPr="001A71A8">
              <w:rPr>
                <w:sz w:val="24"/>
                <w:szCs w:val="24"/>
              </w:rPr>
              <w:t>0,19</w:t>
            </w:r>
          </w:p>
        </w:tc>
        <w:tc>
          <w:tcPr>
            <w:tcW w:w="566" w:type="dxa"/>
            <w:noWrap/>
            <w:textDirection w:val="btLr"/>
            <w:vAlign w:val="center"/>
            <w:hideMark/>
          </w:tcPr>
          <w:p w14:paraId="7B1116A3" w14:textId="77777777" w:rsidR="001A71A8" w:rsidRPr="001A71A8" w:rsidRDefault="001A71A8" w:rsidP="001A71A8">
            <w:pPr>
              <w:ind w:left="113" w:right="113"/>
              <w:jc w:val="center"/>
              <w:rPr>
                <w:sz w:val="24"/>
                <w:szCs w:val="24"/>
              </w:rPr>
            </w:pPr>
            <w:r w:rsidRPr="001A71A8">
              <w:rPr>
                <w:sz w:val="24"/>
                <w:szCs w:val="24"/>
              </w:rPr>
              <w:t>0,19</w:t>
            </w:r>
          </w:p>
        </w:tc>
        <w:tc>
          <w:tcPr>
            <w:tcW w:w="566" w:type="dxa"/>
            <w:noWrap/>
            <w:textDirection w:val="btLr"/>
            <w:vAlign w:val="center"/>
            <w:hideMark/>
          </w:tcPr>
          <w:p w14:paraId="599E6A5E" w14:textId="77777777" w:rsidR="001A71A8" w:rsidRPr="001A71A8" w:rsidRDefault="001A71A8" w:rsidP="001A71A8">
            <w:pPr>
              <w:ind w:left="113" w:right="113"/>
              <w:jc w:val="center"/>
              <w:rPr>
                <w:sz w:val="24"/>
                <w:szCs w:val="24"/>
              </w:rPr>
            </w:pPr>
            <w:r w:rsidRPr="001A71A8">
              <w:rPr>
                <w:sz w:val="24"/>
                <w:szCs w:val="24"/>
              </w:rPr>
              <w:t>0,19</w:t>
            </w:r>
          </w:p>
        </w:tc>
        <w:tc>
          <w:tcPr>
            <w:tcW w:w="566" w:type="dxa"/>
            <w:noWrap/>
            <w:textDirection w:val="btLr"/>
            <w:vAlign w:val="center"/>
            <w:hideMark/>
          </w:tcPr>
          <w:p w14:paraId="2D6389AB" w14:textId="77777777" w:rsidR="001A71A8" w:rsidRPr="001A71A8" w:rsidRDefault="001A71A8" w:rsidP="001A71A8">
            <w:pPr>
              <w:ind w:left="113" w:right="113"/>
              <w:jc w:val="center"/>
              <w:rPr>
                <w:sz w:val="24"/>
                <w:szCs w:val="24"/>
              </w:rPr>
            </w:pPr>
            <w:r w:rsidRPr="001A71A8">
              <w:rPr>
                <w:sz w:val="24"/>
                <w:szCs w:val="24"/>
              </w:rPr>
              <w:t>0,19</w:t>
            </w:r>
          </w:p>
        </w:tc>
        <w:tc>
          <w:tcPr>
            <w:tcW w:w="566" w:type="dxa"/>
            <w:noWrap/>
            <w:textDirection w:val="btLr"/>
            <w:vAlign w:val="center"/>
            <w:hideMark/>
          </w:tcPr>
          <w:p w14:paraId="5EA51FB7" w14:textId="77777777" w:rsidR="001A71A8" w:rsidRPr="001A71A8" w:rsidRDefault="001A71A8" w:rsidP="001A71A8">
            <w:pPr>
              <w:ind w:left="113" w:right="113"/>
              <w:jc w:val="center"/>
              <w:rPr>
                <w:sz w:val="24"/>
                <w:szCs w:val="24"/>
              </w:rPr>
            </w:pPr>
            <w:r w:rsidRPr="001A71A8">
              <w:rPr>
                <w:sz w:val="24"/>
                <w:szCs w:val="24"/>
              </w:rPr>
              <w:t>0,19</w:t>
            </w:r>
          </w:p>
        </w:tc>
        <w:tc>
          <w:tcPr>
            <w:tcW w:w="566" w:type="dxa"/>
            <w:noWrap/>
            <w:textDirection w:val="btLr"/>
            <w:vAlign w:val="center"/>
            <w:hideMark/>
          </w:tcPr>
          <w:p w14:paraId="7FBE8AF7"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4BE61D9E"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560B01DA"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7F52DEA9"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2934EAC3"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6E1F0DE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866748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D910555"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4F8660C0" w14:textId="77777777" w:rsidR="001A71A8" w:rsidRPr="001A71A8" w:rsidRDefault="001A71A8" w:rsidP="001A71A8">
            <w:pPr>
              <w:ind w:left="113" w:right="113"/>
              <w:jc w:val="center"/>
              <w:rPr>
                <w:sz w:val="24"/>
                <w:szCs w:val="24"/>
              </w:rPr>
            </w:pPr>
            <w:r w:rsidRPr="001A71A8">
              <w:rPr>
                <w:sz w:val="24"/>
                <w:szCs w:val="24"/>
              </w:rPr>
              <w:t>2,48</w:t>
            </w:r>
          </w:p>
        </w:tc>
      </w:tr>
      <w:tr w:rsidR="00AE3206" w:rsidRPr="001A71A8" w14:paraId="4B5BC6AD" w14:textId="77777777" w:rsidTr="00F05C28">
        <w:trPr>
          <w:cantSplit/>
          <w:trHeight w:val="1134"/>
        </w:trPr>
        <w:tc>
          <w:tcPr>
            <w:tcW w:w="15381" w:type="dxa"/>
            <w:gridSpan w:val="23"/>
            <w:vAlign w:val="center"/>
            <w:hideMark/>
          </w:tcPr>
          <w:p w14:paraId="4EC3DF56" w14:textId="7FC6A756" w:rsidR="00AE3206" w:rsidRPr="001A71A8" w:rsidRDefault="00AE3206" w:rsidP="00BE6FE4">
            <w:pPr>
              <w:jc w:val="center"/>
              <w:rPr>
                <w:sz w:val="24"/>
                <w:szCs w:val="24"/>
              </w:rPr>
            </w:pPr>
            <w:r w:rsidRPr="001A71A8">
              <w:rPr>
                <w:sz w:val="24"/>
                <w:szCs w:val="24"/>
              </w:rPr>
              <w:lastRenderedPageBreak/>
              <w:t> </w:t>
            </w:r>
            <w:proofErr w:type="spellStart"/>
            <w:r w:rsidRPr="001A71A8">
              <w:rPr>
                <w:sz w:val="24"/>
                <w:szCs w:val="24"/>
              </w:rPr>
              <w:t>Индустриальный</w:t>
            </w:r>
            <w:proofErr w:type="spellEnd"/>
            <w:r w:rsidRPr="001A71A8">
              <w:rPr>
                <w:sz w:val="24"/>
                <w:szCs w:val="24"/>
              </w:rPr>
              <w:t xml:space="preserve"> </w:t>
            </w:r>
            <w:proofErr w:type="spellStart"/>
            <w:r w:rsidRPr="001A71A8">
              <w:rPr>
                <w:sz w:val="24"/>
                <w:szCs w:val="24"/>
              </w:rPr>
              <w:t>район</w:t>
            </w:r>
            <w:proofErr w:type="spellEnd"/>
          </w:p>
        </w:tc>
      </w:tr>
      <w:tr w:rsidR="001A71A8" w:rsidRPr="001A71A8" w14:paraId="598FCBBE" w14:textId="77777777" w:rsidTr="001A71A8">
        <w:trPr>
          <w:cantSplit/>
          <w:trHeight w:val="1134"/>
        </w:trPr>
        <w:tc>
          <w:tcPr>
            <w:tcW w:w="1957" w:type="dxa"/>
            <w:vAlign w:val="center"/>
            <w:hideMark/>
          </w:tcPr>
          <w:p w14:paraId="1AE1ABEC" w14:textId="77777777" w:rsidR="001A71A8" w:rsidRPr="001A71A8" w:rsidRDefault="001A71A8" w:rsidP="00F05C28">
            <w:pPr>
              <w:jc w:val="center"/>
              <w:rPr>
                <w:sz w:val="24"/>
                <w:szCs w:val="24"/>
              </w:rPr>
            </w:pPr>
            <w:proofErr w:type="spellStart"/>
            <w:r w:rsidRPr="001A71A8">
              <w:rPr>
                <w:sz w:val="24"/>
                <w:szCs w:val="24"/>
              </w:rPr>
              <w:t>Котельная</w:t>
            </w:r>
            <w:proofErr w:type="spellEnd"/>
            <w:r w:rsidRPr="001A71A8">
              <w:rPr>
                <w:sz w:val="24"/>
                <w:szCs w:val="24"/>
              </w:rPr>
              <w:t xml:space="preserve"> №3</w:t>
            </w:r>
          </w:p>
        </w:tc>
        <w:tc>
          <w:tcPr>
            <w:tcW w:w="1422" w:type="dxa"/>
            <w:vAlign w:val="center"/>
            <w:hideMark/>
          </w:tcPr>
          <w:p w14:paraId="5E8D44BD"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6C92F5DA"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5CEE9B50"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48C9344A"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69E7C7C2" w14:textId="77777777" w:rsidR="001A71A8" w:rsidRPr="001A71A8" w:rsidRDefault="001A71A8" w:rsidP="001A71A8">
            <w:pPr>
              <w:ind w:left="113" w:right="113"/>
              <w:jc w:val="center"/>
              <w:rPr>
                <w:sz w:val="24"/>
                <w:szCs w:val="24"/>
              </w:rPr>
            </w:pPr>
            <w:r w:rsidRPr="001A71A8">
              <w:rPr>
                <w:sz w:val="24"/>
                <w:szCs w:val="24"/>
              </w:rPr>
              <w:t> </w:t>
            </w:r>
          </w:p>
        </w:tc>
        <w:tc>
          <w:tcPr>
            <w:tcW w:w="593" w:type="dxa"/>
            <w:noWrap/>
            <w:textDirection w:val="btLr"/>
            <w:vAlign w:val="center"/>
            <w:hideMark/>
          </w:tcPr>
          <w:p w14:paraId="7BE74540" w14:textId="77777777" w:rsidR="001A71A8" w:rsidRPr="001A71A8" w:rsidRDefault="001A71A8" w:rsidP="001A71A8">
            <w:pPr>
              <w:ind w:left="113" w:right="113"/>
              <w:jc w:val="center"/>
              <w:rPr>
                <w:sz w:val="24"/>
                <w:szCs w:val="24"/>
              </w:rPr>
            </w:pPr>
            <w:r w:rsidRPr="001A71A8">
              <w:rPr>
                <w:sz w:val="24"/>
                <w:szCs w:val="24"/>
              </w:rPr>
              <w:t> </w:t>
            </w:r>
          </w:p>
        </w:tc>
        <w:tc>
          <w:tcPr>
            <w:tcW w:w="537" w:type="dxa"/>
            <w:noWrap/>
            <w:textDirection w:val="btLr"/>
            <w:vAlign w:val="center"/>
            <w:hideMark/>
          </w:tcPr>
          <w:p w14:paraId="7258980A"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BCDB822"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2E1DDDF9"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AD96955"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1AAAD7C"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5BCE2C16"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F7E311F"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72F1FAA"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5DEBFC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2D713633"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B391FBC"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9836E01"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21FD5D6"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A5B326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7AA8EEF" w14:textId="77777777" w:rsidR="001A71A8" w:rsidRPr="001A71A8" w:rsidRDefault="001A71A8" w:rsidP="001A71A8">
            <w:pPr>
              <w:ind w:left="113" w:right="113"/>
              <w:jc w:val="center"/>
              <w:rPr>
                <w:sz w:val="24"/>
                <w:szCs w:val="24"/>
              </w:rPr>
            </w:pPr>
            <w:r w:rsidRPr="001A71A8">
              <w:rPr>
                <w:sz w:val="24"/>
                <w:szCs w:val="24"/>
              </w:rPr>
              <w:t> </w:t>
            </w:r>
          </w:p>
        </w:tc>
        <w:tc>
          <w:tcPr>
            <w:tcW w:w="688" w:type="dxa"/>
            <w:noWrap/>
            <w:textDirection w:val="btLr"/>
            <w:vAlign w:val="center"/>
            <w:hideMark/>
          </w:tcPr>
          <w:p w14:paraId="753A5305" w14:textId="77777777" w:rsidR="001A71A8" w:rsidRPr="001A71A8" w:rsidRDefault="001A71A8" w:rsidP="001A71A8">
            <w:pPr>
              <w:ind w:left="113" w:right="113"/>
              <w:jc w:val="center"/>
              <w:rPr>
                <w:sz w:val="24"/>
                <w:szCs w:val="24"/>
              </w:rPr>
            </w:pPr>
            <w:r w:rsidRPr="001A71A8">
              <w:rPr>
                <w:sz w:val="24"/>
                <w:szCs w:val="24"/>
              </w:rPr>
              <w:t> </w:t>
            </w:r>
          </w:p>
        </w:tc>
      </w:tr>
      <w:tr w:rsidR="001A71A8" w:rsidRPr="001A71A8" w14:paraId="05E8914D" w14:textId="77777777" w:rsidTr="001A71A8">
        <w:trPr>
          <w:cantSplit/>
          <w:trHeight w:val="1134"/>
        </w:trPr>
        <w:tc>
          <w:tcPr>
            <w:tcW w:w="1957" w:type="dxa"/>
            <w:vAlign w:val="center"/>
            <w:hideMark/>
          </w:tcPr>
          <w:p w14:paraId="7C882BA2" w14:textId="77777777" w:rsidR="001A71A8" w:rsidRPr="001A71A8" w:rsidRDefault="001A71A8" w:rsidP="00F05C28">
            <w:pPr>
              <w:jc w:val="center"/>
              <w:rPr>
                <w:sz w:val="24"/>
                <w:szCs w:val="24"/>
              </w:rPr>
            </w:pPr>
            <w:r w:rsidRPr="001A71A8">
              <w:rPr>
                <w:sz w:val="24"/>
                <w:szCs w:val="24"/>
              </w:rPr>
              <w:t>8</w:t>
            </w:r>
          </w:p>
        </w:tc>
        <w:tc>
          <w:tcPr>
            <w:tcW w:w="1422" w:type="dxa"/>
            <w:vAlign w:val="center"/>
            <w:hideMark/>
          </w:tcPr>
          <w:p w14:paraId="0EFEF079"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655C06C8"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67D02AC"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4DC360F"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F12B26C" w14:textId="77777777" w:rsidR="001A71A8" w:rsidRPr="001A71A8" w:rsidRDefault="001A71A8" w:rsidP="001A71A8">
            <w:pPr>
              <w:ind w:left="113" w:right="113"/>
              <w:jc w:val="center"/>
              <w:rPr>
                <w:sz w:val="24"/>
                <w:szCs w:val="24"/>
              </w:rPr>
            </w:pPr>
            <w:r w:rsidRPr="001A71A8">
              <w:rPr>
                <w:sz w:val="24"/>
                <w:szCs w:val="24"/>
              </w:rPr>
              <w:t>0,03</w:t>
            </w:r>
          </w:p>
        </w:tc>
        <w:tc>
          <w:tcPr>
            <w:tcW w:w="593" w:type="dxa"/>
            <w:noWrap/>
            <w:textDirection w:val="btLr"/>
            <w:vAlign w:val="center"/>
            <w:hideMark/>
          </w:tcPr>
          <w:p w14:paraId="2B538BF6"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3F2D351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45A42D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5C4092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C9EFF9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AC0446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D0E247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29A211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DF4D8E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5321CC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E87496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7189E7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684C44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E69B6E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89B564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A4898E8"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7E1EFD4E" w14:textId="77777777" w:rsidR="001A71A8" w:rsidRPr="001A71A8" w:rsidRDefault="001A71A8" w:rsidP="001A71A8">
            <w:pPr>
              <w:ind w:left="113" w:right="113"/>
              <w:jc w:val="center"/>
              <w:rPr>
                <w:sz w:val="24"/>
                <w:szCs w:val="24"/>
              </w:rPr>
            </w:pPr>
            <w:r w:rsidRPr="001A71A8">
              <w:rPr>
                <w:sz w:val="24"/>
                <w:szCs w:val="24"/>
              </w:rPr>
              <w:t>0,03</w:t>
            </w:r>
          </w:p>
        </w:tc>
      </w:tr>
      <w:tr w:rsidR="001A71A8" w:rsidRPr="001A71A8" w14:paraId="2D2AB84C" w14:textId="77777777" w:rsidTr="001A71A8">
        <w:trPr>
          <w:cantSplit/>
          <w:trHeight w:val="1134"/>
        </w:trPr>
        <w:tc>
          <w:tcPr>
            <w:tcW w:w="1957" w:type="dxa"/>
            <w:vAlign w:val="center"/>
            <w:hideMark/>
          </w:tcPr>
          <w:p w14:paraId="461AE31B" w14:textId="77777777" w:rsidR="001A71A8" w:rsidRPr="001A71A8" w:rsidRDefault="001A71A8" w:rsidP="00F05C28">
            <w:pPr>
              <w:jc w:val="center"/>
              <w:rPr>
                <w:sz w:val="24"/>
                <w:szCs w:val="24"/>
              </w:rPr>
            </w:pPr>
            <w:r w:rsidRPr="001A71A8">
              <w:rPr>
                <w:sz w:val="24"/>
                <w:szCs w:val="24"/>
              </w:rPr>
              <w:t>10</w:t>
            </w:r>
          </w:p>
        </w:tc>
        <w:tc>
          <w:tcPr>
            <w:tcW w:w="1422" w:type="dxa"/>
            <w:vAlign w:val="center"/>
            <w:hideMark/>
          </w:tcPr>
          <w:p w14:paraId="10875C20"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33E5FEE2"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96FF3FA"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6EF896C" w14:textId="77777777" w:rsidR="001A71A8" w:rsidRPr="001A71A8" w:rsidRDefault="001A71A8" w:rsidP="001A71A8">
            <w:pPr>
              <w:ind w:left="113" w:right="113"/>
              <w:jc w:val="center"/>
              <w:rPr>
                <w:sz w:val="24"/>
                <w:szCs w:val="24"/>
              </w:rPr>
            </w:pPr>
            <w:r w:rsidRPr="001A71A8">
              <w:rPr>
                <w:sz w:val="24"/>
                <w:szCs w:val="24"/>
              </w:rPr>
              <w:t>0,08</w:t>
            </w:r>
          </w:p>
        </w:tc>
        <w:tc>
          <w:tcPr>
            <w:tcW w:w="565" w:type="dxa"/>
            <w:noWrap/>
            <w:textDirection w:val="btLr"/>
            <w:vAlign w:val="center"/>
            <w:hideMark/>
          </w:tcPr>
          <w:p w14:paraId="5E77D8A3"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36BECE57"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50FEB36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634468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E83D03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1D88A6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B426DE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E7E301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A08F7D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519DAF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BF2DF7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F74DED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195671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BA0FC2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9F553D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39ED88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FE61A1F"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6984F7FE" w14:textId="77777777" w:rsidR="001A71A8" w:rsidRPr="001A71A8" w:rsidRDefault="001A71A8" w:rsidP="001A71A8">
            <w:pPr>
              <w:ind w:left="113" w:right="113"/>
              <w:jc w:val="center"/>
              <w:rPr>
                <w:sz w:val="24"/>
                <w:szCs w:val="24"/>
              </w:rPr>
            </w:pPr>
            <w:r w:rsidRPr="001A71A8">
              <w:rPr>
                <w:sz w:val="24"/>
                <w:szCs w:val="24"/>
              </w:rPr>
              <w:t>0,08</w:t>
            </w:r>
          </w:p>
        </w:tc>
      </w:tr>
      <w:tr w:rsidR="001A71A8" w:rsidRPr="001A71A8" w14:paraId="420616AA" w14:textId="77777777" w:rsidTr="001A71A8">
        <w:trPr>
          <w:cantSplit/>
          <w:trHeight w:val="1134"/>
        </w:trPr>
        <w:tc>
          <w:tcPr>
            <w:tcW w:w="1957" w:type="dxa"/>
            <w:vAlign w:val="center"/>
            <w:hideMark/>
          </w:tcPr>
          <w:p w14:paraId="5AECFA19"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422" w:type="dxa"/>
            <w:vAlign w:val="center"/>
            <w:hideMark/>
          </w:tcPr>
          <w:p w14:paraId="50437DA7"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48385113"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38B24D6"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C1104E6" w14:textId="77777777" w:rsidR="001A71A8" w:rsidRPr="001A71A8" w:rsidRDefault="001A71A8" w:rsidP="001A71A8">
            <w:pPr>
              <w:ind w:left="113" w:right="113"/>
              <w:jc w:val="center"/>
              <w:rPr>
                <w:sz w:val="24"/>
                <w:szCs w:val="24"/>
              </w:rPr>
            </w:pPr>
            <w:r w:rsidRPr="001A71A8">
              <w:rPr>
                <w:sz w:val="24"/>
                <w:szCs w:val="24"/>
              </w:rPr>
              <w:t>0,08</w:t>
            </w:r>
          </w:p>
        </w:tc>
        <w:tc>
          <w:tcPr>
            <w:tcW w:w="565" w:type="dxa"/>
            <w:noWrap/>
            <w:textDirection w:val="btLr"/>
            <w:vAlign w:val="center"/>
            <w:hideMark/>
          </w:tcPr>
          <w:p w14:paraId="33F5DF9F" w14:textId="77777777" w:rsidR="001A71A8" w:rsidRPr="001A71A8" w:rsidRDefault="001A71A8" w:rsidP="001A71A8">
            <w:pPr>
              <w:ind w:left="113" w:right="113"/>
              <w:jc w:val="center"/>
              <w:rPr>
                <w:sz w:val="24"/>
                <w:szCs w:val="24"/>
              </w:rPr>
            </w:pPr>
            <w:r w:rsidRPr="001A71A8">
              <w:rPr>
                <w:sz w:val="24"/>
                <w:szCs w:val="24"/>
              </w:rPr>
              <w:t>0,03</w:t>
            </w:r>
          </w:p>
        </w:tc>
        <w:tc>
          <w:tcPr>
            <w:tcW w:w="593" w:type="dxa"/>
            <w:noWrap/>
            <w:textDirection w:val="btLr"/>
            <w:vAlign w:val="center"/>
            <w:hideMark/>
          </w:tcPr>
          <w:p w14:paraId="7A90982C"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182ABFC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B0C0F6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8B8DC8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6F0302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773581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F06B4E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F57FB1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D49233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9D79CF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FAD6FD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BA9841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13C7A1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82465C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761373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7903477"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123979E6" w14:textId="77777777" w:rsidR="001A71A8" w:rsidRPr="001A71A8" w:rsidRDefault="001A71A8" w:rsidP="001A71A8">
            <w:pPr>
              <w:ind w:left="113" w:right="113"/>
              <w:jc w:val="center"/>
              <w:rPr>
                <w:sz w:val="24"/>
                <w:szCs w:val="24"/>
              </w:rPr>
            </w:pPr>
            <w:r w:rsidRPr="001A71A8">
              <w:rPr>
                <w:sz w:val="24"/>
                <w:szCs w:val="24"/>
              </w:rPr>
              <w:t>0,11</w:t>
            </w:r>
          </w:p>
        </w:tc>
      </w:tr>
      <w:tr w:rsidR="001A71A8" w:rsidRPr="001A71A8" w14:paraId="7D5CACF8" w14:textId="77777777" w:rsidTr="001A71A8">
        <w:trPr>
          <w:cantSplit/>
          <w:trHeight w:val="1134"/>
        </w:trPr>
        <w:tc>
          <w:tcPr>
            <w:tcW w:w="1957" w:type="dxa"/>
            <w:vAlign w:val="center"/>
            <w:hideMark/>
          </w:tcPr>
          <w:p w14:paraId="7EA054BE" w14:textId="77777777" w:rsidR="001A71A8" w:rsidRPr="001A71A8" w:rsidRDefault="001A71A8" w:rsidP="00F05C28">
            <w:pPr>
              <w:jc w:val="center"/>
              <w:rPr>
                <w:sz w:val="24"/>
                <w:szCs w:val="24"/>
              </w:rPr>
            </w:pPr>
            <w:r w:rsidRPr="001A71A8">
              <w:rPr>
                <w:sz w:val="24"/>
                <w:szCs w:val="24"/>
              </w:rPr>
              <w:t>10</w:t>
            </w:r>
          </w:p>
        </w:tc>
        <w:tc>
          <w:tcPr>
            <w:tcW w:w="1422" w:type="dxa"/>
            <w:vAlign w:val="center"/>
            <w:hideMark/>
          </w:tcPr>
          <w:p w14:paraId="67DFE6D2"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13A6F26A"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06AE841C"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700ED11A"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0378D5B9" w14:textId="77777777" w:rsidR="001A71A8" w:rsidRPr="001A71A8" w:rsidRDefault="001A71A8" w:rsidP="001A71A8">
            <w:pPr>
              <w:ind w:left="113" w:right="113"/>
              <w:jc w:val="center"/>
              <w:rPr>
                <w:sz w:val="24"/>
                <w:szCs w:val="24"/>
              </w:rPr>
            </w:pPr>
            <w:r w:rsidRPr="001A71A8">
              <w:rPr>
                <w:sz w:val="24"/>
                <w:szCs w:val="24"/>
              </w:rPr>
              <w:t>0,03</w:t>
            </w:r>
          </w:p>
        </w:tc>
        <w:tc>
          <w:tcPr>
            <w:tcW w:w="593" w:type="dxa"/>
            <w:noWrap/>
            <w:textDirection w:val="btLr"/>
            <w:vAlign w:val="center"/>
            <w:hideMark/>
          </w:tcPr>
          <w:p w14:paraId="4DABD6AC" w14:textId="77777777" w:rsidR="001A71A8" w:rsidRPr="001A71A8" w:rsidRDefault="001A71A8" w:rsidP="001A71A8">
            <w:pPr>
              <w:ind w:left="113" w:right="113"/>
              <w:jc w:val="center"/>
              <w:rPr>
                <w:sz w:val="24"/>
                <w:szCs w:val="24"/>
              </w:rPr>
            </w:pPr>
            <w:r w:rsidRPr="001A71A8">
              <w:rPr>
                <w:sz w:val="24"/>
                <w:szCs w:val="24"/>
              </w:rPr>
              <w:t>0,03</w:t>
            </w:r>
          </w:p>
        </w:tc>
        <w:tc>
          <w:tcPr>
            <w:tcW w:w="537" w:type="dxa"/>
            <w:noWrap/>
            <w:textDirection w:val="btLr"/>
            <w:vAlign w:val="center"/>
            <w:hideMark/>
          </w:tcPr>
          <w:p w14:paraId="545774BA"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3A25E128"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5A3B9059"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3A1D97D9"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1C5740CB"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5A5D60D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B5A1C8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B057F3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CEE842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5517D5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242B8C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4B8081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31ADA4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834E60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0698DA3"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3C6B59B1" w14:textId="77777777" w:rsidR="001A71A8" w:rsidRPr="001A71A8" w:rsidRDefault="001A71A8" w:rsidP="001A71A8">
            <w:pPr>
              <w:ind w:left="113" w:right="113"/>
              <w:jc w:val="center"/>
              <w:rPr>
                <w:sz w:val="24"/>
                <w:szCs w:val="24"/>
              </w:rPr>
            </w:pPr>
            <w:r w:rsidRPr="001A71A8">
              <w:rPr>
                <w:sz w:val="24"/>
                <w:szCs w:val="24"/>
              </w:rPr>
              <w:t>0,26</w:t>
            </w:r>
          </w:p>
        </w:tc>
      </w:tr>
      <w:tr w:rsidR="001A71A8" w:rsidRPr="001A71A8" w14:paraId="176DFB1F" w14:textId="77777777" w:rsidTr="001A71A8">
        <w:trPr>
          <w:cantSplit/>
          <w:trHeight w:val="1134"/>
        </w:trPr>
        <w:tc>
          <w:tcPr>
            <w:tcW w:w="1957" w:type="dxa"/>
            <w:vAlign w:val="center"/>
            <w:hideMark/>
          </w:tcPr>
          <w:p w14:paraId="6764A5D8" w14:textId="77777777" w:rsidR="001A71A8" w:rsidRPr="001A71A8" w:rsidRDefault="001A71A8" w:rsidP="00F05C28">
            <w:pPr>
              <w:jc w:val="center"/>
              <w:rPr>
                <w:sz w:val="24"/>
                <w:szCs w:val="24"/>
              </w:rPr>
            </w:pPr>
            <w:proofErr w:type="spellStart"/>
            <w:r w:rsidRPr="001A71A8">
              <w:rPr>
                <w:sz w:val="24"/>
                <w:szCs w:val="24"/>
              </w:rPr>
              <w:lastRenderedPageBreak/>
              <w:t>Всего</w:t>
            </w:r>
            <w:proofErr w:type="spellEnd"/>
            <w:r w:rsidRPr="001A71A8">
              <w:rPr>
                <w:sz w:val="24"/>
                <w:szCs w:val="24"/>
              </w:rPr>
              <w:t>:</w:t>
            </w:r>
          </w:p>
        </w:tc>
        <w:tc>
          <w:tcPr>
            <w:tcW w:w="1422" w:type="dxa"/>
            <w:vAlign w:val="center"/>
            <w:hideMark/>
          </w:tcPr>
          <w:p w14:paraId="1B3B4422"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4BB19F12"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783063C1"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736FEABB"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278CFF4C" w14:textId="77777777" w:rsidR="001A71A8" w:rsidRPr="001A71A8" w:rsidRDefault="001A71A8" w:rsidP="001A71A8">
            <w:pPr>
              <w:ind w:left="113" w:right="113"/>
              <w:jc w:val="center"/>
              <w:rPr>
                <w:sz w:val="24"/>
                <w:szCs w:val="24"/>
              </w:rPr>
            </w:pPr>
            <w:r w:rsidRPr="001A71A8">
              <w:rPr>
                <w:sz w:val="24"/>
                <w:szCs w:val="24"/>
              </w:rPr>
              <w:t>0,03</w:t>
            </w:r>
          </w:p>
        </w:tc>
        <w:tc>
          <w:tcPr>
            <w:tcW w:w="593" w:type="dxa"/>
            <w:noWrap/>
            <w:textDirection w:val="btLr"/>
            <w:vAlign w:val="center"/>
            <w:hideMark/>
          </w:tcPr>
          <w:p w14:paraId="672AC7B8" w14:textId="77777777" w:rsidR="001A71A8" w:rsidRPr="001A71A8" w:rsidRDefault="001A71A8" w:rsidP="001A71A8">
            <w:pPr>
              <w:ind w:left="113" w:right="113"/>
              <w:jc w:val="center"/>
              <w:rPr>
                <w:sz w:val="24"/>
                <w:szCs w:val="24"/>
              </w:rPr>
            </w:pPr>
            <w:r w:rsidRPr="001A71A8">
              <w:rPr>
                <w:sz w:val="24"/>
                <w:szCs w:val="24"/>
              </w:rPr>
              <w:t>0,03</w:t>
            </w:r>
          </w:p>
        </w:tc>
        <w:tc>
          <w:tcPr>
            <w:tcW w:w="537" w:type="dxa"/>
            <w:noWrap/>
            <w:textDirection w:val="btLr"/>
            <w:vAlign w:val="center"/>
            <w:hideMark/>
          </w:tcPr>
          <w:p w14:paraId="6F3CD820"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0C3C2E40"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7BC71301"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1F3111B0"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38805E3C"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2FAC00B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4A4029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303FE5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B42601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C6D73E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E04301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1B5037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853FAA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8C29DB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D2994A1"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7F37B6D5" w14:textId="77777777" w:rsidR="001A71A8" w:rsidRPr="001A71A8" w:rsidRDefault="001A71A8" w:rsidP="001A71A8">
            <w:pPr>
              <w:ind w:left="113" w:right="113"/>
              <w:jc w:val="center"/>
              <w:rPr>
                <w:sz w:val="24"/>
                <w:szCs w:val="24"/>
              </w:rPr>
            </w:pPr>
            <w:r w:rsidRPr="001A71A8">
              <w:rPr>
                <w:sz w:val="24"/>
                <w:szCs w:val="24"/>
              </w:rPr>
              <w:t>0,26</w:t>
            </w:r>
          </w:p>
        </w:tc>
      </w:tr>
      <w:tr w:rsidR="001A71A8" w:rsidRPr="001A71A8" w14:paraId="73050E72" w14:textId="77777777" w:rsidTr="001A71A8">
        <w:trPr>
          <w:cantSplit/>
          <w:trHeight w:val="1134"/>
        </w:trPr>
        <w:tc>
          <w:tcPr>
            <w:tcW w:w="1957" w:type="dxa"/>
            <w:vAlign w:val="center"/>
            <w:hideMark/>
          </w:tcPr>
          <w:p w14:paraId="7147A3C2" w14:textId="77777777" w:rsidR="001A71A8" w:rsidRPr="001A71A8" w:rsidRDefault="001A71A8" w:rsidP="00F05C28">
            <w:pPr>
              <w:jc w:val="center"/>
              <w:rPr>
                <w:sz w:val="24"/>
                <w:szCs w:val="24"/>
              </w:rPr>
            </w:pPr>
            <w:proofErr w:type="spellStart"/>
            <w:r w:rsidRPr="001A71A8">
              <w:rPr>
                <w:sz w:val="24"/>
                <w:szCs w:val="24"/>
              </w:rPr>
              <w:t>Итого</w:t>
            </w:r>
            <w:proofErr w:type="spellEnd"/>
            <w:r w:rsidRPr="001A71A8">
              <w:rPr>
                <w:sz w:val="24"/>
                <w:szCs w:val="24"/>
              </w:rPr>
              <w:t>:</w:t>
            </w:r>
          </w:p>
        </w:tc>
        <w:tc>
          <w:tcPr>
            <w:tcW w:w="1422" w:type="dxa"/>
            <w:vAlign w:val="center"/>
            <w:hideMark/>
          </w:tcPr>
          <w:p w14:paraId="64623EF6"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28165C61"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7CE2B61F"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2071CF01" w14:textId="77777777" w:rsidR="001A71A8" w:rsidRPr="001A71A8" w:rsidRDefault="001A71A8" w:rsidP="001A71A8">
            <w:pPr>
              <w:ind w:left="113" w:right="113"/>
              <w:jc w:val="center"/>
              <w:rPr>
                <w:sz w:val="24"/>
                <w:szCs w:val="24"/>
              </w:rPr>
            </w:pPr>
            <w:r w:rsidRPr="001A71A8">
              <w:rPr>
                <w:sz w:val="24"/>
                <w:szCs w:val="24"/>
              </w:rPr>
              <w:t>0,1</w:t>
            </w:r>
          </w:p>
        </w:tc>
        <w:tc>
          <w:tcPr>
            <w:tcW w:w="565" w:type="dxa"/>
            <w:noWrap/>
            <w:textDirection w:val="btLr"/>
            <w:vAlign w:val="center"/>
            <w:hideMark/>
          </w:tcPr>
          <w:p w14:paraId="491F2A10" w14:textId="77777777" w:rsidR="001A71A8" w:rsidRPr="001A71A8" w:rsidRDefault="001A71A8" w:rsidP="001A71A8">
            <w:pPr>
              <w:ind w:left="113" w:right="113"/>
              <w:jc w:val="center"/>
              <w:rPr>
                <w:sz w:val="24"/>
                <w:szCs w:val="24"/>
              </w:rPr>
            </w:pPr>
            <w:r w:rsidRPr="001A71A8">
              <w:rPr>
                <w:sz w:val="24"/>
                <w:szCs w:val="24"/>
              </w:rPr>
              <w:t>0,06</w:t>
            </w:r>
          </w:p>
        </w:tc>
        <w:tc>
          <w:tcPr>
            <w:tcW w:w="593" w:type="dxa"/>
            <w:noWrap/>
            <w:textDirection w:val="btLr"/>
            <w:vAlign w:val="center"/>
            <w:hideMark/>
          </w:tcPr>
          <w:p w14:paraId="4B9D7357" w14:textId="77777777" w:rsidR="001A71A8" w:rsidRPr="001A71A8" w:rsidRDefault="001A71A8" w:rsidP="001A71A8">
            <w:pPr>
              <w:ind w:left="113" w:right="113"/>
              <w:jc w:val="center"/>
              <w:rPr>
                <w:sz w:val="24"/>
                <w:szCs w:val="24"/>
              </w:rPr>
            </w:pPr>
            <w:r w:rsidRPr="001A71A8">
              <w:rPr>
                <w:sz w:val="24"/>
                <w:szCs w:val="24"/>
              </w:rPr>
              <w:t>0,03</w:t>
            </w:r>
          </w:p>
        </w:tc>
        <w:tc>
          <w:tcPr>
            <w:tcW w:w="537" w:type="dxa"/>
            <w:noWrap/>
            <w:textDirection w:val="btLr"/>
            <w:vAlign w:val="center"/>
            <w:hideMark/>
          </w:tcPr>
          <w:p w14:paraId="725EAE0A"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3547A2E1"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18406523"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7974A98E"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0B99B57C"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22D4042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AAF34A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E842CF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FBD8C9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5C86C8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4F85CC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70CCB3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0DCAD0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CE6103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10852A3"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47571673" w14:textId="77777777" w:rsidR="001A71A8" w:rsidRPr="001A71A8" w:rsidRDefault="001A71A8" w:rsidP="001A71A8">
            <w:pPr>
              <w:ind w:left="113" w:right="113"/>
              <w:jc w:val="center"/>
              <w:rPr>
                <w:sz w:val="24"/>
                <w:szCs w:val="24"/>
              </w:rPr>
            </w:pPr>
            <w:r w:rsidRPr="001A71A8">
              <w:rPr>
                <w:sz w:val="24"/>
                <w:szCs w:val="24"/>
              </w:rPr>
              <w:t>0,37</w:t>
            </w:r>
          </w:p>
        </w:tc>
      </w:tr>
      <w:tr w:rsidR="001A71A8" w:rsidRPr="001A71A8" w14:paraId="7CB9F47C" w14:textId="77777777" w:rsidTr="001A71A8">
        <w:trPr>
          <w:cantSplit/>
          <w:trHeight w:val="1134"/>
        </w:trPr>
        <w:tc>
          <w:tcPr>
            <w:tcW w:w="1957" w:type="dxa"/>
            <w:vAlign w:val="center"/>
            <w:hideMark/>
          </w:tcPr>
          <w:p w14:paraId="24080EFF" w14:textId="77777777" w:rsidR="001A71A8" w:rsidRPr="001A71A8" w:rsidRDefault="001A71A8" w:rsidP="00F05C28">
            <w:pPr>
              <w:jc w:val="center"/>
              <w:rPr>
                <w:sz w:val="24"/>
                <w:szCs w:val="24"/>
              </w:rPr>
            </w:pPr>
            <w:proofErr w:type="spellStart"/>
            <w:r w:rsidRPr="001A71A8">
              <w:rPr>
                <w:sz w:val="24"/>
                <w:szCs w:val="24"/>
              </w:rPr>
              <w:t>Источники</w:t>
            </w:r>
            <w:proofErr w:type="spellEnd"/>
            <w:r w:rsidRPr="001A71A8">
              <w:rPr>
                <w:sz w:val="24"/>
                <w:szCs w:val="24"/>
              </w:rPr>
              <w:t xml:space="preserve"> </w:t>
            </w:r>
            <w:proofErr w:type="spellStart"/>
            <w:r w:rsidRPr="001A71A8">
              <w:rPr>
                <w:sz w:val="24"/>
                <w:szCs w:val="24"/>
              </w:rPr>
              <w:t>тепла</w:t>
            </w:r>
            <w:proofErr w:type="spellEnd"/>
            <w:r w:rsidRPr="001A71A8">
              <w:rPr>
                <w:sz w:val="24"/>
                <w:szCs w:val="24"/>
              </w:rPr>
              <w:t xml:space="preserve"> ПАО </w:t>
            </w:r>
            <w:proofErr w:type="spellStart"/>
            <w:r w:rsidRPr="001A71A8">
              <w:rPr>
                <w:sz w:val="24"/>
                <w:szCs w:val="24"/>
              </w:rPr>
              <w:t>Северсталь</w:t>
            </w:r>
            <w:proofErr w:type="spellEnd"/>
          </w:p>
        </w:tc>
        <w:tc>
          <w:tcPr>
            <w:tcW w:w="1422" w:type="dxa"/>
            <w:vAlign w:val="center"/>
            <w:hideMark/>
          </w:tcPr>
          <w:p w14:paraId="64340F8C"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3C454F91"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4A0A421F"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06976DF1"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7A615F62" w14:textId="77777777" w:rsidR="001A71A8" w:rsidRPr="001A71A8" w:rsidRDefault="001A71A8" w:rsidP="001A71A8">
            <w:pPr>
              <w:ind w:left="113" w:right="113"/>
              <w:jc w:val="center"/>
              <w:rPr>
                <w:sz w:val="24"/>
                <w:szCs w:val="24"/>
              </w:rPr>
            </w:pPr>
            <w:r w:rsidRPr="001A71A8">
              <w:rPr>
                <w:sz w:val="24"/>
                <w:szCs w:val="24"/>
              </w:rPr>
              <w:t> </w:t>
            </w:r>
          </w:p>
        </w:tc>
        <w:tc>
          <w:tcPr>
            <w:tcW w:w="593" w:type="dxa"/>
            <w:noWrap/>
            <w:textDirection w:val="btLr"/>
            <w:vAlign w:val="center"/>
            <w:hideMark/>
          </w:tcPr>
          <w:p w14:paraId="04953295" w14:textId="77777777" w:rsidR="001A71A8" w:rsidRPr="001A71A8" w:rsidRDefault="001A71A8" w:rsidP="001A71A8">
            <w:pPr>
              <w:ind w:left="113" w:right="113"/>
              <w:jc w:val="center"/>
              <w:rPr>
                <w:sz w:val="24"/>
                <w:szCs w:val="24"/>
              </w:rPr>
            </w:pPr>
            <w:r w:rsidRPr="001A71A8">
              <w:rPr>
                <w:sz w:val="24"/>
                <w:szCs w:val="24"/>
              </w:rPr>
              <w:t> </w:t>
            </w:r>
          </w:p>
        </w:tc>
        <w:tc>
          <w:tcPr>
            <w:tcW w:w="537" w:type="dxa"/>
            <w:noWrap/>
            <w:textDirection w:val="btLr"/>
            <w:vAlign w:val="center"/>
            <w:hideMark/>
          </w:tcPr>
          <w:p w14:paraId="6AC23AE5"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85A48F2"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AAD3903"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27124C5"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299C7CFF"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3741DE6"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8ABE389"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544D6AA"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CEBEDB5"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20B0A33"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C933160"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5DA0A76"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8D041DC"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87B6B76"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1D68634" w14:textId="77777777" w:rsidR="001A71A8" w:rsidRPr="001A71A8" w:rsidRDefault="001A71A8" w:rsidP="001A71A8">
            <w:pPr>
              <w:ind w:left="113" w:right="113"/>
              <w:jc w:val="center"/>
              <w:rPr>
                <w:sz w:val="24"/>
                <w:szCs w:val="24"/>
              </w:rPr>
            </w:pPr>
            <w:r w:rsidRPr="001A71A8">
              <w:rPr>
                <w:sz w:val="24"/>
                <w:szCs w:val="24"/>
              </w:rPr>
              <w:t> </w:t>
            </w:r>
          </w:p>
        </w:tc>
        <w:tc>
          <w:tcPr>
            <w:tcW w:w="688" w:type="dxa"/>
            <w:noWrap/>
            <w:textDirection w:val="btLr"/>
            <w:vAlign w:val="center"/>
            <w:hideMark/>
          </w:tcPr>
          <w:p w14:paraId="0DE747CB" w14:textId="77777777" w:rsidR="001A71A8" w:rsidRPr="001A71A8" w:rsidRDefault="001A71A8" w:rsidP="001A71A8">
            <w:pPr>
              <w:ind w:left="113" w:right="113"/>
              <w:jc w:val="center"/>
              <w:rPr>
                <w:sz w:val="24"/>
                <w:szCs w:val="24"/>
              </w:rPr>
            </w:pPr>
            <w:r w:rsidRPr="001A71A8">
              <w:rPr>
                <w:sz w:val="24"/>
                <w:szCs w:val="24"/>
              </w:rPr>
              <w:t> </w:t>
            </w:r>
          </w:p>
        </w:tc>
      </w:tr>
      <w:tr w:rsidR="001A71A8" w:rsidRPr="001A71A8" w14:paraId="015C93A6" w14:textId="77777777" w:rsidTr="001A71A8">
        <w:trPr>
          <w:cantSplit/>
          <w:trHeight w:val="1134"/>
        </w:trPr>
        <w:tc>
          <w:tcPr>
            <w:tcW w:w="1957" w:type="dxa"/>
            <w:vAlign w:val="center"/>
            <w:hideMark/>
          </w:tcPr>
          <w:p w14:paraId="04E52CAA" w14:textId="77777777" w:rsidR="001A71A8" w:rsidRPr="001A71A8" w:rsidRDefault="001A71A8" w:rsidP="00F05C28">
            <w:pPr>
              <w:jc w:val="center"/>
              <w:rPr>
                <w:sz w:val="24"/>
                <w:szCs w:val="24"/>
              </w:rPr>
            </w:pPr>
            <w:r w:rsidRPr="001A71A8">
              <w:rPr>
                <w:sz w:val="24"/>
                <w:szCs w:val="24"/>
              </w:rPr>
              <w:t>6</w:t>
            </w:r>
          </w:p>
        </w:tc>
        <w:tc>
          <w:tcPr>
            <w:tcW w:w="1422" w:type="dxa"/>
            <w:vAlign w:val="center"/>
            <w:hideMark/>
          </w:tcPr>
          <w:p w14:paraId="66EF33B9"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01A0225E"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75321AC" w14:textId="77777777" w:rsidR="001A71A8" w:rsidRPr="001A71A8" w:rsidRDefault="001A71A8" w:rsidP="001A71A8">
            <w:pPr>
              <w:ind w:left="113" w:right="113"/>
              <w:jc w:val="center"/>
              <w:rPr>
                <w:sz w:val="24"/>
                <w:szCs w:val="24"/>
              </w:rPr>
            </w:pPr>
            <w:r w:rsidRPr="001A71A8">
              <w:rPr>
                <w:sz w:val="24"/>
                <w:szCs w:val="24"/>
              </w:rPr>
              <w:t>0,02</w:t>
            </w:r>
          </w:p>
        </w:tc>
        <w:tc>
          <w:tcPr>
            <w:tcW w:w="565" w:type="dxa"/>
            <w:noWrap/>
            <w:textDirection w:val="btLr"/>
            <w:vAlign w:val="center"/>
            <w:hideMark/>
          </w:tcPr>
          <w:p w14:paraId="4B3FC629"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8A1EFE1"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277C748A"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6C8F97E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BC2E3C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EA98DA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9AD292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30F6D1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1D8FB9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C38FA2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0E2187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CD0723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3BA15D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4E5015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070784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5C4608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9B77E7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F7CA01D"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3B172112" w14:textId="77777777" w:rsidR="001A71A8" w:rsidRPr="001A71A8" w:rsidRDefault="001A71A8" w:rsidP="001A71A8">
            <w:pPr>
              <w:ind w:left="113" w:right="113"/>
              <w:jc w:val="center"/>
              <w:rPr>
                <w:sz w:val="24"/>
                <w:szCs w:val="24"/>
              </w:rPr>
            </w:pPr>
            <w:r w:rsidRPr="001A71A8">
              <w:rPr>
                <w:sz w:val="24"/>
                <w:szCs w:val="24"/>
              </w:rPr>
              <w:t>0,02</w:t>
            </w:r>
          </w:p>
        </w:tc>
      </w:tr>
      <w:tr w:rsidR="001A71A8" w:rsidRPr="001A71A8" w14:paraId="31DB7638" w14:textId="77777777" w:rsidTr="001A71A8">
        <w:trPr>
          <w:cantSplit/>
          <w:trHeight w:val="1134"/>
        </w:trPr>
        <w:tc>
          <w:tcPr>
            <w:tcW w:w="1957" w:type="dxa"/>
            <w:vAlign w:val="center"/>
            <w:hideMark/>
          </w:tcPr>
          <w:p w14:paraId="5798EE31" w14:textId="77777777" w:rsidR="001A71A8" w:rsidRPr="001A71A8" w:rsidRDefault="001A71A8" w:rsidP="00F05C28">
            <w:pPr>
              <w:jc w:val="center"/>
              <w:rPr>
                <w:sz w:val="24"/>
                <w:szCs w:val="24"/>
              </w:rPr>
            </w:pPr>
            <w:r w:rsidRPr="001A71A8">
              <w:rPr>
                <w:sz w:val="24"/>
                <w:szCs w:val="24"/>
              </w:rPr>
              <w:t>4</w:t>
            </w:r>
          </w:p>
        </w:tc>
        <w:tc>
          <w:tcPr>
            <w:tcW w:w="1422" w:type="dxa"/>
            <w:vAlign w:val="center"/>
            <w:hideMark/>
          </w:tcPr>
          <w:p w14:paraId="20F6B20F"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3319A9BD" w14:textId="77777777" w:rsidR="001A71A8" w:rsidRPr="001A71A8" w:rsidRDefault="001A71A8" w:rsidP="001A71A8">
            <w:pPr>
              <w:ind w:left="113" w:right="113"/>
              <w:jc w:val="center"/>
              <w:rPr>
                <w:sz w:val="24"/>
                <w:szCs w:val="24"/>
              </w:rPr>
            </w:pPr>
            <w:r w:rsidRPr="001A71A8">
              <w:rPr>
                <w:sz w:val="24"/>
                <w:szCs w:val="24"/>
              </w:rPr>
              <w:t>0,04</w:t>
            </w:r>
          </w:p>
        </w:tc>
        <w:tc>
          <w:tcPr>
            <w:tcW w:w="565" w:type="dxa"/>
            <w:noWrap/>
            <w:textDirection w:val="btLr"/>
            <w:vAlign w:val="center"/>
            <w:hideMark/>
          </w:tcPr>
          <w:p w14:paraId="7A918BA7" w14:textId="77777777" w:rsidR="001A71A8" w:rsidRPr="001A71A8" w:rsidRDefault="001A71A8" w:rsidP="001A71A8">
            <w:pPr>
              <w:ind w:left="113" w:right="113"/>
              <w:jc w:val="center"/>
              <w:rPr>
                <w:sz w:val="24"/>
                <w:szCs w:val="24"/>
              </w:rPr>
            </w:pPr>
            <w:r w:rsidRPr="001A71A8">
              <w:rPr>
                <w:sz w:val="24"/>
                <w:szCs w:val="24"/>
              </w:rPr>
              <w:t>0,04</w:t>
            </w:r>
          </w:p>
        </w:tc>
        <w:tc>
          <w:tcPr>
            <w:tcW w:w="565" w:type="dxa"/>
            <w:noWrap/>
            <w:textDirection w:val="btLr"/>
            <w:vAlign w:val="center"/>
            <w:hideMark/>
          </w:tcPr>
          <w:p w14:paraId="3CA77743"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F9706E6"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5FF0A348"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2DB4F96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2D145C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16FB1B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500ECE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F8D41B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91E1E9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388960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9F1024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DF064C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A573F7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029DCB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106472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8E5879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88FFB4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6A6E46C"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2B95EE15" w14:textId="77777777" w:rsidR="001A71A8" w:rsidRPr="001A71A8" w:rsidRDefault="001A71A8" w:rsidP="001A71A8">
            <w:pPr>
              <w:ind w:left="113" w:right="113"/>
              <w:jc w:val="center"/>
              <w:rPr>
                <w:sz w:val="24"/>
                <w:szCs w:val="24"/>
              </w:rPr>
            </w:pPr>
            <w:r w:rsidRPr="001A71A8">
              <w:rPr>
                <w:sz w:val="24"/>
                <w:szCs w:val="24"/>
              </w:rPr>
              <w:t>0,08</w:t>
            </w:r>
          </w:p>
        </w:tc>
      </w:tr>
      <w:tr w:rsidR="001A71A8" w:rsidRPr="001A71A8" w14:paraId="4B7D0962" w14:textId="77777777" w:rsidTr="001A71A8">
        <w:trPr>
          <w:cantSplit/>
          <w:trHeight w:val="1134"/>
        </w:trPr>
        <w:tc>
          <w:tcPr>
            <w:tcW w:w="1957" w:type="dxa"/>
            <w:vAlign w:val="center"/>
            <w:hideMark/>
          </w:tcPr>
          <w:p w14:paraId="4B530CF9" w14:textId="77777777" w:rsidR="001A71A8" w:rsidRPr="001A71A8" w:rsidRDefault="001A71A8" w:rsidP="00F05C28">
            <w:pPr>
              <w:jc w:val="center"/>
              <w:rPr>
                <w:sz w:val="24"/>
                <w:szCs w:val="24"/>
              </w:rPr>
            </w:pPr>
            <w:r w:rsidRPr="001A71A8">
              <w:rPr>
                <w:sz w:val="24"/>
                <w:szCs w:val="24"/>
              </w:rPr>
              <w:t>3</w:t>
            </w:r>
          </w:p>
        </w:tc>
        <w:tc>
          <w:tcPr>
            <w:tcW w:w="1422" w:type="dxa"/>
            <w:vAlign w:val="center"/>
            <w:hideMark/>
          </w:tcPr>
          <w:p w14:paraId="4C258300"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561F68F8"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0E0AE75C"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35A7229"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FDA8282" w14:textId="77777777" w:rsidR="001A71A8" w:rsidRPr="001A71A8" w:rsidRDefault="001A71A8" w:rsidP="001A71A8">
            <w:pPr>
              <w:ind w:left="113" w:right="113"/>
              <w:jc w:val="center"/>
              <w:rPr>
                <w:sz w:val="24"/>
                <w:szCs w:val="24"/>
              </w:rPr>
            </w:pPr>
            <w:r w:rsidRPr="001A71A8">
              <w:rPr>
                <w:sz w:val="24"/>
                <w:szCs w:val="24"/>
              </w:rPr>
              <w:t>0,04</w:t>
            </w:r>
          </w:p>
        </w:tc>
        <w:tc>
          <w:tcPr>
            <w:tcW w:w="593" w:type="dxa"/>
            <w:noWrap/>
            <w:textDirection w:val="btLr"/>
            <w:vAlign w:val="center"/>
            <w:hideMark/>
          </w:tcPr>
          <w:p w14:paraId="0CCD997C"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4685DED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8C3ED0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F68DB1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4AAE2D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ACE37B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43D266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8F60D1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261DC0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F424E0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DB96FB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E007AC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3730B5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F86195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686DC3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EBA4FD8"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6C95D799" w14:textId="77777777" w:rsidR="001A71A8" w:rsidRPr="001A71A8" w:rsidRDefault="001A71A8" w:rsidP="001A71A8">
            <w:pPr>
              <w:ind w:left="113" w:right="113"/>
              <w:jc w:val="center"/>
              <w:rPr>
                <w:sz w:val="24"/>
                <w:szCs w:val="24"/>
              </w:rPr>
            </w:pPr>
            <w:r w:rsidRPr="001A71A8">
              <w:rPr>
                <w:sz w:val="24"/>
                <w:szCs w:val="24"/>
              </w:rPr>
              <w:t>0,04</w:t>
            </w:r>
          </w:p>
        </w:tc>
      </w:tr>
      <w:tr w:rsidR="001A71A8" w:rsidRPr="001A71A8" w14:paraId="6D803981" w14:textId="77777777" w:rsidTr="001A71A8">
        <w:trPr>
          <w:cantSplit/>
          <w:trHeight w:val="1134"/>
        </w:trPr>
        <w:tc>
          <w:tcPr>
            <w:tcW w:w="1957" w:type="dxa"/>
            <w:vAlign w:val="center"/>
            <w:hideMark/>
          </w:tcPr>
          <w:p w14:paraId="16DDD7BC" w14:textId="77777777" w:rsidR="001A71A8" w:rsidRPr="001A71A8" w:rsidRDefault="001A71A8" w:rsidP="00F05C28">
            <w:pPr>
              <w:jc w:val="center"/>
              <w:rPr>
                <w:sz w:val="24"/>
                <w:szCs w:val="24"/>
              </w:rPr>
            </w:pPr>
            <w:r w:rsidRPr="001A71A8">
              <w:rPr>
                <w:sz w:val="24"/>
                <w:szCs w:val="24"/>
              </w:rPr>
              <w:lastRenderedPageBreak/>
              <w:t>12</w:t>
            </w:r>
          </w:p>
        </w:tc>
        <w:tc>
          <w:tcPr>
            <w:tcW w:w="1422" w:type="dxa"/>
            <w:vAlign w:val="center"/>
            <w:hideMark/>
          </w:tcPr>
          <w:p w14:paraId="57AA06AF"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30CF5B0A"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DE464F4" w14:textId="77777777" w:rsidR="001A71A8" w:rsidRPr="001A71A8" w:rsidRDefault="001A71A8" w:rsidP="001A71A8">
            <w:pPr>
              <w:ind w:left="113" w:right="113"/>
              <w:jc w:val="center"/>
              <w:rPr>
                <w:sz w:val="24"/>
                <w:szCs w:val="24"/>
              </w:rPr>
            </w:pPr>
            <w:r w:rsidRPr="001A71A8">
              <w:rPr>
                <w:sz w:val="24"/>
                <w:szCs w:val="24"/>
              </w:rPr>
              <w:t>0,06</w:t>
            </w:r>
          </w:p>
        </w:tc>
        <w:tc>
          <w:tcPr>
            <w:tcW w:w="565" w:type="dxa"/>
            <w:noWrap/>
            <w:textDirection w:val="btLr"/>
            <w:vAlign w:val="center"/>
            <w:hideMark/>
          </w:tcPr>
          <w:p w14:paraId="5E01A1B5"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FA57803"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09FA1470"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59EEBE3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704204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457AEB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2D5A72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97A3764" w14:textId="77777777" w:rsidR="001A71A8" w:rsidRPr="001A71A8" w:rsidRDefault="001A71A8" w:rsidP="001A71A8">
            <w:pPr>
              <w:ind w:left="113" w:right="113"/>
              <w:jc w:val="center"/>
              <w:rPr>
                <w:sz w:val="24"/>
                <w:szCs w:val="24"/>
              </w:rPr>
            </w:pPr>
            <w:r w:rsidRPr="001A71A8">
              <w:rPr>
                <w:sz w:val="24"/>
                <w:szCs w:val="24"/>
              </w:rPr>
              <w:t>0,13</w:t>
            </w:r>
          </w:p>
        </w:tc>
        <w:tc>
          <w:tcPr>
            <w:tcW w:w="566" w:type="dxa"/>
            <w:noWrap/>
            <w:textDirection w:val="btLr"/>
            <w:vAlign w:val="center"/>
            <w:hideMark/>
          </w:tcPr>
          <w:p w14:paraId="60ABE85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DFC685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73B56D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A7FB81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0C654D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3B0EFE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5F0553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003340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5F061E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1E81DC7"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60CB2CBD" w14:textId="77777777" w:rsidR="001A71A8" w:rsidRPr="001A71A8" w:rsidRDefault="001A71A8" w:rsidP="001A71A8">
            <w:pPr>
              <w:ind w:left="113" w:right="113"/>
              <w:jc w:val="center"/>
              <w:rPr>
                <w:sz w:val="24"/>
                <w:szCs w:val="24"/>
              </w:rPr>
            </w:pPr>
            <w:r w:rsidRPr="001A71A8">
              <w:rPr>
                <w:sz w:val="24"/>
                <w:szCs w:val="24"/>
              </w:rPr>
              <w:t>0,19</w:t>
            </w:r>
          </w:p>
        </w:tc>
      </w:tr>
      <w:tr w:rsidR="001A71A8" w:rsidRPr="001A71A8" w14:paraId="52C14522" w14:textId="77777777" w:rsidTr="001A71A8">
        <w:trPr>
          <w:cantSplit/>
          <w:trHeight w:val="1134"/>
        </w:trPr>
        <w:tc>
          <w:tcPr>
            <w:tcW w:w="1957" w:type="dxa"/>
            <w:vAlign w:val="center"/>
            <w:hideMark/>
          </w:tcPr>
          <w:p w14:paraId="6B2B0AD0" w14:textId="77777777" w:rsidR="001A71A8" w:rsidRPr="001A71A8" w:rsidRDefault="001A71A8" w:rsidP="00F05C28">
            <w:pPr>
              <w:jc w:val="center"/>
              <w:rPr>
                <w:sz w:val="24"/>
                <w:szCs w:val="24"/>
              </w:rPr>
            </w:pPr>
            <w:r w:rsidRPr="001A71A8">
              <w:rPr>
                <w:sz w:val="24"/>
                <w:szCs w:val="24"/>
              </w:rPr>
              <w:t>14</w:t>
            </w:r>
          </w:p>
        </w:tc>
        <w:tc>
          <w:tcPr>
            <w:tcW w:w="1422" w:type="dxa"/>
            <w:vAlign w:val="center"/>
            <w:hideMark/>
          </w:tcPr>
          <w:p w14:paraId="6D4ABEA0"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67800412"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52921CC" w14:textId="77777777" w:rsidR="001A71A8" w:rsidRPr="001A71A8" w:rsidRDefault="001A71A8" w:rsidP="001A71A8">
            <w:pPr>
              <w:ind w:left="113" w:right="113"/>
              <w:jc w:val="center"/>
              <w:rPr>
                <w:sz w:val="24"/>
                <w:szCs w:val="24"/>
              </w:rPr>
            </w:pPr>
            <w:r w:rsidRPr="001A71A8">
              <w:rPr>
                <w:sz w:val="24"/>
                <w:szCs w:val="24"/>
              </w:rPr>
              <w:t>0,04</w:t>
            </w:r>
          </w:p>
        </w:tc>
        <w:tc>
          <w:tcPr>
            <w:tcW w:w="565" w:type="dxa"/>
            <w:noWrap/>
            <w:textDirection w:val="btLr"/>
            <w:vAlign w:val="center"/>
            <w:hideMark/>
          </w:tcPr>
          <w:p w14:paraId="0602613C"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458F146"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032CBFEF"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66CBDB7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5AF1B1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9AEBD9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FACE05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6282FB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EBA865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4BFDCA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F806C2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CC1CF3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237298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941E57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00C8E2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CB7119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629AA9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7821E34"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25CD5EF9" w14:textId="77777777" w:rsidR="001A71A8" w:rsidRPr="001A71A8" w:rsidRDefault="001A71A8" w:rsidP="001A71A8">
            <w:pPr>
              <w:ind w:left="113" w:right="113"/>
              <w:jc w:val="center"/>
              <w:rPr>
                <w:sz w:val="24"/>
                <w:szCs w:val="24"/>
              </w:rPr>
            </w:pPr>
            <w:r w:rsidRPr="001A71A8">
              <w:rPr>
                <w:sz w:val="24"/>
                <w:szCs w:val="24"/>
              </w:rPr>
              <w:t>0,04</w:t>
            </w:r>
          </w:p>
        </w:tc>
      </w:tr>
      <w:tr w:rsidR="001A71A8" w:rsidRPr="001A71A8" w14:paraId="2CDEBEA9" w14:textId="77777777" w:rsidTr="001A71A8">
        <w:trPr>
          <w:cantSplit/>
          <w:trHeight w:val="1134"/>
        </w:trPr>
        <w:tc>
          <w:tcPr>
            <w:tcW w:w="1957" w:type="dxa"/>
            <w:vAlign w:val="center"/>
            <w:hideMark/>
          </w:tcPr>
          <w:p w14:paraId="5B85F88D" w14:textId="77777777" w:rsidR="001A71A8" w:rsidRPr="001A71A8" w:rsidRDefault="001A71A8" w:rsidP="00F05C28">
            <w:pPr>
              <w:jc w:val="center"/>
              <w:rPr>
                <w:sz w:val="24"/>
                <w:szCs w:val="24"/>
              </w:rPr>
            </w:pPr>
            <w:r w:rsidRPr="001A71A8">
              <w:rPr>
                <w:sz w:val="24"/>
                <w:szCs w:val="24"/>
              </w:rPr>
              <w:t>15</w:t>
            </w:r>
          </w:p>
        </w:tc>
        <w:tc>
          <w:tcPr>
            <w:tcW w:w="1422" w:type="dxa"/>
            <w:vAlign w:val="center"/>
            <w:hideMark/>
          </w:tcPr>
          <w:p w14:paraId="3D9D12D6"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4DE87EDF"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B5816C3"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D6E2A4E"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659C8BA"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6D7671F7"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73FF0E3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AD1F73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406476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FEE4ABA"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73B5BBA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DEBE54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DC7D43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6264D9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67BE92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AAD7AA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C46420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E6135E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25DD3E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4964D5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521939D"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0428D0CB" w14:textId="77777777" w:rsidR="001A71A8" w:rsidRPr="001A71A8" w:rsidRDefault="001A71A8" w:rsidP="001A71A8">
            <w:pPr>
              <w:ind w:left="113" w:right="113"/>
              <w:jc w:val="center"/>
              <w:rPr>
                <w:sz w:val="24"/>
                <w:szCs w:val="24"/>
              </w:rPr>
            </w:pPr>
            <w:r w:rsidRPr="001A71A8">
              <w:rPr>
                <w:sz w:val="24"/>
                <w:szCs w:val="24"/>
              </w:rPr>
              <w:t>0,06</w:t>
            </w:r>
          </w:p>
        </w:tc>
      </w:tr>
      <w:tr w:rsidR="001A71A8" w:rsidRPr="001A71A8" w14:paraId="0EDB0A35" w14:textId="77777777" w:rsidTr="001A71A8">
        <w:trPr>
          <w:cantSplit/>
          <w:trHeight w:val="1134"/>
        </w:trPr>
        <w:tc>
          <w:tcPr>
            <w:tcW w:w="1957" w:type="dxa"/>
            <w:vAlign w:val="center"/>
            <w:hideMark/>
          </w:tcPr>
          <w:p w14:paraId="784514BC"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422" w:type="dxa"/>
            <w:vAlign w:val="center"/>
            <w:hideMark/>
          </w:tcPr>
          <w:p w14:paraId="0D396B1C"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6ECEB98E" w14:textId="77777777" w:rsidR="001A71A8" w:rsidRPr="001A71A8" w:rsidRDefault="001A71A8" w:rsidP="001A71A8">
            <w:pPr>
              <w:ind w:left="113" w:right="113"/>
              <w:jc w:val="center"/>
              <w:rPr>
                <w:sz w:val="24"/>
                <w:szCs w:val="24"/>
              </w:rPr>
            </w:pPr>
            <w:r w:rsidRPr="001A71A8">
              <w:rPr>
                <w:sz w:val="24"/>
                <w:szCs w:val="24"/>
              </w:rPr>
              <w:t>0,04</w:t>
            </w:r>
          </w:p>
        </w:tc>
        <w:tc>
          <w:tcPr>
            <w:tcW w:w="565" w:type="dxa"/>
            <w:noWrap/>
            <w:textDirection w:val="btLr"/>
            <w:vAlign w:val="center"/>
            <w:hideMark/>
          </w:tcPr>
          <w:p w14:paraId="0BB1791F" w14:textId="77777777" w:rsidR="001A71A8" w:rsidRPr="001A71A8" w:rsidRDefault="001A71A8" w:rsidP="001A71A8">
            <w:pPr>
              <w:ind w:left="113" w:right="113"/>
              <w:jc w:val="center"/>
              <w:rPr>
                <w:sz w:val="24"/>
                <w:szCs w:val="24"/>
              </w:rPr>
            </w:pPr>
            <w:r w:rsidRPr="001A71A8">
              <w:rPr>
                <w:sz w:val="24"/>
                <w:szCs w:val="24"/>
              </w:rPr>
              <w:t>0,16</w:t>
            </w:r>
          </w:p>
        </w:tc>
        <w:tc>
          <w:tcPr>
            <w:tcW w:w="565" w:type="dxa"/>
            <w:noWrap/>
            <w:textDirection w:val="btLr"/>
            <w:vAlign w:val="center"/>
            <w:hideMark/>
          </w:tcPr>
          <w:p w14:paraId="32804965"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E8C64D4" w14:textId="77777777" w:rsidR="001A71A8" w:rsidRPr="001A71A8" w:rsidRDefault="001A71A8" w:rsidP="001A71A8">
            <w:pPr>
              <w:ind w:left="113" w:right="113"/>
              <w:jc w:val="center"/>
              <w:rPr>
                <w:sz w:val="24"/>
                <w:szCs w:val="24"/>
              </w:rPr>
            </w:pPr>
            <w:r w:rsidRPr="001A71A8">
              <w:rPr>
                <w:sz w:val="24"/>
                <w:szCs w:val="24"/>
              </w:rPr>
              <w:t>0,04</w:t>
            </w:r>
          </w:p>
        </w:tc>
        <w:tc>
          <w:tcPr>
            <w:tcW w:w="593" w:type="dxa"/>
            <w:noWrap/>
            <w:textDirection w:val="btLr"/>
            <w:vAlign w:val="center"/>
            <w:hideMark/>
          </w:tcPr>
          <w:p w14:paraId="6B05219C"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3EE73C9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80CE58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1CEDA2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79460D6"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4253DAF1" w14:textId="77777777" w:rsidR="001A71A8" w:rsidRPr="001A71A8" w:rsidRDefault="001A71A8" w:rsidP="001A71A8">
            <w:pPr>
              <w:ind w:left="113" w:right="113"/>
              <w:jc w:val="center"/>
              <w:rPr>
                <w:sz w:val="24"/>
                <w:szCs w:val="24"/>
              </w:rPr>
            </w:pPr>
            <w:r w:rsidRPr="001A71A8">
              <w:rPr>
                <w:sz w:val="24"/>
                <w:szCs w:val="24"/>
              </w:rPr>
              <w:t>0,13</w:t>
            </w:r>
          </w:p>
        </w:tc>
        <w:tc>
          <w:tcPr>
            <w:tcW w:w="566" w:type="dxa"/>
            <w:noWrap/>
            <w:textDirection w:val="btLr"/>
            <w:vAlign w:val="center"/>
            <w:hideMark/>
          </w:tcPr>
          <w:p w14:paraId="26032A4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27A317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4C7D71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192ECF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C9A6DC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B71D97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9B0606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E6F35C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B6EA50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EBEBF6F"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56C2EBC0" w14:textId="77777777" w:rsidR="001A71A8" w:rsidRPr="001A71A8" w:rsidRDefault="001A71A8" w:rsidP="001A71A8">
            <w:pPr>
              <w:ind w:left="113" w:right="113"/>
              <w:jc w:val="center"/>
              <w:rPr>
                <w:sz w:val="24"/>
                <w:szCs w:val="24"/>
              </w:rPr>
            </w:pPr>
            <w:r w:rsidRPr="001A71A8">
              <w:rPr>
                <w:sz w:val="24"/>
                <w:szCs w:val="24"/>
              </w:rPr>
              <w:t>0,43</w:t>
            </w:r>
          </w:p>
        </w:tc>
      </w:tr>
      <w:tr w:rsidR="001A71A8" w:rsidRPr="001A71A8" w14:paraId="46E4D970" w14:textId="77777777" w:rsidTr="001A71A8">
        <w:trPr>
          <w:cantSplit/>
          <w:trHeight w:val="1134"/>
        </w:trPr>
        <w:tc>
          <w:tcPr>
            <w:tcW w:w="1957" w:type="dxa"/>
            <w:vAlign w:val="center"/>
            <w:hideMark/>
          </w:tcPr>
          <w:p w14:paraId="0423447C" w14:textId="77777777" w:rsidR="001A71A8" w:rsidRPr="001A71A8" w:rsidRDefault="001A71A8" w:rsidP="00F05C28">
            <w:pPr>
              <w:jc w:val="center"/>
              <w:rPr>
                <w:sz w:val="24"/>
                <w:szCs w:val="24"/>
              </w:rPr>
            </w:pPr>
            <w:r w:rsidRPr="001A71A8">
              <w:rPr>
                <w:sz w:val="24"/>
                <w:szCs w:val="24"/>
              </w:rPr>
              <w:t>4</w:t>
            </w:r>
          </w:p>
        </w:tc>
        <w:tc>
          <w:tcPr>
            <w:tcW w:w="1422" w:type="dxa"/>
            <w:vAlign w:val="center"/>
            <w:hideMark/>
          </w:tcPr>
          <w:p w14:paraId="5807097C"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2103BBFB"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74F4F2C"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89D0D4C"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C13ECEF"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13755BE0"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18526C0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D081A1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ADDEFB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F42605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07735D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85A189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36ECA6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C58827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A91613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64BB3A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138EA5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F81B93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EAAFE4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0EA6D7F" w14:textId="77777777" w:rsidR="001A71A8" w:rsidRPr="001A71A8" w:rsidRDefault="001A71A8" w:rsidP="001A71A8">
            <w:pPr>
              <w:ind w:left="113" w:right="113"/>
              <w:jc w:val="center"/>
              <w:rPr>
                <w:sz w:val="24"/>
                <w:szCs w:val="24"/>
              </w:rPr>
            </w:pPr>
            <w:r w:rsidRPr="001A71A8">
              <w:rPr>
                <w:sz w:val="24"/>
                <w:szCs w:val="24"/>
              </w:rPr>
              <w:t>0,04</w:t>
            </w:r>
          </w:p>
        </w:tc>
        <w:tc>
          <w:tcPr>
            <w:tcW w:w="566" w:type="dxa"/>
            <w:noWrap/>
            <w:textDirection w:val="btLr"/>
            <w:vAlign w:val="center"/>
            <w:hideMark/>
          </w:tcPr>
          <w:p w14:paraId="7C776A57"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0C377735" w14:textId="77777777" w:rsidR="001A71A8" w:rsidRPr="001A71A8" w:rsidRDefault="001A71A8" w:rsidP="001A71A8">
            <w:pPr>
              <w:ind w:left="113" w:right="113"/>
              <w:jc w:val="center"/>
              <w:rPr>
                <w:sz w:val="24"/>
                <w:szCs w:val="24"/>
              </w:rPr>
            </w:pPr>
            <w:r w:rsidRPr="001A71A8">
              <w:rPr>
                <w:sz w:val="24"/>
                <w:szCs w:val="24"/>
              </w:rPr>
              <w:t>0,04</w:t>
            </w:r>
          </w:p>
        </w:tc>
      </w:tr>
      <w:tr w:rsidR="001A71A8" w:rsidRPr="001A71A8" w14:paraId="34D010B9" w14:textId="77777777" w:rsidTr="001A71A8">
        <w:trPr>
          <w:cantSplit/>
          <w:trHeight w:val="1134"/>
        </w:trPr>
        <w:tc>
          <w:tcPr>
            <w:tcW w:w="1957" w:type="dxa"/>
            <w:vAlign w:val="center"/>
            <w:hideMark/>
          </w:tcPr>
          <w:p w14:paraId="54766578" w14:textId="77777777" w:rsidR="001A71A8" w:rsidRPr="001A71A8" w:rsidRDefault="001A71A8" w:rsidP="00F05C28">
            <w:pPr>
              <w:jc w:val="center"/>
              <w:rPr>
                <w:sz w:val="24"/>
                <w:szCs w:val="24"/>
              </w:rPr>
            </w:pPr>
            <w:r w:rsidRPr="001A71A8">
              <w:rPr>
                <w:sz w:val="24"/>
                <w:szCs w:val="24"/>
              </w:rPr>
              <w:t>11</w:t>
            </w:r>
          </w:p>
        </w:tc>
        <w:tc>
          <w:tcPr>
            <w:tcW w:w="1422" w:type="dxa"/>
            <w:vAlign w:val="center"/>
            <w:hideMark/>
          </w:tcPr>
          <w:p w14:paraId="5D1F86E2"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1D866139"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74C885F"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E1874FC"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B4CC488"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7B1C7F34"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0F48DA0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8E0831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8133AE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4C7159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495319B" w14:textId="77777777" w:rsidR="001A71A8" w:rsidRPr="001A71A8" w:rsidRDefault="001A71A8" w:rsidP="001A71A8">
            <w:pPr>
              <w:ind w:left="113" w:right="113"/>
              <w:jc w:val="center"/>
              <w:rPr>
                <w:sz w:val="24"/>
                <w:szCs w:val="24"/>
              </w:rPr>
            </w:pPr>
            <w:r w:rsidRPr="001A71A8">
              <w:rPr>
                <w:sz w:val="24"/>
                <w:szCs w:val="24"/>
              </w:rPr>
              <w:t>0,04</w:t>
            </w:r>
          </w:p>
        </w:tc>
        <w:tc>
          <w:tcPr>
            <w:tcW w:w="566" w:type="dxa"/>
            <w:noWrap/>
            <w:textDirection w:val="btLr"/>
            <w:vAlign w:val="center"/>
            <w:hideMark/>
          </w:tcPr>
          <w:p w14:paraId="3A9CCDA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C8AE21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710D62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BF3DCA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563ACC9" w14:textId="77777777" w:rsidR="001A71A8" w:rsidRPr="001A71A8" w:rsidRDefault="001A71A8" w:rsidP="001A71A8">
            <w:pPr>
              <w:ind w:left="113" w:right="113"/>
              <w:jc w:val="center"/>
              <w:rPr>
                <w:sz w:val="24"/>
                <w:szCs w:val="24"/>
              </w:rPr>
            </w:pPr>
            <w:r w:rsidRPr="001A71A8">
              <w:rPr>
                <w:sz w:val="24"/>
                <w:szCs w:val="24"/>
              </w:rPr>
              <w:t>0,04</w:t>
            </w:r>
          </w:p>
        </w:tc>
        <w:tc>
          <w:tcPr>
            <w:tcW w:w="566" w:type="dxa"/>
            <w:noWrap/>
            <w:textDirection w:val="btLr"/>
            <w:vAlign w:val="center"/>
            <w:hideMark/>
          </w:tcPr>
          <w:p w14:paraId="7BE8598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BBEBCC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F5DBF9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A8BE9C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4939283"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5C68A007" w14:textId="77777777" w:rsidR="001A71A8" w:rsidRPr="001A71A8" w:rsidRDefault="001A71A8" w:rsidP="001A71A8">
            <w:pPr>
              <w:ind w:left="113" w:right="113"/>
              <w:jc w:val="center"/>
              <w:rPr>
                <w:sz w:val="24"/>
                <w:szCs w:val="24"/>
              </w:rPr>
            </w:pPr>
            <w:r w:rsidRPr="001A71A8">
              <w:rPr>
                <w:sz w:val="24"/>
                <w:szCs w:val="24"/>
              </w:rPr>
              <w:t>0,07</w:t>
            </w:r>
          </w:p>
        </w:tc>
      </w:tr>
      <w:tr w:rsidR="001A71A8" w:rsidRPr="001A71A8" w14:paraId="4A6567B2" w14:textId="77777777" w:rsidTr="001A71A8">
        <w:trPr>
          <w:cantSplit/>
          <w:trHeight w:val="1134"/>
        </w:trPr>
        <w:tc>
          <w:tcPr>
            <w:tcW w:w="1957" w:type="dxa"/>
            <w:vAlign w:val="center"/>
            <w:hideMark/>
          </w:tcPr>
          <w:p w14:paraId="2D1E5D6E" w14:textId="77777777" w:rsidR="001A71A8" w:rsidRPr="001A71A8" w:rsidRDefault="001A71A8" w:rsidP="00F05C28">
            <w:pPr>
              <w:jc w:val="center"/>
              <w:rPr>
                <w:sz w:val="24"/>
                <w:szCs w:val="24"/>
              </w:rPr>
            </w:pPr>
            <w:proofErr w:type="spellStart"/>
            <w:r w:rsidRPr="001A71A8">
              <w:rPr>
                <w:sz w:val="24"/>
                <w:szCs w:val="24"/>
              </w:rPr>
              <w:lastRenderedPageBreak/>
              <w:t>Всего</w:t>
            </w:r>
            <w:proofErr w:type="spellEnd"/>
            <w:r w:rsidRPr="001A71A8">
              <w:rPr>
                <w:sz w:val="24"/>
                <w:szCs w:val="24"/>
              </w:rPr>
              <w:t xml:space="preserve">: </w:t>
            </w:r>
          </w:p>
        </w:tc>
        <w:tc>
          <w:tcPr>
            <w:tcW w:w="1422" w:type="dxa"/>
            <w:vAlign w:val="center"/>
            <w:hideMark/>
          </w:tcPr>
          <w:p w14:paraId="00F2FEBC"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05232780"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0AF0BA1"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65DF252"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D261948"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59A4A716"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1CAADF3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242343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0DA301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D74DEB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7900671" w14:textId="77777777" w:rsidR="001A71A8" w:rsidRPr="001A71A8" w:rsidRDefault="001A71A8" w:rsidP="001A71A8">
            <w:pPr>
              <w:ind w:left="113" w:right="113"/>
              <w:jc w:val="center"/>
              <w:rPr>
                <w:sz w:val="24"/>
                <w:szCs w:val="24"/>
              </w:rPr>
            </w:pPr>
            <w:r w:rsidRPr="001A71A8">
              <w:rPr>
                <w:sz w:val="24"/>
                <w:szCs w:val="24"/>
              </w:rPr>
              <w:t>0,04</w:t>
            </w:r>
          </w:p>
        </w:tc>
        <w:tc>
          <w:tcPr>
            <w:tcW w:w="566" w:type="dxa"/>
            <w:noWrap/>
            <w:textDirection w:val="btLr"/>
            <w:vAlign w:val="center"/>
            <w:hideMark/>
          </w:tcPr>
          <w:p w14:paraId="2B53E44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C6A7A9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BED250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3B17BC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AE5F755" w14:textId="77777777" w:rsidR="001A71A8" w:rsidRPr="001A71A8" w:rsidRDefault="001A71A8" w:rsidP="001A71A8">
            <w:pPr>
              <w:ind w:left="113" w:right="113"/>
              <w:jc w:val="center"/>
              <w:rPr>
                <w:sz w:val="24"/>
                <w:szCs w:val="24"/>
              </w:rPr>
            </w:pPr>
            <w:r w:rsidRPr="001A71A8">
              <w:rPr>
                <w:sz w:val="24"/>
                <w:szCs w:val="24"/>
              </w:rPr>
              <w:t>0,04</w:t>
            </w:r>
          </w:p>
        </w:tc>
        <w:tc>
          <w:tcPr>
            <w:tcW w:w="566" w:type="dxa"/>
            <w:noWrap/>
            <w:textDirection w:val="btLr"/>
            <w:vAlign w:val="center"/>
            <w:hideMark/>
          </w:tcPr>
          <w:p w14:paraId="334E254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7F93E3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FD4452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D6ECBF4" w14:textId="77777777" w:rsidR="001A71A8" w:rsidRPr="001A71A8" w:rsidRDefault="001A71A8" w:rsidP="001A71A8">
            <w:pPr>
              <w:ind w:left="113" w:right="113"/>
              <w:jc w:val="center"/>
              <w:rPr>
                <w:sz w:val="24"/>
                <w:szCs w:val="24"/>
              </w:rPr>
            </w:pPr>
            <w:r w:rsidRPr="001A71A8">
              <w:rPr>
                <w:sz w:val="24"/>
                <w:szCs w:val="24"/>
              </w:rPr>
              <w:t>0,04</w:t>
            </w:r>
          </w:p>
        </w:tc>
        <w:tc>
          <w:tcPr>
            <w:tcW w:w="566" w:type="dxa"/>
            <w:noWrap/>
            <w:textDirection w:val="btLr"/>
            <w:vAlign w:val="center"/>
            <w:hideMark/>
          </w:tcPr>
          <w:p w14:paraId="7E932C19"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6F0FC0D4" w14:textId="77777777" w:rsidR="001A71A8" w:rsidRPr="001A71A8" w:rsidRDefault="001A71A8" w:rsidP="001A71A8">
            <w:pPr>
              <w:ind w:left="113" w:right="113"/>
              <w:jc w:val="center"/>
              <w:rPr>
                <w:sz w:val="24"/>
                <w:szCs w:val="24"/>
              </w:rPr>
            </w:pPr>
            <w:r w:rsidRPr="001A71A8">
              <w:rPr>
                <w:sz w:val="24"/>
                <w:szCs w:val="24"/>
              </w:rPr>
              <w:t>0,12</w:t>
            </w:r>
          </w:p>
        </w:tc>
      </w:tr>
      <w:tr w:rsidR="001A71A8" w:rsidRPr="001A71A8" w14:paraId="5ABC0ACE" w14:textId="77777777" w:rsidTr="001A71A8">
        <w:trPr>
          <w:cantSplit/>
          <w:trHeight w:val="1134"/>
        </w:trPr>
        <w:tc>
          <w:tcPr>
            <w:tcW w:w="1957" w:type="dxa"/>
            <w:vAlign w:val="center"/>
            <w:hideMark/>
          </w:tcPr>
          <w:p w14:paraId="2F47FA0C" w14:textId="77777777" w:rsidR="001A71A8" w:rsidRPr="001A71A8" w:rsidRDefault="001A71A8" w:rsidP="00F05C28">
            <w:pPr>
              <w:jc w:val="center"/>
              <w:rPr>
                <w:sz w:val="24"/>
                <w:szCs w:val="24"/>
              </w:rPr>
            </w:pPr>
            <w:proofErr w:type="spellStart"/>
            <w:r w:rsidRPr="001A71A8">
              <w:rPr>
                <w:sz w:val="24"/>
                <w:szCs w:val="24"/>
              </w:rPr>
              <w:t>Итого</w:t>
            </w:r>
            <w:proofErr w:type="spellEnd"/>
            <w:r w:rsidRPr="001A71A8">
              <w:rPr>
                <w:sz w:val="24"/>
                <w:szCs w:val="24"/>
              </w:rPr>
              <w:t xml:space="preserve">: </w:t>
            </w:r>
          </w:p>
        </w:tc>
        <w:tc>
          <w:tcPr>
            <w:tcW w:w="1422" w:type="dxa"/>
            <w:vAlign w:val="center"/>
            <w:hideMark/>
          </w:tcPr>
          <w:p w14:paraId="775064CA"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62378FB1" w14:textId="77777777" w:rsidR="001A71A8" w:rsidRPr="001A71A8" w:rsidRDefault="001A71A8" w:rsidP="001A71A8">
            <w:pPr>
              <w:ind w:left="113" w:right="113"/>
              <w:jc w:val="center"/>
              <w:rPr>
                <w:sz w:val="24"/>
                <w:szCs w:val="24"/>
              </w:rPr>
            </w:pPr>
            <w:r w:rsidRPr="001A71A8">
              <w:rPr>
                <w:sz w:val="24"/>
                <w:szCs w:val="24"/>
              </w:rPr>
              <w:t>0,04</w:t>
            </w:r>
          </w:p>
        </w:tc>
        <w:tc>
          <w:tcPr>
            <w:tcW w:w="565" w:type="dxa"/>
            <w:noWrap/>
            <w:textDirection w:val="btLr"/>
            <w:vAlign w:val="center"/>
            <w:hideMark/>
          </w:tcPr>
          <w:p w14:paraId="08907250" w14:textId="77777777" w:rsidR="001A71A8" w:rsidRPr="001A71A8" w:rsidRDefault="001A71A8" w:rsidP="001A71A8">
            <w:pPr>
              <w:ind w:left="113" w:right="113"/>
              <w:jc w:val="center"/>
              <w:rPr>
                <w:sz w:val="24"/>
                <w:szCs w:val="24"/>
              </w:rPr>
            </w:pPr>
            <w:r w:rsidRPr="001A71A8">
              <w:rPr>
                <w:sz w:val="24"/>
                <w:szCs w:val="24"/>
              </w:rPr>
              <w:t>0,16</w:t>
            </w:r>
          </w:p>
        </w:tc>
        <w:tc>
          <w:tcPr>
            <w:tcW w:w="565" w:type="dxa"/>
            <w:noWrap/>
            <w:textDirection w:val="btLr"/>
            <w:vAlign w:val="center"/>
            <w:hideMark/>
          </w:tcPr>
          <w:p w14:paraId="287E27F4"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0ACF7AA9" w14:textId="77777777" w:rsidR="001A71A8" w:rsidRPr="001A71A8" w:rsidRDefault="001A71A8" w:rsidP="001A71A8">
            <w:pPr>
              <w:ind w:left="113" w:right="113"/>
              <w:jc w:val="center"/>
              <w:rPr>
                <w:sz w:val="24"/>
                <w:szCs w:val="24"/>
              </w:rPr>
            </w:pPr>
            <w:r w:rsidRPr="001A71A8">
              <w:rPr>
                <w:sz w:val="24"/>
                <w:szCs w:val="24"/>
              </w:rPr>
              <w:t>0,04</w:t>
            </w:r>
          </w:p>
        </w:tc>
        <w:tc>
          <w:tcPr>
            <w:tcW w:w="593" w:type="dxa"/>
            <w:noWrap/>
            <w:textDirection w:val="btLr"/>
            <w:vAlign w:val="center"/>
            <w:hideMark/>
          </w:tcPr>
          <w:p w14:paraId="54A14FA7"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4B79A49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4AC166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8E4A70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6E81B5E"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716ED9F5"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44AC930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B91332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C64678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2E4E31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1E8A7A0" w14:textId="77777777" w:rsidR="001A71A8" w:rsidRPr="001A71A8" w:rsidRDefault="001A71A8" w:rsidP="001A71A8">
            <w:pPr>
              <w:ind w:left="113" w:right="113"/>
              <w:jc w:val="center"/>
              <w:rPr>
                <w:sz w:val="24"/>
                <w:szCs w:val="24"/>
              </w:rPr>
            </w:pPr>
            <w:r w:rsidRPr="001A71A8">
              <w:rPr>
                <w:sz w:val="24"/>
                <w:szCs w:val="24"/>
              </w:rPr>
              <w:t>0,04</w:t>
            </w:r>
          </w:p>
        </w:tc>
        <w:tc>
          <w:tcPr>
            <w:tcW w:w="566" w:type="dxa"/>
            <w:noWrap/>
            <w:textDirection w:val="btLr"/>
            <w:vAlign w:val="center"/>
            <w:hideMark/>
          </w:tcPr>
          <w:p w14:paraId="2573566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4C7815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4BAD0F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DEF30BB" w14:textId="77777777" w:rsidR="001A71A8" w:rsidRPr="001A71A8" w:rsidRDefault="001A71A8" w:rsidP="001A71A8">
            <w:pPr>
              <w:ind w:left="113" w:right="113"/>
              <w:jc w:val="center"/>
              <w:rPr>
                <w:sz w:val="24"/>
                <w:szCs w:val="24"/>
              </w:rPr>
            </w:pPr>
            <w:r w:rsidRPr="001A71A8">
              <w:rPr>
                <w:sz w:val="24"/>
                <w:szCs w:val="24"/>
              </w:rPr>
              <w:t>0,04</w:t>
            </w:r>
          </w:p>
        </w:tc>
        <w:tc>
          <w:tcPr>
            <w:tcW w:w="566" w:type="dxa"/>
            <w:noWrap/>
            <w:textDirection w:val="btLr"/>
            <w:vAlign w:val="center"/>
            <w:hideMark/>
          </w:tcPr>
          <w:p w14:paraId="2C2D34BA"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5D4C7F49" w14:textId="77777777" w:rsidR="001A71A8" w:rsidRPr="001A71A8" w:rsidRDefault="001A71A8" w:rsidP="001A71A8">
            <w:pPr>
              <w:ind w:left="113" w:right="113"/>
              <w:jc w:val="center"/>
              <w:rPr>
                <w:sz w:val="24"/>
                <w:szCs w:val="24"/>
              </w:rPr>
            </w:pPr>
            <w:r w:rsidRPr="001A71A8">
              <w:rPr>
                <w:sz w:val="24"/>
                <w:szCs w:val="24"/>
              </w:rPr>
              <w:t>0,55</w:t>
            </w:r>
          </w:p>
        </w:tc>
      </w:tr>
      <w:tr w:rsidR="00AE3206" w:rsidRPr="001A71A8" w14:paraId="7043DE15" w14:textId="77777777" w:rsidTr="00F05C28">
        <w:trPr>
          <w:cantSplit/>
          <w:trHeight w:val="1134"/>
        </w:trPr>
        <w:tc>
          <w:tcPr>
            <w:tcW w:w="15381" w:type="dxa"/>
            <w:gridSpan w:val="23"/>
            <w:vAlign w:val="center"/>
            <w:hideMark/>
          </w:tcPr>
          <w:p w14:paraId="7F5B6523" w14:textId="030E8947" w:rsidR="00AE3206" w:rsidRPr="001A71A8" w:rsidRDefault="00AE3206" w:rsidP="00BE6FE4">
            <w:pPr>
              <w:jc w:val="center"/>
              <w:rPr>
                <w:sz w:val="24"/>
                <w:szCs w:val="24"/>
              </w:rPr>
            </w:pPr>
            <w:r w:rsidRPr="001A71A8">
              <w:rPr>
                <w:sz w:val="24"/>
                <w:szCs w:val="24"/>
              </w:rPr>
              <w:t> </w:t>
            </w:r>
            <w:proofErr w:type="spellStart"/>
            <w:r w:rsidRPr="001A71A8">
              <w:rPr>
                <w:sz w:val="24"/>
                <w:szCs w:val="24"/>
              </w:rPr>
              <w:t>Северный</w:t>
            </w:r>
            <w:proofErr w:type="spellEnd"/>
            <w:r w:rsidRPr="001A71A8">
              <w:rPr>
                <w:sz w:val="24"/>
                <w:szCs w:val="24"/>
              </w:rPr>
              <w:t xml:space="preserve"> </w:t>
            </w:r>
            <w:proofErr w:type="spellStart"/>
            <w:r w:rsidRPr="001A71A8">
              <w:rPr>
                <w:sz w:val="24"/>
                <w:szCs w:val="24"/>
              </w:rPr>
              <w:t>район</w:t>
            </w:r>
            <w:proofErr w:type="spellEnd"/>
          </w:p>
        </w:tc>
      </w:tr>
      <w:tr w:rsidR="001A71A8" w:rsidRPr="001A71A8" w14:paraId="0BE73DC7" w14:textId="77777777" w:rsidTr="001A71A8">
        <w:trPr>
          <w:cantSplit/>
          <w:trHeight w:val="1134"/>
        </w:trPr>
        <w:tc>
          <w:tcPr>
            <w:tcW w:w="1957" w:type="dxa"/>
            <w:vAlign w:val="center"/>
            <w:hideMark/>
          </w:tcPr>
          <w:p w14:paraId="76ABBAE5" w14:textId="77777777" w:rsidR="001A71A8" w:rsidRPr="001A71A8" w:rsidRDefault="001A71A8" w:rsidP="00F05C28">
            <w:pPr>
              <w:jc w:val="center"/>
              <w:rPr>
                <w:sz w:val="24"/>
                <w:szCs w:val="24"/>
              </w:rPr>
            </w:pPr>
            <w:proofErr w:type="spellStart"/>
            <w:r w:rsidRPr="001A71A8">
              <w:rPr>
                <w:sz w:val="24"/>
                <w:szCs w:val="24"/>
              </w:rPr>
              <w:t>Котельная</w:t>
            </w:r>
            <w:proofErr w:type="spellEnd"/>
            <w:r w:rsidRPr="001A71A8">
              <w:rPr>
                <w:sz w:val="24"/>
                <w:szCs w:val="24"/>
              </w:rPr>
              <w:t xml:space="preserve"> </w:t>
            </w:r>
            <w:proofErr w:type="spellStart"/>
            <w:r w:rsidRPr="001A71A8">
              <w:rPr>
                <w:sz w:val="24"/>
                <w:szCs w:val="24"/>
              </w:rPr>
              <w:t>Северная</w:t>
            </w:r>
            <w:proofErr w:type="spellEnd"/>
          </w:p>
        </w:tc>
        <w:tc>
          <w:tcPr>
            <w:tcW w:w="1422" w:type="dxa"/>
            <w:vAlign w:val="center"/>
            <w:hideMark/>
          </w:tcPr>
          <w:p w14:paraId="352DD95B"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3AF83CC5"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60401AB2"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164D034C"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23842BEA" w14:textId="77777777" w:rsidR="001A71A8" w:rsidRPr="001A71A8" w:rsidRDefault="001A71A8" w:rsidP="001A71A8">
            <w:pPr>
              <w:ind w:left="113" w:right="113"/>
              <w:jc w:val="center"/>
              <w:rPr>
                <w:sz w:val="24"/>
                <w:szCs w:val="24"/>
              </w:rPr>
            </w:pPr>
            <w:r w:rsidRPr="001A71A8">
              <w:rPr>
                <w:sz w:val="24"/>
                <w:szCs w:val="24"/>
              </w:rPr>
              <w:t> </w:t>
            </w:r>
          </w:p>
        </w:tc>
        <w:tc>
          <w:tcPr>
            <w:tcW w:w="593" w:type="dxa"/>
            <w:noWrap/>
            <w:textDirection w:val="btLr"/>
            <w:vAlign w:val="center"/>
            <w:hideMark/>
          </w:tcPr>
          <w:p w14:paraId="2095776B" w14:textId="77777777" w:rsidR="001A71A8" w:rsidRPr="001A71A8" w:rsidRDefault="001A71A8" w:rsidP="001A71A8">
            <w:pPr>
              <w:ind w:left="113" w:right="113"/>
              <w:jc w:val="center"/>
              <w:rPr>
                <w:sz w:val="24"/>
                <w:szCs w:val="24"/>
              </w:rPr>
            </w:pPr>
            <w:r w:rsidRPr="001A71A8">
              <w:rPr>
                <w:sz w:val="24"/>
                <w:szCs w:val="24"/>
              </w:rPr>
              <w:t> </w:t>
            </w:r>
          </w:p>
        </w:tc>
        <w:tc>
          <w:tcPr>
            <w:tcW w:w="537" w:type="dxa"/>
            <w:noWrap/>
            <w:textDirection w:val="btLr"/>
            <w:vAlign w:val="center"/>
            <w:hideMark/>
          </w:tcPr>
          <w:p w14:paraId="2112FB52"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0403C26"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B5062F5"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5F13317"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141A3F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E3D0850"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2674B204"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5DE0BD5"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278D60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0B88B3C"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2C266D3"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6EF60F3"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5867423D"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C650796"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AE0CEC6" w14:textId="77777777" w:rsidR="001A71A8" w:rsidRPr="001A71A8" w:rsidRDefault="001A71A8" w:rsidP="001A71A8">
            <w:pPr>
              <w:ind w:left="113" w:right="113"/>
              <w:jc w:val="center"/>
              <w:rPr>
                <w:sz w:val="24"/>
                <w:szCs w:val="24"/>
              </w:rPr>
            </w:pPr>
            <w:r w:rsidRPr="001A71A8">
              <w:rPr>
                <w:sz w:val="24"/>
                <w:szCs w:val="24"/>
              </w:rPr>
              <w:t> </w:t>
            </w:r>
          </w:p>
        </w:tc>
        <w:tc>
          <w:tcPr>
            <w:tcW w:w="688" w:type="dxa"/>
            <w:noWrap/>
            <w:textDirection w:val="btLr"/>
            <w:vAlign w:val="center"/>
            <w:hideMark/>
          </w:tcPr>
          <w:p w14:paraId="3D694E22" w14:textId="77777777" w:rsidR="001A71A8" w:rsidRPr="001A71A8" w:rsidRDefault="001A71A8" w:rsidP="001A71A8">
            <w:pPr>
              <w:ind w:left="113" w:right="113"/>
              <w:jc w:val="center"/>
              <w:rPr>
                <w:sz w:val="24"/>
                <w:szCs w:val="24"/>
              </w:rPr>
            </w:pPr>
            <w:r w:rsidRPr="001A71A8">
              <w:rPr>
                <w:sz w:val="24"/>
                <w:szCs w:val="24"/>
              </w:rPr>
              <w:t> </w:t>
            </w:r>
          </w:p>
        </w:tc>
      </w:tr>
      <w:tr w:rsidR="001A71A8" w:rsidRPr="001A71A8" w14:paraId="15A53E21" w14:textId="77777777" w:rsidTr="001A71A8">
        <w:trPr>
          <w:cantSplit/>
          <w:trHeight w:val="1134"/>
        </w:trPr>
        <w:tc>
          <w:tcPr>
            <w:tcW w:w="1957" w:type="dxa"/>
            <w:vAlign w:val="center"/>
            <w:hideMark/>
          </w:tcPr>
          <w:p w14:paraId="4139C373" w14:textId="77777777" w:rsidR="001A71A8" w:rsidRPr="001A71A8" w:rsidRDefault="001A71A8" w:rsidP="00F05C28">
            <w:pPr>
              <w:jc w:val="center"/>
              <w:rPr>
                <w:sz w:val="24"/>
                <w:szCs w:val="24"/>
              </w:rPr>
            </w:pPr>
            <w:r w:rsidRPr="001A71A8">
              <w:rPr>
                <w:sz w:val="24"/>
                <w:szCs w:val="24"/>
              </w:rPr>
              <w:t>53</w:t>
            </w:r>
          </w:p>
        </w:tc>
        <w:tc>
          <w:tcPr>
            <w:tcW w:w="1422" w:type="dxa"/>
            <w:vAlign w:val="center"/>
            <w:hideMark/>
          </w:tcPr>
          <w:p w14:paraId="600BE98B"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440B605F"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037D056A" w14:textId="77777777" w:rsidR="001A71A8" w:rsidRPr="001A71A8" w:rsidRDefault="001A71A8" w:rsidP="001A71A8">
            <w:pPr>
              <w:ind w:left="113" w:right="113"/>
              <w:jc w:val="center"/>
              <w:rPr>
                <w:sz w:val="24"/>
                <w:szCs w:val="24"/>
              </w:rPr>
            </w:pPr>
            <w:r w:rsidRPr="001A71A8">
              <w:rPr>
                <w:sz w:val="24"/>
                <w:szCs w:val="24"/>
              </w:rPr>
              <w:t>0,06</w:t>
            </w:r>
          </w:p>
        </w:tc>
        <w:tc>
          <w:tcPr>
            <w:tcW w:w="565" w:type="dxa"/>
            <w:noWrap/>
            <w:textDirection w:val="btLr"/>
            <w:vAlign w:val="center"/>
            <w:hideMark/>
          </w:tcPr>
          <w:p w14:paraId="6E45725F"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79418F8F"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632D541D"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5D00BD6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06F866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1837FF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CD13E8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258F339"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6977A94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EA6AF6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BA4311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4FB8F4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1B372E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C4CBE8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734E43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32479F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96793A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5976958"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5CB13759" w14:textId="77777777" w:rsidR="001A71A8" w:rsidRPr="001A71A8" w:rsidRDefault="001A71A8" w:rsidP="001A71A8">
            <w:pPr>
              <w:ind w:left="113" w:right="113"/>
              <w:jc w:val="center"/>
              <w:rPr>
                <w:sz w:val="24"/>
                <w:szCs w:val="24"/>
              </w:rPr>
            </w:pPr>
            <w:r w:rsidRPr="001A71A8">
              <w:rPr>
                <w:sz w:val="24"/>
                <w:szCs w:val="24"/>
              </w:rPr>
              <w:t>0,2</w:t>
            </w:r>
          </w:p>
        </w:tc>
      </w:tr>
      <w:tr w:rsidR="001A71A8" w:rsidRPr="001A71A8" w14:paraId="0CC82A77" w14:textId="77777777" w:rsidTr="001A71A8">
        <w:trPr>
          <w:cantSplit/>
          <w:trHeight w:val="1134"/>
        </w:trPr>
        <w:tc>
          <w:tcPr>
            <w:tcW w:w="1957" w:type="dxa"/>
            <w:vAlign w:val="center"/>
            <w:hideMark/>
          </w:tcPr>
          <w:p w14:paraId="7F4D47EF"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422" w:type="dxa"/>
            <w:vAlign w:val="center"/>
            <w:hideMark/>
          </w:tcPr>
          <w:p w14:paraId="52CD94C2"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33D0B6C3"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90019F9" w14:textId="77777777" w:rsidR="001A71A8" w:rsidRPr="001A71A8" w:rsidRDefault="001A71A8" w:rsidP="001A71A8">
            <w:pPr>
              <w:ind w:left="113" w:right="113"/>
              <w:jc w:val="center"/>
              <w:rPr>
                <w:sz w:val="24"/>
                <w:szCs w:val="24"/>
              </w:rPr>
            </w:pPr>
            <w:r w:rsidRPr="001A71A8">
              <w:rPr>
                <w:sz w:val="24"/>
                <w:szCs w:val="24"/>
              </w:rPr>
              <w:t>0,06</w:t>
            </w:r>
          </w:p>
        </w:tc>
        <w:tc>
          <w:tcPr>
            <w:tcW w:w="565" w:type="dxa"/>
            <w:noWrap/>
            <w:textDirection w:val="btLr"/>
            <w:vAlign w:val="center"/>
            <w:hideMark/>
          </w:tcPr>
          <w:p w14:paraId="43F15C12"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1D65E69F"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694D318F"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517325F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9839D7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93BBA7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36C31F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8C6351D"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76F0659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F76135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FD0E75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C48D73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176341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EBA77D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294EA4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5ED220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53E434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0A7B636"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1D061108" w14:textId="77777777" w:rsidR="001A71A8" w:rsidRPr="001A71A8" w:rsidRDefault="001A71A8" w:rsidP="001A71A8">
            <w:pPr>
              <w:ind w:left="113" w:right="113"/>
              <w:jc w:val="center"/>
              <w:rPr>
                <w:sz w:val="24"/>
                <w:szCs w:val="24"/>
              </w:rPr>
            </w:pPr>
            <w:r w:rsidRPr="001A71A8">
              <w:rPr>
                <w:sz w:val="24"/>
                <w:szCs w:val="24"/>
              </w:rPr>
              <w:t>0,2</w:t>
            </w:r>
          </w:p>
        </w:tc>
      </w:tr>
      <w:tr w:rsidR="001A71A8" w:rsidRPr="001A71A8" w14:paraId="32AA3AD1" w14:textId="77777777" w:rsidTr="001A71A8">
        <w:trPr>
          <w:cantSplit/>
          <w:trHeight w:val="1134"/>
        </w:trPr>
        <w:tc>
          <w:tcPr>
            <w:tcW w:w="1957" w:type="dxa"/>
            <w:vAlign w:val="center"/>
            <w:hideMark/>
          </w:tcPr>
          <w:p w14:paraId="5AA3334D" w14:textId="77777777" w:rsidR="001A71A8" w:rsidRPr="001A71A8" w:rsidRDefault="001A71A8" w:rsidP="00F05C28">
            <w:pPr>
              <w:jc w:val="center"/>
              <w:rPr>
                <w:sz w:val="24"/>
                <w:szCs w:val="24"/>
              </w:rPr>
            </w:pPr>
            <w:r w:rsidRPr="001A71A8">
              <w:rPr>
                <w:sz w:val="24"/>
                <w:szCs w:val="24"/>
              </w:rPr>
              <w:lastRenderedPageBreak/>
              <w:t>52</w:t>
            </w:r>
          </w:p>
        </w:tc>
        <w:tc>
          <w:tcPr>
            <w:tcW w:w="1422" w:type="dxa"/>
            <w:vAlign w:val="center"/>
            <w:hideMark/>
          </w:tcPr>
          <w:p w14:paraId="41F3E4E4"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44A0E973"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C28CCD2"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44691A4"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24E3C6F"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1E7151E8"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7C5FF41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824FDA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E232ED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6C95CD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5FAFF9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92D18B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219961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A9FF55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594675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94D792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C2DB35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047140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1D9676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C60C01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6B6454A"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798D0949" w14:textId="77777777" w:rsidR="001A71A8" w:rsidRPr="001A71A8" w:rsidRDefault="001A71A8" w:rsidP="001A71A8">
            <w:pPr>
              <w:ind w:left="113" w:right="113"/>
              <w:jc w:val="center"/>
              <w:rPr>
                <w:sz w:val="24"/>
                <w:szCs w:val="24"/>
              </w:rPr>
            </w:pPr>
            <w:r w:rsidRPr="001A71A8">
              <w:rPr>
                <w:sz w:val="24"/>
                <w:szCs w:val="24"/>
              </w:rPr>
              <w:t>0,01</w:t>
            </w:r>
          </w:p>
        </w:tc>
      </w:tr>
      <w:tr w:rsidR="001A71A8" w:rsidRPr="001A71A8" w14:paraId="12C26347" w14:textId="77777777" w:rsidTr="001A71A8">
        <w:trPr>
          <w:cantSplit/>
          <w:trHeight w:val="1134"/>
        </w:trPr>
        <w:tc>
          <w:tcPr>
            <w:tcW w:w="1957" w:type="dxa"/>
            <w:vAlign w:val="center"/>
            <w:hideMark/>
          </w:tcPr>
          <w:p w14:paraId="479F4329"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422" w:type="dxa"/>
            <w:vAlign w:val="center"/>
            <w:hideMark/>
          </w:tcPr>
          <w:p w14:paraId="43E05090"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0F7F87E5"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A8D1F07"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02EC2A49"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91EE4B9"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71395B82"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407873F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805168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63D3BE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6304CD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5FF820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62B544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74D019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04195A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F17052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12E839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079FA9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28F2D1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9C110E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EB2A0C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5CE9583"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314A844E" w14:textId="77777777" w:rsidR="001A71A8" w:rsidRPr="001A71A8" w:rsidRDefault="001A71A8" w:rsidP="001A71A8">
            <w:pPr>
              <w:ind w:left="113" w:right="113"/>
              <w:jc w:val="center"/>
              <w:rPr>
                <w:sz w:val="24"/>
                <w:szCs w:val="24"/>
              </w:rPr>
            </w:pPr>
            <w:r w:rsidRPr="001A71A8">
              <w:rPr>
                <w:sz w:val="24"/>
                <w:szCs w:val="24"/>
              </w:rPr>
              <w:t>0,01</w:t>
            </w:r>
          </w:p>
        </w:tc>
      </w:tr>
      <w:tr w:rsidR="001A71A8" w:rsidRPr="001A71A8" w14:paraId="0CCB182F" w14:textId="77777777" w:rsidTr="001A71A8">
        <w:trPr>
          <w:cantSplit/>
          <w:trHeight w:val="1134"/>
        </w:trPr>
        <w:tc>
          <w:tcPr>
            <w:tcW w:w="1957" w:type="dxa"/>
            <w:vAlign w:val="center"/>
            <w:hideMark/>
          </w:tcPr>
          <w:p w14:paraId="46676473" w14:textId="77777777" w:rsidR="001A71A8" w:rsidRPr="001A71A8" w:rsidRDefault="001A71A8" w:rsidP="00F05C28">
            <w:pPr>
              <w:jc w:val="center"/>
              <w:rPr>
                <w:sz w:val="24"/>
                <w:szCs w:val="24"/>
              </w:rPr>
            </w:pPr>
            <w:proofErr w:type="spellStart"/>
            <w:r w:rsidRPr="001A71A8">
              <w:rPr>
                <w:sz w:val="24"/>
                <w:szCs w:val="24"/>
              </w:rPr>
              <w:t>Итого</w:t>
            </w:r>
            <w:proofErr w:type="spellEnd"/>
            <w:r w:rsidRPr="001A71A8">
              <w:rPr>
                <w:sz w:val="24"/>
                <w:szCs w:val="24"/>
              </w:rPr>
              <w:t>:</w:t>
            </w:r>
          </w:p>
        </w:tc>
        <w:tc>
          <w:tcPr>
            <w:tcW w:w="1422" w:type="dxa"/>
            <w:vAlign w:val="center"/>
            <w:hideMark/>
          </w:tcPr>
          <w:p w14:paraId="07855876"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219F61B0"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A7366F7" w14:textId="77777777" w:rsidR="001A71A8" w:rsidRPr="001A71A8" w:rsidRDefault="001A71A8" w:rsidP="001A71A8">
            <w:pPr>
              <w:ind w:left="113" w:right="113"/>
              <w:jc w:val="center"/>
              <w:rPr>
                <w:sz w:val="24"/>
                <w:szCs w:val="24"/>
              </w:rPr>
            </w:pPr>
            <w:r w:rsidRPr="001A71A8">
              <w:rPr>
                <w:sz w:val="24"/>
                <w:szCs w:val="24"/>
              </w:rPr>
              <w:t>0,06</w:t>
            </w:r>
          </w:p>
        </w:tc>
        <w:tc>
          <w:tcPr>
            <w:tcW w:w="565" w:type="dxa"/>
            <w:noWrap/>
            <w:textDirection w:val="btLr"/>
            <w:vAlign w:val="center"/>
            <w:hideMark/>
          </w:tcPr>
          <w:p w14:paraId="3841FD41"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569D7344"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715BCA92"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69773F3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EC03A4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F87A85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2517AC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ADF0898"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495977D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856B3D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13F19C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CCD924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570BE1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138CAD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ACBC36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613F99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75B186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CC32B1C"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1659C444" w14:textId="77777777" w:rsidR="001A71A8" w:rsidRPr="001A71A8" w:rsidRDefault="001A71A8" w:rsidP="001A71A8">
            <w:pPr>
              <w:ind w:left="113" w:right="113"/>
              <w:jc w:val="center"/>
              <w:rPr>
                <w:sz w:val="24"/>
                <w:szCs w:val="24"/>
              </w:rPr>
            </w:pPr>
            <w:r w:rsidRPr="001A71A8">
              <w:rPr>
                <w:sz w:val="24"/>
                <w:szCs w:val="24"/>
              </w:rPr>
              <w:t>0,21</w:t>
            </w:r>
          </w:p>
        </w:tc>
      </w:tr>
      <w:tr w:rsidR="00AE3206" w:rsidRPr="001A71A8" w14:paraId="56F2A47F" w14:textId="77777777" w:rsidTr="00F05C28">
        <w:trPr>
          <w:cantSplit/>
          <w:trHeight w:val="1134"/>
        </w:trPr>
        <w:tc>
          <w:tcPr>
            <w:tcW w:w="15381" w:type="dxa"/>
            <w:gridSpan w:val="23"/>
            <w:vAlign w:val="center"/>
            <w:hideMark/>
          </w:tcPr>
          <w:p w14:paraId="42767EFE" w14:textId="5FB52628" w:rsidR="00AE3206" w:rsidRPr="001A71A8" w:rsidRDefault="00AE3206" w:rsidP="00BE6FE4">
            <w:pPr>
              <w:jc w:val="center"/>
              <w:rPr>
                <w:sz w:val="24"/>
                <w:szCs w:val="24"/>
              </w:rPr>
            </w:pPr>
            <w:r w:rsidRPr="001A71A8">
              <w:rPr>
                <w:sz w:val="24"/>
                <w:szCs w:val="24"/>
              </w:rPr>
              <w:t xml:space="preserve"> Зашекснинский </w:t>
            </w:r>
            <w:proofErr w:type="spellStart"/>
            <w:r w:rsidRPr="001A71A8">
              <w:rPr>
                <w:sz w:val="24"/>
                <w:szCs w:val="24"/>
              </w:rPr>
              <w:t>район</w:t>
            </w:r>
            <w:proofErr w:type="spellEnd"/>
          </w:p>
        </w:tc>
      </w:tr>
      <w:tr w:rsidR="001A71A8" w:rsidRPr="001A71A8" w14:paraId="0FA715A2" w14:textId="77777777" w:rsidTr="001A71A8">
        <w:trPr>
          <w:cantSplit/>
          <w:trHeight w:val="1134"/>
        </w:trPr>
        <w:tc>
          <w:tcPr>
            <w:tcW w:w="1957" w:type="dxa"/>
            <w:vAlign w:val="center"/>
            <w:hideMark/>
          </w:tcPr>
          <w:p w14:paraId="359D8E41" w14:textId="77777777" w:rsidR="001A71A8" w:rsidRPr="001A71A8" w:rsidRDefault="001A71A8" w:rsidP="00F05C28">
            <w:pPr>
              <w:jc w:val="center"/>
              <w:rPr>
                <w:sz w:val="24"/>
                <w:szCs w:val="24"/>
              </w:rPr>
            </w:pPr>
            <w:proofErr w:type="spellStart"/>
            <w:r w:rsidRPr="001A71A8">
              <w:rPr>
                <w:sz w:val="24"/>
                <w:szCs w:val="24"/>
              </w:rPr>
              <w:t>Котельная</w:t>
            </w:r>
            <w:proofErr w:type="spellEnd"/>
            <w:r w:rsidRPr="001A71A8">
              <w:rPr>
                <w:sz w:val="24"/>
                <w:szCs w:val="24"/>
              </w:rPr>
              <w:t xml:space="preserve"> </w:t>
            </w:r>
            <w:proofErr w:type="spellStart"/>
            <w:r w:rsidRPr="001A71A8">
              <w:rPr>
                <w:sz w:val="24"/>
                <w:szCs w:val="24"/>
              </w:rPr>
              <w:t>Южная</w:t>
            </w:r>
            <w:proofErr w:type="spellEnd"/>
          </w:p>
        </w:tc>
        <w:tc>
          <w:tcPr>
            <w:tcW w:w="1422" w:type="dxa"/>
            <w:vAlign w:val="center"/>
            <w:hideMark/>
          </w:tcPr>
          <w:p w14:paraId="78671F96"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2733C4BD"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080F5B42"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502CA939"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5C64DD07" w14:textId="77777777" w:rsidR="001A71A8" w:rsidRPr="001A71A8" w:rsidRDefault="001A71A8" w:rsidP="001A71A8">
            <w:pPr>
              <w:ind w:left="113" w:right="113"/>
              <w:jc w:val="center"/>
              <w:rPr>
                <w:sz w:val="24"/>
                <w:szCs w:val="24"/>
              </w:rPr>
            </w:pPr>
            <w:r w:rsidRPr="001A71A8">
              <w:rPr>
                <w:sz w:val="24"/>
                <w:szCs w:val="24"/>
              </w:rPr>
              <w:t> </w:t>
            </w:r>
          </w:p>
        </w:tc>
        <w:tc>
          <w:tcPr>
            <w:tcW w:w="593" w:type="dxa"/>
            <w:noWrap/>
            <w:textDirection w:val="btLr"/>
            <w:vAlign w:val="center"/>
            <w:hideMark/>
          </w:tcPr>
          <w:p w14:paraId="24802FE9" w14:textId="77777777" w:rsidR="001A71A8" w:rsidRPr="001A71A8" w:rsidRDefault="001A71A8" w:rsidP="001A71A8">
            <w:pPr>
              <w:ind w:left="113" w:right="113"/>
              <w:jc w:val="center"/>
              <w:rPr>
                <w:sz w:val="24"/>
                <w:szCs w:val="24"/>
              </w:rPr>
            </w:pPr>
            <w:r w:rsidRPr="001A71A8">
              <w:rPr>
                <w:sz w:val="24"/>
                <w:szCs w:val="24"/>
              </w:rPr>
              <w:t> </w:t>
            </w:r>
          </w:p>
        </w:tc>
        <w:tc>
          <w:tcPr>
            <w:tcW w:w="537" w:type="dxa"/>
            <w:noWrap/>
            <w:textDirection w:val="btLr"/>
            <w:vAlign w:val="center"/>
            <w:hideMark/>
          </w:tcPr>
          <w:p w14:paraId="64BAB35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980000D"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E8EE9E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BB14F49"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5C3B9F13"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65289F8"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5783E8C7"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A85F388"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FDC8F0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B690672"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7290EB8"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D267160"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6D8431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193CE89"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E67222D" w14:textId="77777777" w:rsidR="001A71A8" w:rsidRPr="001A71A8" w:rsidRDefault="001A71A8" w:rsidP="001A71A8">
            <w:pPr>
              <w:ind w:left="113" w:right="113"/>
              <w:jc w:val="center"/>
              <w:rPr>
                <w:sz w:val="24"/>
                <w:szCs w:val="24"/>
              </w:rPr>
            </w:pPr>
            <w:r w:rsidRPr="001A71A8">
              <w:rPr>
                <w:sz w:val="24"/>
                <w:szCs w:val="24"/>
              </w:rPr>
              <w:t> </w:t>
            </w:r>
          </w:p>
        </w:tc>
        <w:tc>
          <w:tcPr>
            <w:tcW w:w="688" w:type="dxa"/>
            <w:noWrap/>
            <w:textDirection w:val="btLr"/>
            <w:vAlign w:val="center"/>
            <w:hideMark/>
          </w:tcPr>
          <w:p w14:paraId="05971256" w14:textId="77777777" w:rsidR="001A71A8" w:rsidRPr="001A71A8" w:rsidRDefault="001A71A8" w:rsidP="001A71A8">
            <w:pPr>
              <w:ind w:left="113" w:right="113"/>
              <w:jc w:val="center"/>
              <w:rPr>
                <w:sz w:val="24"/>
                <w:szCs w:val="24"/>
              </w:rPr>
            </w:pPr>
            <w:r w:rsidRPr="001A71A8">
              <w:rPr>
                <w:sz w:val="24"/>
                <w:szCs w:val="24"/>
              </w:rPr>
              <w:t> </w:t>
            </w:r>
          </w:p>
        </w:tc>
      </w:tr>
      <w:tr w:rsidR="001A71A8" w:rsidRPr="001A71A8" w14:paraId="3E1D250F" w14:textId="77777777" w:rsidTr="001A71A8">
        <w:trPr>
          <w:cantSplit/>
          <w:trHeight w:val="1134"/>
        </w:trPr>
        <w:tc>
          <w:tcPr>
            <w:tcW w:w="1957" w:type="dxa"/>
            <w:vAlign w:val="center"/>
            <w:hideMark/>
          </w:tcPr>
          <w:p w14:paraId="17F597A9" w14:textId="77777777" w:rsidR="001A71A8" w:rsidRPr="001A71A8" w:rsidRDefault="001A71A8" w:rsidP="00F05C28">
            <w:pPr>
              <w:jc w:val="center"/>
              <w:rPr>
                <w:sz w:val="24"/>
                <w:szCs w:val="24"/>
              </w:rPr>
            </w:pPr>
            <w:r w:rsidRPr="001A71A8">
              <w:rPr>
                <w:sz w:val="24"/>
                <w:szCs w:val="24"/>
              </w:rPr>
              <w:t>107</w:t>
            </w:r>
          </w:p>
        </w:tc>
        <w:tc>
          <w:tcPr>
            <w:tcW w:w="1422" w:type="dxa"/>
            <w:vAlign w:val="center"/>
            <w:hideMark/>
          </w:tcPr>
          <w:p w14:paraId="43C7DD86"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658A412F"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03F38A4F" w14:textId="77777777" w:rsidR="001A71A8" w:rsidRPr="001A71A8" w:rsidRDefault="001A71A8" w:rsidP="001A71A8">
            <w:pPr>
              <w:ind w:left="113" w:right="113"/>
              <w:jc w:val="center"/>
              <w:rPr>
                <w:sz w:val="24"/>
                <w:szCs w:val="24"/>
              </w:rPr>
            </w:pPr>
            <w:r w:rsidRPr="001A71A8">
              <w:rPr>
                <w:sz w:val="24"/>
                <w:szCs w:val="24"/>
              </w:rPr>
              <w:t>0,08</w:t>
            </w:r>
          </w:p>
        </w:tc>
        <w:tc>
          <w:tcPr>
            <w:tcW w:w="565" w:type="dxa"/>
            <w:noWrap/>
            <w:textDirection w:val="btLr"/>
            <w:vAlign w:val="center"/>
            <w:hideMark/>
          </w:tcPr>
          <w:p w14:paraId="310DB132" w14:textId="77777777" w:rsidR="001A71A8" w:rsidRPr="001A71A8" w:rsidRDefault="001A71A8" w:rsidP="001A71A8">
            <w:pPr>
              <w:ind w:left="113" w:right="113"/>
              <w:jc w:val="center"/>
              <w:rPr>
                <w:sz w:val="24"/>
                <w:szCs w:val="24"/>
              </w:rPr>
            </w:pPr>
            <w:r w:rsidRPr="001A71A8">
              <w:rPr>
                <w:sz w:val="24"/>
                <w:szCs w:val="24"/>
              </w:rPr>
              <w:t>0,08</w:t>
            </w:r>
          </w:p>
        </w:tc>
        <w:tc>
          <w:tcPr>
            <w:tcW w:w="565" w:type="dxa"/>
            <w:noWrap/>
            <w:textDirection w:val="btLr"/>
            <w:vAlign w:val="center"/>
            <w:hideMark/>
          </w:tcPr>
          <w:p w14:paraId="7553A35A" w14:textId="77777777" w:rsidR="001A71A8" w:rsidRPr="001A71A8" w:rsidRDefault="001A71A8" w:rsidP="001A71A8">
            <w:pPr>
              <w:ind w:left="113" w:right="113"/>
              <w:jc w:val="center"/>
              <w:rPr>
                <w:sz w:val="24"/>
                <w:szCs w:val="24"/>
              </w:rPr>
            </w:pPr>
            <w:r w:rsidRPr="001A71A8">
              <w:rPr>
                <w:sz w:val="24"/>
                <w:szCs w:val="24"/>
              </w:rPr>
              <w:t>0,14</w:t>
            </w:r>
          </w:p>
        </w:tc>
        <w:tc>
          <w:tcPr>
            <w:tcW w:w="593" w:type="dxa"/>
            <w:noWrap/>
            <w:textDirection w:val="btLr"/>
            <w:vAlign w:val="center"/>
            <w:hideMark/>
          </w:tcPr>
          <w:p w14:paraId="24AEABE2" w14:textId="77777777" w:rsidR="001A71A8" w:rsidRPr="001A71A8" w:rsidRDefault="001A71A8" w:rsidP="001A71A8">
            <w:pPr>
              <w:ind w:left="113" w:right="113"/>
              <w:jc w:val="center"/>
              <w:rPr>
                <w:sz w:val="24"/>
                <w:szCs w:val="24"/>
              </w:rPr>
            </w:pPr>
            <w:r w:rsidRPr="001A71A8">
              <w:rPr>
                <w:sz w:val="24"/>
                <w:szCs w:val="24"/>
              </w:rPr>
              <w:t>0,03</w:t>
            </w:r>
          </w:p>
        </w:tc>
        <w:tc>
          <w:tcPr>
            <w:tcW w:w="537" w:type="dxa"/>
            <w:noWrap/>
            <w:textDirection w:val="btLr"/>
            <w:vAlign w:val="center"/>
            <w:hideMark/>
          </w:tcPr>
          <w:p w14:paraId="5C04BE10" w14:textId="77777777" w:rsidR="001A71A8" w:rsidRPr="001A71A8" w:rsidRDefault="001A71A8" w:rsidP="001A71A8">
            <w:pPr>
              <w:ind w:left="113" w:right="113"/>
              <w:jc w:val="center"/>
              <w:rPr>
                <w:sz w:val="24"/>
                <w:szCs w:val="24"/>
              </w:rPr>
            </w:pPr>
            <w:r w:rsidRPr="001A71A8">
              <w:rPr>
                <w:sz w:val="24"/>
                <w:szCs w:val="24"/>
              </w:rPr>
              <w:t>0,2</w:t>
            </w:r>
          </w:p>
        </w:tc>
        <w:tc>
          <w:tcPr>
            <w:tcW w:w="566" w:type="dxa"/>
            <w:noWrap/>
            <w:textDirection w:val="btLr"/>
            <w:vAlign w:val="center"/>
            <w:hideMark/>
          </w:tcPr>
          <w:p w14:paraId="3CFC5829"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37CEE966"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17DCB2FE"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08CB71F3"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7FDF292D"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2F3BA28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DD5EBC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2C324F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36E9C6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57318D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B8D193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F0D51C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D06663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98BB3DA"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5F7F9FAA" w14:textId="77777777" w:rsidR="001A71A8" w:rsidRPr="001A71A8" w:rsidRDefault="001A71A8" w:rsidP="001A71A8">
            <w:pPr>
              <w:ind w:left="113" w:right="113"/>
              <w:jc w:val="center"/>
              <w:rPr>
                <w:sz w:val="24"/>
                <w:szCs w:val="24"/>
              </w:rPr>
            </w:pPr>
            <w:r w:rsidRPr="001A71A8">
              <w:rPr>
                <w:sz w:val="24"/>
                <w:szCs w:val="24"/>
              </w:rPr>
              <w:t>1,34</w:t>
            </w:r>
          </w:p>
        </w:tc>
      </w:tr>
      <w:tr w:rsidR="001A71A8" w:rsidRPr="001A71A8" w14:paraId="71FB32D2" w14:textId="77777777" w:rsidTr="001A71A8">
        <w:trPr>
          <w:cantSplit/>
          <w:trHeight w:val="1134"/>
        </w:trPr>
        <w:tc>
          <w:tcPr>
            <w:tcW w:w="1957" w:type="dxa"/>
            <w:vAlign w:val="center"/>
            <w:hideMark/>
          </w:tcPr>
          <w:p w14:paraId="7F23844A" w14:textId="77777777" w:rsidR="001A71A8" w:rsidRPr="001A71A8" w:rsidRDefault="001A71A8" w:rsidP="00F05C28">
            <w:pPr>
              <w:jc w:val="center"/>
              <w:rPr>
                <w:sz w:val="24"/>
                <w:szCs w:val="24"/>
              </w:rPr>
            </w:pPr>
            <w:r w:rsidRPr="001A71A8">
              <w:rPr>
                <w:sz w:val="24"/>
                <w:szCs w:val="24"/>
              </w:rPr>
              <w:lastRenderedPageBreak/>
              <w:t>108</w:t>
            </w:r>
          </w:p>
        </w:tc>
        <w:tc>
          <w:tcPr>
            <w:tcW w:w="1422" w:type="dxa"/>
            <w:vAlign w:val="center"/>
            <w:hideMark/>
          </w:tcPr>
          <w:p w14:paraId="109714E7"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0F09ABBA"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010DAED4" w14:textId="77777777" w:rsidR="001A71A8" w:rsidRPr="001A71A8" w:rsidRDefault="001A71A8" w:rsidP="001A71A8">
            <w:pPr>
              <w:ind w:left="113" w:right="113"/>
              <w:jc w:val="center"/>
              <w:rPr>
                <w:sz w:val="24"/>
                <w:szCs w:val="24"/>
              </w:rPr>
            </w:pPr>
            <w:r w:rsidRPr="001A71A8">
              <w:rPr>
                <w:sz w:val="24"/>
                <w:szCs w:val="24"/>
              </w:rPr>
              <w:t>0,14</w:t>
            </w:r>
          </w:p>
        </w:tc>
        <w:tc>
          <w:tcPr>
            <w:tcW w:w="565" w:type="dxa"/>
            <w:noWrap/>
            <w:textDirection w:val="btLr"/>
            <w:vAlign w:val="center"/>
            <w:hideMark/>
          </w:tcPr>
          <w:p w14:paraId="04F8AD99" w14:textId="77777777" w:rsidR="001A71A8" w:rsidRPr="001A71A8" w:rsidRDefault="001A71A8" w:rsidP="001A71A8">
            <w:pPr>
              <w:ind w:left="113" w:right="113"/>
              <w:jc w:val="center"/>
              <w:rPr>
                <w:sz w:val="24"/>
                <w:szCs w:val="24"/>
              </w:rPr>
            </w:pPr>
            <w:r w:rsidRPr="001A71A8">
              <w:rPr>
                <w:sz w:val="24"/>
                <w:szCs w:val="24"/>
              </w:rPr>
              <w:t>0,1</w:t>
            </w:r>
          </w:p>
        </w:tc>
        <w:tc>
          <w:tcPr>
            <w:tcW w:w="565" w:type="dxa"/>
            <w:noWrap/>
            <w:textDirection w:val="btLr"/>
            <w:vAlign w:val="center"/>
            <w:hideMark/>
          </w:tcPr>
          <w:p w14:paraId="53286AFF" w14:textId="77777777" w:rsidR="001A71A8" w:rsidRPr="001A71A8" w:rsidRDefault="001A71A8" w:rsidP="001A71A8">
            <w:pPr>
              <w:ind w:left="113" w:right="113"/>
              <w:jc w:val="center"/>
              <w:rPr>
                <w:sz w:val="24"/>
                <w:szCs w:val="24"/>
              </w:rPr>
            </w:pPr>
            <w:r w:rsidRPr="001A71A8">
              <w:rPr>
                <w:sz w:val="24"/>
                <w:szCs w:val="24"/>
              </w:rPr>
              <w:t>0,11</w:t>
            </w:r>
          </w:p>
        </w:tc>
        <w:tc>
          <w:tcPr>
            <w:tcW w:w="593" w:type="dxa"/>
            <w:noWrap/>
            <w:textDirection w:val="btLr"/>
            <w:vAlign w:val="center"/>
            <w:hideMark/>
          </w:tcPr>
          <w:p w14:paraId="509DA89E" w14:textId="77777777" w:rsidR="001A71A8" w:rsidRPr="001A71A8" w:rsidRDefault="001A71A8" w:rsidP="001A71A8">
            <w:pPr>
              <w:ind w:left="113" w:right="113"/>
              <w:jc w:val="center"/>
              <w:rPr>
                <w:sz w:val="24"/>
                <w:szCs w:val="24"/>
              </w:rPr>
            </w:pPr>
            <w:r w:rsidRPr="001A71A8">
              <w:rPr>
                <w:sz w:val="24"/>
                <w:szCs w:val="24"/>
              </w:rPr>
              <w:t>0,12</w:t>
            </w:r>
          </w:p>
        </w:tc>
        <w:tc>
          <w:tcPr>
            <w:tcW w:w="537" w:type="dxa"/>
            <w:noWrap/>
            <w:textDirection w:val="btLr"/>
            <w:vAlign w:val="center"/>
            <w:hideMark/>
          </w:tcPr>
          <w:p w14:paraId="4B5A8DD0" w14:textId="77777777" w:rsidR="001A71A8" w:rsidRPr="001A71A8" w:rsidRDefault="001A71A8" w:rsidP="001A71A8">
            <w:pPr>
              <w:ind w:left="113" w:right="113"/>
              <w:jc w:val="center"/>
              <w:rPr>
                <w:sz w:val="24"/>
                <w:szCs w:val="24"/>
              </w:rPr>
            </w:pPr>
            <w:r w:rsidRPr="001A71A8">
              <w:rPr>
                <w:sz w:val="24"/>
                <w:szCs w:val="24"/>
              </w:rPr>
              <w:t>0,13</w:t>
            </w:r>
          </w:p>
        </w:tc>
        <w:tc>
          <w:tcPr>
            <w:tcW w:w="566" w:type="dxa"/>
            <w:noWrap/>
            <w:textDirection w:val="btLr"/>
            <w:vAlign w:val="center"/>
            <w:hideMark/>
          </w:tcPr>
          <w:p w14:paraId="6BFF4B4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BF830D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B76BBF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514CE7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A42654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033524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BE7EAD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B2A43A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F715ED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B4F3DE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A06E02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4D1D6D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12ACE9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24364D2"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2E7FA575" w14:textId="77777777" w:rsidR="001A71A8" w:rsidRPr="001A71A8" w:rsidRDefault="001A71A8" w:rsidP="001A71A8">
            <w:pPr>
              <w:ind w:left="113" w:right="113"/>
              <w:jc w:val="center"/>
              <w:rPr>
                <w:sz w:val="24"/>
                <w:szCs w:val="24"/>
              </w:rPr>
            </w:pPr>
            <w:r w:rsidRPr="001A71A8">
              <w:rPr>
                <w:sz w:val="24"/>
                <w:szCs w:val="24"/>
              </w:rPr>
              <w:t>0,6</w:t>
            </w:r>
          </w:p>
        </w:tc>
      </w:tr>
      <w:tr w:rsidR="001A71A8" w:rsidRPr="001A71A8" w14:paraId="34B66258" w14:textId="77777777" w:rsidTr="001A71A8">
        <w:trPr>
          <w:cantSplit/>
          <w:trHeight w:val="1134"/>
        </w:trPr>
        <w:tc>
          <w:tcPr>
            <w:tcW w:w="1957" w:type="dxa"/>
            <w:vAlign w:val="center"/>
            <w:hideMark/>
          </w:tcPr>
          <w:p w14:paraId="4CD9A0C4" w14:textId="77777777" w:rsidR="001A71A8" w:rsidRPr="001A71A8" w:rsidRDefault="001A71A8" w:rsidP="00F05C28">
            <w:pPr>
              <w:jc w:val="center"/>
              <w:rPr>
                <w:sz w:val="24"/>
                <w:szCs w:val="24"/>
              </w:rPr>
            </w:pPr>
            <w:r w:rsidRPr="001A71A8">
              <w:rPr>
                <w:sz w:val="24"/>
                <w:szCs w:val="24"/>
              </w:rPr>
              <w:t>109</w:t>
            </w:r>
          </w:p>
        </w:tc>
        <w:tc>
          <w:tcPr>
            <w:tcW w:w="1422" w:type="dxa"/>
            <w:vAlign w:val="center"/>
            <w:hideMark/>
          </w:tcPr>
          <w:p w14:paraId="53F9706B"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235AA452"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75EA365"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4AF5014"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49FE8CE"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45B302FF"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7F86DA82"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7379A050"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1C081D44"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7E578B72"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7F8D9B22"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768557D1"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7486DF7D"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7538B445"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1B68B0A2"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1A4CEA2E"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13C0AA7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157B90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D62CED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2A5BA8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AF20F08"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73378A02" w14:textId="77777777" w:rsidR="001A71A8" w:rsidRPr="001A71A8" w:rsidRDefault="001A71A8" w:rsidP="001A71A8">
            <w:pPr>
              <w:ind w:left="113" w:right="113"/>
              <w:jc w:val="center"/>
              <w:rPr>
                <w:sz w:val="24"/>
                <w:szCs w:val="24"/>
              </w:rPr>
            </w:pPr>
            <w:r w:rsidRPr="001A71A8">
              <w:rPr>
                <w:sz w:val="24"/>
                <w:szCs w:val="24"/>
              </w:rPr>
              <w:t>0,94</w:t>
            </w:r>
          </w:p>
        </w:tc>
      </w:tr>
      <w:tr w:rsidR="001A71A8" w:rsidRPr="001A71A8" w14:paraId="110BF2DF" w14:textId="77777777" w:rsidTr="001A71A8">
        <w:trPr>
          <w:cantSplit/>
          <w:trHeight w:val="1134"/>
        </w:trPr>
        <w:tc>
          <w:tcPr>
            <w:tcW w:w="1957" w:type="dxa"/>
            <w:vAlign w:val="center"/>
            <w:hideMark/>
          </w:tcPr>
          <w:p w14:paraId="53E787EF" w14:textId="77777777" w:rsidR="001A71A8" w:rsidRPr="001A71A8" w:rsidRDefault="001A71A8" w:rsidP="00F05C28">
            <w:pPr>
              <w:jc w:val="center"/>
              <w:rPr>
                <w:sz w:val="24"/>
                <w:szCs w:val="24"/>
              </w:rPr>
            </w:pPr>
            <w:r w:rsidRPr="001A71A8">
              <w:rPr>
                <w:sz w:val="24"/>
                <w:szCs w:val="24"/>
              </w:rPr>
              <w:t>110</w:t>
            </w:r>
          </w:p>
        </w:tc>
        <w:tc>
          <w:tcPr>
            <w:tcW w:w="1422" w:type="dxa"/>
            <w:vAlign w:val="center"/>
            <w:hideMark/>
          </w:tcPr>
          <w:p w14:paraId="7456BDFA"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3EC31E13"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E659B4A" w14:textId="77777777" w:rsidR="001A71A8" w:rsidRPr="001A71A8" w:rsidRDefault="001A71A8" w:rsidP="001A71A8">
            <w:pPr>
              <w:ind w:left="113" w:right="113"/>
              <w:jc w:val="center"/>
              <w:rPr>
                <w:sz w:val="24"/>
                <w:szCs w:val="24"/>
              </w:rPr>
            </w:pPr>
            <w:r w:rsidRPr="001A71A8">
              <w:rPr>
                <w:sz w:val="24"/>
                <w:szCs w:val="24"/>
              </w:rPr>
              <w:t>0,1</w:t>
            </w:r>
          </w:p>
        </w:tc>
        <w:tc>
          <w:tcPr>
            <w:tcW w:w="565" w:type="dxa"/>
            <w:noWrap/>
            <w:textDirection w:val="btLr"/>
            <w:vAlign w:val="center"/>
            <w:hideMark/>
          </w:tcPr>
          <w:p w14:paraId="7B033E4B" w14:textId="77777777" w:rsidR="001A71A8" w:rsidRPr="001A71A8" w:rsidRDefault="001A71A8" w:rsidP="001A71A8">
            <w:pPr>
              <w:ind w:left="113" w:right="113"/>
              <w:jc w:val="center"/>
              <w:rPr>
                <w:sz w:val="24"/>
                <w:szCs w:val="24"/>
              </w:rPr>
            </w:pPr>
            <w:r w:rsidRPr="001A71A8">
              <w:rPr>
                <w:sz w:val="24"/>
                <w:szCs w:val="24"/>
              </w:rPr>
              <w:t>0,1</w:t>
            </w:r>
          </w:p>
        </w:tc>
        <w:tc>
          <w:tcPr>
            <w:tcW w:w="565" w:type="dxa"/>
            <w:noWrap/>
            <w:textDirection w:val="btLr"/>
            <w:vAlign w:val="center"/>
            <w:hideMark/>
          </w:tcPr>
          <w:p w14:paraId="4679D056" w14:textId="77777777" w:rsidR="001A71A8" w:rsidRPr="001A71A8" w:rsidRDefault="001A71A8" w:rsidP="001A71A8">
            <w:pPr>
              <w:ind w:left="113" w:right="113"/>
              <w:jc w:val="center"/>
              <w:rPr>
                <w:sz w:val="24"/>
                <w:szCs w:val="24"/>
              </w:rPr>
            </w:pPr>
            <w:r w:rsidRPr="001A71A8">
              <w:rPr>
                <w:sz w:val="24"/>
                <w:szCs w:val="24"/>
              </w:rPr>
              <w:t>0,1</w:t>
            </w:r>
          </w:p>
        </w:tc>
        <w:tc>
          <w:tcPr>
            <w:tcW w:w="593" w:type="dxa"/>
            <w:noWrap/>
            <w:textDirection w:val="btLr"/>
            <w:vAlign w:val="center"/>
            <w:hideMark/>
          </w:tcPr>
          <w:p w14:paraId="4A3A4E48" w14:textId="77777777" w:rsidR="001A71A8" w:rsidRPr="001A71A8" w:rsidRDefault="001A71A8" w:rsidP="001A71A8">
            <w:pPr>
              <w:ind w:left="113" w:right="113"/>
              <w:jc w:val="center"/>
              <w:rPr>
                <w:sz w:val="24"/>
                <w:szCs w:val="24"/>
              </w:rPr>
            </w:pPr>
            <w:r w:rsidRPr="001A71A8">
              <w:rPr>
                <w:sz w:val="24"/>
                <w:szCs w:val="24"/>
              </w:rPr>
              <w:t>0,1</w:t>
            </w:r>
          </w:p>
        </w:tc>
        <w:tc>
          <w:tcPr>
            <w:tcW w:w="537" w:type="dxa"/>
            <w:noWrap/>
            <w:textDirection w:val="btLr"/>
            <w:vAlign w:val="center"/>
            <w:hideMark/>
          </w:tcPr>
          <w:p w14:paraId="39D9EE3B" w14:textId="77777777" w:rsidR="001A71A8" w:rsidRPr="001A71A8" w:rsidRDefault="001A71A8" w:rsidP="001A71A8">
            <w:pPr>
              <w:ind w:left="113" w:right="113"/>
              <w:jc w:val="center"/>
              <w:rPr>
                <w:sz w:val="24"/>
                <w:szCs w:val="24"/>
              </w:rPr>
            </w:pPr>
            <w:r w:rsidRPr="001A71A8">
              <w:rPr>
                <w:sz w:val="24"/>
                <w:szCs w:val="24"/>
              </w:rPr>
              <w:t>0,1</w:t>
            </w:r>
          </w:p>
        </w:tc>
        <w:tc>
          <w:tcPr>
            <w:tcW w:w="566" w:type="dxa"/>
            <w:noWrap/>
            <w:textDirection w:val="btLr"/>
            <w:vAlign w:val="center"/>
            <w:hideMark/>
          </w:tcPr>
          <w:p w14:paraId="7895319C" w14:textId="77777777" w:rsidR="001A71A8" w:rsidRPr="001A71A8" w:rsidRDefault="001A71A8" w:rsidP="001A71A8">
            <w:pPr>
              <w:ind w:left="113" w:right="113"/>
              <w:jc w:val="center"/>
              <w:rPr>
                <w:sz w:val="24"/>
                <w:szCs w:val="24"/>
              </w:rPr>
            </w:pPr>
            <w:r w:rsidRPr="001A71A8">
              <w:rPr>
                <w:sz w:val="24"/>
                <w:szCs w:val="24"/>
              </w:rPr>
              <w:t>0,1</w:t>
            </w:r>
          </w:p>
        </w:tc>
        <w:tc>
          <w:tcPr>
            <w:tcW w:w="566" w:type="dxa"/>
            <w:noWrap/>
            <w:textDirection w:val="btLr"/>
            <w:vAlign w:val="center"/>
            <w:hideMark/>
          </w:tcPr>
          <w:p w14:paraId="0E9D2842" w14:textId="77777777" w:rsidR="001A71A8" w:rsidRPr="001A71A8" w:rsidRDefault="001A71A8" w:rsidP="001A71A8">
            <w:pPr>
              <w:ind w:left="113" w:right="113"/>
              <w:jc w:val="center"/>
              <w:rPr>
                <w:sz w:val="24"/>
                <w:szCs w:val="24"/>
              </w:rPr>
            </w:pPr>
            <w:r w:rsidRPr="001A71A8">
              <w:rPr>
                <w:sz w:val="24"/>
                <w:szCs w:val="24"/>
              </w:rPr>
              <w:t>0,1</w:t>
            </w:r>
          </w:p>
        </w:tc>
        <w:tc>
          <w:tcPr>
            <w:tcW w:w="566" w:type="dxa"/>
            <w:noWrap/>
            <w:textDirection w:val="btLr"/>
            <w:vAlign w:val="center"/>
            <w:hideMark/>
          </w:tcPr>
          <w:p w14:paraId="3E1E25BF" w14:textId="77777777" w:rsidR="001A71A8" w:rsidRPr="001A71A8" w:rsidRDefault="001A71A8" w:rsidP="001A71A8">
            <w:pPr>
              <w:ind w:left="113" w:right="113"/>
              <w:jc w:val="center"/>
              <w:rPr>
                <w:sz w:val="24"/>
                <w:szCs w:val="24"/>
              </w:rPr>
            </w:pPr>
            <w:r w:rsidRPr="001A71A8">
              <w:rPr>
                <w:sz w:val="24"/>
                <w:szCs w:val="24"/>
              </w:rPr>
              <w:t>0,1</w:t>
            </w:r>
          </w:p>
        </w:tc>
        <w:tc>
          <w:tcPr>
            <w:tcW w:w="566" w:type="dxa"/>
            <w:noWrap/>
            <w:textDirection w:val="btLr"/>
            <w:vAlign w:val="center"/>
            <w:hideMark/>
          </w:tcPr>
          <w:p w14:paraId="259AEBF3" w14:textId="77777777" w:rsidR="001A71A8" w:rsidRPr="001A71A8" w:rsidRDefault="001A71A8" w:rsidP="001A71A8">
            <w:pPr>
              <w:ind w:left="113" w:right="113"/>
              <w:jc w:val="center"/>
              <w:rPr>
                <w:sz w:val="24"/>
                <w:szCs w:val="24"/>
              </w:rPr>
            </w:pPr>
            <w:r w:rsidRPr="001A71A8">
              <w:rPr>
                <w:sz w:val="24"/>
                <w:szCs w:val="24"/>
              </w:rPr>
              <w:t>0,1</w:t>
            </w:r>
          </w:p>
        </w:tc>
        <w:tc>
          <w:tcPr>
            <w:tcW w:w="566" w:type="dxa"/>
            <w:noWrap/>
            <w:textDirection w:val="btLr"/>
            <w:vAlign w:val="center"/>
            <w:hideMark/>
          </w:tcPr>
          <w:p w14:paraId="435AA1C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6FCC9E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ADA536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4BE378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065678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D424B7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355D36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E9BA84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49281E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38F69D7"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0FDC49E8" w14:textId="77777777" w:rsidR="001A71A8" w:rsidRPr="001A71A8" w:rsidRDefault="001A71A8" w:rsidP="001A71A8">
            <w:pPr>
              <w:ind w:left="113" w:right="113"/>
              <w:jc w:val="center"/>
              <w:rPr>
                <w:sz w:val="24"/>
                <w:szCs w:val="24"/>
              </w:rPr>
            </w:pPr>
            <w:r w:rsidRPr="001A71A8">
              <w:rPr>
                <w:sz w:val="24"/>
                <w:szCs w:val="24"/>
              </w:rPr>
              <w:t>0,9</w:t>
            </w:r>
          </w:p>
        </w:tc>
      </w:tr>
      <w:tr w:rsidR="001A71A8" w:rsidRPr="001A71A8" w14:paraId="2E7C7519" w14:textId="77777777" w:rsidTr="001A71A8">
        <w:trPr>
          <w:cantSplit/>
          <w:trHeight w:val="1134"/>
        </w:trPr>
        <w:tc>
          <w:tcPr>
            <w:tcW w:w="1957" w:type="dxa"/>
            <w:vAlign w:val="center"/>
            <w:hideMark/>
          </w:tcPr>
          <w:p w14:paraId="12710139" w14:textId="77777777" w:rsidR="001A71A8" w:rsidRPr="001A71A8" w:rsidRDefault="001A71A8" w:rsidP="00F05C28">
            <w:pPr>
              <w:jc w:val="center"/>
              <w:rPr>
                <w:sz w:val="24"/>
                <w:szCs w:val="24"/>
              </w:rPr>
            </w:pPr>
            <w:r w:rsidRPr="001A71A8">
              <w:rPr>
                <w:sz w:val="24"/>
                <w:szCs w:val="24"/>
              </w:rPr>
              <w:t>111</w:t>
            </w:r>
          </w:p>
        </w:tc>
        <w:tc>
          <w:tcPr>
            <w:tcW w:w="1422" w:type="dxa"/>
            <w:vAlign w:val="center"/>
            <w:hideMark/>
          </w:tcPr>
          <w:p w14:paraId="1448A1A1"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416D60A0"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C20AA60"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C34ECF5"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057342CE"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31D69D79"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1163ED1F"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418C80A6"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46303799"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42D1B383"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01E074A5"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1AE79F6E"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42DC0F5D"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0F462972"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11B0B8E8"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43B2627D" w14:textId="77777777" w:rsidR="001A71A8" w:rsidRPr="001A71A8" w:rsidRDefault="001A71A8" w:rsidP="001A71A8">
            <w:pPr>
              <w:ind w:left="113" w:right="113"/>
              <w:jc w:val="center"/>
              <w:rPr>
                <w:sz w:val="24"/>
                <w:szCs w:val="24"/>
              </w:rPr>
            </w:pPr>
            <w:r w:rsidRPr="001A71A8">
              <w:rPr>
                <w:sz w:val="24"/>
                <w:szCs w:val="24"/>
              </w:rPr>
              <w:t>0,11</w:t>
            </w:r>
          </w:p>
        </w:tc>
        <w:tc>
          <w:tcPr>
            <w:tcW w:w="566" w:type="dxa"/>
            <w:noWrap/>
            <w:textDirection w:val="btLr"/>
            <w:vAlign w:val="center"/>
            <w:hideMark/>
          </w:tcPr>
          <w:p w14:paraId="2D7936D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E38CED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464AD1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550CC5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7BB9A38"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631818CE" w14:textId="77777777" w:rsidR="001A71A8" w:rsidRPr="001A71A8" w:rsidRDefault="001A71A8" w:rsidP="001A71A8">
            <w:pPr>
              <w:ind w:left="113" w:right="113"/>
              <w:jc w:val="center"/>
              <w:rPr>
                <w:sz w:val="24"/>
                <w:szCs w:val="24"/>
              </w:rPr>
            </w:pPr>
            <w:r w:rsidRPr="001A71A8">
              <w:rPr>
                <w:sz w:val="24"/>
                <w:szCs w:val="24"/>
              </w:rPr>
              <w:t>1,09</w:t>
            </w:r>
          </w:p>
        </w:tc>
      </w:tr>
      <w:tr w:rsidR="001A71A8" w:rsidRPr="001A71A8" w14:paraId="46094DFB" w14:textId="77777777" w:rsidTr="001A71A8">
        <w:trPr>
          <w:cantSplit/>
          <w:trHeight w:val="1134"/>
        </w:trPr>
        <w:tc>
          <w:tcPr>
            <w:tcW w:w="1957" w:type="dxa"/>
            <w:vAlign w:val="center"/>
            <w:hideMark/>
          </w:tcPr>
          <w:p w14:paraId="77A506E3" w14:textId="77777777" w:rsidR="001A71A8" w:rsidRPr="001A71A8" w:rsidRDefault="001A71A8" w:rsidP="00F05C28">
            <w:pPr>
              <w:jc w:val="center"/>
              <w:rPr>
                <w:sz w:val="24"/>
                <w:szCs w:val="24"/>
              </w:rPr>
            </w:pPr>
            <w:r w:rsidRPr="001A71A8">
              <w:rPr>
                <w:sz w:val="24"/>
                <w:szCs w:val="24"/>
              </w:rPr>
              <w:t>112</w:t>
            </w:r>
          </w:p>
        </w:tc>
        <w:tc>
          <w:tcPr>
            <w:tcW w:w="1422" w:type="dxa"/>
            <w:vAlign w:val="center"/>
            <w:hideMark/>
          </w:tcPr>
          <w:p w14:paraId="11062542"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33D012F1"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07389B5" w14:textId="77777777" w:rsidR="001A71A8" w:rsidRPr="001A71A8" w:rsidRDefault="001A71A8" w:rsidP="001A71A8">
            <w:pPr>
              <w:ind w:left="113" w:right="113"/>
              <w:jc w:val="center"/>
              <w:rPr>
                <w:sz w:val="24"/>
                <w:szCs w:val="24"/>
              </w:rPr>
            </w:pPr>
            <w:r w:rsidRPr="001A71A8">
              <w:rPr>
                <w:sz w:val="24"/>
                <w:szCs w:val="24"/>
              </w:rPr>
              <w:t>0,04</w:t>
            </w:r>
          </w:p>
        </w:tc>
        <w:tc>
          <w:tcPr>
            <w:tcW w:w="565" w:type="dxa"/>
            <w:noWrap/>
            <w:textDirection w:val="btLr"/>
            <w:vAlign w:val="center"/>
            <w:hideMark/>
          </w:tcPr>
          <w:p w14:paraId="7B76BCA4"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52FE242"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6907A90F"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65ED8F4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59F313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72F3C2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A23A11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3E727E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5F18B4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E78E08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E4AB50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30F651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0A53EB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E64419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734CD1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FABDA2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EDC968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F87B820"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34AF5980" w14:textId="77777777" w:rsidR="001A71A8" w:rsidRPr="001A71A8" w:rsidRDefault="001A71A8" w:rsidP="001A71A8">
            <w:pPr>
              <w:ind w:left="113" w:right="113"/>
              <w:jc w:val="center"/>
              <w:rPr>
                <w:sz w:val="24"/>
                <w:szCs w:val="24"/>
              </w:rPr>
            </w:pPr>
            <w:r w:rsidRPr="001A71A8">
              <w:rPr>
                <w:sz w:val="24"/>
                <w:szCs w:val="24"/>
              </w:rPr>
              <w:t>0,04</w:t>
            </w:r>
          </w:p>
        </w:tc>
      </w:tr>
      <w:tr w:rsidR="001A71A8" w:rsidRPr="001A71A8" w14:paraId="7C0AB2EE" w14:textId="77777777" w:rsidTr="001A71A8">
        <w:trPr>
          <w:cantSplit/>
          <w:trHeight w:val="1134"/>
        </w:trPr>
        <w:tc>
          <w:tcPr>
            <w:tcW w:w="1957" w:type="dxa"/>
            <w:vAlign w:val="center"/>
            <w:hideMark/>
          </w:tcPr>
          <w:p w14:paraId="6E015EC9" w14:textId="77777777" w:rsidR="001A71A8" w:rsidRPr="001A71A8" w:rsidRDefault="001A71A8" w:rsidP="00F05C28">
            <w:pPr>
              <w:jc w:val="center"/>
              <w:rPr>
                <w:sz w:val="24"/>
                <w:szCs w:val="24"/>
              </w:rPr>
            </w:pPr>
            <w:r w:rsidRPr="001A71A8">
              <w:rPr>
                <w:sz w:val="24"/>
                <w:szCs w:val="24"/>
              </w:rPr>
              <w:t>113</w:t>
            </w:r>
          </w:p>
        </w:tc>
        <w:tc>
          <w:tcPr>
            <w:tcW w:w="1422" w:type="dxa"/>
            <w:vAlign w:val="center"/>
            <w:hideMark/>
          </w:tcPr>
          <w:p w14:paraId="459E4599"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63E0CCBB"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21B0D15"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2D1AEBB"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128F614"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7B75354E"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5A8ADB95"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1C16D2B3"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329DE243"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6DFDF7E2"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431B873F"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1220562E"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7D96D176"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1DEEA942"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67E01986"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1B400DA3"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0357E58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E0D588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10A809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AF3441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1882B80"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0FF9C517" w14:textId="77777777" w:rsidR="001A71A8" w:rsidRPr="001A71A8" w:rsidRDefault="001A71A8" w:rsidP="001A71A8">
            <w:pPr>
              <w:ind w:left="113" w:right="113"/>
              <w:jc w:val="center"/>
              <w:rPr>
                <w:sz w:val="24"/>
                <w:szCs w:val="24"/>
              </w:rPr>
            </w:pPr>
            <w:r w:rsidRPr="001A71A8">
              <w:rPr>
                <w:sz w:val="24"/>
                <w:szCs w:val="24"/>
              </w:rPr>
              <w:t>1,25</w:t>
            </w:r>
          </w:p>
        </w:tc>
      </w:tr>
      <w:tr w:rsidR="001A71A8" w:rsidRPr="001A71A8" w14:paraId="2CF499FC" w14:textId="77777777" w:rsidTr="001A71A8">
        <w:trPr>
          <w:cantSplit/>
          <w:trHeight w:val="1134"/>
        </w:trPr>
        <w:tc>
          <w:tcPr>
            <w:tcW w:w="1957" w:type="dxa"/>
            <w:vAlign w:val="center"/>
            <w:hideMark/>
          </w:tcPr>
          <w:p w14:paraId="417F61C7" w14:textId="77777777" w:rsidR="001A71A8" w:rsidRPr="001A71A8" w:rsidRDefault="001A71A8" w:rsidP="00F05C28">
            <w:pPr>
              <w:jc w:val="center"/>
              <w:rPr>
                <w:sz w:val="24"/>
                <w:szCs w:val="24"/>
              </w:rPr>
            </w:pPr>
            <w:r w:rsidRPr="001A71A8">
              <w:rPr>
                <w:sz w:val="24"/>
                <w:szCs w:val="24"/>
              </w:rPr>
              <w:lastRenderedPageBreak/>
              <w:t>114</w:t>
            </w:r>
          </w:p>
        </w:tc>
        <w:tc>
          <w:tcPr>
            <w:tcW w:w="1422" w:type="dxa"/>
            <w:vAlign w:val="center"/>
            <w:hideMark/>
          </w:tcPr>
          <w:p w14:paraId="4ED6D8CC"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2347EB38"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9178668"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68C0D10"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5DDEB04" w14:textId="77777777" w:rsidR="001A71A8" w:rsidRPr="001A71A8" w:rsidRDefault="001A71A8" w:rsidP="001A71A8">
            <w:pPr>
              <w:ind w:left="113" w:right="113"/>
              <w:jc w:val="center"/>
              <w:rPr>
                <w:sz w:val="24"/>
                <w:szCs w:val="24"/>
              </w:rPr>
            </w:pPr>
            <w:r w:rsidRPr="001A71A8">
              <w:rPr>
                <w:sz w:val="24"/>
                <w:szCs w:val="24"/>
              </w:rPr>
              <w:t>0,12</w:t>
            </w:r>
          </w:p>
        </w:tc>
        <w:tc>
          <w:tcPr>
            <w:tcW w:w="593" w:type="dxa"/>
            <w:noWrap/>
            <w:textDirection w:val="btLr"/>
            <w:vAlign w:val="center"/>
            <w:hideMark/>
          </w:tcPr>
          <w:p w14:paraId="1D8DC7E1"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6339CAE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B2989F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39E62E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E443AA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A8A647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A3C2C1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174AE3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44D87C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D5E652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95BB28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DDBEC3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900A17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83E21C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2A28BD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0DB6196"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2B3BB752" w14:textId="77777777" w:rsidR="001A71A8" w:rsidRPr="001A71A8" w:rsidRDefault="001A71A8" w:rsidP="001A71A8">
            <w:pPr>
              <w:ind w:left="113" w:right="113"/>
              <w:jc w:val="center"/>
              <w:rPr>
                <w:sz w:val="24"/>
                <w:szCs w:val="24"/>
              </w:rPr>
            </w:pPr>
            <w:r w:rsidRPr="001A71A8">
              <w:rPr>
                <w:sz w:val="24"/>
                <w:szCs w:val="24"/>
              </w:rPr>
              <w:t>0,12</w:t>
            </w:r>
          </w:p>
        </w:tc>
      </w:tr>
      <w:tr w:rsidR="001A71A8" w:rsidRPr="001A71A8" w14:paraId="2641EBEA" w14:textId="77777777" w:rsidTr="001A71A8">
        <w:trPr>
          <w:cantSplit/>
          <w:trHeight w:val="1134"/>
        </w:trPr>
        <w:tc>
          <w:tcPr>
            <w:tcW w:w="1957" w:type="dxa"/>
            <w:vAlign w:val="center"/>
            <w:hideMark/>
          </w:tcPr>
          <w:p w14:paraId="3EC4202E" w14:textId="77777777" w:rsidR="001A71A8" w:rsidRPr="001A71A8" w:rsidRDefault="001A71A8" w:rsidP="00F05C28">
            <w:pPr>
              <w:jc w:val="center"/>
              <w:rPr>
                <w:sz w:val="24"/>
                <w:szCs w:val="24"/>
              </w:rPr>
            </w:pPr>
            <w:r w:rsidRPr="001A71A8">
              <w:rPr>
                <w:sz w:val="24"/>
                <w:szCs w:val="24"/>
              </w:rPr>
              <w:t>143</w:t>
            </w:r>
          </w:p>
        </w:tc>
        <w:tc>
          <w:tcPr>
            <w:tcW w:w="1422" w:type="dxa"/>
            <w:vAlign w:val="center"/>
            <w:hideMark/>
          </w:tcPr>
          <w:p w14:paraId="05135111"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5119B02C"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1886E43" w14:textId="77777777" w:rsidR="001A71A8" w:rsidRPr="001A71A8" w:rsidRDefault="001A71A8" w:rsidP="001A71A8">
            <w:pPr>
              <w:ind w:left="113" w:right="113"/>
              <w:jc w:val="center"/>
              <w:rPr>
                <w:sz w:val="24"/>
                <w:szCs w:val="24"/>
              </w:rPr>
            </w:pPr>
            <w:r w:rsidRPr="001A71A8">
              <w:rPr>
                <w:sz w:val="24"/>
                <w:szCs w:val="24"/>
              </w:rPr>
              <w:t>0,18</w:t>
            </w:r>
          </w:p>
        </w:tc>
        <w:tc>
          <w:tcPr>
            <w:tcW w:w="565" w:type="dxa"/>
            <w:noWrap/>
            <w:textDirection w:val="btLr"/>
            <w:vAlign w:val="center"/>
            <w:hideMark/>
          </w:tcPr>
          <w:p w14:paraId="49FAD7DB" w14:textId="77777777" w:rsidR="001A71A8" w:rsidRPr="001A71A8" w:rsidRDefault="001A71A8" w:rsidP="001A71A8">
            <w:pPr>
              <w:ind w:left="113" w:right="113"/>
              <w:jc w:val="center"/>
              <w:rPr>
                <w:sz w:val="24"/>
                <w:szCs w:val="24"/>
              </w:rPr>
            </w:pPr>
            <w:r w:rsidRPr="001A71A8">
              <w:rPr>
                <w:sz w:val="24"/>
                <w:szCs w:val="24"/>
              </w:rPr>
              <w:t>0,09</w:t>
            </w:r>
          </w:p>
        </w:tc>
        <w:tc>
          <w:tcPr>
            <w:tcW w:w="565" w:type="dxa"/>
            <w:noWrap/>
            <w:textDirection w:val="btLr"/>
            <w:vAlign w:val="center"/>
            <w:hideMark/>
          </w:tcPr>
          <w:p w14:paraId="3737CC65" w14:textId="77777777" w:rsidR="001A71A8" w:rsidRPr="001A71A8" w:rsidRDefault="001A71A8" w:rsidP="001A71A8">
            <w:pPr>
              <w:ind w:left="113" w:right="113"/>
              <w:jc w:val="center"/>
              <w:rPr>
                <w:sz w:val="24"/>
                <w:szCs w:val="24"/>
              </w:rPr>
            </w:pPr>
            <w:r w:rsidRPr="001A71A8">
              <w:rPr>
                <w:sz w:val="24"/>
                <w:szCs w:val="24"/>
              </w:rPr>
              <w:t>0,09</w:t>
            </w:r>
          </w:p>
        </w:tc>
        <w:tc>
          <w:tcPr>
            <w:tcW w:w="593" w:type="dxa"/>
            <w:noWrap/>
            <w:textDirection w:val="btLr"/>
            <w:vAlign w:val="center"/>
            <w:hideMark/>
          </w:tcPr>
          <w:p w14:paraId="72A8FE61" w14:textId="77777777" w:rsidR="001A71A8" w:rsidRPr="001A71A8" w:rsidRDefault="001A71A8" w:rsidP="001A71A8">
            <w:pPr>
              <w:ind w:left="113" w:right="113"/>
              <w:jc w:val="center"/>
              <w:rPr>
                <w:sz w:val="24"/>
                <w:szCs w:val="24"/>
              </w:rPr>
            </w:pPr>
            <w:r w:rsidRPr="001A71A8">
              <w:rPr>
                <w:sz w:val="24"/>
                <w:szCs w:val="24"/>
              </w:rPr>
              <w:t>0,09</w:t>
            </w:r>
          </w:p>
        </w:tc>
        <w:tc>
          <w:tcPr>
            <w:tcW w:w="537" w:type="dxa"/>
            <w:noWrap/>
            <w:textDirection w:val="btLr"/>
            <w:vAlign w:val="center"/>
            <w:hideMark/>
          </w:tcPr>
          <w:p w14:paraId="5833B836"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532EDBE3"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47B67F5D"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3F40DBD7"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363EA4C4"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1C43CEF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068AD4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ACD6AA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581FA2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666E13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3DAF18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1703C6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9CB1BE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FF9715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F7EC278"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2CF74C96" w14:textId="77777777" w:rsidR="001A71A8" w:rsidRPr="001A71A8" w:rsidRDefault="001A71A8" w:rsidP="001A71A8">
            <w:pPr>
              <w:ind w:left="113" w:right="113"/>
              <w:jc w:val="center"/>
              <w:rPr>
                <w:sz w:val="24"/>
                <w:szCs w:val="24"/>
              </w:rPr>
            </w:pPr>
            <w:r w:rsidRPr="001A71A8">
              <w:rPr>
                <w:sz w:val="24"/>
                <w:szCs w:val="24"/>
              </w:rPr>
              <w:t>0,93</w:t>
            </w:r>
          </w:p>
        </w:tc>
      </w:tr>
      <w:tr w:rsidR="001A71A8" w:rsidRPr="001A71A8" w14:paraId="573FF062" w14:textId="77777777" w:rsidTr="001A71A8">
        <w:trPr>
          <w:cantSplit/>
          <w:trHeight w:val="1134"/>
        </w:trPr>
        <w:tc>
          <w:tcPr>
            <w:tcW w:w="1957" w:type="dxa"/>
            <w:vAlign w:val="center"/>
            <w:hideMark/>
          </w:tcPr>
          <w:p w14:paraId="4A04262E" w14:textId="77777777" w:rsidR="001A71A8" w:rsidRPr="001A71A8" w:rsidRDefault="001A71A8" w:rsidP="00F05C28">
            <w:pPr>
              <w:jc w:val="center"/>
              <w:rPr>
                <w:sz w:val="24"/>
                <w:szCs w:val="24"/>
              </w:rPr>
            </w:pPr>
            <w:r w:rsidRPr="001A71A8">
              <w:rPr>
                <w:sz w:val="24"/>
                <w:szCs w:val="24"/>
              </w:rPr>
              <w:t>144</w:t>
            </w:r>
          </w:p>
        </w:tc>
        <w:tc>
          <w:tcPr>
            <w:tcW w:w="1422" w:type="dxa"/>
            <w:vAlign w:val="center"/>
            <w:hideMark/>
          </w:tcPr>
          <w:p w14:paraId="1C399911"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68B1D94B" w14:textId="77777777" w:rsidR="001A71A8" w:rsidRPr="001A71A8" w:rsidRDefault="001A71A8" w:rsidP="001A71A8">
            <w:pPr>
              <w:ind w:left="113" w:right="113"/>
              <w:jc w:val="center"/>
              <w:rPr>
                <w:sz w:val="24"/>
                <w:szCs w:val="24"/>
              </w:rPr>
            </w:pPr>
            <w:r w:rsidRPr="001A71A8">
              <w:rPr>
                <w:sz w:val="24"/>
                <w:szCs w:val="24"/>
              </w:rPr>
              <w:t>0,06</w:t>
            </w:r>
          </w:p>
        </w:tc>
        <w:tc>
          <w:tcPr>
            <w:tcW w:w="565" w:type="dxa"/>
            <w:noWrap/>
            <w:textDirection w:val="btLr"/>
            <w:vAlign w:val="center"/>
            <w:hideMark/>
          </w:tcPr>
          <w:p w14:paraId="09EA1453" w14:textId="77777777" w:rsidR="001A71A8" w:rsidRPr="001A71A8" w:rsidRDefault="001A71A8" w:rsidP="001A71A8">
            <w:pPr>
              <w:ind w:left="113" w:right="113"/>
              <w:jc w:val="center"/>
              <w:rPr>
                <w:sz w:val="24"/>
                <w:szCs w:val="24"/>
              </w:rPr>
            </w:pPr>
            <w:r w:rsidRPr="001A71A8">
              <w:rPr>
                <w:sz w:val="24"/>
                <w:szCs w:val="24"/>
              </w:rPr>
              <w:t>0,39</w:t>
            </w:r>
          </w:p>
        </w:tc>
        <w:tc>
          <w:tcPr>
            <w:tcW w:w="565" w:type="dxa"/>
            <w:noWrap/>
            <w:textDirection w:val="btLr"/>
            <w:vAlign w:val="center"/>
            <w:hideMark/>
          </w:tcPr>
          <w:p w14:paraId="741A7437" w14:textId="77777777" w:rsidR="001A71A8" w:rsidRPr="001A71A8" w:rsidRDefault="001A71A8" w:rsidP="001A71A8">
            <w:pPr>
              <w:ind w:left="113" w:right="113"/>
              <w:jc w:val="center"/>
              <w:rPr>
                <w:sz w:val="24"/>
                <w:szCs w:val="24"/>
              </w:rPr>
            </w:pPr>
            <w:r w:rsidRPr="001A71A8">
              <w:rPr>
                <w:sz w:val="24"/>
                <w:szCs w:val="24"/>
              </w:rPr>
              <w:t>0,25</w:t>
            </w:r>
          </w:p>
        </w:tc>
        <w:tc>
          <w:tcPr>
            <w:tcW w:w="565" w:type="dxa"/>
            <w:noWrap/>
            <w:textDirection w:val="btLr"/>
            <w:vAlign w:val="center"/>
            <w:hideMark/>
          </w:tcPr>
          <w:p w14:paraId="35E9476F"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516644EA"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5B6EABC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FC2062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172095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EDD10E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1DED7B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D0596B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A73B62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42007E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BDC0DE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40EEAE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B5592E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CF1879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8EBF71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F71EBA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06AC434"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4AF5EADD" w14:textId="77777777" w:rsidR="001A71A8" w:rsidRPr="001A71A8" w:rsidRDefault="001A71A8" w:rsidP="001A71A8">
            <w:pPr>
              <w:ind w:left="113" w:right="113"/>
              <w:jc w:val="center"/>
              <w:rPr>
                <w:sz w:val="24"/>
                <w:szCs w:val="24"/>
              </w:rPr>
            </w:pPr>
            <w:r w:rsidRPr="001A71A8">
              <w:rPr>
                <w:sz w:val="24"/>
                <w:szCs w:val="24"/>
              </w:rPr>
              <w:t>0,71</w:t>
            </w:r>
          </w:p>
        </w:tc>
      </w:tr>
      <w:tr w:rsidR="001A71A8" w:rsidRPr="001A71A8" w14:paraId="0DE55724" w14:textId="77777777" w:rsidTr="001A71A8">
        <w:trPr>
          <w:cantSplit/>
          <w:trHeight w:val="1134"/>
        </w:trPr>
        <w:tc>
          <w:tcPr>
            <w:tcW w:w="1957" w:type="dxa"/>
            <w:vAlign w:val="center"/>
            <w:hideMark/>
          </w:tcPr>
          <w:p w14:paraId="4AF5C01C"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422" w:type="dxa"/>
            <w:vAlign w:val="center"/>
            <w:hideMark/>
          </w:tcPr>
          <w:p w14:paraId="50D7CA36"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017563DF" w14:textId="77777777" w:rsidR="001A71A8" w:rsidRPr="001A71A8" w:rsidRDefault="001A71A8" w:rsidP="001A71A8">
            <w:pPr>
              <w:ind w:left="113" w:right="113"/>
              <w:jc w:val="center"/>
              <w:rPr>
                <w:sz w:val="24"/>
                <w:szCs w:val="24"/>
              </w:rPr>
            </w:pPr>
            <w:r w:rsidRPr="001A71A8">
              <w:rPr>
                <w:sz w:val="24"/>
                <w:szCs w:val="24"/>
              </w:rPr>
              <w:t>0,06</w:t>
            </w:r>
          </w:p>
        </w:tc>
        <w:tc>
          <w:tcPr>
            <w:tcW w:w="565" w:type="dxa"/>
            <w:noWrap/>
            <w:textDirection w:val="btLr"/>
            <w:vAlign w:val="center"/>
            <w:hideMark/>
          </w:tcPr>
          <w:p w14:paraId="0F8504DB" w14:textId="77777777" w:rsidR="001A71A8" w:rsidRPr="001A71A8" w:rsidRDefault="001A71A8" w:rsidP="001A71A8">
            <w:pPr>
              <w:ind w:left="113" w:right="113"/>
              <w:jc w:val="center"/>
              <w:rPr>
                <w:sz w:val="24"/>
                <w:szCs w:val="24"/>
              </w:rPr>
            </w:pPr>
            <w:r w:rsidRPr="001A71A8">
              <w:rPr>
                <w:sz w:val="24"/>
                <w:szCs w:val="24"/>
              </w:rPr>
              <w:t>0,93</w:t>
            </w:r>
          </w:p>
        </w:tc>
        <w:tc>
          <w:tcPr>
            <w:tcW w:w="565" w:type="dxa"/>
            <w:noWrap/>
            <w:textDirection w:val="btLr"/>
            <w:vAlign w:val="center"/>
            <w:hideMark/>
          </w:tcPr>
          <w:p w14:paraId="7D180ACA" w14:textId="77777777" w:rsidR="001A71A8" w:rsidRPr="001A71A8" w:rsidRDefault="001A71A8" w:rsidP="001A71A8">
            <w:pPr>
              <w:ind w:left="113" w:right="113"/>
              <w:jc w:val="center"/>
              <w:rPr>
                <w:sz w:val="24"/>
                <w:szCs w:val="24"/>
              </w:rPr>
            </w:pPr>
            <w:r w:rsidRPr="001A71A8">
              <w:rPr>
                <w:sz w:val="24"/>
                <w:szCs w:val="24"/>
              </w:rPr>
              <w:t>0,63</w:t>
            </w:r>
          </w:p>
        </w:tc>
        <w:tc>
          <w:tcPr>
            <w:tcW w:w="565" w:type="dxa"/>
            <w:noWrap/>
            <w:textDirection w:val="btLr"/>
            <w:vAlign w:val="center"/>
            <w:hideMark/>
          </w:tcPr>
          <w:p w14:paraId="1E62ECCC" w14:textId="77777777" w:rsidR="001A71A8" w:rsidRPr="001A71A8" w:rsidRDefault="001A71A8" w:rsidP="001A71A8">
            <w:pPr>
              <w:ind w:left="113" w:right="113"/>
              <w:jc w:val="center"/>
              <w:rPr>
                <w:sz w:val="24"/>
                <w:szCs w:val="24"/>
              </w:rPr>
            </w:pPr>
            <w:r w:rsidRPr="001A71A8">
              <w:rPr>
                <w:sz w:val="24"/>
                <w:szCs w:val="24"/>
              </w:rPr>
              <w:t>0,57</w:t>
            </w:r>
          </w:p>
        </w:tc>
        <w:tc>
          <w:tcPr>
            <w:tcW w:w="593" w:type="dxa"/>
            <w:noWrap/>
            <w:textDirection w:val="btLr"/>
            <w:vAlign w:val="center"/>
            <w:hideMark/>
          </w:tcPr>
          <w:p w14:paraId="5422FE23" w14:textId="77777777" w:rsidR="001A71A8" w:rsidRPr="001A71A8" w:rsidRDefault="001A71A8" w:rsidP="001A71A8">
            <w:pPr>
              <w:ind w:left="113" w:right="113"/>
              <w:jc w:val="center"/>
              <w:rPr>
                <w:sz w:val="24"/>
                <w:szCs w:val="24"/>
              </w:rPr>
            </w:pPr>
            <w:r w:rsidRPr="001A71A8">
              <w:rPr>
                <w:sz w:val="24"/>
                <w:szCs w:val="24"/>
              </w:rPr>
              <w:t>0,34</w:t>
            </w:r>
          </w:p>
        </w:tc>
        <w:tc>
          <w:tcPr>
            <w:tcW w:w="537" w:type="dxa"/>
            <w:noWrap/>
            <w:textDirection w:val="btLr"/>
            <w:vAlign w:val="center"/>
            <w:hideMark/>
          </w:tcPr>
          <w:p w14:paraId="5D7C6F1D" w14:textId="77777777" w:rsidR="001A71A8" w:rsidRPr="001A71A8" w:rsidRDefault="001A71A8" w:rsidP="001A71A8">
            <w:pPr>
              <w:ind w:left="113" w:right="113"/>
              <w:jc w:val="center"/>
              <w:rPr>
                <w:sz w:val="24"/>
                <w:szCs w:val="24"/>
              </w:rPr>
            </w:pPr>
            <w:r w:rsidRPr="001A71A8">
              <w:rPr>
                <w:sz w:val="24"/>
                <w:szCs w:val="24"/>
              </w:rPr>
              <w:t>0,86</w:t>
            </w:r>
          </w:p>
        </w:tc>
        <w:tc>
          <w:tcPr>
            <w:tcW w:w="566" w:type="dxa"/>
            <w:noWrap/>
            <w:textDirection w:val="btLr"/>
            <w:vAlign w:val="center"/>
            <w:hideMark/>
          </w:tcPr>
          <w:p w14:paraId="09BF82AE" w14:textId="77777777" w:rsidR="001A71A8" w:rsidRPr="001A71A8" w:rsidRDefault="001A71A8" w:rsidP="001A71A8">
            <w:pPr>
              <w:ind w:left="113" w:right="113"/>
              <w:jc w:val="center"/>
              <w:rPr>
                <w:sz w:val="24"/>
                <w:szCs w:val="24"/>
              </w:rPr>
            </w:pPr>
            <w:r w:rsidRPr="001A71A8">
              <w:rPr>
                <w:sz w:val="24"/>
                <w:szCs w:val="24"/>
              </w:rPr>
              <w:t>0,68</w:t>
            </w:r>
          </w:p>
        </w:tc>
        <w:tc>
          <w:tcPr>
            <w:tcW w:w="566" w:type="dxa"/>
            <w:noWrap/>
            <w:textDirection w:val="btLr"/>
            <w:vAlign w:val="center"/>
            <w:hideMark/>
          </w:tcPr>
          <w:p w14:paraId="13050A35" w14:textId="77777777" w:rsidR="001A71A8" w:rsidRPr="001A71A8" w:rsidRDefault="001A71A8" w:rsidP="001A71A8">
            <w:pPr>
              <w:ind w:left="113" w:right="113"/>
              <w:jc w:val="center"/>
              <w:rPr>
                <w:sz w:val="24"/>
                <w:szCs w:val="24"/>
              </w:rPr>
            </w:pPr>
            <w:r w:rsidRPr="001A71A8">
              <w:rPr>
                <w:sz w:val="24"/>
                <w:szCs w:val="24"/>
              </w:rPr>
              <w:t>0,68</w:t>
            </w:r>
          </w:p>
        </w:tc>
        <w:tc>
          <w:tcPr>
            <w:tcW w:w="566" w:type="dxa"/>
            <w:noWrap/>
            <w:textDirection w:val="btLr"/>
            <w:vAlign w:val="center"/>
            <w:hideMark/>
          </w:tcPr>
          <w:p w14:paraId="4365412F" w14:textId="77777777" w:rsidR="001A71A8" w:rsidRPr="001A71A8" w:rsidRDefault="001A71A8" w:rsidP="001A71A8">
            <w:pPr>
              <w:ind w:left="113" w:right="113"/>
              <w:jc w:val="center"/>
              <w:rPr>
                <w:sz w:val="24"/>
                <w:szCs w:val="24"/>
              </w:rPr>
            </w:pPr>
            <w:r w:rsidRPr="001A71A8">
              <w:rPr>
                <w:sz w:val="24"/>
                <w:szCs w:val="24"/>
              </w:rPr>
              <w:t>0,68</w:t>
            </w:r>
          </w:p>
        </w:tc>
        <w:tc>
          <w:tcPr>
            <w:tcW w:w="566" w:type="dxa"/>
            <w:noWrap/>
            <w:textDirection w:val="btLr"/>
            <w:vAlign w:val="center"/>
            <w:hideMark/>
          </w:tcPr>
          <w:p w14:paraId="1E828F2E" w14:textId="77777777" w:rsidR="001A71A8" w:rsidRPr="001A71A8" w:rsidRDefault="001A71A8" w:rsidP="001A71A8">
            <w:pPr>
              <w:ind w:left="113" w:right="113"/>
              <w:jc w:val="center"/>
              <w:rPr>
                <w:sz w:val="24"/>
                <w:szCs w:val="24"/>
              </w:rPr>
            </w:pPr>
            <w:r w:rsidRPr="001A71A8">
              <w:rPr>
                <w:sz w:val="24"/>
                <w:szCs w:val="24"/>
              </w:rPr>
              <w:t>0,68</w:t>
            </w:r>
          </w:p>
        </w:tc>
        <w:tc>
          <w:tcPr>
            <w:tcW w:w="566" w:type="dxa"/>
            <w:noWrap/>
            <w:textDirection w:val="btLr"/>
            <w:vAlign w:val="center"/>
            <w:hideMark/>
          </w:tcPr>
          <w:p w14:paraId="11BB88CB" w14:textId="77777777" w:rsidR="001A71A8" w:rsidRPr="001A71A8" w:rsidRDefault="001A71A8" w:rsidP="001A71A8">
            <w:pPr>
              <w:ind w:left="113" w:right="113"/>
              <w:jc w:val="center"/>
              <w:rPr>
                <w:sz w:val="24"/>
                <w:szCs w:val="24"/>
              </w:rPr>
            </w:pPr>
            <w:r w:rsidRPr="001A71A8">
              <w:rPr>
                <w:sz w:val="24"/>
                <w:szCs w:val="24"/>
              </w:rPr>
              <w:t>0,49</w:t>
            </w:r>
          </w:p>
        </w:tc>
        <w:tc>
          <w:tcPr>
            <w:tcW w:w="566" w:type="dxa"/>
            <w:noWrap/>
            <w:textDirection w:val="btLr"/>
            <w:vAlign w:val="center"/>
            <w:hideMark/>
          </w:tcPr>
          <w:p w14:paraId="627B863F" w14:textId="77777777" w:rsidR="001A71A8" w:rsidRPr="001A71A8" w:rsidRDefault="001A71A8" w:rsidP="001A71A8">
            <w:pPr>
              <w:ind w:left="113" w:right="113"/>
              <w:jc w:val="center"/>
              <w:rPr>
                <w:sz w:val="24"/>
                <w:szCs w:val="24"/>
              </w:rPr>
            </w:pPr>
            <w:r w:rsidRPr="001A71A8">
              <w:rPr>
                <w:sz w:val="24"/>
                <w:szCs w:val="24"/>
              </w:rPr>
              <w:t>0,33</w:t>
            </w:r>
          </w:p>
        </w:tc>
        <w:tc>
          <w:tcPr>
            <w:tcW w:w="566" w:type="dxa"/>
            <w:noWrap/>
            <w:textDirection w:val="btLr"/>
            <w:vAlign w:val="center"/>
            <w:hideMark/>
          </w:tcPr>
          <w:p w14:paraId="37DA0910" w14:textId="77777777" w:rsidR="001A71A8" w:rsidRPr="001A71A8" w:rsidRDefault="001A71A8" w:rsidP="001A71A8">
            <w:pPr>
              <w:ind w:left="113" w:right="113"/>
              <w:jc w:val="center"/>
              <w:rPr>
                <w:sz w:val="24"/>
                <w:szCs w:val="24"/>
              </w:rPr>
            </w:pPr>
            <w:r w:rsidRPr="001A71A8">
              <w:rPr>
                <w:sz w:val="24"/>
                <w:szCs w:val="24"/>
              </w:rPr>
              <w:t>0,33</w:t>
            </w:r>
          </w:p>
        </w:tc>
        <w:tc>
          <w:tcPr>
            <w:tcW w:w="566" w:type="dxa"/>
            <w:noWrap/>
            <w:textDirection w:val="btLr"/>
            <w:vAlign w:val="center"/>
            <w:hideMark/>
          </w:tcPr>
          <w:p w14:paraId="429A6D0D" w14:textId="77777777" w:rsidR="001A71A8" w:rsidRPr="001A71A8" w:rsidRDefault="001A71A8" w:rsidP="001A71A8">
            <w:pPr>
              <w:ind w:left="113" w:right="113"/>
              <w:jc w:val="center"/>
              <w:rPr>
                <w:sz w:val="24"/>
                <w:szCs w:val="24"/>
              </w:rPr>
            </w:pPr>
            <w:r w:rsidRPr="001A71A8">
              <w:rPr>
                <w:sz w:val="24"/>
                <w:szCs w:val="24"/>
              </w:rPr>
              <w:t>0,33</w:t>
            </w:r>
          </w:p>
        </w:tc>
        <w:tc>
          <w:tcPr>
            <w:tcW w:w="566" w:type="dxa"/>
            <w:noWrap/>
            <w:textDirection w:val="btLr"/>
            <w:vAlign w:val="center"/>
            <w:hideMark/>
          </w:tcPr>
          <w:p w14:paraId="39565514" w14:textId="77777777" w:rsidR="001A71A8" w:rsidRPr="001A71A8" w:rsidRDefault="001A71A8" w:rsidP="001A71A8">
            <w:pPr>
              <w:ind w:left="113" w:right="113"/>
              <w:jc w:val="center"/>
              <w:rPr>
                <w:sz w:val="24"/>
                <w:szCs w:val="24"/>
              </w:rPr>
            </w:pPr>
            <w:r w:rsidRPr="001A71A8">
              <w:rPr>
                <w:sz w:val="24"/>
                <w:szCs w:val="24"/>
              </w:rPr>
              <w:t>0,33</w:t>
            </w:r>
          </w:p>
        </w:tc>
        <w:tc>
          <w:tcPr>
            <w:tcW w:w="566" w:type="dxa"/>
            <w:noWrap/>
            <w:textDirection w:val="btLr"/>
            <w:vAlign w:val="center"/>
            <w:hideMark/>
          </w:tcPr>
          <w:p w14:paraId="400AB37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5929AF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450CAC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A81141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4EC3BE6"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35C2D154" w14:textId="77777777" w:rsidR="001A71A8" w:rsidRPr="001A71A8" w:rsidRDefault="001A71A8" w:rsidP="001A71A8">
            <w:pPr>
              <w:ind w:left="113" w:right="113"/>
              <w:jc w:val="center"/>
              <w:rPr>
                <w:sz w:val="24"/>
                <w:szCs w:val="24"/>
              </w:rPr>
            </w:pPr>
            <w:r w:rsidRPr="001A71A8">
              <w:rPr>
                <w:sz w:val="24"/>
                <w:szCs w:val="24"/>
              </w:rPr>
              <w:t>7,92</w:t>
            </w:r>
          </w:p>
        </w:tc>
      </w:tr>
      <w:tr w:rsidR="001A71A8" w:rsidRPr="001A71A8" w14:paraId="5D70FEAD" w14:textId="77777777" w:rsidTr="001A71A8">
        <w:trPr>
          <w:cantSplit/>
          <w:trHeight w:val="1134"/>
        </w:trPr>
        <w:tc>
          <w:tcPr>
            <w:tcW w:w="1957" w:type="dxa"/>
            <w:vAlign w:val="center"/>
            <w:hideMark/>
          </w:tcPr>
          <w:p w14:paraId="1870C4EC" w14:textId="77777777" w:rsidR="001A71A8" w:rsidRPr="001A71A8" w:rsidRDefault="001A71A8" w:rsidP="00F05C28">
            <w:pPr>
              <w:jc w:val="center"/>
              <w:rPr>
                <w:sz w:val="24"/>
                <w:szCs w:val="24"/>
              </w:rPr>
            </w:pPr>
            <w:r w:rsidRPr="001A71A8">
              <w:rPr>
                <w:sz w:val="24"/>
                <w:szCs w:val="24"/>
              </w:rPr>
              <w:t>150</w:t>
            </w:r>
          </w:p>
        </w:tc>
        <w:tc>
          <w:tcPr>
            <w:tcW w:w="1422" w:type="dxa"/>
            <w:vAlign w:val="center"/>
            <w:hideMark/>
          </w:tcPr>
          <w:p w14:paraId="393F5EFC"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4F2BCDCD"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E830CA9" w14:textId="77777777" w:rsidR="001A71A8" w:rsidRPr="001A71A8" w:rsidRDefault="001A71A8" w:rsidP="001A71A8">
            <w:pPr>
              <w:ind w:left="113" w:right="113"/>
              <w:jc w:val="center"/>
              <w:rPr>
                <w:sz w:val="24"/>
                <w:szCs w:val="24"/>
              </w:rPr>
            </w:pPr>
            <w:r w:rsidRPr="001A71A8">
              <w:rPr>
                <w:sz w:val="24"/>
                <w:szCs w:val="24"/>
              </w:rPr>
              <w:t>0,02</w:t>
            </w:r>
          </w:p>
        </w:tc>
        <w:tc>
          <w:tcPr>
            <w:tcW w:w="565" w:type="dxa"/>
            <w:noWrap/>
            <w:textDirection w:val="btLr"/>
            <w:vAlign w:val="center"/>
            <w:hideMark/>
          </w:tcPr>
          <w:p w14:paraId="64898B68" w14:textId="77777777" w:rsidR="001A71A8" w:rsidRPr="001A71A8" w:rsidRDefault="001A71A8" w:rsidP="001A71A8">
            <w:pPr>
              <w:ind w:left="113" w:right="113"/>
              <w:jc w:val="center"/>
              <w:rPr>
                <w:sz w:val="24"/>
                <w:szCs w:val="24"/>
              </w:rPr>
            </w:pPr>
            <w:r w:rsidRPr="001A71A8">
              <w:rPr>
                <w:sz w:val="24"/>
                <w:szCs w:val="24"/>
              </w:rPr>
              <w:t>0,02</w:t>
            </w:r>
          </w:p>
        </w:tc>
        <w:tc>
          <w:tcPr>
            <w:tcW w:w="565" w:type="dxa"/>
            <w:noWrap/>
            <w:textDirection w:val="btLr"/>
            <w:vAlign w:val="center"/>
            <w:hideMark/>
          </w:tcPr>
          <w:p w14:paraId="0BB5F0B9" w14:textId="77777777" w:rsidR="001A71A8" w:rsidRPr="001A71A8" w:rsidRDefault="001A71A8" w:rsidP="001A71A8">
            <w:pPr>
              <w:ind w:left="113" w:right="113"/>
              <w:jc w:val="center"/>
              <w:rPr>
                <w:sz w:val="24"/>
                <w:szCs w:val="24"/>
              </w:rPr>
            </w:pPr>
            <w:r w:rsidRPr="001A71A8">
              <w:rPr>
                <w:sz w:val="24"/>
                <w:szCs w:val="24"/>
              </w:rPr>
              <w:t>0,02</w:t>
            </w:r>
          </w:p>
        </w:tc>
        <w:tc>
          <w:tcPr>
            <w:tcW w:w="593" w:type="dxa"/>
            <w:noWrap/>
            <w:textDirection w:val="btLr"/>
            <w:vAlign w:val="center"/>
            <w:hideMark/>
          </w:tcPr>
          <w:p w14:paraId="5DE097D0" w14:textId="77777777" w:rsidR="001A71A8" w:rsidRPr="001A71A8" w:rsidRDefault="001A71A8" w:rsidP="001A71A8">
            <w:pPr>
              <w:ind w:left="113" w:right="113"/>
              <w:jc w:val="center"/>
              <w:rPr>
                <w:sz w:val="24"/>
                <w:szCs w:val="24"/>
              </w:rPr>
            </w:pPr>
            <w:r w:rsidRPr="001A71A8">
              <w:rPr>
                <w:sz w:val="24"/>
                <w:szCs w:val="24"/>
              </w:rPr>
              <w:t>0,02</w:t>
            </w:r>
          </w:p>
        </w:tc>
        <w:tc>
          <w:tcPr>
            <w:tcW w:w="537" w:type="dxa"/>
            <w:noWrap/>
            <w:textDirection w:val="btLr"/>
            <w:vAlign w:val="center"/>
            <w:hideMark/>
          </w:tcPr>
          <w:p w14:paraId="0C2CDFA8" w14:textId="77777777" w:rsidR="001A71A8" w:rsidRPr="001A71A8" w:rsidRDefault="001A71A8" w:rsidP="001A71A8">
            <w:pPr>
              <w:ind w:left="113" w:right="113"/>
              <w:jc w:val="center"/>
              <w:rPr>
                <w:sz w:val="24"/>
                <w:szCs w:val="24"/>
              </w:rPr>
            </w:pPr>
            <w:r w:rsidRPr="001A71A8">
              <w:rPr>
                <w:sz w:val="24"/>
                <w:szCs w:val="24"/>
              </w:rPr>
              <w:t>0,02</w:t>
            </w:r>
          </w:p>
        </w:tc>
        <w:tc>
          <w:tcPr>
            <w:tcW w:w="566" w:type="dxa"/>
            <w:noWrap/>
            <w:textDirection w:val="btLr"/>
            <w:vAlign w:val="center"/>
            <w:hideMark/>
          </w:tcPr>
          <w:p w14:paraId="308CE26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7D5A5D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A47F39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5588A1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0B6BB4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D3C20C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6C19DB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CCBB31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DA27C1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D7FF04C"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032814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C97642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6EB003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0733C95" w14:textId="77777777" w:rsidR="001A71A8" w:rsidRPr="001A71A8" w:rsidRDefault="001A71A8" w:rsidP="001A71A8">
            <w:pPr>
              <w:ind w:left="113" w:right="113"/>
              <w:jc w:val="center"/>
              <w:rPr>
                <w:sz w:val="24"/>
                <w:szCs w:val="24"/>
              </w:rPr>
            </w:pPr>
            <w:r w:rsidRPr="001A71A8">
              <w:rPr>
                <w:sz w:val="24"/>
                <w:szCs w:val="24"/>
              </w:rPr>
              <w:t>0</w:t>
            </w:r>
          </w:p>
        </w:tc>
        <w:tc>
          <w:tcPr>
            <w:tcW w:w="688" w:type="dxa"/>
            <w:noWrap/>
            <w:textDirection w:val="btLr"/>
            <w:vAlign w:val="center"/>
            <w:hideMark/>
          </w:tcPr>
          <w:p w14:paraId="5FE7DF5E" w14:textId="77777777" w:rsidR="001A71A8" w:rsidRPr="001A71A8" w:rsidRDefault="001A71A8" w:rsidP="001A71A8">
            <w:pPr>
              <w:ind w:left="113" w:right="113"/>
              <w:jc w:val="center"/>
              <w:rPr>
                <w:sz w:val="24"/>
                <w:szCs w:val="24"/>
              </w:rPr>
            </w:pPr>
            <w:r w:rsidRPr="001A71A8">
              <w:rPr>
                <w:sz w:val="24"/>
                <w:szCs w:val="24"/>
              </w:rPr>
              <w:t>0,08</w:t>
            </w:r>
          </w:p>
        </w:tc>
      </w:tr>
      <w:tr w:rsidR="001A71A8" w:rsidRPr="001A71A8" w14:paraId="622901E3" w14:textId="77777777" w:rsidTr="001A71A8">
        <w:trPr>
          <w:cantSplit/>
          <w:trHeight w:val="1134"/>
        </w:trPr>
        <w:tc>
          <w:tcPr>
            <w:tcW w:w="1957" w:type="dxa"/>
            <w:vAlign w:val="center"/>
            <w:hideMark/>
          </w:tcPr>
          <w:p w14:paraId="52E71CDF" w14:textId="77777777" w:rsidR="001A71A8" w:rsidRPr="001A71A8" w:rsidRDefault="001A71A8" w:rsidP="00F05C28">
            <w:pPr>
              <w:jc w:val="center"/>
              <w:rPr>
                <w:sz w:val="24"/>
                <w:szCs w:val="24"/>
              </w:rPr>
            </w:pPr>
            <w:r w:rsidRPr="001A71A8">
              <w:rPr>
                <w:sz w:val="24"/>
                <w:szCs w:val="24"/>
              </w:rPr>
              <w:t>149</w:t>
            </w:r>
          </w:p>
        </w:tc>
        <w:tc>
          <w:tcPr>
            <w:tcW w:w="1422" w:type="dxa"/>
            <w:vAlign w:val="center"/>
            <w:hideMark/>
          </w:tcPr>
          <w:p w14:paraId="074B71AE" w14:textId="77777777" w:rsidR="001A71A8" w:rsidRPr="001A71A8" w:rsidRDefault="001A71A8" w:rsidP="00F05C28">
            <w:pPr>
              <w:jc w:val="center"/>
              <w:rPr>
                <w:sz w:val="24"/>
                <w:szCs w:val="24"/>
              </w:rPr>
            </w:pPr>
            <w:r w:rsidRPr="001A71A8">
              <w:rPr>
                <w:sz w:val="24"/>
                <w:szCs w:val="24"/>
              </w:rPr>
              <w:t xml:space="preserve">Малоэтажный </w:t>
            </w:r>
            <w:proofErr w:type="spellStart"/>
            <w:r w:rsidRPr="001A71A8">
              <w:rPr>
                <w:sz w:val="24"/>
                <w:szCs w:val="24"/>
              </w:rPr>
              <w:t>фонд</w:t>
            </w:r>
            <w:proofErr w:type="spellEnd"/>
          </w:p>
        </w:tc>
        <w:tc>
          <w:tcPr>
            <w:tcW w:w="565" w:type="dxa"/>
            <w:noWrap/>
            <w:textDirection w:val="btLr"/>
            <w:vAlign w:val="center"/>
            <w:hideMark/>
          </w:tcPr>
          <w:p w14:paraId="7454CB71"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40DA6D5"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AC63217"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07C67CF"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2FA746AB"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3F4ED92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EEC73A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01D64A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2ABEB4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86D157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BDD9C46"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4FC0F0B0"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37DE5FD0"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690E7A2A"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6B7181A9"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7C881984"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0C47D72A"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3B1623A0"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5B6181E5"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46C1270D" w14:textId="77777777" w:rsidR="001A71A8" w:rsidRPr="001A71A8" w:rsidRDefault="001A71A8" w:rsidP="001A71A8">
            <w:pPr>
              <w:ind w:left="113" w:right="113"/>
              <w:jc w:val="center"/>
              <w:rPr>
                <w:sz w:val="24"/>
                <w:szCs w:val="24"/>
              </w:rPr>
            </w:pPr>
            <w:r w:rsidRPr="001A71A8">
              <w:rPr>
                <w:sz w:val="24"/>
                <w:szCs w:val="24"/>
              </w:rPr>
              <w:t>0,05</w:t>
            </w:r>
          </w:p>
        </w:tc>
        <w:tc>
          <w:tcPr>
            <w:tcW w:w="688" w:type="dxa"/>
            <w:noWrap/>
            <w:textDirection w:val="btLr"/>
            <w:vAlign w:val="center"/>
            <w:hideMark/>
          </w:tcPr>
          <w:p w14:paraId="7B03F709" w14:textId="77777777" w:rsidR="001A71A8" w:rsidRPr="001A71A8" w:rsidRDefault="001A71A8" w:rsidP="001A71A8">
            <w:pPr>
              <w:ind w:left="113" w:right="113"/>
              <w:jc w:val="center"/>
              <w:rPr>
                <w:sz w:val="24"/>
                <w:szCs w:val="24"/>
              </w:rPr>
            </w:pPr>
            <w:r w:rsidRPr="001A71A8">
              <w:rPr>
                <w:sz w:val="24"/>
                <w:szCs w:val="24"/>
              </w:rPr>
              <w:t>0,47</w:t>
            </w:r>
          </w:p>
        </w:tc>
      </w:tr>
      <w:tr w:rsidR="001A71A8" w:rsidRPr="001A71A8" w14:paraId="22007421" w14:textId="77777777" w:rsidTr="001A71A8">
        <w:trPr>
          <w:cantSplit/>
          <w:trHeight w:val="1134"/>
        </w:trPr>
        <w:tc>
          <w:tcPr>
            <w:tcW w:w="1957" w:type="dxa"/>
            <w:vAlign w:val="center"/>
            <w:hideMark/>
          </w:tcPr>
          <w:p w14:paraId="5A3A57C6" w14:textId="77777777" w:rsidR="001A71A8" w:rsidRPr="001A71A8" w:rsidRDefault="001A71A8" w:rsidP="00F05C28">
            <w:pPr>
              <w:jc w:val="center"/>
              <w:rPr>
                <w:sz w:val="24"/>
                <w:szCs w:val="24"/>
              </w:rPr>
            </w:pPr>
            <w:proofErr w:type="spellStart"/>
            <w:r w:rsidRPr="001A71A8">
              <w:rPr>
                <w:sz w:val="24"/>
                <w:szCs w:val="24"/>
              </w:rPr>
              <w:lastRenderedPageBreak/>
              <w:t>всего</w:t>
            </w:r>
            <w:proofErr w:type="spellEnd"/>
            <w:r w:rsidRPr="001A71A8">
              <w:rPr>
                <w:sz w:val="24"/>
                <w:szCs w:val="24"/>
              </w:rPr>
              <w:t>:</w:t>
            </w:r>
          </w:p>
        </w:tc>
        <w:tc>
          <w:tcPr>
            <w:tcW w:w="1422" w:type="dxa"/>
            <w:vAlign w:val="center"/>
            <w:hideMark/>
          </w:tcPr>
          <w:p w14:paraId="0B463FDE"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210CE192"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0636612E" w14:textId="77777777" w:rsidR="001A71A8" w:rsidRPr="001A71A8" w:rsidRDefault="001A71A8" w:rsidP="001A71A8">
            <w:pPr>
              <w:ind w:left="113" w:right="113"/>
              <w:jc w:val="center"/>
              <w:rPr>
                <w:sz w:val="24"/>
                <w:szCs w:val="24"/>
              </w:rPr>
            </w:pPr>
            <w:r w:rsidRPr="001A71A8">
              <w:rPr>
                <w:sz w:val="24"/>
                <w:szCs w:val="24"/>
              </w:rPr>
              <w:t>0,02</w:t>
            </w:r>
          </w:p>
        </w:tc>
        <w:tc>
          <w:tcPr>
            <w:tcW w:w="565" w:type="dxa"/>
            <w:noWrap/>
            <w:textDirection w:val="btLr"/>
            <w:vAlign w:val="center"/>
            <w:hideMark/>
          </w:tcPr>
          <w:p w14:paraId="6F3ACB98" w14:textId="77777777" w:rsidR="001A71A8" w:rsidRPr="001A71A8" w:rsidRDefault="001A71A8" w:rsidP="001A71A8">
            <w:pPr>
              <w:ind w:left="113" w:right="113"/>
              <w:jc w:val="center"/>
              <w:rPr>
                <w:sz w:val="24"/>
                <w:szCs w:val="24"/>
              </w:rPr>
            </w:pPr>
            <w:r w:rsidRPr="001A71A8">
              <w:rPr>
                <w:sz w:val="24"/>
                <w:szCs w:val="24"/>
              </w:rPr>
              <w:t>0,02</w:t>
            </w:r>
          </w:p>
        </w:tc>
        <w:tc>
          <w:tcPr>
            <w:tcW w:w="565" w:type="dxa"/>
            <w:noWrap/>
            <w:textDirection w:val="btLr"/>
            <w:vAlign w:val="center"/>
            <w:hideMark/>
          </w:tcPr>
          <w:p w14:paraId="3DA174AA" w14:textId="77777777" w:rsidR="001A71A8" w:rsidRPr="001A71A8" w:rsidRDefault="001A71A8" w:rsidP="001A71A8">
            <w:pPr>
              <w:ind w:left="113" w:right="113"/>
              <w:jc w:val="center"/>
              <w:rPr>
                <w:sz w:val="24"/>
                <w:szCs w:val="24"/>
              </w:rPr>
            </w:pPr>
            <w:r w:rsidRPr="001A71A8">
              <w:rPr>
                <w:sz w:val="24"/>
                <w:szCs w:val="24"/>
              </w:rPr>
              <w:t>0,02</w:t>
            </w:r>
          </w:p>
        </w:tc>
        <w:tc>
          <w:tcPr>
            <w:tcW w:w="593" w:type="dxa"/>
            <w:noWrap/>
            <w:textDirection w:val="btLr"/>
            <w:vAlign w:val="center"/>
            <w:hideMark/>
          </w:tcPr>
          <w:p w14:paraId="76056D8E" w14:textId="77777777" w:rsidR="001A71A8" w:rsidRPr="001A71A8" w:rsidRDefault="001A71A8" w:rsidP="001A71A8">
            <w:pPr>
              <w:ind w:left="113" w:right="113"/>
              <w:jc w:val="center"/>
              <w:rPr>
                <w:sz w:val="24"/>
                <w:szCs w:val="24"/>
              </w:rPr>
            </w:pPr>
            <w:r w:rsidRPr="001A71A8">
              <w:rPr>
                <w:sz w:val="24"/>
                <w:szCs w:val="24"/>
              </w:rPr>
              <w:t>0,02</w:t>
            </w:r>
          </w:p>
        </w:tc>
        <w:tc>
          <w:tcPr>
            <w:tcW w:w="537" w:type="dxa"/>
            <w:noWrap/>
            <w:textDirection w:val="btLr"/>
            <w:vAlign w:val="center"/>
            <w:hideMark/>
          </w:tcPr>
          <w:p w14:paraId="4948CB95" w14:textId="77777777" w:rsidR="001A71A8" w:rsidRPr="001A71A8" w:rsidRDefault="001A71A8" w:rsidP="001A71A8">
            <w:pPr>
              <w:ind w:left="113" w:right="113"/>
              <w:jc w:val="center"/>
              <w:rPr>
                <w:sz w:val="24"/>
                <w:szCs w:val="24"/>
              </w:rPr>
            </w:pPr>
            <w:r w:rsidRPr="001A71A8">
              <w:rPr>
                <w:sz w:val="24"/>
                <w:szCs w:val="24"/>
              </w:rPr>
              <w:t>0,02</w:t>
            </w:r>
          </w:p>
        </w:tc>
        <w:tc>
          <w:tcPr>
            <w:tcW w:w="566" w:type="dxa"/>
            <w:noWrap/>
            <w:textDirection w:val="btLr"/>
            <w:vAlign w:val="center"/>
            <w:hideMark/>
          </w:tcPr>
          <w:p w14:paraId="08B6FBA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EE11E6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D58C62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1B7044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52B515C"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29DD1A27"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22411AF1"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36B3620C"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1AC53FAD"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1C28971B"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5C39B6AE"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2D22232E"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11AC59C1"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1BFC03E0" w14:textId="77777777" w:rsidR="001A71A8" w:rsidRPr="001A71A8" w:rsidRDefault="001A71A8" w:rsidP="001A71A8">
            <w:pPr>
              <w:ind w:left="113" w:right="113"/>
              <w:jc w:val="center"/>
              <w:rPr>
                <w:sz w:val="24"/>
                <w:szCs w:val="24"/>
              </w:rPr>
            </w:pPr>
            <w:r w:rsidRPr="001A71A8">
              <w:rPr>
                <w:sz w:val="24"/>
                <w:szCs w:val="24"/>
              </w:rPr>
              <w:t>0,05</w:t>
            </w:r>
          </w:p>
        </w:tc>
        <w:tc>
          <w:tcPr>
            <w:tcW w:w="688" w:type="dxa"/>
            <w:noWrap/>
            <w:textDirection w:val="btLr"/>
            <w:vAlign w:val="center"/>
            <w:hideMark/>
          </w:tcPr>
          <w:p w14:paraId="2E2D7C25" w14:textId="77777777" w:rsidR="001A71A8" w:rsidRPr="001A71A8" w:rsidRDefault="001A71A8" w:rsidP="001A71A8">
            <w:pPr>
              <w:ind w:left="113" w:right="113"/>
              <w:jc w:val="center"/>
              <w:rPr>
                <w:sz w:val="24"/>
                <w:szCs w:val="24"/>
              </w:rPr>
            </w:pPr>
            <w:r w:rsidRPr="001A71A8">
              <w:rPr>
                <w:sz w:val="24"/>
                <w:szCs w:val="24"/>
              </w:rPr>
              <w:t>0,54</w:t>
            </w:r>
          </w:p>
        </w:tc>
      </w:tr>
      <w:tr w:rsidR="001A71A8" w:rsidRPr="001A71A8" w14:paraId="6405C87E" w14:textId="77777777" w:rsidTr="001A71A8">
        <w:trPr>
          <w:cantSplit/>
          <w:trHeight w:val="1134"/>
        </w:trPr>
        <w:tc>
          <w:tcPr>
            <w:tcW w:w="1957" w:type="dxa"/>
            <w:vAlign w:val="center"/>
            <w:hideMark/>
          </w:tcPr>
          <w:p w14:paraId="515E0BEF" w14:textId="77777777" w:rsidR="001A71A8" w:rsidRPr="001A71A8" w:rsidRDefault="001A71A8" w:rsidP="00F05C28">
            <w:pPr>
              <w:jc w:val="center"/>
              <w:rPr>
                <w:sz w:val="24"/>
                <w:szCs w:val="24"/>
              </w:rPr>
            </w:pPr>
            <w:proofErr w:type="spellStart"/>
            <w:r w:rsidRPr="001A71A8">
              <w:rPr>
                <w:sz w:val="24"/>
                <w:szCs w:val="24"/>
              </w:rPr>
              <w:t>Итого</w:t>
            </w:r>
            <w:proofErr w:type="spellEnd"/>
            <w:r w:rsidRPr="001A71A8">
              <w:rPr>
                <w:sz w:val="24"/>
                <w:szCs w:val="24"/>
              </w:rPr>
              <w:t xml:space="preserve"> </w:t>
            </w:r>
            <w:proofErr w:type="spellStart"/>
            <w:r w:rsidRPr="001A71A8">
              <w:rPr>
                <w:sz w:val="24"/>
                <w:szCs w:val="24"/>
              </w:rPr>
              <w:t>до</w:t>
            </w:r>
            <w:proofErr w:type="spellEnd"/>
            <w:r w:rsidRPr="001A71A8">
              <w:rPr>
                <w:sz w:val="24"/>
                <w:szCs w:val="24"/>
              </w:rPr>
              <w:t xml:space="preserve"> </w:t>
            </w:r>
            <w:proofErr w:type="spellStart"/>
            <w:r w:rsidRPr="001A71A8">
              <w:rPr>
                <w:sz w:val="24"/>
                <w:szCs w:val="24"/>
              </w:rPr>
              <w:t>Южного</w:t>
            </w:r>
            <w:proofErr w:type="spellEnd"/>
            <w:r w:rsidRPr="001A71A8">
              <w:rPr>
                <w:sz w:val="24"/>
                <w:szCs w:val="24"/>
              </w:rPr>
              <w:t xml:space="preserve"> </w:t>
            </w:r>
            <w:proofErr w:type="spellStart"/>
            <w:r w:rsidRPr="001A71A8">
              <w:rPr>
                <w:sz w:val="24"/>
                <w:szCs w:val="24"/>
              </w:rPr>
              <w:t>шоссе</w:t>
            </w:r>
            <w:proofErr w:type="spellEnd"/>
            <w:r w:rsidRPr="001A71A8">
              <w:rPr>
                <w:sz w:val="24"/>
                <w:szCs w:val="24"/>
              </w:rPr>
              <w:t>:</w:t>
            </w:r>
          </w:p>
        </w:tc>
        <w:tc>
          <w:tcPr>
            <w:tcW w:w="1422" w:type="dxa"/>
            <w:vAlign w:val="center"/>
            <w:hideMark/>
          </w:tcPr>
          <w:p w14:paraId="1FFCC158"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3E920790" w14:textId="77777777" w:rsidR="001A71A8" w:rsidRPr="001A71A8" w:rsidRDefault="001A71A8" w:rsidP="001A71A8">
            <w:pPr>
              <w:ind w:left="113" w:right="113"/>
              <w:jc w:val="center"/>
              <w:rPr>
                <w:sz w:val="24"/>
                <w:szCs w:val="24"/>
              </w:rPr>
            </w:pPr>
            <w:r w:rsidRPr="001A71A8">
              <w:rPr>
                <w:sz w:val="24"/>
                <w:szCs w:val="24"/>
              </w:rPr>
              <w:t>0,06</w:t>
            </w:r>
          </w:p>
        </w:tc>
        <w:tc>
          <w:tcPr>
            <w:tcW w:w="565" w:type="dxa"/>
            <w:noWrap/>
            <w:textDirection w:val="btLr"/>
            <w:vAlign w:val="center"/>
            <w:hideMark/>
          </w:tcPr>
          <w:p w14:paraId="0338FACE" w14:textId="77777777" w:rsidR="001A71A8" w:rsidRPr="001A71A8" w:rsidRDefault="001A71A8" w:rsidP="001A71A8">
            <w:pPr>
              <w:ind w:left="113" w:right="113"/>
              <w:jc w:val="center"/>
              <w:rPr>
                <w:sz w:val="24"/>
                <w:szCs w:val="24"/>
              </w:rPr>
            </w:pPr>
            <w:r w:rsidRPr="001A71A8">
              <w:rPr>
                <w:sz w:val="24"/>
                <w:szCs w:val="24"/>
              </w:rPr>
              <w:t>0,94</w:t>
            </w:r>
          </w:p>
        </w:tc>
        <w:tc>
          <w:tcPr>
            <w:tcW w:w="565" w:type="dxa"/>
            <w:noWrap/>
            <w:textDirection w:val="btLr"/>
            <w:vAlign w:val="center"/>
            <w:hideMark/>
          </w:tcPr>
          <w:p w14:paraId="3BFA5BFF" w14:textId="77777777" w:rsidR="001A71A8" w:rsidRPr="001A71A8" w:rsidRDefault="001A71A8" w:rsidP="001A71A8">
            <w:pPr>
              <w:ind w:left="113" w:right="113"/>
              <w:jc w:val="center"/>
              <w:rPr>
                <w:sz w:val="24"/>
                <w:szCs w:val="24"/>
              </w:rPr>
            </w:pPr>
            <w:r w:rsidRPr="001A71A8">
              <w:rPr>
                <w:sz w:val="24"/>
                <w:szCs w:val="24"/>
              </w:rPr>
              <w:t>0,65</w:t>
            </w:r>
          </w:p>
        </w:tc>
        <w:tc>
          <w:tcPr>
            <w:tcW w:w="565" w:type="dxa"/>
            <w:noWrap/>
            <w:textDirection w:val="btLr"/>
            <w:vAlign w:val="center"/>
            <w:hideMark/>
          </w:tcPr>
          <w:p w14:paraId="0EA81118" w14:textId="77777777" w:rsidR="001A71A8" w:rsidRPr="001A71A8" w:rsidRDefault="001A71A8" w:rsidP="001A71A8">
            <w:pPr>
              <w:ind w:left="113" w:right="113"/>
              <w:jc w:val="center"/>
              <w:rPr>
                <w:sz w:val="24"/>
                <w:szCs w:val="24"/>
              </w:rPr>
            </w:pPr>
            <w:r w:rsidRPr="001A71A8">
              <w:rPr>
                <w:sz w:val="24"/>
                <w:szCs w:val="24"/>
              </w:rPr>
              <w:t>0,59</w:t>
            </w:r>
          </w:p>
        </w:tc>
        <w:tc>
          <w:tcPr>
            <w:tcW w:w="593" w:type="dxa"/>
            <w:noWrap/>
            <w:textDirection w:val="btLr"/>
            <w:vAlign w:val="center"/>
            <w:hideMark/>
          </w:tcPr>
          <w:p w14:paraId="60A48CD3" w14:textId="77777777" w:rsidR="001A71A8" w:rsidRPr="001A71A8" w:rsidRDefault="001A71A8" w:rsidP="001A71A8">
            <w:pPr>
              <w:ind w:left="113" w:right="113"/>
              <w:jc w:val="center"/>
              <w:rPr>
                <w:sz w:val="24"/>
                <w:szCs w:val="24"/>
              </w:rPr>
            </w:pPr>
            <w:r w:rsidRPr="001A71A8">
              <w:rPr>
                <w:sz w:val="24"/>
                <w:szCs w:val="24"/>
              </w:rPr>
              <w:t>0,35</w:t>
            </w:r>
          </w:p>
        </w:tc>
        <w:tc>
          <w:tcPr>
            <w:tcW w:w="537" w:type="dxa"/>
            <w:noWrap/>
            <w:textDirection w:val="btLr"/>
            <w:vAlign w:val="center"/>
            <w:hideMark/>
          </w:tcPr>
          <w:p w14:paraId="23BB62F4" w14:textId="77777777" w:rsidR="001A71A8" w:rsidRPr="001A71A8" w:rsidRDefault="001A71A8" w:rsidP="001A71A8">
            <w:pPr>
              <w:ind w:left="113" w:right="113"/>
              <w:jc w:val="center"/>
              <w:rPr>
                <w:sz w:val="24"/>
                <w:szCs w:val="24"/>
              </w:rPr>
            </w:pPr>
            <w:r w:rsidRPr="001A71A8">
              <w:rPr>
                <w:sz w:val="24"/>
                <w:szCs w:val="24"/>
              </w:rPr>
              <w:t>0,87</w:t>
            </w:r>
          </w:p>
        </w:tc>
        <w:tc>
          <w:tcPr>
            <w:tcW w:w="566" w:type="dxa"/>
            <w:noWrap/>
            <w:textDirection w:val="btLr"/>
            <w:vAlign w:val="center"/>
            <w:hideMark/>
          </w:tcPr>
          <w:p w14:paraId="66CFFE7C" w14:textId="77777777" w:rsidR="001A71A8" w:rsidRPr="001A71A8" w:rsidRDefault="001A71A8" w:rsidP="001A71A8">
            <w:pPr>
              <w:ind w:left="113" w:right="113"/>
              <w:jc w:val="center"/>
              <w:rPr>
                <w:sz w:val="24"/>
                <w:szCs w:val="24"/>
              </w:rPr>
            </w:pPr>
            <w:r w:rsidRPr="001A71A8">
              <w:rPr>
                <w:sz w:val="24"/>
                <w:szCs w:val="24"/>
              </w:rPr>
              <w:t>0,68</w:t>
            </w:r>
          </w:p>
        </w:tc>
        <w:tc>
          <w:tcPr>
            <w:tcW w:w="566" w:type="dxa"/>
            <w:noWrap/>
            <w:textDirection w:val="btLr"/>
            <w:vAlign w:val="center"/>
            <w:hideMark/>
          </w:tcPr>
          <w:p w14:paraId="5462BEB3" w14:textId="77777777" w:rsidR="001A71A8" w:rsidRPr="001A71A8" w:rsidRDefault="001A71A8" w:rsidP="001A71A8">
            <w:pPr>
              <w:ind w:left="113" w:right="113"/>
              <w:jc w:val="center"/>
              <w:rPr>
                <w:sz w:val="24"/>
                <w:szCs w:val="24"/>
              </w:rPr>
            </w:pPr>
            <w:r w:rsidRPr="001A71A8">
              <w:rPr>
                <w:sz w:val="24"/>
                <w:szCs w:val="24"/>
              </w:rPr>
              <w:t>0,68</w:t>
            </w:r>
          </w:p>
        </w:tc>
        <w:tc>
          <w:tcPr>
            <w:tcW w:w="566" w:type="dxa"/>
            <w:noWrap/>
            <w:textDirection w:val="btLr"/>
            <w:vAlign w:val="center"/>
            <w:hideMark/>
          </w:tcPr>
          <w:p w14:paraId="6B3AC931" w14:textId="77777777" w:rsidR="001A71A8" w:rsidRPr="001A71A8" w:rsidRDefault="001A71A8" w:rsidP="001A71A8">
            <w:pPr>
              <w:ind w:left="113" w:right="113"/>
              <w:jc w:val="center"/>
              <w:rPr>
                <w:sz w:val="24"/>
                <w:szCs w:val="24"/>
              </w:rPr>
            </w:pPr>
            <w:r w:rsidRPr="001A71A8">
              <w:rPr>
                <w:sz w:val="24"/>
                <w:szCs w:val="24"/>
              </w:rPr>
              <w:t>0,68</w:t>
            </w:r>
          </w:p>
        </w:tc>
        <w:tc>
          <w:tcPr>
            <w:tcW w:w="566" w:type="dxa"/>
            <w:noWrap/>
            <w:textDirection w:val="btLr"/>
            <w:vAlign w:val="center"/>
            <w:hideMark/>
          </w:tcPr>
          <w:p w14:paraId="494559C8" w14:textId="77777777" w:rsidR="001A71A8" w:rsidRPr="001A71A8" w:rsidRDefault="001A71A8" w:rsidP="001A71A8">
            <w:pPr>
              <w:ind w:left="113" w:right="113"/>
              <w:jc w:val="center"/>
              <w:rPr>
                <w:sz w:val="24"/>
                <w:szCs w:val="24"/>
              </w:rPr>
            </w:pPr>
            <w:r w:rsidRPr="001A71A8">
              <w:rPr>
                <w:sz w:val="24"/>
                <w:szCs w:val="24"/>
              </w:rPr>
              <w:t>0,68</w:t>
            </w:r>
          </w:p>
        </w:tc>
        <w:tc>
          <w:tcPr>
            <w:tcW w:w="566" w:type="dxa"/>
            <w:noWrap/>
            <w:textDirection w:val="btLr"/>
            <w:vAlign w:val="center"/>
            <w:hideMark/>
          </w:tcPr>
          <w:p w14:paraId="0492269A" w14:textId="77777777" w:rsidR="001A71A8" w:rsidRPr="001A71A8" w:rsidRDefault="001A71A8" w:rsidP="001A71A8">
            <w:pPr>
              <w:ind w:left="113" w:right="113"/>
              <w:jc w:val="center"/>
              <w:rPr>
                <w:sz w:val="24"/>
                <w:szCs w:val="24"/>
              </w:rPr>
            </w:pPr>
            <w:r w:rsidRPr="001A71A8">
              <w:rPr>
                <w:sz w:val="24"/>
                <w:szCs w:val="24"/>
              </w:rPr>
              <w:t>0,53</w:t>
            </w:r>
          </w:p>
        </w:tc>
        <w:tc>
          <w:tcPr>
            <w:tcW w:w="566" w:type="dxa"/>
            <w:noWrap/>
            <w:textDirection w:val="btLr"/>
            <w:vAlign w:val="center"/>
            <w:hideMark/>
          </w:tcPr>
          <w:p w14:paraId="75DF865C" w14:textId="77777777" w:rsidR="001A71A8" w:rsidRPr="001A71A8" w:rsidRDefault="001A71A8" w:rsidP="001A71A8">
            <w:pPr>
              <w:ind w:left="113" w:right="113"/>
              <w:jc w:val="center"/>
              <w:rPr>
                <w:sz w:val="24"/>
                <w:szCs w:val="24"/>
              </w:rPr>
            </w:pPr>
            <w:r w:rsidRPr="001A71A8">
              <w:rPr>
                <w:sz w:val="24"/>
                <w:szCs w:val="24"/>
              </w:rPr>
              <w:t>0,37</w:t>
            </w:r>
          </w:p>
        </w:tc>
        <w:tc>
          <w:tcPr>
            <w:tcW w:w="566" w:type="dxa"/>
            <w:noWrap/>
            <w:textDirection w:val="btLr"/>
            <w:vAlign w:val="center"/>
            <w:hideMark/>
          </w:tcPr>
          <w:p w14:paraId="1B325BE7" w14:textId="77777777" w:rsidR="001A71A8" w:rsidRPr="001A71A8" w:rsidRDefault="001A71A8" w:rsidP="001A71A8">
            <w:pPr>
              <w:ind w:left="113" w:right="113"/>
              <w:jc w:val="center"/>
              <w:rPr>
                <w:sz w:val="24"/>
                <w:szCs w:val="24"/>
              </w:rPr>
            </w:pPr>
            <w:r w:rsidRPr="001A71A8">
              <w:rPr>
                <w:sz w:val="24"/>
                <w:szCs w:val="24"/>
              </w:rPr>
              <w:t>0,37</w:t>
            </w:r>
          </w:p>
        </w:tc>
        <w:tc>
          <w:tcPr>
            <w:tcW w:w="566" w:type="dxa"/>
            <w:noWrap/>
            <w:textDirection w:val="btLr"/>
            <w:vAlign w:val="center"/>
            <w:hideMark/>
          </w:tcPr>
          <w:p w14:paraId="75FC76B8" w14:textId="77777777" w:rsidR="001A71A8" w:rsidRPr="001A71A8" w:rsidRDefault="001A71A8" w:rsidP="001A71A8">
            <w:pPr>
              <w:ind w:left="113" w:right="113"/>
              <w:jc w:val="center"/>
              <w:rPr>
                <w:sz w:val="24"/>
                <w:szCs w:val="24"/>
              </w:rPr>
            </w:pPr>
            <w:r w:rsidRPr="001A71A8">
              <w:rPr>
                <w:sz w:val="24"/>
                <w:szCs w:val="24"/>
              </w:rPr>
              <w:t>0,37</w:t>
            </w:r>
          </w:p>
        </w:tc>
        <w:tc>
          <w:tcPr>
            <w:tcW w:w="566" w:type="dxa"/>
            <w:noWrap/>
            <w:textDirection w:val="btLr"/>
            <w:vAlign w:val="center"/>
            <w:hideMark/>
          </w:tcPr>
          <w:p w14:paraId="71636DD2" w14:textId="77777777" w:rsidR="001A71A8" w:rsidRPr="001A71A8" w:rsidRDefault="001A71A8" w:rsidP="001A71A8">
            <w:pPr>
              <w:ind w:left="113" w:right="113"/>
              <w:jc w:val="center"/>
              <w:rPr>
                <w:sz w:val="24"/>
                <w:szCs w:val="24"/>
              </w:rPr>
            </w:pPr>
            <w:r w:rsidRPr="001A71A8">
              <w:rPr>
                <w:sz w:val="24"/>
                <w:szCs w:val="24"/>
              </w:rPr>
              <w:t>0,37</w:t>
            </w:r>
          </w:p>
        </w:tc>
        <w:tc>
          <w:tcPr>
            <w:tcW w:w="566" w:type="dxa"/>
            <w:noWrap/>
            <w:textDirection w:val="btLr"/>
            <w:vAlign w:val="center"/>
            <w:hideMark/>
          </w:tcPr>
          <w:p w14:paraId="0E791098"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557E6212"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6C8537FC"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4DC1AA85"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19B7806B" w14:textId="77777777" w:rsidR="001A71A8" w:rsidRPr="001A71A8" w:rsidRDefault="001A71A8" w:rsidP="001A71A8">
            <w:pPr>
              <w:ind w:left="113" w:right="113"/>
              <w:jc w:val="center"/>
              <w:rPr>
                <w:sz w:val="24"/>
                <w:szCs w:val="24"/>
              </w:rPr>
            </w:pPr>
            <w:r w:rsidRPr="001A71A8">
              <w:rPr>
                <w:sz w:val="24"/>
                <w:szCs w:val="24"/>
              </w:rPr>
              <w:t>0,05</w:t>
            </w:r>
          </w:p>
        </w:tc>
        <w:tc>
          <w:tcPr>
            <w:tcW w:w="688" w:type="dxa"/>
            <w:noWrap/>
            <w:textDirection w:val="btLr"/>
            <w:vAlign w:val="center"/>
            <w:hideMark/>
          </w:tcPr>
          <w:p w14:paraId="2FC64304" w14:textId="77777777" w:rsidR="001A71A8" w:rsidRPr="001A71A8" w:rsidRDefault="001A71A8" w:rsidP="001A71A8">
            <w:pPr>
              <w:ind w:left="113" w:right="113"/>
              <w:jc w:val="center"/>
              <w:rPr>
                <w:sz w:val="24"/>
                <w:szCs w:val="24"/>
              </w:rPr>
            </w:pPr>
            <w:r w:rsidRPr="001A71A8">
              <w:rPr>
                <w:sz w:val="24"/>
                <w:szCs w:val="24"/>
              </w:rPr>
              <w:t>8,46</w:t>
            </w:r>
          </w:p>
        </w:tc>
      </w:tr>
      <w:tr w:rsidR="001A71A8" w:rsidRPr="001A71A8" w14:paraId="052B1EDB" w14:textId="77777777" w:rsidTr="001A71A8">
        <w:trPr>
          <w:cantSplit/>
          <w:trHeight w:val="1319"/>
        </w:trPr>
        <w:tc>
          <w:tcPr>
            <w:tcW w:w="1957" w:type="dxa"/>
            <w:vAlign w:val="center"/>
            <w:hideMark/>
          </w:tcPr>
          <w:p w14:paraId="4CE97405" w14:textId="77777777" w:rsidR="001A71A8" w:rsidRPr="00342ADF" w:rsidRDefault="001A71A8" w:rsidP="00F05C28">
            <w:pPr>
              <w:jc w:val="center"/>
              <w:rPr>
                <w:sz w:val="24"/>
                <w:szCs w:val="24"/>
                <w:lang w:val="ru-RU"/>
              </w:rPr>
            </w:pPr>
            <w:r w:rsidRPr="00342ADF">
              <w:rPr>
                <w:sz w:val="24"/>
                <w:szCs w:val="24"/>
                <w:lang w:val="ru-RU"/>
              </w:rPr>
              <w:t xml:space="preserve">Всего по </w:t>
            </w:r>
            <w:proofErr w:type="spellStart"/>
            <w:r w:rsidRPr="00342ADF">
              <w:rPr>
                <w:sz w:val="24"/>
                <w:szCs w:val="24"/>
                <w:lang w:val="ru-RU"/>
              </w:rPr>
              <w:t>городу,Зашекснинский</w:t>
            </w:r>
            <w:proofErr w:type="spellEnd"/>
            <w:r w:rsidRPr="00342ADF">
              <w:rPr>
                <w:sz w:val="24"/>
                <w:szCs w:val="24"/>
                <w:lang w:val="ru-RU"/>
              </w:rPr>
              <w:t xml:space="preserve"> до Южного шоссе:</w:t>
            </w:r>
          </w:p>
        </w:tc>
        <w:tc>
          <w:tcPr>
            <w:tcW w:w="1422" w:type="dxa"/>
            <w:vAlign w:val="center"/>
            <w:hideMark/>
          </w:tcPr>
          <w:p w14:paraId="3314D363" w14:textId="77777777" w:rsidR="001A71A8" w:rsidRPr="00342ADF" w:rsidRDefault="001A71A8" w:rsidP="00F05C28">
            <w:pPr>
              <w:jc w:val="center"/>
              <w:rPr>
                <w:sz w:val="24"/>
                <w:szCs w:val="24"/>
                <w:lang w:val="ru-RU"/>
              </w:rPr>
            </w:pPr>
            <w:r w:rsidRPr="001A71A8">
              <w:rPr>
                <w:sz w:val="24"/>
                <w:szCs w:val="24"/>
              </w:rPr>
              <w:t> </w:t>
            </w:r>
          </w:p>
        </w:tc>
        <w:tc>
          <w:tcPr>
            <w:tcW w:w="565" w:type="dxa"/>
            <w:noWrap/>
            <w:textDirection w:val="btLr"/>
            <w:vAlign w:val="center"/>
            <w:hideMark/>
          </w:tcPr>
          <w:p w14:paraId="40FE4233" w14:textId="77777777" w:rsidR="001A71A8" w:rsidRPr="001A71A8" w:rsidRDefault="001A71A8" w:rsidP="001A71A8">
            <w:pPr>
              <w:ind w:left="113" w:right="113"/>
              <w:jc w:val="center"/>
              <w:rPr>
                <w:sz w:val="24"/>
                <w:szCs w:val="24"/>
              </w:rPr>
            </w:pPr>
            <w:r w:rsidRPr="001A71A8">
              <w:rPr>
                <w:sz w:val="24"/>
                <w:szCs w:val="24"/>
              </w:rPr>
              <w:t>0,16</w:t>
            </w:r>
          </w:p>
        </w:tc>
        <w:tc>
          <w:tcPr>
            <w:tcW w:w="565" w:type="dxa"/>
            <w:noWrap/>
            <w:textDirection w:val="btLr"/>
            <w:vAlign w:val="center"/>
            <w:hideMark/>
          </w:tcPr>
          <w:p w14:paraId="753E7212" w14:textId="77777777" w:rsidR="001A71A8" w:rsidRPr="001A71A8" w:rsidRDefault="001A71A8" w:rsidP="001A71A8">
            <w:pPr>
              <w:ind w:left="113" w:right="113"/>
              <w:jc w:val="center"/>
              <w:rPr>
                <w:sz w:val="24"/>
                <w:szCs w:val="24"/>
              </w:rPr>
            </w:pPr>
            <w:r w:rsidRPr="001A71A8">
              <w:rPr>
                <w:sz w:val="24"/>
                <w:szCs w:val="24"/>
              </w:rPr>
              <w:t>1,29</w:t>
            </w:r>
          </w:p>
        </w:tc>
        <w:tc>
          <w:tcPr>
            <w:tcW w:w="565" w:type="dxa"/>
            <w:noWrap/>
            <w:textDirection w:val="btLr"/>
            <w:vAlign w:val="center"/>
            <w:hideMark/>
          </w:tcPr>
          <w:p w14:paraId="77AB0AAE" w14:textId="77777777" w:rsidR="001A71A8" w:rsidRPr="001A71A8" w:rsidRDefault="001A71A8" w:rsidP="001A71A8">
            <w:pPr>
              <w:ind w:left="113" w:right="113"/>
              <w:jc w:val="center"/>
              <w:rPr>
                <w:sz w:val="24"/>
                <w:szCs w:val="24"/>
              </w:rPr>
            </w:pPr>
            <w:r w:rsidRPr="001A71A8">
              <w:rPr>
                <w:sz w:val="24"/>
                <w:szCs w:val="24"/>
              </w:rPr>
              <w:t>0,98</w:t>
            </w:r>
          </w:p>
        </w:tc>
        <w:tc>
          <w:tcPr>
            <w:tcW w:w="565" w:type="dxa"/>
            <w:noWrap/>
            <w:textDirection w:val="btLr"/>
            <w:vAlign w:val="center"/>
            <w:hideMark/>
          </w:tcPr>
          <w:p w14:paraId="77C5B5DC" w14:textId="77777777" w:rsidR="001A71A8" w:rsidRPr="001A71A8" w:rsidRDefault="001A71A8" w:rsidP="001A71A8">
            <w:pPr>
              <w:ind w:left="113" w:right="113"/>
              <w:jc w:val="center"/>
              <w:rPr>
                <w:sz w:val="24"/>
                <w:szCs w:val="24"/>
              </w:rPr>
            </w:pPr>
            <w:r w:rsidRPr="001A71A8">
              <w:rPr>
                <w:sz w:val="24"/>
                <w:szCs w:val="24"/>
              </w:rPr>
              <w:t>0,97</w:t>
            </w:r>
          </w:p>
        </w:tc>
        <w:tc>
          <w:tcPr>
            <w:tcW w:w="593" w:type="dxa"/>
            <w:noWrap/>
            <w:textDirection w:val="btLr"/>
            <w:vAlign w:val="center"/>
            <w:hideMark/>
          </w:tcPr>
          <w:p w14:paraId="76DEB47A" w14:textId="77777777" w:rsidR="001A71A8" w:rsidRPr="001A71A8" w:rsidRDefault="001A71A8" w:rsidP="001A71A8">
            <w:pPr>
              <w:ind w:left="113" w:right="113"/>
              <w:jc w:val="center"/>
              <w:rPr>
                <w:sz w:val="24"/>
                <w:szCs w:val="24"/>
              </w:rPr>
            </w:pPr>
            <w:r w:rsidRPr="001A71A8">
              <w:rPr>
                <w:sz w:val="24"/>
                <w:szCs w:val="24"/>
              </w:rPr>
              <w:t>0,63</w:t>
            </w:r>
          </w:p>
        </w:tc>
        <w:tc>
          <w:tcPr>
            <w:tcW w:w="537" w:type="dxa"/>
            <w:noWrap/>
            <w:textDirection w:val="btLr"/>
            <w:vAlign w:val="center"/>
            <w:hideMark/>
          </w:tcPr>
          <w:p w14:paraId="58BE9A64" w14:textId="77777777" w:rsidR="001A71A8" w:rsidRPr="001A71A8" w:rsidRDefault="001A71A8" w:rsidP="001A71A8">
            <w:pPr>
              <w:ind w:left="113" w:right="113"/>
              <w:jc w:val="center"/>
              <w:rPr>
                <w:sz w:val="24"/>
                <w:szCs w:val="24"/>
              </w:rPr>
            </w:pPr>
            <w:r w:rsidRPr="001A71A8">
              <w:rPr>
                <w:sz w:val="24"/>
                <w:szCs w:val="24"/>
              </w:rPr>
              <w:t>1,4</w:t>
            </w:r>
          </w:p>
        </w:tc>
        <w:tc>
          <w:tcPr>
            <w:tcW w:w="566" w:type="dxa"/>
            <w:noWrap/>
            <w:textDirection w:val="btLr"/>
            <w:vAlign w:val="center"/>
            <w:hideMark/>
          </w:tcPr>
          <w:p w14:paraId="2335C1BA" w14:textId="77777777" w:rsidR="001A71A8" w:rsidRPr="001A71A8" w:rsidRDefault="001A71A8" w:rsidP="001A71A8">
            <w:pPr>
              <w:ind w:left="113" w:right="113"/>
              <w:jc w:val="center"/>
              <w:rPr>
                <w:sz w:val="24"/>
                <w:szCs w:val="24"/>
              </w:rPr>
            </w:pPr>
            <w:r w:rsidRPr="001A71A8">
              <w:rPr>
                <w:sz w:val="24"/>
                <w:szCs w:val="24"/>
              </w:rPr>
              <w:t>1,21</w:t>
            </w:r>
          </w:p>
        </w:tc>
        <w:tc>
          <w:tcPr>
            <w:tcW w:w="566" w:type="dxa"/>
            <w:noWrap/>
            <w:textDirection w:val="btLr"/>
            <w:vAlign w:val="center"/>
            <w:hideMark/>
          </w:tcPr>
          <w:p w14:paraId="6055B66A" w14:textId="77777777" w:rsidR="001A71A8" w:rsidRPr="001A71A8" w:rsidRDefault="001A71A8" w:rsidP="001A71A8">
            <w:pPr>
              <w:ind w:left="113" w:right="113"/>
              <w:jc w:val="center"/>
              <w:rPr>
                <w:sz w:val="24"/>
                <w:szCs w:val="24"/>
              </w:rPr>
            </w:pPr>
            <w:r w:rsidRPr="001A71A8">
              <w:rPr>
                <w:sz w:val="24"/>
                <w:szCs w:val="24"/>
              </w:rPr>
              <w:t>1,21</w:t>
            </w:r>
          </w:p>
        </w:tc>
        <w:tc>
          <w:tcPr>
            <w:tcW w:w="566" w:type="dxa"/>
            <w:noWrap/>
            <w:textDirection w:val="btLr"/>
            <w:vAlign w:val="center"/>
            <w:hideMark/>
          </w:tcPr>
          <w:p w14:paraId="5343E30A" w14:textId="77777777" w:rsidR="001A71A8" w:rsidRPr="001A71A8" w:rsidRDefault="001A71A8" w:rsidP="001A71A8">
            <w:pPr>
              <w:ind w:left="113" w:right="113"/>
              <w:jc w:val="center"/>
              <w:rPr>
                <w:sz w:val="24"/>
                <w:szCs w:val="24"/>
              </w:rPr>
            </w:pPr>
            <w:r w:rsidRPr="001A71A8">
              <w:rPr>
                <w:sz w:val="24"/>
                <w:szCs w:val="24"/>
              </w:rPr>
              <w:t>1,27</w:t>
            </w:r>
          </w:p>
        </w:tc>
        <w:tc>
          <w:tcPr>
            <w:tcW w:w="566" w:type="dxa"/>
            <w:noWrap/>
            <w:textDirection w:val="btLr"/>
            <w:vAlign w:val="center"/>
            <w:hideMark/>
          </w:tcPr>
          <w:p w14:paraId="6E69CB00" w14:textId="77777777" w:rsidR="001A71A8" w:rsidRPr="001A71A8" w:rsidRDefault="001A71A8" w:rsidP="001A71A8">
            <w:pPr>
              <w:ind w:left="113" w:right="113"/>
              <w:jc w:val="center"/>
              <w:rPr>
                <w:sz w:val="24"/>
                <w:szCs w:val="24"/>
              </w:rPr>
            </w:pPr>
            <w:r w:rsidRPr="001A71A8">
              <w:rPr>
                <w:sz w:val="24"/>
                <w:szCs w:val="24"/>
              </w:rPr>
              <w:t>1,43</w:t>
            </w:r>
          </w:p>
        </w:tc>
        <w:tc>
          <w:tcPr>
            <w:tcW w:w="566" w:type="dxa"/>
            <w:noWrap/>
            <w:textDirection w:val="btLr"/>
            <w:vAlign w:val="center"/>
            <w:hideMark/>
          </w:tcPr>
          <w:p w14:paraId="6B9DAD11" w14:textId="77777777" w:rsidR="001A71A8" w:rsidRPr="001A71A8" w:rsidRDefault="001A71A8" w:rsidP="001A71A8">
            <w:pPr>
              <w:ind w:left="113" w:right="113"/>
              <w:jc w:val="center"/>
              <w:rPr>
                <w:sz w:val="24"/>
                <w:szCs w:val="24"/>
              </w:rPr>
            </w:pPr>
            <w:r w:rsidRPr="001A71A8">
              <w:rPr>
                <w:sz w:val="24"/>
                <w:szCs w:val="24"/>
              </w:rPr>
              <w:t>0,8</w:t>
            </w:r>
          </w:p>
        </w:tc>
        <w:tc>
          <w:tcPr>
            <w:tcW w:w="566" w:type="dxa"/>
            <w:noWrap/>
            <w:textDirection w:val="btLr"/>
            <w:vAlign w:val="center"/>
            <w:hideMark/>
          </w:tcPr>
          <w:p w14:paraId="1B055EF0" w14:textId="77777777" w:rsidR="001A71A8" w:rsidRPr="001A71A8" w:rsidRDefault="001A71A8" w:rsidP="001A71A8">
            <w:pPr>
              <w:ind w:left="113" w:right="113"/>
              <w:jc w:val="center"/>
              <w:rPr>
                <w:sz w:val="24"/>
                <w:szCs w:val="24"/>
              </w:rPr>
            </w:pPr>
            <w:r w:rsidRPr="001A71A8">
              <w:rPr>
                <w:sz w:val="24"/>
                <w:szCs w:val="24"/>
              </w:rPr>
              <w:t>0,64</w:t>
            </w:r>
          </w:p>
        </w:tc>
        <w:tc>
          <w:tcPr>
            <w:tcW w:w="566" w:type="dxa"/>
            <w:noWrap/>
            <w:textDirection w:val="btLr"/>
            <w:vAlign w:val="center"/>
            <w:hideMark/>
          </w:tcPr>
          <w:p w14:paraId="3817D71C" w14:textId="77777777" w:rsidR="001A71A8" w:rsidRPr="001A71A8" w:rsidRDefault="001A71A8" w:rsidP="001A71A8">
            <w:pPr>
              <w:ind w:left="113" w:right="113"/>
              <w:jc w:val="center"/>
              <w:rPr>
                <w:sz w:val="24"/>
                <w:szCs w:val="24"/>
              </w:rPr>
            </w:pPr>
            <w:r w:rsidRPr="001A71A8">
              <w:rPr>
                <w:sz w:val="24"/>
                <w:szCs w:val="24"/>
              </w:rPr>
              <w:t>0,57</w:t>
            </w:r>
          </w:p>
        </w:tc>
        <w:tc>
          <w:tcPr>
            <w:tcW w:w="566" w:type="dxa"/>
            <w:noWrap/>
            <w:textDirection w:val="btLr"/>
            <w:vAlign w:val="center"/>
            <w:hideMark/>
          </w:tcPr>
          <w:p w14:paraId="05A41050" w14:textId="77777777" w:rsidR="001A71A8" w:rsidRPr="001A71A8" w:rsidRDefault="001A71A8" w:rsidP="001A71A8">
            <w:pPr>
              <w:ind w:left="113" w:right="113"/>
              <w:jc w:val="center"/>
              <w:rPr>
                <w:sz w:val="24"/>
                <w:szCs w:val="24"/>
              </w:rPr>
            </w:pPr>
            <w:r w:rsidRPr="001A71A8">
              <w:rPr>
                <w:sz w:val="24"/>
                <w:szCs w:val="24"/>
              </w:rPr>
              <w:t>0,57</w:t>
            </w:r>
          </w:p>
        </w:tc>
        <w:tc>
          <w:tcPr>
            <w:tcW w:w="566" w:type="dxa"/>
            <w:noWrap/>
            <w:textDirection w:val="btLr"/>
            <w:vAlign w:val="center"/>
            <w:hideMark/>
          </w:tcPr>
          <w:p w14:paraId="021276F4" w14:textId="77777777" w:rsidR="001A71A8" w:rsidRPr="001A71A8" w:rsidRDefault="001A71A8" w:rsidP="001A71A8">
            <w:pPr>
              <w:ind w:left="113" w:right="113"/>
              <w:jc w:val="center"/>
              <w:rPr>
                <w:sz w:val="24"/>
                <w:szCs w:val="24"/>
              </w:rPr>
            </w:pPr>
            <w:r w:rsidRPr="001A71A8">
              <w:rPr>
                <w:sz w:val="24"/>
                <w:szCs w:val="24"/>
              </w:rPr>
              <w:t>0,6</w:t>
            </w:r>
          </w:p>
        </w:tc>
        <w:tc>
          <w:tcPr>
            <w:tcW w:w="566" w:type="dxa"/>
            <w:noWrap/>
            <w:textDirection w:val="btLr"/>
            <w:vAlign w:val="center"/>
            <w:hideMark/>
          </w:tcPr>
          <w:p w14:paraId="196A105C" w14:textId="77777777" w:rsidR="001A71A8" w:rsidRPr="001A71A8" w:rsidRDefault="001A71A8" w:rsidP="001A71A8">
            <w:pPr>
              <w:ind w:left="113" w:right="113"/>
              <w:jc w:val="center"/>
              <w:rPr>
                <w:sz w:val="24"/>
                <w:szCs w:val="24"/>
              </w:rPr>
            </w:pPr>
            <w:r w:rsidRPr="001A71A8">
              <w:rPr>
                <w:sz w:val="24"/>
                <w:szCs w:val="24"/>
              </w:rPr>
              <w:t>0,24</w:t>
            </w:r>
          </w:p>
        </w:tc>
        <w:tc>
          <w:tcPr>
            <w:tcW w:w="566" w:type="dxa"/>
            <w:noWrap/>
            <w:textDirection w:val="btLr"/>
            <w:vAlign w:val="center"/>
            <w:hideMark/>
          </w:tcPr>
          <w:p w14:paraId="1502693A" w14:textId="77777777" w:rsidR="001A71A8" w:rsidRPr="001A71A8" w:rsidRDefault="001A71A8" w:rsidP="001A71A8">
            <w:pPr>
              <w:ind w:left="113" w:right="113"/>
              <w:jc w:val="center"/>
              <w:rPr>
                <w:sz w:val="24"/>
                <w:szCs w:val="24"/>
              </w:rPr>
            </w:pPr>
            <w:r w:rsidRPr="001A71A8">
              <w:rPr>
                <w:sz w:val="24"/>
                <w:szCs w:val="24"/>
              </w:rPr>
              <w:t>0,24</w:t>
            </w:r>
          </w:p>
        </w:tc>
        <w:tc>
          <w:tcPr>
            <w:tcW w:w="566" w:type="dxa"/>
            <w:noWrap/>
            <w:textDirection w:val="btLr"/>
            <w:vAlign w:val="center"/>
            <w:hideMark/>
          </w:tcPr>
          <w:p w14:paraId="188B8B59" w14:textId="77777777" w:rsidR="001A71A8" w:rsidRPr="001A71A8" w:rsidRDefault="001A71A8" w:rsidP="001A71A8">
            <w:pPr>
              <w:ind w:left="113" w:right="113"/>
              <w:jc w:val="center"/>
              <w:rPr>
                <w:sz w:val="24"/>
                <w:szCs w:val="24"/>
              </w:rPr>
            </w:pPr>
            <w:r w:rsidRPr="001A71A8">
              <w:rPr>
                <w:sz w:val="24"/>
                <w:szCs w:val="24"/>
              </w:rPr>
              <w:t>0,12</w:t>
            </w:r>
          </w:p>
        </w:tc>
        <w:tc>
          <w:tcPr>
            <w:tcW w:w="566" w:type="dxa"/>
            <w:noWrap/>
            <w:textDirection w:val="btLr"/>
            <w:vAlign w:val="center"/>
            <w:hideMark/>
          </w:tcPr>
          <w:p w14:paraId="3C6D8E6E" w14:textId="77777777" w:rsidR="001A71A8" w:rsidRPr="001A71A8" w:rsidRDefault="001A71A8" w:rsidP="001A71A8">
            <w:pPr>
              <w:ind w:left="113" w:right="113"/>
              <w:jc w:val="center"/>
              <w:rPr>
                <w:sz w:val="24"/>
                <w:szCs w:val="24"/>
              </w:rPr>
            </w:pPr>
            <w:r w:rsidRPr="001A71A8">
              <w:rPr>
                <w:sz w:val="24"/>
                <w:szCs w:val="24"/>
              </w:rPr>
              <w:t>0,17</w:t>
            </w:r>
          </w:p>
        </w:tc>
        <w:tc>
          <w:tcPr>
            <w:tcW w:w="566" w:type="dxa"/>
            <w:noWrap/>
            <w:textDirection w:val="btLr"/>
            <w:vAlign w:val="center"/>
            <w:hideMark/>
          </w:tcPr>
          <w:p w14:paraId="51FDD52C" w14:textId="77777777" w:rsidR="001A71A8" w:rsidRPr="001A71A8" w:rsidRDefault="001A71A8" w:rsidP="001A71A8">
            <w:pPr>
              <w:ind w:left="113" w:right="113"/>
              <w:jc w:val="center"/>
              <w:rPr>
                <w:sz w:val="24"/>
                <w:szCs w:val="24"/>
              </w:rPr>
            </w:pPr>
            <w:r w:rsidRPr="001A71A8">
              <w:rPr>
                <w:sz w:val="24"/>
                <w:szCs w:val="24"/>
              </w:rPr>
              <w:t>0,12</w:t>
            </w:r>
          </w:p>
        </w:tc>
        <w:tc>
          <w:tcPr>
            <w:tcW w:w="688" w:type="dxa"/>
            <w:noWrap/>
            <w:textDirection w:val="btLr"/>
            <w:vAlign w:val="center"/>
            <w:hideMark/>
          </w:tcPr>
          <w:p w14:paraId="11E7D034" w14:textId="77777777" w:rsidR="001A71A8" w:rsidRPr="001A71A8" w:rsidRDefault="001A71A8" w:rsidP="001A71A8">
            <w:pPr>
              <w:ind w:left="113" w:right="113"/>
              <w:jc w:val="center"/>
              <w:rPr>
                <w:sz w:val="24"/>
                <w:szCs w:val="24"/>
              </w:rPr>
            </w:pPr>
            <w:r w:rsidRPr="001A71A8">
              <w:rPr>
                <w:sz w:val="24"/>
                <w:szCs w:val="24"/>
              </w:rPr>
              <w:t>14,6</w:t>
            </w:r>
          </w:p>
        </w:tc>
      </w:tr>
      <w:tr w:rsidR="001A71A8" w:rsidRPr="001A71A8" w14:paraId="5163F301" w14:textId="77777777" w:rsidTr="001A71A8">
        <w:trPr>
          <w:cantSplit/>
          <w:trHeight w:val="1134"/>
        </w:trPr>
        <w:tc>
          <w:tcPr>
            <w:tcW w:w="1957" w:type="dxa"/>
            <w:vAlign w:val="center"/>
            <w:hideMark/>
          </w:tcPr>
          <w:p w14:paraId="417909A4" w14:textId="77777777" w:rsidR="001A71A8" w:rsidRPr="001A71A8" w:rsidRDefault="001A71A8" w:rsidP="00F05C28">
            <w:pPr>
              <w:jc w:val="center"/>
              <w:rPr>
                <w:sz w:val="24"/>
                <w:szCs w:val="24"/>
              </w:rPr>
            </w:pPr>
            <w:proofErr w:type="spellStart"/>
            <w:r w:rsidRPr="001A71A8">
              <w:rPr>
                <w:sz w:val="24"/>
                <w:szCs w:val="24"/>
              </w:rPr>
              <w:t>Котельная</w:t>
            </w:r>
            <w:proofErr w:type="spellEnd"/>
            <w:r w:rsidRPr="001A71A8">
              <w:rPr>
                <w:sz w:val="24"/>
                <w:szCs w:val="24"/>
              </w:rPr>
              <w:t xml:space="preserve"> </w:t>
            </w:r>
            <w:proofErr w:type="spellStart"/>
            <w:r w:rsidRPr="001A71A8">
              <w:rPr>
                <w:sz w:val="24"/>
                <w:szCs w:val="24"/>
              </w:rPr>
              <w:t>Новая</w:t>
            </w:r>
            <w:proofErr w:type="spellEnd"/>
          </w:p>
        </w:tc>
        <w:tc>
          <w:tcPr>
            <w:tcW w:w="1422" w:type="dxa"/>
            <w:vAlign w:val="center"/>
            <w:hideMark/>
          </w:tcPr>
          <w:p w14:paraId="5B73B0D8"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00542743"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3772F22F"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4FC1BB6F" w14:textId="77777777" w:rsidR="001A71A8" w:rsidRPr="001A71A8" w:rsidRDefault="001A71A8" w:rsidP="001A71A8">
            <w:pPr>
              <w:ind w:left="113" w:right="113"/>
              <w:jc w:val="center"/>
              <w:rPr>
                <w:sz w:val="24"/>
                <w:szCs w:val="24"/>
              </w:rPr>
            </w:pPr>
            <w:r w:rsidRPr="001A71A8">
              <w:rPr>
                <w:sz w:val="24"/>
                <w:szCs w:val="24"/>
              </w:rPr>
              <w:t> </w:t>
            </w:r>
          </w:p>
        </w:tc>
        <w:tc>
          <w:tcPr>
            <w:tcW w:w="565" w:type="dxa"/>
            <w:noWrap/>
            <w:textDirection w:val="btLr"/>
            <w:vAlign w:val="center"/>
            <w:hideMark/>
          </w:tcPr>
          <w:p w14:paraId="564068B1" w14:textId="77777777" w:rsidR="001A71A8" w:rsidRPr="001A71A8" w:rsidRDefault="001A71A8" w:rsidP="001A71A8">
            <w:pPr>
              <w:ind w:left="113" w:right="113"/>
              <w:jc w:val="center"/>
              <w:rPr>
                <w:sz w:val="24"/>
                <w:szCs w:val="24"/>
              </w:rPr>
            </w:pPr>
            <w:r w:rsidRPr="001A71A8">
              <w:rPr>
                <w:sz w:val="24"/>
                <w:szCs w:val="24"/>
              </w:rPr>
              <w:t> </w:t>
            </w:r>
          </w:p>
        </w:tc>
        <w:tc>
          <w:tcPr>
            <w:tcW w:w="593" w:type="dxa"/>
            <w:noWrap/>
            <w:textDirection w:val="btLr"/>
            <w:vAlign w:val="center"/>
            <w:hideMark/>
          </w:tcPr>
          <w:p w14:paraId="7FFD2032" w14:textId="77777777" w:rsidR="001A71A8" w:rsidRPr="001A71A8" w:rsidRDefault="001A71A8" w:rsidP="001A71A8">
            <w:pPr>
              <w:ind w:left="113" w:right="113"/>
              <w:jc w:val="center"/>
              <w:rPr>
                <w:sz w:val="24"/>
                <w:szCs w:val="24"/>
              </w:rPr>
            </w:pPr>
            <w:r w:rsidRPr="001A71A8">
              <w:rPr>
                <w:sz w:val="24"/>
                <w:szCs w:val="24"/>
              </w:rPr>
              <w:t> </w:t>
            </w:r>
          </w:p>
        </w:tc>
        <w:tc>
          <w:tcPr>
            <w:tcW w:w="537" w:type="dxa"/>
            <w:noWrap/>
            <w:textDirection w:val="btLr"/>
            <w:vAlign w:val="center"/>
            <w:hideMark/>
          </w:tcPr>
          <w:p w14:paraId="2CC90C76"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7EFCCBB"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058DEED0"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10F62FA"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654DA40"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045A363"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A99FA83"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02C3C7F"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C19A3DB"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7EB012F3"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43D3E100"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326B860E"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202A4BF"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1A770F2D" w14:textId="77777777" w:rsidR="001A71A8" w:rsidRPr="001A71A8" w:rsidRDefault="001A71A8" w:rsidP="001A71A8">
            <w:pPr>
              <w:ind w:left="113" w:right="113"/>
              <w:jc w:val="center"/>
              <w:rPr>
                <w:sz w:val="24"/>
                <w:szCs w:val="24"/>
              </w:rPr>
            </w:pPr>
            <w:r w:rsidRPr="001A71A8">
              <w:rPr>
                <w:sz w:val="24"/>
                <w:szCs w:val="24"/>
              </w:rPr>
              <w:t> </w:t>
            </w:r>
          </w:p>
        </w:tc>
        <w:tc>
          <w:tcPr>
            <w:tcW w:w="566" w:type="dxa"/>
            <w:noWrap/>
            <w:textDirection w:val="btLr"/>
            <w:vAlign w:val="center"/>
            <w:hideMark/>
          </w:tcPr>
          <w:p w14:paraId="648DF861" w14:textId="77777777" w:rsidR="001A71A8" w:rsidRPr="001A71A8" w:rsidRDefault="001A71A8" w:rsidP="001A71A8">
            <w:pPr>
              <w:ind w:left="113" w:right="113"/>
              <w:jc w:val="center"/>
              <w:rPr>
                <w:sz w:val="24"/>
                <w:szCs w:val="24"/>
              </w:rPr>
            </w:pPr>
            <w:r w:rsidRPr="001A71A8">
              <w:rPr>
                <w:sz w:val="24"/>
                <w:szCs w:val="24"/>
              </w:rPr>
              <w:t> </w:t>
            </w:r>
          </w:p>
        </w:tc>
        <w:tc>
          <w:tcPr>
            <w:tcW w:w="688" w:type="dxa"/>
            <w:noWrap/>
            <w:textDirection w:val="btLr"/>
            <w:vAlign w:val="center"/>
            <w:hideMark/>
          </w:tcPr>
          <w:p w14:paraId="357E8292" w14:textId="77777777" w:rsidR="001A71A8" w:rsidRPr="001A71A8" w:rsidRDefault="001A71A8" w:rsidP="001A71A8">
            <w:pPr>
              <w:ind w:left="113" w:right="113"/>
              <w:jc w:val="center"/>
              <w:rPr>
                <w:sz w:val="24"/>
                <w:szCs w:val="24"/>
              </w:rPr>
            </w:pPr>
            <w:r w:rsidRPr="001A71A8">
              <w:rPr>
                <w:sz w:val="24"/>
                <w:szCs w:val="24"/>
              </w:rPr>
              <w:t> </w:t>
            </w:r>
          </w:p>
        </w:tc>
      </w:tr>
      <w:tr w:rsidR="001A71A8" w:rsidRPr="001A71A8" w14:paraId="3C8E338E" w14:textId="77777777" w:rsidTr="001A71A8">
        <w:trPr>
          <w:cantSplit/>
          <w:trHeight w:val="1134"/>
        </w:trPr>
        <w:tc>
          <w:tcPr>
            <w:tcW w:w="1957" w:type="dxa"/>
            <w:vAlign w:val="center"/>
            <w:hideMark/>
          </w:tcPr>
          <w:p w14:paraId="026E50A6" w14:textId="77777777" w:rsidR="001A71A8" w:rsidRPr="001A71A8" w:rsidRDefault="001A71A8" w:rsidP="00F05C28">
            <w:pPr>
              <w:jc w:val="center"/>
              <w:rPr>
                <w:sz w:val="24"/>
                <w:szCs w:val="24"/>
              </w:rPr>
            </w:pPr>
            <w:r w:rsidRPr="001A71A8">
              <w:rPr>
                <w:sz w:val="24"/>
                <w:szCs w:val="24"/>
              </w:rPr>
              <w:t>124</w:t>
            </w:r>
          </w:p>
        </w:tc>
        <w:tc>
          <w:tcPr>
            <w:tcW w:w="1422" w:type="dxa"/>
            <w:vAlign w:val="center"/>
            <w:hideMark/>
          </w:tcPr>
          <w:p w14:paraId="5D189744"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136FF6EE"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960D02B"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21ED4F2"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3DBFACB"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7930FE08"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678E734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EE8C301"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28DEC4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9AD733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E2A23F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1B31898" w14:textId="77777777" w:rsidR="001A71A8" w:rsidRPr="001A71A8" w:rsidRDefault="001A71A8" w:rsidP="001A71A8">
            <w:pPr>
              <w:ind w:left="113" w:right="113"/>
              <w:jc w:val="center"/>
              <w:rPr>
                <w:sz w:val="24"/>
                <w:szCs w:val="24"/>
              </w:rPr>
            </w:pPr>
            <w:r w:rsidRPr="001A71A8">
              <w:rPr>
                <w:sz w:val="24"/>
                <w:szCs w:val="24"/>
              </w:rPr>
              <w:t>0,14</w:t>
            </w:r>
          </w:p>
        </w:tc>
        <w:tc>
          <w:tcPr>
            <w:tcW w:w="566" w:type="dxa"/>
            <w:noWrap/>
            <w:textDirection w:val="btLr"/>
            <w:vAlign w:val="center"/>
            <w:hideMark/>
          </w:tcPr>
          <w:p w14:paraId="0EC352D8" w14:textId="77777777" w:rsidR="001A71A8" w:rsidRPr="001A71A8" w:rsidRDefault="001A71A8" w:rsidP="001A71A8">
            <w:pPr>
              <w:ind w:left="113" w:right="113"/>
              <w:jc w:val="center"/>
              <w:rPr>
                <w:sz w:val="24"/>
                <w:szCs w:val="24"/>
              </w:rPr>
            </w:pPr>
            <w:r w:rsidRPr="001A71A8">
              <w:rPr>
                <w:sz w:val="24"/>
                <w:szCs w:val="24"/>
              </w:rPr>
              <w:t>0,14</w:t>
            </w:r>
          </w:p>
        </w:tc>
        <w:tc>
          <w:tcPr>
            <w:tcW w:w="566" w:type="dxa"/>
            <w:noWrap/>
            <w:textDirection w:val="btLr"/>
            <w:vAlign w:val="center"/>
            <w:hideMark/>
          </w:tcPr>
          <w:p w14:paraId="764DD0DA" w14:textId="77777777" w:rsidR="001A71A8" w:rsidRPr="001A71A8" w:rsidRDefault="001A71A8" w:rsidP="001A71A8">
            <w:pPr>
              <w:ind w:left="113" w:right="113"/>
              <w:jc w:val="center"/>
              <w:rPr>
                <w:sz w:val="24"/>
                <w:szCs w:val="24"/>
              </w:rPr>
            </w:pPr>
            <w:r w:rsidRPr="001A71A8">
              <w:rPr>
                <w:sz w:val="24"/>
                <w:szCs w:val="24"/>
              </w:rPr>
              <w:t>0,14</w:t>
            </w:r>
          </w:p>
        </w:tc>
        <w:tc>
          <w:tcPr>
            <w:tcW w:w="566" w:type="dxa"/>
            <w:noWrap/>
            <w:textDirection w:val="btLr"/>
            <w:vAlign w:val="center"/>
            <w:hideMark/>
          </w:tcPr>
          <w:p w14:paraId="225237BA" w14:textId="77777777" w:rsidR="001A71A8" w:rsidRPr="001A71A8" w:rsidRDefault="001A71A8" w:rsidP="001A71A8">
            <w:pPr>
              <w:ind w:left="113" w:right="113"/>
              <w:jc w:val="center"/>
              <w:rPr>
                <w:sz w:val="24"/>
                <w:szCs w:val="24"/>
              </w:rPr>
            </w:pPr>
            <w:r w:rsidRPr="001A71A8">
              <w:rPr>
                <w:sz w:val="24"/>
                <w:szCs w:val="24"/>
              </w:rPr>
              <w:t>0,14</w:t>
            </w:r>
          </w:p>
        </w:tc>
        <w:tc>
          <w:tcPr>
            <w:tcW w:w="566" w:type="dxa"/>
            <w:noWrap/>
            <w:textDirection w:val="btLr"/>
            <w:vAlign w:val="center"/>
            <w:hideMark/>
          </w:tcPr>
          <w:p w14:paraId="4730B010" w14:textId="77777777" w:rsidR="001A71A8" w:rsidRPr="001A71A8" w:rsidRDefault="001A71A8" w:rsidP="001A71A8">
            <w:pPr>
              <w:ind w:left="113" w:right="113"/>
              <w:jc w:val="center"/>
              <w:rPr>
                <w:sz w:val="24"/>
                <w:szCs w:val="24"/>
              </w:rPr>
            </w:pPr>
            <w:r w:rsidRPr="001A71A8">
              <w:rPr>
                <w:sz w:val="24"/>
                <w:szCs w:val="24"/>
              </w:rPr>
              <w:t>0,14</w:t>
            </w:r>
          </w:p>
        </w:tc>
        <w:tc>
          <w:tcPr>
            <w:tcW w:w="566" w:type="dxa"/>
            <w:noWrap/>
            <w:textDirection w:val="btLr"/>
            <w:vAlign w:val="center"/>
            <w:hideMark/>
          </w:tcPr>
          <w:p w14:paraId="31DF3952" w14:textId="77777777" w:rsidR="001A71A8" w:rsidRPr="001A71A8" w:rsidRDefault="001A71A8" w:rsidP="001A71A8">
            <w:pPr>
              <w:ind w:left="113" w:right="113"/>
              <w:jc w:val="center"/>
              <w:rPr>
                <w:sz w:val="24"/>
                <w:szCs w:val="24"/>
              </w:rPr>
            </w:pPr>
            <w:r w:rsidRPr="001A71A8">
              <w:rPr>
                <w:sz w:val="24"/>
                <w:szCs w:val="24"/>
              </w:rPr>
              <w:t>0,14</w:t>
            </w:r>
          </w:p>
        </w:tc>
        <w:tc>
          <w:tcPr>
            <w:tcW w:w="566" w:type="dxa"/>
            <w:noWrap/>
            <w:textDirection w:val="btLr"/>
            <w:vAlign w:val="center"/>
            <w:hideMark/>
          </w:tcPr>
          <w:p w14:paraId="5BA6BAA8" w14:textId="77777777" w:rsidR="001A71A8" w:rsidRPr="001A71A8" w:rsidRDefault="001A71A8" w:rsidP="001A71A8">
            <w:pPr>
              <w:ind w:left="113" w:right="113"/>
              <w:jc w:val="center"/>
              <w:rPr>
                <w:sz w:val="24"/>
                <w:szCs w:val="24"/>
              </w:rPr>
            </w:pPr>
            <w:r w:rsidRPr="001A71A8">
              <w:rPr>
                <w:sz w:val="24"/>
                <w:szCs w:val="24"/>
              </w:rPr>
              <w:t>0,14</w:t>
            </w:r>
          </w:p>
        </w:tc>
        <w:tc>
          <w:tcPr>
            <w:tcW w:w="566" w:type="dxa"/>
            <w:noWrap/>
            <w:textDirection w:val="btLr"/>
            <w:vAlign w:val="center"/>
            <w:hideMark/>
          </w:tcPr>
          <w:p w14:paraId="26539DE4" w14:textId="77777777" w:rsidR="001A71A8" w:rsidRPr="001A71A8" w:rsidRDefault="001A71A8" w:rsidP="001A71A8">
            <w:pPr>
              <w:ind w:left="113" w:right="113"/>
              <w:jc w:val="center"/>
              <w:rPr>
                <w:sz w:val="24"/>
                <w:szCs w:val="24"/>
              </w:rPr>
            </w:pPr>
            <w:r w:rsidRPr="001A71A8">
              <w:rPr>
                <w:sz w:val="24"/>
                <w:szCs w:val="24"/>
              </w:rPr>
              <w:t>0,14</w:t>
            </w:r>
          </w:p>
        </w:tc>
        <w:tc>
          <w:tcPr>
            <w:tcW w:w="566" w:type="dxa"/>
            <w:noWrap/>
            <w:textDirection w:val="btLr"/>
            <w:vAlign w:val="center"/>
            <w:hideMark/>
          </w:tcPr>
          <w:p w14:paraId="70DD0C04" w14:textId="77777777" w:rsidR="001A71A8" w:rsidRPr="001A71A8" w:rsidRDefault="001A71A8" w:rsidP="001A71A8">
            <w:pPr>
              <w:ind w:left="113" w:right="113"/>
              <w:jc w:val="center"/>
              <w:rPr>
                <w:sz w:val="24"/>
                <w:szCs w:val="24"/>
              </w:rPr>
            </w:pPr>
            <w:r w:rsidRPr="001A71A8">
              <w:rPr>
                <w:sz w:val="24"/>
                <w:szCs w:val="24"/>
              </w:rPr>
              <w:t>0,14</w:t>
            </w:r>
          </w:p>
        </w:tc>
        <w:tc>
          <w:tcPr>
            <w:tcW w:w="566" w:type="dxa"/>
            <w:noWrap/>
            <w:textDirection w:val="btLr"/>
            <w:vAlign w:val="center"/>
            <w:hideMark/>
          </w:tcPr>
          <w:p w14:paraId="6B22EDA3" w14:textId="77777777" w:rsidR="001A71A8" w:rsidRPr="001A71A8" w:rsidRDefault="001A71A8" w:rsidP="001A71A8">
            <w:pPr>
              <w:ind w:left="113" w:right="113"/>
              <w:jc w:val="center"/>
              <w:rPr>
                <w:sz w:val="24"/>
                <w:szCs w:val="24"/>
              </w:rPr>
            </w:pPr>
            <w:r w:rsidRPr="001A71A8">
              <w:rPr>
                <w:sz w:val="24"/>
                <w:szCs w:val="24"/>
              </w:rPr>
              <w:t>0,14</w:t>
            </w:r>
          </w:p>
        </w:tc>
        <w:tc>
          <w:tcPr>
            <w:tcW w:w="688" w:type="dxa"/>
            <w:noWrap/>
            <w:textDirection w:val="btLr"/>
            <w:vAlign w:val="center"/>
            <w:hideMark/>
          </w:tcPr>
          <w:p w14:paraId="36036D8B" w14:textId="77777777" w:rsidR="001A71A8" w:rsidRPr="001A71A8" w:rsidRDefault="001A71A8" w:rsidP="001A71A8">
            <w:pPr>
              <w:ind w:left="113" w:right="113"/>
              <w:jc w:val="center"/>
              <w:rPr>
                <w:sz w:val="24"/>
                <w:szCs w:val="24"/>
              </w:rPr>
            </w:pPr>
            <w:r w:rsidRPr="001A71A8">
              <w:rPr>
                <w:sz w:val="24"/>
                <w:szCs w:val="24"/>
              </w:rPr>
              <w:t>1,39</w:t>
            </w:r>
          </w:p>
        </w:tc>
      </w:tr>
      <w:tr w:rsidR="001A71A8" w:rsidRPr="001A71A8" w14:paraId="325BCC14" w14:textId="77777777" w:rsidTr="001A71A8">
        <w:trPr>
          <w:cantSplit/>
          <w:trHeight w:val="1134"/>
        </w:trPr>
        <w:tc>
          <w:tcPr>
            <w:tcW w:w="1957" w:type="dxa"/>
            <w:vAlign w:val="center"/>
            <w:hideMark/>
          </w:tcPr>
          <w:p w14:paraId="365CA20F" w14:textId="77777777" w:rsidR="001A71A8" w:rsidRPr="001A71A8" w:rsidRDefault="001A71A8" w:rsidP="00F05C28">
            <w:pPr>
              <w:jc w:val="center"/>
              <w:rPr>
                <w:sz w:val="24"/>
                <w:szCs w:val="24"/>
              </w:rPr>
            </w:pPr>
            <w:r w:rsidRPr="001A71A8">
              <w:rPr>
                <w:sz w:val="24"/>
                <w:szCs w:val="24"/>
              </w:rPr>
              <w:t>131</w:t>
            </w:r>
          </w:p>
        </w:tc>
        <w:tc>
          <w:tcPr>
            <w:tcW w:w="1422" w:type="dxa"/>
            <w:vAlign w:val="center"/>
            <w:hideMark/>
          </w:tcPr>
          <w:p w14:paraId="1AC1DA44"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19DF1AC1"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F120C7F"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12762853"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9F5B6DE"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42753DC3"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26CF36E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6795C28"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8D1657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42F491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514120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E03ACF9"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3E0F828E"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741060F8"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3364ECB3"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41D96A5D"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4CD25BBC"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3D160EFE"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1249FBFF"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3B551152"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49864CA8" w14:textId="77777777" w:rsidR="001A71A8" w:rsidRPr="001A71A8" w:rsidRDefault="001A71A8" w:rsidP="001A71A8">
            <w:pPr>
              <w:ind w:left="113" w:right="113"/>
              <w:jc w:val="center"/>
              <w:rPr>
                <w:sz w:val="24"/>
                <w:szCs w:val="24"/>
              </w:rPr>
            </w:pPr>
            <w:r w:rsidRPr="001A71A8">
              <w:rPr>
                <w:sz w:val="24"/>
                <w:szCs w:val="24"/>
              </w:rPr>
              <w:t>0,05</w:t>
            </w:r>
          </w:p>
        </w:tc>
        <w:tc>
          <w:tcPr>
            <w:tcW w:w="688" w:type="dxa"/>
            <w:noWrap/>
            <w:textDirection w:val="btLr"/>
            <w:vAlign w:val="center"/>
            <w:hideMark/>
          </w:tcPr>
          <w:p w14:paraId="4037A904" w14:textId="77777777" w:rsidR="001A71A8" w:rsidRPr="001A71A8" w:rsidRDefault="001A71A8" w:rsidP="001A71A8">
            <w:pPr>
              <w:ind w:left="113" w:right="113"/>
              <w:jc w:val="center"/>
              <w:rPr>
                <w:sz w:val="24"/>
                <w:szCs w:val="24"/>
              </w:rPr>
            </w:pPr>
            <w:r w:rsidRPr="001A71A8">
              <w:rPr>
                <w:sz w:val="24"/>
                <w:szCs w:val="24"/>
              </w:rPr>
              <w:t>0,54</w:t>
            </w:r>
          </w:p>
        </w:tc>
      </w:tr>
      <w:tr w:rsidR="001A71A8" w:rsidRPr="001A71A8" w14:paraId="59923890" w14:textId="77777777" w:rsidTr="001A71A8">
        <w:trPr>
          <w:cantSplit/>
          <w:trHeight w:val="1134"/>
        </w:trPr>
        <w:tc>
          <w:tcPr>
            <w:tcW w:w="1957" w:type="dxa"/>
            <w:vAlign w:val="center"/>
            <w:hideMark/>
          </w:tcPr>
          <w:p w14:paraId="06B0FC00" w14:textId="77777777" w:rsidR="001A71A8" w:rsidRPr="001A71A8" w:rsidRDefault="001A71A8" w:rsidP="00F05C28">
            <w:pPr>
              <w:jc w:val="center"/>
              <w:rPr>
                <w:sz w:val="24"/>
                <w:szCs w:val="24"/>
              </w:rPr>
            </w:pPr>
            <w:r w:rsidRPr="001A71A8">
              <w:rPr>
                <w:sz w:val="24"/>
                <w:szCs w:val="24"/>
              </w:rPr>
              <w:lastRenderedPageBreak/>
              <w:t>133</w:t>
            </w:r>
          </w:p>
        </w:tc>
        <w:tc>
          <w:tcPr>
            <w:tcW w:w="1422" w:type="dxa"/>
            <w:vAlign w:val="center"/>
            <w:hideMark/>
          </w:tcPr>
          <w:p w14:paraId="4EC05295"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432CFC04"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FCCEFC9"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417ACB0"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B48BE64"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30BCF618"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5C39C29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EEC27A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4BAF07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2A8C0A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EF4A1D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9F070CC"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0824107D"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6A993EBC"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14089C66"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2964B053"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16CD2DA2"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585C4C48"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67E75B58"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31A81C1B"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194B092F" w14:textId="77777777" w:rsidR="001A71A8" w:rsidRPr="001A71A8" w:rsidRDefault="001A71A8" w:rsidP="001A71A8">
            <w:pPr>
              <w:ind w:left="113" w:right="113"/>
              <w:jc w:val="center"/>
              <w:rPr>
                <w:sz w:val="24"/>
                <w:szCs w:val="24"/>
              </w:rPr>
            </w:pPr>
            <w:r w:rsidRPr="001A71A8">
              <w:rPr>
                <w:sz w:val="24"/>
                <w:szCs w:val="24"/>
              </w:rPr>
              <w:t>0,05</w:t>
            </w:r>
          </w:p>
        </w:tc>
        <w:tc>
          <w:tcPr>
            <w:tcW w:w="688" w:type="dxa"/>
            <w:noWrap/>
            <w:textDirection w:val="btLr"/>
            <w:vAlign w:val="center"/>
            <w:hideMark/>
          </w:tcPr>
          <w:p w14:paraId="6EAC0D96" w14:textId="77777777" w:rsidR="001A71A8" w:rsidRPr="001A71A8" w:rsidRDefault="001A71A8" w:rsidP="001A71A8">
            <w:pPr>
              <w:ind w:left="113" w:right="113"/>
              <w:jc w:val="center"/>
              <w:rPr>
                <w:sz w:val="24"/>
                <w:szCs w:val="24"/>
              </w:rPr>
            </w:pPr>
            <w:r w:rsidRPr="001A71A8">
              <w:rPr>
                <w:sz w:val="24"/>
                <w:szCs w:val="24"/>
              </w:rPr>
              <w:t>0,54</w:t>
            </w:r>
          </w:p>
        </w:tc>
      </w:tr>
      <w:tr w:rsidR="001A71A8" w:rsidRPr="001A71A8" w14:paraId="6D7D9B15" w14:textId="77777777" w:rsidTr="001A71A8">
        <w:trPr>
          <w:cantSplit/>
          <w:trHeight w:val="1134"/>
        </w:trPr>
        <w:tc>
          <w:tcPr>
            <w:tcW w:w="1957" w:type="dxa"/>
            <w:vAlign w:val="center"/>
            <w:hideMark/>
          </w:tcPr>
          <w:p w14:paraId="5990DCEE" w14:textId="77777777" w:rsidR="001A71A8" w:rsidRPr="001A71A8" w:rsidRDefault="001A71A8" w:rsidP="00F05C28">
            <w:pPr>
              <w:jc w:val="center"/>
              <w:rPr>
                <w:sz w:val="24"/>
                <w:szCs w:val="24"/>
              </w:rPr>
            </w:pPr>
            <w:r w:rsidRPr="001A71A8">
              <w:rPr>
                <w:sz w:val="24"/>
                <w:szCs w:val="24"/>
              </w:rPr>
              <w:t>134</w:t>
            </w:r>
          </w:p>
        </w:tc>
        <w:tc>
          <w:tcPr>
            <w:tcW w:w="1422" w:type="dxa"/>
            <w:vAlign w:val="center"/>
            <w:hideMark/>
          </w:tcPr>
          <w:p w14:paraId="25787087"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1881AB42"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193D001"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5E9F85B6"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8D97EAB"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3ADD4102"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5513D03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4282D7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4660E3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A3D47B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BF47C70"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D56A96F" w14:textId="77777777" w:rsidR="001A71A8" w:rsidRPr="001A71A8" w:rsidRDefault="001A71A8" w:rsidP="001A71A8">
            <w:pPr>
              <w:ind w:left="113" w:right="113"/>
              <w:jc w:val="center"/>
              <w:rPr>
                <w:sz w:val="24"/>
                <w:szCs w:val="24"/>
              </w:rPr>
            </w:pPr>
            <w:r w:rsidRPr="001A71A8">
              <w:rPr>
                <w:sz w:val="24"/>
                <w:szCs w:val="24"/>
              </w:rPr>
              <w:t>0,18</w:t>
            </w:r>
          </w:p>
        </w:tc>
        <w:tc>
          <w:tcPr>
            <w:tcW w:w="566" w:type="dxa"/>
            <w:noWrap/>
            <w:textDirection w:val="btLr"/>
            <w:vAlign w:val="center"/>
            <w:hideMark/>
          </w:tcPr>
          <w:p w14:paraId="70AECB82" w14:textId="77777777" w:rsidR="001A71A8" w:rsidRPr="001A71A8" w:rsidRDefault="001A71A8" w:rsidP="001A71A8">
            <w:pPr>
              <w:ind w:left="113" w:right="113"/>
              <w:jc w:val="center"/>
              <w:rPr>
                <w:sz w:val="24"/>
                <w:szCs w:val="24"/>
              </w:rPr>
            </w:pPr>
            <w:r w:rsidRPr="001A71A8">
              <w:rPr>
                <w:sz w:val="24"/>
                <w:szCs w:val="24"/>
              </w:rPr>
              <w:t>0,18</w:t>
            </w:r>
          </w:p>
        </w:tc>
        <w:tc>
          <w:tcPr>
            <w:tcW w:w="566" w:type="dxa"/>
            <w:noWrap/>
            <w:textDirection w:val="btLr"/>
            <w:vAlign w:val="center"/>
            <w:hideMark/>
          </w:tcPr>
          <w:p w14:paraId="7CC21F4D" w14:textId="77777777" w:rsidR="001A71A8" w:rsidRPr="001A71A8" w:rsidRDefault="001A71A8" w:rsidP="001A71A8">
            <w:pPr>
              <w:ind w:left="113" w:right="113"/>
              <w:jc w:val="center"/>
              <w:rPr>
                <w:sz w:val="24"/>
                <w:szCs w:val="24"/>
              </w:rPr>
            </w:pPr>
            <w:r w:rsidRPr="001A71A8">
              <w:rPr>
                <w:sz w:val="24"/>
                <w:szCs w:val="24"/>
              </w:rPr>
              <w:t>0,18</w:t>
            </w:r>
          </w:p>
        </w:tc>
        <w:tc>
          <w:tcPr>
            <w:tcW w:w="566" w:type="dxa"/>
            <w:noWrap/>
            <w:textDirection w:val="btLr"/>
            <w:vAlign w:val="center"/>
            <w:hideMark/>
          </w:tcPr>
          <w:p w14:paraId="3E37CE86" w14:textId="77777777" w:rsidR="001A71A8" w:rsidRPr="001A71A8" w:rsidRDefault="001A71A8" w:rsidP="001A71A8">
            <w:pPr>
              <w:ind w:left="113" w:right="113"/>
              <w:jc w:val="center"/>
              <w:rPr>
                <w:sz w:val="24"/>
                <w:szCs w:val="24"/>
              </w:rPr>
            </w:pPr>
            <w:r w:rsidRPr="001A71A8">
              <w:rPr>
                <w:sz w:val="24"/>
                <w:szCs w:val="24"/>
              </w:rPr>
              <w:t>0,18</w:t>
            </w:r>
          </w:p>
        </w:tc>
        <w:tc>
          <w:tcPr>
            <w:tcW w:w="566" w:type="dxa"/>
            <w:noWrap/>
            <w:textDirection w:val="btLr"/>
            <w:vAlign w:val="center"/>
            <w:hideMark/>
          </w:tcPr>
          <w:p w14:paraId="7DFAC6C3" w14:textId="77777777" w:rsidR="001A71A8" w:rsidRPr="001A71A8" w:rsidRDefault="001A71A8" w:rsidP="001A71A8">
            <w:pPr>
              <w:ind w:left="113" w:right="113"/>
              <w:jc w:val="center"/>
              <w:rPr>
                <w:sz w:val="24"/>
                <w:szCs w:val="24"/>
              </w:rPr>
            </w:pPr>
            <w:r w:rsidRPr="001A71A8">
              <w:rPr>
                <w:sz w:val="24"/>
                <w:szCs w:val="24"/>
              </w:rPr>
              <w:t>0,18</w:t>
            </w:r>
          </w:p>
        </w:tc>
        <w:tc>
          <w:tcPr>
            <w:tcW w:w="566" w:type="dxa"/>
            <w:noWrap/>
            <w:textDirection w:val="btLr"/>
            <w:vAlign w:val="center"/>
            <w:hideMark/>
          </w:tcPr>
          <w:p w14:paraId="18A8301C" w14:textId="77777777" w:rsidR="001A71A8" w:rsidRPr="001A71A8" w:rsidRDefault="001A71A8" w:rsidP="001A71A8">
            <w:pPr>
              <w:ind w:left="113" w:right="113"/>
              <w:jc w:val="center"/>
              <w:rPr>
                <w:sz w:val="24"/>
                <w:szCs w:val="24"/>
              </w:rPr>
            </w:pPr>
            <w:r w:rsidRPr="001A71A8">
              <w:rPr>
                <w:sz w:val="24"/>
                <w:szCs w:val="24"/>
              </w:rPr>
              <w:t>0,18</w:t>
            </w:r>
          </w:p>
        </w:tc>
        <w:tc>
          <w:tcPr>
            <w:tcW w:w="566" w:type="dxa"/>
            <w:noWrap/>
            <w:textDirection w:val="btLr"/>
            <w:vAlign w:val="center"/>
            <w:hideMark/>
          </w:tcPr>
          <w:p w14:paraId="074A7306" w14:textId="77777777" w:rsidR="001A71A8" w:rsidRPr="001A71A8" w:rsidRDefault="001A71A8" w:rsidP="001A71A8">
            <w:pPr>
              <w:ind w:left="113" w:right="113"/>
              <w:jc w:val="center"/>
              <w:rPr>
                <w:sz w:val="24"/>
                <w:szCs w:val="24"/>
              </w:rPr>
            </w:pPr>
            <w:r w:rsidRPr="001A71A8">
              <w:rPr>
                <w:sz w:val="24"/>
                <w:szCs w:val="24"/>
              </w:rPr>
              <w:t>0,18</w:t>
            </w:r>
          </w:p>
        </w:tc>
        <w:tc>
          <w:tcPr>
            <w:tcW w:w="566" w:type="dxa"/>
            <w:noWrap/>
            <w:textDirection w:val="btLr"/>
            <w:vAlign w:val="center"/>
            <w:hideMark/>
          </w:tcPr>
          <w:p w14:paraId="4E2B6048" w14:textId="77777777" w:rsidR="001A71A8" w:rsidRPr="001A71A8" w:rsidRDefault="001A71A8" w:rsidP="001A71A8">
            <w:pPr>
              <w:ind w:left="113" w:right="113"/>
              <w:jc w:val="center"/>
              <w:rPr>
                <w:sz w:val="24"/>
                <w:szCs w:val="24"/>
              </w:rPr>
            </w:pPr>
            <w:r w:rsidRPr="001A71A8">
              <w:rPr>
                <w:sz w:val="24"/>
                <w:szCs w:val="24"/>
              </w:rPr>
              <w:t>0,18</w:t>
            </w:r>
          </w:p>
        </w:tc>
        <w:tc>
          <w:tcPr>
            <w:tcW w:w="566" w:type="dxa"/>
            <w:noWrap/>
            <w:textDirection w:val="btLr"/>
            <w:vAlign w:val="center"/>
            <w:hideMark/>
          </w:tcPr>
          <w:p w14:paraId="71197F59" w14:textId="77777777" w:rsidR="001A71A8" w:rsidRPr="001A71A8" w:rsidRDefault="001A71A8" w:rsidP="001A71A8">
            <w:pPr>
              <w:ind w:left="113" w:right="113"/>
              <w:jc w:val="center"/>
              <w:rPr>
                <w:sz w:val="24"/>
                <w:szCs w:val="24"/>
              </w:rPr>
            </w:pPr>
            <w:r w:rsidRPr="001A71A8">
              <w:rPr>
                <w:sz w:val="24"/>
                <w:szCs w:val="24"/>
              </w:rPr>
              <w:t>0,18</w:t>
            </w:r>
          </w:p>
        </w:tc>
        <w:tc>
          <w:tcPr>
            <w:tcW w:w="566" w:type="dxa"/>
            <w:noWrap/>
            <w:textDirection w:val="btLr"/>
            <w:vAlign w:val="center"/>
            <w:hideMark/>
          </w:tcPr>
          <w:p w14:paraId="7A376753" w14:textId="77777777" w:rsidR="001A71A8" w:rsidRPr="001A71A8" w:rsidRDefault="001A71A8" w:rsidP="001A71A8">
            <w:pPr>
              <w:ind w:left="113" w:right="113"/>
              <w:jc w:val="center"/>
              <w:rPr>
                <w:sz w:val="24"/>
                <w:szCs w:val="24"/>
              </w:rPr>
            </w:pPr>
            <w:r w:rsidRPr="001A71A8">
              <w:rPr>
                <w:sz w:val="24"/>
                <w:szCs w:val="24"/>
              </w:rPr>
              <w:t>0,18</w:t>
            </w:r>
          </w:p>
        </w:tc>
        <w:tc>
          <w:tcPr>
            <w:tcW w:w="688" w:type="dxa"/>
            <w:noWrap/>
            <w:textDirection w:val="btLr"/>
            <w:vAlign w:val="center"/>
            <w:hideMark/>
          </w:tcPr>
          <w:p w14:paraId="3A83CDDE" w14:textId="77777777" w:rsidR="001A71A8" w:rsidRPr="001A71A8" w:rsidRDefault="001A71A8" w:rsidP="001A71A8">
            <w:pPr>
              <w:ind w:left="113" w:right="113"/>
              <w:jc w:val="center"/>
              <w:rPr>
                <w:sz w:val="24"/>
                <w:szCs w:val="24"/>
              </w:rPr>
            </w:pPr>
            <w:r w:rsidRPr="001A71A8">
              <w:rPr>
                <w:sz w:val="24"/>
                <w:szCs w:val="24"/>
              </w:rPr>
              <w:t>1,84</w:t>
            </w:r>
          </w:p>
        </w:tc>
      </w:tr>
      <w:tr w:rsidR="001A71A8" w:rsidRPr="001A71A8" w14:paraId="6523D05D" w14:textId="77777777" w:rsidTr="001A71A8">
        <w:trPr>
          <w:cantSplit/>
          <w:trHeight w:val="1134"/>
        </w:trPr>
        <w:tc>
          <w:tcPr>
            <w:tcW w:w="1957" w:type="dxa"/>
            <w:vAlign w:val="center"/>
            <w:hideMark/>
          </w:tcPr>
          <w:p w14:paraId="06B361E1" w14:textId="77777777" w:rsidR="001A71A8" w:rsidRPr="001A71A8" w:rsidRDefault="001A71A8" w:rsidP="00F05C28">
            <w:pPr>
              <w:jc w:val="center"/>
              <w:rPr>
                <w:sz w:val="24"/>
                <w:szCs w:val="24"/>
              </w:rPr>
            </w:pPr>
            <w:r w:rsidRPr="001A71A8">
              <w:rPr>
                <w:sz w:val="24"/>
                <w:szCs w:val="24"/>
              </w:rPr>
              <w:t>135</w:t>
            </w:r>
          </w:p>
        </w:tc>
        <w:tc>
          <w:tcPr>
            <w:tcW w:w="1422" w:type="dxa"/>
            <w:vAlign w:val="center"/>
            <w:hideMark/>
          </w:tcPr>
          <w:p w14:paraId="2ABEA1C6"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6E50E2C6"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018A876"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D038B50"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4C044ABD"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5BB403DC"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2404E88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B59B2E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B31074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2F22EC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FFA44DE"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F30BCAF"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7BC35CB6"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10C8BBD7"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7FDAD508"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092BA160"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69DA90F3"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00F7B982"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3A94740A"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6C3465DE"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3134F0D5" w14:textId="77777777" w:rsidR="001A71A8" w:rsidRPr="001A71A8" w:rsidRDefault="001A71A8" w:rsidP="001A71A8">
            <w:pPr>
              <w:ind w:left="113" w:right="113"/>
              <w:jc w:val="center"/>
              <w:rPr>
                <w:sz w:val="24"/>
                <w:szCs w:val="24"/>
              </w:rPr>
            </w:pPr>
            <w:r w:rsidRPr="001A71A8">
              <w:rPr>
                <w:sz w:val="24"/>
                <w:szCs w:val="24"/>
              </w:rPr>
              <w:t>0,03</w:t>
            </w:r>
          </w:p>
        </w:tc>
        <w:tc>
          <w:tcPr>
            <w:tcW w:w="688" w:type="dxa"/>
            <w:noWrap/>
            <w:textDirection w:val="btLr"/>
            <w:vAlign w:val="center"/>
            <w:hideMark/>
          </w:tcPr>
          <w:p w14:paraId="5707E688" w14:textId="77777777" w:rsidR="001A71A8" w:rsidRPr="001A71A8" w:rsidRDefault="001A71A8" w:rsidP="001A71A8">
            <w:pPr>
              <w:ind w:left="113" w:right="113"/>
              <w:jc w:val="center"/>
              <w:rPr>
                <w:sz w:val="24"/>
                <w:szCs w:val="24"/>
              </w:rPr>
            </w:pPr>
            <w:r w:rsidRPr="001A71A8">
              <w:rPr>
                <w:sz w:val="24"/>
                <w:szCs w:val="24"/>
              </w:rPr>
              <w:t>0,26</w:t>
            </w:r>
          </w:p>
        </w:tc>
      </w:tr>
      <w:tr w:rsidR="001A71A8" w:rsidRPr="001A71A8" w14:paraId="210595C9" w14:textId="77777777" w:rsidTr="001A71A8">
        <w:trPr>
          <w:cantSplit/>
          <w:trHeight w:val="1134"/>
        </w:trPr>
        <w:tc>
          <w:tcPr>
            <w:tcW w:w="1957" w:type="dxa"/>
            <w:vAlign w:val="center"/>
            <w:hideMark/>
          </w:tcPr>
          <w:p w14:paraId="29FD5B46" w14:textId="77777777" w:rsidR="001A71A8" w:rsidRPr="001A71A8" w:rsidRDefault="001A71A8" w:rsidP="00F05C28">
            <w:pPr>
              <w:jc w:val="center"/>
              <w:rPr>
                <w:sz w:val="24"/>
                <w:szCs w:val="24"/>
              </w:rPr>
            </w:pPr>
            <w:r w:rsidRPr="001A71A8">
              <w:rPr>
                <w:sz w:val="24"/>
                <w:szCs w:val="24"/>
              </w:rPr>
              <w:t>136</w:t>
            </w:r>
          </w:p>
        </w:tc>
        <w:tc>
          <w:tcPr>
            <w:tcW w:w="1422" w:type="dxa"/>
            <w:vAlign w:val="center"/>
            <w:hideMark/>
          </w:tcPr>
          <w:p w14:paraId="77A35DF3"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51582518"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D93E043"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6D0F3C4F"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C8997F5"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45979C8C"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645D7B2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14A6E44"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F75248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C06682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CD70465"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5FD0A188"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61D1CE92"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48EEB405"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087CFCC3"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3DF96941"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2447C718"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70ADAD72"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51E3E46D"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2EBF06BC" w14:textId="77777777" w:rsidR="001A71A8" w:rsidRPr="001A71A8" w:rsidRDefault="001A71A8" w:rsidP="001A71A8">
            <w:pPr>
              <w:ind w:left="113" w:right="113"/>
              <w:jc w:val="center"/>
              <w:rPr>
                <w:sz w:val="24"/>
                <w:szCs w:val="24"/>
              </w:rPr>
            </w:pPr>
            <w:r w:rsidRPr="001A71A8">
              <w:rPr>
                <w:sz w:val="24"/>
                <w:szCs w:val="24"/>
              </w:rPr>
              <w:t>0,03</w:t>
            </w:r>
          </w:p>
        </w:tc>
        <w:tc>
          <w:tcPr>
            <w:tcW w:w="566" w:type="dxa"/>
            <w:noWrap/>
            <w:textDirection w:val="btLr"/>
            <w:vAlign w:val="center"/>
            <w:hideMark/>
          </w:tcPr>
          <w:p w14:paraId="71722BAB" w14:textId="77777777" w:rsidR="001A71A8" w:rsidRPr="001A71A8" w:rsidRDefault="001A71A8" w:rsidP="001A71A8">
            <w:pPr>
              <w:ind w:left="113" w:right="113"/>
              <w:jc w:val="center"/>
              <w:rPr>
                <w:sz w:val="24"/>
                <w:szCs w:val="24"/>
              </w:rPr>
            </w:pPr>
            <w:r w:rsidRPr="001A71A8">
              <w:rPr>
                <w:sz w:val="24"/>
                <w:szCs w:val="24"/>
              </w:rPr>
              <w:t>0,03</w:t>
            </w:r>
          </w:p>
        </w:tc>
        <w:tc>
          <w:tcPr>
            <w:tcW w:w="688" w:type="dxa"/>
            <w:noWrap/>
            <w:textDirection w:val="btLr"/>
            <w:vAlign w:val="center"/>
            <w:hideMark/>
          </w:tcPr>
          <w:p w14:paraId="44022300" w14:textId="77777777" w:rsidR="001A71A8" w:rsidRPr="001A71A8" w:rsidRDefault="001A71A8" w:rsidP="001A71A8">
            <w:pPr>
              <w:ind w:left="113" w:right="113"/>
              <w:jc w:val="center"/>
              <w:rPr>
                <w:sz w:val="24"/>
                <w:szCs w:val="24"/>
              </w:rPr>
            </w:pPr>
            <w:r w:rsidRPr="001A71A8">
              <w:rPr>
                <w:sz w:val="24"/>
                <w:szCs w:val="24"/>
              </w:rPr>
              <w:t>0,26</w:t>
            </w:r>
          </w:p>
        </w:tc>
      </w:tr>
      <w:tr w:rsidR="001A71A8" w:rsidRPr="001A71A8" w14:paraId="00226EA0" w14:textId="77777777" w:rsidTr="00AE3206">
        <w:trPr>
          <w:cantSplit/>
          <w:trHeight w:val="1134"/>
        </w:trPr>
        <w:tc>
          <w:tcPr>
            <w:tcW w:w="1957" w:type="dxa"/>
            <w:tcBorders>
              <w:bottom w:val="single" w:sz="4" w:space="0" w:color="auto"/>
            </w:tcBorders>
            <w:vAlign w:val="center"/>
            <w:hideMark/>
          </w:tcPr>
          <w:p w14:paraId="6E50113D" w14:textId="77777777" w:rsidR="001A71A8" w:rsidRPr="001A71A8" w:rsidRDefault="001A71A8" w:rsidP="00F05C28">
            <w:pPr>
              <w:jc w:val="center"/>
              <w:rPr>
                <w:sz w:val="24"/>
                <w:szCs w:val="24"/>
              </w:rPr>
            </w:pPr>
            <w:r w:rsidRPr="001A71A8">
              <w:rPr>
                <w:sz w:val="24"/>
                <w:szCs w:val="24"/>
              </w:rPr>
              <w:t>139</w:t>
            </w:r>
          </w:p>
        </w:tc>
        <w:tc>
          <w:tcPr>
            <w:tcW w:w="1422" w:type="dxa"/>
            <w:tcBorders>
              <w:bottom w:val="single" w:sz="4" w:space="0" w:color="auto"/>
            </w:tcBorders>
            <w:vAlign w:val="center"/>
            <w:hideMark/>
          </w:tcPr>
          <w:p w14:paraId="10B24D78"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tcBorders>
              <w:bottom w:val="single" w:sz="4" w:space="0" w:color="auto"/>
            </w:tcBorders>
            <w:noWrap/>
            <w:textDirection w:val="btLr"/>
            <w:vAlign w:val="center"/>
            <w:hideMark/>
          </w:tcPr>
          <w:p w14:paraId="2352B542" w14:textId="77777777" w:rsidR="001A71A8" w:rsidRPr="001A71A8" w:rsidRDefault="001A71A8" w:rsidP="001A71A8">
            <w:pPr>
              <w:ind w:left="113" w:right="113"/>
              <w:jc w:val="center"/>
              <w:rPr>
                <w:sz w:val="24"/>
                <w:szCs w:val="24"/>
              </w:rPr>
            </w:pPr>
            <w:r w:rsidRPr="001A71A8">
              <w:rPr>
                <w:sz w:val="24"/>
                <w:szCs w:val="24"/>
              </w:rPr>
              <w:t>0</w:t>
            </w:r>
          </w:p>
        </w:tc>
        <w:tc>
          <w:tcPr>
            <w:tcW w:w="565" w:type="dxa"/>
            <w:tcBorders>
              <w:bottom w:val="single" w:sz="4" w:space="0" w:color="auto"/>
            </w:tcBorders>
            <w:noWrap/>
            <w:textDirection w:val="btLr"/>
            <w:vAlign w:val="center"/>
            <w:hideMark/>
          </w:tcPr>
          <w:p w14:paraId="37007573" w14:textId="77777777" w:rsidR="001A71A8" w:rsidRPr="001A71A8" w:rsidRDefault="001A71A8" w:rsidP="001A71A8">
            <w:pPr>
              <w:ind w:left="113" w:right="113"/>
              <w:jc w:val="center"/>
              <w:rPr>
                <w:sz w:val="24"/>
                <w:szCs w:val="24"/>
              </w:rPr>
            </w:pPr>
            <w:r w:rsidRPr="001A71A8">
              <w:rPr>
                <w:sz w:val="24"/>
                <w:szCs w:val="24"/>
              </w:rPr>
              <w:t>0</w:t>
            </w:r>
          </w:p>
        </w:tc>
        <w:tc>
          <w:tcPr>
            <w:tcW w:w="565" w:type="dxa"/>
            <w:tcBorders>
              <w:bottom w:val="single" w:sz="4" w:space="0" w:color="auto"/>
            </w:tcBorders>
            <w:noWrap/>
            <w:textDirection w:val="btLr"/>
            <w:vAlign w:val="center"/>
            <w:hideMark/>
          </w:tcPr>
          <w:p w14:paraId="27A699C4" w14:textId="77777777" w:rsidR="001A71A8" w:rsidRPr="001A71A8" w:rsidRDefault="001A71A8" w:rsidP="001A71A8">
            <w:pPr>
              <w:ind w:left="113" w:right="113"/>
              <w:jc w:val="center"/>
              <w:rPr>
                <w:sz w:val="24"/>
                <w:szCs w:val="24"/>
              </w:rPr>
            </w:pPr>
            <w:r w:rsidRPr="001A71A8">
              <w:rPr>
                <w:sz w:val="24"/>
                <w:szCs w:val="24"/>
              </w:rPr>
              <w:t>0</w:t>
            </w:r>
          </w:p>
        </w:tc>
        <w:tc>
          <w:tcPr>
            <w:tcW w:w="565" w:type="dxa"/>
            <w:tcBorders>
              <w:bottom w:val="single" w:sz="4" w:space="0" w:color="auto"/>
            </w:tcBorders>
            <w:noWrap/>
            <w:textDirection w:val="btLr"/>
            <w:vAlign w:val="center"/>
            <w:hideMark/>
          </w:tcPr>
          <w:p w14:paraId="3D65B7A4" w14:textId="77777777" w:rsidR="001A71A8" w:rsidRPr="001A71A8" w:rsidRDefault="001A71A8" w:rsidP="001A71A8">
            <w:pPr>
              <w:ind w:left="113" w:right="113"/>
              <w:jc w:val="center"/>
              <w:rPr>
                <w:sz w:val="24"/>
                <w:szCs w:val="24"/>
              </w:rPr>
            </w:pPr>
            <w:r w:rsidRPr="001A71A8">
              <w:rPr>
                <w:sz w:val="24"/>
                <w:szCs w:val="24"/>
              </w:rPr>
              <w:t>0</w:t>
            </w:r>
          </w:p>
        </w:tc>
        <w:tc>
          <w:tcPr>
            <w:tcW w:w="593" w:type="dxa"/>
            <w:tcBorders>
              <w:bottom w:val="single" w:sz="4" w:space="0" w:color="auto"/>
            </w:tcBorders>
            <w:noWrap/>
            <w:textDirection w:val="btLr"/>
            <w:vAlign w:val="center"/>
            <w:hideMark/>
          </w:tcPr>
          <w:p w14:paraId="0242D457" w14:textId="77777777" w:rsidR="001A71A8" w:rsidRPr="001A71A8" w:rsidRDefault="001A71A8" w:rsidP="001A71A8">
            <w:pPr>
              <w:ind w:left="113" w:right="113"/>
              <w:jc w:val="center"/>
              <w:rPr>
                <w:sz w:val="24"/>
                <w:szCs w:val="24"/>
              </w:rPr>
            </w:pPr>
            <w:r w:rsidRPr="001A71A8">
              <w:rPr>
                <w:sz w:val="24"/>
                <w:szCs w:val="24"/>
              </w:rPr>
              <w:t>0</w:t>
            </w:r>
          </w:p>
        </w:tc>
        <w:tc>
          <w:tcPr>
            <w:tcW w:w="537" w:type="dxa"/>
            <w:tcBorders>
              <w:bottom w:val="single" w:sz="4" w:space="0" w:color="auto"/>
            </w:tcBorders>
            <w:noWrap/>
            <w:textDirection w:val="btLr"/>
            <w:vAlign w:val="center"/>
            <w:hideMark/>
          </w:tcPr>
          <w:p w14:paraId="58D8C533"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bottom w:val="single" w:sz="4" w:space="0" w:color="auto"/>
            </w:tcBorders>
            <w:noWrap/>
            <w:textDirection w:val="btLr"/>
            <w:vAlign w:val="center"/>
            <w:hideMark/>
          </w:tcPr>
          <w:p w14:paraId="0F122D32"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bottom w:val="single" w:sz="4" w:space="0" w:color="auto"/>
            </w:tcBorders>
            <w:noWrap/>
            <w:textDirection w:val="btLr"/>
            <w:vAlign w:val="center"/>
            <w:hideMark/>
          </w:tcPr>
          <w:p w14:paraId="475C7E5A"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bottom w:val="single" w:sz="4" w:space="0" w:color="auto"/>
            </w:tcBorders>
            <w:noWrap/>
            <w:textDirection w:val="btLr"/>
            <w:vAlign w:val="center"/>
            <w:hideMark/>
          </w:tcPr>
          <w:p w14:paraId="42681C76"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bottom w:val="single" w:sz="4" w:space="0" w:color="auto"/>
            </w:tcBorders>
            <w:noWrap/>
            <w:textDirection w:val="btLr"/>
            <w:vAlign w:val="center"/>
            <w:hideMark/>
          </w:tcPr>
          <w:p w14:paraId="2F18A592"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bottom w:val="single" w:sz="4" w:space="0" w:color="auto"/>
            </w:tcBorders>
            <w:noWrap/>
            <w:textDirection w:val="btLr"/>
            <w:vAlign w:val="center"/>
            <w:hideMark/>
          </w:tcPr>
          <w:p w14:paraId="5F94AF8C" w14:textId="77777777" w:rsidR="001A71A8" w:rsidRPr="001A71A8" w:rsidRDefault="001A71A8" w:rsidP="001A71A8">
            <w:pPr>
              <w:ind w:left="113" w:right="113"/>
              <w:jc w:val="center"/>
              <w:rPr>
                <w:sz w:val="24"/>
                <w:szCs w:val="24"/>
              </w:rPr>
            </w:pPr>
            <w:r w:rsidRPr="001A71A8">
              <w:rPr>
                <w:sz w:val="24"/>
                <w:szCs w:val="24"/>
              </w:rPr>
              <w:t>0,13</w:t>
            </w:r>
          </w:p>
        </w:tc>
        <w:tc>
          <w:tcPr>
            <w:tcW w:w="566" w:type="dxa"/>
            <w:tcBorders>
              <w:bottom w:val="single" w:sz="4" w:space="0" w:color="auto"/>
            </w:tcBorders>
            <w:noWrap/>
            <w:textDirection w:val="btLr"/>
            <w:vAlign w:val="center"/>
            <w:hideMark/>
          </w:tcPr>
          <w:p w14:paraId="661F8212" w14:textId="77777777" w:rsidR="001A71A8" w:rsidRPr="001A71A8" w:rsidRDefault="001A71A8" w:rsidP="001A71A8">
            <w:pPr>
              <w:ind w:left="113" w:right="113"/>
              <w:jc w:val="center"/>
              <w:rPr>
                <w:sz w:val="24"/>
                <w:szCs w:val="24"/>
              </w:rPr>
            </w:pPr>
            <w:r w:rsidRPr="001A71A8">
              <w:rPr>
                <w:sz w:val="24"/>
                <w:szCs w:val="24"/>
              </w:rPr>
              <w:t>0,13</w:t>
            </w:r>
          </w:p>
        </w:tc>
        <w:tc>
          <w:tcPr>
            <w:tcW w:w="566" w:type="dxa"/>
            <w:tcBorders>
              <w:bottom w:val="single" w:sz="4" w:space="0" w:color="auto"/>
            </w:tcBorders>
            <w:noWrap/>
            <w:textDirection w:val="btLr"/>
            <w:vAlign w:val="center"/>
            <w:hideMark/>
          </w:tcPr>
          <w:p w14:paraId="61CDE22D" w14:textId="77777777" w:rsidR="001A71A8" w:rsidRPr="001A71A8" w:rsidRDefault="001A71A8" w:rsidP="001A71A8">
            <w:pPr>
              <w:ind w:left="113" w:right="113"/>
              <w:jc w:val="center"/>
              <w:rPr>
                <w:sz w:val="24"/>
                <w:szCs w:val="24"/>
              </w:rPr>
            </w:pPr>
            <w:r w:rsidRPr="001A71A8">
              <w:rPr>
                <w:sz w:val="24"/>
                <w:szCs w:val="24"/>
              </w:rPr>
              <w:t>0,13</w:t>
            </w:r>
          </w:p>
        </w:tc>
        <w:tc>
          <w:tcPr>
            <w:tcW w:w="566" w:type="dxa"/>
            <w:tcBorders>
              <w:bottom w:val="single" w:sz="4" w:space="0" w:color="auto"/>
            </w:tcBorders>
            <w:noWrap/>
            <w:textDirection w:val="btLr"/>
            <w:vAlign w:val="center"/>
            <w:hideMark/>
          </w:tcPr>
          <w:p w14:paraId="326AB8EE" w14:textId="77777777" w:rsidR="001A71A8" w:rsidRPr="001A71A8" w:rsidRDefault="001A71A8" w:rsidP="001A71A8">
            <w:pPr>
              <w:ind w:left="113" w:right="113"/>
              <w:jc w:val="center"/>
              <w:rPr>
                <w:sz w:val="24"/>
                <w:szCs w:val="24"/>
              </w:rPr>
            </w:pPr>
            <w:r w:rsidRPr="001A71A8">
              <w:rPr>
                <w:sz w:val="24"/>
                <w:szCs w:val="24"/>
              </w:rPr>
              <w:t>0,13</w:t>
            </w:r>
          </w:p>
        </w:tc>
        <w:tc>
          <w:tcPr>
            <w:tcW w:w="566" w:type="dxa"/>
            <w:tcBorders>
              <w:bottom w:val="single" w:sz="4" w:space="0" w:color="auto"/>
            </w:tcBorders>
            <w:noWrap/>
            <w:textDirection w:val="btLr"/>
            <w:vAlign w:val="center"/>
            <w:hideMark/>
          </w:tcPr>
          <w:p w14:paraId="43456178" w14:textId="77777777" w:rsidR="001A71A8" w:rsidRPr="001A71A8" w:rsidRDefault="001A71A8" w:rsidP="001A71A8">
            <w:pPr>
              <w:ind w:left="113" w:right="113"/>
              <w:jc w:val="center"/>
              <w:rPr>
                <w:sz w:val="24"/>
                <w:szCs w:val="24"/>
              </w:rPr>
            </w:pPr>
            <w:r w:rsidRPr="001A71A8">
              <w:rPr>
                <w:sz w:val="24"/>
                <w:szCs w:val="24"/>
              </w:rPr>
              <w:t>0,13</w:t>
            </w:r>
          </w:p>
        </w:tc>
        <w:tc>
          <w:tcPr>
            <w:tcW w:w="566" w:type="dxa"/>
            <w:tcBorders>
              <w:bottom w:val="single" w:sz="4" w:space="0" w:color="auto"/>
            </w:tcBorders>
            <w:noWrap/>
            <w:textDirection w:val="btLr"/>
            <w:vAlign w:val="center"/>
            <w:hideMark/>
          </w:tcPr>
          <w:p w14:paraId="57B91EB8" w14:textId="77777777" w:rsidR="001A71A8" w:rsidRPr="001A71A8" w:rsidRDefault="001A71A8" w:rsidP="001A71A8">
            <w:pPr>
              <w:ind w:left="113" w:right="113"/>
              <w:jc w:val="center"/>
              <w:rPr>
                <w:sz w:val="24"/>
                <w:szCs w:val="24"/>
              </w:rPr>
            </w:pPr>
            <w:r w:rsidRPr="001A71A8">
              <w:rPr>
                <w:sz w:val="24"/>
                <w:szCs w:val="24"/>
              </w:rPr>
              <w:t>0,13</w:t>
            </w:r>
          </w:p>
        </w:tc>
        <w:tc>
          <w:tcPr>
            <w:tcW w:w="566" w:type="dxa"/>
            <w:tcBorders>
              <w:bottom w:val="single" w:sz="4" w:space="0" w:color="auto"/>
            </w:tcBorders>
            <w:noWrap/>
            <w:textDirection w:val="btLr"/>
            <w:vAlign w:val="center"/>
            <w:hideMark/>
          </w:tcPr>
          <w:p w14:paraId="73DC68C9" w14:textId="77777777" w:rsidR="001A71A8" w:rsidRPr="001A71A8" w:rsidRDefault="001A71A8" w:rsidP="001A71A8">
            <w:pPr>
              <w:ind w:left="113" w:right="113"/>
              <w:jc w:val="center"/>
              <w:rPr>
                <w:sz w:val="24"/>
                <w:szCs w:val="24"/>
              </w:rPr>
            </w:pPr>
            <w:r w:rsidRPr="001A71A8">
              <w:rPr>
                <w:sz w:val="24"/>
                <w:szCs w:val="24"/>
              </w:rPr>
              <w:t>0,13</w:t>
            </w:r>
          </w:p>
        </w:tc>
        <w:tc>
          <w:tcPr>
            <w:tcW w:w="566" w:type="dxa"/>
            <w:tcBorders>
              <w:bottom w:val="single" w:sz="4" w:space="0" w:color="auto"/>
            </w:tcBorders>
            <w:noWrap/>
            <w:textDirection w:val="btLr"/>
            <w:vAlign w:val="center"/>
            <w:hideMark/>
          </w:tcPr>
          <w:p w14:paraId="69ACCF18" w14:textId="77777777" w:rsidR="001A71A8" w:rsidRPr="001A71A8" w:rsidRDefault="001A71A8" w:rsidP="001A71A8">
            <w:pPr>
              <w:ind w:left="113" w:right="113"/>
              <w:jc w:val="center"/>
              <w:rPr>
                <w:sz w:val="24"/>
                <w:szCs w:val="24"/>
              </w:rPr>
            </w:pPr>
            <w:r w:rsidRPr="001A71A8">
              <w:rPr>
                <w:sz w:val="24"/>
                <w:szCs w:val="24"/>
              </w:rPr>
              <w:t>0,13</w:t>
            </w:r>
          </w:p>
        </w:tc>
        <w:tc>
          <w:tcPr>
            <w:tcW w:w="566" w:type="dxa"/>
            <w:tcBorders>
              <w:bottom w:val="single" w:sz="4" w:space="0" w:color="auto"/>
            </w:tcBorders>
            <w:noWrap/>
            <w:textDirection w:val="btLr"/>
            <w:vAlign w:val="center"/>
            <w:hideMark/>
          </w:tcPr>
          <w:p w14:paraId="2591B119" w14:textId="77777777" w:rsidR="001A71A8" w:rsidRPr="001A71A8" w:rsidRDefault="001A71A8" w:rsidP="001A71A8">
            <w:pPr>
              <w:ind w:left="113" w:right="113"/>
              <w:jc w:val="center"/>
              <w:rPr>
                <w:sz w:val="24"/>
                <w:szCs w:val="24"/>
              </w:rPr>
            </w:pPr>
            <w:r w:rsidRPr="001A71A8">
              <w:rPr>
                <w:sz w:val="24"/>
                <w:szCs w:val="24"/>
              </w:rPr>
              <w:t>0,13</w:t>
            </w:r>
          </w:p>
        </w:tc>
        <w:tc>
          <w:tcPr>
            <w:tcW w:w="566" w:type="dxa"/>
            <w:tcBorders>
              <w:bottom w:val="single" w:sz="4" w:space="0" w:color="auto"/>
            </w:tcBorders>
            <w:noWrap/>
            <w:textDirection w:val="btLr"/>
            <w:vAlign w:val="center"/>
            <w:hideMark/>
          </w:tcPr>
          <w:p w14:paraId="6143DCB4" w14:textId="77777777" w:rsidR="001A71A8" w:rsidRPr="001A71A8" w:rsidRDefault="001A71A8" w:rsidP="001A71A8">
            <w:pPr>
              <w:ind w:left="113" w:right="113"/>
              <w:jc w:val="center"/>
              <w:rPr>
                <w:sz w:val="24"/>
                <w:szCs w:val="24"/>
              </w:rPr>
            </w:pPr>
            <w:r w:rsidRPr="001A71A8">
              <w:rPr>
                <w:sz w:val="24"/>
                <w:szCs w:val="24"/>
              </w:rPr>
              <w:t>0,13</w:t>
            </w:r>
          </w:p>
        </w:tc>
        <w:tc>
          <w:tcPr>
            <w:tcW w:w="688" w:type="dxa"/>
            <w:tcBorders>
              <w:bottom w:val="single" w:sz="4" w:space="0" w:color="auto"/>
            </w:tcBorders>
            <w:noWrap/>
            <w:textDirection w:val="btLr"/>
            <w:vAlign w:val="center"/>
            <w:hideMark/>
          </w:tcPr>
          <w:p w14:paraId="0376D051" w14:textId="77777777" w:rsidR="001A71A8" w:rsidRPr="001A71A8" w:rsidRDefault="001A71A8" w:rsidP="001A71A8">
            <w:pPr>
              <w:ind w:left="113" w:right="113"/>
              <w:jc w:val="center"/>
              <w:rPr>
                <w:sz w:val="24"/>
                <w:szCs w:val="24"/>
              </w:rPr>
            </w:pPr>
            <w:r w:rsidRPr="001A71A8">
              <w:rPr>
                <w:sz w:val="24"/>
                <w:szCs w:val="24"/>
              </w:rPr>
              <w:t>1,28</w:t>
            </w:r>
          </w:p>
        </w:tc>
      </w:tr>
      <w:tr w:rsidR="001A71A8" w:rsidRPr="001A71A8" w14:paraId="78376E9B" w14:textId="77777777" w:rsidTr="00AE3206">
        <w:trPr>
          <w:cantSplit/>
          <w:trHeight w:val="1134"/>
        </w:trPr>
        <w:tc>
          <w:tcPr>
            <w:tcW w:w="1957" w:type="dxa"/>
            <w:tcBorders>
              <w:bottom w:val="single" w:sz="4" w:space="0" w:color="auto"/>
            </w:tcBorders>
            <w:vAlign w:val="center"/>
            <w:hideMark/>
          </w:tcPr>
          <w:p w14:paraId="43FA9045" w14:textId="77777777" w:rsidR="001A71A8" w:rsidRPr="001A71A8" w:rsidRDefault="001A71A8" w:rsidP="00F05C28">
            <w:pPr>
              <w:jc w:val="center"/>
              <w:rPr>
                <w:sz w:val="24"/>
                <w:szCs w:val="24"/>
              </w:rPr>
            </w:pPr>
            <w:r w:rsidRPr="001A71A8">
              <w:rPr>
                <w:sz w:val="24"/>
                <w:szCs w:val="24"/>
              </w:rPr>
              <w:t>140</w:t>
            </w:r>
          </w:p>
        </w:tc>
        <w:tc>
          <w:tcPr>
            <w:tcW w:w="1422" w:type="dxa"/>
            <w:tcBorders>
              <w:bottom w:val="single" w:sz="4" w:space="0" w:color="auto"/>
            </w:tcBorders>
            <w:vAlign w:val="center"/>
            <w:hideMark/>
          </w:tcPr>
          <w:p w14:paraId="7E7D7DFB"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tcBorders>
              <w:bottom w:val="single" w:sz="4" w:space="0" w:color="auto"/>
            </w:tcBorders>
            <w:noWrap/>
            <w:textDirection w:val="btLr"/>
            <w:vAlign w:val="center"/>
            <w:hideMark/>
          </w:tcPr>
          <w:p w14:paraId="2F570962" w14:textId="77777777" w:rsidR="001A71A8" w:rsidRPr="001A71A8" w:rsidRDefault="001A71A8" w:rsidP="001A71A8">
            <w:pPr>
              <w:ind w:left="113" w:right="113"/>
              <w:jc w:val="center"/>
              <w:rPr>
                <w:sz w:val="24"/>
                <w:szCs w:val="24"/>
              </w:rPr>
            </w:pPr>
            <w:r w:rsidRPr="001A71A8">
              <w:rPr>
                <w:sz w:val="24"/>
                <w:szCs w:val="24"/>
              </w:rPr>
              <w:t>0</w:t>
            </w:r>
          </w:p>
        </w:tc>
        <w:tc>
          <w:tcPr>
            <w:tcW w:w="565" w:type="dxa"/>
            <w:tcBorders>
              <w:bottom w:val="single" w:sz="4" w:space="0" w:color="auto"/>
            </w:tcBorders>
            <w:noWrap/>
            <w:textDirection w:val="btLr"/>
            <w:vAlign w:val="center"/>
            <w:hideMark/>
          </w:tcPr>
          <w:p w14:paraId="390FD08A" w14:textId="77777777" w:rsidR="001A71A8" w:rsidRPr="001A71A8" w:rsidRDefault="001A71A8" w:rsidP="001A71A8">
            <w:pPr>
              <w:ind w:left="113" w:right="113"/>
              <w:jc w:val="center"/>
              <w:rPr>
                <w:sz w:val="24"/>
                <w:szCs w:val="24"/>
              </w:rPr>
            </w:pPr>
            <w:r w:rsidRPr="001A71A8">
              <w:rPr>
                <w:sz w:val="24"/>
                <w:szCs w:val="24"/>
              </w:rPr>
              <w:t>0</w:t>
            </w:r>
          </w:p>
        </w:tc>
        <w:tc>
          <w:tcPr>
            <w:tcW w:w="565" w:type="dxa"/>
            <w:tcBorders>
              <w:bottom w:val="single" w:sz="4" w:space="0" w:color="auto"/>
            </w:tcBorders>
            <w:noWrap/>
            <w:textDirection w:val="btLr"/>
            <w:vAlign w:val="center"/>
            <w:hideMark/>
          </w:tcPr>
          <w:p w14:paraId="2EC0131A" w14:textId="77777777" w:rsidR="001A71A8" w:rsidRPr="001A71A8" w:rsidRDefault="001A71A8" w:rsidP="001A71A8">
            <w:pPr>
              <w:ind w:left="113" w:right="113"/>
              <w:jc w:val="center"/>
              <w:rPr>
                <w:sz w:val="24"/>
                <w:szCs w:val="24"/>
              </w:rPr>
            </w:pPr>
            <w:r w:rsidRPr="001A71A8">
              <w:rPr>
                <w:sz w:val="24"/>
                <w:szCs w:val="24"/>
              </w:rPr>
              <w:t>0</w:t>
            </w:r>
          </w:p>
        </w:tc>
        <w:tc>
          <w:tcPr>
            <w:tcW w:w="565" w:type="dxa"/>
            <w:tcBorders>
              <w:bottom w:val="single" w:sz="4" w:space="0" w:color="auto"/>
            </w:tcBorders>
            <w:noWrap/>
            <w:textDirection w:val="btLr"/>
            <w:vAlign w:val="center"/>
            <w:hideMark/>
          </w:tcPr>
          <w:p w14:paraId="19A9A58A" w14:textId="77777777" w:rsidR="001A71A8" w:rsidRPr="001A71A8" w:rsidRDefault="001A71A8" w:rsidP="001A71A8">
            <w:pPr>
              <w:ind w:left="113" w:right="113"/>
              <w:jc w:val="center"/>
              <w:rPr>
                <w:sz w:val="24"/>
                <w:szCs w:val="24"/>
              </w:rPr>
            </w:pPr>
            <w:r w:rsidRPr="001A71A8">
              <w:rPr>
                <w:sz w:val="24"/>
                <w:szCs w:val="24"/>
              </w:rPr>
              <w:t>0</w:t>
            </w:r>
          </w:p>
        </w:tc>
        <w:tc>
          <w:tcPr>
            <w:tcW w:w="593" w:type="dxa"/>
            <w:tcBorders>
              <w:bottom w:val="single" w:sz="4" w:space="0" w:color="auto"/>
            </w:tcBorders>
            <w:noWrap/>
            <w:textDirection w:val="btLr"/>
            <w:vAlign w:val="center"/>
            <w:hideMark/>
          </w:tcPr>
          <w:p w14:paraId="1C40517D" w14:textId="77777777" w:rsidR="001A71A8" w:rsidRPr="001A71A8" w:rsidRDefault="001A71A8" w:rsidP="001A71A8">
            <w:pPr>
              <w:ind w:left="113" w:right="113"/>
              <w:jc w:val="center"/>
              <w:rPr>
                <w:sz w:val="24"/>
                <w:szCs w:val="24"/>
              </w:rPr>
            </w:pPr>
            <w:r w:rsidRPr="001A71A8">
              <w:rPr>
                <w:sz w:val="24"/>
                <w:szCs w:val="24"/>
              </w:rPr>
              <w:t>0</w:t>
            </w:r>
          </w:p>
        </w:tc>
        <w:tc>
          <w:tcPr>
            <w:tcW w:w="537" w:type="dxa"/>
            <w:tcBorders>
              <w:bottom w:val="single" w:sz="4" w:space="0" w:color="auto"/>
            </w:tcBorders>
            <w:noWrap/>
            <w:textDirection w:val="btLr"/>
            <w:vAlign w:val="center"/>
            <w:hideMark/>
          </w:tcPr>
          <w:p w14:paraId="6A82DE48"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bottom w:val="single" w:sz="4" w:space="0" w:color="auto"/>
            </w:tcBorders>
            <w:noWrap/>
            <w:textDirection w:val="btLr"/>
            <w:vAlign w:val="center"/>
            <w:hideMark/>
          </w:tcPr>
          <w:p w14:paraId="39966100"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bottom w:val="single" w:sz="4" w:space="0" w:color="auto"/>
            </w:tcBorders>
            <w:noWrap/>
            <w:textDirection w:val="btLr"/>
            <w:vAlign w:val="center"/>
            <w:hideMark/>
          </w:tcPr>
          <w:p w14:paraId="5914059B"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bottom w:val="single" w:sz="4" w:space="0" w:color="auto"/>
            </w:tcBorders>
            <w:noWrap/>
            <w:textDirection w:val="btLr"/>
            <w:vAlign w:val="center"/>
            <w:hideMark/>
          </w:tcPr>
          <w:p w14:paraId="7027E585"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bottom w:val="single" w:sz="4" w:space="0" w:color="auto"/>
            </w:tcBorders>
            <w:noWrap/>
            <w:textDirection w:val="btLr"/>
            <w:vAlign w:val="center"/>
            <w:hideMark/>
          </w:tcPr>
          <w:p w14:paraId="459D13D4"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bottom w:val="single" w:sz="4" w:space="0" w:color="auto"/>
            </w:tcBorders>
            <w:noWrap/>
            <w:textDirection w:val="btLr"/>
            <w:vAlign w:val="center"/>
            <w:hideMark/>
          </w:tcPr>
          <w:p w14:paraId="360E973D" w14:textId="77777777" w:rsidR="001A71A8" w:rsidRPr="001A71A8" w:rsidRDefault="001A71A8" w:rsidP="001A71A8">
            <w:pPr>
              <w:ind w:left="113" w:right="113"/>
              <w:jc w:val="center"/>
              <w:rPr>
                <w:sz w:val="24"/>
                <w:szCs w:val="24"/>
              </w:rPr>
            </w:pPr>
            <w:r w:rsidRPr="001A71A8">
              <w:rPr>
                <w:sz w:val="24"/>
                <w:szCs w:val="24"/>
              </w:rPr>
              <w:t>0,06</w:t>
            </w:r>
          </w:p>
        </w:tc>
        <w:tc>
          <w:tcPr>
            <w:tcW w:w="566" w:type="dxa"/>
            <w:tcBorders>
              <w:bottom w:val="single" w:sz="4" w:space="0" w:color="auto"/>
            </w:tcBorders>
            <w:noWrap/>
            <w:textDirection w:val="btLr"/>
            <w:vAlign w:val="center"/>
            <w:hideMark/>
          </w:tcPr>
          <w:p w14:paraId="68CCD63A" w14:textId="77777777" w:rsidR="001A71A8" w:rsidRPr="001A71A8" w:rsidRDefault="001A71A8" w:rsidP="001A71A8">
            <w:pPr>
              <w:ind w:left="113" w:right="113"/>
              <w:jc w:val="center"/>
              <w:rPr>
                <w:sz w:val="24"/>
                <w:szCs w:val="24"/>
              </w:rPr>
            </w:pPr>
            <w:r w:rsidRPr="001A71A8">
              <w:rPr>
                <w:sz w:val="24"/>
                <w:szCs w:val="24"/>
              </w:rPr>
              <w:t>0,06</w:t>
            </w:r>
          </w:p>
        </w:tc>
        <w:tc>
          <w:tcPr>
            <w:tcW w:w="566" w:type="dxa"/>
            <w:tcBorders>
              <w:bottom w:val="single" w:sz="4" w:space="0" w:color="auto"/>
            </w:tcBorders>
            <w:noWrap/>
            <w:textDirection w:val="btLr"/>
            <w:vAlign w:val="center"/>
            <w:hideMark/>
          </w:tcPr>
          <w:p w14:paraId="15434B76" w14:textId="77777777" w:rsidR="001A71A8" w:rsidRPr="001A71A8" w:rsidRDefault="001A71A8" w:rsidP="001A71A8">
            <w:pPr>
              <w:ind w:left="113" w:right="113"/>
              <w:jc w:val="center"/>
              <w:rPr>
                <w:sz w:val="24"/>
                <w:szCs w:val="24"/>
              </w:rPr>
            </w:pPr>
            <w:r w:rsidRPr="001A71A8">
              <w:rPr>
                <w:sz w:val="24"/>
                <w:szCs w:val="24"/>
              </w:rPr>
              <w:t>0,06</w:t>
            </w:r>
          </w:p>
        </w:tc>
        <w:tc>
          <w:tcPr>
            <w:tcW w:w="566" w:type="dxa"/>
            <w:tcBorders>
              <w:bottom w:val="single" w:sz="4" w:space="0" w:color="auto"/>
            </w:tcBorders>
            <w:noWrap/>
            <w:textDirection w:val="btLr"/>
            <w:vAlign w:val="center"/>
            <w:hideMark/>
          </w:tcPr>
          <w:p w14:paraId="51B29FEB" w14:textId="77777777" w:rsidR="001A71A8" w:rsidRPr="001A71A8" w:rsidRDefault="001A71A8" w:rsidP="001A71A8">
            <w:pPr>
              <w:ind w:left="113" w:right="113"/>
              <w:jc w:val="center"/>
              <w:rPr>
                <w:sz w:val="24"/>
                <w:szCs w:val="24"/>
              </w:rPr>
            </w:pPr>
            <w:r w:rsidRPr="001A71A8">
              <w:rPr>
                <w:sz w:val="24"/>
                <w:szCs w:val="24"/>
              </w:rPr>
              <w:t>0,06</w:t>
            </w:r>
          </w:p>
        </w:tc>
        <w:tc>
          <w:tcPr>
            <w:tcW w:w="566" w:type="dxa"/>
            <w:tcBorders>
              <w:bottom w:val="single" w:sz="4" w:space="0" w:color="auto"/>
            </w:tcBorders>
            <w:noWrap/>
            <w:textDirection w:val="btLr"/>
            <w:vAlign w:val="center"/>
            <w:hideMark/>
          </w:tcPr>
          <w:p w14:paraId="4CADE119" w14:textId="77777777" w:rsidR="001A71A8" w:rsidRPr="001A71A8" w:rsidRDefault="001A71A8" w:rsidP="001A71A8">
            <w:pPr>
              <w:ind w:left="113" w:right="113"/>
              <w:jc w:val="center"/>
              <w:rPr>
                <w:sz w:val="24"/>
                <w:szCs w:val="24"/>
              </w:rPr>
            </w:pPr>
            <w:r w:rsidRPr="001A71A8">
              <w:rPr>
                <w:sz w:val="24"/>
                <w:szCs w:val="24"/>
              </w:rPr>
              <w:t>0,06</w:t>
            </w:r>
          </w:p>
        </w:tc>
        <w:tc>
          <w:tcPr>
            <w:tcW w:w="566" w:type="dxa"/>
            <w:tcBorders>
              <w:bottom w:val="single" w:sz="4" w:space="0" w:color="auto"/>
            </w:tcBorders>
            <w:noWrap/>
            <w:textDirection w:val="btLr"/>
            <w:vAlign w:val="center"/>
            <w:hideMark/>
          </w:tcPr>
          <w:p w14:paraId="45A1570C" w14:textId="77777777" w:rsidR="001A71A8" w:rsidRPr="001A71A8" w:rsidRDefault="001A71A8" w:rsidP="001A71A8">
            <w:pPr>
              <w:ind w:left="113" w:right="113"/>
              <w:jc w:val="center"/>
              <w:rPr>
                <w:sz w:val="24"/>
                <w:szCs w:val="24"/>
              </w:rPr>
            </w:pPr>
            <w:r w:rsidRPr="001A71A8">
              <w:rPr>
                <w:sz w:val="24"/>
                <w:szCs w:val="24"/>
              </w:rPr>
              <w:t>0,06</w:t>
            </w:r>
          </w:p>
        </w:tc>
        <w:tc>
          <w:tcPr>
            <w:tcW w:w="566" w:type="dxa"/>
            <w:tcBorders>
              <w:bottom w:val="single" w:sz="4" w:space="0" w:color="auto"/>
            </w:tcBorders>
            <w:noWrap/>
            <w:textDirection w:val="btLr"/>
            <w:vAlign w:val="center"/>
            <w:hideMark/>
          </w:tcPr>
          <w:p w14:paraId="59952E77" w14:textId="77777777" w:rsidR="001A71A8" w:rsidRPr="001A71A8" w:rsidRDefault="001A71A8" w:rsidP="001A71A8">
            <w:pPr>
              <w:ind w:left="113" w:right="113"/>
              <w:jc w:val="center"/>
              <w:rPr>
                <w:sz w:val="24"/>
                <w:szCs w:val="24"/>
              </w:rPr>
            </w:pPr>
            <w:r w:rsidRPr="001A71A8">
              <w:rPr>
                <w:sz w:val="24"/>
                <w:szCs w:val="24"/>
              </w:rPr>
              <w:t>0,06</w:t>
            </w:r>
          </w:p>
        </w:tc>
        <w:tc>
          <w:tcPr>
            <w:tcW w:w="566" w:type="dxa"/>
            <w:tcBorders>
              <w:bottom w:val="single" w:sz="4" w:space="0" w:color="auto"/>
            </w:tcBorders>
            <w:noWrap/>
            <w:textDirection w:val="btLr"/>
            <w:vAlign w:val="center"/>
            <w:hideMark/>
          </w:tcPr>
          <w:p w14:paraId="4B247388" w14:textId="77777777" w:rsidR="001A71A8" w:rsidRPr="001A71A8" w:rsidRDefault="001A71A8" w:rsidP="001A71A8">
            <w:pPr>
              <w:ind w:left="113" w:right="113"/>
              <w:jc w:val="center"/>
              <w:rPr>
                <w:sz w:val="24"/>
                <w:szCs w:val="24"/>
              </w:rPr>
            </w:pPr>
            <w:r w:rsidRPr="001A71A8">
              <w:rPr>
                <w:sz w:val="24"/>
                <w:szCs w:val="24"/>
              </w:rPr>
              <w:t>0,06</w:t>
            </w:r>
          </w:p>
        </w:tc>
        <w:tc>
          <w:tcPr>
            <w:tcW w:w="566" w:type="dxa"/>
            <w:tcBorders>
              <w:bottom w:val="single" w:sz="4" w:space="0" w:color="auto"/>
            </w:tcBorders>
            <w:noWrap/>
            <w:textDirection w:val="btLr"/>
            <w:vAlign w:val="center"/>
            <w:hideMark/>
          </w:tcPr>
          <w:p w14:paraId="5070FC40" w14:textId="77777777" w:rsidR="001A71A8" w:rsidRPr="001A71A8" w:rsidRDefault="001A71A8" w:rsidP="001A71A8">
            <w:pPr>
              <w:ind w:left="113" w:right="113"/>
              <w:jc w:val="center"/>
              <w:rPr>
                <w:sz w:val="24"/>
                <w:szCs w:val="24"/>
              </w:rPr>
            </w:pPr>
            <w:r w:rsidRPr="001A71A8">
              <w:rPr>
                <w:sz w:val="24"/>
                <w:szCs w:val="24"/>
              </w:rPr>
              <w:t>0,06</w:t>
            </w:r>
          </w:p>
        </w:tc>
        <w:tc>
          <w:tcPr>
            <w:tcW w:w="566" w:type="dxa"/>
            <w:tcBorders>
              <w:bottom w:val="single" w:sz="4" w:space="0" w:color="auto"/>
            </w:tcBorders>
            <w:noWrap/>
            <w:textDirection w:val="btLr"/>
            <w:vAlign w:val="center"/>
            <w:hideMark/>
          </w:tcPr>
          <w:p w14:paraId="198A06E8" w14:textId="77777777" w:rsidR="001A71A8" w:rsidRPr="001A71A8" w:rsidRDefault="001A71A8" w:rsidP="001A71A8">
            <w:pPr>
              <w:ind w:left="113" w:right="113"/>
              <w:jc w:val="center"/>
              <w:rPr>
                <w:sz w:val="24"/>
                <w:szCs w:val="24"/>
              </w:rPr>
            </w:pPr>
            <w:r w:rsidRPr="001A71A8">
              <w:rPr>
                <w:sz w:val="24"/>
                <w:szCs w:val="24"/>
              </w:rPr>
              <w:t>0,06</w:t>
            </w:r>
          </w:p>
        </w:tc>
        <w:tc>
          <w:tcPr>
            <w:tcW w:w="688" w:type="dxa"/>
            <w:tcBorders>
              <w:bottom w:val="single" w:sz="4" w:space="0" w:color="auto"/>
            </w:tcBorders>
            <w:noWrap/>
            <w:textDirection w:val="btLr"/>
            <w:vAlign w:val="center"/>
            <w:hideMark/>
          </w:tcPr>
          <w:p w14:paraId="5F37BC16" w14:textId="77777777" w:rsidR="001A71A8" w:rsidRPr="001A71A8" w:rsidRDefault="001A71A8" w:rsidP="001A71A8">
            <w:pPr>
              <w:ind w:left="113" w:right="113"/>
              <w:jc w:val="center"/>
              <w:rPr>
                <w:sz w:val="24"/>
                <w:szCs w:val="24"/>
              </w:rPr>
            </w:pPr>
            <w:r w:rsidRPr="001A71A8">
              <w:rPr>
                <w:sz w:val="24"/>
                <w:szCs w:val="24"/>
              </w:rPr>
              <w:t>0,65</w:t>
            </w:r>
          </w:p>
        </w:tc>
      </w:tr>
      <w:tr w:rsidR="001A71A8" w:rsidRPr="001A71A8" w14:paraId="34FC31B5" w14:textId="77777777" w:rsidTr="00AE3206">
        <w:trPr>
          <w:cantSplit/>
          <w:trHeight w:val="1134"/>
        </w:trPr>
        <w:tc>
          <w:tcPr>
            <w:tcW w:w="1957" w:type="dxa"/>
            <w:tcBorders>
              <w:top w:val="single" w:sz="4" w:space="0" w:color="auto"/>
            </w:tcBorders>
            <w:vAlign w:val="center"/>
            <w:hideMark/>
          </w:tcPr>
          <w:p w14:paraId="019B2F9E" w14:textId="77777777" w:rsidR="001A71A8" w:rsidRPr="001A71A8" w:rsidRDefault="001A71A8" w:rsidP="00F05C28">
            <w:pPr>
              <w:jc w:val="center"/>
              <w:rPr>
                <w:sz w:val="24"/>
                <w:szCs w:val="24"/>
              </w:rPr>
            </w:pPr>
            <w:r w:rsidRPr="001A71A8">
              <w:rPr>
                <w:sz w:val="24"/>
                <w:szCs w:val="24"/>
              </w:rPr>
              <w:lastRenderedPageBreak/>
              <w:t>163</w:t>
            </w:r>
          </w:p>
        </w:tc>
        <w:tc>
          <w:tcPr>
            <w:tcW w:w="1422" w:type="dxa"/>
            <w:tcBorders>
              <w:top w:val="single" w:sz="4" w:space="0" w:color="auto"/>
            </w:tcBorders>
            <w:vAlign w:val="center"/>
            <w:hideMark/>
          </w:tcPr>
          <w:p w14:paraId="397E64E4"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tcBorders>
              <w:top w:val="single" w:sz="4" w:space="0" w:color="auto"/>
            </w:tcBorders>
            <w:noWrap/>
            <w:textDirection w:val="btLr"/>
            <w:vAlign w:val="center"/>
            <w:hideMark/>
          </w:tcPr>
          <w:p w14:paraId="40F143EA" w14:textId="77777777" w:rsidR="001A71A8" w:rsidRPr="001A71A8" w:rsidRDefault="001A71A8" w:rsidP="001A71A8">
            <w:pPr>
              <w:ind w:left="113" w:right="113"/>
              <w:jc w:val="center"/>
              <w:rPr>
                <w:sz w:val="24"/>
                <w:szCs w:val="24"/>
              </w:rPr>
            </w:pPr>
            <w:r w:rsidRPr="001A71A8">
              <w:rPr>
                <w:sz w:val="24"/>
                <w:szCs w:val="24"/>
              </w:rPr>
              <w:t>0</w:t>
            </w:r>
          </w:p>
        </w:tc>
        <w:tc>
          <w:tcPr>
            <w:tcW w:w="565" w:type="dxa"/>
            <w:tcBorders>
              <w:top w:val="single" w:sz="4" w:space="0" w:color="auto"/>
            </w:tcBorders>
            <w:noWrap/>
            <w:textDirection w:val="btLr"/>
            <w:vAlign w:val="center"/>
            <w:hideMark/>
          </w:tcPr>
          <w:p w14:paraId="02C73916" w14:textId="77777777" w:rsidR="001A71A8" w:rsidRPr="001A71A8" w:rsidRDefault="001A71A8" w:rsidP="001A71A8">
            <w:pPr>
              <w:ind w:left="113" w:right="113"/>
              <w:jc w:val="center"/>
              <w:rPr>
                <w:sz w:val="24"/>
                <w:szCs w:val="24"/>
              </w:rPr>
            </w:pPr>
            <w:r w:rsidRPr="001A71A8">
              <w:rPr>
                <w:sz w:val="24"/>
                <w:szCs w:val="24"/>
              </w:rPr>
              <w:t>0</w:t>
            </w:r>
          </w:p>
        </w:tc>
        <w:tc>
          <w:tcPr>
            <w:tcW w:w="565" w:type="dxa"/>
            <w:tcBorders>
              <w:top w:val="single" w:sz="4" w:space="0" w:color="auto"/>
            </w:tcBorders>
            <w:noWrap/>
            <w:textDirection w:val="btLr"/>
            <w:vAlign w:val="center"/>
            <w:hideMark/>
          </w:tcPr>
          <w:p w14:paraId="2FE5A2A3" w14:textId="77777777" w:rsidR="001A71A8" w:rsidRPr="001A71A8" w:rsidRDefault="001A71A8" w:rsidP="001A71A8">
            <w:pPr>
              <w:ind w:left="113" w:right="113"/>
              <w:jc w:val="center"/>
              <w:rPr>
                <w:sz w:val="24"/>
                <w:szCs w:val="24"/>
              </w:rPr>
            </w:pPr>
            <w:r w:rsidRPr="001A71A8">
              <w:rPr>
                <w:sz w:val="24"/>
                <w:szCs w:val="24"/>
              </w:rPr>
              <w:t>0</w:t>
            </w:r>
          </w:p>
        </w:tc>
        <w:tc>
          <w:tcPr>
            <w:tcW w:w="565" w:type="dxa"/>
            <w:tcBorders>
              <w:top w:val="single" w:sz="4" w:space="0" w:color="auto"/>
            </w:tcBorders>
            <w:noWrap/>
            <w:textDirection w:val="btLr"/>
            <w:vAlign w:val="center"/>
            <w:hideMark/>
          </w:tcPr>
          <w:p w14:paraId="179D100D" w14:textId="77777777" w:rsidR="001A71A8" w:rsidRPr="001A71A8" w:rsidRDefault="001A71A8" w:rsidP="001A71A8">
            <w:pPr>
              <w:ind w:left="113" w:right="113"/>
              <w:jc w:val="center"/>
              <w:rPr>
                <w:sz w:val="24"/>
                <w:szCs w:val="24"/>
              </w:rPr>
            </w:pPr>
            <w:r w:rsidRPr="001A71A8">
              <w:rPr>
                <w:sz w:val="24"/>
                <w:szCs w:val="24"/>
              </w:rPr>
              <w:t>0</w:t>
            </w:r>
          </w:p>
        </w:tc>
        <w:tc>
          <w:tcPr>
            <w:tcW w:w="593" w:type="dxa"/>
            <w:tcBorders>
              <w:top w:val="single" w:sz="4" w:space="0" w:color="auto"/>
            </w:tcBorders>
            <w:noWrap/>
            <w:textDirection w:val="btLr"/>
            <w:vAlign w:val="center"/>
            <w:hideMark/>
          </w:tcPr>
          <w:p w14:paraId="7F7D7C1D" w14:textId="77777777" w:rsidR="001A71A8" w:rsidRPr="001A71A8" w:rsidRDefault="001A71A8" w:rsidP="001A71A8">
            <w:pPr>
              <w:ind w:left="113" w:right="113"/>
              <w:jc w:val="center"/>
              <w:rPr>
                <w:sz w:val="24"/>
                <w:szCs w:val="24"/>
              </w:rPr>
            </w:pPr>
            <w:r w:rsidRPr="001A71A8">
              <w:rPr>
                <w:sz w:val="24"/>
                <w:szCs w:val="24"/>
              </w:rPr>
              <w:t>0</w:t>
            </w:r>
          </w:p>
        </w:tc>
        <w:tc>
          <w:tcPr>
            <w:tcW w:w="537" w:type="dxa"/>
            <w:tcBorders>
              <w:top w:val="single" w:sz="4" w:space="0" w:color="auto"/>
            </w:tcBorders>
            <w:noWrap/>
            <w:textDirection w:val="btLr"/>
            <w:vAlign w:val="center"/>
            <w:hideMark/>
          </w:tcPr>
          <w:p w14:paraId="0C0F69FC"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top w:val="single" w:sz="4" w:space="0" w:color="auto"/>
            </w:tcBorders>
            <w:noWrap/>
            <w:textDirection w:val="btLr"/>
            <w:vAlign w:val="center"/>
            <w:hideMark/>
          </w:tcPr>
          <w:p w14:paraId="4661AF5B"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top w:val="single" w:sz="4" w:space="0" w:color="auto"/>
            </w:tcBorders>
            <w:noWrap/>
            <w:textDirection w:val="btLr"/>
            <w:vAlign w:val="center"/>
            <w:hideMark/>
          </w:tcPr>
          <w:p w14:paraId="2C91027D"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top w:val="single" w:sz="4" w:space="0" w:color="auto"/>
            </w:tcBorders>
            <w:noWrap/>
            <w:textDirection w:val="btLr"/>
            <w:vAlign w:val="center"/>
            <w:hideMark/>
          </w:tcPr>
          <w:p w14:paraId="52193360"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top w:val="single" w:sz="4" w:space="0" w:color="auto"/>
            </w:tcBorders>
            <w:noWrap/>
            <w:textDirection w:val="btLr"/>
            <w:vAlign w:val="center"/>
            <w:hideMark/>
          </w:tcPr>
          <w:p w14:paraId="2BD4CC08" w14:textId="77777777" w:rsidR="001A71A8" w:rsidRPr="001A71A8" w:rsidRDefault="001A71A8" w:rsidP="001A71A8">
            <w:pPr>
              <w:ind w:left="113" w:right="113"/>
              <w:jc w:val="center"/>
              <w:rPr>
                <w:sz w:val="24"/>
                <w:szCs w:val="24"/>
              </w:rPr>
            </w:pPr>
            <w:r w:rsidRPr="001A71A8">
              <w:rPr>
                <w:sz w:val="24"/>
                <w:szCs w:val="24"/>
              </w:rPr>
              <w:t>0</w:t>
            </w:r>
          </w:p>
        </w:tc>
        <w:tc>
          <w:tcPr>
            <w:tcW w:w="566" w:type="dxa"/>
            <w:tcBorders>
              <w:top w:val="single" w:sz="4" w:space="0" w:color="auto"/>
            </w:tcBorders>
            <w:noWrap/>
            <w:textDirection w:val="btLr"/>
            <w:vAlign w:val="center"/>
            <w:hideMark/>
          </w:tcPr>
          <w:p w14:paraId="1DA426CD" w14:textId="77777777" w:rsidR="001A71A8" w:rsidRPr="001A71A8" w:rsidRDefault="001A71A8" w:rsidP="001A71A8">
            <w:pPr>
              <w:ind w:left="113" w:right="113"/>
              <w:jc w:val="center"/>
              <w:rPr>
                <w:sz w:val="24"/>
                <w:szCs w:val="24"/>
              </w:rPr>
            </w:pPr>
            <w:r w:rsidRPr="001A71A8">
              <w:rPr>
                <w:sz w:val="24"/>
                <w:szCs w:val="24"/>
              </w:rPr>
              <w:t>0,17</w:t>
            </w:r>
          </w:p>
        </w:tc>
        <w:tc>
          <w:tcPr>
            <w:tcW w:w="566" w:type="dxa"/>
            <w:tcBorders>
              <w:top w:val="single" w:sz="4" w:space="0" w:color="auto"/>
            </w:tcBorders>
            <w:noWrap/>
            <w:textDirection w:val="btLr"/>
            <w:vAlign w:val="center"/>
            <w:hideMark/>
          </w:tcPr>
          <w:p w14:paraId="3D713C6C" w14:textId="77777777" w:rsidR="001A71A8" w:rsidRPr="001A71A8" w:rsidRDefault="001A71A8" w:rsidP="001A71A8">
            <w:pPr>
              <w:ind w:left="113" w:right="113"/>
              <w:jc w:val="center"/>
              <w:rPr>
                <w:sz w:val="24"/>
                <w:szCs w:val="24"/>
              </w:rPr>
            </w:pPr>
            <w:r w:rsidRPr="001A71A8">
              <w:rPr>
                <w:sz w:val="24"/>
                <w:szCs w:val="24"/>
              </w:rPr>
              <w:t>0,17</w:t>
            </w:r>
          </w:p>
        </w:tc>
        <w:tc>
          <w:tcPr>
            <w:tcW w:w="566" w:type="dxa"/>
            <w:tcBorders>
              <w:top w:val="single" w:sz="4" w:space="0" w:color="auto"/>
            </w:tcBorders>
            <w:noWrap/>
            <w:textDirection w:val="btLr"/>
            <w:vAlign w:val="center"/>
            <w:hideMark/>
          </w:tcPr>
          <w:p w14:paraId="3C27CCAF" w14:textId="77777777" w:rsidR="001A71A8" w:rsidRPr="001A71A8" w:rsidRDefault="001A71A8" w:rsidP="001A71A8">
            <w:pPr>
              <w:ind w:left="113" w:right="113"/>
              <w:jc w:val="center"/>
              <w:rPr>
                <w:sz w:val="24"/>
                <w:szCs w:val="24"/>
              </w:rPr>
            </w:pPr>
            <w:r w:rsidRPr="001A71A8">
              <w:rPr>
                <w:sz w:val="24"/>
                <w:szCs w:val="24"/>
              </w:rPr>
              <w:t>0,17</w:t>
            </w:r>
          </w:p>
        </w:tc>
        <w:tc>
          <w:tcPr>
            <w:tcW w:w="566" w:type="dxa"/>
            <w:tcBorders>
              <w:top w:val="single" w:sz="4" w:space="0" w:color="auto"/>
            </w:tcBorders>
            <w:noWrap/>
            <w:textDirection w:val="btLr"/>
            <w:vAlign w:val="center"/>
            <w:hideMark/>
          </w:tcPr>
          <w:p w14:paraId="5DE41A0F" w14:textId="77777777" w:rsidR="001A71A8" w:rsidRPr="001A71A8" w:rsidRDefault="001A71A8" w:rsidP="001A71A8">
            <w:pPr>
              <w:ind w:left="113" w:right="113"/>
              <w:jc w:val="center"/>
              <w:rPr>
                <w:sz w:val="24"/>
                <w:szCs w:val="24"/>
              </w:rPr>
            </w:pPr>
            <w:r w:rsidRPr="001A71A8">
              <w:rPr>
                <w:sz w:val="24"/>
                <w:szCs w:val="24"/>
              </w:rPr>
              <w:t>0,17</w:t>
            </w:r>
          </w:p>
        </w:tc>
        <w:tc>
          <w:tcPr>
            <w:tcW w:w="566" w:type="dxa"/>
            <w:tcBorders>
              <w:top w:val="single" w:sz="4" w:space="0" w:color="auto"/>
            </w:tcBorders>
            <w:noWrap/>
            <w:textDirection w:val="btLr"/>
            <w:vAlign w:val="center"/>
            <w:hideMark/>
          </w:tcPr>
          <w:p w14:paraId="12C88C0A" w14:textId="77777777" w:rsidR="001A71A8" w:rsidRPr="001A71A8" w:rsidRDefault="001A71A8" w:rsidP="001A71A8">
            <w:pPr>
              <w:ind w:left="113" w:right="113"/>
              <w:jc w:val="center"/>
              <w:rPr>
                <w:sz w:val="24"/>
                <w:szCs w:val="24"/>
              </w:rPr>
            </w:pPr>
            <w:r w:rsidRPr="001A71A8">
              <w:rPr>
                <w:sz w:val="24"/>
                <w:szCs w:val="24"/>
              </w:rPr>
              <w:t>0,17</w:t>
            </w:r>
          </w:p>
        </w:tc>
        <w:tc>
          <w:tcPr>
            <w:tcW w:w="566" w:type="dxa"/>
            <w:tcBorders>
              <w:top w:val="single" w:sz="4" w:space="0" w:color="auto"/>
            </w:tcBorders>
            <w:noWrap/>
            <w:textDirection w:val="btLr"/>
            <w:vAlign w:val="center"/>
            <w:hideMark/>
          </w:tcPr>
          <w:p w14:paraId="32B12643" w14:textId="77777777" w:rsidR="001A71A8" w:rsidRPr="001A71A8" w:rsidRDefault="001A71A8" w:rsidP="001A71A8">
            <w:pPr>
              <w:ind w:left="113" w:right="113"/>
              <w:jc w:val="center"/>
              <w:rPr>
                <w:sz w:val="24"/>
                <w:szCs w:val="24"/>
              </w:rPr>
            </w:pPr>
            <w:r w:rsidRPr="001A71A8">
              <w:rPr>
                <w:sz w:val="24"/>
                <w:szCs w:val="24"/>
              </w:rPr>
              <w:t>0,17</w:t>
            </w:r>
          </w:p>
        </w:tc>
        <w:tc>
          <w:tcPr>
            <w:tcW w:w="566" w:type="dxa"/>
            <w:tcBorders>
              <w:top w:val="single" w:sz="4" w:space="0" w:color="auto"/>
            </w:tcBorders>
            <w:noWrap/>
            <w:textDirection w:val="btLr"/>
            <w:vAlign w:val="center"/>
            <w:hideMark/>
          </w:tcPr>
          <w:p w14:paraId="5115AEE2" w14:textId="77777777" w:rsidR="001A71A8" w:rsidRPr="001A71A8" w:rsidRDefault="001A71A8" w:rsidP="001A71A8">
            <w:pPr>
              <w:ind w:left="113" w:right="113"/>
              <w:jc w:val="center"/>
              <w:rPr>
                <w:sz w:val="24"/>
                <w:szCs w:val="24"/>
              </w:rPr>
            </w:pPr>
            <w:r w:rsidRPr="001A71A8">
              <w:rPr>
                <w:sz w:val="24"/>
                <w:szCs w:val="24"/>
              </w:rPr>
              <w:t>0,17</w:t>
            </w:r>
          </w:p>
        </w:tc>
        <w:tc>
          <w:tcPr>
            <w:tcW w:w="566" w:type="dxa"/>
            <w:tcBorders>
              <w:top w:val="single" w:sz="4" w:space="0" w:color="auto"/>
            </w:tcBorders>
            <w:noWrap/>
            <w:textDirection w:val="btLr"/>
            <w:vAlign w:val="center"/>
            <w:hideMark/>
          </w:tcPr>
          <w:p w14:paraId="47E2E613" w14:textId="77777777" w:rsidR="001A71A8" w:rsidRPr="001A71A8" w:rsidRDefault="001A71A8" w:rsidP="001A71A8">
            <w:pPr>
              <w:ind w:left="113" w:right="113"/>
              <w:jc w:val="center"/>
              <w:rPr>
                <w:sz w:val="24"/>
                <w:szCs w:val="24"/>
              </w:rPr>
            </w:pPr>
            <w:r w:rsidRPr="001A71A8">
              <w:rPr>
                <w:sz w:val="24"/>
                <w:szCs w:val="24"/>
              </w:rPr>
              <w:t>0,17</w:t>
            </w:r>
          </w:p>
        </w:tc>
        <w:tc>
          <w:tcPr>
            <w:tcW w:w="566" w:type="dxa"/>
            <w:tcBorders>
              <w:top w:val="single" w:sz="4" w:space="0" w:color="auto"/>
            </w:tcBorders>
            <w:noWrap/>
            <w:textDirection w:val="btLr"/>
            <w:vAlign w:val="center"/>
            <w:hideMark/>
          </w:tcPr>
          <w:p w14:paraId="66A135CD" w14:textId="77777777" w:rsidR="001A71A8" w:rsidRPr="001A71A8" w:rsidRDefault="001A71A8" w:rsidP="001A71A8">
            <w:pPr>
              <w:ind w:left="113" w:right="113"/>
              <w:jc w:val="center"/>
              <w:rPr>
                <w:sz w:val="24"/>
                <w:szCs w:val="24"/>
              </w:rPr>
            </w:pPr>
            <w:r w:rsidRPr="001A71A8">
              <w:rPr>
                <w:sz w:val="24"/>
                <w:szCs w:val="24"/>
              </w:rPr>
              <w:t>0,17</w:t>
            </w:r>
          </w:p>
        </w:tc>
        <w:tc>
          <w:tcPr>
            <w:tcW w:w="566" w:type="dxa"/>
            <w:tcBorders>
              <w:top w:val="single" w:sz="4" w:space="0" w:color="auto"/>
            </w:tcBorders>
            <w:noWrap/>
            <w:textDirection w:val="btLr"/>
            <w:vAlign w:val="center"/>
            <w:hideMark/>
          </w:tcPr>
          <w:p w14:paraId="5199DD93" w14:textId="77777777" w:rsidR="001A71A8" w:rsidRPr="001A71A8" w:rsidRDefault="001A71A8" w:rsidP="001A71A8">
            <w:pPr>
              <w:ind w:left="113" w:right="113"/>
              <w:jc w:val="center"/>
              <w:rPr>
                <w:sz w:val="24"/>
                <w:szCs w:val="24"/>
              </w:rPr>
            </w:pPr>
            <w:r w:rsidRPr="001A71A8">
              <w:rPr>
                <w:sz w:val="24"/>
                <w:szCs w:val="24"/>
              </w:rPr>
              <w:t>0,17</w:t>
            </w:r>
          </w:p>
        </w:tc>
        <w:tc>
          <w:tcPr>
            <w:tcW w:w="688" w:type="dxa"/>
            <w:tcBorders>
              <w:top w:val="single" w:sz="4" w:space="0" w:color="auto"/>
            </w:tcBorders>
            <w:noWrap/>
            <w:textDirection w:val="btLr"/>
            <w:vAlign w:val="center"/>
            <w:hideMark/>
          </w:tcPr>
          <w:p w14:paraId="16D64405" w14:textId="77777777" w:rsidR="001A71A8" w:rsidRPr="001A71A8" w:rsidRDefault="001A71A8" w:rsidP="001A71A8">
            <w:pPr>
              <w:ind w:left="113" w:right="113"/>
              <w:jc w:val="center"/>
              <w:rPr>
                <w:sz w:val="24"/>
                <w:szCs w:val="24"/>
              </w:rPr>
            </w:pPr>
            <w:r w:rsidRPr="001A71A8">
              <w:rPr>
                <w:sz w:val="24"/>
                <w:szCs w:val="24"/>
              </w:rPr>
              <w:t>1,67</w:t>
            </w:r>
          </w:p>
        </w:tc>
      </w:tr>
      <w:tr w:rsidR="001A71A8" w:rsidRPr="001A71A8" w14:paraId="62A61C91" w14:textId="77777777" w:rsidTr="001A71A8">
        <w:trPr>
          <w:cantSplit/>
          <w:trHeight w:val="1134"/>
        </w:trPr>
        <w:tc>
          <w:tcPr>
            <w:tcW w:w="1957" w:type="dxa"/>
            <w:vAlign w:val="center"/>
            <w:hideMark/>
          </w:tcPr>
          <w:p w14:paraId="4A0BC7F1" w14:textId="77777777" w:rsidR="001A71A8" w:rsidRPr="001A71A8" w:rsidRDefault="001A71A8" w:rsidP="00F05C28">
            <w:pPr>
              <w:jc w:val="center"/>
              <w:rPr>
                <w:sz w:val="24"/>
                <w:szCs w:val="24"/>
              </w:rPr>
            </w:pPr>
            <w:r w:rsidRPr="001A71A8">
              <w:rPr>
                <w:sz w:val="24"/>
                <w:szCs w:val="24"/>
              </w:rPr>
              <w:t>164</w:t>
            </w:r>
          </w:p>
        </w:tc>
        <w:tc>
          <w:tcPr>
            <w:tcW w:w="1422" w:type="dxa"/>
            <w:vAlign w:val="center"/>
            <w:hideMark/>
          </w:tcPr>
          <w:p w14:paraId="41024490"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0F0D2441"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06348039"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2727BD6F"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A9B240A"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6CC26FDE"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7A4A887D"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18631262"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2BC4ED8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3CD92929"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20CF0EB"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75835E34"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4BC1F43D"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6AC3B208"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7091CFFE"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24E5437A"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0A5A7112"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4AB07989"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6F3346DF"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1D32CB81" w14:textId="77777777" w:rsidR="001A71A8" w:rsidRPr="001A71A8" w:rsidRDefault="001A71A8" w:rsidP="001A71A8">
            <w:pPr>
              <w:ind w:left="113" w:right="113"/>
              <w:jc w:val="center"/>
              <w:rPr>
                <w:sz w:val="24"/>
                <w:szCs w:val="24"/>
              </w:rPr>
            </w:pPr>
            <w:r w:rsidRPr="001A71A8">
              <w:rPr>
                <w:sz w:val="24"/>
                <w:szCs w:val="24"/>
              </w:rPr>
              <w:t>0,16</w:t>
            </w:r>
          </w:p>
        </w:tc>
        <w:tc>
          <w:tcPr>
            <w:tcW w:w="566" w:type="dxa"/>
            <w:noWrap/>
            <w:textDirection w:val="btLr"/>
            <w:vAlign w:val="center"/>
            <w:hideMark/>
          </w:tcPr>
          <w:p w14:paraId="40B5DC52" w14:textId="77777777" w:rsidR="001A71A8" w:rsidRPr="001A71A8" w:rsidRDefault="001A71A8" w:rsidP="001A71A8">
            <w:pPr>
              <w:ind w:left="113" w:right="113"/>
              <w:jc w:val="center"/>
              <w:rPr>
                <w:sz w:val="24"/>
                <w:szCs w:val="24"/>
              </w:rPr>
            </w:pPr>
            <w:r w:rsidRPr="001A71A8">
              <w:rPr>
                <w:sz w:val="24"/>
                <w:szCs w:val="24"/>
              </w:rPr>
              <w:t>0,16</w:t>
            </w:r>
          </w:p>
        </w:tc>
        <w:tc>
          <w:tcPr>
            <w:tcW w:w="688" w:type="dxa"/>
            <w:noWrap/>
            <w:textDirection w:val="btLr"/>
            <w:vAlign w:val="center"/>
            <w:hideMark/>
          </w:tcPr>
          <w:p w14:paraId="1BD20212" w14:textId="77777777" w:rsidR="001A71A8" w:rsidRPr="001A71A8" w:rsidRDefault="001A71A8" w:rsidP="001A71A8">
            <w:pPr>
              <w:ind w:left="113" w:right="113"/>
              <w:jc w:val="center"/>
              <w:rPr>
                <w:sz w:val="24"/>
                <w:szCs w:val="24"/>
              </w:rPr>
            </w:pPr>
            <w:r w:rsidRPr="001A71A8">
              <w:rPr>
                <w:sz w:val="24"/>
                <w:szCs w:val="24"/>
              </w:rPr>
              <w:t>1,61</w:t>
            </w:r>
          </w:p>
        </w:tc>
      </w:tr>
      <w:tr w:rsidR="001A71A8" w:rsidRPr="001A71A8" w14:paraId="6738FCF4" w14:textId="77777777" w:rsidTr="001A71A8">
        <w:trPr>
          <w:cantSplit/>
          <w:trHeight w:val="1134"/>
        </w:trPr>
        <w:tc>
          <w:tcPr>
            <w:tcW w:w="1957" w:type="dxa"/>
            <w:vAlign w:val="center"/>
            <w:hideMark/>
          </w:tcPr>
          <w:p w14:paraId="19A2D114"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422" w:type="dxa"/>
            <w:vAlign w:val="center"/>
            <w:hideMark/>
          </w:tcPr>
          <w:p w14:paraId="163B9D0C"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0804925B"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326F5AFE"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5028302" w14:textId="77777777" w:rsidR="001A71A8" w:rsidRPr="001A71A8" w:rsidRDefault="001A71A8" w:rsidP="001A71A8">
            <w:pPr>
              <w:ind w:left="113" w:right="113"/>
              <w:jc w:val="center"/>
              <w:rPr>
                <w:sz w:val="24"/>
                <w:szCs w:val="24"/>
              </w:rPr>
            </w:pPr>
            <w:r w:rsidRPr="001A71A8">
              <w:rPr>
                <w:sz w:val="24"/>
                <w:szCs w:val="24"/>
              </w:rPr>
              <w:t>0</w:t>
            </w:r>
          </w:p>
        </w:tc>
        <w:tc>
          <w:tcPr>
            <w:tcW w:w="565" w:type="dxa"/>
            <w:noWrap/>
            <w:textDirection w:val="btLr"/>
            <w:vAlign w:val="center"/>
            <w:hideMark/>
          </w:tcPr>
          <w:p w14:paraId="7C68E187" w14:textId="77777777" w:rsidR="001A71A8" w:rsidRPr="001A71A8" w:rsidRDefault="001A71A8" w:rsidP="001A71A8">
            <w:pPr>
              <w:ind w:left="113" w:right="113"/>
              <w:jc w:val="center"/>
              <w:rPr>
                <w:sz w:val="24"/>
                <w:szCs w:val="24"/>
              </w:rPr>
            </w:pPr>
            <w:r w:rsidRPr="001A71A8">
              <w:rPr>
                <w:sz w:val="24"/>
                <w:szCs w:val="24"/>
              </w:rPr>
              <w:t>0</w:t>
            </w:r>
          </w:p>
        </w:tc>
        <w:tc>
          <w:tcPr>
            <w:tcW w:w="593" w:type="dxa"/>
            <w:noWrap/>
            <w:textDirection w:val="btLr"/>
            <w:vAlign w:val="center"/>
            <w:hideMark/>
          </w:tcPr>
          <w:p w14:paraId="5EA0F758" w14:textId="77777777" w:rsidR="001A71A8" w:rsidRPr="001A71A8" w:rsidRDefault="001A71A8" w:rsidP="001A71A8">
            <w:pPr>
              <w:ind w:left="113" w:right="113"/>
              <w:jc w:val="center"/>
              <w:rPr>
                <w:sz w:val="24"/>
                <w:szCs w:val="24"/>
              </w:rPr>
            </w:pPr>
            <w:r w:rsidRPr="001A71A8">
              <w:rPr>
                <w:sz w:val="24"/>
                <w:szCs w:val="24"/>
              </w:rPr>
              <w:t>0</w:t>
            </w:r>
          </w:p>
        </w:tc>
        <w:tc>
          <w:tcPr>
            <w:tcW w:w="537" w:type="dxa"/>
            <w:noWrap/>
            <w:textDirection w:val="btLr"/>
            <w:vAlign w:val="center"/>
            <w:hideMark/>
          </w:tcPr>
          <w:p w14:paraId="603DDC2F"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034E286"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47E2F44A"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8C28AE7"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0A57BFD3" w14:textId="77777777" w:rsidR="001A71A8" w:rsidRPr="001A71A8" w:rsidRDefault="001A71A8" w:rsidP="001A71A8">
            <w:pPr>
              <w:ind w:left="113" w:right="113"/>
              <w:jc w:val="center"/>
              <w:rPr>
                <w:sz w:val="24"/>
                <w:szCs w:val="24"/>
              </w:rPr>
            </w:pPr>
            <w:r w:rsidRPr="001A71A8">
              <w:rPr>
                <w:sz w:val="24"/>
                <w:szCs w:val="24"/>
              </w:rPr>
              <w:t>0</w:t>
            </w:r>
          </w:p>
        </w:tc>
        <w:tc>
          <w:tcPr>
            <w:tcW w:w="566" w:type="dxa"/>
            <w:noWrap/>
            <w:textDirection w:val="btLr"/>
            <w:vAlign w:val="center"/>
            <w:hideMark/>
          </w:tcPr>
          <w:p w14:paraId="6366B773" w14:textId="77777777" w:rsidR="001A71A8" w:rsidRPr="001A71A8" w:rsidRDefault="001A71A8" w:rsidP="001A71A8">
            <w:pPr>
              <w:ind w:left="113" w:right="113"/>
              <w:jc w:val="center"/>
              <w:rPr>
                <w:sz w:val="24"/>
                <w:szCs w:val="24"/>
              </w:rPr>
            </w:pPr>
            <w:r w:rsidRPr="001A71A8">
              <w:rPr>
                <w:sz w:val="24"/>
                <w:szCs w:val="24"/>
              </w:rPr>
              <w:t>0,86</w:t>
            </w:r>
          </w:p>
        </w:tc>
        <w:tc>
          <w:tcPr>
            <w:tcW w:w="566" w:type="dxa"/>
            <w:noWrap/>
            <w:textDirection w:val="btLr"/>
            <w:vAlign w:val="center"/>
            <w:hideMark/>
          </w:tcPr>
          <w:p w14:paraId="7698A0A6" w14:textId="77777777" w:rsidR="001A71A8" w:rsidRPr="001A71A8" w:rsidRDefault="001A71A8" w:rsidP="001A71A8">
            <w:pPr>
              <w:ind w:left="113" w:right="113"/>
              <w:jc w:val="center"/>
              <w:rPr>
                <w:sz w:val="24"/>
                <w:szCs w:val="24"/>
              </w:rPr>
            </w:pPr>
            <w:r w:rsidRPr="001A71A8">
              <w:rPr>
                <w:sz w:val="24"/>
                <w:szCs w:val="24"/>
              </w:rPr>
              <w:t>0,86</w:t>
            </w:r>
          </w:p>
        </w:tc>
        <w:tc>
          <w:tcPr>
            <w:tcW w:w="566" w:type="dxa"/>
            <w:noWrap/>
            <w:textDirection w:val="btLr"/>
            <w:vAlign w:val="center"/>
            <w:hideMark/>
          </w:tcPr>
          <w:p w14:paraId="5857F365" w14:textId="77777777" w:rsidR="001A71A8" w:rsidRPr="001A71A8" w:rsidRDefault="001A71A8" w:rsidP="001A71A8">
            <w:pPr>
              <w:ind w:left="113" w:right="113"/>
              <w:jc w:val="center"/>
              <w:rPr>
                <w:sz w:val="24"/>
                <w:szCs w:val="24"/>
              </w:rPr>
            </w:pPr>
            <w:r w:rsidRPr="001A71A8">
              <w:rPr>
                <w:sz w:val="24"/>
                <w:szCs w:val="24"/>
              </w:rPr>
              <w:t>0,86</w:t>
            </w:r>
          </w:p>
        </w:tc>
        <w:tc>
          <w:tcPr>
            <w:tcW w:w="566" w:type="dxa"/>
            <w:noWrap/>
            <w:textDirection w:val="btLr"/>
            <w:vAlign w:val="center"/>
            <w:hideMark/>
          </w:tcPr>
          <w:p w14:paraId="41214388" w14:textId="77777777" w:rsidR="001A71A8" w:rsidRPr="001A71A8" w:rsidRDefault="001A71A8" w:rsidP="001A71A8">
            <w:pPr>
              <w:ind w:left="113" w:right="113"/>
              <w:jc w:val="center"/>
              <w:rPr>
                <w:sz w:val="24"/>
                <w:szCs w:val="24"/>
              </w:rPr>
            </w:pPr>
            <w:r w:rsidRPr="001A71A8">
              <w:rPr>
                <w:sz w:val="24"/>
                <w:szCs w:val="24"/>
              </w:rPr>
              <w:t>0,86</w:t>
            </w:r>
          </w:p>
        </w:tc>
        <w:tc>
          <w:tcPr>
            <w:tcW w:w="566" w:type="dxa"/>
            <w:noWrap/>
            <w:textDirection w:val="btLr"/>
            <w:vAlign w:val="center"/>
            <w:hideMark/>
          </w:tcPr>
          <w:p w14:paraId="34288A14" w14:textId="77777777" w:rsidR="001A71A8" w:rsidRPr="001A71A8" w:rsidRDefault="001A71A8" w:rsidP="001A71A8">
            <w:pPr>
              <w:ind w:left="113" w:right="113"/>
              <w:jc w:val="center"/>
              <w:rPr>
                <w:sz w:val="24"/>
                <w:szCs w:val="24"/>
              </w:rPr>
            </w:pPr>
            <w:r w:rsidRPr="001A71A8">
              <w:rPr>
                <w:sz w:val="24"/>
                <w:szCs w:val="24"/>
              </w:rPr>
              <w:t>0,86</w:t>
            </w:r>
          </w:p>
        </w:tc>
        <w:tc>
          <w:tcPr>
            <w:tcW w:w="566" w:type="dxa"/>
            <w:noWrap/>
            <w:textDirection w:val="btLr"/>
            <w:vAlign w:val="center"/>
            <w:hideMark/>
          </w:tcPr>
          <w:p w14:paraId="1245FAA8" w14:textId="77777777" w:rsidR="001A71A8" w:rsidRPr="001A71A8" w:rsidRDefault="001A71A8" w:rsidP="001A71A8">
            <w:pPr>
              <w:ind w:left="113" w:right="113"/>
              <w:jc w:val="center"/>
              <w:rPr>
                <w:sz w:val="24"/>
                <w:szCs w:val="24"/>
              </w:rPr>
            </w:pPr>
            <w:r w:rsidRPr="001A71A8">
              <w:rPr>
                <w:sz w:val="24"/>
                <w:szCs w:val="24"/>
              </w:rPr>
              <w:t>0,86</w:t>
            </w:r>
          </w:p>
        </w:tc>
        <w:tc>
          <w:tcPr>
            <w:tcW w:w="566" w:type="dxa"/>
            <w:noWrap/>
            <w:textDirection w:val="btLr"/>
            <w:vAlign w:val="center"/>
            <w:hideMark/>
          </w:tcPr>
          <w:p w14:paraId="21ADCD42" w14:textId="77777777" w:rsidR="001A71A8" w:rsidRPr="001A71A8" w:rsidRDefault="001A71A8" w:rsidP="001A71A8">
            <w:pPr>
              <w:ind w:left="113" w:right="113"/>
              <w:jc w:val="center"/>
              <w:rPr>
                <w:sz w:val="24"/>
                <w:szCs w:val="24"/>
              </w:rPr>
            </w:pPr>
            <w:r w:rsidRPr="001A71A8">
              <w:rPr>
                <w:sz w:val="24"/>
                <w:szCs w:val="24"/>
              </w:rPr>
              <w:t>0,86</w:t>
            </w:r>
          </w:p>
        </w:tc>
        <w:tc>
          <w:tcPr>
            <w:tcW w:w="566" w:type="dxa"/>
            <w:noWrap/>
            <w:textDirection w:val="btLr"/>
            <w:vAlign w:val="center"/>
            <w:hideMark/>
          </w:tcPr>
          <w:p w14:paraId="23A828BB" w14:textId="77777777" w:rsidR="001A71A8" w:rsidRPr="001A71A8" w:rsidRDefault="001A71A8" w:rsidP="001A71A8">
            <w:pPr>
              <w:ind w:left="113" w:right="113"/>
              <w:jc w:val="center"/>
              <w:rPr>
                <w:sz w:val="24"/>
                <w:szCs w:val="24"/>
              </w:rPr>
            </w:pPr>
            <w:r w:rsidRPr="001A71A8">
              <w:rPr>
                <w:sz w:val="24"/>
                <w:szCs w:val="24"/>
              </w:rPr>
              <w:t>0,86</w:t>
            </w:r>
          </w:p>
        </w:tc>
        <w:tc>
          <w:tcPr>
            <w:tcW w:w="566" w:type="dxa"/>
            <w:noWrap/>
            <w:textDirection w:val="btLr"/>
            <w:vAlign w:val="center"/>
            <w:hideMark/>
          </w:tcPr>
          <w:p w14:paraId="052F59EA" w14:textId="77777777" w:rsidR="001A71A8" w:rsidRPr="001A71A8" w:rsidRDefault="001A71A8" w:rsidP="001A71A8">
            <w:pPr>
              <w:ind w:left="113" w:right="113"/>
              <w:jc w:val="center"/>
              <w:rPr>
                <w:sz w:val="24"/>
                <w:szCs w:val="24"/>
              </w:rPr>
            </w:pPr>
            <w:r w:rsidRPr="001A71A8">
              <w:rPr>
                <w:sz w:val="24"/>
                <w:szCs w:val="24"/>
              </w:rPr>
              <w:t>0,86</w:t>
            </w:r>
          </w:p>
        </w:tc>
        <w:tc>
          <w:tcPr>
            <w:tcW w:w="566" w:type="dxa"/>
            <w:noWrap/>
            <w:textDirection w:val="btLr"/>
            <w:vAlign w:val="center"/>
            <w:hideMark/>
          </w:tcPr>
          <w:p w14:paraId="04992088" w14:textId="77777777" w:rsidR="001A71A8" w:rsidRPr="001A71A8" w:rsidRDefault="001A71A8" w:rsidP="001A71A8">
            <w:pPr>
              <w:ind w:left="113" w:right="113"/>
              <w:jc w:val="center"/>
              <w:rPr>
                <w:sz w:val="24"/>
                <w:szCs w:val="24"/>
              </w:rPr>
            </w:pPr>
            <w:r w:rsidRPr="001A71A8">
              <w:rPr>
                <w:sz w:val="24"/>
                <w:szCs w:val="24"/>
              </w:rPr>
              <w:t>0,86</w:t>
            </w:r>
          </w:p>
        </w:tc>
        <w:tc>
          <w:tcPr>
            <w:tcW w:w="688" w:type="dxa"/>
            <w:noWrap/>
            <w:textDirection w:val="btLr"/>
            <w:vAlign w:val="center"/>
            <w:hideMark/>
          </w:tcPr>
          <w:p w14:paraId="0181AF91" w14:textId="77777777" w:rsidR="001A71A8" w:rsidRPr="001A71A8" w:rsidRDefault="001A71A8" w:rsidP="001A71A8">
            <w:pPr>
              <w:ind w:left="113" w:right="113"/>
              <w:jc w:val="center"/>
              <w:rPr>
                <w:sz w:val="24"/>
                <w:szCs w:val="24"/>
              </w:rPr>
            </w:pPr>
            <w:r w:rsidRPr="001A71A8">
              <w:rPr>
                <w:sz w:val="24"/>
                <w:szCs w:val="24"/>
              </w:rPr>
              <w:t>8,58</w:t>
            </w:r>
          </w:p>
        </w:tc>
      </w:tr>
      <w:tr w:rsidR="001A71A8" w:rsidRPr="001A71A8" w14:paraId="22719628" w14:textId="77777777" w:rsidTr="001A71A8">
        <w:trPr>
          <w:cantSplit/>
          <w:trHeight w:val="1134"/>
        </w:trPr>
        <w:tc>
          <w:tcPr>
            <w:tcW w:w="1957" w:type="dxa"/>
            <w:vAlign w:val="center"/>
            <w:hideMark/>
          </w:tcPr>
          <w:p w14:paraId="104D0E16" w14:textId="77777777" w:rsidR="001A71A8" w:rsidRPr="001A71A8" w:rsidRDefault="001A71A8" w:rsidP="00F05C28">
            <w:pPr>
              <w:jc w:val="center"/>
              <w:rPr>
                <w:sz w:val="24"/>
                <w:szCs w:val="24"/>
              </w:rPr>
            </w:pPr>
            <w:proofErr w:type="spellStart"/>
            <w:r w:rsidRPr="001A71A8">
              <w:rPr>
                <w:sz w:val="24"/>
                <w:szCs w:val="24"/>
              </w:rPr>
              <w:t>Итого</w:t>
            </w:r>
            <w:proofErr w:type="spellEnd"/>
            <w:r w:rsidRPr="001A71A8">
              <w:rPr>
                <w:sz w:val="24"/>
                <w:szCs w:val="24"/>
              </w:rPr>
              <w:t xml:space="preserve"> </w:t>
            </w:r>
          </w:p>
        </w:tc>
        <w:tc>
          <w:tcPr>
            <w:tcW w:w="1422" w:type="dxa"/>
            <w:vAlign w:val="center"/>
            <w:hideMark/>
          </w:tcPr>
          <w:p w14:paraId="77222114" w14:textId="77777777" w:rsidR="001A71A8" w:rsidRPr="001A71A8" w:rsidRDefault="001A71A8" w:rsidP="00F05C28">
            <w:pPr>
              <w:jc w:val="center"/>
              <w:rPr>
                <w:sz w:val="24"/>
                <w:szCs w:val="24"/>
              </w:rPr>
            </w:pPr>
            <w:proofErr w:type="spellStart"/>
            <w:r w:rsidRPr="001A71A8">
              <w:rPr>
                <w:sz w:val="24"/>
                <w:szCs w:val="24"/>
              </w:rPr>
              <w:t>Многоэтажный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735BFA38" w14:textId="77777777" w:rsidR="001A71A8" w:rsidRPr="001A71A8" w:rsidRDefault="001A71A8" w:rsidP="001A71A8">
            <w:pPr>
              <w:ind w:left="113" w:right="113"/>
              <w:jc w:val="center"/>
              <w:rPr>
                <w:sz w:val="24"/>
                <w:szCs w:val="24"/>
              </w:rPr>
            </w:pPr>
            <w:r w:rsidRPr="001A71A8">
              <w:rPr>
                <w:sz w:val="24"/>
                <w:szCs w:val="24"/>
              </w:rPr>
              <w:t>0,14</w:t>
            </w:r>
          </w:p>
        </w:tc>
        <w:tc>
          <w:tcPr>
            <w:tcW w:w="565" w:type="dxa"/>
            <w:noWrap/>
            <w:textDirection w:val="btLr"/>
            <w:vAlign w:val="center"/>
            <w:hideMark/>
          </w:tcPr>
          <w:p w14:paraId="2A9B1D39" w14:textId="77777777" w:rsidR="001A71A8" w:rsidRPr="001A71A8" w:rsidRDefault="001A71A8" w:rsidP="001A71A8">
            <w:pPr>
              <w:ind w:left="113" w:right="113"/>
              <w:jc w:val="center"/>
              <w:rPr>
                <w:sz w:val="24"/>
                <w:szCs w:val="24"/>
              </w:rPr>
            </w:pPr>
            <w:r w:rsidRPr="001A71A8">
              <w:rPr>
                <w:sz w:val="24"/>
                <w:szCs w:val="24"/>
              </w:rPr>
              <w:t>1,25</w:t>
            </w:r>
          </w:p>
        </w:tc>
        <w:tc>
          <w:tcPr>
            <w:tcW w:w="565" w:type="dxa"/>
            <w:noWrap/>
            <w:textDirection w:val="btLr"/>
            <w:vAlign w:val="center"/>
            <w:hideMark/>
          </w:tcPr>
          <w:p w14:paraId="1BBCD652" w14:textId="77777777" w:rsidR="001A71A8" w:rsidRPr="001A71A8" w:rsidRDefault="001A71A8" w:rsidP="001A71A8">
            <w:pPr>
              <w:ind w:left="113" w:right="113"/>
              <w:jc w:val="center"/>
              <w:rPr>
                <w:sz w:val="24"/>
                <w:szCs w:val="24"/>
              </w:rPr>
            </w:pPr>
            <w:r w:rsidRPr="001A71A8">
              <w:rPr>
                <w:sz w:val="24"/>
                <w:szCs w:val="24"/>
              </w:rPr>
              <w:t>0,93</w:t>
            </w:r>
          </w:p>
        </w:tc>
        <w:tc>
          <w:tcPr>
            <w:tcW w:w="565" w:type="dxa"/>
            <w:noWrap/>
            <w:textDirection w:val="btLr"/>
            <w:vAlign w:val="center"/>
            <w:hideMark/>
          </w:tcPr>
          <w:p w14:paraId="3676CDA0" w14:textId="77777777" w:rsidR="001A71A8" w:rsidRPr="001A71A8" w:rsidRDefault="001A71A8" w:rsidP="001A71A8">
            <w:pPr>
              <w:ind w:left="113" w:right="113"/>
              <w:jc w:val="center"/>
              <w:rPr>
                <w:sz w:val="24"/>
                <w:szCs w:val="24"/>
              </w:rPr>
            </w:pPr>
            <w:r w:rsidRPr="001A71A8">
              <w:rPr>
                <w:sz w:val="24"/>
                <w:szCs w:val="24"/>
              </w:rPr>
              <w:t>0,92</w:t>
            </w:r>
          </w:p>
        </w:tc>
        <w:tc>
          <w:tcPr>
            <w:tcW w:w="593" w:type="dxa"/>
            <w:noWrap/>
            <w:textDirection w:val="btLr"/>
            <w:vAlign w:val="center"/>
            <w:hideMark/>
          </w:tcPr>
          <w:p w14:paraId="06BB31B2" w14:textId="77777777" w:rsidR="001A71A8" w:rsidRPr="001A71A8" w:rsidRDefault="001A71A8" w:rsidP="001A71A8">
            <w:pPr>
              <w:ind w:left="113" w:right="113"/>
              <w:jc w:val="center"/>
              <w:rPr>
                <w:sz w:val="24"/>
                <w:szCs w:val="24"/>
              </w:rPr>
            </w:pPr>
            <w:r w:rsidRPr="001A71A8">
              <w:rPr>
                <w:sz w:val="24"/>
                <w:szCs w:val="24"/>
              </w:rPr>
              <w:t>0,53</w:t>
            </w:r>
          </w:p>
        </w:tc>
        <w:tc>
          <w:tcPr>
            <w:tcW w:w="537" w:type="dxa"/>
            <w:noWrap/>
            <w:textDirection w:val="btLr"/>
            <w:vAlign w:val="center"/>
            <w:hideMark/>
          </w:tcPr>
          <w:p w14:paraId="566E207A" w14:textId="77777777" w:rsidR="001A71A8" w:rsidRPr="001A71A8" w:rsidRDefault="001A71A8" w:rsidP="001A71A8">
            <w:pPr>
              <w:ind w:left="113" w:right="113"/>
              <w:jc w:val="center"/>
              <w:rPr>
                <w:sz w:val="24"/>
                <w:szCs w:val="24"/>
              </w:rPr>
            </w:pPr>
            <w:r w:rsidRPr="001A71A8">
              <w:rPr>
                <w:sz w:val="24"/>
                <w:szCs w:val="24"/>
              </w:rPr>
              <w:t>1,3</w:t>
            </w:r>
          </w:p>
        </w:tc>
        <w:tc>
          <w:tcPr>
            <w:tcW w:w="566" w:type="dxa"/>
            <w:noWrap/>
            <w:textDirection w:val="btLr"/>
            <w:vAlign w:val="center"/>
            <w:hideMark/>
          </w:tcPr>
          <w:p w14:paraId="59E0C59B" w14:textId="77777777" w:rsidR="001A71A8" w:rsidRPr="001A71A8" w:rsidRDefault="001A71A8" w:rsidP="001A71A8">
            <w:pPr>
              <w:ind w:left="113" w:right="113"/>
              <w:jc w:val="center"/>
              <w:rPr>
                <w:sz w:val="24"/>
                <w:szCs w:val="24"/>
              </w:rPr>
            </w:pPr>
            <w:r w:rsidRPr="001A71A8">
              <w:rPr>
                <w:sz w:val="24"/>
                <w:szCs w:val="24"/>
              </w:rPr>
              <w:t>1,12</w:t>
            </w:r>
          </w:p>
        </w:tc>
        <w:tc>
          <w:tcPr>
            <w:tcW w:w="566" w:type="dxa"/>
            <w:noWrap/>
            <w:textDirection w:val="btLr"/>
            <w:vAlign w:val="center"/>
            <w:hideMark/>
          </w:tcPr>
          <w:p w14:paraId="1F09AA9F" w14:textId="77777777" w:rsidR="001A71A8" w:rsidRPr="001A71A8" w:rsidRDefault="001A71A8" w:rsidP="001A71A8">
            <w:pPr>
              <w:ind w:left="113" w:right="113"/>
              <w:jc w:val="center"/>
              <w:rPr>
                <w:sz w:val="24"/>
                <w:szCs w:val="24"/>
              </w:rPr>
            </w:pPr>
            <w:r w:rsidRPr="001A71A8">
              <w:rPr>
                <w:sz w:val="24"/>
                <w:szCs w:val="24"/>
              </w:rPr>
              <w:t>1,12</w:t>
            </w:r>
          </w:p>
        </w:tc>
        <w:tc>
          <w:tcPr>
            <w:tcW w:w="566" w:type="dxa"/>
            <w:noWrap/>
            <w:textDirection w:val="btLr"/>
            <w:vAlign w:val="center"/>
            <w:hideMark/>
          </w:tcPr>
          <w:p w14:paraId="50E34B09" w14:textId="77777777" w:rsidR="001A71A8" w:rsidRPr="001A71A8" w:rsidRDefault="001A71A8" w:rsidP="001A71A8">
            <w:pPr>
              <w:ind w:left="113" w:right="113"/>
              <w:jc w:val="center"/>
              <w:rPr>
                <w:sz w:val="24"/>
                <w:szCs w:val="24"/>
              </w:rPr>
            </w:pPr>
            <w:r w:rsidRPr="001A71A8">
              <w:rPr>
                <w:sz w:val="24"/>
                <w:szCs w:val="24"/>
              </w:rPr>
              <w:t>1,18</w:t>
            </w:r>
          </w:p>
        </w:tc>
        <w:tc>
          <w:tcPr>
            <w:tcW w:w="566" w:type="dxa"/>
            <w:noWrap/>
            <w:textDirection w:val="btLr"/>
            <w:vAlign w:val="center"/>
            <w:hideMark/>
          </w:tcPr>
          <w:p w14:paraId="3AC277BB" w14:textId="77777777" w:rsidR="001A71A8" w:rsidRPr="001A71A8" w:rsidRDefault="001A71A8" w:rsidP="001A71A8">
            <w:pPr>
              <w:ind w:left="113" w:right="113"/>
              <w:jc w:val="center"/>
              <w:rPr>
                <w:sz w:val="24"/>
                <w:szCs w:val="24"/>
              </w:rPr>
            </w:pPr>
            <w:r w:rsidRPr="001A71A8">
              <w:rPr>
                <w:sz w:val="24"/>
                <w:szCs w:val="24"/>
              </w:rPr>
              <w:t>1,36</w:t>
            </w:r>
          </w:p>
        </w:tc>
        <w:tc>
          <w:tcPr>
            <w:tcW w:w="566" w:type="dxa"/>
            <w:noWrap/>
            <w:textDirection w:val="btLr"/>
            <w:vAlign w:val="center"/>
            <w:hideMark/>
          </w:tcPr>
          <w:p w14:paraId="51780425" w14:textId="77777777" w:rsidR="001A71A8" w:rsidRPr="001A71A8" w:rsidRDefault="001A71A8" w:rsidP="001A71A8">
            <w:pPr>
              <w:ind w:left="113" w:right="113"/>
              <w:jc w:val="center"/>
              <w:rPr>
                <w:sz w:val="24"/>
                <w:szCs w:val="24"/>
              </w:rPr>
            </w:pPr>
            <w:r w:rsidRPr="001A71A8">
              <w:rPr>
                <w:sz w:val="24"/>
                <w:szCs w:val="24"/>
              </w:rPr>
              <w:t>1,61</w:t>
            </w:r>
          </w:p>
        </w:tc>
        <w:tc>
          <w:tcPr>
            <w:tcW w:w="566" w:type="dxa"/>
            <w:noWrap/>
            <w:textDirection w:val="btLr"/>
            <w:vAlign w:val="center"/>
            <w:hideMark/>
          </w:tcPr>
          <w:p w14:paraId="0443D6A9" w14:textId="77777777" w:rsidR="001A71A8" w:rsidRPr="001A71A8" w:rsidRDefault="001A71A8" w:rsidP="001A71A8">
            <w:pPr>
              <w:ind w:left="113" w:right="113"/>
              <w:jc w:val="center"/>
              <w:rPr>
                <w:sz w:val="24"/>
                <w:szCs w:val="24"/>
              </w:rPr>
            </w:pPr>
            <w:r w:rsidRPr="001A71A8">
              <w:rPr>
                <w:sz w:val="24"/>
                <w:szCs w:val="24"/>
              </w:rPr>
              <w:t>1,45</w:t>
            </w:r>
          </w:p>
        </w:tc>
        <w:tc>
          <w:tcPr>
            <w:tcW w:w="566" w:type="dxa"/>
            <w:noWrap/>
            <w:textDirection w:val="btLr"/>
            <w:vAlign w:val="center"/>
            <w:hideMark/>
          </w:tcPr>
          <w:p w14:paraId="398ED55B" w14:textId="77777777" w:rsidR="001A71A8" w:rsidRPr="001A71A8" w:rsidRDefault="001A71A8" w:rsidP="001A71A8">
            <w:pPr>
              <w:ind w:left="113" w:right="113"/>
              <w:jc w:val="center"/>
              <w:rPr>
                <w:sz w:val="24"/>
                <w:szCs w:val="24"/>
              </w:rPr>
            </w:pPr>
            <w:r w:rsidRPr="001A71A8">
              <w:rPr>
                <w:sz w:val="24"/>
                <w:szCs w:val="24"/>
              </w:rPr>
              <w:t>1,38</w:t>
            </w:r>
          </w:p>
        </w:tc>
        <w:tc>
          <w:tcPr>
            <w:tcW w:w="566" w:type="dxa"/>
            <w:noWrap/>
            <w:textDirection w:val="btLr"/>
            <w:vAlign w:val="center"/>
            <w:hideMark/>
          </w:tcPr>
          <w:p w14:paraId="379BD43C" w14:textId="77777777" w:rsidR="001A71A8" w:rsidRPr="001A71A8" w:rsidRDefault="001A71A8" w:rsidP="001A71A8">
            <w:pPr>
              <w:ind w:left="113" w:right="113"/>
              <w:jc w:val="center"/>
              <w:rPr>
                <w:sz w:val="24"/>
                <w:szCs w:val="24"/>
              </w:rPr>
            </w:pPr>
            <w:r w:rsidRPr="001A71A8">
              <w:rPr>
                <w:sz w:val="24"/>
                <w:szCs w:val="24"/>
              </w:rPr>
              <w:t>1,38</w:t>
            </w:r>
          </w:p>
        </w:tc>
        <w:tc>
          <w:tcPr>
            <w:tcW w:w="566" w:type="dxa"/>
            <w:noWrap/>
            <w:textDirection w:val="btLr"/>
            <w:vAlign w:val="center"/>
            <w:hideMark/>
          </w:tcPr>
          <w:p w14:paraId="7029C2E8" w14:textId="77777777" w:rsidR="001A71A8" w:rsidRPr="001A71A8" w:rsidRDefault="001A71A8" w:rsidP="001A71A8">
            <w:pPr>
              <w:ind w:left="113" w:right="113"/>
              <w:jc w:val="center"/>
              <w:rPr>
                <w:sz w:val="24"/>
                <w:szCs w:val="24"/>
              </w:rPr>
            </w:pPr>
            <w:r w:rsidRPr="001A71A8">
              <w:rPr>
                <w:sz w:val="24"/>
                <w:szCs w:val="24"/>
              </w:rPr>
              <w:t>1,38</w:t>
            </w:r>
          </w:p>
        </w:tc>
        <w:tc>
          <w:tcPr>
            <w:tcW w:w="566" w:type="dxa"/>
            <w:noWrap/>
            <w:textDirection w:val="btLr"/>
            <w:vAlign w:val="center"/>
            <w:hideMark/>
          </w:tcPr>
          <w:p w14:paraId="0D273891" w14:textId="77777777" w:rsidR="001A71A8" w:rsidRPr="001A71A8" w:rsidRDefault="001A71A8" w:rsidP="001A71A8">
            <w:pPr>
              <w:ind w:left="113" w:right="113"/>
              <w:jc w:val="center"/>
              <w:rPr>
                <w:sz w:val="24"/>
                <w:szCs w:val="24"/>
              </w:rPr>
            </w:pPr>
            <w:r w:rsidRPr="001A71A8">
              <w:rPr>
                <w:sz w:val="24"/>
                <w:szCs w:val="24"/>
              </w:rPr>
              <w:t>1,05</w:t>
            </w:r>
          </w:p>
        </w:tc>
        <w:tc>
          <w:tcPr>
            <w:tcW w:w="566" w:type="dxa"/>
            <w:noWrap/>
            <w:textDirection w:val="btLr"/>
            <w:vAlign w:val="center"/>
            <w:hideMark/>
          </w:tcPr>
          <w:p w14:paraId="34B1D6F0" w14:textId="77777777" w:rsidR="001A71A8" w:rsidRPr="001A71A8" w:rsidRDefault="001A71A8" w:rsidP="001A71A8">
            <w:pPr>
              <w:ind w:left="113" w:right="113"/>
              <w:jc w:val="center"/>
              <w:rPr>
                <w:sz w:val="24"/>
                <w:szCs w:val="24"/>
              </w:rPr>
            </w:pPr>
            <w:r w:rsidRPr="001A71A8">
              <w:rPr>
                <w:sz w:val="24"/>
                <w:szCs w:val="24"/>
              </w:rPr>
              <w:t>1,05</w:t>
            </w:r>
          </w:p>
        </w:tc>
        <w:tc>
          <w:tcPr>
            <w:tcW w:w="566" w:type="dxa"/>
            <w:noWrap/>
            <w:textDirection w:val="btLr"/>
            <w:vAlign w:val="center"/>
            <w:hideMark/>
          </w:tcPr>
          <w:p w14:paraId="258F7ADF" w14:textId="77777777" w:rsidR="001A71A8" w:rsidRPr="001A71A8" w:rsidRDefault="001A71A8" w:rsidP="001A71A8">
            <w:pPr>
              <w:ind w:left="113" w:right="113"/>
              <w:jc w:val="center"/>
              <w:rPr>
                <w:sz w:val="24"/>
                <w:szCs w:val="24"/>
              </w:rPr>
            </w:pPr>
            <w:r w:rsidRPr="001A71A8">
              <w:rPr>
                <w:sz w:val="24"/>
                <w:szCs w:val="24"/>
              </w:rPr>
              <w:t>0,93</w:t>
            </w:r>
          </w:p>
        </w:tc>
        <w:tc>
          <w:tcPr>
            <w:tcW w:w="566" w:type="dxa"/>
            <w:noWrap/>
            <w:textDirection w:val="btLr"/>
            <w:vAlign w:val="center"/>
            <w:hideMark/>
          </w:tcPr>
          <w:p w14:paraId="0C699402" w14:textId="77777777" w:rsidR="001A71A8" w:rsidRPr="001A71A8" w:rsidRDefault="001A71A8" w:rsidP="001A71A8">
            <w:pPr>
              <w:ind w:left="113" w:right="113"/>
              <w:jc w:val="center"/>
              <w:rPr>
                <w:sz w:val="24"/>
                <w:szCs w:val="24"/>
              </w:rPr>
            </w:pPr>
            <w:r w:rsidRPr="001A71A8">
              <w:rPr>
                <w:sz w:val="24"/>
                <w:szCs w:val="24"/>
              </w:rPr>
              <w:t>0,93</w:t>
            </w:r>
          </w:p>
        </w:tc>
        <w:tc>
          <w:tcPr>
            <w:tcW w:w="566" w:type="dxa"/>
            <w:noWrap/>
            <w:textDirection w:val="btLr"/>
            <w:vAlign w:val="center"/>
            <w:hideMark/>
          </w:tcPr>
          <w:p w14:paraId="495FBFC8" w14:textId="77777777" w:rsidR="001A71A8" w:rsidRPr="001A71A8" w:rsidRDefault="001A71A8" w:rsidP="001A71A8">
            <w:pPr>
              <w:ind w:left="113" w:right="113"/>
              <w:jc w:val="center"/>
              <w:rPr>
                <w:sz w:val="24"/>
                <w:szCs w:val="24"/>
              </w:rPr>
            </w:pPr>
            <w:r w:rsidRPr="001A71A8">
              <w:rPr>
                <w:sz w:val="24"/>
                <w:szCs w:val="24"/>
              </w:rPr>
              <w:t>0,93</w:t>
            </w:r>
          </w:p>
        </w:tc>
        <w:tc>
          <w:tcPr>
            <w:tcW w:w="688" w:type="dxa"/>
            <w:noWrap/>
            <w:textDirection w:val="btLr"/>
            <w:vAlign w:val="center"/>
            <w:hideMark/>
          </w:tcPr>
          <w:p w14:paraId="794D3831" w14:textId="77777777" w:rsidR="001A71A8" w:rsidRPr="001A71A8" w:rsidRDefault="001A71A8" w:rsidP="001A71A8">
            <w:pPr>
              <w:ind w:left="113" w:right="113"/>
              <w:jc w:val="center"/>
              <w:rPr>
                <w:sz w:val="24"/>
                <w:szCs w:val="24"/>
              </w:rPr>
            </w:pPr>
            <w:r w:rsidRPr="001A71A8">
              <w:rPr>
                <w:sz w:val="24"/>
                <w:szCs w:val="24"/>
              </w:rPr>
              <w:t>22</w:t>
            </w:r>
          </w:p>
        </w:tc>
      </w:tr>
      <w:tr w:rsidR="001A71A8" w:rsidRPr="001A71A8" w14:paraId="7BE427BF" w14:textId="77777777" w:rsidTr="001A71A8">
        <w:trPr>
          <w:cantSplit/>
          <w:trHeight w:val="1134"/>
        </w:trPr>
        <w:tc>
          <w:tcPr>
            <w:tcW w:w="1957" w:type="dxa"/>
            <w:vAlign w:val="center"/>
            <w:hideMark/>
          </w:tcPr>
          <w:p w14:paraId="7A9A34A6" w14:textId="77777777" w:rsidR="001A71A8" w:rsidRPr="001A71A8" w:rsidRDefault="001A71A8" w:rsidP="00F05C28">
            <w:pPr>
              <w:jc w:val="center"/>
              <w:rPr>
                <w:sz w:val="24"/>
                <w:szCs w:val="24"/>
              </w:rPr>
            </w:pPr>
            <w:proofErr w:type="spellStart"/>
            <w:r w:rsidRPr="001A71A8">
              <w:rPr>
                <w:sz w:val="24"/>
                <w:szCs w:val="24"/>
              </w:rPr>
              <w:t>Итого</w:t>
            </w:r>
            <w:proofErr w:type="spellEnd"/>
            <w:r w:rsidRPr="001A71A8">
              <w:rPr>
                <w:sz w:val="24"/>
                <w:szCs w:val="24"/>
              </w:rPr>
              <w:t xml:space="preserve"> </w:t>
            </w:r>
          </w:p>
        </w:tc>
        <w:tc>
          <w:tcPr>
            <w:tcW w:w="1422" w:type="dxa"/>
            <w:vAlign w:val="center"/>
            <w:hideMark/>
          </w:tcPr>
          <w:p w14:paraId="08E2C662" w14:textId="77777777" w:rsidR="001A71A8" w:rsidRPr="001A71A8" w:rsidRDefault="001A71A8" w:rsidP="00F05C28">
            <w:pPr>
              <w:jc w:val="center"/>
              <w:rPr>
                <w:sz w:val="24"/>
                <w:szCs w:val="24"/>
              </w:rPr>
            </w:pPr>
            <w:proofErr w:type="spellStart"/>
            <w:r w:rsidRPr="001A71A8">
              <w:rPr>
                <w:sz w:val="24"/>
                <w:szCs w:val="24"/>
              </w:rPr>
              <w:t>Среднеэтажный</w:t>
            </w:r>
            <w:proofErr w:type="spellEnd"/>
            <w:r w:rsidRPr="001A71A8">
              <w:rPr>
                <w:sz w:val="24"/>
                <w:szCs w:val="24"/>
              </w:rPr>
              <w:t xml:space="preserve"> </w:t>
            </w:r>
            <w:proofErr w:type="spellStart"/>
            <w:r w:rsidRPr="001A71A8">
              <w:rPr>
                <w:sz w:val="24"/>
                <w:szCs w:val="24"/>
              </w:rPr>
              <w:t>фонд</w:t>
            </w:r>
            <w:proofErr w:type="spellEnd"/>
          </w:p>
        </w:tc>
        <w:tc>
          <w:tcPr>
            <w:tcW w:w="565" w:type="dxa"/>
            <w:noWrap/>
            <w:textDirection w:val="btLr"/>
            <w:vAlign w:val="center"/>
            <w:hideMark/>
          </w:tcPr>
          <w:p w14:paraId="7EE15DA9" w14:textId="77777777" w:rsidR="001A71A8" w:rsidRPr="001A71A8" w:rsidRDefault="001A71A8" w:rsidP="001A71A8">
            <w:pPr>
              <w:ind w:left="113" w:right="113"/>
              <w:jc w:val="center"/>
              <w:rPr>
                <w:sz w:val="24"/>
                <w:szCs w:val="24"/>
              </w:rPr>
            </w:pPr>
            <w:r w:rsidRPr="001A71A8">
              <w:rPr>
                <w:sz w:val="24"/>
                <w:szCs w:val="24"/>
              </w:rPr>
              <w:t>0,03</w:t>
            </w:r>
          </w:p>
        </w:tc>
        <w:tc>
          <w:tcPr>
            <w:tcW w:w="565" w:type="dxa"/>
            <w:noWrap/>
            <w:textDirection w:val="btLr"/>
            <w:vAlign w:val="center"/>
            <w:hideMark/>
          </w:tcPr>
          <w:p w14:paraId="26D32836" w14:textId="77777777" w:rsidR="001A71A8" w:rsidRPr="001A71A8" w:rsidRDefault="001A71A8" w:rsidP="001A71A8">
            <w:pPr>
              <w:ind w:left="113" w:right="113"/>
              <w:jc w:val="center"/>
              <w:rPr>
                <w:sz w:val="24"/>
                <w:szCs w:val="24"/>
              </w:rPr>
            </w:pPr>
            <w:r w:rsidRPr="001A71A8">
              <w:rPr>
                <w:sz w:val="24"/>
                <w:szCs w:val="24"/>
              </w:rPr>
              <w:t>0,04</w:t>
            </w:r>
          </w:p>
        </w:tc>
        <w:tc>
          <w:tcPr>
            <w:tcW w:w="565" w:type="dxa"/>
            <w:noWrap/>
            <w:textDirection w:val="btLr"/>
            <w:vAlign w:val="center"/>
            <w:hideMark/>
          </w:tcPr>
          <w:p w14:paraId="0DBA7736" w14:textId="77777777" w:rsidR="001A71A8" w:rsidRPr="001A71A8" w:rsidRDefault="001A71A8" w:rsidP="001A71A8">
            <w:pPr>
              <w:ind w:left="113" w:right="113"/>
              <w:jc w:val="center"/>
              <w:rPr>
                <w:sz w:val="24"/>
                <w:szCs w:val="24"/>
              </w:rPr>
            </w:pPr>
            <w:r w:rsidRPr="001A71A8">
              <w:rPr>
                <w:sz w:val="24"/>
                <w:szCs w:val="24"/>
              </w:rPr>
              <w:t>0,04</w:t>
            </w:r>
          </w:p>
        </w:tc>
        <w:tc>
          <w:tcPr>
            <w:tcW w:w="565" w:type="dxa"/>
            <w:noWrap/>
            <w:textDirection w:val="btLr"/>
            <w:vAlign w:val="center"/>
            <w:hideMark/>
          </w:tcPr>
          <w:p w14:paraId="457C130E" w14:textId="77777777" w:rsidR="001A71A8" w:rsidRPr="001A71A8" w:rsidRDefault="001A71A8" w:rsidP="001A71A8">
            <w:pPr>
              <w:ind w:left="113" w:right="113"/>
              <w:jc w:val="center"/>
              <w:rPr>
                <w:sz w:val="24"/>
                <w:szCs w:val="24"/>
              </w:rPr>
            </w:pPr>
            <w:r w:rsidRPr="001A71A8">
              <w:rPr>
                <w:sz w:val="24"/>
                <w:szCs w:val="24"/>
              </w:rPr>
              <w:t>0,04</w:t>
            </w:r>
          </w:p>
        </w:tc>
        <w:tc>
          <w:tcPr>
            <w:tcW w:w="593" w:type="dxa"/>
            <w:noWrap/>
            <w:textDirection w:val="btLr"/>
            <w:vAlign w:val="center"/>
            <w:hideMark/>
          </w:tcPr>
          <w:p w14:paraId="43F3E204" w14:textId="77777777" w:rsidR="001A71A8" w:rsidRPr="001A71A8" w:rsidRDefault="001A71A8" w:rsidP="001A71A8">
            <w:pPr>
              <w:ind w:left="113" w:right="113"/>
              <w:jc w:val="center"/>
              <w:rPr>
                <w:sz w:val="24"/>
                <w:szCs w:val="24"/>
              </w:rPr>
            </w:pPr>
            <w:r w:rsidRPr="001A71A8">
              <w:rPr>
                <w:sz w:val="24"/>
                <w:szCs w:val="24"/>
              </w:rPr>
              <w:t>0,1</w:t>
            </w:r>
          </w:p>
        </w:tc>
        <w:tc>
          <w:tcPr>
            <w:tcW w:w="537" w:type="dxa"/>
            <w:noWrap/>
            <w:textDirection w:val="btLr"/>
            <w:vAlign w:val="center"/>
            <w:hideMark/>
          </w:tcPr>
          <w:p w14:paraId="7E329CCD" w14:textId="77777777" w:rsidR="001A71A8" w:rsidRPr="001A71A8" w:rsidRDefault="001A71A8" w:rsidP="001A71A8">
            <w:pPr>
              <w:ind w:left="113" w:right="113"/>
              <w:jc w:val="center"/>
              <w:rPr>
                <w:sz w:val="24"/>
                <w:szCs w:val="24"/>
              </w:rPr>
            </w:pPr>
            <w:r w:rsidRPr="001A71A8">
              <w:rPr>
                <w:sz w:val="24"/>
                <w:szCs w:val="24"/>
              </w:rPr>
              <w:t>0,1</w:t>
            </w:r>
          </w:p>
        </w:tc>
        <w:tc>
          <w:tcPr>
            <w:tcW w:w="566" w:type="dxa"/>
            <w:noWrap/>
            <w:textDirection w:val="btLr"/>
            <w:vAlign w:val="center"/>
            <w:hideMark/>
          </w:tcPr>
          <w:p w14:paraId="76B64D25"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4ABA7B34"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6F154FFB"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1FAA4513" w14:textId="77777777" w:rsidR="001A71A8" w:rsidRPr="001A71A8" w:rsidRDefault="001A71A8" w:rsidP="001A71A8">
            <w:pPr>
              <w:ind w:left="113" w:right="113"/>
              <w:jc w:val="center"/>
              <w:rPr>
                <w:sz w:val="24"/>
                <w:szCs w:val="24"/>
              </w:rPr>
            </w:pPr>
            <w:r w:rsidRPr="001A71A8">
              <w:rPr>
                <w:sz w:val="24"/>
                <w:szCs w:val="24"/>
              </w:rPr>
              <w:t>0,06</w:t>
            </w:r>
          </w:p>
        </w:tc>
        <w:tc>
          <w:tcPr>
            <w:tcW w:w="566" w:type="dxa"/>
            <w:noWrap/>
            <w:textDirection w:val="btLr"/>
            <w:vAlign w:val="center"/>
            <w:hideMark/>
          </w:tcPr>
          <w:p w14:paraId="6228AB2A"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4D3B4C1D"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76E3D6EA"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1DB8BBCE"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53099DC9" w14:textId="77777777" w:rsidR="001A71A8" w:rsidRPr="001A71A8" w:rsidRDefault="001A71A8" w:rsidP="001A71A8">
            <w:pPr>
              <w:ind w:left="113" w:right="113"/>
              <w:jc w:val="center"/>
              <w:rPr>
                <w:sz w:val="24"/>
                <w:szCs w:val="24"/>
              </w:rPr>
            </w:pPr>
            <w:r w:rsidRPr="001A71A8">
              <w:rPr>
                <w:sz w:val="24"/>
                <w:szCs w:val="24"/>
              </w:rPr>
              <w:t>0,08</w:t>
            </w:r>
          </w:p>
        </w:tc>
        <w:tc>
          <w:tcPr>
            <w:tcW w:w="566" w:type="dxa"/>
            <w:noWrap/>
            <w:textDirection w:val="btLr"/>
            <w:vAlign w:val="center"/>
            <w:hideMark/>
          </w:tcPr>
          <w:p w14:paraId="32F6FA97"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47F85323"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1C9A4F37" w14:textId="77777777" w:rsidR="001A71A8" w:rsidRPr="001A71A8" w:rsidRDefault="001A71A8" w:rsidP="001A71A8">
            <w:pPr>
              <w:ind w:left="113" w:right="113"/>
              <w:jc w:val="center"/>
              <w:rPr>
                <w:sz w:val="24"/>
                <w:szCs w:val="24"/>
              </w:rPr>
            </w:pPr>
            <w:r w:rsidRPr="001A71A8">
              <w:rPr>
                <w:sz w:val="24"/>
                <w:szCs w:val="24"/>
              </w:rPr>
              <w:t>0,05</w:t>
            </w:r>
          </w:p>
        </w:tc>
        <w:tc>
          <w:tcPr>
            <w:tcW w:w="566" w:type="dxa"/>
            <w:noWrap/>
            <w:textDirection w:val="btLr"/>
            <w:vAlign w:val="center"/>
            <w:hideMark/>
          </w:tcPr>
          <w:p w14:paraId="66DDC13A" w14:textId="77777777" w:rsidR="001A71A8" w:rsidRPr="001A71A8" w:rsidRDefault="001A71A8" w:rsidP="001A71A8">
            <w:pPr>
              <w:ind w:left="113" w:right="113"/>
              <w:jc w:val="center"/>
              <w:rPr>
                <w:sz w:val="24"/>
                <w:szCs w:val="24"/>
              </w:rPr>
            </w:pPr>
            <w:r w:rsidRPr="001A71A8">
              <w:rPr>
                <w:sz w:val="24"/>
                <w:szCs w:val="24"/>
              </w:rPr>
              <w:t>0,09</w:t>
            </w:r>
          </w:p>
        </w:tc>
        <w:tc>
          <w:tcPr>
            <w:tcW w:w="566" w:type="dxa"/>
            <w:noWrap/>
            <w:textDirection w:val="btLr"/>
            <w:vAlign w:val="center"/>
            <w:hideMark/>
          </w:tcPr>
          <w:p w14:paraId="644ABC83" w14:textId="77777777" w:rsidR="001A71A8" w:rsidRPr="001A71A8" w:rsidRDefault="001A71A8" w:rsidP="001A71A8">
            <w:pPr>
              <w:ind w:left="113" w:right="113"/>
              <w:jc w:val="center"/>
              <w:rPr>
                <w:sz w:val="24"/>
                <w:szCs w:val="24"/>
              </w:rPr>
            </w:pPr>
            <w:r w:rsidRPr="001A71A8">
              <w:rPr>
                <w:sz w:val="24"/>
                <w:szCs w:val="24"/>
              </w:rPr>
              <w:t>0,05</w:t>
            </w:r>
          </w:p>
        </w:tc>
        <w:tc>
          <w:tcPr>
            <w:tcW w:w="688" w:type="dxa"/>
            <w:noWrap/>
            <w:textDirection w:val="btLr"/>
            <w:vAlign w:val="center"/>
            <w:hideMark/>
          </w:tcPr>
          <w:p w14:paraId="222EE3C1" w14:textId="77777777" w:rsidR="001A71A8" w:rsidRPr="001A71A8" w:rsidRDefault="001A71A8" w:rsidP="001A71A8">
            <w:pPr>
              <w:ind w:left="113" w:right="113"/>
              <w:jc w:val="center"/>
              <w:rPr>
                <w:sz w:val="24"/>
                <w:szCs w:val="24"/>
              </w:rPr>
            </w:pPr>
            <w:r w:rsidRPr="001A71A8">
              <w:rPr>
                <w:sz w:val="24"/>
                <w:szCs w:val="24"/>
              </w:rPr>
              <w:t>1,23</w:t>
            </w:r>
          </w:p>
        </w:tc>
      </w:tr>
      <w:tr w:rsidR="001A71A8" w:rsidRPr="001A71A8" w14:paraId="13F9A2CA" w14:textId="77777777" w:rsidTr="001A71A8">
        <w:trPr>
          <w:cantSplit/>
          <w:trHeight w:val="1134"/>
        </w:trPr>
        <w:tc>
          <w:tcPr>
            <w:tcW w:w="1957" w:type="dxa"/>
            <w:vAlign w:val="center"/>
            <w:hideMark/>
          </w:tcPr>
          <w:p w14:paraId="7AD5B2E9"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422" w:type="dxa"/>
            <w:vAlign w:val="center"/>
            <w:hideMark/>
          </w:tcPr>
          <w:p w14:paraId="733D7D77" w14:textId="77777777" w:rsidR="001A71A8" w:rsidRPr="001A71A8" w:rsidRDefault="001A71A8" w:rsidP="00F05C28">
            <w:pPr>
              <w:jc w:val="center"/>
              <w:rPr>
                <w:sz w:val="24"/>
                <w:szCs w:val="24"/>
              </w:rPr>
            </w:pPr>
            <w:r w:rsidRPr="001A71A8">
              <w:rPr>
                <w:sz w:val="24"/>
                <w:szCs w:val="24"/>
              </w:rPr>
              <w:t> </w:t>
            </w:r>
          </w:p>
        </w:tc>
        <w:tc>
          <w:tcPr>
            <w:tcW w:w="565" w:type="dxa"/>
            <w:noWrap/>
            <w:textDirection w:val="btLr"/>
            <w:vAlign w:val="center"/>
            <w:hideMark/>
          </w:tcPr>
          <w:p w14:paraId="190342EE" w14:textId="77777777" w:rsidR="001A71A8" w:rsidRPr="001A71A8" w:rsidRDefault="001A71A8" w:rsidP="001A71A8">
            <w:pPr>
              <w:ind w:left="113" w:right="113"/>
              <w:jc w:val="center"/>
              <w:rPr>
                <w:sz w:val="24"/>
                <w:szCs w:val="24"/>
              </w:rPr>
            </w:pPr>
            <w:r w:rsidRPr="001A71A8">
              <w:rPr>
                <w:sz w:val="24"/>
                <w:szCs w:val="24"/>
              </w:rPr>
              <w:t>0,16</w:t>
            </w:r>
          </w:p>
        </w:tc>
        <w:tc>
          <w:tcPr>
            <w:tcW w:w="565" w:type="dxa"/>
            <w:noWrap/>
            <w:textDirection w:val="btLr"/>
            <w:vAlign w:val="center"/>
            <w:hideMark/>
          </w:tcPr>
          <w:p w14:paraId="2D2B7250" w14:textId="77777777" w:rsidR="001A71A8" w:rsidRPr="001A71A8" w:rsidRDefault="001A71A8" w:rsidP="001A71A8">
            <w:pPr>
              <w:ind w:left="113" w:right="113"/>
              <w:jc w:val="center"/>
              <w:rPr>
                <w:sz w:val="24"/>
                <w:szCs w:val="24"/>
              </w:rPr>
            </w:pPr>
            <w:r w:rsidRPr="001A71A8">
              <w:rPr>
                <w:sz w:val="24"/>
                <w:szCs w:val="24"/>
              </w:rPr>
              <w:t>1,29</w:t>
            </w:r>
          </w:p>
        </w:tc>
        <w:tc>
          <w:tcPr>
            <w:tcW w:w="565" w:type="dxa"/>
            <w:noWrap/>
            <w:textDirection w:val="btLr"/>
            <w:vAlign w:val="center"/>
            <w:hideMark/>
          </w:tcPr>
          <w:p w14:paraId="76CD3655" w14:textId="77777777" w:rsidR="001A71A8" w:rsidRPr="001A71A8" w:rsidRDefault="001A71A8" w:rsidP="001A71A8">
            <w:pPr>
              <w:ind w:left="113" w:right="113"/>
              <w:jc w:val="center"/>
              <w:rPr>
                <w:sz w:val="24"/>
                <w:szCs w:val="24"/>
              </w:rPr>
            </w:pPr>
            <w:r w:rsidRPr="001A71A8">
              <w:rPr>
                <w:sz w:val="24"/>
                <w:szCs w:val="24"/>
              </w:rPr>
              <w:t>0,98</w:t>
            </w:r>
          </w:p>
        </w:tc>
        <w:tc>
          <w:tcPr>
            <w:tcW w:w="565" w:type="dxa"/>
            <w:noWrap/>
            <w:textDirection w:val="btLr"/>
            <w:vAlign w:val="center"/>
            <w:hideMark/>
          </w:tcPr>
          <w:p w14:paraId="39AA61D3" w14:textId="77777777" w:rsidR="001A71A8" w:rsidRPr="001A71A8" w:rsidRDefault="001A71A8" w:rsidP="001A71A8">
            <w:pPr>
              <w:ind w:left="113" w:right="113"/>
              <w:jc w:val="center"/>
              <w:rPr>
                <w:sz w:val="24"/>
                <w:szCs w:val="24"/>
              </w:rPr>
            </w:pPr>
            <w:r w:rsidRPr="001A71A8">
              <w:rPr>
                <w:sz w:val="24"/>
                <w:szCs w:val="24"/>
              </w:rPr>
              <w:t>0,97</w:t>
            </w:r>
          </w:p>
        </w:tc>
        <w:tc>
          <w:tcPr>
            <w:tcW w:w="593" w:type="dxa"/>
            <w:noWrap/>
            <w:textDirection w:val="btLr"/>
            <w:vAlign w:val="center"/>
            <w:hideMark/>
          </w:tcPr>
          <w:p w14:paraId="5877BABC" w14:textId="77777777" w:rsidR="001A71A8" w:rsidRPr="001A71A8" w:rsidRDefault="001A71A8" w:rsidP="001A71A8">
            <w:pPr>
              <w:ind w:left="113" w:right="113"/>
              <w:jc w:val="center"/>
              <w:rPr>
                <w:sz w:val="24"/>
                <w:szCs w:val="24"/>
              </w:rPr>
            </w:pPr>
            <w:r w:rsidRPr="001A71A8">
              <w:rPr>
                <w:sz w:val="24"/>
                <w:szCs w:val="24"/>
              </w:rPr>
              <w:t>0,63</w:t>
            </w:r>
          </w:p>
        </w:tc>
        <w:tc>
          <w:tcPr>
            <w:tcW w:w="537" w:type="dxa"/>
            <w:noWrap/>
            <w:textDirection w:val="btLr"/>
            <w:vAlign w:val="center"/>
            <w:hideMark/>
          </w:tcPr>
          <w:p w14:paraId="0443AB65" w14:textId="77777777" w:rsidR="001A71A8" w:rsidRPr="001A71A8" w:rsidRDefault="001A71A8" w:rsidP="001A71A8">
            <w:pPr>
              <w:ind w:left="113" w:right="113"/>
              <w:jc w:val="center"/>
              <w:rPr>
                <w:sz w:val="24"/>
                <w:szCs w:val="24"/>
              </w:rPr>
            </w:pPr>
            <w:r w:rsidRPr="001A71A8">
              <w:rPr>
                <w:sz w:val="24"/>
                <w:szCs w:val="24"/>
              </w:rPr>
              <w:t>1,4</w:t>
            </w:r>
          </w:p>
        </w:tc>
        <w:tc>
          <w:tcPr>
            <w:tcW w:w="566" w:type="dxa"/>
            <w:noWrap/>
            <w:textDirection w:val="btLr"/>
            <w:vAlign w:val="center"/>
            <w:hideMark/>
          </w:tcPr>
          <w:p w14:paraId="33130727" w14:textId="77777777" w:rsidR="001A71A8" w:rsidRPr="001A71A8" w:rsidRDefault="001A71A8" w:rsidP="001A71A8">
            <w:pPr>
              <w:ind w:left="113" w:right="113"/>
              <w:jc w:val="center"/>
              <w:rPr>
                <w:sz w:val="24"/>
                <w:szCs w:val="24"/>
              </w:rPr>
            </w:pPr>
            <w:r w:rsidRPr="001A71A8">
              <w:rPr>
                <w:sz w:val="24"/>
                <w:szCs w:val="24"/>
              </w:rPr>
              <w:t>1,21</w:t>
            </w:r>
          </w:p>
        </w:tc>
        <w:tc>
          <w:tcPr>
            <w:tcW w:w="566" w:type="dxa"/>
            <w:noWrap/>
            <w:textDirection w:val="btLr"/>
            <w:vAlign w:val="center"/>
            <w:hideMark/>
          </w:tcPr>
          <w:p w14:paraId="7C062540" w14:textId="77777777" w:rsidR="001A71A8" w:rsidRPr="001A71A8" w:rsidRDefault="001A71A8" w:rsidP="001A71A8">
            <w:pPr>
              <w:ind w:left="113" w:right="113"/>
              <w:jc w:val="center"/>
              <w:rPr>
                <w:sz w:val="24"/>
                <w:szCs w:val="24"/>
              </w:rPr>
            </w:pPr>
            <w:r w:rsidRPr="001A71A8">
              <w:rPr>
                <w:sz w:val="24"/>
                <w:szCs w:val="24"/>
              </w:rPr>
              <w:t>1,21</w:t>
            </w:r>
          </w:p>
        </w:tc>
        <w:tc>
          <w:tcPr>
            <w:tcW w:w="566" w:type="dxa"/>
            <w:noWrap/>
            <w:textDirection w:val="btLr"/>
            <w:vAlign w:val="center"/>
            <w:hideMark/>
          </w:tcPr>
          <w:p w14:paraId="12D01066" w14:textId="77777777" w:rsidR="001A71A8" w:rsidRPr="001A71A8" w:rsidRDefault="001A71A8" w:rsidP="001A71A8">
            <w:pPr>
              <w:ind w:left="113" w:right="113"/>
              <w:jc w:val="center"/>
              <w:rPr>
                <w:sz w:val="24"/>
                <w:szCs w:val="24"/>
              </w:rPr>
            </w:pPr>
            <w:r w:rsidRPr="001A71A8">
              <w:rPr>
                <w:sz w:val="24"/>
                <w:szCs w:val="24"/>
              </w:rPr>
              <w:t>1,27</w:t>
            </w:r>
          </w:p>
        </w:tc>
        <w:tc>
          <w:tcPr>
            <w:tcW w:w="566" w:type="dxa"/>
            <w:noWrap/>
            <w:textDirection w:val="btLr"/>
            <w:vAlign w:val="center"/>
            <w:hideMark/>
          </w:tcPr>
          <w:p w14:paraId="5311CE2E" w14:textId="77777777" w:rsidR="001A71A8" w:rsidRPr="001A71A8" w:rsidRDefault="001A71A8" w:rsidP="001A71A8">
            <w:pPr>
              <w:ind w:left="113" w:right="113"/>
              <w:jc w:val="center"/>
              <w:rPr>
                <w:sz w:val="24"/>
                <w:szCs w:val="24"/>
              </w:rPr>
            </w:pPr>
            <w:r w:rsidRPr="001A71A8">
              <w:rPr>
                <w:sz w:val="24"/>
                <w:szCs w:val="24"/>
              </w:rPr>
              <w:t>1,43</w:t>
            </w:r>
          </w:p>
        </w:tc>
        <w:tc>
          <w:tcPr>
            <w:tcW w:w="566" w:type="dxa"/>
            <w:noWrap/>
            <w:textDirection w:val="btLr"/>
            <w:vAlign w:val="center"/>
            <w:hideMark/>
          </w:tcPr>
          <w:p w14:paraId="6D1F8C3B" w14:textId="77777777" w:rsidR="001A71A8" w:rsidRPr="001A71A8" w:rsidRDefault="001A71A8" w:rsidP="001A71A8">
            <w:pPr>
              <w:ind w:left="113" w:right="113"/>
              <w:jc w:val="center"/>
              <w:rPr>
                <w:sz w:val="24"/>
                <w:szCs w:val="24"/>
              </w:rPr>
            </w:pPr>
            <w:r w:rsidRPr="001A71A8">
              <w:rPr>
                <w:sz w:val="24"/>
                <w:szCs w:val="24"/>
              </w:rPr>
              <w:t>1,66</w:t>
            </w:r>
          </w:p>
        </w:tc>
        <w:tc>
          <w:tcPr>
            <w:tcW w:w="566" w:type="dxa"/>
            <w:noWrap/>
            <w:textDirection w:val="btLr"/>
            <w:vAlign w:val="center"/>
            <w:hideMark/>
          </w:tcPr>
          <w:p w14:paraId="6E53A53F" w14:textId="77777777" w:rsidR="001A71A8" w:rsidRPr="001A71A8" w:rsidRDefault="001A71A8" w:rsidP="001A71A8">
            <w:pPr>
              <w:ind w:left="113" w:right="113"/>
              <w:jc w:val="center"/>
              <w:rPr>
                <w:sz w:val="24"/>
                <w:szCs w:val="24"/>
              </w:rPr>
            </w:pPr>
            <w:r w:rsidRPr="001A71A8">
              <w:rPr>
                <w:sz w:val="24"/>
                <w:szCs w:val="24"/>
              </w:rPr>
              <w:t>1,5</w:t>
            </w:r>
          </w:p>
        </w:tc>
        <w:tc>
          <w:tcPr>
            <w:tcW w:w="566" w:type="dxa"/>
            <w:noWrap/>
            <w:textDirection w:val="btLr"/>
            <w:vAlign w:val="center"/>
            <w:hideMark/>
          </w:tcPr>
          <w:p w14:paraId="19F75ECB" w14:textId="77777777" w:rsidR="001A71A8" w:rsidRPr="001A71A8" w:rsidRDefault="001A71A8" w:rsidP="001A71A8">
            <w:pPr>
              <w:ind w:left="113" w:right="113"/>
              <w:jc w:val="center"/>
              <w:rPr>
                <w:sz w:val="24"/>
                <w:szCs w:val="24"/>
              </w:rPr>
            </w:pPr>
            <w:r w:rsidRPr="001A71A8">
              <w:rPr>
                <w:sz w:val="24"/>
                <w:szCs w:val="24"/>
              </w:rPr>
              <w:t>1,42</w:t>
            </w:r>
          </w:p>
        </w:tc>
        <w:tc>
          <w:tcPr>
            <w:tcW w:w="566" w:type="dxa"/>
            <w:noWrap/>
            <w:textDirection w:val="btLr"/>
            <w:vAlign w:val="center"/>
            <w:hideMark/>
          </w:tcPr>
          <w:p w14:paraId="41FC63CB" w14:textId="77777777" w:rsidR="001A71A8" w:rsidRPr="001A71A8" w:rsidRDefault="001A71A8" w:rsidP="001A71A8">
            <w:pPr>
              <w:ind w:left="113" w:right="113"/>
              <w:jc w:val="center"/>
              <w:rPr>
                <w:sz w:val="24"/>
                <w:szCs w:val="24"/>
              </w:rPr>
            </w:pPr>
            <w:r w:rsidRPr="001A71A8">
              <w:rPr>
                <w:sz w:val="24"/>
                <w:szCs w:val="24"/>
              </w:rPr>
              <w:t>1,42</w:t>
            </w:r>
          </w:p>
        </w:tc>
        <w:tc>
          <w:tcPr>
            <w:tcW w:w="566" w:type="dxa"/>
            <w:noWrap/>
            <w:textDirection w:val="btLr"/>
            <w:vAlign w:val="center"/>
            <w:hideMark/>
          </w:tcPr>
          <w:p w14:paraId="0A8D389E" w14:textId="77777777" w:rsidR="001A71A8" w:rsidRPr="001A71A8" w:rsidRDefault="001A71A8" w:rsidP="001A71A8">
            <w:pPr>
              <w:ind w:left="113" w:right="113"/>
              <w:jc w:val="center"/>
              <w:rPr>
                <w:sz w:val="24"/>
                <w:szCs w:val="24"/>
              </w:rPr>
            </w:pPr>
            <w:r w:rsidRPr="001A71A8">
              <w:rPr>
                <w:sz w:val="24"/>
                <w:szCs w:val="24"/>
              </w:rPr>
              <w:t>1,46</w:t>
            </w:r>
          </w:p>
        </w:tc>
        <w:tc>
          <w:tcPr>
            <w:tcW w:w="566" w:type="dxa"/>
            <w:noWrap/>
            <w:textDirection w:val="btLr"/>
            <w:vAlign w:val="center"/>
            <w:hideMark/>
          </w:tcPr>
          <w:p w14:paraId="66C1BF04" w14:textId="77777777" w:rsidR="001A71A8" w:rsidRPr="001A71A8" w:rsidRDefault="001A71A8" w:rsidP="001A71A8">
            <w:pPr>
              <w:ind w:left="113" w:right="113"/>
              <w:jc w:val="center"/>
              <w:rPr>
                <w:sz w:val="24"/>
                <w:szCs w:val="24"/>
              </w:rPr>
            </w:pPr>
            <w:r w:rsidRPr="001A71A8">
              <w:rPr>
                <w:sz w:val="24"/>
                <w:szCs w:val="24"/>
              </w:rPr>
              <w:t>1,1</w:t>
            </w:r>
          </w:p>
        </w:tc>
        <w:tc>
          <w:tcPr>
            <w:tcW w:w="566" w:type="dxa"/>
            <w:noWrap/>
            <w:textDirection w:val="btLr"/>
            <w:vAlign w:val="center"/>
            <w:hideMark/>
          </w:tcPr>
          <w:p w14:paraId="31C9F071" w14:textId="77777777" w:rsidR="001A71A8" w:rsidRPr="001A71A8" w:rsidRDefault="001A71A8" w:rsidP="001A71A8">
            <w:pPr>
              <w:ind w:left="113" w:right="113"/>
              <w:jc w:val="center"/>
              <w:rPr>
                <w:sz w:val="24"/>
                <w:szCs w:val="24"/>
              </w:rPr>
            </w:pPr>
            <w:r w:rsidRPr="001A71A8">
              <w:rPr>
                <w:sz w:val="24"/>
                <w:szCs w:val="24"/>
              </w:rPr>
              <w:t>1,1</w:t>
            </w:r>
          </w:p>
        </w:tc>
        <w:tc>
          <w:tcPr>
            <w:tcW w:w="566" w:type="dxa"/>
            <w:noWrap/>
            <w:textDirection w:val="btLr"/>
            <w:vAlign w:val="center"/>
            <w:hideMark/>
          </w:tcPr>
          <w:p w14:paraId="2B19FFC9" w14:textId="77777777" w:rsidR="001A71A8" w:rsidRPr="001A71A8" w:rsidRDefault="001A71A8" w:rsidP="001A71A8">
            <w:pPr>
              <w:ind w:left="113" w:right="113"/>
              <w:jc w:val="center"/>
              <w:rPr>
                <w:sz w:val="24"/>
                <w:szCs w:val="24"/>
              </w:rPr>
            </w:pPr>
            <w:r w:rsidRPr="001A71A8">
              <w:rPr>
                <w:sz w:val="24"/>
                <w:szCs w:val="24"/>
              </w:rPr>
              <w:t>0,98</w:t>
            </w:r>
          </w:p>
        </w:tc>
        <w:tc>
          <w:tcPr>
            <w:tcW w:w="566" w:type="dxa"/>
            <w:noWrap/>
            <w:textDirection w:val="btLr"/>
            <w:vAlign w:val="center"/>
            <w:hideMark/>
          </w:tcPr>
          <w:p w14:paraId="1F76889B" w14:textId="77777777" w:rsidR="001A71A8" w:rsidRPr="001A71A8" w:rsidRDefault="001A71A8" w:rsidP="001A71A8">
            <w:pPr>
              <w:ind w:left="113" w:right="113"/>
              <w:jc w:val="center"/>
              <w:rPr>
                <w:sz w:val="24"/>
                <w:szCs w:val="24"/>
              </w:rPr>
            </w:pPr>
            <w:r w:rsidRPr="001A71A8">
              <w:rPr>
                <w:sz w:val="24"/>
                <w:szCs w:val="24"/>
              </w:rPr>
              <w:t>1,02</w:t>
            </w:r>
          </w:p>
        </w:tc>
        <w:tc>
          <w:tcPr>
            <w:tcW w:w="566" w:type="dxa"/>
            <w:noWrap/>
            <w:textDirection w:val="btLr"/>
            <w:vAlign w:val="center"/>
            <w:hideMark/>
          </w:tcPr>
          <w:p w14:paraId="216359D5" w14:textId="77777777" w:rsidR="001A71A8" w:rsidRPr="001A71A8" w:rsidRDefault="001A71A8" w:rsidP="001A71A8">
            <w:pPr>
              <w:ind w:left="113" w:right="113"/>
              <w:jc w:val="center"/>
              <w:rPr>
                <w:sz w:val="24"/>
                <w:szCs w:val="24"/>
              </w:rPr>
            </w:pPr>
            <w:r w:rsidRPr="001A71A8">
              <w:rPr>
                <w:sz w:val="24"/>
                <w:szCs w:val="24"/>
              </w:rPr>
              <w:t>0,98</w:t>
            </w:r>
          </w:p>
        </w:tc>
        <w:tc>
          <w:tcPr>
            <w:tcW w:w="688" w:type="dxa"/>
            <w:noWrap/>
            <w:textDirection w:val="btLr"/>
            <w:vAlign w:val="center"/>
            <w:hideMark/>
          </w:tcPr>
          <w:p w14:paraId="7B7A0AB4" w14:textId="77777777" w:rsidR="001A71A8" w:rsidRPr="001A71A8" w:rsidRDefault="001A71A8" w:rsidP="001A71A8">
            <w:pPr>
              <w:ind w:left="113" w:right="113"/>
              <w:jc w:val="center"/>
              <w:rPr>
                <w:sz w:val="24"/>
                <w:szCs w:val="24"/>
              </w:rPr>
            </w:pPr>
            <w:r w:rsidRPr="001A71A8">
              <w:rPr>
                <w:sz w:val="24"/>
                <w:szCs w:val="24"/>
              </w:rPr>
              <w:t>23,2</w:t>
            </w:r>
          </w:p>
        </w:tc>
      </w:tr>
    </w:tbl>
    <w:p w14:paraId="6D6F358E" w14:textId="77777777" w:rsidR="001A71A8" w:rsidRDefault="001A71A8" w:rsidP="001A71A8">
      <w:pPr>
        <w:pStyle w:val="a9"/>
        <w:ind w:right="113"/>
        <w:jc w:val="left"/>
        <w:rPr>
          <w:szCs w:val="26"/>
          <w:lang w:val="ru-RU" w:eastAsia="ru-RU"/>
        </w:rPr>
      </w:pPr>
    </w:p>
    <w:p w14:paraId="5EB6B2D7" w14:textId="77777777" w:rsidR="00110230" w:rsidRDefault="00110230" w:rsidP="00110230">
      <w:pPr>
        <w:pStyle w:val="a9"/>
        <w:rPr>
          <w:szCs w:val="26"/>
          <w:lang w:val="ru-RU" w:eastAsia="ru-RU"/>
        </w:rPr>
      </w:pPr>
    </w:p>
    <w:p w14:paraId="6B6FDC06" w14:textId="77777777" w:rsidR="0081050C" w:rsidRDefault="0081050C" w:rsidP="00110230">
      <w:pPr>
        <w:pStyle w:val="a9"/>
        <w:rPr>
          <w:szCs w:val="26"/>
          <w:lang w:val="ru-RU" w:eastAsia="ru-RU"/>
        </w:rPr>
      </w:pPr>
    </w:p>
    <w:p w14:paraId="59203E35" w14:textId="32047643" w:rsidR="003E1AA7" w:rsidRPr="00D51C11" w:rsidRDefault="009D593E" w:rsidP="00BE6FE4">
      <w:pPr>
        <w:pStyle w:val="3a"/>
        <w:ind w:firstLine="284"/>
      </w:pPr>
      <w:bookmarkStart w:id="40" w:name="_Toc113296485"/>
      <w:bookmarkStart w:id="41" w:name="_Toc113297253"/>
      <w:bookmarkStart w:id="42" w:name="_Toc165477023"/>
      <w:r w:rsidRPr="00AC69EE">
        <w:lastRenderedPageBreak/>
        <w:t xml:space="preserve"> </w:t>
      </w:r>
      <w:bookmarkStart w:id="43" w:name="_Toc227128717"/>
      <w:r w:rsidR="00416D9A" w:rsidRPr="00D51C11">
        <w:t>Прирост тепловой нагрузки на отопление и вентиляцию в проектируемых зданиях общественно-делового фонда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на период разработки схемы теплоснабжения, Гкал</w:t>
      </w:r>
      <w:r w:rsidR="0042716F" w:rsidRPr="00D51C11">
        <w:t>/ч</w:t>
      </w:r>
      <w:bookmarkEnd w:id="40"/>
      <w:bookmarkEnd w:id="41"/>
      <w:bookmarkEnd w:id="42"/>
      <w:r w:rsidR="003E1AA7" w:rsidRPr="00D51C11">
        <w:t>.</w:t>
      </w:r>
      <w:bookmarkEnd w:id="43"/>
    </w:p>
    <w:p w14:paraId="215B9863" w14:textId="7BB5EB58" w:rsidR="00416D9A" w:rsidRDefault="00F7181D" w:rsidP="001A71A8">
      <w:pPr>
        <w:jc w:val="right"/>
        <w:rPr>
          <w:sz w:val="26"/>
          <w:szCs w:val="26"/>
          <w:lang w:val="ru-RU"/>
        </w:rPr>
      </w:pPr>
      <w:r>
        <w:rPr>
          <w:sz w:val="26"/>
          <w:szCs w:val="26"/>
          <w:lang w:val="ru-RU"/>
        </w:rPr>
        <w:t>Таблица 1.2.4</w:t>
      </w:r>
    </w:p>
    <w:tbl>
      <w:tblPr>
        <w:tblW w:w="15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1329"/>
        <w:gridCol w:w="573"/>
        <w:gridCol w:w="573"/>
        <w:gridCol w:w="573"/>
        <w:gridCol w:w="573"/>
        <w:gridCol w:w="573"/>
        <w:gridCol w:w="573"/>
        <w:gridCol w:w="573"/>
        <w:gridCol w:w="573"/>
        <w:gridCol w:w="573"/>
        <w:gridCol w:w="573"/>
        <w:gridCol w:w="573"/>
        <w:gridCol w:w="573"/>
        <w:gridCol w:w="573"/>
        <w:gridCol w:w="573"/>
        <w:gridCol w:w="573"/>
        <w:gridCol w:w="573"/>
        <w:gridCol w:w="573"/>
        <w:gridCol w:w="573"/>
        <w:gridCol w:w="573"/>
        <w:gridCol w:w="573"/>
        <w:gridCol w:w="703"/>
      </w:tblGrid>
      <w:tr w:rsidR="001A71A8" w:rsidRPr="00056465" w14:paraId="7F7029AA" w14:textId="77777777" w:rsidTr="00F05C28">
        <w:trPr>
          <w:cantSplit/>
          <w:trHeight w:val="1140"/>
          <w:tblHeader/>
        </w:trPr>
        <w:tc>
          <w:tcPr>
            <w:tcW w:w="1986" w:type="dxa"/>
            <w:vAlign w:val="center"/>
            <w:hideMark/>
          </w:tcPr>
          <w:p w14:paraId="5D00F935" w14:textId="77777777" w:rsidR="001A71A8" w:rsidRPr="001A71A8" w:rsidRDefault="001A71A8" w:rsidP="00F05C28">
            <w:pPr>
              <w:jc w:val="center"/>
              <w:rPr>
                <w:sz w:val="24"/>
                <w:szCs w:val="24"/>
              </w:rPr>
            </w:pPr>
            <w:r w:rsidRPr="001A71A8">
              <w:rPr>
                <w:sz w:val="24"/>
                <w:szCs w:val="24"/>
              </w:rPr>
              <w:t xml:space="preserve">№ </w:t>
            </w:r>
            <w:proofErr w:type="spellStart"/>
            <w:r w:rsidRPr="001A71A8">
              <w:rPr>
                <w:sz w:val="24"/>
                <w:szCs w:val="24"/>
              </w:rPr>
              <w:t>планировочного</w:t>
            </w:r>
            <w:proofErr w:type="spellEnd"/>
            <w:r w:rsidRPr="001A71A8">
              <w:rPr>
                <w:sz w:val="24"/>
                <w:szCs w:val="24"/>
              </w:rPr>
              <w:t xml:space="preserve"> </w:t>
            </w:r>
            <w:proofErr w:type="spellStart"/>
            <w:r w:rsidRPr="001A71A8">
              <w:rPr>
                <w:sz w:val="24"/>
                <w:szCs w:val="24"/>
              </w:rPr>
              <w:t>квартала</w:t>
            </w:r>
            <w:proofErr w:type="spellEnd"/>
          </w:p>
        </w:tc>
        <w:tc>
          <w:tcPr>
            <w:tcW w:w="1329" w:type="dxa"/>
            <w:vAlign w:val="center"/>
            <w:hideMark/>
          </w:tcPr>
          <w:p w14:paraId="0965578D" w14:textId="77777777" w:rsidR="001A71A8" w:rsidRPr="001A71A8" w:rsidRDefault="001A71A8" w:rsidP="00F05C28">
            <w:pPr>
              <w:jc w:val="center"/>
              <w:rPr>
                <w:sz w:val="24"/>
                <w:szCs w:val="24"/>
              </w:rPr>
            </w:pPr>
            <w:proofErr w:type="spellStart"/>
            <w:r w:rsidRPr="001A71A8">
              <w:rPr>
                <w:sz w:val="24"/>
                <w:szCs w:val="24"/>
              </w:rPr>
              <w:t>общественно-деловой</w:t>
            </w:r>
            <w:proofErr w:type="spellEnd"/>
            <w:r w:rsidRPr="001A71A8">
              <w:rPr>
                <w:sz w:val="24"/>
                <w:szCs w:val="24"/>
              </w:rPr>
              <w:t xml:space="preserve"> </w:t>
            </w:r>
            <w:proofErr w:type="spellStart"/>
            <w:r w:rsidRPr="001A71A8">
              <w:rPr>
                <w:sz w:val="24"/>
                <w:szCs w:val="24"/>
              </w:rPr>
              <w:t>фонд</w:t>
            </w:r>
            <w:proofErr w:type="spellEnd"/>
          </w:p>
        </w:tc>
        <w:tc>
          <w:tcPr>
            <w:tcW w:w="573" w:type="dxa"/>
            <w:textDirection w:val="btLr"/>
            <w:vAlign w:val="center"/>
            <w:hideMark/>
          </w:tcPr>
          <w:p w14:paraId="0FDC61EA" w14:textId="77777777" w:rsidR="001A71A8" w:rsidRPr="001A71A8" w:rsidRDefault="001A71A8" w:rsidP="001A71A8">
            <w:pPr>
              <w:ind w:left="113" w:right="113"/>
              <w:jc w:val="center"/>
              <w:rPr>
                <w:sz w:val="24"/>
                <w:szCs w:val="24"/>
              </w:rPr>
            </w:pPr>
            <w:r w:rsidRPr="001A71A8">
              <w:rPr>
                <w:sz w:val="24"/>
                <w:szCs w:val="24"/>
              </w:rPr>
              <w:t>2026</w:t>
            </w:r>
          </w:p>
        </w:tc>
        <w:tc>
          <w:tcPr>
            <w:tcW w:w="573" w:type="dxa"/>
            <w:textDirection w:val="btLr"/>
            <w:vAlign w:val="center"/>
            <w:hideMark/>
          </w:tcPr>
          <w:p w14:paraId="14A50F80" w14:textId="77777777" w:rsidR="001A71A8" w:rsidRPr="001A71A8" w:rsidRDefault="001A71A8" w:rsidP="001A71A8">
            <w:pPr>
              <w:ind w:left="113" w:right="113"/>
              <w:jc w:val="center"/>
              <w:rPr>
                <w:sz w:val="24"/>
                <w:szCs w:val="24"/>
              </w:rPr>
            </w:pPr>
            <w:r w:rsidRPr="001A71A8">
              <w:rPr>
                <w:sz w:val="24"/>
                <w:szCs w:val="24"/>
              </w:rPr>
              <w:t>2027</w:t>
            </w:r>
          </w:p>
        </w:tc>
        <w:tc>
          <w:tcPr>
            <w:tcW w:w="573" w:type="dxa"/>
            <w:textDirection w:val="btLr"/>
            <w:vAlign w:val="center"/>
            <w:hideMark/>
          </w:tcPr>
          <w:p w14:paraId="1B504B8A" w14:textId="77777777" w:rsidR="001A71A8" w:rsidRPr="001A71A8" w:rsidRDefault="001A71A8" w:rsidP="001A71A8">
            <w:pPr>
              <w:ind w:left="113" w:right="113"/>
              <w:jc w:val="center"/>
              <w:rPr>
                <w:sz w:val="24"/>
                <w:szCs w:val="24"/>
              </w:rPr>
            </w:pPr>
            <w:r w:rsidRPr="001A71A8">
              <w:rPr>
                <w:sz w:val="24"/>
                <w:szCs w:val="24"/>
              </w:rPr>
              <w:t>2028</w:t>
            </w:r>
          </w:p>
        </w:tc>
        <w:tc>
          <w:tcPr>
            <w:tcW w:w="573" w:type="dxa"/>
            <w:textDirection w:val="btLr"/>
            <w:vAlign w:val="center"/>
            <w:hideMark/>
          </w:tcPr>
          <w:p w14:paraId="726E9CC9" w14:textId="77777777" w:rsidR="001A71A8" w:rsidRPr="001A71A8" w:rsidRDefault="001A71A8" w:rsidP="001A71A8">
            <w:pPr>
              <w:ind w:left="113" w:right="113"/>
              <w:jc w:val="center"/>
              <w:rPr>
                <w:sz w:val="24"/>
                <w:szCs w:val="24"/>
              </w:rPr>
            </w:pPr>
            <w:r w:rsidRPr="001A71A8">
              <w:rPr>
                <w:sz w:val="24"/>
                <w:szCs w:val="24"/>
              </w:rPr>
              <w:t>2029</w:t>
            </w:r>
          </w:p>
        </w:tc>
        <w:tc>
          <w:tcPr>
            <w:tcW w:w="573" w:type="dxa"/>
            <w:textDirection w:val="btLr"/>
            <w:vAlign w:val="center"/>
            <w:hideMark/>
          </w:tcPr>
          <w:p w14:paraId="1881B8F1" w14:textId="77777777" w:rsidR="001A71A8" w:rsidRPr="001A71A8" w:rsidRDefault="001A71A8" w:rsidP="001A71A8">
            <w:pPr>
              <w:ind w:left="113" w:right="113"/>
              <w:jc w:val="center"/>
              <w:rPr>
                <w:sz w:val="24"/>
                <w:szCs w:val="24"/>
              </w:rPr>
            </w:pPr>
            <w:r w:rsidRPr="001A71A8">
              <w:rPr>
                <w:sz w:val="24"/>
                <w:szCs w:val="24"/>
              </w:rPr>
              <w:t>2030</w:t>
            </w:r>
          </w:p>
        </w:tc>
        <w:tc>
          <w:tcPr>
            <w:tcW w:w="573" w:type="dxa"/>
            <w:textDirection w:val="btLr"/>
            <w:vAlign w:val="center"/>
            <w:hideMark/>
          </w:tcPr>
          <w:p w14:paraId="43A0BB02" w14:textId="77777777" w:rsidR="001A71A8" w:rsidRPr="001A71A8" w:rsidRDefault="001A71A8" w:rsidP="001A71A8">
            <w:pPr>
              <w:ind w:left="113" w:right="113"/>
              <w:jc w:val="center"/>
              <w:rPr>
                <w:sz w:val="24"/>
                <w:szCs w:val="24"/>
              </w:rPr>
            </w:pPr>
            <w:r w:rsidRPr="001A71A8">
              <w:rPr>
                <w:sz w:val="24"/>
                <w:szCs w:val="24"/>
              </w:rPr>
              <w:t>2031</w:t>
            </w:r>
          </w:p>
        </w:tc>
        <w:tc>
          <w:tcPr>
            <w:tcW w:w="573" w:type="dxa"/>
            <w:textDirection w:val="btLr"/>
            <w:vAlign w:val="center"/>
            <w:hideMark/>
          </w:tcPr>
          <w:p w14:paraId="0833242E" w14:textId="77777777" w:rsidR="001A71A8" w:rsidRPr="001A71A8" w:rsidRDefault="001A71A8" w:rsidP="001A71A8">
            <w:pPr>
              <w:ind w:left="113" w:right="113"/>
              <w:jc w:val="center"/>
              <w:rPr>
                <w:sz w:val="24"/>
                <w:szCs w:val="24"/>
              </w:rPr>
            </w:pPr>
            <w:r w:rsidRPr="001A71A8">
              <w:rPr>
                <w:sz w:val="24"/>
                <w:szCs w:val="24"/>
              </w:rPr>
              <w:t>2032</w:t>
            </w:r>
          </w:p>
        </w:tc>
        <w:tc>
          <w:tcPr>
            <w:tcW w:w="573" w:type="dxa"/>
            <w:textDirection w:val="btLr"/>
            <w:vAlign w:val="center"/>
            <w:hideMark/>
          </w:tcPr>
          <w:p w14:paraId="2CFFB421" w14:textId="77777777" w:rsidR="001A71A8" w:rsidRPr="001A71A8" w:rsidRDefault="001A71A8" w:rsidP="001A71A8">
            <w:pPr>
              <w:ind w:left="113" w:right="113"/>
              <w:jc w:val="center"/>
              <w:rPr>
                <w:sz w:val="24"/>
                <w:szCs w:val="24"/>
              </w:rPr>
            </w:pPr>
            <w:r w:rsidRPr="001A71A8">
              <w:rPr>
                <w:sz w:val="24"/>
                <w:szCs w:val="24"/>
              </w:rPr>
              <w:t>2033</w:t>
            </w:r>
          </w:p>
        </w:tc>
        <w:tc>
          <w:tcPr>
            <w:tcW w:w="573" w:type="dxa"/>
            <w:textDirection w:val="btLr"/>
            <w:vAlign w:val="center"/>
            <w:hideMark/>
          </w:tcPr>
          <w:p w14:paraId="68AE3166" w14:textId="77777777" w:rsidR="001A71A8" w:rsidRPr="001A71A8" w:rsidRDefault="001A71A8" w:rsidP="001A71A8">
            <w:pPr>
              <w:ind w:left="113" w:right="113"/>
              <w:jc w:val="center"/>
              <w:rPr>
                <w:sz w:val="24"/>
                <w:szCs w:val="24"/>
              </w:rPr>
            </w:pPr>
            <w:r w:rsidRPr="001A71A8">
              <w:rPr>
                <w:sz w:val="24"/>
                <w:szCs w:val="24"/>
              </w:rPr>
              <w:t>2034</w:t>
            </w:r>
          </w:p>
        </w:tc>
        <w:tc>
          <w:tcPr>
            <w:tcW w:w="573" w:type="dxa"/>
            <w:textDirection w:val="btLr"/>
            <w:vAlign w:val="center"/>
            <w:hideMark/>
          </w:tcPr>
          <w:p w14:paraId="7DAA06F8" w14:textId="77777777" w:rsidR="001A71A8" w:rsidRPr="001A71A8" w:rsidRDefault="001A71A8" w:rsidP="001A71A8">
            <w:pPr>
              <w:ind w:left="113" w:right="113"/>
              <w:jc w:val="center"/>
              <w:rPr>
                <w:sz w:val="24"/>
                <w:szCs w:val="24"/>
              </w:rPr>
            </w:pPr>
            <w:r w:rsidRPr="001A71A8">
              <w:rPr>
                <w:sz w:val="24"/>
                <w:szCs w:val="24"/>
              </w:rPr>
              <w:t>2035</w:t>
            </w:r>
          </w:p>
        </w:tc>
        <w:tc>
          <w:tcPr>
            <w:tcW w:w="573" w:type="dxa"/>
            <w:textDirection w:val="btLr"/>
            <w:vAlign w:val="center"/>
            <w:hideMark/>
          </w:tcPr>
          <w:p w14:paraId="7EDA4E07" w14:textId="77777777" w:rsidR="001A71A8" w:rsidRPr="001A71A8" w:rsidRDefault="001A71A8" w:rsidP="001A71A8">
            <w:pPr>
              <w:ind w:left="113" w:right="113"/>
              <w:jc w:val="center"/>
              <w:rPr>
                <w:sz w:val="24"/>
                <w:szCs w:val="24"/>
              </w:rPr>
            </w:pPr>
            <w:r w:rsidRPr="001A71A8">
              <w:rPr>
                <w:sz w:val="24"/>
                <w:szCs w:val="24"/>
              </w:rPr>
              <w:t>2036</w:t>
            </w:r>
          </w:p>
        </w:tc>
        <w:tc>
          <w:tcPr>
            <w:tcW w:w="573" w:type="dxa"/>
            <w:textDirection w:val="btLr"/>
            <w:vAlign w:val="center"/>
            <w:hideMark/>
          </w:tcPr>
          <w:p w14:paraId="17F05F00" w14:textId="77777777" w:rsidR="001A71A8" w:rsidRPr="001A71A8" w:rsidRDefault="001A71A8" w:rsidP="001A71A8">
            <w:pPr>
              <w:ind w:left="113" w:right="113"/>
              <w:jc w:val="center"/>
              <w:rPr>
                <w:sz w:val="24"/>
                <w:szCs w:val="24"/>
              </w:rPr>
            </w:pPr>
            <w:r w:rsidRPr="001A71A8">
              <w:rPr>
                <w:sz w:val="24"/>
                <w:szCs w:val="24"/>
              </w:rPr>
              <w:t>2037</w:t>
            </w:r>
          </w:p>
        </w:tc>
        <w:tc>
          <w:tcPr>
            <w:tcW w:w="573" w:type="dxa"/>
            <w:textDirection w:val="btLr"/>
            <w:vAlign w:val="center"/>
            <w:hideMark/>
          </w:tcPr>
          <w:p w14:paraId="7B795199" w14:textId="77777777" w:rsidR="001A71A8" w:rsidRPr="001A71A8" w:rsidRDefault="001A71A8" w:rsidP="001A71A8">
            <w:pPr>
              <w:ind w:left="113" w:right="113"/>
              <w:jc w:val="center"/>
              <w:rPr>
                <w:sz w:val="24"/>
                <w:szCs w:val="24"/>
              </w:rPr>
            </w:pPr>
            <w:r w:rsidRPr="001A71A8">
              <w:rPr>
                <w:sz w:val="24"/>
                <w:szCs w:val="24"/>
              </w:rPr>
              <w:t>2038</w:t>
            </w:r>
          </w:p>
        </w:tc>
        <w:tc>
          <w:tcPr>
            <w:tcW w:w="573" w:type="dxa"/>
            <w:textDirection w:val="btLr"/>
            <w:vAlign w:val="center"/>
            <w:hideMark/>
          </w:tcPr>
          <w:p w14:paraId="783C492C" w14:textId="77777777" w:rsidR="001A71A8" w:rsidRPr="001A71A8" w:rsidRDefault="001A71A8" w:rsidP="001A71A8">
            <w:pPr>
              <w:ind w:left="113" w:right="113"/>
              <w:jc w:val="center"/>
              <w:rPr>
                <w:sz w:val="24"/>
                <w:szCs w:val="24"/>
              </w:rPr>
            </w:pPr>
            <w:r w:rsidRPr="001A71A8">
              <w:rPr>
                <w:sz w:val="24"/>
                <w:szCs w:val="24"/>
              </w:rPr>
              <w:t>2039</w:t>
            </w:r>
          </w:p>
        </w:tc>
        <w:tc>
          <w:tcPr>
            <w:tcW w:w="573" w:type="dxa"/>
            <w:textDirection w:val="btLr"/>
            <w:vAlign w:val="center"/>
            <w:hideMark/>
          </w:tcPr>
          <w:p w14:paraId="3BD02115" w14:textId="77777777" w:rsidR="001A71A8" w:rsidRPr="001A71A8" w:rsidRDefault="001A71A8" w:rsidP="001A71A8">
            <w:pPr>
              <w:ind w:left="113" w:right="113"/>
              <w:jc w:val="center"/>
              <w:rPr>
                <w:sz w:val="24"/>
                <w:szCs w:val="24"/>
              </w:rPr>
            </w:pPr>
            <w:r w:rsidRPr="001A71A8">
              <w:rPr>
                <w:sz w:val="24"/>
                <w:szCs w:val="24"/>
              </w:rPr>
              <w:t>2040</w:t>
            </w:r>
          </w:p>
        </w:tc>
        <w:tc>
          <w:tcPr>
            <w:tcW w:w="573" w:type="dxa"/>
            <w:textDirection w:val="btLr"/>
            <w:vAlign w:val="center"/>
            <w:hideMark/>
          </w:tcPr>
          <w:p w14:paraId="3A920576" w14:textId="77777777" w:rsidR="001A71A8" w:rsidRPr="001A71A8" w:rsidRDefault="001A71A8" w:rsidP="001A71A8">
            <w:pPr>
              <w:ind w:left="113" w:right="113"/>
              <w:jc w:val="center"/>
              <w:rPr>
                <w:sz w:val="24"/>
                <w:szCs w:val="24"/>
              </w:rPr>
            </w:pPr>
            <w:r w:rsidRPr="001A71A8">
              <w:rPr>
                <w:sz w:val="24"/>
                <w:szCs w:val="24"/>
              </w:rPr>
              <w:t>2041</w:t>
            </w:r>
          </w:p>
        </w:tc>
        <w:tc>
          <w:tcPr>
            <w:tcW w:w="573" w:type="dxa"/>
            <w:textDirection w:val="btLr"/>
            <w:vAlign w:val="center"/>
            <w:hideMark/>
          </w:tcPr>
          <w:p w14:paraId="0EE849C0" w14:textId="77777777" w:rsidR="001A71A8" w:rsidRPr="001A71A8" w:rsidRDefault="001A71A8" w:rsidP="001A71A8">
            <w:pPr>
              <w:ind w:left="113" w:right="113"/>
              <w:jc w:val="center"/>
              <w:rPr>
                <w:sz w:val="24"/>
                <w:szCs w:val="24"/>
              </w:rPr>
            </w:pPr>
            <w:r w:rsidRPr="001A71A8">
              <w:rPr>
                <w:sz w:val="24"/>
                <w:szCs w:val="24"/>
              </w:rPr>
              <w:t>2042</w:t>
            </w:r>
          </w:p>
        </w:tc>
        <w:tc>
          <w:tcPr>
            <w:tcW w:w="573" w:type="dxa"/>
            <w:textDirection w:val="btLr"/>
            <w:vAlign w:val="center"/>
            <w:hideMark/>
          </w:tcPr>
          <w:p w14:paraId="006201FA" w14:textId="77777777" w:rsidR="001A71A8" w:rsidRPr="001A71A8" w:rsidRDefault="001A71A8" w:rsidP="001A71A8">
            <w:pPr>
              <w:ind w:left="113" w:right="113"/>
              <w:jc w:val="center"/>
              <w:rPr>
                <w:sz w:val="24"/>
                <w:szCs w:val="24"/>
              </w:rPr>
            </w:pPr>
            <w:r w:rsidRPr="001A71A8">
              <w:rPr>
                <w:sz w:val="24"/>
                <w:szCs w:val="24"/>
              </w:rPr>
              <w:t>2043</w:t>
            </w:r>
          </w:p>
        </w:tc>
        <w:tc>
          <w:tcPr>
            <w:tcW w:w="573" w:type="dxa"/>
            <w:textDirection w:val="btLr"/>
            <w:vAlign w:val="center"/>
            <w:hideMark/>
          </w:tcPr>
          <w:p w14:paraId="4AF28247" w14:textId="77777777" w:rsidR="001A71A8" w:rsidRPr="001A71A8" w:rsidRDefault="001A71A8" w:rsidP="001A71A8">
            <w:pPr>
              <w:ind w:left="113" w:right="113"/>
              <w:jc w:val="center"/>
              <w:rPr>
                <w:sz w:val="24"/>
                <w:szCs w:val="24"/>
              </w:rPr>
            </w:pPr>
            <w:r w:rsidRPr="001A71A8">
              <w:rPr>
                <w:sz w:val="24"/>
                <w:szCs w:val="24"/>
              </w:rPr>
              <w:t>2044</w:t>
            </w:r>
          </w:p>
        </w:tc>
        <w:tc>
          <w:tcPr>
            <w:tcW w:w="573" w:type="dxa"/>
            <w:textDirection w:val="btLr"/>
            <w:vAlign w:val="center"/>
            <w:hideMark/>
          </w:tcPr>
          <w:p w14:paraId="547CA8F2" w14:textId="77777777" w:rsidR="001A71A8" w:rsidRPr="001A71A8" w:rsidRDefault="001A71A8" w:rsidP="001A71A8">
            <w:pPr>
              <w:ind w:left="113" w:right="113"/>
              <w:jc w:val="center"/>
              <w:rPr>
                <w:sz w:val="24"/>
                <w:szCs w:val="24"/>
              </w:rPr>
            </w:pPr>
            <w:r w:rsidRPr="001A71A8">
              <w:rPr>
                <w:sz w:val="24"/>
                <w:szCs w:val="24"/>
              </w:rPr>
              <w:t>2045</w:t>
            </w:r>
          </w:p>
        </w:tc>
        <w:tc>
          <w:tcPr>
            <w:tcW w:w="703" w:type="dxa"/>
            <w:textDirection w:val="btLr"/>
            <w:vAlign w:val="center"/>
            <w:hideMark/>
          </w:tcPr>
          <w:p w14:paraId="4D6A3B42" w14:textId="77777777" w:rsidR="001A71A8" w:rsidRPr="001A71A8" w:rsidRDefault="001A71A8" w:rsidP="001A71A8">
            <w:pPr>
              <w:ind w:left="113" w:right="113"/>
              <w:jc w:val="center"/>
              <w:rPr>
                <w:sz w:val="24"/>
                <w:szCs w:val="24"/>
              </w:rPr>
            </w:pPr>
            <w:proofErr w:type="spellStart"/>
            <w:r w:rsidRPr="001A71A8">
              <w:rPr>
                <w:sz w:val="24"/>
                <w:szCs w:val="24"/>
              </w:rPr>
              <w:t>Итого</w:t>
            </w:r>
            <w:proofErr w:type="spellEnd"/>
            <w:r w:rsidRPr="001A71A8">
              <w:rPr>
                <w:sz w:val="24"/>
                <w:szCs w:val="24"/>
              </w:rPr>
              <w:t xml:space="preserve"> </w:t>
            </w:r>
            <w:proofErr w:type="spellStart"/>
            <w:r w:rsidRPr="001A71A8">
              <w:rPr>
                <w:sz w:val="24"/>
                <w:szCs w:val="24"/>
              </w:rPr>
              <w:t>на</w:t>
            </w:r>
            <w:proofErr w:type="spellEnd"/>
            <w:r w:rsidRPr="001A71A8">
              <w:rPr>
                <w:sz w:val="24"/>
                <w:szCs w:val="24"/>
              </w:rPr>
              <w:t xml:space="preserve"> 2045</w:t>
            </w:r>
          </w:p>
        </w:tc>
      </w:tr>
      <w:tr w:rsidR="00AE3206" w:rsidRPr="00056465" w14:paraId="281F3B2B" w14:textId="77777777" w:rsidTr="00F05C28">
        <w:trPr>
          <w:cantSplit/>
          <w:trHeight w:val="1134"/>
        </w:trPr>
        <w:tc>
          <w:tcPr>
            <w:tcW w:w="15478" w:type="dxa"/>
            <w:gridSpan w:val="23"/>
            <w:vAlign w:val="center"/>
            <w:hideMark/>
          </w:tcPr>
          <w:p w14:paraId="235FAA91" w14:textId="593D1427" w:rsidR="00AE3206" w:rsidRPr="001A71A8" w:rsidRDefault="00AE3206" w:rsidP="00BE6FE4">
            <w:pPr>
              <w:jc w:val="center"/>
              <w:rPr>
                <w:sz w:val="24"/>
                <w:szCs w:val="24"/>
              </w:rPr>
            </w:pPr>
            <w:r w:rsidRPr="001A71A8">
              <w:rPr>
                <w:sz w:val="24"/>
                <w:szCs w:val="24"/>
              </w:rPr>
              <w:t xml:space="preserve"> Заягорбский </w:t>
            </w:r>
            <w:proofErr w:type="spellStart"/>
            <w:r w:rsidRPr="001A71A8">
              <w:rPr>
                <w:sz w:val="24"/>
                <w:szCs w:val="24"/>
              </w:rPr>
              <w:t>район</w:t>
            </w:r>
            <w:proofErr w:type="spellEnd"/>
          </w:p>
        </w:tc>
      </w:tr>
      <w:tr w:rsidR="001A71A8" w:rsidRPr="00056465" w14:paraId="4BDD5D00" w14:textId="77777777" w:rsidTr="00F05C28">
        <w:trPr>
          <w:cantSplit/>
          <w:trHeight w:val="1134"/>
        </w:trPr>
        <w:tc>
          <w:tcPr>
            <w:tcW w:w="1986" w:type="dxa"/>
            <w:vAlign w:val="center"/>
            <w:hideMark/>
          </w:tcPr>
          <w:p w14:paraId="512DA6D4" w14:textId="77777777" w:rsidR="001A71A8" w:rsidRPr="001A71A8" w:rsidRDefault="001A71A8" w:rsidP="00F05C28">
            <w:pPr>
              <w:jc w:val="center"/>
              <w:rPr>
                <w:sz w:val="24"/>
                <w:szCs w:val="24"/>
              </w:rPr>
            </w:pPr>
            <w:proofErr w:type="spellStart"/>
            <w:r w:rsidRPr="001A71A8">
              <w:rPr>
                <w:sz w:val="24"/>
                <w:szCs w:val="24"/>
              </w:rPr>
              <w:t>Котельная</w:t>
            </w:r>
            <w:proofErr w:type="spellEnd"/>
            <w:r w:rsidRPr="001A71A8">
              <w:rPr>
                <w:sz w:val="24"/>
                <w:szCs w:val="24"/>
              </w:rPr>
              <w:t xml:space="preserve"> №1</w:t>
            </w:r>
          </w:p>
        </w:tc>
        <w:tc>
          <w:tcPr>
            <w:tcW w:w="1329" w:type="dxa"/>
            <w:vAlign w:val="center"/>
            <w:hideMark/>
          </w:tcPr>
          <w:p w14:paraId="5F65F46C" w14:textId="77777777" w:rsidR="001A71A8" w:rsidRPr="001A71A8" w:rsidRDefault="001A71A8" w:rsidP="00F05C28">
            <w:pPr>
              <w:jc w:val="center"/>
              <w:rPr>
                <w:sz w:val="24"/>
                <w:szCs w:val="24"/>
              </w:rPr>
            </w:pPr>
            <w:r w:rsidRPr="001A71A8">
              <w:rPr>
                <w:sz w:val="24"/>
                <w:szCs w:val="24"/>
              </w:rPr>
              <w:t> </w:t>
            </w:r>
          </w:p>
        </w:tc>
        <w:tc>
          <w:tcPr>
            <w:tcW w:w="573" w:type="dxa"/>
            <w:textDirection w:val="btLr"/>
            <w:vAlign w:val="center"/>
            <w:hideMark/>
          </w:tcPr>
          <w:p w14:paraId="655EB22B"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7CE5FAC7"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1DD2985C"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332BC2D6"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30DE552C"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5C76531F"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425FB9CF"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6D68031A"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4A4BF288"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5EA42F6F"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5BBCA1F8"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6E9E8F77"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53F2C968"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24257A51"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4CD23F9B"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38DEF068"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5BB98A1D"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77F46D8C"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771B8D17" w14:textId="77777777" w:rsidR="001A71A8" w:rsidRPr="001A71A8" w:rsidRDefault="001A71A8" w:rsidP="001A71A8">
            <w:pPr>
              <w:ind w:left="113" w:right="113"/>
              <w:jc w:val="center"/>
              <w:rPr>
                <w:sz w:val="24"/>
                <w:szCs w:val="24"/>
              </w:rPr>
            </w:pPr>
            <w:r w:rsidRPr="001A71A8">
              <w:rPr>
                <w:sz w:val="24"/>
                <w:szCs w:val="24"/>
              </w:rPr>
              <w:t> </w:t>
            </w:r>
          </w:p>
        </w:tc>
        <w:tc>
          <w:tcPr>
            <w:tcW w:w="573" w:type="dxa"/>
            <w:textDirection w:val="btLr"/>
            <w:vAlign w:val="center"/>
            <w:hideMark/>
          </w:tcPr>
          <w:p w14:paraId="7700A782" w14:textId="77777777" w:rsidR="001A71A8" w:rsidRPr="001A71A8" w:rsidRDefault="001A71A8" w:rsidP="001A71A8">
            <w:pPr>
              <w:ind w:left="113" w:right="113"/>
              <w:jc w:val="center"/>
              <w:rPr>
                <w:sz w:val="24"/>
                <w:szCs w:val="24"/>
              </w:rPr>
            </w:pPr>
            <w:r w:rsidRPr="001A71A8">
              <w:rPr>
                <w:sz w:val="24"/>
                <w:szCs w:val="24"/>
              </w:rPr>
              <w:t> </w:t>
            </w:r>
          </w:p>
        </w:tc>
        <w:tc>
          <w:tcPr>
            <w:tcW w:w="703" w:type="dxa"/>
            <w:textDirection w:val="btLr"/>
            <w:vAlign w:val="center"/>
            <w:hideMark/>
          </w:tcPr>
          <w:p w14:paraId="6F2725AD" w14:textId="77777777" w:rsidR="001A71A8" w:rsidRPr="001A71A8" w:rsidRDefault="001A71A8" w:rsidP="001A71A8">
            <w:pPr>
              <w:ind w:left="113" w:right="113"/>
              <w:jc w:val="center"/>
              <w:rPr>
                <w:sz w:val="24"/>
                <w:szCs w:val="24"/>
              </w:rPr>
            </w:pPr>
            <w:r w:rsidRPr="001A71A8">
              <w:rPr>
                <w:sz w:val="24"/>
                <w:szCs w:val="24"/>
              </w:rPr>
              <w:t> </w:t>
            </w:r>
          </w:p>
        </w:tc>
      </w:tr>
      <w:tr w:rsidR="001A71A8" w:rsidRPr="00056465" w14:paraId="6318ED26" w14:textId="77777777" w:rsidTr="00F05C28">
        <w:trPr>
          <w:cantSplit/>
          <w:trHeight w:val="1134"/>
        </w:trPr>
        <w:tc>
          <w:tcPr>
            <w:tcW w:w="1986" w:type="dxa"/>
            <w:vAlign w:val="center"/>
            <w:hideMark/>
          </w:tcPr>
          <w:p w14:paraId="0645AC49" w14:textId="77777777" w:rsidR="001A71A8" w:rsidRPr="001A71A8" w:rsidRDefault="001A71A8" w:rsidP="00F05C28">
            <w:pPr>
              <w:jc w:val="center"/>
              <w:rPr>
                <w:sz w:val="24"/>
                <w:szCs w:val="24"/>
              </w:rPr>
            </w:pPr>
            <w:r w:rsidRPr="001A71A8">
              <w:rPr>
                <w:sz w:val="24"/>
                <w:szCs w:val="24"/>
              </w:rPr>
              <w:t>20</w:t>
            </w:r>
          </w:p>
        </w:tc>
        <w:tc>
          <w:tcPr>
            <w:tcW w:w="1329" w:type="dxa"/>
            <w:vAlign w:val="center"/>
            <w:hideMark/>
          </w:tcPr>
          <w:p w14:paraId="39EF137C"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textDirection w:val="btLr"/>
            <w:vAlign w:val="center"/>
            <w:hideMark/>
          </w:tcPr>
          <w:p w14:paraId="23CB40E8"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4785DB59" w14:textId="77777777" w:rsidR="001A71A8" w:rsidRPr="001A71A8" w:rsidRDefault="001A71A8" w:rsidP="001A71A8">
            <w:pPr>
              <w:ind w:left="113" w:right="113"/>
              <w:jc w:val="center"/>
              <w:rPr>
                <w:sz w:val="24"/>
                <w:szCs w:val="24"/>
              </w:rPr>
            </w:pPr>
            <w:r w:rsidRPr="001A71A8">
              <w:rPr>
                <w:sz w:val="24"/>
                <w:szCs w:val="24"/>
              </w:rPr>
              <w:t>0,11</w:t>
            </w:r>
          </w:p>
        </w:tc>
        <w:tc>
          <w:tcPr>
            <w:tcW w:w="573" w:type="dxa"/>
            <w:textDirection w:val="btLr"/>
            <w:vAlign w:val="center"/>
            <w:hideMark/>
          </w:tcPr>
          <w:p w14:paraId="753CC1B7" w14:textId="77777777" w:rsidR="001A71A8" w:rsidRPr="001A71A8" w:rsidRDefault="001A71A8" w:rsidP="001A71A8">
            <w:pPr>
              <w:ind w:left="113" w:right="113"/>
              <w:jc w:val="center"/>
              <w:rPr>
                <w:sz w:val="24"/>
                <w:szCs w:val="24"/>
              </w:rPr>
            </w:pPr>
            <w:r w:rsidRPr="001A71A8">
              <w:rPr>
                <w:sz w:val="24"/>
                <w:szCs w:val="24"/>
              </w:rPr>
              <w:t>0,09</w:t>
            </w:r>
          </w:p>
        </w:tc>
        <w:tc>
          <w:tcPr>
            <w:tcW w:w="573" w:type="dxa"/>
            <w:textDirection w:val="btLr"/>
            <w:vAlign w:val="center"/>
            <w:hideMark/>
          </w:tcPr>
          <w:p w14:paraId="36E08843"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5ED832B4"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271DFE5B"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44B3B02A"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3C7A238F"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34B2F8CC"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50FF6766"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712EA438"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255EF553"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46F64A18"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7185457F"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20C7FD9E"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33596034"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06CC8183"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6E91312A"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53180966"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5C2D7288" w14:textId="77777777" w:rsidR="001A71A8" w:rsidRPr="001A71A8" w:rsidRDefault="001A71A8" w:rsidP="001A71A8">
            <w:pPr>
              <w:ind w:left="113" w:right="113"/>
              <w:jc w:val="center"/>
              <w:rPr>
                <w:sz w:val="24"/>
                <w:szCs w:val="24"/>
              </w:rPr>
            </w:pPr>
            <w:r w:rsidRPr="001A71A8">
              <w:rPr>
                <w:sz w:val="24"/>
                <w:szCs w:val="24"/>
              </w:rPr>
              <w:t>0</w:t>
            </w:r>
          </w:p>
        </w:tc>
        <w:tc>
          <w:tcPr>
            <w:tcW w:w="703" w:type="dxa"/>
            <w:textDirection w:val="btLr"/>
            <w:vAlign w:val="center"/>
            <w:hideMark/>
          </w:tcPr>
          <w:p w14:paraId="568FBB7F" w14:textId="77777777" w:rsidR="001A71A8" w:rsidRPr="001A71A8" w:rsidRDefault="001A71A8" w:rsidP="001A71A8">
            <w:pPr>
              <w:ind w:left="113" w:right="113"/>
              <w:jc w:val="center"/>
              <w:rPr>
                <w:sz w:val="24"/>
                <w:szCs w:val="24"/>
              </w:rPr>
            </w:pPr>
            <w:r w:rsidRPr="001A71A8">
              <w:rPr>
                <w:sz w:val="24"/>
                <w:szCs w:val="24"/>
              </w:rPr>
              <w:t>0,2</w:t>
            </w:r>
          </w:p>
        </w:tc>
      </w:tr>
      <w:tr w:rsidR="001A71A8" w:rsidRPr="00056465" w14:paraId="38388969" w14:textId="77777777" w:rsidTr="00F05C28">
        <w:trPr>
          <w:cantSplit/>
          <w:trHeight w:val="1134"/>
        </w:trPr>
        <w:tc>
          <w:tcPr>
            <w:tcW w:w="1986" w:type="dxa"/>
            <w:vAlign w:val="center"/>
            <w:hideMark/>
          </w:tcPr>
          <w:p w14:paraId="4E4EA7DD"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329" w:type="dxa"/>
            <w:vAlign w:val="center"/>
            <w:hideMark/>
          </w:tcPr>
          <w:p w14:paraId="3A8ABA0E"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textDirection w:val="btLr"/>
            <w:vAlign w:val="center"/>
            <w:hideMark/>
          </w:tcPr>
          <w:p w14:paraId="77106CB8"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4C27D38B" w14:textId="77777777" w:rsidR="001A71A8" w:rsidRPr="001A71A8" w:rsidRDefault="001A71A8" w:rsidP="001A71A8">
            <w:pPr>
              <w:ind w:left="113" w:right="113"/>
              <w:jc w:val="center"/>
              <w:rPr>
                <w:sz w:val="24"/>
                <w:szCs w:val="24"/>
              </w:rPr>
            </w:pPr>
            <w:r w:rsidRPr="001A71A8">
              <w:rPr>
                <w:sz w:val="24"/>
                <w:szCs w:val="24"/>
              </w:rPr>
              <w:t>0,11</w:t>
            </w:r>
          </w:p>
        </w:tc>
        <w:tc>
          <w:tcPr>
            <w:tcW w:w="573" w:type="dxa"/>
            <w:textDirection w:val="btLr"/>
            <w:vAlign w:val="center"/>
            <w:hideMark/>
          </w:tcPr>
          <w:p w14:paraId="2EEB4959" w14:textId="77777777" w:rsidR="001A71A8" w:rsidRPr="001A71A8" w:rsidRDefault="001A71A8" w:rsidP="001A71A8">
            <w:pPr>
              <w:ind w:left="113" w:right="113"/>
              <w:jc w:val="center"/>
              <w:rPr>
                <w:sz w:val="24"/>
                <w:szCs w:val="24"/>
              </w:rPr>
            </w:pPr>
            <w:r w:rsidRPr="001A71A8">
              <w:rPr>
                <w:sz w:val="24"/>
                <w:szCs w:val="24"/>
              </w:rPr>
              <w:t>0,09</w:t>
            </w:r>
          </w:p>
        </w:tc>
        <w:tc>
          <w:tcPr>
            <w:tcW w:w="573" w:type="dxa"/>
            <w:textDirection w:val="btLr"/>
            <w:vAlign w:val="center"/>
            <w:hideMark/>
          </w:tcPr>
          <w:p w14:paraId="1369AA9C"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57C2DCE4"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69A0F5D6"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5F03F8DE"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366F4C98"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66DA24EE"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59C7A3C3"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5AE25FDB"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3984439A"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22224C21"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18CF5805"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65707CF9"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27774F66"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272DC7F5"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225CDBEC"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5F6D9F02" w14:textId="77777777" w:rsidR="001A71A8" w:rsidRPr="001A71A8" w:rsidRDefault="001A71A8" w:rsidP="001A71A8">
            <w:pPr>
              <w:ind w:left="113" w:right="113"/>
              <w:jc w:val="center"/>
              <w:rPr>
                <w:sz w:val="24"/>
                <w:szCs w:val="24"/>
              </w:rPr>
            </w:pPr>
            <w:r w:rsidRPr="001A71A8">
              <w:rPr>
                <w:sz w:val="24"/>
                <w:szCs w:val="24"/>
              </w:rPr>
              <w:t>0</w:t>
            </w:r>
          </w:p>
        </w:tc>
        <w:tc>
          <w:tcPr>
            <w:tcW w:w="573" w:type="dxa"/>
            <w:textDirection w:val="btLr"/>
            <w:vAlign w:val="center"/>
            <w:hideMark/>
          </w:tcPr>
          <w:p w14:paraId="0B7A0B5D" w14:textId="77777777" w:rsidR="001A71A8" w:rsidRPr="001A71A8" w:rsidRDefault="001A71A8" w:rsidP="001A71A8">
            <w:pPr>
              <w:ind w:left="113" w:right="113"/>
              <w:jc w:val="center"/>
              <w:rPr>
                <w:sz w:val="24"/>
                <w:szCs w:val="24"/>
              </w:rPr>
            </w:pPr>
            <w:r w:rsidRPr="001A71A8">
              <w:rPr>
                <w:sz w:val="24"/>
                <w:szCs w:val="24"/>
              </w:rPr>
              <w:t>0</w:t>
            </w:r>
          </w:p>
        </w:tc>
        <w:tc>
          <w:tcPr>
            <w:tcW w:w="703" w:type="dxa"/>
            <w:textDirection w:val="btLr"/>
            <w:vAlign w:val="center"/>
            <w:hideMark/>
          </w:tcPr>
          <w:p w14:paraId="64129705" w14:textId="77777777" w:rsidR="001A71A8" w:rsidRPr="001A71A8" w:rsidRDefault="001A71A8" w:rsidP="001A71A8">
            <w:pPr>
              <w:ind w:left="113" w:right="113"/>
              <w:jc w:val="center"/>
              <w:rPr>
                <w:sz w:val="24"/>
                <w:szCs w:val="24"/>
              </w:rPr>
            </w:pPr>
            <w:r w:rsidRPr="001A71A8">
              <w:rPr>
                <w:sz w:val="24"/>
                <w:szCs w:val="24"/>
              </w:rPr>
              <w:t>0,2</w:t>
            </w:r>
          </w:p>
        </w:tc>
      </w:tr>
      <w:tr w:rsidR="001A71A8" w:rsidRPr="00056465" w14:paraId="2EAF9AA1" w14:textId="77777777" w:rsidTr="00F05C28">
        <w:trPr>
          <w:cantSplit/>
          <w:trHeight w:val="1134"/>
        </w:trPr>
        <w:tc>
          <w:tcPr>
            <w:tcW w:w="1986" w:type="dxa"/>
            <w:vAlign w:val="center"/>
            <w:hideMark/>
          </w:tcPr>
          <w:p w14:paraId="6BFC5EE1" w14:textId="77777777" w:rsidR="001A71A8" w:rsidRPr="001A71A8" w:rsidRDefault="001A71A8" w:rsidP="00F05C28">
            <w:pPr>
              <w:jc w:val="center"/>
              <w:rPr>
                <w:sz w:val="24"/>
                <w:szCs w:val="24"/>
              </w:rPr>
            </w:pPr>
            <w:proofErr w:type="spellStart"/>
            <w:r w:rsidRPr="001A71A8">
              <w:rPr>
                <w:sz w:val="24"/>
                <w:szCs w:val="24"/>
              </w:rPr>
              <w:t>Котельная</w:t>
            </w:r>
            <w:proofErr w:type="spellEnd"/>
            <w:r w:rsidRPr="001A71A8">
              <w:rPr>
                <w:sz w:val="24"/>
                <w:szCs w:val="24"/>
              </w:rPr>
              <w:t xml:space="preserve"> №2</w:t>
            </w:r>
          </w:p>
        </w:tc>
        <w:tc>
          <w:tcPr>
            <w:tcW w:w="1329" w:type="dxa"/>
            <w:vAlign w:val="center"/>
            <w:hideMark/>
          </w:tcPr>
          <w:p w14:paraId="4BD0C07E"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22758B0D"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2642D1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821B99F"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0DAD770"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687B2E3"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EE68815"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CFF4A65"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8D5EA7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18FE484"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83E724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EB2A47F"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65D7767"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ABA670A"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C0F9C15"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DE3CD55"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74931E3"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E0B9C9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E843A5B"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1BF908D"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D191C61" w14:textId="77777777" w:rsidR="001A71A8" w:rsidRPr="001A71A8" w:rsidRDefault="001A71A8" w:rsidP="001A71A8">
            <w:pPr>
              <w:ind w:left="113" w:right="113"/>
              <w:jc w:val="center"/>
              <w:rPr>
                <w:sz w:val="24"/>
                <w:szCs w:val="24"/>
              </w:rPr>
            </w:pPr>
            <w:r w:rsidRPr="001A71A8">
              <w:rPr>
                <w:sz w:val="24"/>
                <w:szCs w:val="24"/>
              </w:rPr>
              <w:t> </w:t>
            </w:r>
          </w:p>
        </w:tc>
        <w:tc>
          <w:tcPr>
            <w:tcW w:w="703" w:type="dxa"/>
            <w:noWrap/>
            <w:textDirection w:val="btLr"/>
            <w:vAlign w:val="center"/>
            <w:hideMark/>
          </w:tcPr>
          <w:p w14:paraId="4762A70E" w14:textId="77777777" w:rsidR="001A71A8" w:rsidRPr="001A71A8" w:rsidRDefault="001A71A8" w:rsidP="001A71A8">
            <w:pPr>
              <w:ind w:left="113" w:right="113"/>
              <w:jc w:val="center"/>
              <w:rPr>
                <w:sz w:val="24"/>
                <w:szCs w:val="24"/>
              </w:rPr>
            </w:pPr>
            <w:r w:rsidRPr="001A71A8">
              <w:rPr>
                <w:sz w:val="24"/>
                <w:szCs w:val="24"/>
              </w:rPr>
              <w:t> </w:t>
            </w:r>
          </w:p>
        </w:tc>
      </w:tr>
      <w:tr w:rsidR="001A71A8" w:rsidRPr="00056465" w14:paraId="10BD03F8" w14:textId="77777777" w:rsidTr="00F05C28">
        <w:trPr>
          <w:cantSplit/>
          <w:trHeight w:val="1134"/>
        </w:trPr>
        <w:tc>
          <w:tcPr>
            <w:tcW w:w="1986" w:type="dxa"/>
            <w:vAlign w:val="center"/>
            <w:hideMark/>
          </w:tcPr>
          <w:p w14:paraId="21CBE476" w14:textId="77777777" w:rsidR="001A71A8" w:rsidRPr="001A71A8" w:rsidRDefault="001A71A8" w:rsidP="00F05C28">
            <w:pPr>
              <w:jc w:val="center"/>
              <w:rPr>
                <w:sz w:val="24"/>
                <w:szCs w:val="24"/>
              </w:rPr>
            </w:pPr>
            <w:r w:rsidRPr="001A71A8">
              <w:rPr>
                <w:sz w:val="24"/>
                <w:szCs w:val="24"/>
              </w:rPr>
              <w:lastRenderedPageBreak/>
              <w:t>24</w:t>
            </w:r>
          </w:p>
        </w:tc>
        <w:tc>
          <w:tcPr>
            <w:tcW w:w="1329" w:type="dxa"/>
            <w:vAlign w:val="center"/>
            <w:hideMark/>
          </w:tcPr>
          <w:p w14:paraId="260851C5"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2835B04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EB993F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06DB589" w14:textId="77777777" w:rsidR="001A71A8" w:rsidRPr="001A71A8" w:rsidRDefault="001A71A8" w:rsidP="001A71A8">
            <w:pPr>
              <w:ind w:left="113" w:right="113"/>
              <w:jc w:val="center"/>
              <w:rPr>
                <w:sz w:val="24"/>
                <w:szCs w:val="24"/>
              </w:rPr>
            </w:pPr>
            <w:r w:rsidRPr="001A71A8">
              <w:rPr>
                <w:sz w:val="24"/>
                <w:szCs w:val="24"/>
              </w:rPr>
              <w:t>0,39</w:t>
            </w:r>
          </w:p>
        </w:tc>
        <w:tc>
          <w:tcPr>
            <w:tcW w:w="573" w:type="dxa"/>
            <w:noWrap/>
            <w:textDirection w:val="btLr"/>
            <w:vAlign w:val="center"/>
            <w:hideMark/>
          </w:tcPr>
          <w:p w14:paraId="2BD9FD9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E28C3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22A8F5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5CB047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877BBC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46B73A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9405D2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543783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866B86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7BD47F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37FCFC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9533D2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95E6AB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630F55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F4155B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882F79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3625EEF"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1FE0DE4D" w14:textId="77777777" w:rsidR="001A71A8" w:rsidRPr="001A71A8" w:rsidRDefault="001A71A8" w:rsidP="001A71A8">
            <w:pPr>
              <w:ind w:left="113" w:right="113"/>
              <w:jc w:val="center"/>
              <w:rPr>
                <w:sz w:val="24"/>
                <w:szCs w:val="24"/>
              </w:rPr>
            </w:pPr>
            <w:r w:rsidRPr="001A71A8">
              <w:rPr>
                <w:sz w:val="24"/>
                <w:szCs w:val="24"/>
              </w:rPr>
              <w:t>0,39</w:t>
            </w:r>
          </w:p>
        </w:tc>
      </w:tr>
      <w:tr w:rsidR="001A71A8" w:rsidRPr="00056465" w14:paraId="1F957A98" w14:textId="77777777" w:rsidTr="00F05C28">
        <w:trPr>
          <w:cantSplit/>
          <w:trHeight w:val="1134"/>
        </w:trPr>
        <w:tc>
          <w:tcPr>
            <w:tcW w:w="1986" w:type="dxa"/>
            <w:vAlign w:val="center"/>
            <w:hideMark/>
          </w:tcPr>
          <w:p w14:paraId="3E4E0C52" w14:textId="77777777" w:rsidR="001A71A8" w:rsidRPr="001A71A8" w:rsidRDefault="001A71A8" w:rsidP="00F05C28">
            <w:pPr>
              <w:jc w:val="center"/>
              <w:rPr>
                <w:sz w:val="24"/>
                <w:szCs w:val="24"/>
              </w:rPr>
            </w:pPr>
            <w:r w:rsidRPr="001A71A8">
              <w:rPr>
                <w:sz w:val="24"/>
                <w:szCs w:val="24"/>
              </w:rPr>
              <w:t>25</w:t>
            </w:r>
          </w:p>
        </w:tc>
        <w:tc>
          <w:tcPr>
            <w:tcW w:w="1329" w:type="dxa"/>
            <w:vAlign w:val="center"/>
            <w:hideMark/>
          </w:tcPr>
          <w:p w14:paraId="533B8DB7"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2EB87CD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69A62BA" w14:textId="77777777" w:rsidR="001A71A8" w:rsidRPr="001A71A8" w:rsidRDefault="001A71A8" w:rsidP="001A71A8">
            <w:pPr>
              <w:ind w:left="113" w:right="113"/>
              <w:jc w:val="center"/>
              <w:rPr>
                <w:sz w:val="24"/>
                <w:szCs w:val="24"/>
              </w:rPr>
            </w:pPr>
            <w:r w:rsidRPr="001A71A8">
              <w:rPr>
                <w:sz w:val="24"/>
                <w:szCs w:val="24"/>
              </w:rPr>
              <w:t>0,05</w:t>
            </w:r>
          </w:p>
        </w:tc>
        <w:tc>
          <w:tcPr>
            <w:tcW w:w="573" w:type="dxa"/>
            <w:noWrap/>
            <w:textDirection w:val="btLr"/>
            <w:vAlign w:val="center"/>
            <w:hideMark/>
          </w:tcPr>
          <w:p w14:paraId="1BCA67D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EFF718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8B27B7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2376C0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337522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C57A2A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0867A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27DD40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03BE04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41774B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2E6169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FFD142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AFA83E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7A2A15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515370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9ED54B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0D7173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6A3728D"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376E5A93" w14:textId="77777777" w:rsidR="001A71A8" w:rsidRPr="001A71A8" w:rsidRDefault="001A71A8" w:rsidP="001A71A8">
            <w:pPr>
              <w:ind w:left="113" w:right="113"/>
              <w:jc w:val="center"/>
              <w:rPr>
                <w:sz w:val="24"/>
                <w:szCs w:val="24"/>
              </w:rPr>
            </w:pPr>
            <w:r w:rsidRPr="001A71A8">
              <w:rPr>
                <w:sz w:val="24"/>
                <w:szCs w:val="24"/>
              </w:rPr>
              <w:t>0,05</w:t>
            </w:r>
          </w:p>
        </w:tc>
      </w:tr>
      <w:tr w:rsidR="001A71A8" w:rsidRPr="00056465" w14:paraId="4CB22FF1" w14:textId="77777777" w:rsidTr="00F05C28">
        <w:trPr>
          <w:cantSplit/>
          <w:trHeight w:val="1134"/>
        </w:trPr>
        <w:tc>
          <w:tcPr>
            <w:tcW w:w="1986" w:type="dxa"/>
            <w:vAlign w:val="center"/>
            <w:hideMark/>
          </w:tcPr>
          <w:p w14:paraId="448CCDBE" w14:textId="77777777" w:rsidR="001A71A8" w:rsidRPr="001A71A8" w:rsidRDefault="001A71A8" w:rsidP="00F05C28">
            <w:pPr>
              <w:jc w:val="center"/>
              <w:rPr>
                <w:sz w:val="24"/>
                <w:szCs w:val="24"/>
              </w:rPr>
            </w:pPr>
            <w:r w:rsidRPr="001A71A8">
              <w:rPr>
                <w:sz w:val="24"/>
                <w:szCs w:val="24"/>
              </w:rPr>
              <w:t>36</w:t>
            </w:r>
          </w:p>
        </w:tc>
        <w:tc>
          <w:tcPr>
            <w:tcW w:w="1329" w:type="dxa"/>
            <w:vAlign w:val="center"/>
            <w:hideMark/>
          </w:tcPr>
          <w:p w14:paraId="68BDD886"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5628791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9BAADE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9AED12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29BD67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F8027CB" w14:textId="77777777" w:rsidR="001A71A8" w:rsidRPr="001A71A8" w:rsidRDefault="001A71A8" w:rsidP="001A71A8">
            <w:pPr>
              <w:ind w:left="113" w:right="113"/>
              <w:jc w:val="center"/>
              <w:rPr>
                <w:sz w:val="24"/>
                <w:szCs w:val="24"/>
              </w:rPr>
            </w:pPr>
            <w:r w:rsidRPr="001A71A8">
              <w:rPr>
                <w:sz w:val="24"/>
                <w:szCs w:val="24"/>
              </w:rPr>
              <w:t>0,31</w:t>
            </w:r>
          </w:p>
        </w:tc>
        <w:tc>
          <w:tcPr>
            <w:tcW w:w="573" w:type="dxa"/>
            <w:noWrap/>
            <w:textDirection w:val="btLr"/>
            <w:vAlign w:val="center"/>
            <w:hideMark/>
          </w:tcPr>
          <w:p w14:paraId="62835AE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44588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D059E8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BA0105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6A09FC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B1E163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C46368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CA6EC6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AC8F68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AA6663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CAC4FA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77B2C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01317B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782D9D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1EC1D0B"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1A230637" w14:textId="77777777" w:rsidR="001A71A8" w:rsidRPr="001A71A8" w:rsidRDefault="001A71A8" w:rsidP="001A71A8">
            <w:pPr>
              <w:ind w:left="113" w:right="113"/>
              <w:jc w:val="center"/>
              <w:rPr>
                <w:sz w:val="24"/>
                <w:szCs w:val="24"/>
              </w:rPr>
            </w:pPr>
            <w:r w:rsidRPr="001A71A8">
              <w:rPr>
                <w:sz w:val="24"/>
                <w:szCs w:val="24"/>
              </w:rPr>
              <w:t>0,31</w:t>
            </w:r>
          </w:p>
        </w:tc>
      </w:tr>
      <w:tr w:rsidR="001A71A8" w:rsidRPr="00056465" w14:paraId="4A5E9150" w14:textId="77777777" w:rsidTr="00F05C28">
        <w:trPr>
          <w:cantSplit/>
          <w:trHeight w:val="1134"/>
        </w:trPr>
        <w:tc>
          <w:tcPr>
            <w:tcW w:w="1986" w:type="dxa"/>
            <w:vAlign w:val="center"/>
            <w:hideMark/>
          </w:tcPr>
          <w:p w14:paraId="6AE600B9"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329" w:type="dxa"/>
            <w:vAlign w:val="center"/>
            <w:hideMark/>
          </w:tcPr>
          <w:p w14:paraId="14B6A0B0"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3D3F2D9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BC40545" w14:textId="77777777" w:rsidR="001A71A8" w:rsidRPr="001A71A8" w:rsidRDefault="001A71A8" w:rsidP="001A71A8">
            <w:pPr>
              <w:ind w:left="113" w:right="113"/>
              <w:jc w:val="center"/>
              <w:rPr>
                <w:sz w:val="24"/>
                <w:szCs w:val="24"/>
              </w:rPr>
            </w:pPr>
            <w:r w:rsidRPr="001A71A8">
              <w:rPr>
                <w:sz w:val="24"/>
                <w:szCs w:val="24"/>
              </w:rPr>
              <w:t>0,05</w:t>
            </w:r>
          </w:p>
        </w:tc>
        <w:tc>
          <w:tcPr>
            <w:tcW w:w="573" w:type="dxa"/>
            <w:noWrap/>
            <w:textDirection w:val="btLr"/>
            <w:vAlign w:val="center"/>
            <w:hideMark/>
          </w:tcPr>
          <w:p w14:paraId="6A0AE9A0" w14:textId="77777777" w:rsidR="001A71A8" w:rsidRPr="001A71A8" w:rsidRDefault="001A71A8" w:rsidP="001A71A8">
            <w:pPr>
              <w:ind w:left="113" w:right="113"/>
              <w:jc w:val="center"/>
              <w:rPr>
                <w:sz w:val="24"/>
                <w:szCs w:val="24"/>
              </w:rPr>
            </w:pPr>
            <w:r w:rsidRPr="001A71A8">
              <w:rPr>
                <w:sz w:val="24"/>
                <w:szCs w:val="24"/>
              </w:rPr>
              <w:t>0,39</w:t>
            </w:r>
          </w:p>
        </w:tc>
        <w:tc>
          <w:tcPr>
            <w:tcW w:w="573" w:type="dxa"/>
            <w:noWrap/>
            <w:textDirection w:val="btLr"/>
            <w:vAlign w:val="center"/>
            <w:hideMark/>
          </w:tcPr>
          <w:p w14:paraId="3FB19CD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BDB4F75" w14:textId="77777777" w:rsidR="001A71A8" w:rsidRPr="001A71A8" w:rsidRDefault="001A71A8" w:rsidP="001A71A8">
            <w:pPr>
              <w:ind w:left="113" w:right="113"/>
              <w:jc w:val="center"/>
              <w:rPr>
                <w:sz w:val="24"/>
                <w:szCs w:val="24"/>
              </w:rPr>
            </w:pPr>
            <w:r w:rsidRPr="001A71A8">
              <w:rPr>
                <w:sz w:val="24"/>
                <w:szCs w:val="24"/>
              </w:rPr>
              <w:t>0,31</w:t>
            </w:r>
          </w:p>
        </w:tc>
        <w:tc>
          <w:tcPr>
            <w:tcW w:w="573" w:type="dxa"/>
            <w:noWrap/>
            <w:textDirection w:val="btLr"/>
            <w:vAlign w:val="center"/>
            <w:hideMark/>
          </w:tcPr>
          <w:p w14:paraId="4784036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E84A18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1366B1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FB785D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E97125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4A7E0D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76938E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AB9A50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EFBE71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0DD1B0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D627B7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627463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BBE935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92729C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E7A818C"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4CC8B1EC" w14:textId="77777777" w:rsidR="001A71A8" w:rsidRPr="001A71A8" w:rsidRDefault="001A71A8" w:rsidP="001A71A8">
            <w:pPr>
              <w:ind w:left="113" w:right="113"/>
              <w:jc w:val="center"/>
              <w:rPr>
                <w:sz w:val="24"/>
                <w:szCs w:val="24"/>
              </w:rPr>
            </w:pPr>
            <w:r w:rsidRPr="001A71A8">
              <w:rPr>
                <w:sz w:val="24"/>
                <w:szCs w:val="24"/>
              </w:rPr>
              <w:t>0,75</w:t>
            </w:r>
          </w:p>
        </w:tc>
      </w:tr>
      <w:tr w:rsidR="001A71A8" w:rsidRPr="00056465" w14:paraId="4AAB7451" w14:textId="77777777" w:rsidTr="00F05C28">
        <w:trPr>
          <w:cantSplit/>
          <w:trHeight w:val="1134"/>
        </w:trPr>
        <w:tc>
          <w:tcPr>
            <w:tcW w:w="1986" w:type="dxa"/>
            <w:vAlign w:val="center"/>
            <w:hideMark/>
          </w:tcPr>
          <w:p w14:paraId="28F97717" w14:textId="77777777" w:rsidR="001A71A8" w:rsidRPr="001A71A8" w:rsidRDefault="001A71A8" w:rsidP="00F05C28">
            <w:pPr>
              <w:jc w:val="center"/>
              <w:rPr>
                <w:sz w:val="24"/>
                <w:szCs w:val="24"/>
              </w:rPr>
            </w:pPr>
            <w:r w:rsidRPr="001A71A8">
              <w:rPr>
                <w:sz w:val="24"/>
                <w:szCs w:val="24"/>
              </w:rPr>
              <w:t>БМК- 26</w:t>
            </w:r>
          </w:p>
        </w:tc>
        <w:tc>
          <w:tcPr>
            <w:tcW w:w="1329" w:type="dxa"/>
            <w:vAlign w:val="center"/>
            <w:hideMark/>
          </w:tcPr>
          <w:p w14:paraId="055A7CB5" w14:textId="77777777" w:rsidR="001A71A8" w:rsidRPr="001A71A8" w:rsidRDefault="001A71A8" w:rsidP="00F05C28">
            <w:pPr>
              <w:jc w:val="center"/>
              <w:rPr>
                <w:sz w:val="24"/>
                <w:szCs w:val="24"/>
              </w:rPr>
            </w:pPr>
            <w:r w:rsidRPr="001A71A8">
              <w:rPr>
                <w:sz w:val="24"/>
                <w:szCs w:val="24"/>
              </w:rPr>
              <w:t> </w:t>
            </w:r>
          </w:p>
        </w:tc>
        <w:tc>
          <w:tcPr>
            <w:tcW w:w="573" w:type="dxa"/>
            <w:noWrap/>
            <w:textDirection w:val="btLr"/>
            <w:vAlign w:val="center"/>
            <w:hideMark/>
          </w:tcPr>
          <w:p w14:paraId="7B6EECF0"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984B470"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30B1344"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AEEE4BA"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9C9A949"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87016C9"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F26D883"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04CFBF9"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46B45E4"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2650BC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981A3DD"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D783591"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7ABE52C"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883BF98"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15A18AB"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871018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2558F9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7723B31"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455AE81"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6144D53" w14:textId="77777777" w:rsidR="001A71A8" w:rsidRPr="001A71A8" w:rsidRDefault="001A71A8" w:rsidP="001A71A8">
            <w:pPr>
              <w:ind w:left="113" w:right="113"/>
              <w:jc w:val="center"/>
              <w:rPr>
                <w:sz w:val="24"/>
                <w:szCs w:val="24"/>
              </w:rPr>
            </w:pPr>
            <w:r w:rsidRPr="001A71A8">
              <w:rPr>
                <w:sz w:val="24"/>
                <w:szCs w:val="24"/>
              </w:rPr>
              <w:t> </w:t>
            </w:r>
          </w:p>
        </w:tc>
        <w:tc>
          <w:tcPr>
            <w:tcW w:w="703" w:type="dxa"/>
            <w:noWrap/>
            <w:textDirection w:val="btLr"/>
            <w:vAlign w:val="center"/>
            <w:hideMark/>
          </w:tcPr>
          <w:p w14:paraId="33E7476A" w14:textId="77777777" w:rsidR="001A71A8" w:rsidRPr="001A71A8" w:rsidRDefault="001A71A8" w:rsidP="001A71A8">
            <w:pPr>
              <w:ind w:left="113" w:right="113"/>
              <w:jc w:val="center"/>
              <w:rPr>
                <w:sz w:val="24"/>
                <w:szCs w:val="24"/>
              </w:rPr>
            </w:pPr>
            <w:r w:rsidRPr="001A71A8">
              <w:rPr>
                <w:sz w:val="24"/>
                <w:szCs w:val="24"/>
              </w:rPr>
              <w:t> </w:t>
            </w:r>
          </w:p>
        </w:tc>
      </w:tr>
      <w:tr w:rsidR="001A71A8" w:rsidRPr="00056465" w14:paraId="1AF5E911" w14:textId="77777777" w:rsidTr="00F05C28">
        <w:trPr>
          <w:cantSplit/>
          <w:trHeight w:val="1134"/>
        </w:trPr>
        <w:tc>
          <w:tcPr>
            <w:tcW w:w="1986" w:type="dxa"/>
            <w:vAlign w:val="center"/>
            <w:hideMark/>
          </w:tcPr>
          <w:p w14:paraId="2E9A13DB" w14:textId="77777777" w:rsidR="001A71A8" w:rsidRPr="001A71A8" w:rsidRDefault="001A71A8" w:rsidP="00F05C28">
            <w:pPr>
              <w:jc w:val="center"/>
              <w:rPr>
                <w:sz w:val="24"/>
                <w:szCs w:val="24"/>
              </w:rPr>
            </w:pPr>
            <w:r w:rsidRPr="001A71A8">
              <w:rPr>
                <w:sz w:val="24"/>
                <w:szCs w:val="24"/>
              </w:rPr>
              <w:t>26</w:t>
            </w:r>
          </w:p>
        </w:tc>
        <w:tc>
          <w:tcPr>
            <w:tcW w:w="1329" w:type="dxa"/>
            <w:vAlign w:val="center"/>
            <w:hideMark/>
          </w:tcPr>
          <w:p w14:paraId="67F87686"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41E7D4D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5DCEDA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7953C2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331E8B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CB92C3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6E2FAC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CBA626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55CF9C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AE73FA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480D26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D14041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3ECF3C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45170B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35DD84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23ECD53" w14:textId="77777777" w:rsidR="001A71A8" w:rsidRPr="001A71A8" w:rsidRDefault="001A71A8" w:rsidP="001A71A8">
            <w:pPr>
              <w:ind w:left="113" w:right="113"/>
              <w:jc w:val="center"/>
              <w:rPr>
                <w:sz w:val="24"/>
                <w:szCs w:val="24"/>
              </w:rPr>
            </w:pPr>
            <w:r w:rsidRPr="001A71A8">
              <w:rPr>
                <w:sz w:val="24"/>
                <w:szCs w:val="24"/>
              </w:rPr>
              <w:t>0,84</w:t>
            </w:r>
          </w:p>
        </w:tc>
        <w:tc>
          <w:tcPr>
            <w:tcW w:w="573" w:type="dxa"/>
            <w:noWrap/>
            <w:textDirection w:val="btLr"/>
            <w:vAlign w:val="center"/>
            <w:hideMark/>
          </w:tcPr>
          <w:p w14:paraId="5E579F1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27F79E4" w14:textId="77777777" w:rsidR="001A71A8" w:rsidRPr="001A71A8" w:rsidRDefault="001A71A8" w:rsidP="001A71A8">
            <w:pPr>
              <w:ind w:left="113" w:right="113"/>
              <w:jc w:val="center"/>
              <w:rPr>
                <w:sz w:val="24"/>
                <w:szCs w:val="24"/>
              </w:rPr>
            </w:pPr>
            <w:r w:rsidRPr="001A71A8">
              <w:rPr>
                <w:sz w:val="24"/>
                <w:szCs w:val="24"/>
              </w:rPr>
              <w:t>0,13</w:t>
            </w:r>
          </w:p>
        </w:tc>
        <w:tc>
          <w:tcPr>
            <w:tcW w:w="573" w:type="dxa"/>
            <w:noWrap/>
            <w:textDirection w:val="btLr"/>
            <w:vAlign w:val="center"/>
            <w:hideMark/>
          </w:tcPr>
          <w:p w14:paraId="4F740AA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1CA6970" w14:textId="77777777" w:rsidR="001A71A8" w:rsidRPr="001A71A8" w:rsidRDefault="001A71A8" w:rsidP="001A71A8">
            <w:pPr>
              <w:ind w:left="113" w:right="113"/>
              <w:jc w:val="center"/>
              <w:rPr>
                <w:sz w:val="24"/>
                <w:szCs w:val="24"/>
              </w:rPr>
            </w:pPr>
            <w:r w:rsidRPr="001A71A8">
              <w:rPr>
                <w:sz w:val="24"/>
                <w:szCs w:val="24"/>
              </w:rPr>
              <w:t>0,22</w:t>
            </w:r>
          </w:p>
        </w:tc>
        <w:tc>
          <w:tcPr>
            <w:tcW w:w="573" w:type="dxa"/>
            <w:noWrap/>
            <w:textDirection w:val="btLr"/>
            <w:vAlign w:val="center"/>
            <w:hideMark/>
          </w:tcPr>
          <w:p w14:paraId="3D3BB851"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371AD1F8" w14:textId="77777777" w:rsidR="001A71A8" w:rsidRPr="001A71A8" w:rsidRDefault="001A71A8" w:rsidP="001A71A8">
            <w:pPr>
              <w:ind w:left="113" w:right="113"/>
              <w:jc w:val="center"/>
              <w:rPr>
                <w:sz w:val="24"/>
                <w:szCs w:val="24"/>
              </w:rPr>
            </w:pPr>
            <w:r w:rsidRPr="001A71A8">
              <w:rPr>
                <w:sz w:val="24"/>
                <w:szCs w:val="24"/>
              </w:rPr>
              <w:t>1,18</w:t>
            </w:r>
          </w:p>
        </w:tc>
      </w:tr>
      <w:tr w:rsidR="00AE3206" w:rsidRPr="00056465" w14:paraId="6FE5C2FA" w14:textId="77777777" w:rsidTr="00F05C28">
        <w:trPr>
          <w:cantSplit/>
          <w:trHeight w:val="1134"/>
        </w:trPr>
        <w:tc>
          <w:tcPr>
            <w:tcW w:w="15478" w:type="dxa"/>
            <w:gridSpan w:val="23"/>
            <w:vAlign w:val="center"/>
            <w:hideMark/>
          </w:tcPr>
          <w:p w14:paraId="463EBD02" w14:textId="173AFE08" w:rsidR="00AE3206" w:rsidRPr="001A71A8" w:rsidRDefault="00AE3206" w:rsidP="00BE6FE4">
            <w:pPr>
              <w:jc w:val="center"/>
              <w:rPr>
                <w:sz w:val="24"/>
                <w:szCs w:val="24"/>
              </w:rPr>
            </w:pPr>
            <w:r w:rsidRPr="001A71A8">
              <w:rPr>
                <w:sz w:val="24"/>
                <w:szCs w:val="24"/>
              </w:rPr>
              <w:lastRenderedPageBreak/>
              <w:t> </w:t>
            </w:r>
            <w:proofErr w:type="spellStart"/>
            <w:r w:rsidRPr="001A71A8">
              <w:rPr>
                <w:sz w:val="24"/>
                <w:szCs w:val="24"/>
              </w:rPr>
              <w:t>Индустриальный</w:t>
            </w:r>
            <w:proofErr w:type="spellEnd"/>
            <w:r w:rsidRPr="001A71A8">
              <w:rPr>
                <w:sz w:val="24"/>
                <w:szCs w:val="24"/>
              </w:rPr>
              <w:t xml:space="preserve"> </w:t>
            </w:r>
            <w:proofErr w:type="spellStart"/>
            <w:r w:rsidRPr="001A71A8">
              <w:rPr>
                <w:sz w:val="24"/>
                <w:szCs w:val="24"/>
              </w:rPr>
              <w:t>район</w:t>
            </w:r>
            <w:proofErr w:type="spellEnd"/>
          </w:p>
        </w:tc>
      </w:tr>
      <w:tr w:rsidR="001A71A8" w:rsidRPr="00056465" w14:paraId="4468F6CB" w14:textId="77777777" w:rsidTr="00F05C28">
        <w:trPr>
          <w:cantSplit/>
          <w:trHeight w:val="1134"/>
        </w:trPr>
        <w:tc>
          <w:tcPr>
            <w:tcW w:w="1986" w:type="dxa"/>
            <w:vAlign w:val="center"/>
            <w:hideMark/>
          </w:tcPr>
          <w:p w14:paraId="5C75D513" w14:textId="77777777" w:rsidR="001A71A8" w:rsidRPr="001A71A8" w:rsidRDefault="001A71A8" w:rsidP="00F05C28">
            <w:pPr>
              <w:jc w:val="center"/>
              <w:rPr>
                <w:sz w:val="24"/>
                <w:szCs w:val="24"/>
              </w:rPr>
            </w:pPr>
            <w:proofErr w:type="spellStart"/>
            <w:r w:rsidRPr="001A71A8">
              <w:rPr>
                <w:sz w:val="24"/>
                <w:szCs w:val="24"/>
              </w:rPr>
              <w:t>Котельная</w:t>
            </w:r>
            <w:proofErr w:type="spellEnd"/>
            <w:r w:rsidRPr="001A71A8">
              <w:rPr>
                <w:sz w:val="24"/>
                <w:szCs w:val="24"/>
              </w:rPr>
              <w:t xml:space="preserve"> №3</w:t>
            </w:r>
          </w:p>
        </w:tc>
        <w:tc>
          <w:tcPr>
            <w:tcW w:w="1329" w:type="dxa"/>
            <w:vAlign w:val="center"/>
            <w:hideMark/>
          </w:tcPr>
          <w:p w14:paraId="2F7C1517"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4641EF5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A88C515"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BFDB1F7"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EA10374"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20E7838"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026D894"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D4F969C"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151A748"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48B2903"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9B0FFE0"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6551F8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AA727C7"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9ADDDC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E22D983"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9FF60D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532E14F"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BFA7F4B"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3F25A29"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3797864"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60C4F38" w14:textId="77777777" w:rsidR="001A71A8" w:rsidRPr="001A71A8" w:rsidRDefault="001A71A8" w:rsidP="001A71A8">
            <w:pPr>
              <w:ind w:left="113" w:right="113"/>
              <w:jc w:val="center"/>
              <w:rPr>
                <w:sz w:val="24"/>
                <w:szCs w:val="24"/>
              </w:rPr>
            </w:pPr>
            <w:r w:rsidRPr="001A71A8">
              <w:rPr>
                <w:sz w:val="24"/>
                <w:szCs w:val="24"/>
              </w:rPr>
              <w:t> </w:t>
            </w:r>
          </w:p>
        </w:tc>
        <w:tc>
          <w:tcPr>
            <w:tcW w:w="703" w:type="dxa"/>
            <w:noWrap/>
            <w:textDirection w:val="btLr"/>
            <w:vAlign w:val="center"/>
            <w:hideMark/>
          </w:tcPr>
          <w:p w14:paraId="01480EB5" w14:textId="77777777" w:rsidR="001A71A8" w:rsidRPr="001A71A8" w:rsidRDefault="001A71A8" w:rsidP="001A71A8">
            <w:pPr>
              <w:ind w:left="113" w:right="113"/>
              <w:jc w:val="center"/>
              <w:rPr>
                <w:sz w:val="24"/>
                <w:szCs w:val="24"/>
              </w:rPr>
            </w:pPr>
            <w:r w:rsidRPr="001A71A8">
              <w:rPr>
                <w:sz w:val="24"/>
                <w:szCs w:val="24"/>
              </w:rPr>
              <w:t> </w:t>
            </w:r>
          </w:p>
        </w:tc>
      </w:tr>
      <w:tr w:rsidR="001A71A8" w:rsidRPr="00056465" w14:paraId="76D06705" w14:textId="77777777" w:rsidTr="00F05C28">
        <w:trPr>
          <w:cantSplit/>
          <w:trHeight w:val="1134"/>
        </w:trPr>
        <w:tc>
          <w:tcPr>
            <w:tcW w:w="1986" w:type="dxa"/>
            <w:vAlign w:val="center"/>
            <w:hideMark/>
          </w:tcPr>
          <w:p w14:paraId="09D096B4" w14:textId="77777777" w:rsidR="001A71A8" w:rsidRPr="001A71A8" w:rsidRDefault="001A71A8" w:rsidP="00F05C28">
            <w:pPr>
              <w:jc w:val="center"/>
              <w:rPr>
                <w:sz w:val="24"/>
                <w:szCs w:val="24"/>
              </w:rPr>
            </w:pPr>
            <w:r w:rsidRPr="001A71A8">
              <w:rPr>
                <w:sz w:val="24"/>
                <w:szCs w:val="24"/>
              </w:rPr>
              <w:t>9</w:t>
            </w:r>
          </w:p>
        </w:tc>
        <w:tc>
          <w:tcPr>
            <w:tcW w:w="1329" w:type="dxa"/>
            <w:vAlign w:val="center"/>
            <w:hideMark/>
          </w:tcPr>
          <w:p w14:paraId="223224E0"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78BD62A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47F03E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7C671C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308324B" w14:textId="77777777" w:rsidR="001A71A8" w:rsidRPr="001A71A8" w:rsidRDefault="001A71A8" w:rsidP="001A71A8">
            <w:pPr>
              <w:ind w:left="113" w:right="113"/>
              <w:jc w:val="center"/>
              <w:rPr>
                <w:sz w:val="24"/>
                <w:szCs w:val="24"/>
              </w:rPr>
            </w:pPr>
            <w:r w:rsidRPr="001A71A8">
              <w:rPr>
                <w:sz w:val="24"/>
                <w:szCs w:val="24"/>
              </w:rPr>
              <w:t>0,17</w:t>
            </w:r>
          </w:p>
        </w:tc>
        <w:tc>
          <w:tcPr>
            <w:tcW w:w="573" w:type="dxa"/>
            <w:noWrap/>
            <w:textDirection w:val="btLr"/>
            <w:vAlign w:val="center"/>
            <w:hideMark/>
          </w:tcPr>
          <w:p w14:paraId="2C7E2DE8" w14:textId="77777777" w:rsidR="001A71A8" w:rsidRPr="001A71A8" w:rsidRDefault="001A71A8" w:rsidP="001A71A8">
            <w:pPr>
              <w:ind w:left="113" w:right="113"/>
              <w:jc w:val="center"/>
              <w:rPr>
                <w:sz w:val="24"/>
                <w:szCs w:val="24"/>
              </w:rPr>
            </w:pPr>
            <w:r w:rsidRPr="001A71A8">
              <w:rPr>
                <w:sz w:val="24"/>
                <w:szCs w:val="24"/>
              </w:rPr>
              <w:t>0,08</w:t>
            </w:r>
          </w:p>
        </w:tc>
        <w:tc>
          <w:tcPr>
            <w:tcW w:w="573" w:type="dxa"/>
            <w:noWrap/>
            <w:textDirection w:val="btLr"/>
            <w:vAlign w:val="center"/>
            <w:hideMark/>
          </w:tcPr>
          <w:p w14:paraId="7FB3DBC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203012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84F7D3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C82CD1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101E03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0036C0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E55394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682B9E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02372DF" w14:textId="77777777" w:rsidR="001A71A8" w:rsidRPr="001A71A8" w:rsidRDefault="001A71A8" w:rsidP="001A71A8">
            <w:pPr>
              <w:ind w:left="113" w:right="113"/>
              <w:jc w:val="center"/>
              <w:rPr>
                <w:sz w:val="24"/>
                <w:szCs w:val="24"/>
              </w:rPr>
            </w:pPr>
            <w:r w:rsidRPr="001A71A8">
              <w:rPr>
                <w:sz w:val="24"/>
                <w:szCs w:val="24"/>
              </w:rPr>
              <w:t>0,08</w:t>
            </w:r>
          </w:p>
        </w:tc>
        <w:tc>
          <w:tcPr>
            <w:tcW w:w="573" w:type="dxa"/>
            <w:noWrap/>
            <w:textDirection w:val="btLr"/>
            <w:vAlign w:val="center"/>
            <w:hideMark/>
          </w:tcPr>
          <w:p w14:paraId="6AFA8A3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895121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9E491D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0BACA0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8E4625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C9DF64D"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32FEDF7C" w14:textId="77777777" w:rsidR="001A71A8" w:rsidRPr="001A71A8" w:rsidRDefault="001A71A8" w:rsidP="001A71A8">
            <w:pPr>
              <w:ind w:left="113" w:right="113"/>
              <w:jc w:val="center"/>
              <w:rPr>
                <w:sz w:val="24"/>
                <w:szCs w:val="24"/>
              </w:rPr>
            </w:pPr>
            <w:r w:rsidRPr="001A71A8">
              <w:rPr>
                <w:sz w:val="24"/>
                <w:szCs w:val="24"/>
              </w:rPr>
              <w:t>0,33</w:t>
            </w:r>
          </w:p>
        </w:tc>
      </w:tr>
      <w:tr w:rsidR="001A71A8" w:rsidRPr="00056465" w14:paraId="1A8F6278" w14:textId="77777777" w:rsidTr="00F05C28">
        <w:trPr>
          <w:cantSplit/>
          <w:trHeight w:val="1134"/>
        </w:trPr>
        <w:tc>
          <w:tcPr>
            <w:tcW w:w="1986" w:type="dxa"/>
            <w:vAlign w:val="center"/>
            <w:hideMark/>
          </w:tcPr>
          <w:p w14:paraId="340D15E4" w14:textId="77777777" w:rsidR="001A71A8" w:rsidRPr="001A71A8" w:rsidRDefault="001A71A8" w:rsidP="00F05C28">
            <w:pPr>
              <w:jc w:val="center"/>
              <w:rPr>
                <w:sz w:val="24"/>
                <w:szCs w:val="24"/>
              </w:rPr>
            </w:pPr>
            <w:r w:rsidRPr="001A71A8">
              <w:rPr>
                <w:sz w:val="24"/>
                <w:szCs w:val="24"/>
              </w:rPr>
              <w:t>10</w:t>
            </w:r>
          </w:p>
        </w:tc>
        <w:tc>
          <w:tcPr>
            <w:tcW w:w="1329" w:type="dxa"/>
            <w:vAlign w:val="center"/>
            <w:hideMark/>
          </w:tcPr>
          <w:p w14:paraId="750D9508"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251B3F8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1600B6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CA282EC" w14:textId="77777777" w:rsidR="001A71A8" w:rsidRPr="001A71A8" w:rsidRDefault="001A71A8" w:rsidP="001A71A8">
            <w:pPr>
              <w:ind w:left="113" w:right="113"/>
              <w:jc w:val="center"/>
              <w:rPr>
                <w:sz w:val="24"/>
                <w:szCs w:val="24"/>
              </w:rPr>
            </w:pPr>
            <w:r w:rsidRPr="001A71A8">
              <w:rPr>
                <w:sz w:val="24"/>
                <w:szCs w:val="24"/>
              </w:rPr>
              <w:t>0,58</w:t>
            </w:r>
          </w:p>
        </w:tc>
        <w:tc>
          <w:tcPr>
            <w:tcW w:w="573" w:type="dxa"/>
            <w:noWrap/>
            <w:textDirection w:val="btLr"/>
            <w:vAlign w:val="center"/>
            <w:hideMark/>
          </w:tcPr>
          <w:p w14:paraId="0185986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D33E32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A9E6387" w14:textId="77777777" w:rsidR="001A71A8" w:rsidRPr="001A71A8" w:rsidRDefault="001A71A8" w:rsidP="001A71A8">
            <w:pPr>
              <w:ind w:left="113" w:right="113"/>
              <w:jc w:val="center"/>
              <w:rPr>
                <w:sz w:val="24"/>
                <w:szCs w:val="24"/>
              </w:rPr>
            </w:pPr>
            <w:r w:rsidRPr="001A71A8">
              <w:rPr>
                <w:sz w:val="24"/>
                <w:szCs w:val="24"/>
              </w:rPr>
              <w:t>0,13</w:t>
            </w:r>
          </w:p>
        </w:tc>
        <w:tc>
          <w:tcPr>
            <w:tcW w:w="573" w:type="dxa"/>
            <w:noWrap/>
            <w:textDirection w:val="btLr"/>
            <w:vAlign w:val="center"/>
            <w:hideMark/>
          </w:tcPr>
          <w:p w14:paraId="395D09E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152F22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61FFA2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3CCE1BE" w14:textId="77777777" w:rsidR="001A71A8" w:rsidRPr="001A71A8" w:rsidRDefault="001A71A8" w:rsidP="001A71A8">
            <w:pPr>
              <w:ind w:left="113" w:right="113"/>
              <w:jc w:val="center"/>
              <w:rPr>
                <w:sz w:val="24"/>
                <w:szCs w:val="24"/>
              </w:rPr>
            </w:pPr>
            <w:r w:rsidRPr="001A71A8">
              <w:rPr>
                <w:sz w:val="24"/>
                <w:szCs w:val="24"/>
              </w:rPr>
              <w:t>0,11</w:t>
            </w:r>
          </w:p>
        </w:tc>
        <w:tc>
          <w:tcPr>
            <w:tcW w:w="573" w:type="dxa"/>
            <w:noWrap/>
            <w:textDirection w:val="btLr"/>
            <w:vAlign w:val="center"/>
            <w:hideMark/>
          </w:tcPr>
          <w:p w14:paraId="55FD109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87321A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3DF4D4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8A554F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B896D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7E8DA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70DA65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1B46EC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20A306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BEF4858"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45B70D8B" w14:textId="77777777" w:rsidR="001A71A8" w:rsidRPr="001A71A8" w:rsidRDefault="001A71A8" w:rsidP="001A71A8">
            <w:pPr>
              <w:ind w:left="113" w:right="113"/>
              <w:jc w:val="center"/>
              <w:rPr>
                <w:sz w:val="24"/>
                <w:szCs w:val="24"/>
              </w:rPr>
            </w:pPr>
            <w:r w:rsidRPr="001A71A8">
              <w:rPr>
                <w:sz w:val="24"/>
                <w:szCs w:val="24"/>
              </w:rPr>
              <w:t>0,82</w:t>
            </w:r>
          </w:p>
        </w:tc>
      </w:tr>
      <w:tr w:rsidR="001A71A8" w:rsidRPr="00056465" w14:paraId="4896B8C9" w14:textId="77777777" w:rsidTr="00F05C28">
        <w:trPr>
          <w:cantSplit/>
          <w:trHeight w:val="1134"/>
        </w:trPr>
        <w:tc>
          <w:tcPr>
            <w:tcW w:w="1986" w:type="dxa"/>
            <w:vAlign w:val="center"/>
            <w:hideMark/>
          </w:tcPr>
          <w:p w14:paraId="09C14853" w14:textId="77777777" w:rsidR="001A71A8" w:rsidRPr="001A71A8" w:rsidRDefault="001A71A8" w:rsidP="00F05C28">
            <w:pPr>
              <w:jc w:val="center"/>
              <w:rPr>
                <w:sz w:val="24"/>
                <w:szCs w:val="24"/>
              </w:rPr>
            </w:pPr>
            <w:r w:rsidRPr="001A71A8">
              <w:rPr>
                <w:sz w:val="24"/>
                <w:szCs w:val="24"/>
              </w:rPr>
              <w:t>52</w:t>
            </w:r>
          </w:p>
        </w:tc>
        <w:tc>
          <w:tcPr>
            <w:tcW w:w="1329" w:type="dxa"/>
            <w:vAlign w:val="center"/>
            <w:hideMark/>
          </w:tcPr>
          <w:p w14:paraId="57004A81"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4137131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8E496EC" w14:textId="77777777" w:rsidR="001A71A8" w:rsidRPr="001A71A8" w:rsidRDefault="001A71A8" w:rsidP="001A71A8">
            <w:pPr>
              <w:ind w:left="113" w:right="113"/>
              <w:jc w:val="center"/>
              <w:rPr>
                <w:sz w:val="24"/>
                <w:szCs w:val="24"/>
              </w:rPr>
            </w:pPr>
            <w:r w:rsidRPr="001A71A8">
              <w:rPr>
                <w:sz w:val="24"/>
                <w:szCs w:val="24"/>
              </w:rPr>
              <w:t>0,19</w:t>
            </w:r>
          </w:p>
        </w:tc>
        <w:tc>
          <w:tcPr>
            <w:tcW w:w="573" w:type="dxa"/>
            <w:noWrap/>
            <w:textDirection w:val="btLr"/>
            <w:vAlign w:val="center"/>
            <w:hideMark/>
          </w:tcPr>
          <w:p w14:paraId="747ECAB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F3335A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A9F296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704426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974A8D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B7EDD4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CFBF96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99CEED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4838DF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5E9163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A070B2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B43038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4EBF6C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B67708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A55FB3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F940C1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DA1437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EA54BDF"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265C9396" w14:textId="77777777" w:rsidR="001A71A8" w:rsidRPr="001A71A8" w:rsidRDefault="001A71A8" w:rsidP="001A71A8">
            <w:pPr>
              <w:ind w:left="113" w:right="113"/>
              <w:jc w:val="center"/>
              <w:rPr>
                <w:sz w:val="24"/>
                <w:szCs w:val="24"/>
              </w:rPr>
            </w:pPr>
            <w:r w:rsidRPr="001A71A8">
              <w:rPr>
                <w:sz w:val="24"/>
                <w:szCs w:val="24"/>
              </w:rPr>
              <w:t>0,19</w:t>
            </w:r>
          </w:p>
        </w:tc>
      </w:tr>
      <w:tr w:rsidR="001A71A8" w:rsidRPr="00056465" w14:paraId="72B0AF17" w14:textId="77777777" w:rsidTr="00F05C28">
        <w:trPr>
          <w:cantSplit/>
          <w:trHeight w:val="1134"/>
        </w:trPr>
        <w:tc>
          <w:tcPr>
            <w:tcW w:w="1986" w:type="dxa"/>
            <w:vAlign w:val="center"/>
            <w:hideMark/>
          </w:tcPr>
          <w:p w14:paraId="593BC1F2"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329" w:type="dxa"/>
            <w:vAlign w:val="center"/>
            <w:hideMark/>
          </w:tcPr>
          <w:p w14:paraId="648C5354"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7665A55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485D78C" w14:textId="77777777" w:rsidR="001A71A8" w:rsidRPr="001A71A8" w:rsidRDefault="001A71A8" w:rsidP="001A71A8">
            <w:pPr>
              <w:ind w:left="113" w:right="113"/>
              <w:jc w:val="center"/>
              <w:rPr>
                <w:sz w:val="24"/>
                <w:szCs w:val="24"/>
              </w:rPr>
            </w:pPr>
            <w:r w:rsidRPr="001A71A8">
              <w:rPr>
                <w:sz w:val="24"/>
                <w:szCs w:val="24"/>
              </w:rPr>
              <w:t>0,19</w:t>
            </w:r>
          </w:p>
        </w:tc>
        <w:tc>
          <w:tcPr>
            <w:tcW w:w="573" w:type="dxa"/>
            <w:noWrap/>
            <w:textDirection w:val="btLr"/>
            <w:vAlign w:val="center"/>
            <w:hideMark/>
          </w:tcPr>
          <w:p w14:paraId="0DAAEBF5" w14:textId="77777777" w:rsidR="001A71A8" w:rsidRPr="001A71A8" w:rsidRDefault="001A71A8" w:rsidP="001A71A8">
            <w:pPr>
              <w:ind w:left="113" w:right="113"/>
              <w:jc w:val="center"/>
              <w:rPr>
                <w:sz w:val="24"/>
                <w:szCs w:val="24"/>
              </w:rPr>
            </w:pPr>
            <w:r w:rsidRPr="001A71A8">
              <w:rPr>
                <w:sz w:val="24"/>
                <w:szCs w:val="24"/>
              </w:rPr>
              <w:t>0,58</w:t>
            </w:r>
          </w:p>
        </w:tc>
        <w:tc>
          <w:tcPr>
            <w:tcW w:w="573" w:type="dxa"/>
            <w:noWrap/>
            <w:textDirection w:val="btLr"/>
            <w:vAlign w:val="center"/>
            <w:hideMark/>
          </w:tcPr>
          <w:p w14:paraId="712ABE2A" w14:textId="77777777" w:rsidR="001A71A8" w:rsidRPr="001A71A8" w:rsidRDefault="001A71A8" w:rsidP="001A71A8">
            <w:pPr>
              <w:ind w:left="113" w:right="113"/>
              <w:jc w:val="center"/>
              <w:rPr>
                <w:sz w:val="24"/>
                <w:szCs w:val="24"/>
              </w:rPr>
            </w:pPr>
            <w:r w:rsidRPr="001A71A8">
              <w:rPr>
                <w:sz w:val="24"/>
                <w:szCs w:val="24"/>
              </w:rPr>
              <w:t>0,17</w:t>
            </w:r>
          </w:p>
        </w:tc>
        <w:tc>
          <w:tcPr>
            <w:tcW w:w="573" w:type="dxa"/>
            <w:noWrap/>
            <w:textDirection w:val="btLr"/>
            <w:vAlign w:val="center"/>
            <w:hideMark/>
          </w:tcPr>
          <w:p w14:paraId="0FCE38E3" w14:textId="77777777" w:rsidR="001A71A8" w:rsidRPr="001A71A8" w:rsidRDefault="001A71A8" w:rsidP="001A71A8">
            <w:pPr>
              <w:ind w:left="113" w:right="113"/>
              <w:jc w:val="center"/>
              <w:rPr>
                <w:sz w:val="24"/>
                <w:szCs w:val="24"/>
              </w:rPr>
            </w:pPr>
            <w:r w:rsidRPr="001A71A8">
              <w:rPr>
                <w:sz w:val="24"/>
                <w:szCs w:val="24"/>
              </w:rPr>
              <w:t>0,08</w:t>
            </w:r>
          </w:p>
        </w:tc>
        <w:tc>
          <w:tcPr>
            <w:tcW w:w="573" w:type="dxa"/>
            <w:noWrap/>
            <w:textDirection w:val="btLr"/>
            <w:vAlign w:val="center"/>
            <w:hideMark/>
          </w:tcPr>
          <w:p w14:paraId="75691808" w14:textId="77777777" w:rsidR="001A71A8" w:rsidRPr="001A71A8" w:rsidRDefault="001A71A8" w:rsidP="001A71A8">
            <w:pPr>
              <w:ind w:left="113" w:right="113"/>
              <w:jc w:val="center"/>
              <w:rPr>
                <w:sz w:val="24"/>
                <w:szCs w:val="24"/>
              </w:rPr>
            </w:pPr>
            <w:r w:rsidRPr="001A71A8">
              <w:rPr>
                <w:sz w:val="24"/>
                <w:szCs w:val="24"/>
              </w:rPr>
              <w:t>0,13</w:t>
            </w:r>
          </w:p>
        </w:tc>
        <w:tc>
          <w:tcPr>
            <w:tcW w:w="573" w:type="dxa"/>
            <w:noWrap/>
            <w:textDirection w:val="btLr"/>
            <w:vAlign w:val="center"/>
            <w:hideMark/>
          </w:tcPr>
          <w:p w14:paraId="5BCBD44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59AAA4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83A93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AFF254E" w14:textId="77777777" w:rsidR="001A71A8" w:rsidRPr="001A71A8" w:rsidRDefault="001A71A8" w:rsidP="001A71A8">
            <w:pPr>
              <w:ind w:left="113" w:right="113"/>
              <w:jc w:val="center"/>
              <w:rPr>
                <w:sz w:val="24"/>
                <w:szCs w:val="24"/>
              </w:rPr>
            </w:pPr>
            <w:r w:rsidRPr="001A71A8">
              <w:rPr>
                <w:sz w:val="24"/>
                <w:szCs w:val="24"/>
              </w:rPr>
              <w:t>0,11</w:t>
            </w:r>
          </w:p>
        </w:tc>
        <w:tc>
          <w:tcPr>
            <w:tcW w:w="573" w:type="dxa"/>
            <w:noWrap/>
            <w:textDirection w:val="btLr"/>
            <w:vAlign w:val="center"/>
            <w:hideMark/>
          </w:tcPr>
          <w:p w14:paraId="4946ED0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0FF777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396CED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B8B1527" w14:textId="77777777" w:rsidR="001A71A8" w:rsidRPr="001A71A8" w:rsidRDefault="001A71A8" w:rsidP="001A71A8">
            <w:pPr>
              <w:ind w:left="113" w:right="113"/>
              <w:jc w:val="center"/>
              <w:rPr>
                <w:sz w:val="24"/>
                <w:szCs w:val="24"/>
              </w:rPr>
            </w:pPr>
            <w:r w:rsidRPr="001A71A8">
              <w:rPr>
                <w:sz w:val="24"/>
                <w:szCs w:val="24"/>
              </w:rPr>
              <w:t>0,08</w:t>
            </w:r>
          </w:p>
        </w:tc>
        <w:tc>
          <w:tcPr>
            <w:tcW w:w="573" w:type="dxa"/>
            <w:noWrap/>
            <w:textDirection w:val="btLr"/>
            <w:vAlign w:val="center"/>
            <w:hideMark/>
          </w:tcPr>
          <w:p w14:paraId="51B778B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69E245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BE5427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53300A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0AC0C0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3559BAA"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1641BB07" w14:textId="77777777" w:rsidR="001A71A8" w:rsidRPr="001A71A8" w:rsidRDefault="001A71A8" w:rsidP="001A71A8">
            <w:pPr>
              <w:ind w:left="113" w:right="113"/>
              <w:jc w:val="center"/>
              <w:rPr>
                <w:sz w:val="24"/>
                <w:szCs w:val="24"/>
              </w:rPr>
            </w:pPr>
            <w:r w:rsidRPr="001A71A8">
              <w:rPr>
                <w:sz w:val="24"/>
                <w:szCs w:val="24"/>
              </w:rPr>
              <w:t>1,34</w:t>
            </w:r>
          </w:p>
        </w:tc>
      </w:tr>
      <w:tr w:rsidR="001A71A8" w:rsidRPr="00056465" w14:paraId="2F4C5858" w14:textId="77777777" w:rsidTr="00F05C28">
        <w:trPr>
          <w:cantSplit/>
          <w:trHeight w:val="1134"/>
        </w:trPr>
        <w:tc>
          <w:tcPr>
            <w:tcW w:w="1986" w:type="dxa"/>
            <w:vAlign w:val="center"/>
            <w:hideMark/>
          </w:tcPr>
          <w:p w14:paraId="7921A44A" w14:textId="77777777" w:rsidR="001A71A8" w:rsidRPr="001A71A8" w:rsidRDefault="001A71A8" w:rsidP="00F05C28">
            <w:pPr>
              <w:jc w:val="center"/>
              <w:rPr>
                <w:sz w:val="24"/>
                <w:szCs w:val="24"/>
              </w:rPr>
            </w:pPr>
            <w:proofErr w:type="spellStart"/>
            <w:r w:rsidRPr="001A71A8">
              <w:rPr>
                <w:sz w:val="24"/>
                <w:szCs w:val="24"/>
              </w:rPr>
              <w:lastRenderedPageBreak/>
              <w:t>Источники</w:t>
            </w:r>
            <w:proofErr w:type="spellEnd"/>
            <w:r w:rsidRPr="001A71A8">
              <w:rPr>
                <w:sz w:val="24"/>
                <w:szCs w:val="24"/>
              </w:rPr>
              <w:t xml:space="preserve"> </w:t>
            </w:r>
            <w:proofErr w:type="spellStart"/>
            <w:r w:rsidRPr="001A71A8">
              <w:rPr>
                <w:sz w:val="24"/>
                <w:szCs w:val="24"/>
              </w:rPr>
              <w:t>тепла</w:t>
            </w:r>
            <w:proofErr w:type="spellEnd"/>
            <w:r w:rsidRPr="001A71A8">
              <w:rPr>
                <w:sz w:val="24"/>
                <w:szCs w:val="24"/>
              </w:rPr>
              <w:t xml:space="preserve"> ПАО </w:t>
            </w:r>
            <w:proofErr w:type="spellStart"/>
            <w:r w:rsidRPr="001A71A8">
              <w:rPr>
                <w:sz w:val="24"/>
                <w:szCs w:val="24"/>
              </w:rPr>
              <w:t>Северсталь</w:t>
            </w:r>
            <w:proofErr w:type="spellEnd"/>
          </w:p>
        </w:tc>
        <w:tc>
          <w:tcPr>
            <w:tcW w:w="1329" w:type="dxa"/>
            <w:vAlign w:val="center"/>
            <w:hideMark/>
          </w:tcPr>
          <w:p w14:paraId="1AA8B5E1"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55562A1D"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59A8F45"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5774A1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C634AF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840FA4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FCDF69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B7AE529"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4B646F7"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FCD28E1"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CA60D9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9642921"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28AB79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EB13B0D"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033217C"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49881F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9BFAEFD"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9A8DEDA"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E7A1AD9"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D64E5E1"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2D3A38F" w14:textId="77777777" w:rsidR="001A71A8" w:rsidRPr="001A71A8" w:rsidRDefault="001A71A8" w:rsidP="001A71A8">
            <w:pPr>
              <w:ind w:left="113" w:right="113"/>
              <w:jc w:val="center"/>
              <w:rPr>
                <w:sz w:val="24"/>
                <w:szCs w:val="24"/>
              </w:rPr>
            </w:pPr>
            <w:r w:rsidRPr="001A71A8">
              <w:rPr>
                <w:sz w:val="24"/>
                <w:szCs w:val="24"/>
              </w:rPr>
              <w:t> </w:t>
            </w:r>
          </w:p>
        </w:tc>
        <w:tc>
          <w:tcPr>
            <w:tcW w:w="703" w:type="dxa"/>
            <w:noWrap/>
            <w:textDirection w:val="btLr"/>
            <w:vAlign w:val="center"/>
            <w:hideMark/>
          </w:tcPr>
          <w:p w14:paraId="5C366EFA" w14:textId="77777777" w:rsidR="001A71A8" w:rsidRPr="001A71A8" w:rsidRDefault="001A71A8" w:rsidP="001A71A8">
            <w:pPr>
              <w:ind w:left="113" w:right="113"/>
              <w:jc w:val="center"/>
              <w:rPr>
                <w:sz w:val="24"/>
                <w:szCs w:val="24"/>
              </w:rPr>
            </w:pPr>
            <w:r w:rsidRPr="001A71A8">
              <w:rPr>
                <w:sz w:val="24"/>
                <w:szCs w:val="24"/>
              </w:rPr>
              <w:t> </w:t>
            </w:r>
          </w:p>
        </w:tc>
      </w:tr>
      <w:tr w:rsidR="001A71A8" w:rsidRPr="00056465" w14:paraId="7BFC10F3" w14:textId="77777777" w:rsidTr="00F05C28">
        <w:trPr>
          <w:cantSplit/>
          <w:trHeight w:val="1134"/>
        </w:trPr>
        <w:tc>
          <w:tcPr>
            <w:tcW w:w="1986" w:type="dxa"/>
            <w:vAlign w:val="center"/>
            <w:hideMark/>
          </w:tcPr>
          <w:p w14:paraId="1EE5F48C" w14:textId="77777777" w:rsidR="001A71A8" w:rsidRPr="001A71A8" w:rsidRDefault="001A71A8" w:rsidP="00F05C28">
            <w:pPr>
              <w:jc w:val="center"/>
              <w:rPr>
                <w:sz w:val="24"/>
                <w:szCs w:val="24"/>
              </w:rPr>
            </w:pPr>
            <w:r w:rsidRPr="001A71A8">
              <w:rPr>
                <w:sz w:val="24"/>
                <w:szCs w:val="24"/>
              </w:rPr>
              <w:t>3</w:t>
            </w:r>
          </w:p>
        </w:tc>
        <w:tc>
          <w:tcPr>
            <w:tcW w:w="1329" w:type="dxa"/>
            <w:vAlign w:val="center"/>
            <w:hideMark/>
          </w:tcPr>
          <w:p w14:paraId="76E36AC2"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0D8394C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BEE88C2" w14:textId="77777777" w:rsidR="001A71A8" w:rsidRPr="001A71A8" w:rsidRDefault="001A71A8" w:rsidP="001A71A8">
            <w:pPr>
              <w:ind w:left="113" w:right="113"/>
              <w:jc w:val="center"/>
              <w:rPr>
                <w:sz w:val="24"/>
                <w:szCs w:val="24"/>
              </w:rPr>
            </w:pPr>
            <w:r w:rsidRPr="001A71A8">
              <w:rPr>
                <w:sz w:val="24"/>
                <w:szCs w:val="24"/>
              </w:rPr>
              <w:t>0,36</w:t>
            </w:r>
          </w:p>
        </w:tc>
        <w:tc>
          <w:tcPr>
            <w:tcW w:w="573" w:type="dxa"/>
            <w:noWrap/>
            <w:textDirection w:val="btLr"/>
            <w:vAlign w:val="center"/>
            <w:hideMark/>
          </w:tcPr>
          <w:p w14:paraId="5901296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C9D633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CF38A1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606A50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7F4AD6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0ACBE9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E18FBA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F7B0A1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E3FC93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016EBD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A618A8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B0CB34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145F71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42520D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F68EE9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79693B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6AE94E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29404B7"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4385B84C" w14:textId="77777777" w:rsidR="001A71A8" w:rsidRPr="001A71A8" w:rsidRDefault="001A71A8" w:rsidP="001A71A8">
            <w:pPr>
              <w:ind w:left="113" w:right="113"/>
              <w:jc w:val="center"/>
              <w:rPr>
                <w:sz w:val="24"/>
                <w:szCs w:val="24"/>
              </w:rPr>
            </w:pPr>
            <w:r w:rsidRPr="001A71A8">
              <w:rPr>
                <w:sz w:val="24"/>
                <w:szCs w:val="24"/>
              </w:rPr>
              <w:t>0,36</w:t>
            </w:r>
          </w:p>
        </w:tc>
      </w:tr>
      <w:tr w:rsidR="001A71A8" w:rsidRPr="00056465" w14:paraId="5FB87E55" w14:textId="77777777" w:rsidTr="00F05C28">
        <w:trPr>
          <w:cantSplit/>
          <w:trHeight w:val="1134"/>
        </w:trPr>
        <w:tc>
          <w:tcPr>
            <w:tcW w:w="1986" w:type="dxa"/>
            <w:vAlign w:val="center"/>
            <w:hideMark/>
          </w:tcPr>
          <w:p w14:paraId="10233636" w14:textId="77777777" w:rsidR="001A71A8" w:rsidRPr="001A71A8" w:rsidRDefault="001A71A8" w:rsidP="00F05C28">
            <w:pPr>
              <w:jc w:val="center"/>
              <w:rPr>
                <w:sz w:val="24"/>
                <w:szCs w:val="24"/>
              </w:rPr>
            </w:pPr>
            <w:r w:rsidRPr="001A71A8">
              <w:rPr>
                <w:sz w:val="24"/>
                <w:szCs w:val="24"/>
              </w:rPr>
              <w:t>12</w:t>
            </w:r>
          </w:p>
        </w:tc>
        <w:tc>
          <w:tcPr>
            <w:tcW w:w="1329" w:type="dxa"/>
            <w:vAlign w:val="center"/>
            <w:hideMark/>
          </w:tcPr>
          <w:p w14:paraId="31E379BA"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7EC1B2A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7F09C71" w14:textId="77777777" w:rsidR="001A71A8" w:rsidRPr="001A71A8" w:rsidRDefault="001A71A8" w:rsidP="001A71A8">
            <w:pPr>
              <w:ind w:left="113" w:right="113"/>
              <w:jc w:val="center"/>
              <w:rPr>
                <w:sz w:val="24"/>
                <w:szCs w:val="24"/>
              </w:rPr>
            </w:pPr>
            <w:r w:rsidRPr="001A71A8">
              <w:rPr>
                <w:sz w:val="24"/>
                <w:szCs w:val="24"/>
              </w:rPr>
              <w:t>0,14</w:t>
            </w:r>
          </w:p>
        </w:tc>
        <w:tc>
          <w:tcPr>
            <w:tcW w:w="573" w:type="dxa"/>
            <w:noWrap/>
            <w:textDirection w:val="btLr"/>
            <w:vAlign w:val="center"/>
            <w:hideMark/>
          </w:tcPr>
          <w:p w14:paraId="14AE962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8C36715" w14:textId="77777777" w:rsidR="001A71A8" w:rsidRPr="001A71A8" w:rsidRDefault="001A71A8" w:rsidP="001A71A8">
            <w:pPr>
              <w:ind w:left="113" w:right="113"/>
              <w:jc w:val="center"/>
              <w:rPr>
                <w:sz w:val="24"/>
                <w:szCs w:val="24"/>
              </w:rPr>
            </w:pPr>
            <w:r w:rsidRPr="001A71A8">
              <w:rPr>
                <w:sz w:val="24"/>
                <w:szCs w:val="24"/>
              </w:rPr>
              <w:t>0,09</w:t>
            </w:r>
          </w:p>
        </w:tc>
        <w:tc>
          <w:tcPr>
            <w:tcW w:w="573" w:type="dxa"/>
            <w:noWrap/>
            <w:textDirection w:val="btLr"/>
            <w:vAlign w:val="center"/>
            <w:hideMark/>
          </w:tcPr>
          <w:p w14:paraId="4B564F5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92EBE15" w14:textId="77777777" w:rsidR="001A71A8" w:rsidRPr="001A71A8" w:rsidRDefault="001A71A8" w:rsidP="001A71A8">
            <w:pPr>
              <w:ind w:left="113" w:right="113"/>
              <w:jc w:val="center"/>
              <w:rPr>
                <w:sz w:val="24"/>
                <w:szCs w:val="24"/>
              </w:rPr>
            </w:pPr>
            <w:r w:rsidRPr="001A71A8">
              <w:rPr>
                <w:sz w:val="24"/>
                <w:szCs w:val="24"/>
              </w:rPr>
              <w:t>0,08</w:t>
            </w:r>
          </w:p>
        </w:tc>
        <w:tc>
          <w:tcPr>
            <w:tcW w:w="573" w:type="dxa"/>
            <w:noWrap/>
            <w:textDirection w:val="btLr"/>
            <w:vAlign w:val="center"/>
            <w:hideMark/>
          </w:tcPr>
          <w:p w14:paraId="213F00A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09A68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246F71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78209F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2C5360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2B76B1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194071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6E06D2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AC918D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FCA9A2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A882D1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536DFA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52E5BF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E8ACDD9"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0E07E3BD" w14:textId="77777777" w:rsidR="001A71A8" w:rsidRPr="001A71A8" w:rsidRDefault="001A71A8" w:rsidP="001A71A8">
            <w:pPr>
              <w:ind w:left="113" w:right="113"/>
              <w:jc w:val="center"/>
              <w:rPr>
                <w:sz w:val="24"/>
                <w:szCs w:val="24"/>
              </w:rPr>
            </w:pPr>
            <w:r w:rsidRPr="001A71A8">
              <w:rPr>
                <w:sz w:val="24"/>
                <w:szCs w:val="24"/>
              </w:rPr>
              <w:t>0,31</w:t>
            </w:r>
          </w:p>
        </w:tc>
      </w:tr>
      <w:tr w:rsidR="001A71A8" w:rsidRPr="00056465" w14:paraId="3F1BDA51" w14:textId="77777777" w:rsidTr="00F05C28">
        <w:trPr>
          <w:cantSplit/>
          <w:trHeight w:val="1134"/>
        </w:trPr>
        <w:tc>
          <w:tcPr>
            <w:tcW w:w="1986" w:type="dxa"/>
            <w:vAlign w:val="center"/>
            <w:hideMark/>
          </w:tcPr>
          <w:p w14:paraId="43D37751" w14:textId="77777777" w:rsidR="001A71A8" w:rsidRPr="001A71A8" w:rsidRDefault="001A71A8" w:rsidP="00F05C28">
            <w:pPr>
              <w:jc w:val="center"/>
              <w:rPr>
                <w:sz w:val="24"/>
                <w:szCs w:val="24"/>
              </w:rPr>
            </w:pPr>
            <w:r w:rsidRPr="001A71A8">
              <w:rPr>
                <w:sz w:val="24"/>
                <w:szCs w:val="24"/>
              </w:rPr>
              <w:t>14</w:t>
            </w:r>
          </w:p>
        </w:tc>
        <w:tc>
          <w:tcPr>
            <w:tcW w:w="1329" w:type="dxa"/>
            <w:vAlign w:val="center"/>
            <w:hideMark/>
          </w:tcPr>
          <w:p w14:paraId="2295429B"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5329088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839032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E3BB0E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2FEB32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02B0D2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EA33C1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7447F4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D2F92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DADB99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CB4CC7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F13B996" w14:textId="77777777" w:rsidR="001A71A8" w:rsidRPr="001A71A8" w:rsidRDefault="001A71A8" w:rsidP="001A71A8">
            <w:pPr>
              <w:ind w:left="113" w:right="113"/>
              <w:jc w:val="center"/>
              <w:rPr>
                <w:sz w:val="24"/>
                <w:szCs w:val="24"/>
              </w:rPr>
            </w:pPr>
            <w:r w:rsidRPr="001A71A8">
              <w:rPr>
                <w:sz w:val="24"/>
                <w:szCs w:val="24"/>
              </w:rPr>
              <w:t>0,31</w:t>
            </w:r>
          </w:p>
        </w:tc>
        <w:tc>
          <w:tcPr>
            <w:tcW w:w="573" w:type="dxa"/>
            <w:noWrap/>
            <w:textDirection w:val="btLr"/>
            <w:vAlign w:val="center"/>
            <w:hideMark/>
          </w:tcPr>
          <w:p w14:paraId="02C35B4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B90831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201BED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803BC8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265B47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2C8C5A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B5410C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31586F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BE7097E"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69641238" w14:textId="77777777" w:rsidR="001A71A8" w:rsidRPr="001A71A8" w:rsidRDefault="001A71A8" w:rsidP="001A71A8">
            <w:pPr>
              <w:ind w:left="113" w:right="113"/>
              <w:jc w:val="center"/>
              <w:rPr>
                <w:sz w:val="24"/>
                <w:szCs w:val="24"/>
              </w:rPr>
            </w:pPr>
            <w:r w:rsidRPr="001A71A8">
              <w:rPr>
                <w:sz w:val="24"/>
                <w:szCs w:val="24"/>
              </w:rPr>
              <w:t>0,31</w:t>
            </w:r>
          </w:p>
        </w:tc>
      </w:tr>
      <w:tr w:rsidR="001A71A8" w:rsidRPr="00056465" w14:paraId="7C4BEFA3" w14:textId="77777777" w:rsidTr="00F05C28">
        <w:trPr>
          <w:cantSplit/>
          <w:trHeight w:val="1134"/>
        </w:trPr>
        <w:tc>
          <w:tcPr>
            <w:tcW w:w="1986" w:type="dxa"/>
            <w:vAlign w:val="center"/>
            <w:hideMark/>
          </w:tcPr>
          <w:p w14:paraId="2A932573" w14:textId="77777777" w:rsidR="001A71A8" w:rsidRPr="001A71A8" w:rsidRDefault="001A71A8" w:rsidP="00F05C28">
            <w:pPr>
              <w:jc w:val="center"/>
              <w:rPr>
                <w:sz w:val="24"/>
                <w:szCs w:val="24"/>
              </w:rPr>
            </w:pPr>
            <w:r w:rsidRPr="001A71A8">
              <w:rPr>
                <w:sz w:val="24"/>
                <w:szCs w:val="24"/>
              </w:rPr>
              <w:t>15</w:t>
            </w:r>
          </w:p>
        </w:tc>
        <w:tc>
          <w:tcPr>
            <w:tcW w:w="1329" w:type="dxa"/>
            <w:vAlign w:val="center"/>
            <w:hideMark/>
          </w:tcPr>
          <w:p w14:paraId="6A108650"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16FDAD9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CF93D5E" w14:textId="77777777" w:rsidR="001A71A8" w:rsidRPr="001A71A8" w:rsidRDefault="001A71A8" w:rsidP="001A71A8">
            <w:pPr>
              <w:ind w:left="113" w:right="113"/>
              <w:jc w:val="center"/>
              <w:rPr>
                <w:sz w:val="24"/>
                <w:szCs w:val="24"/>
              </w:rPr>
            </w:pPr>
            <w:r w:rsidRPr="001A71A8">
              <w:rPr>
                <w:sz w:val="24"/>
                <w:szCs w:val="24"/>
              </w:rPr>
              <w:t>0,12</w:t>
            </w:r>
          </w:p>
        </w:tc>
        <w:tc>
          <w:tcPr>
            <w:tcW w:w="573" w:type="dxa"/>
            <w:noWrap/>
            <w:textDirection w:val="btLr"/>
            <w:vAlign w:val="center"/>
            <w:hideMark/>
          </w:tcPr>
          <w:p w14:paraId="20B40BE1" w14:textId="77777777" w:rsidR="001A71A8" w:rsidRPr="001A71A8" w:rsidRDefault="001A71A8" w:rsidP="001A71A8">
            <w:pPr>
              <w:ind w:left="113" w:right="113"/>
              <w:jc w:val="center"/>
              <w:rPr>
                <w:sz w:val="24"/>
                <w:szCs w:val="24"/>
              </w:rPr>
            </w:pPr>
            <w:r w:rsidRPr="001A71A8">
              <w:rPr>
                <w:sz w:val="24"/>
                <w:szCs w:val="24"/>
              </w:rPr>
              <w:t>0,2</w:t>
            </w:r>
          </w:p>
        </w:tc>
        <w:tc>
          <w:tcPr>
            <w:tcW w:w="573" w:type="dxa"/>
            <w:noWrap/>
            <w:textDirection w:val="btLr"/>
            <w:vAlign w:val="center"/>
            <w:hideMark/>
          </w:tcPr>
          <w:p w14:paraId="36386A3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D4F91A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0938D0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79746A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17F269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5F8ADE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035179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FD7DCE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742F90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F57D98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841106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31ED24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076A52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2A9653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79D99D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24C92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2454EB4"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67E94D6B" w14:textId="77777777" w:rsidR="001A71A8" w:rsidRPr="001A71A8" w:rsidRDefault="001A71A8" w:rsidP="001A71A8">
            <w:pPr>
              <w:ind w:left="113" w:right="113"/>
              <w:jc w:val="center"/>
              <w:rPr>
                <w:sz w:val="24"/>
                <w:szCs w:val="24"/>
              </w:rPr>
            </w:pPr>
            <w:r w:rsidRPr="001A71A8">
              <w:rPr>
                <w:sz w:val="24"/>
                <w:szCs w:val="24"/>
              </w:rPr>
              <w:t>0,33</w:t>
            </w:r>
          </w:p>
        </w:tc>
      </w:tr>
      <w:tr w:rsidR="001A71A8" w:rsidRPr="00056465" w14:paraId="5E1A252F" w14:textId="77777777" w:rsidTr="00F05C28">
        <w:trPr>
          <w:cantSplit/>
          <w:trHeight w:val="1134"/>
        </w:trPr>
        <w:tc>
          <w:tcPr>
            <w:tcW w:w="1986" w:type="dxa"/>
            <w:vAlign w:val="center"/>
            <w:hideMark/>
          </w:tcPr>
          <w:p w14:paraId="08354464"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329" w:type="dxa"/>
            <w:vAlign w:val="center"/>
            <w:hideMark/>
          </w:tcPr>
          <w:p w14:paraId="7E8D73AF"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139C0C1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88B06F" w14:textId="77777777" w:rsidR="001A71A8" w:rsidRPr="001A71A8" w:rsidRDefault="001A71A8" w:rsidP="001A71A8">
            <w:pPr>
              <w:ind w:left="113" w:right="113"/>
              <w:jc w:val="center"/>
              <w:rPr>
                <w:sz w:val="24"/>
                <w:szCs w:val="24"/>
              </w:rPr>
            </w:pPr>
            <w:r w:rsidRPr="001A71A8">
              <w:rPr>
                <w:sz w:val="24"/>
                <w:szCs w:val="24"/>
              </w:rPr>
              <w:t>0,62</w:t>
            </w:r>
          </w:p>
        </w:tc>
        <w:tc>
          <w:tcPr>
            <w:tcW w:w="573" w:type="dxa"/>
            <w:noWrap/>
            <w:textDirection w:val="btLr"/>
            <w:vAlign w:val="center"/>
            <w:hideMark/>
          </w:tcPr>
          <w:p w14:paraId="6AE5899C" w14:textId="77777777" w:rsidR="001A71A8" w:rsidRPr="001A71A8" w:rsidRDefault="001A71A8" w:rsidP="001A71A8">
            <w:pPr>
              <w:ind w:left="113" w:right="113"/>
              <w:jc w:val="center"/>
              <w:rPr>
                <w:sz w:val="24"/>
                <w:szCs w:val="24"/>
              </w:rPr>
            </w:pPr>
            <w:r w:rsidRPr="001A71A8">
              <w:rPr>
                <w:sz w:val="24"/>
                <w:szCs w:val="24"/>
              </w:rPr>
              <w:t>0,2</w:t>
            </w:r>
          </w:p>
        </w:tc>
        <w:tc>
          <w:tcPr>
            <w:tcW w:w="573" w:type="dxa"/>
            <w:noWrap/>
            <w:textDirection w:val="btLr"/>
            <w:vAlign w:val="center"/>
            <w:hideMark/>
          </w:tcPr>
          <w:p w14:paraId="02DD061C" w14:textId="77777777" w:rsidR="001A71A8" w:rsidRPr="001A71A8" w:rsidRDefault="001A71A8" w:rsidP="001A71A8">
            <w:pPr>
              <w:ind w:left="113" w:right="113"/>
              <w:jc w:val="center"/>
              <w:rPr>
                <w:sz w:val="24"/>
                <w:szCs w:val="24"/>
              </w:rPr>
            </w:pPr>
            <w:r w:rsidRPr="001A71A8">
              <w:rPr>
                <w:sz w:val="24"/>
                <w:szCs w:val="24"/>
              </w:rPr>
              <w:t>0,09</w:t>
            </w:r>
          </w:p>
        </w:tc>
        <w:tc>
          <w:tcPr>
            <w:tcW w:w="573" w:type="dxa"/>
            <w:noWrap/>
            <w:textDirection w:val="btLr"/>
            <w:vAlign w:val="center"/>
            <w:hideMark/>
          </w:tcPr>
          <w:p w14:paraId="74400AF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7F127FB" w14:textId="77777777" w:rsidR="001A71A8" w:rsidRPr="001A71A8" w:rsidRDefault="001A71A8" w:rsidP="001A71A8">
            <w:pPr>
              <w:ind w:left="113" w:right="113"/>
              <w:jc w:val="center"/>
              <w:rPr>
                <w:sz w:val="24"/>
                <w:szCs w:val="24"/>
              </w:rPr>
            </w:pPr>
            <w:r w:rsidRPr="001A71A8">
              <w:rPr>
                <w:sz w:val="24"/>
                <w:szCs w:val="24"/>
              </w:rPr>
              <w:t>0,08</w:t>
            </w:r>
          </w:p>
        </w:tc>
        <w:tc>
          <w:tcPr>
            <w:tcW w:w="573" w:type="dxa"/>
            <w:noWrap/>
            <w:textDirection w:val="btLr"/>
            <w:vAlign w:val="center"/>
            <w:hideMark/>
          </w:tcPr>
          <w:p w14:paraId="5997A3D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9748EC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7951EF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ED19A9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A243074" w14:textId="77777777" w:rsidR="001A71A8" w:rsidRPr="001A71A8" w:rsidRDefault="001A71A8" w:rsidP="001A71A8">
            <w:pPr>
              <w:ind w:left="113" w:right="113"/>
              <w:jc w:val="center"/>
              <w:rPr>
                <w:sz w:val="24"/>
                <w:szCs w:val="24"/>
              </w:rPr>
            </w:pPr>
            <w:r w:rsidRPr="001A71A8">
              <w:rPr>
                <w:sz w:val="24"/>
                <w:szCs w:val="24"/>
              </w:rPr>
              <w:t>0,31</w:t>
            </w:r>
          </w:p>
        </w:tc>
        <w:tc>
          <w:tcPr>
            <w:tcW w:w="573" w:type="dxa"/>
            <w:noWrap/>
            <w:textDirection w:val="btLr"/>
            <w:vAlign w:val="center"/>
            <w:hideMark/>
          </w:tcPr>
          <w:p w14:paraId="1963A25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E56BE8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0D8880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DE8455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2B92D0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500D4F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BF62BF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E02192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18B0073"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6C9D001C" w14:textId="77777777" w:rsidR="001A71A8" w:rsidRPr="001A71A8" w:rsidRDefault="001A71A8" w:rsidP="001A71A8">
            <w:pPr>
              <w:ind w:left="113" w:right="113"/>
              <w:jc w:val="center"/>
              <w:rPr>
                <w:sz w:val="24"/>
                <w:szCs w:val="24"/>
              </w:rPr>
            </w:pPr>
            <w:r w:rsidRPr="001A71A8">
              <w:rPr>
                <w:sz w:val="24"/>
                <w:szCs w:val="24"/>
              </w:rPr>
              <w:t>1,3</w:t>
            </w:r>
          </w:p>
        </w:tc>
      </w:tr>
      <w:tr w:rsidR="00AE3206" w:rsidRPr="00056465" w14:paraId="52FA7DAE" w14:textId="77777777" w:rsidTr="00F05C28">
        <w:trPr>
          <w:cantSplit/>
          <w:trHeight w:val="1134"/>
        </w:trPr>
        <w:tc>
          <w:tcPr>
            <w:tcW w:w="15478" w:type="dxa"/>
            <w:gridSpan w:val="23"/>
            <w:vAlign w:val="center"/>
            <w:hideMark/>
          </w:tcPr>
          <w:p w14:paraId="34D10D5D" w14:textId="4D302590" w:rsidR="00AE3206" w:rsidRPr="001A71A8" w:rsidRDefault="00AE3206" w:rsidP="00BE6FE4">
            <w:pPr>
              <w:jc w:val="center"/>
              <w:rPr>
                <w:sz w:val="24"/>
                <w:szCs w:val="24"/>
              </w:rPr>
            </w:pPr>
            <w:r w:rsidRPr="001A71A8">
              <w:rPr>
                <w:sz w:val="24"/>
                <w:szCs w:val="24"/>
              </w:rPr>
              <w:lastRenderedPageBreak/>
              <w:t> </w:t>
            </w:r>
            <w:proofErr w:type="spellStart"/>
            <w:r w:rsidRPr="001A71A8">
              <w:rPr>
                <w:sz w:val="24"/>
                <w:szCs w:val="24"/>
              </w:rPr>
              <w:t>Северный</w:t>
            </w:r>
            <w:proofErr w:type="spellEnd"/>
            <w:r w:rsidRPr="001A71A8">
              <w:rPr>
                <w:sz w:val="24"/>
                <w:szCs w:val="24"/>
              </w:rPr>
              <w:t xml:space="preserve"> </w:t>
            </w:r>
            <w:proofErr w:type="spellStart"/>
            <w:r w:rsidRPr="001A71A8">
              <w:rPr>
                <w:sz w:val="24"/>
                <w:szCs w:val="24"/>
              </w:rPr>
              <w:t>район</w:t>
            </w:r>
            <w:proofErr w:type="spellEnd"/>
          </w:p>
        </w:tc>
      </w:tr>
      <w:tr w:rsidR="001A71A8" w:rsidRPr="00056465" w14:paraId="51E3DDF4" w14:textId="77777777" w:rsidTr="00F05C28">
        <w:trPr>
          <w:cantSplit/>
          <w:trHeight w:val="1134"/>
        </w:trPr>
        <w:tc>
          <w:tcPr>
            <w:tcW w:w="1986" w:type="dxa"/>
            <w:vAlign w:val="center"/>
            <w:hideMark/>
          </w:tcPr>
          <w:p w14:paraId="6EB44E54" w14:textId="77777777" w:rsidR="001A71A8" w:rsidRPr="001A71A8" w:rsidRDefault="001A71A8" w:rsidP="00F05C28">
            <w:pPr>
              <w:jc w:val="center"/>
              <w:rPr>
                <w:sz w:val="24"/>
                <w:szCs w:val="24"/>
              </w:rPr>
            </w:pPr>
            <w:proofErr w:type="spellStart"/>
            <w:r w:rsidRPr="001A71A8">
              <w:rPr>
                <w:sz w:val="24"/>
                <w:szCs w:val="24"/>
              </w:rPr>
              <w:t>Котельная</w:t>
            </w:r>
            <w:proofErr w:type="spellEnd"/>
            <w:r w:rsidRPr="001A71A8">
              <w:rPr>
                <w:sz w:val="24"/>
                <w:szCs w:val="24"/>
              </w:rPr>
              <w:t xml:space="preserve"> </w:t>
            </w:r>
            <w:proofErr w:type="spellStart"/>
            <w:r w:rsidRPr="001A71A8">
              <w:rPr>
                <w:sz w:val="24"/>
                <w:szCs w:val="24"/>
              </w:rPr>
              <w:t>Северная</w:t>
            </w:r>
            <w:proofErr w:type="spellEnd"/>
          </w:p>
        </w:tc>
        <w:tc>
          <w:tcPr>
            <w:tcW w:w="1329" w:type="dxa"/>
            <w:vAlign w:val="center"/>
            <w:hideMark/>
          </w:tcPr>
          <w:p w14:paraId="162DEFB8"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7B521B6A"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7F2ACD8"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3DD8D3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57E8FE0"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36286FA"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5E0EF60"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14C057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C79E2DF"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B01538A"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CEE9665"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80C828D"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2F9173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8FD6BF5"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D2365F4"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20B143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E133BE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2EDD00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853795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562A05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3AD5FF3" w14:textId="77777777" w:rsidR="001A71A8" w:rsidRPr="001A71A8" w:rsidRDefault="001A71A8" w:rsidP="001A71A8">
            <w:pPr>
              <w:ind w:left="113" w:right="113"/>
              <w:jc w:val="center"/>
              <w:rPr>
                <w:sz w:val="24"/>
                <w:szCs w:val="24"/>
              </w:rPr>
            </w:pPr>
            <w:r w:rsidRPr="001A71A8">
              <w:rPr>
                <w:sz w:val="24"/>
                <w:szCs w:val="24"/>
              </w:rPr>
              <w:t> </w:t>
            </w:r>
          </w:p>
        </w:tc>
        <w:tc>
          <w:tcPr>
            <w:tcW w:w="703" w:type="dxa"/>
            <w:noWrap/>
            <w:textDirection w:val="btLr"/>
            <w:vAlign w:val="center"/>
            <w:hideMark/>
          </w:tcPr>
          <w:p w14:paraId="6D46D846" w14:textId="77777777" w:rsidR="001A71A8" w:rsidRPr="001A71A8" w:rsidRDefault="001A71A8" w:rsidP="001A71A8">
            <w:pPr>
              <w:ind w:left="113" w:right="113"/>
              <w:jc w:val="center"/>
              <w:rPr>
                <w:sz w:val="24"/>
                <w:szCs w:val="24"/>
              </w:rPr>
            </w:pPr>
            <w:r w:rsidRPr="001A71A8">
              <w:rPr>
                <w:sz w:val="24"/>
                <w:szCs w:val="24"/>
              </w:rPr>
              <w:t> </w:t>
            </w:r>
          </w:p>
        </w:tc>
      </w:tr>
      <w:tr w:rsidR="001A71A8" w:rsidRPr="00056465" w14:paraId="71B98596" w14:textId="77777777" w:rsidTr="00F05C28">
        <w:trPr>
          <w:cantSplit/>
          <w:trHeight w:val="1134"/>
        </w:trPr>
        <w:tc>
          <w:tcPr>
            <w:tcW w:w="1986" w:type="dxa"/>
            <w:vAlign w:val="center"/>
            <w:hideMark/>
          </w:tcPr>
          <w:p w14:paraId="2DC6C277" w14:textId="77777777" w:rsidR="001A71A8" w:rsidRPr="001A71A8" w:rsidRDefault="001A71A8" w:rsidP="00F05C28">
            <w:pPr>
              <w:jc w:val="center"/>
              <w:rPr>
                <w:sz w:val="24"/>
                <w:szCs w:val="24"/>
              </w:rPr>
            </w:pPr>
            <w:r w:rsidRPr="001A71A8">
              <w:rPr>
                <w:sz w:val="24"/>
                <w:szCs w:val="24"/>
              </w:rPr>
              <w:t>53</w:t>
            </w:r>
          </w:p>
        </w:tc>
        <w:tc>
          <w:tcPr>
            <w:tcW w:w="1329" w:type="dxa"/>
            <w:vAlign w:val="center"/>
            <w:hideMark/>
          </w:tcPr>
          <w:p w14:paraId="3D1F2D7E"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7021019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D467D8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44B94E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29CB72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12B9E27" w14:textId="77777777" w:rsidR="001A71A8" w:rsidRPr="001A71A8" w:rsidRDefault="001A71A8" w:rsidP="001A71A8">
            <w:pPr>
              <w:ind w:left="113" w:right="113"/>
              <w:jc w:val="center"/>
              <w:rPr>
                <w:sz w:val="24"/>
                <w:szCs w:val="24"/>
              </w:rPr>
            </w:pPr>
            <w:r w:rsidRPr="001A71A8">
              <w:rPr>
                <w:sz w:val="24"/>
                <w:szCs w:val="24"/>
              </w:rPr>
              <w:t>0,23</w:t>
            </w:r>
          </w:p>
        </w:tc>
        <w:tc>
          <w:tcPr>
            <w:tcW w:w="573" w:type="dxa"/>
            <w:noWrap/>
            <w:textDirection w:val="btLr"/>
            <w:vAlign w:val="center"/>
            <w:hideMark/>
          </w:tcPr>
          <w:p w14:paraId="015EF43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2CAD43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A3C343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2ABA7D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E5399D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842D44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6D79B8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875CF0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A9307B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59CEE9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0793C1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604260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8331623" w14:textId="77777777" w:rsidR="001A71A8" w:rsidRPr="001A71A8" w:rsidRDefault="001A71A8" w:rsidP="001A71A8">
            <w:pPr>
              <w:ind w:left="113" w:right="113"/>
              <w:jc w:val="center"/>
              <w:rPr>
                <w:sz w:val="24"/>
                <w:szCs w:val="24"/>
              </w:rPr>
            </w:pPr>
            <w:r w:rsidRPr="001A71A8">
              <w:rPr>
                <w:sz w:val="24"/>
                <w:szCs w:val="24"/>
              </w:rPr>
              <w:t>0,07</w:t>
            </w:r>
          </w:p>
        </w:tc>
        <w:tc>
          <w:tcPr>
            <w:tcW w:w="573" w:type="dxa"/>
            <w:noWrap/>
            <w:textDirection w:val="btLr"/>
            <w:vAlign w:val="center"/>
            <w:hideMark/>
          </w:tcPr>
          <w:p w14:paraId="7AE4F67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CD0CE9C"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31930F2A" w14:textId="77777777" w:rsidR="001A71A8" w:rsidRPr="001A71A8" w:rsidRDefault="001A71A8" w:rsidP="001A71A8">
            <w:pPr>
              <w:ind w:left="113" w:right="113"/>
              <w:jc w:val="center"/>
              <w:rPr>
                <w:sz w:val="24"/>
                <w:szCs w:val="24"/>
              </w:rPr>
            </w:pPr>
            <w:r w:rsidRPr="001A71A8">
              <w:rPr>
                <w:sz w:val="24"/>
                <w:szCs w:val="24"/>
              </w:rPr>
              <w:t>0,31</w:t>
            </w:r>
          </w:p>
        </w:tc>
      </w:tr>
      <w:tr w:rsidR="001A71A8" w:rsidRPr="00056465" w14:paraId="4D2CFCCC" w14:textId="77777777" w:rsidTr="00F05C28">
        <w:trPr>
          <w:cantSplit/>
          <w:trHeight w:val="1134"/>
        </w:trPr>
        <w:tc>
          <w:tcPr>
            <w:tcW w:w="1986" w:type="dxa"/>
            <w:vAlign w:val="center"/>
            <w:hideMark/>
          </w:tcPr>
          <w:p w14:paraId="7546C8B2" w14:textId="77777777" w:rsidR="001A71A8" w:rsidRPr="001A71A8" w:rsidRDefault="001A71A8" w:rsidP="00F05C28">
            <w:pPr>
              <w:jc w:val="center"/>
              <w:rPr>
                <w:sz w:val="24"/>
                <w:szCs w:val="24"/>
              </w:rPr>
            </w:pPr>
            <w:r w:rsidRPr="001A71A8">
              <w:rPr>
                <w:sz w:val="24"/>
                <w:szCs w:val="24"/>
              </w:rPr>
              <w:t>50</w:t>
            </w:r>
          </w:p>
        </w:tc>
        <w:tc>
          <w:tcPr>
            <w:tcW w:w="1329" w:type="dxa"/>
            <w:vAlign w:val="center"/>
            <w:hideMark/>
          </w:tcPr>
          <w:p w14:paraId="378E4296"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679D39F3" w14:textId="77777777" w:rsidR="001A71A8" w:rsidRPr="001A71A8" w:rsidRDefault="001A71A8" w:rsidP="001A71A8">
            <w:pPr>
              <w:ind w:left="113" w:right="113"/>
              <w:jc w:val="center"/>
              <w:rPr>
                <w:sz w:val="24"/>
                <w:szCs w:val="24"/>
              </w:rPr>
            </w:pPr>
            <w:r w:rsidRPr="001A71A8">
              <w:rPr>
                <w:sz w:val="24"/>
                <w:szCs w:val="24"/>
              </w:rPr>
              <w:t>0,21</w:t>
            </w:r>
          </w:p>
        </w:tc>
        <w:tc>
          <w:tcPr>
            <w:tcW w:w="573" w:type="dxa"/>
            <w:noWrap/>
            <w:textDirection w:val="btLr"/>
            <w:vAlign w:val="center"/>
            <w:hideMark/>
          </w:tcPr>
          <w:p w14:paraId="15C507B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2C64C5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C6BF41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80A0B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5A2CF2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1F1948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BDC1A4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5E996D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D4DCAF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C6F68F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91B081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D1299A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D9D44B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562821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F25831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D24232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E64DE9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EBD124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6727D63"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51413221" w14:textId="77777777" w:rsidR="001A71A8" w:rsidRPr="001A71A8" w:rsidRDefault="001A71A8" w:rsidP="001A71A8">
            <w:pPr>
              <w:ind w:left="113" w:right="113"/>
              <w:jc w:val="center"/>
              <w:rPr>
                <w:sz w:val="24"/>
                <w:szCs w:val="24"/>
              </w:rPr>
            </w:pPr>
            <w:r w:rsidRPr="001A71A8">
              <w:rPr>
                <w:sz w:val="24"/>
                <w:szCs w:val="24"/>
              </w:rPr>
              <w:t>0,21</w:t>
            </w:r>
          </w:p>
        </w:tc>
      </w:tr>
      <w:tr w:rsidR="001A71A8" w:rsidRPr="00056465" w14:paraId="1C188EAB" w14:textId="77777777" w:rsidTr="00F05C28">
        <w:trPr>
          <w:cantSplit/>
          <w:trHeight w:val="1134"/>
        </w:trPr>
        <w:tc>
          <w:tcPr>
            <w:tcW w:w="1986" w:type="dxa"/>
            <w:vAlign w:val="center"/>
            <w:hideMark/>
          </w:tcPr>
          <w:p w14:paraId="51EAEBA9"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329" w:type="dxa"/>
            <w:vAlign w:val="center"/>
            <w:hideMark/>
          </w:tcPr>
          <w:p w14:paraId="3C5F8C29"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3890CB99" w14:textId="77777777" w:rsidR="001A71A8" w:rsidRPr="001A71A8" w:rsidRDefault="001A71A8" w:rsidP="001A71A8">
            <w:pPr>
              <w:ind w:left="113" w:right="113"/>
              <w:jc w:val="center"/>
              <w:rPr>
                <w:sz w:val="24"/>
                <w:szCs w:val="24"/>
              </w:rPr>
            </w:pPr>
            <w:r w:rsidRPr="001A71A8">
              <w:rPr>
                <w:sz w:val="24"/>
                <w:szCs w:val="24"/>
              </w:rPr>
              <w:t>0,21</w:t>
            </w:r>
          </w:p>
        </w:tc>
        <w:tc>
          <w:tcPr>
            <w:tcW w:w="573" w:type="dxa"/>
            <w:noWrap/>
            <w:textDirection w:val="btLr"/>
            <w:vAlign w:val="center"/>
            <w:hideMark/>
          </w:tcPr>
          <w:p w14:paraId="25DF8A1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BC1889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AA1185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12E95A5" w14:textId="77777777" w:rsidR="001A71A8" w:rsidRPr="001A71A8" w:rsidRDefault="001A71A8" w:rsidP="001A71A8">
            <w:pPr>
              <w:ind w:left="113" w:right="113"/>
              <w:jc w:val="center"/>
              <w:rPr>
                <w:sz w:val="24"/>
                <w:szCs w:val="24"/>
              </w:rPr>
            </w:pPr>
            <w:r w:rsidRPr="001A71A8">
              <w:rPr>
                <w:sz w:val="24"/>
                <w:szCs w:val="24"/>
              </w:rPr>
              <w:t>0,23</w:t>
            </w:r>
          </w:p>
        </w:tc>
        <w:tc>
          <w:tcPr>
            <w:tcW w:w="573" w:type="dxa"/>
            <w:noWrap/>
            <w:textDirection w:val="btLr"/>
            <w:vAlign w:val="center"/>
            <w:hideMark/>
          </w:tcPr>
          <w:p w14:paraId="632FB9F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8FD856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0F3B05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FC1A17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25D6A8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CC1A9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524645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029A5B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8C6FDA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4FCBA0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E7A067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A56241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5B2AC83" w14:textId="77777777" w:rsidR="001A71A8" w:rsidRPr="001A71A8" w:rsidRDefault="001A71A8" w:rsidP="001A71A8">
            <w:pPr>
              <w:ind w:left="113" w:right="113"/>
              <w:jc w:val="center"/>
              <w:rPr>
                <w:sz w:val="24"/>
                <w:szCs w:val="24"/>
              </w:rPr>
            </w:pPr>
            <w:r w:rsidRPr="001A71A8">
              <w:rPr>
                <w:sz w:val="24"/>
                <w:szCs w:val="24"/>
              </w:rPr>
              <w:t>0,07</w:t>
            </w:r>
          </w:p>
        </w:tc>
        <w:tc>
          <w:tcPr>
            <w:tcW w:w="573" w:type="dxa"/>
            <w:noWrap/>
            <w:textDirection w:val="btLr"/>
            <w:vAlign w:val="center"/>
            <w:hideMark/>
          </w:tcPr>
          <w:p w14:paraId="629125F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56A1852"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0233E659" w14:textId="77777777" w:rsidR="001A71A8" w:rsidRPr="001A71A8" w:rsidRDefault="001A71A8" w:rsidP="001A71A8">
            <w:pPr>
              <w:ind w:left="113" w:right="113"/>
              <w:jc w:val="center"/>
              <w:rPr>
                <w:sz w:val="24"/>
                <w:szCs w:val="24"/>
              </w:rPr>
            </w:pPr>
            <w:r w:rsidRPr="001A71A8">
              <w:rPr>
                <w:sz w:val="24"/>
                <w:szCs w:val="24"/>
              </w:rPr>
              <w:t>0,52</w:t>
            </w:r>
          </w:p>
        </w:tc>
      </w:tr>
      <w:tr w:rsidR="00AE3206" w:rsidRPr="00056465" w14:paraId="5DF32A33" w14:textId="77777777" w:rsidTr="00F05C28">
        <w:trPr>
          <w:cantSplit/>
          <w:trHeight w:val="1134"/>
        </w:trPr>
        <w:tc>
          <w:tcPr>
            <w:tcW w:w="15478" w:type="dxa"/>
            <w:gridSpan w:val="23"/>
            <w:vAlign w:val="center"/>
            <w:hideMark/>
          </w:tcPr>
          <w:p w14:paraId="4E1A31BE" w14:textId="4B1DE90B" w:rsidR="00AE3206" w:rsidRPr="001A71A8" w:rsidRDefault="00AE3206" w:rsidP="00BE6FE4">
            <w:pPr>
              <w:jc w:val="center"/>
              <w:rPr>
                <w:sz w:val="24"/>
                <w:szCs w:val="24"/>
              </w:rPr>
            </w:pPr>
            <w:r w:rsidRPr="001A71A8">
              <w:rPr>
                <w:sz w:val="24"/>
                <w:szCs w:val="24"/>
              </w:rPr>
              <w:t xml:space="preserve"> Зашекснинский </w:t>
            </w:r>
            <w:proofErr w:type="spellStart"/>
            <w:r w:rsidRPr="001A71A8">
              <w:rPr>
                <w:sz w:val="24"/>
                <w:szCs w:val="24"/>
              </w:rPr>
              <w:t>район</w:t>
            </w:r>
            <w:proofErr w:type="spellEnd"/>
          </w:p>
        </w:tc>
      </w:tr>
      <w:tr w:rsidR="001A71A8" w:rsidRPr="00056465" w14:paraId="12EDAB15" w14:textId="77777777" w:rsidTr="00F05C28">
        <w:trPr>
          <w:cantSplit/>
          <w:trHeight w:val="1134"/>
        </w:trPr>
        <w:tc>
          <w:tcPr>
            <w:tcW w:w="1986" w:type="dxa"/>
            <w:vAlign w:val="center"/>
            <w:hideMark/>
          </w:tcPr>
          <w:p w14:paraId="54A6E11C" w14:textId="77777777" w:rsidR="001A71A8" w:rsidRPr="001A71A8" w:rsidRDefault="001A71A8" w:rsidP="00F05C28">
            <w:pPr>
              <w:jc w:val="center"/>
              <w:rPr>
                <w:sz w:val="24"/>
                <w:szCs w:val="24"/>
              </w:rPr>
            </w:pPr>
            <w:proofErr w:type="spellStart"/>
            <w:r w:rsidRPr="001A71A8">
              <w:rPr>
                <w:sz w:val="24"/>
                <w:szCs w:val="24"/>
              </w:rPr>
              <w:lastRenderedPageBreak/>
              <w:t>Котельная</w:t>
            </w:r>
            <w:proofErr w:type="spellEnd"/>
            <w:r w:rsidRPr="001A71A8">
              <w:rPr>
                <w:sz w:val="24"/>
                <w:szCs w:val="24"/>
              </w:rPr>
              <w:t xml:space="preserve"> </w:t>
            </w:r>
            <w:proofErr w:type="spellStart"/>
            <w:r w:rsidRPr="001A71A8">
              <w:rPr>
                <w:sz w:val="24"/>
                <w:szCs w:val="24"/>
              </w:rPr>
              <w:t>Южная</w:t>
            </w:r>
            <w:proofErr w:type="spellEnd"/>
          </w:p>
        </w:tc>
        <w:tc>
          <w:tcPr>
            <w:tcW w:w="1329" w:type="dxa"/>
            <w:vAlign w:val="center"/>
            <w:hideMark/>
          </w:tcPr>
          <w:p w14:paraId="2116CF4F"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031BBEE7"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A77560B"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F2CD1B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5756125"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31CAD38"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E2E22F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AFF837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762649D"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4BA975B"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54D3A01"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EB6F7D3"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C4E541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3FCA230"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DE6EF3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F74F543"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4F20015"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2F9D8F4"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604F2BC"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6E11E4B"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553F0CB" w14:textId="77777777" w:rsidR="001A71A8" w:rsidRPr="001A71A8" w:rsidRDefault="001A71A8" w:rsidP="001A71A8">
            <w:pPr>
              <w:ind w:left="113" w:right="113"/>
              <w:jc w:val="center"/>
              <w:rPr>
                <w:sz w:val="24"/>
                <w:szCs w:val="24"/>
              </w:rPr>
            </w:pPr>
            <w:r w:rsidRPr="001A71A8">
              <w:rPr>
                <w:sz w:val="24"/>
                <w:szCs w:val="24"/>
              </w:rPr>
              <w:t> </w:t>
            </w:r>
          </w:p>
        </w:tc>
        <w:tc>
          <w:tcPr>
            <w:tcW w:w="703" w:type="dxa"/>
            <w:noWrap/>
            <w:textDirection w:val="btLr"/>
            <w:vAlign w:val="center"/>
            <w:hideMark/>
          </w:tcPr>
          <w:p w14:paraId="30499BE0" w14:textId="77777777" w:rsidR="001A71A8" w:rsidRPr="001A71A8" w:rsidRDefault="001A71A8" w:rsidP="001A71A8">
            <w:pPr>
              <w:ind w:left="113" w:right="113"/>
              <w:jc w:val="center"/>
              <w:rPr>
                <w:sz w:val="24"/>
                <w:szCs w:val="24"/>
              </w:rPr>
            </w:pPr>
            <w:r w:rsidRPr="001A71A8">
              <w:rPr>
                <w:sz w:val="24"/>
                <w:szCs w:val="24"/>
              </w:rPr>
              <w:t> </w:t>
            </w:r>
          </w:p>
        </w:tc>
      </w:tr>
      <w:tr w:rsidR="001A71A8" w:rsidRPr="00056465" w14:paraId="65729402" w14:textId="77777777" w:rsidTr="00F05C28">
        <w:trPr>
          <w:cantSplit/>
          <w:trHeight w:val="1134"/>
        </w:trPr>
        <w:tc>
          <w:tcPr>
            <w:tcW w:w="1986" w:type="dxa"/>
            <w:vAlign w:val="center"/>
            <w:hideMark/>
          </w:tcPr>
          <w:p w14:paraId="42C8FBC7" w14:textId="77777777" w:rsidR="001A71A8" w:rsidRPr="001A71A8" w:rsidRDefault="001A71A8" w:rsidP="00F05C28">
            <w:pPr>
              <w:jc w:val="center"/>
              <w:rPr>
                <w:sz w:val="24"/>
                <w:szCs w:val="24"/>
              </w:rPr>
            </w:pPr>
            <w:r w:rsidRPr="001A71A8">
              <w:rPr>
                <w:sz w:val="24"/>
                <w:szCs w:val="24"/>
              </w:rPr>
              <w:t>100</w:t>
            </w:r>
          </w:p>
        </w:tc>
        <w:tc>
          <w:tcPr>
            <w:tcW w:w="1329" w:type="dxa"/>
            <w:vAlign w:val="center"/>
            <w:hideMark/>
          </w:tcPr>
          <w:p w14:paraId="336FCF25"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636A8DB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CB861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FE2F2D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08A486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408FA7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77CF5D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FF0919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B0D850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0B5221B" w14:textId="77777777" w:rsidR="001A71A8" w:rsidRPr="001A71A8" w:rsidRDefault="001A71A8" w:rsidP="001A71A8">
            <w:pPr>
              <w:ind w:left="113" w:right="113"/>
              <w:jc w:val="center"/>
              <w:rPr>
                <w:sz w:val="24"/>
                <w:szCs w:val="24"/>
              </w:rPr>
            </w:pPr>
            <w:r w:rsidRPr="001A71A8">
              <w:rPr>
                <w:sz w:val="24"/>
                <w:szCs w:val="24"/>
              </w:rPr>
              <w:t>0,09</w:t>
            </w:r>
          </w:p>
        </w:tc>
        <w:tc>
          <w:tcPr>
            <w:tcW w:w="573" w:type="dxa"/>
            <w:noWrap/>
            <w:textDirection w:val="btLr"/>
            <w:vAlign w:val="center"/>
            <w:hideMark/>
          </w:tcPr>
          <w:p w14:paraId="0FEA210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400E9D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218E6E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06006EA" w14:textId="77777777" w:rsidR="001A71A8" w:rsidRPr="001A71A8" w:rsidRDefault="001A71A8" w:rsidP="001A71A8">
            <w:pPr>
              <w:ind w:left="113" w:right="113"/>
              <w:jc w:val="center"/>
              <w:rPr>
                <w:sz w:val="24"/>
                <w:szCs w:val="24"/>
              </w:rPr>
            </w:pPr>
            <w:r w:rsidRPr="001A71A8">
              <w:rPr>
                <w:sz w:val="24"/>
                <w:szCs w:val="24"/>
              </w:rPr>
              <w:t>0,23</w:t>
            </w:r>
          </w:p>
        </w:tc>
        <w:tc>
          <w:tcPr>
            <w:tcW w:w="573" w:type="dxa"/>
            <w:noWrap/>
            <w:textDirection w:val="btLr"/>
            <w:vAlign w:val="center"/>
            <w:hideMark/>
          </w:tcPr>
          <w:p w14:paraId="1EF5F94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D69E4F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281204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EC05A7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5BB88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DC24A4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1A8C46A"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1283CD95" w14:textId="77777777" w:rsidR="001A71A8" w:rsidRPr="001A71A8" w:rsidRDefault="001A71A8" w:rsidP="001A71A8">
            <w:pPr>
              <w:ind w:left="113" w:right="113"/>
              <w:jc w:val="center"/>
              <w:rPr>
                <w:sz w:val="24"/>
                <w:szCs w:val="24"/>
              </w:rPr>
            </w:pPr>
            <w:r w:rsidRPr="001A71A8">
              <w:rPr>
                <w:sz w:val="24"/>
                <w:szCs w:val="24"/>
              </w:rPr>
              <w:t>0,33</w:t>
            </w:r>
          </w:p>
        </w:tc>
      </w:tr>
      <w:tr w:rsidR="001A71A8" w:rsidRPr="00056465" w14:paraId="6141372B" w14:textId="77777777" w:rsidTr="00F05C28">
        <w:trPr>
          <w:cantSplit/>
          <w:trHeight w:val="1134"/>
        </w:trPr>
        <w:tc>
          <w:tcPr>
            <w:tcW w:w="1986" w:type="dxa"/>
            <w:vAlign w:val="center"/>
            <w:hideMark/>
          </w:tcPr>
          <w:p w14:paraId="77A50A7B" w14:textId="77777777" w:rsidR="001A71A8" w:rsidRPr="001A71A8" w:rsidRDefault="001A71A8" w:rsidP="00F05C28">
            <w:pPr>
              <w:jc w:val="center"/>
              <w:rPr>
                <w:sz w:val="24"/>
                <w:szCs w:val="24"/>
              </w:rPr>
            </w:pPr>
            <w:r w:rsidRPr="001A71A8">
              <w:rPr>
                <w:sz w:val="24"/>
                <w:szCs w:val="24"/>
              </w:rPr>
              <w:t>101</w:t>
            </w:r>
          </w:p>
        </w:tc>
        <w:tc>
          <w:tcPr>
            <w:tcW w:w="1329" w:type="dxa"/>
            <w:vAlign w:val="center"/>
            <w:hideMark/>
          </w:tcPr>
          <w:p w14:paraId="11901742"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5FD8FB2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2278ED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29E894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704EF6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360823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86FEB9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8AEE75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8EEA1E4" w14:textId="77777777" w:rsidR="001A71A8" w:rsidRPr="001A71A8" w:rsidRDefault="001A71A8" w:rsidP="001A71A8">
            <w:pPr>
              <w:ind w:left="113" w:right="113"/>
              <w:jc w:val="center"/>
              <w:rPr>
                <w:sz w:val="24"/>
                <w:szCs w:val="24"/>
              </w:rPr>
            </w:pPr>
            <w:r w:rsidRPr="001A71A8">
              <w:rPr>
                <w:sz w:val="24"/>
                <w:szCs w:val="24"/>
              </w:rPr>
              <w:t>0,27</w:t>
            </w:r>
          </w:p>
        </w:tc>
        <w:tc>
          <w:tcPr>
            <w:tcW w:w="573" w:type="dxa"/>
            <w:noWrap/>
            <w:textDirection w:val="btLr"/>
            <w:vAlign w:val="center"/>
            <w:hideMark/>
          </w:tcPr>
          <w:p w14:paraId="25C5903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739F5B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593D9E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41C234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6822DE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B27482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D083FE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088A08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482BDC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6B6216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42C49A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212EDB9"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5B36D2C8" w14:textId="77777777" w:rsidR="001A71A8" w:rsidRPr="001A71A8" w:rsidRDefault="001A71A8" w:rsidP="001A71A8">
            <w:pPr>
              <w:ind w:left="113" w:right="113"/>
              <w:jc w:val="center"/>
              <w:rPr>
                <w:sz w:val="24"/>
                <w:szCs w:val="24"/>
              </w:rPr>
            </w:pPr>
            <w:r w:rsidRPr="001A71A8">
              <w:rPr>
                <w:sz w:val="24"/>
                <w:szCs w:val="24"/>
              </w:rPr>
              <w:t>0,27</w:t>
            </w:r>
          </w:p>
        </w:tc>
      </w:tr>
      <w:tr w:rsidR="001A71A8" w:rsidRPr="00056465" w14:paraId="10DAA4BA" w14:textId="77777777" w:rsidTr="00F05C28">
        <w:trPr>
          <w:cantSplit/>
          <w:trHeight w:val="1134"/>
        </w:trPr>
        <w:tc>
          <w:tcPr>
            <w:tcW w:w="1986" w:type="dxa"/>
            <w:vAlign w:val="center"/>
            <w:hideMark/>
          </w:tcPr>
          <w:p w14:paraId="1DEE57C5" w14:textId="77777777" w:rsidR="001A71A8" w:rsidRPr="001A71A8" w:rsidRDefault="001A71A8" w:rsidP="00F05C28">
            <w:pPr>
              <w:jc w:val="center"/>
              <w:rPr>
                <w:sz w:val="24"/>
                <w:szCs w:val="24"/>
              </w:rPr>
            </w:pPr>
            <w:r w:rsidRPr="001A71A8">
              <w:rPr>
                <w:sz w:val="24"/>
                <w:szCs w:val="24"/>
              </w:rPr>
              <w:t>103</w:t>
            </w:r>
          </w:p>
        </w:tc>
        <w:tc>
          <w:tcPr>
            <w:tcW w:w="1329" w:type="dxa"/>
            <w:vAlign w:val="center"/>
            <w:hideMark/>
          </w:tcPr>
          <w:p w14:paraId="5BA9F0AA"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21828A4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7FF2AB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317A547" w14:textId="77777777" w:rsidR="001A71A8" w:rsidRPr="001A71A8" w:rsidRDefault="001A71A8" w:rsidP="001A71A8">
            <w:pPr>
              <w:ind w:left="113" w:right="113"/>
              <w:jc w:val="center"/>
              <w:rPr>
                <w:sz w:val="24"/>
                <w:szCs w:val="24"/>
              </w:rPr>
            </w:pPr>
            <w:r w:rsidRPr="001A71A8">
              <w:rPr>
                <w:sz w:val="24"/>
                <w:szCs w:val="24"/>
              </w:rPr>
              <w:t>0,47</w:t>
            </w:r>
          </w:p>
        </w:tc>
        <w:tc>
          <w:tcPr>
            <w:tcW w:w="573" w:type="dxa"/>
            <w:noWrap/>
            <w:textDirection w:val="btLr"/>
            <w:vAlign w:val="center"/>
            <w:hideMark/>
          </w:tcPr>
          <w:p w14:paraId="3D2C37A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5F2D7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25F7F5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4A4783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4A54A8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429B1E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E9ACAF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369AD6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82E981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E8EA43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13ED2B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22645D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1522C1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8721FC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D3B1D8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FE9331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058D749"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7B47E9A0" w14:textId="77777777" w:rsidR="001A71A8" w:rsidRPr="001A71A8" w:rsidRDefault="001A71A8" w:rsidP="001A71A8">
            <w:pPr>
              <w:ind w:left="113" w:right="113"/>
              <w:jc w:val="center"/>
              <w:rPr>
                <w:sz w:val="24"/>
                <w:szCs w:val="24"/>
              </w:rPr>
            </w:pPr>
            <w:r w:rsidRPr="001A71A8">
              <w:rPr>
                <w:sz w:val="24"/>
                <w:szCs w:val="24"/>
              </w:rPr>
              <w:t>0,47</w:t>
            </w:r>
          </w:p>
        </w:tc>
      </w:tr>
      <w:tr w:rsidR="001A71A8" w:rsidRPr="00056465" w14:paraId="106288C3" w14:textId="77777777" w:rsidTr="00F05C28">
        <w:trPr>
          <w:cantSplit/>
          <w:trHeight w:val="1134"/>
        </w:trPr>
        <w:tc>
          <w:tcPr>
            <w:tcW w:w="1986" w:type="dxa"/>
            <w:vAlign w:val="center"/>
            <w:hideMark/>
          </w:tcPr>
          <w:p w14:paraId="2EEE21F4" w14:textId="77777777" w:rsidR="001A71A8" w:rsidRPr="001A71A8" w:rsidRDefault="001A71A8" w:rsidP="00F05C28">
            <w:pPr>
              <w:jc w:val="center"/>
              <w:rPr>
                <w:sz w:val="24"/>
                <w:szCs w:val="24"/>
              </w:rPr>
            </w:pPr>
            <w:r w:rsidRPr="001A71A8">
              <w:rPr>
                <w:sz w:val="24"/>
                <w:szCs w:val="24"/>
              </w:rPr>
              <w:t>105</w:t>
            </w:r>
          </w:p>
        </w:tc>
        <w:tc>
          <w:tcPr>
            <w:tcW w:w="1329" w:type="dxa"/>
            <w:vAlign w:val="center"/>
            <w:hideMark/>
          </w:tcPr>
          <w:p w14:paraId="009951D4"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14E4F0BC" w14:textId="77777777" w:rsidR="001A71A8" w:rsidRPr="001A71A8" w:rsidRDefault="001A71A8" w:rsidP="001A71A8">
            <w:pPr>
              <w:ind w:left="113" w:right="113"/>
              <w:jc w:val="center"/>
              <w:rPr>
                <w:sz w:val="24"/>
                <w:szCs w:val="24"/>
              </w:rPr>
            </w:pPr>
            <w:r w:rsidRPr="001A71A8">
              <w:rPr>
                <w:sz w:val="24"/>
                <w:szCs w:val="24"/>
              </w:rPr>
              <w:t>1,19</w:t>
            </w:r>
          </w:p>
        </w:tc>
        <w:tc>
          <w:tcPr>
            <w:tcW w:w="573" w:type="dxa"/>
            <w:noWrap/>
            <w:textDirection w:val="btLr"/>
            <w:vAlign w:val="center"/>
            <w:hideMark/>
          </w:tcPr>
          <w:p w14:paraId="2DF4110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73ED9E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13A61A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7C00C2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D9E3DB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AB38BD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509535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1CDD61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09BFD4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B4FCE4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FAA4D7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369D05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D6AE08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834F1C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22C9C2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70B40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2B8560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4C9155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143CF45"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117353CD" w14:textId="77777777" w:rsidR="001A71A8" w:rsidRPr="001A71A8" w:rsidRDefault="001A71A8" w:rsidP="001A71A8">
            <w:pPr>
              <w:ind w:left="113" w:right="113"/>
              <w:jc w:val="center"/>
              <w:rPr>
                <w:sz w:val="24"/>
                <w:szCs w:val="24"/>
              </w:rPr>
            </w:pPr>
            <w:r w:rsidRPr="001A71A8">
              <w:rPr>
                <w:sz w:val="24"/>
                <w:szCs w:val="24"/>
              </w:rPr>
              <w:t>1,19</w:t>
            </w:r>
          </w:p>
        </w:tc>
      </w:tr>
      <w:tr w:rsidR="001A71A8" w:rsidRPr="00056465" w14:paraId="0855FE69" w14:textId="77777777" w:rsidTr="00F05C28">
        <w:trPr>
          <w:cantSplit/>
          <w:trHeight w:val="1134"/>
        </w:trPr>
        <w:tc>
          <w:tcPr>
            <w:tcW w:w="1986" w:type="dxa"/>
            <w:vAlign w:val="center"/>
            <w:hideMark/>
          </w:tcPr>
          <w:p w14:paraId="2F25578A" w14:textId="77777777" w:rsidR="001A71A8" w:rsidRPr="001A71A8" w:rsidRDefault="001A71A8" w:rsidP="00F05C28">
            <w:pPr>
              <w:jc w:val="center"/>
              <w:rPr>
                <w:sz w:val="24"/>
                <w:szCs w:val="24"/>
              </w:rPr>
            </w:pPr>
            <w:r w:rsidRPr="001A71A8">
              <w:rPr>
                <w:sz w:val="24"/>
                <w:szCs w:val="24"/>
              </w:rPr>
              <w:t>107</w:t>
            </w:r>
          </w:p>
        </w:tc>
        <w:tc>
          <w:tcPr>
            <w:tcW w:w="1329" w:type="dxa"/>
            <w:vAlign w:val="center"/>
            <w:hideMark/>
          </w:tcPr>
          <w:p w14:paraId="469C1389"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6CA656C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45BA1E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A5EE8C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6149CD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FD1C4B1" w14:textId="77777777" w:rsidR="001A71A8" w:rsidRPr="001A71A8" w:rsidRDefault="001A71A8" w:rsidP="001A71A8">
            <w:pPr>
              <w:ind w:left="113" w:right="113"/>
              <w:jc w:val="center"/>
              <w:rPr>
                <w:sz w:val="24"/>
                <w:szCs w:val="24"/>
              </w:rPr>
            </w:pPr>
            <w:r w:rsidRPr="001A71A8">
              <w:rPr>
                <w:sz w:val="24"/>
                <w:szCs w:val="24"/>
              </w:rPr>
              <w:t>0,78</w:t>
            </w:r>
          </w:p>
        </w:tc>
        <w:tc>
          <w:tcPr>
            <w:tcW w:w="573" w:type="dxa"/>
            <w:noWrap/>
            <w:textDirection w:val="btLr"/>
            <w:vAlign w:val="center"/>
            <w:hideMark/>
          </w:tcPr>
          <w:p w14:paraId="7D73730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11073E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F3B9D7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D14C6A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116E2F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60F05B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959FB7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C11E05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4D88C6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290002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618CE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E66C25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739A62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A8AC7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6EE34B1"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1B6838C1" w14:textId="77777777" w:rsidR="001A71A8" w:rsidRPr="001A71A8" w:rsidRDefault="001A71A8" w:rsidP="001A71A8">
            <w:pPr>
              <w:ind w:left="113" w:right="113"/>
              <w:jc w:val="center"/>
              <w:rPr>
                <w:sz w:val="24"/>
                <w:szCs w:val="24"/>
              </w:rPr>
            </w:pPr>
            <w:r w:rsidRPr="001A71A8">
              <w:rPr>
                <w:sz w:val="24"/>
                <w:szCs w:val="24"/>
              </w:rPr>
              <w:t>0,78</w:t>
            </w:r>
          </w:p>
        </w:tc>
      </w:tr>
      <w:tr w:rsidR="001A71A8" w:rsidRPr="00056465" w14:paraId="0F443331" w14:textId="77777777" w:rsidTr="00F05C28">
        <w:trPr>
          <w:cantSplit/>
          <w:trHeight w:val="1134"/>
        </w:trPr>
        <w:tc>
          <w:tcPr>
            <w:tcW w:w="1986" w:type="dxa"/>
            <w:vAlign w:val="center"/>
            <w:hideMark/>
          </w:tcPr>
          <w:p w14:paraId="660DC1C2" w14:textId="77777777" w:rsidR="001A71A8" w:rsidRPr="001A71A8" w:rsidRDefault="001A71A8" w:rsidP="00F05C28">
            <w:pPr>
              <w:jc w:val="center"/>
              <w:rPr>
                <w:sz w:val="24"/>
                <w:szCs w:val="24"/>
              </w:rPr>
            </w:pPr>
            <w:r w:rsidRPr="001A71A8">
              <w:rPr>
                <w:sz w:val="24"/>
                <w:szCs w:val="24"/>
              </w:rPr>
              <w:lastRenderedPageBreak/>
              <w:t>108</w:t>
            </w:r>
          </w:p>
        </w:tc>
        <w:tc>
          <w:tcPr>
            <w:tcW w:w="1329" w:type="dxa"/>
            <w:vAlign w:val="center"/>
            <w:hideMark/>
          </w:tcPr>
          <w:p w14:paraId="38CF117C"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7ADE8BF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6ADC08E" w14:textId="77777777" w:rsidR="001A71A8" w:rsidRPr="001A71A8" w:rsidRDefault="001A71A8" w:rsidP="001A71A8">
            <w:pPr>
              <w:ind w:left="113" w:right="113"/>
              <w:jc w:val="center"/>
              <w:rPr>
                <w:sz w:val="24"/>
                <w:szCs w:val="24"/>
              </w:rPr>
            </w:pPr>
            <w:r w:rsidRPr="001A71A8">
              <w:rPr>
                <w:sz w:val="24"/>
                <w:szCs w:val="24"/>
              </w:rPr>
              <w:t>0,78</w:t>
            </w:r>
          </w:p>
        </w:tc>
        <w:tc>
          <w:tcPr>
            <w:tcW w:w="573" w:type="dxa"/>
            <w:noWrap/>
            <w:textDirection w:val="btLr"/>
            <w:vAlign w:val="center"/>
            <w:hideMark/>
          </w:tcPr>
          <w:p w14:paraId="12C0D84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B36340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9778DC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A8791F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DF890A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3D2D05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8F090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F5AE5B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D2BFEA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BD4ACE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8F9CCC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2326E6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3C2130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761A4F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801E63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BE9304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BED25E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3D2CA4F"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68A7FA8F" w14:textId="77777777" w:rsidR="001A71A8" w:rsidRPr="001A71A8" w:rsidRDefault="001A71A8" w:rsidP="001A71A8">
            <w:pPr>
              <w:ind w:left="113" w:right="113"/>
              <w:jc w:val="center"/>
              <w:rPr>
                <w:sz w:val="24"/>
                <w:szCs w:val="24"/>
              </w:rPr>
            </w:pPr>
            <w:r w:rsidRPr="001A71A8">
              <w:rPr>
                <w:sz w:val="24"/>
                <w:szCs w:val="24"/>
              </w:rPr>
              <w:t>0,78</w:t>
            </w:r>
          </w:p>
        </w:tc>
      </w:tr>
      <w:tr w:rsidR="001A71A8" w:rsidRPr="00056465" w14:paraId="5CC4B168" w14:textId="77777777" w:rsidTr="00F05C28">
        <w:trPr>
          <w:cantSplit/>
          <w:trHeight w:val="1134"/>
        </w:trPr>
        <w:tc>
          <w:tcPr>
            <w:tcW w:w="1986" w:type="dxa"/>
            <w:vAlign w:val="center"/>
            <w:hideMark/>
          </w:tcPr>
          <w:p w14:paraId="466CA037" w14:textId="77777777" w:rsidR="001A71A8" w:rsidRPr="001A71A8" w:rsidRDefault="001A71A8" w:rsidP="00F05C28">
            <w:pPr>
              <w:jc w:val="center"/>
              <w:rPr>
                <w:sz w:val="24"/>
                <w:szCs w:val="24"/>
              </w:rPr>
            </w:pPr>
            <w:r w:rsidRPr="001A71A8">
              <w:rPr>
                <w:sz w:val="24"/>
                <w:szCs w:val="24"/>
              </w:rPr>
              <w:t>109</w:t>
            </w:r>
          </w:p>
        </w:tc>
        <w:tc>
          <w:tcPr>
            <w:tcW w:w="1329" w:type="dxa"/>
            <w:vAlign w:val="center"/>
            <w:hideMark/>
          </w:tcPr>
          <w:p w14:paraId="504B2769"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6E33C14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28AD4B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30EC64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8DA215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33D9DE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DDFB9E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AECA17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2FB79C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7B5A1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B3C619F" w14:textId="77777777" w:rsidR="001A71A8" w:rsidRPr="001A71A8" w:rsidRDefault="001A71A8" w:rsidP="001A71A8">
            <w:pPr>
              <w:ind w:left="113" w:right="113"/>
              <w:jc w:val="center"/>
              <w:rPr>
                <w:sz w:val="24"/>
                <w:szCs w:val="24"/>
              </w:rPr>
            </w:pPr>
            <w:r w:rsidRPr="001A71A8">
              <w:rPr>
                <w:sz w:val="24"/>
                <w:szCs w:val="24"/>
              </w:rPr>
              <w:t>0,22</w:t>
            </w:r>
          </w:p>
        </w:tc>
        <w:tc>
          <w:tcPr>
            <w:tcW w:w="573" w:type="dxa"/>
            <w:noWrap/>
            <w:textDirection w:val="btLr"/>
            <w:vAlign w:val="center"/>
            <w:hideMark/>
          </w:tcPr>
          <w:p w14:paraId="067A0A3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2E6F11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0BCDF8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8D7C01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7F02257" w14:textId="77777777" w:rsidR="001A71A8" w:rsidRPr="001A71A8" w:rsidRDefault="001A71A8" w:rsidP="001A71A8">
            <w:pPr>
              <w:ind w:left="113" w:right="113"/>
              <w:jc w:val="center"/>
              <w:rPr>
                <w:sz w:val="24"/>
                <w:szCs w:val="24"/>
              </w:rPr>
            </w:pPr>
            <w:r w:rsidRPr="001A71A8">
              <w:rPr>
                <w:sz w:val="24"/>
                <w:szCs w:val="24"/>
              </w:rPr>
              <w:t>0,46</w:t>
            </w:r>
          </w:p>
        </w:tc>
        <w:tc>
          <w:tcPr>
            <w:tcW w:w="573" w:type="dxa"/>
            <w:noWrap/>
            <w:textDirection w:val="btLr"/>
            <w:vAlign w:val="center"/>
            <w:hideMark/>
          </w:tcPr>
          <w:p w14:paraId="52625F7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2F5157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F449F9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6AC24C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50B987F"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68E60E6F" w14:textId="77777777" w:rsidR="001A71A8" w:rsidRPr="001A71A8" w:rsidRDefault="001A71A8" w:rsidP="001A71A8">
            <w:pPr>
              <w:ind w:left="113" w:right="113"/>
              <w:jc w:val="center"/>
              <w:rPr>
                <w:sz w:val="24"/>
                <w:szCs w:val="24"/>
              </w:rPr>
            </w:pPr>
            <w:r w:rsidRPr="001A71A8">
              <w:rPr>
                <w:sz w:val="24"/>
                <w:szCs w:val="24"/>
              </w:rPr>
              <w:t>0,68</w:t>
            </w:r>
          </w:p>
        </w:tc>
      </w:tr>
      <w:tr w:rsidR="001A71A8" w:rsidRPr="00056465" w14:paraId="63119021" w14:textId="77777777" w:rsidTr="00F05C28">
        <w:trPr>
          <w:cantSplit/>
          <w:trHeight w:val="1134"/>
        </w:trPr>
        <w:tc>
          <w:tcPr>
            <w:tcW w:w="1986" w:type="dxa"/>
            <w:vAlign w:val="center"/>
            <w:hideMark/>
          </w:tcPr>
          <w:p w14:paraId="00D6D101" w14:textId="77777777" w:rsidR="001A71A8" w:rsidRPr="001A71A8" w:rsidRDefault="001A71A8" w:rsidP="00F05C28">
            <w:pPr>
              <w:jc w:val="center"/>
              <w:rPr>
                <w:sz w:val="24"/>
                <w:szCs w:val="24"/>
              </w:rPr>
            </w:pPr>
            <w:r w:rsidRPr="001A71A8">
              <w:rPr>
                <w:sz w:val="24"/>
                <w:szCs w:val="24"/>
              </w:rPr>
              <w:t>110</w:t>
            </w:r>
          </w:p>
        </w:tc>
        <w:tc>
          <w:tcPr>
            <w:tcW w:w="1329" w:type="dxa"/>
            <w:vAlign w:val="center"/>
            <w:hideMark/>
          </w:tcPr>
          <w:p w14:paraId="4C1CCE42"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08218AF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DD655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D84E61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E7BB807" w14:textId="77777777" w:rsidR="001A71A8" w:rsidRPr="001A71A8" w:rsidRDefault="001A71A8" w:rsidP="001A71A8">
            <w:pPr>
              <w:ind w:left="113" w:right="113"/>
              <w:jc w:val="center"/>
              <w:rPr>
                <w:sz w:val="24"/>
                <w:szCs w:val="24"/>
              </w:rPr>
            </w:pPr>
            <w:r w:rsidRPr="001A71A8">
              <w:rPr>
                <w:sz w:val="24"/>
                <w:szCs w:val="24"/>
              </w:rPr>
              <w:t>1,61</w:t>
            </w:r>
          </w:p>
        </w:tc>
        <w:tc>
          <w:tcPr>
            <w:tcW w:w="573" w:type="dxa"/>
            <w:noWrap/>
            <w:textDirection w:val="btLr"/>
            <w:vAlign w:val="center"/>
            <w:hideMark/>
          </w:tcPr>
          <w:p w14:paraId="2B4FBCCF" w14:textId="77777777" w:rsidR="001A71A8" w:rsidRPr="001A71A8" w:rsidRDefault="001A71A8" w:rsidP="001A71A8">
            <w:pPr>
              <w:ind w:left="113" w:right="113"/>
              <w:jc w:val="center"/>
              <w:rPr>
                <w:sz w:val="24"/>
                <w:szCs w:val="24"/>
              </w:rPr>
            </w:pPr>
            <w:r w:rsidRPr="001A71A8">
              <w:rPr>
                <w:sz w:val="24"/>
                <w:szCs w:val="24"/>
              </w:rPr>
              <w:t>3,03</w:t>
            </w:r>
          </w:p>
        </w:tc>
        <w:tc>
          <w:tcPr>
            <w:tcW w:w="573" w:type="dxa"/>
            <w:noWrap/>
            <w:textDirection w:val="btLr"/>
            <w:vAlign w:val="center"/>
            <w:hideMark/>
          </w:tcPr>
          <w:p w14:paraId="2D0B29F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056B21E" w14:textId="77777777" w:rsidR="001A71A8" w:rsidRPr="001A71A8" w:rsidRDefault="001A71A8" w:rsidP="001A71A8">
            <w:pPr>
              <w:ind w:left="113" w:right="113"/>
              <w:jc w:val="center"/>
              <w:rPr>
                <w:sz w:val="24"/>
                <w:szCs w:val="24"/>
              </w:rPr>
            </w:pPr>
            <w:r w:rsidRPr="001A71A8">
              <w:rPr>
                <w:sz w:val="24"/>
                <w:szCs w:val="24"/>
              </w:rPr>
              <w:t>0,22</w:t>
            </w:r>
          </w:p>
        </w:tc>
        <w:tc>
          <w:tcPr>
            <w:tcW w:w="573" w:type="dxa"/>
            <w:noWrap/>
            <w:textDirection w:val="btLr"/>
            <w:vAlign w:val="center"/>
            <w:hideMark/>
          </w:tcPr>
          <w:p w14:paraId="38FBEF4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4167FF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E37B0B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9827C9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DF1DA0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247564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5C6B48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30919E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F33A8D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BE181A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53777A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BF6EE8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B28AFB8"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02E9EC0E" w14:textId="77777777" w:rsidR="001A71A8" w:rsidRPr="001A71A8" w:rsidRDefault="001A71A8" w:rsidP="001A71A8">
            <w:pPr>
              <w:ind w:left="113" w:right="113"/>
              <w:jc w:val="center"/>
              <w:rPr>
                <w:sz w:val="24"/>
                <w:szCs w:val="24"/>
              </w:rPr>
            </w:pPr>
            <w:r w:rsidRPr="001A71A8">
              <w:rPr>
                <w:sz w:val="24"/>
                <w:szCs w:val="24"/>
              </w:rPr>
              <w:t>4,85</w:t>
            </w:r>
          </w:p>
        </w:tc>
      </w:tr>
      <w:tr w:rsidR="001A71A8" w:rsidRPr="00056465" w14:paraId="4586CF7B" w14:textId="77777777" w:rsidTr="00F05C28">
        <w:trPr>
          <w:cantSplit/>
          <w:trHeight w:val="1134"/>
        </w:trPr>
        <w:tc>
          <w:tcPr>
            <w:tcW w:w="1986" w:type="dxa"/>
            <w:vAlign w:val="center"/>
            <w:hideMark/>
          </w:tcPr>
          <w:p w14:paraId="33D320ED" w14:textId="77777777" w:rsidR="001A71A8" w:rsidRPr="001A71A8" w:rsidRDefault="001A71A8" w:rsidP="00F05C28">
            <w:pPr>
              <w:jc w:val="center"/>
              <w:rPr>
                <w:sz w:val="24"/>
                <w:szCs w:val="24"/>
              </w:rPr>
            </w:pPr>
            <w:r w:rsidRPr="001A71A8">
              <w:rPr>
                <w:sz w:val="24"/>
                <w:szCs w:val="24"/>
              </w:rPr>
              <w:t>111</w:t>
            </w:r>
          </w:p>
        </w:tc>
        <w:tc>
          <w:tcPr>
            <w:tcW w:w="1329" w:type="dxa"/>
            <w:vAlign w:val="center"/>
            <w:hideMark/>
          </w:tcPr>
          <w:p w14:paraId="45A2F3E5"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1773833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57CB0F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B9DB61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C60743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B5646B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7E43FF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A778E6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79EAF7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DBDCB3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52A8B5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C2FB06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C8FB47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00A161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DFF1FD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F74612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EBEFE6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032F0A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D478087" w14:textId="77777777" w:rsidR="001A71A8" w:rsidRPr="001A71A8" w:rsidRDefault="001A71A8" w:rsidP="001A71A8">
            <w:pPr>
              <w:ind w:left="113" w:right="113"/>
              <w:jc w:val="center"/>
              <w:rPr>
                <w:sz w:val="24"/>
                <w:szCs w:val="24"/>
              </w:rPr>
            </w:pPr>
            <w:r w:rsidRPr="001A71A8">
              <w:rPr>
                <w:sz w:val="24"/>
                <w:szCs w:val="24"/>
              </w:rPr>
              <w:t>0,22</w:t>
            </w:r>
          </w:p>
        </w:tc>
        <w:tc>
          <w:tcPr>
            <w:tcW w:w="573" w:type="dxa"/>
            <w:noWrap/>
            <w:textDirection w:val="btLr"/>
            <w:vAlign w:val="center"/>
            <w:hideMark/>
          </w:tcPr>
          <w:p w14:paraId="0B1A7B8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202DF7D"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13447D47" w14:textId="77777777" w:rsidR="001A71A8" w:rsidRPr="001A71A8" w:rsidRDefault="001A71A8" w:rsidP="001A71A8">
            <w:pPr>
              <w:ind w:left="113" w:right="113"/>
              <w:jc w:val="center"/>
              <w:rPr>
                <w:sz w:val="24"/>
                <w:szCs w:val="24"/>
              </w:rPr>
            </w:pPr>
            <w:r w:rsidRPr="001A71A8">
              <w:rPr>
                <w:sz w:val="24"/>
                <w:szCs w:val="24"/>
              </w:rPr>
              <w:t>0,22</w:t>
            </w:r>
          </w:p>
        </w:tc>
      </w:tr>
      <w:tr w:rsidR="001A71A8" w:rsidRPr="00056465" w14:paraId="5BDF86F5" w14:textId="77777777" w:rsidTr="00F05C28">
        <w:trPr>
          <w:cantSplit/>
          <w:trHeight w:val="1134"/>
        </w:trPr>
        <w:tc>
          <w:tcPr>
            <w:tcW w:w="1986" w:type="dxa"/>
            <w:vAlign w:val="center"/>
            <w:hideMark/>
          </w:tcPr>
          <w:p w14:paraId="5FD26E7C" w14:textId="77777777" w:rsidR="001A71A8" w:rsidRPr="001A71A8" w:rsidRDefault="001A71A8" w:rsidP="00F05C28">
            <w:pPr>
              <w:jc w:val="center"/>
              <w:rPr>
                <w:sz w:val="24"/>
                <w:szCs w:val="24"/>
              </w:rPr>
            </w:pPr>
            <w:r w:rsidRPr="001A71A8">
              <w:rPr>
                <w:sz w:val="24"/>
                <w:szCs w:val="24"/>
              </w:rPr>
              <w:t>112</w:t>
            </w:r>
          </w:p>
        </w:tc>
        <w:tc>
          <w:tcPr>
            <w:tcW w:w="1329" w:type="dxa"/>
            <w:vAlign w:val="center"/>
            <w:hideMark/>
          </w:tcPr>
          <w:p w14:paraId="26E56BDB"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4A677E1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F5DD1E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D4BAEE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B813E6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8443D5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CF18AA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961A31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1BA11C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A47EAA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4013AA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E34889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068D3D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094720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9E6EE3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B4DFAB2" w14:textId="77777777" w:rsidR="001A71A8" w:rsidRPr="001A71A8" w:rsidRDefault="001A71A8" w:rsidP="001A71A8">
            <w:pPr>
              <w:ind w:left="113" w:right="113"/>
              <w:jc w:val="center"/>
              <w:rPr>
                <w:sz w:val="24"/>
                <w:szCs w:val="24"/>
              </w:rPr>
            </w:pPr>
            <w:r w:rsidRPr="001A71A8">
              <w:rPr>
                <w:sz w:val="24"/>
                <w:szCs w:val="24"/>
              </w:rPr>
              <w:t>0,13</w:t>
            </w:r>
          </w:p>
        </w:tc>
        <w:tc>
          <w:tcPr>
            <w:tcW w:w="573" w:type="dxa"/>
            <w:noWrap/>
            <w:textDirection w:val="btLr"/>
            <w:vAlign w:val="center"/>
            <w:hideMark/>
          </w:tcPr>
          <w:p w14:paraId="4997328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879C01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1CB909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976E75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194EEEF"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299F35CB" w14:textId="77777777" w:rsidR="001A71A8" w:rsidRPr="001A71A8" w:rsidRDefault="001A71A8" w:rsidP="001A71A8">
            <w:pPr>
              <w:ind w:left="113" w:right="113"/>
              <w:jc w:val="center"/>
              <w:rPr>
                <w:sz w:val="24"/>
                <w:szCs w:val="24"/>
              </w:rPr>
            </w:pPr>
            <w:r w:rsidRPr="001A71A8">
              <w:rPr>
                <w:sz w:val="24"/>
                <w:szCs w:val="24"/>
              </w:rPr>
              <w:t>0,13</w:t>
            </w:r>
          </w:p>
        </w:tc>
      </w:tr>
      <w:tr w:rsidR="001A71A8" w:rsidRPr="00056465" w14:paraId="3B95AF3C" w14:textId="77777777" w:rsidTr="00F05C28">
        <w:trPr>
          <w:cantSplit/>
          <w:trHeight w:val="1134"/>
        </w:trPr>
        <w:tc>
          <w:tcPr>
            <w:tcW w:w="1986" w:type="dxa"/>
            <w:vAlign w:val="center"/>
            <w:hideMark/>
          </w:tcPr>
          <w:p w14:paraId="29495985" w14:textId="77777777" w:rsidR="001A71A8" w:rsidRPr="001A71A8" w:rsidRDefault="001A71A8" w:rsidP="00F05C28">
            <w:pPr>
              <w:jc w:val="center"/>
              <w:rPr>
                <w:sz w:val="24"/>
                <w:szCs w:val="24"/>
              </w:rPr>
            </w:pPr>
            <w:r w:rsidRPr="001A71A8">
              <w:rPr>
                <w:sz w:val="24"/>
                <w:szCs w:val="24"/>
              </w:rPr>
              <w:t>113</w:t>
            </w:r>
          </w:p>
        </w:tc>
        <w:tc>
          <w:tcPr>
            <w:tcW w:w="1329" w:type="dxa"/>
            <w:vAlign w:val="center"/>
            <w:hideMark/>
          </w:tcPr>
          <w:p w14:paraId="7DFC0819"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48CF9D8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FDBBE1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C17E44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B9D378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969328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3C44D1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CCF5D3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A375D8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90C8C8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1786B5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3B9CC7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9E569A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1136B5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1098E2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69EFB5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C1DAAB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92A6A4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B3CB43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2DA43D9" w14:textId="77777777" w:rsidR="001A71A8" w:rsidRPr="001A71A8" w:rsidRDefault="001A71A8" w:rsidP="001A71A8">
            <w:pPr>
              <w:ind w:left="113" w:right="113"/>
              <w:jc w:val="center"/>
              <w:rPr>
                <w:sz w:val="24"/>
                <w:szCs w:val="24"/>
              </w:rPr>
            </w:pPr>
            <w:r w:rsidRPr="001A71A8">
              <w:rPr>
                <w:sz w:val="24"/>
                <w:szCs w:val="24"/>
              </w:rPr>
              <w:t>0,22</w:t>
            </w:r>
          </w:p>
        </w:tc>
        <w:tc>
          <w:tcPr>
            <w:tcW w:w="573" w:type="dxa"/>
            <w:noWrap/>
            <w:textDirection w:val="btLr"/>
            <w:vAlign w:val="center"/>
            <w:hideMark/>
          </w:tcPr>
          <w:p w14:paraId="6A69B991"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7500D26E" w14:textId="77777777" w:rsidR="001A71A8" w:rsidRPr="001A71A8" w:rsidRDefault="001A71A8" w:rsidP="001A71A8">
            <w:pPr>
              <w:ind w:left="113" w:right="113"/>
              <w:jc w:val="center"/>
              <w:rPr>
                <w:sz w:val="24"/>
                <w:szCs w:val="24"/>
              </w:rPr>
            </w:pPr>
            <w:r w:rsidRPr="001A71A8">
              <w:rPr>
                <w:sz w:val="24"/>
                <w:szCs w:val="24"/>
              </w:rPr>
              <w:t>0,22</w:t>
            </w:r>
          </w:p>
        </w:tc>
      </w:tr>
      <w:tr w:rsidR="001A71A8" w:rsidRPr="00056465" w14:paraId="1844CFC7" w14:textId="77777777" w:rsidTr="00F05C28">
        <w:trPr>
          <w:cantSplit/>
          <w:trHeight w:val="1134"/>
        </w:trPr>
        <w:tc>
          <w:tcPr>
            <w:tcW w:w="1986" w:type="dxa"/>
            <w:vAlign w:val="center"/>
            <w:hideMark/>
          </w:tcPr>
          <w:p w14:paraId="78707293" w14:textId="77777777" w:rsidR="001A71A8" w:rsidRPr="001A71A8" w:rsidRDefault="001A71A8" w:rsidP="00F05C28">
            <w:pPr>
              <w:jc w:val="center"/>
              <w:rPr>
                <w:sz w:val="24"/>
                <w:szCs w:val="24"/>
              </w:rPr>
            </w:pPr>
            <w:r w:rsidRPr="001A71A8">
              <w:rPr>
                <w:sz w:val="24"/>
                <w:szCs w:val="24"/>
              </w:rPr>
              <w:lastRenderedPageBreak/>
              <w:t>116</w:t>
            </w:r>
          </w:p>
        </w:tc>
        <w:tc>
          <w:tcPr>
            <w:tcW w:w="1329" w:type="dxa"/>
            <w:vAlign w:val="center"/>
            <w:hideMark/>
          </w:tcPr>
          <w:p w14:paraId="0CE8732E" w14:textId="77777777" w:rsidR="001A71A8" w:rsidRPr="001A71A8" w:rsidRDefault="001A71A8" w:rsidP="00F05C28">
            <w:pPr>
              <w:jc w:val="center"/>
              <w:rPr>
                <w:sz w:val="24"/>
                <w:szCs w:val="24"/>
              </w:rPr>
            </w:pPr>
            <w:proofErr w:type="spellStart"/>
            <w:r w:rsidRPr="001A71A8">
              <w:rPr>
                <w:sz w:val="24"/>
                <w:szCs w:val="24"/>
              </w:rPr>
              <w:t>кампус</w:t>
            </w:r>
            <w:proofErr w:type="spellEnd"/>
          </w:p>
        </w:tc>
        <w:tc>
          <w:tcPr>
            <w:tcW w:w="573" w:type="dxa"/>
            <w:noWrap/>
            <w:textDirection w:val="btLr"/>
            <w:vAlign w:val="center"/>
            <w:hideMark/>
          </w:tcPr>
          <w:p w14:paraId="4C97764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9A0DE46" w14:textId="77777777" w:rsidR="001A71A8" w:rsidRPr="001A71A8" w:rsidRDefault="001A71A8" w:rsidP="001A71A8">
            <w:pPr>
              <w:ind w:left="113" w:right="113"/>
              <w:jc w:val="center"/>
              <w:rPr>
                <w:sz w:val="24"/>
                <w:szCs w:val="24"/>
              </w:rPr>
            </w:pPr>
            <w:r w:rsidRPr="001A71A8">
              <w:rPr>
                <w:sz w:val="24"/>
                <w:szCs w:val="24"/>
              </w:rPr>
              <w:t>2,15</w:t>
            </w:r>
          </w:p>
        </w:tc>
        <w:tc>
          <w:tcPr>
            <w:tcW w:w="573" w:type="dxa"/>
            <w:noWrap/>
            <w:textDirection w:val="btLr"/>
            <w:vAlign w:val="center"/>
            <w:hideMark/>
          </w:tcPr>
          <w:p w14:paraId="5B7C1FE2" w14:textId="77777777" w:rsidR="001A71A8" w:rsidRPr="001A71A8" w:rsidRDefault="001A71A8" w:rsidP="001A71A8">
            <w:pPr>
              <w:ind w:left="113" w:right="113"/>
              <w:jc w:val="center"/>
              <w:rPr>
                <w:sz w:val="24"/>
                <w:szCs w:val="24"/>
              </w:rPr>
            </w:pPr>
            <w:r w:rsidRPr="001A71A8">
              <w:rPr>
                <w:sz w:val="24"/>
                <w:szCs w:val="24"/>
              </w:rPr>
              <w:t>2,15</w:t>
            </w:r>
          </w:p>
        </w:tc>
        <w:tc>
          <w:tcPr>
            <w:tcW w:w="573" w:type="dxa"/>
            <w:noWrap/>
            <w:textDirection w:val="btLr"/>
            <w:vAlign w:val="center"/>
            <w:hideMark/>
          </w:tcPr>
          <w:p w14:paraId="43E015FD" w14:textId="77777777" w:rsidR="001A71A8" w:rsidRPr="001A71A8" w:rsidRDefault="001A71A8" w:rsidP="001A71A8">
            <w:pPr>
              <w:ind w:left="113" w:right="113"/>
              <w:jc w:val="center"/>
              <w:rPr>
                <w:sz w:val="24"/>
                <w:szCs w:val="24"/>
              </w:rPr>
            </w:pPr>
            <w:r w:rsidRPr="001A71A8">
              <w:rPr>
                <w:sz w:val="24"/>
                <w:szCs w:val="24"/>
              </w:rPr>
              <w:t>2,15</w:t>
            </w:r>
          </w:p>
        </w:tc>
        <w:tc>
          <w:tcPr>
            <w:tcW w:w="573" w:type="dxa"/>
            <w:noWrap/>
            <w:textDirection w:val="btLr"/>
            <w:vAlign w:val="center"/>
            <w:hideMark/>
          </w:tcPr>
          <w:p w14:paraId="06B8728A" w14:textId="77777777" w:rsidR="001A71A8" w:rsidRPr="001A71A8" w:rsidRDefault="001A71A8" w:rsidP="001A71A8">
            <w:pPr>
              <w:ind w:left="113" w:right="113"/>
              <w:jc w:val="center"/>
              <w:rPr>
                <w:sz w:val="24"/>
                <w:szCs w:val="24"/>
              </w:rPr>
            </w:pPr>
            <w:r w:rsidRPr="001A71A8">
              <w:rPr>
                <w:sz w:val="24"/>
                <w:szCs w:val="24"/>
              </w:rPr>
              <w:t>2,15</w:t>
            </w:r>
          </w:p>
        </w:tc>
        <w:tc>
          <w:tcPr>
            <w:tcW w:w="573" w:type="dxa"/>
            <w:noWrap/>
            <w:textDirection w:val="btLr"/>
            <w:vAlign w:val="center"/>
            <w:hideMark/>
          </w:tcPr>
          <w:p w14:paraId="6D0ED3A0"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6CD9838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F96D8B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057B4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2579B6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5F0956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99F8C7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8DCB67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650585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35986B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C91685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15D311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F321F5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0EA405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5B29A06"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0FCBCB59" w14:textId="77777777" w:rsidR="001A71A8" w:rsidRPr="001A71A8" w:rsidRDefault="001A71A8" w:rsidP="001A71A8">
            <w:pPr>
              <w:ind w:left="113" w:right="113"/>
              <w:jc w:val="center"/>
              <w:rPr>
                <w:sz w:val="24"/>
                <w:szCs w:val="24"/>
              </w:rPr>
            </w:pPr>
            <w:r w:rsidRPr="001A71A8">
              <w:rPr>
                <w:sz w:val="24"/>
                <w:szCs w:val="24"/>
              </w:rPr>
              <w:t>9,2</w:t>
            </w:r>
          </w:p>
        </w:tc>
      </w:tr>
      <w:tr w:rsidR="001A71A8" w:rsidRPr="00056465" w14:paraId="00BF68CD" w14:textId="77777777" w:rsidTr="00F05C28">
        <w:trPr>
          <w:cantSplit/>
          <w:trHeight w:val="1134"/>
        </w:trPr>
        <w:tc>
          <w:tcPr>
            <w:tcW w:w="1986" w:type="dxa"/>
            <w:vAlign w:val="center"/>
            <w:hideMark/>
          </w:tcPr>
          <w:p w14:paraId="22E3D2D9" w14:textId="77777777" w:rsidR="001A71A8" w:rsidRPr="001A71A8" w:rsidRDefault="001A71A8" w:rsidP="00F05C28">
            <w:pPr>
              <w:jc w:val="center"/>
              <w:rPr>
                <w:sz w:val="24"/>
                <w:szCs w:val="24"/>
              </w:rPr>
            </w:pPr>
            <w:r w:rsidRPr="001A71A8">
              <w:rPr>
                <w:sz w:val="24"/>
                <w:szCs w:val="24"/>
              </w:rPr>
              <w:t>117</w:t>
            </w:r>
          </w:p>
        </w:tc>
        <w:tc>
          <w:tcPr>
            <w:tcW w:w="1329" w:type="dxa"/>
            <w:vAlign w:val="center"/>
            <w:hideMark/>
          </w:tcPr>
          <w:p w14:paraId="191C823C"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75BD027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F15C60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15A2EF1" w14:textId="77777777" w:rsidR="001A71A8" w:rsidRPr="001A71A8" w:rsidRDefault="001A71A8" w:rsidP="001A71A8">
            <w:pPr>
              <w:ind w:left="113" w:right="113"/>
              <w:jc w:val="center"/>
              <w:rPr>
                <w:sz w:val="24"/>
                <w:szCs w:val="24"/>
              </w:rPr>
            </w:pPr>
            <w:r w:rsidRPr="001A71A8">
              <w:rPr>
                <w:sz w:val="24"/>
                <w:szCs w:val="24"/>
              </w:rPr>
              <w:t>2,6</w:t>
            </w:r>
          </w:p>
        </w:tc>
        <w:tc>
          <w:tcPr>
            <w:tcW w:w="573" w:type="dxa"/>
            <w:noWrap/>
            <w:textDirection w:val="btLr"/>
            <w:vAlign w:val="center"/>
            <w:hideMark/>
          </w:tcPr>
          <w:p w14:paraId="6BC7A2E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C1391B" w14:textId="77777777" w:rsidR="001A71A8" w:rsidRPr="001A71A8" w:rsidRDefault="001A71A8" w:rsidP="001A71A8">
            <w:pPr>
              <w:ind w:left="113" w:right="113"/>
              <w:jc w:val="center"/>
              <w:rPr>
                <w:sz w:val="24"/>
                <w:szCs w:val="24"/>
              </w:rPr>
            </w:pPr>
            <w:r w:rsidRPr="001A71A8">
              <w:rPr>
                <w:sz w:val="24"/>
                <w:szCs w:val="24"/>
              </w:rPr>
              <w:t>1,3</w:t>
            </w:r>
          </w:p>
        </w:tc>
        <w:tc>
          <w:tcPr>
            <w:tcW w:w="573" w:type="dxa"/>
            <w:noWrap/>
            <w:textDirection w:val="btLr"/>
            <w:vAlign w:val="center"/>
            <w:hideMark/>
          </w:tcPr>
          <w:p w14:paraId="63B89BB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C39E22B" w14:textId="77777777" w:rsidR="001A71A8" w:rsidRPr="001A71A8" w:rsidRDefault="001A71A8" w:rsidP="001A71A8">
            <w:pPr>
              <w:ind w:left="113" w:right="113"/>
              <w:jc w:val="center"/>
              <w:rPr>
                <w:sz w:val="24"/>
                <w:szCs w:val="24"/>
              </w:rPr>
            </w:pPr>
            <w:r w:rsidRPr="001A71A8">
              <w:rPr>
                <w:sz w:val="24"/>
                <w:szCs w:val="24"/>
              </w:rPr>
              <w:t>0,62</w:t>
            </w:r>
          </w:p>
        </w:tc>
        <w:tc>
          <w:tcPr>
            <w:tcW w:w="573" w:type="dxa"/>
            <w:noWrap/>
            <w:textDirection w:val="btLr"/>
            <w:vAlign w:val="center"/>
            <w:hideMark/>
          </w:tcPr>
          <w:p w14:paraId="13A651A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E9853A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CF216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940B17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1E4647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1EFF5D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DB6F83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F5C6DC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7EB6BE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D97D1F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45DCD8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DA2E97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DE28ABC"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56F143B5" w14:textId="77777777" w:rsidR="001A71A8" w:rsidRPr="001A71A8" w:rsidRDefault="001A71A8" w:rsidP="001A71A8">
            <w:pPr>
              <w:ind w:left="113" w:right="113"/>
              <w:jc w:val="center"/>
              <w:rPr>
                <w:sz w:val="24"/>
                <w:szCs w:val="24"/>
              </w:rPr>
            </w:pPr>
            <w:r w:rsidRPr="001A71A8">
              <w:rPr>
                <w:sz w:val="24"/>
                <w:szCs w:val="24"/>
              </w:rPr>
              <w:t>4,52</w:t>
            </w:r>
          </w:p>
        </w:tc>
      </w:tr>
      <w:tr w:rsidR="001A71A8" w:rsidRPr="00056465" w14:paraId="55DC9537" w14:textId="77777777" w:rsidTr="00F05C28">
        <w:trPr>
          <w:cantSplit/>
          <w:trHeight w:val="1134"/>
        </w:trPr>
        <w:tc>
          <w:tcPr>
            <w:tcW w:w="1986" w:type="dxa"/>
            <w:vAlign w:val="center"/>
            <w:hideMark/>
          </w:tcPr>
          <w:p w14:paraId="4A241F1E" w14:textId="77777777" w:rsidR="001A71A8" w:rsidRPr="001A71A8" w:rsidRDefault="001A71A8" w:rsidP="00F05C28">
            <w:pPr>
              <w:jc w:val="center"/>
              <w:rPr>
                <w:sz w:val="24"/>
                <w:szCs w:val="24"/>
              </w:rPr>
            </w:pPr>
            <w:r w:rsidRPr="001A71A8">
              <w:rPr>
                <w:sz w:val="24"/>
                <w:szCs w:val="24"/>
              </w:rPr>
              <w:t>143</w:t>
            </w:r>
          </w:p>
        </w:tc>
        <w:tc>
          <w:tcPr>
            <w:tcW w:w="1329" w:type="dxa"/>
            <w:vAlign w:val="center"/>
            <w:hideMark/>
          </w:tcPr>
          <w:p w14:paraId="66CAA6E7"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0771CB8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399CB3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E14E5C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2BFC80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268977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188A16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1A4C41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903476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DD6F1D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A09950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CA652E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3C663D2" w14:textId="77777777" w:rsidR="001A71A8" w:rsidRPr="001A71A8" w:rsidRDefault="001A71A8" w:rsidP="001A71A8">
            <w:pPr>
              <w:ind w:left="113" w:right="113"/>
              <w:jc w:val="center"/>
              <w:rPr>
                <w:sz w:val="24"/>
                <w:szCs w:val="24"/>
              </w:rPr>
            </w:pPr>
            <w:r w:rsidRPr="001A71A8">
              <w:rPr>
                <w:sz w:val="24"/>
                <w:szCs w:val="24"/>
              </w:rPr>
              <w:t>0,22</w:t>
            </w:r>
          </w:p>
        </w:tc>
        <w:tc>
          <w:tcPr>
            <w:tcW w:w="573" w:type="dxa"/>
            <w:noWrap/>
            <w:textDirection w:val="btLr"/>
            <w:vAlign w:val="center"/>
            <w:hideMark/>
          </w:tcPr>
          <w:p w14:paraId="0CF0403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7DC380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65F1BC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9BA291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5C82CB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B68CAB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E34AA1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56DFA44"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6726C83C" w14:textId="77777777" w:rsidR="001A71A8" w:rsidRPr="001A71A8" w:rsidRDefault="001A71A8" w:rsidP="001A71A8">
            <w:pPr>
              <w:ind w:left="113" w:right="113"/>
              <w:jc w:val="center"/>
              <w:rPr>
                <w:sz w:val="24"/>
                <w:szCs w:val="24"/>
              </w:rPr>
            </w:pPr>
            <w:r w:rsidRPr="001A71A8">
              <w:rPr>
                <w:sz w:val="24"/>
                <w:szCs w:val="24"/>
              </w:rPr>
              <w:t>0,22</w:t>
            </w:r>
          </w:p>
        </w:tc>
      </w:tr>
      <w:tr w:rsidR="001A71A8" w:rsidRPr="00056465" w14:paraId="116D17E8" w14:textId="77777777" w:rsidTr="00F05C28">
        <w:trPr>
          <w:cantSplit/>
          <w:trHeight w:val="1134"/>
        </w:trPr>
        <w:tc>
          <w:tcPr>
            <w:tcW w:w="1986" w:type="dxa"/>
            <w:vAlign w:val="center"/>
            <w:hideMark/>
          </w:tcPr>
          <w:p w14:paraId="0A553CA5" w14:textId="77777777" w:rsidR="001A71A8" w:rsidRPr="001A71A8" w:rsidRDefault="001A71A8" w:rsidP="00F05C28">
            <w:pPr>
              <w:jc w:val="center"/>
              <w:rPr>
                <w:sz w:val="24"/>
                <w:szCs w:val="24"/>
              </w:rPr>
            </w:pPr>
            <w:r w:rsidRPr="001A71A8">
              <w:rPr>
                <w:sz w:val="24"/>
                <w:szCs w:val="24"/>
              </w:rPr>
              <w:t>146</w:t>
            </w:r>
          </w:p>
        </w:tc>
        <w:tc>
          <w:tcPr>
            <w:tcW w:w="1329" w:type="dxa"/>
            <w:vAlign w:val="center"/>
            <w:hideMark/>
          </w:tcPr>
          <w:p w14:paraId="03043B5F"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54664C2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385620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F0F2EF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89940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D0058F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160AFD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5470EA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20A931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ABA5C9C" w14:textId="77777777" w:rsidR="001A71A8" w:rsidRPr="001A71A8" w:rsidRDefault="001A71A8" w:rsidP="001A71A8">
            <w:pPr>
              <w:ind w:left="113" w:right="113"/>
              <w:jc w:val="center"/>
              <w:rPr>
                <w:sz w:val="24"/>
                <w:szCs w:val="24"/>
              </w:rPr>
            </w:pPr>
            <w:r w:rsidRPr="001A71A8">
              <w:rPr>
                <w:sz w:val="24"/>
                <w:szCs w:val="24"/>
              </w:rPr>
              <w:t>0,26</w:t>
            </w:r>
          </w:p>
        </w:tc>
        <w:tc>
          <w:tcPr>
            <w:tcW w:w="573" w:type="dxa"/>
            <w:noWrap/>
            <w:textDirection w:val="btLr"/>
            <w:vAlign w:val="center"/>
            <w:hideMark/>
          </w:tcPr>
          <w:p w14:paraId="2A7F926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B2163E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B03260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2D6DDE4" w14:textId="77777777" w:rsidR="001A71A8" w:rsidRPr="001A71A8" w:rsidRDefault="001A71A8" w:rsidP="001A71A8">
            <w:pPr>
              <w:ind w:left="113" w:right="113"/>
              <w:jc w:val="center"/>
              <w:rPr>
                <w:sz w:val="24"/>
                <w:szCs w:val="24"/>
              </w:rPr>
            </w:pPr>
            <w:r w:rsidRPr="001A71A8">
              <w:rPr>
                <w:sz w:val="24"/>
                <w:szCs w:val="24"/>
              </w:rPr>
              <w:t>0,18</w:t>
            </w:r>
          </w:p>
        </w:tc>
        <w:tc>
          <w:tcPr>
            <w:tcW w:w="573" w:type="dxa"/>
            <w:noWrap/>
            <w:textDirection w:val="btLr"/>
            <w:vAlign w:val="center"/>
            <w:hideMark/>
          </w:tcPr>
          <w:p w14:paraId="180B5DA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713AF4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936E1D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983132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81B5E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F2C1B6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A236ED8"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7C60320D" w14:textId="77777777" w:rsidR="001A71A8" w:rsidRPr="001A71A8" w:rsidRDefault="001A71A8" w:rsidP="001A71A8">
            <w:pPr>
              <w:ind w:left="113" w:right="113"/>
              <w:jc w:val="center"/>
              <w:rPr>
                <w:sz w:val="24"/>
                <w:szCs w:val="24"/>
              </w:rPr>
            </w:pPr>
            <w:r w:rsidRPr="001A71A8">
              <w:rPr>
                <w:sz w:val="24"/>
                <w:szCs w:val="24"/>
              </w:rPr>
              <w:t>0,44</w:t>
            </w:r>
          </w:p>
        </w:tc>
      </w:tr>
      <w:tr w:rsidR="001A71A8" w:rsidRPr="00056465" w14:paraId="14B9D5AA" w14:textId="77777777" w:rsidTr="00F05C28">
        <w:trPr>
          <w:cantSplit/>
          <w:trHeight w:val="1134"/>
        </w:trPr>
        <w:tc>
          <w:tcPr>
            <w:tcW w:w="1986" w:type="dxa"/>
            <w:vAlign w:val="center"/>
            <w:hideMark/>
          </w:tcPr>
          <w:p w14:paraId="213AEA70" w14:textId="77777777" w:rsidR="001A71A8" w:rsidRPr="001A71A8" w:rsidRDefault="001A71A8" w:rsidP="00F05C28">
            <w:pPr>
              <w:jc w:val="center"/>
              <w:rPr>
                <w:sz w:val="24"/>
                <w:szCs w:val="24"/>
              </w:rPr>
            </w:pPr>
            <w:r w:rsidRPr="001A71A8">
              <w:rPr>
                <w:sz w:val="24"/>
                <w:szCs w:val="24"/>
              </w:rPr>
              <w:t>150</w:t>
            </w:r>
          </w:p>
        </w:tc>
        <w:tc>
          <w:tcPr>
            <w:tcW w:w="1329" w:type="dxa"/>
            <w:vAlign w:val="center"/>
            <w:hideMark/>
          </w:tcPr>
          <w:p w14:paraId="6C408547"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0245F6A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113E98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3F3258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1F4A1F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0F53680" w14:textId="77777777" w:rsidR="001A71A8" w:rsidRPr="001A71A8" w:rsidRDefault="001A71A8" w:rsidP="001A71A8">
            <w:pPr>
              <w:ind w:left="113" w:right="113"/>
              <w:jc w:val="center"/>
              <w:rPr>
                <w:sz w:val="24"/>
                <w:szCs w:val="24"/>
              </w:rPr>
            </w:pPr>
            <w:r w:rsidRPr="001A71A8">
              <w:rPr>
                <w:sz w:val="24"/>
                <w:szCs w:val="24"/>
              </w:rPr>
              <w:t>1,17</w:t>
            </w:r>
          </w:p>
        </w:tc>
        <w:tc>
          <w:tcPr>
            <w:tcW w:w="573" w:type="dxa"/>
            <w:noWrap/>
            <w:textDirection w:val="btLr"/>
            <w:vAlign w:val="center"/>
            <w:hideMark/>
          </w:tcPr>
          <w:p w14:paraId="1A389CD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8E519B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817DA1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615A98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81644D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95CA66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269A31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9A3E24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F2DC8E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A80A4A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4395BA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77D1BD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5A1AD3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6800ED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9C56C52"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55D9846B" w14:textId="77777777" w:rsidR="001A71A8" w:rsidRPr="001A71A8" w:rsidRDefault="001A71A8" w:rsidP="001A71A8">
            <w:pPr>
              <w:ind w:left="113" w:right="113"/>
              <w:jc w:val="center"/>
              <w:rPr>
                <w:sz w:val="24"/>
                <w:szCs w:val="24"/>
              </w:rPr>
            </w:pPr>
            <w:r w:rsidRPr="001A71A8">
              <w:rPr>
                <w:sz w:val="24"/>
                <w:szCs w:val="24"/>
              </w:rPr>
              <w:t>1,17</w:t>
            </w:r>
          </w:p>
        </w:tc>
      </w:tr>
      <w:tr w:rsidR="001A71A8" w:rsidRPr="00056465" w14:paraId="6F234E04" w14:textId="77777777" w:rsidTr="00F05C28">
        <w:trPr>
          <w:cantSplit/>
          <w:trHeight w:val="1134"/>
        </w:trPr>
        <w:tc>
          <w:tcPr>
            <w:tcW w:w="1986" w:type="dxa"/>
            <w:vAlign w:val="center"/>
            <w:hideMark/>
          </w:tcPr>
          <w:p w14:paraId="3846979A" w14:textId="77777777" w:rsidR="001A71A8" w:rsidRPr="001A71A8" w:rsidRDefault="001A71A8" w:rsidP="00F05C28">
            <w:pPr>
              <w:jc w:val="center"/>
              <w:rPr>
                <w:sz w:val="24"/>
                <w:szCs w:val="24"/>
              </w:rPr>
            </w:pPr>
            <w:r w:rsidRPr="001A71A8">
              <w:rPr>
                <w:sz w:val="24"/>
                <w:szCs w:val="24"/>
              </w:rPr>
              <w:t>151</w:t>
            </w:r>
          </w:p>
        </w:tc>
        <w:tc>
          <w:tcPr>
            <w:tcW w:w="1329" w:type="dxa"/>
            <w:vAlign w:val="center"/>
            <w:hideMark/>
          </w:tcPr>
          <w:p w14:paraId="0732B54F"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3F623A5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6640C1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731BAC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D85DD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C957F6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E45CBB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6A50CE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4EC3F6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6490B4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B42EA8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12D06C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76ACFA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7ADD43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2B3674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78DB6BB"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2A7F6A9" w14:textId="77777777" w:rsidR="001A71A8" w:rsidRPr="001A71A8" w:rsidRDefault="001A71A8" w:rsidP="001A71A8">
            <w:pPr>
              <w:ind w:left="113" w:right="113"/>
              <w:jc w:val="center"/>
              <w:rPr>
                <w:sz w:val="24"/>
                <w:szCs w:val="24"/>
              </w:rPr>
            </w:pPr>
            <w:r w:rsidRPr="001A71A8">
              <w:rPr>
                <w:sz w:val="24"/>
                <w:szCs w:val="24"/>
              </w:rPr>
              <w:t>1,39</w:t>
            </w:r>
          </w:p>
        </w:tc>
        <w:tc>
          <w:tcPr>
            <w:tcW w:w="573" w:type="dxa"/>
            <w:noWrap/>
            <w:textDirection w:val="btLr"/>
            <w:vAlign w:val="center"/>
            <w:hideMark/>
          </w:tcPr>
          <w:p w14:paraId="00AE52E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AAEAFBA" w14:textId="77777777" w:rsidR="001A71A8" w:rsidRPr="001A71A8" w:rsidRDefault="001A71A8" w:rsidP="001A71A8">
            <w:pPr>
              <w:ind w:left="113" w:right="113"/>
              <w:jc w:val="center"/>
              <w:rPr>
                <w:sz w:val="24"/>
                <w:szCs w:val="24"/>
              </w:rPr>
            </w:pPr>
            <w:r w:rsidRPr="001A71A8">
              <w:rPr>
                <w:sz w:val="24"/>
                <w:szCs w:val="24"/>
              </w:rPr>
              <w:t>0,13</w:t>
            </w:r>
          </w:p>
        </w:tc>
        <w:tc>
          <w:tcPr>
            <w:tcW w:w="573" w:type="dxa"/>
            <w:noWrap/>
            <w:textDirection w:val="btLr"/>
            <w:vAlign w:val="center"/>
            <w:hideMark/>
          </w:tcPr>
          <w:p w14:paraId="5A98343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C177A1F"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4BB4B8D3" w14:textId="77777777" w:rsidR="001A71A8" w:rsidRPr="001A71A8" w:rsidRDefault="001A71A8" w:rsidP="001A71A8">
            <w:pPr>
              <w:ind w:left="113" w:right="113"/>
              <w:jc w:val="center"/>
              <w:rPr>
                <w:sz w:val="24"/>
                <w:szCs w:val="24"/>
              </w:rPr>
            </w:pPr>
            <w:r w:rsidRPr="001A71A8">
              <w:rPr>
                <w:sz w:val="24"/>
                <w:szCs w:val="24"/>
              </w:rPr>
              <w:t>1,51</w:t>
            </w:r>
          </w:p>
        </w:tc>
      </w:tr>
      <w:tr w:rsidR="001A71A8" w:rsidRPr="00056465" w14:paraId="3AAED4A1" w14:textId="77777777" w:rsidTr="00F05C28">
        <w:trPr>
          <w:cantSplit/>
          <w:trHeight w:val="1134"/>
        </w:trPr>
        <w:tc>
          <w:tcPr>
            <w:tcW w:w="1986" w:type="dxa"/>
            <w:vAlign w:val="center"/>
            <w:hideMark/>
          </w:tcPr>
          <w:p w14:paraId="3874E7B7" w14:textId="77777777" w:rsidR="001A71A8" w:rsidRPr="001A71A8" w:rsidRDefault="001A71A8" w:rsidP="00F05C28">
            <w:pPr>
              <w:jc w:val="center"/>
              <w:rPr>
                <w:sz w:val="24"/>
                <w:szCs w:val="24"/>
              </w:rPr>
            </w:pPr>
            <w:r w:rsidRPr="001A71A8">
              <w:rPr>
                <w:sz w:val="24"/>
                <w:szCs w:val="24"/>
              </w:rPr>
              <w:lastRenderedPageBreak/>
              <w:t>162</w:t>
            </w:r>
          </w:p>
        </w:tc>
        <w:tc>
          <w:tcPr>
            <w:tcW w:w="1329" w:type="dxa"/>
            <w:vAlign w:val="center"/>
            <w:hideMark/>
          </w:tcPr>
          <w:p w14:paraId="77EA1F7C"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6BC6C73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3D65E4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1EBB20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A1936B2" w14:textId="77777777" w:rsidR="001A71A8" w:rsidRPr="001A71A8" w:rsidRDefault="001A71A8" w:rsidP="001A71A8">
            <w:pPr>
              <w:ind w:left="113" w:right="113"/>
              <w:jc w:val="center"/>
              <w:rPr>
                <w:sz w:val="24"/>
                <w:szCs w:val="24"/>
              </w:rPr>
            </w:pPr>
            <w:r w:rsidRPr="001A71A8">
              <w:rPr>
                <w:sz w:val="24"/>
                <w:szCs w:val="24"/>
              </w:rPr>
              <w:t>0,27</w:t>
            </w:r>
          </w:p>
        </w:tc>
        <w:tc>
          <w:tcPr>
            <w:tcW w:w="573" w:type="dxa"/>
            <w:noWrap/>
            <w:textDirection w:val="btLr"/>
            <w:vAlign w:val="center"/>
            <w:hideMark/>
          </w:tcPr>
          <w:p w14:paraId="54540C1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76024B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E6C9AC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77B980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B83C0B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88548E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C4BB67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FA4C60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F4EEF76"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2455CA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A015EB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19C8F9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E3C80C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224F043"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E222D5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032CEEE"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28395641" w14:textId="77777777" w:rsidR="001A71A8" w:rsidRPr="001A71A8" w:rsidRDefault="001A71A8" w:rsidP="001A71A8">
            <w:pPr>
              <w:ind w:left="113" w:right="113"/>
              <w:jc w:val="center"/>
              <w:rPr>
                <w:sz w:val="24"/>
                <w:szCs w:val="24"/>
              </w:rPr>
            </w:pPr>
            <w:r w:rsidRPr="001A71A8">
              <w:rPr>
                <w:sz w:val="24"/>
                <w:szCs w:val="24"/>
              </w:rPr>
              <w:t>0,27</w:t>
            </w:r>
          </w:p>
        </w:tc>
      </w:tr>
      <w:tr w:rsidR="001A71A8" w:rsidRPr="00056465" w14:paraId="06834055" w14:textId="77777777" w:rsidTr="00F05C28">
        <w:trPr>
          <w:cantSplit/>
          <w:trHeight w:val="1134"/>
        </w:trPr>
        <w:tc>
          <w:tcPr>
            <w:tcW w:w="1986" w:type="dxa"/>
            <w:vAlign w:val="center"/>
            <w:hideMark/>
          </w:tcPr>
          <w:p w14:paraId="601FF63C"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 xml:space="preserve"> </w:t>
            </w:r>
            <w:proofErr w:type="spellStart"/>
            <w:r w:rsidRPr="001A71A8">
              <w:rPr>
                <w:sz w:val="24"/>
                <w:szCs w:val="24"/>
              </w:rPr>
              <w:t>до</w:t>
            </w:r>
            <w:proofErr w:type="spellEnd"/>
            <w:r w:rsidRPr="001A71A8">
              <w:rPr>
                <w:sz w:val="24"/>
                <w:szCs w:val="24"/>
              </w:rPr>
              <w:t xml:space="preserve"> </w:t>
            </w:r>
            <w:proofErr w:type="spellStart"/>
            <w:r w:rsidRPr="001A71A8">
              <w:rPr>
                <w:sz w:val="24"/>
                <w:szCs w:val="24"/>
              </w:rPr>
              <w:t>Южного</w:t>
            </w:r>
            <w:proofErr w:type="spellEnd"/>
            <w:r w:rsidRPr="001A71A8">
              <w:rPr>
                <w:sz w:val="24"/>
                <w:szCs w:val="24"/>
              </w:rPr>
              <w:t xml:space="preserve"> </w:t>
            </w:r>
            <w:proofErr w:type="spellStart"/>
            <w:r w:rsidRPr="001A71A8">
              <w:rPr>
                <w:sz w:val="24"/>
                <w:szCs w:val="24"/>
              </w:rPr>
              <w:t>шоссе</w:t>
            </w:r>
            <w:proofErr w:type="spellEnd"/>
            <w:r w:rsidRPr="001A71A8">
              <w:rPr>
                <w:sz w:val="24"/>
                <w:szCs w:val="24"/>
              </w:rPr>
              <w:t>:</w:t>
            </w:r>
          </w:p>
        </w:tc>
        <w:tc>
          <w:tcPr>
            <w:tcW w:w="1329" w:type="dxa"/>
            <w:vAlign w:val="center"/>
            <w:hideMark/>
          </w:tcPr>
          <w:p w14:paraId="45363C28"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4CAE94A3" w14:textId="77777777" w:rsidR="001A71A8" w:rsidRPr="001A71A8" w:rsidRDefault="001A71A8" w:rsidP="001A71A8">
            <w:pPr>
              <w:ind w:left="113" w:right="113"/>
              <w:jc w:val="center"/>
              <w:rPr>
                <w:sz w:val="24"/>
                <w:szCs w:val="24"/>
              </w:rPr>
            </w:pPr>
            <w:r w:rsidRPr="001A71A8">
              <w:rPr>
                <w:sz w:val="24"/>
                <w:szCs w:val="24"/>
              </w:rPr>
              <w:t>1,19</w:t>
            </w:r>
          </w:p>
        </w:tc>
        <w:tc>
          <w:tcPr>
            <w:tcW w:w="573" w:type="dxa"/>
            <w:noWrap/>
            <w:textDirection w:val="btLr"/>
            <w:vAlign w:val="center"/>
            <w:hideMark/>
          </w:tcPr>
          <w:p w14:paraId="6088FD57" w14:textId="77777777" w:rsidR="001A71A8" w:rsidRPr="001A71A8" w:rsidRDefault="001A71A8" w:rsidP="001A71A8">
            <w:pPr>
              <w:ind w:left="113" w:right="113"/>
              <w:jc w:val="center"/>
              <w:rPr>
                <w:sz w:val="24"/>
                <w:szCs w:val="24"/>
              </w:rPr>
            </w:pPr>
            <w:r w:rsidRPr="001A71A8">
              <w:rPr>
                <w:sz w:val="24"/>
                <w:szCs w:val="24"/>
              </w:rPr>
              <w:t>2,93</w:t>
            </w:r>
          </w:p>
        </w:tc>
        <w:tc>
          <w:tcPr>
            <w:tcW w:w="573" w:type="dxa"/>
            <w:noWrap/>
            <w:textDirection w:val="btLr"/>
            <w:vAlign w:val="center"/>
            <w:hideMark/>
          </w:tcPr>
          <w:p w14:paraId="026BE16E" w14:textId="77777777" w:rsidR="001A71A8" w:rsidRPr="001A71A8" w:rsidRDefault="001A71A8" w:rsidP="001A71A8">
            <w:pPr>
              <w:ind w:left="113" w:right="113"/>
              <w:jc w:val="center"/>
              <w:rPr>
                <w:sz w:val="24"/>
                <w:szCs w:val="24"/>
              </w:rPr>
            </w:pPr>
            <w:r w:rsidRPr="001A71A8">
              <w:rPr>
                <w:sz w:val="24"/>
                <w:szCs w:val="24"/>
              </w:rPr>
              <w:t>5,22</w:t>
            </w:r>
          </w:p>
        </w:tc>
        <w:tc>
          <w:tcPr>
            <w:tcW w:w="573" w:type="dxa"/>
            <w:noWrap/>
            <w:textDirection w:val="btLr"/>
            <w:vAlign w:val="center"/>
            <w:hideMark/>
          </w:tcPr>
          <w:p w14:paraId="7FB3DEDF" w14:textId="77777777" w:rsidR="001A71A8" w:rsidRPr="001A71A8" w:rsidRDefault="001A71A8" w:rsidP="001A71A8">
            <w:pPr>
              <w:ind w:left="113" w:right="113"/>
              <w:jc w:val="center"/>
              <w:rPr>
                <w:sz w:val="24"/>
                <w:szCs w:val="24"/>
              </w:rPr>
            </w:pPr>
            <w:r w:rsidRPr="001A71A8">
              <w:rPr>
                <w:sz w:val="24"/>
                <w:szCs w:val="24"/>
              </w:rPr>
              <w:t>4,03</w:t>
            </w:r>
          </w:p>
        </w:tc>
        <w:tc>
          <w:tcPr>
            <w:tcW w:w="573" w:type="dxa"/>
            <w:noWrap/>
            <w:textDirection w:val="btLr"/>
            <w:vAlign w:val="center"/>
            <w:hideMark/>
          </w:tcPr>
          <w:p w14:paraId="327A0DC5" w14:textId="77777777" w:rsidR="001A71A8" w:rsidRPr="001A71A8" w:rsidRDefault="001A71A8" w:rsidP="001A71A8">
            <w:pPr>
              <w:ind w:left="113" w:right="113"/>
              <w:jc w:val="center"/>
              <w:rPr>
                <w:sz w:val="24"/>
                <w:szCs w:val="24"/>
              </w:rPr>
            </w:pPr>
            <w:r w:rsidRPr="001A71A8">
              <w:rPr>
                <w:sz w:val="24"/>
                <w:szCs w:val="24"/>
              </w:rPr>
              <w:t>8,43</w:t>
            </w:r>
          </w:p>
        </w:tc>
        <w:tc>
          <w:tcPr>
            <w:tcW w:w="573" w:type="dxa"/>
            <w:noWrap/>
            <w:textDirection w:val="btLr"/>
            <w:vAlign w:val="center"/>
            <w:hideMark/>
          </w:tcPr>
          <w:p w14:paraId="0F6F199C"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34361D63" w14:textId="77777777" w:rsidR="001A71A8" w:rsidRPr="001A71A8" w:rsidRDefault="001A71A8" w:rsidP="001A71A8">
            <w:pPr>
              <w:ind w:left="113" w:right="113"/>
              <w:jc w:val="center"/>
              <w:rPr>
                <w:sz w:val="24"/>
                <w:szCs w:val="24"/>
              </w:rPr>
            </w:pPr>
            <w:r w:rsidRPr="001A71A8">
              <w:rPr>
                <w:sz w:val="24"/>
                <w:szCs w:val="24"/>
              </w:rPr>
              <w:t>0,83</w:t>
            </w:r>
          </w:p>
        </w:tc>
        <w:tc>
          <w:tcPr>
            <w:tcW w:w="573" w:type="dxa"/>
            <w:noWrap/>
            <w:textDirection w:val="btLr"/>
            <w:vAlign w:val="center"/>
            <w:hideMark/>
          </w:tcPr>
          <w:p w14:paraId="1B121CC9" w14:textId="77777777" w:rsidR="001A71A8" w:rsidRPr="001A71A8" w:rsidRDefault="001A71A8" w:rsidP="001A71A8">
            <w:pPr>
              <w:ind w:left="113" w:right="113"/>
              <w:jc w:val="center"/>
              <w:rPr>
                <w:sz w:val="24"/>
                <w:szCs w:val="24"/>
              </w:rPr>
            </w:pPr>
            <w:r w:rsidRPr="001A71A8">
              <w:rPr>
                <w:sz w:val="24"/>
                <w:szCs w:val="24"/>
              </w:rPr>
              <w:t>0,27</w:t>
            </w:r>
          </w:p>
        </w:tc>
        <w:tc>
          <w:tcPr>
            <w:tcW w:w="573" w:type="dxa"/>
            <w:noWrap/>
            <w:textDirection w:val="btLr"/>
            <w:vAlign w:val="center"/>
            <w:hideMark/>
          </w:tcPr>
          <w:p w14:paraId="20E6F8E1" w14:textId="77777777" w:rsidR="001A71A8" w:rsidRPr="001A71A8" w:rsidRDefault="001A71A8" w:rsidP="001A71A8">
            <w:pPr>
              <w:ind w:left="113" w:right="113"/>
              <w:jc w:val="center"/>
              <w:rPr>
                <w:sz w:val="24"/>
                <w:szCs w:val="24"/>
              </w:rPr>
            </w:pPr>
            <w:r w:rsidRPr="001A71A8">
              <w:rPr>
                <w:sz w:val="24"/>
                <w:szCs w:val="24"/>
              </w:rPr>
              <w:t>0,35</w:t>
            </w:r>
          </w:p>
        </w:tc>
        <w:tc>
          <w:tcPr>
            <w:tcW w:w="573" w:type="dxa"/>
            <w:noWrap/>
            <w:textDirection w:val="btLr"/>
            <w:vAlign w:val="center"/>
            <w:hideMark/>
          </w:tcPr>
          <w:p w14:paraId="57E68982" w14:textId="77777777" w:rsidR="001A71A8" w:rsidRPr="001A71A8" w:rsidRDefault="001A71A8" w:rsidP="001A71A8">
            <w:pPr>
              <w:ind w:left="113" w:right="113"/>
              <w:jc w:val="center"/>
              <w:rPr>
                <w:sz w:val="24"/>
                <w:szCs w:val="24"/>
              </w:rPr>
            </w:pPr>
            <w:r w:rsidRPr="001A71A8">
              <w:rPr>
                <w:sz w:val="24"/>
                <w:szCs w:val="24"/>
              </w:rPr>
              <w:t>0,22</w:t>
            </w:r>
          </w:p>
        </w:tc>
        <w:tc>
          <w:tcPr>
            <w:tcW w:w="573" w:type="dxa"/>
            <w:noWrap/>
            <w:textDirection w:val="btLr"/>
            <w:vAlign w:val="center"/>
            <w:hideMark/>
          </w:tcPr>
          <w:p w14:paraId="42361BC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0D4ECE0" w14:textId="77777777" w:rsidR="001A71A8" w:rsidRPr="001A71A8" w:rsidRDefault="001A71A8" w:rsidP="001A71A8">
            <w:pPr>
              <w:ind w:left="113" w:right="113"/>
              <w:jc w:val="center"/>
              <w:rPr>
                <w:sz w:val="24"/>
                <w:szCs w:val="24"/>
              </w:rPr>
            </w:pPr>
            <w:r w:rsidRPr="001A71A8">
              <w:rPr>
                <w:sz w:val="24"/>
                <w:szCs w:val="24"/>
              </w:rPr>
              <w:t>0,22</w:t>
            </w:r>
          </w:p>
        </w:tc>
        <w:tc>
          <w:tcPr>
            <w:tcW w:w="573" w:type="dxa"/>
            <w:noWrap/>
            <w:textDirection w:val="btLr"/>
            <w:vAlign w:val="center"/>
            <w:hideMark/>
          </w:tcPr>
          <w:p w14:paraId="739014B4" w14:textId="77777777" w:rsidR="001A71A8" w:rsidRPr="001A71A8" w:rsidRDefault="001A71A8" w:rsidP="001A71A8">
            <w:pPr>
              <w:ind w:left="113" w:right="113"/>
              <w:jc w:val="center"/>
              <w:rPr>
                <w:sz w:val="24"/>
                <w:szCs w:val="24"/>
              </w:rPr>
            </w:pPr>
            <w:r w:rsidRPr="001A71A8">
              <w:rPr>
                <w:sz w:val="24"/>
                <w:szCs w:val="24"/>
              </w:rPr>
              <w:t>0,41</w:t>
            </w:r>
          </w:p>
        </w:tc>
        <w:tc>
          <w:tcPr>
            <w:tcW w:w="573" w:type="dxa"/>
            <w:noWrap/>
            <w:textDirection w:val="btLr"/>
            <w:vAlign w:val="center"/>
            <w:hideMark/>
          </w:tcPr>
          <w:p w14:paraId="79773A9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E0FC723" w14:textId="77777777" w:rsidR="001A71A8" w:rsidRPr="001A71A8" w:rsidRDefault="001A71A8" w:rsidP="001A71A8">
            <w:pPr>
              <w:ind w:left="113" w:right="113"/>
              <w:jc w:val="center"/>
              <w:rPr>
                <w:sz w:val="24"/>
                <w:szCs w:val="24"/>
              </w:rPr>
            </w:pPr>
            <w:r w:rsidRPr="001A71A8">
              <w:rPr>
                <w:sz w:val="24"/>
                <w:szCs w:val="24"/>
              </w:rPr>
              <w:t>0,59</w:t>
            </w:r>
          </w:p>
        </w:tc>
        <w:tc>
          <w:tcPr>
            <w:tcW w:w="573" w:type="dxa"/>
            <w:noWrap/>
            <w:textDirection w:val="btLr"/>
            <w:vAlign w:val="center"/>
            <w:hideMark/>
          </w:tcPr>
          <w:p w14:paraId="6E577589" w14:textId="77777777" w:rsidR="001A71A8" w:rsidRPr="001A71A8" w:rsidRDefault="001A71A8" w:rsidP="001A71A8">
            <w:pPr>
              <w:ind w:left="113" w:right="113"/>
              <w:jc w:val="center"/>
              <w:rPr>
                <w:sz w:val="24"/>
                <w:szCs w:val="24"/>
              </w:rPr>
            </w:pPr>
            <w:r w:rsidRPr="001A71A8">
              <w:rPr>
                <w:sz w:val="24"/>
                <w:szCs w:val="24"/>
              </w:rPr>
              <w:t>1,39</w:t>
            </w:r>
          </w:p>
        </w:tc>
        <w:tc>
          <w:tcPr>
            <w:tcW w:w="573" w:type="dxa"/>
            <w:noWrap/>
            <w:textDirection w:val="btLr"/>
            <w:vAlign w:val="center"/>
            <w:hideMark/>
          </w:tcPr>
          <w:p w14:paraId="2C44F14C"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BE9B312" w14:textId="77777777" w:rsidR="001A71A8" w:rsidRPr="001A71A8" w:rsidRDefault="001A71A8" w:rsidP="001A71A8">
            <w:pPr>
              <w:ind w:left="113" w:right="113"/>
              <w:jc w:val="center"/>
              <w:rPr>
                <w:sz w:val="24"/>
                <w:szCs w:val="24"/>
              </w:rPr>
            </w:pPr>
            <w:r w:rsidRPr="001A71A8">
              <w:rPr>
                <w:sz w:val="24"/>
                <w:szCs w:val="24"/>
              </w:rPr>
              <w:t>0,34</w:t>
            </w:r>
          </w:p>
        </w:tc>
        <w:tc>
          <w:tcPr>
            <w:tcW w:w="573" w:type="dxa"/>
            <w:noWrap/>
            <w:textDirection w:val="btLr"/>
            <w:vAlign w:val="center"/>
            <w:hideMark/>
          </w:tcPr>
          <w:p w14:paraId="7F8797CC" w14:textId="77777777" w:rsidR="001A71A8" w:rsidRPr="001A71A8" w:rsidRDefault="001A71A8" w:rsidP="001A71A8">
            <w:pPr>
              <w:ind w:left="113" w:right="113"/>
              <w:jc w:val="center"/>
              <w:rPr>
                <w:sz w:val="24"/>
                <w:szCs w:val="24"/>
              </w:rPr>
            </w:pPr>
            <w:r w:rsidRPr="001A71A8">
              <w:rPr>
                <w:sz w:val="24"/>
                <w:szCs w:val="24"/>
              </w:rPr>
              <w:t>0,22</w:t>
            </w:r>
          </w:p>
        </w:tc>
        <w:tc>
          <w:tcPr>
            <w:tcW w:w="573" w:type="dxa"/>
            <w:noWrap/>
            <w:textDirection w:val="btLr"/>
            <w:vAlign w:val="center"/>
            <w:hideMark/>
          </w:tcPr>
          <w:p w14:paraId="0FD75A48"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53AF48A8" w14:textId="77777777" w:rsidR="001A71A8" w:rsidRPr="001A71A8" w:rsidRDefault="001A71A8" w:rsidP="001A71A8">
            <w:pPr>
              <w:ind w:left="113" w:right="113"/>
              <w:jc w:val="center"/>
              <w:rPr>
                <w:sz w:val="24"/>
                <w:szCs w:val="24"/>
              </w:rPr>
            </w:pPr>
            <w:r w:rsidRPr="001A71A8">
              <w:rPr>
                <w:sz w:val="24"/>
                <w:szCs w:val="24"/>
              </w:rPr>
              <w:t>27,2</w:t>
            </w:r>
          </w:p>
        </w:tc>
      </w:tr>
      <w:tr w:rsidR="001A71A8" w:rsidRPr="00056465" w14:paraId="73D93D09" w14:textId="77777777" w:rsidTr="00F05C28">
        <w:trPr>
          <w:cantSplit/>
          <w:trHeight w:val="1820"/>
        </w:trPr>
        <w:tc>
          <w:tcPr>
            <w:tcW w:w="1986" w:type="dxa"/>
            <w:vAlign w:val="center"/>
            <w:hideMark/>
          </w:tcPr>
          <w:p w14:paraId="7447B48C" w14:textId="77777777" w:rsidR="001A71A8" w:rsidRPr="00342ADF" w:rsidRDefault="001A71A8" w:rsidP="00F05C28">
            <w:pPr>
              <w:jc w:val="center"/>
              <w:rPr>
                <w:sz w:val="24"/>
                <w:szCs w:val="24"/>
                <w:lang w:val="ru-RU"/>
              </w:rPr>
            </w:pPr>
            <w:r w:rsidRPr="00342ADF">
              <w:rPr>
                <w:sz w:val="24"/>
                <w:szCs w:val="24"/>
                <w:lang w:val="ru-RU"/>
              </w:rPr>
              <w:t xml:space="preserve">Итого по </w:t>
            </w:r>
            <w:proofErr w:type="spellStart"/>
            <w:r w:rsidRPr="00342ADF">
              <w:rPr>
                <w:sz w:val="24"/>
                <w:szCs w:val="24"/>
                <w:lang w:val="ru-RU"/>
              </w:rPr>
              <w:t>городу,Зашекснинский</w:t>
            </w:r>
            <w:proofErr w:type="spellEnd"/>
            <w:r w:rsidRPr="00342ADF">
              <w:rPr>
                <w:sz w:val="24"/>
                <w:szCs w:val="24"/>
                <w:lang w:val="ru-RU"/>
              </w:rPr>
              <w:t xml:space="preserve"> до Южного шоссе:</w:t>
            </w:r>
          </w:p>
        </w:tc>
        <w:tc>
          <w:tcPr>
            <w:tcW w:w="1329" w:type="dxa"/>
            <w:vAlign w:val="center"/>
            <w:hideMark/>
          </w:tcPr>
          <w:p w14:paraId="7DE65D7C"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099D5D34" w14:textId="77777777" w:rsidR="001A71A8" w:rsidRPr="001A71A8" w:rsidRDefault="001A71A8" w:rsidP="001A71A8">
            <w:pPr>
              <w:ind w:left="113" w:right="113"/>
              <w:jc w:val="center"/>
              <w:rPr>
                <w:sz w:val="24"/>
                <w:szCs w:val="24"/>
              </w:rPr>
            </w:pPr>
            <w:r w:rsidRPr="001A71A8">
              <w:rPr>
                <w:sz w:val="24"/>
                <w:szCs w:val="24"/>
              </w:rPr>
              <w:t>1,41</w:t>
            </w:r>
          </w:p>
        </w:tc>
        <w:tc>
          <w:tcPr>
            <w:tcW w:w="573" w:type="dxa"/>
            <w:noWrap/>
            <w:textDirection w:val="btLr"/>
            <w:vAlign w:val="center"/>
            <w:hideMark/>
          </w:tcPr>
          <w:p w14:paraId="750D50CE" w14:textId="77777777" w:rsidR="001A71A8" w:rsidRPr="001A71A8" w:rsidRDefault="001A71A8" w:rsidP="001A71A8">
            <w:pPr>
              <w:ind w:left="113" w:right="113"/>
              <w:jc w:val="center"/>
              <w:rPr>
                <w:sz w:val="24"/>
                <w:szCs w:val="24"/>
              </w:rPr>
            </w:pPr>
            <w:r w:rsidRPr="001A71A8">
              <w:rPr>
                <w:sz w:val="24"/>
                <w:szCs w:val="24"/>
              </w:rPr>
              <w:t>3,89</w:t>
            </w:r>
          </w:p>
        </w:tc>
        <w:tc>
          <w:tcPr>
            <w:tcW w:w="573" w:type="dxa"/>
            <w:noWrap/>
            <w:textDirection w:val="btLr"/>
            <w:vAlign w:val="center"/>
            <w:hideMark/>
          </w:tcPr>
          <w:p w14:paraId="1AE1E287" w14:textId="77777777" w:rsidR="001A71A8" w:rsidRPr="001A71A8" w:rsidRDefault="001A71A8" w:rsidP="001A71A8">
            <w:pPr>
              <w:ind w:left="113" w:right="113"/>
              <w:jc w:val="center"/>
              <w:rPr>
                <w:sz w:val="24"/>
                <w:szCs w:val="24"/>
              </w:rPr>
            </w:pPr>
            <w:r w:rsidRPr="001A71A8">
              <w:rPr>
                <w:sz w:val="24"/>
                <w:szCs w:val="24"/>
              </w:rPr>
              <w:t>6,49</w:t>
            </w:r>
          </w:p>
        </w:tc>
        <w:tc>
          <w:tcPr>
            <w:tcW w:w="573" w:type="dxa"/>
            <w:noWrap/>
            <w:textDirection w:val="btLr"/>
            <w:vAlign w:val="center"/>
            <w:hideMark/>
          </w:tcPr>
          <w:p w14:paraId="66BC19E6" w14:textId="77777777" w:rsidR="001A71A8" w:rsidRPr="001A71A8" w:rsidRDefault="001A71A8" w:rsidP="001A71A8">
            <w:pPr>
              <w:ind w:left="113" w:right="113"/>
              <w:jc w:val="center"/>
              <w:rPr>
                <w:sz w:val="24"/>
                <w:szCs w:val="24"/>
              </w:rPr>
            </w:pPr>
            <w:r w:rsidRPr="001A71A8">
              <w:rPr>
                <w:sz w:val="24"/>
                <w:szCs w:val="24"/>
              </w:rPr>
              <w:t>4,29</w:t>
            </w:r>
          </w:p>
        </w:tc>
        <w:tc>
          <w:tcPr>
            <w:tcW w:w="573" w:type="dxa"/>
            <w:noWrap/>
            <w:textDirection w:val="btLr"/>
            <w:vAlign w:val="center"/>
            <w:hideMark/>
          </w:tcPr>
          <w:p w14:paraId="593A89FC" w14:textId="77777777" w:rsidR="001A71A8" w:rsidRPr="001A71A8" w:rsidRDefault="001A71A8" w:rsidP="001A71A8">
            <w:pPr>
              <w:ind w:left="113" w:right="113"/>
              <w:jc w:val="center"/>
              <w:rPr>
                <w:sz w:val="24"/>
                <w:szCs w:val="24"/>
              </w:rPr>
            </w:pPr>
            <w:r w:rsidRPr="001A71A8">
              <w:rPr>
                <w:sz w:val="24"/>
                <w:szCs w:val="24"/>
              </w:rPr>
              <w:t>9,05</w:t>
            </w:r>
          </w:p>
        </w:tc>
        <w:tc>
          <w:tcPr>
            <w:tcW w:w="573" w:type="dxa"/>
            <w:noWrap/>
            <w:textDirection w:val="btLr"/>
            <w:vAlign w:val="center"/>
            <w:hideMark/>
          </w:tcPr>
          <w:p w14:paraId="35CC64EF" w14:textId="77777777" w:rsidR="001A71A8" w:rsidRPr="001A71A8" w:rsidRDefault="001A71A8" w:rsidP="001A71A8">
            <w:pPr>
              <w:ind w:left="113" w:right="113"/>
              <w:jc w:val="center"/>
              <w:rPr>
                <w:sz w:val="24"/>
                <w:szCs w:val="24"/>
              </w:rPr>
            </w:pPr>
            <w:r w:rsidRPr="001A71A8">
              <w:rPr>
                <w:sz w:val="24"/>
                <w:szCs w:val="24"/>
              </w:rPr>
              <w:t>0,8</w:t>
            </w:r>
          </w:p>
        </w:tc>
        <w:tc>
          <w:tcPr>
            <w:tcW w:w="573" w:type="dxa"/>
            <w:noWrap/>
            <w:textDirection w:val="btLr"/>
            <w:vAlign w:val="center"/>
            <w:hideMark/>
          </w:tcPr>
          <w:p w14:paraId="7D48FD3C" w14:textId="77777777" w:rsidR="001A71A8" w:rsidRPr="001A71A8" w:rsidRDefault="001A71A8" w:rsidP="001A71A8">
            <w:pPr>
              <w:ind w:left="113" w:right="113"/>
              <w:jc w:val="center"/>
              <w:rPr>
                <w:sz w:val="24"/>
                <w:szCs w:val="24"/>
              </w:rPr>
            </w:pPr>
            <w:r w:rsidRPr="001A71A8">
              <w:rPr>
                <w:sz w:val="24"/>
                <w:szCs w:val="24"/>
              </w:rPr>
              <w:t>0,83</w:t>
            </w:r>
          </w:p>
        </w:tc>
        <w:tc>
          <w:tcPr>
            <w:tcW w:w="573" w:type="dxa"/>
            <w:noWrap/>
            <w:textDirection w:val="btLr"/>
            <w:vAlign w:val="center"/>
            <w:hideMark/>
          </w:tcPr>
          <w:p w14:paraId="7427F3E2" w14:textId="77777777" w:rsidR="001A71A8" w:rsidRPr="001A71A8" w:rsidRDefault="001A71A8" w:rsidP="001A71A8">
            <w:pPr>
              <w:ind w:left="113" w:right="113"/>
              <w:jc w:val="center"/>
              <w:rPr>
                <w:sz w:val="24"/>
                <w:szCs w:val="24"/>
              </w:rPr>
            </w:pPr>
            <w:r w:rsidRPr="001A71A8">
              <w:rPr>
                <w:sz w:val="24"/>
                <w:szCs w:val="24"/>
              </w:rPr>
              <w:t>0,27</w:t>
            </w:r>
          </w:p>
        </w:tc>
        <w:tc>
          <w:tcPr>
            <w:tcW w:w="573" w:type="dxa"/>
            <w:noWrap/>
            <w:textDirection w:val="btLr"/>
            <w:vAlign w:val="center"/>
            <w:hideMark/>
          </w:tcPr>
          <w:p w14:paraId="3BC42681" w14:textId="77777777" w:rsidR="001A71A8" w:rsidRPr="001A71A8" w:rsidRDefault="001A71A8" w:rsidP="001A71A8">
            <w:pPr>
              <w:ind w:left="113" w:right="113"/>
              <w:jc w:val="center"/>
              <w:rPr>
                <w:sz w:val="24"/>
                <w:szCs w:val="24"/>
              </w:rPr>
            </w:pPr>
            <w:r w:rsidRPr="001A71A8">
              <w:rPr>
                <w:sz w:val="24"/>
                <w:szCs w:val="24"/>
              </w:rPr>
              <w:t>0,35</w:t>
            </w:r>
          </w:p>
        </w:tc>
        <w:tc>
          <w:tcPr>
            <w:tcW w:w="573" w:type="dxa"/>
            <w:noWrap/>
            <w:textDirection w:val="btLr"/>
            <w:vAlign w:val="center"/>
            <w:hideMark/>
          </w:tcPr>
          <w:p w14:paraId="6F05F103" w14:textId="77777777" w:rsidR="001A71A8" w:rsidRPr="001A71A8" w:rsidRDefault="001A71A8" w:rsidP="001A71A8">
            <w:pPr>
              <w:ind w:left="113" w:right="113"/>
              <w:jc w:val="center"/>
              <w:rPr>
                <w:sz w:val="24"/>
                <w:szCs w:val="24"/>
              </w:rPr>
            </w:pPr>
            <w:r w:rsidRPr="001A71A8">
              <w:rPr>
                <w:sz w:val="24"/>
                <w:szCs w:val="24"/>
              </w:rPr>
              <w:t>0,33</w:t>
            </w:r>
          </w:p>
        </w:tc>
        <w:tc>
          <w:tcPr>
            <w:tcW w:w="573" w:type="dxa"/>
            <w:noWrap/>
            <w:textDirection w:val="btLr"/>
            <w:vAlign w:val="center"/>
            <w:hideMark/>
          </w:tcPr>
          <w:p w14:paraId="51FBEB3D" w14:textId="77777777" w:rsidR="001A71A8" w:rsidRPr="001A71A8" w:rsidRDefault="001A71A8" w:rsidP="001A71A8">
            <w:pPr>
              <w:ind w:left="113" w:right="113"/>
              <w:jc w:val="center"/>
              <w:rPr>
                <w:sz w:val="24"/>
                <w:szCs w:val="24"/>
              </w:rPr>
            </w:pPr>
            <w:r w:rsidRPr="001A71A8">
              <w:rPr>
                <w:sz w:val="24"/>
                <w:szCs w:val="24"/>
              </w:rPr>
              <w:t>0,31</w:t>
            </w:r>
          </w:p>
        </w:tc>
        <w:tc>
          <w:tcPr>
            <w:tcW w:w="573" w:type="dxa"/>
            <w:noWrap/>
            <w:textDirection w:val="btLr"/>
            <w:vAlign w:val="center"/>
            <w:hideMark/>
          </w:tcPr>
          <w:p w14:paraId="487C5342" w14:textId="77777777" w:rsidR="001A71A8" w:rsidRPr="001A71A8" w:rsidRDefault="001A71A8" w:rsidP="001A71A8">
            <w:pPr>
              <w:ind w:left="113" w:right="113"/>
              <w:jc w:val="center"/>
              <w:rPr>
                <w:sz w:val="24"/>
                <w:szCs w:val="24"/>
              </w:rPr>
            </w:pPr>
            <w:r w:rsidRPr="001A71A8">
              <w:rPr>
                <w:sz w:val="24"/>
                <w:szCs w:val="24"/>
              </w:rPr>
              <w:t>0,22</w:t>
            </w:r>
          </w:p>
        </w:tc>
        <w:tc>
          <w:tcPr>
            <w:tcW w:w="573" w:type="dxa"/>
            <w:noWrap/>
            <w:textDirection w:val="btLr"/>
            <w:vAlign w:val="center"/>
            <w:hideMark/>
          </w:tcPr>
          <w:p w14:paraId="6492EB7B" w14:textId="77777777" w:rsidR="001A71A8" w:rsidRPr="001A71A8" w:rsidRDefault="001A71A8" w:rsidP="001A71A8">
            <w:pPr>
              <w:ind w:left="113" w:right="113"/>
              <w:jc w:val="center"/>
              <w:rPr>
                <w:sz w:val="24"/>
                <w:szCs w:val="24"/>
              </w:rPr>
            </w:pPr>
            <w:r w:rsidRPr="001A71A8">
              <w:rPr>
                <w:sz w:val="24"/>
                <w:szCs w:val="24"/>
              </w:rPr>
              <w:t>0,41</w:t>
            </w:r>
          </w:p>
        </w:tc>
        <w:tc>
          <w:tcPr>
            <w:tcW w:w="573" w:type="dxa"/>
            <w:noWrap/>
            <w:textDirection w:val="btLr"/>
            <w:vAlign w:val="center"/>
            <w:hideMark/>
          </w:tcPr>
          <w:p w14:paraId="7360CC16" w14:textId="77777777" w:rsidR="001A71A8" w:rsidRPr="001A71A8" w:rsidRDefault="001A71A8" w:rsidP="001A71A8">
            <w:pPr>
              <w:ind w:left="113" w:right="113"/>
              <w:jc w:val="center"/>
              <w:rPr>
                <w:sz w:val="24"/>
                <w:szCs w:val="24"/>
              </w:rPr>
            </w:pPr>
            <w:r w:rsidRPr="001A71A8">
              <w:rPr>
                <w:sz w:val="24"/>
                <w:szCs w:val="24"/>
              </w:rPr>
              <w:t>0,08</w:t>
            </w:r>
          </w:p>
        </w:tc>
        <w:tc>
          <w:tcPr>
            <w:tcW w:w="573" w:type="dxa"/>
            <w:noWrap/>
            <w:textDirection w:val="btLr"/>
            <w:vAlign w:val="center"/>
            <w:hideMark/>
          </w:tcPr>
          <w:p w14:paraId="6382523D" w14:textId="77777777" w:rsidR="001A71A8" w:rsidRPr="001A71A8" w:rsidRDefault="001A71A8" w:rsidP="001A71A8">
            <w:pPr>
              <w:ind w:left="113" w:right="113"/>
              <w:jc w:val="center"/>
              <w:rPr>
                <w:sz w:val="24"/>
                <w:szCs w:val="24"/>
              </w:rPr>
            </w:pPr>
            <w:r w:rsidRPr="001A71A8">
              <w:rPr>
                <w:sz w:val="24"/>
                <w:szCs w:val="24"/>
              </w:rPr>
              <w:t>1,43</w:t>
            </w:r>
          </w:p>
        </w:tc>
        <w:tc>
          <w:tcPr>
            <w:tcW w:w="573" w:type="dxa"/>
            <w:noWrap/>
            <w:textDirection w:val="btLr"/>
            <w:vAlign w:val="center"/>
            <w:hideMark/>
          </w:tcPr>
          <w:p w14:paraId="1999DDBB" w14:textId="77777777" w:rsidR="001A71A8" w:rsidRPr="001A71A8" w:rsidRDefault="001A71A8" w:rsidP="001A71A8">
            <w:pPr>
              <w:ind w:left="113" w:right="113"/>
              <w:jc w:val="center"/>
              <w:rPr>
                <w:sz w:val="24"/>
                <w:szCs w:val="24"/>
              </w:rPr>
            </w:pPr>
            <w:r w:rsidRPr="001A71A8">
              <w:rPr>
                <w:sz w:val="24"/>
                <w:szCs w:val="24"/>
              </w:rPr>
              <w:t>1,39</w:t>
            </w:r>
          </w:p>
        </w:tc>
        <w:tc>
          <w:tcPr>
            <w:tcW w:w="573" w:type="dxa"/>
            <w:noWrap/>
            <w:textDirection w:val="btLr"/>
            <w:vAlign w:val="center"/>
            <w:hideMark/>
          </w:tcPr>
          <w:p w14:paraId="3EDC142B" w14:textId="77777777" w:rsidR="001A71A8" w:rsidRPr="001A71A8" w:rsidRDefault="001A71A8" w:rsidP="001A71A8">
            <w:pPr>
              <w:ind w:left="113" w:right="113"/>
              <w:jc w:val="center"/>
              <w:rPr>
                <w:sz w:val="24"/>
                <w:szCs w:val="24"/>
              </w:rPr>
            </w:pPr>
            <w:r w:rsidRPr="001A71A8">
              <w:rPr>
                <w:sz w:val="24"/>
                <w:szCs w:val="24"/>
              </w:rPr>
              <w:t>0,13</w:t>
            </w:r>
          </w:p>
        </w:tc>
        <w:tc>
          <w:tcPr>
            <w:tcW w:w="573" w:type="dxa"/>
            <w:noWrap/>
            <w:textDirection w:val="btLr"/>
            <w:vAlign w:val="center"/>
            <w:hideMark/>
          </w:tcPr>
          <w:p w14:paraId="1BFE892B" w14:textId="77777777" w:rsidR="001A71A8" w:rsidRPr="001A71A8" w:rsidRDefault="001A71A8" w:rsidP="001A71A8">
            <w:pPr>
              <w:ind w:left="113" w:right="113"/>
              <w:jc w:val="center"/>
              <w:rPr>
                <w:sz w:val="24"/>
                <w:szCs w:val="24"/>
              </w:rPr>
            </w:pPr>
            <w:r w:rsidRPr="001A71A8">
              <w:rPr>
                <w:sz w:val="24"/>
                <w:szCs w:val="24"/>
              </w:rPr>
              <w:t>0,42</w:t>
            </w:r>
          </w:p>
        </w:tc>
        <w:tc>
          <w:tcPr>
            <w:tcW w:w="573" w:type="dxa"/>
            <w:noWrap/>
            <w:textDirection w:val="btLr"/>
            <w:vAlign w:val="center"/>
            <w:hideMark/>
          </w:tcPr>
          <w:p w14:paraId="0EE0FE68" w14:textId="77777777" w:rsidR="001A71A8" w:rsidRPr="001A71A8" w:rsidRDefault="001A71A8" w:rsidP="001A71A8">
            <w:pPr>
              <w:ind w:left="113" w:right="113"/>
              <w:jc w:val="center"/>
              <w:rPr>
                <w:sz w:val="24"/>
                <w:szCs w:val="24"/>
              </w:rPr>
            </w:pPr>
            <w:r w:rsidRPr="001A71A8">
              <w:rPr>
                <w:sz w:val="24"/>
                <w:szCs w:val="24"/>
              </w:rPr>
              <w:t>0,43</w:t>
            </w:r>
          </w:p>
        </w:tc>
        <w:tc>
          <w:tcPr>
            <w:tcW w:w="573" w:type="dxa"/>
            <w:noWrap/>
            <w:textDirection w:val="btLr"/>
            <w:vAlign w:val="center"/>
            <w:hideMark/>
          </w:tcPr>
          <w:p w14:paraId="688C8FB4"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7371E7DF" w14:textId="77777777" w:rsidR="001A71A8" w:rsidRPr="001A71A8" w:rsidRDefault="001A71A8" w:rsidP="001A71A8">
            <w:pPr>
              <w:ind w:left="113" w:right="113"/>
              <w:jc w:val="center"/>
              <w:rPr>
                <w:sz w:val="24"/>
                <w:szCs w:val="24"/>
              </w:rPr>
            </w:pPr>
            <w:r w:rsidRPr="001A71A8">
              <w:rPr>
                <w:sz w:val="24"/>
                <w:szCs w:val="24"/>
              </w:rPr>
              <w:t>32,5</w:t>
            </w:r>
          </w:p>
        </w:tc>
      </w:tr>
      <w:tr w:rsidR="001A71A8" w:rsidRPr="00056465" w14:paraId="061EB70B" w14:textId="77777777" w:rsidTr="00F05C28">
        <w:trPr>
          <w:cantSplit/>
          <w:trHeight w:val="1134"/>
        </w:trPr>
        <w:tc>
          <w:tcPr>
            <w:tcW w:w="1986" w:type="dxa"/>
            <w:vAlign w:val="center"/>
            <w:hideMark/>
          </w:tcPr>
          <w:p w14:paraId="7007792E" w14:textId="77777777" w:rsidR="001A71A8" w:rsidRPr="001A71A8" w:rsidRDefault="001A71A8" w:rsidP="00F05C28">
            <w:pPr>
              <w:jc w:val="center"/>
              <w:rPr>
                <w:sz w:val="24"/>
                <w:szCs w:val="24"/>
              </w:rPr>
            </w:pPr>
            <w:proofErr w:type="spellStart"/>
            <w:r w:rsidRPr="001A71A8">
              <w:rPr>
                <w:sz w:val="24"/>
                <w:szCs w:val="24"/>
              </w:rPr>
              <w:t>Котельная</w:t>
            </w:r>
            <w:proofErr w:type="spellEnd"/>
            <w:r w:rsidRPr="001A71A8">
              <w:rPr>
                <w:sz w:val="24"/>
                <w:szCs w:val="24"/>
              </w:rPr>
              <w:t xml:space="preserve"> </w:t>
            </w:r>
            <w:proofErr w:type="spellStart"/>
            <w:r w:rsidRPr="001A71A8">
              <w:rPr>
                <w:sz w:val="24"/>
                <w:szCs w:val="24"/>
              </w:rPr>
              <w:t>Новая</w:t>
            </w:r>
            <w:proofErr w:type="spellEnd"/>
          </w:p>
        </w:tc>
        <w:tc>
          <w:tcPr>
            <w:tcW w:w="1329" w:type="dxa"/>
            <w:vAlign w:val="center"/>
            <w:hideMark/>
          </w:tcPr>
          <w:p w14:paraId="69C0BDBD"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223BE86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F4EC094"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B3EEAD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77C35A45"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C6AFD0F"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F7AE2D1"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85C58DF"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9CA40E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F2881E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00B9C23"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871A6E2"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B1C007A"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C4AF74E"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02FE1A8B"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694D0A9B"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4B9CBA6C"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56A8911B"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1BD3AAC7"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224B5256" w14:textId="77777777" w:rsidR="001A71A8" w:rsidRPr="001A71A8" w:rsidRDefault="001A71A8" w:rsidP="001A71A8">
            <w:pPr>
              <w:ind w:left="113" w:right="113"/>
              <w:jc w:val="center"/>
              <w:rPr>
                <w:sz w:val="24"/>
                <w:szCs w:val="24"/>
              </w:rPr>
            </w:pPr>
            <w:r w:rsidRPr="001A71A8">
              <w:rPr>
                <w:sz w:val="24"/>
                <w:szCs w:val="24"/>
              </w:rPr>
              <w:t> </w:t>
            </w:r>
          </w:p>
        </w:tc>
        <w:tc>
          <w:tcPr>
            <w:tcW w:w="573" w:type="dxa"/>
            <w:noWrap/>
            <w:textDirection w:val="btLr"/>
            <w:vAlign w:val="center"/>
            <w:hideMark/>
          </w:tcPr>
          <w:p w14:paraId="3EA27001" w14:textId="77777777" w:rsidR="001A71A8" w:rsidRPr="001A71A8" w:rsidRDefault="001A71A8" w:rsidP="001A71A8">
            <w:pPr>
              <w:ind w:left="113" w:right="113"/>
              <w:jc w:val="center"/>
              <w:rPr>
                <w:sz w:val="24"/>
                <w:szCs w:val="24"/>
              </w:rPr>
            </w:pPr>
            <w:r w:rsidRPr="001A71A8">
              <w:rPr>
                <w:sz w:val="24"/>
                <w:szCs w:val="24"/>
              </w:rPr>
              <w:t> </w:t>
            </w:r>
          </w:p>
        </w:tc>
        <w:tc>
          <w:tcPr>
            <w:tcW w:w="703" w:type="dxa"/>
            <w:noWrap/>
            <w:textDirection w:val="btLr"/>
            <w:vAlign w:val="center"/>
            <w:hideMark/>
          </w:tcPr>
          <w:p w14:paraId="78AFAA21" w14:textId="77777777" w:rsidR="001A71A8" w:rsidRPr="001A71A8" w:rsidRDefault="001A71A8" w:rsidP="001A71A8">
            <w:pPr>
              <w:ind w:left="113" w:right="113"/>
              <w:jc w:val="center"/>
              <w:rPr>
                <w:sz w:val="24"/>
                <w:szCs w:val="24"/>
              </w:rPr>
            </w:pPr>
            <w:r w:rsidRPr="001A71A8">
              <w:rPr>
                <w:sz w:val="24"/>
                <w:szCs w:val="24"/>
              </w:rPr>
              <w:t> </w:t>
            </w:r>
          </w:p>
        </w:tc>
      </w:tr>
      <w:tr w:rsidR="001A71A8" w:rsidRPr="00056465" w14:paraId="07A35B44" w14:textId="77777777" w:rsidTr="00F05C28">
        <w:trPr>
          <w:cantSplit/>
          <w:trHeight w:val="1134"/>
        </w:trPr>
        <w:tc>
          <w:tcPr>
            <w:tcW w:w="1986" w:type="dxa"/>
            <w:vAlign w:val="center"/>
            <w:hideMark/>
          </w:tcPr>
          <w:p w14:paraId="6360C8A2" w14:textId="77777777" w:rsidR="001A71A8" w:rsidRPr="001A71A8" w:rsidRDefault="001A71A8" w:rsidP="00F05C28">
            <w:pPr>
              <w:jc w:val="center"/>
              <w:rPr>
                <w:sz w:val="24"/>
                <w:szCs w:val="24"/>
              </w:rPr>
            </w:pPr>
            <w:r w:rsidRPr="001A71A8">
              <w:rPr>
                <w:sz w:val="24"/>
                <w:szCs w:val="24"/>
              </w:rPr>
              <w:t>121</w:t>
            </w:r>
          </w:p>
        </w:tc>
        <w:tc>
          <w:tcPr>
            <w:tcW w:w="1329" w:type="dxa"/>
            <w:vAlign w:val="center"/>
            <w:hideMark/>
          </w:tcPr>
          <w:p w14:paraId="12FDCC11"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2D8A5A2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FB169E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439882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E2A39C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4F87FA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C46388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CF4885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C1F2288"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017CACB4"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26FA1B15"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63EDB61E"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317078CD"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42D70ED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F602032"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5C007D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2F894C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56F4997"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966F66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E07B15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82C6F31"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7BB270EE" w14:textId="77777777" w:rsidR="001A71A8" w:rsidRPr="001A71A8" w:rsidRDefault="001A71A8" w:rsidP="001A71A8">
            <w:pPr>
              <w:ind w:left="113" w:right="113"/>
              <w:jc w:val="center"/>
              <w:rPr>
                <w:sz w:val="24"/>
                <w:szCs w:val="24"/>
              </w:rPr>
            </w:pPr>
            <w:r w:rsidRPr="001A71A8">
              <w:rPr>
                <w:sz w:val="24"/>
                <w:szCs w:val="24"/>
              </w:rPr>
              <w:t>2,98</w:t>
            </w:r>
          </w:p>
        </w:tc>
      </w:tr>
      <w:tr w:rsidR="001A71A8" w:rsidRPr="00056465" w14:paraId="4441C6AD" w14:textId="77777777" w:rsidTr="00F05C28">
        <w:trPr>
          <w:cantSplit/>
          <w:trHeight w:val="1134"/>
        </w:trPr>
        <w:tc>
          <w:tcPr>
            <w:tcW w:w="1986" w:type="dxa"/>
            <w:vAlign w:val="center"/>
            <w:hideMark/>
          </w:tcPr>
          <w:p w14:paraId="20F0FC79" w14:textId="77777777" w:rsidR="001A71A8" w:rsidRPr="001A71A8" w:rsidRDefault="001A71A8" w:rsidP="00F05C28">
            <w:pPr>
              <w:jc w:val="center"/>
              <w:rPr>
                <w:sz w:val="24"/>
                <w:szCs w:val="24"/>
              </w:rPr>
            </w:pPr>
            <w:proofErr w:type="spellStart"/>
            <w:r w:rsidRPr="001A71A8">
              <w:rPr>
                <w:sz w:val="24"/>
                <w:szCs w:val="24"/>
              </w:rPr>
              <w:t>Всего</w:t>
            </w:r>
            <w:proofErr w:type="spellEnd"/>
            <w:r w:rsidRPr="001A71A8">
              <w:rPr>
                <w:sz w:val="24"/>
                <w:szCs w:val="24"/>
              </w:rPr>
              <w:t>:</w:t>
            </w:r>
          </w:p>
        </w:tc>
        <w:tc>
          <w:tcPr>
            <w:tcW w:w="1329" w:type="dxa"/>
            <w:vAlign w:val="center"/>
            <w:hideMark/>
          </w:tcPr>
          <w:p w14:paraId="58126D58"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55F9BC6F"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8BEC4A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798AAB0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7CF46FD"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5E33AE4"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95714A5"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5CBFD349"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46196D16"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587ACF77"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7A75E656"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181276D8"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1765EADA" w14:textId="77777777" w:rsidR="001A71A8" w:rsidRPr="001A71A8" w:rsidRDefault="001A71A8" w:rsidP="001A71A8">
            <w:pPr>
              <w:ind w:left="113" w:right="113"/>
              <w:jc w:val="center"/>
              <w:rPr>
                <w:sz w:val="24"/>
                <w:szCs w:val="24"/>
              </w:rPr>
            </w:pPr>
            <w:r w:rsidRPr="001A71A8">
              <w:rPr>
                <w:sz w:val="24"/>
                <w:szCs w:val="24"/>
              </w:rPr>
              <w:t>0,6</w:t>
            </w:r>
          </w:p>
        </w:tc>
        <w:tc>
          <w:tcPr>
            <w:tcW w:w="573" w:type="dxa"/>
            <w:noWrap/>
            <w:textDirection w:val="btLr"/>
            <w:vAlign w:val="center"/>
            <w:hideMark/>
          </w:tcPr>
          <w:p w14:paraId="3BEF716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BDD7B50"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AD0AD8A"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229E5C2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30430A68"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16F30C61"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052E9B7E" w14:textId="77777777" w:rsidR="001A71A8" w:rsidRPr="001A71A8" w:rsidRDefault="001A71A8" w:rsidP="001A71A8">
            <w:pPr>
              <w:ind w:left="113" w:right="113"/>
              <w:jc w:val="center"/>
              <w:rPr>
                <w:sz w:val="24"/>
                <w:szCs w:val="24"/>
              </w:rPr>
            </w:pPr>
            <w:r w:rsidRPr="001A71A8">
              <w:rPr>
                <w:sz w:val="24"/>
                <w:szCs w:val="24"/>
              </w:rPr>
              <w:t>0</w:t>
            </w:r>
          </w:p>
        </w:tc>
        <w:tc>
          <w:tcPr>
            <w:tcW w:w="573" w:type="dxa"/>
            <w:noWrap/>
            <w:textDirection w:val="btLr"/>
            <w:vAlign w:val="center"/>
            <w:hideMark/>
          </w:tcPr>
          <w:p w14:paraId="680FD15D"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41DFDD83" w14:textId="77777777" w:rsidR="001A71A8" w:rsidRPr="001A71A8" w:rsidRDefault="001A71A8" w:rsidP="001A71A8">
            <w:pPr>
              <w:ind w:left="113" w:right="113"/>
              <w:jc w:val="center"/>
              <w:rPr>
                <w:sz w:val="24"/>
                <w:szCs w:val="24"/>
              </w:rPr>
            </w:pPr>
            <w:r w:rsidRPr="001A71A8">
              <w:rPr>
                <w:sz w:val="24"/>
                <w:szCs w:val="24"/>
              </w:rPr>
              <w:t>2,98</w:t>
            </w:r>
          </w:p>
        </w:tc>
      </w:tr>
      <w:tr w:rsidR="001A71A8" w:rsidRPr="00056465" w14:paraId="49320E2A" w14:textId="77777777" w:rsidTr="00F05C28">
        <w:trPr>
          <w:cantSplit/>
          <w:trHeight w:val="1134"/>
        </w:trPr>
        <w:tc>
          <w:tcPr>
            <w:tcW w:w="1986" w:type="dxa"/>
            <w:vAlign w:val="center"/>
            <w:hideMark/>
          </w:tcPr>
          <w:p w14:paraId="2A6FBDC1" w14:textId="77777777" w:rsidR="001A71A8" w:rsidRPr="001A71A8" w:rsidRDefault="001A71A8" w:rsidP="00F05C28">
            <w:pPr>
              <w:jc w:val="center"/>
              <w:rPr>
                <w:sz w:val="24"/>
                <w:szCs w:val="24"/>
              </w:rPr>
            </w:pPr>
            <w:proofErr w:type="spellStart"/>
            <w:r w:rsidRPr="001A71A8">
              <w:rPr>
                <w:sz w:val="24"/>
                <w:szCs w:val="24"/>
              </w:rPr>
              <w:lastRenderedPageBreak/>
              <w:t>Всего</w:t>
            </w:r>
            <w:proofErr w:type="spellEnd"/>
            <w:r w:rsidRPr="001A71A8">
              <w:rPr>
                <w:sz w:val="24"/>
                <w:szCs w:val="24"/>
              </w:rPr>
              <w:t xml:space="preserve"> </w:t>
            </w:r>
            <w:proofErr w:type="spellStart"/>
            <w:r w:rsidRPr="001A71A8">
              <w:rPr>
                <w:sz w:val="24"/>
                <w:szCs w:val="24"/>
              </w:rPr>
              <w:t>по</w:t>
            </w:r>
            <w:proofErr w:type="spellEnd"/>
            <w:r w:rsidRPr="001A71A8">
              <w:rPr>
                <w:sz w:val="24"/>
                <w:szCs w:val="24"/>
              </w:rPr>
              <w:t xml:space="preserve"> </w:t>
            </w:r>
            <w:proofErr w:type="spellStart"/>
            <w:r w:rsidRPr="001A71A8">
              <w:rPr>
                <w:sz w:val="24"/>
                <w:szCs w:val="24"/>
              </w:rPr>
              <w:t>городу</w:t>
            </w:r>
            <w:proofErr w:type="spellEnd"/>
            <w:r w:rsidRPr="001A71A8">
              <w:rPr>
                <w:sz w:val="24"/>
                <w:szCs w:val="24"/>
              </w:rPr>
              <w:t>:</w:t>
            </w:r>
          </w:p>
        </w:tc>
        <w:tc>
          <w:tcPr>
            <w:tcW w:w="1329" w:type="dxa"/>
            <w:vAlign w:val="center"/>
            <w:hideMark/>
          </w:tcPr>
          <w:p w14:paraId="1BCF65F7" w14:textId="77777777" w:rsidR="001A71A8" w:rsidRPr="001A71A8" w:rsidRDefault="001A71A8" w:rsidP="00F05C28">
            <w:pPr>
              <w:jc w:val="center"/>
              <w:rPr>
                <w:sz w:val="24"/>
                <w:szCs w:val="24"/>
              </w:rPr>
            </w:pPr>
            <w:proofErr w:type="spellStart"/>
            <w:r w:rsidRPr="001A71A8">
              <w:rPr>
                <w:sz w:val="24"/>
                <w:szCs w:val="24"/>
              </w:rPr>
              <w:t>общественные</w:t>
            </w:r>
            <w:proofErr w:type="spellEnd"/>
            <w:r w:rsidRPr="001A71A8">
              <w:rPr>
                <w:sz w:val="24"/>
                <w:szCs w:val="24"/>
              </w:rPr>
              <w:t xml:space="preserve"> </w:t>
            </w:r>
            <w:proofErr w:type="spellStart"/>
            <w:r w:rsidRPr="001A71A8">
              <w:rPr>
                <w:sz w:val="24"/>
                <w:szCs w:val="24"/>
              </w:rPr>
              <w:t>здания</w:t>
            </w:r>
            <w:proofErr w:type="spellEnd"/>
          </w:p>
        </w:tc>
        <w:tc>
          <w:tcPr>
            <w:tcW w:w="573" w:type="dxa"/>
            <w:noWrap/>
            <w:textDirection w:val="btLr"/>
            <w:vAlign w:val="center"/>
            <w:hideMark/>
          </w:tcPr>
          <w:p w14:paraId="7E8767D4" w14:textId="77777777" w:rsidR="001A71A8" w:rsidRPr="001A71A8" w:rsidRDefault="001A71A8" w:rsidP="001A71A8">
            <w:pPr>
              <w:ind w:left="113" w:right="113"/>
              <w:jc w:val="center"/>
              <w:rPr>
                <w:sz w:val="24"/>
                <w:szCs w:val="24"/>
              </w:rPr>
            </w:pPr>
            <w:r w:rsidRPr="001A71A8">
              <w:rPr>
                <w:sz w:val="24"/>
                <w:szCs w:val="24"/>
              </w:rPr>
              <w:t>1,41</w:t>
            </w:r>
          </w:p>
        </w:tc>
        <w:tc>
          <w:tcPr>
            <w:tcW w:w="573" w:type="dxa"/>
            <w:noWrap/>
            <w:textDirection w:val="btLr"/>
            <w:vAlign w:val="center"/>
            <w:hideMark/>
          </w:tcPr>
          <w:p w14:paraId="2BA72B93" w14:textId="77777777" w:rsidR="001A71A8" w:rsidRPr="001A71A8" w:rsidRDefault="001A71A8" w:rsidP="001A71A8">
            <w:pPr>
              <w:ind w:left="113" w:right="113"/>
              <w:jc w:val="center"/>
              <w:rPr>
                <w:sz w:val="24"/>
                <w:szCs w:val="24"/>
              </w:rPr>
            </w:pPr>
            <w:r w:rsidRPr="001A71A8">
              <w:rPr>
                <w:sz w:val="24"/>
                <w:szCs w:val="24"/>
              </w:rPr>
              <w:t>3,89</w:t>
            </w:r>
          </w:p>
        </w:tc>
        <w:tc>
          <w:tcPr>
            <w:tcW w:w="573" w:type="dxa"/>
            <w:noWrap/>
            <w:textDirection w:val="btLr"/>
            <w:vAlign w:val="center"/>
            <w:hideMark/>
          </w:tcPr>
          <w:p w14:paraId="473F6E1C" w14:textId="77777777" w:rsidR="001A71A8" w:rsidRPr="001A71A8" w:rsidRDefault="001A71A8" w:rsidP="001A71A8">
            <w:pPr>
              <w:ind w:left="113" w:right="113"/>
              <w:jc w:val="center"/>
              <w:rPr>
                <w:sz w:val="24"/>
                <w:szCs w:val="24"/>
              </w:rPr>
            </w:pPr>
            <w:r w:rsidRPr="001A71A8">
              <w:rPr>
                <w:sz w:val="24"/>
                <w:szCs w:val="24"/>
              </w:rPr>
              <w:t>6,49</w:t>
            </w:r>
          </w:p>
        </w:tc>
        <w:tc>
          <w:tcPr>
            <w:tcW w:w="573" w:type="dxa"/>
            <w:noWrap/>
            <w:textDirection w:val="btLr"/>
            <w:vAlign w:val="center"/>
            <w:hideMark/>
          </w:tcPr>
          <w:p w14:paraId="676FFB7D" w14:textId="77777777" w:rsidR="001A71A8" w:rsidRPr="001A71A8" w:rsidRDefault="001A71A8" w:rsidP="001A71A8">
            <w:pPr>
              <w:ind w:left="113" w:right="113"/>
              <w:jc w:val="center"/>
              <w:rPr>
                <w:sz w:val="24"/>
                <w:szCs w:val="24"/>
              </w:rPr>
            </w:pPr>
            <w:r w:rsidRPr="001A71A8">
              <w:rPr>
                <w:sz w:val="24"/>
                <w:szCs w:val="24"/>
              </w:rPr>
              <w:t>4,29</w:t>
            </w:r>
          </w:p>
        </w:tc>
        <w:tc>
          <w:tcPr>
            <w:tcW w:w="573" w:type="dxa"/>
            <w:noWrap/>
            <w:textDirection w:val="btLr"/>
            <w:vAlign w:val="center"/>
            <w:hideMark/>
          </w:tcPr>
          <w:p w14:paraId="4E0FEA03" w14:textId="77777777" w:rsidR="001A71A8" w:rsidRPr="001A71A8" w:rsidRDefault="001A71A8" w:rsidP="001A71A8">
            <w:pPr>
              <w:ind w:left="113" w:right="113"/>
              <w:jc w:val="center"/>
              <w:rPr>
                <w:sz w:val="24"/>
                <w:szCs w:val="24"/>
              </w:rPr>
            </w:pPr>
            <w:r w:rsidRPr="001A71A8">
              <w:rPr>
                <w:sz w:val="24"/>
                <w:szCs w:val="24"/>
              </w:rPr>
              <w:t>9,05</w:t>
            </w:r>
          </w:p>
        </w:tc>
        <w:tc>
          <w:tcPr>
            <w:tcW w:w="573" w:type="dxa"/>
            <w:noWrap/>
            <w:textDirection w:val="btLr"/>
            <w:vAlign w:val="center"/>
            <w:hideMark/>
          </w:tcPr>
          <w:p w14:paraId="53915BBE" w14:textId="77777777" w:rsidR="001A71A8" w:rsidRPr="001A71A8" w:rsidRDefault="001A71A8" w:rsidP="001A71A8">
            <w:pPr>
              <w:ind w:left="113" w:right="113"/>
              <w:jc w:val="center"/>
              <w:rPr>
                <w:sz w:val="24"/>
                <w:szCs w:val="24"/>
              </w:rPr>
            </w:pPr>
            <w:r w:rsidRPr="001A71A8">
              <w:rPr>
                <w:sz w:val="24"/>
                <w:szCs w:val="24"/>
              </w:rPr>
              <w:t>0,8</w:t>
            </w:r>
          </w:p>
        </w:tc>
        <w:tc>
          <w:tcPr>
            <w:tcW w:w="573" w:type="dxa"/>
            <w:noWrap/>
            <w:textDirection w:val="btLr"/>
            <w:vAlign w:val="center"/>
            <w:hideMark/>
          </w:tcPr>
          <w:p w14:paraId="0A795C06" w14:textId="77777777" w:rsidR="001A71A8" w:rsidRPr="001A71A8" w:rsidRDefault="001A71A8" w:rsidP="001A71A8">
            <w:pPr>
              <w:ind w:left="113" w:right="113"/>
              <w:jc w:val="center"/>
              <w:rPr>
                <w:sz w:val="24"/>
                <w:szCs w:val="24"/>
              </w:rPr>
            </w:pPr>
            <w:r w:rsidRPr="001A71A8">
              <w:rPr>
                <w:sz w:val="24"/>
                <w:szCs w:val="24"/>
              </w:rPr>
              <w:t>0,83</w:t>
            </w:r>
          </w:p>
        </w:tc>
        <w:tc>
          <w:tcPr>
            <w:tcW w:w="573" w:type="dxa"/>
            <w:noWrap/>
            <w:textDirection w:val="btLr"/>
            <w:vAlign w:val="center"/>
            <w:hideMark/>
          </w:tcPr>
          <w:p w14:paraId="6CCBF70B" w14:textId="77777777" w:rsidR="001A71A8" w:rsidRPr="001A71A8" w:rsidRDefault="001A71A8" w:rsidP="001A71A8">
            <w:pPr>
              <w:ind w:left="113" w:right="113"/>
              <w:jc w:val="center"/>
              <w:rPr>
                <w:sz w:val="24"/>
                <w:szCs w:val="24"/>
              </w:rPr>
            </w:pPr>
            <w:r w:rsidRPr="001A71A8">
              <w:rPr>
                <w:sz w:val="24"/>
                <w:szCs w:val="24"/>
              </w:rPr>
              <w:t>0,87</w:t>
            </w:r>
          </w:p>
        </w:tc>
        <w:tc>
          <w:tcPr>
            <w:tcW w:w="573" w:type="dxa"/>
            <w:noWrap/>
            <w:textDirection w:val="btLr"/>
            <w:vAlign w:val="center"/>
            <w:hideMark/>
          </w:tcPr>
          <w:p w14:paraId="67D148EB" w14:textId="77777777" w:rsidR="001A71A8" w:rsidRPr="001A71A8" w:rsidRDefault="001A71A8" w:rsidP="001A71A8">
            <w:pPr>
              <w:ind w:left="113" w:right="113"/>
              <w:jc w:val="center"/>
              <w:rPr>
                <w:sz w:val="24"/>
                <w:szCs w:val="24"/>
              </w:rPr>
            </w:pPr>
            <w:r w:rsidRPr="001A71A8">
              <w:rPr>
                <w:sz w:val="24"/>
                <w:szCs w:val="24"/>
              </w:rPr>
              <w:t>0,95</w:t>
            </w:r>
          </w:p>
        </w:tc>
        <w:tc>
          <w:tcPr>
            <w:tcW w:w="573" w:type="dxa"/>
            <w:noWrap/>
            <w:textDirection w:val="btLr"/>
            <w:vAlign w:val="center"/>
            <w:hideMark/>
          </w:tcPr>
          <w:p w14:paraId="62E75D2D" w14:textId="77777777" w:rsidR="001A71A8" w:rsidRPr="001A71A8" w:rsidRDefault="001A71A8" w:rsidP="001A71A8">
            <w:pPr>
              <w:ind w:left="113" w:right="113"/>
              <w:jc w:val="center"/>
              <w:rPr>
                <w:sz w:val="24"/>
                <w:szCs w:val="24"/>
              </w:rPr>
            </w:pPr>
            <w:r w:rsidRPr="001A71A8">
              <w:rPr>
                <w:sz w:val="24"/>
                <w:szCs w:val="24"/>
              </w:rPr>
              <w:t>0,92</w:t>
            </w:r>
          </w:p>
        </w:tc>
        <w:tc>
          <w:tcPr>
            <w:tcW w:w="573" w:type="dxa"/>
            <w:noWrap/>
            <w:textDirection w:val="btLr"/>
            <w:vAlign w:val="center"/>
            <w:hideMark/>
          </w:tcPr>
          <w:p w14:paraId="60EE6036" w14:textId="77777777" w:rsidR="001A71A8" w:rsidRPr="001A71A8" w:rsidRDefault="001A71A8" w:rsidP="001A71A8">
            <w:pPr>
              <w:ind w:left="113" w:right="113"/>
              <w:jc w:val="center"/>
              <w:rPr>
                <w:sz w:val="24"/>
                <w:szCs w:val="24"/>
              </w:rPr>
            </w:pPr>
            <w:r w:rsidRPr="001A71A8">
              <w:rPr>
                <w:sz w:val="24"/>
                <w:szCs w:val="24"/>
              </w:rPr>
              <w:t>0,9</w:t>
            </w:r>
          </w:p>
        </w:tc>
        <w:tc>
          <w:tcPr>
            <w:tcW w:w="573" w:type="dxa"/>
            <w:noWrap/>
            <w:textDirection w:val="btLr"/>
            <w:vAlign w:val="center"/>
            <w:hideMark/>
          </w:tcPr>
          <w:p w14:paraId="33EDE1CB" w14:textId="77777777" w:rsidR="001A71A8" w:rsidRPr="001A71A8" w:rsidRDefault="001A71A8" w:rsidP="001A71A8">
            <w:pPr>
              <w:ind w:left="113" w:right="113"/>
              <w:jc w:val="center"/>
              <w:rPr>
                <w:sz w:val="24"/>
                <w:szCs w:val="24"/>
              </w:rPr>
            </w:pPr>
            <w:r w:rsidRPr="001A71A8">
              <w:rPr>
                <w:sz w:val="24"/>
                <w:szCs w:val="24"/>
              </w:rPr>
              <w:t>0,81</w:t>
            </w:r>
          </w:p>
        </w:tc>
        <w:tc>
          <w:tcPr>
            <w:tcW w:w="573" w:type="dxa"/>
            <w:noWrap/>
            <w:textDirection w:val="btLr"/>
            <w:vAlign w:val="center"/>
            <w:hideMark/>
          </w:tcPr>
          <w:p w14:paraId="47FBEAFC" w14:textId="77777777" w:rsidR="001A71A8" w:rsidRPr="001A71A8" w:rsidRDefault="001A71A8" w:rsidP="001A71A8">
            <w:pPr>
              <w:ind w:left="113" w:right="113"/>
              <w:jc w:val="center"/>
              <w:rPr>
                <w:sz w:val="24"/>
                <w:szCs w:val="24"/>
              </w:rPr>
            </w:pPr>
            <w:r w:rsidRPr="001A71A8">
              <w:rPr>
                <w:sz w:val="24"/>
                <w:szCs w:val="24"/>
              </w:rPr>
              <w:t>0,41</w:t>
            </w:r>
          </w:p>
        </w:tc>
        <w:tc>
          <w:tcPr>
            <w:tcW w:w="573" w:type="dxa"/>
            <w:noWrap/>
            <w:textDirection w:val="btLr"/>
            <w:vAlign w:val="center"/>
            <w:hideMark/>
          </w:tcPr>
          <w:p w14:paraId="26728EE7" w14:textId="77777777" w:rsidR="001A71A8" w:rsidRPr="001A71A8" w:rsidRDefault="001A71A8" w:rsidP="001A71A8">
            <w:pPr>
              <w:ind w:left="113" w:right="113"/>
              <w:jc w:val="center"/>
              <w:rPr>
                <w:sz w:val="24"/>
                <w:szCs w:val="24"/>
              </w:rPr>
            </w:pPr>
            <w:r w:rsidRPr="001A71A8">
              <w:rPr>
                <w:sz w:val="24"/>
                <w:szCs w:val="24"/>
              </w:rPr>
              <w:t>0,08</w:t>
            </w:r>
          </w:p>
        </w:tc>
        <w:tc>
          <w:tcPr>
            <w:tcW w:w="573" w:type="dxa"/>
            <w:noWrap/>
            <w:textDirection w:val="btLr"/>
            <w:vAlign w:val="center"/>
            <w:hideMark/>
          </w:tcPr>
          <w:p w14:paraId="13E10717" w14:textId="77777777" w:rsidR="001A71A8" w:rsidRPr="001A71A8" w:rsidRDefault="001A71A8" w:rsidP="001A71A8">
            <w:pPr>
              <w:ind w:left="113" w:right="113"/>
              <w:jc w:val="center"/>
              <w:rPr>
                <w:sz w:val="24"/>
                <w:szCs w:val="24"/>
              </w:rPr>
            </w:pPr>
            <w:r w:rsidRPr="001A71A8">
              <w:rPr>
                <w:sz w:val="24"/>
                <w:szCs w:val="24"/>
              </w:rPr>
              <w:t>1,43</w:t>
            </w:r>
          </w:p>
        </w:tc>
        <w:tc>
          <w:tcPr>
            <w:tcW w:w="573" w:type="dxa"/>
            <w:noWrap/>
            <w:textDirection w:val="btLr"/>
            <w:vAlign w:val="center"/>
            <w:hideMark/>
          </w:tcPr>
          <w:p w14:paraId="3AD9C8A9" w14:textId="77777777" w:rsidR="001A71A8" w:rsidRPr="001A71A8" w:rsidRDefault="001A71A8" w:rsidP="001A71A8">
            <w:pPr>
              <w:ind w:left="113" w:right="113"/>
              <w:jc w:val="center"/>
              <w:rPr>
                <w:sz w:val="24"/>
                <w:szCs w:val="24"/>
              </w:rPr>
            </w:pPr>
            <w:r w:rsidRPr="001A71A8">
              <w:rPr>
                <w:sz w:val="24"/>
                <w:szCs w:val="24"/>
              </w:rPr>
              <w:t>1,39</w:t>
            </w:r>
          </w:p>
        </w:tc>
        <w:tc>
          <w:tcPr>
            <w:tcW w:w="573" w:type="dxa"/>
            <w:noWrap/>
            <w:textDirection w:val="btLr"/>
            <w:vAlign w:val="center"/>
            <w:hideMark/>
          </w:tcPr>
          <w:p w14:paraId="4FF3C3ED" w14:textId="77777777" w:rsidR="001A71A8" w:rsidRPr="001A71A8" w:rsidRDefault="001A71A8" w:rsidP="001A71A8">
            <w:pPr>
              <w:ind w:left="113" w:right="113"/>
              <w:jc w:val="center"/>
              <w:rPr>
                <w:sz w:val="24"/>
                <w:szCs w:val="24"/>
              </w:rPr>
            </w:pPr>
            <w:r w:rsidRPr="001A71A8">
              <w:rPr>
                <w:sz w:val="24"/>
                <w:szCs w:val="24"/>
              </w:rPr>
              <w:t>0,13</w:t>
            </w:r>
          </w:p>
        </w:tc>
        <w:tc>
          <w:tcPr>
            <w:tcW w:w="573" w:type="dxa"/>
            <w:noWrap/>
            <w:textDirection w:val="btLr"/>
            <w:vAlign w:val="center"/>
            <w:hideMark/>
          </w:tcPr>
          <w:p w14:paraId="55B02E58" w14:textId="77777777" w:rsidR="001A71A8" w:rsidRPr="001A71A8" w:rsidRDefault="001A71A8" w:rsidP="001A71A8">
            <w:pPr>
              <w:ind w:left="113" w:right="113"/>
              <w:jc w:val="center"/>
              <w:rPr>
                <w:sz w:val="24"/>
                <w:szCs w:val="24"/>
              </w:rPr>
            </w:pPr>
            <w:r w:rsidRPr="001A71A8">
              <w:rPr>
                <w:sz w:val="24"/>
                <w:szCs w:val="24"/>
              </w:rPr>
              <w:t>0,42</w:t>
            </w:r>
          </w:p>
        </w:tc>
        <w:tc>
          <w:tcPr>
            <w:tcW w:w="573" w:type="dxa"/>
            <w:noWrap/>
            <w:textDirection w:val="btLr"/>
            <w:vAlign w:val="center"/>
            <w:hideMark/>
          </w:tcPr>
          <w:p w14:paraId="62EEB83D" w14:textId="77777777" w:rsidR="001A71A8" w:rsidRPr="001A71A8" w:rsidRDefault="001A71A8" w:rsidP="001A71A8">
            <w:pPr>
              <w:ind w:left="113" w:right="113"/>
              <w:jc w:val="center"/>
              <w:rPr>
                <w:sz w:val="24"/>
                <w:szCs w:val="24"/>
              </w:rPr>
            </w:pPr>
            <w:r w:rsidRPr="001A71A8">
              <w:rPr>
                <w:sz w:val="24"/>
                <w:szCs w:val="24"/>
              </w:rPr>
              <w:t>0,43</w:t>
            </w:r>
          </w:p>
        </w:tc>
        <w:tc>
          <w:tcPr>
            <w:tcW w:w="573" w:type="dxa"/>
            <w:noWrap/>
            <w:textDirection w:val="btLr"/>
            <w:vAlign w:val="center"/>
            <w:hideMark/>
          </w:tcPr>
          <w:p w14:paraId="7B1EE6EE" w14:textId="77777777" w:rsidR="001A71A8" w:rsidRPr="001A71A8" w:rsidRDefault="001A71A8" w:rsidP="001A71A8">
            <w:pPr>
              <w:ind w:left="113" w:right="113"/>
              <w:jc w:val="center"/>
              <w:rPr>
                <w:sz w:val="24"/>
                <w:szCs w:val="24"/>
              </w:rPr>
            </w:pPr>
            <w:r w:rsidRPr="001A71A8">
              <w:rPr>
                <w:sz w:val="24"/>
                <w:szCs w:val="24"/>
              </w:rPr>
              <w:t>0</w:t>
            </w:r>
          </w:p>
        </w:tc>
        <w:tc>
          <w:tcPr>
            <w:tcW w:w="703" w:type="dxa"/>
            <w:noWrap/>
            <w:textDirection w:val="btLr"/>
            <w:vAlign w:val="center"/>
            <w:hideMark/>
          </w:tcPr>
          <w:p w14:paraId="6B8E3271" w14:textId="77777777" w:rsidR="001A71A8" w:rsidRPr="001A71A8" w:rsidRDefault="001A71A8" w:rsidP="001A71A8">
            <w:pPr>
              <w:ind w:left="113" w:right="113"/>
              <w:jc w:val="center"/>
              <w:rPr>
                <w:sz w:val="24"/>
                <w:szCs w:val="24"/>
              </w:rPr>
            </w:pPr>
            <w:r w:rsidRPr="001A71A8">
              <w:rPr>
                <w:sz w:val="24"/>
                <w:szCs w:val="24"/>
              </w:rPr>
              <w:t>35,5</w:t>
            </w:r>
          </w:p>
        </w:tc>
      </w:tr>
    </w:tbl>
    <w:p w14:paraId="61CFEB42" w14:textId="77777777" w:rsidR="0081050C" w:rsidRDefault="0081050C" w:rsidP="0081050C">
      <w:pPr>
        <w:pStyle w:val="a9"/>
      </w:pPr>
      <w:bookmarkStart w:id="44" w:name="_Toc70180860"/>
      <w:bookmarkStart w:id="45" w:name="_Toc113296486"/>
      <w:bookmarkStart w:id="46" w:name="_Toc113297254"/>
      <w:bookmarkStart w:id="47" w:name="_Toc165477024"/>
    </w:p>
    <w:p w14:paraId="1313B4A2" w14:textId="1A0F8E39" w:rsidR="00416D9A" w:rsidRPr="00D51C11" w:rsidRDefault="00416D9A" w:rsidP="00BE6FE4">
      <w:pPr>
        <w:pStyle w:val="3a"/>
        <w:ind w:firstLine="142"/>
      </w:pPr>
      <w:bookmarkStart w:id="48" w:name="_Toc227128718"/>
      <w:r w:rsidRPr="00D51C11">
        <w:t>Прирост тепловой нагрузки на горячее водоснабжение в проектируемых зданиях общественно-делового фонда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на период разработки схемы теплоснабжения, Гкал/ч</w:t>
      </w:r>
      <w:bookmarkEnd w:id="44"/>
      <w:bookmarkEnd w:id="45"/>
      <w:bookmarkEnd w:id="46"/>
      <w:bookmarkEnd w:id="47"/>
      <w:r w:rsidR="003E1AA7" w:rsidRPr="00D51C11">
        <w:t>.</w:t>
      </w:r>
      <w:bookmarkEnd w:id="48"/>
    </w:p>
    <w:p w14:paraId="760556FB" w14:textId="42DF3820" w:rsidR="00416D9A" w:rsidRDefault="00F7181D" w:rsidP="00E3053F">
      <w:pPr>
        <w:pStyle w:val="a9"/>
        <w:ind w:right="113"/>
        <w:jc w:val="right"/>
        <w:rPr>
          <w:szCs w:val="26"/>
          <w:lang w:val="ru-RU"/>
        </w:rPr>
      </w:pPr>
      <w:r>
        <w:rPr>
          <w:szCs w:val="26"/>
          <w:lang w:val="ru-RU"/>
        </w:rPr>
        <w:t>Таблица 1.2.5</w:t>
      </w:r>
    </w:p>
    <w:tbl>
      <w:tblPr>
        <w:tblW w:w="15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417"/>
        <w:gridCol w:w="729"/>
        <w:gridCol w:w="565"/>
        <w:gridCol w:w="565"/>
        <w:gridCol w:w="565"/>
        <w:gridCol w:w="565"/>
        <w:gridCol w:w="565"/>
        <w:gridCol w:w="565"/>
        <w:gridCol w:w="565"/>
        <w:gridCol w:w="565"/>
        <w:gridCol w:w="565"/>
        <w:gridCol w:w="565"/>
        <w:gridCol w:w="565"/>
        <w:gridCol w:w="565"/>
        <w:gridCol w:w="565"/>
        <w:gridCol w:w="565"/>
        <w:gridCol w:w="565"/>
        <w:gridCol w:w="565"/>
        <w:gridCol w:w="565"/>
        <w:gridCol w:w="565"/>
        <w:gridCol w:w="565"/>
        <w:gridCol w:w="668"/>
        <w:gridCol w:w="17"/>
      </w:tblGrid>
      <w:tr w:rsidR="00AE3206" w:rsidRPr="00056465" w14:paraId="13DDD9F4" w14:textId="77777777" w:rsidTr="00F05C28">
        <w:trPr>
          <w:gridAfter w:val="1"/>
          <w:wAfter w:w="17" w:type="dxa"/>
          <w:cantSplit/>
          <w:trHeight w:val="1520"/>
          <w:tblHeader/>
        </w:trPr>
        <w:tc>
          <w:tcPr>
            <w:tcW w:w="1975" w:type="dxa"/>
            <w:vAlign w:val="center"/>
            <w:hideMark/>
          </w:tcPr>
          <w:p w14:paraId="0AA38DED" w14:textId="77777777" w:rsidR="00AE3206" w:rsidRPr="00AE3206" w:rsidRDefault="00AE3206" w:rsidP="00F05C28">
            <w:pPr>
              <w:jc w:val="center"/>
              <w:rPr>
                <w:sz w:val="24"/>
                <w:szCs w:val="24"/>
              </w:rPr>
            </w:pPr>
            <w:bookmarkStart w:id="49" w:name="_Toc165477025"/>
            <w:r w:rsidRPr="00AE3206">
              <w:rPr>
                <w:sz w:val="24"/>
                <w:szCs w:val="24"/>
              </w:rPr>
              <w:t xml:space="preserve">№ </w:t>
            </w:r>
            <w:proofErr w:type="spellStart"/>
            <w:r w:rsidRPr="00AE3206">
              <w:rPr>
                <w:sz w:val="24"/>
                <w:szCs w:val="24"/>
              </w:rPr>
              <w:t>планировочного</w:t>
            </w:r>
            <w:proofErr w:type="spellEnd"/>
            <w:r w:rsidRPr="00AE3206">
              <w:rPr>
                <w:sz w:val="24"/>
                <w:szCs w:val="24"/>
              </w:rPr>
              <w:t xml:space="preserve"> </w:t>
            </w:r>
            <w:proofErr w:type="spellStart"/>
            <w:r w:rsidRPr="00AE3206">
              <w:rPr>
                <w:sz w:val="24"/>
                <w:szCs w:val="24"/>
              </w:rPr>
              <w:t>квартала</w:t>
            </w:r>
            <w:proofErr w:type="spellEnd"/>
          </w:p>
        </w:tc>
        <w:tc>
          <w:tcPr>
            <w:tcW w:w="1417" w:type="dxa"/>
            <w:vAlign w:val="center"/>
            <w:hideMark/>
          </w:tcPr>
          <w:p w14:paraId="3F887418" w14:textId="77777777" w:rsidR="00AE3206" w:rsidRPr="00AE3206" w:rsidRDefault="00AE3206" w:rsidP="00F05C28">
            <w:pPr>
              <w:jc w:val="center"/>
              <w:rPr>
                <w:sz w:val="24"/>
                <w:szCs w:val="24"/>
              </w:rPr>
            </w:pPr>
            <w:proofErr w:type="spellStart"/>
            <w:r w:rsidRPr="00AE3206">
              <w:rPr>
                <w:sz w:val="24"/>
                <w:szCs w:val="24"/>
              </w:rPr>
              <w:t>общественно-деловой</w:t>
            </w:r>
            <w:proofErr w:type="spellEnd"/>
            <w:r w:rsidRPr="00AE3206">
              <w:rPr>
                <w:sz w:val="24"/>
                <w:szCs w:val="24"/>
              </w:rPr>
              <w:t xml:space="preserve"> </w:t>
            </w:r>
            <w:proofErr w:type="spellStart"/>
            <w:r w:rsidRPr="00AE3206">
              <w:rPr>
                <w:sz w:val="24"/>
                <w:szCs w:val="24"/>
              </w:rPr>
              <w:t>фонд</w:t>
            </w:r>
            <w:proofErr w:type="spellEnd"/>
          </w:p>
        </w:tc>
        <w:tc>
          <w:tcPr>
            <w:tcW w:w="729" w:type="dxa"/>
            <w:textDirection w:val="btLr"/>
            <w:vAlign w:val="center"/>
            <w:hideMark/>
          </w:tcPr>
          <w:p w14:paraId="70DAA2FE" w14:textId="77777777" w:rsidR="00AE3206" w:rsidRPr="00AE3206" w:rsidRDefault="00AE3206" w:rsidP="00AE3206">
            <w:pPr>
              <w:ind w:left="113" w:right="113"/>
              <w:jc w:val="center"/>
              <w:rPr>
                <w:sz w:val="24"/>
                <w:szCs w:val="24"/>
              </w:rPr>
            </w:pPr>
            <w:r w:rsidRPr="00AE3206">
              <w:rPr>
                <w:sz w:val="24"/>
                <w:szCs w:val="24"/>
              </w:rPr>
              <w:t>2026</w:t>
            </w:r>
          </w:p>
        </w:tc>
        <w:tc>
          <w:tcPr>
            <w:tcW w:w="565" w:type="dxa"/>
            <w:textDirection w:val="btLr"/>
            <w:vAlign w:val="center"/>
            <w:hideMark/>
          </w:tcPr>
          <w:p w14:paraId="0EABE828" w14:textId="77777777" w:rsidR="00AE3206" w:rsidRPr="00AE3206" w:rsidRDefault="00AE3206" w:rsidP="00AE3206">
            <w:pPr>
              <w:ind w:left="113" w:right="113"/>
              <w:jc w:val="center"/>
              <w:rPr>
                <w:sz w:val="24"/>
                <w:szCs w:val="24"/>
              </w:rPr>
            </w:pPr>
            <w:r w:rsidRPr="00AE3206">
              <w:rPr>
                <w:sz w:val="24"/>
                <w:szCs w:val="24"/>
              </w:rPr>
              <w:t>2027</w:t>
            </w:r>
          </w:p>
        </w:tc>
        <w:tc>
          <w:tcPr>
            <w:tcW w:w="565" w:type="dxa"/>
            <w:textDirection w:val="btLr"/>
            <w:vAlign w:val="center"/>
            <w:hideMark/>
          </w:tcPr>
          <w:p w14:paraId="73F60000" w14:textId="77777777" w:rsidR="00AE3206" w:rsidRPr="00AE3206" w:rsidRDefault="00AE3206" w:rsidP="00AE3206">
            <w:pPr>
              <w:ind w:left="113" w:right="113"/>
              <w:jc w:val="center"/>
              <w:rPr>
                <w:sz w:val="24"/>
                <w:szCs w:val="24"/>
              </w:rPr>
            </w:pPr>
            <w:r w:rsidRPr="00AE3206">
              <w:rPr>
                <w:sz w:val="24"/>
                <w:szCs w:val="24"/>
              </w:rPr>
              <w:t>2028</w:t>
            </w:r>
          </w:p>
        </w:tc>
        <w:tc>
          <w:tcPr>
            <w:tcW w:w="565" w:type="dxa"/>
            <w:textDirection w:val="btLr"/>
            <w:vAlign w:val="center"/>
            <w:hideMark/>
          </w:tcPr>
          <w:p w14:paraId="3F6AE60D" w14:textId="77777777" w:rsidR="00AE3206" w:rsidRPr="00AE3206" w:rsidRDefault="00AE3206" w:rsidP="00AE3206">
            <w:pPr>
              <w:ind w:left="113" w:right="113"/>
              <w:jc w:val="center"/>
              <w:rPr>
                <w:sz w:val="24"/>
                <w:szCs w:val="24"/>
              </w:rPr>
            </w:pPr>
            <w:r w:rsidRPr="00AE3206">
              <w:rPr>
                <w:sz w:val="24"/>
                <w:szCs w:val="24"/>
              </w:rPr>
              <w:t>2029</w:t>
            </w:r>
          </w:p>
        </w:tc>
        <w:tc>
          <w:tcPr>
            <w:tcW w:w="565" w:type="dxa"/>
            <w:textDirection w:val="btLr"/>
            <w:vAlign w:val="center"/>
            <w:hideMark/>
          </w:tcPr>
          <w:p w14:paraId="030869B4" w14:textId="77777777" w:rsidR="00AE3206" w:rsidRPr="00AE3206" w:rsidRDefault="00AE3206" w:rsidP="00AE3206">
            <w:pPr>
              <w:ind w:left="113" w:right="113"/>
              <w:jc w:val="center"/>
              <w:rPr>
                <w:sz w:val="24"/>
                <w:szCs w:val="24"/>
              </w:rPr>
            </w:pPr>
            <w:r w:rsidRPr="00AE3206">
              <w:rPr>
                <w:sz w:val="24"/>
                <w:szCs w:val="24"/>
              </w:rPr>
              <w:t>2030</w:t>
            </w:r>
          </w:p>
        </w:tc>
        <w:tc>
          <w:tcPr>
            <w:tcW w:w="565" w:type="dxa"/>
            <w:textDirection w:val="btLr"/>
            <w:vAlign w:val="center"/>
            <w:hideMark/>
          </w:tcPr>
          <w:p w14:paraId="74CBBDDC" w14:textId="77777777" w:rsidR="00AE3206" w:rsidRPr="00AE3206" w:rsidRDefault="00AE3206" w:rsidP="00AE3206">
            <w:pPr>
              <w:ind w:left="113" w:right="113"/>
              <w:jc w:val="center"/>
              <w:rPr>
                <w:sz w:val="24"/>
                <w:szCs w:val="24"/>
              </w:rPr>
            </w:pPr>
            <w:r w:rsidRPr="00AE3206">
              <w:rPr>
                <w:sz w:val="24"/>
                <w:szCs w:val="24"/>
              </w:rPr>
              <w:t>2031</w:t>
            </w:r>
          </w:p>
        </w:tc>
        <w:tc>
          <w:tcPr>
            <w:tcW w:w="565" w:type="dxa"/>
            <w:textDirection w:val="btLr"/>
            <w:vAlign w:val="center"/>
            <w:hideMark/>
          </w:tcPr>
          <w:p w14:paraId="473F85DA" w14:textId="77777777" w:rsidR="00AE3206" w:rsidRPr="00AE3206" w:rsidRDefault="00AE3206" w:rsidP="00AE3206">
            <w:pPr>
              <w:ind w:left="113" w:right="113"/>
              <w:jc w:val="center"/>
              <w:rPr>
                <w:sz w:val="24"/>
                <w:szCs w:val="24"/>
              </w:rPr>
            </w:pPr>
            <w:r w:rsidRPr="00AE3206">
              <w:rPr>
                <w:sz w:val="24"/>
                <w:szCs w:val="24"/>
              </w:rPr>
              <w:t>2032</w:t>
            </w:r>
          </w:p>
        </w:tc>
        <w:tc>
          <w:tcPr>
            <w:tcW w:w="565" w:type="dxa"/>
            <w:textDirection w:val="btLr"/>
            <w:vAlign w:val="center"/>
            <w:hideMark/>
          </w:tcPr>
          <w:p w14:paraId="6AFEE05F" w14:textId="77777777" w:rsidR="00AE3206" w:rsidRPr="00AE3206" w:rsidRDefault="00AE3206" w:rsidP="00AE3206">
            <w:pPr>
              <w:ind w:left="113" w:right="113"/>
              <w:jc w:val="center"/>
              <w:rPr>
                <w:sz w:val="24"/>
                <w:szCs w:val="24"/>
              </w:rPr>
            </w:pPr>
            <w:r w:rsidRPr="00AE3206">
              <w:rPr>
                <w:sz w:val="24"/>
                <w:szCs w:val="24"/>
              </w:rPr>
              <w:t>2033</w:t>
            </w:r>
          </w:p>
        </w:tc>
        <w:tc>
          <w:tcPr>
            <w:tcW w:w="565" w:type="dxa"/>
            <w:textDirection w:val="btLr"/>
            <w:vAlign w:val="center"/>
            <w:hideMark/>
          </w:tcPr>
          <w:p w14:paraId="4EF29718" w14:textId="77777777" w:rsidR="00AE3206" w:rsidRPr="00AE3206" w:rsidRDefault="00AE3206" w:rsidP="00AE3206">
            <w:pPr>
              <w:ind w:left="113" w:right="113"/>
              <w:jc w:val="center"/>
              <w:rPr>
                <w:sz w:val="24"/>
                <w:szCs w:val="24"/>
              </w:rPr>
            </w:pPr>
            <w:r w:rsidRPr="00AE3206">
              <w:rPr>
                <w:sz w:val="24"/>
                <w:szCs w:val="24"/>
              </w:rPr>
              <w:t>2034</w:t>
            </w:r>
          </w:p>
        </w:tc>
        <w:tc>
          <w:tcPr>
            <w:tcW w:w="565" w:type="dxa"/>
            <w:textDirection w:val="btLr"/>
            <w:vAlign w:val="center"/>
            <w:hideMark/>
          </w:tcPr>
          <w:p w14:paraId="4B9B53DA" w14:textId="77777777" w:rsidR="00AE3206" w:rsidRPr="00AE3206" w:rsidRDefault="00AE3206" w:rsidP="00AE3206">
            <w:pPr>
              <w:ind w:left="113" w:right="113"/>
              <w:jc w:val="center"/>
              <w:rPr>
                <w:sz w:val="24"/>
                <w:szCs w:val="24"/>
              </w:rPr>
            </w:pPr>
            <w:r w:rsidRPr="00AE3206">
              <w:rPr>
                <w:sz w:val="24"/>
                <w:szCs w:val="24"/>
              </w:rPr>
              <w:t>2035</w:t>
            </w:r>
          </w:p>
        </w:tc>
        <w:tc>
          <w:tcPr>
            <w:tcW w:w="565" w:type="dxa"/>
            <w:textDirection w:val="btLr"/>
            <w:vAlign w:val="center"/>
            <w:hideMark/>
          </w:tcPr>
          <w:p w14:paraId="20ECADC3" w14:textId="77777777" w:rsidR="00AE3206" w:rsidRPr="00AE3206" w:rsidRDefault="00AE3206" w:rsidP="00AE3206">
            <w:pPr>
              <w:ind w:left="113" w:right="113"/>
              <w:jc w:val="center"/>
              <w:rPr>
                <w:sz w:val="24"/>
                <w:szCs w:val="24"/>
              </w:rPr>
            </w:pPr>
            <w:r w:rsidRPr="00AE3206">
              <w:rPr>
                <w:sz w:val="24"/>
                <w:szCs w:val="24"/>
              </w:rPr>
              <w:t>2036</w:t>
            </w:r>
          </w:p>
        </w:tc>
        <w:tc>
          <w:tcPr>
            <w:tcW w:w="565" w:type="dxa"/>
            <w:textDirection w:val="btLr"/>
            <w:vAlign w:val="center"/>
            <w:hideMark/>
          </w:tcPr>
          <w:p w14:paraId="32D2C3F8" w14:textId="77777777" w:rsidR="00AE3206" w:rsidRPr="00AE3206" w:rsidRDefault="00AE3206" w:rsidP="00AE3206">
            <w:pPr>
              <w:ind w:left="113" w:right="113"/>
              <w:jc w:val="center"/>
              <w:rPr>
                <w:sz w:val="24"/>
                <w:szCs w:val="24"/>
              </w:rPr>
            </w:pPr>
            <w:r w:rsidRPr="00AE3206">
              <w:rPr>
                <w:sz w:val="24"/>
                <w:szCs w:val="24"/>
              </w:rPr>
              <w:t>2037</w:t>
            </w:r>
          </w:p>
        </w:tc>
        <w:tc>
          <w:tcPr>
            <w:tcW w:w="565" w:type="dxa"/>
            <w:textDirection w:val="btLr"/>
            <w:vAlign w:val="center"/>
            <w:hideMark/>
          </w:tcPr>
          <w:p w14:paraId="5AB4C86D" w14:textId="77777777" w:rsidR="00AE3206" w:rsidRPr="00AE3206" w:rsidRDefault="00AE3206" w:rsidP="00AE3206">
            <w:pPr>
              <w:ind w:left="113" w:right="113"/>
              <w:jc w:val="center"/>
              <w:rPr>
                <w:sz w:val="24"/>
                <w:szCs w:val="24"/>
              </w:rPr>
            </w:pPr>
            <w:r w:rsidRPr="00AE3206">
              <w:rPr>
                <w:sz w:val="24"/>
                <w:szCs w:val="24"/>
              </w:rPr>
              <w:t>2038</w:t>
            </w:r>
          </w:p>
        </w:tc>
        <w:tc>
          <w:tcPr>
            <w:tcW w:w="565" w:type="dxa"/>
            <w:textDirection w:val="btLr"/>
            <w:vAlign w:val="center"/>
            <w:hideMark/>
          </w:tcPr>
          <w:p w14:paraId="6479D470" w14:textId="77777777" w:rsidR="00AE3206" w:rsidRPr="00AE3206" w:rsidRDefault="00AE3206" w:rsidP="00AE3206">
            <w:pPr>
              <w:ind w:left="113" w:right="113"/>
              <w:jc w:val="center"/>
              <w:rPr>
                <w:sz w:val="24"/>
                <w:szCs w:val="24"/>
              </w:rPr>
            </w:pPr>
            <w:r w:rsidRPr="00AE3206">
              <w:rPr>
                <w:sz w:val="24"/>
                <w:szCs w:val="24"/>
              </w:rPr>
              <w:t>2039</w:t>
            </w:r>
          </w:p>
        </w:tc>
        <w:tc>
          <w:tcPr>
            <w:tcW w:w="565" w:type="dxa"/>
            <w:textDirection w:val="btLr"/>
            <w:vAlign w:val="center"/>
            <w:hideMark/>
          </w:tcPr>
          <w:p w14:paraId="30D7BA89" w14:textId="77777777" w:rsidR="00AE3206" w:rsidRPr="00AE3206" w:rsidRDefault="00AE3206" w:rsidP="00AE3206">
            <w:pPr>
              <w:ind w:left="113" w:right="113"/>
              <w:jc w:val="center"/>
              <w:rPr>
                <w:sz w:val="24"/>
                <w:szCs w:val="24"/>
              </w:rPr>
            </w:pPr>
            <w:r w:rsidRPr="00AE3206">
              <w:rPr>
                <w:sz w:val="24"/>
                <w:szCs w:val="24"/>
              </w:rPr>
              <w:t>2040</w:t>
            </w:r>
          </w:p>
        </w:tc>
        <w:tc>
          <w:tcPr>
            <w:tcW w:w="565" w:type="dxa"/>
            <w:textDirection w:val="btLr"/>
            <w:vAlign w:val="center"/>
            <w:hideMark/>
          </w:tcPr>
          <w:p w14:paraId="5F1BD82F" w14:textId="77777777" w:rsidR="00AE3206" w:rsidRPr="00AE3206" w:rsidRDefault="00AE3206" w:rsidP="00AE3206">
            <w:pPr>
              <w:ind w:left="113" w:right="113"/>
              <w:jc w:val="center"/>
              <w:rPr>
                <w:sz w:val="24"/>
                <w:szCs w:val="24"/>
              </w:rPr>
            </w:pPr>
            <w:r w:rsidRPr="00AE3206">
              <w:rPr>
                <w:sz w:val="24"/>
                <w:szCs w:val="24"/>
              </w:rPr>
              <w:t>2041</w:t>
            </w:r>
          </w:p>
        </w:tc>
        <w:tc>
          <w:tcPr>
            <w:tcW w:w="565" w:type="dxa"/>
            <w:textDirection w:val="btLr"/>
            <w:vAlign w:val="center"/>
            <w:hideMark/>
          </w:tcPr>
          <w:p w14:paraId="4A4168AD" w14:textId="77777777" w:rsidR="00AE3206" w:rsidRPr="00AE3206" w:rsidRDefault="00AE3206" w:rsidP="00AE3206">
            <w:pPr>
              <w:ind w:left="113" w:right="113"/>
              <w:jc w:val="center"/>
              <w:rPr>
                <w:sz w:val="24"/>
                <w:szCs w:val="24"/>
              </w:rPr>
            </w:pPr>
            <w:r w:rsidRPr="00AE3206">
              <w:rPr>
                <w:sz w:val="24"/>
                <w:szCs w:val="24"/>
              </w:rPr>
              <w:t>2042</w:t>
            </w:r>
          </w:p>
        </w:tc>
        <w:tc>
          <w:tcPr>
            <w:tcW w:w="565" w:type="dxa"/>
            <w:textDirection w:val="btLr"/>
            <w:vAlign w:val="center"/>
            <w:hideMark/>
          </w:tcPr>
          <w:p w14:paraId="4A599A60" w14:textId="77777777" w:rsidR="00AE3206" w:rsidRPr="00AE3206" w:rsidRDefault="00AE3206" w:rsidP="00AE3206">
            <w:pPr>
              <w:ind w:left="113" w:right="113"/>
              <w:jc w:val="center"/>
              <w:rPr>
                <w:sz w:val="24"/>
                <w:szCs w:val="24"/>
              </w:rPr>
            </w:pPr>
            <w:r w:rsidRPr="00AE3206">
              <w:rPr>
                <w:sz w:val="24"/>
                <w:szCs w:val="24"/>
              </w:rPr>
              <w:t>2043</w:t>
            </w:r>
          </w:p>
        </w:tc>
        <w:tc>
          <w:tcPr>
            <w:tcW w:w="565" w:type="dxa"/>
            <w:textDirection w:val="btLr"/>
            <w:vAlign w:val="center"/>
            <w:hideMark/>
          </w:tcPr>
          <w:p w14:paraId="6A84336F" w14:textId="77777777" w:rsidR="00AE3206" w:rsidRPr="00AE3206" w:rsidRDefault="00AE3206" w:rsidP="00AE3206">
            <w:pPr>
              <w:ind w:left="113" w:right="113"/>
              <w:jc w:val="center"/>
              <w:rPr>
                <w:sz w:val="24"/>
                <w:szCs w:val="24"/>
              </w:rPr>
            </w:pPr>
            <w:r w:rsidRPr="00AE3206">
              <w:rPr>
                <w:sz w:val="24"/>
                <w:szCs w:val="24"/>
              </w:rPr>
              <w:t>2044</w:t>
            </w:r>
          </w:p>
        </w:tc>
        <w:tc>
          <w:tcPr>
            <w:tcW w:w="565" w:type="dxa"/>
            <w:textDirection w:val="btLr"/>
            <w:vAlign w:val="center"/>
            <w:hideMark/>
          </w:tcPr>
          <w:p w14:paraId="6CB60C01" w14:textId="77777777" w:rsidR="00AE3206" w:rsidRPr="00AE3206" w:rsidRDefault="00AE3206" w:rsidP="00AE3206">
            <w:pPr>
              <w:ind w:left="113" w:right="113"/>
              <w:jc w:val="center"/>
              <w:rPr>
                <w:sz w:val="24"/>
                <w:szCs w:val="24"/>
              </w:rPr>
            </w:pPr>
            <w:r w:rsidRPr="00AE3206">
              <w:rPr>
                <w:sz w:val="24"/>
                <w:szCs w:val="24"/>
              </w:rPr>
              <w:t>2045</w:t>
            </w:r>
          </w:p>
        </w:tc>
        <w:tc>
          <w:tcPr>
            <w:tcW w:w="668" w:type="dxa"/>
            <w:textDirection w:val="btLr"/>
            <w:vAlign w:val="center"/>
            <w:hideMark/>
          </w:tcPr>
          <w:p w14:paraId="1EF764AC" w14:textId="77777777" w:rsidR="00AE3206" w:rsidRPr="00AE3206" w:rsidRDefault="00AE3206" w:rsidP="00AE3206">
            <w:pPr>
              <w:ind w:left="113" w:right="113"/>
              <w:jc w:val="center"/>
              <w:rPr>
                <w:sz w:val="24"/>
                <w:szCs w:val="24"/>
              </w:rPr>
            </w:pPr>
            <w:proofErr w:type="spellStart"/>
            <w:r w:rsidRPr="00AE3206">
              <w:rPr>
                <w:sz w:val="24"/>
                <w:szCs w:val="24"/>
              </w:rPr>
              <w:t>Итого</w:t>
            </w:r>
            <w:proofErr w:type="spellEnd"/>
            <w:r w:rsidRPr="00AE3206">
              <w:rPr>
                <w:sz w:val="24"/>
                <w:szCs w:val="24"/>
              </w:rPr>
              <w:t xml:space="preserve"> </w:t>
            </w:r>
            <w:proofErr w:type="spellStart"/>
            <w:r w:rsidRPr="00AE3206">
              <w:rPr>
                <w:sz w:val="24"/>
                <w:szCs w:val="24"/>
              </w:rPr>
              <w:t>на</w:t>
            </w:r>
            <w:proofErr w:type="spellEnd"/>
            <w:r w:rsidRPr="00AE3206">
              <w:rPr>
                <w:sz w:val="24"/>
                <w:szCs w:val="24"/>
              </w:rPr>
              <w:t xml:space="preserve"> 2045 </w:t>
            </w:r>
          </w:p>
        </w:tc>
      </w:tr>
      <w:tr w:rsidR="00AE3206" w:rsidRPr="00056465" w14:paraId="5BDE91D9" w14:textId="77777777" w:rsidTr="00F05C28">
        <w:trPr>
          <w:cantSplit/>
          <w:trHeight w:val="1134"/>
        </w:trPr>
        <w:tc>
          <w:tcPr>
            <w:tcW w:w="15541" w:type="dxa"/>
            <w:gridSpan w:val="24"/>
            <w:vAlign w:val="center"/>
            <w:hideMark/>
          </w:tcPr>
          <w:p w14:paraId="14960F88" w14:textId="12B69EAF" w:rsidR="00AE3206" w:rsidRPr="00AE3206" w:rsidRDefault="00AE3206" w:rsidP="00BE6FE4">
            <w:pPr>
              <w:jc w:val="center"/>
              <w:rPr>
                <w:sz w:val="24"/>
                <w:szCs w:val="24"/>
              </w:rPr>
            </w:pPr>
            <w:r w:rsidRPr="00AE3206">
              <w:rPr>
                <w:sz w:val="24"/>
                <w:szCs w:val="24"/>
              </w:rPr>
              <w:t xml:space="preserve"> Заягорбский </w:t>
            </w:r>
            <w:proofErr w:type="spellStart"/>
            <w:r w:rsidRPr="00AE3206">
              <w:rPr>
                <w:sz w:val="24"/>
                <w:szCs w:val="24"/>
              </w:rPr>
              <w:t>район</w:t>
            </w:r>
            <w:proofErr w:type="spellEnd"/>
          </w:p>
        </w:tc>
      </w:tr>
      <w:tr w:rsidR="00AE3206" w:rsidRPr="00056465" w14:paraId="48759183" w14:textId="77777777" w:rsidTr="00F05C28">
        <w:trPr>
          <w:gridAfter w:val="1"/>
          <w:wAfter w:w="17" w:type="dxa"/>
          <w:cantSplit/>
          <w:trHeight w:val="1134"/>
        </w:trPr>
        <w:tc>
          <w:tcPr>
            <w:tcW w:w="1975" w:type="dxa"/>
            <w:vAlign w:val="center"/>
            <w:hideMark/>
          </w:tcPr>
          <w:p w14:paraId="048E0994" w14:textId="77777777" w:rsidR="00AE3206" w:rsidRPr="00AE3206" w:rsidRDefault="00AE3206" w:rsidP="00F05C28">
            <w:pPr>
              <w:jc w:val="center"/>
              <w:rPr>
                <w:sz w:val="24"/>
                <w:szCs w:val="24"/>
              </w:rPr>
            </w:pPr>
            <w:proofErr w:type="spellStart"/>
            <w:r w:rsidRPr="00AE3206">
              <w:rPr>
                <w:sz w:val="24"/>
                <w:szCs w:val="24"/>
              </w:rPr>
              <w:t>Котельная</w:t>
            </w:r>
            <w:proofErr w:type="spellEnd"/>
            <w:r w:rsidRPr="00AE3206">
              <w:rPr>
                <w:sz w:val="24"/>
                <w:szCs w:val="24"/>
              </w:rPr>
              <w:t xml:space="preserve"> №1</w:t>
            </w:r>
          </w:p>
        </w:tc>
        <w:tc>
          <w:tcPr>
            <w:tcW w:w="1417" w:type="dxa"/>
            <w:vAlign w:val="center"/>
            <w:hideMark/>
          </w:tcPr>
          <w:p w14:paraId="58121AC7"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textDirection w:val="btLr"/>
            <w:vAlign w:val="center"/>
            <w:hideMark/>
          </w:tcPr>
          <w:p w14:paraId="499A1DFB"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387D1048"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30E67BCA"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1527C1DD"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3144E7B8"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3B7A4CAB"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5DDC1941"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5FC1CA59"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287C9C37"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4F81A253"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3B3D3AC5"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370471A2"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40881411"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3F769D34"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4479A33D"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097842B7"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65A41B01"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63ACDBDD"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797B99B4" w14:textId="77777777" w:rsidR="00AE3206" w:rsidRPr="00AE3206" w:rsidRDefault="00AE3206" w:rsidP="00AE3206">
            <w:pPr>
              <w:ind w:left="113" w:right="113"/>
              <w:jc w:val="center"/>
              <w:rPr>
                <w:sz w:val="24"/>
                <w:szCs w:val="24"/>
              </w:rPr>
            </w:pPr>
            <w:r w:rsidRPr="00AE3206">
              <w:rPr>
                <w:sz w:val="24"/>
                <w:szCs w:val="24"/>
              </w:rPr>
              <w:t> </w:t>
            </w:r>
          </w:p>
        </w:tc>
        <w:tc>
          <w:tcPr>
            <w:tcW w:w="565" w:type="dxa"/>
            <w:textDirection w:val="btLr"/>
            <w:vAlign w:val="center"/>
            <w:hideMark/>
          </w:tcPr>
          <w:p w14:paraId="15C4883A" w14:textId="77777777" w:rsidR="00AE3206" w:rsidRPr="00AE3206" w:rsidRDefault="00AE3206" w:rsidP="00AE3206">
            <w:pPr>
              <w:ind w:left="113" w:right="113"/>
              <w:jc w:val="center"/>
              <w:rPr>
                <w:sz w:val="24"/>
                <w:szCs w:val="24"/>
              </w:rPr>
            </w:pPr>
            <w:r w:rsidRPr="00AE3206">
              <w:rPr>
                <w:sz w:val="24"/>
                <w:szCs w:val="24"/>
              </w:rPr>
              <w:t> </w:t>
            </w:r>
          </w:p>
        </w:tc>
        <w:tc>
          <w:tcPr>
            <w:tcW w:w="668" w:type="dxa"/>
            <w:textDirection w:val="btLr"/>
            <w:vAlign w:val="center"/>
            <w:hideMark/>
          </w:tcPr>
          <w:p w14:paraId="2FAAD9E2" w14:textId="77777777" w:rsidR="00AE3206" w:rsidRPr="00AE3206" w:rsidRDefault="00AE3206" w:rsidP="00AE3206">
            <w:pPr>
              <w:ind w:left="113" w:right="113"/>
              <w:jc w:val="center"/>
              <w:rPr>
                <w:sz w:val="24"/>
                <w:szCs w:val="24"/>
              </w:rPr>
            </w:pPr>
            <w:r w:rsidRPr="00AE3206">
              <w:rPr>
                <w:sz w:val="24"/>
                <w:szCs w:val="24"/>
              </w:rPr>
              <w:t> </w:t>
            </w:r>
          </w:p>
        </w:tc>
      </w:tr>
      <w:tr w:rsidR="00AE3206" w:rsidRPr="00056465" w14:paraId="62050743" w14:textId="77777777" w:rsidTr="00F05C28">
        <w:trPr>
          <w:gridAfter w:val="1"/>
          <w:wAfter w:w="17" w:type="dxa"/>
          <w:cantSplit/>
          <w:trHeight w:val="1134"/>
        </w:trPr>
        <w:tc>
          <w:tcPr>
            <w:tcW w:w="1975" w:type="dxa"/>
            <w:vAlign w:val="center"/>
            <w:hideMark/>
          </w:tcPr>
          <w:p w14:paraId="615C2355" w14:textId="77777777" w:rsidR="00AE3206" w:rsidRPr="00AE3206" w:rsidRDefault="00AE3206" w:rsidP="00F05C28">
            <w:pPr>
              <w:jc w:val="center"/>
              <w:rPr>
                <w:sz w:val="24"/>
                <w:szCs w:val="24"/>
              </w:rPr>
            </w:pPr>
            <w:r w:rsidRPr="00AE3206">
              <w:rPr>
                <w:sz w:val="24"/>
                <w:szCs w:val="24"/>
              </w:rPr>
              <w:t>20</w:t>
            </w:r>
          </w:p>
        </w:tc>
        <w:tc>
          <w:tcPr>
            <w:tcW w:w="1417" w:type="dxa"/>
            <w:vAlign w:val="center"/>
            <w:hideMark/>
          </w:tcPr>
          <w:p w14:paraId="26C45E6E"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566760A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6F4A7F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2DC5D6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AF8653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64F507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BCF98A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6206FA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5680E7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400D3C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EC9A1F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857090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E02F16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1F46A7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8A533D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4C2AC6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B5DABF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39AD87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66EBD0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157463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C2D38B8"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2DE5C00A" w14:textId="77777777" w:rsidR="00AE3206" w:rsidRPr="00AE3206" w:rsidRDefault="00AE3206" w:rsidP="00AE3206">
            <w:pPr>
              <w:ind w:left="113" w:right="113"/>
              <w:jc w:val="center"/>
              <w:rPr>
                <w:sz w:val="24"/>
                <w:szCs w:val="24"/>
              </w:rPr>
            </w:pPr>
            <w:r w:rsidRPr="00AE3206">
              <w:rPr>
                <w:sz w:val="24"/>
                <w:szCs w:val="24"/>
              </w:rPr>
              <w:t>0,01</w:t>
            </w:r>
          </w:p>
        </w:tc>
      </w:tr>
      <w:tr w:rsidR="00AE3206" w:rsidRPr="00056465" w14:paraId="72FA406F" w14:textId="77777777" w:rsidTr="00F05C28">
        <w:trPr>
          <w:gridAfter w:val="1"/>
          <w:wAfter w:w="17" w:type="dxa"/>
          <w:cantSplit/>
          <w:trHeight w:val="1134"/>
        </w:trPr>
        <w:tc>
          <w:tcPr>
            <w:tcW w:w="1975" w:type="dxa"/>
            <w:vAlign w:val="center"/>
            <w:hideMark/>
          </w:tcPr>
          <w:p w14:paraId="75F4880D" w14:textId="77777777" w:rsidR="00AE3206" w:rsidRPr="00AE3206" w:rsidRDefault="00AE3206" w:rsidP="00F05C28">
            <w:pPr>
              <w:jc w:val="center"/>
              <w:rPr>
                <w:sz w:val="24"/>
                <w:szCs w:val="24"/>
              </w:rPr>
            </w:pPr>
            <w:proofErr w:type="spellStart"/>
            <w:r w:rsidRPr="00AE3206">
              <w:rPr>
                <w:sz w:val="24"/>
                <w:szCs w:val="24"/>
              </w:rPr>
              <w:lastRenderedPageBreak/>
              <w:t>Всего</w:t>
            </w:r>
            <w:proofErr w:type="spellEnd"/>
            <w:r w:rsidRPr="00AE3206">
              <w:rPr>
                <w:sz w:val="24"/>
                <w:szCs w:val="24"/>
              </w:rPr>
              <w:t>:</w:t>
            </w:r>
          </w:p>
        </w:tc>
        <w:tc>
          <w:tcPr>
            <w:tcW w:w="1417" w:type="dxa"/>
            <w:vAlign w:val="center"/>
            <w:hideMark/>
          </w:tcPr>
          <w:p w14:paraId="41145E72"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textDirection w:val="btLr"/>
            <w:vAlign w:val="center"/>
            <w:hideMark/>
          </w:tcPr>
          <w:p w14:paraId="457821B1"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2CB15AD2"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2AF5E3C3"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362F6F88"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54D67704"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42A0C0A6"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2C0B853C"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51031BF9"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7F54FCBD"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7A70E454"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57F46C84"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56F3E37C"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656AFC96"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5468FFF3"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5B2FF7F9"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5A48FE78"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3D573AD4"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5678ACCF"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6E8A5A36" w14:textId="77777777" w:rsidR="00AE3206" w:rsidRPr="00AE3206" w:rsidRDefault="00AE3206" w:rsidP="00AE3206">
            <w:pPr>
              <w:ind w:left="113" w:right="113"/>
              <w:jc w:val="center"/>
              <w:rPr>
                <w:sz w:val="24"/>
                <w:szCs w:val="24"/>
              </w:rPr>
            </w:pPr>
            <w:r w:rsidRPr="00AE3206">
              <w:rPr>
                <w:sz w:val="24"/>
                <w:szCs w:val="24"/>
              </w:rPr>
              <w:t>0</w:t>
            </w:r>
          </w:p>
        </w:tc>
        <w:tc>
          <w:tcPr>
            <w:tcW w:w="565" w:type="dxa"/>
            <w:textDirection w:val="btLr"/>
            <w:vAlign w:val="center"/>
            <w:hideMark/>
          </w:tcPr>
          <w:p w14:paraId="4CB3C1BA"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271BDD01" w14:textId="77777777" w:rsidR="00AE3206" w:rsidRPr="00AE3206" w:rsidRDefault="00AE3206" w:rsidP="00AE3206">
            <w:pPr>
              <w:ind w:left="113" w:right="113"/>
              <w:jc w:val="center"/>
              <w:rPr>
                <w:sz w:val="24"/>
                <w:szCs w:val="24"/>
              </w:rPr>
            </w:pPr>
            <w:r w:rsidRPr="00AE3206">
              <w:rPr>
                <w:sz w:val="24"/>
                <w:szCs w:val="24"/>
              </w:rPr>
              <w:t>0,01</w:t>
            </w:r>
          </w:p>
        </w:tc>
      </w:tr>
      <w:tr w:rsidR="00AE3206" w:rsidRPr="00056465" w14:paraId="37158E80" w14:textId="77777777" w:rsidTr="00F05C28">
        <w:trPr>
          <w:gridAfter w:val="1"/>
          <w:wAfter w:w="17" w:type="dxa"/>
          <w:cantSplit/>
          <w:trHeight w:val="1134"/>
        </w:trPr>
        <w:tc>
          <w:tcPr>
            <w:tcW w:w="1975" w:type="dxa"/>
            <w:vAlign w:val="center"/>
            <w:hideMark/>
          </w:tcPr>
          <w:p w14:paraId="0586D0B3" w14:textId="77777777" w:rsidR="00AE3206" w:rsidRPr="00AE3206" w:rsidRDefault="00AE3206" w:rsidP="00F05C28">
            <w:pPr>
              <w:jc w:val="center"/>
              <w:rPr>
                <w:sz w:val="24"/>
                <w:szCs w:val="24"/>
              </w:rPr>
            </w:pPr>
            <w:proofErr w:type="spellStart"/>
            <w:r w:rsidRPr="00AE3206">
              <w:rPr>
                <w:sz w:val="24"/>
                <w:szCs w:val="24"/>
              </w:rPr>
              <w:t>Котельная</w:t>
            </w:r>
            <w:proofErr w:type="spellEnd"/>
            <w:r w:rsidRPr="00AE3206">
              <w:rPr>
                <w:sz w:val="24"/>
                <w:szCs w:val="24"/>
              </w:rPr>
              <w:t xml:space="preserve"> №2</w:t>
            </w:r>
          </w:p>
        </w:tc>
        <w:tc>
          <w:tcPr>
            <w:tcW w:w="1417" w:type="dxa"/>
            <w:vAlign w:val="center"/>
            <w:hideMark/>
          </w:tcPr>
          <w:p w14:paraId="20010592"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623F81C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961F9DF"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EBBA64A"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FE7739E"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D4B75A6"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2ED47E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3EB763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B227F36"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5770EB0"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37B4822"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B8B2428"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3F6EA45"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12864DCF"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4563B186"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1C9E4BC8"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FCDF2EC"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1AED3B9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1A13493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0EBF85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7A371D5" w14:textId="77777777" w:rsidR="00AE3206" w:rsidRPr="00AE3206" w:rsidRDefault="00AE3206" w:rsidP="00AE3206">
            <w:pPr>
              <w:ind w:left="113" w:right="113"/>
              <w:jc w:val="center"/>
              <w:rPr>
                <w:sz w:val="24"/>
                <w:szCs w:val="24"/>
              </w:rPr>
            </w:pPr>
            <w:r w:rsidRPr="00AE3206">
              <w:rPr>
                <w:sz w:val="24"/>
                <w:szCs w:val="24"/>
              </w:rPr>
              <w:t> </w:t>
            </w:r>
          </w:p>
        </w:tc>
        <w:tc>
          <w:tcPr>
            <w:tcW w:w="668" w:type="dxa"/>
            <w:noWrap/>
            <w:textDirection w:val="btLr"/>
            <w:vAlign w:val="center"/>
            <w:hideMark/>
          </w:tcPr>
          <w:p w14:paraId="4452C9D3" w14:textId="77777777" w:rsidR="00AE3206" w:rsidRPr="00AE3206" w:rsidRDefault="00AE3206" w:rsidP="00AE3206">
            <w:pPr>
              <w:ind w:left="113" w:right="113"/>
              <w:jc w:val="center"/>
              <w:rPr>
                <w:sz w:val="24"/>
                <w:szCs w:val="24"/>
              </w:rPr>
            </w:pPr>
            <w:r w:rsidRPr="00AE3206">
              <w:rPr>
                <w:sz w:val="24"/>
                <w:szCs w:val="24"/>
              </w:rPr>
              <w:t> </w:t>
            </w:r>
          </w:p>
        </w:tc>
      </w:tr>
      <w:tr w:rsidR="00AE3206" w:rsidRPr="00056465" w14:paraId="1893B1F5" w14:textId="77777777" w:rsidTr="00F05C28">
        <w:trPr>
          <w:gridAfter w:val="1"/>
          <w:wAfter w:w="17" w:type="dxa"/>
          <w:cantSplit/>
          <w:trHeight w:val="1134"/>
        </w:trPr>
        <w:tc>
          <w:tcPr>
            <w:tcW w:w="1975" w:type="dxa"/>
            <w:vAlign w:val="center"/>
            <w:hideMark/>
          </w:tcPr>
          <w:p w14:paraId="51089F16" w14:textId="77777777" w:rsidR="00AE3206" w:rsidRPr="00AE3206" w:rsidRDefault="00AE3206" w:rsidP="00F05C28">
            <w:pPr>
              <w:jc w:val="center"/>
              <w:rPr>
                <w:sz w:val="24"/>
                <w:szCs w:val="24"/>
              </w:rPr>
            </w:pPr>
            <w:r w:rsidRPr="00AE3206">
              <w:rPr>
                <w:sz w:val="24"/>
                <w:szCs w:val="24"/>
              </w:rPr>
              <w:t>24</w:t>
            </w:r>
          </w:p>
        </w:tc>
        <w:tc>
          <w:tcPr>
            <w:tcW w:w="1417" w:type="dxa"/>
            <w:vAlign w:val="center"/>
            <w:hideMark/>
          </w:tcPr>
          <w:p w14:paraId="52CBFFFC"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77283D1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DBC6D5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0BAFE6B"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40BF0C9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C53B04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19EC4C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EFBB1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1EA49E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4224B9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BA681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438602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1CE50B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2FABF4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8885E4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294D98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36ACC5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32D0DF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27D0AE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21821C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2D48B50"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4EF14292" w14:textId="77777777" w:rsidR="00AE3206" w:rsidRPr="00AE3206" w:rsidRDefault="00AE3206" w:rsidP="00AE3206">
            <w:pPr>
              <w:ind w:left="113" w:right="113"/>
              <w:jc w:val="center"/>
              <w:rPr>
                <w:sz w:val="24"/>
                <w:szCs w:val="24"/>
              </w:rPr>
            </w:pPr>
            <w:r w:rsidRPr="00AE3206">
              <w:rPr>
                <w:sz w:val="24"/>
                <w:szCs w:val="24"/>
              </w:rPr>
              <w:t>0,01</w:t>
            </w:r>
          </w:p>
        </w:tc>
      </w:tr>
      <w:tr w:rsidR="00AE3206" w:rsidRPr="00056465" w14:paraId="7EF78A47" w14:textId="77777777" w:rsidTr="00F05C28">
        <w:trPr>
          <w:gridAfter w:val="1"/>
          <w:wAfter w:w="17" w:type="dxa"/>
          <w:cantSplit/>
          <w:trHeight w:val="1134"/>
        </w:trPr>
        <w:tc>
          <w:tcPr>
            <w:tcW w:w="1975" w:type="dxa"/>
            <w:vAlign w:val="center"/>
            <w:hideMark/>
          </w:tcPr>
          <w:p w14:paraId="751ED273" w14:textId="77777777" w:rsidR="00AE3206" w:rsidRPr="00AE3206" w:rsidRDefault="00AE3206" w:rsidP="00F05C28">
            <w:pPr>
              <w:jc w:val="center"/>
              <w:rPr>
                <w:sz w:val="24"/>
                <w:szCs w:val="24"/>
              </w:rPr>
            </w:pPr>
            <w:r w:rsidRPr="00AE3206">
              <w:rPr>
                <w:sz w:val="24"/>
                <w:szCs w:val="24"/>
              </w:rPr>
              <w:t>25</w:t>
            </w:r>
          </w:p>
        </w:tc>
        <w:tc>
          <w:tcPr>
            <w:tcW w:w="1417" w:type="dxa"/>
            <w:vAlign w:val="center"/>
            <w:hideMark/>
          </w:tcPr>
          <w:p w14:paraId="3A7C8CCC"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5732541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0D0B20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14973F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9F23C3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CFC1AD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E9F5BC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29217F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9AF7EF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CA6577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4756D1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7E7839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7B02F7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D18D7F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D23123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57F049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4DF5C8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7ECD0A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30D5FF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326B97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FA6731C"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4F9AC154" w14:textId="77777777" w:rsidR="00AE3206" w:rsidRPr="00AE3206" w:rsidRDefault="00AE3206" w:rsidP="00AE3206">
            <w:pPr>
              <w:ind w:left="113" w:right="113"/>
              <w:jc w:val="center"/>
              <w:rPr>
                <w:sz w:val="24"/>
                <w:szCs w:val="24"/>
              </w:rPr>
            </w:pPr>
            <w:r w:rsidRPr="00AE3206">
              <w:rPr>
                <w:sz w:val="24"/>
                <w:szCs w:val="24"/>
              </w:rPr>
              <w:t>0</w:t>
            </w:r>
          </w:p>
        </w:tc>
      </w:tr>
      <w:tr w:rsidR="00AE3206" w:rsidRPr="00056465" w14:paraId="05A38BDC" w14:textId="77777777" w:rsidTr="00F05C28">
        <w:trPr>
          <w:gridAfter w:val="1"/>
          <w:wAfter w:w="17" w:type="dxa"/>
          <w:cantSplit/>
          <w:trHeight w:val="1134"/>
        </w:trPr>
        <w:tc>
          <w:tcPr>
            <w:tcW w:w="1975" w:type="dxa"/>
            <w:vAlign w:val="center"/>
            <w:hideMark/>
          </w:tcPr>
          <w:p w14:paraId="7980D308" w14:textId="77777777" w:rsidR="00AE3206" w:rsidRPr="00AE3206" w:rsidRDefault="00AE3206" w:rsidP="00F05C28">
            <w:pPr>
              <w:jc w:val="center"/>
              <w:rPr>
                <w:sz w:val="24"/>
                <w:szCs w:val="24"/>
              </w:rPr>
            </w:pPr>
            <w:r w:rsidRPr="00AE3206">
              <w:rPr>
                <w:sz w:val="24"/>
                <w:szCs w:val="24"/>
              </w:rPr>
              <w:t>36</w:t>
            </w:r>
          </w:p>
        </w:tc>
        <w:tc>
          <w:tcPr>
            <w:tcW w:w="1417" w:type="dxa"/>
            <w:vAlign w:val="center"/>
            <w:hideMark/>
          </w:tcPr>
          <w:p w14:paraId="5E2CC2E1"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763D1E0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1B51EA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C64A92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CBB275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E2434D"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2D3CA81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B08EF9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0DB618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B390EF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700304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D4850F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A569FF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842D1C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67637A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041C74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686BEE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A56115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E3E84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C52FC6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6A9EAFC"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7FA8B137" w14:textId="77777777" w:rsidR="00AE3206" w:rsidRPr="00AE3206" w:rsidRDefault="00AE3206" w:rsidP="00AE3206">
            <w:pPr>
              <w:ind w:left="113" w:right="113"/>
              <w:jc w:val="center"/>
              <w:rPr>
                <w:sz w:val="24"/>
                <w:szCs w:val="24"/>
              </w:rPr>
            </w:pPr>
            <w:r w:rsidRPr="00AE3206">
              <w:rPr>
                <w:sz w:val="24"/>
                <w:szCs w:val="24"/>
              </w:rPr>
              <w:t>0,01</w:t>
            </w:r>
          </w:p>
        </w:tc>
      </w:tr>
      <w:tr w:rsidR="00AE3206" w:rsidRPr="00056465" w14:paraId="643EC705" w14:textId="77777777" w:rsidTr="00F05C28">
        <w:trPr>
          <w:gridAfter w:val="1"/>
          <w:wAfter w:w="17" w:type="dxa"/>
          <w:cantSplit/>
          <w:trHeight w:val="1134"/>
        </w:trPr>
        <w:tc>
          <w:tcPr>
            <w:tcW w:w="1975" w:type="dxa"/>
            <w:vAlign w:val="center"/>
            <w:hideMark/>
          </w:tcPr>
          <w:p w14:paraId="6E393A94" w14:textId="77777777" w:rsidR="00AE3206" w:rsidRPr="00AE3206" w:rsidRDefault="00AE3206" w:rsidP="00F05C28">
            <w:pPr>
              <w:jc w:val="center"/>
              <w:rPr>
                <w:sz w:val="24"/>
                <w:szCs w:val="24"/>
              </w:rPr>
            </w:pPr>
            <w:proofErr w:type="spellStart"/>
            <w:r w:rsidRPr="00AE3206">
              <w:rPr>
                <w:sz w:val="24"/>
                <w:szCs w:val="24"/>
              </w:rPr>
              <w:t>Всего</w:t>
            </w:r>
            <w:proofErr w:type="spellEnd"/>
            <w:r w:rsidRPr="00AE3206">
              <w:rPr>
                <w:sz w:val="24"/>
                <w:szCs w:val="24"/>
              </w:rPr>
              <w:t>:</w:t>
            </w:r>
          </w:p>
        </w:tc>
        <w:tc>
          <w:tcPr>
            <w:tcW w:w="1417" w:type="dxa"/>
            <w:vAlign w:val="center"/>
            <w:hideMark/>
          </w:tcPr>
          <w:p w14:paraId="248940CB"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40877D5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8E06B6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484ADAD"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3107913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A5B2D93"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66F0092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19C62E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78B1F2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F3799F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31BC2A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B0638B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8B9732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D82A5D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821BFD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1C9698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6E34D3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917298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89FF58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B9A462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8833743"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5CEBFC66" w14:textId="77777777" w:rsidR="00AE3206" w:rsidRPr="00AE3206" w:rsidRDefault="00AE3206" w:rsidP="00AE3206">
            <w:pPr>
              <w:ind w:left="113" w:right="113"/>
              <w:jc w:val="center"/>
              <w:rPr>
                <w:sz w:val="24"/>
                <w:szCs w:val="24"/>
              </w:rPr>
            </w:pPr>
            <w:r w:rsidRPr="00AE3206">
              <w:rPr>
                <w:sz w:val="24"/>
                <w:szCs w:val="24"/>
              </w:rPr>
              <w:t>0,02</w:t>
            </w:r>
          </w:p>
        </w:tc>
      </w:tr>
      <w:tr w:rsidR="00AE3206" w:rsidRPr="00056465" w14:paraId="06E10B25" w14:textId="77777777" w:rsidTr="00F05C28">
        <w:trPr>
          <w:gridAfter w:val="1"/>
          <w:wAfter w:w="17" w:type="dxa"/>
          <w:cantSplit/>
          <w:trHeight w:val="1134"/>
        </w:trPr>
        <w:tc>
          <w:tcPr>
            <w:tcW w:w="1975" w:type="dxa"/>
            <w:vAlign w:val="center"/>
            <w:hideMark/>
          </w:tcPr>
          <w:p w14:paraId="5765EF38" w14:textId="77777777" w:rsidR="00AE3206" w:rsidRPr="00AE3206" w:rsidRDefault="00AE3206" w:rsidP="00F05C28">
            <w:pPr>
              <w:jc w:val="center"/>
              <w:rPr>
                <w:sz w:val="24"/>
                <w:szCs w:val="24"/>
              </w:rPr>
            </w:pPr>
            <w:r w:rsidRPr="00AE3206">
              <w:rPr>
                <w:sz w:val="24"/>
                <w:szCs w:val="24"/>
              </w:rPr>
              <w:lastRenderedPageBreak/>
              <w:t>БМК- 26</w:t>
            </w:r>
          </w:p>
        </w:tc>
        <w:tc>
          <w:tcPr>
            <w:tcW w:w="1417" w:type="dxa"/>
            <w:vAlign w:val="center"/>
            <w:hideMark/>
          </w:tcPr>
          <w:p w14:paraId="7C972077" w14:textId="77777777" w:rsidR="00AE3206" w:rsidRPr="00AE3206" w:rsidRDefault="00AE3206" w:rsidP="00F05C28">
            <w:pPr>
              <w:jc w:val="center"/>
              <w:rPr>
                <w:sz w:val="24"/>
                <w:szCs w:val="24"/>
              </w:rPr>
            </w:pPr>
            <w:r w:rsidRPr="00AE3206">
              <w:rPr>
                <w:sz w:val="24"/>
                <w:szCs w:val="24"/>
              </w:rPr>
              <w:t> </w:t>
            </w:r>
          </w:p>
        </w:tc>
        <w:tc>
          <w:tcPr>
            <w:tcW w:w="729" w:type="dxa"/>
            <w:noWrap/>
            <w:textDirection w:val="btLr"/>
            <w:vAlign w:val="center"/>
            <w:hideMark/>
          </w:tcPr>
          <w:p w14:paraId="4CC56F5D"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4D4E1F7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491A32E2"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D1EDE5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444B26D"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A7E055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1F9FE3A7"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3ED399C"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4EC7FB80"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9083191"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A62803B"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FDE619A"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15328B1"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E4CB64F"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FFAF4C2"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98C5F50"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93159AE"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454A24FA"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4879709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5E08480" w14:textId="77777777" w:rsidR="00AE3206" w:rsidRPr="00AE3206" w:rsidRDefault="00AE3206" w:rsidP="00AE3206">
            <w:pPr>
              <w:ind w:left="113" w:right="113"/>
              <w:jc w:val="center"/>
              <w:rPr>
                <w:sz w:val="24"/>
                <w:szCs w:val="24"/>
              </w:rPr>
            </w:pPr>
            <w:r w:rsidRPr="00AE3206">
              <w:rPr>
                <w:sz w:val="24"/>
                <w:szCs w:val="24"/>
              </w:rPr>
              <w:t> </w:t>
            </w:r>
          </w:p>
        </w:tc>
        <w:tc>
          <w:tcPr>
            <w:tcW w:w="668" w:type="dxa"/>
            <w:noWrap/>
            <w:textDirection w:val="btLr"/>
            <w:vAlign w:val="center"/>
            <w:hideMark/>
          </w:tcPr>
          <w:p w14:paraId="41481F2E" w14:textId="77777777" w:rsidR="00AE3206" w:rsidRPr="00AE3206" w:rsidRDefault="00AE3206" w:rsidP="00AE3206">
            <w:pPr>
              <w:ind w:left="113" w:right="113"/>
              <w:jc w:val="center"/>
              <w:rPr>
                <w:sz w:val="24"/>
                <w:szCs w:val="24"/>
              </w:rPr>
            </w:pPr>
            <w:r w:rsidRPr="00AE3206">
              <w:rPr>
                <w:sz w:val="24"/>
                <w:szCs w:val="24"/>
              </w:rPr>
              <w:t> </w:t>
            </w:r>
          </w:p>
        </w:tc>
      </w:tr>
      <w:tr w:rsidR="00AE3206" w:rsidRPr="00056465" w14:paraId="3A4C0B79" w14:textId="77777777" w:rsidTr="00F05C28">
        <w:trPr>
          <w:gridAfter w:val="1"/>
          <w:wAfter w:w="17" w:type="dxa"/>
          <w:cantSplit/>
          <w:trHeight w:val="1134"/>
        </w:trPr>
        <w:tc>
          <w:tcPr>
            <w:tcW w:w="1975" w:type="dxa"/>
            <w:vAlign w:val="center"/>
            <w:hideMark/>
          </w:tcPr>
          <w:p w14:paraId="02753F58" w14:textId="77777777" w:rsidR="00AE3206" w:rsidRPr="00AE3206" w:rsidRDefault="00AE3206" w:rsidP="00F05C28">
            <w:pPr>
              <w:jc w:val="center"/>
              <w:rPr>
                <w:sz w:val="24"/>
                <w:szCs w:val="24"/>
              </w:rPr>
            </w:pPr>
            <w:r w:rsidRPr="00AE3206">
              <w:rPr>
                <w:sz w:val="24"/>
                <w:szCs w:val="24"/>
              </w:rPr>
              <w:t>26</w:t>
            </w:r>
          </w:p>
        </w:tc>
        <w:tc>
          <w:tcPr>
            <w:tcW w:w="1417" w:type="dxa"/>
            <w:vAlign w:val="center"/>
            <w:hideMark/>
          </w:tcPr>
          <w:p w14:paraId="670BCF95"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4B27854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632140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A37DCD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C20CF3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1BA756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935E28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33F47A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DACB4E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5A3BBB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565FB4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465C6C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F87C76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6F90DE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B97818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E5108BC" w14:textId="77777777" w:rsidR="00AE3206" w:rsidRPr="00AE3206" w:rsidRDefault="00AE3206" w:rsidP="00AE3206">
            <w:pPr>
              <w:ind w:left="113" w:right="113"/>
              <w:jc w:val="center"/>
              <w:rPr>
                <w:sz w:val="24"/>
                <w:szCs w:val="24"/>
              </w:rPr>
            </w:pPr>
            <w:r w:rsidRPr="00AE3206">
              <w:rPr>
                <w:sz w:val="24"/>
                <w:szCs w:val="24"/>
              </w:rPr>
              <w:t>0,09</w:t>
            </w:r>
          </w:p>
        </w:tc>
        <w:tc>
          <w:tcPr>
            <w:tcW w:w="565" w:type="dxa"/>
            <w:noWrap/>
            <w:textDirection w:val="btLr"/>
            <w:vAlign w:val="center"/>
            <w:hideMark/>
          </w:tcPr>
          <w:p w14:paraId="35C8F55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9787A0B"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1DEEF2B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2E2B7A3"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7EABE1E5"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23060DCC" w14:textId="77777777" w:rsidR="00AE3206" w:rsidRPr="00AE3206" w:rsidRDefault="00AE3206" w:rsidP="00AE3206">
            <w:pPr>
              <w:ind w:left="113" w:right="113"/>
              <w:jc w:val="center"/>
              <w:rPr>
                <w:sz w:val="24"/>
                <w:szCs w:val="24"/>
              </w:rPr>
            </w:pPr>
            <w:r w:rsidRPr="00AE3206">
              <w:rPr>
                <w:sz w:val="24"/>
                <w:szCs w:val="24"/>
              </w:rPr>
              <w:t>0,13</w:t>
            </w:r>
          </w:p>
        </w:tc>
      </w:tr>
      <w:tr w:rsidR="00AE3206" w:rsidRPr="00056465" w14:paraId="6D764767" w14:textId="77777777" w:rsidTr="00F05C28">
        <w:trPr>
          <w:cantSplit/>
          <w:trHeight w:val="1134"/>
        </w:trPr>
        <w:tc>
          <w:tcPr>
            <w:tcW w:w="15541" w:type="dxa"/>
            <w:gridSpan w:val="24"/>
            <w:vAlign w:val="center"/>
            <w:hideMark/>
          </w:tcPr>
          <w:p w14:paraId="2DAD53D8" w14:textId="02F269C2" w:rsidR="00AE3206" w:rsidRPr="00AE3206" w:rsidRDefault="00AE3206" w:rsidP="00BE6FE4">
            <w:pPr>
              <w:jc w:val="center"/>
              <w:rPr>
                <w:sz w:val="24"/>
                <w:szCs w:val="24"/>
              </w:rPr>
            </w:pPr>
            <w:r w:rsidRPr="00AE3206">
              <w:rPr>
                <w:sz w:val="24"/>
                <w:szCs w:val="24"/>
              </w:rPr>
              <w:t> </w:t>
            </w:r>
            <w:proofErr w:type="spellStart"/>
            <w:r w:rsidRPr="00AE3206">
              <w:rPr>
                <w:sz w:val="24"/>
                <w:szCs w:val="24"/>
              </w:rPr>
              <w:t>Индустриальный</w:t>
            </w:r>
            <w:proofErr w:type="spellEnd"/>
            <w:r w:rsidRPr="00AE3206">
              <w:rPr>
                <w:sz w:val="24"/>
                <w:szCs w:val="24"/>
              </w:rPr>
              <w:t xml:space="preserve"> </w:t>
            </w:r>
            <w:proofErr w:type="spellStart"/>
            <w:r w:rsidRPr="00AE3206">
              <w:rPr>
                <w:sz w:val="24"/>
                <w:szCs w:val="24"/>
              </w:rPr>
              <w:t>район</w:t>
            </w:r>
            <w:proofErr w:type="spellEnd"/>
          </w:p>
        </w:tc>
      </w:tr>
      <w:tr w:rsidR="00AE3206" w:rsidRPr="00056465" w14:paraId="2D4F6012" w14:textId="77777777" w:rsidTr="00F05C28">
        <w:trPr>
          <w:gridAfter w:val="1"/>
          <w:wAfter w:w="17" w:type="dxa"/>
          <w:cantSplit/>
          <w:trHeight w:val="1134"/>
        </w:trPr>
        <w:tc>
          <w:tcPr>
            <w:tcW w:w="1975" w:type="dxa"/>
            <w:vAlign w:val="center"/>
            <w:hideMark/>
          </w:tcPr>
          <w:p w14:paraId="6D9E34A0" w14:textId="77777777" w:rsidR="00AE3206" w:rsidRPr="00AE3206" w:rsidRDefault="00AE3206" w:rsidP="00F05C28">
            <w:pPr>
              <w:jc w:val="center"/>
              <w:rPr>
                <w:sz w:val="24"/>
                <w:szCs w:val="24"/>
              </w:rPr>
            </w:pPr>
            <w:proofErr w:type="spellStart"/>
            <w:r w:rsidRPr="00AE3206">
              <w:rPr>
                <w:sz w:val="24"/>
                <w:szCs w:val="24"/>
              </w:rPr>
              <w:t>Котельная</w:t>
            </w:r>
            <w:proofErr w:type="spellEnd"/>
            <w:r w:rsidRPr="00AE3206">
              <w:rPr>
                <w:sz w:val="24"/>
                <w:szCs w:val="24"/>
              </w:rPr>
              <w:t xml:space="preserve"> №3</w:t>
            </w:r>
          </w:p>
        </w:tc>
        <w:tc>
          <w:tcPr>
            <w:tcW w:w="1417" w:type="dxa"/>
            <w:vAlign w:val="center"/>
            <w:hideMark/>
          </w:tcPr>
          <w:p w14:paraId="6955C1DA"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19FABF6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438DD23F"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2C79015"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CEF3D4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10DFFB0"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411706A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B6767AC"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9010900"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7C324D5"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1468E56F"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173695F0"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422DE06"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8AC4ABE"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4BC4E90"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71EC79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2DC17E4"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408D6177"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AE0F1B1"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2A4D682"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8C636CF" w14:textId="77777777" w:rsidR="00AE3206" w:rsidRPr="00AE3206" w:rsidRDefault="00AE3206" w:rsidP="00AE3206">
            <w:pPr>
              <w:ind w:left="113" w:right="113"/>
              <w:jc w:val="center"/>
              <w:rPr>
                <w:sz w:val="24"/>
                <w:szCs w:val="24"/>
              </w:rPr>
            </w:pPr>
            <w:r w:rsidRPr="00AE3206">
              <w:rPr>
                <w:sz w:val="24"/>
                <w:szCs w:val="24"/>
              </w:rPr>
              <w:t> </w:t>
            </w:r>
          </w:p>
        </w:tc>
        <w:tc>
          <w:tcPr>
            <w:tcW w:w="668" w:type="dxa"/>
            <w:noWrap/>
            <w:textDirection w:val="btLr"/>
            <w:vAlign w:val="center"/>
            <w:hideMark/>
          </w:tcPr>
          <w:p w14:paraId="27316729" w14:textId="77777777" w:rsidR="00AE3206" w:rsidRPr="00AE3206" w:rsidRDefault="00AE3206" w:rsidP="00AE3206">
            <w:pPr>
              <w:ind w:left="113" w:right="113"/>
              <w:jc w:val="center"/>
              <w:rPr>
                <w:sz w:val="24"/>
                <w:szCs w:val="24"/>
              </w:rPr>
            </w:pPr>
            <w:r w:rsidRPr="00AE3206">
              <w:rPr>
                <w:sz w:val="24"/>
                <w:szCs w:val="24"/>
              </w:rPr>
              <w:t> </w:t>
            </w:r>
          </w:p>
        </w:tc>
      </w:tr>
      <w:tr w:rsidR="00AE3206" w:rsidRPr="00056465" w14:paraId="3EE989CC" w14:textId="77777777" w:rsidTr="00F05C28">
        <w:trPr>
          <w:gridAfter w:val="1"/>
          <w:wAfter w:w="17" w:type="dxa"/>
          <w:cantSplit/>
          <w:trHeight w:val="1134"/>
        </w:trPr>
        <w:tc>
          <w:tcPr>
            <w:tcW w:w="1975" w:type="dxa"/>
            <w:vAlign w:val="center"/>
            <w:hideMark/>
          </w:tcPr>
          <w:p w14:paraId="592553A7" w14:textId="77777777" w:rsidR="00AE3206" w:rsidRPr="00AE3206" w:rsidRDefault="00AE3206" w:rsidP="00F05C28">
            <w:pPr>
              <w:jc w:val="center"/>
              <w:rPr>
                <w:sz w:val="24"/>
                <w:szCs w:val="24"/>
              </w:rPr>
            </w:pPr>
            <w:r w:rsidRPr="00AE3206">
              <w:rPr>
                <w:sz w:val="24"/>
                <w:szCs w:val="24"/>
              </w:rPr>
              <w:t>9</w:t>
            </w:r>
          </w:p>
        </w:tc>
        <w:tc>
          <w:tcPr>
            <w:tcW w:w="1417" w:type="dxa"/>
            <w:vAlign w:val="center"/>
            <w:hideMark/>
          </w:tcPr>
          <w:p w14:paraId="08070197"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0FD4C21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027BE9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FC7311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7B447C1"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3A319A9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C0581A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A4ADC5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4F41A8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3AA588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9120DD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4A943F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CA2808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12899C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DA10525"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054F34B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AA5DC8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80AA3B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B36F6C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6A4ECB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01A98A0"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075E121D" w14:textId="77777777" w:rsidR="00AE3206" w:rsidRPr="00AE3206" w:rsidRDefault="00AE3206" w:rsidP="00AE3206">
            <w:pPr>
              <w:ind w:left="113" w:right="113"/>
              <w:jc w:val="center"/>
              <w:rPr>
                <w:sz w:val="24"/>
                <w:szCs w:val="24"/>
              </w:rPr>
            </w:pPr>
            <w:r w:rsidRPr="00AE3206">
              <w:rPr>
                <w:sz w:val="24"/>
                <w:szCs w:val="24"/>
              </w:rPr>
              <w:t>0,02</w:t>
            </w:r>
          </w:p>
        </w:tc>
      </w:tr>
      <w:tr w:rsidR="00AE3206" w:rsidRPr="00056465" w14:paraId="410F61BD" w14:textId="77777777" w:rsidTr="00F05C28">
        <w:trPr>
          <w:gridAfter w:val="1"/>
          <w:wAfter w:w="17" w:type="dxa"/>
          <w:cantSplit/>
          <w:trHeight w:val="1134"/>
        </w:trPr>
        <w:tc>
          <w:tcPr>
            <w:tcW w:w="1975" w:type="dxa"/>
            <w:vAlign w:val="center"/>
            <w:hideMark/>
          </w:tcPr>
          <w:p w14:paraId="205837D8" w14:textId="77777777" w:rsidR="00AE3206" w:rsidRPr="00AE3206" w:rsidRDefault="00AE3206" w:rsidP="00F05C28">
            <w:pPr>
              <w:jc w:val="center"/>
              <w:rPr>
                <w:sz w:val="24"/>
                <w:szCs w:val="24"/>
              </w:rPr>
            </w:pPr>
            <w:r w:rsidRPr="00AE3206">
              <w:rPr>
                <w:sz w:val="24"/>
                <w:szCs w:val="24"/>
              </w:rPr>
              <w:t>10</w:t>
            </w:r>
          </w:p>
        </w:tc>
        <w:tc>
          <w:tcPr>
            <w:tcW w:w="1417" w:type="dxa"/>
            <w:vAlign w:val="center"/>
            <w:hideMark/>
          </w:tcPr>
          <w:p w14:paraId="7363200C"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3CD1709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9D9DB1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5B64FE7"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7E242F4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D359E6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D0A2AA3"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2A126D8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001BF3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E11B0F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7BFDE76"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66C614C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818142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ECABBD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9426F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8A82DC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6F1B0F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11DF27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4EC25D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275463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8133E90"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4553F5F4" w14:textId="77777777" w:rsidR="00AE3206" w:rsidRPr="00AE3206" w:rsidRDefault="00AE3206" w:rsidP="00AE3206">
            <w:pPr>
              <w:ind w:left="113" w:right="113"/>
              <w:jc w:val="center"/>
              <w:rPr>
                <w:sz w:val="24"/>
                <w:szCs w:val="24"/>
              </w:rPr>
            </w:pPr>
            <w:r w:rsidRPr="00AE3206">
              <w:rPr>
                <w:sz w:val="24"/>
                <w:szCs w:val="24"/>
              </w:rPr>
              <w:t>0,04</w:t>
            </w:r>
          </w:p>
        </w:tc>
      </w:tr>
      <w:tr w:rsidR="00AE3206" w:rsidRPr="00056465" w14:paraId="3F71B9DA" w14:textId="77777777" w:rsidTr="00F05C28">
        <w:trPr>
          <w:gridAfter w:val="1"/>
          <w:wAfter w:w="17" w:type="dxa"/>
          <w:cantSplit/>
          <w:trHeight w:val="1134"/>
        </w:trPr>
        <w:tc>
          <w:tcPr>
            <w:tcW w:w="1975" w:type="dxa"/>
            <w:vAlign w:val="center"/>
            <w:hideMark/>
          </w:tcPr>
          <w:p w14:paraId="0625702C" w14:textId="77777777" w:rsidR="00AE3206" w:rsidRPr="00AE3206" w:rsidRDefault="00AE3206" w:rsidP="00F05C28">
            <w:pPr>
              <w:jc w:val="center"/>
              <w:rPr>
                <w:sz w:val="24"/>
                <w:szCs w:val="24"/>
              </w:rPr>
            </w:pPr>
            <w:r w:rsidRPr="00AE3206">
              <w:rPr>
                <w:sz w:val="24"/>
                <w:szCs w:val="24"/>
              </w:rPr>
              <w:lastRenderedPageBreak/>
              <w:t>52</w:t>
            </w:r>
          </w:p>
        </w:tc>
        <w:tc>
          <w:tcPr>
            <w:tcW w:w="1417" w:type="dxa"/>
            <w:vAlign w:val="center"/>
            <w:hideMark/>
          </w:tcPr>
          <w:p w14:paraId="654CF9A9"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5512B2A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95C2D25"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703CD00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805E32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4E9239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F0652E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0A86BD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83D3EB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09AD94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F8D5AF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CE8ADF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565F76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3D1FA9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988808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4B6871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968657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509CC0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3E589D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7E6517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9CFA023"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3D3F461E" w14:textId="77777777" w:rsidR="00AE3206" w:rsidRPr="00AE3206" w:rsidRDefault="00AE3206" w:rsidP="00AE3206">
            <w:pPr>
              <w:ind w:left="113" w:right="113"/>
              <w:jc w:val="center"/>
              <w:rPr>
                <w:sz w:val="24"/>
                <w:szCs w:val="24"/>
              </w:rPr>
            </w:pPr>
            <w:r w:rsidRPr="00AE3206">
              <w:rPr>
                <w:sz w:val="24"/>
                <w:szCs w:val="24"/>
              </w:rPr>
              <w:t>0,01</w:t>
            </w:r>
          </w:p>
        </w:tc>
      </w:tr>
      <w:tr w:rsidR="00AE3206" w:rsidRPr="00056465" w14:paraId="76E899E8" w14:textId="77777777" w:rsidTr="00F05C28">
        <w:trPr>
          <w:gridAfter w:val="1"/>
          <w:wAfter w:w="17" w:type="dxa"/>
          <w:cantSplit/>
          <w:trHeight w:val="1134"/>
        </w:trPr>
        <w:tc>
          <w:tcPr>
            <w:tcW w:w="1975" w:type="dxa"/>
            <w:vAlign w:val="center"/>
            <w:hideMark/>
          </w:tcPr>
          <w:p w14:paraId="08F3A894" w14:textId="77777777" w:rsidR="00AE3206" w:rsidRPr="00AE3206" w:rsidRDefault="00AE3206" w:rsidP="00F05C28">
            <w:pPr>
              <w:jc w:val="center"/>
              <w:rPr>
                <w:sz w:val="24"/>
                <w:szCs w:val="24"/>
              </w:rPr>
            </w:pPr>
            <w:proofErr w:type="spellStart"/>
            <w:r w:rsidRPr="00AE3206">
              <w:rPr>
                <w:sz w:val="24"/>
                <w:szCs w:val="24"/>
              </w:rPr>
              <w:t>Всего</w:t>
            </w:r>
            <w:proofErr w:type="spellEnd"/>
            <w:r w:rsidRPr="00AE3206">
              <w:rPr>
                <w:sz w:val="24"/>
                <w:szCs w:val="24"/>
              </w:rPr>
              <w:t>:</w:t>
            </w:r>
          </w:p>
        </w:tc>
        <w:tc>
          <w:tcPr>
            <w:tcW w:w="1417" w:type="dxa"/>
            <w:vAlign w:val="center"/>
            <w:hideMark/>
          </w:tcPr>
          <w:p w14:paraId="0696FB14"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692AE26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D3CE688"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1464CA13"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79A8E622"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5F919F2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092D40F"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4BDE353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6AB684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8CD211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07B8EBB"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6F1F5CD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138C9A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A9D75D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5BDC4D2"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7C34635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0D4ADA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A174C8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ADF442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246C6F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04BC520"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35D63CD5" w14:textId="77777777" w:rsidR="00AE3206" w:rsidRPr="00AE3206" w:rsidRDefault="00AE3206" w:rsidP="00AE3206">
            <w:pPr>
              <w:ind w:left="113" w:right="113"/>
              <w:jc w:val="center"/>
              <w:rPr>
                <w:sz w:val="24"/>
                <w:szCs w:val="24"/>
              </w:rPr>
            </w:pPr>
            <w:r w:rsidRPr="00AE3206">
              <w:rPr>
                <w:sz w:val="24"/>
                <w:szCs w:val="24"/>
              </w:rPr>
              <w:t>0,07</w:t>
            </w:r>
          </w:p>
        </w:tc>
      </w:tr>
      <w:tr w:rsidR="00AE3206" w:rsidRPr="00056465" w14:paraId="3EE0F206" w14:textId="77777777" w:rsidTr="00F05C28">
        <w:trPr>
          <w:gridAfter w:val="1"/>
          <w:wAfter w:w="17" w:type="dxa"/>
          <w:cantSplit/>
          <w:trHeight w:val="1520"/>
        </w:trPr>
        <w:tc>
          <w:tcPr>
            <w:tcW w:w="1975" w:type="dxa"/>
            <w:vAlign w:val="center"/>
            <w:hideMark/>
          </w:tcPr>
          <w:p w14:paraId="3CD97E0D" w14:textId="77777777" w:rsidR="00AE3206" w:rsidRPr="00AE3206" w:rsidRDefault="00AE3206" w:rsidP="00F05C28">
            <w:pPr>
              <w:jc w:val="center"/>
              <w:rPr>
                <w:sz w:val="24"/>
                <w:szCs w:val="24"/>
              </w:rPr>
            </w:pPr>
            <w:proofErr w:type="spellStart"/>
            <w:r w:rsidRPr="00AE3206">
              <w:rPr>
                <w:sz w:val="24"/>
                <w:szCs w:val="24"/>
              </w:rPr>
              <w:t>Источники</w:t>
            </w:r>
            <w:proofErr w:type="spellEnd"/>
            <w:r w:rsidRPr="00AE3206">
              <w:rPr>
                <w:sz w:val="24"/>
                <w:szCs w:val="24"/>
              </w:rPr>
              <w:t xml:space="preserve"> </w:t>
            </w:r>
            <w:proofErr w:type="spellStart"/>
            <w:r w:rsidRPr="00AE3206">
              <w:rPr>
                <w:sz w:val="24"/>
                <w:szCs w:val="24"/>
              </w:rPr>
              <w:t>тепла</w:t>
            </w:r>
            <w:proofErr w:type="spellEnd"/>
            <w:r w:rsidRPr="00AE3206">
              <w:rPr>
                <w:sz w:val="24"/>
                <w:szCs w:val="24"/>
              </w:rPr>
              <w:t xml:space="preserve"> ПАО </w:t>
            </w:r>
            <w:proofErr w:type="spellStart"/>
            <w:r w:rsidRPr="00AE3206">
              <w:rPr>
                <w:sz w:val="24"/>
                <w:szCs w:val="24"/>
              </w:rPr>
              <w:t>Северсталь</w:t>
            </w:r>
            <w:proofErr w:type="spellEnd"/>
          </w:p>
        </w:tc>
        <w:tc>
          <w:tcPr>
            <w:tcW w:w="1417" w:type="dxa"/>
            <w:vAlign w:val="center"/>
            <w:hideMark/>
          </w:tcPr>
          <w:p w14:paraId="7EC59914"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7D8E84BB"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F86EC7F"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62BB9FF"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68B611F"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C19DB46"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6FDCD51"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1BA81CD"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4B128C75"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1A34F6E"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112AEA28"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665C70A"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991A18C"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2EF6CAC"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1628E338"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9A1A1ED"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8CDDEFD"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CF033E0"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602F96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B26ED3D"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F680A8F" w14:textId="77777777" w:rsidR="00AE3206" w:rsidRPr="00AE3206" w:rsidRDefault="00AE3206" w:rsidP="00AE3206">
            <w:pPr>
              <w:ind w:left="113" w:right="113"/>
              <w:jc w:val="center"/>
              <w:rPr>
                <w:sz w:val="24"/>
                <w:szCs w:val="24"/>
              </w:rPr>
            </w:pPr>
            <w:r w:rsidRPr="00AE3206">
              <w:rPr>
                <w:sz w:val="24"/>
                <w:szCs w:val="24"/>
              </w:rPr>
              <w:t> </w:t>
            </w:r>
          </w:p>
        </w:tc>
        <w:tc>
          <w:tcPr>
            <w:tcW w:w="668" w:type="dxa"/>
            <w:noWrap/>
            <w:textDirection w:val="btLr"/>
            <w:vAlign w:val="center"/>
            <w:hideMark/>
          </w:tcPr>
          <w:p w14:paraId="356A0224" w14:textId="77777777" w:rsidR="00AE3206" w:rsidRPr="00AE3206" w:rsidRDefault="00AE3206" w:rsidP="00AE3206">
            <w:pPr>
              <w:ind w:left="113" w:right="113"/>
              <w:jc w:val="center"/>
              <w:rPr>
                <w:sz w:val="24"/>
                <w:szCs w:val="24"/>
              </w:rPr>
            </w:pPr>
            <w:r w:rsidRPr="00AE3206">
              <w:rPr>
                <w:sz w:val="24"/>
                <w:szCs w:val="24"/>
              </w:rPr>
              <w:t> </w:t>
            </w:r>
          </w:p>
        </w:tc>
      </w:tr>
      <w:tr w:rsidR="00AE3206" w:rsidRPr="00056465" w14:paraId="0AB3C017" w14:textId="77777777" w:rsidTr="00F05C28">
        <w:trPr>
          <w:gridAfter w:val="1"/>
          <w:wAfter w:w="17" w:type="dxa"/>
          <w:cantSplit/>
          <w:trHeight w:val="1134"/>
        </w:trPr>
        <w:tc>
          <w:tcPr>
            <w:tcW w:w="1975" w:type="dxa"/>
            <w:vAlign w:val="center"/>
            <w:hideMark/>
          </w:tcPr>
          <w:p w14:paraId="56B1ACF1" w14:textId="77777777" w:rsidR="00AE3206" w:rsidRPr="00AE3206" w:rsidRDefault="00AE3206" w:rsidP="00F05C28">
            <w:pPr>
              <w:jc w:val="center"/>
              <w:rPr>
                <w:sz w:val="24"/>
                <w:szCs w:val="24"/>
              </w:rPr>
            </w:pPr>
            <w:r w:rsidRPr="00AE3206">
              <w:rPr>
                <w:sz w:val="24"/>
                <w:szCs w:val="24"/>
              </w:rPr>
              <w:t>3</w:t>
            </w:r>
          </w:p>
        </w:tc>
        <w:tc>
          <w:tcPr>
            <w:tcW w:w="1417" w:type="dxa"/>
            <w:vAlign w:val="center"/>
            <w:hideMark/>
          </w:tcPr>
          <w:p w14:paraId="79446E71"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514DDD8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338AD9B"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2068EF2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4AC38F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E12F8C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8DE02D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81EEBA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54477A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EAF552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761987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62235D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979411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BC204A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D39BF4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B6BF89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82D4F2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D41E31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3B16FA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915170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921850B"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75F9C97D" w14:textId="77777777" w:rsidR="00AE3206" w:rsidRPr="00AE3206" w:rsidRDefault="00AE3206" w:rsidP="00AE3206">
            <w:pPr>
              <w:ind w:left="113" w:right="113"/>
              <w:jc w:val="center"/>
              <w:rPr>
                <w:sz w:val="24"/>
                <w:szCs w:val="24"/>
              </w:rPr>
            </w:pPr>
            <w:r w:rsidRPr="00AE3206">
              <w:rPr>
                <w:sz w:val="24"/>
                <w:szCs w:val="24"/>
              </w:rPr>
              <w:t>0,01</w:t>
            </w:r>
          </w:p>
        </w:tc>
      </w:tr>
      <w:tr w:rsidR="00AE3206" w:rsidRPr="00056465" w14:paraId="7EC26616" w14:textId="77777777" w:rsidTr="00F05C28">
        <w:trPr>
          <w:gridAfter w:val="1"/>
          <w:wAfter w:w="17" w:type="dxa"/>
          <w:cantSplit/>
          <w:trHeight w:val="1134"/>
        </w:trPr>
        <w:tc>
          <w:tcPr>
            <w:tcW w:w="1975" w:type="dxa"/>
            <w:vAlign w:val="center"/>
            <w:hideMark/>
          </w:tcPr>
          <w:p w14:paraId="2CDCF99D" w14:textId="77777777" w:rsidR="00AE3206" w:rsidRPr="00AE3206" w:rsidRDefault="00AE3206" w:rsidP="00F05C28">
            <w:pPr>
              <w:jc w:val="center"/>
              <w:rPr>
                <w:sz w:val="24"/>
                <w:szCs w:val="24"/>
              </w:rPr>
            </w:pPr>
            <w:r w:rsidRPr="00AE3206">
              <w:rPr>
                <w:sz w:val="24"/>
                <w:szCs w:val="24"/>
              </w:rPr>
              <w:t>12</w:t>
            </w:r>
          </w:p>
        </w:tc>
        <w:tc>
          <w:tcPr>
            <w:tcW w:w="1417" w:type="dxa"/>
            <w:vAlign w:val="center"/>
            <w:hideMark/>
          </w:tcPr>
          <w:p w14:paraId="3460CBE9"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007B754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B4DD64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422BE0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3E0320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AEAEEF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1DE94CB"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12FF192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F74065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12515E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6C5D28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E2B355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AA9AF2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AB0F59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1CA387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5E5C15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A370DB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D15B03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415471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F55A19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324DBFA"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3817A930" w14:textId="77777777" w:rsidR="00AE3206" w:rsidRPr="00AE3206" w:rsidRDefault="00AE3206" w:rsidP="00AE3206">
            <w:pPr>
              <w:ind w:left="113" w:right="113"/>
              <w:jc w:val="center"/>
              <w:rPr>
                <w:sz w:val="24"/>
                <w:szCs w:val="24"/>
              </w:rPr>
            </w:pPr>
            <w:r w:rsidRPr="00AE3206">
              <w:rPr>
                <w:sz w:val="24"/>
                <w:szCs w:val="24"/>
              </w:rPr>
              <w:t>0,02</w:t>
            </w:r>
          </w:p>
        </w:tc>
      </w:tr>
      <w:tr w:rsidR="00AE3206" w:rsidRPr="00056465" w14:paraId="45D68B7B" w14:textId="77777777" w:rsidTr="00F05C28">
        <w:trPr>
          <w:gridAfter w:val="1"/>
          <w:wAfter w:w="17" w:type="dxa"/>
          <w:cantSplit/>
          <w:trHeight w:val="1134"/>
        </w:trPr>
        <w:tc>
          <w:tcPr>
            <w:tcW w:w="1975" w:type="dxa"/>
            <w:vAlign w:val="center"/>
            <w:hideMark/>
          </w:tcPr>
          <w:p w14:paraId="02D34E0F" w14:textId="77777777" w:rsidR="00AE3206" w:rsidRPr="00AE3206" w:rsidRDefault="00AE3206" w:rsidP="00F05C28">
            <w:pPr>
              <w:jc w:val="center"/>
              <w:rPr>
                <w:sz w:val="24"/>
                <w:szCs w:val="24"/>
              </w:rPr>
            </w:pPr>
            <w:r w:rsidRPr="00AE3206">
              <w:rPr>
                <w:sz w:val="24"/>
                <w:szCs w:val="24"/>
              </w:rPr>
              <w:t>14</w:t>
            </w:r>
          </w:p>
        </w:tc>
        <w:tc>
          <w:tcPr>
            <w:tcW w:w="1417" w:type="dxa"/>
            <w:vAlign w:val="center"/>
            <w:hideMark/>
          </w:tcPr>
          <w:p w14:paraId="7F6656DC"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141F25B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9F6CE8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C5EAE5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754405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635FF0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086C30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CF4E8E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A983F2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DBAEB4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6E1845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49E232C" w14:textId="77777777" w:rsidR="00AE3206" w:rsidRPr="00AE3206" w:rsidRDefault="00AE3206" w:rsidP="00AE3206">
            <w:pPr>
              <w:ind w:left="113" w:right="113"/>
              <w:jc w:val="center"/>
              <w:rPr>
                <w:sz w:val="24"/>
                <w:szCs w:val="24"/>
              </w:rPr>
            </w:pPr>
            <w:r w:rsidRPr="00AE3206">
              <w:rPr>
                <w:sz w:val="24"/>
                <w:szCs w:val="24"/>
              </w:rPr>
              <w:t>0,03</w:t>
            </w:r>
          </w:p>
        </w:tc>
        <w:tc>
          <w:tcPr>
            <w:tcW w:w="565" w:type="dxa"/>
            <w:noWrap/>
            <w:textDirection w:val="btLr"/>
            <w:vAlign w:val="center"/>
            <w:hideMark/>
          </w:tcPr>
          <w:p w14:paraId="11B7F93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9E1AA7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154B8F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A48EEF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B0450A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F96BEC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520D2C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742B58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53B7781"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156459D2" w14:textId="77777777" w:rsidR="00AE3206" w:rsidRPr="00AE3206" w:rsidRDefault="00AE3206" w:rsidP="00AE3206">
            <w:pPr>
              <w:ind w:left="113" w:right="113"/>
              <w:jc w:val="center"/>
              <w:rPr>
                <w:sz w:val="24"/>
                <w:szCs w:val="24"/>
              </w:rPr>
            </w:pPr>
            <w:r w:rsidRPr="00AE3206">
              <w:rPr>
                <w:sz w:val="24"/>
                <w:szCs w:val="24"/>
              </w:rPr>
              <w:t>0,03</w:t>
            </w:r>
          </w:p>
        </w:tc>
      </w:tr>
      <w:tr w:rsidR="00AE3206" w:rsidRPr="00056465" w14:paraId="4813F9C8" w14:textId="77777777" w:rsidTr="00F05C28">
        <w:trPr>
          <w:gridAfter w:val="1"/>
          <w:wAfter w:w="17" w:type="dxa"/>
          <w:cantSplit/>
          <w:trHeight w:val="1134"/>
        </w:trPr>
        <w:tc>
          <w:tcPr>
            <w:tcW w:w="1975" w:type="dxa"/>
            <w:vAlign w:val="center"/>
            <w:hideMark/>
          </w:tcPr>
          <w:p w14:paraId="52B1BE61" w14:textId="77777777" w:rsidR="00AE3206" w:rsidRPr="00AE3206" w:rsidRDefault="00AE3206" w:rsidP="00F05C28">
            <w:pPr>
              <w:jc w:val="center"/>
              <w:rPr>
                <w:sz w:val="24"/>
                <w:szCs w:val="24"/>
              </w:rPr>
            </w:pPr>
            <w:r w:rsidRPr="00AE3206">
              <w:rPr>
                <w:sz w:val="24"/>
                <w:szCs w:val="24"/>
              </w:rPr>
              <w:lastRenderedPageBreak/>
              <w:t>15</w:t>
            </w:r>
          </w:p>
        </w:tc>
        <w:tc>
          <w:tcPr>
            <w:tcW w:w="1417" w:type="dxa"/>
            <w:vAlign w:val="center"/>
            <w:hideMark/>
          </w:tcPr>
          <w:p w14:paraId="07E18122"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7123AC6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09A987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5D87A14"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1CD0317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A06DCF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45748F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39815B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C85AE1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F73E94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CC8B1C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A59755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4F8489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406114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7D2197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2273B4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618E45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3FD7CA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EA424B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A20E7F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B7052D0"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5F25CC1A" w14:textId="77777777" w:rsidR="00AE3206" w:rsidRPr="00AE3206" w:rsidRDefault="00AE3206" w:rsidP="00AE3206">
            <w:pPr>
              <w:ind w:left="113" w:right="113"/>
              <w:jc w:val="center"/>
              <w:rPr>
                <w:sz w:val="24"/>
                <w:szCs w:val="24"/>
              </w:rPr>
            </w:pPr>
            <w:r w:rsidRPr="00AE3206">
              <w:rPr>
                <w:sz w:val="24"/>
                <w:szCs w:val="24"/>
              </w:rPr>
              <w:t>0,01</w:t>
            </w:r>
          </w:p>
        </w:tc>
      </w:tr>
      <w:tr w:rsidR="00AE3206" w:rsidRPr="00056465" w14:paraId="209134C8" w14:textId="77777777" w:rsidTr="00F05C28">
        <w:trPr>
          <w:gridAfter w:val="1"/>
          <w:wAfter w:w="17" w:type="dxa"/>
          <w:cantSplit/>
          <w:trHeight w:val="1134"/>
        </w:trPr>
        <w:tc>
          <w:tcPr>
            <w:tcW w:w="1975" w:type="dxa"/>
            <w:vAlign w:val="center"/>
            <w:hideMark/>
          </w:tcPr>
          <w:p w14:paraId="41623C8E" w14:textId="77777777" w:rsidR="00AE3206" w:rsidRPr="00AE3206" w:rsidRDefault="00AE3206" w:rsidP="00F05C28">
            <w:pPr>
              <w:jc w:val="center"/>
              <w:rPr>
                <w:sz w:val="24"/>
                <w:szCs w:val="24"/>
              </w:rPr>
            </w:pPr>
            <w:proofErr w:type="spellStart"/>
            <w:r w:rsidRPr="00AE3206">
              <w:rPr>
                <w:sz w:val="24"/>
                <w:szCs w:val="24"/>
              </w:rPr>
              <w:t>Всего</w:t>
            </w:r>
            <w:proofErr w:type="spellEnd"/>
            <w:r w:rsidRPr="00AE3206">
              <w:rPr>
                <w:sz w:val="24"/>
                <w:szCs w:val="24"/>
              </w:rPr>
              <w:t>:</w:t>
            </w:r>
          </w:p>
        </w:tc>
        <w:tc>
          <w:tcPr>
            <w:tcW w:w="1417" w:type="dxa"/>
            <w:vAlign w:val="center"/>
            <w:hideMark/>
          </w:tcPr>
          <w:p w14:paraId="70B9F7B0"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29600E8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51B1B8D"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5BFCD26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D1FAB2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2F4ED4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940746B"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18BF17B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5FDC86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3FF14F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BD3AB3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25AFC0C" w14:textId="77777777" w:rsidR="00AE3206" w:rsidRPr="00AE3206" w:rsidRDefault="00AE3206" w:rsidP="00AE3206">
            <w:pPr>
              <w:ind w:left="113" w:right="113"/>
              <w:jc w:val="center"/>
              <w:rPr>
                <w:sz w:val="24"/>
                <w:szCs w:val="24"/>
              </w:rPr>
            </w:pPr>
            <w:r w:rsidRPr="00AE3206">
              <w:rPr>
                <w:sz w:val="24"/>
                <w:szCs w:val="24"/>
              </w:rPr>
              <w:t>0,03</w:t>
            </w:r>
          </w:p>
        </w:tc>
        <w:tc>
          <w:tcPr>
            <w:tcW w:w="565" w:type="dxa"/>
            <w:noWrap/>
            <w:textDirection w:val="btLr"/>
            <w:vAlign w:val="center"/>
            <w:hideMark/>
          </w:tcPr>
          <w:p w14:paraId="0784274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3E2F31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49439E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57D511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39BDB5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D3A23C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A7B18E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F76413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6AF92EC" w14:textId="77777777" w:rsidR="00AE3206" w:rsidRPr="00AE3206" w:rsidRDefault="00AE3206" w:rsidP="00AE3206">
            <w:pPr>
              <w:ind w:left="113" w:right="113"/>
              <w:jc w:val="center"/>
              <w:rPr>
                <w:sz w:val="24"/>
                <w:szCs w:val="24"/>
              </w:rPr>
            </w:pPr>
            <w:r w:rsidRPr="00AE3206">
              <w:rPr>
                <w:sz w:val="24"/>
                <w:szCs w:val="24"/>
              </w:rPr>
              <w:t>0,01</w:t>
            </w:r>
          </w:p>
        </w:tc>
        <w:tc>
          <w:tcPr>
            <w:tcW w:w="668" w:type="dxa"/>
            <w:noWrap/>
            <w:textDirection w:val="btLr"/>
            <w:vAlign w:val="center"/>
            <w:hideMark/>
          </w:tcPr>
          <w:p w14:paraId="08A44254" w14:textId="77777777" w:rsidR="00AE3206" w:rsidRPr="00AE3206" w:rsidRDefault="00AE3206" w:rsidP="00AE3206">
            <w:pPr>
              <w:ind w:left="113" w:right="113"/>
              <w:jc w:val="center"/>
              <w:rPr>
                <w:sz w:val="24"/>
                <w:szCs w:val="24"/>
              </w:rPr>
            </w:pPr>
            <w:r w:rsidRPr="00AE3206">
              <w:rPr>
                <w:sz w:val="24"/>
                <w:szCs w:val="24"/>
              </w:rPr>
              <w:t>0,08</w:t>
            </w:r>
          </w:p>
        </w:tc>
      </w:tr>
      <w:tr w:rsidR="00AE3206" w:rsidRPr="00056465" w14:paraId="4AF86666" w14:textId="77777777" w:rsidTr="00F05C28">
        <w:trPr>
          <w:cantSplit/>
          <w:trHeight w:val="1134"/>
        </w:trPr>
        <w:tc>
          <w:tcPr>
            <w:tcW w:w="15541" w:type="dxa"/>
            <w:gridSpan w:val="24"/>
            <w:vAlign w:val="center"/>
            <w:hideMark/>
          </w:tcPr>
          <w:p w14:paraId="65C17D7F" w14:textId="28CFE436" w:rsidR="00AE3206" w:rsidRPr="00AE3206" w:rsidRDefault="00AE3206" w:rsidP="00BE6FE4">
            <w:pPr>
              <w:jc w:val="center"/>
              <w:rPr>
                <w:sz w:val="24"/>
                <w:szCs w:val="24"/>
              </w:rPr>
            </w:pPr>
            <w:r w:rsidRPr="00AE3206">
              <w:rPr>
                <w:sz w:val="24"/>
                <w:szCs w:val="24"/>
              </w:rPr>
              <w:t> </w:t>
            </w:r>
            <w:proofErr w:type="spellStart"/>
            <w:r w:rsidRPr="00AE3206">
              <w:rPr>
                <w:sz w:val="24"/>
                <w:szCs w:val="24"/>
              </w:rPr>
              <w:t>Северный</w:t>
            </w:r>
            <w:proofErr w:type="spellEnd"/>
            <w:r w:rsidRPr="00AE3206">
              <w:rPr>
                <w:sz w:val="24"/>
                <w:szCs w:val="24"/>
              </w:rPr>
              <w:t xml:space="preserve"> </w:t>
            </w:r>
            <w:proofErr w:type="spellStart"/>
            <w:r w:rsidRPr="00AE3206">
              <w:rPr>
                <w:sz w:val="24"/>
                <w:szCs w:val="24"/>
              </w:rPr>
              <w:t>район</w:t>
            </w:r>
            <w:proofErr w:type="spellEnd"/>
          </w:p>
        </w:tc>
      </w:tr>
      <w:tr w:rsidR="00AE3206" w:rsidRPr="00056465" w14:paraId="672EB0F5" w14:textId="77777777" w:rsidTr="00F05C28">
        <w:trPr>
          <w:gridAfter w:val="1"/>
          <w:wAfter w:w="17" w:type="dxa"/>
          <w:cantSplit/>
          <w:trHeight w:val="1134"/>
        </w:trPr>
        <w:tc>
          <w:tcPr>
            <w:tcW w:w="1975" w:type="dxa"/>
            <w:vAlign w:val="center"/>
            <w:hideMark/>
          </w:tcPr>
          <w:p w14:paraId="367D3B29" w14:textId="77777777" w:rsidR="00AE3206" w:rsidRPr="00AE3206" w:rsidRDefault="00AE3206" w:rsidP="00F05C28">
            <w:pPr>
              <w:jc w:val="center"/>
              <w:rPr>
                <w:sz w:val="24"/>
                <w:szCs w:val="24"/>
              </w:rPr>
            </w:pPr>
            <w:proofErr w:type="spellStart"/>
            <w:r w:rsidRPr="00AE3206">
              <w:rPr>
                <w:sz w:val="24"/>
                <w:szCs w:val="24"/>
              </w:rPr>
              <w:t>Котельная</w:t>
            </w:r>
            <w:proofErr w:type="spellEnd"/>
            <w:r w:rsidRPr="00AE3206">
              <w:rPr>
                <w:sz w:val="24"/>
                <w:szCs w:val="24"/>
              </w:rPr>
              <w:t xml:space="preserve"> </w:t>
            </w:r>
            <w:proofErr w:type="spellStart"/>
            <w:r w:rsidRPr="00AE3206">
              <w:rPr>
                <w:sz w:val="24"/>
                <w:szCs w:val="24"/>
              </w:rPr>
              <w:t>Северная</w:t>
            </w:r>
            <w:proofErr w:type="spellEnd"/>
          </w:p>
        </w:tc>
        <w:tc>
          <w:tcPr>
            <w:tcW w:w="1417" w:type="dxa"/>
            <w:vAlign w:val="center"/>
            <w:hideMark/>
          </w:tcPr>
          <w:p w14:paraId="7D536124"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02C2ACB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16803DB"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E689E37"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E8A4A30"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A4CF29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502ED55"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C57C05B"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1D7B1AE2"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16C30FF1"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447611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164E00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5F39EF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E25966A"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3081495"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80A7B2E"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452498DC"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809013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C809E40"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D440671"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5B80D5E" w14:textId="77777777" w:rsidR="00AE3206" w:rsidRPr="00AE3206" w:rsidRDefault="00AE3206" w:rsidP="00AE3206">
            <w:pPr>
              <w:ind w:left="113" w:right="113"/>
              <w:jc w:val="center"/>
              <w:rPr>
                <w:sz w:val="24"/>
                <w:szCs w:val="24"/>
              </w:rPr>
            </w:pPr>
            <w:r w:rsidRPr="00AE3206">
              <w:rPr>
                <w:sz w:val="24"/>
                <w:szCs w:val="24"/>
              </w:rPr>
              <w:t> </w:t>
            </w:r>
          </w:p>
        </w:tc>
        <w:tc>
          <w:tcPr>
            <w:tcW w:w="668" w:type="dxa"/>
            <w:noWrap/>
            <w:textDirection w:val="btLr"/>
            <w:vAlign w:val="center"/>
            <w:hideMark/>
          </w:tcPr>
          <w:p w14:paraId="60E5B3C7" w14:textId="77777777" w:rsidR="00AE3206" w:rsidRPr="00AE3206" w:rsidRDefault="00AE3206" w:rsidP="00AE3206">
            <w:pPr>
              <w:ind w:left="113" w:right="113"/>
              <w:jc w:val="center"/>
              <w:rPr>
                <w:sz w:val="24"/>
                <w:szCs w:val="24"/>
              </w:rPr>
            </w:pPr>
            <w:r w:rsidRPr="00AE3206">
              <w:rPr>
                <w:sz w:val="24"/>
                <w:szCs w:val="24"/>
              </w:rPr>
              <w:t> </w:t>
            </w:r>
          </w:p>
        </w:tc>
      </w:tr>
      <w:tr w:rsidR="00AE3206" w:rsidRPr="00056465" w14:paraId="637C090F" w14:textId="77777777" w:rsidTr="00F05C28">
        <w:trPr>
          <w:gridAfter w:val="1"/>
          <w:wAfter w:w="17" w:type="dxa"/>
          <w:cantSplit/>
          <w:trHeight w:val="1134"/>
        </w:trPr>
        <w:tc>
          <w:tcPr>
            <w:tcW w:w="1975" w:type="dxa"/>
            <w:vAlign w:val="center"/>
            <w:hideMark/>
          </w:tcPr>
          <w:p w14:paraId="054794C7" w14:textId="77777777" w:rsidR="00AE3206" w:rsidRPr="00AE3206" w:rsidRDefault="00AE3206" w:rsidP="00F05C28">
            <w:pPr>
              <w:jc w:val="center"/>
              <w:rPr>
                <w:sz w:val="24"/>
                <w:szCs w:val="24"/>
              </w:rPr>
            </w:pPr>
            <w:r w:rsidRPr="00AE3206">
              <w:rPr>
                <w:sz w:val="24"/>
                <w:szCs w:val="24"/>
              </w:rPr>
              <w:t>53</w:t>
            </w:r>
          </w:p>
        </w:tc>
        <w:tc>
          <w:tcPr>
            <w:tcW w:w="1417" w:type="dxa"/>
            <w:vAlign w:val="center"/>
            <w:hideMark/>
          </w:tcPr>
          <w:p w14:paraId="26234DBE"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336A356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C8ED5C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EAB2F3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83E621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C45C66D"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5BDA14A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857D27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C32F49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9DEA71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DBBF8F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F4AE1A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6BF161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BC01F9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488C18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D74C0B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313000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AF5FA6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994B2D6"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689D9F0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1EA7683"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1AD11E17" w14:textId="77777777" w:rsidR="00AE3206" w:rsidRPr="00AE3206" w:rsidRDefault="00AE3206" w:rsidP="00AE3206">
            <w:pPr>
              <w:ind w:left="113" w:right="113"/>
              <w:jc w:val="center"/>
              <w:rPr>
                <w:sz w:val="24"/>
                <w:szCs w:val="24"/>
              </w:rPr>
            </w:pPr>
            <w:r w:rsidRPr="00AE3206">
              <w:rPr>
                <w:sz w:val="24"/>
                <w:szCs w:val="24"/>
              </w:rPr>
              <w:t>0,02</w:t>
            </w:r>
          </w:p>
        </w:tc>
      </w:tr>
      <w:tr w:rsidR="00AE3206" w:rsidRPr="00056465" w14:paraId="3929F0A9" w14:textId="77777777" w:rsidTr="00F05C28">
        <w:trPr>
          <w:gridAfter w:val="1"/>
          <w:wAfter w:w="17" w:type="dxa"/>
          <w:cantSplit/>
          <w:trHeight w:val="1134"/>
        </w:trPr>
        <w:tc>
          <w:tcPr>
            <w:tcW w:w="1975" w:type="dxa"/>
            <w:vAlign w:val="center"/>
            <w:hideMark/>
          </w:tcPr>
          <w:p w14:paraId="287477D7" w14:textId="77777777" w:rsidR="00AE3206" w:rsidRPr="00AE3206" w:rsidRDefault="00AE3206" w:rsidP="00F05C28">
            <w:pPr>
              <w:jc w:val="center"/>
              <w:rPr>
                <w:sz w:val="24"/>
                <w:szCs w:val="24"/>
              </w:rPr>
            </w:pPr>
            <w:r w:rsidRPr="00AE3206">
              <w:rPr>
                <w:sz w:val="24"/>
                <w:szCs w:val="24"/>
              </w:rPr>
              <w:t>50</w:t>
            </w:r>
          </w:p>
        </w:tc>
        <w:tc>
          <w:tcPr>
            <w:tcW w:w="1417" w:type="dxa"/>
            <w:vAlign w:val="center"/>
            <w:hideMark/>
          </w:tcPr>
          <w:p w14:paraId="17264275"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31D043B1"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1DC1B83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BC3EFF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6D8B69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2E2522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F76164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0409A0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961ACE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333C44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3FDE33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E034FE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01D899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835427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E44E2A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3B7ABF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84DA66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5F6B98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5385BA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E20761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E607168"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64EB7D11" w14:textId="77777777" w:rsidR="00AE3206" w:rsidRPr="00AE3206" w:rsidRDefault="00AE3206" w:rsidP="00AE3206">
            <w:pPr>
              <w:ind w:left="113" w:right="113"/>
              <w:jc w:val="center"/>
              <w:rPr>
                <w:sz w:val="24"/>
                <w:szCs w:val="24"/>
              </w:rPr>
            </w:pPr>
            <w:r w:rsidRPr="00AE3206">
              <w:rPr>
                <w:sz w:val="24"/>
                <w:szCs w:val="24"/>
              </w:rPr>
              <w:t>0,01</w:t>
            </w:r>
          </w:p>
        </w:tc>
      </w:tr>
      <w:tr w:rsidR="00AE3206" w:rsidRPr="00056465" w14:paraId="331FD9B2" w14:textId="77777777" w:rsidTr="00F05C28">
        <w:trPr>
          <w:gridAfter w:val="1"/>
          <w:wAfter w:w="17" w:type="dxa"/>
          <w:cantSplit/>
          <w:trHeight w:val="1134"/>
        </w:trPr>
        <w:tc>
          <w:tcPr>
            <w:tcW w:w="1975" w:type="dxa"/>
            <w:vAlign w:val="center"/>
            <w:hideMark/>
          </w:tcPr>
          <w:p w14:paraId="1902440F" w14:textId="77777777" w:rsidR="00AE3206" w:rsidRPr="00AE3206" w:rsidRDefault="00AE3206" w:rsidP="00F05C28">
            <w:pPr>
              <w:jc w:val="center"/>
              <w:rPr>
                <w:sz w:val="24"/>
                <w:szCs w:val="24"/>
              </w:rPr>
            </w:pPr>
            <w:proofErr w:type="spellStart"/>
            <w:r w:rsidRPr="00AE3206">
              <w:rPr>
                <w:sz w:val="24"/>
                <w:szCs w:val="24"/>
              </w:rPr>
              <w:lastRenderedPageBreak/>
              <w:t>Всего</w:t>
            </w:r>
            <w:proofErr w:type="spellEnd"/>
            <w:r w:rsidRPr="00AE3206">
              <w:rPr>
                <w:sz w:val="24"/>
                <w:szCs w:val="24"/>
              </w:rPr>
              <w:t>:</w:t>
            </w:r>
          </w:p>
        </w:tc>
        <w:tc>
          <w:tcPr>
            <w:tcW w:w="1417" w:type="dxa"/>
            <w:vAlign w:val="center"/>
            <w:hideMark/>
          </w:tcPr>
          <w:p w14:paraId="06F9C3ED"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36DE11B9"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005AA9A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12AE4B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59484F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DBEBD98"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597C485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FEFD61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EF5422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1F8313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985748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FD465E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569A0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F60A89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A3131E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C5349F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49A90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EE5532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EB38CBB"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592AB70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6BD54BF"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38691A39" w14:textId="77777777" w:rsidR="00AE3206" w:rsidRPr="00AE3206" w:rsidRDefault="00AE3206" w:rsidP="00AE3206">
            <w:pPr>
              <w:ind w:left="113" w:right="113"/>
              <w:jc w:val="center"/>
              <w:rPr>
                <w:sz w:val="24"/>
                <w:szCs w:val="24"/>
              </w:rPr>
            </w:pPr>
            <w:r w:rsidRPr="00AE3206">
              <w:rPr>
                <w:sz w:val="24"/>
                <w:szCs w:val="24"/>
              </w:rPr>
              <w:t>0,02</w:t>
            </w:r>
          </w:p>
        </w:tc>
      </w:tr>
      <w:tr w:rsidR="00AE3206" w:rsidRPr="00056465" w14:paraId="2552F4DA" w14:textId="77777777" w:rsidTr="00F05C28">
        <w:trPr>
          <w:cantSplit/>
          <w:trHeight w:val="1134"/>
        </w:trPr>
        <w:tc>
          <w:tcPr>
            <w:tcW w:w="15541" w:type="dxa"/>
            <w:gridSpan w:val="24"/>
            <w:vAlign w:val="center"/>
            <w:hideMark/>
          </w:tcPr>
          <w:p w14:paraId="613ABC34" w14:textId="4A72AFF4" w:rsidR="00AE3206" w:rsidRPr="00AE3206" w:rsidRDefault="00AE3206" w:rsidP="00BE6FE4">
            <w:pPr>
              <w:jc w:val="center"/>
              <w:rPr>
                <w:sz w:val="24"/>
                <w:szCs w:val="24"/>
              </w:rPr>
            </w:pPr>
            <w:r w:rsidRPr="00AE3206">
              <w:rPr>
                <w:sz w:val="24"/>
                <w:szCs w:val="24"/>
              </w:rPr>
              <w:t xml:space="preserve"> Зашекснинский </w:t>
            </w:r>
            <w:proofErr w:type="spellStart"/>
            <w:r w:rsidRPr="00AE3206">
              <w:rPr>
                <w:sz w:val="24"/>
                <w:szCs w:val="24"/>
              </w:rPr>
              <w:t>район</w:t>
            </w:r>
            <w:proofErr w:type="spellEnd"/>
          </w:p>
        </w:tc>
      </w:tr>
      <w:tr w:rsidR="00AE3206" w:rsidRPr="00056465" w14:paraId="04C2BD42" w14:textId="77777777" w:rsidTr="00F05C28">
        <w:trPr>
          <w:gridAfter w:val="1"/>
          <w:wAfter w:w="17" w:type="dxa"/>
          <w:cantSplit/>
          <w:trHeight w:val="1134"/>
        </w:trPr>
        <w:tc>
          <w:tcPr>
            <w:tcW w:w="1975" w:type="dxa"/>
            <w:vAlign w:val="center"/>
            <w:hideMark/>
          </w:tcPr>
          <w:p w14:paraId="7A88207D" w14:textId="77777777" w:rsidR="00AE3206" w:rsidRPr="00AE3206" w:rsidRDefault="00AE3206" w:rsidP="00F05C28">
            <w:pPr>
              <w:jc w:val="center"/>
              <w:rPr>
                <w:sz w:val="24"/>
                <w:szCs w:val="24"/>
              </w:rPr>
            </w:pPr>
            <w:proofErr w:type="spellStart"/>
            <w:r w:rsidRPr="00AE3206">
              <w:rPr>
                <w:sz w:val="24"/>
                <w:szCs w:val="24"/>
              </w:rPr>
              <w:t>Котельная</w:t>
            </w:r>
            <w:proofErr w:type="spellEnd"/>
            <w:r w:rsidRPr="00AE3206">
              <w:rPr>
                <w:sz w:val="24"/>
                <w:szCs w:val="24"/>
              </w:rPr>
              <w:t xml:space="preserve"> </w:t>
            </w:r>
            <w:proofErr w:type="spellStart"/>
            <w:r w:rsidRPr="00AE3206">
              <w:rPr>
                <w:sz w:val="24"/>
                <w:szCs w:val="24"/>
              </w:rPr>
              <w:t>Южная</w:t>
            </w:r>
            <w:proofErr w:type="spellEnd"/>
          </w:p>
        </w:tc>
        <w:tc>
          <w:tcPr>
            <w:tcW w:w="1417" w:type="dxa"/>
            <w:vAlign w:val="center"/>
            <w:hideMark/>
          </w:tcPr>
          <w:p w14:paraId="53535EAF"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40644268"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15459A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C0085FA"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B20C301"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2E5C88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44A50E8"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20ED621"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E39A7F2"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4ECE7B3"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F81905F"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88C7E41"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0D4531D"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5C854EA8"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01277C0B"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62CE72E2"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51A2D7C"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784FA3C4"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24A9F79"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23D4B5CF" w14:textId="77777777" w:rsidR="00AE3206" w:rsidRPr="00AE3206" w:rsidRDefault="00AE3206" w:rsidP="00AE3206">
            <w:pPr>
              <w:ind w:left="113" w:right="113"/>
              <w:jc w:val="center"/>
              <w:rPr>
                <w:sz w:val="24"/>
                <w:szCs w:val="24"/>
              </w:rPr>
            </w:pPr>
            <w:r w:rsidRPr="00AE3206">
              <w:rPr>
                <w:sz w:val="24"/>
                <w:szCs w:val="24"/>
              </w:rPr>
              <w:t> </w:t>
            </w:r>
          </w:p>
        </w:tc>
        <w:tc>
          <w:tcPr>
            <w:tcW w:w="565" w:type="dxa"/>
            <w:noWrap/>
            <w:textDirection w:val="btLr"/>
            <w:vAlign w:val="center"/>
            <w:hideMark/>
          </w:tcPr>
          <w:p w14:paraId="324F794D" w14:textId="77777777" w:rsidR="00AE3206" w:rsidRPr="00AE3206" w:rsidRDefault="00AE3206" w:rsidP="00AE3206">
            <w:pPr>
              <w:ind w:left="113" w:right="113"/>
              <w:jc w:val="center"/>
              <w:rPr>
                <w:sz w:val="24"/>
                <w:szCs w:val="24"/>
              </w:rPr>
            </w:pPr>
            <w:r w:rsidRPr="00AE3206">
              <w:rPr>
                <w:sz w:val="24"/>
                <w:szCs w:val="24"/>
              </w:rPr>
              <w:t> </w:t>
            </w:r>
          </w:p>
        </w:tc>
        <w:tc>
          <w:tcPr>
            <w:tcW w:w="668" w:type="dxa"/>
            <w:noWrap/>
            <w:textDirection w:val="btLr"/>
            <w:vAlign w:val="center"/>
            <w:hideMark/>
          </w:tcPr>
          <w:p w14:paraId="2DED542B" w14:textId="77777777" w:rsidR="00AE3206" w:rsidRPr="00AE3206" w:rsidRDefault="00AE3206" w:rsidP="00AE3206">
            <w:pPr>
              <w:ind w:left="113" w:right="113"/>
              <w:jc w:val="center"/>
              <w:rPr>
                <w:sz w:val="24"/>
                <w:szCs w:val="24"/>
              </w:rPr>
            </w:pPr>
            <w:r w:rsidRPr="00AE3206">
              <w:rPr>
                <w:sz w:val="24"/>
                <w:szCs w:val="24"/>
              </w:rPr>
              <w:t> </w:t>
            </w:r>
          </w:p>
        </w:tc>
      </w:tr>
      <w:tr w:rsidR="00AE3206" w:rsidRPr="00056465" w14:paraId="128D132A" w14:textId="77777777" w:rsidTr="00F05C28">
        <w:trPr>
          <w:gridAfter w:val="1"/>
          <w:wAfter w:w="17" w:type="dxa"/>
          <w:cantSplit/>
          <w:trHeight w:val="1134"/>
        </w:trPr>
        <w:tc>
          <w:tcPr>
            <w:tcW w:w="1975" w:type="dxa"/>
            <w:vAlign w:val="center"/>
            <w:hideMark/>
          </w:tcPr>
          <w:p w14:paraId="3DE332F7" w14:textId="77777777" w:rsidR="00AE3206" w:rsidRPr="00AE3206" w:rsidRDefault="00AE3206" w:rsidP="00F05C28">
            <w:pPr>
              <w:jc w:val="center"/>
              <w:rPr>
                <w:sz w:val="24"/>
                <w:szCs w:val="24"/>
              </w:rPr>
            </w:pPr>
            <w:r w:rsidRPr="00AE3206">
              <w:rPr>
                <w:sz w:val="24"/>
                <w:szCs w:val="24"/>
              </w:rPr>
              <w:t>100</w:t>
            </w:r>
          </w:p>
        </w:tc>
        <w:tc>
          <w:tcPr>
            <w:tcW w:w="1417" w:type="dxa"/>
            <w:vAlign w:val="center"/>
            <w:hideMark/>
          </w:tcPr>
          <w:p w14:paraId="50270B17"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04E157A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3EBB95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5332AF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704C53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D0F77C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572ACC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B5A99C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DC9E7B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5CC4150"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57F2530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6674F5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45C823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BFD6E19" w14:textId="77777777" w:rsidR="00AE3206" w:rsidRPr="00AE3206" w:rsidRDefault="00AE3206" w:rsidP="00AE3206">
            <w:pPr>
              <w:ind w:left="113" w:right="113"/>
              <w:jc w:val="center"/>
              <w:rPr>
                <w:sz w:val="24"/>
                <w:szCs w:val="24"/>
              </w:rPr>
            </w:pPr>
            <w:r w:rsidRPr="00AE3206">
              <w:rPr>
                <w:sz w:val="24"/>
                <w:szCs w:val="24"/>
              </w:rPr>
              <w:t>0,03</w:t>
            </w:r>
          </w:p>
        </w:tc>
        <w:tc>
          <w:tcPr>
            <w:tcW w:w="565" w:type="dxa"/>
            <w:noWrap/>
            <w:textDirection w:val="btLr"/>
            <w:vAlign w:val="center"/>
            <w:hideMark/>
          </w:tcPr>
          <w:p w14:paraId="34758C4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C9429E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B1985F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D366F1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C517F8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D964FA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A79E1C7"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70D766BB" w14:textId="77777777" w:rsidR="00AE3206" w:rsidRPr="00AE3206" w:rsidRDefault="00AE3206" w:rsidP="00AE3206">
            <w:pPr>
              <w:ind w:left="113" w:right="113"/>
              <w:jc w:val="center"/>
              <w:rPr>
                <w:sz w:val="24"/>
                <w:szCs w:val="24"/>
              </w:rPr>
            </w:pPr>
            <w:r w:rsidRPr="00AE3206">
              <w:rPr>
                <w:sz w:val="24"/>
                <w:szCs w:val="24"/>
              </w:rPr>
              <w:t>0,04</w:t>
            </w:r>
          </w:p>
        </w:tc>
      </w:tr>
      <w:tr w:rsidR="00AE3206" w:rsidRPr="00056465" w14:paraId="3B26EFB6" w14:textId="77777777" w:rsidTr="00F05C28">
        <w:trPr>
          <w:gridAfter w:val="1"/>
          <w:wAfter w:w="17" w:type="dxa"/>
          <w:cantSplit/>
          <w:trHeight w:val="1134"/>
        </w:trPr>
        <w:tc>
          <w:tcPr>
            <w:tcW w:w="1975" w:type="dxa"/>
            <w:vAlign w:val="center"/>
            <w:hideMark/>
          </w:tcPr>
          <w:p w14:paraId="4924F611" w14:textId="77777777" w:rsidR="00AE3206" w:rsidRPr="00AE3206" w:rsidRDefault="00AE3206" w:rsidP="00F05C28">
            <w:pPr>
              <w:jc w:val="center"/>
              <w:rPr>
                <w:sz w:val="24"/>
                <w:szCs w:val="24"/>
              </w:rPr>
            </w:pPr>
            <w:r w:rsidRPr="00AE3206">
              <w:rPr>
                <w:sz w:val="24"/>
                <w:szCs w:val="24"/>
              </w:rPr>
              <w:t>101</w:t>
            </w:r>
          </w:p>
        </w:tc>
        <w:tc>
          <w:tcPr>
            <w:tcW w:w="1417" w:type="dxa"/>
            <w:vAlign w:val="center"/>
            <w:hideMark/>
          </w:tcPr>
          <w:p w14:paraId="2A00D2C7"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7CA2E5A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050E47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A59E7A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617ADA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56DD94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2354B1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18D8F9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ECA411C" w14:textId="77777777" w:rsidR="00AE3206" w:rsidRPr="00AE3206" w:rsidRDefault="00AE3206" w:rsidP="00AE3206">
            <w:pPr>
              <w:ind w:left="113" w:right="113"/>
              <w:jc w:val="center"/>
              <w:rPr>
                <w:sz w:val="24"/>
                <w:szCs w:val="24"/>
              </w:rPr>
            </w:pPr>
            <w:r w:rsidRPr="00AE3206">
              <w:rPr>
                <w:sz w:val="24"/>
                <w:szCs w:val="24"/>
              </w:rPr>
              <w:t>0,03</w:t>
            </w:r>
          </w:p>
        </w:tc>
        <w:tc>
          <w:tcPr>
            <w:tcW w:w="565" w:type="dxa"/>
            <w:noWrap/>
            <w:textDirection w:val="btLr"/>
            <w:vAlign w:val="center"/>
            <w:hideMark/>
          </w:tcPr>
          <w:p w14:paraId="1030C44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9E6FAB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D2C076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D25EA7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2A0B97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AF7C2B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DF631C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8DFD7A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E6155B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722603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CD1044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99EE946"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5067DA1A" w14:textId="77777777" w:rsidR="00AE3206" w:rsidRPr="00AE3206" w:rsidRDefault="00AE3206" w:rsidP="00AE3206">
            <w:pPr>
              <w:ind w:left="113" w:right="113"/>
              <w:jc w:val="center"/>
              <w:rPr>
                <w:sz w:val="24"/>
                <w:szCs w:val="24"/>
              </w:rPr>
            </w:pPr>
            <w:r w:rsidRPr="00AE3206">
              <w:rPr>
                <w:sz w:val="24"/>
                <w:szCs w:val="24"/>
              </w:rPr>
              <w:t>0,03</w:t>
            </w:r>
          </w:p>
        </w:tc>
      </w:tr>
      <w:tr w:rsidR="00AE3206" w:rsidRPr="00056465" w14:paraId="57630812" w14:textId="77777777" w:rsidTr="00F05C28">
        <w:trPr>
          <w:gridAfter w:val="1"/>
          <w:wAfter w:w="17" w:type="dxa"/>
          <w:cantSplit/>
          <w:trHeight w:val="1134"/>
        </w:trPr>
        <w:tc>
          <w:tcPr>
            <w:tcW w:w="1975" w:type="dxa"/>
            <w:vAlign w:val="center"/>
            <w:hideMark/>
          </w:tcPr>
          <w:p w14:paraId="5FC6F1E8" w14:textId="77777777" w:rsidR="00AE3206" w:rsidRPr="00AE3206" w:rsidRDefault="00AE3206" w:rsidP="00F05C28">
            <w:pPr>
              <w:jc w:val="center"/>
              <w:rPr>
                <w:sz w:val="24"/>
                <w:szCs w:val="24"/>
              </w:rPr>
            </w:pPr>
            <w:r w:rsidRPr="00AE3206">
              <w:rPr>
                <w:sz w:val="24"/>
                <w:szCs w:val="24"/>
              </w:rPr>
              <w:t>103</w:t>
            </w:r>
          </w:p>
        </w:tc>
        <w:tc>
          <w:tcPr>
            <w:tcW w:w="1417" w:type="dxa"/>
            <w:vAlign w:val="center"/>
            <w:hideMark/>
          </w:tcPr>
          <w:p w14:paraId="6E3B347C"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705965C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0A1FF9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1D8547F"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732E6EE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7610A1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0CD693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34AB17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387AC9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6F55F8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E5E476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1E655A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C7168C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5CC493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922B1E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30FD7C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1D6374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214536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0D14DE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8A6271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936F346"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2C1FB4AC" w14:textId="77777777" w:rsidR="00AE3206" w:rsidRPr="00AE3206" w:rsidRDefault="00AE3206" w:rsidP="00AE3206">
            <w:pPr>
              <w:ind w:left="113" w:right="113"/>
              <w:jc w:val="center"/>
              <w:rPr>
                <w:sz w:val="24"/>
                <w:szCs w:val="24"/>
              </w:rPr>
            </w:pPr>
            <w:r w:rsidRPr="00AE3206">
              <w:rPr>
                <w:sz w:val="24"/>
                <w:szCs w:val="24"/>
              </w:rPr>
              <w:t>0,01</w:t>
            </w:r>
          </w:p>
        </w:tc>
      </w:tr>
      <w:tr w:rsidR="00AE3206" w:rsidRPr="00056465" w14:paraId="33171242" w14:textId="77777777" w:rsidTr="00F05C28">
        <w:trPr>
          <w:gridAfter w:val="1"/>
          <w:wAfter w:w="17" w:type="dxa"/>
          <w:cantSplit/>
          <w:trHeight w:val="1134"/>
        </w:trPr>
        <w:tc>
          <w:tcPr>
            <w:tcW w:w="1975" w:type="dxa"/>
            <w:vAlign w:val="center"/>
            <w:hideMark/>
          </w:tcPr>
          <w:p w14:paraId="0D396F5C" w14:textId="77777777" w:rsidR="00AE3206" w:rsidRPr="00AE3206" w:rsidRDefault="00AE3206" w:rsidP="00F05C28">
            <w:pPr>
              <w:jc w:val="center"/>
              <w:rPr>
                <w:sz w:val="24"/>
                <w:szCs w:val="24"/>
              </w:rPr>
            </w:pPr>
            <w:r w:rsidRPr="00AE3206">
              <w:rPr>
                <w:sz w:val="24"/>
                <w:szCs w:val="24"/>
              </w:rPr>
              <w:lastRenderedPageBreak/>
              <w:t>105</w:t>
            </w:r>
          </w:p>
        </w:tc>
        <w:tc>
          <w:tcPr>
            <w:tcW w:w="1417" w:type="dxa"/>
            <w:vAlign w:val="center"/>
            <w:hideMark/>
          </w:tcPr>
          <w:p w14:paraId="6F71E793"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7FCDD35B" w14:textId="77777777" w:rsidR="00AE3206" w:rsidRPr="00AE3206" w:rsidRDefault="00AE3206" w:rsidP="00AE3206">
            <w:pPr>
              <w:ind w:left="113" w:right="113"/>
              <w:jc w:val="center"/>
              <w:rPr>
                <w:sz w:val="24"/>
                <w:szCs w:val="24"/>
              </w:rPr>
            </w:pPr>
            <w:r w:rsidRPr="00AE3206">
              <w:rPr>
                <w:sz w:val="24"/>
                <w:szCs w:val="24"/>
              </w:rPr>
              <w:t>0,04</w:t>
            </w:r>
          </w:p>
        </w:tc>
        <w:tc>
          <w:tcPr>
            <w:tcW w:w="565" w:type="dxa"/>
            <w:noWrap/>
            <w:textDirection w:val="btLr"/>
            <w:vAlign w:val="center"/>
            <w:hideMark/>
          </w:tcPr>
          <w:p w14:paraId="16324BE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296FB3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5314BF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F3B554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242B6B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468805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8107F1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BE88E5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3AA6D0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C25D7A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CECBE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2722E0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15C576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E90C46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2CABA8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6624EC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47495D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7A5FEE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6309F90"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52662144" w14:textId="77777777" w:rsidR="00AE3206" w:rsidRPr="00AE3206" w:rsidRDefault="00AE3206" w:rsidP="00AE3206">
            <w:pPr>
              <w:ind w:left="113" w:right="113"/>
              <w:jc w:val="center"/>
              <w:rPr>
                <w:sz w:val="24"/>
                <w:szCs w:val="24"/>
              </w:rPr>
            </w:pPr>
            <w:r w:rsidRPr="00AE3206">
              <w:rPr>
                <w:sz w:val="24"/>
                <w:szCs w:val="24"/>
              </w:rPr>
              <w:t>0,04</w:t>
            </w:r>
          </w:p>
        </w:tc>
      </w:tr>
      <w:tr w:rsidR="00AE3206" w:rsidRPr="00056465" w14:paraId="5C31E7E7" w14:textId="77777777" w:rsidTr="00F05C28">
        <w:trPr>
          <w:gridAfter w:val="1"/>
          <w:wAfter w:w="17" w:type="dxa"/>
          <w:cantSplit/>
          <w:trHeight w:val="1134"/>
        </w:trPr>
        <w:tc>
          <w:tcPr>
            <w:tcW w:w="1975" w:type="dxa"/>
            <w:vAlign w:val="center"/>
            <w:hideMark/>
          </w:tcPr>
          <w:p w14:paraId="17243EAD" w14:textId="77777777" w:rsidR="00AE3206" w:rsidRPr="00AE3206" w:rsidRDefault="00AE3206" w:rsidP="00F05C28">
            <w:pPr>
              <w:jc w:val="center"/>
              <w:rPr>
                <w:sz w:val="24"/>
                <w:szCs w:val="24"/>
              </w:rPr>
            </w:pPr>
            <w:r w:rsidRPr="00AE3206">
              <w:rPr>
                <w:sz w:val="24"/>
                <w:szCs w:val="24"/>
              </w:rPr>
              <w:t>107</w:t>
            </w:r>
          </w:p>
        </w:tc>
        <w:tc>
          <w:tcPr>
            <w:tcW w:w="1417" w:type="dxa"/>
            <w:vAlign w:val="center"/>
            <w:hideMark/>
          </w:tcPr>
          <w:p w14:paraId="64853E60"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66B6C64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CE2B1F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FD1644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F020AE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C6948D0"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0E1B27E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2D7C38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A750BB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74FB7D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84B66D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FB58D3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F65C0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035607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AC2B2F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A58594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A654DA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B60281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EE542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C1ED0D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53F2AFD"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2361060D" w14:textId="77777777" w:rsidR="00AE3206" w:rsidRPr="00AE3206" w:rsidRDefault="00AE3206" w:rsidP="00AE3206">
            <w:pPr>
              <w:ind w:left="113" w:right="113"/>
              <w:jc w:val="center"/>
              <w:rPr>
                <w:sz w:val="24"/>
                <w:szCs w:val="24"/>
              </w:rPr>
            </w:pPr>
            <w:r w:rsidRPr="00AE3206">
              <w:rPr>
                <w:sz w:val="24"/>
                <w:szCs w:val="24"/>
              </w:rPr>
              <w:t>0,02</w:t>
            </w:r>
          </w:p>
        </w:tc>
      </w:tr>
      <w:tr w:rsidR="00AE3206" w:rsidRPr="00056465" w14:paraId="62890AC4" w14:textId="77777777" w:rsidTr="00F05C28">
        <w:trPr>
          <w:gridAfter w:val="1"/>
          <w:wAfter w:w="17" w:type="dxa"/>
          <w:cantSplit/>
          <w:trHeight w:val="1134"/>
        </w:trPr>
        <w:tc>
          <w:tcPr>
            <w:tcW w:w="1975" w:type="dxa"/>
            <w:vAlign w:val="center"/>
            <w:hideMark/>
          </w:tcPr>
          <w:p w14:paraId="019A7831" w14:textId="77777777" w:rsidR="00AE3206" w:rsidRPr="00AE3206" w:rsidRDefault="00AE3206" w:rsidP="00F05C28">
            <w:pPr>
              <w:jc w:val="center"/>
              <w:rPr>
                <w:sz w:val="24"/>
                <w:szCs w:val="24"/>
              </w:rPr>
            </w:pPr>
            <w:r w:rsidRPr="00AE3206">
              <w:rPr>
                <w:sz w:val="24"/>
                <w:szCs w:val="24"/>
              </w:rPr>
              <w:t>108</w:t>
            </w:r>
          </w:p>
        </w:tc>
        <w:tc>
          <w:tcPr>
            <w:tcW w:w="1417" w:type="dxa"/>
            <w:vAlign w:val="center"/>
            <w:hideMark/>
          </w:tcPr>
          <w:p w14:paraId="1E01992A"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3E5D9DE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8805EE2"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5FC4D4C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D24880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D82457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9AEA09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B52D47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3AC868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CB1F1F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19B588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FA12DA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561595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2ADAAE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B83797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DD8115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51D1BA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8BABD9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F08479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BAF176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7211F42"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7CB90F33" w14:textId="77777777" w:rsidR="00AE3206" w:rsidRPr="00AE3206" w:rsidRDefault="00AE3206" w:rsidP="00AE3206">
            <w:pPr>
              <w:ind w:left="113" w:right="113"/>
              <w:jc w:val="center"/>
              <w:rPr>
                <w:sz w:val="24"/>
                <w:szCs w:val="24"/>
              </w:rPr>
            </w:pPr>
            <w:r w:rsidRPr="00AE3206">
              <w:rPr>
                <w:sz w:val="24"/>
                <w:szCs w:val="24"/>
              </w:rPr>
              <w:t>0,02</w:t>
            </w:r>
          </w:p>
        </w:tc>
      </w:tr>
      <w:tr w:rsidR="00AE3206" w:rsidRPr="00056465" w14:paraId="282FEBBD" w14:textId="77777777" w:rsidTr="00F05C28">
        <w:trPr>
          <w:gridAfter w:val="1"/>
          <w:wAfter w:w="17" w:type="dxa"/>
          <w:cantSplit/>
          <w:trHeight w:val="1134"/>
        </w:trPr>
        <w:tc>
          <w:tcPr>
            <w:tcW w:w="1975" w:type="dxa"/>
            <w:vAlign w:val="center"/>
            <w:hideMark/>
          </w:tcPr>
          <w:p w14:paraId="3E6EE8FB" w14:textId="77777777" w:rsidR="00AE3206" w:rsidRPr="00AE3206" w:rsidRDefault="00AE3206" w:rsidP="00F05C28">
            <w:pPr>
              <w:jc w:val="center"/>
              <w:rPr>
                <w:sz w:val="24"/>
                <w:szCs w:val="24"/>
              </w:rPr>
            </w:pPr>
            <w:r w:rsidRPr="00AE3206">
              <w:rPr>
                <w:sz w:val="24"/>
                <w:szCs w:val="24"/>
              </w:rPr>
              <w:t>109</w:t>
            </w:r>
          </w:p>
        </w:tc>
        <w:tc>
          <w:tcPr>
            <w:tcW w:w="1417" w:type="dxa"/>
            <w:vAlign w:val="center"/>
            <w:hideMark/>
          </w:tcPr>
          <w:p w14:paraId="3FECAE9D"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75F3972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CFB608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2B30A4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99F6EC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469F90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0842E0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9E5C4B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EB9617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8DD49F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C6AFE2A"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2FA57A0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A46760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C2A68B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201337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31F379E" w14:textId="77777777" w:rsidR="00AE3206" w:rsidRPr="00AE3206" w:rsidRDefault="00AE3206" w:rsidP="00AE3206">
            <w:pPr>
              <w:ind w:left="113" w:right="113"/>
              <w:jc w:val="center"/>
              <w:rPr>
                <w:sz w:val="24"/>
                <w:szCs w:val="24"/>
              </w:rPr>
            </w:pPr>
            <w:r w:rsidRPr="00AE3206">
              <w:rPr>
                <w:sz w:val="24"/>
                <w:szCs w:val="24"/>
              </w:rPr>
              <w:t>0,05</w:t>
            </w:r>
          </w:p>
        </w:tc>
        <w:tc>
          <w:tcPr>
            <w:tcW w:w="565" w:type="dxa"/>
            <w:noWrap/>
            <w:textDirection w:val="btLr"/>
            <w:vAlign w:val="center"/>
            <w:hideMark/>
          </w:tcPr>
          <w:p w14:paraId="5FA5596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563AD5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BFCB3A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884BC1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731E2C7" w14:textId="77777777" w:rsidR="00AE3206" w:rsidRPr="00AE3206" w:rsidRDefault="00AE3206" w:rsidP="00AE3206">
            <w:pPr>
              <w:ind w:left="113" w:right="113"/>
              <w:jc w:val="center"/>
              <w:rPr>
                <w:sz w:val="24"/>
                <w:szCs w:val="24"/>
              </w:rPr>
            </w:pPr>
            <w:r w:rsidRPr="00AE3206">
              <w:rPr>
                <w:sz w:val="24"/>
                <w:szCs w:val="24"/>
              </w:rPr>
              <w:t> </w:t>
            </w:r>
          </w:p>
        </w:tc>
        <w:tc>
          <w:tcPr>
            <w:tcW w:w="668" w:type="dxa"/>
            <w:noWrap/>
            <w:textDirection w:val="btLr"/>
            <w:vAlign w:val="center"/>
            <w:hideMark/>
          </w:tcPr>
          <w:p w14:paraId="5FD5CD40" w14:textId="77777777" w:rsidR="00AE3206" w:rsidRPr="00AE3206" w:rsidRDefault="00AE3206" w:rsidP="00AE3206">
            <w:pPr>
              <w:ind w:left="113" w:right="113"/>
              <w:jc w:val="center"/>
              <w:rPr>
                <w:sz w:val="24"/>
                <w:szCs w:val="24"/>
              </w:rPr>
            </w:pPr>
            <w:r w:rsidRPr="00AE3206">
              <w:rPr>
                <w:sz w:val="24"/>
                <w:szCs w:val="24"/>
              </w:rPr>
              <w:t>0,07</w:t>
            </w:r>
          </w:p>
        </w:tc>
      </w:tr>
      <w:tr w:rsidR="00AE3206" w:rsidRPr="00056465" w14:paraId="188C270F" w14:textId="77777777" w:rsidTr="00F05C28">
        <w:trPr>
          <w:gridAfter w:val="1"/>
          <w:wAfter w:w="17" w:type="dxa"/>
          <w:cantSplit/>
          <w:trHeight w:val="1134"/>
        </w:trPr>
        <w:tc>
          <w:tcPr>
            <w:tcW w:w="1975" w:type="dxa"/>
            <w:vAlign w:val="center"/>
            <w:hideMark/>
          </w:tcPr>
          <w:p w14:paraId="5173832E" w14:textId="77777777" w:rsidR="00AE3206" w:rsidRPr="00AE3206" w:rsidRDefault="00AE3206" w:rsidP="00F05C28">
            <w:pPr>
              <w:jc w:val="center"/>
              <w:rPr>
                <w:sz w:val="24"/>
                <w:szCs w:val="24"/>
              </w:rPr>
            </w:pPr>
            <w:r w:rsidRPr="00AE3206">
              <w:rPr>
                <w:sz w:val="24"/>
                <w:szCs w:val="24"/>
              </w:rPr>
              <w:t>110</w:t>
            </w:r>
          </w:p>
        </w:tc>
        <w:tc>
          <w:tcPr>
            <w:tcW w:w="1417" w:type="dxa"/>
            <w:vAlign w:val="center"/>
            <w:hideMark/>
          </w:tcPr>
          <w:p w14:paraId="577C6D87"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5B82AA8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ED42E9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D0C503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C6F17E5" w14:textId="77777777" w:rsidR="00AE3206" w:rsidRPr="00AE3206" w:rsidRDefault="00AE3206" w:rsidP="00AE3206">
            <w:pPr>
              <w:ind w:left="113" w:right="113"/>
              <w:jc w:val="center"/>
              <w:rPr>
                <w:sz w:val="24"/>
                <w:szCs w:val="24"/>
              </w:rPr>
            </w:pPr>
            <w:r w:rsidRPr="00AE3206">
              <w:rPr>
                <w:sz w:val="24"/>
                <w:szCs w:val="24"/>
              </w:rPr>
              <w:t>0,05</w:t>
            </w:r>
          </w:p>
        </w:tc>
        <w:tc>
          <w:tcPr>
            <w:tcW w:w="565" w:type="dxa"/>
            <w:noWrap/>
            <w:textDirection w:val="btLr"/>
            <w:vAlign w:val="center"/>
            <w:hideMark/>
          </w:tcPr>
          <w:p w14:paraId="1CF456AE" w14:textId="77777777" w:rsidR="00AE3206" w:rsidRPr="00AE3206" w:rsidRDefault="00AE3206" w:rsidP="00AE3206">
            <w:pPr>
              <w:ind w:left="113" w:right="113"/>
              <w:jc w:val="center"/>
              <w:rPr>
                <w:sz w:val="24"/>
                <w:szCs w:val="24"/>
              </w:rPr>
            </w:pPr>
            <w:r w:rsidRPr="00AE3206">
              <w:rPr>
                <w:sz w:val="24"/>
                <w:szCs w:val="24"/>
              </w:rPr>
              <w:t>0,09</w:t>
            </w:r>
          </w:p>
        </w:tc>
        <w:tc>
          <w:tcPr>
            <w:tcW w:w="565" w:type="dxa"/>
            <w:noWrap/>
            <w:textDirection w:val="btLr"/>
            <w:vAlign w:val="center"/>
            <w:hideMark/>
          </w:tcPr>
          <w:p w14:paraId="64AE044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2E84643"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23DC199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DCF420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324D48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6FAB5B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B19B91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4DEAD7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DB2006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0C65C8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4D7F96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C88199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C4ABDF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A67E16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E3F6A0F"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41D4B763" w14:textId="77777777" w:rsidR="00AE3206" w:rsidRPr="00AE3206" w:rsidRDefault="00AE3206" w:rsidP="00AE3206">
            <w:pPr>
              <w:ind w:left="113" w:right="113"/>
              <w:jc w:val="center"/>
              <w:rPr>
                <w:sz w:val="24"/>
                <w:szCs w:val="24"/>
              </w:rPr>
            </w:pPr>
            <w:r w:rsidRPr="00AE3206">
              <w:rPr>
                <w:sz w:val="24"/>
                <w:szCs w:val="24"/>
              </w:rPr>
              <w:t>0,16</w:t>
            </w:r>
          </w:p>
        </w:tc>
      </w:tr>
      <w:tr w:rsidR="00AE3206" w:rsidRPr="00056465" w14:paraId="47A57D74" w14:textId="77777777" w:rsidTr="00F05C28">
        <w:trPr>
          <w:gridAfter w:val="1"/>
          <w:wAfter w:w="17" w:type="dxa"/>
          <w:cantSplit/>
          <w:trHeight w:val="1134"/>
        </w:trPr>
        <w:tc>
          <w:tcPr>
            <w:tcW w:w="1975" w:type="dxa"/>
            <w:vAlign w:val="center"/>
            <w:hideMark/>
          </w:tcPr>
          <w:p w14:paraId="53C338F9" w14:textId="77777777" w:rsidR="00AE3206" w:rsidRPr="00AE3206" w:rsidRDefault="00AE3206" w:rsidP="00F05C28">
            <w:pPr>
              <w:jc w:val="center"/>
              <w:rPr>
                <w:sz w:val="24"/>
                <w:szCs w:val="24"/>
              </w:rPr>
            </w:pPr>
            <w:r w:rsidRPr="00AE3206">
              <w:rPr>
                <w:sz w:val="24"/>
                <w:szCs w:val="24"/>
              </w:rPr>
              <w:t>111</w:t>
            </w:r>
          </w:p>
        </w:tc>
        <w:tc>
          <w:tcPr>
            <w:tcW w:w="1417" w:type="dxa"/>
            <w:vAlign w:val="center"/>
            <w:hideMark/>
          </w:tcPr>
          <w:p w14:paraId="036D9016"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1D3D577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552126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899CC6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F430EA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A957C2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3C89E1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659B7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F0B010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4330B4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543D92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6EDFEB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35174A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6F4A05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1B78DC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9C8093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A15E2E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4AEE86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5157BA5"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043561C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EF5CECA"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070AE2A5" w14:textId="77777777" w:rsidR="00AE3206" w:rsidRPr="00AE3206" w:rsidRDefault="00AE3206" w:rsidP="00AE3206">
            <w:pPr>
              <w:ind w:left="113" w:right="113"/>
              <w:jc w:val="center"/>
              <w:rPr>
                <w:sz w:val="24"/>
                <w:szCs w:val="24"/>
              </w:rPr>
            </w:pPr>
            <w:r w:rsidRPr="00AE3206">
              <w:rPr>
                <w:sz w:val="24"/>
                <w:szCs w:val="24"/>
              </w:rPr>
              <w:t>0,02</w:t>
            </w:r>
          </w:p>
        </w:tc>
      </w:tr>
      <w:tr w:rsidR="00AE3206" w:rsidRPr="00056465" w14:paraId="5B14FFA9" w14:textId="77777777" w:rsidTr="00F05C28">
        <w:trPr>
          <w:gridAfter w:val="1"/>
          <w:wAfter w:w="17" w:type="dxa"/>
          <w:cantSplit/>
          <w:trHeight w:val="1134"/>
        </w:trPr>
        <w:tc>
          <w:tcPr>
            <w:tcW w:w="1975" w:type="dxa"/>
            <w:vAlign w:val="center"/>
            <w:hideMark/>
          </w:tcPr>
          <w:p w14:paraId="32CA96BF" w14:textId="77777777" w:rsidR="00AE3206" w:rsidRPr="00AE3206" w:rsidRDefault="00AE3206" w:rsidP="00F05C28">
            <w:pPr>
              <w:jc w:val="center"/>
              <w:rPr>
                <w:sz w:val="24"/>
                <w:szCs w:val="24"/>
              </w:rPr>
            </w:pPr>
            <w:r w:rsidRPr="00AE3206">
              <w:rPr>
                <w:sz w:val="24"/>
                <w:szCs w:val="24"/>
              </w:rPr>
              <w:lastRenderedPageBreak/>
              <w:t>112</w:t>
            </w:r>
          </w:p>
        </w:tc>
        <w:tc>
          <w:tcPr>
            <w:tcW w:w="1417" w:type="dxa"/>
            <w:vAlign w:val="center"/>
            <w:hideMark/>
          </w:tcPr>
          <w:p w14:paraId="2105DB6E"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78BFCDB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14405F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9A6248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5D35D3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8AC574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69D3D7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94D10E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C8E004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EAD6A8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DDC828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F8750F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5395C0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48D86D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47B96D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45685AD"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66533A4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1F090D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4F22F8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A16EFB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CF721DC"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0FDAE1CC" w14:textId="77777777" w:rsidR="00AE3206" w:rsidRPr="00AE3206" w:rsidRDefault="00AE3206" w:rsidP="00AE3206">
            <w:pPr>
              <w:ind w:left="113" w:right="113"/>
              <w:jc w:val="center"/>
              <w:rPr>
                <w:sz w:val="24"/>
                <w:szCs w:val="24"/>
              </w:rPr>
            </w:pPr>
            <w:r w:rsidRPr="00AE3206">
              <w:rPr>
                <w:sz w:val="24"/>
                <w:szCs w:val="24"/>
              </w:rPr>
              <w:t>0,01</w:t>
            </w:r>
          </w:p>
        </w:tc>
      </w:tr>
      <w:tr w:rsidR="00AE3206" w:rsidRPr="00056465" w14:paraId="23AE46E4" w14:textId="77777777" w:rsidTr="00F05C28">
        <w:trPr>
          <w:gridAfter w:val="1"/>
          <w:wAfter w:w="17" w:type="dxa"/>
          <w:cantSplit/>
          <w:trHeight w:val="1134"/>
        </w:trPr>
        <w:tc>
          <w:tcPr>
            <w:tcW w:w="1975" w:type="dxa"/>
            <w:vAlign w:val="center"/>
            <w:hideMark/>
          </w:tcPr>
          <w:p w14:paraId="4FA0EB35" w14:textId="77777777" w:rsidR="00AE3206" w:rsidRPr="00AE3206" w:rsidRDefault="00AE3206" w:rsidP="00F05C28">
            <w:pPr>
              <w:jc w:val="center"/>
              <w:rPr>
                <w:sz w:val="24"/>
                <w:szCs w:val="24"/>
              </w:rPr>
            </w:pPr>
            <w:r w:rsidRPr="00AE3206">
              <w:rPr>
                <w:sz w:val="24"/>
                <w:szCs w:val="24"/>
              </w:rPr>
              <w:t>113</w:t>
            </w:r>
          </w:p>
        </w:tc>
        <w:tc>
          <w:tcPr>
            <w:tcW w:w="1417" w:type="dxa"/>
            <w:vAlign w:val="center"/>
            <w:hideMark/>
          </w:tcPr>
          <w:p w14:paraId="6B6C30E9"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309D40A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BC4F5D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E18306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1054CC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35EA5F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112A9E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40C2E2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2543D7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4C755F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E39230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101453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8C8427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5AB9F8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4131FD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CBA086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7E103D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E5D911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69429D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D1550E8"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25CD9240"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5A705D0B" w14:textId="77777777" w:rsidR="00AE3206" w:rsidRPr="00AE3206" w:rsidRDefault="00AE3206" w:rsidP="00AE3206">
            <w:pPr>
              <w:ind w:left="113" w:right="113"/>
              <w:jc w:val="center"/>
              <w:rPr>
                <w:sz w:val="24"/>
                <w:szCs w:val="24"/>
              </w:rPr>
            </w:pPr>
            <w:r w:rsidRPr="00AE3206">
              <w:rPr>
                <w:sz w:val="24"/>
                <w:szCs w:val="24"/>
              </w:rPr>
              <w:t>0,02</w:t>
            </w:r>
          </w:p>
        </w:tc>
      </w:tr>
      <w:tr w:rsidR="00AE3206" w:rsidRPr="00056465" w14:paraId="7473ABE4" w14:textId="77777777" w:rsidTr="00F05C28">
        <w:trPr>
          <w:gridAfter w:val="1"/>
          <w:wAfter w:w="17" w:type="dxa"/>
          <w:cantSplit/>
          <w:trHeight w:val="1134"/>
        </w:trPr>
        <w:tc>
          <w:tcPr>
            <w:tcW w:w="1975" w:type="dxa"/>
            <w:vAlign w:val="center"/>
            <w:hideMark/>
          </w:tcPr>
          <w:p w14:paraId="6FE24EC6" w14:textId="77777777" w:rsidR="00AE3206" w:rsidRPr="00AE3206" w:rsidRDefault="00AE3206" w:rsidP="00F05C28">
            <w:pPr>
              <w:jc w:val="center"/>
              <w:rPr>
                <w:sz w:val="24"/>
                <w:szCs w:val="24"/>
              </w:rPr>
            </w:pPr>
            <w:r w:rsidRPr="00AE3206">
              <w:rPr>
                <w:sz w:val="24"/>
                <w:szCs w:val="24"/>
              </w:rPr>
              <w:t>116</w:t>
            </w:r>
          </w:p>
        </w:tc>
        <w:tc>
          <w:tcPr>
            <w:tcW w:w="1417" w:type="dxa"/>
            <w:vAlign w:val="center"/>
            <w:hideMark/>
          </w:tcPr>
          <w:p w14:paraId="57F4F9BD"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6C1DB29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A58DFAF"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4E8A2972"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2564D155"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27BF7855"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77780F2C"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53EAF0F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72AEF7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530DFB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F02B67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61E9DF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F9DEE8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8D5ACC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8523D6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60ACD4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772A28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3D18DD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93BAD3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1724DE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923BF6F"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0B73CC5C" w14:textId="77777777" w:rsidR="00AE3206" w:rsidRPr="00AE3206" w:rsidRDefault="00AE3206" w:rsidP="00AE3206">
            <w:pPr>
              <w:ind w:left="113" w:right="113"/>
              <w:jc w:val="center"/>
              <w:rPr>
                <w:sz w:val="24"/>
                <w:szCs w:val="24"/>
              </w:rPr>
            </w:pPr>
            <w:r w:rsidRPr="00AE3206">
              <w:rPr>
                <w:sz w:val="24"/>
                <w:szCs w:val="24"/>
              </w:rPr>
              <w:t>0,33</w:t>
            </w:r>
          </w:p>
        </w:tc>
      </w:tr>
      <w:tr w:rsidR="00AE3206" w:rsidRPr="00056465" w14:paraId="74F89A84" w14:textId="77777777" w:rsidTr="00F05C28">
        <w:trPr>
          <w:gridAfter w:val="1"/>
          <w:wAfter w:w="17" w:type="dxa"/>
          <w:cantSplit/>
          <w:trHeight w:val="1134"/>
        </w:trPr>
        <w:tc>
          <w:tcPr>
            <w:tcW w:w="1975" w:type="dxa"/>
            <w:vAlign w:val="center"/>
            <w:hideMark/>
          </w:tcPr>
          <w:p w14:paraId="14963072" w14:textId="77777777" w:rsidR="00AE3206" w:rsidRPr="00AE3206" w:rsidRDefault="00AE3206" w:rsidP="00F05C28">
            <w:pPr>
              <w:jc w:val="center"/>
              <w:rPr>
                <w:sz w:val="24"/>
                <w:szCs w:val="24"/>
              </w:rPr>
            </w:pPr>
            <w:r w:rsidRPr="00AE3206">
              <w:rPr>
                <w:sz w:val="24"/>
                <w:szCs w:val="24"/>
              </w:rPr>
              <w:t>117</w:t>
            </w:r>
          </w:p>
        </w:tc>
        <w:tc>
          <w:tcPr>
            <w:tcW w:w="1417" w:type="dxa"/>
            <w:vAlign w:val="center"/>
            <w:hideMark/>
          </w:tcPr>
          <w:p w14:paraId="60CD42C7"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3D87C36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C61257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5E6D2D1" w14:textId="77777777" w:rsidR="00AE3206" w:rsidRPr="00AE3206" w:rsidRDefault="00AE3206" w:rsidP="00AE3206">
            <w:pPr>
              <w:ind w:left="113" w:right="113"/>
              <w:jc w:val="center"/>
              <w:rPr>
                <w:sz w:val="24"/>
                <w:szCs w:val="24"/>
              </w:rPr>
            </w:pPr>
            <w:r w:rsidRPr="00AE3206">
              <w:rPr>
                <w:sz w:val="24"/>
                <w:szCs w:val="24"/>
              </w:rPr>
              <w:t>0,08</w:t>
            </w:r>
          </w:p>
        </w:tc>
        <w:tc>
          <w:tcPr>
            <w:tcW w:w="565" w:type="dxa"/>
            <w:noWrap/>
            <w:textDirection w:val="btLr"/>
            <w:vAlign w:val="center"/>
            <w:hideMark/>
          </w:tcPr>
          <w:p w14:paraId="1332898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4D38FBC" w14:textId="77777777" w:rsidR="00AE3206" w:rsidRPr="00AE3206" w:rsidRDefault="00AE3206" w:rsidP="00AE3206">
            <w:pPr>
              <w:ind w:left="113" w:right="113"/>
              <w:jc w:val="center"/>
              <w:rPr>
                <w:sz w:val="24"/>
                <w:szCs w:val="24"/>
              </w:rPr>
            </w:pPr>
            <w:r w:rsidRPr="00AE3206">
              <w:rPr>
                <w:sz w:val="24"/>
                <w:szCs w:val="24"/>
              </w:rPr>
              <w:t>0,04</w:t>
            </w:r>
          </w:p>
        </w:tc>
        <w:tc>
          <w:tcPr>
            <w:tcW w:w="565" w:type="dxa"/>
            <w:noWrap/>
            <w:textDirection w:val="btLr"/>
            <w:vAlign w:val="center"/>
            <w:hideMark/>
          </w:tcPr>
          <w:p w14:paraId="133DEAE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9695DF5"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6A46692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A3BEAC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7A9F12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D95A62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1152F5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4C512E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7726DD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BED007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E36A40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13F642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7F119A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773244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744234B"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6C0ACA1D" w14:textId="77777777" w:rsidR="00AE3206" w:rsidRPr="00AE3206" w:rsidRDefault="00AE3206" w:rsidP="00AE3206">
            <w:pPr>
              <w:ind w:left="113" w:right="113"/>
              <w:jc w:val="center"/>
              <w:rPr>
                <w:sz w:val="24"/>
                <w:szCs w:val="24"/>
              </w:rPr>
            </w:pPr>
            <w:r w:rsidRPr="00AE3206">
              <w:rPr>
                <w:sz w:val="24"/>
                <w:szCs w:val="24"/>
              </w:rPr>
              <w:t>0,19</w:t>
            </w:r>
          </w:p>
        </w:tc>
      </w:tr>
      <w:tr w:rsidR="00AE3206" w:rsidRPr="00056465" w14:paraId="2BC52680" w14:textId="77777777" w:rsidTr="00F05C28">
        <w:trPr>
          <w:gridAfter w:val="1"/>
          <w:wAfter w:w="17" w:type="dxa"/>
          <w:cantSplit/>
          <w:trHeight w:val="1134"/>
        </w:trPr>
        <w:tc>
          <w:tcPr>
            <w:tcW w:w="1975" w:type="dxa"/>
            <w:vAlign w:val="center"/>
            <w:hideMark/>
          </w:tcPr>
          <w:p w14:paraId="004CAE05" w14:textId="77777777" w:rsidR="00AE3206" w:rsidRPr="00AE3206" w:rsidRDefault="00AE3206" w:rsidP="00F05C28">
            <w:pPr>
              <w:jc w:val="center"/>
              <w:rPr>
                <w:sz w:val="24"/>
                <w:szCs w:val="24"/>
              </w:rPr>
            </w:pPr>
            <w:r w:rsidRPr="00AE3206">
              <w:rPr>
                <w:sz w:val="24"/>
                <w:szCs w:val="24"/>
              </w:rPr>
              <w:t>143</w:t>
            </w:r>
          </w:p>
        </w:tc>
        <w:tc>
          <w:tcPr>
            <w:tcW w:w="1417" w:type="dxa"/>
            <w:vAlign w:val="center"/>
            <w:hideMark/>
          </w:tcPr>
          <w:p w14:paraId="18BCB73B"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1ACE1BD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00FD5C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A89970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B72B52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A9BED4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AE9EC3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B18FCB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8A2B09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45CB99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447B21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D86E71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B5CC1BC"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60813BB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8DC9D0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281865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E0C6FA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E25548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927C11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5275C3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20A2B35"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0B28800D" w14:textId="77777777" w:rsidR="00AE3206" w:rsidRPr="00AE3206" w:rsidRDefault="00AE3206" w:rsidP="00AE3206">
            <w:pPr>
              <w:ind w:left="113" w:right="113"/>
              <w:jc w:val="center"/>
              <w:rPr>
                <w:sz w:val="24"/>
                <w:szCs w:val="24"/>
              </w:rPr>
            </w:pPr>
            <w:r w:rsidRPr="00AE3206">
              <w:rPr>
                <w:sz w:val="24"/>
                <w:szCs w:val="24"/>
              </w:rPr>
              <w:t>0,02</w:t>
            </w:r>
          </w:p>
        </w:tc>
      </w:tr>
      <w:tr w:rsidR="00AE3206" w:rsidRPr="00056465" w14:paraId="38BABDA6" w14:textId="77777777" w:rsidTr="00F05C28">
        <w:trPr>
          <w:gridAfter w:val="1"/>
          <w:wAfter w:w="17" w:type="dxa"/>
          <w:cantSplit/>
          <w:trHeight w:val="1134"/>
        </w:trPr>
        <w:tc>
          <w:tcPr>
            <w:tcW w:w="1975" w:type="dxa"/>
            <w:vAlign w:val="center"/>
            <w:hideMark/>
          </w:tcPr>
          <w:p w14:paraId="4562C3AF" w14:textId="77777777" w:rsidR="00AE3206" w:rsidRPr="00AE3206" w:rsidRDefault="00AE3206" w:rsidP="00F05C28">
            <w:pPr>
              <w:jc w:val="center"/>
              <w:rPr>
                <w:sz w:val="24"/>
                <w:szCs w:val="24"/>
              </w:rPr>
            </w:pPr>
            <w:r w:rsidRPr="00AE3206">
              <w:rPr>
                <w:sz w:val="24"/>
                <w:szCs w:val="24"/>
              </w:rPr>
              <w:t>146</w:t>
            </w:r>
          </w:p>
        </w:tc>
        <w:tc>
          <w:tcPr>
            <w:tcW w:w="1417" w:type="dxa"/>
            <w:vAlign w:val="center"/>
            <w:hideMark/>
          </w:tcPr>
          <w:p w14:paraId="78F9D97A"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2419136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10A60C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630D1D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9EF33D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8A4C04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37169B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0F0757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3D7C2C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75836FD" w14:textId="77777777" w:rsidR="00AE3206" w:rsidRPr="00AE3206" w:rsidRDefault="00AE3206" w:rsidP="00AE3206">
            <w:pPr>
              <w:ind w:left="113" w:right="113"/>
              <w:jc w:val="center"/>
              <w:rPr>
                <w:sz w:val="24"/>
                <w:szCs w:val="24"/>
              </w:rPr>
            </w:pPr>
            <w:r w:rsidRPr="00AE3206">
              <w:rPr>
                <w:sz w:val="24"/>
                <w:szCs w:val="24"/>
              </w:rPr>
              <w:t>0,03</w:t>
            </w:r>
          </w:p>
        </w:tc>
        <w:tc>
          <w:tcPr>
            <w:tcW w:w="565" w:type="dxa"/>
            <w:noWrap/>
            <w:textDirection w:val="btLr"/>
            <w:vAlign w:val="center"/>
            <w:hideMark/>
          </w:tcPr>
          <w:p w14:paraId="0E427AE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772A90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4CBE7C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D86D25F" w14:textId="77777777" w:rsidR="00AE3206" w:rsidRPr="00AE3206" w:rsidRDefault="00AE3206" w:rsidP="00AE3206">
            <w:pPr>
              <w:ind w:left="113" w:right="113"/>
              <w:jc w:val="center"/>
              <w:rPr>
                <w:sz w:val="24"/>
                <w:szCs w:val="24"/>
              </w:rPr>
            </w:pPr>
            <w:r w:rsidRPr="00AE3206">
              <w:rPr>
                <w:sz w:val="24"/>
                <w:szCs w:val="24"/>
              </w:rPr>
              <w:t>0,02</w:t>
            </w:r>
          </w:p>
        </w:tc>
        <w:tc>
          <w:tcPr>
            <w:tcW w:w="565" w:type="dxa"/>
            <w:noWrap/>
            <w:textDirection w:val="btLr"/>
            <w:vAlign w:val="center"/>
            <w:hideMark/>
          </w:tcPr>
          <w:p w14:paraId="484158B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DF4FB9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A6374B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48078A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FA25E8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31197D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4FC0148"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22C9F4A2" w14:textId="77777777" w:rsidR="00AE3206" w:rsidRPr="00AE3206" w:rsidRDefault="00AE3206" w:rsidP="00AE3206">
            <w:pPr>
              <w:ind w:left="113" w:right="113"/>
              <w:jc w:val="center"/>
              <w:rPr>
                <w:sz w:val="24"/>
                <w:szCs w:val="24"/>
              </w:rPr>
            </w:pPr>
            <w:r w:rsidRPr="00AE3206">
              <w:rPr>
                <w:sz w:val="24"/>
                <w:szCs w:val="24"/>
              </w:rPr>
              <w:t>0,05</w:t>
            </w:r>
          </w:p>
        </w:tc>
      </w:tr>
      <w:tr w:rsidR="00AE3206" w:rsidRPr="00056465" w14:paraId="7B4B94B5" w14:textId="77777777" w:rsidTr="00F05C28">
        <w:trPr>
          <w:gridAfter w:val="1"/>
          <w:wAfter w:w="17" w:type="dxa"/>
          <w:cantSplit/>
          <w:trHeight w:val="1134"/>
        </w:trPr>
        <w:tc>
          <w:tcPr>
            <w:tcW w:w="1975" w:type="dxa"/>
            <w:vAlign w:val="center"/>
            <w:hideMark/>
          </w:tcPr>
          <w:p w14:paraId="6F0A5820" w14:textId="77777777" w:rsidR="00AE3206" w:rsidRPr="00AE3206" w:rsidRDefault="00AE3206" w:rsidP="00F05C28">
            <w:pPr>
              <w:jc w:val="center"/>
              <w:rPr>
                <w:sz w:val="24"/>
                <w:szCs w:val="24"/>
              </w:rPr>
            </w:pPr>
            <w:r w:rsidRPr="00AE3206">
              <w:rPr>
                <w:sz w:val="24"/>
                <w:szCs w:val="24"/>
              </w:rPr>
              <w:lastRenderedPageBreak/>
              <w:t>150</w:t>
            </w:r>
          </w:p>
        </w:tc>
        <w:tc>
          <w:tcPr>
            <w:tcW w:w="1417" w:type="dxa"/>
            <w:vAlign w:val="center"/>
            <w:hideMark/>
          </w:tcPr>
          <w:p w14:paraId="7AE3C71F"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0F5AE81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D85E57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4C0C16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1C9391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FA097BA" w14:textId="77777777" w:rsidR="00AE3206" w:rsidRPr="00AE3206" w:rsidRDefault="00AE3206" w:rsidP="00AE3206">
            <w:pPr>
              <w:ind w:left="113" w:right="113"/>
              <w:jc w:val="center"/>
              <w:rPr>
                <w:sz w:val="24"/>
                <w:szCs w:val="24"/>
              </w:rPr>
            </w:pPr>
            <w:r w:rsidRPr="00AE3206">
              <w:rPr>
                <w:sz w:val="24"/>
                <w:szCs w:val="24"/>
              </w:rPr>
              <w:t>0,04</w:t>
            </w:r>
          </w:p>
        </w:tc>
        <w:tc>
          <w:tcPr>
            <w:tcW w:w="565" w:type="dxa"/>
            <w:noWrap/>
            <w:textDirection w:val="btLr"/>
            <w:vAlign w:val="center"/>
            <w:hideMark/>
          </w:tcPr>
          <w:p w14:paraId="5EE9890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03A657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B53B8F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5EA8AD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1DCD75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03DBC8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B759EE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A5D7E9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FCE917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2AF72E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FD8A8C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5CF49A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C49BCC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3DCC73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7D41C91"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2F58C35D" w14:textId="77777777" w:rsidR="00AE3206" w:rsidRPr="00AE3206" w:rsidRDefault="00AE3206" w:rsidP="00AE3206">
            <w:pPr>
              <w:ind w:left="113" w:right="113"/>
              <w:jc w:val="center"/>
              <w:rPr>
                <w:sz w:val="24"/>
                <w:szCs w:val="24"/>
              </w:rPr>
            </w:pPr>
            <w:r w:rsidRPr="00AE3206">
              <w:rPr>
                <w:sz w:val="24"/>
                <w:szCs w:val="24"/>
              </w:rPr>
              <w:t>0,04</w:t>
            </w:r>
          </w:p>
        </w:tc>
      </w:tr>
      <w:tr w:rsidR="00AE3206" w:rsidRPr="00056465" w14:paraId="5BC86831" w14:textId="77777777" w:rsidTr="00F05C28">
        <w:trPr>
          <w:gridAfter w:val="1"/>
          <w:wAfter w:w="17" w:type="dxa"/>
          <w:cantSplit/>
          <w:trHeight w:val="1134"/>
        </w:trPr>
        <w:tc>
          <w:tcPr>
            <w:tcW w:w="1975" w:type="dxa"/>
            <w:vAlign w:val="center"/>
            <w:hideMark/>
          </w:tcPr>
          <w:p w14:paraId="1D94E05D" w14:textId="77777777" w:rsidR="00AE3206" w:rsidRPr="00AE3206" w:rsidRDefault="00AE3206" w:rsidP="00F05C28">
            <w:pPr>
              <w:jc w:val="center"/>
              <w:rPr>
                <w:sz w:val="24"/>
                <w:szCs w:val="24"/>
              </w:rPr>
            </w:pPr>
            <w:r w:rsidRPr="00AE3206">
              <w:rPr>
                <w:sz w:val="24"/>
                <w:szCs w:val="24"/>
              </w:rPr>
              <w:t>151</w:t>
            </w:r>
          </w:p>
        </w:tc>
        <w:tc>
          <w:tcPr>
            <w:tcW w:w="1417" w:type="dxa"/>
            <w:vAlign w:val="center"/>
            <w:hideMark/>
          </w:tcPr>
          <w:p w14:paraId="737005F5"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2BA16E5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B13778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4DDEB35"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09536A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75F96A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923CF5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DD6702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698AA4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9C9758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0ADBE8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473847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EAD4B8D"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938524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0B8BFB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A9F8E2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61C0F68" w14:textId="77777777" w:rsidR="00AE3206" w:rsidRPr="00AE3206" w:rsidRDefault="00AE3206" w:rsidP="00AE3206">
            <w:pPr>
              <w:ind w:left="113" w:right="113"/>
              <w:jc w:val="center"/>
              <w:rPr>
                <w:sz w:val="24"/>
                <w:szCs w:val="24"/>
              </w:rPr>
            </w:pPr>
            <w:r w:rsidRPr="00AE3206">
              <w:rPr>
                <w:sz w:val="24"/>
                <w:szCs w:val="24"/>
              </w:rPr>
              <w:t>0,15</w:t>
            </w:r>
          </w:p>
        </w:tc>
        <w:tc>
          <w:tcPr>
            <w:tcW w:w="565" w:type="dxa"/>
            <w:noWrap/>
            <w:textDirection w:val="btLr"/>
            <w:vAlign w:val="center"/>
            <w:hideMark/>
          </w:tcPr>
          <w:p w14:paraId="1D87E1F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0F3E09A"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26FC25B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3F0EE2"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382AC4B0" w14:textId="77777777" w:rsidR="00AE3206" w:rsidRPr="00AE3206" w:rsidRDefault="00AE3206" w:rsidP="00AE3206">
            <w:pPr>
              <w:ind w:left="113" w:right="113"/>
              <w:jc w:val="center"/>
              <w:rPr>
                <w:sz w:val="24"/>
                <w:szCs w:val="24"/>
              </w:rPr>
            </w:pPr>
            <w:r w:rsidRPr="00AE3206">
              <w:rPr>
                <w:sz w:val="24"/>
                <w:szCs w:val="24"/>
              </w:rPr>
              <w:t>0,17</w:t>
            </w:r>
          </w:p>
        </w:tc>
      </w:tr>
      <w:tr w:rsidR="00AE3206" w:rsidRPr="00056465" w14:paraId="1CCA93D8" w14:textId="77777777" w:rsidTr="00F05C28">
        <w:trPr>
          <w:gridAfter w:val="1"/>
          <w:wAfter w:w="17" w:type="dxa"/>
          <w:cantSplit/>
          <w:trHeight w:val="1134"/>
        </w:trPr>
        <w:tc>
          <w:tcPr>
            <w:tcW w:w="1975" w:type="dxa"/>
            <w:vAlign w:val="center"/>
            <w:hideMark/>
          </w:tcPr>
          <w:p w14:paraId="325216A3" w14:textId="77777777" w:rsidR="00AE3206" w:rsidRPr="00AE3206" w:rsidRDefault="00AE3206" w:rsidP="00F05C28">
            <w:pPr>
              <w:jc w:val="center"/>
              <w:rPr>
                <w:sz w:val="24"/>
                <w:szCs w:val="24"/>
              </w:rPr>
            </w:pPr>
            <w:r w:rsidRPr="00AE3206">
              <w:rPr>
                <w:sz w:val="24"/>
                <w:szCs w:val="24"/>
              </w:rPr>
              <w:t>162</w:t>
            </w:r>
          </w:p>
        </w:tc>
        <w:tc>
          <w:tcPr>
            <w:tcW w:w="1417" w:type="dxa"/>
            <w:vAlign w:val="center"/>
            <w:hideMark/>
          </w:tcPr>
          <w:p w14:paraId="123B4834"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074DB65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B587A4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C57AD6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AA3A69F"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233C250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565AD1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8AE885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AB0B5B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838E87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A3B81D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7F0CFB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C5CE18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244567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2B651C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76BEF7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2CEC6E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1B2675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434188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D9DC04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7E6E192"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6F68A68E" w14:textId="77777777" w:rsidR="00AE3206" w:rsidRPr="00AE3206" w:rsidRDefault="00AE3206" w:rsidP="00AE3206">
            <w:pPr>
              <w:ind w:left="113" w:right="113"/>
              <w:jc w:val="center"/>
              <w:rPr>
                <w:sz w:val="24"/>
                <w:szCs w:val="24"/>
              </w:rPr>
            </w:pPr>
            <w:r w:rsidRPr="00AE3206">
              <w:rPr>
                <w:sz w:val="24"/>
                <w:szCs w:val="24"/>
              </w:rPr>
              <w:t>0,01</w:t>
            </w:r>
          </w:p>
        </w:tc>
      </w:tr>
      <w:tr w:rsidR="00AE3206" w:rsidRPr="00056465" w14:paraId="759AC60E" w14:textId="77777777" w:rsidTr="000F7FF8">
        <w:trPr>
          <w:gridAfter w:val="1"/>
          <w:wAfter w:w="17" w:type="dxa"/>
          <w:cantSplit/>
          <w:trHeight w:val="1134"/>
        </w:trPr>
        <w:tc>
          <w:tcPr>
            <w:tcW w:w="1975" w:type="dxa"/>
            <w:tcBorders>
              <w:bottom w:val="single" w:sz="4" w:space="0" w:color="auto"/>
            </w:tcBorders>
            <w:vAlign w:val="center"/>
            <w:hideMark/>
          </w:tcPr>
          <w:p w14:paraId="22967B7F" w14:textId="77777777" w:rsidR="00AE3206" w:rsidRPr="00AE3206" w:rsidRDefault="00AE3206" w:rsidP="00F05C28">
            <w:pPr>
              <w:jc w:val="center"/>
              <w:rPr>
                <w:sz w:val="24"/>
                <w:szCs w:val="24"/>
              </w:rPr>
            </w:pPr>
            <w:proofErr w:type="spellStart"/>
            <w:r w:rsidRPr="00AE3206">
              <w:rPr>
                <w:sz w:val="24"/>
                <w:szCs w:val="24"/>
              </w:rPr>
              <w:t>Всего</w:t>
            </w:r>
            <w:proofErr w:type="spellEnd"/>
            <w:r w:rsidRPr="00AE3206">
              <w:rPr>
                <w:sz w:val="24"/>
                <w:szCs w:val="24"/>
              </w:rPr>
              <w:t xml:space="preserve"> </w:t>
            </w:r>
            <w:proofErr w:type="spellStart"/>
            <w:r w:rsidRPr="00AE3206">
              <w:rPr>
                <w:sz w:val="24"/>
                <w:szCs w:val="24"/>
              </w:rPr>
              <w:t>до</w:t>
            </w:r>
            <w:proofErr w:type="spellEnd"/>
            <w:r w:rsidRPr="00AE3206">
              <w:rPr>
                <w:sz w:val="24"/>
                <w:szCs w:val="24"/>
              </w:rPr>
              <w:t xml:space="preserve"> </w:t>
            </w:r>
            <w:proofErr w:type="spellStart"/>
            <w:r w:rsidRPr="00AE3206">
              <w:rPr>
                <w:sz w:val="24"/>
                <w:szCs w:val="24"/>
              </w:rPr>
              <w:t>Южного</w:t>
            </w:r>
            <w:proofErr w:type="spellEnd"/>
            <w:r w:rsidRPr="00AE3206">
              <w:rPr>
                <w:sz w:val="24"/>
                <w:szCs w:val="24"/>
              </w:rPr>
              <w:t xml:space="preserve"> </w:t>
            </w:r>
            <w:proofErr w:type="spellStart"/>
            <w:r w:rsidRPr="00AE3206">
              <w:rPr>
                <w:sz w:val="24"/>
                <w:szCs w:val="24"/>
              </w:rPr>
              <w:t>шоссе</w:t>
            </w:r>
            <w:proofErr w:type="spellEnd"/>
            <w:r w:rsidRPr="00AE3206">
              <w:rPr>
                <w:sz w:val="24"/>
                <w:szCs w:val="24"/>
              </w:rPr>
              <w:t>:</w:t>
            </w:r>
          </w:p>
        </w:tc>
        <w:tc>
          <w:tcPr>
            <w:tcW w:w="1417" w:type="dxa"/>
            <w:tcBorders>
              <w:bottom w:val="single" w:sz="4" w:space="0" w:color="auto"/>
            </w:tcBorders>
            <w:vAlign w:val="center"/>
            <w:hideMark/>
          </w:tcPr>
          <w:p w14:paraId="020C6931"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tcBorders>
              <w:bottom w:val="single" w:sz="4" w:space="0" w:color="auto"/>
            </w:tcBorders>
            <w:noWrap/>
            <w:textDirection w:val="btLr"/>
            <w:vAlign w:val="center"/>
            <w:hideMark/>
          </w:tcPr>
          <w:p w14:paraId="312C3D2A" w14:textId="77777777" w:rsidR="00AE3206" w:rsidRPr="00AE3206" w:rsidRDefault="00AE3206" w:rsidP="00AE3206">
            <w:pPr>
              <w:ind w:left="113" w:right="113"/>
              <w:jc w:val="center"/>
              <w:rPr>
                <w:sz w:val="24"/>
                <w:szCs w:val="24"/>
              </w:rPr>
            </w:pPr>
            <w:r w:rsidRPr="00AE3206">
              <w:rPr>
                <w:sz w:val="24"/>
                <w:szCs w:val="24"/>
              </w:rPr>
              <w:t>0,04</w:t>
            </w:r>
          </w:p>
        </w:tc>
        <w:tc>
          <w:tcPr>
            <w:tcW w:w="565" w:type="dxa"/>
            <w:tcBorders>
              <w:bottom w:val="single" w:sz="4" w:space="0" w:color="auto"/>
            </w:tcBorders>
            <w:noWrap/>
            <w:textDirection w:val="btLr"/>
            <w:vAlign w:val="center"/>
            <w:hideMark/>
          </w:tcPr>
          <w:p w14:paraId="09334F3A" w14:textId="77777777" w:rsidR="00AE3206" w:rsidRPr="00AE3206" w:rsidRDefault="00AE3206" w:rsidP="00AE3206">
            <w:pPr>
              <w:ind w:left="113" w:right="113"/>
              <w:jc w:val="center"/>
              <w:rPr>
                <w:sz w:val="24"/>
                <w:szCs w:val="24"/>
              </w:rPr>
            </w:pPr>
            <w:r w:rsidRPr="00AE3206">
              <w:rPr>
                <w:sz w:val="24"/>
                <w:szCs w:val="24"/>
              </w:rPr>
              <w:t>0,09</w:t>
            </w:r>
          </w:p>
        </w:tc>
        <w:tc>
          <w:tcPr>
            <w:tcW w:w="565" w:type="dxa"/>
            <w:tcBorders>
              <w:bottom w:val="single" w:sz="4" w:space="0" w:color="auto"/>
            </w:tcBorders>
            <w:noWrap/>
            <w:textDirection w:val="btLr"/>
            <w:vAlign w:val="center"/>
            <w:hideMark/>
          </w:tcPr>
          <w:p w14:paraId="10731BD2" w14:textId="77777777" w:rsidR="00AE3206" w:rsidRPr="00AE3206" w:rsidRDefault="00AE3206" w:rsidP="00AE3206">
            <w:pPr>
              <w:ind w:left="113" w:right="113"/>
              <w:jc w:val="center"/>
              <w:rPr>
                <w:sz w:val="24"/>
                <w:szCs w:val="24"/>
              </w:rPr>
            </w:pPr>
            <w:r w:rsidRPr="00AE3206">
              <w:rPr>
                <w:sz w:val="24"/>
                <w:szCs w:val="24"/>
              </w:rPr>
              <w:t>0,16</w:t>
            </w:r>
          </w:p>
        </w:tc>
        <w:tc>
          <w:tcPr>
            <w:tcW w:w="565" w:type="dxa"/>
            <w:tcBorders>
              <w:bottom w:val="single" w:sz="4" w:space="0" w:color="auto"/>
            </w:tcBorders>
            <w:noWrap/>
            <w:textDirection w:val="btLr"/>
            <w:vAlign w:val="center"/>
            <w:hideMark/>
          </w:tcPr>
          <w:p w14:paraId="2AFF0029" w14:textId="77777777" w:rsidR="00AE3206" w:rsidRPr="00AE3206" w:rsidRDefault="00AE3206" w:rsidP="00AE3206">
            <w:pPr>
              <w:ind w:left="113" w:right="113"/>
              <w:jc w:val="center"/>
              <w:rPr>
                <w:sz w:val="24"/>
                <w:szCs w:val="24"/>
              </w:rPr>
            </w:pPr>
            <w:r w:rsidRPr="00AE3206">
              <w:rPr>
                <w:sz w:val="24"/>
                <w:szCs w:val="24"/>
              </w:rPr>
              <w:t>0,12</w:t>
            </w:r>
          </w:p>
        </w:tc>
        <w:tc>
          <w:tcPr>
            <w:tcW w:w="565" w:type="dxa"/>
            <w:tcBorders>
              <w:bottom w:val="single" w:sz="4" w:space="0" w:color="auto"/>
            </w:tcBorders>
            <w:noWrap/>
            <w:textDirection w:val="btLr"/>
            <w:vAlign w:val="center"/>
            <w:hideMark/>
          </w:tcPr>
          <w:p w14:paraId="13B5F991" w14:textId="77777777" w:rsidR="00AE3206" w:rsidRPr="00AE3206" w:rsidRDefault="00AE3206" w:rsidP="00AE3206">
            <w:pPr>
              <w:ind w:left="113" w:right="113"/>
              <w:jc w:val="center"/>
              <w:rPr>
                <w:sz w:val="24"/>
                <w:szCs w:val="24"/>
              </w:rPr>
            </w:pPr>
            <w:r w:rsidRPr="00AE3206">
              <w:rPr>
                <w:sz w:val="24"/>
                <w:szCs w:val="24"/>
              </w:rPr>
              <w:t>0,26</w:t>
            </w:r>
          </w:p>
        </w:tc>
        <w:tc>
          <w:tcPr>
            <w:tcW w:w="565" w:type="dxa"/>
            <w:tcBorders>
              <w:bottom w:val="single" w:sz="4" w:space="0" w:color="auto"/>
            </w:tcBorders>
            <w:noWrap/>
            <w:textDirection w:val="btLr"/>
            <w:vAlign w:val="center"/>
            <w:hideMark/>
          </w:tcPr>
          <w:p w14:paraId="4733ECE4" w14:textId="77777777" w:rsidR="00AE3206" w:rsidRPr="00AE3206" w:rsidRDefault="00AE3206" w:rsidP="00AE3206">
            <w:pPr>
              <w:ind w:left="113" w:right="113"/>
              <w:jc w:val="center"/>
              <w:rPr>
                <w:sz w:val="24"/>
                <w:szCs w:val="24"/>
              </w:rPr>
            </w:pPr>
            <w:r w:rsidRPr="00AE3206">
              <w:rPr>
                <w:sz w:val="24"/>
                <w:szCs w:val="24"/>
              </w:rPr>
              <w:t>0,07</w:t>
            </w:r>
          </w:p>
        </w:tc>
        <w:tc>
          <w:tcPr>
            <w:tcW w:w="565" w:type="dxa"/>
            <w:tcBorders>
              <w:bottom w:val="single" w:sz="4" w:space="0" w:color="auto"/>
            </w:tcBorders>
            <w:noWrap/>
            <w:textDirection w:val="btLr"/>
            <w:vAlign w:val="center"/>
            <w:hideMark/>
          </w:tcPr>
          <w:p w14:paraId="2E13D007" w14:textId="77777777" w:rsidR="00AE3206" w:rsidRPr="00AE3206" w:rsidRDefault="00AE3206" w:rsidP="00AE3206">
            <w:pPr>
              <w:ind w:left="113" w:right="113"/>
              <w:jc w:val="center"/>
              <w:rPr>
                <w:sz w:val="24"/>
                <w:szCs w:val="24"/>
              </w:rPr>
            </w:pPr>
            <w:r w:rsidRPr="00AE3206">
              <w:rPr>
                <w:sz w:val="24"/>
                <w:szCs w:val="24"/>
              </w:rPr>
              <w:t>0,09</w:t>
            </w:r>
          </w:p>
        </w:tc>
        <w:tc>
          <w:tcPr>
            <w:tcW w:w="565" w:type="dxa"/>
            <w:tcBorders>
              <w:bottom w:val="single" w:sz="4" w:space="0" w:color="auto"/>
            </w:tcBorders>
            <w:noWrap/>
            <w:textDirection w:val="btLr"/>
            <w:vAlign w:val="center"/>
            <w:hideMark/>
          </w:tcPr>
          <w:p w14:paraId="49207748" w14:textId="77777777" w:rsidR="00AE3206" w:rsidRPr="00AE3206" w:rsidRDefault="00AE3206" w:rsidP="00AE3206">
            <w:pPr>
              <w:ind w:left="113" w:right="113"/>
              <w:jc w:val="center"/>
              <w:rPr>
                <w:sz w:val="24"/>
                <w:szCs w:val="24"/>
              </w:rPr>
            </w:pPr>
            <w:r w:rsidRPr="00AE3206">
              <w:rPr>
                <w:sz w:val="24"/>
                <w:szCs w:val="24"/>
              </w:rPr>
              <w:t>0,03</w:t>
            </w:r>
          </w:p>
        </w:tc>
        <w:tc>
          <w:tcPr>
            <w:tcW w:w="565" w:type="dxa"/>
            <w:tcBorders>
              <w:bottom w:val="single" w:sz="4" w:space="0" w:color="auto"/>
            </w:tcBorders>
            <w:noWrap/>
            <w:textDirection w:val="btLr"/>
            <w:vAlign w:val="center"/>
            <w:hideMark/>
          </w:tcPr>
          <w:p w14:paraId="7D8CDDB8" w14:textId="77777777" w:rsidR="00AE3206" w:rsidRPr="00AE3206" w:rsidRDefault="00AE3206" w:rsidP="00AE3206">
            <w:pPr>
              <w:ind w:left="113" w:right="113"/>
              <w:jc w:val="center"/>
              <w:rPr>
                <w:sz w:val="24"/>
                <w:szCs w:val="24"/>
              </w:rPr>
            </w:pPr>
            <w:r w:rsidRPr="00AE3206">
              <w:rPr>
                <w:sz w:val="24"/>
                <w:szCs w:val="24"/>
              </w:rPr>
              <w:t>0,04</w:t>
            </w:r>
          </w:p>
        </w:tc>
        <w:tc>
          <w:tcPr>
            <w:tcW w:w="565" w:type="dxa"/>
            <w:tcBorders>
              <w:bottom w:val="single" w:sz="4" w:space="0" w:color="auto"/>
            </w:tcBorders>
            <w:noWrap/>
            <w:textDirection w:val="btLr"/>
            <w:vAlign w:val="center"/>
            <w:hideMark/>
          </w:tcPr>
          <w:p w14:paraId="2022D082" w14:textId="77777777" w:rsidR="00AE3206" w:rsidRPr="00AE3206" w:rsidRDefault="00AE3206" w:rsidP="00AE3206">
            <w:pPr>
              <w:ind w:left="113" w:right="113"/>
              <w:jc w:val="center"/>
              <w:rPr>
                <w:sz w:val="24"/>
                <w:szCs w:val="24"/>
              </w:rPr>
            </w:pPr>
            <w:r w:rsidRPr="00AE3206">
              <w:rPr>
                <w:sz w:val="24"/>
                <w:szCs w:val="24"/>
              </w:rPr>
              <w:t>0,02</w:t>
            </w:r>
          </w:p>
        </w:tc>
        <w:tc>
          <w:tcPr>
            <w:tcW w:w="565" w:type="dxa"/>
            <w:tcBorders>
              <w:bottom w:val="single" w:sz="4" w:space="0" w:color="auto"/>
            </w:tcBorders>
            <w:noWrap/>
            <w:textDirection w:val="btLr"/>
            <w:vAlign w:val="center"/>
            <w:hideMark/>
          </w:tcPr>
          <w:p w14:paraId="72A5DE05" w14:textId="77777777" w:rsidR="00AE3206" w:rsidRPr="00AE3206" w:rsidRDefault="00AE3206" w:rsidP="00AE3206">
            <w:pPr>
              <w:ind w:left="113" w:right="113"/>
              <w:jc w:val="center"/>
              <w:rPr>
                <w:sz w:val="24"/>
                <w:szCs w:val="24"/>
              </w:rPr>
            </w:pPr>
            <w:r w:rsidRPr="00AE3206">
              <w:rPr>
                <w:sz w:val="24"/>
                <w:szCs w:val="24"/>
              </w:rPr>
              <w:t>0</w:t>
            </w:r>
          </w:p>
        </w:tc>
        <w:tc>
          <w:tcPr>
            <w:tcW w:w="565" w:type="dxa"/>
            <w:tcBorders>
              <w:bottom w:val="single" w:sz="4" w:space="0" w:color="auto"/>
            </w:tcBorders>
            <w:noWrap/>
            <w:textDirection w:val="btLr"/>
            <w:vAlign w:val="center"/>
            <w:hideMark/>
          </w:tcPr>
          <w:p w14:paraId="60435B01" w14:textId="77777777" w:rsidR="00AE3206" w:rsidRPr="00AE3206" w:rsidRDefault="00AE3206" w:rsidP="00AE3206">
            <w:pPr>
              <w:ind w:left="113" w:right="113"/>
              <w:jc w:val="center"/>
              <w:rPr>
                <w:sz w:val="24"/>
                <w:szCs w:val="24"/>
              </w:rPr>
            </w:pPr>
            <w:r w:rsidRPr="00AE3206">
              <w:rPr>
                <w:sz w:val="24"/>
                <w:szCs w:val="24"/>
              </w:rPr>
              <w:t>0,02</w:t>
            </w:r>
          </w:p>
        </w:tc>
        <w:tc>
          <w:tcPr>
            <w:tcW w:w="565" w:type="dxa"/>
            <w:tcBorders>
              <w:bottom w:val="single" w:sz="4" w:space="0" w:color="auto"/>
            </w:tcBorders>
            <w:noWrap/>
            <w:textDirection w:val="btLr"/>
            <w:vAlign w:val="center"/>
            <w:hideMark/>
          </w:tcPr>
          <w:p w14:paraId="13071281" w14:textId="77777777" w:rsidR="00AE3206" w:rsidRPr="00AE3206" w:rsidRDefault="00AE3206" w:rsidP="00AE3206">
            <w:pPr>
              <w:ind w:left="113" w:right="113"/>
              <w:jc w:val="center"/>
              <w:rPr>
                <w:sz w:val="24"/>
                <w:szCs w:val="24"/>
              </w:rPr>
            </w:pPr>
            <w:r w:rsidRPr="00AE3206">
              <w:rPr>
                <w:sz w:val="24"/>
                <w:szCs w:val="24"/>
              </w:rPr>
              <w:t>0,05</w:t>
            </w:r>
          </w:p>
        </w:tc>
        <w:tc>
          <w:tcPr>
            <w:tcW w:w="565" w:type="dxa"/>
            <w:tcBorders>
              <w:bottom w:val="single" w:sz="4" w:space="0" w:color="auto"/>
            </w:tcBorders>
            <w:noWrap/>
            <w:textDirection w:val="btLr"/>
            <w:vAlign w:val="center"/>
            <w:hideMark/>
          </w:tcPr>
          <w:p w14:paraId="115D89E0" w14:textId="77777777" w:rsidR="00AE3206" w:rsidRPr="00AE3206" w:rsidRDefault="00AE3206" w:rsidP="00AE3206">
            <w:pPr>
              <w:ind w:left="113" w:right="113"/>
              <w:jc w:val="center"/>
              <w:rPr>
                <w:sz w:val="24"/>
                <w:szCs w:val="24"/>
              </w:rPr>
            </w:pPr>
            <w:r w:rsidRPr="00AE3206">
              <w:rPr>
                <w:sz w:val="24"/>
                <w:szCs w:val="24"/>
              </w:rPr>
              <w:t>0</w:t>
            </w:r>
          </w:p>
        </w:tc>
        <w:tc>
          <w:tcPr>
            <w:tcW w:w="565" w:type="dxa"/>
            <w:tcBorders>
              <w:bottom w:val="single" w:sz="4" w:space="0" w:color="auto"/>
            </w:tcBorders>
            <w:noWrap/>
            <w:textDirection w:val="btLr"/>
            <w:vAlign w:val="center"/>
            <w:hideMark/>
          </w:tcPr>
          <w:p w14:paraId="4C7F13E4" w14:textId="77777777" w:rsidR="00AE3206" w:rsidRPr="00AE3206" w:rsidRDefault="00AE3206" w:rsidP="00AE3206">
            <w:pPr>
              <w:ind w:left="113" w:right="113"/>
              <w:jc w:val="center"/>
              <w:rPr>
                <w:sz w:val="24"/>
                <w:szCs w:val="24"/>
              </w:rPr>
            </w:pPr>
            <w:r w:rsidRPr="00AE3206">
              <w:rPr>
                <w:sz w:val="24"/>
                <w:szCs w:val="24"/>
              </w:rPr>
              <w:t>0,06</w:t>
            </w:r>
          </w:p>
        </w:tc>
        <w:tc>
          <w:tcPr>
            <w:tcW w:w="565" w:type="dxa"/>
            <w:tcBorders>
              <w:bottom w:val="single" w:sz="4" w:space="0" w:color="auto"/>
            </w:tcBorders>
            <w:noWrap/>
            <w:textDirection w:val="btLr"/>
            <w:vAlign w:val="center"/>
            <w:hideMark/>
          </w:tcPr>
          <w:p w14:paraId="422AF08A" w14:textId="77777777" w:rsidR="00AE3206" w:rsidRPr="00AE3206" w:rsidRDefault="00AE3206" w:rsidP="00AE3206">
            <w:pPr>
              <w:ind w:left="113" w:right="113"/>
              <w:jc w:val="center"/>
              <w:rPr>
                <w:sz w:val="24"/>
                <w:szCs w:val="24"/>
              </w:rPr>
            </w:pPr>
            <w:r w:rsidRPr="00AE3206">
              <w:rPr>
                <w:sz w:val="24"/>
                <w:szCs w:val="24"/>
              </w:rPr>
              <w:t>0,15</w:t>
            </w:r>
          </w:p>
        </w:tc>
        <w:tc>
          <w:tcPr>
            <w:tcW w:w="565" w:type="dxa"/>
            <w:tcBorders>
              <w:bottom w:val="single" w:sz="4" w:space="0" w:color="auto"/>
            </w:tcBorders>
            <w:noWrap/>
            <w:textDirection w:val="btLr"/>
            <w:vAlign w:val="center"/>
            <w:hideMark/>
          </w:tcPr>
          <w:p w14:paraId="045AA864" w14:textId="77777777" w:rsidR="00AE3206" w:rsidRPr="00AE3206" w:rsidRDefault="00AE3206" w:rsidP="00AE3206">
            <w:pPr>
              <w:ind w:left="113" w:right="113"/>
              <w:jc w:val="center"/>
              <w:rPr>
                <w:sz w:val="24"/>
                <w:szCs w:val="24"/>
              </w:rPr>
            </w:pPr>
            <w:r w:rsidRPr="00AE3206">
              <w:rPr>
                <w:sz w:val="24"/>
                <w:szCs w:val="24"/>
              </w:rPr>
              <w:t>0</w:t>
            </w:r>
          </w:p>
        </w:tc>
        <w:tc>
          <w:tcPr>
            <w:tcW w:w="565" w:type="dxa"/>
            <w:tcBorders>
              <w:bottom w:val="single" w:sz="4" w:space="0" w:color="auto"/>
            </w:tcBorders>
            <w:noWrap/>
            <w:textDirection w:val="btLr"/>
            <w:vAlign w:val="center"/>
            <w:hideMark/>
          </w:tcPr>
          <w:p w14:paraId="24FAB808" w14:textId="77777777" w:rsidR="00AE3206" w:rsidRPr="00AE3206" w:rsidRDefault="00AE3206" w:rsidP="00AE3206">
            <w:pPr>
              <w:ind w:left="113" w:right="113"/>
              <w:jc w:val="center"/>
              <w:rPr>
                <w:sz w:val="24"/>
                <w:szCs w:val="24"/>
              </w:rPr>
            </w:pPr>
            <w:r w:rsidRPr="00AE3206">
              <w:rPr>
                <w:sz w:val="24"/>
                <w:szCs w:val="24"/>
              </w:rPr>
              <w:t>0,04</w:t>
            </w:r>
          </w:p>
        </w:tc>
        <w:tc>
          <w:tcPr>
            <w:tcW w:w="565" w:type="dxa"/>
            <w:tcBorders>
              <w:bottom w:val="single" w:sz="4" w:space="0" w:color="auto"/>
            </w:tcBorders>
            <w:noWrap/>
            <w:textDirection w:val="btLr"/>
            <w:vAlign w:val="center"/>
            <w:hideMark/>
          </w:tcPr>
          <w:p w14:paraId="4172CB1F" w14:textId="77777777" w:rsidR="00AE3206" w:rsidRPr="00AE3206" w:rsidRDefault="00AE3206" w:rsidP="00AE3206">
            <w:pPr>
              <w:ind w:left="113" w:right="113"/>
              <w:jc w:val="center"/>
              <w:rPr>
                <w:sz w:val="24"/>
                <w:szCs w:val="24"/>
              </w:rPr>
            </w:pPr>
            <w:r w:rsidRPr="00AE3206">
              <w:rPr>
                <w:sz w:val="24"/>
                <w:szCs w:val="24"/>
              </w:rPr>
              <w:t>0,02</w:t>
            </w:r>
          </w:p>
        </w:tc>
        <w:tc>
          <w:tcPr>
            <w:tcW w:w="565" w:type="dxa"/>
            <w:tcBorders>
              <w:bottom w:val="single" w:sz="4" w:space="0" w:color="auto"/>
            </w:tcBorders>
            <w:noWrap/>
            <w:textDirection w:val="btLr"/>
            <w:vAlign w:val="center"/>
            <w:hideMark/>
          </w:tcPr>
          <w:p w14:paraId="6BE73149" w14:textId="77777777" w:rsidR="00AE3206" w:rsidRPr="00AE3206" w:rsidRDefault="00AE3206" w:rsidP="00AE3206">
            <w:pPr>
              <w:ind w:left="113" w:right="113"/>
              <w:jc w:val="center"/>
              <w:rPr>
                <w:sz w:val="24"/>
                <w:szCs w:val="24"/>
              </w:rPr>
            </w:pPr>
            <w:r w:rsidRPr="00AE3206">
              <w:rPr>
                <w:sz w:val="24"/>
                <w:szCs w:val="24"/>
              </w:rPr>
              <w:t>0</w:t>
            </w:r>
          </w:p>
        </w:tc>
        <w:tc>
          <w:tcPr>
            <w:tcW w:w="668" w:type="dxa"/>
            <w:tcBorders>
              <w:bottom w:val="single" w:sz="4" w:space="0" w:color="auto"/>
            </w:tcBorders>
            <w:noWrap/>
            <w:textDirection w:val="btLr"/>
            <w:vAlign w:val="center"/>
            <w:hideMark/>
          </w:tcPr>
          <w:p w14:paraId="1F5AB33C" w14:textId="77777777" w:rsidR="00AE3206" w:rsidRPr="00AE3206" w:rsidRDefault="00AE3206" w:rsidP="00AE3206">
            <w:pPr>
              <w:ind w:left="113" w:right="113"/>
              <w:jc w:val="center"/>
              <w:rPr>
                <w:sz w:val="24"/>
                <w:szCs w:val="24"/>
              </w:rPr>
            </w:pPr>
            <w:r w:rsidRPr="00AE3206">
              <w:rPr>
                <w:sz w:val="24"/>
                <w:szCs w:val="24"/>
              </w:rPr>
              <w:t>1,25</w:t>
            </w:r>
          </w:p>
        </w:tc>
      </w:tr>
      <w:tr w:rsidR="00AE3206" w:rsidRPr="00056465" w14:paraId="43C7FFBA" w14:textId="77777777" w:rsidTr="000F7FF8">
        <w:trPr>
          <w:gridAfter w:val="1"/>
          <w:wAfter w:w="17" w:type="dxa"/>
          <w:cantSplit/>
          <w:trHeight w:val="2122"/>
        </w:trPr>
        <w:tc>
          <w:tcPr>
            <w:tcW w:w="1975" w:type="dxa"/>
            <w:tcBorders>
              <w:top w:val="single" w:sz="4" w:space="0" w:color="auto"/>
              <w:left w:val="single" w:sz="4" w:space="0" w:color="auto"/>
              <w:bottom w:val="single" w:sz="4" w:space="0" w:color="auto"/>
              <w:right w:val="single" w:sz="4" w:space="0" w:color="auto"/>
            </w:tcBorders>
            <w:vAlign w:val="center"/>
            <w:hideMark/>
          </w:tcPr>
          <w:p w14:paraId="4DAD0F4E" w14:textId="77777777" w:rsidR="00AE3206" w:rsidRPr="00342ADF" w:rsidRDefault="00AE3206" w:rsidP="00F05C28">
            <w:pPr>
              <w:jc w:val="center"/>
              <w:rPr>
                <w:sz w:val="24"/>
                <w:szCs w:val="24"/>
                <w:lang w:val="ru-RU"/>
              </w:rPr>
            </w:pPr>
            <w:r w:rsidRPr="00342ADF">
              <w:rPr>
                <w:sz w:val="24"/>
                <w:szCs w:val="24"/>
                <w:lang w:val="ru-RU"/>
              </w:rPr>
              <w:t xml:space="preserve">Итого по </w:t>
            </w:r>
            <w:proofErr w:type="spellStart"/>
            <w:r w:rsidRPr="00342ADF">
              <w:rPr>
                <w:sz w:val="24"/>
                <w:szCs w:val="24"/>
                <w:lang w:val="ru-RU"/>
              </w:rPr>
              <w:t>городу,Зашекснинский</w:t>
            </w:r>
            <w:proofErr w:type="spellEnd"/>
            <w:r w:rsidRPr="00342ADF">
              <w:rPr>
                <w:sz w:val="24"/>
                <w:szCs w:val="24"/>
                <w:lang w:val="ru-RU"/>
              </w:rPr>
              <w:t xml:space="preserve"> до Южного шоссе: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3105B9"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tcBorders>
              <w:top w:val="single" w:sz="4" w:space="0" w:color="auto"/>
              <w:left w:val="single" w:sz="4" w:space="0" w:color="auto"/>
              <w:bottom w:val="single" w:sz="4" w:space="0" w:color="auto"/>
              <w:right w:val="single" w:sz="4" w:space="0" w:color="auto"/>
            </w:tcBorders>
            <w:noWrap/>
            <w:textDirection w:val="btLr"/>
            <w:vAlign w:val="center"/>
            <w:hideMark/>
          </w:tcPr>
          <w:p w14:paraId="0AB52A48" w14:textId="77777777" w:rsidR="00AE3206" w:rsidRPr="00AE3206" w:rsidRDefault="00AE3206" w:rsidP="00AE3206">
            <w:pPr>
              <w:ind w:left="113" w:right="113"/>
              <w:jc w:val="center"/>
              <w:rPr>
                <w:sz w:val="24"/>
                <w:szCs w:val="24"/>
              </w:rPr>
            </w:pPr>
            <w:r w:rsidRPr="00AE3206">
              <w:rPr>
                <w:sz w:val="24"/>
                <w:szCs w:val="24"/>
              </w:rPr>
              <w:t>0,05</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6323B5BE" w14:textId="77777777" w:rsidR="00AE3206" w:rsidRPr="00AE3206" w:rsidRDefault="00AE3206" w:rsidP="00AE3206">
            <w:pPr>
              <w:ind w:left="113" w:right="113"/>
              <w:jc w:val="center"/>
              <w:rPr>
                <w:sz w:val="24"/>
                <w:szCs w:val="24"/>
              </w:rPr>
            </w:pPr>
            <w:r w:rsidRPr="00AE3206">
              <w:rPr>
                <w:sz w:val="24"/>
                <w:szCs w:val="24"/>
              </w:rPr>
              <w:t>0,12</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6C002396" w14:textId="77777777" w:rsidR="00AE3206" w:rsidRPr="00AE3206" w:rsidRDefault="00AE3206" w:rsidP="00AE3206">
            <w:pPr>
              <w:ind w:left="113" w:right="113"/>
              <w:jc w:val="center"/>
              <w:rPr>
                <w:sz w:val="24"/>
                <w:szCs w:val="24"/>
              </w:rPr>
            </w:pPr>
            <w:r w:rsidRPr="00AE3206">
              <w:rPr>
                <w:sz w:val="24"/>
                <w:szCs w:val="24"/>
              </w:rPr>
              <w:t>0,19</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5C621FC9" w14:textId="77777777" w:rsidR="00AE3206" w:rsidRPr="00AE3206" w:rsidRDefault="00AE3206" w:rsidP="00AE3206">
            <w:pPr>
              <w:ind w:left="113" w:right="113"/>
              <w:jc w:val="center"/>
              <w:rPr>
                <w:sz w:val="24"/>
                <w:szCs w:val="24"/>
              </w:rPr>
            </w:pPr>
            <w:r w:rsidRPr="00AE3206">
              <w:rPr>
                <w:sz w:val="24"/>
                <w:szCs w:val="24"/>
              </w:rPr>
              <w:t>0,13</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3B6A4A3F" w14:textId="77777777" w:rsidR="00AE3206" w:rsidRPr="00AE3206" w:rsidRDefault="00AE3206" w:rsidP="00AE3206">
            <w:pPr>
              <w:ind w:left="113" w:right="113"/>
              <w:jc w:val="center"/>
              <w:rPr>
                <w:sz w:val="24"/>
                <w:szCs w:val="24"/>
              </w:rPr>
            </w:pPr>
            <w:r w:rsidRPr="00AE3206">
              <w:rPr>
                <w:sz w:val="24"/>
                <w:szCs w:val="24"/>
              </w:rPr>
              <w:t>0,27</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77AF1FC3" w14:textId="77777777" w:rsidR="00AE3206" w:rsidRPr="00AE3206" w:rsidRDefault="00AE3206" w:rsidP="00AE3206">
            <w:pPr>
              <w:ind w:left="113" w:right="113"/>
              <w:jc w:val="center"/>
              <w:rPr>
                <w:sz w:val="24"/>
                <w:szCs w:val="24"/>
              </w:rPr>
            </w:pPr>
            <w:r w:rsidRPr="00AE3206">
              <w:rPr>
                <w:sz w:val="24"/>
                <w:szCs w:val="24"/>
              </w:rPr>
              <w:t>0,09</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1462639E" w14:textId="77777777" w:rsidR="00AE3206" w:rsidRPr="00AE3206" w:rsidRDefault="00AE3206" w:rsidP="00AE3206">
            <w:pPr>
              <w:ind w:left="113" w:right="113"/>
              <w:jc w:val="center"/>
              <w:rPr>
                <w:sz w:val="24"/>
                <w:szCs w:val="24"/>
              </w:rPr>
            </w:pPr>
            <w:r w:rsidRPr="00AE3206">
              <w:rPr>
                <w:sz w:val="24"/>
                <w:szCs w:val="24"/>
              </w:rPr>
              <w:t>0,09</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1D946DE8" w14:textId="77777777" w:rsidR="00AE3206" w:rsidRPr="00AE3206" w:rsidRDefault="00AE3206" w:rsidP="00AE3206">
            <w:pPr>
              <w:ind w:left="113" w:right="113"/>
              <w:jc w:val="center"/>
              <w:rPr>
                <w:sz w:val="24"/>
                <w:szCs w:val="24"/>
              </w:rPr>
            </w:pPr>
            <w:r w:rsidRPr="00AE3206">
              <w:rPr>
                <w:sz w:val="24"/>
                <w:szCs w:val="24"/>
              </w:rPr>
              <w:t>0,03</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62491806" w14:textId="77777777" w:rsidR="00AE3206" w:rsidRPr="00AE3206" w:rsidRDefault="00AE3206" w:rsidP="00AE3206">
            <w:pPr>
              <w:ind w:left="113" w:right="113"/>
              <w:jc w:val="center"/>
              <w:rPr>
                <w:sz w:val="24"/>
                <w:szCs w:val="24"/>
              </w:rPr>
            </w:pPr>
            <w:r w:rsidRPr="00AE3206">
              <w:rPr>
                <w:sz w:val="24"/>
                <w:szCs w:val="24"/>
              </w:rPr>
              <w:t>0,04</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292B879B" w14:textId="77777777" w:rsidR="00AE3206" w:rsidRPr="00AE3206" w:rsidRDefault="00AE3206" w:rsidP="00AE3206">
            <w:pPr>
              <w:ind w:left="113" w:right="113"/>
              <w:jc w:val="center"/>
              <w:rPr>
                <w:sz w:val="24"/>
                <w:szCs w:val="24"/>
              </w:rPr>
            </w:pPr>
            <w:r w:rsidRPr="00AE3206">
              <w:rPr>
                <w:sz w:val="24"/>
                <w:szCs w:val="24"/>
              </w:rPr>
              <w:t>0,04</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05FE0E98" w14:textId="77777777" w:rsidR="00AE3206" w:rsidRPr="00AE3206" w:rsidRDefault="00AE3206" w:rsidP="00AE3206">
            <w:pPr>
              <w:ind w:left="113" w:right="113"/>
              <w:jc w:val="center"/>
              <w:rPr>
                <w:sz w:val="24"/>
                <w:szCs w:val="24"/>
              </w:rPr>
            </w:pPr>
            <w:r w:rsidRPr="00AE3206">
              <w:rPr>
                <w:sz w:val="24"/>
                <w:szCs w:val="24"/>
              </w:rPr>
              <w:t>0,03</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7E82830E" w14:textId="77777777" w:rsidR="00AE3206" w:rsidRPr="00AE3206" w:rsidRDefault="00AE3206" w:rsidP="00AE3206">
            <w:pPr>
              <w:ind w:left="113" w:right="113"/>
              <w:jc w:val="center"/>
              <w:rPr>
                <w:sz w:val="24"/>
                <w:szCs w:val="24"/>
              </w:rPr>
            </w:pPr>
            <w:r w:rsidRPr="00AE3206">
              <w:rPr>
                <w:sz w:val="24"/>
                <w:szCs w:val="24"/>
              </w:rPr>
              <w:t>0,02</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6FEAA5DF" w14:textId="77777777" w:rsidR="00AE3206" w:rsidRPr="00AE3206" w:rsidRDefault="00AE3206" w:rsidP="00AE3206">
            <w:pPr>
              <w:ind w:left="113" w:right="113"/>
              <w:jc w:val="center"/>
              <w:rPr>
                <w:sz w:val="24"/>
                <w:szCs w:val="24"/>
              </w:rPr>
            </w:pPr>
            <w:r w:rsidRPr="00AE3206">
              <w:rPr>
                <w:sz w:val="24"/>
                <w:szCs w:val="24"/>
              </w:rPr>
              <w:t>0,05</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17EA4A89" w14:textId="77777777" w:rsidR="00AE3206" w:rsidRPr="00AE3206" w:rsidRDefault="00AE3206" w:rsidP="00AE3206">
            <w:pPr>
              <w:ind w:left="113" w:right="113"/>
              <w:jc w:val="center"/>
              <w:rPr>
                <w:sz w:val="24"/>
                <w:szCs w:val="24"/>
              </w:rPr>
            </w:pPr>
            <w:r w:rsidRPr="00AE3206">
              <w:rPr>
                <w:sz w:val="24"/>
                <w:szCs w:val="24"/>
              </w:rPr>
              <w:t>0,01</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123A1A40" w14:textId="77777777" w:rsidR="00AE3206" w:rsidRPr="00AE3206" w:rsidRDefault="00AE3206" w:rsidP="00AE3206">
            <w:pPr>
              <w:ind w:left="113" w:right="113"/>
              <w:jc w:val="center"/>
              <w:rPr>
                <w:sz w:val="24"/>
                <w:szCs w:val="24"/>
              </w:rPr>
            </w:pPr>
            <w:r w:rsidRPr="00AE3206">
              <w:rPr>
                <w:sz w:val="24"/>
                <w:szCs w:val="24"/>
              </w:rPr>
              <w:t>0,16</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5A0DD0BB" w14:textId="77777777" w:rsidR="00AE3206" w:rsidRPr="00AE3206" w:rsidRDefault="00AE3206" w:rsidP="00AE3206">
            <w:pPr>
              <w:ind w:left="113" w:right="113"/>
              <w:jc w:val="center"/>
              <w:rPr>
                <w:sz w:val="24"/>
                <w:szCs w:val="24"/>
              </w:rPr>
            </w:pPr>
            <w:r w:rsidRPr="00AE3206">
              <w:rPr>
                <w:sz w:val="24"/>
                <w:szCs w:val="24"/>
              </w:rPr>
              <w:t>0,15</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5F0D7AB6" w14:textId="77777777" w:rsidR="00AE3206" w:rsidRPr="00AE3206" w:rsidRDefault="00AE3206" w:rsidP="00AE3206">
            <w:pPr>
              <w:ind w:left="113" w:right="113"/>
              <w:jc w:val="center"/>
              <w:rPr>
                <w:sz w:val="24"/>
                <w:szCs w:val="24"/>
              </w:rPr>
            </w:pPr>
            <w:r w:rsidRPr="00AE3206">
              <w:rPr>
                <w:sz w:val="24"/>
                <w:szCs w:val="24"/>
              </w:rPr>
              <w:t>0,01</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23297DB9" w14:textId="77777777" w:rsidR="00AE3206" w:rsidRPr="00AE3206" w:rsidRDefault="00AE3206" w:rsidP="00AE3206">
            <w:pPr>
              <w:ind w:left="113" w:right="113"/>
              <w:jc w:val="center"/>
              <w:rPr>
                <w:sz w:val="24"/>
                <w:szCs w:val="24"/>
              </w:rPr>
            </w:pPr>
            <w:r w:rsidRPr="00AE3206">
              <w:rPr>
                <w:sz w:val="24"/>
                <w:szCs w:val="24"/>
              </w:rPr>
              <w:t>0,05</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09C8E160" w14:textId="77777777" w:rsidR="00AE3206" w:rsidRPr="00AE3206" w:rsidRDefault="00AE3206" w:rsidP="00AE3206">
            <w:pPr>
              <w:ind w:left="113" w:right="113"/>
              <w:jc w:val="center"/>
              <w:rPr>
                <w:sz w:val="24"/>
                <w:szCs w:val="24"/>
              </w:rPr>
            </w:pPr>
            <w:r w:rsidRPr="00AE3206">
              <w:rPr>
                <w:sz w:val="24"/>
                <w:szCs w:val="24"/>
              </w:rPr>
              <w:t>0,05</w:t>
            </w:r>
          </w:p>
        </w:tc>
        <w:tc>
          <w:tcPr>
            <w:tcW w:w="565" w:type="dxa"/>
            <w:tcBorders>
              <w:top w:val="single" w:sz="4" w:space="0" w:color="auto"/>
              <w:left w:val="single" w:sz="4" w:space="0" w:color="auto"/>
              <w:bottom w:val="single" w:sz="4" w:space="0" w:color="auto"/>
              <w:right w:val="single" w:sz="4" w:space="0" w:color="auto"/>
            </w:tcBorders>
            <w:noWrap/>
            <w:textDirection w:val="btLr"/>
            <w:vAlign w:val="center"/>
            <w:hideMark/>
          </w:tcPr>
          <w:p w14:paraId="7A7AD811" w14:textId="77777777" w:rsidR="00AE3206" w:rsidRPr="00AE3206" w:rsidRDefault="00AE3206" w:rsidP="00AE3206">
            <w:pPr>
              <w:ind w:left="113" w:right="113"/>
              <w:jc w:val="center"/>
              <w:rPr>
                <w:sz w:val="24"/>
                <w:szCs w:val="24"/>
              </w:rPr>
            </w:pPr>
            <w:r w:rsidRPr="00AE3206">
              <w:rPr>
                <w:sz w:val="24"/>
                <w:szCs w:val="24"/>
              </w:rPr>
              <w:t>0,01</w:t>
            </w:r>
          </w:p>
        </w:tc>
        <w:tc>
          <w:tcPr>
            <w:tcW w:w="668" w:type="dxa"/>
            <w:tcBorders>
              <w:top w:val="single" w:sz="4" w:space="0" w:color="auto"/>
              <w:left w:val="single" w:sz="4" w:space="0" w:color="auto"/>
              <w:bottom w:val="single" w:sz="4" w:space="0" w:color="auto"/>
              <w:right w:val="single" w:sz="4" w:space="0" w:color="auto"/>
            </w:tcBorders>
            <w:noWrap/>
            <w:textDirection w:val="btLr"/>
            <w:vAlign w:val="center"/>
            <w:hideMark/>
          </w:tcPr>
          <w:p w14:paraId="55C00D38" w14:textId="77777777" w:rsidR="00AE3206" w:rsidRPr="00AE3206" w:rsidRDefault="00AE3206" w:rsidP="00AE3206">
            <w:pPr>
              <w:ind w:left="113" w:right="113"/>
              <w:jc w:val="center"/>
              <w:rPr>
                <w:sz w:val="24"/>
                <w:szCs w:val="24"/>
              </w:rPr>
            </w:pPr>
            <w:r w:rsidRPr="00AE3206">
              <w:rPr>
                <w:sz w:val="24"/>
                <w:szCs w:val="24"/>
              </w:rPr>
              <w:t>1,58</w:t>
            </w:r>
          </w:p>
        </w:tc>
      </w:tr>
      <w:tr w:rsidR="00AE3206" w:rsidRPr="00056465" w14:paraId="5979CE82" w14:textId="77777777" w:rsidTr="000F7FF8">
        <w:trPr>
          <w:gridAfter w:val="1"/>
          <w:wAfter w:w="17" w:type="dxa"/>
          <w:cantSplit/>
          <w:trHeight w:val="1134"/>
        </w:trPr>
        <w:tc>
          <w:tcPr>
            <w:tcW w:w="1975" w:type="dxa"/>
            <w:tcBorders>
              <w:top w:val="single" w:sz="4" w:space="0" w:color="auto"/>
            </w:tcBorders>
            <w:vAlign w:val="center"/>
            <w:hideMark/>
          </w:tcPr>
          <w:p w14:paraId="6AAA4900" w14:textId="77777777" w:rsidR="00AE3206" w:rsidRPr="00AE3206" w:rsidRDefault="00AE3206" w:rsidP="00F05C28">
            <w:pPr>
              <w:jc w:val="center"/>
              <w:rPr>
                <w:sz w:val="24"/>
                <w:szCs w:val="24"/>
              </w:rPr>
            </w:pPr>
            <w:proofErr w:type="spellStart"/>
            <w:r w:rsidRPr="00AE3206">
              <w:rPr>
                <w:sz w:val="24"/>
                <w:szCs w:val="24"/>
              </w:rPr>
              <w:lastRenderedPageBreak/>
              <w:t>Котельная</w:t>
            </w:r>
            <w:proofErr w:type="spellEnd"/>
            <w:r w:rsidRPr="00AE3206">
              <w:rPr>
                <w:sz w:val="24"/>
                <w:szCs w:val="24"/>
              </w:rPr>
              <w:t xml:space="preserve"> </w:t>
            </w:r>
            <w:proofErr w:type="spellStart"/>
            <w:r w:rsidRPr="00AE3206">
              <w:rPr>
                <w:sz w:val="24"/>
                <w:szCs w:val="24"/>
              </w:rPr>
              <w:t>Новая</w:t>
            </w:r>
            <w:proofErr w:type="spellEnd"/>
          </w:p>
        </w:tc>
        <w:tc>
          <w:tcPr>
            <w:tcW w:w="1417" w:type="dxa"/>
            <w:tcBorders>
              <w:top w:val="single" w:sz="4" w:space="0" w:color="auto"/>
            </w:tcBorders>
            <w:vAlign w:val="center"/>
            <w:hideMark/>
          </w:tcPr>
          <w:p w14:paraId="21BF7B50"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tcBorders>
              <w:top w:val="single" w:sz="4" w:space="0" w:color="auto"/>
            </w:tcBorders>
            <w:noWrap/>
            <w:textDirection w:val="btLr"/>
            <w:vAlign w:val="center"/>
            <w:hideMark/>
          </w:tcPr>
          <w:p w14:paraId="49EA7EA2"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4408ED22"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257E1ADA"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71D8ED71"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2A19F67F"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411235F0"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72ABFCD2"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4B0EECD0"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169FD064"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0C0A443A"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00E82BE2"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65E8232A"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1599E697"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4C2FF61D"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67018668"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408E35BF"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2AB0C4CB"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5A7A6282"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2421E900" w14:textId="77777777" w:rsidR="00AE3206" w:rsidRPr="00AE3206" w:rsidRDefault="00AE3206" w:rsidP="00AE3206">
            <w:pPr>
              <w:ind w:left="113" w:right="113"/>
              <w:jc w:val="center"/>
              <w:rPr>
                <w:sz w:val="24"/>
                <w:szCs w:val="24"/>
              </w:rPr>
            </w:pPr>
            <w:r w:rsidRPr="00AE3206">
              <w:rPr>
                <w:sz w:val="24"/>
                <w:szCs w:val="24"/>
              </w:rPr>
              <w:t> </w:t>
            </w:r>
          </w:p>
        </w:tc>
        <w:tc>
          <w:tcPr>
            <w:tcW w:w="565" w:type="dxa"/>
            <w:tcBorders>
              <w:top w:val="single" w:sz="4" w:space="0" w:color="auto"/>
            </w:tcBorders>
            <w:noWrap/>
            <w:textDirection w:val="btLr"/>
            <w:vAlign w:val="center"/>
            <w:hideMark/>
          </w:tcPr>
          <w:p w14:paraId="43F45B53" w14:textId="77777777" w:rsidR="00AE3206" w:rsidRPr="00AE3206" w:rsidRDefault="00AE3206" w:rsidP="00AE3206">
            <w:pPr>
              <w:ind w:left="113" w:right="113"/>
              <w:jc w:val="center"/>
              <w:rPr>
                <w:sz w:val="24"/>
                <w:szCs w:val="24"/>
              </w:rPr>
            </w:pPr>
            <w:r w:rsidRPr="00AE3206">
              <w:rPr>
                <w:sz w:val="24"/>
                <w:szCs w:val="24"/>
              </w:rPr>
              <w:t> </w:t>
            </w:r>
          </w:p>
        </w:tc>
        <w:tc>
          <w:tcPr>
            <w:tcW w:w="668" w:type="dxa"/>
            <w:tcBorders>
              <w:top w:val="single" w:sz="4" w:space="0" w:color="auto"/>
            </w:tcBorders>
            <w:noWrap/>
            <w:textDirection w:val="btLr"/>
            <w:vAlign w:val="center"/>
            <w:hideMark/>
          </w:tcPr>
          <w:p w14:paraId="10604D15" w14:textId="77777777" w:rsidR="00AE3206" w:rsidRPr="00AE3206" w:rsidRDefault="00AE3206" w:rsidP="00AE3206">
            <w:pPr>
              <w:ind w:left="113" w:right="113"/>
              <w:jc w:val="center"/>
              <w:rPr>
                <w:sz w:val="24"/>
                <w:szCs w:val="24"/>
              </w:rPr>
            </w:pPr>
            <w:r w:rsidRPr="00AE3206">
              <w:rPr>
                <w:sz w:val="24"/>
                <w:szCs w:val="24"/>
              </w:rPr>
              <w:t> </w:t>
            </w:r>
          </w:p>
        </w:tc>
      </w:tr>
      <w:tr w:rsidR="00AE3206" w:rsidRPr="00056465" w14:paraId="0AB53A2E" w14:textId="77777777" w:rsidTr="00F05C28">
        <w:trPr>
          <w:gridAfter w:val="1"/>
          <w:wAfter w:w="17" w:type="dxa"/>
          <w:cantSplit/>
          <w:trHeight w:val="1134"/>
        </w:trPr>
        <w:tc>
          <w:tcPr>
            <w:tcW w:w="1975" w:type="dxa"/>
            <w:vAlign w:val="center"/>
            <w:hideMark/>
          </w:tcPr>
          <w:p w14:paraId="30F42DB0" w14:textId="77777777" w:rsidR="00AE3206" w:rsidRPr="00AE3206" w:rsidRDefault="00AE3206" w:rsidP="00F05C28">
            <w:pPr>
              <w:jc w:val="center"/>
              <w:rPr>
                <w:sz w:val="24"/>
                <w:szCs w:val="24"/>
              </w:rPr>
            </w:pPr>
            <w:r w:rsidRPr="00AE3206">
              <w:rPr>
                <w:sz w:val="24"/>
                <w:szCs w:val="24"/>
              </w:rPr>
              <w:t>121</w:t>
            </w:r>
          </w:p>
        </w:tc>
        <w:tc>
          <w:tcPr>
            <w:tcW w:w="1417" w:type="dxa"/>
            <w:vAlign w:val="center"/>
            <w:hideMark/>
          </w:tcPr>
          <w:p w14:paraId="22899853"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13A5646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B09520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F9CC07E"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7B91757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654525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BE6991C"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88C9D0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571689D"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4AC74306"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59631DE9"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4A7F6097"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13A95EBE"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63A4695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56A82B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225FC06"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64265F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0C4DC0B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1DE80BF9"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A2005DA"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98D7773"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732C6F42" w14:textId="77777777" w:rsidR="00AE3206" w:rsidRPr="00AE3206" w:rsidRDefault="00AE3206" w:rsidP="00AE3206">
            <w:pPr>
              <w:ind w:left="113" w:right="113"/>
              <w:jc w:val="center"/>
              <w:rPr>
                <w:sz w:val="24"/>
                <w:szCs w:val="24"/>
              </w:rPr>
            </w:pPr>
            <w:r w:rsidRPr="00AE3206">
              <w:rPr>
                <w:sz w:val="24"/>
                <w:szCs w:val="24"/>
              </w:rPr>
              <w:t>0,33</w:t>
            </w:r>
          </w:p>
        </w:tc>
      </w:tr>
      <w:tr w:rsidR="00AE3206" w:rsidRPr="00056465" w14:paraId="320E4D76" w14:textId="77777777" w:rsidTr="00F05C28">
        <w:trPr>
          <w:gridAfter w:val="1"/>
          <w:wAfter w:w="17" w:type="dxa"/>
          <w:cantSplit/>
          <w:trHeight w:val="1134"/>
        </w:trPr>
        <w:tc>
          <w:tcPr>
            <w:tcW w:w="1975" w:type="dxa"/>
            <w:vAlign w:val="center"/>
            <w:hideMark/>
          </w:tcPr>
          <w:p w14:paraId="6585AC48" w14:textId="77777777" w:rsidR="00AE3206" w:rsidRPr="00AE3206" w:rsidRDefault="00AE3206" w:rsidP="00F05C28">
            <w:pPr>
              <w:jc w:val="center"/>
              <w:rPr>
                <w:sz w:val="24"/>
                <w:szCs w:val="24"/>
              </w:rPr>
            </w:pPr>
            <w:proofErr w:type="spellStart"/>
            <w:r w:rsidRPr="00AE3206">
              <w:rPr>
                <w:sz w:val="24"/>
                <w:szCs w:val="24"/>
              </w:rPr>
              <w:t>Всего</w:t>
            </w:r>
            <w:proofErr w:type="spellEnd"/>
            <w:r w:rsidRPr="00AE3206">
              <w:rPr>
                <w:sz w:val="24"/>
                <w:szCs w:val="24"/>
              </w:rPr>
              <w:t>:</w:t>
            </w:r>
          </w:p>
        </w:tc>
        <w:tc>
          <w:tcPr>
            <w:tcW w:w="1417" w:type="dxa"/>
            <w:vAlign w:val="center"/>
            <w:hideMark/>
          </w:tcPr>
          <w:p w14:paraId="542F417D"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33F0318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0A7D438"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1851E3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AE514D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15CAB4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6B22DD30"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38C6EF4"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D894B80"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07224492"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48AD4B10"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3B257D3A"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284200CC" w14:textId="77777777" w:rsidR="00AE3206" w:rsidRPr="00AE3206" w:rsidRDefault="00AE3206" w:rsidP="00AE3206">
            <w:pPr>
              <w:ind w:left="113" w:right="113"/>
              <w:jc w:val="center"/>
              <w:rPr>
                <w:sz w:val="24"/>
                <w:szCs w:val="24"/>
              </w:rPr>
            </w:pPr>
            <w:r w:rsidRPr="00AE3206">
              <w:rPr>
                <w:sz w:val="24"/>
                <w:szCs w:val="24"/>
              </w:rPr>
              <w:t>0,07</w:t>
            </w:r>
          </w:p>
        </w:tc>
        <w:tc>
          <w:tcPr>
            <w:tcW w:w="565" w:type="dxa"/>
            <w:noWrap/>
            <w:textDirection w:val="btLr"/>
            <w:vAlign w:val="center"/>
            <w:hideMark/>
          </w:tcPr>
          <w:p w14:paraId="07256D1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1D63902"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5255EA07"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4FFE263"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279CD39F"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66F4491"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35A6454B" w14:textId="77777777" w:rsidR="00AE3206" w:rsidRPr="00AE3206" w:rsidRDefault="00AE3206" w:rsidP="00AE3206">
            <w:pPr>
              <w:ind w:left="113" w:right="113"/>
              <w:jc w:val="center"/>
              <w:rPr>
                <w:sz w:val="24"/>
                <w:szCs w:val="24"/>
              </w:rPr>
            </w:pPr>
            <w:r w:rsidRPr="00AE3206">
              <w:rPr>
                <w:sz w:val="24"/>
                <w:szCs w:val="24"/>
              </w:rPr>
              <w:t>0</w:t>
            </w:r>
          </w:p>
        </w:tc>
        <w:tc>
          <w:tcPr>
            <w:tcW w:w="565" w:type="dxa"/>
            <w:noWrap/>
            <w:textDirection w:val="btLr"/>
            <w:vAlign w:val="center"/>
            <w:hideMark/>
          </w:tcPr>
          <w:p w14:paraId="46BD2730" w14:textId="77777777" w:rsidR="00AE3206" w:rsidRPr="00AE3206" w:rsidRDefault="00AE3206" w:rsidP="00AE3206">
            <w:pPr>
              <w:ind w:left="113" w:right="113"/>
              <w:jc w:val="center"/>
              <w:rPr>
                <w:sz w:val="24"/>
                <w:szCs w:val="24"/>
              </w:rPr>
            </w:pPr>
            <w:r w:rsidRPr="00AE3206">
              <w:rPr>
                <w:sz w:val="24"/>
                <w:szCs w:val="24"/>
              </w:rPr>
              <w:t>0</w:t>
            </w:r>
          </w:p>
        </w:tc>
        <w:tc>
          <w:tcPr>
            <w:tcW w:w="668" w:type="dxa"/>
            <w:noWrap/>
            <w:textDirection w:val="btLr"/>
            <w:vAlign w:val="center"/>
            <w:hideMark/>
          </w:tcPr>
          <w:p w14:paraId="61952737" w14:textId="77777777" w:rsidR="00AE3206" w:rsidRPr="00AE3206" w:rsidRDefault="00AE3206" w:rsidP="00AE3206">
            <w:pPr>
              <w:ind w:left="113" w:right="113"/>
              <w:jc w:val="center"/>
              <w:rPr>
                <w:sz w:val="24"/>
                <w:szCs w:val="24"/>
              </w:rPr>
            </w:pPr>
            <w:r w:rsidRPr="00AE3206">
              <w:rPr>
                <w:sz w:val="24"/>
                <w:szCs w:val="24"/>
              </w:rPr>
              <w:t>0,33</w:t>
            </w:r>
          </w:p>
        </w:tc>
      </w:tr>
      <w:tr w:rsidR="00AE3206" w:rsidRPr="00056465" w14:paraId="5631403A" w14:textId="77777777" w:rsidTr="00F05C28">
        <w:trPr>
          <w:gridAfter w:val="1"/>
          <w:wAfter w:w="17" w:type="dxa"/>
          <w:cantSplit/>
          <w:trHeight w:val="1134"/>
        </w:trPr>
        <w:tc>
          <w:tcPr>
            <w:tcW w:w="1975" w:type="dxa"/>
            <w:vAlign w:val="center"/>
            <w:hideMark/>
          </w:tcPr>
          <w:p w14:paraId="69BE7198" w14:textId="77777777" w:rsidR="00AE3206" w:rsidRPr="00AE3206" w:rsidRDefault="00AE3206" w:rsidP="00F05C28">
            <w:pPr>
              <w:jc w:val="center"/>
              <w:rPr>
                <w:sz w:val="24"/>
                <w:szCs w:val="24"/>
              </w:rPr>
            </w:pPr>
            <w:proofErr w:type="spellStart"/>
            <w:r w:rsidRPr="00AE3206">
              <w:rPr>
                <w:sz w:val="24"/>
                <w:szCs w:val="24"/>
              </w:rPr>
              <w:t>Всего</w:t>
            </w:r>
            <w:proofErr w:type="spellEnd"/>
            <w:r w:rsidRPr="00AE3206">
              <w:rPr>
                <w:sz w:val="24"/>
                <w:szCs w:val="24"/>
              </w:rPr>
              <w:t xml:space="preserve"> </w:t>
            </w:r>
            <w:proofErr w:type="spellStart"/>
            <w:r w:rsidRPr="00AE3206">
              <w:rPr>
                <w:sz w:val="24"/>
                <w:szCs w:val="24"/>
              </w:rPr>
              <w:t>по</w:t>
            </w:r>
            <w:proofErr w:type="spellEnd"/>
            <w:r w:rsidRPr="00AE3206">
              <w:rPr>
                <w:sz w:val="24"/>
                <w:szCs w:val="24"/>
              </w:rPr>
              <w:t xml:space="preserve"> </w:t>
            </w:r>
            <w:proofErr w:type="spellStart"/>
            <w:r w:rsidRPr="00AE3206">
              <w:rPr>
                <w:sz w:val="24"/>
                <w:szCs w:val="24"/>
              </w:rPr>
              <w:t>городу</w:t>
            </w:r>
            <w:proofErr w:type="spellEnd"/>
            <w:r w:rsidRPr="00AE3206">
              <w:rPr>
                <w:sz w:val="24"/>
                <w:szCs w:val="24"/>
              </w:rPr>
              <w:t>:</w:t>
            </w:r>
          </w:p>
        </w:tc>
        <w:tc>
          <w:tcPr>
            <w:tcW w:w="1417" w:type="dxa"/>
            <w:vAlign w:val="center"/>
            <w:hideMark/>
          </w:tcPr>
          <w:p w14:paraId="4A18CA3B" w14:textId="77777777" w:rsidR="00AE3206" w:rsidRPr="00AE3206" w:rsidRDefault="00AE3206" w:rsidP="00F05C28">
            <w:pPr>
              <w:jc w:val="center"/>
              <w:rPr>
                <w:sz w:val="24"/>
                <w:szCs w:val="24"/>
              </w:rPr>
            </w:pPr>
            <w:proofErr w:type="spellStart"/>
            <w:r w:rsidRPr="00AE3206">
              <w:rPr>
                <w:sz w:val="24"/>
                <w:szCs w:val="24"/>
              </w:rPr>
              <w:t>общественные</w:t>
            </w:r>
            <w:proofErr w:type="spellEnd"/>
            <w:r w:rsidRPr="00AE3206">
              <w:rPr>
                <w:sz w:val="24"/>
                <w:szCs w:val="24"/>
              </w:rPr>
              <w:t xml:space="preserve"> </w:t>
            </w:r>
            <w:proofErr w:type="spellStart"/>
            <w:r w:rsidRPr="00AE3206">
              <w:rPr>
                <w:sz w:val="24"/>
                <w:szCs w:val="24"/>
              </w:rPr>
              <w:t>здания</w:t>
            </w:r>
            <w:proofErr w:type="spellEnd"/>
          </w:p>
        </w:tc>
        <w:tc>
          <w:tcPr>
            <w:tcW w:w="729" w:type="dxa"/>
            <w:noWrap/>
            <w:textDirection w:val="btLr"/>
            <w:vAlign w:val="center"/>
            <w:hideMark/>
          </w:tcPr>
          <w:p w14:paraId="3413167F" w14:textId="77777777" w:rsidR="00AE3206" w:rsidRPr="00AE3206" w:rsidRDefault="00AE3206" w:rsidP="00AE3206">
            <w:pPr>
              <w:ind w:left="113" w:right="113"/>
              <w:jc w:val="center"/>
              <w:rPr>
                <w:sz w:val="24"/>
                <w:szCs w:val="24"/>
              </w:rPr>
            </w:pPr>
            <w:r w:rsidRPr="00AE3206">
              <w:rPr>
                <w:sz w:val="24"/>
                <w:szCs w:val="24"/>
              </w:rPr>
              <w:t>0,05</w:t>
            </w:r>
          </w:p>
        </w:tc>
        <w:tc>
          <w:tcPr>
            <w:tcW w:w="565" w:type="dxa"/>
            <w:noWrap/>
            <w:textDirection w:val="btLr"/>
            <w:vAlign w:val="center"/>
            <w:hideMark/>
          </w:tcPr>
          <w:p w14:paraId="5B52D08A" w14:textId="77777777" w:rsidR="00AE3206" w:rsidRPr="00AE3206" w:rsidRDefault="00AE3206" w:rsidP="00AE3206">
            <w:pPr>
              <w:ind w:left="113" w:right="113"/>
              <w:jc w:val="center"/>
              <w:rPr>
                <w:sz w:val="24"/>
                <w:szCs w:val="24"/>
              </w:rPr>
            </w:pPr>
            <w:r w:rsidRPr="00AE3206">
              <w:rPr>
                <w:sz w:val="24"/>
                <w:szCs w:val="24"/>
              </w:rPr>
              <w:t>0,12</w:t>
            </w:r>
          </w:p>
        </w:tc>
        <w:tc>
          <w:tcPr>
            <w:tcW w:w="565" w:type="dxa"/>
            <w:noWrap/>
            <w:textDirection w:val="btLr"/>
            <w:vAlign w:val="center"/>
            <w:hideMark/>
          </w:tcPr>
          <w:p w14:paraId="13172623" w14:textId="77777777" w:rsidR="00AE3206" w:rsidRPr="00AE3206" w:rsidRDefault="00AE3206" w:rsidP="00AE3206">
            <w:pPr>
              <w:ind w:left="113" w:right="113"/>
              <w:jc w:val="center"/>
              <w:rPr>
                <w:sz w:val="24"/>
                <w:szCs w:val="24"/>
              </w:rPr>
            </w:pPr>
            <w:r w:rsidRPr="00AE3206">
              <w:rPr>
                <w:sz w:val="24"/>
                <w:szCs w:val="24"/>
              </w:rPr>
              <w:t>0,19</w:t>
            </w:r>
          </w:p>
        </w:tc>
        <w:tc>
          <w:tcPr>
            <w:tcW w:w="565" w:type="dxa"/>
            <w:noWrap/>
            <w:textDirection w:val="btLr"/>
            <w:vAlign w:val="center"/>
            <w:hideMark/>
          </w:tcPr>
          <w:p w14:paraId="7A1EC4AF" w14:textId="77777777" w:rsidR="00AE3206" w:rsidRPr="00AE3206" w:rsidRDefault="00AE3206" w:rsidP="00AE3206">
            <w:pPr>
              <w:ind w:left="113" w:right="113"/>
              <w:jc w:val="center"/>
              <w:rPr>
                <w:sz w:val="24"/>
                <w:szCs w:val="24"/>
              </w:rPr>
            </w:pPr>
            <w:r w:rsidRPr="00AE3206">
              <w:rPr>
                <w:sz w:val="24"/>
                <w:szCs w:val="24"/>
              </w:rPr>
              <w:t>0,13</w:t>
            </w:r>
          </w:p>
        </w:tc>
        <w:tc>
          <w:tcPr>
            <w:tcW w:w="565" w:type="dxa"/>
            <w:noWrap/>
            <w:textDirection w:val="btLr"/>
            <w:vAlign w:val="center"/>
            <w:hideMark/>
          </w:tcPr>
          <w:p w14:paraId="096C61B7" w14:textId="77777777" w:rsidR="00AE3206" w:rsidRPr="00AE3206" w:rsidRDefault="00AE3206" w:rsidP="00AE3206">
            <w:pPr>
              <w:ind w:left="113" w:right="113"/>
              <w:jc w:val="center"/>
              <w:rPr>
                <w:sz w:val="24"/>
                <w:szCs w:val="24"/>
              </w:rPr>
            </w:pPr>
            <w:r w:rsidRPr="00AE3206">
              <w:rPr>
                <w:sz w:val="24"/>
                <w:szCs w:val="24"/>
              </w:rPr>
              <w:t>0,27</w:t>
            </w:r>
          </w:p>
        </w:tc>
        <w:tc>
          <w:tcPr>
            <w:tcW w:w="565" w:type="dxa"/>
            <w:noWrap/>
            <w:textDirection w:val="btLr"/>
            <w:vAlign w:val="center"/>
            <w:hideMark/>
          </w:tcPr>
          <w:p w14:paraId="1DED71CA" w14:textId="77777777" w:rsidR="00AE3206" w:rsidRPr="00AE3206" w:rsidRDefault="00AE3206" w:rsidP="00AE3206">
            <w:pPr>
              <w:ind w:left="113" w:right="113"/>
              <w:jc w:val="center"/>
              <w:rPr>
                <w:sz w:val="24"/>
                <w:szCs w:val="24"/>
              </w:rPr>
            </w:pPr>
            <w:r w:rsidRPr="00AE3206">
              <w:rPr>
                <w:sz w:val="24"/>
                <w:szCs w:val="24"/>
              </w:rPr>
              <w:t>0,09</w:t>
            </w:r>
          </w:p>
        </w:tc>
        <w:tc>
          <w:tcPr>
            <w:tcW w:w="565" w:type="dxa"/>
            <w:noWrap/>
            <w:textDirection w:val="btLr"/>
            <w:vAlign w:val="center"/>
            <w:hideMark/>
          </w:tcPr>
          <w:p w14:paraId="393310B9" w14:textId="77777777" w:rsidR="00AE3206" w:rsidRPr="00AE3206" w:rsidRDefault="00AE3206" w:rsidP="00AE3206">
            <w:pPr>
              <w:ind w:left="113" w:right="113"/>
              <w:jc w:val="center"/>
              <w:rPr>
                <w:sz w:val="24"/>
                <w:szCs w:val="24"/>
              </w:rPr>
            </w:pPr>
            <w:r w:rsidRPr="00AE3206">
              <w:rPr>
                <w:sz w:val="24"/>
                <w:szCs w:val="24"/>
              </w:rPr>
              <w:t>0,09</w:t>
            </w:r>
          </w:p>
        </w:tc>
        <w:tc>
          <w:tcPr>
            <w:tcW w:w="565" w:type="dxa"/>
            <w:noWrap/>
            <w:textDirection w:val="btLr"/>
            <w:vAlign w:val="center"/>
            <w:hideMark/>
          </w:tcPr>
          <w:p w14:paraId="771567D7" w14:textId="77777777" w:rsidR="00AE3206" w:rsidRPr="00AE3206" w:rsidRDefault="00AE3206" w:rsidP="00AE3206">
            <w:pPr>
              <w:ind w:left="113" w:right="113"/>
              <w:jc w:val="center"/>
              <w:rPr>
                <w:sz w:val="24"/>
                <w:szCs w:val="24"/>
              </w:rPr>
            </w:pPr>
            <w:r w:rsidRPr="00AE3206">
              <w:rPr>
                <w:sz w:val="24"/>
                <w:szCs w:val="24"/>
              </w:rPr>
              <w:t>0,09</w:t>
            </w:r>
          </w:p>
        </w:tc>
        <w:tc>
          <w:tcPr>
            <w:tcW w:w="565" w:type="dxa"/>
            <w:noWrap/>
            <w:textDirection w:val="btLr"/>
            <w:vAlign w:val="center"/>
            <w:hideMark/>
          </w:tcPr>
          <w:p w14:paraId="0B3D8CC2" w14:textId="77777777" w:rsidR="00AE3206" w:rsidRPr="00AE3206" w:rsidRDefault="00AE3206" w:rsidP="00AE3206">
            <w:pPr>
              <w:ind w:left="113" w:right="113"/>
              <w:jc w:val="center"/>
              <w:rPr>
                <w:sz w:val="24"/>
                <w:szCs w:val="24"/>
              </w:rPr>
            </w:pPr>
            <w:r w:rsidRPr="00AE3206">
              <w:rPr>
                <w:sz w:val="24"/>
                <w:szCs w:val="24"/>
              </w:rPr>
              <w:t>0,1</w:t>
            </w:r>
          </w:p>
        </w:tc>
        <w:tc>
          <w:tcPr>
            <w:tcW w:w="565" w:type="dxa"/>
            <w:noWrap/>
            <w:textDirection w:val="btLr"/>
            <w:vAlign w:val="center"/>
            <w:hideMark/>
          </w:tcPr>
          <w:p w14:paraId="534DA64C" w14:textId="77777777" w:rsidR="00AE3206" w:rsidRPr="00AE3206" w:rsidRDefault="00AE3206" w:rsidP="00AE3206">
            <w:pPr>
              <w:ind w:left="113" w:right="113"/>
              <w:jc w:val="center"/>
              <w:rPr>
                <w:sz w:val="24"/>
                <w:szCs w:val="24"/>
              </w:rPr>
            </w:pPr>
            <w:r w:rsidRPr="00AE3206">
              <w:rPr>
                <w:sz w:val="24"/>
                <w:szCs w:val="24"/>
              </w:rPr>
              <w:t>0,1</w:t>
            </w:r>
          </w:p>
        </w:tc>
        <w:tc>
          <w:tcPr>
            <w:tcW w:w="565" w:type="dxa"/>
            <w:noWrap/>
            <w:textDirection w:val="btLr"/>
            <w:vAlign w:val="center"/>
            <w:hideMark/>
          </w:tcPr>
          <w:p w14:paraId="64F197CF" w14:textId="77777777" w:rsidR="00AE3206" w:rsidRPr="00AE3206" w:rsidRDefault="00AE3206" w:rsidP="00AE3206">
            <w:pPr>
              <w:ind w:left="113" w:right="113"/>
              <w:jc w:val="center"/>
              <w:rPr>
                <w:sz w:val="24"/>
                <w:szCs w:val="24"/>
              </w:rPr>
            </w:pPr>
            <w:r w:rsidRPr="00AE3206">
              <w:rPr>
                <w:sz w:val="24"/>
                <w:szCs w:val="24"/>
              </w:rPr>
              <w:t>0,1</w:t>
            </w:r>
          </w:p>
        </w:tc>
        <w:tc>
          <w:tcPr>
            <w:tcW w:w="565" w:type="dxa"/>
            <w:noWrap/>
            <w:textDirection w:val="btLr"/>
            <w:vAlign w:val="center"/>
            <w:hideMark/>
          </w:tcPr>
          <w:p w14:paraId="2359D71D" w14:textId="77777777" w:rsidR="00AE3206" w:rsidRPr="00AE3206" w:rsidRDefault="00AE3206" w:rsidP="00AE3206">
            <w:pPr>
              <w:ind w:left="113" w:right="113"/>
              <w:jc w:val="center"/>
              <w:rPr>
                <w:sz w:val="24"/>
                <w:szCs w:val="24"/>
              </w:rPr>
            </w:pPr>
            <w:r w:rsidRPr="00AE3206">
              <w:rPr>
                <w:sz w:val="24"/>
                <w:szCs w:val="24"/>
              </w:rPr>
              <w:t>0,09</w:t>
            </w:r>
          </w:p>
        </w:tc>
        <w:tc>
          <w:tcPr>
            <w:tcW w:w="565" w:type="dxa"/>
            <w:noWrap/>
            <w:textDirection w:val="btLr"/>
            <w:vAlign w:val="center"/>
            <w:hideMark/>
          </w:tcPr>
          <w:p w14:paraId="489E3120" w14:textId="77777777" w:rsidR="00AE3206" w:rsidRPr="00AE3206" w:rsidRDefault="00AE3206" w:rsidP="00AE3206">
            <w:pPr>
              <w:ind w:left="113" w:right="113"/>
              <w:jc w:val="center"/>
              <w:rPr>
                <w:sz w:val="24"/>
                <w:szCs w:val="24"/>
              </w:rPr>
            </w:pPr>
            <w:r w:rsidRPr="00AE3206">
              <w:rPr>
                <w:sz w:val="24"/>
                <w:szCs w:val="24"/>
              </w:rPr>
              <w:t>0,05</w:t>
            </w:r>
          </w:p>
        </w:tc>
        <w:tc>
          <w:tcPr>
            <w:tcW w:w="565" w:type="dxa"/>
            <w:noWrap/>
            <w:textDirection w:val="btLr"/>
            <w:vAlign w:val="center"/>
            <w:hideMark/>
          </w:tcPr>
          <w:p w14:paraId="77CF7E4D"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6E2D3C77" w14:textId="77777777" w:rsidR="00AE3206" w:rsidRPr="00AE3206" w:rsidRDefault="00AE3206" w:rsidP="00AE3206">
            <w:pPr>
              <w:ind w:left="113" w:right="113"/>
              <w:jc w:val="center"/>
              <w:rPr>
                <w:sz w:val="24"/>
                <w:szCs w:val="24"/>
              </w:rPr>
            </w:pPr>
            <w:r w:rsidRPr="00AE3206">
              <w:rPr>
                <w:sz w:val="24"/>
                <w:szCs w:val="24"/>
              </w:rPr>
              <w:t>0,16</w:t>
            </w:r>
          </w:p>
        </w:tc>
        <w:tc>
          <w:tcPr>
            <w:tcW w:w="565" w:type="dxa"/>
            <w:noWrap/>
            <w:textDirection w:val="btLr"/>
            <w:vAlign w:val="center"/>
            <w:hideMark/>
          </w:tcPr>
          <w:p w14:paraId="5875A208" w14:textId="77777777" w:rsidR="00AE3206" w:rsidRPr="00AE3206" w:rsidRDefault="00AE3206" w:rsidP="00AE3206">
            <w:pPr>
              <w:ind w:left="113" w:right="113"/>
              <w:jc w:val="center"/>
              <w:rPr>
                <w:sz w:val="24"/>
                <w:szCs w:val="24"/>
              </w:rPr>
            </w:pPr>
            <w:r w:rsidRPr="00AE3206">
              <w:rPr>
                <w:sz w:val="24"/>
                <w:szCs w:val="24"/>
              </w:rPr>
              <w:t>0,15</w:t>
            </w:r>
          </w:p>
        </w:tc>
        <w:tc>
          <w:tcPr>
            <w:tcW w:w="565" w:type="dxa"/>
            <w:noWrap/>
            <w:textDirection w:val="btLr"/>
            <w:vAlign w:val="center"/>
            <w:hideMark/>
          </w:tcPr>
          <w:p w14:paraId="33D5F00A" w14:textId="77777777" w:rsidR="00AE3206" w:rsidRPr="00AE3206" w:rsidRDefault="00AE3206" w:rsidP="00AE3206">
            <w:pPr>
              <w:ind w:left="113" w:right="113"/>
              <w:jc w:val="center"/>
              <w:rPr>
                <w:sz w:val="24"/>
                <w:szCs w:val="24"/>
              </w:rPr>
            </w:pPr>
            <w:r w:rsidRPr="00AE3206">
              <w:rPr>
                <w:sz w:val="24"/>
                <w:szCs w:val="24"/>
              </w:rPr>
              <w:t>0,01</w:t>
            </w:r>
          </w:p>
        </w:tc>
        <w:tc>
          <w:tcPr>
            <w:tcW w:w="565" w:type="dxa"/>
            <w:noWrap/>
            <w:textDirection w:val="btLr"/>
            <w:vAlign w:val="center"/>
            <w:hideMark/>
          </w:tcPr>
          <w:p w14:paraId="31666F06" w14:textId="77777777" w:rsidR="00AE3206" w:rsidRPr="00AE3206" w:rsidRDefault="00AE3206" w:rsidP="00AE3206">
            <w:pPr>
              <w:ind w:left="113" w:right="113"/>
              <w:jc w:val="center"/>
              <w:rPr>
                <w:sz w:val="24"/>
                <w:szCs w:val="24"/>
              </w:rPr>
            </w:pPr>
            <w:r w:rsidRPr="00AE3206">
              <w:rPr>
                <w:sz w:val="24"/>
                <w:szCs w:val="24"/>
              </w:rPr>
              <w:t>0,05</w:t>
            </w:r>
          </w:p>
        </w:tc>
        <w:tc>
          <w:tcPr>
            <w:tcW w:w="565" w:type="dxa"/>
            <w:noWrap/>
            <w:textDirection w:val="btLr"/>
            <w:vAlign w:val="center"/>
            <w:hideMark/>
          </w:tcPr>
          <w:p w14:paraId="41BE0648" w14:textId="77777777" w:rsidR="00AE3206" w:rsidRPr="00AE3206" w:rsidRDefault="00AE3206" w:rsidP="00AE3206">
            <w:pPr>
              <w:ind w:left="113" w:right="113"/>
              <w:jc w:val="center"/>
              <w:rPr>
                <w:sz w:val="24"/>
                <w:szCs w:val="24"/>
              </w:rPr>
            </w:pPr>
            <w:r w:rsidRPr="00AE3206">
              <w:rPr>
                <w:sz w:val="24"/>
                <w:szCs w:val="24"/>
              </w:rPr>
              <w:t>0,05</w:t>
            </w:r>
          </w:p>
        </w:tc>
        <w:tc>
          <w:tcPr>
            <w:tcW w:w="565" w:type="dxa"/>
            <w:noWrap/>
            <w:textDirection w:val="btLr"/>
            <w:vAlign w:val="center"/>
            <w:hideMark/>
          </w:tcPr>
          <w:p w14:paraId="3203CE7A" w14:textId="77777777" w:rsidR="00AE3206" w:rsidRPr="00AE3206" w:rsidRDefault="00AE3206" w:rsidP="00AE3206">
            <w:pPr>
              <w:ind w:left="113" w:right="113"/>
              <w:jc w:val="center"/>
              <w:rPr>
                <w:sz w:val="24"/>
                <w:szCs w:val="24"/>
              </w:rPr>
            </w:pPr>
            <w:r w:rsidRPr="00AE3206">
              <w:rPr>
                <w:sz w:val="24"/>
                <w:szCs w:val="24"/>
              </w:rPr>
              <w:t>0,01</w:t>
            </w:r>
          </w:p>
        </w:tc>
        <w:tc>
          <w:tcPr>
            <w:tcW w:w="668" w:type="dxa"/>
            <w:noWrap/>
            <w:textDirection w:val="btLr"/>
            <w:vAlign w:val="center"/>
            <w:hideMark/>
          </w:tcPr>
          <w:p w14:paraId="5714DB63" w14:textId="77777777" w:rsidR="00AE3206" w:rsidRPr="00AE3206" w:rsidRDefault="00AE3206" w:rsidP="00AE3206">
            <w:pPr>
              <w:ind w:left="113" w:right="113"/>
              <w:jc w:val="center"/>
              <w:rPr>
                <w:sz w:val="24"/>
                <w:szCs w:val="24"/>
              </w:rPr>
            </w:pPr>
            <w:r w:rsidRPr="00AE3206">
              <w:rPr>
                <w:sz w:val="24"/>
                <w:szCs w:val="24"/>
              </w:rPr>
              <w:t>1,9</w:t>
            </w:r>
          </w:p>
        </w:tc>
      </w:tr>
    </w:tbl>
    <w:p w14:paraId="39D5E781" w14:textId="77777777" w:rsidR="009D593E" w:rsidRDefault="009D593E" w:rsidP="009D593E"/>
    <w:p w14:paraId="10DC1DC6" w14:textId="77777777" w:rsidR="0081050C" w:rsidRDefault="0081050C" w:rsidP="009D593E"/>
    <w:p w14:paraId="10CCE35C" w14:textId="77777777" w:rsidR="0081050C" w:rsidRDefault="0081050C" w:rsidP="009D593E"/>
    <w:p w14:paraId="28A43D82" w14:textId="77777777" w:rsidR="0081050C" w:rsidRDefault="0081050C" w:rsidP="009D593E"/>
    <w:p w14:paraId="403C9738" w14:textId="77777777" w:rsidR="0081050C" w:rsidRDefault="0081050C" w:rsidP="009D593E"/>
    <w:p w14:paraId="6F3B4636" w14:textId="77777777" w:rsidR="0081050C" w:rsidRDefault="0081050C" w:rsidP="009D593E"/>
    <w:p w14:paraId="606589F7" w14:textId="77777777" w:rsidR="0081050C" w:rsidRDefault="0081050C" w:rsidP="009D593E"/>
    <w:p w14:paraId="51084881" w14:textId="77777777" w:rsidR="0081050C" w:rsidRDefault="0081050C" w:rsidP="009D593E"/>
    <w:p w14:paraId="438E9C67" w14:textId="77777777" w:rsidR="0081050C" w:rsidRDefault="0081050C" w:rsidP="009D593E"/>
    <w:p w14:paraId="47D4B521" w14:textId="77777777" w:rsidR="0081050C" w:rsidRDefault="0081050C" w:rsidP="009D593E"/>
    <w:p w14:paraId="00D8F93C" w14:textId="77777777" w:rsidR="0081050C" w:rsidRDefault="0081050C" w:rsidP="009D593E"/>
    <w:p w14:paraId="5E1F2457" w14:textId="20A7C550" w:rsidR="00FE5965" w:rsidRPr="00AC69EE" w:rsidRDefault="00FE5965" w:rsidP="0081050C">
      <w:pPr>
        <w:pStyle w:val="3a"/>
      </w:pPr>
      <w:bookmarkStart w:id="50" w:name="_Toc227128719"/>
      <w:r w:rsidRPr="00AC69EE">
        <w:lastRenderedPageBreak/>
        <w:t xml:space="preserve">Полезный отпуск тепловой энергии, отпускаемый из тепловых сетей города Череповца, </w:t>
      </w:r>
      <w:proofErr w:type="spellStart"/>
      <w:proofErr w:type="gramStart"/>
      <w:r w:rsidRPr="00AC69EE">
        <w:t>тыс.Гкал</w:t>
      </w:r>
      <w:bookmarkEnd w:id="49"/>
      <w:proofErr w:type="spellEnd"/>
      <w:proofErr w:type="gramEnd"/>
      <w:r w:rsidR="003E1AA7" w:rsidRPr="00AC69EE">
        <w:t>.</w:t>
      </w:r>
      <w:bookmarkEnd w:id="50"/>
    </w:p>
    <w:p w14:paraId="6BC20DB2" w14:textId="77777777" w:rsidR="00FE5965" w:rsidRDefault="00374C56" w:rsidP="00BE6FE4">
      <w:pPr>
        <w:ind w:right="-313"/>
        <w:jc w:val="right"/>
        <w:rPr>
          <w:sz w:val="26"/>
          <w:szCs w:val="26"/>
          <w:lang w:val="ru-RU"/>
        </w:rPr>
      </w:pPr>
      <w:r>
        <w:rPr>
          <w:sz w:val="26"/>
          <w:szCs w:val="26"/>
          <w:lang w:val="ru-RU"/>
        </w:rPr>
        <w:t>Таблица 1.2.6</w:t>
      </w:r>
    </w:p>
    <w:tbl>
      <w:tblPr>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7"/>
        <w:gridCol w:w="680"/>
        <w:gridCol w:w="681"/>
        <w:gridCol w:w="681"/>
        <w:gridCol w:w="681"/>
        <w:gridCol w:w="681"/>
        <w:gridCol w:w="681"/>
        <w:gridCol w:w="681"/>
        <w:gridCol w:w="681"/>
        <w:gridCol w:w="681"/>
        <w:gridCol w:w="681"/>
        <w:gridCol w:w="680"/>
        <w:gridCol w:w="681"/>
        <w:gridCol w:w="681"/>
        <w:gridCol w:w="681"/>
        <w:gridCol w:w="681"/>
        <w:gridCol w:w="681"/>
        <w:gridCol w:w="681"/>
        <w:gridCol w:w="681"/>
        <w:gridCol w:w="681"/>
        <w:gridCol w:w="681"/>
      </w:tblGrid>
      <w:tr w:rsidR="00E81294" w:rsidRPr="004226E9" w14:paraId="2835B423" w14:textId="77777777" w:rsidTr="00F05C28">
        <w:trPr>
          <w:cantSplit/>
          <w:trHeight w:val="1134"/>
        </w:trPr>
        <w:tc>
          <w:tcPr>
            <w:tcW w:w="2117" w:type="dxa"/>
            <w:vAlign w:val="center"/>
            <w:hideMark/>
          </w:tcPr>
          <w:p w14:paraId="1E3749DA" w14:textId="77777777" w:rsidR="00E81294" w:rsidRPr="00E81294" w:rsidRDefault="00E81294" w:rsidP="00F05C28">
            <w:pPr>
              <w:jc w:val="center"/>
              <w:rPr>
                <w:color w:val="000000"/>
                <w:sz w:val="24"/>
                <w:szCs w:val="24"/>
              </w:rPr>
            </w:pPr>
            <w:proofErr w:type="spellStart"/>
            <w:r w:rsidRPr="00E81294">
              <w:rPr>
                <w:color w:val="000000"/>
                <w:sz w:val="24"/>
                <w:szCs w:val="24"/>
              </w:rPr>
              <w:t>Наименование</w:t>
            </w:r>
            <w:proofErr w:type="spellEnd"/>
            <w:r w:rsidRPr="00E81294">
              <w:rPr>
                <w:color w:val="000000"/>
                <w:sz w:val="24"/>
                <w:szCs w:val="24"/>
              </w:rPr>
              <w:t xml:space="preserve"> </w:t>
            </w:r>
            <w:proofErr w:type="spellStart"/>
            <w:r w:rsidRPr="00E81294">
              <w:rPr>
                <w:color w:val="000000"/>
                <w:sz w:val="24"/>
                <w:szCs w:val="24"/>
              </w:rPr>
              <w:t>показателей</w:t>
            </w:r>
            <w:proofErr w:type="spellEnd"/>
          </w:p>
        </w:tc>
        <w:tc>
          <w:tcPr>
            <w:tcW w:w="680" w:type="dxa"/>
            <w:textDirection w:val="btLr"/>
            <w:vAlign w:val="center"/>
            <w:hideMark/>
          </w:tcPr>
          <w:p w14:paraId="4A18FC8C" w14:textId="77777777" w:rsidR="00E81294" w:rsidRPr="00E81294" w:rsidRDefault="00E81294" w:rsidP="00E81294">
            <w:pPr>
              <w:ind w:left="113" w:right="113"/>
              <w:jc w:val="center"/>
              <w:rPr>
                <w:color w:val="000000"/>
                <w:sz w:val="24"/>
                <w:szCs w:val="24"/>
              </w:rPr>
            </w:pPr>
            <w:r w:rsidRPr="00E81294">
              <w:rPr>
                <w:color w:val="000000"/>
                <w:sz w:val="24"/>
                <w:szCs w:val="24"/>
              </w:rPr>
              <w:t>2026</w:t>
            </w:r>
          </w:p>
        </w:tc>
        <w:tc>
          <w:tcPr>
            <w:tcW w:w="681" w:type="dxa"/>
            <w:textDirection w:val="btLr"/>
            <w:vAlign w:val="center"/>
            <w:hideMark/>
          </w:tcPr>
          <w:p w14:paraId="3B9D6438" w14:textId="77777777" w:rsidR="00E81294" w:rsidRPr="00E81294" w:rsidRDefault="00E81294" w:rsidP="00E81294">
            <w:pPr>
              <w:ind w:left="113" w:right="113"/>
              <w:jc w:val="center"/>
              <w:rPr>
                <w:color w:val="000000"/>
                <w:sz w:val="24"/>
                <w:szCs w:val="24"/>
              </w:rPr>
            </w:pPr>
            <w:r w:rsidRPr="00E81294">
              <w:rPr>
                <w:color w:val="000000"/>
                <w:sz w:val="24"/>
                <w:szCs w:val="24"/>
              </w:rPr>
              <w:t>2027</w:t>
            </w:r>
          </w:p>
        </w:tc>
        <w:tc>
          <w:tcPr>
            <w:tcW w:w="681" w:type="dxa"/>
            <w:textDirection w:val="btLr"/>
            <w:vAlign w:val="center"/>
            <w:hideMark/>
          </w:tcPr>
          <w:p w14:paraId="201A9EA0" w14:textId="77777777" w:rsidR="00E81294" w:rsidRPr="00E81294" w:rsidRDefault="00E81294" w:rsidP="00E81294">
            <w:pPr>
              <w:ind w:left="113" w:right="113"/>
              <w:jc w:val="center"/>
              <w:rPr>
                <w:color w:val="000000"/>
                <w:sz w:val="24"/>
                <w:szCs w:val="24"/>
              </w:rPr>
            </w:pPr>
            <w:r w:rsidRPr="00E81294">
              <w:rPr>
                <w:color w:val="000000"/>
                <w:sz w:val="24"/>
                <w:szCs w:val="24"/>
              </w:rPr>
              <w:t>2028</w:t>
            </w:r>
          </w:p>
        </w:tc>
        <w:tc>
          <w:tcPr>
            <w:tcW w:w="681" w:type="dxa"/>
            <w:textDirection w:val="btLr"/>
            <w:vAlign w:val="center"/>
            <w:hideMark/>
          </w:tcPr>
          <w:p w14:paraId="38441147" w14:textId="77777777" w:rsidR="00E81294" w:rsidRPr="00E81294" w:rsidRDefault="00E81294" w:rsidP="00E81294">
            <w:pPr>
              <w:ind w:left="113" w:right="113"/>
              <w:jc w:val="center"/>
              <w:rPr>
                <w:color w:val="000000"/>
                <w:sz w:val="24"/>
                <w:szCs w:val="24"/>
              </w:rPr>
            </w:pPr>
            <w:r w:rsidRPr="00E81294">
              <w:rPr>
                <w:color w:val="000000"/>
                <w:sz w:val="24"/>
                <w:szCs w:val="24"/>
              </w:rPr>
              <w:t>2029</w:t>
            </w:r>
          </w:p>
        </w:tc>
        <w:tc>
          <w:tcPr>
            <w:tcW w:w="681" w:type="dxa"/>
            <w:textDirection w:val="btLr"/>
            <w:vAlign w:val="center"/>
            <w:hideMark/>
          </w:tcPr>
          <w:p w14:paraId="2657B0A1" w14:textId="77777777" w:rsidR="00E81294" w:rsidRPr="00E81294" w:rsidRDefault="00E81294" w:rsidP="00E81294">
            <w:pPr>
              <w:ind w:left="113" w:right="113"/>
              <w:jc w:val="center"/>
              <w:rPr>
                <w:color w:val="000000"/>
                <w:sz w:val="24"/>
                <w:szCs w:val="24"/>
              </w:rPr>
            </w:pPr>
            <w:r w:rsidRPr="00E81294">
              <w:rPr>
                <w:color w:val="000000"/>
                <w:sz w:val="24"/>
                <w:szCs w:val="24"/>
              </w:rPr>
              <w:t>2030</w:t>
            </w:r>
          </w:p>
        </w:tc>
        <w:tc>
          <w:tcPr>
            <w:tcW w:w="681" w:type="dxa"/>
            <w:textDirection w:val="btLr"/>
            <w:vAlign w:val="center"/>
            <w:hideMark/>
          </w:tcPr>
          <w:p w14:paraId="0D1FD02E" w14:textId="77777777" w:rsidR="00E81294" w:rsidRPr="00E81294" w:rsidRDefault="00E81294" w:rsidP="00E81294">
            <w:pPr>
              <w:ind w:left="113" w:right="113"/>
              <w:jc w:val="center"/>
              <w:rPr>
                <w:color w:val="000000"/>
                <w:sz w:val="24"/>
                <w:szCs w:val="24"/>
              </w:rPr>
            </w:pPr>
            <w:r w:rsidRPr="00E81294">
              <w:rPr>
                <w:color w:val="000000"/>
                <w:sz w:val="24"/>
                <w:szCs w:val="24"/>
              </w:rPr>
              <w:t>2031</w:t>
            </w:r>
          </w:p>
        </w:tc>
        <w:tc>
          <w:tcPr>
            <w:tcW w:w="681" w:type="dxa"/>
            <w:textDirection w:val="btLr"/>
            <w:vAlign w:val="center"/>
            <w:hideMark/>
          </w:tcPr>
          <w:p w14:paraId="18823753" w14:textId="77777777" w:rsidR="00E81294" w:rsidRPr="00E81294" w:rsidRDefault="00E81294" w:rsidP="00E81294">
            <w:pPr>
              <w:ind w:left="113" w:right="113"/>
              <w:jc w:val="center"/>
              <w:rPr>
                <w:color w:val="000000"/>
                <w:sz w:val="24"/>
                <w:szCs w:val="24"/>
              </w:rPr>
            </w:pPr>
            <w:r w:rsidRPr="00E81294">
              <w:rPr>
                <w:color w:val="000000"/>
                <w:sz w:val="24"/>
                <w:szCs w:val="24"/>
              </w:rPr>
              <w:t>2032</w:t>
            </w:r>
          </w:p>
        </w:tc>
        <w:tc>
          <w:tcPr>
            <w:tcW w:w="681" w:type="dxa"/>
            <w:textDirection w:val="btLr"/>
            <w:vAlign w:val="center"/>
            <w:hideMark/>
          </w:tcPr>
          <w:p w14:paraId="569130FC" w14:textId="77777777" w:rsidR="00E81294" w:rsidRPr="00E81294" w:rsidRDefault="00E81294" w:rsidP="00E81294">
            <w:pPr>
              <w:ind w:left="113" w:right="113"/>
              <w:jc w:val="center"/>
              <w:rPr>
                <w:color w:val="000000"/>
                <w:sz w:val="24"/>
                <w:szCs w:val="24"/>
              </w:rPr>
            </w:pPr>
            <w:r w:rsidRPr="00E81294">
              <w:rPr>
                <w:color w:val="000000"/>
                <w:sz w:val="24"/>
                <w:szCs w:val="24"/>
              </w:rPr>
              <w:t>2033</w:t>
            </w:r>
          </w:p>
        </w:tc>
        <w:tc>
          <w:tcPr>
            <w:tcW w:w="681" w:type="dxa"/>
            <w:textDirection w:val="btLr"/>
            <w:vAlign w:val="center"/>
            <w:hideMark/>
          </w:tcPr>
          <w:p w14:paraId="1B11187A" w14:textId="77777777" w:rsidR="00E81294" w:rsidRPr="00E81294" w:rsidRDefault="00E81294" w:rsidP="00E81294">
            <w:pPr>
              <w:ind w:left="113" w:right="113"/>
              <w:jc w:val="center"/>
              <w:rPr>
                <w:color w:val="000000"/>
                <w:sz w:val="24"/>
                <w:szCs w:val="24"/>
              </w:rPr>
            </w:pPr>
            <w:r w:rsidRPr="00E81294">
              <w:rPr>
                <w:color w:val="000000"/>
                <w:sz w:val="24"/>
                <w:szCs w:val="24"/>
              </w:rPr>
              <w:t>2034</w:t>
            </w:r>
          </w:p>
        </w:tc>
        <w:tc>
          <w:tcPr>
            <w:tcW w:w="681" w:type="dxa"/>
            <w:textDirection w:val="btLr"/>
            <w:vAlign w:val="center"/>
            <w:hideMark/>
          </w:tcPr>
          <w:p w14:paraId="79E4CD7E" w14:textId="77777777" w:rsidR="00E81294" w:rsidRPr="00E81294" w:rsidRDefault="00E81294" w:rsidP="00E81294">
            <w:pPr>
              <w:ind w:left="113" w:right="113"/>
              <w:jc w:val="center"/>
              <w:rPr>
                <w:color w:val="000000"/>
                <w:sz w:val="24"/>
                <w:szCs w:val="24"/>
              </w:rPr>
            </w:pPr>
            <w:r w:rsidRPr="00E81294">
              <w:rPr>
                <w:color w:val="000000"/>
                <w:sz w:val="24"/>
                <w:szCs w:val="24"/>
              </w:rPr>
              <w:t>2035</w:t>
            </w:r>
          </w:p>
        </w:tc>
        <w:tc>
          <w:tcPr>
            <w:tcW w:w="680" w:type="dxa"/>
            <w:textDirection w:val="btLr"/>
            <w:vAlign w:val="center"/>
            <w:hideMark/>
          </w:tcPr>
          <w:p w14:paraId="59AC5E6C" w14:textId="77777777" w:rsidR="00E81294" w:rsidRPr="00E81294" w:rsidRDefault="00E81294" w:rsidP="00E81294">
            <w:pPr>
              <w:ind w:left="113" w:right="113"/>
              <w:jc w:val="center"/>
              <w:rPr>
                <w:color w:val="000000"/>
                <w:sz w:val="24"/>
                <w:szCs w:val="24"/>
              </w:rPr>
            </w:pPr>
            <w:r w:rsidRPr="00E81294">
              <w:rPr>
                <w:color w:val="000000"/>
                <w:sz w:val="24"/>
                <w:szCs w:val="24"/>
              </w:rPr>
              <w:t>2036</w:t>
            </w:r>
          </w:p>
        </w:tc>
        <w:tc>
          <w:tcPr>
            <w:tcW w:w="681" w:type="dxa"/>
            <w:textDirection w:val="btLr"/>
            <w:vAlign w:val="center"/>
            <w:hideMark/>
          </w:tcPr>
          <w:p w14:paraId="44AF349E" w14:textId="77777777" w:rsidR="00E81294" w:rsidRPr="00E81294" w:rsidRDefault="00E81294" w:rsidP="00E81294">
            <w:pPr>
              <w:ind w:left="113" w:right="113"/>
              <w:jc w:val="center"/>
              <w:rPr>
                <w:color w:val="000000"/>
                <w:sz w:val="24"/>
                <w:szCs w:val="24"/>
              </w:rPr>
            </w:pPr>
            <w:r w:rsidRPr="00E81294">
              <w:rPr>
                <w:color w:val="000000"/>
                <w:sz w:val="24"/>
                <w:szCs w:val="24"/>
              </w:rPr>
              <w:t>2037</w:t>
            </w:r>
          </w:p>
        </w:tc>
        <w:tc>
          <w:tcPr>
            <w:tcW w:w="681" w:type="dxa"/>
            <w:textDirection w:val="btLr"/>
            <w:vAlign w:val="center"/>
            <w:hideMark/>
          </w:tcPr>
          <w:p w14:paraId="10827402" w14:textId="77777777" w:rsidR="00E81294" w:rsidRPr="00E81294" w:rsidRDefault="00E81294" w:rsidP="00E81294">
            <w:pPr>
              <w:ind w:left="113" w:right="113"/>
              <w:jc w:val="center"/>
              <w:rPr>
                <w:color w:val="000000"/>
                <w:sz w:val="24"/>
                <w:szCs w:val="24"/>
              </w:rPr>
            </w:pPr>
            <w:r w:rsidRPr="00E81294">
              <w:rPr>
                <w:color w:val="000000"/>
                <w:sz w:val="24"/>
                <w:szCs w:val="24"/>
              </w:rPr>
              <w:t>2038</w:t>
            </w:r>
          </w:p>
        </w:tc>
        <w:tc>
          <w:tcPr>
            <w:tcW w:w="681" w:type="dxa"/>
            <w:textDirection w:val="btLr"/>
            <w:vAlign w:val="center"/>
            <w:hideMark/>
          </w:tcPr>
          <w:p w14:paraId="77A925B3" w14:textId="77777777" w:rsidR="00E81294" w:rsidRPr="00E81294" w:rsidRDefault="00E81294" w:rsidP="00E81294">
            <w:pPr>
              <w:ind w:left="113" w:right="113"/>
              <w:jc w:val="center"/>
              <w:rPr>
                <w:color w:val="000000"/>
                <w:sz w:val="24"/>
                <w:szCs w:val="24"/>
              </w:rPr>
            </w:pPr>
            <w:r w:rsidRPr="00E81294">
              <w:rPr>
                <w:color w:val="000000"/>
                <w:sz w:val="24"/>
                <w:szCs w:val="24"/>
              </w:rPr>
              <w:t>2039</w:t>
            </w:r>
          </w:p>
        </w:tc>
        <w:tc>
          <w:tcPr>
            <w:tcW w:w="681" w:type="dxa"/>
            <w:textDirection w:val="btLr"/>
            <w:vAlign w:val="center"/>
            <w:hideMark/>
          </w:tcPr>
          <w:p w14:paraId="2F182DFA" w14:textId="77777777" w:rsidR="00E81294" w:rsidRPr="00E81294" w:rsidRDefault="00E81294" w:rsidP="00E81294">
            <w:pPr>
              <w:ind w:left="113" w:right="113"/>
              <w:jc w:val="center"/>
              <w:rPr>
                <w:color w:val="000000"/>
                <w:sz w:val="24"/>
                <w:szCs w:val="24"/>
              </w:rPr>
            </w:pPr>
            <w:r w:rsidRPr="00E81294">
              <w:rPr>
                <w:color w:val="000000"/>
                <w:sz w:val="24"/>
                <w:szCs w:val="24"/>
              </w:rPr>
              <w:t>2040</w:t>
            </w:r>
          </w:p>
        </w:tc>
        <w:tc>
          <w:tcPr>
            <w:tcW w:w="681" w:type="dxa"/>
            <w:textDirection w:val="btLr"/>
            <w:vAlign w:val="center"/>
            <w:hideMark/>
          </w:tcPr>
          <w:p w14:paraId="4DA8A384" w14:textId="77777777" w:rsidR="00E81294" w:rsidRPr="00E81294" w:rsidRDefault="00E81294" w:rsidP="00E81294">
            <w:pPr>
              <w:ind w:left="113" w:right="113"/>
              <w:jc w:val="center"/>
              <w:rPr>
                <w:color w:val="000000"/>
                <w:sz w:val="24"/>
                <w:szCs w:val="24"/>
              </w:rPr>
            </w:pPr>
            <w:r w:rsidRPr="00E81294">
              <w:rPr>
                <w:color w:val="000000"/>
                <w:sz w:val="24"/>
                <w:szCs w:val="24"/>
              </w:rPr>
              <w:t>2041</w:t>
            </w:r>
          </w:p>
        </w:tc>
        <w:tc>
          <w:tcPr>
            <w:tcW w:w="681" w:type="dxa"/>
            <w:textDirection w:val="btLr"/>
            <w:vAlign w:val="center"/>
            <w:hideMark/>
          </w:tcPr>
          <w:p w14:paraId="5995D4AB" w14:textId="77777777" w:rsidR="00E81294" w:rsidRPr="00E81294" w:rsidRDefault="00E81294" w:rsidP="00E81294">
            <w:pPr>
              <w:ind w:left="113" w:right="113"/>
              <w:jc w:val="center"/>
              <w:rPr>
                <w:color w:val="000000"/>
                <w:sz w:val="24"/>
                <w:szCs w:val="24"/>
              </w:rPr>
            </w:pPr>
            <w:r w:rsidRPr="00E81294">
              <w:rPr>
                <w:color w:val="000000"/>
                <w:sz w:val="24"/>
                <w:szCs w:val="24"/>
              </w:rPr>
              <w:t>2042</w:t>
            </w:r>
          </w:p>
        </w:tc>
        <w:tc>
          <w:tcPr>
            <w:tcW w:w="681" w:type="dxa"/>
            <w:textDirection w:val="btLr"/>
            <w:vAlign w:val="center"/>
            <w:hideMark/>
          </w:tcPr>
          <w:p w14:paraId="640C9C87" w14:textId="77777777" w:rsidR="00E81294" w:rsidRPr="00E81294" w:rsidRDefault="00E81294" w:rsidP="00E81294">
            <w:pPr>
              <w:ind w:left="113" w:right="113"/>
              <w:jc w:val="center"/>
              <w:rPr>
                <w:color w:val="000000"/>
                <w:sz w:val="24"/>
                <w:szCs w:val="24"/>
              </w:rPr>
            </w:pPr>
            <w:r w:rsidRPr="00E81294">
              <w:rPr>
                <w:color w:val="000000"/>
                <w:sz w:val="24"/>
                <w:szCs w:val="24"/>
              </w:rPr>
              <w:t>2043</w:t>
            </w:r>
          </w:p>
        </w:tc>
        <w:tc>
          <w:tcPr>
            <w:tcW w:w="681" w:type="dxa"/>
            <w:textDirection w:val="btLr"/>
            <w:vAlign w:val="center"/>
            <w:hideMark/>
          </w:tcPr>
          <w:p w14:paraId="52DDE346" w14:textId="77777777" w:rsidR="00E81294" w:rsidRPr="00E81294" w:rsidRDefault="00E81294" w:rsidP="00E81294">
            <w:pPr>
              <w:ind w:left="113" w:right="113"/>
              <w:jc w:val="center"/>
              <w:rPr>
                <w:color w:val="000000"/>
                <w:sz w:val="24"/>
                <w:szCs w:val="24"/>
              </w:rPr>
            </w:pPr>
            <w:r w:rsidRPr="00E81294">
              <w:rPr>
                <w:color w:val="000000"/>
                <w:sz w:val="24"/>
                <w:szCs w:val="24"/>
              </w:rPr>
              <w:t>2044</w:t>
            </w:r>
          </w:p>
        </w:tc>
        <w:tc>
          <w:tcPr>
            <w:tcW w:w="681" w:type="dxa"/>
            <w:textDirection w:val="btLr"/>
            <w:vAlign w:val="center"/>
            <w:hideMark/>
          </w:tcPr>
          <w:p w14:paraId="2564D46A" w14:textId="77777777" w:rsidR="00E81294" w:rsidRPr="00E81294" w:rsidRDefault="00E81294" w:rsidP="00E81294">
            <w:pPr>
              <w:ind w:left="113" w:right="113"/>
              <w:jc w:val="center"/>
              <w:rPr>
                <w:color w:val="000000"/>
                <w:sz w:val="24"/>
                <w:szCs w:val="24"/>
              </w:rPr>
            </w:pPr>
            <w:r w:rsidRPr="00E81294">
              <w:rPr>
                <w:color w:val="000000"/>
                <w:sz w:val="24"/>
                <w:szCs w:val="24"/>
              </w:rPr>
              <w:t>2045</w:t>
            </w:r>
          </w:p>
        </w:tc>
      </w:tr>
      <w:tr w:rsidR="00E81294" w:rsidRPr="004226E9" w14:paraId="2670C493" w14:textId="77777777" w:rsidTr="00F05C28">
        <w:trPr>
          <w:cantSplit/>
          <w:trHeight w:val="1134"/>
        </w:trPr>
        <w:tc>
          <w:tcPr>
            <w:tcW w:w="2117" w:type="dxa"/>
            <w:vAlign w:val="center"/>
            <w:hideMark/>
          </w:tcPr>
          <w:p w14:paraId="2F4C5D16" w14:textId="77777777" w:rsidR="00E81294" w:rsidRPr="00E81294" w:rsidRDefault="00E81294" w:rsidP="00F05C28">
            <w:pPr>
              <w:jc w:val="center"/>
              <w:rPr>
                <w:color w:val="000000"/>
                <w:sz w:val="24"/>
                <w:szCs w:val="24"/>
              </w:rPr>
            </w:pPr>
            <w:proofErr w:type="spellStart"/>
            <w:r w:rsidRPr="00E81294">
              <w:rPr>
                <w:color w:val="000000"/>
                <w:sz w:val="24"/>
                <w:szCs w:val="24"/>
              </w:rPr>
              <w:t>Полезный</w:t>
            </w:r>
            <w:proofErr w:type="spellEnd"/>
            <w:r w:rsidRPr="00E81294">
              <w:rPr>
                <w:color w:val="000000"/>
                <w:sz w:val="24"/>
                <w:szCs w:val="24"/>
              </w:rPr>
              <w:t xml:space="preserve"> </w:t>
            </w:r>
            <w:proofErr w:type="spellStart"/>
            <w:r w:rsidRPr="00E81294">
              <w:rPr>
                <w:color w:val="000000"/>
                <w:sz w:val="24"/>
                <w:szCs w:val="24"/>
              </w:rPr>
              <w:t>отпуск</w:t>
            </w:r>
            <w:proofErr w:type="spellEnd"/>
            <w:r w:rsidRPr="00E81294">
              <w:rPr>
                <w:color w:val="000000"/>
                <w:sz w:val="24"/>
                <w:szCs w:val="24"/>
              </w:rPr>
              <w:t xml:space="preserve"> </w:t>
            </w:r>
            <w:proofErr w:type="spellStart"/>
            <w:r w:rsidRPr="00E81294">
              <w:rPr>
                <w:color w:val="000000"/>
                <w:sz w:val="24"/>
                <w:szCs w:val="24"/>
              </w:rPr>
              <w:t>тепловой</w:t>
            </w:r>
            <w:proofErr w:type="spellEnd"/>
            <w:r w:rsidRPr="00E81294">
              <w:rPr>
                <w:color w:val="000000"/>
                <w:sz w:val="24"/>
                <w:szCs w:val="24"/>
              </w:rPr>
              <w:t xml:space="preserve"> </w:t>
            </w:r>
            <w:proofErr w:type="spellStart"/>
            <w:r w:rsidRPr="00E81294">
              <w:rPr>
                <w:color w:val="000000"/>
                <w:sz w:val="24"/>
                <w:szCs w:val="24"/>
              </w:rPr>
              <w:t>энергии</w:t>
            </w:r>
            <w:proofErr w:type="spellEnd"/>
          </w:p>
        </w:tc>
        <w:tc>
          <w:tcPr>
            <w:tcW w:w="680" w:type="dxa"/>
            <w:noWrap/>
            <w:textDirection w:val="btLr"/>
            <w:vAlign w:val="center"/>
            <w:hideMark/>
          </w:tcPr>
          <w:p w14:paraId="1F9BDB94" w14:textId="77777777" w:rsidR="00E81294" w:rsidRPr="00E81294" w:rsidRDefault="00E81294" w:rsidP="00E81294">
            <w:pPr>
              <w:ind w:left="113" w:right="113"/>
              <w:jc w:val="center"/>
              <w:rPr>
                <w:color w:val="000000"/>
                <w:sz w:val="24"/>
                <w:szCs w:val="24"/>
              </w:rPr>
            </w:pPr>
            <w:r w:rsidRPr="00E81294">
              <w:rPr>
                <w:color w:val="000000"/>
                <w:sz w:val="24"/>
                <w:szCs w:val="24"/>
              </w:rPr>
              <w:t>2456,85</w:t>
            </w:r>
          </w:p>
        </w:tc>
        <w:tc>
          <w:tcPr>
            <w:tcW w:w="681" w:type="dxa"/>
            <w:noWrap/>
            <w:textDirection w:val="btLr"/>
            <w:vAlign w:val="center"/>
            <w:hideMark/>
          </w:tcPr>
          <w:p w14:paraId="3943744A" w14:textId="77777777" w:rsidR="00E81294" w:rsidRPr="00E81294" w:rsidRDefault="00E81294" w:rsidP="00E81294">
            <w:pPr>
              <w:ind w:left="113" w:right="113"/>
              <w:jc w:val="center"/>
              <w:rPr>
                <w:color w:val="000000"/>
                <w:sz w:val="24"/>
                <w:szCs w:val="24"/>
              </w:rPr>
            </w:pPr>
            <w:r w:rsidRPr="00E81294">
              <w:rPr>
                <w:color w:val="000000"/>
                <w:sz w:val="24"/>
                <w:szCs w:val="24"/>
              </w:rPr>
              <w:t>2499,77</w:t>
            </w:r>
          </w:p>
        </w:tc>
        <w:tc>
          <w:tcPr>
            <w:tcW w:w="681" w:type="dxa"/>
            <w:noWrap/>
            <w:textDirection w:val="btLr"/>
            <w:vAlign w:val="center"/>
            <w:hideMark/>
          </w:tcPr>
          <w:p w14:paraId="6BD10536" w14:textId="77777777" w:rsidR="00E81294" w:rsidRPr="00E81294" w:rsidRDefault="00E81294" w:rsidP="00E81294">
            <w:pPr>
              <w:ind w:left="113" w:right="113"/>
              <w:jc w:val="center"/>
              <w:rPr>
                <w:color w:val="000000"/>
                <w:sz w:val="24"/>
                <w:szCs w:val="24"/>
              </w:rPr>
            </w:pPr>
            <w:r w:rsidRPr="00E81294">
              <w:rPr>
                <w:color w:val="000000"/>
                <w:sz w:val="24"/>
                <w:szCs w:val="24"/>
              </w:rPr>
              <w:t>2546,56</w:t>
            </w:r>
          </w:p>
        </w:tc>
        <w:tc>
          <w:tcPr>
            <w:tcW w:w="681" w:type="dxa"/>
            <w:noWrap/>
            <w:textDirection w:val="btLr"/>
            <w:vAlign w:val="center"/>
            <w:hideMark/>
          </w:tcPr>
          <w:p w14:paraId="4CC1C9A6" w14:textId="77777777" w:rsidR="00E81294" w:rsidRPr="00E81294" w:rsidRDefault="00E81294" w:rsidP="00E81294">
            <w:pPr>
              <w:ind w:left="113" w:right="113"/>
              <w:jc w:val="center"/>
              <w:rPr>
                <w:color w:val="000000"/>
                <w:sz w:val="24"/>
                <w:szCs w:val="24"/>
              </w:rPr>
            </w:pPr>
            <w:r w:rsidRPr="00E81294">
              <w:rPr>
                <w:color w:val="000000"/>
                <w:sz w:val="24"/>
                <w:szCs w:val="24"/>
              </w:rPr>
              <w:t>2586,91</w:t>
            </w:r>
          </w:p>
        </w:tc>
        <w:tc>
          <w:tcPr>
            <w:tcW w:w="681" w:type="dxa"/>
            <w:noWrap/>
            <w:textDirection w:val="btLr"/>
            <w:vAlign w:val="center"/>
            <w:hideMark/>
          </w:tcPr>
          <w:p w14:paraId="4161C7D6" w14:textId="77777777" w:rsidR="00E81294" w:rsidRPr="00E81294" w:rsidRDefault="00E81294" w:rsidP="00E81294">
            <w:pPr>
              <w:ind w:left="113" w:right="113"/>
              <w:jc w:val="center"/>
              <w:rPr>
                <w:color w:val="000000"/>
                <w:sz w:val="24"/>
                <w:szCs w:val="24"/>
              </w:rPr>
            </w:pPr>
            <w:r w:rsidRPr="00E81294">
              <w:rPr>
                <w:color w:val="000000"/>
                <w:sz w:val="24"/>
                <w:szCs w:val="24"/>
              </w:rPr>
              <w:t>2632,12</w:t>
            </w:r>
          </w:p>
        </w:tc>
        <w:tc>
          <w:tcPr>
            <w:tcW w:w="681" w:type="dxa"/>
            <w:noWrap/>
            <w:textDirection w:val="btLr"/>
            <w:vAlign w:val="center"/>
            <w:hideMark/>
          </w:tcPr>
          <w:p w14:paraId="5F3C311C" w14:textId="77777777" w:rsidR="00E81294" w:rsidRPr="00E81294" w:rsidRDefault="00E81294" w:rsidP="00E81294">
            <w:pPr>
              <w:ind w:left="113" w:right="113"/>
              <w:jc w:val="center"/>
              <w:rPr>
                <w:color w:val="000000"/>
                <w:sz w:val="24"/>
                <w:szCs w:val="24"/>
              </w:rPr>
            </w:pPr>
            <w:r w:rsidRPr="00E81294">
              <w:rPr>
                <w:color w:val="000000"/>
                <w:sz w:val="24"/>
                <w:szCs w:val="24"/>
              </w:rPr>
              <w:t>2659,53</w:t>
            </w:r>
          </w:p>
        </w:tc>
        <w:tc>
          <w:tcPr>
            <w:tcW w:w="681" w:type="dxa"/>
            <w:noWrap/>
            <w:textDirection w:val="btLr"/>
            <w:vAlign w:val="center"/>
            <w:hideMark/>
          </w:tcPr>
          <w:p w14:paraId="2334ED3E" w14:textId="77777777" w:rsidR="00E81294" w:rsidRPr="00E81294" w:rsidRDefault="00E81294" w:rsidP="00E81294">
            <w:pPr>
              <w:ind w:left="113" w:right="113"/>
              <w:jc w:val="center"/>
              <w:rPr>
                <w:color w:val="000000"/>
                <w:sz w:val="24"/>
                <w:szCs w:val="24"/>
              </w:rPr>
            </w:pPr>
            <w:r w:rsidRPr="00E81294">
              <w:rPr>
                <w:color w:val="000000"/>
                <w:sz w:val="24"/>
                <w:szCs w:val="24"/>
              </w:rPr>
              <w:t>2684,86</w:t>
            </w:r>
          </w:p>
        </w:tc>
        <w:tc>
          <w:tcPr>
            <w:tcW w:w="681" w:type="dxa"/>
            <w:noWrap/>
            <w:textDirection w:val="btLr"/>
            <w:vAlign w:val="center"/>
            <w:hideMark/>
          </w:tcPr>
          <w:p w14:paraId="407E36D8" w14:textId="77777777" w:rsidR="00E81294" w:rsidRPr="00E81294" w:rsidRDefault="00E81294" w:rsidP="00E81294">
            <w:pPr>
              <w:ind w:left="113" w:right="113"/>
              <w:jc w:val="center"/>
              <w:rPr>
                <w:color w:val="000000"/>
                <w:sz w:val="24"/>
                <w:szCs w:val="24"/>
              </w:rPr>
            </w:pPr>
            <w:r w:rsidRPr="00E81294">
              <w:rPr>
                <w:color w:val="000000"/>
                <w:sz w:val="24"/>
                <w:szCs w:val="24"/>
              </w:rPr>
              <w:t>2710,31</w:t>
            </w:r>
          </w:p>
        </w:tc>
        <w:tc>
          <w:tcPr>
            <w:tcW w:w="681" w:type="dxa"/>
            <w:noWrap/>
            <w:textDirection w:val="btLr"/>
            <w:vAlign w:val="center"/>
            <w:hideMark/>
          </w:tcPr>
          <w:p w14:paraId="450AD5B5" w14:textId="77777777" w:rsidR="00E81294" w:rsidRPr="00E81294" w:rsidRDefault="00E81294" w:rsidP="00E81294">
            <w:pPr>
              <w:ind w:left="113" w:right="113"/>
              <w:jc w:val="center"/>
              <w:rPr>
                <w:color w:val="000000"/>
                <w:sz w:val="24"/>
                <w:szCs w:val="24"/>
              </w:rPr>
            </w:pPr>
            <w:r w:rsidRPr="00E81294">
              <w:rPr>
                <w:color w:val="000000"/>
                <w:sz w:val="24"/>
                <w:szCs w:val="24"/>
              </w:rPr>
              <w:t>2736</w:t>
            </w:r>
          </w:p>
        </w:tc>
        <w:tc>
          <w:tcPr>
            <w:tcW w:w="681" w:type="dxa"/>
            <w:noWrap/>
            <w:textDirection w:val="btLr"/>
            <w:vAlign w:val="center"/>
            <w:hideMark/>
          </w:tcPr>
          <w:p w14:paraId="4BB56768" w14:textId="77777777" w:rsidR="00E81294" w:rsidRPr="00E81294" w:rsidRDefault="00E81294" w:rsidP="00E81294">
            <w:pPr>
              <w:ind w:left="113" w:right="113"/>
              <w:jc w:val="center"/>
              <w:rPr>
                <w:color w:val="000000"/>
                <w:sz w:val="24"/>
                <w:szCs w:val="24"/>
              </w:rPr>
            </w:pPr>
            <w:r w:rsidRPr="00E81294">
              <w:rPr>
                <w:color w:val="000000"/>
                <w:sz w:val="24"/>
                <w:szCs w:val="24"/>
              </w:rPr>
              <w:t>2762,24</w:t>
            </w:r>
          </w:p>
        </w:tc>
        <w:tc>
          <w:tcPr>
            <w:tcW w:w="680" w:type="dxa"/>
            <w:noWrap/>
            <w:textDirection w:val="btLr"/>
            <w:vAlign w:val="center"/>
            <w:hideMark/>
          </w:tcPr>
          <w:p w14:paraId="094CD4C8" w14:textId="77777777" w:rsidR="00E81294" w:rsidRPr="00E81294" w:rsidRDefault="00E81294" w:rsidP="00E81294">
            <w:pPr>
              <w:ind w:left="113" w:right="113"/>
              <w:jc w:val="center"/>
              <w:rPr>
                <w:color w:val="000000"/>
                <w:sz w:val="24"/>
                <w:szCs w:val="24"/>
              </w:rPr>
            </w:pPr>
            <w:r w:rsidRPr="00E81294">
              <w:rPr>
                <w:color w:val="000000"/>
                <w:sz w:val="24"/>
                <w:szCs w:val="24"/>
              </w:rPr>
              <w:t>2792,49</w:t>
            </w:r>
          </w:p>
        </w:tc>
        <w:tc>
          <w:tcPr>
            <w:tcW w:w="681" w:type="dxa"/>
            <w:noWrap/>
            <w:textDirection w:val="btLr"/>
            <w:vAlign w:val="center"/>
            <w:hideMark/>
          </w:tcPr>
          <w:p w14:paraId="638BA185" w14:textId="77777777" w:rsidR="00E81294" w:rsidRPr="00E81294" w:rsidRDefault="00E81294" w:rsidP="00E81294">
            <w:pPr>
              <w:ind w:left="113" w:right="113"/>
              <w:jc w:val="center"/>
              <w:rPr>
                <w:color w:val="000000"/>
                <w:sz w:val="24"/>
                <w:szCs w:val="24"/>
              </w:rPr>
            </w:pPr>
            <w:r w:rsidRPr="00E81294">
              <w:rPr>
                <w:color w:val="000000"/>
                <w:sz w:val="24"/>
                <w:szCs w:val="24"/>
              </w:rPr>
              <w:t>2821,39</w:t>
            </w:r>
          </w:p>
        </w:tc>
        <w:tc>
          <w:tcPr>
            <w:tcW w:w="681" w:type="dxa"/>
            <w:noWrap/>
            <w:textDirection w:val="btLr"/>
            <w:vAlign w:val="center"/>
            <w:hideMark/>
          </w:tcPr>
          <w:p w14:paraId="7EC0533D" w14:textId="77777777" w:rsidR="00E81294" w:rsidRPr="00E81294" w:rsidRDefault="00E81294" w:rsidP="00E81294">
            <w:pPr>
              <w:ind w:left="113" w:right="113"/>
              <w:jc w:val="center"/>
              <w:rPr>
                <w:color w:val="000000"/>
                <w:sz w:val="24"/>
                <w:szCs w:val="24"/>
              </w:rPr>
            </w:pPr>
            <w:r w:rsidRPr="00E81294">
              <w:rPr>
                <w:color w:val="000000"/>
                <w:sz w:val="24"/>
                <w:szCs w:val="24"/>
              </w:rPr>
              <w:t>2848,11</w:t>
            </w:r>
          </w:p>
        </w:tc>
        <w:tc>
          <w:tcPr>
            <w:tcW w:w="681" w:type="dxa"/>
            <w:noWrap/>
            <w:textDirection w:val="btLr"/>
            <w:vAlign w:val="center"/>
            <w:hideMark/>
          </w:tcPr>
          <w:p w14:paraId="334648E4" w14:textId="77777777" w:rsidR="00E81294" w:rsidRPr="00E81294" w:rsidRDefault="00E81294" w:rsidP="00E81294">
            <w:pPr>
              <w:ind w:left="113" w:right="113"/>
              <w:jc w:val="center"/>
              <w:rPr>
                <w:color w:val="000000"/>
                <w:sz w:val="24"/>
                <w:szCs w:val="24"/>
              </w:rPr>
            </w:pPr>
            <w:r w:rsidRPr="00E81294">
              <w:rPr>
                <w:color w:val="000000"/>
                <w:sz w:val="24"/>
                <w:szCs w:val="24"/>
              </w:rPr>
              <w:t>2873,79</w:t>
            </w:r>
          </w:p>
        </w:tc>
        <w:tc>
          <w:tcPr>
            <w:tcW w:w="681" w:type="dxa"/>
            <w:noWrap/>
            <w:textDirection w:val="btLr"/>
            <w:vAlign w:val="center"/>
            <w:hideMark/>
          </w:tcPr>
          <w:p w14:paraId="2A6724BA" w14:textId="77777777" w:rsidR="00E81294" w:rsidRPr="00E81294" w:rsidRDefault="00E81294" w:rsidP="00E81294">
            <w:pPr>
              <w:ind w:left="113" w:right="113"/>
              <w:jc w:val="center"/>
              <w:rPr>
                <w:color w:val="000000"/>
                <w:sz w:val="24"/>
                <w:szCs w:val="24"/>
              </w:rPr>
            </w:pPr>
            <w:r w:rsidRPr="00E81294">
              <w:rPr>
                <w:color w:val="000000"/>
                <w:sz w:val="24"/>
                <w:szCs w:val="24"/>
              </w:rPr>
              <w:t>2903,67</w:t>
            </w:r>
          </w:p>
        </w:tc>
        <w:tc>
          <w:tcPr>
            <w:tcW w:w="681" w:type="dxa"/>
            <w:noWrap/>
            <w:textDirection w:val="btLr"/>
            <w:vAlign w:val="center"/>
            <w:hideMark/>
          </w:tcPr>
          <w:p w14:paraId="51F8BB80" w14:textId="77777777" w:rsidR="00E81294" w:rsidRPr="00E81294" w:rsidRDefault="00E81294" w:rsidP="00E81294">
            <w:pPr>
              <w:ind w:left="113" w:right="113"/>
              <w:jc w:val="center"/>
              <w:rPr>
                <w:color w:val="000000"/>
                <w:sz w:val="24"/>
                <w:szCs w:val="24"/>
              </w:rPr>
            </w:pPr>
            <w:r w:rsidRPr="00E81294">
              <w:rPr>
                <w:color w:val="000000"/>
                <w:sz w:val="24"/>
                <w:szCs w:val="24"/>
              </w:rPr>
              <w:t>2929,29</w:t>
            </w:r>
          </w:p>
        </w:tc>
        <w:tc>
          <w:tcPr>
            <w:tcW w:w="681" w:type="dxa"/>
            <w:noWrap/>
            <w:textDirection w:val="btLr"/>
            <w:vAlign w:val="center"/>
            <w:hideMark/>
          </w:tcPr>
          <w:p w14:paraId="4E3E05BA" w14:textId="77777777" w:rsidR="00E81294" w:rsidRPr="00E81294" w:rsidRDefault="00E81294" w:rsidP="00E81294">
            <w:pPr>
              <w:ind w:left="113" w:right="113"/>
              <w:jc w:val="center"/>
              <w:rPr>
                <w:color w:val="000000"/>
                <w:sz w:val="24"/>
                <w:szCs w:val="24"/>
              </w:rPr>
            </w:pPr>
            <w:r w:rsidRPr="00E81294">
              <w:rPr>
                <w:color w:val="000000"/>
                <w:sz w:val="24"/>
                <w:szCs w:val="24"/>
              </w:rPr>
              <w:t>2950,99</w:t>
            </w:r>
          </w:p>
        </w:tc>
        <w:tc>
          <w:tcPr>
            <w:tcW w:w="681" w:type="dxa"/>
            <w:noWrap/>
            <w:textDirection w:val="btLr"/>
            <w:vAlign w:val="center"/>
            <w:hideMark/>
          </w:tcPr>
          <w:p w14:paraId="3C6E7D73" w14:textId="77777777" w:rsidR="00E81294" w:rsidRPr="00E81294" w:rsidRDefault="00E81294" w:rsidP="00E81294">
            <w:pPr>
              <w:ind w:left="113" w:right="113"/>
              <w:jc w:val="center"/>
              <w:rPr>
                <w:color w:val="000000"/>
                <w:sz w:val="24"/>
                <w:szCs w:val="24"/>
              </w:rPr>
            </w:pPr>
            <w:r w:rsidRPr="00E81294">
              <w:rPr>
                <w:color w:val="000000"/>
                <w:sz w:val="24"/>
                <w:szCs w:val="24"/>
              </w:rPr>
              <w:t>2972,15</w:t>
            </w:r>
          </w:p>
        </w:tc>
        <w:tc>
          <w:tcPr>
            <w:tcW w:w="681" w:type="dxa"/>
            <w:noWrap/>
            <w:textDirection w:val="btLr"/>
            <w:vAlign w:val="center"/>
            <w:hideMark/>
          </w:tcPr>
          <w:p w14:paraId="75CF6630" w14:textId="77777777" w:rsidR="00E81294" w:rsidRPr="00E81294" w:rsidRDefault="00E81294" w:rsidP="00E81294">
            <w:pPr>
              <w:ind w:left="113" w:right="113"/>
              <w:jc w:val="center"/>
              <w:rPr>
                <w:color w:val="000000"/>
                <w:sz w:val="24"/>
                <w:szCs w:val="24"/>
              </w:rPr>
            </w:pPr>
            <w:r w:rsidRPr="00E81294">
              <w:rPr>
                <w:color w:val="000000"/>
                <w:sz w:val="24"/>
                <w:szCs w:val="24"/>
              </w:rPr>
              <w:t>2993,34</w:t>
            </w:r>
          </w:p>
        </w:tc>
        <w:tc>
          <w:tcPr>
            <w:tcW w:w="681" w:type="dxa"/>
            <w:noWrap/>
            <w:textDirection w:val="btLr"/>
            <w:vAlign w:val="center"/>
            <w:hideMark/>
          </w:tcPr>
          <w:p w14:paraId="30902F3B" w14:textId="77777777" w:rsidR="00E81294" w:rsidRPr="00E81294" w:rsidRDefault="00E81294" w:rsidP="00E81294">
            <w:pPr>
              <w:ind w:left="113" w:right="113"/>
              <w:jc w:val="center"/>
              <w:rPr>
                <w:color w:val="000000"/>
                <w:sz w:val="24"/>
                <w:szCs w:val="24"/>
              </w:rPr>
            </w:pPr>
            <w:r w:rsidRPr="00E81294">
              <w:rPr>
                <w:color w:val="000000"/>
                <w:sz w:val="24"/>
                <w:szCs w:val="24"/>
              </w:rPr>
              <w:t>3013,26</w:t>
            </w:r>
          </w:p>
        </w:tc>
      </w:tr>
    </w:tbl>
    <w:p w14:paraId="637407F9" w14:textId="77777777" w:rsidR="003E1AA7" w:rsidRPr="00FE5965" w:rsidRDefault="003E1AA7" w:rsidP="00FE5965">
      <w:pPr>
        <w:rPr>
          <w:sz w:val="26"/>
          <w:szCs w:val="26"/>
          <w:lang w:val="ru-RU"/>
        </w:rPr>
      </w:pPr>
    </w:p>
    <w:p w14:paraId="169ADECC" w14:textId="1B83297D" w:rsidR="001A17DB" w:rsidRDefault="001A17DB" w:rsidP="0081050C">
      <w:pPr>
        <w:pStyle w:val="2b"/>
      </w:pPr>
      <w:bookmarkStart w:id="51" w:name="_Toc113296487"/>
      <w:bookmarkStart w:id="52" w:name="_Toc113297255"/>
      <w:bookmarkStart w:id="53" w:name="_Toc165477026"/>
      <w:bookmarkStart w:id="54" w:name="_Toc227128720"/>
      <w:r w:rsidRPr="00D51C11">
        <w:t>Существующие и перспективные объемы потребления тепловой энергии (мощности) и теплоносителя объектами, расположенными в производ</w:t>
      </w:r>
      <w:r w:rsidR="00801DE3" w:rsidRPr="00D51C11">
        <w:t>ственных зонах, на каждом этапе</w:t>
      </w:r>
      <w:bookmarkEnd w:id="51"/>
      <w:bookmarkEnd w:id="52"/>
      <w:bookmarkEnd w:id="53"/>
      <w:r w:rsidR="006A6FE5" w:rsidRPr="00D51C11">
        <w:t>.</w:t>
      </w:r>
      <w:bookmarkEnd w:id="54"/>
    </w:p>
    <w:p w14:paraId="64327CC9" w14:textId="77777777" w:rsidR="00E81294" w:rsidRPr="001C0280" w:rsidRDefault="00E81294" w:rsidP="00E81294">
      <w:pPr>
        <w:pStyle w:val="a9"/>
        <w:rPr>
          <w:lang w:val="ru-RU"/>
        </w:rPr>
      </w:pPr>
    </w:p>
    <w:p w14:paraId="62F1F39F" w14:textId="77777777" w:rsidR="00715693" w:rsidRPr="00801DE3" w:rsidRDefault="00715693" w:rsidP="00E81294">
      <w:pPr>
        <w:pStyle w:val="a9"/>
        <w:rPr>
          <w:lang w:val="ru-RU" w:eastAsia="ru-RU"/>
        </w:rPr>
      </w:pPr>
      <w:r w:rsidRPr="00801DE3">
        <w:rPr>
          <w:lang w:val="ru-RU" w:eastAsia="ru-RU"/>
        </w:rPr>
        <w:t xml:space="preserve">В соответствии с Генеральным планом намечается размещение производственных зон и инвестиционных объектов: </w:t>
      </w:r>
    </w:p>
    <w:p w14:paraId="771BF51F" w14:textId="77777777" w:rsidR="00715693" w:rsidRPr="00801DE3" w:rsidRDefault="00715693" w:rsidP="00BF4700">
      <w:pPr>
        <w:widowControl/>
        <w:numPr>
          <w:ilvl w:val="0"/>
          <w:numId w:val="7"/>
        </w:numPr>
        <w:tabs>
          <w:tab w:val="left" w:pos="284"/>
          <w:tab w:val="left" w:pos="993"/>
        </w:tabs>
        <w:autoSpaceDE/>
        <w:autoSpaceDN/>
        <w:spacing w:before="120" w:after="120"/>
        <w:ind w:left="0" w:firstLine="709"/>
        <w:contextualSpacing/>
        <w:jc w:val="both"/>
        <w:rPr>
          <w:rFonts w:eastAsia="Calibri"/>
          <w:sz w:val="26"/>
          <w:szCs w:val="26"/>
          <w:lang w:val="x-none" w:eastAsia="x-none"/>
        </w:rPr>
      </w:pPr>
      <w:r>
        <w:rPr>
          <w:rFonts w:eastAsia="Calibri"/>
          <w:sz w:val="26"/>
          <w:szCs w:val="26"/>
          <w:lang w:val="x-none" w:eastAsia="x-none"/>
        </w:rPr>
        <w:t>ТОСЭР «Череповец».</w:t>
      </w:r>
    </w:p>
    <w:p w14:paraId="0697A8B7" w14:textId="77777777" w:rsidR="00715693" w:rsidRPr="00801DE3" w:rsidRDefault="00715693" w:rsidP="00BF4700">
      <w:pPr>
        <w:widowControl/>
        <w:numPr>
          <w:ilvl w:val="0"/>
          <w:numId w:val="7"/>
        </w:numPr>
        <w:tabs>
          <w:tab w:val="left" w:pos="284"/>
          <w:tab w:val="left" w:pos="993"/>
        </w:tabs>
        <w:autoSpaceDE/>
        <w:autoSpaceDN/>
        <w:spacing w:before="120" w:after="120"/>
        <w:ind w:left="0" w:firstLine="709"/>
        <w:contextualSpacing/>
        <w:jc w:val="both"/>
        <w:rPr>
          <w:rFonts w:eastAsia="Calibri"/>
          <w:sz w:val="26"/>
          <w:szCs w:val="26"/>
          <w:lang w:val="x-none" w:eastAsia="x-none"/>
        </w:rPr>
      </w:pPr>
      <w:r>
        <w:rPr>
          <w:rFonts w:eastAsia="Calibri"/>
          <w:sz w:val="26"/>
          <w:szCs w:val="26"/>
          <w:lang w:val="ru-RU" w:eastAsia="x-none"/>
        </w:rPr>
        <w:t>И</w:t>
      </w:r>
      <w:proofErr w:type="spellStart"/>
      <w:r>
        <w:rPr>
          <w:rFonts w:eastAsia="Calibri"/>
          <w:sz w:val="26"/>
          <w:szCs w:val="26"/>
          <w:lang w:val="x-none" w:eastAsia="x-none"/>
        </w:rPr>
        <w:t>ндустриальный</w:t>
      </w:r>
      <w:proofErr w:type="spellEnd"/>
      <w:r>
        <w:rPr>
          <w:rFonts w:eastAsia="Calibri"/>
          <w:sz w:val="26"/>
          <w:szCs w:val="26"/>
          <w:lang w:val="x-none" w:eastAsia="x-none"/>
        </w:rPr>
        <w:t xml:space="preserve"> парк «Череповец».</w:t>
      </w:r>
    </w:p>
    <w:p w14:paraId="0330311A" w14:textId="77777777" w:rsidR="00715693" w:rsidRPr="00801DE3" w:rsidRDefault="00715693" w:rsidP="00BF4700">
      <w:pPr>
        <w:widowControl/>
        <w:numPr>
          <w:ilvl w:val="0"/>
          <w:numId w:val="7"/>
        </w:numPr>
        <w:tabs>
          <w:tab w:val="left" w:pos="284"/>
          <w:tab w:val="left" w:pos="993"/>
        </w:tabs>
        <w:autoSpaceDE/>
        <w:autoSpaceDN/>
        <w:spacing w:before="120" w:after="120"/>
        <w:ind w:left="0" w:firstLine="709"/>
        <w:contextualSpacing/>
        <w:jc w:val="both"/>
        <w:rPr>
          <w:rFonts w:eastAsia="Calibri"/>
          <w:sz w:val="26"/>
          <w:szCs w:val="26"/>
          <w:lang w:val="x-none" w:eastAsia="x-none"/>
        </w:rPr>
      </w:pPr>
      <w:r w:rsidRPr="00801DE3">
        <w:rPr>
          <w:rFonts w:eastAsia="Calibri"/>
          <w:sz w:val="26"/>
          <w:szCs w:val="26"/>
          <w:lang w:val="x-none" w:eastAsia="x-none"/>
        </w:rPr>
        <w:t>Южный технологический кластер и Научн</w:t>
      </w:r>
      <w:r>
        <w:rPr>
          <w:rFonts w:eastAsia="Calibri"/>
          <w:sz w:val="26"/>
          <w:szCs w:val="26"/>
          <w:lang w:val="x-none" w:eastAsia="x-none"/>
        </w:rPr>
        <w:t>о-производственный Экотехнопарк.</w:t>
      </w:r>
    </w:p>
    <w:p w14:paraId="6AD863E5" w14:textId="77777777" w:rsidR="00715693" w:rsidRPr="00801DE3" w:rsidRDefault="00715693" w:rsidP="00BF4700">
      <w:pPr>
        <w:widowControl/>
        <w:numPr>
          <w:ilvl w:val="0"/>
          <w:numId w:val="7"/>
        </w:numPr>
        <w:tabs>
          <w:tab w:val="left" w:pos="284"/>
          <w:tab w:val="left" w:pos="993"/>
        </w:tabs>
        <w:autoSpaceDE/>
        <w:autoSpaceDN/>
        <w:spacing w:before="120" w:after="120"/>
        <w:ind w:left="0" w:firstLine="709"/>
        <w:contextualSpacing/>
        <w:jc w:val="both"/>
        <w:rPr>
          <w:rFonts w:eastAsia="Calibri"/>
          <w:iCs/>
          <w:sz w:val="26"/>
          <w:szCs w:val="26"/>
          <w:lang w:val="x-none" w:eastAsia="x-none"/>
        </w:rPr>
      </w:pPr>
      <w:r>
        <w:rPr>
          <w:rFonts w:eastAsia="Calibri"/>
          <w:iCs/>
          <w:sz w:val="26"/>
          <w:szCs w:val="26"/>
          <w:lang w:val="x-none" w:eastAsia="x-none"/>
        </w:rPr>
        <w:t>Судостроительная верфь.</w:t>
      </w:r>
    </w:p>
    <w:p w14:paraId="0A7D43E7" w14:textId="77777777" w:rsidR="00715693" w:rsidRPr="00801DE3" w:rsidRDefault="00715693" w:rsidP="00BF4700">
      <w:pPr>
        <w:widowControl/>
        <w:numPr>
          <w:ilvl w:val="0"/>
          <w:numId w:val="7"/>
        </w:numPr>
        <w:tabs>
          <w:tab w:val="left" w:pos="284"/>
          <w:tab w:val="left" w:pos="993"/>
        </w:tabs>
        <w:autoSpaceDE/>
        <w:autoSpaceDN/>
        <w:spacing w:before="120" w:after="120"/>
        <w:ind w:left="0" w:firstLine="709"/>
        <w:contextualSpacing/>
        <w:jc w:val="both"/>
        <w:rPr>
          <w:rFonts w:eastAsia="Calibri"/>
          <w:iCs/>
          <w:sz w:val="26"/>
          <w:szCs w:val="26"/>
          <w:lang w:val="x-none" w:eastAsia="x-none"/>
        </w:rPr>
      </w:pPr>
      <w:r w:rsidRPr="00801DE3">
        <w:rPr>
          <w:rFonts w:eastAsia="Calibri"/>
          <w:iCs/>
          <w:sz w:val="26"/>
          <w:szCs w:val="26"/>
          <w:lang w:val="x-none" w:eastAsia="x-none"/>
        </w:rPr>
        <w:t>Объекты «Новой индустриализации».</w:t>
      </w:r>
    </w:p>
    <w:p w14:paraId="78F4FA3E" w14:textId="3FAA22A8" w:rsidR="006A6FE5" w:rsidRDefault="00715693" w:rsidP="00715693">
      <w:pPr>
        <w:widowControl/>
        <w:autoSpaceDE/>
        <w:autoSpaceDN/>
        <w:ind w:firstLine="709"/>
        <w:jc w:val="both"/>
        <w:rPr>
          <w:sz w:val="26"/>
          <w:szCs w:val="26"/>
          <w:lang w:val="ru-RU" w:eastAsia="ru-RU"/>
        </w:rPr>
      </w:pPr>
      <w:r w:rsidRPr="00801DE3">
        <w:rPr>
          <w:sz w:val="26"/>
          <w:szCs w:val="26"/>
          <w:lang w:val="ru-RU" w:eastAsia="ru-RU"/>
        </w:rPr>
        <w:t>Для обеспечения теплоснабжением производственных зон и инвестиционных объектов предусматривается установка индивидуальных котельных на площадках у каждого резидента-потребителя. Тепловые нагрузки на котельные будет определяться и уточняться на последующих стадиях проектирования при разработке конкретной документации этих предприятий.</w:t>
      </w:r>
    </w:p>
    <w:p w14:paraId="7D005926" w14:textId="77777777" w:rsidR="00715693" w:rsidRPr="00801DE3" w:rsidRDefault="00715693" w:rsidP="00715693">
      <w:pPr>
        <w:widowControl/>
        <w:autoSpaceDE/>
        <w:autoSpaceDN/>
        <w:ind w:firstLine="709"/>
        <w:jc w:val="both"/>
        <w:rPr>
          <w:sz w:val="26"/>
          <w:szCs w:val="26"/>
          <w:lang w:val="ru-RU" w:eastAsia="ru-RU"/>
        </w:rPr>
      </w:pPr>
    </w:p>
    <w:p w14:paraId="69311741" w14:textId="4C5207D5" w:rsidR="00880A8E" w:rsidRPr="00D51C11" w:rsidRDefault="006A6FE5" w:rsidP="0081050C">
      <w:pPr>
        <w:pStyle w:val="2b"/>
      </w:pPr>
      <w:bookmarkStart w:id="55" w:name="_Toc113296488"/>
      <w:bookmarkStart w:id="56" w:name="_Toc113297256"/>
      <w:bookmarkStart w:id="57" w:name="_Toc165477027"/>
      <w:r w:rsidRPr="00D51C11">
        <w:t xml:space="preserve"> </w:t>
      </w:r>
      <w:bookmarkStart w:id="58" w:name="_Toc227128721"/>
      <w:r w:rsidR="00800210" w:rsidRPr="00D51C11">
        <w:t>Существующие и перспективные величины средневзвешенной плотности тепловой нагруз</w:t>
      </w:r>
      <w:r w:rsidR="000F464E" w:rsidRPr="00D51C11">
        <w:t>ки в</w:t>
      </w:r>
      <w:r w:rsidR="00800210" w:rsidRPr="00D51C11">
        <w:t xml:space="preserve"> системе теплоснабжения</w:t>
      </w:r>
      <w:r w:rsidR="000036E8" w:rsidRPr="00D51C11">
        <w:t xml:space="preserve"> </w:t>
      </w:r>
      <w:r w:rsidR="00800210" w:rsidRPr="00D51C11">
        <w:t>г</w:t>
      </w:r>
      <w:r w:rsidR="000F464E" w:rsidRPr="00D51C11">
        <w:t>.</w:t>
      </w:r>
      <w:r w:rsidR="007C6969" w:rsidRPr="00D51C11">
        <w:t xml:space="preserve"> </w:t>
      </w:r>
      <w:r w:rsidR="008D1AEB" w:rsidRPr="00D51C11">
        <w:t>Череповца</w:t>
      </w:r>
      <w:bookmarkEnd w:id="55"/>
      <w:bookmarkEnd w:id="56"/>
      <w:bookmarkEnd w:id="57"/>
      <w:r w:rsidR="00E844DE" w:rsidRPr="00D51C11">
        <w:t>.</w:t>
      </w:r>
      <w:bookmarkEnd w:id="58"/>
    </w:p>
    <w:p w14:paraId="1B5606D6" w14:textId="77777777" w:rsidR="001848D1" w:rsidRPr="001848D1" w:rsidRDefault="001848D1" w:rsidP="001848D1">
      <w:pPr>
        <w:rPr>
          <w:lang w:val="ru-RU"/>
        </w:rPr>
      </w:pPr>
    </w:p>
    <w:p w14:paraId="7E06BE2D" w14:textId="77777777" w:rsidR="0081050C" w:rsidRDefault="0081050C" w:rsidP="00342ADF">
      <w:pPr>
        <w:pStyle w:val="a9"/>
        <w:jc w:val="right"/>
        <w:rPr>
          <w:lang w:val="ru-RU"/>
        </w:rPr>
      </w:pPr>
    </w:p>
    <w:p w14:paraId="0EF0A886" w14:textId="77777777" w:rsidR="0081050C" w:rsidRDefault="0081050C" w:rsidP="00342ADF">
      <w:pPr>
        <w:pStyle w:val="a9"/>
        <w:jc w:val="right"/>
        <w:rPr>
          <w:lang w:val="ru-RU"/>
        </w:rPr>
      </w:pPr>
    </w:p>
    <w:p w14:paraId="154AE1D0" w14:textId="77777777" w:rsidR="0081050C" w:rsidRDefault="0081050C" w:rsidP="00342ADF">
      <w:pPr>
        <w:pStyle w:val="a9"/>
        <w:jc w:val="right"/>
        <w:rPr>
          <w:lang w:val="ru-RU"/>
        </w:rPr>
      </w:pPr>
    </w:p>
    <w:p w14:paraId="60472C08" w14:textId="77777777" w:rsidR="0081050C" w:rsidRDefault="0081050C" w:rsidP="00342ADF">
      <w:pPr>
        <w:pStyle w:val="a9"/>
        <w:jc w:val="right"/>
        <w:rPr>
          <w:lang w:val="ru-RU"/>
        </w:rPr>
      </w:pPr>
    </w:p>
    <w:p w14:paraId="77FCC65E" w14:textId="74C5B895" w:rsidR="00715693" w:rsidRDefault="00342ADF" w:rsidP="00BE6FE4">
      <w:pPr>
        <w:pStyle w:val="a9"/>
        <w:ind w:right="-171"/>
        <w:jc w:val="right"/>
        <w:rPr>
          <w:lang w:val="ru-RU"/>
        </w:rPr>
      </w:pPr>
      <w:r>
        <w:rPr>
          <w:lang w:val="ru-RU"/>
        </w:rPr>
        <w:lastRenderedPageBreak/>
        <w:t>Т</w:t>
      </w:r>
      <w:r w:rsidR="00D120DB">
        <w:rPr>
          <w:lang w:val="ru-RU"/>
        </w:rPr>
        <w:t>а</w:t>
      </w:r>
      <w:r>
        <w:rPr>
          <w:lang w:val="ru-RU"/>
        </w:rPr>
        <w:t>блица 1.4.</w:t>
      </w:r>
    </w:p>
    <w:tbl>
      <w:tblPr>
        <w:tblW w:w="1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1391"/>
        <w:gridCol w:w="614"/>
        <w:gridCol w:w="615"/>
        <w:gridCol w:w="615"/>
        <w:gridCol w:w="614"/>
        <w:gridCol w:w="615"/>
        <w:gridCol w:w="615"/>
        <w:gridCol w:w="614"/>
        <w:gridCol w:w="615"/>
        <w:gridCol w:w="615"/>
        <w:gridCol w:w="614"/>
        <w:gridCol w:w="615"/>
        <w:gridCol w:w="615"/>
        <w:gridCol w:w="614"/>
        <w:gridCol w:w="615"/>
        <w:gridCol w:w="615"/>
        <w:gridCol w:w="614"/>
        <w:gridCol w:w="615"/>
        <w:gridCol w:w="615"/>
        <w:gridCol w:w="614"/>
        <w:gridCol w:w="615"/>
        <w:gridCol w:w="615"/>
      </w:tblGrid>
      <w:tr w:rsidR="00342ADF" w:rsidRPr="00D120DB" w14:paraId="22DC2DC6" w14:textId="77777777" w:rsidTr="00F05C28">
        <w:trPr>
          <w:cantSplit/>
          <w:trHeight w:val="1133"/>
          <w:tblHeader/>
        </w:trPr>
        <w:tc>
          <w:tcPr>
            <w:tcW w:w="1281" w:type="dxa"/>
            <w:vAlign w:val="center"/>
            <w:hideMark/>
          </w:tcPr>
          <w:p w14:paraId="5DBDCBEC"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Источники тепловой энергии.</w:t>
            </w:r>
          </w:p>
        </w:tc>
        <w:tc>
          <w:tcPr>
            <w:tcW w:w="1391" w:type="dxa"/>
            <w:vAlign w:val="center"/>
            <w:hideMark/>
          </w:tcPr>
          <w:p w14:paraId="55450209"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Наименование показателя</w:t>
            </w:r>
          </w:p>
        </w:tc>
        <w:tc>
          <w:tcPr>
            <w:tcW w:w="614" w:type="dxa"/>
            <w:textDirection w:val="btLr"/>
            <w:vAlign w:val="center"/>
            <w:hideMark/>
          </w:tcPr>
          <w:p w14:paraId="536C034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2025</w:t>
            </w:r>
          </w:p>
        </w:tc>
        <w:tc>
          <w:tcPr>
            <w:tcW w:w="615" w:type="dxa"/>
            <w:textDirection w:val="btLr"/>
            <w:vAlign w:val="center"/>
            <w:hideMark/>
          </w:tcPr>
          <w:p w14:paraId="71C6F68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2026</w:t>
            </w:r>
          </w:p>
        </w:tc>
        <w:tc>
          <w:tcPr>
            <w:tcW w:w="615" w:type="dxa"/>
            <w:textDirection w:val="btLr"/>
            <w:vAlign w:val="center"/>
            <w:hideMark/>
          </w:tcPr>
          <w:p w14:paraId="78EDD37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2027</w:t>
            </w:r>
          </w:p>
        </w:tc>
        <w:tc>
          <w:tcPr>
            <w:tcW w:w="614" w:type="dxa"/>
            <w:textDirection w:val="btLr"/>
            <w:vAlign w:val="center"/>
            <w:hideMark/>
          </w:tcPr>
          <w:p w14:paraId="56D7793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2028</w:t>
            </w:r>
          </w:p>
        </w:tc>
        <w:tc>
          <w:tcPr>
            <w:tcW w:w="615" w:type="dxa"/>
            <w:textDirection w:val="btLr"/>
            <w:vAlign w:val="center"/>
            <w:hideMark/>
          </w:tcPr>
          <w:p w14:paraId="23530BB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2029</w:t>
            </w:r>
          </w:p>
        </w:tc>
        <w:tc>
          <w:tcPr>
            <w:tcW w:w="615" w:type="dxa"/>
            <w:textDirection w:val="btLr"/>
            <w:vAlign w:val="center"/>
            <w:hideMark/>
          </w:tcPr>
          <w:p w14:paraId="43F5ADF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2030</w:t>
            </w:r>
          </w:p>
        </w:tc>
        <w:tc>
          <w:tcPr>
            <w:tcW w:w="614" w:type="dxa"/>
            <w:textDirection w:val="btLr"/>
            <w:vAlign w:val="center"/>
            <w:hideMark/>
          </w:tcPr>
          <w:p w14:paraId="4320D7C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2031</w:t>
            </w:r>
          </w:p>
        </w:tc>
        <w:tc>
          <w:tcPr>
            <w:tcW w:w="615" w:type="dxa"/>
            <w:textDirection w:val="btLr"/>
            <w:vAlign w:val="center"/>
            <w:hideMark/>
          </w:tcPr>
          <w:p w14:paraId="5E035D8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2032</w:t>
            </w:r>
          </w:p>
        </w:tc>
        <w:tc>
          <w:tcPr>
            <w:tcW w:w="615" w:type="dxa"/>
            <w:textDirection w:val="btLr"/>
            <w:vAlign w:val="center"/>
            <w:hideMark/>
          </w:tcPr>
          <w:p w14:paraId="4227517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2033</w:t>
            </w:r>
          </w:p>
        </w:tc>
        <w:tc>
          <w:tcPr>
            <w:tcW w:w="614" w:type="dxa"/>
            <w:textDirection w:val="btLr"/>
            <w:vAlign w:val="center"/>
            <w:hideMark/>
          </w:tcPr>
          <w:p w14:paraId="796D2B2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2034</w:t>
            </w:r>
          </w:p>
        </w:tc>
        <w:tc>
          <w:tcPr>
            <w:tcW w:w="615" w:type="dxa"/>
            <w:textDirection w:val="btLr"/>
            <w:vAlign w:val="center"/>
            <w:hideMark/>
          </w:tcPr>
          <w:p w14:paraId="6C1C763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2035</w:t>
            </w:r>
          </w:p>
        </w:tc>
        <w:tc>
          <w:tcPr>
            <w:tcW w:w="615" w:type="dxa"/>
            <w:textDirection w:val="btLr"/>
            <w:vAlign w:val="center"/>
            <w:hideMark/>
          </w:tcPr>
          <w:p w14:paraId="1AF0051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2036</w:t>
            </w:r>
          </w:p>
        </w:tc>
        <w:tc>
          <w:tcPr>
            <w:tcW w:w="614" w:type="dxa"/>
            <w:textDirection w:val="btLr"/>
            <w:vAlign w:val="center"/>
            <w:hideMark/>
          </w:tcPr>
          <w:p w14:paraId="0500B0A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2037</w:t>
            </w:r>
          </w:p>
        </w:tc>
        <w:tc>
          <w:tcPr>
            <w:tcW w:w="615" w:type="dxa"/>
            <w:textDirection w:val="btLr"/>
            <w:vAlign w:val="center"/>
            <w:hideMark/>
          </w:tcPr>
          <w:p w14:paraId="0685DA5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2038</w:t>
            </w:r>
          </w:p>
        </w:tc>
        <w:tc>
          <w:tcPr>
            <w:tcW w:w="615" w:type="dxa"/>
            <w:textDirection w:val="btLr"/>
            <w:vAlign w:val="center"/>
            <w:hideMark/>
          </w:tcPr>
          <w:p w14:paraId="58156BF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2039</w:t>
            </w:r>
          </w:p>
        </w:tc>
        <w:tc>
          <w:tcPr>
            <w:tcW w:w="614" w:type="dxa"/>
            <w:textDirection w:val="btLr"/>
            <w:vAlign w:val="center"/>
            <w:hideMark/>
          </w:tcPr>
          <w:p w14:paraId="48DB6C9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2040</w:t>
            </w:r>
          </w:p>
        </w:tc>
        <w:tc>
          <w:tcPr>
            <w:tcW w:w="615" w:type="dxa"/>
            <w:textDirection w:val="btLr"/>
            <w:vAlign w:val="center"/>
            <w:hideMark/>
          </w:tcPr>
          <w:p w14:paraId="24E2E8B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2041</w:t>
            </w:r>
          </w:p>
        </w:tc>
        <w:tc>
          <w:tcPr>
            <w:tcW w:w="615" w:type="dxa"/>
            <w:textDirection w:val="btLr"/>
            <w:vAlign w:val="center"/>
            <w:hideMark/>
          </w:tcPr>
          <w:p w14:paraId="30060C2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2042</w:t>
            </w:r>
          </w:p>
        </w:tc>
        <w:tc>
          <w:tcPr>
            <w:tcW w:w="614" w:type="dxa"/>
            <w:textDirection w:val="btLr"/>
            <w:vAlign w:val="center"/>
            <w:hideMark/>
          </w:tcPr>
          <w:p w14:paraId="730DB21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2043</w:t>
            </w:r>
          </w:p>
        </w:tc>
        <w:tc>
          <w:tcPr>
            <w:tcW w:w="615" w:type="dxa"/>
            <w:textDirection w:val="btLr"/>
            <w:vAlign w:val="center"/>
            <w:hideMark/>
          </w:tcPr>
          <w:p w14:paraId="6F76592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2044</w:t>
            </w:r>
          </w:p>
        </w:tc>
        <w:tc>
          <w:tcPr>
            <w:tcW w:w="615" w:type="dxa"/>
            <w:textDirection w:val="btLr"/>
            <w:vAlign w:val="center"/>
            <w:hideMark/>
          </w:tcPr>
          <w:p w14:paraId="2A47E30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2045</w:t>
            </w:r>
          </w:p>
        </w:tc>
      </w:tr>
      <w:tr w:rsidR="00342ADF" w:rsidRPr="00D120DB" w14:paraId="4AC91250" w14:textId="77777777" w:rsidTr="00F05C28">
        <w:trPr>
          <w:cantSplit/>
          <w:trHeight w:val="1133"/>
        </w:trPr>
        <w:tc>
          <w:tcPr>
            <w:tcW w:w="1281" w:type="dxa"/>
            <w:vMerge w:val="restart"/>
            <w:vAlign w:val="center"/>
            <w:hideMark/>
          </w:tcPr>
          <w:p w14:paraId="73D4D64D"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Котельная №1</w:t>
            </w:r>
          </w:p>
        </w:tc>
        <w:tc>
          <w:tcPr>
            <w:tcW w:w="1391" w:type="dxa"/>
            <w:vAlign w:val="center"/>
            <w:hideMark/>
          </w:tcPr>
          <w:p w14:paraId="472E2BDA"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Зона действия источника тепловой мощности, га</w:t>
            </w:r>
          </w:p>
        </w:tc>
        <w:tc>
          <w:tcPr>
            <w:tcW w:w="614" w:type="dxa"/>
            <w:textDirection w:val="btLr"/>
            <w:vAlign w:val="center"/>
            <w:hideMark/>
          </w:tcPr>
          <w:p w14:paraId="515528F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4B11F66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0B26C9B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4" w:type="dxa"/>
            <w:textDirection w:val="btLr"/>
            <w:vAlign w:val="center"/>
            <w:hideMark/>
          </w:tcPr>
          <w:p w14:paraId="6A15A52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5B6DDF6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21202D2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4" w:type="dxa"/>
            <w:textDirection w:val="btLr"/>
            <w:vAlign w:val="center"/>
            <w:hideMark/>
          </w:tcPr>
          <w:p w14:paraId="6A71675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1B957E1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511244B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4" w:type="dxa"/>
            <w:textDirection w:val="btLr"/>
            <w:vAlign w:val="center"/>
            <w:hideMark/>
          </w:tcPr>
          <w:p w14:paraId="44E3FC7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79588FE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55969A9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4" w:type="dxa"/>
            <w:textDirection w:val="btLr"/>
            <w:vAlign w:val="center"/>
            <w:hideMark/>
          </w:tcPr>
          <w:p w14:paraId="0DB579B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060BE3D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1130479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4" w:type="dxa"/>
            <w:textDirection w:val="btLr"/>
            <w:vAlign w:val="center"/>
            <w:hideMark/>
          </w:tcPr>
          <w:p w14:paraId="0437EE5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70C00C3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12A1C78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4" w:type="dxa"/>
            <w:textDirection w:val="btLr"/>
            <w:vAlign w:val="center"/>
            <w:hideMark/>
          </w:tcPr>
          <w:p w14:paraId="636FE08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56048EA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c>
          <w:tcPr>
            <w:tcW w:w="615" w:type="dxa"/>
            <w:textDirection w:val="btLr"/>
            <w:vAlign w:val="center"/>
            <w:hideMark/>
          </w:tcPr>
          <w:p w14:paraId="07E0813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405</w:t>
            </w:r>
          </w:p>
        </w:tc>
      </w:tr>
      <w:tr w:rsidR="00342ADF" w:rsidRPr="00D120DB" w14:paraId="52CE2149" w14:textId="77777777" w:rsidTr="00F05C28">
        <w:trPr>
          <w:cantSplit/>
          <w:trHeight w:val="1133"/>
        </w:trPr>
        <w:tc>
          <w:tcPr>
            <w:tcW w:w="1281" w:type="dxa"/>
            <w:vMerge/>
            <w:vAlign w:val="center"/>
            <w:hideMark/>
          </w:tcPr>
          <w:p w14:paraId="1ED054EA" w14:textId="77777777" w:rsidR="00D120DB" w:rsidRPr="00D120DB" w:rsidRDefault="00D120DB" w:rsidP="00D120DB">
            <w:pPr>
              <w:widowControl/>
              <w:autoSpaceDE/>
              <w:autoSpaceDN/>
              <w:rPr>
                <w:color w:val="000000"/>
                <w:sz w:val="24"/>
                <w:szCs w:val="24"/>
                <w:lang w:val="ru-RU" w:eastAsia="ru-RU"/>
              </w:rPr>
            </w:pPr>
          </w:p>
        </w:tc>
        <w:tc>
          <w:tcPr>
            <w:tcW w:w="1391" w:type="dxa"/>
            <w:vAlign w:val="center"/>
            <w:hideMark/>
          </w:tcPr>
          <w:p w14:paraId="39566448"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Плотность тепловой нагрузки, Гкал/ч/га</w:t>
            </w:r>
          </w:p>
        </w:tc>
        <w:tc>
          <w:tcPr>
            <w:tcW w:w="614" w:type="dxa"/>
            <w:textDirection w:val="btLr"/>
            <w:vAlign w:val="center"/>
            <w:hideMark/>
          </w:tcPr>
          <w:p w14:paraId="4251FEB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0,344</w:t>
            </w:r>
          </w:p>
        </w:tc>
        <w:tc>
          <w:tcPr>
            <w:tcW w:w="615" w:type="dxa"/>
            <w:textDirection w:val="btLr"/>
            <w:vAlign w:val="center"/>
            <w:hideMark/>
          </w:tcPr>
          <w:p w14:paraId="5EA677A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0,344</w:t>
            </w:r>
          </w:p>
        </w:tc>
        <w:tc>
          <w:tcPr>
            <w:tcW w:w="615" w:type="dxa"/>
            <w:textDirection w:val="btLr"/>
            <w:vAlign w:val="center"/>
            <w:hideMark/>
          </w:tcPr>
          <w:p w14:paraId="3349C14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0,347</w:t>
            </w:r>
          </w:p>
        </w:tc>
        <w:tc>
          <w:tcPr>
            <w:tcW w:w="614" w:type="dxa"/>
            <w:textDirection w:val="btLr"/>
            <w:vAlign w:val="center"/>
            <w:hideMark/>
          </w:tcPr>
          <w:p w14:paraId="2F877DD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0,347</w:t>
            </w:r>
          </w:p>
        </w:tc>
        <w:tc>
          <w:tcPr>
            <w:tcW w:w="615" w:type="dxa"/>
            <w:textDirection w:val="btLr"/>
            <w:vAlign w:val="center"/>
            <w:hideMark/>
          </w:tcPr>
          <w:p w14:paraId="7BF3161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0,347</w:t>
            </w:r>
          </w:p>
        </w:tc>
        <w:tc>
          <w:tcPr>
            <w:tcW w:w="615" w:type="dxa"/>
            <w:textDirection w:val="btLr"/>
            <w:vAlign w:val="center"/>
            <w:hideMark/>
          </w:tcPr>
          <w:p w14:paraId="37A355A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0,347</w:t>
            </w:r>
          </w:p>
        </w:tc>
        <w:tc>
          <w:tcPr>
            <w:tcW w:w="614" w:type="dxa"/>
            <w:textDirection w:val="btLr"/>
            <w:vAlign w:val="center"/>
            <w:hideMark/>
          </w:tcPr>
          <w:p w14:paraId="1019FE0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0,349</w:t>
            </w:r>
          </w:p>
        </w:tc>
        <w:tc>
          <w:tcPr>
            <w:tcW w:w="615" w:type="dxa"/>
            <w:textDirection w:val="btLr"/>
            <w:vAlign w:val="center"/>
            <w:hideMark/>
          </w:tcPr>
          <w:p w14:paraId="5034016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0,351</w:t>
            </w:r>
          </w:p>
        </w:tc>
        <w:tc>
          <w:tcPr>
            <w:tcW w:w="615" w:type="dxa"/>
            <w:textDirection w:val="btLr"/>
            <w:vAlign w:val="center"/>
            <w:hideMark/>
          </w:tcPr>
          <w:p w14:paraId="7626AD9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0,353</w:t>
            </w:r>
          </w:p>
        </w:tc>
        <w:tc>
          <w:tcPr>
            <w:tcW w:w="614" w:type="dxa"/>
            <w:textDirection w:val="btLr"/>
            <w:vAlign w:val="center"/>
            <w:hideMark/>
          </w:tcPr>
          <w:p w14:paraId="44DEB6F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0,355</w:t>
            </w:r>
          </w:p>
        </w:tc>
        <w:tc>
          <w:tcPr>
            <w:tcW w:w="615" w:type="dxa"/>
            <w:textDirection w:val="btLr"/>
            <w:vAlign w:val="center"/>
            <w:hideMark/>
          </w:tcPr>
          <w:p w14:paraId="2F1E59F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0,357</w:t>
            </w:r>
          </w:p>
        </w:tc>
        <w:tc>
          <w:tcPr>
            <w:tcW w:w="615" w:type="dxa"/>
            <w:textDirection w:val="btLr"/>
            <w:vAlign w:val="center"/>
            <w:hideMark/>
          </w:tcPr>
          <w:p w14:paraId="3A6EBEC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0,358</w:t>
            </w:r>
          </w:p>
        </w:tc>
        <w:tc>
          <w:tcPr>
            <w:tcW w:w="614" w:type="dxa"/>
            <w:textDirection w:val="btLr"/>
            <w:vAlign w:val="center"/>
            <w:hideMark/>
          </w:tcPr>
          <w:p w14:paraId="45990AB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0,358</w:t>
            </w:r>
          </w:p>
        </w:tc>
        <w:tc>
          <w:tcPr>
            <w:tcW w:w="615" w:type="dxa"/>
            <w:textDirection w:val="btLr"/>
            <w:vAlign w:val="center"/>
            <w:hideMark/>
          </w:tcPr>
          <w:p w14:paraId="1B3DF4F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0,359</w:t>
            </w:r>
          </w:p>
        </w:tc>
        <w:tc>
          <w:tcPr>
            <w:tcW w:w="615" w:type="dxa"/>
            <w:textDirection w:val="btLr"/>
            <w:vAlign w:val="center"/>
            <w:hideMark/>
          </w:tcPr>
          <w:p w14:paraId="32EA73D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w:t>
            </w:r>
          </w:p>
        </w:tc>
        <w:tc>
          <w:tcPr>
            <w:tcW w:w="614" w:type="dxa"/>
            <w:textDirection w:val="btLr"/>
            <w:vAlign w:val="center"/>
            <w:hideMark/>
          </w:tcPr>
          <w:p w14:paraId="676A614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w:t>
            </w:r>
          </w:p>
        </w:tc>
        <w:tc>
          <w:tcPr>
            <w:tcW w:w="615" w:type="dxa"/>
            <w:textDirection w:val="btLr"/>
            <w:vAlign w:val="center"/>
            <w:hideMark/>
          </w:tcPr>
          <w:p w14:paraId="7722FC1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0,361</w:t>
            </w:r>
          </w:p>
        </w:tc>
        <w:tc>
          <w:tcPr>
            <w:tcW w:w="615" w:type="dxa"/>
            <w:textDirection w:val="btLr"/>
            <w:vAlign w:val="center"/>
            <w:hideMark/>
          </w:tcPr>
          <w:p w14:paraId="142EF97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0,362</w:t>
            </w:r>
          </w:p>
        </w:tc>
        <w:tc>
          <w:tcPr>
            <w:tcW w:w="614" w:type="dxa"/>
            <w:textDirection w:val="btLr"/>
            <w:vAlign w:val="center"/>
            <w:hideMark/>
          </w:tcPr>
          <w:p w14:paraId="6926348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0,362</w:t>
            </w:r>
          </w:p>
        </w:tc>
        <w:tc>
          <w:tcPr>
            <w:tcW w:w="615" w:type="dxa"/>
            <w:textDirection w:val="btLr"/>
            <w:vAlign w:val="center"/>
            <w:hideMark/>
          </w:tcPr>
          <w:p w14:paraId="79B941F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0,363</w:t>
            </w:r>
          </w:p>
        </w:tc>
        <w:tc>
          <w:tcPr>
            <w:tcW w:w="615" w:type="dxa"/>
            <w:textDirection w:val="btLr"/>
            <w:vAlign w:val="center"/>
            <w:hideMark/>
          </w:tcPr>
          <w:p w14:paraId="5325237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0,363</w:t>
            </w:r>
          </w:p>
        </w:tc>
      </w:tr>
      <w:tr w:rsidR="00342ADF" w:rsidRPr="00D120DB" w14:paraId="1025E09D" w14:textId="77777777" w:rsidTr="00F05C28">
        <w:trPr>
          <w:cantSplit/>
          <w:trHeight w:val="1133"/>
        </w:trPr>
        <w:tc>
          <w:tcPr>
            <w:tcW w:w="1281" w:type="dxa"/>
            <w:vMerge w:val="restart"/>
            <w:vAlign w:val="center"/>
            <w:hideMark/>
          </w:tcPr>
          <w:p w14:paraId="48DFC8EF"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Котельная №2</w:t>
            </w:r>
          </w:p>
        </w:tc>
        <w:tc>
          <w:tcPr>
            <w:tcW w:w="1391" w:type="dxa"/>
            <w:vAlign w:val="center"/>
            <w:hideMark/>
          </w:tcPr>
          <w:p w14:paraId="4C2C4361"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Зона действия источника тепловой мощности, га</w:t>
            </w:r>
          </w:p>
        </w:tc>
        <w:tc>
          <w:tcPr>
            <w:tcW w:w="614" w:type="dxa"/>
            <w:textDirection w:val="btLr"/>
            <w:vAlign w:val="center"/>
            <w:hideMark/>
          </w:tcPr>
          <w:p w14:paraId="5921AFD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7C6294A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6CEDBF8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4" w:type="dxa"/>
            <w:textDirection w:val="btLr"/>
            <w:vAlign w:val="center"/>
            <w:hideMark/>
          </w:tcPr>
          <w:p w14:paraId="77DA923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1728038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751CFB4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4" w:type="dxa"/>
            <w:textDirection w:val="btLr"/>
            <w:vAlign w:val="center"/>
            <w:hideMark/>
          </w:tcPr>
          <w:p w14:paraId="73E0E8C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164FCCA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0E6BD85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4" w:type="dxa"/>
            <w:textDirection w:val="btLr"/>
            <w:vAlign w:val="center"/>
            <w:hideMark/>
          </w:tcPr>
          <w:p w14:paraId="5A579D7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6E40642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374EED0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4" w:type="dxa"/>
            <w:textDirection w:val="btLr"/>
            <w:vAlign w:val="center"/>
            <w:hideMark/>
          </w:tcPr>
          <w:p w14:paraId="69E9177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2E3600D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68CB961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4" w:type="dxa"/>
            <w:textDirection w:val="btLr"/>
            <w:vAlign w:val="center"/>
            <w:hideMark/>
          </w:tcPr>
          <w:p w14:paraId="654ADE7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0444F50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64784B0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4" w:type="dxa"/>
            <w:textDirection w:val="btLr"/>
            <w:vAlign w:val="center"/>
            <w:hideMark/>
          </w:tcPr>
          <w:p w14:paraId="75E25A2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07AA510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c>
          <w:tcPr>
            <w:tcW w:w="615" w:type="dxa"/>
            <w:textDirection w:val="btLr"/>
            <w:vAlign w:val="center"/>
            <w:hideMark/>
          </w:tcPr>
          <w:p w14:paraId="2BF2795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642</w:t>
            </w:r>
          </w:p>
        </w:tc>
      </w:tr>
      <w:tr w:rsidR="00342ADF" w:rsidRPr="00D120DB" w14:paraId="3BC315B3" w14:textId="77777777" w:rsidTr="00F05C28">
        <w:trPr>
          <w:cantSplit/>
          <w:trHeight w:val="1133"/>
        </w:trPr>
        <w:tc>
          <w:tcPr>
            <w:tcW w:w="1281" w:type="dxa"/>
            <w:vMerge/>
            <w:vAlign w:val="center"/>
            <w:hideMark/>
          </w:tcPr>
          <w:p w14:paraId="1826B0FE" w14:textId="77777777" w:rsidR="00D120DB" w:rsidRPr="00D120DB" w:rsidRDefault="00D120DB" w:rsidP="00D120DB">
            <w:pPr>
              <w:widowControl/>
              <w:autoSpaceDE/>
              <w:autoSpaceDN/>
              <w:rPr>
                <w:color w:val="000000"/>
                <w:sz w:val="24"/>
                <w:szCs w:val="24"/>
                <w:lang w:val="ru-RU" w:eastAsia="ru-RU"/>
              </w:rPr>
            </w:pPr>
          </w:p>
        </w:tc>
        <w:tc>
          <w:tcPr>
            <w:tcW w:w="1391" w:type="dxa"/>
            <w:vAlign w:val="center"/>
            <w:hideMark/>
          </w:tcPr>
          <w:p w14:paraId="1F60BE77"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Плотность тепловой нагрузки, Гкал/ч/га</w:t>
            </w:r>
          </w:p>
        </w:tc>
        <w:tc>
          <w:tcPr>
            <w:tcW w:w="614" w:type="dxa"/>
            <w:textDirection w:val="btLr"/>
            <w:vAlign w:val="center"/>
            <w:hideMark/>
          </w:tcPr>
          <w:p w14:paraId="5D77ABE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0,334</w:t>
            </w:r>
          </w:p>
        </w:tc>
        <w:tc>
          <w:tcPr>
            <w:tcW w:w="615" w:type="dxa"/>
            <w:textDirection w:val="btLr"/>
            <w:vAlign w:val="center"/>
            <w:hideMark/>
          </w:tcPr>
          <w:p w14:paraId="530B94F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0,335</w:t>
            </w:r>
          </w:p>
        </w:tc>
        <w:tc>
          <w:tcPr>
            <w:tcW w:w="615" w:type="dxa"/>
            <w:textDirection w:val="btLr"/>
            <w:vAlign w:val="center"/>
            <w:hideMark/>
          </w:tcPr>
          <w:p w14:paraId="7E5F8B5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0,335</w:t>
            </w:r>
          </w:p>
        </w:tc>
        <w:tc>
          <w:tcPr>
            <w:tcW w:w="614" w:type="dxa"/>
            <w:textDirection w:val="btLr"/>
            <w:vAlign w:val="center"/>
            <w:hideMark/>
          </w:tcPr>
          <w:p w14:paraId="32719C3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0,335</w:t>
            </w:r>
          </w:p>
        </w:tc>
        <w:tc>
          <w:tcPr>
            <w:tcW w:w="615" w:type="dxa"/>
            <w:textDirection w:val="btLr"/>
            <w:vAlign w:val="center"/>
            <w:hideMark/>
          </w:tcPr>
          <w:p w14:paraId="4B82BD6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0,337</w:t>
            </w:r>
          </w:p>
        </w:tc>
        <w:tc>
          <w:tcPr>
            <w:tcW w:w="615" w:type="dxa"/>
            <w:textDirection w:val="btLr"/>
            <w:vAlign w:val="center"/>
            <w:hideMark/>
          </w:tcPr>
          <w:p w14:paraId="71A7EC1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0,338</w:t>
            </w:r>
          </w:p>
        </w:tc>
        <w:tc>
          <w:tcPr>
            <w:tcW w:w="614" w:type="dxa"/>
            <w:textDirection w:val="btLr"/>
            <w:vAlign w:val="center"/>
            <w:hideMark/>
          </w:tcPr>
          <w:p w14:paraId="5218C42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0,338</w:t>
            </w:r>
          </w:p>
        </w:tc>
        <w:tc>
          <w:tcPr>
            <w:tcW w:w="615" w:type="dxa"/>
            <w:textDirection w:val="btLr"/>
            <w:vAlign w:val="center"/>
            <w:hideMark/>
          </w:tcPr>
          <w:p w14:paraId="1B2A2D5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0,338</w:t>
            </w:r>
          </w:p>
        </w:tc>
        <w:tc>
          <w:tcPr>
            <w:tcW w:w="615" w:type="dxa"/>
            <w:textDirection w:val="btLr"/>
            <w:vAlign w:val="center"/>
            <w:hideMark/>
          </w:tcPr>
          <w:p w14:paraId="3C1A314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4" w:type="dxa"/>
            <w:textDirection w:val="btLr"/>
            <w:vAlign w:val="center"/>
            <w:hideMark/>
          </w:tcPr>
          <w:p w14:paraId="53E1665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5" w:type="dxa"/>
            <w:textDirection w:val="btLr"/>
            <w:vAlign w:val="center"/>
            <w:hideMark/>
          </w:tcPr>
          <w:p w14:paraId="09208AA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5" w:type="dxa"/>
            <w:textDirection w:val="btLr"/>
            <w:vAlign w:val="center"/>
            <w:hideMark/>
          </w:tcPr>
          <w:p w14:paraId="4074CB9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4" w:type="dxa"/>
            <w:textDirection w:val="btLr"/>
            <w:vAlign w:val="center"/>
            <w:hideMark/>
          </w:tcPr>
          <w:p w14:paraId="5BB42BC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5" w:type="dxa"/>
            <w:textDirection w:val="btLr"/>
            <w:vAlign w:val="center"/>
            <w:hideMark/>
          </w:tcPr>
          <w:p w14:paraId="2A00B17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5" w:type="dxa"/>
            <w:textDirection w:val="btLr"/>
            <w:vAlign w:val="center"/>
            <w:hideMark/>
          </w:tcPr>
          <w:p w14:paraId="77A5B85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4" w:type="dxa"/>
            <w:textDirection w:val="btLr"/>
            <w:vAlign w:val="center"/>
            <w:hideMark/>
          </w:tcPr>
          <w:p w14:paraId="2B9EAB3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5" w:type="dxa"/>
            <w:textDirection w:val="btLr"/>
            <w:vAlign w:val="center"/>
            <w:hideMark/>
          </w:tcPr>
          <w:p w14:paraId="011B385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5" w:type="dxa"/>
            <w:textDirection w:val="btLr"/>
            <w:vAlign w:val="center"/>
            <w:hideMark/>
          </w:tcPr>
          <w:p w14:paraId="0C4C656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4" w:type="dxa"/>
            <w:textDirection w:val="btLr"/>
            <w:vAlign w:val="center"/>
            <w:hideMark/>
          </w:tcPr>
          <w:p w14:paraId="69D9E79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5" w:type="dxa"/>
            <w:textDirection w:val="btLr"/>
            <w:vAlign w:val="center"/>
            <w:hideMark/>
          </w:tcPr>
          <w:p w14:paraId="6795AD4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5" w:type="dxa"/>
            <w:textDirection w:val="btLr"/>
            <w:vAlign w:val="center"/>
            <w:hideMark/>
          </w:tcPr>
          <w:p w14:paraId="74249DB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r>
      <w:tr w:rsidR="00342ADF" w:rsidRPr="00D120DB" w14:paraId="6A3B7BB8" w14:textId="77777777" w:rsidTr="00F05C28">
        <w:trPr>
          <w:cantSplit/>
          <w:trHeight w:val="1133"/>
        </w:trPr>
        <w:tc>
          <w:tcPr>
            <w:tcW w:w="1281" w:type="dxa"/>
            <w:vMerge w:val="restart"/>
            <w:vAlign w:val="center"/>
            <w:hideMark/>
          </w:tcPr>
          <w:p w14:paraId="462451EA"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Котельная №3</w:t>
            </w:r>
          </w:p>
        </w:tc>
        <w:tc>
          <w:tcPr>
            <w:tcW w:w="1391" w:type="dxa"/>
            <w:vAlign w:val="center"/>
            <w:hideMark/>
          </w:tcPr>
          <w:p w14:paraId="7A674855"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Зона действия источника тепловой мощности, га</w:t>
            </w:r>
          </w:p>
        </w:tc>
        <w:tc>
          <w:tcPr>
            <w:tcW w:w="614" w:type="dxa"/>
            <w:textDirection w:val="btLr"/>
            <w:vAlign w:val="center"/>
            <w:hideMark/>
          </w:tcPr>
          <w:p w14:paraId="674EEC4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59CB1BF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5FFC80B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4" w:type="dxa"/>
            <w:textDirection w:val="btLr"/>
            <w:vAlign w:val="center"/>
            <w:hideMark/>
          </w:tcPr>
          <w:p w14:paraId="74E39A5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5AA5DB7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27E163D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4" w:type="dxa"/>
            <w:textDirection w:val="btLr"/>
            <w:vAlign w:val="center"/>
            <w:hideMark/>
          </w:tcPr>
          <w:p w14:paraId="0CBFC90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34900BE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1525682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4" w:type="dxa"/>
            <w:textDirection w:val="btLr"/>
            <w:vAlign w:val="center"/>
            <w:hideMark/>
          </w:tcPr>
          <w:p w14:paraId="57193B5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7E075C8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7B7505D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4" w:type="dxa"/>
            <w:textDirection w:val="btLr"/>
            <w:vAlign w:val="center"/>
            <w:hideMark/>
          </w:tcPr>
          <w:p w14:paraId="536E443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483B47C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253E2CD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4" w:type="dxa"/>
            <w:textDirection w:val="btLr"/>
            <w:vAlign w:val="center"/>
            <w:hideMark/>
          </w:tcPr>
          <w:p w14:paraId="5D4ACB6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196A416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1C5CDAF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4" w:type="dxa"/>
            <w:textDirection w:val="btLr"/>
            <w:vAlign w:val="center"/>
            <w:hideMark/>
          </w:tcPr>
          <w:p w14:paraId="31495D4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668BFF9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c>
          <w:tcPr>
            <w:tcW w:w="615" w:type="dxa"/>
            <w:textDirection w:val="btLr"/>
            <w:vAlign w:val="center"/>
            <w:hideMark/>
          </w:tcPr>
          <w:p w14:paraId="23D9812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250</w:t>
            </w:r>
          </w:p>
        </w:tc>
      </w:tr>
      <w:tr w:rsidR="00342ADF" w:rsidRPr="00D120DB" w14:paraId="7A2A41A1" w14:textId="77777777" w:rsidTr="00F05C28">
        <w:trPr>
          <w:cantSplit/>
          <w:trHeight w:val="1133"/>
        </w:trPr>
        <w:tc>
          <w:tcPr>
            <w:tcW w:w="1281" w:type="dxa"/>
            <w:vMerge/>
            <w:vAlign w:val="center"/>
            <w:hideMark/>
          </w:tcPr>
          <w:p w14:paraId="07062C8C" w14:textId="77777777" w:rsidR="00D120DB" w:rsidRPr="00D120DB" w:rsidRDefault="00D120DB" w:rsidP="00D120DB">
            <w:pPr>
              <w:widowControl/>
              <w:autoSpaceDE/>
              <w:autoSpaceDN/>
              <w:rPr>
                <w:color w:val="000000"/>
                <w:sz w:val="24"/>
                <w:szCs w:val="24"/>
                <w:lang w:val="ru-RU" w:eastAsia="ru-RU"/>
              </w:rPr>
            </w:pPr>
          </w:p>
        </w:tc>
        <w:tc>
          <w:tcPr>
            <w:tcW w:w="1391" w:type="dxa"/>
            <w:vAlign w:val="center"/>
            <w:hideMark/>
          </w:tcPr>
          <w:p w14:paraId="12E79D27"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Плотность тепловой нагрузки, Гкал/ч/га</w:t>
            </w:r>
          </w:p>
        </w:tc>
        <w:tc>
          <w:tcPr>
            <w:tcW w:w="614" w:type="dxa"/>
            <w:textDirection w:val="btLr"/>
            <w:vAlign w:val="center"/>
            <w:hideMark/>
          </w:tcPr>
          <w:p w14:paraId="5A848DA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0,384</w:t>
            </w:r>
          </w:p>
        </w:tc>
        <w:tc>
          <w:tcPr>
            <w:tcW w:w="615" w:type="dxa"/>
            <w:textDirection w:val="btLr"/>
            <w:vAlign w:val="center"/>
            <w:hideMark/>
          </w:tcPr>
          <w:p w14:paraId="2A3BFBA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0,385</w:t>
            </w:r>
          </w:p>
        </w:tc>
        <w:tc>
          <w:tcPr>
            <w:tcW w:w="615" w:type="dxa"/>
            <w:textDirection w:val="btLr"/>
            <w:vAlign w:val="center"/>
            <w:hideMark/>
          </w:tcPr>
          <w:p w14:paraId="5A319B9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0,386</w:t>
            </w:r>
          </w:p>
        </w:tc>
        <w:tc>
          <w:tcPr>
            <w:tcW w:w="614" w:type="dxa"/>
            <w:textDirection w:val="btLr"/>
            <w:vAlign w:val="center"/>
            <w:hideMark/>
          </w:tcPr>
          <w:p w14:paraId="3C2AE7F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0,392</w:t>
            </w:r>
          </w:p>
        </w:tc>
        <w:tc>
          <w:tcPr>
            <w:tcW w:w="615" w:type="dxa"/>
            <w:textDirection w:val="btLr"/>
            <w:vAlign w:val="center"/>
            <w:hideMark/>
          </w:tcPr>
          <w:p w14:paraId="5511CF1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0,394</w:t>
            </w:r>
          </w:p>
        </w:tc>
        <w:tc>
          <w:tcPr>
            <w:tcW w:w="615" w:type="dxa"/>
            <w:textDirection w:val="btLr"/>
            <w:vAlign w:val="center"/>
            <w:hideMark/>
          </w:tcPr>
          <w:p w14:paraId="27426F7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0,395</w:t>
            </w:r>
          </w:p>
        </w:tc>
        <w:tc>
          <w:tcPr>
            <w:tcW w:w="614" w:type="dxa"/>
            <w:textDirection w:val="btLr"/>
            <w:vAlign w:val="center"/>
            <w:hideMark/>
          </w:tcPr>
          <w:p w14:paraId="3ABACDF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0,396</w:t>
            </w:r>
          </w:p>
        </w:tc>
        <w:tc>
          <w:tcPr>
            <w:tcW w:w="615" w:type="dxa"/>
            <w:textDirection w:val="btLr"/>
            <w:vAlign w:val="center"/>
            <w:hideMark/>
          </w:tcPr>
          <w:p w14:paraId="2B7D781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0,396</w:t>
            </w:r>
          </w:p>
        </w:tc>
        <w:tc>
          <w:tcPr>
            <w:tcW w:w="615" w:type="dxa"/>
            <w:textDirection w:val="btLr"/>
            <w:vAlign w:val="center"/>
            <w:hideMark/>
          </w:tcPr>
          <w:p w14:paraId="0774FD0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0,397</w:t>
            </w:r>
          </w:p>
        </w:tc>
        <w:tc>
          <w:tcPr>
            <w:tcW w:w="614" w:type="dxa"/>
            <w:textDirection w:val="btLr"/>
            <w:vAlign w:val="center"/>
            <w:hideMark/>
          </w:tcPr>
          <w:p w14:paraId="2E1A990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0,397</w:t>
            </w:r>
          </w:p>
        </w:tc>
        <w:tc>
          <w:tcPr>
            <w:tcW w:w="615" w:type="dxa"/>
            <w:textDirection w:val="btLr"/>
            <w:vAlign w:val="center"/>
            <w:hideMark/>
          </w:tcPr>
          <w:p w14:paraId="4D6D8BF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0,398</w:t>
            </w:r>
          </w:p>
        </w:tc>
        <w:tc>
          <w:tcPr>
            <w:tcW w:w="615" w:type="dxa"/>
            <w:textDirection w:val="btLr"/>
            <w:vAlign w:val="center"/>
            <w:hideMark/>
          </w:tcPr>
          <w:p w14:paraId="7E9E73B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0,398</w:t>
            </w:r>
          </w:p>
        </w:tc>
        <w:tc>
          <w:tcPr>
            <w:tcW w:w="614" w:type="dxa"/>
            <w:textDirection w:val="btLr"/>
            <w:vAlign w:val="center"/>
            <w:hideMark/>
          </w:tcPr>
          <w:p w14:paraId="1FC930A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0,398</w:t>
            </w:r>
          </w:p>
        </w:tc>
        <w:tc>
          <w:tcPr>
            <w:tcW w:w="615" w:type="dxa"/>
            <w:textDirection w:val="btLr"/>
            <w:vAlign w:val="center"/>
            <w:hideMark/>
          </w:tcPr>
          <w:p w14:paraId="045C715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0,398</w:t>
            </w:r>
          </w:p>
        </w:tc>
        <w:tc>
          <w:tcPr>
            <w:tcW w:w="615" w:type="dxa"/>
            <w:textDirection w:val="btLr"/>
            <w:vAlign w:val="center"/>
            <w:hideMark/>
          </w:tcPr>
          <w:p w14:paraId="6974644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0,398</w:t>
            </w:r>
          </w:p>
        </w:tc>
        <w:tc>
          <w:tcPr>
            <w:tcW w:w="614" w:type="dxa"/>
            <w:textDirection w:val="btLr"/>
            <w:vAlign w:val="center"/>
            <w:hideMark/>
          </w:tcPr>
          <w:p w14:paraId="3136E90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0,398</w:t>
            </w:r>
          </w:p>
        </w:tc>
        <w:tc>
          <w:tcPr>
            <w:tcW w:w="615" w:type="dxa"/>
            <w:textDirection w:val="btLr"/>
            <w:vAlign w:val="center"/>
            <w:hideMark/>
          </w:tcPr>
          <w:p w14:paraId="229796F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0,398</w:t>
            </w:r>
          </w:p>
        </w:tc>
        <w:tc>
          <w:tcPr>
            <w:tcW w:w="615" w:type="dxa"/>
            <w:textDirection w:val="btLr"/>
            <w:vAlign w:val="center"/>
            <w:hideMark/>
          </w:tcPr>
          <w:p w14:paraId="2C86D27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0,398</w:t>
            </w:r>
          </w:p>
        </w:tc>
        <w:tc>
          <w:tcPr>
            <w:tcW w:w="614" w:type="dxa"/>
            <w:textDirection w:val="btLr"/>
            <w:vAlign w:val="center"/>
            <w:hideMark/>
          </w:tcPr>
          <w:p w14:paraId="4B446E6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0,398</w:t>
            </w:r>
          </w:p>
        </w:tc>
        <w:tc>
          <w:tcPr>
            <w:tcW w:w="615" w:type="dxa"/>
            <w:textDirection w:val="btLr"/>
            <w:vAlign w:val="center"/>
            <w:hideMark/>
          </w:tcPr>
          <w:p w14:paraId="1B4B489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0,398</w:t>
            </w:r>
          </w:p>
        </w:tc>
        <w:tc>
          <w:tcPr>
            <w:tcW w:w="615" w:type="dxa"/>
            <w:textDirection w:val="btLr"/>
            <w:vAlign w:val="center"/>
            <w:hideMark/>
          </w:tcPr>
          <w:p w14:paraId="322CC26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0,398</w:t>
            </w:r>
          </w:p>
        </w:tc>
      </w:tr>
      <w:tr w:rsidR="00342ADF" w:rsidRPr="00D120DB" w14:paraId="3FA99E09" w14:textId="77777777" w:rsidTr="00F05C28">
        <w:trPr>
          <w:cantSplit/>
          <w:trHeight w:val="1133"/>
        </w:trPr>
        <w:tc>
          <w:tcPr>
            <w:tcW w:w="1281" w:type="dxa"/>
            <w:vMerge w:val="restart"/>
            <w:vAlign w:val="center"/>
            <w:hideMark/>
          </w:tcPr>
          <w:p w14:paraId="4224AC62"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Котельная Северная</w:t>
            </w:r>
          </w:p>
        </w:tc>
        <w:tc>
          <w:tcPr>
            <w:tcW w:w="1391" w:type="dxa"/>
            <w:vAlign w:val="center"/>
            <w:hideMark/>
          </w:tcPr>
          <w:p w14:paraId="13F5FEDA"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Зона действия источника тепловой мощности, га</w:t>
            </w:r>
          </w:p>
        </w:tc>
        <w:tc>
          <w:tcPr>
            <w:tcW w:w="614" w:type="dxa"/>
            <w:textDirection w:val="btLr"/>
            <w:vAlign w:val="center"/>
            <w:hideMark/>
          </w:tcPr>
          <w:p w14:paraId="5F3E9D1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001DD93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14230CF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4" w:type="dxa"/>
            <w:textDirection w:val="btLr"/>
            <w:vAlign w:val="center"/>
            <w:hideMark/>
          </w:tcPr>
          <w:p w14:paraId="1FB52E7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04C5093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15FF81E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4" w:type="dxa"/>
            <w:textDirection w:val="btLr"/>
            <w:vAlign w:val="center"/>
            <w:hideMark/>
          </w:tcPr>
          <w:p w14:paraId="062795F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37B037A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7E53301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4" w:type="dxa"/>
            <w:textDirection w:val="btLr"/>
            <w:vAlign w:val="center"/>
            <w:hideMark/>
          </w:tcPr>
          <w:p w14:paraId="586803C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29667A1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5B67453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4" w:type="dxa"/>
            <w:textDirection w:val="btLr"/>
            <w:vAlign w:val="center"/>
            <w:hideMark/>
          </w:tcPr>
          <w:p w14:paraId="23D6F59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0897AA6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3D71B68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4" w:type="dxa"/>
            <w:textDirection w:val="btLr"/>
            <w:vAlign w:val="center"/>
            <w:hideMark/>
          </w:tcPr>
          <w:p w14:paraId="4E74CD0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71E9AFB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2D08336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4" w:type="dxa"/>
            <w:textDirection w:val="btLr"/>
            <w:vAlign w:val="center"/>
            <w:hideMark/>
          </w:tcPr>
          <w:p w14:paraId="2EA93B1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2D4D4D3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c>
          <w:tcPr>
            <w:tcW w:w="615" w:type="dxa"/>
            <w:textDirection w:val="btLr"/>
            <w:vAlign w:val="center"/>
            <w:hideMark/>
          </w:tcPr>
          <w:p w14:paraId="0998A2C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315</w:t>
            </w:r>
          </w:p>
        </w:tc>
      </w:tr>
      <w:tr w:rsidR="00342ADF" w:rsidRPr="00D120DB" w14:paraId="41597767" w14:textId="77777777" w:rsidTr="00F05C28">
        <w:trPr>
          <w:cantSplit/>
          <w:trHeight w:val="1133"/>
        </w:trPr>
        <w:tc>
          <w:tcPr>
            <w:tcW w:w="1281" w:type="dxa"/>
            <w:vMerge/>
            <w:vAlign w:val="center"/>
            <w:hideMark/>
          </w:tcPr>
          <w:p w14:paraId="69208EC4" w14:textId="77777777" w:rsidR="00D120DB" w:rsidRPr="00D120DB" w:rsidRDefault="00D120DB" w:rsidP="00D120DB">
            <w:pPr>
              <w:widowControl/>
              <w:autoSpaceDE/>
              <w:autoSpaceDN/>
              <w:rPr>
                <w:color w:val="000000"/>
                <w:sz w:val="24"/>
                <w:szCs w:val="24"/>
                <w:lang w:val="ru-RU" w:eastAsia="ru-RU"/>
              </w:rPr>
            </w:pPr>
          </w:p>
        </w:tc>
        <w:tc>
          <w:tcPr>
            <w:tcW w:w="1391" w:type="dxa"/>
            <w:vAlign w:val="center"/>
            <w:hideMark/>
          </w:tcPr>
          <w:p w14:paraId="2111EAB1"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Плотность тепловой нагрузки, Гкал/ч/га</w:t>
            </w:r>
          </w:p>
        </w:tc>
        <w:tc>
          <w:tcPr>
            <w:tcW w:w="614" w:type="dxa"/>
            <w:textDirection w:val="btLr"/>
            <w:vAlign w:val="center"/>
            <w:hideMark/>
          </w:tcPr>
          <w:p w14:paraId="47655AF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0,241</w:t>
            </w:r>
          </w:p>
        </w:tc>
        <w:tc>
          <w:tcPr>
            <w:tcW w:w="615" w:type="dxa"/>
            <w:textDirection w:val="btLr"/>
            <w:vAlign w:val="center"/>
            <w:hideMark/>
          </w:tcPr>
          <w:p w14:paraId="165EDD2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0,242</w:t>
            </w:r>
          </w:p>
        </w:tc>
        <w:tc>
          <w:tcPr>
            <w:tcW w:w="615" w:type="dxa"/>
            <w:textDirection w:val="btLr"/>
            <w:vAlign w:val="center"/>
            <w:hideMark/>
          </w:tcPr>
          <w:p w14:paraId="505779A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0,243</w:t>
            </w:r>
          </w:p>
        </w:tc>
        <w:tc>
          <w:tcPr>
            <w:tcW w:w="614" w:type="dxa"/>
            <w:textDirection w:val="btLr"/>
            <w:vAlign w:val="center"/>
            <w:hideMark/>
          </w:tcPr>
          <w:p w14:paraId="46E232D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0,244</w:t>
            </w:r>
          </w:p>
        </w:tc>
        <w:tc>
          <w:tcPr>
            <w:tcW w:w="615" w:type="dxa"/>
            <w:textDirection w:val="btLr"/>
            <w:vAlign w:val="center"/>
            <w:hideMark/>
          </w:tcPr>
          <w:p w14:paraId="6EC526A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0,244</w:t>
            </w:r>
          </w:p>
        </w:tc>
        <w:tc>
          <w:tcPr>
            <w:tcW w:w="615" w:type="dxa"/>
            <w:textDirection w:val="btLr"/>
            <w:vAlign w:val="center"/>
            <w:hideMark/>
          </w:tcPr>
          <w:p w14:paraId="1C69295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0,245</w:t>
            </w:r>
          </w:p>
        </w:tc>
        <w:tc>
          <w:tcPr>
            <w:tcW w:w="614" w:type="dxa"/>
            <w:textDirection w:val="btLr"/>
            <w:vAlign w:val="center"/>
            <w:hideMark/>
          </w:tcPr>
          <w:p w14:paraId="0962CEF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0,245</w:t>
            </w:r>
          </w:p>
        </w:tc>
        <w:tc>
          <w:tcPr>
            <w:tcW w:w="615" w:type="dxa"/>
            <w:textDirection w:val="btLr"/>
            <w:vAlign w:val="center"/>
            <w:hideMark/>
          </w:tcPr>
          <w:p w14:paraId="2EA97DB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0,245</w:t>
            </w:r>
          </w:p>
        </w:tc>
        <w:tc>
          <w:tcPr>
            <w:tcW w:w="615" w:type="dxa"/>
            <w:textDirection w:val="btLr"/>
            <w:vAlign w:val="center"/>
            <w:hideMark/>
          </w:tcPr>
          <w:p w14:paraId="3749B07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0,245</w:t>
            </w:r>
          </w:p>
        </w:tc>
        <w:tc>
          <w:tcPr>
            <w:tcW w:w="614" w:type="dxa"/>
            <w:textDirection w:val="btLr"/>
            <w:vAlign w:val="center"/>
            <w:hideMark/>
          </w:tcPr>
          <w:p w14:paraId="2103F29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0,245</w:t>
            </w:r>
          </w:p>
        </w:tc>
        <w:tc>
          <w:tcPr>
            <w:tcW w:w="615" w:type="dxa"/>
            <w:textDirection w:val="btLr"/>
            <w:vAlign w:val="center"/>
            <w:hideMark/>
          </w:tcPr>
          <w:p w14:paraId="2F7F570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0,246</w:t>
            </w:r>
          </w:p>
        </w:tc>
        <w:tc>
          <w:tcPr>
            <w:tcW w:w="615" w:type="dxa"/>
            <w:textDirection w:val="btLr"/>
            <w:vAlign w:val="center"/>
            <w:hideMark/>
          </w:tcPr>
          <w:p w14:paraId="4339F01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0,246</w:t>
            </w:r>
          </w:p>
        </w:tc>
        <w:tc>
          <w:tcPr>
            <w:tcW w:w="614" w:type="dxa"/>
            <w:textDirection w:val="btLr"/>
            <w:vAlign w:val="center"/>
            <w:hideMark/>
          </w:tcPr>
          <w:p w14:paraId="20BCB90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0,246</w:t>
            </w:r>
          </w:p>
        </w:tc>
        <w:tc>
          <w:tcPr>
            <w:tcW w:w="615" w:type="dxa"/>
            <w:textDirection w:val="btLr"/>
            <w:vAlign w:val="center"/>
            <w:hideMark/>
          </w:tcPr>
          <w:p w14:paraId="031372D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0,246</w:t>
            </w:r>
          </w:p>
        </w:tc>
        <w:tc>
          <w:tcPr>
            <w:tcW w:w="615" w:type="dxa"/>
            <w:textDirection w:val="btLr"/>
            <w:vAlign w:val="center"/>
            <w:hideMark/>
          </w:tcPr>
          <w:p w14:paraId="1C28D95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0,246</w:t>
            </w:r>
          </w:p>
        </w:tc>
        <w:tc>
          <w:tcPr>
            <w:tcW w:w="614" w:type="dxa"/>
            <w:textDirection w:val="btLr"/>
            <w:vAlign w:val="center"/>
            <w:hideMark/>
          </w:tcPr>
          <w:p w14:paraId="66271D3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0,246</w:t>
            </w:r>
          </w:p>
        </w:tc>
        <w:tc>
          <w:tcPr>
            <w:tcW w:w="615" w:type="dxa"/>
            <w:textDirection w:val="btLr"/>
            <w:vAlign w:val="center"/>
            <w:hideMark/>
          </w:tcPr>
          <w:p w14:paraId="0599082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0,246</w:t>
            </w:r>
          </w:p>
        </w:tc>
        <w:tc>
          <w:tcPr>
            <w:tcW w:w="615" w:type="dxa"/>
            <w:textDirection w:val="btLr"/>
            <w:vAlign w:val="center"/>
            <w:hideMark/>
          </w:tcPr>
          <w:p w14:paraId="5ADA579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0,246</w:t>
            </w:r>
          </w:p>
        </w:tc>
        <w:tc>
          <w:tcPr>
            <w:tcW w:w="614" w:type="dxa"/>
            <w:textDirection w:val="btLr"/>
            <w:vAlign w:val="center"/>
            <w:hideMark/>
          </w:tcPr>
          <w:p w14:paraId="056042F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0,246</w:t>
            </w:r>
          </w:p>
        </w:tc>
        <w:tc>
          <w:tcPr>
            <w:tcW w:w="615" w:type="dxa"/>
            <w:textDirection w:val="btLr"/>
            <w:vAlign w:val="center"/>
            <w:hideMark/>
          </w:tcPr>
          <w:p w14:paraId="58F6775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0,246</w:t>
            </w:r>
          </w:p>
        </w:tc>
        <w:tc>
          <w:tcPr>
            <w:tcW w:w="615" w:type="dxa"/>
            <w:textDirection w:val="btLr"/>
            <w:vAlign w:val="center"/>
            <w:hideMark/>
          </w:tcPr>
          <w:p w14:paraId="024C39F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0,246</w:t>
            </w:r>
          </w:p>
        </w:tc>
      </w:tr>
      <w:tr w:rsidR="00342ADF" w:rsidRPr="00D120DB" w14:paraId="51D53DE5" w14:textId="77777777" w:rsidTr="00F05C28">
        <w:trPr>
          <w:cantSplit/>
          <w:trHeight w:val="1133"/>
        </w:trPr>
        <w:tc>
          <w:tcPr>
            <w:tcW w:w="1281" w:type="dxa"/>
            <w:vMerge w:val="restart"/>
            <w:vAlign w:val="center"/>
            <w:hideMark/>
          </w:tcPr>
          <w:p w14:paraId="204671C1"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Котельная Южная</w:t>
            </w:r>
          </w:p>
        </w:tc>
        <w:tc>
          <w:tcPr>
            <w:tcW w:w="1391" w:type="dxa"/>
            <w:vAlign w:val="center"/>
            <w:hideMark/>
          </w:tcPr>
          <w:p w14:paraId="4986C098"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Зона действия источника тепловой мощности, га</w:t>
            </w:r>
          </w:p>
        </w:tc>
        <w:tc>
          <w:tcPr>
            <w:tcW w:w="614" w:type="dxa"/>
            <w:textDirection w:val="btLr"/>
            <w:vAlign w:val="center"/>
            <w:hideMark/>
          </w:tcPr>
          <w:p w14:paraId="51976BF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662</w:t>
            </w:r>
          </w:p>
        </w:tc>
        <w:tc>
          <w:tcPr>
            <w:tcW w:w="615" w:type="dxa"/>
            <w:textDirection w:val="btLr"/>
            <w:vAlign w:val="center"/>
            <w:hideMark/>
          </w:tcPr>
          <w:p w14:paraId="3916FB3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662</w:t>
            </w:r>
          </w:p>
        </w:tc>
        <w:tc>
          <w:tcPr>
            <w:tcW w:w="615" w:type="dxa"/>
            <w:textDirection w:val="btLr"/>
            <w:vAlign w:val="center"/>
            <w:hideMark/>
          </w:tcPr>
          <w:p w14:paraId="41B138B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662</w:t>
            </w:r>
          </w:p>
        </w:tc>
        <w:tc>
          <w:tcPr>
            <w:tcW w:w="614" w:type="dxa"/>
            <w:textDirection w:val="btLr"/>
            <w:vAlign w:val="center"/>
            <w:hideMark/>
          </w:tcPr>
          <w:p w14:paraId="46D8967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7E1268D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234BFC3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4" w:type="dxa"/>
            <w:textDirection w:val="btLr"/>
            <w:vAlign w:val="center"/>
            <w:hideMark/>
          </w:tcPr>
          <w:p w14:paraId="3518494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7FBF636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6C55855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4" w:type="dxa"/>
            <w:textDirection w:val="btLr"/>
            <w:vAlign w:val="center"/>
            <w:hideMark/>
          </w:tcPr>
          <w:p w14:paraId="27E93E7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3A0EF9D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6B93319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4" w:type="dxa"/>
            <w:textDirection w:val="btLr"/>
            <w:vAlign w:val="center"/>
            <w:hideMark/>
          </w:tcPr>
          <w:p w14:paraId="08E2B6E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7C8F097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166BF74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4" w:type="dxa"/>
            <w:textDirection w:val="btLr"/>
            <w:vAlign w:val="center"/>
            <w:hideMark/>
          </w:tcPr>
          <w:p w14:paraId="46F908D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5AD63CC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67E7BD5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4" w:type="dxa"/>
            <w:textDirection w:val="btLr"/>
            <w:vAlign w:val="center"/>
            <w:hideMark/>
          </w:tcPr>
          <w:p w14:paraId="4056D0C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5D93270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c>
          <w:tcPr>
            <w:tcW w:w="615" w:type="dxa"/>
            <w:textDirection w:val="btLr"/>
            <w:vAlign w:val="center"/>
            <w:hideMark/>
          </w:tcPr>
          <w:p w14:paraId="714DD44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729</w:t>
            </w:r>
          </w:p>
        </w:tc>
      </w:tr>
      <w:tr w:rsidR="00342ADF" w:rsidRPr="00D120DB" w14:paraId="3E859425" w14:textId="77777777" w:rsidTr="00F05C28">
        <w:trPr>
          <w:cantSplit/>
          <w:trHeight w:val="1133"/>
        </w:trPr>
        <w:tc>
          <w:tcPr>
            <w:tcW w:w="1281" w:type="dxa"/>
            <w:vMerge/>
            <w:vAlign w:val="center"/>
            <w:hideMark/>
          </w:tcPr>
          <w:p w14:paraId="7CB46A81" w14:textId="77777777" w:rsidR="00D120DB" w:rsidRPr="00D120DB" w:rsidRDefault="00D120DB" w:rsidP="00D120DB">
            <w:pPr>
              <w:widowControl/>
              <w:autoSpaceDE/>
              <w:autoSpaceDN/>
              <w:rPr>
                <w:color w:val="000000"/>
                <w:sz w:val="24"/>
                <w:szCs w:val="24"/>
                <w:lang w:val="ru-RU" w:eastAsia="ru-RU"/>
              </w:rPr>
            </w:pPr>
          </w:p>
        </w:tc>
        <w:tc>
          <w:tcPr>
            <w:tcW w:w="1391" w:type="dxa"/>
            <w:vAlign w:val="center"/>
            <w:hideMark/>
          </w:tcPr>
          <w:p w14:paraId="3066E1C8"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Плотность тепловой нагрузки, Гкал/ч/га</w:t>
            </w:r>
          </w:p>
        </w:tc>
        <w:tc>
          <w:tcPr>
            <w:tcW w:w="614" w:type="dxa"/>
            <w:textDirection w:val="btLr"/>
            <w:vAlign w:val="center"/>
            <w:hideMark/>
          </w:tcPr>
          <w:p w14:paraId="75F0865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0,32</w:t>
            </w:r>
          </w:p>
        </w:tc>
        <w:tc>
          <w:tcPr>
            <w:tcW w:w="615" w:type="dxa"/>
            <w:textDirection w:val="btLr"/>
            <w:vAlign w:val="center"/>
            <w:hideMark/>
          </w:tcPr>
          <w:p w14:paraId="275F1C9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0,323</w:t>
            </w:r>
          </w:p>
        </w:tc>
        <w:tc>
          <w:tcPr>
            <w:tcW w:w="615" w:type="dxa"/>
            <w:textDirection w:val="btLr"/>
            <w:vAlign w:val="center"/>
            <w:hideMark/>
          </w:tcPr>
          <w:p w14:paraId="06D883E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0,339</w:t>
            </w:r>
          </w:p>
        </w:tc>
        <w:tc>
          <w:tcPr>
            <w:tcW w:w="614" w:type="dxa"/>
            <w:textDirection w:val="btLr"/>
            <w:vAlign w:val="center"/>
            <w:hideMark/>
          </w:tcPr>
          <w:p w14:paraId="3B4A085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0,323</w:t>
            </w:r>
          </w:p>
        </w:tc>
        <w:tc>
          <w:tcPr>
            <w:tcW w:w="615" w:type="dxa"/>
            <w:textDirection w:val="btLr"/>
            <w:vAlign w:val="center"/>
            <w:hideMark/>
          </w:tcPr>
          <w:p w14:paraId="222EEB5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0,335</w:t>
            </w:r>
          </w:p>
        </w:tc>
        <w:tc>
          <w:tcPr>
            <w:tcW w:w="615" w:type="dxa"/>
            <w:textDirection w:val="btLr"/>
            <w:vAlign w:val="center"/>
            <w:hideMark/>
          </w:tcPr>
          <w:p w14:paraId="7D082EF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0,351</w:t>
            </w:r>
          </w:p>
        </w:tc>
        <w:tc>
          <w:tcPr>
            <w:tcW w:w="614" w:type="dxa"/>
            <w:textDirection w:val="btLr"/>
            <w:vAlign w:val="center"/>
            <w:hideMark/>
          </w:tcPr>
          <w:p w14:paraId="3DFFA8C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0,356</w:t>
            </w:r>
          </w:p>
        </w:tc>
        <w:tc>
          <w:tcPr>
            <w:tcW w:w="615" w:type="dxa"/>
            <w:textDirection w:val="btLr"/>
            <w:vAlign w:val="center"/>
            <w:hideMark/>
          </w:tcPr>
          <w:p w14:paraId="13FBBB4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w:t>
            </w:r>
          </w:p>
        </w:tc>
        <w:tc>
          <w:tcPr>
            <w:tcW w:w="615" w:type="dxa"/>
            <w:textDirection w:val="btLr"/>
            <w:vAlign w:val="center"/>
            <w:hideMark/>
          </w:tcPr>
          <w:p w14:paraId="3B4C87D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0,364</w:t>
            </w:r>
          </w:p>
        </w:tc>
        <w:tc>
          <w:tcPr>
            <w:tcW w:w="614" w:type="dxa"/>
            <w:textDirection w:val="btLr"/>
            <w:vAlign w:val="center"/>
            <w:hideMark/>
          </w:tcPr>
          <w:p w14:paraId="0203C59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0,367</w:t>
            </w:r>
          </w:p>
        </w:tc>
        <w:tc>
          <w:tcPr>
            <w:tcW w:w="615" w:type="dxa"/>
            <w:textDirection w:val="btLr"/>
            <w:vAlign w:val="center"/>
            <w:hideMark/>
          </w:tcPr>
          <w:p w14:paraId="65BF986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0,371</w:t>
            </w:r>
          </w:p>
        </w:tc>
        <w:tc>
          <w:tcPr>
            <w:tcW w:w="615" w:type="dxa"/>
            <w:textDirection w:val="btLr"/>
            <w:vAlign w:val="center"/>
            <w:hideMark/>
          </w:tcPr>
          <w:p w14:paraId="0245A46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0,373</w:t>
            </w:r>
          </w:p>
        </w:tc>
        <w:tc>
          <w:tcPr>
            <w:tcW w:w="614" w:type="dxa"/>
            <w:textDirection w:val="btLr"/>
            <w:vAlign w:val="center"/>
            <w:hideMark/>
          </w:tcPr>
          <w:p w14:paraId="44BFA6E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0,375</w:t>
            </w:r>
          </w:p>
        </w:tc>
        <w:tc>
          <w:tcPr>
            <w:tcW w:w="615" w:type="dxa"/>
            <w:textDirection w:val="btLr"/>
            <w:vAlign w:val="center"/>
            <w:hideMark/>
          </w:tcPr>
          <w:p w14:paraId="0772D65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0,377</w:t>
            </w:r>
          </w:p>
        </w:tc>
        <w:tc>
          <w:tcPr>
            <w:tcW w:w="615" w:type="dxa"/>
            <w:textDirection w:val="btLr"/>
            <w:vAlign w:val="center"/>
            <w:hideMark/>
          </w:tcPr>
          <w:p w14:paraId="5B94CF9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0,379</w:t>
            </w:r>
          </w:p>
        </w:tc>
        <w:tc>
          <w:tcPr>
            <w:tcW w:w="614" w:type="dxa"/>
            <w:textDirection w:val="btLr"/>
            <w:vAlign w:val="center"/>
            <w:hideMark/>
          </w:tcPr>
          <w:p w14:paraId="76EBEE5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0,382</w:t>
            </w:r>
          </w:p>
        </w:tc>
        <w:tc>
          <w:tcPr>
            <w:tcW w:w="615" w:type="dxa"/>
            <w:textDirection w:val="btLr"/>
            <w:vAlign w:val="center"/>
            <w:hideMark/>
          </w:tcPr>
          <w:p w14:paraId="5422E1A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0,384</w:t>
            </w:r>
          </w:p>
        </w:tc>
        <w:tc>
          <w:tcPr>
            <w:tcW w:w="615" w:type="dxa"/>
            <w:textDirection w:val="btLr"/>
            <w:vAlign w:val="center"/>
            <w:hideMark/>
          </w:tcPr>
          <w:p w14:paraId="5936EAE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0,384</w:t>
            </w:r>
          </w:p>
        </w:tc>
        <w:tc>
          <w:tcPr>
            <w:tcW w:w="614" w:type="dxa"/>
            <w:textDirection w:val="btLr"/>
            <w:vAlign w:val="center"/>
            <w:hideMark/>
          </w:tcPr>
          <w:p w14:paraId="2ADD8A3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0,385</w:t>
            </w:r>
          </w:p>
        </w:tc>
        <w:tc>
          <w:tcPr>
            <w:tcW w:w="615" w:type="dxa"/>
            <w:textDirection w:val="btLr"/>
            <w:vAlign w:val="center"/>
            <w:hideMark/>
          </w:tcPr>
          <w:p w14:paraId="100C169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0,386</w:t>
            </w:r>
          </w:p>
        </w:tc>
        <w:tc>
          <w:tcPr>
            <w:tcW w:w="615" w:type="dxa"/>
            <w:textDirection w:val="btLr"/>
            <w:vAlign w:val="center"/>
            <w:hideMark/>
          </w:tcPr>
          <w:p w14:paraId="3ACBFBB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0,386</w:t>
            </w:r>
          </w:p>
        </w:tc>
      </w:tr>
      <w:tr w:rsidR="00342ADF" w:rsidRPr="00D120DB" w14:paraId="04A039F7" w14:textId="77777777" w:rsidTr="00F05C28">
        <w:trPr>
          <w:cantSplit/>
          <w:trHeight w:val="1133"/>
        </w:trPr>
        <w:tc>
          <w:tcPr>
            <w:tcW w:w="1281" w:type="dxa"/>
            <w:vMerge w:val="restart"/>
            <w:vAlign w:val="center"/>
            <w:hideMark/>
          </w:tcPr>
          <w:p w14:paraId="25912D67" w14:textId="486285F9"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lastRenderedPageBreak/>
              <w:t xml:space="preserve">Источники тепловой энергии ПАО </w:t>
            </w:r>
            <w:r w:rsidR="00BE6FE4">
              <w:rPr>
                <w:color w:val="000000"/>
                <w:sz w:val="24"/>
                <w:szCs w:val="24"/>
                <w:lang w:val="ru-RU" w:eastAsia="ru-RU"/>
              </w:rPr>
              <w:t>«</w:t>
            </w:r>
            <w:r w:rsidRPr="00D120DB">
              <w:rPr>
                <w:color w:val="000000"/>
                <w:sz w:val="24"/>
                <w:szCs w:val="24"/>
                <w:lang w:val="ru-RU" w:eastAsia="ru-RU"/>
              </w:rPr>
              <w:t>Северсталь</w:t>
            </w:r>
            <w:r w:rsidR="00BE6FE4">
              <w:rPr>
                <w:color w:val="000000"/>
                <w:sz w:val="24"/>
                <w:szCs w:val="24"/>
                <w:lang w:val="ru-RU" w:eastAsia="ru-RU"/>
              </w:rPr>
              <w:t>»</w:t>
            </w:r>
          </w:p>
        </w:tc>
        <w:tc>
          <w:tcPr>
            <w:tcW w:w="1391" w:type="dxa"/>
            <w:vAlign w:val="center"/>
            <w:hideMark/>
          </w:tcPr>
          <w:p w14:paraId="4D8799B7"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Зона действия источника тепловой мощности, га</w:t>
            </w:r>
          </w:p>
        </w:tc>
        <w:tc>
          <w:tcPr>
            <w:tcW w:w="614" w:type="dxa"/>
            <w:textDirection w:val="btLr"/>
            <w:vAlign w:val="center"/>
            <w:hideMark/>
          </w:tcPr>
          <w:p w14:paraId="6620DE6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1600852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2D013FC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4" w:type="dxa"/>
            <w:textDirection w:val="btLr"/>
            <w:vAlign w:val="center"/>
            <w:hideMark/>
          </w:tcPr>
          <w:p w14:paraId="23F86C8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0C67D8C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06F3EF1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4" w:type="dxa"/>
            <w:textDirection w:val="btLr"/>
            <w:vAlign w:val="center"/>
            <w:hideMark/>
          </w:tcPr>
          <w:p w14:paraId="5727D99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2ED32AF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7624B0B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4" w:type="dxa"/>
            <w:textDirection w:val="btLr"/>
            <w:vAlign w:val="center"/>
            <w:hideMark/>
          </w:tcPr>
          <w:p w14:paraId="789BDB3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0E3556C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2F4FA22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4" w:type="dxa"/>
            <w:textDirection w:val="btLr"/>
            <w:vAlign w:val="center"/>
            <w:hideMark/>
          </w:tcPr>
          <w:p w14:paraId="1D0CAE6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0A8B5F0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1FC9D04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4" w:type="dxa"/>
            <w:textDirection w:val="btLr"/>
            <w:vAlign w:val="center"/>
            <w:hideMark/>
          </w:tcPr>
          <w:p w14:paraId="1C4754B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778990B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738100E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4" w:type="dxa"/>
            <w:textDirection w:val="btLr"/>
            <w:vAlign w:val="center"/>
            <w:hideMark/>
          </w:tcPr>
          <w:p w14:paraId="370CDB6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034A333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c>
          <w:tcPr>
            <w:tcW w:w="615" w:type="dxa"/>
            <w:textDirection w:val="btLr"/>
            <w:vAlign w:val="center"/>
            <w:hideMark/>
          </w:tcPr>
          <w:p w14:paraId="509BD0A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641</w:t>
            </w:r>
          </w:p>
        </w:tc>
      </w:tr>
      <w:tr w:rsidR="00342ADF" w:rsidRPr="00D120DB" w14:paraId="781B5194" w14:textId="77777777" w:rsidTr="00F05C28">
        <w:trPr>
          <w:cantSplit/>
          <w:trHeight w:val="1133"/>
        </w:trPr>
        <w:tc>
          <w:tcPr>
            <w:tcW w:w="1281" w:type="dxa"/>
            <w:vMerge/>
            <w:vAlign w:val="center"/>
            <w:hideMark/>
          </w:tcPr>
          <w:p w14:paraId="11DC720E" w14:textId="77777777" w:rsidR="00D120DB" w:rsidRPr="00D120DB" w:rsidRDefault="00D120DB" w:rsidP="00D120DB">
            <w:pPr>
              <w:widowControl/>
              <w:autoSpaceDE/>
              <w:autoSpaceDN/>
              <w:rPr>
                <w:color w:val="000000"/>
                <w:sz w:val="24"/>
                <w:szCs w:val="24"/>
                <w:lang w:val="ru-RU" w:eastAsia="ru-RU"/>
              </w:rPr>
            </w:pPr>
          </w:p>
        </w:tc>
        <w:tc>
          <w:tcPr>
            <w:tcW w:w="1391" w:type="dxa"/>
            <w:vAlign w:val="center"/>
            <w:hideMark/>
          </w:tcPr>
          <w:p w14:paraId="511034D6"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Плотность тепловой нагрузки, Гкал/ч/га</w:t>
            </w:r>
          </w:p>
        </w:tc>
        <w:tc>
          <w:tcPr>
            <w:tcW w:w="614" w:type="dxa"/>
            <w:textDirection w:val="btLr"/>
            <w:vAlign w:val="center"/>
            <w:hideMark/>
          </w:tcPr>
          <w:p w14:paraId="75C7E6F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0,367</w:t>
            </w:r>
          </w:p>
        </w:tc>
        <w:tc>
          <w:tcPr>
            <w:tcW w:w="615" w:type="dxa"/>
            <w:textDirection w:val="btLr"/>
            <w:vAlign w:val="center"/>
            <w:hideMark/>
          </w:tcPr>
          <w:p w14:paraId="10F4307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0,367</w:t>
            </w:r>
          </w:p>
        </w:tc>
        <w:tc>
          <w:tcPr>
            <w:tcW w:w="615" w:type="dxa"/>
            <w:textDirection w:val="btLr"/>
            <w:vAlign w:val="center"/>
            <w:hideMark/>
          </w:tcPr>
          <w:p w14:paraId="02F397C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w:t>
            </w:r>
          </w:p>
        </w:tc>
        <w:tc>
          <w:tcPr>
            <w:tcW w:w="614" w:type="dxa"/>
            <w:textDirection w:val="btLr"/>
            <w:vAlign w:val="center"/>
            <w:hideMark/>
          </w:tcPr>
          <w:p w14:paraId="561170C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0,371</w:t>
            </w:r>
          </w:p>
        </w:tc>
        <w:tc>
          <w:tcPr>
            <w:tcW w:w="615" w:type="dxa"/>
            <w:textDirection w:val="btLr"/>
            <w:vAlign w:val="center"/>
            <w:hideMark/>
          </w:tcPr>
          <w:p w14:paraId="7620357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0,371</w:t>
            </w:r>
          </w:p>
        </w:tc>
        <w:tc>
          <w:tcPr>
            <w:tcW w:w="615" w:type="dxa"/>
            <w:textDirection w:val="btLr"/>
            <w:vAlign w:val="center"/>
            <w:hideMark/>
          </w:tcPr>
          <w:p w14:paraId="4CB02FC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0,371</w:t>
            </w:r>
          </w:p>
        </w:tc>
        <w:tc>
          <w:tcPr>
            <w:tcW w:w="614" w:type="dxa"/>
            <w:textDirection w:val="btLr"/>
            <w:vAlign w:val="center"/>
            <w:hideMark/>
          </w:tcPr>
          <w:p w14:paraId="1E25065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0,372</w:t>
            </w:r>
          </w:p>
        </w:tc>
        <w:tc>
          <w:tcPr>
            <w:tcW w:w="615" w:type="dxa"/>
            <w:textDirection w:val="btLr"/>
            <w:vAlign w:val="center"/>
            <w:hideMark/>
          </w:tcPr>
          <w:p w14:paraId="0D71CBF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0,372</w:t>
            </w:r>
          </w:p>
        </w:tc>
        <w:tc>
          <w:tcPr>
            <w:tcW w:w="615" w:type="dxa"/>
            <w:textDirection w:val="btLr"/>
            <w:vAlign w:val="center"/>
            <w:hideMark/>
          </w:tcPr>
          <w:p w14:paraId="61A9B23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0,372</w:t>
            </w:r>
          </w:p>
        </w:tc>
        <w:tc>
          <w:tcPr>
            <w:tcW w:w="614" w:type="dxa"/>
            <w:textDirection w:val="btLr"/>
            <w:vAlign w:val="center"/>
            <w:hideMark/>
          </w:tcPr>
          <w:p w14:paraId="4625F33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0,372</w:t>
            </w:r>
          </w:p>
        </w:tc>
        <w:tc>
          <w:tcPr>
            <w:tcW w:w="615" w:type="dxa"/>
            <w:textDirection w:val="btLr"/>
            <w:vAlign w:val="center"/>
            <w:hideMark/>
          </w:tcPr>
          <w:p w14:paraId="38F16B8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0,373</w:t>
            </w:r>
          </w:p>
        </w:tc>
        <w:tc>
          <w:tcPr>
            <w:tcW w:w="615" w:type="dxa"/>
            <w:textDirection w:val="btLr"/>
            <w:vAlign w:val="center"/>
            <w:hideMark/>
          </w:tcPr>
          <w:p w14:paraId="20B6603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0,373</w:t>
            </w:r>
          </w:p>
        </w:tc>
        <w:tc>
          <w:tcPr>
            <w:tcW w:w="614" w:type="dxa"/>
            <w:textDirection w:val="btLr"/>
            <w:vAlign w:val="center"/>
            <w:hideMark/>
          </w:tcPr>
          <w:p w14:paraId="0F9555A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0,373</w:t>
            </w:r>
          </w:p>
        </w:tc>
        <w:tc>
          <w:tcPr>
            <w:tcW w:w="615" w:type="dxa"/>
            <w:textDirection w:val="btLr"/>
            <w:vAlign w:val="center"/>
            <w:hideMark/>
          </w:tcPr>
          <w:p w14:paraId="6F049CD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0,373</w:t>
            </w:r>
          </w:p>
        </w:tc>
        <w:tc>
          <w:tcPr>
            <w:tcW w:w="615" w:type="dxa"/>
            <w:textDirection w:val="btLr"/>
            <w:vAlign w:val="center"/>
            <w:hideMark/>
          </w:tcPr>
          <w:p w14:paraId="1F010F5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0,373</w:t>
            </w:r>
          </w:p>
        </w:tc>
        <w:tc>
          <w:tcPr>
            <w:tcW w:w="614" w:type="dxa"/>
            <w:textDirection w:val="btLr"/>
            <w:vAlign w:val="center"/>
            <w:hideMark/>
          </w:tcPr>
          <w:p w14:paraId="06B72BF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0,374</w:t>
            </w:r>
          </w:p>
        </w:tc>
        <w:tc>
          <w:tcPr>
            <w:tcW w:w="615" w:type="dxa"/>
            <w:textDirection w:val="btLr"/>
            <w:vAlign w:val="center"/>
            <w:hideMark/>
          </w:tcPr>
          <w:p w14:paraId="3C1F748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0,374</w:t>
            </w:r>
          </w:p>
        </w:tc>
        <w:tc>
          <w:tcPr>
            <w:tcW w:w="615" w:type="dxa"/>
            <w:textDirection w:val="btLr"/>
            <w:vAlign w:val="center"/>
            <w:hideMark/>
          </w:tcPr>
          <w:p w14:paraId="1DC572C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0,374</w:t>
            </w:r>
          </w:p>
        </w:tc>
        <w:tc>
          <w:tcPr>
            <w:tcW w:w="614" w:type="dxa"/>
            <w:textDirection w:val="btLr"/>
            <w:vAlign w:val="center"/>
            <w:hideMark/>
          </w:tcPr>
          <w:p w14:paraId="3AD0DDB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0,374</w:t>
            </w:r>
          </w:p>
        </w:tc>
        <w:tc>
          <w:tcPr>
            <w:tcW w:w="615" w:type="dxa"/>
            <w:textDirection w:val="btLr"/>
            <w:vAlign w:val="center"/>
            <w:hideMark/>
          </w:tcPr>
          <w:p w14:paraId="79D6696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0,374</w:t>
            </w:r>
          </w:p>
        </w:tc>
        <w:tc>
          <w:tcPr>
            <w:tcW w:w="615" w:type="dxa"/>
            <w:textDirection w:val="btLr"/>
            <w:vAlign w:val="center"/>
            <w:hideMark/>
          </w:tcPr>
          <w:p w14:paraId="31968FE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0,374</w:t>
            </w:r>
          </w:p>
        </w:tc>
      </w:tr>
      <w:tr w:rsidR="00342ADF" w:rsidRPr="00D120DB" w14:paraId="068C6589" w14:textId="77777777" w:rsidTr="00F05C28">
        <w:trPr>
          <w:cantSplit/>
          <w:trHeight w:val="1133"/>
        </w:trPr>
        <w:tc>
          <w:tcPr>
            <w:tcW w:w="1281" w:type="dxa"/>
            <w:vMerge w:val="restart"/>
            <w:vAlign w:val="center"/>
            <w:hideMark/>
          </w:tcPr>
          <w:p w14:paraId="4B15919A"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Котельная Тепличная</w:t>
            </w:r>
          </w:p>
        </w:tc>
        <w:tc>
          <w:tcPr>
            <w:tcW w:w="1391" w:type="dxa"/>
            <w:vAlign w:val="center"/>
            <w:hideMark/>
          </w:tcPr>
          <w:p w14:paraId="157F9DEF"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Зона действия источника тепловой мощности, га</w:t>
            </w:r>
          </w:p>
        </w:tc>
        <w:tc>
          <w:tcPr>
            <w:tcW w:w="614" w:type="dxa"/>
            <w:textDirection w:val="btLr"/>
            <w:vAlign w:val="center"/>
            <w:hideMark/>
          </w:tcPr>
          <w:p w14:paraId="5BDA9D4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6CCFD91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7CC8720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4" w:type="dxa"/>
            <w:textDirection w:val="btLr"/>
            <w:vAlign w:val="center"/>
            <w:hideMark/>
          </w:tcPr>
          <w:p w14:paraId="30CBE14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188ED73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3AE3DC3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4" w:type="dxa"/>
            <w:textDirection w:val="btLr"/>
            <w:vAlign w:val="center"/>
            <w:hideMark/>
          </w:tcPr>
          <w:p w14:paraId="5284AF8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474FB88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5867A42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4" w:type="dxa"/>
            <w:textDirection w:val="btLr"/>
            <w:vAlign w:val="center"/>
            <w:hideMark/>
          </w:tcPr>
          <w:p w14:paraId="1B116F7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06ED24E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52ACBBF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4" w:type="dxa"/>
            <w:textDirection w:val="btLr"/>
            <w:vAlign w:val="center"/>
            <w:hideMark/>
          </w:tcPr>
          <w:p w14:paraId="47B469C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6F4A7F6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1805C41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4" w:type="dxa"/>
            <w:textDirection w:val="btLr"/>
            <w:vAlign w:val="center"/>
            <w:hideMark/>
          </w:tcPr>
          <w:p w14:paraId="304193E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5ED4F3E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2A9E4BC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4" w:type="dxa"/>
            <w:textDirection w:val="btLr"/>
            <w:vAlign w:val="center"/>
            <w:hideMark/>
          </w:tcPr>
          <w:p w14:paraId="15CDB6C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0FE9036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c>
          <w:tcPr>
            <w:tcW w:w="615" w:type="dxa"/>
            <w:textDirection w:val="btLr"/>
            <w:vAlign w:val="center"/>
            <w:hideMark/>
          </w:tcPr>
          <w:p w14:paraId="793522F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15</w:t>
            </w:r>
          </w:p>
        </w:tc>
      </w:tr>
      <w:tr w:rsidR="00342ADF" w:rsidRPr="00D120DB" w14:paraId="275EFC2B" w14:textId="77777777" w:rsidTr="00F05C28">
        <w:trPr>
          <w:cantSplit/>
          <w:trHeight w:val="1133"/>
        </w:trPr>
        <w:tc>
          <w:tcPr>
            <w:tcW w:w="1281" w:type="dxa"/>
            <w:vMerge/>
            <w:vAlign w:val="center"/>
            <w:hideMark/>
          </w:tcPr>
          <w:p w14:paraId="531FE49A" w14:textId="77777777" w:rsidR="00D120DB" w:rsidRPr="00D120DB" w:rsidRDefault="00D120DB" w:rsidP="00D120DB">
            <w:pPr>
              <w:widowControl/>
              <w:autoSpaceDE/>
              <w:autoSpaceDN/>
              <w:rPr>
                <w:color w:val="000000"/>
                <w:sz w:val="24"/>
                <w:szCs w:val="24"/>
                <w:lang w:val="ru-RU" w:eastAsia="ru-RU"/>
              </w:rPr>
            </w:pPr>
          </w:p>
        </w:tc>
        <w:tc>
          <w:tcPr>
            <w:tcW w:w="1391" w:type="dxa"/>
            <w:vAlign w:val="center"/>
            <w:hideMark/>
          </w:tcPr>
          <w:p w14:paraId="0991CBC1"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Плотность тепловой нагрузки, Гкал/ч/га</w:t>
            </w:r>
          </w:p>
        </w:tc>
        <w:tc>
          <w:tcPr>
            <w:tcW w:w="614" w:type="dxa"/>
            <w:textDirection w:val="btLr"/>
            <w:vAlign w:val="center"/>
            <w:hideMark/>
          </w:tcPr>
          <w:p w14:paraId="39425C7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41E31C2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40BBB77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4" w:type="dxa"/>
            <w:textDirection w:val="btLr"/>
            <w:vAlign w:val="center"/>
            <w:hideMark/>
          </w:tcPr>
          <w:p w14:paraId="7C7B46D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205ABAA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53B7197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4" w:type="dxa"/>
            <w:textDirection w:val="btLr"/>
            <w:vAlign w:val="center"/>
            <w:hideMark/>
          </w:tcPr>
          <w:p w14:paraId="3259D08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3AA208D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7539D74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4" w:type="dxa"/>
            <w:textDirection w:val="btLr"/>
            <w:vAlign w:val="center"/>
            <w:hideMark/>
          </w:tcPr>
          <w:p w14:paraId="4703A67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7215F29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4F07FF5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4" w:type="dxa"/>
            <w:textDirection w:val="btLr"/>
            <w:vAlign w:val="center"/>
            <w:hideMark/>
          </w:tcPr>
          <w:p w14:paraId="00DAA15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5E6B609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586460B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4" w:type="dxa"/>
            <w:textDirection w:val="btLr"/>
            <w:vAlign w:val="center"/>
            <w:hideMark/>
          </w:tcPr>
          <w:p w14:paraId="1DDFEB3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3250159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455935E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4" w:type="dxa"/>
            <w:textDirection w:val="btLr"/>
            <w:vAlign w:val="center"/>
            <w:hideMark/>
          </w:tcPr>
          <w:p w14:paraId="0A76601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7A507B5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c>
          <w:tcPr>
            <w:tcW w:w="615" w:type="dxa"/>
            <w:textDirection w:val="btLr"/>
            <w:vAlign w:val="center"/>
            <w:hideMark/>
          </w:tcPr>
          <w:p w14:paraId="7C997D0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0,236</w:t>
            </w:r>
          </w:p>
        </w:tc>
      </w:tr>
      <w:tr w:rsidR="00342ADF" w:rsidRPr="00D120DB" w14:paraId="6A1876D6" w14:textId="77777777" w:rsidTr="00F05C28">
        <w:trPr>
          <w:cantSplit/>
          <w:trHeight w:val="1133"/>
        </w:trPr>
        <w:tc>
          <w:tcPr>
            <w:tcW w:w="1281" w:type="dxa"/>
            <w:vMerge w:val="restart"/>
            <w:vAlign w:val="center"/>
            <w:hideMark/>
          </w:tcPr>
          <w:p w14:paraId="01FCCA21"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Котельная Новая</w:t>
            </w:r>
          </w:p>
        </w:tc>
        <w:tc>
          <w:tcPr>
            <w:tcW w:w="1391" w:type="dxa"/>
            <w:vAlign w:val="center"/>
            <w:hideMark/>
          </w:tcPr>
          <w:p w14:paraId="59E2F28F"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Зона действия источника тепловой мощности, га</w:t>
            </w:r>
          </w:p>
        </w:tc>
        <w:tc>
          <w:tcPr>
            <w:tcW w:w="614" w:type="dxa"/>
            <w:textDirection w:val="btLr"/>
            <w:vAlign w:val="center"/>
            <w:hideMark/>
          </w:tcPr>
          <w:p w14:paraId="728035F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3BA3F3D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1BCD68B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4" w:type="dxa"/>
            <w:textDirection w:val="btLr"/>
            <w:vAlign w:val="center"/>
            <w:hideMark/>
          </w:tcPr>
          <w:p w14:paraId="32376C3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133EEF6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70739E4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4" w:type="dxa"/>
            <w:textDirection w:val="btLr"/>
            <w:vAlign w:val="center"/>
            <w:hideMark/>
          </w:tcPr>
          <w:p w14:paraId="1E8B214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5A881F1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331CC89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4" w:type="dxa"/>
            <w:textDirection w:val="btLr"/>
            <w:vAlign w:val="center"/>
            <w:hideMark/>
          </w:tcPr>
          <w:p w14:paraId="7246F9A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5" w:type="dxa"/>
            <w:textDirection w:val="btLr"/>
            <w:vAlign w:val="center"/>
            <w:hideMark/>
          </w:tcPr>
          <w:p w14:paraId="27E558F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5" w:type="dxa"/>
            <w:textDirection w:val="btLr"/>
            <w:vAlign w:val="center"/>
            <w:hideMark/>
          </w:tcPr>
          <w:p w14:paraId="24938E0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4" w:type="dxa"/>
            <w:textDirection w:val="btLr"/>
            <w:vAlign w:val="center"/>
            <w:hideMark/>
          </w:tcPr>
          <w:p w14:paraId="4BBD154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5" w:type="dxa"/>
            <w:textDirection w:val="btLr"/>
            <w:vAlign w:val="center"/>
            <w:hideMark/>
          </w:tcPr>
          <w:p w14:paraId="2FE76552"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5" w:type="dxa"/>
            <w:textDirection w:val="btLr"/>
            <w:vAlign w:val="center"/>
            <w:hideMark/>
          </w:tcPr>
          <w:p w14:paraId="5B26CAA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4" w:type="dxa"/>
            <w:textDirection w:val="btLr"/>
            <w:vAlign w:val="center"/>
            <w:hideMark/>
          </w:tcPr>
          <w:p w14:paraId="7A39A75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5" w:type="dxa"/>
            <w:textDirection w:val="btLr"/>
            <w:vAlign w:val="center"/>
            <w:hideMark/>
          </w:tcPr>
          <w:p w14:paraId="10D658D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5" w:type="dxa"/>
            <w:textDirection w:val="btLr"/>
            <w:vAlign w:val="center"/>
            <w:hideMark/>
          </w:tcPr>
          <w:p w14:paraId="0A1A7FC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4" w:type="dxa"/>
            <w:textDirection w:val="btLr"/>
            <w:vAlign w:val="center"/>
            <w:hideMark/>
          </w:tcPr>
          <w:p w14:paraId="35A4C91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5" w:type="dxa"/>
            <w:textDirection w:val="btLr"/>
            <w:vAlign w:val="center"/>
            <w:hideMark/>
          </w:tcPr>
          <w:p w14:paraId="0DC2478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c>
          <w:tcPr>
            <w:tcW w:w="615" w:type="dxa"/>
            <w:textDirection w:val="btLr"/>
            <w:vAlign w:val="center"/>
            <w:hideMark/>
          </w:tcPr>
          <w:p w14:paraId="713DC76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270</w:t>
            </w:r>
          </w:p>
        </w:tc>
      </w:tr>
      <w:tr w:rsidR="00342ADF" w:rsidRPr="00D120DB" w14:paraId="6CC510DC" w14:textId="77777777" w:rsidTr="00F05C28">
        <w:trPr>
          <w:cantSplit/>
          <w:trHeight w:val="1133"/>
        </w:trPr>
        <w:tc>
          <w:tcPr>
            <w:tcW w:w="1281" w:type="dxa"/>
            <w:vMerge/>
            <w:vAlign w:val="center"/>
            <w:hideMark/>
          </w:tcPr>
          <w:p w14:paraId="4793F2A4" w14:textId="77777777" w:rsidR="00D120DB" w:rsidRPr="00D120DB" w:rsidRDefault="00D120DB" w:rsidP="00D120DB">
            <w:pPr>
              <w:widowControl/>
              <w:autoSpaceDE/>
              <w:autoSpaceDN/>
              <w:rPr>
                <w:color w:val="000000"/>
                <w:sz w:val="24"/>
                <w:szCs w:val="24"/>
                <w:lang w:val="ru-RU" w:eastAsia="ru-RU"/>
              </w:rPr>
            </w:pPr>
          </w:p>
        </w:tc>
        <w:tc>
          <w:tcPr>
            <w:tcW w:w="1391" w:type="dxa"/>
            <w:vAlign w:val="center"/>
            <w:hideMark/>
          </w:tcPr>
          <w:p w14:paraId="11D063EF"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Плотность тепловой нагрузки, Гкал/ч/га</w:t>
            </w:r>
          </w:p>
        </w:tc>
        <w:tc>
          <w:tcPr>
            <w:tcW w:w="614" w:type="dxa"/>
            <w:textDirection w:val="btLr"/>
            <w:vAlign w:val="center"/>
            <w:hideMark/>
          </w:tcPr>
          <w:p w14:paraId="02967FF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62B742A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2B83DA8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4" w:type="dxa"/>
            <w:textDirection w:val="btLr"/>
            <w:vAlign w:val="center"/>
            <w:hideMark/>
          </w:tcPr>
          <w:p w14:paraId="7C644FA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2F5194B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67C3D7E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4" w:type="dxa"/>
            <w:textDirection w:val="btLr"/>
            <w:vAlign w:val="center"/>
            <w:hideMark/>
          </w:tcPr>
          <w:p w14:paraId="5F3F5A9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1C83353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709E2B9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0,002</w:t>
            </w:r>
          </w:p>
        </w:tc>
        <w:tc>
          <w:tcPr>
            <w:tcW w:w="614" w:type="dxa"/>
            <w:textDirection w:val="btLr"/>
            <w:vAlign w:val="center"/>
            <w:hideMark/>
          </w:tcPr>
          <w:p w14:paraId="7EFB362A"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0,005</w:t>
            </w:r>
          </w:p>
        </w:tc>
        <w:tc>
          <w:tcPr>
            <w:tcW w:w="615" w:type="dxa"/>
            <w:textDirection w:val="btLr"/>
            <w:vAlign w:val="center"/>
            <w:hideMark/>
          </w:tcPr>
          <w:p w14:paraId="0659E24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0,007</w:t>
            </w:r>
          </w:p>
        </w:tc>
        <w:tc>
          <w:tcPr>
            <w:tcW w:w="615" w:type="dxa"/>
            <w:textDirection w:val="btLr"/>
            <w:vAlign w:val="center"/>
            <w:hideMark/>
          </w:tcPr>
          <w:p w14:paraId="414A320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0,02</w:t>
            </w:r>
          </w:p>
        </w:tc>
        <w:tc>
          <w:tcPr>
            <w:tcW w:w="614" w:type="dxa"/>
            <w:textDirection w:val="btLr"/>
            <w:vAlign w:val="center"/>
            <w:hideMark/>
          </w:tcPr>
          <w:p w14:paraId="566E22E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0,033</w:t>
            </w:r>
          </w:p>
        </w:tc>
        <w:tc>
          <w:tcPr>
            <w:tcW w:w="615" w:type="dxa"/>
            <w:textDirection w:val="btLr"/>
            <w:vAlign w:val="center"/>
            <w:hideMark/>
          </w:tcPr>
          <w:p w14:paraId="5A3D515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0,044</w:t>
            </w:r>
          </w:p>
        </w:tc>
        <w:tc>
          <w:tcPr>
            <w:tcW w:w="615" w:type="dxa"/>
            <w:textDirection w:val="btLr"/>
            <w:vAlign w:val="center"/>
            <w:hideMark/>
          </w:tcPr>
          <w:p w14:paraId="7D65EEC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0,054</w:t>
            </w:r>
          </w:p>
        </w:tc>
        <w:tc>
          <w:tcPr>
            <w:tcW w:w="614" w:type="dxa"/>
            <w:textDirection w:val="btLr"/>
            <w:vAlign w:val="center"/>
            <w:hideMark/>
          </w:tcPr>
          <w:p w14:paraId="4A877F9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0,065</w:t>
            </w:r>
          </w:p>
        </w:tc>
        <w:tc>
          <w:tcPr>
            <w:tcW w:w="615" w:type="dxa"/>
            <w:textDirection w:val="btLr"/>
            <w:vAlign w:val="center"/>
            <w:hideMark/>
          </w:tcPr>
          <w:p w14:paraId="4B36E8E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0,075</w:t>
            </w:r>
          </w:p>
        </w:tc>
        <w:tc>
          <w:tcPr>
            <w:tcW w:w="615" w:type="dxa"/>
            <w:textDirection w:val="btLr"/>
            <w:vAlign w:val="center"/>
            <w:hideMark/>
          </w:tcPr>
          <w:p w14:paraId="1492857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0,086</w:t>
            </w:r>
          </w:p>
        </w:tc>
        <w:tc>
          <w:tcPr>
            <w:tcW w:w="614" w:type="dxa"/>
            <w:textDirection w:val="btLr"/>
            <w:vAlign w:val="center"/>
            <w:hideMark/>
          </w:tcPr>
          <w:p w14:paraId="541811D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0,096</w:t>
            </w:r>
          </w:p>
        </w:tc>
        <w:tc>
          <w:tcPr>
            <w:tcW w:w="615" w:type="dxa"/>
            <w:textDirection w:val="btLr"/>
            <w:vAlign w:val="center"/>
            <w:hideMark/>
          </w:tcPr>
          <w:p w14:paraId="3A71EBA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0,107</w:t>
            </w:r>
          </w:p>
        </w:tc>
        <w:tc>
          <w:tcPr>
            <w:tcW w:w="615" w:type="dxa"/>
            <w:textDirection w:val="btLr"/>
            <w:vAlign w:val="center"/>
            <w:hideMark/>
          </w:tcPr>
          <w:p w14:paraId="3F6A517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0,117</w:t>
            </w:r>
          </w:p>
        </w:tc>
      </w:tr>
      <w:tr w:rsidR="00342ADF" w:rsidRPr="00D120DB" w14:paraId="3D784FE1" w14:textId="77777777" w:rsidTr="00F05C28">
        <w:trPr>
          <w:cantSplit/>
          <w:trHeight w:val="1133"/>
        </w:trPr>
        <w:tc>
          <w:tcPr>
            <w:tcW w:w="1281" w:type="dxa"/>
            <w:vMerge w:val="restart"/>
            <w:noWrap/>
            <w:vAlign w:val="center"/>
            <w:hideMark/>
          </w:tcPr>
          <w:p w14:paraId="5F24A9B4"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БМК-26</w:t>
            </w:r>
          </w:p>
        </w:tc>
        <w:tc>
          <w:tcPr>
            <w:tcW w:w="1391" w:type="dxa"/>
            <w:vAlign w:val="center"/>
            <w:hideMark/>
          </w:tcPr>
          <w:p w14:paraId="1C8F39E1"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Зона действия источника тепловой мощности, га</w:t>
            </w:r>
          </w:p>
        </w:tc>
        <w:tc>
          <w:tcPr>
            <w:tcW w:w="614" w:type="dxa"/>
            <w:textDirection w:val="btLr"/>
            <w:vAlign w:val="center"/>
            <w:hideMark/>
          </w:tcPr>
          <w:p w14:paraId="3DAC3E4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13DD5BC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2E17513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4" w:type="dxa"/>
            <w:textDirection w:val="btLr"/>
            <w:vAlign w:val="center"/>
            <w:hideMark/>
          </w:tcPr>
          <w:p w14:paraId="4F9375F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6722179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21EEF96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4" w:type="dxa"/>
            <w:textDirection w:val="btLr"/>
            <w:vAlign w:val="center"/>
            <w:hideMark/>
          </w:tcPr>
          <w:p w14:paraId="67E2DB8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050DA91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781C63F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4" w:type="dxa"/>
            <w:textDirection w:val="btLr"/>
            <w:vAlign w:val="center"/>
            <w:hideMark/>
          </w:tcPr>
          <w:p w14:paraId="7433022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63E721E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350DA07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4" w:type="dxa"/>
            <w:textDirection w:val="btLr"/>
            <w:vAlign w:val="center"/>
            <w:hideMark/>
          </w:tcPr>
          <w:p w14:paraId="66D202D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21C3FDD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76EE3E7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4" w:type="dxa"/>
            <w:textDirection w:val="btLr"/>
            <w:vAlign w:val="center"/>
            <w:hideMark/>
          </w:tcPr>
          <w:p w14:paraId="2CDED31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7B53EE7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5DEF58E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4" w:type="dxa"/>
            <w:textDirection w:val="btLr"/>
            <w:vAlign w:val="center"/>
            <w:hideMark/>
          </w:tcPr>
          <w:p w14:paraId="4231F5A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11A8C9F4"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c>
          <w:tcPr>
            <w:tcW w:w="615" w:type="dxa"/>
            <w:textDirection w:val="btLr"/>
            <w:vAlign w:val="center"/>
            <w:hideMark/>
          </w:tcPr>
          <w:p w14:paraId="13584C6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36,9</w:t>
            </w:r>
          </w:p>
        </w:tc>
      </w:tr>
      <w:tr w:rsidR="00342ADF" w:rsidRPr="00D120DB" w14:paraId="03307BAF" w14:textId="77777777" w:rsidTr="00F05C28">
        <w:trPr>
          <w:cantSplit/>
          <w:trHeight w:val="1133"/>
        </w:trPr>
        <w:tc>
          <w:tcPr>
            <w:tcW w:w="1281" w:type="dxa"/>
            <w:vMerge/>
            <w:vAlign w:val="center"/>
            <w:hideMark/>
          </w:tcPr>
          <w:p w14:paraId="4B9D4E9E" w14:textId="77777777" w:rsidR="00D120DB" w:rsidRPr="00D120DB" w:rsidRDefault="00D120DB" w:rsidP="00D120DB">
            <w:pPr>
              <w:widowControl/>
              <w:autoSpaceDE/>
              <w:autoSpaceDN/>
              <w:rPr>
                <w:color w:val="000000"/>
                <w:sz w:val="24"/>
                <w:szCs w:val="24"/>
                <w:lang w:val="ru-RU" w:eastAsia="ru-RU"/>
              </w:rPr>
            </w:pPr>
          </w:p>
        </w:tc>
        <w:tc>
          <w:tcPr>
            <w:tcW w:w="1391" w:type="dxa"/>
            <w:vAlign w:val="center"/>
            <w:hideMark/>
          </w:tcPr>
          <w:p w14:paraId="6CDDE21B" w14:textId="77777777" w:rsidR="00D120DB" w:rsidRPr="00D120DB" w:rsidRDefault="00D120DB" w:rsidP="00D120DB">
            <w:pPr>
              <w:widowControl/>
              <w:autoSpaceDE/>
              <w:autoSpaceDN/>
              <w:jc w:val="center"/>
              <w:rPr>
                <w:color w:val="000000"/>
                <w:sz w:val="24"/>
                <w:szCs w:val="24"/>
                <w:lang w:val="ru-RU" w:eastAsia="ru-RU"/>
              </w:rPr>
            </w:pPr>
            <w:r w:rsidRPr="00D120DB">
              <w:rPr>
                <w:color w:val="000000"/>
                <w:sz w:val="24"/>
                <w:szCs w:val="24"/>
                <w:lang w:val="ru-RU" w:eastAsia="ru-RU"/>
              </w:rPr>
              <w:t>Плотность тепловой нагрузки, Гкал/ч/га</w:t>
            </w:r>
          </w:p>
        </w:tc>
        <w:tc>
          <w:tcPr>
            <w:tcW w:w="614" w:type="dxa"/>
            <w:textDirection w:val="btLr"/>
            <w:vAlign w:val="center"/>
            <w:hideMark/>
          </w:tcPr>
          <w:p w14:paraId="1738166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5DC12DB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5" w:type="dxa"/>
            <w:textDirection w:val="btLr"/>
            <w:vAlign w:val="center"/>
            <w:hideMark/>
          </w:tcPr>
          <w:p w14:paraId="570472D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w:t>
            </w:r>
          </w:p>
        </w:tc>
        <w:tc>
          <w:tcPr>
            <w:tcW w:w="614" w:type="dxa"/>
            <w:textDirection w:val="btLr"/>
            <w:vAlign w:val="center"/>
            <w:hideMark/>
          </w:tcPr>
          <w:p w14:paraId="60B6915F"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0,043</w:t>
            </w:r>
          </w:p>
        </w:tc>
        <w:tc>
          <w:tcPr>
            <w:tcW w:w="615" w:type="dxa"/>
            <w:textDirection w:val="btLr"/>
            <w:vAlign w:val="center"/>
            <w:hideMark/>
          </w:tcPr>
          <w:p w14:paraId="56F3DF99"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0,086</w:t>
            </w:r>
          </w:p>
        </w:tc>
        <w:tc>
          <w:tcPr>
            <w:tcW w:w="615" w:type="dxa"/>
            <w:textDirection w:val="btLr"/>
            <w:vAlign w:val="center"/>
            <w:hideMark/>
          </w:tcPr>
          <w:p w14:paraId="64D5D49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0,129</w:t>
            </w:r>
          </w:p>
        </w:tc>
        <w:tc>
          <w:tcPr>
            <w:tcW w:w="614" w:type="dxa"/>
            <w:textDirection w:val="btLr"/>
            <w:vAlign w:val="center"/>
            <w:hideMark/>
          </w:tcPr>
          <w:p w14:paraId="7A4A515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0,146</w:t>
            </w:r>
          </w:p>
        </w:tc>
        <w:tc>
          <w:tcPr>
            <w:tcW w:w="615" w:type="dxa"/>
            <w:textDirection w:val="btLr"/>
            <w:vAlign w:val="center"/>
            <w:hideMark/>
          </w:tcPr>
          <w:p w14:paraId="101E78C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0,163</w:t>
            </w:r>
          </w:p>
        </w:tc>
        <w:tc>
          <w:tcPr>
            <w:tcW w:w="615" w:type="dxa"/>
            <w:textDirection w:val="btLr"/>
            <w:vAlign w:val="center"/>
            <w:hideMark/>
          </w:tcPr>
          <w:p w14:paraId="7C0D2B5B"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0,18</w:t>
            </w:r>
          </w:p>
        </w:tc>
        <w:tc>
          <w:tcPr>
            <w:tcW w:w="614" w:type="dxa"/>
            <w:textDirection w:val="btLr"/>
            <w:vAlign w:val="center"/>
            <w:hideMark/>
          </w:tcPr>
          <w:p w14:paraId="20454EED"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0,197</w:t>
            </w:r>
          </w:p>
        </w:tc>
        <w:tc>
          <w:tcPr>
            <w:tcW w:w="615" w:type="dxa"/>
            <w:textDirection w:val="btLr"/>
            <w:vAlign w:val="center"/>
            <w:hideMark/>
          </w:tcPr>
          <w:p w14:paraId="1DF1A02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0,215</w:t>
            </w:r>
          </w:p>
        </w:tc>
        <w:tc>
          <w:tcPr>
            <w:tcW w:w="615" w:type="dxa"/>
            <w:textDirection w:val="btLr"/>
            <w:vAlign w:val="center"/>
            <w:hideMark/>
          </w:tcPr>
          <w:p w14:paraId="5999F200"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0,232</w:t>
            </w:r>
          </w:p>
        </w:tc>
        <w:tc>
          <w:tcPr>
            <w:tcW w:w="614" w:type="dxa"/>
            <w:textDirection w:val="btLr"/>
            <w:vAlign w:val="center"/>
            <w:hideMark/>
          </w:tcPr>
          <w:p w14:paraId="01E5D12E"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0,249</w:t>
            </w:r>
          </w:p>
        </w:tc>
        <w:tc>
          <w:tcPr>
            <w:tcW w:w="615" w:type="dxa"/>
            <w:textDirection w:val="btLr"/>
            <w:vAlign w:val="center"/>
            <w:hideMark/>
          </w:tcPr>
          <w:p w14:paraId="689689C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0,259</w:t>
            </w:r>
          </w:p>
        </w:tc>
        <w:tc>
          <w:tcPr>
            <w:tcW w:w="615" w:type="dxa"/>
            <w:textDirection w:val="btLr"/>
            <w:vAlign w:val="center"/>
            <w:hideMark/>
          </w:tcPr>
          <w:p w14:paraId="722FAC38"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0,269</w:t>
            </w:r>
          </w:p>
        </w:tc>
        <w:tc>
          <w:tcPr>
            <w:tcW w:w="614" w:type="dxa"/>
            <w:textDirection w:val="btLr"/>
            <w:vAlign w:val="center"/>
            <w:hideMark/>
          </w:tcPr>
          <w:p w14:paraId="29EEE1E5"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0,305</w:t>
            </w:r>
          </w:p>
        </w:tc>
        <w:tc>
          <w:tcPr>
            <w:tcW w:w="615" w:type="dxa"/>
            <w:textDirection w:val="btLr"/>
            <w:vAlign w:val="center"/>
            <w:hideMark/>
          </w:tcPr>
          <w:p w14:paraId="4C5CEA47"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0,315</w:t>
            </w:r>
          </w:p>
        </w:tc>
        <w:tc>
          <w:tcPr>
            <w:tcW w:w="615" w:type="dxa"/>
            <w:textDirection w:val="btLr"/>
            <w:vAlign w:val="center"/>
            <w:hideMark/>
          </w:tcPr>
          <w:p w14:paraId="239488B3"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w:t>
            </w:r>
          </w:p>
        </w:tc>
        <w:tc>
          <w:tcPr>
            <w:tcW w:w="614" w:type="dxa"/>
            <w:textDirection w:val="btLr"/>
            <w:vAlign w:val="center"/>
            <w:hideMark/>
          </w:tcPr>
          <w:p w14:paraId="144D0BE1"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w:t>
            </w:r>
          </w:p>
        </w:tc>
        <w:tc>
          <w:tcPr>
            <w:tcW w:w="615" w:type="dxa"/>
            <w:textDirection w:val="btLr"/>
            <w:vAlign w:val="center"/>
            <w:hideMark/>
          </w:tcPr>
          <w:p w14:paraId="6ACD69D6"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0,336</w:t>
            </w:r>
          </w:p>
        </w:tc>
        <w:tc>
          <w:tcPr>
            <w:tcW w:w="615" w:type="dxa"/>
            <w:textDirection w:val="btLr"/>
            <w:vAlign w:val="center"/>
            <w:hideMark/>
          </w:tcPr>
          <w:p w14:paraId="6562324C" w14:textId="77777777" w:rsidR="00D120DB" w:rsidRPr="00D120DB" w:rsidRDefault="00D120DB" w:rsidP="00D120DB">
            <w:pPr>
              <w:widowControl/>
              <w:autoSpaceDE/>
              <w:autoSpaceDN/>
              <w:ind w:left="113" w:right="113"/>
              <w:jc w:val="center"/>
              <w:rPr>
                <w:color w:val="000000"/>
                <w:sz w:val="24"/>
                <w:szCs w:val="24"/>
                <w:lang w:val="ru-RU" w:eastAsia="ru-RU"/>
              </w:rPr>
            </w:pPr>
            <w:r w:rsidRPr="00D120DB">
              <w:rPr>
                <w:color w:val="000000"/>
                <w:sz w:val="24"/>
                <w:szCs w:val="24"/>
                <w:lang w:val="ru-RU" w:eastAsia="ru-RU"/>
              </w:rPr>
              <w:t>0,336</w:t>
            </w:r>
          </w:p>
        </w:tc>
      </w:tr>
    </w:tbl>
    <w:p w14:paraId="7C372025" w14:textId="77777777" w:rsidR="00D120DB" w:rsidRDefault="00D120DB" w:rsidP="00783404">
      <w:pPr>
        <w:ind w:firstLine="720"/>
        <w:rPr>
          <w:lang w:val="ru-RU"/>
        </w:rPr>
        <w:sectPr w:rsidR="00D120DB" w:rsidSect="000D7ED0">
          <w:headerReference w:type="first" r:id="rId12"/>
          <w:pgSz w:w="16840" w:h="11910" w:orient="landscape"/>
          <w:pgMar w:top="1701" w:right="567" w:bottom="1134" w:left="851" w:header="851" w:footer="0" w:gutter="0"/>
          <w:cols w:space="720"/>
          <w:docGrid w:linePitch="299"/>
        </w:sectPr>
      </w:pPr>
    </w:p>
    <w:p w14:paraId="1018CEEC" w14:textId="77777777" w:rsidR="009A008B" w:rsidRPr="00D51C11" w:rsidRDefault="00880A8E" w:rsidP="0081050C">
      <w:pPr>
        <w:pStyle w:val="1a"/>
        <w:outlineLvl w:val="0"/>
      </w:pPr>
      <w:bookmarkStart w:id="59" w:name="_Toc10441417"/>
      <w:bookmarkStart w:id="60" w:name="_Toc13767845"/>
      <w:bookmarkStart w:id="61" w:name="_Toc113296489"/>
      <w:bookmarkStart w:id="62" w:name="_Toc113297257"/>
      <w:bookmarkStart w:id="63" w:name="_Toc165477028"/>
      <w:bookmarkStart w:id="64" w:name="_Toc227128722"/>
      <w:r w:rsidRPr="00D51C11">
        <w:lastRenderedPageBreak/>
        <w:t>Существующие и перспективные балансы тепловой мощности источников тепловой энергии и тепловой нагрузки потребителей</w:t>
      </w:r>
      <w:bookmarkEnd w:id="59"/>
      <w:bookmarkEnd w:id="60"/>
      <w:bookmarkEnd w:id="61"/>
      <w:bookmarkEnd w:id="62"/>
      <w:bookmarkEnd w:id="63"/>
      <w:r w:rsidR="002452CF" w:rsidRPr="00D51C11">
        <w:t>.</w:t>
      </w:r>
      <w:bookmarkStart w:id="65" w:name="_Toc10441418"/>
      <w:bookmarkStart w:id="66" w:name="_Toc13767846"/>
      <w:bookmarkStart w:id="67" w:name="_Toc113296490"/>
      <w:bookmarkStart w:id="68" w:name="_Toc113297258"/>
      <w:bookmarkStart w:id="69" w:name="_Toc165477029"/>
      <w:bookmarkEnd w:id="64"/>
    </w:p>
    <w:p w14:paraId="471BEC33" w14:textId="77777777" w:rsidR="009A008B" w:rsidRPr="00D51C11" w:rsidRDefault="009A008B" w:rsidP="009A008B">
      <w:pPr>
        <w:pStyle w:val="a9"/>
        <w:rPr>
          <w:lang w:val="ru-RU"/>
        </w:rPr>
      </w:pPr>
    </w:p>
    <w:p w14:paraId="0A9F8523" w14:textId="6CB1AD1E" w:rsidR="00907BE0" w:rsidRPr="00081C0D" w:rsidRDefault="008E528F" w:rsidP="0081050C">
      <w:pPr>
        <w:pStyle w:val="2b"/>
      </w:pPr>
      <w:r w:rsidRPr="00081C0D">
        <w:t xml:space="preserve"> </w:t>
      </w:r>
      <w:bookmarkStart w:id="70" w:name="_Toc227128723"/>
      <w:r w:rsidR="00880A8E" w:rsidRPr="00081C0D">
        <w:t>Существующие и перспективные зон</w:t>
      </w:r>
      <w:r w:rsidR="00B46D21" w:rsidRPr="00081C0D">
        <w:t>ы</w:t>
      </w:r>
      <w:r w:rsidR="00880A8E" w:rsidRPr="00081C0D">
        <w:t xml:space="preserve"> действия систем теплоснабжения и источников тепловой энергии</w:t>
      </w:r>
      <w:bookmarkEnd w:id="65"/>
      <w:bookmarkEnd w:id="66"/>
      <w:bookmarkEnd w:id="67"/>
      <w:bookmarkEnd w:id="68"/>
      <w:bookmarkEnd w:id="69"/>
      <w:r w:rsidR="002452CF" w:rsidRPr="00081C0D">
        <w:t>.</w:t>
      </w:r>
      <w:bookmarkEnd w:id="70"/>
    </w:p>
    <w:p w14:paraId="24C3583F" w14:textId="77777777" w:rsidR="002452CF" w:rsidRPr="0079612C" w:rsidRDefault="002452CF" w:rsidP="0079612C">
      <w:pPr>
        <w:jc w:val="both"/>
        <w:rPr>
          <w:sz w:val="26"/>
          <w:szCs w:val="26"/>
          <w:lang w:val="ru-RU"/>
        </w:rPr>
      </w:pPr>
    </w:p>
    <w:p w14:paraId="751D3C21" w14:textId="25271A73" w:rsidR="004C3A87" w:rsidRPr="00AC69EE" w:rsidRDefault="004C3A87" w:rsidP="0081050C">
      <w:pPr>
        <w:pStyle w:val="3a"/>
      </w:pPr>
      <w:bookmarkStart w:id="71" w:name="_Toc113296491"/>
      <w:bookmarkStart w:id="72" w:name="_Toc113297259"/>
      <w:bookmarkStart w:id="73" w:name="_Toc165477030"/>
      <w:bookmarkStart w:id="74" w:name="_Toc227128724"/>
      <w:r w:rsidRPr="00AC69EE">
        <w:t>Существующие зоны действия систем теплоснабжени</w:t>
      </w:r>
      <w:r w:rsidR="00E13143" w:rsidRPr="00AC69EE">
        <w:t>я и источников тепловой энергии</w:t>
      </w:r>
      <w:bookmarkEnd w:id="71"/>
      <w:bookmarkEnd w:id="72"/>
      <w:bookmarkEnd w:id="73"/>
      <w:r w:rsidR="002452CF" w:rsidRPr="00AC69EE">
        <w:t>.</w:t>
      </w:r>
      <w:bookmarkEnd w:id="74"/>
    </w:p>
    <w:p w14:paraId="7D98B69F" w14:textId="77777777" w:rsidR="006235E4" w:rsidRDefault="00880A8E" w:rsidP="006235E4">
      <w:pPr>
        <w:pStyle w:val="a9"/>
        <w:rPr>
          <w:szCs w:val="26"/>
          <w:lang w:val="ru-RU"/>
        </w:rPr>
      </w:pPr>
      <w:r w:rsidRPr="00E13143">
        <w:rPr>
          <w:szCs w:val="26"/>
          <w:lang w:val="ru-RU"/>
        </w:rPr>
        <w:t>источники</w:t>
      </w:r>
      <w:r w:rsidRPr="00E13143">
        <w:rPr>
          <w:spacing w:val="38"/>
          <w:szCs w:val="26"/>
          <w:lang w:val="ru-RU"/>
        </w:rPr>
        <w:t xml:space="preserve"> </w:t>
      </w:r>
      <w:r w:rsidRPr="00E13143">
        <w:rPr>
          <w:szCs w:val="26"/>
          <w:lang w:val="ru-RU"/>
        </w:rPr>
        <w:t>комбинированной</w:t>
      </w:r>
      <w:r w:rsidRPr="00E13143">
        <w:rPr>
          <w:spacing w:val="38"/>
          <w:szCs w:val="26"/>
          <w:lang w:val="ru-RU"/>
        </w:rPr>
        <w:t xml:space="preserve"> </w:t>
      </w:r>
      <w:r w:rsidRPr="00E13143">
        <w:rPr>
          <w:szCs w:val="26"/>
          <w:lang w:val="ru-RU"/>
        </w:rPr>
        <w:t>выработки</w:t>
      </w:r>
      <w:r w:rsidRPr="00E13143">
        <w:rPr>
          <w:spacing w:val="36"/>
          <w:szCs w:val="26"/>
          <w:lang w:val="ru-RU"/>
        </w:rPr>
        <w:t xml:space="preserve"> </w:t>
      </w:r>
      <w:r w:rsidRPr="00E13143">
        <w:rPr>
          <w:szCs w:val="26"/>
          <w:lang w:val="ru-RU"/>
        </w:rPr>
        <w:t>теплоты</w:t>
      </w:r>
      <w:r w:rsidRPr="00E13143">
        <w:rPr>
          <w:spacing w:val="38"/>
          <w:szCs w:val="26"/>
          <w:lang w:val="ru-RU"/>
        </w:rPr>
        <w:t xml:space="preserve"> </w:t>
      </w:r>
      <w:r w:rsidRPr="00E13143">
        <w:rPr>
          <w:szCs w:val="26"/>
          <w:lang w:val="ru-RU"/>
        </w:rPr>
        <w:t>и</w:t>
      </w:r>
      <w:r w:rsidRPr="00E13143">
        <w:rPr>
          <w:spacing w:val="38"/>
          <w:szCs w:val="26"/>
          <w:lang w:val="ru-RU"/>
        </w:rPr>
        <w:t xml:space="preserve"> </w:t>
      </w:r>
      <w:r w:rsidRPr="00E13143">
        <w:rPr>
          <w:szCs w:val="26"/>
          <w:lang w:val="ru-RU"/>
        </w:rPr>
        <w:t>электрической</w:t>
      </w:r>
      <w:r w:rsidRPr="00E13143">
        <w:rPr>
          <w:spacing w:val="38"/>
          <w:szCs w:val="26"/>
          <w:lang w:val="ru-RU"/>
        </w:rPr>
        <w:t xml:space="preserve"> </w:t>
      </w:r>
      <w:r w:rsidRPr="00E13143">
        <w:rPr>
          <w:szCs w:val="26"/>
          <w:lang w:val="ru-RU"/>
        </w:rPr>
        <w:t>энергии</w:t>
      </w:r>
      <w:r w:rsidRPr="00E13143">
        <w:rPr>
          <w:spacing w:val="40"/>
          <w:szCs w:val="26"/>
          <w:lang w:val="ru-RU"/>
        </w:rPr>
        <w:t xml:space="preserve"> </w:t>
      </w:r>
      <w:r w:rsidRPr="00E13143">
        <w:rPr>
          <w:szCs w:val="26"/>
          <w:lang w:val="ru-RU"/>
        </w:rPr>
        <w:t>ПАО</w:t>
      </w:r>
      <w:r w:rsidR="006235E4">
        <w:rPr>
          <w:szCs w:val="26"/>
          <w:lang w:val="ru-RU"/>
        </w:rPr>
        <w:t xml:space="preserve"> «Северсталь»;</w:t>
      </w:r>
    </w:p>
    <w:p w14:paraId="66A2DCAF" w14:textId="4A4EBE61" w:rsidR="006235E4" w:rsidRDefault="00880A8E" w:rsidP="006235E4">
      <w:pPr>
        <w:pStyle w:val="a9"/>
        <w:rPr>
          <w:szCs w:val="26"/>
          <w:lang w:val="ru-RU"/>
        </w:rPr>
      </w:pPr>
      <w:r w:rsidRPr="00E13143">
        <w:rPr>
          <w:szCs w:val="26"/>
          <w:lang w:val="ru-RU"/>
        </w:rPr>
        <w:t xml:space="preserve">источник теплоты Котельная № 1 МУП </w:t>
      </w:r>
      <w:r w:rsidR="00194F09" w:rsidRPr="00E13143">
        <w:rPr>
          <w:szCs w:val="26"/>
          <w:lang w:val="ru-RU"/>
        </w:rPr>
        <w:t>«</w:t>
      </w:r>
      <w:r w:rsidRPr="00E13143">
        <w:rPr>
          <w:szCs w:val="26"/>
          <w:lang w:val="ru-RU"/>
        </w:rPr>
        <w:t>Теплоэнергия</w:t>
      </w:r>
      <w:r w:rsidR="00194F09" w:rsidRPr="00E13143">
        <w:rPr>
          <w:szCs w:val="26"/>
          <w:lang w:val="ru-RU"/>
        </w:rPr>
        <w:t>»</w:t>
      </w:r>
      <w:r w:rsidR="006235E4">
        <w:rPr>
          <w:szCs w:val="26"/>
          <w:lang w:val="ru-RU"/>
        </w:rPr>
        <w:t>;</w:t>
      </w:r>
    </w:p>
    <w:p w14:paraId="10F90735" w14:textId="598C955E" w:rsidR="006235E4" w:rsidRDefault="00880A8E" w:rsidP="006235E4">
      <w:pPr>
        <w:pStyle w:val="a9"/>
        <w:rPr>
          <w:szCs w:val="26"/>
          <w:lang w:val="ru-RU"/>
        </w:rPr>
      </w:pPr>
      <w:r w:rsidRPr="00E13143">
        <w:rPr>
          <w:szCs w:val="26"/>
          <w:lang w:val="ru-RU"/>
        </w:rPr>
        <w:t xml:space="preserve">источник теплоты Котельная № 2 МУП </w:t>
      </w:r>
      <w:r w:rsidR="00194F09" w:rsidRPr="00E13143">
        <w:rPr>
          <w:szCs w:val="26"/>
          <w:lang w:val="ru-RU"/>
        </w:rPr>
        <w:t>«</w:t>
      </w:r>
      <w:r w:rsidRPr="00E13143">
        <w:rPr>
          <w:szCs w:val="26"/>
          <w:lang w:val="ru-RU"/>
        </w:rPr>
        <w:t>Теплоэнергия</w:t>
      </w:r>
      <w:r w:rsidR="00194F09" w:rsidRPr="00E13143">
        <w:rPr>
          <w:szCs w:val="26"/>
          <w:lang w:val="ru-RU"/>
        </w:rPr>
        <w:t>»</w:t>
      </w:r>
      <w:r w:rsidR="006235E4">
        <w:rPr>
          <w:szCs w:val="26"/>
          <w:lang w:val="ru-RU"/>
        </w:rPr>
        <w:t>;</w:t>
      </w:r>
    </w:p>
    <w:p w14:paraId="3C9649BB" w14:textId="274C4C81" w:rsidR="006235E4" w:rsidRDefault="00880A8E" w:rsidP="006235E4">
      <w:pPr>
        <w:pStyle w:val="a9"/>
        <w:rPr>
          <w:szCs w:val="26"/>
          <w:lang w:val="ru-RU"/>
        </w:rPr>
      </w:pPr>
      <w:r w:rsidRPr="00E13143">
        <w:rPr>
          <w:szCs w:val="26"/>
          <w:lang w:val="ru-RU"/>
        </w:rPr>
        <w:t xml:space="preserve">источник теплоты Котельная № 3 МУП </w:t>
      </w:r>
      <w:r w:rsidR="00194F09" w:rsidRPr="00E13143">
        <w:rPr>
          <w:szCs w:val="26"/>
          <w:lang w:val="ru-RU"/>
        </w:rPr>
        <w:t>«</w:t>
      </w:r>
      <w:r w:rsidRPr="00E13143">
        <w:rPr>
          <w:szCs w:val="26"/>
          <w:lang w:val="ru-RU"/>
        </w:rPr>
        <w:t>Теплоэнергия</w:t>
      </w:r>
      <w:r w:rsidR="00194F09" w:rsidRPr="00E13143">
        <w:rPr>
          <w:szCs w:val="26"/>
          <w:lang w:val="ru-RU"/>
        </w:rPr>
        <w:t>»</w:t>
      </w:r>
      <w:r w:rsidR="006235E4">
        <w:rPr>
          <w:szCs w:val="26"/>
          <w:lang w:val="ru-RU"/>
        </w:rPr>
        <w:t>;</w:t>
      </w:r>
    </w:p>
    <w:p w14:paraId="6C975DBA" w14:textId="680A6EE8" w:rsidR="006235E4" w:rsidRDefault="00880A8E" w:rsidP="006235E4">
      <w:pPr>
        <w:pStyle w:val="a9"/>
        <w:rPr>
          <w:szCs w:val="26"/>
          <w:lang w:val="ru-RU"/>
        </w:rPr>
      </w:pPr>
      <w:r w:rsidRPr="00E13143">
        <w:rPr>
          <w:szCs w:val="26"/>
          <w:lang w:val="ru-RU"/>
        </w:rPr>
        <w:t xml:space="preserve">источник теплоты Котельная </w:t>
      </w:r>
      <w:r w:rsidR="001A2800">
        <w:rPr>
          <w:szCs w:val="26"/>
          <w:lang w:val="ru-RU"/>
        </w:rPr>
        <w:t>«</w:t>
      </w:r>
      <w:r w:rsidRPr="00E13143">
        <w:rPr>
          <w:szCs w:val="26"/>
          <w:lang w:val="ru-RU"/>
        </w:rPr>
        <w:t>Северная</w:t>
      </w:r>
      <w:r w:rsidR="001A2800">
        <w:rPr>
          <w:szCs w:val="26"/>
          <w:lang w:val="ru-RU"/>
        </w:rPr>
        <w:t>»</w:t>
      </w:r>
      <w:r w:rsidRPr="00E13143">
        <w:rPr>
          <w:szCs w:val="26"/>
          <w:lang w:val="ru-RU"/>
        </w:rPr>
        <w:t xml:space="preserve"> МУП </w:t>
      </w:r>
      <w:r w:rsidR="00194F09" w:rsidRPr="00E13143">
        <w:rPr>
          <w:szCs w:val="26"/>
          <w:lang w:val="ru-RU"/>
        </w:rPr>
        <w:t>«</w:t>
      </w:r>
      <w:r w:rsidRPr="00E13143">
        <w:rPr>
          <w:szCs w:val="26"/>
          <w:lang w:val="ru-RU"/>
        </w:rPr>
        <w:t>Теплоэнергия</w:t>
      </w:r>
      <w:r w:rsidR="00194F09" w:rsidRPr="00E13143">
        <w:rPr>
          <w:szCs w:val="26"/>
          <w:lang w:val="ru-RU"/>
        </w:rPr>
        <w:t>»</w:t>
      </w:r>
      <w:r w:rsidR="006235E4">
        <w:rPr>
          <w:szCs w:val="26"/>
          <w:lang w:val="ru-RU"/>
        </w:rPr>
        <w:t>;</w:t>
      </w:r>
    </w:p>
    <w:p w14:paraId="05F39DC3" w14:textId="2DDD0A6B" w:rsidR="006235E4" w:rsidRDefault="00880A8E" w:rsidP="006235E4">
      <w:pPr>
        <w:pStyle w:val="a9"/>
        <w:rPr>
          <w:szCs w:val="26"/>
          <w:lang w:val="ru-RU"/>
        </w:rPr>
      </w:pPr>
      <w:r w:rsidRPr="00E13143">
        <w:rPr>
          <w:szCs w:val="26"/>
          <w:lang w:val="ru-RU"/>
        </w:rPr>
        <w:t xml:space="preserve">источник теплоты Котельная </w:t>
      </w:r>
      <w:r w:rsidR="001A2800">
        <w:rPr>
          <w:szCs w:val="26"/>
          <w:lang w:val="ru-RU"/>
        </w:rPr>
        <w:t>«</w:t>
      </w:r>
      <w:r w:rsidRPr="00E13143">
        <w:rPr>
          <w:szCs w:val="26"/>
          <w:lang w:val="ru-RU"/>
        </w:rPr>
        <w:t>Южная</w:t>
      </w:r>
      <w:r w:rsidR="001A2800">
        <w:rPr>
          <w:szCs w:val="26"/>
          <w:lang w:val="ru-RU"/>
        </w:rPr>
        <w:t>»</w:t>
      </w:r>
      <w:r w:rsidRPr="00E13143">
        <w:rPr>
          <w:szCs w:val="26"/>
          <w:lang w:val="ru-RU"/>
        </w:rPr>
        <w:t xml:space="preserve"> МУП </w:t>
      </w:r>
      <w:r w:rsidR="00194F09" w:rsidRPr="00E13143">
        <w:rPr>
          <w:szCs w:val="26"/>
          <w:lang w:val="ru-RU"/>
        </w:rPr>
        <w:t>«</w:t>
      </w:r>
      <w:r w:rsidRPr="00E13143">
        <w:rPr>
          <w:szCs w:val="26"/>
          <w:lang w:val="ru-RU"/>
        </w:rPr>
        <w:t>Теплоэнергия</w:t>
      </w:r>
      <w:r w:rsidR="00194F09" w:rsidRPr="00E13143">
        <w:rPr>
          <w:szCs w:val="26"/>
          <w:lang w:val="ru-RU"/>
        </w:rPr>
        <w:t>»</w:t>
      </w:r>
      <w:r w:rsidR="006235E4">
        <w:rPr>
          <w:szCs w:val="26"/>
          <w:lang w:val="ru-RU"/>
        </w:rPr>
        <w:t>;</w:t>
      </w:r>
    </w:p>
    <w:p w14:paraId="6DF7F89C" w14:textId="2AA1463B" w:rsidR="006235E4" w:rsidRDefault="00880A8E" w:rsidP="006235E4">
      <w:pPr>
        <w:pStyle w:val="a9"/>
        <w:rPr>
          <w:szCs w:val="26"/>
          <w:lang w:val="ru-RU"/>
        </w:rPr>
      </w:pPr>
      <w:r w:rsidRPr="00E13143">
        <w:rPr>
          <w:szCs w:val="26"/>
          <w:lang w:val="ru-RU"/>
        </w:rPr>
        <w:t xml:space="preserve">источник теплоты Котельная </w:t>
      </w:r>
      <w:r w:rsidR="001A2800">
        <w:rPr>
          <w:szCs w:val="26"/>
          <w:lang w:val="ru-RU"/>
        </w:rPr>
        <w:t>«</w:t>
      </w:r>
      <w:r w:rsidRPr="00E13143">
        <w:rPr>
          <w:szCs w:val="26"/>
          <w:lang w:val="ru-RU"/>
        </w:rPr>
        <w:t>Тепличная</w:t>
      </w:r>
      <w:r w:rsidR="001A2800">
        <w:rPr>
          <w:szCs w:val="26"/>
          <w:lang w:val="ru-RU"/>
        </w:rPr>
        <w:t>»</w:t>
      </w:r>
      <w:r w:rsidRPr="00E13143">
        <w:rPr>
          <w:szCs w:val="26"/>
          <w:lang w:val="ru-RU"/>
        </w:rPr>
        <w:t xml:space="preserve"> МУП </w:t>
      </w:r>
      <w:r w:rsidR="00194F09" w:rsidRPr="00E13143">
        <w:rPr>
          <w:szCs w:val="26"/>
          <w:lang w:val="ru-RU"/>
        </w:rPr>
        <w:t>«</w:t>
      </w:r>
      <w:r w:rsidRPr="00E13143">
        <w:rPr>
          <w:szCs w:val="26"/>
          <w:lang w:val="ru-RU"/>
        </w:rPr>
        <w:t>Теплоэнергия</w:t>
      </w:r>
      <w:r w:rsidR="00194F09" w:rsidRPr="00E13143">
        <w:rPr>
          <w:szCs w:val="26"/>
          <w:lang w:val="ru-RU"/>
        </w:rPr>
        <w:t>»</w:t>
      </w:r>
      <w:r w:rsidR="006235E4">
        <w:rPr>
          <w:szCs w:val="26"/>
          <w:lang w:val="ru-RU"/>
        </w:rPr>
        <w:t>;</w:t>
      </w:r>
    </w:p>
    <w:p w14:paraId="5D097068" w14:textId="4CB14479" w:rsidR="006235E4" w:rsidRDefault="000F7FF8" w:rsidP="006235E4">
      <w:pPr>
        <w:pStyle w:val="a9"/>
        <w:rPr>
          <w:szCs w:val="26"/>
          <w:lang w:val="ru-RU"/>
        </w:rPr>
      </w:pPr>
      <w:r>
        <w:rPr>
          <w:rFonts w:eastAsia="Arial"/>
          <w:szCs w:val="26"/>
          <w:lang w:val="ru-RU"/>
        </w:rPr>
        <w:t>источник теплоты ООО «</w:t>
      </w:r>
      <w:proofErr w:type="spellStart"/>
      <w:r>
        <w:rPr>
          <w:rFonts w:eastAsia="Arial"/>
          <w:szCs w:val="26"/>
          <w:lang w:val="ru-RU"/>
        </w:rPr>
        <w:t>Тэвис</w:t>
      </w:r>
      <w:proofErr w:type="spellEnd"/>
      <w:r w:rsidR="006235E4">
        <w:rPr>
          <w:rFonts w:eastAsia="Arial"/>
          <w:szCs w:val="26"/>
          <w:lang w:val="ru-RU"/>
        </w:rPr>
        <w:t>»;</w:t>
      </w:r>
    </w:p>
    <w:p w14:paraId="4E2A29CF" w14:textId="51461D3E" w:rsidR="006235E4" w:rsidRDefault="003560B2" w:rsidP="006235E4">
      <w:pPr>
        <w:pStyle w:val="a9"/>
        <w:rPr>
          <w:szCs w:val="26"/>
          <w:lang w:val="ru-RU"/>
        </w:rPr>
      </w:pPr>
      <w:r w:rsidRPr="003560B2">
        <w:rPr>
          <w:rFonts w:eastAsia="Arial"/>
          <w:szCs w:val="26"/>
          <w:lang w:val="ru-RU"/>
        </w:rPr>
        <w:t xml:space="preserve">источник теплоты </w:t>
      </w:r>
      <w:r w:rsidRPr="003560B2">
        <w:rPr>
          <w:color w:val="1A1A1A"/>
          <w:szCs w:val="26"/>
          <w:lang w:val="ru-RU"/>
        </w:rPr>
        <w:t>Вологодский территориальный участок Северной дирекции по тепловодоснабжению структурного подразделения Центральной дирекции по тепловодоснабжению – филиала ОАО «РЖД»</w:t>
      </w:r>
      <w:r w:rsidR="006235E4">
        <w:rPr>
          <w:rFonts w:eastAsia="Arial"/>
          <w:szCs w:val="26"/>
          <w:lang w:val="ru-RU"/>
        </w:rPr>
        <w:t>;</w:t>
      </w:r>
    </w:p>
    <w:p w14:paraId="4292D6D8" w14:textId="6990ABB1" w:rsidR="006235E4" w:rsidRDefault="00912DC4" w:rsidP="006235E4">
      <w:pPr>
        <w:pStyle w:val="a9"/>
        <w:rPr>
          <w:szCs w:val="26"/>
          <w:lang w:val="ru-RU"/>
        </w:rPr>
      </w:pPr>
      <w:r w:rsidRPr="00E13143">
        <w:rPr>
          <w:rFonts w:eastAsia="Arial"/>
          <w:szCs w:val="26"/>
          <w:lang w:val="ru-RU"/>
        </w:rPr>
        <w:t xml:space="preserve">источник теплоты </w:t>
      </w:r>
      <w:r w:rsidRPr="00E13143">
        <w:rPr>
          <w:rFonts w:eastAsia="Arial"/>
          <w:szCs w:val="26"/>
        </w:rPr>
        <w:t>AO</w:t>
      </w:r>
      <w:r w:rsidR="00AB1851">
        <w:rPr>
          <w:rFonts w:eastAsia="Arial"/>
          <w:szCs w:val="26"/>
          <w:lang w:val="ru-RU"/>
        </w:rPr>
        <w:t xml:space="preserve"> «НордЭнерго». </w:t>
      </w:r>
    </w:p>
    <w:p w14:paraId="26A9378C" w14:textId="77777777" w:rsidR="009A008B" w:rsidRDefault="009A008B" w:rsidP="0081050C">
      <w:pPr>
        <w:pStyle w:val="3a"/>
        <w:numPr>
          <w:ilvl w:val="0"/>
          <w:numId w:val="0"/>
        </w:numPr>
      </w:pPr>
      <w:bookmarkStart w:id="75" w:name="_Toc113296492"/>
      <w:bookmarkStart w:id="76" w:name="_Toc113297260"/>
      <w:bookmarkStart w:id="77" w:name="_Toc165477031"/>
    </w:p>
    <w:p w14:paraId="144382B1" w14:textId="40C86B08" w:rsidR="004C3A87" w:rsidRDefault="004C3A87" w:rsidP="0081050C">
      <w:pPr>
        <w:pStyle w:val="3a"/>
      </w:pPr>
      <w:bookmarkStart w:id="78" w:name="_Toc227128725"/>
      <w:r w:rsidRPr="00AC69EE">
        <w:t>Перспективные зоны действия систем теплоснабжени</w:t>
      </w:r>
      <w:r w:rsidR="005E7F6A" w:rsidRPr="00AC69EE">
        <w:t>я и источников тепловой энергии</w:t>
      </w:r>
      <w:bookmarkEnd w:id="75"/>
      <w:bookmarkEnd w:id="76"/>
      <w:bookmarkEnd w:id="77"/>
      <w:r w:rsidR="009A008B" w:rsidRPr="00AC69EE">
        <w:t>.</w:t>
      </w:r>
      <w:bookmarkEnd w:id="78"/>
    </w:p>
    <w:p w14:paraId="1C98B6BE" w14:textId="77777777" w:rsidR="001A2800" w:rsidRDefault="001A2800" w:rsidP="00342ADF">
      <w:pPr>
        <w:pStyle w:val="a9"/>
        <w:rPr>
          <w:lang w:val="ru-RU"/>
        </w:rPr>
      </w:pPr>
    </w:p>
    <w:p w14:paraId="35C841BE" w14:textId="7BD10423" w:rsidR="00342ADF" w:rsidRPr="00342ADF" w:rsidRDefault="00342ADF" w:rsidP="00342ADF">
      <w:pPr>
        <w:pStyle w:val="a9"/>
        <w:rPr>
          <w:lang w:val="ru-RU"/>
        </w:rPr>
      </w:pPr>
      <w:r w:rsidRPr="00342ADF">
        <w:rPr>
          <w:lang w:val="ru-RU"/>
        </w:rPr>
        <w:t>Источник теплоты БМК</w:t>
      </w:r>
      <w:r>
        <w:rPr>
          <w:lang w:val="ru-RU"/>
        </w:rPr>
        <w:t>-26.</w:t>
      </w:r>
    </w:p>
    <w:p w14:paraId="7CF98A7A" w14:textId="0263EC9B" w:rsidR="004C3A87" w:rsidRPr="00E13143" w:rsidRDefault="006235E4" w:rsidP="008E528F">
      <w:pPr>
        <w:pStyle w:val="3f"/>
        <w:ind w:firstLine="142"/>
      </w:pPr>
      <w:r>
        <w:t>И</w:t>
      </w:r>
      <w:r w:rsidR="00095484" w:rsidRPr="00E13143">
        <w:t>сточник теплоты</w:t>
      </w:r>
      <w:r w:rsidR="00100C2A">
        <w:t xml:space="preserve"> Котельная Новая</w:t>
      </w:r>
      <w:r w:rsidR="003560B2">
        <w:t>.</w:t>
      </w:r>
    </w:p>
    <w:p w14:paraId="20E60C15" w14:textId="1E4933DE" w:rsidR="004360FF" w:rsidRDefault="00B46D21" w:rsidP="00733F04">
      <w:pPr>
        <w:pStyle w:val="a9"/>
        <w:rPr>
          <w:szCs w:val="26"/>
          <w:lang w:val="ru-RU"/>
        </w:rPr>
      </w:pPr>
      <w:r w:rsidRPr="00E13143">
        <w:rPr>
          <w:szCs w:val="26"/>
          <w:lang w:val="ru-RU"/>
        </w:rPr>
        <w:t xml:space="preserve">Месторасположение и зоны действия источников теплоты г. Череповца на схеме города с привязкой к планировочным кварталам представлены на </w:t>
      </w:r>
      <w:r w:rsidR="00100C2A">
        <w:rPr>
          <w:szCs w:val="26"/>
          <w:lang w:val="ru-RU"/>
        </w:rPr>
        <w:t>р</w:t>
      </w:r>
      <w:r w:rsidRPr="00E13143">
        <w:rPr>
          <w:szCs w:val="26"/>
          <w:lang w:val="ru-RU"/>
        </w:rPr>
        <w:t>ис.</w:t>
      </w:r>
      <w:r w:rsidR="00100C2A">
        <w:rPr>
          <w:szCs w:val="26"/>
          <w:lang w:val="ru-RU"/>
        </w:rPr>
        <w:t xml:space="preserve"> </w:t>
      </w:r>
      <w:r w:rsidR="00706A2D" w:rsidRPr="00E13143">
        <w:rPr>
          <w:szCs w:val="26"/>
          <w:lang w:val="ru-RU"/>
        </w:rPr>
        <w:t>2</w:t>
      </w:r>
      <w:r w:rsidR="00615C97" w:rsidRPr="00E13143">
        <w:rPr>
          <w:szCs w:val="26"/>
          <w:lang w:val="ru-RU"/>
        </w:rPr>
        <w:t>.</w:t>
      </w:r>
      <w:r w:rsidR="004D0885" w:rsidRPr="00E13143">
        <w:rPr>
          <w:szCs w:val="26"/>
          <w:lang w:val="ru-RU"/>
        </w:rPr>
        <w:t>1.</w:t>
      </w:r>
      <w:r w:rsidR="003A6320">
        <w:rPr>
          <w:szCs w:val="26"/>
          <w:lang w:val="ru-RU"/>
        </w:rPr>
        <w:t xml:space="preserve"> </w:t>
      </w:r>
    </w:p>
    <w:p w14:paraId="22A6B0E1" w14:textId="29A74C99" w:rsidR="007C74CF" w:rsidRPr="00733F04" w:rsidRDefault="00733F04" w:rsidP="00733F04">
      <w:pPr>
        <w:pStyle w:val="a9"/>
        <w:rPr>
          <w:lang w:val="ru-RU"/>
        </w:rPr>
        <w:sectPr w:rsidR="007C74CF" w:rsidRPr="00733F04" w:rsidSect="006708B4">
          <w:pgSz w:w="11910" w:h="16840"/>
          <w:pgMar w:top="1134" w:right="567" w:bottom="1134" w:left="1701" w:header="567" w:footer="0" w:gutter="0"/>
          <w:cols w:space="720"/>
          <w:docGrid w:linePitch="299"/>
        </w:sectPr>
      </w:pPr>
      <w:r w:rsidRPr="00733F04">
        <w:rPr>
          <w:lang w:val="ru-RU"/>
        </w:rPr>
        <w:t>В связ</w:t>
      </w:r>
      <w:r>
        <w:rPr>
          <w:lang w:val="ru-RU"/>
        </w:rPr>
        <w:t>и</w:t>
      </w:r>
      <w:r w:rsidRPr="00733F04">
        <w:rPr>
          <w:lang w:val="ru-RU"/>
        </w:rPr>
        <w:t xml:space="preserve"> с отсутствием проекта планировки территорий 26 микрорайона зона   дейст</w:t>
      </w:r>
      <w:r>
        <w:rPr>
          <w:lang w:val="ru-RU"/>
        </w:rPr>
        <w:t>вия БМК-26 не определена.</w:t>
      </w:r>
    </w:p>
    <w:p w14:paraId="5407376A" w14:textId="125E8884" w:rsidR="00C110E7" w:rsidRDefault="00C110E7" w:rsidP="00C110E7">
      <w:pPr>
        <w:jc w:val="center"/>
        <w:rPr>
          <w:noProof/>
          <w:lang w:val="ru-RU" w:eastAsia="ru-RU"/>
        </w:rPr>
      </w:pPr>
      <w:r>
        <w:rPr>
          <w:sz w:val="26"/>
          <w:szCs w:val="26"/>
          <w:lang w:val="ru-RU"/>
        </w:rPr>
        <w:lastRenderedPageBreak/>
        <w:t>Р</w:t>
      </w:r>
      <w:r w:rsidRPr="00E13143">
        <w:rPr>
          <w:sz w:val="26"/>
          <w:szCs w:val="26"/>
          <w:lang w:val="ru-RU"/>
        </w:rPr>
        <w:t>ис.</w:t>
      </w:r>
      <w:r>
        <w:rPr>
          <w:sz w:val="26"/>
          <w:szCs w:val="26"/>
          <w:lang w:val="ru-RU"/>
        </w:rPr>
        <w:t xml:space="preserve"> </w:t>
      </w:r>
      <w:r w:rsidRPr="00E13143">
        <w:rPr>
          <w:sz w:val="26"/>
          <w:szCs w:val="26"/>
          <w:lang w:val="ru-RU"/>
        </w:rPr>
        <w:t>2.1</w:t>
      </w:r>
    </w:p>
    <w:p w14:paraId="46085C74" w14:textId="4D6DF01B" w:rsidR="006B36F0" w:rsidRDefault="006B36F0" w:rsidP="006B36F0">
      <w:pPr>
        <w:rPr>
          <w:sz w:val="26"/>
          <w:szCs w:val="26"/>
          <w:lang w:val="ru-RU"/>
        </w:rPr>
        <w:sectPr w:rsidR="006B36F0" w:rsidSect="006708B4">
          <w:pgSz w:w="16840" w:h="11910" w:orient="landscape"/>
          <w:pgMar w:top="1701" w:right="567" w:bottom="1134" w:left="1701" w:header="567" w:footer="0" w:gutter="0"/>
          <w:cols w:space="720"/>
          <w:docGrid w:linePitch="299"/>
        </w:sectPr>
      </w:pPr>
      <w:r w:rsidRPr="00D93515">
        <w:rPr>
          <w:noProof/>
          <w:lang w:val="ru-RU" w:eastAsia="ru-RU"/>
        </w:rPr>
        <w:drawing>
          <wp:inline distT="0" distB="0" distL="0" distR="0" wp14:anchorId="2E0C0C50" wp14:editId="3873A65D">
            <wp:extent cx="9295074" cy="5506745"/>
            <wp:effectExtent l="0" t="0" r="1905" b="0"/>
            <wp:docPr id="20870884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88479" name=""/>
                    <pic:cNvPicPr/>
                  </pic:nvPicPr>
                  <pic:blipFill>
                    <a:blip r:embed="rId13"/>
                    <a:stretch>
                      <a:fillRect/>
                    </a:stretch>
                  </pic:blipFill>
                  <pic:spPr>
                    <a:xfrm>
                      <a:off x="0" y="0"/>
                      <a:ext cx="9445917" cy="5596110"/>
                    </a:xfrm>
                    <a:prstGeom prst="rect">
                      <a:avLst/>
                    </a:prstGeom>
                  </pic:spPr>
                </pic:pic>
              </a:graphicData>
            </a:graphic>
          </wp:inline>
        </w:drawing>
      </w:r>
      <w:bookmarkStart w:id="79" w:name="_Toc113296493"/>
      <w:bookmarkStart w:id="80" w:name="_Toc113297261"/>
      <w:bookmarkStart w:id="81" w:name="_Toc165477032"/>
    </w:p>
    <w:p w14:paraId="51DAC3CC" w14:textId="66B51EDD" w:rsidR="000C5285" w:rsidRPr="00AC69EE" w:rsidRDefault="000C5285" w:rsidP="0081050C">
      <w:pPr>
        <w:pStyle w:val="2b"/>
      </w:pPr>
      <w:bookmarkStart w:id="82" w:name="_Toc227128726"/>
      <w:r w:rsidRPr="00AC69EE">
        <w:lastRenderedPageBreak/>
        <w:t>Существующие и перспективные зоны действия индивидуальных источников тепловой энергии</w:t>
      </w:r>
      <w:bookmarkEnd w:id="79"/>
      <w:bookmarkEnd w:id="80"/>
      <w:bookmarkEnd w:id="81"/>
      <w:r w:rsidR="00C110E7" w:rsidRPr="00AC69EE">
        <w:t>.</w:t>
      </w:r>
      <w:bookmarkEnd w:id="82"/>
    </w:p>
    <w:p w14:paraId="5176BE32" w14:textId="77777777" w:rsidR="006708B4" w:rsidRPr="00337AC2" w:rsidRDefault="006708B4" w:rsidP="006B36F0">
      <w:pPr>
        <w:rPr>
          <w:sz w:val="26"/>
          <w:szCs w:val="26"/>
          <w:lang w:val="ru-RU"/>
        </w:rPr>
      </w:pPr>
    </w:p>
    <w:p w14:paraId="0EDF6D9B" w14:textId="0B8B7D72" w:rsidR="001A3EF6" w:rsidRDefault="001A3EF6" w:rsidP="00337AC2">
      <w:pPr>
        <w:ind w:firstLine="709"/>
        <w:jc w:val="both"/>
        <w:rPr>
          <w:sz w:val="26"/>
          <w:szCs w:val="26"/>
          <w:lang w:val="ru-RU"/>
        </w:rPr>
      </w:pPr>
      <w:r w:rsidRPr="00337AC2">
        <w:rPr>
          <w:sz w:val="26"/>
          <w:szCs w:val="26"/>
          <w:lang w:val="ru-RU"/>
        </w:rPr>
        <w:t>Зоны действия индивидуального теплоснабжения в городе Череповце сформированы в микрорайонах с коттеджной и усадебной застройкой, которые не попадают в зоны действия источников централизованно</w:t>
      </w:r>
      <w:r w:rsidR="00337AC2" w:rsidRPr="00337AC2">
        <w:rPr>
          <w:sz w:val="26"/>
          <w:szCs w:val="26"/>
          <w:lang w:val="ru-RU"/>
        </w:rPr>
        <w:t>го теплоснабжения. Помимо этого</w:t>
      </w:r>
      <w:r w:rsidRPr="00337AC2">
        <w:rPr>
          <w:sz w:val="26"/>
          <w:szCs w:val="26"/>
          <w:lang w:val="ru-RU"/>
        </w:rPr>
        <w:t>, в городе присутствуют многоквартирные жилые дома с индивидуальным теплоснабжением.</w:t>
      </w:r>
    </w:p>
    <w:p w14:paraId="490167EB" w14:textId="77777777" w:rsidR="00FB30BB" w:rsidRDefault="00FB30BB" w:rsidP="00337AC2">
      <w:pPr>
        <w:ind w:firstLine="709"/>
        <w:jc w:val="both"/>
        <w:rPr>
          <w:sz w:val="26"/>
          <w:szCs w:val="26"/>
          <w:lang w:val="ru-RU"/>
        </w:rPr>
      </w:pPr>
    </w:p>
    <w:p w14:paraId="0BA6A241" w14:textId="77777777" w:rsidR="00FB30BB" w:rsidRDefault="00FB30BB" w:rsidP="0081050C">
      <w:pPr>
        <w:pStyle w:val="3a"/>
      </w:pPr>
      <w:bookmarkStart w:id="83" w:name="_Toc227048314"/>
      <w:bookmarkStart w:id="84" w:name="_Toc227128727"/>
      <w:r>
        <w:t>Описание многоквартирных домов с индивидуальным теплоснабжением.</w:t>
      </w:r>
      <w:bookmarkEnd w:id="83"/>
      <w:bookmarkEnd w:id="84"/>
    </w:p>
    <w:p w14:paraId="43CBB69B" w14:textId="77777777" w:rsidR="00FB30BB" w:rsidRPr="001C0280" w:rsidRDefault="00FB30BB" w:rsidP="00FB30BB">
      <w:pPr>
        <w:pStyle w:val="a9"/>
        <w:rPr>
          <w:lang w:val="ru-RU"/>
        </w:rPr>
      </w:pPr>
    </w:p>
    <w:tbl>
      <w:tblPr>
        <w:tblStyle w:val="580"/>
        <w:tblW w:w="15588" w:type="dxa"/>
        <w:tblLayout w:type="fixed"/>
        <w:tblLook w:val="04A0" w:firstRow="1" w:lastRow="0" w:firstColumn="1" w:lastColumn="0" w:noHBand="0" w:noVBand="1"/>
      </w:tblPr>
      <w:tblGrid>
        <w:gridCol w:w="997"/>
        <w:gridCol w:w="3006"/>
        <w:gridCol w:w="2172"/>
        <w:gridCol w:w="2672"/>
        <w:gridCol w:w="3341"/>
        <w:gridCol w:w="3400"/>
      </w:tblGrid>
      <w:tr w:rsidR="00FB30BB" w:rsidRPr="00FB30BB" w14:paraId="35C4BBEE" w14:textId="77777777" w:rsidTr="00E01467">
        <w:trPr>
          <w:trHeight w:val="1995"/>
          <w:tblHeader/>
        </w:trPr>
        <w:tc>
          <w:tcPr>
            <w:tcW w:w="997" w:type="dxa"/>
            <w:vAlign w:val="center"/>
          </w:tcPr>
          <w:p w14:paraId="1A1BB7D5" w14:textId="77777777" w:rsidR="00FB30BB" w:rsidRPr="00FB30BB" w:rsidRDefault="00FB30BB" w:rsidP="00FB30BB">
            <w:pPr>
              <w:jc w:val="center"/>
              <w:rPr>
                <w:rFonts w:eastAsia="Arial"/>
                <w:sz w:val="24"/>
                <w:szCs w:val="24"/>
              </w:rPr>
            </w:pPr>
            <w:r w:rsidRPr="00FB30BB">
              <w:rPr>
                <w:rFonts w:eastAsia="Arial"/>
                <w:sz w:val="24"/>
                <w:szCs w:val="24"/>
              </w:rPr>
              <w:t>№ п/п</w:t>
            </w:r>
          </w:p>
        </w:tc>
        <w:tc>
          <w:tcPr>
            <w:tcW w:w="3006" w:type="dxa"/>
            <w:vAlign w:val="center"/>
          </w:tcPr>
          <w:p w14:paraId="346833DB" w14:textId="77777777" w:rsidR="00FB30BB" w:rsidRPr="00FB30BB" w:rsidRDefault="00FB30BB" w:rsidP="00FB30BB">
            <w:pPr>
              <w:jc w:val="center"/>
              <w:rPr>
                <w:rFonts w:eastAsia="Arial"/>
                <w:sz w:val="24"/>
                <w:szCs w:val="24"/>
              </w:rPr>
            </w:pPr>
            <w:r w:rsidRPr="00FB30BB">
              <w:rPr>
                <w:rFonts w:eastAsia="Arial"/>
                <w:sz w:val="24"/>
                <w:szCs w:val="24"/>
              </w:rPr>
              <w:t>Адрес МКД</w:t>
            </w:r>
          </w:p>
        </w:tc>
        <w:tc>
          <w:tcPr>
            <w:tcW w:w="2172" w:type="dxa"/>
            <w:vAlign w:val="center"/>
          </w:tcPr>
          <w:p w14:paraId="1C9A2B5B" w14:textId="77777777" w:rsidR="00FB30BB" w:rsidRPr="00FB30BB" w:rsidRDefault="00FB30BB" w:rsidP="00FB30BB">
            <w:pPr>
              <w:jc w:val="center"/>
              <w:rPr>
                <w:rFonts w:eastAsia="Arial"/>
                <w:sz w:val="24"/>
                <w:szCs w:val="24"/>
              </w:rPr>
            </w:pPr>
            <w:r w:rsidRPr="00FB30BB">
              <w:rPr>
                <w:rFonts w:eastAsia="Arial"/>
                <w:sz w:val="24"/>
                <w:szCs w:val="24"/>
              </w:rPr>
              <w:t>Количество</w:t>
            </w:r>
          </w:p>
          <w:p w14:paraId="617E10E2" w14:textId="77777777" w:rsidR="00FB30BB" w:rsidRPr="00FB30BB" w:rsidRDefault="00FB30BB" w:rsidP="00FB30BB">
            <w:pPr>
              <w:jc w:val="center"/>
              <w:rPr>
                <w:rFonts w:eastAsia="Arial"/>
                <w:sz w:val="24"/>
                <w:szCs w:val="24"/>
              </w:rPr>
            </w:pPr>
            <w:r w:rsidRPr="00FB30BB">
              <w:rPr>
                <w:rFonts w:eastAsia="Arial"/>
                <w:sz w:val="24"/>
                <w:szCs w:val="24"/>
              </w:rPr>
              <w:t>квартир</w:t>
            </w:r>
          </w:p>
          <w:p w14:paraId="3C5A8B3D" w14:textId="77777777" w:rsidR="00FB30BB" w:rsidRPr="00FB30BB" w:rsidRDefault="00FB30BB" w:rsidP="00FB30BB">
            <w:pPr>
              <w:jc w:val="center"/>
              <w:rPr>
                <w:rFonts w:eastAsia="Arial"/>
                <w:sz w:val="24"/>
                <w:szCs w:val="24"/>
              </w:rPr>
            </w:pPr>
            <w:r w:rsidRPr="00FB30BB">
              <w:rPr>
                <w:rFonts w:eastAsia="Arial"/>
                <w:sz w:val="24"/>
                <w:szCs w:val="24"/>
              </w:rPr>
              <w:t>в МКД</w:t>
            </w:r>
          </w:p>
        </w:tc>
        <w:tc>
          <w:tcPr>
            <w:tcW w:w="2672" w:type="dxa"/>
            <w:vAlign w:val="center"/>
          </w:tcPr>
          <w:p w14:paraId="789C7487" w14:textId="77777777" w:rsidR="00FB30BB" w:rsidRPr="00FB30BB" w:rsidRDefault="00FB30BB" w:rsidP="00FB30BB">
            <w:pPr>
              <w:jc w:val="center"/>
              <w:rPr>
                <w:rFonts w:eastAsia="Arial"/>
                <w:sz w:val="24"/>
                <w:szCs w:val="24"/>
              </w:rPr>
            </w:pPr>
            <w:r w:rsidRPr="00FB30BB">
              <w:rPr>
                <w:rFonts w:eastAsia="Arial"/>
                <w:sz w:val="24"/>
                <w:szCs w:val="24"/>
              </w:rPr>
              <w:t>С крышными</w:t>
            </w:r>
          </w:p>
          <w:p w14:paraId="252F694A" w14:textId="77777777" w:rsidR="00FB30BB" w:rsidRPr="00FB30BB" w:rsidRDefault="00FB30BB" w:rsidP="00FB30BB">
            <w:pPr>
              <w:jc w:val="center"/>
              <w:rPr>
                <w:rFonts w:eastAsia="Arial"/>
                <w:sz w:val="24"/>
                <w:szCs w:val="24"/>
              </w:rPr>
            </w:pPr>
            <w:r w:rsidRPr="00FB30BB">
              <w:rPr>
                <w:rFonts w:eastAsia="Arial"/>
                <w:sz w:val="24"/>
                <w:szCs w:val="24"/>
              </w:rPr>
              <w:t>котельными</w:t>
            </w:r>
          </w:p>
          <w:p w14:paraId="26E6F44E" w14:textId="77777777" w:rsidR="00FB30BB" w:rsidRPr="00FB30BB" w:rsidRDefault="00FB30BB" w:rsidP="00FB30BB">
            <w:pPr>
              <w:jc w:val="center"/>
              <w:rPr>
                <w:rFonts w:eastAsia="Arial"/>
                <w:sz w:val="24"/>
                <w:szCs w:val="24"/>
              </w:rPr>
            </w:pPr>
            <w:r w:rsidRPr="00FB30BB">
              <w:rPr>
                <w:rFonts w:eastAsia="Arial"/>
                <w:sz w:val="24"/>
                <w:szCs w:val="24"/>
              </w:rPr>
              <w:t>(+/-)</w:t>
            </w:r>
          </w:p>
          <w:p w14:paraId="05372590" w14:textId="77777777" w:rsidR="00FB30BB" w:rsidRPr="00FB30BB" w:rsidRDefault="00FB30BB" w:rsidP="00FB30BB">
            <w:pPr>
              <w:jc w:val="center"/>
              <w:rPr>
                <w:rFonts w:eastAsia="Arial"/>
                <w:sz w:val="24"/>
                <w:szCs w:val="24"/>
              </w:rPr>
            </w:pPr>
          </w:p>
        </w:tc>
        <w:tc>
          <w:tcPr>
            <w:tcW w:w="3341" w:type="dxa"/>
            <w:vAlign w:val="center"/>
          </w:tcPr>
          <w:p w14:paraId="2FA8B4E5" w14:textId="77777777" w:rsidR="00FB30BB" w:rsidRPr="00FB30BB" w:rsidRDefault="00FB30BB" w:rsidP="00FB30BB">
            <w:pPr>
              <w:jc w:val="center"/>
              <w:rPr>
                <w:rFonts w:eastAsia="Arial"/>
                <w:sz w:val="24"/>
                <w:szCs w:val="24"/>
              </w:rPr>
            </w:pPr>
            <w:r w:rsidRPr="00FB30BB">
              <w:rPr>
                <w:rFonts w:eastAsia="Arial"/>
                <w:sz w:val="24"/>
                <w:szCs w:val="24"/>
              </w:rPr>
              <w:t>С индивидуальными газовыми котлами (</w:t>
            </w:r>
            <w:proofErr w:type="spellStart"/>
            <w:r w:rsidRPr="00FB30BB">
              <w:rPr>
                <w:rFonts w:eastAsia="Arial"/>
                <w:sz w:val="24"/>
                <w:szCs w:val="24"/>
              </w:rPr>
              <w:t>поквартирно</w:t>
            </w:r>
            <w:proofErr w:type="spellEnd"/>
            <w:r w:rsidRPr="00FB30BB">
              <w:rPr>
                <w:rFonts w:eastAsia="Arial"/>
                <w:sz w:val="24"/>
                <w:szCs w:val="24"/>
              </w:rPr>
              <w:t>)</w:t>
            </w:r>
          </w:p>
          <w:p w14:paraId="763075C7" w14:textId="77777777" w:rsidR="00FB30BB" w:rsidRPr="00FB30BB" w:rsidRDefault="00FB30BB" w:rsidP="00FB30BB">
            <w:pPr>
              <w:jc w:val="center"/>
              <w:rPr>
                <w:rFonts w:eastAsia="Arial"/>
                <w:sz w:val="24"/>
                <w:szCs w:val="24"/>
              </w:rPr>
            </w:pPr>
            <w:r w:rsidRPr="00FB30BB">
              <w:rPr>
                <w:rFonts w:eastAsia="Arial"/>
                <w:sz w:val="24"/>
                <w:szCs w:val="24"/>
              </w:rPr>
              <w:t>(+/-)</w:t>
            </w:r>
          </w:p>
          <w:p w14:paraId="3C234329" w14:textId="77777777" w:rsidR="00FB30BB" w:rsidRPr="00FB30BB" w:rsidRDefault="00FB30BB" w:rsidP="00FB30BB">
            <w:pPr>
              <w:jc w:val="center"/>
              <w:rPr>
                <w:rFonts w:eastAsia="Arial"/>
                <w:sz w:val="24"/>
                <w:szCs w:val="24"/>
              </w:rPr>
            </w:pPr>
          </w:p>
        </w:tc>
        <w:tc>
          <w:tcPr>
            <w:tcW w:w="3400" w:type="dxa"/>
            <w:vAlign w:val="center"/>
          </w:tcPr>
          <w:p w14:paraId="2FD45D14" w14:textId="77777777" w:rsidR="00FB30BB" w:rsidRPr="00FB30BB" w:rsidRDefault="00FB30BB" w:rsidP="00FB30BB">
            <w:pPr>
              <w:jc w:val="center"/>
              <w:rPr>
                <w:rFonts w:eastAsia="Arial"/>
                <w:sz w:val="24"/>
                <w:szCs w:val="24"/>
              </w:rPr>
            </w:pPr>
            <w:r w:rsidRPr="00FB30BB">
              <w:rPr>
                <w:rFonts w:eastAsia="Arial"/>
                <w:sz w:val="24"/>
                <w:szCs w:val="24"/>
              </w:rPr>
              <w:t>С индивидуальными</w:t>
            </w:r>
          </w:p>
          <w:p w14:paraId="0103924D" w14:textId="77777777" w:rsidR="00FB30BB" w:rsidRPr="00FB30BB" w:rsidRDefault="00FB30BB" w:rsidP="00FB30BB">
            <w:pPr>
              <w:jc w:val="center"/>
              <w:rPr>
                <w:rFonts w:eastAsia="Arial"/>
                <w:sz w:val="24"/>
                <w:szCs w:val="24"/>
              </w:rPr>
            </w:pPr>
            <w:r w:rsidRPr="00FB30BB">
              <w:rPr>
                <w:rFonts w:eastAsia="Arial"/>
                <w:sz w:val="24"/>
                <w:szCs w:val="24"/>
              </w:rPr>
              <w:t>газовыми</w:t>
            </w:r>
          </w:p>
          <w:p w14:paraId="011032C6" w14:textId="77777777" w:rsidR="00FB30BB" w:rsidRPr="00FB30BB" w:rsidRDefault="00FB30BB" w:rsidP="00FB30BB">
            <w:pPr>
              <w:jc w:val="center"/>
              <w:rPr>
                <w:rFonts w:eastAsia="Arial"/>
                <w:sz w:val="24"/>
                <w:szCs w:val="24"/>
              </w:rPr>
            </w:pPr>
            <w:r w:rsidRPr="00FB30BB">
              <w:rPr>
                <w:rFonts w:eastAsia="Arial"/>
                <w:sz w:val="24"/>
                <w:szCs w:val="24"/>
              </w:rPr>
              <w:t>котельными</w:t>
            </w:r>
          </w:p>
          <w:p w14:paraId="65787C24" w14:textId="77777777" w:rsidR="00FB30BB" w:rsidRPr="00FB30BB" w:rsidRDefault="00FB30BB" w:rsidP="00FB30BB">
            <w:pPr>
              <w:jc w:val="center"/>
              <w:rPr>
                <w:rFonts w:eastAsia="Arial"/>
                <w:sz w:val="24"/>
                <w:szCs w:val="24"/>
              </w:rPr>
            </w:pPr>
            <w:r w:rsidRPr="00FB30BB">
              <w:rPr>
                <w:rFonts w:eastAsia="Arial"/>
                <w:sz w:val="24"/>
                <w:szCs w:val="24"/>
              </w:rPr>
              <w:t>(пристроенные к МКД или</w:t>
            </w:r>
          </w:p>
          <w:p w14:paraId="5A3F6ED7" w14:textId="77777777" w:rsidR="00FB30BB" w:rsidRPr="00FB30BB" w:rsidRDefault="00FB30BB" w:rsidP="00FB30BB">
            <w:pPr>
              <w:jc w:val="center"/>
              <w:rPr>
                <w:rFonts w:eastAsia="Arial"/>
                <w:sz w:val="24"/>
                <w:szCs w:val="24"/>
              </w:rPr>
            </w:pPr>
            <w:r w:rsidRPr="00FB30BB">
              <w:rPr>
                <w:rFonts w:eastAsia="Arial"/>
                <w:sz w:val="24"/>
                <w:szCs w:val="24"/>
              </w:rPr>
              <w:t>расположенные</w:t>
            </w:r>
          </w:p>
          <w:p w14:paraId="4E8C2611" w14:textId="77777777" w:rsidR="00FB30BB" w:rsidRPr="00FB30BB" w:rsidRDefault="00FB30BB" w:rsidP="00FB30BB">
            <w:pPr>
              <w:jc w:val="center"/>
              <w:rPr>
                <w:rFonts w:eastAsia="Arial"/>
                <w:sz w:val="24"/>
                <w:szCs w:val="24"/>
              </w:rPr>
            </w:pPr>
            <w:r w:rsidRPr="00FB30BB">
              <w:rPr>
                <w:rFonts w:eastAsia="Arial"/>
                <w:sz w:val="24"/>
                <w:szCs w:val="24"/>
              </w:rPr>
              <w:t>рядом с МКД)</w:t>
            </w:r>
          </w:p>
          <w:p w14:paraId="719D2C98"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2657BD1C" w14:textId="77777777" w:rsidTr="00E01467">
        <w:trPr>
          <w:trHeight w:val="540"/>
        </w:trPr>
        <w:tc>
          <w:tcPr>
            <w:tcW w:w="997" w:type="dxa"/>
            <w:vAlign w:val="center"/>
          </w:tcPr>
          <w:p w14:paraId="576A64EA" w14:textId="77777777" w:rsidR="00FB30BB" w:rsidRPr="00FB30BB" w:rsidRDefault="00FB30BB" w:rsidP="00FB30BB">
            <w:pPr>
              <w:jc w:val="center"/>
              <w:rPr>
                <w:rFonts w:eastAsia="Arial"/>
                <w:sz w:val="24"/>
                <w:szCs w:val="24"/>
              </w:rPr>
            </w:pPr>
            <w:r w:rsidRPr="00FB30BB">
              <w:rPr>
                <w:rFonts w:eastAsia="Arial"/>
                <w:sz w:val="24"/>
                <w:szCs w:val="24"/>
              </w:rPr>
              <w:t>1</w:t>
            </w:r>
          </w:p>
        </w:tc>
        <w:tc>
          <w:tcPr>
            <w:tcW w:w="3006" w:type="dxa"/>
            <w:vAlign w:val="center"/>
          </w:tcPr>
          <w:p w14:paraId="27AE3B7A" w14:textId="77777777" w:rsidR="00FB30BB" w:rsidRPr="00FB30BB" w:rsidRDefault="00FB30BB" w:rsidP="00FB30BB">
            <w:pPr>
              <w:jc w:val="center"/>
              <w:rPr>
                <w:rFonts w:eastAsia="Arial"/>
                <w:sz w:val="24"/>
                <w:szCs w:val="24"/>
              </w:rPr>
            </w:pPr>
            <w:r w:rsidRPr="00FB30BB">
              <w:rPr>
                <w:rFonts w:eastAsia="Arial"/>
                <w:sz w:val="24"/>
                <w:szCs w:val="24"/>
              </w:rPr>
              <w:t>г. Череповец, проезд1-й Южный, д. 8</w:t>
            </w:r>
          </w:p>
        </w:tc>
        <w:tc>
          <w:tcPr>
            <w:tcW w:w="2172" w:type="dxa"/>
            <w:vAlign w:val="center"/>
          </w:tcPr>
          <w:p w14:paraId="622C8252" w14:textId="77777777" w:rsidR="00FB30BB" w:rsidRPr="00FB30BB" w:rsidRDefault="00FB30BB" w:rsidP="00FB30BB">
            <w:pPr>
              <w:jc w:val="center"/>
              <w:rPr>
                <w:rFonts w:eastAsia="Arial"/>
                <w:sz w:val="24"/>
                <w:szCs w:val="24"/>
              </w:rPr>
            </w:pPr>
            <w:r w:rsidRPr="00FB30BB">
              <w:rPr>
                <w:rFonts w:eastAsia="Arial"/>
                <w:sz w:val="24"/>
                <w:szCs w:val="24"/>
              </w:rPr>
              <w:t>27</w:t>
            </w:r>
          </w:p>
        </w:tc>
        <w:tc>
          <w:tcPr>
            <w:tcW w:w="2672" w:type="dxa"/>
            <w:vAlign w:val="center"/>
          </w:tcPr>
          <w:p w14:paraId="60907D2C"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221EE4B7"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16391142"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26C2E476" w14:textId="77777777" w:rsidTr="00E01467">
        <w:trPr>
          <w:trHeight w:val="540"/>
        </w:trPr>
        <w:tc>
          <w:tcPr>
            <w:tcW w:w="997" w:type="dxa"/>
            <w:vAlign w:val="center"/>
          </w:tcPr>
          <w:p w14:paraId="0EFEB47D" w14:textId="77777777" w:rsidR="00FB30BB" w:rsidRPr="00FB30BB" w:rsidRDefault="00FB30BB" w:rsidP="00FB30BB">
            <w:pPr>
              <w:jc w:val="center"/>
              <w:rPr>
                <w:rFonts w:eastAsia="Arial"/>
                <w:sz w:val="24"/>
                <w:szCs w:val="24"/>
              </w:rPr>
            </w:pPr>
            <w:r w:rsidRPr="00FB30BB">
              <w:rPr>
                <w:rFonts w:eastAsia="Arial"/>
                <w:sz w:val="24"/>
                <w:szCs w:val="24"/>
              </w:rPr>
              <w:t>2</w:t>
            </w:r>
          </w:p>
        </w:tc>
        <w:tc>
          <w:tcPr>
            <w:tcW w:w="3006" w:type="dxa"/>
            <w:vAlign w:val="center"/>
          </w:tcPr>
          <w:p w14:paraId="5C5EE6AA" w14:textId="77777777" w:rsidR="00FB30BB" w:rsidRPr="00FB30BB" w:rsidRDefault="00FB30BB" w:rsidP="00FB30BB">
            <w:pPr>
              <w:jc w:val="center"/>
              <w:rPr>
                <w:rFonts w:eastAsia="Arial"/>
                <w:sz w:val="24"/>
                <w:szCs w:val="24"/>
              </w:rPr>
            </w:pPr>
            <w:r w:rsidRPr="00FB30BB">
              <w:rPr>
                <w:rFonts w:eastAsia="Arial"/>
                <w:sz w:val="24"/>
                <w:szCs w:val="24"/>
              </w:rPr>
              <w:t>г. Череповец, ул. Белинского, д. 61</w:t>
            </w:r>
          </w:p>
        </w:tc>
        <w:tc>
          <w:tcPr>
            <w:tcW w:w="2172" w:type="dxa"/>
            <w:vAlign w:val="center"/>
          </w:tcPr>
          <w:p w14:paraId="3FC3FDFF" w14:textId="77777777" w:rsidR="00FB30BB" w:rsidRPr="00FB30BB" w:rsidRDefault="00FB30BB" w:rsidP="00FB30BB">
            <w:pPr>
              <w:jc w:val="center"/>
              <w:rPr>
                <w:rFonts w:eastAsia="Arial"/>
                <w:sz w:val="24"/>
                <w:szCs w:val="24"/>
              </w:rPr>
            </w:pPr>
            <w:r w:rsidRPr="00FB30BB">
              <w:rPr>
                <w:rFonts w:eastAsia="Arial"/>
                <w:sz w:val="24"/>
                <w:szCs w:val="24"/>
              </w:rPr>
              <w:t>64</w:t>
            </w:r>
          </w:p>
        </w:tc>
        <w:tc>
          <w:tcPr>
            <w:tcW w:w="2672" w:type="dxa"/>
            <w:vAlign w:val="center"/>
          </w:tcPr>
          <w:p w14:paraId="5CF3EB3D"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14946791"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1C55E870"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50D75CB5" w14:textId="77777777" w:rsidTr="00E01467">
        <w:trPr>
          <w:trHeight w:val="540"/>
        </w:trPr>
        <w:tc>
          <w:tcPr>
            <w:tcW w:w="997" w:type="dxa"/>
            <w:vAlign w:val="center"/>
          </w:tcPr>
          <w:p w14:paraId="1DC33931" w14:textId="77777777" w:rsidR="00FB30BB" w:rsidRPr="00FB30BB" w:rsidRDefault="00FB30BB" w:rsidP="00FB30BB">
            <w:pPr>
              <w:jc w:val="center"/>
              <w:rPr>
                <w:rFonts w:eastAsia="Arial"/>
                <w:sz w:val="24"/>
                <w:szCs w:val="24"/>
              </w:rPr>
            </w:pPr>
            <w:r w:rsidRPr="00FB30BB">
              <w:rPr>
                <w:rFonts w:eastAsia="Arial"/>
                <w:sz w:val="24"/>
                <w:szCs w:val="24"/>
              </w:rPr>
              <w:t>3</w:t>
            </w:r>
          </w:p>
        </w:tc>
        <w:tc>
          <w:tcPr>
            <w:tcW w:w="3006" w:type="dxa"/>
            <w:vAlign w:val="center"/>
          </w:tcPr>
          <w:p w14:paraId="6575DAB9" w14:textId="77777777" w:rsidR="00FB30BB" w:rsidRPr="00FB30BB" w:rsidRDefault="00FB30BB" w:rsidP="00FB30BB">
            <w:pPr>
              <w:jc w:val="center"/>
              <w:rPr>
                <w:rFonts w:eastAsia="Arial"/>
                <w:sz w:val="24"/>
                <w:szCs w:val="24"/>
              </w:rPr>
            </w:pPr>
            <w:r w:rsidRPr="00FB30BB">
              <w:rPr>
                <w:rFonts w:eastAsia="Arial"/>
                <w:sz w:val="24"/>
                <w:szCs w:val="24"/>
              </w:rPr>
              <w:t>г. Череповец, ул. Белинского, д. 63</w:t>
            </w:r>
          </w:p>
        </w:tc>
        <w:tc>
          <w:tcPr>
            <w:tcW w:w="2172" w:type="dxa"/>
            <w:vAlign w:val="center"/>
          </w:tcPr>
          <w:p w14:paraId="7554E7CF" w14:textId="77777777" w:rsidR="00FB30BB" w:rsidRPr="00FB30BB" w:rsidRDefault="00FB30BB" w:rsidP="00FB30BB">
            <w:pPr>
              <w:jc w:val="center"/>
              <w:rPr>
                <w:rFonts w:eastAsia="Arial"/>
                <w:sz w:val="24"/>
                <w:szCs w:val="24"/>
              </w:rPr>
            </w:pPr>
            <w:r w:rsidRPr="00FB30BB">
              <w:rPr>
                <w:rFonts w:eastAsia="Arial"/>
                <w:sz w:val="24"/>
                <w:szCs w:val="24"/>
              </w:rPr>
              <w:t>58</w:t>
            </w:r>
          </w:p>
        </w:tc>
        <w:tc>
          <w:tcPr>
            <w:tcW w:w="2672" w:type="dxa"/>
            <w:vAlign w:val="center"/>
          </w:tcPr>
          <w:p w14:paraId="554DF306"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2A710C91"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4DFBD2EB"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159AACAB" w14:textId="77777777" w:rsidTr="00E01467">
        <w:trPr>
          <w:trHeight w:val="540"/>
        </w:trPr>
        <w:tc>
          <w:tcPr>
            <w:tcW w:w="997" w:type="dxa"/>
            <w:vAlign w:val="center"/>
          </w:tcPr>
          <w:p w14:paraId="710C75B3" w14:textId="77777777" w:rsidR="00FB30BB" w:rsidRPr="00FB30BB" w:rsidRDefault="00FB30BB" w:rsidP="00FB30BB">
            <w:pPr>
              <w:jc w:val="center"/>
              <w:rPr>
                <w:rFonts w:eastAsia="Arial"/>
                <w:sz w:val="24"/>
                <w:szCs w:val="24"/>
              </w:rPr>
            </w:pPr>
            <w:r w:rsidRPr="00FB30BB">
              <w:rPr>
                <w:rFonts w:eastAsia="Arial"/>
                <w:sz w:val="24"/>
                <w:szCs w:val="24"/>
              </w:rPr>
              <w:t>4</w:t>
            </w:r>
          </w:p>
        </w:tc>
        <w:tc>
          <w:tcPr>
            <w:tcW w:w="3006" w:type="dxa"/>
            <w:vAlign w:val="center"/>
          </w:tcPr>
          <w:p w14:paraId="060C4E17" w14:textId="77777777" w:rsidR="00FB30BB" w:rsidRPr="00FB30BB" w:rsidRDefault="00FB30BB" w:rsidP="00FB30BB">
            <w:pPr>
              <w:jc w:val="center"/>
              <w:rPr>
                <w:rFonts w:eastAsia="Arial"/>
                <w:sz w:val="24"/>
                <w:szCs w:val="24"/>
              </w:rPr>
            </w:pPr>
            <w:r w:rsidRPr="00FB30BB">
              <w:rPr>
                <w:rFonts w:eastAsia="Arial"/>
                <w:sz w:val="24"/>
                <w:szCs w:val="24"/>
              </w:rPr>
              <w:t>г. Череповец, ул. Белинского, д. 63А</w:t>
            </w:r>
          </w:p>
        </w:tc>
        <w:tc>
          <w:tcPr>
            <w:tcW w:w="2172" w:type="dxa"/>
            <w:vAlign w:val="center"/>
          </w:tcPr>
          <w:p w14:paraId="211C77CA" w14:textId="77777777" w:rsidR="00FB30BB" w:rsidRPr="00FB30BB" w:rsidRDefault="00FB30BB" w:rsidP="00FB30BB">
            <w:pPr>
              <w:jc w:val="center"/>
              <w:rPr>
                <w:rFonts w:eastAsia="Arial"/>
                <w:sz w:val="24"/>
                <w:szCs w:val="24"/>
              </w:rPr>
            </w:pPr>
            <w:r w:rsidRPr="00FB30BB">
              <w:rPr>
                <w:rFonts w:eastAsia="Arial"/>
                <w:sz w:val="24"/>
                <w:szCs w:val="24"/>
              </w:rPr>
              <w:t>63</w:t>
            </w:r>
          </w:p>
        </w:tc>
        <w:tc>
          <w:tcPr>
            <w:tcW w:w="2672" w:type="dxa"/>
            <w:vAlign w:val="center"/>
          </w:tcPr>
          <w:p w14:paraId="5C2C3308"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26AEB205"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16F023D0"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7F699100" w14:textId="77777777" w:rsidTr="00E01467">
        <w:trPr>
          <w:trHeight w:val="560"/>
        </w:trPr>
        <w:tc>
          <w:tcPr>
            <w:tcW w:w="997" w:type="dxa"/>
            <w:vAlign w:val="center"/>
          </w:tcPr>
          <w:p w14:paraId="69DEE83F" w14:textId="77777777" w:rsidR="00FB30BB" w:rsidRPr="00FB30BB" w:rsidRDefault="00FB30BB" w:rsidP="00FB30BB">
            <w:pPr>
              <w:jc w:val="center"/>
              <w:rPr>
                <w:rFonts w:eastAsia="Arial"/>
                <w:sz w:val="24"/>
                <w:szCs w:val="24"/>
              </w:rPr>
            </w:pPr>
            <w:r w:rsidRPr="00FB30BB">
              <w:rPr>
                <w:rFonts w:eastAsia="Arial"/>
                <w:sz w:val="24"/>
                <w:szCs w:val="24"/>
              </w:rPr>
              <w:t>5</w:t>
            </w:r>
          </w:p>
        </w:tc>
        <w:tc>
          <w:tcPr>
            <w:tcW w:w="3006" w:type="dxa"/>
            <w:vAlign w:val="center"/>
          </w:tcPr>
          <w:p w14:paraId="2780A7B5" w14:textId="77777777" w:rsidR="00FB30BB" w:rsidRPr="00FB30BB" w:rsidRDefault="00FB30BB" w:rsidP="00FB30BB">
            <w:pPr>
              <w:jc w:val="center"/>
              <w:rPr>
                <w:rFonts w:eastAsia="Arial"/>
                <w:sz w:val="24"/>
                <w:szCs w:val="24"/>
              </w:rPr>
            </w:pPr>
            <w:r w:rsidRPr="00FB30BB">
              <w:rPr>
                <w:rFonts w:eastAsia="Arial"/>
                <w:sz w:val="24"/>
                <w:szCs w:val="24"/>
              </w:rPr>
              <w:t>г. Череповец, ул. Андреевская, д. 18</w:t>
            </w:r>
          </w:p>
        </w:tc>
        <w:tc>
          <w:tcPr>
            <w:tcW w:w="2172" w:type="dxa"/>
            <w:vAlign w:val="center"/>
          </w:tcPr>
          <w:p w14:paraId="0DAE9709" w14:textId="77777777" w:rsidR="00FB30BB" w:rsidRPr="00FB30BB" w:rsidRDefault="00FB30BB" w:rsidP="00FB30BB">
            <w:pPr>
              <w:jc w:val="center"/>
              <w:rPr>
                <w:rFonts w:eastAsia="Arial"/>
                <w:sz w:val="24"/>
                <w:szCs w:val="24"/>
              </w:rPr>
            </w:pPr>
            <w:r w:rsidRPr="00FB30BB">
              <w:rPr>
                <w:rFonts w:eastAsia="Arial"/>
                <w:sz w:val="24"/>
                <w:szCs w:val="24"/>
              </w:rPr>
              <w:t>40</w:t>
            </w:r>
          </w:p>
        </w:tc>
        <w:tc>
          <w:tcPr>
            <w:tcW w:w="2672" w:type="dxa"/>
            <w:vAlign w:val="center"/>
          </w:tcPr>
          <w:p w14:paraId="7DE4E44C"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51172202"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7F807DDD"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155B53B2" w14:textId="77777777" w:rsidTr="00E01467">
        <w:trPr>
          <w:trHeight w:val="540"/>
        </w:trPr>
        <w:tc>
          <w:tcPr>
            <w:tcW w:w="997" w:type="dxa"/>
            <w:vAlign w:val="center"/>
          </w:tcPr>
          <w:p w14:paraId="0FECA7A9" w14:textId="77777777" w:rsidR="00FB30BB" w:rsidRPr="00FB30BB" w:rsidRDefault="00FB30BB" w:rsidP="00FB30BB">
            <w:pPr>
              <w:jc w:val="center"/>
              <w:rPr>
                <w:rFonts w:eastAsia="Arial"/>
                <w:sz w:val="24"/>
                <w:szCs w:val="24"/>
              </w:rPr>
            </w:pPr>
            <w:r w:rsidRPr="00FB30BB">
              <w:rPr>
                <w:rFonts w:eastAsia="Arial"/>
                <w:sz w:val="24"/>
                <w:szCs w:val="24"/>
              </w:rPr>
              <w:t>6</w:t>
            </w:r>
          </w:p>
        </w:tc>
        <w:tc>
          <w:tcPr>
            <w:tcW w:w="3006" w:type="dxa"/>
            <w:vAlign w:val="center"/>
          </w:tcPr>
          <w:p w14:paraId="04E8BF36" w14:textId="77777777" w:rsidR="00FB30BB" w:rsidRPr="00FB30BB" w:rsidRDefault="00FB30BB" w:rsidP="00FB30BB">
            <w:pPr>
              <w:jc w:val="center"/>
              <w:rPr>
                <w:rFonts w:eastAsia="Arial"/>
                <w:sz w:val="24"/>
                <w:szCs w:val="24"/>
              </w:rPr>
            </w:pPr>
            <w:r w:rsidRPr="00FB30BB">
              <w:rPr>
                <w:rFonts w:eastAsia="Arial"/>
                <w:sz w:val="24"/>
                <w:szCs w:val="24"/>
              </w:rPr>
              <w:t>г. Череповец, ул. Верещагина, д. 8</w:t>
            </w:r>
          </w:p>
        </w:tc>
        <w:tc>
          <w:tcPr>
            <w:tcW w:w="2172" w:type="dxa"/>
            <w:vAlign w:val="center"/>
          </w:tcPr>
          <w:p w14:paraId="6FFC32A9" w14:textId="77777777" w:rsidR="00FB30BB" w:rsidRPr="00FB30BB" w:rsidRDefault="00FB30BB" w:rsidP="00FB30BB">
            <w:pPr>
              <w:jc w:val="center"/>
              <w:rPr>
                <w:rFonts w:eastAsia="Arial"/>
                <w:sz w:val="24"/>
                <w:szCs w:val="24"/>
              </w:rPr>
            </w:pPr>
            <w:r w:rsidRPr="00FB30BB">
              <w:rPr>
                <w:rFonts w:eastAsia="Arial"/>
                <w:sz w:val="24"/>
                <w:szCs w:val="24"/>
              </w:rPr>
              <w:t>43</w:t>
            </w:r>
          </w:p>
        </w:tc>
        <w:tc>
          <w:tcPr>
            <w:tcW w:w="2672" w:type="dxa"/>
            <w:vAlign w:val="center"/>
          </w:tcPr>
          <w:p w14:paraId="39307881"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138BB120"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7116DE4E"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03304202" w14:textId="77777777" w:rsidTr="00E01467">
        <w:trPr>
          <w:trHeight w:val="520"/>
        </w:trPr>
        <w:tc>
          <w:tcPr>
            <w:tcW w:w="997" w:type="dxa"/>
            <w:vAlign w:val="center"/>
          </w:tcPr>
          <w:p w14:paraId="6BA682CB" w14:textId="77777777" w:rsidR="00FB30BB" w:rsidRPr="00FB30BB" w:rsidRDefault="00FB30BB" w:rsidP="00FB30BB">
            <w:pPr>
              <w:jc w:val="center"/>
              <w:rPr>
                <w:rFonts w:eastAsia="Arial"/>
                <w:sz w:val="24"/>
                <w:szCs w:val="24"/>
              </w:rPr>
            </w:pPr>
            <w:r w:rsidRPr="00FB30BB">
              <w:rPr>
                <w:rFonts w:eastAsia="Arial"/>
                <w:sz w:val="24"/>
                <w:szCs w:val="24"/>
              </w:rPr>
              <w:t>7</w:t>
            </w:r>
          </w:p>
        </w:tc>
        <w:tc>
          <w:tcPr>
            <w:tcW w:w="3006" w:type="dxa"/>
            <w:vAlign w:val="center"/>
          </w:tcPr>
          <w:p w14:paraId="6DF48940" w14:textId="77777777" w:rsidR="00FB30BB" w:rsidRPr="00FB30BB" w:rsidRDefault="00FB30BB" w:rsidP="00FB30BB">
            <w:pPr>
              <w:jc w:val="center"/>
              <w:rPr>
                <w:rFonts w:eastAsia="Arial"/>
                <w:sz w:val="24"/>
                <w:szCs w:val="24"/>
              </w:rPr>
            </w:pPr>
            <w:r w:rsidRPr="00FB30BB">
              <w:rPr>
                <w:rFonts w:eastAsia="Arial"/>
                <w:sz w:val="24"/>
                <w:szCs w:val="24"/>
              </w:rPr>
              <w:t>г. Череповец, ул. Дзержинского, д. 22А</w:t>
            </w:r>
          </w:p>
        </w:tc>
        <w:tc>
          <w:tcPr>
            <w:tcW w:w="2172" w:type="dxa"/>
            <w:vAlign w:val="center"/>
          </w:tcPr>
          <w:p w14:paraId="59423E7B" w14:textId="77777777" w:rsidR="00FB30BB" w:rsidRPr="00FB30BB" w:rsidRDefault="00FB30BB" w:rsidP="00FB30BB">
            <w:pPr>
              <w:jc w:val="center"/>
              <w:rPr>
                <w:rFonts w:eastAsia="Arial"/>
                <w:sz w:val="24"/>
                <w:szCs w:val="24"/>
              </w:rPr>
            </w:pPr>
            <w:r w:rsidRPr="00FB30BB">
              <w:rPr>
                <w:rFonts w:eastAsia="Arial"/>
                <w:sz w:val="24"/>
                <w:szCs w:val="24"/>
              </w:rPr>
              <w:t>72</w:t>
            </w:r>
          </w:p>
        </w:tc>
        <w:tc>
          <w:tcPr>
            <w:tcW w:w="2672" w:type="dxa"/>
            <w:vAlign w:val="center"/>
          </w:tcPr>
          <w:p w14:paraId="5D63D39E"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59BA338E"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5758C2A6"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27142500" w14:textId="77777777" w:rsidTr="00E01467">
        <w:trPr>
          <w:trHeight w:val="540"/>
        </w:trPr>
        <w:tc>
          <w:tcPr>
            <w:tcW w:w="997" w:type="dxa"/>
            <w:vAlign w:val="center"/>
          </w:tcPr>
          <w:p w14:paraId="6D61092F" w14:textId="77777777" w:rsidR="00FB30BB" w:rsidRPr="00FB30BB" w:rsidRDefault="00FB30BB" w:rsidP="00FB30BB">
            <w:pPr>
              <w:jc w:val="center"/>
              <w:rPr>
                <w:rFonts w:eastAsia="Arial"/>
                <w:sz w:val="24"/>
                <w:szCs w:val="24"/>
              </w:rPr>
            </w:pPr>
            <w:r w:rsidRPr="00FB30BB">
              <w:rPr>
                <w:rFonts w:eastAsia="Arial"/>
                <w:sz w:val="24"/>
                <w:szCs w:val="24"/>
              </w:rPr>
              <w:t>8</w:t>
            </w:r>
          </w:p>
        </w:tc>
        <w:tc>
          <w:tcPr>
            <w:tcW w:w="3006" w:type="dxa"/>
            <w:vAlign w:val="center"/>
          </w:tcPr>
          <w:p w14:paraId="3EAA54B3" w14:textId="77777777" w:rsidR="00FB30BB" w:rsidRPr="00FB30BB" w:rsidRDefault="00FB30BB" w:rsidP="00FB30BB">
            <w:pPr>
              <w:jc w:val="center"/>
              <w:rPr>
                <w:rFonts w:eastAsia="Arial"/>
                <w:sz w:val="24"/>
                <w:szCs w:val="24"/>
              </w:rPr>
            </w:pPr>
            <w:r w:rsidRPr="00FB30BB">
              <w:rPr>
                <w:rFonts w:eastAsia="Arial"/>
                <w:sz w:val="24"/>
                <w:szCs w:val="24"/>
              </w:rPr>
              <w:t>г. Череповец, ул. Карла Либкнехта, д. 51</w:t>
            </w:r>
          </w:p>
        </w:tc>
        <w:tc>
          <w:tcPr>
            <w:tcW w:w="2172" w:type="dxa"/>
            <w:vAlign w:val="center"/>
          </w:tcPr>
          <w:p w14:paraId="278034C4" w14:textId="77777777" w:rsidR="00FB30BB" w:rsidRPr="00FB30BB" w:rsidRDefault="00FB30BB" w:rsidP="00FB30BB">
            <w:pPr>
              <w:jc w:val="center"/>
              <w:rPr>
                <w:rFonts w:eastAsia="Arial"/>
                <w:sz w:val="24"/>
                <w:szCs w:val="24"/>
              </w:rPr>
            </w:pPr>
            <w:r w:rsidRPr="00FB30BB">
              <w:rPr>
                <w:rFonts w:eastAsia="Arial"/>
                <w:sz w:val="24"/>
                <w:szCs w:val="24"/>
              </w:rPr>
              <w:t>9</w:t>
            </w:r>
          </w:p>
        </w:tc>
        <w:tc>
          <w:tcPr>
            <w:tcW w:w="2672" w:type="dxa"/>
            <w:vAlign w:val="center"/>
          </w:tcPr>
          <w:p w14:paraId="7C74FF98"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2F7E537F"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1C55EA8F"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1C9B37F0" w14:textId="77777777" w:rsidTr="00E01467">
        <w:trPr>
          <w:trHeight w:val="540"/>
        </w:trPr>
        <w:tc>
          <w:tcPr>
            <w:tcW w:w="997" w:type="dxa"/>
            <w:vAlign w:val="center"/>
          </w:tcPr>
          <w:p w14:paraId="4ADC3B8E" w14:textId="77777777" w:rsidR="00FB30BB" w:rsidRPr="00FB30BB" w:rsidRDefault="00FB30BB" w:rsidP="00FB30BB">
            <w:pPr>
              <w:jc w:val="center"/>
              <w:rPr>
                <w:rFonts w:eastAsia="Arial"/>
                <w:sz w:val="24"/>
                <w:szCs w:val="24"/>
              </w:rPr>
            </w:pPr>
            <w:r w:rsidRPr="00FB30BB">
              <w:rPr>
                <w:rFonts w:eastAsia="Arial"/>
                <w:sz w:val="24"/>
                <w:szCs w:val="24"/>
              </w:rPr>
              <w:lastRenderedPageBreak/>
              <w:t>9</w:t>
            </w:r>
          </w:p>
        </w:tc>
        <w:tc>
          <w:tcPr>
            <w:tcW w:w="3006" w:type="dxa"/>
            <w:vAlign w:val="center"/>
          </w:tcPr>
          <w:p w14:paraId="7DE58628" w14:textId="77777777" w:rsidR="00FB30BB" w:rsidRPr="00FB30BB" w:rsidRDefault="00FB30BB" w:rsidP="00FB30BB">
            <w:pPr>
              <w:jc w:val="center"/>
              <w:rPr>
                <w:rFonts w:eastAsia="Arial"/>
                <w:sz w:val="24"/>
                <w:szCs w:val="24"/>
              </w:rPr>
            </w:pPr>
            <w:r w:rsidRPr="00FB30BB">
              <w:rPr>
                <w:rFonts w:eastAsia="Arial"/>
                <w:sz w:val="24"/>
                <w:szCs w:val="24"/>
              </w:rPr>
              <w:t>г. Череповец, ул. Пролетарская, д. 34</w:t>
            </w:r>
          </w:p>
        </w:tc>
        <w:tc>
          <w:tcPr>
            <w:tcW w:w="2172" w:type="dxa"/>
            <w:vAlign w:val="center"/>
          </w:tcPr>
          <w:p w14:paraId="6958A8FC" w14:textId="77777777" w:rsidR="00FB30BB" w:rsidRPr="00FB30BB" w:rsidRDefault="00FB30BB" w:rsidP="00FB30BB">
            <w:pPr>
              <w:jc w:val="center"/>
              <w:rPr>
                <w:rFonts w:eastAsia="Arial"/>
                <w:sz w:val="24"/>
                <w:szCs w:val="24"/>
              </w:rPr>
            </w:pPr>
            <w:r w:rsidRPr="00FB30BB">
              <w:rPr>
                <w:rFonts w:eastAsia="Arial"/>
                <w:sz w:val="24"/>
                <w:szCs w:val="24"/>
              </w:rPr>
              <w:t>8</w:t>
            </w:r>
          </w:p>
        </w:tc>
        <w:tc>
          <w:tcPr>
            <w:tcW w:w="2672" w:type="dxa"/>
            <w:vAlign w:val="center"/>
          </w:tcPr>
          <w:p w14:paraId="0957C083"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068129D3"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242E3B07"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49F6F5AA" w14:textId="77777777" w:rsidTr="00E01467">
        <w:trPr>
          <w:trHeight w:val="540"/>
        </w:trPr>
        <w:tc>
          <w:tcPr>
            <w:tcW w:w="997" w:type="dxa"/>
            <w:vAlign w:val="center"/>
          </w:tcPr>
          <w:p w14:paraId="09BDB51A" w14:textId="77777777" w:rsidR="00FB30BB" w:rsidRPr="00FB30BB" w:rsidRDefault="00FB30BB" w:rsidP="00FB30BB">
            <w:pPr>
              <w:jc w:val="center"/>
              <w:rPr>
                <w:rFonts w:eastAsia="Arial"/>
                <w:sz w:val="24"/>
                <w:szCs w:val="24"/>
              </w:rPr>
            </w:pPr>
            <w:r w:rsidRPr="00FB30BB">
              <w:rPr>
                <w:rFonts w:eastAsia="Arial"/>
                <w:sz w:val="24"/>
                <w:szCs w:val="24"/>
              </w:rPr>
              <w:t>10</w:t>
            </w:r>
          </w:p>
        </w:tc>
        <w:tc>
          <w:tcPr>
            <w:tcW w:w="3006" w:type="dxa"/>
            <w:vAlign w:val="center"/>
          </w:tcPr>
          <w:p w14:paraId="4DD961CA" w14:textId="77777777" w:rsidR="00FB30BB" w:rsidRPr="00FB30BB" w:rsidRDefault="00FB30BB" w:rsidP="00FB30BB">
            <w:pPr>
              <w:jc w:val="center"/>
              <w:rPr>
                <w:rFonts w:eastAsia="Arial"/>
                <w:sz w:val="24"/>
                <w:szCs w:val="24"/>
              </w:rPr>
            </w:pPr>
            <w:r w:rsidRPr="00FB30BB">
              <w:rPr>
                <w:rFonts w:eastAsia="Arial"/>
                <w:sz w:val="24"/>
                <w:szCs w:val="24"/>
              </w:rPr>
              <w:t>г. Череповец, ул. Розы Люксембург, д. 7</w:t>
            </w:r>
          </w:p>
        </w:tc>
        <w:tc>
          <w:tcPr>
            <w:tcW w:w="2172" w:type="dxa"/>
            <w:vAlign w:val="center"/>
          </w:tcPr>
          <w:p w14:paraId="278956D4" w14:textId="77777777" w:rsidR="00FB30BB" w:rsidRPr="00FB30BB" w:rsidRDefault="00FB30BB" w:rsidP="00FB30BB">
            <w:pPr>
              <w:jc w:val="center"/>
              <w:rPr>
                <w:rFonts w:eastAsia="Arial"/>
                <w:sz w:val="24"/>
                <w:szCs w:val="24"/>
              </w:rPr>
            </w:pPr>
            <w:r w:rsidRPr="00FB30BB">
              <w:rPr>
                <w:rFonts w:eastAsia="Arial"/>
                <w:sz w:val="24"/>
                <w:szCs w:val="24"/>
              </w:rPr>
              <w:t>5</w:t>
            </w:r>
          </w:p>
        </w:tc>
        <w:tc>
          <w:tcPr>
            <w:tcW w:w="2672" w:type="dxa"/>
            <w:vAlign w:val="center"/>
          </w:tcPr>
          <w:p w14:paraId="5AD4D1B0"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317D4280"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2D6D021E"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09BAF3C0" w14:textId="77777777" w:rsidTr="00E01467">
        <w:trPr>
          <w:trHeight w:val="540"/>
        </w:trPr>
        <w:tc>
          <w:tcPr>
            <w:tcW w:w="997" w:type="dxa"/>
            <w:vAlign w:val="center"/>
          </w:tcPr>
          <w:p w14:paraId="223B6083" w14:textId="77777777" w:rsidR="00FB30BB" w:rsidRPr="00FB30BB" w:rsidRDefault="00FB30BB" w:rsidP="00FB30BB">
            <w:pPr>
              <w:jc w:val="center"/>
              <w:rPr>
                <w:rFonts w:eastAsia="Arial"/>
                <w:sz w:val="24"/>
                <w:szCs w:val="24"/>
              </w:rPr>
            </w:pPr>
            <w:r w:rsidRPr="00FB30BB">
              <w:rPr>
                <w:rFonts w:eastAsia="Arial"/>
                <w:sz w:val="24"/>
                <w:szCs w:val="24"/>
              </w:rPr>
              <w:t>11</w:t>
            </w:r>
          </w:p>
        </w:tc>
        <w:tc>
          <w:tcPr>
            <w:tcW w:w="3006" w:type="dxa"/>
            <w:vAlign w:val="center"/>
          </w:tcPr>
          <w:p w14:paraId="5AF24EB1" w14:textId="77777777" w:rsidR="00FB30BB" w:rsidRPr="00FB30BB" w:rsidRDefault="00FB30BB" w:rsidP="00FB30BB">
            <w:pPr>
              <w:jc w:val="center"/>
              <w:rPr>
                <w:rFonts w:eastAsia="Arial"/>
                <w:sz w:val="24"/>
                <w:szCs w:val="24"/>
              </w:rPr>
            </w:pPr>
            <w:r w:rsidRPr="00FB30BB">
              <w:rPr>
                <w:rFonts w:eastAsia="Arial"/>
                <w:sz w:val="24"/>
                <w:szCs w:val="24"/>
              </w:rPr>
              <w:t>г. Череповец, ул. Любецкая, д. 38</w:t>
            </w:r>
          </w:p>
        </w:tc>
        <w:tc>
          <w:tcPr>
            <w:tcW w:w="2172" w:type="dxa"/>
            <w:vAlign w:val="center"/>
          </w:tcPr>
          <w:p w14:paraId="1CC1B29F" w14:textId="77777777" w:rsidR="00FB30BB" w:rsidRPr="00FB30BB" w:rsidRDefault="00FB30BB" w:rsidP="00FB30BB">
            <w:pPr>
              <w:jc w:val="center"/>
              <w:rPr>
                <w:rFonts w:eastAsia="Arial"/>
                <w:sz w:val="24"/>
                <w:szCs w:val="24"/>
              </w:rPr>
            </w:pPr>
            <w:r w:rsidRPr="00FB30BB">
              <w:rPr>
                <w:rFonts w:eastAsia="Arial"/>
                <w:sz w:val="24"/>
                <w:szCs w:val="24"/>
              </w:rPr>
              <w:t>34</w:t>
            </w:r>
          </w:p>
        </w:tc>
        <w:tc>
          <w:tcPr>
            <w:tcW w:w="2672" w:type="dxa"/>
            <w:vAlign w:val="center"/>
          </w:tcPr>
          <w:p w14:paraId="4DEE3AD4"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4753B247"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70EB30C5"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5CF6E4A4" w14:textId="77777777" w:rsidTr="00E01467">
        <w:trPr>
          <w:trHeight w:val="540"/>
        </w:trPr>
        <w:tc>
          <w:tcPr>
            <w:tcW w:w="997" w:type="dxa"/>
            <w:vAlign w:val="center"/>
          </w:tcPr>
          <w:p w14:paraId="6425BBBA" w14:textId="77777777" w:rsidR="00FB30BB" w:rsidRPr="00FB30BB" w:rsidRDefault="00FB30BB" w:rsidP="00FB30BB">
            <w:pPr>
              <w:jc w:val="center"/>
              <w:rPr>
                <w:rFonts w:eastAsia="Arial"/>
                <w:sz w:val="24"/>
                <w:szCs w:val="24"/>
              </w:rPr>
            </w:pPr>
            <w:r w:rsidRPr="00FB30BB">
              <w:rPr>
                <w:rFonts w:eastAsia="Arial"/>
                <w:sz w:val="24"/>
                <w:szCs w:val="24"/>
              </w:rPr>
              <w:t>12</w:t>
            </w:r>
          </w:p>
        </w:tc>
        <w:tc>
          <w:tcPr>
            <w:tcW w:w="3006" w:type="dxa"/>
            <w:vAlign w:val="center"/>
          </w:tcPr>
          <w:p w14:paraId="169FCA81" w14:textId="77777777" w:rsidR="00FB30BB" w:rsidRPr="00FB30BB" w:rsidRDefault="00FB30BB" w:rsidP="00FB30BB">
            <w:pPr>
              <w:jc w:val="center"/>
              <w:rPr>
                <w:rFonts w:eastAsia="Arial"/>
                <w:sz w:val="24"/>
                <w:szCs w:val="24"/>
              </w:rPr>
            </w:pPr>
            <w:r w:rsidRPr="00FB30BB">
              <w:rPr>
                <w:rFonts w:eastAsia="Arial"/>
                <w:sz w:val="24"/>
                <w:szCs w:val="24"/>
              </w:rPr>
              <w:t>г. Череповец, ул. Любецкая, д. 42</w:t>
            </w:r>
          </w:p>
        </w:tc>
        <w:tc>
          <w:tcPr>
            <w:tcW w:w="2172" w:type="dxa"/>
            <w:vAlign w:val="center"/>
          </w:tcPr>
          <w:p w14:paraId="0B287AFA" w14:textId="77777777" w:rsidR="00FB30BB" w:rsidRPr="00FB30BB" w:rsidRDefault="00FB30BB" w:rsidP="00FB30BB">
            <w:pPr>
              <w:jc w:val="center"/>
              <w:rPr>
                <w:rFonts w:eastAsia="Arial"/>
                <w:sz w:val="24"/>
                <w:szCs w:val="24"/>
              </w:rPr>
            </w:pPr>
            <w:r w:rsidRPr="00FB30BB">
              <w:rPr>
                <w:rFonts w:eastAsia="Arial"/>
                <w:sz w:val="24"/>
                <w:szCs w:val="24"/>
              </w:rPr>
              <w:t>36</w:t>
            </w:r>
          </w:p>
        </w:tc>
        <w:tc>
          <w:tcPr>
            <w:tcW w:w="2672" w:type="dxa"/>
            <w:vAlign w:val="center"/>
          </w:tcPr>
          <w:p w14:paraId="2B028092"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1A0B19EA"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36EDD450"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2679A540" w14:textId="77777777" w:rsidTr="00E01467">
        <w:trPr>
          <w:trHeight w:val="560"/>
        </w:trPr>
        <w:tc>
          <w:tcPr>
            <w:tcW w:w="997" w:type="dxa"/>
            <w:vAlign w:val="center"/>
          </w:tcPr>
          <w:p w14:paraId="06AE50C8" w14:textId="77777777" w:rsidR="00FB30BB" w:rsidRPr="00FB30BB" w:rsidRDefault="00FB30BB" w:rsidP="00FB30BB">
            <w:pPr>
              <w:jc w:val="center"/>
              <w:rPr>
                <w:rFonts w:eastAsia="Arial"/>
                <w:sz w:val="24"/>
                <w:szCs w:val="24"/>
              </w:rPr>
            </w:pPr>
            <w:r w:rsidRPr="00FB30BB">
              <w:rPr>
                <w:rFonts w:eastAsia="Arial"/>
                <w:sz w:val="24"/>
                <w:szCs w:val="24"/>
              </w:rPr>
              <w:t>13</w:t>
            </w:r>
          </w:p>
        </w:tc>
        <w:tc>
          <w:tcPr>
            <w:tcW w:w="3006" w:type="dxa"/>
            <w:vAlign w:val="center"/>
          </w:tcPr>
          <w:p w14:paraId="685DBD07" w14:textId="77777777" w:rsidR="00FB30BB" w:rsidRPr="00FB30BB" w:rsidRDefault="00FB30BB" w:rsidP="00FB30BB">
            <w:pPr>
              <w:jc w:val="center"/>
              <w:rPr>
                <w:rFonts w:eastAsia="Arial"/>
                <w:sz w:val="24"/>
                <w:szCs w:val="24"/>
              </w:rPr>
            </w:pPr>
            <w:r w:rsidRPr="00FB30BB">
              <w:rPr>
                <w:rFonts w:eastAsia="Arial"/>
                <w:sz w:val="24"/>
                <w:szCs w:val="24"/>
              </w:rPr>
              <w:t>г. Череповец, ул. Любецкая, д. 44</w:t>
            </w:r>
          </w:p>
        </w:tc>
        <w:tc>
          <w:tcPr>
            <w:tcW w:w="2172" w:type="dxa"/>
            <w:vAlign w:val="center"/>
          </w:tcPr>
          <w:p w14:paraId="6F29B478" w14:textId="77777777" w:rsidR="00FB30BB" w:rsidRPr="00FB30BB" w:rsidRDefault="00FB30BB" w:rsidP="00FB30BB">
            <w:pPr>
              <w:jc w:val="center"/>
              <w:rPr>
                <w:rFonts w:eastAsia="Arial"/>
                <w:sz w:val="24"/>
                <w:szCs w:val="24"/>
              </w:rPr>
            </w:pPr>
            <w:r w:rsidRPr="00FB30BB">
              <w:rPr>
                <w:rFonts w:eastAsia="Arial"/>
                <w:sz w:val="24"/>
                <w:szCs w:val="24"/>
              </w:rPr>
              <w:t>23</w:t>
            </w:r>
          </w:p>
        </w:tc>
        <w:tc>
          <w:tcPr>
            <w:tcW w:w="2672" w:type="dxa"/>
            <w:vAlign w:val="center"/>
          </w:tcPr>
          <w:p w14:paraId="2DFD5442"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6A963AC5"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20598CC2"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7F967B09" w14:textId="77777777" w:rsidTr="00E01467">
        <w:trPr>
          <w:trHeight w:val="540"/>
        </w:trPr>
        <w:tc>
          <w:tcPr>
            <w:tcW w:w="997" w:type="dxa"/>
            <w:vAlign w:val="center"/>
          </w:tcPr>
          <w:p w14:paraId="23C559A0" w14:textId="77777777" w:rsidR="00FB30BB" w:rsidRPr="00FB30BB" w:rsidRDefault="00FB30BB" w:rsidP="00FB30BB">
            <w:pPr>
              <w:jc w:val="center"/>
              <w:rPr>
                <w:rFonts w:eastAsia="Arial"/>
                <w:sz w:val="24"/>
                <w:szCs w:val="24"/>
              </w:rPr>
            </w:pPr>
            <w:r w:rsidRPr="00FB30BB">
              <w:rPr>
                <w:rFonts w:eastAsia="Arial"/>
                <w:sz w:val="24"/>
                <w:szCs w:val="24"/>
              </w:rPr>
              <w:t>14</w:t>
            </w:r>
          </w:p>
        </w:tc>
        <w:tc>
          <w:tcPr>
            <w:tcW w:w="3006" w:type="dxa"/>
            <w:vAlign w:val="center"/>
          </w:tcPr>
          <w:p w14:paraId="650C0CA4" w14:textId="77777777" w:rsidR="00FB30BB" w:rsidRPr="00FB30BB" w:rsidRDefault="00FB30BB" w:rsidP="00FB30BB">
            <w:pPr>
              <w:jc w:val="center"/>
              <w:rPr>
                <w:rFonts w:eastAsia="Arial"/>
                <w:sz w:val="24"/>
                <w:szCs w:val="24"/>
              </w:rPr>
            </w:pPr>
            <w:r w:rsidRPr="00FB30BB">
              <w:rPr>
                <w:rFonts w:eastAsia="Arial"/>
                <w:sz w:val="24"/>
                <w:szCs w:val="24"/>
              </w:rPr>
              <w:t>г. Череповец, ул. Любецкая, д. 46</w:t>
            </w:r>
          </w:p>
        </w:tc>
        <w:tc>
          <w:tcPr>
            <w:tcW w:w="2172" w:type="dxa"/>
            <w:vAlign w:val="center"/>
          </w:tcPr>
          <w:p w14:paraId="1A4DCE4A" w14:textId="77777777" w:rsidR="00FB30BB" w:rsidRPr="00FB30BB" w:rsidRDefault="00FB30BB" w:rsidP="00FB30BB">
            <w:pPr>
              <w:jc w:val="center"/>
              <w:rPr>
                <w:rFonts w:eastAsia="Arial"/>
                <w:sz w:val="24"/>
                <w:szCs w:val="24"/>
              </w:rPr>
            </w:pPr>
            <w:r w:rsidRPr="00FB30BB">
              <w:rPr>
                <w:rFonts w:eastAsia="Arial"/>
                <w:sz w:val="24"/>
                <w:szCs w:val="24"/>
              </w:rPr>
              <w:t>18</w:t>
            </w:r>
          </w:p>
        </w:tc>
        <w:tc>
          <w:tcPr>
            <w:tcW w:w="2672" w:type="dxa"/>
            <w:vAlign w:val="center"/>
          </w:tcPr>
          <w:p w14:paraId="35EFB723"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485193C7"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7C9F1FDE"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2F69C33D" w14:textId="77777777" w:rsidTr="00E01467">
        <w:trPr>
          <w:trHeight w:val="540"/>
        </w:trPr>
        <w:tc>
          <w:tcPr>
            <w:tcW w:w="997" w:type="dxa"/>
            <w:vAlign w:val="center"/>
          </w:tcPr>
          <w:p w14:paraId="4AFAFDFB" w14:textId="77777777" w:rsidR="00FB30BB" w:rsidRPr="00FB30BB" w:rsidRDefault="00FB30BB" w:rsidP="00FB30BB">
            <w:pPr>
              <w:jc w:val="center"/>
              <w:rPr>
                <w:rFonts w:eastAsia="Arial"/>
                <w:sz w:val="24"/>
                <w:szCs w:val="24"/>
              </w:rPr>
            </w:pPr>
            <w:r w:rsidRPr="00FB30BB">
              <w:rPr>
                <w:rFonts w:eastAsia="Arial"/>
                <w:sz w:val="24"/>
                <w:szCs w:val="24"/>
              </w:rPr>
              <w:t>15</w:t>
            </w:r>
          </w:p>
        </w:tc>
        <w:tc>
          <w:tcPr>
            <w:tcW w:w="3006" w:type="dxa"/>
            <w:vAlign w:val="center"/>
          </w:tcPr>
          <w:p w14:paraId="19EE6DD0" w14:textId="77777777" w:rsidR="00FB30BB" w:rsidRPr="00FB30BB" w:rsidRDefault="00FB30BB" w:rsidP="00FB30BB">
            <w:pPr>
              <w:jc w:val="center"/>
              <w:rPr>
                <w:rFonts w:eastAsia="Arial"/>
                <w:sz w:val="24"/>
                <w:szCs w:val="24"/>
              </w:rPr>
            </w:pPr>
            <w:r w:rsidRPr="00FB30BB">
              <w:rPr>
                <w:rFonts w:eastAsia="Arial"/>
                <w:sz w:val="24"/>
                <w:szCs w:val="24"/>
              </w:rPr>
              <w:t>г. Череповец, ул. Любецкая, д. 48</w:t>
            </w:r>
          </w:p>
        </w:tc>
        <w:tc>
          <w:tcPr>
            <w:tcW w:w="2172" w:type="dxa"/>
            <w:vAlign w:val="center"/>
          </w:tcPr>
          <w:p w14:paraId="6AF7800E" w14:textId="77777777" w:rsidR="00FB30BB" w:rsidRPr="00FB30BB" w:rsidRDefault="00FB30BB" w:rsidP="00FB30BB">
            <w:pPr>
              <w:jc w:val="center"/>
              <w:rPr>
                <w:rFonts w:eastAsia="Arial"/>
                <w:sz w:val="24"/>
                <w:szCs w:val="24"/>
              </w:rPr>
            </w:pPr>
            <w:r w:rsidRPr="00FB30BB">
              <w:rPr>
                <w:rFonts w:eastAsia="Arial"/>
                <w:sz w:val="24"/>
                <w:szCs w:val="24"/>
              </w:rPr>
              <w:t>24</w:t>
            </w:r>
          </w:p>
        </w:tc>
        <w:tc>
          <w:tcPr>
            <w:tcW w:w="2672" w:type="dxa"/>
            <w:vAlign w:val="center"/>
          </w:tcPr>
          <w:p w14:paraId="33F87B78"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5EA5711A"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0BF0C95E"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4312D438" w14:textId="77777777" w:rsidTr="00E01467">
        <w:trPr>
          <w:trHeight w:val="540"/>
        </w:trPr>
        <w:tc>
          <w:tcPr>
            <w:tcW w:w="997" w:type="dxa"/>
            <w:vAlign w:val="center"/>
          </w:tcPr>
          <w:p w14:paraId="0773B575" w14:textId="77777777" w:rsidR="00FB30BB" w:rsidRPr="00FB30BB" w:rsidRDefault="00FB30BB" w:rsidP="00FB30BB">
            <w:pPr>
              <w:jc w:val="center"/>
              <w:rPr>
                <w:rFonts w:eastAsia="Arial"/>
                <w:sz w:val="24"/>
                <w:szCs w:val="24"/>
              </w:rPr>
            </w:pPr>
            <w:r w:rsidRPr="00FB30BB">
              <w:rPr>
                <w:rFonts w:eastAsia="Arial"/>
                <w:sz w:val="24"/>
                <w:szCs w:val="24"/>
              </w:rPr>
              <w:t>16</w:t>
            </w:r>
          </w:p>
        </w:tc>
        <w:tc>
          <w:tcPr>
            <w:tcW w:w="3006" w:type="dxa"/>
            <w:vAlign w:val="center"/>
          </w:tcPr>
          <w:p w14:paraId="7D05091D" w14:textId="77777777" w:rsidR="00FB30BB" w:rsidRPr="00FB30BB" w:rsidRDefault="00FB30BB" w:rsidP="00FB30BB">
            <w:pPr>
              <w:jc w:val="center"/>
              <w:rPr>
                <w:rFonts w:eastAsia="Arial"/>
                <w:sz w:val="24"/>
                <w:szCs w:val="24"/>
              </w:rPr>
            </w:pPr>
            <w:r w:rsidRPr="00FB30BB">
              <w:rPr>
                <w:rFonts w:eastAsia="Arial"/>
                <w:sz w:val="24"/>
                <w:szCs w:val="24"/>
              </w:rPr>
              <w:t>г. Череповец, ул. Любецкая, д. 50</w:t>
            </w:r>
          </w:p>
        </w:tc>
        <w:tc>
          <w:tcPr>
            <w:tcW w:w="2172" w:type="dxa"/>
            <w:vAlign w:val="center"/>
          </w:tcPr>
          <w:p w14:paraId="453BA5E8" w14:textId="77777777" w:rsidR="00FB30BB" w:rsidRPr="00FB30BB" w:rsidRDefault="00FB30BB" w:rsidP="00FB30BB">
            <w:pPr>
              <w:jc w:val="center"/>
              <w:rPr>
                <w:rFonts w:eastAsia="Arial"/>
                <w:sz w:val="24"/>
                <w:szCs w:val="24"/>
              </w:rPr>
            </w:pPr>
            <w:r w:rsidRPr="00FB30BB">
              <w:rPr>
                <w:rFonts w:eastAsia="Arial"/>
                <w:sz w:val="24"/>
                <w:szCs w:val="24"/>
              </w:rPr>
              <w:t>56</w:t>
            </w:r>
          </w:p>
        </w:tc>
        <w:tc>
          <w:tcPr>
            <w:tcW w:w="2672" w:type="dxa"/>
            <w:vAlign w:val="center"/>
          </w:tcPr>
          <w:p w14:paraId="1C587F3D"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0A16055B"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09D81E66"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39B2B640" w14:textId="77777777" w:rsidTr="00E01467">
        <w:trPr>
          <w:trHeight w:val="540"/>
        </w:trPr>
        <w:tc>
          <w:tcPr>
            <w:tcW w:w="997" w:type="dxa"/>
            <w:vAlign w:val="center"/>
          </w:tcPr>
          <w:p w14:paraId="446445C8" w14:textId="77777777" w:rsidR="00FB30BB" w:rsidRPr="00FB30BB" w:rsidRDefault="00FB30BB" w:rsidP="00FB30BB">
            <w:pPr>
              <w:jc w:val="center"/>
              <w:rPr>
                <w:rFonts w:eastAsia="Arial"/>
                <w:sz w:val="24"/>
                <w:szCs w:val="24"/>
              </w:rPr>
            </w:pPr>
            <w:r w:rsidRPr="00FB30BB">
              <w:rPr>
                <w:rFonts w:eastAsia="Arial"/>
                <w:sz w:val="24"/>
                <w:szCs w:val="24"/>
              </w:rPr>
              <w:t>17</w:t>
            </w:r>
          </w:p>
        </w:tc>
        <w:tc>
          <w:tcPr>
            <w:tcW w:w="3006" w:type="dxa"/>
            <w:vAlign w:val="center"/>
          </w:tcPr>
          <w:p w14:paraId="55D5D08A" w14:textId="77777777" w:rsidR="00FB30BB" w:rsidRPr="00FB30BB" w:rsidRDefault="00FB30BB" w:rsidP="00FB30BB">
            <w:pPr>
              <w:jc w:val="center"/>
              <w:rPr>
                <w:rFonts w:eastAsia="Arial"/>
                <w:sz w:val="24"/>
                <w:szCs w:val="24"/>
              </w:rPr>
            </w:pPr>
            <w:r w:rsidRPr="00FB30BB">
              <w:rPr>
                <w:rFonts w:eastAsia="Arial"/>
                <w:sz w:val="24"/>
                <w:szCs w:val="24"/>
              </w:rPr>
              <w:t>г. Череповец, ул. Красная, д. 3</w:t>
            </w:r>
          </w:p>
        </w:tc>
        <w:tc>
          <w:tcPr>
            <w:tcW w:w="2172" w:type="dxa"/>
            <w:vAlign w:val="center"/>
          </w:tcPr>
          <w:p w14:paraId="06AE1188" w14:textId="77777777" w:rsidR="00FB30BB" w:rsidRPr="00FB30BB" w:rsidRDefault="00FB30BB" w:rsidP="00FB30BB">
            <w:pPr>
              <w:jc w:val="center"/>
              <w:rPr>
                <w:rFonts w:eastAsia="Arial"/>
                <w:sz w:val="24"/>
                <w:szCs w:val="24"/>
              </w:rPr>
            </w:pPr>
            <w:r w:rsidRPr="00FB30BB">
              <w:rPr>
                <w:rFonts w:eastAsia="Arial"/>
                <w:sz w:val="24"/>
                <w:szCs w:val="24"/>
              </w:rPr>
              <w:t>9</w:t>
            </w:r>
          </w:p>
        </w:tc>
        <w:tc>
          <w:tcPr>
            <w:tcW w:w="2672" w:type="dxa"/>
            <w:vAlign w:val="center"/>
          </w:tcPr>
          <w:p w14:paraId="5EE34840"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5057A1C8"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4CE64A06"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2F9F640E" w14:textId="77777777" w:rsidTr="00E01467">
        <w:trPr>
          <w:trHeight w:val="540"/>
        </w:trPr>
        <w:tc>
          <w:tcPr>
            <w:tcW w:w="997" w:type="dxa"/>
            <w:vAlign w:val="center"/>
          </w:tcPr>
          <w:p w14:paraId="18068893" w14:textId="77777777" w:rsidR="00FB30BB" w:rsidRPr="00FB30BB" w:rsidRDefault="00FB30BB" w:rsidP="00FB30BB">
            <w:pPr>
              <w:jc w:val="center"/>
              <w:rPr>
                <w:rFonts w:eastAsia="Arial"/>
                <w:sz w:val="24"/>
                <w:szCs w:val="24"/>
              </w:rPr>
            </w:pPr>
            <w:r w:rsidRPr="00FB30BB">
              <w:rPr>
                <w:rFonts w:eastAsia="Arial"/>
                <w:sz w:val="24"/>
                <w:szCs w:val="24"/>
              </w:rPr>
              <w:t>18</w:t>
            </w:r>
          </w:p>
        </w:tc>
        <w:tc>
          <w:tcPr>
            <w:tcW w:w="3006" w:type="dxa"/>
            <w:vAlign w:val="center"/>
          </w:tcPr>
          <w:p w14:paraId="4DB22247" w14:textId="77777777" w:rsidR="00FB30BB" w:rsidRPr="00FB30BB" w:rsidRDefault="00FB30BB" w:rsidP="00FB30BB">
            <w:pPr>
              <w:jc w:val="center"/>
              <w:rPr>
                <w:rFonts w:eastAsia="Arial"/>
                <w:sz w:val="24"/>
                <w:szCs w:val="24"/>
              </w:rPr>
            </w:pPr>
            <w:r w:rsidRPr="00FB30BB">
              <w:rPr>
                <w:rFonts w:eastAsia="Arial"/>
                <w:sz w:val="24"/>
                <w:szCs w:val="24"/>
              </w:rPr>
              <w:t>г. Череповец, ул. Красная, д. 34</w:t>
            </w:r>
          </w:p>
        </w:tc>
        <w:tc>
          <w:tcPr>
            <w:tcW w:w="2172" w:type="dxa"/>
            <w:vAlign w:val="center"/>
          </w:tcPr>
          <w:p w14:paraId="45D9E472" w14:textId="77777777" w:rsidR="00FB30BB" w:rsidRPr="00FB30BB" w:rsidRDefault="00FB30BB" w:rsidP="00FB30BB">
            <w:pPr>
              <w:jc w:val="center"/>
              <w:rPr>
                <w:rFonts w:eastAsia="Arial"/>
                <w:sz w:val="24"/>
                <w:szCs w:val="24"/>
              </w:rPr>
            </w:pPr>
            <w:r w:rsidRPr="00FB30BB">
              <w:rPr>
                <w:rFonts w:eastAsia="Arial"/>
                <w:sz w:val="24"/>
                <w:szCs w:val="24"/>
              </w:rPr>
              <w:t>14</w:t>
            </w:r>
          </w:p>
        </w:tc>
        <w:tc>
          <w:tcPr>
            <w:tcW w:w="2672" w:type="dxa"/>
            <w:vAlign w:val="center"/>
          </w:tcPr>
          <w:p w14:paraId="531DBD68"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36F83060"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6A64946F"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2821F505" w14:textId="77777777" w:rsidTr="00E01467">
        <w:trPr>
          <w:trHeight w:val="540"/>
        </w:trPr>
        <w:tc>
          <w:tcPr>
            <w:tcW w:w="997" w:type="dxa"/>
            <w:vAlign w:val="center"/>
          </w:tcPr>
          <w:p w14:paraId="10CE3EFC" w14:textId="77777777" w:rsidR="00FB30BB" w:rsidRPr="00FB30BB" w:rsidRDefault="00FB30BB" w:rsidP="00FB30BB">
            <w:pPr>
              <w:jc w:val="center"/>
              <w:rPr>
                <w:rFonts w:eastAsia="Arial"/>
                <w:sz w:val="24"/>
                <w:szCs w:val="24"/>
              </w:rPr>
            </w:pPr>
            <w:r w:rsidRPr="00FB30BB">
              <w:rPr>
                <w:rFonts w:eastAsia="Arial"/>
                <w:sz w:val="24"/>
                <w:szCs w:val="24"/>
              </w:rPr>
              <w:t>19</w:t>
            </w:r>
          </w:p>
        </w:tc>
        <w:tc>
          <w:tcPr>
            <w:tcW w:w="3006" w:type="dxa"/>
            <w:vAlign w:val="center"/>
          </w:tcPr>
          <w:p w14:paraId="5353117A" w14:textId="77777777" w:rsidR="00FB30BB" w:rsidRPr="00FB30BB" w:rsidRDefault="00FB30BB" w:rsidP="00FB30BB">
            <w:pPr>
              <w:jc w:val="center"/>
              <w:rPr>
                <w:rFonts w:eastAsia="Arial"/>
                <w:sz w:val="24"/>
                <w:szCs w:val="24"/>
              </w:rPr>
            </w:pPr>
            <w:r w:rsidRPr="00FB30BB">
              <w:rPr>
                <w:rFonts w:eastAsia="Arial"/>
                <w:sz w:val="24"/>
                <w:szCs w:val="24"/>
              </w:rPr>
              <w:t>г. Череповец, ул. Краснодонцев, д. 130</w:t>
            </w:r>
          </w:p>
        </w:tc>
        <w:tc>
          <w:tcPr>
            <w:tcW w:w="2172" w:type="dxa"/>
            <w:vAlign w:val="center"/>
          </w:tcPr>
          <w:p w14:paraId="34D25D8C" w14:textId="77777777" w:rsidR="00FB30BB" w:rsidRPr="00FB30BB" w:rsidRDefault="00FB30BB" w:rsidP="00FB30BB">
            <w:pPr>
              <w:jc w:val="center"/>
              <w:rPr>
                <w:rFonts w:eastAsia="Arial"/>
                <w:sz w:val="24"/>
                <w:szCs w:val="24"/>
              </w:rPr>
            </w:pPr>
            <w:r w:rsidRPr="00FB30BB">
              <w:rPr>
                <w:rFonts w:eastAsia="Arial"/>
                <w:sz w:val="24"/>
                <w:szCs w:val="24"/>
              </w:rPr>
              <w:t>32</w:t>
            </w:r>
          </w:p>
        </w:tc>
        <w:tc>
          <w:tcPr>
            <w:tcW w:w="2672" w:type="dxa"/>
            <w:vAlign w:val="center"/>
          </w:tcPr>
          <w:p w14:paraId="055B90BD"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24CC6413"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5027F655"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1F7CBC32" w14:textId="77777777" w:rsidTr="00E01467">
        <w:trPr>
          <w:trHeight w:val="540"/>
        </w:trPr>
        <w:tc>
          <w:tcPr>
            <w:tcW w:w="997" w:type="dxa"/>
            <w:vAlign w:val="center"/>
          </w:tcPr>
          <w:p w14:paraId="39C18800" w14:textId="77777777" w:rsidR="00FB30BB" w:rsidRPr="00FB30BB" w:rsidRDefault="00FB30BB" w:rsidP="00FB30BB">
            <w:pPr>
              <w:jc w:val="center"/>
              <w:rPr>
                <w:rFonts w:eastAsia="Arial"/>
                <w:sz w:val="24"/>
                <w:szCs w:val="24"/>
              </w:rPr>
            </w:pPr>
            <w:r w:rsidRPr="00FB30BB">
              <w:rPr>
                <w:rFonts w:eastAsia="Arial"/>
                <w:sz w:val="24"/>
                <w:szCs w:val="24"/>
              </w:rPr>
              <w:t>20</w:t>
            </w:r>
          </w:p>
        </w:tc>
        <w:tc>
          <w:tcPr>
            <w:tcW w:w="3006" w:type="dxa"/>
            <w:vAlign w:val="center"/>
          </w:tcPr>
          <w:p w14:paraId="508B30E8" w14:textId="77777777" w:rsidR="00FB30BB" w:rsidRPr="00FB30BB" w:rsidRDefault="00FB30BB" w:rsidP="00FB30BB">
            <w:pPr>
              <w:jc w:val="center"/>
              <w:rPr>
                <w:rFonts w:eastAsia="Arial"/>
                <w:sz w:val="24"/>
                <w:szCs w:val="24"/>
              </w:rPr>
            </w:pPr>
            <w:r w:rsidRPr="00FB30BB">
              <w:rPr>
                <w:rFonts w:eastAsia="Arial"/>
                <w:sz w:val="24"/>
                <w:szCs w:val="24"/>
              </w:rPr>
              <w:t>г. Череповец, ул. Краснодонцев, д. 144</w:t>
            </w:r>
          </w:p>
        </w:tc>
        <w:tc>
          <w:tcPr>
            <w:tcW w:w="2172" w:type="dxa"/>
            <w:vAlign w:val="center"/>
          </w:tcPr>
          <w:p w14:paraId="06E00402" w14:textId="77777777" w:rsidR="00FB30BB" w:rsidRPr="00FB30BB" w:rsidRDefault="00FB30BB" w:rsidP="00FB30BB">
            <w:pPr>
              <w:jc w:val="center"/>
              <w:rPr>
                <w:rFonts w:eastAsia="Arial"/>
                <w:sz w:val="24"/>
                <w:szCs w:val="24"/>
              </w:rPr>
            </w:pPr>
            <w:r w:rsidRPr="00FB30BB">
              <w:rPr>
                <w:rFonts w:eastAsia="Arial"/>
                <w:sz w:val="24"/>
                <w:szCs w:val="24"/>
              </w:rPr>
              <w:t>6</w:t>
            </w:r>
          </w:p>
        </w:tc>
        <w:tc>
          <w:tcPr>
            <w:tcW w:w="2672" w:type="dxa"/>
            <w:vAlign w:val="center"/>
          </w:tcPr>
          <w:p w14:paraId="5B067E64"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232BAEFA"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5DE46ED5"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50BD9900" w14:textId="77777777" w:rsidTr="00E01467">
        <w:trPr>
          <w:trHeight w:val="540"/>
        </w:trPr>
        <w:tc>
          <w:tcPr>
            <w:tcW w:w="997" w:type="dxa"/>
            <w:vAlign w:val="center"/>
          </w:tcPr>
          <w:p w14:paraId="0F4C8356" w14:textId="77777777" w:rsidR="00FB30BB" w:rsidRPr="00FB30BB" w:rsidRDefault="00FB30BB" w:rsidP="00FB30BB">
            <w:pPr>
              <w:jc w:val="center"/>
              <w:rPr>
                <w:rFonts w:eastAsia="Arial"/>
                <w:sz w:val="24"/>
                <w:szCs w:val="24"/>
              </w:rPr>
            </w:pPr>
            <w:r w:rsidRPr="00FB30BB">
              <w:rPr>
                <w:rFonts w:eastAsia="Arial"/>
                <w:sz w:val="24"/>
                <w:szCs w:val="24"/>
              </w:rPr>
              <w:lastRenderedPageBreak/>
              <w:t>21</w:t>
            </w:r>
          </w:p>
        </w:tc>
        <w:tc>
          <w:tcPr>
            <w:tcW w:w="3006" w:type="dxa"/>
            <w:vAlign w:val="center"/>
          </w:tcPr>
          <w:p w14:paraId="0557446D" w14:textId="77777777" w:rsidR="00FB30BB" w:rsidRPr="00FB30BB" w:rsidRDefault="00FB30BB" w:rsidP="00FB30BB">
            <w:pPr>
              <w:jc w:val="center"/>
              <w:rPr>
                <w:rFonts w:eastAsia="Arial"/>
                <w:sz w:val="24"/>
                <w:szCs w:val="24"/>
              </w:rPr>
            </w:pPr>
            <w:r w:rsidRPr="00FB30BB">
              <w:rPr>
                <w:rFonts w:eastAsia="Arial"/>
                <w:sz w:val="24"/>
                <w:szCs w:val="24"/>
              </w:rPr>
              <w:t>г. Череповец, ул. Краснодонцев, д. 85</w:t>
            </w:r>
          </w:p>
        </w:tc>
        <w:tc>
          <w:tcPr>
            <w:tcW w:w="2172" w:type="dxa"/>
            <w:vAlign w:val="center"/>
          </w:tcPr>
          <w:p w14:paraId="7FE8B654" w14:textId="77777777" w:rsidR="00FB30BB" w:rsidRPr="00FB30BB" w:rsidRDefault="00FB30BB" w:rsidP="00FB30BB">
            <w:pPr>
              <w:jc w:val="center"/>
              <w:rPr>
                <w:rFonts w:eastAsia="Arial"/>
                <w:sz w:val="24"/>
                <w:szCs w:val="24"/>
              </w:rPr>
            </w:pPr>
            <w:r w:rsidRPr="00FB30BB">
              <w:rPr>
                <w:rFonts w:eastAsia="Arial"/>
                <w:sz w:val="24"/>
                <w:szCs w:val="24"/>
              </w:rPr>
              <w:t>35</w:t>
            </w:r>
          </w:p>
        </w:tc>
        <w:tc>
          <w:tcPr>
            <w:tcW w:w="2672" w:type="dxa"/>
            <w:vAlign w:val="center"/>
          </w:tcPr>
          <w:p w14:paraId="1DA79F37"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4293CDA2"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3B4492B9"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19A6498C" w14:textId="77777777" w:rsidTr="00E01467">
        <w:trPr>
          <w:trHeight w:val="540"/>
        </w:trPr>
        <w:tc>
          <w:tcPr>
            <w:tcW w:w="997" w:type="dxa"/>
            <w:vAlign w:val="center"/>
          </w:tcPr>
          <w:p w14:paraId="14A36E05" w14:textId="77777777" w:rsidR="00FB30BB" w:rsidRPr="00FB30BB" w:rsidRDefault="00FB30BB" w:rsidP="00FB30BB">
            <w:pPr>
              <w:jc w:val="center"/>
              <w:rPr>
                <w:rFonts w:eastAsia="Arial"/>
                <w:sz w:val="24"/>
                <w:szCs w:val="24"/>
              </w:rPr>
            </w:pPr>
            <w:r w:rsidRPr="00FB30BB">
              <w:rPr>
                <w:rFonts w:eastAsia="Arial"/>
                <w:sz w:val="24"/>
                <w:szCs w:val="24"/>
              </w:rPr>
              <w:t>22</w:t>
            </w:r>
          </w:p>
        </w:tc>
        <w:tc>
          <w:tcPr>
            <w:tcW w:w="3006" w:type="dxa"/>
            <w:vAlign w:val="center"/>
          </w:tcPr>
          <w:p w14:paraId="5CC06133" w14:textId="77777777" w:rsidR="00FB30BB" w:rsidRPr="00FB30BB" w:rsidRDefault="00FB30BB" w:rsidP="00FB30BB">
            <w:pPr>
              <w:jc w:val="center"/>
              <w:rPr>
                <w:rFonts w:eastAsia="Arial"/>
                <w:sz w:val="24"/>
                <w:szCs w:val="24"/>
              </w:rPr>
            </w:pPr>
            <w:r w:rsidRPr="00FB30BB">
              <w:rPr>
                <w:rFonts w:eastAsia="Arial"/>
                <w:sz w:val="24"/>
                <w:szCs w:val="24"/>
              </w:rPr>
              <w:t>г. Череповец, ул. Краснодонцев, д. 146</w:t>
            </w:r>
          </w:p>
        </w:tc>
        <w:tc>
          <w:tcPr>
            <w:tcW w:w="2172" w:type="dxa"/>
            <w:vAlign w:val="center"/>
          </w:tcPr>
          <w:p w14:paraId="5B5DC1E2" w14:textId="77777777" w:rsidR="00FB30BB" w:rsidRPr="00FB30BB" w:rsidRDefault="00FB30BB" w:rsidP="00FB30BB">
            <w:pPr>
              <w:jc w:val="center"/>
              <w:rPr>
                <w:rFonts w:eastAsia="Arial"/>
                <w:sz w:val="24"/>
                <w:szCs w:val="24"/>
              </w:rPr>
            </w:pPr>
            <w:r w:rsidRPr="00FB30BB">
              <w:rPr>
                <w:rFonts w:eastAsia="Arial"/>
                <w:sz w:val="24"/>
                <w:szCs w:val="24"/>
              </w:rPr>
              <w:t>44</w:t>
            </w:r>
          </w:p>
        </w:tc>
        <w:tc>
          <w:tcPr>
            <w:tcW w:w="2672" w:type="dxa"/>
            <w:vAlign w:val="center"/>
          </w:tcPr>
          <w:p w14:paraId="36E3EB92"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60D10C2A"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4ECC9614"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17E1648B" w14:textId="77777777" w:rsidTr="00E01467">
        <w:trPr>
          <w:trHeight w:val="540"/>
        </w:trPr>
        <w:tc>
          <w:tcPr>
            <w:tcW w:w="997" w:type="dxa"/>
            <w:vAlign w:val="center"/>
          </w:tcPr>
          <w:p w14:paraId="1B602FE4" w14:textId="77777777" w:rsidR="00FB30BB" w:rsidRPr="00FB30BB" w:rsidRDefault="00FB30BB" w:rsidP="00FB30BB">
            <w:pPr>
              <w:jc w:val="center"/>
              <w:rPr>
                <w:rFonts w:eastAsia="Arial"/>
                <w:sz w:val="24"/>
                <w:szCs w:val="24"/>
              </w:rPr>
            </w:pPr>
            <w:r w:rsidRPr="00FB30BB">
              <w:rPr>
                <w:rFonts w:eastAsia="Arial"/>
                <w:sz w:val="24"/>
                <w:szCs w:val="24"/>
              </w:rPr>
              <w:t>23</w:t>
            </w:r>
          </w:p>
        </w:tc>
        <w:tc>
          <w:tcPr>
            <w:tcW w:w="3006" w:type="dxa"/>
            <w:vAlign w:val="center"/>
          </w:tcPr>
          <w:p w14:paraId="541A01DD" w14:textId="77777777" w:rsidR="00FB30BB" w:rsidRPr="00FB30BB" w:rsidRDefault="00FB30BB" w:rsidP="00FB30BB">
            <w:pPr>
              <w:jc w:val="center"/>
              <w:rPr>
                <w:rFonts w:eastAsia="Arial"/>
                <w:sz w:val="24"/>
                <w:szCs w:val="24"/>
              </w:rPr>
            </w:pPr>
            <w:r w:rsidRPr="00FB30BB">
              <w:rPr>
                <w:rFonts w:eastAsia="Arial"/>
                <w:sz w:val="24"/>
                <w:szCs w:val="24"/>
              </w:rPr>
              <w:t>г. Череповец, ул. Олимпийская, д. 36</w:t>
            </w:r>
          </w:p>
        </w:tc>
        <w:tc>
          <w:tcPr>
            <w:tcW w:w="2172" w:type="dxa"/>
            <w:vAlign w:val="center"/>
          </w:tcPr>
          <w:p w14:paraId="04C6526E" w14:textId="77777777" w:rsidR="00FB30BB" w:rsidRPr="00FB30BB" w:rsidRDefault="00FB30BB" w:rsidP="00FB30BB">
            <w:pPr>
              <w:jc w:val="center"/>
              <w:rPr>
                <w:rFonts w:eastAsia="Arial"/>
                <w:sz w:val="24"/>
                <w:szCs w:val="24"/>
              </w:rPr>
            </w:pPr>
            <w:r w:rsidRPr="00FB30BB">
              <w:rPr>
                <w:rFonts w:eastAsia="Arial"/>
                <w:sz w:val="24"/>
                <w:szCs w:val="24"/>
              </w:rPr>
              <w:t>44</w:t>
            </w:r>
          </w:p>
        </w:tc>
        <w:tc>
          <w:tcPr>
            <w:tcW w:w="2672" w:type="dxa"/>
            <w:vAlign w:val="center"/>
          </w:tcPr>
          <w:p w14:paraId="475502F4"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235F1EF0"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13329DEE"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643C118D" w14:textId="77777777" w:rsidTr="00E01467">
        <w:trPr>
          <w:trHeight w:val="540"/>
        </w:trPr>
        <w:tc>
          <w:tcPr>
            <w:tcW w:w="997" w:type="dxa"/>
            <w:vAlign w:val="center"/>
          </w:tcPr>
          <w:p w14:paraId="3CDADB00" w14:textId="77777777" w:rsidR="00FB30BB" w:rsidRPr="00FB30BB" w:rsidRDefault="00FB30BB" w:rsidP="00FB30BB">
            <w:pPr>
              <w:jc w:val="center"/>
              <w:rPr>
                <w:rFonts w:eastAsia="Arial"/>
                <w:sz w:val="24"/>
                <w:szCs w:val="24"/>
              </w:rPr>
            </w:pPr>
            <w:r w:rsidRPr="00FB30BB">
              <w:rPr>
                <w:rFonts w:eastAsia="Arial"/>
                <w:sz w:val="24"/>
                <w:szCs w:val="24"/>
              </w:rPr>
              <w:t>24</w:t>
            </w:r>
          </w:p>
        </w:tc>
        <w:tc>
          <w:tcPr>
            <w:tcW w:w="3006" w:type="dxa"/>
            <w:vAlign w:val="center"/>
          </w:tcPr>
          <w:p w14:paraId="331052D0" w14:textId="77777777" w:rsidR="00FB30BB" w:rsidRPr="00FB30BB" w:rsidRDefault="00FB30BB" w:rsidP="00FB30BB">
            <w:pPr>
              <w:jc w:val="center"/>
              <w:rPr>
                <w:rFonts w:eastAsia="Arial"/>
                <w:sz w:val="24"/>
                <w:szCs w:val="24"/>
              </w:rPr>
            </w:pPr>
            <w:r w:rsidRPr="00FB30BB">
              <w:rPr>
                <w:rFonts w:eastAsia="Arial"/>
                <w:sz w:val="24"/>
                <w:szCs w:val="24"/>
              </w:rPr>
              <w:t>г. Череповец, ул. Олимпийская, д. 38</w:t>
            </w:r>
          </w:p>
        </w:tc>
        <w:tc>
          <w:tcPr>
            <w:tcW w:w="2172" w:type="dxa"/>
            <w:vAlign w:val="center"/>
          </w:tcPr>
          <w:p w14:paraId="1445B7CD" w14:textId="77777777" w:rsidR="00FB30BB" w:rsidRPr="00FB30BB" w:rsidRDefault="00FB30BB" w:rsidP="00FB30BB">
            <w:pPr>
              <w:jc w:val="center"/>
              <w:rPr>
                <w:rFonts w:eastAsia="Arial"/>
                <w:sz w:val="24"/>
                <w:szCs w:val="24"/>
              </w:rPr>
            </w:pPr>
            <w:r w:rsidRPr="00FB30BB">
              <w:rPr>
                <w:rFonts w:eastAsia="Arial"/>
                <w:sz w:val="24"/>
                <w:szCs w:val="24"/>
              </w:rPr>
              <w:t>44</w:t>
            </w:r>
          </w:p>
        </w:tc>
        <w:tc>
          <w:tcPr>
            <w:tcW w:w="2672" w:type="dxa"/>
            <w:vAlign w:val="center"/>
          </w:tcPr>
          <w:p w14:paraId="51A8FCD4"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5AF8242F"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7C9110BD"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39FC334C" w14:textId="77777777" w:rsidTr="00E01467">
        <w:trPr>
          <w:trHeight w:val="560"/>
        </w:trPr>
        <w:tc>
          <w:tcPr>
            <w:tcW w:w="997" w:type="dxa"/>
            <w:vAlign w:val="center"/>
          </w:tcPr>
          <w:p w14:paraId="6F7A47D4" w14:textId="77777777" w:rsidR="00FB30BB" w:rsidRPr="00FB30BB" w:rsidRDefault="00FB30BB" w:rsidP="00FB30BB">
            <w:pPr>
              <w:jc w:val="center"/>
              <w:rPr>
                <w:rFonts w:eastAsia="Arial"/>
                <w:sz w:val="24"/>
                <w:szCs w:val="24"/>
              </w:rPr>
            </w:pPr>
            <w:r w:rsidRPr="00FB30BB">
              <w:rPr>
                <w:rFonts w:eastAsia="Arial"/>
                <w:sz w:val="24"/>
                <w:szCs w:val="24"/>
              </w:rPr>
              <w:t>25</w:t>
            </w:r>
          </w:p>
        </w:tc>
        <w:tc>
          <w:tcPr>
            <w:tcW w:w="3006" w:type="dxa"/>
            <w:vAlign w:val="center"/>
          </w:tcPr>
          <w:p w14:paraId="412288A7" w14:textId="77777777" w:rsidR="00FB30BB" w:rsidRPr="00FB30BB" w:rsidRDefault="00FB30BB" w:rsidP="00FB30BB">
            <w:pPr>
              <w:jc w:val="center"/>
              <w:rPr>
                <w:rFonts w:eastAsia="Arial"/>
                <w:sz w:val="24"/>
                <w:szCs w:val="24"/>
              </w:rPr>
            </w:pPr>
            <w:r w:rsidRPr="00FB30BB">
              <w:rPr>
                <w:rFonts w:eastAsia="Arial"/>
                <w:sz w:val="24"/>
                <w:szCs w:val="24"/>
              </w:rPr>
              <w:t>г. Череповец, ул. Олимпийская, д. 40</w:t>
            </w:r>
          </w:p>
        </w:tc>
        <w:tc>
          <w:tcPr>
            <w:tcW w:w="2172" w:type="dxa"/>
            <w:vAlign w:val="center"/>
          </w:tcPr>
          <w:p w14:paraId="64E13313" w14:textId="77777777" w:rsidR="00FB30BB" w:rsidRPr="00FB30BB" w:rsidRDefault="00FB30BB" w:rsidP="00FB30BB">
            <w:pPr>
              <w:jc w:val="center"/>
              <w:rPr>
                <w:rFonts w:eastAsia="Arial"/>
                <w:sz w:val="24"/>
                <w:szCs w:val="24"/>
              </w:rPr>
            </w:pPr>
            <w:r w:rsidRPr="00FB30BB">
              <w:rPr>
                <w:rFonts w:eastAsia="Arial"/>
                <w:sz w:val="24"/>
                <w:szCs w:val="24"/>
              </w:rPr>
              <w:t>34</w:t>
            </w:r>
          </w:p>
        </w:tc>
        <w:tc>
          <w:tcPr>
            <w:tcW w:w="2672" w:type="dxa"/>
            <w:vAlign w:val="center"/>
          </w:tcPr>
          <w:p w14:paraId="2E7159E3"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4D922837"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7B1D9C25"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29D43B8F" w14:textId="77777777" w:rsidTr="00E01467">
        <w:trPr>
          <w:trHeight w:val="540"/>
        </w:trPr>
        <w:tc>
          <w:tcPr>
            <w:tcW w:w="997" w:type="dxa"/>
            <w:vAlign w:val="center"/>
          </w:tcPr>
          <w:p w14:paraId="1B48CE31" w14:textId="77777777" w:rsidR="00FB30BB" w:rsidRPr="00FB30BB" w:rsidRDefault="00FB30BB" w:rsidP="00FB30BB">
            <w:pPr>
              <w:jc w:val="center"/>
              <w:rPr>
                <w:rFonts w:eastAsia="Arial"/>
                <w:sz w:val="24"/>
                <w:szCs w:val="24"/>
              </w:rPr>
            </w:pPr>
            <w:r w:rsidRPr="00FB30BB">
              <w:rPr>
                <w:rFonts w:eastAsia="Arial"/>
                <w:sz w:val="24"/>
                <w:szCs w:val="24"/>
              </w:rPr>
              <w:t>26</w:t>
            </w:r>
          </w:p>
        </w:tc>
        <w:tc>
          <w:tcPr>
            <w:tcW w:w="3006" w:type="dxa"/>
            <w:vAlign w:val="center"/>
          </w:tcPr>
          <w:p w14:paraId="531AF0A3" w14:textId="77777777" w:rsidR="00FB30BB" w:rsidRPr="00FB30BB" w:rsidRDefault="00FB30BB" w:rsidP="00FB30BB">
            <w:pPr>
              <w:jc w:val="center"/>
              <w:rPr>
                <w:rFonts w:eastAsia="Arial"/>
                <w:sz w:val="24"/>
                <w:szCs w:val="24"/>
              </w:rPr>
            </w:pPr>
            <w:r w:rsidRPr="00FB30BB">
              <w:rPr>
                <w:rFonts w:eastAsia="Arial"/>
                <w:sz w:val="24"/>
                <w:szCs w:val="24"/>
              </w:rPr>
              <w:t>г. Череповец, ул. Олимпийская, д. 42</w:t>
            </w:r>
          </w:p>
        </w:tc>
        <w:tc>
          <w:tcPr>
            <w:tcW w:w="2172" w:type="dxa"/>
            <w:vAlign w:val="center"/>
          </w:tcPr>
          <w:p w14:paraId="4B8E77F4" w14:textId="77777777" w:rsidR="00FB30BB" w:rsidRPr="00FB30BB" w:rsidRDefault="00FB30BB" w:rsidP="00FB30BB">
            <w:pPr>
              <w:jc w:val="center"/>
              <w:rPr>
                <w:rFonts w:eastAsia="Arial"/>
                <w:sz w:val="24"/>
                <w:szCs w:val="24"/>
              </w:rPr>
            </w:pPr>
            <w:r w:rsidRPr="00FB30BB">
              <w:rPr>
                <w:rFonts w:eastAsia="Arial"/>
                <w:sz w:val="24"/>
                <w:szCs w:val="24"/>
              </w:rPr>
              <w:t>23</w:t>
            </w:r>
          </w:p>
        </w:tc>
        <w:tc>
          <w:tcPr>
            <w:tcW w:w="2672" w:type="dxa"/>
            <w:vAlign w:val="center"/>
          </w:tcPr>
          <w:p w14:paraId="339CA435"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1B54538E"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0D16414F"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4C96022E" w14:textId="77777777" w:rsidTr="00E01467">
        <w:trPr>
          <w:trHeight w:val="540"/>
        </w:trPr>
        <w:tc>
          <w:tcPr>
            <w:tcW w:w="997" w:type="dxa"/>
            <w:vAlign w:val="center"/>
          </w:tcPr>
          <w:p w14:paraId="4DFD97D8" w14:textId="77777777" w:rsidR="00FB30BB" w:rsidRPr="00FB30BB" w:rsidRDefault="00FB30BB" w:rsidP="00FB30BB">
            <w:pPr>
              <w:jc w:val="center"/>
              <w:rPr>
                <w:rFonts w:eastAsia="Arial"/>
                <w:sz w:val="24"/>
                <w:szCs w:val="24"/>
              </w:rPr>
            </w:pPr>
            <w:r w:rsidRPr="00FB30BB">
              <w:rPr>
                <w:rFonts w:eastAsia="Arial"/>
                <w:sz w:val="24"/>
                <w:szCs w:val="24"/>
              </w:rPr>
              <w:t>27</w:t>
            </w:r>
          </w:p>
        </w:tc>
        <w:tc>
          <w:tcPr>
            <w:tcW w:w="3006" w:type="dxa"/>
            <w:vAlign w:val="center"/>
          </w:tcPr>
          <w:p w14:paraId="14B70A78" w14:textId="77777777" w:rsidR="00FB30BB" w:rsidRPr="00FB30BB" w:rsidRDefault="00FB30BB" w:rsidP="00FB30BB">
            <w:pPr>
              <w:jc w:val="center"/>
              <w:rPr>
                <w:rFonts w:eastAsia="Arial"/>
                <w:sz w:val="24"/>
                <w:szCs w:val="24"/>
              </w:rPr>
            </w:pPr>
            <w:r w:rsidRPr="00FB30BB">
              <w:rPr>
                <w:rFonts w:eastAsia="Arial"/>
                <w:sz w:val="24"/>
                <w:szCs w:val="24"/>
              </w:rPr>
              <w:t>г. Череповец, ул. Ольховая, д. 1</w:t>
            </w:r>
          </w:p>
        </w:tc>
        <w:tc>
          <w:tcPr>
            <w:tcW w:w="2172" w:type="dxa"/>
            <w:vAlign w:val="center"/>
          </w:tcPr>
          <w:p w14:paraId="4D195EA2" w14:textId="77777777" w:rsidR="00FB30BB" w:rsidRPr="00FB30BB" w:rsidRDefault="00FB30BB" w:rsidP="00FB30BB">
            <w:pPr>
              <w:jc w:val="center"/>
              <w:rPr>
                <w:rFonts w:eastAsia="Arial"/>
                <w:sz w:val="24"/>
                <w:szCs w:val="24"/>
              </w:rPr>
            </w:pPr>
            <w:r w:rsidRPr="00FB30BB">
              <w:rPr>
                <w:rFonts w:eastAsia="Arial"/>
                <w:sz w:val="24"/>
                <w:szCs w:val="24"/>
              </w:rPr>
              <w:t>48</w:t>
            </w:r>
          </w:p>
        </w:tc>
        <w:tc>
          <w:tcPr>
            <w:tcW w:w="2672" w:type="dxa"/>
            <w:vAlign w:val="center"/>
          </w:tcPr>
          <w:p w14:paraId="615039CD"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5DC65C37"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1DCC95A8"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23427F62" w14:textId="77777777" w:rsidTr="00E01467">
        <w:trPr>
          <w:trHeight w:val="540"/>
        </w:trPr>
        <w:tc>
          <w:tcPr>
            <w:tcW w:w="997" w:type="dxa"/>
            <w:vAlign w:val="center"/>
          </w:tcPr>
          <w:p w14:paraId="31DE88BC" w14:textId="77777777" w:rsidR="00FB30BB" w:rsidRPr="00FB30BB" w:rsidRDefault="00FB30BB" w:rsidP="00FB30BB">
            <w:pPr>
              <w:jc w:val="center"/>
              <w:rPr>
                <w:rFonts w:eastAsia="Arial"/>
                <w:sz w:val="24"/>
                <w:szCs w:val="24"/>
              </w:rPr>
            </w:pPr>
            <w:r w:rsidRPr="00FB30BB">
              <w:rPr>
                <w:rFonts w:eastAsia="Arial"/>
                <w:sz w:val="24"/>
                <w:szCs w:val="24"/>
              </w:rPr>
              <w:t>28</w:t>
            </w:r>
          </w:p>
        </w:tc>
        <w:tc>
          <w:tcPr>
            <w:tcW w:w="3006" w:type="dxa"/>
            <w:vAlign w:val="center"/>
          </w:tcPr>
          <w:p w14:paraId="41306EF6" w14:textId="77777777" w:rsidR="00FB30BB" w:rsidRPr="00FB30BB" w:rsidRDefault="00FB30BB" w:rsidP="00FB30BB">
            <w:pPr>
              <w:jc w:val="center"/>
              <w:rPr>
                <w:rFonts w:eastAsia="Arial"/>
                <w:sz w:val="24"/>
                <w:szCs w:val="24"/>
              </w:rPr>
            </w:pPr>
            <w:r w:rsidRPr="00FB30BB">
              <w:rPr>
                <w:rFonts w:eastAsia="Arial"/>
                <w:sz w:val="24"/>
                <w:szCs w:val="24"/>
              </w:rPr>
              <w:t>г. Череповец, ул. Солнечная, д. 13</w:t>
            </w:r>
          </w:p>
        </w:tc>
        <w:tc>
          <w:tcPr>
            <w:tcW w:w="2172" w:type="dxa"/>
            <w:vAlign w:val="center"/>
          </w:tcPr>
          <w:p w14:paraId="7A1DA4F6" w14:textId="77777777" w:rsidR="00FB30BB" w:rsidRPr="00FB30BB" w:rsidRDefault="00FB30BB" w:rsidP="00FB30BB">
            <w:pPr>
              <w:jc w:val="center"/>
              <w:rPr>
                <w:rFonts w:eastAsia="Arial"/>
                <w:sz w:val="24"/>
                <w:szCs w:val="24"/>
              </w:rPr>
            </w:pPr>
            <w:r w:rsidRPr="00FB30BB">
              <w:rPr>
                <w:rFonts w:eastAsia="Arial"/>
                <w:sz w:val="24"/>
                <w:szCs w:val="24"/>
              </w:rPr>
              <w:t>32</w:t>
            </w:r>
          </w:p>
        </w:tc>
        <w:tc>
          <w:tcPr>
            <w:tcW w:w="2672" w:type="dxa"/>
            <w:vAlign w:val="center"/>
          </w:tcPr>
          <w:p w14:paraId="5E4E6A26"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014B2C85"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3BF78F55"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33D8E1BF" w14:textId="77777777" w:rsidTr="00E01467">
        <w:trPr>
          <w:trHeight w:val="540"/>
        </w:trPr>
        <w:tc>
          <w:tcPr>
            <w:tcW w:w="997" w:type="dxa"/>
            <w:vAlign w:val="center"/>
          </w:tcPr>
          <w:p w14:paraId="491D86D4" w14:textId="77777777" w:rsidR="00FB30BB" w:rsidRPr="00FB30BB" w:rsidRDefault="00FB30BB" w:rsidP="00FB30BB">
            <w:pPr>
              <w:jc w:val="center"/>
              <w:rPr>
                <w:rFonts w:eastAsia="Arial"/>
                <w:sz w:val="24"/>
                <w:szCs w:val="24"/>
              </w:rPr>
            </w:pPr>
            <w:r w:rsidRPr="00FB30BB">
              <w:rPr>
                <w:rFonts w:eastAsia="Arial"/>
                <w:sz w:val="24"/>
                <w:szCs w:val="24"/>
              </w:rPr>
              <w:t>29</w:t>
            </w:r>
          </w:p>
        </w:tc>
        <w:tc>
          <w:tcPr>
            <w:tcW w:w="3006" w:type="dxa"/>
            <w:vAlign w:val="center"/>
          </w:tcPr>
          <w:p w14:paraId="0CCA3DA6" w14:textId="77777777" w:rsidR="00FB30BB" w:rsidRPr="00FB30BB" w:rsidRDefault="00FB30BB" w:rsidP="00FB30BB">
            <w:pPr>
              <w:jc w:val="center"/>
              <w:rPr>
                <w:rFonts w:eastAsia="Arial"/>
                <w:sz w:val="24"/>
                <w:szCs w:val="24"/>
              </w:rPr>
            </w:pPr>
            <w:r w:rsidRPr="00FB30BB">
              <w:rPr>
                <w:rFonts w:eastAsia="Arial"/>
                <w:sz w:val="24"/>
                <w:szCs w:val="24"/>
              </w:rPr>
              <w:t>г. Череповец, ул. Южная, д. 18</w:t>
            </w:r>
          </w:p>
        </w:tc>
        <w:tc>
          <w:tcPr>
            <w:tcW w:w="2172" w:type="dxa"/>
            <w:vAlign w:val="center"/>
          </w:tcPr>
          <w:p w14:paraId="45ABB97C" w14:textId="77777777" w:rsidR="00FB30BB" w:rsidRPr="00FB30BB" w:rsidRDefault="00FB30BB" w:rsidP="00FB30BB">
            <w:pPr>
              <w:jc w:val="center"/>
              <w:rPr>
                <w:rFonts w:eastAsia="Arial"/>
                <w:sz w:val="24"/>
                <w:szCs w:val="24"/>
              </w:rPr>
            </w:pPr>
            <w:r w:rsidRPr="00FB30BB">
              <w:rPr>
                <w:rFonts w:eastAsia="Arial"/>
                <w:sz w:val="24"/>
                <w:szCs w:val="24"/>
              </w:rPr>
              <w:t>12</w:t>
            </w:r>
          </w:p>
        </w:tc>
        <w:tc>
          <w:tcPr>
            <w:tcW w:w="2672" w:type="dxa"/>
            <w:vAlign w:val="center"/>
          </w:tcPr>
          <w:p w14:paraId="67F79C04"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21293AB8"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45BE6296"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117E7A4D" w14:textId="77777777" w:rsidTr="00E01467">
        <w:trPr>
          <w:trHeight w:val="540"/>
        </w:trPr>
        <w:tc>
          <w:tcPr>
            <w:tcW w:w="997" w:type="dxa"/>
            <w:vAlign w:val="center"/>
          </w:tcPr>
          <w:p w14:paraId="22591A48" w14:textId="77777777" w:rsidR="00FB30BB" w:rsidRPr="00FB30BB" w:rsidRDefault="00FB30BB" w:rsidP="00FB30BB">
            <w:pPr>
              <w:jc w:val="center"/>
              <w:rPr>
                <w:rFonts w:eastAsia="Arial"/>
                <w:sz w:val="24"/>
                <w:szCs w:val="24"/>
              </w:rPr>
            </w:pPr>
            <w:r w:rsidRPr="00FB30BB">
              <w:rPr>
                <w:rFonts w:eastAsia="Arial"/>
                <w:sz w:val="24"/>
                <w:szCs w:val="24"/>
              </w:rPr>
              <w:t>30</w:t>
            </w:r>
          </w:p>
        </w:tc>
        <w:tc>
          <w:tcPr>
            <w:tcW w:w="3006" w:type="dxa"/>
            <w:vAlign w:val="center"/>
          </w:tcPr>
          <w:p w14:paraId="4F51F0FB" w14:textId="77777777" w:rsidR="00FB30BB" w:rsidRPr="00FB30BB" w:rsidRDefault="00FB30BB" w:rsidP="00FB30BB">
            <w:pPr>
              <w:jc w:val="center"/>
              <w:rPr>
                <w:rFonts w:eastAsia="Arial"/>
                <w:sz w:val="24"/>
                <w:szCs w:val="24"/>
              </w:rPr>
            </w:pPr>
            <w:r w:rsidRPr="00FB30BB">
              <w:rPr>
                <w:rFonts w:eastAsia="Arial"/>
                <w:sz w:val="24"/>
                <w:szCs w:val="24"/>
              </w:rPr>
              <w:t>г. Череповец, ул. Южная, д. 20</w:t>
            </w:r>
          </w:p>
        </w:tc>
        <w:tc>
          <w:tcPr>
            <w:tcW w:w="2172" w:type="dxa"/>
            <w:vAlign w:val="center"/>
          </w:tcPr>
          <w:p w14:paraId="1596A933" w14:textId="77777777" w:rsidR="00FB30BB" w:rsidRPr="00FB30BB" w:rsidRDefault="00FB30BB" w:rsidP="00FB30BB">
            <w:pPr>
              <w:jc w:val="center"/>
              <w:rPr>
                <w:rFonts w:eastAsia="Arial"/>
                <w:sz w:val="24"/>
                <w:szCs w:val="24"/>
              </w:rPr>
            </w:pPr>
            <w:r w:rsidRPr="00FB30BB">
              <w:rPr>
                <w:rFonts w:eastAsia="Arial"/>
                <w:sz w:val="24"/>
                <w:szCs w:val="24"/>
              </w:rPr>
              <w:t>5</w:t>
            </w:r>
          </w:p>
        </w:tc>
        <w:tc>
          <w:tcPr>
            <w:tcW w:w="2672" w:type="dxa"/>
            <w:vAlign w:val="center"/>
          </w:tcPr>
          <w:p w14:paraId="4FE5BF1A"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3BE11D6A"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46324499"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6D7B7F6B" w14:textId="77777777" w:rsidTr="00E01467">
        <w:trPr>
          <w:trHeight w:val="540"/>
        </w:trPr>
        <w:tc>
          <w:tcPr>
            <w:tcW w:w="997" w:type="dxa"/>
            <w:vAlign w:val="center"/>
          </w:tcPr>
          <w:p w14:paraId="3C2691D9" w14:textId="77777777" w:rsidR="00FB30BB" w:rsidRPr="00FB30BB" w:rsidRDefault="00FB30BB" w:rsidP="00FB30BB">
            <w:pPr>
              <w:jc w:val="center"/>
              <w:rPr>
                <w:rFonts w:eastAsia="Arial"/>
                <w:sz w:val="24"/>
                <w:szCs w:val="24"/>
              </w:rPr>
            </w:pPr>
            <w:r w:rsidRPr="00FB30BB">
              <w:rPr>
                <w:rFonts w:eastAsia="Arial"/>
                <w:sz w:val="24"/>
                <w:szCs w:val="24"/>
              </w:rPr>
              <w:t>31</w:t>
            </w:r>
          </w:p>
        </w:tc>
        <w:tc>
          <w:tcPr>
            <w:tcW w:w="3006" w:type="dxa"/>
            <w:vAlign w:val="center"/>
          </w:tcPr>
          <w:p w14:paraId="2EB5FC50" w14:textId="77777777" w:rsidR="00FB30BB" w:rsidRPr="00FB30BB" w:rsidRDefault="00FB30BB" w:rsidP="00FB30BB">
            <w:pPr>
              <w:jc w:val="center"/>
              <w:rPr>
                <w:rFonts w:eastAsia="Arial"/>
                <w:sz w:val="24"/>
                <w:szCs w:val="24"/>
              </w:rPr>
            </w:pPr>
            <w:r w:rsidRPr="00FB30BB">
              <w:rPr>
                <w:rFonts w:eastAsia="Arial"/>
                <w:sz w:val="24"/>
                <w:szCs w:val="24"/>
              </w:rPr>
              <w:t>г. Череповец, ул. Годовикова, д. 23</w:t>
            </w:r>
          </w:p>
        </w:tc>
        <w:tc>
          <w:tcPr>
            <w:tcW w:w="2172" w:type="dxa"/>
            <w:vAlign w:val="center"/>
          </w:tcPr>
          <w:p w14:paraId="169D51AC" w14:textId="77777777" w:rsidR="00FB30BB" w:rsidRPr="00FB30BB" w:rsidRDefault="00FB30BB" w:rsidP="00FB30BB">
            <w:pPr>
              <w:jc w:val="center"/>
              <w:rPr>
                <w:rFonts w:eastAsia="Arial"/>
                <w:sz w:val="24"/>
                <w:szCs w:val="24"/>
              </w:rPr>
            </w:pPr>
            <w:r w:rsidRPr="00FB30BB">
              <w:rPr>
                <w:rFonts w:eastAsia="Arial"/>
                <w:sz w:val="24"/>
                <w:szCs w:val="24"/>
              </w:rPr>
              <w:t>17</w:t>
            </w:r>
          </w:p>
        </w:tc>
        <w:tc>
          <w:tcPr>
            <w:tcW w:w="2672" w:type="dxa"/>
            <w:vAlign w:val="center"/>
          </w:tcPr>
          <w:p w14:paraId="2C52E756"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03819C65"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1E59937A"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7BF044C3" w14:textId="77777777" w:rsidTr="00E01467">
        <w:trPr>
          <w:trHeight w:val="540"/>
        </w:trPr>
        <w:tc>
          <w:tcPr>
            <w:tcW w:w="997" w:type="dxa"/>
            <w:vAlign w:val="center"/>
          </w:tcPr>
          <w:p w14:paraId="35D40C61" w14:textId="77777777" w:rsidR="00FB30BB" w:rsidRPr="00FB30BB" w:rsidRDefault="00FB30BB" w:rsidP="00FB30BB">
            <w:pPr>
              <w:jc w:val="center"/>
              <w:rPr>
                <w:rFonts w:eastAsia="Arial"/>
                <w:sz w:val="24"/>
                <w:szCs w:val="24"/>
              </w:rPr>
            </w:pPr>
            <w:r w:rsidRPr="00FB30BB">
              <w:rPr>
                <w:rFonts w:eastAsia="Arial"/>
                <w:sz w:val="24"/>
                <w:szCs w:val="24"/>
              </w:rPr>
              <w:t>32</w:t>
            </w:r>
          </w:p>
        </w:tc>
        <w:tc>
          <w:tcPr>
            <w:tcW w:w="3006" w:type="dxa"/>
            <w:vAlign w:val="center"/>
          </w:tcPr>
          <w:p w14:paraId="22EBBD48" w14:textId="77777777" w:rsidR="00FB30BB" w:rsidRPr="00FB30BB" w:rsidRDefault="00FB30BB" w:rsidP="00FB30BB">
            <w:pPr>
              <w:jc w:val="center"/>
              <w:rPr>
                <w:rFonts w:eastAsia="Arial"/>
                <w:sz w:val="24"/>
                <w:szCs w:val="24"/>
              </w:rPr>
            </w:pPr>
            <w:r w:rsidRPr="00FB30BB">
              <w:rPr>
                <w:rFonts w:eastAsia="Arial"/>
                <w:sz w:val="24"/>
                <w:szCs w:val="24"/>
              </w:rPr>
              <w:t>г. Череповец, ул. Годовикова, д. 25</w:t>
            </w:r>
          </w:p>
        </w:tc>
        <w:tc>
          <w:tcPr>
            <w:tcW w:w="2172" w:type="dxa"/>
            <w:vAlign w:val="center"/>
          </w:tcPr>
          <w:p w14:paraId="48C9370B" w14:textId="77777777" w:rsidR="00FB30BB" w:rsidRPr="00FB30BB" w:rsidRDefault="00FB30BB" w:rsidP="00FB30BB">
            <w:pPr>
              <w:jc w:val="center"/>
              <w:rPr>
                <w:rFonts w:eastAsia="Arial"/>
                <w:sz w:val="24"/>
                <w:szCs w:val="24"/>
              </w:rPr>
            </w:pPr>
            <w:r w:rsidRPr="00FB30BB">
              <w:rPr>
                <w:rFonts w:eastAsia="Arial"/>
                <w:sz w:val="24"/>
                <w:szCs w:val="24"/>
              </w:rPr>
              <w:t>16</w:t>
            </w:r>
          </w:p>
        </w:tc>
        <w:tc>
          <w:tcPr>
            <w:tcW w:w="2672" w:type="dxa"/>
            <w:vAlign w:val="center"/>
          </w:tcPr>
          <w:p w14:paraId="6A516A33"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50641220"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2A18292C"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0296E228" w14:textId="77777777" w:rsidTr="00E01467">
        <w:trPr>
          <w:trHeight w:val="540"/>
        </w:trPr>
        <w:tc>
          <w:tcPr>
            <w:tcW w:w="997" w:type="dxa"/>
            <w:vAlign w:val="center"/>
          </w:tcPr>
          <w:p w14:paraId="4B8AED7E" w14:textId="77777777" w:rsidR="00FB30BB" w:rsidRPr="00FB30BB" w:rsidRDefault="00FB30BB" w:rsidP="00FB30BB">
            <w:pPr>
              <w:jc w:val="center"/>
              <w:rPr>
                <w:rFonts w:eastAsia="Arial"/>
                <w:sz w:val="24"/>
                <w:szCs w:val="24"/>
              </w:rPr>
            </w:pPr>
            <w:r w:rsidRPr="00FB30BB">
              <w:rPr>
                <w:rFonts w:eastAsia="Arial"/>
                <w:sz w:val="24"/>
                <w:szCs w:val="24"/>
              </w:rPr>
              <w:lastRenderedPageBreak/>
              <w:t>33</w:t>
            </w:r>
          </w:p>
        </w:tc>
        <w:tc>
          <w:tcPr>
            <w:tcW w:w="3006" w:type="dxa"/>
            <w:vAlign w:val="center"/>
          </w:tcPr>
          <w:p w14:paraId="2BC5CFF8" w14:textId="77777777" w:rsidR="00FB30BB" w:rsidRPr="00FB30BB" w:rsidRDefault="00FB30BB" w:rsidP="00FB30BB">
            <w:pPr>
              <w:jc w:val="center"/>
              <w:rPr>
                <w:rFonts w:eastAsia="Arial"/>
                <w:sz w:val="24"/>
                <w:szCs w:val="24"/>
              </w:rPr>
            </w:pPr>
            <w:r w:rsidRPr="00FB30BB">
              <w:rPr>
                <w:rFonts w:eastAsia="Arial"/>
                <w:sz w:val="24"/>
                <w:szCs w:val="24"/>
              </w:rPr>
              <w:t>г. Череповец, ул. Годовикова, д. 27</w:t>
            </w:r>
          </w:p>
        </w:tc>
        <w:tc>
          <w:tcPr>
            <w:tcW w:w="2172" w:type="dxa"/>
            <w:vAlign w:val="center"/>
          </w:tcPr>
          <w:p w14:paraId="5EC824B9" w14:textId="77777777" w:rsidR="00FB30BB" w:rsidRPr="00FB30BB" w:rsidRDefault="00FB30BB" w:rsidP="00FB30BB">
            <w:pPr>
              <w:jc w:val="center"/>
              <w:rPr>
                <w:rFonts w:eastAsia="Arial"/>
                <w:sz w:val="24"/>
                <w:szCs w:val="24"/>
              </w:rPr>
            </w:pPr>
            <w:r w:rsidRPr="00FB30BB">
              <w:rPr>
                <w:rFonts w:eastAsia="Arial"/>
                <w:sz w:val="24"/>
                <w:szCs w:val="24"/>
              </w:rPr>
              <w:t>17</w:t>
            </w:r>
          </w:p>
        </w:tc>
        <w:tc>
          <w:tcPr>
            <w:tcW w:w="2672" w:type="dxa"/>
            <w:vAlign w:val="center"/>
          </w:tcPr>
          <w:p w14:paraId="3F35BFEC"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0C109E19"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748DE4FE"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3D2E0FB6" w14:textId="77777777" w:rsidTr="00E01467">
        <w:trPr>
          <w:trHeight w:val="540"/>
        </w:trPr>
        <w:tc>
          <w:tcPr>
            <w:tcW w:w="997" w:type="dxa"/>
            <w:vAlign w:val="center"/>
          </w:tcPr>
          <w:p w14:paraId="716ED200" w14:textId="77777777" w:rsidR="00FB30BB" w:rsidRPr="00FB30BB" w:rsidRDefault="00FB30BB" w:rsidP="00FB30BB">
            <w:pPr>
              <w:jc w:val="center"/>
              <w:rPr>
                <w:rFonts w:eastAsia="Arial"/>
                <w:sz w:val="24"/>
                <w:szCs w:val="24"/>
              </w:rPr>
            </w:pPr>
            <w:r w:rsidRPr="00FB30BB">
              <w:rPr>
                <w:rFonts w:eastAsia="Arial"/>
                <w:sz w:val="24"/>
                <w:szCs w:val="24"/>
              </w:rPr>
              <w:t>34</w:t>
            </w:r>
          </w:p>
        </w:tc>
        <w:tc>
          <w:tcPr>
            <w:tcW w:w="3006" w:type="dxa"/>
            <w:vAlign w:val="center"/>
          </w:tcPr>
          <w:p w14:paraId="437B300E" w14:textId="77777777" w:rsidR="00FB30BB" w:rsidRPr="00FB30BB" w:rsidRDefault="00FB30BB" w:rsidP="00FB30BB">
            <w:pPr>
              <w:jc w:val="center"/>
              <w:rPr>
                <w:rFonts w:eastAsia="Arial"/>
                <w:sz w:val="24"/>
                <w:szCs w:val="24"/>
              </w:rPr>
            </w:pPr>
            <w:r w:rsidRPr="00FB30BB">
              <w:rPr>
                <w:rFonts w:eastAsia="Arial"/>
                <w:sz w:val="24"/>
                <w:szCs w:val="24"/>
              </w:rPr>
              <w:t>г. Череповец, ул. Ленинградская, д. 40</w:t>
            </w:r>
          </w:p>
        </w:tc>
        <w:tc>
          <w:tcPr>
            <w:tcW w:w="2172" w:type="dxa"/>
            <w:vAlign w:val="center"/>
          </w:tcPr>
          <w:p w14:paraId="67EF62A0" w14:textId="77777777" w:rsidR="00FB30BB" w:rsidRPr="00FB30BB" w:rsidRDefault="00FB30BB" w:rsidP="00FB30BB">
            <w:pPr>
              <w:jc w:val="center"/>
              <w:rPr>
                <w:rFonts w:eastAsia="Arial"/>
                <w:sz w:val="24"/>
                <w:szCs w:val="24"/>
              </w:rPr>
            </w:pPr>
            <w:r w:rsidRPr="00FB30BB">
              <w:rPr>
                <w:rFonts w:eastAsia="Arial"/>
                <w:sz w:val="24"/>
                <w:szCs w:val="24"/>
              </w:rPr>
              <w:t>15</w:t>
            </w:r>
          </w:p>
        </w:tc>
        <w:tc>
          <w:tcPr>
            <w:tcW w:w="2672" w:type="dxa"/>
            <w:vAlign w:val="center"/>
          </w:tcPr>
          <w:p w14:paraId="65A77049"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638B8A64"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7B49116A"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11A56FE1" w14:textId="77777777" w:rsidTr="00E01467">
        <w:trPr>
          <w:trHeight w:val="540"/>
        </w:trPr>
        <w:tc>
          <w:tcPr>
            <w:tcW w:w="997" w:type="dxa"/>
            <w:vAlign w:val="center"/>
          </w:tcPr>
          <w:p w14:paraId="2B1D8ADE" w14:textId="77777777" w:rsidR="00FB30BB" w:rsidRPr="00FB30BB" w:rsidRDefault="00FB30BB" w:rsidP="00FB30BB">
            <w:pPr>
              <w:jc w:val="center"/>
              <w:rPr>
                <w:rFonts w:eastAsia="Arial"/>
                <w:sz w:val="24"/>
                <w:szCs w:val="24"/>
              </w:rPr>
            </w:pPr>
            <w:r w:rsidRPr="00FB30BB">
              <w:rPr>
                <w:rFonts w:eastAsia="Arial"/>
                <w:sz w:val="24"/>
                <w:szCs w:val="24"/>
              </w:rPr>
              <w:t>35</w:t>
            </w:r>
          </w:p>
        </w:tc>
        <w:tc>
          <w:tcPr>
            <w:tcW w:w="3006" w:type="dxa"/>
            <w:vAlign w:val="center"/>
          </w:tcPr>
          <w:p w14:paraId="276520A5" w14:textId="77777777" w:rsidR="00FB30BB" w:rsidRPr="00FB30BB" w:rsidRDefault="00FB30BB" w:rsidP="00FB30BB">
            <w:pPr>
              <w:jc w:val="center"/>
              <w:rPr>
                <w:rFonts w:eastAsia="Arial"/>
                <w:sz w:val="24"/>
                <w:szCs w:val="24"/>
              </w:rPr>
            </w:pPr>
            <w:r w:rsidRPr="00FB30BB">
              <w:rPr>
                <w:rFonts w:eastAsia="Arial"/>
                <w:sz w:val="24"/>
                <w:szCs w:val="24"/>
              </w:rPr>
              <w:t>г. Череповец, ул. Раахе, д. 69</w:t>
            </w:r>
          </w:p>
        </w:tc>
        <w:tc>
          <w:tcPr>
            <w:tcW w:w="2172" w:type="dxa"/>
            <w:vAlign w:val="center"/>
          </w:tcPr>
          <w:p w14:paraId="6DA2240B" w14:textId="77777777" w:rsidR="00FB30BB" w:rsidRPr="00FB30BB" w:rsidRDefault="00FB30BB" w:rsidP="00FB30BB">
            <w:pPr>
              <w:jc w:val="center"/>
              <w:rPr>
                <w:rFonts w:eastAsia="Arial"/>
                <w:sz w:val="24"/>
                <w:szCs w:val="24"/>
              </w:rPr>
            </w:pPr>
            <w:r w:rsidRPr="00FB30BB">
              <w:rPr>
                <w:rFonts w:eastAsia="Arial"/>
                <w:sz w:val="24"/>
                <w:szCs w:val="24"/>
              </w:rPr>
              <w:t>31</w:t>
            </w:r>
          </w:p>
        </w:tc>
        <w:tc>
          <w:tcPr>
            <w:tcW w:w="2672" w:type="dxa"/>
            <w:vAlign w:val="center"/>
          </w:tcPr>
          <w:p w14:paraId="004DAC7E"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3EDEFFDE"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0C0AB3EE"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0D9823F2" w14:textId="77777777" w:rsidTr="00E01467">
        <w:trPr>
          <w:trHeight w:val="540"/>
        </w:trPr>
        <w:tc>
          <w:tcPr>
            <w:tcW w:w="997" w:type="dxa"/>
            <w:vAlign w:val="center"/>
          </w:tcPr>
          <w:p w14:paraId="12C1C9FB" w14:textId="77777777" w:rsidR="00FB30BB" w:rsidRPr="00FB30BB" w:rsidRDefault="00FB30BB" w:rsidP="00FB30BB">
            <w:pPr>
              <w:jc w:val="center"/>
              <w:rPr>
                <w:rFonts w:eastAsia="Arial"/>
                <w:sz w:val="24"/>
                <w:szCs w:val="24"/>
              </w:rPr>
            </w:pPr>
            <w:r w:rsidRPr="00FB30BB">
              <w:rPr>
                <w:rFonts w:eastAsia="Arial"/>
                <w:sz w:val="24"/>
                <w:szCs w:val="24"/>
              </w:rPr>
              <w:t>36</w:t>
            </w:r>
          </w:p>
        </w:tc>
        <w:tc>
          <w:tcPr>
            <w:tcW w:w="3006" w:type="dxa"/>
            <w:vAlign w:val="center"/>
          </w:tcPr>
          <w:p w14:paraId="2F6E6159" w14:textId="77777777" w:rsidR="00FB30BB" w:rsidRPr="00FB30BB" w:rsidRDefault="00FB30BB" w:rsidP="00FB30BB">
            <w:pPr>
              <w:jc w:val="center"/>
              <w:rPr>
                <w:rFonts w:eastAsia="Arial"/>
                <w:sz w:val="24"/>
                <w:szCs w:val="24"/>
              </w:rPr>
            </w:pPr>
            <w:r w:rsidRPr="00FB30BB">
              <w:rPr>
                <w:rFonts w:eastAsia="Arial"/>
                <w:sz w:val="24"/>
                <w:szCs w:val="24"/>
              </w:rPr>
              <w:t xml:space="preserve">г. Череповец, ул. </w:t>
            </w:r>
            <w:proofErr w:type="spellStart"/>
            <w:r w:rsidRPr="00FB30BB">
              <w:rPr>
                <w:rFonts w:eastAsia="Arial"/>
                <w:sz w:val="24"/>
                <w:szCs w:val="24"/>
              </w:rPr>
              <w:t>Луковецкая</w:t>
            </w:r>
            <w:proofErr w:type="spellEnd"/>
            <w:r w:rsidRPr="00FB30BB">
              <w:rPr>
                <w:rFonts w:eastAsia="Arial"/>
                <w:sz w:val="24"/>
                <w:szCs w:val="24"/>
              </w:rPr>
              <w:t>, д. 17/2</w:t>
            </w:r>
          </w:p>
        </w:tc>
        <w:tc>
          <w:tcPr>
            <w:tcW w:w="2172" w:type="dxa"/>
            <w:vAlign w:val="center"/>
          </w:tcPr>
          <w:p w14:paraId="389971E4" w14:textId="77777777" w:rsidR="00FB30BB" w:rsidRPr="00FB30BB" w:rsidRDefault="00FB30BB" w:rsidP="00FB30BB">
            <w:pPr>
              <w:jc w:val="center"/>
              <w:rPr>
                <w:rFonts w:eastAsia="Arial"/>
                <w:sz w:val="24"/>
                <w:szCs w:val="24"/>
              </w:rPr>
            </w:pPr>
            <w:r w:rsidRPr="00FB30BB">
              <w:rPr>
                <w:rFonts w:eastAsia="Arial"/>
                <w:sz w:val="24"/>
                <w:szCs w:val="24"/>
              </w:rPr>
              <w:t>8</w:t>
            </w:r>
          </w:p>
        </w:tc>
        <w:tc>
          <w:tcPr>
            <w:tcW w:w="2672" w:type="dxa"/>
            <w:vAlign w:val="center"/>
          </w:tcPr>
          <w:p w14:paraId="71B31A82"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7F0CCF87"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29827A3C"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7E63F882" w14:textId="77777777" w:rsidTr="00E01467">
        <w:trPr>
          <w:trHeight w:val="560"/>
        </w:trPr>
        <w:tc>
          <w:tcPr>
            <w:tcW w:w="997" w:type="dxa"/>
            <w:vAlign w:val="center"/>
          </w:tcPr>
          <w:p w14:paraId="20A7ADB8" w14:textId="77777777" w:rsidR="00FB30BB" w:rsidRPr="00FB30BB" w:rsidRDefault="00FB30BB" w:rsidP="00FB30BB">
            <w:pPr>
              <w:jc w:val="center"/>
              <w:rPr>
                <w:rFonts w:eastAsia="Arial"/>
                <w:sz w:val="24"/>
                <w:szCs w:val="24"/>
              </w:rPr>
            </w:pPr>
            <w:r w:rsidRPr="00FB30BB">
              <w:rPr>
                <w:rFonts w:eastAsia="Arial"/>
                <w:sz w:val="24"/>
                <w:szCs w:val="24"/>
              </w:rPr>
              <w:t>37</w:t>
            </w:r>
          </w:p>
        </w:tc>
        <w:tc>
          <w:tcPr>
            <w:tcW w:w="3006" w:type="dxa"/>
            <w:vAlign w:val="center"/>
          </w:tcPr>
          <w:p w14:paraId="5BC0252A" w14:textId="77777777" w:rsidR="00FB30BB" w:rsidRPr="00FB30BB" w:rsidRDefault="00FB30BB" w:rsidP="00FB30BB">
            <w:pPr>
              <w:jc w:val="center"/>
              <w:rPr>
                <w:rFonts w:eastAsia="Arial"/>
                <w:sz w:val="24"/>
                <w:szCs w:val="24"/>
              </w:rPr>
            </w:pPr>
            <w:r w:rsidRPr="00FB30BB">
              <w:rPr>
                <w:rFonts w:eastAsia="Arial"/>
                <w:sz w:val="24"/>
                <w:szCs w:val="24"/>
              </w:rPr>
              <w:t xml:space="preserve">г. Череповец, ул. </w:t>
            </w:r>
            <w:proofErr w:type="spellStart"/>
            <w:r w:rsidRPr="00FB30BB">
              <w:rPr>
                <w:rFonts w:eastAsia="Arial"/>
                <w:sz w:val="24"/>
                <w:szCs w:val="24"/>
              </w:rPr>
              <w:t>Луковецкая</w:t>
            </w:r>
            <w:proofErr w:type="spellEnd"/>
            <w:r w:rsidRPr="00FB30BB">
              <w:rPr>
                <w:rFonts w:eastAsia="Arial"/>
                <w:sz w:val="24"/>
                <w:szCs w:val="24"/>
              </w:rPr>
              <w:t>, д. 9</w:t>
            </w:r>
          </w:p>
        </w:tc>
        <w:tc>
          <w:tcPr>
            <w:tcW w:w="2172" w:type="dxa"/>
            <w:vAlign w:val="center"/>
          </w:tcPr>
          <w:p w14:paraId="755E945F" w14:textId="77777777" w:rsidR="00FB30BB" w:rsidRPr="00FB30BB" w:rsidRDefault="00FB30BB" w:rsidP="00FB30BB">
            <w:pPr>
              <w:jc w:val="center"/>
              <w:rPr>
                <w:rFonts w:eastAsia="Arial"/>
                <w:sz w:val="24"/>
                <w:szCs w:val="24"/>
              </w:rPr>
            </w:pPr>
            <w:r w:rsidRPr="00FB30BB">
              <w:rPr>
                <w:rFonts w:eastAsia="Arial"/>
                <w:sz w:val="24"/>
                <w:szCs w:val="24"/>
              </w:rPr>
              <w:t>18</w:t>
            </w:r>
          </w:p>
        </w:tc>
        <w:tc>
          <w:tcPr>
            <w:tcW w:w="2672" w:type="dxa"/>
            <w:vAlign w:val="center"/>
          </w:tcPr>
          <w:p w14:paraId="486EF1BA"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633C5817"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1D0C5D4C"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313E8E25" w14:textId="77777777" w:rsidTr="00E01467">
        <w:trPr>
          <w:trHeight w:val="540"/>
        </w:trPr>
        <w:tc>
          <w:tcPr>
            <w:tcW w:w="997" w:type="dxa"/>
            <w:vAlign w:val="center"/>
          </w:tcPr>
          <w:p w14:paraId="5C419381" w14:textId="77777777" w:rsidR="00FB30BB" w:rsidRPr="00FB30BB" w:rsidRDefault="00FB30BB" w:rsidP="00FB30BB">
            <w:pPr>
              <w:jc w:val="center"/>
              <w:rPr>
                <w:rFonts w:eastAsia="Arial"/>
                <w:sz w:val="24"/>
                <w:szCs w:val="24"/>
              </w:rPr>
            </w:pPr>
            <w:r w:rsidRPr="00FB30BB">
              <w:rPr>
                <w:rFonts w:eastAsia="Arial"/>
                <w:sz w:val="24"/>
                <w:szCs w:val="24"/>
              </w:rPr>
              <w:t>38</w:t>
            </w:r>
          </w:p>
        </w:tc>
        <w:tc>
          <w:tcPr>
            <w:tcW w:w="3006" w:type="dxa"/>
            <w:vAlign w:val="center"/>
          </w:tcPr>
          <w:p w14:paraId="5AC49481" w14:textId="77777777" w:rsidR="00FB30BB" w:rsidRPr="00FB30BB" w:rsidRDefault="00FB30BB" w:rsidP="00FB30BB">
            <w:pPr>
              <w:jc w:val="center"/>
              <w:rPr>
                <w:rFonts w:eastAsia="Arial"/>
                <w:sz w:val="24"/>
                <w:szCs w:val="24"/>
              </w:rPr>
            </w:pPr>
            <w:r w:rsidRPr="00FB30BB">
              <w:rPr>
                <w:rFonts w:eastAsia="Arial"/>
                <w:sz w:val="24"/>
                <w:szCs w:val="24"/>
              </w:rPr>
              <w:t>г. Череповец, проезд 1-й Южный, д. 6</w:t>
            </w:r>
          </w:p>
        </w:tc>
        <w:tc>
          <w:tcPr>
            <w:tcW w:w="2172" w:type="dxa"/>
            <w:vAlign w:val="center"/>
          </w:tcPr>
          <w:p w14:paraId="4281EE22" w14:textId="77777777" w:rsidR="00FB30BB" w:rsidRPr="00FB30BB" w:rsidRDefault="00FB30BB" w:rsidP="00FB30BB">
            <w:pPr>
              <w:jc w:val="center"/>
              <w:rPr>
                <w:rFonts w:eastAsia="Arial"/>
                <w:sz w:val="24"/>
                <w:szCs w:val="24"/>
              </w:rPr>
            </w:pPr>
            <w:r w:rsidRPr="00FB30BB">
              <w:rPr>
                <w:rFonts w:eastAsia="Arial"/>
                <w:sz w:val="24"/>
                <w:szCs w:val="24"/>
              </w:rPr>
              <w:t>27</w:t>
            </w:r>
          </w:p>
        </w:tc>
        <w:tc>
          <w:tcPr>
            <w:tcW w:w="2672" w:type="dxa"/>
            <w:vAlign w:val="center"/>
          </w:tcPr>
          <w:p w14:paraId="0D995CF4"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4F8FC4DF"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59807CBF"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7DC3B336" w14:textId="77777777" w:rsidTr="00E01467">
        <w:trPr>
          <w:trHeight w:val="540"/>
        </w:trPr>
        <w:tc>
          <w:tcPr>
            <w:tcW w:w="997" w:type="dxa"/>
            <w:vAlign w:val="center"/>
          </w:tcPr>
          <w:p w14:paraId="47DFE45A" w14:textId="77777777" w:rsidR="00FB30BB" w:rsidRPr="00FB30BB" w:rsidRDefault="00FB30BB" w:rsidP="00FB30BB">
            <w:pPr>
              <w:jc w:val="center"/>
              <w:rPr>
                <w:rFonts w:eastAsia="Arial"/>
                <w:sz w:val="24"/>
                <w:szCs w:val="24"/>
              </w:rPr>
            </w:pPr>
            <w:r w:rsidRPr="00FB30BB">
              <w:rPr>
                <w:rFonts w:eastAsia="Arial"/>
                <w:sz w:val="24"/>
                <w:szCs w:val="24"/>
              </w:rPr>
              <w:t>39</w:t>
            </w:r>
          </w:p>
        </w:tc>
        <w:tc>
          <w:tcPr>
            <w:tcW w:w="3006" w:type="dxa"/>
            <w:vAlign w:val="center"/>
          </w:tcPr>
          <w:p w14:paraId="73483266" w14:textId="77777777" w:rsidR="00FB30BB" w:rsidRPr="00FB30BB" w:rsidRDefault="00FB30BB" w:rsidP="00FB30BB">
            <w:pPr>
              <w:jc w:val="center"/>
              <w:rPr>
                <w:rFonts w:eastAsia="Arial"/>
                <w:sz w:val="24"/>
                <w:szCs w:val="24"/>
              </w:rPr>
            </w:pPr>
            <w:r w:rsidRPr="00FB30BB">
              <w:rPr>
                <w:rFonts w:eastAsia="Arial"/>
                <w:sz w:val="24"/>
                <w:szCs w:val="24"/>
              </w:rPr>
              <w:t>г. Череповец, ул. Солнечная, д. 15</w:t>
            </w:r>
          </w:p>
        </w:tc>
        <w:tc>
          <w:tcPr>
            <w:tcW w:w="2172" w:type="dxa"/>
            <w:vAlign w:val="center"/>
          </w:tcPr>
          <w:p w14:paraId="33C26DDD" w14:textId="77777777" w:rsidR="00FB30BB" w:rsidRPr="00FB30BB" w:rsidRDefault="00FB30BB" w:rsidP="00FB30BB">
            <w:pPr>
              <w:jc w:val="center"/>
              <w:rPr>
                <w:rFonts w:eastAsia="Arial"/>
                <w:sz w:val="24"/>
                <w:szCs w:val="24"/>
              </w:rPr>
            </w:pPr>
            <w:r w:rsidRPr="00FB30BB">
              <w:rPr>
                <w:rFonts w:eastAsia="Arial"/>
                <w:sz w:val="24"/>
                <w:szCs w:val="24"/>
              </w:rPr>
              <w:t>-</w:t>
            </w:r>
          </w:p>
        </w:tc>
        <w:tc>
          <w:tcPr>
            <w:tcW w:w="2672" w:type="dxa"/>
            <w:vAlign w:val="center"/>
          </w:tcPr>
          <w:p w14:paraId="44FD8609"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4D0BDD70"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5B3AE72E"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031BFEF7" w14:textId="77777777" w:rsidTr="00E01467">
        <w:trPr>
          <w:trHeight w:val="540"/>
        </w:trPr>
        <w:tc>
          <w:tcPr>
            <w:tcW w:w="997" w:type="dxa"/>
            <w:vAlign w:val="center"/>
          </w:tcPr>
          <w:p w14:paraId="57BF2736" w14:textId="77777777" w:rsidR="00FB30BB" w:rsidRPr="00FB30BB" w:rsidRDefault="00FB30BB" w:rsidP="00FB30BB">
            <w:pPr>
              <w:jc w:val="center"/>
              <w:rPr>
                <w:rFonts w:eastAsia="Arial"/>
                <w:sz w:val="24"/>
                <w:szCs w:val="24"/>
              </w:rPr>
            </w:pPr>
            <w:r w:rsidRPr="00FB30BB">
              <w:rPr>
                <w:rFonts w:eastAsia="Arial"/>
                <w:sz w:val="24"/>
                <w:szCs w:val="24"/>
              </w:rPr>
              <w:t>40</w:t>
            </w:r>
          </w:p>
        </w:tc>
        <w:tc>
          <w:tcPr>
            <w:tcW w:w="3006" w:type="dxa"/>
            <w:vAlign w:val="center"/>
          </w:tcPr>
          <w:p w14:paraId="5B50218D" w14:textId="77777777" w:rsidR="00FB30BB" w:rsidRPr="00FB30BB" w:rsidRDefault="00FB30BB" w:rsidP="00FB30BB">
            <w:pPr>
              <w:jc w:val="center"/>
              <w:rPr>
                <w:rFonts w:eastAsia="Arial"/>
                <w:sz w:val="24"/>
                <w:szCs w:val="24"/>
              </w:rPr>
            </w:pPr>
            <w:r w:rsidRPr="00FB30BB">
              <w:rPr>
                <w:rFonts w:eastAsia="Arial"/>
                <w:sz w:val="24"/>
                <w:szCs w:val="24"/>
              </w:rPr>
              <w:t>г. Череповец, ул. Красная, д. 12</w:t>
            </w:r>
          </w:p>
        </w:tc>
        <w:tc>
          <w:tcPr>
            <w:tcW w:w="2172" w:type="dxa"/>
            <w:vAlign w:val="center"/>
          </w:tcPr>
          <w:p w14:paraId="2C23FD62" w14:textId="77777777" w:rsidR="00FB30BB" w:rsidRPr="00FB30BB" w:rsidRDefault="00FB30BB" w:rsidP="00FB30BB">
            <w:pPr>
              <w:jc w:val="center"/>
              <w:rPr>
                <w:rFonts w:eastAsia="Arial"/>
                <w:sz w:val="24"/>
                <w:szCs w:val="24"/>
              </w:rPr>
            </w:pPr>
            <w:r w:rsidRPr="00FB30BB">
              <w:rPr>
                <w:rFonts w:eastAsia="Arial"/>
                <w:sz w:val="24"/>
                <w:szCs w:val="24"/>
              </w:rPr>
              <w:t>4</w:t>
            </w:r>
          </w:p>
        </w:tc>
        <w:tc>
          <w:tcPr>
            <w:tcW w:w="2672" w:type="dxa"/>
            <w:vAlign w:val="center"/>
          </w:tcPr>
          <w:p w14:paraId="7BBC664D"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05AD7FAD"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6C07D24F"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4A54BB3B" w14:textId="77777777" w:rsidTr="00E01467">
        <w:trPr>
          <w:trHeight w:val="540"/>
        </w:trPr>
        <w:tc>
          <w:tcPr>
            <w:tcW w:w="997" w:type="dxa"/>
            <w:vAlign w:val="center"/>
          </w:tcPr>
          <w:p w14:paraId="6410EA2C" w14:textId="77777777" w:rsidR="00FB30BB" w:rsidRPr="00FB30BB" w:rsidRDefault="00FB30BB" w:rsidP="00FB30BB">
            <w:pPr>
              <w:jc w:val="center"/>
              <w:rPr>
                <w:rFonts w:eastAsia="Arial"/>
                <w:sz w:val="24"/>
                <w:szCs w:val="24"/>
              </w:rPr>
            </w:pPr>
            <w:r w:rsidRPr="00FB30BB">
              <w:rPr>
                <w:rFonts w:eastAsia="Arial"/>
                <w:sz w:val="24"/>
                <w:szCs w:val="24"/>
              </w:rPr>
              <w:t>41</w:t>
            </w:r>
          </w:p>
        </w:tc>
        <w:tc>
          <w:tcPr>
            <w:tcW w:w="3006" w:type="dxa"/>
            <w:vAlign w:val="center"/>
          </w:tcPr>
          <w:p w14:paraId="77F48CC6" w14:textId="77777777" w:rsidR="00FB30BB" w:rsidRPr="00FB30BB" w:rsidRDefault="00FB30BB" w:rsidP="00FB30BB">
            <w:pPr>
              <w:jc w:val="center"/>
              <w:rPr>
                <w:rFonts w:eastAsia="Arial"/>
                <w:sz w:val="24"/>
                <w:szCs w:val="24"/>
              </w:rPr>
            </w:pPr>
            <w:r w:rsidRPr="00FB30BB">
              <w:rPr>
                <w:rFonts w:eastAsia="Arial"/>
                <w:sz w:val="24"/>
                <w:szCs w:val="24"/>
              </w:rPr>
              <w:t>г. Череповец, пр. Луначарского, д. 55</w:t>
            </w:r>
          </w:p>
        </w:tc>
        <w:tc>
          <w:tcPr>
            <w:tcW w:w="2172" w:type="dxa"/>
            <w:vAlign w:val="center"/>
          </w:tcPr>
          <w:p w14:paraId="7BC98342" w14:textId="77777777" w:rsidR="00FB30BB" w:rsidRPr="00FB30BB" w:rsidRDefault="00FB30BB" w:rsidP="00FB30BB">
            <w:pPr>
              <w:jc w:val="center"/>
              <w:rPr>
                <w:rFonts w:eastAsia="Arial"/>
                <w:sz w:val="24"/>
                <w:szCs w:val="24"/>
              </w:rPr>
            </w:pPr>
            <w:r w:rsidRPr="00FB30BB">
              <w:rPr>
                <w:rFonts w:eastAsia="Arial"/>
                <w:sz w:val="24"/>
                <w:szCs w:val="24"/>
              </w:rPr>
              <w:t>-</w:t>
            </w:r>
          </w:p>
        </w:tc>
        <w:tc>
          <w:tcPr>
            <w:tcW w:w="2672" w:type="dxa"/>
            <w:vAlign w:val="center"/>
          </w:tcPr>
          <w:p w14:paraId="7CBD7A6D"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0C0EA6C1"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291FF708"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1BCEB2EB" w14:textId="77777777" w:rsidTr="00E01467">
        <w:trPr>
          <w:trHeight w:val="540"/>
        </w:trPr>
        <w:tc>
          <w:tcPr>
            <w:tcW w:w="997" w:type="dxa"/>
            <w:vAlign w:val="center"/>
          </w:tcPr>
          <w:p w14:paraId="2F9FB1A8" w14:textId="77777777" w:rsidR="00FB30BB" w:rsidRPr="00FB30BB" w:rsidRDefault="00FB30BB" w:rsidP="00FB30BB">
            <w:pPr>
              <w:jc w:val="center"/>
              <w:rPr>
                <w:rFonts w:eastAsia="Arial"/>
                <w:sz w:val="24"/>
                <w:szCs w:val="24"/>
              </w:rPr>
            </w:pPr>
            <w:r w:rsidRPr="00FB30BB">
              <w:rPr>
                <w:rFonts w:eastAsia="Arial"/>
                <w:sz w:val="24"/>
                <w:szCs w:val="24"/>
              </w:rPr>
              <w:t>42</w:t>
            </w:r>
          </w:p>
        </w:tc>
        <w:tc>
          <w:tcPr>
            <w:tcW w:w="3006" w:type="dxa"/>
            <w:vAlign w:val="center"/>
          </w:tcPr>
          <w:p w14:paraId="1C6F511A" w14:textId="77777777" w:rsidR="00FB30BB" w:rsidRPr="00FB30BB" w:rsidRDefault="00FB30BB" w:rsidP="00FB30BB">
            <w:pPr>
              <w:jc w:val="center"/>
              <w:rPr>
                <w:rFonts w:eastAsia="Arial"/>
                <w:sz w:val="24"/>
                <w:szCs w:val="24"/>
              </w:rPr>
            </w:pPr>
            <w:r w:rsidRPr="00FB30BB">
              <w:rPr>
                <w:rFonts w:eastAsia="Arial"/>
                <w:sz w:val="24"/>
                <w:szCs w:val="24"/>
              </w:rPr>
              <w:t>г. Череповец, пр. Московский, д. 49Б</w:t>
            </w:r>
          </w:p>
        </w:tc>
        <w:tc>
          <w:tcPr>
            <w:tcW w:w="2172" w:type="dxa"/>
            <w:vAlign w:val="center"/>
          </w:tcPr>
          <w:p w14:paraId="75870877" w14:textId="77777777" w:rsidR="00FB30BB" w:rsidRPr="00FB30BB" w:rsidRDefault="00FB30BB" w:rsidP="00FB30BB">
            <w:pPr>
              <w:jc w:val="center"/>
              <w:rPr>
                <w:rFonts w:eastAsia="Arial"/>
                <w:sz w:val="24"/>
                <w:szCs w:val="24"/>
              </w:rPr>
            </w:pPr>
          </w:p>
        </w:tc>
        <w:tc>
          <w:tcPr>
            <w:tcW w:w="2672" w:type="dxa"/>
            <w:vAlign w:val="center"/>
          </w:tcPr>
          <w:p w14:paraId="585CBC02"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78A57F73"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0017601C"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05495039" w14:textId="77777777" w:rsidTr="00E01467">
        <w:trPr>
          <w:trHeight w:val="540"/>
        </w:trPr>
        <w:tc>
          <w:tcPr>
            <w:tcW w:w="997" w:type="dxa"/>
            <w:vAlign w:val="center"/>
          </w:tcPr>
          <w:p w14:paraId="63B2A34F" w14:textId="77777777" w:rsidR="00FB30BB" w:rsidRPr="00FB30BB" w:rsidRDefault="00FB30BB" w:rsidP="00FB30BB">
            <w:pPr>
              <w:jc w:val="center"/>
              <w:rPr>
                <w:rFonts w:eastAsia="Arial"/>
                <w:sz w:val="24"/>
                <w:szCs w:val="24"/>
              </w:rPr>
            </w:pPr>
            <w:r w:rsidRPr="00FB30BB">
              <w:rPr>
                <w:rFonts w:eastAsia="Arial"/>
                <w:sz w:val="24"/>
                <w:szCs w:val="24"/>
              </w:rPr>
              <w:t>43</w:t>
            </w:r>
          </w:p>
        </w:tc>
        <w:tc>
          <w:tcPr>
            <w:tcW w:w="3006" w:type="dxa"/>
            <w:vAlign w:val="center"/>
          </w:tcPr>
          <w:p w14:paraId="572FEF2E" w14:textId="77777777" w:rsidR="00FB30BB" w:rsidRPr="00FB30BB" w:rsidRDefault="00FB30BB" w:rsidP="00FB30BB">
            <w:pPr>
              <w:jc w:val="center"/>
              <w:rPr>
                <w:rFonts w:eastAsia="Arial"/>
                <w:sz w:val="24"/>
                <w:szCs w:val="24"/>
              </w:rPr>
            </w:pPr>
            <w:r w:rsidRPr="00FB30BB">
              <w:rPr>
                <w:rFonts w:eastAsia="Arial"/>
                <w:sz w:val="24"/>
                <w:szCs w:val="24"/>
              </w:rPr>
              <w:t>г. Череповец, ул. Белинского, д. 47</w:t>
            </w:r>
          </w:p>
        </w:tc>
        <w:tc>
          <w:tcPr>
            <w:tcW w:w="2172" w:type="dxa"/>
            <w:vAlign w:val="center"/>
          </w:tcPr>
          <w:p w14:paraId="64F79D9D" w14:textId="77777777" w:rsidR="00FB30BB" w:rsidRPr="00FB30BB" w:rsidRDefault="00FB30BB" w:rsidP="00FB30BB">
            <w:pPr>
              <w:jc w:val="center"/>
              <w:rPr>
                <w:rFonts w:eastAsia="Arial"/>
                <w:sz w:val="24"/>
                <w:szCs w:val="24"/>
              </w:rPr>
            </w:pPr>
            <w:r w:rsidRPr="00FB30BB">
              <w:rPr>
                <w:rFonts w:eastAsia="Arial"/>
                <w:sz w:val="24"/>
                <w:szCs w:val="24"/>
              </w:rPr>
              <w:t>240</w:t>
            </w:r>
          </w:p>
        </w:tc>
        <w:tc>
          <w:tcPr>
            <w:tcW w:w="2672" w:type="dxa"/>
            <w:vAlign w:val="center"/>
          </w:tcPr>
          <w:p w14:paraId="0A666B14"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162685FB"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5EEEABFF"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4759E7CF" w14:textId="77777777" w:rsidTr="00E01467">
        <w:trPr>
          <w:trHeight w:val="884"/>
        </w:trPr>
        <w:tc>
          <w:tcPr>
            <w:tcW w:w="997" w:type="dxa"/>
            <w:vAlign w:val="center"/>
          </w:tcPr>
          <w:p w14:paraId="68975479" w14:textId="77777777" w:rsidR="00FB30BB" w:rsidRPr="00FB30BB" w:rsidRDefault="00FB30BB" w:rsidP="00FB30BB">
            <w:pPr>
              <w:jc w:val="center"/>
              <w:rPr>
                <w:rFonts w:eastAsia="Arial"/>
                <w:sz w:val="24"/>
                <w:szCs w:val="24"/>
              </w:rPr>
            </w:pPr>
            <w:r w:rsidRPr="00FB30BB">
              <w:rPr>
                <w:rFonts w:eastAsia="Arial"/>
                <w:sz w:val="24"/>
                <w:szCs w:val="24"/>
              </w:rPr>
              <w:lastRenderedPageBreak/>
              <w:t>44</w:t>
            </w:r>
          </w:p>
        </w:tc>
        <w:tc>
          <w:tcPr>
            <w:tcW w:w="3006" w:type="dxa"/>
            <w:vAlign w:val="center"/>
          </w:tcPr>
          <w:p w14:paraId="1090A7E3" w14:textId="77777777" w:rsidR="00FB30BB" w:rsidRPr="00FB30BB" w:rsidRDefault="00FB30BB" w:rsidP="00FB30BB">
            <w:pPr>
              <w:jc w:val="center"/>
              <w:rPr>
                <w:rFonts w:eastAsia="Arial"/>
                <w:sz w:val="24"/>
                <w:szCs w:val="24"/>
              </w:rPr>
            </w:pPr>
            <w:r w:rsidRPr="00FB30BB">
              <w:rPr>
                <w:rFonts w:eastAsia="Arial"/>
                <w:sz w:val="24"/>
                <w:szCs w:val="24"/>
              </w:rPr>
              <w:t xml:space="preserve">г. Череповец, ул. </w:t>
            </w:r>
            <w:proofErr w:type="spellStart"/>
            <w:r w:rsidRPr="00FB30BB">
              <w:rPr>
                <w:rFonts w:eastAsia="Arial"/>
                <w:sz w:val="24"/>
                <w:szCs w:val="24"/>
              </w:rPr>
              <w:t>Монтклер</w:t>
            </w:r>
            <w:proofErr w:type="spellEnd"/>
            <w:r w:rsidRPr="00FB30BB">
              <w:rPr>
                <w:rFonts w:eastAsia="Arial"/>
                <w:sz w:val="24"/>
                <w:szCs w:val="24"/>
              </w:rPr>
              <w:t>, д. 11</w:t>
            </w:r>
          </w:p>
        </w:tc>
        <w:tc>
          <w:tcPr>
            <w:tcW w:w="2172" w:type="dxa"/>
            <w:vAlign w:val="center"/>
          </w:tcPr>
          <w:p w14:paraId="18856198" w14:textId="77777777" w:rsidR="00FB30BB" w:rsidRPr="00FB30BB" w:rsidRDefault="00FB30BB" w:rsidP="00FB30BB">
            <w:pPr>
              <w:jc w:val="center"/>
              <w:rPr>
                <w:rFonts w:eastAsia="Arial"/>
                <w:sz w:val="24"/>
                <w:szCs w:val="24"/>
              </w:rPr>
            </w:pPr>
            <w:r w:rsidRPr="00FB30BB">
              <w:rPr>
                <w:rFonts w:eastAsia="Arial"/>
                <w:sz w:val="24"/>
                <w:szCs w:val="24"/>
              </w:rPr>
              <w:t>256</w:t>
            </w:r>
          </w:p>
        </w:tc>
        <w:tc>
          <w:tcPr>
            <w:tcW w:w="2672" w:type="dxa"/>
            <w:vAlign w:val="center"/>
          </w:tcPr>
          <w:p w14:paraId="4FFDCB8D"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341" w:type="dxa"/>
            <w:vAlign w:val="center"/>
          </w:tcPr>
          <w:p w14:paraId="5676B710" w14:textId="77777777" w:rsidR="00FB30BB" w:rsidRPr="00FB30BB" w:rsidRDefault="00FB30BB" w:rsidP="00FB30BB">
            <w:pPr>
              <w:jc w:val="center"/>
              <w:rPr>
                <w:rFonts w:eastAsia="Arial"/>
                <w:sz w:val="24"/>
                <w:szCs w:val="24"/>
              </w:rPr>
            </w:pPr>
            <w:r w:rsidRPr="00FB30BB">
              <w:rPr>
                <w:rFonts w:eastAsia="Arial"/>
                <w:sz w:val="24"/>
                <w:szCs w:val="24"/>
              </w:rPr>
              <w:t>-</w:t>
            </w:r>
          </w:p>
        </w:tc>
        <w:tc>
          <w:tcPr>
            <w:tcW w:w="3400" w:type="dxa"/>
            <w:vAlign w:val="center"/>
          </w:tcPr>
          <w:p w14:paraId="2359CEA9" w14:textId="77777777" w:rsidR="00FB30BB" w:rsidRPr="00FB30BB" w:rsidRDefault="00FB30BB" w:rsidP="00FB30BB">
            <w:pPr>
              <w:jc w:val="center"/>
              <w:rPr>
                <w:rFonts w:eastAsia="Arial"/>
                <w:sz w:val="24"/>
                <w:szCs w:val="24"/>
              </w:rPr>
            </w:pPr>
            <w:r w:rsidRPr="00FB30BB">
              <w:rPr>
                <w:rFonts w:eastAsia="Arial"/>
                <w:sz w:val="24"/>
                <w:szCs w:val="24"/>
              </w:rPr>
              <w:t>+</w:t>
            </w:r>
          </w:p>
        </w:tc>
      </w:tr>
      <w:tr w:rsidR="00FB30BB" w:rsidRPr="00FB30BB" w14:paraId="64E8BB8B" w14:textId="77777777" w:rsidTr="00E01467">
        <w:trPr>
          <w:trHeight w:val="540"/>
        </w:trPr>
        <w:tc>
          <w:tcPr>
            <w:tcW w:w="997" w:type="dxa"/>
            <w:vAlign w:val="center"/>
          </w:tcPr>
          <w:p w14:paraId="5F1ED5CD" w14:textId="77777777" w:rsidR="00FB30BB" w:rsidRPr="00FB30BB" w:rsidRDefault="00FB30BB" w:rsidP="00FB30BB">
            <w:pPr>
              <w:jc w:val="center"/>
              <w:rPr>
                <w:rFonts w:eastAsia="Arial"/>
                <w:sz w:val="24"/>
                <w:szCs w:val="24"/>
              </w:rPr>
            </w:pPr>
            <w:r w:rsidRPr="00FB30BB">
              <w:rPr>
                <w:rFonts w:eastAsia="Arial"/>
                <w:sz w:val="24"/>
                <w:szCs w:val="24"/>
              </w:rPr>
              <w:t>45</w:t>
            </w:r>
          </w:p>
        </w:tc>
        <w:tc>
          <w:tcPr>
            <w:tcW w:w="3006" w:type="dxa"/>
            <w:vAlign w:val="center"/>
          </w:tcPr>
          <w:p w14:paraId="3CFCFF00"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г Череповец, проспект Московский, д. 47</w:t>
            </w:r>
          </w:p>
        </w:tc>
        <w:tc>
          <w:tcPr>
            <w:tcW w:w="2172" w:type="dxa"/>
            <w:vAlign w:val="center"/>
          </w:tcPr>
          <w:p w14:paraId="50CF818F"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53</w:t>
            </w:r>
          </w:p>
        </w:tc>
        <w:tc>
          <w:tcPr>
            <w:tcW w:w="2672" w:type="dxa"/>
            <w:vAlign w:val="center"/>
          </w:tcPr>
          <w:p w14:paraId="43AA2DA1"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3341" w:type="dxa"/>
            <w:vAlign w:val="center"/>
          </w:tcPr>
          <w:p w14:paraId="72A55BCB"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3400" w:type="dxa"/>
            <w:vAlign w:val="center"/>
          </w:tcPr>
          <w:p w14:paraId="4CBF6093"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r>
      <w:tr w:rsidR="00FB30BB" w:rsidRPr="00FB30BB" w14:paraId="3902D356" w14:textId="77777777" w:rsidTr="00E01467">
        <w:trPr>
          <w:trHeight w:val="820"/>
        </w:trPr>
        <w:tc>
          <w:tcPr>
            <w:tcW w:w="997" w:type="dxa"/>
            <w:vAlign w:val="center"/>
          </w:tcPr>
          <w:p w14:paraId="4F6FC306" w14:textId="77777777" w:rsidR="00FB30BB" w:rsidRPr="00FB30BB" w:rsidRDefault="00FB30BB" w:rsidP="00FB30BB">
            <w:pPr>
              <w:jc w:val="center"/>
              <w:rPr>
                <w:rFonts w:eastAsia="Arial"/>
                <w:sz w:val="24"/>
                <w:szCs w:val="24"/>
              </w:rPr>
            </w:pPr>
            <w:r w:rsidRPr="00FB30BB">
              <w:rPr>
                <w:rFonts w:eastAsia="Arial"/>
                <w:sz w:val="24"/>
                <w:szCs w:val="24"/>
              </w:rPr>
              <w:t>46</w:t>
            </w:r>
          </w:p>
        </w:tc>
        <w:tc>
          <w:tcPr>
            <w:tcW w:w="3006" w:type="dxa"/>
            <w:vAlign w:val="center"/>
          </w:tcPr>
          <w:p w14:paraId="0D999CDE"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г. Череповец, ул. Комсомольская, д. 47</w:t>
            </w:r>
          </w:p>
        </w:tc>
        <w:tc>
          <w:tcPr>
            <w:tcW w:w="2172" w:type="dxa"/>
            <w:vAlign w:val="center"/>
          </w:tcPr>
          <w:p w14:paraId="5923A266"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2672" w:type="dxa"/>
            <w:vAlign w:val="center"/>
          </w:tcPr>
          <w:p w14:paraId="471A1445"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3341" w:type="dxa"/>
            <w:vAlign w:val="center"/>
          </w:tcPr>
          <w:p w14:paraId="4E888683"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3400" w:type="dxa"/>
            <w:vAlign w:val="center"/>
          </w:tcPr>
          <w:p w14:paraId="669D3B8F"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r>
      <w:tr w:rsidR="00FB30BB" w:rsidRPr="00FB30BB" w14:paraId="52E5DDAD" w14:textId="77777777" w:rsidTr="00E01467">
        <w:trPr>
          <w:trHeight w:val="540"/>
        </w:trPr>
        <w:tc>
          <w:tcPr>
            <w:tcW w:w="997" w:type="dxa"/>
            <w:vAlign w:val="center"/>
          </w:tcPr>
          <w:p w14:paraId="3C7263C8" w14:textId="77777777" w:rsidR="00FB30BB" w:rsidRPr="00FB30BB" w:rsidRDefault="00FB30BB" w:rsidP="00FB30BB">
            <w:pPr>
              <w:jc w:val="center"/>
              <w:rPr>
                <w:rFonts w:eastAsia="Arial"/>
                <w:sz w:val="24"/>
                <w:szCs w:val="24"/>
              </w:rPr>
            </w:pPr>
            <w:r w:rsidRPr="00FB30BB">
              <w:rPr>
                <w:rFonts w:eastAsia="Arial"/>
                <w:sz w:val="24"/>
                <w:szCs w:val="24"/>
              </w:rPr>
              <w:t>47</w:t>
            </w:r>
          </w:p>
        </w:tc>
        <w:tc>
          <w:tcPr>
            <w:tcW w:w="3006" w:type="dxa"/>
            <w:vAlign w:val="center"/>
          </w:tcPr>
          <w:p w14:paraId="0B6ACBD2"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г. Череповец, проспект Октябрьский, д.96</w:t>
            </w:r>
          </w:p>
        </w:tc>
        <w:tc>
          <w:tcPr>
            <w:tcW w:w="2172" w:type="dxa"/>
            <w:vAlign w:val="center"/>
          </w:tcPr>
          <w:p w14:paraId="1B19FACD"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2672" w:type="dxa"/>
            <w:vAlign w:val="center"/>
          </w:tcPr>
          <w:p w14:paraId="4EB75733"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3341" w:type="dxa"/>
            <w:vAlign w:val="center"/>
          </w:tcPr>
          <w:p w14:paraId="6A99195D"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3400" w:type="dxa"/>
            <w:vAlign w:val="center"/>
          </w:tcPr>
          <w:p w14:paraId="0E6EFCD3"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r>
      <w:tr w:rsidR="00FB30BB" w:rsidRPr="00FB30BB" w14:paraId="2D798793" w14:textId="77777777" w:rsidTr="00E01467">
        <w:trPr>
          <w:trHeight w:val="820"/>
        </w:trPr>
        <w:tc>
          <w:tcPr>
            <w:tcW w:w="997" w:type="dxa"/>
            <w:vAlign w:val="center"/>
          </w:tcPr>
          <w:p w14:paraId="57762A6F" w14:textId="77777777" w:rsidR="00FB30BB" w:rsidRPr="00FB30BB" w:rsidRDefault="00FB30BB" w:rsidP="00FB30BB">
            <w:pPr>
              <w:jc w:val="center"/>
              <w:rPr>
                <w:rFonts w:eastAsia="Arial"/>
                <w:sz w:val="24"/>
                <w:szCs w:val="24"/>
              </w:rPr>
            </w:pPr>
            <w:r w:rsidRPr="00FB30BB">
              <w:rPr>
                <w:rFonts w:eastAsia="Arial"/>
                <w:sz w:val="24"/>
                <w:szCs w:val="24"/>
              </w:rPr>
              <w:t>48</w:t>
            </w:r>
          </w:p>
        </w:tc>
        <w:tc>
          <w:tcPr>
            <w:tcW w:w="3006" w:type="dxa"/>
            <w:vAlign w:val="center"/>
          </w:tcPr>
          <w:p w14:paraId="6B46D670"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г. Череповец, ул. Любецкая, д. 30</w:t>
            </w:r>
          </w:p>
        </w:tc>
        <w:tc>
          <w:tcPr>
            <w:tcW w:w="2172" w:type="dxa"/>
            <w:vAlign w:val="center"/>
          </w:tcPr>
          <w:p w14:paraId="179D7908"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50</w:t>
            </w:r>
          </w:p>
        </w:tc>
        <w:tc>
          <w:tcPr>
            <w:tcW w:w="2672" w:type="dxa"/>
            <w:vAlign w:val="center"/>
          </w:tcPr>
          <w:p w14:paraId="0F38E26E" w14:textId="77777777" w:rsidR="00FB30BB" w:rsidRPr="00FB30BB" w:rsidRDefault="00FB30BB" w:rsidP="00FB30BB">
            <w:pPr>
              <w:jc w:val="center"/>
              <w:rPr>
                <w:rFonts w:eastAsia="Arial"/>
                <w:color w:val="000000" w:themeColor="text1"/>
                <w:sz w:val="24"/>
                <w:szCs w:val="24"/>
              </w:rPr>
            </w:pPr>
          </w:p>
        </w:tc>
        <w:tc>
          <w:tcPr>
            <w:tcW w:w="3341" w:type="dxa"/>
            <w:vAlign w:val="center"/>
          </w:tcPr>
          <w:p w14:paraId="1453441F"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3400" w:type="dxa"/>
            <w:vAlign w:val="center"/>
          </w:tcPr>
          <w:p w14:paraId="5969088A" w14:textId="77777777" w:rsidR="00FB30BB" w:rsidRPr="00FB30BB" w:rsidRDefault="00FB30BB" w:rsidP="00FB30BB">
            <w:pPr>
              <w:jc w:val="center"/>
              <w:rPr>
                <w:rFonts w:eastAsia="Arial"/>
                <w:color w:val="000000" w:themeColor="text1"/>
                <w:sz w:val="24"/>
                <w:szCs w:val="24"/>
              </w:rPr>
            </w:pPr>
          </w:p>
        </w:tc>
      </w:tr>
      <w:tr w:rsidR="00FB30BB" w:rsidRPr="00FB30BB" w14:paraId="483DFA9C" w14:textId="77777777" w:rsidTr="00E01467">
        <w:trPr>
          <w:trHeight w:val="540"/>
        </w:trPr>
        <w:tc>
          <w:tcPr>
            <w:tcW w:w="997" w:type="dxa"/>
            <w:vAlign w:val="center"/>
          </w:tcPr>
          <w:p w14:paraId="2A52EC65" w14:textId="77777777" w:rsidR="00FB30BB" w:rsidRPr="00FB30BB" w:rsidRDefault="00FB30BB" w:rsidP="00FB30BB">
            <w:pPr>
              <w:jc w:val="center"/>
              <w:rPr>
                <w:rFonts w:eastAsia="Arial"/>
                <w:sz w:val="24"/>
                <w:szCs w:val="24"/>
              </w:rPr>
            </w:pPr>
            <w:r w:rsidRPr="00FB30BB">
              <w:rPr>
                <w:rFonts w:eastAsia="Arial"/>
                <w:sz w:val="24"/>
                <w:szCs w:val="24"/>
              </w:rPr>
              <w:t>49</w:t>
            </w:r>
          </w:p>
        </w:tc>
        <w:tc>
          <w:tcPr>
            <w:tcW w:w="3006" w:type="dxa"/>
            <w:vAlign w:val="center"/>
          </w:tcPr>
          <w:p w14:paraId="4A4397F0"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г. Череповец, ул. Крайняя, д. 16</w:t>
            </w:r>
          </w:p>
        </w:tc>
        <w:tc>
          <w:tcPr>
            <w:tcW w:w="2172" w:type="dxa"/>
            <w:vAlign w:val="center"/>
          </w:tcPr>
          <w:p w14:paraId="1E28A356"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60</w:t>
            </w:r>
          </w:p>
        </w:tc>
        <w:tc>
          <w:tcPr>
            <w:tcW w:w="2672" w:type="dxa"/>
            <w:vAlign w:val="center"/>
          </w:tcPr>
          <w:p w14:paraId="180EE938"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3341" w:type="dxa"/>
            <w:vAlign w:val="center"/>
          </w:tcPr>
          <w:p w14:paraId="0F15CE0E"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3400" w:type="dxa"/>
            <w:vAlign w:val="center"/>
          </w:tcPr>
          <w:p w14:paraId="528EB837"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r>
      <w:tr w:rsidR="00FB30BB" w:rsidRPr="00FB30BB" w14:paraId="161E5674" w14:textId="77777777" w:rsidTr="00E01467">
        <w:trPr>
          <w:trHeight w:val="520"/>
        </w:trPr>
        <w:tc>
          <w:tcPr>
            <w:tcW w:w="997" w:type="dxa"/>
            <w:vAlign w:val="center"/>
          </w:tcPr>
          <w:p w14:paraId="0CC40A57" w14:textId="77777777" w:rsidR="00FB30BB" w:rsidRPr="00FB30BB" w:rsidRDefault="00FB30BB" w:rsidP="00FB30BB">
            <w:pPr>
              <w:jc w:val="center"/>
              <w:rPr>
                <w:rFonts w:eastAsia="Arial"/>
                <w:sz w:val="24"/>
                <w:szCs w:val="24"/>
              </w:rPr>
            </w:pPr>
            <w:r w:rsidRPr="00FB30BB">
              <w:rPr>
                <w:rFonts w:eastAsia="Arial"/>
                <w:sz w:val="24"/>
                <w:szCs w:val="24"/>
              </w:rPr>
              <w:t>50</w:t>
            </w:r>
          </w:p>
        </w:tc>
        <w:tc>
          <w:tcPr>
            <w:tcW w:w="3006" w:type="dxa"/>
            <w:vAlign w:val="center"/>
          </w:tcPr>
          <w:p w14:paraId="57CD7303"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г. Череповец, проезд Южный, д. 4</w:t>
            </w:r>
          </w:p>
        </w:tc>
        <w:tc>
          <w:tcPr>
            <w:tcW w:w="2172" w:type="dxa"/>
            <w:vAlign w:val="center"/>
          </w:tcPr>
          <w:p w14:paraId="7FC217E6"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40</w:t>
            </w:r>
          </w:p>
        </w:tc>
        <w:tc>
          <w:tcPr>
            <w:tcW w:w="2672" w:type="dxa"/>
            <w:vAlign w:val="center"/>
          </w:tcPr>
          <w:p w14:paraId="541BBC47"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3341" w:type="dxa"/>
            <w:vAlign w:val="center"/>
          </w:tcPr>
          <w:p w14:paraId="4712D505"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c>
          <w:tcPr>
            <w:tcW w:w="3400" w:type="dxa"/>
            <w:vAlign w:val="center"/>
          </w:tcPr>
          <w:p w14:paraId="388309DE" w14:textId="77777777" w:rsidR="00FB30BB" w:rsidRPr="00FB30BB" w:rsidRDefault="00FB30BB" w:rsidP="00FB30BB">
            <w:pPr>
              <w:jc w:val="center"/>
              <w:rPr>
                <w:rFonts w:eastAsia="Arial"/>
                <w:color w:val="000000" w:themeColor="text1"/>
                <w:sz w:val="24"/>
                <w:szCs w:val="24"/>
              </w:rPr>
            </w:pPr>
            <w:r w:rsidRPr="00FB30BB">
              <w:rPr>
                <w:rFonts w:eastAsia="Arial"/>
                <w:color w:val="000000" w:themeColor="text1"/>
                <w:sz w:val="24"/>
                <w:szCs w:val="24"/>
              </w:rPr>
              <w:t>-</w:t>
            </w:r>
          </w:p>
        </w:tc>
      </w:tr>
    </w:tbl>
    <w:p w14:paraId="33F005CF" w14:textId="77777777" w:rsidR="00FB30BB" w:rsidRPr="00337AC2" w:rsidRDefault="00FB30BB" w:rsidP="00FB30BB">
      <w:pPr>
        <w:pStyle w:val="a9"/>
      </w:pPr>
    </w:p>
    <w:p w14:paraId="7D5191B2" w14:textId="0056683C" w:rsidR="00DF7788" w:rsidRPr="00337AC2" w:rsidRDefault="00DF7788" w:rsidP="00DF7788">
      <w:pPr>
        <w:ind w:firstLine="720"/>
        <w:jc w:val="both"/>
        <w:rPr>
          <w:rFonts w:eastAsia="Arial"/>
          <w:sz w:val="26"/>
          <w:szCs w:val="26"/>
          <w:lang w:val="ru-RU"/>
        </w:rPr>
      </w:pPr>
      <w:r w:rsidRPr="00337AC2">
        <w:rPr>
          <w:rFonts w:eastAsia="Arial"/>
          <w:sz w:val="26"/>
          <w:szCs w:val="26"/>
          <w:lang w:val="ru-RU"/>
        </w:rPr>
        <w:t>Согласно Генеральному плану города Череповца в зонах застройки города малоэтажными жилыми зданиями предусмотрено индивидуальное теплоснабжение:</w:t>
      </w:r>
    </w:p>
    <w:p w14:paraId="3D4F4CFB" w14:textId="68F421B0" w:rsidR="00DF7788" w:rsidRPr="00337AC2" w:rsidRDefault="00DF7788" w:rsidP="00BF4700">
      <w:pPr>
        <w:pStyle w:val="aa"/>
        <w:numPr>
          <w:ilvl w:val="0"/>
          <w:numId w:val="20"/>
        </w:numPr>
        <w:tabs>
          <w:tab w:val="left" w:pos="993"/>
        </w:tabs>
        <w:ind w:left="0" w:firstLine="709"/>
        <w:jc w:val="both"/>
        <w:rPr>
          <w:rFonts w:eastAsia="Arial"/>
          <w:sz w:val="26"/>
          <w:szCs w:val="26"/>
          <w:lang w:val="ru-RU"/>
        </w:rPr>
      </w:pPr>
      <w:r w:rsidRPr="00337AC2">
        <w:rPr>
          <w:rFonts w:eastAsia="Arial"/>
          <w:sz w:val="26"/>
          <w:szCs w:val="26"/>
          <w:lang w:val="ru-RU"/>
        </w:rPr>
        <w:t xml:space="preserve">127-130 микрорайоны </w:t>
      </w:r>
      <w:proofErr w:type="spellStart"/>
      <w:r w:rsidRPr="00337AC2">
        <w:rPr>
          <w:rFonts w:eastAsia="Arial"/>
          <w:sz w:val="26"/>
          <w:szCs w:val="26"/>
          <w:lang w:val="ru-RU"/>
        </w:rPr>
        <w:t>Зашекснинского</w:t>
      </w:r>
      <w:proofErr w:type="spellEnd"/>
      <w:r w:rsidRPr="00337AC2">
        <w:rPr>
          <w:rFonts w:eastAsia="Arial"/>
          <w:sz w:val="26"/>
          <w:szCs w:val="26"/>
          <w:lang w:val="ru-RU"/>
        </w:rPr>
        <w:t xml:space="preserve"> района - от локальной котельной мощности 1,3 Гкал/час и автономных индустриальных 2-х функциональных теплогенераторов, обеспечивающих потребности отопления и горячего водоснабжения потребителей;</w:t>
      </w:r>
    </w:p>
    <w:p w14:paraId="264901A4" w14:textId="3C0A41C8" w:rsidR="00DF7788" w:rsidRPr="00337AC2" w:rsidRDefault="00DF7788" w:rsidP="00BF4700">
      <w:pPr>
        <w:pStyle w:val="aa"/>
        <w:widowControl/>
        <w:numPr>
          <w:ilvl w:val="0"/>
          <w:numId w:val="20"/>
        </w:numPr>
        <w:tabs>
          <w:tab w:val="left" w:pos="284"/>
          <w:tab w:val="left" w:pos="993"/>
        </w:tabs>
        <w:autoSpaceDE/>
        <w:autoSpaceDN/>
        <w:spacing w:before="120" w:after="120"/>
        <w:ind w:left="0" w:firstLine="709"/>
        <w:contextualSpacing/>
        <w:jc w:val="both"/>
        <w:rPr>
          <w:rFonts w:eastAsia="Calibri"/>
          <w:iCs/>
          <w:sz w:val="26"/>
          <w:szCs w:val="26"/>
          <w:lang w:val="ru-RU"/>
        </w:rPr>
      </w:pPr>
      <w:r w:rsidRPr="00337AC2">
        <w:rPr>
          <w:rFonts w:eastAsia="Calibri"/>
          <w:iCs/>
          <w:sz w:val="26"/>
          <w:szCs w:val="26"/>
          <w:lang w:val="ru-RU"/>
        </w:rPr>
        <w:t xml:space="preserve">147 микрорайон </w:t>
      </w:r>
      <w:proofErr w:type="spellStart"/>
      <w:r w:rsidRPr="00337AC2">
        <w:rPr>
          <w:rFonts w:eastAsia="Calibri"/>
          <w:iCs/>
          <w:sz w:val="26"/>
          <w:szCs w:val="26"/>
          <w:lang w:val="ru-RU"/>
        </w:rPr>
        <w:t>Зашекснинского</w:t>
      </w:r>
      <w:proofErr w:type="spellEnd"/>
      <w:r w:rsidRPr="00337AC2">
        <w:rPr>
          <w:rFonts w:eastAsia="Calibri"/>
          <w:iCs/>
          <w:sz w:val="26"/>
          <w:szCs w:val="26"/>
          <w:lang w:val="ru-RU"/>
        </w:rPr>
        <w:t xml:space="preserve"> района - от автономных индустриальных 2-х функциональных теплогенераторов, обеспечивающих потребности отопления и горячего водоснабжения потребителей;</w:t>
      </w:r>
    </w:p>
    <w:p w14:paraId="59D0BCDB" w14:textId="77777777" w:rsidR="00DF7788" w:rsidRPr="00337AC2" w:rsidRDefault="00DF7788" w:rsidP="00BF4700">
      <w:pPr>
        <w:pStyle w:val="aa"/>
        <w:widowControl/>
        <w:numPr>
          <w:ilvl w:val="0"/>
          <w:numId w:val="20"/>
        </w:numPr>
        <w:tabs>
          <w:tab w:val="left" w:pos="284"/>
          <w:tab w:val="left" w:pos="993"/>
        </w:tabs>
        <w:autoSpaceDE/>
        <w:autoSpaceDN/>
        <w:spacing w:before="120" w:after="120"/>
        <w:ind w:left="0" w:firstLine="709"/>
        <w:contextualSpacing/>
        <w:jc w:val="both"/>
        <w:rPr>
          <w:rFonts w:eastAsia="Calibri"/>
          <w:iCs/>
          <w:sz w:val="26"/>
          <w:szCs w:val="26"/>
          <w:lang w:val="ru-RU"/>
        </w:rPr>
      </w:pPr>
      <w:r w:rsidRPr="00337AC2">
        <w:rPr>
          <w:rFonts w:eastAsia="Calibri"/>
          <w:iCs/>
          <w:sz w:val="26"/>
          <w:szCs w:val="26"/>
          <w:lang w:val="ru-RU"/>
        </w:rPr>
        <w:lastRenderedPageBreak/>
        <w:t xml:space="preserve">малоэтажная жилая застройка для многодетных семей в восточной части </w:t>
      </w:r>
      <w:proofErr w:type="spellStart"/>
      <w:r w:rsidRPr="00337AC2">
        <w:rPr>
          <w:rFonts w:eastAsia="Calibri"/>
          <w:iCs/>
          <w:sz w:val="26"/>
          <w:szCs w:val="26"/>
          <w:lang w:val="ru-RU"/>
        </w:rPr>
        <w:t>Заягорбского</w:t>
      </w:r>
      <w:proofErr w:type="spellEnd"/>
      <w:r w:rsidRPr="00337AC2">
        <w:rPr>
          <w:rFonts w:eastAsia="Calibri"/>
          <w:iCs/>
          <w:sz w:val="26"/>
          <w:szCs w:val="26"/>
          <w:lang w:val="ru-RU"/>
        </w:rPr>
        <w:t xml:space="preserve"> района и северо-восточнее 26 мкр. – от автономных индустриальных 2</w:t>
      </w:r>
      <w:r w:rsidRPr="00337AC2">
        <w:rPr>
          <w:rFonts w:eastAsia="Calibri"/>
          <w:iCs/>
          <w:sz w:val="26"/>
          <w:szCs w:val="26"/>
          <w:lang w:val="ru-RU"/>
        </w:rPr>
        <w:noBreakHyphen/>
        <w:t>х функциональных теплогенераторов, обеспечивающих потребности отопления и горячего водоснабжения потребителей.</w:t>
      </w:r>
    </w:p>
    <w:p w14:paraId="42A3199C" w14:textId="7CBDF098" w:rsidR="00025305" w:rsidRPr="00AC69EE" w:rsidRDefault="00025305" w:rsidP="0081050C">
      <w:pPr>
        <w:pStyle w:val="2b"/>
      </w:pPr>
      <w:bookmarkStart w:id="85" w:name="_Toc10441420"/>
      <w:bookmarkStart w:id="86" w:name="_Toc13767848"/>
      <w:bookmarkStart w:id="87" w:name="_Toc113296494"/>
      <w:bookmarkStart w:id="88" w:name="_Toc113297262"/>
      <w:bookmarkStart w:id="89" w:name="_Toc165477033"/>
      <w:bookmarkStart w:id="90" w:name="_Toc227128728"/>
      <w:r w:rsidRPr="00AC69EE">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85"/>
      <w:bookmarkEnd w:id="86"/>
      <w:r w:rsidR="00944732" w:rsidRPr="00AC69EE">
        <w:t>, Гкал/ч.</w:t>
      </w:r>
      <w:bookmarkEnd w:id="87"/>
      <w:bookmarkEnd w:id="88"/>
      <w:bookmarkEnd w:id="89"/>
      <w:bookmarkEnd w:id="90"/>
    </w:p>
    <w:p w14:paraId="061A5D60" w14:textId="6B7E3359" w:rsidR="00B368BD" w:rsidRPr="0081050C" w:rsidRDefault="00B368BD" w:rsidP="00B21880">
      <w:pPr>
        <w:pStyle w:val="a9"/>
        <w:ind w:firstLine="0"/>
        <w:rPr>
          <w:b/>
          <w:lang w:val="ru-RU"/>
        </w:rPr>
      </w:pPr>
    </w:p>
    <w:p w14:paraId="7828A57C" w14:textId="40163DFC" w:rsidR="00B21880" w:rsidRPr="00B21880" w:rsidRDefault="00B21880" w:rsidP="00E01467">
      <w:pPr>
        <w:pStyle w:val="a9"/>
        <w:ind w:right="-170"/>
        <w:jc w:val="right"/>
      </w:pPr>
      <w:r>
        <w:rPr>
          <w:lang w:val="ru-RU"/>
        </w:rPr>
        <w:t>Таблица 2.3.</w:t>
      </w:r>
    </w:p>
    <w:tbl>
      <w:tblPr>
        <w:tblStyle w:val="64"/>
        <w:tblW w:w="15871" w:type="dxa"/>
        <w:tblLayout w:type="fixed"/>
        <w:tblLook w:val="04A0" w:firstRow="1" w:lastRow="0" w:firstColumn="1" w:lastColumn="0" w:noHBand="0" w:noVBand="1"/>
      </w:tblPr>
      <w:tblGrid>
        <w:gridCol w:w="1413"/>
        <w:gridCol w:w="2268"/>
        <w:gridCol w:w="580"/>
        <w:gridCol w:w="580"/>
        <w:gridCol w:w="581"/>
        <w:gridCol w:w="580"/>
        <w:gridCol w:w="581"/>
        <w:gridCol w:w="580"/>
        <w:gridCol w:w="581"/>
        <w:gridCol w:w="580"/>
        <w:gridCol w:w="581"/>
        <w:gridCol w:w="580"/>
        <w:gridCol w:w="581"/>
        <w:gridCol w:w="580"/>
        <w:gridCol w:w="581"/>
        <w:gridCol w:w="580"/>
        <w:gridCol w:w="581"/>
        <w:gridCol w:w="580"/>
        <w:gridCol w:w="581"/>
        <w:gridCol w:w="580"/>
        <w:gridCol w:w="581"/>
        <w:gridCol w:w="580"/>
        <w:gridCol w:w="581"/>
      </w:tblGrid>
      <w:tr w:rsidR="00B21880" w:rsidRPr="00B21880" w14:paraId="07F8E1E3" w14:textId="77777777" w:rsidTr="00B21880">
        <w:trPr>
          <w:trHeight w:val="1134"/>
          <w:tblHeader/>
        </w:trPr>
        <w:tc>
          <w:tcPr>
            <w:tcW w:w="1413" w:type="dxa"/>
            <w:vAlign w:val="center"/>
            <w:hideMark/>
          </w:tcPr>
          <w:p w14:paraId="33D59D54" w14:textId="77777777" w:rsidR="00B21880" w:rsidRPr="00B21880" w:rsidRDefault="00B21880" w:rsidP="00B21880">
            <w:pPr>
              <w:jc w:val="center"/>
              <w:rPr>
                <w:color w:val="000000"/>
                <w:sz w:val="24"/>
                <w:szCs w:val="24"/>
              </w:rPr>
            </w:pPr>
            <w:r w:rsidRPr="00B21880">
              <w:rPr>
                <w:color w:val="000000"/>
                <w:sz w:val="24"/>
                <w:szCs w:val="24"/>
              </w:rPr>
              <w:t>Источники тепловой энергии.</w:t>
            </w:r>
          </w:p>
        </w:tc>
        <w:tc>
          <w:tcPr>
            <w:tcW w:w="2268" w:type="dxa"/>
            <w:vAlign w:val="center"/>
            <w:hideMark/>
          </w:tcPr>
          <w:p w14:paraId="25015F95" w14:textId="77777777" w:rsidR="00B21880" w:rsidRPr="00B21880" w:rsidRDefault="00B21880" w:rsidP="00B21880">
            <w:pPr>
              <w:jc w:val="center"/>
              <w:rPr>
                <w:color w:val="000000"/>
                <w:sz w:val="24"/>
                <w:szCs w:val="24"/>
              </w:rPr>
            </w:pPr>
            <w:r w:rsidRPr="00B21880">
              <w:rPr>
                <w:color w:val="000000"/>
                <w:sz w:val="24"/>
                <w:szCs w:val="24"/>
              </w:rPr>
              <w:t>Наименование показателя</w:t>
            </w:r>
          </w:p>
        </w:tc>
        <w:tc>
          <w:tcPr>
            <w:tcW w:w="580" w:type="dxa"/>
            <w:textDirection w:val="btLr"/>
            <w:vAlign w:val="center"/>
            <w:hideMark/>
          </w:tcPr>
          <w:p w14:paraId="40BC9638" w14:textId="77777777" w:rsidR="00B21880" w:rsidRPr="00B21880" w:rsidRDefault="00B21880" w:rsidP="00B21880">
            <w:pPr>
              <w:ind w:left="113" w:right="113"/>
              <w:jc w:val="center"/>
              <w:rPr>
                <w:color w:val="000000"/>
                <w:sz w:val="24"/>
                <w:szCs w:val="24"/>
              </w:rPr>
            </w:pPr>
            <w:r w:rsidRPr="00B21880">
              <w:rPr>
                <w:color w:val="000000"/>
                <w:sz w:val="24"/>
                <w:szCs w:val="24"/>
              </w:rPr>
              <w:t>2025</w:t>
            </w:r>
          </w:p>
        </w:tc>
        <w:tc>
          <w:tcPr>
            <w:tcW w:w="580" w:type="dxa"/>
            <w:textDirection w:val="btLr"/>
            <w:vAlign w:val="center"/>
            <w:hideMark/>
          </w:tcPr>
          <w:p w14:paraId="1DDBB9F0" w14:textId="77777777" w:rsidR="00B21880" w:rsidRPr="00B21880" w:rsidRDefault="00B21880" w:rsidP="00B21880">
            <w:pPr>
              <w:ind w:left="113" w:right="113"/>
              <w:jc w:val="center"/>
              <w:rPr>
                <w:color w:val="000000"/>
                <w:sz w:val="24"/>
                <w:szCs w:val="24"/>
              </w:rPr>
            </w:pPr>
            <w:r w:rsidRPr="00B21880">
              <w:rPr>
                <w:color w:val="000000"/>
                <w:sz w:val="24"/>
                <w:szCs w:val="24"/>
              </w:rPr>
              <w:t>2026</w:t>
            </w:r>
          </w:p>
        </w:tc>
        <w:tc>
          <w:tcPr>
            <w:tcW w:w="581" w:type="dxa"/>
            <w:textDirection w:val="btLr"/>
            <w:vAlign w:val="center"/>
            <w:hideMark/>
          </w:tcPr>
          <w:p w14:paraId="1178ECA1" w14:textId="77777777" w:rsidR="00B21880" w:rsidRPr="00B21880" w:rsidRDefault="00B21880" w:rsidP="00B21880">
            <w:pPr>
              <w:ind w:left="113" w:right="113"/>
              <w:jc w:val="center"/>
              <w:rPr>
                <w:color w:val="000000"/>
                <w:sz w:val="24"/>
                <w:szCs w:val="24"/>
              </w:rPr>
            </w:pPr>
            <w:r w:rsidRPr="00B21880">
              <w:rPr>
                <w:color w:val="000000"/>
                <w:sz w:val="24"/>
                <w:szCs w:val="24"/>
              </w:rPr>
              <w:t>2027</w:t>
            </w:r>
          </w:p>
        </w:tc>
        <w:tc>
          <w:tcPr>
            <w:tcW w:w="580" w:type="dxa"/>
            <w:textDirection w:val="btLr"/>
            <w:vAlign w:val="center"/>
            <w:hideMark/>
          </w:tcPr>
          <w:p w14:paraId="671A980E" w14:textId="77777777" w:rsidR="00B21880" w:rsidRPr="00B21880" w:rsidRDefault="00B21880" w:rsidP="00B21880">
            <w:pPr>
              <w:ind w:left="113" w:right="113"/>
              <w:jc w:val="center"/>
              <w:rPr>
                <w:color w:val="000000"/>
                <w:sz w:val="24"/>
                <w:szCs w:val="24"/>
              </w:rPr>
            </w:pPr>
            <w:r w:rsidRPr="00B21880">
              <w:rPr>
                <w:color w:val="000000"/>
                <w:sz w:val="24"/>
                <w:szCs w:val="24"/>
              </w:rPr>
              <w:t>2028</w:t>
            </w:r>
          </w:p>
        </w:tc>
        <w:tc>
          <w:tcPr>
            <w:tcW w:w="581" w:type="dxa"/>
            <w:textDirection w:val="btLr"/>
            <w:vAlign w:val="center"/>
            <w:hideMark/>
          </w:tcPr>
          <w:p w14:paraId="02483A70" w14:textId="77777777" w:rsidR="00B21880" w:rsidRPr="00B21880" w:rsidRDefault="00B21880" w:rsidP="00B21880">
            <w:pPr>
              <w:ind w:left="113" w:right="113"/>
              <w:jc w:val="center"/>
              <w:rPr>
                <w:color w:val="000000"/>
                <w:sz w:val="24"/>
                <w:szCs w:val="24"/>
              </w:rPr>
            </w:pPr>
            <w:r w:rsidRPr="00B21880">
              <w:rPr>
                <w:color w:val="000000"/>
                <w:sz w:val="24"/>
                <w:szCs w:val="24"/>
              </w:rPr>
              <w:t>2029</w:t>
            </w:r>
          </w:p>
        </w:tc>
        <w:tc>
          <w:tcPr>
            <w:tcW w:w="580" w:type="dxa"/>
            <w:textDirection w:val="btLr"/>
            <w:vAlign w:val="center"/>
            <w:hideMark/>
          </w:tcPr>
          <w:p w14:paraId="27F69D00" w14:textId="77777777" w:rsidR="00B21880" w:rsidRPr="00B21880" w:rsidRDefault="00B21880" w:rsidP="00B21880">
            <w:pPr>
              <w:ind w:left="113" w:right="113"/>
              <w:jc w:val="center"/>
              <w:rPr>
                <w:color w:val="000000"/>
                <w:sz w:val="24"/>
                <w:szCs w:val="24"/>
              </w:rPr>
            </w:pPr>
            <w:r w:rsidRPr="00B21880">
              <w:rPr>
                <w:color w:val="000000"/>
                <w:sz w:val="24"/>
                <w:szCs w:val="24"/>
              </w:rPr>
              <w:t>2030</w:t>
            </w:r>
          </w:p>
        </w:tc>
        <w:tc>
          <w:tcPr>
            <w:tcW w:w="581" w:type="dxa"/>
            <w:textDirection w:val="btLr"/>
            <w:vAlign w:val="center"/>
            <w:hideMark/>
          </w:tcPr>
          <w:p w14:paraId="3AF1D953" w14:textId="77777777" w:rsidR="00B21880" w:rsidRPr="00B21880" w:rsidRDefault="00B21880" w:rsidP="00B21880">
            <w:pPr>
              <w:ind w:left="113" w:right="113"/>
              <w:jc w:val="center"/>
              <w:rPr>
                <w:color w:val="000000"/>
                <w:sz w:val="24"/>
                <w:szCs w:val="24"/>
              </w:rPr>
            </w:pPr>
            <w:r w:rsidRPr="00B21880">
              <w:rPr>
                <w:color w:val="000000"/>
                <w:sz w:val="24"/>
                <w:szCs w:val="24"/>
              </w:rPr>
              <w:t>2031</w:t>
            </w:r>
          </w:p>
        </w:tc>
        <w:tc>
          <w:tcPr>
            <w:tcW w:w="580" w:type="dxa"/>
            <w:textDirection w:val="btLr"/>
            <w:vAlign w:val="center"/>
            <w:hideMark/>
          </w:tcPr>
          <w:p w14:paraId="6B2B2B34" w14:textId="77777777" w:rsidR="00B21880" w:rsidRPr="00B21880" w:rsidRDefault="00B21880" w:rsidP="00B21880">
            <w:pPr>
              <w:ind w:left="113" w:right="113"/>
              <w:jc w:val="center"/>
              <w:rPr>
                <w:color w:val="000000"/>
                <w:sz w:val="24"/>
                <w:szCs w:val="24"/>
              </w:rPr>
            </w:pPr>
            <w:r w:rsidRPr="00B21880">
              <w:rPr>
                <w:color w:val="000000"/>
                <w:sz w:val="24"/>
                <w:szCs w:val="24"/>
              </w:rPr>
              <w:t>2032</w:t>
            </w:r>
          </w:p>
        </w:tc>
        <w:tc>
          <w:tcPr>
            <w:tcW w:w="581" w:type="dxa"/>
            <w:textDirection w:val="btLr"/>
            <w:vAlign w:val="center"/>
            <w:hideMark/>
          </w:tcPr>
          <w:p w14:paraId="722552DD" w14:textId="77777777" w:rsidR="00B21880" w:rsidRPr="00B21880" w:rsidRDefault="00B21880" w:rsidP="00B21880">
            <w:pPr>
              <w:ind w:left="113" w:right="113"/>
              <w:jc w:val="center"/>
              <w:rPr>
                <w:color w:val="000000"/>
                <w:sz w:val="24"/>
                <w:szCs w:val="24"/>
              </w:rPr>
            </w:pPr>
            <w:r w:rsidRPr="00B21880">
              <w:rPr>
                <w:color w:val="000000"/>
                <w:sz w:val="24"/>
                <w:szCs w:val="24"/>
              </w:rPr>
              <w:t>2033</w:t>
            </w:r>
          </w:p>
        </w:tc>
        <w:tc>
          <w:tcPr>
            <w:tcW w:w="580" w:type="dxa"/>
            <w:textDirection w:val="btLr"/>
            <w:vAlign w:val="center"/>
            <w:hideMark/>
          </w:tcPr>
          <w:p w14:paraId="1CE8D48F" w14:textId="77777777" w:rsidR="00B21880" w:rsidRPr="00B21880" w:rsidRDefault="00B21880" w:rsidP="00B21880">
            <w:pPr>
              <w:ind w:left="113" w:right="113"/>
              <w:jc w:val="center"/>
              <w:rPr>
                <w:color w:val="000000"/>
                <w:sz w:val="24"/>
                <w:szCs w:val="24"/>
              </w:rPr>
            </w:pPr>
            <w:r w:rsidRPr="00B21880">
              <w:rPr>
                <w:color w:val="000000"/>
                <w:sz w:val="24"/>
                <w:szCs w:val="24"/>
              </w:rPr>
              <w:t>2034</w:t>
            </w:r>
          </w:p>
        </w:tc>
        <w:tc>
          <w:tcPr>
            <w:tcW w:w="581" w:type="dxa"/>
            <w:textDirection w:val="btLr"/>
            <w:vAlign w:val="center"/>
            <w:hideMark/>
          </w:tcPr>
          <w:p w14:paraId="2B2F378F" w14:textId="77777777" w:rsidR="00B21880" w:rsidRPr="00B21880" w:rsidRDefault="00B21880" w:rsidP="00B21880">
            <w:pPr>
              <w:ind w:left="113" w:right="113"/>
              <w:jc w:val="center"/>
              <w:rPr>
                <w:color w:val="000000"/>
                <w:sz w:val="24"/>
                <w:szCs w:val="24"/>
              </w:rPr>
            </w:pPr>
            <w:r w:rsidRPr="00B21880">
              <w:rPr>
                <w:color w:val="000000"/>
                <w:sz w:val="24"/>
                <w:szCs w:val="24"/>
              </w:rPr>
              <w:t>2035</w:t>
            </w:r>
          </w:p>
        </w:tc>
        <w:tc>
          <w:tcPr>
            <w:tcW w:w="580" w:type="dxa"/>
            <w:textDirection w:val="btLr"/>
            <w:vAlign w:val="center"/>
            <w:hideMark/>
          </w:tcPr>
          <w:p w14:paraId="4D7338F9" w14:textId="77777777" w:rsidR="00B21880" w:rsidRPr="00B21880" w:rsidRDefault="00B21880" w:rsidP="00B21880">
            <w:pPr>
              <w:ind w:left="113" w:right="113"/>
              <w:jc w:val="center"/>
              <w:rPr>
                <w:color w:val="000000"/>
                <w:sz w:val="24"/>
                <w:szCs w:val="24"/>
              </w:rPr>
            </w:pPr>
            <w:r w:rsidRPr="00B21880">
              <w:rPr>
                <w:color w:val="000000"/>
                <w:sz w:val="24"/>
                <w:szCs w:val="24"/>
              </w:rPr>
              <w:t>2036</w:t>
            </w:r>
          </w:p>
        </w:tc>
        <w:tc>
          <w:tcPr>
            <w:tcW w:w="581" w:type="dxa"/>
            <w:textDirection w:val="btLr"/>
            <w:vAlign w:val="center"/>
            <w:hideMark/>
          </w:tcPr>
          <w:p w14:paraId="585D81FF" w14:textId="77777777" w:rsidR="00B21880" w:rsidRPr="00B21880" w:rsidRDefault="00B21880" w:rsidP="00B21880">
            <w:pPr>
              <w:ind w:left="113" w:right="113"/>
              <w:jc w:val="center"/>
              <w:rPr>
                <w:color w:val="000000"/>
                <w:sz w:val="24"/>
                <w:szCs w:val="24"/>
              </w:rPr>
            </w:pPr>
            <w:r w:rsidRPr="00B21880">
              <w:rPr>
                <w:color w:val="000000"/>
                <w:sz w:val="24"/>
                <w:szCs w:val="24"/>
              </w:rPr>
              <w:t>2037</w:t>
            </w:r>
          </w:p>
        </w:tc>
        <w:tc>
          <w:tcPr>
            <w:tcW w:w="580" w:type="dxa"/>
            <w:textDirection w:val="btLr"/>
            <w:vAlign w:val="center"/>
            <w:hideMark/>
          </w:tcPr>
          <w:p w14:paraId="1650EFCD" w14:textId="77777777" w:rsidR="00B21880" w:rsidRPr="00B21880" w:rsidRDefault="00B21880" w:rsidP="00B21880">
            <w:pPr>
              <w:ind w:left="113" w:right="113"/>
              <w:jc w:val="center"/>
              <w:rPr>
                <w:color w:val="000000"/>
                <w:sz w:val="24"/>
                <w:szCs w:val="24"/>
              </w:rPr>
            </w:pPr>
            <w:r w:rsidRPr="00B21880">
              <w:rPr>
                <w:color w:val="000000"/>
                <w:sz w:val="24"/>
                <w:szCs w:val="24"/>
              </w:rPr>
              <w:t>2038</w:t>
            </w:r>
          </w:p>
        </w:tc>
        <w:tc>
          <w:tcPr>
            <w:tcW w:w="581" w:type="dxa"/>
            <w:textDirection w:val="btLr"/>
            <w:vAlign w:val="center"/>
            <w:hideMark/>
          </w:tcPr>
          <w:p w14:paraId="3A0C4EFC" w14:textId="77777777" w:rsidR="00B21880" w:rsidRPr="00B21880" w:rsidRDefault="00B21880" w:rsidP="00B21880">
            <w:pPr>
              <w:ind w:left="113" w:right="113"/>
              <w:jc w:val="center"/>
              <w:rPr>
                <w:color w:val="000000"/>
                <w:sz w:val="24"/>
                <w:szCs w:val="24"/>
              </w:rPr>
            </w:pPr>
            <w:r w:rsidRPr="00B21880">
              <w:rPr>
                <w:color w:val="000000"/>
                <w:sz w:val="24"/>
                <w:szCs w:val="24"/>
              </w:rPr>
              <w:t>2039</w:t>
            </w:r>
          </w:p>
        </w:tc>
        <w:tc>
          <w:tcPr>
            <w:tcW w:w="580" w:type="dxa"/>
            <w:textDirection w:val="btLr"/>
            <w:vAlign w:val="center"/>
            <w:hideMark/>
          </w:tcPr>
          <w:p w14:paraId="053EE647" w14:textId="77777777" w:rsidR="00B21880" w:rsidRPr="00B21880" w:rsidRDefault="00B21880" w:rsidP="00B21880">
            <w:pPr>
              <w:ind w:left="113" w:right="113"/>
              <w:jc w:val="center"/>
              <w:rPr>
                <w:color w:val="000000"/>
                <w:sz w:val="24"/>
                <w:szCs w:val="24"/>
              </w:rPr>
            </w:pPr>
            <w:r w:rsidRPr="00B21880">
              <w:rPr>
                <w:color w:val="000000"/>
                <w:sz w:val="24"/>
                <w:szCs w:val="24"/>
              </w:rPr>
              <w:t>2040</w:t>
            </w:r>
          </w:p>
        </w:tc>
        <w:tc>
          <w:tcPr>
            <w:tcW w:w="581" w:type="dxa"/>
            <w:textDirection w:val="btLr"/>
            <w:vAlign w:val="center"/>
            <w:hideMark/>
          </w:tcPr>
          <w:p w14:paraId="5914E544" w14:textId="77777777" w:rsidR="00B21880" w:rsidRPr="00B21880" w:rsidRDefault="00B21880" w:rsidP="00B21880">
            <w:pPr>
              <w:ind w:left="113" w:right="113"/>
              <w:jc w:val="center"/>
              <w:rPr>
                <w:color w:val="000000"/>
                <w:sz w:val="24"/>
                <w:szCs w:val="24"/>
              </w:rPr>
            </w:pPr>
            <w:r w:rsidRPr="00B21880">
              <w:rPr>
                <w:color w:val="000000"/>
                <w:sz w:val="24"/>
                <w:szCs w:val="24"/>
              </w:rPr>
              <w:t>2041</w:t>
            </w:r>
          </w:p>
        </w:tc>
        <w:tc>
          <w:tcPr>
            <w:tcW w:w="580" w:type="dxa"/>
            <w:textDirection w:val="btLr"/>
            <w:vAlign w:val="center"/>
            <w:hideMark/>
          </w:tcPr>
          <w:p w14:paraId="11AC59BE" w14:textId="77777777" w:rsidR="00B21880" w:rsidRPr="00B21880" w:rsidRDefault="00B21880" w:rsidP="00B21880">
            <w:pPr>
              <w:ind w:left="113" w:right="113"/>
              <w:jc w:val="center"/>
              <w:rPr>
                <w:color w:val="000000"/>
                <w:sz w:val="24"/>
                <w:szCs w:val="24"/>
              </w:rPr>
            </w:pPr>
            <w:r w:rsidRPr="00B21880">
              <w:rPr>
                <w:color w:val="000000"/>
                <w:sz w:val="24"/>
                <w:szCs w:val="24"/>
              </w:rPr>
              <w:t>2042</w:t>
            </w:r>
          </w:p>
        </w:tc>
        <w:tc>
          <w:tcPr>
            <w:tcW w:w="581" w:type="dxa"/>
            <w:textDirection w:val="btLr"/>
            <w:vAlign w:val="center"/>
            <w:hideMark/>
          </w:tcPr>
          <w:p w14:paraId="1BFB810D" w14:textId="77777777" w:rsidR="00B21880" w:rsidRPr="00B21880" w:rsidRDefault="00B21880" w:rsidP="00B21880">
            <w:pPr>
              <w:ind w:left="113" w:right="113"/>
              <w:jc w:val="center"/>
              <w:rPr>
                <w:color w:val="000000"/>
                <w:sz w:val="24"/>
                <w:szCs w:val="24"/>
              </w:rPr>
            </w:pPr>
            <w:r w:rsidRPr="00B21880">
              <w:rPr>
                <w:color w:val="000000"/>
                <w:sz w:val="24"/>
                <w:szCs w:val="24"/>
              </w:rPr>
              <w:t>2043</w:t>
            </w:r>
          </w:p>
        </w:tc>
        <w:tc>
          <w:tcPr>
            <w:tcW w:w="580" w:type="dxa"/>
            <w:textDirection w:val="btLr"/>
            <w:vAlign w:val="center"/>
            <w:hideMark/>
          </w:tcPr>
          <w:p w14:paraId="1A929DF3" w14:textId="77777777" w:rsidR="00B21880" w:rsidRPr="00B21880" w:rsidRDefault="00B21880" w:rsidP="00B21880">
            <w:pPr>
              <w:ind w:left="113" w:right="113"/>
              <w:jc w:val="center"/>
              <w:rPr>
                <w:color w:val="000000"/>
                <w:sz w:val="24"/>
                <w:szCs w:val="24"/>
              </w:rPr>
            </w:pPr>
            <w:r w:rsidRPr="00B21880">
              <w:rPr>
                <w:color w:val="000000"/>
                <w:sz w:val="24"/>
                <w:szCs w:val="24"/>
              </w:rPr>
              <w:t>2044</w:t>
            </w:r>
          </w:p>
        </w:tc>
        <w:tc>
          <w:tcPr>
            <w:tcW w:w="581" w:type="dxa"/>
            <w:textDirection w:val="btLr"/>
            <w:vAlign w:val="center"/>
            <w:hideMark/>
          </w:tcPr>
          <w:p w14:paraId="05C23F09" w14:textId="77777777" w:rsidR="00B21880" w:rsidRPr="00B21880" w:rsidRDefault="00B21880" w:rsidP="00B21880">
            <w:pPr>
              <w:ind w:left="113" w:right="113"/>
              <w:jc w:val="center"/>
              <w:rPr>
                <w:color w:val="000000"/>
                <w:sz w:val="24"/>
                <w:szCs w:val="24"/>
              </w:rPr>
            </w:pPr>
            <w:r w:rsidRPr="00B21880">
              <w:rPr>
                <w:color w:val="000000"/>
                <w:sz w:val="24"/>
                <w:szCs w:val="24"/>
              </w:rPr>
              <w:t>2045</w:t>
            </w:r>
          </w:p>
        </w:tc>
      </w:tr>
      <w:tr w:rsidR="00B21880" w:rsidRPr="00B21880" w14:paraId="3AE32727" w14:textId="77777777" w:rsidTr="00B21880">
        <w:trPr>
          <w:trHeight w:val="1134"/>
        </w:trPr>
        <w:tc>
          <w:tcPr>
            <w:tcW w:w="1413" w:type="dxa"/>
            <w:vMerge w:val="restart"/>
            <w:vAlign w:val="center"/>
            <w:hideMark/>
          </w:tcPr>
          <w:p w14:paraId="71FE7BFB" w14:textId="77777777" w:rsidR="00B21880" w:rsidRPr="00B21880" w:rsidRDefault="00B21880" w:rsidP="00B21880">
            <w:pPr>
              <w:jc w:val="center"/>
              <w:rPr>
                <w:color w:val="000000"/>
                <w:sz w:val="24"/>
                <w:szCs w:val="24"/>
              </w:rPr>
            </w:pPr>
            <w:r w:rsidRPr="00B21880">
              <w:rPr>
                <w:color w:val="000000"/>
                <w:sz w:val="24"/>
                <w:szCs w:val="24"/>
              </w:rPr>
              <w:t>Котельная №1</w:t>
            </w:r>
          </w:p>
        </w:tc>
        <w:tc>
          <w:tcPr>
            <w:tcW w:w="2268" w:type="dxa"/>
            <w:vAlign w:val="center"/>
            <w:hideMark/>
          </w:tcPr>
          <w:p w14:paraId="4AE74711" w14:textId="77777777" w:rsidR="00B21880" w:rsidRPr="00B21880" w:rsidRDefault="00B21880" w:rsidP="00B21880">
            <w:pPr>
              <w:jc w:val="center"/>
              <w:rPr>
                <w:color w:val="000000"/>
                <w:sz w:val="24"/>
                <w:szCs w:val="24"/>
              </w:rPr>
            </w:pPr>
            <w:r w:rsidRPr="00B21880">
              <w:rPr>
                <w:color w:val="000000"/>
                <w:sz w:val="24"/>
                <w:szCs w:val="24"/>
              </w:rPr>
              <w:t>Установленная тепловая мощность, в том числе:</w:t>
            </w:r>
          </w:p>
        </w:tc>
        <w:tc>
          <w:tcPr>
            <w:tcW w:w="580" w:type="dxa"/>
            <w:textDirection w:val="btLr"/>
            <w:vAlign w:val="center"/>
            <w:hideMark/>
          </w:tcPr>
          <w:p w14:paraId="259E2CD2"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0" w:type="dxa"/>
            <w:textDirection w:val="btLr"/>
            <w:vAlign w:val="center"/>
            <w:hideMark/>
          </w:tcPr>
          <w:p w14:paraId="402A3F5E"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1" w:type="dxa"/>
            <w:textDirection w:val="btLr"/>
            <w:vAlign w:val="center"/>
            <w:hideMark/>
          </w:tcPr>
          <w:p w14:paraId="2FCDD323"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0" w:type="dxa"/>
            <w:textDirection w:val="btLr"/>
            <w:vAlign w:val="center"/>
            <w:hideMark/>
          </w:tcPr>
          <w:p w14:paraId="0629C554"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1" w:type="dxa"/>
            <w:textDirection w:val="btLr"/>
            <w:vAlign w:val="center"/>
            <w:hideMark/>
          </w:tcPr>
          <w:p w14:paraId="0B83D24E"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0" w:type="dxa"/>
            <w:textDirection w:val="btLr"/>
            <w:vAlign w:val="center"/>
            <w:hideMark/>
          </w:tcPr>
          <w:p w14:paraId="5B27A2F2"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1" w:type="dxa"/>
            <w:textDirection w:val="btLr"/>
            <w:vAlign w:val="center"/>
            <w:hideMark/>
          </w:tcPr>
          <w:p w14:paraId="1AA308FD"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0" w:type="dxa"/>
            <w:textDirection w:val="btLr"/>
            <w:vAlign w:val="center"/>
            <w:hideMark/>
          </w:tcPr>
          <w:p w14:paraId="7B9C9B09"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1" w:type="dxa"/>
            <w:textDirection w:val="btLr"/>
            <w:vAlign w:val="center"/>
            <w:hideMark/>
          </w:tcPr>
          <w:p w14:paraId="41F4B343"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0" w:type="dxa"/>
            <w:textDirection w:val="btLr"/>
            <w:vAlign w:val="center"/>
            <w:hideMark/>
          </w:tcPr>
          <w:p w14:paraId="638DE914"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1" w:type="dxa"/>
            <w:textDirection w:val="btLr"/>
            <w:vAlign w:val="center"/>
            <w:hideMark/>
          </w:tcPr>
          <w:p w14:paraId="56339901"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0" w:type="dxa"/>
            <w:textDirection w:val="btLr"/>
            <w:vAlign w:val="center"/>
            <w:hideMark/>
          </w:tcPr>
          <w:p w14:paraId="1481950E"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1" w:type="dxa"/>
            <w:textDirection w:val="btLr"/>
            <w:vAlign w:val="center"/>
            <w:hideMark/>
          </w:tcPr>
          <w:p w14:paraId="4A3FFDD2"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0" w:type="dxa"/>
            <w:textDirection w:val="btLr"/>
            <w:vAlign w:val="center"/>
            <w:hideMark/>
          </w:tcPr>
          <w:p w14:paraId="13F942EC"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1" w:type="dxa"/>
            <w:textDirection w:val="btLr"/>
            <w:vAlign w:val="center"/>
            <w:hideMark/>
          </w:tcPr>
          <w:p w14:paraId="5C892535"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0" w:type="dxa"/>
            <w:textDirection w:val="btLr"/>
            <w:vAlign w:val="center"/>
            <w:hideMark/>
          </w:tcPr>
          <w:p w14:paraId="14655B6A"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1" w:type="dxa"/>
            <w:textDirection w:val="btLr"/>
            <w:vAlign w:val="center"/>
            <w:hideMark/>
          </w:tcPr>
          <w:p w14:paraId="0F70C056"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0" w:type="dxa"/>
            <w:textDirection w:val="btLr"/>
            <w:vAlign w:val="center"/>
            <w:hideMark/>
          </w:tcPr>
          <w:p w14:paraId="738F5A03"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1" w:type="dxa"/>
            <w:textDirection w:val="btLr"/>
            <w:vAlign w:val="center"/>
            <w:hideMark/>
          </w:tcPr>
          <w:p w14:paraId="5D7D1CD3"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0" w:type="dxa"/>
            <w:textDirection w:val="btLr"/>
            <w:vAlign w:val="center"/>
            <w:hideMark/>
          </w:tcPr>
          <w:p w14:paraId="23C7AE89"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c>
          <w:tcPr>
            <w:tcW w:w="581" w:type="dxa"/>
            <w:textDirection w:val="btLr"/>
            <w:vAlign w:val="center"/>
            <w:hideMark/>
          </w:tcPr>
          <w:p w14:paraId="3E7F761E" w14:textId="77777777" w:rsidR="00B21880" w:rsidRPr="00B21880" w:rsidRDefault="00B21880" w:rsidP="00B21880">
            <w:pPr>
              <w:ind w:left="113" w:right="113"/>
              <w:jc w:val="center"/>
              <w:rPr>
                <w:color w:val="000000"/>
                <w:sz w:val="24"/>
                <w:szCs w:val="24"/>
              </w:rPr>
            </w:pPr>
            <w:r w:rsidRPr="00B21880">
              <w:rPr>
                <w:color w:val="000000"/>
                <w:sz w:val="24"/>
                <w:szCs w:val="24"/>
              </w:rPr>
              <w:t>169</w:t>
            </w:r>
          </w:p>
        </w:tc>
      </w:tr>
      <w:tr w:rsidR="00B21880" w:rsidRPr="00B21880" w14:paraId="62E4C22E" w14:textId="77777777" w:rsidTr="00B21880">
        <w:trPr>
          <w:trHeight w:val="1134"/>
        </w:trPr>
        <w:tc>
          <w:tcPr>
            <w:tcW w:w="1413" w:type="dxa"/>
            <w:vMerge/>
            <w:vAlign w:val="center"/>
            <w:hideMark/>
          </w:tcPr>
          <w:p w14:paraId="3761DD3C" w14:textId="77777777" w:rsidR="00B21880" w:rsidRPr="00B21880" w:rsidRDefault="00B21880" w:rsidP="00B21880">
            <w:pPr>
              <w:jc w:val="center"/>
              <w:rPr>
                <w:color w:val="000000"/>
                <w:sz w:val="24"/>
                <w:szCs w:val="24"/>
              </w:rPr>
            </w:pPr>
          </w:p>
        </w:tc>
        <w:tc>
          <w:tcPr>
            <w:tcW w:w="2268" w:type="dxa"/>
            <w:vAlign w:val="center"/>
            <w:hideMark/>
          </w:tcPr>
          <w:p w14:paraId="40710703"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станции</w:t>
            </w:r>
          </w:p>
        </w:tc>
        <w:tc>
          <w:tcPr>
            <w:tcW w:w="580" w:type="dxa"/>
            <w:textDirection w:val="btLr"/>
            <w:vAlign w:val="center"/>
            <w:hideMark/>
          </w:tcPr>
          <w:p w14:paraId="4B26CB1E" w14:textId="77777777" w:rsidR="00B21880" w:rsidRPr="00B21880" w:rsidRDefault="00B21880" w:rsidP="00B21880">
            <w:pPr>
              <w:ind w:left="113" w:right="113"/>
              <w:jc w:val="center"/>
              <w:rPr>
                <w:color w:val="000000"/>
                <w:sz w:val="24"/>
                <w:szCs w:val="24"/>
              </w:rPr>
            </w:pPr>
            <w:r w:rsidRPr="00B21880">
              <w:rPr>
                <w:color w:val="000000"/>
                <w:sz w:val="24"/>
                <w:szCs w:val="24"/>
              </w:rPr>
              <w:t>150,08</w:t>
            </w:r>
          </w:p>
        </w:tc>
        <w:tc>
          <w:tcPr>
            <w:tcW w:w="580" w:type="dxa"/>
            <w:textDirection w:val="btLr"/>
            <w:vAlign w:val="center"/>
            <w:hideMark/>
          </w:tcPr>
          <w:p w14:paraId="2A4B0D40" w14:textId="77777777" w:rsidR="00B21880" w:rsidRPr="00B21880" w:rsidRDefault="00B21880" w:rsidP="00B21880">
            <w:pPr>
              <w:ind w:left="113" w:right="113"/>
              <w:jc w:val="center"/>
              <w:rPr>
                <w:color w:val="000000"/>
                <w:sz w:val="24"/>
                <w:szCs w:val="24"/>
              </w:rPr>
            </w:pPr>
            <w:r w:rsidRPr="00B21880">
              <w:rPr>
                <w:color w:val="000000"/>
                <w:sz w:val="24"/>
                <w:szCs w:val="24"/>
              </w:rPr>
              <w:t>150,08</w:t>
            </w:r>
          </w:p>
        </w:tc>
        <w:tc>
          <w:tcPr>
            <w:tcW w:w="581" w:type="dxa"/>
            <w:textDirection w:val="btLr"/>
            <w:vAlign w:val="center"/>
            <w:hideMark/>
          </w:tcPr>
          <w:p w14:paraId="1C481171" w14:textId="77777777" w:rsidR="00B21880" w:rsidRPr="00B21880" w:rsidRDefault="00B21880" w:rsidP="00B21880">
            <w:pPr>
              <w:ind w:left="113" w:right="113"/>
              <w:jc w:val="center"/>
              <w:rPr>
                <w:color w:val="000000"/>
                <w:sz w:val="24"/>
                <w:szCs w:val="24"/>
              </w:rPr>
            </w:pPr>
            <w:r w:rsidRPr="00B21880">
              <w:rPr>
                <w:color w:val="000000"/>
                <w:sz w:val="24"/>
                <w:szCs w:val="24"/>
              </w:rPr>
              <w:t>150,08</w:t>
            </w:r>
          </w:p>
        </w:tc>
        <w:tc>
          <w:tcPr>
            <w:tcW w:w="580" w:type="dxa"/>
            <w:textDirection w:val="btLr"/>
            <w:vAlign w:val="center"/>
            <w:hideMark/>
          </w:tcPr>
          <w:p w14:paraId="13D1D094" w14:textId="77777777" w:rsidR="00B21880" w:rsidRPr="00B21880" w:rsidRDefault="00B21880" w:rsidP="00B21880">
            <w:pPr>
              <w:ind w:left="113" w:right="113"/>
              <w:jc w:val="center"/>
              <w:rPr>
                <w:color w:val="000000"/>
                <w:sz w:val="24"/>
                <w:szCs w:val="24"/>
              </w:rPr>
            </w:pPr>
            <w:r w:rsidRPr="00B21880">
              <w:rPr>
                <w:color w:val="000000"/>
                <w:sz w:val="24"/>
                <w:szCs w:val="24"/>
              </w:rPr>
              <w:t>150,5</w:t>
            </w:r>
          </w:p>
        </w:tc>
        <w:tc>
          <w:tcPr>
            <w:tcW w:w="581" w:type="dxa"/>
            <w:textDirection w:val="btLr"/>
            <w:vAlign w:val="center"/>
            <w:hideMark/>
          </w:tcPr>
          <w:p w14:paraId="733B7DE7"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0" w:type="dxa"/>
            <w:textDirection w:val="btLr"/>
            <w:vAlign w:val="center"/>
            <w:hideMark/>
          </w:tcPr>
          <w:p w14:paraId="4C59F357"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1" w:type="dxa"/>
            <w:textDirection w:val="btLr"/>
            <w:vAlign w:val="center"/>
            <w:hideMark/>
          </w:tcPr>
          <w:p w14:paraId="31D92427"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0" w:type="dxa"/>
            <w:textDirection w:val="btLr"/>
            <w:vAlign w:val="center"/>
            <w:hideMark/>
          </w:tcPr>
          <w:p w14:paraId="724CB3F2"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1" w:type="dxa"/>
            <w:textDirection w:val="btLr"/>
            <w:vAlign w:val="center"/>
            <w:hideMark/>
          </w:tcPr>
          <w:p w14:paraId="03A04B92"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0" w:type="dxa"/>
            <w:textDirection w:val="btLr"/>
            <w:vAlign w:val="center"/>
            <w:hideMark/>
          </w:tcPr>
          <w:p w14:paraId="377FCEDF"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1" w:type="dxa"/>
            <w:textDirection w:val="btLr"/>
            <w:vAlign w:val="center"/>
            <w:hideMark/>
          </w:tcPr>
          <w:p w14:paraId="3D3008A5"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0" w:type="dxa"/>
            <w:textDirection w:val="btLr"/>
            <w:vAlign w:val="center"/>
            <w:hideMark/>
          </w:tcPr>
          <w:p w14:paraId="76C86E4A"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1" w:type="dxa"/>
            <w:textDirection w:val="btLr"/>
            <w:vAlign w:val="center"/>
            <w:hideMark/>
          </w:tcPr>
          <w:p w14:paraId="023C109C"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0" w:type="dxa"/>
            <w:textDirection w:val="btLr"/>
            <w:vAlign w:val="center"/>
            <w:hideMark/>
          </w:tcPr>
          <w:p w14:paraId="5555F096"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1" w:type="dxa"/>
            <w:textDirection w:val="btLr"/>
            <w:vAlign w:val="center"/>
            <w:hideMark/>
          </w:tcPr>
          <w:p w14:paraId="5CFB8202"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0" w:type="dxa"/>
            <w:textDirection w:val="btLr"/>
            <w:vAlign w:val="center"/>
            <w:hideMark/>
          </w:tcPr>
          <w:p w14:paraId="37B77D90"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1" w:type="dxa"/>
            <w:textDirection w:val="btLr"/>
            <w:vAlign w:val="center"/>
            <w:hideMark/>
          </w:tcPr>
          <w:p w14:paraId="1558DA4D"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0" w:type="dxa"/>
            <w:textDirection w:val="btLr"/>
            <w:vAlign w:val="center"/>
            <w:hideMark/>
          </w:tcPr>
          <w:p w14:paraId="0CBB7F69"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1" w:type="dxa"/>
            <w:textDirection w:val="btLr"/>
            <w:vAlign w:val="center"/>
            <w:hideMark/>
          </w:tcPr>
          <w:p w14:paraId="1013A4E8"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0" w:type="dxa"/>
            <w:textDirection w:val="btLr"/>
            <w:vAlign w:val="center"/>
            <w:hideMark/>
          </w:tcPr>
          <w:p w14:paraId="5CAA0FE0"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c>
          <w:tcPr>
            <w:tcW w:w="581" w:type="dxa"/>
            <w:textDirection w:val="btLr"/>
            <w:vAlign w:val="center"/>
            <w:hideMark/>
          </w:tcPr>
          <w:p w14:paraId="032FFC0A" w14:textId="77777777" w:rsidR="00B21880" w:rsidRPr="00B21880" w:rsidRDefault="00B21880" w:rsidP="00B21880">
            <w:pPr>
              <w:ind w:left="113" w:right="113"/>
              <w:jc w:val="center"/>
              <w:rPr>
                <w:color w:val="000000"/>
                <w:sz w:val="24"/>
                <w:szCs w:val="24"/>
              </w:rPr>
            </w:pPr>
            <w:r w:rsidRPr="00B21880">
              <w:rPr>
                <w:color w:val="000000"/>
                <w:sz w:val="24"/>
                <w:szCs w:val="24"/>
              </w:rPr>
              <w:t>160,5</w:t>
            </w:r>
          </w:p>
        </w:tc>
      </w:tr>
      <w:tr w:rsidR="00B21880" w:rsidRPr="00B21880" w14:paraId="65CC31BC" w14:textId="77777777" w:rsidTr="00B21880">
        <w:trPr>
          <w:trHeight w:val="1220"/>
        </w:trPr>
        <w:tc>
          <w:tcPr>
            <w:tcW w:w="1413" w:type="dxa"/>
            <w:vMerge/>
            <w:vAlign w:val="center"/>
            <w:hideMark/>
          </w:tcPr>
          <w:p w14:paraId="7CFA418A" w14:textId="77777777" w:rsidR="00B21880" w:rsidRPr="00B21880" w:rsidRDefault="00B21880" w:rsidP="00B21880">
            <w:pPr>
              <w:jc w:val="center"/>
              <w:rPr>
                <w:color w:val="000000"/>
                <w:sz w:val="24"/>
                <w:szCs w:val="24"/>
              </w:rPr>
            </w:pPr>
          </w:p>
        </w:tc>
        <w:tc>
          <w:tcPr>
            <w:tcW w:w="2268" w:type="dxa"/>
            <w:vAlign w:val="center"/>
            <w:hideMark/>
          </w:tcPr>
          <w:p w14:paraId="27B15261" w14:textId="77777777" w:rsidR="00B21880" w:rsidRPr="00B21880" w:rsidRDefault="00B21880" w:rsidP="00B21880">
            <w:pPr>
              <w:jc w:val="center"/>
              <w:rPr>
                <w:color w:val="000000"/>
                <w:sz w:val="24"/>
                <w:szCs w:val="24"/>
              </w:rPr>
            </w:pPr>
            <w:r w:rsidRPr="00B21880">
              <w:rPr>
                <w:color w:val="000000"/>
                <w:sz w:val="24"/>
                <w:szCs w:val="24"/>
              </w:rPr>
              <w:t>Затраты тепла на собственные нужды станции в горячей воде</w:t>
            </w:r>
          </w:p>
        </w:tc>
        <w:tc>
          <w:tcPr>
            <w:tcW w:w="580" w:type="dxa"/>
            <w:textDirection w:val="btLr"/>
            <w:vAlign w:val="center"/>
            <w:hideMark/>
          </w:tcPr>
          <w:p w14:paraId="58B227D5"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0" w:type="dxa"/>
            <w:textDirection w:val="btLr"/>
            <w:vAlign w:val="center"/>
            <w:hideMark/>
          </w:tcPr>
          <w:p w14:paraId="45AEF2FE"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1" w:type="dxa"/>
            <w:textDirection w:val="btLr"/>
            <w:vAlign w:val="center"/>
            <w:hideMark/>
          </w:tcPr>
          <w:p w14:paraId="63ACC13B"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0" w:type="dxa"/>
            <w:textDirection w:val="btLr"/>
            <w:vAlign w:val="center"/>
            <w:hideMark/>
          </w:tcPr>
          <w:p w14:paraId="757DCECB"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1" w:type="dxa"/>
            <w:textDirection w:val="btLr"/>
            <w:vAlign w:val="center"/>
            <w:hideMark/>
          </w:tcPr>
          <w:p w14:paraId="76734431"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0" w:type="dxa"/>
            <w:textDirection w:val="btLr"/>
            <w:vAlign w:val="center"/>
            <w:hideMark/>
          </w:tcPr>
          <w:p w14:paraId="3F0C1525"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1" w:type="dxa"/>
            <w:textDirection w:val="btLr"/>
            <w:vAlign w:val="center"/>
            <w:hideMark/>
          </w:tcPr>
          <w:p w14:paraId="4D940455"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0" w:type="dxa"/>
            <w:textDirection w:val="btLr"/>
            <w:vAlign w:val="center"/>
            <w:hideMark/>
          </w:tcPr>
          <w:p w14:paraId="42770D31"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1" w:type="dxa"/>
            <w:textDirection w:val="btLr"/>
            <w:vAlign w:val="center"/>
            <w:hideMark/>
          </w:tcPr>
          <w:p w14:paraId="6C41E23F"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0" w:type="dxa"/>
            <w:textDirection w:val="btLr"/>
            <w:vAlign w:val="center"/>
            <w:hideMark/>
          </w:tcPr>
          <w:p w14:paraId="369175BC"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1" w:type="dxa"/>
            <w:textDirection w:val="btLr"/>
            <w:vAlign w:val="center"/>
            <w:hideMark/>
          </w:tcPr>
          <w:p w14:paraId="055E87E4"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0" w:type="dxa"/>
            <w:textDirection w:val="btLr"/>
            <w:vAlign w:val="center"/>
            <w:hideMark/>
          </w:tcPr>
          <w:p w14:paraId="168FDA19"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1" w:type="dxa"/>
            <w:textDirection w:val="btLr"/>
            <w:vAlign w:val="center"/>
            <w:hideMark/>
          </w:tcPr>
          <w:p w14:paraId="27AEA143"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0" w:type="dxa"/>
            <w:textDirection w:val="btLr"/>
            <w:vAlign w:val="center"/>
            <w:hideMark/>
          </w:tcPr>
          <w:p w14:paraId="716D594F"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1" w:type="dxa"/>
            <w:textDirection w:val="btLr"/>
            <w:vAlign w:val="center"/>
            <w:hideMark/>
          </w:tcPr>
          <w:p w14:paraId="0B0820F7"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0" w:type="dxa"/>
            <w:textDirection w:val="btLr"/>
            <w:vAlign w:val="center"/>
            <w:hideMark/>
          </w:tcPr>
          <w:p w14:paraId="51E5618C"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1" w:type="dxa"/>
            <w:textDirection w:val="btLr"/>
            <w:vAlign w:val="center"/>
            <w:hideMark/>
          </w:tcPr>
          <w:p w14:paraId="67DC0C14"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0" w:type="dxa"/>
            <w:textDirection w:val="btLr"/>
            <w:vAlign w:val="center"/>
            <w:hideMark/>
          </w:tcPr>
          <w:p w14:paraId="7FC83B65"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1" w:type="dxa"/>
            <w:textDirection w:val="btLr"/>
            <w:vAlign w:val="center"/>
            <w:hideMark/>
          </w:tcPr>
          <w:p w14:paraId="3F9B939E"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0" w:type="dxa"/>
            <w:textDirection w:val="btLr"/>
            <w:vAlign w:val="center"/>
            <w:hideMark/>
          </w:tcPr>
          <w:p w14:paraId="4E7AECE3"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c>
          <w:tcPr>
            <w:tcW w:w="581" w:type="dxa"/>
            <w:textDirection w:val="btLr"/>
            <w:vAlign w:val="center"/>
            <w:hideMark/>
          </w:tcPr>
          <w:p w14:paraId="5CDEAE29" w14:textId="77777777" w:rsidR="00B21880" w:rsidRPr="00B21880" w:rsidRDefault="00B21880" w:rsidP="00B21880">
            <w:pPr>
              <w:ind w:left="113" w:right="113"/>
              <w:jc w:val="center"/>
              <w:rPr>
                <w:color w:val="000000"/>
                <w:sz w:val="24"/>
                <w:szCs w:val="24"/>
              </w:rPr>
            </w:pPr>
            <w:r w:rsidRPr="00B21880">
              <w:rPr>
                <w:color w:val="000000"/>
                <w:sz w:val="24"/>
                <w:szCs w:val="24"/>
              </w:rPr>
              <w:t>1,2</w:t>
            </w:r>
          </w:p>
        </w:tc>
      </w:tr>
      <w:tr w:rsidR="00B21880" w:rsidRPr="00B21880" w14:paraId="7D523DE1" w14:textId="77777777" w:rsidTr="00B21880">
        <w:trPr>
          <w:trHeight w:val="1134"/>
        </w:trPr>
        <w:tc>
          <w:tcPr>
            <w:tcW w:w="1413" w:type="dxa"/>
            <w:vMerge/>
            <w:vAlign w:val="center"/>
            <w:hideMark/>
          </w:tcPr>
          <w:p w14:paraId="659CE724" w14:textId="77777777" w:rsidR="00B21880" w:rsidRPr="00B21880" w:rsidRDefault="00B21880" w:rsidP="00B21880">
            <w:pPr>
              <w:jc w:val="center"/>
              <w:rPr>
                <w:color w:val="000000"/>
                <w:sz w:val="24"/>
                <w:szCs w:val="24"/>
              </w:rPr>
            </w:pPr>
          </w:p>
        </w:tc>
        <w:tc>
          <w:tcPr>
            <w:tcW w:w="2268" w:type="dxa"/>
            <w:vAlign w:val="center"/>
            <w:hideMark/>
          </w:tcPr>
          <w:p w14:paraId="4F5C34DB" w14:textId="77777777" w:rsidR="00B21880" w:rsidRPr="00B21880" w:rsidRDefault="00B21880" w:rsidP="00B21880">
            <w:pPr>
              <w:jc w:val="center"/>
              <w:rPr>
                <w:color w:val="000000"/>
                <w:sz w:val="24"/>
                <w:szCs w:val="24"/>
              </w:rPr>
            </w:pPr>
            <w:r w:rsidRPr="00B21880">
              <w:rPr>
                <w:color w:val="000000"/>
                <w:sz w:val="24"/>
                <w:szCs w:val="24"/>
              </w:rPr>
              <w:t>Тепловая мощность нетто</w:t>
            </w:r>
          </w:p>
        </w:tc>
        <w:tc>
          <w:tcPr>
            <w:tcW w:w="580" w:type="dxa"/>
            <w:textDirection w:val="btLr"/>
            <w:vAlign w:val="center"/>
            <w:hideMark/>
          </w:tcPr>
          <w:p w14:paraId="1F649B2A" w14:textId="77777777" w:rsidR="00B21880" w:rsidRPr="00B21880" w:rsidRDefault="00B21880" w:rsidP="00B21880">
            <w:pPr>
              <w:ind w:left="113" w:right="113"/>
              <w:jc w:val="center"/>
              <w:rPr>
                <w:color w:val="000000"/>
                <w:sz w:val="24"/>
                <w:szCs w:val="24"/>
              </w:rPr>
            </w:pPr>
            <w:r w:rsidRPr="00B21880">
              <w:rPr>
                <w:color w:val="000000"/>
                <w:sz w:val="24"/>
                <w:szCs w:val="24"/>
              </w:rPr>
              <w:t>148,88</w:t>
            </w:r>
          </w:p>
        </w:tc>
        <w:tc>
          <w:tcPr>
            <w:tcW w:w="580" w:type="dxa"/>
            <w:textDirection w:val="btLr"/>
            <w:vAlign w:val="center"/>
            <w:hideMark/>
          </w:tcPr>
          <w:p w14:paraId="71A1596B" w14:textId="77777777" w:rsidR="00B21880" w:rsidRPr="00B21880" w:rsidRDefault="00B21880" w:rsidP="00B21880">
            <w:pPr>
              <w:ind w:left="113" w:right="113"/>
              <w:jc w:val="center"/>
              <w:rPr>
                <w:color w:val="000000"/>
                <w:sz w:val="24"/>
                <w:szCs w:val="24"/>
              </w:rPr>
            </w:pPr>
            <w:r w:rsidRPr="00B21880">
              <w:rPr>
                <w:color w:val="000000"/>
                <w:sz w:val="24"/>
                <w:szCs w:val="24"/>
              </w:rPr>
              <w:t>148,88</w:t>
            </w:r>
          </w:p>
        </w:tc>
        <w:tc>
          <w:tcPr>
            <w:tcW w:w="581" w:type="dxa"/>
            <w:textDirection w:val="btLr"/>
            <w:vAlign w:val="center"/>
            <w:hideMark/>
          </w:tcPr>
          <w:p w14:paraId="55F062CB" w14:textId="77777777" w:rsidR="00B21880" w:rsidRPr="00B21880" w:rsidRDefault="00B21880" w:rsidP="00B21880">
            <w:pPr>
              <w:ind w:left="113" w:right="113"/>
              <w:jc w:val="center"/>
              <w:rPr>
                <w:color w:val="000000"/>
                <w:sz w:val="24"/>
                <w:szCs w:val="24"/>
              </w:rPr>
            </w:pPr>
            <w:r w:rsidRPr="00B21880">
              <w:rPr>
                <w:color w:val="000000"/>
                <w:sz w:val="24"/>
                <w:szCs w:val="24"/>
              </w:rPr>
              <w:t>148,88</w:t>
            </w:r>
          </w:p>
        </w:tc>
        <w:tc>
          <w:tcPr>
            <w:tcW w:w="580" w:type="dxa"/>
            <w:textDirection w:val="btLr"/>
            <w:vAlign w:val="center"/>
            <w:hideMark/>
          </w:tcPr>
          <w:p w14:paraId="020AE86E" w14:textId="77777777" w:rsidR="00B21880" w:rsidRPr="00B21880" w:rsidRDefault="00B21880" w:rsidP="00B21880">
            <w:pPr>
              <w:ind w:left="113" w:right="113"/>
              <w:jc w:val="center"/>
              <w:rPr>
                <w:color w:val="000000"/>
                <w:sz w:val="24"/>
                <w:szCs w:val="24"/>
              </w:rPr>
            </w:pPr>
            <w:r w:rsidRPr="00B21880">
              <w:rPr>
                <w:color w:val="000000"/>
                <w:sz w:val="24"/>
                <w:szCs w:val="24"/>
              </w:rPr>
              <w:t>149,3</w:t>
            </w:r>
          </w:p>
        </w:tc>
        <w:tc>
          <w:tcPr>
            <w:tcW w:w="581" w:type="dxa"/>
            <w:textDirection w:val="btLr"/>
            <w:vAlign w:val="center"/>
            <w:hideMark/>
          </w:tcPr>
          <w:p w14:paraId="77837FE7"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0" w:type="dxa"/>
            <w:textDirection w:val="btLr"/>
            <w:vAlign w:val="center"/>
            <w:hideMark/>
          </w:tcPr>
          <w:p w14:paraId="0ACEA6C0"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1" w:type="dxa"/>
            <w:textDirection w:val="btLr"/>
            <w:vAlign w:val="center"/>
            <w:hideMark/>
          </w:tcPr>
          <w:p w14:paraId="34DFD876"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0" w:type="dxa"/>
            <w:textDirection w:val="btLr"/>
            <w:vAlign w:val="center"/>
            <w:hideMark/>
          </w:tcPr>
          <w:p w14:paraId="0A7FF000"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1" w:type="dxa"/>
            <w:textDirection w:val="btLr"/>
            <w:vAlign w:val="center"/>
            <w:hideMark/>
          </w:tcPr>
          <w:p w14:paraId="6926EE43"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0" w:type="dxa"/>
            <w:textDirection w:val="btLr"/>
            <w:vAlign w:val="center"/>
            <w:hideMark/>
          </w:tcPr>
          <w:p w14:paraId="158F7E5F"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1" w:type="dxa"/>
            <w:textDirection w:val="btLr"/>
            <w:vAlign w:val="center"/>
            <w:hideMark/>
          </w:tcPr>
          <w:p w14:paraId="3CEFC9EB"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0" w:type="dxa"/>
            <w:textDirection w:val="btLr"/>
            <w:vAlign w:val="center"/>
            <w:hideMark/>
          </w:tcPr>
          <w:p w14:paraId="56221A2E"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1" w:type="dxa"/>
            <w:textDirection w:val="btLr"/>
            <w:vAlign w:val="center"/>
            <w:hideMark/>
          </w:tcPr>
          <w:p w14:paraId="7553406F"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0" w:type="dxa"/>
            <w:textDirection w:val="btLr"/>
            <w:vAlign w:val="center"/>
            <w:hideMark/>
          </w:tcPr>
          <w:p w14:paraId="15DBC77B"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1" w:type="dxa"/>
            <w:textDirection w:val="btLr"/>
            <w:vAlign w:val="center"/>
            <w:hideMark/>
          </w:tcPr>
          <w:p w14:paraId="2B807567"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0" w:type="dxa"/>
            <w:textDirection w:val="btLr"/>
            <w:vAlign w:val="center"/>
            <w:hideMark/>
          </w:tcPr>
          <w:p w14:paraId="7A24C156"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1" w:type="dxa"/>
            <w:textDirection w:val="btLr"/>
            <w:vAlign w:val="center"/>
            <w:hideMark/>
          </w:tcPr>
          <w:p w14:paraId="6F1A0709"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0" w:type="dxa"/>
            <w:textDirection w:val="btLr"/>
            <w:vAlign w:val="center"/>
            <w:hideMark/>
          </w:tcPr>
          <w:p w14:paraId="548CDBC7"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1" w:type="dxa"/>
            <w:textDirection w:val="btLr"/>
            <w:vAlign w:val="center"/>
            <w:hideMark/>
          </w:tcPr>
          <w:p w14:paraId="3AD856B5"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0" w:type="dxa"/>
            <w:textDirection w:val="btLr"/>
            <w:vAlign w:val="center"/>
            <w:hideMark/>
          </w:tcPr>
          <w:p w14:paraId="1883296F"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c>
          <w:tcPr>
            <w:tcW w:w="581" w:type="dxa"/>
            <w:textDirection w:val="btLr"/>
            <w:vAlign w:val="center"/>
            <w:hideMark/>
          </w:tcPr>
          <w:p w14:paraId="7AD94C54" w14:textId="77777777" w:rsidR="00B21880" w:rsidRPr="00B21880" w:rsidRDefault="00B21880" w:rsidP="00B21880">
            <w:pPr>
              <w:ind w:left="113" w:right="113"/>
              <w:jc w:val="center"/>
              <w:rPr>
                <w:color w:val="000000"/>
                <w:sz w:val="24"/>
                <w:szCs w:val="24"/>
              </w:rPr>
            </w:pPr>
            <w:r w:rsidRPr="00B21880">
              <w:rPr>
                <w:color w:val="000000"/>
                <w:sz w:val="24"/>
                <w:szCs w:val="24"/>
              </w:rPr>
              <w:t>159,3</w:t>
            </w:r>
          </w:p>
        </w:tc>
      </w:tr>
      <w:tr w:rsidR="00B21880" w:rsidRPr="00B21880" w14:paraId="34F8B2C6" w14:textId="77777777" w:rsidTr="00B21880">
        <w:trPr>
          <w:trHeight w:val="1134"/>
        </w:trPr>
        <w:tc>
          <w:tcPr>
            <w:tcW w:w="1413" w:type="dxa"/>
            <w:vMerge/>
            <w:vAlign w:val="center"/>
            <w:hideMark/>
          </w:tcPr>
          <w:p w14:paraId="571CDB3F" w14:textId="77777777" w:rsidR="00B21880" w:rsidRPr="00B21880" w:rsidRDefault="00B21880" w:rsidP="00B21880">
            <w:pPr>
              <w:jc w:val="center"/>
              <w:rPr>
                <w:color w:val="000000"/>
                <w:sz w:val="24"/>
                <w:szCs w:val="24"/>
              </w:rPr>
            </w:pPr>
          </w:p>
        </w:tc>
        <w:tc>
          <w:tcPr>
            <w:tcW w:w="2268" w:type="dxa"/>
            <w:vAlign w:val="center"/>
            <w:hideMark/>
          </w:tcPr>
          <w:p w14:paraId="0913D921" w14:textId="77777777" w:rsidR="00B21880" w:rsidRPr="00B21880" w:rsidRDefault="00B21880" w:rsidP="00B21880">
            <w:pPr>
              <w:jc w:val="center"/>
              <w:rPr>
                <w:color w:val="000000"/>
                <w:sz w:val="24"/>
                <w:szCs w:val="24"/>
              </w:rPr>
            </w:pPr>
            <w:r w:rsidRPr="00B21880">
              <w:rPr>
                <w:color w:val="000000"/>
                <w:sz w:val="24"/>
                <w:szCs w:val="24"/>
              </w:rPr>
              <w:t>Потери в тепловых сетях в горячей воде</w:t>
            </w:r>
          </w:p>
        </w:tc>
        <w:tc>
          <w:tcPr>
            <w:tcW w:w="580" w:type="dxa"/>
            <w:textDirection w:val="btLr"/>
            <w:vAlign w:val="center"/>
            <w:hideMark/>
          </w:tcPr>
          <w:p w14:paraId="597D8747"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0" w:type="dxa"/>
            <w:textDirection w:val="btLr"/>
            <w:vAlign w:val="center"/>
            <w:hideMark/>
          </w:tcPr>
          <w:p w14:paraId="3FBB82CA"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1" w:type="dxa"/>
            <w:textDirection w:val="btLr"/>
            <w:vAlign w:val="center"/>
            <w:hideMark/>
          </w:tcPr>
          <w:p w14:paraId="17954A9D"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0" w:type="dxa"/>
            <w:textDirection w:val="btLr"/>
            <w:vAlign w:val="center"/>
            <w:hideMark/>
          </w:tcPr>
          <w:p w14:paraId="555C2A99"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1" w:type="dxa"/>
            <w:textDirection w:val="btLr"/>
            <w:vAlign w:val="center"/>
            <w:hideMark/>
          </w:tcPr>
          <w:p w14:paraId="4BDB06F3"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0" w:type="dxa"/>
            <w:textDirection w:val="btLr"/>
            <w:vAlign w:val="center"/>
            <w:hideMark/>
          </w:tcPr>
          <w:p w14:paraId="2CA66A2D"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1" w:type="dxa"/>
            <w:textDirection w:val="btLr"/>
            <w:vAlign w:val="center"/>
            <w:hideMark/>
          </w:tcPr>
          <w:p w14:paraId="07440848"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0" w:type="dxa"/>
            <w:textDirection w:val="btLr"/>
            <w:vAlign w:val="center"/>
            <w:hideMark/>
          </w:tcPr>
          <w:p w14:paraId="57FE7404"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1" w:type="dxa"/>
            <w:textDirection w:val="btLr"/>
            <w:vAlign w:val="center"/>
            <w:hideMark/>
          </w:tcPr>
          <w:p w14:paraId="57B5B0B1"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0" w:type="dxa"/>
            <w:textDirection w:val="btLr"/>
            <w:vAlign w:val="center"/>
            <w:hideMark/>
          </w:tcPr>
          <w:p w14:paraId="70485E13"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1" w:type="dxa"/>
            <w:textDirection w:val="btLr"/>
            <w:vAlign w:val="center"/>
            <w:hideMark/>
          </w:tcPr>
          <w:p w14:paraId="234DEEB3"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0" w:type="dxa"/>
            <w:textDirection w:val="btLr"/>
            <w:vAlign w:val="center"/>
            <w:hideMark/>
          </w:tcPr>
          <w:p w14:paraId="7FCAFCCD"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1" w:type="dxa"/>
            <w:textDirection w:val="btLr"/>
            <w:vAlign w:val="center"/>
            <w:hideMark/>
          </w:tcPr>
          <w:p w14:paraId="29513205"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0" w:type="dxa"/>
            <w:textDirection w:val="btLr"/>
            <w:vAlign w:val="center"/>
            <w:hideMark/>
          </w:tcPr>
          <w:p w14:paraId="2AF8B2B9"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1" w:type="dxa"/>
            <w:textDirection w:val="btLr"/>
            <w:vAlign w:val="center"/>
            <w:hideMark/>
          </w:tcPr>
          <w:p w14:paraId="21ED32EF"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0" w:type="dxa"/>
            <w:textDirection w:val="btLr"/>
            <w:vAlign w:val="center"/>
            <w:hideMark/>
          </w:tcPr>
          <w:p w14:paraId="23C7B87E"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1" w:type="dxa"/>
            <w:textDirection w:val="btLr"/>
            <w:vAlign w:val="center"/>
            <w:hideMark/>
          </w:tcPr>
          <w:p w14:paraId="3FFD800E"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0" w:type="dxa"/>
            <w:textDirection w:val="btLr"/>
            <w:vAlign w:val="center"/>
            <w:hideMark/>
          </w:tcPr>
          <w:p w14:paraId="7B268175"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1" w:type="dxa"/>
            <w:textDirection w:val="btLr"/>
            <w:vAlign w:val="center"/>
            <w:hideMark/>
          </w:tcPr>
          <w:p w14:paraId="0F4166AF"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0" w:type="dxa"/>
            <w:textDirection w:val="btLr"/>
            <w:vAlign w:val="center"/>
            <w:hideMark/>
          </w:tcPr>
          <w:p w14:paraId="5B0D00BE"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c>
          <w:tcPr>
            <w:tcW w:w="581" w:type="dxa"/>
            <w:textDirection w:val="btLr"/>
            <w:vAlign w:val="center"/>
            <w:hideMark/>
          </w:tcPr>
          <w:p w14:paraId="1CE26991" w14:textId="77777777" w:rsidR="00B21880" w:rsidRPr="00B21880" w:rsidRDefault="00B21880" w:rsidP="00B21880">
            <w:pPr>
              <w:ind w:left="113" w:right="113"/>
              <w:jc w:val="center"/>
              <w:rPr>
                <w:color w:val="000000"/>
                <w:sz w:val="24"/>
                <w:szCs w:val="24"/>
              </w:rPr>
            </w:pPr>
            <w:r w:rsidRPr="00B21880">
              <w:rPr>
                <w:color w:val="000000"/>
                <w:sz w:val="24"/>
                <w:szCs w:val="24"/>
              </w:rPr>
              <w:t>10,3</w:t>
            </w:r>
          </w:p>
        </w:tc>
      </w:tr>
      <w:tr w:rsidR="00B21880" w:rsidRPr="00B21880" w14:paraId="7F956583" w14:textId="77777777" w:rsidTr="00B21880">
        <w:trPr>
          <w:trHeight w:val="1220"/>
        </w:trPr>
        <w:tc>
          <w:tcPr>
            <w:tcW w:w="1413" w:type="dxa"/>
            <w:vMerge/>
            <w:vAlign w:val="center"/>
            <w:hideMark/>
          </w:tcPr>
          <w:p w14:paraId="43EF1A44" w14:textId="77777777" w:rsidR="00B21880" w:rsidRPr="00B21880" w:rsidRDefault="00B21880" w:rsidP="00B21880">
            <w:pPr>
              <w:jc w:val="center"/>
              <w:rPr>
                <w:color w:val="000000"/>
                <w:sz w:val="24"/>
                <w:szCs w:val="24"/>
              </w:rPr>
            </w:pPr>
          </w:p>
        </w:tc>
        <w:tc>
          <w:tcPr>
            <w:tcW w:w="2268" w:type="dxa"/>
            <w:vAlign w:val="center"/>
            <w:hideMark/>
          </w:tcPr>
          <w:p w14:paraId="46CF6F5B" w14:textId="77777777" w:rsidR="00B21880" w:rsidRPr="00B21880" w:rsidRDefault="00B21880" w:rsidP="00B21880">
            <w:pPr>
              <w:jc w:val="center"/>
              <w:rPr>
                <w:color w:val="000000"/>
                <w:sz w:val="24"/>
                <w:szCs w:val="24"/>
              </w:rPr>
            </w:pPr>
            <w:r w:rsidRPr="00B21880">
              <w:rPr>
                <w:color w:val="000000"/>
                <w:sz w:val="24"/>
                <w:szCs w:val="24"/>
              </w:rPr>
              <w:t>Присоединенная договорная тепловая нагрузка в горячей воде</w:t>
            </w:r>
          </w:p>
        </w:tc>
        <w:tc>
          <w:tcPr>
            <w:tcW w:w="580" w:type="dxa"/>
            <w:textDirection w:val="btLr"/>
            <w:vAlign w:val="center"/>
            <w:hideMark/>
          </w:tcPr>
          <w:p w14:paraId="1EEFC8EE" w14:textId="77777777" w:rsidR="00B21880" w:rsidRPr="00B21880" w:rsidRDefault="00B21880" w:rsidP="00B21880">
            <w:pPr>
              <w:ind w:left="113" w:right="113"/>
              <w:jc w:val="center"/>
              <w:rPr>
                <w:color w:val="000000"/>
                <w:sz w:val="24"/>
                <w:szCs w:val="24"/>
              </w:rPr>
            </w:pPr>
            <w:r w:rsidRPr="00B21880">
              <w:rPr>
                <w:color w:val="000000"/>
                <w:sz w:val="24"/>
                <w:szCs w:val="24"/>
              </w:rPr>
              <w:t>168,24</w:t>
            </w:r>
          </w:p>
        </w:tc>
        <w:tc>
          <w:tcPr>
            <w:tcW w:w="580" w:type="dxa"/>
            <w:textDirection w:val="btLr"/>
            <w:vAlign w:val="center"/>
            <w:hideMark/>
          </w:tcPr>
          <w:p w14:paraId="6FFC2840" w14:textId="77777777" w:rsidR="00B21880" w:rsidRPr="00B21880" w:rsidRDefault="00B21880" w:rsidP="00B21880">
            <w:pPr>
              <w:ind w:left="113" w:right="113"/>
              <w:jc w:val="center"/>
              <w:rPr>
                <w:color w:val="000000"/>
                <w:sz w:val="24"/>
                <w:szCs w:val="24"/>
              </w:rPr>
            </w:pPr>
            <w:r w:rsidRPr="00B21880">
              <w:rPr>
                <w:color w:val="000000"/>
                <w:sz w:val="24"/>
                <w:szCs w:val="24"/>
              </w:rPr>
              <w:t>168,24</w:t>
            </w:r>
          </w:p>
        </w:tc>
        <w:tc>
          <w:tcPr>
            <w:tcW w:w="581" w:type="dxa"/>
            <w:textDirection w:val="btLr"/>
            <w:vAlign w:val="center"/>
            <w:hideMark/>
          </w:tcPr>
          <w:p w14:paraId="37A11EA1" w14:textId="77777777" w:rsidR="00B21880" w:rsidRPr="00B21880" w:rsidRDefault="00B21880" w:rsidP="00B21880">
            <w:pPr>
              <w:ind w:left="113" w:right="113"/>
              <w:jc w:val="center"/>
              <w:rPr>
                <w:color w:val="000000"/>
                <w:sz w:val="24"/>
                <w:szCs w:val="24"/>
              </w:rPr>
            </w:pPr>
            <w:r w:rsidRPr="00B21880">
              <w:rPr>
                <w:color w:val="000000"/>
                <w:sz w:val="24"/>
                <w:szCs w:val="24"/>
              </w:rPr>
              <w:t>169,21</w:t>
            </w:r>
          </w:p>
        </w:tc>
        <w:tc>
          <w:tcPr>
            <w:tcW w:w="580" w:type="dxa"/>
            <w:textDirection w:val="btLr"/>
            <w:vAlign w:val="center"/>
            <w:hideMark/>
          </w:tcPr>
          <w:p w14:paraId="3B20D83C" w14:textId="77777777" w:rsidR="00B21880" w:rsidRPr="00B21880" w:rsidRDefault="00B21880" w:rsidP="00B21880">
            <w:pPr>
              <w:ind w:left="113" w:right="113"/>
              <w:jc w:val="center"/>
              <w:rPr>
                <w:color w:val="000000"/>
                <w:sz w:val="24"/>
                <w:szCs w:val="24"/>
              </w:rPr>
            </w:pPr>
            <w:r w:rsidRPr="00B21880">
              <w:rPr>
                <w:color w:val="000000"/>
                <w:sz w:val="24"/>
                <w:szCs w:val="24"/>
              </w:rPr>
              <w:t>169,3</w:t>
            </w:r>
          </w:p>
        </w:tc>
        <w:tc>
          <w:tcPr>
            <w:tcW w:w="581" w:type="dxa"/>
            <w:textDirection w:val="btLr"/>
            <w:vAlign w:val="center"/>
            <w:hideMark/>
          </w:tcPr>
          <w:p w14:paraId="76145627" w14:textId="77777777" w:rsidR="00B21880" w:rsidRPr="00B21880" w:rsidRDefault="00B21880" w:rsidP="00B21880">
            <w:pPr>
              <w:ind w:left="113" w:right="113"/>
              <w:jc w:val="center"/>
              <w:rPr>
                <w:color w:val="000000"/>
                <w:sz w:val="24"/>
                <w:szCs w:val="24"/>
              </w:rPr>
            </w:pPr>
            <w:r w:rsidRPr="00B21880">
              <w:rPr>
                <w:color w:val="000000"/>
                <w:sz w:val="24"/>
                <w:szCs w:val="24"/>
              </w:rPr>
              <w:t>169,3</w:t>
            </w:r>
          </w:p>
        </w:tc>
        <w:tc>
          <w:tcPr>
            <w:tcW w:w="580" w:type="dxa"/>
            <w:textDirection w:val="btLr"/>
            <w:vAlign w:val="center"/>
            <w:hideMark/>
          </w:tcPr>
          <w:p w14:paraId="053A06A4" w14:textId="77777777" w:rsidR="00B21880" w:rsidRPr="00B21880" w:rsidRDefault="00B21880" w:rsidP="00B21880">
            <w:pPr>
              <w:ind w:left="113" w:right="113"/>
              <w:jc w:val="center"/>
              <w:rPr>
                <w:color w:val="000000"/>
                <w:sz w:val="24"/>
                <w:szCs w:val="24"/>
              </w:rPr>
            </w:pPr>
            <w:r w:rsidRPr="00B21880">
              <w:rPr>
                <w:color w:val="000000"/>
                <w:sz w:val="24"/>
                <w:szCs w:val="24"/>
              </w:rPr>
              <w:t>169,3</w:t>
            </w:r>
          </w:p>
        </w:tc>
        <w:tc>
          <w:tcPr>
            <w:tcW w:w="581" w:type="dxa"/>
            <w:textDirection w:val="btLr"/>
            <w:vAlign w:val="center"/>
            <w:hideMark/>
          </w:tcPr>
          <w:p w14:paraId="1E1D676B" w14:textId="77777777" w:rsidR="00B21880" w:rsidRPr="00B21880" w:rsidRDefault="00B21880" w:rsidP="00B21880">
            <w:pPr>
              <w:ind w:left="113" w:right="113"/>
              <w:jc w:val="center"/>
              <w:rPr>
                <w:color w:val="000000"/>
                <w:sz w:val="24"/>
                <w:szCs w:val="24"/>
              </w:rPr>
            </w:pPr>
            <w:r w:rsidRPr="00B21880">
              <w:rPr>
                <w:color w:val="000000"/>
                <w:sz w:val="24"/>
                <w:szCs w:val="24"/>
              </w:rPr>
              <w:t>170,13</w:t>
            </w:r>
          </w:p>
        </w:tc>
        <w:tc>
          <w:tcPr>
            <w:tcW w:w="580" w:type="dxa"/>
            <w:textDirection w:val="btLr"/>
            <w:vAlign w:val="center"/>
            <w:hideMark/>
          </w:tcPr>
          <w:p w14:paraId="6915434B" w14:textId="77777777" w:rsidR="00B21880" w:rsidRPr="00B21880" w:rsidRDefault="00B21880" w:rsidP="00B21880">
            <w:pPr>
              <w:ind w:left="113" w:right="113"/>
              <w:jc w:val="center"/>
              <w:rPr>
                <w:color w:val="000000"/>
                <w:sz w:val="24"/>
                <w:szCs w:val="24"/>
              </w:rPr>
            </w:pPr>
            <w:r w:rsidRPr="00B21880">
              <w:rPr>
                <w:color w:val="000000"/>
                <w:sz w:val="24"/>
                <w:szCs w:val="24"/>
              </w:rPr>
              <w:t>170,96</w:t>
            </w:r>
          </w:p>
        </w:tc>
        <w:tc>
          <w:tcPr>
            <w:tcW w:w="581" w:type="dxa"/>
            <w:textDirection w:val="btLr"/>
            <w:vAlign w:val="center"/>
            <w:hideMark/>
          </w:tcPr>
          <w:p w14:paraId="6FC382C3" w14:textId="77777777" w:rsidR="00B21880" w:rsidRPr="00B21880" w:rsidRDefault="00B21880" w:rsidP="00B21880">
            <w:pPr>
              <w:ind w:left="113" w:right="113"/>
              <w:jc w:val="center"/>
              <w:rPr>
                <w:color w:val="000000"/>
                <w:sz w:val="24"/>
                <w:szCs w:val="24"/>
              </w:rPr>
            </w:pPr>
            <w:r w:rsidRPr="00B21880">
              <w:rPr>
                <w:color w:val="000000"/>
                <w:sz w:val="24"/>
                <w:szCs w:val="24"/>
              </w:rPr>
              <w:t>171,79</w:t>
            </w:r>
          </w:p>
        </w:tc>
        <w:tc>
          <w:tcPr>
            <w:tcW w:w="580" w:type="dxa"/>
            <w:textDirection w:val="btLr"/>
            <w:vAlign w:val="center"/>
            <w:hideMark/>
          </w:tcPr>
          <w:p w14:paraId="3A7C6FF9" w14:textId="77777777" w:rsidR="00B21880" w:rsidRPr="00B21880" w:rsidRDefault="00B21880" w:rsidP="00B21880">
            <w:pPr>
              <w:ind w:left="113" w:right="113"/>
              <w:jc w:val="center"/>
              <w:rPr>
                <w:color w:val="000000"/>
                <w:sz w:val="24"/>
                <w:szCs w:val="24"/>
              </w:rPr>
            </w:pPr>
            <w:r w:rsidRPr="00B21880">
              <w:rPr>
                <w:color w:val="000000"/>
                <w:sz w:val="24"/>
                <w:szCs w:val="24"/>
              </w:rPr>
              <w:t>172,61</w:t>
            </w:r>
          </w:p>
        </w:tc>
        <w:tc>
          <w:tcPr>
            <w:tcW w:w="581" w:type="dxa"/>
            <w:textDirection w:val="btLr"/>
            <w:vAlign w:val="center"/>
            <w:hideMark/>
          </w:tcPr>
          <w:p w14:paraId="52E063F8" w14:textId="77777777" w:rsidR="00B21880" w:rsidRPr="00B21880" w:rsidRDefault="00B21880" w:rsidP="00B21880">
            <w:pPr>
              <w:ind w:left="113" w:right="113"/>
              <w:jc w:val="center"/>
              <w:rPr>
                <w:color w:val="000000"/>
                <w:sz w:val="24"/>
                <w:szCs w:val="24"/>
              </w:rPr>
            </w:pPr>
            <w:r w:rsidRPr="00B21880">
              <w:rPr>
                <w:color w:val="000000"/>
                <w:sz w:val="24"/>
                <w:szCs w:val="24"/>
              </w:rPr>
              <w:t>173,44</w:t>
            </w:r>
          </w:p>
        </w:tc>
        <w:tc>
          <w:tcPr>
            <w:tcW w:w="580" w:type="dxa"/>
            <w:textDirection w:val="btLr"/>
            <w:vAlign w:val="center"/>
            <w:hideMark/>
          </w:tcPr>
          <w:p w14:paraId="056809FF" w14:textId="77777777" w:rsidR="00B21880" w:rsidRPr="00B21880" w:rsidRDefault="00B21880" w:rsidP="00B21880">
            <w:pPr>
              <w:ind w:left="113" w:right="113"/>
              <w:jc w:val="center"/>
              <w:rPr>
                <w:color w:val="000000"/>
                <w:sz w:val="24"/>
                <w:szCs w:val="24"/>
              </w:rPr>
            </w:pPr>
            <w:r w:rsidRPr="00B21880">
              <w:rPr>
                <w:color w:val="000000"/>
                <w:sz w:val="24"/>
                <w:szCs w:val="24"/>
              </w:rPr>
              <w:t>173,69</w:t>
            </w:r>
          </w:p>
        </w:tc>
        <w:tc>
          <w:tcPr>
            <w:tcW w:w="581" w:type="dxa"/>
            <w:textDirection w:val="btLr"/>
            <w:vAlign w:val="center"/>
            <w:hideMark/>
          </w:tcPr>
          <w:p w14:paraId="03543A81" w14:textId="77777777" w:rsidR="00B21880" w:rsidRPr="00B21880" w:rsidRDefault="00B21880" w:rsidP="00B21880">
            <w:pPr>
              <w:ind w:left="113" w:right="113"/>
              <w:jc w:val="center"/>
              <w:rPr>
                <w:color w:val="000000"/>
                <w:sz w:val="24"/>
                <w:szCs w:val="24"/>
              </w:rPr>
            </w:pPr>
            <w:r w:rsidRPr="00B21880">
              <w:rPr>
                <w:color w:val="000000"/>
                <w:sz w:val="24"/>
                <w:szCs w:val="24"/>
              </w:rPr>
              <w:t>173,95</w:t>
            </w:r>
          </w:p>
        </w:tc>
        <w:tc>
          <w:tcPr>
            <w:tcW w:w="580" w:type="dxa"/>
            <w:textDirection w:val="btLr"/>
            <w:vAlign w:val="center"/>
            <w:hideMark/>
          </w:tcPr>
          <w:p w14:paraId="5155298C" w14:textId="77777777" w:rsidR="00B21880" w:rsidRPr="00B21880" w:rsidRDefault="00B21880" w:rsidP="00B21880">
            <w:pPr>
              <w:ind w:left="113" w:right="113"/>
              <w:jc w:val="center"/>
              <w:rPr>
                <w:color w:val="000000"/>
                <w:sz w:val="24"/>
                <w:szCs w:val="24"/>
              </w:rPr>
            </w:pPr>
            <w:r w:rsidRPr="00B21880">
              <w:rPr>
                <w:color w:val="000000"/>
                <w:sz w:val="24"/>
                <w:szCs w:val="24"/>
              </w:rPr>
              <w:t>174,2</w:t>
            </w:r>
          </w:p>
        </w:tc>
        <w:tc>
          <w:tcPr>
            <w:tcW w:w="581" w:type="dxa"/>
            <w:textDirection w:val="btLr"/>
            <w:vAlign w:val="center"/>
            <w:hideMark/>
          </w:tcPr>
          <w:p w14:paraId="4B27D307" w14:textId="77777777" w:rsidR="00B21880" w:rsidRPr="00B21880" w:rsidRDefault="00B21880" w:rsidP="00B21880">
            <w:pPr>
              <w:ind w:left="113" w:right="113"/>
              <w:jc w:val="center"/>
              <w:rPr>
                <w:color w:val="000000"/>
                <w:sz w:val="24"/>
                <w:szCs w:val="24"/>
              </w:rPr>
            </w:pPr>
            <w:r w:rsidRPr="00B21880">
              <w:rPr>
                <w:color w:val="000000"/>
                <w:sz w:val="24"/>
                <w:szCs w:val="24"/>
              </w:rPr>
              <w:t>174,46</w:t>
            </w:r>
          </w:p>
        </w:tc>
        <w:tc>
          <w:tcPr>
            <w:tcW w:w="580" w:type="dxa"/>
            <w:textDirection w:val="btLr"/>
            <w:vAlign w:val="center"/>
            <w:hideMark/>
          </w:tcPr>
          <w:p w14:paraId="51D784FD" w14:textId="77777777" w:rsidR="00B21880" w:rsidRPr="00B21880" w:rsidRDefault="00B21880" w:rsidP="00B21880">
            <w:pPr>
              <w:ind w:left="113" w:right="113"/>
              <w:jc w:val="center"/>
              <w:rPr>
                <w:color w:val="000000"/>
                <w:sz w:val="24"/>
                <w:szCs w:val="24"/>
              </w:rPr>
            </w:pPr>
            <w:r w:rsidRPr="00B21880">
              <w:rPr>
                <w:color w:val="000000"/>
                <w:sz w:val="24"/>
                <w:szCs w:val="24"/>
              </w:rPr>
              <w:t>174,71</w:t>
            </w:r>
          </w:p>
        </w:tc>
        <w:tc>
          <w:tcPr>
            <w:tcW w:w="581" w:type="dxa"/>
            <w:textDirection w:val="btLr"/>
            <w:vAlign w:val="center"/>
            <w:hideMark/>
          </w:tcPr>
          <w:p w14:paraId="5415C8C2" w14:textId="77777777" w:rsidR="00B21880" w:rsidRPr="00B21880" w:rsidRDefault="00B21880" w:rsidP="00B21880">
            <w:pPr>
              <w:ind w:left="113" w:right="113"/>
              <w:jc w:val="center"/>
              <w:rPr>
                <w:color w:val="000000"/>
                <w:sz w:val="24"/>
                <w:szCs w:val="24"/>
              </w:rPr>
            </w:pPr>
            <w:r w:rsidRPr="00B21880">
              <w:rPr>
                <w:color w:val="000000"/>
                <w:sz w:val="24"/>
                <w:szCs w:val="24"/>
              </w:rPr>
              <w:t>174,97</w:t>
            </w:r>
          </w:p>
        </w:tc>
        <w:tc>
          <w:tcPr>
            <w:tcW w:w="580" w:type="dxa"/>
            <w:textDirection w:val="btLr"/>
            <w:vAlign w:val="center"/>
            <w:hideMark/>
          </w:tcPr>
          <w:p w14:paraId="62C39510" w14:textId="77777777" w:rsidR="00B21880" w:rsidRPr="00B21880" w:rsidRDefault="00B21880" w:rsidP="00B21880">
            <w:pPr>
              <w:ind w:left="113" w:right="113"/>
              <w:jc w:val="center"/>
              <w:rPr>
                <w:color w:val="000000"/>
                <w:sz w:val="24"/>
                <w:szCs w:val="24"/>
              </w:rPr>
            </w:pPr>
            <w:r w:rsidRPr="00B21880">
              <w:rPr>
                <w:color w:val="000000"/>
                <w:sz w:val="24"/>
                <w:szCs w:val="24"/>
              </w:rPr>
              <w:t>175,22</w:t>
            </w:r>
          </w:p>
        </w:tc>
        <w:tc>
          <w:tcPr>
            <w:tcW w:w="581" w:type="dxa"/>
            <w:textDirection w:val="btLr"/>
            <w:vAlign w:val="center"/>
            <w:hideMark/>
          </w:tcPr>
          <w:p w14:paraId="043A77CF" w14:textId="77777777" w:rsidR="00B21880" w:rsidRPr="00B21880" w:rsidRDefault="00B21880" w:rsidP="00B21880">
            <w:pPr>
              <w:ind w:left="113" w:right="113"/>
              <w:jc w:val="center"/>
              <w:rPr>
                <w:color w:val="000000"/>
                <w:sz w:val="24"/>
                <w:szCs w:val="24"/>
              </w:rPr>
            </w:pPr>
            <w:r w:rsidRPr="00B21880">
              <w:rPr>
                <w:color w:val="000000"/>
                <w:sz w:val="24"/>
                <w:szCs w:val="24"/>
              </w:rPr>
              <w:t>175,48</w:t>
            </w:r>
          </w:p>
        </w:tc>
        <w:tc>
          <w:tcPr>
            <w:tcW w:w="580" w:type="dxa"/>
            <w:textDirection w:val="btLr"/>
            <w:vAlign w:val="center"/>
            <w:hideMark/>
          </w:tcPr>
          <w:p w14:paraId="5212F061" w14:textId="77777777" w:rsidR="00B21880" w:rsidRPr="00B21880" w:rsidRDefault="00B21880" w:rsidP="00B21880">
            <w:pPr>
              <w:ind w:left="113" w:right="113"/>
              <w:jc w:val="center"/>
              <w:rPr>
                <w:color w:val="000000"/>
                <w:sz w:val="24"/>
                <w:szCs w:val="24"/>
              </w:rPr>
            </w:pPr>
            <w:r w:rsidRPr="00B21880">
              <w:rPr>
                <w:color w:val="000000"/>
                <w:sz w:val="24"/>
                <w:szCs w:val="24"/>
              </w:rPr>
              <w:t>175,73</w:t>
            </w:r>
          </w:p>
        </w:tc>
        <w:tc>
          <w:tcPr>
            <w:tcW w:w="581" w:type="dxa"/>
            <w:textDirection w:val="btLr"/>
            <w:vAlign w:val="center"/>
            <w:hideMark/>
          </w:tcPr>
          <w:p w14:paraId="3B9C8B36" w14:textId="77777777" w:rsidR="00B21880" w:rsidRPr="00B21880" w:rsidRDefault="00B21880" w:rsidP="00B21880">
            <w:pPr>
              <w:ind w:left="113" w:right="113"/>
              <w:jc w:val="center"/>
              <w:rPr>
                <w:color w:val="000000"/>
                <w:sz w:val="24"/>
                <w:szCs w:val="24"/>
              </w:rPr>
            </w:pPr>
            <w:r w:rsidRPr="00B21880">
              <w:rPr>
                <w:color w:val="000000"/>
                <w:sz w:val="24"/>
                <w:szCs w:val="24"/>
              </w:rPr>
              <w:t>175,98</w:t>
            </w:r>
          </w:p>
        </w:tc>
      </w:tr>
      <w:tr w:rsidR="00B21880" w:rsidRPr="00B21880" w14:paraId="0CD7CAA6" w14:textId="77777777" w:rsidTr="00B21880">
        <w:trPr>
          <w:trHeight w:val="1820"/>
        </w:trPr>
        <w:tc>
          <w:tcPr>
            <w:tcW w:w="1413" w:type="dxa"/>
            <w:vMerge/>
            <w:vAlign w:val="center"/>
            <w:hideMark/>
          </w:tcPr>
          <w:p w14:paraId="21645D0F" w14:textId="77777777" w:rsidR="00B21880" w:rsidRPr="00B21880" w:rsidRDefault="00B21880" w:rsidP="00B21880">
            <w:pPr>
              <w:jc w:val="center"/>
              <w:rPr>
                <w:color w:val="000000"/>
                <w:sz w:val="24"/>
                <w:szCs w:val="24"/>
              </w:rPr>
            </w:pPr>
          </w:p>
        </w:tc>
        <w:tc>
          <w:tcPr>
            <w:tcW w:w="2268" w:type="dxa"/>
            <w:vAlign w:val="center"/>
            <w:hideMark/>
          </w:tcPr>
          <w:p w14:paraId="2252D5B4" w14:textId="77777777" w:rsidR="00B21880" w:rsidRPr="00B21880" w:rsidRDefault="00B21880" w:rsidP="00B21880">
            <w:pPr>
              <w:jc w:val="center"/>
              <w:rPr>
                <w:color w:val="000000"/>
                <w:sz w:val="24"/>
                <w:szCs w:val="24"/>
              </w:rPr>
            </w:pPr>
            <w:r w:rsidRPr="00B21880">
              <w:rPr>
                <w:color w:val="000000"/>
                <w:sz w:val="24"/>
                <w:szCs w:val="24"/>
              </w:rPr>
              <w:t>Присоединенная расчетная тепловая нагрузка в горячей воде (на коллекторах станции)</w:t>
            </w:r>
          </w:p>
        </w:tc>
        <w:tc>
          <w:tcPr>
            <w:tcW w:w="580" w:type="dxa"/>
            <w:textDirection w:val="btLr"/>
            <w:vAlign w:val="center"/>
            <w:hideMark/>
          </w:tcPr>
          <w:p w14:paraId="5EDD1848" w14:textId="77777777" w:rsidR="00B21880" w:rsidRPr="00B21880" w:rsidRDefault="00B21880" w:rsidP="00B21880">
            <w:pPr>
              <w:ind w:left="113" w:right="113"/>
              <w:jc w:val="center"/>
              <w:rPr>
                <w:color w:val="000000"/>
                <w:sz w:val="24"/>
                <w:szCs w:val="24"/>
              </w:rPr>
            </w:pPr>
            <w:r w:rsidRPr="00B21880">
              <w:rPr>
                <w:color w:val="000000"/>
                <w:sz w:val="24"/>
                <w:szCs w:val="24"/>
              </w:rPr>
              <w:t>139,43</w:t>
            </w:r>
          </w:p>
        </w:tc>
        <w:tc>
          <w:tcPr>
            <w:tcW w:w="580" w:type="dxa"/>
            <w:textDirection w:val="btLr"/>
            <w:vAlign w:val="center"/>
            <w:hideMark/>
          </w:tcPr>
          <w:p w14:paraId="62F95D58" w14:textId="77777777" w:rsidR="00B21880" w:rsidRPr="00B21880" w:rsidRDefault="00B21880" w:rsidP="00B21880">
            <w:pPr>
              <w:ind w:left="113" w:right="113"/>
              <w:jc w:val="center"/>
              <w:rPr>
                <w:color w:val="000000"/>
                <w:sz w:val="24"/>
                <w:szCs w:val="24"/>
              </w:rPr>
            </w:pPr>
            <w:r w:rsidRPr="00B21880">
              <w:rPr>
                <w:color w:val="000000"/>
                <w:sz w:val="24"/>
                <w:szCs w:val="24"/>
              </w:rPr>
              <w:t>139,43</w:t>
            </w:r>
          </w:p>
        </w:tc>
        <w:tc>
          <w:tcPr>
            <w:tcW w:w="581" w:type="dxa"/>
            <w:textDirection w:val="btLr"/>
            <w:vAlign w:val="center"/>
            <w:hideMark/>
          </w:tcPr>
          <w:p w14:paraId="137ED4FC" w14:textId="77777777" w:rsidR="00B21880" w:rsidRPr="00B21880" w:rsidRDefault="00B21880" w:rsidP="00B21880">
            <w:pPr>
              <w:ind w:left="113" w:right="113"/>
              <w:jc w:val="center"/>
              <w:rPr>
                <w:color w:val="000000"/>
                <w:sz w:val="24"/>
                <w:szCs w:val="24"/>
              </w:rPr>
            </w:pPr>
            <w:r w:rsidRPr="00B21880">
              <w:rPr>
                <w:color w:val="000000"/>
                <w:sz w:val="24"/>
                <w:szCs w:val="24"/>
              </w:rPr>
              <w:t>140,41</w:t>
            </w:r>
          </w:p>
        </w:tc>
        <w:tc>
          <w:tcPr>
            <w:tcW w:w="580" w:type="dxa"/>
            <w:textDirection w:val="btLr"/>
            <w:vAlign w:val="center"/>
            <w:hideMark/>
          </w:tcPr>
          <w:p w14:paraId="03BD7D20" w14:textId="77777777" w:rsidR="00B21880" w:rsidRPr="00B21880" w:rsidRDefault="00B21880" w:rsidP="00B21880">
            <w:pPr>
              <w:ind w:left="113" w:right="113"/>
              <w:jc w:val="center"/>
              <w:rPr>
                <w:color w:val="000000"/>
                <w:sz w:val="24"/>
                <w:szCs w:val="24"/>
              </w:rPr>
            </w:pPr>
            <w:r w:rsidRPr="00B21880">
              <w:rPr>
                <w:color w:val="000000"/>
                <w:sz w:val="24"/>
                <w:szCs w:val="24"/>
              </w:rPr>
              <w:t>140,5</w:t>
            </w:r>
          </w:p>
        </w:tc>
        <w:tc>
          <w:tcPr>
            <w:tcW w:w="581" w:type="dxa"/>
            <w:textDirection w:val="btLr"/>
            <w:vAlign w:val="center"/>
            <w:hideMark/>
          </w:tcPr>
          <w:p w14:paraId="1775E33C" w14:textId="77777777" w:rsidR="00B21880" w:rsidRPr="00B21880" w:rsidRDefault="00B21880" w:rsidP="00B21880">
            <w:pPr>
              <w:ind w:left="113" w:right="113"/>
              <w:jc w:val="center"/>
              <w:rPr>
                <w:color w:val="000000"/>
                <w:sz w:val="24"/>
                <w:szCs w:val="24"/>
              </w:rPr>
            </w:pPr>
            <w:r w:rsidRPr="00B21880">
              <w:rPr>
                <w:color w:val="000000"/>
                <w:sz w:val="24"/>
                <w:szCs w:val="24"/>
              </w:rPr>
              <w:t>140,5</w:t>
            </w:r>
          </w:p>
        </w:tc>
        <w:tc>
          <w:tcPr>
            <w:tcW w:w="580" w:type="dxa"/>
            <w:textDirection w:val="btLr"/>
            <w:vAlign w:val="center"/>
            <w:hideMark/>
          </w:tcPr>
          <w:p w14:paraId="209B2787" w14:textId="77777777" w:rsidR="00B21880" w:rsidRPr="00B21880" w:rsidRDefault="00B21880" w:rsidP="00B21880">
            <w:pPr>
              <w:ind w:left="113" w:right="113"/>
              <w:jc w:val="center"/>
              <w:rPr>
                <w:color w:val="000000"/>
                <w:sz w:val="24"/>
                <w:szCs w:val="24"/>
              </w:rPr>
            </w:pPr>
            <w:r w:rsidRPr="00B21880">
              <w:rPr>
                <w:color w:val="000000"/>
                <w:sz w:val="24"/>
                <w:szCs w:val="24"/>
              </w:rPr>
              <w:t>140,5</w:t>
            </w:r>
          </w:p>
        </w:tc>
        <w:tc>
          <w:tcPr>
            <w:tcW w:w="581" w:type="dxa"/>
            <w:textDirection w:val="btLr"/>
            <w:vAlign w:val="center"/>
            <w:hideMark/>
          </w:tcPr>
          <w:p w14:paraId="7B481864" w14:textId="77777777" w:rsidR="00B21880" w:rsidRPr="00B21880" w:rsidRDefault="00B21880" w:rsidP="00B21880">
            <w:pPr>
              <w:ind w:left="113" w:right="113"/>
              <w:jc w:val="center"/>
              <w:rPr>
                <w:color w:val="000000"/>
                <w:sz w:val="24"/>
                <w:szCs w:val="24"/>
              </w:rPr>
            </w:pPr>
            <w:r w:rsidRPr="00B21880">
              <w:rPr>
                <w:color w:val="000000"/>
                <w:sz w:val="24"/>
                <w:szCs w:val="24"/>
              </w:rPr>
              <w:t>141,33</w:t>
            </w:r>
          </w:p>
        </w:tc>
        <w:tc>
          <w:tcPr>
            <w:tcW w:w="580" w:type="dxa"/>
            <w:textDirection w:val="btLr"/>
            <w:vAlign w:val="center"/>
            <w:hideMark/>
          </w:tcPr>
          <w:p w14:paraId="17DCB6EE" w14:textId="77777777" w:rsidR="00B21880" w:rsidRPr="00B21880" w:rsidRDefault="00B21880" w:rsidP="00B21880">
            <w:pPr>
              <w:ind w:left="113" w:right="113"/>
              <w:jc w:val="center"/>
              <w:rPr>
                <w:color w:val="000000"/>
                <w:sz w:val="24"/>
                <w:szCs w:val="24"/>
              </w:rPr>
            </w:pPr>
            <w:r w:rsidRPr="00B21880">
              <w:rPr>
                <w:color w:val="000000"/>
                <w:sz w:val="24"/>
                <w:szCs w:val="24"/>
              </w:rPr>
              <w:t>142,15</w:t>
            </w:r>
          </w:p>
        </w:tc>
        <w:tc>
          <w:tcPr>
            <w:tcW w:w="581" w:type="dxa"/>
            <w:textDirection w:val="btLr"/>
            <w:vAlign w:val="center"/>
            <w:hideMark/>
          </w:tcPr>
          <w:p w14:paraId="09629305" w14:textId="77777777" w:rsidR="00B21880" w:rsidRPr="00B21880" w:rsidRDefault="00B21880" w:rsidP="00B21880">
            <w:pPr>
              <w:ind w:left="113" w:right="113"/>
              <w:jc w:val="center"/>
              <w:rPr>
                <w:color w:val="000000"/>
                <w:sz w:val="24"/>
                <w:szCs w:val="24"/>
              </w:rPr>
            </w:pPr>
            <w:r w:rsidRPr="00B21880">
              <w:rPr>
                <w:color w:val="000000"/>
                <w:sz w:val="24"/>
                <w:szCs w:val="24"/>
              </w:rPr>
              <w:t>142,98</w:t>
            </w:r>
          </w:p>
        </w:tc>
        <w:tc>
          <w:tcPr>
            <w:tcW w:w="580" w:type="dxa"/>
            <w:textDirection w:val="btLr"/>
            <w:vAlign w:val="center"/>
            <w:hideMark/>
          </w:tcPr>
          <w:p w14:paraId="25AED007" w14:textId="77777777" w:rsidR="00B21880" w:rsidRPr="00B21880" w:rsidRDefault="00B21880" w:rsidP="00B21880">
            <w:pPr>
              <w:ind w:left="113" w:right="113"/>
              <w:jc w:val="center"/>
              <w:rPr>
                <w:color w:val="000000"/>
                <w:sz w:val="24"/>
                <w:szCs w:val="24"/>
              </w:rPr>
            </w:pPr>
            <w:r w:rsidRPr="00B21880">
              <w:rPr>
                <w:color w:val="000000"/>
                <w:sz w:val="24"/>
                <w:szCs w:val="24"/>
              </w:rPr>
              <w:t>143,81</w:t>
            </w:r>
          </w:p>
        </w:tc>
        <w:tc>
          <w:tcPr>
            <w:tcW w:w="581" w:type="dxa"/>
            <w:textDirection w:val="btLr"/>
            <w:vAlign w:val="center"/>
            <w:hideMark/>
          </w:tcPr>
          <w:p w14:paraId="3E6F72A3" w14:textId="77777777" w:rsidR="00B21880" w:rsidRPr="00B21880" w:rsidRDefault="00B21880" w:rsidP="00B21880">
            <w:pPr>
              <w:ind w:left="113" w:right="113"/>
              <w:jc w:val="center"/>
              <w:rPr>
                <w:color w:val="000000"/>
                <w:sz w:val="24"/>
                <w:szCs w:val="24"/>
              </w:rPr>
            </w:pPr>
            <w:r w:rsidRPr="00B21880">
              <w:rPr>
                <w:color w:val="000000"/>
                <w:sz w:val="24"/>
                <w:szCs w:val="24"/>
              </w:rPr>
              <w:t>144,63</w:t>
            </w:r>
          </w:p>
        </w:tc>
        <w:tc>
          <w:tcPr>
            <w:tcW w:w="580" w:type="dxa"/>
            <w:textDirection w:val="btLr"/>
            <w:vAlign w:val="center"/>
            <w:hideMark/>
          </w:tcPr>
          <w:p w14:paraId="548DA5BD" w14:textId="77777777" w:rsidR="00B21880" w:rsidRPr="00B21880" w:rsidRDefault="00B21880" w:rsidP="00B21880">
            <w:pPr>
              <w:ind w:left="113" w:right="113"/>
              <w:jc w:val="center"/>
              <w:rPr>
                <w:color w:val="000000"/>
                <w:sz w:val="24"/>
                <w:szCs w:val="24"/>
              </w:rPr>
            </w:pPr>
            <w:r w:rsidRPr="00B21880">
              <w:rPr>
                <w:color w:val="000000"/>
                <w:sz w:val="24"/>
                <w:szCs w:val="24"/>
              </w:rPr>
              <w:t>144,89</w:t>
            </w:r>
          </w:p>
        </w:tc>
        <w:tc>
          <w:tcPr>
            <w:tcW w:w="581" w:type="dxa"/>
            <w:textDirection w:val="btLr"/>
            <w:vAlign w:val="center"/>
            <w:hideMark/>
          </w:tcPr>
          <w:p w14:paraId="591C2B49" w14:textId="77777777" w:rsidR="00B21880" w:rsidRPr="00B21880" w:rsidRDefault="00B21880" w:rsidP="00B21880">
            <w:pPr>
              <w:ind w:left="113" w:right="113"/>
              <w:jc w:val="center"/>
              <w:rPr>
                <w:color w:val="000000"/>
                <w:sz w:val="24"/>
                <w:szCs w:val="24"/>
              </w:rPr>
            </w:pPr>
            <w:r w:rsidRPr="00B21880">
              <w:rPr>
                <w:color w:val="000000"/>
                <w:sz w:val="24"/>
                <w:szCs w:val="24"/>
              </w:rPr>
              <w:t>145,14</w:t>
            </w:r>
          </w:p>
        </w:tc>
        <w:tc>
          <w:tcPr>
            <w:tcW w:w="580" w:type="dxa"/>
            <w:textDirection w:val="btLr"/>
            <w:vAlign w:val="center"/>
            <w:hideMark/>
          </w:tcPr>
          <w:p w14:paraId="28B57161" w14:textId="77777777" w:rsidR="00B21880" w:rsidRPr="00B21880" w:rsidRDefault="00B21880" w:rsidP="00B21880">
            <w:pPr>
              <w:ind w:left="113" w:right="113"/>
              <w:jc w:val="center"/>
              <w:rPr>
                <w:color w:val="000000"/>
                <w:sz w:val="24"/>
                <w:szCs w:val="24"/>
              </w:rPr>
            </w:pPr>
            <w:r w:rsidRPr="00B21880">
              <w:rPr>
                <w:color w:val="000000"/>
                <w:sz w:val="24"/>
                <w:szCs w:val="24"/>
              </w:rPr>
              <w:t>145,4</w:t>
            </w:r>
          </w:p>
        </w:tc>
        <w:tc>
          <w:tcPr>
            <w:tcW w:w="581" w:type="dxa"/>
            <w:textDirection w:val="btLr"/>
            <w:vAlign w:val="center"/>
            <w:hideMark/>
          </w:tcPr>
          <w:p w14:paraId="53CB5241" w14:textId="77777777" w:rsidR="00B21880" w:rsidRPr="00B21880" w:rsidRDefault="00B21880" w:rsidP="00B21880">
            <w:pPr>
              <w:ind w:left="113" w:right="113"/>
              <w:jc w:val="center"/>
              <w:rPr>
                <w:color w:val="000000"/>
                <w:sz w:val="24"/>
                <w:szCs w:val="24"/>
              </w:rPr>
            </w:pPr>
            <w:r w:rsidRPr="00B21880">
              <w:rPr>
                <w:color w:val="000000"/>
                <w:sz w:val="24"/>
                <w:szCs w:val="24"/>
              </w:rPr>
              <w:t>145,65</w:t>
            </w:r>
          </w:p>
        </w:tc>
        <w:tc>
          <w:tcPr>
            <w:tcW w:w="580" w:type="dxa"/>
            <w:textDirection w:val="btLr"/>
            <w:vAlign w:val="center"/>
            <w:hideMark/>
          </w:tcPr>
          <w:p w14:paraId="3A1F7469" w14:textId="77777777" w:rsidR="00B21880" w:rsidRPr="00B21880" w:rsidRDefault="00B21880" w:rsidP="00B21880">
            <w:pPr>
              <w:ind w:left="113" w:right="113"/>
              <w:jc w:val="center"/>
              <w:rPr>
                <w:color w:val="000000"/>
                <w:sz w:val="24"/>
                <w:szCs w:val="24"/>
              </w:rPr>
            </w:pPr>
            <w:r w:rsidRPr="00B21880">
              <w:rPr>
                <w:color w:val="000000"/>
                <w:sz w:val="24"/>
                <w:szCs w:val="24"/>
              </w:rPr>
              <w:t>145,91</w:t>
            </w:r>
          </w:p>
        </w:tc>
        <w:tc>
          <w:tcPr>
            <w:tcW w:w="581" w:type="dxa"/>
            <w:textDirection w:val="btLr"/>
            <w:vAlign w:val="center"/>
            <w:hideMark/>
          </w:tcPr>
          <w:p w14:paraId="63C1B017" w14:textId="77777777" w:rsidR="00B21880" w:rsidRPr="00B21880" w:rsidRDefault="00B21880" w:rsidP="00B21880">
            <w:pPr>
              <w:ind w:left="113" w:right="113"/>
              <w:jc w:val="center"/>
              <w:rPr>
                <w:color w:val="000000"/>
                <w:sz w:val="24"/>
                <w:szCs w:val="24"/>
              </w:rPr>
            </w:pPr>
            <w:r w:rsidRPr="00B21880">
              <w:rPr>
                <w:color w:val="000000"/>
                <w:sz w:val="24"/>
                <w:szCs w:val="24"/>
              </w:rPr>
              <w:t>146,16</w:t>
            </w:r>
          </w:p>
        </w:tc>
        <w:tc>
          <w:tcPr>
            <w:tcW w:w="580" w:type="dxa"/>
            <w:textDirection w:val="btLr"/>
            <w:vAlign w:val="center"/>
            <w:hideMark/>
          </w:tcPr>
          <w:p w14:paraId="188D5B4B" w14:textId="77777777" w:rsidR="00B21880" w:rsidRPr="00B21880" w:rsidRDefault="00B21880" w:rsidP="00B21880">
            <w:pPr>
              <w:ind w:left="113" w:right="113"/>
              <w:jc w:val="center"/>
              <w:rPr>
                <w:color w:val="000000"/>
                <w:sz w:val="24"/>
                <w:szCs w:val="24"/>
              </w:rPr>
            </w:pPr>
            <w:r w:rsidRPr="00B21880">
              <w:rPr>
                <w:color w:val="000000"/>
                <w:sz w:val="24"/>
                <w:szCs w:val="24"/>
              </w:rPr>
              <w:t>146,42</w:t>
            </w:r>
          </w:p>
        </w:tc>
        <w:tc>
          <w:tcPr>
            <w:tcW w:w="581" w:type="dxa"/>
            <w:textDirection w:val="btLr"/>
            <w:vAlign w:val="center"/>
            <w:hideMark/>
          </w:tcPr>
          <w:p w14:paraId="01F4062B" w14:textId="77777777" w:rsidR="00B21880" w:rsidRPr="00B21880" w:rsidRDefault="00B21880" w:rsidP="00B21880">
            <w:pPr>
              <w:ind w:left="113" w:right="113"/>
              <w:jc w:val="center"/>
              <w:rPr>
                <w:color w:val="000000"/>
                <w:sz w:val="24"/>
                <w:szCs w:val="24"/>
              </w:rPr>
            </w:pPr>
            <w:r w:rsidRPr="00B21880">
              <w:rPr>
                <w:color w:val="000000"/>
                <w:sz w:val="24"/>
                <w:szCs w:val="24"/>
              </w:rPr>
              <w:t>146,67</w:t>
            </w:r>
          </w:p>
        </w:tc>
        <w:tc>
          <w:tcPr>
            <w:tcW w:w="580" w:type="dxa"/>
            <w:textDirection w:val="btLr"/>
            <w:vAlign w:val="center"/>
            <w:hideMark/>
          </w:tcPr>
          <w:p w14:paraId="099D62C3" w14:textId="77777777" w:rsidR="00B21880" w:rsidRPr="00B21880" w:rsidRDefault="00B21880" w:rsidP="00B21880">
            <w:pPr>
              <w:ind w:left="113" w:right="113"/>
              <w:jc w:val="center"/>
              <w:rPr>
                <w:color w:val="000000"/>
                <w:sz w:val="24"/>
                <w:szCs w:val="24"/>
              </w:rPr>
            </w:pPr>
            <w:r w:rsidRPr="00B21880">
              <w:rPr>
                <w:color w:val="000000"/>
                <w:sz w:val="24"/>
                <w:szCs w:val="24"/>
              </w:rPr>
              <w:t>146,93</w:t>
            </w:r>
          </w:p>
        </w:tc>
        <w:tc>
          <w:tcPr>
            <w:tcW w:w="581" w:type="dxa"/>
            <w:textDirection w:val="btLr"/>
            <w:vAlign w:val="center"/>
            <w:hideMark/>
          </w:tcPr>
          <w:p w14:paraId="75E27CB9" w14:textId="77777777" w:rsidR="00B21880" w:rsidRPr="00B21880" w:rsidRDefault="00B21880" w:rsidP="00B21880">
            <w:pPr>
              <w:ind w:left="113" w:right="113"/>
              <w:jc w:val="center"/>
              <w:rPr>
                <w:color w:val="000000"/>
                <w:sz w:val="24"/>
                <w:szCs w:val="24"/>
              </w:rPr>
            </w:pPr>
            <w:r w:rsidRPr="00B21880">
              <w:rPr>
                <w:color w:val="000000"/>
                <w:sz w:val="24"/>
                <w:szCs w:val="24"/>
              </w:rPr>
              <w:t>147,18</w:t>
            </w:r>
          </w:p>
        </w:tc>
      </w:tr>
      <w:tr w:rsidR="00B21880" w:rsidRPr="00B21880" w14:paraId="4DE8C971" w14:textId="77777777" w:rsidTr="00B21880">
        <w:trPr>
          <w:trHeight w:val="1220"/>
        </w:trPr>
        <w:tc>
          <w:tcPr>
            <w:tcW w:w="1413" w:type="dxa"/>
            <w:vMerge/>
            <w:vAlign w:val="center"/>
            <w:hideMark/>
          </w:tcPr>
          <w:p w14:paraId="4D85F9D3" w14:textId="77777777" w:rsidR="00B21880" w:rsidRPr="00B21880" w:rsidRDefault="00B21880" w:rsidP="00B21880">
            <w:pPr>
              <w:jc w:val="center"/>
              <w:rPr>
                <w:color w:val="000000"/>
                <w:sz w:val="24"/>
                <w:szCs w:val="24"/>
              </w:rPr>
            </w:pPr>
          </w:p>
        </w:tc>
        <w:tc>
          <w:tcPr>
            <w:tcW w:w="2268" w:type="dxa"/>
            <w:vAlign w:val="center"/>
            <w:hideMark/>
          </w:tcPr>
          <w:p w14:paraId="27CE0459"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договорной нагрузке)</w:t>
            </w:r>
          </w:p>
        </w:tc>
        <w:tc>
          <w:tcPr>
            <w:tcW w:w="580" w:type="dxa"/>
            <w:textDirection w:val="btLr"/>
            <w:vAlign w:val="center"/>
            <w:hideMark/>
          </w:tcPr>
          <w:p w14:paraId="25898501" w14:textId="77777777" w:rsidR="00B21880" w:rsidRPr="00B21880" w:rsidRDefault="00B21880" w:rsidP="00B21880">
            <w:pPr>
              <w:ind w:left="113" w:right="113"/>
              <w:jc w:val="center"/>
              <w:rPr>
                <w:color w:val="000000"/>
                <w:sz w:val="24"/>
                <w:szCs w:val="24"/>
              </w:rPr>
            </w:pPr>
            <w:r w:rsidRPr="00B21880">
              <w:rPr>
                <w:color w:val="000000"/>
                <w:sz w:val="24"/>
                <w:szCs w:val="24"/>
              </w:rPr>
              <w:t>-29,66</w:t>
            </w:r>
          </w:p>
        </w:tc>
        <w:tc>
          <w:tcPr>
            <w:tcW w:w="580" w:type="dxa"/>
            <w:textDirection w:val="btLr"/>
            <w:vAlign w:val="center"/>
            <w:hideMark/>
          </w:tcPr>
          <w:p w14:paraId="27C03375" w14:textId="77777777" w:rsidR="00B21880" w:rsidRPr="00B21880" w:rsidRDefault="00B21880" w:rsidP="00B21880">
            <w:pPr>
              <w:ind w:left="113" w:right="113"/>
              <w:jc w:val="center"/>
              <w:rPr>
                <w:color w:val="000000"/>
                <w:sz w:val="24"/>
                <w:szCs w:val="24"/>
              </w:rPr>
            </w:pPr>
            <w:r w:rsidRPr="00B21880">
              <w:rPr>
                <w:color w:val="000000"/>
                <w:sz w:val="24"/>
                <w:szCs w:val="24"/>
              </w:rPr>
              <w:t>-29,66</w:t>
            </w:r>
          </w:p>
        </w:tc>
        <w:tc>
          <w:tcPr>
            <w:tcW w:w="581" w:type="dxa"/>
            <w:textDirection w:val="btLr"/>
            <w:vAlign w:val="center"/>
            <w:hideMark/>
          </w:tcPr>
          <w:p w14:paraId="1382DCE8" w14:textId="77777777" w:rsidR="00B21880" w:rsidRPr="00B21880" w:rsidRDefault="00B21880" w:rsidP="00B21880">
            <w:pPr>
              <w:ind w:left="113" w:right="113"/>
              <w:jc w:val="center"/>
              <w:rPr>
                <w:color w:val="000000"/>
                <w:sz w:val="24"/>
                <w:szCs w:val="24"/>
              </w:rPr>
            </w:pPr>
            <w:r w:rsidRPr="00B21880">
              <w:rPr>
                <w:color w:val="000000"/>
                <w:sz w:val="24"/>
                <w:szCs w:val="24"/>
              </w:rPr>
              <w:t>-30,63</w:t>
            </w:r>
          </w:p>
        </w:tc>
        <w:tc>
          <w:tcPr>
            <w:tcW w:w="580" w:type="dxa"/>
            <w:textDirection w:val="btLr"/>
            <w:vAlign w:val="center"/>
            <w:hideMark/>
          </w:tcPr>
          <w:p w14:paraId="1E617C1C" w14:textId="77777777" w:rsidR="00B21880" w:rsidRPr="00B21880" w:rsidRDefault="00B21880" w:rsidP="00B21880">
            <w:pPr>
              <w:ind w:left="113" w:right="113"/>
              <w:jc w:val="center"/>
              <w:rPr>
                <w:color w:val="000000"/>
                <w:sz w:val="24"/>
                <w:szCs w:val="24"/>
              </w:rPr>
            </w:pPr>
            <w:r w:rsidRPr="00B21880">
              <w:rPr>
                <w:color w:val="000000"/>
                <w:sz w:val="24"/>
                <w:szCs w:val="24"/>
              </w:rPr>
              <w:t>-30,3</w:t>
            </w:r>
          </w:p>
        </w:tc>
        <w:tc>
          <w:tcPr>
            <w:tcW w:w="581" w:type="dxa"/>
            <w:textDirection w:val="btLr"/>
            <w:vAlign w:val="center"/>
            <w:hideMark/>
          </w:tcPr>
          <w:p w14:paraId="1CE3111F" w14:textId="77777777" w:rsidR="00B21880" w:rsidRPr="00B21880" w:rsidRDefault="00B21880" w:rsidP="00B21880">
            <w:pPr>
              <w:ind w:left="113" w:right="113"/>
              <w:jc w:val="center"/>
              <w:rPr>
                <w:color w:val="000000"/>
                <w:sz w:val="24"/>
                <w:szCs w:val="24"/>
              </w:rPr>
            </w:pPr>
            <w:r w:rsidRPr="00B21880">
              <w:rPr>
                <w:color w:val="000000"/>
                <w:sz w:val="24"/>
                <w:szCs w:val="24"/>
              </w:rPr>
              <w:t>-20,3</w:t>
            </w:r>
          </w:p>
        </w:tc>
        <w:tc>
          <w:tcPr>
            <w:tcW w:w="580" w:type="dxa"/>
            <w:textDirection w:val="btLr"/>
            <w:vAlign w:val="center"/>
            <w:hideMark/>
          </w:tcPr>
          <w:p w14:paraId="4E1488A9" w14:textId="77777777" w:rsidR="00B21880" w:rsidRPr="00B21880" w:rsidRDefault="00B21880" w:rsidP="00B21880">
            <w:pPr>
              <w:ind w:left="113" w:right="113"/>
              <w:jc w:val="center"/>
              <w:rPr>
                <w:color w:val="000000"/>
                <w:sz w:val="24"/>
                <w:szCs w:val="24"/>
              </w:rPr>
            </w:pPr>
            <w:r w:rsidRPr="00B21880">
              <w:rPr>
                <w:color w:val="000000"/>
                <w:sz w:val="24"/>
                <w:szCs w:val="24"/>
              </w:rPr>
              <w:t>-20,3</w:t>
            </w:r>
          </w:p>
        </w:tc>
        <w:tc>
          <w:tcPr>
            <w:tcW w:w="581" w:type="dxa"/>
            <w:textDirection w:val="btLr"/>
            <w:vAlign w:val="center"/>
            <w:hideMark/>
          </w:tcPr>
          <w:p w14:paraId="04CB904B" w14:textId="77777777" w:rsidR="00B21880" w:rsidRPr="00B21880" w:rsidRDefault="00B21880" w:rsidP="00B21880">
            <w:pPr>
              <w:ind w:left="113" w:right="113"/>
              <w:jc w:val="center"/>
              <w:rPr>
                <w:color w:val="000000"/>
                <w:sz w:val="24"/>
                <w:szCs w:val="24"/>
              </w:rPr>
            </w:pPr>
            <w:r w:rsidRPr="00B21880">
              <w:rPr>
                <w:color w:val="000000"/>
                <w:sz w:val="24"/>
                <w:szCs w:val="24"/>
              </w:rPr>
              <w:t>-21,13</w:t>
            </w:r>
          </w:p>
        </w:tc>
        <w:tc>
          <w:tcPr>
            <w:tcW w:w="580" w:type="dxa"/>
            <w:textDirection w:val="btLr"/>
            <w:vAlign w:val="center"/>
            <w:hideMark/>
          </w:tcPr>
          <w:p w14:paraId="106B3902" w14:textId="77777777" w:rsidR="00B21880" w:rsidRPr="00B21880" w:rsidRDefault="00B21880" w:rsidP="00B21880">
            <w:pPr>
              <w:ind w:left="113" w:right="113"/>
              <w:jc w:val="center"/>
              <w:rPr>
                <w:color w:val="000000"/>
                <w:sz w:val="24"/>
                <w:szCs w:val="24"/>
              </w:rPr>
            </w:pPr>
            <w:r w:rsidRPr="00B21880">
              <w:rPr>
                <w:color w:val="000000"/>
                <w:sz w:val="24"/>
                <w:szCs w:val="24"/>
              </w:rPr>
              <w:t>-21,96</w:t>
            </w:r>
          </w:p>
        </w:tc>
        <w:tc>
          <w:tcPr>
            <w:tcW w:w="581" w:type="dxa"/>
            <w:textDirection w:val="btLr"/>
            <w:vAlign w:val="center"/>
            <w:hideMark/>
          </w:tcPr>
          <w:p w14:paraId="7C76B832" w14:textId="77777777" w:rsidR="00B21880" w:rsidRPr="00B21880" w:rsidRDefault="00B21880" w:rsidP="00B21880">
            <w:pPr>
              <w:ind w:left="113" w:right="113"/>
              <w:jc w:val="center"/>
              <w:rPr>
                <w:color w:val="000000"/>
                <w:sz w:val="24"/>
                <w:szCs w:val="24"/>
              </w:rPr>
            </w:pPr>
            <w:r w:rsidRPr="00B21880">
              <w:rPr>
                <w:color w:val="000000"/>
                <w:sz w:val="24"/>
                <w:szCs w:val="24"/>
              </w:rPr>
              <w:t>-22,79</w:t>
            </w:r>
          </w:p>
        </w:tc>
        <w:tc>
          <w:tcPr>
            <w:tcW w:w="580" w:type="dxa"/>
            <w:textDirection w:val="btLr"/>
            <w:vAlign w:val="center"/>
            <w:hideMark/>
          </w:tcPr>
          <w:p w14:paraId="71855863" w14:textId="77777777" w:rsidR="00B21880" w:rsidRPr="00B21880" w:rsidRDefault="00B21880" w:rsidP="00B21880">
            <w:pPr>
              <w:ind w:left="113" w:right="113"/>
              <w:jc w:val="center"/>
              <w:rPr>
                <w:color w:val="000000"/>
                <w:sz w:val="24"/>
                <w:szCs w:val="24"/>
              </w:rPr>
            </w:pPr>
            <w:r w:rsidRPr="00B21880">
              <w:rPr>
                <w:color w:val="000000"/>
                <w:sz w:val="24"/>
                <w:szCs w:val="24"/>
              </w:rPr>
              <w:t>-23,61</w:t>
            </w:r>
          </w:p>
        </w:tc>
        <w:tc>
          <w:tcPr>
            <w:tcW w:w="581" w:type="dxa"/>
            <w:textDirection w:val="btLr"/>
            <w:vAlign w:val="center"/>
            <w:hideMark/>
          </w:tcPr>
          <w:p w14:paraId="239CC255" w14:textId="77777777" w:rsidR="00B21880" w:rsidRPr="00B21880" w:rsidRDefault="00B21880" w:rsidP="00B21880">
            <w:pPr>
              <w:ind w:left="113" w:right="113"/>
              <w:jc w:val="center"/>
              <w:rPr>
                <w:color w:val="000000"/>
                <w:sz w:val="24"/>
                <w:szCs w:val="24"/>
              </w:rPr>
            </w:pPr>
            <w:r w:rsidRPr="00B21880">
              <w:rPr>
                <w:color w:val="000000"/>
                <w:sz w:val="24"/>
                <w:szCs w:val="24"/>
              </w:rPr>
              <w:t>-24,44</w:t>
            </w:r>
          </w:p>
        </w:tc>
        <w:tc>
          <w:tcPr>
            <w:tcW w:w="580" w:type="dxa"/>
            <w:textDirection w:val="btLr"/>
            <w:vAlign w:val="center"/>
            <w:hideMark/>
          </w:tcPr>
          <w:p w14:paraId="4FD7EDCD" w14:textId="77777777" w:rsidR="00B21880" w:rsidRPr="00B21880" w:rsidRDefault="00B21880" w:rsidP="00B21880">
            <w:pPr>
              <w:ind w:left="113" w:right="113"/>
              <w:jc w:val="center"/>
              <w:rPr>
                <w:color w:val="000000"/>
                <w:sz w:val="24"/>
                <w:szCs w:val="24"/>
              </w:rPr>
            </w:pPr>
            <w:r w:rsidRPr="00B21880">
              <w:rPr>
                <w:color w:val="000000"/>
                <w:sz w:val="24"/>
                <w:szCs w:val="24"/>
              </w:rPr>
              <w:t>-24,69</w:t>
            </w:r>
          </w:p>
        </w:tc>
        <w:tc>
          <w:tcPr>
            <w:tcW w:w="581" w:type="dxa"/>
            <w:textDirection w:val="btLr"/>
            <w:vAlign w:val="center"/>
            <w:hideMark/>
          </w:tcPr>
          <w:p w14:paraId="29CAB0C8" w14:textId="77777777" w:rsidR="00B21880" w:rsidRPr="00B21880" w:rsidRDefault="00B21880" w:rsidP="00B21880">
            <w:pPr>
              <w:ind w:left="113" w:right="113"/>
              <w:jc w:val="center"/>
              <w:rPr>
                <w:color w:val="000000"/>
                <w:sz w:val="24"/>
                <w:szCs w:val="24"/>
              </w:rPr>
            </w:pPr>
            <w:r w:rsidRPr="00B21880">
              <w:rPr>
                <w:color w:val="000000"/>
                <w:sz w:val="24"/>
                <w:szCs w:val="24"/>
              </w:rPr>
              <w:t>-24,95</w:t>
            </w:r>
          </w:p>
        </w:tc>
        <w:tc>
          <w:tcPr>
            <w:tcW w:w="580" w:type="dxa"/>
            <w:textDirection w:val="btLr"/>
            <w:vAlign w:val="center"/>
            <w:hideMark/>
          </w:tcPr>
          <w:p w14:paraId="5FECC44B" w14:textId="77777777" w:rsidR="00B21880" w:rsidRPr="00B21880" w:rsidRDefault="00B21880" w:rsidP="00B21880">
            <w:pPr>
              <w:ind w:left="113" w:right="113"/>
              <w:jc w:val="center"/>
              <w:rPr>
                <w:color w:val="000000"/>
                <w:sz w:val="24"/>
                <w:szCs w:val="24"/>
              </w:rPr>
            </w:pPr>
            <w:r w:rsidRPr="00B21880">
              <w:rPr>
                <w:color w:val="000000"/>
                <w:sz w:val="24"/>
                <w:szCs w:val="24"/>
              </w:rPr>
              <w:t>-25,2</w:t>
            </w:r>
          </w:p>
        </w:tc>
        <w:tc>
          <w:tcPr>
            <w:tcW w:w="581" w:type="dxa"/>
            <w:textDirection w:val="btLr"/>
            <w:vAlign w:val="center"/>
            <w:hideMark/>
          </w:tcPr>
          <w:p w14:paraId="193350B5" w14:textId="77777777" w:rsidR="00B21880" w:rsidRPr="00B21880" w:rsidRDefault="00B21880" w:rsidP="00B21880">
            <w:pPr>
              <w:ind w:left="113" w:right="113"/>
              <w:jc w:val="center"/>
              <w:rPr>
                <w:color w:val="000000"/>
                <w:sz w:val="24"/>
                <w:szCs w:val="24"/>
              </w:rPr>
            </w:pPr>
            <w:r w:rsidRPr="00B21880">
              <w:rPr>
                <w:color w:val="000000"/>
                <w:sz w:val="24"/>
                <w:szCs w:val="24"/>
              </w:rPr>
              <w:t>-25,46</w:t>
            </w:r>
          </w:p>
        </w:tc>
        <w:tc>
          <w:tcPr>
            <w:tcW w:w="580" w:type="dxa"/>
            <w:textDirection w:val="btLr"/>
            <w:vAlign w:val="center"/>
            <w:hideMark/>
          </w:tcPr>
          <w:p w14:paraId="60ABF2F7" w14:textId="77777777" w:rsidR="00B21880" w:rsidRPr="00B21880" w:rsidRDefault="00B21880" w:rsidP="00B21880">
            <w:pPr>
              <w:ind w:left="113" w:right="113"/>
              <w:jc w:val="center"/>
              <w:rPr>
                <w:color w:val="000000"/>
                <w:sz w:val="24"/>
                <w:szCs w:val="24"/>
              </w:rPr>
            </w:pPr>
            <w:r w:rsidRPr="00B21880">
              <w:rPr>
                <w:color w:val="000000"/>
                <w:sz w:val="24"/>
                <w:szCs w:val="24"/>
              </w:rPr>
              <w:t>-25,71</w:t>
            </w:r>
          </w:p>
        </w:tc>
        <w:tc>
          <w:tcPr>
            <w:tcW w:w="581" w:type="dxa"/>
            <w:textDirection w:val="btLr"/>
            <w:vAlign w:val="center"/>
            <w:hideMark/>
          </w:tcPr>
          <w:p w14:paraId="3F94C4F3" w14:textId="77777777" w:rsidR="00B21880" w:rsidRPr="00B21880" w:rsidRDefault="00B21880" w:rsidP="00B21880">
            <w:pPr>
              <w:ind w:left="113" w:right="113"/>
              <w:jc w:val="center"/>
              <w:rPr>
                <w:color w:val="000000"/>
                <w:sz w:val="24"/>
                <w:szCs w:val="24"/>
              </w:rPr>
            </w:pPr>
            <w:r w:rsidRPr="00B21880">
              <w:rPr>
                <w:color w:val="000000"/>
                <w:sz w:val="24"/>
                <w:szCs w:val="24"/>
              </w:rPr>
              <w:t>-25,97</w:t>
            </w:r>
          </w:p>
        </w:tc>
        <w:tc>
          <w:tcPr>
            <w:tcW w:w="580" w:type="dxa"/>
            <w:textDirection w:val="btLr"/>
            <w:vAlign w:val="center"/>
            <w:hideMark/>
          </w:tcPr>
          <w:p w14:paraId="4954623D" w14:textId="77777777" w:rsidR="00B21880" w:rsidRPr="00B21880" w:rsidRDefault="00B21880" w:rsidP="00B21880">
            <w:pPr>
              <w:ind w:left="113" w:right="113"/>
              <w:jc w:val="center"/>
              <w:rPr>
                <w:color w:val="000000"/>
                <w:sz w:val="24"/>
                <w:szCs w:val="24"/>
              </w:rPr>
            </w:pPr>
            <w:r w:rsidRPr="00B21880">
              <w:rPr>
                <w:color w:val="000000"/>
                <w:sz w:val="24"/>
                <w:szCs w:val="24"/>
              </w:rPr>
              <w:t>-26,22</w:t>
            </w:r>
          </w:p>
        </w:tc>
        <w:tc>
          <w:tcPr>
            <w:tcW w:w="581" w:type="dxa"/>
            <w:textDirection w:val="btLr"/>
            <w:vAlign w:val="center"/>
            <w:hideMark/>
          </w:tcPr>
          <w:p w14:paraId="45498E55" w14:textId="77777777" w:rsidR="00B21880" w:rsidRPr="00B21880" w:rsidRDefault="00B21880" w:rsidP="00B21880">
            <w:pPr>
              <w:ind w:left="113" w:right="113"/>
              <w:jc w:val="center"/>
              <w:rPr>
                <w:color w:val="000000"/>
                <w:sz w:val="24"/>
                <w:szCs w:val="24"/>
              </w:rPr>
            </w:pPr>
            <w:r w:rsidRPr="00B21880">
              <w:rPr>
                <w:color w:val="000000"/>
                <w:sz w:val="24"/>
                <w:szCs w:val="24"/>
              </w:rPr>
              <w:t>-26,48</w:t>
            </w:r>
          </w:p>
        </w:tc>
        <w:tc>
          <w:tcPr>
            <w:tcW w:w="580" w:type="dxa"/>
            <w:textDirection w:val="btLr"/>
            <w:vAlign w:val="center"/>
            <w:hideMark/>
          </w:tcPr>
          <w:p w14:paraId="31E63A5B" w14:textId="77777777" w:rsidR="00B21880" w:rsidRPr="00B21880" w:rsidRDefault="00B21880" w:rsidP="00B21880">
            <w:pPr>
              <w:ind w:left="113" w:right="113"/>
              <w:jc w:val="center"/>
              <w:rPr>
                <w:color w:val="000000"/>
                <w:sz w:val="24"/>
                <w:szCs w:val="24"/>
              </w:rPr>
            </w:pPr>
            <w:r w:rsidRPr="00B21880">
              <w:rPr>
                <w:color w:val="000000"/>
                <w:sz w:val="24"/>
                <w:szCs w:val="24"/>
              </w:rPr>
              <w:t>-26,73</w:t>
            </w:r>
          </w:p>
        </w:tc>
        <w:tc>
          <w:tcPr>
            <w:tcW w:w="581" w:type="dxa"/>
            <w:textDirection w:val="btLr"/>
            <w:vAlign w:val="center"/>
            <w:hideMark/>
          </w:tcPr>
          <w:p w14:paraId="685988FA" w14:textId="77777777" w:rsidR="00B21880" w:rsidRPr="00B21880" w:rsidRDefault="00B21880" w:rsidP="00B21880">
            <w:pPr>
              <w:ind w:left="113" w:right="113"/>
              <w:jc w:val="center"/>
              <w:rPr>
                <w:color w:val="000000"/>
                <w:sz w:val="24"/>
                <w:szCs w:val="24"/>
              </w:rPr>
            </w:pPr>
            <w:r w:rsidRPr="00B21880">
              <w:rPr>
                <w:color w:val="000000"/>
                <w:sz w:val="24"/>
                <w:szCs w:val="24"/>
              </w:rPr>
              <w:t>-26,98</w:t>
            </w:r>
          </w:p>
        </w:tc>
      </w:tr>
      <w:tr w:rsidR="00B21880" w:rsidRPr="00B21880" w14:paraId="03892A2B" w14:textId="77777777" w:rsidTr="00B21880">
        <w:trPr>
          <w:trHeight w:val="1220"/>
        </w:trPr>
        <w:tc>
          <w:tcPr>
            <w:tcW w:w="1413" w:type="dxa"/>
            <w:vMerge/>
            <w:vAlign w:val="center"/>
            <w:hideMark/>
          </w:tcPr>
          <w:p w14:paraId="7684E018" w14:textId="77777777" w:rsidR="00B21880" w:rsidRPr="00B21880" w:rsidRDefault="00B21880" w:rsidP="00B21880">
            <w:pPr>
              <w:jc w:val="center"/>
              <w:rPr>
                <w:color w:val="000000"/>
                <w:sz w:val="24"/>
                <w:szCs w:val="24"/>
              </w:rPr>
            </w:pPr>
          </w:p>
        </w:tc>
        <w:tc>
          <w:tcPr>
            <w:tcW w:w="2268" w:type="dxa"/>
            <w:vAlign w:val="center"/>
            <w:hideMark/>
          </w:tcPr>
          <w:p w14:paraId="6295F612"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фактической нагрузке)</w:t>
            </w:r>
          </w:p>
        </w:tc>
        <w:tc>
          <w:tcPr>
            <w:tcW w:w="580" w:type="dxa"/>
            <w:textDirection w:val="btLr"/>
            <w:vAlign w:val="center"/>
            <w:hideMark/>
          </w:tcPr>
          <w:p w14:paraId="2E0E0C66" w14:textId="77777777" w:rsidR="00B21880" w:rsidRPr="00B21880" w:rsidRDefault="00B21880" w:rsidP="00B21880">
            <w:pPr>
              <w:ind w:left="113" w:right="113"/>
              <w:jc w:val="center"/>
              <w:rPr>
                <w:color w:val="000000"/>
                <w:sz w:val="24"/>
                <w:szCs w:val="24"/>
              </w:rPr>
            </w:pPr>
            <w:r w:rsidRPr="00B21880">
              <w:rPr>
                <w:color w:val="000000"/>
                <w:sz w:val="24"/>
                <w:szCs w:val="24"/>
              </w:rPr>
              <w:t>-0,85</w:t>
            </w:r>
          </w:p>
        </w:tc>
        <w:tc>
          <w:tcPr>
            <w:tcW w:w="580" w:type="dxa"/>
            <w:textDirection w:val="btLr"/>
            <w:vAlign w:val="center"/>
            <w:hideMark/>
          </w:tcPr>
          <w:p w14:paraId="6BFE6232" w14:textId="77777777" w:rsidR="00B21880" w:rsidRPr="00B21880" w:rsidRDefault="00B21880" w:rsidP="00B21880">
            <w:pPr>
              <w:ind w:left="113" w:right="113"/>
              <w:jc w:val="center"/>
              <w:rPr>
                <w:color w:val="000000"/>
                <w:sz w:val="24"/>
                <w:szCs w:val="24"/>
              </w:rPr>
            </w:pPr>
            <w:r w:rsidRPr="00B21880">
              <w:rPr>
                <w:color w:val="000000"/>
                <w:sz w:val="24"/>
                <w:szCs w:val="24"/>
              </w:rPr>
              <w:t>-0,85</w:t>
            </w:r>
          </w:p>
        </w:tc>
        <w:tc>
          <w:tcPr>
            <w:tcW w:w="581" w:type="dxa"/>
            <w:textDirection w:val="btLr"/>
            <w:vAlign w:val="center"/>
            <w:hideMark/>
          </w:tcPr>
          <w:p w14:paraId="1909FA66" w14:textId="77777777" w:rsidR="00B21880" w:rsidRPr="00B21880" w:rsidRDefault="00B21880" w:rsidP="00B21880">
            <w:pPr>
              <w:ind w:left="113" w:right="113"/>
              <w:jc w:val="center"/>
              <w:rPr>
                <w:color w:val="000000"/>
                <w:sz w:val="24"/>
                <w:szCs w:val="24"/>
              </w:rPr>
            </w:pPr>
            <w:r w:rsidRPr="00B21880">
              <w:rPr>
                <w:color w:val="000000"/>
                <w:sz w:val="24"/>
                <w:szCs w:val="24"/>
              </w:rPr>
              <w:t>-1,826</w:t>
            </w:r>
          </w:p>
        </w:tc>
        <w:tc>
          <w:tcPr>
            <w:tcW w:w="580" w:type="dxa"/>
            <w:textDirection w:val="btLr"/>
            <w:vAlign w:val="center"/>
            <w:hideMark/>
          </w:tcPr>
          <w:p w14:paraId="2ED7D3A0" w14:textId="77777777" w:rsidR="00B21880" w:rsidRPr="00B21880" w:rsidRDefault="00B21880" w:rsidP="00B21880">
            <w:pPr>
              <w:ind w:left="113" w:right="113"/>
              <w:jc w:val="center"/>
              <w:rPr>
                <w:color w:val="000000"/>
                <w:sz w:val="24"/>
                <w:szCs w:val="24"/>
              </w:rPr>
            </w:pPr>
            <w:r w:rsidRPr="00B21880">
              <w:rPr>
                <w:color w:val="000000"/>
                <w:sz w:val="24"/>
                <w:szCs w:val="24"/>
              </w:rPr>
              <w:t>-1,499</w:t>
            </w:r>
          </w:p>
        </w:tc>
        <w:tc>
          <w:tcPr>
            <w:tcW w:w="581" w:type="dxa"/>
            <w:textDirection w:val="btLr"/>
            <w:vAlign w:val="center"/>
            <w:hideMark/>
          </w:tcPr>
          <w:p w14:paraId="28DE8049" w14:textId="77777777" w:rsidR="00B21880" w:rsidRPr="00B21880" w:rsidRDefault="00B21880" w:rsidP="00B21880">
            <w:pPr>
              <w:ind w:left="113" w:right="113"/>
              <w:jc w:val="center"/>
              <w:rPr>
                <w:color w:val="000000"/>
                <w:sz w:val="24"/>
                <w:szCs w:val="24"/>
              </w:rPr>
            </w:pPr>
            <w:r w:rsidRPr="00B21880">
              <w:rPr>
                <w:color w:val="000000"/>
                <w:sz w:val="24"/>
                <w:szCs w:val="24"/>
              </w:rPr>
              <w:t>8,5008</w:t>
            </w:r>
          </w:p>
        </w:tc>
        <w:tc>
          <w:tcPr>
            <w:tcW w:w="580" w:type="dxa"/>
            <w:textDirection w:val="btLr"/>
            <w:vAlign w:val="center"/>
            <w:hideMark/>
          </w:tcPr>
          <w:p w14:paraId="7AEC3E38" w14:textId="77777777" w:rsidR="00B21880" w:rsidRPr="00B21880" w:rsidRDefault="00B21880" w:rsidP="00B21880">
            <w:pPr>
              <w:ind w:left="113" w:right="113"/>
              <w:jc w:val="center"/>
              <w:rPr>
                <w:color w:val="000000"/>
                <w:sz w:val="24"/>
                <w:szCs w:val="24"/>
              </w:rPr>
            </w:pPr>
            <w:r w:rsidRPr="00B21880">
              <w:rPr>
                <w:color w:val="000000"/>
                <w:sz w:val="24"/>
                <w:szCs w:val="24"/>
              </w:rPr>
              <w:t>8,5008</w:t>
            </w:r>
          </w:p>
        </w:tc>
        <w:tc>
          <w:tcPr>
            <w:tcW w:w="581" w:type="dxa"/>
            <w:textDirection w:val="btLr"/>
            <w:vAlign w:val="center"/>
            <w:hideMark/>
          </w:tcPr>
          <w:p w14:paraId="541BD20B" w14:textId="77777777" w:rsidR="00B21880" w:rsidRPr="00B21880" w:rsidRDefault="00B21880" w:rsidP="00B21880">
            <w:pPr>
              <w:ind w:left="113" w:right="113"/>
              <w:jc w:val="center"/>
              <w:rPr>
                <w:color w:val="000000"/>
                <w:sz w:val="24"/>
                <w:szCs w:val="24"/>
              </w:rPr>
            </w:pPr>
            <w:r w:rsidRPr="00B21880">
              <w:rPr>
                <w:color w:val="000000"/>
                <w:sz w:val="24"/>
                <w:szCs w:val="24"/>
              </w:rPr>
              <w:t>7,6738</w:t>
            </w:r>
          </w:p>
        </w:tc>
        <w:tc>
          <w:tcPr>
            <w:tcW w:w="580" w:type="dxa"/>
            <w:textDirection w:val="btLr"/>
            <w:vAlign w:val="center"/>
            <w:hideMark/>
          </w:tcPr>
          <w:p w14:paraId="4A55D8D2" w14:textId="77777777" w:rsidR="00B21880" w:rsidRPr="00B21880" w:rsidRDefault="00B21880" w:rsidP="00B21880">
            <w:pPr>
              <w:ind w:left="113" w:right="113"/>
              <w:jc w:val="center"/>
              <w:rPr>
                <w:color w:val="000000"/>
                <w:sz w:val="24"/>
                <w:szCs w:val="24"/>
              </w:rPr>
            </w:pPr>
            <w:r w:rsidRPr="00B21880">
              <w:rPr>
                <w:color w:val="000000"/>
                <w:sz w:val="24"/>
                <w:szCs w:val="24"/>
              </w:rPr>
              <w:t>6,8468</w:t>
            </w:r>
          </w:p>
        </w:tc>
        <w:tc>
          <w:tcPr>
            <w:tcW w:w="581" w:type="dxa"/>
            <w:textDirection w:val="btLr"/>
            <w:vAlign w:val="center"/>
            <w:hideMark/>
          </w:tcPr>
          <w:p w14:paraId="5A6BCE8C" w14:textId="77777777" w:rsidR="00B21880" w:rsidRPr="00B21880" w:rsidRDefault="00B21880" w:rsidP="00B21880">
            <w:pPr>
              <w:ind w:left="113" w:right="113"/>
              <w:jc w:val="center"/>
              <w:rPr>
                <w:color w:val="000000"/>
                <w:sz w:val="24"/>
                <w:szCs w:val="24"/>
              </w:rPr>
            </w:pPr>
            <w:r w:rsidRPr="00B21880">
              <w:rPr>
                <w:color w:val="000000"/>
                <w:sz w:val="24"/>
                <w:szCs w:val="24"/>
              </w:rPr>
              <w:t>6,0198</w:t>
            </w:r>
          </w:p>
        </w:tc>
        <w:tc>
          <w:tcPr>
            <w:tcW w:w="580" w:type="dxa"/>
            <w:textDirection w:val="btLr"/>
            <w:vAlign w:val="center"/>
            <w:hideMark/>
          </w:tcPr>
          <w:p w14:paraId="74DFBE07" w14:textId="77777777" w:rsidR="00B21880" w:rsidRPr="00B21880" w:rsidRDefault="00B21880" w:rsidP="00B21880">
            <w:pPr>
              <w:ind w:left="113" w:right="113"/>
              <w:jc w:val="center"/>
              <w:rPr>
                <w:color w:val="000000"/>
                <w:sz w:val="24"/>
                <w:szCs w:val="24"/>
              </w:rPr>
            </w:pPr>
            <w:r w:rsidRPr="00B21880">
              <w:rPr>
                <w:color w:val="000000"/>
                <w:sz w:val="24"/>
                <w:szCs w:val="24"/>
              </w:rPr>
              <w:t>5,1928</w:t>
            </w:r>
          </w:p>
        </w:tc>
        <w:tc>
          <w:tcPr>
            <w:tcW w:w="581" w:type="dxa"/>
            <w:textDirection w:val="btLr"/>
            <w:vAlign w:val="center"/>
            <w:hideMark/>
          </w:tcPr>
          <w:p w14:paraId="468A0555" w14:textId="77777777" w:rsidR="00B21880" w:rsidRPr="00B21880" w:rsidRDefault="00B21880" w:rsidP="00B21880">
            <w:pPr>
              <w:ind w:left="113" w:right="113"/>
              <w:jc w:val="center"/>
              <w:rPr>
                <w:color w:val="000000"/>
                <w:sz w:val="24"/>
                <w:szCs w:val="24"/>
              </w:rPr>
            </w:pPr>
            <w:r w:rsidRPr="00B21880">
              <w:rPr>
                <w:color w:val="000000"/>
                <w:sz w:val="24"/>
                <w:szCs w:val="24"/>
              </w:rPr>
              <w:t>4,3658</w:t>
            </w:r>
          </w:p>
        </w:tc>
        <w:tc>
          <w:tcPr>
            <w:tcW w:w="580" w:type="dxa"/>
            <w:textDirection w:val="btLr"/>
            <w:vAlign w:val="center"/>
            <w:hideMark/>
          </w:tcPr>
          <w:p w14:paraId="37FB7235" w14:textId="77777777" w:rsidR="00B21880" w:rsidRPr="00B21880" w:rsidRDefault="00B21880" w:rsidP="00B21880">
            <w:pPr>
              <w:ind w:left="113" w:right="113"/>
              <w:jc w:val="center"/>
              <w:rPr>
                <w:color w:val="000000"/>
                <w:sz w:val="24"/>
                <w:szCs w:val="24"/>
              </w:rPr>
            </w:pPr>
            <w:r w:rsidRPr="00B21880">
              <w:rPr>
                <w:color w:val="000000"/>
                <w:sz w:val="24"/>
                <w:szCs w:val="24"/>
              </w:rPr>
              <w:t>4,1112</w:t>
            </w:r>
          </w:p>
        </w:tc>
        <w:tc>
          <w:tcPr>
            <w:tcW w:w="581" w:type="dxa"/>
            <w:textDirection w:val="btLr"/>
            <w:vAlign w:val="center"/>
            <w:hideMark/>
          </w:tcPr>
          <w:p w14:paraId="44593D69" w14:textId="77777777" w:rsidR="00B21880" w:rsidRPr="00B21880" w:rsidRDefault="00B21880" w:rsidP="00B21880">
            <w:pPr>
              <w:ind w:left="113" w:right="113"/>
              <w:jc w:val="center"/>
              <w:rPr>
                <w:color w:val="000000"/>
                <w:sz w:val="24"/>
                <w:szCs w:val="24"/>
              </w:rPr>
            </w:pPr>
            <w:r w:rsidRPr="00B21880">
              <w:rPr>
                <w:color w:val="000000"/>
                <w:sz w:val="24"/>
                <w:szCs w:val="24"/>
              </w:rPr>
              <w:t>3,8567</w:t>
            </w:r>
          </w:p>
        </w:tc>
        <w:tc>
          <w:tcPr>
            <w:tcW w:w="580" w:type="dxa"/>
            <w:textDirection w:val="btLr"/>
            <w:vAlign w:val="center"/>
            <w:hideMark/>
          </w:tcPr>
          <w:p w14:paraId="2E95BD09" w14:textId="77777777" w:rsidR="00B21880" w:rsidRPr="00B21880" w:rsidRDefault="00B21880" w:rsidP="00B21880">
            <w:pPr>
              <w:ind w:left="113" w:right="113"/>
              <w:jc w:val="center"/>
              <w:rPr>
                <w:color w:val="000000"/>
                <w:sz w:val="24"/>
                <w:szCs w:val="24"/>
              </w:rPr>
            </w:pPr>
            <w:r w:rsidRPr="00B21880">
              <w:rPr>
                <w:color w:val="000000"/>
                <w:sz w:val="24"/>
                <w:szCs w:val="24"/>
              </w:rPr>
              <w:t>3,6021</w:t>
            </w:r>
          </w:p>
        </w:tc>
        <w:tc>
          <w:tcPr>
            <w:tcW w:w="581" w:type="dxa"/>
            <w:textDirection w:val="btLr"/>
            <w:vAlign w:val="center"/>
            <w:hideMark/>
          </w:tcPr>
          <w:p w14:paraId="4181DE95" w14:textId="77777777" w:rsidR="00B21880" w:rsidRPr="00B21880" w:rsidRDefault="00B21880" w:rsidP="00B21880">
            <w:pPr>
              <w:ind w:left="113" w:right="113"/>
              <w:jc w:val="center"/>
              <w:rPr>
                <w:color w:val="000000"/>
                <w:sz w:val="24"/>
                <w:szCs w:val="24"/>
              </w:rPr>
            </w:pPr>
            <w:r w:rsidRPr="00B21880">
              <w:rPr>
                <w:color w:val="000000"/>
                <w:sz w:val="24"/>
                <w:szCs w:val="24"/>
              </w:rPr>
              <w:t>3,3475</w:t>
            </w:r>
          </w:p>
        </w:tc>
        <w:tc>
          <w:tcPr>
            <w:tcW w:w="580" w:type="dxa"/>
            <w:textDirection w:val="btLr"/>
            <w:vAlign w:val="center"/>
            <w:hideMark/>
          </w:tcPr>
          <w:p w14:paraId="2E44CB94" w14:textId="77777777" w:rsidR="00B21880" w:rsidRPr="00B21880" w:rsidRDefault="00B21880" w:rsidP="00B21880">
            <w:pPr>
              <w:ind w:left="113" w:right="113"/>
              <w:jc w:val="center"/>
              <w:rPr>
                <w:color w:val="000000"/>
                <w:sz w:val="24"/>
                <w:szCs w:val="24"/>
              </w:rPr>
            </w:pPr>
            <w:r w:rsidRPr="00B21880">
              <w:rPr>
                <w:color w:val="000000"/>
                <w:sz w:val="24"/>
                <w:szCs w:val="24"/>
              </w:rPr>
              <w:t>3,093</w:t>
            </w:r>
          </w:p>
        </w:tc>
        <w:tc>
          <w:tcPr>
            <w:tcW w:w="581" w:type="dxa"/>
            <w:textDirection w:val="btLr"/>
            <w:vAlign w:val="center"/>
            <w:hideMark/>
          </w:tcPr>
          <w:p w14:paraId="2042B141" w14:textId="77777777" w:rsidR="00B21880" w:rsidRPr="00B21880" w:rsidRDefault="00B21880" w:rsidP="00B21880">
            <w:pPr>
              <w:ind w:left="113" w:right="113"/>
              <w:jc w:val="center"/>
              <w:rPr>
                <w:color w:val="000000"/>
                <w:sz w:val="24"/>
                <w:szCs w:val="24"/>
              </w:rPr>
            </w:pPr>
            <w:r w:rsidRPr="00B21880">
              <w:rPr>
                <w:color w:val="000000"/>
                <w:sz w:val="24"/>
                <w:szCs w:val="24"/>
              </w:rPr>
              <w:t>2,8384</w:t>
            </w:r>
          </w:p>
        </w:tc>
        <w:tc>
          <w:tcPr>
            <w:tcW w:w="580" w:type="dxa"/>
            <w:textDirection w:val="btLr"/>
            <w:vAlign w:val="center"/>
            <w:hideMark/>
          </w:tcPr>
          <w:p w14:paraId="3996BED7" w14:textId="77777777" w:rsidR="00B21880" w:rsidRPr="00B21880" w:rsidRDefault="00B21880" w:rsidP="00B21880">
            <w:pPr>
              <w:ind w:left="113" w:right="113"/>
              <w:jc w:val="center"/>
              <w:rPr>
                <w:color w:val="000000"/>
                <w:sz w:val="24"/>
                <w:szCs w:val="24"/>
              </w:rPr>
            </w:pPr>
            <w:r w:rsidRPr="00B21880">
              <w:rPr>
                <w:color w:val="000000"/>
                <w:sz w:val="24"/>
                <w:szCs w:val="24"/>
              </w:rPr>
              <w:t>2,5838</w:t>
            </w:r>
          </w:p>
        </w:tc>
        <w:tc>
          <w:tcPr>
            <w:tcW w:w="581" w:type="dxa"/>
            <w:textDirection w:val="btLr"/>
            <w:vAlign w:val="center"/>
            <w:hideMark/>
          </w:tcPr>
          <w:p w14:paraId="672408BB" w14:textId="77777777" w:rsidR="00B21880" w:rsidRPr="00B21880" w:rsidRDefault="00B21880" w:rsidP="00B21880">
            <w:pPr>
              <w:ind w:left="113" w:right="113"/>
              <w:jc w:val="center"/>
              <w:rPr>
                <w:color w:val="000000"/>
                <w:sz w:val="24"/>
                <w:szCs w:val="24"/>
              </w:rPr>
            </w:pPr>
            <w:r w:rsidRPr="00B21880">
              <w:rPr>
                <w:color w:val="000000"/>
                <w:sz w:val="24"/>
                <w:szCs w:val="24"/>
              </w:rPr>
              <w:t>2,3293</w:t>
            </w:r>
          </w:p>
        </w:tc>
        <w:tc>
          <w:tcPr>
            <w:tcW w:w="580" w:type="dxa"/>
            <w:textDirection w:val="btLr"/>
            <w:vAlign w:val="center"/>
            <w:hideMark/>
          </w:tcPr>
          <w:p w14:paraId="6C6FEAD6" w14:textId="77777777" w:rsidR="00B21880" w:rsidRPr="00B21880" w:rsidRDefault="00B21880" w:rsidP="00B21880">
            <w:pPr>
              <w:ind w:left="113" w:right="113"/>
              <w:jc w:val="center"/>
              <w:rPr>
                <w:color w:val="000000"/>
                <w:sz w:val="24"/>
                <w:szCs w:val="24"/>
              </w:rPr>
            </w:pPr>
            <w:r w:rsidRPr="00B21880">
              <w:rPr>
                <w:color w:val="000000"/>
                <w:sz w:val="24"/>
                <w:szCs w:val="24"/>
              </w:rPr>
              <w:t>2,0747</w:t>
            </w:r>
          </w:p>
        </w:tc>
        <w:tc>
          <w:tcPr>
            <w:tcW w:w="581" w:type="dxa"/>
            <w:textDirection w:val="btLr"/>
            <w:vAlign w:val="center"/>
            <w:hideMark/>
          </w:tcPr>
          <w:p w14:paraId="1C910C14" w14:textId="77777777" w:rsidR="00B21880" w:rsidRPr="00B21880" w:rsidRDefault="00B21880" w:rsidP="00B21880">
            <w:pPr>
              <w:ind w:left="113" w:right="113"/>
              <w:jc w:val="center"/>
              <w:rPr>
                <w:color w:val="000000"/>
                <w:sz w:val="24"/>
                <w:szCs w:val="24"/>
              </w:rPr>
            </w:pPr>
            <w:r w:rsidRPr="00B21880">
              <w:rPr>
                <w:color w:val="000000"/>
                <w:sz w:val="24"/>
                <w:szCs w:val="24"/>
              </w:rPr>
              <w:t>1,8201</w:t>
            </w:r>
          </w:p>
        </w:tc>
      </w:tr>
      <w:tr w:rsidR="00B21880" w:rsidRPr="00B21880" w14:paraId="7E9FFD0A" w14:textId="77777777" w:rsidTr="00B21880">
        <w:trPr>
          <w:trHeight w:val="2720"/>
        </w:trPr>
        <w:tc>
          <w:tcPr>
            <w:tcW w:w="1413" w:type="dxa"/>
            <w:vMerge/>
            <w:vAlign w:val="center"/>
            <w:hideMark/>
          </w:tcPr>
          <w:p w14:paraId="4023715D" w14:textId="77777777" w:rsidR="00B21880" w:rsidRPr="00B21880" w:rsidRDefault="00B21880" w:rsidP="00B21880">
            <w:pPr>
              <w:jc w:val="center"/>
              <w:rPr>
                <w:color w:val="000000"/>
                <w:sz w:val="24"/>
                <w:szCs w:val="24"/>
              </w:rPr>
            </w:pPr>
          </w:p>
        </w:tc>
        <w:tc>
          <w:tcPr>
            <w:tcW w:w="2268" w:type="dxa"/>
            <w:vAlign w:val="center"/>
            <w:hideMark/>
          </w:tcPr>
          <w:p w14:paraId="2AC0CA0A"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нетто (с учетом затрат на собственные нужды станции) при аварийном выводе самого мощного котла</w:t>
            </w:r>
          </w:p>
        </w:tc>
        <w:tc>
          <w:tcPr>
            <w:tcW w:w="580" w:type="dxa"/>
            <w:textDirection w:val="btLr"/>
            <w:vAlign w:val="center"/>
            <w:hideMark/>
          </w:tcPr>
          <w:p w14:paraId="41139F86" w14:textId="77777777" w:rsidR="00B21880" w:rsidRPr="00B21880" w:rsidRDefault="00B21880" w:rsidP="00B21880">
            <w:pPr>
              <w:ind w:left="113" w:right="113"/>
              <w:jc w:val="center"/>
              <w:rPr>
                <w:color w:val="000000"/>
                <w:sz w:val="24"/>
                <w:szCs w:val="24"/>
              </w:rPr>
            </w:pPr>
            <w:r w:rsidRPr="00B21880">
              <w:rPr>
                <w:color w:val="000000"/>
                <w:sz w:val="24"/>
                <w:szCs w:val="24"/>
              </w:rPr>
              <w:t>100,08</w:t>
            </w:r>
          </w:p>
        </w:tc>
        <w:tc>
          <w:tcPr>
            <w:tcW w:w="580" w:type="dxa"/>
            <w:textDirection w:val="btLr"/>
            <w:vAlign w:val="center"/>
            <w:hideMark/>
          </w:tcPr>
          <w:p w14:paraId="28DBB2DF" w14:textId="77777777" w:rsidR="00B21880" w:rsidRPr="00B21880" w:rsidRDefault="00B21880" w:rsidP="00B21880">
            <w:pPr>
              <w:ind w:left="113" w:right="113"/>
              <w:jc w:val="center"/>
              <w:rPr>
                <w:color w:val="000000"/>
                <w:sz w:val="24"/>
                <w:szCs w:val="24"/>
              </w:rPr>
            </w:pPr>
            <w:r w:rsidRPr="00B21880">
              <w:rPr>
                <w:color w:val="000000"/>
                <w:sz w:val="24"/>
                <w:szCs w:val="24"/>
              </w:rPr>
              <w:t>100,08</w:t>
            </w:r>
          </w:p>
        </w:tc>
        <w:tc>
          <w:tcPr>
            <w:tcW w:w="581" w:type="dxa"/>
            <w:textDirection w:val="btLr"/>
            <w:vAlign w:val="center"/>
            <w:hideMark/>
          </w:tcPr>
          <w:p w14:paraId="0F69CAAA" w14:textId="77777777" w:rsidR="00B21880" w:rsidRPr="00B21880" w:rsidRDefault="00B21880" w:rsidP="00B21880">
            <w:pPr>
              <w:ind w:left="113" w:right="113"/>
              <w:jc w:val="center"/>
              <w:rPr>
                <w:color w:val="000000"/>
                <w:sz w:val="24"/>
                <w:szCs w:val="24"/>
              </w:rPr>
            </w:pPr>
            <w:r w:rsidRPr="00B21880">
              <w:rPr>
                <w:color w:val="000000"/>
                <w:sz w:val="24"/>
                <w:szCs w:val="24"/>
              </w:rPr>
              <w:t>100,08</w:t>
            </w:r>
          </w:p>
        </w:tc>
        <w:tc>
          <w:tcPr>
            <w:tcW w:w="580" w:type="dxa"/>
            <w:textDirection w:val="btLr"/>
            <w:vAlign w:val="center"/>
            <w:hideMark/>
          </w:tcPr>
          <w:p w14:paraId="68909154" w14:textId="77777777" w:rsidR="00B21880" w:rsidRPr="00B21880" w:rsidRDefault="00B21880" w:rsidP="00B21880">
            <w:pPr>
              <w:ind w:left="113" w:right="113"/>
              <w:jc w:val="center"/>
              <w:rPr>
                <w:color w:val="000000"/>
                <w:sz w:val="24"/>
                <w:szCs w:val="24"/>
              </w:rPr>
            </w:pPr>
            <w:r w:rsidRPr="00B21880">
              <w:rPr>
                <w:color w:val="000000"/>
                <w:sz w:val="24"/>
                <w:szCs w:val="24"/>
              </w:rPr>
              <w:t>100,5</w:t>
            </w:r>
          </w:p>
        </w:tc>
        <w:tc>
          <w:tcPr>
            <w:tcW w:w="581" w:type="dxa"/>
            <w:textDirection w:val="btLr"/>
            <w:vAlign w:val="center"/>
            <w:hideMark/>
          </w:tcPr>
          <w:p w14:paraId="0D243EDA"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0" w:type="dxa"/>
            <w:textDirection w:val="btLr"/>
            <w:vAlign w:val="center"/>
            <w:hideMark/>
          </w:tcPr>
          <w:p w14:paraId="428BE3EC"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1" w:type="dxa"/>
            <w:textDirection w:val="btLr"/>
            <w:vAlign w:val="center"/>
            <w:hideMark/>
          </w:tcPr>
          <w:p w14:paraId="0BB3AD74"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0" w:type="dxa"/>
            <w:textDirection w:val="btLr"/>
            <w:vAlign w:val="center"/>
            <w:hideMark/>
          </w:tcPr>
          <w:p w14:paraId="0711F105"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1" w:type="dxa"/>
            <w:textDirection w:val="btLr"/>
            <w:vAlign w:val="center"/>
            <w:hideMark/>
          </w:tcPr>
          <w:p w14:paraId="5657F0EE"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0" w:type="dxa"/>
            <w:textDirection w:val="btLr"/>
            <w:vAlign w:val="center"/>
            <w:hideMark/>
          </w:tcPr>
          <w:p w14:paraId="06C2C96F"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1" w:type="dxa"/>
            <w:textDirection w:val="btLr"/>
            <w:vAlign w:val="center"/>
            <w:hideMark/>
          </w:tcPr>
          <w:p w14:paraId="79B65B2C"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0" w:type="dxa"/>
            <w:textDirection w:val="btLr"/>
            <w:vAlign w:val="center"/>
            <w:hideMark/>
          </w:tcPr>
          <w:p w14:paraId="63D49B7F"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1" w:type="dxa"/>
            <w:textDirection w:val="btLr"/>
            <w:vAlign w:val="center"/>
            <w:hideMark/>
          </w:tcPr>
          <w:p w14:paraId="6E5E425B"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0" w:type="dxa"/>
            <w:textDirection w:val="btLr"/>
            <w:vAlign w:val="center"/>
            <w:hideMark/>
          </w:tcPr>
          <w:p w14:paraId="31249A7D"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1" w:type="dxa"/>
            <w:textDirection w:val="btLr"/>
            <w:vAlign w:val="center"/>
            <w:hideMark/>
          </w:tcPr>
          <w:p w14:paraId="644789CB"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0" w:type="dxa"/>
            <w:textDirection w:val="btLr"/>
            <w:vAlign w:val="center"/>
            <w:hideMark/>
          </w:tcPr>
          <w:p w14:paraId="277E2F87"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1" w:type="dxa"/>
            <w:textDirection w:val="btLr"/>
            <w:vAlign w:val="center"/>
            <w:hideMark/>
          </w:tcPr>
          <w:p w14:paraId="2EF20E68"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0" w:type="dxa"/>
            <w:textDirection w:val="btLr"/>
            <w:vAlign w:val="center"/>
            <w:hideMark/>
          </w:tcPr>
          <w:p w14:paraId="171F86BF"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1" w:type="dxa"/>
            <w:textDirection w:val="btLr"/>
            <w:vAlign w:val="center"/>
            <w:hideMark/>
          </w:tcPr>
          <w:p w14:paraId="2F81147F"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0" w:type="dxa"/>
            <w:textDirection w:val="btLr"/>
            <w:vAlign w:val="center"/>
            <w:hideMark/>
          </w:tcPr>
          <w:p w14:paraId="05FC0E14"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c>
          <w:tcPr>
            <w:tcW w:w="581" w:type="dxa"/>
            <w:textDirection w:val="btLr"/>
            <w:vAlign w:val="center"/>
            <w:hideMark/>
          </w:tcPr>
          <w:p w14:paraId="31B4C2C0" w14:textId="77777777" w:rsidR="00B21880" w:rsidRPr="00B21880" w:rsidRDefault="00B21880" w:rsidP="00B21880">
            <w:pPr>
              <w:ind w:left="113" w:right="113"/>
              <w:jc w:val="center"/>
              <w:rPr>
                <w:color w:val="000000"/>
                <w:sz w:val="24"/>
                <w:szCs w:val="24"/>
              </w:rPr>
            </w:pPr>
            <w:r w:rsidRPr="00B21880">
              <w:rPr>
                <w:color w:val="000000"/>
                <w:sz w:val="24"/>
                <w:szCs w:val="24"/>
              </w:rPr>
              <w:t>110,5</w:t>
            </w:r>
          </w:p>
        </w:tc>
      </w:tr>
      <w:tr w:rsidR="00B21880" w:rsidRPr="00B21880" w14:paraId="749AF148" w14:textId="77777777" w:rsidTr="00B21880">
        <w:trPr>
          <w:trHeight w:val="2720"/>
        </w:trPr>
        <w:tc>
          <w:tcPr>
            <w:tcW w:w="1413" w:type="dxa"/>
            <w:vMerge/>
            <w:vAlign w:val="center"/>
            <w:hideMark/>
          </w:tcPr>
          <w:p w14:paraId="5ABB58CD" w14:textId="77777777" w:rsidR="00B21880" w:rsidRPr="00B21880" w:rsidRDefault="00B21880" w:rsidP="00B21880">
            <w:pPr>
              <w:jc w:val="center"/>
              <w:rPr>
                <w:color w:val="000000"/>
                <w:sz w:val="24"/>
                <w:szCs w:val="24"/>
              </w:rPr>
            </w:pPr>
          </w:p>
        </w:tc>
        <w:tc>
          <w:tcPr>
            <w:tcW w:w="2268" w:type="dxa"/>
            <w:vAlign w:val="center"/>
            <w:hideMark/>
          </w:tcPr>
          <w:p w14:paraId="604A872A" w14:textId="77777777" w:rsidR="00B21880" w:rsidRPr="00B21880" w:rsidRDefault="00B21880" w:rsidP="00B21880">
            <w:pPr>
              <w:jc w:val="center"/>
              <w:rPr>
                <w:color w:val="000000"/>
                <w:sz w:val="24"/>
                <w:szCs w:val="24"/>
              </w:rPr>
            </w:pPr>
            <w:r w:rsidRPr="00B21880">
              <w:rPr>
                <w:color w:val="000000"/>
                <w:sz w:val="24"/>
                <w:szCs w:val="24"/>
              </w:rPr>
              <w:t>Минимально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0" w:type="dxa"/>
            <w:textDirection w:val="btLr"/>
            <w:vAlign w:val="center"/>
            <w:hideMark/>
          </w:tcPr>
          <w:p w14:paraId="2630362B" w14:textId="77777777" w:rsidR="00B21880" w:rsidRPr="00B21880" w:rsidRDefault="00B21880" w:rsidP="00B21880">
            <w:pPr>
              <w:ind w:left="113" w:right="113"/>
              <w:jc w:val="center"/>
              <w:rPr>
                <w:color w:val="000000"/>
                <w:sz w:val="24"/>
                <w:szCs w:val="24"/>
              </w:rPr>
            </w:pPr>
            <w:r w:rsidRPr="00B21880">
              <w:rPr>
                <w:color w:val="000000"/>
                <w:sz w:val="24"/>
                <w:szCs w:val="24"/>
              </w:rPr>
              <w:t>116,28</w:t>
            </w:r>
          </w:p>
        </w:tc>
        <w:tc>
          <w:tcPr>
            <w:tcW w:w="580" w:type="dxa"/>
            <w:textDirection w:val="btLr"/>
            <w:vAlign w:val="center"/>
            <w:hideMark/>
          </w:tcPr>
          <w:p w14:paraId="229AD648" w14:textId="77777777" w:rsidR="00B21880" w:rsidRPr="00B21880" w:rsidRDefault="00B21880" w:rsidP="00B21880">
            <w:pPr>
              <w:ind w:left="113" w:right="113"/>
              <w:jc w:val="center"/>
              <w:rPr>
                <w:color w:val="000000"/>
                <w:sz w:val="24"/>
                <w:szCs w:val="24"/>
              </w:rPr>
            </w:pPr>
            <w:r w:rsidRPr="00B21880">
              <w:rPr>
                <w:color w:val="000000"/>
                <w:sz w:val="24"/>
                <w:szCs w:val="24"/>
              </w:rPr>
              <w:t>116,28</w:t>
            </w:r>
          </w:p>
        </w:tc>
        <w:tc>
          <w:tcPr>
            <w:tcW w:w="581" w:type="dxa"/>
            <w:textDirection w:val="btLr"/>
            <w:vAlign w:val="center"/>
            <w:hideMark/>
          </w:tcPr>
          <w:p w14:paraId="291B46A6" w14:textId="77777777" w:rsidR="00B21880" w:rsidRPr="00B21880" w:rsidRDefault="00B21880" w:rsidP="00B21880">
            <w:pPr>
              <w:ind w:left="113" w:right="113"/>
              <w:jc w:val="center"/>
              <w:rPr>
                <w:color w:val="000000"/>
                <w:sz w:val="24"/>
                <w:szCs w:val="24"/>
              </w:rPr>
            </w:pPr>
            <w:r w:rsidRPr="00B21880">
              <w:rPr>
                <w:color w:val="000000"/>
                <w:sz w:val="24"/>
                <w:szCs w:val="24"/>
              </w:rPr>
              <w:t>117,1</w:t>
            </w:r>
          </w:p>
        </w:tc>
        <w:tc>
          <w:tcPr>
            <w:tcW w:w="580" w:type="dxa"/>
            <w:textDirection w:val="btLr"/>
            <w:vAlign w:val="center"/>
            <w:hideMark/>
          </w:tcPr>
          <w:p w14:paraId="16721484" w14:textId="77777777" w:rsidR="00B21880" w:rsidRPr="00B21880" w:rsidRDefault="00B21880" w:rsidP="00B21880">
            <w:pPr>
              <w:ind w:left="113" w:right="113"/>
              <w:jc w:val="center"/>
              <w:rPr>
                <w:color w:val="000000"/>
                <w:sz w:val="24"/>
                <w:szCs w:val="24"/>
              </w:rPr>
            </w:pPr>
            <w:r w:rsidRPr="00B21880">
              <w:rPr>
                <w:color w:val="000000"/>
                <w:sz w:val="24"/>
                <w:szCs w:val="24"/>
              </w:rPr>
              <w:t>117,18</w:t>
            </w:r>
          </w:p>
        </w:tc>
        <w:tc>
          <w:tcPr>
            <w:tcW w:w="581" w:type="dxa"/>
            <w:textDirection w:val="btLr"/>
            <w:vAlign w:val="center"/>
            <w:hideMark/>
          </w:tcPr>
          <w:p w14:paraId="3189C6FF" w14:textId="77777777" w:rsidR="00B21880" w:rsidRPr="00B21880" w:rsidRDefault="00B21880" w:rsidP="00B21880">
            <w:pPr>
              <w:ind w:left="113" w:right="113"/>
              <w:jc w:val="center"/>
              <w:rPr>
                <w:color w:val="000000"/>
                <w:sz w:val="24"/>
                <w:szCs w:val="24"/>
              </w:rPr>
            </w:pPr>
            <w:r w:rsidRPr="00B21880">
              <w:rPr>
                <w:color w:val="000000"/>
                <w:sz w:val="24"/>
                <w:szCs w:val="24"/>
              </w:rPr>
              <w:t>117,18</w:t>
            </w:r>
          </w:p>
        </w:tc>
        <w:tc>
          <w:tcPr>
            <w:tcW w:w="580" w:type="dxa"/>
            <w:textDirection w:val="btLr"/>
            <w:vAlign w:val="center"/>
            <w:hideMark/>
          </w:tcPr>
          <w:p w14:paraId="0DA40393" w14:textId="77777777" w:rsidR="00B21880" w:rsidRPr="00B21880" w:rsidRDefault="00B21880" w:rsidP="00B21880">
            <w:pPr>
              <w:ind w:left="113" w:right="113"/>
              <w:jc w:val="center"/>
              <w:rPr>
                <w:color w:val="000000"/>
                <w:sz w:val="24"/>
                <w:szCs w:val="24"/>
              </w:rPr>
            </w:pPr>
            <w:r w:rsidRPr="00B21880">
              <w:rPr>
                <w:color w:val="000000"/>
                <w:sz w:val="24"/>
                <w:szCs w:val="24"/>
              </w:rPr>
              <w:t>117,18</w:t>
            </w:r>
          </w:p>
        </w:tc>
        <w:tc>
          <w:tcPr>
            <w:tcW w:w="581" w:type="dxa"/>
            <w:textDirection w:val="btLr"/>
            <w:vAlign w:val="center"/>
            <w:hideMark/>
          </w:tcPr>
          <w:p w14:paraId="6829D732" w14:textId="77777777" w:rsidR="00B21880" w:rsidRPr="00B21880" w:rsidRDefault="00B21880" w:rsidP="00B21880">
            <w:pPr>
              <w:ind w:left="113" w:right="113"/>
              <w:jc w:val="center"/>
              <w:rPr>
                <w:color w:val="000000"/>
                <w:sz w:val="24"/>
                <w:szCs w:val="24"/>
              </w:rPr>
            </w:pPr>
            <w:r w:rsidRPr="00B21880">
              <w:rPr>
                <w:color w:val="000000"/>
                <w:sz w:val="24"/>
                <w:szCs w:val="24"/>
              </w:rPr>
              <w:t>117,87</w:t>
            </w:r>
          </w:p>
        </w:tc>
        <w:tc>
          <w:tcPr>
            <w:tcW w:w="580" w:type="dxa"/>
            <w:textDirection w:val="btLr"/>
            <w:vAlign w:val="center"/>
            <w:hideMark/>
          </w:tcPr>
          <w:p w14:paraId="28318D3B" w14:textId="77777777" w:rsidR="00B21880" w:rsidRPr="00B21880" w:rsidRDefault="00B21880" w:rsidP="00B21880">
            <w:pPr>
              <w:ind w:left="113" w:right="113"/>
              <w:jc w:val="center"/>
              <w:rPr>
                <w:color w:val="000000"/>
                <w:sz w:val="24"/>
                <w:szCs w:val="24"/>
              </w:rPr>
            </w:pPr>
            <w:r w:rsidRPr="00B21880">
              <w:rPr>
                <w:color w:val="000000"/>
                <w:sz w:val="24"/>
                <w:szCs w:val="24"/>
              </w:rPr>
              <w:t>118,56</w:t>
            </w:r>
          </w:p>
        </w:tc>
        <w:tc>
          <w:tcPr>
            <w:tcW w:w="581" w:type="dxa"/>
            <w:textDirection w:val="btLr"/>
            <w:vAlign w:val="center"/>
            <w:hideMark/>
          </w:tcPr>
          <w:p w14:paraId="1003D1C6" w14:textId="77777777" w:rsidR="00B21880" w:rsidRPr="00B21880" w:rsidRDefault="00B21880" w:rsidP="00B21880">
            <w:pPr>
              <w:ind w:left="113" w:right="113"/>
              <w:jc w:val="center"/>
              <w:rPr>
                <w:color w:val="000000"/>
                <w:sz w:val="24"/>
                <w:szCs w:val="24"/>
              </w:rPr>
            </w:pPr>
            <w:r w:rsidRPr="00B21880">
              <w:rPr>
                <w:color w:val="000000"/>
                <w:sz w:val="24"/>
                <w:szCs w:val="24"/>
              </w:rPr>
              <w:t>119,25</w:t>
            </w:r>
          </w:p>
        </w:tc>
        <w:tc>
          <w:tcPr>
            <w:tcW w:w="580" w:type="dxa"/>
            <w:textDirection w:val="btLr"/>
            <w:vAlign w:val="center"/>
            <w:hideMark/>
          </w:tcPr>
          <w:p w14:paraId="7D935B63" w14:textId="77777777" w:rsidR="00B21880" w:rsidRPr="00B21880" w:rsidRDefault="00B21880" w:rsidP="00B21880">
            <w:pPr>
              <w:ind w:left="113" w:right="113"/>
              <w:jc w:val="center"/>
              <w:rPr>
                <w:color w:val="000000"/>
                <w:sz w:val="24"/>
                <w:szCs w:val="24"/>
              </w:rPr>
            </w:pPr>
            <w:r w:rsidRPr="00B21880">
              <w:rPr>
                <w:color w:val="000000"/>
                <w:sz w:val="24"/>
                <w:szCs w:val="24"/>
              </w:rPr>
              <w:t>119,94</w:t>
            </w:r>
          </w:p>
        </w:tc>
        <w:tc>
          <w:tcPr>
            <w:tcW w:w="581" w:type="dxa"/>
            <w:textDirection w:val="btLr"/>
            <w:vAlign w:val="center"/>
            <w:hideMark/>
          </w:tcPr>
          <w:p w14:paraId="1925E997" w14:textId="77777777" w:rsidR="00B21880" w:rsidRPr="00B21880" w:rsidRDefault="00B21880" w:rsidP="00B21880">
            <w:pPr>
              <w:ind w:left="113" w:right="113"/>
              <w:jc w:val="center"/>
              <w:rPr>
                <w:color w:val="000000"/>
                <w:sz w:val="24"/>
                <w:szCs w:val="24"/>
              </w:rPr>
            </w:pPr>
            <w:r w:rsidRPr="00B21880">
              <w:rPr>
                <w:color w:val="000000"/>
                <w:sz w:val="24"/>
                <w:szCs w:val="24"/>
              </w:rPr>
              <w:t>120,62</w:t>
            </w:r>
          </w:p>
        </w:tc>
        <w:tc>
          <w:tcPr>
            <w:tcW w:w="580" w:type="dxa"/>
            <w:textDirection w:val="btLr"/>
            <w:vAlign w:val="center"/>
            <w:hideMark/>
          </w:tcPr>
          <w:p w14:paraId="5E7F0CA9" w14:textId="77777777" w:rsidR="00B21880" w:rsidRPr="00B21880" w:rsidRDefault="00B21880" w:rsidP="00B21880">
            <w:pPr>
              <w:ind w:left="113" w:right="113"/>
              <w:jc w:val="center"/>
              <w:rPr>
                <w:color w:val="000000"/>
                <w:sz w:val="24"/>
                <w:szCs w:val="24"/>
              </w:rPr>
            </w:pPr>
            <w:r w:rsidRPr="00B21880">
              <w:rPr>
                <w:color w:val="000000"/>
                <w:sz w:val="24"/>
                <w:szCs w:val="24"/>
              </w:rPr>
              <w:t>120,84</w:t>
            </w:r>
          </w:p>
        </w:tc>
        <w:tc>
          <w:tcPr>
            <w:tcW w:w="581" w:type="dxa"/>
            <w:textDirection w:val="btLr"/>
            <w:vAlign w:val="center"/>
            <w:hideMark/>
          </w:tcPr>
          <w:p w14:paraId="4B15A22F" w14:textId="77777777" w:rsidR="00B21880" w:rsidRPr="00B21880" w:rsidRDefault="00B21880" w:rsidP="00B21880">
            <w:pPr>
              <w:ind w:left="113" w:right="113"/>
              <w:jc w:val="center"/>
              <w:rPr>
                <w:color w:val="000000"/>
                <w:sz w:val="24"/>
                <w:szCs w:val="24"/>
              </w:rPr>
            </w:pPr>
            <w:r w:rsidRPr="00B21880">
              <w:rPr>
                <w:color w:val="000000"/>
                <w:sz w:val="24"/>
                <w:szCs w:val="24"/>
              </w:rPr>
              <w:t>121,05</w:t>
            </w:r>
          </w:p>
        </w:tc>
        <w:tc>
          <w:tcPr>
            <w:tcW w:w="580" w:type="dxa"/>
            <w:textDirection w:val="btLr"/>
            <w:vAlign w:val="center"/>
            <w:hideMark/>
          </w:tcPr>
          <w:p w14:paraId="17FBC968" w14:textId="77777777" w:rsidR="00B21880" w:rsidRPr="00B21880" w:rsidRDefault="00B21880" w:rsidP="00B21880">
            <w:pPr>
              <w:ind w:left="113" w:right="113"/>
              <w:jc w:val="center"/>
              <w:rPr>
                <w:color w:val="000000"/>
                <w:sz w:val="24"/>
                <w:szCs w:val="24"/>
              </w:rPr>
            </w:pPr>
            <w:r w:rsidRPr="00B21880">
              <w:rPr>
                <w:color w:val="000000"/>
                <w:sz w:val="24"/>
                <w:szCs w:val="24"/>
              </w:rPr>
              <w:t>121,26</w:t>
            </w:r>
          </w:p>
        </w:tc>
        <w:tc>
          <w:tcPr>
            <w:tcW w:w="581" w:type="dxa"/>
            <w:textDirection w:val="btLr"/>
            <w:vAlign w:val="center"/>
            <w:hideMark/>
          </w:tcPr>
          <w:p w14:paraId="316A5693" w14:textId="77777777" w:rsidR="00B21880" w:rsidRPr="00B21880" w:rsidRDefault="00B21880" w:rsidP="00B21880">
            <w:pPr>
              <w:ind w:left="113" w:right="113"/>
              <w:jc w:val="center"/>
              <w:rPr>
                <w:color w:val="000000"/>
                <w:sz w:val="24"/>
                <w:szCs w:val="24"/>
              </w:rPr>
            </w:pPr>
            <w:r w:rsidRPr="00B21880">
              <w:rPr>
                <w:color w:val="000000"/>
                <w:sz w:val="24"/>
                <w:szCs w:val="24"/>
              </w:rPr>
              <w:t>121,47</w:t>
            </w:r>
          </w:p>
        </w:tc>
        <w:tc>
          <w:tcPr>
            <w:tcW w:w="580" w:type="dxa"/>
            <w:textDirection w:val="btLr"/>
            <w:vAlign w:val="center"/>
            <w:hideMark/>
          </w:tcPr>
          <w:p w14:paraId="57881D4B" w14:textId="77777777" w:rsidR="00B21880" w:rsidRPr="00B21880" w:rsidRDefault="00B21880" w:rsidP="00B21880">
            <w:pPr>
              <w:ind w:left="113" w:right="113"/>
              <w:jc w:val="center"/>
              <w:rPr>
                <w:color w:val="000000"/>
                <w:sz w:val="24"/>
                <w:szCs w:val="24"/>
              </w:rPr>
            </w:pPr>
            <w:r w:rsidRPr="00B21880">
              <w:rPr>
                <w:color w:val="000000"/>
                <w:sz w:val="24"/>
                <w:szCs w:val="24"/>
              </w:rPr>
              <w:t>121,69</w:t>
            </w:r>
          </w:p>
        </w:tc>
        <w:tc>
          <w:tcPr>
            <w:tcW w:w="581" w:type="dxa"/>
            <w:textDirection w:val="btLr"/>
            <w:vAlign w:val="center"/>
            <w:hideMark/>
          </w:tcPr>
          <w:p w14:paraId="1BD8A28F" w14:textId="77777777" w:rsidR="00B21880" w:rsidRPr="00B21880" w:rsidRDefault="00B21880" w:rsidP="00B21880">
            <w:pPr>
              <w:ind w:left="113" w:right="113"/>
              <w:jc w:val="center"/>
              <w:rPr>
                <w:color w:val="000000"/>
                <w:sz w:val="24"/>
                <w:szCs w:val="24"/>
              </w:rPr>
            </w:pPr>
            <w:r w:rsidRPr="00B21880">
              <w:rPr>
                <w:color w:val="000000"/>
                <w:sz w:val="24"/>
                <w:szCs w:val="24"/>
              </w:rPr>
              <w:t>121,9</w:t>
            </w:r>
          </w:p>
        </w:tc>
        <w:tc>
          <w:tcPr>
            <w:tcW w:w="580" w:type="dxa"/>
            <w:textDirection w:val="btLr"/>
            <w:vAlign w:val="center"/>
            <w:hideMark/>
          </w:tcPr>
          <w:p w14:paraId="60E11965" w14:textId="77777777" w:rsidR="00B21880" w:rsidRPr="00B21880" w:rsidRDefault="00B21880" w:rsidP="00B21880">
            <w:pPr>
              <w:ind w:left="113" w:right="113"/>
              <w:jc w:val="center"/>
              <w:rPr>
                <w:color w:val="000000"/>
                <w:sz w:val="24"/>
                <w:szCs w:val="24"/>
              </w:rPr>
            </w:pPr>
            <w:r w:rsidRPr="00B21880">
              <w:rPr>
                <w:color w:val="000000"/>
                <w:sz w:val="24"/>
                <w:szCs w:val="24"/>
              </w:rPr>
              <w:t>122,11</w:t>
            </w:r>
          </w:p>
        </w:tc>
        <w:tc>
          <w:tcPr>
            <w:tcW w:w="581" w:type="dxa"/>
            <w:textDirection w:val="btLr"/>
            <w:vAlign w:val="center"/>
            <w:hideMark/>
          </w:tcPr>
          <w:p w14:paraId="3698228A" w14:textId="77777777" w:rsidR="00B21880" w:rsidRPr="00B21880" w:rsidRDefault="00B21880" w:rsidP="00B21880">
            <w:pPr>
              <w:ind w:left="113" w:right="113"/>
              <w:jc w:val="center"/>
              <w:rPr>
                <w:color w:val="000000"/>
                <w:sz w:val="24"/>
                <w:szCs w:val="24"/>
              </w:rPr>
            </w:pPr>
            <w:r w:rsidRPr="00B21880">
              <w:rPr>
                <w:color w:val="000000"/>
                <w:sz w:val="24"/>
                <w:szCs w:val="24"/>
              </w:rPr>
              <w:t>122,32</w:t>
            </w:r>
          </w:p>
        </w:tc>
        <w:tc>
          <w:tcPr>
            <w:tcW w:w="580" w:type="dxa"/>
            <w:textDirection w:val="btLr"/>
            <w:vAlign w:val="center"/>
            <w:hideMark/>
          </w:tcPr>
          <w:p w14:paraId="0571E2BA" w14:textId="77777777" w:rsidR="00B21880" w:rsidRPr="00B21880" w:rsidRDefault="00B21880" w:rsidP="00B21880">
            <w:pPr>
              <w:ind w:left="113" w:right="113"/>
              <w:jc w:val="center"/>
              <w:rPr>
                <w:color w:val="000000"/>
                <w:sz w:val="24"/>
                <w:szCs w:val="24"/>
              </w:rPr>
            </w:pPr>
            <w:r w:rsidRPr="00B21880">
              <w:rPr>
                <w:color w:val="000000"/>
                <w:sz w:val="24"/>
                <w:szCs w:val="24"/>
              </w:rPr>
              <w:t>122,54</w:t>
            </w:r>
          </w:p>
        </w:tc>
        <w:tc>
          <w:tcPr>
            <w:tcW w:w="581" w:type="dxa"/>
            <w:textDirection w:val="btLr"/>
            <w:vAlign w:val="center"/>
            <w:hideMark/>
          </w:tcPr>
          <w:p w14:paraId="7D139DD5" w14:textId="77777777" w:rsidR="00B21880" w:rsidRPr="00B21880" w:rsidRDefault="00B21880" w:rsidP="00B21880">
            <w:pPr>
              <w:ind w:left="113" w:right="113"/>
              <w:jc w:val="center"/>
              <w:rPr>
                <w:color w:val="000000"/>
                <w:sz w:val="24"/>
                <w:szCs w:val="24"/>
              </w:rPr>
            </w:pPr>
            <w:r w:rsidRPr="00B21880">
              <w:rPr>
                <w:color w:val="000000"/>
                <w:sz w:val="24"/>
                <w:szCs w:val="24"/>
              </w:rPr>
              <w:t>122,75</w:t>
            </w:r>
          </w:p>
        </w:tc>
      </w:tr>
      <w:tr w:rsidR="00B21880" w:rsidRPr="00B21880" w14:paraId="251DF8F7" w14:textId="77777777" w:rsidTr="00B21880">
        <w:trPr>
          <w:trHeight w:val="1134"/>
        </w:trPr>
        <w:tc>
          <w:tcPr>
            <w:tcW w:w="1413" w:type="dxa"/>
            <w:vMerge/>
            <w:vAlign w:val="center"/>
            <w:hideMark/>
          </w:tcPr>
          <w:p w14:paraId="77274F90" w14:textId="77777777" w:rsidR="00B21880" w:rsidRPr="00B21880" w:rsidRDefault="00B21880" w:rsidP="00B21880">
            <w:pPr>
              <w:jc w:val="center"/>
              <w:rPr>
                <w:color w:val="000000"/>
                <w:sz w:val="24"/>
                <w:szCs w:val="24"/>
              </w:rPr>
            </w:pPr>
          </w:p>
        </w:tc>
        <w:tc>
          <w:tcPr>
            <w:tcW w:w="2268" w:type="dxa"/>
            <w:vAlign w:val="center"/>
            <w:hideMark/>
          </w:tcPr>
          <w:p w14:paraId="3A24439F" w14:textId="77777777" w:rsidR="00B21880" w:rsidRPr="00B21880" w:rsidRDefault="00B21880" w:rsidP="00B21880">
            <w:pPr>
              <w:jc w:val="center"/>
              <w:rPr>
                <w:color w:val="000000"/>
                <w:sz w:val="24"/>
                <w:szCs w:val="24"/>
              </w:rPr>
            </w:pPr>
            <w:r w:rsidRPr="00B21880">
              <w:rPr>
                <w:color w:val="000000"/>
                <w:sz w:val="24"/>
                <w:szCs w:val="24"/>
              </w:rPr>
              <w:t>Зона действия источника тепловой мощности, га</w:t>
            </w:r>
          </w:p>
        </w:tc>
        <w:tc>
          <w:tcPr>
            <w:tcW w:w="580" w:type="dxa"/>
            <w:textDirection w:val="btLr"/>
            <w:vAlign w:val="center"/>
            <w:hideMark/>
          </w:tcPr>
          <w:p w14:paraId="1C42EB6D"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0" w:type="dxa"/>
            <w:textDirection w:val="btLr"/>
            <w:vAlign w:val="center"/>
            <w:hideMark/>
          </w:tcPr>
          <w:p w14:paraId="4E4E8512"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1" w:type="dxa"/>
            <w:textDirection w:val="btLr"/>
            <w:vAlign w:val="center"/>
            <w:hideMark/>
          </w:tcPr>
          <w:p w14:paraId="3553E087"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0" w:type="dxa"/>
            <w:textDirection w:val="btLr"/>
            <w:vAlign w:val="center"/>
            <w:hideMark/>
          </w:tcPr>
          <w:p w14:paraId="6DD95E7A"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1" w:type="dxa"/>
            <w:textDirection w:val="btLr"/>
            <w:vAlign w:val="center"/>
            <w:hideMark/>
          </w:tcPr>
          <w:p w14:paraId="470A5A71"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0" w:type="dxa"/>
            <w:textDirection w:val="btLr"/>
            <w:vAlign w:val="center"/>
            <w:hideMark/>
          </w:tcPr>
          <w:p w14:paraId="733C7F15"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1" w:type="dxa"/>
            <w:textDirection w:val="btLr"/>
            <w:vAlign w:val="center"/>
            <w:hideMark/>
          </w:tcPr>
          <w:p w14:paraId="72E44741"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0" w:type="dxa"/>
            <w:textDirection w:val="btLr"/>
            <w:vAlign w:val="center"/>
            <w:hideMark/>
          </w:tcPr>
          <w:p w14:paraId="3A8E87C4"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1" w:type="dxa"/>
            <w:textDirection w:val="btLr"/>
            <w:vAlign w:val="center"/>
            <w:hideMark/>
          </w:tcPr>
          <w:p w14:paraId="08FB4D7D"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0" w:type="dxa"/>
            <w:textDirection w:val="btLr"/>
            <w:vAlign w:val="center"/>
            <w:hideMark/>
          </w:tcPr>
          <w:p w14:paraId="2BD85B60"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1" w:type="dxa"/>
            <w:textDirection w:val="btLr"/>
            <w:vAlign w:val="center"/>
            <w:hideMark/>
          </w:tcPr>
          <w:p w14:paraId="263636BC"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0" w:type="dxa"/>
            <w:textDirection w:val="btLr"/>
            <w:vAlign w:val="center"/>
            <w:hideMark/>
          </w:tcPr>
          <w:p w14:paraId="08DEA15E"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1" w:type="dxa"/>
            <w:textDirection w:val="btLr"/>
            <w:vAlign w:val="center"/>
            <w:hideMark/>
          </w:tcPr>
          <w:p w14:paraId="5FE1492C"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0" w:type="dxa"/>
            <w:textDirection w:val="btLr"/>
            <w:vAlign w:val="center"/>
            <w:hideMark/>
          </w:tcPr>
          <w:p w14:paraId="60C0F566"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1" w:type="dxa"/>
            <w:textDirection w:val="btLr"/>
            <w:vAlign w:val="center"/>
            <w:hideMark/>
          </w:tcPr>
          <w:p w14:paraId="659330C8"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0" w:type="dxa"/>
            <w:textDirection w:val="btLr"/>
            <w:vAlign w:val="center"/>
            <w:hideMark/>
          </w:tcPr>
          <w:p w14:paraId="5AC3439E"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1" w:type="dxa"/>
            <w:textDirection w:val="btLr"/>
            <w:vAlign w:val="center"/>
            <w:hideMark/>
          </w:tcPr>
          <w:p w14:paraId="1005F1DF"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0" w:type="dxa"/>
            <w:textDirection w:val="btLr"/>
            <w:vAlign w:val="center"/>
            <w:hideMark/>
          </w:tcPr>
          <w:p w14:paraId="4F1CB9F3"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1" w:type="dxa"/>
            <w:textDirection w:val="btLr"/>
            <w:vAlign w:val="center"/>
            <w:hideMark/>
          </w:tcPr>
          <w:p w14:paraId="1C167320"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0" w:type="dxa"/>
            <w:textDirection w:val="btLr"/>
            <w:vAlign w:val="center"/>
            <w:hideMark/>
          </w:tcPr>
          <w:p w14:paraId="244B4FEB"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c>
          <w:tcPr>
            <w:tcW w:w="581" w:type="dxa"/>
            <w:textDirection w:val="btLr"/>
            <w:vAlign w:val="center"/>
            <w:hideMark/>
          </w:tcPr>
          <w:p w14:paraId="7845B42C" w14:textId="77777777" w:rsidR="00B21880" w:rsidRPr="00B21880" w:rsidRDefault="00B21880" w:rsidP="00B21880">
            <w:pPr>
              <w:ind w:left="113" w:right="113"/>
              <w:jc w:val="center"/>
              <w:rPr>
                <w:color w:val="000000"/>
                <w:sz w:val="24"/>
                <w:szCs w:val="24"/>
              </w:rPr>
            </w:pPr>
            <w:r w:rsidRPr="00B21880">
              <w:rPr>
                <w:color w:val="000000"/>
                <w:sz w:val="24"/>
                <w:szCs w:val="24"/>
              </w:rPr>
              <w:t>405</w:t>
            </w:r>
          </w:p>
        </w:tc>
      </w:tr>
      <w:tr w:rsidR="00B21880" w:rsidRPr="00B21880" w14:paraId="4860D963" w14:textId="77777777" w:rsidTr="00B21880">
        <w:trPr>
          <w:trHeight w:val="1134"/>
        </w:trPr>
        <w:tc>
          <w:tcPr>
            <w:tcW w:w="1413" w:type="dxa"/>
            <w:vMerge/>
            <w:vAlign w:val="center"/>
            <w:hideMark/>
          </w:tcPr>
          <w:p w14:paraId="09E4F4AD" w14:textId="77777777" w:rsidR="00B21880" w:rsidRPr="00B21880" w:rsidRDefault="00B21880" w:rsidP="00B21880">
            <w:pPr>
              <w:jc w:val="center"/>
              <w:rPr>
                <w:color w:val="000000"/>
                <w:sz w:val="24"/>
                <w:szCs w:val="24"/>
              </w:rPr>
            </w:pPr>
          </w:p>
        </w:tc>
        <w:tc>
          <w:tcPr>
            <w:tcW w:w="2268" w:type="dxa"/>
            <w:vAlign w:val="center"/>
            <w:hideMark/>
          </w:tcPr>
          <w:p w14:paraId="2F8B3544" w14:textId="77777777" w:rsidR="00B21880" w:rsidRPr="00B21880" w:rsidRDefault="00B21880" w:rsidP="00B21880">
            <w:pPr>
              <w:jc w:val="center"/>
              <w:rPr>
                <w:color w:val="000000"/>
                <w:sz w:val="24"/>
                <w:szCs w:val="24"/>
              </w:rPr>
            </w:pPr>
            <w:r w:rsidRPr="00B21880">
              <w:rPr>
                <w:color w:val="000000"/>
                <w:sz w:val="24"/>
                <w:szCs w:val="24"/>
              </w:rPr>
              <w:t>Плотность тепловой нагрузки, Гкал/ч/га</w:t>
            </w:r>
          </w:p>
        </w:tc>
        <w:tc>
          <w:tcPr>
            <w:tcW w:w="580" w:type="dxa"/>
            <w:textDirection w:val="btLr"/>
            <w:vAlign w:val="center"/>
            <w:hideMark/>
          </w:tcPr>
          <w:p w14:paraId="0A872FD3" w14:textId="77777777" w:rsidR="00B21880" w:rsidRPr="00B21880" w:rsidRDefault="00B21880" w:rsidP="00B21880">
            <w:pPr>
              <w:ind w:left="113" w:right="113"/>
              <w:jc w:val="center"/>
              <w:rPr>
                <w:color w:val="000000"/>
                <w:sz w:val="24"/>
                <w:szCs w:val="24"/>
              </w:rPr>
            </w:pPr>
            <w:r w:rsidRPr="00B21880">
              <w:rPr>
                <w:color w:val="000000"/>
                <w:sz w:val="24"/>
                <w:szCs w:val="24"/>
              </w:rPr>
              <w:t>0,3443</w:t>
            </w:r>
          </w:p>
        </w:tc>
        <w:tc>
          <w:tcPr>
            <w:tcW w:w="580" w:type="dxa"/>
            <w:textDirection w:val="btLr"/>
            <w:vAlign w:val="center"/>
            <w:hideMark/>
          </w:tcPr>
          <w:p w14:paraId="7F425504" w14:textId="77777777" w:rsidR="00B21880" w:rsidRPr="00B21880" w:rsidRDefault="00B21880" w:rsidP="00B21880">
            <w:pPr>
              <w:ind w:left="113" w:right="113"/>
              <w:jc w:val="center"/>
              <w:rPr>
                <w:color w:val="000000"/>
                <w:sz w:val="24"/>
                <w:szCs w:val="24"/>
              </w:rPr>
            </w:pPr>
            <w:r w:rsidRPr="00B21880">
              <w:rPr>
                <w:color w:val="000000"/>
                <w:sz w:val="24"/>
                <w:szCs w:val="24"/>
              </w:rPr>
              <w:t>0,3443</w:t>
            </w:r>
          </w:p>
        </w:tc>
        <w:tc>
          <w:tcPr>
            <w:tcW w:w="581" w:type="dxa"/>
            <w:textDirection w:val="btLr"/>
            <w:vAlign w:val="center"/>
            <w:hideMark/>
          </w:tcPr>
          <w:p w14:paraId="2EC47077" w14:textId="77777777" w:rsidR="00B21880" w:rsidRPr="00B21880" w:rsidRDefault="00B21880" w:rsidP="00B21880">
            <w:pPr>
              <w:ind w:left="113" w:right="113"/>
              <w:jc w:val="center"/>
              <w:rPr>
                <w:color w:val="000000"/>
                <w:sz w:val="24"/>
                <w:szCs w:val="24"/>
              </w:rPr>
            </w:pPr>
            <w:r w:rsidRPr="00B21880">
              <w:rPr>
                <w:color w:val="000000"/>
                <w:sz w:val="24"/>
                <w:szCs w:val="24"/>
              </w:rPr>
              <w:t>0,3467</w:t>
            </w:r>
          </w:p>
        </w:tc>
        <w:tc>
          <w:tcPr>
            <w:tcW w:w="580" w:type="dxa"/>
            <w:textDirection w:val="btLr"/>
            <w:vAlign w:val="center"/>
            <w:hideMark/>
          </w:tcPr>
          <w:p w14:paraId="411B625E" w14:textId="77777777" w:rsidR="00B21880" w:rsidRPr="00B21880" w:rsidRDefault="00B21880" w:rsidP="00B21880">
            <w:pPr>
              <w:ind w:left="113" w:right="113"/>
              <w:jc w:val="center"/>
              <w:rPr>
                <w:color w:val="000000"/>
                <w:sz w:val="24"/>
                <w:szCs w:val="24"/>
              </w:rPr>
            </w:pPr>
            <w:r w:rsidRPr="00B21880">
              <w:rPr>
                <w:color w:val="000000"/>
                <w:sz w:val="24"/>
                <w:szCs w:val="24"/>
              </w:rPr>
              <w:t>0,3469</w:t>
            </w:r>
          </w:p>
        </w:tc>
        <w:tc>
          <w:tcPr>
            <w:tcW w:w="581" w:type="dxa"/>
            <w:textDirection w:val="btLr"/>
            <w:vAlign w:val="center"/>
            <w:hideMark/>
          </w:tcPr>
          <w:p w14:paraId="52998185" w14:textId="77777777" w:rsidR="00B21880" w:rsidRPr="00B21880" w:rsidRDefault="00B21880" w:rsidP="00B21880">
            <w:pPr>
              <w:ind w:left="113" w:right="113"/>
              <w:jc w:val="center"/>
              <w:rPr>
                <w:color w:val="000000"/>
                <w:sz w:val="24"/>
                <w:szCs w:val="24"/>
              </w:rPr>
            </w:pPr>
            <w:r w:rsidRPr="00B21880">
              <w:rPr>
                <w:color w:val="000000"/>
                <w:sz w:val="24"/>
                <w:szCs w:val="24"/>
              </w:rPr>
              <w:t>0,3469</w:t>
            </w:r>
          </w:p>
        </w:tc>
        <w:tc>
          <w:tcPr>
            <w:tcW w:w="580" w:type="dxa"/>
            <w:textDirection w:val="btLr"/>
            <w:vAlign w:val="center"/>
            <w:hideMark/>
          </w:tcPr>
          <w:p w14:paraId="660AAF32" w14:textId="77777777" w:rsidR="00B21880" w:rsidRPr="00B21880" w:rsidRDefault="00B21880" w:rsidP="00B21880">
            <w:pPr>
              <w:ind w:left="113" w:right="113"/>
              <w:jc w:val="center"/>
              <w:rPr>
                <w:color w:val="000000"/>
                <w:sz w:val="24"/>
                <w:szCs w:val="24"/>
              </w:rPr>
            </w:pPr>
            <w:r w:rsidRPr="00B21880">
              <w:rPr>
                <w:color w:val="000000"/>
                <w:sz w:val="24"/>
                <w:szCs w:val="24"/>
              </w:rPr>
              <w:t>0,3469</w:t>
            </w:r>
          </w:p>
        </w:tc>
        <w:tc>
          <w:tcPr>
            <w:tcW w:w="581" w:type="dxa"/>
            <w:textDirection w:val="btLr"/>
            <w:vAlign w:val="center"/>
            <w:hideMark/>
          </w:tcPr>
          <w:p w14:paraId="42EFEFE0" w14:textId="77777777" w:rsidR="00B21880" w:rsidRPr="00B21880" w:rsidRDefault="00B21880" w:rsidP="00B21880">
            <w:pPr>
              <w:ind w:left="113" w:right="113"/>
              <w:jc w:val="center"/>
              <w:rPr>
                <w:color w:val="000000"/>
                <w:sz w:val="24"/>
                <w:szCs w:val="24"/>
              </w:rPr>
            </w:pPr>
            <w:r w:rsidRPr="00B21880">
              <w:rPr>
                <w:color w:val="000000"/>
                <w:sz w:val="24"/>
                <w:szCs w:val="24"/>
              </w:rPr>
              <w:t>0,349</w:t>
            </w:r>
          </w:p>
        </w:tc>
        <w:tc>
          <w:tcPr>
            <w:tcW w:w="580" w:type="dxa"/>
            <w:textDirection w:val="btLr"/>
            <w:vAlign w:val="center"/>
            <w:hideMark/>
          </w:tcPr>
          <w:p w14:paraId="09D22EA2" w14:textId="77777777" w:rsidR="00B21880" w:rsidRPr="00B21880" w:rsidRDefault="00B21880" w:rsidP="00B21880">
            <w:pPr>
              <w:ind w:left="113" w:right="113"/>
              <w:jc w:val="center"/>
              <w:rPr>
                <w:color w:val="000000"/>
                <w:sz w:val="24"/>
                <w:szCs w:val="24"/>
              </w:rPr>
            </w:pPr>
            <w:r w:rsidRPr="00B21880">
              <w:rPr>
                <w:color w:val="000000"/>
                <w:sz w:val="24"/>
                <w:szCs w:val="24"/>
              </w:rPr>
              <w:t>0,351</w:t>
            </w:r>
          </w:p>
        </w:tc>
        <w:tc>
          <w:tcPr>
            <w:tcW w:w="581" w:type="dxa"/>
            <w:textDirection w:val="btLr"/>
            <w:vAlign w:val="center"/>
            <w:hideMark/>
          </w:tcPr>
          <w:p w14:paraId="5F53B08D" w14:textId="77777777" w:rsidR="00B21880" w:rsidRPr="00B21880" w:rsidRDefault="00B21880" w:rsidP="00B21880">
            <w:pPr>
              <w:ind w:left="113" w:right="113"/>
              <w:jc w:val="center"/>
              <w:rPr>
                <w:color w:val="000000"/>
                <w:sz w:val="24"/>
                <w:szCs w:val="24"/>
              </w:rPr>
            </w:pPr>
            <w:r w:rsidRPr="00B21880">
              <w:rPr>
                <w:color w:val="000000"/>
                <w:sz w:val="24"/>
                <w:szCs w:val="24"/>
              </w:rPr>
              <w:t>0,353</w:t>
            </w:r>
          </w:p>
        </w:tc>
        <w:tc>
          <w:tcPr>
            <w:tcW w:w="580" w:type="dxa"/>
            <w:textDirection w:val="btLr"/>
            <w:vAlign w:val="center"/>
            <w:hideMark/>
          </w:tcPr>
          <w:p w14:paraId="28A8F7CD" w14:textId="77777777" w:rsidR="00B21880" w:rsidRPr="00B21880" w:rsidRDefault="00B21880" w:rsidP="00B21880">
            <w:pPr>
              <w:ind w:left="113" w:right="113"/>
              <w:jc w:val="center"/>
              <w:rPr>
                <w:color w:val="000000"/>
                <w:sz w:val="24"/>
                <w:szCs w:val="24"/>
              </w:rPr>
            </w:pPr>
            <w:r w:rsidRPr="00B21880">
              <w:rPr>
                <w:color w:val="000000"/>
                <w:sz w:val="24"/>
                <w:szCs w:val="24"/>
              </w:rPr>
              <w:t>0,3551</w:t>
            </w:r>
          </w:p>
        </w:tc>
        <w:tc>
          <w:tcPr>
            <w:tcW w:w="581" w:type="dxa"/>
            <w:textDirection w:val="btLr"/>
            <w:vAlign w:val="center"/>
            <w:hideMark/>
          </w:tcPr>
          <w:p w14:paraId="7537407F" w14:textId="77777777" w:rsidR="00B21880" w:rsidRPr="00B21880" w:rsidRDefault="00B21880" w:rsidP="00B21880">
            <w:pPr>
              <w:ind w:left="113" w:right="113"/>
              <w:jc w:val="center"/>
              <w:rPr>
                <w:color w:val="000000"/>
                <w:sz w:val="24"/>
                <w:szCs w:val="24"/>
              </w:rPr>
            </w:pPr>
            <w:r w:rsidRPr="00B21880">
              <w:rPr>
                <w:color w:val="000000"/>
                <w:sz w:val="24"/>
                <w:szCs w:val="24"/>
              </w:rPr>
              <w:t>0,3571</w:t>
            </w:r>
          </w:p>
        </w:tc>
        <w:tc>
          <w:tcPr>
            <w:tcW w:w="580" w:type="dxa"/>
            <w:textDirection w:val="btLr"/>
            <w:vAlign w:val="center"/>
            <w:hideMark/>
          </w:tcPr>
          <w:p w14:paraId="63B23DD9" w14:textId="77777777" w:rsidR="00B21880" w:rsidRPr="00B21880" w:rsidRDefault="00B21880" w:rsidP="00B21880">
            <w:pPr>
              <w:ind w:left="113" w:right="113"/>
              <w:jc w:val="center"/>
              <w:rPr>
                <w:color w:val="000000"/>
                <w:sz w:val="24"/>
                <w:szCs w:val="24"/>
              </w:rPr>
            </w:pPr>
            <w:r w:rsidRPr="00B21880">
              <w:rPr>
                <w:color w:val="000000"/>
                <w:sz w:val="24"/>
                <w:szCs w:val="24"/>
              </w:rPr>
              <w:t>0,3578</w:t>
            </w:r>
          </w:p>
        </w:tc>
        <w:tc>
          <w:tcPr>
            <w:tcW w:w="581" w:type="dxa"/>
            <w:textDirection w:val="btLr"/>
            <w:vAlign w:val="center"/>
            <w:hideMark/>
          </w:tcPr>
          <w:p w14:paraId="47FB9575" w14:textId="77777777" w:rsidR="00B21880" w:rsidRPr="00B21880" w:rsidRDefault="00B21880" w:rsidP="00B21880">
            <w:pPr>
              <w:ind w:left="113" w:right="113"/>
              <w:jc w:val="center"/>
              <w:rPr>
                <w:color w:val="000000"/>
                <w:sz w:val="24"/>
                <w:szCs w:val="24"/>
              </w:rPr>
            </w:pPr>
            <w:r w:rsidRPr="00B21880">
              <w:rPr>
                <w:color w:val="000000"/>
                <w:sz w:val="24"/>
                <w:szCs w:val="24"/>
              </w:rPr>
              <w:t>0,3584</w:t>
            </w:r>
          </w:p>
        </w:tc>
        <w:tc>
          <w:tcPr>
            <w:tcW w:w="580" w:type="dxa"/>
            <w:textDirection w:val="btLr"/>
            <w:vAlign w:val="center"/>
            <w:hideMark/>
          </w:tcPr>
          <w:p w14:paraId="19A18B5D" w14:textId="77777777" w:rsidR="00B21880" w:rsidRPr="00B21880" w:rsidRDefault="00B21880" w:rsidP="00B21880">
            <w:pPr>
              <w:ind w:left="113" w:right="113"/>
              <w:jc w:val="center"/>
              <w:rPr>
                <w:color w:val="000000"/>
                <w:sz w:val="24"/>
                <w:szCs w:val="24"/>
              </w:rPr>
            </w:pPr>
            <w:r w:rsidRPr="00B21880">
              <w:rPr>
                <w:color w:val="000000"/>
                <w:sz w:val="24"/>
                <w:szCs w:val="24"/>
              </w:rPr>
              <w:t>0,359</w:t>
            </w:r>
          </w:p>
        </w:tc>
        <w:tc>
          <w:tcPr>
            <w:tcW w:w="581" w:type="dxa"/>
            <w:textDirection w:val="btLr"/>
            <w:vAlign w:val="center"/>
            <w:hideMark/>
          </w:tcPr>
          <w:p w14:paraId="656C2ACD" w14:textId="77777777" w:rsidR="00B21880" w:rsidRPr="00B21880" w:rsidRDefault="00B21880" w:rsidP="00B21880">
            <w:pPr>
              <w:ind w:left="113" w:right="113"/>
              <w:jc w:val="center"/>
              <w:rPr>
                <w:color w:val="000000"/>
                <w:sz w:val="24"/>
                <w:szCs w:val="24"/>
              </w:rPr>
            </w:pPr>
            <w:r w:rsidRPr="00B21880">
              <w:rPr>
                <w:color w:val="000000"/>
                <w:sz w:val="24"/>
                <w:szCs w:val="24"/>
              </w:rPr>
              <w:t>0,3596</w:t>
            </w:r>
          </w:p>
        </w:tc>
        <w:tc>
          <w:tcPr>
            <w:tcW w:w="580" w:type="dxa"/>
            <w:textDirection w:val="btLr"/>
            <w:vAlign w:val="center"/>
            <w:hideMark/>
          </w:tcPr>
          <w:p w14:paraId="01B2E746" w14:textId="77777777" w:rsidR="00B21880" w:rsidRPr="00B21880" w:rsidRDefault="00B21880" w:rsidP="00B21880">
            <w:pPr>
              <w:ind w:left="113" w:right="113"/>
              <w:jc w:val="center"/>
              <w:rPr>
                <w:color w:val="000000"/>
                <w:sz w:val="24"/>
                <w:szCs w:val="24"/>
              </w:rPr>
            </w:pPr>
            <w:r w:rsidRPr="00B21880">
              <w:rPr>
                <w:color w:val="000000"/>
                <w:sz w:val="24"/>
                <w:szCs w:val="24"/>
              </w:rPr>
              <w:t>0,3603</w:t>
            </w:r>
          </w:p>
        </w:tc>
        <w:tc>
          <w:tcPr>
            <w:tcW w:w="581" w:type="dxa"/>
            <w:textDirection w:val="btLr"/>
            <w:vAlign w:val="center"/>
            <w:hideMark/>
          </w:tcPr>
          <w:p w14:paraId="475F1204" w14:textId="77777777" w:rsidR="00B21880" w:rsidRPr="00B21880" w:rsidRDefault="00B21880" w:rsidP="00B21880">
            <w:pPr>
              <w:ind w:left="113" w:right="113"/>
              <w:jc w:val="center"/>
              <w:rPr>
                <w:color w:val="000000"/>
                <w:sz w:val="24"/>
                <w:szCs w:val="24"/>
              </w:rPr>
            </w:pPr>
            <w:r w:rsidRPr="00B21880">
              <w:rPr>
                <w:color w:val="000000"/>
                <w:sz w:val="24"/>
                <w:szCs w:val="24"/>
              </w:rPr>
              <w:t>0,3609</w:t>
            </w:r>
          </w:p>
        </w:tc>
        <w:tc>
          <w:tcPr>
            <w:tcW w:w="580" w:type="dxa"/>
            <w:textDirection w:val="btLr"/>
            <w:vAlign w:val="center"/>
            <w:hideMark/>
          </w:tcPr>
          <w:p w14:paraId="2542F607" w14:textId="77777777" w:rsidR="00B21880" w:rsidRPr="00B21880" w:rsidRDefault="00B21880" w:rsidP="00B21880">
            <w:pPr>
              <w:ind w:left="113" w:right="113"/>
              <w:jc w:val="center"/>
              <w:rPr>
                <w:color w:val="000000"/>
                <w:sz w:val="24"/>
                <w:szCs w:val="24"/>
              </w:rPr>
            </w:pPr>
            <w:r w:rsidRPr="00B21880">
              <w:rPr>
                <w:color w:val="000000"/>
                <w:sz w:val="24"/>
                <w:szCs w:val="24"/>
              </w:rPr>
              <w:t>0,3615</w:t>
            </w:r>
          </w:p>
        </w:tc>
        <w:tc>
          <w:tcPr>
            <w:tcW w:w="581" w:type="dxa"/>
            <w:textDirection w:val="btLr"/>
            <w:vAlign w:val="center"/>
            <w:hideMark/>
          </w:tcPr>
          <w:p w14:paraId="14E53B78" w14:textId="77777777" w:rsidR="00B21880" w:rsidRPr="00B21880" w:rsidRDefault="00B21880" w:rsidP="00B21880">
            <w:pPr>
              <w:ind w:left="113" w:right="113"/>
              <w:jc w:val="center"/>
              <w:rPr>
                <w:color w:val="000000"/>
                <w:sz w:val="24"/>
                <w:szCs w:val="24"/>
              </w:rPr>
            </w:pPr>
            <w:r w:rsidRPr="00B21880">
              <w:rPr>
                <w:color w:val="000000"/>
                <w:sz w:val="24"/>
                <w:szCs w:val="24"/>
              </w:rPr>
              <w:t>0,3621</w:t>
            </w:r>
          </w:p>
        </w:tc>
        <w:tc>
          <w:tcPr>
            <w:tcW w:w="580" w:type="dxa"/>
            <w:textDirection w:val="btLr"/>
            <w:vAlign w:val="center"/>
            <w:hideMark/>
          </w:tcPr>
          <w:p w14:paraId="392724AA" w14:textId="77777777" w:rsidR="00B21880" w:rsidRPr="00B21880" w:rsidRDefault="00B21880" w:rsidP="00B21880">
            <w:pPr>
              <w:ind w:left="113" w:right="113"/>
              <w:jc w:val="center"/>
              <w:rPr>
                <w:color w:val="000000"/>
                <w:sz w:val="24"/>
                <w:szCs w:val="24"/>
              </w:rPr>
            </w:pPr>
            <w:r w:rsidRPr="00B21880">
              <w:rPr>
                <w:color w:val="000000"/>
                <w:sz w:val="24"/>
                <w:szCs w:val="24"/>
              </w:rPr>
              <w:t>0,3628</w:t>
            </w:r>
          </w:p>
        </w:tc>
        <w:tc>
          <w:tcPr>
            <w:tcW w:w="581" w:type="dxa"/>
            <w:textDirection w:val="btLr"/>
            <w:vAlign w:val="center"/>
            <w:hideMark/>
          </w:tcPr>
          <w:p w14:paraId="2DB65ED5" w14:textId="77777777" w:rsidR="00B21880" w:rsidRPr="00B21880" w:rsidRDefault="00B21880" w:rsidP="00B21880">
            <w:pPr>
              <w:ind w:left="113" w:right="113"/>
              <w:jc w:val="center"/>
              <w:rPr>
                <w:color w:val="000000"/>
                <w:sz w:val="24"/>
                <w:szCs w:val="24"/>
              </w:rPr>
            </w:pPr>
            <w:r w:rsidRPr="00B21880">
              <w:rPr>
                <w:color w:val="000000"/>
                <w:sz w:val="24"/>
                <w:szCs w:val="24"/>
              </w:rPr>
              <w:t>0,3634</w:t>
            </w:r>
          </w:p>
        </w:tc>
      </w:tr>
      <w:tr w:rsidR="00B21880" w:rsidRPr="00B21880" w14:paraId="1D8ABF6E" w14:textId="77777777" w:rsidTr="00B21880">
        <w:trPr>
          <w:trHeight w:val="1134"/>
        </w:trPr>
        <w:tc>
          <w:tcPr>
            <w:tcW w:w="1413" w:type="dxa"/>
            <w:vMerge w:val="restart"/>
            <w:vAlign w:val="center"/>
            <w:hideMark/>
          </w:tcPr>
          <w:p w14:paraId="468073CC" w14:textId="77777777" w:rsidR="00B21880" w:rsidRPr="00B21880" w:rsidRDefault="00B21880" w:rsidP="00B21880">
            <w:pPr>
              <w:jc w:val="center"/>
              <w:rPr>
                <w:color w:val="000000"/>
                <w:sz w:val="24"/>
                <w:szCs w:val="24"/>
              </w:rPr>
            </w:pPr>
            <w:r w:rsidRPr="00B21880">
              <w:rPr>
                <w:color w:val="000000"/>
                <w:sz w:val="24"/>
                <w:szCs w:val="24"/>
              </w:rPr>
              <w:lastRenderedPageBreak/>
              <w:t>Котельная №2</w:t>
            </w:r>
          </w:p>
        </w:tc>
        <w:tc>
          <w:tcPr>
            <w:tcW w:w="2268" w:type="dxa"/>
            <w:vAlign w:val="center"/>
            <w:hideMark/>
          </w:tcPr>
          <w:p w14:paraId="48E721DD" w14:textId="77777777" w:rsidR="00B21880" w:rsidRPr="00B21880" w:rsidRDefault="00B21880" w:rsidP="00B21880">
            <w:pPr>
              <w:jc w:val="center"/>
              <w:rPr>
                <w:color w:val="000000"/>
                <w:sz w:val="24"/>
                <w:szCs w:val="24"/>
              </w:rPr>
            </w:pPr>
            <w:r w:rsidRPr="00B21880">
              <w:rPr>
                <w:color w:val="000000"/>
                <w:sz w:val="24"/>
                <w:szCs w:val="24"/>
              </w:rPr>
              <w:t>Установленная тепловая мощность, в том числе:</w:t>
            </w:r>
          </w:p>
        </w:tc>
        <w:tc>
          <w:tcPr>
            <w:tcW w:w="580" w:type="dxa"/>
            <w:textDirection w:val="btLr"/>
            <w:vAlign w:val="center"/>
            <w:hideMark/>
          </w:tcPr>
          <w:p w14:paraId="660B036F"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0" w:type="dxa"/>
            <w:textDirection w:val="btLr"/>
            <w:vAlign w:val="center"/>
            <w:hideMark/>
          </w:tcPr>
          <w:p w14:paraId="4F8FA598"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1" w:type="dxa"/>
            <w:textDirection w:val="btLr"/>
            <w:vAlign w:val="center"/>
            <w:hideMark/>
          </w:tcPr>
          <w:p w14:paraId="54D0A41D"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0" w:type="dxa"/>
            <w:textDirection w:val="btLr"/>
            <w:vAlign w:val="center"/>
            <w:hideMark/>
          </w:tcPr>
          <w:p w14:paraId="6334DBF4"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1" w:type="dxa"/>
            <w:textDirection w:val="btLr"/>
            <w:vAlign w:val="center"/>
            <w:hideMark/>
          </w:tcPr>
          <w:p w14:paraId="7DE6FD4C"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0" w:type="dxa"/>
            <w:textDirection w:val="btLr"/>
            <w:vAlign w:val="center"/>
            <w:hideMark/>
          </w:tcPr>
          <w:p w14:paraId="21904EC3"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1" w:type="dxa"/>
            <w:textDirection w:val="btLr"/>
            <w:vAlign w:val="center"/>
            <w:hideMark/>
          </w:tcPr>
          <w:p w14:paraId="382A55F3"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0" w:type="dxa"/>
            <w:textDirection w:val="btLr"/>
            <w:vAlign w:val="center"/>
            <w:hideMark/>
          </w:tcPr>
          <w:p w14:paraId="4B300D37"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1" w:type="dxa"/>
            <w:textDirection w:val="btLr"/>
            <w:vAlign w:val="center"/>
            <w:hideMark/>
          </w:tcPr>
          <w:p w14:paraId="0D77CAD4"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0" w:type="dxa"/>
            <w:textDirection w:val="btLr"/>
            <w:vAlign w:val="center"/>
            <w:hideMark/>
          </w:tcPr>
          <w:p w14:paraId="47ACE44F"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1" w:type="dxa"/>
            <w:textDirection w:val="btLr"/>
            <w:vAlign w:val="center"/>
            <w:hideMark/>
          </w:tcPr>
          <w:p w14:paraId="4EBF7481"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0" w:type="dxa"/>
            <w:textDirection w:val="btLr"/>
            <w:vAlign w:val="center"/>
            <w:hideMark/>
          </w:tcPr>
          <w:p w14:paraId="21E54F7C"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1" w:type="dxa"/>
            <w:textDirection w:val="btLr"/>
            <w:vAlign w:val="center"/>
            <w:hideMark/>
          </w:tcPr>
          <w:p w14:paraId="7526FA9F"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0" w:type="dxa"/>
            <w:textDirection w:val="btLr"/>
            <w:vAlign w:val="center"/>
            <w:hideMark/>
          </w:tcPr>
          <w:p w14:paraId="736996E7"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1" w:type="dxa"/>
            <w:textDirection w:val="btLr"/>
            <w:vAlign w:val="center"/>
            <w:hideMark/>
          </w:tcPr>
          <w:p w14:paraId="34CF0066"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0" w:type="dxa"/>
            <w:textDirection w:val="btLr"/>
            <w:vAlign w:val="center"/>
            <w:hideMark/>
          </w:tcPr>
          <w:p w14:paraId="044F12DD"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1" w:type="dxa"/>
            <w:textDirection w:val="btLr"/>
            <w:vAlign w:val="center"/>
            <w:hideMark/>
          </w:tcPr>
          <w:p w14:paraId="68935889"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0" w:type="dxa"/>
            <w:textDirection w:val="btLr"/>
            <w:vAlign w:val="center"/>
            <w:hideMark/>
          </w:tcPr>
          <w:p w14:paraId="77B87F12"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1" w:type="dxa"/>
            <w:textDirection w:val="btLr"/>
            <w:vAlign w:val="center"/>
            <w:hideMark/>
          </w:tcPr>
          <w:p w14:paraId="7BEFC6AD"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0" w:type="dxa"/>
            <w:textDirection w:val="btLr"/>
            <w:vAlign w:val="center"/>
            <w:hideMark/>
          </w:tcPr>
          <w:p w14:paraId="38A5E5B1"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c>
          <w:tcPr>
            <w:tcW w:w="581" w:type="dxa"/>
            <w:textDirection w:val="btLr"/>
            <w:vAlign w:val="center"/>
            <w:hideMark/>
          </w:tcPr>
          <w:p w14:paraId="4F69811B" w14:textId="77777777" w:rsidR="00B21880" w:rsidRPr="00B21880" w:rsidRDefault="00B21880" w:rsidP="00B21880">
            <w:pPr>
              <w:ind w:left="113" w:right="113"/>
              <w:jc w:val="center"/>
              <w:rPr>
                <w:color w:val="000000"/>
                <w:sz w:val="24"/>
                <w:szCs w:val="24"/>
              </w:rPr>
            </w:pPr>
            <w:r w:rsidRPr="00B21880">
              <w:rPr>
                <w:color w:val="000000"/>
                <w:sz w:val="24"/>
                <w:szCs w:val="24"/>
              </w:rPr>
              <w:t>238,4</w:t>
            </w:r>
          </w:p>
        </w:tc>
      </w:tr>
      <w:tr w:rsidR="00B21880" w:rsidRPr="00B21880" w14:paraId="3E3FB5EB" w14:textId="77777777" w:rsidTr="00B21880">
        <w:trPr>
          <w:trHeight w:val="1134"/>
        </w:trPr>
        <w:tc>
          <w:tcPr>
            <w:tcW w:w="1413" w:type="dxa"/>
            <w:vMerge/>
            <w:vAlign w:val="center"/>
            <w:hideMark/>
          </w:tcPr>
          <w:p w14:paraId="6EDE9189" w14:textId="77777777" w:rsidR="00B21880" w:rsidRPr="00B21880" w:rsidRDefault="00B21880" w:rsidP="00B21880">
            <w:pPr>
              <w:jc w:val="center"/>
              <w:rPr>
                <w:color w:val="000000"/>
                <w:sz w:val="24"/>
                <w:szCs w:val="24"/>
              </w:rPr>
            </w:pPr>
          </w:p>
        </w:tc>
        <w:tc>
          <w:tcPr>
            <w:tcW w:w="2268" w:type="dxa"/>
            <w:vAlign w:val="center"/>
            <w:hideMark/>
          </w:tcPr>
          <w:p w14:paraId="6B8225E9"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станции</w:t>
            </w:r>
          </w:p>
        </w:tc>
        <w:tc>
          <w:tcPr>
            <w:tcW w:w="580" w:type="dxa"/>
            <w:textDirection w:val="btLr"/>
            <w:vAlign w:val="center"/>
            <w:hideMark/>
          </w:tcPr>
          <w:p w14:paraId="7AF5401F" w14:textId="77777777" w:rsidR="00B21880" w:rsidRPr="00B21880" w:rsidRDefault="00B21880" w:rsidP="00B21880">
            <w:pPr>
              <w:ind w:left="113" w:right="113"/>
              <w:jc w:val="center"/>
              <w:rPr>
                <w:color w:val="000000"/>
                <w:sz w:val="24"/>
                <w:szCs w:val="24"/>
              </w:rPr>
            </w:pPr>
            <w:r w:rsidRPr="00B21880">
              <w:rPr>
                <w:color w:val="000000"/>
                <w:sz w:val="24"/>
                <w:szCs w:val="24"/>
              </w:rPr>
              <w:t>204,8</w:t>
            </w:r>
          </w:p>
        </w:tc>
        <w:tc>
          <w:tcPr>
            <w:tcW w:w="580" w:type="dxa"/>
            <w:textDirection w:val="btLr"/>
            <w:vAlign w:val="center"/>
            <w:hideMark/>
          </w:tcPr>
          <w:p w14:paraId="2DA9D56E" w14:textId="77777777" w:rsidR="00B21880" w:rsidRPr="00B21880" w:rsidRDefault="00B21880" w:rsidP="00B21880">
            <w:pPr>
              <w:ind w:left="113" w:right="113"/>
              <w:jc w:val="center"/>
              <w:rPr>
                <w:color w:val="000000"/>
                <w:sz w:val="24"/>
                <w:szCs w:val="24"/>
              </w:rPr>
            </w:pPr>
            <w:r w:rsidRPr="00B21880">
              <w:rPr>
                <w:color w:val="000000"/>
                <w:sz w:val="24"/>
                <w:szCs w:val="24"/>
              </w:rPr>
              <w:t>204,8</w:t>
            </w:r>
          </w:p>
        </w:tc>
        <w:tc>
          <w:tcPr>
            <w:tcW w:w="581" w:type="dxa"/>
            <w:textDirection w:val="btLr"/>
            <w:vAlign w:val="center"/>
            <w:hideMark/>
          </w:tcPr>
          <w:p w14:paraId="676DB3A7" w14:textId="77777777" w:rsidR="00B21880" w:rsidRPr="00B21880" w:rsidRDefault="00B21880" w:rsidP="00B21880">
            <w:pPr>
              <w:ind w:left="113" w:right="113"/>
              <w:jc w:val="center"/>
              <w:rPr>
                <w:color w:val="000000"/>
                <w:sz w:val="24"/>
                <w:szCs w:val="24"/>
              </w:rPr>
            </w:pPr>
            <w:r w:rsidRPr="00B21880">
              <w:rPr>
                <w:color w:val="000000"/>
                <w:sz w:val="24"/>
                <w:szCs w:val="24"/>
              </w:rPr>
              <w:t>204,8</w:t>
            </w:r>
          </w:p>
        </w:tc>
        <w:tc>
          <w:tcPr>
            <w:tcW w:w="580" w:type="dxa"/>
            <w:textDirection w:val="btLr"/>
            <w:vAlign w:val="center"/>
            <w:hideMark/>
          </w:tcPr>
          <w:p w14:paraId="7691ED93"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1" w:type="dxa"/>
            <w:textDirection w:val="btLr"/>
            <w:vAlign w:val="center"/>
            <w:hideMark/>
          </w:tcPr>
          <w:p w14:paraId="57540D6C"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0" w:type="dxa"/>
            <w:textDirection w:val="btLr"/>
            <w:vAlign w:val="center"/>
            <w:hideMark/>
          </w:tcPr>
          <w:p w14:paraId="4E93CD2A"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1" w:type="dxa"/>
            <w:textDirection w:val="btLr"/>
            <w:vAlign w:val="center"/>
            <w:hideMark/>
          </w:tcPr>
          <w:p w14:paraId="17329170"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0" w:type="dxa"/>
            <w:textDirection w:val="btLr"/>
            <w:vAlign w:val="center"/>
            <w:hideMark/>
          </w:tcPr>
          <w:p w14:paraId="0A022C9D"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1" w:type="dxa"/>
            <w:textDirection w:val="btLr"/>
            <w:vAlign w:val="center"/>
            <w:hideMark/>
          </w:tcPr>
          <w:p w14:paraId="10763BFC"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0" w:type="dxa"/>
            <w:textDirection w:val="btLr"/>
            <w:vAlign w:val="center"/>
            <w:hideMark/>
          </w:tcPr>
          <w:p w14:paraId="22E7E7D3"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1" w:type="dxa"/>
            <w:textDirection w:val="btLr"/>
            <w:vAlign w:val="center"/>
            <w:hideMark/>
          </w:tcPr>
          <w:p w14:paraId="35B542C0"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0" w:type="dxa"/>
            <w:textDirection w:val="btLr"/>
            <w:vAlign w:val="center"/>
            <w:hideMark/>
          </w:tcPr>
          <w:p w14:paraId="05CE82F7"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1" w:type="dxa"/>
            <w:textDirection w:val="btLr"/>
            <w:vAlign w:val="center"/>
            <w:hideMark/>
          </w:tcPr>
          <w:p w14:paraId="5E82EE95"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0" w:type="dxa"/>
            <w:textDirection w:val="btLr"/>
            <w:vAlign w:val="center"/>
            <w:hideMark/>
          </w:tcPr>
          <w:p w14:paraId="6007B473"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1" w:type="dxa"/>
            <w:textDirection w:val="btLr"/>
            <w:vAlign w:val="center"/>
            <w:hideMark/>
          </w:tcPr>
          <w:p w14:paraId="22A29651"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0" w:type="dxa"/>
            <w:textDirection w:val="btLr"/>
            <w:vAlign w:val="center"/>
            <w:hideMark/>
          </w:tcPr>
          <w:p w14:paraId="526D628A"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1" w:type="dxa"/>
            <w:textDirection w:val="btLr"/>
            <w:vAlign w:val="center"/>
            <w:hideMark/>
          </w:tcPr>
          <w:p w14:paraId="496A1C0D"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0" w:type="dxa"/>
            <w:textDirection w:val="btLr"/>
            <w:vAlign w:val="center"/>
            <w:hideMark/>
          </w:tcPr>
          <w:p w14:paraId="06C30959"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1" w:type="dxa"/>
            <w:textDirection w:val="btLr"/>
            <w:vAlign w:val="center"/>
            <w:hideMark/>
          </w:tcPr>
          <w:p w14:paraId="034A6105"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0" w:type="dxa"/>
            <w:textDirection w:val="btLr"/>
            <w:vAlign w:val="center"/>
            <w:hideMark/>
          </w:tcPr>
          <w:p w14:paraId="5778AD72"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c>
          <w:tcPr>
            <w:tcW w:w="581" w:type="dxa"/>
            <w:textDirection w:val="btLr"/>
            <w:vAlign w:val="center"/>
            <w:hideMark/>
          </w:tcPr>
          <w:p w14:paraId="4BA2C3D6" w14:textId="77777777" w:rsidR="00B21880" w:rsidRPr="00B21880" w:rsidRDefault="00B21880" w:rsidP="00B21880">
            <w:pPr>
              <w:ind w:left="113" w:right="113"/>
              <w:jc w:val="center"/>
              <w:rPr>
                <w:color w:val="000000"/>
                <w:sz w:val="24"/>
                <w:szCs w:val="24"/>
              </w:rPr>
            </w:pPr>
            <w:r w:rsidRPr="00B21880">
              <w:rPr>
                <w:color w:val="000000"/>
                <w:sz w:val="24"/>
                <w:szCs w:val="24"/>
              </w:rPr>
              <w:t>219,9</w:t>
            </w:r>
          </w:p>
        </w:tc>
      </w:tr>
      <w:tr w:rsidR="00B21880" w:rsidRPr="00B21880" w14:paraId="2A313659" w14:textId="77777777" w:rsidTr="00B21880">
        <w:trPr>
          <w:trHeight w:val="1220"/>
        </w:trPr>
        <w:tc>
          <w:tcPr>
            <w:tcW w:w="1413" w:type="dxa"/>
            <w:vMerge/>
            <w:vAlign w:val="center"/>
            <w:hideMark/>
          </w:tcPr>
          <w:p w14:paraId="2D32D5A9" w14:textId="77777777" w:rsidR="00B21880" w:rsidRPr="00B21880" w:rsidRDefault="00B21880" w:rsidP="00B21880">
            <w:pPr>
              <w:jc w:val="center"/>
              <w:rPr>
                <w:color w:val="000000"/>
                <w:sz w:val="24"/>
                <w:szCs w:val="24"/>
              </w:rPr>
            </w:pPr>
          </w:p>
        </w:tc>
        <w:tc>
          <w:tcPr>
            <w:tcW w:w="2268" w:type="dxa"/>
            <w:vAlign w:val="center"/>
            <w:hideMark/>
          </w:tcPr>
          <w:p w14:paraId="123B6D58" w14:textId="77777777" w:rsidR="00B21880" w:rsidRPr="00B21880" w:rsidRDefault="00B21880" w:rsidP="00B21880">
            <w:pPr>
              <w:jc w:val="center"/>
              <w:rPr>
                <w:color w:val="000000"/>
                <w:sz w:val="24"/>
                <w:szCs w:val="24"/>
              </w:rPr>
            </w:pPr>
            <w:r w:rsidRPr="00B21880">
              <w:rPr>
                <w:color w:val="000000"/>
                <w:sz w:val="24"/>
                <w:szCs w:val="24"/>
              </w:rPr>
              <w:t>Затраты тепла на собственные нужды станции в горячей воде</w:t>
            </w:r>
          </w:p>
        </w:tc>
        <w:tc>
          <w:tcPr>
            <w:tcW w:w="580" w:type="dxa"/>
            <w:textDirection w:val="btLr"/>
            <w:vAlign w:val="center"/>
            <w:hideMark/>
          </w:tcPr>
          <w:p w14:paraId="0CDE7E3F"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4E9DEFFB"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1C0C59C3"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20DC3EB2"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3C5DF6A0"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7BCB284C"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3BD5D316"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150FC6FD"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1951A324"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6BEC5DA3"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65D133F1"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25C29CD0"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36069F7F"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37218D00"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1D2B05E1"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168D4A27"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45628399"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6F5F5EB8"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38C1A664"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7819133B"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7503B485"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r>
      <w:tr w:rsidR="00B21880" w:rsidRPr="00B21880" w14:paraId="10C0219A" w14:textId="77777777" w:rsidTr="00B21880">
        <w:trPr>
          <w:trHeight w:val="1134"/>
        </w:trPr>
        <w:tc>
          <w:tcPr>
            <w:tcW w:w="1413" w:type="dxa"/>
            <w:vMerge/>
            <w:vAlign w:val="center"/>
            <w:hideMark/>
          </w:tcPr>
          <w:p w14:paraId="3CFEBAB1" w14:textId="77777777" w:rsidR="00B21880" w:rsidRPr="00B21880" w:rsidRDefault="00B21880" w:rsidP="00B21880">
            <w:pPr>
              <w:jc w:val="center"/>
              <w:rPr>
                <w:color w:val="000000"/>
                <w:sz w:val="24"/>
                <w:szCs w:val="24"/>
              </w:rPr>
            </w:pPr>
          </w:p>
        </w:tc>
        <w:tc>
          <w:tcPr>
            <w:tcW w:w="2268" w:type="dxa"/>
            <w:vAlign w:val="center"/>
            <w:hideMark/>
          </w:tcPr>
          <w:p w14:paraId="134CE149" w14:textId="77777777" w:rsidR="00B21880" w:rsidRPr="00B21880" w:rsidRDefault="00B21880" w:rsidP="00B21880">
            <w:pPr>
              <w:jc w:val="center"/>
              <w:rPr>
                <w:color w:val="000000"/>
                <w:sz w:val="24"/>
                <w:szCs w:val="24"/>
              </w:rPr>
            </w:pPr>
            <w:r w:rsidRPr="00B21880">
              <w:rPr>
                <w:color w:val="000000"/>
                <w:sz w:val="24"/>
                <w:szCs w:val="24"/>
              </w:rPr>
              <w:t>Тепловая мощность нетто</w:t>
            </w:r>
          </w:p>
        </w:tc>
        <w:tc>
          <w:tcPr>
            <w:tcW w:w="580" w:type="dxa"/>
            <w:textDirection w:val="btLr"/>
            <w:vAlign w:val="center"/>
            <w:hideMark/>
          </w:tcPr>
          <w:p w14:paraId="076B5DDA" w14:textId="77777777" w:rsidR="00B21880" w:rsidRPr="00B21880" w:rsidRDefault="00B21880" w:rsidP="00B21880">
            <w:pPr>
              <w:ind w:left="113" w:right="113"/>
              <w:jc w:val="center"/>
              <w:rPr>
                <w:color w:val="000000"/>
                <w:sz w:val="24"/>
                <w:szCs w:val="24"/>
              </w:rPr>
            </w:pPr>
            <w:r w:rsidRPr="00B21880">
              <w:rPr>
                <w:color w:val="000000"/>
                <w:sz w:val="24"/>
                <w:szCs w:val="24"/>
              </w:rPr>
              <w:t>202,5</w:t>
            </w:r>
          </w:p>
        </w:tc>
        <w:tc>
          <w:tcPr>
            <w:tcW w:w="580" w:type="dxa"/>
            <w:textDirection w:val="btLr"/>
            <w:vAlign w:val="center"/>
            <w:hideMark/>
          </w:tcPr>
          <w:p w14:paraId="3CFC2DBE" w14:textId="77777777" w:rsidR="00B21880" w:rsidRPr="00B21880" w:rsidRDefault="00B21880" w:rsidP="00B21880">
            <w:pPr>
              <w:ind w:left="113" w:right="113"/>
              <w:jc w:val="center"/>
              <w:rPr>
                <w:color w:val="000000"/>
                <w:sz w:val="24"/>
                <w:szCs w:val="24"/>
              </w:rPr>
            </w:pPr>
            <w:r w:rsidRPr="00B21880">
              <w:rPr>
                <w:color w:val="000000"/>
                <w:sz w:val="24"/>
                <w:szCs w:val="24"/>
              </w:rPr>
              <w:t>202,5</w:t>
            </w:r>
          </w:p>
        </w:tc>
        <w:tc>
          <w:tcPr>
            <w:tcW w:w="581" w:type="dxa"/>
            <w:textDirection w:val="btLr"/>
            <w:vAlign w:val="center"/>
            <w:hideMark/>
          </w:tcPr>
          <w:p w14:paraId="317398AF" w14:textId="77777777" w:rsidR="00B21880" w:rsidRPr="00B21880" w:rsidRDefault="00B21880" w:rsidP="00B21880">
            <w:pPr>
              <w:ind w:left="113" w:right="113"/>
              <w:jc w:val="center"/>
              <w:rPr>
                <w:color w:val="000000"/>
                <w:sz w:val="24"/>
                <w:szCs w:val="24"/>
              </w:rPr>
            </w:pPr>
            <w:r w:rsidRPr="00B21880">
              <w:rPr>
                <w:color w:val="000000"/>
                <w:sz w:val="24"/>
                <w:szCs w:val="24"/>
              </w:rPr>
              <w:t>202,5</w:t>
            </w:r>
          </w:p>
        </w:tc>
        <w:tc>
          <w:tcPr>
            <w:tcW w:w="580" w:type="dxa"/>
            <w:textDirection w:val="btLr"/>
            <w:vAlign w:val="center"/>
            <w:hideMark/>
          </w:tcPr>
          <w:p w14:paraId="3AB53011"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5401C262"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628B0B02"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0B322AAA"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1E9B748E"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4CD33949"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5E498D38"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46BB862B"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2316FDE2"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44168DE9"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304EF013"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5F5CC6DE"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054614CF"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6C98FAB9"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43D78DE2"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3F6AE88D"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03682DB6"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4EAE5357"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r>
      <w:tr w:rsidR="00B21880" w:rsidRPr="00B21880" w14:paraId="7CE1F581" w14:textId="77777777" w:rsidTr="00B21880">
        <w:trPr>
          <w:trHeight w:val="1134"/>
        </w:trPr>
        <w:tc>
          <w:tcPr>
            <w:tcW w:w="1413" w:type="dxa"/>
            <w:vMerge/>
            <w:vAlign w:val="center"/>
            <w:hideMark/>
          </w:tcPr>
          <w:p w14:paraId="35D5C120" w14:textId="77777777" w:rsidR="00B21880" w:rsidRPr="00B21880" w:rsidRDefault="00B21880" w:rsidP="00B21880">
            <w:pPr>
              <w:jc w:val="center"/>
              <w:rPr>
                <w:color w:val="000000"/>
                <w:sz w:val="24"/>
                <w:szCs w:val="24"/>
              </w:rPr>
            </w:pPr>
          </w:p>
        </w:tc>
        <w:tc>
          <w:tcPr>
            <w:tcW w:w="2268" w:type="dxa"/>
            <w:vAlign w:val="center"/>
            <w:hideMark/>
          </w:tcPr>
          <w:p w14:paraId="645EBA98" w14:textId="77777777" w:rsidR="00B21880" w:rsidRPr="00B21880" w:rsidRDefault="00B21880" w:rsidP="00B21880">
            <w:pPr>
              <w:jc w:val="center"/>
              <w:rPr>
                <w:color w:val="000000"/>
                <w:sz w:val="24"/>
                <w:szCs w:val="24"/>
              </w:rPr>
            </w:pPr>
            <w:r w:rsidRPr="00B21880">
              <w:rPr>
                <w:color w:val="000000"/>
                <w:sz w:val="24"/>
                <w:szCs w:val="24"/>
              </w:rPr>
              <w:t>Потери в тепловых сетях в горячей воде</w:t>
            </w:r>
          </w:p>
        </w:tc>
        <w:tc>
          <w:tcPr>
            <w:tcW w:w="580" w:type="dxa"/>
            <w:textDirection w:val="btLr"/>
            <w:vAlign w:val="center"/>
            <w:hideMark/>
          </w:tcPr>
          <w:p w14:paraId="21294E7C"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48B4A8CA"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55BC1AA2"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2C569D1B"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11D5F000"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5764E5A6"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54CAED3E"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07FC387F"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721012DC"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6DB080FF"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2751B93D"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053C23B8"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6F32F30D"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10A3362F"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6062514F"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36D6324B"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525444FB"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05E733F1"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11C06777"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1D4DFB93"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53B90AD8"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r>
      <w:tr w:rsidR="00B21880" w:rsidRPr="00B21880" w14:paraId="7666690F" w14:textId="77777777" w:rsidTr="00B21880">
        <w:trPr>
          <w:trHeight w:val="1220"/>
        </w:trPr>
        <w:tc>
          <w:tcPr>
            <w:tcW w:w="1413" w:type="dxa"/>
            <w:vMerge/>
            <w:vAlign w:val="center"/>
            <w:hideMark/>
          </w:tcPr>
          <w:p w14:paraId="03944B6E" w14:textId="77777777" w:rsidR="00B21880" w:rsidRPr="00B21880" w:rsidRDefault="00B21880" w:rsidP="00B21880">
            <w:pPr>
              <w:jc w:val="center"/>
              <w:rPr>
                <w:color w:val="000000"/>
                <w:sz w:val="24"/>
                <w:szCs w:val="24"/>
              </w:rPr>
            </w:pPr>
          </w:p>
        </w:tc>
        <w:tc>
          <w:tcPr>
            <w:tcW w:w="2268" w:type="dxa"/>
            <w:vAlign w:val="center"/>
            <w:hideMark/>
          </w:tcPr>
          <w:p w14:paraId="6B1E6E49" w14:textId="77777777" w:rsidR="00B21880" w:rsidRPr="00B21880" w:rsidRDefault="00B21880" w:rsidP="00B21880">
            <w:pPr>
              <w:jc w:val="center"/>
              <w:rPr>
                <w:color w:val="000000"/>
                <w:sz w:val="24"/>
                <w:szCs w:val="24"/>
              </w:rPr>
            </w:pPr>
            <w:r w:rsidRPr="00B21880">
              <w:rPr>
                <w:color w:val="000000"/>
                <w:sz w:val="24"/>
                <w:szCs w:val="24"/>
              </w:rPr>
              <w:t>Присоединенная договорная тепловая нагрузка в горячей воде</w:t>
            </w:r>
          </w:p>
        </w:tc>
        <w:tc>
          <w:tcPr>
            <w:tcW w:w="580" w:type="dxa"/>
            <w:textDirection w:val="btLr"/>
            <w:vAlign w:val="center"/>
            <w:hideMark/>
          </w:tcPr>
          <w:p w14:paraId="0979D09F" w14:textId="77777777" w:rsidR="00B21880" w:rsidRPr="00B21880" w:rsidRDefault="00B21880" w:rsidP="00B21880">
            <w:pPr>
              <w:ind w:left="113" w:right="113"/>
              <w:jc w:val="center"/>
              <w:rPr>
                <w:color w:val="000000"/>
                <w:sz w:val="24"/>
                <w:szCs w:val="24"/>
              </w:rPr>
            </w:pPr>
            <w:r w:rsidRPr="00B21880">
              <w:rPr>
                <w:color w:val="000000"/>
                <w:sz w:val="24"/>
                <w:szCs w:val="24"/>
              </w:rPr>
              <w:t>214,61</w:t>
            </w:r>
          </w:p>
        </w:tc>
        <w:tc>
          <w:tcPr>
            <w:tcW w:w="580" w:type="dxa"/>
            <w:textDirection w:val="btLr"/>
            <w:vAlign w:val="center"/>
            <w:hideMark/>
          </w:tcPr>
          <w:p w14:paraId="21451F08" w14:textId="77777777" w:rsidR="00B21880" w:rsidRPr="00B21880" w:rsidRDefault="00B21880" w:rsidP="00B21880">
            <w:pPr>
              <w:ind w:left="113" w:right="113"/>
              <w:jc w:val="center"/>
              <w:rPr>
                <w:color w:val="000000"/>
                <w:sz w:val="24"/>
                <w:szCs w:val="24"/>
              </w:rPr>
            </w:pPr>
            <w:r w:rsidRPr="00B21880">
              <w:rPr>
                <w:color w:val="000000"/>
                <w:sz w:val="24"/>
                <w:szCs w:val="24"/>
              </w:rPr>
              <w:t>214,87</w:t>
            </w:r>
          </w:p>
        </w:tc>
        <w:tc>
          <w:tcPr>
            <w:tcW w:w="581" w:type="dxa"/>
            <w:textDirection w:val="btLr"/>
            <w:vAlign w:val="center"/>
            <w:hideMark/>
          </w:tcPr>
          <w:p w14:paraId="73C44361" w14:textId="77777777" w:rsidR="00B21880" w:rsidRPr="00B21880" w:rsidRDefault="00B21880" w:rsidP="00B21880">
            <w:pPr>
              <w:ind w:left="113" w:right="113"/>
              <w:jc w:val="center"/>
              <w:rPr>
                <w:color w:val="000000"/>
                <w:sz w:val="24"/>
                <w:szCs w:val="24"/>
              </w:rPr>
            </w:pPr>
            <w:r w:rsidRPr="00B21880">
              <w:rPr>
                <w:color w:val="000000"/>
                <w:sz w:val="24"/>
                <w:szCs w:val="24"/>
              </w:rPr>
              <w:t>214,92</w:t>
            </w:r>
          </w:p>
        </w:tc>
        <w:tc>
          <w:tcPr>
            <w:tcW w:w="580" w:type="dxa"/>
            <w:textDirection w:val="btLr"/>
            <w:vAlign w:val="center"/>
            <w:hideMark/>
          </w:tcPr>
          <w:p w14:paraId="4B59D966" w14:textId="77777777" w:rsidR="00B21880" w:rsidRPr="00B21880" w:rsidRDefault="00B21880" w:rsidP="00B21880">
            <w:pPr>
              <w:ind w:left="113" w:right="113"/>
              <w:jc w:val="center"/>
              <w:rPr>
                <w:color w:val="000000"/>
                <w:sz w:val="24"/>
                <w:szCs w:val="24"/>
              </w:rPr>
            </w:pPr>
            <w:r w:rsidRPr="00B21880">
              <w:rPr>
                <w:color w:val="000000"/>
                <w:sz w:val="24"/>
                <w:szCs w:val="24"/>
              </w:rPr>
              <w:t>215,32</w:t>
            </w:r>
          </w:p>
        </w:tc>
        <w:tc>
          <w:tcPr>
            <w:tcW w:w="581" w:type="dxa"/>
            <w:textDirection w:val="btLr"/>
            <w:vAlign w:val="center"/>
            <w:hideMark/>
          </w:tcPr>
          <w:p w14:paraId="50F5ECF4" w14:textId="77777777" w:rsidR="00B21880" w:rsidRPr="00B21880" w:rsidRDefault="00B21880" w:rsidP="00B21880">
            <w:pPr>
              <w:ind w:left="113" w:right="113"/>
              <w:jc w:val="center"/>
              <w:rPr>
                <w:color w:val="000000"/>
                <w:sz w:val="24"/>
                <w:szCs w:val="24"/>
              </w:rPr>
            </w:pPr>
            <w:r w:rsidRPr="00B21880">
              <w:rPr>
                <w:color w:val="000000"/>
                <w:sz w:val="24"/>
                <w:szCs w:val="24"/>
              </w:rPr>
              <w:t>216,06</w:t>
            </w:r>
          </w:p>
        </w:tc>
        <w:tc>
          <w:tcPr>
            <w:tcW w:w="580" w:type="dxa"/>
            <w:textDirection w:val="btLr"/>
            <w:vAlign w:val="center"/>
            <w:hideMark/>
          </w:tcPr>
          <w:p w14:paraId="059030C0" w14:textId="77777777" w:rsidR="00B21880" w:rsidRPr="00B21880" w:rsidRDefault="00B21880" w:rsidP="00B21880">
            <w:pPr>
              <w:ind w:left="113" w:right="113"/>
              <w:jc w:val="center"/>
              <w:rPr>
                <w:color w:val="000000"/>
                <w:sz w:val="24"/>
                <w:szCs w:val="24"/>
              </w:rPr>
            </w:pPr>
            <w:r w:rsidRPr="00B21880">
              <w:rPr>
                <w:color w:val="000000"/>
                <w:sz w:val="24"/>
                <w:szCs w:val="24"/>
              </w:rPr>
              <w:t>216,75</w:t>
            </w:r>
          </w:p>
        </w:tc>
        <w:tc>
          <w:tcPr>
            <w:tcW w:w="581" w:type="dxa"/>
            <w:textDirection w:val="btLr"/>
            <w:vAlign w:val="center"/>
            <w:hideMark/>
          </w:tcPr>
          <w:p w14:paraId="07AADCA4" w14:textId="77777777" w:rsidR="00B21880" w:rsidRPr="00B21880" w:rsidRDefault="00B21880" w:rsidP="00B21880">
            <w:pPr>
              <w:ind w:left="113" w:right="113"/>
              <w:jc w:val="center"/>
              <w:rPr>
                <w:color w:val="000000"/>
                <w:sz w:val="24"/>
                <w:szCs w:val="24"/>
              </w:rPr>
            </w:pPr>
            <w:r w:rsidRPr="00B21880">
              <w:rPr>
                <w:color w:val="000000"/>
                <w:sz w:val="24"/>
                <w:szCs w:val="24"/>
              </w:rPr>
              <w:t>216,96</w:t>
            </w:r>
          </w:p>
        </w:tc>
        <w:tc>
          <w:tcPr>
            <w:tcW w:w="580" w:type="dxa"/>
            <w:textDirection w:val="btLr"/>
            <w:vAlign w:val="center"/>
            <w:hideMark/>
          </w:tcPr>
          <w:p w14:paraId="40DF3D78" w14:textId="77777777" w:rsidR="00B21880" w:rsidRPr="00B21880" w:rsidRDefault="00B21880" w:rsidP="00B21880">
            <w:pPr>
              <w:ind w:left="113" w:right="113"/>
              <w:jc w:val="center"/>
              <w:rPr>
                <w:color w:val="000000"/>
                <w:sz w:val="24"/>
                <w:szCs w:val="24"/>
              </w:rPr>
            </w:pPr>
            <w:r w:rsidRPr="00B21880">
              <w:rPr>
                <w:color w:val="000000"/>
                <w:sz w:val="24"/>
                <w:szCs w:val="24"/>
              </w:rPr>
              <w:t>217,18</w:t>
            </w:r>
          </w:p>
        </w:tc>
        <w:tc>
          <w:tcPr>
            <w:tcW w:w="581" w:type="dxa"/>
            <w:textDirection w:val="btLr"/>
            <w:vAlign w:val="center"/>
            <w:hideMark/>
          </w:tcPr>
          <w:p w14:paraId="4F45FFC8" w14:textId="77777777" w:rsidR="00B21880" w:rsidRPr="00B21880" w:rsidRDefault="00B21880" w:rsidP="00B21880">
            <w:pPr>
              <w:ind w:left="113" w:right="113"/>
              <w:jc w:val="center"/>
              <w:rPr>
                <w:color w:val="000000"/>
                <w:sz w:val="24"/>
                <w:szCs w:val="24"/>
              </w:rPr>
            </w:pPr>
            <w:r w:rsidRPr="00B21880">
              <w:rPr>
                <w:color w:val="000000"/>
                <w:sz w:val="24"/>
                <w:szCs w:val="24"/>
              </w:rPr>
              <w:t>217,39</w:t>
            </w:r>
          </w:p>
        </w:tc>
        <w:tc>
          <w:tcPr>
            <w:tcW w:w="580" w:type="dxa"/>
            <w:textDirection w:val="btLr"/>
            <w:vAlign w:val="center"/>
            <w:hideMark/>
          </w:tcPr>
          <w:p w14:paraId="4B7277AB"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0165B710"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362C8F6B"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6686D4F6"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5DA4C58B"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153B6015"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21E1BF67"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6C78879D"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66F790E3"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427E423C"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0" w:type="dxa"/>
            <w:textDirection w:val="btLr"/>
            <w:vAlign w:val="center"/>
            <w:hideMark/>
          </w:tcPr>
          <w:p w14:paraId="00BFD59C"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c>
          <w:tcPr>
            <w:tcW w:w="581" w:type="dxa"/>
            <w:textDirection w:val="btLr"/>
            <w:vAlign w:val="center"/>
            <w:hideMark/>
          </w:tcPr>
          <w:p w14:paraId="5A728508" w14:textId="77777777" w:rsidR="00B21880" w:rsidRPr="00B21880" w:rsidRDefault="00B21880" w:rsidP="00B21880">
            <w:pPr>
              <w:ind w:left="113" w:right="113"/>
              <w:jc w:val="center"/>
              <w:rPr>
                <w:color w:val="000000"/>
                <w:sz w:val="24"/>
                <w:szCs w:val="24"/>
              </w:rPr>
            </w:pPr>
            <w:r w:rsidRPr="00B21880">
              <w:rPr>
                <w:color w:val="000000"/>
                <w:sz w:val="24"/>
                <w:szCs w:val="24"/>
              </w:rPr>
              <w:t>217,6</w:t>
            </w:r>
          </w:p>
        </w:tc>
      </w:tr>
      <w:tr w:rsidR="00B21880" w:rsidRPr="00B21880" w14:paraId="4541EF60" w14:textId="77777777" w:rsidTr="00B21880">
        <w:trPr>
          <w:trHeight w:val="1820"/>
        </w:trPr>
        <w:tc>
          <w:tcPr>
            <w:tcW w:w="1413" w:type="dxa"/>
            <w:vMerge/>
            <w:vAlign w:val="center"/>
            <w:hideMark/>
          </w:tcPr>
          <w:p w14:paraId="51D951FE" w14:textId="77777777" w:rsidR="00B21880" w:rsidRPr="00B21880" w:rsidRDefault="00B21880" w:rsidP="00B21880">
            <w:pPr>
              <w:jc w:val="center"/>
              <w:rPr>
                <w:color w:val="000000"/>
                <w:sz w:val="24"/>
                <w:szCs w:val="24"/>
              </w:rPr>
            </w:pPr>
          </w:p>
        </w:tc>
        <w:tc>
          <w:tcPr>
            <w:tcW w:w="2268" w:type="dxa"/>
            <w:vAlign w:val="center"/>
            <w:hideMark/>
          </w:tcPr>
          <w:p w14:paraId="192B6C8B" w14:textId="77777777" w:rsidR="00B21880" w:rsidRPr="00B21880" w:rsidRDefault="00B21880" w:rsidP="00B21880">
            <w:pPr>
              <w:jc w:val="center"/>
              <w:rPr>
                <w:color w:val="000000"/>
                <w:sz w:val="24"/>
                <w:szCs w:val="24"/>
              </w:rPr>
            </w:pPr>
            <w:r w:rsidRPr="00B21880">
              <w:rPr>
                <w:color w:val="000000"/>
                <w:sz w:val="24"/>
                <w:szCs w:val="24"/>
              </w:rPr>
              <w:t>Присоединенная расчетная тепловая нагрузка в горячей воде (на коллекторах станции)</w:t>
            </w:r>
          </w:p>
        </w:tc>
        <w:tc>
          <w:tcPr>
            <w:tcW w:w="580" w:type="dxa"/>
            <w:textDirection w:val="btLr"/>
            <w:vAlign w:val="center"/>
            <w:hideMark/>
          </w:tcPr>
          <w:p w14:paraId="31EFE039" w14:textId="77777777" w:rsidR="00B21880" w:rsidRPr="00B21880" w:rsidRDefault="00B21880" w:rsidP="00B21880">
            <w:pPr>
              <w:ind w:left="113" w:right="113"/>
              <w:jc w:val="center"/>
              <w:rPr>
                <w:color w:val="000000"/>
                <w:sz w:val="24"/>
                <w:szCs w:val="24"/>
              </w:rPr>
            </w:pPr>
            <w:r w:rsidRPr="00B21880">
              <w:rPr>
                <w:color w:val="000000"/>
                <w:sz w:val="24"/>
                <w:szCs w:val="24"/>
              </w:rPr>
              <w:t>194</w:t>
            </w:r>
          </w:p>
        </w:tc>
        <w:tc>
          <w:tcPr>
            <w:tcW w:w="580" w:type="dxa"/>
            <w:textDirection w:val="btLr"/>
            <w:vAlign w:val="center"/>
            <w:hideMark/>
          </w:tcPr>
          <w:p w14:paraId="5A79A85F" w14:textId="77777777" w:rsidR="00B21880" w:rsidRPr="00B21880" w:rsidRDefault="00B21880" w:rsidP="00B21880">
            <w:pPr>
              <w:ind w:left="113" w:right="113"/>
              <w:jc w:val="center"/>
              <w:rPr>
                <w:color w:val="000000"/>
                <w:sz w:val="24"/>
                <w:szCs w:val="24"/>
              </w:rPr>
            </w:pPr>
            <w:r w:rsidRPr="00B21880">
              <w:rPr>
                <w:color w:val="000000"/>
                <w:sz w:val="24"/>
                <w:szCs w:val="24"/>
              </w:rPr>
              <w:t>194,26</w:t>
            </w:r>
          </w:p>
        </w:tc>
        <w:tc>
          <w:tcPr>
            <w:tcW w:w="581" w:type="dxa"/>
            <w:textDirection w:val="btLr"/>
            <w:vAlign w:val="center"/>
            <w:hideMark/>
          </w:tcPr>
          <w:p w14:paraId="083D3129" w14:textId="77777777" w:rsidR="00B21880" w:rsidRPr="00B21880" w:rsidRDefault="00B21880" w:rsidP="00B21880">
            <w:pPr>
              <w:ind w:left="113" w:right="113"/>
              <w:jc w:val="center"/>
              <w:rPr>
                <w:color w:val="000000"/>
                <w:sz w:val="24"/>
                <w:szCs w:val="24"/>
              </w:rPr>
            </w:pPr>
            <w:r w:rsidRPr="00B21880">
              <w:rPr>
                <w:color w:val="000000"/>
                <w:sz w:val="24"/>
                <w:szCs w:val="24"/>
              </w:rPr>
              <w:t>194,31</w:t>
            </w:r>
          </w:p>
        </w:tc>
        <w:tc>
          <w:tcPr>
            <w:tcW w:w="580" w:type="dxa"/>
            <w:textDirection w:val="btLr"/>
            <w:vAlign w:val="center"/>
            <w:hideMark/>
          </w:tcPr>
          <w:p w14:paraId="2E93B3E8" w14:textId="77777777" w:rsidR="00B21880" w:rsidRPr="00B21880" w:rsidRDefault="00B21880" w:rsidP="00B21880">
            <w:pPr>
              <w:ind w:left="113" w:right="113"/>
              <w:jc w:val="center"/>
              <w:rPr>
                <w:color w:val="000000"/>
                <w:sz w:val="24"/>
                <w:szCs w:val="24"/>
              </w:rPr>
            </w:pPr>
            <w:r w:rsidRPr="00B21880">
              <w:rPr>
                <w:color w:val="000000"/>
                <w:sz w:val="24"/>
                <w:szCs w:val="24"/>
              </w:rPr>
              <w:t>194,72</w:t>
            </w:r>
          </w:p>
        </w:tc>
        <w:tc>
          <w:tcPr>
            <w:tcW w:w="581" w:type="dxa"/>
            <w:textDirection w:val="btLr"/>
            <w:vAlign w:val="center"/>
            <w:hideMark/>
          </w:tcPr>
          <w:p w14:paraId="7369A617" w14:textId="77777777" w:rsidR="00B21880" w:rsidRPr="00B21880" w:rsidRDefault="00B21880" w:rsidP="00B21880">
            <w:pPr>
              <w:ind w:left="113" w:right="113"/>
              <w:jc w:val="center"/>
              <w:rPr>
                <w:color w:val="000000"/>
                <w:sz w:val="24"/>
                <w:szCs w:val="24"/>
              </w:rPr>
            </w:pPr>
            <w:r w:rsidRPr="00B21880">
              <w:rPr>
                <w:color w:val="000000"/>
                <w:sz w:val="24"/>
                <w:szCs w:val="24"/>
              </w:rPr>
              <w:t>195,45</w:t>
            </w:r>
          </w:p>
        </w:tc>
        <w:tc>
          <w:tcPr>
            <w:tcW w:w="580" w:type="dxa"/>
            <w:textDirection w:val="btLr"/>
            <w:vAlign w:val="center"/>
            <w:hideMark/>
          </w:tcPr>
          <w:p w14:paraId="3715C641" w14:textId="77777777" w:rsidR="00B21880" w:rsidRPr="00B21880" w:rsidRDefault="00B21880" w:rsidP="00B21880">
            <w:pPr>
              <w:ind w:left="113" w:right="113"/>
              <w:jc w:val="center"/>
              <w:rPr>
                <w:color w:val="000000"/>
                <w:sz w:val="24"/>
                <w:szCs w:val="24"/>
              </w:rPr>
            </w:pPr>
            <w:r w:rsidRPr="00B21880">
              <w:rPr>
                <w:color w:val="000000"/>
                <w:sz w:val="24"/>
                <w:szCs w:val="24"/>
              </w:rPr>
              <w:t>196,14</w:t>
            </w:r>
          </w:p>
        </w:tc>
        <w:tc>
          <w:tcPr>
            <w:tcW w:w="581" w:type="dxa"/>
            <w:textDirection w:val="btLr"/>
            <w:vAlign w:val="center"/>
            <w:hideMark/>
          </w:tcPr>
          <w:p w14:paraId="596375DE" w14:textId="77777777" w:rsidR="00B21880" w:rsidRPr="00B21880" w:rsidRDefault="00B21880" w:rsidP="00B21880">
            <w:pPr>
              <w:ind w:left="113" w:right="113"/>
              <w:jc w:val="center"/>
              <w:rPr>
                <w:color w:val="000000"/>
                <w:sz w:val="24"/>
                <w:szCs w:val="24"/>
              </w:rPr>
            </w:pPr>
            <w:r w:rsidRPr="00B21880">
              <w:rPr>
                <w:color w:val="000000"/>
                <w:sz w:val="24"/>
                <w:szCs w:val="24"/>
              </w:rPr>
              <w:t>196,36</w:t>
            </w:r>
          </w:p>
        </w:tc>
        <w:tc>
          <w:tcPr>
            <w:tcW w:w="580" w:type="dxa"/>
            <w:textDirection w:val="btLr"/>
            <w:vAlign w:val="center"/>
            <w:hideMark/>
          </w:tcPr>
          <w:p w14:paraId="57AD9FB6" w14:textId="77777777" w:rsidR="00B21880" w:rsidRPr="00B21880" w:rsidRDefault="00B21880" w:rsidP="00B21880">
            <w:pPr>
              <w:ind w:left="113" w:right="113"/>
              <w:jc w:val="center"/>
              <w:rPr>
                <w:color w:val="000000"/>
                <w:sz w:val="24"/>
                <w:szCs w:val="24"/>
              </w:rPr>
            </w:pPr>
            <w:r w:rsidRPr="00B21880">
              <w:rPr>
                <w:color w:val="000000"/>
                <w:sz w:val="24"/>
                <w:szCs w:val="24"/>
              </w:rPr>
              <w:t>196,57</w:t>
            </w:r>
          </w:p>
        </w:tc>
        <w:tc>
          <w:tcPr>
            <w:tcW w:w="581" w:type="dxa"/>
            <w:textDirection w:val="btLr"/>
            <w:vAlign w:val="center"/>
            <w:hideMark/>
          </w:tcPr>
          <w:p w14:paraId="3AD4EFB2" w14:textId="77777777" w:rsidR="00B21880" w:rsidRPr="00B21880" w:rsidRDefault="00B21880" w:rsidP="00B21880">
            <w:pPr>
              <w:ind w:left="113" w:right="113"/>
              <w:jc w:val="center"/>
              <w:rPr>
                <w:color w:val="000000"/>
                <w:sz w:val="24"/>
                <w:szCs w:val="24"/>
              </w:rPr>
            </w:pPr>
            <w:r w:rsidRPr="00B21880">
              <w:rPr>
                <w:color w:val="000000"/>
                <w:sz w:val="24"/>
                <w:szCs w:val="24"/>
              </w:rPr>
              <w:t>196,78</w:t>
            </w:r>
          </w:p>
        </w:tc>
        <w:tc>
          <w:tcPr>
            <w:tcW w:w="580" w:type="dxa"/>
            <w:textDirection w:val="btLr"/>
            <w:vAlign w:val="center"/>
            <w:hideMark/>
          </w:tcPr>
          <w:p w14:paraId="15FC4CB1"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c>
          <w:tcPr>
            <w:tcW w:w="581" w:type="dxa"/>
            <w:textDirection w:val="btLr"/>
            <w:vAlign w:val="center"/>
            <w:hideMark/>
          </w:tcPr>
          <w:p w14:paraId="0B16F1A7"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c>
          <w:tcPr>
            <w:tcW w:w="580" w:type="dxa"/>
            <w:textDirection w:val="btLr"/>
            <w:vAlign w:val="center"/>
            <w:hideMark/>
          </w:tcPr>
          <w:p w14:paraId="0A4154DC"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c>
          <w:tcPr>
            <w:tcW w:w="581" w:type="dxa"/>
            <w:textDirection w:val="btLr"/>
            <w:vAlign w:val="center"/>
            <w:hideMark/>
          </w:tcPr>
          <w:p w14:paraId="07613073"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c>
          <w:tcPr>
            <w:tcW w:w="580" w:type="dxa"/>
            <w:textDirection w:val="btLr"/>
            <w:vAlign w:val="center"/>
            <w:hideMark/>
          </w:tcPr>
          <w:p w14:paraId="368C6BEB"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c>
          <w:tcPr>
            <w:tcW w:w="581" w:type="dxa"/>
            <w:textDirection w:val="btLr"/>
            <w:vAlign w:val="center"/>
            <w:hideMark/>
          </w:tcPr>
          <w:p w14:paraId="4414DC6E"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c>
          <w:tcPr>
            <w:tcW w:w="580" w:type="dxa"/>
            <w:textDirection w:val="btLr"/>
            <w:vAlign w:val="center"/>
            <w:hideMark/>
          </w:tcPr>
          <w:p w14:paraId="6F593B6E"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c>
          <w:tcPr>
            <w:tcW w:w="581" w:type="dxa"/>
            <w:textDirection w:val="btLr"/>
            <w:vAlign w:val="center"/>
            <w:hideMark/>
          </w:tcPr>
          <w:p w14:paraId="4D49D223"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c>
          <w:tcPr>
            <w:tcW w:w="580" w:type="dxa"/>
            <w:textDirection w:val="btLr"/>
            <w:vAlign w:val="center"/>
            <w:hideMark/>
          </w:tcPr>
          <w:p w14:paraId="240F6734"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c>
          <w:tcPr>
            <w:tcW w:w="581" w:type="dxa"/>
            <w:textDirection w:val="btLr"/>
            <w:vAlign w:val="center"/>
            <w:hideMark/>
          </w:tcPr>
          <w:p w14:paraId="7DF6EB3C"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c>
          <w:tcPr>
            <w:tcW w:w="580" w:type="dxa"/>
            <w:textDirection w:val="btLr"/>
            <w:vAlign w:val="center"/>
            <w:hideMark/>
          </w:tcPr>
          <w:p w14:paraId="04AB6997"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c>
          <w:tcPr>
            <w:tcW w:w="581" w:type="dxa"/>
            <w:textDirection w:val="btLr"/>
            <w:vAlign w:val="center"/>
            <w:hideMark/>
          </w:tcPr>
          <w:p w14:paraId="3EFE8505" w14:textId="77777777" w:rsidR="00B21880" w:rsidRPr="00B21880" w:rsidRDefault="00B21880" w:rsidP="00B21880">
            <w:pPr>
              <w:ind w:left="113" w:right="113"/>
              <w:jc w:val="center"/>
              <w:rPr>
                <w:color w:val="000000"/>
                <w:sz w:val="24"/>
                <w:szCs w:val="24"/>
              </w:rPr>
            </w:pPr>
            <w:r w:rsidRPr="00B21880">
              <w:rPr>
                <w:color w:val="000000"/>
                <w:sz w:val="24"/>
                <w:szCs w:val="24"/>
              </w:rPr>
              <w:t>197</w:t>
            </w:r>
          </w:p>
        </w:tc>
      </w:tr>
      <w:tr w:rsidR="00B21880" w:rsidRPr="00B21880" w14:paraId="21501331" w14:textId="77777777" w:rsidTr="00B21880">
        <w:trPr>
          <w:trHeight w:val="1220"/>
        </w:trPr>
        <w:tc>
          <w:tcPr>
            <w:tcW w:w="1413" w:type="dxa"/>
            <w:vMerge/>
            <w:vAlign w:val="center"/>
            <w:hideMark/>
          </w:tcPr>
          <w:p w14:paraId="0D89188F" w14:textId="77777777" w:rsidR="00B21880" w:rsidRPr="00B21880" w:rsidRDefault="00B21880" w:rsidP="00B21880">
            <w:pPr>
              <w:jc w:val="center"/>
              <w:rPr>
                <w:color w:val="000000"/>
                <w:sz w:val="24"/>
                <w:szCs w:val="24"/>
              </w:rPr>
            </w:pPr>
          </w:p>
        </w:tc>
        <w:tc>
          <w:tcPr>
            <w:tcW w:w="2268" w:type="dxa"/>
            <w:vAlign w:val="center"/>
            <w:hideMark/>
          </w:tcPr>
          <w:p w14:paraId="5F7FE1E4"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договорной нагрузке)</w:t>
            </w:r>
          </w:p>
        </w:tc>
        <w:tc>
          <w:tcPr>
            <w:tcW w:w="580" w:type="dxa"/>
            <w:textDirection w:val="btLr"/>
            <w:vAlign w:val="center"/>
            <w:hideMark/>
          </w:tcPr>
          <w:p w14:paraId="4809CDA8" w14:textId="77777777" w:rsidR="00B21880" w:rsidRPr="00B21880" w:rsidRDefault="00B21880" w:rsidP="00B21880">
            <w:pPr>
              <w:ind w:left="113" w:right="113"/>
              <w:jc w:val="center"/>
              <w:rPr>
                <w:color w:val="000000"/>
                <w:sz w:val="24"/>
                <w:szCs w:val="24"/>
              </w:rPr>
            </w:pPr>
            <w:r w:rsidRPr="00B21880">
              <w:rPr>
                <w:color w:val="000000"/>
                <w:sz w:val="24"/>
                <w:szCs w:val="24"/>
              </w:rPr>
              <w:t>-30,51</w:t>
            </w:r>
          </w:p>
        </w:tc>
        <w:tc>
          <w:tcPr>
            <w:tcW w:w="580" w:type="dxa"/>
            <w:textDirection w:val="btLr"/>
            <w:vAlign w:val="center"/>
            <w:hideMark/>
          </w:tcPr>
          <w:p w14:paraId="3B237A1A" w14:textId="77777777" w:rsidR="00B21880" w:rsidRPr="00B21880" w:rsidRDefault="00B21880" w:rsidP="00B21880">
            <w:pPr>
              <w:ind w:left="113" w:right="113"/>
              <w:jc w:val="center"/>
              <w:rPr>
                <w:color w:val="000000"/>
                <w:sz w:val="24"/>
                <w:szCs w:val="24"/>
              </w:rPr>
            </w:pPr>
            <w:r w:rsidRPr="00B21880">
              <w:rPr>
                <w:color w:val="000000"/>
                <w:sz w:val="24"/>
                <w:szCs w:val="24"/>
              </w:rPr>
              <w:t>-30,77</w:t>
            </w:r>
          </w:p>
        </w:tc>
        <w:tc>
          <w:tcPr>
            <w:tcW w:w="581" w:type="dxa"/>
            <w:textDirection w:val="btLr"/>
            <w:vAlign w:val="center"/>
            <w:hideMark/>
          </w:tcPr>
          <w:p w14:paraId="5B1009A4" w14:textId="77777777" w:rsidR="00B21880" w:rsidRPr="00B21880" w:rsidRDefault="00B21880" w:rsidP="00B21880">
            <w:pPr>
              <w:ind w:left="113" w:right="113"/>
              <w:jc w:val="center"/>
              <w:rPr>
                <w:color w:val="000000"/>
                <w:sz w:val="24"/>
                <w:szCs w:val="24"/>
              </w:rPr>
            </w:pPr>
            <w:r w:rsidRPr="00B21880">
              <w:rPr>
                <w:color w:val="000000"/>
                <w:sz w:val="24"/>
                <w:szCs w:val="24"/>
              </w:rPr>
              <w:t>-30,82</w:t>
            </w:r>
          </w:p>
        </w:tc>
        <w:tc>
          <w:tcPr>
            <w:tcW w:w="580" w:type="dxa"/>
            <w:textDirection w:val="btLr"/>
            <w:vAlign w:val="center"/>
            <w:hideMark/>
          </w:tcPr>
          <w:p w14:paraId="114EBC63" w14:textId="77777777" w:rsidR="00B21880" w:rsidRPr="00B21880" w:rsidRDefault="00B21880" w:rsidP="00B21880">
            <w:pPr>
              <w:ind w:left="113" w:right="113"/>
              <w:jc w:val="center"/>
              <w:rPr>
                <w:color w:val="000000"/>
                <w:sz w:val="24"/>
                <w:szCs w:val="24"/>
              </w:rPr>
            </w:pPr>
            <w:r w:rsidRPr="00B21880">
              <w:rPr>
                <w:color w:val="000000"/>
                <w:sz w:val="24"/>
                <w:szCs w:val="24"/>
              </w:rPr>
              <w:t>-16,12</w:t>
            </w:r>
          </w:p>
        </w:tc>
        <w:tc>
          <w:tcPr>
            <w:tcW w:w="581" w:type="dxa"/>
            <w:textDirection w:val="btLr"/>
            <w:vAlign w:val="center"/>
            <w:hideMark/>
          </w:tcPr>
          <w:p w14:paraId="149DD358" w14:textId="77777777" w:rsidR="00B21880" w:rsidRPr="00B21880" w:rsidRDefault="00B21880" w:rsidP="00B21880">
            <w:pPr>
              <w:ind w:left="113" w:right="113"/>
              <w:jc w:val="center"/>
              <w:rPr>
                <w:color w:val="000000"/>
                <w:sz w:val="24"/>
                <w:szCs w:val="24"/>
              </w:rPr>
            </w:pPr>
            <w:r w:rsidRPr="00B21880">
              <w:rPr>
                <w:color w:val="000000"/>
                <w:sz w:val="24"/>
                <w:szCs w:val="24"/>
              </w:rPr>
              <w:t>-16,86</w:t>
            </w:r>
          </w:p>
        </w:tc>
        <w:tc>
          <w:tcPr>
            <w:tcW w:w="580" w:type="dxa"/>
            <w:textDirection w:val="btLr"/>
            <w:vAlign w:val="center"/>
            <w:hideMark/>
          </w:tcPr>
          <w:p w14:paraId="05C1A559" w14:textId="77777777" w:rsidR="00B21880" w:rsidRPr="00B21880" w:rsidRDefault="00B21880" w:rsidP="00B21880">
            <w:pPr>
              <w:ind w:left="113" w:right="113"/>
              <w:jc w:val="center"/>
              <w:rPr>
                <w:color w:val="000000"/>
                <w:sz w:val="24"/>
                <w:szCs w:val="24"/>
              </w:rPr>
            </w:pPr>
            <w:r w:rsidRPr="00B21880">
              <w:rPr>
                <w:color w:val="000000"/>
                <w:sz w:val="24"/>
                <w:szCs w:val="24"/>
              </w:rPr>
              <w:t>-17,55</w:t>
            </w:r>
          </w:p>
        </w:tc>
        <w:tc>
          <w:tcPr>
            <w:tcW w:w="581" w:type="dxa"/>
            <w:textDirection w:val="btLr"/>
            <w:vAlign w:val="center"/>
            <w:hideMark/>
          </w:tcPr>
          <w:p w14:paraId="70F0FAA8" w14:textId="77777777" w:rsidR="00B21880" w:rsidRPr="00B21880" w:rsidRDefault="00B21880" w:rsidP="00B21880">
            <w:pPr>
              <w:ind w:left="113" w:right="113"/>
              <w:jc w:val="center"/>
              <w:rPr>
                <w:color w:val="000000"/>
                <w:sz w:val="24"/>
                <w:szCs w:val="24"/>
              </w:rPr>
            </w:pPr>
            <w:r w:rsidRPr="00B21880">
              <w:rPr>
                <w:color w:val="000000"/>
                <w:sz w:val="24"/>
                <w:szCs w:val="24"/>
              </w:rPr>
              <w:t>-17,76</w:t>
            </w:r>
          </w:p>
        </w:tc>
        <w:tc>
          <w:tcPr>
            <w:tcW w:w="580" w:type="dxa"/>
            <w:textDirection w:val="btLr"/>
            <w:vAlign w:val="center"/>
            <w:hideMark/>
          </w:tcPr>
          <w:p w14:paraId="67CCE921" w14:textId="77777777" w:rsidR="00B21880" w:rsidRPr="00B21880" w:rsidRDefault="00B21880" w:rsidP="00B21880">
            <w:pPr>
              <w:ind w:left="113" w:right="113"/>
              <w:jc w:val="center"/>
              <w:rPr>
                <w:color w:val="000000"/>
                <w:sz w:val="24"/>
                <w:szCs w:val="24"/>
              </w:rPr>
            </w:pPr>
            <w:r w:rsidRPr="00B21880">
              <w:rPr>
                <w:color w:val="000000"/>
                <w:sz w:val="24"/>
                <w:szCs w:val="24"/>
              </w:rPr>
              <w:t>-17,98</w:t>
            </w:r>
          </w:p>
        </w:tc>
        <w:tc>
          <w:tcPr>
            <w:tcW w:w="581" w:type="dxa"/>
            <w:textDirection w:val="btLr"/>
            <w:vAlign w:val="center"/>
            <w:hideMark/>
          </w:tcPr>
          <w:p w14:paraId="3B18789F" w14:textId="77777777" w:rsidR="00B21880" w:rsidRPr="00B21880" w:rsidRDefault="00B21880" w:rsidP="00B21880">
            <w:pPr>
              <w:ind w:left="113" w:right="113"/>
              <w:jc w:val="center"/>
              <w:rPr>
                <w:color w:val="000000"/>
                <w:sz w:val="24"/>
                <w:szCs w:val="24"/>
              </w:rPr>
            </w:pPr>
            <w:r w:rsidRPr="00B21880">
              <w:rPr>
                <w:color w:val="000000"/>
                <w:sz w:val="24"/>
                <w:szCs w:val="24"/>
              </w:rPr>
              <w:t>-18,19</w:t>
            </w:r>
          </w:p>
        </w:tc>
        <w:tc>
          <w:tcPr>
            <w:tcW w:w="580" w:type="dxa"/>
            <w:textDirection w:val="btLr"/>
            <w:vAlign w:val="center"/>
            <w:hideMark/>
          </w:tcPr>
          <w:p w14:paraId="34D8393D"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6618ABF4"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5B89A4D4"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4A853627"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737B478A"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5B745D03"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1A211AE0"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0310D49A"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37B8C787"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46CB46A2"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0" w:type="dxa"/>
            <w:textDirection w:val="btLr"/>
            <w:vAlign w:val="center"/>
            <w:hideMark/>
          </w:tcPr>
          <w:p w14:paraId="7F61955B"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c>
          <w:tcPr>
            <w:tcW w:w="581" w:type="dxa"/>
            <w:textDirection w:val="btLr"/>
            <w:vAlign w:val="center"/>
            <w:hideMark/>
          </w:tcPr>
          <w:p w14:paraId="5DABC276" w14:textId="77777777" w:rsidR="00B21880" w:rsidRPr="00B21880" w:rsidRDefault="00B21880" w:rsidP="00B21880">
            <w:pPr>
              <w:ind w:left="113" w:right="113"/>
              <w:jc w:val="center"/>
              <w:rPr>
                <w:color w:val="000000"/>
                <w:sz w:val="24"/>
                <w:szCs w:val="24"/>
              </w:rPr>
            </w:pPr>
            <w:r w:rsidRPr="00B21880">
              <w:rPr>
                <w:color w:val="000000"/>
                <w:sz w:val="24"/>
                <w:szCs w:val="24"/>
              </w:rPr>
              <w:t>-18,4</w:t>
            </w:r>
          </w:p>
        </w:tc>
      </w:tr>
      <w:tr w:rsidR="00B21880" w:rsidRPr="00B21880" w14:paraId="494CA44E" w14:textId="77777777" w:rsidTr="00B21880">
        <w:trPr>
          <w:trHeight w:val="1220"/>
        </w:trPr>
        <w:tc>
          <w:tcPr>
            <w:tcW w:w="1413" w:type="dxa"/>
            <w:vMerge/>
            <w:vAlign w:val="center"/>
            <w:hideMark/>
          </w:tcPr>
          <w:p w14:paraId="17FD0EFA" w14:textId="77777777" w:rsidR="00B21880" w:rsidRPr="00B21880" w:rsidRDefault="00B21880" w:rsidP="00B21880">
            <w:pPr>
              <w:jc w:val="center"/>
              <w:rPr>
                <w:color w:val="000000"/>
                <w:sz w:val="24"/>
                <w:szCs w:val="24"/>
              </w:rPr>
            </w:pPr>
          </w:p>
        </w:tc>
        <w:tc>
          <w:tcPr>
            <w:tcW w:w="2268" w:type="dxa"/>
            <w:vAlign w:val="center"/>
            <w:hideMark/>
          </w:tcPr>
          <w:p w14:paraId="62344DEE"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фактической нагрузке)</w:t>
            </w:r>
          </w:p>
        </w:tc>
        <w:tc>
          <w:tcPr>
            <w:tcW w:w="580" w:type="dxa"/>
            <w:textDirection w:val="btLr"/>
            <w:vAlign w:val="center"/>
            <w:hideMark/>
          </w:tcPr>
          <w:p w14:paraId="0B9E9DBF" w14:textId="77777777" w:rsidR="00B21880" w:rsidRPr="00B21880" w:rsidRDefault="00B21880" w:rsidP="00B21880">
            <w:pPr>
              <w:ind w:left="113" w:right="113"/>
              <w:jc w:val="center"/>
              <w:rPr>
                <w:color w:val="000000"/>
                <w:sz w:val="24"/>
                <w:szCs w:val="24"/>
              </w:rPr>
            </w:pPr>
            <w:r w:rsidRPr="00B21880">
              <w:rPr>
                <w:color w:val="000000"/>
                <w:sz w:val="24"/>
                <w:szCs w:val="24"/>
              </w:rPr>
              <w:t>-9,9</w:t>
            </w:r>
          </w:p>
        </w:tc>
        <w:tc>
          <w:tcPr>
            <w:tcW w:w="580" w:type="dxa"/>
            <w:textDirection w:val="btLr"/>
            <w:vAlign w:val="center"/>
            <w:hideMark/>
          </w:tcPr>
          <w:p w14:paraId="5F166CA5" w14:textId="77777777" w:rsidR="00B21880" w:rsidRPr="00B21880" w:rsidRDefault="00B21880" w:rsidP="00B21880">
            <w:pPr>
              <w:ind w:left="113" w:right="113"/>
              <w:jc w:val="center"/>
              <w:rPr>
                <w:color w:val="000000"/>
                <w:sz w:val="24"/>
                <w:szCs w:val="24"/>
              </w:rPr>
            </w:pPr>
            <w:r w:rsidRPr="00B21880">
              <w:rPr>
                <w:color w:val="000000"/>
                <w:sz w:val="24"/>
                <w:szCs w:val="24"/>
              </w:rPr>
              <w:t>-10,16</w:t>
            </w:r>
          </w:p>
        </w:tc>
        <w:tc>
          <w:tcPr>
            <w:tcW w:w="581" w:type="dxa"/>
            <w:textDirection w:val="btLr"/>
            <w:vAlign w:val="center"/>
            <w:hideMark/>
          </w:tcPr>
          <w:p w14:paraId="7A52E1FC" w14:textId="77777777" w:rsidR="00B21880" w:rsidRPr="00B21880" w:rsidRDefault="00B21880" w:rsidP="00B21880">
            <w:pPr>
              <w:ind w:left="113" w:right="113"/>
              <w:jc w:val="center"/>
              <w:rPr>
                <w:color w:val="000000"/>
                <w:sz w:val="24"/>
                <w:szCs w:val="24"/>
              </w:rPr>
            </w:pPr>
            <w:r w:rsidRPr="00B21880">
              <w:rPr>
                <w:color w:val="000000"/>
                <w:sz w:val="24"/>
                <w:szCs w:val="24"/>
              </w:rPr>
              <w:t>-10,21</w:t>
            </w:r>
          </w:p>
        </w:tc>
        <w:tc>
          <w:tcPr>
            <w:tcW w:w="580" w:type="dxa"/>
            <w:textDirection w:val="btLr"/>
            <w:vAlign w:val="center"/>
            <w:hideMark/>
          </w:tcPr>
          <w:p w14:paraId="58B47DE7" w14:textId="77777777" w:rsidR="00B21880" w:rsidRPr="00B21880" w:rsidRDefault="00B21880" w:rsidP="00B21880">
            <w:pPr>
              <w:ind w:left="113" w:right="113"/>
              <w:jc w:val="center"/>
              <w:rPr>
                <w:color w:val="000000"/>
                <w:sz w:val="24"/>
                <w:szCs w:val="24"/>
              </w:rPr>
            </w:pPr>
            <w:r w:rsidRPr="00B21880">
              <w:rPr>
                <w:color w:val="000000"/>
                <w:sz w:val="24"/>
                <w:szCs w:val="24"/>
              </w:rPr>
              <w:t>4,4849</w:t>
            </w:r>
          </w:p>
        </w:tc>
        <w:tc>
          <w:tcPr>
            <w:tcW w:w="581" w:type="dxa"/>
            <w:textDirection w:val="btLr"/>
            <w:vAlign w:val="center"/>
            <w:hideMark/>
          </w:tcPr>
          <w:p w14:paraId="1F4EDC6A" w14:textId="77777777" w:rsidR="00B21880" w:rsidRPr="00B21880" w:rsidRDefault="00B21880" w:rsidP="00B21880">
            <w:pPr>
              <w:ind w:left="113" w:right="113"/>
              <w:jc w:val="center"/>
              <w:rPr>
                <w:color w:val="000000"/>
                <w:sz w:val="24"/>
                <w:szCs w:val="24"/>
              </w:rPr>
            </w:pPr>
            <w:r w:rsidRPr="00B21880">
              <w:rPr>
                <w:color w:val="000000"/>
                <w:sz w:val="24"/>
                <w:szCs w:val="24"/>
              </w:rPr>
              <w:t>3,7515</w:t>
            </w:r>
          </w:p>
        </w:tc>
        <w:tc>
          <w:tcPr>
            <w:tcW w:w="580" w:type="dxa"/>
            <w:textDirection w:val="btLr"/>
            <w:vAlign w:val="center"/>
            <w:hideMark/>
          </w:tcPr>
          <w:p w14:paraId="2F6A8BA7" w14:textId="77777777" w:rsidR="00B21880" w:rsidRPr="00B21880" w:rsidRDefault="00B21880" w:rsidP="00B21880">
            <w:pPr>
              <w:ind w:left="113" w:right="113"/>
              <w:jc w:val="center"/>
              <w:rPr>
                <w:color w:val="000000"/>
                <w:sz w:val="24"/>
                <w:szCs w:val="24"/>
              </w:rPr>
            </w:pPr>
            <w:r w:rsidRPr="00B21880">
              <w:rPr>
                <w:color w:val="000000"/>
                <w:sz w:val="24"/>
                <w:szCs w:val="24"/>
              </w:rPr>
              <w:t>3,0588</w:t>
            </w:r>
          </w:p>
        </w:tc>
        <w:tc>
          <w:tcPr>
            <w:tcW w:w="581" w:type="dxa"/>
            <w:textDirection w:val="btLr"/>
            <w:vAlign w:val="center"/>
            <w:hideMark/>
          </w:tcPr>
          <w:p w14:paraId="257C418A" w14:textId="77777777" w:rsidR="00B21880" w:rsidRPr="00B21880" w:rsidRDefault="00B21880" w:rsidP="00B21880">
            <w:pPr>
              <w:ind w:left="113" w:right="113"/>
              <w:jc w:val="center"/>
              <w:rPr>
                <w:color w:val="000000"/>
                <w:sz w:val="24"/>
                <w:szCs w:val="24"/>
              </w:rPr>
            </w:pPr>
            <w:r w:rsidRPr="00B21880">
              <w:rPr>
                <w:color w:val="000000"/>
                <w:sz w:val="24"/>
                <w:szCs w:val="24"/>
              </w:rPr>
              <w:t>2,8446</w:t>
            </w:r>
          </w:p>
        </w:tc>
        <w:tc>
          <w:tcPr>
            <w:tcW w:w="580" w:type="dxa"/>
            <w:textDirection w:val="btLr"/>
            <w:vAlign w:val="center"/>
            <w:hideMark/>
          </w:tcPr>
          <w:p w14:paraId="2AEB03A1" w14:textId="77777777" w:rsidR="00B21880" w:rsidRPr="00B21880" w:rsidRDefault="00B21880" w:rsidP="00B21880">
            <w:pPr>
              <w:ind w:left="113" w:right="113"/>
              <w:jc w:val="center"/>
              <w:rPr>
                <w:color w:val="000000"/>
                <w:sz w:val="24"/>
                <w:szCs w:val="24"/>
              </w:rPr>
            </w:pPr>
            <w:r w:rsidRPr="00B21880">
              <w:rPr>
                <w:color w:val="000000"/>
                <w:sz w:val="24"/>
                <w:szCs w:val="24"/>
              </w:rPr>
              <w:t>2,6305</w:t>
            </w:r>
          </w:p>
        </w:tc>
        <w:tc>
          <w:tcPr>
            <w:tcW w:w="581" w:type="dxa"/>
            <w:textDirection w:val="btLr"/>
            <w:vAlign w:val="center"/>
            <w:hideMark/>
          </w:tcPr>
          <w:p w14:paraId="14F70FAF" w14:textId="77777777" w:rsidR="00B21880" w:rsidRPr="00B21880" w:rsidRDefault="00B21880" w:rsidP="00B21880">
            <w:pPr>
              <w:ind w:left="113" w:right="113"/>
              <w:jc w:val="center"/>
              <w:rPr>
                <w:color w:val="000000"/>
                <w:sz w:val="24"/>
                <w:szCs w:val="24"/>
              </w:rPr>
            </w:pPr>
            <w:r w:rsidRPr="00B21880">
              <w:rPr>
                <w:color w:val="000000"/>
                <w:sz w:val="24"/>
                <w:szCs w:val="24"/>
              </w:rPr>
              <w:t>2,4164</w:t>
            </w:r>
          </w:p>
        </w:tc>
        <w:tc>
          <w:tcPr>
            <w:tcW w:w="580" w:type="dxa"/>
            <w:textDirection w:val="btLr"/>
            <w:vAlign w:val="center"/>
            <w:hideMark/>
          </w:tcPr>
          <w:p w14:paraId="65215808"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c>
          <w:tcPr>
            <w:tcW w:w="581" w:type="dxa"/>
            <w:textDirection w:val="btLr"/>
            <w:vAlign w:val="center"/>
            <w:hideMark/>
          </w:tcPr>
          <w:p w14:paraId="4B3B123B"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c>
          <w:tcPr>
            <w:tcW w:w="580" w:type="dxa"/>
            <w:textDirection w:val="btLr"/>
            <w:vAlign w:val="center"/>
            <w:hideMark/>
          </w:tcPr>
          <w:p w14:paraId="34374DC8"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c>
          <w:tcPr>
            <w:tcW w:w="581" w:type="dxa"/>
            <w:textDirection w:val="btLr"/>
            <w:vAlign w:val="center"/>
            <w:hideMark/>
          </w:tcPr>
          <w:p w14:paraId="48AFBE28"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c>
          <w:tcPr>
            <w:tcW w:w="580" w:type="dxa"/>
            <w:textDirection w:val="btLr"/>
            <w:vAlign w:val="center"/>
            <w:hideMark/>
          </w:tcPr>
          <w:p w14:paraId="191EEFD5"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c>
          <w:tcPr>
            <w:tcW w:w="581" w:type="dxa"/>
            <w:textDirection w:val="btLr"/>
            <w:vAlign w:val="center"/>
            <w:hideMark/>
          </w:tcPr>
          <w:p w14:paraId="52E3760D"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c>
          <w:tcPr>
            <w:tcW w:w="580" w:type="dxa"/>
            <w:textDirection w:val="btLr"/>
            <w:vAlign w:val="center"/>
            <w:hideMark/>
          </w:tcPr>
          <w:p w14:paraId="7B34A8FC"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c>
          <w:tcPr>
            <w:tcW w:w="581" w:type="dxa"/>
            <w:textDirection w:val="btLr"/>
            <w:vAlign w:val="center"/>
            <w:hideMark/>
          </w:tcPr>
          <w:p w14:paraId="2E43CAB4"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c>
          <w:tcPr>
            <w:tcW w:w="580" w:type="dxa"/>
            <w:textDirection w:val="btLr"/>
            <w:vAlign w:val="center"/>
            <w:hideMark/>
          </w:tcPr>
          <w:p w14:paraId="79C4184E"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c>
          <w:tcPr>
            <w:tcW w:w="581" w:type="dxa"/>
            <w:textDirection w:val="btLr"/>
            <w:vAlign w:val="center"/>
            <w:hideMark/>
          </w:tcPr>
          <w:p w14:paraId="72E55C06"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c>
          <w:tcPr>
            <w:tcW w:w="580" w:type="dxa"/>
            <w:textDirection w:val="btLr"/>
            <w:vAlign w:val="center"/>
            <w:hideMark/>
          </w:tcPr>
          <w:p w14:paraId="64083D66"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c>
          <w:tcPr>
            <w:tcW w:w="581" w:type="dxa"/>
            <w:textDirection w:val="btLr"/>
            <w:vAlign w:val="center"/>
            <w:hideMark/>
          </w:tcPr>
          <w:p w14:paraId="2B286F90" w14:textId="77777777" w:rsidR="00B21880" w:rsidRPr="00B21880" w:rsidRDefault="00B21880" w:rsidP="00B21880">
            <w:pPr>
              <w:ind w:left="113" w:right="113"/>
              <w:jc w:val="center"/>
              <w:rPr>
                <w:color w:val="000000"/>
                <w:sz w:val="24"/>
                <w:szCs w:val="24"/>
              </w:rPr>
            </w:pPr>
            <w:r w:rsidRPr="00B21880">
              <w:rPr>
                <w:color w:val="000000"/>
                <w:sz w:val="24"/>
                <w:szCs w:val="24"/>
              </w:rPr>
              <w:t>2,2022</w:t>
            </w:r>
          </w:p>
        </w:tc>
      </w:tr>
      <w:tr w:rsidR="00B21880" w:rsidRPr="00B21880" w14:paraId="22154683" w14:textId="77777777" w:rsidTr="00B21880">
        <w:trPr>
          <w:trHeight w:val="2720"/>
        </w:trPr>
        <w:tc>
          <w:tcPr>
            <w:tcW w:w="1413" w:type="dxa"/>
            <w:vMerge/>
            <w:vAlign w:val="center"/>
            <w:hideMark/>
          </w:tcPr>
          <w:p w14:paraId="1C4818A2" w14:textId="77777777" w:rsidR="00B21880" w:rsidRPr="00B21880" w:rsidRDefault="00B21880" w:rsidP="00B21880">
            <w:pPr>
              <w:jc w:val="center"/>
              <w:rPr>
                <w:color w:val="000000"/>
                <w:sz w:val="24"/>
                <w:szCs w:val="24"/>
              </w:rPr>
            </w:pPr>
          </w:p>
        </w:tc>
        <w:tc>
          <w:tcPr>
            <w:tcW w:w="2268" w:type="dxa"/>
            <w:vAlign w:val="center"/>
            <w:hideMark/>
          </w:tcPr>
          <w:p w14:paraId="14E5BF98"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нетто (с учетом затрат на собственные нужды станции) при аварийном выводе самого мощного котла</w:t>
            </w:r>
          </w:p>
        </w:tc>
        <w:tc>
          <w:tcPr>
            <w:tcW w:w="580" w:type="dxa"/>
            <w:textDirection w:val="btLr"/>
            <w:vAlign w:val="center"/>
            <w:hideMark/>
          </w:tcPr>
          <w:p w14:paraId="4CF3DB4C" w14:textId="77777777" w:rsidR="00B21880" w:rsidRPr="00B21880" w:rsidRDefault="00B21880" w:rsidP="00B21880">
            <w:pPr>
              <w:ind w:left="113" w:right="113"/>
              <w:jc w:val="center"/>
              <w:rPr>
                <w:color w:val="000000"/>
                <w:sz w:val="24"/>
                <w:szCs w:val="24"/>
              </w:rPr>
            </w:pPr>
            <w:r w:rsidRPr="00B21880">
              <w:rPr>
                <w:color w:val="000000"/>
                <w:sz w:val="24"/>
                <w:szCs w:val="24"/>
              </w:rPr>
              <w:t>104,8</w:t>
            </w:r>
          </w:p>
        </w:tc>
        <w:tc>
          <w:tcPr>
            <w:tcW w:w="580" w:type="dxa"/>
            <w:textDirection w:val="btLr"/>
            <w:vAlign w:val="center"/>
            <w:hideMark/>
          </w:tcPr>
          <w:p w14:paraId="4230CB79" w14:textId="77777777" w:rsidR="00B21880" w:rsidRPr="00B21880" w:rsidRDefault="00B21880" w:rsidP="00B21880">
            <w:pPr>
              <w:ind w:left="113" w:right="113"/>
              <w:jc w:val="center"/>
              <w:rPr>
                <w:color w:val="000000"/>
                <w:sz w:val="24"/>
                <w:szCs w:val="24"/>
              </w:rPr>
            </w:pPr>
            <w:r w:rsidRPr="00B21880">
              <w:rPr>
                <w:color w:val="000000"/>
                <w:sz w:val="24"/>
                <w:szCs w:val="24"/>
              </w:rPr>
              <w:t>104,8</w:t>
            </w:r>
          </w:p>
        </w:tc>
        <w:tc>
          <w:tcPr>
            <w:tcW w:w="581" w:type="dxa"/>
            <w:textDirection w:val="btLr"/>
            <w:vAlign w:val="center"/>
            <w:hideMark/>
          </w:tcPr>
          <w:p w14:paraId="64FACB21" w14:textId="77777777" w:rsidR="00B21880" w:rsidRPr="00B21880" w:rsidRDefault="00B21880" w:rsidP="00B21880">
            <w:pPr>
              <w:ind w:left="113" w:right="113"/>
              <w:jc w:val="center"/>
              <w:rPr>
                <w:color w:val="000000"/>
                <w:sz w:val="24"/>
                <w:szCs w:val="24"/>
              </w:rPr>
            </w:pPr>
            <w:r w:rsidRPr="00B21880">
              <w:rPr>
                <w:color w:val="000000"/>
                <w:sz w:val="24"/>
                <w:szCs w:val="24"/>
              </w:rPr>
              <w:t>104,8</w:t>
            </w:r>
          </w:p>
        </w:tc>
        <w:tc>
          <w:tcPr>
            <w:tcW w:w="580" w:type="dxa"/>
            <w:textDirection w:val="btLr"/>
            <w:vAlign w:val="center"/>
            <w:hideMark/>
          </w:tcPr>
          <w:p w14:paraId="044F9998"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1" w:type="dxa"/>
            <w:textDirection w:val="btLr"/>
            <w:vAlign w:val="center"/>
            <w:hideMark/>
          </w:tcPr>
          <w:p w14:paraId="7CC3FF35"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0" w:type="dxa"/>
            <w:textDirection w:val="btLr"/>
            <w:vAlign w:val="center"/>
            <w:hideMark/>
          </w:tcPr>
          <w:p w14:paraId="06228DCB"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1" w:type="dxa"/>
            <w:textDirection w:val="btLr"/>
            <w:vAlign w:val="center"/>
            <w:hideMark/>
          </w:tcPr>
          <w:p w14:paraId="76A649AF"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0" w:type="dxa"/>
            <w:textDirection w:val="btLr"/>
            <w:vAlign w:val="center"/>
            <w:hideMark/>
          </w:tcPr>
          <w:p w14:paraId="6465AD77"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1" w:type="dxa"/>
            <w:textDirection w:val="btLr"/>
            <w:vAlign w:val="center"/>
            <w:hideMark/>
          </w:tcPr>
          <w:p w14:paraId="2BBCA7D7"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0" w:type="dxa"/>
            <w:textDirection w:val="btLr"/>
            <w:vAlign w:val="center"/>
            <w:hideMark/>
          </w:tcPr>
          <w:p w14:paraId="7F7FB560"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1" w:type="dxa"/>
            <w:textDirection w:val="btLr"/>
            <w:vAlign w:val="center"/>
            <w:hideMark/>
          </w:tcPr>
          <w:p w14:paraId="615E0EA5"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0" w:type="dxa"/>
            <w:textDirection w:val="btLr"/>
            <w:vAlign w:val="center"/>
            <w:hideMark/>
          </w:tcPr>
          <w:p w14:paraId="7064C9FF"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1" w:type="dxa"/>
            <w:textDirection w:val="btLr"/>
            <w:vAlign w:val="center"/>
            <w:hideMark/>
          </w:tcPr>
          <w:p w14:paraId="65A637B7"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0" w:type="dxa"/>
            <w:textDirection w:val="btLr"/>
            <w:vAlign w:val="center"/>
            <w:hideMark/>
          </w:tcPr>
          <w:p w14:paraId="34B45FE4"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1" w:type="dxa"/>
            <w:textDirection w:val="btLr"/>
            <w:vAlign w:val="center"/>
            <w:hideMark/>
          </w:tcPr>
          <w:p w14:paraId="06CF83B3"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0" w:type="dxa"/>
            <w:textDirection w:val="btLr"/>
            <w:vAlign w:val="center"/>
            <w:hideMark/>
          </w:tcPr>
          <w:p w14:paraId="61FC23A5"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1" w:type="dxa"/>
            <w:textDirection w:val="btLr"/>
            <w:vAlign w:val="center"/>
            <w:hideMark/>
          </w:tcPr>
          <w:p w14:paraId="20F064EF"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0" w:type="dxa"/>
            <w:textDirection w:val="btLr"/>
            <w:vAlign w:val="center"/>
            <w:hideMark/>
          </w:tcPr>
          <w:p w14:paraId="415CDF32"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1" w:type="dxa"/>
            <w:textDirection w:val="btLr"/>
            <w:vAlign w:val="center"/>
            <w:hideMark/>
          </w:tcPr>
          <w:p w14:paraId="22EB47C0"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0" w:type="dxa"/>
            <w:textDirection w:val="btLr"/>
            <w:vAlign w:val="center"/>
            <w:hideMark/>
          </w:tcPr>
          <w:p w14:paraId="372C4846"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c>
          <w:tcPr>
            <w:tcW w:w="581" w:type="dxa"/>
            <w:textDirection w:val="btLr"/>
            <w:vAlign w:val="center"/>
            <w:hideMark/>
          </w:tcPr>
          <w:p w14:paraId="38DD6FC2" w14:textId="77777777" w:rsidR="00B21880" w:rsidRPr="00B21880" w:rsidRDefault="00B21880" w:rsidP="00B21880">
            <w:pPr>
              <w:ind w:left="113" w:right="113"/>
              <w:jc w:val="center"/>
              <w:rPr>
                <w:color w:val="000000"/>
                <w:sz w:val="24"/>
                <w:szCs w:val="24"/>
              </w:rPr>
            </w:pPr>
            <w:r w:rsidRPr="00B21880">
              <w:rPr>
                <w:color w:val="000000"/>
                <w:sz w:val="24"/>
                <w:szCs w:val="24"/>
              </w:rPr>
              <w:t>119,9</w:t>
            </w:r>
          </w:p>
        </w:tc>
      </w:tr>
      <w:tr w:rsidR="00B21880" w:rsidRPr="00B21880" w14:paraId="12580AA3" w14:textId="77777777" w:rsidTr="00B21880">
        <w:trPr>
          <w:trHeight w:val="2720"/>
        </w:trPr>
        <w:tc>
          <w:tcPr>
            <w:tcW w:w="1413" w:type="dxa"/>
            <w:vMerge/>
            <w:vAlign w:val="center"/>
            <w:hideMark/>
          </w:tcPr>
          <w:p w14:paraId="253ECBAF" w14:textId="77777777" w:rsidR="00B21880" w:rsidRPr="00B21880" w:rsidRDefault="00B21880" w:rsidP="00B21880">
            <w:pPr>
              <w:jc w:val="center"/>
              <w:rPr>
                <w:color w:val="000000"/>
                <w:sz w:val="24"/>
                <w:szCs w:val="24"/>
              </w:rPr>
            </w:pPr>
          </w:p>
        </w:tc>
        <w:tc>
          <w:tcPr>
            <w:tcW w:w="2268" w:type="dxa"/>
            <w:vAlign w:val="center"/>
            <w:hideMark/>
          </w:tcPr>
          <w:p w14:paraId="7518C5F9" w14:textId="77777777" w:rsidR="00B21880" w:rsidRPr="00B21880" w:rsidRDefault="00B21880" w:rsidP="00B21880">
            <w:pPr>
              <w:jc w:val="center"/>
              <w:rPr>
                <w:color w:val="000000"/>
                <w:sz w:val="24"/>
                <w:szCs w:val="24"/>
              </w:rPr>
            </w:pPr>
            <w:r w:rsidRPr="00B21880">
              <w:rPr>
                <w:color w:val="000000"/>
                <w:sz w:val="24"/>
                <w:szCs w:val="24"/>
              </w:rPr>
              <w:t>Минимально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0" w:type="dxa"/>
            <w:textDirection w:val="btLr"/>
            <w:vAlign w:val="center"/>
            <w:hideMark/>
          </w:tcPr>
          <w:p w14:paraId="526FD3A6" w14:textId="77777777" w:rsidR="00B21880" w:rsidRPr="00B21880" w:rsidRDefault="00B21880" w:rsidP="00B21880">
            <w:pPr>
              <w:ind w:left="113" w:right="113"/>
              <w:jc w:val="center"/>
              <w:rPr>
                <w:color w:val="000000"/>
                <w:sz w:val="24"/>
                <w:szCs w:val="24"/>
              </w:rPr>
            </w:pPr>
            <w:r w:rsidRPr="00B21880">
              <w:rPr>
                <w:color w:val="000000"/>
                <w:sz w:val="24"/>
                <w:szCs w:val="24"/>
              </w:rPr>
              <w:t>184,88</w:t>
            </w:r>
          </w:p>
        </w:tc>
        <w:tc>
          <w:tcPr>
            <w:tcW w:w="580" w:type="dxa"/>
            <w:textDirection w:val="btLr"/>
            <w:vAlign w:val="center"/>
            <w:hideMark/>
          </w:tcPr>
          <w:p w14:paraId="27175A41" w14:textId="77777777" w:rsidR="00B21880" w:rsidRPr="00B21880" w:rsidRDefault="00B21880" w:rsidP="00B21880">
            <w:pPr>
              <w:ind w:left="113" w:right="113"/>
              <w:jc w:val="center"/>
              <w:rPr>
                <w:color w:val="000000"/>
                <w:sz w:val="24"/>
                <w:szCs w:val="24"/>
              </w:rPr>
            </w:pPr>
            <w:r w:rsidRPr="00B21880">
              <w:rPr>
                <w:color w:val="000000"/>
                <w:sz w:val="24"/>
                <w:szCs w:val="24"/>
              </w:rPr>
              <w:t>185,13</w:t>
            </w:r>
          </w:p>
        </w:tc>
        <w:tc>
          <w:tcPr>
            <w:tcW w:w="581" w:type="dxa"/>
            <w:textDirection w:val="btLr"/>
            <w:vAlign w:val="center"/>
            <w:hideMark/>
          </w:tcPr>
          <w:p w14:paraId="45EE2603" w14:textId="77777777" w:rsidR="00B21880" w:rsidRPr="00B21880" w:rsidRDefault="00B21880" w:rsidP="00B21880">
            <w:pPr>
              <w:ind w:left="113" w:right="113"/>
              <w:jc w:val="center"/>
              <w:rPr>
                <w:color w:val="000000"/>
                <w:sz w:val="24"/>
                <w:szCs w:val="24"/>
              </w:rPr>
            </w:pPr>
            <w:r w:rsidRPr="00B21880">
              <w:rPr>
                <w:color w:val="000000"/>
                <w:sz w:val="24"/>
                <w:szCs w:val="24"/>
              </w:rPr>
              <w:t>185,18</w:t>
            </w:r>
          </w:p>
        </w:tc>
        <w:tc>
          <w:tcPr>
            <w:tcW w:w="580" w:type="dxa"/>
            <w:textDirection w:val="btLr"/>
            <w:vAlign w:val="center"/>
            <w:hideMark/>
          </w:tcPr>
          <w:p w14:paraId="5C3515FB" w14:textId="77777777" w:rsidR="00B21880" w:rsidRPr="00B21880" w:rsidRDefault="00B21880" w:rsidP="00B21880">
            <w:pPr>
              <w:ind w:left="113" w:right="113"/>
              <w:jc w:val="center"/>
              <w:rPr>
                <w:color w:val="000000"/>
                <w:sz w:val="24"/>
                <w:szCs w:val="24"/>
              </w:rPr>
            </w:pPr>
            <w:r w:rsidRPr="00B21880">
              <w:rPr>
                <w:color w:val="000000"/>
                <w:sz w:val="24"/>
                <w:szCs w:val="24"/>
              </w:rPr>
              <w:t>185,56</w:t>
            </w:r>
          </w:p>
        </w:tc>
        <w:tc>
          <w:tcPr>
            <w:tcW w:w="581" w:type="dxa"/>
            <w:textDirection w:val="btLr"/>
            <w:vAlign w:val="center"/>
            <w:hideMark/>
          </w:tcPr>
          <w:p w14:paraId="7B9936AA" w14:textId="77777777" w:rsidR="00B21880" w:rsidRPr="00B21880" w:rsidRDefault="00B21880" w:rsidP="00B21880">
            <w:pPr>
              <w:ind w:left="113" w:right="113"/>
              <w:jc w:val="center"/>
              <w:rPr>
                <w:color w:val="000000"/>
                <w:sz w:val="24"/>
                <w:szCs w:val="24"/>
              </w:rPr>
            </w:pPr>
            <w:r w:rsidRPr="00B21880">
              <w:rPr>
                <w:color w:val="000000"/>
                <w:sz w:val="24"/>
                <w:szCs w:val="24"/>
              </w:rPr>
              <w:t>186,26</w:t>
            </w:r>
          </w:p>
        </w:tc>
        <w:tc>
          <w:tcPr>
            <w:tcW w:w="580" w:type="dxa"/>
            <w:textDirection w:val="btLr"/>
            <w:vAlign w:val="center"/>
            <w:hideMark/>
          </w:tcPr>
          <w:p w14:paraId="3FD31AF5" w14:textId="77777777" w:rsidR="00B21880" w:rsidRPr="00B21880" w:rsidRDefault="00B21880" w:rsidP="00B21880">
            <w:pPr>
              <w:ind w:left="113" w:right="113"/>
              <w:jc w:val="center"/>
              <w:rPr>
                <w:color w:val="000000"/>
                <w:sz w:val="24"/>
                <w:szCs w:val="24"/>
              </w:rPr>
            </w:pPr>
            <w:r w:rsidRPr="00B21880">
              <w:rPr>
                <w:color w:val="000000"/>
                <w:sz w:val="24"/>
                <w:szCs w:val="24"/>
              </w:rPr>
              <w:t>186,92</w:t>
            </w:r>
          </w:p>
        </w:tc>
        <w:tc>
          <w:tcPr>
            <w:tcW w:w="581" w:type="dxa"/>
            <w:textDirection w:val="btLr"/>
            <w:vAlign w:val="center"/>
            <w:hideMark/>
          </w:tcPr>
          <w:p w14:paraId="20BE04F1" w14:textId="77777777" w:rsidR="00B21880" w:rsidRPr="00B21880" w:rsidRDefault="00B21880" w:rsidP="00B21880">
            <w:pPr>
              <w:ind w:left="113" w:right="113"/>
              <w:jc w:val="center"/>
              <w:rPr>
                <w:color w:val="000000"/>
                <w:sz w:val="24"/>
                <w:szCs w:val="24"/>
              </w:rPr>
            </w:pPr>
            <w:r w:rsidRPr="00B21880">
              <w:rPr>
                <w:color w:val="000000"/>
                <w:sz w:val="24"/>
                <w:szCs w:val="24"/>
              </w:rPr>
              <w:t>187,13</w:t>
            </w:r>
          </w:p>
        </w:tc>
        <w:tc>
          <w:tcPr>
            <w:tcW w:w="580" w:type="dxa"/>
            <w:textDirection w:val="btLr"/>
            <w:vAlign w:val="center"/>
            <w:hideMark/>
          </w:tcPr>
          <w:p w14:paraId="34D06685" w14:textId="77777777" w:rsidR="00B21880" w:rsidRPr="00B21880" w:rsidRDefault="00B21880" w:rsidP="00B21880">
            <w:pPr>
              <w:ind w:left="113" w:right="113"/>
              <w:jc w:val="center"/>
              <w:rPr>
                <w:color w:val="000000"/>
                <w:sz w:val="24"/>
                <w:szCs w:val="24"/>
              </w:rPr>
            </w:pPr>
            <w:r w:rsidRPr="00B21880">
              <w:rPr>
                <w:color w:val="000000"/>
                <w:sz w:val="24"/>
                <w:szCs w:val="24"/>
              </w:rPr>
              <w:t>187,33</w:t>
            </w:r>
          </w:p>
        </w:tc>
        <w:tc>
          <w:tcPr>
            <w:tcW w:w="581" w:type="dxa"/>
            <w:textDirection w:val="btLr"/>
            <w:vAlign w:val="center"/>
            <w:hideMark/>
          </w:tcPr>
          <w:p w14:paraId="39F9D568" w14:textId="77777777" w:rsidR="00B21880" w:rsidRPr="00B21880" w:rsidRDefault="00B21880" w:rsidP="00B21880">
            <w:pPr>
              <w:ind w:left="113" w:right="113"/>
              <w:jc w:val="center"/>
              <w:rPr>
                <w:color w:val="000000"/>
                <w:sz w:val="24"/>
                <w:szCs w:val="24"/>
              </w:rPr>
            </w:pPr>
            <w:r w:rsidRPr="00B21880">
              <w:rPr>
                <w:color w:val="000000"/>
                <w:sz w:val="24"/>
                <w:szCs w:val="24"/>
              </w:rPr>
              <w:t>187,53</w:t>
            </w:r>
          </w:p>
        </w:tc>
        <w:tc>
          <w:tcPr>
            <w:tcW w:w="580" w:type="dxa"/>
            <w:textDirection w:val="btLr"/>
            <w:vAlign w:val="center"/>
            <w:hideMark/>
          </w:tcPr>
          <w:p w14:paraId="407CCF7F"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c>
          <w:tcPr>
            <w:tcW w:w="581" w:type="dxa"/>
            <w:textDirection w:val="btLr"/>
            <w:vAlign w:val="center"/>
            <w:hideMark/>
          </w:tcPr>
          <w:p w14:paraId="0F311760"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c>
          <w:tcPr>
            <w:tcW w:w="580" w:type="dxa"/>
            <w:textDirection w:val="btLr"/>
            <w:vAlign w:val="center"/>
            <w:hideMark/>
          </w:tcPr>
          <w:p w14:paraId="695A885A"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c>
          <w:tcPr>
            <w:tcW w:w="581" w:type="dxa"/>
            <w:textDirection w:val="btLr"/>
            <w:vAlign w:val="center"/>
            <w:hideMark/>
          </w:tcPr>
          <w:p w14:paraId="512DD3AA"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c>
          <w:tcPr>
            <w:tcW w:w="580" w:type="dxa"/>
            <w:textDirection w:val="btLr"/>
            <w:vAlign w:val="center"/>
            <w:hideMark/>
          </w:tcPr>
          <w:p w14:paraId="661DFAF8"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c>
          <w:tcPr>
            <w:tcW w:w="581" w:type="dxa"/>
            <w:textDirection w:val="btLr"/>
            <w:vAlign w:val="center"/>
            <w:hideMark/>
          </w:tcPr>
          <w:p w14:paraId="2731F09C"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c>
          <w:tcPr>
            <w:tcW w:w="580" w:type="dxa"/>
            <w:textDirection w:val="btLr"/>
            <w:vAlign w:val="center"/>
            <w:hideMark/>
          </w:tcPr>
          <w:p w14:paraId="41E85575"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c>
          <w:tcPr>
            <w:tcW w:w="581" w:type="dxa"/>
            <w:textDirection w:val="btLr"/>
            <w:vAlign w:val="center"/>
            <w:hideMark/>
          </w:tcPr>
          <w:p w14:paraId="0923399B"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c>
          <w:tcPr>
            <w:tcW w:w="580" w:type="dxa"/>
            <w:textDirection w:val="btLr"/>
            <w:vAlign w:val="center"/>
            <w:hideMark/>
          </w:tcPr>
          <w:p w14:paraId="2765A974"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c>
          <w:tcPr>
            <w:tcW w:w="581" w:type="dxa"/>
            <w:textDirection w:val="btLr"/>
            <w:vAlign w:val="center"/>
            <w:hideMark/>
          </w:tcPr>
          <w:p w14:paraId="02229F2F"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c>
          <w:tcPr>
            <w:tcW w:w="580" w:type="dxa"/>
            <w:textDirection w:val="btLr"/>
            <w:vAlign w:val="center"/>
            <w:hideMark/>
          </w:tcPr>
          <w:p w14:paraId="054191F7"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c>
          <w:tcPr>
            <w:tcW w:w="581" w:type="dxa"/>
            <w:textDirection w:val="btLr"/>
            <w:vAlign w:val="center"/>
            <w:hideMark/>
          </w:tcPr>
          <w:p w14:paraId="3F895393" w14:textId="77777777" w:rsidR="00B21880" w:rsidRPr="00B21880" w:rsidRDefault="00B21880" w:rsidP="00B21880">
            <w:pPr>
              <w:ind w:left="113" w:right="113"/>
              <w:jc w:val="center"/>
              <w:rPr>
                <w:color w:val="000000"/>
                <w:sz w:val="24"/>
                <w:szCs w:val="24"/>
              </w:rPr>
            </w:pPr>
            <w:r w:rsidRPr="00B21880">
              <w:rPr>
                <w:color w:val="000000"/>
                <w:sz w:val="24"/>
                <w:szCs w:val="24"/>
              </w:rPr>
              <w:t>187,74</w:t>
            </w:r>
          </w:p>
        </w:tc>
      </w:tr>
      <w:tr w:rsidR="00B21880" w:rsidRPr="00B21880" w14:paraId="576EF087" w14:textId="77777777" w:rsidTr="00B21880">
        <w:trPr>
          <w:trHeight w:val="1134"/>
        </w:trPr>
        <w:tc>
          <w:tcPr>
            <w:tcW w:w="1413" w:type="dxa"/>
            <w:vMerge/>
            <w:vAlign w:val="center"/>
            <w:hideMark/>
          </w:tcPr>
          <w:p w14:paraId="569CD20D" w14:textId="77777777" w:rsidR="00B21880" w:rsidRPr="00B21880" w:rsidRDefault="00B21880" w:rsidP="00B21880">
            <w:pPr>
              <w:jc w:val="center"/>
              <w:rPr>
                <w:color w:val="000000"/>
                <w:sz w:val="24"/>
                <w:szCs w:val="24"/>
              </w:rPr>
            </w:pPr>
          </w:p>
        </w:tc>
        <w:tc>
          <w:tcPr>
            <w:tcW w:w="2268" w:type="dxa"/>
            <w:vAlign w:val="center"/>
            <w:hideMark/>
          </w:tcPr>
          <w:p w14:paraId="59331776" w14:textId="77777777" w:rsidR="00B21880" w:rsidRPr="00B21880" w:rsidRDefault="00B21880" w:rsidP="00B21880">
            <w:pPr>
              <w:jc w:val="center"/>
              <w:rPr>
                <w:color w:val="000000"/>
                <w:sz w:val="24"/>
                <w:szCs w:val="24"/>
              </w:rPr>
            </w:pPr>
            <w:r w:rsidRPr="00B21880">
              <w:rPr>
                <w:color w:val="000000"/>
                <w:sz w:val="24"/>
                <w:szCs w:val="24"/>
              </w:rPr>
              <w:t>Зона действия источника тепловой мощности, га</w:t>
            </w:r>
          </w:p>
        </w:tc>
        <w:tc>
          <w:tcPr>
            <w:tcW w:w="580" w:type="dxa"/>
            <w:textDirection w:val="btLr"/>
            <w:vAlign w:val="center"/>
            <w:hideMark/>
          </w:tcPr>
          <w:p w14:paraId="1817E26F"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0" w:type="dxa"/>
            <w:textDirection w:val="btLr"/>
            <w:vAlign w:val="center"/>
            <w:hideMark/>
          </w:tcPr>
          <w:p w14:paraId="67568A9F"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1" w:type="dxa"/>
            <w:textDirection w:val="btLr"/>
            <w:vAlign w:val="center"/>
            <w:hideMark/>
          </w:tcPr>
          <w:p w14:paraId="7E10EED8"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0" w:type="dxa"/>
            <w:textDirection w:val="btLr"/>
            <w:vAlign w:val="center"/>
            <w:hideMark/>
          </w:tcPr>
          <w:p w14:paraId="6AA7C2B0"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1" w:type="dxa"/>
            <w:textDirection w:val="btLr"/>
            <w:vAlign w:val="center"/>
            <w:hideMark/>
          </w:tcPr>
          <w:p w14:paraId="40E4BB45"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0" w:type="dxa"/>
            <w:textDirection w:val="btLr"/>
            <w:vAlign w:val="center"/>
            <w:hideMark/>
          </w:tcPr>
          <w:p w14:paraId="21F11E09"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1" w:type="dxa"/>
            <w:textDirection w:val="btLr"/>
            <w:vAlign w:val="center"/>
            <w:hideMark/>
          </w:tcPr>
          <w:p w14:paraId="3A19FC30"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0" w:type="dxa"/>
            <w:textDirection w:val="btLr"/>
            <w:vAlign w:val="center"/>
            <w:hideMark/>
          </w:tcPr>
          <w:p w14:paraId="11EC8AC4"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1" w:type="dxa"/>
            <w:textDirection w:val="btLr"/>
            <w:vAlign w:val="center"/>
            <w:hideMark/>
          </w:tcPr>
          <w:p w14:paraId="3A944610"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0" w:type="dxa"/>
            <w:textDirection w:val="btLr"/>
            <w:vAlign w:val="center"/>
            <w:hideMark/>
          </w:tcPr>
          <w:p w14:paraId="6550AAE1"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1" w:type="dxa"/>
            <w:textDirection w:val="btLr"/>
            <w:vAlign w:val="center"/>
            <w:hideMark/>
          </w:tcPr>
          <w:p w14:paraId="62B85620"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0" w:type="dxa"/>
            <w:textDirection w:val="btLr"/>
            <w:vAlign w:val="center"/>
            <w:hideMark/>
          </w:tcPr>
          <w:p w14:paraId="54CCE20A"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1" w:type="dxa"/>
            <w:textDirection w:val="btLr"/>
            <w:vAlign w:val="center"/>
            <w:hideMark/>
          </w:tcPr>
          <w:p w14:paraId="5308805C"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0" w:type="dxa"/>
            <w:textDirection w:val="btLr"/>
            <w:vAlign w:val="center"/>
            <w:hideMark/>
          </w:tcPr>
          <w:p w14:paraId="08312463"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1" w:type="dxa"/>
            <w:textDirection w:val="btLr"/>
            <w:vAlign w:val="center"/>
            <w:hideMark/>
          </w:tcPr>
          <w:p w14:paraId="604DB112"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0" w:type="dxa"/>
            <w:textDirection w:val="btLr"/>
            <w:vAlign w:val="center"/>
            <w:hideMark/>
          </w:tcPr>
          <w:p w14:paraId="1F8EE7D7"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1" w:type="dxa"/>
            <w:textDirection w:val="btLr"/>
            <w:vAlign w:val="center"/>
            <w:hideMark/>
          </w:tcPr>
          <w:p w14:paraId="4860F6F3"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0" w:type="dxa"/>
            <w:textDirection w:val="btLr"/>
            <w:vAlign w:val="center"/>
            <w:hideMark/>
          </w:tcPr>
          <w:p w14:paraId="4AEEABEE"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1" w:type="dxa"/>
            <w:textDirection w:val="btLr"/>
            <w:vAlign w:val="center"/>
            <w:hideMark/>
          </w:tcPr>
          <w:p w14:paraId="4146B9A1"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0" w:type="dxa"/>
            <w:textDirection w:val="btLr"/>
            <w:vAlign w:val="center"/>
            <w:hideMark/>
          </w:tcPr>
          <w:p w14:paraId="514C2C1B"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c>
          <w:tcPr>
            <w:tcW w:w="581" w:type="dxa"/>
            <w:textDirection w:val="btLr"/>
            <w:vAlign w:val="center"/>
            <w:hideMark/>
          </w:tcPr>
          <w:p w14:paraId="7244E0BF" w14:textId="77777777" w:rsidR="00B21880" w:rsidRPr="00B21880" w:rsidRDefault="00B21880" w:rsidP="00B21880">
            <w:pPr>
              <w:ind w:left="113" w:right="113"/>
              <w:jc w:val="center"/>
              <w:rPr>
                <w:color w:val="000000"/>
                <w:sz w:val="24"/>
                <w:szCs w:val="24"/>
              </w:rPr>
            </w:pPr>
            <w:r w:rsidRPr="00B21880">
              <w:rPr>
                <w:color w:val="000000"/>
                <w:sz w:val="24"/>
                <w:szCs w:val="24"/>
              </w:rPr>
              <w:t>642</w:t>
            </w:r>
          </w:p>
        </w:tc>
      </w:tr>
      <w:tr w:rsidR="00B21880" w:rsidRPr="00B21880" w14:paraId="3282014D" w14:textId="77777777" w:rsidTr="00B21880">
        <w:trPr>
          <w:trHeight w:val="1134"/>
        </w:trPr>
        <w:tc>
          <w:tcPr>
            <w:tcW w:w="1413" w:type="dxa"/>
            <w:vMerge/>
            <w:vAlign w:val="center"/>
            <w:hideMark/>
          </w:tcPr>
          <w:p w14:paraId="560E4F85" w14:textId="77777777" w:rsidR="00B21880" w:rsidRPr="00B21880" w:rsidRDefault="00B21880" w:rsidP="00B21880">
            <w:pPr>
              <w:jc w:val="center"/>
              <w:rPr>
                <w:color w:val="000000"/>
                <w:sz w:val="24"/>
                <w:szCs w:val="24"/>
              </w:rPr>
            </w:pPr>
          </w:p>
        </w:tc>
        <w:tc>
          <w:tcPr>
            <w:tcW w:w="2268" w:type="dxa"/>
            <w:vAlign w:val="center"/>
            <w:hideMark/>
          </w:tcPr>
          <w:p w14:paraId="7E0D9168" w14:textId="77777777" w:rsidR="00B21880" w:rsidRPr="00B21880" w:rsidRDefault="00B21880" w:rsidP="00B21880">
            <w:pPr>
              <w:jc w:val="center"/>
              <w:rPr>
                <w:color w:val="000000"/>
                <w:sz w:val="24"/>
                <w:szCs w:val="24"/>
              </w:rPr>
            </w:pPr>
            <w:r w:rsidRPr="00B21880">
              <w:rPr>
                <w:color w:val="000000"/>
                <w:sz w:val="24"/>
                <w:szCs w:val="24"/>
              </w:rPr>
              <w:t>Плотность тепловой нагрузки, Гкал/ч/га</w:t>
            </w:r>
          </w:p>
        </w:tc>
        <w:tc>
          <w:tcPr>
            <w:tcW w:w="580" w:type="dxa"/>
            <w:textDirection w:val="btLr"/>
            <w:vAlign w:val="center"/>
            <w:hideMark/>
          </w:tcPr>
          <w:p w14:paraId="699038CB" w14:textId="77777777" w:rsidR="00B21880" w:rsidRPr="00B21880" w:rsidRDefault="00B21880" w:rsidP="00B21880">
            <w:pPr>
              <w:ind w:left="113" w:right="113"/>
              <w:jc w:val="center"/>
              <w:rPr>
                <w:color w:val="000000"/>
                <w:sz w:val="24"/>
                <w:szCs w:val="24"/>
              </w:rPr>
            </w:pPr>
            <w:r w:rsidRPr="00B21880">
              <w:rPr>
                <w:color w:val="000000"/>
                <w:sz w:val="24"/>
                <w:szCs w:val="24"/>
              </w:rPr>
              <w:t>0,3343</w:t>
            </w:r>
          </w:p>
        </w:tc>
        <w:tc>
          <w:tcPr>
            <w:tcW w:w="580" w:type="dxa"/>
            <w:textDirection w:val="btLr"/>
            <w:vAlign w:val="center"/>
            <w:hideMark/>
          </w:tcPr>
          <w:p w14:paraId="5CDFA0E1" w14:textId="77777777" w:rsidR="00B21880" w:rsidRPr="00B21880" w:rsidRDefault="00B21880" w:rsidP="00B21880">
            <w:pPr>
              <w:ind w:left="113" w:right="113"/>
              <w:jc w:val="center"/>
              <w:rPr>
                <w:color w:val="000000"/>
                <w:sz w:val="24"/>
                <w:szCs w:val="24"/>
              </w:rPr>
            </w:pPr>
            <w:r w:rsidRPr="00B21880">
              <w:rPr>
                <w:color w:val="000000"/>
                <w:sz w:val="24"/>
                <w:szCs w:val="24"/>
              </w:rPr>
              <w:t>0,3347</w:t>
            </w:r>
          </w:p>
        </w:tc>
        <w:tc>
          <w:tcPr>
            <w:tcW w:w="581" w:type="dxa"/>
            <w:textDirection w:val="btLr"/>
            <w:vAlign w:val="center"/>
            <w:hideMark/>
          </w:tcPr>
          <w:p w14:paraId="0A2BCF7A" w14:textId="77777777" w:rsidR="00B21880" w:rsidRPr="00B21880" w:rsidRDefault="00B21880" w:rsidP="00B21880">
            <w:pPr>
              <w:ind w:left="113" w:right="113"/>
              <w:jc w:val="center"/>
              <w:rPr>
                <w:color w:val="000000"/>
                <w:sz w:val="24"/>
                <w:szCs w:val="24"/>
              </w:rPr>
            </w:pPr>
            <w:r w:rsidRPr="00B21880">
              <w:rPr>
                <w:color w:val="000000"/>
                <w:sz w:val="24"/>
                <w:szCs w:val="24"/>
              </w:rPr>
              <w:t>0,3348</w:t>
            </w:r>
          </w:p>
        </w:tc>
        <w:tc>
          <w:tcPr>
            <w:tcW w:w="580" w:type="dxa"/>
            <w:textDirection w:val="btLr"/>
            <w:vAlign w:val="center"/>
            <w:hideMark/>
          </w:tcPr>
          <w:p w14:paraId="4DC338D6" w14:textId="77777777" w:rsidR="00B21880" w:rsidRPr="00B21880" w:rsidRDefault="00B21880" w:rsidP="00B21880">
            <w:pPr>
              <w:ind w:left="113" w:right="113"/>
              <w:jc w:val="center"/>
              <w:rPr>
                <w:color w:val="000000"/>
                <w:sz w:val="24"/>
                <w:szCs w:val="24"/>
              </w:rPr>
            </w:pPr>
            <w:r w:rsidRPr="00B21880">
              <w:rPr>
                <w:color w:val="000000"/>
                <w:sz w:val="24"/>
                <w:szCs w:val="24"/>
              </w:rPr>
              <w:t>0,3354</w:t>
            </w:r>
          </w:p>
        </w:tc>
        <w:tc>
          <w:tcPr>
            <w:tcW w:w="581" w:type="dxa"/>
            <w:textDirection w:val="btLr"/>
            <w:vAlign w:val="center"/>
            <w:hideMark/>
          </w:tcPr>
          <w:p w14:paraId="55684873" w14:textId="77777777" w:rsidR="00B21880" w:rsidRPr="00B21880" w:rsidRDefault="00B21880" w:rsidP="00B21880">
            <w:pPr>
              <w:ind w:left="113" w:right="113"/>
              <w:jc w:val="center"/>
              <w:rPr>
                <w:color w:val="000000"/>
                <w:sz w:val="24"/>
                <w:szCs w:val="24"/>
              </w:rPr>
            </w:pPr>
            <w:r w:rsidRPr="00B21880">
              <w:rPr>
                <w:color w:val="000000"/>
                <w:sz w:val="24"/>
                <w:szCs w:val="24"/>
              </w:rPr>
              <w:t>0,3365</w:t>
            </w:r>
          </w:p>
        </w:tc>
        <w:tc>
          <w:tcPr>
            <w:tcW w:w="580" w:type="dxa"/>
            <w:textDirection w:val="btLr"/>
            <w:vAlign w:val="center"/>
            <w:hideMark/>
          </w:tcPr>
          <w:p w14:paraId="1CB05466" w14:textId="77777777" w:rsidR="00B21880" w:rsidRPr="00B21880" w:rsidRDefault="00B21880" w:rsidP="00B21880">
            <w:pPr>
              <w:ind w:left="113" w:right="113"/>
              <w:jc w:val="center"/>
              <w:rPr>
                <w:color w:val="000000"/>
                <w:sz w:val="24"/>
                <w:szCs w:val="24"/>
              </w:rPr>
            </w:pPr>
            <w:r w:rsidRPr="00B21880">
              <w:rPr>
                <w:color w:val="000000"/>
                <w:sz w:val="24"/>
                <w:szCs w:val="24"/>
              </w:rPr>
              <w:t>0,3376</w:t>
            </w:r>
          </w:p>
        </w:tc>
        <w:tc>
          <w:tcPr>
            <w:tcW w:w="581" w:type="dxa"/>
            <w:textDirection w:val="btLr"/>
            <w:vAlign w:val="center"/>
            <w:hideMark/>
          </w:tcPr>
          <w:p w14:paraId="33A280C2" w14:textId="77777777" w:rsidR="00B21880" w:rsidRPr="00B21880" w:rsidRDefault="00B21880" w:rsidP="00B21880">
            <w:pPr>
              <w:ind w:left="113" w:right="113"/>
              <w:jc w:val="center"/>
              <w:rPr>
                <w:color w:val="000000"/>
                <w:sz w:val="24"/>
                <w:szCs w:val="24"/>
              </w:rPr>
            </w:pPr>
            <w:r w:rsidRPr="00B21880">
              <w:rPr>
                <w:color w:val="000000"/>
                <w:sz w:val="24"/>
                <w:szCs w:val="24"/>
              </w:rPr>
              <w:t>0,3379</w:t>
            </w:r>
          </w:p>
        </w:tc>
        <w:tc>
          <w:tcPr>
            <w:tcW w:w="580" w:type="dxa"/>
            <w:textDirection w:val="btLr"/>
            <w:vAlign w:val="center"/>
            <w:hideMark/>
          </w:tcPr>
          <w:p w14:paraId="7C3252B0" w14:textId="77777777" w:rsidR="00B21880" w:rsidRPr="00B21880" w:rsidRDefault="00B21880" w:rsidP="00B21880">
            <w:pPr>
              <w:ind w:left="113" w:right="113"/>
              <w:jc w:val="center"/>
              <w:rPr>
                <w:color w:val="000000"/>
                <w:sz w:val="24"/>
                <w:szCs w:val="24"/>
              </w:rPr>
            </w:pPr>
            <w:r w:rsidRPr="00B21880">
              <w:rPr>
                <w:color w:val="000000"/>
                <w:sz w:val="24"/>
                <w:szCs w:val="24"/>
              </w:rPr>
              <w:t>0,3383</w:t>
            </w:r>
          </w:p>
        </w:tc>
        <w:tc>
          <w:tcPr>
            <w:tcW w:w="581" w:type="dxa"/>
            <w:textDirection w:val="btLr"/>
            <w:vAlign w:val="center"/>
            <w:hideMark/>
          </w:tcPr>
          <w:p w14:paraId="319B1D54" w14:textId="77777777" w:rsidR="00B21880" w:rsidRPr="00B21880" w:rsidRDefault="00B21880" w:rsidP="00B21880">
            <w:pPr>
              <w:ind w:left="113" w:right="113"/>
              <w:jc w:val="center"/>
              <w:rPr>
                <w:color w:val="000000"/>
                <w:sz w:val="24"/>
                <w:szCs w:val="24"/>
              </w:rPr>
            </w:pPr>
            <w:r w:rsidRPr="00B21880">
              <w:rPr>
                <w:color w:val="000000"/>
                <w:sz w:val="24"/>
                <w:szCs w:val="24"/>
              </w:rPr>
              <w:t>0,3386</w:t>
            </w:r>
          </w:p>
        </w:tc>
        <w:tc>
          <w:tcPr>
            <w:tcW w:w="580" w:type="dxa"/>
            <w:textDirection w:val="btLr"/>
            <w:vAlign w:val="center"/>
            <w:hideMark/>
          </w:tcPr>
          <w:p w14:paraId="26C0EEDE"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1" w:type="dxa"/>
            <w:textDirection w:val="btLr"/>
            <w:vAlign w:val="center"/>
            <w:hideMark/>
          </w:tcPr>
          <w:p w14:paraId="52987BD6"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0" w:type="dxa"/>
            <w:textDirection w:val="btLr"/>
            <w:vAlign w:val="center"/>
            <w:hideMark/>
          </w:tcPr>
          <w:p w14:paraId="3ED39BA1"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1" w:type="dxa"/>
            <w:textDirection w:val="btLr"/>
            <w:vAlign w:val="center"/>
            <w:hideMark/>
          </w:tcPr>
          <w:p w14:paraId="570655FD"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0" w:type="dxa"/>
            <w:textDirection w:val="btLr"/>
            <w:vAlign w:val="center"/>
            <w:hideMark/>
          </w:tcPr>
          <w:p w14:paraId="291DB755"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1" w:type="dxa"/>
            <w:textDirection w:val="btLr"/>
            <w:vAlign w:val="center"/>
            <w:hideMark/>
          </w:tcPr>
          <w:p w14:paraId="740F0B59"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0" w:type="dxa"/>
            <w:textDirection w:val="btLr"/>
            <w:vAlign w:val="center"/>
            <w:hideMark/>
          </w:tcPr>
          <w:p w14:paraId="00333C83"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1" w:type="dxa"/>
            <w:textDirection w:val="btLr"/>
            <w:vAlign w:val="center"/>
            <w:hideMark/>
          </w:tcPr>
          <w:p w14:paraId="48A525B6"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0" w:type="dxa"/>
            <w:textDirection w:val="btLr"/>
            <w:vAlign w:val="center"/>
            <w:hideMark/>
          </w:tcPr>
          <w:p w14:paraId="02A492D6"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1" w:type="dxa"/>
            <w:textDirection w:val="btLr"/>
            <w:vAlign w:val="center"/>
            <w:hideMark/>
          </w:tcPr>
          <w:p w14:paraId="7EA1C3D3"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0" w:type="dxa"/>
            <w:textDirection w:val="btLr"/>
            <w:vAlign w:val="center"/>
            <w:hideMark/>
          </w:tcPr>
          <w:p w14:paraId="1EE27CAE"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1" w:type="dxa"/>
            <w:textDirection w:val="btLr"/>
            <w:vAlign w:val="center"/>
            <w:hideMark/>
          </w:tcPr>
          <w:p w14:paraId="71D5CF63"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r>
      <w:tr w:rsidR="00B21880" w:rsidRPr="00B21880" w14:paraId="03AB63BD" w14:textId="77777777" w:rsidTr="00B21880">
        <w:trPr>
          <w:trHeight w:val="1134"/>
        </w:trPr>
        <w:tc>
          <w:tcPr>
            <w:tcW w:w="1413" w:type="dxa"/>
            <w:vMerge w:val="restart"/>
            <w:vAlign w:val="center"/>
            <w:hideMark/>
          </w:tcPr>
          <w:p w14:paraId="4078B5DF" w14:textId="77777777" w:rsidR="00B21880" w:rsidRPr="00B21880" w:rsidRDefault="00B21880" w:rsidP="00B21880">
            <w:pPr>
              <w:jc w:val="center"/>
              <w:rPr>
                <w:color w:val="000000"/>
                <w:sz w:val="24"/>
                <w:szCs w:val="24"/>
              </w:rPr>
            </w:pPr>
            <w:r w:rsidRPr="00B21880">
              <w:rPr>
                <w:color w:val="000000"/>
                <w:sz w:val="24"/>
                <w:szCs w:val="24"/>
              </w:rPr>
              <w:t>Котельная №3</w:t>
            </w:r>
          </w:p>
        </w:tc>
        <w:tc>
          <w:tcPr>
            <w:tcW w:w="2268" w:type="dxa"/>
            <w:vAlign w:val="center"/>
            <w:hideMark/>
          </w:tcPr>
          <w:p w14:paraId="71E6101D" w14:textId="77777777" w:rsidR="00B21880" w:rsidRPr="00B21880" w:rsidRDefault="00B21880" w:rsidP="00B21880">
            <w:pPr>
              <w:jc w:val="center"/>
              <w:rPr>
                <w:color w:val="000000"/>
                <w:sz w:val="24"/>
                <w:szCs w:val="24"/>
              </w:rPr>
            </w:pPr>
            <w:r w:rsidRPr="00B21880">
              <w:rPr>
                <w:color w:val="000000"/>
                <w:sz w:val="24"/>
                <w:szCs w:val="24"/>
              </w:rPr>
              <w:t>Установленная тепловая мощность, в том числе:</w:t>
            </w:r>
          </w:p>
        </w:tc>
        <w:tc>
          <w:tcPr>
            <w:tcW w:w="580" w:type="dxa"/>
            <w:textDirection w:val="btLr"/>
            <w:vAlign w:val="center"/>
            <w:hideMark/>
          </w:tcPr>
          <w:p w14:paraId="22051C27"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0" w:type="dxa"/>
            <w:textDirection w:val="btLr"/>
            <w:vAlign w:val="center"/>
            <w:hideMark/>
          </w:tcPr>
          <w:p w14:paraId="3915C222"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1" w:type="dxa"/>
            <w:textDirection w:val="btLr"/>
            <w:vAlign w:val="center"/>
            <w:hideMark/>
          </w:tcPr>
          <w:p w14:paraId="12C57483"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0" w:type="dxa"/>
            <w:textDirection w:val="btLr"/>
            <w:vAlign w:val="center"/>
            <w:hideMark/>
          </w:tcPr>
          <w:p w14:paraId="3C13771E"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1" w:type="dxa"/>
            <w:textDirection w:val="btLr"/>
            <w:vAlign w:val="center"/>
            <w:hideMark/>
          </w:tcPr>
          <w:p w14:paraId="51CD9636"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0" w:type="dxa"/>
            <w:textDirection w:val="btLr"/>
            <w:vAlign w:val="center"/>
            <w:hideMark/>
          </w:tcPr>
          <w:p w14:paraId="57086710"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1" w:type="dxa"/>
            <w:textDirection w:val="btLr"/>
            <w:vAlign w:val="center"/>
            <w:hideMark/>
          </w:tcPr>
          <w:p w14:paraId="7866BBA8"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0" w:type="dxa"/>
            <w:textDirection w:val="btLr"/>
            <w:vAlign w:val="center"/>
            <w:hideMark/>
          </w:tcPr>
          <w:p w14:paraId="183A1CFC"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1" w:type="dxa"/>
            <w:textDirection w:val="btLr"/>
            <w:vAlign w:val="center"/>
            <w:hideMark/>
          </w:tcPr>
          <w:p w14:paraId="0876BA41"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0" w:type="dxa"/>
            <w:textDirection w:val="btLr"/>
            <w:vAlign w:val="center"/>
            <w:hideMark/>
          </w:tcPr>
          <w:p w14:paraId="4DD406C3"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1" w:type="dxa"/>
            <w:textDirection w:val="btLr"/>
            <w:vAlign w:val="center"/>
            <w:hideMark/>
          </w:tcPr>
          <w:p w14:paraId="5A1434B0"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0" w:type="dxa"/>
            <w:textDirection w:val="btLr"/>
            <w:vAlign w:val="center"/>
            <w:hideMark/>
          </w:tcPr>
          <w:p w14:paraId="54363993"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1" w:type="dxa"/>
            <w:textDirection w:val="btLr"/>
            <w:vAlign w:val="center"/>
            <w:hideMark/>
          </w:tcPr>
          <w:p w14:paraId="3F4B9CFC"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0" w:type="dxa"/>
            <w:textDirection w:val="btLr"/>
            <w:vAlign w:val="center"/>
            <w:hideMark/>
          </w:tcPr>
          <w:p w14:paraId="52D24E8E"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1" w:type="dxa"/>
            <w:textDirection w:val="btLr"/>
            <w:vAlign w:val="center"/>
            <w:hideMark/>
          </w:tcPr>
          <w:p w14:paraId="691C83B6"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0" w:type="dxa"/>
            <w:textDirection w:val="btLr"/>
            <w:vAlign w:val="center"/>
            <w:hideMark/>
          </w:tcPr>
          <w:p w14:paraId="05F5CD10"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1" w:type="dxa"/>
            <w:textDirection w:val="btLr"/>
            <w:vAlign w:val="center"/>
            <w:hideMark/>
          </w:tcPr>
          <w:p w14:paraId="41C8A086"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0" w:type="dxa"/>
            <w:textDirection w:val="btLr"/>
            <w:vAlign w:val="center"/>
            <w:hideMark/>
          </w:tcPr>
          <w:p w14:paraId="48C319FC"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1" w:type="dxa"/>
            <w:textDirection w:val="btLr"/>
            <w:vAlign w:val="center"/>
            <w:hideMark/>
          </w:tcPr>
          <w:p w14:paraId="7FC8A233"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0" w:type="dxa"/>
            <w:textDirection w:val="btLr"/>
            <w:vAlign w:val="center"/>
            <w:hideMark/>
          </w:tcPr>
          <w:p w14:paraId="4F036D92"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c>
          <w:tcPr>
            <w:tcW w:w="581" w:type="dxa"/>
            <w:textDirection w:val="btLr"/>
            <w:vAlign w:val="center"/>
            <w:hideMark/>
          </w:tcPr>
          <w:p w14:paraId="518F5B38" w14:textId="77777777" w:rsidR="00B21880" w:rsidRPr="00B21880" w:rsidRDefault="00B21880" w:rsidP="00B21880">
            <w:pPr>
              <w:ind w:left="113" w:right="113"/>
              <w:jc w:val="center"/>
              <w:rPr>
                <w:color w:val="000000"/>
                <w:sz w:val="24"/>
                <w:szCs w:val="24"/>
              </w:rPr>
            </w:pPr>
            <w:r w:rsidRPr="00B21880">
              <w:rPr>
                <w:color w:val="000000"/>
                <w:sz w:val="24"/>
                <w:szCs w:val="24"/>
              </w:rPr>
              <w:t>102,78</w:t>
            </w:r>
          </w:p>
        </w:tc>
      </w:tr>
      <w:tr w:rsidR="00B21880" w:rsidRPr="00B21880" w14:paraId="24015A50" w14:textId="77777777" w:rsidTr="00B21880">
        <w:trPr>
          <w:trHeight w:val="1134"/>
        </w:trPr>
        <w:tc>
          <w:tcPr>
            <w:tcW w:w="1413" w:type="dxa"/>
            <w:vMerge/>
            <w:vAlign w:val="center"/>
            <w:hideMark/>
          </w:tcPr>
          <w:p w14:paraId="611E0ED1" w14:textId="77777777" w:rsidR="00B21880" w:rsidRPr="00B21880" w:rsidRDefault="00B21880" w:rsidP="00B21880">
            <w:pPr>
              <w:jc w:val="center"/>
              <w:rPr>
                <w:color w:val="000000"/>
                <w:sz w:val="24"/>
                <w:szCs w:val="24"/>
              </w:rPr>
            </w:pPr>
          </w:p>
        </w:tc>
        <w:tc>
          <w:tcPr>
            <w:tcW w:w="2268" w:type="dxa"/>
            <w:vAlign w:val="center"/>
            <w:hideMark/>
          </w:tcPr>
          <w:p w14:paraId="592B5ADD"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станции</w:t>
            </w:r>
          </w:p>
        </w:tc>
        <w:tc>
          <w:tcPr>
            <w:tcW w:w="580" w:type="dxa"/>
            <w:textDirection w:val="btLr"/>
            <w:vAlign w:val="center"/>
            <w:hideMark/>
          </w:tcPr>
          <w:p w14:paraId="6F49C28C" w14:textId="77777777" w:rsidR="00B21880" w:rsidRPr="00B21880" w:rsidRDefault="00B21880" w:rsidP="00B21880">
            <w:pPr>
              <w:ind w:left="113" w:right="113"/>
              <w:jc w:val="center"/>
              <w:rPr>
                <w:color w:val="000000"/>
                <w:sz w:val="24"/>
                <w:szCs w:val="24"/>
              </w:rPr>
            </w:pPr>
            <w:r w:rsidRPr="00B21880">
              <w:rPr>
                <w:color w:val="000000"/>
                <w:sz w:val="24"/>
                <w:szCs w:val="24"/>
              </w:rPr>
              <w:t>93</w:t>
            </w:r>
          </w:p>
        </w:tc>
        <w:tc>
          <w:tcPr>
            <w:tcW w:w="580" w:type="dxa"/>
            <w:textDirection w:val="btLr"/>
            <w:vAlign w:val="center"/>
            <w:hideMark/>
          </w:tcPr>
          <w:p w14:paraId="7BB97522" w14:textId="77777777" w:rsidR="00B21880" w:rsidRPr="00B21880" w:rsidRDefault="00B21880" w:rsidP="00B21880">
            <w:pPr>
              <w:ind w:left="113" w:right="113"/>
              <w:jc w:val="center"/>
              <w:rPr>
                <w:color w:val="000000"/>
                <w:sz w:val="24"/>
                <w:szCs w:val="24"/>
              </w:rPr>
            </w:pPr>
            <w:r w:rsidRPr="00B21880">
              <w:rPr>
                <w:color w:val="000000"/>
                <w:sz w:val="24"/>
                <w:szCs w:val="24"/>
              </w:rPr>
              <w:t>93</w:t>
            </w:r>
          </w:p>
        </w:tc>
        <w:tc>
          <w:tcPr>
            <w:tcW w:w="581" w:type="dxa"/>
            <w:textDirection w:val="btLr"/>
            <w:vAlign w:val="center"/>
            <w:hideMark/>
          </w:tcPr>
          <w:p w14:paraId="14CF985C" w14:textId="77777777" w:rsidR="00B21880" w:rsidRPr="00B21880" w:rsidRDefault="00B21880" w:rsidP="00B21880">
            <w:pPr>
              <w:ind w:left="113" w:right="113"/>
              <w:jc w:val="center"/>
              <w:rPr>
                <w:color w:val="000000"/>
                <w:sz w:val="24"/>
                <w:szCs w:val="24"/>
              </w:rPr>
            </w:pPr>
            <w:r w:rsidRPr="00B21880">
              <w:rPr>
                <w:color w:val="000000"/>
                <w:sz w:val="24"/>
                <w:szCs w:val="24"/>
              </w:rPr>
              <w:t>93</w:t>
            </w:r>
          </w:p>
        </w:tc>
        <w:tc>
          <w:tcPr>
            <w:tcW w:w="580" w:type="dxa"/>
            <w:textDirection w:val="btLr"/>
            <w:vAlign w:val="center"/>
            <w:hideMark/>
          </w:tcPr>
          <w:p w14:paraId="7B14B066"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1" w:type="dxa"/>
            <w:textDirection w:val="btLr"/>
            <w:vAlign w:val="center"/>
            <w:hideMark/>
          </w:tcPr>
          <w:p w14:paraId="63C034FC"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0" w:type="dxa"/>
            <w:textDirection w:val="btLr"/>
            <w:vAlign w:val="center"/>
            <w:hideMark/>
          </w:tcPr>
          <w:p w14:paraId="5FBD9205"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1" w:type="dxa"/>
            <w:textDirection w:val="btLr"/>
            <w:vAlign w:val="center"/>
            <w:hideMark/>
          </w:tcPr>
          <w:p w14:paraId="0697A7EE"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0" w:type="dxa"/>
            <w:textDirection w:val="btLr"/>
            <w:vAlign w:val="center"/>
            <w:hideMark/>
          </w:tcPr>
          <w:p w14:paraId="03120E56"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1" w:type="dxa"/>
            <w:textDirection w:val="btLr"/>
            <w:vAlign w:val="center"/>
            <w:hideMark/>
          </w:tcPr>
          <w:p w14:paraId="66BCA78C"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0" w:type="dxa"/>
            <w:textDirection w:val="btLr"/>
            <w:vAlign w:val="center"/>
            <w:hideMark/>
          </w:tcPr>
          <w:p w14:paraId="6E748970"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1" w:type="dxa"/>
            <w:textDirection w:val="btLr"/>
            <w:vAlign w:val="center"/>
            <w:hideMark/>
          </w:tcPr>
          <w:p w14:paraId="07C98DE5"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0" w:type="dxa"/>
            <w:textDirection w:val="btLr"/>
            <w:vAlign w:val="center"/>
            <w:hideMark/>
          </w:tcPr>
          <w:p w14:paraId="5A553593"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1" w:type="dxa"/>
            <w:textDirection w:val="btLr"/>
            <w:vAlign w:val="center"/>
            <w:hideMark/>
          </w:tcPr>
          <w:p w14:paraId="11F528C3"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0" w:type="dxa"/>
            <w:textDirection w:val="btLr"/>
            <w:vAlign w:val="center"/>
            <w:hideMark/>
          </w:tcPr>
          <w:p w14:paraId="05298AF3"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1" w:type="dxa"/>
            <w:textDirection w:val="btLr"/>
            <w:vAlign w:val="center"/>
            <w:hideMark/>
          </w:tcPr>
          <w:p w14:paraId="25C4320B"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0" w:type="dxa"/>
            <w:textDirection w:val="btLr"/>
            <w:vAlign w:val="center"/>
            <w:hideMark/>
          </w:tcPr>
          <w:p w14:paraId="72C09873"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1" w:type="dxa"/>
            <w:textDirection w:val="btLr"/>
            <w:vAlign w:val="center"/>
            <w:hideMark/>
          </w:tcPr>
          <w:p w14:paraId="61A5666A"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0" w:type="dxa"/>
            <w:textDirection w:val="btLr"/>
            <w:vAlign w:val="center"/>
            <w:hideMark/>
          </w:tcPr>
          <w:p w14:paraId="2156ED44"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1" w:type="dxa"/>
            <w:textDirection w:val="btLr"/>
            <w:vAlign w:val="center"/>
            <w:hideMark/>
          </w:tcPr>
          <w:p w14:paraId="1ED90DBE"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0" w:type="dxa"/>
            <w:textDirection w:val="btLr"/>
            <w:vAlign w:val="center"/>
            <w:hideMark/>
          </w:tcPr>
          <w:p w14:paraId="07F0E2CE"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c>
          <w:tcPr>
            <w:tcW w:w="581" w:type="dxa"/>
            <w:textDirection w:val="btLr"/>
            <w:vAlign w:val="center"/>
            <w:hideMark/>
          </w:tcPr>
          <w:p w14:paraId="3F39B5D4" w14:textId="77777777" w:rsidR="00B21880" w:rsidRPr="00B21880" w:rsidRDefault="00B21880" w:rsidP="00B21880">
            <w:pPr>
              <w:ind w:left="113" w:right="113"/>
              <w:jc w:val="center"/>
              <w:rPr>
                <w:color w:val="000000"/>
                <w:sz w:val="24"/>
                <w:szCs w:val="24"/>
              </w:rPr>
            </w:pPr>
            <w:r w:rsidRPr="00B21880">
              <w:rPr>
                <w:color w:val="000000"/>
                <w:sz w:val="24"/>
                <w:szCs w:val="24"/>
              </w:rPr>
              <w:t>105,78</w:t>
            </w:r>
          </w:p>
        </w:tc>
      </w:tr>
      <w:tr w:rsidR="00B21880" w:rsidRPr="00B21880" w14:paraId="607C0478" w14:textId="77777777" w:rsidTr="00B21880">
        <w:trPr>
          <w:trHeight w:val="1220"/>
        </w:trPr>
        <w:tc>
          <w:tcPr>
            <w:tcW w:w="1413" w:type="dxa"/>
            <w:vMerge/>
            <w:vAlign w:val="center"/>
            <w:hideMark/>
          </w:tcPr>
          <w:p w14:paraId="62F26FCC" w14:textId="77777777" w:rsidR="00B21880" w:rsidRPr="00B21880" w:rsidRDefault="00B21880" w:rsidP="00B21880">
            <w:pPr>
              <w:jc w:val="center"/>
              <w:rPr>
                <w:color w:val="000000"/>
                <w:sz w:val="24"/>
                <w:szCs w:val="24"/>
              </w:rPr>
            </w:pPr>
          </w:p>
        </w:tc>
        <w:tc>
          <w:tcPr>
            <w:tcW w:w="2268" w:type="dxa"/>
            <w:vAlign w:val="center"/>
            <w:hideMark/>
          </w:tcPr>
          <w:p w14:paraId="09B7E2EB" w14:textId="77777777" w:rsidR="00B21880" w:rsidRPr="00B21880" w:rsidRDefault="00B21880" w:rsidP="00B21880">
            <w:pPr>
              <w:jc w:val="center"/>
              <w:rPr>
                <w:color w:val="000000"/>
                <w:sz w:val="24"/>
                <w:szCs w:val="24"/>
              </w:rPr>
            </w:pPr>
            <w:r w:rsidRPr="00B21880">
              <w:rPr>
                <w:color w:val="000000"/>
                <w:sz w:val="24"/>
                <w:szCs w:val="24"/>
              </w:rPr>
              <w:t>Затраты тепла на собственные нужды станции в горячей воде</w:t>
            </w:r>
          </w:p>
        </w:tc>
        <w:tc>
          <w:tcPr>
            <w:tcW w:w="580" w:type="dxa"/>
            <w:textDirection w:val="btLr"/>
            <w:vAlign w:val="center"/>
            <w:hideMark/>
          </w:tcPr>
          <w:p w14:paraId="6E8903DF"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0" w:type="dxa"/>
            <w:textDirection w:val="btLr"/>
            <w:vAlign w:val="center"/>
            <w:hideMark/>
          </w:tcPr>
          <w:p w14:paraId="19666C30"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1" w:type="dxa"/>
            <w:textDirection w:val="btLr"/>
            <w:vAlign w:val="center"/>
            <w:hideMark/>
          </w:tcPr>
          <w:p w14:paraId="09512FC1"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0" w:type="dxa"/>
            <w:textDirection w:val="btLr"/>
            <w:vAlign w:val="center"/>
            <w:hideMark/>
          </w:tcPr>
          <w:p w14:paraId="0AA1A914"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1" w:type="dxa"/>
            <w:textDirection w:val="btLr"/>
            <w:vAlign w:val="center"/>
            <w:hideMark/>
          </w:tcPr>
          <w:p w14:paraId="76E00CF3"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0" w:type="dxa"/>
            <w:textDirection w:val="btLr"/>
            <w:vAlign w:val="center"/>
            <w:hideMark/>
          </w:tcPr>
          <w:p w14:paraId="0C5DB852"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1" w:type="dxa"/>
            <w:textDirection w:val="btLr"/>
            <w:vAlign w:val="center"/>
            <w:hideMark/>
          </w:tcPr>
          <w:p w14:paraId="0274E6CD"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0" w:type="dxa"/>
            <w:textDirection w:val="btLr"/>
            <w:vAlign w:val="center"/>
            <w:hideMark/>
          </w:tcPr>
          <w:p w14:paraId="59C7051D"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1" w:type="dxa"/>
            <w:textDirection w:val="btLr"/>
            <w:vAlign w:val="center"/>
            <w:hideMark/>
          </w:tcPr>
          <w:p w14:paraId="431BFDAF"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0" w:type="dxa"/>
            <w:textDirection w:val="btLr"/>
            <w:vAlign w:val="center"/>
            <w:hideMark/>
          </w:tcPr>
          <w:p w14:paraId="23DFEC61"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1" w:type="dxa"/>
            <w:textDirection w:val="btLr"/>
            <w:vAlign w:val="center"/>
            <w:hideMark/>
          </w:tcPr>
          <w:p w14:paraId="607C1BDB"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0" w:type="dxa"/>
            <w:textDirection w:val="btLr"/>
            <w:vAlign w:val="center"/>
            <w:hideMark/>
          </w:tcPr>
          <w:p w14:paraId="14457980"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1" w:type="dxa"/>
            <w:textDirection w:val="btLr"/>
            <w:vAlign w:val="center"/>
            <w:hideMark/>
          </w:tcPr>
          <w:p w14:paraId="4852EE47"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0" w:type="dxa"/>
            <w:textDirection w:val="btLr"/>
            <w:vAlign w:val="center"/>
            <w:hideMark/>
          </w:tcPr>
          <w:p w14:paraId="308BFE46"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1" w:type="dxa"/>
            <w:textDirection w:val="btLr"/>
            <w:vAlign w:val="center"/>
            <w:hideMark/>
          </w:tcPr>
          <w:p w14:paraId="05A68D2A"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0" w:type="dxa"/>
            <w:textDirection w:val="btLr"/>
            <w:vAlign w:val="center"/>
            <w:hideMark/>
          </w:tcPr>
          <w:p w14:paraId="61822D8B"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1" w:type="dxa"/>
            <w:textDirection w:val="btLr"/>
            <w:vAlign w:val="center"/>
            <w:hideMark/>
          </w:tcPr>
          <w:p w14:paraId="5A1A0A8E"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0" w:type="dxa"/>
            <w:textDirection w:val="btLr"/>
            <w:vAlign w:val="center"/>
            <w:hideMark/>
          </w:tcPr>
          <w:p w14:paraId="3413DA5B"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1" w:type="dxa"/>
            <w:textDirection w:val="btLr"/>
            <w:vAlign w:val="center"/>
            <w:hideMark/>
          </w:tcPr>
          <w:p w14:paraId="78AC96B1"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0" w:type="dxa"/>
            <w:textDirection w:val="btLr"/>
            <w:vAlign w:val="center"/>
            <w:hideMark/>
          </w:tcPr>
          <w:p w14:paraId="101E0901"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c>
          <w:tcPr>
            <w:tcW w:w="581" w:type="dxa"/>
            <w:textDirection w:val="btLr"/>
            <w:vAlign w:val="center"/>
            <w:hideMark/>
          </w:tcPr>
          <w:p w14:paraId="6B4C12D9" w14:textId="77777777" w:rsidR="00B21880" w:rsidRPr="00B21880" w:rsidRDefault="00B21880" w:rsidP="00B21880">
            <w:pPr>
              <w:ind w:left="113" w:right="113"/>
              <w:jc w:val="center"/>
              <w:rPr>
                <w:color w:val="000000"/>
                <w:sz w:val="24"/>
                <w:szCs w:val="24"/>
              </w:rPr>
            </w:pPr>
            <w:r w:rsidRPr="00B21880">
              <w:rPr>
                <w:color w:val="000000"/>
                <w:sz w:val="24"/>
                <w:szCs w:val="24"/>
              </w:rPr>
              <w:t>0,6</w:t>
            </w:r>
          </w:p>
        </w:tc>
      </w:tr>
      <w:tr w:rsidR="00B21880" w:rsidRPr="00B21880" w14:paraId="6F91197E" w14:textId="77777777" w:rsidTr="00B21880">
        <w:trPr>
          <w:trHeight w:val="1134"/>
        </w:trPr>
        <w:tc>
          <w:tcPr>
            <w:tcW w:w="1413" w:type="dxa"/>
            <w:vMerge/>
            <w:vAlign w:val="center"/>
            <w:hideMark/>
          </w:tcPr>
          <w:p w14:paraId="10C4502E" w14:textId="77777777" w:rsidR="00B21880" w:rsidRPr="00B21880" w:rsidRDefault="00B21880" w:rsidP="00B21880">
            <w:pPr>
              <w:jc w:val="center"/>
              <w:rPr>
                <w:color w:val="000000"/>
                <w:sz w:val="24"/>
                <w:szCs w:val="24"/>
              </w:rPr>
            </w:pPr>
          </w:p>
        </w:tc>
        <w:tc>
          <w:tcPr>
            <w:tcW w:w="2268" w:type="dxa"/>
            <w:vAlign w:val="center"/>
            <w:hideMark/>
          </w:tcPr>
          <w:p w14:paraId="5644AD5B" w14:textId="77777777" w:rsidR="00B21880" w:rsidRPr="00B21880" w:rsidRDefault="00B21880" w:rsidP="00B21880">
            <w:pPr>
              <w:jc w:val="center"/>
              <w:rPr>
                <w:color w:val="000000"/>
                <w:sz w:val="24"/>
                <w:szCs w:val="24"/>
              </w:rPr>
            </w:pPr>
            <w:r w:rsidRPr="00B21880">
              <w:rPr>
                <w:color w:val="000000"/>
                <w:sz w:val="24"/>
                <w:szCs w:val="24"/>
              </w:rPr>
              <w:t>Тепловая мощность нетто</w:t>
            </w:r>
          </w:p>
        </w:tc>
        <w:tc>
          <w:tcPr>
            <w:tcW w:w="580" w:type="dxa"/>
            <w:textDirection w:val="btLr"/>
            <w:vAlign w:val="center"/>
            <w:hideMark/>
          </w:tcPr>
          <w:p w14:paraId="23BB6230" w14:textId="77777777" w:rsidR="00B21880" w:rsidRPr="00B21880" w:rsidRDefault="00B21880" w:rsidP="00B21880">
            <w:pPr>
              <w:ind w:left="113" w:right="113"/>
              <w:jc w:val="center"/>
              <w:rPr>
                <w:color w:val="000000"/>
                <w:sz w:val="24"/>
                <w:szCs w:val="24"/>
              </w:rPr>
            </w:pPr>
            <w:r w:rsidRPr="00B21880">
              <w:rPr>
                <w:color w:val="000000"/>
                <w:sz w:val="24"/>
                <w:szCs w:val="24"/>
              </w:rPr>
              <w:t>92,4</w:t>
            </w:r>
          </w:p>
        </w:tc>
        <w:tc>
          <w:tcPr>
            <w:tcW w:w="580" w:type="dxa"/>
            <w:textDirection w:val="btLr"/>
            <w:vAlign w:val="center"/>
            <w:hideMark/>
          </w:tcPr>
          <w:p w14:paraId="66B29504" w14:textId="77777777" w:rsidR="00B21880" w:rsidRPr="00B21880" w:rsidRDefault="00B21880" w:rsidP="00B21880">
            <w:pPr>
              <w:ind w:left="113" w:right="113"/>
              <w:jc w:val="center"/>
              <w:rPr>
                <w:color w:val="000000"/>
                <w:sz w:val="24"/>
                <w:szCs w:val="24"/>
              </w:rPr>
            </w:pPr>
            <w:r w:rsidRPr="00B21880">
              <w:rPr>
                <w:color w:val="000000"/>
                <w:sz w:val="24"/>
                <w:szCs w:val="24"/>
              </w:rPr>
              <w:t>92,4</w:t>
            </w:r>
          </w:p>
        </w:tc>
        <w:tc>
          <w:tcPr>
            <w:tcW w:w="581" w:type="dxa"/>
            <w:textDirection w:val="btLr"/>
            <w:vAlign w:val="center"/>
            <w:hideMark/>
          </w:tcPr>
          <w:p w14:paraId="6C0BA287" w14:textId="77777777" w:rsidR="00B21880" w:rsidRPr="00B21880" w:rsidRDefault="00B21880" w:rsidP="00B21880">
            <w:pPr>
              <w:ind w:left="113" w:right="113"/>
              <w:jc w:val="center"/>
              <w:rPr>
                <w:color w:val="000000"/>
                <w:sz w:val="24"/>
                <w:szCs w:val="24"/>
              </w:rPr>
            </w:pPr>
            <w:r w:rsidRPr="00B21880">
              <w:rPr>
                <w:color w:val="000000"/>
                <w:sz w:val="24"/>
                <w:szCs w:val="24"/>
              </w:rPr>
              <w:t>92,4</w:t>
            </w:r>
          </w:p>
        </w:tc>
        <w:tc>
          <w:tcPr>
            <w:tcW w:w="580" w:type="dxa"/>
            <w:textDirection w:val="btLr"/>
            <w:vAlign w:val="center"/>
            <w:hideMark/>
          </w:tcPr>
          <w:p w14:paraId="1566FA59"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1" w:type="dxa"/>
            <w:textDirection w:val="btLr"/>
            <w:vAlign w:val="center"/>
            <w:hideMark/>
          </w:tcPr>
          <w:p w14:paraId="2A9EF1FD"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0" w:type="dxa"/>
            <w:textDirection w:val="btLr"/>
            <w:vAlign w:val="center"/>
            <w:hideMark/>
          </w:tcPr>
          <w:p w14:paraId="2EB63F98"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1" w:type="dxa"/>
            <w:textDirection w:val="btLr"/>
            <w:vAlign w:val="center"/>
            <w:hideMark/>
          </w:tcPr>
          <w:p w14:paraId="20B2650A"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0" w:type="dxa"/>
            <w:textDirection w:val="btLr"/>
            <w:vAlign w:val="center"/>
            <w:hideMark/>
          </w:tcPr>
          <w:p w14:paraId="76DAFAA9"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1" w:type="dxa"/>
            <w:textDirection w:val="btLr"/>
            <w:vAlign w:val="center"/>
            <w:hideMark/>
          </w:tcPr>
          <w:p w14:paraId="49CF10EB"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0" w:type="dxa"/>
            <w:textDirection w:val="btLr"/>
            <w:vAlign w:val="center"/>
            <w:hideMark/>
          </w:tcPr>
          <w:p w14:paraId="27C8D406"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1" w:type="dxa"/>
            <w:textDirection w:val="btLr"/>
            <w:vAlign w:val="center"/>
            <w:hideMark/>
          </w:tcPr>
          <w:p w14:paraId="5E7ABD0D"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0" w:type="dxa"/>
            <w:textDirection w:val="btLr"/>
            <w:vAlign w:val="center"/>
            <w:hideMark/>
          </w:tcPr>
          <w:p w14:paraId="25B37184"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1" w:type="dxa"/>
            <w:textDirection w:val="btLr"/>
            <w:vAlign w:val="center"/>
            <w:hideMark/>
          </w:tcPr>
          <w:p w14:paraId="7016ADF7"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0" w:type="dxa"/>
            <w:textDirection w:val="btLr"/>
            <w:vAlign w:val="center"/>
            <w:hideMark/>
          </w:tcPr>
          <w:p w14:paraId="311CD4D7"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1" w:type="dxa"/>
            <w:textDirection w:val="btLr"/>
            <w:vAlign w:val="center"/>
            <w:hideMark/>
          </w:tcPr>
          <w:p w14:paraId="3A1E1C8A"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0" w:type="dxa"/>
            <w:textDirection w:val="btLr"/>
            <w:vAlign w:val="center"/>
            <w:hideMark/>
          </w:tcPr>
          <w:p w14:paraId="3039AB35"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1" w:type="dxa"/>
            <w:textDirection w:val="btLr"/>
            <w:vAlign w:val="center"/>
            <w:hideMark/>
          </w:tcPr>
          <w:p w14:paraId="2F69D843"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0" w:type="dxa"/>
            <w:textDirection w:val="btLr"/>
            <w:vAlign w:val="center"/>
            <w:hideMark/>
          </w:tcPr>
          <w:p w14:paraId="0A9A4B2C"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1" w:type="dxa"/>
            <w:textDirection w:val="btLr"/>
            <w:vAlign w:val="center"/>
            <w:hideMark/>
          </w:tcPr>
          <w:p w14:paraId="5C429FBD"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0" w:type="dxa"/>
            <w:textDirection w:val="btLr"/>
            <w:vAlign w:val="center"/>
            <w:hideMark/>
          </w:tcPr>
          <w:p w14:paraId="02F6FDD1"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c>
          <w:tcPr>
            <w:tcW w:w="581" w:type="dxa"/>
            <w:textDirection w:val="btLr"/>
            <w:vAlign w:val="center"/>
            <w:hideMark/>
          </w:tcPr>
          <w:p w14:paraId="5873DA78" w14:textId="77777777" w:rsidR="00B21880" w:rsidRPr="00B21880" w:rsidRDefault="00B21880" w:rsidP="00B21880">
            <w:pPr>
              <w:ind w:left="113" w:right="113"/>
              <w:jc w:val="center"/>
              <w:rPr>
                <w:color w:val="000000"/>
                <w:sz w:val="24"/>
                <w:szCs w:val="24"/>
              </w:rPr>
            </w:pPr>
            <w:r w:rsidRPr="00B21880">
              <w:rPr>
                <w:color w:val="000000"/>
                <w:sz w:val="24"/>
                <w:szCs w:val="24"/>
              </w:rPr>
              <w:t>105,18</w:t>
            </w:r>
          </w:p>
        </w:tc>
      </w:tr>
      <w:tr w:rsidR="00B21880" w:rsidRPr="00B21880" w14:paraId="305E6731" w14:textId="77777777" w:rsidTr="00B21880">
        <w:trPr>
          <w:trHeight w:val="1134"/>
        </w:trPr>
        <w:tc>
          <w:tcPr>
            <w:tcW w:w="1413" w:type="dxa"/>
            <w:vMerge/>
            <w:vAlign w:val="center"/>
            <w:hideMark/>
          </w:tcPr>
          <w:p w14:paraId="2C8BD6D5" w14:textId="77777777" w:rsidR="00B21880" w:rsidRPr="00B21880" w:rsidRDefault="00B21880" w:rsidP="00B21880">
            <w:pPr>
              <w:jc w:val="center"/>
              <w:rPr>
                <w:color w:val="000000"/>
                <w:sz w:val="24"/>
                <w:szCs w:val="24"/>
              </w:rPr>
            </w:pPr>
          </w:p>
        </w:tc>
        <w:tc>
          <w:tcPr>
            <w:tcW w:w="2268" w:type="dxa"/>
            <w:vAlign w:val="center"/>
            <w:hideMark/>
          </w:tcPr>
          <w:p w14:paraId="0BBD7DFA" w14:textId="77777777" w:rsidR="00B21880" w:rsidRPr="00B21880" w:rsidRDefault="00B21880" w:rsidP="00B21880">
            <w:pPr>
              <w:jc w:val="center"/>
              <w:rPr>
                <w:color w:val="000000"/>
                <w:sz w:val="24"/>
                <w:szCs w:val="24"/>
              </w:rPr>
            </w:pPr>
            <w:r w:rsidRPr="00B21880">
              <w:rPr>
                <w:color w:val="000000"/>
                <w:sz w:val="24"/>
                <w:szCs w:val="24"/>
              </w:rPr>
              <w:t>Потери в тепловых сетях в горячей воде</w:t>
            </w:r>
          </w:p>
        </w:tc>
        <w:tc>
          <w:tcPr>
            <w:tcW w:w="580" w:type="dxa"/>
            <w:textDirection w:val="btLr"/>
            <w:vAlign w:val="center"/>
            <w:hideMark/>
          </w:tcPr>
          <w:p w14:paraId="7F969611"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0" w:type="dxa"/>
            <w:textDirection w:val="btLr"/>
            <w:vAlign w:val="center"/>
            <w:hideMark/>
          </w:tcPr>
          <w:p w14:paraId="4F07F77F"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1" w:type="dxa"/>
            <w:textDirection w:val="btLr"/>
            <w:vAlign w:val="center"/>
            <w:hideMark/>
          </w:tcPr>
          <w:p w14:paraId="7FAE9D92"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0" w:type="dxa"/>
            <w:textDirection w:val="btLr"/>
            <w:vAlign w:val="center"/>
            <w:hideMark/>
          </w:tcPr>
          <w:p w14:paraId="68DFF375"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1" w:type="dxa"/>
            <w:textDirection w:val="btLr"/>
            <w:vAlign w:val="center"/>
            <w:hideMark/>
          </w:tcPr>
          <w:p w14:paraId="728BAE49"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0" w:type="dxa"/>
            <w:textDirection w:val="btLr"/>
            <w:vAlign w:val="center"/>
            <w:hideMark/>
          </w:tcPr>
          <w:p w14:paraId="73AA1E1A"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1" w:type="dxa"/>
            <w:textDirection w:val="btLr"/>
            <w:vAlign w:val="center"/>
            <w:hideMark/>
          </w:tcPr>
          <w:p w14:paraId="6051C7C0"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0" w:type="dxa"/>
            <w:textDirection w:val="btLr"/>
            <w:vAlign w:val="center"/>
            <w:hideMark/>
          </w:tcPr>
          <w:p w14:paraId="3C68F7C7"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1" w:type="dxa"/>
            <w:textDirection w:val="btLr"/>
            <w:vAlign w:val="center"/>
            <w:hideMark/>
          </w:tcPr>
          <w:p w14:paraId="21F65DC5"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0" w:type="dxa"/>
            <w:textDirection w:val="btLr"/>
            <w:vAlign w:val="center"/>
            <w:hideMark/>
          </w:tcPr>
          <w:p w14:paraId="03780531"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1" w:type="dxa"/>
            <w:textDirection w:val="btLr"/>
            <w:vAlign w:val="center"/>
            <w:hideMark/>
          </w:tcPr>
          <w:p w14:paraId="2E6BEC3D"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0" w:type="dxa"/>
            <w:textDirection w:val="btLr"/>
            <w:vAlign w:val="center"/>
            <w:hideMark/>
          </w:tcPr>
          <w:p w14:paraId="7D52A5EA"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1" w:type="dxa"/>
            <w:textDirection w:val="btLr"/>
            <w:vAlign w:val="center"/>
            <w:hideMark/>
          </w:tcPr>
          <w:p w14:paraId="66B40654"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0" w:type="dxa"/>
            <w:textDirection w:val="btLr"/>
            <w:vAlign w:val="center"/>
            <w:hideMark/>
          </w:tcPr>
          <w:p w14:paraId="2363BC2E"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1" w:type="dxa"/>
            <w:textDirection w:val="btLr"/>
            <w:vAlign w:val="center"/>
            <w:hideMark/>
          </w:tcPr>
          <w:p w14:paraId="4436E742"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0" w:type="dxa"/>
            <w:textDirection w:val="btLr"/>
            <w:vAlign w:val="center"/>
            <w:hideMark/>
          </w:tcPr>
          <w:p w14:paraId="0952B1D0"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1" w:type="dxa"/>
            <w:textDirection w:val="btLr"/>
            <w:vAlign w:val="center"/>
            <w:hideMark/>
          </w:tcPr>
          <w:p w14:paraId="447C1C14"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0" w:type="dxa"/>
            <w:textDirection w:val="btLr"/>
            <w:vAlign w:val="center"/>
            <w:hideMark/>
          </w:tcPr>
          <w:p w14:paraId="684E08D9"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1" w:type="dxa"/>
            <w:textDirection w:val="btLr"/>
            <w:vAlign w:val="center"/>
            <w:hideMark/>
          </w:tcPr>
          <w:p w14:paraId="14B66804"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0" w:type="dxa"/>
            <w:textDirection w:val="btLr"/>
            <w:vAlign w:val="center"/>
            <w:hideMark/>
          </w:tcPr>
          <w:p w14:paraId="34C12C9B"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c>
          <w:tcPr>
            <w:tcW w:w="581" w:type="dxa"/>
            <w:textDirection w:val="btLr"/>
            <w:vAlign w:val="center"/>
            <w:hideMark/>
          </w:tcPr>
          <w:p w14:paraId="71D91743" w14:textId="77777777" w:rsidR="00B21880" w:rsidRPr="00B21880" w:rsidRDefault="00B21880" w:rsidP="00B21880">
            <w:pPr>
              <w:ind w:left="113" w:right="113"/>
              <w:jc w:val="center"/>
              <w:rPr>
                <w:color w:val="000000"/>
                <w:sz w:val="24"/>
                <w:szCs w:val="24"/>
              </w:rPr>
            </w:pPr>
            <w:r w:rsidRPr="00B21880">
              <w:rPr>
                <w:color w:val="000000"/>
                <w:sz w:val="24"/>
                <w:szCs w:val="24"/>
              </w:rPr>
              <w:t>7,2</w:t>
            </w:r>
          </w:p>
        </w:tc>
      </w:tr>
      <w:tr w:rsidR="00B21880" w:rsidRPr="00B21880" w14:paraId="3196E057" w14:textId="77777777" w:rsidTr="00B21880">
        <w:trPr>
          <w:trHeight w:val="1220"/>
        </w:trPr>
        <w:tc>
          <w:tcPr>
            <w:tcW w:w="1413" w:type="dxa"/>
            <w:vMerge/>
            <w:vAlign w:val="center"/>
            <w:hideMark/>
          </w:tcPr>
          <w:p w14:paraId="30A99466" w14:textId="77777777" w:rsidR="00B21880" w:rsidRPr="00B21880" w:rsidRDefault="00B21880" w:rsidP="00B21880">
            <w:pPr>
              <w:jc w:val="center"/>
              <w:rPr>
                <w:color w:val="000000"/>
                <w:sz w:val="24"/>
                <w:szCs w:val="24"/>
              </w:rPr>
            </w:pPr>
          </w:p>
        </w:tc>
        <w:tc>
          <w:tcPr>
            <w:tcW w:w="2268" w:type="dxa"/>
            <w:vAlign w:val="center"/>
            <w:hideMark/>
          </w:tcPr>
          <w:p w14:paraId="74AEDF79" w14:textId="77777777" w:rsidR="00B21880" w:rsidRPr="00B21880" w:rsidRDefault="00B21880" w:rsidP="00B21880">
            <w:pPr>
              <w:jc w:val="center"/>
              <w:rPr>
                <w:color w:val="000000"/>
                <w:sz w:val="24"/>
                <w:szCs w:val="24"/>
              </w:rPr>
            </w:pPr>
            <w:r w:rsidRPr="00B21880">
              <w:rPr>
                <w:color w:val="000000"/>
                <w:sz w:val="24"/>
                <w:szCs w:val="24"/>
              </w:rPr>
              <w:t>Присоединенная договорная тепловая нагрузка в горячей воде</w:t>
            </w:r>
          </w:p>
        </w:tc>
        <w:tc>
          <w:tcPr>
            <w:tcW w:w="580" w:type="dxa"/>
            <w:textDirection w:val="btLr"/>
            <w:vAlign w:val="center"/>
            <w:hideMark/>
          </w:tcPr>
          <w:p w14:paraId="73C01DAA" w14:textId="77777777" w:rsidR="00B21880" w:rsidRPr="00B21880" w:rsidRDefault="00B21880" w:rsidP="00B21880">
            <w:pPr>
              <w:ind w:left="113" w:right="113"/>
              <w:jc w:val="center"/>
              <w:rPr>
                <w:color w:val="000000"/>
                <w:sz w:val="24"/>
                <w:szCs w:val="24"/>
              </w:rPr>
            </w:pPr>
            <w:r w:rsidRPr="00B21880">
              <w:rPr>
                <w:color w:val="000000"/>
                <w:sz w:val="24"/>
                <w:szCs w:val="24"/>
              </w:rPr>
              <w:t>115,27</w:t>
            </w:r>
          </w:p>
        </w:tc>
        <w:tc>
          <w:tcPr>
            <w:tcW w:w="580" w:type="dxa"/>
            <w:textDirection w:val="btLr"/>
            <w:vAlign w:val="center"/>
            <w:hideMark/>
          </w:tcPr>
          <w:p w14:paraId="2C3EF493" w14:textId="77777777" w:rsidR="00B21880" w:rsidRPr="00B21880" w:rsidRDefault="00B21880" w:rsidP="00B21880">
            <w:pPr>
              <w:ind w:left="113" w:right="113"/>
              <w:jc w:val="center"/>
              <w:rPr>
                <w:color w:val="000000"/>
                <w:sz w:val="24"/>
                <w:szCs w:val="24"/>
              </w:rPr>
            </w:pPr>
            <w:r w:rsidRPr="00B21880">
              <w:rPr>
                <w:color w:val="000000"/>
                <w:sz w:val="24"/>
                <w:szCs w:val="24"/>
              </w:rPr>
              <w:t>115,43</w:t>
            </w:r>
          </w:p>
        </w:tc>
        <w:tc>
          <w:tcPr>
            <w:tcW w:w="581" w:type="dxa"/>
            <w:textDirection w:val="btLr"/>
            <w:vAlign w:val="center"/>
            <w:hideMark/>
          </w:tcPr>
          <w:p w14:paraId="063981F3" w14:textId="77777777" w:rsidR="00B21880" w:rsidRPr="00B21880" w:rsidRDefault="00B21880" w:rsidP="00B21880">
            <w:pPr>
              <w:ind w:left="113" w:right="113"/>
              <w:jc w:val="center"/>
              <w:rPr>
                <w:color w:val="000000"/>
                <w:sz w:val="24"/>
                <w:szCs w:val="24"/>
              </w:rPr>
            </w:pPr>
            <w:r w:rsidRPr="00B21880">
              <w:rPr>
                <w:color w:val="000000"/>
                <w:sz w:val="24"/>
                <w:szCs w:val="24"/>
              </w:rPr>
              <w:t>115,79</w:t>
            </w:r>
          </w:p>
        </w:tc>
        <w:tc>
          <w:tcPr>
            <w:tcW w:w="580" w:type="dxa"/>
            <w:textDirection w:val="btLr"/>
            <w:vAlign w:val="center"/>
            <w:hideMark/>
          </w:tcPr>
          <w:p w14:paraId="673AF2E2" w14:textId="77777777" w:rsidR="00B21880" w:rsidRPr="00B21880" w:rsidRDefault="00B21880" w:rsidP="00B21880">
            <w:pPr>
              <w:ind w:left="113" w:right="113"/>
              <w:jc w:val="center"/>
              <w:rPr>
                <w:color w:val="000000"/>
                <w:sz w:val="24"/>
                <w:szCs w:val="24"/>
              </w:rPr>
            </w:pPr>
            <w:r w:rsidRPr="00B21880">
              <w:rPr>
                <w:color w:val="000000"/>
                <w:sz w:val="24"/>
                <w:szCs w:val="24"/>
              </w:rPr>
              <w:t>117,18</w:t>
            </w:r>
          </w:p>
        </w:tc>
        <w:tc>
          <w:tcPr>
            <w:tcW w:w="581" w:type="dxa"/>
            <w:textDirection w:val="btLr"/>
            <w:vAlign w:val="center"/>
            <w:hideMark/>
          </w:tcPr>
          <w:p w14:paraId="5B84BD5D" w14:textId="77777777" w:rsidR="00B21880" w:rsidRPr="00B21880" w:rsidRDefault="00B21880" w:rsidP="00B21880">
            <w:pPr>
              <w:ind w:left="113" w:right="113"/>
              <w:jc w:val="center"/>
              <w:rPr>
                <w:color w:val="000000"/>
                <w:sz w:val="24"/>
                <w:szCs w:val="24"/>
              </w:rPr>
            </w:pPr>
            <w:r w:rsidRPr="00B21880">
              <w:rPr>
                <w:color w:val="000000"/>
                <w:sz w:val="24"/>
                <w:szCs w:val="24"/>
              </w:rPr>
              <w:t>117,8</w:t>
            </w:r>
          </w:p>
        </w:tc>
        <w:tc>
          <w:tcPr>
            <w:tcW w:w="580" w:type="dxa"/>
            <w:textDirection w:val="btLr"/>
            <w:vAlign w:val="center"/>
            <w:hideMark/>
          </w:tcPr>
          <w:p w14:paraId="0E617CE5" w14:textId="77777777" w:rsidR="00B21880" w:rsidRPr="00B21880" w:rsidRDefault="00B21880" w:rsidP="00B21880">
            <w:pPr>
              <w:ind w:left="113" w:right="113"/>
              <w:jc w:val="center"/>
              <w:rPr>
                <w:color w:val="000000"/>
                <w:sz w:val="24"/>
                <w:szCs w:val="24"/>
              </w:rPr>
            </w:pPr>
            <w:r w:rsidRPr="00B21880">
              <w:rPr>
                <w:color w:val="000000"/>
                <w:sz w:val="24"/>
                <w:szCs w:val="24"/>
              </w:rPr>
              <w:t>112,65</w:t>
            </w:r>
          </w:p>
        </w:tc>
        <w:tc>
          <w:tcPr>
            <w:tcW w:w="581" w:type="dxa"/>
            <w:textDirection w:val="btLr"/>
            <w:vAlign w:val="center"/>
            <w:hideMark/>
          </w:tcPr>
          <w:p w14:paraId="4D010414" w14:textId="77777777" w:rsidR="00B21880" w:rsidRPr="00B21880" w:rsidRDefault="00B21880" w:rsidP="00B21880">
            <w:pPr>
              <w:ind w:left="113" w:right="113"/>
              <w:jc w:val="center"/>
              <w:rPr>
                <w:color w:val="000000"/>
                <w:sz w:val="24"/>
                <w:szCs w:val="24"/>
              </w:rPr>
            </w:pPr>
            <w:r w:rsidRPr="00B21880">
              <w:rPr>
                <w:color w:val="000000"/>
                <w:sz w:val="24"/>
                <w:szCs w:val="24"/>
              </w:rPr>
              <w:t>112,89</w:t>
            </w:r>
          </w:p>
        </w:tc>
        <w:tc>
          <w:tcPr>
            <w:tcW w:w="580" w:type="dxa"/>
            <w:textDirection w:val="btLr"/>
            <w:vAlign w:val="center"/>
            <w:hideMark/>
          </w:tcPr>
          <w:p w14:paraId="3B065785" w14:textId="77777777" w:rsidR="00B21880" w:rsidRPr="00B21880" w:rsidRDefault="00B21880" w:rsidP="00B21880">
            <w:pPr>
              <w:ind w:left="113" w:right="113"/>
              <w:jc w:val="center"/>
              <w:rPr>
                <w:color w:val="000000"/>
                <w:sz w:val="24"/>
                <w:szCs w:val="24"/>
              </w:rPr>
            </w:pPr>
            <w:r w:rsidRPr="00B21880">
              <w:rPr>
                <w:color w:val="000000"/>
                <w:sz w:val="24"/>
                <w:szCs w:val="24"/>
              </w:rPr>
              <w:t>112,98</w:t>
            </w:r>
          </w:p>
        </w:tc>
        <w:tc>
          <w:tcPr>
            <w:tcW w:w="581" w:type="dxa"/>
            <w:textDirection w:val="btLr"/>
            <w:vAlign w:val="center"/>
            <w:hideMark/>
          </w:tcPr>
          <w:p w14:paraId="7D586480" w14:textId="77777777" w:rsidR="00B21880" w:rsidRPr="00B21880" w:rsidRDefault="00B21880" w:rsidP="00B21880">
            <w:pPr>
              <w:ind w:left="113" w:right="113"/>
              <w:jc w:val="center"/>
              <w:rPr>
                <w:color w:val="000000"/>
                <w:sz w:val="24"/>
                <w:szCs w:val="24"/>
              </w:rPr>
            </w:pPr>
            <w:r w:rsidRPr="00B21880">
              <w:rPr>
                <w:color w:val="000000"/>
                <w:sz w:val="24"/>
                <w:szCs w:val="24"/>
              </w:rPr>
              <w:t>113,08</w:t>
            </w:r>
          </w:p>
        </w:tc>
        <w:tc>
          <w:tcPr>
            <w:tcW w:w="580" w:type="dxa"/>
            <w:textDirection w:val="btLr"/>
            <w:vAlign w:val="center"/>
            <w:hideMark/>
          </w:tcPr>
          <w:p w14:paraId="431484E0" w14:textId="77777777" w:rsidR="00B21880" w:rsidRPr="00B21880" w:rsidRDefault="00B21880" w:rsidP="00B21880">
            <w:pPr>
              <w:ind w:left="113" w:right="113"/>
              <w:jc w:val="center"/>
              <w:rPr>
                <w:color w:val="000000"/>
                <w:sz w:val="24"/>
                <w:szCs w:val="24"/>
              </w:rPr>
            </w:pPr>
            <w:r w:rsidRPr="00B21880">
              <w:rPr>
                <w:color w:val="000000"/>
                <w:sz w:val="24"/>
                <w:szCs w:val="24"/>
              </w:rPr>
              <w:t>113,17</w:t>
            </w:r>
          </w:p>
        </w:tc>
        <w:tc>
          <w:tcPr>
            <w:tcW w:w="581" w:type="dxa"/>
            <w:textDirection w:val="btLr"/>
            <w:vAlign w:val="center"/>
            <w:hideMark/>
          </w:tcPr>
          <w:p w14:paraId="053A6151" w14:textId="77777777" w:rsidR="00B21880" w:rsidRPr="00B21880" w:rsidRDefault="00B21880" w:rsidP="00B21880">
            <w:pPr>
              <w:ind w:left="113" w:right="113"/>
              <w:jc w:val="center"/>
              <w:rPr>
                <w:color w:val="000000"/>
                <w:sz w:val="24"/>
                <w:szCs w:val="24"/>
              </w:rPr>
            </w:pPr>
            <w:r w:rsidRPr="00B21880">
              <w:rPr>
                <w:color w:val="000000"/>
                <w:sz w:val="24"/>
                <w:szCs w:val="24"/>
              </w:rPr>
              <w:t>113,39</w:t>
            </w:r>
          </w:p>
        </w:tc>
        <w:tc>
          <w:tcPr>
            <w:tcW w:w="580" w:type="dxa"/>
            <w:textDirection w:val="btLr"/>
            <w:vAlign w:val="center"/>
            <w:hideMark/>
          </w:tcPr>
          <w:p w14:paraId="2BB40F08" w14:textId="77777777" w:rsidR="00B21880" w:rsidRPr="00B21880" w:rsidRDefault="00B21880" w:rsidP="00B21880">
            <w:pPr>
              <w:ind w:left="113" w:right="113"/>
              <w:jc w:val="center"/>
              <w:rPr>
                <w:color w:val="000000"/>
                <w:sz w:val="24"/>
                <w:szCs w:val="24"/>
              </w:rPr>
            </w:pPr>
            <w:r w:rsidRPr="00B21880">
              <w:rPr>
                <w:color w:val="000000"/>
                <w:sz w:val="24"/>
                <w:szCs w:val="24"/>
              </w:rPr>
              <w:t>113,39</w:t>
            </w:r>
          </w:p>
        </w:tc>
        <w:tc>
          <w:tcPr>
            <w:tcW w:w="581" w:type="dxa"/>
            <w:textDirection w:val="btLr"/>
            <w:vAlign w:val="center"/>
            <w:hideMark/>
          </w:tcPr>
          <w:p w14:paraId="35B17EFF" w14:textId="77777777" w:rsidR="00B21880" w:rsidRPr="00B21880" w:rsidRDefault="00B21880" w:rsidP="00B21880">
            <w:pPr>
              <w:ind w:left="113" w:right="113"/>
              <w:jc w:val="center"/>
              <w:rPr>
                <w:color w:val="000000"/>
                <w:sz w:val="24"/>
                <w:szCs w:val="24"/>
              </w:rPr>
            </w:pPr>
            <w:r w:rsidRPr="00B21880">
              <w:rPr>
                <w:color w:val="000000"/>
                <w:sz w:val="24"/>
                <w:szCs w:val="24"/>
              </w:rPr>
              <w:t>113,39</w:t>
            </w:r>
          </w:p>
        </w:tc>
        <w:tc>
          <w:tcPr>
            <w:tcW w:w="580" w:type="dxa"/>
            <w:textDirection w:val="btLr"/>
            <w:vAlign w:val="center"/>
            <w:hideMark/>
          </w:tcPr>
          <w:p w14:paraId="7561D559" w14:textId="77777777" w:rsidR="00B21880" w:rsidRPr="00B21880" w:rsidRDefault="00B21880" w:rsidP="00B21880">
            <w:pPr>
              <w:ind w:left="113" w:right="113"/>
              <w:jc w:val="center"/>
              <w:rPr>
                <w:color w:val="000000"/>
                <w:sz w:val="24"/>
                <w:szCs w:val="24"/>
              </w:rPr>
            </w:pPr>
            <w:r w:rsidRPr="00B21880">
              <w:rPr>
                <w:color w:val="000000"/>
                <w:sz w:val="24"/>
                <w:szCs w:val="24"/>
              </w:rPr>
              <w:t>113,39</w:t>
            </w:r>
          </w:p>
        </w:tc>
        <w:tc>
          <w:tcPr>
            <w:tcW w:w="581" w:type="dxa"/>
            <w:textDirection w:val="btLr"/>
            <w:vAlign w:val="center"/>
            <w:hideMark/>
          </w:tcPr>
          <w:p w14:paraId="4542B9EF" w14:textId="77777777" w:rsidR="00B21880" w:rsidRPr="00B21880" w:rsidRDefault="00B21880" w:rsidP="00B21880">
            <w:pPr>
              <w:ind w:left="113" w:right="113"/>
              <w:jc w:val="center"/>
              <w:rPr>
                <w:color w:val="000000"/>
                <w:sz w:val="24"/>
                <w:szCs w:val="24"/>
              </w:rPr>
            </w:pPr>
            <w:r w:rsidRPr="00B21880">
              <w:rPr>
                <w:color w:val="000000"/>
                <w:sz w:val="24"/>
                <w:szCs w:val="24"/>
              </w:rPr>
              <w:t>113,48</w:t>
            </w:r>
          </w:p>
        </w:tc>
        <w:tc>
          <w:tcPr>
            <w:tcW w:w="580" w:type="dxa"/>
            <w:textDirection w:val="btLr"/>
            <w:vAlign w:val="center"/>
            <w:hideMark/>
          </w:tcPr>
          <w:p w14:paraId="2BE3D061" w14:textId="77777777" w:rsidR="00B21880" w:rsidRPr="00B21880" w:rsidRDefault="00B21880" w:rsidP="00B21880">
            <w:pPr>
              <w:ind w:left="113" w:right="113"/>
              <w:jc w:val="center"/>
              <w:rPr>
                <w:color w:val="000000"/>
                <w:sz w:val="24"/>
                <w:szCs w:val="24"/>
              </w:rPr>
            </w:pPr>
            <w:r w:rsidRPr="00B21880">
              <w:rPr>
                <w:color w:val="000000"/>
                <w:sz w:val="24"/>
                <w:szCs w:val="24"/>
              </w:rPr>
              <w:t>113,48</w:t>
            </w:r>
          </w:p>
        </w:tc>
        <w:tc>
          <w:tcPr>
            <w:tcW w:w="581" w:type="dxa"/>
            <w:textDirection w:val="btLr"/>
            <w:vAlign w:val="center"/>
            <w:hideMark/>
          </w:tcPr>
          <w:p w14:paraId="5DBDE8D0" w14:textId="77777777" w:rsidR="00B21880" w:rsidRPr="00B21880" w:rsidRDefault="00B21880" w:rsidP="00B21880">
            <w:pPr>
              <w:ind w:left="113" w:right="113"/>
              <w:jc w:val="center"/>
              <w:rPr>
                <w:color w:val="000000"/>
                <w:sz w:val="24"/>
                <w:szCs w:val="24"/>
              </w:rPr>
            </w:pPr>
            <w:r w:rsidRPr="00B21880">
              <w:rPr>
                <w:color w:val="000000"/>
                <w:sz w:val="24"/>
                <w:szCs w:val="24"/>
              </w:rPr>
              <w:t>113,48</w:t>
            </w:r>
          </w:p>
        </w:tc>
        <w:tc>
          <w:tcPr>
            <w:tcW w:w="580" w:type="dxa"/>
            <w:textDirection w:val="btLr"/>
            <w:vAlign w:val="center"/>
            <w:hideMark/>
          </w:tcPr>
          <w:p w14:paraId="599949A7" w14:textId="77777777" w:rsidR="00B21880" w:rsidRPr="00B21880" w:rsidRDefault="00B21880" w:rsidP="00B21880">
            <w:pPr>
              <w:ind w:left="113" w:right="113"/>
              <w:jc w:val="center"/>
              <w:rPr>
                <w:color w:val="000000"/>
                <w:sz w:val="24"/>
                <w:szCs w:val="24"/>
              </w:rPr>
            </w:pPr>
            <w:r w:rsidRPr="00B21880">
              <w:rPr>
                <w:color w:val="000000"/>
                <w:sz w:val="24"/>
                <w:szCs w:val="24"/>
              </w:rPr>
              <w:t>113,48</w:t>
            </w:r>
          </w:p>
        </w:tc>
        <w:tc>
          <w:tcPr>
            <w:tcW w:w="581" w:type="dxa"/>
            <w:textDirection w:val="btLr"/>
            <w:vAlign w:val="center"/>
            <w:hideMark/>
          </w:tcPr>
          <w:p w14:paraId="68AB808E" w14:textId="77777777" w:rsidR="00B21880" w:rsidRPr="00B21880" w:rsidRDefault="00B21880" w:rsidP="00B21880">
            <w:pPr>
              <w:ind w:left="113" w:right="113"/>
              <w:jc w:val="center"/>
              <w:rPr>
                <w:color w:val="000000"/>
                <w:sz w:val="24"/>
                <w:szCs w:val="24"/>
              </w:rPr>
            </w:pPr>
            <w:r w:rsidRPr="00B21880">
              <w:rPr>
                <w:color w:val="000000"/>
                <w:sz w:val="24"/>
                <w:szCs w:val="24"/>
              </w:rPr>
              <w:t>113,48</w:t>
            </w:r>
          </w:p>
        </w:tc>
        <w:tc>
          <w:tcPr>
            <w:tcW w:w="580" w:type="dxa"/>
            <w:textDirection w:val="btLr"/>
            <w:vAlign w:val="center"/>
            <w:hideMark/>
          </w:tcPr>
          <w:p w14:paraId="166FAF37" w14:textId="77777777" w:rsidR="00B21880" w:rsidRPr="00B21880" w:rsidRDefault="00B21880" w:rsidP="00B21880">
            <w:pPr>
              <w:ind w:left="113" w:right="113"/>
              <w:jc w:val="center"/>
              <w:rPr>
                <w:color w:val="000000"/>
                <w:sz w:val="24"/>
                <w:szCs w:val="24"/>
              </w:rPr>
            </w:pPr>
            <w:r w:rsidRPr="00B21880">
              <w:rPr>
                <w:color w:val="000000"/>
                <w:sz w:val="24"/>
                <w:szCs w:val="24"/>
              </w:rPr>
              <w:t>113,48</w:t>
            </w:r>
          </w:p>
        </w:tc>
        <w:tc>
          <w:tcPr>
            <w:tcW w:w="581" w:type="dxa"/>
            <w:textDirection w:val="btLr"/>
            <w:vAlign w:val="center"/>
            <w:hideMark/>
          </w:tcPr>
          <w:p w14:paraId="55A18C79" w14:textId="77777777" w:rsidR="00B21880" w:rsidRPr="00B21880" w:rsidRDefault="00B21880" w:rsidP="00B21880">
            <w:pPr>
              <w:ind w:left="113" w:right="113"/>
              <w:jc w:val="center"/>
              <w:rPr>
                <w:color w:val="000000"/>
                <w:sz w:val="24"/>
                <w:szCs w:val="24"/>
              </w:rPr>
            </w:pPr>
            <w:r w:rsidRPr="00B21880">
              <w:rPr>
                <w:color w:val="000000"/>
                <w:sz w:val="24"/>
                <w:szCs w:val="24"/>
              </w:rPr>
              <w:t>113,48</w:t>
            </w:r>
          </w:p>
        </w:tc>
      </w:tr>
      <w:tr w:rsidR="00B21880" w:rsidRPr="00B21880" w14:paraId="5D1DC57E" w14:textId="77777777" w:rsidTr="00B21880">
        <w:trPr>
          <w:trHeight w:val="1820"/>
        </w:trPr>
        <w:tc>
          <w:tcPr>
            <w:tcW w:w="1413" w:type="dxa"/>
            <w:vMerge/>
            <w:vAlign w:val="center"/>
            <w:hideMark/>
          </w:tcPr>
          <w:p w14:paraId="0429300B" w14:textId="77777777" w:rsidR="00B21880" w:rsidRPr="00B21880" w:rsidRDefault="00B21880" w:rsidP="00B21880">
            <w:pPr>
              <w:jc w:val="center"/>
              <w:rPr>
                <w:color w:val="000000"/>
                <w:sz w:val="24"/>
                <w:szCs w:val="24"/>
              </w:rPr>
            </w:pPr>
          </w:p>
        </w:tc>
        <w:tc>
          <w:tcPr>
            <w:tcW w:w="2268" w:type="dxa"/>
            <w:vAlign w:val="center"/>
            <w:hideMark/>
          </w:tcPr>
          <w:p w14:paraId="3B24BF95" w14:textId="77777777" w:rsidR="00B21880" w:rsidRPr="00B21880" w:rsidRDefault="00B21880" w:rsidP="00B21880">
            <w:pPr>
              <w:jc w:val="center"/>
              <w:rPr>
                <w:color w:val="000000"/>
                <w:sz w:val="24"/>
                <w:szCs w:val="24"/>
              </w:rPr>
            </w:pPr>
            <w:r w:rsidRPr="00B21880">
              <w:rPr>
                <w:color w:val="000000"/>
                <w:sz w:val="24"/>
                <w:szCs w:val="24"/>
              </w:rPr>
              <w:t>Присоединенная расчетная тепловая нагрузка в горячей воде (на коллекторах станции)</w:t>
            </w:r>
          </w:p>
        </w:tc>
        <w:tc>
          <w:tcPr>
            <w:tcW w:w="580" w:type="dxa"/>
            <w:textDirection w:val="btLr"/>
            <w:vAlign w:val="center"/>
            <w:hideMark/>
          </w:tcPr>
          <w:p w14:paraId="0BD689B4" w14:textId="77777777" w:rsidR="00B21880" w:rsidRPr="00B21880" w:rsidRDefault="00B21880" w:rsidP="00B21880">
            <w:pPr>
              <w:ind w:left="113" w:right="113"/>
              <w:jc w:val="center"/>
              <w:rPr>
                <w:color w:val="000000"/>
                <w:sz w:val="24"/>
                <w:szCs w:val="24"/>
              </w:rPr>
            </w:pPr>
            <w:r w:rsidRPr="00B21880">
              <w:rPr>
                <w:color w:val="000000"/>
                <w:sz w:val="24"/>
                <w:szCs w:val="24"/>
              </w:rPr>
              <w:t>96</w:t>
            </w:r>
          </w:p>
        </w:tc>
        <w:tc>
          <w:tcPr>
            <w:tcW w:w="580" w:type="dxa"/>
            <w:textDirection w:val="btLr"/>
            <w:vAlign w:val="center"/>
            <w:hideMark/>
          </w:tcPr>
          <w:p w14:paraId="406D784F" w14:textId="77777777" w:rsidR="00B21880" w:rsidRPr="00B21880" w:rsidRDefault="00B21880" w:rsidP="00B21880">
            <w:pPr>
              <w:ind w:left="113" w:right="113"/>
              <w:jc w:val="center"/>
              <w:rPr>
                <w:color w:val="000000"/>
                <w:sz w:val="24"/>
                <w:szCs w:val="24"/>
              </w:rPr>
            </w:pPr>
            <w:r w:rsidRPr="00B21880">
              <w:rPr>
                <w:color w:val="000000"/>
                <w:sz w:val="24"/>
                <w:szCs w:val="24"/>
              </w:rPr>
              <w:t>96,164</w:t>
            </w:r>
          </w:p>
        </w:tc>
        <w:tc>
          <w:tcPr>
            <w:tcW w:w="581" w:type="dxa"/>
            <w:textDirection w:val="btLr"/>
            <w:vAlign w:val="center"/>
            <w:hideMark/>
          </w:tcPr>
          <w:p w14:paraId="42AD5833" w14:textId="77777777" w:rsidR="00B21880" w:rsidRPr="00B21880" w:rsidRDefault="00B21880" w:rsidP="00B21880">
            <w:pPr>
              <w:ind w:left="113" w:right="113"/>
              <w:jc w:val="center"/>
              <w:rPr>
                <w:color w:val="000000"/>
                <w:sz w:val="24"/>
                <w:szCs w:val="24"/>
              </w:rPr>
            </w:pPr>
            <w:r w:rsidRPr="00B21880">
              <w:rPr>
                <w:color w:val="000000"/>
                <w:sz w:val="24"/>
                <w:szCs w:val="24"/>
              </w:rPr>
              <w:t>96,52</w:t>
            </w:r>
          </w:p>
        </w:tc>
        <w:tc>
          <w:tcPr>
            <w:tcW w:w="580" w:type="dxa"/>
            <w:textDirection w:val="btLr"/>
            <w:vAlign w:val="center"/>
            <w:hideMark/>
          </w:tcPr>
          <w:p w14:paraId="0F1D6CC7" w14:textId="77777777" w:rsidR="00B21880" w:rsidRPr="00B21880" w:rsidRDefault="00B21880" w:rsidP="00B21880">
            <w:pPr>
              <w:ind w:left="113" w:right="113"/>
              <w:jc w:val="center"/>
              <w:rPr>
                <w:color w:val="000000"/>
                <w:sz w:val="24"/>
                <w:szCs w:val="24"/>
              </w:rPr>
            </w:pPr>
            <w:r w:rsidRPr="00B21880">
              <w:rPr>
                <w:color w:val="000000"/>
                <w:sz w:val="24"/>
                <w:szCs w:val="24"/>
              </w:rPr>
              <w:t>97,912</w:t>
            </w:r>
          </w:p>
        </w:tc>
        <w:tc>
          <w:tcPr>
            <w:tcW w:w="581" w:type="dxa"/>
            <w:textDirection w:val="btLr"/>
            <w:vAlign w:val="center"/>
            <w:hideMark/>
          </w:tcPr>
          <w:p w14:paraId="76E2D65F" w14:textId="77777777" w:rsidR="00B21880" w:rsidRPr="00B21880" w:rsidRDefault="00B21880" w:rsidP="00B21880">
            <w:pPr>
              <w:ind w:left="113" w:right="113"/>
              <w:jc w:val="center"/>
              <w:rPr>
                <w:color w:val="000000"/>
                <w:sz w:val="24"/>
                <w:szCs w:val="24"/>
              </w:rPr>
            </w:pPr>
            <w:r w:rsidRPr="00B21880">
              <w:rPr>
                <w:color w:val="000000"/>
                <w:sz w:val="24"/>
                <w:szCs w:val="24"/>
              </w:rPr>
              <w:t>98,534</w:t>
            </w:r>
          </w:p>
        </w:tc>
        <w:tc>
          <w:tcPr>
            <w:tcW w:w="580" w:type="dxa"/>
            <w:textDirection w:val="btLr"/>
            <w:vAlign w:val="center"/>
            <w:hideMark/>
          </w:tcPr>
          <w:p w14:paraId="7746F0AC" w14:textId="77777777" w:rsidR="00B21880" w:rsidRPr="00B21880" w:rsidRDefault="00B21880" w:rsidP="00B21880">
            <w:pPr>
              <w:ind w:left="113" w:right="113"/>
              <w:jc w:val="center"/>
              <w:rPr>
                <w:color w:val="000000"/>
                <w:sz w:val="24"/>
                <w:szCs w:val="24"/>
              </w:rPr>
            </w:pPr>
            <w:r w:rsidRPr="00B21880">
              <w:rPr>
                <w:color w:val="000000"/>
                <w:sz w:val="24"/>
                <w:szCs w:val="24"/>
              </w:rPr>
              <w:t>93,382</w:t>
            </w:r>
          </w:p>
        </w:tc>
        <w:tc>
          <w:tcPr>
            <w:tcW w:w="581" w:type="dxa"/>
            <w:textDirection w:val="btLr"/>
            <w:vAlign w:val="center"/>
            <w:hideMark/>
          </w:tcPr>
          <w:p w14:paraId="778BE18E" w14:textId="77777777" w:rsidR="00B21880" w:rsidRPr="00B21880" w:rsidRDefault="00B21880" w:rsidP="00B21880">
            <w:pPr>
              <w:ind w:left="113" w:right="113"/>
              <w:jc w:val="center"/>
              <w:rPr>
                <w:color w:val="000000"/>
                <w:sz w:val="24"/>
                <w:szCs w:val="24"/>
              </w:rPr>
            </w:pPr>
            <w:r w:rsidRPr="00B21880">
              <w:rPr>
                <w:color w:val="000000"/>
                <w:sz w:val="24"/>
                <w:szCs w:val="24"/>
              </w:rPr>
              <w:t>93,62</w:t>
            </w:r>
          </w:p>
        </w:tc>
        <w:tc>
          <w:tcPr>
            <w:tcW w:w="580" w:type="dxa"/>
            <w:textDirection w:val="btLr"/>
            <w:vAlign w:val="center"/>
            <w:hideMark/>
          </w:tcPr>
          <w:p w14:paraId="4C58F427" w14:textId="77777777" w:rsidR="00B21880" w:rsidRPr="00B21880" w:rsidRDefault="00B21880" w:rsidP="00B21880">
            <w:pPr>
              <w:ind w:left="113" w:right="113"/>
              <w:jc w:val="center"/>
              <w:rPr>
                <w:color w:val="000000"/>
                <w:sz w:val="24"/>
                <w:szCs w:val="24"/>
              </w:rPr>
            </w:pPr>
            <w:r w:rsidRPr="00B21880">
              <w:rPr>
                <w:color w:val="000000"/>
                <w:sz w:val="24"/>
                <w:szCs w:val="24"/>
              </w:rPr>
              <w:t>93,715</w:t>
            </w:r>
          </w:p>
        </w:tc>
        <w:tc>
          <w:tcPr>
            <w:tcW w:w="581" w:type="dxa"/>
            <w:textDirection w:val="btLr"/>
            <w:vAlign w:val="center"/>
            <w:hideMark/>
          </w:tcPr>
          <w:p w14:paraId="0B9B67D8" w14:textId="77777777" w:rsidR="00B21880" w:rsidRPr="00B21880" w:rsidRDefault="00B21880" w:rsidP="00B21880">
            <w:pPr>
              <w:ind w:left="113" w:right="113"/>
              <w:jc w:val="center"/>
              <w:rPr>
                <w:color w:val="000000"/>
                <w:sz w:val="24"/>
                <w:szCs w:val="24"/>
              </w:rPr>
            </w:pPr>
            <w:r w:rsidRPr="00B21880">
              <w:rPr>
                <w:color w:val="000000"/>
                <w:sz w:val="24"/>
                <w:szCs w:val="24"/>
              </w:rPr>
              <w:t>93,81</w:t>
            </w:r>
          </w:p>
        </w:tc>
        <w:tc>
          <w:tcPr>
            <w:tcW w:w="580" w:type="dxa"/>
            <w:textDirection w:val="btLr"/>
            <w:vAlign w:val="center"/>
            <w:hideMark/>
          </w:tcPr>
          <w:p w14:paraId="63EB7D9E" w14:textId="77777777" w:rsidR="00B21880" w:rsidRPr="00B21880" w:rsidRDefault="00B21880" w:rsidP="00B21880">
            <w:pPr>
              <w:ind w:left="113" w:right="113"/>
              <w:jc w:val="center"/>
              <w:rPr>
                <w:color w:val="000000"/>
                <w:sz w:val="24"/>
                <w:szCs w:val="24"/>
              </w:rPr>
            </w:pPr>
            <w:r w:rsidRPr="00B21880">
              <w:rPr>
                <w:color w:val="000000"/>
                <w:sz w:val="24"/>
                <w:szCs w:val="24"/>
              </w:rPr>
              <w:t>93,906</w:t>
            </w:r>
          </w:p>
        </w:tc>
        <w:tc>
          <w:tcPr>
            <w:tcW w:w="581" w:type="dxa"/>
            <w:textDirection w:val="btLr"/>
            <w:vAlign w:val="center"/>
            <w:hideMark/>
          </w:tcPr>
          <w:p w14:paraId="5C3F006C" w14:textId="77777777" w:rsidR="00B21880" w:rsidRPr="00B21880" w:rsidRDefault="00B21880" w:rsidP="00B21880">
            <w:pPr>
              <w:ind w:left="113" w:right="113"/>
              <w:jc w:val="center"/>
              <w:rPr>
                <w:color w:val="000000"/>
                <w:sz w:val="24"/>
                <w:szCs w:val="24"/>
              </w:rPr>
            </w:pPr>
            <w:r w:rsidRPr="00B21880">
              <w:rPr>
                <w:color w:val="000000"/>
                <w:sz w:val="24"/>
                <w:szCs w:val="24"/>
              </w:rPr>
              <w:t>94,123</w:t>
            </w:r>
          </w:p>
        </w:tc>
        <w:tc>
          <w:tcPr>
            <w:tcW w:w="580" w:type="dxa"/>
            <w:textDirection w:val="btLr"/>
            <w:vAlign w:val="center"/>
            <w:hideMark/>
          </w:tcPr>
          <w:p w14:paraId="780009E5" w14:textId="77777777" w:rsidR="00B21880" w:rsidRPr="00B21880" w:rsidRDefault="00B21880" w:rsidP="00B21880">
            <w:pPr>
              <w:ind w:left="113" w:right="113"/>
              <w:jc w:val="center"/>
              <w:rPr>
                <w:color w:val="000000"/>
                <w:sz w:val="24"/>
                <w:szCs w:val="24"/>
              </w:rPr>
            </w:pPr>
            <w:r w:rsidRPr="00B21880">
              <w:rPr>
                <w:color w:val="000000"/>
                <w:sz w:val="24"/>
                <w:szCs w:val="24"/>
              </w:rPr>
              <w:t>94,123</w:t>
            </w:r>
          </w:p>
        </w:tc>
        <w:tc>
          <w:tcPr>
            <w:tcW w:w="581" w:type="dxa"/>
            <w:textDirection w:val="btLr"/>
            <w:vAlign w:val="center"/>
            <w:hideMark/>
          </w:tcPr>
          <w:p w14:paraId="34888E27" w14:textId="77777777" w:rsidR="00B21880" w:rsidRPr="00B21880" w:rsidRDefault="00B21880" w:rsidP="00B21880">
            <w:pPr>
              <w:ind w:left="113" w:right="113"/>
              <w:jc w:val="center"/>
              <w:rPr>
                <w:color w:val="000000"/>
                <w:sz w:val="24"/>
                <w:szCs w:val="24"/>
              </w:rPr>
            </w:pPr>
            <w:r w:rsidRPr="00B21880">
              <w:rPr>
                <w:color w:val="000000"/>
                <w:sz w:val="24"/>
                <w:szCs w:val="24"/>
              </w:rPr>
              <w:t>94,123</w:t>
            </w:r>
          </w:p>
        </w:tc>
        <w:tc>
          <w:tcPr>
            <w:tcW w:w="580" w:type="dxa"/>
            <w:textDirection w:val="btLr"/>
            <w:vAlign w:val="center"/>
            <w:hideMark/>
          </w:tcPr>
          <w:p w14:paraId="75C240A9" w14:textId="77777777" w:rsidR="00B21880" w:rsidRPr="00B21880" w:rsidRDefault="00B21880" w:rsidP="00B21880">
            <w:pPr>
              <w:ind w:left="113" w:right="113"/>
              <w:jc w:val="center"/>
              <w:rPr>
                <w:color w:val="000000"/>
                <w:sz w:val="24"/>
                <w:szCs w:val="24"/>
              </w:rPr>
            </w:pPr>
            <w:r w:rsidRPr="00B21880">
              <w:rPr>
                <w:color w:val="000000"/>
                <w:sz w:val="24"/>
                <w:szCs w:val="24"/>
              </w:rPr>
              <w:t>94,123</w:t>
            </w:r>
          </w:p>
        </w:tc>
        <w:tc>
          <w:tcPr>
            <w:tcW w:w="581" w:type="dxa"/>
            <w:textDirection w:val="btLr"/>
            <w:vAlign w:val="center"/>
            <w:hideMark/>
          </w:tcPr>
          <w:p w14:paraId="38379313" w14:textId="77777777" w:rsidR="00B21880" w:rsidRPr="00B21880" w:rsidRDefault="00B21880" w:rsidP="00B21880">
            <w:pPr>
              <w:ind w:left="113" w:right="113"/>
              <w:jc w:val="center"/>
              <w:rPr>
                <w:color w:val="000000"/>
                <w:sz w:val="24"/>
                <w:szCs w:val="24"/>
              </w:rPr>
            </w:pPr>
            <w:r w:rsidRPr="00B21880">
              <w:rPr>
                <w:color w:val="000000"/>
                <w:sz w:val="24"/>
                <w:szCs w:val="24"/>
              </w:rPr>
              <w:t>94,211</w:t>
            </w:r>
          </w:p>
        </w:tc>
        <w:tc>
          <w:tcPr>
            <w:tcW w:w="580" w:type="dxa"/>
            <w:textDirection w:val="btLr"/>
            <w:vAlign w:val="center"/>
            <w:hideMark/>
          </w:tcPr>
          <w:p w14:paraId="47120729" w14:textId="77777777" w:rsidR="00B21880" w:rsidRPr="00B21880" w:rsidRDefault="00B21880" w:rsidP="00B21880">
            <w:pPr>
              <w:ind w:left="113" w:right="113"/>
              <w:jc w:val="center"/>
              <w:rPr>
                <w:color w:val="000000"/>
                <w:sz w:val="24"/>
                <w:szCs w:val="24"/>
              </w:rPr>
            </w:pPr>
            <w:r w:rsidRPr="00B21880">
              <w:rPr>
                <w:color w:val="000000"/>
                <w:sz w:val="24"/>
                <w:szCs w:val="24"/>
              </w:rPr>
              <w:t>94,211</w:t>
            </w:r>
          </w:p>
        </w:tc>
        <w:tc>
          <w:tcPr>
            <w:tcW w:w="581" w:type="dxa"/>
            <w:textDirection w:val="btLr"/>
            <w:vAlign w:val="center"/>
            <w:hideMark/>
          </w:tcPr>
          <w:p w14:paraId="19A97FC5" w14:textId="77777777" w:rsidR="00B21880" w:rsidRPr="00B21880" w:rsidRDefault="00B21880" w:rsidP="00B21880">
            <w:pPr>
              <w:ind w:left="113" w:right="113"/>
              <w:jc w:val="center"/>
              <w:rPr>
                <w:color w:val="000000"/>
                <w:sz w:val="24"/>
                <w:szCs w:val="24"/>
              </w:rPr>
            </w:pPr>
            <w:r w:rsidRPr="00B21880">
              <w:rPr>
                <w:color w:val="000000"/>
                <w:sz w:val="24"/>
                <w:szCs w:val="24"/>
              </w:rPr>
              <w:t>94,211</w:t>
            </w:r>
          </w:p>
        </w:tc>
        <w:tc>
          <w:tcPr>
            <w:tcW w:w="580" w:type="dxa"/>
            <w:textDirection w:val="btLr"/>
            <w:vAlign w:val="center"/>
            <w:hideMark/>
          </w:tcPr>
          <w:p w14:paraId="1697742C" w14:textId="77777777" w:rsidR="00B21880" w:rsidRPr="00B21880" w:rsidRDefault="00B21880" w:rsidP="00B21880">
            <w:pPr>
              <w:ind w:left="113" w:right="113"/>
              <w:jc w:val="center"/>
              <w:rPr>
                <w:color w:val="000000"/>
                <w:sz w:val="24"/>
                <w:szCs w:val="24"/>
              </w:rPr>
            </w:pPr>
            <w:r w:rsidRPr="00B21880">
              <w:rPr>
                <w:color w:val="000000"/>
                <w:sz w:val="24"/>
                <w:szCs w:val="24"/>
              </w:rPr>
              <w:t>94,211</w:t>
            </w:r>
          </w:p>
        </w:tc>
        <w:tc>
          <w:tcPr>
            <w:tcW w:w="581" w:type="dxa"/>
            <w:textDirection w:val="btLr"/>
            <w:vAlign w:val="center"/>
            <w:hideMark/>
          </w:tcPr>
          <w:p w14:paraId="4B507A06" w14:textId="77777777" w:rsidR="00B21880" w:rsidRPr="00B21880" w:rsidRDefault="00B21880" w:rsidP="00B21880">
            <w:pPr>
              <w:ind w:left="113" w:right="113"/>
              <w:jc w:val="center"/>
              <w:rPr>
                <w:color w:val="000000"/>
                <w:sz w:val="24"/>
                <w:szCs w:val="24"/>
              </w:rPr>
            </w:pPr>
            <w:r w:rsidRPr="00B21880">
              <w:rPr>
                <w:color w:val="000000"/>
                <w:sz w:val="24"/>
                <w:szCs w:val="24"/>
              </w:rPr>
              <w:t>94,211</w:t>
            </w:r>
          </w:p>
        </w:tc>
        <w:tc>
          <w:tcPr>
            <w:tcW w:w="580" w:type="dxa"/>
            <w:textDirection w:val="btLr"/>
            <w:vAlign w:val="center"/>
            <w:hideMark/>
          </w:tcPr>
          <w:p w14:paraId="6966214D" w14:textId="77777777" w:rsidR="00B21880" w:rsidRPr="00B21880" w:rsidRDefault="00B21880" w:rsidP="00B21880">
            <w:pPr>
              <w:ind w:left="113" w:right="113"/>
              <w:jc w:val="center"/>
              <w:rPr>
                <w:color w:val="000000"/>
                <w:sz w:val="24"/>
                <w:szCs w:val="24"/>
              </w:rPr>
            </w:pPr>
            <w:r w:rsidRPr="00B21880">
              <w:rPr>
                <w:color w:val="000000"/>
                <w:sz w:val="24"/>
                <w:szCs w:val="24"/>
              </w:rPr>
              <w:t>94,211</w:t>
            </w:r>
          </w:p>
        </w:tc>
        <w:tc>
          <w:tcPr>
            <w:tcW w:w="581" w:type="dxa"/>
            <w:textDirection w:val="btLr"/>
            <w:vAlign w:val="center"/>
            <w:hideMark/>
          </w:tcPr>
          <w:p w14:paraId="0E18811C" w14:textId="77777777" w:rsidR="00B21880" w:rsidRPr="00B21880" w:rsidRDefault="00B21880" w:rsidP="00B21880">
            <w:pPr>
              <w:ind w:left="113" w:right="113"/>
              <w:jc w:val="center"/>
              <w:rPr>
                <w:color w:val="000000"/>
                <w:sz w:val="24"/>
                <w:szCs w:val="24"/>
              </w:rPr>
            </w:pPr>
            <w:r w:rsidRPr="00B21880">
              <w:rPr>
                <w:color w:val="000000"/>
                <w:sz w:val="24"/>
                <w:szCs w:val="24"/>
              </w:rPr>
              <w:t>94,211</w:t>
            </w:r>
          </w:p>
        </w:tc>
      </w:tr>
      <w:tr w:rsidR="00B21880" w:rsidRPr="00B21880" w14:paraId="12B59010" w14:textId="77777777" w:rsidTr="00B21880">
        <w:trPr>
          <w:trHeight w:val="1220"/>
        </w:trPr>
        <w:tc>
          <w:tcPr>
            <w:tcW w:w="1413" w:type="dxa"/>
            <w:vMerge/>
            <w:vAlign w:val="center"/>
            <w:hideMark/>
          </w:tcPr>
          <w:p w14:paraId="5A2E6710" w14:textId="77777777" w:rsidR="00B21880" w:rsidRPr="00B21880" w:rsidRDefault="00B21880" w:rsidP="00B21880">
            <w:pPr>
              <w:jc w:val="center"/>
              <w:rPr>
                <w:color w:val="000000"/>
                <w:sz w:val="24"/>
                <w:szCs w:val="24"/>
              </w:rPr>
            </w:pPr>
          </w:p>
        </w:tc>
        <w:tc>
          <w:tcPr>
            <w:tcW w:w="2268" w:type="dxa"/>
            <w:vAlign w:val="center"/>
            <w:hideMark/>
          </w:tcPr>
          <w:p w14:paraId="4134A70E"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договорной нагрузке)</w:t>
            </w:r>
          </w:p>
        </w:tc>
        <w:tc>
          <w:tcPr>
            <w:tcW w:w="580" w:type="dxa"/>
            <w:textDirection w:val="btLr"/>
            <w:vAlign w:val="center"/>
            <w:hideMark/>
          </w:tcPr>
          <w:p w14:paraId="1BF9A08D" w14:textId="77777777" w:rsidR="00B21880" w:rsidRPr="00B21880" w:rsidRDefault="00B21880" w:rsidP="00B21880">
            <w:pPr>
              <w:ind w:left="113" w:right="113"/>
              <w:jc w:val="center"/>
              <w:rPr>
                <w:color w:val="000000"/>
                <w:sz w:val="24"/>
                <w:szCs w:val="24"/>
              </w:rPr>
            </w:pPr>
            <w:r w:rsidRPr="00B21880">
              <w:rPr>
                <w:color w:val="000000"/>
                <w:sz w:val="24"/>
                <w:szCs w:val="24"/>
              </w:rPr>
              <w:t>-30,07</w:t>
            </w:r>
          </w:p>
        </w:tc>
        <w:tc>
          <w:tcPr>
            <w:tcW w:w="580" w:type="dxa"/>
            <w:textDirection w:val="btLr"/>
            <w:vAlign w:val="center"/>
            <w:hideMark/>
          </w:tcPr>
          <w:p w14:paraId="5290FA3E" w14:textId="77777777" w:rsidR="00B21880" w:rsidRPr="00B21880" w:rsidRDefault="00B21880" w:rsidP="00B21880">
            <w:pPr>
              <w:ind w:left="113" w:right="113"/>
              <w:jc w:val="center"/>
              <w:rPr>
                <w:color w:val="000000"/>
                <w:sz w:val="24"/>
                <w:szCs w:val="24"/>
              </w:rPr>
            </w:pPr>
            <w:r w:rsidRPr="00B21880">
              <w:rPr>
                <w:color w:val="000000"/>
                <w:sz w:val="24"/>
                <w:szCs w:val="24"/>
              </w:rPr>
              <w:t>-30,23</w:t>
            </w:r>
          </w:p>
        </w:tc>
        <w:tc>
          <w:tcPr>
            <w:tcW w:w="581" w:type="dxa"/>
            <w:textDirection w:val="btLr"/>
            <w:vAlign w:val="center"/>
            <w:hideMark/>
          </w:tcPr>
          <w:p w14:paraId="1EDCFF22" w14:textId="77777777" w:rsidR="00B21880" w:rsidRPr="00B21880" w:rsidRDefault="00B21880" w:rsidP="00B21880">
            <w:pPr>
              <w:ind w:left="113" w:right="113"/>
              <w:jc w:val="center"/>
              <w:rPr>
                <w:color w:val="000000"/>
                <w:sz w:val="24"/>
                <w:szCs w:val="24"/>
              </w:rPr>
            </w:pPr>
            <w:r w:rsidRPr="00B21880">
              <w:rPr>
                <w:color w:val="000000"/>
                <w:sz w:val="24"/>
                <w:szCs w:val="24"/>
              </w:rPr>
              <w:t>-30,59</w:t>
            </w:r>
          </w:p>
        </w:tc>
        <w:tc>
          <w:tcPr>
            <w:tcW w:w="580" w:type="dxa"/>
            <w:textDirection w:val="btLr"/>
            <w:vAlign w:val="center"/>
            <w:hideMark/>
          </w:tcPr>
          <w:p w14:paraId="1F347054" w14:textId="77777777" w:rsidR="00B21880" w:rsidRPr="00B21880" w:rsidRDefault="00B21880" w:rsidP="00B21880">
            <w:pPr>
              <w:ind w:left="113" w:right="113"/>
              <w:jc w:val="center"/>
              <w:rPr>
                <w:color w:val="000000"/>
                <w:sz w:val="24"/>
                <w:szCs w:val="24"/>
              </w:rPr>
            </w:pPr>
            <w:r w:rsidRPr="00B21880">
              <w:rPr>
                <w:color w:val="000000"/>
                <w:sz w:val="24"/>
                <w:szCs w:val="24"/>
              </w:rPr>
              <w:t>-19,2</w:t>
            </w:r>
          </w:p>
        </w:tc>
        <w:tc>
          <w:tcPr>
            <w:tcW w:w="581" w:type="dxa"/>
            <w:textDirection w:val="btLr"/>
            <w:vAlign w:val="center"/>
            <w:hideMark/>
          </w:tcPr>
          <w:p w14:paraId="39C60A1A" w14:textId="77777777" w:rsidR="00B21880" w:rsidRPr="00B21880" w:rsidRDefault="00B21880" w:rsidP="00B21880">
            <w:pPr>
              <w:ind w:left="113" w:right="113"/>
              <w:jc w:val="center"/>
              <w:rPr>
                <w:color w:val="000000"/>
                <w:sz w:val="24"/>
                <w:szCs w:val="24"/>
              </w:rPr>
            </w:pPr>
            <w:r w:rsidRPr="00B21880">
              <w:rPr>
                <w:color w:val="000000"/>
                <w:sz w:val="24"/>
                <w:szCs w:val="24"/>
              </w:rPr>
              <w:t>-19,82</w:t>
            </w:r>
          </w:p>
        </w:tc>
        <w:tc>
          <w:tcPr>
            <w:tcW w:w="580" w:type="dxa"/>
            <w:textDirection w:val="btLr"/>
            <w:vAlign w:val="center"/>
            <w:hideMark/>
          </w:tcPr>
          <w:p w14:paraId="7D7E5B23" w14:textId="77777777" w:rsidR="00B21880" w:rsidRPr="00B21880" w:rsidRDefault="00B21880" w:rsidP="00B21880">
            <w:pPr>
              <w:ind w:left="113" w:right="113"/>
              <w:jc w:val="center"/>
              <w:rPr>
                <w:color w:val="000000"/>
                <w:sz w:val="24"/>
                <w:szCs w:val="24"/>
              </w:rPr>
            </w:pPr>
            <w:r w:rsidRPr="00B21880">
              <w:rPr>
                <w:color w:val="000000"/>
                <w:sz w:val="24"/>
                <w:szCs w:val="24"/>
              </w:rPr>
              <w:t>-14,67</w:t>
            </w:r>
          </w:p>
        </w:tc>
        <w:tc>
          <w:tcPr>
            <w:tcW w:w="581" w:type="dxa"/>
            <w:textDirection w:val="btLr"/>
            <w:vAlign w:val="center"/>
            <w:hideMark/>
          </w:tcPr>
          <w:p w14:paraId="737B49CB" w14:textId="77777777" w:rsidR="00B21880" w:rsidRPr="00B21880" w:rsidRDefault="00B21880" w:rsidP="00B21880">
            <w:pPr>
              <w:ind w:left="113" w:right="113"/>
              <w:jc w:val="center"/>
              <w:rPr>
                <w:color w:val="000000"/>
                <w:sz w:val="24"/>
                <w:szCs w:val="24"/>
              </w:rPr>
            </w:pPr>
            <w:r w:rsidRPr="00B21880">
              <w:rPr>
                <w:color w:val="000000"/>
                <w:sz w:val="24"/>
                <w:szCs w:val="24"/>
              </w:rPr>
              <w:t>-14,91</w:t>
            </w:r>
          </w:p>
        </w:tc>
        <w:tc>
          <w:tcPr>
            <w:tcW w:w="580" w:type="dxa"/>
            <w:textDirection w:val="btLr"/>
            <w:vAlign w:val="center"/>
            <w:hideMark/>
          </w:tcPr>
          <w:p w14:paraId="5BCAE928"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125F797A" w14:textId="77777777" w:rsidR="00B21880" w:rsidRPr="00B21880" w:rsidRDefault="00B21880" w:rsidP="00B21880">
            <w:pPr>
              <w:ind w:left="113" w:right="113"/>
              <w:jc w:val="center"/>
              <w:rPr>
                <w:color w:val="000000"/>
                <w:sz w:val="24"/>
                <w:szCs w:val="24"/>
              </w:rPr>
            </w:pPr>
            <w:r w:rsidRPr="00B21880">
              <w:rPr>
                <w:color w:val="000000"/>
                <w:sz w:val="24"/>
                <w:szCs w:val="24"/>
              </w:rPr>
              <w:t>-15,1</w:t>
            </w:r>
          </w:p>
        </w:tc>
        <w:tc>
          <w:tcPr>
            <w:tcW w:w="580" w:type="dxa"/>
            <w:textDirection w:val="btLr"/>
            <w:vAlign w:val="center"/>
            <w:hideMark/>
          </w:tcPr>
          <w:p w14:paraId="73C3FDE8" w14:textId="77777777" w:rsidR="00B21880" w:rsidRPr="00B21880" w:rsidRDefault="00B21880" w:rsidP="00B21880">
            <w:pPr>
              <w:ind w:left="113" w:right="113"/>
              <w:jc w:val="center"/>
              <w:rPr>
                <w:color w:val="000000"/>
                <w:sz w:val="24"/>
                <w:szCs w:val="24"/>
              </w:rPr>
            </w:pPr>
            <w:r w:rsidRPr="00B21880">
              <w:rPr>
                <w:color w:val="000000"/>
                <w:sz w:val="24"/>
                <w:szCs w:val="24"/>
              </w:rPr>
              <w:t>-15,19</w:t>
            </w:r>
          </w:p>
        </w:tc>
        <w:tc>
          <w:tcPr>
            <w:tcW w:w="581" w:type="dxa"/>
            <w:textDirection w:val="btLr"/>
            <w:vAlign w:val="center"/>
            <w:hideMark/>
          </w:tcPr>
          <w:p w14:paraId="40F09D26" w14:textId="77777777" w:rsidR="00B21880" w:rsidRPr="00B21880" w:rsidRDefault="00B21880" w:rsidP="00B21880">
            <w:pPr>
              <w:ind w:left="113" w:right="113"/>
              <w:jc w:val="center"/>
              <w:rPr>
                <w:color w:val="000000"/>
                <w:sz w:val="24"/>
                <w:szCs w:val="24"/>
              </w:rPr>
            </w:pPr>
            <w:r w:rsidRPr="00B21880">
              <w:rPr>
                <w:color w:val="000000"/>
                <w:sz w:val="24"/>
                <w:szCs w:val="24"/>
              </w:rPr>
              <w:t>-15,41</w:t>
            </w:r>
          </w:p>
        </w:tc>
        <w:tc>
          <w:tcPr>
            <w:tcW w:w="580" w:type="dxa"/>
            <w:textDirection w:val="btLr"/>
            <w:vAlign w:val="center"/>
            <w:hideMark/>
          </w:tcPr>
          <w:p w14:paraId="69C99BFC" w14:textId="77777777" w:rsidR="00B21880" w:rsidRPr="00B21880" w:rsidRDefault="00B21880" w:rsidP="00B21880">
            <w:pPr>
              <w:ind w:left="113" w:right="113"/>
              <w:jc w:val="center"/>
              <w:rPr>
                <w:color w:val="000000"/>
                <w:sz w:val="24"/>
                <w:szCs w:val="24"/>
              </w:rPr>
            </w:pPr>
            <w:r w:rsidRPr="00B21880">
              <w:rPr>
                <w:color w:val="000000"/>
                <w:sz w:val="24"/>
                <w:szCs w:val="24"/>
              </w:rPr>
              <w:t>-15,41</w:t>
            </w:r>
          </w:p>
        </w:tc>
        <w:tc>
          <w:tcPr>
            <w:tcW w:w="581" w:type="dxa"/>
            <w:textDirection w:val="btLr"/>
            <w:vAlign w:val="center"/>
            <w:hideMark/>
          </w:tcPr>
          <w:p w14:paraId="767202F0" w14:textId="77777777" w:rsidR="00B21880" w:rsidRPr="00B21880" w:rsidRDefault="00B21880" w:rsidP="00B21880">
            <w:pPr>
              <w:ind w:left="113" w:right="113"/>
              <w:jc w:val="center"/>
              <w:rPr>
                <w:color w:val="000000"/>
                <w:sz w:val="24"/>
                <w:szCs w:val="24"/>
              </w:rPr>
            </w:pPr>
            <w:r w:rsidRPr="00B21880">
              <w:rPr>
                <w:color w:val="000000"/>
                <w:sz w:val="24"/>
                <w:szCs w:val="24"/>
              </w:rPr>
              <w:t>-15,41</w:t>
            </w:r>
          </w:p>
        </w:tc>
        <w:tc>
          <w:tcPr>
            <w:tcW w:w="580" w:type="dxa"/>
            <w:textDirection w:val="btLr"/>
            <w:vAlign w:val="center"/>
            <w:hideMark/>
          </w:tcPr>
          <w:p w14:paraId="0EE79CB7" w14:textId="77777777" w:rsidR="00B21880" w:rsidRPr="00B21880" w:rsidRDefault="00B21880" w:rsidP="00B21880">
            <w:pPr>
              <w:ind w:left="113" w:right="113"/>
              <w:jc w:val="center"/>
              <w:rPr>
                <w:color w:val="000000"/>
                <w:sz w:val="24"/>
                <w:szCs w:val="24"/>
              </w:rPr>
            </w:pPr>
            <w:r w:rsidRPr="00B21880">
              <w:rPr>
                <w:color w:val="000000"/>
                <w:sz w:val="24"/>
                <w:szCs w:val="24"/>
              </w:rPr>
              <w:t>-15,41</w:t>
            </w:r>
          </w:p>
        </w:tc>
        <w:tc>
          <w:tcPr>
            <w:tcW w:w="581" w:type="dxa"/>
            <w:textDirection w:val="btLr"/>
            <w:vAlign w:val="center"/>
            <w:hideMark/>
          </w:tcPr>
          <w:p w14:paraId="6673BEC4" w14:textId="77777777" w:rsidR="00B21880" w:rsidRPr="00B21880" w:rsidRDefault="00B21880" w:rsidP="00B21880">
            <w:pPr>
              <w:ind w:left="113" w:right="113"/>
              <w:jc w:val="center"/>
              <w:rPr>
                <w:color w:val="000000"/>
                <w:sz w:val="24"/>
                <w:szCs w:val="24"/>
              </w:rPr>
            </w:pPr>
            <w:r w:rsidRPr="00B21880">
              <w:rPr>
                <w:color w:val="000000"/>
                <w:sz w:val="24"/>
                <w:szCs w:val="24"/>
              </w:rPr>
              <w:t>-15,5</w:t>
            </w:r>
          </w:p>
        </w:tc>
        <w:tc>
          <w:tcPr>
            <w:tcW w:w="580" w:type="dxa"/>
            <w:textDirection w:val="btLr"/>
            <w:vAlign w:val="center"/>
            <w:hideMark/>
          </w:tcPr>
          <w:p w14:paraId="016A5E71" w14:textId="77777777" w:rsidR="00B21880" w:rsidRPr="00B21880" w:rsidRDefault="00B21880" w:rsidP="00B21880">
            <w:pPr>
              <w:ind w:left="113" w:right="113"/>
              <w:jc w:val="center"/>
              <w:rPr>
                <w:color w:val="000000"/>
                <w:sz w:val="24"/>
                <w:szCs w:val="24"/>
              </w:rPr>
            </w:pPr>
            <w:r w:rsidRPr="00B21880">
              <w:rPr>
                <w:color w:val="000000"/>
                <w:sz w:val="24"/>
                <w:szCs w:val="24"/>
              </w:rPr>
              <w:t>-15,5</w:t>
            </w:r>
          </w:p>
        </w:tc>
        <w:tc>
          <w:tcPr>
            <w:tcW w:w="581" w:type="dxa"/>
            <w:textDirection w:val="btLr"/>
            <w:vAlign w:val="center"/>
            <w:hideMark/>
          </w:tcPr>
          <w:p w14:paraId="68B5C47A" w14:textId="77777777" w:rsidR="00B21880" w:rsidRPr="00B21880" w:rsidRDefault="00B21880" w:rsidP="00B21880">
            <w:pPr>
              <w:ind w:left="113" w:right="113"/>
              <w:jc w:val="center"/>
              <w:rPr>
                <w:color w:val="000000"/>
                <w:sz w:val="24"/>
                <w:szCs w:val="24"/>
              </w:rPr>
            </w:pPr>
            <w:r w:rsidRPr="00B21880">
              <w:rPr>
                <w:color w:val="000000"/>
                <w:sz w:val="24"/>
                <w:szCs w:val="24"/>
              </w:rPr>
              <w:t>-15,5</w:t>
            </w:r>
          </w:p>
        </w:tc>
        <w:tc>
          <w:tcPr>
            <w:tcW w:w="580" w:type="dxa"/>
            <w:textDirection w:val="btLr"/>
            <w:vAlign w:val="center"/>
            <w:hideMark/>
          </w:tcPr>
          <w:p w14:paraId="203F7BB4" w14:textId="77777777" w:rsidR="00B21880" w:rsidRPr="00B21880" w:rsidRDefault="00B21880" w:rsidP="00B21880">
            <w:pPr>
              <w:ind w:left="113" w:right="113"/>
              <w:jc w:val="center"/>
              <w:rPr>
                <w:color w:val="000000"/>
                <w:sz w:val="24"/>
                <w:szCs w:val="24"/>
              </w:rPr>
            </w:pPr>
            <w:r w:rsidRPr="00B21880">
              <w:rPr>
                <w:color w:val="000000"/>
                <w:sz w:val="24"/>
                <w:szCs w:val="24"/>
              </w:rPr>
              <w:t>-15,5</w:t>
            </w:r>
          </w:p>
        </w:tc>
        <w:tc>
          <w:tcPr>
            <w:tcW w:w="581" w:type="dxa"/>
            <w:textDirection w:val="btLr"/>
            <w:vAlign w:val="center"/>
            <w:hideMark/>
          </w:tcPr>
          <w:p w14:paraId="3E795F3D" w14:textId="77777777" w:rsidR="00B21880" w:rsidRPr="00B21880" w:rsidRDefault="00B21880" w:rsidP="00B21880">
            <w:pPr>
              <w:ind w:left="113" w:right="113"/>
              <w:jc w:val="center"/>
              <w:rPr>
                <w:color w:val="000000"/>
                <w:sz w:val="24"/>
                <w:szCs w:val="24"/>
              </w:rPr>
            </w:pPr>
            <w:r w:rsidRPr="00B21880">
              <w:rPr>
                <w:color w:val="000000"/>
                <w:sz w:val="24"/>
                <w:szCs w:val="24"/>
              </w:rPr>
              <w:t>-15,5</w:t>
            </w:r>
          </w:p>
        </w:tc>
        <w:tc>
          <w:tcPr>
            <w:tcW w:w="580" w:type="dxa"/>
            <w:textDirection w:val="btLr"/>
            <w:vAlign w:val="center"/>
            <w:hideMark/>
          </w:tcPr>
          <w:p w14:paraId="51477F80" w14:textId="77777777" w:rsidR="00B21880" w:rsidRPr="00B21880" w:rsidRDefault="00B21880" w:rsidP="00B21880">
            <w:pPr>
              <w:ind w:left="113" w:right="113"/>
              <w:jc w:val="center"/>
              <w:rPr>
                <w:color w:val="000000"/>
                <w:sz w:val="24"/>
                <w:szCs w:val="24"/>
              </w:rPr>
            </w:pPr>
            <w:r w:rsidRPr="00B21880">
              <w:rPr>
                <w:color w:val="000000"/>
                <w:sz w:val="24"/>
                <w:szCs w:val="24"/>
              </w:rPr>
              <w:t>-15,5</w:t>
            </w:r>
          </w:p>
        </w:tc>
        <w:tc>
          <w:tcPr>
            <w:tcW w:w="581" w:type="dxa"/>
            <w:textDirection w:val="btLr"/>
            <w:vAlign w:val="center"/>
            <w:hideMark/>
          </w:tcPr>
          <w:p w14:paraId="3EF33142" w14:textId="77777777" w:rsidR="00B21880" w:rsidRPr="00B21880" w:rsidRDefault="00B21880" w:rsidP="00B21880">
            <w:pPr>
              <w:ind w:left="113" w:right="113"/>
              <w:jc w:val="center"/>
              <w:rPr>
                <w:color w:val="000000"/>
                <w:sz w:val="24"/>
                <w:szCs w:val="24"/>
              </w:rPr>
            </w:pPr>
            <w:r w:rsidRPr="00B21880">
              <w:rPr>
                <w:color w:val="000000"/>
                <w:sz w:val="24"/>
                <w:szCs w:val="24"/>
              </w:rPr>
              <w:t>-15,5</w:t>
            </w:r>
          </w:p>
        </w:tc>
      </w:tr>
      <w:tr w:rsidR="00B21880" w:rsidRPr="00B21880" w14:paraId="36AE9877" w14:textId="77777777" w:rsidTr="00B21880">
        <w:trPr>
          <w:trHeight w:val="1220"/>
        </w:trPr>
        <w:tc>
          <w:tcPr>
            <w:tcW w:w="1413" w:type="dxa"/>
            <w:vMerge/>
            <w:vAlign w:val="center"/>
            <w:hideMark/>
          </w:tcPr>
          <w:p w14:paraId="5A647C8B" w14:textId="77777777" w:rsidR="00B21880" w:rsidRPr="00B21880" w:rsidRDefault="00B21880" w:rsidP="00B21880">
            <w:pPr>
              <w:jc w:val="center"/>
              <w:rPr>
                <w:color w:val="000000"/>
                <w:sz w:val="24"/>
                <w:szCs w:val="24"/>
              </w:rPr>
            </w:pPr>
          </w:p>
        </w:tc>
        <w:tc>
          <w:tcPr>
            <w:tcW w:w="2268" w:type="dxa"/>
            <w:vAlign w:val="center"/>
            <w:hideMark/>
          </w:tcPr>
          <w:p w14:paraId="5C0ACC51"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фактической нагрузке)</w:t>
            </w:r>
          </w:p>
        </w:tc>
        <w:tc>
          <w:tcPr>
            <w:tcW w:w="580" w:type="dxa"/>
            <w:textDirection w:val="btLr"/>
            <w:vAlign w:val="center"/>
            <w:hideMark/>
          </w:tcPr>
          <w:p w14:paraId="254D27E1" w14:textId="77777777" w:rsidR="00B21880" w:rsidRPr="00B21880" w:rsidRDefault="00B21880" w:rsidP="00B21880">
            <w:pPr>
              <w:ind w:left="113" w:right="113"/>
              <w:jc w:val="center"/>
              <w:rPr>
                <w:color w:val="000000"/>
                <w:sz w:val="24"/>
                <w:szCs w:val="24"/>
              </w:rPr>
            </w:pPr>
            <w:r w:rsidRPr="00B21880">
              <w:rPr>
                <w:color w:val="000000"/>
                <w:sz w:val="24"/>
                <w:szCs w:val="24"/>
              </w:rPr>
              <w:t>-10,8</w:t>
            </w:r>
          </w:p>
        </w:tc>
        <w:tc>
          <w:tcPr>
            <w:tcW w:w="580" w:type="dxa"/>
            <w:textDirection w:val="btLr"/>
            <w:vAlign w:val="center"/>
            <w:hideMark/>
          </w:tcPr>
          <w:p w14:paraId="1BFF9E29" w14:textId="77777777" w:rsidR="00B21880" w:rsidRPr="00B21880" w:rsidRDefault="00B21880" w:rsidP="00B21880">
            <w:pPr>
              <w:ind w:left="113" w:right="113"/>
              <w:jc w:val="center"/>
              <w:rPr>
                <w:color w:val="000000"/>
                <w:sz w:val="24"/>
                <w:szCs w:val="24"/>
              </w:rPr>
            </w:pPr>
            <w:r w:rsidRPr="00B21880">
              <w:rPr>
                <w:color w:val="000000"/>
                <w:sz w:val="24"/>
                <w:szCs w:val="24"/>
              </w:rPr>
              <w:t>-10,96</w:t>
            </w:r>
          </w:p>
        </w:tc>
        <w:tc>
          <w:tcPr>
            <w:tcW w:w="581" w:type="dxa"/>
            <w:textDirection w:val="btLr"/>
            <w:vAlign w:val="center"/>
            <w:hideMark/>
          </w:tcPr>
          <w:p w14:paraId="38633FF2" w14:textId="77777777" w:rsidR="00B21880" w:rsidRPr="00B21880" w:rsidRDefault="00B21880" w:rsidP="00B21880">
            <w:pPr>
              <w:ind w:left="113" w:right="113"/>
              <w:jc w:val="center"/>
              <w:rPr>
                <w:color w:val="000000"/>
                <w:sz w:val="24"/>
                <w:szCs w:val="24"/>
              </w:rPr>
            </w:pPr>
            <w:r w:rsidRPr="00B21880">
              <w:rPr>
                <w:color w:val="000000"/>
                <w:sz w:val="24"/>
                <w:szCs w:val="24"/>
              </w:rPr>
              <w:t>-11,32</w:t>
            </w:r>
          </w:p>
        </w:tc>
        <w:tc>
          <w:tcPr>
            <w:tcW w:w="580" w:type="dxa"/>
            <w:textDirection w:val="btLr"/>
            <w:vAlign w:val="center"/>
            <w:hideMark/>
          </w:tcPr>
          <w:p w14:paraId="5298F178" w14:textId="77777777" w:rsidR="00B21880" w:rsidRPr="00B21880" w:rsidRDefault="00B21880" w:rsidP="00B21880">
            <w:pPr>
              <w:ind w:left="113" w:right="113"/>
              <w:jc w:val="center"/>
              <w:rPr>
                <w:color w:val="000000"/>
                <w:sz w:val="24"/>
                <w:szCs w:val="24"/>
              </w:rPr>
            </w:pPr>
            <w:r w:rsidRPr="00B21880">
              <w:rPr>
                <w:color w:val="000000"/>
                <w:sz w:val="24"/>
                <w:szCs w:val="24"/>
              </w:rPr>
              <w:t>0,0683</w:t>
            </w:r>
          </w:p>
        </w:tc>
        <w:tc>
          <w:tcPr>
            <w:tcW w:w="581" w:type="dxa"/>
            <w:textDirection w:val="btLr"/>
            <w:vAlign w:val="center"/>
            <w:hideMark/>
          </w:tcPr>
          <w:p w14:paraId="5074582B" w14:textId="77777777" w:rsidR="00B21880" w:rsidRPr="00B21880" w:rsidRDefault="00B21880" w:rsidP="00B21880">
            <w:pPr>
              <w:ind w:left="113" w:right="113"/>
              <w:jc w:val="center"/>
              <w:rPr>
                <w:color w:val="000000"/>
                <w:sz w:val="24"/>
                <w:szCs w:val="24"/>
              </w:rPr>
            </w:pPr>
            <w:r w:rsidRPr="00B21880">
              <w:rPr>
                <w:color w:val="000000"/>
                <w:sz w:val="24"/>
                <w:szCs w:val="24"/>
              </w:rPr>
              <w:t>-0,554</w:t>
            </w:r>
          </w:p>
        </w:tc>
        <w:tc>
          <w:tcPr>
            <w:tcW w:w="580" w:type="dxa"/>
            <w:textDirection w:val="btLr"/>
            <w:vAlign w:val="center"/>
            <w:hideMark/>
          </w:tcPr>
          <w:p w14:paraId="1A673FB7" w14:textId="77777777" w:rsidR="00B21880" w:rsidRPr="00B21880" w:rsidRDefault="00B21880" w:rsidP="00B21880">
            <w:pPr>
              <w:ind w:left="113" w:right="113"/>
              <w:jc w:val="center"/>
              <w:rPr>
                <w:color w:val="000000"/>
                <w:sz w:val="24"/>
                <w:szCs w:val="24"/>
              </w:rPr>
            </w:pPr>
            <w:r w:rsidRPr="00B21880">
              <w:rPr>
                <w:color w:val="000000"/>
                <w:sz w:val="24"/>
                <w:szCs w:val="24"/>
              </w:rPr>
              <w:t>4,5979</w:t>
            </w:r>
          </w:p>
        </w:tc>
        <w:tc>
          <w:tcPr>
            <w:tcW w:w="581" w:type="dxa"/>
            <w:textDirection w:val="btLr"/>
            <w:vAlign w:val="center"/>
            <w:hideMark/>
          </w:tcPr>
          <w:p w14:paraId="06041E02" w14:textId="77777777" w:rsidR="00B21880" w:rsidRPr="00B21880" w:rsidRDefault="00B21880" w:rsidP="00B21880">
            <w:pPr>
              <w:ind w:left="113" w:right="113"/>
              <w:jc w:val="center"/>
              <w:rPr>
                <w:color w:val="000000"/>
                <w:sz w:val="24"/>
                <w:szCs w:val="24"/>
              </w:rPr>
            </w:pPr>
            <w:r w:rsidRPr="00B21880">
              <w:rPr>
                <w:color w:val="000000"/>
                <w:sz w:val="24"/>
                <w:szCs w:val="24"/>
              </w:rPr>
              <w:t>4,3602</w:t>
            </w:r>
          </w:p>
        </w:tc>
        <w:tc>
          <w:tcPr>
            <w:tcW w:w="580" w:type="dxa"/>
            <w:textDirection w:val="btLr"/>
            <w:vAlign w:val="center"/>
            <w:hideMark/>
          </w:tcPr>
          <w:p w14:paraId="66FFF3FD" w14:textId="77777777" w:rsidR="00B21880" w:rsidRPr="00B21880" w:rsidRDefault="00B21880" w:rsidP="00B21880">
            <w:pPr>
              <w:ind w:left="113" w:right="113"/>
              <w:jc w:val="center"/>
              <w:rPr>
                <w:color w:val="000000"/>
                <w:sz w:val="24"/>
                <w:szCs w:val="24"/>
              </w:rPr>
            </w:pPr>
            <w:r w:rsidRPr="00B21880">
              <w:rPr>
                <w:color w:val="000000"/>
                <w:sz w:val="24"/>
                <w:szCs w:val="24"/>
              </w:rPr>
              <w:t>4,2649</w:t>
            </w:r>
          </w:p>
        </w:tc>
        <w:tc>
          <w:tcPr>
            <w:tcW w:w="581" w:type="dxa"/>
            <w:textDirection w:val="btLr"/>
            <w:vAlign w:val="center"/>
            <w:hideMark/>
          </w:tcPr>
          <w:p w14:paraId="044012C5" w14:textId="77777777" w:rsidR="00B21880" w:rsidRPr="00B21880" w:rsidRDefault="00B21880" w:rsidP="00B21880">
            <w:pPr>
              <w:ind w:left="113" w:right="113"/>
              <w:jc w:val="center"/>
              <w:rPr>
                <w:color w:val="000000"/>
                <w:sz w:val="24"/>
                <w:szCs w:val="24"/>
              </w:rPr>
            </w:pPr>
            <w:r w:rsidRPr="00B21880">
              <w:rPr>
                <w:color w:val="000000"/>
                <w:sz w:val="24"/>
                <w:szCs w:val="24"/>
              </w:rPr>
              <w:t>4,1695</w:t>
            </w:r>
          </w:p>
        </w:tc>
        <w:tc>
          <w:tcPr>
            <w:tcW w:w="580" w:type="dxa"/>
            <w:textDirection w:val="btLr"/>
            <w:vAlign w:val="center"/>
            <w:hideMark/>
          </w:tcPr>
          <w:p w14:paraId="291CCB96" w14:textId="77777777" w:rsidR="00B21880" w:rsidRPr="00B21880" w:rsidRDefault="00B21880" w:rsidP="00B21880">
            <w:pPr>
              <w:ind w:left="113" w:right="113"/>
              <w:jc w:val="center"/>
              <w:rPr>
                <w:color w:val="000000"/>
                <w:sz w:val="24"/>
                <w:szCs w:val="24"/>
              </w:rPr>
            </w:pPr>
            <w:r w:rsidRPr="00B21880">
              <w:rPr>
                <w:color w:val="000000"/>
                <w:sz w:val="24"/>
                <w:szCs w:val="24"/>
              </w:rPr>
              <w:t>4,0742</w:t>
            </w:r>
          </w:p>
        </w:tc>
        <w:tc>
          <w:tcPr>
            <w:tcW w:w="581" w:type="dxa"/>
            <w:textDirection w:val="btLr"/>
            <w:vAlign w:val="center"/>
            <w:hideMark/>
          </w:tcPr>
          <w:p w14:paraId="50BAFFED" w14:textId="77777777" w:rsidR="00B21880" w:rsidRPr="00B21880" w:rsidRDefault="00B21880" w:rsidP="00B21880">
            <w:pPr>
              <w:ind w:left="113" w:right="113"/>
              <w:jc w:val="center"/>
              <w:rPr>
                <w:color w:val="000000"/>
                <w:sz w:val="24"/>
                <w:szCs w:val="24"/>
              </w:rPr>
            </w:pPr>
            <w:r w:rsidRPr="00B21880">
              <w:rPr>
                <w:color w:val="000000"/>
                <w:sz w:val="24"/>
                <w:szCs w:val="24"/>
              </w:rPr>
              <w:t>3,8569</w:t>
            </w:r>
          </w:p>
        </w:tc>
        <w:tc>
          <w:tcPr>
            <w:tcW w:w="580" w:type="dxa"/>
            <w:textDirection w:val="btLr"/>
            <w:vAlign w:val="center"/>
            <w:hideMark/>
          </w:tcPr>
          <w:p w14:paraId="30F8F70C" w14:textId="77777777" w:rsidR="00B21880" w:rsidRPr="00B21880" w:rsidRDefault="00B21880" w:rsidP="00B21880">
            <w:pPr>
              <w:ind w:left="113" w:right="113"/>
              <w:jc w:val="center"/>
              <w:rPr>
                <w:color w:val="000000"/>
                <w:sz w:val="24"/>
                <w:szCs w:val="24"/>
              </w:rPr>
            </w:pPr>
            <w:r w:rsidRPr="00B21880">
              <w:rPr>
                <w:color w:val="000000"/>
                <w:sz w:val="24"/>
                <w:szCs w:val="24"/>
              </w:rPr>
              <w:t>3,8569</w:t>
            </w:r>
          </w:p>
        </w:tc>
        <w:tc>
          <w:tcPr>
            <w:tcW w:w="581" w:type="dxa"/>
            <w:textDirection w:val="btLr"/>
            <w:vAlign w:val="center"/>
            <w:hideMark/>
          </w:tcPr>
          <w:p w14:paraId="5A2A59EE" w14:textId="77777777" w:rsidR="00B21880" w:rsidRPr="00B21880" w:rsidRDefault="00B21880" w:rsidP="00B21880">
            <w:pPr>
              <w:ind w:left="113" w:right="113"/>
              <w:jc w:val="center"/>
              <w:rPr>
                <w:color w:val="000000"/>
                <w:sz w:val="24"/>
                <w:szCs w:val="24"/>
              </w:rPr>
            </w:pPr>
            <w:r w:rsidRPr="00B21880">
              <w:rPr>
                <w:color w:val="000000"/>
                <w:sz w:val="24"/>
                <w:szCs w:val="24"/>
              </w:rPr>
              <w:t>3,8569</w:t>
            </w:r>
          </w:p>
        </w:tc>
        <w:tc>
          <w:tcPr>
            <w:tcW w:w="580" w:type="dxa"/>
            <w:textDirection w:val="btLr"/>
            <w:vAlign w:val="center"/>
            <w:hideMark/>
          </w:tcPr>
          <w:p w14:paraId="25C8DFBF" w14:textId="77777777" w:rsidR="00B21880" w:rsidRPr="00B21880" w:rsidRDefault="00B21880" w:rsidP="00B21880">
            <w:pPr>
              <w:ind w:left="113" w:right="113"/>
              <w:jc w:val="center"/>
              <w:rPr>
                <w:color w:val="000000"/>
                <w:sz w:val="24"/>
                <w:szCs w:val="24"/>
              </w:rPr>
            </w:pPr>
            <w:r w:rsidRPr="00B21880">
              <w:rPr>
                <w:color w:val="000000"/>
                <w:sz w:val="24"/>
                <w:szCs w:val="24"/>
              </w:rPr>
              <w:t>3,8569</w:t>
            </w:r>
          </w:p>
        </w:tc>
        <w:tc>
          <w:tcPr>
            <w:tcW w:w="581" w:type="dxa"/>
            <w:textDirection w:val="btLr"/>
            <w:vAlign w:val="center"/>
            <w:hideMark/>
          </w:tcPr>
          <w:p w14:paraId="263C6586" w14:textId="77777777" w:rsidR="00B21880" w:rsidRPr="00B21880" w:rsidRDefault="00B21880" w:rsidP="00B21880">
            <w:pPr>
              <w:ind w:left="113" w:right="113"/>
              <w:jc w:val="center"/>
              <w:rPr>
                <w:color w:val="000000"/>
                <w:sz w:val="24"/>
                <w:szCs w:val="24"/>
              </w:rPr>
            </w:pPr>
            <w:r w:rsidRPr="00B21880">
              <w:rPr>
                <w:color w:val="000000"/>
                <w:sz w:val="24"/>
                <w:szCs w:val="24"/>
              </w:rPr>
              <w:t>3,7686</w:t>
            </w:r>
          </w:p>
        </w:tc>
        <w:tc>
          <w:tcPr>
            <w:tcW w:w="580" w:type="dxa"/>
            <w:textDirection w:val="btLr"/>
            <w:vAlign w:val="center"/>
            <w:hideMark/>
          </w:tcPr>
          <w:p w14:paraId="760F95ED" w14:textId="77777777" w:rsidR="00B21880" w:rsidRPr="00B21880" w:rsidRDefault="00B21880" w:rsidP="00B21880">
            <w:pPr>
              <w:ind w:left="113" w:right="113"/>
              <w:jc w:val="center"/>
              <w:rPr>
                <w:color w:val="000000"/>
                <w:sz w:val="24"/>
                <w:szCs w:val="24"/>
              </w:rPr>
            </w:pPr>
            <w:r w:rsidRPr="00B21880">
              <w:rPr>
                <w:color w:val="000000"/>
                <w:sz w:val="24"/>
                <w:szCs w:val="24"/>
              </w:rPr>
              <w:t>3,7686</w:t>
            </w:r>
          </w:p>
        </w:tc>
        <w:tc>
          <w:tcPr>
            <w:tcW w:w="581" w:type="dxa"/>
            <w:textDirection w:val="btLr"/>
            <w:vAlign w:val="center"/>
            <w:hideMark/>
          </w:tcPr>
          <w:p w14:paraId="4EF7938B" w14:textId="77777777" w:rsidR="00B21880" w:rsidRPr="00B21880" w:rsidRDefault="00B21880" w:rsidP="00B21880">
            <w:pPr>
              <w:ind w:left="113" w:right="113"/>
              <w:jc w:val="center"/>
              <w:rPr>
                <w:color w:val="000000"/>
                <w:sz w:val="24"/>
                <w:szCs w:val="24"/>
              </w:rPr>
            </w:pPr>
            <w:r w:rsidRPr="00B21880">
              <w:rPr>
                <w:color w:val="000000"/>
                <w:sz w:val="24"/>
                <w:szCs w:val="24"/>
              </w:rPr>
              <w:t>3,7686</w:t>
            </w:r>
          </w:p>
        </w:tc>
        <w:tc>
          <w:tcPr>
            <w:tcW w:w="580" w:type="dxa"/>
            <w:textDirection w:val="btLr"/>
            <w:vAlign w:val="center"/>
            <w:hideMark/>
          </w:tcPr>
          <w:p w14:paraId="0AE40B4C" w14:textId="77777777" w:rsidR="00B21880" w:rsidRPr="00B21880" w:rsidRDefault="00B21880" w:rsidP="00B21880">
            <w:pPr>
              <w:ind w:left="113" w:right="113"/>
              <w:jc w:val="center"/>
              <w:rPr>
                <w:color w:val="000000"/>
                <w:sz w:val="24"/>
                <w:szCs w:val="24"/>
              </w:rPr>
            </w:pPr>
            <w:r w:rsidRPr="00B21880">
              <w:rPr>
                <w:color w:val="000000"/>
                <w:sz w:val="24"/>
                <w:szCs w:val="24"/>
              </w:rPr>
              <w:t>3,7686</w:t>
            </w:r>
          </w:p>
        </w:tc>
        <w:tc>
          <w:tcPr>
            <w:tcW w:w="581" w:type="dxa"/>
            <w:textDirection w:val="btLr"/>
            <w:vAlign w:val="center"/>
            <w:hideMark/>
          </w:tcPr>
          <w:p w14:paraId="6992273E" w14:textId="77777777" w:rsidR="00B21880" w:rsidRPr="00B21880" w:rsidRDefault="00B21880" w:rsidP="00B21880">
            <w:pPr>
              <w:ind w:left="113" w:right="113"/>
              <w:jc w:val="center"/>
              <w:rPr>
                <w:color w:val="000000"/>
                <w:sz w:val="24"/>
                <w:szCs w:val="24"/>
              </w:rPr>
            </w:pPr>
            <w:r w:rsidRPr="00B21880">
              <w:rPr>
                <w:color w:val="000000"/>
                <w:sz w:val="24"/>
                <w:szCs w:val="24"/>
              </w:rPr>
              <w:t>3,7686</w:t>
            </w:r>
          </w:p>
        </w:tc>
        <w:tc>
          <w:tcPr>
            <w:tcW w:w="580" w:type="dxa"/>
            <w:textDirection w:val="btLr"/>
            <w:vAlign w:val="center"/>
            <w:hideMark/>
          </w:tcPr>
          <w:p w14:paraId="26F85E0D" w14:textId="77777777" w:rsidR="00B21880" w:rsidRPr="00B21880" w:rsidRDefault="00B21880" w:rsidP="00B21880">
            <w:pPr>
              <w:ind w:left="113" w:right="113"/>
              <w:jc w:val="center"/>
              <w:rPr>
                <w:color w:val="000000"/>
                <w:sz w:val="24"/>
                <w:szCs w:val="24"/>
              </w:rPr>
            </w:pPr>
            <w:r w:rsidRPr="00B21880">
              <w:rPr>
                <w:color w:val="000000"/>
                <w:sz w:val="24"/>
                <w:szCs w:val="24"/>
              </w:rPr>
              <w:t>3,7686</w:t>
            </w:r>
          </w:p>
        </w:tc>
        <w:tc>
          <w:tcPr>
            <w:tcW w:w="581" w:type="dxa"/>
            <w:textDirection w:val="btLr"/>
            <w:vAlign w:val="center"/>
            <w:hideMark/>
          </w:tcPr>
          <w:p w14:paraId="213CDB1D" w14:textId="77777777" w:rsidR="00B21880" w:rsidRPr="00B21880" w:rsidRDefault="00B21880" w:rsidP="00B21880">
            <w:pPr>
              <w:ind w:left="113" w:right="113"/>
              <w:jc w:val="center"/>
              <w:rPr>
                <w:color w:val="000000"/>
                <w:sz w:val="24"/>
                <w:szCs w:val="24"/>
              </w:rPr>
            </w:pPr>
            <w:r w:rsidRPr="00B21880">
              <w:rPr>
                <w:color w:val="000000"/>
                <w:sz w:val="24"/>
                <w:szCs w:val="24"/>
              </w:rPr>
              <w:t>3,7686</w:t>
            </w:r>
          </w:p>
        </w:tc>
      </w:tr>
      <w:tr w:rsidR="00B21880" w:rsidRPr="00B21880" w14:paraId="055D2911" w14:textId="77777777" w:rsidTr="00B21880">
        <w:trPr>
          <w:trHeight w:val="2720"/>
        </w:trPr>
        <w:tc>
          <w:tcPr>
            <w:tcW w:w="1413" w:type="dxa"/>
            <w:vMerge/>
            <w:vAlign w:val="center"/>
            <w:hideMark/>
          </w:tcPr>
          <w:p w14:paraId="631BD828" w14:textId="77777777" w:rsidR="00B21880" w:rsidRPr="00B21880" w:rsidRDefault="00B21880" w:rsidP="00B21880">
            <w:pPr>
              <w:jc w:val="center"/>
              <w:rPr>
                <w:color w:val="000000"/>
                <w:sz w:val="24"/>
                <w:szCs w:val="24"/>
              </w:rPr>
            </w:pPr>
          </w:p>
        </w:tc>
        <w:tc>
          <w:tcPr>
            <w:tcW w:w="2268" w:type="dxa"/>
            <w:vAlign w:val="center"/>
            <w:hideMark/>
          </w:tcPr>
          <w:p w14:paraId="3E4068F2"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нетто (с учетом затрат на собственные нужды станции) при аварийном выводе самого мощного котла</w:t>
            </w:r>
          </w:p>
        </w:tc>
        <w:tc>
          <w:tcPr>
            <w:tcW w:w="580" w:type="dxa"/>
            <w:textDirection w:val="btLr"/>
            <w:vAlign w:val="center"/>
            <w:hideMark/>
          </w:tcPr>
          <w:p w14:paraId="4806F3C4" w14:textId="77777777" w:rsidR="00B21880" w:rsidRPr="00B21880" w:rsidRDefault="00B21880" w:rsidP="00B21880">
            <w:pPr>
              <w:ind w:left="113" w:right="113"/>
              <w:jc w:val="center"/>
              <w:rPr>
                <w:color w:val="000000"/>
                <w:sz w:val="24"/>
                <w:szCs w:val="24"/>
              </w:rPr>
            </w:pPr>
            <w:r w:rsidRPr="00B21880">
              <w:rPr>
                <w:color w:val="000000"/>
                <w:sz w:val="24"/>
                <w:szCs w:val="24"/>
              </w:rPr>
              <w:t>63</w:t>
            </w:r>
          </w:p>
        </w:tc>
        <w:tc>
          <w:tcPr>
            <w:tcW w:w="580" w:type="dxa"/>
            <w:textDirection w:val="btLr"/>
            <w:vAlign w:val="center"/>
            <w:hideMark/>
          </w:tcPr>
          <w:p w14:paraId="4DC2769A" w14:textId="77777777" w:rsidR="00B21880" w:rsidRPr="00B21880" w:rsidRDefault="00B21880" w:rsidP="00B21880">
            <w:pPr>
              <w:ind w:left="113" w:right="113"/>
              <w:jc w:val="center"/>
              <w:rPr>
                <w:color w:val="000000"/>
                <w:sz w:val="24"/>
                <w:szCs w:val="24"/>
              </w:rPr>
            </w:pPr>
            <w:r w:rsidRPr="00B21880">
              <w:rPr>
                <w:color w:val="000000"/>
                <w:sz w:val="24"/>
                <w:szCs w:val="24"/>
              </w:rPr>
              <w:t>63</w:t>
            </w:r>
          </w:p>
        </w:tc>
        <w:tc>
          <w:tcPr>
            <w:tcW w:w="581" w:type="dxa"/>
            <w:textDirection w:val="btLr"/>
            <w:vAlign w:val="center"/>
            <w:hideMark/>
          </w:tcPr>
          <w:p w14:paraId="384CC7F7" w14:textId="77777777" w:rsidR="00B21880" w:rsidRPr="00B21880" w:rsidRDefault="00B21880" w:rsidP="00B21880">
            <w:pPr>
              <w:ind w:left="113" w:right="113"/>
              <w:jc w:val="center"/>
              <w:rPr>
                <w:color w:val="000000"/>
                <w:sz w:val="24"/>
                <w:szCs w:val="24"/>
              </w:rPr>
            </w:pPr>
            <w:r w:rsidRPr="00B21880">
              <w:rPr>
                <w:color w:val="000000"/>
                <w:sz w:val="24"/>
                <w:szCs w:val="24"/>
              </w:rPr>
              <w:t>63</w:t>
            </w:r>
          </w:p>
        </w:tc>
        <w:tc>
          <w:tcPr>
            <w:tcW w:w="580" w:type="dxa"/>
            <w:textDirection w:val="btLr"/>
            <w:vAlign w:val="center"/>
            <w:hideMark/>
          </w:tcPr>
          <w:p w14:paraId="74A01649"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1" w:type="dxa"/>
            <w:textDirection w:val="btLr"/>
            <w:vAlign w:val="center"/>
            <w:hideMark/>
          </w:tcPr>
          <w:p w14:paraId="3C83DA44"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0" w:type="dxa"/>
            <w:textDirection w:val="btLr"/>
            <w:vAlign w:val="center"/>
            <w:hideMark/>
          </w:tcPr>
          <w:p w14:paraId="29594430"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1" w:type="dxa"/>
            <w:textDirection w:val="btLr"/>
            <w:vAlign w:val="center"/>
            <w:hideMark/>
          </w:tcPr>
          <w:p w14:paraId="6099A4FA"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0" w:type="dxa"/>
            <w:textDirection w:val="btLr"/>
            <w:vAlign w:val="center"/>
            <w:hideMark/>
          </w:tcPr>
          <w:p w14:paraId="015AE5DD"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1" w:type="dxa"/>
            <w:textDirection w:val="btLr"/>
            <w:vAlign w:val="center"/>
            <w:hideMark/>
          </w:tcPr>
          <w:p w14:paraId="1730F700"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0" w:type="dxa"/>
            <w:textDirection w:val="btLr"/>
            <w:vAlign w:val="center"/>
            <w:hideMark/>
          </w:tcPr>
          <w:p w14:paraId="4C8078D1"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1" w:type="dxa"/>
            <w:textDirection w:val="btLr"/>
            <w:vAlign w:val="center"/>
            <w:hideMark/>
          </w:tcPr>
          <w:p w14:paraId="77A7C9A5"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0" w:type="dxa"/>
            <w:textDirection w:val="btLr"/>
            <w:vAlign w:val="center"/>
            <w:hideMark/>
          </w:tcPr>
          <w:p w14:paraId="7AEFADC2"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1" w:type="dxa"/>
            <w:textDirection w:val="btLr"/>
            <w:vAlign w:val="center"/>
            <w:hideMark/>
          </w:tcPr>
          <w:p w14:paraId="57E9DE31"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0" w:type="dxa"/>
            <w:textDirection w:val="btLr"/>
            <w:vAlign w:val="center"/>
            <w:hideMark/>
          </w:tcPr>
          <w:p w14:paraId="41FDDB3D"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1" w:type="dxa"/>
            <w:textDirection w:val="btLr"/>
            <w:vAlign w:val="center"/>
            <w:hideMark/>
          </w:tcPr>
          <w:p w14:paraId="42D07A0B"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0" w:type="dxa"/>
            <w:textDirection w:val="btLr"/>
            <w:vAlign w:val="center"/>
            <w:hideMark/>
          </w:tcPr>
          <w:p w14:paraId="52E6CB64"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1" w:type="dxa"/>
            <w:textDirection w:val="btLr"/>
            <w:vAlign w:val="center"/>
            <w:hideMark/>
          </w:tcPr>
          <w:p w14:paraId="7B159B88"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0" w:type="dxa"/>
            <w:textDirection w:val="btLr"/>
            <w:vAlign w:val="center"/>
            <w:hideMark/>
          </w:tcPr>
          <w:p w14:paraId="06FCB94E"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1" w:type="dxa"/>
            <w:textDirection w:val="btLr"/>
            <w:vAlign w:val="center"/>
            <w:hideMark/>
          </w:tcPr>
          <w:p w14:paraId="285D936B"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0" w:type="dxa"/>
            <w:textDirection w:val="btLr"/>
            <w:vAlign w:val="center"/>
            <w:hideMark/>
          </w:tcPr>
          <w:p w14:paraId="28ED3E8C"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c>
          <w:tcPr>
            <w:tcW w:w="581" w:type="dxa"/>
            <w:textDirection w:val="btLr"/>
            <w:vAlign w:val="center"/>
            <w:hideMark/>
          </w:tcPr>
          <w:p w14:paraId="3085500F" w14:textId="77777777" w:rsidR="00B21880" w:rsidRPr="00B21880" w:rsidRDefault="00B21880" w:rsidP="00B21880">
            <w:pPr>
              <w:ind w:left="113" w:right="113"/>
              <w:jc w:val="center"/>
              <w:rPr>
                <w:color w:val="000000"/>
                <w:sz w:val="24"/>
                <w:szCs w:val="24"/>
              </w:rPr>
            </w:pPr>
            <w:r w:rsidRPr="00B21880">
              <w:rPr>
                <w:color w:val="000000"/>
                <w:sz w:val="24"/>
                <w:szCs w:val="24"/>
              </w:rPr>
              <w:t>75,78</w:t>
            </w:r>
          </w:p>
        </w:tc>
      </w:tr>
      <w:tr w:rsidR="00B21880" w:rsidRPr="00B21880" w14:paraId="1EF32D65" w14:textId="77777777" w:rsidTr="00B21880">
        <w:trPr>
          <w:trHeight w:val="2720"/>
        </w:trPr>
        <w:tc>
          <w:tcPr>
            <w:tcW w:w="1413" w:type="dxa"/>
            <w:vMerge/>
            <w:vAlign w:val="center"/>
            <w:hideMark/>
          </w:tcPr>
          <w:p w14:paraId="61FD2DF1" w14:textId="77777777" w:rsidR="00B21880" w:rsidRPr="00B21880" w:rsidRDefault="00B21880" w:rsidP="00B21880">
            <w:pPr>
              <w:jc w:val="center"/>
              <w:rPr>
                <w:color w:val="000000"/>
                <w:sz w:val="24"/>
                <w:szCs w:val="24"/>
              </w:rPr>
            </w:pPr>
          </w:p>
        </w:tc>
        <w:tc>
          <w:tcPr>
            <w:tcW w:w="2268" w:type="dxa"/>
            <w:vAlign w:val="center"/>
            <w:hideMark/>
          </w:tcPr>
          <w:p w14:paraId="48D85C4E" w14:textId="77777777" w:rsidR="00B21880" w:rsidRPr="00B21880" w:rsidRDefault="00B21880" w:rsidP="00B21880">
            <w:pPr>
              <w:jc w:val="center"/>
              <w:rPr>
                <w:color w:val="000000"/>
                <w:sz w:val="24"/>
                <w:szCs w:val="24"/>
              </w:rPr>
            </w:pPr>
            <w:r w:rsidRPr="00B21880">
              <w:rPr>
                <w:color w:val="000000"/>
                <w:sz w:val="24"/>
                <w:szCs w:val="24"/>
              </w:rPr>
              <w:t>Минимально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0" w:type="dxa"/>
            <w:textDirection w:val="btLr"/>
            <w:vAlign w:val="center"/>
            <w:hideMark/>
          </w:tcPr>
          <w:p w14:paraId="2F59E970" w14:textId="77777777" w:rsidR="00B21880" w:rsidRPr="00B21880" w:rsidRDefault="00B21880" w:rsidP="00B21880">
            <w:pPr>
              <w:ind w:left="113" w:right="113"/>
              <w:jc w:val="center"/>
              <w:rPr>
                <w:color w:val="000000"/>
                <w:sz w:val="24"/>
                <w:szCs w:val="24"/>
              </w:rPr>
            </w:pPr>
            <w:r w:rsidRPr="00B21880">
              <w:rPr>
                <w:color w:val="000000"/>
                <w:sz w:val="24"/>
                <w:szCs w:val="24"/>
              </w:rPr>
              <w:t>81,869</w:t>
            </w:r>
          </w:p>
        </w:tc>
        <w:tc>
          <w:tcPr>
            <w:tcW w:w="580" w:type="dxa"/>
            <w:textDirection w:val="btLr"/>
            <w:vAlign w:val="center"/>
            <w:hideMark/>
          </w:tcPr>
          <w:p w14:paraId="275D4402" w14:textId="77777777" w:rsidR="00B21880" w:rsidRPr="00B21880" w:rsidRDefault="00B21880" w:rsidP="00B21880">
            <w:pPr>
              <w:ind w:left="113" w:right="113"/>
              <w:jc w:val="center"/>
              <w:rPr>
                <w:color w:val="000000"/>
                <w:sz w:val="24"/>
                <w:szCs w:val="24"/>
              </w:rPr>
            </w:pPr>
            <w:r w:rsidRPr="00B21880">
              <w:rPr>
                <w:color w:val="000000"/>
                <w:sz w:val="24"/>
                <w:szCs w:val="24"/>
              </w:rPr>
              <w:t>82,009</w:t>
            </w:r>
          </w:p>
        </w:tc>
        <w:tc>
          <w:tcPr>
            <w:tcW w:w="581" w:type="dxa"/>
            <w:textDirection w:val="btLr"/>
            <w:vAlign w:val="center"/>
            <w:hideMark/>
          </w:tcPr>
          <w:p w14:paraId="4006BDCB" w14:textId="77777777" w:rsidR="00B21880" w:rsidRPr="00B21880" w:rsidRDefault="00B21880" w:rsidP="00B21880">
            <w:pPr>
              <w:ind w:left="113" w:right="113"/>
              <w:jc w:val="center"/>
              <w:rPr>
                <w:color w:val="000000"/>
                <w:sz w:val="24"/>
                <w:szCs w:val="24"/>
              </w:rPr>
            </w:pPr>
            <w:r w:rsidRPr="00B21880">
              <w:rPr>
                <w:color w:val="000000"/>
                <w:sz w:val="24"/>
                <w:szCs w:val="24"/>
              </w:rPr>
              <w:t>82,312</w:t>
            </w:r>
          </w:p>
        </w:tc>
        <w:tc>
          <w:tcPr>
            <w:tcW w:w="580" w:type="dxa"/>
            <w:textDirection w:val="btLr"/>
            <w:vAlign w:val="center"/>
            <w:hideMark/>
          </w:tcPr>
          <w:p w14:paraId="5DABF002" w14:textId="77777777" w:rsidR="00B21880" w:rsidRPr="00B21880" w:rsidRDefault="00B21880" w:rsidP="00B21880">
            <w:pPr>
              <w:ind w:left="113" w:right="113"/>
              <w:jc w:val="center"/>
              <w:rPr>
                <w:color w:val="000000"/>
                <w:sz w:val="24"/>
                <w:szCs w:val="24"/>
              </w:rPr>
            </w:pPr>
            <w:r w:rsidRPr="00B21880">
              <w:rPr>
                <w:color w:val="000000"/>
                <w:sz w:val="24"/>
                <w:szCs w:val="24"/>
              </w:rPr>
              <w:t>83,499</w:t>
            </w:r>
          </w:p>
        </w:tc>
        <w:tc>
          <w:tcPr>
            <w:tcW w:w="581" w:type="dxa"/>
            <w:textDirection w:val="btLr"/>
            <w:vAlign w:val="center"/>
            <w:hideMark/>
          </w:tcPr>
          <w:p w14:paraId="28235FB5" w14:textId="77777777" w:rsidR="00B21880" w:rsidRPr="00B21880" w:rsidRDefault="00B21880" w:rsidP="00B21880">
            <w:pPr>
              <w:ind w:left="113" w:right="113"/>
              <w:jc w:val="center"/>
              <w:rPr>
                <w:color w:val="000000"/>
                <w:sz w:val="24"/>
                <w:szCs w:val="24"/>
              </w:rPr>
            </w:pPr>
            <w:r w:rsidRPr="00B21880">
              <w:rPr>
                <w:color w:val="000000"/>
                <w:sz w:val="24"/>
                <w:szCs w:val="24"/>
              </w:rPr>
              <w:t>84,03</w:t>
            </w:r>
          </w:p>
        </w:tc>
        <w:tc>
          <w:tcPr>
            <w:tcW w:w="580" w:type="dxa"/>
            <w:textDirection w:val="btLr"/>
            <w:vAlign w:val="center"/>
            <w:hideMark/>
          </w:tcPr>
          <w:p w14:paraId="701B7A91" w14:textId="77777777" w:rsidR="00B21880" w:rsidRPr="00B21880" w:rsidRDefault="00B21880" w:rsidP="00B21880">
            <w:pPr>
              <w:ind w:left="113" w:right="113"/>
              <w:jc w:val="center"/>
              <w:rPr>
                <w:color w:val="000000"/>
                <w:sz w:val="24"/>
                <w:szCs w:val="24"/>
              </w:rPr>
            </w:pPr>
            <w:r w:rsidRPr="00B21880">
              <w:rPr>
                <w:color w:val="000000"/>
                <w:sz w:val="24"/>
                <w:szCs w:val="24"/>
              </w:rPr>
              <w:t>79,636</w:t>
            </w:r>
          </w:p>
        </w:tc>
        <w:tc>
          <w:tcPr>
            <w:tcW w:w="581" w:type="dxa"/>
            <w:textDirection w:val="btLr"/>
            <w:vAlign w:val="center"/>
            <w:hideMark/>
          </w:tcPr>
          <w:p w14:paraId="693A0861" w14:textId="77777777" w:rsidR="00B21880" w:rsidRPr="00B21880" w:rsidRDefault="00B21880" w:rsidP="00B21880">
            <w:pPr>
              <w:ind w:left="113" w:right="113"/>
              <w:jc w:val="center"/>
              <w:rPr>
                <w:color w:val="000000"/>
                <w:sz w:val="24"/>
                <w:szCs w:val="24"/>
              </w:rPr>
            </w:pPr>
            <w:r w:rsidRPr="00B21880">
              <w:rPr>
                <w:color w:val="000000"/>
                <w:sz w:val="24"/>
                <w:szCs w:val="24"/>
              </w:rPr>
              <w:t>79,839</w:t>
            </w:r>
          </w:p>
        </w:tc>
        <w:tc>
          <w:tcPr>
            <w:tcW w:w="580" w:type="dxa"/>
            <w:textDirection w:val="btLr"/>
            <w:vAlign w:val="center"/>
            <w:hideMark/>
          </w:tcPr>
          <w:p w14:paraId="72606D3E" w14:textId="77777777" w:rsidR="00B21880" w:rsidRPr="00B21880" w:rsidRDefault="00B21880" w:rsidP="00B21880">
            <w:pPr>
              <w:ind w:left="113" w:right="113"/>
              <w:jc w:val="center"/>
              <w:rPr>
                <w:color w:val="000000"/>
                <w:sz w:val="24"/>
                <w:szCs w:val="24"/>
              </w:rPr>
            </w:pPr>
            <w:r w:rsidRPr="00B21880">
              <w:rPr>
                <w:color w:val="000000"/>
                <w:sz w:val="24"/>
                <w:szCs w:val="24"/>
              </w:rPr>
              <w:t>79,92</w:t>
            </w:r>
          </w:p>
        </w:tc>
        <w:tc>
          <w:tcPr>
            <w:tcW w:w="581" w:type="dxa"/>
            <w:textDirection w:val="btLr"/>
            <w:vAlign w:val="center"/>
            <w:hideMark/>
          </w:tcPr>
          <w:p w14:paraId="784BD4F6" w14:textId="77777777" w:rsidR="00B21880" w:rsidRPr="00B21880" w:rsidRDefault="00B21880" w:rsidP="00B21880">
            <w:pPr>
              <w:ind w:left="113" w:right="113"/>
              <w:jc w:val="center"/>
              <w:rPr>
                <w:color w:val="000000"/>
                <w:sz w:val="24"/>
                <w:szCs w:val="24"/>
              </w:rPr>
            </w:pPr>
            <w:r w:rsidRPr="00B21880">
              <w:rPr>
                <w:color w:val="000000"/>
                <w:sz w:val="24"/>
                <w:szCs w:val="24"/>
              </w:rPr>
              <w:t>80,002</w:t>
            </w:r>
          </w:p>
        </w:tc>
        <w:tc>
          <w:tcPr>
            <w:tcW w:w="580" w:type="dxa"/>
            <w:textDirection w:val="btLr"/>
            <w:vAlign w:val="center"/>
            <w:hideMark/>
          </w:tcPr>
          <w:p w14:paraId="1035E1B9" w14:textId="77777777" w:rsidR="00B21880" w:rsidRPr="00B21880" w:rsidRDefault="00B21880" w:rsidP="00B21880">
            <w:pPr>
              <w:ind w:left="113" w:right="113"/>
              <w:jc w:val="center"/>
              <w:rPr>
                <w:color w:val="000000"/>
                <w:sz w:val="24"/>
                <w:szCs w:val="24"/>
              </w:rPr>
            </w:pPr>
            <w:r w:rsidRPr="00B21880">
              <w:rPr>
                <w:color w:val="000000"/>
                <w:sz w:val="24"/>
                <w:szCs w:val="24"/>
              </w:rPr>
              <w:t>80,083</w:t>
            </w:r>
          </w:p>
        </w:tc>
        <w:tc>
          <w:tcPr>
            <w:tcW w:w="581" w:type="dxa"/>
            <w:textDirection w:val="btLr"/>
            <w:vAlign w:val="center"/>
            <w:hideMark/>
          </w:tcPr>
          <w:p w14:paraId="7E212F86" w14:textId="77777777" w:rsidR="00B21880" w:rsidRPr="00B21880" w:rsidRDefault="00B21880" w:rsidP="00B21880">
            <w:pPr>
              <w:ind w:left="113" w:right="113"/>
              <w:jc w:val="center"/>
              <w:rPr>
                <w:color w:val="000000"/>
                <w:sz w:val="24"/>
                <w:szCs w:val="24"/>
              </w:rPr>
            </w:pPr>
            <w:r w:rsidRPr="00B21880">
              <w:rPr>
                <w:color w:val="000000"/>
                <w:sz w:val="24"/>
                <w:szCs w:val="24"/>
              </w:rPr>
              <w:t>80,268</w:t>
            </w:r>
          </w:p>
        </w:tc>
        <w:tc>
          <w:tcPr>
            <w:tcW w:w="580" w:type="dxa"/>
            <w:textDirection w:val="btLr"/>
            <w:vAlign w:val="center"/>
            <w:hideMark/>
          </w:tcPr>
          <w:p w14:paraId="5A292628" w14:textId="77777777" w:rsidR="00B21880" w:rsidRPr="00B21880" w:rsidRDefault="00B21880" w:rsidP="00B21880">
            <w:pPr>
              <w:ind w:left="113" w:right="113"/>
              <w:jc w:val="center"/>
              <w:rPr>
                <w:color w:val="000000"/>
                <w:sz w:val="24"/>
                <w:szCs w:val="24"/>
              </w:rPr>
            </w:pPr>
            <w:r w:rsidRPr="00B21880">
              <w:rPr>
                <w:color w:val="000000"/>
                <w:sz w:val="24"/>
                <w:szCs w:val="24"/>
              </w:rPr>
              <w:t>80,268</w:t>
            </w:r>
          </w:p>
        </w:tc>
        <w:tc>
          <w:tcPr>
            <w:tcW w:w="581" w:type="dxa"/>
            <w:textDirection w:val="btLr"/>
            <w:vAlign w:val="center"/>
            <w:hideMark/>
          </w:tcPr>
          <w:p w14:paraId="77A9BDBF" w14:textId="77777777" w:rsidR="00B21880" w:rsidRPr="00B21880" w:rsidRDefault="00B21880" w:rsidP="00B21880">
            <w:pPr>
              <w:ind w:left="113" w:right="113"/>
              <w:jc w:val="center"/>
              <w:rPr>
                <w:color w:val="000000"/>
                <w:sz w:val="24"/>
                <w:szCs w:val="24"/>
              </w:rPr>
            </w:pPr>
            <w:r w:rsidRPr="00B21880">
              <w:rPr>
                <w:color w:val="000000"/>
                <w:sz w:val="24"/>
                <w:szCs w:val="24"/>
              </w:rPr>
              <w:t>80,268</w:t>
            </w:r>
          </w:p>
        </w:tc>
        <w:tc>
          <w:tcPr>
            <w:tcW w:w="580" w:type="dxa"/>
            <w:textDirection w:val="btLr"/>
            <w:vAlign w:val="center"/>
            <w:hideMark/>
          </w:tcPr>
          <w:p w14:paraId="45E133D5" w14:textId="77777777" w:rsidR="00B21880" w:rsidRPr="00B21880" w:rsidRDefault="00B21880" w:rsidP="00B21880">
            <w:pPr>
              <w:ind w:left="113" w:right="113"/>
              <w:jc w:val="center"/>
              <w:rPr>
                <w:color w:val="000000"/>
                <w:sz w:val="24"/>
                <w:szCs w:val="24"/>
              </w:rPr>
            </w:pPr>
            <w:r w:rsidRPr="00B21880">
              <w:rPr>
                <w:color w:val="000000"/>
                <w:sz w:val="24"/>
                <w:szCs w:val="24"/>
              </w:rPr>
              <w:t>80,268</w:t>
            </w:r>
          </w:p>
        </w:tc>
        <w:tc>
          <w:tcPr>
            <w:tcW w:w="581" w:type="dxa"/>
            <w:textDirection w:val="btLr"/>
            <w:vAlign w:val="center"/>
            <w:hideMark/>
          </w:tcPr>
          <w:p w14:paraId="6B8E5E59" w14:textId="77777777" w:rsidR="00B21880" w:rsidRPr="00B21880" w:rsidRDefault="00B21880" w:rsidP="00B21880">
            <w:pPr>
              <w:ind w:left="113" w:right="113"/>
              <w:jc w:val="center"/>
              <w:rPr>
                <w:color w:val="000000"/>
                <w:sz w:val="24"/>
                <w:szCs w:val="24"/>
              </w:rPr>
            </w:pPr>
            <w:r w:rsidRPr="00B21880">
              <w:rPr>
                <w:color w:val="000000"/>
                <w:sz w:val="24"/>
                <w:szCs w:val="24"/>
              </w:rPr>
              <w:t>80,343</w:t>
            </w:r>
          </w:p>
        </w:tc>
        <w:tc>
          <w:tcPr>
            <w:tcW w:w="580" w:type="dxa"/>
            <w:textDirection w:val="btLr"/>
            <w:vAlign w:val="center"/>
            <w:hideMark/>
          </w:tcPr>
          <w:p w14:paraId="4FC672B8" w14:textId="77777777" w:rsidR="00B21880" w:rsidRPr="00B21880" w:rsidRDefault="00B21880" w:rsidP="00B21880">
            <w:pPr>
              <w:ind w:left="113" w:right="113"/>
              <w:jc w:val="center"/>
              <w:rPr>
                <w:color w:val="000000"/>
                <w:sz w:val="24"/>
                <w:szCs w:val="24"/>
              </w:rPr>
            </w:pPr>
            <w:r w:rsidRPr="00B21880">
              <w:rPr>
                <w:color w:val="000000"/>
                <w:sz w:val="24"/>
                <w:szCs w:val="24"/>
              </w:rPr>
              <w:t>80,343</w:t>
            </w:r>
          </w:p>
        </w:tc>
        <w:tc>
          <w:tcPr>
            <w:tcW w:w="581" w:type="dxa"/>
            <w:textDirection w:val="btLr"/>
            <w:vAlign w:val="center"/>
            <w:hideMark/>
          </w:tcPr>
          <w:p w14:paraId="0B2BD663" w14:textId="77777777" w:rsidR="00B21880" w:rsidRPr="00B21880" w:rsidRDefault="00B21880" w:rsidP="00B21880">
            <w:pPr>
              <w:ind w:left="113" w:right="113"/>
              <w:jc w:val="center"/>
              <w:rPr>
                <w:color w:val="000000"/>
                <w:sz w:val="24"/>
                <w:szCs w:val="24"/>
              </w:rPr>
            </w:pPr>
            <w:r w:rsidRPr="00B21880">
              <w:rPr>
                <w:color w:val="000000"/>
                <w:sz w:val="24"/>
                <w:szCs w:val="24"/>
              </w:rPr>
              <w:t>80,343</w:t>
            </w:r>
          </w:p>
        </w:tc>
        <w:tc>
          <w:tcPr>
            <w:tcW w:w="580" w:type="dxa"/>
            <w:textDirection w:val="btLr"/>
            <w:vAlign w:val="center"/>
            <w:hideMark/>
          </w:tcPr>
          <w:p w14:paraId="2BCC49C4" w14:textId="77777777" w:rsidR="00B21880" w:rsidRPr="00B21880" w:rsidRDefault="00B21880" w:rsidP="00B21880">
            <w:pPr>
              <w:ind w:left="113" w:right="113"/>
              <w:jc w:val="center"/>
              <w:rPr>
                <w:color w:val="000000"/>
                <w:sz w:val="24"/>
                <w:szCs w:val="24"/>
              </w:rPr>
            </w:pPr>
            <w:r w:rsidRPr="00B21880">
              <w:rPr>
                <w:color w:val="000000"/>
                <w:sz w:val="24"/>
                <w:szCs w:val="24"/>
              </w:rPr>
              <w:t>80,343</w:t>
            </w:r>
          </w:p>
        </w:tc>
        <w:tc>
          <w:tcPr>
            <w:tcW w:w="581" w:type="dxa"/>
            <w:textDirection w:val="btLr"/>
            <w:vAlign w:val="center"/>
            <w:hideMark/>
          </w:tcPr>
          <w:p w14:paraId="5736A7B6" w14:textId="77777777" w:rsidR="00B21880" w:rsidRPr="00B21880" w:rsidRDefault="00B21880" w:rsidP="00B21880">
            <w:pPr>
              <w:ind w:left="113" w:right="113"/>
              <w:jc w:val="center"/>
              <w:rPr>
                <w:color w:val="000000"/>
                <w:sz w:val="24"/>
                <w:szCs w:val="24"/>
              </w:rPr>
            </w:pPr>
            <w:r w:rsidRPr="00B21880">
              <w:rPr>
                <w:color w:val="000000"/>
                <w:sz w:val="24"/>
                <w:szCs w:val="24"/>
              </w:rPr>
              <w:t>80,343</w:t>
            </w:r>
          </w:p>
        </w:tc>
        <w:tc>
          <w:tcPr>
            <w:tcW w:w="580" w:type="dxa"/>
            <w:textDirection w:val="btLr"/>
            <w:vAlign w:val="center"/>
            <w:hideMark/>
          </w:tcPr>
          <w:p w14:paraId="66CCE434" w14:textId="77777777" w:rsidR="00B21880" w:rsidRPr="00B21880" w:rsidRDefault="00B21880" w:rsidP="00B21880">
            <w:pPr>
              <w:ind w:left="113" w:right="113"/>
              <w:jc w:val="center"/>
              <w:rPr>
                <w:color w:val="000000"/>
                <w:sz w:val="24"/>
                <w:szCs w:val="24"/>
              </w:rPr>
            </w:pPr>
            <w:r w:rsidRPr="00B21880">
              <w:rPr>
                <w:color w:val="000000"/>
                <w:sz w:val="24"/>
                <w:szCs w:val="24"/>
              </w:rPr>
              <w:t>80,343</w:t>
            </w:r>
          </w:p>
        </w:tc>
        <w:tc>
          <w:tcPr>
            <w:tcW w:w="581" w:type="dxa"/>
            <w:textDirection w:val="btLr"/>
            <w:vAlign w:val="center"/>
            <w:hideMark/>
          </w:tcPr>
          <w:p w14:paraId="5D5B9F17" w14:textId="77777777" w:rsidR="00B21880" w:rsidRPr="00B21880" w:rsidRDefault="00B21880" w:rsidP="00B21880">
            <w:pPr>
              <w:ind w:left="113" w:right="113"/>
              <w:jc w:val="center"/>
              <w:rPr>
                <w:color w:val="000000"/>
                <w:sz w:val="24"/>
                <w:szCs w:val="24"/>
              </w:rPr>
            </w:pPr>
            <w:r w:rsidRPr="00B21880">
              <w:rPr>
                <w:color w:val="000000"/>
                <w:sz w:val="24"/>
                <w:szCs w:val="24"/>
              </w:rPr>
              <w:t>80,343</w:t>
            </w:r>
          </w:p>
        </w:tc>
      </w:tr>
      <w:tr w:rsidR="00B21880" w:rsidRPr="00B21880" w14:paraId="6709C79C" w14:textId="77777777" w:rsidTr="00B21880">
        <w:trPr>
          <w:trHeight w:val="1134"/>
        </w:trPr>
        <w:tc>
          <w:tcPr>
            <w:tcW w:w="1413" w:type="dxa"/>
            <w:vMerge/>
            <w:vAlign w:val="center"/>
            <w:hideMark/>
          </w:tcPr>
          <w:p w14:paraId="72212EB7" w14:textId="77777777" w:rsidR="00B21880" w:rsidRPr="00B21880" w:rsidRDefault="00B21880" w:rsidP="00B21880">
            <w:pPr>
              <w:jc w:val="center"/>
              <w:rPr>
                <w:color w:val="000000"/>
                <w:sz w:val="24"/>
                <w:szCs w:val="24"/>
              </w:rPr>
            </w:pPr>
          </w:p>
        </w:tc>
        <w:tc>
          <w:tcPr>
            <w:tcW w:w="2268" w:type="dxa"/>
            <w:vAlign w:val="center"/>
            <w:hideMark/>
          </w:tcPr>
          <w:p w14:paraId="7E0A1711" w14:textId="77777777" w:rsidR="00B21880" w:rsidRPr="00B21880" w:rsidRDefault="00B21880" w:rsidP="00B21880">
            <w:pPr>
              <w:jc w:val="center"/>
              <w:rPr>
                <w:color w:val="000000"/>
                <w:sz w:val="24"/>
                <w:szCs w:val="24"/>
              </w:rPr>
            </w:pPr>
            <w:r w:rsidRPr="00B21880">
              <w:rPr>
                <w:color w:val="000000"/>
                <w:sz w:val="24"/>
                <w:szCs w:val="24"/>
              </w:rPr>
              <w:t>Зона действия источника тепловой мощности, га</w:t>
            </w:r>
          </w:p>
        </w:tc>
        <w:tc>
          <w:tcPr>
            <w:tcW w:w="580" w:type="dxa"/>
            <w:textDirection w:val="btLr"/>
            <w:vAlign w:val="center"/>
            <w:hideMark/>
          </w:tcPr>
          <w:p w14:paraId="6423D94A"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0" w:type="dxa"/>
            <w:textDirection w:val="btLr"/>
            <w:vAlign w:val="center"/>
            <w:hideMark/>
          </w:tcPr>
          <w:p w14:paraId="4E53DE4C"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1" w:type="dxa"/>
            <w:textDirection w:val="btLr"/>
            <w:vAlign w:val="center"/>
            <w:hideMark/>
          </w:tcPr>
          <w:p w14:paraId="0283F177"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0" w:type="dxa"/>
            <w:textDirection w:val="btLr"/>
            <w:vAlign w:val="center"/>
            <w:hideMark/>
          </w:tcPr>
          <w:p w14:paraId="1AD30C45"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1" w:type="dxa"/>
            <w:textDirection w:val="btLr"/>
            <w:vAlign w:val="center"/>
            <w:hideMark/>
          </w:tcPr>
          <w:p w14:paraId="2D8A62B9"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0" w:type="dxa"/>
            <w:textDirection w:val="btLr"/>
            <w:vAlign w:val="center"/>
            <w:hideMark/>
          </w:tcPr>
          <w:p w14:paraId="30FA31C5"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1" w:type="dxa"/>
            <w:textDirection w:val="btLr"/>
            <w:vAlign w:val="center"/>
            <w:hideMark/>
          </w:tcPr>
          <w:p w14:paraId="09540EE3"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0" w:type="dxa"/>
            <w:textDirection w:val="btLr"/>
            <w:vAlign w:val="center"/>
            <w:hideMark/>
          </w:tcPr>
          <w:p w14:paraId="78CBD668"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1" w:type="dxa"/>
            <w:textDirection w:val="btLr"/>
            <w:vAlign w:val="center"/>
            <w:hideMark/>
          </w:tcPr>
          <w:p w14:paraId="3EED399C"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0" w:type="dxa"/>
            <w:textDirection w:val="btLr"/>
            <w:vAlign w:val="center"/>
            <w:hideMark/>
          </w:tcPr>
          <w:p w14:paraId="2DC7E9D1"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1" w:type="dxa"/>
            <w:textDirection w:val="btLr"/>
            <w:vAlign w:val="center"/>
            <w:hideMark/>
          </w:tcPr>
          <w:p w14:paraId="6961D017"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0" w:type="dxa"/>
            <w:textDirection w:val="btLr"/>
            <w:vAlign w:val="center"/>
            <w:hideMark/>
          </w:tcPr>
          <w:p w14:paraId="6878E209"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1" w:type="dxa"/>
            <w:textDirection w:val="btLr"/>
            <w:vAlign w:val="center"/>
            <w:hideMark/>
          </w:tcPr>
          <w:p w14:paraId="008471C1"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0" w:type="dxa"/>
            <w:textDirection w:val="btLr"/>
            <w:vAlign w:val="center"/>
            <w:hideMark/>
          </w:tcPr>
          <w:p w14:paraId="740C9D9A"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1" w:type="dxa"/>
            <w:textDirection w:val="btLr"/>
            <w:vAlign w:val="center"/>
            <w:hideMark/>
          </w:tcPr>
          <w:p w14:paraId="23070865"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0" w:type="dxa"/>
            <w:textDirection w:val="btLr"/>
            <w:vAlign w:val="center"/>
            <w:hideMark/>
          </w:tcPr>
          <w:p w14:paraId="5FD9DBD6"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1" w:type="dxa"/>
            <w:textDirection w:val="btLr"/>
            <w:vAlign w:val="center"/>
            <w:hideMark/>
          </w:tcPr>
          <w:p w14:paraId="43D39614"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0" w:type="dxa"/>
            <w:textDirection w:val="btLr"/>
            <w:vAlign w:val="center"/>
            <w:hideMark/>
          </w:tcPr>
          <w:p w14:paraId="27316857"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1" w:type="dxa"/>
            <w:textDirection w:val="btLr"/>
            <w:vAlign w:val="center"/>
            <w:hideMark/>
          </w:tcPr>
          <w:p w14:paraId="2D7C9ABD"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0" w:type="dxa"/>
            <w:textDirection w:val="btLr"/>
            <w:vAlign w:val="center"/>
            <w:hideMark/>
          </w:tcPr>
          <w:p w14:paraId="204902EE"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c>
          <w:tcPr>
            <w:tcW w:w="581" w:type="dxa"/>
            <w:textDirection w:val="btLr"/>
            <w:vAlign w:val="center"/>
            <w:hideMark/>
          </w:tcPr>
          <w:p w14:paraId="2C0215C4" w14:textId="77777777" w:rsidR="00B21880" w:rsidRPr="00B21880" w:rsidRDefault="00B21880" w:rsidP="00B21880">
            <w:pPr>
              <w:ind w:left="113" w:right="113"/>
              <w:jc w:val="center"/>
              <w:rPr>
                <w:color w:val="000000"/>
                <w:sz w:val="24"/>
                <w:szCs w:val="24"/>
              </w:rPr>
            </w:pPr>
            <w:r w:rsidRPr="00B21880">
              <w:rPr>
                <w:color w:val="000000"/>
                <w:sz w:val="24"/>
                <w:szCs w:val="24"/>
              </w:rPr>
              <w:t>250</w:t>
            </w:r>
          </w:p>
        </w:tc>
      </w:tr>
      <w:tr w:rsidR="00B21880" w:rsidRPr="00B21880" w14:paraId="72794E8D" w14:textId="77777777" w:rsidTr="00B21880">
        <w:trPr>
          <w:trHeight w:val="1134"/>
        </w:trPr>
        <w:tc>
          <w:tcPr>
            <w:tcW w:w="1413" w:type="dxa"/>
            <w:vMerge/>
            <w:vAlign w:val="center"/>
            <w:hideMark/>
          </w:tcPr>
          <w:p w14:paraId="7D3B897B" w14:textId="77777777" w:rsidR="00B21880" w:rsidRPr="00B21880" w:rsidRDefault="00B21880" w:rsidP="00B21880">
            <w:pPr>
              <w:jc w:val="center"/>
              <w:rPr>
                <w:color w:val="000000"/>
                <w:sz w:val="24"/>
                <w:szCs w:val="24"/>
              </w:rPr>
            </w:pPr>
          </w:p>
        </w:tc>
        <w:tc>
          <w:tcPr>
            <w:tcW w:w="2268" w:type="dxa"/>
            <w:vAlign w:val="center"/>
            <w:hideMark/>
          </w:tcPr>
          <w:p w14:paraId="70161D68" w14:textId="77777777" w:rsidR="00B21880" w:rsidRPr="00B21880" w:rsidRDefault="00B21880" w:rsidP="00B21880">
            <w:pPr>
              <w:jc w:val="center"/>
              <w:rPr>
                <w:color w:val="000000"/>
                <w:sz w:val="24"/>
                <w:szCs w:val="24"/>
              </w:rPr>
            </w:pPr>
            <w:r w:rsidRPr="00B21880">
              <w:rPr>
                <w:color w:val="000000"/>
                <w:sz w:val="24"/>
                <w:szCs w:val="24"/>
              </w:rPr>
              <w:t>Плотность тепловой нагрузки, Гкал/ч/га</w:t>
            </w:r>
          </w:p>
        </w:tc>
        <w:tc>
          <w:tcPr>
            <w:tcW w:w="580" w:type="dxa"/>
            <w:textDirection w:val="btLr"/>
            <w:vAlign w:val="center"/>
            <w:hideMark/>
          </w:tcPr>
          <w:p w14:paraId="1B730403" w14:textId="77777777" w:rsidR="00B21880" w:rsidRPr="00B21880" w:rsidRDefault="00B21880" w:rsidP="00B21880">
            <w:pPr>
              <w:ind w:left="113" w:right="113"/>
              <w:jc w:val="center"/>
              <w:rPr>
                <w:color w:val="000000"/>
                <w:sz w:val="24"/>
                <w:szCs w:val="24"/>
              </w:rPr>
            </w:pPr>
            <w:r w:rsidRPr="00B21880">
              <w:rPr>
                <w:color w:val="000000"/>
                <w:sz w:val="24"/>
                <w:szCs w:val="24"/>
              </w:rPr>
              <w:t>0,384</w:t>
            </w:r>
          </w:p>
        </w:tc>
        <w:tc>
          <w:tcPr>
            <w:tcW w:w="580" w:type="dxa"/>
            <w:textDirection w:val="btLr"/>
            <w:vAlign w:val="center"/>
            <w:hideMark/>
          </w:tcPr>
          <w:p w14:paraId="266DA9DA" w14:textId="77777777" w:rsidR="00B21880" w:rsidRPr="00B21880" w:rsidRDefault="00B21880" w:rsidP="00B21880">
            <w:pPr>
              <w:ind w:left="113" w:right="113"/>
              <w:jc w:val="center"/>
              <w:rPr>
                <w:color w:val="000000"/>
                <w:sz w:val="24"/>
                <w:szCs w:val="24"/>
              </w:rPr>
            </w:pPr>
            <w:r w:rsidRPr="00B21880">
              <w:rPr>
                <w:color w:val="000000"/>
                <w:sz w:val="24"/>
                <w:szCs w:val="24"/>
              </w:rPr>
              <w:t>0,3847</w:t>
            </w:r>
          </w:p>
        </w:tc>
        <w:tc>
          <w:tcPr>
            <w:tcW w:w="581" w:type="dxa"/>
            <w:textDirection w:val="btLr"/>
            <w:vAlign w:val="center"/>
            <w:hideMark/>
          </w:tcPr>
          <w:p w14:paraId="5819E3F7" w14:textId="77777777" w:rsidR="00B21880" w:rsidRPr="00B21880" w:rsidRDefault="00B21880" w:rsidP="00B21880">
            <w:pPr>
              <w:ind w:left="113" w:right="113"/>
              <w:jc w:val="center"/>
              <w:rPr>
                <w:color w:val="000000"/>
                <w:sz w:val="24"/>
                <w:szCs w:val="24"/>
              </w:rPr>
            </w:pPr>
            <w:r w:rsidRPr="00B21880">
              <w:rPr>
                <w:color w:val="000000"/>
                <w:sz w:val="24"/>
                <w:szCs w:val="24"/>
              </w:rPr>
              <w:t>0,3861</w:t>
            </w:r>
          </w:p>
        </w:tc>
        <w:tc>
          <w:tcPr>
            <w:tcW w:w="580" w:type="dxa"/>
            <w:textDirection w:val="btLr"/>
            <w:vAlign w:val="center"/>
            <w:hideMark/>
          </w:tcPr>
          <w:p w14:paraId="744B576A" w14:textId="77777777" w:rsidR="00B21880" w:rsidRPr="00B21880" w:rsidRDefault="00B21880" w:rsidP="00B21880">
            <w:pPr>
              <w:ind w:left="113" w:right="113"/>
              <w:jc w:val="center"/>
              <w:rPr>
                <w:color w:val="000000"/>
                <w:sz w:val="24"/>
                <w:szCs w:val="24"/>
              </w:rPr>
            </w:pPr>
            <w:r w:rsidRPr="00B21880">
              <w:rPr>
                <w:color w:val="000000"/>
                <w:sz w:val="24"/>
                <w:szCs w:val="24"/>
              </w:rPr>
              <w:t>0,3916</w:t>
            </w:r>
          </w:p>
        </w:tc>
        <w:tc>
          <w:tcPr>
            <w:tcW w:w="581" w:type="dxa"/>
            <w:textDirection w:val="btLr"/>
            <w:vAlign w:val="center"/>
            <w:hideMark/>
          </w:tcPr>
          <w:p w14:paraId="096571CD" w14:textId="77777777" w:rsidR="00B21880" w:rsidRPr="00B21880" w:rsidRDefault="00B21880" w:rsidP="00B21880">
            <w:pPr>
              <w:ind w:left="113" w:right="113"/>
              <w:jc w:val="center"/>
              <w:rPr>
                <w:color w:val="000000"/>
                <w:sz w:val="24"/>
                <w:szCs w:val="24"/>
              </w:rPr>
            </w:pPr>
            <w:r w:rsidRPr="00B21880">
              <w:rPr>
                <w:color w:val="000000"/>
                <w:sz w:val="24"/>
                <w:szCs w:val="24"/>
              </w:rPr>
              <w:t>0,3941</w:t>
            </w:r>
          </w:p>
        </w:tc>
        <w:tc>
          <w:tcPr>
            <w:tcW w:w="580" w:type="dxa"/>
            <w:textDirection w:val="btLr"/>
            <w:vAlign w:val="center"/>
            <w:hideMark/>
          </w:tcPr>
          <w:p w14:paraId="13CB755B" w14:textId="77777777" w:rsidR="00B21880" w:rsidRPr="00B21880" w:rsidRDefault="00B21880" w:rsidP="00B21880">
            <w:pPr>
              <w:ind w:left="113" w:right="113"/>
              <w:jc w:val="center"/>
              <w:rPr>
                <w:color w:val="000000"/>
                <w:sz w:val="24"/>
                <w:szCs w:val="24"/>
              </w:rPr>
            </w:pPr>
            <w:r w:rsidRPr="00B21880">
              <w:rPr>
                <w:color w:val="000000"/>
                <w:sz w:val="24"/>
                <w:szCs w:val="24"/>
              </w:rPr>
              <w:t>0,3735</w:t>
            </w:r>
          </w:p>
        </w:tc>
        <w:tc>
          <w:tcPr>
            <w:tcW w:w="581" w:type="dxa"/>
            <w:textDirection w:val="btLr"/>
            <w:vAlign w:val="center"/>
            <w:hideMark/>
          </w:tcPr>
          <w:p w14:paraId="7F61DA27" w14:textId="77777777" w:rsidR="00B21880" w:rsidRPr="00B21880" w:rsidRDefault="00B21880" w:rsidP="00B21880">
            <w:pPr>
              <w:ind w:left="113" w:right="113"/>
              <w:jc w:val="center"/>
              <w:rPr>
                <w:color w:val="000000"/>
                <w:sz w:val="24"/>
                <w:szCs w:val="24"/>
              </w:rPr>
            </w:pPr>
            <w:r w:rsidRPr="00B21880">
              <w:rPr>
                <w:color w:val="000000"/>
                <w:sz w:val="24"/>
                <w:szCs w:val="24"/>
              </w:rPr>
              <w:t>0,3745</w:t>
            </w:r>
          </w:p>
        </w:tc>
        <w:tc>
          <w:tcPr>
            <w:tcW w:w="580" w:type="dxa"/>
            <w:textDirection w:val="btLr"/>
            <w:vAlign w:val="center"/>
            <w:hideMark/>
          </w:tcPr>
          <w:p w14:paraId="67FB0FEA" w14:textId="77777777" w:rsidR="00B21880" w:rsidRPr="00B21880" w:rsidRDefault="00B21880" w:rsidP="00B21880">
            <w:pPr>
              <w:ind w:left="113" w:right="113"/>
              <w:jc w:val="center"/>
              <w:rPr>
                <w:color w:val="000000"/>
                <w:sz w:val="24"/>
                <w:szCs w:val="24"/>
              </w:rPr>
            </w:pPr>
            <w:r w:rsidRPr="00B21880">
              <w:rPr>
                <w:color w:val="000000"/>
                <w:sz w:val="24"/>
                <w:szCs w:val="24"/>
              </w:rPr>
              <w:t>0,3749</w:t>
            </w:r>
          </w:p>
        </w:tc>
        <w:tc>
          <w:tcPr>
            <w:tcW w:w="581" w:type="dxa"/>
            <w:textDirection w:val="btLr"/>
            <w:vAlign w:val="center"/>
            <w:hideMark/>
          </w:tcPr>
          <w:p w14:paraId="259E66B1" w14:textId="77777777" w:rsidR="00B21880" w:rsidRPr="00B21880" w:rsidRDefault="00B21880" w:rsidP="00B21880">
            <w:pPr>
              <w:ind w:left="113" w:right="113"/>
              <w:jc w:val="center"/>
              <w:rPr>
                <w:color w:val="000000"/>
                <w:sz w:val="24"/>
                <w:szCs w:val="24"/>
              </w:rPr>
            </w:pPr>
            <w:r w:rsidRPr="00B21880">
              <w:rPr>
                <w:color w:val="000000"/>
                <w:sz w:val="24"/>
                <w:szCs w:val="24"/>
              </w:rPr>
              <w:t>0,3752</w:t>
            </w:r>
          </w:p>
        </w:tc>
        <w:tc>
          <w:tcPr>
            <w:tcW w:w="580" w:type="dxa"/>
            <w:textDirection w:val="btLr"/>
            <w:vAlign w:val="center"/>
            <w:hideMark/>
          </w:tcPr>
          <w:p w14:paraId="48D6503E" w14:textId="77777777" w:rsidR="00B21880" w:rsidRPr="00B21880" w:rsidRDefault="00B21880" w:rsidP="00B21880">
            <w:pPr>
              <w:ind w:left="113" w:right="113"/>
              <w:jc w:val="center"/>
              <w:rPr>
                <w:color w:val="000000"/>
                <w:sz w:val="24"/>
                <w:szCs w:val="24"/>
              </w:rPr>
            </w:pPr>
            <w:r w:rsidRPr="00B21880">
              <w:rPr>
                <w:color w:val="000000"/>
                <w:sz w:val="24"/>
                <w:szCs w:val="24"/>
              </w:rPr>
              <w:t>0,3756</w:t>
            </w:r>
          </w:p>
        </w:tc>
        <w:tc>
          <w:tcPr>
            <w:tcW w:w="581" w:type="dxa"/>
            <w:textDirection w:val="btLr"/>
            <w:vAlign w:val="center"/>
            <w:hideMark/>
          </w:tcPr>
          <w:p w14:paraId="60D14059" w14:textId="77777777" w:rsidR="00B21880" w:rsidRPr="00B21880" w:rsidRDefault="00B21880" w:rsidP="00B21880">
            <w:pPr>
              <w:ind w:left="113" w:right="113"/>
              <w:jc w:val="center"/>
              <w:rPr>
                <w:color w:val="000000"/>
                <w:sz w:val="24"/>
                <w:szCs w:val="24"/>
              </w:rPr>
            </w:pPr>
            <w:r w:rsidRPr="00B21880">
              <w:rPr>
                <w:color w:val="000000"/>
                <w:sz w:val="24"/>
                <w:szCs w:val="24"/>
              </w:rPr>
              <w:t>0,3765</w:t>
            </w:r>
          </w:p>
        </w:tc>
        <w:tc>
          <w:tcPr>
            <w:tcW w:w="580" w:type="dxa"/>
            <w:textDirection w:val="btLr"/>
            <w:vAlign w:val="center"/>
            <w:hideMark/>
          </w:tcPr>
          <w:p w14:paraId="569E90C4" w14:textId="77777777" w:rsidR="00B21880" w:rsidRPr="00B21880" w:rsidRDefault="00B21880" w:rsidP="00B21880">
            <w:pPr>
              <w:ind w:left="113" w:right="113"/>
              <w:jc w:val="center"/>
              <w:rPr>
                <w:color w:val="000000"/>
                <w:sz w:val="24"/>
                <w:szCs w:val="24"/>
              </w:rPr>
            </w:pPr>
            <w:r w:rsidRPr="00B21880">
              <w:rPr>
                <w:color w:val="000000"/>
                <w:sz w:val="24"/>
                <w:szCs w:val="24"/>
              </w:rPr>
              <w:t>0,3765</w:t>
            </w:r>
          </w:p>
        </w:tc>
        <w:tc>
          <w:tcPr>
            <w:tcW w:w="581" w:type="dxa"/>
            <w:textDirection w:val="btLr"/>
            <w:vAlign w:val="center"/>
            <w:hideMark/>
          </w:tcPr>
          <w:p w14:paraId="1C248167" w14:textId="77777777" w:rsidR="00B21880" w:rsidRPr="00B21880" w:rsidRDefault="00B21880" w:rsidP="00B21880">
            <w:pPr>
              <w:ind w:left="113" w:right="113"/>
              <w:jc w:val="center"/>
              <w:rPr>
                <w:color w:val="000000"/>
                <w:sz w:val="24"/>
                <w:szCs w:val="24"/>
              </w:rPr>
            </w:pPr>
            <w:r w:rsidRPr="00B21880">
              <w:rPr>
                <w:color w:val="000000"/>
                <w:sz w:val="24"/>
                <w:szCs w:val="24"/>
              </w:rPr>
              <w:t>0,3765</w:t>
            </w:r>
          </w:p>
        </w:tc>
        <w:tc>
          <w:tcPr>
            <w:tcW w:w="580" w:type="dxa"/>
            <w:textDirection w:val="btLr"/>
            <w:vAlign w:val="center"/>
            <w:hideMark/>
          </w:tcPr>
          <w:p w14:paraId="3F8509DC" w14:textId="77777777" w:rsidR="00B21880" w:rsidRPr="00B21880" w:rsidRDefault="00B21880" w:rsidP="00B21880">
            <w:pPr>
              <w:ind w:left="113" w:right="113"/>
              <w:jc w:val="center"/>
              <w:rPr>
                <w:color w:val="000000"/>
                <w:sz w:val="24"/>
                <w:szCs w:val="24"/>
              </w:rPr>
            </w:pPr>
            <w:r w:rsidRPr="00B21880">
              <w:rPr>
                <w:color w:val="000000"/>
                <w:sz w:val="24"/>
                <w:szCs w:val="24"/>
              </w:rPr>
              <w:t>0,3765</w:t>
            </w:r>
          </w:p>
        </w:tc>
        <w:tc>
          <w:tcPr>
            <w:tcW w:w="581" w:type="dxa"/>
            <w:textDirection w:val="btLr"/>
            <w:vAlign w:val="center"/>
            <w:hideMark/>
          </w:tcPr>
          <w:p w14:paraId="6DD814A9" w14:textId="77777777" w:rsidR="00B21880" w:rsidRPr="00B21880" w:rsidRDefault="00B21880" w:rsidP="00B21880">
            <w:pPr>
              <w:ind w:left="113" w:right="113"/>
              <w:jc w:val="center"/>
              <w:rPr>
                <w:color w:val="000000"/>
                <w:sz w:val="24"/>
                <w:szCs w:val="24"/>
              </w:rPr>
            </w:pPr>
            <w:r w:rsidRPr="00B21880">
              <w:rPr>
                <w:color w:val="000000"/>
                <w:sz w:val="24"/>
                <w:szCs w:val="24"/>
              </w:rPr>
              <w:t>0,3768</w:t>
            </w:r>
          </w:p>
        </w:tc>
        <w:tc>
          <w:tcPr>
            <w:tcW w:w="580" w:type="dxa"/>
            <w:textDirection w:val="btLr"/>
            <w:vAlign w:val="center"/>
            <w:hideMark/>
          </w:tcPr>
          <w:p w14:paraId="159D8C23" w14:textId="77777777" w:rsidR="00B21880" w:rsidRPr="00B21880" w:rsidRDefault="00B21880" w:rsidP="00B21880">
            <w:pPr>
              <w:ind w:left="113" w:right="113"/>
              <w:jc w:val="center"/>
              <w:rPr>
                <w:color w:val="000000"/>
                <w:sz w:val="24"/>
                <w:szCs w:val="24"/>
              </w:rPr>
            </w:pPr>
            <w:r w:rsidRPr="00B21880">
              <w:rPr>
                <w:color w:val="000000"/>
                <w:sz w:val="24"/>
                <w:szCs w:val="24"/>
              </w:rPr>
              <w:t>0,3768</w:t>
            </w:r>
          </w:p>
        </w:tc>
        <w:tc>
          <w:tcPr>
            <w:tcW w:w="581" w:type="dxa"/>
            <w:textDirection w:val="btLr"/>
            <w:vAlign w:val="center"/>
            <w:hideMark/>
          </w:tcPr>
          <w:p w14:paraId="5815CE0A" w14:textId="77777777" w:rsidR="00B21880" w:rsidRPr="00B21880" w:rsidRDefault="00B21880" w:rsidP="00B21880">
            <w:pPr>
              <w:ind w:left="113" w:right="113"/>
              <w:jc w:val="center"/>
              <w:rPr>
                <w:color w:val="000000"/>
                <w:sz w:val="24"/>
                <w:szCs w:val="24"/>
              </w:rPr>
            </w:pPr>
            <w:r w:rsidRPr="00B21880">
              <w:rPr>
                <w:color w:val="000000"/>
                <w:sz w:val="24"/>
                <w:szCs w:val="24"/>
              </w:rPr>
              <w:t>0,3768</w:t>
            </w:r>
          </w:p>
        </w:tc>
        <w:tc>
          <w:tcPr>
            <w:tcW w:w="580" w:type="dxa"/>
            <w:textDirection w:val="btLr"/>
            <w:vAlign w:val="center"/>
            <w:hideMark/>
          </w:tcPr>
          <w:p w14:paraId="578E3FBB" w14:textId="77777777" w:rsidR="00B21880" w:rsidRPr="00B21880" w:rsidRDefault="00B21880" w:rsidP="00B21880">
            <w:pPr>
              <w:ind w:left="113" w:right="113"/>
              <w:jc w:val="center"/>
              <w:rPr>
                <w:color w:val="000000"/>
                <w:sz w:val="24"/>
                <w:szCs w:val="24"/>
              </w:rPr>
            </w:pPr>
            <w:r w:rsidRPr="00B21880">
              <w:rPr>
                <w:color w:val="000000"/>
                <w:sz w:val="24"/>
                <w:szCs w:val="24"/>
              </w:rPr>
              <w:t>0,3768</w:t>
            </w:r>
          </w:p>
        </w:tc>
        <w:tc>
          <w:tcPr>
            <w:tcW w:w="581" w:type="dxa"/>
            <w:textDirection w:val="btLr"/>
            <w:vAlign w:val="center"/>
            <w:hideMark/>
          </w:tcPr>
          <w:p w14:paraId="072FCA92" w14:textId="77777777" w:rsidR="00B21880" w:rsidRPr="00B21880" w:rsidRDefault="00B21880" w:rsidP="00B21880">
            <w:pPr>
              <w:ind w:left="113" w:right="113"/>
              <w:jc w:val="center"/>
              <w:rPr>
                <w:color w:val="000000"/>
                <w:sz w:val="24"/>
                <w:szCs w:val="24"/>
              </w:rPr>
            </w:pPr>
            <w:r w:rsidRPr="00B21880">
              <w:rPr>
                <w:color w:val="000000"/>
                <w:sz w:val="24"/>
                <w:szCs w:val="24"/>
              </w:rPr>
              <w:t>0,3768</w:t>
            </w:r>
          </w:p>
        </w:tc>
        <w:tc>
          <w:tcPr>
            <w:tcW w:w="580" w:type="dxa"/>
            <w:textDirection w:val="btLr"/>
            <w:vAlign w:val="center"/>
            <w:hideMark/>
          </w:tcPr>
          <w:p w14:paraId="4F7AEA27" w14:textId="77777777" w:rsidR="00B21880" w:rsidRPr="00B21880" w:rsidRDefault="00B21880" w:rsidP="00B21880">
            <w:pPr>
              <w:ind w:left="113" w:right="113"/>
              <w:jc w:val="center"/>
              <w:rPr>
                <w:color w:val="000000"/>
                <w:sz w:val="24"/>
                <w:szCs w:val="24"/>
              </w:rPr>
            </w:pPr>
            <w:r w:rsidRPr="00B21880">
              <w:rPr>
                <w:color w:val="000000"/>
                <w:sz w:val="24"/>
                <w:szCs w:val="24"/>
              </w:rPr>
              <w:t>0,3768</w:t>
            </w:r>
          </w:p>
        </w:tc>
        <w:tc>
          <w:tcPr>
            <w:tcW w:w="581" w:type="dxa"/>
            <w:textDirection w:val="btLr"/>
            <w:vAlign w:val="center"/>
            <w:hideMark/>
          </w:tcPr>
          <w:p w14:paraId="3975ACF7" w14:textId="77777777" w:rsidR="00B21880" w:rsidRPr="00B21880" w:rsidRDefault="00B21880" w:rsidP="00B21880">
            <w:pPr>
              <w:ind w:left="113" w:right="113"/>
              <w:jc w:val="center"/>
              <w:rPr>
                <w:color w:val="000000"/>
                <w:sz w:val="24"/>
                <w:szCs w:val="24"/>
              </w:rPr>
            </w:pPr>
            <w:r w:rsidRPr="00B21880">
              <w:rPr>
                <w:color w:val="000000"/>
                <w:sz w:val="24"/>
                <w:szCs w:val="24"/>
              </w:rPr>
              <w:t>0,3768</w:t>
            </w:r>
          </w:p>
        </w:tc>
      </w:tr>
      <w:tr w:rsidR="00B21880" w:rsidRPr="00B21880" w14:paraId="246F6693" w14:textId="77777777" w:rsidTr="00B21880">
        <w:trPr>
          <w:trHeight w:val="1134"/>
        </w:trPr>
        <w:tc>
          <w:tcPr>
            <w:tcW w:w="1413" w:type="dxa"/>
            <w:vMerge w:val="restart"/>
            <w:vAlign w:val="center"/>
            <w:hideMark/>
          </w:tcPr>
          <w:p w14:paraId="32C77AB9" w14:textId="77777777" w:rsidR="00B21880" w:rsidRPr="00B21880" w:rsidRDefault="00B21880" w:rsidP="00B21880">
            <w:pPr>
              <w:jc w:val="center"/>
              <w:rPr>
                <w:color w:val="000000"/>
                <w:sz w:val="24"/>
                <w:szCs w:val="24"/>
              </w:rPr>
            </w:pPr>
            <w:r w:rsidRPr="00B21880">
              <w:rPr>
                <w:color w:val="000000"/>
                <w:sz w:val="24"/>
                <w:szCs w:val="24"/>
              </w:rPr>
              <w:t>Котельная Северная</w:t>
            </w:r>
          </w:p>
        </w:tc>
        <w:tc>
          <w:tcPr>
            <w:tcW w:w="2268" w:type="dxa"/>
            <w:vAlign w:val="center"/>
            <w:hideMark/>
          </w:tcPr>
          <w:p w14:paraId="29BBDCA8" w14:textId="77777777" w:rsidR="00B21880" w:rsidRPr="00B21880" w:rsidRDefault="00B21880" w:rsidP="00B21880">
            <w:pPr>
              <w:jc w:val="center"/>
              <w:rPr>
                <w:color w:val="000000"/>
                <w:sz w:val="24"/>
                <w:szCs w:val="24"/>
              </w:rPr>
            </w:pPr>
            <w:r w:rsidRPr="00B21880">
              <w:rPr>
                <w:color w:val="000000"/>
                <w:sz w:val="24"/>
                <w:szCs w:val="24"/>
              </w:rPr>
              <w:t>Установленная тепловая мощность, в том числе:</w:t>
            </w:r>
          </w:p>
        </w:tc>
        <w:tc>
          <w:tcPr>
            <w:tcW w:w="580" w:type="dxa"/>
            <w:textDirection w:val="btLr"/>
            <w:vAlign w:val="center"/>
            <w:hideMark/>
          </w:tcPr>
          <w:p w14:paraId="270CDD84" w14:textId="77777777" w:rsidR="00B21880" w:rsidRPr="00B21880" w:rsidRDefault="00B21880" w:rsidP="00B21880">
            <w:pPr>
              <w:ind w:left="113" w:right="113"/>
              <w:jc w:val="center"/>
              <w:rPr>
                <w:sz w:val="24"/>
                <w:szCs w:val="24"/>
              </w:rPr>
            </w:pPr>
            <w:r w:rsidRPr="00B21880">
              <w:rPr>
                <w:sz w:val="24"/>
                <w:szCs w:val="24"/>
              </w:rPr>
              <w:t>98,06</w:t>
            </w:r>
          </w:p>
        </w:tc>
        <w:tc>
          <w:tcPr>
            <w:tcW w:w="580" w:type="dxa"/>
            <w:textDirection w:val="btLr"/>
            <w:vAlign w:val="center"/>
            <w:hideMark/>
          </w:tcPr>
          <w:p w14:paraId="339AEB8B" w14:textId="77777777" w:rsidR="00B21880" w:rsidRPr="00B21880" w:rsidRDefault="00B21880" w:rsidP="00B21880">
            <w:pPr>
              <w:ind w:left="113" w:right="113"/>
              <w:jc w:val="center"/>
              <w:rPr>
                <w:sz w:val="24"/>
                <w:szCs w:val="24"/>
              </w:rPr>
            </w:pPr>
            <w:r w:rsidRPr="00B21880">
              <w:rPr>
                <w:sz w:val="24"/>
                <w:szCs w:val="24"/>
              </w:rPr>
              <w:t>98,06</w:t>
            </w:r>
          </w:p>
        </w:tc>
        <w:tc>
          <w:tcPr>
            <w:tcW w:w="581" w:type="dxa"/>
            <w:textDirection w:val="btLr"/>
            <w:vAlign w:val="center"/>
            <w:hideMark/>
          </w:tcPr>
          <w:p w14:paraId="594AFE20" w14:textId="77777777" w:rsidR="00B21880" w:rsidRPr="00B21880" w:rsidRDefault="00B21880" w:rsidP="00B21880">
            <w:pPr>
              <w:ind w:left="113" w:right="113"/>
              <w:jc w:val="center"/>
              <w:rPr>
                <w:sz w:val="24"/>
                <w:szCs w:val="24"/>
              </w:rPr>
            </w:pPr>
            <w:r w:rsidRPr="00B21880">
              <w:rPr>
                <w:sz w:val="24"/>
                <w:szCs w:val="24"/>
              </w:rPr>
              <w:t>98,06</w:t>
            </w:r>
          </w:p>
        </w:tc>
        <w:tc>
          <w:tcPr>
            <w:tcW w:w="580" w:type="dxa"/>
            <w:textDirection w:val="btLr"/>
            <w:vAlign w:val="center"/>
            <w:hideMark/>
          </w:tcPr>
          <w:p w14:paraId="2D03E82B" w14:textId="77777777" w:rsidR="00B21880" w:rsidRPr="00B21880" w:rsidRDefault="00B21880" w:rsidP="00B21880">
            <w:pPr>
              <w:ind w:left="113" w:right="113"/>
              <w:jc w:val="center"/>
              <w:rPr>
                <w:sz w:val="24"/>
                <w:szCs w:val="24"/>
              </w:rPr>
            </w:pPr>
            <w:r w:rsidRPr="00B21880">
              <w:rPr>
                <w:sz w:val="24"/>
                <w:szCs w:val="24"/>
              </w:rPr>
              <w:t>98,06</w:t>
            </w:r>
          </w:p>
        </w:tc>
        <w:tc>
          <w:tcPr>
            <w:tcW w:w="581" w:type="dxa"/>
            <w:textDirection w:val="btLr"/>
            <w:vAlign w:val="center"/>
            <w:hideMark/>
          </w:tcPr>
          <w:p w14:paraId="09EE8B99" w14:textId="77777777" w:rsidR="00B21880" w:rsidRPr="00B21880" w:rsidRDefault="00B21880" w:rsidP="00B21880">
            <w:pPr>
              <w:ind w:left="113" w:right="113"/>
              <w:jc w:val="center"/>
              <w:rPr>
                <w:sz w:val="24"/>
                <w:szCs w:val="24"/>
              </w:rPr>
            </w:pPr>
            <w:r w:rsidRPr="00B21880">
              <w:rPr>
                <w:sz w:val="24"/>
                <w:szCs w:val="24"/>
              </w:rPr>
              <w:t>98,06</w:t>
            </w:r>
          </w:p>
        </w:tc>
        <w:tc>
          <w:tcPr>
            <w:tcW w:w="580" w:type="dxa"/>
            <w:textDirection w:val="btLr"/>
            <w:vAlign w:val="center"/>
            <w:hideMark/>
          </w:tcPr>
          <w:p w14:paraId="1F6E151F" w14:textId="77777777" w:rsidR="00B21880" w:rsidRPr="00B21880" w:rsidRDefault="00B21880" w:rsidP="00B21880">
            <w:pPr>
              <w:ind w:left="113" w:right="113"/>
              <w:jc w:val="center"/>
              <w:rPr>
                <w:sz w:val="24"/>
                <w:szCs w:val="24"/>
              </w:rPr>
            </w:pPr>
            <w:r w:rsidRPr="00B21880">
              <w:rPr>
                <w:sz w:val="24"/>
                <w:szCs w:val="24"/>
              </w:rPr>
              <w:t>98,06</w:t>
            </w:r>
          </w:p>
        </w:tc>
        <w:tc>
          <w:tcPr>
            <w:tcW w:w="581" w:type="dxa"/>
            <w:textDirection w:val="btLr"/>
            <w:vAlign w:val="center"/>
            <w:hideMark/>
          </w:tcPr>
          <w:p w14:paraId="5D2D0400" w14:textId="77777777" w:rsidR="00B21880" w:rsidRPr="00B21880" w:rsidRDefault="00B21880" w:rsidP="00B21880">
            <w:pPr>
              <w:ind w:left="113" w:right="113"/>
              <w:jc w:val="center"/>
              <w:rPr>
                <w:sz w:val="24"/>
                <w:szCs w:val="24"/>
              </w:rPr>
            </w:pPr>
            <w:r w:rsidRPr="00B21880">
              <w:rPr>
                <w:sz w:val="24"/>
                <w:szCs w:val="24"/>
              </w:rPr>
              <w:t>98,06</w:t>
            </w:r>
          </w:p>
        </w:tc>
        <w:tc>
          <w:tcPr>
            <w:tcW w:w="580" w:type="dxa"/>
            <w:textDirection w:val="btLr"/>
            <w:vAlign w:val="center"/>
            <w:hideMark/>
          </w:tcPr>
          <w:p w14:paraId="22FF679E" w14:textId="77777777" w:rsidR="00B21880" w:rsidRPr="00B21880" w:rsidRDefault="00B21880" w:rsidP="00B21880">
            <w:pPr>
              <w:ind w:left="113" w:right="113"/>
              <w:jc w:val="center"/>
              <w:rPr>
                <w:sz w:val="24"/>
                <w:szCs w:val="24"/>
              </w:rPr>
            </w:pPr>
            <w:r w:rsidRPr="00B21880">
              <w:rPr>
                <w:sz w:val="24"/>
                <w:szCs w:val="24"/>
              </w:rPr>
              <w:t>98,06</w:t>
            </w:r>
          </w:p>
        </w:tc>
        <w:tc>
          <w:tcPr>
            <w:tcW w:w="581" w:type="dxa"/>
            <w:textDirection w:val="btLr"/>
            <w:vAlign w:val="center"/>
            <w:hideMark/>
          </w:tcPr>
          <w:p w14:paraId="3B36D64A" w14:textId="77777777" w:rsidR="00B21880" w:rsidRPr="00B21880" w:rsidRDefault="00B21880" w:rsidP="00B21880">
            <w:pPr>
              <w:ind w:left="113" w:right="113"/>
              <w:jc w:val="center"/>
              <w:rPr>
                <w:sz w:val="24"/>
                <w:szCs w:val="24"/>
              </w:rPr>
            </w:pPr>
            <w:r w:rsidRPr="00B21880">
              <w:rPr>
                <w:sz w:val="24"/>
                <w:szCs w:val="24"/>
              </w:rPr>
              <w:t>98,06</w:t>
            </w:r>
          </w:p>
        </w:tc>
        <w:tc>
          <w:tcPr>
            <w:tcW w:w="580" w:type="dxa"/>
            <w:textDirection w:val="btLr"/>
            <w:vAlign w:val="center"/>
            <w:hideMark/>
          </w:tcPr>
          <w:p w14:paraId="41C7B012" w14:textId="77777777" w:rsidR="00B21880" w:rsidRPr="00B21880" w:rsidRDefault="00B21880" w:rsidP="00B21880">
            <w:pPr>
              <w:ind w:left="113" w:right="113"/>
              <w:jc w:val="center"/>
              <w:rPr>
                <w:sz w:val="24"/>
                <w:szCs w:val="24"/>
              </w:rPr>
            </w:pPr>
            <w:r w:rsidRPr="00B21880">
              <w:rPr>
                <w:sz w:val="24"/>
                <w:szCs w:val="24"/>
              </w:rPr>
              <w:t>98,06</w:t>
            </w:r>
          </w:p>
        </w:tc>
        <w:tc>
          <w:tcPr>
            <w:tcW w:w="581" w:type="dxa"/>
            <w:textDirection w:val="btLr"/>
            <w:vAlign w:val="center"/>
            <w:hideMark/>
          </w:tcPr>
          <w:p w14:paraId="24BA7E8E" w14:textId="77777777" w:rsidR="00B21880" w:rsidRPr="00B21880" w:rsidRDefault="00B21880" w:rsidP="00B21880">
            <w:pPr>
              <w:ind w:left="113" w:right="113"/>
              <w:jc w:val="center"/>
              <w:rPr>
                <w:sz w:val="24"/>
                <w:szCs w:val="24"/>
              </w:rPr>
            </w:pPr>
            <w:r w:rsidRPr="00B21880">
              <w:rPr>
                <w:sz w:val="24"/>
                <w:szCs w:val="24"/>
              </w:rPr>
              <w:t>98,06</w:t>
            </w:r>
          </w:p>
        </w:tc>
        <w:tc>
          <w:tcPr>
            <w:tcW w:w="580" w:type="dxa"/>
            <w:textDirection w:val="btLr"/>
            <w:vAlign w:val="center"/>
            <w:hideMark/>
          </w:tcPr>
          <w:p w14:paraId="2195C329" w14:textId="77777777" w:rsidR="00B21880" w:rsidRPr="00B21880" w:rsidRDefault="00B21880" w:rsidP="00B21880">
            <w:pPr>
              <w:ind w:left="113" w:right="113"/>
              <w:jc w:val="center"/>
              <w:rPr>
                <w:sz w:val="24"/>
                <w:szCs w:val="24"/>
              </w:rPr>
            </w:pPr>
            <w:r w:rsidRPr="00B21880">
              <w:rPr>
                <w:sz w:val="24"/>
                <w:szCs w:val="24"/>
              </w:rPr>
              <w:t>98,06</w:t>
            </w:r>
          </w:p>
        </w:tc>
        <w:tc>
          <w:tcPr>
            <w:tcW w:w="581" w:type="dxa"/>
            <w:textDirection w:val="btLr"/>
            <w:vAlign w:val="center"/>
            <w:hideMark/>
          </w:tcPr>
          <w:p w14:paraId="096CD0DE" w14:textId="77777777" w:rsidR="00B21880" w:rsidRPr="00B21880" w:rsidRDefault="00B21880" w:rsidP="00B21880">
            <w:pPr>
              <w:ind w:left="113" w:right="113"/>
              <w:jc w:val="center"/>
              <w:rPr>
                <w:sz w:val="24"/>
                <w:szCs w:val="24"/>
              </w:rPr>
            </w:pPr>
            <w:r w:rsidRPr="00B21880">
              <w:rPr>
                <w:sz w:val="24"/>
                <w:szCs w:val="24"/>
              </w:rPr>
              <w:t>98,06</w:t>
            </w:r>
          </w:p>
        </w:tc>
        <w:tc>
          <w:tcPr>
            <w:tcW w:w="580" w:type="dxa"/>
            <w:textDirection w:val="btLr"/>
            <w:vAlign w:val="center"/>
            <w:hideMark/>
          </w:tcPr>
          <w:p w14:paraId="2E958760" w14:textId="77777777" w:rsidR="00B21880" w:rsidRPr="00B21880" w:rsidRDefault="00B21880" w:rsidP="00B21880">
            <w:pPr>
              <w:ind w:left="113" w:right="113"/>
              <w:jc w:val="center"/>
              <w:rPr>
                <w:sz w:val="24"/>
                <w:szCs w:val="24"/>
              </w:rPr>
            </w:pPr>
            <w:r w:rsidRPr="00B21880">
              <w:rPr>
                <w:sz w:val="24"/>
                <w:szCs w:val="24"/>
              </w:rPr>
              <w:t>98,06</w:t>
            </w:r>
          </w:p>
        </w:tc>
        <w:tc>
          <w:tcPr>
            <w:tcW w:w="581" w:type="dxa"/>
            <w:textDirection w:val="btLr"/>
            <w:vAlign w:val="center"/>
            <w:hideMark/>
          </w:tcPr>
          <w:p w14:paraId="39774697" w14:textId="77777777" w:rsidR="00B21880" w:rsidRPr="00B21880" w:rsidRDefault="00B21880" w:rsidP="00B21880">
            <w:pPr>
              <w:ind w:left="113" w:right="113"/>
              <w:jc w:val="center"/>
              <w:rPr>
                <w:sz w:val="24"/>
                <w:szCs w:val="24"/>
              </w:rPr>
            </w:pPr>
            <w:r w:rsidRPr="00B21880">
              <w:rPr>
                <w:sz w:val="24"/>
                <w:szCs w:val="24"/>
              </w:rPr>
              <w:t>98,06</w:t>
            </w:r>
          </w:p>
        </w:tc>
        <w:tc>
          <w:tcPr>
            <w:tcW w:w="580" w:type="dxa"/>
            <w:textDirection w:val="btLr"/>
            <w:vAlign w:val="center"/>
            <w:hideMark/>
          </w:tcPr>
          <w:p w14:paraId="2FDBEB18" w14:textId="77777777" w:rsidR="00B21880" w:rsidRPr="00B21880" w:rsidRDefault="00B21880" w:rsidP="00B21880">
            <w:pPr>
              <w:ind w:left="113" w:right="113"/>
              <w:jc w:val="center"/>
              <w:rPr>
                <w:sz w:val="24"/>
                <w:szCs w:val="24"/>
              </w:rPr>
            </w:pPr>
            <w:r w:rsidRPr="00B21880">
              <w:rPr>
                <w:sz w:val="24"/>
                <w:szCs w:val="24"/>
              </w:rPr>
              <w:t>98,06</w:t>
            </w:r>
          </w:p>
        </w:tc>
        <w:tc>
          <w:tcPr>
            <w:tcW w:w="581" w:type="dxa"/>
            <w:textDirection w:val="btLr"/>
            <w:vAlign w:val="center"/>
            <w:hideMark/>
          </w:tcPr>
          <w:p w14:paraId="22D6C233" w14:textId="77777777" w:rsidR="00B21880" w:rsidRPr="00B21880" w:rsidRDefault="00B21880" w:rsidP="00B21880">
            <w:pPr>
              <w:ind w:left="113" w:right="113"/>
              <w:jc w:val="center"/>
              <w:rPr>
                <w:sz w:val="24"/>
                <w:szCs w:val="24"/>
              </w:rPr>
            </w:pPr>
            <w:r w:rsidRPr="00B21880">
              <w:rPr>
                <w:sz w:val="24"/>
                <w:szCs w:val="24"/>
              </w:rPr>
              <w:t>98,06</w:t>
            </w:r>
          </w:p>
        </w:tc>
        <w:tc>
          <w:tcPr>
            <w:tcW w:w="580" w:type="dxa"/>
            <w:textDirection w:val="btLr"/>
            <w:vAlign w:val="center"/>
            <w:hideMark/>
          </w:tcPr>
          <w:p w14:paraId="23E4E723" w14:textId="77777777" w:rsidR="00B21880" w:rsidRPr="00B21880" w:rsidRDefault="00B21880" w:rsidP="00B21880">
            <w:pPr>
              <w:ind w:left="113" w:right="113"/>
              <w:jc w:val="center"/>
              <w:rPr>
                <w:sz w:val="24"/>
                <w:szCs w:val="24"/>
              </w:rPr>
            </w:pPr>
            <w:r w:rsidRPr="00B21880">
              <w:rPr>
                <w:sz w:val="24"/>
                <w:szCs w:val="24"/>
              </w:rPr>
              <w:t>98,06</w:t>
            </w:r>
          </w:p>
        </w:tc>
        <w:tc>
          <w:tcPr>
            <w:tcW w:w="581" w:type="dxa"/>
            <w:textDirection w:val="btLr"/>
            <w:vAlign w:val="center"/>
            <w:hideMark/>
          </w:tcPr>
          <w:p w14:paraId="1F83DD91" w14:textId="77777777" w:rsidR="00B21880" w:rsidRPr="00B21880" w:rsidRDefault="00B21880" w:rsidP="00B21880">
            <w:pPr>
              <w:ind w:left="113" w:right="113"/>
              <w:jc w:val="center"/>
              <w:rPr>
                <w:sz w:val="24"/>
                <w:szCs w:val="24"/>
              </w:rPr>
            </w:pPr>
            <w:r w:rsidRPr="00B21880">
              <w:rPr>
                <w:sz w:val="24"/>
                <w:szCs w:val="24"/>
              </w:rPr>
              <w:t>98,06</w:t>
            </w:r>
          </w:p>
        </w:tc>
        <w:tc>
          <w:tcPr>
            <w:tcW w:w="580" w:type="dxa"/>
            <w:textDirection w:val="btLr"/>
            <w:vAlign w:val="center"/>
            <w:hideMark/>
          </w:tcPr>
          <w:p w14:paraId="20D7D1D4" w14:textId="77777777" w:rsidR="00B21880" w:rsidRPr="00B21880" w:rsidRDefault="00B21880" w:rsidP="00B21880">
            <w:pPr>
              <w:ind w:left="113" w:right="113"/>
              <w:jc w:val="center"/>
              <w:rPr>
                <w:sz w:val="24"/>
                <w:szCs w:val="24"/>
              </w:rPr>
            </w:pPr>
            <w:r w:rsidRPr="00B21880">
              <w:rPr>
                <w:sz w:val="24"/>
                <w:szCs w:val="24"/>
              </w:rPr>
              <w:t>98,06</w:t>
            </w:r>
          </w:p>
        </w:tc>
        <w:tc>
          <w:tcPr>
            <w:tcW w:w="581" w:type="dxa"/>
            <w:textDirection w:val="btLr"/>
            <w:vAlign w:val="center"/>
            <w:hideMark/>
          </w:tcPr>
          <w:p w14:paraId="129976CE" w14:textId="77777777" w:rsidR="00B21880" w:rsidRPr="00B21880" w:rsidRDefault="00B21880" w:rsidP="00B21880">
            <w:pPr>
              <w:ind w:left="113" w:right="113"/>
              <w:jc w:val="center"/>
              <w:rPr>
                <w:sz w:val="24"/>
                <w:szCs w:val="24"/>
              </w:rPr>
            </w:pPr>
            <w:r w:rsidRPr="00B21880">
              <w:rPr>
                <w:sz w:val="24"/>
                <w:szCs w:val="24"/>
              </w:rPr>
              <w:t>98,06</w:t>
            </w:r>
          </w:p>
        </w:tc>
      </w:tr>
      <w:tr w:rsidR="00B21880" w:rsidRPr="00B21880" w14:paraId="55AEA2EC" w14:textId="77777777" w:rsidTr="00B21880">
        <w:trPr>
          <w:trHeight w:val="1134"/>
        </w:trPr>
        <w:tc>
          <w:tcPr>
            <w:tcW w:w="1413" w:type="dxa"/>
            <w:vMerge/>
            <w:vAlign w:val="center"/>
            <w:hideMark/>
          </w:tcPr>
          <w:p w14:paraId="60BECF8C" w14:textId="77777777" w:rsidR="00B21880" w:rsidRPr="00B21880" w:rsidRDefault="00B21880" w:rsidP="00B21880">
            <w:pPr>
              <w:jc w:val="center"/>
              <w:rPr>
                <w:color w:val="000000"/>
                <w:sz w:val="24"/>
                <w:szCs w:val="24"/>
              </w:rPr>
            </w:pPr>
          </w:p>
        </w:tc>
        <w:tc>
          <w:tcPr>
            <w:tcW w:w="2268" w:type="dxa"/>
            <w:vAlign w:val="center"/>
            <w:hideMark/>
          </w:tcPr>
          <w:p w14:paraId="132D05E7"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станции</w:t>
            </w:r>
          </w:p>
        </w:tc>
        <w:tc>
          <w:tcPr>
            <w:tcW w:w="580" w:type="dxa"/>
            <w:textDirection w:val="btLr"/>
            <w:vAlign w:val="center"/>
            <w:hideMark/>
          </w:tcPr>
          <w:p w14:paraId="414832CE" w14:textId="77777777" w:rsidR="00B21880" w:rsidRPr="00B21880" w:rsidRDefault="00B21880" w:rsidP="00B21880">
            <w:pPr>
              <w:ind w:left="113" w:right="113"/>
              <w:jc w:val="center"/>
              <w:rPr>
                <w:color w:val="000000"/>
                <w:sz w:val="24"/>
                <w:szCs w:val="24"/>
              </w:rPr>
            </w:pPr>
            <w:r w:rsidRPr="00B21880">
              <w:rPr>
                <w:color w:val="000000"/>
                <w:sz w:val="24"/>
                <w:szCs w:val="24"/>
              </w:rPr>
              <w:t>78,06</w:t>
            </w:r>
          </w:p>
        </w:tc>
        <w:tc>
          <w:tcPr>
            <w:tcW w:w="580" w:type="dxa"/>
            <w:textDirection w:val="btLr"/>
            <w:vAlign w:val="center"/>
            <w:hideMark/>
          </w:tcPr>
          <w:p w14:paraId="09D1D20B" w14:textId="77777777" w:rsidR="00B21880" w:rsidRPr="00B21880" w:rsidRDefault="00B21880" w:rsidP="00B21880">
            <w:pPr>
              <w:ind w:left="113" w:right="113"/>
              <w:jc w:val="center"/>
              <w:rPr>
                <w:color w:val="000000"/>
                <w:sz w:val="24"/>
                <w:szCs w:val="24"/>
              </w:rPr>
            </w:pPr>
            <w:r w:rsidRPr="00B21880">
              <w:rPr>
                <w:color w:val="000000"/>
                <w:sz w:val="24"/>
                <w:szCs w:val="24"/>
              </w:rPr>
              <w:t>78,06</w:t>
            </w:r>
          </w:p>
        </w:tc>
        <w:tc>
          <w:tcPr>
            <w:tcW w:w="581" w:type="dxa"/>
            <w:textDirection w:val="btLr"/>
            <w:vAlign w:val="center"/>
            <w:hideMark/>
          </w:tcPr>
          <w:p w14:paraId="5173B53B" w14:textId="77777777" w:rsidR="00B21880" w:rsidRPr="00B21880" w:rsidRDefault="00B21880" w:rsidP="00B21880">
            <w:pPr>
              <w:ind w:left="113" w:right="113"/>
              <w:jc w:val="center"/>
              <w:rPr>
                <w:color w:val="000000"/>
                <w:sz w:val="24"/>
                <w:szCs w:val="24"/>
              </w:rPr>
            </w:pPr>
            <w:r w:rsidRPr="00B21880">
              <w:rPr>
                <w:color w:val="000000"/>
                <w:sz w:val="24"/>
                <w:szCs w:val="24"/>
              </w:rPr>
              <w:t>78,06</w:t>
            </w:r>
          </w:p>
        </w:tc>
        <w:tc>
          <w:tcPr>
            <w:tcW w:w="580" w:type="dxa"/>
            <w:textDirection w:val="btLr"/>
            <w:vAlign w:val="center"/>
            <w:hideMark/>
          </w:tcPr>
          <w:p w14:paraId="5EFC6BFA"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1" w:type="dxa"/>
            <w:textDirection w:val="btLr"/>
            <w:vAlign w:val="center"/>
            <w:hideMark/>
          </w:tcPr>
          <w:p w14:paraId="14C743F8"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0" w:type="dxa"/>
            <w:textDirection w:val="btLr"/>
            <w:vAlign w:val="center"/>
            <w:hideMark/>
          </w:tcPr>
          <w:p w14:paraId="3B873505"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1" w:type="dxa"/>
            <w:textDirection w:val="btLr"/>
            <w:vAlign w:val="center"/>
            <w:hideMark/>
          </w:tcPr>
          <w:p w14:paraId="4D09D5EF"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0" w:type="dxa"/>
            <w:textDirection w:val="btLr"/>
            <w:vAlign w:val="center"/>
            <w:hideMark/>
          </w:tcPr>
          <w:p w14:paraId="0D6118DB"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1" w:type="dxa"/>
            <w:textDirection w:val="btLr"/>
            <w:vAlign w:val="center"/>
            <w:hideMark/>
          </w:tcPr>
          <w:p w14:paraId="610333AB"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0" w:type="dxa"/>
            <w:textDirection w:val="btLr"/>
            <w:vAlign w:val="center"/>
            <w:hideMark/>
          </w:tcPr>
          <w:p w14:paraId="52E2041B"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1" w:type="dxa"/>
            <w:textDirection w:val="btLr"/>
            <w:vAlign w:val="center"/>
            <w:hideMark/>
          </w:tcPr>
          <w:p w14:paraId="43C4699C"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0" w:type="dxa"/>
            <w:textDirection w:val="btLr"/>
            <w:vAlign w:val="center"/>
            <w:hideMark/>
          </w:tcPr>
          <w:p w14:paraId="61144B6E"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1" w:type="dxa"/>
            <w:textDirection w:val="btLr"/>
            <w:vAlign w:val="center"/>
            <w:hideMark/>
          </w:tcPr>
          <w:p w14:paraId="629E98EB"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0" w:type="dxa"/>
            <w:textDirection w:val="btLr"/>
            <w:vAlign w:val="center"/>
            <w:hideMark/>
          </w:tcPr>
          <w:p w14:paraId="795D6707"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1" w:type="dxa"/>
            <w:textDirection w:val="btLr"/>
            <w:vAlign w:val="center"/>
            <w:hideMark/>
          </w:tcPr>
          <w:p w14:paraId="0F467AD2"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0" w:type="dxa"/>
            <w:textDirection w:val="btLr"/>
            <w:vAlign w:val="center"/>
            <w:hideMark/>
          </w:tcPr>
          <w:p w14:paraId="1DE286C2"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1" w:type="dxa"/>
            <w:textDirection w:val="btLr"/>
            <w:vAlign w:val="center"/>
            <w:hideMark/>
          </w:tcPr>
          <w:p w14:paraId="16588A5C"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0" w:type="dxa"/>
            <w:textDirection w:val="btLr"/>
            <w:vAlign w:val="center"/>
            <w:hideMark/>
          </w:tcPr>
          <w:p w14:paraId="5DC0A2A4"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1" w:type="dxa"/>
            <w:textDirection w:val="btLr"/>
            <w:vAlign w:val="center"/>
            <w:hideMark/>
          </w:tcPr>
          <w:p w14:paraId="422C68C3"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0" w:type="dxa"/>
            <w:textDirection w:val="btLr"/>
            <w:vAlign w:val="center"/>
            <w:hideMark/>
          </w:tcPr>
          <w:p w14:paraId="3CBBCBFE"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c>
          <w:tcPr>
            <w:tcW w:w="581" w:type="dxa"/>
            <w:textDirection w:val="btLr"/>
            <w:vAlign w:val="center"/>
            <w:hideMark/>
          </w:tcPr>
          <w:p w14:paraId="0B8DB03C" w14:textId="77777777" w:rsidR="00B21880" w:rsidRPr="00B21880" w:rsidRDefault="00B21880" w:rsidP="00B21880">
            <w:pPr>
              <w:ind w:left="113" w:right="113"/>
              <w:jc w:val="center"/>
              <w:rPr>
                <w:color w:val="000000"/>
                <w:sz w:val="24"/>
                <w:szCs w:val="24"/>
              </w:rPr>
            </w:pPr>
            <w:r w:rsidRPr="00B21880">
              <w:rPr>
                <w:color w:val="000000"/>
                <w:sz w:val="24"/>
                <w:szCs w:val="24"/>
              </w:rPr>
              <w:t>90,08</w:t>
            </w:r>
          </w:p>
        </w:tc>
      </w:tr>
      <w:tr w:rsidR="00B21880" w:rsidRPr="00B21880" w14:paraId="782B4F4D" w14:textId="77777777" w:rsidTr="00B21880">
        <w:trPr>
          <w:trHeight w:val="1220"/>
        </w:trPr>
        <w:tc>
          <w:tcPr>
            <w:tcW w:w="1413" w:type="dxa"/>
            <w:vMerge/>
            <w:vAlign w:val="center"/>
            <w:hideMark/>
          </w:tcPr>
          <w:p w14:paraId="27AD0942" w14:textId="77777777" w:rsidR="00B21880" w:rsidRPr="00B21880" w:rsidRDefault="00B21880" w:rsidP="00B21880">
            <w:pPr>
              <w:jc w:val="center"/>
              <w:rPr>
                <w:color w:val="000000"/>
                <w:sz w:val="24"/>
                <w:szCs w:val="24"/>
              </w:rPr>
            </w:pPr>
          </w:p>
        </w:tc>
        <w:tc>
          <w:tcPr>
            <w:tcW w:w="2268" w:type="dxa"/>
            <w:vAlign w:val="center"/>
            <w:hideMark/>
          </w:tcPr>
          <w:p w14:paraId="3448F46E" w14:textId="77777777" w:rsidR="00B21880" w:rsidRPr="00B21880" w:rsidRDefault="00B21880" w:rsidP="00B21880">
            <w:pPr>
              <w:jc w:val="center"/>
              <w:rPr>
                <w:color w:val="000000"/>
                <w:sz w:val="24"/>
                <w:szCs w:val="24"/>
              </w:rPr>
            </w:pPr>
            <w:r w:rsidRPr="00B21880">
              <w:rPr>
                <w:color w:val="000000"/>
                <w:sz w:val="24"/>
                <w:szCs w:val="24"/>
              </w:rPr>
              <w:t>Затраты тепла на собственные нужды станции в горячей воде</w:t>
            </w:r>
          </w:p>
        </w:tc>
        <w:tc>
          <w:tcPr>
            <w:tcW w:w="580" w:type="dxa"/>
            <w:textDirection w:val="btLr"/>
            <w:vAlign w:val="center"/>
            <w:hideMark/>
          </w:tcPr>
          <w:p w14:paraId="6DD5F66D"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445BA4F7"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0AD46AD4"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12130B5A"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7FA74858"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4F8F5134"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482B0DAF"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36B8CB97"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6A67319A"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13E6C14E"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16929771"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10C8962E"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7A362B2A"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0B22DCE7"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538139F2"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1F98E351"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47554B34"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2E32ED3F"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72C45E2E"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725DF1CF"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19129002"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r>
      <w:tr w:rsidR="00B21880" w:rsidRPr="00B21880" w14:paraId="6F544F22" w14:textId="77777777" w:rsidTr="00B21880">
        <w:trPr>
          <w:trHeight w:val="1134"/>
        </w:trPr>
        <w:tc>
          <w:tcPr>
            <w:tcW w:w="1413" w:type="dxa"/>
            <w:vMerge/>
            <w:vAlign w:val="center"/>
            <w:hideMark/>
          </w:tcPr>
          <w:p w14:paraId="308E2E1E" w14:textId="77777777" w:rsidR="00B21880" w:rsidRPr="00B21880" w:rsidRDefault="00B21880" w:rsidP="00B21880">
            <w:pPr>
              <w:jc w:val="center"/>
              <w:rPr>
                <w:color w:val="000000"/>
                <w:sz w:val="24"/>
                <w:szCs w:val="24"/>
              </w:rPr>
            </w:pPr>
          </w:p>
        </w:tc>
        <w:tc>
          <w:tcPr>
            <w:tcW w:w="2268" w:type="dxa"/>
            <w:vAlign w:val="center"/>
            <w:hideMark/>
          </w:tcPr>
          <w:p w14:paraId="598BF303" w14:textId="77777777" w:rsidR="00B21880" w:rsidRPr="00B21880" w:rsidRDefault="00B21880" w:rsidP="00B21880">
            <w:pPr>
              <w:jc w:val="center"/>
              <w:rPr>
                <w:color w:val="000000"/>
                <w:sz w:val="24"/>
                <w:szCs w:val="24"/>
              </w:rPr>
            </w:pPr>
            <w:r w:rsidRPr="00B21880">
              <w:rPr>
                <w:color w:val="000000"/>
                <w:sz w:val="24"/>
                <w:szCs w:val="24"/>
              </w:rPr>
              <w:t>Тепловая мощность нетто</w:t>
            </w:r>
          </w:p>
        </w:tc>
        <w:tc>
          <w:tcPr>
            <w:tcW w:w="580" w:type="dxa"/>
            <w:textDirection w:val="btLr"/>
            <w:vAlign w:val="center"/>
            <w:hideMark/>
          </w:tcPr>
          <w:p w14:paraId="68F6AA2E" w14:textId="77777777" w:rsidR="00B21880" w:rsidRPr="00B21880" w:rsidRDefault="00B21880" w:rsidP="00B21880">
            <w:pPr>
              <w:ind w:left="113" w:right="113"/>
              <w:jc w:val="center"/>
              <w:rPr>
                <w:color w:val="000000"/>
                <w:sz w:val="24"/>
                <w:szCs w:val="24"/>
              </w:rPr>
            </w:pPr>
            <w:r w:rsidRPr="00B21880">
              <w:rPr>
                <w:color w:val="000000"/>
                <w:sz w:val="24"/>
                <w:szCs w:val="24"/>
              </w:rPr>
              <w:t>77,36</w:t>
            </w:r>
          </w:p>
        </w:tc>
        <w:tc>
          <w:tcPr>
            <w:tcW w:w="580" w:type="dxa"/>
            <w:textDirection w:val="btLr"/>
            <w:vAlign w:val="center"/>
            <w:hideMark/>
          </w:tcPr>
          <w:p w14:paraId="59EB9CB9" w14:textId="77777777" w:rsidR="00B21880" w:rsidRPr="00B21880" w:rsidRDefault="00B21880" w:rsidP="00B21880">
            <w:pPr>
              <w:ind w:left="113" w:right="113"/>
              <w:jc w:val="center"/>
              <w:rPr>
                <w:color w:val="000000"/>
                <w:sz w:val="24"/>
                <w:szCs w:val="24"/>
              </w:rPr>
            </w:pPr>
            <w:r w:rsidRPr="00B21880">
              <w:rPr>
                <w:color w:val="000000"/>
                <w:sz w:val="24"/>
                <w:szCs w:val="24"/>
              </w:rPr>
              <w:t>77,36</w:t>
            </w:r>
          </w:p>
        </w:tc>
        <w:tc>
          <w:tcPr>
            <w:tcW w:w="581" w:type="dxa"/>
            <w:textDirection w:val="btLr"/>
            <w:vAlign w:val="center"/>
            <w:hideMark/>
          </w:tcPr>
          <w:p w14:paraId="3EE84245" w14:textId="77777777" w:rsidR="00B21880" w:rsidRPr="00B21880" w:rsidRDefault="00B21880" w:rsidP="00B21880">
            <w:pPr>
              <w:ind w:left="113" w:right="113"/>
              <w:jc w:val="center"/>
              <w:rPr>
                <w:color w:val="000000"/>
                <w:sz w:val="24"/>
                <w:szCs w:val="24"/>
              </w:rPr>
            </w:pPr>
            <w:r w:rsidRPr="00B21880">
              <w:rPr>
                <w:color w:val="000000"/>
                <w:sz w:val="24"/>
                <w:szCs w:val="24"/>
              </w:rPr>
              <w:t>77,36</w:t>
            </w:r>
          </w:p>
        </w:tc>
        <w:tc>
          <w:tcPr>
            <w:tcW w:w="580" w:type="dxa"/>
            <w:textDirection w:val="btLr"/>
            <w:vAlign w:val="center"/>
            <w:hideMark/>
          </w:tcPr>
          <w:p w14:paraId="6F431B78"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1" w:type="dxa"/>
            <w:textDirection w:val="btLr"/>
            <w:vAlign w:val="center"/>
            <w:hideMark/>
          </w:tcPr>
          <w:p w14:paraId="7C81B297"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0" w:type="dxa"/>
            <w:textDirection w:val="btLr"/>
            <w:vAlign w:val="center"/>
            <w:hideMark/>
          </w:tcPr>
          <w:p w14:paraId="16AD4F8E"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1" w:type="dxa"/>
            <w:textDirection w:val="btLr"/>
            <w:vAlign w:val="center"/>
            <w:hideMark/>
          </w:tcPr>
          <w:p w14:paraId="11D1C871"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0" w:type="dxa"/>
            <w:textDirection w:val="btLr"/>
            <w:vAlign w:val="center"/>
            <w:hideMark/>
          </w:tcPr>
          <w:p w14:paraId="38033FF6"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1" w:type="dxa"/>
            <w:textDirection w:val="btLr"/>
            <w:vAlign w:val="center"/>
            <w:hideMark/>
          </w:tcPr>
          <w:p w14:paraId="6FB9A0F2"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0" w:type="dxa"/>
            <w:textDirection w:val="btLr"/>
            <w:vAlign w:val="center"/>
            <w:hideMark/>
          </w:tcPr>
          <w:p w14:paraId="3F606949"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1" w:type="dxa"/>
            <w:textDirection w:val="btLr"/>
            <w:vAlign w:val="center"/>
            <w:hideMark/>
          </w:tcPr>
          <w:p w14:paraId="70B3FBA5"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0" w:type="dxa"/>
            <w:textDirection w:val="btLr"/>
            <w:vAlign w:val="center"/>
            <w:hideMark/>
          </w:tcPr>
          <w:p w14:paraId="43C9D8E2"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1" w:type="dxa"/>
            <w:textDirection w:val="btLr"/>
            <w:vAlign w:val="center"/>
            <w:hideMark/>
          </w:tcPr>
          <w:p w14:paraId="31923E2E"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0" w:type="dxa"/>
            <w:textDirection w:val="btLr"/>
            <w:vAlign w:val="center"/>
            <w:hideMark/>
          </w:tcPr>
          <w:p w14:paraId="526829A6"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1" w:type="dxa"/>
            <w:textDirection w:val="btLr"/>
            <w:vAlign w:val="center"/>
            <w:hideMark/>
          </w:tcPr>
          <w:p w14:paraId="0112B554"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0" w:type="dxa"/>
            <w:textDirection w:val="btLr"/>
            <w:vAlign w:val="center"/>
            <w:hideMark/>
          </w:tcPr>
          <w:p w14:paraId="45C2F9D5"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1" w:type="dxa"/>
            <w:textDirection w:val="btLr"/>
            <w:vAlign w:val="center"/>
            <w:hideMark/>
          </w:tcPr>
          <w:p w14:paraId="63F7418F"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0" w:type="dxa"/>
            <w:textDirection w:val="btLr"/>
            <w:vAlign w:val="center"/>
            <w:hideMark/>
          </w:tcPr>
          <w:p w14:paraId="1F9B06CF"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1" w:type="dxa"/>
            <w:textDirection w:val="btLr"/>
            <w:vAlign w:val="center"/>
            <w:hideMark/>
          </w:tcPr>
          <w:p w14:paraId="1960F058"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0" w:type="dxa"/>
            <w:textDirection w:val="btLr"/>
            <w:vAlign w:val="center"/>
            <w:hideMark/>
          </w:tcPr>
          <w:p w14:paraId="36F11BD6"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c>
          <w:tcPr>
            <w:tcW w:w="581" w:type="dxa"/>
            <w:textDirection w:val="btLr"/>
            <w:vAlign w:val="center"/>
            <w:hideMark/>
          </w:tcPr>
          <w:p w14:paraId="5AC5BF9A" w14:textId="77777777" w:rsidR="00B21880" w:rsidRPr="00B21880" w:rsidRDefault="00B21880" w:rsidP="00B21880">
            <w:pPr>
              <w:ind w:left="113" w:right="113"/>
              <w:jc w:val="center"/>
              <w:rPr>
                <w:color w:val="000000"/>
                <w:sz w:val="24"/>
                <w:szCs w:val="24"/>
              </w:rPr>
            </w:pPr>
            <w:r w:rsidRPr="00B21880">
              <w:rPr>
                <w:color w:val="000000"/>
                <w:sz w:val="24"/>
                <w:szCs w:val="24"/>
              </w:rPr>
              <w:t>89,38</w:t>
            </w:r>
          </w:p>
        </w:tc>
      </w:tr>
      <w:tr w:rsidR="00B21880" w:rsidRPr="00B21880" w14:paraId="25E97D04" w14:textId="77777777" w:rsidTr="00B21880">
        <w:trPr>
          <w:trHeight w:val="1134"/>
        </w:trPr>
        <w:tc>
          <w:tcPr>
            <w:tcW w:w="1413" w:type="dxa"/>
            <w:vMerge/>
            <w:vAlign w:val="center"/>
            <w:hideMark/>
          </w:tcPr>
          <w:p w14:paraId="106CC38A" w14:textId="77777777" w:rsidR="00B21880" w:rsidRPr="00B21880" w:rsidRDefault="00B21880" w:rsidP="00B21880">
            <w:pPr>
              <w:jc w:val="center"/>
              <w:rPr>
                <w:color w:val="000000"/>
                <w:sz w:val="24"/>
                <w:szCs w:val="24"/>
              </w:rPr>
            </w:pPr>
          </w:p>
        </w:tc>
        <w:tc>
          <w:tcPr>
            <w:tcW w:w="2268" w:type="dxa"/>
            <w:vAlign w:val="center"/>
            <w:hideMark/>
          </w:tcPr>
          <w:p w14:paraId="37964619" w14:textId="77777777" w:rsidR="00B21880" w:rsidRPr="00B21880" w:rsidRDefault="00B21880" w:rsidP="00B21880">
            <w:pPr>
              <w:jc w:val="center"/>
              <w:rPr>
                <w:color w:val="000000"/>
                <w:sz w:val="24"/>
                <w:szCs w:val="24"/>
              </w:rPr>
            </w:pPr>
            <w:r w:rsidRPr="00B21880">
              <w:rPr>
                <w:color w:val="000000"/>
                <w:sz w:val="24"/>
                <w:szCs w:val="24"/>
              </w:rPr>
              <w:t>Потери в тепловых сетях в горячей воде</w:t>
            </w:r>
          </w:p>
        </w:tc>
        <w:tc>
          <w:tcPr>
            <w:tcW w:w="580" w:type="dxa"/>
            <w:textDirection w:val="btLr"/>
            <w:vAlign w:val="center"/>
            <w:hideMark/>
          </w:tcPr>
          <w:p w14:paraId="1B0BF311"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0" w:type="dxa"/>
            <w:textDirection w:val="btLr"/>
            <w:vAlign w:val="center"/>
            <w:hideMark/>
          </w:tcPr>
          <w:p w14:paraId="34789FAE"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1" w:type="dxa"/>
            <w:textDirection w:val="btLr"/>
            <w:vAlign w:val="center"/>
            <w:hideMark/>
          </w:tcPr>
          <w:p w14:paraId="12929B26"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0" w:type="dxa"/>
            <w:textDirection w:val="btLr"/>
            <w:vAlign w:val="center"/>
            <w:hideMark/>
          </w:tcPr>
          <w:p w14:paraId="1D56B87B"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1" w:type="dxa"/>
            <w:textDirection w:val="btLr"/>
            <w:vAlign w:val="center"/>
            <w:hideMark/>
          </w:tcPr>
          <w:p w14:paraId="22EFF897"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0" w:type="dxa"/>
            <w:textDirection w:val="btLr"/>
            <w:vAlign w:val="center"/>
            <w:hideMark/>
          </w:tcPr>
          <w:p w14:paraId="6B206B48"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1" w:type="dxa"/>
            <w:textDirection w:val="btLr"/>
            <w:vAlign w:val="center"/>
            <w:hideMark/>
          </w:tcPr>
          <w:p w14:paraId="55C08C5C"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0" w:type="dxa"/>
            <w:textDirection w:val="btLr"/>
            <w:vAlign w:val="center"/>
            <w:hideMark/>
          </w:tcPr>
          <w:p w14:paraId="56D59224"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1" w:type="dxa"/>
            <w:textDirection w:val="btLr"/>
            <w:vAlign w:val="center"/>
            <w:hideMark/>
          </w:tcPr>
          <w:p w14:paraId="5A545E6C"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0" w:type="dxa"/>
            <w:textDirection w:val="btLr"/>
            <w:vAlign w:val="center"/>
            <w:hideMark/>
          </w:tcPr>
          <w:p w14:paraId="71B72BEC"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1" w:type="dxa"/>
            <w:textDirection w:val="btLr"/>
            <w:vAlign w:val="center"/>
            <w:hideMark/>
          </w:tcPr>
          <w:p w14:paraId="1B1D0302"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0" w:type="dxa"/>
            <w:textDirection w:val="btLr"/>
            <w:vAlign w:val="center"/>
            <w:hideMark/>
          </w:tcPr>
          <w:p w14:paraId="43092A62"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1" w:type="dxa"/>
            <w:textDirection w:val="btLr"/>
            <w:vAlign w:val="center"/>
            <w:hideMark/>
          </w:tcPr>
          <w:p w14:paraId="51ABD674"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0" w:type="dxa"/>
            <w:textDirection w:val="btLr"/>
            <w:vAlign w:val="center"/>
            <w:hideMark/>
          </w:tcPr>
          <w:p w14:paraId="484F0CB6"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1" w:type="dxa"/>
            <w:textDirection w:val="btLr"/>
            <w:vAlign w:val="center"/>
            <w:hideMark/>
          </w:tcPr>
          <w:p w14:paraId="1BA78387"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0" w:type="dxa"/>
            <w:textDirection w:val="btLr"/>
            <w:vAlign w:val="center"/>
            <w:hideMark/>
          </w:tcPr>
          <w:p w14:paraId="046D8A9E"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1" w:type="dxa"/>
            <w:textDirection w:val="btLr"/>
            <w:vAlign w:val="center"/>
            <w:hideMark/>
          </w:tcPr>
          <w:p w14:paraId="796B8831"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0" w:type="dxa"/>
            <w:textDirection w:val="btLr"/>
            <w:vAlign w:val="center"/>
            <w:hideMark/>
          </w:tcPr>
          <w:p w14:paraId="2D54B3DE"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1" w:type="dxa"/>
            <w:textDirection w:val="btLr"/>
            <w:vAlign w:val="center"/>
            <w:hideMark/>
          </w:tcPr>
          <w:p w14:paraId="25850D10"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0" w:type="dxa"/>
            <w:textDirection w:val="btLr"/>
            <w:vAlign w:val="center"/>
            <w:hideMark/>
          </w:tcPr>
          <w:p w14:paraId="7C52E83D"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c>
          <w:tcPr>
            <w:tcW w:w="581" w:type="dxa"/>
            <w:textDirection w:val="btLr"/>
            <w:vAlign w:val="center"/>
            <w:hideMark/>
          </w:tcPr>
          <w:p w14:paraId="13A46CAA" w14:textId="77777777" w:rsidR="00B21880" w:rsidRPr="00B21880" w:rsidRDefault="00B21880" w:rsidP="00B21880">
            <w:pPr>
              <w:ind w:left="113" w:right="113"/>
              <w:jc w:val="center"/>
              <w:rPr>
                <w:color w:val="000000"/>
                <w:sz w:val="24"/>
                <w:szCs w:val="24"/>
              </w:rPr>
            </w:pPr>
            <w:r w:rsidRPr="00B21880">
              <w:rPr>
                <w:color w:val="000000"/>
                <w:sz w:val="24"/>
                <w:szCs w:val="24"/>
              </w:rPr>
              <w:t>7,3</w:t>
            </w:r>
          </w:p>
        </w:tc>
      </w:tr>
      <w:tr w:rsidR="00B21880" w:rsidRPr="00B21880" w14:paraId="2E28E6C2" w14:textId="77777777" w:rsidTr="00B21880">
        <w:trPr>
          <w:trHeight w:val="1220"/>
        </w:trPr>
        <w:tc>
          <w:tcPr>
            <w:tcW w:w="1413" w:type="dxa"/>
            <w:vMerge/>
            <w:vAlign w:val="center"/>
            <w:hideMark/>
          </w:tcPr>
          <w:p w14:paraId="096DD255" w14:textId="77777777" w:rsidR="00B21880" w:rsidRPr="00B21880" w:rsidRDefault="00B21880" w:rsidP="00B21880">
            <w:pPr>
              <w:jc w:val="center"/>
              <w:rPr>
                <w:color w:val="000000"/>
                <w:sz w:val="24"/>
                <w:szCs w:val="24"/>
              </w:rPr>
            </w:pPr>
          </w:p>
        </w:tc>
        <w:tc>
          <w:tcPr>
            <w:tcW w:w="2268" w:type="dxa"/>
            <w:vAlign w:val="center"/>
            <w:hideMark/>
          </w:tcPr>
          <w:p w14:paraId="552AAC1E" w14:textId="77777777" w:rsidR="00B21880" w:rsidRPr="00B21880" w:rsidRDefault="00B21880" w:rsidP="00B21880">
            <w:pPr>
              <w:jc w:val="center"/>
              <w:rPr>
                <w:color w:val="000000"/>
                <w:sz w:val="24"/>
                <w:szCs w:val="24"/>
              </w:rPr>
            </w:pPr>
            <w:r w:rsidRPr="00B21880">
              <w:rPr>
                <w:color w:val="000000"/>
                <w:sz w:val="24"/>
                <w:szCs w:val="24"/>
              </w:rPr>
              <w:t>Присоединенная договорная тепловая нагрузка в горячей воде</w:t>
            </w:r>
          </w:p>
        </w:tc>
        <w:tc>
          <w:tcPr>
            <w:tcW w:w="580" w:type="dxa"/>
            <w:textDirection w:val="btLr"/>
            <w:vAlign w:val="center"/>
            <w:hideMark/>
          </w:tcPr>
          <w:p w14:paraId="6119DF4D" w14:textId="77777777" w:rsidR="00B21880" w:rsidRPr="00B21880" w:rsidRDefault="00B21880" w:rsidP="00B21880">
            <w:pPr>
              <w:ind w:left="113" w:right="113"/>
              <w:jc w:val="center"/>
              <w:rPr>
                <w:color w:val="000000"/>
                <w:sz w:val="24"/>
                <w:szCs w:val="24"/>
              </w:rPr>
            </w:pPr>
            <w:r w:rsidRPr="00B21880">
              <w:rPr>
                <w:color w:val="000000"/>
                <w:sz w:val="24"/>
                <w:szCs w:val="24"/>
              </w:rPr>
              <w:t>85,083</w:t>
            </w:r>
          </w:p>
        </w:tc>
        <w:tc>
          <w:tcPr>
            <w:tcW w:w="580" w:type="dxa"/>
            <w:textDirection w:val="btLr"/>
            <w:vAlign w:val="center"/>
            <w:hideMark/>
          </w:tcPr>
          <w:p w14:paraId="38987619" w14:textId="77777777" w:rsidR="00B21880" w:rsidRPr="00B21880" w:rsidRDefault="00B21880" w:rsidP="00B21880">
            <w:pPr>
              <w:ind w:left="113" w:right="113"/>
              <w:jc w:val="center"/>
              <w:rPr>
                <w:color w:val="000000"/>
                <w:sz w:val="24"/>
                <w:szCs w:val="24"/>
              </w:rPr>
            </w:pPr>
            <w:r w:rsidRPr="00B21880">
              <w:rPr>
                <w:color w:val="000000"/>
                <w:sz w:val="24"/>
                <w:szCs w:val="24"/>
              </w:rPr>
              <w:t>85,304</w:t>
            </w:r>
          </w:p>
        </w:tc>
        <w:tc>
          <w:tcPr>
            <w:tcW w:w="581" w:type="dxa"/>
            <w:textDirection w:val="btLr"/>
            <w:vAlign w:val="center"/>
            <w:hideMark/>
          </w:tcPr>
          <w:p w14:paraId="4BF770DA" w14:textId="77777777" w:rsidR="00B21880" w:rsidRPr="00B21880" w:rsidRDefault="00B21880" w:rsidP="00B21880">
            <w:pPr>
              <w:ind w:left="113" w:right="113"/>
              <w:jc w:val="center"/>
              <w:rPr>
                <w:color w:val="000000"/>
                <w:sz w:val="24"/>
                <w:szCs w:val="24"/>
              </w:rPr>
            </w:pPr>
            <w:r w:rsidRPr="00B21880">
              <w:rPr>
                <w:color w:val="000000"/>
                <w:sz w:val="24"/>
                <w:szCs w:val="24"/>
              </w:rPr>
              <w:t>85,786</w:t>
            </w:r>
          </w:p>
        </w:tc>
        <w:tc>
          <w:tcPr>
            <w:tcW w:w="580" w:type="dxa"/>
            <w:textDirection w:val="btLr"/>
            <w:vAlign w:val="center"/>
            <w:hideMark/>
          </w:tcPr>
          <w:p w14:paraId="6EB137E1" w14:textId="77777777" w:rsidR="00B21880" w:rsidRPr="00B21880" w:rsidRDefault="00B21880" w:rsidP="00B21880">
            <w:pPr>
              <w:ind w:left="113" w:right="113"/>
              <w:jc w:val="center"/>
              <w:rPr>
                <w:color w:val="000000"/>
                <w:sz w:val="24"/>
                <w:szCs w:val="24"/>
              </w:rPr>
            </w:pPr>
            <w:r w:rsidRPr="00B21880">
              <w:rPr>
                <w:color w:val="000000"/>
                <w:sz w:val="24"/>
                <w:szCs w:val="24"/>
              </w:rPr>
              <w:t>86,072</w:t>
            </w:r>
          </w:p>
        </w:tc>
        <w:tc>
          <w:tcPr>
            <w:tcW w:w="581" w:type="dxa"/>
            <w:textDirection w:val="btLr"/>
            <w:vAlign w:val="center"/>
            <w:hideMark/>
          </w:tcPr>
          <w:p w14:paraId="1FB9A707" w14:textId="77777777" w:rsidR="00B21880" w:rsidRPr="00B21880" w:rsidRDefault="00B21880" w:rsidP="00B21880">
            <w:pPr>
              <w:ind w:left="113" w:right="113"/>
              <w:jc w:val="center"/>
              <w:rPr>
                <w:color w:val="000000"/>
                <w:sz w:val="24"/>
                <w:szCs w:val="24"/>
              </w:rPr>
            </w:pPr>
            <w:r w:rsidRPr="00B21880">
              <w:rPr>
                <w:color w:val="000000"/>
                <w:sz w:val="24"/>
                <w:szCs w:val="24"/>
              </w:rPr>
              <w:t>86,072</w:t>
            </w:r>
          </w:p>
        </w:tc>
        <w:tc>
          <w:tcPr>
            <w:tcW w:w="580" w:type="dxa"/>
            <w:textDirection w:val="btLr"/>
            <w:vAlign w:val="center"/>
            <w:hideMark/>
          </w:tcPr>
          <w:p w14:paraId="30498DC9" w14:textId="77777777" w:rsidR="00B21880" w:rsidRPr="00B21880" w:rsidRDefault="00B21880" w:rsidP="00B21880">
            <w:pPr>
              <w:ind w:left="113" w:right="113"/>
              <w:jc w:val="center"/>
              <w:rPr>
                <w:color w:val="000000"/>
                <w:sz w:val="24"/>
                <w:szCs w:val="24"/>
              </w:rPr>
            </w:pPr>
            <w:r w:rsidRPr="00B21880">
              <w:rPr>
                <w:color w:val="000000"/>
                <w:sz w:val="24"/>
                <w:szCs w:val="24"/>
              </w:rPr>
              <w:t>86,326</w:t>
            </w:r>
          </w:p>
        </w:tc>
        <w:tc>
          <w:tcPr>
            <w:tcW w:w="581" w:type="dxa"/>
            <w:textDirection w:val="btLr"/>
            <w:vAlign w:val="center"/>
            <w:hideMark/>
          </w:tcPr>
          <w:p w14:paraId="10D1347C" w14:textId="77777777" w:rsidR="00B21880" w:rsidRPr="00B21880" w:rsidRDefault="00B21880" w:rsidP="00B21880">
            <w:pPr>
              <w:ind w:left="113" w:right="113"/>
              <w:jc w:val="center"/>
              <w:rPr>
                <w:color w:val="000000"/>
                <w:sz w:val="24"/>
                <w:szCs w:val="24"/>
              </w:rPr>
            </w:pPr>
            <w:r w:rsidRPr="00B21880">
              <w:rPr>
                <w:color w:val="000000"/>
                <w:sz w:val="24"/>
                <w:szCs w:val="24"/>
              </w:rPr>
              <w:t>86,326</w:t>
            </w:r>
          </w:p>
        </w:tc>
        <w:tc>
          <w:tcPr>
            <w:tcW w:w="580" w:type="dxa"/>
            <w:textDirection w:val="btLr"/>
            <w:vAlign w:val="center"/>
            <w:hideMark/>
          </w:tcPr>
          <w:p w14:paraId="44D73211" w14:textId="77777777" w:rsidR="00B21880" w:rsidRPr="00B21880" w:rsidRDefault="00B21880" w:rsidP="00B21880">
            <w:pPr>
              <w:ind w:left="113" w:right="113"/>
              <w:jc w:val="center"/>
              <w:rPr>
                <w:color w:val="000000"/>
                <w:sz w:val="24"/>
                <w:szCs w:val="24"/>
              </w:rPr>
            </w:pPr>
            <w:r w:rsidRPr="00B21880">
              <w:rPr>
                <w:color w:val="000000"/>
                <w:sz w:val="24"/>
                <w:szCs w:val="24"/>
              </w:rPr>
              <w:t>86,326</w:t>
            </w:r>
          </w:p>
        </w:tc>
        <w:tc>
          <w:tcPr>
            <w:tcW w:w="581" w:type="dxa"/>
            <w:textDirection w:val="btLr"/>
            <w:vAlign w:val="center"/>
            <w:hideMark/>
          </w:tcPr>
          <w:p w14:paraId="0EA898C9" w14:textId="77777777" w:rsidR="00B21880" w:rsidRPr="00B21880" w:rsidRDefault="00B21880" w:rsidP="00B21880">
            <w:pPr>
              <w:ind w:left="113" w:right="113"/>
              <w:jc w:val="center"/>
              <w:rPr>
                <w:color w:val="000000"/>
                <w:sz w:val="24"/>
                <w:szCs w:val="24"/>
              </w:rPr>
            </w:pPr>
            <w:r w:rsidRPr="00B21880">
              <w:rPr>
                <w:color w:val="000000"/>
                <w:sz w:val="24"/>
                <w:szCs w:val="24"/>
              </w:rPr>
              <w:t>86,326</w:t>
            </w:r>
          </w:p>
        </w:tc>
        <w:tc>
          <w:tcPr>
            <w:tcW w:w="580" w:type="dxa"/>
            <w:textDirection w:val="btLr"/>
            <w:vAlign w:val="center"/>
            <w:hideMark/>
          </w:tcPr>
          <w:p w14:paraId="74FA0BFE" w14:textId="77777777" w:rsidR="00B21880" w:rsidRPr="00B21880" w:rsidRDefault="00B21880" w:rsidP="00B21880">
            <w:pPr>
              <w:ind w:left="113" w:right="113"/>
              <w:jc w:val="center"/>
              <w:rPr>
                <w:color w:val="000000"/>
                <w:sz w:val="24"/>
                <w:szCs w:val="24"/>
              </w:rPr>
            </w:pPr>
            <w:r w:rsidRPr="00B21880">
              <w:rPr>
                <w:color w:val="000000"/>
                <w:sz w:val="24"/>
                <w:szCs w:val="24"/>
              </w:rPr>
              <w:t>86,326</w:t>
            </w:r>
          </w:p>
        </w:tc>
        <w:tc>
          <w:tcPr>
            <w:tcW w:w="581" w:type="dxa"/>
            <w:textDirection w:val="btLr"/>
            <w:vAlign w:val="center"/>
            <w:hideMark/>
          </w:tcPr>
          <w:p w14:paraId="37AAF939" w14:textId="77777777" w:rsidR="00B21880" w:rsidRPr="00B21880" w:rsidRDefault="00B21880" w:rsidP="00B21880">
            <w:pPr>
              <w:ind w:left="113" w:right="113"/>
              <w:jc w:val="center"/>
              <w:rPr>
                <w:color w:val="000000"/>
                <w:sz w:val="24"/>
                <w:szCs w:val="24"/>
              </w:rPr>
            </w:pPr>
            <w:r w:rsidRPr="00B21880">
              <w:rPr>
                <w:color w:val="000000"/>
                <w:sz w:val="24"/>
                <w:szCs w:val="24"/>
              </w:rPr>
              <w:t>86,703</w:t>
            </w:r>
          </w:p>
        </w:tc>
        <w:tc>
          <w:tcPr>
            <w:tcW w:w="580" w:type="dxa"/>
            <w:textDirection w:val="btLr"/>
            <w:vAlign w:val="center"/>
            <w:hideMark/>
          </w:tcPr>
          <w:p w14:paraId="3527D367" w14:textId="77777777" w:rsidR="00B21880" w:rsidRPr="00B21880" w:rsidRDefault="00B21880" w:rsidP="00B21880">
            <w:pPr>
              <w:ind w:left="113" w:right="113"/>
              <w:jc w:val="center"/>
              <w:rPr>
                <w:color w:val="000000"/>
                <w:sz w:val="24"/>
                <w:szCs w:val="24"/>
              </w:rPr>
            </w:pPr>
            <w:r w:rsidRPr="00B21880">
              <w:rPr>
                <w:color w:val="000000"/>
                <w:sz w:val="24"/>
                <w:szCs w:val="24"/>
              </w:rPr>
              <w:t>86,703</w:t>
            </w:r>
          </w:p>
        </w:tc>
        <w:tc>
          <w:tcPr>
            <w:tcW w:w="581" w:type="dxa"/>
            <w:textDirection w:val="btLr"/>
            <w:vAlign w:val="center"/>
            <w:hideMark/>
          </w:tcPr>
          <w:p w14:paraId="53E5EC23" w14:textId="77777777" w:rsidR="00B21880" w:rsidRPr="00B21880" w:rsidRDefault="00B21880" w:rsidP="00B21880">
            <w:pPr>
              <w:ind w:left="113" w:right="113"/>
              <w:jc w:val="center"/>
              <w:rPr>
                <w:color w:val="000000"/>
                <w:sz w:val="24"/>
                <w:szCs w:val="24"/>
              </w:rPr>
            </w:pPr>
            <w:r w:rsidRPr="00B21880">
              <w:rPr>
                <w:color w:val="000000"/>
                <w:sz w:val="24"/>
                <w:szCs w:val="24"/>
              </w:rPr>
              <w:t>86,703</w:t>
            </w:r>
          </w:p>
        </w:tc>
        <w:tc>
          <w:tcPr>
            <w:tcW w:w="580" w:type="dxa"/>
            <w:textDirection w:val="btLr"/>
            <w:vAlign w:val="center"/>
            <w:hideMark/>
          </w:tcPr>
          <w:p w14:paraId="36A0CCC3" w14:textId="77777777" w:rsidR="00B21880" w:rsidRPr="00B21880" w:rsidRDefault="00B21880" w:rsidP="00B21880">
            <w:pPr>
              <w:ind w:left="113" w:right="113"/>
              <w:jc w:val="center"/>
              <w:rPr>
                <w:color w:val="000000"/>
                <w:sz w:val="24"/>
                <w:szCs w:val="24"/>
              </w:rPr>
            </w:pPr>
            <w:r w:rsidRPr="00B21880">
              <w:rPr>
                <w:color w:val="000000"/>
                <w:sz w:val="24"/>
                <w:szCs w:val="24"/>
              </w:rPr>
              <w:t>86,703</w:t>
            </w:r>
          </w:p>
        </w:tc>
        <w:tc>
          <w:tcPr>
            <w:tcW w:w="581" w:type="dxa"/>
            <w:textDirection w:val="btLr"/>
            <w:vAlign w:val="center"/>
            <w:hideMark/>
          </w:tcPr>
          <w:p w14:paraId="51DC2AB5" w14:textId="77777777" w:rsidR="00B21880" w:rsidRPr="00B21880" w:rsidRDefault="00B21880" w:rsidP="00B21880">
            <w:pPr>
              <w:ind w:left="113" w:right="113"/>
              <w:jc w:val="center"/>
              <w:rPr>
                <w:color w:val="000000"/>
                <w:sz w:val="24"/>
                <w:szCs w:val="24"/>
              </w:rPr>
            </w:pPr>
            <w:r w:rsidRPr="00B21880">
              <w:rPr>
                <w:color w:val="000000"/>
                <w:sz w:val="24"/>
                <w:szCs w:val="24"/>
              </w:rPr>
              <w:t>86,703</w:t>
            </w:r>
          </w:p>
        </w:tc>
        <w:tc>
          <w:tcPr>
            <w:tcW w:w="580" w:type="dxa"/>
            <w:textDirection w:val="btLr"/>
            <w:vAlign w:val="center"/>
            <w:hideMark/>
          </w:tcPr>
          <w:p w14:paraId="065F41BE" w14:textId="77777777" w:rsidR="00B21880" w:rsidRPr="00B21880" w:rsidRDefault="00B21880" w:rsidP="00B21880">
            <w:pPr>
              <w:ind w:left="113" w:right="113"/>
              <w:jc w:val="center"/>
              <w:rPr>
                <w:color w:val="000000"/>
                <w:sz w:val="24"/>
                <w:szCs w:val="24"/>
              </w:rPr>
            </w:pPr>
            <w:r w:rsidRPr="00B21880">
              <w:rPr>
                <w:color w:val="000000"/>
                <w:sz w:val="24"/>
                <w:szCs w:val="24"/>
              </w:rPr>
              <w:t>86,703</w:t>
            </w:r>
          </w:p>
        </w:tc>
        <w:tc>
          <w:tcPr>
            <w:tcW w:w="581" w:type="dxa"/>
            <w:textDirection w:val="btLr"/>
            <w:vAlign w:val="center"/>
            <w:hideMark/>
          </w:tcPr>
          <w:p w14:paraId="0F69BD4A" w14:textId="77777777" w:rsidR="00B21880" w:rsidRPr="00B21880" w:rsidRDefault="00B21880" w:rsidP="00B21880">
            <w:pPr>
              <w:ind w:left="113" w:right="113"/>
              <w:jc w:val="center"/>
              <w:rPr>
                <w:color w:val="000000"/>
                <w:sz w:val="24"/>
                <w:szCs w:val="24"/>
              </w:rPr>
            </w:pPr>
            <w:r w:rsidRPr="00B21880">
              <w:rPr>
                <w:color w:val="000000"/>
                <w:sz w:val="24"/>
                <w:szCs w:val="24"/>
              </w:rPr>
              <w:t>86,703</w:t>
            </w:r>
          </w:p>
        </w:tc>
        <w:tc>
          <w:tcPr>
            <w:tcW w:w="580" w:type="dxa"/>
            <w:textDirection w:val="btLr"/>
            <w:vAlign w:val="center"/>
            <w:hideMark/>
          </w:tcPr>
          <w:p w14:paraId="668F7A40" w14:textId="77777777" w:rsidR="00B21880" w:rsidRPr="00B21880" w:rsidRDefault="00B21880" w:rsidP="00B21880">
            <w:pPr>
              <w:ind w:left="113" w:right="113"/>
              <w:jc w:val="center"/>
              <w:rPr>
                <w:color w:val="000000"/>
                <w:sz w:val="24"/>
                <w:szCs w:val="24"/>
              </w:rPr>
            </w:pPr>
            <w:r w:rsidRPr="00B21880">
              <w:rPr>
                <w:color w:val="000000"/>
                <w:sz w:val="24"/>
                <w:szCs w:val="24"/>
              </w:rPr>
              <w:t>86,703</w:t>
            </w:r>
          </w:p>
        </w:tc>
        <w:tc>
          <w:tcPr>
            <w:tcW w:w="581" w:type="dxa"/>
            <w:textDirection w:val="btLr"/>
            <w:vAlign w:val="center"/>
            <w:hideMark/>
          </w:tcPr>
          <w:p w14:paraId="2951D633" w14:textId="77777777" w:rsidR="00B21880" w:rsidRPr="00B21880" w:rsidRDefault="00B21880" w:rsidP="00B21880">
            <w:pPr>
              <w:ind w:left="113" w:right="113"/>
              <w:jc w:val="center"/>
              <w:rPr>
                <w:color w:val="000000"/>
                <w:sz w:val="24"/>
                <w:szCs w:val="24"/>
              </w:rPr>
            </w:pPr>
            <w:r w:rsidRPr="00B21880">
              <w:rPr>
                <w:color w:val="000000"/>
                <w:sz w:val="24"/>
                <w:szCs w:val="24"/>
              </w:rPr>
              <w:t>86,786</w:t>
            </w:r>
          </w:p>
        </w:tc>
        <w:tc>
          <w:tcPr>
            <w:tcW w:w="580" w:type="dxa"/>
            <w:textDirection w:val="btLr"/>
            <w:vAlign w:val="center"/>
            <w:hideMark/>
          </w:tcPr>
          <w:p w14:paraId="43931A0D" w14:textId="77777777" w:rsidR="00B21880" w:rsidRPr="00B21880" w:rsidRDefault="00B21880" w:rsidP="00B21880">
            <w:pPr>
              <w:ind w:left="113" w:right="113"/>
              <w:jc w:val="center"/>
              <w:rPr>
                <w:color w:val="000000"/>
                <w:sz w:val="24"/>
                <w:szCs w:val="24"/>
              </w:rPr>
            </w:pPr>
            <w:r w:rsidRPr="00B21880">
              <w:rPr>
                <w:color w:val="000000"/>
                <w:sz w:val="24"/>
                <w:szCs w:val="24"/>
              </w:rPr>
              <w:t>86,786</w:t>
            </w:r>
          </w:p>
        </w:tc>
        <w:tc>
          <w:tcPr>
            <w:tcW w:w="581" w:type="dxa"/>
            <w:textDirection w:val="btLr"/>
            <w:vAlign w:val="center"/>
            <w:hideMark/>
          </w:tcPr>
          <w:p w14:paraId="7D5B2F0C" w14:textId="77777777" w:rsidR="00B21880" w:rsidRPr="00B21880" w:rsidRDefault="00B21880" w:rsidP="00B21880">
            <w:pPr>
              <w:ind w:left="113" w:right="113"/>
              <w:jc w:val="center"/>
              <w:rPr>
                <w:color w:val="000000"/>
                <w:sz w:val="24"/>
                <w:szCs w:val="24"/>
              </w:rPr>
            </w:pPr>
            <w:r w:rsidRPr="00B21880">
              <w:rPr>
                <w:color w:val="000000"/>
                <w:sz w:val="24"/>
                <w:szCs w:val="24"/>
              </w:rPr>
              <w:t>86,786</w:t>
            </w:r>
          </w:p>
        </w:tc>
      </w:tr>
      <w:tr w:rsidR="00B21880" w:rsidRPr="00B21880" w14:paraId="480764CD" w14:textId="77777777" w:rsidTr="00B21880">
        <w:trPr>
          <w:trHeight w:val="1820"/>
        </w:trPr>
        <w:tc>
          <w:tcPr>
            <w:tcW w:w="1413" w:type="dxa"/>
            <w:vMerge/>
            <w:vAlign w:val="center"/>
            <w:hideMark/>
          </w:tcPr>
          <w:p w14:paraId="72295CA4" w14:textId="77777777" w:rsidR="00B21880" w:rsidRPr="00B21880" w:rsidRDefault="00B21880" w:rsidP="00B21880">
            <w:pPr>
              <w:jc w:val="center"/>
              <w:rPr>
                <w:color w:val="000000"/>
                <w:sz w:val="24"/>
                <w:szCs w:val="24"/>
              </w:rPr>
            </w:pPr>
          </w:p>
        </w:tc>
        <w:tc>
          <w:tcPr>
            <w:tcW w:w="2268" w:type="dxa"/>
            <w:vAlign w:val="center"/>
            <w:hideMark/>
          </w:tcPr>
          <w:p w14:paraId="37D3FA50" w14:textId="77777777" w:rsidR="00B21880" w:rsidRPr="00B21880" w:rsidRDefault="00B21880" w:rsidP="00B21880">
            <w:pPr>
              <w:jc w:val="center"/>
              <w:rPr>
                <w:color w:val="000000"/>
                <w:sz w:val="24"/>
                <w:szCs w:val="24"/>
              </w:rPr>
            </w:pPr>
            <w:r w:rsidRPr="00B21880">
              <w:rPr>
                <w:color w:val="000000"/>
                <w:sz w:val="24"/>
                <w:szCs w:val="24"/>
              </w:rPr>
              <w:t>Присоединенная расчетная тепловая нагрузка в горячей воде (на коллекторах станции)</w:t>
            </w:r>
          </w:p>
        </w:tc>
        <w:tc>
          <w:tcPr>
            <w:tcW w:w="580" w:type="dxa"/>
            <w:textDirection w:val="btLr"/>
            <w:vAlign w:val="center"/>
            <w:hideMark/>
          </w:tcPr>
          <w:p w14:paraId="5A3696C5" w14:textId="77777777" w:rsidR="00B21880" w:rsidRPr="00B21880" w:rsidRDefault="00B21880" w:rsidP="00B21880">
            <w:pPr>
              <w:ind w:left="113" w:right="113"/>
              <w:jc w:val="center"/>
              <w:rPr>
                <w:color w:val="000000"/>
                <w:sz w:val="24"/>
                <w:szCs w:val="24"/>
              </w:rPr>
            </w:pPr>
            <w:r w:rsidRPr="00B21880">
              <w:rPr>
                <w:color w:val="000000"/>
                <w:sz w:val="24"/>
                <w:szCs w:val="24"/>
              </w:rPr>
              <w:t>75,9</w:t>
            </w:r>
          </w:p>
        </w:tc>
        <w:tc>
          <w:tcPr>
            <w:tcW w:w="580" w:type="dxa"/>
            <w:textDirection w:val="btLr"/>
            <w:vAlign w:val="center"/>
            <w:hideMark/>
          </w:tcPr>
          <w:p w14:paraId="7B42D6E2" w14:textId="77777777" w:rsidR="00B21880" w:rsidRPr="00B21880" w:rsidRDefault="00B21880" w:rsidP="00B21880">
            <w:pPr>
              <w:ind w:left="113" w:right="113"/>
              <w:jc w:val="center"/>
              <w:rPr>
                <w:color w:val="000000"/>
                <w:sz w:val="24"/>
                <w:szCs w:val="24"/>
              </w:rPr>
            </w:pPr>
            <w:r w:rsidRPr="00B21880">
              <w:rPr>
                <w:color w:val="000000"/>
                <w:sz w:val="24"/>
                <w:szCs w:val="24"/>
              </w:rPr>
              <w:t>76,121</w:t>
            </w:r>
          </w:p>
        </w:tc>
        <w:tc>
          <w:tcPr>
            <w:tcW w:w="581" w:type="dxa"/>
            <w:textDirection w:val="btLr"/>
            <w:vAlign w:val="center"/>
            <w:hideMark/>
          </w:tcPr>
          <w:p w14:paraId="4E3A9BB4" w14:textId="77777777" w:rsidR="00B21880" w:rsidRPr="00B21880" w:rsidRDefault="00B21880" w:rsidP="00B21880">
            <w:pPr>
              <w:ind w:left="113" w:right="113"/>
              <w:jc w:val="center"/>
              <w:rPr>
                <w:color w:val="000000"/>
                <w:sz w:val="24"/>
                <w:szCs w:val="24"/>
              </w:rPr>
            </w:pPr>
            <w:r w:rsidRPr="00B21880">
              <w:rPr>
                <w:color w:val="000000"/>
                <w:sz w:val="24"/>
                <w:szCs w:val="24"/>
              </w:rPr>
              <w:t>76,603</w:t>
            </w:r>
          </w:p>
        </w:tc>
        <w:tc>
          <w:tcPr>
            <w:tcW w:w="580" w:type="dxa"/>
            <w:textDirection w:val="btLr"/>
            <w:vAlign w:val="center"/>
            <w:hideMark/>
          </w:tcPr>
          <w:p w14:paraId="39742F1E" w14:textId="77777777" w:rsidR="00B21880" w:rsidRPr="00B21880" w:rsidRDefault="00B21880" w:rsidP="00B21880">
            <w:pPr>
              <w:ind w:left="113" w:right="113"/>
              <w:jc w:val="center"/>
              <w:rPr>
                <w:color w:val="000000"/>
                <w:sz w:val="24"/>
                <w:szCs w:val="24"/>
              </w:rPr>
            </w:pPr>
            <w:r w:rsidRPr="00B21880">
              <w:rPr>
                <w:color w:val="000000"/>
                <w:sz w:val="24"/>
                <w:szCs w:val="24"/>
              </w:rPr>
              <w:t>76,889</w:t>
            </w:r>
          </w:p>
        </w:tc>
        <w:tc>
          <w:tcPr>
            <w:tcW w:w="581" w:type="dxa"/>
            <w:textDirection w:val="btLr"/>
            <w:vAlign w:val="center"/>
            <w:hideMark/>
          </w:tcPr>
          <w:p w14:paraId="39406CDD" w14:textId="77777777" w:rsidR="00B21880" w:rsidRPr="00B21880" w:rsidRDefault="00B21880" w:rsidP="00B21880">
            <w:pPr>
              <w:ind w:left="113" w:right="113"/>
              <w:jc w:val="center"/>
              <w:rPr>
                <w:color w:val="000000"/>
                <w:sz w:val="24"/>
                <w:szCs w:val="24"/>
              </w:rPr>
            </w:pPr>
            <w:r w:rsidRPr="00B21880">
              <w:rPr>
                <w:color w:val="000000"/>
                <w:sz w:val="24"/>
                <w:szCs w:val="24"/>
              </w:rPr>
              <w:t>76,889</w:t>
            </w:r>
          </w:p>
        </w:tc>
        <w:tc>
          <w:tcPr>
            <w:tcW w:w="580" w:type="dxa"/>
            <w:textDirection w:val="btLr"/>
            <w:vAlign w:val="center"/>
            <w:hideMark/>
          </w:tcPr>
          <w:p w14:paraId="779D2164" w14:textId="77777777" w:rsidR="00B21880" w:rsidRPr="00B21880" w:rsidRDefault="00B21880" w:rsidP="00B21880">
            <w:pPr>
              <w:ind w:left="113" w:right="113"/>
              <w:jc w:val="center"/>
              <w:rPr>
                <w:color w:val="000000"/>
                <w:sz w:val="24"/>
                <w:szCs w:val="24"/>
              </w:rPr>
            </w:pPr>
            <w:r w:rsidRPr="00B21880">
              <w:rPr>
                <w:color w:val="000000"/>
                <w:sz w:val="24"/>
                <w:szCs w:val="24"/>
              </w:rPr>
              <w:t>77,143</w:t>
            </w:r>
          </w:p>
        </w:tc>
        <w:tc>
          <w:tcPr>
            <w:tcW w:w="581" w:type="dxa"/>
            <w:textDirection w:val="btLr"/>
            <w:vAlign w:val="center"/>
            <w:hideMark/>
          </w:tcPr>
          <w:p w14:paraId="6216E1A0" w14:textId="77777777" w:rsidR="00B21880" w:rsidRPr="00B21880" w:rsidRDefault="00B21880" w:rsidP="00B21880">
            <w:pPr>
              <w:ind w:left="113" w:right="113"/>
              <w:jc w:val="center"/>
              <w:rPr>
                <w:color w:val="000000"/>
                <w:sz w:val="24"/>
                <w:szCs w:val="24"/>
              </w:rPr>
            </w:pPr>
            <w:r w:rsidRPr="00B21880">
              <w:rPr>
                <w:color w:val="000000"/>
                <w:sz w:val="24"/>
                <w:szCs w:val="24"/>
              </w:rPr>
              <w:t>77,143</w:t>
            </w:r>
          </w:p>
        </w:tc>
        <w:tc>
          <w:tcPr>
            <w:tcW w:w="580" w:type="dxa"/>
            <w:textDirection w:val="btLr"/>
            <w:vAlign w:val="center"/>
            <w:hideMark/>
          </w:tcPr>
          <w:p w14:paraId="22DAB156" w14:textId="77777777" w:rsidR="00B21880" w:rsidRPr="00B21880" w:rsidRDefault="00B21880" w:rsidP="00B21880">
            <w:pPr>
              <w:ind w:left="113" w:right="113"/>
              <w:jc w:val="center"/>
              <w:rPr>
                <w:color w:val="000000"/>
                <w:sz w:val="24"/>
                <w:szCs w:val="24"/>
              </w:rPr>
            </w:pPr>
            <w:r w:rsidRPr="00B21880">
              <w:rPr>
                <w:color w:val="000000"/>
                <w:sz w:val="24"/>
                <w:szCs w:val="24"/>
              </w:rPr>
              <w:t>77,143</w:t>
            </w:r>
          </w:p>
        </w:tc>
        <w:tc>
          <w:tcPr>
            <w:tcW w:w="581" w:type="dxa"/>
            <w:textDirection w:val="btLr"/>
            <w:vAlign w:val="center"/>
            <w:hideMark/>
          </w:tcPr>
          <w:p w14:paraId="3AD1ED89" w14:textId="77777777" w:rsidR="00B21880" w:rsidRPr="00B21880" w:rsidRDefault="00B21880" w:rsidP="00B21880">
            <w:pPr>
              <w:ind w:left="113" w:right="113"/>
              <w:jc w:val="center"/>
              <w:rPr>
                <w:color w:val="000000"/>
                <w:sz w:val="24"/>
                <w:szCs w:val="24"/>
              </w:rPr>
            </w:pPr>
            <w:r w:rsidRPr="00B21880">
              <w:rPr>
                <w:color w:val="000000"/>
                <w:sz w:val="24"/>
                <w:szCs w:val="24"/>
              </w:rPr>
              <w:t>77,143</w:t>
            </w:r>
          </w:p>
        </w:tc>
        <w:tc>
          <w:tcPr>
            <w:tcW w:w="580" w:type="dxa"/>
            <w:textDirection w:val="btLr"/>
            <w:vAlign w:val="center"/>
            <w:hideMark/>
          </w:tcPr>
          <w:p w14:paraId="22926A93" w14:textId="77777777" w:rsidR="00B21880" w:rsidRPr="00B21880" w:rsidRDefault="00B21880" w:rsidP="00B21880">
            <w:pPr>
              <w:ind w:left="113" w:right="113"/>
              <w:jc w:val="center"/>
              <w:rPr>
                <w:color w:val="000000"/>
                <w:sz w:val="24"/>
                <w:szCs w:val="24"/>
              </w:rPr>
            </w:pPr>
            <w:r w:rsidRPr="00B21880">
              <w:rPr>
                <w:color w:val="000000"/>
                <w:sz w:val="24"/>
                <w:szCs w:val="24"/>
              </w:rPr>
              <w:t>77,143</w:t>
            </w:r>
          </w:p>
        </w:tc>
        <w:tc>
          <w:tcPr>
            <w:tcW w:w="581" w:type="dxa"/>
            <w:textDirection w:val="btLr"/>
            <w:vAlign w:val="center"/>
            <w:hideMark/>
          </w:tcPr>
          <w:p w14:paraId="660F6004" w14:textId="77777777" w:rsidR="00B21880" w:rsidRPr="00B21880" w:rsidRDefault="00B21880" w:rsidP="00B21880">
            <w:pPr>
              <w:ind w:left="113" w:right="113"/>
              <w:jc w:val="center"/>
              <w:rPr>
                <w:color w:val="000000"/>
                <w:sz w:val="24"/>
                <w:szCs w:val="24"/>
              </w:rPr>
            </w:pPr>
            <w:r w:rsidRPr="00B21880">
              <w:rPr>
                <w:color w:val="000000"/>
                <w:sz w:val="24"/>
                <w:szCs w:val="24"/>
              </w:rPr>
              <w:t>77,52</w:t>
            </w:r>
          </w:p>
        </w:tc>
        <w:tc>
          <w:tcPr>
            <w:tcW w:w="580" w:type="dxa"/>
            <w:textDirection w:val="btLr"/>
            <w:vAlign w:val="center"/>
            <w:hideMark/>
          </w:tcPr>
          <w:p w14:paraId="76E378C1" w14:textId="77777777" w:rsidR="00B21880" w:rsidRPr="00B21880" w:rsidRDefault="00B21880" w:rsidP="00B21880">
            <w:pPr>
              <w:ind w:left="113" w:right="113"/>
              <w:jc w:val="center"/>
              <w:rPr>
                <w:color w:val="000000"/>
                <w:sz w:val="24"/>
                <w:szCs w:val="24"/>
              </w:rPr>
            </w:pPr>
            <w:r w:rsidRPr="00B21880">
              <w:rPr>
                <w:color w:val="000000"/>
                <w:sz w:val="24"/>
                <w:szCs w:val="24"/>
              </w:rPr>
              <w:t>77,52</w:t>
            </w:r>
          </w:p>
        </w:tc>
        <w:tc>
          <w:tcPr>
            <w:tcW w:w="581" w:type="dxa"/>
            <w:textDirection w:val="btLr"/>
            <w:vAlign w:val="center"/>
            <w:hideMark/>
          </w:tcPr>
          <w:p w14:paraId="0F9C7542" w14:textId="77777777" w:rsidR="00B21880" w:rsidRPr="00B21880" w:rsidRDefault="00B21880" w:rsidP="00B21880">
            <w:pPr>
              <w:ind w:left="113" w:right="113"/>
              <w:jc w:val="center"/>
              <w:rPr>
                <w:color w:val="000000"/>
                <w:sz w:val="24"/>
                <w:szCs w:val="24"/>
              </w:rPr>
            </w:pPr>
            <w:r w:rsidRPr="00B21880">
              <w:rPr>
                <w:color w:val="000000"/>
                <w:sz w:val="24"/>
                <w:szCs w:val="24"/>
              </w:rPr>
              <w:t>77,52</w:t>
            </w:r>
          </w:p>
        </w:tc>
        <w:tc>
          <w:tcPr>
            <w:tcW w:w="580" w:type="dxa"/>
            <w:textDirection w:val="btLr"/>
            <w:vAlign w:val="center"/>
            <w:hideMark/>
          </w:tcPr>
          <w:p w14:paraId="004B2319" w14:textId="77777777" w:rsidR="00B21880" w:rsidRPr="00B21880" w:rsidRDefault="00B21880" w:rsidP="00B21880">
            <w:pPr>
              <w:ind w:left="113" w:right="113"/>
              <w:jc w:val="center"/>
              <w:rPr>
                <w:color w:val="000000"/>
                <w:sz w:val="24"/>
                <w:szCs w:val="24"/>
              </w:rPr>
            </w:pPr>
            <w:r w:rsidRPr="00B21880">
              <w:rPr>
                <w:color w:val="000000"/>
                <w:sz w:val="24"/>
                <w:szCs w:val="24"/>
              </w:rPr>
              <w:t>77,52</w:t>
            </w:r>
          </w:p>
        </w:tc>
        <w:tc>
          <w:tcPr>
            <w:tcW w:w="581" w:type="dxa"/>
            <w:textDirection w:val="btLr"/>
            <w:vAlign w:val="center"/>
            <w:hideMark/>
          </w:tcPr>
          <w:p w14:paraId="5D8E1972" w14:textId="77777777" w:rsidR="00B21880" w:rsidRPr="00B21880" w:rsidRDefault="00B21880" w:rsidP="00B21880">
            <w:pPr>
              <w:ind w:left="113" w:right="113"/>
              <w:jc w:val="center"/>
              <w:rPr>
                <w:color w:val="000000"/>
                <w:sz w:val="24"/>
                <w:szCs w:val="24"/>
              </w:rPr>
            </w:pPr>
            <w:r w:rsidRPr="00B21880">
              <w:rPr>
                <w:color w:val="000000"/>
                <w:sz w:val="24"/>
                <w:szCs w:val="24"/>
              </w:rPr>
              <w:t>77,52</w:t>
            </w:r>
          </w:p>
        </w:tc>
        <w:tc>
          <w:tcPr>
            <w:tcW w:w="580" w:type="dxa"/>
            <w:textDirection w:val="btLr"/>
            <w:vAlign w:val="center"/>
            <w:hideMark/>
          </w:tcPr>
          <w:p w14:paraId="2F73206E" w14:textId="77777777" w:rsidR="00B21880" w:rsidRPr="00B21880" w:rsidRDefault="00B21880" w:rsidP="00B21880">
            <w:pPr>
              <w:ind w:left="113" w:right="113"/>
              <w:jc w:val="center"/>
              <w:rPr>
                <w:color w:val="000000"/>
                <w:sz w:val="24"/>
                <w:szCs w:val="24"/>
              </w:rPr>
            </w:pPr>
            <w:r w:rsidRPr="00B21880">
              <w:rPr>
                <w:color w:val="000000"/>
                <w:sz w:val="24"/>
                <w:szCs w:val="24"/>
              </w:rPr>
              <w:t>77,52</w:t>
            </w:r>
          </w:p>
        </w:tc>
        <w:tc>
          <w:tcPr>
            <w:tcW w:w="581" w:type="dxa"/>
            <w:textDirection w:val="btLr"/>
            <w:vAlign w:val="center"/>
            <w:hideMark/>
          </w:tcPr>
          <w:p w14:paraId="6EAFE10B" w14:textId="77777777" w:rsidR="00B21880" w:rsidRPr="00B21880" w:rsidRDefault="00B21880" w:rsidP="00B21880">
            <w:pPr>
              <w:ind w:left="113" w:right="113"/>
              <w:jc w:val="center"/>
              <w:rPr>
                <w:color w:val="000000"/>
                <w:sz w:val="24"/>
                <w:szCs w:val="24"/>
              </w:rPr>
            </w:pPr>
            <w:r w:rsidRPr="00B21880">
              <w:rPr>
                <w:color w:val="000000"/>
                <w:sz w:val="24"/>
                <w:szCs w:val="24"/>
              </w:rPr>
              <w:t>77,52</w:t>
            </w:r>
          </w:p>
        </w:tc>
        <w:tc>
          <w:tcPr>
            <w:tcW w:w="580" w:type="dxa"/>
            <w:textDirection w:val="btLr"/>
            <w:vAlign w:val="center"/>
            <w:hideMark/>
          </w:tcPr>
          <w:p w14:paraId="6C594EF7" w14:textId="77777777" w:rsidR="00B21880" w:rsidRPr="00B21880" w:rsidRDefault="00B21880" w:rsidP="00B21880">
            <w:pPr>
              <w:ind w:left="113" w:right="113"/>
              <w:jc w:val="center"/>
              <w:rPr>
                <w:color w:val="000000"/>
                <w:sz w:val="24"/>
                <w:szCs w:val="24"/>
              </w:rPr>
            </w:pPr>
            <w:r w:rsidRPr="00B21880">
              <w:rPr>
                <w:color w:val="000000"/>
                <w:sz w:val="24"/>
                <w:szCs w:val="24"/>
              </w:rPr>
              <w:t>77,52</w:t>
            </w:r>
          </w:p>
        </w:tc>
        <w:tc>
          <w:tcPr>
            <w:tcW w:w="581" w:type="dxa"/>
            <w:textDirection w:val="btLr"/>
            <w:vAlign w:val="center"/>
            <w:hideMark/>
          </w:tcPr>
          <w:p w14:paraId="39375031" w14:textId="77777777" w:rsidR="00B21880" w:rsidRPr="00B21880" w:rsidRDefault="00B21880" w:rsidP="00B21880">
            <w:pPr>
              <w:ind w:left="113" w:right="113"/>
              <w:jc w:val="center"/>
              <w:rPr>
                <w:color w:val="000000"/>
                <w:sz w:val="24"/>
                <w:szCs w:val="24"/>
              </w:rPr>
            </w:pPr>
            <w:r w:rsidRPr="00B21880">
              <w:rPr>
                <w:color w:val="000000"/>
                <w:sz w:val="24"/>
                <w:szCs w:val="24"/>
              </w:rPr>
              <w:t>77,603</w:t>
            </w:r>
          </w:p>
        </w:tc>
        <w:tc>
          <w:tcPr>
            <w:tcW w:w="580" w:type="dxa"/>
            <w:textDirection w:val="btLr"/>
            <w:vAlign w:val="center"/>
            <w:hideMark/>
          </w:tcPr>
          <w:p w14:paraId="1A0C4863" w14:textId="77777777" w:rsidR="00B21880" w:rsidRPr="00B21880" w:rsidRDefault="00B21880" w:rsidP="00B21880">
            <w:pPr>
              <w:ind w:left="113" w:right="113"/>
              <w:jc w:val="center"/>
              <w:rPr>
                <w:color w:val="000000"/>
                <w:sz w:val="24"/>
                <w:szCs w:val="24"/>
              </w:rPr>
            </w:pPr>
            <w:r w:rsidRPr="00B21880">
              <w:rPr>
                <w:color w:val="000000"/>
                <w:sz w:val="24"/>
                <w:szCs w:val="24"/>
              </w:rPr>
              <w:t>77,603</w:t>
            </w:r>
          </w:p>
        </w:tc>
        <w:tc>
          <w:tcPr>
            <w:tcW w:w="581" w:type="dxa"/>
            <w:textDirection w:val="btLr"/>
            <w:vAlign w:val="center"/>
            <w:hideMark/>
          </w:tcPr>
          <w:p w14:paraId="6441B69C" w14:textId="77777777" w:rsidR="00B21880" w:rsidRPr="00B21880" w:rsidRDefault="00B21880" w:rsidP="00B21880">
            <w:pPr>
              <w:ind w:left="113" w:right="113"/>
              <w:jc w:val="center"/>
              <w:rPr>
                <w:color w:val="000000"/>
                <w:sz w:val="24"/>
                <w:szCs w:val="24"/>
              </w:rPr>
            </w:pPr>
            <w:r w:rsidRPr="00B21880">
              <w:rPr>
                <w:color w:val="000000"/>
                <w:sz w:val="24"/>
                <w:szCs w:val="24"/>
              </w:rPr>
              <w:t>77,603</w:t>
            </w:r>
          </w:p>
        </w:tc>
      </w:tr>
      <w:tr w:rsidR="00B21880" w:rsidRPr="00B21880" w14:paraId="52230082" w14:textId="77777777" w:rsidTr="00B21880">
        <w:trPr>
          <w:trHeight w:val="1220"/>
        </w:trPr>
        <w:tc>
          <w:tcPr>
            <w:tcW w:w="1413" w:type="dxa"/>
            <w:vMerge/>
            <w:vAlign w:val="center"/>
            <w:hideMark/>
          </w:tcPr>
          <w:p w14:paraId="5EB2D60D" w14:textId="77777777" w:rsidR="00B21880" w:rsidRPr="00B21880" w:rsidRDefault="00B21880" w:rsidP="00B21880">
            <w:pPr>
              <w:jc w:val="center"/>
              <w:rPr>
                <w:color w:val="000000"/>
                <w:sz w:val="24"/>
                <w:szCs w:val="24"/>
              </w:rPr>
            </w:pPr>
          </w:p>
        </w:tc>
        <w:tc>
          <w:tcPr>
            <w:tcW w:w="2268" w:type="dxa"/>
            <w:vAlign w:val="center"/>
            <w:hideMark/>
          </w:tcPr>
          <w:p w14:paraId="0DCA98CD"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договорной нагрузке)</w:t>
            </w:r>
          </w:p>
        </w:tc>
        <w:tc>
          <w:tcPr>
            <w:tcW w:w="580" w:type="dxa"/>
            <w:textDirection w:val="btLr"/>
            <w:vAlign w:val="center"/>
            <w:hideMark/>
          </w:tcPr>
          <w:p w14:paraId="3054AF6A" w14:textId="77777777" w:rsidR="00B21880" w:rsidRPr="00B21880" w:rsidRDefault="00B21880" w:rsidP="00B21880">
            <w:pPr>
              <w:ind w:left="113" w:right="113"/>
              <w:jc w:val="center"/>
              <w:rPr>
                <w:color w:val="000000"/>
                <w:sz w:val="24"/>
                <w:szCs w:val="24"/>
              </w:rPr>
            </w:pPr>
            <w:r w:rsidRPr="00B21880">
              <w:rPr>
                <w:color w:val="000000"/>
                <w:sz w:val="24"/>
                <w:szCs w:val="24"/>
              </w:rPr>
              <w:t>-15,02</w:t>
            </w:r>
          </w:p>
        </w:tc>
        <w:tc>
          <w:tcPr>
            <w:tcW w:w="580" w:type="dxa"/>
            <w:textDirection w:val="btLr"/>
            <w:vAlign w:val="center"/>
            <w:hideMark/>
          </w:tcPr>
          <w:p w14:paraId="3BDA3F2A" w14:textId="77777777" w:rsidR="00B21880" w:rsidRPr="00B21880" w:rsidRDefault="00B21880" w:rsidP="00B21880">
            <w:pPr>
              <w:ind w:left="113" w:right="113"/>
              <w:jc w:val="center"/>
              <w:rPr>
                <w:color w:val="000000"/>
                <w:sz w:val="24"/>
                <w:szCs w:val="24"/>
              </w:rPr>
            </w:pPr>
            <w:r w:rsidRPr="00B21880">
              <w:rPr>
                <w:color w:val="000000"/>
                <w:sz w:val="24"/>
                <w:szCs w:val="24"/>
              </w:rPr>
              <w:t>-15,24</w:t>
            </w:r>
          </w:p>
        </w:tc>
        <w:tc>
          <w:tcPr>
            <w:tcW w:w="581" w:type="dxa"/>
            <w:textDirection w:val="btLr"/>
            <w:vAlign w:val="center"/>
            <w:hideMark/>
          </w:tcPr>
          <w:p w14:paraId="3EB5F6F0" w14:textId="77777777" w:rsidR="00B21880" w:rsidRPr="00B21880" w:rsidRDefault="00B21880" w:rsidP="00B21880">
            <w:pPr>
              <w:ind w:left="113" w:right="113"/>
              <w:jc w:val="center"/>
              <w:rPr>
                <w:color w:val="000000"/>
                <w:sz w:val="24"/>
                <w:szCs w:val="24"/>
              </w:rPr>
            </w:pPr>
            <w:r w:rsidRPr="00B21880">
              <w:rPr>
                <w:color w:val="000000"/>
                <w:sz w:val="24"/>
                <w:szCs w:val="24"/>
              </w:rPr>
              <w:t>-15,73</w:t>
            </w:r>
          </w:p>
        </w:tc>
        <w:tc>
          <w:tcPr>
            <w:tcW w:w="580" w:type="dxa"/>
            <w:textDirection w:val="btLr"/>
            <w:vAlign w:val="center"/>
            <w:hideMark/>
          </w:tcPr>
          <w:p w14:paraId="65CF365E" w14:textId="77777777" w:rsidR="00B21880" w:rsidRPr="00B21880" w:rsidRDefault="00B21880" w:rsidP="00B21880">
            <w:pPr>
              <w:ind w:left="113" w:right="113"/>
              <w:jc w:val="center"/>
              <w:rPr>
                <w:color w:val="000000"/>
                <w:sz w:val="24"/>
                <w:szCs w:val="24"/>
              </w:rPr>
            </w:pPr>
            <w:r w:rsidRPr="00B21880">
              <w:rPr>
                <w:color w:val="000000"/>
                <w:sz w:val="24"/>
                <w:szCs w:val="24"/>
              </w:rPr>
              <w:t>-3,992</w:t>
            </w:r>
          </w:p>
        </w:tc>
        <w:tc>
          <w:tcPr>
            <w:tcW w:w="581" w:type="dxa"/>
            <w:textDirection w:val="btLr"/>
            <w:vAlign w:val="center"/>
            <w:hideMark/>
          </w:tcPr>
          <w:p w14:paraId="5965A48A" w14:textId="77777777" w:rsidR="00B21880" w:rsidRPr="00B21880" w:rsidRDefault="00B21880" w:rsidP="00B21880">
            <w:pPr>
              <w:ind w:left="113" w:right="113"/>
              <w:jc w:val="center"/>
              <w:rPr>
                <w:color w:val="000000"/>
                <w:sz w:val="24"/>
                <w:szCs w:val="24"/>
              </w:rPr>
            </w:pPr>
            <w:r w:rsidRPr="00B21880">
              <w:rPr>
                <w:color w:val="000000"/>
                <w:sz w:val="24"/>
                <w:szCs w:val="24"/>
              </w:rPr>
              <w:t>-3,992</w:t>
            </w:r>
          </w:p>
        </w:tc>
        <w:tc>
          <w:tcPr>
            <w:tcW w:w="580" w:type="dxa"/>
            <w:textDirection w:val="btLr"/>
            <w:vAlign w:val="center"/>
            <w:hideMark/>
          </w:tcPr>
          <w:p w14:paraId="2B662DA8" w14:textId="77777777" w:rsidR="00B21880" w:rsidRPr="00B21880" w:rsidRDefault="00B21880" w:rsidP="00B21880">
            <w:pPr>
              <w:ind w:left="113" w:right="113"/>
              <w:jc w:val="center"/>
              <w:rPr>
                <w:color w:val="000000"/>
                <w:sz w:val="24"/>
                <w:szCs w:val="24"/>
              </w:rPr>
            </w:pPr>
            <w:r w:rsidRPr="00B21880">
              <w:rPr>
                <w:color w:val="000000"/>
                <w:sz w:val="24"/>
                <w:szCs w:val="24"/>
              </w:rPr>
              <w:t>-4,246</w:t>
            </w:r>
          </w:p>
        </w:tc>
        <w:tc>
          <w:tcPr>
            <w:tcW w:w="581" w:type="dxa"/>
            <w:textDirection w:val="btLr"/>
            <w:vAlign w:val="center"/>
            <w:hideMark/>
          </w:tcPr>
          <w:p w14:paraId="09F2529D" w14:textId="77777777" w:rsidR="00B21880" w:rsidRPr="00B21880" w:rsidRDefault="00B21880" w:rsidP="00B21880">
            <w:pPr>
              <w:ind w:left="113" w:right="113"/>
              <w:jc w:val="center"/>
              <w:rPr>
                <w:color w:val="000000"/>
                <w:sz w:val="24"/>
                <w:szCs w:val="24"/>
              </w:rPr>
            </w:pPr>
            <w:r w:rsidRPr="00B21880">
              <w:rPr>
                <w:color w:val="000000"/>
                <w:sz w:val="24"/>
                <w:szCs w:val="24"/>
              </w:rPr>
              <w:t>-4,246</w:t>
            </w:r>
          </w:p>
        </w:tc>
        <w:tc>
          <w:tcPr>
            <w:tcW w:w="580" w:type="dxa"/>
            <w:textDirection w:val="btLr"/>
            <w:vAlign w:val="center"/>
            <w:hideMark/>
          </w:tcPr>
          <w:p w14:paraId="3057F693" w14:textId="77777777" w:rsidR="00B21880" w:rsidRPr="00B21880" w:rsidRDefault="00B21880" w:rsidP="00B21880">
            <w:pPr>
              <w:ind w:left="113" w:right="113"/>
              <w:jc w:val="center"/>
              <w:rPr>
                <w:color w:val="000000"/>
                <w:sz w:val="24"/>
                <w:szCs w:val="24"/>
              </w:rPr>
            </w:pPr>
            <w:r w:rsidRPr="00B21880">
              <w:rPr>
                <w:color w:val="000000"/>
                <w:sz w:val="24"/>
                <w:szCs w:val="24"/>
              </w:rPr>
              <w:t>-4,246</w:t>
            </w:r>
          </w:p>
        </w:tc>
        <w:tc>
          <w:tcPr>
            <w:tcW w:w="581" w:type="dxa"/>
            <w:textDirection w:val="btLr"/>
            <w:vAlign w:val="center"/>
            <w:hideMark/>
          </w:tcPr>
          <w:p w14:paraId="399B3F51" w14:textId="77777777" w:rsidR="00B21880" w:rsidRPr="00B21880" w:rsidRDefault="00B21880" w:rsidP="00B21880">
            <w:pPr>
              <w:ind w:left="113" w:right="113"/>
              <w:jc w:val="center"/>
              <w:rPr>
                <w:color w:val="000000"/>
                <w:sz w:val="24"/>
                <w:szCs w:val="24"/>
              </w:rPr>
            </w:pPr>
            <w:r w:rsidRPr="00B21880">
              <w:rPr>
                <w:color w:val="000000"/>
                <w:sz w:val="24"/>
                <w:szCs w:val="24"/>
              </w:rPr>
              <w:t>-4,246</w:t>
            </w:r>
          </w:p>
        </w:tc>
        <w:tc>
          <w:tcPr>
            <w:tcW w:w="580" w:type="dxa"/>
            <w:textDirection w:val="btLr"/>
            <w:vAlign w:val="center"/>
            <w:hideMark/>
          </w:tcPr>
          <w:p w14:paraId="13D8DF12" w14:textId="77777777" w:rsidR="00B21880" w:rsidRPr="00B21880" w:rsidRDefault="00B21880" w:rsidP="00B21880">
            <w:pPr>
              <w:ind w:left="113" w:right="113"/>
              <w:jc w:val="center"/>
              <w:rPr>
                <w:color w:val="000000"/>
                <w:sz w:val="24"/>
                <w:szCs w:val="24"/>
              </w:rPr>
            </w:pPr>
            <w:r w:rsidRPr="00B21880">
              <w:rPr>
                <w:color w:val="000000"/>
                <w:sz w:val="24"/>
                <w:szCs w:val="24"/>
              </w:rPr>
              <w:t>-4,246</w:t>
            </w:r>
          </w:p>
        </w:tc>
        <w:tc>
          <w:tcPr>
            <w:tcW w:w="581" w:type="dxa"/>
            <w:textDirection w:val="btLr"/>
            <w:vAlign w:val="center"/>
            <w:hideMark/>
          </w:tcPr>
          <w:p w14:paraId="01F26473" w14:textId="77777777" w:rsidR="00B21880" w:rsidRPr="00B21880" w:rsidRDefault="00B21880" w:rsidP="00B21880">
            <w:pPr>
              <w:ind w:left="113" w:right="113"/>
              <w:jc w:val="center"/>
              <w:rPr>
                <w:color w:val="000000"/>
                <w:sz w:val="24"/>
                <w:szCs w:val="24"/>
              </w:rPr>
            </w:pPr>
            <w:r w:rsidRPr="00B21880">
              <w:rPr>
                <w:color w:val="000000"/>
                <w:sz w:val="24"/>
                <w:szCs w:val="24"/>
              </w:rPr>
              <w:t>-4,623</w:t>
            </w:r>
          </w:p>
        </w:tc>
        <w:tc>
          <w:tcPr>
            <w:tcW w:w="580" w:type="dxa"/>
            <w:textDirection w:val="btLr"/>
            <w:vAlign w:val="center"/>
            <w:hideMark/>
          </w:tcPr>
          <w:p w14:paraId="4B043803" w14:textId="77777777" w:rsidR="00B21880" w:rsidRPr="00B21880" w:rsidRDefault="00B21880" w:rsidP="00B21880">
            <w:pPr>
              <w:ind w:left="113" w:right="113"/>
              <w:jc w:val="center"/>
              <w:rPr>
                <w:color w:val="000000"/>
                <w:sz w:val="24"/>
                <w:szCs w:val="24"/>
              </w:rPr>
            </w:pPr>
            <w:r w:rsidRPr="00B21880">
              <w:rPr>
                <w:color w:val="000000"/>
                <w:sz w:val="24"/>
                <w:szCs w:val="24"/>
              </w:rPr>
              <w:t>-4,623</w:t>
            </w:r>
          </w:p>
        </w:tc>
        <w:tc>
          <w:tcPr>
            <w:tcW w:w="581" w:type="dxa"/>
            <w:textDirection w:val="btLr"/>
            <w:vAlign w:val="center"/>
            <w:hideMark/>
          </w:tcPr>
          <w:p w14:paraId="7BE5B9AF" w14:textId="77777777" w:rsidR="00B21880" w:rsidRPr="00B21880" w:rsidRDefault="00B21880" w:rsidP="00B21880">
            <w:pPr>
              <w:ind w:left="113" w:right="113"/>
              <w:jc w:val="center"/>
              <w:rPr>
                <w:color w:val="000000"/>
                <w:sz w:val="24"/>
                <w:szCs w:val="24"/>
              </w:rPr>
            </w:pPr>
            <w:r w:rsidRPr="00B21880">
              <w:rPr>
                <w:color w:val="000000"/>
                <w:sz w:val="24"/>
                <w:szCs w:val="24"/>
              </w:rPr>
              <w:t>-4,623</w:t>
            </w:r>
          </w:p>
        </w:tc>
        <w:tc>
          <w:tcPr>
            <w:tcW w:w="580" w:type="dxa"/>
            <w:textDirection w:val="btLr"/>
            <w:vAlign w:val="center"/>
            <w:hideMark/>
          </w:tcPr>
          <w:p w14:paraId="37116350" w14:textId="77777777" w:rsidR="00B21880" w:rsidRPr="00B21880" w:rsidRDefault="00B21880" w:rsidP="00B21880">
            <w:pPr>
              <w:ind w:left="113" w:right="113"/>
              <w:jc w:val="center"/>
              <w:rPr>
                <w:color w:val="000000"/>
                <w:sz w:val="24"/>
                <w:szCs w:val="24"/>
              </w:rPr>
            </w:pPr>
            <w:r w:rsidRPr="00B21880">
              <w:rPr>
                <w:color w:val="000000"/>
                <w:sz w:val="24"/>
                <w:szCs w:val="24"/>
              </w:rPr>
              <w:t>-4,623</w:t>
            </w:r>
          </w:p>
        </w:tc>
        <w:tc>
          <w:tcPr>
            <w:tcW w:w="581" w:type="dxa"/>
            <w:textDirection w:val="btLr"/>
            <w:vAlign w:val="center"/>
            <w:hideMark/>
          </w:tcPr>
          <w:p w14:paraId="311BCDC1" w14:textId="77777777" w:rsidR="00B21880" w:rsidRPr="00B21880" w:rsidRDefault="00B21880" w:rsidP="00B21880">
            <w:pPr>
              <w:ind w:left="113" w:right="113"/>
              <w:jc w:val="center"/>
              <w:rPr>
                <w:color w:val="000000"/>
                <w:sz w:val="24"/>
                <w:szCs w:val="24"/>
              </w:rPr>
            </w:pPr>
            <w:r w:rsidRPr="00B21880">
              <w:rPr>
                <w:color w:val="000000"/>
                <w:sz w:val="24"/>
                <w:szCs w:val="24"/>
              </w:rPr>
              <w:t>-4,623</w:t>
            </w:r>
          </w:p>
        </w:tc>
        <w:tc>
          <w:tcPr>
            <w:tcW w:w="580" w:type="dxa"/>
            <w:textDirection w:val="btLr"/>
            <w:vAlign w:val="center"/>
            <w:hideMark/>
          </w:tcPr>
          <w:p w14:paraId="12B128DA" w14:textId="77777777" w:rsidR="00B21880" w:rsidRPr="00B21880" w:rsidRDefault="00B21880" w:rsidP="00B21880">
            <w:pPr>
              <w:ind w:left="113" w:right="113"/>
              <w:jc w:val="center"/>
              <w:rPr>
                <w:color w:val="000000"/>
                <w:sz w:val="24"/>
                <w:szCs w:val="24"/>
              </w:rPr>
            </w:pPr>
            <w:r w:rsidRPr="00B21880">
              <w:rPr>
                <w:color w:val="000000"/>
                <w:sz w:val="24"/>
                <w:szCs w:val="24"/>
              </w:rPr>
              <w:t>-4,623</w:t>
            </w:r>
          </w:p>
        </w:tc>
        <w:tc>
          <w:tcPr>
            <w:tcW w:w="581" w:type="dxa"/>
            <w:textDirection w:val="btLr"/>
            <w:vAlign w:val="center"/>
            <w:hideMark/>
          </w:tcPr>
          <w:p w14:paraId="3178EE77" w14:textId="77777777" w:rsidR="00B21880" w:rsidRPr="00B21880" w:rsidRDefault="00B21880" w:rsidP="00B21880">
            <w:pPr>
              <w:ind w:left="113" w:right="113"/>
              <w:jc w:val="center"/>
              <w:rPr>
                <w:color w:val="000000"/>
                <w:sz w:val="24"/>
                <w:szCs w:val="24"/>
              </w:rPr>
            </w:pPr>
            <w:r w:rsidRPr="00B21880">
              <w:rPr>
                <w:color w:val="000000"/>
                <w:sz w:val="24"/>
                <w:szCs w:val="24"/>
              </w:rPr>
              <w:t>-4,623</w:t>
            </w:r>
          </w:p>
        </w:tc>
        <w:tc>
          <w:tcPr>
            <w:tcW w:w="580" w:type="dxa"/>
            <w:textDirection w:val="btLr"/>
            <w:vAlign w:val="center"/>
            <w:hideMark/>
          </w:tcPr>
          <w:p w14:paraId="076118B6" w14:textId="77777777" w:rsidR="00B21880" w:rsidRPr="00B21880" w:rsidRDefault="00B21880" w:rsidP="00B21880">
            <w:pPr>
              <w:ind w:left="113" w:right="113"/>
              <w:jc w:val="center"/>
              <w:rPr>
                <w:color w:val="000000"/>
                <w:sz w:val="24"/>
                <w:szCs w:val="24"/>
              </w:rPr>
            </w:pPr>
            <w:r w:rsidRPr="00B21880">
              <w:rPr>
                <w:color w:val="000000"/>
                <w:sz w:val="24"/>
                <w:szCs w:val="24"/>
              </w:rPr>
              <w:t>-4,623</w:t>
            </w:r>
          </w:p>
        </w:tc>
        <w:tc>
          <w:tcPr>
            <w:tcW w:w="581" w:type="dxa"/>
            <w:textDirection w:val="btLr"/>
            <w:vAlign w:val="center"/>
            <w:hideMark/>
          </w:tcPr>
          <w:p w14:paraId="32FDAA8D" w14:textId="77777777" w:rsidR="00B21880" w:rsidRPr="00B21880" w:rsidRDefault="00B21880" w:rsidP="00B21880">
            <w:pPr>
              <w:ind w:left="113" w:right="113"/>
              <w:jc w:val="center"/>
              <w:rPr>
                <w:color w:val="000000"/>
                <w:sz w:val="24"/>
                <w:szCs w:val="24"/>
              </w:rPr>
            </w:pPr>
            <w:r w:rsidRPr="00B21880">
              <w:rPr>
                <w:color w:val="000000"/>
                <w:sz w:val="24"/>
                <w:szCs w:val="24"/>
              </w:rPr>
              <w:t>-4,706</w:t>
            </w:r>
          </w:p>
        </w:tc>
        <w:tc>
          <w:tcPr>
            <w:tcW w:w="580" w:type="dxa"/>
            <w:textDirection w:val="btLr"/>
            <w:vAlign w:val="center"/>
            <w:hideMark/>
          </w:tcPr>
          <w:p w14:paraId="4884B20C" w14:textId="77777777" w:rsidR="00B21880" w:rsidRPr="00B21880" w:rsidRDefault="00B21880" w:rsidP="00B21880">
            <w:pPr>
              <w:ind w:left="113" w:right="113"/>
              <w:jc w:val="center"/>
              <w:rPr>
                <w:color w:val="000000"/>
                <w:sz w:val="24"/>
                <w:szCs w:val="24"/>
              </w:rPr>
            </w:pPr>
            <w:r w:rsidRPr="00B21880">
              <w:rPr>
                <w:color w:val="000000"/>
                <w:sz w:val="24"/>
                <w:szCs w:val="24"/>
              </w:rPr>
              <w:t>-4,706</w:t>
            </w:r>
          </w:p>
        </w:tc>
        <w:tc>
          <w:tcPr>
            <w:tcW w:w="581" w:type="dxa"/>
            <w:textDirection w:val="btLr"/>
            <w:vAlign w:val="center"/>
            <w:hideMark/>
          </w:tcPr>
          <w:p w14:paraId="25AF537F" w14:textId="77777777" w:rsidR="00B21880" w:rsidRPr="00B21880" w:rsidRDefault="00B21880" w:rsidP="00B21880">
            <w:pPr>
              <w:ind w:left="113" w:right="113"/>
              <w:jc w:val="center"/>
              <w:rPr>
                <w:color w:val="000000"/>
                <w:sz w:val="24"/>
                <w:szCs w:val="24"/>
              </w:rPr>
            </w:pPr>
            <w:r w:rsidRPr="00B21880">
              <w:rPr>
                <w:color w:val="000000"/>
                <w:sz w:val="24"/>
                <w:szCs w:val="24"/>
              </w:rPr>
              <w:t>-4,706</w:t>
            </w:r>
          </w:p>
        </w:tc>
      </w:tr>
      <w:tr w:rsidR="00B21880" w:rsidRPr="00B21880" w14:paraId="1DEE0077" w14:textId="77777777" w:rsidTr="00B21880">
        <w:trPr>
          <w:trHeight w:val="1220"/>
        </w:trPr>
        <w:tc>
          <w:tcPr>
            <w:tcW w:w="1413" w:type="dxa"/>
            <w:vMerge/>
            <w:vAlign w:val="center"/>
            <w:hideMark/>
          </w:tcPr>
          <w:p w14:paraId="23D75F1C" w14:textId="77777777" w:rsidR="00B21880" w:rsidRPr="00B21880" w:rsidRDefault="00B21880" w:rsidP="00B21880">
            <w:pPr>
              <w:jc w:val="center"/>
              <w:rPr>
                <w:color w:val="000000"/>
                <w:sz w:val="24"/>
                <w:szCs w:val="24"/>
              </w:rPr>
            </w:pPr>
          </w:p>
        </w:tc>
        <w:tc>
          <w:tcPr>
            <w:tcW w:w="2268" w:type="dxa"/>
            <w:vAlign w:val="center"/>
            <w:hideMark/>
          </w:tcPr>
          <w:p w14:paraId="18686D85"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фактической нагрузке)</w:t>
            </w:r>
          </w:p>
        </w:tc>
        <w:tc>
          <w:tcPr>
            <w:tcW w:w="580" w:type="dxa"/>
            <w:textDirection w:val="btLr"/>
            <w:vAlign w:val="center"/>
            <w:hideMark/>
          </w:tcPr>
          <w:p w14:paraId="793E5191" w14:textId="77777777" w:rsidR="00B21880" w:rsidRPr="00B21880" w:rsidRDefault="00B21880" w:rsidP="00B21880">
            <w:pPr>
              <w:ind w:left="113" w:right="113"/>
              <w:jc w:val="center"/>
              <w:rPr>
                <w:color w:val="000000"/>
                <w:sz w:val="24"/>
                <w:szCs w:val="24"/>
              </w:rPr>
            </w:pPr>
            <w:r w:rsidRPr="00B21880">
              <w:rPr>
                <w:color w:val="000000"/>
                <w:sz w:val="24"/>
                <w:szCs w:val="24"/>
              </w:rPr>
              <w:t>-5,84</w:t>
            </w:r>
          </w:p>
        </w:tc>
        <w:tc>
          <w:tcPr>
            <w:tcW w:w="580" w:type="dxa"/>
            <w:textDirection w:val="btLr"/>
            <w:vAlign w:val="center"/>
            <w:hideMark/>
          </w:tcPr>
          <w:p w14:paraId="66CC281A" w14:textId="77777777" w:rsidR="00B21880" w:rsidRPr="00B21880" w:rsidRDefault="00B21880" w:rsidP="00B21880">
            <w:pPr>
              <w:ind w:left="113" w:right="113"/>
              <w:jc w:val="center"/>
              <w:rPr>
                <w:color w:val="000000"/>
                <w:sz w:val="24"/>
                <w:szCs w:val="24"/>
              </w:rPr>
            </w:pPr>
            <w:r w:rsidRPr="00B21880">
              <w:rPr>
                <w:color w:val="000000"/>
                <w:sz w:val="24"/>
                <w:szCs w:val="24"/>
              </w:rPr>
              <w:t>-6,061</w:t>
            </w:r>
          </w:p>
        </w:tc>
        <w:tc>
          <w:tcPr>
            <w:tcW w:w="581" w:type="dxa"/>
            <w:textDirection w:val="btLr"/>
            <w:vAlign w:val="center"/>
            <w:hideMark/>
          </w:tcPr>
          <w:p w14:paraId="412B5406" w14:textId="77777777" w:rsidR="00B21880" w:rsidRPr="00B21880" w:rsidRDefault="00B21880" w:rsidP="00B21880">
            <w:pPr>
              <w:ind w:left="113" w:right="113"/>
              <w:jc w:val="center"/>
              <w:rPr>
                <w:color w:val="000000"/>
                <w:sz w:val="24"/>
                <w:szCs w:val="24"/>
              </w:rPr>
            </w:pPr>
            <w:r w:rsidRPr="00B21880">
              <w:rPr>
                <w:color w:val="000000"/>
                <w:sz w:val="24"/>
                <w:szCs w:val="24"/>
              </w:rPr>
              <w:t>-6,543</w:t>
            </w:r>
          </w:p>
        </w:tc>
        <w:tc>
          <w:tcPr>
            <w:tcW w:w="580" w:type="dxa"/>
            <w:textDirection w:val="btLr"/>
            <w:vAlign w:val="center"/>
            <w:hideMark/>
          </w:tcPr>
          <w:p w14:paraId="36433735" w14:textId="77777777" w:rsidR="00B21880" w:rsidRPr="00B21880" w:rsidRDefault="00B21880" w:rsidP="00B21880">
            <w:pPr>
              <w:ind w:left="113" w:right="113"/>
              <w:jc w:val="center"/>
              <w:rPr>
                <w:color w:val="000000"/>
                <w:sz w:val="24"/>
                <w:szCs w:val="24"/>
              </w:rPr>
            </w:pPr>
            <w:r w:rsidRPr="00B21880">
              <w:rPr>
                <w:color w:val="000000"/>
                <w:sz w:val="24"/>
                <w:szCs w:val="24"/>
              </w:rPr>
              <w:t>5,1913</w:t>
            </w:r>
          </w:p>
        </w:tc>
        <w:tc>
          <w:tcPr>
            <w:tcW w:w="581" w:type="dxa"/>
            <w:textDirection w:val="btLr"/>
            <w:vAlign w:val="center"/>
            <w:hideMark/>
          </w:tcPr>
          <w:p w14:paraId="4BA9BB9A" w14:textId="77777777" w:rsidR="00B21880" w:rsidRPr="00B21880" w:rsidRDefault="00B21880" w:rsidP="00B21880">
            <w:pPr>
              <w:ind w:left="113" w:right="113"/>
              <w:jc w:val="center"/>
              <w:rPr>
                <w:color w:val="000000"/>
                <w:sz w:val="24"/>
                <w:szCs w:val="24"/>
              </w:rPr>
            </w:pPr>
            <w:r w:rsidRPr="00B21880">
              <w:rPr>
                <w:color w:val="000000"/>
                <w:sz w:val="24"/>
                <w:szCs w:val="24"/>
              </w:rPr>
              <w:t>5,1913</w:t>
            </w:r>
          </w:p>
        </w:tc>
        <w:tc>
          <w:tcPr>
            <w:tcW w:w="580" w:type="dxa"/>
            <w:textDirection w:val="btLr"/>
            <w:vAlign w:val="center"/>
            <w:hideMark/>
          </w:tcPr>
          <w:p w14:paraId="498EEA7F" w14:textId="77777777" w:rsidR="00B21880" w:rsidRPr="00B21880" w:rsidRDefault="00B21880" w:rsidP="00B21880">
            <w:pPr>
              <w:ind w:left="113" w:right="113"/>
              <w:jc w:val="center"/>
              <w:rPr>
                <w:color w:val="000000"/>
                <w:sz w:val="24"/>
                <w:szCs w:val="24"/>
              </w:rPr>
            </w:pPr>
            <w:r w:rsidRPr="00B21880">
              <w:rPr>
                <w:color w:val="000000"/>
                <w:sz w:val="24"/>
                <w:szCs w:val="24"/>
              </w:rPr>
              <w:t>4,9368</w:t>
            </w:r>
          </w:p>
        </w:tc>
        <w:tc>
          <w:tcPr>
            <w:tcW w:w="581" w:type="dxa"/>
            <w:textDirection w:val="btLr"/>
            <w:vAlign w:val="center"/>
            <w:hideMark/>
          </w:tcPr>
          <w:p w14:paraId="0AC6E507" w14:textId="77777777" w:rsidR="00B21880" w:rsidRPr="00B21880" w:rsidRDefault="00B21880" w:rsidP="00B21880">
            <w:pPr>
              <w:ind w:left="113" w:right="113"/>
              <w:jc w:val="center"/>
              <w:rPr>
                <w:color w:val="000000"/>
                <w:sz w:val="24"/>
                <w:szCs w:val="24"/>
              </w:rPr>
            </w:pPr>
            <w:r w:rsidRPr="00B21880">
              <w:rPr>
                <w:color w:val="000000"/>
                <w:sz w:val="24"/>
                <w:szCs w:val="24"/>
              </w:rPr>
              <w:t>4,9368</w:t>
            </w:r>
          </w:p>
        </w:tc>
        <w:tc>
          <w:tcPr>
            <w:tcW w:w="580" w:type="dxa"/>
            <w:textDirection w:val="btLr"/>
            <w:vAlign w:val="center"/>
            <w:hideMark/>
          </w:tcPr>
          <w:p w14:paraId="0B4CFDAF" w14:textId="77777777" w:rsidR="00B21880" w:rsidRPr="00B21880" w:rsidRDefault="00B21880" w:rsidP="00B21880">
            <w:pPr>
              <w:ind w:left="113" w:right="113"/>
              <w:jc w:val="center"/>
              <w:rPr>
                <w:color w:val="000000"/>
                <w:sz w:val="24"/>
                <w:szCs w:val="24"/>
              </w:rPr>
            </w:pPr>
            <w:r w:rsidRPr="00B21880">
              <w:rPr>
                <w:color w:val="000000"/>
                <w:sz w:val="24"/>
                <w:szCs w:val="24"/>
              </w:rPr>
              <w:t>4,9368</w:t>
            </w:r>
          </w:p>
        </w:tc>
        <w:tc>
          <w:tcPr>
            <w:tcW w:w="581" w:type="dxa"/>
            <w:textDirection w:val="btLr"/>
            <w:vAlign w:val="center"/>
            <w:hideMark/>
          </w:tcPr>
          <w:p w14:paraId="23ACE8A2" w14:textId="77777777" w:rsidR="00B21880" w:rsidRPr="00B21880" w:rsidRDefault="00B21880" w:rsidP="00B21880">
            <w:pPr>
              <w:ind w:left="113" w:right="113"/>
              <w:jc w:val="center"/>
              <w:rPr>
                <w:color w:val="000000"/>
                <w:sz w:val="24"/>
                <w:szCs w:val="24"/>
              </w:rPr>
            </w:pPr>
            <w:r w:rsidRPr="00B21880">
              <w:rPr>
                <w:color w:val="000000"/>
                <w:sz w:val="24"/>
                <w:szCs w:val="24"/>
              </w:rPr>
              <w:t>4,9368</w:t>
            </w:r>
          </w:p>
        </w:tc>
        <w:tc>
          <w:tcPr>
            <w:tcW w:w="580" w:type="dxa"/>
            <w:textDirection w:val="btLr"/>
            <w:vAlign w:val="center"/>
            <w:hideMark/>
          </w:tcPr>
          <w:p w14:paraId="3B656253" w14:textId="77777777" w:rsidR="00B21880" w:rsidRPr="00B21880" w:rsidRDefault="00B21880" w:rsidP="00B21880">
            <w:pPr>
              <w:ind w:left="113" w:right="113"/>
              <w:jc w:val="center"/>
              <w:rPr>
                <w:color w:val="000000"/>
                <w:sz w:val="24"/>
                <w:szCs w:val="24"/>
              </w:rPr>
            </w:pPr>
            <w:r w:rsidRPr="00B21880">
              <w:rPr>
                <w:color w:val="000000"/>
                <w:sz w:val="24"/>
                <w:szCs w:val="24"/>
              </w:rPr>
              <w:t>4,9368</w:t>
            </w:r>
          </w:p>
        </w:tc>
        <w:tc>
          <w:tcPr>
            <w:tcW w:w="581" w:type="dxa"/>
            <w:textDirection w:val="btLr"/>
            <w:vAlign w:val="center"/>
            <w:hideMark/>
          </w:tcPr>
          <w:p w14:paraId="3B79CAF7" w14:textId="77777777" w:rsidR="00B21880" w:rsidRPr="00B21880" w:rsidRDefault="00B21880" w:rsidP="00B21880">
            <w:pPr>
              <w:ind w:left="113" w:right="113"/>
              <w:jc w:val="center"/>
              <w:rPr>
                <w:color w:val="000000"/>
                <w:sz w:val="24"/>
                <w:szCs w:val="24"/>
              </w:rPr>
            </w:pPr>
            <w:r w:rsidRPr="00B21880">
              <w:rPr>
                <w:color w:val="000000"/>
                <w:sz w:val="24"/>
                <w:szCs w:val="24"/>
              </w:rPr>
              <w:t>4,5604</w:t>
            </w:r>
          </w:p>
        </w:tc>
        <w:tc>
          <w:tcPr>
            <w:tcW w:w="580" w:type="dxa"/>
            <w:textDirection w:val="btLr"/>
            <w:vAlign w:val="center"/>
            <w:hideMark/>
          </w:tcPr>
          <w:p w14:paraId="4A6C4424" w14:textId="77777777" w:rsidR="00B21880" w:rsidRPr="00B21880" w:rsidRDefault="00B21880" w:rsidP="00B21880">
            <w:pPr>
              <w:ind w:left="113" w:right="113"/>
              <w:jc w:val="center"/>
              <w:rPr>
                <w:color w:val="000000"/>
                <w:sz w:val="24"/>
                <w:szCs w:val="24"/>
              </w:rPr>
            </w:pPr>
            <w:r w:rsidRPr="00B21880">
              <w:rPr>
                <w:color w:val="000000"/>
                <w:sz w:val="24"/>
                <w:szCs w:val="24"/>
              </w:rPr>
              <w:t>4,5604</w:t>
            </w:r>
          </w:p>
        </w:tc>
        <w:tc>
          <w:tcPr>
            <w:tcW w:w="581" w:type="dxa"/>
            <w:textDirection w:val="btLr"/>
            <w:vAlign w:val="center"/>
            <w:hideMark/>
          </w:tcPr>
          <w:p w14:paraId="367EEDD3" w14:textId="77777777" w:rsidR="00B21880" w:rsidRPr="00B21880" w:rsidRDefault="00B21880" w:rsidP="00B21880">
            <w:pPr>
              <w:ind w:left="113" w:right="113"/>
              <w:jc w:val="center"/>
              <w:rPr>
                <w:color w:val="000000"/>
                <w:sz w:val="24"/>
                <w:szCs w:val="24"/>
              </w:rPr>
            </w:pPr>
            <w:r w:rsidRPr="00B21880">
              <w:rPr>
                <w:color w:val="000000"/>
                <w:sz w:val="24"/>
                <w:szCs w:val="24"/>
              </w:rPr>
              <w:t>4,5604</w:t>
            </w:r>
          </w:p>
        </w:tc>
        <w:tc>
          <w:tcPr>
            <w:tcW w:w="580" w:type="dxa"/>
            <w:textDirection w:val="btLr"/>
            <w:vAlign w:val="center"/>
            <w:hideMark/>
          </w:tcPr>
          <w:p w14:paraId="3E767BD6" w14:textId="77777777" w:rsidR="00B21880" w:rsidRPr="00B21880" w:rsidRDefault="00B21880" w:rsidP="00B21880">
            <w:pPr>
              <w:ind w:left="113" w:right="113"/>
              <w:jc w:val="center"/>
              <w:rPr>
                <w:color w:val="000000"/>
                <w:sz w:val="24"/>
                <w:szCs w:val="24"/>
              </w:rPr>
            </w:pPr>
            <w:r w:rsidRPr="00B21880">
              <w:rPr>
                <w:color w:val="000000"/>
                <w:sz w:val="24"/>
                <w:szCs w:val="24"/>
              </w:rPr>
              <w:t>4,5604</w:t>
            </w:r>
          </w:p>
        </w:tc>
        <w:tc>
          <w:tcPr>
            <w:tcW w:w="581" w:type="dxa"/>
            <w:textDirection w:val="btLr"/>
            <w:vAlign w:val="center"/>
            <w:hideMark/>
          </w:tcPr>
          <w:p w14:paraId="6279A5D2" w14:textId="77777777" w:rsidR="00B21880" w:rsidRPr="00B21880" w:rsidRDefault="00B21880" w:rsidP="00B21880">
            <w:pPr>
              <w:ind w:left="113" w:right="113"/>
              <w:jc w:val="center"/>
              <w:rPr>
                <w:color w:val="000000"/>
                <w:sz w:val="24"/>
                <w:szCs w:val="24"/>
              </w:rPr>
            </w:pPr>
            <w:r w:rsidRPr="00B21880">
              <w:rPr>
                <w:color w:val="000000"/>
                <w:sz w:val="24"/>
                <w:szCs w:val="24"/>
              </w:rPr>
              <w:t>4,5604</w:t>
            </w:r>
          </w:p>
        </w:tc>
        <w:tc>
          <w:tcPr>
            <w:tcW w:w="580" w:type="dxa"/>
            <w:textDirection w:val="btLr"/>
            <w:vAlign w:val="center"/>
            <w:hideMark/>
          </w:tcPr>
          <w:p w14:paraId="6FDB4466" w14:textId="77777777" w:rsidR="00B21880" w:rsidRPr="00B21880" w:rsidRDefault="00B21880" w:rsidP="00B21880">
            <w:pPr>
              <w:ind w:left="113" w:right="113"/>
              <w:jc w:val="center"/>
              <w:rPr>
                <w:color w:val="000000"/>
                <w:sz w:val="24"/>
                <w:szCs w:val="24"/>
              </w:rPr>
            </w:pPr>
            <w:r w:rsidRPr="00B21880">
              <w:rPr>
                <w:color w:val="000000"/>
                <w:sz w:val="24"/>
                <w:szCs w:val="24"/>
              </w:rPr>
              <w:t>4,5604</w:t>
            </w:r>
          </w:p>
        </w:tc>
        <w:tc>
          <w:tcPr>
            <w:tcW w:w="581" w:type="dxa"/>
            <w:textDirection w:val="btLr"/>
            <w:vAlign w:val="center"/>
            <w:hideMark/>
          </w:tcPr>
          <w:p w14:paraId="49DBF876" w14:textId="77777777" w:rsidR="00B21880" w:rsidRPr="00B21880" w:rsidRDefault="00B21880" w:rsidP="00B21880">
            <w:pPr>
              <w:ind w:left="113" w:right="113"/>
              <w:jc w:val="center"/>
              <w:rPr>
                <w:color w:val="000000"/>
                <w:sz w:val="24"/>
                <w:szCs w:val="24"/>
              </w:rPr>
            </w:pPr>
            <w:r w:rsidRPr="00B21880">
              <w:rPr>
                <w:color w:val="000000"/>
                <w:sz w:val="24"/>
                <w:szCs w:val="24"/>
              </w:rPr>
              <w:t>4,5604</w:t>
            </w:r>
          </w:p>
        </w:tc>
        <w:tc>
          <w:tcPr>
            <w:tcW w:w="580" w:type="dxa"/>
            <w:textDirection w:val="btLr"/>
            <w:vAlign w:val="center"/>
            <w:hideMark/>
          </w:tcPr>
          <w:p w14:paraId="16D7A701" w14:textId="77777777" w:rsidR="00B21880" w:rsidRPr="00B21880" w:rsidRDefault="00B21880" w:rsidP="00B21880">
            <w:pPr>
              <w:ind w:left="113" w:right="113"/>
              <w:jc w:val="center"/>
              <w:rPr>
                <w:color w:val="000000"/>
                <w:sz w:val="24"/>
                <w:szCs w:val="24"/>
              </w:rPr>
            </w:pPr>
            <w:r w:rsidRPr="00B21880">
              <w:rPr>
                <w:color w:val="000000"/>
                <w:sz w:val="24"/>
                <w:szCs w:val="24"/>
              </w:rPr>
              <w:t>4,5604</w:t>
            </w:r>
          </w:p>
        </w:tc>
        <w:tc>
          <w:tcPr>
            <w:tcW w:w="581" w:type="dxa"/>
            <w:textDirection w:val="btLr"/>
            <w:vAlign w:val="center"/>
            <w:hideMark/>
          </w:tcPr>
          <w:p w14:paraId="6A2E868F" w14:textId="77777777" w:rsidR="00B21880" w:rsidRPr="00B21880" w:rsidRDefault="00B21880" w:rsidP="00B21880">
            <w:pPr>
              <w:ind w:left="113" w:right="113"/>
              <w:jc w:val="center"/>
              <w:rPr>
                <w:color w:val="000000"/>
                <w:sz w:val="24"/>
                <w:szCs w:val="24"/>
              </w:rPr>
            </w:pPr>
            <w:r w:rsidRPr="00B21880">
              <w:rPr>
                <w:color w:val="000000"/>
                <w:sz w:val="24"/>
                <w:szCs w:val="24"/>
              </w:rPr>
              <w:t>4,4775</w:t>
            </w:r>
          </w:p>
        </w:tc>
        <w:tc>
          <w:tcPr>
            <w:tcW w:w="580" w:type="dxa"/>
            <w:textDirection w:val="btLr"/>
            <w:vAlign w:val="center"/>
            <w:hideMark/>
          </w:tcPr>
          <w:p w14:paraId="15ED1ACE" w14:textId="77777777" w:rsidR="00B21880" w:rsidRPr="00B21880" w:rsidRDefault="00B21880" w:rsidP="00B21880">
            <w:pPr>
              <w:ind w:left="113" w:right="113"/>
              <w:jc w:val="center"/>
              <w:rPr>
                <w:color w:val="000000"/>
                <w:sz w:val="24"/>
                <w:szCs w:val="24"/>
              </w:rPr>
            </w:pPr>
            <w:r w:rsidRPr="00B21880">
              <w:rPr>
                <w:color w:val="000000"/>
                <w:sz w:val="24"/>
                <w:szCs w:val="24"/>
              </w:rPr>
              <w:t>4,4775</w:t>
            </w:r>
          </w:p>
        </w:tc>
        <w:tc>
          <w:tcPr>
            <w:tcW w:w="581" w:type="dxa"/>
            <w:textDirection w:val="btLr"/>
            <w:vAlign w:val="center"/>
            <w:hideMark/>
          </w:tcPr>
          <w:p w14:paraId="442A182B" w14:textId="77777777" w:rsidR="00B21880" w:rsidRPr="00B21880" w:rsidRDefault="00B21880" w:rsidP="00B21880">
            <w:pPr>
              <w:ind w:left="113" w:right="113"/>
              <w:jc w:val="center"/>
              <w:rPr>
                <w:color w:val="000000"/>
                <w:sz w:val="24"/>
                <w:szCs w:val="24"/>
              </w:rPr>
            </w:pPr>
            <w:r w:rsidRPr="00B21880">
              <w:rPr>
                <w:color w:val="000000"/>
                <w:sz w:val="24"/>
                <w:szCs w:val="24"/>
              </w:rPr>
              <w:t>4,4775</w:t>
            </w:r>
          </w:p>
        </w:tc>
      </w:tr>
      <w:tr w:rsidR="00B21880" w:rsidRPr="00B21880" w14:paraId="0DFF2A0C" w14:textId="77777777" w:rsidTr="00B21880">
        <w:trPr>
          <w:trHeight w:val="2720"/>
        </w:trPr>
        <w:tc>
          <w:tcPr>
            <w:tcW w:w="1413" w:type="dxa"/>
            <w:vMerge/>
            <w:vAlign w:val="center"/>
            <w:hideMark/>
          </w:tcPr>
          <w:p w14:paraId="4E949CB6" w14:textId="77777777" w:rsidR="00B21880" w:rsidRPr="00B21880" w:rsidRDefault="00B21880" w:rsidP="00B21880">
            <w:pPr>
              <w:jc w:val="center"/>
              <w:rPr>
                <w:color w:val="000000"/>
                <w:sz w:val="24"/>
                <w:szCs w:val="24"/>
              </w:rPr>
            </w:pPr>
          </w:p>
        </w:tc>
        <w:tc>
          <w:tcPr>
            <w:tcW w:w="2268" w:type="dxa"/>
            <w:vAlign w:val="center"/>
            <w:hideMark/>
          </w:tcPr>
          <w:p w14:paraId="364CD6E6"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нетто (с учетом затрат на собственные нужды станции) при аварийном выводе самого мощного котла</w:t>
            </w:r>
          </w:p>
        </w:tc>
        <w:tc>
          <w:tcPr>
            <w:tcW w:w="580" w:type="dxa"/>
            <w:textDirection w:val="btLr"/>
            <w:vAlign w:val="center"/>
            <w:hideMark/>
          </w:tcPr>
          <w:p w14:paraId="3CDCF4CB" w14:textId="77777777" w:rsidR="00B21880" w:rsidRPr="00B21880" w:rsidRDefault="00B21880" w:rsidP="00B21880">
            <w:pPr>
              <w:ind w:left="113" w:right="113"/>
              <w:jc w:val="center"/>
              <w:rPr>
                <w:color w:val="000000"/>
                <w:sz w:val="24"/>
                <w:szCs w:val="24"/>
              </w:rPr>
            </w:pPr>
            <w:r w:rsidRPr="00B21880">
              <w:rPr>
                <w:color w:val="000000"/>
                <w:sz w:val="24"/>
                <w:szCs w:val="24"/>
              </w:rPr>
              <w:t>48,06</w:t>
            </w:r>
          </w:p>
        </w:tc>
        <w:tc>
          <w:tcPr>
            <w:tcW w:w="580" w:type="dxa"/>
            <w:textDirection w:val="btLr"/>
            <w:vAlign w:val="center"/>
            <w:hideMark/>
          </w:tcPr>
          <w:p w14:paraId="03A7F547" w14:textId="77777777" w:rsidR="00B21880" w:rsidRPr="00B21880" w:rsidRDefault="00B21880" w:rsidP="00B21880">
            <w:pPr>
              <w:ind w:left="113" w:right="113"/>
              <w:jc w:val="center"/>
              <w:rPr>
                <w:color w:val="000000"/>
                <w:sz w:val="24"/>
                <w:szCs w:val="24"/>
              </w:rPr>
            </w:pPr>
            <w:r w:rsidRPr="00B21880">
              <w:rPr>
                <w:color w:val="000000"/>
                <w:sz w:val="24"/>
                <w:szCs w:val="24"/>
              </w:rPr>
              <w:t>48,06</w:t>
            </w:r>
          </w:p>
        </w:tc>
        <w:tc>
          <w:tcPr>
            <w:tcW w:w="581" w:type="dxa"/>
            <w:textDirection w:val="btLr"/>
            <w:vAlign w:val="center"/>
            <w:hideMark/>
          </w:tcPr>
          <w:p w14:paraId="5D795CFD" w14:textId="77777777" w:rsidR="00B21880" w:rsidRPr="00B21880" w:rsidRDefault="00B21880" w:rsidP="00B21880">
            <w:pPr>
              <w:ind w:left="113" w:right="113"/>
              <w:jc w:val="center"/>
              <w:rPr>
                <w:color w:val="000000"/>
                <w:sz w:val="24"/>
                <w:szCs w:val="24"/>
              </w:rPr>
            </w:pPr>
            <w:r w:rsidRPr="00B21880">
              <w:rPr>
                <w:color w:val="000000"/>
                <w:sz w:val="24"/>
                <w:szCs w:val="24"/>
              </w:rPr>
              <w:t>48,06</w:t>
            </w:r>
          </w:p>
        </w:tc>
        <w:tc>
          <w:tcPr>
            <w:tcW w:w="580" w:type="dxa"/>
            <w:textDirection w:val="btLr"/>
            <w:vAlign w:val="center"/>
            <w:hideMark/>
          </w:tcPr>
          <w:p w14:paraId="13F13898"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1" w:type="dxa"/>
            <w:textDirection w:val="btLr"/>
            <w:vAlign w:val="center"/>
            <w:hideMark/>
          </w:tcPr>
          <w:p w14:paraId="2814DB2A"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0" w:type="dxa"/>
            <w:textDirection w:val="btLr"/>
            <w:vAlign w:val="center"/>
            <w:hideMark/>
          </w:tcPr>
          <w:p w14:paraId="432899B9"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1" w:type="dxa"/>
            <w:textDirection w:val="btLr"/>
            <w:vAlign w:val="center"/>
            <w:hideMark/>
          </w:tcPr>
          <w:p w14:paraId="079E2248"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0" w:type="dxa"/>
            <w:textDirection w:val="btLr"/>
            <w:vAlign w:val="center"/>
            <w:hideMark/>
          </w:tcPr>
          <w:p w14:paraId="5895CFFD"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1" w:type="dxa"/>
            <w:textDirection w:val="btLr"/>
            <w:vAlign w:val="center"/>
            <w:hideMark/>
          </w:tcPr>
          <w:p w14:paraId="065900B8"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0" w:type="dxa"/>
            <w:textDirection w:val="btLr"/>
            <w:vAlign w:val="center"/>
            <w:hideMark/>
          </w:tcPr>
          <w:p w14:paraId="1F7D4439"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1" w:type="dxa"/>
            <w:textDirection w:val="btLr"/>
            <w:vAlign w:val="center"/>
            <w:hideMark/>
          </w:tcPr>
          <w:p w14:paraId="23AF0D16"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0" w:type="dxa"/>
            <w:textDirection w:val="btLr"/>
            <w:vAlign w:val="center"/>
            <w:hideMark/>
          </w:tcPr>
          <w:p w14:paraId="0D95B852"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1" w:type="dxa"/>
            <w:textDirection w:val="btLr"/>
            <w:vAlign w:val="center"/>
            <w:hideMark/>
          </w:tcPr>
          <w:p w14:paraId="43CCE586"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0" w:type="dxa"/>
            <w:textDirection w:val="btLr"/>
            <w:vAlign w:val="center"/>
            <w:hideMark/>
          </w:tcPr>
          <w:p w14:paraId="268E2750"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1" w:type="dxa"/>
            <w:textDirection w:val="btLr"/>
            <w:vAlign w:val="center"/>
            <w:hideMark/>
          </w:tcPr>
          <w:p w14:paraId="3686F58A"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0" w:type="dxa"/>
            <w:textDirection w:val="btLr"/>
            <w:vAlign w:val="center"/>
            <w:hideMark/>
          </w:tcPr>
          <w:p w14:paraId="728681ED"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1" w:type="dxa"/>
            <w:textDirection w:val="btLr"/>
            <w:vAlign w:val="center"/>
            <w:hideMark/>
          </w:tcPr>
          <w:p w14:paraId="2D335649"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0" w:type="dxa"/>
            <w:textDirection w:val="btLr"/>
            <w:vAlign w:val="center"/>
            <w:hideMark/>
          </w:tcPr>
          <w:p w14:paraId="25820BA8"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1" w:type="dxa"/>
            <w:textDirection w:val="btLr"/>
            <w:vAlign w:val="center"/>
            <w:hideMark/>
          </w:tcPr>
          <w:p w14:paraId="0905FD68"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0" w:type="dxa"/>
            <w:textDirection w:val="btLr"/>
            <w:vAlign w:val="center"/>
            <w:hideMark/>
          </w:tcPr>
          <w:p w14:paraId="45D73C4C"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c>
          <w:tcPr>
            <w:tcW w:w="581" w:type="dxa"/>
            <w:textDirection w:val="btLr"/>
            <w:vAlign w:val="center"/>
            <w:hideMark/>
          </w:tcPr>
          <w:p w14:paraId="6D310E51" w14:textId="77777777" w:rsidR="00B21880" w:rsidRPr="00B21880" w:rsidRDefault="00B21880" w:rsidP="00B21880">
            <w:pPr>
              <w:ind w:left="113" w:right="113"/>
              <w:jc w:val="center"/>
              <w:rPr>
                <w:color w:val="000000"/>
                <w:sz w:val="24"/>
                <w:szCs w:val="24"/>
              </w:rPr>
            </w:pPr>
            <w:r w:rsidRPr="00B21880">
              <w:rPr>
                <w:color w:val="000000"/>
                <w:sz w:val="24"/>
                <w:szCs w:val="24"/>
              </w:rPr>
              <w:t>60,08</w:t>
            </w:r>
          </w:p>
        </w:tc>
      </w:tr>
      <w:tr w:rsidR="00B21880" w:rsidRPr="00B21880" w14:paraId="412F89EE" w14:textId="77777777" w:rsidTr="00B21880">
        <w:trPr>
          <w:trHeight w:val="2720"/>
        </w:trPr>
        <w:tc>
          <w:tcPr>
            <w:tcW w:w="1413" w:type="dxa"/>
            <w:vMerge/>
            <w:vAlign w:val="center"/>
            <w:hideMark/>
          </w:tcPr>
          <w:p w14:paraId="10FCC223" w14:textId="77777777" w:rsidR="00B21880" w:rsidRPr="00B21880" w:rsidRDefault="00B21880" w:rsidP="00B21880">
            <w:pPr>
              <w:jc w:val="center"/>
              <w:rPr>
                <w:color w:val="000000"/>
                <w:sz w:val="24"/>
                <w:szCs w:val="24"/>
              </w:rPr>
            </w:pPr>
          </w:p>
        </w:tc>
        <w:tc>
          <w:tcPr>
            <w:tcW w:w="2268" w:type="dxa"/>
            <w:vAlign w:val="center"/>
            <w:hideMark/>
          </w:tcPr>
          <w:p w14:paraId="4BB07FE5" w14:textId="77777777" w:rsidR="00B21880" w:rsidRPr="00B21880" w:rsidRDefault="00B21880" w:rsidP="00B21880">
            <w:pPr>
              <w:jc w:val="center"/>
              <w:rPr>
                <w:color w:val="000000"/>
                <w:sz w:val="24"/>
                <w:szCs w:val="24"/>
              </w:rPr>
            </w:pPr>
            <w:r w:rsidRPr="00B21880">
              <w:rPr>
                <w:color w:val="000000"/>
                <w:sz w:val="24"/>
                <w:szCs w:val="24"/>
              </w:rPr>
              <w:t>Минимально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0" w:type="dxa"/>
            <w:textDirection w:val="btLr"/>
            <w:vAlign w:val="center"/>
            <w:hideMark/>
          </w:tcPr>
          <w:p w14:paraId="4D276376" w14:textId="77777777" w:rsidR="00B21880" w:rsidRPr="00B21880" w:rsidRDefault="00B21880" w:rsidP="00B21880">
            <w:pPr>
              <w:ind w:left="113" w:right="113"/>
              <w:jc w:val="center"/>
              <w:rPr>
                <w:color w:val="000000"/>
                <w:sz w:val="24"/>
                <w:szCs w:val="24"/>
              </w:rPr>
            </w:pPr>
            <w:r w:rsidRPr="00B21880">
              <w:rPr>
                <w:color w:val="000000"/>
                <w:sz w:val="24"/>
                <w:szCs w:val="24"/>
              </w:rPr>
              <w:t>65,669</w:t>
            </w:r>
          </w:p>
        </w:tc>
        <w:tc>
          <w:tcPr>
            <w:tcW w:w="580" w:type="dxa"/>
            <w:textDirection w:val="btLr"/>
            <w:vAlign w:val="center"/>
            <w:hideMark/>
          </w:tcPr>
          <w:p w14:paraId="7B1F7596" w14:textId="77777777" w:rsidR="00B21880" w:rsidRPr="00B21880" w:rsidRDefault="00B21880" w:rsidP="00B21880">
            <w:pPr>
              <w:ind w:left="113" w:right="113"/>
              <w:jc w:val="center"/>
              <w:rPr>
                <w:color w:val="000000"/>
                <w:sz w:val="24"/>
                <w:szCs w:val="24"/>
              </w:rPr>
            </w:pPr>
            <w:r w:rsidRPr="00B21880">
              <w:rPr>
                <w:color w:val="000000"/>
                <w:sz w:val="24"/>
                <w:szCs w:val="24"/>
              </w:rPr>
              <w:t>65,86</w:t>
            </w:r>
          </w:p>
        </w:tc>
        <w:tc>
          <w:tcPr>
            <w:tcW w:w="581" w:type="dxa"/>
            <w:textDirection w:val="btLr"/>
            <w:vAlign w:val="center"/>
            <w:hideMark/>
          </w:tcPr>
          <w:p w14:paraId="00EF05E4" w14:textId="77777777" w:rsidR="00B21880" w:rsidRPr="00B21880" w:rsidRDefault="00B21880" w:rsidP="00B21880">
            <w:pPr>
              <w:ind w:left="113" w:right="113"/>
              <w:jc w:val="center"/>
              <w:rPr>
                <w:color w:val="000000"/>
                <w:sz w:val="24"/>
                <w:szCs w:val="24"/>
              </w:rPr>
            </w:pPr>
            <w:r w:rsidRPr="00B21880">
              <w:rPr>
                <w:color w:val="000000"/>
                <w:sz w:val="24"/>
                <w:szCs w:val="24"/>
              </w:rPr>
              <w:t>66,277</w:t>
            </w:r>
          </w:p>
        </w:tc>
        <w:tc>
          <w:tcPr>
            <w:tcW w:w="580" w:type="dxa"/>
            <w:textDirection w:val="btLr"/>
            <w:vAlign w:val="center"/>
            <w:hideMark/>
          </w:tcPr>
          <w:p w14:paraId="6CC19BD2" w14:textId="77777777" w:rsidR="00B21880" w:rsidRPr="00B21880" w:rsidRDefault="00B21880" w:rsidP="00B21880">
            <w:pPr>
              <w:ind w:left="113" w:right="113"/>
              <w:jc w:val="center"/>
              <w:rPr>
                <w:color w:val="000000"/>
                <w:sz w:val="24"/>
                <w:szCs w:val="24"/>
              </w:rPr>
            </w:pPr>
            <w:r w:rsidRPr="00B21880">
              <w:rPr>
                <w:color w:val="000000"/>
                <w:sz w:val="24"/>
                <w:szCs w:val="24"/>
              </w:rPr>
              <w:t>66,524</w:t>
            </w:r>
          </w:p>
        </w:tc>
        <w:tc>
          <w:tcPr>
            <w:tcW w:w="581" w:type="dxa"/>
            <w:textDirection w:val="btLr"/>
            <w:vAlign w:val="center"/>
            <w:hideMark/>
          </w:tcPr>
          <w:p w14:paraId="5A83B6A2" w14:textId="77777777" w:rsidR="00B21880" w:rsidRPr="00B21880" w:rsidRDefault="00B21880" w:rsidP="00B21880">
            <w:pPr>
              <w:ind w:left="113" w:right="113"/>
              <w:jc w:val="center"/>
              <w:rPr>
                <w:color w:val="000000"/>
                <w:sz w:val="24"/>
                <w:szCs w:val="24"/>
              </w:rPr>
            </w:pPr>
            <w:r w:rsidRPr="00B21880">
              <w:rPr>
                <w:color w:val="000000"/>
                <w:sz w:val="24"/>
                <w:szCs w:val="24"/>
              </w:rPr>
              <w:t>66,524</w:t>
            </w:r>
          </w:p>
        </w:tc>
        <w:tc>
          <w:tcPr>
            <w:tcW w:w="580" w:type="dxa"/>
            <w:textDirection w:val="btLr"/>
            <w:vAlign w:val="center"/>
            <w:hideMark/>
          </w:tcPr>
          <w:p w14:paraId="0A024716" w14:textId="77777777" w:rsidR="00B21880" w:rsidRPr="00B21880" w:rsidRDefault="00B21880" w:rsidP="00B21880">
            <w:pPr>
              <w:ind w:left="113" w:right="113"/>
              <w:jc w:val="center"/>
              <w:rPr>
                <w:color w:val="000000"/>
                <w:sz w:val="24"/>
                <w:szCs w:val="24"/>
              </w:rPr>
            </w:pPr>
            <w:r w:rsidRPr="00B21880">
              <w:rPr>
                <w:color w:val="000000"/>
                <w:sz w:val="24"/>
                <w:szCs w:val="24"/>
              </w:rPr>
              <w:t>66,744</w:t>
            </w:r>
          </w:p>
        </w:tc>
        <w:tc>
          <w:tcPr>
            <w:tcW w:w="581" w:type="dxa"/>
            <w:textDirection w:val="btLr"/>
            <w:vAlign w:val="center"/>
            <w:hideMark/>
          </w:tcPr>
          <w:p w14:paraId="146DCF7E" w14:textId="77777777" w:rsidR="00B21880" w:rsidRPr="00B21880" w:rsidRDefault="00B21880" w:rsidP="00B21880">
            <w:pPr>
              <w:ind w:left="113" w:right="113"/>
              <w:jc w:val="center"/>
              <w:rPr>
                <w:color w:val="000000"/>
                <w:sz w:val="24"/>
                <w:szCs w:val="24"/>
              </w:rPr>
            </w:pPr>
            <w:r w:rsidRPr="00B21880">
              <w:rPr>
                <w:color w:val="000000"/>
                <w:sz w:val="24"/>
                <w:szCs w:val="24"/>
              </w:rPr>
              <w:t>66,744</w:t>
            </w:r>
          </w:p>
        </w:tc>
        <w:tc>
          <w:tcPr>
            <w:tcW w:w="580" w:type="dxa"/>
            <w:textDirection w:val="btLr"/>
            <w:vAlign w:val="center"/>
            <w:hideMark/>
          </w:tcPr>
          <w:p w14:paraId="53BDC69A" w14:textId="77777777" w:rsidR="00B21880" w:rsidRPr="00B21880" w:rsidRDefault="00B21880" w:rsidP="00B21880">
            <w:pPr>
              <w:ind w:left="113" w:right="113"/>
              <w:jc w:val="center"/>
              <w:rPr>
                <w:color w:val="000000"/>
                <w:sz w:val="24"/>
                <w:szCs w:val="24"/>
              </w:rPr>
            </w:pPr>
            <w:r w:rsidRPr="00B21880">
              <w:rPr>
                <w:color w:val="000000"/>
                <w:sz w:val="24"/>
                <w:szCs w:val="24"/>
              </w:rPr>
              <w:t>66,744</w:t>
            </w:r>
          </w:p>
        </w:tc>
        <w:tc>
          <w:tcPr>
            <w:tcW w:w="581" w:type="dxa"/>
            <w:textDirection w:val="btLr"/>
            <w:vAlign w:val="center"/>
            <w:hideMark/>
          </w:tcPr>
          <w:p w14:paraId="3278D3C5" w14:textId="77777777" w:rsidR="00B21880" w:rsidRPr="00B21880" w:rsidRDefault="00B21880" w:rsidP="00B21880">
            <w:pPr>
              <w:ind w:left="113" w:right="113"/>
              <w:jc w:val="center"/>
              <w:rPr>
                <w:color w:val="000000"/>
                <w:sz w:val="24"/>
                <w:szCs w:val="24"/>
              </w:rPr>
            </w:pPr>
            <w:r w:rsidRPr="00B21880">
              <w:rPr>
                <w:color w:val="000000"/>
                <w:sz w:val="24"/>
                <w:szCs w:val="24"/>
              </w:rPr>
              <w:t>66,744</w:t>
            </w:r>
          </w:p>
        </w:tc>
        <w:tc>
          <w:tcPr>
            <w:tcW w:w="580" w:type="dxa"/>
            <w:textDirection w:val="btLr"/>
            <w:vAlign w:val="center"/>
            <w:hideMark/>
          </w:tcPr>
          <w:p w14:paraId="6060ED87" w14:textId="77777777" w:rsidR="00B21880" w:rsidRPr="00B21880" w:rsidRDefault="00B21880" w:rsidP="00B21880">
            <w:pPr>
              <w:ind w:left="113" w:right="113"/>
              <w:jc w:val="center"/>
              <w:rPr>
                <w:color w:val="000000"/>
                <w:sz w:val="24"/>
                <w:szCs w:val="24"/>
              </w:rPr>
            </w:pPr>
            <w:r w:rsidRPr="00B21880">
              <w:rPr>
                <w:color w:val="000000"/>
                <w:sz w:val="24"/>
                <w:szCs w:val="24"/>
              </w:rPr>
              <w:t>66,744</w:t>
            </w:r>
          </w:p>
        </w:tc>
        <w:tc>
          <w:tcPr>
            <w:tcW w:w="581" w:type="dxa"/>
            <w:textDirection w:val="btLr"/>
            <w:vAlign w:val="center"/>
            <w:hideMark/>
          </w:tcPr>
          <w:p w14:paraId="01854065" w14:textId="77777777" w:rsidR="00B21880" w:rsidRPr="00B21880" w:rsidRDefault="00B21880" w:rsidP="00B21880">
            <w:pPr>
              <w:ind w:left="113" w:right="113"/>
              <w:jc w:val="center"/>
              <w:rPr>
                <w:color w:val="000000"/>
                <w:sz w:val="24"/>
                <w:szCs w:val="24"/>
              </w:rPr>
            </w:pPr>
            <w:r w:rsidRPr="00B21880">
              <w:rPr>
                <w:color w:val="000000"/>
                <w:sz w:val="24"/>
                <w:szCs w:val="24"/>
              </w:rPr>
              <w:t>67,07</w:t>
            </w:r>
          </w:p>
        </w:tc>
        <w:tc>
          <w:tcPr>
            <w:tcW w:w="580" w:type="dxa"/>
            <w:textDirection w:val="btLr"/>
            <w:vAlign w:val="center"/>
            <w:hideMark/>
          </w:tcPr>
          <w:p w14:paraId="700408D4" w14:textId="77777777" w:rsidR="00B21880" w:rsidRPr="00B21880" w:rsidRDefault="00B21880" w:rsidP="00B21880">
            <w:pPr>
              <w:ind w:left="113" w:right="113"/>
              <w:jc w:val="center"/>
              <w:rPr>
                <w:color w:val="000000"/>
                <w:sz w:val="24"/>
                <w:szCs w:val="24"/>
              </w:rPr>
            </w:pPr>
            <w:r w:rsidRPr="00B21880">
              <w:rPr>
                <w:color w:val="000000"/>
                <w:sz w:val="24"/>
                <w:szCs w:val="24"/>
              </w:rPr>
              <w:t>67,07</w:t>
            </w:r>
          </w:p>
        </w:tc>
        <w:tc>
          <w:tcPr>
            <w:tcW w:w="581" w:type="dxa"/>
            <w:textDirection w:val="btLr"/>
            <w:vAlign w:val="center"/>
            <w:hideMark/>
          </w:tcPr>
          <w:p w14:paraId="65D39850" w14:textId="77777777" w:rsidR="00B21880" w:rsidRPr="00B21880" w:rsidRDefault="00B21880" w:rsidP="00B21880">
            <w:pPr>
              <w:ind w:left="113" w:right="113"/>
              <w:jc w:val="center"/>
              <w:rPr>
                <w:color w:val="000000"/>
                <w:sz w:val="24"/>
                <w:szCs w:val="24"/>
              </w:rPr>
            </w:pPr>
            <w:r w:rsidRPr="00B21880">
              <w:rPr>
                <w:color w:val="000000"/>
                <w:sz w:val="24"/>
                <w:szCs w:val="24"/>
              </w:rPr>
              <w:t>67,07</w:t>
            </w:r>
          </w:p>
        </w:tc>
        <w:tc>
          <w:tcPr>
            <w:tcW w:w="580" w:type="dxa"/>
            <w:textDirection w:val="btLr"/>
            <w:vAlign w:val="center"/>
            <w:hideMark/>
          </w:tcPr>
          <w:p w14:paraId="01871EA4" w14:textId="77777777" w:rsidR="00B21880" w:rsidRPr="00B21880" w:rsidRDefault="00B21880" w:rsidP="00B21880">
            <w:pPr>
              <w:ind w:left="113" w:right="113"/>
              <w:jc w:val="center"/>
              <w:rPr>
                <w:color w:val="000000"/>
                <w:sz w:val="24"/>
                <w:szCs w:val="24"/>
              </w:rPr>
            </w:pPr>
            <w:r w:rsidRPr="00B21880">
              <w:rPr>
                <w:color w:val="000000"/>
                <w:sz w:val="24"/>
                <w:szCs w:val="24"/>
              </w:rPr>
              <w:t>67,07</w:t>
            </w:r>
          </w:p>
        </w:tc>
        <w:tc>
          <w:tcPr>
            <w:tcW w:w="581" w:type="dxa"/>
            <w:textDirection w:val="btLr"/>
            <w:vAlign w:val="center"/>
            <w:hideMark/>
          </w:tcPr>
          <w:p w14:paraId="37AF2A6F" w14:textId="77777777" w:rsidR="00B21880" w:rsidRPr="00B21880" w:rsidRDefault="00B21880" w:rsidP="00B21880">
            <w:pPr>
              <w:ind w:left="113" w:right="113"/>
              <w:jc w:val="center"/>
              <w:rPr>
                <w:color w:val="000000"/>
                <w:sz w:val="24"/>
                <w:szCs w:val="24"/>
              </w:rPr>
            </w:pPr>
            <w:r w:rsidRPr="00B21880">
              <w:rPr>
                <w:color w:val="000000"/>
                <w:sz w:val="24"/>
                <w:szCs w:val="24"/>
              </w:rPr>
              <w:t>67,07</w:t>
            </w:r>
          </w:p>
        </w:tc>
        <w:tc>
          <w:tcPr>
            <w:tcW w:w="580" w:type="dxa"/>
            <w:textDirection w:val="btLr"/>
            <w:vAlign w:val="center"/>
            <w:hideMark/>
          </w:tcPr>
          <w:p w14:paraId="55FBA849" w14:textId="77777777" w:rsidR="00B21880" w:rsidRPr="00B21880" w:rsidRDefault="00B21880" w:rsidP="00B21880">
            <w:pPr>
              <w:ind w:left="113" w:right="113"/>
              <w:jc w:val="center"/>
              <w:rPr>
                <w:color w:val="000000"/>
                <w:sz w:val="24"/>
                <w:szCs w:val="24"/>
              </w:rPr>
            </w:pPr>
            <w:r w:rsidRPr="00B21880">
              <w:rPr>
                <w:color w:val="000000"/>
                <w:sz w:val="24"/>
                <w:szCs w:val="24"/>
              </w:rPr>
              <w:t>67,07</w:t>
            </w:r>
          </w:p>
        </w:tc>
        <w:tc>
          <w:tcPr>
            <w:tcW w:w="581" w:type="dxa"/>
            <w:textDirection w:val="btLr"/>
            <w:vAlign w:val="center"/>
            <w:hideMark/>
          </w:tcPr>
          <w:p w14:paraId="3273D428" w14:textId="77777777" w:rsidR="00B21880" w:rsidRPr="00B21880" w:rsidRDefault="00B21880" w:rsidP="00B21880">
            <w:pPr>
              <w:ind w:left="113" w:right="113"/>
              <w:jc w:val="center"/>
              <w:rPr>
                <w:color w:val="000000"/>
                <w:sz w:val="24"/>
                <w:szCs w:val="24"/>
              </w:rPr>
            </w:pPr>
            <w:r w:rsidRPr="00B21880">
              <w:rPr>
                <w:color w:val="000000"/>
                <w:sz w:val="24"/>
                <w:szCs w:val="24"/>
              </w:rPr>
              <w:t>67,07</w:t>
            </w:r>
          </w:p>
        </w:tc>
        <w:tc>
          <w:tcPr>
            <w:tcW w:w="580" w:type="dxa"/>
            <w:textDirection w:val="btLr"/>
            <w:vAlign w:val="center"/>
            <w:hideMark/>
          </w:tcPr>
          <w:p w14:paraId="209EE1FE" w14:textId="77777777" w:rsidR="00B21880" w:rsidRPr="00B21880" w:rsidRDefault="00B21880" w:rsidP="00B21880">
            <w:pPr>
              <w:ind w:left="113" w:right="113"/>
              <w:jc w:val="center"/>
              <w:rPr>
                <w:color w:val="000000"/>
                <w:sz w:val="24"/>
                <w:szCs w:val="24"/>
              </w:rPr>
            </w:pPr>
            <w:r w:rsidRPr="00B21880">
              <w:rPr>
                <w:color w:val="000000"/>
                <w:sz w:val="24"/>
                <w:szCs w:val="24"/>
              </w:rPr>
              <w:t>67,07</w:t>
            </w:r>
          </w:p>
        </w:tc>
        <w:tc>
          <w:tcPr>
            <w:tcW w:w="581" w:type="dxa"/>
            <w:textDirection w:val="btLr"/>
            <w:vAlign w:val="center"/>
            <w:hideMark/>
          </w:tcPr>
          <w:p w14:paraId="0A50907D" w14:textId="77777777" w:rsidR="00B21880" w:rsidRPr="00B21880" w:rsidRDefault="00B21880" w:rsidP="00B21880">
            <w:pPr>
              <w:ind w:left="113" w:right="113"/>
              <w:jc w:val="center"/>
              <w:rPr>
                <w:color w:val="000000"/>
                <w:sz w:val="24"/>
                <w:szCs w:val="24"/>
              </w:rPr>
            </w:pPr>
            <w:r w:rsidRPr="00B21880">
              <w:rPr>
                <w:color w:val="000000"/>
                <w:sz w:val="24"/>
                <w:szCs w:val="24"/>
              </w:rPr>
              <w:t>67,142</w:t>
            </w:r>
          </w:p>
        </w:tc>
        <w:tc>
          <w:tcPr>
            <w:tcW w:w="580" w:type="dxa"/>
            <w:textDirection w:val="btLr"/>
            <w:vAlign w:val="center"/>
            <w:hideMark/>
          </w:tcPr>
          <w:p w14:paraId="4FC3BC43" w14:textId="77777777" w:rsidR="00B21880" w:rsidRPr="00B21880" w:rsidRDefault="00B21880" w:rsidP="00B21880">
            <w:pPr>
              <w:ind w:left="113" w:right="113"/>
              <w:jc w:val="center"/>
              <w:rPr>
                <w:color w:val="000000"/>
                <w:sz w:val="24"/>
                <w:szCs w:val="24"/>
              </w:rPr>
            </w:pPr>
            <w:r w:rsidRPr="00B21880">
              <w:rPr>
                <w:color w:val="000000"/>
                <w:sz w:val="24"/>
                <w:szCs w:val="24"/>
              </w:rPr>
              <w:t>67,142</w:t>
            </w:r>
          </w:p>
        </w:tc>
        <w:tc>
          <w:tcPr>
            <w:tcW w:w="581" w:type="dxa"/>
            <w:textDirection w:val="btLr"/>
            <w:vAlign w:val="center"/>
            <w:hideMark/>
          </w:tcPr>
          <w:p w14:paraId="231A40AA" w14:textId="77777777" w:rsidR="00B21880" w:rsidRPr="00B21880" w:rsidRDefault="00B21880" w:rsidP="00B21880">
            <w:pPr>
              <w:ind w:left="113" w:right="113"/>
              <w:jc w:val="center"/>
              <w:rPr>
                <w:color w:val="000000"/>
                <w:sz w:val="24"/>
                <w:szCs w:val="24"/>
              </w:rPr>
            </w:pPr>
            <w:r w:rsidRPr="00B21880">
              <w:rPr>
                <w:color w:val="000000"/>
                <w:sz w:val="24"/>
                <w:szCs w:val="24"/>
              </w:rPr>
              <w:t>67,142</w:t>
            </w:r>
          </w:p>
        </w:tc>
      </w:tr>
      <w:tr w:rsidR="00B21880" w:rsidRPr="00B21880" w14:paraId="4BDF0173" w14:textId="77777777" w:rsidTr="00B21880">
        <w:trPr>
          <w:trHeight w:val="1134"/>
        </w:trPr>
        <w:tc>
          <w:tcPr>
            <w:tcW w:w="1413" w:type="dxa"/>
            <w:vMerge/>
            <w:vAlign w:val="center"/>
            <w:hideMark/>
          </w:tcPr>
          <w:p w14:paraId="57CB56F0" w14:textId="77777777" w:rsidR="00B21880" w:rsidRPr="00B21880" w:rsidRDefault="00B21880" w:rsidP="00B21880">
            <w:pPr>
              <w:jc w:val="center"/>
              <w:rPr>
                <w:color w:val="000000"/>
                <w:sz w:val="24"/>
                <w:szCs w:val="24"/>
              </w:rPr>
            </w:pPr>
          </w:p>
        </w:tc>
        <w:tc>
          <w:tcPr>
            <w:tcW w:w="2268" w:type="dxa"/>
            <w:vAlign w:val="center"/>
            <w:hideMark/>
          </w:tcPr>
          <w:p w14:paraId="2ED3091C" w14:textId="77777777" w:rsidR="00B21880" w:rsidRPr="00B21880" w:rsidRDefault="00B21880" w:rsidP="00B21880">
            <w:pPr>
              <w:jc w:val="center"/>
              <w:rPr>
                <w:color w:val="000000"/>
                <w:sz w:val="24"/>
                <w:szCs w:val="24"/>
              </w:rPr>
            </w:pPr>
            <w:r w:rsidRPr="00B21880">
              <w:rPr>
                <w:color w:val="000000"/>
                <w:sz w:val="24"/>
                <w:szCs w:val="24"/>
              </w:rPr>
              <w:t>Зона действия источника тепловой мощности, га</w:t>
            </w:r>
          </w:p>
        </w:tc>
        <w:tc>
          <w:tcPr>
            <w:tcW w:w="580" w:type="dxa"/>
            <w:textDirection w:val="btLr"/>
            <w:vAlign w:val="center"/>
            <w:hideMark/>
          </w:tcPr>
          <w:p w14:paraId="71113B6E"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0" w:type="dxa"/>
            <w:textDirection w:val="btLr"/>
            <w:vAlign w:val="center"/>
            <w:hideMark/>
          </w:tcPr>
          <w:p w14:paraId="3D21D702"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1" w:type="dxa"/>
            <w:textDirection w:val="btLr"/>
            <w:vAlign w:val="center"/>
            <w:hideMark/>
          </w:tcPr>
          <w:p w14:paraId="56423EB8"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0" w:type="dxa"/>
            <w:textDirection w:val="btLr"/>
            <w:vAlign w:val="center"/>
            <w:hideMark/>
          </w:tcPr>
          <w:p w14:paraId="466CEE43"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1" w:type="dxa"/>
            <w:textDirection w:val="btLr"/>
            <w:vAlign w:val="center"/>
            <w:hideMark/>
          </w:tcPr>
          <w:p w14:paraId="5BFD5CE0"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0" w:type="dxa"/>
            <w:textDirection w:val="btLr"/>
            <w:vAlign w:val="center"/>
            <w:hideMark/>
          </w:tcPr>
          <w:p w14:paraId="21E0E3BB"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1" w:type="dxa"/>
            <w:textDirection w:val="btLr"/>
            <w:vAlign w:val="center"/>
            <w:hideMark/>
          </w:tcPr>
          <w:p w14:paraId="4B8D350E"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0" w:type="dxa"/>
            <w:textDirection w:val="btLr"/>
            <w:vAlign w:val="center"/>
            <w:hideMark/>
          </w:tcPr>
          <w:p w14:paraId="033935CD"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1" w:type="dxa"/>
            <w:textDirection w:val="btLr"/>
            <w:vAlign w:val="center"/>
            <w:hideMark/>
          </w:tcPr>
          <w:p w14:paraId="44D1B989"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0" w:type="dxa"/>
            <w:textDirection w:val="btLr"/>
            <w:vAlign w:val="center"/>
            <w:hideMark/>
          </w:tcPr>
          <w:p w14:paraId="3CC7A23A"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1" w:type="dxa"/>
            <w:textDirection w:val="btLr"/>
            <w:vAlign w:val="center"/>
            <w:hideMark/>
          </w:tcPr>
          <w:p w14:paraId="51A7534D"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0" w:type="dxa"/>
            <w:textDirection w:val="btLr"/>
            <w:vAlign w:val="center"/>
            <w:hideMark/>
          </w:tcPr>
          <w:p w14:paraId="1B338EB6"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1" w:type="dxa"/>
            <w:textDirection w:val="btLr"/>
            <w:vAlign w:val="center"/>
            <w:hideMark/>
          </w:tcPr>
          <w:p w14:paraId="23F69883"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0" w:type="dxa"/>
            <w:textDirection w:val="btLr"/>
            <w:vAlign w:val="center"/>
            <w:hideMark/>
          </w:tcPr>
          <w:p w14:paraId="46459C80"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1" w:type="dxa"/>
            <w:textDirection w:val="btLr"/>
            <w:vAlign w:val="center"/>
            <w:hideMark/>
          </w:tcPr>
          <w:p w14:paraId="7791BC34"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0" w:type="dxa"/>
            <w:textDirection w:val="btLr"/>
            <w:vAlign w:val="center"/>
            <w:hideMark/>
          </w:tcPr>
          <w:p w14:paraId="2CEE11B3"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1" w:type="dxa"/>
            <w:textDirection w:val="btLr"/>
            <w:vAlign w:val="center"/>
            <w:hideMark/>
          </w:tcPr>
          <w:p w14:paraId="4429CEC7"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0" w:type="dxa"/>
            <w:textDirection w:val="btLr"/>
            <w:vAlign w:val="center"/>
            <w:hideMark/>
          </w:tcPr>
          <w:p w14:paraId="12EE7E77"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1" w:type="dxa"/>
            <w:textDirection w:val="btLr"/>
            <w:vAlign w:val="center"/>
            <w:hideMark/>
          </w:tcPr>
          <w:p w14:paraId="62764A5C"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0" w:type="dxa"/>
            <w:textDirection w:val="btLr"/>
            <w:vAlign w:val="center"/>
            <w:hideMark/>
          </w:tcPr>
          <w:p w14:paraId="6F0F8EED"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c>
          <w:tcPr>
            <w:tcW w:w="581" w:type="dxa"/>
            <w:textDirection w:val="btLr"/>
            <w:vAlign w:val="center"/>
            <w:hideMark/>
          </w:tcPr>
          <w:p w14:paraId="42EAFC54" w14:textId="77777777" w:rsidR="00B21880" w:rsidRPr="00B21880" w:rsidRDefault="00B21880" w:rsidP="00B21880">
            <w:pPr>
              <w:ind w:left="113" w:right="113"/>
              <w:jc w:val="center"/>
              <w:rPr>
                <w:color w:val="000000"/>
                <w:sz w:val="24"/>
                <w:szCs w:val="24"/>
              </w:rPr>
            </w:pPr>
            <w:r w:rsidRPr="00B21880">
              <w:rPr>
                <w:color w:val="000000"/>
                <w:sz w:val="24"/>
                <w:szCs w:val="24"/>
              </w:rPr>
              <w:t>315</w:t>
            </w:r>
          </w:p>
        </w:tc>
      </w:tr>
      <w:tr w:rsidR="00B21880" w:rsidRPr="00B21880" w14:paraId="3C2F1819" w14:textId="77777777" w:rsidTr="00B21880">
        <w:trPr>
          <w:trHeight w:val="1134"/>
        </w:trPr>
        <w:tc>
          <w:tcPr>
            <w:tcW w:w="1413" w:type="dxa"/>
            <w:vMerge/>
            <w:vAlign w:val="center"/>
            <w:hideMark/>
          </w:tcPr>
          <w:p w14:paraId="454777F0" w14:textId="77777777" w:rsidR="00B21880" w:rsidRPr="00B21880" w:rsidRDefault="00B21880" w:rsidP="00B21880">
            <w:pPr>
              <w:jc w:val="center"/>
              <w:rPr>
                <w:color w:val="000000"/>
                <w:sz w:val="24"/>
                <w:szCs w:val="24"/>
              </w:rPr>
            </w:pPr>
          </w:p>
        </w:tc>
        <w:tc>
          <w:tcPr>
            <w:tcW w:w="2268" w:type="dxa"/>
            <w:vAlign w:val="center"/>
            <w:hideMark/>
          </w:tcPr>
          <w:p w14:paraId="61D0FFE3" w14:textId="77777777" w:rsidR="00B21880" w:rsidRPr="00B21880" w:rsidRDefault="00B21880" w:rsidP="00B21880">
            <w:pPr>
              <w:jc w:val="center"/>
              <w:rPr>
                <w:color w:val="000000"/>
                <w:sz w:val="24"/>
                <w:szCs w:val="24"/>
              </w:rPr>
            </w:pPr>
            <w:r w:rsidRPr="00B21880">
              <w:rPr>
                <w:color w:val="000000"/>
                <w:sz w:val="24"/>
                <w:szCs w:val="24"/>
              </w:rPr>
              <w:t>Плотность тепловой нагрузки, Гкал/ч/га</w:t>
            </w:r>
          </w:p>
        </w:tc>
        <w:tc>
          <w:tcPr>
            <w:tcW w:w="580" w:type="dxa"/>
            <w:textDirection w:val="btLr"/>
            <w:vAlign w:val="center"/>
            <w:hideMark/>
          </w:tcPr>
          <w:p w14:paraId="29F58F2B" w14:textId="77777777" w:rsidR="00B21880" w:rsidRPr="00B21880" w:rsidRDefault="00B21880" w:rsidP="00B21880">
            <w:pPr>
              <w:ind w:left="113" w:right="113"/>
              <w:jc w:val="center"/>
              <w:rPr>
                <w:color w:val="000000"/>
                <w:sz w:val="24"/>
                <w:szCs w:val="24"/>
              </w:rPr>
            </w:pPr>
            <w:r w:rsidRPr="00B21880">
              <w:rPr>
                <w:color w:val="000000"/>
                <w:sz w:val="24"/>
                <w:szCs w:val="24"/>
              </w:rPr>
              <w:t>0,241</w:t>
            </w:r>
          </w:p>
        </w:tc>
        <w:tc>
          <w:tcPr>
            <w:tcW w:w="580" w:type="dxa"/>
            <w:textDirection w:val="btLr"/>
            <w:vAlign w:val="center"/>
            <w:hideMark/>
          </w:tcPr>
          <w:p w14:paraId="4C822715" w14:textId="77777777" w:rsidR="00B21880" w:rsidRPr="00B21880" w:rsidRDefault="00B21880" w:rsidP="00B21880">
            <w:pPr>
              <w:ind w:left="113" w:right="113"/>
              <w:jc w:val="center"/>
              <w:rPr>
                <w:color w:val="000000"/>
                <w:sz w:val="24"/>
                <w:szCs w:val="24"/>
              </w:rPr>
            </w:pPr>
            <w:r w:rsidRPr="00B21880">
              <w:rPr>
                <w:color w:val="000000"/>
                <w:sz w:val="24"/>
                <w:szCs w:val="24"/>
              </w:rPr>
              <w:t>0,2417</w:t>
            </w:r>
          </w:p>
        </w:tc>
        <w:tc>
          <w:tcPr>
            <w:tcW w:w="581" w:type="dxa"/>
            <w:textDirection w:val="btLr"/>
            <w:vAlign w:val="center"/>
            <w:hideMark/>
          </w:tcPr>
          <w:p w14:paraId="38222EE4" w14:textId="77777777" w:rsidR="00B21880" w:rsidRPr="00B21880" w:rsidRDefault="00B21880" w:rsidP="00B21880">
            <w:pPr>
              <w:ind w:left="113" w:right="113"/>
              <w:jc w:val="center"/>
              <w:rPr>
                <w:color w:val="000000"/>
                <w:sz w:val="24"/>
                <w:szCs w:val="24"/>
              </w:rPr>
            </w:pPr>
            <w:r w:rsidRPr="00B21880">
              <w:rPr>
                <w:color w:val="000000"/>
                <w:sz w:val="24"/>
                <w:szCs w:val="24"/>
              </w:rPr>
              <w:t>0,2432</w:t>
            </w:r>
          </w:p>
        </w:tc>
        <w:tc>
          <w:tcPr>
            <w:tcW w:w="580" w:type="dxa"/>
            <w:textDirection w:val="btLr"/>
            <w:vAlign w:val="center"/>
            <w:hideMark/>
          </w:tcPr>
          <w:p w14:paraId="126DA7A3" w14:textId="77777777" w:rsidR="00B21880" w:rsidRPr="00B21880" w:rsidRDefault="00B21880" w:rsidP="00B21880">
            <w:pPr>
              <w:ind w:left="113" w:right="113"/>
              <w:jc w:val="center"/>
              <w:rPr>
                <w:color w:val="000000"/>
                <w:sz w:val="24"/>
                <w:szCs w:val="24"/>
              </w:rPr>
            </w:pPr>
            <w:r w:rsidRPr="00B21880">
              <w:rPr>
                <w:color w:val="000000"/>
                <w:sz w:val="24"/>
                <w:szCs w:val="24"/>
              </w:rPr>
              <w:t>0,2441</w:t>
            </w:r>
          </w:p>
        </w:tc>
        <w:tc>
          <w:tcPr>
            <w:tcW w:w="581" w:type="dxa"/>
            <w:textDirection w:val="btLr"/>
            <w:vAlign w:val="center"/>
            <w:hideMark/>
          </w:tcPr>
          <w:p w14:paraId="13C4E4A5" w14:textId="77777777" w:rsidR="00B21880" w:rsidRPr="00B21880" w:rsidRDefault="00B21880" w:rsidP="00B21880">
            <w:pPr>
              <w:ind w:left="113" w:right="113"/>
              <w:jc w:val="center"/>
              <w:rPr>
                <w:color w:val="000000"/>
                <w:sz w:val="24"/>
                <w:szCs w:val="24"/>
              </w:rPr>
            </w:pPr>
            <w:r w:rsidRPr="00B21880">
              <w:rPr>
                <w:color w:val="000000"/>
                <w:sz w:val="24"/>
                <w:szCs w:val="24"/>
              </w:rPr>
              <w:t>0,2441</w:t>
            </w:r>
          </w:p>
        </w:tc>
        <w:tc>
          <w:tcPr>
            <w:tcW w:w="580" w:type="dxa"/>
            <w:textDirection w:val="btLr"/>
            <w:vAlign w:val="center"/>
            <w:hideMark/>
          </w:tcPr>
          <w:p w14:paraId="03844BE9" w14:textId="77777777" w:rsidR="00B21880" w:rsidRPr="00B21880" w:rsidRDefault="00B21880" w:rsidP="00B21880">
            <w:pPr>
              <w:ind w:left="113" w:right="113"/>
              <w:jc w:val="center"/>
              <w:rPr>
                <w:color w:val="000000"/>
                <w:sz w:val="24"/>
                <w:szCs w:val="24"/>
              </w:rPr>
            </w:pPr>
            <w:r w:rsidRPr="00B21880">
              <w:rPr>
                <w:color w:val="000000"/>
                <w:sz w:val="24"/>
                <w:szCs w:val="24"/>
              </w:rPr>
              <w:t>0,2449</w:t>
            </w:r>
          </w:p>
        </w:tc>
        <w:tc>
          <w:tcPr>
            <w:tcW w:w="581" w:type="dxa"/>
            <w:textDirection w:val="btLr"/>
            <w:vAlign w:val="center"/>
            <w:hideMark/>
          </w:tcPr>
          <w:p w14:paraId="0560E571" w14:textId="77777777" w:rsidR="00B21880" w:rsidRPr="00B21880" w:rsidRDefault="00B21880" w:rsidP="00B21880">
            <w:pPr>
              <w:ind w:left="113" w:right="113"/>
              <w:jc w:val="center"/>
              <w:rPr>
                <w:color w:val="000000"/>
                <w:sz w:val="24"/>
                <w:szCs w:val="24"/>
              </w:rPr>
            </w:pPr>
            <w:r w:rsidRPr="00B21880">
              <w:rPr>
                <w:color w:val="000000"/>
                <w:sz w:val="24"/>
                <w:szCs w:val="24"/>
              </w:rPr>
              <w:t>0,2449</w:t>
            </w:r>
          </w:p>
        </w:tc>
        <w:tc>
          <w:tcPr>
            <w:tcW w:w="580" w:type="dxa"/>
            <w:textDirection w:val="btLr"/>
            <w:vAlign w:val="center"/>
            <w:hideMark/>
          </w:tcPr>
          <w:p w14:paraId="714ED193" w14:textId="77777777" w:rsidR="00B21880" w:rsidRPr="00B21880" w:rsidRDefault="00B21880" w:rsidP="00B21880">
            <w:pPr>
              <w:ind w:left="113" w:right="113"/>
              <w:jc w:val="center"/>
              <w:rPr>
                <w:color w:val="000000"/>
                <w:sz w:val="24"/>
                <w:szCs w:val="24"/>
              </w:rPr>
            </w:pPr>
            <w:r w:rsidRPr="00B21880">
              <w:rPr>
                <w:color w:val="000000"/>
                <w:sz w:val="24"/>
                <w:szCs w:val="24"/>
              </w:rPr>
              <w:t>0,2449</w:t>
            </w:r>
          </w:p>
        </w:tc>
        <w:tc>
          <w:tcPr>
            <w:tcW w:w="581" w:type="dxa"/>
            <w:textDirection w:val="btLr"/>
            <w:vAlign w:val="center"/>
            <w:hideMark/>
          </w:tcPr>
          <w:p w14:paraId="77CAF713" w14:textId="77777777" w:rsidR="00B21880" w:rsidRPr="00B21880" w:rsidRDefault="00B21880" w:rsidP="00B21880">
            <w:pPr>
              <w:ind w:left="113" w:right="113"/>
              <w:jc w:val="center"/>
              <w:rPr>
                <w:color w:val="000000"/>
                <w:sz w:val="24"/>
                <w:szCs w:val="24"/>
              </w:rPr>
            </w:pPr>
            <w:r w:rsidRPr="00B21880">
              <w:rPr>
                <w:color w:val="000000"/>
                <w:sz w:val="24"/>
                <w:szCs w:val="24"/>
              </w:rPr>
              <w:t>0,2449</w:t>
            </w:r>
          </w:p>
        </w:tc>
        <w:tc>
          <w:tcPr>
            <w:tcW w:w="580" w:type="dxa"/>
            <w:textDirection w:val="btLr"/>
            <w:vAlign w:val="center"/>
            <w:hideMark/>
          </w:tcPr>
          <w:p w14:paraId="40758BB7" w14:textId="77777777" w:rsidR="00B21880" w:rsidRPr="00B21880" w:rsidRDefault="00B21880" w:rsidP="00B21880">
            <w:pPr>
              <w:ind w:left="113" w:right="113"/>
              <w:jc w:val="center"/>
              <w:rPr>
                <w:color w:val="000000"/>
                <w:sz w:val="24"/>
                <w:szCs w:val="24"/>
              </w:rPr>
            </w:pPr>
            <w:r w:rsidRPr="00B21880">
              <w:rPr>
                <w:color w:val="000000"/>
                <w:sz w:val="24"/>
                <w:szCs w:val="24"/>
              </w:rPr>
              <w:t>0,2449</w:t>
            </w:r>
          </w:p>
        </w:tc>
        <w:tc>
          <w:tcPr>
            <w:tcW w:w="581" w:type="dxa"/>
            <w:textDirection w:val="btLr"/>
            <w:vAlign w:val="center"/>
            <w:hideMark/>
          </w:tcPr>
          <w:p w14:paraId="787DB009" w14:textId="77777777" w:rsidR="00B21880" w:rsidRPr="00B21880" w:rsidRDefault="00B21880" w:rsidP="00B21880">
            <w:pPr>
              <w:ind w:left="113" w:right="113"/>
              <w:jc w:val="center"/>
              <w:rPr>
                <w:color w:val="000000"/>
                <w:sz w:val="24"/>
                <w:szCs w:val="24"/>
              </w:rPr>
            </w:pPr>
            <w:r w:rsidRPr="00B21880">
              <w:rPr>
                <w:color w:val="000000"/>
                <w:sz w:val="24"/>
                <w:szCs w:val="24"/>
              </w:rPr>
              <w:t>0,2461</w:t>
            </w:r>
          </w:p>
        </w:tc>
        <w:tc>
          <w:tcPr>
            <w:tcW w:w="580" w:type="dxa"/>
            <w:textDirection w:val="btLr"/>
            <w:vAlign w:val="center"/>
            <w:hideMark/>
          </w:tcPr>
          <w:p w14:paraId="08D75131" w14:textId="77777777" w:rsidR="00B21880" w:rsidRPr="00B21880" w:rsidRDefault="00B21880" w:rsidP="00B21880">
            <w:pPr>
              <w:ind w:left="113" w:right="113"/>
              <w:jc w:val="center"/>
              <w:rPr>
                <w:color w:val="000000"/>
                <w:sz w:val="24"/>
                <w:szCs w:val="24"/>
              </w:rPr>
            </w:pPr>
            <w:r w:rsidRPr="00B21880">
              <w:rPr>
                <w:color w:val="000000"/>
                <w:sz w:val="24"/>
                <w:szCs w:val="24"/>
              </w:rPr>
              <w:t>0,2461</w:t>
            </w:r>
          </w:p>
        </w:tc>
        <w:tc>
          <w:tcPr>
            <w:tcW w:w="581" w:type="dxa"/>
            <w:textDirection w:val="btLr"/>
            <w:vAlign w:val="center"/>
            <w:hideMark/>
          </w:tcPr>
          <w:p w14:paraId="47528B4F" w14:textId="77777777" w:rsidR="00B21880" w:rsidRPr="00B21880" w:rsidRDefault="00B21880" w:rsidP="00B21880">
            <w:pPr>
              <w:ind w:left="113" w:right="113"/>
              <w:jc w:val="center"/>
              <w:rPr>
                <w:color w:val="000000"/>
                <w:sz w:val="24"/>
                <w:szCs w:val="24"/>
              </w:rPr>
            </w:pPr>
            <w:r w:rsidRPr="00B21880">
              <w:rPr>
                <w:color w:val="000000"/>
                <w:sz w:val="24"/>
                <w:szCs w:val="24"/>
              </w:rPr>
              <w:t>0,2461</w:t>
            </w:r>
          </w:p>
        </w:tc>
        <w:tc>
          <w:tcPr>
            <w:tcW w:w="580" w:type="dxa"/>
            <w:textDirection w:val="btLr"/>
            <w:vAlign w:val="center"/>
            <w:hideMark/>
          </w:tcPr>
          <w:p w14:paraId="44B72C9E" w14:textId="77777777" w:rsidR="00B21880" w:rsidRPr="00B21880" w:rsidRDefault="00B21880" w:rsidP="00B21880">
            <w:pPr>
              <w:ind w:left="113" w:right="113"/>
              <w:jc w:val="center"/>
              <w:rPr>
                <w:color w:val="000000"/>
                <w:sz w:val="24"/>
                <w:szCs w:val="24"/>
              </w:rPr>
            </w:pPr>
            <w:r w:rsidRPr="00B21880">
              <w:rPr>
                <w:color w:val="000000"/>
                <w:sz w:val="24"/>
                <w:szCs w:val="24"/>
              </w:rPr>
              <w:t>0,2461</w:t>
            </w:r>
          </w:p>
        </w:tc>
        <w:tc>
          <w:tcPr>
            <w:tcW w:w="581" w:type="dxa"/>
            <w:textDirection w:val="btLr"/>
            <w:vAlign w:val="center"/>
            <w:hideMark/>
          </w:tcPr>
          <w:p w14:paraId="423777D9" w14:textId="77777777" w:rsidR="00B21880" w:rsidRPr="00B21880" w:rsidRDefault="00B21880" w:rsidP="00B21880">
            <w:pPr>
              <w:ind w:left="113" w:right="113"/>
              <w:jc w:val="center"/>
              <w:rPr>
                <w:color w:val="000000"/>
                <w:sz w:val="24"/>
                <w:szCs w:val="24"/>
              </w:rPr>
            </w:pPr>
            <w:r w:rsidRPr="00B21880">
              <w:rPr>
                <w:color w:val="000000"/>
                <w:sz w:val="24"/>
                <w:szCs w:val="24"/>
              </w:rPr>
              <w:t>0,2461</w:t>
            </w:r>
          </w:p>
        </w:tc>
        <w:tc>
          <w:tcPr>
            <w:tcW w:w="580" w:type="dxa"/>
            <w:textDirection w:val="btLr"/>
            <w:vAlign w:val="center"/>
            <w:hideMark/>
          </w:tcPr>
          <w:p w14:paraId="64FDA07D" w14:textId="77777777" w:rsidR="00B21880" w:rsidRPr="00B21880" w:rsidRDefault="00B21880" w:rsidP="00B21880">
            <w:pPr>
              <w:ind w:left="113" w:right="113"/>
              <w:jc w:val="center"/>
              <w:rPr>
                <w:color w:val="000000"/>
                <w:sz w:val="24"/>
                <w:szCs w:val="24"/>
              </w:rPr>
            </w:pPr>
            <w:r w:rsidRPr="00B21880">
              <w:rPr>
                <w:color w:val="000000"/>
                <w:sz w:val="24"/>
                <w:szCs w:val="24"/>
              </w:rPr>
              <w:t>0,2461</w:t>
            </w:r>
          </w:p>
        </w:tc>
        <w:tc>
          <w:tcPr>
            <w:tcW w:w="581" w:type="dxa"/>
            <w:textDirection w:val="btLr"/>
            <w:vAlign w:val="center"/>
            <w:hideMark/>
          </w:tcPr>
          <w:p w14:paraId="7102C163" w14:textId="77777777" w:rsidR="00B21880" w:rsidRPr="00B21880" w:rsidRDefault="00B21880" w:rsidP="00B21880">
            <w:pPr>
              <w:ind w:left="113" w:right="113"/>
              <w:jc w:val="center"/>
              <w:rPr>
                <w:color w:val="000000"/>
                <w:sz w:val="24"/>
                <w:szCs w:val="24"/>
              </w:rPr>
            </w:pPr>
            <w:r w:rsidRPr="00B21880">
              <w:rPr>
                <w:color w:val="000000"/>
                <w:sz w:val="24"/>
                <w:szCs w:val="24"/>
              </w:rPr>
              <w:t>0,2461</w:t>
            </w:r>
          </w:p>
        </w:tc>
        <w:tc>
          <w:tcPr>
            <w:tcW w:w="580" w:type="dxa"/>
            <w:textDirection w:val="btLr"/>
            <w:vAlign w:val="center"/>
            <w:hideMark/>
          </w:tcPr>
          <w:p w14:paraId="11C1D4F9" w14:textId="77777777" w:rsidR="00B21880" w:rsidRPr="00B21880" w:rsidRDefault="00B21880" w:rsidP="00B21880">
            <w:pPr>
              <w:ind w:left="113" w:right="113"/>
              <w:jc w:val="center"/>
              <w:rPr>
                <w:color w:val="000000"/>
                <w:sz w:val="24"/>
                <w:szCs w:val="24"/>
              </w:rPr>
            </w:pPr>
            <w:r w:rsidRPr="00B21880">
              <w:rPr>
                <w:color w:val="000000"/>
                <w:sz w:val="24"/>
                <w:szCs w:val="24"/>
              </w:rPr>
              <w:t>0,2461</w:t>
            </w:r>
          </w:p>
        </w:tc>
        <w:tc>
          <w:tcPr>
            <w:tcW w:w="581" w:type="dxa"/>
            <w:textDirection w:val="btLr"/>
            <w:vAlign w:val="center"/>
            <w:hideMark/>
          </w:tcPr>
          <w:p w14:paraId="54141E69" w14:textId="77777777" w:rsidR="00B21880" w:rsidRPr="00B21880" w:rsidRDefault="00B21880" w:rsidP="00B21880">
            <w:pPr>
              <w:ind w:left="113" w:right="113"/>
              <w:jc w:val="center"/>
              <w:rPr>
                <w:color w:val="000000"/>
                <w:sz w:val="24"/>
                <w:szCs w:val="24"/>
              </w:rPr>
            </w:pPr>
            <w:r w:rsidRPr="00B21880">
              <w:rPr>
                <w:color w:val="000000"/>
                <w:sz w:val="24"/>
                <w:szCs w:val="24"/>
              </w:rPr>
              <w:t>0,2464</w:t>
            </w:r>
          </w:p>
        </w:tc>
        <w:tc>
          <w:tcPr>
            <w:tcW w:w="580" w:type="dxa"/>
            <w:textDirection w:val="btLr"/>
            <w:vAlign w:val="center"/>
            <w:hideMark/>
          </w:tcPr>
          <w:p w14:paraId="22DF86B3" w14:textId="77777777" w:rsidR="00B21880" w:rsidRPr="00B21880" w:rsidRDefault="00B21880" w:rsidP="00B21880">
            <w:pPr>
              <w:ind w:left="113" w:right="113"/>
              <w:jc w:val="center"/>
              <w:rPr>
                <w:color w:val="000000"/>
                <w:sz w:val="24"/>
                <w:szCs w:val="24"/>
              </w:rPr>
            </w:pPr>
            <w:r w:rsidRPr="00B21880">
              <w:rPr>
                <w:color w:val="000000"/>
                <w:sz w:val="24"/>
                <w:szCs w:val="24"/>
              </w:rPr>
              <w:t>0,2464</w:t>
            </w:r>
          </w:p>
        </w:tc>
        <w:tc>
          <w:tcPr>
            <w:tcW w:w="581" w:type="dxa"/>
            <w:textDirection w:val="btLr"/>
            <w:vAlign w:val="center"/>
            <w:hideMark/>
          </w:tcPr>
          <w:p w14:paraId="743F51B9" w14:textId="77777777" w:rsidR="00B21880" w:rsidRPr="00B21880" w:rsidRDefault="00B21880" w:rsidP="00B21880">
            <w:pPr>
              <w:ind w:left="113" w:right="113"/>
              <w:jc w:val="center"/>
              <w:rPr>
                <w:color w:val="000000"/>
                <w:sz w:val="24"/>
                <w:szCs w:val="24"/>
              </w:rPr>
            </w:pPr>
            <w:r w:rsidRPr="00B21880">
              <w:rPr>
                <w:color w:val="000000"/>
                <w:sz w:val="24"/>
                <w:szCs w:val="24"/>
              </w:rPr>
              <w:t>0,2464</w:t>
            </w:r>
          </w:p>
        </w:tc>
      </w:tr>
      <w:tr w:rsidR="00B21880" w:rsidRPr="00B21880" w14:paraId="5DBF1598" w14:textId="77777777" w:rsidTr="00B21880">
        <w:trPr>
          <w:trHeight w:val="1134"/>
        </w:trPr>
        <w:tc>
          <w:tcPr>
            <w:tcW w:w="1413" w:type="dxa"/>
            <w:vMerge w:val="restart"/>
            <w:vAlign w:val="center"/>
            <w:hideMark/>
          </w:tcPr>
          <w:p w14:paraId="75BC5484" w14:textId="77777777" w:rsidR="00B21880" w:rsidRPr="00B21880" w:rsidRDefault="00B21880" w:rsidP="00B21880">
            <w:pPr>
              <w:jc w:val="center"/>
              <w:rPr>
                <w:color w:val="000000"/>
                <w:sz w:val="24"/>
                <w:szCs w:val="24"/>
              </w:rPr>
            </w:pPr>
            <w:r w:rsidRPr="00B21880">
              <w:rPr>
                <w:color w:val="000000"/>
                <w:sz w:val="24"/>
                <w:szCs w:val="24"/>
              </w:rPr>
              <w:lastRenderedPageBreak/>
              <w:t>Котельная Южная</w:t>
            </w:r>
          </w:p>
        </w:tc>
        <w:tc>
          <w:tcPr>
            <w:tcW w:w="2268" w:type="dxa"/>
            <w:vAlign w:val="center"/>
            <w:hideMark/>
          </w:tcPr>
          <w:p w14:paraId="55033933" w14:textId="77777777" w:rsidR="00B21880" w:rsidRPr="00B21880" w:rsidRDefault="00B21880" w:rsidP="00B21880">
            <w:pPr>
              <w:jc w:val="center"/>
              <w:rPr>
                <w:color w:val="000000"/>
                <w:sz w:val="24"/>
                <w:szCs w:val="24"/>
              </w:rPr>
            </w:pPr>
            <w:r w:rsidRPr="00B21880">
              <w:rPr>
                <w:color w:val="000000"/>
                <w:sz w:val="24"/>
                <w:szCs w:val="24"/>
              </w:rPr>
              <w:t>Установленная тепловая мощность, в том числе:</w:t>
            </w:r>
          </w:p>
        </w:tc>
        <w:tc>
          <w:tcPr>
            <w:tcW w:w="580" w:type="dxa"/>
            <w:textDirection w:val="btLr"/>
            <w:vAlign w:val="center"/>
            <w:hideMark/>
          </w:tcPr>
          <w:p w14:paraId="77B62CEB" w14:textId="77777777" w:rsidR="00B21880" w:rsidRPr="00B21880" w:rsidRDefault="00B21880" w:rsidP="00B21880">
            <w:pPr>
              <w:ind w:left="113" w:right="113"/>
              <w:jc w:val="center"/>
              <w:rPr>
                <w:color w:val="000000"/>
                <w:sz w:val="24"/>
                <w:szCs w:val="24"/>
              </w:rPr>
            </w:pPr>
            <w:r w:rsidRPr="00B21880">
              <w:rPr>
                <w:color w:val="000000"/>
                <w:sz w:val="24"/>
                <w:szCs w:val="24"/>
              </w:rPr>
              <w:t>228</w:t>
            </w:r>
          </w:p>
        </w:tc>
        <w:tc>
          <w:tcPr>
            <w:tcW w:w="580" w:type="dxa"/>
            <w:textDirection w:val="btLr"/>
            <w:vAlign w:val="center"/>
            <w:hideMark/>
          </w:tcPr>
          <w:p w14:paraId="22E639F2" w14:textId="77777777" w:rsidR="00B21880" w:rsidRPr="00B21880" w:rsidRDefault="00B21880" w:rsidP="00B21880">
            <w:pPr>
              <w:ind w:left="113" w:right="113"/>
              <w:jc w:val="center"/>
              <w:rPr>
                <w:color w:val="000000"/>
                <w:sz w:val="24"/>
                <w:szCs w:val="24"/>
              </w:rPr>
            </w:pPr>
            <w:r w:rsidRPr="00B21880">
              <w:rPr>
                <w:color w:val="000000"/>
                <w:sz w:val="24"/>
                <w:szCs w:val="24"/>
              </w:rPr>
              <w:t>228</w:t>
            </w:r>
          </w:p>
        </w:tc>
        <w:tc>
          <w:tcPr>
            <w:tcW w:w="581" w:type="dxa"/>
            <w:textDirection w:val="btLr"/>
            <w:vAlign w:val="center"/>
            <w:hideMark/>
          </w:tcPr>
          <w:p w14:paraId="7549B514"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0" w:type="dxa"/>
            <w:textDirection w:val="btLr"/>
            <w:vAlign w:val="center"/>
            <w:hideMark/>
          </w:tcPr>
          <w:p w14:paraId="27B4BB00"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1" w:type="dxa"/>
            <w:textDirection w:val="btLr"/>
            <w:vAlign w:val="center"/>
            <w:hideMark/>
          </w:tcPr>
          <w:p w14:paraId="5B76B6B4"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0" w:type="dxa"/>
            <w:textDirection w:val="btLr"/>
            <w:vAlign w:val="center"/>
            <w:hideMark/>
          </w:tcPr>
          <w:p w14:paraId="744C1112"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1" w:type="dxa"/>
            <w:textDirection w:val="btLr"/>
            <w:vAlign w:val="center"/>
            <w:hideMark/>
          </w:tcPr>
          <w:p w14:paraId="2537DF25"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0" w:type="dxa"/>
            <w:textDirection w:val="btLr"/>
            <w:vAlign w:val="center"/>
            <w:hideMark/>
          </w:tcPr>
          <w:p w14:paraId="6B784ECD"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1" w:type="dxa"/>
            <w:textDirection w:val="btLr"/>
            <w:vAlign w:val="center"/>
            <w:hideMark/>
          </w:tcPr>
          <w:p w14:paraId="01740FCE"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0" w:type="dxa"/>
            <w:textDirection w:val="btLr"/>
            <w:vAlign w:val="center"/>
            <w:hideMark/>
          </w:tcPr>
          <w:p w14:paraId="5C8EF294"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1" w:type="dxa"/>
            <w:textDirection w:val="btLr"/>
            <w:vAlign w:val="center"/>
            <w:hideMark/>
          </w:tcPr>
          <w:p w14:paraId="72FD0010"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0" w:type="dxa"/>
            <w:textDirection w:val="btLr"/>
            <w:vAlign w:val="center"/>
            <w:hideMark/>
          </w:tcPr>
          <w:p w14:paraId="6EF86B7B"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1" w:type="dxa"/>
            <w:textDirection w:val="btLr"/>
            <w:vAlign w:val="center"/>
            <w:hideMark/>
          </w:tcPr>
          <w:p w14:paraId="4B404FAF"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0" w:type="dxa"/>
            <w:textDirection w:val="btLr"/>
            <w:vAlign w:val="center"/>
            <w:hideMark/>
          </w:tcPr>
          <w:p w14:paraId="7D3DCC1B"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1" w:type="dxa"/>
            <w:textDirection w:val="btLr"/>
            <w:vAlign w:val="center"/>
            <w:hideMark/>
          </w:tcPr>
          <w:p w14:paraId="46CC185A"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0" w:type="dxa"/>
            <w:textDirection w:val="btLr"/>
            <w:vAlign w:val="center"/>
            <w:hideMark/>
          </w:tcPr>
          <w:p w14:paraId="1ECF07CB"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1" w:type="dxa"/>
            <w:textDirection w:val="btLr"/>
            <w:vAlign w:val="center"/>
            <w:hideMark/>
          </w:tcPr>
          <w:p w14:paraId="076ABB16"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0" w:type="dxa"/>
            <w:textDirection w:val="btLr"/>
            <w:vAlign w:val="center"/>
            <w:hideMark/>
          </w:tcPr>
          <w:p w14:paraId="2497E148"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1" w:type="dxa"/>
            <w:textDirection w:val="btLr"/>
            <w:vAlign w:val="center"/>
            <w:hideMark/>
          </w:tcPr>
          <w:p w14:paraId="71AA5A06"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0" w:type="dxa"/>
            <w:textDirection w:val="btLr"/>
            <w:vAlign w:val="center"/>
            <w:hideMark/>
          </w:tcPr>
          <w:p w14:paraId="2F4C9456"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c>
          <w:tcPr>
            <w:tcW w:w="581" w:type="dxa"/>
            <w:textDirection w:val="btLr"/>
            <w:vAlign w:val="center"/>
            <w:hideMark/>
          </w:tcPr>
          <w:p w14:paraId="27E38055" w14:textId="77777777" w:rsidR="00B21880" w:rsidRPr="00B21880" w:rsidRDefault="00B21880" w:rsidP="00B21880">
            <w:pPr>
              <w:ind w:left="113" w:right="113"/>
              <w:jc w:val="center"/>
              <w:rPr>
                <w:color w:val="000000"/>
                <w:sz w:val="24"/>
                <w:szCs w:val="24"/>
              </w:rPr>
            </w:pPr>
            <w:r w:rsidRPr="00B21880">
              <w:rPr>
                <w:color w:val="000000"/>
                <w:sz w:val="24"/>
                <w:szCs w:val="24"/>
              </w:rPr>
              <w:t>328</w:t>
            </w:r>
          </w:p>
        </w:tc>
      </w:tr>
      <w:tr w:rsidR="00B21880" w:rsidRPr="00B21880" w14:paraId="78DCA5D1" w14:textId="77777777" w:rsidTr="00B21880">
        <w:trPr>
          <w:trHeight w:val="1134"/>
        </w:trPr>
        <w:tc>
          <w:tcPr>
            <w:tcW w:w="1413" w:type="dxa"/>
            <w:vMerge/>
            <w:vAlign w:val="center"/>
            <w:hideMark/>
          </w:tcPr>
          <w:p w14:paraId="06AC4476" w14:textId="77777777" w:rsidR="00B21880" w:rsidRPr="00B21880" w:rsidRDefault="00B21880" w:rsidP="00B21880">
            <w:pPr>
              <w:jc w:val="center"/>
              <w:rPr>
                <w:color w:val="000000"/>
                <w:sz w:val="24"/>
                <w:szCs w:val="24"/>
              </w:rPr>
            </w:pPr>
          </w:p>
        </w:tc>
        <w:tc>
          <w:tcPr>
            <w:tcW w:w="2268" w:type="dxa"/>
            <w:vAlign w:val="center"/>
            <w:hideMark/>
          </w:tcPr>
          <w:p w14:paraId="19CB06FC"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станции</w:t>
            </w:r>
          </w:p>
        </w:tc>
        <w:tc>
          <w:tcPr>
            <w:tcW w:w="580" w:type="dxa"/>
            <w:textDirection w:val="btLr"/>
            <w:vAlign w:val="center"/>
            <w:hideMark/>
          </w:tcPr>
          <w:p w14:paraId="1CD7BA28" w14:textId="77777777" w:rsidR="00B21880" w:rsidRPr="00B21880" w:rsidRDefault="00B21880" w:rsidP="00B21880">
            <w:pPr>
              <w:ind w:left="113" w:right="113"/>
              <w:jc w:val="center"/>
              <w:rPr>
                <w:color w:val="000000"/>
                <w:sz w:val="24"/>
                <w:szCs w:val="24"/>
              </w:rPr>
            </w:pPr>
            <w:r w:rsidRPr="00B21880">
              <w:rPr>
                <w:color w:val="000000"/>
                <w:sz w:val="24"/>
                <w:szCs w:val="24"/>
              </w:rPr>
              <w:t>178,95</w:t>
            </w:r>
          </w:p>
        </w:tc>
        <w:tc>
          <w:tcPr>
            <w:tcW w:w="580" w:type="dxa"/>
            <w:textDirection w:val="btLr"/>
            <w:vAlign w:val="center"/>
            <w:hideMark/>
          </w:tcPr>
          <w:p w14:paraId="1B0D4462" w14:textId="77777777" w:rsidR="00B21880" w:rsidRPr="00B21880" w:rsidRDefault="00B21880" w:rsidP="00B21880">
            <w:pPr>
              <w:ind w:left="113" w:right="113"/>
              <w:jc w:val="center"/>
              <w:rPr>
                <w:color w:val="000000"/>
                <w:sz w:val="24"/>
                <w:szCs w:val="24"/>
              </w:rPr>
            </w:pPr>
            <w:r w:rsidRPr="00B21880">
              <w:rPr>
                <w:color w:val="000000"/>
                <w:sz w:val="24"/>
                <w:szCs w:val="24"/>
              </w:rPr>
              <w:t>178,95</w:t>
            </w:r>
          </w:p>
        </w:tc>
        <w:tc>
          <w:tcPr>
            <w:tcW w:w="581" w:type="dxa"/>
            <w:textDirection w:val="btLr"/>
            <w:vAlign w:val="center"/>
            <w:hideMark/>
          </w:tcPr>
          <w:p w14:paraId="670531C0" w14:textId="77777777" w:rsidR="00B21880" w:rsidRPr="00B21880" w:rsidRDefault="00B21880" w:rsidP="00B21880">
            <w:pPr>
              <w:ind w:left="113" w:right="113"/>
              <w:jc w:val="center"/>
              <w:rPr>
                <w:color w:val="000000"/>
                <w:sz w:val="24"/>
                <w:szCs w:val="24"/>
              </w:rPr>
            </w:pPr>
            <w:r w:rsidRPr="00B21880">
              <w:rPr>
                <w:color w:val="000000"/>
                <w:sz w:val="24"/>
                <w:szCs w:val="24"/>
              </w:rPr>
              <w:t>278,95</w:t>
            </w:r>
          </w:p>
        </w:tc>
        <w:tc>
          <w:tcPr>
            <w:tcW w:w="580" w:type="dxa"/>
            <w:textDirection w:val="btLr"/>
            <w:vAlign w:val="center"/>
            <w:hideMark/>
          </w:tcPr>
          <w:p w14:paraId="4D527DE6"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1" w:type="dxa"/>
            <w:textDirection w:val="btLr"/>
            <w:vAlign w:val="center"/>
            <w:hideMark/>
          </w:tcPr>
          <w:p w14:paraId="70B4B0A6"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0" w:type="dxa"/>
            <w:textDirection w:val="btLr"/>
            <w:vAlign w:val="center"/>
            <w:hideMark/>
          </w:tcPr>
          <w:p w14:paraId="5EE9D72D"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1" w:type="dxa"/>
            <w:textDirection w:val="btLr"/>
            <w:vAlign w:val="center"/>
            <w:hideMark/>
          </w:tcPr>
          <w:p w14:paraId="4BF0B163"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0" w:type="dxa"/>
            <w:textDirection w:val="btLr"/>
            <w:vAlign w:val="center"/>
            <w:hideMark/>
          </w:tcPr>
          <w:p w14:paraId="6BD20D36"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1" w:type="dxa"/>
            <w:textDirection w:val="btLr"/>
            <w:vAlign w:val="center"/>
            <w:hideMark/>
          </w:tcPr>
          <w:p w14:paraId="7451C02F"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0" w:type="dxa"/>
            <w:textDirection w:val="btLr"/>
            <w:vAlign w:val="center"/>
            <w:hideMark/>
          </w:tcPr>
          <w:p w14:paraId="7F46B6BE"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1" w:type="dxa"/>
            <w:textDirection w:val="btLr"/>
            <w:vAlign w:val="center"/>
            <w:hideMark/>
          </w:tcPr>
          <w:p w14:paraId="56DD97F9"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0" w:type="dxa"/>
            <w:textDirection w:val="btLr"/>
            <w:vAlign w:val="center"/>
            <w:hideMark/>
          </w:tcPr>
          <w:p w14:paraId="0E1C1C87"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1" w:type="dxa"/>
            <w:textDirection w:val="btLr"/>
            <w:vAlign w:val="center"/>
            <w:hideMark/>
          </w:tcPr>
          <w:p w14:paraId="677F1E30"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0" w:type="dxa"/>
            <w:textDirection w:val="btLr"/>
            <w:vAlign w:val="center"/>
            <w:hideMark/>
          </w:tcPr>
          <w:p w14:paraId="12B60BA8"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1" w:type="dxa"/>
            <w:textDirection w:val="btLr"/>
            <w:vAlign w:val="center"/>
            <w:hideMark/>
          </w:tcPr>
          <w:p w14:paraId="6CE9D4F1"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0" w:type="dxa"/>
            <w:textDirection w:val="btLr"/>
            <w:vAlign w:val="center"/>
            <w:hideMark/>
          </w:tcPr>
          <w:p w14:paraId="619B0222"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1" w:type="dxa"/>
            <w:textDirection w:val="btLr"/>
            <w:vAlign w:val="center"/>
            <w:hideMark/>
          </w:tcPr>
          <w:p w14:paraId="12ADB170"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0" w:type="dxa"/>
            <w:textDirection w:val="btLr"/>
            <w:vAlign w:val="center"/>
            <w:hideMark/>
          </w:tcPr>
          <w:p w14:paraId="2C7CDC6C"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1" w:type="dxa"/>
            <w:textDirection w:val="btLr"/>
            <w:vAlign w:val="center"/>
            <w:hideMark/>
          </w:tcPr>
          <w:p w14:paraId="4D20E0B1"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0" w:type="dxa"/>
            <w:textDirection w:val="btLr"/>
            <w:vAlign w:val="center"/>
            <w:hideMark/>
          </w:tcPr>
          <w:p w14:paraId="0158CEC1"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c>
          <w:tcPr>
            <w:tcW w:w="581" w:type="dxa"/>
            <w:textDirection w:val="btLr"/>
            <w:vAlign w:val="center"/>
            <w:hideMark/>
          </w:tcPr>
          <w:p w14:paraId="47007D88" w14:textId="77777777" w:rsidR="00B21880" w:rsidRPr="00B21880" w:rsidRDefault="00B21880" w:rsidP="00B21880">
            <w:pPr>
              <w:ind w:left="113" w:right="113"/>
              <w:jc w:val="center"/>
              <w:rPr>
                <w:color w:val="000000"/>
                <w:sz w:val="24"/>
                <w:szCs w:val="24"/>
              </w:rPr>
            </w:pPr>
            <w:r w:rsidRPr="00B21880">
              <w:rPr>
                <w:color w:val="000000"/>
                <w:sz w:val="24"/>
                <w:szCs w:val="24"/>
              </w:rPr>
              <w:t>305,64</w:t>
            </w:r>
          </w:p>
        </w:tc>
      </w:tr>
      <w:tr w:rsidR="00B21880" w:rsidRPr="00B21880" w14:paraId="7DE6D87E" w14:textId="77777777" w:rsidTr="00B21880">
        <w:trPr>
          <w:trHeight w:val="1220"/>
        </w:trPr>
        <w:tc>
          <w:tcPr>
            <w:tcW w:w="1413" w:type="dxa"/>
            <w:vMerge/>
            <w:vAlign w:val="center"/>
            <w:hideMark/>
          </w:tcPr>
          <w:p w14:paraId="43D23F4F" w14:textId="77777777" w:rsidR="00B21880" w:rsidRPr="00B21880" w:rsidRDefault="00B21880" w:rsidP="00B21880">
            <w:pPr>
              <w:jc w:val="center"/>
              <w:rPr>
                <w:color w:val="000000"/>
                <w:sz w:val="24"/>
                <w:szCs w:val="24"/>
              </w:rPr>
            </w:pPr>
          </w:p>
        </w:tc>
        <w:tc>
          <w:tcPr>
            <w:tcW w:w="2268" w:type="dxa"/>
            <w:vAlign w:val="center"/>
            <w:hideMark/>
          </w:tcPr>
          <w:p w14:paraId="73D38141" w14:textId="77777777" w:rsidR="00B21880" w:rsidRPr="00B21880" w:rsidRDefault="00B21880" w:rsidP="00B21880">
            <w:pPr>
              <w:jc w:val="center"/>
              <w:rPr>
                <w:color w:val="000000"/>
                <w:sz w:val="24"/>
                <w:szCs w:val="24"/>
              </w:rPr>
            </w:pPr>
            <w:r w:rsidRPr="00B21880">
              <w:rPr>
                <w:color w:val="000000"/>
                <w:sz w:val="24"/>
                <w:szCs w:val="24"/>
              </w:rPr>
              <w:t>Затраты тепла на собственные нужды станции в горячей воде</w:t>
            </w:r>
          </w:p>
        </w:tc>
        <w:tc>
          <w:tcPr>
            <w:tcW w:w="580" w:type="dxa"/>
            <w:textDirection w:val="btLr"/>
            <w:vAlign w:val="center"/>
            <w:hideMark/>
          </w:tcPr>
          <w:p w14:paraId="1412865D"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0" w:type="dxa"/>
            <w:textDirection w:val="btLr"/>
            <w:vAlign w:val="center"/>
            <w:hideMark/>
          </w:tcPr>
          <w:p w14:paraId="25B958E8"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1" w:type="dxa"/>
            <w:textDirection w:val="btLr"/>
            <w:vAlign w:val="center"/>
            <w:hideMark/>
          </w:tcPr>
          <w:p w14:paraId="52947BD2"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0" w:type="dxa"/>
            <w:textDirection w:val="btLr"/>
            <w:vAlign w:val="center"/>
            <w:hideMark/>
          </w:tcPr>
          <w:p w14:paraId="255F0254"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1" w:type="dxa"/>
            <w:textDirection w:val="btLr"/>
            <w:vAlign w:val="center"/>
            <w:hideMark/>
          </w:tcPr>
          <w:p w14:paraId="48E91E97"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0" w:type="dxa"/>
            <w:textDirection w:val="btLr"/>
            <w:vAlign w:val="center"/>
            <w:hideMark/>
          </w:tcPr>
          <w:p w14:paraId="32476B09"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1" w:type="dxa"/>
            <w:textDirection w:val="btLr"/>
            <w:vAlign w:val="center"/>
            <w:hideMark/>
          </w:tcPr>
          <w:p w14:paraId="78E20C7C"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0" w:type="dxa"/>
            <w:textDirection w:val="btLr"/>
            <w:vAlign w:val="center"/>
            <w:hideMark/>
          </w:tcPr>
          <w:p w14:paraId="1305F78C"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1" w:type="dxa"/>
            <w:textDirection w:val="btLr"/>
            <w:vAlign w:val="center"/>
            <w:hideMark/>
          </w:tcPr>
          <w:p w14:paraId="66F66B22"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0" w:type="dxa"/>
            <w:textDirection w:val="btLr"/>
            <w:vAlign w:val="center"/>
            <w:hideMark/>
          </w:tcPr>
          <w:p w14:paraId="1678D6D0"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1" w:type="dxa"/>
            <w:textDirection w:val="btLr"/>
            <w:vAlign w:val="center"/>
            <w:hideMark/>
          </w:tcPr>
          <w:p w14:paraId="34D5ACC6"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0" w:type="dxa"/>
            <w:textDirection w:val="btLr"/>
            <w:vAlign w:val="center"/>
            <w:hideMark/>
          </w:tcPr>
          <w:p w14:paraId="0451FF26"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1" w:type="dxa"/>
            <w:textDirection w:val="btLr"/>
            <w:vAlign w:val="center"/>
            <w:hideMark/>
          </w:tcPr>
          <w:p w14:paraId="58B618C3"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0" w:type="dxa"/>
            <w:textDirection w:val="btLr"/>
            <w:vAlign w:val="center"/>
            <w:hideMark/>
          </w:tcPr>
          <w:p w14:paraId="5CE0E760"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1" w:type="dxa"/>
            <w:textDirection w:val="btLr"/>
            <w:vAlign w:val="center"/>
            <w:hideMark/>
          </w:tcPr>
          <w:p w14:paraId="3B19355A"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0" w:type="dxa"/>
            <w:textDirection w:val="btLr"/>
            <w:vAlign w:val="center"/>
            <w:hideMark/>
          </w:tcPr>
          <w:p w14:paraId="5120919D"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1" w:type="dxa"/>
            <w:textDirection w:val="btLr"/>
            <w:vAlign w:val="center"/>
            <w:hideMark/>
          </w:tcPr>
          <w:p w14:paraId="697F1EA8"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0" w:type="dxa"/>
            <w:textDirection w:val="btLr"/>
            <w:vAlign w:val="center"/>
            <w:hideMark/>
          </w:tcPr>
          <w:p w14:paraId="4CC7FF14"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1" w:type="dxa"/>
            <w:textDirection w:val="btLr"/>
            <w:vAlign w:val="center"/>
            <w:hideMark/>
          </w:tcPr>
          <w:p w14:paraId="2F917942"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0" w:type="dxa"/>
            <w:textDirection w:val="btLr"/>
            <w:vAlign w:val="center"/>
            <w:hideMark/>
          </w:tcPr>
          <w:p w14:paraId="7AE5AE64"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c>
          <w:tcPr>
            <w:tcW w:w="581" w:type="dxa"/>
            <w:textDirection w:val="btLr"/>
            <w:vAlign w:val="center"/>
            <w:hideMark/>
          </w:tcPr>
          <w:p w14:paraId="5860353A" w14:textId="77777777" w:rsidR="00B21880" w:rsidRPr="00B21880" w:rsidRDefault="00B21880" w:rsidP="00B21880">
            <w:pPr>
              <w:ind w:left="113" w:right="113"/>
              <w:jc w:val="center"/>
              <w:rPr>
                <w:color w:val="000000"/>
                <w:sz w:val="24"/>
                <w:szCs w:val="24"/>
              </w:rPr>
            </w:pPr>
            <w:r w:rsidRPr="00B21880">
              <w:rPr>
                <w:color w:val="000000"/>
                <w:sz w:val="24"/>
                <w:szCs w:val="24"/>
              </w:rPr>
              <w:t>5,1</w:t>
            </w:r>
          </w:p>
        </w:tc>
      </w:tr>
      <w:tr w:rsidR="00B21880" w:rsidRPr="00B21880" w14:paraId="7AF1304E" w14:textId="77777777" w:rsidTr="00B21880">
        <w:trPr>
          <w:trHeight w:val="1134"/>
        </w:trPr>
        <w:tc>
          <w:tcPr>
            <w:tcW w:w="1413" w:type="dxa"/>
            <w:vMerge/>
            <w:vAlign w:val="center"/>
            <w:hideMark/>
          </w:tcPr>
          <w:p w14:paraId="1C0C6598" w14:textId="77777777" w:rsidR="00B21880" w:rsidRPr="00B21880" w:rsidRDefault="00B21880" w:rsidP="00B21880">
            <w:pPr>
              <w:jc w:val="center"/>
              <w:rPr>
                <w:color w:val="000000"/>
                <w:sz w:val="24"/>
                <w:szCs w:val="24"/>
              </w:rPr>
            </w:pPr>
          </w:p>
        </w:tc>
        <w:tc>
          <w:tcPr>
            <w:tcW w:w="2268" w:type="dxa"/>
            <w:vAlign w:val="center"/>
            <w:hideMark/>
          </w:tcPr>
          <w:p w14:paraId="22A22973" w14:textId="77777777" w:rsidR="00B21880" w:rsidRPr="00B21880" w:rsidRDefault="00B21880" w:rsidP="00B21880">
            <w:pPr>
              <w:jc w:val="center"/>
              <w:rPr>
                <w:color w:val="000000"/>
                <w:sz w:val="24"/>
                <w:szCs w:val="24"/>
              </w:rPr>
            </w:pPr>
            <w:r w:rsidRPr="00B21880">
              <w:rPr>
                <w:color w:val="000000"/>
                <w:sz w:val="24"/>
                <w:szCs w:val="24"/>
              </w:rPr>
              <w:t>Тепловая мощность нетто</w:t>
            </w:r>
          </w:p>
        </w:tc>
        <w:tc>
          <w:tcPr>
            <w:tcW w:w="580" w:type="dxa"/>
            <w:textDirection w:val="btLr"/>
            <w:vAlign w:val="center"/>
            <w:hideMark/>
          </w:tcPr>
          <w:p w14:paraId="421CE137" w14:textId="77777777" w:rsidR="00B21880" w:rsidRPr="00B21880" w:rsidRDefault="00B21880" w:rsidP="00B21880">
            <w:pPr>
              <w:ind w:left="113" w:right="113"/>
              <w:jc w:val="center"/>
              <w:rPr>
                <w:color w:val="000000"/>
                <w:sz w:val="24"/>
                <w:szCs w:val="24"/>
              </w:rPr>
            </w:pPr>
            <w:r w:rsidRPr="00B21880">
              <w:rPr>
                <w:color w:val="000000"/>
                <w:sz w:val="24"/>
                <w:szCs w:val="24"/>
              </w:rPr>
              <w:t>173,85</w:t>
            </w:r>
          </w:p>
        </w:tc>
        <w:tc>
          <w:tcPr>
            <w:tcW w:w="580" w:type="dxa"/>
            <w:textDirection w:val="btLr"/>
            <w:vAlign w:val="center"/>
            <w:hideMark/>
          </w:tcPr>
          <w:p w14:paraId="68F8DCE9" w14:textId="77777777" w:rsidR="00B21880" w:rsidRPr="00B21880" w:rsidRDefault="00B21880" w:rsidP="00B21880">
            <w:pPr>
              <w:ind w:left="113" w:right="113"/>
              <w:jc w:val="center"/>
              <w:rPr>
                <w:color w:val="000000"/>
                <w:sz w:val="24"/>
                <w:szCs w:val="24"/>
              </w:rPr>
            </w:pPr>
            <w:r w:rsidRPr="00B21880">
              <w:rPr>
                <w:color w:val="000000"/>
                <w:sz w:val="24"/>
                <w:szCs w:val="24"/>
              </w:rPr>
              <w:t>173,85</w:t>
            </w:r>
          </w:p>
        </w:tc>
        <w:tc>
          <w:tcPr>
            <w:tcW w:w="581" w:type="dxa"/>
            <w:textDirection w:val="btLr"/>
            <w:vAlign w:val="center"/>
            <w:hideMark/>
          </w:tcPr>
          <w:p w14:paraId="2E3FBFFF" w14:textId="77777777" w:rsidR="00B21880" w:rsidRPr="00B21880" w:rsidRDefault="00B21880" w:rsidP="00B21880">
            <w:pPr>
              <w:ind w:left="113" w:right="113"/>
              <w:jc w:val="center"/>
              <w:rPr>
                <w:color w:val="000000"/>
                <w:sz w:val="24"/>
                <w:szCs w:val="24"/>
              </w:rPr>
            </w:pPr>
            <w:r w:rsidRPr="00B21880">
              <w:rPr>
                <w:color w:val="000000"/>
                <w:sz w:val="24"/>
                <w:szCs w:val="24"/>
              </w:rPr>
              <w:t>273,85</w:t>
            </w:r>
          </w:p>
        </w:tc>
        <w:tc>
          <w:tcPr>
            <w:tcW w:w="580" w:type="dxa"/>
            <w:textDirection w:val="btLr"/>
            <w:vAlign w:val="center"/>
            <w:hideMark/>
          </w:tcPr>
          <w:p w14:paraId="5EB55BF2"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1" w:type="dxa"/>
            <w:textDirection w:val="btLr"/>
            <w:vAlign w:val="center"/>
            <w:hideMark/>
          </w:tcPr>
          <w:p w14:paraId="6E954999"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0" w:type="dxa"/>
            <w:textDirection w:val="btLr"/>
            <w:vAlign w:val="center"/>
            <w:hideMark/>
          </w:tcPr>
          <w:p w14:paraId="703567FE"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1" w:type="dxa"/>
            <w:textDirection w:val="btLr"/>
            <w:vAlign w:val="center"/>
            <w:hideMark/>
          </w:tcPr>
          <w:p w14:paraId="4BE36D64"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0" w:type="dxa"/>
            <w:textDirection w:val="btLr"/>
            <w:vAlign w:val="center"/>
            <w:hideMark/>
          </w:tcPr>
          <w:p w14:paraId="6EE86161"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1" w:type="dxa"/>
            <w:textDirection w:val="btLr"/>
            <w:vAlign w:val="center"/>
            <w:hideMark/>
          </w:tcPr>
          <w:p w14:paraId="63ECAE16"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0" w:type="dxa"/>
            <w:textDirection w:val="btLr"/>
            <w:vAlign w:val="center"/>
            <w:hideMark/>
          </w:tcPr>
          <w:p w14:paraId="09DF78C2"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1" w:type="dxa"/>
            <w:textDirection w:val="btLr"/>
            <w:vAlign w:val="center"/>
            <w:hideMark/>
          </w:tcPr>
          <w:p w14:paraId="5D285A21"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0" w:type="dxa"/>
            <w:textDirection w:val="btLr"/>
            <w:vAlign w:val="center"/>
            <w:hideMark/>
          </w:tcPr>
          <w:p w14:paraId="701691E8"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1" w:type="dxa"/>
            <w:textDirection w:val="btLr"/>
            <w:vAlign w:val="center"/>
            <w:hideMark/>
          </w:tcPr>
          <w:p w14:paraId="2CE85D08"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0" w:type="dxa"/>
            <w:textDirection w:val="btLr"/>
            <w:vAlign w:val="center"/>
            <w:hideMark/>
          </w:tcPr>
          <w:p w14:paraId="6945B706"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1" w:type="dxa"/>
            <w:textDirection w:val="btLr"/>
            <w:vAlign w:val="center"/>
            <w:hideMark/>
          </w:tcPr>
          <w:p w14:paraId="328B4715"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0" w:type="dxa"/>
            <w:textDirection w:val="btLr"/>
            <w:vAlign w:val="center"/>
            <w:hideMark/>
          </w:tcPr>
          <w:p w14:paraId="2432CBAB"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1" w:type="dxa"/>
            <w:textDirection w:val="btLr"/>
            <w:vAlign w:val="center"/>
            <w:hideMark/>
          </w:tcPr>
          <w:p w14:paraId="4BBC2D32"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0" w:type="dxa"/>
            <w:textDirection w:val="btLr"/>
            <w:vAlign w:val="center"/>
            <w:hideMark/>
          </w:tcPr>
          <w:p w14:paraId="0D1EBB59"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1" w:type="dxa"/>
            <w:textDirection w:val="btLr"/>
            <w:vAlign w:val="center"/>
            <w:hideMark/>
          </w:tcPr>
          <w:p w14:paraId="6F05F330"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0" w:type="dxa"/>
            <w:textDirection w:val="btLr"/>
            <w:vAlign w:val="center"/>
            <w:hideMark/>
          </w:tcPr>
          <w:p w14:paraId="524F5892"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c>
          <w:tcPr>
            <w:tcW w:w="581" w:type="dxa"/>
            <w:textDirection w:val="btLr"/>
            <w:vAlign w:val="center"/>
            <w:hideMark/>
          </w:tcPr>
          <w:p w14:paraId="4905B4AD" w14:textId="77777777" w:rsidR="00B21880" w:rsidRPr="00B21880" w:rsidRDefault="00B21880" w:rsidP="00B21880">
            <w:pPr>
              <w:ind w:left="113" w:right="113"/>
              <w:jc w:val="center"/>
              <w:rPr>
                <w:color w:val="000000"/>
                <w:sz w:val="24"/>
                <w:szCs w:val="24"/>
              </w:rPr>
            </w:pPr>
            <w:r w:rsidRPr="00B21880">
              <w:rPr>
                <w:color w:val="000000"/>
                <w:sz w:val="24"/>
                <w:szCs w:val="24"/>
              </w:rPr>
              <w:t>300,54</w:t>
            </w:r>
          </w:p>
        </w:tc>
      </w:tr>
      <w:tr w:rsidR="00B21880" w:rsidRPr="00B21880" w14:paraId="5FAD0723" w14:textId="77777777" w:rsidTr="00B21880">
        <w:trPr>
          <w:trHeight w:val="1134"/>
        </w:trPr>
        <w:tc>
          <w:tcPr>
            <w:tcW w:w="1413" w:type="dxa"/>
            <w:vMerge/>
            <w:vAlign w:val="center"/>
            <w:hideMark/>
          </w:tcPr>
          <w:p w14:paraId="11D709EA" w14:textId="77777777" w:rsidR="00B21880" w:rsidRPr="00B21880" w:rsidRDefault="00B21880" w:rsidP="00B21880">
            <w:pPr>
              <w:jc w:val="center"/>
              <w:rPr>
                <w:color w:val="000000"/>
                <w:sz w:val="24"/>
                <w:szCs w:val="24"/>
              </w:rPr>
            </w:pPr>
          </w:p>
        </w:tc>
        <w:tc>
          <w:tcPr>
            <w:tcW w:w="2268" w:type="dxa"/>
            <w:vAlign w:val="center"/>
            <w:hideMark/>
          </w:tcPr>
          <w:p w14:paraId="01A406F1" w14:textId="77777777" w:rsidR="00B21880" w:rsidRPr="00B21880" w:rsidRDefault="00B21880" w:rsidP="00B21880">
            <w:pPr>
              <w:jc w:val="center"/>
              <w:rPr>
                <w:color w:val="000000"/>
                <w:sz w:val="24"/>
                <w:szCs w:val="24"/>
              </w:rPr>
            </w:pPr>
            <w:r w:rsidRPr="00B21880">
              <w:rPr>
                <w:color w:val="000000"/>
                <w:sz w:val="24"/>
                <w:szCs w:val="24"/>
              </w:rPr>
              <w:t>Потери в тепловых сетях в горячей воде</w:t>
            </w:r>
          </w:p>
        </w:tc>
        <w:tc>
          <w:tcPr>
            <w:tcW w:w="580" w:type="dxa"/>
            <w:textDirection w:val="btLr"/>
            <w:vAlign w:val="center"/>
            <w:hideMark/>
          </w:tcPr>
          <w:p w14:paraId="0CAAF01F" w14:textId="77777777" w:rsidR="00B21880" w:rsidRPr="00B21880" w:rsidRDefault="00B21880" w:rsidP="00B21880">
            <w:pPr>
              <w:ind w:left="113" w:right="113"/>
              <w:jc w:val="center"/>
              <w:rPr>
                <w:color w:val="000000"/>
                <w:sz w:val="24"/>
                <w:szCs w:val="24"/>
              </w:rPr>
            </w:pPr>
            <w:r w:rsidRPr="00B21880">
              <w:rPr>
                <w:color w:val="000000"/>
                <w:sz w:val="24"/>
                <w:szCs w:val="24"/>
              </w:rPr>
              <w:t>9,6</w:t>
            </w:r>
          </w:p>
        </w:tc>
        <w:tc>
          <w:tcPr>
            <w:tcW w:w="580" w:type="dxa"/>
            <w:textDirection w:val="btLr"/>
            <w:vAlign w:val="center"/>
            <w:hideMark/>
          </w:tcPr>
          <w:p w14:paraId="14CA7AF4" w14:textId="77777777" w:rsidR="00B21880" w:rsidRPr="00B21880" w:rsidRDefault="00B21880" w:rsidP="00B21880">
            <w:pPr>
              <w:ind w:left="113" w:right="113"/>
              <w:jc w:val="center"/>
              <w:rPr>
                <w:color w:val="000000"/>
                <w:sz w:val="24"/>
                <w:szCs w:val="24"/>
              </w:rPr>
            </w:pPr>
            <w:r w:rsidRPr="00B21880">
              <w:rPr>
                <w:color w:val="000000"/>
                <w:sz w:val="24"/>
                <w:szCs w:val="24"/>
              </w:rPr>
              <w:t>9,6</w:t>
            </w:r>
          </w:p>
        </w:tc>
        <w:tc>
          <w:tcPr>
            <w:tcW w:w="581" w:type="dxa"/>
            <w:textDirection w:val="btLr"/>
            <w:vAlign w:val="center"/>
            <w:hideMark/>
          </w:tcPr>
          <w:p w14:paraId="36DBAFA1" w14:textId="77777777" w:rsidR="00B21880" w:rsidRPr="00B21880" w:rsidRDefault="00B21880" w:rsidP="00B21880">
            <w:pPr>
              <w:ind w:left="113" w:right="113"/>
              <w:jc w:val="center"/>
              <w:rPr>
                <w:color w:val="000000"/>
                <w:sz w:val="24"/>
                <w:szCs w:val="24"/>
              </w:rPr>
            </w:pPr>
            <w:r w:rsidRPr="00B21880">
              <w:rPr>
                <w:color w:val="000000"/>
                <w:sz w:val="24"/>
                <w:szCs w:val="24"/>
              </w:rPr>
              <w:t>9,6</w:t>
            </w:r>
          </w:p>
        </w:tc>
        <w:tc>
          <w:tcPr>
            <w:tcW w:w="580" w:type="dxa"/>
            <w:textDirection w:val="btLr"/>
            <w:vAlign w:val="center"/>
            <w:hideMark/>
          </w:tcPr>
          <w:p w14:paraId="24ED9289" w14:textId="77777777" w:rsidR="00B21880" w:rsidRPr="00B21880" w:rsidRDefault="00B21880" w:rsidP="00B21880">
            <w:pPr>
              <w:ind w:left="113" w:right="113"/>
              <w:jc w:val="center"/>
              <w:rPr>
                <w:color w:val="000000"/>
                <w:sz w:val="24"/>
                <w:szCs w:val="24"/>
              </w:rPr>
            </w:pPr>
            <w:r w:rsidRPr="00B21880">
              <w:rPr>
                <w:color w:val="000000"/>
                <w:sz w:val="24"/>
                <w:szCs w:val="24"/>
              </w:rPr>
              <w:t>9,6</w:t>
            </w:r>
          </w:p>
        </w:tc>
        <w:tc>
          <w:tcPr>
            <w:tcW w:w="581" w:type="dxa"/>
            <w:textDirection w:val="btLr"/>
            <w:vAlign w:val="center"/>
            <w:hideMark/>
          </w:tcPr>
          <w:p w14:paraId="491B683D" w14:textId="77777777" w:rsidR="00B21880" w:rsidRPr="00B21880" w:rsidRDefault="00B21880" w:rsidP="00B21880">
            <w:pPr>
              <w:ind w:left="113" w:right="113"/>
              <w:jc w:val="center"/>
              <w:rPr>
                <w:color w:val="000000"/>
                <w:sz w:val="24"/>
                <w:szCs w:val="24"/>
              </w:rPr>
            </w:pPr>
            <w:r w:rsidRPr="00B21880">
              <w:rPr>
                <w:color w:val="000000"/>
                <w:sz w:val="24"/>
                <w:szCs w:val="24"/>
              </w:rPr>
              <w:t>9,6</w:t>
            </w:r>
          </w:p>
        </w:tc>
        <w:tc>
          <w:tcPr>
            <w:tcW w:w="580" w:type="dxa"/>
            <w:textDirection w:val="btLr"/>
            <w:vAlign w:val="center"/>
            <w:hideMark/>
          </w:tcPr>
          <w:p w14:paraId="3B7AB72A" w14:textId="77777777" w:rsidR="00B21880" w:rsidRPr="00B21880" w:rsidRDefault="00B21880" w:rsidP="00B21880">
            <w:pPr>
              <w:ind w:left="113" w:right="113"/>
              <w:jc w:val="center"/>
              <w:rPr>
                <w:color w:val="000000"/>
                <w:sz w:val="24"/>
                <w:szCs w:val="24"/>
              </w:rPr>
            </w:pPr>
            <w:r w:rsidRPr="00B21880">
              <w:rPr>
                <w:color w:val="000000"/>
                <w:sz w:val="24"/>
                <w:szCs w:val="24"/>
              </w:rPr>
              <w:t>9,6</w:t>
            </w:r>
          </w:p>
        </w:tc>
        <w:tc>
          <w:tcPr>
            <w:tcW w:w="581" w:type="dxa"/>
            <w:textDirection w:val="btLr"/>
            <w:vAlign w:val="center"/>
            <w:hideMark/>
          </w:tcPr>
          <w:p w14:paraId="6DD19947" w14:textId="77777777" w:rsidR="00B21880" w:rsidRPr="00B21880" w:rsidRDefault="00B21880" w:rsidP="00B21880">
            <w:pPr>
              <w:ind w:left="113" w:right="113"/>
              <w:jc w:val="center"/>
              <w:rPr>
                <w:color w:val="000000"/>
                <w:sz w:val="24"/>
                <w:szCs w:val="24"/>
              </w:rPr>
            </w:pPr>
            <w:r w:rsidRPr="00B21880">
              <w:rPr>
                <w:color w:val="000000"/>
                <w:sz w:val="24"/>
                <w:szCs w:val="24"/>
              </w:rPr>
              <w:t>9,77</w:t>
            </w:r>
          </w:p>
        </w:tc>
        <w:tc>
          <w:tcPr>
            <w:tcW w:w="580" w:type="dxa"/>
            <w:textDirection w:val="btLr"/>
            <w:vAlign w:val="center"/>
            <w:hideMark/>
          </w:tcPr>
          <w:p w14:paraId="1CF21C86" w14:textId="77777777" w:rsidR="00B21880" w:rsidRPr="00B21880" w:rsidRDefault="00B21880" w:rsidP="00B21880">
            <w:pPr>
              <w:ind w:left="113" w:right="113"/>
              <w:jc w:val="center"/>
              <w:rPr>
                <w:color w:val="000000"/>
                <w:sz w:val="24"/>
                <w:szCs w:val="24"/>
              </w:rPr>
            </w:pPr>
            <w:r w:rsidRPr="00B21880">
              <w:rPr>
                <w:color w:val="000000"/>
                <w:sz w:val="24"/>
                <w:szCs w:val="24"/>
              </w:rPr>
              <w:t>9,94</w:t>
            </w:r>
          </w:p>
        </w:tc>
        <w:tc>
          <w:tcPr>
            <w:tcW w:w="581" w:type="dxa"/>
            <w:textDirection w:val="btLr"/>
            <w:vAlign w:val="center"/>
            <w:hideMark/>
          </w:tcPr>
          <w:p w14:paraId="0F3D1188" w14:textId="77777777" w:rsidR="00B21880" w:rsidRPr="00B21880" w:rsidRDefault="00B21880" w:rsidP="00B21880">
            <w:pPr>
              <w:ind w:left="113" w:right="113"/>
              <w:jc w:val="center"/>
              <w:rPr>
                <w:color w:val="000000"/>
                <w:sz w:val="24"/>
                <w:szCs w:val="24"/>
              </w:rPr>
            </w:pPr>
            <w:r w:rsidRPr="00B21880">
              <w:rPr>
                <w:color w:val="000000"/>
                <w:sz w:val="24"/>
                <w:szCs w:val="24"/>
              </w:rPr>
              <w:t>10,11</w:t>
            </w:r>
          </w:p>
        </w:tc>
        <w:tc>
          <w:tcPr>
            <w:tcW w:w="580" w:type="dxa"/>
            <w:textDirection w:val="btLr"/>
            <w:vAlign w:val="center"/>
            <w:hideMark/>
          </w:tcPr>
          <w:p w14:paraId="34D64182" w14:textId="77777777" w:rsidR="00B21880" w:rsidRPr="00B21880" w:rsidRDefault="00B21880" w:rsidP="00B21880">
            <w:pPr>
              <w:ind w:left="113" w:right="113"/>
              <w:jc w:val="center"/>
              <w:rPr>
                <w:color w:val="000000"/>
                <w:sz w:val="24"/>
                <w:szCs w:val="24"/>
              </w:rPr>
            </w:pPr>
            <w:r w:rsidRPr="00B21880">
              <w:rPr>
                <w:color w:val="000000"/>
                <w:sz w:val="24"/>
                <w:szCs w:val="24"/>
              </w:rPr>
              <w:t>10,28</w:t>
            </w:r>
          </w:p>
        </w:tc>
        <w:tc>
          <w:tcPr>
            <w:tcW w:w="581" w:type="dxa"/>
            <w:textDirection w:val="btLr"/>
            <w:vAlign w:val="center"/>
            <w:hideMark/>
          </w:tcPr>
          <w:p w14:paraId="1A9BED6C" w14:textId="77777777" w:rsidR="00B21880" w:rsidRPr="00B21880" w:rsidRDefault="00B21880" w:rsidP="00B21880">
            <w:pPr>
              <w:ind w:left="113" w:right="113"/>
              <w:jc w:val="center"/>
              <w:rPr>
                <w:color w:val="000000"/>
                <w:sz w:val="24"/>
                <w:szCs w:val="24"/>
              </w:rPr>
            </w:pPr>
            <w:r w:rsidRPr="00B21880">
              <w:rPr>
                <w:color w:val="000000"/>
                <w:sz w:val="24"/>
                <w:szCs w:val="24"/>
              </w:rPr>
              <w:t>10,45</w:t>
            </w:r>
          </w:p>
        </w:tc>
        <w:tc>
          <w:tcPr>
            <w:tcW w:w="580" w:type="dxa"/>
            <w:textDirection w:val="btLr"/>
            <w:vAlign w:val="center"/>
            <w:hideMark/>
          </w:tcPr>
          <w:p w14:paraId="6AF00FDD" w14:textId="77777777" w:rsidR="00B21880" w:rsidRPr="00B21880" w:rsidRDefault="00B21880" w:rsidP="00B21880">
            <w:pPr>
              <w:ind w:left="113" w:right="113"/>
              <w:jc w:val="center"/>
              <w:rPr>
                <w:color w:val="000000"/>
                <w:sz w:val="24"/>
                <w:szCs w:val="24"/>
              </w:rPr>
            </w:pPr>
            <w:r w:rsidRPr="00B21880">
              <w:rPr>
                <w:color w:val="000000"/>
                <w:sz w:val="24"/>
                <w:szCs w:val="24"/>
              </w:rPr>
              <w:t>10,62</w:t>
            </w:r>
          </w:p>
        </w:tc>
        <w:tc>
          <w:tcPr>
            <w:tcW w:w="581" w:type="dxa"/>
            <w:textDirection w:val="btLr"/>
            <w:vAlign w:val="center"/>
            <w:hideMark/>
          </w:tcPr>
          <w:p w14:paraId="169D8401" w14:textId="77777777" w:rsidR="00B21880" w:rsidRPr="00B21880" w:rsidRDefault="00B21880" w:rsidP="00B21880">
            <w:pPr>
              <w:ind w:left="113" w:right="113"/>
              <w:jc w:val="center"/>
              <w:rPr>
                <w:color w:val="000000"/>
                <w:sz w:val="24"/>
                <w:szCs w:val="24"/>
              </w:rPr>
            </w:pPr>
            <w:r w:rsidRPr="00B21880">
              <w:rPr>
                <w:color w:val="000000"/>
                <w:sz w:val="24"/>
                <w:szCs w:val="24"/>
              </w:rPr>
              <w:t>10,79</w:t>
            </w:r>
          </w:p>
        </w:tc>
        <w:tc>
          <w:tcPr>
            <w:tcW w:w="580" w:type="dxa"/>
            <w:textDirection w:val="btLr"/>
            <w:vAlign w:val="center"/>
            <w:hideMark/>
          </w:tcPr>
          <w:p w14:paraId="33DDD170" w14:textId="77777777" w:rsidR="00B21880" w:rsidRPr="00B21880" w:rsidRDefault="00B21880" w:rsidP="00B21880">
            <w:pPr>
              <w:ind w:left="113" w:right="113"/>
              <w:jc w:val="center"/>
              <w:rPr>
                <w:color w:val="000000"/>
                <w:sz w:val="24"/>
                <w:szCs w:val="24"/>
              </w:rPr>
            </w:pPr>
            <w:r w:rsidRPr="00B21880">
              <w:rPr>
                <w:color w:val="000000"/>
                <w:sz w:val="24"/>
                <w:szCs w:val="24"/>
              </w:rPr>
              <w:t>10,96</w:t>
            </w:r>
          </w:p>
        </w:tc>
        <w:tc>
          <w:tcPr>
            <w:tcW w:w="581" w:type="dxa"/>
            <w:textDirection w:val="btLr"/>
            <w:vAlign w:val="center"/>
            <w:hideMark/>
          </w:tcPr>
          <w:p w14:paraId="5FB87C91" w14:textId="77777777" w:rsidR="00B21880" w:rsidRPr="00B21880" w:rsidRDefault="00B21880" w:rsidP="00B21880">
            <w:pPr>
              <w:ind w:left="113" w:right="113"/>
              <w:jc w:val="center"/>
              <w:rPr>
                <w:color w:val="000000"/>
                <w:sz w:val="24"/>
                <w:szCs w:val="24"/>
              </w:rPr>
            </w:pPr>
            <w:r w:rsidRPr="00B21880">
              <w:rPr>
                <w:color w:val="000000"/>
                <w:sz w:val="24"/>
                <w:szCs w:val="24"/>
              </w:rPr>
              <w:t>11,13</w:t>
            </w:r>
          </w:p>
        </w:tc>
        <w:tc>
          <w:tcPr>
            <w:tcW w:w="580" w:type="dxa"/>
            <w:textDirection w:val="btLr"/>
            <w:vAlign w:val="center"/>
            <w:hideMark/>
          </w:tcPr>
          <w:p w14:paraId="438FC06F" w14:textId="77777777" w:rsidR="00B21880" w:rsidRPr="00B21880" w:rsidRDefault="00B21880" w:rsidP="00B21880">
            <w:pPr>
              <w:ind w:left="113" w:right="113"/>
              <w:jc w:val="center"/>
              <w:rPr>
                <w:color w:val="000000"/>
                <w:sz w:val="24"/>
                <w:szCs w:val="24"/>
              </w:rPr>
            </w:pPr>
            <w:r w:rsidRPr="00B21880">
              <w:rPr>
                <w:color w:val="000000"/>
                <w:sz w:val="24"/>
                <w:szCs w:val="24"/>
              </w:rPr>
              <w:t>11,3</w:t>
            </w:r>
          </w:p>
        </w:tc>
        <w:tc>
          <w:tcPr>
            <w:tcW w:w="581" w:type="dxa"/>
            <w:textDirection w:val="btLr"/>
            <w:vAlign w:val="center"/>
            <w:hideMark/>
          </w:tcPr>
          <w:p w14:paraId="7CD64287" w14:textId="77777777" w:rsidR="00B21880" w:rsidRPr="00B21880" w:rsidRDefault="00B21880" w:rsidP="00B21880">
            <w:pPr>
              <w:ind w:left="113" w:right="113"/>
              <w:jc w:val="center"/>
              <w:rPr>
                <w:color w:val="000000"/>
                <w:sz w:val="24"/>
                <w:szCs w:val="24"/>
              </w:rPr>
            </w:pPr>
            <w:r w:rsidRPr="00B21880">
              <w:rPr>
                <w:color w:val="000000"/>
                <w:sz w:val="24"/>
                <w:szCs w:val="24"/>
              </w:rPr>
              <w:t>11,47</w:t>
            </w:r>
          </w:p>
        </w:tc>
        <w:tc>
          <w:tcPr>
            <w:tcW w:w="580" w:type="dxa"/>
            <w:textDirection w:val="btLr"/>
            <w:vAlign w:val="center"/>
            <w:hideMark/>
          </w:tcPr>
          <w:p w14:paraId="42C33DF0" w14:textId="77777777" w:rsidR="00B21880" w:rsidRPr="00B21880" w:rsidRDefault="00B21880" w:rsidP="00B21880">
            <w:pPr>
              <w:ind w:left="113" w:right="113"/>
              <w:jc w:val="center"/>
              <w:rPr>
                <w:color w:val="000000"/>
                <w:sz w:val="24"/>
                <w:szCs w:val="24"/>
              </w:rPr>
            </w:pPr>
            <w:r w:rsidRPr="00B21880">
              <w:rPr>
                <w:color w:val="000000"/>
                <w:sz w:val="24"/>
                <w:szCs w:val="24"/>
              </w:rPr>
              <w:t>11,64</w:t>
            </w:r>
          </w:p>
        </w:tc>
        <w:tc>
          <w:tcPr>
            <w:tcW w:w="581" w:type="dxa"/>
            <w:textDirection w:val="btLr"/>
            <w:vAlign w:val="center"/>
            <w:hideMark/>
          </w:tcPr>
          <w:p w14:paraId="572BF4A1" w14:textId="77777777" w:rsidR="00B21880" w:rsidRPr="00B21880" w:rsidRDefault="00B21880" w:rsidP="00B21880">
            <w:pPr>
              <w:ind w:left="113" w:right="113"/>
              <w:jc w:val="center"/>
              <w:rPr>
                <w:color w:val="000000"/>
                <w:sz w:val="24"/>
                <w:szCs w:val="24"/>
              </w:rPr>
            </w:pPr>
            <w:r w:rsidRPr="00B21880">
              <w:rPr>
                <w:color w:val="000000"/>
                <w:sz w:val="24"/>
                <w:szCs w:val="24"/>
              </w:rPr>
              <w:t>11,81</w:t>
            </w:r>
          </w:p>
        </w:tc>
        <w:tc>
          <w:tcPr>
            <w:tcW w:w="580" w:type="dxa"/>
            <w:textDirection w:val="btLr"/>
            <w:vAlign w:val="center"/>
            <w:hideMark/>
          </w:tcPr>
          <w:p w14:paraId="4C54B987" w14:textId="77777777" w:rsidR="00B21880" w:rsidRPr="00B21880" w:rsidRDefault="00B21880" w:rsidP="00B21880">
            <w:pPr>
              <w:ind w:left="113" w:right="113"/>
              <w:jc w:val="center"/>
              <w:rPr>
                <w:color w:val="000000"/>
                <w:sz w:val="24"/>
                <w:szCs w:val="24"/>
              </w:rPr>
            </w:pPr>
            <w:r w:rsidRPr="00B21880">
              <w:rPr>
                <w:color w:val="000000"/>
                <w:sz w:val="24"/>
                <w:szCs w:val="24"/>
              </w:rPr>
              <w:t>11,98</w:t>
            </w:r>
          </w:p>
        </w:tc>
        <w:tc>
          <w:tcPr>
            <w:tcW w:w="581" w:type="dxa"/>
            <w:textDirection w:val="btLr"/>
            <w:vAlign w:val="center"/>
            <w:hideMark/>
          </w:tcPr>
          <w:p w14:paraId="695E3F3D" w14:textId="77777777" w:rsidR="00B21880" w:rsidRPr="00B21880" w:rsidRDefault="00B21880" w:rsidP="00B21880">
            <w:pPr>
              <w:ind w:left="113" w:right="113"/>
              <w:jc w:val="center"/>
              <w:rPr>
                <w:color w:val="000000"/>
                <w:sz w:val="24"/>
                <w:szCs w:val="24"/>
              </w:rPr>
            </w:pPr>
            <w:r w:rsidRPr="00B21880">
              <w:rPr>
                <w:color w:val="000000"/>
                <w:sz w:val="24"/>
                <w:szCs w:val="24"/>
              </w:rPr>
              <w:t>12,15</w:t>
            </w:r>
          </w:p>
        </w:tc>
      </w:tr>
      <w:tr w:rsidR="00B21880" w:rsidRPr="00B21880" w14:paraId="15E4C075" w14:textId="77777777" w:rsidTr="00B21880">
        <w:trPr>
          <w:trHeight w:val="1220"/>
        </w:trPr>
        <w:tc>
          <w:tcPr>
            <w:tcW w:w="1413" w:type="dxa"/>
            <w:vMerge/>
            <w:vAlign w:val="center"/>
            <w:hideMark/>
          </w:tcPr>
          <w:p w14:paraId="0BF7ACD9" w14:textId="77777777" w:rsidR="00B21880" w:rsidRPr="00B21880" w:rsidRDefault="00B21880" w:rsidP="00B21880">
            <w:pPr>
              <w:jc w:val="center"/>
              <w:rPr>
                <w:color w:val="000000"/>
                <w:sz w:val="24"/>
                <w:szCs w:val="24"/>
              </w:rPr>
            </w:pPr>
          </w:p>
        </w:tc>
        <w:tc>
          <w:tcPr>
            <w:tcW w:w="2268" w:type="dxa"/>
            <w:vAlign w:val="center"/>
            <w:hideMark/>
          </w:tcPr>
          <w:p w14:paraId="37AEC039" w14:textId="77777777" w:rsidR="00B21880" w:rsidRPr="00B21880" w:rsidRDefault="00B21880" w:rsidP="00B21880">
            <w:pPr>
              <w:jc w:val="center"/>
              <w:rPr>
                <w:color w:val="000000"/>
                <w:sz w:val="24"/>
                <w:szCs w:val="24"/>
              </w:rPr>
            </w:pPr>
            <w:r w:rsidRPr="00B21880">
              <w:rPr>
                <w:color w:val="000000"/>
                <w:sz w:val="24"/>
                <w:szCs w:val="24"/>
              </w:rPr>
              <w:t>Присоединенная договорная тепловая нагрузка в горячей воде</w:t>
            </w:r>
          </w:p>
        </w:tc>
        <w:tc>
          <w:tcPr>
            <w:tcW w:w="580" w:type="dxa"/>
            <w:textDirection w:val="btLr"/>
            <w:vAlign w:val="center"/>
            <w:hideMark/>
          </w:tcPr>
          <w:p w14:paraId="461117CF" w14:textId="77777777" w:rsidR="00B21880" w:rsidRPr="00B21880" w:rsidRDefault="00B21880" w:rsidP="00B21880">
            <w:pPr>
              <w:ind w:left="113" w:right="113"/>
              <w:jc w:val="center"/>
              <w:rPr>
                <w:color w:val="000000"/>
                <w:sz w:val="24"/>
                <w:szCs w:val="24"/>
              </w:rPr>
            </w:pPr>
            <w:r w:rsidRPr="00B21880">
              <w:rPr>
                <w:color w:val="000000"/>
                <w:sz w:val="24"/>
                <w:szCs w:val="24"/>
              </w:rPr>
              <w:t>246,55</w:t>
            </w:r>
          </w:p>
        </w:tc>
        <w:tc>
          <w:tcPr>
            <w:tcW w:w="580" w:type="dxa"/>
            <w:textDirection w:val="btLr"/>
            <w:vAlign w:val="center"/>
            <w:hideMark/>
          </w:tcPr>
          <w:p w14:paraId="18CB3685" w14:textId="77777777" w:rsidR="00B21880" w:rsidRPr="00B21880" w:rsidRDefault="00B21880" w:rsidP="00B21880">
            <w:pPr>
              <w:ind w:left="113" w:right="113"/>
              <w:jc w:val="center"/>
              <w:rPr>
                <w:color w:val="000000"/>
                <w:sz w:val="24"/>
                <w:szCs w:val="24"/>
              </w:rPr>
            </w:pPr>
            <w:r w:rsidRPr="00B21880">
              <w:rPr>
                <w:color w:val="000000"/>
                <w:sz w:val="24"/>
                <w:szCs w:val="24"/>
              </w:rPr>
              <w:t>248,31</w:t>
            </w:r>
          </w:p>
        </w:tc>
        <w:tc>
          <w:tcPr>
            <w:tcW w:w="581" w:type="dxa"/>
            <w:textDirection w:val="btLr"/>
            <w:vAlign w:val="center"/>
            <w:hideMark/>
          </w:tcPr>
          <w:p w14:paraId="46F74962" w14:textId="77777777" w:rsidR="00B21880" w:rsidRPr="00B21880" w:rsidRDefault="00B21880" w:rsidP="00B21880">
            <w:pPr>
              <w:ind w:left="113" w:right="113"/>
              <w:jc w:val="center"/>
              <w:rPr>
                <w:color w:val="000000"/>
                <w:sz w:val="24"/>
                <w:szCs w:val="24"/>
              </w:rPr>
            </w:pPr>
            <w:r w:rsidRPr="00B21880">
              <w:rPr>
                <w:color w:val="000000"/>
                <w:sz w:val="24"/>
                <w:szCs w:val="24"/>
              </w:rPr>
              <w:t>259,15</w:t>
            </w:r>
          </w:p>
        </w:tc>
        <w:tc>
          <w:tcPr>
            <w:tcW w:w="580" w:type="dxa"/>
            <w:textDirection w:val="btLr"/>
            <w:vAlign w:val="center"/>
            <w:hideMark/>
          </w:tcPr>
          <w:p w14:paraId="17C70FDE" w14:textId="77777777" w:rsidR="00B21880" w:rsidRPr="00B21880" w:rsidRDefault="00B21880" w:rsidP="00B21880">
            <w:pPr>
              <w:ind w:left="113" w:right="113"/>
              <w:jc w:val="center"/>
              <w:rPr>
                <w:color w:val="000000"/>
                <w:sz w:val="24"/>
                <w:szCs w:val="24"/>
              </w:rPr>
            </w:pPr>
            <w:r w:rsidRPr="00B21880">
              <w:rPr>
                <w:color w:val="000000"/>
                <w:sz w:val="24"/>
                <w:szCs w:val="24"/>
              </w:rPr>
              <w:t>269,9</w:t>
            </w:r>
          </w:p>
        </w:tc>
        <w:tc>
          <w:tcPr>
            <w:tcW w:w="581" w:type="dxa"/>
            <w:textDirection w:val="btLr"/>
            <w:vAlign w:val="center"/>
            <w:hideMark/>
          </w:tcPr>
          <w:p w14:paraId="4AB87444" w14:textId="77777777" w:rsidR="00B21880" w:rsidRPr="00B21880" w:rsidRDefault="00B21880" w:rsidP="00B21880">
            <w:pPr>
              <w:ind w:left="113" w:right="113"/>
              <w:jc w:val="center"/>
              <w:rPr>
                <w:color w:val="000000"/>
                <w:sz w:val="24"/>
                <w:szCs w:val="24"/>
              </w:rPr>
            </w:pPr>
            <w:r w:rsidRPr="00B21880">
              <w:rPr>
                <w:color w:val="000000"/>
                <w:sz w:val="24"/>
                <w:szCs w:val="24"/>
              </w:rPr>
              <w:t>278,92</w:t>
            </w:r>
          </w:p>
        </w:tc>
        <w:tc>
          <w:tcPr>
            <w:tcW w:w="580" w:type="dxa"/>
            <w:textDirection w:val="btLr"/>
            <w:vAlign w:val="center"/>
            <w:hideMark/>
          </w:tcPr>
          <w:p w14:paraId="21512C85" w14:textId="77777777" w:rsidR="00B21880" w:rsidRPr="00B21880" w:rsidRDefault="00B21880" w:rsidP="00B21880">
            <w:pPr>
              <w:ind w:left="113" w:right="113"/>
              <w:jc w:val="center"/>
              <w:rPr>
                <w:color w:val="000000"/>
                <w:sz w:val="24"/>
                <w:szCs w:val="24"/>
              </w:rPr>
            </w:pPr>
            <w:r w:rsidRPr="00B21880">
              <w:rPr>
                <w:color w:val="000000"/>
                <w:sz w:val="24"/>
                <w:szCs w:val="24"/>
              </w:rPr>
              <w:t>290,51</w:t>
            </w:r>
          </w:p>
        </w:tc>
        <w:tc>
          <w:tcPr>
            <w:tcW w:w="581" w:type="dxa"/>
            <w:textDirection w:val="btLr"/>
            <w:vAlign w:val="center"/>
            <w:hideMark/>
          </w:tcPr>
          <w:p w14:paraId="4225BFA9" w14:textId="77777777" w:rsidR="00B21880" w:rsidRPr="00B21880" w:rsidRDefault="00B21880" w:rsidP="00B21880">
            <w:pPr>
              <w:ind w:left="113" w:right="113"/>
              <w:jc w:val="center"/>
              <w:rPr>
                <w:color w:val="000000"/>
                <w:sz w:val="24"/>
                <w:szCs w:val="24"/>
              </w:rPr>
            </w:pPr>
            <w:r w:rsidRPr="00B21880">
              <w:rPr>
                <w:color w:val="000000"/>
                <w:sz w:val="24"/>
                <w:szCs w:val="24"/>
              </w:rPr>
              <w:t>294,07</w:t>
            </w:r>
          </w:p>
        </w:tc>
        <w:tc>
          <w:tcPr>
            <w:tcW w:w="580" w:type="dxa"/>
            <w:textDirection w:val="btLr"/>
            <w:vAlign w:val="center"/>
            <w:hideMark/>
          </w:tcPr>
          <w:p w14:paraId="3D368BF7" w14:textId="77777777" w:rsidR="00B21880" w:rsidRPr="00B21880" w:rsidRDefault="00B21880" w:rsidP="00B21880">
            <w:pPr>
              <w:ind w:left="113" w:right="113"/>
              <w:jc w:val="center"/>
              <w:rPr>
                <w:color w:val="000000"/>
                <w:sz w:val="24"/>
                <w:szCs w:val="24"/>
              </w:rPr>
            </w:pPr>
            <w:r w:rsidRPr="00B21880">
              <w:rPr>
                <w:color w:val="000000"/>
                <w:sz w:val="24"/>
                <w:szCs w:val="24"/>
              </w:rPr>
              <w:t>297,25</w:t>
            </w:r>
          </w:p>
        </w:tc>
        <w:tc>
          <w:tcPr>
            <w:tcW w:w="581" w:type="dxa"/>
            <w:textDirection w:val="btLr"/>
            <w:vAlign w:val="center"/>
            <w:hideMark/>
          </w:tcPr>
          <w:p w14:paraId="70A446D6" w14:textId="77777777" w:rsidR="00B21880" w:rsidRPr="00B21880" w:rsidRDefault="00B21880" w:rsidP="00B21880">
            <w:pPr>
              <w:ind w:left="113" w:right="113"/>
              <w:jc w:val="center"/>
              <w:rPr>
                <w:color w:val="000000"/>
                <w:sz w:val="24"/>
                <w:szCs w:val="24"/>
              </w:rPr>
            </w:pPr>
            <w:r w:rsidRPr="00B21880">
              <w:rPr>
                <w:color w:val="000000"/>
                <w:sz w:val="24"/>
                <w:szCs w:val="24"/>
              </w:rPr>
              <w:t>299,81</w:t>
            </w:r>
          </w:p>
        </w:tc>
        <w:tc>
          <w:tcPr>
            <w:tcW w:w="580" w:type="dxa"/>
            <w:textDirection w:val="btLr"/>
            <w:vAlign w:val="center"/>
            <w:hideMark/>
          </w:tcPr>
          <w:p w14:paraId="693E8437" w14:textId="77777777" w:rsidR="00B21880" w:rsidRPr="00B21880" w:rsidRDefault="00B21880" w:rsidP="00B21880">
            <w:pPr>
              <w:ind w:left="113" w:right="113"/>
              <w:jc w:val="center"/>
              <w:rPr>
                <w:color w:val="000000"/>
                <w:sz w:val="24"/>
                <w:szCs w:val="24"/>
              </w:rPr>
            </w:pPr>
            <w:r w:rsidRPr="00B21880">
              <w:rPr>
                <w:color w:val="000000"/>
                <w:sz w:val="24"/>
                <w:szCs w:val="24"/>
              </w:rPr>
              <w:t>302,45</w:t>
            </w:r>
          </w:p>
        </w:tc>
        <w:tc>
          <w:tcPr>
            <w:tcW w:w="581" w:type="dxa"/>
            <w:textDirection w:val="btLr"/>
            <w:vAlign w:val="center"/>
            <w:hideMark/>
          </w:tcPr>
          <w:p w14:paraId="1E631137" w14:textId="77777777" w:rsidR="00B21880" w:rsidRPr="00B21880" w:rsidRDefault="00B21880" w:rsidP="00B21880">
            <w:pPr>
              <w:ind w:left="113" w:right="113"/>
              <w:jc w:val="center"/>
              <w:rPr>
                <w:color w:val="000000"/>
                <w:sz w:val="24"/>
                <w:szCs w:val="24"/>
              </w:rPr>
            </w:pPr>
            <w:r w:rsidRPr="00B21880">
              <w:rPr>
                <w:color w:val="000000"/>
                <w:sz w:val="24"/>
                <w:szCs w:val="24"/>
              </w:rPr>
              <w:t>304,95</w:t>
            </w:r>
          </w:p>
        </w:tc>
        <w:tc>
          <w:tcPr>
            <w:tcW w:w="580" w:type="dxa"/>
            <w:textDirection w:val="btLr"/>
            <w:vAlign w:val="center"/>
            <w:hideMark/>
          </w:tcPr>
          <w:p w14:paraId="59983FA6" w14:textId="77777777" w:rsidR="00B21880" w:rsidRPr="00B21880" w:rsidRDefault="00B21880" w:rsidP="00B21880">
            <w:pPr>
              <w:ind w:left="113" w:right="113"/>
              <w:jc w:val="center"/>
              <w:rPr>
                <w:color w:val="000000"/>
                <w:sz w:val="24"/>
                <w:szCs w:val="24"/>
              </w:rPr>
            </w:pPr>
            <w:r w:rsidRPr="00B21880">
              <w:rPr>
                <w:color w:val="000000"/>
                <w:sz w:val="24"/>
                <w:szCs w:val="24"/>
              </w:rPr>
              <w:t>306,73</w:t>
            </w:r>
          </w:p>
        </w:tc>
        <w:tc>
          <w:tcPr>
            <w:tcW w:w="581" w:type="dxa"/>
            <w:textDirection w:val="btLr"/>
            <w:vAlign w:val="center"/>
            <w:hideMark/>
          </w:tcPr>
          <w:p w14:paraId="40CEA6E2" w14:textId="77777777" w:rsidR="00B21880" w:rsidRPr="00B21880" w:rsidRDefault="00B21880" w:rsidP="00B21880">
            <w:pPr>
              <w:ind w:left="113" w:right="113"/>
              <w:jc w:val="center"/>
              <w:rPr>
                <w:color w:val="000000"/>
                <w:sz w:val="24"/>
                <w:szCs w:val="24"/>
              </w:rPr>
            </w:pPr>
            <w:r w:rsidRPr="00B21880">
              <w:rPr>
                <w:color w:val="000000"/>
                <w:sz w:val="24"/>
                <w:szCs w:val="24"/>
              </w:rPr>
              <w:t>308,22</w:t>
            </w:r>
          </w:p>
        </w:tc>
        <w:tc>
          <w:tcPr>
            <w:tcW w:w="580" w:type="dxa"/>
            <w:textDirection w:val="btLr"/>
            <w:vAlign w:val="center"/>
            <w:hideMark/>
          </w:tcPr>
          <w:p w14:paraId="52E5154D" w14:textId="77777777" w:rsidR="00B21880" w:rsidRPr="00B21880" w:rsidRDefault="00B21880" w:rsidP="00B21880">
            <w:pPr>
              <w:ind w:left="113" w:right="113"/>
              <w:jc w:val="center"/>
              <w:rPr>
                <w:color w:val="000000"/>
                <w:sz w:val="24"/>
                <w:szCs w:val="24"/>
              </w:rPr>
            </w:pPr>
            <w:r w:rsidRPr="00B21880">
              <w:rPr>
                <w:color w:val="000000"/>
                <w:sz w:val="24"/>
                <w:szCs w:val="24"/>
              </w:rPr>
              <w:t>309,93</w:t>
            </w:r>
          </w:p>
        </w:tc>
        <w:tc>
          <w:tcPr>
            <w:tcW w:w="581" w:type="dxa"/>
            <w:textDirection w:val="btLr"/>
            <w:vAlign w:val="center"/>
            <w:hideMark/>
          </w:tcPr>
          <w:p w14:paraId="396F05B6" w14:textId="77777777" w:rsidR="00B21880" w:rsidRPr="00B21880" w:rsidRDefault="00B21880" w:rsidP="00B21880">
            <w:pPr>
              <w:ind w:left="113" w:right="113"/>
              <w:jc w:val="center"/>
              <w:rPr>
                <w:color w:val="000000"/>
                <w:sz w:val="24"/>
                <w:szCs w:val="24"/>
              </w:rPr>
            </w:pPr>
            <w:r w:rsidRPr="00B21880">
              <w:rPr>
                <w:color w:val="000000"/>
                <w:sz w:val="24"/>
                <w:szCs w:val="24"/>
              </w:rPr>
              <w:t>311,18</w:t>
            </w:r>
          </w:p>
        </w:tc>
        <w:tc>
          <w:tcPr>
            <w:tcW w:w="580" w:type="dxa"/>
            <w:textDirection w:val="btLr"/>
            <w:vAlign w:val="center"/>
            <w:hideMark/>
          </w:tcPr>
          <w:p w14:paraId="733AEFAE" w14:textId="77777777" w:rsidR="00B21880" w:rsidRPr="00B21880" w:rsidRDefault="00B21880" w:rsidP="00B21880">
            <w:pPr>
              <w:ind w:left="113" w:right="113"/>
              <w:jc w:val="center"/>
              <w:rPr>
                <w:color w:val="000000"/>
                <w:sz w:val="24"/>
                <w:szCs w:val="24"/>
              </w:rPr>
            </w:pPr>
            <w:r w:rsidRPr="00B21880">
              <w:rPr>
                <w:color w:val="000000"/>
                <w:sz w:val="24"/>
                <w:szCs w:val="24"/>
              </w:rPr>
              <w:t>313,09</w:t>
            </w:r>
          </w:p>
        </w:tc>
        <w:tc>
          <w:tcPr>
            <w:tcW w:w="581" w:type="dxa"/>
            <w:textDirection w:val="btLr"/>
            <w:vAlign w:val="center"/>
            <w:hideMark/>
          </w:tcPr>
          <w:p w14:paraId="3709DAE0" w14:textId="77777777" w:rsidR="00B21880" w:rsidRPr="00B21880" w:rsidRDefault="00B21880" w:rsidP="00B21880">
            <w:pPr>
              <w:ind w:left="113" w:right="113"/>
              <w:jc w:val="center"/>
              <w:rPr>
                <w:color w:val="000000"/>
                <w:sz w:val="24"/>
                <w:szCs w:val="24"/>
              </w:rPr>
            </w:pPr>
            <w:r w:rsidRPr="00B21880">
              <w:rPr>
                <w:color w:val="000000"/>
                <w:sz w:val="24"/>
                <w:szCs w:val="24"/>
              </w:rPr>
              <w:t>314,79</w:t>
            </w:r>
          </w:p>
        </w:tc>
        <w:tc>
          <w:tcPr>
            <w:tcW w:w="580" w:type="dxa"/>
            <w:textDirection w:val="btLr"/>
            <w:vAlign w:val="center"/>
            <w:hideMark/>
          </w:tcPr>
          <w:p w14:paraId="101E962D" w14:textId="77777777" w:rsidR="00B21880" w:rsidRPr="00B21880" w:rsidRDefault="00B21880" w:rsidP="00B21880">
            <w:pPr>
              <w:ind w:left="113" w:right="113"/>
              <w:jc w:val="center"/>
              <w:rPr>
                <w:color w:val="000000"/>
                <w:sz w:val="24"/>
                <w:szCs w:val="24"/>
              </w:rPr>
            </w:pPr>
            <w:r w:rsidRPr="00B21880">
              <w:rPr>
                <w:color w:val="000000"/>
                <w:sz w:val="24"/>
                <w:szCs w:val="24"/>
              </w:rPr>
              <w:t>314,96</w:t>
            </w:r>
          </w:p>
        </w:tc>
        <w:tc>
          <w:tcPr>
            <w:tcW w:w="581" w:type="dxa"/>
            <w:textDirection w:val="btLr"/>
            <w:vAlign w:val="center"/>
            <w:hideMark/>
          </w:tcPr>
          <w:p w14:paraId="0073E4D0" w14:textId="77777777" w:rsidR="00B21880" w:rsidRPr="00B21880" w:rsidRDefault="00B21880" w:rsidP="00B21880">
            <w:pPr>
              <w:ind w:left="113" w:right="113"/>
              <w:jc w:val="center"/>
              <w:rPr>
                <w:color w:val="000000"/>
                <w:sz w:val="24"/>
                <w:szCs w:val="24"/>
              </w:rPr>
            </w:pPr>
            <w:r w:rsidRPr="00B21880">
              <w:rPr>
                <w:color w:val="000000"/>
                <w:sz w:val="24"/>
                <w:szCs w:val="24"/>
              </w:rPr>
              <w:t>315,51</w:t>
            </w:r>
          </w:p>
        </w:tc>
        <w:tc>
          <w:tcPr>
            <w:tcW w:w="580" w:type="dxa"/>
            <w:textDirection w:val="btLr"/>
            <w:vAlign w:val="center"/>
            <w:hideMark/>
          </w:tcPr>
          <w:p w14:paraId="791DB655" w14:textId="77777777" w:rsidR="00B21880" w:rsidRPr="00B21880" w:rsidRDefault="00B21880" w:rsidP="00B21880">
            <w:pPr>
              <w:ind w:left="113" w:right="113"/>
              <w:jc w:val="center"/>
              <w:rPr>
                <w:color w:val="000000"/>
                <w:sz w:val="24"/>
                <w:szCs w:val="24"/>
              </w:rPr>
            </w:pPr>
            <w:r w:rsidRPr="00B21880">
              <w:rPr>
                <w:color w:val="000000"/>
                <w:sz w:val="24"/>
                <w:szCs w:val="24"/>
              </w:rPr>
              <w:t>315,92</w:t>
            </w:r>
          </w:p>
        </w:tc>
        <w:tc>
          <w:tcPr>
            <w:tcW w:w="581" w:type="dxa"/>
            <w:textDirection w:val="btLr"/>
            <w:vAlign w:val="center"/>
            <w:hideMark/>
          </w:tcPr>
          <w:p w14:paraId="03E8D29F" w14:textId="77777777" w:rsidR="00B21880" w:rsidRPr="00B21880" w:rsidRDefault="00B21880" w:rsidP="00B21880">
            <w:pPr>
              <w:ind w:left="113" w:right="113"/>
              <w:jc w:val="center"/>
              <w:rPr>
                <w:color w:val="000000"/>
                <w:sz w:val="24"/>
                <w:szCs w:val="24"/>
              </w:rPr>
            </w:pPr>
            <w:r w:rsidRPr="00B21880">
              <w:rPr>
                <w:color w:val="000000"/>
                <w:sz w:val="24"/>
                <w:szCs w:val="24"/>
              </w:rPr>
              <w:t>316,08</w:t>
            </w:r>
          </w:p>
        </w:tc>
      </w:tr>
      <w:tr w:rsidR="00B21880" w:rsidRPr="00B21880" w14:paraId="6E047E19" w14:textId="77777777" w:rsidTr="00B21880">
        <w:trPr>
          <w:trHeight w:val="1820"/>
        </w:trPr>
        <w:tc>
          <w:tcPr>
            <w:tcW w:w="1413" w:type="dxa"/>
            <w:vMerge/>
            <w:vAlign w:val="center"/>
            <w:hideMark/>
          </w:tcPr>
          <w:p w14:paraId="03B7FFCE" w14:textId="77777777" w:rsidR="00B21880" w:rsidRPr="00B21880" w:rsidRDefault="00B21880" w:rsidP="00B21880">
            <w:pPr>
              <w:jc w:val="center"/>
              <w:rPr>
                <w:color w:val="000000"/>
                <w:sz w:val="24"/>
                <w:szCs w:val="24"/>
              </w:rPr>
            </w:pPr>
          </w:p>
        </w:tc>
        <w:tc>
          <w:tcPr>
            <w:tcW w:w="2268" w:type="dxa"/>
            <w:vAlign w:val="center"/>
            <w:hideMark/>
          </w:tcPr>
          <w:p w14:paraId="44DD3743" w14:textId="77777777" w:rsidR="00B21880" w:rsidRPr="00B21880" w:rsidRDefault="00B21880" w:rsidP="00B21880">
            <w:pPr>
              <w:jc w:val="center"/>
              <w:rPr>
                <w:color w:val="000000"/>
                <w:sz w:val="24"/>
                <w:szCs w:val="24"/>
              </w:rPr>
            </w:pPr>
            <w:r w:rsidRPr="00B21880">
              <w:rPr>
                <w:color w:val="000000"/>
                <w:sz w:val="24"/>
                <w:szCs w:val="24"/>
              </w:rPr>
              <w:t>Присоединенная расчетная тепловая нагрузка в горячей воде (на коллекторах станции)</w:t>
            </w:r>
          </w:p>
        </w:tc>
        <w:tc>
          <w:tcPr>
            <w:tcW w:w="580" w:type="dxa"/>
            <w:textDirection w:val="btLr"/>
            <w:vAlign w:val="center"/>
            <w:hideMark/>
          </w:tcPr>
          <w:p w14:paraId="759DCC5E" w14:textId="77777777" w:rsidR="00B21880" w:rsidRPr="00B21880" w:rsidRDefault="00B21880" w:rsidP="00B21880">
            <w:pPr>
              <w:ind w:left="113" w:right="113"/>
              <w:jc w:val="center"/>
              <w:rPr>
                <w:color w:val="000000"/>
                <w:sz w:val="24"/>
                <w:szCs w:val="24"/>
              </w:rPr>
            </w:pPr>
            <w:r w:rsidRPr="00B21880">
              <w:rPr>
                <w:color w:val="000000"/>
                <w:sz w:val="24"/>
                <w:szCs w:val="24"/>
              </w:rPr>
              <w:t>211,77</w:t>
            </w:r>
          </w:p>
        </w:tc>
        <w:tc>
          <w:tcPr>
            <w:tcW w:w="580" w:type="dxa"/>
            <w:textDirection w:val="btLr"/>
            <w:vAlign w:val="center"/>
            <w:hideMark/>
          </w:tcPr>
          <w:p w14:paraId="41B639D8" w14:textId="77777777" w:rsidR="00B21880" w:rsidRPr="00B21880" w:rsidRDefault="00B21880" w:rsidP="00B21880">
            <w:pPr>
              <w:ind w:left="113" w:right="113"/>
              <w:jc w:val="center"/>
              <w:rPr>
                <w:color w:val="000000"/>
                <w:sz w:val="24"/>
                <w:szCs w:val="24"/>
              </w:rPr>
            </w:pPr>
            <w:r w:rsidRPr="00B21880">
              <w:rPr>
                <w:color w:val="000000"/>
                <w:sz w:val="24"/>
                <w:szCs w:val="24"/>
              </w:rPr>
              <w:t>213,54</w:t>
            </w:r>
          </w:p>
        </w:tc>
        <w:tc>
          <w:tcPr>
            <w:tcW w:w="581" w:type="dxa"/>
            <w:textDirection w:val="btLr"/>
            <w:vAlign w:val="center"/>
            <w:hideMark/>
          </w:tcPr>
          <w:p w14:paraId="06D5EB83" w14:textId="77777777" w:rsidR="00B21880" w:rsidRPr="00B21880" w:rsidRDefault="00B21880" w:rsidP="00B21880">
            <w:pPr>
              <w:ind w:left="113" w:right="113"/>
              <w:jc w:val="center"/>
              <w:rPr>
                <w:color w:val="000000"/>
                <w:sz w:val="24"/>
                <w:szCs w:val="24"/>
              </w:rPr>
            </w:pPr>
            <w:r w:rsidRPr="00B21880">
              <w:rPr>
                <w:color w:val="000000"/>
                <w:sz w:val="24"/>
                <w:szCs w:val="24"/>
              </w:rPr>
              <w:t>224,37</w:t>
            </w:r>
          </w:p>
        </w:tc>
        <w:tc>
          <w:tcPr>
            <w:tcW w:w="580" w:type="dxa"/>
            <w:textDirection w:val="btLr"/>
            <w:vAlign w:val="center"/>
            <w:hideMark/>
          </w:tcPr>
          <w:p w14:paraId="57B8C479" w14:textId="77777777" w:rsidR="00B21880" w:rsidRPr="00B21880" w:rsidRDefault="00B21880" w:rsidP="00B21880">
            <w:pPr>
              <w:ind w:left="113" w:right="113"/>
              <w:jc w:val="center"/>
              <w:rPr>
                <w:color w:val="000000"/>
                <w:sz w:val="24"/>
                <w:szCs w:val="24"/>
              </w:rPr>
            </w:pPr>
            <w:r w:rsidRPr="00B21880">
              <w:rPr>
                <w:color w:val="000000"/>
                <w:sz w:val="24"/>
                <w:szCs w:val="24"/>
              </w:rPr>
              <w:t>235,12</w:t>
            </w:r>
          </w:p>
        </w:tc>
        <w:tc>
          <w:tcPr>
            <w:tcW w:w="581" w:type="dxa"/>
            <w:textDirection w:val="btLr"/>
            <w:vAlign w:val="center"/>
            <w:hideMark/>
          </w:tcPr>
          <w:p w14:paraId="66564586" w14:textId="77777777" w:rsidR="00B21880" w:rsidRPr="00B21880" w:rsidRDefault="00B21880" w:rsidP="00B21880">
            <w:pPr>
              <w:ind w:left="113" w:right="113"/>
              <w:jc w:val="center"/>
              <w:rPr>
                <w:color w:val="000000"/>
                <w:sz w:val="24"/>
                <w:szCs w:val="24"/>
              </w:rPr>
            </w:pPr>
            <w:r w:rsidRPr="00B21880">
              <w:rPr>
                <w:color w:val="000000"/>
                <w:sz w:val="24"/>
                <w:szCs w:val="24"/>
              </w:rPr>
              <w:t>244,14</w:t>
            </w:r>
          </w:p>
        </w:tc>
        <w:tc>
          <w:tcPr>
            <w:tcW w:w="580" w:type="dxa"/>
            <w:textDirection w:val="btLr"/>
            <w:vAlign w:val="center"/>
            <w:hideMark/>
          </w:tcPr>
          <w:p w14:paraId="16B61148" w14:textId="77777777" w:rsidR="00B21880" w:rsidRPr="00B21880" w:rsidRDefault="00B21880" w:rsidP="00B21880">
            <w:pPr>
              <w:ind w:left="113" w:right="113"/>
              <w:jc w:val="center"/>
              <w:rPr>
                <w:color w:val="000000"/>
                <w:sz w:val="24"/>
                <w:szCs w:val="24"/>
              </w:rPr>
            </w:pPr>
            <w:r w:rsidRPr="00B21880">
              <w:rPr>
                <w:color w:val="000000"/>
                <w:sz w:val="24"/>
                <w:szCs w:val="24"/>
              </w:rPr>
              <w:t>255,73</w:t>
            </w:r>
          </w:p>
        </w:tc>
        <w:tc>
          <w:tcPr>
            <w:tcW w:w="581" w:type="dxa"/>
            <w:textDirection w:val="btLr"/>
            <w:vAlign w:val="center"/>
            <w:hideMark/>
          </w:tcPr>
          <w:p w14:paraId="61C1A456" w14:textId="77777777" w:rsidR="00B21880" w:rsidRPr="00B21880" w:rsidRDefault="00B21880" w:rsidP="00B21880">
            <w:pPr>
              <w:ind w:left="113" w:right="113"/>
              <w:jc w:val="center"/>
              <w:rPr>
                <w:color w:val="000000"/>
                <w:sz w:val="24"/>
                <w:szCs w:val="24"/>
              </w:rPr>
            </w:pPr>
            <w:r w:rsidRPr="00B21880">
              <w:rPr>
                <w:color w:val="000000"/>
                <w:sz w:val="24"/>
                <w:szCs w:val="24"/>
              </w:rPr>
              <w:t>259,29</w:t>
            </w:r>
          </w:p>
        </w:tc>
        <w:tc>
          <w:tcPr>
            <w:tcW w:w="580" w:type="dxa"/>
            <w:textDirection w:val="btLr"/>
            <w:vAlign w:val="center"/>
            <w:hideMark/>
          </w:tcPr>
          <w:p w14:paraId="5CCA6563" w14:textId="77777777" w:rsidR="00B21880" w:rsidRPr="00B21880" w:rsidRDefault="00B21880" w:rsidP="00B21880">
            <w:pPr>
              <w:ind w:left="113" w:right="113"/>
              <w:jc w:val="center"/>
              <w:rPr>
                <w:color w:val="000000"/>
                <w:sz w:val="24"/>
                <w:szCs w:val="24"/>
              </w:rPr>
            </w:pPr>
            <w:r w:rsidRPr="00B21880">
              <w:rPr>
                <w:color w:val="000000"/>
                <w:sz w:val="24"/>
                <w:szCs w:val="24"/>
              </w:rPr>
              <w:t>262,47</w:t>
            </w:r>
          </w:p>
        </w:tc>
        <w:tc>
          <w:tcPr>
            <w:tcW w:w="581" w:type="dxa"/>
            <w:textDirection w:val="btLr"/>
            <w:vAlign w:val="center"/>
            <w:hideMark/>
          </w:tcPr>
          <w:p w14:paraId="5BA06141" w14:textId="77777777" w:rsidR="00B21880" w:rsidRPr="00B21880" w:rsidRDefault="00B21880" w:rsidP="00B21880">
            <w:pPr>
              <w:ind w:left="113" w:right="113"/>
              <w:jc w:val="center"/>
              <w:rPr>
                <w:color w:val="000000"/>
                <w:sz w:val="24"/>
                <w:szCs w:val="24"/>
              </w:rPr>
            </w:pPr>
            <w:r w:rsidRPr="00B21880">
              <w:rPr>
                <w:color w:val="000000"/>
                <w:sz w:val="24"/>
                <w:szCs w:val="24"/>
              </w:rPr>
              <w:t>265,03</w:t>
            </w:r>
          </w:p>
        </w:tc>
        <w:tc>
          <w:tcPr>
            <w:tcW w:w="580" w:type="dxa"/>
            <w:textDirection w:val="btLr"/>
            <w:vAlign w:val="center"/>
            <w:hideMark/>
          </w:tcPr>
          <w:p w14:paraId="32BFCFBC" w14:textId="77777777" w:rsidR="00B21880" w:rsidRPr="00B21880" w:rsidRDefault="00B21880" w:rsidP="00B21880">
            <w:pPr>
              <w:ind w:left="113" w:right="113"/>
              <w:jc w:val="center"/>
              <w:rPr>
                <w:color w:val="000000"/>
                <w:sz w:val="24"/>
                <w:szCs w:val="24"/>
              </w:rPr>
            </w:pPr>
            <w:r w:rsidRPr="00B21880">
              <w:rPr>
                <w:color w:val="000000"/>
                <w:sz w:val="24"/>
                <w:szCs w:val="24"/>
              </w:rPr>
              <w:t>267,68</w:t>
            </w:r>
          </w:p>
        </w:tc>
        <w:tc>
          <w:tcPr>
            <w:tcW w:w="581" w:type="dxa"/>
            <w:textDirection w:val="btLr"/>
            <w:vAlign w:val="center"/>
            <w:hideMark/>
          </w:tcPr>
          <w:p w14:paraId="03911FF7" w14:textId="77777777" w:rsidR="00B21880" w:rsidRPr="00B21880" w:rsidRDefault="00B21880" w:rsidP="00B21880">
            <w:pPr>
              <w:ind w:left="113" w:right="113"/>
              <w:jc w:val="center"/>
              <w:rPr>
                <w:color w:val="000000"/>
                <w:sz w:val="24"/>
                <w:szCs w:val="24"/>
              </w:rPr>
            </w:pPr>
            <w:r w:rsidRPr="00B21880">
              <w:rPr>
                <w:color w:val="000000"/>
                <w:sz w:val="24"/>
                <w:szCs w:val="24"/>
              </w:rPr>
              <w:t>270,17</w:t>
            </w:r>
          </w:p>
        </w:tc>
        <w:tc>
          <w:tcPr>
            <w:tcW w:w="580" w:type="dxa"/>
            <w:textDirection w:val="btLr"/>
            <w:vAlign w:val="center"/>
            <w:hideMark/>
          </w:tcPr>
          <w:p w14:paraId="7183F0D6" w14:textId="77777777" w:rsidR="00B21880" w:rsidRPr="00B21880" w:rsidRDefault="00B21880" w:rsidP="00B21880">
            <w:pPr>
              <w:ind w:left="113" w:right="113"/>
              <w:jc w:val="center"/>
              <w:rPr>
                <w:color w:val="000000"/>
                <w:sz w:val="24"/>
                <w:szCs w:val="24"/>
              </w:rPr>
            </w:pPr>
            <w:r w:rsidRPr="00B21880">
              <w:rPr>
                <w:color w:val="000000"/>
                <w:sz w:val="24"/>
                <w:szCs w:val="24"/>
              </w:rPr>
              <w:t>271,95</w:t>
            </w:r>
          </w:p>
        </w:tc>
        <w:tc>
          <w:tcPr>
            <w:tcW w:w="581" w:type="dxa"/>
            <w:textDirection w:val="btLr"/>
            <w:vAlign w:val="center"/>
            <w:hideMark/>
          </w:tcPr>
          <w:p w14:paraId="6DBB4517" w14:textId="77777777" w:rsidR="00B21880" w:rsidRPr="00B21880" w:rsidRDefault="00B21880" w:rsidP="00B21880">
            <w:pPr>
              <w:ind w:left="113" w:right="113"/>
              <w:jc w:val="center"/>
              <w:rPr>
                <w:color w:val="000000"/>
                <w:sz w:val="24"/>
                <w:szCs w:val="24"/>
              </w:rPr>
            </w:pPr>
            <w:r w:rsidRPr="00B21880">
              <w:rPr>
                <w:color w:val="000000"/>
                <w:sz w:val="24"/>
                <w:szCs w:val="24"/>
              </w:rPr>
              <w:t>273,44</w:t>
            </w:r>
          </w:p>
        </w:tc>
        <w:tc>
          <w:tcPr>
            <w:tcW w:w="580" w:type="dxa"/>
            <w:textDirection w:val="btLr"/>
            <w:vAlign w:val="center"/>
            <w:hideMark/>
          </w:tcPr>
          <w:p w14:paraId="44566D3B" w14:textId="77777777" w:rsidR="00B21880" w:rsidRPr="00B21880" w:rsidRDefault="00B21880" w:rsidP="00B21880">
            <w:pPr>
              <w:ind w:left="113" w:right="113"/>
              <w:jc w:val="center"/>
              <w:rPr>
                <w:color w:val="000000"/>
                <w:sz w:val="24"/>
                <w:szCs w:val="24"/>
              </w:rPr>
            </w:pPr>
            <w:r w:rsidRPr="00B21880">
              <w:rPr>
                <w:color w:val="000000"/>
                <w:sz w:val="24"/>
                <w:szCs w:val="24"/>
              </w:rPr>
              <w:t>275,15</w:t>
            </w:r>
          </w:p>
        </w:tc>
        <w:tc>
          <w:tcPr>
            <w:tcW w:w="581" w:type="dxa"/>
            <w:textDirection w:val="btLr"/>
            <w:vAlign w:val="center"/>
            <w:hideMark/>
          </w:tcPr>
          <w:p w14:paraId="42A93D3C" w14:textId="77777777" w:rsidR="00B21880" w:rsidRPr="00B21880" w:rsidRDefault="00B21880" w:rsidP="00B21880">
            <w:pPr>
              <w:ind w:left="113" w:right="113"/>
              <w:jc w:val="center"/>
              <w:rPr>
                <w:color w:val="000000"/>
                <w:sz w:val="24"/>
                <w:szCs w:val="24"/>
              </w:rPr>
            </w:pPr>
            <w:r w:rsidRPr="00B21880">
              <w:rPr>
                <w:color w:val="000000"/>
                <w:sz w:val="24"/>
                <w:szCs w:val="24"/>
              </w:rPr>
              <w:t>276,4</w:t>
            </w:r>
          </w:p>
        </w:tc>
        <w:tc>
          <w:tcPr>
            <w:tcW w:w="580" w:type="dxa"/>
            <w:textDirection w:val="btLr"/>
            <w:vAlign w:val="center"/>
            <w:hideMark/>
          </w:tcPr>
          <w:p w14:paraId="719F079A" w14:textId="77777777" w:rsidR="00B21880" w:rsidRPr="00B21880" w:rsidRDefault="00B21880" w:rsidP="00B21880">
            <w:pPr>
              <w:ind w:left="113" w:right="113"/>
              <w:jc w:val="center"/>
              <w:rPr>
                <w:color w:val="000000"/>
                <w:sz w:val="24"/>
                <w:szCs w:val="24"/>
              </w:rPr>
            </w:pPr>
            <w:r w:rsidRPr="00B21880">
              <w:rPr>
                <w:color w:val="000000"/>
                <w:sz w:val="24"/>
                <w:szCs w:val="24"/>
              </w:rPr>
              <w:t>278,31</w:t>
            </w:r>
          </w:p>
        </w:tc>
        <w:tc>
          <w:tcPr>
            <w:tcW w:w="581" w:type="dxa"/>
            <w:textDirection w:val="btLr"/>
            <w:vAlign w:val="center"/>
            <w:hideMark/>
          </w:tcPr>
          <w:p w14:paraId="7CF392DB" w14:textId="77777777" w:rsidR="00B21880" w:rsidRPr="00B21880" w:rsidRDefault="00B21880" w:rsidP="00B21880">
            <w:pPr>
              <w:ind w:left="113" w:right="113"/>
              <w:jc w:val="center"/>
              <w:rPr>
                <w:color w:val="000000"/>
                <w:sz w:val="24"/>
                <w:szCs w:val="24"/>
              </w:rPr>
            </w:pPr>
            <w:r w:rsidRPr="00B21880">
              <w:rPr>
                <w:color w:val="000000"/>
                <w:sz w:val="24"/>
                <w:szCs w:val="24"/>
              </w:rPr>
              <w:t>280,01</w:t>
            </w:r>
          </w:p>
        </w:tc>
        <w:tc>
          <w:tcPr>
            <w:tcW w:w="580" w:type="dxa"/>
            <w:textDirection w:val="btLr"/>
            <w:vAlign w:val="center"/>
            <w:hideMark/>
          </w:tcPr>
          <w:p w14:paraId="2755DBC3" w14:textId="77777777" w:rsidR="00B21880" w:rsidRPr="00B21880" w:rsidRDefault="00B21880" w:rsidP="00B21880">
            <w:pPr>
              <w:ind w:left="113" w:right="113"/>
              <w:jc w:val="center"/>
              <w:rPr>
                <w:color w:val="000000"/>
                <w:sz w:val="24"/>
                <w:szCs w:val="24"/>
              </w:rPr>
            </w:pPr>
            <w:r w:rsidRPr="00B21880">
              <w:rPr>
                <w:color w:val="000000"/>
                <w:sz w:val="24"/>
                <w:szCs w:val="24"/>
              </w:rPr>
              <w:t>280,18</w:t>
            </w:r>
          </w:p>
        </w:tc>
        <w:tc>
          <w:tcPr>
            <w:tcW w:w="581" w:type="dxa"/>
            <w:textDirection w:val="btLr"/>
            <w:vAlign w:val="center"/>
            <w:hideMark/>
          </w:tcPr>
          <w:p w14:paraId="23DC9997" w14:textId="77777777" w:rsidR="00B21880" w:rsidRPr="00B21880" w:rsidRDefault="00B21880" w:rsidP="00B21880">
            <w:pPr>
              <w:ind w:left="113" w:right="113"/>
              <w:jc w:val="center"/>
              <w:rPr>
                <w:color w:val="000000"/>
                <w:sz w:val="24"/>
                <w:szCs w:val="24"/>
              </w:rPr>
            </w:pPr>
            <w:r w:rsidRPr="00B21880">
              <w:rPr>
                <w:color w:val="000000"/>
                <w:sz w:val="24"/>
                <w:szCs w:val="24"/>
              </w:rPr>
              <w:t>280,73</w:t>
            </w:r>
          </w:p>
        </w:tc>
        <w:tc>
          <w:tcPr>
            <w:tcW w:w="580" w:type="dxa"/>
            <w:textDirection w:val="btLr"/>
            <w:vAlign w:val="center"/>
            <w:hideMark/>
          </w:tcPr>
          <w:p w14:paraId="60FCEFD9" w14:textId="77777777" w:rsidR="00B21880" w:rsidRPr="00B21880" w:rsidRDefault="00B21880" w:rsidP="00B21880">
            <w:pPr>
              <w:ind w:left="113" w:right="113"/>
              <w:jc w:val="center"/>
              <w:rPr>
                <w:color w:val="000000"/>
                <w:sz w:val="24"/>
                <w:szCs w:val="24"/>
              </w:rPr>
            </w:pPr>
            <w:r w:rsidRPr="00B21880">
              <w:rPr>
                <w:color w:val="000000"/>
                <w:sz w:val="24"/>
                <w:szCs w:val="24"/>
              </w:rPr>
              <w:t>281,14</w:t>
            </w:r>
          </w:p>
        </w:tc>
        <w:tc>
          <w:tcPr>
            <w:tcW w:w="581" w:type="dxa"/>
            <w:textDirection w:val="btLr"/>
            <w:vAlign w:val="center"/>
            <w:hideMark/>
          </w:tcPr>
          <w:p w14:paraId="628A484C" w14:textId="77777777" w:rsidR="00B21880" w:rsidRPr="00B21880" w:rsidRDefault="00B21880" w:rsidP="00B21880">
            <w:pPr>
              <w:ind w:left="113" w:right="113"/>
              <w:jc w:val="center"/>
              <w:rPr>
                <w:color w:val="000000"/>
                <w:sz w:val="24"/>
                <w:szCs w:val="24"/>
              </w:rPr>
            </w:pPr>
            <w:r w:rsidRPr="00B21880">
              <w:rPr>
                <w:color w:val="000000"/>
                <w:sz w:val="24"/>
                <w:szCs w:val="24"/>
              </w:rPr>
              <w:t>281,31</w:t>
            </w:r>
          </w:p>
        </w:tc>
      </w:tr>
      <w:tr w:rsidR="00B21880" w:rsidRPr="00B21880" w14:paraId="6839608E" w14:textId="77777777" w:rsidTr="00B21880">
        <w:trPr>
          <w:trHeight w:val="1220"/>
        </w:trPr>
        <w:tc>
          <w:tcPr>
            <w:tcW w:w="1413" w:type="dxa"/>
            <w:vMerge/>
            <w:vAlign w:val="center"/>
            <w:hideMark/>
          </w:tcPr>
          <w:p w14:paraId="3D6673E7" w14:textId="77777777" w:rsidR="00B21880" w:rsidRPr="00B21880" w:rsidRDefault="00B21880" w:rsidP="00B21880">
            <w:pPr>
              <w:jc w:val="center"/>
              <w:rPr>
                <w:color w:val="000000"/>
                <w:sz w:val="24"/>
                <w:szCs w:val="24"/>
              </w:rPr>
            </w:pPr>
          </w:p>
        </w:tc>
        <w:tc>
          <w:tcPr>
            <w:tcW w:w="2268" w:type="dxa"/>
            <w:vAlign w:val="center"/>
            <w:hideMark/>
          </w:tcPr>
          <w:p w14:paraId="1E793146"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договорной нагрузке)</w:t>
            </w:r>
          </w:p>
        </w:tc>
        <w:tc>
          <w:tcPr>
            <w:tcW w:w="580" w:type="dxa"/>
            <w:textDirection w:val="btLr"/>
            <w:vAlign w:val="center"/>
            <w:hideMark/>
          </w:tcPr>
          <w:p w14:paraId="2A64016E" w14:textId="77777777" w:rsidR="00B21880" w:rsidRPr="00B21880" w:rsidRDefault="00B21880" w:rsidP="00B21880">
            <w:pPr>
              <w:ind w:left="113" w:right="113"/>
              <w:jc w:val="center"/>
              <w:rPr>
                <w:color w:val="000000"/>
                <w:sz w:val="24"/>
                <w:szCs w:val="24"/>
              </w:rPr>
            </w:pPr>
            <w:r w:rsidRPr="00B21880">
              <w:rPr>
                <w:color w:val="000000"/>
                <w:sz w:val="24"/>
                <w:szCs w:val="24"/>
              </w:rPr>
              <w:t>-82,3</w:t>
            </w:r>
          </w:p>
        </w:tc>
        <w:tc>
          <w:tcPr>
            <w:tcW w:w="580" w:type="dxa"/>
            <w:textDirection w:val="btLr"/>
            <w:vAlign w:val="center"/>
            <w:hideMark/>
          </w:tcPr>
          <w:p w14:paraId="599798E0" w14:textId="77777777" w:rsidR="00B21880" w:rsidRPr="00B21880" w:rsidRDefault="00B21880" w:rsidP="00B21880">
            <w:pPr>
              <w:ind w:left="113" w:right="113"/>
              <w:jc w:val="center"/>
              <w:rPr>
                <w:color w:val="000000"/>
                <w:sz w:val="24"/>
                <w:szCs w:val="24"/>
              </w:rPr>
            </w:pPr>
            <w:r w:rsidRPr="00B21880">
              <w:rPr>
                <w:color w:val="000000"/>
                <w:sz w:val="24"/>
                <w:szCs w:val="24"/>
              </w:rPr>
              <w:t>-84,06</w:t>
            </w:r>
          </w:p>
        </w:tc>
        <w:tc>
          <w:tcPr>
            <w:tcW w:w="581" w:type="dxa"/>
            <w:textDirection w:val="btLr"/>
            <w:vAlign w:val="center"/>
            <w:hideMark/>
          </w:tcPr>
          <w:p w14:paraId="27D0A0E5" w14:textId="77777777" w:rsidR="00B21880" w:rsidRPr="00B21880" w:rsidRDefault="00B21880" w:rsidP="00B21880">
            <w:pPr>
              <w:ind w:left="113" w:right="113"/>
              <w:jc w:val="center"/>
              <w:rPr>
                <w:color w:val="000000"/>
                <w:sz w:val="24"/>
                <w:szCs w:val="24"/>
              </w:rPr>
            </w:pPr>
            <w:r w:rsidRPr="00B21880">
              <w:rPr>
                <w:color w:val="000000"/>
                <w:sz w:val="24"/>
                <w:szCs w:val="24"/>
              </w:rPr>
              <w:t>5,1047</w:t>
            </w:r>
          </w:p>
        </w:tc>
        <w:tc>
          <w:tcPr>
            <w:tcW w:w="580" w:type="dxa"/>
            <w:textDirection w:val="btLr"/>
            <w:vAlign w:val="center"/>
            <w:hideMark/>
          </w:tcPr>
          <w:p w14:paraId="09B92AAA" w14:textId="77777777" w:rsidR="00B21880" w:rsidRPr="00B21880" w:rsidRDefault="00B21880" w:rsidP="00B21880">
            <w:pPr>
              <w:ind w:left="113" w:right="113"/>
              <w:jc w:val="center"/>
              <w:rPr>
                <w:color w:val="000000"/>
                <w:sz w:val="24"/>
                <w:szCs w:val="24"/>
              </w:rPr>
            </w:pPr>
            <w:r w:rsidRPr="00B21880">
              <w:rPr>
                <w:color w:val="000000"/>
                <w:sz w:val="24"/>
                <w:szCs w:val="24"/>
              </w:rPr>
              <w:t>21,043</w:t>
            </w:r>
          </w:p>
        </w:tc>
        <w:tc>
          <w:tcPr>
            <w:tcW w:w="581" w:type="dxa"/>
            <w:textDirection w:val="btLr"/>
            <w:vAlign w:val="center"/>
            <w:hideMark/>
          </w:tcPr>
          <w:p w14:paraId="1FA67B73" w14:textId="77777777" w:rsidR="00B21880" w:rsidRPr="00B21880" w:rsidRDefault="00B21880" w:rsidP="00B21880">
            <w:pPr>
              <w:ind w:left="113" w:right="113"/>
              <w:jc w:val="center"/>
              <w:rPr>
                <w:color w:val="000000"/>
                <w:sz w:val="24"/>
                <w:szCs w:val="24"/>
              </w:rPr>
            </w:pPr>
            <w:r w:rsidRPr="00B21880">
              <w:rPr>
                <w:color w:val="000000"/>
                <w:sz w:val="24"/>
                <w:szCs w:val="24"/>
              </w:rPr>
              <w:t>12,024</w:t>
            </w:r>
          </w:p>
        </w:tc>
        <w:tc>
          <w:tcPr>
            <w:tcW w:w="580" w:type="dxa"/>
            <w:textDirection w:val="btLr"/>
            <w:vAlign w:val="center"/>
            <w:hideMark/>
          </w:tcPr>
          <w:p w14:paraId="50DAAD63" w14:textId="77777777" w:rsidR="00B21880" w:rsidRPr="00B21880" w:rsidRDefault="00B21880" w:rsidP="00B21880">
            <w:pPr>
              <w:ind w:left="113" w:right="113"/>
              <w:jc w:val="center"/>
              <w:rPr>
                <w:color w:val="000000"/>
                <w:sz w:val="24"/>
                <w:szCs w:val="24"/>
              </w:rPr>
            </w:pPr>
            <w:r w:rsidRPr="00B21880">
              <w:rPr>
                <w:color w:val="000000"/>
                <w:sz w:val="24"/>
                <w:szCs w:val="24"/>
              </w:rPr>
              <w:t>0,4293</w:t>
            </w:r>
          </w:p>
        </w:tc>
        <w:tc>
          <w:tcPr>
            <w:tcW w:w="581" w:type="dxa"/>
            <w:textDirection w:val="btLr"/>
            <w:vAlign w:val="center"/>
            <w:hideMark/>
          </w:tcPr>
          <w:p w14:paraId="703A9B29" w14:textId="77777777" w:rsidR="00B21880" w:rsidRPr="00B21880" w:rsidRDefault="00B21880" w:rsidP="00B21880">
            <w:pPr>
              <w:ind w:left="113" w:right="113"/>
              <w:jc w:val="center"/>
              <w:rPr>
                <w:color w:val="000000"/>
                <w:sz w:val="24"/>
                <w:szCs w:val="24"/>
              </w:rPr>
            </w:pPr>
            <w:r w:rsidRPr="00B21880">
              <w:rPr>
                <w:color w:val="000000"/>
                <w:sz w:val="24"/>
                <w:szCs w:val="24"/>
              </w:rPr>
              <w:t>-3,295</w:t>
            </w:r>
          </w:p>
        </w:tc>
        <w:tc>
          <w:tcPr>
            <w:tcW w:w="580" w:type="dxa"/>
            <w:textDirection w:val="btLr"/>
            <w:vAlign w:val="center"/>
            <w:hideMark/>
          </w:tcPr>
          <w:p w14:paraId="135F58D3" w14:textId="77777777" w:rsidR="00B21880" w:rsidRPr="00B21880" w:rsidRDefault="00B21880" w:rsidP="00B21880">
            <w:pPr>
              <w:ind w:left="113" w:right="113"/>
              <w:jc w:val="center"/>
              <w:rPr>
                <w:color w:val="000000"/>
                <w:sz w:val="24"/>
                <w:szCs w:val="24"/>
              </w:rPr>
            </w:pPr>
            <w:r w:rsidRPr="00B21880">
              <w:rPr>
                <w:color w:val="000000"/>
                <w:sz w:val="24"/>
                <w:szCs w:val="24"/>
              </w:rPr>
              <w:t>-6,646</w:t>
            </w:r>
          </w:p>
        </w:tc>
        <w:tc>
          <w:tcPr>
            <w:tcW w:w="581" w:type="dxa"/>
            <w:textDirection w:val="btLr"/>
            <w:vAlign w:val="center"/>
            <w:hideMark/>
          </w:tcPr>
          <w:p w14:paraId="4BDF63E7" w14:textId="77777777" w:rsidR="00B21880" w:rsidRPr="00B21880" w:rsidRDefault="00B21880" w:rsidP="00B21880">
            <w:pPr>
              <w:ind w:left="113" w:right="113"/>
              <w:jc w:val="center"/>
              <w:rPr>
                <w:color w:val="000000"/>
                <w:sz w:val="24"/>
                <w:szCs w:val="24"/>
              </w:rPr>
            </w:pPr>
            <w:r w:rsidRPr="00B21880">
              <w:rPr>
                <w:color w:val="000000"/>
                <w:sz w:val="24"/>
                <w:szCs w:val="24"/>
              </w:rPr>
              <w:t>-9,376</w:t>
            </w:r>
          </w:p>
        </w:tc>
        <w:tc>
          <w:tcPr>
            <w:tcW w:w="580" w:type="dxa"/>
            <w:textDirection w:val="btLr"/>
            <w:vAlign w:val="center"/>
            <w:hideMark/>
          </w:tcPr>
          <w:p w14:paraId="5408792C" w14:textId="77777777" w:rsidR="00B21880" w:rsidRPr="00B21880" w:rsidRDefault="00B21880" w:rsidP="00B21880">
            <w:pPr>
              <w:ind w:left="113" w:right="113"/>
              <w:jc w:val="center"/>
              <w:rPr>
                <w:color w:val="000000"/>
                <w:sz w:val="24"/>
                <w:szCs w:val="24"/>
              </w:rPr>
            </w:pPr>
            <w:r w:rsidRPr="00B21880">
              <w:rPr>
                <w:color w:val="000000"/>
                <w:sz w:val="24"/>
                <w:szCs w:val="24"/>
              </w:rPr>
              <w:t>-12,19</w:t>
            </w:r>
          </w:p>
        </w:tc>
        <w:tc>
          <w:tcPr>
            <w:tcW w:w="581" w:type="dxa"/>
            <w:textDirection w:val="btLr"/>
            <w:vAlign w:val="center"/>
            <w:hideMark/>
          </w:tcPr>
          <w:p w14:paraId="641D682C" w14:textId="77777777" w:rsidR="00B21880" w:rsidRPr="00B21880" w:rsidRDefault="00B21880" w:rsidP="00B21880">
            <w:pPr>
              <w:ind w:left="113" w:right="113"/>
              <w:jc w:val="center"/>
              <w:rPr>
                <w:color w:val="000000"/>
                <w:sz w:val="24"/>
                <w:szCs w:val="24"/>
              </w:rPr>
            </w:pPr>
            <w:r w:rsidRPr="00B21880">
              <w:rPr>
                <w:color w:val="000000"/>
                <w:sz w:val="24"/>
                <w:szCs w:val="24"/>
              </w:rPr>
              <w:t>-14,86</w:t>
            </w:r>
          </w:p>
        </w:tc>
        <w:tc>
          <w:tcPr>
            <w:tcW w:w="580" w:type="dxa"/>
            <w:textDirection w:val="btLr"/>
            <w:vAlign w:val="center"/>
            <w:hideMark/>
          </w:tcPr>
          <w:p w14:paraId="57323BFF" w14:textId="77777777" w:rsidR="00B21880" w:rsidRPr="00B21880" w:rsidRDefault="00B21880" w:rsidP="00B21880">
            <w:pPr>
              <w:ind w:left="113" w:right="113"/>
              <w:jc w:val="center"/>
              <w:rPr>
                <w:color w:val="000000"/>
                <w:sz w:val="24"/>
                <w:szCs w:val="24"/>
              </w:rPr>
            </w:pPr>
            <w:r w:rsidRPr="00B21880">
              <w:rPr>
                <w:color w:val="000000"/>
                <w:sz w:val="24"/>
                <w:szCs w:val="24"/>
              </w:rPr>
              <w:t>-16,81</w:t>
            </w:r>
          </w:p>
        </w:tc>
        <w:tc>
          <w:tcPr>
            <w:tcW w:w="581" w:type="dxa"/>
            <w:textDirection w:val="btLr"/>
            <w:vAlign w:val="center"/>
            <w:hideMark/>
          </w:tcPr>
          <w:p w14:paraId="3D348193" w14:textId="77777777" w:rsidR="00B21880" w:rsidRPr="00B21880" w:rsidRDefault="00B21880" w:rsidP="00B21880">
            <w:pPr>
              <w:ind w:left="113" w:right="113"/>
              <w:jc w:val="center"/>
              <w:rPr>
                <w:color w:val="000000"/>
                <w:sz w:val="24"/>
                <w:szCs w:val="24"/>
              </w:rPr>
            </w:pPr>
            <w:r w:rsidRPr="00B21880">
              <w:rPr>
                <w:color w:val="000000"/>
                <w:sz w:val="24"/>
                <w:szCs w:val="24"/>
              </w:rPr>
              <w:t>-18,47</w:t>
            </w:r>
          </w:p>
        </w:tc>
        <w:tc>
          <w:tcPr>
            <w:tcW w:w="580" w:type="dxa"/>
            <w:textDirection w:val="btLr"/>
            <w:vAlign w:val="center"/>
            <w:hideMark/>
          </w:tcPr>
          <w:p w14:paraId="225BB960" w14:textId="77777777" w:rsidR="00B21880" w:rsidRPr="00B21880" w:rsidRDefault="00B21880" w:rsidP="00B21880">
            <w:pPr>
              <w:ind w:left="113" w:right="113"/>
              <w:jc w:val="center"/>
              <w:rPr>
                <w:color w:val="000000"/>
                <w:sz w:val="24"/>
                <w:szCs w:val="24"/>
              </w:rPr>
            </w:pPr>
            <w:r w:rsidRPr="00B21880">
              <w:rPr>
                <w:color w:val="000000"/>
                <w:sz w:val="24"/>
                <w:szCs w:val="24"/>
              </w:rPr>
              <w:t>-20,35</w:t>
            </w:r>
          </w:p>
        </w:tc>
        <w:tc>
          <w:tcPr>
            <w:tcW w:w="581" w:type="dxa"/>
            <w:textDirection w:val="btLr"/>
            <w:vAlign w:val="center"/>
            <w:hideMark/>
          </w:tcPr>
          <w:p w14:paraId="33E34A9A" w14:textId="77777777" w:rsidR="00B21880" w:rsidRPr="00B21880" w:rsidRDefault="00B21880" w:rsidP="00B21880">
            <w:pPr>
              <w:ind w:left="113" w:right="113"/>
              <w:jc w:val="center"/>
              <w:rPr>
                <w:color w:val="000000"/>
                <w:sz w:val="24"/>
                <w:szCs w:val="24"/>
              </w:rPr>
            </w:pPr>
            <w:r w:rsidRPr="00B21880">
              <w:rPr>
                <w:color w:val="000000"/>
                <w:sz w:val="24"/>
                <w:szCs w:val="24"/>
              </w:rPr>
              <w:t>-21,77</w:t>
            </w:r>
          </w:p>
        </w:tc>
        <w:tc>
          <w:tcPr>
            <w:tcW w:w="580" w:type="dxa"/>
            <w:textDirection w:val="btLr"/>
            <w:vAlign w:val="center"/>
            <w:hideMark/>
          </w:tcPr>
          <w:p w14:paraId="31B1CEA9" w14:textId="77777777" w:rsidR="00B21880" w:rsidRPr="00B21880" w:rsidRDefault="00B21880" w:rsidP="00B21880">
            <w:pPr>
              <w:ind w:left="113" w:right="113"/>
              <w:jc w:val="center"/>
              <w:rPr>
                <w:color w:val="000000"/>
                <w:sz w:val="24"/>
                <w:szCs w:val="24"/>
              </w:rPr>
            </w:pPr>
            <w:r w:rsidRPr="00B21880">
              <w:rPr>
                <w:color w:val="000000"/>
                <w:sz w:val="24"/>
                <w:szCs w:val="24"/>
              </w:rPr>
              <w:t>-23,85</w:t>
            </w:r>
          </w:p>
        </w:tc>
        <w:tc>
          <w:tcPr>
            <w:tcW w:w="581" w:type="dxa"/>
            <w:textDirection w:val="btLr"/>
            <w:vAlign w:val="center"/>
            <w:hideMark/>
          </w:tcPr>
          <w:p w14:paraId="0D5205A2" w14:textId="77777777" w:rsidR="00B21880" w:rsidRPr="00B21880" w:rsidRDefault="00B21880" w:rsidP="00B21880">
            <w:pPr>
              <w:ind w:left="113" w:right="113"/>
              <w:jc w:val="center"/>
              <w:rPr>
                <w:color w:val="000000"/>
                <w:sz w:val="24"/>
                <w:szCs w:val="24"/>
              </w:rPr>
            </w:pPr>
            <w:r w:rsidRPr="00B21880">
              <w:rPr>
                <w:color w:val="000000"/>
                <w:sz w:val="24"/>
                <w:szCs w:val="24"/>
              </w:rPr>
              <w:t>-25,72</w:t>
            </w:r>
          </w:p>
        </w:tc>
        <w:tc>
          <w:tcPr>
            <w:tcW w:w="580" w:type="dxa"/>
            <w:textDirection w:val="btLr"/>
            <w:vAlign w:val="center"/>
            <w:hideMark/>
          </w:tcPr>
          <w:p w14:paraId="1EAEE255" w14:textId="77777777" w:rsidR="00B21880" w:rsidRPr="00B21880" w:rsidRDefault="00B21880" w:rsidP="00B21880">
            <w:pPr>
              <w:ind w:left="113" w:right="113"/>
              <w:jc w:val="center"/>
              <w:rPr>
                <w:color w:val="000000"/>
                <w:sz w:val="24"/>
                <w:szCs w:val="24"/>
              </w:rPr>
            </w:pPr>
            <w:r w:rsidRPr="00B21880">
              <w:rPr>
                <w:color w:val="000000"/>
                <w:sz w:val="24"/>
                <w:szCs w:val="24"/>
              </w:rPr>
              <w:t>-26,06</w:t>
            </w:r>
          </w:p>
        </w:tc>
        <w:tc>
          <w:tcPr>
            <w:tcW w:w="581" w:type="dxa"/>
            <w:textDirection w:val="btLr"/>
            <w:vAlign w:val="center"/>
            <w:hideMark/>
          </w:tcPr>
          <w:p w14:paraId="362D9F7C" w14:textId="77777777" w:rsidR="00B21880" w:rsidRPr="00B21880" w:rsidRDefault="00B21880" w:rsidP="00B21880">
            <w:pPr>
              <w:ind w:left="113" w:right="113"/>
              <w:jc w:val="center"/>
              <w:rPr>
                <w:color w:val="000000"/>
                <w:sz w:val="24"/>
                <w:szCs w:val="24"/>
              </w:rPr>
            </w:pPr>
            <w:r w:rsidRPr="00B21880">
              <w:rPr>
                <w:color w:val="000000"/>
                <w:sz w:val="24"/>
                <w:szCs w:val="24"/>
              </w:rPr>
              <w:t>-26,78</w:t>
            </w:r>
          </w:p>
        </w:tc>
        <w:tc>
          <w:tcPr>
            <w:tcW w:w="580" w:type="dxa"/>
            <w:textDirection w:val="btLr"/>
            <w:vAlign w:val="center"/>
            <w:hideMark/>
          </w:tcPr>
          <w:p w14:paraId="0F4C3244" w14:textId="77777777" w:rsidR="00B21880" w:rsidRPr="00B21880" w:rsidRDefault="00B21880" w:rsidP="00B21880">
            <w:pPr>
              <w:ind w:left="113" w:right="113"/>
              <w:jc w:val="center"/>
              <w:rPr>
                <w:color w:val="000000"/>
                <w:sz w:val="24"/>
                <w:szCs w:val="24"/>
              </w:rPr>
            </w:pPr>
            <w:r w:rsidRPr="00B21880">
              <w:rPr>
                <w:color w:val="000000"/>
                <w:sz w:val="24"/>
                <w:szCs w:val="24"/>
              </w:rPr>
              <w:t>-27,36</w:t>
            </w:r>
          </w:p>
        </w:tc>
        <w:tc>
          <w:tcPr>
            <w:tcW w:w="581" w:type="dxa"/>
            <w:textDirection w:val="btLr"/>
            <w:vAlign w:val="center"/>
            <w:hideMark/>
          </w:tcPr>
          <w:p w14:paraId="7931027D" w14:textId="77777777" w:rsidR="00B21880" w:rsidRPr="00B21880" w:rsidRDefault="00B21880" w:rsidP="00B21880">
            <w:pPr>
              <w:ind w:left="113" w:right="113"/>
              <w:jc w:val="center"/>
              <w:rPr>
                <w:color w:val="000000"/>
                <w:sz w:val="24"/>
                <w:szCs w:val="24"/>
              </w:rPr>
            </w:pPr>
            <w:r w:rsidRPr="00B21880">
              <w:rPr>
                <w:color w:val="000000"/>
                <w:sz w:val="24"/>
                <w:szCs w:val="24"/>
              </w:rPr>
              <w:t>-27,69</w:t>
            </w:r>
          </w:p>
        </w:tc>
      </w:tr>
      <w:tr w:rsidR="00B21880" w:rsidRPr="00B21880" w14:paraId="6D4E5E2B" w14:textId="77777777" w:rsidTr="00B21880">
        <w:trPr>
          <w:trHeight w:val="1220"/>
        </w:trPr>
        <w:tc>
          <w:tcPr>
            <w:tcW w:w="1413" w:type="dxa"/>
            <w:vMerge/>
            <w:vAlign w:val="center"/>
            <w:hideMark/>
          </w:tcPr>
          <w:p w14:paraId="7C3A1E0B" w14:textId="77777777" w:rsidR="00B21880" w:rsidRPr="00B21880" w:rsidRDefault="00B21880" w:rsidP="00B21880">
            <w:pPr>
              <w:jc w:val="center"/>
              <w:rPr>
                <w:color w:val="000000"/>
                <w:sz w:val="24"/>
                <w:szCs w:val="24"/>
              </w:rPr>
            </w:pPr>
          </w:p>
        </w:tc>
        <w:tc>
          <w:tcPr>
            <w:tcW w:w="2268" w:type="dxa"/>
            <w:vAlign w:val="center"/>
            <w:hideMark/>
          </w:tcPr>
          <w:p w14:paraId="5C9F92DE"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фактической нагрузке)</w:t>
            </w:r>
          </w:p>
        </w:tc>
        <w:tc>
          <w:tcPr>
            <w:tcW w:w="580" w:type="dxa"/>
            <w:textDirection w:val="btLr"/>
            <w:vAlign w:val="center"/>
            <w:hideMark/>
          </w:tcPr>
          <w:p w14:paraId="70D226B0" w14:textId="77777777" w:rsidR="00B21880" w:rsidRPr="00B21880" w:rsidRDefault="00B21880" w:rsidP="00B21880">
            <w:pPr>
              <w:ind w:left="113" w:right="113"/>
              <w:jc w:val="center"/>
              <w:rPr>
                <w:color w:val="000000"/>
                <w:sz w:val="24"/>
                <w:szCs w:val="24"/>
              </w:rPr>
            </w:pPr>
            <w:r w:rsidRPr="00B21880">
              <w:rPr>
                <w:color w:val="000000"/>
                <w:sz w:val="24"/>
                <w:szCs w:val="24"/>
              </w:rPr>
              <w:t>-47,52</w:t>
            </w:r>
          </w:p>
        </w:tc>
        <w:tc>
          <w:tcPr>
            <w:tcW w:w="580" w:type="dxa"/>
            <w:textDirection w:val="btLr"/>
            <w:vAlign w:val="center"/>
            <w:hideMark/>
          </w:tcPr>
          <w:p w14:paraId="49231830" w14:textId="77777777" w:rsidR="00B21880" w:rsidRPr="00B21880" w:rsidRDefault="00B21880" w:rsidP="00B21880">
            <w:pPr>
              <w:ind w:left="113" w:right="113"/>
              <w:jc w:val="center"/>
              <w:rPr>
                <w:color w:val="000000"/>
                <w:sz w:val="24"/>
                <w:szCs w:val="24"/>
              </w:rPr>
            </w:pPr>
            <w:r w:rsidRPr="00B21880">
              <w:rPr>
                <w:color w:val="000000"/>
                <w:sz w:val="24"/>
                <w:szCs w:val="24"/>
              </w:rPr>
              <w:t>-49,29</w:t>
            </w:r>
          </w:p>
        </w:tc>
        <w:tc>
          <w:tcPr>
            <w:tcW w:w="581" w:type="dxa"/>
            <w:textDirection w:val="btLr"/>
            <w:vAlign w:val="center"/>
            <w:hideMark/>
          </w:tcPr>
          <w:p w14:paraId="6263B2A4" w14:textId="77777777" w:rsidR="00B21880" w:rsidRPr="00B21880" w:rsidRDefault="00B21880" w:rsidP="00B21880">
            <w:pPr>
              <w:ind w:left="113" w:right="113"/>
              <w:jc w:val="center"/>
              <w:rPr>
                <w:color w:val="000000"/>
                <w:sz w:val="24"/>
                <w:szCs w:val="24"/>
              </w:rPr>
            </w:pPr>
            <w:r w:rsidRPr="00B21880">
              <w:rPr>
                <w:color w:val="000000"/>
                <w:sz w:val="24"/>
                <w:szCs w:val="24"/>
              </w:rPr>
              <w:t>39,883</w:t>
            </w:r>
          </w:p>
        </w:tc>
        <w:tc>
          <w:tcPr>
            <w:tcW w:w="580" w:type="dxa"/>
            <w:textDirection w:val="btLr"/>
            <w:vAlign w:val="center"/>
            <w:hideMark/>
          </w:tcPr>
          <w:p w14:paraId="25C9292D" w14:textId="77777777" w:rsidR="00B21880" w:rsidRPr="00B21880" w:rsidRDefault="00B21880" w:rsidP="00B21880">
            <w:pPr>
              <w:ind w:left="113" w:right="113"/>
              <w:jc w:val="center"/>
              <w:rPr>
                <w:color w:val="000000"/>
                <w:sz w:val="24"/>
                <w:szCs w:val="24"/>
              </w:rPr>
            </w:pPr>
            <w:r w:rsidRPr="00B21880">
              <w:rPr>
                <w:color w:val="000000"/>
                <w:sz w:val="24"/>
                <w:szCs w:val="24"/>
              </w:rPr>
              <w:t>55,821</w:t>
            </w:r>
          </w:p>
        </w:tc>
        <w:tc>
          <w:tcPr>
            <w:tcW w:w="581" w:type="dxa"/>
            <w:textDirection w:val="btLr"/>
            <w:vAlign w:val="center"/>
            <w:hideMark/>
          </w:tcPr>
          <w:p w14:paraId="313D76E5" w14:textId="77777777" w:rsidR="00B21880" w:rsidRPr="00B21880" w:rsidRDefault="00B21880" w:rsidP="00B21880">
            <w:pPr>
              <w:ind w:left="113" w:right="113"/>
              <w:jc w:val="center"/>
              <w:rPr>
                <w:color w:val="000000"/>
                <w:sz w:val="24"/>
                <w:szCs w:val="24"/>
              </w:rPr>
            </w:pPr>
            <w:r w:rsidRPr="00B21880">
              <w:rPr>
                <w:color w:val="000000"/>
                <w:sz w:val="24"/>
                <w:szCs w:val="24"/>
              </w:rPr>
              <w:t>46,802</w:t>
            </w:r>
          </w:p>
        </w:tc>
        <w:tc>
          <w:tcPr>
            <w:tcW w:w="580" w:type="dxa"/>
            <w:textDirection w:val="btLr"/>
            <w:vAlign w:val="center"/>
            <w:hideMark/>
          </w:tcPr>
          <w:p w14:paraId="1E06F6FA" w14:textId="77777777" w:rsidR="00B21880" w:rsidRPr="00B21880" w:rsidRDefault="00B21880" w:rsidP="00B21880">
            <w:pPr>
              <w:ind w:left="113" w:right="113"/>
              <w:jc w:val="center"/>
              <w:rPr>
                <w:color w:val="000000"/>
                <w:sz w:val="24"/>
                <w:szCs w:val="24"/>
              </w:rPr>
            </w:pPr>
            <w:r w:rsidRPr="00B21880">
              <w:rPr>
                <w:color w:val="000000"/>
                <w:sz w:val="24"/>
                <w:szCs w:val="24"/>
              </w:rPr>
              <w:t>35,207</w:t>
            </w:r>
          </w:p>
        </w:tc>
        <w:tc>
          <w:tcPr>
            <w:tcW w:w="581" w:type="dxa"/>
            <w:textDirection w:val="btLr"/>
            <w:vAlign w:val="center"/>
            <w:hideMark/>
          </w:tcPr>
          <w:p w14:paraId="0C3D88C0" w14:textId="77777777" w:rsidR="00B21880" w:rsidRPr="00B21880" w:rsidRDefault="00B21880" w:rsidP="00B21880">
            <w:pPr>
              <w:ind w:left="113" w:right="113"/>
              <w:jc w:val="center"/>
              <w:rPr>
                <w:color w:val="000000"/>
                <w:sz w:val="24"/>
                <w:szCs w:val="24"/>
              </w:rPr>
            </w:pPr>
            <w:r w:rsidRPr="00B21880">
              <w:rPr>
                <w:color w:val="000000"/>
                <w:sz w:val="24"/>
                <w:szCs w:val="24"/>
              </w:rPr>
              <w:t>31,483</w:t>
            </w:r>
          </w:p>
        </w:tc>
        <w:tc>
          <w:tcPr>
            <w:tcW w:w="580" w:type="dxa"/>
            <w:textDirection w:val="btLr"/>
            <w:vAlign w:val="center"/>
            <w:hideMark/>
          </w:tcPr>
          <w:p w14:paraId="2FB3DC82" w14:textId="77777777" w:rsidR="00B21880" w:rsidRPr="00B21880" w:rsidRDefault="00B21880" w:rsidP="00B21880">
            <w:pPr>
              <w:ind w:left="113" w:right="113"/>
              <w:jc w:val="center"/>
              <w:rPr>
                <w:color w:val="000000"/>
                <w:sz w:val="24"/>
                <w:szCs w:val="24"/>
              </w:rPr>
            </w:pPr>
            <w:r w:rsidRPr="00B21880">
              <w:rPr>
                <w:color w:val="000000"/>
                <w:sz w:val="24"/>
                <w:szCs w:val="24"/>
              </w:rPr>
              <w:t>28,132</w:t>
            </w:r>
          </w:p>
        </w:tc>
        <w:tc>
          <w:tcPr>
            <w:tcW w:w="581" w:type="dxa"/>
            <w:textDirection w:val="btLr"/>
            <w:vAlign w:val="center"/>
            <w:hideMark/>
          </w:tcPr>
          <w:p w14:paraId="221F27E4" w14:textId="77777777" w:rsidR="00B21880" w:rsidRPr="00B21880" w:rsidRDefault="00B21880" w:rsidP="00B21880">
            <w:pPr>
              <w:ind w:left="113" w:right="113"/>
              <w:jc w:val="center"/>
              <w:rPr>
                <w:color w:val="000000"/>
                <w:sz w:val="24"/>
                <w:szCs w:val="24"/>
              </w:rPr>
            </w:pPr>
            <w:r w:rsidRPr="00B21880">
              <w:rPr>
                <w:color w:val="000000"/>
                <w:sz w:val="24"/>
                <w:szCs w:val="24"/>
              </w:rPr>
              <w:t>25,402</w:t>
            </w:r>
          </w:p>
        </w:tc>
        <w:tc>
          <w:tcPr>
            <w:tcW w:w="580" w:type="dxa"/>
            <w:textDirection w:val="btLr"/>
            <w:vAlign w:val="center"/>
            <w:hideMark/>
          </w:tcPr>
          <w:p w14:paraId="204A264E" w14:textId="77777777" w:rsidR="00B21880" w:rsidRPr="00B21880" w:rsidRDefault="00B21880" w:rsidP="00B21880">
            <w:pPr>
              <w:ind w:left="113" w:right="113"/>
              <w:jc w:val="center"/>
              <w:rPr>
                <w:color w:val="000000"/>
                <w:sz w:val="24"/>
                <w:szCs w:val="24"/>
              </w:rPr>
            </w:pPr>
            <w:r w:rsidRPr="00B21880">
              <w:rPr>
                <w:color w:val="000000"/>
                <w:sz w:val="24"/>
                <w:szCs w:val="24"/>
              </w:rPr>
              <w:t>22,583</w:t>
            </w:r>
          </w:p>
        </w:tc>
        <w:tc>
          <w:tcPr>
            <w:tcW w:w="581" w:type="dxa"/>
            <w:textDirection w:val="btLr"/>
            <w:vAlign w:val="center"/>
            <w:hideMark/>
          </w:tcPr>
          <w:p w14:paraId="57AC34F5" w14:textId="77777777" w:rsidR="00B21880" w:rsidRPr="00B21880" w:rsidRDefault="00B21880" w:rsidP="00B21880">
            <w:pPr>
              <w:ind w:left="113" w:right="113"/>
              <w:jc w:val="center"/>
              <w:rPr>
                <w:color w:val="000000"/>
                <w:sz w:val="24"/>
                <w:szCs w:val="24"/>
              </w:rPr>
            </w:pPr>
            <w:r w:rsidRPr="00B21880">
              <w:rPr>
                <w:color w:val="000000"/>
                <w:sz w:val="24"/>
                <w:szCs w:val="24"/>
              </w:rPr>
              <w:t>19,921</w:t>
            </w:r>
          </w:p>
        </w:tc>
        <w:tc>
          <w:tcPr>
            <w:tcW w:w="580" w:type="dxa"/>
            <w:textDirection w:val="btLr"/>
            <w:vAlign w:val="center"/>
            <w:hideMark/>
          </w:tcPr>
          <w:p w14:paraId="047884CE" w14:textId="77777777" w:rsidR="00B21880" w:rsidRPr="00B21880" w:rsidRDefault="00B21880" w:rsidP="00B21880">
            <w:pPr>
              <w:ind w:left="113" w:right="113"/>
              <w:jc w:val="center"/>
              <w:rPr>
                <w:color w:val="000000"/>
                <w:sz w:val="24"/>
                <w:szCs w:val="24"/>
              </w:rPr>
            </w:pPr>
            <w:r w:rsidRPr="00B21880">
              <w:rPr>
                <w:color w:val="000000"/>
                <w:sz w:val="24"/>
                <w:szCs w:val="24"/>
              </w:rPr>
              <w:t>17,969</w:t>
            </w:r>
          </w:p>
        </w:tc>
        <w:tc>
          <w:tcPr>
            <w:tcW w:w="581" w:type="dxa"/>
            <w:textDirection w:val="btLr"/>
            <w:vAlign w:val="center"/>
            <w:hideMark/>
          </w:tcPr>
          <w:p w14:paraId="1E8B9899" w14:textId="77777777" w:rsidR="00B21880" w:rsidRPr="00B21880" w:rsidRDefault="00B21880" w:rsidP="00B21880">
            <w:pPr>
              <w:ind w:left="113" w:right="113"/>
              <w:jc w:val="center"/>
              <w:rPr>
                <w:color w:val="000000"/>
                <w:sz w:val="24"/>
                <w:szCs w:val="24"/>
              </w:rPr>
            </w:pPr>
            <w:r w:rsidRPr="00B21880">
              <w:rPr>
                <w:color w:val="000000"/>
                <w:sz w:val="24"/>
                <w:szCs w:val="24"/>
              </w:rPr>
              <w:t>16,309</w:t>
            </w:r>
          </w:p>
        </w:tc>
        <w:tc>
          <w:tcPr>
            <w:tcW w:w="580" w:type="dxa"/>
            <w:textDirection w:val="btLr"/>
            <w:vAlign w:val="center"/>
            <w:hideMark/>
          </w:tcPr>
          <w:p w14:paraId="6C69DD2D" w14:textId="77777777" w:rsidR="00B21880" w:rsidRPr="00B21880" w:rsidRDefault="00B21880" w:rsidP="00B21880">
            <w:pPr>
              <w:ind w:left="113" w:right="113"/>
              <w:jc w:val="center"/>
              <w:rPr>
                <w:color w:val="000000"/>
                <w:sz w:val="24"/>
                <w:szCs w:val="24"/>
              </w:rPr>
            </w:pPr>
            <w:r w:rsidRPr="00B21880">
              <w:rPr>
                <w:color w:val="000000"/>
                <w:sz w:val="24"/>
                <w:szCs w:val="24"/>
              </w:rPr>
              <w:t>14,429</w:t>
            </w:r>
          </w:p>
        </w:tc>
        <w:tc>
          <w:tcPr>
            <w:tcW w:w="581" w:type="dxa"/>
            <w:textDirection w:val="btLr"/>
            <w:vAlign w:val="center"/>
            <w:hideMark/>
          </w:tcPr>
          <w:p w14:paraId="3456FF02" w14:textId="77777777" w:rsidR="00B21880" w:rsidRPr="00B21880" w:rsidRDefault="00B21880" w:rsidP="00B21880">
            <w:pPr>
              <w:ind w:left="113" w:right="113"/>
              <w:jc w:val="center"/>
              <w:rPr>
                <w:color w:val="000000"/>
                <w:sz w:val="24"/>
                <w:szCs w:val="24"/>
              </w:rPr>
            </w:pPr>
            <w:r w:rsidRPr="00B21880">
              <w:rPr>
                <w:color w:val="000000"/>
                <w:sz w:val="24"/>
                <w:szCs w:val="24"/>
              </w:rPr>
              <w:t>13,008</w:t>
            </w:r>
          </w:p>
        </w:tc>
        <w:tc>
          <w:tcPr>
            <w:tcW w:w="580" w:type="dxa"/>
            <w:textDirection w:val="btLr"/>
            <w:vAlign w:val="center"/>
            <w:hideMark/>
          </w:tcPr>
          <w:p w14:paraId="0881CCB7" w14:textId="77777777" w:rsidR="00B21880" w:rsidRPr="00B21880" w:rsidRDefault="00B21880" w:rsidP="00B21880">
            <w:pPr>
              <w:ind w:left="113" w:right="113"/>
              <w:jc w:val="center"/>
              <w:rPr>
                <w:color w:val="000000"/>
                <w:sz w:val="24"/>
                <w:szCs w:val="24"/>
              </w:rPr>
            </w:pPr>
            <w:r w:rsidRPr="00B21880">
              <w:rPr>
                <w:color w:val="000000"/>
                <w:sz w:val="24"/>
                <w:szCs w:val="24"/>
              </w:rPr>
              <w:t>10,932</w:t>
            </w:r>
          </w:p>
        </w:tc>
        <w:tc>
          <w:tcPr>
            <w:tcW w:w="581" w:type="dxa"/>
            <w:textDirection w:val="btLr"/>
            <w:vAlign w:val="center"/>
            <w:hideMark/>
          </w:tcPr>
          <w:p w14:paraId="76974BEA" w14:textId="77777777" w:rsidR="00B21880" w:rsidRPr="00B21880" w:rsidRDefault="00B21880" w:rsidP="00B21880">
            <w:pPr>
              <w:ind w:left="113" w:right="113"/>
              <w:jc w:val="center"/>
              <w:rPr>
                <w:color w:val="000000"/>
                <w:sz w:val="24"/>
                <w:szCs w:val="24"/>
              </w:rPr>
            </w:pPr>
            <w:r w:rsidRPr="00B21880">
              <w:rPr>
                <w:color w:val="000000"/>
                <w:sz w:val="24"/>
                <w:szCs w:val="24"/>
              </w:rPr>
              <w:t>9,0572</w:t>
            </w:r>
          </w:p>
        </w:tc>
        <w:tc>
          <w:tcPr>
            <w:tcW w:w="580" w:type="dxa"/>
            <w:textDirection w:val="btLr"/>
            <w:vAlign w:val="center"/>
            <w:hideMark/>
          </w:tcPr>
          <w:p w14:paraId="25483C22" w14:textId="77777777" w:rsidR="00B21880" w:rsidRPr="00B21880" w:rsidRDefault="00B21880" w:rsidP="00B21880">
            <w:pPr>
              <w:ind w:left="113" w:right="113"/>
              <w:jc w:val="center"/>
              <w:rPr>
                <w:color w:val="000000"/>
                <w:sz w:val="24"/>
                <w:szCs w:val="24"/>
              </w:rPr>
            </w:pPr>
            <w:r w:rsidRPr="00B21880">
              <w:rPr>
                <w:color w:val="000000"/>
                <w:sz w:val="24"/>
                <w:szCs w:val="24"/>
              </w:rPr>
              <w:t>8,719</w:t>
            </w:r>
          </w:p>
        </w:tc>
        <w:tc>
          <w:tcPr>
            <w:tcW w:w="581" w:type="dxa"/>
            <w:textDirection w:val="btLr"/>
            <w:vAlign w:val="center"/>
            <w:hideMark/>
          </w:tcPr>
          <w:p w14:paraId="5F379C06" w14:textId="77777777" w:rsidR="00B21880" w:rsidRPr="00B21880" w:rsidRDefault="00B21880" w:rsidP="00B21880">
            <w:pPr>
              <w:ind w:left="113" w:right="113"/>
              <w:jc w:val="center"/>
              <w:rPr>
                <w:color w:val="000000"/>
                <w:sz w:val="24"/>
                <w:szCs w:val="24"/>
              </w:rPr>
            </w:pPr>
            <w:r w:rsidRPr="00B21880">
              <w:rPr>
                <w:color w:val="000000"/>
                <w:sz w:val="24"/>
                <w:szCs w:val="24"/>
              </w:rPr>
              <w:t>7,9994</w:t>
            </w:r>
          </w:p>
        </w:tc>
        <w:tc>
          <w:tcPr>
            <w:tcW w:w="580" w:type="dxa"/>
            <w:textDirection w:val="btLr"/>
            <w:vAlign w:val="center"/>
            <w:hideMark/>
          </w:tcPr>
          <w:p w14:paraId="73696A71" w14:textId="77777777" w:rsidR="00B21880" w:rsidRPr="00B21880" w:rsidRDefault="00B21880" w:rsidP="00B21880">
            <w:pPr>
              <w:ind w:left="113" w:right="113"/>
              <w:jc w:val="center"/>
              <w:rPr>
                <w:color w:val="000000"/>
                <w:sz w:val="24"/>
                <w:szCs w:val="24"/>
              </w:rPr>
            </w:pPr>
            <w:r w:rsidRPr="00B21880">
              <w:rPr>
                <w:color w:val="000000"/>
                <w:sz w:val="24"/>
                <w:szCs w:val="24"/>
              </w:rPr>
              <w:t>7,4221</w:t>
            </w:r>
          </w:p>
        </w:tc>
        <w:tc>
          <w:tcPr>
            <w:tcW w:w="581" w:type="dxa"/>
            <w:textDirection w:val="btLr"/>
            <w:vAlign w:val="center"/>
            <w:hideMark/>
          </w:tcPr>
          <w:p w14:paraId="2E257035" w14:textId="77777777" w:rsidR="00B21880" w:rsidRPr="00B21880" w:rsidRDefault="00B21880" w:rsidP="00B21880">
            <w:pPr>
              <w:ind w:left="113" w:right="113"/>
              <w:jc w:val="center"/>
              <w:rPr>
                <w:color w:val="000000"/>
                <w:sz w:val="24"/>
                <w:szCs w:val="24"/>
              </w:rPr>
            </w:pPr>
            <w:r w:rsidRPr="00B21880">
              <w:rPr>
                <w:color w:val="000000"/>
                <w:sz w:val="24"/>
                <w:szCs w:val="24"/>
              </w:rPr>
              <w:t>7,0838</w:t>
            </w:r>
          </w:p>
        </w:tc>
      </w:tr>
      <w:tr w:rsidR="00B21880" w:rsidRPr="00B21880" w14:paraId="097E4415" w14:textId="77777777" w:rsidTr="00B21880">
        <w:trPr>
          <w:trHeight w:val="2720"/>
        </w:trPr>
        <w:tc>
          <w:tcPr>
            <w:tcW w:w="1413" w:type="dxa"/>
            <w:vMerge/>
            <w:vAlign w:val="center"/>
            <w:hideMark/>
          </w:tcPr>
          <w:p w14:paraId="727F8B4F" w14:textId="77777777" w:rsidR="00B21880" w:rsidRPr="00B21880" w:rsidRDefault="00B21880" w:rsidP="00B21880">
            <w:pPr>
              <w:jc w:val="center"/>
              <w:rPr>
                <w:color w:val="000000"/>
                <w:sz w:val="24"/>
                <w:szCs w:val="24"/>
              </w:rPr>
            </w:pPr>
          </w:p>
        </w:tc>
        <w:tc>
          <w:tcPr>
            <w:tcW w:w="2268" w:type="dxa"/>
            <w:vAlign w:val="center"/>
            <w:hideMark/>
          </w:tcPr>
          <w:p w14:paraId="221040EC"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нетто (с учетом затрат на собственные нужды станции) при аварийном выводе самого мощного котла</w:t>
            </w:r>
          </w:p>
        </w:tc>
        <w:tc>
          <w:tcPr>
            <w:tcW w:w="580" w:type="dxa"/>
            <w:textDirection w:val="btLr"/>
            <w:vAlign w:val="center"/>
            <w:hideMark/>
          </w:tcPr>
          <w:p w14:paraId="649774E0" w14:textId="77777777" w:rsidR="00B21880" w:rsidRPr="00B21880" w:rsidRDefault="00B21880" w:rsidP="00B21880">
            <w:pPr>
              <w:ind w:left="113" w:right="113"/>
              <w:jc w:val="center"/>
              <w:rPr>
                <w:color w:val="000000"/>
                <w:sz w:val="24"/>
                <w:szCs w:val="24"/>
              </w:rPr>
            </w:pPr>
            <w:r w:rsidRPr="00B21880">
              <w:rPr>
                <w:color w:val="000000"/>
                <w:sz w:val="24"/>
                <w:szCs w:val="24"/>
              </w:rPr>
              <w:t>78,95</w:t>
            </w:r>
          </w:p>
        </w:tc>
        <w:tc>
          <w:tcPr>
            <w:tcW w:w="580" w:type="dxa"/>
            <w:textDirection w:val="btLr"/>
            <w:vAlign w:val="center"/>
            <w:hideMark/>
          </w:tcPr>
          <w:p w14:paraId="216B98BB" w14:textId="77777777" w:rsidR="00B21880" w:rsidRPr="00B21880" w:rsidRDefault="00B21880" w:rsidP="00B21880">
            <w:pPr>
              <w:ind w:left="113" w:right="113"/>
              <w:jc w:val="center"/>
              <w:rPr>
                <w:color w:val="000000"/>
                <w:sz w:val="24"/>
                <w:szCs w:val="24"/>
              </w:rPr>
            </w:pPr>
            <w:r w:rsidRPr="00B21880">
              <w:rPr>
                <w:color w:val="000000"/>
                <w:sz w:val="24"/>
                <w:szCs w:val="24"/>
              </w:rPr>
              <w:t>78,95</w:t>
            </w:r>
          </w:p>
        </w:tc>
        <w:tc>
          <w:tcPr>
            <w:tcW w:w="581" w:type="dxa"/>
            <w:textDirection w:val="btLr"/>
            <w:vAlign w:val="center"/>
            <w:hideMark/>
          </w:tcPr>
          <w:p w14:paraId="37CF123B" w14:textId="77777777" w:rsidR="00B21880" w:rsidRPr="00B21880" w:rsidRDefault="00B21880" w:rsidP="00B21880">
            <w:pPr>
              <w:ind w:left="113" w:right="113"/>
              <w:jc w:val="center"/>
              <w:rPr>
                <w:color w:val="000000"/>
                <w:sz w:val="24"/>
                <w:szCs w:val="24"/>
              </w:rPr>
            </w:pPr>
            <w:r w:rsidRPr="00B21880">
              <w:rPr>
                <w:color w:val="000000"/>
                <w:sz w:val="24"/>
                <w:szCs w:val="24"/>
              </w:rPr>
              <w:t>178,95</w:t>
            </w:r>
          </w:p>
        </w:tc>
        <w:tc>
          <w:tcPr>
            <w:tcW w:w="580" w:type="dxa"/>
            <w:textDirection w:val="btLr"/>
            <w:vAlign w:val="center"/>
            <w:hideMark/>
          </w:tcPr>
          <w:p w14:paraId="1DFB222D"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1" w:type="dxa"/>
            <w:textDirection w:val="btLr"/>
            <w:vAlign w:val="center"/>
            <w:hideMark/>
          </w:tcPr>
          <w:p w14:paraId="465AC96D"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0" w:type="dxa"/>
            <w:textDirection w:val="btLr"/>
            <w:vAlign w:val="center"/>
            <w:hideMark/>
          </w:tcPr>
          <w:p w14:paraId="23EE3377"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1" w:type="dxa"/>
            <w:textDirection w:val="btLr"/>
            <w:vAlign w:val="center"/>
            <w:hideMark/>
          </w:tcPr>
          <w:p w14:paraId="0439200B"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0" w:type="dxa"/>
            <w:textDirection w:val="btLr"/>
            <w:vAlign w:val="center"/>
            <w:hideMark/>
          </w:tcPr>
          <w:p w14:paraId="1E8F083C"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1" w:type="dxa"/>
            <w:textDirection w:val="btLr"/>
            <w:vAlign w:val="center"/>
            <w:hideMark/>
          </w:tcPr>
          <w:p w14:paraId="703BAF26"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0" w:type="dxa"/>
            <w:textDirection w:val="btLr"/>
            <w:vAlign w:val="center"/>
            <w:hideMark/>
          </w:tcPr>
          <w:p w14:paraId="3CBB3E57"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1" w:type="dxa"/>
            <w:textDirection w:val="btLr"/>
            <w:vAlign w:val="center"/>
            <w:hideMark/>
          </w:tcPr>
          <w:p w14:paraId="76535AE8"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0" w:type="dxa"/>
            <w:textDirection w:val="btLr"/>
            <w:vAlign w:val="center"/>
            <w:hideMark/>
          </w:tcPr>
          <w:p w14:paraId="76D3652C"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1" w:type="dxa"/>
            <w:textDirection w:val="btLr"/>
            <w:vAlign w:val="center"/>
            <w:hideMark/>
          </w:tcPr>
          <w:p w14:paraId="26DD4298"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0" w:type="dxa"/>
            <w:textDirection w:val="btLr"/>
            <w:vAlign w:val="center"/>
            <w:hideMark/>
          </w:tcPr>
          <w:p w14:paraId="11509391"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1" w:type="dxa"/>
            <w:textDirection w:val="btLr"/>
            <w:vAlign w:val="center"/>
            <w:hideMark/>
          </w:tcPr>
          <w:p w14:paraId="5B39ED0D"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0" w:type="dxa"/>
            <w:textDirection w:val="btLr"/>
            <w:vAlign w:val="center"/>
            <w:hideMark/>
          </w:tcPr>
          <w:p w14:paraId="58480195"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1" w:type="dxa"/>
            <w:textDirection w:val="btLr"/>
            <w:vAlign w:val="center"/>
            <w:hideMark/>
          </w:tcPr>
          <w:p w14:paraId="5D71A69D"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0" w:type="dxa"/>
            <w:textDirection w:val="btLr"/>
            <w:vAlign w:val="center"/>
            <w:hideMark/>
          </w:tcPr>
          <w:p w14:paraId="6C11CE0B"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1" w:type="dxa"/>
            <w:textDirection w:val="btLr"/>
            <w:vAlign w:val="center"/>
            <w:hideMark/>
          </w:tcPr>
          <w:p w14:paraId="021A6340"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0" w:type="dxa"/>
            <w:textDirection w:val="btLr"/>
            <w:vAlign w:val="center"/>
            <w:hideMark/>
          </w:tcPr>
          <w:p w14:paraId="495E4D44"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c>
          <w:tcPr>
            <w:tcW w:w="581" w:type="dxa"/>
            <w:textDirection w:val="btLr"/>
            <w:vAlign w:val="center"/>
            <w:hideMark/>
          </w:tcPr>
          <w:p w14:paraId="41C6FA54" w14:textId="77777777" w:rsidR="00B21880" w:rsidRPr="00B21880" w:rsidRDefault="00B21880" w:rsidP="00B21880">
            <w:pPr>
              <w:ind w:left="113" w:right="113"/>
              <w:jc w:val="center"/>
              <w:rPr>
                <w:color w:val="000000"/>
                <w:sz w:val="24"/>
                <w:szCs w:val="24"/>
              </w:rPr>
            </w:pPr>
            <w:r w:rsidRPr="00B21880">
              <w:rPr>
                <w:color w:val="000000"/>
                <w:sz w:val="24"/>
                <w:szCs w:val="24"/>
              </w:rPr>
              <w:t>205,64</w:t>
            </w:r>
          </w:p>
        </w:tc>
      </w:tr>
      <w:tr w:rsidR="00B21880" w:rsidRPr="00B21880" w14:paraId="07A8E2CC" w14:textId="77777777" w:rsidTr="00B21880">
        <w:trPr>
          <w:trHeight w:val="2720"/>
        </w:trPr>
        <w:tc>
          <w:tcPr>
            <w:tcW w:w="1413" w:type="dxa"/>
            <w:vMerge/>
            <w:vAlign w:val="center"/>
            <w:hideMark/>
          </w:tcPr>
          <w:p w14:paraId="4C068BC1" w14:textId="77777777" w:rsidR="00B21880" w:rsidRPr="00B21880" w:rsidRDefault="00B21880" w:rsidP="00B21880">
            <w:pPr>
              <w:jc w:val="center"/>
              <w:rPr>
                <w:color w:val="000000"/>
                <w:sz w:val="24"/>
                <w:szCs w:val="24"/>
              </w:rPr>
            </w:pPr>
          </w:p>
        </w:tc>
        <w:tc>
          <w:tcPr>
            <w:tcW w:w="2268" w:type="dxa"/>
            <w:vAlign w:val="center"/>
            <w:hideMark/>
          </w:tcPr>
          <w:p w14:paraId="322C58CF" w14:textId="77777777" w:rsidR="00B21880" w:rsidRPr="00B21880" w:rsidRDefault="00B21880" w:rsidP="00B21880">
            <w:pPr>
              <w:jc w:val="center"/>
              <w:rPr>
                <w:color w:val="000000"/>
                <w:sz w:val="24"/>
                <w:szCs w:val="24"/>
              </w:rPr>
            </w:pPr>
            <w:r w:rsidRPr="00B21880">
              <w:rPr>
                <w:color w:val="000000"/>
                <w:sz w:val="24"/>
                <w:szCs w:val="24"/>
              </w:rPr>
              <w:t>Минимально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0" w:type="dxa"/>
            <w:textDirection w:val="btLr"/>
            <w:vAlign w:val="center"/>
            <w:hideMark/>
          </w:tcPr>
          <w:p w14:paraId="6A57D40A" w14:textId="77777777" w:rsidR="00B21880" w:rsidRPr="00B21880" w:rsidRDefault="00B21880" w:rsidP="00B21880">
            <w:pPr>
              <w:ind w:left="113" w:right="113"/>
              <w:jc w:val="center"/>
              <w:rPr>
                <w:color w:val="000000"/>
                <w:sz w:val="24"/>
                <w:szCs w:val="24"/>
              </w:rPr>
            </w:pPr>
            <w:r w:rsidRPr="00B21880">
              <w:rPr>
                <w:color w:val="000000"/>
                <w:sz w:val="24"/>
                <w:szCs w:val="24"/>
              </w:rPr>
              <w:t>169,42</w:t>
            </w:r>
          </w:p>
        </w:tc>
        <w:tc>
          <w:tcPr>
            <w:tcW w:w="580" w:type="dxa"/>
            <w:textDirection w:val="btLr"/>
            <w:vAlign w:val="center"/>
            <w:hideMark/>
          </w:tcPr>
          <w:p w14:paraId="466E717A" w14:textId="77777777" w:rsidR="00B21880" w:rsidRPr="00B21880" w:rsidRDefault="00B21880" w:rsidP="00B21880">
            <w:pPr>
              <w:ind w:left="113" w:right="113"/>
              <w:jc w:val="center"/>
              <w:rPr>
                <w:color w:val="000000"/>
                <w:sz w:val="24"/>
                <w:szCs w:val="24"/>
              </w:rPr>
            </w:pPr>
            <w:r w:rsidRPr="00B21880">
              <w:rPr>
                <w:color w:val="000000"/>
                <w:sz w:val="24"/>
                <w:szCs w:val="24"/>
              </w:rPr>
              <w:t>170,83</w:t>
            </w:r>
          </w:p>
        </w:tc>
        <w:tc>
          <w:tcPr>
            <w:tcW w:w="581" w:type="dxa"/>
            <w:textDirection w:val="btLr"/>
            <w:vAlign w:val="center"/>
            <w:hideMark/>
          </w:tcPr>
          <w:p w14:paraId="16043A1A" w14:textId="77777777" w:rsidR="00B21880" w:rsidRPr="00B21880" w:rsidRDefault="00B21880" w:rsidP="00B21880">
            <w:pPr>
              <w:ind w:left="113" w:right="113"/>
              <w:jc w:val="center"/>
              <w:rPr>
                <w:color w:val="000000"/>
                <w:sz w:val="24"/>
                <w:szCs w:val="24"/>
              </w:rPr>
            </w:pPr>
            <w:r w:rsidRPr="00B21880">
              <w:rPr>
                <w:color w:val="000000"/>
                <w:sz w:val="24"/>
                <w:szCs w:val="24"/>
              </w:rPr>
              <w:t>179,49</w:t>
            </w:r>
          </w:p>
        </w:tc>
        <w:tc>
          <w:tcPr>
            <w:tcW w:w="580" w:type="dxa"/>
            <w:textDirection w:val="btLr"/>
            <w:vAlign w:val="center"/>
            <w:hideMark/>
          </w:tcPr>
          <w:p w14:paraId="3B35B6AF" w14:textId="77777777" w:rsidR="00B21880" w:rsidRPr="00B21880" w:rsidRDefault="00B21880" w:rsidP="00B21880">
            <w:pPr>
              <w:ind w:left="113" w:right="113"/>
              <w:jc w:val="center"/>
              <w:rPr>
                <w:color w:val="000000"/>
                <w:sz w:val="24"/>
                <w:szCs w:val="24"/>
              </w:rPr>
            </w:pPr>
            <w:r w:rsidRPr="00B21880">
              <w:rPr>
                <w:color w:val="000000"/>
                <w:sz w:val="24"/>
                <w:szCs w:val="24"/>
              </w:rPr>
              <w:t>188,09</w:t>
            </w:r>
          </w:p>
        </w:tc>
        <w:tc>
          <w:tcPr>
            <w:tcW w:w="581" w:type="dxa"/>
            <w:textDirection w:val="btLr"/>
            <w:vAlign w:val="center"/>
            <w:hideMark/>
          </w:tcPr>
          <w:p w14:paraId="16AE3D1B" w14:textId="77777777" w:rsidR="00B21880" w:rsidRPr="00B21880" w:rsidRDefault="00B21880" w:rsidP="00B21880">
            <w:pPr>
              <w:ind w:left="113" w:right="113"/>
              <w:jc w:val="center"/>
              <w:rPr>
                <w:color w:val="000000"/>
                <w:sz w:val="24"/>
                <w:szCs w:val="24"/>
              </w:rPr>
            </w:pPr>
            <w:r w:rsidRPr="00B21880">
              <w:rPr>
                <w:color w:val="000000"/>
                <w:sz w:val="24"/>
                <w:szCs w:val="24"/>
              </w:rPr>
              <w:t>195,31</w:t>
            </w:r>
          </w:p>
        </w:tc>
        <w:tc>
          <w:tcPr>
            <w:tcW w:w="580" w:type="dxa"/>
            <w:textDirection w:val="btLr"/>
            <w:vAlign w:val="center"/>
            <w:hideMark/>
          </w:tcPr>
          <w:p w14:paraId="356AED01" w14:textId="77777777" w:rsidR="00B21880" w:rsidRPr="00B21880" w:rsidRDefault="00B21880" w:rsidP="00B21880">
            <w:pPr>
              <w:ind w:left="113" w:right="113"/>
              <w:jc w:val="center"/>
              <w:rPr>
                <w:color w:val="000000"/>
                <w:sz w:val="24"/>
                <w:szCs w:val="24"/>
              </w:rPr>
            </w:pPr>
            <w:r w:rsidRPr="00B21880">
              <w:rPr>
                <w:color w:val="000000"/>
                <w:sz w:val="24"/>
                <w:szCs w:val="24"/>
              </w:rPr>
              <w:t>204,59</w:t>
            </w:r>
          </w:p>
        </w:tc>
        <w:tc>
          <w:tcPr>
            <w:tcW w:w="581" w:type="dxa"/>
            <w:textDirection w:val="btLr"/>
            <w:vAlign w:val="center"/>
            <w:hideMark/>
          </w:tcPr>
          <w:p w14:paraId="6213220B" w14:textId="77777777" w:rsidR="00B21880" w:rsidRPr="00B21880" w:rsidRDefault="00B21880" w:rsidP="00B21880">
            <w:pPr>
              <w:ind w:left="113" w:right="113"/>
              <w:jc w:val="center"/>
              <w:rPr>
                <w:color w:val="000000"/>
                <w:sz w:val="24"/>
                <w:szCs w:val="24"/>
              </w:rPr>
            </w:pPr>
            <w:r w:rsidRPr="00B21880">
              <w:rPr>
                <w:color w:val="000000"/>
                <w:sz w:val="24"/>
                <w:szCs w:val="24"/>
              </w:rPr>
              <w:t>207,43</w:t>
            </w:r>
          </w:p>
        </w:tc>
        <w:tc>
          <w:tcPr>
            <w:tcW w:w="580" w:type="dxa"/>
            <w:textDirection w:val="btLr"/>
            <w:vAlign w:val="center"/>
            <w:hideMark/>
          </w:tcPr>
          <w:p w14:paraId="130DE24E" w14:textId="77777777" w:rsidR="00B21880" w:rsidRPr="00B21880" w:rsidRDefault="00B21880" w:rsidP="00B21880">
            <w:pPr>
              <w:ind w:left="113" w:right="113"/>
              <w:jc w:val="center"/>
              <w:rPr>
                <w:color w:val="000000"/>
                <w:sz w:val="24"/>
                <w:szCs w:val="24"/>
              </w:rPr>
            </w:pPr>
            <w:r w:rsidRPr="00B21880">
              <w:rPr>
                <w:color w:val="000000"/>
                <w:sz w:val="24"/>
                <w:szCs w:val="24"/>
              </w:rPr>
              <w:t>209,97</w:t>
            </w:r>
          </w:p>
        </w:tc>
        <w:tc>
          <w:tcPr>
            <w:tcW w:w="581" w:type="dxa"/>
            <w:textDirection w:val="btLr"/>
            <w:vAlign w:val="center"/>
            <w:hideMark/>
          </w:tcPr>
          <w:p w14:paraId="16AF89CE" w14:textId="77777777" w:rsidR="00B21880" w:rsidRPr="00B21880" w:rsidRDefault="00B21880" w:rsidP="00B21880">
            <w:pPr>
              <w:ind w:left="113" w:right="113"/>
              <w:jc w:val="center"/>
              <w:rPr>
                <w:color w:val="000000"/>
                <w:sz w:val="24"/>
                <w:szCs w:val="24"/>
              </w:rPr>
            </w:pPr>
            <w:r w:rsidRPr="00B21880">
              <w:rPr>
                <w:color w:val="000000"/>
                <w:sz w:val="24"/>
                <w:szCs w:val="24"/>
              </w:rPr>
              <w:t>212,02</w:t>
            </w:r>
          </w:p>
        </w:tc>
        <w:tc>
          <w:tcPr>
            <w:tcW w:w="580" w:type="dxa"/>
            <w:textDirection w:val="btLr"/>
            <w:vAlign w:val="center"/>
            <w:hideMark/>
          </w:tcPr>
          <w:p w14:paraId="6746518A" w14:textId="77777777" w:rsidR="00B21880" w:rsidRPr="00B21880" w:rsidRDefault="00B21880" w:rsidP="00B21880">
            <w:pPr>
              <w:ind w:left="113" w:right="113"/>
              <w:jc w:val="center"/>
              <w:rPr>
                <w:color w:val="000000"/>
                <w:sz w:val="24"/>
                <w:szCs w:val="24"/>
              </w:rPr>
            </w:pPr>
            <w:r w:rsidRPr="00B21880">
              <w:rPr>
                <w:color w:val="000000"/>
                <w:sz w:val="24"/>
                <w:szCs w:val="24"/>
              </w:rPr>
              <w:t>214,14</w:t>
            </w:r>
          </w:p>
        </w:tc>
        <w:tc>
          <w:tcPr>
            <w:tcW w:w="581" w:type="dxa"/>
            <w:textDirection w:val="btLr"/>
            <w:vAlign w:val="center"/>
            <w:hideMark/>
          </w:tcPr>
          <w:p w14:paraId="0FB313B2" w14:textId="77777777" w:rsidR="00B21880" w:rsidRPr="00B21880" w:rsidRDefault="00B21880" w:rsidP="00B21880">
            <w:pPr>
              <w:ind w:left="113" w:right="113"/>
              <w:jc w:val="center"/>
              <w:rPr>
                <w:color w:val="000000"/>
                <w:sz w:val="24"/>
                <w:szCs w:val="24"/>
              </w:rPr>
            </w:pPr>
            <w:r w:rsidRPr="00B21880">
              <w:rPr>
                <w:color w:val="000000"/>
                <w:sz w:val="24"/>
                <w:szCs w:val="24"/>
              </w:rPr>
              <w:t>216,13</w:t>
            </w:r>
          </w:p>
        </w:tc>
        <w:tc>
          <w:tcPr>
            <w:tcW w:w="580" w:type="dxa"/>
            <w:textDirection w:val="btLr"/>
            <w:vAlign w:val="center"/>
            <w:hideMark/>
          </w:tcPr>
          <w:p w14:paraId="6407511A" w14:textId="77777777" w:rsidR="00B21880" w:rsidRPr="00B21880" w:rsidRDefault="00B21880" w:rsidP="00B21880">
            <w:pPr>
              <w:ind w:left="113" w:right="113"/>
              <w:jc w:val="center"/>
              <w:rPr>
                <w:color w:val="000000"/>
                <w:sz w:val="24"/>
                <w:szCs w:val="24"/>
              </w:rPr>
            </w:pPr>
            <w:r w:rsidRPr="00B21880">
              <w:rPr>
                <w:color w:val="000000"/>
                <w:sz w:val="24"/>
                <w:szCs w:val="24"/>
              </w:rPr>
              <w:t>217,56</w:t>
            </w:r>
          </w:p>
        </w:tc>
        <w:tc>
          <w:tcPr>
            <w:tcW w:w="581" w:type="dxa"/>
            <w:textDirection w:val="btLr"/>
            <w:vAlign w:val="center"/>
            <w:hideMark/>
          </w:tcPr>
          <w:p w14:paraId="07BF508E" w14:textId="77777777" w:rsidR="00B21880" w:rsidRPr="00B21880" w:rsidRDefault="00B21880" w:rsidP="00B21880">
            <w:pPr>
              <w:ind w:left="113" w:right="113"/>
              <w:jc w:val="center"/>
              <w:rPr>
                <w:color w:val="000000"/>
                <w:sz w:val="24"/>
                <w:szCs w:val="24"/>
              </w:rPr>
            </w:pPr>
            <w:r w:rsidRPr="00B21880">
              <w:rPr>
                <w:color w:val="000000"/>
                <w:sz w:val="24"/>
                <w:szCs w:val="24"/>
              </w:rPr>
              <w:t>218,75</w:t>
            </w:r>
          </w:p>
        </w:tc>
        <w:tc>
          <w:tcPr>
            <w:tcW w:w="580" w:type="dxa"/>
            <w:textDirection w:val="btLr"/>
            <w:vAlign w:val="center"/>
            <w:hideMark/>
          </w:tcPr>
          <w:p w14:paraId="5181FF99" w14:textId="77777777" w:rsidR="00B21880" w:rsidRPr="00B21880" w:rsidRDefault="00B21880" w:rsidP="00B21880">
            <w:pPr>
              <w:ind w:left="113" w:right="113"/>
              <w:jc w:val="center"/>
              <w:rPr>
                <w:color w:val="000000"/>
                <w:sz w:val="24"/>
                <w:szCs w:val="24"/>
              </w:rPr>
            </w:pPr>
            <w:r w:rsidRPr="00B21880">
              <w:rPr>
                <w:color w:val="000000"/>
                <w:sz w:val="24"/>
                <w:szCs w:val="24"/>
              </w:rPr>
              <w:t>220,12</w:t>
            </w:r>
          </w:p>
        </w:tc>
        <w:tc>
          <w:tcPr>
            <w:tcW w:w="581" w:type="dxa"/>
            <w:textDirection w:val="btLr"/>
            <w:vAlign w:val="center"/>
            <w:hideMark/>
          </w:tcPr>
          <w:p w14:paraId="03376A46" w14:textId="77777777" w:rsidR="00B21880" w:rsidRPr="00B21880" w:rsidRDefault="00B21880" w:rsidP="00B21880">
            <w:pPr>
              <w:ind w:left="113" w:right="113"/>
              <w:jc w:val="center"/>
              <w:rPr>
                <w:color w:val="000000"/>
                <w:sz w:val="24"/>
                <w:szCs w:val="24"/>
              </w:rPr>
            </w:pPr>
            <w:r w:rsidRPr="00B21880">
              <w:rPr>
                <w:color w:val="000000"/>
                <w:sz w:val="24"/>
                <w:szCs w:val="24"/>
              </w:rPr>
              <w:t>221,12</w:t>
            </w:r>
          </w:p>
        </w:tc>
        <w:tc>
          <w:tcPr>
            <w:tcW w:w="580" w:type="dxa"/>
            <w:textDirection w:val="btLr"/>
            <w:vAlign w:val="center"/>
            <w:hideMark/>
          </w:tcPr>
          <w:p w14:paraId="7FF4C329" w14:textId="77777777" w:rsidR="00B21880" w:rsidRPr="00B21880" w:rsidRDefault="00B21880" w:rsidP="00B21880">
            <w:pPr>
              <w:ind w:left="113" w:right="113"/>
              <w:jc w:val="center"/>
              <w:rPr>
                <w:color w:val="000000"/>
                <w:sz w:val="24"/>
                <w:szCs w:val="24"/>
              </w:rPr>
            </w:pPr>
            <w:r w:rsidRPr="00B21880">
              <w:rPr>
                <w:color w:val="000000"/>
                <w:sz w:val="24"/>
                <w:szCs w:val="24"/>
              </w:rPr>
              <w:t>222,65</w:t>
            </w:r>
          </w:p>
        </w:tc>
        <w:tc>
          <w:tcPr>
            <w:tcW w:w="581" w:type="dxa"/>
            <w:textDirection w:val="btLr"/>
            <w:vAlign w:val="center"/>
            <w:hideMark/>
          </w:tcPr>
          <w:p w14:paraId="6BF003E4" w14:textId="77777777" w:rsidR="00B21880" w:rsidRPr="00B21880" w:rsidRDefault="00B21880" w:rsidP="00B21880">
            <w:pPr>
              <w:ind w:left="113" w:right="113"/>
              <w:jc w:val="center"/>
              <w:rPr>
                <w:color w:val="000000"/>
                <w:sz w:val="24"/>
                <w:szCs w:val="24"/>
              </w:rPr>
            </w:pPr>
            <w:r w:rsidRPr="00B21880">
              <w:rPr>
                <w:color w:val="000000"/>
                <w:sz w:val="24"/>
                <w:szCs w:val="24"/>
              </w:rPr>
              <w:t>224,01</w:t>
            </w:r>
          </w:p>
        </w:tc>
        <w:tc>
          <w:tcPr>
            <w:tcW w:w="580" w:type="dxa"/>
            <w:textDirection w:val="btLr"/>
            <w:vAlign w:val="center"/>
            <w:hideMark/>
          </w:tcPr>
          <w:p w14:paraId="71D2264E" w14:textId="77777777" w:rsidR="00B21880" w:rsidRPr="00B21880" w:rsidRDefault="00B21880" w:rsidP="00B21880">
            <w:pPr>
              <w:ind w:left="113" w:right="113"/>
              <w:jc w:val="center"/>
              <w:rPr>
                <w:color w:val="000000"/>
                <w:sz w:val="24"/>
                <w:szCs w:val="24"/>
              </w:rPr>
            </w:pPr>
            <w:r w:rsidRPr="00B21880">
              <w:rPr>
                <w:color w:val="000000"/>
                <w:sz w:val="24"/>
                <w:szCs w:val="24"/>
              </w:rPr>
              <w:t>224,14</w:t>
            </w:r>
          </w:p>
        </w:tc>
        <w:tc>
          <w:tcPr>
            <w:tcW w:w="581" w:type="dxa"/>
            <w:textDirection w:val="btLr"/>
            <w:vAlign w:val="center"/>
            <w:hideMark/>
          </w:tcPr>
          <w:p w14:paraId="26146E81" w14:textId="77777777" w:rsidR="00B21880" w:rsidRPr="00B21880" w:rsidRDefault="00B21880" w:rsidP="00B21880">
            <w:pPr>
              <w:ind w:left="113" w:right="113"/>
              <w:jc w:val="center"/>
              <w:rPr>
                <w:color w:val="000000"/>
                <w:sz w:val="24"/>
                <w:szCs w:val="24"/>
              </w:rPr>
            </w:pPr>
            <w:r w:rsidRPr="00B21880">
              <w:rPr>
                <w:color w:val="000000"/>
                <w:sz w:val="24"/>
                <w:szCs w:val="24"/>
              </w:rPr>
              <w:t>224,58</w:t>
            </w:r>
          </w:p>
        </w:tc>
        <w:tc>
          <w:tcPr>
            <w:tcW w:w="580" w:type="dxa"/>
            <w:textDirection w:val="btLr"/>
            <w:vAlign w:val="center"/>
            <w:hideMark/>
          </w:tcPr>
          <w:p w14:paraId="78E0218D" w14:textId="77777777" w:rsidR="00B21880" w:rsidRPr="00B21880" w:rsidRDefault="00B21880" w:rsidP="00B21880">
            <w:pPr>
              <w:ind w:left="113" w:right="113"/>
              <w:jc w:val="center"/>
              <w:rPr>
                <w:color w:val="000000"/>
                <w:sz w:val="24"/>
                <w:szCs w:val="24"/>
              </w:rPr>
            </w:pPr>
            <w:r w:rsidRPr="00B21880">
              <w:rPr>
                <w:color w:val="000000"/>
                <w:sz w:val="24"/>
                <w:szCs w:val="24"/>
              </w:rPr>
              <w:t>224,91</w:t>
            </w:r>
          </w:p>
        </w:tc>
        <w:tc>
          <w:tcPr>
            <w:tcW w:w="581" w:type="dxa"/>
            <w:textDirection w:val="btLr"/>
            <w:vAlign w:val="center"/>
            <w:hideMark/>
          </w:tcPr>
          <w:p w14:paraId="4974247E" w14:textId="77777777" w:rsidR="00B21880" w:rsidRPr="00B21880" w:rsidRDefault="00B21880" w:rsidP="00B21880">
            <w:pPr>
              <w:ind w:left="113" w:right="113"/>
              <w:jc w:val="center"/>
              <w:rPr>
                <w:color w:val="000000"/>
                <w:sz w:val="24"/>
                <w:szCs w:val="24"/>
              </w:rPr>
            </w:pPr>
            <w:r w:rsidRPr="00B21880">
              <w:rPr>
                <w:color w:val="000000"/>
                <w:sz w:val="24"/>
                <w:szCs w:val="24"/>
              </w:rPr>
              <w:t>225,04</w:t>
            </w:r>
          </w:p>
        </w:tc>
      </w:tr>
      <w:tr w:rsidR="00B21880" w:rsidRPr="00B21880" w14:paraId="2D72FE11" w14:textId="77777777" w:rsidTr="00B21880">
        <w:trPr>
          <w:trHeight w:val="1134"/>
        </w:trPr>
        <w:tc>
          <w:tcPr>
            <w:tcW w:w="1413" w:type="dxa"/>
            <w:vMerge/>
            <w:vAlign w:val="center"/>
            <w:hideMark/>
          </w:tcPr>
          <w:p w14:paraId="75116A99" w14:textId="77777777" w:rsidR="00B21880" w:rsidRPr="00B21880" w:rsidRDefault="00B21880" w:rsidP="00B21880">
            <w:pPr>
              <w:jc w:val="center"/>
              <w:rPr>
                <w:color w:val="000000"/>
                <w:sz w:val="24"/>
                <w:szCs w:val="24"/>
              </w:rPr>
            </w:pPr>
          </w:p>
        </w:tc>
        <w:tc>
          <w:tcPr>
            <w:tcW w:w="2268" w:type="dxa"/>
            <w:vAlign w:val="center"/>
            <w:hideMark/>
          </w:tcPr>
          <w:p w14:paraId="38335C27" w14:textId="77777777" w:rsidR="00B21880" w:rsidRPr="00B21880" w:rsidRDefault="00B21880" w:rsidP="00B21880">
            <w:pPr>
              <w:jc w:val="center"/>
              <w:rPr>
                <w:color w:val="000000"/>
                <w:sz w:val="24"/>
                <w:szCs w:val="24"/>
              </w:rPr>
            </w:pPr>
            <w:r w:rsidRPr="00B21880">
              <w:rPr>
                <w:color w:val="000000"/>
                <w:sz w:val="24"/>
                <w:szCs w:val="24"/>
              </w:rPr>
              <w:t>Зона действия источника тепловой мощности, га</w:t>
            </w:r>
          </w:p>
        </w:tc>
        <w:tc>
          <w:tcPr>
            <w:tcW w:w="580" w:type="dxa"/>
            <w:textDirection w:val="btLr"/>
            <w:vAlign w:val="center"/>
            <w:hideMark/>
          </w:tcPr>
          <w:p w14:paraId="256325A7" w14:textId="77777777" w:rsidR="00B21880" w:rsidRPr="00B21880" w:rsidRDefault="00B21880" w:rsidP="00B21880">
            <w:pPr>
              <w:ind w:left="113" w:right="113"/>
              <w:jc w:val="center"/>
              <w:rPr>
                <w:color w:val="000000"/>
                <w:sz w:val="24"/>
                <w:szCs w:val="24"/>
              </w:rPr>
            </w:pPr>
            <w:r w:rsidRPr="00B21880">
              <w:rPr>
                <w:color w:val="000000"/>
                <w:sz w:val="24"/>
                <w:szCs w:val="24"/>
              </w:rPr>
              <w:t>662</w:t>
            </w:r>
          </w:p>
        </w:tc>
        <w:tc>
          <w:tcPr>
            <w:tcW w:w="580" w:type="dxa"/>
            <w:textDirection w:val="btLr"/>
            <w:vAlign w:val="center"/>
            <w:hideMark/>
          </w:tcPr>
          <w:p w14:paraId="67A83734" w14:textId="77777777" w:rsidR="00B21880" w:rsidRPr="00B21880" w:rsidRDefault="00B21880" w:rsidP="00B21880">
            <w:pPr>
              <w:ind w:left="113" w:right="113"/>
              <w:jc w:val="center"/>
              <w:rPr>
                <w:color w:val="000000"/>
                <w:sz w:val="24"/>
                <w:szCs w:val="24"/>
              </w:rPr>
            </w:pPr>
            <w:r w:rsidRPr="00B21880">
              <w:rPr>
                <w:color w:val="000000"/>
                <w:sz w:val="24"/>
                <w:szCs w:val="24"/>
              </w:rPr>
              <w:t>662</w:t>
            </w:r>
          </w:p>
        </w:tc>
        <w:tc>
          <w:tcPr>
            <w:tcW w:w="581" w:type="dxa"/>
            <w:textDirection w:val="btLr"/>
            <w:vAlign w:val="center"/>
            <w:hideMark/>
          </w:tcPr>
          <w:p w14:paraId="3B5AC74B" w14:textId="77777777" w:rsidR="00B21880" w:rsidRPr="00B21880" w:rsidRDefault="00B21880" w:rsidP="00B21880">
            <w:pPr>
              <w:ind w:left="113" w:right="113"/>
              <w:jc w:val="center"/>
              <w:rPr>
                <w:color w:val="000000"/>
                <w:sz w:val="24"/>
                <w:szCs w:val="24"/>
              </w:rPr>
            </w:pPr>
            <w:r w:rsidRPr="00B21880">
              <w:rPr>
                <w:color w:val="000000"/>
                <w:sz w:val="24"/>
                <w:szCs w:val="24"/>
              </w:rPr>
              <w:t>662</w:t>
            </w:r>
          </w:p>
        </w:tc>
        <w:tc>
          <w:tcPr>
            <w:tcW w:w="580" w:type="dxa"/>
            <w:textDirection w:val="btLr"/>
            <w:vAlign w:val="center"/>
            <w:hideMark/>
          </w:tcPr>
          <w:p w14:paraId="249C5653"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1" w:type="dxa"/>
            <w:textDirection w:val="btLr"/>
            <w:vAlign w:val="center"/>
            <w:hideMark/>
          </w:tcPr>
          <w:p w14:paraId="1CA86BF8"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0" w:type="dxa"/>
            <w:textDirection w:val="btLr"/>
            <w:vAlign w:val="center"/>
            <w:hideMark/>
          </w:tcPr>
          <w:p w14:paraId="0442DD51"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1" w:type="dxa"/>
            <w:textDirection w:val="btLr"/>
            <w:vAlign w:val="center"/>
            <w:hideMark/>
          </w:tcPr>
          <w:p w14:paraId="14312633"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0" w:type="dxa"/>
            <w:textDirection w:val="btLr"/>
            <w:vAlign w:val="center"/>
            <w:hideMark/>
          </w:tcPr>
          <w:p w14:paraId="3C9327BA"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1" w:type="dxa"/>
            <w:textDirection w:val="btLr"/>
            <w:vAlign w:val="center"/>
            <w:hideMark/>
          </w:tcPr>
          <w:p w14:paraId="7467E30F"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0" w:type="dxa"/>
            <w:textDirection w:val="btLr"/>
            <w:vAlign w:val="center"/>
            <w:hideMark/>
          </w:tcPr>
          <w:p w14:paraId="507EA425"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1" w:type="dxa"/>
            <w:textDirection w:val="btLr"/>
            <w:vAlign w:val="center"/>
            <w:hideMark/>
          </w:tcPr>
          <w:p w14:paraId="256BF649"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0" w:type="dxa"/>
            <w:textDirection w:val="btLr"/>
            <w:vAlign w:val="center"/>
            <w:hideMark/>
          </w:tcPr>
          <w:p w14:paraId="39D41600"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1" w:type="dxa"/>
            <w:textDirection w:val="btLr"/>
            <w:vAlign w:val="center"/>
            <w:hideMark/>
          </w:tcPr>
          <w:p w14:paraId="185CE2C8"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0" w:type="dxa"/>
            <w:textDirection w:val="btLr"/>
            <w:vAlign w:val="center"/>
            <w:hideMark/>
          </w:tcPr>
          <w:p w14:paraId="3E74D1E5"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1" w:type="dxa"/>
            <w:textDirection w:val="btLr"/>
            <w:vAlign w:val="center"/>
            <w:hideMark/>
          </w:tcPr>
          <w:p w14:paraId="22A523B9"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0" w:type="dxa"/>
            <w:textDirection w:val="btLr"/>
            <w:vAlign w:val="center"/>
            <w:hideMark/>
          </w:tcPr>
          <w:p w14:paraId="34582867"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1" w:type="dxa"/>
            <w:textDirection w:val="btLr"/>
            <w:vAlign w:val="center"/>
            <w:hideMark/>
          </w:tcPr>
          <w:p w14:paraId="3512DA19"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0" w:type="dxa"/>
            <w:textDirection w:val="btLr"/>
            <w:vAlign w:val="center"/>
            <w:hideMark/>
          </w:tcPr>
          <w:p w14:paraId="2F45D364"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1" w:type="dxa"/>
            <w:textDirection w:val="btLr"/>
            <w:vAlign w:val="center"/>
            <w:hideMark/>
          </w:tcPr>
          <w:p w14:paraId="24CB62CB"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0" w:type="dxa"/>
            <w:textDirection w:val="btLr"/>
            <w:vAlign w:val="center"/>
            <w:hideMark/>
          </w:tcPr>
          <w:p w14:paraId="2999D9D1"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c>
          <w:tcPr>
            <w:tcW w:w="581" w:type="dxa"/>
            <w:textDirection w:val="btLr"/>
            <w:vAlign w:val="center"/>
            <w:hideMark/>
          </w:tcPr>
          <w:p w14:paraId="0E45F920" w14:textId="77777777" w:rsidR="00B21880" w:rsidRPr="00B21880" w:rsidRDefault="00B21880" w:rsidP="00B21880">
            <w:pPr>
              <w:ind w:left="113" w:right="113"/>
              <w:jc w:val="center"/>
              <w:rPr>
                <w:color w:val="000000"/>
                <w:sz w:val="24"/>
                <w:szCs w:val="24"/>
              </w:rPr>
            </w:pPr>
            <w:r w:rsidRPr="00B21880">
              <w:rPr>
                <w:color w:val="000000"/>
                <w:sz w:val="24"/>
                <w:szCs w:val="24"/>
              </w:rPr>
              <w:t>729</w:t>
            </w:r>
          </w:p>
        </w:tc>
      </w:tr>
      <w:tr w:rsidR="00B21880" w:rsidRPr="00B21880" w14:paraId="1923F10E" w14:textId="77777777" w:rsidTr="00B21880">
        <w:trPr>
          <w:trHeight w:val="1134"/>
        </w:trPr>
        <w:tc>
          <w:tcPr>
            <w:tcW w:w="1413" w:type="dxa"/>
            <w:vMerge/>
            <w:vAlign w:val="center"/>
            <w:hideMark/>
          </w:tcPr>
          <w:p w14:paraId="2F89A9EB" w14:textId="77777777" w:rsidR="00B21880" w:rsidRPr="00B21880" w:rsidRDefault="00B21880" w:rsidP="00B21880">
            <w:pPr>
              <w:jc w:val="center"/>
              <w:rPr>
                <w:color w:val="000000"/>
                <w:sz w:val="24"/>
                <w:szCs w:val="24"/>
              </w:rPr>
            </w:pPr>
          </w:p>
        </w:tc>
        <w:tc>
          <w:tcPr>
            <w:tcW w:w="2268" w:type="dxa"/>
            <w:vAlign w:val="center"/>
            <w:hideMark/>
          </w:tcPr>
          <w:p w14:paraId="4F486ABF" w14:textId="77777777" w:rsidR="00B21880" w:rsidRPr="00B21880" w:rsidRDefault="00B21880" w:rsidP="00B21880">
            <w:pPr>
              <w:jc w:val="center"/>
              <w:rPr>
                <w:color w:val="000000"/>
                <w:sz w:val="24"/>
                <w:szCs w:val="24"/>
              </w:rPr>
            </w:pPr>
            <w:r w:rsidRPr="00B21880">
              <w:rPr>
                <w:color w:val="000000"/>
                <w:sz w:val="24"/>
                <w:szCs w:val="24"/>
              </w:rPr>
              <w:t>Плотность тепловой нагрузки, Гкал/ч/га</w:t>
            </w:r>
          </w:p>
        </w:tc>
        <w:tc>
          <w:tcPr>
            <w:tcW w:w="580" w:type="dxa"/>
            <w:textDirection w:val="btLr"/>
            <w:vAlign w:val="center"/>
            <w:hideMark/>
          </w:tcPr>
          <w:p w14:paraId="2833FB14" w14:textId="77777777" w:rsidR="00B21880" w:rsidRPr="00B21880" w:rsidRDefault="00B21880" w:rsidP="00B21880">
            <w:pPr>
              <w:ind w:left="113" w:right="113"/>
              <w:jc w:val="center"/>
              <w:rPr>
                <w:color w:val="000000"/>
                <w:sz w:val="24"/>
                <w:szCs w:val="24"/>
              </w:rPr>
            </w:pPr>
            <w:r w:rsidRPr="00B21880">
              <w:rPr>
                <w:color w:val="000000"/>
                <w:sz w:val="24"/>
                <w:szCs w:val="24"/>
              </w:rPr>
              <w:t>0,3199</w:t>
            </w:r>
          </w:p>
        </w:tc>
        <w:tc>
          <w:tcPr>
            <w:tcW w:w="580" w:type="dxa"/>
            <w:textDirection w:val="btLr"/>
            <w:vAlign w:val="center"/>
            <w:hideMark/>
          </w:tcPr>
          <w:p w14:paraId="6D33F200" w14:textId="77777777" w:rsidR="00B21880" w:rsidRPr="00B21880" w:rsidRDefault="00B21880" w:rsidP="00B21880">
            <w:pPr>
              <w:ind w:left="113" w:right="113"/>
              <w:jc w:val="center"/>
              <w:rPr>
                <w:color w:val="000000"/>
                <w:sz w:val="24"/>
                <w:szCs w:val="24"/>
              </w:rPr>
            </w:pPr>
            <w:r w:rsidRPr="00B21880">
              <w:rPr>
                <w:color w:val="000000"/>
                <w:sz w:val="24"/>
                <w:szCs w:val="24"/>
              </w:rPr>
              <w:t>0,3226</w:t>
            </w:r>
          </w:p>
        </w:tc>
        <w:tc>
          <w:tcPr>
            <w:tcW w:w="581" w:type="dxa"/>
            <w:textDirection w:val="btLr"/>
            <w:vAlign w:val="center"/>
            <w:hideMark/>
          </w:tcPr>
          <w:p w14:paraId="7CD7CBA1" w14:textId="77777777" w:rsidR="00B21880" w:rsidRPr="00B21880" w:rsidRDefault="00B21880" w:rsidP="00B21880">
            <w:pPr>
              <w:ind w:left="113" w:right="113"/>
              <w:jc w:val="center"/>
              <w:rPr>
                <w:color w:val="000000"/>
                <w:sz w:val="24"/>
                <w:szCs w:val="24"/>
              </w:rPr>
            </w:pPr>
            <w:r w:rsidRPr="00B21880">
              <w:rPr>
                <w:color w:val="000000"/>
                <w:sz w:val="24"/>
                <w:szCs w:val="24"/>
              </w:rPr>
              <w:t>0,3389</w:t>
            </w:r>
          </w:p>
        </w:tc>
        <w:tc>
          <w:tcPr>
            <w:tcW w:w="580" w:type="dxa"/>
            <w:textDirection w:val="btLr"/>
            <w:vAlign w:val="center"/>
            <w:hideMark/>
          </w:tcPr>
          <w:p w14:paraId="7DABD366" w14:textId="77777777" w:rsidR="00B21880" w:rsidRPr="00B21880" w:rsidRDefault="00B21880" w:rsidP="00B21880">
            <w:pPr>
              <w:ind w:left="113" w:right="113"/>
              <w:jc w:val="center"/>
              <w:rPr>
                <w:color w:val="000000"/>
                <w:sz w:val="24"/>
                <w:szCs w:val="24"/>
              </w:rPr>
            </w:pPr>
            <w:r w:rsidRPr="00B21880">
              <w:rPr>
                <w:color w:val="000000"/>
                <w:sz w:val="24"/>
                <w:szCs w:val="24"/>
              </w:rPr>
              <w:t>0,3225</w:t>
            </w:r>
          </w:p>
        </w:tc>
        <w:tc>
          <w:tcPr>
            <w:tcW w:w="581" w:type="dxa"/>
            <w:textDirection w:val="btLr"/>
            <w:vAlign w:val="center"/>
            <w:hideMark/>
          </w:tcPr>
          <w:p w14:paraId="43D9F042" w14:textId="77777777" w:rsidR="00B21880" w:rsidRPr="00B21880" w:rsidRDefault="00B21880" w:rsidP="00B21880">
            <w:pPr>
              <w:ind w:left="113" w:right="113"/>
              <w:jc w:val="center"/>
              <w:rPr>
                <w:color w:val="000000"/>
                <w:sz w:val="24"/>
                <w:szCs w:val="24"/>
              </w:rPr>
            </w:pPr>
            <w:r w:rsidRPr="00B21880">
              <w:rPr>
                <w:color w:val="000000"/>
                <w:sz w:val="24"/>
                <w:szCs w:val="24"/>
              </w:rPr>
              <w:t>0,3349</w:t>
            </w:r>
          </w:p>
        </w:tc>
        <w:tc>
          <w:tcPr>
            <w:tcW w:w="580" w:type="dxa"/>
            <w:textDirection w:val="btLr"/>
            <w:vAlign w:val="center"/>
            <w:hideMark/>
          </w:tcPr>
          <w:p w14:paraId="1AE2E5BA" w14:textId="77777777" w:rsidR="00B21880" w:rsidRPr="00B21880" w:rsidRDefault="00B21880" w:rsidP="00B21880">
            <w:pPr>
              <w:ind w:left="113" w:right="113"/>
              <w:jc w:val="center"/>
              <w:rPr>
                <w:color w:val="000000"/>
                <w:sz w:val="24"/>
                <w:szCs w:val="24"/>
              </w:rPr>
            </w:pPr>
            <w:r w:rsidRPr="00B21880">
              <w:rPr>
                <w:color w:val="000000"/>
                <w:sz w:val="24"/>
                <w:szCs w:val="24"/>
              </w:rPr>
              <w:t>0,3508</w:t>
            </w:r>
          </w:p>
        </w:tc>
        <w:tc>
          <w:tcPr>
            <w:tcW w:w="581" w:type="dxa"/>
            <w:textDirection w:val="btLr"/>
            <w:vAlign w:val="center"/>
            <w:hideMark/>
          </w:tcPr>
          <w:p w14:paraId="0D93CA91" w14:textId="77777777" w:rsidR="00B21880" w:rsidRPr="00B21880" w:rsidRDefault="00B21880" w:rsidP="00B21880">
            <w:pPr>
              <w:ind w:left="113" w:right="113"/>
              <w:jc w:val="center"/>
              <w:rPr>
                <w:color w:val="000000"/>
                <w:sz w:val="24"/>
                <w:szCs w:val="24"/>
              </w:rPr>
            </w:pPr>
            <w:r w:rsidRPr="00B21880">
              <w:rPr>
                <w:color w:val="000000"/>
                <w:sz w:val="24"/>
                <w:szCs w:val="24"/>
              </w:rPr>
              <w:t>0,3557</w:t>
            </w:r>
          </w:p>
        </w:tc>
        <w:tc>
          <w:tcPr>
            <w:tcW w:w="580" w:type="dxa"/>
            <w:textDirection w:val="btLr"/>
            <w:vAlign w:val="center"/>
            <w:hideMark/>
          </w:tcPr>
          <w:p w14:paraId="79CEE6C7" w14:textId="77777777" w:rsidR="00B21880" w:rsidRPr="00B21880" w:rsidRDefault="00B21880" w:rsidP="00B21880">
            <w:pPr>
              <w:ind w:left="113" w:right="113"/>
              <w:jc w:val="center"/>
              <w:rPr>
                <w:color w:val="000000"/>
                <w:sz w:val="24"/>
                <w:szCs w:val="24"/>
              </w:rPr>
            </w:pPr>
            <w:r w:rsidRPr="00B21880">
              <w:rPr>
                <w:color w:val="000000"/>
                <w:sz w:val="24"/>
                <w:szCs w:val="24"/>
              </w:rPr>
              <w:t>0,36</w:t>
            </w:r>
          </w:p>
        </w:tc>
        <w:tc>
          <w:tcPr>
            <w:tcW w:w="581" w:type="dxa"/>
            <w:textDirection w:val="btLr"/>
            <w:vAlign w:val="center"/>
            <w:hideMark/>
          </w:tcPr>
          <w:p w14:paraId="117852C9" w14:textId="77777777" w:rsidR="00B21880" w:rsidRPr="00B21880" w:rsidRDefault="00B21880" w:rsidP="00B21880">
            <w:pPr>
              <w:ind w:left="113" w:right="113"/>
              <w:jc w:val="center"/>
              <w:rPr>
                <w:color w:val="000000"/>
                <w:sz w:val="24"/>
                <w:szCs w:val="24"/>
              </w:rPr>
            </w:pPr>
            <w:r w:rsidRPr="00B21880">
              <w:rPr>
                <w:color w:val="000000"/>
                <w:sz w:val="24"/>
                <w:szCs w:val="24"/>
              </w:rPr>
              <w:t>0,3636</w:t>
            </w:r>
          </w:p>
        </w:tc>
        <w:tc>
          <w:tcPr>
            <w:tcW w:w="580" w:type="dxa"/>
            <w:textDirection w:val="btLr"/>
            <w:vAlign w:val="center"/>
            <w:hideMark/>
          </w:tcPr>
          <w:p w14:paraId="500CB179" w14:textId="77777777" w:rsidR="00B21880" w:rsidRPr="00B21880" w:rsidRDefault="00B21880" w:rsidP="00B21880">
            <w:pPr>
              <w:ind w:left="113" w:right="113"/>
              <w:jc w:val="center"/>
              <w:rPr>
                <w:color w:val="000000"/>
                <w:sz w:val="24"/>
                <w:szCs w:val="24"/>
              </w:rPr>
            </w:pPr>
            <w:r w:rsidRPr="00B21880">
              <w:rPr>
                <w:color w:val="000000"/>
                <w:sz w:val="24"/>
                <w:szCs w:val="24"/>
              </w:rPr>
              <w:t>0,3672</w:t>
            </w:r>
          </w:p>
        </w:tc>
        <w:tc>
          <w:tcPr>
            <w:tcW w:w="581" w:type="dxa"/>
            <w:textDirection w:val="btLr"/>
            <w:vAlign w:val="center"/>
            <w:hideMark/>
          </w:tcPr>
          <w:p w14:paraId="1201619A" w14:textId="77777777" w:rsidR="00B21880" w:rsidRPr="00B21880" w:rsidRDefault="00B21880" w:rsidP="00B21880">
            <w:pPr>
              <w:ind w:left="113" w:right="113"/>
              <w:jc w:val="center"/>
              <w:rPr>
                <w:color w:val="000000"/>
                <w:sz w:val="24"/>
                <w:szCs w:val="24"/>
              </w:rPr>
            </w:pPr>
            <w:r w:rsidRPr="00B21880">
              <w:rPr>
                <w:color w:val="000000"/>
                <w:sz w:val="24"/>
                <w:szCs w:val="24"/>
              </w:rPr>
              <w:t>0,3706</w:t>
            </w:r>
          </w:p>
        </w:tc>
        <w:tc>
          <w:tcPr>
            <w:tcW w:w="580" w:type="dxa"/>
            <w:textDirection w:val="btLr"/>
            <w:vAlign w:val="center"/>
            <w:hideMark/>
          </w:tcPr>
          <w:p w14:paraId="5A0A00F9" w14:textId="77777777" w:rsidR="00B21880" w:rsidRPr="00B21880" w:rsidRDefault="00B21880" w:rsidP="00B21880">
            <w:pPr>
              <w:ind w:left="113" w:right="113"/>
              <w:jc w:val="center"/>
              <w:rPr>
                <w:color w:val="000000"/>
                <w:sz w:val="24"/>
                <w:szCs w:val="24"/>
              </w:rPr>
            </w:pPr>
            <w:r w:rsidRPr="00B21880">
              <w:rPr>
                <w:color w:val="000000"/>
                <w:sz w:val="24"/>
                <w:szCs w:val="24"/>
              </w:rPr>
              <w:t>0,373</w:t>
            </w:r>
          </w:p>
        </w:tc>
        <w:tc>
          <w:tcPr>
            <w:tcW w:w="581" w:type="dxa"/>
            <w:textDirection w:val="btLr"/>
            <w:vAlign w:val="center"/>
            <w:hideMark/>
          </w:tcPr>
          <w:p w14:paraId="4CD43ADB" w14:textId="77777777" w:rsidR="00B21880" w:rsidRPr="00B21880" w:rsidRDefault="00B21880" w:rsidP="00B21880">
            <w:pPr>
              <w:ind w:left="113" w:right="113"/>
              <w:jc w:val="center"/>
              <w:rPr>
                <w:color w:val="000000"/>
                <w:sz w:val="24"/>
                <w:szCs w:val="24"/>
              </w:rPr>
            </w:pPr>
            <w:r w:rsidRPr="00B21880">
              <w:rPr>
                <w:color w:val="000000"/>
                <w:sz w:val="24"/>
                <w:szCs w:val="24"/>
              </w:rPr>
              <w:t>0,3751</w:t>
            </w:r>
          </w:p>
        </w:tc>
        <w:tc>
          <w:tcPr>
            <w:tcW w:w="580" w:type="dxa"/>
            <w:textDirection w:val="btLr"/>
            <w:vAlign w:val="center"/>
            <w:hideMark/>
          </w:tcPr>
          <w:p w14:paraId="04E2BAB4" w14:textId="77777777" w:rsidR="00B21880" w:rsidRPr="00B21880" w:rsidRDefault="00B21880" w:rsidP="00B21880">
            <w:pPr>
              <w:ind w:left="113" w:right="113"/>
              <w:jc w:val="center"/>
              <w:rPr>
                <w:color w:val="000000"/>
                <w:sz w:val="24"/>
                <w:szCs w:val="24"/>
              </w:rPr>
            </w:pPr>
            <w:r w:rsidRPr="00B21880">
              <w:rPr>
                <w:color w:val="000000"/>
                <w:sz w:val="24"/>
                <w:szCs w:val="24"/>
              </w:rPr>
              <w:t>0,3774</w:t>
            </w:r>
          </w:p>
        </w:tc>
        <w:tc>
          <w:tcPr>
            <w:tcW w:w="581" w:type="dxa"/>
            <w:textDirection w:val="btLr"/>
            <w:vAlign w:val="center"/>
            <w:hideMark/>
          </w:tcPr>
          <w:p w14:paraId="09214863" w14:textId="77777777" w:rsidR="00B21880" w:rsidRPr="00B21880" w:rsidRDefault="00B21880" w:rsidP="00B21880">
            <w:pPr>
              <w:ind w:left="113" w:right="113"/>
              <w:jc w:val="center"/>
              <w:rPr>
                <w:color w:val="000000"/>
                <w:sz w:val="24"/>
                <w:szCs w:val="24"/>
              </w:rPr>
            </w:pPr>
            <w:r w:rsidRPr="00B21880">
              <w:rPr>
                <w:color w:val="000000"/>
                <w:sz w:val="24"/>
                <w:szCs w:val="24"/>
              </w:rPr>
              <w:t>0,3792</w:t>
            </w:r>
          </w:p>
        </w:tc>
        <w:tc>
          <w:tcPr>
            <w:tcW w:w="580" w:type="dxa"/>
            <w:textDirection w:val="btLr"/>
            <w:vAlign w:val="center"/>
            <w:hideMark/>
          </w:tcPr>
          <w:p w14:paraId="5CE2ABE5" w14:textId="77777777" w:rsidR="00B21880" w:rsidRPr="00B21880" w:rsidRDefault="00B21880" w:rsidP="00B21880">
            <w:pPr>
              <w:ind w:left="113" w:right="113"/>
              <w:jc w:val="center"/>
              <w:rPr>
                <w:color w:val="000000"/>
                <w:sz w:val="24"/>
                <w:szCs w:val="24"/>
              </w:rPr>
            </w:pPr>
            <w:r w:rsidRPr="00B21880">
              <w:rPr>
                <w:color w:val="000000"/>
                <w:sz w:val="24"/>
                <w:szCs w:val="24"/>
              </w:rPr>
              <w:t>0,3818</w:t>
            </w:r>
          </w:p>
        </w:tc>
        <w:tc>
          <w:tcPr>
            <w:tcW w:w="581" w:type="dxa"/>
            <w:textDirection w:val="btLr"/>
            <w:vAlign w:val="center"/>
            <w:hideMark/>
          </w:tcPr>
          <w:p w14:paraId="7EE9574A" w14:textId="77777777" w:rsidR="00B21880" w:rsidRPr="00B21880" w:rsidRDefault="00B21880" w:rsidP="00B21880">
            <w:pPr>
              <w:ind w:left="113" w:right="113"/>
              <w:jc w:val="center"/>
              <w:rPr>
                <w:color w:val="000000"/>
                <w:sz w:val="24"/>
                <w:szCs w:val="24"/>
              </w:rPr>
            </w:pPr>
            <w:r w:rsidRPr="00B21880">
              <w:rPr>
                <w:color w:val="000000"/>
                <w:sz w:val="24"/>
                <w:szCs w:val="24"/>
              </w:rPr>
              <w:t>0,3841</w:t>
            </w:r>
          </w:p>
        </w:tc>
        <w:tc>
          <w:tcPr>
            <w:tcW w:w="580" w:type="dxa"/>
            <w:textDirection w:val="btLr"/>
            <w:vAlign w:val="center"/>
            <w:hideMark/>
          </w:tcPr>
          <w:p w14:paraId="58C6AFB0" w14:textId="77777777" w:rsidR="00B21880" w:rsidRPr="00B21880" w:rsidRDefault="00B21880" w:rsidP="00B21880">
            <w:pPr>
              <w:ind w:left="113" w:right="113"/>
              <w:jc w:val="center"/>
              <w:rPr>
                <w:color w:val="000000"/>
                <w:sz w:val="24"/>
                <w:szCs w:val="24"/>
              </w:rPr>
            </w:pPr>
            <w:r w:rsidRPr="00B21880">
              <w:rPr>
                <w:color w:val="000000"/>
                <w:sz w:val="24"/>
                <w:szCs w:val="24"/>
              </w:rPr>
              <w:t>0,3843</w:t>
            </w:r>
          </w:p>
        </w:tc>
        <w:tc>
          <w:tcPr>
            <w:tcW w:w="581" w:type="dxa"/>
            <w:textDirection w:val="btLr"/>
            <w:vAlign w:val="center"/>
            <w:hideMark/>
          </w:tcPr>
          <w:p w14:paraId="594ECBE0" w14:textId="77777777" w:rsidR="00B21880" w:rsidRPr="00B21880" w:rsidRDefault="00B21880" w:rsidP="00B21880">
            <w:pPr>
              <w:ind w:left="113" w:right="113"/>
              <w:jc w:val="center"/>
              <w:rPr>
                <w:color w:val="000000"/>
                <w:sz w:val="24"/>
                <w:szCs w:val="24"/>
              </w:rPr>
            </w:pPr>
            <w:r w:rsidRPr="00B21880">
              <w:rPr>
                <w:color w:val="000000"/>
                <w:sz w:val="24"/>
                <w:szCs w:val="24"/>
              </w:rPr>
              <w:t>0,3851</w:t>
            </w:r>
          </w:p>
        </w:tc>
        <w:tc>
          <w:tcPr>
            <w:tcW w:w="580" w:type="dxa"/>
            <w:textDirection w:val="btLr"/>
            <w:vAlign w:val="center"/>
            <w:hideMark/>
          </w:tcPr>
          <w:p w14:paraId="3EF04184" w14:textId="77777777" w:rsidR="00B21880" w:rsidRPr="00B21880" w:rsidRDefault="00B21880" w:rsidP="00B21880">
            <w:pPr>
              <w:ind w:left="113" w:right="113"/>
              <w:jc w:val="center"/>
              <w:rPr>
                <w:color w:val="000000"/>
                <w:sz w:val="24"/>
                <w:szCs w:val="24"/>
              </w:rPr>
            </w:pPr>
            <w:r w:rsidRPr="00B21880">
              <w:rPr>
                <w:color w:val="000000"/>
                <w:sz w:val="24"/>
                <w:szCs w:val="24"/>
              </w:rPr>
              <w:t>0,3856</w:t>
            </w:r>
          </w:p>
        </w:tc>
        <w:tc>
          <w:tcPr>
            <w:tcW w:w="581" w:type="dxa"/>
            <w:textDirection w:val="btLr"/>
            <w:vAlign w:val="center"/>
            <w:hideMark/>
          </w:tcPr>
          <w:p w14:paraId="220E496F" w14:textId="77777777" w:rsidR="00B21880" w:rsidRPr="00B21880" w:rsidRDefault="00B21880" w:rsidP="00B21880">
            <w:pPr>
              <w:ind w:left="113" w:right="113"/>
              <w:jc w:val="center"/>
              <w:rPr>
                <w:color w:val="000000"/>
                <w:sz w:val="24"/>
                <w:szCs w:val="24"/>
              </w:rPr>
            </w:pPr>
            <w:r w:rsidRPr="00B21880">
              <w:rPr>
                <w:color w:val="000000"/>
                <w:sz w:val="24"/>
                <w:szCs w:val="24"/>
              </w:rPr>
              <w:t>0,3859</w:t>
            </w:r>
          </w:p>
        </w:tc>
      </w:tr>
      <w:tr w:rsidR="00B21880" w:rsidRPr="00DC1E65" w14:paraId="04B68B9C" w14:textId="77777777" w:rsidTr="00B21880">
        <w:trPr>
          <w:trHeight w:val="1134"/>
        </w:trPr>
        <w:tc>
          <w:tcPr>
            <w:tcW w:w="1413" w:type="dxa"/>
            <w:vMerge w:val="restart"/>
            <w:vAlign w:val="center"/>
            <w:hideMark/>
          </w:tcPr>
          <w:p w14:paraId="12E375BD" w14:textId="77777777" w:rsidR="00B21880" w:rsidRPr="00B21880" w:rsidRDefault="00B21880" w:rsidP="00B21880">
            <w:pPr>
              <w:jc w:val="center"/>
              <w:rPr>
                <w:color w:val="000000"/>
                <w:sz w:val="24"/>
                <w:szCs w:val="24"/>
              </w:rPr>
            </w:pPr>
            <w:r w:rsidRPr="00B21880">
              <w:rPr>
                <w:color w:val="000000"/>
                <w:sz w:val="24"/>
                <w:szCs w:val="24"/>
              </w:rPr>
              <w:t>Источники теплоты ПАО «Северсталь»</w:t>
            </w:r>
          </w:p>
        </w:tc>
        <w:tc>
          <w:tcPr>
            <w:tcW w:w="2268" w:type="dxa"/>
            <w:vAlign w:val="center"/>
            <w:hideMark/>
          </w:tcPr>
          <w:p w14:paraId="3B288A5C" w14:textId="77777777" w:rsidR="00B21880" w:rsidRPr="00B21880" w:rsidRDefault="00B21880" w:rsidP="00B21880">
            <w:pPr>
              <w:jc w:val="center"/>
              <w:rPr>
                <w:color w:val="000000"/>
                <w:sz w:val="24"/>
                <w:szCs w:val="24"/>
              </w:rPr>
            </w:pPr>
            <w:r w:rsidRPr="00B21880">
              <w:rPr>
                <w:color w:val="000000"/>
                <w:sz w:val="24"/>
                <w:szCs w:val="24"/>
              </w:rPr>
              <w:t>Установленная тепловая мощность, в том числе:</w:t>
            </w:r>
          </w:p>
        </w:tc>
        <w:tc>
          <w:tcPr>
            <w:tcW w:w="580" w:type="dxa"/>
            <w:textDirection w:val="btLr"/>
            <w:vAlign w:val="center"/>
            <w:hideMark/>
          </w:tcPr>
          <w:p w14:paraId="1D50B5D4"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3C5C47A7"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3B35B001"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15ADE424"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4B160162"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263FF14F"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7E191BF8"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2452E2BF"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1AD17136"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6FF0E474"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07792D0E"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4EC22FC0"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0AAEC566"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6DD79C10"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038B12FE"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09645373"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68E20697"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4223C850"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71C88FC2"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363FF87E"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4F2CCCB8" w14:textId="77777777" w:rsidR="00B21880" w:rsidRPr="00B21880" w:rsidRDefault="00B21880" w:rsidP="00B21880">
            <w:pPr>
              <w:ind w:left="113" w:right="113"/>
              <w:jc w:val="center"/>
              <w:rPr>
                <w:color w:val="000000"/>
                <w:sz w:val="24"/>
                <w:szCs w:val="24"/>
              </w:rPr>
            </w:pPr>
          </w:p>
        </w:tc>
      </w:tr>
      <w:tr w:rsidR="00B21880" w:rsidRPr="00B21880" w14:paraId="26B084ED" w14:textId="77777777" w:rsidTr="00B21880">
        <w:trPr>
          <w:trHeight w:val="1134"/>
        </w:trPr>
        <w:tc>
          <w:tcPr>
            <w:tcW w:w="1413" w:type="dxa"/>
            <w:vMerge/>
            <w:vAlign w:val="center"/>
            <w:hideMark/>
          </w:tcPr>
          <w:p w14:paraId="6A168E33" w14:textId="77777777" w:rsidR="00B21880" w:rsidRPr="00B21880" w:rsidRDefault="00B21880" w:rsidP="00B21880">
            <w:pPr>
              <w:jc w:val="center"/>
              <w:rPr>
                <w:color w:val="000000"/>
                <w:sz w:val="24"/>
                <w:szCs w:val="24"/>
              </w:rPr>
            </w:pPr>
          </w:p>
        </w:tc>
        <w:tc>
          <w:tcPr>
            <w:tcW w:w="2268" w:type="dxa"/>
            <w:vAlign w:val="center"/>
            <w:hideMark/>
          </w:tcPr>
          <w:p w14:paraId="7E5A3302"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станции</w:t>
            </w:r>
          </w:p>
        </w:tc>
        <w:tc>
          <w:tcPr>
            <w:tcW w:w="580" w:type="dxa"/>
            <w:textDirection w:val="btLr"/>
            <w:vAlign w:val="center"/>
            <w:hideMark/>
          </w:tcPr>
          <w:p w14:paraId="6563D6ED"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42391E09"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2442143D"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160F4141"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62470CF7"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5AC93BF7"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750E6392"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440EC702"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05F57205"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3423D893"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5E384010"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2EFE9CA6"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78CC694A"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54F025AE"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1BE27056"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58FC4AD6"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61CFEB67"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0086AB55"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49679859"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264C5837"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59E0F8AA" w14:textId="77777777" w:rsidR="00B21880" w:rsidRPr="00B21880" w:rsidRDefault="00B21880" w:rsidP="00B21880">
            <w:pPr>
              <w:ind w:left="113" w:right="113"/>
              <w:jc w:val="center"/>
              <w:rPr>
                <w:color w:val="000000"/>
                <w:sz w:val="24"/>
                <w:szCs w:val="24"/>
              </w:rPr>
            </w:pPr>
          </w:p>
        </w:tc>
      </w:tr>
      <w:tr w:rsidR="00B21880" w:rsidRPr="00DC1E65" w14:paraId="7CDB70A5" w14:textId="77777777" w:rsidTr="00B21880">
        <w:trPr>
          <w:trHeight w:val="1220"/>
        </w:trPr>
        <w:tc>
          <w:tcPr>
            <w:tcW w:w="1413" w:type="dxa"/>
            <w:vMerge/>
            <w:vAlign w:val="center"/>
            <w:hideMark/>
          </w:tcPr>
          <w:p w14:paraId="5CE8328A" w14:textId="77777777" w:rsidR="00B21880" w:rsidRPr="00B21880" w:rsidRDefault="00B21880" w:rsidP="00B21880">
            <w:pPr>
              <w:jc w:val="center"/>
              <w:rPr>
                <w:color w:val="000000"/>
                <w:sz w:val="24"/>
                <w:szCs w:val="24"/>
              </w:rPr>
            </w:pPr>
          </w:p>
        </w:tc>
        <w:tc>
          <w:tcPr>
            <w:tcW w:w="2268" w:type="dxa"/>
            <w:vAlign w:val="center"/>
            <w:hideMark/>
          </w:tcPr>
          <w:p w14:paraId="52E7CC0C" w14:textId="77777777" w:rsidR="00B21880" w:rsidRPr="00B21880" w:rsidRDefault="00B21880" w:rsidP="00B21880">
            <w:pPr>
              <w:jc w:val="center"/>
              <w:rPr>
                <w:color w:val="000000"/>
                <w:sz w:val="24"/>
                <w:szCs w:val="24"/>
              </w:rPr>
            </w:pPr>
            <w:r w:rsidRPr="00B21880">
              <w:rPr>
                <w:color w:val="000000"/>
                <w:sz w:val="24"/>
                <w:szCs w:val="24"/>
              </w:rPr>
              <w:t>Затраты тепла на собственные нужды станции в горячей воде</w:t>
            </w:r>
          </w:p>
        </w:tc>
        <w:tc>
          <w:tcPr>
            <w:tcW w:w="580" w:type="dxa"/>
            <w:textDirection w:val="btLr"/>
            <w:vAlign w:val="center"/>
            <w:hideMark/>
          </w:tcPr>
          <w:p w14:paraId="218BC220"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09A31055"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4FB64407"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1E5C8E65"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5FCF87F7"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379FEF50"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0DACAF13"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34C52BAB"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0B2908B4"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403FA31A"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646101BF"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788CEC67"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51561A76"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6F42020C"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525576C0"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33B98F46"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70BA3D01"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33C341A1"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64B9977A" w14:textId="77777777" w:rsidR="00B21880" w:rsidRPr="00B21880" w:rsidRDefault="00B21880" w:rsidP="00B21880">
            <w:pPr>
              <w:ind w:left="113" w:right="113"/>
              <w:jc w:val="center"/>
              <w:rPr>
                <w:color w:val="000000"/>
                <w:sz w:val="24"/>
                <w:szCs w:val="24"/>
              </w:rPr>
            </w:pPr>
          </w:p>
        </w:tc>
        <w:tc>
          <w:tcPr>
            <w:tcW w:w="580" w:type="dxa"/>
            <w:textDirection w:val="btLr"/>
            <w:vAlign w:val="center"/>
            <w:hideMark/>
          </w:tcPr>
          <w:p w14:paraId="3EF502EE" w14:textId="77777777" w:rsidR="00B21880" w:rsidRPr="00B21880" w:rsidRDefault="00B21880" w:rsidP="00B21880">
            <w:pPr>
              <w:ind w:left="113" w:right="113"/>
              <w:jc w:val="center"/>
              <w:rPr>
                <w:color w:val="000000"/>
                <w:sz w:val="24"/>
                <w:szCs w:val="24"/>
              </w:rPr>
            </w:pPr>
          </w:p>
        </w:tc>
        <w:tc>
          <w:tcPr>
            <w:tcW w:w="581" w:type="dxa"/>
            <w:textDirection w:val="btLr"/>
            <w:vAlign w:val="center"/>
            <w:hideMark/>
          </w:tcPr>
          <w:p w14:paraId="587E359B" w14:textId="77777777" w:rsidR="00B21880" w:rsidRPr="00B21880" w:rsidRDefault="00B21880" w:rsidP="00B21880">
            <w:pPr>
              <w:ind w:left="113" w:right="113"/>
              <w:jc w:val="center"/>
              <w:rPr>
                <w:color w:val="000000"/>
                <w:sz w:val="24"/>
                <w:szCs w:val="24"/>
              </w:rPr>
            </w:pPr>
          </w:p>
        </w:tc>
      </w:tr>
      <w:tr w:rsidR="00B21880" w:rsidRPr="00B21880" w14:paraId="500E8E5C" w14:textId="77777777" w:rsidTr="00B21880">
        <w:trPr>
          <w:trHeight w:val="1134"/>
        </w:trPr>
        <w:tc>
          <w:tcPr>
            <w:tcW w:w="1413" w:type="dxa"/>
            <w:vMerge/>
            <w:vAlign w:val="center"/>
            <w:hideMark/>
          </w:tcPr>
          <w:p w14:paraId="097D5505" w14:textId="77777777" w:rsidR="00B21880" w:rsidRPr="00B21880" w:rsidRDefault="00B21880" w:rsidP="00B21880">
            <w:pPr>
              <w:jc w:val="center"/>
              <w:rPr>
                <w:color w:val="000000"/>
                <w:sz w:val="24"/>
                <w:szCs w:val="24"/>
              </w:rPr>
            </w:pPr>
          </w:p>
        </w:tc>
        <w:tc>
          <w:tcPr>
            <w:tcW w:w="2268" w:type="dxa"/>
            <w:vAlign w:val="center"/>
            <w:hideMark/>
          </w:tcPr>
          <w:p w14:paraId="283343A9" w14:textId="77777777" w:rsidR="00B21880" w:rsidRPr="00B21880" w:rsidRDefault="00B21880" w:rsidP="00B21880">
            <w:pPr>
              <w:jc w:val="center"/>
              <w:rPr>
                <w:color w:val="000000"/>
                <w:sz w:val="24"/>
                <w:szCs w:val="24"/>
              </w:rPr>
            </w:pPr>
            <w:r w:rsidRPr="00B21880">
              <w:rPr>
                <w:color w:val="000000"/>
                <w:sz w:val="24"/>
                <w:szCs w:val="24"/>
              </w:rPr>
              <w:t>Тепловая мощность нетто</w:t>
            </w:r>
          </w:p>
        </w:tc>
        <w:tc>
          <w:tcPr>
            <w:tcW w:w="580" w:type="dxa"/>
            <w:textDirection w:val="btLr"/>
            <w:vAlign w:val="center"/>
            <w:hideMark/>
          </w:tcPr>
          <w:p w14:paraId="51B76FA1"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0542470A"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5AABEC0D"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108B8904"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54140D35"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204B9148"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0E1147A2"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47F5C879"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3B18B3C2"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3DB4DF3C"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5EE4DEC1"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0D4289C7"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4CAC4DD7"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093313F1"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0790A812"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538C71C3"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4DF51AA8"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4F0C908C"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30122BD1"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4427CC6A"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45D9D008"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r>
      <w:tr w:rsidR="00B21880" w:rsidRPr="00B21880" w14:paraId="6F24B3EA" w14:textId="77777777" w:rsidTr="00B21880">
        <w:trPr>
          <w:trHeight w:val="1134"/>
        </w:trPr>
        <w:tc>
          <w:tcPr>
            <w:tcW w:w="1413" w:type="dxa"/>
            <w:vMerge/>
            <w:vAlign w:val="center"/>
            <w:hideMark/>
          </w:tcPr>
          <w:p w14:paraId="597835E3" w14:textId="77777777" w:rsidR="00B21880" w:rsidRPr="00B21880" w:rsidRDefault="00B21880" w:rsidP="00B21880">
            <w:pPr>
              <w:jc w:val="center"/>
              <w:rPr>
                <w:color w:val="000000"/>
                <w:sz w:val="24"/>
                <w:szCs w:val="24"/>
              </w:rPr>
            </w:pPr>
          </w:p>
        </w:tc>
        <w:tc>
          <w:tcPr>
            <w:tcW w:w="2268" w:type="dxa"/>
            <w:vAlign w:val="center"/>
            <w:hideMark/>
          </w:tcPr>
          <w:p w14:paraId="73B836D4" w14:textId="77777777" w:rsidR="00B21880" w:rsidRPr="00B21880" w:rsidRDefault="00B21880" w:rsidP="00B21880">
            <w:pPr>
              <w:jc w:val="center"/>
              <w:rPr>
                <w:color w:val="000000"/>
                <w:sz w:val="24"/>
                <w:szCs w:val="24"/>
              </w:rPr>
            </w:pPr>
            <w:r w:rsidRPr="00B21880">
              <w:rPr>
                <w:color w:val="000000"/>
                <w:sz w:val="24"/>
                <w:szCs w:val="24"/>
              </w:rPr>
              <w:t>Потери в тепловых сетях в горячей воде</w:t>
            </w:r>
          </w:p>
        </w:tc>
        <w:tc>
          <w:tcPr>
            <w:tcW w:w="580" w:type="dxa"/>
            <w:textDirection w:val="btLr"/>
            <w:vAlign w:val="center"/>
            <w:hideMark/>
          </w:tcPr>
          <w:p w14:paraId="7D1C5C65"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0" w:type="dxa"/>
            <w:textDirection w:val="btLr"/>
            <w:vAlign w:val="center"/>
            <w:hideMark/>
          </w:tcPr>
          <w:p w14:paraId="441198C9"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1" w:type="dxa"/>
            <w:textDirection w:val="btLr"/>
            <w:vAlign w:val="center"/>
            <w:hideMark/>
          </w:tcPr>
          <w:p w14:paraId="721F27DD"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0" w:type="dxa"/>
            <w:textDirection w:val="btLr"/>
            <w:vAlign w:val="center"/>
            <w:hideMark/>
          </w:tcPr>
          <w:p w14:paraId="3049491D"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1" w:type="dxa"/>
            <w:textDirection w:val="btLr"/>
            <w:vAlign w:val="center"/>
            <w:hideMark/>
          </w:tcPr>
          <w:p w14:paraId="0686B2BC"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0" w:type="dxa"/>
            <w:textDirection w:val="btLr"/>
            <w:vAlign w:val="center"/>
            <w:hideMark/>
          </w:tcPr>
          <w:p w14:paraId="78837790"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1" w:type="dxa"/>
            <w:textDirection w:val="btLr"/>
            <w:vAlign w:val="center"/>
            <w:hideMark/>
          </w:tcPr>
          <w:p w14:paraId="668EC207"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0" w:type="dxa"/>
            <w:textDirection w:val="btLr"/>
            <w:vAlign w:val="center"/>
            <w:hideMark/>
          </w:tcPr>
          <w:p w14:paraId="0DB663FB"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1" w:type="dxa"/>
            <w:textDirection w:val="btLr"/>
            <w:vAlign w:val="center"/>
            <w:hideMark/>
          </w:tcPr>
          <w:p w14:paraId="29265B11"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0" w:type="dxa"/>
            <w:textDirection w:val="btLr"/>
            <w:vAlign w:val="center"/>
            <w:hideMark/>
          </w:tcPr>
          <w:p w14:paraId="3F806E92"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1" w:type="dxa"/>
            <w:textDirection w:val="btLr"/>
            <w:vAlign w:val="center"/>
            <w:hideMark/>
          </w:tcPr>
          <w:p w14:paraId="3D1EB73F"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0" w:type="dxa"/>
            <w:textDirection w:val="btLr"/>
            <w:vAlign w:val="center"/>
            <w:hideMark/>
          </w:tcPr>
          <w:p w14:paraId="5E68CE6A"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1" w:type="dxa"/>
            <w:textDirection w:val="btLr"/>
            <w:vAlign w:val="center"/>
            <w:hideMark/>
          </w:tcPr>
          <w:p w14:paraId="75C3B33D"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0" w:type="dxa"/>
            <w:textDirection w:val="btLr"/>
            <w:vAlign w:val="center"/>
            <w:hideMark/>
          </w:tcPr>
          <w:p w14:paraId="6FC0193A"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1" w:type="dxa"/>
            <w:textDirection w:val="btLr"/>
            <w:vAlign w:val="center"/>
            <w:hideMark/>
          </w:tcPr>
          <w:p w14:paraId="3794BFD4"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0" w:type="dxa"/>
            <w:textDirection w:val="btLr"/>
            <w:vAlign w:val="center"/>
            <w:hideMark/>
          </w:tcPr>
          <w:p w14:paraId="6090084C"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1" w:type="dxa"/>
            <w:textDirection w:val="btLr"/>
            <w:vAlign w:val="center"/>
            <w:hideMark/>
          </w:tcPr>
          <w:p w14:paraId="109B351D"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0" w:type="dxa"/>
            <w:textDirection w:val="btLr"/>
            <w:vAlign w:val="center"/>
            <w:hideMark/>
          </w:tcPr>
          <w:p w14:paraId="2D51436C"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1" w:type="dxa"/>
            <w:textDirection w:val="btLr"/>
            <w:vAlign w:val="center"/>
            <w:hideMark/>
          </w:tcPr>
          <w:p w14:paraId="21944E51"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0" w:type="dxa"/>
            <w:textDirection w:val="btLr"/>
            <w:vAlign w:val="center"/>
            <w:hideMark/>
          </w:tcPr>
          <w:p w14:paraId="518D4939"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c>
          <w:tcPr>
            <w:tcW w:w="581" w:type="dxa"/>
            <w:textDirection w:val="btLr"/>
            <w:vAlign w:val="center"/>
            <w:hideMark/>
          </w:tcPr>
          <w:p w14:paraId="343EFAB5" w14:textId="77777777" w:rsidR="00B21880" w:rsidRPr="00B21880" w:rsidRDefault="00B21880" w:rsidP="00B21880">
            <w:pPr>
              <w:ind w:left="113" w:right="113"/>
              <w:jc w:val="center"/>
              <w:rPr>
                <w:color w:val="000000"/>
                <w:sz w:val="24"/>
                <w:szCs w:val="24"/>
              </w:rPr>
            </w:pPr>
            <w:r w:rsidRPr="00B21880">
              <w:rPr>
                <w:color w:val="000000"/>
                <w:sz w:val="24"/>
                <w:szCs w:val="24"/>
              </w:rPr>
              <w:t>18,7</w:t>
            </w:r>
          </w:p>
        </w:tc>
      </w:tr>
      <w:tr w:rsidR="00B21880" w:rsidRPr="00B21880" w14:paraId="6AFE8FC9" w14:textId="77777777" w:rsidTr="00B21880">
        <w:trPr>
          <w:trHeight w:val="1220"/>
        </w:trPr>
        <w:tc>
          <w:tcPr>
            <w:tcW w:w="1413" w:type="dxa"/>
            <w:vMerge/>
            <w:vAlign w:val="center"/>
            <w:hideMark/>
          </w:tcPr>
          <w:p w14:paraId="6E1700C1" w14:textId="77777777" w:rsidR="00B21880" w:rsidRPr="00B21880" w:rsidRDefault="00B21880" w:rsidP="00B21880">
            <w:pPr>
              <w:jc w:val="center"/>
              <w:rPr>
                <w:color w:val="000000"/>
                <w:sz w:val="24"/>
                <w:szCs w:val="24"/>
              </w:rPr>
            </w:pPr>
          </w:p>
        </w:tc>
        <w:tc>
          <w:tcPr>
            <w:tcW w:w="2268" w:type="dxa"/>
            <w:vAlign w:val="center"/>
            <w:hideMark/>
          </w:tcPr>
          <w:p w14:paraId="0384E9C6" w14:textId="77777777" w:rsidR="00B21880" w:rsidRPr="00B21880" w:rsidRDefault="00B21880" w:rsidP="00B21880">
            <w:pPr>
              <w:jc w:val="center"/>
              <w:rPr>
                <w:color w:val="000000"/>
                <w:sz w:val="24"/>
                <w:szCs w:val="24"/>
              </w:rPr>
            </w:pPr>
            <w:r w:rsidRPr="00B21880">
              <w:rPr>
                <w:color w:val="000000"/>
                <w:sz w:val="24"/>
                <w:szCs w:val="24"/>
              </w:rPr>
              <w:t>Присоединенная договорная тепловая нагрузка в горячей воде</w:t>
            </w:r>
          </w:p>
        </w:tc>
        <w:tc>
          <w:tcPr>
            <w:tcW w:w="580" w:type="dxa"/>
            <w:textDirection w:val="btLr"/>
            <w:vAlign w:val="center"/>
            <w:hideMark/>
          </w:tcPr>
          <w:p w14:paraId="1D08F592" w14:textId="77777777" w:rsidR="00B21880" w:rsidRPr="00B21880" w:rsidRDefault="00B21880" w:rsidP="00B21880">
            <w:pPr>
              <w:ind w:left="113" w:right="113"/>
              <w:jc w:val="center"/>
              <w:rPr>
                <w:color w:val="000000"/>
                <w:sz w:val="24"/>
                <w:szCs w:val="24"/>
              </w:rPr>
            </w:pPr>
            <w:r w:rsidRPr="00B21880">
              <w:rPr>
                <w:color w:val="000000"/>
                <w:sz w:val="24"/>
                <w:szCs w:val="24"/>
              </w:rPr>
              <w:t>258,43</w:t>
            </w:r>
          </w:p>
        </w:tc>
        <w:tc>
          <w:tcPr>
            <w:tcW w:w="580" w:type="dxa"/>
            <w:textDirection w:val="btLr"/>
            <w:vAlign w:val="center"/>
            <w:hideMark/>
          </w:tcPr>
          <w:p w14:paraId="7BC1B50E" w14:textId="77777777" w:rsidR="00B21880" w:rsidRPr="00B21880" w:rsidRDefault="00B21880" w:rsidP="00B21880">
            <w:pPr>
              <w:ind w:left="113" w:right="113"/>
              <w:jc w:val="center"/>
              <w:rPr>
                <w:color w:val="000000"/>
                <w:sz w:val="24"/>
                <w:szCs w:val="24"/>
              </w:rPr>
            </w:pPr>
            <w:r w:rsidRPr="00B21880">
              <w:rPr>
                <w:color w:val="000000"/>
                <w:sz w:val="24"/>
                <w:szCs w:val="24"/>
              </w:rPr>
              <w:t>258,77</w:t>
            </w:r>
          </w:p>
        </w:tc>
        <w:tc>
          <w:tcPr>
            <w:tcW w:w="581" w:type="dxa"/>
            <w:textDirection w:val="btLr"/>
            <w:vAlign w:val="center"/>
            <w:hideMark/>
          </w:tcPr>
          <w:p w14:paraId="514BE42E" w14:textId="77777777" w:rsidR="00B21880" w:rsidRPr="00B21880" w:rsidRDefault="00B21880" w:rsidP="00B21880">
            <w:pPr>
              <w:ind w:left="113" w:right="113"/>
              <w:jc w:val="center"/>
              <w:rPr>
                <w:color w:val="000000"/>
                <w:sz w:val="24"/>
                <w:szCs w:val="24"/>
              </w:rPr>
            </w:pPr>
            <w:r w:rsidRPr="00B21880">
              <w:rPr>
                <w:color w:val="000000"/>
                <w:sz w:val="24"/>
                <w:szCs w:val="24"/>
              </w:rPr>
              <w:t>260,78</w:t>
            </w:r>
          </w:p>
        </w:tc>
        <w:tc>
          <w:tcPr>
            <w:tcW w:w="580" w:type="dxa"/>
            <w:textDirection w:val="btLr"/>
            <w:vAlign w:val="center"/>
            <w:hideMark/>
          </w:tcPr>
          <w:p w14:paraId="677D898E" w14:textId="77777777" w:rsidR="00B21880" w:rsidRPr="00B21880" w:rsidRDefault="00B21880" w:rsidP="00B21880">
            <w:pPr>
              <w:ind w:left="113" w:right="113"/>
              <w:jc w:val="center"/>
              <w:rPr>
                <w:color w:val="000000"/>
                <w:sz w:val="24"/>
                <w:szCs w:val="24"/>
              </w:rPr>
            </w:pPr>
            <w:r w:rsidRPr="00B21880">
              <w:rPr>
                <w:color w:val="000000"/>
                <w:sz w:val="24"/>
                <w:szCs w:val="24"/>
              </w:rPr>
              <w:t>260,99</w:t>
            </w:r>
          </w:p>
        </w:tc>
        <w:tc>
          <w:tcPr>
            <w:tcW w:w="581" w:type="dxa"/>
            <w:textDirection w:val="btLr"/>
            <w:vAlign w:val="center"/>
            <w:hideMark/>
          </w:tcPr>
          <w:p w14:paraId="56130C6A" w14:textId="77777777" w:rsidR="00B21880" w:rsidRPr="00B21880" w:rsidRDefault="00B21880" w:rsidP="00B21880">
            <w:pPr>
              <w:ind w:left="113" w:right="113"/>
              <w:jc w:val="center"/>
              <w:rPr>
                <w:color w:val="000000"/>
                <w:sz w:val="24"/>
                <w:szCs w:val="24"/>
              </w:rPr>
            </w:pPr>
            <w:r w:rsidRPr="00B21880">
              <w:rPr>
                <w:color w:val="000000"/>
                <w:sz w:val="24"/>
                <w:szCs w:val="24"/>
              </w:rPr>
              <w:t>261,41</w:t>
            </w:r>
          </w:p>
        </w:tc>
        <w:tc>
          <w:tcPr>
            <w:tcW w:w="580" w:type="dxa"/>
            <w:textDirection w:val="btLr"/>
            <w:vAlign w:val="center"/>
            <w:hideMark/>
          </w:tcPr>
          <w:p w14:paraId="33D013B4" w14:textId="77777777" w:rsidR="00B21880" w:rsidRPr="00B21880" w:rsidRDefault="00B21880" w:rsidP="00B21880">
            <w:pPr>
              <w:ind w:left="113" w:right="113"/>
              <w:jc w:val="center"/>
              <w:rPr>
                <w:color w:val="000000"/>
                <w:sz w:val="24"/>
                <w:szCs w:val="24"/>
              </w:rPr>
            </w:pPr>
            <w:r w:rsidRPr="00B21880">
              <w:rPr>
                <w:color w:val="000000"/>
                <w:sz w:val="24"/>
                <w:szCs w:val="24"/>
              </w:rPr>
              <w:t>266,81</w:t>
            </w:r>
          </w:p>
        </w:tc>
        <w:tc>
          <w:tcPr>
            <w:tcW w:w="581" w:type="dxa"/>
            <w:textDirection w:val="btLr"/>
            <w:vAlign w:val="center"/>
            <w:hideMark/>
          </w:tcPr>
          <w:p w14:paraId="5090A805" w14:textId="77777777" w:rsidR="00B21880" w:rsidRPr="00B21880" w:rsidRDefault="00B21880" w:rsidP="00B21880">
            <w:pPr>
              <w:ind w:left="113" w:right="113"/>
              <w:jc w:val="center"/>
              <w:rPr>
                <w:color w:val="000000"/>
                <w:sz w:val="24"/>
                <w:szCs w:val="24"/>
              </w:rPr>
            </w:pPr>
            <w:r w:rsidRPr="00B21880">
              <w:rPr>
                <w:color w:val="000000"/>
                <w:sz w:val="24"/>
                <w:szCs w:val="24"/>
              </w:rPr>
              <w:t>266,89</w:t>
            </w:r>
          </w:p>
        </w:tc>
        <w:tc>
          <w:tcPr>
            <w:tcW w:w="580" w:type="dxa"/>
            <w:textDirection w:val="btLr"/>
            <w:vAlign w:val="center"/>
            <w:hideMark/>
          </w:tcPr>
          <w:p w14:paraId="588ABA88" w14:textId="77777777" w:rsidR="00B21880" w:rsidRPr="00B21880" w:rsidRDefault="00B21880" w:rsidP="00B21880">
            <w:pPr>
              <w:ind w:left="113" w:right="113"/>
              <w:jc w:val="center"/>
              <w:rPr>
                <w:color w:val="000000"/>
                <w:sz w:val="24"/>
                <w:szCs w:val="24"/>
              </w:rPr>
            </w:pPr>
            <w:r w:rsidRPr="00B21880">
              <w:rPr>
                <w:color w:val="000000"/>
                <w:sz w:val="24"/>
                <w:szCs w:val="24"/>
              </w:rPr>
              <w:t>266,89</w:t>
            </w:r>
          </w:p>
        </w:tc>
        <w:tc>
          <w:tcPr>
            <w:tcW w:w="581" w:type="dxa"/>
            <w:textDirection w:val="btLr"/>
            <w:vAlign w:val="center"/>
            <w:hideMark/>
          </w:tcPr>
          <w:p w14:paraId="5D22D0C4" w14:textId="77777777" w:rsidR="00B21880" w:rsidRPr="00B21880" w:rsidRDefault="00B21880" w:rsidP="00B21880">
            <w:pPr>
              <w:ind w:left="113" w:right="113"/>
              <w:jc w:val="center"/>
              <w:rPr>
                <w:color w:val="000000"/>
                <w:sz w:val="24"/>
                <w:szCs w:val="24"/>
              </w:rPr>
            </w:pPr>
            <w:r w:rsidRPr="00B21880">
              <w:rPr>
                <w:color w:val="000000"/>
                <w:sz w:val="24"/>
                <w:szCs w:val="24"/>
              </w:rPr>
              <w:t>266,89</w:t>
            </w:r>
          </w:p>
        </w:tc>
        <w:tc>
          <w:tcPr>
            <w:tcW w:w="580" w:type="dxa"/>
            <w:textDirection w:val="btLr"/>
            <w:vAlign w:val="center"/>
            <w:hideMark/>
          </w:tcPr>
          <w:p w14:paraId="1BAFD57C" w14:textId="77777777" w:rsidR="00B21880" w:rsidRPr="00B21880" w:rsidRDefault="00B21880" w:rsidP="00B21880">
            <w:pPr>
              <w:ind w:left="113" w:right="113"/>
              <w:jc w:val="center"/>
              <w:rPr>
                <w:color w:val="000000"/>
                <w:sz w:val="24"/>
                <w:szCs w:val="24"/>
              </w:rPr>
            </w:pPr>
            <w:r w:rsidRPr="00B21880">
              <w:rPr>
                <w:color w:val="000000"/>
                <w:sz w:val="24"/>
                <w:szCs w:val="24"/>
              </w:rPr>
              <w:t>267,09</w:t>
            </w:r>
          </w:p>
        </w:tc>
        <w:tc>
          <w:tcPr>
            <w:tcW w:w="581" w:type="dxa"/>
            <w:textDirection w:val="btLr"/>
            <w:vAlign w:val="center"/>
            <w:hideMark/>
          </w:tcPr>
          <w:p w14:paraId="439DA733" w14:textId="77777777" w:rsidR="00B21880" w:rsidRPr="00B21880" w:rsidRDefault="00B21880" w:rsidP="00B21880">
            <w:pPr>
              <w:ind w:left="113" w:right="113"/>
              <w:jc w:val="center"/>
              <w:rPr>
                <w:color w:val="000000"/>
                <w:sz w:val="24"/>
                <w:szCs w:val="24"/>
              </w:rPr>
            </w:pPr>
            <w:r w:rsidRPr="00B21880">
              <w:rPr>
                <w:color w:val="000000"/>
                <w:sz w:val="24"/>
                <w:szCs w:val="24"/>
              </w:rPr>
              <w:t>267,65</w:t>
            </w:r>
          </w:p>
        </w:tc>
        <w:tc>
          <w:tcPr>
            <w:tcW w:w="580" w:type="dxa"/>
            <w:textDirection w:val="btLr"/>
            <w:vAlign w:val="center"/>
            <w:hideMark/>
          </w:tcPr>
          <w:p w14:paraId="12242F5D" w14:textId="77777777" w:rsidR="00B21880" w:rsidRPr="00B21880" w:rsidRDefault="00B21880" w:rsidP="00B21880">
            <w:pPr>
              <w:ind w:left="113" w:right="113"/>
              <w:jc w:val="center"/>
              <w:rPr>
                <w:color w:val="000000"/>
                <w:sz w:val="24"/>
                <w:szCs w:val="24"/>
              </w:rPr>
            </w:pPr>
            <w:r w:rsidRPr="00B21880">
              <w:rPr>
                <w:color w:val="000000"/>
                <w:sz w:val="24"/>
                <w:szCs w:val="24"/>
              </w:rPr>
              <w:t>267,99</w:t>
            </w:r>
          </w:p>
        </w:tc>
        <w:tc>
          <w:tcPr>
            <w:tcW w:w="581" w:type="dxa"/>
            <w:textDirection w:val="btLr"/>
            <w:vAlign w:val="center"/>
            <w:hideMark/>
          </w:tcPr>
          <w:p w14:paraId="1139C27A" w14:textId="77777777" w:rsidR="00B21880" w:rsidRPr="00B21880" w:rsidRDefault="00B21880" w:rsidP="00B21880">
            <w:pPr>
              <w:ind w:left="113" w:right="113"/>
              <w:jc w:val="center"/>
              <w:rPr>
                <w:color w:val="000000"/>
                <w:sz w:val="24"/>
                <w:szCs w:val="24"/>
              </w:rPr>
            </w:pPr>
            <w:r w:rsidRPr="00B21880">
              <w:rPr>
                <w:color w:val="000000"/>
                <w:sz w:val="24"/>
                <w:szCs w:val="24"/>
              </w:rPr>
              <w:t>267,99</w:t>
            </w:r>
          </w:p>
        </w:tc>
        <w:tc>
          <w:tcPr>
            <w:tcW w:w="580" w:type="dxa"/>
            <w:textDirection w:val="btLr"/>
            <w:vAlign w:val="center"/>
            <w:hideMark/>
          </w:tcPr>
          <w:p w14:paraId="6FE684EE" w14:textId="77777777" w:rsidR="00B21880" w:rsidRPr="00B21880" w:rsidRDefault="00B21880" w:rsidP="00B21880">
            <w:pPr>
              <w:ind w:left="113" w:right="113"/>
              <w:jc w:val="center"/>
              <w:rPr>
                <w:color w:val="000000"/>
                <w:sz w:val="24"/>
                <w:szCs w:val="24"/>
              </w:rPr>
            </w:pPr>
            <w:r w:rsidRPr="00B21880">
              <w:rPr>
                <w:color w:val="000000"/>
                <w:sz w:val="24"/>
                <w:szCs w:val="24"/>
              </w:rPr>
              <w:t>267,99</w:t>
            </w:r>
          </w:p>
        </w:tc>
        <w:tc>
          <w:tcPr>
            <w:tcW w:w="581" w:type="dxa"/>
            <w:textDirection w:val="btLr"/>
            <w:vAlign w:val="center"/>
            <w:hideMark/>
          </w:tcPr>
          <w:p w14:paraId="79868AA7" w14:textId="77777777" w:rsidR="00B21880" w:rsidRPr="00B21880" w:rsidRDefault="00B21880" w:rsidP="00B21880">
            <w:pPr>
              <w:ind w:left="113" w:right="113"/>
              <w:jc w:val="center"/>
              <w:rPr>
                <w:color w:val="000000"/>
                <w:sz w:val="24"/>
                <w:szCs w:val="24"/>
              </w:rPr>
            </w:pPr>
            <w:r w:rsidRPr="00B21880">
              <w:rPr>
                <w:color w:val="000000"/>
                <w:sz w:val="24"/>
                <w:szCs w:val="24"/>
              </w:rPr>
              <w:t>267,99</w:t>
            </w:r>
          </w:p>
        </w:tc>
        <w:tc>
          <w:tcPr>
            <w:tcW w:w="580" w:type="dxa"/>
            <w:textDirection w:val="btLr"/>
            <w:vAlign w:val="center"/>
            <w:hideMark/>
          </w:tcPr>
          <w:p w14:paraId="398233F6" w14:textId="77777777" w:rsidR="00B21880" w:rsidRPr="00B21880" w:rsidRDefault="00B21880" w:rsidP="00B21880">
            <w:pPr>
              <w:ind w:left="113" w:right="113"/>
              <w:jc w:val="center"/>
              <w:rPr>
                <w:color w:val="000000"/>
                <w:sz w:val="24"/>
                <w:szCs w:val="24"/>
              </w:rPr>
            </w:pPr>
            <w:r w:rsidRPr="00B21880">
              <w:rPr>
                <w:color w:val="000000"/>
                <w:sz w:val="24"/>
                <w:szCs w:val="24"/>
              </w:rPr>
              <w:t>268,12</w:t>
            </w:r>
          </w:p>
        </w:tc>
        <w:tc>
          <w:tcPr>
            <w:tcW w:w="581" w:type="dxa"/>
            <w:textDirection w:val="btLr"/>
            <w:vAlign w:val="center"/>
            <w:hideMark/>
          </w:tcPr>
          <w:p w14:paraId="5310319E" w14:textId="77777777" w:rsidR="00B21880" w:rsidRPr="00B21880" w:rsidRDefault="00B21880" w:rsidP="00B21880">
            <w:pPr>
              <w:ind w:left="113" w:right="113"/>
              <w:jc w:val="center"/>
              <w:rPr>
                <w:color w:val="000000"/>
                <w:sz w:val="24"/>
                <w:szCs w:val="24"/>
              </w:rPr>
            </w:pPr>
            <w:r w:rsidRPr="00B21880">
              <w:rPr>
                <w:color w:val="000000"/>
                <w:sz w:val="24"/>
                <w:szCs w:val="24"/>
              </w:rPr>
              <w:t>268,12</w:t>
            </w:r>
          </w:p>
        </w:tc>
        <w:tc>
          <w:tcPr>
            <w:tcW w:w="580" w:type="dxa"/>
            <w:textDirection w:val="btLr"/>
            <w:vAlign w:val="center"/>
            <w:hideMark/>
          </w:tcPr>
          <w:p w14:paraId="2F4C5EA7" w14:textId="77777777" w:rsidR="00B21880" w:rsidRPr="00B21880" w:rsidRDefault="00B21880" w:rsidP="00B21880">
            <w:pPr>
              <w:ind w:left="113" w:right="113"/>
              <w:jc w:val="center"/>
              <w:rPr>
                <w:color w:val="000000"/>
                <w:sz w:val="24"/>
                <w:szCs w:val="24"/>
              </w:rPr>
            </w:pPr>
            <w:r w:rsidRPr="00B21880">
              <w:rPr>
                <w:color w:val="000000"/>
                <w:sz w:val="24"/>
                <w:szCs w:val="24"/>
              </w:rPr>
              <w:t>268,12</w:t>
            </w:r>
          </w:p>
        </w:tc>
        <w:tc>
          <w:tcPr>
            <w:tcW w:w="581" w:type="dxa"/>
            <w:textDirection w:val="btLr"/>
            <w:vAlign w:val="center"/>
            <w:hideMark/>
          </w:tcPr>
          <w:p w14:paraId="1FD807DC" w14:textId="77777777" w:rsidR="00B21880" w:rsidRPr="00B21880" w:rsidRDefault="00B21880" w:rsidP="00B21880">
            <w:pPr>
              <w:ind w:left="113" w:right="113"/>
              <w:jc w:val="center"/>
              <w:rPr>
                <w:color w:val="000000"/>
                <w:sz w:val="24"/>
                <w:szCs w:val="24"/>
              </w:rPr>
            </w:pPr>
            <w:r w:rsidRPr="00B21880">
              <w:rPr>
                <w:color w:val="000000"/>
                <w:sz w:val="24"/>
                <w:szCs w:val="24"/>
              </w:rPr>
              <w:t>268,12</w:t>
            </w:r>
          </w:p>
        </w:tc>
        <w:tc>
          <w:tcPr>
            <w:tcW w:w="580" w:type="dxa"/>
            <w:textDirection w:val="btLr"/>
            <w:vAlign w:val="center"/>
            <w:hideMark/>
          </w:tcPr>
          <w:p w14:paraId="3DB23892" w14:textId="77777777" w:rsidR="00B21880" w:rsidRPr="00B21880" w:rsidRDefault="00B21880" w:rsidP="00B21880">
            <w:pPr>
              <w:ind w:left="113" w:right="113"/>
              <w:jc w:val="center"/>
              <w:rPr>
                <w:color w:val="000000"/>
                <w:sz w:val="24"/>
                <w:szCs w:val="24"/>
              </w:rPr>
            </w:pPr>
            <w:r w:rsidRPr="00B21880">
              <w:rPr>
                <w:color w:val="000000"/>
                <w:sz w:val="24"/>
                <w:szCs w:val="24"/>
              </w:rPr>
              <w:t>268,28</w:t>
            </w:r>
          </w:p>
        </w:tc>
        <w:tc>
          <w:tcPr>
            <w:tcW w:w="581" w:type="dxa"/>
            <w:textDirection w:val="btLr"/>
            <w:vAlign w:val="center"/>
            <w:hideMark/>
          </w:tcPr>
          <w:p w14:paraId="793114F9" w14:textId="77777777" w:rsidR="00B21880" w:rsidRPr="00B21880" w:rsidRDefault="00B21880" w:rsidP="00B21880">
            <w:pPr>
              <w:ind w:left="113" w:right="113"/>
              <w:jc w:val="center"/>
              <w:rPr>
                <w:color w:val="000000"/>
                <w:sz w:val="24"/>
                <w:szCs w:val="24"/>
              </w:rPr>
            </w:pPr>
            <w:r w:rsidRPr="00B21880">
              <w:rPr>
                <w:color w:val="000000"/>
                <w:sz w:val="24"/>
                <w:szCs w:val="24"/>
              </w:rPr>
              <w:t>268,29</w:t>
            </w:r>
          </w:p>
        </w:tc>
      </w:tr>
      <w:tr w:rsidR="00B21880" w:rsidRPr="00B21880" w14:paraId="24D10F3E" w14:textId="77777777" w:rsidTr="00B21880">
        <w:trPr>
          <w:trHeight w:val="2120"/>
        </w:trPr>
        <w:tc>
          <w:tcPr>
            <w:tcW w:w="1413" w:type="dxa"/>
            <w:vMerge/>
            <w:vAlign w:val="center"/>
            <w:hideMark/>
          </w:tcPr>
          <w:p w14:paraId="42DF1179" w14:textId="77777777" w:rsidR="00B21880" w:rsidRPr="00B21880" w:rsidRDefault="00B21880" w:rsidP="00B21880">
            <w:pPr>
              <w:jc w:val="center"/>
              <w:rPr>
                <w:color w:val="000000"/>
                <w:sz w:val="24"/>
                <w:szCs w:val="24"/>
              </w:rPr>
            </w:pPr>
          </w:p>
        </w:tc>
        <w:tc>
          <w:tcPr>
            <w:tcW w:w="2268" w:type="dxa"/>
            <w:vAlign w:val="center"/>
            <w:hideMark/>
          </w:tcPr>
          <w:p w14:paraId="02AE27C0" w14:textId="77777777" w:rsidR="00B21880" w:rsidRPr="00B21880" w:rsidRDefault="00B21880" w:rsidP="00B21880">
            <w:pPr>
              <w:jc w:val="center"/>
              <w:rPr>
                <w:color w:val="000000"/>
                <w:sz w:val="24"/>
                <w:szCs w:val="24"/>
              </w:rPr>
            </w:pPr>
            <w:r w:rsidRPr="00B21880">
              <w:rPr>
                <w:color w:val="000000"/>
                <w:sz w:val="24"/>
                <w:szCs w:val="24"/>
              </w:rPr>
              <w:t>Присоединенная расчетная тепловая нагрузка в горячей воде (на коллекторах станции), в том числе:</w:t>
            </w:r>
          </w:p>
        </w:tc>
        <w:tc>
          <w:tcPr>
            <w:tcW w:w="580" w:type="dxa"/>
            <w:textDirection w:val="btLr"/>
            <w:vAlign w:val="center"/>
            <w:hideMark/>
          </w:tcPr>
          <w:p w14:paraId="6E37AD97" w14:textId="77777777" w:rsidR="00B21880" w:rsidRPr="00B21880" w:rsidRDefault="00B21880" w:rsidP="00B21880">
            <w:pPr>
              <w:ind w:left="113" w:right="113"/>
              <w:jc w:val="center"/>
              <w:rPr>
                <w:color w:val="000000"/>
                <w:sz w:val="24"/>
                <w:szCs w:val="24"/>
              </w:rPr>
            </w:pPr>
            <w:r w:rsidRPr="00B21880">
              <w:rPr>
                <w:color w:val="000000"/>
                <w:sz w:val="24"/>
                <w:szCs w:val="24"/>
              </w:rPr>
              <w:t>235,13</w:t>
            </w:r>
          </w:p>
        </w:tc>
        <w:tc>
          <w:tcPr>
            <w:tcW w:w="580" w:type="dxa"/>
            <w:textDirection w:val="btLr"/>
            <w:vAlign w:val="center"/>
            <w:hideMark/>
          </w:tcPr>
          <w:p w14:paraId="690B6694" w14:textId="77777777" w:rsidR="00B21880" w:rsidRPr="00B21880" w:rsidRDefault="00B21880" w:rsidP="00B21880">
            <w:pPr>
              <w:ind w:left="113" w:right="113"/>
              <w:jc w:val="center"/>
              <w:rPr>
                <w:color w:val="000000"/>
                <w:sz w:val="24"/>
                <w:szCs w:val="24"/>
              </w:rPr>
            </w:pPr>
            <w:r w:rsidRPr="00B21880">
              <w:rPr>
                <w:color w:val="000000"/>
                <w:sz w:val="24"/>
                <w:szCs w:val="24"/>
              </w:rPr>
              <w:t>235,48</w:t>
            </w:r>
          </w:p>
        </w:tc>
        <w:tc>
          <w:tcPr>
            <w:tcW w:w="581" w:type="dxa"/>
            <w:textDirection w:val="btLr"/>
            <w:vAlign w:val="center"/>
            <w:hideMark/>
          </w:tcPr>
          <w:p w14:paraId="756B1BBF" w14:textId="77777777" w:rsidR="00B21880" w:rsidRPr="00B21880" w:rsidRDefault="00B21880" w:rsidP="00B21880">
            <w:pPr>
              <w:ind w:left="113" w:right="113"/>
              <w:jc w:val="center"/>
              <w:rPr>
                <w:color w:val="000000"/>
                <w:sz w:val="24"/>
                <w:szCs w:val="24"/>
              </w:rPr>
            </w:pPr>
            <w:r w:rsidRPr="00B21880">
              <w:rPr>
                <w:color w:val="000000"/>
                <w:sz w:val="24"/>
                <w:szCs w:val="24"/>
              </w:rPr>
              <w:t>237,49</w:t>
            </w:r>
          </w:p>
        </w:tc>
        <w:tc>
          <w:tcPr>
            <w:tcW w:w="580" w:type="dxa"/>
            <w:textDirection w:val="btLr"/>
            <w:vAlign w:val="center"/>
            <w:hideMark/>
          </w:tcPr>
          <w:p w14:paraId="29146261" w14:textId="77777777" w:rsidR="00B21880" w:rsidRPr="00B21880" w:rsidRDefault="00B21880" w:rsidP="00B21880">
            <w:pPr>
              <w:ind w:left="113" w:right="113"/>
              <w:jc w:val="center"/>
              <w:rPr>
                <w:color w:val="000000"/>
                <w:sz w:val="24"/>
                <w:szCs w:val="24"/>
              </w:rPr>
            </w:pPr>
            <w:r w:rsidRPr="00B21880">
              <w:rPr>
                <w:color w:val="000000"/>
                <w:sz w:val="24"/>
                <w:szCs w:val="24"/>
              </w:rPr>
              <w:t>237,69</w:t>
            </w:r>
          </w:p>
        </w:tc>
        <w:tc>
          <w:tcPr>
            <w:tcW w:w="581" w:type="dxa"/>
            <w:textDirection w:val="btLr"/>
            <w:vAlign w:val="center"/>
            <w:hideMark/>
          </w:tcPr>
          <w:p w14:paraId="0E0EDD9C" w14:textId="77777777" w:rsidR="00B21880" w:rsidRPr="00B21880" w:rsidRDefault="00B21880" w:rsidP="00B21880">
            <w:pPr>
              <w:ind w:left="113" w:right="113"/>
              <w:jc w:val="center"/>
              <w:rPr>
                <w:color w:val="000000"/>
                <w:sz w:val="24"/>
                <w:szCs w:val="24"/>
              </w:rPr>
            </w:pPr>
            <w:r w:rsidRPr="00B21880">
              <w:rPr>
                <w:color w:val="000000"/>
                <w:sz w:val="24"/>
                <w:szCs w:val="24"/>
              </w:rPr>
              <w:t>238,11</w:t>
            </w:r>
          </w:p>
        </w:tc>
        <w:tc>
          <w:tcPr>
            <w:tcW w:w="580" w:type="dxa"/>
            <w:textDirection w:val="btLr"/>
            <w:vAlign w:val="center"/>
            <w:hideMark/>
          </w:tcPr>
          <w:p w14:paraId="6B587041" w14:textId="77777777" w:rsidR="00B21880" w:rsidRPr="00B21880" w:rsidRDefault="00B21880" w:rsidP="00B21880">
            <w:pPr>
              <w:ind w:left="113" w:right="113"/>
              <w:jc w:val="center"/>
              <w:rPr>
                <w:color w:val="000000"/>
                <w:sz w:val="24"/>
                <w:szCs w:val="24"/>
              </w:rPr>
            </w:pPr>
            <w:r w:rsidRPr="00B21880">
              <w:rPr>
                <w:color w:val="000000"/>
                <w:sz w:val="24"/>
                <w:szCs w:val="24"/>
              </w:rPr>
              <w:t>243,51</w:t>
            </w:r>
          </w:p>
        </w:tc>
        <w:tc>
          <w:tcPr>
            <w:tcW w:w="581" w:type="dxa"/>
            <w:textDirection w:val="btLr"/>
            <w:vAlign w:val="center"/>
            <w:hideMark/>
          </w:tcPr>
          <w:p w14:paraId="3AD74B80" w14:textId="77777777" w:rsidR="00B21880" w:rsidRPr="00B21880" w:rsidRDefault="00B21880" w:rsidP="00B21880">
            <w:pPr>
              <w:ind w:left="113" w:right="113"/>
              <w:jc w:val="center"/>
              <w:rPr>
                <w:color w:val="000000"/>
                <w:sz w:val="24"/>
                <w:szCs w:val="24"/>
              </w:rPr>
            </w:pPr>
            <w:r w:rsidRPr="00B21880">
              <w:rPr>
                <w:color w:val="000000"/>
                <w:sz w:val="24"/>
                <w:szCs w:val="24"/>
              </w:rPr>
              <w:t>243,6</w:t>
            </w:r>
          </w:p>
        </w:tc>
        <w:tc>
          <w:tcPr>
            <w:tcW w:w="580" w:type="dxa"/>
            <w:textDirection w:val="btLr"/>
            <w:vAlign w:val="center"/>
            <w:hideMark/>
          </w:tcPr>
          <w:p w14:paraId="707837E7" w14:textId="77777777" w:rsidR="00B21880" w:rsidRPr="00B21880" w:rsidRDefault="00B21880" w:rsidP="00B21880">
            <w:pPr>
              <w:ind w:left="113" w:right="113"/>
              <w:jc w:val="center"/>
              <w:rPr>
                <w:color w:val="000000"/>
                <w:sz w:val="24"/>
                <w:szCs w:val="24"/>
              </w:rPr>
            </w:pPr>
            <w:r w:rsidRPr="00B21880">
              <w:rPr>
                <w:color w:val="000000"/>
                <w:sz w:val="24"/>
                <w:szCs w:val="24"/>
              </w:rPr>
              <w:t>243,6</w:t>
            </w:r>
          </w:p>
        </w:tc>
        <w:tc>
          <w:tcPr>
            <w:tcW w:w="581" w:type="dxa"/>
            <w:textDirection w:val="btLr"/>
            <w:vAlign w:val="center"/>
            <w:hideMark/>
          </w:tcPr>
          <w:p w14:paraId="4F0580EB" w14:textId="77777777" w:rsidR="00B21880" w:rsidRPr="00B21880" w:rsidRDefault="00B21880" w:rsidP="00B21880">
            <w:pPr>
              <w:ind w:left="113" w:right="113"/>
              <w:jc w:val="center"/>
              <w:rPr>
                <w:color w:val="000000"/>
                <w:sz w:val="24"/>
                <w:szCs w:val="24"/>
              </w:rPr>
            </w:pPr>
            <w:r w:rsidRPr="00B21880">
              <w:rPr>
                <w:color w:val="000000"/>
                <w:sz w:val="24"/>
                <w:szCs w:val="24"/>
              </w:rPr>
              <w:t>243,6</w:t>
            </w:r>
          </w:p>
        </w:tc>
        <w:tc>
          <w:tcPr>
            <w:tcW w:w="580" w:type="dxa"/>
            <w:textDirection w:val="btLr"/>
            <w:vAlign w:val="center"/>
            <w:hideMark/>
          </w:tcPr>
          <w:p w14:paraId="212F95B5" w14:textId="77777777" w:rsidR="00B21880" w:rsidRPr="00B21880" w:rsidRDefault="00B21880" w:rsidP="00B21880">
            <w:pPr>
              <w:ind w:left="113" w:right="113"/>
              <w:jc w:val="center"/>
              <w:rPr>
                <w:color w:val="000000"/>
                <w:sz w:val="24"/>
                <w:szCs w:val="24"/>
              </w:rPr>
            </w:pPr>
            <w:r w:rsidRPr="00B21880">
              <w:rPr>
                <w:color w:val="000000"/>
                <w:sz w:val="24"/>
                <w:szCs w:val="24"/>
              </w:rPr>
              <w:t>243,8</w:t>
            </w:r>
          </w:p>
        </w:tc>
        <w:tc>
          <w:tcPr>
            <w:tcW w:w="581" w:type="dxa"/>
            <w:textDirection w:val="btLr"/>
            <w:vAlign w:val="center"/>
            <w:hideMark/>
          </w:tcPr>
          <w:p w14:paraId="398F0E88" w14:textId="77777777" w:rsidR="00B21880" w:rsidRPr="00B21880" w:rsidRDefault="00B21880" w:rsidP="00B21880">
            <w:pPr>
              <w:ind w:left="113" w:right="113"/>
              <w:jc w:val="center"/>
              <w:rPr>
                <w:color w:val="000000"/>
                <w:sz w:val="24"/>
                <w:szCs w:val="24"/>
              </w:rPr>
            </w:pPr>
            <w:r w:rsidRPr="00B21880">
              <w:rPr>
                <w:color w:val="000000"/>
                <w:sz w:val="24"/>
                <w:szCs w:val="24"/>
              </w:rPr>
              <w:t>244,35</w:t>
            </w:r>
          </w:p>
        </w:tc>
        <w:tc>
          <w:tcPr>
            <w:tcW w:w="580" w:type="dxa"/>
            <w:textDirection w:val="btLr"/>
            <w:vAlign w:val="center"/>
            <w:hideMark/>
          </w:tcPr>
          <w:p w14:paraId="402D3FB6" w14:textId="77777777" w:rsidR="00B21880" w:rsidRPr="00B21880" w:rsidRDefault="00B21880" w:rsidP="00B21880">
            <w:pPr>
              <w:ind w:left="113" w:right="113"/>
              <w:jc w:val="center"/>
              <w:rPr>
                <w:color w:val="000000"/>
                <w:sz w:val="24"/>
                <w:szCs w:val="24"/>
              </w:rPr>
            </w:pPr>
            <w:r w:rsidRPr="00B21880">
              <w:rPr>
                <w:color w:val="000000"/>
                <w:sz w:val="24"/>
                <w:szCs w:val="24"/>
              </w:rPr>
              <w:t>244,69</w:t>
            </w:r>
          </w:p>
        </w:tc>
        <w:tc>
          <w:tcPr>
            <w:tcW w:w="581" w:type="dxa"/>
            <w:textDirection w:val="btLr"/>
            <w:vAlign w:val="center"/>
            <w:hideMark/>
          </w:tcPr>
          <w:p w14:paraId="22F20DD3" w14:textId="77777777" w:rsidR="00B21880" w:rsidRPr="00B21880" w:rsidRDefault="00B21880" w:rsidP="00B21880">
            <w:pPr>
              <w:ind w:left="113" w:right="113"/>
              <w:jc w:val="center"/>
              <w:rPr>
                <w:color w:val="000000"/>
                <w:sz w:val="24"/>
                <w:szCs w:val="24"/>
              </w:rPr>
            </w:pPr>
            <w:r w:rsidRPr="00B21880">
              <w:rPr>
                <w:color w:val="000000"/>
                <w:sz w:val="24"/>
                <w:szCs w:val="24"/>
              </w:rPr>
              <w:t>244,69</w:t>
            </w:r>
          </w:p>
        </w:tc>
        <w:tc>
          <w:tcPr>
            <w:tcW w:w="580" w:type="dxa"/>
            <w:textDirection w:val="btLr"/>
            <w:vAlign w:val="center"/>
            <w:hideMark/>
          </w:tcPr>
          <w:p w14:paraId="3B090FED" w14:textId="77777777" w:rsidR="00B21880" w:rsidRPr="00B21880" w:rsidRDefault="00B21880" w:rsidP="00B21880">
            <w:pPr>
              <w:ind w:left="113" w:right="113"/>
              <w:jc w:val="center"/>
              <w:rPr>
                <w:color w:val="000000"/>
                <w:sz w:val="24"/>
                <w:szCs w:val="24"/>
              </w:rPr>
            </w:pPr>
            <w:r w:rsidRPr="00B21880">
              <w:rPr>
                <w:color w:val="000000"/>
                <w:sz w:val="24"/>
                <w:szCs w:val="24"/>
              </w:rPr>
              <w:t>244,69</w:t>
            </w:r>
          </w:p>
        </w:tc>
        <w:tc>
          <w:tcPr>
            <w:tcW w:w="581" w:type="dxa"/>
            <w:textDirection w:val="btLr"/>
            <w:vAlign w:val="center"/>
            <w:hideMark/>
          </w:tcPr>
          <w:p w14:paraId="65B4BA62" w14:textId="77777777" w:rsidR="00B21880" w:rsidRPr="00B21880" w:rsidRDefault="00B21880" w:rsidP="00B21880">
            <w:pPr>
              <w:ind w:left="113" w:right="113"/>
              <w:jc w:val="center"/>
              <w:rPr>
                <w:color w:val="000000"/>
                <w:sz w:val="24"/>
                <w:szCs w:val="24"/>
              </w:rPr>
            </w:pPr>
            <w:r w:rsidRPr="00B21880">
              <w:rPr>
                <w:color w:val="000000"/>
                <w:sz w:val="24"/>
                <w:szCs w:val="24"/>
              </w:rPr>
              <w:t>244,69</w:t>
            </w:r>
          </w:p>
        </w:tc>
        <w:tc>
          <w:tcPr>
            <w:tcW w:w="580" w:type="dxa"/>
            <w:textDirection w:val="btLr"/>
            <w:vAlign w:val="center"/>
            <w:hideMark/>
          </w:tcPr>
          <w:p w14:paraId="615F1FC9" w14:textId="77777777" w:rsidR="00B21880" w:rsidRPr="00B21880" w:rsidRDefault="00B21880" w:rsidP="00B21880">
            <w:pPr>
              <w:ind w:left="113" w:right="113"/>
              <w:jc w:val="center"/>
              <w:rPr>
                <w:color w:val="000000"/>
                <w:sz w:val="24"/>
                <w:szCs w:val="24"/>
              </w:rPr>
            </w:pPr>
            <w:r w:rsidRPr="00B21880">
              <w:rPr>
                <w:color w:val="000000"/>
                <w:sz w:val="24"/>
                <w:szCs w:val="24"/>
              </w:rPr>
              <w:t>244,83</w:t>
            </w:r>
          </w:p>
        </w:tc>
        <w:tc>
          <w:tcPr>
            <w:tcW w:w="581" w:type="dxa"/>
            <w:textDirection w:val="btLr"/>
            <w:vAlign w:val="center"/>
            <w:hideMark/>
          </w:tcPr>
          <w:p w14:paraId="19534839" w14:textId="77777777" w:rsidR="00B21880" w:rsidRPr="00B21880" w:rsidRDefault="00B21880" w:rsidP="00B21880">
            <w:pPr>
              <w:ind w:left="113" w:right="113"/>
              <w:jc w:val="center"/>
              <w:rPr>
                <w:color w:val="000000"/>
                <w:sz w:val="24"/>
                <w:szCs w:val="24"/>
              </w:rPr>
            </w:pPr>
            <w:r w:rsidRPr="00B21880">
              <w:rPr>
                <w:color w:val="000000"/>
                <w:sz w:val="24"/>
                <w:szCs w:val="24"/>
              </w:rPr>
              <w:t>244,83</w:t>
            </w:r>
          </w:p>
        </w:tc>
        <w:tc>
          <w:tcPr>
            <w:tcW w:w="580" w:type="dxa"/>
            <w:textDirection w:val="btLr"/>
            <w:vAlign w:val="center"/>
            <w:hideMark/>
          </w:tcPr>
          <w:p w14:paraId="2B068342" w14:textId="77777777" w:rsidR="00B21880" w:rsidRPr="00B21880" w:rsidRDefault="00B21880" w:rsidP="00B21880">
            <w:pPr>
              <w:ind w:left="113" w:right="113"/>
              <w:jc w:val="center"/>
              <w:rPr>
                <w:color w:val="000000"/>
                <w:sz w:val="24"/>
                <w:szCs w:val="24"/>
              </w:rPr>
            </w:pPr>
            <w:r w:rsidRPr="00B21880">
              <w:rPr>
                <w:color w:val="000000"/>
                <w:sz w:val="24"/>
                <w:szCs w:val="24"/>
              </w:rPr>
              <w:t>244,83</w:t>
            </w:r>
          </w:p>
        </w:tc>
        <w:tc>
          <w:tcPr>
            <w:tcW w:w="581" w:type="dxa"/>
            <w:textDirection w:val="btLr"/>
            <w:vAlign w:val="center"/>
            <w:hideMark/>
          </w:tcPr>
          <w:p w14:paraId="33E63892" w14:textId="77777777" w:rsidR="00B21880" w:rsidRPr="00B21880" w:rsidRDefault="00B21880" w:rsidP="00B21880">
            <w:pPr>
              <w:ind w:left="113" w:right="113"/>
              <w:jc w:val="center"/>
              <w:rPr>
                <w:color w:val="000000"/>
                <w:sz w:val="24"/>
                <w:szCs w:val="24"/>
              </w:rPr>
            </w:pPr>
            <w:r w:rsidRPr="00B21880">
              <w:rPr>
                <w:color w:val="000000"/>
                <w:sz w:val="24"/>
                <w:szCs w:val="24"/>
              </w:rPr>
              <w:t>244,83</w:t>
            </w:r>
          </w:p>
        </w:tc>
        <w:tc>
          <w:tcPr>
            <w:tcW w:w="580" w:type="dxa"/>
            <w:textDirection w:val="btLr"/>
            <w:vAlign w:val="center"/>
            <w:hideMark/>
          </w:tcPr>
          <w:p w14:paraId="2214F85B" w14:textId="77777777" w:rsidR="00B21880" w:rsidRPr="00B21880" w:rsidRDefault="00B21880" w:rsidP="00B21880">
            <w:pPr>
              <w:ind w:left="113" w:right="113"/>
              <w:jc w:val="center"/>
              <w:rPr>
                <w:color w:val="000000"/>
                <w:sz w:val="24"/>
                <w:szCs w:val="24"/>
              </w:rPr>
            </w:pPr>
            <w:r w:rsidRPr="00B21880">
              <w:rPr>
                <w:color w:val="000000"/>
                <w:sz w:val="24"/>
                <w:szCs w:val="24"/>
              </w:rPr>
              <w:t>244,98</w:t>
            </w:r>
          </w:p>
        </w:tc>
        <w:tc>
          <w:tcPr>
            <w:tcW w:w="581" w:type="dxa"/>
            <w:textDirection w:val="btLr"/>
            <w:vAlign w:val="center"/>
            <w:hideMark/>
          </w:tcPr>
          <w:p w14:paraId="19888132" w14:textId="77777777" w:rsidR="00B21880" w:rsidRPr="00B21880" w:rsidRDefault="00B21880" w:rsidP="00B21880">
            <w:pPr>
              <w:ind w:left="113" w:right="113"/>
              <w:jc w:val="center"/>
              <w:rPr>
                <w:color w:val="000000"/>
                <w:sz w:val="24"/>
                <w:szCs w:val="24"/>
              </w:rPr>
            </w:pPr>
            <w:r w:rsidRPr="00B21880">
              <w:rPr>
                <w:color w:val="000000"/>
                <w:sz w:val="24"/>
                <w:szCs w:val="24"/>
              </w:rPr>
              <w:t>244,99</w:t>
            </w:r>
          </w:p>
        </w:tc>
      </w:tr>
      <w:tr w:rsidR="00B21880" w:rsidRPr="00B21880" w14:paraId="2A8DDD6B" w14:textId="77777777" w:rsidTr="00B21880">
        <w:trPr>
          <w:trHeight w:val="1220"/>
        </w:trPr>
        <w:tc>
          <w:tcPr>
            <w:tcW w:w="1413" w:type="dxa"/>
            <w:vMerge/>
            <w:vAlign w:val="center"/>
            <w:hideMark/>
          </w:tcPr>
          <w:p w14:paraId="03427A38" w14:textId="77777777" w:rsidR="00B21880" w:rsidRPr="00B21880" w:rsidRDefault="00B21880" w:rsidP="00B21880">
            <w:pPr>
              <w:jc w:val="center"/>
              <w:rPr>
                <w:color w:val="000000"/>
                <w:sz w:val="24"/>
                <w:szCs w:val="24"/>
              </w:rPr>
            </w:pPr>
          </w:p>
        </w:tc>
        <w:tc>
          <w:tcPr>
            <w:tcW w:w="2268" w:type="dxa"/>
            <w:vAlign w:val="center"/>
            <w:hideMark/>
          </w:tcPr>
          <w:p w14:paraId="28576EC4"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договорной нагрузке)</w:t>
            </w:r>
          </w:p>
        </w:tc>
        <w:tc>
          <w:tcPr>
            <w:tcW w:w="580" w:type="dxa"/>
            <w:textDirection w:val="btLr"/>
            <w:vAlign w:val="center"/>
            <w:hideMark/>
          </w:tcPr>
          <w:p w14:paraId="3D41266E" w14:textId="77777777" w:rsidR="00B21880" w:rsidRPr="00B21880" w:rsidRDefault="00B21880" w:rsidP="00B21880">
            <w:pPr>
              <w:ind w:left="113" w:right="113"/>
              <w:jc w:val="center"/>
              <w:rPr>
                <w:color w:val="000000"/>
                <w:sz w:val="24"/>
                <w:szCs w:val="24"/>
              </w:rPr>
            </w:pPr>
            <w:r w:rsidRPr="00B21880">
              <w:rPr>
                <w:color w:val="000000"/>
                <w:sz w:val="24"/>
                <w:szCs w:val="24"/>
              </w:rPr>
              <w:t>23,874</w:t>
            </w:r>
          </w:p>
        </w:tc>
        <w:tc>
          <w:tcPr>
            <w:tcW w:w="580" w:type="dxa"/>
            <w:textDirection w:val="btLr"/>
            <w:vAlign w:val="center"/>
            <w:hideMark/>
          </w:tcPr>
          <w:p w14:paraId="076C108C" w14:textId="77777777" w:rsidR="00B21880" w:rsidRPr="00B21880" w:rsidRDefault="00B21880" w:rsidP="00B21880">
            <w:pPr>
              <w:ind w:left="113" w:right="113"/>
              <w:jc w:val="center"/>
              <w:rPr>
                <w:color w:val="000000"/>
                <w:sz w:val="24"/>
                <w:szCs w:val="24"/>
              </w:rPr>
            </w:pPr>
            <w:r w:rsidRPr="00B21880">
              <w:rPr>
                <w:color w:val="000000"/>
                <w:sz w:val="24"/>
                <w:szCs w:val="24"/>
              </w:rPr>
              <w:t>23,526</w:t>
            </w:r>
          </w:p>
        </w:tc>
        <w:tc>
          <w:tcPr>
            <w:tcW w:w="581" w:type="dxa"/>
            <w:textDirection w:val="btLr"/>
            <w:vAlign w:val="center"/>
            <w:hideMark/>
          </w:tcPr>
          <w:p w14:paraId="57C38261" w14:textId="77777777" w:rsidR="00B21880" w:rsidRPr="00B21880" w:rsidRDefault="00B21880" w:rsidP="00B21880">
            <w:pPr>
              <w:ind w:left="113" w:right="113"/>
              <w:jc w:val="center"/>
              <w:rPr>
                <w:color w:val="000000"/>
                <w:sz w:val="24"/>
                <w:szCs w:val="24"/>
              </w:rPr>
            </w:pPr>
            <w:r w:rsidRPr="00B21880">
              <w:rPr>
                <w:color w:val="000000"/>
                <w:sz w:val="24"/>
                <w:szCs w:val="24"/>
              </w:rPr>
              <w:t>21,517</w:t>
            </w:r>
          </w:p>
        </w:tc>
        <w:tc>
          <w:tcPr>
            <w:tcW w:w="580" w:type="dxa"/>
            <w:textDirection w:val="btLr"/>
            <w:vAlign w:val="center"/>
            <w:hideMark/>
          </w:tcPr>
          <w:p w14:paraId="026DB3EF" w14:textId="77777777" w:rsidR="00B21880" w:rsidRPr="00B21880" w:rsidRDefault="00B21880" w:rsidP="00B21880">
            <w:pPr>
              <w:ind w:left="113" w:right="113"/>
              <w:jc w:val="center"/>
              <w:rPr>
                <w:color w:val="000000"/>
                <w:sz w:val="24"/>
                <w:szCs w:val="24"/>
              </w:rPr>
            </w:pPr>
            <w:r w:rsidRPr="00B21880">
              <w:rPr>
                <w:color w:val="000000"/>
                <w:sz w:val="24"/>
                <w:szCs w:val="24"/>
              </w:rPr>
              <w:t>21,312</w:t>
            </w:r>
          </w:p>
        </w:tc>
        <w:tc>
          <w:tcPr>
            <w:tcW w:w="581" w:type="dxa"/>
            <w:textDirection w:val="btLr"/>
            <w:vAlign w:val="center"/>
            <w:hideMark/>
          </w:tcPr>
          <w:p w14:paraId="459C927E" w14:textId="77777777" w:rsidR="00B21880" w:rsidRPr="00B21880" w:rsidRDefault="00B21880" w:rsidP="00B21880">
            <w:pPr>
              <w:ind w:left="113" w:right="113"/>
              <w:jc w:val="center"/>
              <w:rPr>
                <w:color w:val="000000"/>
                <w:sz w:val="24"/>
                <w:szCs w:val="24"/>
              </w:rPr>
            </w:pPr>
            <w:r w:rsidRPr="00B21880">
              <w:rPr>
                <w:color w:val="000000"/>
                <w:sz w:val="24"/>
                <w:szCs w:val="24"/>
              </w:rPr>
              <w:t>20,894</w:t>
            </w:r>
          </w:p>
        </w:tc>
        <w:tc>
          <w:tcPr>
            <w:tcW w:w="580" w:type="dxa"/>
            <w:textDirection w:val="btLr"/>
            <w:vAlign w:val="center"/>
            <w:hideMark/>
          </w:tcPr>
          <w:p w14:paraId="22ACCE3C" w14:textId="77777777" w:rsidR="00B21880" w:rsidRPr="00B21880" w:rsidRDefault="00B21880" w:rsidP="00B21880">
            <w:pPr>
              <w:ind w:left="113" w:right="113"/>
              <w:jc w:val="center"/>
              <w:rPr>
                <w:color w:val="000000"/>
                <w:sz w:val="24"/>
                <w:szCs w:val="24"/>
              </w:rPr>
            </w:pPr>
            <w:r w:rsidRPr="00B21880">
              <w:rPr>
                <w:color w:val="000000"/>
                <w:sz w:val="24"/>
                <w:szCs w:val="24"/>
              </w:rPr>
              <w:t>15,494</w:t>
            </w:r>
          </w:p>
        </w:tc>
        <w:tc>
          <w:tcPr>
            <w:tcW w:w="581" w:type="dxa"/>
            <w:textDirection w:val="btLr"/>
            <w:vAlign w:val="center"/>
            <w:hideMark/>
          </w:tcPr>
          <w:p w14:paraId="5A7091D6" w14:textId="77777777" w:rsidR="00B21880" w:rsidRPr="00B21880" w:rsidRDefault="00B21880" w:rsidP="00B21880">
            <w:pPr>
              <w:ind w:left="113" w:right="113"/>
              <w:jc w:val="center"/>
              <w:rPr>
                <w:color w:val="000000"/>
                <w:sz w:val="24"/>
                <w:szCs w:val="24"/>
              </w:rPr>
            </w:pPr>
            <w:r w:rsidRPr="00B21880">
              <w:rPr>
                <w:color w:val="000000"/>
                <w:sz w:val="24"/>
                <w:szCs w:val="24"/>
              </w:rPr>
              <w:t>15,409</w:t>
            </w:r>
          </w:p>
        </w:tc>
        <w:tc>
          <w:tcPr>
            <w:tcW w:w="580" w:type="dxa"/>
            <w:textDirection w:val="btLr"/>
            <w:vAlign w:val="center"/>
            <w:hideMark/>
          </w:tcPr>
          <w:p w14:paraId="2B97A7DE" w14:textId="77777777" w:rsidR="00B21880" w:rsidRPr="00B21880" w:rsidRDefault="00B21880" w:rsidP="00B21880">
            <w:pPr>
              <w:ind w:left="113" w:right="113"/>
              <w:jc w:val="center"/>
              <w:rPr>
                <w:color w:val="000000"/>
                <w:sz w:val="24"/>
                <w:szCs w:val="24"/>
              </w:rPr>
            </w:pPr>
            <w:r w:rsidRPr="00B21880">
              <w:rPr>
                <w:color w:val="000000"/>
                <w:sz w:val="24"/>
                <w:szCs w:val="24"/>
              </w:rPr>
              <w:t>15,409</w:t>
            </w:r>
          </w:p>
        </w:tc>
        <w:tc>
          <w:tcPr>
            <w:tcW w:w="581" w:type="dxa"/>
            <w:textDirection w:val="btLr"/>
            <w:vAlign w:val="center"/>
            <w:hideMark/>
          </w:tcPr>
          <w:p w14:paraId="740FC36A" w14:textId="77777777" w:rsidR="00B21880" w:rsidRPr="00B21880" w:rsidRDefault="00B21880" w:rsidP="00B21880">
            <w:pPr>
              <w:ind w:left="113" w:right="113"/>
              <w:jc w:val="center"/>
              <w:rPr>
                <w:color w:val="000000"/>
                <w:sz w:val="24"/>
                <w:szCs w:val="24"/>
              </w:rPr>
            </w:pPr>
            <w:r w:rsidRPr="00B21880">
              <w:rPr>
                <w:color w:val="000000"/>
                <w:sz w:val="24"/>
                <w:szCs w:val="24"/>
              </w:rPr>
              <w:t>15,409</w:t>
            </w:r>
          </w:p>
        </w:tc>
        <w:tc>
          <w:tcPr>
            <w:tcW w:w="580" w:type="dxa"/>
            <w:textDirection w:val="btLr"/>
            <w:vAlign w:val="center"/>
            <w:hideMark/>
          </w:tcPr>
          <w:p w14:paraId="1BC8BC8F" w14:textId="77777777" w:rsidR="00B21880" w:rsidRPr="00B21880" w:rsidRDefault="00B21880" w:rsidP="00B21880">
            <w:pPr>
              <w:ind w:left="113" w:right="113"/>
              <w:jc w:val="center"/>
              <w:rPr>
                <w:color w:val="000000"/>
                <w:sz w:val="24"/>
                <w:szCs w:val="24"/>
              </w:rPr>
            </w:pPr>
            <w:r w:rsidRPr="00B21880">
              <w:rPr>
                <w:color w:val="000000"/>
                <w:sz w:val="24"/>
                <w:szCs w:val="24"/>
              </w:rPr>
              <w:t>15,208</w:t>
            </w:r>
          </w:p>
        </w:tc>
        <w:tc>
          <w:tcPr>
            <w:tcW w:w="581" w:type="dxa"/>
            <w:textDirection w:val="btLr"/>
            <w:vAlign w:val="center"/>
            <w:hideMark/>
          </w:tcPr>
          <w:p w14:paraId="7EF687F2" w14:textId="77777777" w:rsidR="00B21880" w:rsidRPr="00B21880" w:rsidRDefault="00B21880" w:rsidP="00B21880">
            <w:pPr>
              <w:ind w:left="113" w:right="113"/>
              <w:jc w:val="center"/>
              <w:rPr>
                <w:color w:val="000000"/>
                <w:sz w:val="24"/>
                <w:szCs w:val="24"/>
              </w:rPr>
            </w:pPr>
            <w:r w:rsidRPr="00B21880">
              <w:rPr>
                <w:color w:val="000000"/>
                <w:sz w:val="24"/>
                <w:szCs w:val="24"/>
              </w:rPr>
              <w:t>14,651</w:t>
            </w:r>
          </w:p>
        </w:tc>
        <w:tc>
          <w:tcPr>
            <w:tcW w:w="580" w:type="dxa"/>
            <w:textDirection w:val="btLr"/>
            <w:vAlign w:val="center"/>
            <w:hideMark/>
          </w:tcPr>
          <w:p w14:paraId="52CA527D" w14:textId="77777777" w:rsidR="00B21880" w:rsidRPr="00B21880" w:rsidRDefault="00B21880" w:rsidP="00B21880">
            <w:pPr>
              <w:ind w:left="113" w:right="113"/>
              <w:jc w:val="center"/>
              <w:rPr>
                <w:color w:val="000000"/>
                <w:sz w:val="24"/>
                <w:szCs w:val="24"/>
              </w:rPr>
            </w:pPr>
            <w:r w:rsidRPr="00B21880">
              <w:rPr>
                <w:color w:val="000000"/>
                <w:sz w:val="24"/>
                <w:szCs w:val="24"/>
              </w:rPr>
              <w:t>14,31</w:t>
            </w:r>
          </w:p>
        </w:tc>
        <w:tc>
          <w:tcPr>
            <w:tcW w:w="581" w:type="dxa"/>
            <w:textDirection w:val="btLr"/>
            <w:vAlign w:val="center"/>
            <w:hideMark/>
          </w:tcPr>
          <w:p w14:paraId="36CB5DC0" w14:textId="77777777" w:rsidR="00B21880" w:rsidRPr="00B21880" w:rsidRDefault="00B21880" w:rsidP="00B21880">
            <w:pPr>
              <w:ind w:left="113" w:right="113"/>
              <w:jc w:val="center"/>
              <w:rPr>
                <w:color w:val="000000"/>
                <w:sz w:val="24"/>
                <w:szCs w:val="24"/>
              </w:rPr>
            </w:pPr>
            <w:r w:rsidRPr="00B21880">
              <w:rPr>
                <w:color w:val="000000"/>
                <w:sz w:val="24"/>
                <w:szCs w:val="24"/>
              </w:rPr>
              <w:t>14,31</w:t>
            </w:r>
          </w:p>
        </w:tc>
        <w:tc>
          <w:tcPr>
            <w:tcW w:w="580" w:type="dxa"/>
            <w:textDirection w:val="btLr"/>
            <w:vAlign w:val="center"/>
            <w:hideMark/>
          </w:tcPr>
          <w:p w14:paraId="32D86E82" w14:textId="77777777" w:rsidR="00B21880" w:rsidRPr="00B21880" w:rsidRDefault="00B21880" w:rsidP="00B21880">
            <w:pPr>
              <w:ind w:left="113" w:right="113"/>
              <w:jc w:val="center"/>
              <w:rPr>
                <w:color w:val="000000"/>
                <w:sz w:val="24"/>
                <w:szCs w:val="24"/>
              </w:rPr>
            </w:pPr>
            <w:r w:rsidRPr="00B21880">
              <w:rPr>
                <w:color w:val="000000"/>
                <w:sz w:val="24"/>
                <w:szCs w:val="24"/>
              </w:rPr>
              <w:t>14,31</w:t>
            </w:r>
          </w:p>
        </w:tc>
        <w:tc>
          <w:tcPr>
            <w:tcW w:w="581" w:type="dxa"/>
            <w:textDirection w:val="btLr"/>
            <w:vAlign w:val="center"/>
            <w:hideMark/>
          </w:tcPr>
          <w:p w14:paraId="34145050" w14:textId="77777777" w:rsidR="00B21880" w:rsidRPr="00B21880" w:rsidRDefault="00B21880" w:rsidP="00B21880">
            <w:pPr>
              <w:ind w:left="113" w:right="113"/>
              <w:jc w:val="center"/>
              <w:rPr>
                <w:color w:val="000000"/>
                <w:sz w:val="24"/>
                <w:szCs w:val="24"/>
              </w:rPr>
            </w:pPr>
            <w:r w:rsidRPr="00B21880">
              <w:rPr>
                <w:color w:val="000000"/>
                <w:sz w:val="24"/>
                <w:szCs w:val="24"/>
              </w:rPr>
              <w:t>14,31</w:t>
            </w:r>
          </w:p>
        </w:tc>
        <w:tc>
          <w:tcPr>
            <w:tcW w:w="580" w:type="dxa"/>
            <w:textDirection w:val="btLr"/>
            <w:vAlign w:val="center"/>
            <w:hideMark/>
          </w:tcPr>
          <w:p w14:paraId="0A59D3CC" w14:textId="77777777" w:rsidR="00B21880" w:rsidRPr="00B21880" w:rsidRDefault="00B21880" w:rsidP="00B21880">
            <w:pPr>
              <w:ind w:left="113" w:right="113"/>
              <w:jc w:val="center"/>
              <w:rPr>
                <w:color w:val="000000"/>
                <w:sz w:val="24"/>
                <w:szCs w:val="24"/>
              </w:rPr>
            </w:pPr>
            <w:r w:rsidRPr="00B21880">
              <w:rPr>
                <w:color w:val="000000"/>
                <w:sz w:val="24"/>
                <w:szCs w:val="24"/>
              </w:rPr>
              <w:t>14,175</w:t>
            </w:r>
          </w:p>
        </w:tc>
        <w:tc>
          <w:tcPr>
            <w:tcW w:w="581" w:type="dxa"/>
            <w:textDirection w:val="btLr"/>
            <w:vAlign w:val="center"/>
            <w:hideMark/>
          </w:tcPr>
          <w:p w14:paraId="331EFE92" w14:textId="77777777" w:rsidR="00B21880" w:rsidRPr="00B21880" w:rsidRDefault="00B21880" w:rsidP="00B21880">
            <w:pPr>
              <w:ind w:left="113" w:right="113"/>
              <w:jc w:val="center"/>
              <w:rPr>
                <w:color w:val="000000"/>
                <w:sz w:val="24"/>
                <w:szCs w:val="24"/>
              </w:rPr>
            </w:pPr>
            <w:r w:rsidRPr="00B21880">
              <w:rPr>
                <w:color w:val="000000"/>
                <w:sz w:val="24"/>
                <w:szCs w:val="24"/>
              </w:rPr>
              <w:t>14,175</w:t>
            </w:r>
          </w:p>
        </w:tc>
        <w:tc>
          <w:tcPr>
            <w:tcW w:w="580" w:type="dxa"/>
            <w:textDirection w:val="btLr"/>
            <w:vAlign w:val="center"/>
            <w:hideMark/>
          </w:tcPr>
          <w:p w14:paraId="4718E920" w14:textId="77777777" w:rsidR="00B21880" w:rsidRPr="00B21880" w:rsidRDefault="00B21880" w:rsidP="00B21880">
            <w:pPr>
              <w:ind w:left="113" w:right="113"/>
              <w:jc w:val="center"/>
              <w:rPr>
                <w:color w:val="000000"/>
                <w:sz w:val="24"/>
                <w:szCs w:val="24"/>
              </w:rPr>
            </w:pPr>
            <w:r w:rsidRPr="00B21880">
              <w:rPr>
                <w:color w:val="000000"/>
                <w:sz w:val="24"/>
                <w:szCs w:val="24"/>
              </w:rPr>
              <w:t>14,175</w:t>
            </w:r>
          </w:p>
        </w:tc>
        <w:tc>
          <w:tcPr>
            <w:tcW w:w="581" w:type="dxa"/>
            <w:textDirection w:val="btLr"/>
            <w:vAlign w:val="center"/>
            <w:hideMark/>
          </w:tcPr>
          <w:p w14:paraId="21B45269" w14:textId="77777777" w:rsidR="00B21880" w:rsidRPr="00B21880" w:rsidRDefault="00B21880" w:rsidP="00B21880">
            <w:pPr>
              <w:ind w:left="113" w:right="113"/>
              <w:jc w:val="center"/>
              <w:rPr>
                <w:color w:val="000000"/>
                <w:sz w:val="24"/>
                <w:szCs w:val="24"/>
              </w:rPr>
            </w:pPr>
            <w:r w:rsidRPr="00B21880">
              <w:rPr>
                <w:color w:val="000000"/>
                <w:sz w:val="24"/>
                <w:szCs w:val="24"/>
              </w:rPr>
              <w:t>14,175</w:t>
            </w:r>
          </w:p>
        </w:tc>
        <w:tc>
          <w:tcPr>
            <w:tcW w:w="580" w:type="dxa"/>
            <w:textDirection w:val="btLr"/>
            <w:vAlign w:val="center"/>
            <w:hideMark/>
          </w:tcPr>
          <w:p w14:paraId="1DCA3B32" w14:textId="77777777" w:rsidR="00B21880" w:rsidRPr="00B21880" w:rsidRDefault="00B21880" w:rsidP="00B21880">
            <w:pPr>
              <w:ind w:left="113" w:right="113"/>
              <w:jc w:val="center"/>
              <w:rPr>
                <w:color w:val="000000"/>
                <w:sz w:val="24"/>
                <w:szCs w:val="24"/>
              </w:rPr>
            </w:pPr>
            <w:r w:rsidRPr="00B21880">
              <w:rPr>
                <w:color w:val="000000"/>
                <w:sz w:val="24"/>
                <w:szCs w:val="24"/>
              </w:rPr>
              <w:t>14,022</w:t>
            </w:r>
          </w:p>
        </w:tc>
        <w:tc>
          <w:tcPr>
            <w:tcW w:w="581" w:type="dxa"/>
            <w:textDirection w:val="btLr"/>
            <w:vAlign w:val="center"/>
            <w:hideMark/>
          </w:tcPr>
          <w:p w14:paraId="724DB7B7" w14:textId="77777777" w:rsidR="00B21880" w:rsidRPr="00B21880" w:rsidRDefault="00B21880" w:rsidP="00B21880">
            <w:pPr>
              <w:ind w:left="113" w:right="113"/>
              <w:jc w:val="center"/>
              <w:rPr>
                <w:color w:val="000000"/>
                <w:sz w:val="24"/>
                <w:szCs w:val="24"/>
              </w:rPr>
            </w:pPr>
            <w:r w:rsidRPr="00B21880">
              <w:rPr>
                <w:color w:val="000000"/>
                <w:sz w:val="24"/>
                <w:szCs w:val="24"/>
              </w:rPr>
              <w:t>14,012</w:t>
            </w:r>
          </w:p>
        </w:tc>
      </w:tr>
      <w:tr w:rsidR="00B21880" w:rsidRPr="00B21880" w14:paraId="74E90EE2" w14:textId="77777777" w:rsidTr="00B21880">
        <w:trPr>
          <w:trHeight w:val="1220"/>
        </w:trPr>
        <w:tc>
          <w:tcPr>
            <w:tcW w:w="1413" w:type="dxa"/>
            <w:vMerge/>
            <w:vAlign w:val="center"/>
            <w:hideMark/>
          </w:tcPr>
          <w:p w14:paraId="1F7427F7" w14:textId="77777777" w:rsidR="00B21880" w:rsidRPr="00B21880" w:rsidRDefault="00B21880" w:rsidP="00B21880">
            <w:pPr>
              <w:jc w:val="center"/>
              <w:rPr>
                <w:color w:val="000000"/>
                <w:sz w:val="24"/>
                <w:szCs w:val="24"/>
              </w:rPr>
            </w:pPr>
          </w:p>
        </w:tc>
        <w:tc>
          <w:tcPr>
            <w:tcW w:w="2268" w:type="dxa"/>
            <w:vAlign w:val="center"/>
            <w:hideMark/>
          </w:tcPr>
          <w:p w14:paraId="462DFD41"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фактической нагрузке)</w:t>
            </w:r>
          </w:p>
        </w:tc>
        <w:tc>
          <w:tcPr>
            <w:tcW w:w="580" w:type="dxa"/>
            <w:textDirection w:val="btLr"/>
            <w:vAlign w:val="center"/>
            <w:hideMark/>
          </w:tcPr>
          <w:p w14:paraId="6D598E3D" w14:textId="77777777" w:rsidR="00B21880" w:rsidRPr="00B21880" w:rsidRDefault="00B21880" w:rsidP="00B21880">
            <w:pPr>
              <w:ind w:left="113" w:right="113"/>
              <w:jc w:val="center"/>
              <w:rPr>
                <w:color w:val="000000"/>
                <w:sz w:val="24"/>
                <w:szCs w:val="24"/>
              </w:rPr>
            </w:pPr>
            <w:r w:rsidRPr="00B21880">
              <w:rPr>
                <w:color w:val="000000"/>
                <w:sz w:val="24"/>
                <w:szCs w:val="24"/>
              </w:rPr>
              <w:t>47,17</w:t>
            </w:r>
          </w:p>
        </w:tc>
        <w:tc>
          <w:tcPr>
            <w:tcW w:w="580" w:type="dxa"/>
            <w:textDirection w:val="btLr"/>
            <w:vAlign w:val="center"/>
            <w:hideMark/>
          </w:tcPr>
          <w:p w14:paraId="1FB29C05" w14:textId="77777777" w:rsidR="00B21880" w:rsidRPr="00B21880" w:rsidRDefault="00B21880" w:rsidP="00B21880">
            <w:pPr>
              <w:ind w:left="113" w:right="113"/>
              <w:jc w:val="center"/>
              <w:rPr>
                <w:color w:val="000000"/>
                <w:sz w:val="24"/>
                <w:szCs w:val="24"/>
              </w:rPr>
            </w:pPr>
            <w:r w:rsidRPr="00B21880">
              <w:rPr>
                <w:color w:val="000000"/>
                <w:sz w:val="24"/>
                <w:szCs w:val="24"/>
              </w:rPr>
              <w:t>46,822</w:t>
            </w:r>
          </w:p>
        </w:tc>
        <w:tc>
          <w:tcPr>
            <w:tcW w:w="581" w:type="dxa"/>
            <w:textDirection w:val="btLr"/>
            <w:vAlign w:val="center"/>
            <w:hideMark/>
          </w:tcPr>
          <w:p w14:paraId="221827D6" w14:textId="77777777" w:rsidR="00B21880" w:rsidRPr="00B21880" w:rsidRDefault="00B21880" w:rsidP="00B21880">
            <w:pPr>
              <w:ind w:left="113" w:right="113"/>
              <w:jc w:val="center"/>
              <w:rPr>
                <w:color w:val="000000"/>
                <w:sz w:val="24"/>
                <w:szCs w:val="24"/>
              </w:rPr>
            </w:pPr>
            <w:r w:rsidRPr="00B21880">
              <w:rPr>
                <w:color w:val="000000"/>
                <w:sz w:val="24"/>
                <w:szCs w:val="24"/>
              </w:rPr>
              <w:t>44,813</w:t>
            </w:r>
          </w:p>
        </w:tc>
        <w:tc>
          <w:tcPr>
            <w:tcW w:w="580" w:type="dxa"/>
            <w:textDirection w:val="btLr"/>
            <w:vAlign w:val="center"/>
            <w:hideMark/>
          </w:tcPr>
          <w:p w14:paraId="13BD032E" w14:textId="77777777" w:rsidR="00B21880" w:rsidRPr="00B21880" w:rsidRDefault="00B21880" w:rsidP="00B21880">
            <w:pPr>
              <w:ind w:left="113" w:right="113"/>
              <w:jc w:val="center"/>
              <w:rPr>
                <w:color w:val="000000"/>
                <w:sz w:val="24"/>
                <w:szCs w:val="24"/>
              </w:rPr>
            </w:pPr>
            <w:r w:rsidRPr="00B21880">
              <w:rPr>
                <w:color w:val="000000"/>
                <w:sz w:val="24"/>
                <w:szCs w:val="24"/>
              </w:rPr>
              <w:t>44,608</w:t>
            </w:r>
          </w:p>
        </w:tc>
        <w:tc>
          <w:tcPr>
            <w:tcW w:w="581" w:type="dxa"/>
            <w:textDirection w:val="btLr"/>
            <w:vAlign w:val="center"/>
            <w:hideMark/>
          </w:tcPr>
          <w:p w14:paraId="552FA54C" w14:textId="77777777" w:rsidR="00B21880" w:rsidRPr="00B21880" w:rsidRDefault="00B21880" w:rsidP="00B21880">
            <w:pPr>
              <w:ind w:left="113" w:right="113"/>
              <w:jc w:val="center"/>
              <w:rPr>
                <w:color w:val="000000"/>
                <w:sz w:val="24"/>
                <w:szCs w:val="24"/>
              </w:rPr>
            </w:pPr>
            <w:r w:rsidRPr="00B21880">
              <w:rPr>
                <w:color w:val="000000"/>
                <w:sz w:val="24"/>
                <w:szCs w:val="24"/>
              </w:rPr>
              <w:t>44,19</w:t>
            </w:r>
          </w:p>
        </w:tc>
        <w:tc>
          <w:tcPr>
            <w:tcW w:w="580" w:type="dxa"/>
            <w:textDirection w:val="btLr"/>
            <w:vAlign w:val="center"/>
            <w:hideMark/>
          </w:tcPr>
          <w:p w14:paraId="1FE5272F" w14:textId="77777777" w:rsidR="00B21880" w:rsidRPr="00B21880" w:rsidRDefault="00B21880" w:rsidP="00B21880">
            <w:pPr>
              <w:ind w:left="113" w:right="113"/>
              <w:jc w:val="center"/>
              <w:rPr>
                <w:color w:val="000000"/>
                <w:sz w:val="24"/>
                <w:szCs w:val="24"/>
              </w:rPr>
            </w:pPr>
            <w:r w:rsidRPr="00B21880">
              <w:rPr>
                <w:color w:val="000000"/>
                <w:sz w:val="24"/>
                <w:szCs w:val="24"/>
              </w:rPr>
              <w:t>38,79</w:t>
            </w:r>
          </w:p>
        </w:tc>
        <w:tc>
          <w:tcPr>
            <w:tcW w:w="581" w:type="dxa"/>
            <w:textDirection w:val="btLr"/>
            <w:vAlign w:val="center"/>
            <w:hideMark/>
          </w:tcPr>
          <w:p w14:paraId="351CEFFF" w14:textId="77777777" w:rsidR="00B21880" w:rsidRPr="00B21880" w:rsidRDefault="00B21880" w:rsidP="00B21880">
            <w:pPr>
              <w:ind w:left="113" w:right="113"/>
              <w:jc w:val="center"/>
              <w:rPr>
                <w:color w:val="000000"/>
                <w:sz w:val="24"/>
                <w:szCs w:val="24"/>
              </w:rPr>
            </w:pPr>
            <w:r w:rsidRPr="00B21880">
              <w:rPr>
                <w:color w:val="000000"/>
                <w:sz w:val="24"/>
                <w:szCs w:val="24"/>
              </w:rPr>
              <w:t>38,705</w:t>
            </w:r>
          </w:p>
        </w:tc>
        <w:tc>
          <w:tcPr>
            <w:tcW w:w="580" w:type="dxa"/>
            <w:textDirection w:val="btLr"/>
            <w:vAlign w:val="center"/>
            <w:hideMark/>
          </w:tcPr>
          <w:p w14:paraId="322FCCC6" w14:textId="77777777" w:rsidR="00B21880" w:rsidRPr="00B21880" w:rsidRDefault="00B21880" w:rsidP="00B21880">
            <w:pPr>
              <w:ind w:left="113" w:right="113"/>
              <w:jc w:val="center"/>
              <w:rPr>
                <w:color w:val="000000"/>
                <w:sz w:val="24"/>
                <w:szCs w:val="24"/>
              </w:rPr>
            </w:pPr>
            <w:r w:rsidRPr="00B21880">
              <w:rPr>
                <w:color w:val="000000"/>
                <w:sz w:val="24"/>
                <w:szCs w:val="24"/>
              </w:rPr>
              <w:t>38,705</w:t>
            </w:r>
          </w:p>
        </w:tc>
        <w:tc>
          <w:tcPr>
            <w:tcW w:w="581" w:type="dxa"/>
            <w:textDirection w:val="btLr"/>
            <w:vAlign w:val="center"/>
            <w:hideMark/>
          </w:tcPr>
          <w:p w14:paraId="6ECF982D" w14:textId="77777777" w:rsidR="00B21880" w:rsidRPr="00B21880" w:rsidRDefault="00B21880" w:rsidP="00B21880">
            <w:pPr>
              <w:ind w:left="113" w:right="113"/>
              <w:jc w:val="center"/>
              <w:rPr>
                <w:color w:val="000000"/>
                <w:sz w:val="24"/>
                <w:szCs w:val="24"/>
              </w:rPr>
            </w:pPr>
            <w:r w:rsidRPr="00B21880">
              <w:rPr>
                <w:color w:val="000000"/>
                <w:sz w:val="24"/>
                <w:szCs w:val="24"/>
              </w:rPr>
              <w:t>38,705</w:t>
            </w:r>
          </w:p>
        </w:tc>
        <w:tc>
          <w:tcPr>
            <w:tcW w:w="580" w:type="dxa"/>
            <w:textDirection w:val="btLr"/>
            <w:vAlign w:val="center"/>
            <w:hideMark/>
          </w:tcPr>
          <w:p w14:paraId="2D0DE4CB" w14:textId="77777777" w:rsidR="00B21880" w:rsidRPr="00B21880" w:rsidRDefault="00B21880" w:rsidP="00B21880">
            <w:pPr>
              <w:ind w:left="113" w:right="113"/>
              <w:jc w:val="center"/>
              <w:rPr>
                <w:color w:val="000000"/>
                <w:sz w:val="24"/>
                <w:szCs w:val="24"/>
              </w:rPr>
            </w:pPr>
            <w:r w:rsidRPr="00B21880">
              <w:rPr>
                <w:color w:val="000000"/>
                <w:sz w:val="24"/>
                <w:szCs w:val="24"/>
              </w:rPr>
              <w:t>38,504</w:t>
            </w:r>
          </w:p>
        </w:tc>
        <w:tc>
          <w:tcPr>
            <w:tcW w:w="581" w:type="dxa"/>
            <w:textDirection w:val="btLr"/>
            <w:vAlign w:val="center"/>
            <w:hideMark/>
          </w:tcPr>
          <w:p w14:paraId="090F0F8C" w14:textId="77777777" w:rsidR="00B21880" w:rsidRPr="00B21880" w:rsidRDefault="00B21880" w:rsidP="00B21880">
            <w:pPr>
              <w:ind w:left="113" w:right="113"/>
              <w:jc w:val="center"/>
              <w:rPr>
                <w:color w:val="000000"/>
                <w:sz w:val="24"/>
                <w:szCs w:val="24"/>
              </w:rPr>
            </w:pPr>
            <w:r w:rsidRPr="00B21880">
              <w:rPr>
                <w:color w:val="000000"/>
                <w:sz w:val="24"/>
                <w:szCs w:val="24"/>
              </w:rPr>
              <w:t>37,947</w:t>
            </w:r>
          </w:p>
        </w:tc>
        <w:tc>
          <w:tcPr>
            <w:tcW w:w="580" w:type="dxa"/>
            <w:textDirection w:val="btLr"/>
            <w:vAlign w:val="center"/>
            <w:hideMark/>
          </w:tcPr>
          <w:p w14:paraId="21D4327F" w14:textId="77777777" w:rsidR="00B21880" w:rsidRPr="00B21880" w:rsidRDefault="00B21880" w:rsidP="00B21880">
            <w:pPr>
              <w:ind w:left="113" w:right="113"/>
              <w:jc w:val="center"/>
              <w:rPr>
                <w:color w:val="000000"/>
                <w:sz w:val="24"/>
                <w:szCs w:val="24"/>
              </w:rPr>
            </w:pPr>
            <w:r w:rsidRPr="00B21880">
              <w:rPr>
                <w:color w:val="000000"/>
                <w:sz w:val="24"/>
                <w:szCs w:val="24"/>
              </w:rPr>
              <w:t>37,606</w:t>
            </w:r>
          </w:p>
        </w:tc>
        <w:tc>
          <w:tcPr>
            <w:tcW w:w="581" w:type="dxa"/>
            <w:textDirection w:val="btLr"/>
            <w:vAlign w:val="center"/>
            <w:hideMark/>
          </w:tcPr>
          <w:p w14:paraId="64A1F44C" w14:textId="77777777" w:rsidR="00B21880" w:rsidRPr="00B21880" w:rsidRDefault="00B21880" w:rsidP="00B21880">
            <w:pPr>
              <w:ind w:left="113" w:right="113"/>
              <w:jc w:val="center"/>
              <w:rPr>
                <w:color w:val="000000"/>
                <w:sz w:val="24"/>
                <w:szCs w:val="24"/>
              </w:rPr>
            </w:pPr>
            <w:r w:rsidRPr="00B21880">
              <w:rPr>
                <w:color w:val="000000"/>
                <w:sz w:val="24"/>
                <w:szCs w:val="24"/>
              </w:rPr>
              <w:t>37,606</w:t>
            </w:r>
          </w:p>
        </w:tc>
        <w:tc>
          <w:tcPr>
            <w:tcW w:w="580" w:type="dxa"/>
            <w:textDirection w:val="btLr"/>
            <w:vAlign w:val="center"/>
            <w:hideMark/>
          </w:tcPr>
          <w:p w14:paraId="3425F05C" w14:textId="77777777" w:rsidR="00B21880" w:rsidRPr="00B21880" w:rsidRDefault="00B21880" w:rsidP="00B21880">
            <w:pPr>
              <w:ind w:left="113" w:right="113"/>
              <w:jc w:val="center"/>
              <w:rPr>
                <w:color w:val="000000"/>
                <w:sz w:val="24"/>
                <w:szCs w:val="24"/>
              </w:rPr>
            </w:pPr>
            <w:r w:rsidRPr="00B21880">
              <w:rPr>
                <w:color w:val="000000"/>
                <w:sz w:val="24"/>
                <w:szCs w:val="24"/>
              </w:rPr>
              <w:t>37,606</w:t>
            </w:r>
          </w:p>
        </w:tc>
        <w:tc>
          <w:tcPr>
            <w:tcW w:w="581" w:type="dxa"/>
            <w:textDirection w:val="btLr"/>
            <w:vAlign w:val="center"/>
            <w:hideMark/>
          </w:tcPr>
          <w:p w14:paraId="2E82D0B7" w14:textId="77777777" w:rsidR="00B21880" w:rsidRPr="00B21880" w:rsidRDefault="00B21880" w:rsidP="00B21880">
            <w:pPr>
              <w:ind w:left="113" w:right="113"/>
              <w:jc w:val="center"/>
              <w:rPr>
                <w:color w:val="000000"/>
                <w:sz w:val="24"/>
                <w:szCs w:val="24"/>
              </w:rPr>
            </w:pPr>
            <w:r w:rsidRPr="00B21880">
              <w:rPr>
                <w:color w:val="000000"/>
                <w:sz w:val="24"/>
                <w:szCs w:val="24"/>
              </w:rPr>
              <w:t>37,606</w:t>
            </w:r>
          </w:p>
        </w:tc>
        <w:tc>
          <w:tcPr>
            <w:tcW w:w="580" w:type="dxa"/>
            <w:textDirection w:val="btLr"/>
            <w:vAlign w:val="center"/>
            <w:hideMark/>
          </w:tcPr>
          <w:p w14:paraId="6B8DC768" w14:textId="77777777" w:rsidR="00B21880" w:rsidRPr="00B21880" w:rsidRDefault="00B21880" w:rsidP="00B21880">
            <w:pPr>
              <w:ind w:left="113" w:right="113"/>
              <w:jc w:val="center"/>
              <w:rPr>
                <w:color w:val="000000"/>
                <w:sz w:val="24"/>
                <w:szCs w:val="24"/>
              </w:rPr>
            </w:pPr>
            <w:r w:rsidRPr="00B21880">
              <w:rPr>
                <w:color w:val="000000"/>
                <w:sz w:val="24"/>
                <w:szCs w:val="24"/>
              </w:rPr>
              <w:t>37,471</w:t>
            </w:r>
          </w:p>
        </w:tc>
        <w:tc>
          <w:tcPr>
            <w:tcW w:w="581" w:type="dxa"/>
            <w:textDirection w:val="btLr"/>
            <w:vAlign w:val="center"/>
            <w:hideMark/>
          </w:tcPr>
          <w:p w14:paraId="3927D333" w14:textId="77777777" w:rsidR="00B21880" w:rsidRPr="00B21880" w:rsidRDefault="00B21880" w:rsidP="00B21880">
            <w:pPr>
              <w:ind w:left="113" w:right="113"/>
              <w:jc w:val="center"/>
              <w:rPr>
                <w:color w:val="000000"/>
                <w:sz w:val="24"/>
                <w:szCs w:val="24"/>
              </w:rPr>
            </w:pPr>
            <w:r w:rsidRPr="00B21880">
              <w:rPr>
                <w:color w:val="000000"/>
                <w:sz w:val="24"/>
                <w:szCs w:val="24"/>
              </w:rPr>
              <w:t>37,471</w:t>
            </w:r>
          </w:p>
        </w:tc>
        <w:tc>
          <w:tcPr>
            <w:tcW w:w="580" w:type="dxa"/>
            <w:textDirection w:val="btLr"/>
            <w:vAlign w:val="center"/>
            <w:hideMark/>
          </w:tcPr>
          <w:p w14:paraId="47DE0D17" w14:textId="77777777" w:rsidR="00B21880" w:rsidRPr="00B21880" w:rsidRDefault="00B21880" w:rsidP="00B21880">
            <w:pPr>
              <w:ind w:left="113" w:right="113"/>
              <w:jc w:val="center"/>
              <w:rPr>
                <w:color w:val="000000"/>
                <w:sz w:val="24"/>
                <w:szCs w:val="24"/>
              </w:rPr>
            </w:pPr>
            <w:r w:rsidRPr="00B21880">
              <w:rPr>
                <w:color w:val="000000"/>
                <w:sz w:val="24"/>
                <w:szCs w:val="24"/>
              </w:rPr>
              <w:t>37,471</w:t>
            </w:r>
          </w:p>
        </w:tc>
        <w:tc>
          <w:tcPr>
            <w:tcW w:w="581" w:type="dxa"/>
            <w:textDirection w:val="btLr"/>
            <w:vAlign w:val="center"/>
            <w:hideMark/>
          </w:tcPr>
          <w:p w14:paraId="2CA902B9" w14:textId="77777777" w:rsidR="00B21880" w:rsidRPr="00B21880" w:rsidRDefault="00B21880" w:rsidP="00B21880">
            <w:pPr>
              <w:ind w:left="113" w:right="113"/>
              <w:jc w:val="center"/>
              <w:rPr>
                <w:color w:val="000000"/>
                <w:sz w:val="24"/>
                <w:szCs w:val="24"/>
              </w:rPr>
            </w:pPr>
            <w:r w:rsidRPr="00B21880">
              <w:rPr>
                <w:color w:val="000000"/>
                <w:sz w:val="24"/>
                <w:szCs w:val="24"/>
              </w:rPr>
              <w:t>37,471</w:t>
            </w:r>
          </w:p>
        </w:tc>
        <w:tc>
          <w:tcPr>
            <w:tcW w:w="580" w:type="dxa"/>
            <w:textDirection w:val="btLr"/>
            <w:vAlign w:val="center"/>
            <w:hideMark/>
          </w:tcPr>
          <w:p w14:paraId="6ADA451A" w14:textId="77777777" w:rsidR="00B21880" w:rsidRPr="00B21880" w:rsidRDefault="00B21880" w:rsidP="00B21880">
            <w:pPr>
              <w:ind w:left="113" w:right="113"/>
              <w:jc w:val="center"/>
              <w:rPr>
                <w:color w:val="000000"/>
                <w:sz w:val="24"/>
                <w:szCs w:val="24"/>
              </w:rPr>
            </w:pPr>
            <w:r w:rsidRPr="00B21880">
              <w:rPr>
                <w:color w:val="000000"/>
                <w:sz w:val="24"/>
                <w:szCs w:val="24"/>
              </w:rPr>
              <w:t>37,318</w:t>
            </w:r>
          </w:p>
        </w:tc>
        <w:tc>
          <w:tcPr>
            <w:tcW w:w="581" w:type="dxa"/>
            <w:textDirection w:val="btLr"/>
            <w:vAlign w:val="center"/>
            <w:hideMark/>
          </w:tcPr>
          <w:p w14:paraId="5299E4BD" w14:textId="77777777" w:rsidR="00B21880" w:rsidRPr="00B21880" w:rsidRDefault="00B21880" w:rsidP="00B21880">
            <w:pPr>
              <w:ind w:left="113" w:right="113"/>
              <w:jc w:val="center"/>
              <w:rPr>
                <w:color w:val="000000"/>
                <w:sz w:val="24"/>
                <w:szCs w:val="24"/>
              </w:rPr>
            </w:pPr>
            <w:r w:rsidRPr="00B21880">
              <w:rPr>
                <w:color w:val="000000"/>
                <w:sz w:val="24"/>
                <w:szCs w:val="24"/>
              </w:rPr>
              <w:t>37,308</w:t>
            </w:r>
          </w:p>
        </w:tc>
      </w:tr>
      <w:tr w:rsidR="00B21880" w:rsidRPr="00B21880" w14:paraId="41085180" w14:textId="77777777" w:rsidTr="00B21880">
        <w:trPr>
          <w:trHeight w:val="2720"/>
        </w:trPr>
        <w:tc>
          <w:tcPr>
            <w:tcW w:w="1413" w:type="dxa"/>
            <w:vMerge/>
            <w:vAlign w:val="center"/>
            <w:hideMark/>
          </w:tcPr>
          <w:p w14:paraId="2BECE758" w14:textId="77777777" w:rsidR="00B21880" w:rsidRPr="00B21880" w:rsidRDefault="00B21880" w:rsidP="00B21880">
            <w:pPr>
              <w:jc w:val="center"/>
              <w:rPr>
                <w:color w:val="000000"/>
                <w:sz w:val="24"/>
                <w:szCs w:val="24"/>
              </w:rPr>
            </w:pPr>
          </w:p>
        </w:tc>
        <w:tc>
          <w:tcPr>
            <w:tcW w:w="2268" w:type="dxa"/>
            <w:vAlign w:val="center"/>
            <w:hideMark/>
          </w:tcPr>
          <w:p w14:paraId="3A73DC62"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нетто (с учетом затрат на собственные нужды станции) при аварийном выводе самого мощного котла</w:t>
            </w:r>
          </w:p>
        </w:tc>
        <w:tc>
          <w:tcPr>
            <w:tcW w:w="580" w:type="dxa"/>
            <w:textDirection w:val="btLr"/>
            <w:vAlign w:val="center"/>
            <w:hideMark/>
          </w:tcPr>
          <w:p w14:paraId="09DA6509"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1A62BE0C"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5921998A"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790C3266"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63F66924"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7F2C6E1B"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6688EE74"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2E30C084"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1F5662C5"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5017D8BC"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3DE294D7"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3874CF34"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743DC239"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0050F7BA"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3D3C4727"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4C827FEE"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4572B0BE"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5BF33659"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1C78DF8F"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0" w:type="dxa"/>
            <w:textDirection w:val="btLr"/>
            <w:vAlign w:val="center"/>
            <w:hideMark/>
          </w:tcPr>
          <w:p w14:paraId="642521A7"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c>
          <w:tcPr>
            <w:tcW w:w="581" w:type="dxa"/>
            <w:textDirection w:val="btLr"/>
            <w:vAlign w:val="center"/>
            <w:hideMark/>
          </w:tcPr>
          <w:p w14:paraId="7F88E00D" w14:textId="77777777" w:rsidR="00B21880" w:rsidRPr="00B21880" w:rsidRDefault="00B21880" w:rsidP="00B21880">
            <w:pPr>
              <w:ind w:left="113" w:right="113"/>
              <w:jc w:val="center"/>
              <w:rPr>
                <w:color w:val="000000"/>
                <w:sz w:val="24"/>
                <w:szCs w:val="24"/>
              </w:rPr>
            </w:pPr>
            <w:r w:rsidRPr="00B21880">
              <w:rPr>
                <w:color w:val="000000"/>
                <w:sz w:val="24"/>
                <w:szCs w:val="24"/>
              </w:rPr>
              <w:t>301</w:t>
            </w:r>
          </w:p>
        </w:tc>
      </w:tr>
      <w:tr w:rsidR="00B21880" w:rsidRPr="00B21880" w14:paraId="2B8AA756" w14:textId="77777777" w:rsidTr="00B21880">
        <w:trPr>
          <w:trHeight w:val="2720"/>
        </w:trPr>
        <w:tc>
          <w:tcPr>
            <w:tcW w:w="1413" w:type="dxa"/>
            <w:vMerge/>
            <w:vAlign w:val="center"/>
            <w:hideMark/>
          </w:tcPr>
          <w:p w14:paraId="772B8239" w14:textId="77777777" w:rsidR="00B21880" w:rsidRPr="00B21880" w:rsidRDefault="00B21880" w:rsidP="00B21880">
            <w:pPr>
              <w:jc w:val="center"/>
              <w:rPr>
                <w:color w:val="000000"/>
                <w:sz w:val="24"/>
                <w:szCs w:val="24"/>
              </w:rPr>
            </w:pPr>
          </w:p>
        </w:tc>
        <w:tc>
          <w:tcPr>
            <w:tcW w:w="2268" w:type="dxa"/>
            <w:vAlign w:val="center"/>
            <w:hideMark/>
          </w:tcPr>
          <w:p w14:paraId="5B2FC608" w14:textId="77777777" w:rsidR="00B21880" w:rsidRPr="00B21880" w:rsidRDefault="00B21880" w:rsidP="00B21880">
            <w:pPr>
              <w:jc w:val="center"/>
              <w:rPr>
                <w:color w:val="000000"/>
                <w:sz w:val="24"/>
                <w:szCs w:val="24"/>
              </w:rPr>
            </w:pPr>
            <w:r w:rsidRPr="00B21880">
              <w:rPr>
                <w:color w:val="000000"/>
                <w:sz w:val="24"/>
                <w:szCs w:val="24"/>
              </w:rPr>
              <w:t>Минимально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0" w:type="dxa"/>
            <w:textDirection w:val="btLr"/>
            <w:vAlign w:val="center"/>
            <w:hideMark/>
          </w:tcPr>
          <w:p w14:paraId="52CD0E60" w14:textId="77777777" w:rsidR="00B21880" w:rsidRPr="00B21880" w:rsidRDefault="00B21880" w:rsidP="00B21880">
            <w:pPr>
              <w:ind w:left="113" w:right="113"/>
              <w:jc w:val="center"/>
              <w:rPr>
                <w:color w:val="000000"/>
                <w:sz w:val="24"/>
                <w:szCs w:val="24"/>
              </w:rPr>
            </w:pPr>
            <w:r w:rsidRPr="00B21880">
              <w:rPr>
                <w:color w:val="000000"/>
                <w:sz w:val="24"/>
                <w:szCs w:val="24"/>
              </w:rPr>
              <w:t>201,51</w:t>
            </w:r>
          </w:p>
        </w:tc>
        <w:tc>
          <w:tcPr>
            <w:tcW w:w="580" w:type="dxa"/>
            <w:textDirection w:val="btLr"/>
            <w:vAlign w:val="center"/>
            <w:hideMark/>
          </w:tcPr>
          <w:p w14:paraId="1FAD612D" w14:textId="77777777" w:rsidR="00B21880" w:rsidRPr="00B21880" w:rsidRDefault="00B21880" w:rsidP="00B21880">
            <w:pPr>
              <w:ind w:left="113" w:right="113"/>
              <w:jc w:val="center"/>
              <w:rPr>
                <w:color w:val="000000"/>
                <w:sz w:val="24"/>
                <w:szCs w:val="24"/>
              </w:rPr>
            </w:pPr>
            <w:r w:rsidRPr="00B21880">
              <w:rPr>
                <w:color w:val="000000"/>
                <w:sz w:val="24"/>
                <w:szCs w:val="24"/>
              </w:rPr>
              <w:t>201,8</w:t>
            </w:r>
          </w:p>
        </w:tc>
        <w:tc>
          <w:tcPr>
            <w:tcW w:w="581" w:type="dxa"/>
            <w:textDirection w:val="btLr"/>
            <w:vAlign w:val="center"/>
            <w:hideMark/>
          </w:tcPr>
          <w:p w14:paraId="5975CF31" w14:textId="77777777" w:rsidR="00B21880" w:rsidRPr="00B21880" w:rsidRDefault="00B21880" w:rsidP="00B21880">
            <w:pPr>
              <w:ind w:left="113" w:right="113"/>
              <w:jc w:val="center"/>
              <w:rPr>
                <w:color w:val="000000"/>
                <w:sz w:val="24"/>
                <w:szCs w:val="24"/>
              </w:rPr>
            </w:pPr>
            <w:r w:rsidRPr="00B21880">
              <w:rPr>
                <w:color w:val="000000"/>
                <w:sz w:val="24"/>
                <w:szCs w:val="24"/>
              </w:rPr>
              <w:t>203,53</w:t>
            </w:r>
          </w:p>
        </w:tc>
        <w:tc>
          <w:tcPr>
            <w:tcW w:w="580" w:type="dxa"/>
            <w:textDirection w:val="btLr"/>
            <w:vAlign w:val="center"/>
            <w:hideMark/>
          </w:tcPr>
          <w:p w14:paraId="179A6E75" w14:textId="77777777" w:rsidR="00B21880" w:rsidRPr="00B21880" w:rsidRDefault="00B21880" w:rsidP="00B21880">
            <w:pPr>
              <w:ind w:left="113" w:right="113"/>
              <w:jc w:val="center"/>
              <w:rPr>
                <w:color w:val="000000"/>
                <w:sz w:val="24"/>
                <w:szCs w:val="24"/>
              </w:rPr>
            </w:pPr>
            <w:r w:rsidRPr="00B21880">
              <w:rPr>
                <w:color w:val="000000"/>
                <w:sz w:val="24"/>
                <w:szCs w:val="24"/>
              </w:rPr>
              <w:t>203,7</w:t>
            </w:r>
          </w:p>
        </w:tc>
        <w:tc>
          <w:tcPr>
            <w:tcW w:w="581" w:type="dxa"/>
            <w:textDirection w:val="btLr"/>
            <w:vAlign w:val="center"/>
            <w:hideMark/>
          </w:tcPr>
          <w:p w14:paraId="1A8C4850" w14:textId="77777777" w:rsidR="00B21880" w:rsidRPr="00B21880" w:rsidRDefault="00B21880" w:rsidP="00B21880">
            <w:pPr>
              <w:ind w:left="113" w:right="113"/>
              <w:jc w:val="center"/>
              <w:rPr>
                <w:color w:val="000000"/>
                <w:sz w:val="24"/>
                <w:szCs w:val="24"/>
              </w:rPr>
            </w:pPr>
            <w:r w:rsidRPr="00B21880">
              <w:rPr>
                <w:color w:val="000000"/>
                <w:sz w:val="24"/>
                <w:szCs w:val="24"/>
              </w:rPr>
              <w:t>204,06</w:t>
            </w:r>
          </w:p>
        </w:tc>
        <w:tc>
          <w:tcPr>
            <w:tcW w:w="580" w:type="dxa"/>
            <w:textDirection w:val="btLr"/>
            <w:vAlign w:val="center"/>
            <w:hideMark/>
          </w:tcPr>
          <w:p w14:paraId="12BED552" w14:textId="77777777" w:rsidR="00B21880" w:rsidRPr="00B21880" w:rsidRDefault="00B21880" w:rsidP="00B21880">
            <w:pPr>
              <w:ind w:left="113" w:right="113"/>
              <w:jc w:val="center"/>
              <w:rPr>
                <w:color w:val="000000"/>
                <w:sz w:val="24"/>
                <w:szCs w:val="24"/>
              </w:rPr>
            </w:pPr>
            <w:r w:rsidRPr="00B21880">
              <w:rPr>
                <w:color w:val="000000"/>
                <w:sz w:val="24"/>
                <w:szCs w:val="24"/>
              </w:rPr>
              <w:t>208,69</w:t>
            </w:r>
          </w:p>
        </w:tc>
        <w:tc>
          <w:tcPr>
            <w:tcW w:w="581" w:type="dxa"/>
            <w:textDirection w:val="btLr"/>
            <w:vAlign w:val="center"/>
            <w:hideMark/>
          </w:tcPr>
          <w:p w14:paraId="3E0A5D5E" w14:textId="77777777" w:rsidR="00B21880" w:rsidRPr="00B21880" w:rsidRDefault="00B21880" w:rsidP="00B21880">
            <w:pPr>
              <w:ind w:left="113" w:right="113"/>
              <w:jc w:val="center"/>
              <w:rPr>
                <w:color w:val="000000"/>
                <w:sz w:val="24"/>
                <w:szCs w:val="24"/>
              </w:rPr>
            </w:pPr>
            <w:r w:rsidRPr="00B21880">
              <w:rPr>
                <w:color w:val="000000"/>
                <w:sz w:val="24"/>
                <w:szCs w:val="24"/>
              </w:rPr>
              <w:t>208,76</w:t>
            </w:r>
          </w:p>
        </w:tc>
        <w:tc>
          <w:tcPr>
            <w:tcW w:w="580" w:type="dxa"/>
            <w:textDirection w:val="btLr"/>
            <w:vAlign w:val="center"/>
            <w:hideMark/>
          </w:tcPr>
          <w:p w14:paraId="2EACA9EE" w14:textId="77777777" w:rsidR="00B21880" w:rsidRPr="00B21880" w:rsidRDefault="00B21880" w:rsidP="00B21880">
            <w:pPr>
              <w:ind w:left="113" w:right="113"/>
              <w:jc w:val="center"/>
              <w:rPr>
                <w:color w:val="000000"/>
                <w:sz w:val="24"/>
                <w:szCs w:val="24"/>
              </w:rPr>
            </w:pPr>
            <w:r w:rsidRPr="00B21880">
              <w:rPr>
                <w:color w:val="000000"/>
                <w:sz w:val="24"/>
                <w:szCs w:val="24"/>
              </w:rPr>
              <w:t>208,76</w:t>
            </w:r>
          </w:p>
        </w:tc>
        <w:tc>
          <w:tcPr>
            <w:tcW w:w="581" w:type="dxa"/>
            <w:textDirection w:val="btLr"/>
            <w:vAlign w:val="center"/>
            <w:hideMark/>
          </w:tcPr>
          <w:p w14:paraId="30FFCD94" w14:textId="77777777" w:rsidR="00B21880" w:rsidRPr="00B21880" w:rsidRDefault="00B21880" w:rsidP="00B21880">
            <w:pPr>
              <w:ind w:left="113" w:right="113"/>
              <w:jc w:val="center"/>
              <w:rPr>
                <w:color w:val="000000"/>
                <w:sz w:val="24"/>
                <w:szCs w:val="24"/>
              </w:rPr>
            </w:pPr>
            <w:r w:rsidRPr="00B21880">
              <w:rPr>
                <w:color w:val="000000"/>
                <w:sz w:val="24"/>
                <w:szCs w:val="24"/>
              </w:rPr>
              <w:t>208,76</w:t>
            </w:r>
          </w:p>
        </w:tc>
        <w:tc>
          <w:tcPr>
            <w:tcW w:w="580" w:type="dxa"/>
            <w:textDirection w:val="btLr"/>
            <w:vAlign w:val="center"/>
            <w:hideMark/>
          </w:tcPr>
          <w:p w14:paraId="607E707E" w14:textId="77777777" w:rsidR="00B21880" w:rsidRPr="00B21880" w:rsidRDefault="00B21880" w:rsidP="00B21880">
            <w:pPr>
              <w:ind w:left="113" w:right="113"/>
              <w:jc w:val="center"/>
              <w:rPr>
                <w:color w:val="000000"/>
                <w:sz w:val="24"/>
                <w:szCs w:val="24"/>
              </w:rPr>
            </w:pPr>
            <w:r w:rsidRPr="00B21880">
              <w:rPr>
                <w:color w:val="000000"/>
                <w:sz w:val="24"/>
                <w:szCs w:val="24"/>
              </w:rPr>
              <w:t>208,93</w:t>
            </w:r>
          </w:p>
        </w:tc>
        <w:tc>
          <w:tcPr>
            <w:tcW w:w="581" w:type="dxa"/>
            <w:textDirection w:val="btLr"/>
            <w:vAlign w:val="center"/>
            <w:hideMark/>
          </w:tcPr>
          <w:p w14:paraId="6DAE87C8" w14:textId="77777777" w:rsidR="00B21880" w:rsidRPr="00B21880" w:rsidRDefault="00B21880" w:rsidP="00B21880">
            <w:pPr>
              <w:ind w:left="113" w:right="113"/>
              <w:jc w:val="center"/>
              <w:rPr>
                <w:color w:val="000000"/>
                <w:sz w:val="24"/>
                <w:szCs w:val="24"/>
              </w:rPr>
            </w:pPr>
            <w:r w:rsidRPr="00B21880">
              <w:rPr>
                <w:color w:val="000000"/>
                <w:sz w:val="24"/>
                <w:szCs w:val="24"/>
              </w:rPr>
              <w:t>209,41</w:t>
            </w:r>
          </w:p>
        </w:tc>
        <w:tc>
          <w:tcPr>
            <w:tcW w:w="580" w:type="dxa"/>
            <w:textDirection w:val="btLr"/>
            <w:vAlign w:val="center"/>
            <w:hideMark/>
          </w:tcPr>
          <w:p w14:paraId="5B9C0714" w14:textId="77777777" w:rsidR="00B21880" w:rsidRPr="00B21880" w:rsidRDefault="00B21880" w:rsidP="00B21880">
            <w:pPr>
              <w:ind w:left="113" w:right="113"/>
              <w:jc w:val="center"/>
              <w:rPr>
                <w:color w:val="000000"/>
                <w:sz w:val="24"/>
                <w:szCs w:val="24"/>
              </w:rPr>
            </w:pPr>
            <w:r w:rsidRPr="00B21880">
              <w:rPr>
                <w:color w:val="000000"/>
                <w:sz w:val="24"/>
                <w:szCs w:val="24"/>
              </w:rPr>
              <w:t>209,7</w:t>
            </w:r>
          </w:p>
        </w:tc>
        <w:tc>
          <w:tcPr>
            <w:tcW w:w="581" w:type="dxa"/>
            <w:textDirection w:val="btLr"/>
            <w:vAlign w:val="center"/>
            <w:hideMark/>
          </w:tcPr>
          <w:p w14:paraId="0BC87B09" w14:textId="77777777" w:rsidR="00B21880" w:rsidRPr="00B21880" w:rsidRDefault="00B21880" w:rsidP="00B21880">
            <w:pPr>
              <w:ind w:left="113" w:right="113"/>
              <w:jc w:val="center"/>
              <w:rPr>
                <w:color w:val="000000"/>
                <w:sz w:val="24"/>
                <w:szCs w:val="24"/>
              </w:rPr>
            </w:pPr>
            <w:r w:rsidRPr="00B21880">
              <w:rPr>
                <w:color w:val="000000"/>
                <w:sz w:val="24"/>
                <w:szCs w:val="24"/>
              </w:rPr>
              <w:t>209,7</w:t>
            </w:r>
          </w:p>
        </w:tc>
        <w:tc>
          <w:tcPr>
            <w:tcW w:w="580" w:type="dxa"/>
            <w:textDirection w:val="btLr"/>
            <w:vAlign w:val="center"/>
            <w:hideMark/>
          </w:tcPr>
          <w:p w14:paraId="2524C9E9" w14:textId="77777777" w:rsidR="00B21880" w:rsidRPr="00B21880" w:rsidRDefault="00B21880" w:rsidP="00B21880">
            <w:pPr>
              <w:ind w:left="113" w:right="113"/>
              <w:jc w:val="center"/>
              <w:rPr>
                <w:color w:val="000000"/>
                <w:sz w:val="24"/>
                <w:szCs w:val="24"/>
              </w:rPr>
            </w:pPr>
            <w:r w:rsidRPr="00B21880">
              <w:rPr>
                <w:color w:val="000000"/>
                <w:sz w:val="24"/>
                <w:szCs w:val="24"/>
              </w:rPr>
              <w:t>209,7</w:t>
            </w:r>
          </w:p>
        </w:tc>
        <w:tc>
          <w:tcPr>
            <w:tcW w:w="581" w:type="dxa"/>
            <w:textDirection w:val="btLr"/>
            <w:vAlign w:val="center"/>
            <w:hideMark/>
          </w:tcPr>
          <w:p w14:paraId="0F62A79F" w14:textId="77777777" w:rsidR="00B21880" w:rsidRPr="00B21880" w:rsidRDefault="00B21880" w:rsidP="00B21880">
            <w:pPr>
              <w:ind w:left="113" w:right="113"/>
              <w:jc w:val="center"/>
              <w:rPr>
                <w:color w:val="000000"/>
                <w:sz w:val="24"/>
                <w:szCs w:val="24"/>
              </w:rPr>
            </w:pPr>
            <w:r w:rsidRPr="00B21880">
              <w:rPr>
                <w:color w:val="000000"/>
                <w:sz w:val="24"/>
                <w:szCs w:val="24"/>
              </w:rPr>
              <w:t>209,7</w:t>
            </w:r>
          </w:p>
        </w:tc>
        <w:tc>
          <w:tcPr>
            <w:tcW w:w="580" w:type="dxa"/>
            <w:textDirection w:val="btLr"/>
            <w:vAlign w:val="center"/>
            <w:hideMark/>
          </w:tcPr>
          <w:p w14:paraId="56C5262C" w14:textId="77777777" w:rsidR="00B21880" w:rsidRPr="00B21880" w:rsidRDefault="00B21880" w:rsidP="00B21880">
            <w:pPr>
              <w:ind w:left="113" w:right="113"/>
              <w:jc w:val="center"/>
              <w:rPr>
                <w:color w:val="000000"/>
                <w:sz w:val="24"/>
                <w:szCs w:val="24"/>
              </w:rPr>
            </w:pPr>
            <w:r w:rsidRPr="00B21880">
              <w:rPr>
                <w:color w:val="000000"/>
                <w:sz w:val="24"/>
                <w:szCs w:val="24"/>
              </w:rPr>
              <w:t>209,82</w:t>
            </w:r>
          </w:p>
        </w:tc>
        <w:tc>
          <w:tcPr>
            <w:tcW w:w="581" w:type="dxa"/>
            <w:textDirection w:val="btLr"/>
            <w:vAlign w:val="center"/>
            <w:hideMark/>
          </w:tcPr>
          <w:p w14:paraId="645654A7" w14:textId="77777777" w:rsidR="00B21880" w:rsidRPr="00B21880" w:rsidRDefault="00B21880" w:rsidP="00B21880">
            <w:pPr>
              <w:ind w:left="113" w:right="113"/>
              <w:jc w:val="center"/>
              <w:rPr>
                <w:color w:val="000000"/>
                <w:sz w:val="24"/>
                <w:szCs w:val="24"/>
              </w:rPr>
            </w:pPr>
            <w:r w:rsidRPr="00B21880">
              <w:rPr>
                <w:color w:val="000000"/>
                <w:sz w:val="24"/>
                <w:szCs w:val="24"/>
              </w:rPr>
              <w:t>209,82</w:t>
            </w:r>
          </w:p>
        </w:tc>
        <w:tc>
          <w:tcPr>
            <w:tcW w:w="580" w:type="dxa"/>
            <w:textDirection w:val="btLr"/>
            <w:vAlign w:val="center"/>
            <w:hideMark/>
          </w:tcPr>
          <w:p w14:paraId="5EFA6F5F" w14:textId="77777777" w:rsidR="00B21880" w:rsidRPr="00B21880" w:rsidRDefault="00B21880" w:rsidP="00B21880">
            <w:pPr>
              <w:ind w:left="113" w:right="113"/>
              <w:jc w:val="center"/>
              <w:rPr>
                <w:color w:val="000000"/>
                <w:sz w:val="24"/>
                <w:szCs w:val="24"/>
              </w:rPr>
            </w:pPr>
            <w:r w:rsidRPr="00B21880">
              <w:rPr>
                <w:color w:val="000000"/>
                <w:sz w:val="24"/>
                <w:szCs w:val="24"/>
              </w:rPr>
              <w:t>209,82</w:t>
            </w:r>
          </w:p>
        </w:tc>
        <w:tc>
          <w:tcPr>
            <w:tcW w:w="581" w:type="dxa"/>
            <w:textDirection w:val="btLr"/>
            <w:vAlign w:val="center"/>
            <w:hideMark/>
          </w:tcPr>
          <w:p w14:paraId="488F6E25" w14:textId="77777777" w:rsidR="00B21880" w:rsidRPr="00B21880" w:rsidRDefault="00B21880" w:rsidP="00B21880">
            <w:pPr>
              <w:ind w:left="113" w:right="113"/>
              <w:jc w:val="center"/>
              <w:rPr>
                <w:color w:val="000000"/>
                <w:sz w:val="24"/>
                <w:szCs w:val="24"/>
              </w:rPr>
            </w:pPr>
            <w:r w:rsidRPr="00B21880">
              <w:rPr>
                <w:color w:val="000000"/>
                <w:sz w:val="24"/>
                <w:szCs w:val="24"/>
              </w:rPr>
              <w:t>209,82</w:t>
            </w:r>
          </w:p>
        </w:tc>
        <w:tc>
          <w:tcPr>
            <w:tcW w:w="580" w:type="dxa"/>
            <w:textDirection w:val="btLr"/>
            <w:vAlign w:val="center"/>
            <w:hideMark/>
          </w:tcPr>
          <w:p w14:paraId="41816B17" w14:textId="77777777" w:rsidR="00B21880" w:rsidRPr="00B21880" w:rsidRDefault="00B21880" w:rsidP="00B21880">
            <w:pPr>
              <w:ind w:left="113" w:right="113"/>
              <w:jc w:val="center"/>
              <w:rPr>
                <w:color w:val="000000"/>
                <w:sz w:val="24"/>
                <w:szCs w:val="24"/>
              </w:rPr>
            </w:pPr>
            <w:r w:rsidRPr="00B21880">
              <w:rPr>
                <w:color w:val="000000"/>
                <w:sz w:val="24"/>
                <w:szCs w:val="24"/>
              </w:rPr>
              <w:t>209,95</w:t>
            </w:r>
          </w:p>
        </w:tc>
        <w:tc>
          <w:tcPr>
            <w:tcW w:w="581" w:type="dxa"/>
            <w:textDirection w:val="btLr"/>
            <w:vAlign w:val="center"/>
            <w:hideMark/>
          </w:tcPr>
          <w:p w14:paraId="1CF62F8B" w14:textId="77777777" w:rsidR="00B21880" w:rsidRPr="00B21880" w:rsidRDefault="00B21880" w:rsidP="00B21880">
            <w:pPr>
              <w:ind w:left="113" w:right="113"/>
              <w:jc w:val="center"/>
              <w:rPr>
                <w:color w:val="000000"/>
                <w:sz w:val="24"/>
                <w:szCs w:val="24"/>
              </w:rPr>
            </w:pPr>
            <w:r w:rsidRPr="00B21880">
              <w:rPr>
                <w:color w:val="000000"/>
                <w:sz w:val="24"/>
                <w:szCs w:val="24"/>
              </w:rPr>
              <w:t>209,96</w:t>
            </w:r>
          </w:p>
        </w:tc>
      </w:tr>
      <w:tr w:rsidR="00B21880" w:rsidRPr="00B21880" w14:paraId="6CA39E18" w14:textId="77777777" w:rsidTr="00B21880">
        <w:trPr>
          <w:trHeight w:val="1134"/>
        </w:trPr>
        <w:tc>
          <w:tcPr>
            <w:tcW w:w="1413" w:type="dxa"/>
            <w:vMerge/>
            <w:vAlign w:val="center"/>
            <w:hideMark/>
          </w:tcPr>
          <w:p w14:paraId="01425ECB" w14:textId="77777777" w:rsidR="00B21880" w:rsidRPr="00B21880" w:rsidRDefault="00B21880" w:rsidP="00B21880">
            <w:pPr>
              <w:jc w:val="center"/>
              <w:rPr>
                <w:color w:val="000000"/>
                <w:sz w:val="24"/>
                <w:szCs w:val="24"/>
              </w:rPr>
            </w:pPr>
          </w:p>
        </w:tc>
        <w:tc>
          <w:tcPr>
            <w:tcW w:w="2268" w:type="dxa"/>
            <w:vAlign w:val="center"/>
            <w:hideMark/>
          </w:tcPr>
          <w:p w14:paraId="6A3B4F56" w14:textId="77777777" w:rsidR="00B21880" w:rsidRPr="00B21880" w:rsidRDefault="00B21880" w:rsidP="00B21880">
            <w:pPr>
              <w:jc w:val="center"/>
              <w:rPr>
                <w:color w:val="000000"/>
                <w:sz w:val="24"/>
                <w:szCs w:val="24"/>
              </w:rPr>
            </w:pPr>
            <w:r w:rsidRPr="00B21880">
              <w:rPr>
                <w:color w:val="000000"/>
                <w:sz w:val="24"/>
                <w:szCs w:val="24"/>
              </w:rPr>
              <w:t>Зона действия источника тепловой мощности, га</w:t>
            </w:r>
          </w:p>
        </w:tc>
        <w:tc>
          <w:tcPr>
            <w:tcW w:w="580" w:type="dxa"/>
            <w:textDirection w:val="btLr"/>
            <w:vAlign w:val="center"/>
            <w:hideMark/>
          </w:tcPr>
          <w:p w14:paraId="005F7BED"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0" w:type="dxa"/>
            <w:textDirection w:val="btLr"/>
            <w:vAlign w:val="center"/>
            <w:hideMark/>
          </w:tcPr>
          <w:p w14:paraId="6A21DE54"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1" w:type="dxa"/>
            <w:textDirection w:val="btLr"/>
            <w:vAlign w:val="center"/>
            <w:hideMark/>
          </w:tcPr>
          <w:p w14:paraId="305B354E"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0" w:type="dxa"/>
            <w:textDirection w:val="btLr"/>
            <w:vAlign w:val="center"/>
            <w:hideMark/>
          </w:tcPr>
          <w:p w14:paraId="3618ABB5"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1" w:type="dxa"/>
            <w:textDirection w:val="btLr"/>
            <w:vAlign w:val="center"/>
            <w:hideMark/>
          </w:tcPr>
          <w:p w14:paraId="6B800556"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0" w:type="dxa"/>
            <w:textDirection w:val="btLr"/>
            <w:vAlign w:val="center"/>
            <w:hideMark/>
          </w:tcPr>
          <w:p w14:paraId="29599221"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1" w:type="dxa"/>
            <w:textDirection w:val="btLr"/>
            <w:vAlign w:val="center"/>
            <w:hideMark/>
          </w:tcPr>
          <w:p w14:paraId="6C47C664"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0" w:type="dxa"/>
            <w:textDirection w:val="btLr"/>
            <w:vAlign w:val="center"/>
            <w:hideMark/>
          </w:tcPr>
          <w:p w14:paraId="1892D255"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1" w:type="dxa"/>
            <w:textDirection w:val="btLr"/>
            <w:vAlign w:val="center"/>
            <w:hideMark/>
          </w:tcPr>
          <w:p w14:paraId="539BBED9"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0" w:type="dxa"/>
            <w:textDirection w:val="btLr"/>
            <w:vAlign w:val="center"/>
            <w:hideMark/>
          </w:tcPr>
          <w:p w14:paraId="18F57EF9"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1" w:type="dxa"/>
            <w:textDirection w:val="btLr"/>
            <w:vAlign w:val="center"/>
            <w:hideMark/>
          </w:tcPr>
          <w:p w14:paraId="1D14DEC4"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0" w:type="dxa"/>
            <w:textDirection w:val="btLr"/>
            <w:vAlign w:val="center"/>
            <w:hideMark/>
          </w:tcPr>
          <w:p w14:paraId="44B2C38B"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1" w:type="dxa"/>
            <w:textDirection w:val="btLr"/>
            <w:vAlign w:val="center"/>
            <w:hideMark/>
          </w:tcPr>
          <w:p w14:paraId="19048A22"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0" w:type="dxa"/>
            <w:textDirection w:val="btLr"/>
            <w:vAlign w:val="center"/>
            <w:hideMark/>
          </w:tcPr>
          <w:p w14:paraId="5E33FDA3"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1" w:type="dxa"/>
            <w:textDirection w:val="btLr"/>
            <w:vAlign w:val="center"/>
            <w:hideMark/>
          </w:tcPr>
          <w:p w14:paraId="0B963467"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0" w:type="dxa"/>
            <w:textDirection w:val="btLr"/>
            <w:vAlign w:val="center"/>
            <w:hideMark/>
          </w:tcPr>
          <w:p w14:paraId="1C651342"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1" w:type="dxa"/>
            <w:textDirection w:val="btLr"/>
            <w:vAlign w:val="center"/>
            <w:hideMark/>
          </w:tcPr>
          <w:p w14:paraId="6CA09B86"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0" w:type="dxa"/>
            <w:textDirection w:val="btLr"/>
            <w:vAlign w:val="center"/>
            <w:hideMark/>
          </w:tcPr>
          <w:p w14:paraId="687B47A2"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1" w:type="dxa"/>
            <w:textDirection w:val="btLr"/>
            <w:vAlign w:val="center"/>
            <w:hideMark/>
          </w:tcPr>
          <w:p w14:paraId="5C77F787"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0" w:type="dxa"/>
            <w:textDirection w:val="btLr"/>
            <w:vAlign w:val="center"/>
            <w:hideMark/>
          </w:tcPr>
          <w:p w14:paraId="015FE28B"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c>
          <w:tcPr>
            <w:tcW w:w="581" w:type="dxa"/>
            <w:textDirection w:val="btLr"/>
            <w:vAlign w:val="center"/>
            <w:hideMark/>
          </w:tcPr>
          <w:p w14:paraId="5682A292" w14:textId="77777777" w:rsidR="00B21880" w:rsidRPr="00B21880" w:rsidRDefault="00B21880" w:rsidP="00B21880">
            <w:pPr>
              <w:ind w:left="113" w:right="113"/>
              <w:jc w:val="center"/>
              <w:rPr>
                <w:color w:val="000000"/>
                <w:sz w:val="24"/>
                <w:szCs w:val="24"/>
              </w:rPr>
            </w:pPr>
            <w:r w:rsidRPr="00B21880">
              <w:rPr>
                <w:color w:val="000000"/>
                <w:sz w:val="24"/>
                <w:szCs w:val="24"/>
              </w:rPr>
              <w:t>641</w:t>
            </w:r>
          </w:p>
        </w:tc>
      </w:tr>
      <w:tr w:rsidR="00B21880" w:rsidRPr="00B21880" w14:paraId="39C67564" w14:textId="77777777" w:rsidTr="00B21880">
        <w:trPr>
          <w:trHeight w:val="1134"/>
        </w:trPr>
        <w:tc>
          <w:tcPr>
            <w:tcW w:w="1413" w:type="dxa"/>
            <w:vMerge/>
            <w:vAlign w:val="center"/>
            <w:hideMark/>
          </w:tcPr>
          <w:p w14:paraId="5BF4E8F7" w14:textId="77777777" w:rsidR="00B21880" w:rsidRPr="00B21880" w:rsidRDefault="00B21880" w:rsidP="00B21880">
            <w:pPr>
              <w:jc w:val="center"/>
              <w:rPr>
                <w:color w:val="000000"/>
                <w:sz w:val="24"/>
                <w:szCs w:val="24"/>
              </w:rPr>
            </w:pPr>
          </w:p>
        </w:tc>
        <w:tc>
          <w:tcPr>
            <w:tcW w:w="2268" w:type="dxa"/>
            <w:vAlign w:val="center"/>
            <w:hideMark/>
          </w:tcPr>
          <w:p w14:paraId="5D9A3B4C" w14:textId="77777777" w:rsidR="00B21880" w:rsidRPr="00B21880" w:rsidRDefault="00B21880" w:rsidP="00B21880">
            <w:pPr>
              <w:jc w:val="center"/>
              <w:rPr>
                <w:color w:val="000000"/>
                <w:sz w:val="24"/>
                <w:szCs w:val="24"/>
              </w:rPr>
            </w:pPr>
            <w:r w:rsidRPr="00B21880">
              <w:rPr>
                <w:color w:val="000000"/>
                <w:sz w:val="24"/>
                <w:szCs w:val="24"/>
              </w:rPr>
              <w:t>Плотность тепловой нагрузки, Гкал/ч/га</w:t>
            </w:r>
          </w:p>
        </w:tc>
        <w:tc>
          <w:tcPr>
            <w:tcW w:w="580" w:type="dxa"/>
            <w:textDirection w:val="btLr"/>
            <w:vAlign w:val="center"/>
            <w:hideMark/>
          </w:tcPr>
          <w:p w14:paraId="00E1BE36" w14:textId="77777777" w:rsidR="00B21880" w:rsidRPr="00B21880" w:rsidRDefault="00B21880" w:rsidP="00B21880">
            <w:pPr>
              <w:ind w:left="113" w:right="113"/>
              <w:jc w:val="center"/>
              <w:rPr>
                <w:color w:val="000000"/>
                <w:sz w:val="24"/>
                <w:szCs w:val="24"/>
              </w:rPr>
            </w:pPr>
            <w:r w:rsidRPr="00B21880">
              <w:rPr>
                <w:color w:val="000000"/>
                <w:sz w:val="24"/>
                <w:szCs w:val="24"/>
              </w:rPr>
              <w:t>0,3668</w:t>
            </w:r>
          </w:p>
        </w:tc>
        <w:tc>
          <w:tcPr>
            <w:tcW w:w="580" w:type="dxa"/>
            <w:textDirection w:val="btLr"/>
            <w:vAlign w:val="center"/>
            <w:hideMark/>
          </w:tcPr>
          <w:p w14:paraId="6F4ACACC" w14:textId="77777777" w:rsidR="00B21880" w:rsidRPr="00B21880" w:rsidRDefault="00B21880" w:rsidP="00B21880">
            <w:pPr>
              <w:ind w:left="113" w:right="113"/>
              <w:jc w:val="center"/>
              <w:rPr>
                <w:color w:val="000000"/>
                <w:sz w:val="24"/>
                <w:szCs w:val="24"/>
              </w:rPr>
            </w:pPr>
            <w:r w:rsidRPr="00B21880">
              <w:rPr>
                <w:color w:val="000000"/>
                <w:sz w:val="24"/>
                <w:szCs w:val="24"/>
              </w:rPr>
              <w:t>0,3674</w:t>
            </w:r>
          </w:p>
        </w:tc>
        <w:tc>
          <w:tcPr>
            <w:tcW w:w="581" w:type="dxa"/>
            <w:textDirection w:val="btLr"/>
            <w:vAlign w:val="center"/>
            <w:hideMark/>
          </w:tcPr>
          <w:p w14:paraId="2352E242" w14:textId="77777777" w:rsidR="00B21880" w:rsidRPr="00B21880" w:rsidRDefault="00B21880" w:rsidP="00B21880">
            <w:pPr>
              <w:ind w:left="113" w:right="113"/>
              <w:jc w:val="center"/>
              <w:rPr>
                <w:color w:val="000000"/>
                <w:sz w:val="24"/>
                <w:szCs w:val="24"/>
              </w:rPr>
            </w:pPr>
            <w:r w:rsidRPr="00B21880">
              <w:rPr>
                <w:color w:val="000000"/>
                <w:sz w:val="24"/>
                <w:szCs w:val="24"/>
              </w:rPr>
              <w:t>0,3705</w:t>
            </w:r>
          </w:p>
        </w:tc>
        <w:tc>
          <w:tcPr>
            <w:tcW w:w="580" w:type="dxa"/>
            <w:textDirection w:val="btLr"/>
            <w:vAlign w:val="center"/>
            <w:hideMark/>
          </w:tcPr>
          <w:p w14:paraId="3DBEBD71" w14:textId="77777777" w:rsidR="00B21880" w:rsidRPr="00B21880" w:rsidRDefault="00B21880" w:rsidP="00B21880">
            <w:pPr>
              <w:ind w:left="113" w:right="113"/>
              <w:jc w:val="center"/>
              <w:rPr>
                <w:color w:val="000000"/>
                <w:sz w:val="24"/>
                <w:szCs w:val="24"/>
              </w:rPr>
            </w:pPr>
            <w:r w:rsidRPr="00B21880">
              <w:rPr>
                <w:color w:val="000000"/>
                <w:sz w:val="24"/>
                <w:szCs w:val="24"/>
              </w:rPr>
              <w:t>0,3708</w:t>
            </w:r>
          </w:p>
        </w:tc>
        <w:tc>
          <w:tcPr>
            <w:tcW w:w="581" w:type="dxa"/>
            <w:textDirection w:val="btLr"/>
            <w:vAlign w:val="center"/>
            <w:hideMark/>
          </w:tcPr>
          <w:p w14:paraId="59766C1E" w14:textId="77777777" w:rsidR="00B21880" w:rsidRPr="00B21880" w:rsidRDefault="00B21880" w:rsidP="00B21880">
            <w:pPr>
              <w:ind w:left="113" w:right="113"/>
              <w:jc w:val="center"/>
              <w:rPr>
                <w:color w:val="000000"/>
                <w:sz w:val="24"/>
                <w:szCs w:val="24"/>
              </w:rPr>
            </w:pPr>
            <w:r w:rsidRPr="00B21880">
              <w:rPr>
                <w:color w:val="000000"/>
                <w:sz w:val="24"/>
                <w:szCs w:val="24"/>
              </w:rPr>
              <w:t>0,3715</w:t>
            </w:r>
          </w:p>
        </w:tc>
        <w:tc>
          <w:tcPr>
            <w:tcW w:w="580" w:type="dxa"/>
            <w:textDirection w:val="btLr"/>
            <w:vAlign w:val="center"/>
            <w:hideMark/>
          </w:tcPr>
          <w:p w14:paraId="2F1EB376" w14:textId="77777777" w:rsidR="00B21880" w:rsidRPr="00B21880" w:rsidRDefault="00B21880" w:rsidP="00B21880">
            <w:pPr>
              <w:ind w:left="113" w:right="113"/>
              <w:jc w:val="center"/>
              <w:rPr>
                <w:color w:val="000000"/>
                <w:sz w:val="24"/>
                <w:szCs w:val="24"/>
              </w:rPr>
            </w:pPr>
            <w:r w:rsidRPr="00B21880">
              <w:rPr>
                <w:color w:val="000000"/>
                <w:sz w:val="24"/>
                <w:szCs w:val="24"/>
              </w:rPr>
              <w:t>0,3799</w:t>
            </w:r>
          </w:p>
        </w:tc>
        <w:tc>
          <w:tcPr>
            <w:tcW w:w="581" w:type="dxa"/>
            <w:textDirection w:val="btLr"/>
            <w:vAlign w:val="center"/>
            <w:hideMark/>
          </w:tcPr>
          <w:p w14:paraId="47D7734F" w14:textId="77777777" w:rsidR="00B21880" w:rsidRPr="00B21880" w:rsidRDefault="00B21880" w:rsidP="00B21880">
            <w:pPr>
              <w:ind w:left="113" w:right="113"/>
              <w:jc w:val="center"/>
              <w:rPr>
                <w:color w:val="000000"/>
                <w:sz w:val="24"/>
                <w:szCs w:val="24"/>
              </w:rPr>
            </w:pPr>
            <w:r w:rsidRPr="00B21880">
              <w:rPr>
                <w:color w:val="000000"/>
                <w:sz w:val="24"/>
                <w:szCs w:val="24"/>
              </w:rPr>
              <w:t>0,38</w:t>
            </w:r>
          </w:p>
        </w:tc>
        <w:tc>
          <w:tcPr>
            <w:tcW w:w="580" w:type="dxa"/>
            <w:textDirection w:val="btLr"/>
            <w:vAlign w:val="center"/>
            <w:hideMark/>
          </w:tcPr>
          <w:p w14:paraId="2F6F7571" w14:textId="77777777" w:rsidR="00B21880" w:rsidRPr="00B21880" w:rsidRDefault="00B21880" w:rsidP="00B21880">
            <w:pPr>
              <w:ind w:left="113" w:right="113"/>
              <w:jc w:val="center"/>
              <w:rPr>
                <w:color w:val="000000"/>
                <w:sz w:val="24"/>
                <w:szCs w:val="24"/>
              </w:rPr>
            </w:pPr>
            <w:r w:rsidRPr="00B21880">
              <w:rPr>
                <w:color w:val="000000"/>
                <w:sz w:val="24"/>
                <w:szCs w:val="24"/>
              </w:rPr>
              <w:t>0,38</w:t>
            </w:r>
          </w:p>
        </w:tc>
        <w:tc>
          <w:tcPr>
            <w:tcW w:w="581" w:type="dxa"/>
            <w:textDirection w:val="btLr"/>
            <w:vAlign w:val="center"/>
            <w:hideMark/>
          </w:tcPr>
          <w:p w14:paraId="61F93E6D" w14:textId="77777777" w:rsidR="00B21880" w:rsidRPr="00B21880" w:rsidRDefault="00B21880" w:rsidP="00B21880">
            <w:pPr>
              <w:ind w:left="113" w:right="113"/>
              <w:jc w:val="center"/>
              <w:rPr>
                <w:color w:val="000000"/>
                <w:sz w:val="24"/>
                <w:szCs w:val="24"/>
              </w:rPr>
            </w:pPr>
            <w:r w:rsidRPr="00B21880">
              <w:rPr>
                <w:color w:val="000000"/>
                <w:sz w:val="24"/>
                <w:szCs w:val="24"/>
              </w:rPr>
              <w:t>0,38</w:t>
            </w:r>
          </w:p>
        </w:tc>
        <w:tc>
          <w:tcPr>
            <w:tcW w:w="580" w:type="dxa"/>
            <w:textDirection w:val="btLr"/>
            <w:vAlign w:val="center"/>
            <w:hideMark/>
          </w:tcPr>
          <w:p w14:paraId="31DCB54A" w14:textId="77777777" w:rsidR="00B21880" w:rsidRPr="00B21880" w:rsidRDefault="00B21880" w:rsidP="00B21880">
            <w:pPr>
              <w:ind w:left="113" w:right="113"/>
              <w:jc w:val="center"/>
              <w:rPr>
                <w:color w:val="000000"/>
                <w:sz w:val="24"/>
                <w:szCs w:val="24"/>
              </w:rPr>
            </w:pPr>
            <w:r w:rsidRPr="00B21880">
              <w:rPr>
                <w:color w:val="000000"/>
                <w:sz w:val="24"/>
                <w:szCs w:val="24"/>
              </w:rPr>
              <w:t>0,3803</w:t>
            </w:r>
          </w:p>
        </w:tc>
        <w:tc>
          <w:tcPr>
            <w:tcW w:w="581" w:type="dxa"/>
            <w:textDirection w:val="btLr"/>
            <w:vAlign w:val="center"/>
            <w:hideMark/>
          </w:tcPr>
          <w:p w14:paraId="7B239B9D" w14:textId="77777777" w:rsidR="00B21880" w:rsidRPr="00B21880" w:rsidRDefault="00B21880" w:rsidP="00B21880">
            <w:pPr>
              <w:ind w:left="113" w:right="113"/>
              <w:jc w:val="center"/>
              <w:rPr>
                <w:color w:val="000000"/>
                <w:sz w:val="24"/>
                <w:szCs w:val="24"/>
              </w:rPr>
            </w:pPr>
            <w:r w:rsidRPr="00B21880">
              <w:rPr>
                <w:color w:val="000000"/>
                <w:sz w:val="24"/>
                <w:szCs w:val="24"/>
              </w:rPr>
              <w:t>0,3812</w:t>
            </w:r>
          </w:p>
        </w:tc>
        <w:tc>
          <w:tcPr>
            <w:tcW w:w="580" w:type="dxa"/>
            <w:textDirection w:val="btLr"/>
            <w:vAlign w:val="center"/>
            <w:hideMark/>
          </w:tcPr>
          <w:p w14:paraId="2015DE08" w14:textId="77777777" w:rsidR="00B21880" w:rsidRPr="00B21880" w:rsidRDefault="00B21880" w:rsidP="00B21880">
            <w:pPr>
              <w:ind w:left="113" w:right="113"/>
              <w:jc w:val="center"/>
              <w:rPr>
                <w:color w:val="000000"/>
                <w:sz w:val="24"/>
                <w:szCs w:val="24"/>
              </w:rPr>
            </w:pPr>
            <w:r w:rsidRPr="00B21880">
              <w:rPr>
                <w:color w:val="000000"/>
                <w:sz w:val="24"/>
                <w:szCs w:val="24"/>
              </w:rPr>
              <w:t>0,3817</w:t>
            </w:r>
          </w:p>
        </w:tc>
        <w:tc>
          <w:tcPr>
            <w:tcW w:w="581" w:type="dxa"/>
            <w:textDirection w:val="btLr"/>
            <w:vAlign w:val="center"/>
            <w:hideMark/>
          </w:tcPr>
          <w:p w14:paraId="01F3A676" w14:textId="77777777" w:rsidR="00B21880" w:rsidRPr="00B21880" w:rsidRDefault="00B21880" w:rsidP="00B21880">
            <w:pPr>
              <w:ind w:left="113" w:right="113"/>
              <w:jc w:val="center"/>
              <w:rPr>
                <w:color w:val="000000"/>
                <w:sz w:val="24"/>
                <w:szCs w:val="24"/>
              </w:rPr>
            </w:pPr>
            <w:r w:rsidRPr="00B21880">
              <w:rPr>
                <w:color w:val="000000"/>
                <w:sz w:val="24"/>
                <w:szCs w:val="24"/>
              </w:rPr>
              <w:t>0,3817</w:t>
            </w:r>
          </w:p>
        </w:tc>
        <w:tc>
          <w:tcPr>
            <w:tcW w:w="580" w:type="dxa"/>
            <w:textDirection w:val="btLr"/>
            <w:vAlign w:val="center"/>
            <w:hideMark/>
          </w:tcPr>
          <w:p w14:paraId="7B45B044" w14:textId="77777777" w:rsidR="00B21880" w:rsidRPr="00B21880" w:rsidRDefault="00B21880" w:rsidP="00B21880">
            <w:pPr>
              <w:ind w:left="113" w:right="113"/>
              <w:jc w:val="center"/>
              <w:rPr>
                <w:color w:val="000000"/>
                <w:sz w:val="24"/>
                <w:szCs w:val="24"/>
              </w:rPr>
            </w:pPr>
            <w:r w:rsidRPr="00B21880">
              <w:rPr>
                <w:color w:val="000000"/>
                <w:sz w:val="24"/>
                <w:szCs w:val="24"/>
              </w:rPr>
              <w:t>0,3817</w:t>
            </w:r>
          </w:p>
        </w:tc>
        <w:tc>
          <w:tcPr>
            <w:tcW w:w="581" w:type="dxa"/>
            <w:textDirection w:val="btLr"/>
            <w:vAlign w:val="center"/>
            <w:hideMark/>
          </w:tcPr>
          <w:p w14:paraId="3B8811C6" w14:textId="77777777" w:rsidR="00B21880" w:rsidRPr="00B21880" w:rsidRDefault="00B21880" w:rsidP="00B21880">
            <w:pPr>
              <w:ind w:left="113" w:right="113"/>
              <w:jc w:val="center"/>
              <w:rPr>
                <w:color w:val="000000"/>
                <w:sz w:val="24"/>
                <w:szCs w:val="24"/>
              </w:rPr>
            </w:pPr>
            <w:r w:rsidRPr="00B21880">
              <w:rPr>
                <w:color w:val="000000"/>
                <w:sz w:val="24"/>
                <w:szCs w:val="24"/>
              </w:rPr>
              <w:t>0,3817</w:t>
            </w:r>
          </w:p>
        </w:tc>
        <w:tc>
          <w:tcPr>
            <w:tcW w:w="580" w:type="dxa"/>
            <w:textDirection w:val="btLr"/>
            <w:vAlign w:val="center"/>
            <w:hideMark/>
          </w:tcPr>
          <w:p w14:paraId="6E1EA714" w14:textId="77777777" w:rsidR="00B21880" w:rsidRPr="00B21880" w:rsidRDefault="00B21880" w:rsidP="00B21880">
            <w:pPr>
              <w:ind w:left="113" w:right="113"/>
              <w:jc w:val="center"/>
              <w:rPr>
                <w:color w:val="000000"/>
                <w:sz w:val="24"/>
                <w:szCs w:val="24"/>
              </w:rPr>
            </w:pPr>
            <w:r w:rsidRPr="00B21880">
              <w:rPr>
                <w:color w:val="000000"/>
                <w:sz w:val="24"/>
                <w:szCs w:val="24"/>
              </w:rPr>
              <w:t>0,3819</w:t>
            </w:r>
          </w:p>
        </w:tc>
        <w:tc>
          <w:tcPr>
            <w:tcW w:w="581" w:type="dxa"/>
            <w:textDirection w:val="btLr"/>
            <w:vAlign w:val="center"/>
            <w:hideMark/>
          </w:tcPr>
          <w:p w14:paraId="28FC956A" w14:textId="77777777" w:rsidR="00B21880" w:rsidRPr="00B21880" w:rsidRDefault="00B21880" w:rsidP="00B21880">
            <w:pPr>
              <w:ind w:left="113" w:right="113"/>
              <w:jc w:val="center"/>
              <w:rPr>
                <w:color w:val="000000"/>
                <w:sz w:val="24"/>
                <w:szCs w:val="24"/>
              </w:rPr>
            </w:pPr>
            <w:r w:rsidRPr="00B21880">
              <w:rPr>
                <w:color w:val="000000"/>
                <w:sz w:val="24"/>
                <w:szCs w:val="24"/>
              </w:rPr>
              <w:t>0,3819</w:t>
            </w:r>
          </w:p>
        </w:tc>
        <w:tc>
          <w:tcPr>
            <w:tcW w:w="580" w:type="dxa"/>
            <w:textDirection w:val="btLr"/>
            <w:vAlign w:val="center"/>
            <w:hideMark/>
          </w:tcPr>
          <w:p w14:paraId="7CFCD39A" w14:textId="77777777" w:rsidR="00B21880" w:rsidRPr="00B21880" w:rsidRDefault="00B21880" w:rsidP="00B21880">
            <w:pPr>
              <w:ind w:left="113" w:right="113"/>
              <w:jc w:val="center"/>
              <w:rPr>
                <w:color w:val="000000"/>
                <w:sz w:val="24"/>
                <w:szCs w:val="24"/>
              </w:rPr>
            </w:pPr>
            <w:r w:rsidRPr="00B21880">
              <w:rPr>
                <w:color w:val="000000"/>
                <w:sz w:val="24"/>
                <w:szCs w:val="24"/>
              </w:rPr>
              <w:t>0,3819</w:t>
            </w:r>
          </w:p>
        </w:tc>
        <w:tc>
          <w:tcPr>
            <w:tcW w:w="581" w:type="dxa"/>
            <w:textDirection w:val="btLr"/>
            <w:vAlign w:val="center"/>
            <w:hideMark/>
          </w:tcPr>
          <w:p w14:paraId="0A4EC1D2" w14:textId="77777777" w:rsidR="00B21880" w:rsidRPr="00B21880" w:rsidRDefault="00B21880" w:rsidP="00B21880">
            <w:pPr>
              <w:ind w:left="113" w:right="113"/>
              <w:jc w:val="center"/>
              <w:rPr>
                <w:color w:val="000000"/>
                <w:sz w:val="24"/>
                <w:szCs w:val="24"/>
              </w:rPr>
            </w:pPr>
            <w:r w:rsidRPr="00B21880">
              <w:rPr>
                <w:color w:val="000000"/>
                <w:sz w:val="24"/>
                <w:szCs w:val="24"/>
              </w:rPr>
              <w:t>0,3819</w:t>
            </w:r>
          </w:p>
        </w:tc>
        <w:tc>
          <w:tcPr>
            <w:tcW w:w="580" w:type="dxa"/>
            <w:textDirection w:val="btLr"/>
            <w:vAlign w:val="center"/>
            <w:hideMark/>
          </w:tcPr>
          <w:p w14:paraId="0A6E46F8" w14:textId="77777777" w:rsidR="00B21880" w:rsidRPr="00B21880" w:rsidRDefault="00B21880" w:rsidP="00B21880">
            <w:pPr>
              <w:ind w:left="113" w:right="113"/>
              <w:jc w:val="center"/>
              <w:rPr>
                <w:color w:val="000000"/>
                <w:sz w:val="24"/>
                <w:szCs w:val="24"/>
              </w:rPr>
            </w:pPr>
            <w:r w:rsidRPr="00B21880">
              <w:rPr>
                <w:color w:val="000000"/>
                <w:sz w:val="24"/>
                <w:szCs w:val="24"/>
              </w:rPr>
              <w:t>0,3822</w:t>
            </w:r>
          </w:p>
        </w:tc>
        <w:tc>
          <w:tcPr>
            <w:tcW w:w="581" w:type="dxa"/>
            <w:textDirection w:val="btLr"/>
            <w:vAlign w:val="center"/>
            <w:hideMark/>
          </w:tcPr>
          <w:p w14:paraId="43A55BFB" w14:textId="77777777" w:rsidR="00B21880" w:rsidRPr="00B21880" w:rsidRDefault="00B21880" w:rsidP="00B21880">
            <w:pPr>
              <w:ind w:left="113" w:right="113"/>
              <w:jc w:val="center"/>
              <w:rPr>
                <w:color w:val="000000"/>
                <w:sz w:val="24"/>
                <w:szCs w:val="24"/>
              </w:rPr>
            </w:pPr>
            <w:r w:rsidRPr="00B21880">
              <w:rPr>
                <w:color w:val="000000"/>
                <w:sz w:val="24"/>
                <w:szCs w:val="24"/>
              </w:rPr>
              <w:t>0,3822</w:t>
            </w:r>
          </w:p>
        </w:tc>
      </w:tr>
      <w:tr w:rsidR="00B21880" w:rsidRPr="00B21880" w14:paraId="60EE6F89" w14:textId="77777777" w:rsidTr="00B21880">
        <w:trPr>
          <w:trHeight w:val="1134"/>
        </w:trPr>
        <w:tc>
          <w:tcPr>
            <w:tcW w:w="1413" w:type="dxa"/>
            <w:vMerge w:val="restart"/>
            <w:vAlign w:val="center"/>
            <w:hideMark/>
          </w:tcPr>
          <w:p w14:paraId="0D924291" w14:textId="77777777" w:rsidR="00B21880" w:rsidRPr="00B21880" w:rsidRDefault="00B21880" w:rsidP="00B21880">
            <w:pPr>
              <w:jc w:val="center"/>
              <w:rPr>
                <w:color w:val="000000"/>
                <w:sz w:val="24"/>
                <w:szCs w:val="24"/>
              </w:rPr>
            </w:pPr>
            <w:r w:rsidRPr="00B21880">
              <w:rPr>
                <w:color w:val="000000"/>
                <w:sz w:val="24"/>
                <w:szCs w:val="24"/>
              </w:rPr>
              <w:t>Котельная Тепличная</w:t>
            </w:r>
          </w:p>
        </w:tc>
        <w:tc>
          <w:tcPr>
            <w:tcW w:w="2268" w:type="dxa"/>
            <w:vAlign w:val="center"/>
            <w:hideMark/>
          </w:tcPr>
          <w:p w14:paraId="3F1061DC" w14:textId="77777777" w:rsidR="00B21880" w:rsidRPr="00B21880" w:rsidRDefault="00B21880" w:rsidP="00B21880">
            <w:pPr>
              <w:jc w:val="center"/>
              <w:rPr>
                <w:color w:val="000000"/>
                <w:sz w:val="24"/>
                <w:szCs w:val="24"/>
              </w:rPr>
            </w:pPr>
            <w:r w:rsidRPr="00B21880">
              <w:rPr>
                <w:color w:val="000000"/>
                <w:sz w:val="24"/>
                <w:szCs w:val="24"/>
              </w:rPr>
              <w:t>Установленная тепловая мощность, в том числе:</w:t>
            </w:r>
          </w:p>
        </w:tc>
        <w:tc>
          <w:tcPr>
            <w:tcW w:w="580" w:type="dxa"/>
            <w:textDirection w:val="btLr"/>
            <w:vAlign w:val="center"/>
            <w:hideMark/>
          </w:tcPr>
          <w:p w14:paraId="7286FCB3"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0" w:type="dxa"/>
            <w:textDirection w:val="btLr"/>
            <w:vAlign w:val="center"/>
            <w:hideMark/>
          </w:tcPr>
          <w:p w14:paraId="3F995FAE"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1" w:type="dxa"/>
            <w:textDirection w:val="btLr"/>
            <w:vAlign w:val="center"/>
            <w:hideMark/>
          </w:tcPr>
          <w:p w14:paraId="79F86B67"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0" w:type="dxa"/>
            <w:textDirection w:val="btLr"/>
            <w:vAlign w:val="center"/>
            <w:hideMark/>
          </w:tcPr>
          <w:p w14:paraId="4A3D3C6A"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1" w:type="dxa"/>
            <w:textDirection w:val="btLr"/>
            <w:vAlign w:val="center"/>
            <w:hideMark/>
          </w:tcPr>
          <w:p w14:paraId="2A437ADD"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0" w:type="dxa"/>
            <w:textDirection w:val="btLr"/>
            <w:vAlign w:val="center"/>
            <w:hideMark/>
          </w:tcPr>
          <w:p w14:paraId="79CD2748"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1" w:type="dxa"/>
            <w:textDirection w:val="btLr"/>
            <w:vAlign w:val="center"/>
            <w:hideMark/>
          </w:tcPr>
          <w:p w14:paraId="4E68DB6F"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0" w:type="dxa"/>
            <w:textDirection w:val="btLr"/>
            <w:vAlign w:val="center"/>
            <w:hideMark/>
          </w:tcPr>
          <w:p w14:paraId="27B708EB"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1" w:type="dxa"/>
            <w:textDirection w:val="btLr"/>
            <w:vAlign w:val="center"/>
            <w:hideMark/>
          </w:tcPr>
          <w:p w14:paraId="33DDDFCF"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0" w:type="dxa"/>
            <w:textDirection w:val="btLr"/>
            <w:vAlign w:val="center"/>
            <w:hideMark/>
          </w:tcPr>
          <w:p w14:paraId="61DFEA21"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1" w:type="dxa"/>
            <w:textDirection w:val="btLr"/>
            <w:vAlign w:val="center"/>
            <w:hideMark/>
          </w:tcPr>
          <w:p w14:paraId="6625DD56"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0" w:type="dxa"/>
            <w:textDirection w:val="btLr"/>
            <w:vAlign w:val="center"/>
            <w:hideMark/>
          </w:tcPr>
          <w:p w14:paraId="55A914EA"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1" w:type="dxa"/>
            <w:textDirection w:val="btLr"/>
            <w:vAlign w:val="center"/>
            <w:hideMark/>
          </w:tcPr>
          <w:p w14:paraId="52944BB2"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0" w:type="dxa"/>
            <w:textDirection w:val="btLr"/>
            <w:vAlign w:val="center"/>
            <w:hideMark/>
          </w:tcPr>
          <w:p w14:paraId="1E28BAB7"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1" w:type="dxa"/>
            <w:textDirection w:val="btLr"/>
            <w:vAlign w:val="center"/>
            <w:hideMark/>
          </w:tcPr>
          <w:p w14:paraId="1B8FCA29"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0" w:type="dxa"/>
            <w:textDirection w:val="btLr"/>
            <w:vAlign w:val="center"/>
            <w:hideMark/>
          </w:tcPr>
          <w:p w14:paraId="764B4BE7"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1" w:type="dxa"/>
            <w:textDirection w:val="btLr"/>
            <w:vAlign w:val="center"/>
            <w:hideMark/>
          </w:tcPr>
          <w:p w14:paraId="41ABC1EC"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0" w:type="dxa"/>
            <w:textDirection w:val="btLr"/>
            <w:vAlign w:val="center"/>
            <w:hideMark/>
          </w:tcPr>
          <w:p w14:paraId="753B4EE0"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1" w:type="dxa"/>
            <w:textDirection w:val="btLr"/>
            <w:vAlign w:val="center"/>
            <w:hideMark/>
          </w:tcPr>
          <w:p w14:paraId="7F4DE6E6"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0" w:type="dxa"/>
            <w:textDirection w:val="btLr"/>
            <w:vAlign w:val="center"/>
            <w:hideMark/>
          </w:tcPr>
          <w:p w14:paraId="6AA00B99"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c>
          <w:tcPr>
            <w:tcW w:w="581" w:type="dxa"/>
            <w:textDirection w:val="btLr"/>
            <w:vAlign w:val="center"/>
            <w:hideMark/>
          </w:tcPr>
          <w:p w14:paraId="18E9EB23" w14:textId="77777777" w:rsidR="00B21880" w:rsidRPr="00B21880" w:rsidRDefault="00B21880" w:rsidP="00B21880">
            <w:pPr>
              <w:ind w:left="113" w:right="113"/>
              <w:jc w:val="center"/>
              <w:rPr>
                <w:color w:val="000000"/>
                <w:sz w:val="24"/>
                <w:szCs w:val="24"/>
              </w:rPr>
            </w:pPr>
            <w:r w:rsidRPr="00B21880">
              <w:rPr>
                <w:color w:val="000000"/>
                <w:sz w:val="24"/>
                <w:szCs w:val="24"/>
              </w:rPr>
              <w:t>21,16</w:t>
            </w:r>
          </w:p>
        </w:tc>
      </w:tr>
      <w:tr w:rsidR="00B21880" w:rsidRPr="00B21880" w14:paraId="42ACBD35" w14:textId="77777777" w:rsidTr="00B21880">
        <w:trPr>
          <w:trHeight w:val="1134"/>
        </w:trPr>
        <w:tc>
          <w:tcPr>
            <w:tcW w:w="1413" w:type="dxa"/>
            <w:vMerge/>
            <w:vAlign w:val="center"/>
            <w:hideMark/>
          </w:tcPr>
          <w:p w14:paraId="3639C219" w14:textId="77777777" w:rsidR="00B21880" w:rsidRPr="00B21880" w:rsidRDefault="00B21880" w:rsidP="00B21880">
            <w:pPr>
              <w:jc w:val="center"/>
              <w:rPr>
                <w:color w:val="000000"/>
                <w:sz w:val="24"/>
                <w:szCs w:val="24"/>
              </w:rPr>
            </w:pPr>
          </w:p>
        </w:tc>
        <w:tc>
          <w:tcPr>
            <w:tcW w:w="2268" w:type="dxa"/>
            <w:vAlign w:val="center"/>
            <w:hideMark/>
          </w:tcPr>
          <w:p w14:paraId="60D7FF10"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станции</w:t>
            </w:r>
          </w:p>
        </w:tc>
        <w:tc>
          <w:tcPr>
            <w:tcW w:w="580" w:type="dxa"/>
            <w:textDirection w:val="btLr"/>
            <w:vAlign w:val="center"/>
            <w:hideMark/>
          </w:tcPr>
          <w:p w14:paraId="5960FBAD"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0" w:type="dxa"/>
            <w:textDirection w:val="btLr"/>
            <w:vAlign w:val="center"/>
            <w:hideMark/>
          </w:tcPr>
          <w:p w14:paraId="78A40724"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1" w:type="dxa"/>
            <w:textDirection w:val="btLr"/>
            <w:vAlign w:val="center"/>
            <w:hideMark/>
          </w:tcPr>
          <w:p w14:paraId="47B2F47A"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0" w:type="dxa"/>
            <w:textDirection w:val="btLr"/>
            <w:vAlign w:val="center"/>
            <w:hideMark/>
          </w:tcPr>
          <w:p w14:paraId="3759C4A9"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1" w:type="dxa"/>
            <w:textDirection w:val="btLr"/>
            <w:vAlign w:val="center"/>
            <w:hideMark/>
          </w:tcPr>
          <w:p w14:paraId="09DA6728"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0" w:type="dxa"/>
            <w:textDirection w:val="btLr"/>
            <w:vAlign w:val="center"/>
            <w:hideMark/>
          </w:tcPr>
          <w:p w14:paraId="1AB42241"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1" w:type="dxa"/>
            <w:textDirection w:val="btLr"/>
            <w:vAlign w:val="center"/>
            <w:hideMark/>
          </w:tcPr>
          <w:p w14:paraId="0B92DE59"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0" w:type="dxa"/>
            <w:textDirection w:val="btLr"/>
            <w:vAlign w:val="center"/>
            <w:hideMark/>
          </w:tcPr>
          <w:p w14:paraId="1C68C1CB"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1" w:type="dxa"/>
            <w:textDirection w:val="btLr"/>
            <w:vAlign w:val="center"/>
            <w:hideMark/>
          </w:tcPr>
          <w:p w14:paraId="79DF4AD4"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0" w:type="dxa"/>
            <w:textDirection w:val="btLr"/>
            <w:vAlign w:val="center"/>
            <w:hideMark/>
          </w:tcPr>
          <w:p w14:paraId="0646AF2A"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1" w:type="dxa"/>
            <w:textDirection w:val="btLr"/>
            <w:vAlign w:val="center"/>
            <w:hideMark/>
          </w:tcPr>
          <w:p w14:paraId="60BA9361"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0" w:type="dxa"/>
            <w:textDirection w:val="btLr"/>
            <w:vAlign w:val="center"/>
            <w:hideMark/>
          </w:tcPr>
          <w:p w14:paraId="70B4E81F"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1" w:type="dxa"/>
            <w:textDirection w:val="btLr"/>
            <w:vAlign w:val="center"/>
            <w:hideMark/>
          </w:tcPr>
          <w:p w14:paraId="6739DF13"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0" w:type="dxa"/>
            <w:textDirection w:val="btLr"/>
            <w:vAlign w:val="center"/>
            <w:hideMark/>
          </w:tcPr>
          <w:p w14:paraId="322FD8CF"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1" w:type="dxa"/>
            <w:textDirection w:val="btLr"/>
            <w:vAlign w:val="center"/>
            <w:hideMark/>
          </w:tcPr>
          <w:p w14:paraId="709D4F2B"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0" w:type="dxa"/>
            <w:textDirection w:val="btLr"/>
            <w:vAlign w:val="center"/>
            <w:hideMark/>
          </w:tcPr>
          <w:p w14:paraId="5DF319E2"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1" w:type="dxa"/>
            <w:textDirection w:val="btLr"/>
            <w:vAlign w:val="center"/>
            <w:hideMark/>
          </w:tcPr>
          <w:p w14:paraId="5234D748"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0" w:type="dxa"/>
            <w:textDirection w:val="btLr"/>
            <w:vAlign w:val="center"/>
            <w:hideMark/>
          </w:tcPr>
          <w:p w14:paraId="5033B960"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1" w:type="dxa"/>
            <w:textDirection w:val="btLr"/>
            <w:vAlign w:val="center"/>
            <w:hideMark/>
          </w:tcPr>
          <w:p w14:paraId="6B5B7801"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0" w:type="dxa"/>
            <w:textDirection w:val="btLr"/>
            <w:vAlign w:val="center"/>
            <w:hideMark/>
          </w:tcPr>
          <w:p w14:paraId="2F17C04A"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c>
          <w:tcPr>
            <w:tcW w:w="581" w:type="dxa"/>
            <w:textDirection w:val="btLr"/>
            <w:vAlign w:val="center"/>
            <w:hideMark/>
          </w:tcPr>
          <w:p w14:paraId="3D38AF60" w14:textId="77777777" w:rsidR="00B21880" w:rsidRPr="00B21880" w:rsidRDefault="00B21880" w:rsidP="00B21880">
            <w:pPr>
              <w:ind w:left="113" w:right="113"/>
              <w:jc w:val="center"/>
              <w:rPr>
                <w:color w:val="000000"/>
                <w:sz w:val="24"/>
                <w:szCs w:val="24"/>
              </w:rPr>
            </w:pPr>
            <w:r w:rsidRPr="00B21880">
              <w:rPr>
                <w:color w:val="000000"/>
                <w:sz w:val="24"/>
                <w:szCs w:val="24"/>
              </w:rPr>
              <w:t>8,42</w:t>
            </w:r>
          </w:p>
        </w:tc>
      </w:tr>
      <w:tr w:rsidR="00B21880" w:rsidRPr="00B21880" w14:paraId="0368C990" w14:textId="77777777" w:rsidTr="00B21880">
        <w:trPr>
          <w:trHeight w:val="1220"/>
        </w:trPr>
        <w:tc>
          <w:tcPr>
            <w:tcW w:w="1413" w:type="dxa"/>
            <w:vMerge/>
            <w:vAlign w:val="center"/>
            <w:hideMark/>
          </w:tcPr>
          <w:p w14:paraId="77E37118" w14:textId="77777777" w:rsidR="00B21880" w:rsidRPr="00B21880" w:rsidRDefault="00B21880" w:rsidP="00B21880">
            <w:pPr>
              <w:jc w:val="center"/>
              <w:rPr>
                <w:color w:val="000000"/>
                <w:sz w:val="24"/>
                <w:szCs w:val="24"/>
              </w:rPr>
            </w:pPr>
          </w:p>
        </w:tc>
        <w:tc>
          <w:tcPr>
            <w:tcW w:w="2268" w:type="dxa"/>
            <w:vAlign w:val="center"/>
            <w:hideMark/>
          </w:tcPr>
          <w:p w14:paraId="6B769390" w14:textId="77777777" w:rsidR="00B21880" w:rsidRPr="00B21880" w:rsidRDefault="00B21880" w:rsidP="00B21880">
            <w:pPr>
              <w:jc w:val="center"/>
              <w:rPr>
                <w:color w:val="000000"/>
                <w:sz w:val="24"/>
                <w:szCs w:val="24"/>
              </w:rPr>
            </w:pPr>
            <w:r w:rsidRPr="00B21880">
              <w:rPr>
                <w:color w:val="000000"/>
                <w:sz w:val="24"/>
                <w:szCs w:val="24"/>
              </w:rPr>
              <w:t>Затраты тепла на собственные нужды станции в горячей воде</w:t>
            </w:r>
          </w:p>
        </w:tc>
        <w:tc>
          <w:tcPr>
            <w:tcW w:w="580" w:type="dxa"/>
            <w:textDirection w:val="btLr"/>
            <w:vAlign w:val="center"/>
            <w:hideMark/>
          </w:tcPr>
          <w:p w14:paraId="3F07E017"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0" w:type="dxa"/>
            <w:textDirection w:val="btLr"/>
            <w:vAlign w:val="center"/>
            <w:hideMark/>
          </w:tcPr>
          <w:p w14:paraId="2C2CB809"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1" w:type="dxa"/>
            <w:textDirection w:val="btLr"/>
            <w:vAlign w:val="center"/>
            <w:hideMark/>
          </w:tcPr>
          <w:p w14:paraId="4A9CF767"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0" w:type="dxa"/>
            <w:textDirection w:val="btLr"/>
            <w:vAlign w:val="center"/>
            <w:hideMark/>
          </w:tcPr>
          <w:p w14:paraId="02CC04DC"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1" w:type="dxa"/>
            <w:textDirection w:val="btLr"/>
            <w:vAlign w:val="center"/>
            <w:hideMark/>
          </w:tcPr>
          <w:p w14:paraId="67E3289D"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0" w:type="dxa"/>
            <w:textDirection w:val="btLr"/>
            <w:vAlign w:val="center"/>
            <w:hideMark/>
          </w:tcPr>
          <w:p w14:paraId="1099EDD3"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1" w:type="dxa"/>
            <w:textDirection w:val="btLr"/>
            <w:vAlign w:val="center"/>
            <w:hideMark/>
          </w:tcPr>
          <w:p w14:paraId="7C457983"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0" w:type="dxa"/>
            <w:textDirection w:val="btLr"/>
            <w:vAlign w:val="center"/>
            <w:hideMark/>
          </w:tcPr>
          <w:p w14:paraId="105389D5"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1" w:type="dxa"/>
            <w:textDirection w:val="btLr"/>
            <w:vAlign w:val="center"/>
            <w:hideMark/>
          </w:tcPr>
          <w:p w14:paraId="6FDB71CA"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0" w:type="dxa"/>
            <w:textDirection w:val="btLr"/>
            <w:vAlign w:val="center"/>
            <w:hideMark/>
          </w:tcPr>
          <w:p w14:paraId="50A9422D"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1" w:type="dxa"/>
            <w:textDirection w:val="btLr"/>
            <w:vAlign w:val="center"/>
            <w:hideMark/>
          </w:tcPr>
          <w:p w14:paraId="085C927D"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0" w:type="dxa"/>
            <w:textDirection w:val="btLr"/>
            <w:vAlign w:val="center"/>
            <w:hideMark/>
          </w:tcPr>
          <w:p w14:paraId="626C8C97"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1" w:type="dxa"/>
            <w:textDirection w:val="btLr"/>
            <w:vAlign w:val="center"/>
            <w:hideMark/>
          </w:tcPr>
          <w:p w14:paraId="795A6C1F"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0" w:type="dxa"/>
            <w:textDirection w:val="btLr"/>
            <w:vAlign w:val="center"/>
            <w:hideMark/>
          </w:tcPr>
          <w:p w14:paraId="1CF2D75A"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1" w:type="dxa"/>
            <w:textDirection w:val="btLr"/>
            <w:vAlign w:val="center"/>
            <w:hideMark/>
          </w:tcPr>
          <w:p w14:paraId="2B3C555D"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0" w:type="dxa"/>
            <w:textDirection w:val="btLr"/>
            <w:vAlign w:val="center"/>
            <w:hideMark/>
          </w:tcPr>
          <w:p w14:paraId="44A39711"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1" w:type="dxa"/>
            <w:textDirection w:val="btLr"/>
            <w:vAlign w:val="center"/>
            <w:hideMark/>
          </w:tcPr>
          <w:p w14:paraId="52E74F8D"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0" w:type="dxa"/>
            <w:textDirection w:val="btLr"/>
            <w:vAlign w:val="center"/>
            <w:hideMark/>
          </w:tcPr>
          <w:p w14:paraId="0EE3AF0A"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1" w:type="dxa"/>
            <w:textDirection w:val="btLr"/>
            <w:vAlign w:val="center"/>
            <w:hideMark/>
          </w:tcPr>
          <w:p w14:paraId="4FBECBCD"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0" w:type="dxa"/>
            <w:textDirection w:val="btLr"/>
            <w:vAlign w:val="center"/>
            <w:hideMark/>
          </w:tcPr>
          <w:p w14:paraId="659D6803"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1" w:type="dxa"/>
            <w:textDirection w:val="btLr"/>
            <w:vAlign w:val="center"/>
            <w:hideMark/>
          </w:tcPr>
          <w:p w14:paraId="62AC348C"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r>
      <w:tr w:rsidR="00B21880" w:rsidRPr="00B21880" w14:paraId="26AE80F9" w14:textId="77777777" w:rsidTr="00B21880">
        <w:trPr>
          <w:trHeight w:val="1134"/>
        </w:trPr>
        <w:tc>
          <w:tcPr>
            <w:tcW w:w="1413" w:type="dxa"/>
            <w:vMerge/>
            <w:vAlign w:val="center"/>
            <w:hideMark/>
          </w:tcPr>
          <w:p w14:paraId="66093F99" w14:textId="77777777" w:rsidR="00B21880" w:rsidRPr="00B21880" w:rsidRDefault="00B21880" w:rsidP="00B21880">
            <w:pPr>
              <w:jc w:val="center"/>
              <w:rPr>
                <w:color w:val="000000"/>
                <w:sz w:val="24"/>
                <w:szCs w:val="24"/>
              </w:rPr>
            </w:pPr>
          </w:p>
        </w:tc>
        <w:tc>
          <w:tcPr>
            <w:tcW w:w="2268" w:type="dxa"/>
            <w:vAlign w:val="center"/>
            <w:hideMark/>
          </w:tcPr>
          <w:p w14:paraId="0BD9C9D2" w14:textId="77777777" w:rsidR="00B21880" w:rsidRPr="00B21880" w:rsidRDefault="00B21880" w:rsidP="00B21880">
            <w:pPr>
              <w:jc w:val="center"/>
              <w:rPr>
                <w:color w:val="000000"/>
                <w:sz w:val="24"/>
                <w:szCs w:val="24"/>
              </w:rPr>
            </w:pPr>
            <w:r w:rsidRPr="00B21880">
              <w:rPr>
                <w:color w:val="000000"/>
                <w:sz w:val="24"/>
                <w:szCs w:val="24"/>
              </w:rPr>
              <w:t>Тепловая мощность нетто</w:t>
            </w:r>
          </w:p>
        </w:tc>
        <w:tc>
          <w:tcPr>
            <w:tcW w:w="580" w:type="dxa"/>
            <w:textDirection w:val="btLr"/>
            <w:vAlign w:val="center"/>
            <w:hideMark/>
          </w:tcPr>
          <w:p w14:paraId="3D202CB8"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0" w:type="dxa"/>
            <w:textDirection w:val="btLr"/>
            <w:vAlign w:val="center"/>
            <w:hideMark/>
          </w:tcPr>
          <w:p w14:paraId="166067DD"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1" w:type="dxa"/>
            <w:textDirection w:val="btLr"/>
            <w:vAlign w:val="center"/>
            <w:hideMark/>
          </w:tcPr>
          <w:p w14:paraId="0B7D34AC"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0" w:type="dxa"/>
            <w:textDirection w:val="btLr"/>
            <w:vAlign w:val="center"/>
            <w:hideMark/>
          </w:tcPr>
          <w:p w14:paraId="5D5A647A"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1" w:type="dxa"/>
            <w:textDirection w:val="btLr"/>
            <w:vAlign w:val="center"/>
            <w:hideMark/>
          </w:tcPr>
          <w:p w14:paraId="6FCD8CC9"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0" w:type="dxa"/>
            <w:textDirection w:val="btLr"/>
            <w:vAlign w:val="center"/>
            <w:hideMark/>
          </w:tcPr>
          <w:p w14:paraId="3B9EED83"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1" w:type="dxa"/>
            <w:textDirection w:val="btLr"/>
            <w:vAlign w:val="center"/>
            <w:hideMark/>
          </w:tcPr>
          <w:p w14:paraId="5B0A830B"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0" w:type="dxa"/>
            <w:textDirection w:val="btLr"/>
            <w:vAlign w:val="center"/>
            <w:hideMark/>
          </w:tcPr>
          <w:p w14:paraId="3D522FA3"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1" w:type="dxa"/>
            <w:textDirection w:val="btLr"/>
            <w:vAlign w:val="center"/>
            <w:hideMark/>
          </w:tcPr>
          <w:p w14:paraId="14FA569C"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0" w:type="dxa"/>
            <w:textDirection w:val="btLr"/>
            <w:vAlign w:val="center"/>
            <w:hideMark/>
          </w:tcPr>
          <w:p w14:paraId="62D962B4"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1" w:type="dxa"/>
            <w:textDirection w:val="btLr"/>
            <w:vAlign w:val="center"/>
            <w:hideMark/>
          </w:tcPr>
          <w:p w14:paraId="48AC90E5"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0" w:type="dxa"/>
            <w:textDirection w:val="btLr"/>
            <w:vAlign w:val="center"/>
            <w:hideMark/>
          </w:tcPr>
          <w:p w14:paraId="1F3F848C"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1" w:type="dxa"/>
            <w:textDirection w:val="btLr"/>
            <w:vAlign w:val="center"/>
            <w:hideMark/>
          </w:tcPr>
          <w:p w14:paraId="62CCC327"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0" w:type="dxa"/>
            <w:textDirection w:val="btLr"/>
            <w:vAlign w:val="center"/>
            <w:hideMark/>
          </w:tcPr>
          <w:p w14:paraId="64679644"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1" w:type="dxa"/>
            <w:textDirection w:val="btLr"/>
            <w:vAlign w:val="center"/>
            <w:hideMark/>
          </w:tcPr>
          <w:p w14:paraId="74FCAC81"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0" w:type="dxa"/>
            <w:textDirection w:val="btLr"/>
            <w:vAlign w:val="center"/>
            <w:hideMark/>
          </w:tcPr>
          <w:p w14:paraId="1C72D018"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1" w:type="dxa"/>
            <w:textDirection w:val="btLr"/>
            <w:vAlign w:val="center"/>
            <w:hideMark/>
          </w:tcPr>
          <w:p w14:paraId="7BA5EC87"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0" w:type="dxa"/>
            <w:textDirection w:val="btLr"/>
            <w:vAlign w:val="center"/>
            <w:hideMark/>
          </w:tcPr>
          <w:p w14:paraId="276FDFA5"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1" w:type="dxa"/>
            <w:textDirection w:val="btLr"/>
            <w:vAlign w:val="center"/>
            <w:hideMark/>
          </w:tcPr>
          <w:p w14:paraId="09E3864D"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0" w:type="dxa"/>
            <w:textDirection w:val="btLr"/>
            <w:vAlign w:val="center"/>
            <w:hideMark/>
          </w:tcPr>
          <w:p w14:paraId="78A3E4C7"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c>
          <w:tcPr>
            <w:tcW w:w="581" w:type="dxa"/>
            <w:textDirection w:val="btLr"/>
            <w:vAlign w:val="center"/>
            <w:hideMark/>
          </w:tcPr>
          <w:p w14:paraId="428C97F6" w14:textId="77777777" w:rsidR="00B21880" w:rsidRPr="00B21880" w:rsidRDefault="00B21880" w:rsidP="00B21880">
            <w:pPr>
              <w:ind w:left="113" w:right="113"/>
              <w:jc w:val="center"/>
              <w:rPr>
                <w:color w:val="000000"/>
                <w:sz w:val="24"/>
                <w:szCs w:val="24"/>
              </w:rPr>
            </w:pPr>
            <w:r w:rsidRPr="00B21880">
              <w:rPr>
                <w:color w:val="000000"/>
                <w:sz w:val="24"/>
                <w:szCs w:val="24"/>
              </w:rPr>
              <w:t>8,12</w:t>
            </w:r>
          </w:p>
        </w:tc>
      </w:tr>
      <w:tr w:rsidR="00B21880" w:rsidRPr="00B21880" w14:paraId="56373085" w14:textId="77777777" w:rsidTr="00B21880">
        <w:trPr>
          <w:trHeight w:val="1134"/>
        </w:trPr>
        <w:tc>
          <w:tcPr>
            <w:tcW w:w="1413" w:type="dxa"/>
            <w:vMerge/>
            <w:vAlign w:val="center"/>
            <w:hideMark/>
          </w:tcPr>
          <w:p w14:paraId="0F96AAAD" w14:textId="77777777" w:rsidR="00B21880" w:rsidRPr="00B21880" w:rsidRDefault="00B21880" w:rsidP="00B21880">
            <w:pPr>
              <w:jc w:val="center"/>
              <w:rPr>
                <w:color w:val="000000"/>
                <w:sz w:val="24"/>
                <w:szCs w:val="24"/>
              </w:rPr>
            </w:pPr>
          </w:p>
        </w:tc>
        <w:tc>
          <w:tcPr>
            <w:tcW w:w="2268" w:type="dxa"/>
            <w:vAlign w:val="center"/>
            <w:hideMark/>
          </w:tcPr>
          <w:p w14:paraId="221E56A3" w14:textId="77777777" w:rsidR="00B21880" w:rsidRPr="00B21880" w:rsidRDefault="00B21880" w:rsidP="00B21880">
            <w:pPr>
              <w:jc w:val="center"/>
              <w:rPr>
                <w:color w:val="000000"/>
                <w:sz w:val="24"/>
                <w:szCs w:val="24"/>
              </w:rPr>
            </w:pPr>
            <w:r w:rsidRPr="00B21880">
              <w:rPr>
                <w:color w:val="000000"/>
                <w:sz w:val="24"/>
                <w:szCs w:val="24"/>
              </w:rPr>
              <w:t>Потери в тепловых сетях в горячей воде</w:t>
            </w:r>
          </w:p>
        </w:tc>
        <w:tc>
          <w:tcPr>
            <w:tcW w:w="580" w:type="dxa"/>
            <w:textDirection w:val="btLr"/>
            <w:vAlign w:val="center"/>
            <w:hideMark/>
          </w:tcPr>
          <w:p w14:paraId="00EE7001"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564B8019"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297E1F98"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668EC75C"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0E82F6A8"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513D4387"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36546A3C"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5F7C519E"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3F5401BA"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14D3028E"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7E15CE16"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25900D4B"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225AADEC"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0BCEE8A4"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1BBF8E02"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1EB79F92"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05716A67"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6B0B9408"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363AF3F6"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0" w:type="dxa"/>
            <w:textDirection w:val="btLr"/>
            <w:vAlign w:val="center"/>
            <w:hideMark/>
          </w:tcPr>
          <w:p w14:paraId="0EAE045B"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c>
          <w:tcPr>
            <w:tcW w:w="581" w:type="dxa"/>
            <w:textDirection w:val="btLr"/>
            <w:vAlign w:val="center"/>
            <w:hideMark/>
          </w:tcPr>
          <w:p w14:paraId="44E9BE52" w14:textId="77777777" w:rsidR="00B21880" w:rsidRPr="00B21880" w:rsidRDefault="00B21880" w:rsidP="00B21880">
            <w:pPr>
              <w:ind w:left="113" w:right="113"/>
              <w:jc w:val="center"/>
              <w:rPr>
                <w:color w:val="000000"/>
                <w:sz w:val="24"/>
                <w:szCs w:val="24"/>
              </w:rPr>
            </w:pPr>
            <w:r w:rsidRPr="00B21880">
              <w:rPr>
                <w:color w:val="000000"/>
                <w:sz w:val="24"/>
                <w:szCs w:val="24"/>
              </w:rPr>
              <w:t>0,7</w:t>
            </w:r>
          </w:p>
        </w:tc>
      </w:tr>
      <w:tr w:rsidR="00B21880" w:rsidRPr="00B21880" w14:paraId="2B514E08" w14:textId="77777777" w:rsidTr="00B21880">
        <w:trPr>
          <w:trHeight w:val="1220"/>
        </w:trPr>
        <w:tc>
          <w:tcPr>
            <w:tcW w:w="1413" w:type="dxa"/>
            <w:vMerge/>
            <w:vAlign w:val="center"/>
            <w:hideMark/>
          </w:tcPr>
          <w:p w14:paraId="1E4D4B44" w14:textId="77777777" w:rsidR="00B21880" w:rsidRPr="00B21880" w:rsidRDefault="00B21880" w:rsidP="00B21880">
            <w:pPr>
              <w:jc w:val="center"/>
              <w:rPr>
                <w:color w:val="000000"/>
                <w:sz w:val="24"/>
                <w:szCs w:val="24"/>
              </w:rPr>
            </w:pPr>
          </w:p>
        </w:tc>
        <w:tc>
          <w:tcPr>
            <w:tcW w:w="2268" w:type="dxa"/>
            <w:vAlign w:val="center"/>
            <w:hideMark/>
          </w:tcPr>
          <w:p w14:paraId="164D273A" w14:textId="77777777" w:rsidR="00B21880" w:rsidRPr="00B21880" w:rsidRDefault="00B21880" w:rsidP="00B21880">
            <w:pPr>
              <w:jc w:val="center"/>
              <w:rPr>
                <w:color w:val="000000"/>
                <w:sz w:val="24"/>
                <w:szCs w:val="24"/>
              </w:rPr>
            </w:pPr>
            <w:r w:rsidRPr="00B21880">
              <w:rPr>
                <w:color w:val="000000"/>
                <w:sz w:val="24"/>
                <w:szCs w:val="24"/>
              </w:rPr>
              <w:t>Присоединенная договорная тепловая нагрузка в горячей воде</w:t>
            </w:r>
          </w:p>
        </w:tc>
        <w:tc>
          <w:tcPr>
            <w:tcW w:w="580" w:type="dxa"/>
            <w:textDirection w:val="btLr"/>
            <w:vAlign w:val="center"/>
            <w:hideMark/>
          </w:tcPr>
          <w:p w14:paraId="28E6A667"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0" w:type="dxa"/>
            <w:textDirection w:val="btLr"/>
            <w:vAlign w:val="center"/>
            <w:hideMark/>
          </w:tcPr>
          <w:p w14:paraId="338A7817"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1" w:type="dxa"/>
            <w:textDirection w:val="btLr"/>
            <w:vAlign w:val="center"/>
            <w:hideMark/>
          </w:tcPr>
          <w:p w14:paraId="622DC672"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0" w:type="dxa"/>
            <w:textDirection w:val="btLr"/>
            <w:vAlign w:val="center"/>
            <w:hideMark/>
          </w:tcPr>
          <w:p w14:paraId="1122F72E"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1" w:type="dxa"/>
            <w:textDirection w:val="btLr"/>
            <w:vAlign w:val="center"/>
            <w:hideMark/>
          </w:tcPr>
          <w:p w14:paraId="05716B8B"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0" w:type="dxa"/>
            <w:textDirection w:val="btLr"/>
            <w:vAlign w:val="center"/>
            <w:hideMark/>
          </w:tcPr>
          <w:p w14:paraId="6B376013"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1" w:type="dxa"/>
            <w:textDirection w:val="btLr"/>
            <w:vAlign w:val="center"/>
            <w:hideMark/>
          </w:tcPr>
          <w:p w14:paraId="466DBC07"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0" w:type="dxa"/>
            <w:textDirection w:val="btLr"/>
            <w:vAlign w:val="center"/>
            <w:hideMark/>
          </w:tcPr>
          <w:p w14:paraId="7AD32D6F"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1" w:type="dxa"/>
            <w:textDirection w:val="btLr"/>
            <w:vAlign w:val="center"/>
            <w:hideMark/>
          </w:tcPr>
          <w:p w14:paraId="1282F3D0"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0" w:type="dxa"/>
            <w:textDirection w:val="btLr"/>
            <w:vAlign w:val="center"/>
            <w:hideMark/>
          </w:tcPr>
          <w:p w14:paraId="44D02909"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1" w:type="dxa"/>
            <w:textDirection w:val="btLr"/>
            <w:vAlign w:val="center"/>
            <w:hideMark/>
          </w:tcPr>
          <w:p w14:paraId="00C31A23"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0" w:type="dxa"/>
            <w:textDirection w:val="btLr"/>
            <w:vAlign w:val="center"/>
            <w:hideMark/>
          </w:tcPr>
          <w:p w14:paraId="57CE585A"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1" w:type="dxa"/>
            <w:textDirection w:val="btLr"/>
            <w:vAlign w:val="center"/>
            <w:hideMark/>
          </w:tcPr>
          <w:p w14:paraId="222051E9"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0" w:type="dxa"/>
            <w:textDirection w:val="btLr"/>
            <w:vAlign w:val="center"/>
            <w:hideMark/>
          </w:tcPr>
          <w:p w14:paraId="4CF31516"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1" w:type="dxa"/>
            <w:textDirection w:val="btLr"/>
            <w:vAlign w:val="center"/>
            <w:hideMark/>
          </w:tcPr>
          <w:p w14:paraId="247CC4BC"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0" w:type="dxa"/>
            <w:textDirection w:val="btLr"/>
            <w:vAlign w:val="center"/>
            <w:hideMark/>
          </w:tcPr>
          <w:p w14:paraId="61942EAC"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1" w:type="dxa"/>
            <w:textDirection w:val="btLr"/>
            <w:vAlign w:val="center"/>
            <w:hideMark/>
          </w:tcPr>
          <w:p w14:paraId="0CCF562D"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0" w:type="dxa"/>
            <w:textDirection w:val="btLr"/>
            <w:vAlign w:val="center"/>
            <w:hideMark/>
          </w:tcPr>
          <w:p w14:paraId="0929C016"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1" w:type="dxa"/>
            <w:textDirection w:val="btLr"/>
            <w:vAlign w:val="center"/>
            <w:hideMark/>
          </w:tcPr>
          <w:p w14:paraId="21BAC743"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0" w:type="dxa"/>
            <w:textDirection w:val="btLr"/>
            <w:vAlign w:val="center"/>
            <w:hideMark/>
          </w:tcPr>
          <w:p w14:paraId="157B22D2"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c>
          <w:tcPr>
            <w:tcW w:w="581" w:type="dxa"/>
            <w:textDirection w:val="btLr"/>
            <w:vAlign w:val="center"/>
            <w:hideMark/>
          </w:tcPr>
          <w:p w14:paraId="2FF37EB9" w14:textId="77777777" w:rsidR="00B21880" w:rsidRPr="00B21880" w:rsidRDefault="00B21880" w:rsidP="00B21880">
            <w:pPr>
              <w:ind w:left="113" w:right="113"/>
              <w:jc w:val="center"/>
              <w:rPr>
                <w:color w:val="000000"/>
                <w:sz w:val="24"/>
                <w:szCs w:val="24"/>
              </w:rPr>
            </w:pPr>
            <w:r w:rsidRPr="00B21880">
              <w:rPr>
                <w:color w:val="000000"/>
                <w:sz w:val="24"/>
                <w:szCs w:val="24"/>
              </w:rPr>
              <w:t>3,416</w:t>
            </w:r>
          </w:p>
        </w:tc>
      </w:tr>
      <w:tr w:rsidR="00B21880" w:rsidRPr="00B21880" w14:paraId="3EC2BB7B" w14:textId="77777777" w:rsidTr="00B21880">
        <w:trPr>
          <w:trHeight w:val="2120"/>
        </w:trPr>
        <w:tc>
          <w:tcPr>
            <w:tcW w:w="1413" w:type="dxa"/>
            <w:vMerge/>
            <w:vAlign w:val="center"/>
            <w:hideMark/>
          </w:tcPr>
          <w:p w14:paraId="692B660A" w14:textId="77777777" w:rsidR="00B21880" w:rsidRPr="00B21880" w:rsidRDefault="00B21880" w:rsidP="00B21880">
            <w:pPr>
              <w:jc w:val="center"/>
              <w:rPr>
                <w:color w:val="000000"/>
                <w:sz w:val="24"/>
                <w:szCs w:val="24"/>
              </w:rPr>
            </w:pPr>
          </w:p>
        </w:tc>
        <w:tc>
          <w:tcPr>
            <w:tcW w:w="2268" w:type="dxa"/>
            <w:vAlign w:val="center"/>
            <w:hideMark/>
          </w:tcPr>
          <w:p w14:paraId="40F6855E" w14:textId="77777777" w:rsidR="00B21880" w:rsidRPr="00B21880" w:rsidRDefault="00B21880" w:rsidP="00B21880">
            <w:pPr>
              <w:jc w:val="center"/>
              <w:rPr>
                <w:color w:val="000000"/>
                <w:sz w:val="24"/>
                <w:szCs w:val="24"/>
              </w:rPr>
            </w:pPr>
            <w:r w:rsidRPr="00B21880">
              <w:rPr>
                <w:color w:val="000000"/>
                <w:sz w:val="24"/>
                <w:szCs w:val="24"/>
              </w:rPr>
              <w:t>Присоединенная расчетная тепловая нагрузка в горячей воде (на коллекторах станции), в том числе:</w:t>
            </w:r>
          </w:p>
        </w:tc>
        <w:tc>
          <w:tcPr>
            <w:tcW w:w="580" w:type="dxa"/>
            <w:textDirection w:val="btLr"/>
            <w:vAlign w:val="center"/>
            <w:hideMark/>
          </w:tcPr>
          <w:p w14:paraId="4C674B07"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0" w:type="dxa"/>
            <w:textDirection w:val="btLr"/>
            <w:vAlign w:val="center"/>
            <w:hideMark/>
          </w:tcPr>
          <w:p w14:paraId="31B62A41"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1" w:type="dxa"/>
            <w:textDirection w:val="btLr"/>
            <w:vAlign w:val="center"/>
            <w:hideMark/>
          </w:tcPr>
          <w:p w14:paraId="347FC9DE"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0" w:type="dxa"/>
            <w:textDirection w:val="btLr"/>
            <w:vAlign w:val="center"/>
            <w:hideMark/>
          </w:tcPr>
          <w:p w14:paraId="257023B7"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1" w:type="dxa"/>
            <w:textDirection w:val="btLr"/>
            <w:vAlign w:val="center"/>
            <w:hideMark/>
          </w:tcPr>
          <w:p w14:paraId="5A16E3B1"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0" w:type="dxa"/>
            <w:textDirection w:val="btLr"/>
            <w:vAlign w:val="center"/>
            <w:hideMark/>
          </w:tcPr>
          <w:p w14:paraId="3B29F0B1"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1" w:type="dxa"/>
            <w:textDirection w:val="btLr"/>
            <w:vAlign w:val="center"/>
            <w:hideMark/>
          </w:tcPr>
          <w:p w14:paraId="530385A6"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0" w:type="dxa"/>
            <w:textDirection w:val="btLr"/>
            <w:vAlign w:val="center"/>
            <w:hideMark/>
          </w:tcPr>
          <w:p w14:paraId="492B18DB"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1" w:type="dxa"/>
            <w:textDirection w:val="btLr"/>
            <w:vAlign w:val="center"/>
            <w:hideMark/>
          </w:tcPr>
          <w:p w14:paraId="15656473"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0" w:type="dxa"/>
            <w:textDirection w:val="btLr"/>
            <w:vAlign w:val="center"/>
            <w:hideMark/>
          </w:tcPr>
          <w:p w14:paraId="6DCB4FEA"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1" w:type="dxa"/>
            <w:textDirection w:val="btLr"/>
            <w:vAlign w:val="center"/>
            <w:hideMark/>
          </w:tcPr>
          <w:p w14:paraId="2BC5B06E"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0" w:type="dxa"/>
            <w:textDirection w:val="btLr"/>
            <w:vAlign w:val="center"/>
            <w:hideMark/>
          </w:tcPr>
          <w:p w14:paraId="5A0E3F81"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1" w:type="dxa"/>
            <w:textDirection w:val="btLr"/>
            <w:vAlign w:val="center"/>
            <w:hideMark/>
          </w:tcPr>
          <w:p w14:paraId="6FA72601"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0" w:type="dxa"/>
            <w:textDirection w:val="btLr"/>
            <w:vAlign w:val="center"/>
            <w:hideMark/>
          </w:tcPr>
          <w:p w14:paraId="7A69F503"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1" w:type="dxa"/>
            <w:textDirection w:val="btLr"/>
            <w:vAlign w:val="center"/>
            <w:hideMark/>
          </w:tcPr>
          <w:p w14:paraId="4DE96FA5"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0" w:type="dxa"/>
            <w:textDirection w:val="btLr"/>
            <w:vAlign w:val="center"/>
            <w:hideMark/>
          </w:tcPr>
          <w:p w14:paraId="0F6CFB04"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1" w:type="dxa"/>
            <w:textDirection w:val="btLr"/>
            <w:vAlign w:val="center"/>
            <w:hideMark/>
          </w:tcPr>
          <w:p w14:paraId="62E67569"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0" w:type="dxa"/>
            <w:textDirection w:val="btLr"/>
            <w:vAlign w:val="center"/>
            <w:hideMark/>
          </w:tcPr>
          <w:p w14:paraId="3E331662"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1" w:type="dxa"/>
            <w:textDirection w:val="btLr"/>
            <w:vAlign w:val="center"/>
            <w:hideMark/>
          </w:tcPr>
          <w:p w14:paraId="48EE9441"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0" w:type="dxa"/>
            <w:textDirection w:val="btLr"/>
            <w:vAlign w:val="center"/>
            <w:hideMark/>
          </w:tcPr>
          <w:p w14:paraId="03BA559D"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c>
          <w:tcPr>
            <w:tcW w:w="581" w:type="dxa"/>
            <w:textDirection w:val="btLr"/>
            <w:vAlign w:val="center"/>
            <w:hideMark/>
          </w:tcPr>
          <w:p w14:paraId="1E730CE7" w14:textId="77777777" w:rsidR="00B21880" w:rsidRPr="00B21880" w:rsidRDefault="00B21880" w:rsidP="00B21880">
            <w:pPr>
              <w:ind w:left="113" w:right="113"/>
              <w:jc w:val="center"/>
              <w:rPr>
                <w:color w:val="000000"/>
                <w:sz w:val="24"/>
                <w:szCs w:val="24"/>
              </w:rPr>
            </w:pPr>
            <w:r w:rsidRPr="00B21880">
              <w:rPr>
                <w:color w:val="000000"/>
                <w:sz w:val="24"/>
                <w:szCs w:val="24"/>
              </w:rPr>
              <w:t>3,54</w:t>
            </w:r>
          </w:p>
        </w:tc>
      </w:tr>
      <w:tr w:rsidR="00B21880" w:rsidRPr="00B21880" w14:paraId="7625B2F5" w14:textId="77777777" w:rsidTr="00B21880">
        <w:trPr>
          <w:trHeight w:val="1220"/>
        </w:trPr>
        <w:tc>
          <w:tcPr>
            <w:tcW w:w="1413" w:type="dxa"/>
            <w:vMerge/>
            <w:vAlign w:val="center"/>
            <w:hideMark/>
          </w:tcPr>
          <w:p w14:paraId="4F9F350D" w14:textId="77777777" w:rsidR="00B21880" w:rsidRPr="00B21880" w:rsidRDefault="00B21880" w:rsidP="00B21880">
            <w:pPr>
              <w:jc w:val="center"/>
              <w:rPr>
                <w:color w:val="000000"/>
                <w:sz w:val="24"/>
                <w:szCs w:val="24"/>
              </w:rPr>
            </w:pPr>
          </w:p>
        </w:tc>
        <w:tc>
          <w:tcPr>
            <w:tcW w:w="2268" w:type="dxa"/>
            <w:vAlign w:val="center"/>
            <w:hideMark/>
          </w:tcPr>
          <w:p w14:paraId="29C3059F"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договорной нагрузке)</w:t>
            </w:r>
          </w:p>
        </w:tc>
        <w:tc>
          <w:tcPr>
            <w:tcW w:w="580" w:type="dxa"/>
            <w:textDirection w:val="btLr"/>
            <w:vAlign w:val="center"/>
            <w:hideMark/>
          </w:tcPr>
          <w:p w14:paraId="39BB6CB2"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0" w:type="dxa"/>
            <w:textDirection w:val="btLr"/>
            <w:vAlign w:val="center"/>
            <w:hideMark/>
          </w:tcPr>
          <w:p w14:paraId="6645AA86"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1" w:type="dxa"/>
            <w:textDirection w:val="btLr"/>
            <w:vAlign w:val="center"/>
            <w:hideMark/>
          </w:tcPr>
          <w:p w14:paraId="19ABC9EC"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0" w:type="dxa"/>
            <w:textDirection w:val="btLr"/>
            <w:vAlign w:val="center"/>
            <w:hideMark/>
          </w:tcPr>
          <w:p w14:paraId="6E6E2425"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1" w:type="dxa"/>
            <w:textDirection w:val="btLr"/>
            <w:vAlign w:val="center"/>
            <w:hideMark/>
          </w:tcPr>
          <w:p w14:paraId="126D8F3D"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0" w:type="dxa"/>
            <w:textDirection w:val="btLr"/>
            <w:vAlign w:val="center"/>
            <w:hideMark/>
          </w:tcPr>
          <w:p w14:paraId="101CCAF0"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1" w:type="dxa"/>
            <w:textDirection w:val="btLr"/>
            <w:vAlign w:val="center"/>
            <w:hideMark/>
          </w:tcPr>
          <w:p w14:paraId="3BA2205F"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0" w:type="dxa"/>
            <w:textDirection w:val="btLr"/>
            <w:vAlign w:val="center"/>
            <w:hideMark/>
          </w:tcPr>
          <w:p w14:paraId="55C0A56A"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1" w:type="dxa"/>
            <w:textDirection w:val="btLr"/>
            <w:vAlign w:val="center"/>
            <w:hideMark/>
          </w:tcPr>
          <w:p w14:paraId="5A96C998"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0" w:type="dxa"/>
            <w:textDirection w:val="btLr"/>
            <w:vAlign w:val="center"/>
            <w:hideMark/>
          </w:tcPr>
          <w:p w14:paraId="65C0B03F"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1" w:type="dxa"/>
            <w:textDirection w:val="btLr"/>
            <w:vAlign w:val="center"/>
            <w:hideMark/>
          </w:tcPr>
          <w:p w14:paraId="2C364D89"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0" w:type="dxa"/>
            <w:textDirection w:val="btLr"/>
            <w:vAlign w:val="center"/>
            <w:hideMark/>
          </w:tcPr>
          <w:p w14:paraId="3A4942C8"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1" w:type="dxa"/>
            <w:textDirection w:val="btLr"/>
            <w:vAlign w:val="center"/>
            <w:hideMark/>
          </w:tcPr>
          <w:p w14:paraId="2793CD79"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0" w:type="dxa"/>
            <w:textDirection w:val="btLr"/>
            <w:vAlign w:val="center"/>
            <w:hideMark/>
          </w:tcPr>
          <w:p w14:paraId="6C3E5420"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1" w:type="dxa"/>
            <w:textDirection w:val="btLr"/>
            <w:vAlign w:val="center"/>
            <w:hideMark/>
          </w:tcPr>
          <w:p w14:paraId="2E2E402B"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0" w:type="dxa"/>
            <w:textDirection w:val="btLr"/>
            <w:vAlign w:val="center"/>
            <w:hideMark/>
          </w:tcPr>
          <w:p w14:paraId="3F6084B8"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1" w:type="dxa"/>
            <w:textDirection w:val="btLr"/>
            <w:vAlign w:val="center"/>
            <w:hideMark/>
          </w:tcPr>
          <w:p w14:paraId="74D04B2D"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0" w:type="dxa"/>
            <w:textDirection w:val="btLr"/>
            <w:vAlign w:val="center"/>
            <w:hideMark/>
          </w:tcPr>
          <w:p w14:paraId="75E0F05C"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1" w:type="dxa"/>
            <w:textDirection w:val="btLr"/>
            <w:vAlign w:val="center"/>
            <w:hideMark/>
          </w:tcPr>
          <w:p w14:paraId="5171F2BB"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0" w:type="dxa"/>
            <w:textDirection w:val="btLr"/>
            <w:vAlign w:val="center"/>
            <w:hideMark/>
          </w:tcPr>
          <w:p w14:paraId="1B79CCC6"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c>
          <w:tcPr>
            <w:tcW w:w="581" w:type="dxa"/>
            <w:textDirection w:val="btLr"/>
            <w:vAlign w:val="center"/>
            <w:hideMark/>
          </w:tcPr>
          <w:p w14:paraId="2AB17D6E" w14:textId="77777777" w:rsidR="00B21880" w:rsidRPr="00B21880" w:rsidRDefault="00B21880" w:rsidP="00B21880">
            <w:pPr>
              <w:ind w:left="113" w:right="113"/>
              <w:jc w:val="center"/>
              <w:rPr>
                <w:color w:val="000000"/>
                <w:sz w:val="24"/>
                <w:szCs w:val="24"/>
              </w:rPr>
            </w:pPr>
            <w:r w:rsidRPr="00B21880">
              <w:rPr>
                <w:color w:val="000000"/>
                <w:sz w:val="24"/>
                <w:szCs w:val="24"/>
              </w:rPr>
              <w:t>4,004</w:t>
            </w:r>
          </w:p>
        </w:tc>
      </w:tr>
      <w:tr w:rsidR="00B21880" w:rsidRPr="00B21880" w14:paraId="2A5A63CE" w14:textId="77777777" w:rsidTr="00B21880">
        <w:trPr>
          <w:trHeight w:val="1220"/>
        </w:trPr>
        <w:tc>
          <w:tcPr>
            <w:tcW w:w="1413" w:type="dxa"/>
            <w:vMerge/>
            <w:vAlign w:val="center"/>
            <w:hideMark/>
          </w:tcPr>
          <w:p w14:paraId="1F4F6495" w14:textId="77777777" w:rsidR="00B21880" w:rsidRPr="00B21880" w:rsidRDefault="00B21880" w:rsidP="00B21880">
            <w:pPr>
              <w:jc w:val="center"/>
              <w:rPr>
                <w:color w:val="000000"/>
                <w:sz w:val="24"/>
                <w:szCs w:val="24"/>
              </w:rPr>
            </w:pPr>
          </w:p>
        </w:tc>
        <w:tc>
          <w:tcPr>
            <w:tcW w:w="2268" w:type="dxa"/>
            <w:vAlign w:val="center"/>
            <w:hideMark/>
          </w:tcPr>
          <w:p w14:paraId="43D25A1B"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фактической нагрузке)</w:t>
            </w:r>
          </w:p>
        </w:tc>
        <w:tc>
          <w:tcPr>
            <w:tcW w:w="580" w:type="dxa"/>
            <w:textDirection w:val="btLr"/>
            <w:vAlign w:val="center"/>
            <w:hideMark/>
          </w:tcPr>
          <w:p w14:paraId="77D79D90"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0" w:type="dxa"/>
            <w:textDirection w:val="btLr"/>
            <w:vAlign w:val="center"/>
            <w:hideMark/>
          </w:tcPr>
          <w:p w14:paraId="25C4A2C3"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1" w:type="dxa"/>
            <w:textDirection w:val="btLr"/>
            <w:vAlign w:val="center"/>
            <w:hideMark/>
          </w:tcPr>
          <w:p w14:paraId="03A4D9A7"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0" w:type="dxa"/>
            <w:textDirection w:val="btLr"/>
            <w:vAlign w:val="center"/>
            <w:hideMark/>
          </w:tcPr>
          <w:p w14:paraId="663E81BB"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1" w:type="dxa"/>
            <w:textDirection w:val="btLr"/>
            <w:vAlign w:val="center"/>
            <w:hideMark/>
          </w:tcPr>
          <w:p w14:paraId="0703C744"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0" w:type="dxa"/>
            <w:textDirection w:val="btLr"/>
            <w:vAlign w:val="center"/>
            <w:hideMark/>
          </w:tcPr>
          <w:p w14:paraId="3700377F"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1" w:type="dxa"/>
            <w:textDirection w:val="btLr"/>
            <w:vAlign w:val="center"/>
            <w:hideMark/>
          </w:tcPr>
          <w:p w14:paraId="1E5DDB08"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0" w:type="dxa"/>
            <w:textDirection w:val="btLr"/>
            <w:vAlign w:val="center"/>
            <w:hideMark/>
          </w:tcPr>
          <w:p w14:paraId="11A877DC"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1" w:type="dxa"/>
            <w:textDirection w:val="btLr"/>
            <w:vAlign w:val="center"/>
            <w:hideMark/>
          </w:tcPr>
          <w:p w14:paraId="070ADE02"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0" w:type="dxa"/>
            <w:textDirection w:val="btLr"/>
            <w:vAlign w:val="center"/>
            <w:hideMark/>
          </w:tcPr>
          <w:p w14:paraId="46F3B736"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1" w:type="dxa"/>
            <w:textDirection w:val="btLr"/>
            <w:vAlign w:val="center"/>
            <w:hideMark/>
          </w:tcPr>
          <w:p w14:paraId="0EC86D35"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0" w:type="dxa"/>
            <w:textDirection w:val="btLr"/>
            <w:vAlign w:val="center"/>
            <w:hideMark/>
          </w:tcPr>
          <w:p w14:paraId="3A1254E2"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1" w:type="dxa"/>
            <w:textDirection w:val="btLr"/>
            <w:vAlign w:val="center"/>
            <w:hideMark/>
          </w:tcPr>
          <w:p w14:paraId="6C4F38A4"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0" w:type="dxa"/>
            <w:textDirection w:val="btLr"/>
            <w:vAlign w:val="center"/>
            <w:hideMark/>
          </w:tcPr>
          <w:p w14:paraId="363CE3EA"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1" w:type="dxa"/>
            <w:textDirection w:val="btLr"/>
            <w:vAlign w:val="center"/>
            <w:hideMark/>
          </w:tcPr>
          <w:p w14:paraId="590056E8"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0" w:type="dxa"/>
            <w:textDirection w:val="btLr"/>
            <w:vAlign w:val="center"/>
            <w:hideMark/>
          </w:tcPr>
          <w:p w14:paraId="7D12E662"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1" w:type="dxa"/>
            <w:textDirection w:val="btLr"/>
            <w:vAlign w:val="center"/>
            <w:hideMark/>
          </w:tcPr>
          <w:p w14:paraId="591D3137"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0" w:type="dxa"/>
            <w:textDirection w:val="btLr"/>
            <w:vAlign w:val="center"/>
            <w:hideMark/>
          </w:tcPr>
          <w:p w14:paraId="4FF5EF4F"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1" w:type="dxa"/>
            <w:textDirection w:val="btLr"/>
            <w:vAlign w:val="center"/>
            <w:hideMark/>
          </w:tcPr>
          <w:p w14:paraId="28EA8BDB"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0" w:type="dxa"/>
            <w:textDirection w:val="btLr"/>
            <w:vAlign w:val="center"/>
            <w:hideMark/>
          </w:tcPr>
          <w:p w14:paraId="49042873"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c>
          <w:tcPr>
            <w:tcW w:w="581" w:type="dxa"/>
            <w:textDirection w:val="btLr"/>
            <w:vAlign w:val="center"/>
            <w:hideMark/>
          </w:tcPr>
          <w:p w14:paraId="3F90A017" w14:textId="77777777" w:rsidR="00B21880" w:rsidRPr="00B21880" w:rsidRDefault="00B21880" w:rsidP="00B21880">
            <w:pPr>
              <w:ind w:left="113" w:right="113"/>
              <w:jc w:val="center"/>
              <w:rPr>
                <w:color w:val="000000"/>
                <w:sz w:val="24"/>
                <w:szCs w:val="24"/>
              </w:rPr>
            </w:pPr>
            <w:r w:rsidRPr="00B21880">
              <w:rPr>
                <w:color w:val="000000"/>
                <w:sz w:val="24"/>
                <w:szCs w:val="24"/>
              </w:rPr>
              <w:t>3,88</w:t>
            </w:r>
          </w:p>
        </w:tc>
      </w:tr>
      <w:tr w:rsidR="00B21880" w:rsidRPr="00B21880" w14:paraId="43C78638" w14:textId="77777777" w:rsidTr="00B21880">
        <w:trPr>
          <w:trHeight w:val="2720"/>
        </w:trPr>
        <w:tc>
          <w:tcPr>
            <w:tcW w:w="1413" w:type="dxa"/>
            <w:vMerge/>
            <w:vAlign w:val="center"/>
            <w:hideMark/>
          </w:tcPr>
          <w:p w14:paraId="68B39A51" w14:textId="77777777" w:rsidR="00B21880" w:rsidRPr="00B21880" w:rsidRDefault="00B21880" w:rsidP="00B21880">
            <w:pPr>
              <w:jc w:val="center"/>
              <w:rPr>
                <w:color w:val="000000"/>
                <w:sz w:val="24"/>
                <w:szCs w:val="24"/>
              </w:rPr>
            </w:pPr>
          </w:p>
        </w:tc>
        <w:tc>
          <w:tcPr>
            <w:tcW w:w="2268" w:type="dxa"/>
            <w:vAlign w:val="center"/>
            <w:hideMark/>
          </w:tcPr>
          <w:p w14:paraId="4D341660"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нетто (с учетом затрат на собственные нужды станции) при аварийном выводе самого мощного котла</w:t>
            </w:r>
          </w:p>
        </w:tc>
        <w:tc>
          <w:tcPr>
            <w:tcW w:w="580" w:type="dxa"/>
            <w:textDirection w:val="btLr"/>
            <w:vAlign w:val="center"/>
            <w:hideMark/>
          </w:tcPr>
          <w:p w14:paraId="624B51DD"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0" w:type="dxa"/>
            <w:textDirection w:val="btLr"/>
            <w:vAlign w:val="center"/>
            <w:hideMark/>
          </w:tcPr>
          <w:p w14:paraId="7E908830"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1" w:type="dxa"/>
            <w:textDirection w:val="btLr"/>
            <w:vAlign w:val="center"/>
            <w:hideMark/>
          </w:tcPr>
          <w:p w14:paraId="09C591C7"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0" w:type="dxa"/>
            <w:textDirection w:val="btLr"/>
            <w:vAlign w:val="center"/>
            <w:hideMark/>
          </w:tcPr>
          <w:p w14:paraId="7B7627D3"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1" w:type="dxa"/>
            <w:textDirection w:val="btLr"/>
            <w:vAlign w:val="center"/>
            <w:hideMark/>
          </w:tcPr>
          <w:p w14:paraId="7EE2D41E"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0" w:type="dxa"/>
            <w:textDirection w:val="btLr"/>
            <w:vAlign w:val="center"/>
            <w:hideMark/>
          </w:tcPr>
          <w:p w14:paraId="5EF07683"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1" w:type="dxa"/>
            <w:textDirection w:val="btLr"/>
            <w:vAlign w:val="center"/>
            <w:hideMark/>
          </w:tcPr>
          <w:p w14:paraId="49FF63EB"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0" w:type="dxa"/>
            <w:textDirection w:val="btLr"/>
            <w:vAlign w:val="center"/>
            <w:hideMark/>
          </w:tcPr>
          <w:p w14:paraId="65A91086"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1" w:type="dxa"/>
            <w:textDirection w:val="btLr"/>
            <w:vAlign w:val="center"/>
            <w:hideMark/>
          </w:tcPr>
          <w:p w14:paraId="21EBE2F0"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0" w:type="dxa"/>
            <w:textDirection w:val="btLr"/>
            <w:vAlign w:val="center"/>
            <w:hideMark/>
          </w:tcPr>
          <w:p w14:paraId="716DC722"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1" w:type="dxa"/>
            <w:textDirection w:val="btLr"/>
            <w:vAlign w:val="center"/>
            <w:hideMark/>
          </w:tcPr>
          <w:p w14:paraId="1B7D5B2A"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0" w:type="dxa"/>
            <w:textDirection w:val="btLr"/>
            <w:vAlign w:val="center"/>
            <w:hideMark/>
          </w:tcPr>
          <w:p w14:paraId="331F1ED1"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1" w:type="dxa"/>
            <w:textDirection w:val="btLr"/>
            <w:vAlign w:val="center"/>
            <w:hideMark/>
          </w:tcPr>
          <w:p w14:paraId="4BEE197B"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0" w:type="dxa"/>
            <w:textDirection w:val="btLr"/>
            <w:vAlign w:val="center"/>
            <w:hideMark/>
          </w:tcPr>
          <w:p w14:paraId="0854708F"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1" w:type="dxa"/>
            <w:textDirection w:val="btLr"/>
            <w:vAlign w:val="center"/>
            <w:hideMark/>
          </w:tcPr>
          <w:p w14:paraId="2A6ECE81"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0" w:type="dxa"/>
            <w:textDirection w:val="btLr"/>
            <w:vAlign w:val="center"/>
            <w:hideMark/>
          </w:tcPr>
          <w:p w14:paraId="77F4F94F"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1" w:type="dxa"/>
            <w:textDirection w:val="btLr"/>
            <w:vAlign w:val="center"/>
            <w:hideMark/>
          </w:tcPr>
          <w:p w14:paraId="0C0D52B9"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0" w:type="dxa"/>
            <w:textDirection w:val="btLr"/>
            <w:vAlign w:val="center"/>
            <w:hideMark/>
          </w:tcPr>
          <w:p w14:paraId="762B42D1"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1" w:type="dxa"/>
            <w:textDirection w:val="btLr"/>
            <w:vAlign w:val="center"/>
            <w:hideMark/>
          </w:tcPr>
          <w:p w14:paraId="74AF544B"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0" w:type="dxa"/>
            <w:textDirection w:val="btLr"/>
            <w:vAlign w:val="center"/>
            <w:hideMark/>
          </w:tcPr>
          <w:p w14:paraId="0541B191"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c>
          <w:tcPr>
            <w:tcW w:w="581" w:type="dxa"/>
            <w:textDirection w:val="btLr"/>
            <w:vAlign w:val="center"/>
            <w:hideMark/>
          </w:tcPr>
          <w:p w14:paraId="4445C5F1" w14:textId="77777777" w:rsidR="00B21880" w:rsidRPr="00B21880" w:rsidRDefault="00B21880" w:rsidP="00B21880">
            <w:pPr>
              <w:ind w:left="113" w:right="113"/>
              <w:jc w:val="center"/>
              <w:rPr>
                <w:color w:val="000000"/>
                <w:sz w:val="24"/>
                <w:szCs w:val="24"/>
              </w:rPr>
            </w:pPr>
            <w:r w:rsidRPr="00B21880">
              <w:rPr>
                <w:color w:val="000000"/>
                <w:sz w:val="24"/>
                <w:szCs w:val="24"/>
              </w:rPr>
              <w:t>3,42</w:t>
            </w:r>
          </w:p>
        </w:tc>
      </w:tr>
      <w:tr w:rsidR="00B21880" w:rsidRPr="00B21880" w14:paraId="18E42212" w14:textId="77777777" w:rsidTr="00B21880">
        <w:trPr>
          <w:trHeight w:val="2720"/>
        </w:trPr>
        <w:tc>
          <w:tcPr>
            <w:tcW w:w="1413" w:type="dxa"/>
            <w:vMerge/>
            <w:vAlign w:val="center"/>
            <w:hideMark/>
          </w:tcPr>
          <w:p w14:paraId="5874D9C0" w14:textId="77777777" w:rsidR="00B21880" w:rsidRPr="00B21880" w:rsidRDefault="00B21880" w:rsidP="00B21880">
            <w:pPr>
              <w:jc w:val="center"/>
              <w:rPr>
                <w:color w:val="000000"/>
                <w:sz w:val="24"/>
                <w:szCs w:val="24"/>
              </w:rPr>
            </w:pPr>
          </w:p>
        </w:tc>
        <w:tc>
          <w:tcPr>
            <w:tcW w:w="2268" w:type="dxa"/>
            <w:vAlign w:val="center"/>
            <w:hideMark/>
          </w:tcPr>
          <w:p w14:paraId="15D27890" w14:textId="77777777" w:rsidR="00B21880" w:rsidRPr="00B21880" w:rsidRDefault="00B21880" w:rsidP="00B21880">
            <w:pPr>
              <w:jc w:val="center"/>
              <w:rPr>
                <w:color w:val="000000"/>
                <w:sz w:val="24"/>
                <w:szCs w:val="24"/>
              </w:rPr>
            </w:pPr>
            <w:r w:rsidRPr="00B21880">
              <w:rPr>
                <w:color w:val="000000"/>
                <w:sz w:val="24"/>
                <w:szCs w:val="24"/>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0" w:type="dxa"/>
            <w:textDirection w:val="btLr"/>
            <w:vAlign w:val="center"/>
            <w:hideMark/>
          </w:tcPr>
          <w:p w14:paraId="4667EFAC"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0" w:type="dxa"/>
            <w:textDirection w:val="btLr"/>
            <w:vAlign w:val="center"/>
            <w:hideMark/>
          </w:tcPr>
          <w:p w14:paraId="1C627EA4"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1" w:type="dxa"/>
            <w:textDirection w:val="btLr"/>
            <w:vAlign w:val="center"/>
            <w:hideMark/>
          </w:tcPr>
          <w:p w14:paraId="09A1154D"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0" w:type="dxa"/>
            <w:textDirection w:val="btLr"/>
            <w:vAlign w:val="center"/>
            <w:hideMark/>
          </w:tcPr>
          <w:p w14:paraId="03BAD589"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1" w:type="dxa"/>
            <w:textDirection w:val="btLr"/>
            <w:vAlign w:val="center"/>
            <w:hideMark/>
          </w:tcPr>
          <w:p w14:paraId="319EA2D7"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0" w:type="dxa"/>
            <w:textDirection w:val="btLr"/>
            <w:vAlign w:val="center"/>
            <w:hideMark/>
          </w:tcPr>
          <w:p w14:paraId="2DD9E32E"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1" w:type="dxa"/>
            <w:textDirection w:val="btLr"/>
            <w:vAlign w:val="center"/>
            <w:hideMark/>
          </w:tcPr>
          <w:p w14:paraId="1AED23B8"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0" w:type="dxa"/>
            <w:textDirection w:val="btLr"/>
            <w:vAlign w:val="center"/>
            <w:hideMark/>
          </w:tcPr>
          <w:p w14:paraId="168012AD"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1" w:type="dxa"/>
            <w:textDirection w:val="btLr"/>
            <w:vAlign w:val="center"/>
            <w:hideMark/>
          </w:tcPr>
          <w:p w14:paraId="4A593F9A"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0" w:type="dxa"/>
            <w:textDirection w:val="btLr"/>
            <w:vAlign w:val="center"/>
            <w:hideMark/>
          </w:tcPr>
          <w:p w14:paraId="5CE9DF18"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1" w:type="dxa"/>
            <w:textDirection w:val="btLr"/>
            <w:vAlign w:val="center"/>
            <w:hideMark/>
          </w:tcPr>
          <w:p w14:paraId="132087FE"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0" w:type="dxa"/>
            <w:textDirection w:val="btLr"/>
            <w:vAlign w:val="center"/>
            <w:hideMark/>
          </w:tcPr>
          <w:p w14:paraId="620DE0CE"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1" w:type="dxa"/>
            <w:textDirection w:val="btLr"/>
            <w:vAlign w:val="center"/>
            <w:hideMark/>
          </w:tcPr>
          <w:p w14:paraId="49762E41"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0" w:type="dxa"/>
            <w:textDirection w:val="btLr"/>
            <w:vAlign w:val="center"/>
            <w:hideMark/>
          </w:tcPr>
          <w:p w14:paraId="55D95146"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1" w:type="dxa"/>
            <w:textDirection w:val="btLr"/>
            <w:vAlign w:val="center"/>
            <w:hideMark/>
          </w:tcPr>
          <w:p w14:paraId="0D0FC638"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0" w:type="dxa"/>
            <w:textDirection w:val="btLr"/>
            <w:vAlign w:val="center"/>
            <w:hideMark/>
          </w:tcPr>
          <w:p w14:paraId="31341961"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1" w:type="dxa"/>
            <w:textDirection w:val="btLr"/>
            <w:vAlign w:val="center"/>
            <w:hideMark/>
          </w:tcPr>
          <w:p w14:paraId="36BE5935"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0" w:type="dxa"/>
            <w:textDirection w:val="btLr"/>
            <w:vAlign w:val="center"/>
            <w:hideMark/>
          </w:tcPr>
          <w:p w14:paraId="3F711E38"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1" w:type="dxa"/>
            <w:textDirection w:val="btLr"/>
            <w:vAlign w:val="center"/>
            <w:hideMark/>
          </w:tcPr>
          <w:p w14:paraId="71A12D9F"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0" w:type="dxa"/>
            <w:textDirection w:val="btLr"/>
            <w:vAlign w:val="center"/>
            <w:hideMark/>
          </w:tcPr>
          <w:p w14:paraId="4F602073"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c>
          <w:tcPr>
            <w:tcW w:w="581" w:type="dxa"/>
            <w:textDirection w:val="btLr"/>
            <w:vAlign w:val="center"/>
            <w:hideMark/>
          </w:tcPr>
          <w:p w14:paraId="35C9C700" w14:textId="77777777" w:rsidR="00B21880" w:rsidRPr="00B21880" w:rsidRDefault="00B21880" w:rsidP="00B21880">
            <w:pPr>
              <w:ind w:left="113" w:right="113"/>
              <w:jc w:val="center"/>
              <w:rPr>
                <w:color w:val="000000"/>
                <w:sz w:val="24"/>
                <w:szCs w:val="24"/>
              </w:rPr>
            </w:pPr>
            <w:r w:rsidRPr="00B21880">
              <w:rPr>
                <w:color w:val="000000"/>
                <w:sz w:val="24"/>
                <w:szCs w:val="24"/>
              </w:rPr>
              <w:t>2,2</w:t>
            </w:r>
          </w:p>
        </w:tc>
      </w:tr>
      <w:tr w:rsidR="00B21880" w:rsidRPr="00B21880" w14:paraId="7D48E05E" w14:textId="77777777" w:rsidTr="00B21880">
        <w:trPr>
          <w:trHeight w:val="1134"/>
        </w:trPr>
        <w:tc>
          <w:tcPr>
            <w:tcW w:w="1413" w:type="dxa"/>
            <w:vMerge/>
            <w:vAlign w:val="center"/>
            <w:hideMark/>
          </w:tcPr>
          <w:p w14:paraId="02FBC291" w14:textId="77777777" w:rsidR="00B21880" w:rsidRPr="00B21880" w:rsidRDefault="00B21880" w:rsidP="00B21880">
            <w:pPr>
              <w:jc w:val="center"/>
              <w:rPr>
                <w:color w:val="000000"/>
                <w:sz w:val="24"/>
                <w:szCs w:val="24"/>
              </w:rPr>
            </w:pPr>
          </w:p>
        </w:tc>
        <w:tc>
          <w:tcPr>
            <w:tcW w:w="2268" w:type="dxa"/>
            <w:vAlign w:val="center"/>
            <w:hideMark/>
          </w:tcPr>
          <w:p w14:paraId="0F63E6BB" w14:textId="77777777" w:rsidR="00B21880" w:rsidRPr="00B21880" w:rsidRDefault="00B21880" w:rsidP="00B21880">
            <w:pPr>
              <w:jc w:val="center"/>
              <w:rPr>
                <w:color w:val="000000"/>
                <w:sz w:val="24"/>
                <w:szCs w:val="24"/>
              </w:rPr>
            </w:pPr>
            <w:r w:rsidRPr="00B21880">
              <w:rPr>
                <w:color w:val="000000"/>
                <w:sz w:val="24"/>
                <w:szCs w:val="24"/>
              </w:rPr>
              <w:t>Зона действия источника тепловой мощности, га</w:t>
            </w:r>
          </w:p>
        </w:tc>
        <w:tc>
          <w:tcPr>
            <w:tcW w:w="580" w:type="dxa"/>
            <w:textDirection w:val="btLr"/>
            <w:vAlign w:val="center"/>
            <w:hideMark/>
          </w:tcPr>
          <w:p w14:paraId="0697544E"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7689D993"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216CC0CF"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642D87F5"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41C5BC23"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59CF6766"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04BEA859"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214D0E37"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24270A15"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08BA80A7"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75E642E8"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1DA1BFFC"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614EEA35"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2B7BCDEB"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479781F8"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1A61D984"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36E26F4D"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27D4A85A"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244B5432"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78E9D149"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3D0ED687"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r>
      <w:tr w:rsidR="00B21880" w:rsidRPr="00B21880" w14:paraId="5721C8F7" w14:textId="77777777" w:rsidTr="00B21880">
        <w:trPr>
          <w:trHeight w:val="1134"/>
        </w:trPr>
        <w:tc>
          <w:tcPr>
            <w:tcW w:w="1413" w:type="dxa"/>
            <w:vMerge/>
            <w:vAlign w:val="center"/>
            <w:hideMark/>
          </w:tcPr>
          <w:p w14:paraId="6FD4627E" w14:textId="77777777" w:rsidR="00B21880" w:rsidRPr="00B21880" w:rsidRDefault="00B21880" w:rsidP="00B21880">
            <w:pPr>
              <w:jc w:val="center"/>
              <w:rPr>
                <w:color w:val="000000"/>
                <w:sz w:val="24"/>
                <w:szCs w:val="24"/>
              </w:rPr>
            </w:pPr>
          </w:p>
        </w:tc>
        <w:tc>
          <w:tcPr>
            <w:tcW w:w="2268" w:type="dxa"/>
            <w:vAlign w:val="center"/>
            <w:hideMark/>
          </w:tcPr>
          <w:p w14:paraId="41D36EA4" w14:textId="77777777" w:rsidR="00B21880" w:rsidRPr="00B21880" w:rsidRDefault="00B21880" w:rsidP="00B21880">
            <w:pPr>
              <w:jc w:val="center"/>
              <w:rPr>
                <w:color w:val="000000"/>
                <w:sz w:val="24"/>
                <w:szCs w:val="24"/>
              </w:rPr>
            </w:pPr>
            <w:r w:rsidRPr="00B21880">
              <w:rPr>
                <w:color w:val="000000"/>
                <w:sz w:val="24"/>
                <w:szCs w:val="24"/>
              </w:rPr>
              <w:t>Плотность тепловой нагрузки, Гкал/ч/га</w:t>
            </w:r>
          </w:p>
        </w:tc>
        <w:tc>
          <w:tcPr>
            <w:tcW w:w="580" w:type="dxa"/>
            <w:textDirection w:val="btLr"/>
            <w:vAlign w:val="center"/>
            <w:hideMark/>
          </w:tcPr>
          <w:p w14:paraId="67484E96"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0" w:type="dxa"/>
            <w:textDirection w:val="btLr"/>
            <w:vAlign w:val="center"/>
            <w:hideMark/>
          </w:tcPr>
          <w:p w14:paraId="5BFBB57F"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1" w:type="dxa"/>
            <w:textDirection w:val="btLr"/>
            <w:vAlign w:val="center"/>
            <w:hideMark/>
          </w:tcPr>
          <w:p w14:paraId="626E9D48"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0" w:type="dxa"/>
            <w:textDirection w:val="btLr"/>
            <w:vAlign w:val="center"/>
            <w:hideMark/>
          </w:tcPr>
          <w:p w14:paraId="4894AC52"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1" w:type="dxa"/>
            <w:textDirection w:val="btLr"/>
            <w:vAlign w:val="center"/>
            <w:hideMark/>
          </w:tcPr>
          <w:p w14:paraId="0AA3A57A"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0" w:type="dxa"/>
            <w:textDirection w:val="btLr"/>
            <w:vAlign w:val="center"/>
            <w:hideMark/>
          </w:tcPr>
          <w:p w14:paraId="430FEB13"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1" w:type="dxa"/>
            <w:textDirection w:val="btLr"/>
            <w:vAlign w:val="center"/>
            <w:hideMark/>
          </w:tcPr>
          <w:p w14:paraId="54BA02C1"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0" w:type="dxa"/>
            <w:textDirection w:val="btLr"/>
            <w:vAlign w:val="center"/>
            <w:hideMark/>
          </w:tcPr>
          <w:p w14:paraId="7F08918F"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1" w:type="dxa"/>
            <w:textDirection w:val="btLr"/>
            <w:vAlign w:val="center"/>
            <w:hideMark/>
          </w:tcPr>
          <w:p w14:paraId="06C506ED"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0" w:type="dxa"/>
            <w:textDirection w:val="btLr"/>
            <w:vAlign w:val="center"/>
            <w:hideMark/>
          </w:tcPr>
          <w:p w14:paraId="4FA75BD5"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1" w:type="dxa"/>
            <w:textDirection w:val="btLr"/>
            <w:vAlign w:val="center"/>
            <w:hideMark/>
          </w:tcPr>
          <w:p w14:paraId="627ADAE3"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0" w:type="dxa"/>
            <w:textDirection w:val="btLr"/>
            <w:vAlign w:val="center"/>
            <w:hideMark/>
          </w:tcPr>
          <w:p w14:paraId="1E2C0E82"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1" w:type="dxa"/>
            <w:textDirection w:val="btLr"/>
            <w:vAlign w:val="center"/>
            <w:hideMark/>
          </w:tcPr>
          <w:p w14:paraId="1B35551D"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0" w:type="dxa"/>
            <w:textDirection w:val="btLr"/>
            <w:vAlign w:val="center"/>
            <w:hideMark/>
          </w:tcPr>
          <w:p w14:paraId="680F02BD"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1" w:type="dxa"/>
            <w:textDirection w:val="btLr"/>
            <w:vAlign w:val="center"/>
            <w:hideMark/>
          </w:tcPr>
          <w:p w14:paraId="22E8F842"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0" w:type="dxa"/>
            <w:textDirection w:val="btLr"/>
            <w:vAlign w:val="center"/>
            <w:hideMark/>
          </w:tcPr>
          <w:p w14:paraId="5E88CF85"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1" w:type="dxa"/>
            <w:textDirection w:val="btLr"/>
            <w:vAlign w:val="center"/>
            <w:hideMark/>
          </w:tcPr>
          <w:p w14:paraId="418E0F76"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0" w:type="dxa"/>
            <w:textDirection w:val="btLr"/>
            <w:vAlign w:val="center"/>
            <w:hideMark/>
          </w:tcPr>
          <w:p w14:paraId="01F3FC29"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1" w:type="dxa"/>
            <w:textDirection w:val="btLr"/>
            <w:vAlign w:val="center"/>
            <w:hideMark/>
          </w:tcPr>
          <w:p w14:paraId="081D5FA7"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0" w:type="dxa"/>
            <w:textDirection w:val="btLr"/>
            <w:vAlign w:val="center"/>
            <w:hideMark/>
          </w:tcPr>
          <w:p w14:paraId="69EB4A55"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c>
          <w:tcPr>
            <w:tcW w:w="581" w:type="dxa"/>
            <w:textDirection w:val="btLr"/>
            <w:vAlign w:val="center"/>
            <w:hideMark/>
          </w:tcPr>
          <w:p w14:paraId="028F8659" w14:textId="77777777" w:rsidR="00B21880" w:rsidRPr="00B21880" w:rsidRDefault="00B21880" w:rsidP="00B21880">
            <w:pPr>
              <w:ind w:left="113" w:right="113"/>
              <w:jc w:val="center"/>
              <w:rPr>
                <w:color w:val="000000"/>
                <w:sz w:val="24"/>
                <w:szCs w:val="24"/>
              </w:rPr>
            </w:pPr>
            <w:r w:rsidRPr="00B21880">
              <w:rPr>
                <w:color w:val="000000"/>
                <w:sz w:val="24"/>
                <w:szCs w:val="24"/>
              </w:rPr>
              <w:t>0,236</w:t>
            </w:r>
          </w:p>
        </w:tc>
      </w:tr>
      <w:tr w:rsidR="00B21880" w:rsidRPr="00B21880" w14:paraId="7D5FE94A" w14:textId="77777777" w:rsidTr="00B21880">
        <w:trPr>
          <w:trHeight w:val="1134"/>
        </w:trPr>
        <w:tc>
          <w:tcPr>
            <w:tcW w:w="1413" w:type="dxa"/>
            <w:vMerge w:val="restart"/>
            <w:vAlign w:val="center"/>
            <w:hideMark/>
          </w:tcPr>
          <w:p w14:paraId="46279442" w14:textId="77777777" w:rsidR="00B21880" w:rsidRPr="00B21880" w:rsidRDefault="00B21880" w:rsidP="00B21880">
            <w:pPr>
              <w:jc w:val="center"/>
              <w:rPr>
                <w:color w:val="000000"/>
                <w:sz w:val="24"/>
                <w:szCs w:val="24"/>
              </w:rPr>
            </w:pPr>
            <w:r w:rsidRPr="00B21880">
              <w:rPr>
                <w:color w:val="000000"/>
                <w:sz w:val="24"/>
                <w:szCs w:val="24"/>
              </w:rPr>
              <w:lastRenderedPageBreak/>
              <w:t>Котельная Новая</w:t>
            </w:r>
          </w:p>
        </w:tc>
        <w:tc>
          <w:tcPr>
            <w:tcW w:w="2268" w:type="dxa"/>
            <w:vAlign w:val="center"/>
            <w:hideMark/>
          </w:tcPr>
          <w:p w14:paraId="776F815D" w14:textId="77777777" w:rsidR="00B21880" w:rsidRPr="00B21880" w:rsidRDefault="00B21880" w:rsidP="00B21880">
            <w:pPr>
              <w:jc w:val="center"/>
              <w:rPr>
                <w:color w:val="000000"/>
                <w:sz w:val="24"/>
                <w:szCs w:val="24"/>
              </w:rPr>
            </w:pPr>
            <w:r w:rsidRPr="00B21880">
              <w:rPr>
                <w:color w:val="000000"/>
                <w:sz w:val="24"/>
                <w:szCs w:val="24"/>
              </w:rPr>
              <w:t>Установленная тепловая мощность, в том числе:</w:t>
            </w:r>
          </w:p>
        </w:tc>
        <w:tc>
          <w:tcPr>
            <w:tcW w:w="580" w:type="dxa"/>
            <w:textDirection w:val="btLr"/>
            <w:vAlign w:val="center"/>
            <w:hideMark/>
          </w:tcPr>
          <w:p w14:paraId="0BC2C16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49814BA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003F2B78"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1273551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D950E0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0A49131A"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306E743C"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186DE695"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B33B23A"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19493B95"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297F74CF"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19B0ED16"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33842E33"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70ED1FC2"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53E84F62"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123A50D3"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623B698B"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1C4CF0DC"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4EC0E8F6"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59B5F251"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341DFC2C"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r>
      <w:tr w:rsidR="00B21880" w:rsidRPr="00B21880" w14:paraId="0627A386" w14:textId="77777777" w:rsidTr="00B21880">
        <w:trPr>
          <w:trHeight w:val="1134"/>
        </w:trPr>
        <w:tc>
          <w:tcPr>
            <w:tcW w:w="1413" w:type="dxa"/>
            <w:vMerge/>
            <w:vAlign w:val="center"/>
            <w:hideMark/>
          </w:tcPr>
          <w:p w14:paraId="6385BCC2" w14:textId="77777777" w:rsidR="00B21880" w:rsidRPr="00B21880" w:rsidRDefault="00B21880" w:rsidP="00B21880">
            <w:pPr>
              <w:jc w:val="center"/>
              <w:rPr>
                <w:color w:val="000000"/>
                <w:sz w:val="24"/>
                <w:szCs w:val="24"/>
              </w:rPr>
            </w:pPr>
          </w:p>
        </w:tc>
        <w:tc>
          <w:tcPr>
            <w:tcW w:w="2268" w:type="dxa"/>
            <w:vAlign w:val="center"/>
            <w:hideMark/>
          </w:tcPr>
          <w:p w14:paraId="1CA74881"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станции</w:t>
            </w:r>
          </w:p>
        </w:tc>
        <w:tc>
          <w:tcPr>
            <w:tcW w:w="580" w:type="dxa"/>
            <w:textDirection w:val="btLr"/>
            <w:vAlign w:val="center"/>
            <w:hideMark/>
          </w:tcPr>
          <w:p w14:paraId="58953129"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6E8BE9DA"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089748FC"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2ED79788"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1FDD07C9"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7D807984"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4C2B27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7C446BB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7E472EA"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42196063"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62938696"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509F136A"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01B8AB12"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248771AF"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7B211D7D"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4075503A"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6F9398A9"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0C547233"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1EADCA19"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0" w:type="dxa"/>
            <w:textDirection w:val="btLr"/>
            <w:vAlign w:val="center"/>
            <w:hideMark/>
          </w:tcPr>
          <w:p w14:paraId="0C2EE412"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c>
          <w:tcPr>
            <w:tcW w:w="581" w:type="dxa"/>
            <w:textDirection w:val="btLr"/>
            <w:vAlign w:val="center"/>
            <w:hideMark/>
          </w:tcPr>
          <w:p w14:paraId="7DF048D9" w14:textId="77777777" w:rsidR="00B21880" w:rsidRPr="00B21880" w:rsidRDefault="00B21880" w:rsidP="00B21880">
            <w:pPr>
              <w:ind w:left="113" w:right="113"/>
              <w:jc w:val="center"/>
              <w:rPr>
                <w:color w:val="000000"/>
                <w:sz w:val="24"/>
                <w:szCs w:val="24"/>
              </w:rPr>
            </w:pPr>
            <w:r w:rsidRPr="00B21880">
              <w:rPr>
                <w:color w:val="000000"/>
                <w:sz w:val="24"/>
                <w:szCs w:val="24"/>
              </w:rPr>
              <w:t>230</w:t>
            </w:r>
          </w:p>
        </w:tc>
      </w:tr>
      <w:tr w:rsidR="00B21880" w:rsidRPr="00B21880" w14:paraId="65F0929C" w14:textId="77777777" w:rsidTr="00B21880">
        <w:trPr>
          <w:trHeight w:val="1220"/>
        </w:trPr>
        <w:tc>
          <w:tcPr>
            <w:tcW w:w="1413" w:type="dxa"/>
            <w:vMerge/>
            <w:vAlign w:val="center"/>
            <w:hideMark/>
          </w:tcPr>
          <w:p w14:paraId="39B8F45E" w14:textId="77777777" w:rsidR="00B21880" w:rsidRPr="00B21880" w:rsidRDefault="00B21880" w:rsidP="00B21880">
            <w:pPr>
              <w:jc w:val="center"/>
              <w:rPr>
                <w:color w:val="000000"/>
                <w:sz w:val="24"/>
                <w:szCs w:val="24"/>
              </w:rPr>
            </w:pPr>
          </w:p>
        </w:tc>
        <w:tc>
          <w:tcPr>
            <w:tcW w:w="2268" w:type="dxa"/>
            <w:vAlign w:val="center"/>
            <w:hideMark/>
          </w:tcPr>
          <w:p w14:paraId="078385D4" w14:textId="77777777" w:rsidR="00B21880" w:rsidRPr="00B21880" w:rsidRDefault="00B21880" w:rsidP="00B21880">
            <w:pPr>
              <w:jc w:val="center"/>
              <w:rPr>
                <w:color w:val="000000"/>
                <w:sz w:val="24"/>
                <w:szCs w:val="24"/>
              </w:rPr>
            </w:pPr>
            <w:r w:rsidRPr="00B21880">
              <w:rPr>
                <w:color w:val="000000"/>
                <w:sz w:val="24"/>
                <w:szCs w:val="24"/>
              </w:rPr>
              <w:t>Затраты тепла на собственные нужды станции в горячей воде</w:t>
            </w:r>
          </w:p>
        </w:tc>
        <w:tc>
          <w:tcPr>
            <w:tcW w:w="580" w:type="dxa"/>
            <w:textDirection w:val="btLr"/>
            <w:vAlign w:val="center"/>
            <w:hideMark/>
          </w:tcPr>
          <w:p w14:paraId="5BB1DB0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512C5A2F"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2D8C9138"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04ABEA8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52505CE9"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70092EC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2B53B9B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4607A6D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2E97B93B"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0DA9D857"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47DD3528"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0C4D182D"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04A52542"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4E92FD36"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7808EF35"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09CDC85B"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368C0787"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35098FEC"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4AE32E52"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0" w:type="dxa"/>
            <w:textDirection w:val="btLr"/>
            <w:vAlign w:val="center"/>
            <w:hideMark/>
          </w:tcPr>
          <w:p w14:paraId="0874D49D"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c>
          <w:tcPr>
            <w:tcW w:w="581" w:type="dxa"/>
            <w:textDirection w:val="btLr"/>
            <w:vAlign w:val="center"/>
            <w:hideMark/>
          </w:tcPr>
          <w:p w14:paraId="050D2FD4" w14:textId="77777777" w:rsidR="00B21880" w:rsidRPr="00B21880" w:rsidRDefault="00B21880" w:rsidP="00B21880">
            <w:pPr>
              <w:ind w:left="113" w:right="113"/>
              <w:jc w:val="center"/>
              <w:rPr>
                <w:color w:val="000000"/>
                <w:sz w:val="24"/>
                <w:szCs w:val="24"/>
              </w:rPr>
            </w:pPr>
            <w:r w:rsidRPr="00B21880">
              <w:rPr>
                <w:color w:val="000000"/>
                <w:sz w:val="24"/>
                <w:szCs w:val="24"/>
              </w:rPr>
              <w:t>2,3</w:t>
            </w:r>
          </w:p>
        </w:tc>
      </w:tr>
      <w:tr w:rsidR="00B21880" w:rsidRPr="00B21880" w14:paraId="3C8412AA" w14:textId="77777777" w:rsidTr="00B21880">
        <w:trPr>
          <w:trHeight w:val="1134"/>
        </w:trPr>
        <w:tc>
          <w:tcPr>
            <w:tcW w:w="1413" w:type="dxa"/>
            <w:vMerge/>
            <w:vAlign w:val="center"/>
            <w:hideMark/>
          </w:tcPr>
          <w:p w14:paraId="59354628" w14:textId="77777777" w:rsidR="00B21880" w:rsidRPr="00B21880" w:rsidRDefault="00B21880" w:rsidP="00B21880">
            <w:pPr>
              <w:jc w:val="center"/>
              <w:rPr>
                <w:color w:val="000000"/>
                <w:sz w:val="24"/>
                <w:szCs w:val="24"/>
              </w:rPr>
            </w:pPr>
          </w:p>
        </w:tc>
        <w:tc>
          <w:tcPr>
            <w:tcW w:w="2268" w:type="dxa"/>
            <w:vAlign w:val="center"/>
            <w:hideMark/>
          </w:tcPr>
          <w:p w14:paraId="6BD1646A" w14:textId="77777777" w:rsidR="00B21880" w:rsidRPr="00B21880" w:rsidRDefault="00B21880" w:rsidP="00B21880">
            <w:pPr>
              <w:jc w:val="center"/>
              <w:rPr>
                <w:color w:val="000000"/>
                <w:sz w:val="24"/>
                <w:szCs w:val="24"/>
              </w:rPr>
            </w:pPr>
            <w:r w:rsidRPr="00B21880">
              <w:rPr>
                <w:color w:val="000000"/>
                <w:sz w:val="24"/>
                <w:szCs w:val="24"/>
              </w:rPr>
              <w:t>Тепловая мощность нетто</w:t>
            </w:r>
          </w:p>
        </w:tc>
        <w:tc>
          <w:tcPr>
            <w:tcW w:w="580" w:type="dxa"/>
            <w:textDirection w:val="btLr"/>
            <w:vAlign w:val="center"/>
            <w:hideMark/>
          </w:tcPr>
          <w:p w14:paraId="5B06285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1645CEB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0F1754A4"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0D16C01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3CD4FCA4"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51ECECD4"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0946654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6CA7E340"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7FC6109F"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0" w:type="dxa"/>
            <w:textDirection w:val="btLr"/>
            <w:vAlign w:val="center"/>
            <w:hideMark/>
          </w:tcPr>
          <w:p w14:paraId="6C78A60F"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1" w:type="dxa"/>
            <w:textDirection w:val="btLr"/>
            <w:vAlign w:val="center"/>
            <w:hideMark/>
          </w:tcPr>
          <w:p w14:paraId="6B8788DB"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0" w:type="dxa"/>
            <w:textDirection w:val="btLr"/>
            <w:vAlign w:val="center"/>
            <w:hideMark/>
          </w:tcPr>
          <w:p w14:paraId="499A19B1"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1" w:type="dxa"/>
            <w:textDirection w:val="btLr"/>
            <w:vAlign w:val="center"/>
            <w:hideMark/>
          </w:tcPr>
          <w:p w14:paraId="37D876F0"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0" w:type="dxa"/>
            <w:textDirection w:val="btLr"/>
            <w:vAlign w:val="center"/>
            <w:hideMark/>
          </w:tcPr>
          <w:p w14:paraId="0657B4A6"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1" w:type="dxa"/>
            <w:textDirection w:val="btLr"/>
            <w:vAlign w:val="center"/>
            <w:hideMark/>
          </w:tcPr>
          <w:p w14:paraId="6DBA0783"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0" w:type="dxa"/>
            <w:textDirection w:val="btLr"/>
            <w:vAlign w:val="center"/>
            <w:hideMark/>
          </w:tcPr>
          <w:p w14:paraId="14BF2A2C"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1" w:type="dxa"/>
            <w:textDirection w:val="btLr"/>
            <w:vAlign w:val="center"/>
            <w:hideMark/>
          </w:tcPr>
          <w:p w14:paraId="04C19DF3"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0" w:type="dxa"/>
            <w:textDirection w:val="btLr"/>
            <w:vAlign w:val="center"/>
            <w:hideMark/>
          </w:tcPr>
          <w:p w14:paraId="12D51D17"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1" w:type="dxa"/>
            <w:textDirection w:val="btLr"/>
            <w:vAlign w:val="center"/>
            <w:hideMark/>
          </w:tcPr>
          <w:p w14:paraId="14C9BC79"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0" w:type="dxa"/>
            <w:textDirection w:val="btLr"/>
            <w:vAlign w:val="center"/>
            <w:hideMark/>
          </w:tcPr>
          <w:p w14:paraId="1A501B84"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c>
          <w:tcPr>
            <w:tcW w:w="581" w:type="dxa"/>
            <w:textDirection w:val="btLr"/>
            <w:vAlign w:val="center"/>
            <w:hideMark/>
          </w:tcPr>
          <w:p w14:paraId="0E3C5B37" w14:textId="77777777" w:rsidR="00B21880" w:rsidRPr="00B21880" w:rsidRDefault="00B21880" w:rsidP="00B21880">
            <w:pPr>
              <w:ind w:left="113" w:right="113"/>
              <w:jc w:val="center"/>
              <w:rPr>
                <w:color w:val="000000"/>
                <w:sz w:val="24"/>
                <w:szCs w:val="24"/>
              </w:rPr>
            </w:pPr>
            <w:r w:rsidRPr="00B21880">
              <w:rPr>
                <w:color w:val="000000"/>
                <w:sz w:val="24"/>
                <w:szCs w:val="24"/>
              </w:rPr>
              <w:t>227,7</w:t>
            </w:r>
          </w:p>
        </w:tc>
      </w:tr>
      <w:tr w:rsidR="00B21880" w:rsidRPr="00B21880" w14:paraId="062E9A3B" w14:textId="77777777" w:rsidTr="00B21880">
        <w:trPr>
          <w:trHeight w:val="1134"/>
        </w:trPr>
        <w:tc>
          <w:tcPr>
            <w:tcW w:w="1413" w:type="dxa"/>
            <w:vMerge/>
            <w:vAlign w:val="center"/>
            <w:hideMark/>
          </w:tcPr>
          <w:p w14:paraId="31CCDAC0" w14:textId="77777777" w:rsidR="00B21880" w:rsidRPr="00B21880" w:rsidRDefault="00B21880" w:rsidP="00B21880">
            <w:pPr>
              <w:jc w:val="center"/>
              <w:rPr>
                <w:color w:val="000000"/>
                <w:sz w:val="24"/>
                <w:szCs w:val="24"/>
              </w:rPr>
            </w:pPr>
          </w:p>
        </w:tc>
        <w:tc>
          <w:tcPr>
            <w:tcW w:w="2268" w:type="dxa"/>
            <w:vAlign w:val="center"/>
            <w:hideMark/>
          </w:tcPr>
          <w:p w14:paraId="1AF0CD2C" w14:textId="77777777" w:rsidR="00B21880" w:rsidRPr="00B21880" w:rsidRDefault="00B21880" w:rsidP="00B21880">
            <w:pPr>
              <w:jc w:val="center"/>
              <w:rPr>
                <w:color w:val="000000"/>
                <w:sz w:val="24"/>
                <w:szCs w:val="24"/>
              </w:rPr>
            </w:pPr>
            <w:r w:rsidRPr="00B21880">
              <w:rPr>
                <w:color w:val="000000"/>
                <w:sz w:val="24"/>
                <w:szCs w:val="24"/>
              </w:rPr>
              <w:t>Потери в тепловых сетях в горячей воде</w:t>
            </w:r>
          </w:p>
        </w:tc>
        <w:tc>
          <w:tcPr>
            <w:tcW w:w="580" w:type="dxa"/>
            <w:textDirection w:val="btLr"/>
            <w:vAlign w:val="center"/>
            <w:hideMark/>
          </w:tcPr>
          <w:p w14:paraId="22FBC729"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30142FE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117DCF97"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22918935"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449765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514CE6E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0E421D55"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196C065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03B335B"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0" w:type="dxa"/>
            <w:textDirection w:val="btLr"/>
            <w:vAlign w:val="center"/>
            <w:hideMark/>
          </w:tcPr>
          <w:p w14:paraId="5A2E1368"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1" w:type="dxa"/>
            <w:textDirection w:val="btLr"/>
            <w:vAlign w:val="center"/>
            <w:hideMark/>
          </w:tcPr>
          <w:p w14:paraId="34AB6575"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0" w:type="dxa"/>
            <w:textDirection w:val="btLr"/>
            <w:vAlign w:val="center"/>
            <w:hideMark/>
          </w:tcPr>
          <w:p w14:paraId="2E6009D4"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1" w:type="dxa"/>
            <w:textDirection w:val="btLr"/>
            <w:vAlign w:val="center"/>
            <w:hideMark/>
          </w:tcPr>
          <w:p w14:paraId="3565D911"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0" w:type="dxa"/>
            <w:textDirection w:val="btLr"/>
            <w:vAlign w:val="center"/>
            <w:hideMark/>
          </w:tcPr>
          <w:p w14:paraId="1F452CDB"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1" w:type="dxa"/>
            <w:textDirection w:val="btLr"/>
            <w:vAlign w:val="center"/>
            <w:hideMark/>
          </w:tcPr>
          <w:p w14:paraId="3BD69291"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0" w:type="dxa"/>
            <w:textDirection w:val="btLr"/>
            <w:vAlign w:val="center"/>
            <w:hideMark/>
          </w:tcPr>
          <w:p w14:paraId="31C1A9AE"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1" w:type="dxa"/>
            <w:textDirection w:val="btLr"/>
            <w:vAlign w:val="center"/>
            <w:hideMark/>
          </w:tcPr>
          <w:p w14:paraId="6D974C5A"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0" w:type="dxa"/>
            <w:textDirection w:val="btLr"/>
            <w:vAlign w:val="center"/>
            <w:hideMark/>
          </w:tcPr>
          <w:p w14:paraId="60591839"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1" w:type="dxa"/>
            <w:textDirection w:val="btLr"/>
            <w:vAlign w:val="center"/>
            <w:hideMark/>
          </w:tcPr>
          <w:p w14:paraId="55032264"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0" w:type="dxa"/>
            <w:textDirection w:val="btLr"/>
            <w:vAlign w:val="center"/>
            <w:hideMark/>
          </w:tcPr>
          <w:p w14:paraId="744B2E71"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c>
          <w:tcPr>
            <w:tcW w:w="581" w:type="dxa"/>
            <w:textDirection w:val="btLr"/>
            <w:vAlign w:val="center"/>
            <w:hideMark/>
          </w:tcPr>
          <w:p w14:paraId="03419645" w14:textId="77777777" w:rsidR="00B21880" w:rsidRPr="00B21880" w:rsidRDefault="00B21880" w:rsidP="00B21880">
            <w:pPr>
              <w:ind w:left="113" w:right="113"/>
              <w:jc w:val="center"/>
              <w:rPr>
                <w:color w:val="000000"/>
                <w:sz w:val="24"/>
                <w:szCs w:val="24"/>
              </w:rPr>
            </w:pPr>
            <w:r w:rsidRPr="00B21880">
              <w:rPr>
                <w:color w:val="000000"/>
                <w:sz w:val="24"/>
                <w:szCs w:val="24"/>
              </w:rPr>
              <w:t>1,12</w:t>
            </w:r>
          </w:p>
        </w:tc>
      </w:tr>
      <w:tr w:rsidR="00B21880" w:rsidRPr="00B21880" w14:paraId="6F987020" w14:textId="77777777" w:rsidTr="00B21880">
        <w:trPr>
          <w:trHeight w:val="1220"/>
        </w:trPr>
        <w:tc>
          <w:tcPr>
            <w:tcW w:w="1413" w:type="dxa"/>
            <w:vMerge/>
            <w:vAlign w:val="center"/>
            <w:hideMark/>
          </w:tcPr>
          <w:p w14:paraId="44DF6FA6" w14:textId="77777777" w:rsidR="00B21880" w:rsidRPr="00B21880" w:rsidRDefault="00B21880" w:rsidP="00B21880">
            <w:pPr>
              <w:jc w:val="center"/>
              <w:rPr>
                <w:color w:val="000000"/>
                <w:sz w:val="24"/>
                <w:szCs w:val="24"/>
              </w:rPr>
            </w:pPr>
          </w:p>
        </w:tc>
        <w:tc>
          <w:tcPr>
            <w:tcW w:w="2268" w:type="dxa"/>
            <w:vAlign w:val="center"/>
            <w:hideMark/>
          </w:tcPr>
          <w:p w14:paraId="4ACB1634" w14:textId="77777777" w:rsidR="00B21880" w:rsidRPr="00B21880" w:rsidRDefault="00B21880" w:rsidP="00B21880">
            <w:pPr>
              <w:jc w:val="center"/>
              <w:rPr>
                <w:color w:val="000000"/>
                <w:sz w:val="24"/>
                <w:szCs w:val="24"/>
              </w:rPr>
            </w:pPr>
            <w:r w:rsidRPr="00B21880">
              <w:rPr>
                <w:color w:val="000000"/>
                <w:sz w:val="24"/>
                <w:szCs w:val="24"/>
              </w:rPr>
              <w:t>Присоединенная договорная тепловая нагрузка в горячей воде</w:t>
            </w:r>
          </w:p>
        </w:tc>
        <w:tc>
          <w:tcPr>
            <w:tcW w:w="580" w:type="dxa"/>
            <w:textDirection w:val="btLr"/>
            <w:vAlign w:val="center"/>
            <w:hideMark/>
          </w:tcPr>
          <w:p w14:paraId="6C1FB875"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17F44C1B"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121854F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4A815C0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5FB55F5F"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4C18BAF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BCA894C"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54021F7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707D3566" w14:textId="77777777" w:rsidR="00B21880" w:rsidRPr="00B21880" w:rsidRDefault="00B21880" w:rsidP="00B21880">
            <w:pPr>
              <w:ind w:left="113" w:right="113"/>
              <w:jc w:val="center"/>
              <w:rPr>
                <w:color w:val="000000"/>
                <w:sz w:val="24"/>
                <w:szCs w:val="24"/>
              </w:rPr>
            </w:pPr>
            <w:r w:rsidRPr="00B21880">
              <w:rPr>
                <w:color w:val="000000"/>
                <w:sz w:val="24"/>
                <w:szCs w:val="24"/>
              </w:rPr>
              <w:t>0,662</w:t>
            </w:r>
          </w:p>
        </w:tc>
        <w:tc>
          <w:tcPr>
            <w:tcW w:w="580" w:type="dxa"/>
            <w:textDirection w:val="btLr"/>
            <w:vAlign w:val="center"/>
            <w:hideMark/>
          </w:tcPr>
          <w:p w14:paraId="0E7673DB" w14:textId="77777777" w:rsidR="00B21880" w:rsidRPr="00B21880" w:rsidRDefault="00B21880" w:rsidP="00B21880">
            <w:pPr>
              <w:ind w:left="113" w:right="113"/>
              <w:jc w:val="center"/>
              <w:rPr>
                <w:color w:val="000000"/>
                <w:sz w:val="24"/>
                <w:szCs w:val="24"/>
              </w:rPr>
            </w:pPr>
            <w:r w:rsidRPr="00B21880">
              <w:rPr>
                <w:color w:val="000000"/>
                <w:sz w:val="24"/>
                <w:szCs w:val="24"/>
              </w:rPr>
              <w:t>1,3239</w:t>
            </w:r>
          </w:p>
        </w:tc>
        <w:tc>
          <w:tcPr>
            <w:tcW w:w="581" w:type="dxa"/>
            <w:textDirection w:val="btLr"/>
            <w:vAlign w:val="center"/>
            <w:hideMark/>
          </w:tcPr>
          <w:p w14:paraId="71475E50" w14:textId="77777777" w:rsidR="00B21880" w:rsidRPr="00B21880" w:rsidRDefault="00B21880" w:rsidP="00B21880">
            <w:pPr>
              <w:ind w:left="113" w:right="113"/>
              <w:jc w:val="center"/>
              <w:rPr>
                <w:color w:val="000000"/>
                <w:sz w:val="24"/>
                <w:szCs w:val="24"/>
              </w:rPr>
            </w:pPr>
            <w:r w:rsidRPr="00B21880">
              <w:rPr>
                <w:color w:val="000000"/>
                <w:sz w:val="24"/>
                <w:szCs w:val="24"/>
              </w:rPr>
              <w:t>1,9859</w:t>
            </w:r>
          </w:p>
        </w:tc>
        <w:tc>
          <w:tcPr>
            <w:tcW w:w="580" w:type="dxa"/>
            <w:textDirection w:val="btLr"/>
            <w:vAlign w:val="center"/>
            <w:hideMark/>
          </w:tcPr>
          <w:p w14:paraId="59FA2762" w14:textId="77777777" w:rsidR="00B21880" w:rsidRPr="00B21880" w:rsidRDefault="00B21880" w:rsidP="00B21880">
            <w:pPr>
              <w:ind w:left="113" w:right="113"/>
              <w:jc w:val="center"/>
              <w:rPr>
                <w:color w:val="000000"/>
                <w:sz w:val="24"/>
                <w:szCs w:val="24"/>
              </w:rPr>
            </w:pPr>
            <w:r w:rsidRPr="00B21880">
              <w:rPr>
                <w:color w:val="000000"/>
                <w:sz w:val="24"/>
                <w:szCs w:val="24"/>
              </w:rPr>
              <w:t>5,4861</w:t>
            </w:r>
          </w:p>
        </w:tc>
        <w:tc>
          <w:tcPr>
            <w:tcW w:w="581" w:type="dxa"/>
            <w:textDirection w:val="btLr"/>
            <w:vAlign w:val="center"/>
            <w:hideMark/>
          </w:tcPr>
          <w:p w14:paraId="6CC5D242" w14:textId="77777777" w:rsidR="00B21880" w:rsidRPr="00B21880" w:rsidRDefault="00B21880" w:rsidP="00B21880">
            <w:pPr>
              <w:ind w:left="113" w:right="113"/>
              <w:jc w:val="center"/>
              <w:rPr>
                <w:color w:val="000000"/>
                <w:sz w:val="24"/>
                <w:szCs w:val="24"/>
              </w:rPr>
            </w:pPr>
            <w:r w:rsidRPr="00B21880">
              <w:rPr>
                <w:color w:val="000000"/>
                <w:sz w:val="24"/>
                <w:szCs w:val="24"/>
              </w:rPr>
              <w:t>8,9862</w:t>
            </w:r>
          </w:p>
        </w:tc>
        <w:tc>
          <w:tcPr>
            <w:tcW w:w="580" w:type="dxa"/>
            <w:textDirection w:val="btLr"/>
            <w:vAlign w:val="center"/>
            <w:hideMark/>
          </w:tcPr>
          <w:p w14:paraId="7C20313F" w14:textId="77777777" w:rsidR="00B21880" w:rsidRPr="00B21880" w:rsidRDefault="00B21880" w:rsidP="00B21880">
            <w:pPr>
              <w:ind w:left="113" w:right="113"/>
              <w:jc w:val="center"/>
              <w:rPr>
                <w:color w:val="000000"/>
                <w:sz w:val="24"/>
                <w:szCs w:val="24"/>
              </w:rPr>
            </w:pPr>
            <w:r w:rsidRPr="00B21880">
              <w:rPr>
                <w:color w:val="000000"/>
                <w:sz w:val="24"/>
                <w:szCs w:val="24"/>
              </w:rPr>
              <w:t>11,824</w:t>
            </w:r>
          </w:p>
        </w:tc>
        <w:tc>
          <w:tcPr>
            <w:tcW w:w="581" w:type="dxa"/>
            <w:textDirection w:val="btLr"/>
            <w:vAlign w:val="center"/>
            <w:hideMark/>
          </w:tcPr>
          <w:p w14:paraId="7A0E4714" w14:textId="77777777" w:rsidR="00B21880" w:rsidRPr="00B21880" w:rsidRDefault="00B21880" w:rsidP="00B21880">
            <w:pPr>
              <w:ind w:left="113" w:right="113"/>
              <w:jc w:val="center"/>
              <w:rPr>
                <w:color w:val="000000"/>
                <w:sz w:val="24"/>
                <w:szCs w:val="24"/>
              </w:rPr>
            </w:pPr>
            <w:r w:rsidRPr="00B21880">
              <w:rPr>
                <w:color w:val="000000"/>
                <w:sz w:val="24"/>
                <w:szCs w:val="24"/>
              </w:rPr>
              <w:t>14,663</w:t>
            </w:r>
          </w:p>
        </w:tc>
        <w:tc>
          <w:tcPr>
            <w:tcW w:w="580" w:type="dxa"/>
            <w:textDirection w:val="btLr"/>
            <w:vAlign w:val="center"/>
            <w:hideMark/>
          </w:tcPr>
          <w:p w14:paraId="10C9BA96" w14:textId="77777777" w:rsidR="00B21880" w:rsidRPr="00B21880" w:rsidRDefault="00B21880" w:rsidP="00B21880">
            <w:pPr>
              <w:ind w:left="113" w:right="113"/>
              <w:jc w:val="center"/>
              <w:rPr>
                <w:color w:val="000000"/>
                <w:sz w:val="24"/>
                <w:szCs w:val="24"/>
              </w:rPr>
            </w:pPr>
            <w:r w:rsidRPr="00B21880">
              <w:rPr>
                <w:color w:val="000000"/>
                <w:sz w:val="24"/>
                <w:szCs w:val="24"/>
              </w:rPr>
              <w:t>17,501</w:t>
            </w:r>
          </w:p>
        </w:tc>
        <w:tc>
          <w:tcPr>
            <w:tcW w:w="581" w:type="dxa"/>
            <w:textDirection w:val="btLr"/>
            <w:vAlign w:val="center"/>
            <w:hideMark/>
          </w:tcPr>
          <w:p w14:paraId="2607CAC2" w14:textId="77777777" w:rsidR="00B21880" w:rsidRPr="00B21880" w:rsidRDefault="00B21880" w:rsidP="00B21880">
            <w:pPr>
              <w:ind w:left="113" w:right="113"/>
              <w:jc w:val="center"/>
              <w:rPr>
                <w:color w:val="000000"/>
                <w:sz w:val="24"/>
                <w:szCs w:val="24"/>
              </w:rPr>
            </w:pPr>
            <w:r w:rsidRPr="00B21880">
              <w:rPr>
                <w:color w:val="000000"/>
                <w:sz w:val="24"/>
                <w:szCs w:val="24"/>
              </w:rPr>
              <w:t>20,339</w:t>
            </w:r>
          </w:p>
        </w:tc>
        <w:tc>
          <w:tcPr>
            <w:tcW w:w="580" w:type="dxa"/>
            <w:textDirection w:val="btLr"/>
            <w:vAlign w:val="center"/>
            <w:hideMark/>
          </w:tcPr>
          <w:p w14:paraId="13FA4C25" w14:textId="77777777" w:rsidR="00B21880" w:rsidRPr="00B21880" w:rsidRDefault="00B21880" w:rsidP="00B21880">
            <w:pPr>
              <w:ind w:left="113" w:right="113"/>
              <w:jc w:val="center"/>
              <w:rPr>
                <w:color w:val="000000"/>
                <w:sz w:val="24"/>
                <w:szCs w:val="24"/>
              </w:rPr>
            </w:pPr>
            <w:r w:rsidRPr="00B21880">
              <w:rPr>
                <w:color w:val="000000"/>
                <w:sz w:val="24"/>
                <w:szCs w:val="24"/>
              </w:rPr>
              <w:t>23,177</w:t>
            </w:r>
          </w:p>
        </w:tc>
        <w:tc>
          <w:tcPr>
            <w:tcW w:w="581" w:type="dxa"/>
            <w:textDirection w:val="btLr"/>
            <w:vAlign w:val="center"/>
            <w:hideMark/>
          </w:tcPr>
          <w:p w14:paraId="0447EEDA" w14:textId="77777777" w:rsidR="00B21880" w:rsidRPr="00B21880" w:rsidRDefault="00B21880" w:rsidP="00B21880">
            <w:pPr>
              <w:ind w:left="113" w:right="113"/>
              <w:jc w:val="center"/>
              <w:rPr>
                <w:color w:val="000000"/>
                <w:sz w:val="24"/>
                <w:szCs w:val="24"/>
              </w:rPr>
            </w:pPr>
            <w:r w:rsidRPr="00B21880">
              <w:rPr>
                <w:color w:val="000000"/>
                <w:sz w:val="24"/>
                <w:szCs w:val="24"/>
              </w:rPr>
              <w:t>26,016</w:t>
            </w:r>
          </w:p>
        </w:tc>
        <w:tc>
          <w:tcPr>
            <w:tcW w:w="580" w:type="dxa"/>
            <w:textDirection w:val="btLr"/>
            <w:vAlign w:val="center"/>
            <w:hideMark/>
          </w:tcPr>
          <w:p w14:paraId="56A2D8A4" w14:textId="77777777" w:rsidR="00B21880" w:rsidRPr="00B21880" w:rsidRDefault="00B21880" w:rsidP="00B21880">
            <w:pPr>
              <w:ind w:left="113" w:right="113"/>
              <w:jc w:val="center"/>
              <w:rPr>
                <w:color w:val="000000"/>
                <w:sz w:val="24"/>
                <w:szCs w:val="24"/>
              </w:rPr>
            </w:pPr>
            <w:r w:rsidRPr="00B21880">
              <w:rPr>
                <w:color w:val="000000"/>
                <w:sz w:val="24"/>
                <w:szCs w:val="24"/>
              </w:rPr>
              <w:t>28,854</w:t>
            </w:r>
          </w:p>
        </w:tc>
        <w:tc>
          <w:tcPr>
            <w:tcW w:w="581" w:type="dxa"/>
            <w:textDirection w:val="btLr"/>
            <w:vAlign w:val="center"/>
            <w:hideMark/>
          </w:tcPr>
          <w:p w14:paraId="405DF54D" w14:textId="77777777" w:rsidR="00B21880" w:rsidRPr="00B21880" w:rsidRDefault="00B21880" w:rsidP="00B21880">
            <w:pPr>
              <w:ind w:left="113" w:right="113"/>
              <w:jc w:val="center"/>
              <w:rPr>
                <w:color w:val="000000"/>
                <w:sz w:val="24"/>
                <w:szCs w:val="24"/>
              </w:rPr>
            </w:pPr>
            <w:r w:rsidRPr="00B21880">
              <w:rPr>
                <w:color w:val="000000"/>
                <w:sz w:val="24"/>
                <w:szCs w:val="24"/>
              </w:rPr>
              <w:t>31,692</w:t>
            </w:r>
          </w:p>
        </w:tc>
      </w:tr>
      <w:tr w:rsidR="00B21880" w:rsidRPr="00B21880" w14:paraId="784962BD" w14:textId="77777777" w:rsidTr="00B21880">
        <w:trPr>
          <w:trHeight w:val="2120"/>
        </w:trPr>
        <w:tc>
          <w:tcPr>
            <w:tcW w:w="1413" w:type="dxa"/>
            <w:vMerge/>
            <w:vAlign w:val="center"/>
            <w:hideMark/>
          </w:tcPr>
          <w:p w14:paraId="46125DB5" w14:textId="77777777" w:rsidR="00B21880" w:rsidRPr="00B21880" w:rsidRDefault="00B21880" w:rsidP="00B21880">
            <w:pPr>
              <w:jc w:val="center"/>
              <w:rPr>
                <w:color w:val="000000"/>
                <w:sz w:val="24"/>
                <w:szCs w:val="24"/>
              </w:rPr>
            </w:pPr>
          </w:p>
        </w:tc>
        <w:tc>
          <w:tcPr>
            <w:tcW w:w="2268" w:type="dxa"/>
            <w:vAlign w:val="center"/>
            <w:hideMark/>
          </w:tcPr>
          <w:p w14:paraId="49A1B9C0" w14:textId="77777777" w:rsidR="00B21880" w:rsidRPr="00B21880" w:rsidRDefault="00B21880" w:rsidP="00B21880">
            <w:pPr>
              <w:jc w:val="center"/>
              <w:rPr>
                <w:color w:val="000000"/>
                <w:sz w:val="24"/>
                <w:szCs w:val="24"/>
              </w:rPr>
            </w:pPr>
            <w:r w:rsidRPr="00B21880">
              <w:rPr>
                <w:color w:val="000000"/>
                <w:sz w:val="24"/>
                <w:szCs w:val="24"/>
              </w:rPr>
              <w:t>Присоединенная расчетная тепловая нагрузка в горячей воде (на коллекторах станции), в том числе:</w:t>
            </w:r>
          </w:p>
        </w:tc>
        <w:tc>
          <w:tcPr>
            <w:tcW w:w="580" w:type="dxa"/>
            <w:textDirection w:val="btLr"/>
            <w:vAlign w:val="center"/>
            <w:hideMark/>
          </w:tcPr>
          <w:p w14:paraId="5C5FE22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6573BF1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2477D0A5"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238C0F4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F31E4C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4821F6DD"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5A0856F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0CFC79E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CDC58CC" w14:textId="77777777" w:rsidR="00B21880" w:rsidRPr="00B21880" w:rsidRDefault="00B21880" w:rsidP="00B21880">
            <w:pPr>
              <w:ind w:left="113" w:right="113"/>
              <w:jc w:val="center"/>
              <w:rPr>
                <w:color w:val="000000"/>
                <w:sz w:val="24"/>
                <w:szCs w:val="24"/>
              </w:rPr>
            </w:pPr>
            <w:r w:rsidRPr="00B21880">
              <w:rPr>
                <w:color w:val="000000"/>
                <w:sz w:val="24"/>
                <w:szCs w:val="24"/>
              </w:rPr>
              <w:t>0,662</w:t>
            </w:r>
          </w:p>
        </w:tc>
        <w:tc>
          <w:tcPr>
            <w:tcW w:w="580" w:type="dxa"/>
            <w:textDirection w:val="btLr"/>
            <w:vAlign w:val="center"/>
            <w:hideMark/>
          </w:tcPr>
          <w:p w14:paraId="3C475C75" w14:textId="77777777" w:rsidR="00B21880" w:rsidRPr="00B21880" w:rsidRDefault="00B21880" w:rsidP="00B21880">
            <w:pPr>
              <w:ind w:left="113" w:right="113"/>
              <w:jc w:val="center"/>
              <w:rPr>
                <w:color w:val="000000"/>
                <w:sz w:val="24"/>
                <w:szCs w:val="24"/>
              </w:rPr>
            </w:pPr>
            <w:r w:rsidRPr="00B21880">
              <w:rPr>
                <w:color w:val="000000"/>
                <w:sz w:val="24"/>
                <w:szCs w:val="24"/>
              </w:rPr>
              <w:t>1,3239</w:t>
            </w:r>
          </w:p>
        </w:tc>
        <w:tc>
          <w:tcPr>
            <w:tcW w:w="581" w:type="dxa"/>
            <w:textDirection w:val="btLr"/>
            <w:vAlign w:val="center"/>
            <w:hideMark/>
          </w:tcPr>
          <w:p w14:paraId="18B2BFE2" w14:textId="77777777" w:rsidR="00B21880" w:rsidRPr="00B21880" w:rsidRDefault="00B21880" w:rsidP="00B21880">
            <w:pPr>
              <w:ind w:left="113" w:right="113"/>
              <w:jc w:val="center"/>
              <w:rPr>
                <w:color w:val="000000"/>
                <w:sz w:val="24"/>
                <w:szCs w:val="24"/>
              </w:rPr>
            </w:pPr>
            <w:r w:rsidRPr="00B21880">
              <w:rPr>
                <w:color w:val="000000"/>
                <w:sz w:val="24"/>
                <w:szCs w:val="24"/>
              </w:rPr>
              <w:t>1,9859</w:t>
            </w:r>
          </w:p>
        </w:tc>
        <w:tc>
          <w:tcPr>
            <w:tcW w:w="580" w:type="dxa"/>
            <w:textDirection w:val="btLr"/>
            <w:vAlign w:val="center"/>
            <w:hideMark/>
          </w:tcPr>
          <w:p w14:paraId="1C78109A" w14:textId="77777777" w:rsidR="00B21880" w:rsidRPr="00B21880" w:rsidRDefault="00B21880" w:rsidP="00B21880">
            <w:pPr>
              <w:ind w:left="113" w:right="113"/>
              <w:jc w:val="center"/>
              <w:rPr>
                <w:color w:val="000000"/>
                <w:sz w:val="24"/>
                <w:szCs w:val="24"/>
              </w:rPr>
            </w:pPr>
            <w:r w:rsidRPr="00B21880">
              <w:rPr>
                <w:color w:val="000000"/>
                <w:sz w:val="24"/>
                <w:szCs w:val="24"/>
              </w:rPr>
              <w:t>5,4861</w:t>
            </w:r>
          </w:p>
        </w:tc>
        <w:tc>
          <w:tcPr>
            <w:tcW w:w="581" w:type="dxa"/>
            <w:textDirection w:val="btLr"/>
            <w:vAlign w:val="center"/>
            <w:hideMark/>
          </w:tcPr>
          <w:p w14:paraId="4521B312" w14:textId="77777777" w:rsidR="00B21880" w:rsidRPr="00B21880" w:rsidRDefault="00B21880" w:rsidP="00B21880">
            <w:pPr>
              <w:ind w:left="113" w:right="113"/>
              <w:jc w:val="center"/>
              <w:rPr>
                <w:color w:val="000000"/>
                <w:sz w:val="24"/>
                <w:szCs w:val="24"/>
              </w:rPr>
            </w:pPr>
            <w:r w:rsidRPr="00B21880">
              <w:rPr>
                <w:color w:val="000000"/>
                <w:sz w:val="24"/>
                <w:szCs w:val="24"/>
              </w:rPr>
              <w:t>8,9862</w:t>
            </w:r>
          </w:p>
        </w:tc>
        <w:tc>
          <w:tcPr>
            <w:tcW w:w="580" w:type="dxa"/>
            <w:textDirection w:val="btLr"/>
            <w:vAlign w:val="center"/>
            <w:hideMark/>
          </w:tcPr>
          <w:p w14:paraId="38DF8C30" w14:textId="77777777" w:rsidR="00B21880" w:rsidRPr="00B21880" w:rsidRDefault="00B21880" w:rsidP="00B21880">
            <w:pPr>
              <w:ind w:left="113" w:right="113"/>
              <w:jc w:val="center"/>
              <w:rPr>
                <w:color w:val="000000"/>
                <w:sz w:val="24"/>
                <w:szCs w:val="24"/>
              </w:rPr>
            </w:pPr>
            <w:r w:rsidRPr="00B21880">
              <w:rPr>
                <w:color w:val="000000"/>
                <w:sz w:val="24"/>
                <w:szCs w:val="24"/>
              </w:rPr>
              <w:t>11,824</w:t>
            </w:r>
          </w:p>
        </w:tc>
        <w:tc>
          <w:tcPr>
            <w:tcW w:w="581" w:type="dxa"/>
            <w:textDirection w:val="btLr"/>
            <w:vAlign w:val="center"/>
            <w:hideMark/>
          </w:tcPr>
          <w:p w14:paraId="7311CE53" w14:textId="77777777" w:rsidR="00B21880" w:rsidRPr="00B21880" w:rsidRDefault="00B21880" w:rsidP="00B21880">
            <w:pPr>
              <w:ind w:left="113" w:right="113"/>
              <w:jc w:val="center"/>
              <w:rPr>
                <w:color w:val="000000"/>
                <w:sz w:val="24"/>
                <w:szCs w:val="24"/>
              </w:rPr>
            </w:pPr>
            <w:r w:rsidRPr="00B21880">
              <w:rPr>
                <w:color w:val="000000"/>
                <w:sz w:val="24"/>
                <w:szCs w:val="24"/>
              </w:rPr>
              <w:t>14,663</w:t>
            </w:r>
          </w:p>
        </w:tc>
        <w:tc>
          <w:tcPr>
            <w:tcW w:w="580" w:type="dxa"/>
            <w:textDirection w:val="btLr"/>
            <w:vAlign w:val="center"/>
            <w:hideMark/>
          </w:tcPr>
          <w:p w14:paraId="0D252B89" w14:textId="77777777" w:rsidR="00B21880" w:rsidRPr="00B21880" w:rsidRDefault="00B21880" w:rsidP="00B21880">
            <w:pPr>
              <w:ind w:left="113" w:right="113"/>
              <w:jc w:val="center"/>
              <w:rPr>
                <w:color w:val="000000"/>
                <w:sz w:val="24"/>
                <w:szCs w:val="24"/>
              </w:rPr>
            </w:pPr>
            <w:r w:rsidRPr="00B21880">
              <w:rPr>
                <w:color w:val="000000"/>
                <w:sz w:val="24"/>
                <w:szCs w:val="24"/>
              </w:rPr>
              <w:t>17,501</w:t>
            </w:r>
          </w:p>
        </w:tc>
        <w:tc>
          <w:tcPr>
            <w:tcW w:w="581" w:type="dxa"/>
            <w:textDirection w:val="btLr"/>
            <w:vAlign w:val="center"/>
            <w:hideMark/>
          </w:tcPr>
          <w:p w14:paraId="6603D11A" w14:textId="77777777" w:rsidR="00B21880" w:rsidRPr="00B21880" w:rsidRDefault="00B21880" w:rsidP="00B21880">
            <w:pPr>
              <w:ind w:left="113" w:right="113"/>
              <w:jc w:val="center"/>
              <w:rPr>
                <w:color w:val="000000"/>
                <w:sz w:val="24"/>
                <w:szCs w:val="24"/>
              </w:rPr>
            </w:pPr>
            <w:r w:rsidRPr="00B21880">
              <w:rPr>
                <w:color w:val="000000"/>
                <w:sz w:val="24"/>
                <w:szCs w:val="24"/>
              </w:rPr>
              <w:t>20,339</w:t>
            </w:r>
          </w:p>
        </w:tc>
        <w:tc>
          <w:tcPr>
            <w:tcW w:w="580" w:type="dxa"/>
            <w:textDirection w:val="btLr"/>
            <w:vAlign w:val="center"/>
            <w:hideMark/>
          </w:tcPr>
          <w:p w14:paraId="3B79C456" w14:textId="77777777" w:rsidR="00B21880" w:rsidRPr="00B21880" w:rsidRDefault="00B21880" w:rsidP="00B21880">
            <w:pPr>
              <w:ind w:left="113" w:right="113"/>
              <w:jc w:val="center"/>
              <w:rPr>
                <w:color w:val="000000"/>
                <w:sz w:val="24"/>
                <w:szCs w:val="24"/>
              </w:rPr>
            </w:pPr>
            <w:r w:rsidRPr="00B21880">
              <w:rPr>
                <w:color w:val="000000"/>
                <w:sz w:val="24"/>
                <w:szCs w:val="24"/>
              </w:rPr>
              <w:t>23,177</w:t>
            </w:r>
          </w:p>
        </w:tc>
        <w:tc>
          <w:tcPr>
            <w:tcW w:w="581" w:type="dxa"/>
            <w:textDirection w:val="btLr"/>
            <w:vAlign w:val="center"/>
            <w:hideMark/>
          </w:tcPr>
          <w:p w14:paraId="496DF4AD" w14:textId="77777777" w:rsidR="00B21880" w:rsidRPr="00B21880" w:rsidRDefault="00B21880" w:rsidP="00B21880">
            <w:pPr>
              <w:ind w:left="113" w:right="113"/>
              <w:jc w:val="center"/>
              <w:rPr>
                <w:color w:val="000000"/>
                <w:sz w:val="24"/>
                <w:szCs w:val="24"/>
              </w:rPr>
            </w:pPr>
            <w:r w:rsidRPr="00B21880">
              <w:rPr>
                <w:color w:val="000000"/>
                <w:sz w:val="24"/>
                <w:szCs w:val="24"/>
              </w:rPr>
              <w:t>26,016</w:t>
            </w:r>
          </w:p>
        </w:tc>
        <w:tc>
          <w:tcPr>
            <w:tcW w:w="580" w:type="dxa"/>
            <w:textDirection w:val="btLr"/>
            <w:vAlign w:val="center"/>
            <w:hideMark/>
          </w:tcPr>
          <w:p w14:paraId="1A507E19" w14:textId="77777777" w:rsidR="00B21880" w:rsidRPr="00B21880" w:rsidRDefault="00B21880" w:rsidP="00B21880">
            <w:pPr>
              <w:ind w:left="113" w:right="113"/>
              <w:jc w:val="center"/>
              <w:rPr>
                <w:color w:val="000000"/>
                <w:sz w:val="24"/>
                <w:szCs w:val="24"/>
              </w:rPr>
            </w:pPr>
            <w:r w:rsidRPr="00B21880">
              <w:rPr>
                <w:color w:val="000000"/>
                <w:sz w:val="24"/>
                <w:szCs w:val="24"/>
              </w:rPr>
              <w:t>28,854</w:t>
            </w:r>
          </w:p>
        </w:tc>
        <w:tc>
          <w:tcPr>
            <w:tcW w:w="581" w:type="dxa"/>
            <w:textDirection w:val="btLr"/>
            <w:vAlign w:val="center"/>
            <w:hideMark/>
          </w:tcPr>
          <w:p w14:paraId="1D02321E" w14:textId="77777777" w:rsidR="00B21880" w:rsidRPr="00B21880" w:rsidRDefault="00B21880" w:rsidP="00B21880">
            <w:pPr>
              <w:ind w:left="113" w:right="113"/>
              <w:jc w:val="center"/>
              <w:rPr>
                <w:color w:val="000000"/>
                <w:sz w:val="24"/>
                <w:szCs w:val="24"/>
              </w:rPr>
            </w:pPr>
            <w:r w:rsidRPr="00B21880">
              <w:rPr>
                <w:color w:val="000000"/>
                <w:sz w:val="24"/>
                <w:szCs w:val="24"/>
              </w:rPr>
              <w:t>31,692</w:t>
            </w:r>
          </w:p>
        </w:tc>
      </w:tr>
      <w:tr w:rsidR="00B21880" w:rsidRPr="00B21880" w14:paraId="19E2C56A" w14:textId="77777777" w:rsidTr="00B21880">
        <w:trPr>
          <w:trHeight w:val="1220"/>
        </w:trPr>
        <w:tc>
          <w:tcPr>
            <w:tcW w:w="1413" w:type="dxa"/>
            <w:vMerge/>
            <w:vAlign w:val="center"/>
            <w:hideMark/>
          </w:tcPr>
          <w:p w14:paraId="325DF58E" w14:textId="77777777" w:rsidR="00B21880" w:rsidRPr="00B21880" w:rsidRDefault="00B21880" w:rsidP="00B21880">
            <w:pPr>
              <w:jc w:val="center"/>
              <w:rPr>
                <w:color w:val="000000"/>
                <w:sz w:val="24"/>
                <w:szCs w:val="24"/>
              </w:rPr>
            </w:pPr>
          </w:p>
        </w:tc>
        <w:tc>
          <w:tcPr>
            <w:tcW w:w="2268" w:type="dxa"/>
            <w:vAlign w:val="center"/>
            <w:hideMark/>
          </w:tcPr>
          <w:p w14:paraId="59A21D07"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договорной нагрузке)</w:t>
            </w:r>
          </w:p>
        </w:tc>
        <w:tc>
          <w:tcPr>
            <w:tcW w:w="580" w:type="dxa"/>
            <w:textDirection w:val="btLr"/>
            <w:vAlign w:val="center"/>
            <w:hideMark/>
          </w:tcPr>
          <w:p w14:paraId="3B408A95"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36114554"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F9D812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686FB21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20110EA7"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496BE9C5"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BF400E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6AD2C187"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325759AC" w14:textId="77777777" w:rsidR="00B21880" w:rsidRPr="00B21880" w:rsidRDefault="00B21880" w:rsidP="00B21880">
            <w:pPr>
              <w:ind w:left="113" w:right="113"/>
              <w:jc w:val="center"/>
              <w:rPr>
                <w:color w:val="000000"/>
                <w:sz w:val="24"/>
                <w:szCs w:val="24"/>
              </w:rPr>
            </w:pPr>
            <w:r w:rsidRPr="00B21880">
              <w:rPr>
                <w:color w:val="000000"/>
                <w:sz w:val="24"/>
                <w:szCs w:val="24"/>
              </w:rPr>
              <w:t>225,92</w:t>
            </w:r>
          </w:p>
        </w:tc>
        <w:tc>
          <w:tcPr>
            <w:tcW w:w="580" w:type="dxa"/>
            <w:textDirection w:val="btLr"/>
            <w:vAlign w:val="center"/>
            <w:hideMark/>
          </w:tcPr>
          <w:p w14:paraId="5C17D81A" w14:textId="77777777" w:rsidR="00B21880" w:rsidRPr="00B21880" w:rsidRDefault="00B21880" w:rsidP="00B21880">
            <w:pPr>
              <w:ind w:left="113" w:right="113"/>
              <w:jc w:val="center"/>
              <w:rPr>
                <w:color w:val="000000"/>
                <w:sz w:val="24"/>
                <w:szCs w:val="24"/>
              </w:rPr>
            </w:pPr>
            <w:r w:rsidRPr="00B21880">
              <w:rPr>
                <w:color w:val="000000"/>
                <w:sz w:val="24"/>
                <w:szCs w:val="24"/>
              </w:rPr>
              <w:t>225,26</w:t>
            </w:r>
          </w:p>
        </w:tc>
        <w:tc>
          <w:tcPr>
            <w:tcW w:w="581" w:type="dxa"/>
            <w:textDirection w:val="btLr"/>
            <w:vAlign w:val="center"/>
            <w:hideMark/>
          </w:tcPr>
          <w:p w14:paraId="19CA3544" w14:textId="77777777" w:rsidR="00B21880" w:rsidRPr="00B21880" w:rsidRDefault="00B21880" w:rsidP="00B21880">
            <w:pPr>
              <w:ind w:left="113" w:right="113"/>
              <w:jc w:val="center"/>
              <w:rPr>
                <w:color w:val="000000"/>
                <w:sz w:val="24"/>
                <w:szCs w:val="24"/>
              </w:rPr>
            </w:pPr>
            <w:r w:rsidRPr="00B21880">
              <w:rPr>
                <w:color w:val="000000"/>
                <w:sz w:val="24"/>
                <w:szCs w:val="24"/>
              </w:rPr>
              <w:t>224,59</w:t>
            </w:r>
          </w:p>
        </w:tc>
        <w:tc>
          <w:tcPr>
            <w:tcW w:w="580" w:type="dxa"/>
            <w:textDirection w:val="btLr"/>
            <w:vAlign w:val="center"/>
            <w:hideMark/>
          </w:tcPr>
          <w:p w14:paraId="7D6A20AE" w14:textId="77777777" w:rsidR="00B21880" w:rsidRPr="00B21880" w:rsidRDefault="00B21880" w:rsidP="00B21880">
            <w:pPr>
              <w:ind w:left="113" w:right="113"/>
              <w:jc w:val="center"/>
              <w:rPr>
                <w:color w:val="000000"/>
                <w:sz w:val="24"/>
                <w:szCs w:val="24"/>
              </w:rPr>
            </w:pPr>
            <w:r w:rsidRPr="00B21880">
              <w:rPr>
                <w:color w:val="000000"/>
                <w:sz w:val="24"/>
                <w:szCs w:val="24"/>
              </w:rPr>
              <w:t>221,09</w:t>
            </w:r>
          </w:p>
        </w:tc>
        <w:tc>
          <w:tcPr>
            <w:tcW w:w="581" w:type="dxa"/>
            <w:textDirection w:val="btLr"/>
            <w:vAlign w:val="center"/>
            <w:hideMark/>
          </w:tcPr>
          <w:p w14:paraId="6B74AF24" w14:textId="77777777" w:rsidR="00B21880" w:rsidRPr="00B21880" w:rsidRDefault="00B21880" w:rsidP="00B21880">
            <w:pPr>
              <w:ind w:left="113" w:right="113"/>
              <w:jc w:val="center"/>
              <w:rPr>
                <w:color w:val="000000"/>
                <w:sz w:val="24"/>
                <w:szCs w:val="24"/>
              </w:rPr>
            </w:pPr>
            <w:r w:rsidRPr="00B21880">
              <w:rPr>
                <w:color w:val="000000"/>
                <w:sz w:val="24"/>
                <w:szCs w:val="24"/>
              </w:rPr>
              <w:t>217,59</w:t>
            </w:r>
          </w:p>
        </w:tc>
        <w:tc>
          <w:tcPr>
            <w:tcW w:w="580" w:type="dxa"/>
            <w:textDirection w:val="btLr"/>
            <w:vAlign w:val="center"/>
            <w:hideMark/>
          </w:tcPr>
          <w:p w14:paraId="766FE28C" w14:textId="77777777" w:rsidR="00B21880" w:rsidRPr="00B21880" w:rsidRDefault="00B21880" w:rsidP="00B21880">
            <w:pPr>
              <w:ind w:left="113" w:right="113"/>
              <w:jc w:val="center"/>
              <w:rPr>
                <w:color w:val="000000"/>
                <w:sz w:val="24"/>
                <w:szCs w:val="24"/>
              </w:rPr>
            </w:pPr>
            <w:r w:rsidRPr="00B21880">
              <w:rPr>
                <w:color w:val="000000"/>
                <w:sz w:val="24"/>
                <w:szCs w:val="24"/>
              </w:rPr>
              <w:t>214,76</w:t>
            </w:r>
          </w:p>
        </w:tc>
        <w:tc>
          <w:tcPr>
            <w:tcW w:w="581" w:type="dxa"/>
            <w:textDirection w:val="btLr"/>
            <w:vAlign w:val="center"/>
            <w:hideMark/>
          </w:tcPr>
          <w:p w14:paraId="3D531968" w14:textId="77777777" w:rsidR="00B21880" w:rsidRPr="00B21880" w:rsidRDefault="00B21880" w:rsidP="00B21880">
            <w:pPr>
              <w:ind w:left="113" w:right="113"/>
              <w:jc w:val="center"/>
              <w:rPr>
                <w:color w:val="000000"/>
                <w:sz w:val="24"/>
                <w:szCs w:val="24"/>
              </w:rPr>
            </w:pPr>
            <w:r w:rsidRPr="00B21880">
              <w:rPr>
                <w:color w:val="000000"/>
                <w:sz w:val="24"/>
                <w:szCs w:val="24"/>
              </w:rPr>
              <w:t>211,92</w:t>
            </w:r>
          </w:p>
        </w:tc>
        <w:tc>
          <w:tcPr>
            <w:tcW w:w="580" w:type="dxa"/>
            <w:textDirection w:val="btLr"/>
            <w:vAlign w:val="center"/>
            <w:hideMark/>
          </w:tcPr>
          <w:p w14:paraId="3802910F" w14:textId="77777777" w:rsidR="00B21880" w:rsidRPr="00B21880" w:rsidRDefault="00B21880" w:rsidP="00B21880">
            <w:pPr>
              <w:ind w:left="113" w:right="113"/>
              <w:jc w:val="center"/>
              <w:rPr>
                <w:color w:val="000000"/>
                <w:sz w:val="24"/>
                <w:szCs w:val="24"/>
              </w:rPr>
            </w:pPr>
            <w:r w:rsidRPr="00B21880">
              <w:rPr>
                <w:color w:val="000000"/>
                <w:sz w:val="24"/>
                <w:szCs w:val="24"/>
              </w:rPr>
              <w:t>209,08</w:t>
            </w:r>
          </w:p>
        </w:tc>
        <w:tc>
          <w:tcPr>
            <w:tcW w:w="581" w:type="dxa"/>
            <w:textDirection w:val="btLr"/>
            <w:vAlign w:val="center"/>
            <w:hideMark/>
          </w:tcPr>
          <w:p w14:paraId="5583C3F7" w14:textId="77777777" w:rsidR="00B21880" w:rsidRPr="00B21880" w:rsidRDefault="00B21880" w:rsidP="00B21880">
            <w:pPr>
              <w:ind w:left="113" w:right="113"/>
              <w:jc w:val="center"/>
              <w:rPr>
                <w:color w:val="000000"/>
                <w:sz w:val="24"/>
                <w:szCs w:val="24"/>
              </w:rPr>
            </w:pPr>
            <w:r w:rsidRPr="00B21880">
              <w:rPr>
                <w:color w:val="000000"/>
                <w:sz w:val="24"/>
                <w:szCs w:val="24"/>
              </w:rPr>
              <w:t>206,24</w:t>
            </w:r>
          </w:p>
        </w:tc>
        <w:tc>
          <w:tcPr>
            <w:tcW w:w="580" w:type="dxa"/>
            <w:textDirection w:val="btLr"/>
            <w:vAlign w:val="center"/>
            <w:hideMark/>
          </w:tcPr>
          <w:p w14:paraId="3B01BA90" w14:textId="77777777" w:rsidR="00B21880" w:rsidRPr="00B21880" w:rsidRDefault="00B21880" w:rsidP="00B21880">
            <w:pPr>
              <w:ind w:left="113" w:right="113"/>
              <w:jc w:val="center"/>
              <w:rPr>
                <w:color w:val="000000"/>
                <w:sz w:val="24"/>
                <w:szCs w:val="24"/>
              </w:rPr>
            </w:pPr>
            <w:r w:rsidRPr="00B21880">
              <w:rPr>
                <w:color w:val="000000"/>
                <w:sz w:val="24"/>
                <w:szCs w:val="24"/>
              </w:rPr>
              <w:t>203,4</w:t>
            </w:r>
          </w:p>
        </w:tc>
        <w:tc>
          <w:tcPr>
            <w:tcW w:w="581" w:type="dxa"/>
            <w:textDirection w:val="btLr"/>
            <w:vAlign w:val="center"/>
            <w:hideMark/>
          </w:tcPr>
          <w:p w14:paraId="4C5F0C5D" w14:textId="77777777" w:rsidR="00B21880" w:rsidRPr="00B21880" w:rsidRDefault="00B21880" w:rsidP="00B21880">
            <w:pPr>
              <w:ind w:left="113" w:right="113"/>
              <w:jc w:val="center"/>
              <w:rPr>
                <w:color w:val="000000"/>
                <w:sz w:val="24"/>
                <w:szCs w:val="24"/>
              </w:rPr>
            </w:pPr>
            <w:r w:rsidRPr="00B21880">
              <w:rPr>
                <w:color w:val="000000"/>
                <w:sz w:val="24"/>
                <w:szCs w:val="24"/>
              </w:rPr>
              <w:t>200,56</w:t>
            </w:r>
          </w:p>
        </w:tc>
        <w:tc>
          <w:tcPr>
            <w:tcW w:w="580" w:type="dxa"/>
            <w:textDirection w:val="btLr"/>
            <w:vAlign w:val="center"/>
            <w:hideMark/>
          </w:tcPr>
          <w:p w14:paraId="756A34C2" w14:textId="77777777" w:rsidR="00B21880" w:rsidRPr="00B21880" w:rsidRDefault="00B21880" w:rsidP="00B21880">
            <w:pPr>
              <w:ind w:left="113" w:right="113"/>
              <w:jc w:val="center"/>
              <w:rPr>
                <w:color w:val="000000"/>
                <w:sz w:val="24"/>
                <w:szCs w:val="24"/>
              </w:rPr>
            </w:pPr>
            <w:r w:rsidRPr="00B21880">
              <w:rPr>
                <w:color w:val="000000"/>
                <w:sz w:val="24"/>
                <w:szCs w:val="24"/>
              </w:rPr>
              <w:t>197,73</w:t>
            </w:r>
          </w:p>
        </w:tc>
        <w:tc>
          <w:tcPr>
            <w:tcW w:w="581" w:type="dxa"/>
            <w:textDirection w:val="btLr"/>
            <w:vAlign w:val="center"/>
            <w:hideMark/>
          </w:tcPr>
          <w:p w14:paraId="0676E2AD" w14:textId="77777777" w:rsidR="00B21880" w:rsidRPr="00B21880" w:rsidRDefault="00B21880" w:rsidP="00B21880">
            <w:pPr>
              <w:ind w:left="113" w:right="113"/>
              <w:jc w:val="center"/>
              <w:rPr>
                <w:color w:val="000000"/>
                <w:sz w:val="24"/>
                <w:szCs w:val="24"/>
              </w:rPr>
            </w:pPr>
            <w:r w:rsidRPr="00B21880">
              <w:rPr>
                <w:color w:val="000000"/>
                <w:sz w:val="24"/>
                <w:szCs w:val="24"/>
              </w:rPr>
              <w:t>194,89</w:t>
            </w:r>
          </w:p>
        </w:tc>
      </w:tr>
      <w:tr w:rsidR="00B21880" w:rsidRPr="00B21880" w14:paraId="5F3D54D1" w14:textId="77777777" w:rsidTr="00B21880">
        <w:trPr>
          <w:trHeight w:val="1220"/>
        </w:trPr>
        <w:tc>
          <w:tcPr>
            <w:tcW w:w="1413" w:type="dxa"/>
            <w:vMerge/>
            <w:vAlign w:val="center"/>
            <w:hideMark/>
          </w:tcPr>
          <w:p w14:paraId="2BBC40AF" w14:textId="77777777" w:rsidR="00B21880" w:rsidRPr="00B21880" w:rsidRDefault="00B21880" w:rsidP="00B21880">
            <w:pPr>
              <w:jc w:val="center"/>
              <w:rPr>
                <w:color w:val="000000"/>
                <w:sz w:val="24"/>
                <w:szCs w:val="24"/>
              </w:rPr>
            </w:pPr>
          </w:p>
        </w:tc>
        <w:tc>
          <w:tcPr>
            <w:tcW w:w="2268" w:type="dxa"/>
            <w:vAlign w:val="center"/>
            <w:hideMark/>
          </w:tcPr>
          <w:p w14:paraId="700A56DB"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фактической нагрузке)</w:t>
            </w:r>
          </w:p>
        </w:tc>
        <w:tc>
          <w:tcPr>
            <w:tcW w:w="580" w:type="dxa"/>
            <w:textDirection w:val="btLr"/>
            <w:vAlign w:val="center"/>
            <w:hideMark/>
          </w:tcPr>
          <w:p w14:paraId="57B3153B"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0C42541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7A015FF"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0378C137"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A990BD5"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6C67D4B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657CD90"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5175F4CA"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353CBD4E" w14:textId="77777777" w:rsidR="00B21880" w:rsidRPr="00B21880" w:rsidRDefault="00B21880" w:rsidP="00B21880">
            <w:pPr>
              <w:ind w:left="113" w:right="113"/>
              <w:jc w:val="center"/>
              <w:rPr>
                <w:color w:val="000000"/>
                <w:sz w:val="24"/>
                <w:szCs w:val="24"/>
              </w:rPr>
            </w:pPr>
            <w:r w:rsidRPr="00B21880">
              <w:rPr>
                <w:color w:val="000000"/>
                <w:sz w:val="24"/>
                <w:szCs w:val="24"/>
              </w:rPr>
              <w:t>225,92</w:t>
            </w:r>
          </w:p>
        </w:tc>
        <w:tc>
          <w:tcPr>
            <w:tcW w:w="580" w:type="dxa"/>
            <w:textDirection w:val="btLr"/>
            <w:vAlign w:val="center"/>
            <w:hideMark/>
          </w:tcPr>
          <w:p w14:paraId="76371D98" w14:textId="77777777" w:rsidR="00B21880" w:rsidRPr="00B21880" w:rsidRDefault="00B21880" w:rsidP="00B21880">
            <w:pPr>
              <w:ind w:left="113" w:right="113"/>
              <w:jc w:val="center"/>
              <w:rPr>
                <w:color w:val="000000"/>
                <w:sz w:val="24"/>
                <w:szCs w:val="24"/>
              </w:rPr>
            </w:pPr>
            <w:r w:rsidRPr="00B21880">
              <w:rPr>
                <w:color w:val="000000"/>
                <w:sz w:val="24"/>
                <w:szCs w:val="24"/>
              </w:rPr>
              <w:t>225,26</w:t>
            </w:r>
          </w:p>
        </w:tc>
        <w:tc>
          <w:tcPr>
            <w:tcW w:w="581" w:type="dxa"/>
            <w:textDirection w:val="btLr"/>
            <w:vAlign w:val="center"/>
            <w:hideMark/>
          </w:tcPr>
          <w:p w14:paraId="3B773C44" w14:textId="77777777" w:rsidR="00B21880" w:rsidRPr="00B21880" w:rsidRDefault="00B21880" w:rsidP="00B21880">
            <w:pPr>
              <w:ind w:left="113" w:right="113"/>
              <w:jc w:val="center"/>
              <w:rPr>
                <w:color w:val="000000"/>
                <w:sz w:val="24"/>
                <w:szCs w:val="24"/>
              </w:rPr>
            </w:pPr>
            <w:r w:rsidRPr="00B21880">
              <w:rPr>
                <w:color w:val="000000"/>
                <w:sz w:val="24"/>
                <w:szCs w:val="24"/>
              </w:rPr>
              <w:t>224,59</w:t>
            </w:r>
          </w:p>
        </w:tc>
        <w:tc>
          <w:tcPr>
            <w:tcW w:w="580" w:type="dxa"/>
            <w:textDirection w:val="btLr"/>
            <w:vAlign w:val="center"/>
            <w:hideMark/>
          </w:tcPr>
          <w:p w14:paraId="684FD3B1" w14:textId="77777777" w:rsidR="00B21880" w:rsidRPr="00B21880" w:rsidRDefault="00B21880" w:rsidP="00B21880">
            <w:pPr>
              <w:ind w:left="113" w:right="113"/>
              <w:jc w:val="center"/>
              <w:rPr>
                <w:color w:val="000000"/>
                <w:sz w:val="24"/>
                <w:szCs w:val="24"/>
              </w:rPr>
            </w:pPr>
            <w:r w:rsidRPr="00B21880">
              <w:rPr>
                <w:color w:val="000000"/>
                <w:sz w:val="24"/>
                <w:szCs w:val="24"/>
              </w:rPr>
              <w:t>221,09</w:t>
            </w:r>
          </w:p>
        </w:tc>
        <w:tc>
          <w:tcPr>
            <w:tcW w:w="581" w:type="dxa"/>
            <w:textDirection w:val="btLr"/>
            <w:vAlign w:val="center"/>
            <w:hideMark/>
          </w:tcPr>
          <w:p w14:paraId="59792915" w14:textId="77777777" w:rsidR="00B21880" w:rsidRPr="00B21880" w:rsidRDefault="00B21880" w:rsidP="00B21880">
            <w:pPr>
              <w:ind w:left="113" w:right="113"/>
              <w:jc w:val="center"/>
              <w:rPr>
                <w:color w:val="000000"/>
                <w:sz w:val="24"/>
                <w:szCs w:val="24"/>
              </w:rPr>
            </w:pPr>
            <w:r w:rsidRPr="00B21880">
              <w:rPr>
                <w:color w:val="000000"/>
                <w:sz w:val="24"/>
                <w:szCs w:val="24"/>
              </w:rPr>
              <w:t>217,59</w:t>
            </w:r>
          </w:p>
        </w:tc>
        <w:tc>
          <w:tcPr>
            <w:tcW w:w="580" w:type="dxa"/>
            <w:textDirection w:val="btLr"/>
            <w:vAlign w:val="center"/>
            <w:hideMark/>
          </w:tcPr>
          <w:p w14:paraId="1829E72B" w14:textId="77777777" w:rsidR="00B21880" w:rsidRPr="00B21880" w:rsidRDefault="00B21880" w:rsidP="00B21880">
            <w:pPr>
              <w:ind w:left="113" w:right="113"/>
              <w:jc w:val="center"/>
              <w:rPr>
                <w:color w:val="000000"/>
                <w:sz w:val="24"/>
                <w:szCs w:val="24"/>
              </w:rPr>
            </w:pPr>
            <w:r w:rsidRPr="00B21880">
              <w:rPr>
                <w:color w:val="000000"/>
                <w:sz w:val="24"/>
                <w:szCs w:val="24"/>
              </w:rPr>
              <w:t>214,76</w:t>
            </w:r>
          </w:p>
        </w:tc>
        <w:tc>
          <w:tcPr>
            <w:tcW w:w="581" w:type="dxa"/>
            <w:textDirection w:val="btLr"/>
            <w:vAlign w:val="center"/>
            <w:hideMark/>
          </w:tcPr>
          <w:p w14:paraId="1A961C9D" w14:textId="77777777" w:rsidR="00B21880" w:rsidRPr="00B21880" w:rsidRDefault="00B21880" w:rsidP="00B21880">
            <w:pPr>
              <w:ind w:left="113" w:right="113"/>
              <w:jc w:val="center"/>
              <w:rPr>
                <w:color w:val="000000"/>
                <w:sz w:val="24"/>
                <w:szCs w:val="24"/>
              </w:rPr>
            </w:pPr>
            <w:r w:rsidRPr="00B21880">
              <w:rPr>
                <w:color w:val="000000"/>
                <w:sz w:val="24"/>
                <w:szCs w:val="24"/>
              </w:rPr>
              <w:t>211,92</w:t>
            </w:r>
          </w:p>
        </w:tc>
        <w:tc>
          <w:tcPr>
            <w:tcW w:w="580" w:type="dxa"/>
            <w:textDirection w:val="btLr"/>
            <w:vAlign w:val="center"/>
            <w:hideMark/>
          </w:tcPr>
          <w:p w14:paraId="0BD46B29" w14:textId="77777777" w:rsidR="00B21880" w:rsidRPr="00B21880" w:rsidRDefault="00B21880" w:rsidP="00B21880">
            <w:pPr>
              <w:ind w:left="113" w:right="113"/>
              <w:jc w:val="center"/>
              <w:rPr>
                <w:color w:val="000000"/>
                <w:sz w:val="24"/>
                <w:szCs w:val="24"/>
              </w:rPr>
            </w:pPr>
            <w:r w:rsidRPr="00B21880">
              <w:rPr>
                <w:color w:val="000000"/>
                <w:sz w:val="24"/>
                <w:szCs w:val="24"/>
              </w:rPr>
              <w:t>209,08</w:t>
            </w:r>
          </w:p>
        </w:tc>
        <w:tc>
          <w:tcPr>
            <w:tcW w:w="581" w:type="dxa"/>
            <w:textDirection w:val="btLr"/>
            <w:vAlign w:val="center"/>
            <w:hideMark/>
          </w:tcPr>
          <w:p w14:paraId="6F1FB93E" w14:textId="77777777" w:rsidR="00B21880" w:rsidRPr="00B21880" w:rsidRDefault="00B21880" w:rsidP="00B21880">
            <w:pPr>
              <w:ind w:left="113" w:right="113"/>
              <w:jc w:val="center"/>
              <w:rPr>
                <w:color w:val="000000"/>
                <w:sz w:val="24"/>
                <w:szCs w:val="24"/>
              </w:rPr>
            </w:pPr>
            <w:r w:rsidRPr="00B21880">
              <w:rPr>
                <w:color w:val="000000"/>
                <w:sz w:val="24"/>
                <w:szCs w:val="24"/>
              </w:rPr>
              <w:t>206,24</w:t>
            </w:r>
          </w:p>
        </w:tc>
        <w:tc>
          <w:tcPr>
            <w:tcW w:w="580" w:type="dxa"/>
            <w:textDirection w:val="btLr"/>
            <w:vAlign w:val="center"/>
            <w:hideMark/>
          </w:tcPr>
          <w:p w14:paraId="2F1265F4" w14:textId="77777777" w:rsidR="00B21880" w:rsidRPr="00B21880" w:rsidRDefault="00B21880" w:rsidP="00B21880">
            <w:pPr>
              <w:ind w:left="113" w:right="113"/>
              <w:jc w:val="center"/>
              <w:rPr>
                <w:color w:val="000000"/>
                <w:sz w:val="24"/>
                <w:szCs w:val="24"/>
              </w:rPr>
            </w:pPr>
            <w:r w:rsidRPr="00B21880">
              <w:rPr>
                <w:color w:val="000000"/>
                <w:sz w:val="24"/>
                <w:szCs w:val="24"/>
              </w:rPr>
              <w:t>203,4</w:t>
            </w:r>
          </w:p>
        </w:tc>
        <w:tc>
          <w:tcPr>
            <w:tcW w:w="581" w:type="dxa"/>
            <w:textDirection w:val="btLr"/>
            <w:vAlign w:val="center"/>
            <w:hideMark/>
          </w:tcPr>
          <w:p w14:paraId="6FDE00CD" w14:textId="77777777" w:rsidR="00B21880" w:rsidRPr="00B21880" w:rsidRDefault="00B21880" w:rsidP="00B21880">
            <w:pPr>
              <w:ind w:left="113" w:right="113"/>
              <w:jc w:val="center"/>
              <w:rPr>
                <w:color w:val="000000"/>
                <w:sz w:val="24"/>
                <w:szCs w:val="24"/>
              </w:rPr>
            </w:pPr>
            <w:r w:rsidRPr="00B21880">
              <w:rPr>
                <w:color w:val="000000"/>
                <w:sz w:val="24"/>
                <w:szCs w:val="24"/>
              </w:rPr>
              <w:t>200,56</w:t>
            </w:r>
          </w:p>
        </w:tc>
        <w:tc>
          <w:tcPr>
            <w:tcW w:w="580" w:type="dxa"/>
            <w:textDirection w:val="btLr"/>
            <w:vAlign w:val="center"/>
            <w:hideMark/>
          </w:tcPr>
          <w:p w14:paraId="32D1BD66" w14:textId="77777777" w:rsidR="00B21880" w:rsidRPr="00B21880" w:rsidRDefault="00B21880" w:rsidP="00B21880">
            <w:pPr>
              <w:ind w:left="113" w:right="113"/>
              <w:jc w:val="center"/>
              <w:rPr>
                <w:color w:val="000000"/>
                <w:sz w:val="24"/>
                <w:szCs w:val="24"/>
              </w:rPr>
            </w:pPr>
            <w:r w:rsidRPr="00B21880">
              <w:rPr>
                <w:color w:val="000000"/>
                <w:sz w:val="24"/>
                <w:szCs w:val="24"/>
              </w:rPr>
              <w:t>197,73</w:t>
            </w:r>
          </w:p>
        </w:tc>
        <w:tc>
          <w:tcPr>
            <w:tcW w:w="581" w:type="dxa"/>
            <w:textDirection w:val="btLr"/>
            <w:vAlign w:val="center"/>
            <w:hideMark/>
          </w:tcPr>
          <w:p w14:paraId="335BAE60" w14:textId="77777777" w:rsidR="00B21880" w:rsidRPr="00B21880" w:rsidRDefault="00B21880" w:rsidP="00B21880">
            <w:pPr>
              <w:ind w:left="113" w:right="113"/>
              <w:jc w:val="center"/>
              <w:rPr>
                <w:color w:val="000000"/>
                <w:sz w:val="24"/>
                <w:szCs w:val="24"/>
              </w:rPr>
            </w:pPr>
            <w:r w:rsidRPr="00B21880">
              <w:rPr>
                <w:color w:val="000000"/>
                <w:sz w:val="24"/>
                <w:szCs w:val="24"/>
              </w:rPr>
              <w:t>194,89</w:t>
            </w:r>
          </w:p>
        </w:tc>
      </w:tr>
      <w:tr w:rsidR="00B21880" w:rsidRPr="00B21880" w14:paraId="141E96EF" w14:textId="77777777" w:rsidTr="00B21880">
        <w:trPr>
          <w:trHeight w:val="2720"/>
        </w:trPr>
        <w:tc>
          <w:tcPr>
            <w:tcW w:w="1413" w:type="dxa"/>
            <w:vMerge/>
            <w:vAlign w:val="center"/>
            <w:hideMark/>
          </w:tcPr>
          <w:p w14:paraId="4EEBBBC1" w14:textId="77777777" w:rsidR="00B21880" w:rsidRPr="00B21880" w:rsidRDefault="00B21880" w:rsidP="00B21880">
            <w:pPr>
              <w:jc w:val="center"/>
              <w:rPr>
                <w:color w:val="000000"/>
                <w:sz w:val="24"/>
                <w:szCs w:val="24"/>
              </w:rPr>
            </w:pPr>
          </w:p>
        </w:tc>
        <w:tc>
          <w:tcPr>
            <w:tcW w:w="2268" w:type="dxa"/>
            <w:vAlign w:val="center"/>
            <w:hideMark/>
          </w:tcPr>
          <w:p w14:paraId="448EAF2F"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нетто (с учетом затрат на собственные нужды станции) при аварийном выводе самого мощного котла</w:t>
            </w:r>
          </w:p>
        </w:tc>
        <w:tc>
          <w:tcPr>
            <w:tcW w:w="580" w:type="dxa"/>
            <w:textDirection w:val="btLr"/>
            <w:vAlign w:val="center"/>
            <w:hideMark/>
          </w:tcPr>
          <w:p w14:paraId="30E3704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2056EAE0"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17D44C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7DC36E7C"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D728B19"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3E4F284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7DC82E3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03A1BD57"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EE95F7C"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0" w:type="dxa"/>
            <w:textDirection w:val="btLr"/>
            <w:vAlign w:val="center"/>
            <w:hideMark/>
          </w:tcPr>
          <w:p w14:paraId="0A0110AF"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1" w:type="dxa"/>
            <w:textDirection w:val="btLr"/>
            <w:vAlign w:val="center"/>
            <w:hideMark/>
          </w:tcPr>
          <w:p w14:paraId="65E9CDFB"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0" w:type="dxa"/>
            <w:textDirection w:val="btLr"/>
            <w:vAlign w:val="center"/>
            <w:hideMark/>
          </w:tcPr>
          <w:p w14:paraId="5590102A"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1" w:type="dxa"/>
            <w:textDirection w:val="btLr"/>
            <w:vAlign w:val="center"/>
            <w:hideMark/>
          </w:tcPr>
          <w:p w14:paraId="12C91060"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0" w:type="dxa"/>
            <w:textDirection w:val="btLr"/>
            <w:vAlign w:val="center"/>
            <w:hideMark/>
          </w:tcPr>
          <w:p w14:paraId="4685E2AE"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1" w:type="dxa"/>
            <w:textDirection w:val="btLr"/>
            <w:vAlign w:val="center"/>
            <w:hideMark/>
          </w:tcPr>
          <w:p w14:paraId="195602B5"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0" w:type="dxa"/>
            <w:textDirection w:val="btLr"/>
            <w:vAlign w:val="center"/>
            <w:hideMark/>
          </w:tcPr>
          <w:p w14:paraId="13B296E6"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1" w:type="dxa"/>
            <w:textDirection w:val="btLr"/>
            <w:vAlign w:val="center"/>
            <w:hideMark/>
          </w:tcPr>
          <w:p w14:paraId="4553B16C"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0" w:type="dxa"/>
            <w:textDirection w:val="btLr"/>
            <w:vAlign w:val="center"/>
            <w:hideMark/>
          </w:tcPr>
          <w:p w14:paraId="36CA5B18"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1" w:type="dxa"/>
            <w:textDirection w:val="btLr"/>
            <w:vAlign w:val="center"/>
            <w:hideMark/>
          </w:tcPr>
          <w:p w14:paraId="0C157FEA"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0" w:type="dxa"/>
            <w:textDirection w:val="btLr"/>
            <w:vAlign w:val="center"/>
            <w:hideMark/>
          </w:tcPr>
          <w:p w14:paraId="2FD8DF78"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c>
          <w:tcPr>
            <w:tcW w:w="581" w:type="dxa"/>
            <w:textDirection w:val="btLr"/>
            <w:vAlign w:val="center"/>
            <w:hideMark/>
          </w:tcPr>
          <w:p w14:paraId="2E01BF8F" w14:textId="77777777" w:rsidR="00B21880" w:rsidRPr="00B21880" w:rsidRDefault="00B21880" w:rsidP="00B21880">
            <w:pPr>
              <w:ind w:left="113" w:right="113"/>
              <w:jc w:val="center"/>
              <w:rPr>
                <w:color w:val="000000"/>
                <w:sz w:val="24"/>
                <w:szCs w:val="24"/>
              </w:rPr>
            </w:pPr>
            <w:r w:rsidRPr="00B21880">
              <w:rPr>
                <w:color w:val="000000"/>
                <w:sz w:val="24"/>
                <w:szCs w:val="24"/>
              </w:rPr>
              <w:t>130</w:t>
            </w:r>
          </w:p>
        </w:tc>
      </w:tr>
      <w:tr w:rsidR="00B21880" w:rsidRPr="00B21880" w14:paraId="4E4D42CD" w14:textId="77777777" w:rsidTr="00B21880">
        <w:trPr>
          <w:trHeight w:val="2720"/>
        </w:trPr>
        <w:tc>
          <w:tcPr>
            <w:tcW w:w="1413" w:type="dxa"/>
            <w:vMerge/>
            <w:vAlign w:val="center"/>
            <w:hideMark/>
          </w:tcPr>
          <w:p w14:paraId="74911B53" w14:textId="77777777" w:rsidR="00B21880" w:rsidRPr="00B21880" w:rsidRDefault="00B21880" w:rsidP="00B21880">
            <w:pPr>
              <w:jc w:val="center"/>
              <w:rPr>
                <w:color w:val="000000"/>
                <w:sz w:val="24"/>
                <w:szCs w:val="24"/>
              </w:rPr>
            </w:pPr>
          </w:p>
        </w:tc>
        <w:tc>
          <w:tcPr>
            <w:tcW w:w="2268" w:type="dxa"/>
            <w:vAlign w:val="center"/>
            <w:hideMark/>
          </w:tcPr>
          <w:p w14:paraId="7DD22A72" w14:textId="77777777" w:rsidR="00B21880" w:rsidRPr="00B21880" w:rsidRDefault="00B21880" w:rsidP="00B21880">
            <w:pPr>
              <w:jc w:val="center"/>
              <w:rPr>
                <w:color w:val="000000"/>
                <w:sz w:val="24"/>
                <w:szCs w:val="24"/>
              </w:rPr>
            </w:pPr>
            <w:r w:rsidRPr="00B21880">
              <w:rPr>
                <w:color w:val="000000"/>
                <w:sz w:val="24"/>
                <w:szCs w:val="24"/>
              </w:rPr>
              <w:t>Минимально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0" w:type="dxa"/>
            <w:textDirection w:val="btLr"/>
            <w:vAlign w:val="center"/>
            <w:hideMark/>
          </w:tcPr>
          <w:p w14:paraId="02B35BD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35D612E7"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70A007AD"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46536DEF"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09AD4DDB"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589090D7"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3D11707B"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6114F97F"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7CB45CAB" w14:textId="77777777" w:rsidR="00B21880" w:rsidRPr="00B21880" w:rsidRDefault="00B21880" w:rsidP="00B21880">
            <w:pPr>
              <w:ind w:left="113" w:right="113"/>
              <w:jc w:val="center"/>
              <w:rPr>
                <w:color w:val="000000"/>
                <w:sz w:val="24"/>
                <w:szCs w:val="24"/>
              </w:rPr>
            </w:pPr>
            <w:r w:rsidRPr="00B21880">
              <w:rPr>
                <w:color w:val="000000"/>
                <w:sz w:val="24"/>
                <w:szCs w:val="24"/>
              </w:rPr>
              <w:t>0,5627</w:t>
            </w:r>
          </w:p>
        </w:tc>
        <w:tc>
          <w:tcPr>
            <w:tcW w:w="580" w:type="dxa"/>
            <w:textDirection w:val="btLr"/>
            <w:vAlign w:val="center"/>
            <w:hideMark/>
          </w:tcPr>
          <w:p w14:paraId="2E53FCAA" w14:textId="77777777" w:rsidR="00B21880" w:rsidRPr="00B21880" w:rsidRDefault="00B21880" w:rsidP="00B21880">
            <w:pPr>
              <w:ind w:left="113" w:right="113"/>
              <w:jc w:val="center"/>
              <w:rPr>
                <w:color w:val="000000"/>
                <w:sz w:val="24"/>
                <w:szCs w:val="24"/>
              </w:rPr>
            </w:pPr>
            <w:r w:rsidRPr="00B21880">
              <w:rPr>
                <w:color w:val="000000"/>
                <w:sz w:val="24"/>
                <w:szCs w:val="24"/>
              </w:rPr>
              <w:t>1,1253</w:t>
            </w:r>
          </w:p>
        </w:tc>
        <w:tc>
          <w:tcPr>
            <w:tcW w:w="581" w:type="dxa"/>
            <w:textDirection w:val="btLr"/>
            <w:vAlign w:val="center"/>
            <w:hideMark/>
          </w:tcPr>
          <w:p w14:paraId="6710D8DA" w14:textId="77777777" w:rsidR="00B21880" w:rsidRPr="00B21880" w:rsidRDefault="00B21880" w:rsidP="00B21880">
            <w:pPr>
              <w:ind w:left="113" w:right="113"/>
              <w:jc w:val="center"/>
              <w:rPr>
                <w:color w:val="000000"/>
                <w:sz w:val="24"/>
                <w:szCs w:val="24"/>
              </w:rPr>
            </w:pPr>
            <w:r w:rsidRPr="00B21880">
              <w:rPr>
                <w:color w:val="000000"/>
                <w:sz w:val="24"/>
                <w:szCs w:val="24"/>
              </w:rPr>
              <w:t>1,688</w:t>
            </w:r>
          </w:p>
        </w:tc>
        <w:tc>
          <w:tcPr>
            <w:tcW w:w="580" w:type="dxa"/>
            <w:textDirection w:val="btLr"/>
            <w:vAlign w:val="center"/>
            <w:hideMark/>
          </w:tcPr>
          <w:p w14:paraId="0C5C0DE6" w14:textId="77777777" w:rsidR="00B21880" w:rsidRPr="00B21880" w:rsidRDefault="00B21880" w:rsidP="00B21880">
            <w:pPr>
              <w:ind w:left="113" w:right="113"/>
              <w:jc w:val="center"/>
              <w:rPr>
                <w:color w:val="000000"/>
                <w:sz w:val="24"/>
                <w:szCs w:val="24"/>
              </w:rPr>
            </w:pPr>
            <w:r w:rsidRPr="00B21880">
              <w:rPr>
                <w:color w:val="000000"/>
                <w:sz w:val="24"/>
                <w:szCs w:val="24"/>
              </w:rPr>
              <w:t>4,6632</w:t>
            </w:r>
          </w:p>
        </w:tc>
        <w:tc>
          <w:tcPr>
            <w:tcW w:w="581" w:type="dxa"/>
            <w:textDirection w:val="btLr"/>
            <w:vAlign w:val="center"/>
            <w:hideMark/>
          </w:tcPr>
          <w:p w14:paraId="428DD6D8" w14:textId="77777777" w:rsidR="00B21880" w:rsidRPr="00B21880" w:rsidRDefault="00B21880" w:rsidP="00B21880">
            <w:pPr>
              <w:ind w:left="113" w:right="113"/>
              <w:jc w:val="center"/>
              <w:rPr>
                <w:color w:val="000000"/>
                <w:sz w:val="24"/>
                <w:szCs w:val="24"/>
              </w:rPr>
            </w:pPr>
            <w:r w:rsidRPr="00B21880">
              <w:rPr>
                <w:color w:val="000000"/>
                <w:sz w:val="24"/>
                <w:szCs w:val="24"/>
              </w:rPr>
              <w:t>7,6383</w:t>
            </w:r>
          </w:p>
        </w:tc>
        <w:tc>
          <w:tcPr>
            <w:tcW w:w="580" w:type="dxa"/>
            <w:textDirection w:val="btLr"/>
            <w:vAlign w:val="center"/>
            <w:hideMark/>
          </w:tcPr>
          <w:p w14:paraId="5677EF57" w14:textId="77777777" w:rsidR="00B21880" w:rsidRPr="00B21880" w:rsidRDefault="00B21880" w:rsidP="00B21880">
            <w:pPr>
              <w:ind w:left="113" w:right="113"/>
              <w:jc w:val="center"/>
              <w:rPr>
                <w:color w:val="000000"/>
                <w:sz w:val="24"/>
                <w:szCs w:val="24"/>
              </w:rPr>
            </w:pPr>
            <w:r w:rsidRPr="00B21880">
              <w:rPr>
                <w:color w:val="000000"/>
                <w:sz w:val="24"/>
                <w:szCs w:val="24"/>
              </w:rPr>
              <w:t>10,051</w:t>
            </w:r>
          </w:p>
        </w:tc>
        <w:tc>
          <w:tcPr>
            <w:tcW w:w="581" w:type="dxa"/>
            <w:textDirection w:val="btLr"/>
            <w:vAlign w:val="center"/>
            <w:hideMark/>
          </w:tcPr>
          <w:p w14:paraId="5225B266" w14:textId="77777777" w:rsidR="00B21880" w:rsidRPr="00B21880" w:rsidRDefault="00B21880" w:rsidP="00B21880">
            <w:pPr>
              <w:ind w:left="113" w:right="113"/>
              <w:jc w:val="center"/>
              <w:rPr>
                <w:color w:val="000000"/>
                <w:sz w:val="24"/>
                <w:szCs w:val="24"/>
              </w:rPr>
            </w:pPr>
            <w:r w:rsidRPr="00B21880">
              <w:rPr>
                <w:color w:val="000000"/>
                <w:sz w:val="24"/>
                <w:szCs w:val="24"/>
              </w:rPr>
              <w:t>12,463</w:t>
            </w:r>
          </w:p>
        </w:tc>
        <w:tc>
          <w:tcPr>
            <w:tcW w:w="580" w:type="dxa"/>
            <w:textDirection w:val="btLr"/>
            <w:vAlign w:val="center"/>
            <w:hideMark/>
          </w:tcPr>
          <w:p w14:paraId="0B39CC13" w14:textId="77777777" w:rsidR="00B21880" w:rsidRPr="00B21880" w:rsidRDefault="00B21880" w:rsidP="00B21880">
            <w:pPr>
              <w:ind w:left="113" w:right="113"/>
              <w:jc w:val="center"/>
              <w:rPr>
                <w:color w:val="000000"/>
                <w:sz w:val="24"/>
                <w:szCs w:val="24"/>
              </w:rPr>
            </w:pPr>
            <w:r w:rsidRPr="00B21880">
              <w:rPr>
                <w:color w:val="000000"/>
                <w:sz w:val="24"/>
                <w:szCs w:val="24"/>
              </w:rPr>
              <w:t>14,876</w:t>
            </w:r>
          </w:p>
        </w:tc>
        <w:tc>
          <w:tcPr>
            <w:tcW w:w="581" w:type="dxa"/>
            <w:textDirection w:val="btLr"/>
            <w:vAlign w:val="center"/>
            <w:hideMark/>
          </w:tcPr>
          <w:p w14:paraId="4356A049" w14:textId="77777777" w:rsidR="00B21880" w:rsidRPr="00B21880" w:rsidRDefault="00B21880" w:rsidP="00B21880">
            <w:pPr>
              <w:ind w:left="113" w:right="113"/>
              <w:jc w:val="center"/>
              <w:rPr>
                <w:color w:val="000000"/>
                <w:sz w:val="24"/>
                <w:szCs w:val="24"/>
              </w:rPr>
            </w:pPr>
            <w:r w:rsidRPr="00B21880">
              <w:rPr>
                <w:color w:val="000000"/>
                <w:sz w:val="24"/>
                <w:szCs w:val="24"/>
              </w:rPr>
              <w:t>17,288</w:t>
            </w:r>
          </w:p>
        </w:tc>
        <w:tc>
          <w:tcPr>
            <w:tcW w:w="580" w:type="dxa"/>
            <w:textDirection w:val="btLr"/>
            <w:vAlign w:val="center"/>
            <w:hideMark/>
          </w:tcPr>
          <w:p w14:paraId="6D4FF0E0" w14:textId="77777777" w:rsidR="00B21880" w:rsidRPr="00B21880" w:rsidRDefault="00B21880" w:rsidP="00B21880">
            <w:pPr>
              <w:ind w:left="113" w:right="113"/>
              <w:jc w:val="center"/>
              <w:rPr>
                <w:color w:val="000000"/>
                <w:sz w:val="24"/>
                <w:szCs w:val="24"/>
              </w:rPr>
            </w:pPr>
            <w:r w:rsidRPr="00B21880">
              <w:rPr>
                <w:color w:val="000000"/>
                <w:sz w:val="24"/>
                <w:szCs w:val="24"/>
              </w:rPr>
              <w:t>19,701</w:t>
            </w:r>
          </w:p>
        </w:tc>
        <w:tc>
          <w:tcPr>
            <w:tcW w:w="581" w:type="dxa"/>
            <w:textDirection w:val="btLr"/>
            <w:vAlign w:val="center"/>
            <w:hideMark/>
          </w:tcPr>
          <w:p w14:paraId="2ED8B1D8" w14:textId="77777777" w:rsidR="00B21880" w:rsidRPr="00B21880" w:rsidRDefault="00B21880" w:rsidP="00B21880">
            <w:pPr>
              <w:ind w:left="113" w:right="113"/>
              <w:jc w:val="center"/>
              <w:rPr>
                <w:color w:val="000000"/>
                <w:sz w:val="24"/>
                <w:szCs w:val="24"/>
              </w:rPr>
            </w:pPr>
            <w:r w:rsidRPr="00B21880">
              <w:rPr>
                <w:color w:val="000000"/>
                <w:sz w:val="24"/>
                <w:szCs w:val="24"/>
              </w:rPr>
              <w:t>22,113</w:t>
            </w:r>
          </w:p>
        </w:tc>
        <w:tc>
          <w:tcPr>
            <w:tcW w:w="580" w:type="dxa"/>
            <w:textDirection w:val="btLr"/>
            <w:vAlign w:val="center"/>
            <w:hideMark/>
          </w:tcPr>
          <w:p w14:paraId="4A2B77AC" w14:textId="77777777" w:rsidR="00B21880" w:rsidRPr="00B21880" w:rsidRDefault="00B21880" w:rsidP="00B21880">
            <w:pPr>
              <w:ind w:left="113" w:right="113"/>
              <w:jc w:val="center"/>
              <w:rPr>
                <w:color w:val="000000"/>
                <w:sz w:val="24"/>
                <w:szCs w:val="24"/>
              </w:rPr>
            </w:pPr>
            <w:r w:rsidRPr="00B21880">
              <w:rPr>
                <w:color w:val="000000"/>
                <w:sz w:val="24"/>
                <w:szCs w:val="24"/>
              </w:rPr>
              <w:t>24,526</w:t>
            </w:r>
          </w:p>
        </w:tc>
        <w:tc>
          <w:tcPr>
            <w:tcW w:w="581" w:type="dxa"/>
            <w:textDirection w:val="btLr"/>
            <w:vAlign w:val="center"/>
            <w:hideMark/>
          </w:tcPr>
          <w:p w14:paraId="009AD0EA" w14:textId="77777777" w:rsidR="00B21880" w:rsidRPr="00B21880" w:rsidRDefault="00B21880" w:rsidP="00B21880">
            <w:pPr>
              <w:ind w:left="113" w:right="113"/>
              <w:jc w:val="center"/>
              <w:rPr>
                <w:color w:val="000000"/>
                <w:sz w:val="24"/>
                <w:szCs w:val="24"/>
              </w:rPr>
            </w:pPr>
            <w:r w:rsidRPr="00B21880">
              <w:rPr>
                <w:color w:val="000000"/>
                <w:sz w:val="24"/>
                <w:szCs w:val="24"/>
              </w:rPr>
              <w:t>26,938</w:t>
            </w:r>
          </w:p>
        </w:tc>
      </w:tr>
      <w:tr w:rsidR="00B21880" w:rsidRPr="00B21880" w14:paraId="7B7C6216" w14:textId="77777777" w:rsidTr="00B21880">
        <w:trPr>
          <w:trHeight w:val="1134"/>
        </w:trPr>
        <w:tc>
          <w:tcPr>
            <w:tcW w:w="1413" w:type="dxa"/>
            <w:vMerge/>
            <w:vAlign w:val="center"/>
            <w:hideMark/>
          </w:tcPr>
          <w:p w14:paraId="0508893F" w14:textId="77777777" w:rsidR="00B21880" w:rsidRPr="00B21880" w:rsidRDefault="00B21880" w:rsidP="00B21880">
            <w:pPr>
              <w:jc w:val="center"/>
              <w:rPr>
                <w:color w:val="000000"/>
                <w:sz w:val="24"/>
                <w:szCs w:val="24"/>
              </w:rPr>
            </w:pPr>
          </w:p>
        </w:tc>
        <w:tc>
          <w:tcPr>
            <w:tcW w:w="2268" w:type="dxa"/>
            <w:vAlign w:val="center"/>
            <w:hideMark/>
          </w:tcPr>
          <w:p w14:paraId="3385DB80" w14:textId="77777777" w:rsidR="00B21880" w:rsidRPr="00B21880" w:rsidRDefault="00B21880" w:rsidP="00B21880">
            <w:pPr>
              <w:jc w:val="center"/>
              <w:rPr>
                <w:color w:val="000000"/>
                <w:sz w:val="24"/>
                <w:szCs w:val="24"/>
              </w:rPr>
            </w:pPr>
            <w:r w:rsidRPr="00B21880">
              <w:rPr>
                <w:color w:val="000000"/>
                <w:sz w:val="24"/>
                <w:szCs w:val="24"/>
              </w:rPr>
              <w:t>Зона действия источника тепловой мощности, га</w:t>
            </w:r>
          </w:p>
        </w:tc>
        <w:tc>
          <w:tcPr>
            <w:tcW w:w="580" w:type="dxa"/>
            <w:textDirection w:val="btLr"/>
            <w:vAlign w:val="center"/>
            <w:hideMark/>
          </w:tcPr>
          <w:p w14:paraId="31429E6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63C2EA1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79C7CE8"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59709B5C"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5004F269"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68D485C0"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3C1C0E4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1B5BEF5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30F8BB23"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0" w:type="dxa"/>
            <w:textDirection w:val="btLr"/>
            <w:vAlign w:val="center"/>
            <w:hideMark/>
          </w:tcPr>
          <w:p w14:paraId="512FF6D8"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1" w:type="dxa"/>
            <w:textDirection w:val="btLr"/>
            <w:vAlign w:val="center"/>
            <w:hideMark/>
          </w:tcPr>
          <w:p w14:paraId="381DA119"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0" w:type="dxa"/>
            <w:textDirection w:val="btLr"/>
            <w:vAlign w:val="center"/>
            <w:hideMark/>
          </w:tcPr>
          <w:p w14:paraId="63BA13BF"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1" w:type="dxa"/>
            <w:textDirection w:val="btLr"/>
            <w:vAlign w:val="center"/>
            <w:hideMark/>
          </w:tcPr>
          <w:p w14:paraId="74947427"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0" w:type="dxa"/>
            <w:textDirection w:val="btLr"/>
            <w:vAlign w:val="center"/>
            <w:hideMark/>
          </w:tcPr>
          <w:p w14:paraId="7E390057"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1" w:type="dxa"/>
            <w:textDirection w:val="btLr"/>
            <w:vAlign w:val="center"/>
            <w:hideMark/>
          </w:tcPr>
          <w:p w14:paraId="6BCEF354"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0" w:type="dxa"/>
            <w:textDirection w:val="btLr"/>
            <w:vAlign w:val="center"/>
            <w:hideMark/>
          </w:tcPr>
          <w:p w14:paraId="7D59C2BE"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1" w:type="dxa"/>
            <w:textDirection w:val="btLr"/>
            <w:vAlign w:val="center"/>
            <w:hideMark/>
          </w:tcPr>
          <w:p w14:paraId="7790DC25"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0" w:type="dxa"/>
            <w:textDirection w:val="btLr"/>
            <w:vAlign w:val="center"/>
            <w:hideMark/>
          </w:tcPr>
          <w:p w14:paraId="0B5A71A7"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1" w:type="dxa"/>
            <w:textDirection w:val="btLr"/>
            <w:vAlign w:val="center"/>
            <w:hideMark/>
          </w:tcPr>
          <w:p w14:paraId="27C6D109"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0" w:type="dxa"/>
            <w:textDirection w:val="btLr"/>
            <w:vAlign w:val="center"/>
            <w:hideMark/>
          </w:tcPr>
          <w:p w14:paraId="114E170C"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c>
          <w:tcPr>
            <w:tcW w:w="581" w:type="dxa"/>
            <w:textDirection w:val="btLr"/>
            <w:vAlign w:val="center"/>
            <w:hideMark/>
          </w:tcPr>
          <w:p w14:paraId="7BD6D37D" w14:textId="77777777" w:rsidR="00B21880" w:rsidRPr="00B21880" w:rsidRDefault="00B21880" w:rsidP="00B21880">
            <w:pPr>
              <w:ind w:left="113" w:right="113"/>
              <w:jc w:val="center"/>
              <w:rPr>
                <w:color w:val="000000"/>
                <w:sz w:val="24"/>
                <w:szCs w:val="24"/>
              </w:rPr>
            </w:pPr>
            <w:r w:rsidRPr="00B21880">
              <w:rPr>
                <w:color w:val="000000"/>
                <w:sz w:val="24"/>
                <w:szCs w:val="24"/>
              </w:rPr>
              <w:t>270</w:t>
            </w:r>
          </w:p>
        </w:tc>
      </w:tr>
      <w:tr w:rsidR="00B21880" w:rsidRPr="00B21880" w14:paraId="6A819054" w14:textId="77777777" w:rsidTr="00B21880">
        <w:trPr>
          <w:trHeight w:val="1134"/>
        </w:trPr>
        <w:tc>
          <w:tcPr>
            <w:tcW w:w="1413" w:type="dxa"/>
            <w:vMerge/>
            <w:vAlign w:val="center"/>
            <w:hideMark/>
          </w:tcPr>
          <w:p w14:paraId="6DCBD39C" w14:textId="77777777" w:rsidR="00B21880" w:rsidRPr="00B21880" w:rsidRDefault="00B21880" w:rsidP="00B21880">
            <w:pPr>
              <w:jc w:val="center"/>
              <w:rPr>
                <w:color w:val="000000"/>
                <w:sz w:val="24"/>
                <w:szCs w:val="24"/>
              </w:rPr>
            </w:pPr>
          </w:p>
        </w:tc>
        <w:tc>
          <w:tcPr>
            <w:tcW w:w="2268" w:type="dxa"/>
            <w:vAlign w:val="center"/>
            <w:hideMark/>
          </w:tcPr>
          <w:p w14:paraId="3F81FDFC" w14:textId="77777777" w:rsidR="00B21880" w:rsidRPr="00B21880" w:rsidRDefault="00B21880" w:rsidP="00B21880">
            <w:pPr>
              <w:jc w:val="center"/>
              <w:rPr>
                <w:color w:val="000000"/>
                <w:sz w:val="24"/>
                <w:szCs w:val="24"/>
              </w:rPr>
            </w:pPr>
            <w:r w:rsidRPr="00B21880">
              <w:rPr>
                <w:color w:val="000000"/>
                <w:sz w:val="24"/>
                <w:szCs w:val="24"/>
              </w:rPr>
              <w:t>Плотность тепловой нагрузки, Гкал/ч/га</w:t>
            </w:r>
          </w:p>
        </w:tc>
        <w:tc>
          <w:tcPr>
            <w:tcW w:w="580" w:type="dxa"/>
            <w:textDirection w:val="btLr"/>
            <w:vAlign w:val="center"/>
            <w:hideMark/>
          </w:tcPr>
          <w:p w14:paraId="78F97F3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1691620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26B7219"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4F05201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12AC171A"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6EFEFBA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708891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2D7FE7FC"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1EF383F8" w14:textId="77777777" w:rsidR="00B21880" w:rsidRPr="00B21880" w:rsidRDefault="00B21880" w:rsidP="00B21880">
            <w:pPr>
              <w:ind w:left="113" w:right="113"/>
              <w:jc w:val="center"/>
              <w:rPr>
                <w:color w:val="000000"/>
                <w:sz w:val="24"/>
                <w:szCs w:val="24"/>
              </w:rPr>
            </w:pPr>
            <w:r w:rsidRPr="00B21880">
              <w:rPr>
                <w:color w:val="000000"/>
                <w:sz w:val="24"/>
                <w:szCs w:val="24"/>
              </w:rPr>
              <w:t>0,0025</w:t>
            </w:r>
          </w:p>
        </w:tc>
        <w:tc>
          <w:tcPr>
            <w:tcW w:w="580" w:type="dxa"/>
            <w:textDirection w:val="btLr"/>
            <w:vAlign w:val="center"/>
            <w:hideMark/>
          </w:tcPr>
          <w:p w14:paraId="7F1A7743" w14:textId="77777777" w:rsidR="00B21880" w:rsidRPr="00B21880" w:rsidRDefault="00B21880" w:rsidP="00B21880">
            <w:pPr>
              <w:ind w:left="113" w:right="113"/>
              <w:jc w:val="center"/>
              <w:rPr>
                <w:color w:val="000000"/>
                <w:sz w:val="24"/>
                <w:szCs w:val="24"/>
              </w:rPr>
            </w:pPr>
            <w:r w:rsidRPr="00B21880">
              <w:rPr>
                <w:color w:val="000000"/>
                <w:sz w:val="24"/>
                <w:szCs w:val="24"/>
              </w:rPr>
              <w:t>0,0049</w:t>
            </w:r>
          </w:p>
        </w:tc>
        <w:tc>
          <w:tcPr>
            <w:tcW w:w="581" w:type="dxa"/>
            <w:textDirection w:val="btLr"/>
            <w:vAlign w:val="center"/>
            <w:hideMark/>
          </w:tcPr>
          <w:p w14:paraId="355E520E" w14:textId="77777777" w:rsidR="00B21880" w:rsidRPr="00B21880" w:rsidRDefault="00B21880" w:rsidP="00B21880">
            <w:pPr>
              <w:ind w:left="113" w:right="113"/>
              <w:jc w:val="center"/>
              <w:rPr>
                <w:color w:val="000000"/>
                <w:sz w:val="24"/>
                <w:szCs w:val="24"/>
              </w:rPr>
            </w:pPr>
            <w:r w:rsidRPr="00B21880">
              <w:rPr>
                <w:color w:val="000000"/>
                <w:sz w:val="24"/>
                <w:szCs w:val="24"/>
              </w:rPr>
              <w:t>0,0074</w:t>
            </w:r>
          </w:p>
        </w:tc>
        <w:tc>
          <w:tcPr>
            <w:tcW w:w="580" w:type="dxa"/>
            <w:textDirection w:val="btLr"/>
            <w:vAlign w:val="center"/>
            <w:hideMark/>
          </w:tcPr>
          <w:p w14:paraId="7E7EC191" w14:textId="77777777" w:rsidR="00B21880" w:rsidRPr="00B21880" w:rsidRDefault="00B21880" w:rsidP="00B21880">
            <w:pPr>
              <w:ind w:left="113" w:right="113"/>
              <w:jc w:val="center"/>
              <w:rPr>
                <w:color w:val="000000"/>
                <w:sz w:val="24"/>
                <w:szCs w:val="24"/>
              </w:rPr>
            </w:pPr>
            <w:r w:rsidRPr="00B21880">
              <w:rPr>
                <w:color w:val="000000"/>
                <w:sz w:val="24"/>
                <w:szCs w:val="24"/>
              </w:rPr>
              <w:t>0,0203</w:t>
            </w:r>
          </w:p>
        </w:tc>
        <w:tc>
          <w:tcPr>
            <w:tcW w:w="581" w:type="dxa"/>
            <w:textDirection w:val="btLr"/>
            <w:vAlign w:val="center"/>
            <w:hideMark/>
          </w:tcPr>
          <w:p w14:paraId="5FD4D9C0" w14:textId="77777777" w:rsidR="00B21880" w:rsidRPr="00B21880" w:rsidRDefault="00B21880" w:rsidP="00B21880">
            <w:pPr>
              <w:ind w:left="113" w:right="113"/>
              <w:jc w:val="center"/>
              <w:rPr>
                <w:color w:val="000000"/>
                <w:sz w:val="24"/>
                <w:szCs w:val="24"/>
              </w:rPr>
            </w:pPr>
            <w:r w:rsidRPr="00B21880">
              <w:rPr>
                <w:color w:val="000000"/>
                <w:sz w:val="24"/>
                <w:szCs w:val="24"/>
              </w:rPr>
              <w:t>0,0333</w:t>
            </w:r>
          </w:p>
        </w:tc>
        <w:tc>
          <w:tcPr>
            <w:tcW w:w="580" w:type="dxa"/>
            <w:textDirection w:val="btLr"/>
            <w:vAlign w:val="center"/>
            <w:hideMark/>
          </w:tcPr>
          <w:p w14:paraId="03B2812E" w14:textId="77777777" w:rsidR="00B21880" w:rsidRPr="00B21880" w:rsidRDefault="00B21880" w:rsidP="00B21880">
            <w:pPr>
              <w:ind w:left="113" w:right="113"/>
              <w:jc w:val="center"/>
              <w:rPr>
                <w:color w:val="000000"/>
                <w:sz w:val="24"/>
                <w:szCs w:val="24"/>
              </w:rPr>
            </w:pPr>
            <w:r w:rsidRPr="00B21880">
              <w:rPr>
                <w:color w:val="000000"/>
                <w:sz w:val="24"/>
                <w:szCs w:val="24"/>
              </w:rPr>
              <w:t>0,0438</w:t>
            </w:r>
          </w:p>
        </w:tc>
        <w:tc>
          <w:tcPr>
            <w:tcW w:w="581" w:type="dxa"/>
            <w:textDirection w:val="btLr"/>
            <w:vAlign w:val="center"/>
            <w:hideMark/>
          </w:tcPr>
          <w:p w14:paraId="721280CC" w14:textId="77777777" w:rsidR="00B21880" w:rsidRPr="00B21880" w:rsidRDefault="00B21880" w:rsidP="00B21880">
            <w:pPr>
              <w:ind w:left="113" w:right="113"/>
              <w:jc w:val="center"/>
              <w:rPr>
                <w:color w:val="000000"/>
                <w:sz w:val="24"/>
                <w:szCs w:val="24"/>
              </w:rPr>
            </w:pPr>
            <w:r w:rsidRPr="00B21880">
              <w:rPr>
                <w:color w:val="000000"/>
                <w:sz w:val="24"/>
                <w:szCs w:val="24"/>
              </w:rPr>
              <w:t>0,0543</w:t>
            </w:r>
          </w:p>
        </w:tc>
        <w:tc>
          <w:tcPr>
            <w:tcW w:w="580" w:type="dxa"/>
            <w:textDirection w:val="btLr"/>
            <w:vAlign w:val="center"/>
            <w:hideMark/>
          </w:tcPr>
          <w:p w14:paraId="4AE41010" w14:textId="77777777" w:rsidR="00B21880" w:rsidRPr="00B21880" w:rsidRDefault="00B21880" w:rsidP="00B21880">
            <w:pPr>
              <w:ind w:left="113" w:right="113"/>
              <w:jc w:val="center"/>
              <w:rPr>
                <w:color w:val="000000"/>
                <w:sz w:val="24"/>
                <w:szCs w:val="24"/>
              </w:rPr>
            </w:pPr>
            <w:r w:rsidRPr="00B21880">
              <w:rPr>
                <w:color w:val="000000"/>
                <w:sz w:val="24"/>
                <w:szCs w:val="24"/>
              </w:rPr>
              <w:t>0,0648</w:t>
            </w:r>
          </w:p>
        </w:tc>
        <w:tc>
          <w:tcPr>
            <w:tcW w:w="581" w:type="dxa"/>
            <w:textDirection w:val="btLr"/>
            <w:vAlign w:val="center"/>
            <w:hideMark/>
          </w:tcPr>
          <w:p w14:paraId="2A491CB1" w14:textId="77777777" w:rsidR="00B21880" w:rsidRPr="00B21880" w:rsidRDefault="00B21880" w:rsidP="00B21880">
            <w:pPr>
              <w:ind w:left="113" w:right="113"/>
              <w:jc w:val="center"/>
              <w:rPr>
                <w:color w:val="000000"/>
                <w:sz w:val="24"/>
                <w:szCs w:val="24"/>
              </w:rPr>
            </w:pPr>
            <w:r w:rsidRPr="00B21880">
              <w:rPr>
                <w:color w:val="000000"/>
                <w:sz w:val="24"/>
                <w:szCs w:val="24"/>
              </w:rPr>
              <w:t>0,0753</w:t>
            </w:r>
          </w:p>
        </w:tc>
        <w:tc>
          <w:tcPr>
            <w:tcW w:w="580" w:type="dxa"/>
            <w:textDirection w:val="btLr"/>
            <w:vAlign w:val="center"/>
            <w:hideMark/>
          </w:tcPr>
          <w:p w14:paraId="51DE74D6" w14:textId="77777777" w:rsidR="00B21880" w:rsidRPr="00B21880" w:rsidRDefault="00B21880" w:rsidP="00B21880">
            <w:pPr>
              <w:ind w:left="113" w:right="113"/>
              <w:jc w:val="center"/>
              <w:rPr>
                <w:color w:val="000000"/>
                <w:sz w:val="24"/>
                <w:szCs w:val="24"/>
              </w:rPr>
            </w:pPr>
            <w:r w:rsidRPr="00B21880">
              <w:rPr>
                <w:color w:val="000000"/>
                <w:sz w:val="24"/>
                <w:szCs w:val="24"/>
              </w:rPr>
              <w:t>0,0858</w:t>
            </w:r>
          </w:p>
        </w:tc>
        <w:tc>
          <w:tcPr>
            <w:tcW w:w="581" w:type="dxa"/>
            <w:textDirection w:val="btLr"/>
            <w:vAlign w:val="center"/>
            <w:hideMark/>
          </w:tcPr>
          <w:p w14:paraId="5E351AF8" w14:textId="77777777" w:rsidR="00B21880" w:rsidRPr="00B21880" w:rsidRDefault="00B21880" w:rsidP="00B21880">
            <w:pPr>
              <w:ind w:left="113" w:right="113"/>
              <w:jc w:val="center"/>
              <w:rPr>
                <w:color w:val="000000"/>
                <w:sz w:val="24"/>
                <w:szCs w:val="24"/>
              </w:rPr>
            </w:pPr>
            <w:r w:rsidRPr="00B21880">
              <w:rPr>
                <w:color w:val="000000"/>
                <w:sz w:val="24"/>
                <w:szCs w:val="24"/>
              </w:rPr>
              <w:t>0,0964</w:t>
            </w:r>
          </w:p>
        </w:tc>
        <w:tc>
          <w:tcPr>
            <w:tcW w:w="580" w:type="dxa"/>
            <w:textDirection w:val="btLr"/>
            <w:vAlign w:val="center"/>
            <w:hideMark/>
          </w:tcPr>
          <w:p w14:paraId="36588525" w14:textId="77777777" w:rsidR="00B21880" w:rsidRPr="00B21880" w:rsidRDefault="00B21880" w:rsidP="00B21880">
            <w:pPr>
              <w:ind w:left="113" w:right="113"/>
              <w:jc w:val="center"/>
              <w:rPr>
                <w:color w:val="000000"/>
                <w:sz w:val="24"/>
                <w:szCs w:val="24"/>
              </w:rPr>
            </w:pPr>
            <w:r w:rsidRPr="00B21880">
              <w:rPr>
                <w:color w:val="000000"/>
                <w:sz w:val="24"/>
                <w:szCs w:val="24"/>
              </w:rPr>
              <w:t>0,1069</w:t>
            </w:r>
          </w:p>
        </w:tc>
        <w:tc>
          <w:tcPr>
            <w:tcW w:w="581" w:type="dxa"/>
            <w:textDirection w:val="btLr"/>
            <w:vAlign w:val="center"/>
            <w:hideMark/>
          </w:tcPr>
          <w:p w14:paraId="7CF8A93D" w14:textId="77777777" w:rsidR="00B21880" w:rsidRPr="00B21880" w:rsidRDefault="00B21880" w:rsidP="00B21880">
            <w:pPr>
              <w:ind w:left="113" w:right="113"/>
              <w:jc w:val="center"/>
              <w:rPr>
                <w:color w:val="000000"/>
                <w:sz w:val="24"/>
                <w:szCs w:val="24"/>
              </w:rPr>
            </w:pPr>
            <w:r w:rsidRPr="00B21880">
              <w:rPr>
                <w:color w:val="000000"/>
                <w:sz w:val="24"/>
                <w:szCs w:val="24"/>
              </w:rPr>
              <w:t>0,1174</w:t>
            </w:r>
          </w:p>
        </w:tc>
      </w:tr>
      <w:tr w:rsidR="00B21880" w:rsidRPr="00B21880" w14:paraId="0397DAEF" w14:textId="77777777" w:rsidTr="00B21880">
        <w:trPr>
          <w:trHeight w:val="1134"/>
        </w:trPr>
        <w:tc>
          <w:tcPr>
            <w:tcW w:w="1413" w:type="dxa"/>
            <w:vMerge w:val="restart"/>
            <w:vAlign w:val="center"/>
            <w:hideMark/>
          </w:tcPr>
          <w:p w14:paraId="078ADA6F" w14:textId="77777777" w:rsidR="00B21880" w:rsidRPr="00B21880" w:rsidRDefault="00B21880" w:rsidP="00B21880">
            <w:pPr>
              <w:jc w:val="center"/>
              <w:rPr>
                <w:color w:val="000000"/>
                <w:sz w:val="24"/>
                <w:szCs w:val="24"/>
              </w:rPr>
            </w:pPr>
            <w:r w:rsidRPr="00B21880">
              <w:rPr>
                <w:color w:val="000000"/>
                <w:sz w:val="24"/>
                <w:szCs w:val="24"/>
              </w:rPr>
              <w:t>БМК- 26</w:t>
            </w:r>
          </w:p>
        </w:tc>
        <w:tc>
          <w:tcPr>
            <w:tcW w:w="2268" w:type="dxa"/>
            <w:vAlign w:val="center"/>
            <w:hideMark/>
          </w:tcPr>
          <w:p w14:paraId="74EA87B9" w14:textId="77777777" w:rsidR="00B21880" w:rsidRPr="00B21880" w:rsidRDefault="00B21880" w:rsidP="00B21880">
            <w:pPr>
              <w:jc w:val="center"/>
              <w:rPr>
                <w:color w:val="000000"/>
                <w:sz w:val="24"/>
                <w:szCs w:val="24"/>
              </w:rPr>
            </w:pPr>
            <w:r w:rsidRPr="00B21880">
              <w:rPr>
                <w:color w:val="000000"/>
                <w:sz w:val="24"/>
                <w:szCs w:val="24"/>
              </w:rPr>
              <w:t>Установленная тепловая мощность, в том числе:</w:t>
            </w:r>
          </w:p>
        </w:tc>
        <w:tc>
          <w:tcPr>
            <w:tcW w:w="580" w:type="dxa"/>
            <w:textDirection w:val="btLr"/>
            <w:vAlign w:val="center"/>
            <w:hideMark/>
          </w:tcPr>
          <w:p w14:paraId="6465B54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2CE81C04"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5F879A45"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70363A95"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6B724715"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1A1DF27B"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09EC2A49"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441EDE94"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6F4DA61C"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10EA71EB"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0D20ED83"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4344635A"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31A44658"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062B5EDC"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48E2DCF0"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4242B3CF"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13F8F720"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512D41D1"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5042DBCC"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2FF6F807"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3095F2FF"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r>
      <w:tr w:rsidR="00B21880" w:rsidRPr="00B21880" w14:paraId="0AC781CD" w14:textId="77777777" w:rsidTr="00B21880">
        <w:trPr>
          <w:trHeight w:val="1134"/>
        </w:trPr>
        <w:tc>
          <w:tcPr>
            <w:tcW w:w="1413" w:type="dxa"/>
            <w:vMerge/>
            <w:vAlign w:val="center"/>
            <w:hideMark/>
          </w:tcPr>
          <w:p w14:paraId="73B6C26F" w14:textId="77777777" w:rsidR="00B21880" w:rsidRPr="00B21880" w:rsidRDefault="00B21880" w:rsidP="00B21880">
            <w:pPr>
              <w:jc w:val="center"/>
              <w:rPr>
                <w:color w:val="000000"/>
                <w:sz w:val="24"/>
                <w:szCs w:val="24"/>
              </w:rPr>
            </w:pPr>
          </w:p>
        </w:tc>
        <w:tc>
          <w:tcPr>
            <w:tcW w:w="2268" w:type="dxa"/>
            <w:vAlign w:val="center"/>
            <w:hideMark/>
          </w:tcPr>
          <w:p w14:paraId="454E24B2"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станции</w:t>
            </w:r>
          </w:p>
        </w:tc>
        <w:tc>
          <w:tcPr>
            <w:tcW w:w="580" w:type="dxa"/>
            <w:textDirection w:val="btLr"/>
            <w:vAlign w:val="center"/>
            <w:hideMark/>
          </w:tcPr>
          <w:p w14:paraId="61E28A9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4AECB3F4"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75C0685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716F9D21"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61EBFEC9"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359A5257"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7C55ADF7"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7DFFDF2D"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5C21CAB1"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1769C032"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4EFEF41D"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25E7CDFC"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48D60108"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54F26A7E"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72EC54C3"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6F7CB9BE"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1EEEA670"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4473C644"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288A05A8"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0" w:type="dxa"/>
            <w:textDirection w:val="btLr"/>
            <w:vAlign w:val="center"/>
            <w:hideMark/>
          </w:tcPr>
          <w:p w14:paraId="5207C789"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c>
          <w:tcPr>
            <w:tcW w:w="581" w:type="dxa"/>
            <w:textDirection w:val="btLr"/>
            <w:vAlign w:val="center"/>
            <w:hideMark/>
          </w:tcPr>
          <w:p w14:paraId="0F7EB3E1" w14:textId="77777777" w:rsidR="00B21880" w:rsidRPr="00B21880" w:rsidRDefault="00B21880" w:rsidP="00B21880">
            <w:pPr>
              <w:ind w:left="113" w:right="113"/>
              <w:jc w:val="center"/>
              <w:rPr>
                <w:color w:val="000000"/>
                <w:sz w:val="24"/>
                <w:szCs w:val="24"/>
              </w:rPr>
            </w:pPr>
            <w:r w:rsidRPr="00B21880">
              <w:rPr>
                <w:color w:val="000000"/>
                <w:sz w:val="24"/>
                <w:szCs w:val="24"/>
              </w:rPr>
              <w:t>34,4</w:t>
            </w:r>
          </w:p>
        </w:tc>
      </w:tr>
      <w:tr w:rsidR="00B21880" w:rsidRPr="00B21880" w14:paraId="7AC24E3A" w14:textId="77777777" w:rsidTr="00B21880">
        <w:trPr>
          <w:trHeight w:val="1220"/>
        </w:trPr>
        <w:tc>
          <w:tcPr>
            <w:tcW w:w="1413" w:type="dxa"/>
            <w:vMerge/>
            <w:vAlign w:val="center"/>
            <w:hideMark/>
          </w:tcPr>
          <w:p w14:paraId="22CB5EC1" w14:textId="77777777" w:rsidR="00B21880" w:rsidRPr="00B21880" w:rsidRDefault="00B21880" w:rsidP="00B21880">
            <w:pPr>
              <w:jc w:val="center"/>
              <w:rPr>
                <w:color w:val="000000"/>
                <w:sz w:val="24"/>
                <w:szCs w:val="24"/>
              </w:rPr>
            </w:pPr>
          </w:p>
        </w:tc>
        <w:tc>
          <w:tcPr>
            <w:tcW w:w="2268" w:type="dxa"/>
            <w:vAlign w:val="center"/>
            <w:hideMark/>
          </w:tcPr>
          <w:p w14:paraId="6EFEDE50" w14:textId="77777777" w:rsidR="00B21880" w:rsidRPr="00B21880" w:rsidRDefault="00B21880" w:rsidP="00B21880">
            <w:pPr>
              <w:jc w:val="center"/>
              <w:rPr>
                <w:color w:val="000000"/>
                <w:sz w:val="24"/>
                <w:szCs w:val="24"/>
              </w:rPr>
            </w:pPr>
            <w:r w:rsidRPr="00B21880">
              <w:rPr>
                <w:color w:val="000000"/>
                <w:sz w:val="24"/>
                <w:szCs w:val="24"/>
              </w:rPr>
              <w:t>Затраты тепла на собственные нужды станции в горячей воде</w:t>
            </w:r>
          </w:p>
        </w:tc>
        <w:tc>
          <w:tcPr>
            <w:tcW w:w="580" w:type="dxa"/>
            <w:textDirection w:val="btLr"/>
            <w:vAlign w:val="center"/>
            <w:hideMark/>
          </w:tcPr>
          <w:p w14:paraId="42A398DA"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192BAB5B"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3B59727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7188FFBE"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1" w:type="dxa"/>
            <w:textDirection w:val="btLr"/>
            <w:vAlign w:val="center"/>
            <w:hideMark/>
          </w:tcPr>
          <w:p w14:paraId="2FC804ED"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0" w:type="dxa"/>
            <w:textDirection w:val="btLr"/>
            <w:vAlign w:val="center"/>
            <w:hideMark/>
          </w:tcPr>
          <w:p w14:paraId="2771B6F7"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1" w:type="dxa"/>
            <w:textDirection w:val="btLr"/>
            <w:vAlign w:val="center"/>
            <w:hideMark/>
          </w:tcPr>
          <w:p w14:paraId="5084E46A"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0" w:type="dxa"/>
            <w:textDirection w:val="btLr"/>
            <w:vAlign w:val="center"/>
            <w:hideMark/>
          </w:tcPr>
          <w:p w14:paraId="153BA9AD"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1" w:type="dxa"/>
            <w:textDirection w:val="btLr"/>
            <w:vAlign w:val="center"/>
            <w:hideMark/>
          </w:tcPr>
          <w:p w14:paraId="2CE90C4B"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0" w:type="dxa"/>
            <w:textDirection w:val="btLr"/>
            <w:vAlign w:val="center"/>
            <w:hideMark/>
          </w:tcPr>
          <w:p w14:paraId="038966CD"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1" w:type="dxa"/>
            <w:textDirection w:val="btLr"/>
            <w:vAlign w:val="center"/>
            <w:hideMark/>
          </w:tcPr>
          <w:p w14:paraId="493979E0"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0" w:type="dxa"/>
            <w:textDirection w:val="btLr"/>
            <w:vAlign w:val="center"/>
            <w:hideMark/>
          </w:tcPr>
          <w:p w14:paraId="3D055114"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1" w:type="dxa"/>
            <w:textDirection w:val="btLr"/>
            <w:vAlign w:val="center"/>
            <w:hideMark/>
          </w:tcPr>
          <w:p w14:paraId="100449C8"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0" w:type="dxa"/>
            <w:textDirection w:val="btLr"/>
            <w:vAlign w:val="center"/>
            <w:hideMark/>
          </w:tcPr>
          <w:p w14:paraId="0F8F2526"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1" w:type="dxa"/>
            <w:textDirection w:val="btLr"/>
            <w:vAlign w:val="center"/>
            <w:hideMark/>
          </w:tcPr>
          <w:p w14:paraId="0190CBB8"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0" w:type="dxa"/>
            <w:textDirection w:val="btLr"/>
            <w:vAlign w:val="center"/>
            <w:hideMark/>
          </w:tcPr>
          <w:p w14:paraId="2AE40C11"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1" w:type="dxa"/>
            <w:textDirection w:val="btLr"/>
            <w:vAlign w:val="center"/>
            <w:hideMark/>
          </w:tcPr>
          <w:p w14:paraId="09AFA0D4"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0" w:type="dxa"/>
            <w:textDirection w:val="btLr"/>
            <w:vAlign w:val="center"/>
            <w:hideMark/>
          </w:tcPr>
          <w:p w14:paraId="31B989EB"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1" w:type="dxa"/>
            <w:textDirection w:val="btLr"/>
            <w:vAlign w:val="center"/>
            <w:hideMark/>
          </w:tcPr>
          <w:p w14:paraId="35ECD49A"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0" w:type="dxa"/>
            <w:textDirection w:val="btLr"/>
            <w:vAlign w:val="center"/>
            <w:hideMark/>
          </w:tcPr>
          <w:p w14:paraId="59A4DA11"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c>
          <w:tcPr>
            <w:tcW w:w="581" w:type="dxa"/>
            <w:textDirection w:val="btLr"/>
            <w:vAlign w:val="center"/>
            <w:hideMark/>
          </w:tcPr>
          <w:p w14:paraId="244EB6AA" w14:textId="77777777" w:rsidR="00B21880" w:rsidRPr="00B21880" w:rsidRDefault="00B21880" w:rsidP="00B21880">
            <w:pPr>
              <w:ind w:left="113" w:right="113"/>
              <w:jc w:val="center"/>
              <w:rPr>
                <w:color w:val="000000"/>
                <w:sz w:val="24"/>
                <w:szCs w:val="24"/>
              </w:rPr>
            </w:pPr>
            <w:r w:rsidRPr="00B21880">
              <w:rPr>
                <w:color w:val="000000"/>
                <w:sz w:val="24"/>
                <w:szCs w:val="24"/>
              </w:rPr>
              <w:t>0,4</w:t>
            </w:r>
          </w:p>
        </w:tc>
      </w:tr>
      <w:tr w:rsidR="00B21880" w:rsidRPr="00B21880" w14:paraId="47F16BEE" w14:textId="77777777" w:rsidTr="00B21880">
        <w:trPr>
          <w:trHeight w:val="1134"/>
        </w:trPr>
        <w:tc>
          <w:tcPr>
            <w:tcW w:w="1413" w:type="dxa"/>
            <w:vMerge/>
            <w:vAlign w:val="center"/>
            <w:hideMark/>
          </w:tcPr>
          <w:p w14:paraId="0B40094D" w14:textId="77777777" w:rsidR="00B21880" w:rsidRPr="00B21880" w:rsidRDefault="00B21880" w:rsidP="00B21880">
            <w:pPr>
              <w:jc w:val="center"/>
              <w:rPr>
                <w:color w:val="000000"/>
                <w:sz w:val="24"/>
                <w:szCs w:val="24"/>
              </w:rPr>
            </w:pPr>
          </w:p>
        </w:tc>
        <w:tc>
          <w:tcPr>
            <w:tcW w:w="2268" w:type="dxa"/>
            <w:vAlign w:val="center"/>
            <w:hideMark/>
          </w:tcPr>
          <w:p w14:paraId="32B1769C" w14:textId="77777777" w:rsidR="00B21880" w:rsidRPr="00B21880" w:rsidRDefault="00B21880" w:rsidP="00B21880">
            <w:pPr>
              <w:jc w:val="center"/>
              <w:rPr>
                <w:color w:val="000000"/>
                <w:sz w:val="24"/>
                <w:szCs w:val="24"/>
              </w:rPr>
            </w:pPr>
            <w:r w:rsidRPr="00B21880">
              <w:rPr>
                <w:color w:val="000000"/>
                <w:sz w:val="24"/>
                <w:szCs w:val="24"/>
              </w:rPr>
              <w:t>Тепловая мощность нетто</w:t>
            </w:r>
          </w:p>
        </w:tc>
        <w:tc>
          <w:tcPr>
            <w:tcW w:w="580" w:type="dxa"/>
            <w:textDirection w:val="btLr"/>
            <w:vAlign w:val="center"/>
            <w:hideMark/>
          </w:tcPr>
          <w:p w14:paraId="5D201BE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33DA857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13E1FCF"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27572749"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1" w:type="dxa"/>
            <w:textDirection w:val="btLr"/>
            <w:vAlign w:val="center"/>
            <w:hideMark/>
          </w:tcPr>
          <w:p w14:paraId="558AE240"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0" w:type="dxa"/>
            <w:textDirection w:val="btLr"/>
            <w:vAlign w:val="center"/>
            <w:hideMark/>
          </w:tcPr>
          <w:p w14:paraId="4C169D12"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1" w:type="dxa"/>
            <w:textDirection w:val="btLr"/>
            <w:vAlign w:val="center"/>
            <w:hideMark/>
          </w:tcPr>
          <w:p w14:paraId="1A94A3FE"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0" w:type="dxa"/>
            <w:textDirection w:val="btLr"/>
            <w:vAlign w:val="center"/>
            <w:hideMark/>
          </w:tcPr>
          <w:p w14:paraId="536402B1"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1" w:type="dxa"/>
            <w:textDirection w:val="btLr"/>
            <w:vAlign w:val="center"/>
            <w:hideMark/>
          </w:tcPr>
          <w:p w14:paraId="3EC81BB7"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0" w:type="dxa"/>
            <w:textDirection w:val="btLr"/>
            <w:vAlign w:val="center"/>
            <w:hideMark/>
          </w:tcPr>
          <w:p w14:paraId="1DDC0609"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1" w:type="dxa"/>
            <w:textDirection w:val="btLr"/>
            <w:vAlign w:val="center"/>
            <w:hideMark/>
          </w:tcPr>
          <w:p w14:paraId="1CE056D9"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0" w:type="dxa"/>
            <w:textDirection w:val="btLr"/>
            <w:vAlign w:val="center"/>
            <w:hideMark/>
          </w:tcPr>
          <w:p w14:paraId="6570728F"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1" w:type="dxa"/>
            <w:textDirection w:val="btLr"/>
            <w:vAlign w:val="center"/>
            <w:hideMark/>
          </w:tcPr>
          <w:p w14:paraId="25E7CCD7"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0" w:type="dxa"/>
            <w:textDirection w:val="btLr"/>
            <w:vAlign w:val="center"/>
            <w:hideMark/>
          </w:tcPr>
          <w:p w14:paraId="48AA155E"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1" w:type="dxa"/>
            <w:textDirection w:val="btLr"/>
            <w:vAlign w:val="center"/>
            <w:hideMark/>
          </w:tcPr>
          <w:p w14:paraId="40029901"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0" w:type="dxa"/>
            <w:textDirection w:val="btLr"/>
            <w:vAlign w:val="center"/>
            <w:hideMark/>
          </w:tcPr>
          <w:p w14:paraId="3EB49DBF"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1" w:type="dxa"/>
            <w:textDirection w:val="btLr"/>
            <w:vAlign w:val="center"/>
            <w:hideMark/>
          </w:tcPr>
          <w:p w14:paraId="32146ED2"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0" w:type="dxa"/>
            <w:textDirection w:val="btLr"/>
            <w:vAlign w:val="center"/>
            <w:hideMark/>
          </w:tcPr>
          <w:p w14:paraId="54EC3E3D"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1" w:type="dxa"/>
            <w:textDirection w:val="btLr"/>
            <w:vAlign w:val="center"/>
            <w:hideMark/>
          </w:tcPr>
          <w:p w14:paraId="061C7CBC"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0" w:type="dxa"/>
            <w:textDirection w:val="btLr"/>
            <w:vAlign w:val="center"/>
            <w:hideMark/>
          </w:tcPr>
          <w:p w14:paraId="0DE9F238"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c>
          <w:tcPr>
            <w:tcW w:w="581" w:type="dxa"/>
            <w:textDirection w:val="btLr"/>
            <w:vAlign w:val="center"/>
            <w:hideMark/>
          </w:tcPr>
          <w:p w14:paraId="62FE117A" w14:textId="77777777" w:rsidR="00B21880" w:rsidRPr="00B21880" w:rsidRDefault="00B21880" w:rsidP="00B21880">
            <w:pPr>
              <w:ind w:left="113" w:right="113"/>
              <w:jc w:val="center"/>
              <w:rPr>
                <w:color w:val="000000"/>
                <w:sz w:val="24"/>
                <w:szCs w:val="24"/>
              </w:rPr>
            </w:pPr>
            <w:r w:rsidRPr="00B21880">
              <w:rPr>
                <w:color w:val="000000"/>
                <w:sz w:val="24"/>
                <w:szCs w:val="24"/>
              </w:rPr>
              <w:t>34</w:t>
            </w:r>
          </w:p>
        </w:tc>
      </w:tr>
      <w:tr w:rsidR="00B21880" w:rsidRPr="00B21880" w14:paraId="14C562A0" w14:textId="77777777" w:rsidTr="00B21880">
        <w:trPr>
          <w:trHeight w:val="1134"/>
        </w:trPr>
        <w:tc>
          <w:tcPr>
            <w:tcW w:w="1413" w:type="dxa"/>
            <w:vMerge/>
            <w:vAlign w:val="center"/>
            <w:hideMark/>
          </w:tcPr>
          <w:p w14:paraId="13C677E9" w14:textId="77777777" w:rsidR="00B21880" w:rsidRPr="00B21880" w:rsidRDefault="00B21880" w:rsidP="00B21880">
            <w:pPr>
              <w:jc w:val="center"/>
              <w:rPr>
                <w:color w:val="000000"/>
                <w:sz w:val="24"/>
                <w:szCs w:val="24"/>
              </w:rPr>
            </w:pPr>
          </w:p>
        </w:tc>
        <w:tc>
          <w:tcPr>
            <w:tcW w:w="2268" w:type="dxa"/>
            <w:vAlign w:val="center"/>
            <w:hideMark/>
          </w:tcPr>
          <w:p w14:paraId="3FF2CF15" w14:textId="77777777" w:rsidR="00B21880" w:rsidRPr="00B21880" w:rsidRDefault="00B21880" w:rsidP="00B21880">
            <w:pPr>
              <w:jc w:val="center"/>
              <w:rPr>
                <w:color w:val="000000"/>
                <w:sz w:val="24"/>
                <w:szCs w:val="24"/>
              </w:rPr>
            </w:pPr>
            <w:r w:rsidRPr="00B21880">
              <w:rPr>
                <w:color w:val="000000"/>
                <w:sz w:val="24"/>
                <w:szCs w:val="24"/>
              </w:rPr>
              <w:t>Потери в тепловых сетях в горячей воде</w:t>
            </w:r>
          </w:p>
        </w:tc>
        <w:tc>
          <w:tcPr>
            <w:tcW w:w="580" w:type="dxa"/>
            <w:textDirection w:val="btLr"/>
            <w:vAlign w:val="center"/>
            <w:hideMark/>
          </w:tcPr>
          <w:p w14:paraId="60FF1D4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36127BD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7E26B608"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2E224E90" w14:textId="77777777" w:rsidR="00B21880" w:rsidRPr="00B21880" w:rsidRDefault="00B21880" w:rsidP="00B21880">
            <w:pPr>
              <w:ind w:left="113" w:right="113"/>
              <w:jc w:val="center"/>
              <w:rPr>
                <w:color w:val="000000"/>
                <w:sz w:val="24"/>
                <w:szCs w:val="24"/>
              </w:rPr>
            </w:pPr>
            <w:r w:rsidRPr="00B21880">
              <w:rPr>
                <w:color w:val="000000"/>
                <w:sz w:val="24"/>
                <w:szCs w:val="24"/>
              </w:rPr>
              <w:t>0,02</w:t>
            </w:r>
          </w:p>
        </w:tc>
        <w:tc>
          <w:tcPr>
            <w:tcW w:w="581" w:type="dxa"/>
            <w:textDirection w:val="btLr"/>
            <w:vAlign w:val="center"/>
            <w:hideMark/>
          </w:tcPr>
          <w:p w14:paraId="752CB550" w14:textId="77777777" w:rsidR="00B21880" w:rsidRPr="00B21880" w:rsidRDefault="00B21880" w:rsidP="00B21880">
            <w:pPr>
              <w:ind w:left="113" w:right="113"/>
              <w:jc w:val="center"/>
              <w:rPr>
                <w:color w:val="000000"/>
                <w:sz w:val="24"/>
                <w:szCs w:val="24"/>
              </w:rPr>
            </w:pPr>
            <w:r w:rsidRPr="00B21880">
              <w:rPr>
                <w:color w:val="000000"/>
                <w:sz w:val="24"/>
                <w:szCs w:val="24"/>
              </w:rPr>
              <w:t>0,04</w:t>
            </w:r>
          </w:p>
        </w:tc>
        <w:tc>
          <w:tcPr>
            <w:tcW w:w="580" w:type="dxa"/>
            <w:textDirection w:val="btLr"/>
            <w:vAlign w:val="center"/>
            <w:hideMark/>
          </w:tcPr>
          <w:p w14:paraId="4F34B772" w14:textId="77777777" w:rsidR="00B21880" w:rsidRPr="00B21880" w:rsidRDefault="00B21880" w:rsidP="00B21880">
            <w:pPr>
              <w:ind w:left="113" w:right="113"/>
              <w:jc w:val="center"/>
              <w:rPr>
                <w:color w:val="000000"/>
                <w:sz w:val="24"/>
                <w:szCs w:val="24"/>
              </w:rPr>
            </w:pPr>
            <w:r w:rsidRPr="00B21880">
              <w:rPr>
                <w:color w:val="000000"/>
                <w:sz w:val="24"/>
                <w:szCs w:val="24"/>
              </w:rPr>
              <w:t>0,06</w:t>
            </w:r>
          </w:p>
        </w:tc>
        <w:tc>
          <w:tcPr>
            <w:tcW w:w="581" w:type="dxa"/>
            <w:textDirection w:val="btLr"/>
            <w:vAlign w:val="center"/>
            <w:hideMark/>
          </w:tcPr>
          <w:p w14:paraId="346E7425" w14:textId="77777777" w:rsidR="00B21880" w:rsidRPr="00B21880" w:rsidRDefault="00B21880" w:rsidP="00B21880">
            <w:pPr>
              <w:ind w:left="113" w:right="113"/>
              <w:jc w:val="center"/>
              <w:rPr>
                <w:color w:val="000000"/>
                <w:sz w:val="24"/>
                <w:szCs w:val="24"/>
              </w:rPr>
            </w:pPr>
            <w:r w:rsidRPr="00B21880">
              <w:rPr>
                <w:color w:val="000000"/>
                <w:sz w:val="24"/>
                <w:szCs w:val="24"/>
              </w:rPr>
              <w:t>0,08</w:t>
            </w:r>
          </w:p>
        </w:tc>
        <w:tc>
          <w:tcPr>
            <w:tcW w:w="580" w:type="dxa"/>
            <w:textDirection w:val="btLr"/>
            <w:vAlign w:val="center"/>
            <w:hideMark/>
          </w:tcPr>
          <w:p w14:paraId="0C6A8038" w14:textId="77777777" w:rsidR="00B21880" w:rsidRPr="00B21880" w:rsidRDefault="00B21880" w:rsidP="00B21880">
            <w:pPr>
              <w:ind w:left="113" w:right="113"/>
              <w:jc w:val="center"/>
              <w:rPr>
                <w:color w:val="000000"/>
                <w:sz w:val="24"/>
                <w:szCs w:val="24"/>
              </w:rPr>
            </w:pPr>
            <w:r w:rsidRPr="00B21880">
              <w:rPr>
                <w:color w:val="000000"/>
                <w:sz w:val="24"/>
                <w:szCs w:val="24"/>
              </w:rPr>
              <w:t>0,1</w:t>
            </w:r>
          </w:p>
        </w:tc>
        <w:tc>
          <w:tcPr>
            <w:tcW w:w="581" w:type="dxa"/>
            <w:textDirection w:val="btLr"/>
            <w:vAlign w:val="center"/>
            <w:hideMark/>
          </w:tcPr>
          <w:p w14:paraId="6CC59079" w14:textId="77777777" w:rsidR="00B21880" w:rsidRPr="00B21880" w:rsidRDefault="00B21880" w:rsidP="00B21880">
            <w:pPr>
              <w:ind w:left="113" w:right="113"/>
              <w:jc w:val="center"/>
              <w:rPr>
                <w:color w:val="000000"/>
                <w:sz w:val="24"/>
                <w:szCs w:val="24"/>
              </w:rPr>
            </w:pPr>
            <w:r w:rsidRPr="00B21880">
              <w:rPr>
                <w:color w:val="000000"/>
                <w:sz w:val="24"/>
                <w:szCs w:val="24"/>
              </w:rPr>
              <w:t>0,12</w:t>
            </w:r>
          </w:p>
        </w:tc>
        <w:tc>
          <w:tcPr>
            <w:tcW w:w="580" w:type="dxa"/>
            <w:textDirection w:val="btLr"/>
            <w:vAlign w:val="center"/>
            <w:hideMark/>
          </w:tcPr>
          <w:p w14:paraId="724471A2" w14:textId="77777777" w:rsidR="00B21880" w:rsidRPr="00B21880" w:rsidRDefault="00B21880" w:rsidP="00B21880">
            <w:pPr>
              <w:ind w:left="113" w:right="113"/>
              <w:jc w:val="center"/>
              <w:rPr>
                <w:color w:val="000000"/>
                <w:sz w:val="24"/>
                <w:szCs w:val="24"/>
              </w:rPr>
            </w:pPr>
            <w:r w:rsidRPr="00B21880">
              <w:rPr>
                <w:color w:val="000000"/>
                <w:sz w:val="24"/>
                <w:szCs w:val="24"/>
              </w:rPr>
              <w:t>0,14</w:t>
            </w:r>
          </w:p>
        </w:tc>
        <w:tc>
          <w:tcPr>
            <w:tcW w:w="581" w:type="dxa"/>
            <w:textDirection w:val="btLr"/>
            <w:vAlign w:val="center"/>
            <w:hideMark/>
          </w:tcPr>
          <w:p w14:paraId="46C84179" w14:textId="77777777" w:rsidR="00B21880" w:rsidRPr="00B21880" w:rsidRDefault="00B21880" w:rsidP="00B21880">
            <w:pPr>
              <w:ind w:left="113" w:right="113"/>
              <w:jc w:val="center"/>
              <w:rPr>
                <w:color w:val="000000"/>
                <w:sz w:val="24"/>
                <w:szCs w:val="24"/>
              </w:rPr>
            </w:pPr>
            <w:r w:rsidRPr="00B21880">
              <w:rPr>
                <w:color w:val="000000"/>
                <w:sz w:val="24"/>
                <w:szCs w:val="24"/>
              </w:rPr>
              <w:t>0,16</w:t>
            </w:r>
          </w:p>
        </w:tc>
        <w:tc>
          <w:tcPr>
            <w:tcW w:w="580" w:type="dxa"/>
            <w:textDirection w:val="btLr"/>
            <w:vAlign w:val="center"/>
            <w:hideMark/>
          </w:tcPr>
          <w:p w14:paraId="0B848EE9" w14:textId="77777777" w:rsidR="00B21880" w:rsidRPr="00B21880" w:rsidRDefault="00B21880" w:rsidP="00B21880">
            <w:pPr>
              <w:ind w:left="113" w:right="113"/>
              <w:jc w:val="center"/>
              <w:rPr>
                <w:color w:val="000000"/>
                <w:sz w:val="24"/>
                <w:szCs w:val="24"/>
              </w:rPr>
            </w:pPr>
            <w:r w:rsidRPr="00B21880">
              <w:rPr>
                <w:color w:val="000000"/>
                <w:sz w:val="24"/>
                <w:szCs w:val="24"/>
              </w:rPr>
              <w:t>0,18</w:t>
            </w:r>
          </w:p>
        </w:tc>
        <w:tc>
          <w:tcPr>
            <w:tcW w:w="581" w:type="dxa"/>
            <w:textDirection w:val="btLr"/>
            <w:vAlign w:val="center"/>
            <w:hideMark/>
          </w:tcPr>
          <w:p w14:paraId="776B2CD9" w14:textId="77777777" w:rsidR="00B21880" w:rsidRPr="00B21880" w:rsidRDefault="00B21880" w:rsidP="00B21880">
            <w:pPr>
              <w:ind w:left="113" w:right="113"/>
              <w:jc w:val="center"/>
              <w:rPr>
                <w:color w:val="000000"/>
                <w:sz w:val="24"/>
                <w:szCs w:val="24"/>
              </w:rPr>
            </w:pPr>
            <w:r w:rsidRPr="00B21880">
              <w:rPr>
                <w:color w:val="000000"/>
                <w:sz w:val="24"/>
                <w:szCs w:val="24"/>
              </w:rPr>
              <w:t>0,2</w:t>
            </w:r>
          </w:p>
        </w:tc>
        <w:tc>
          <w:tcPr>
            <w:tcW w:w="580" w:type="dxa"/>
            <w:textDirection w:val="btLr"/>
            <w:vAlign w:val="center"/>
            <w:hideMark/>
          </w:tcPr>
          <w:p w14:paraId="65A4877A" w14:textId="77777777" w:rsidR="00B21880" w:rsidRPr="00B21880" w:rsidRDefault="00B21880" w:rsidP="00B21880">
            <w:pPr>
              <w:ind w:left="113" w:right="113"/>
              <w:jc w:val="center"/>
              <w:rPr>
                <w:color w:val="000000"/>
                <w:sz w:val="24"/>
                <w:szCs w:val="24"/>
              </w:rPr>
            </w:pPr>
            <w:r w:rsidRPr="00B21880">
              <w:rPr>
                <w:color w:val="000000"/>
                <w:sz w:val="24"/>
                <w:szCs w:val="24"/>
              </w:rPr>
              <w:t>0,22</w:t>
            </w:r>
          </w:p>
        </w:tc>
        <w:tc>
          <w:tcPr>
            <w:tcW w:w="581" w:type="dxa"/>
            <w:textDirection w:val="btLr"/>
            <w:vAlign w:val="center"/>
            <w:hideMark/>
          </w:tcPr>
          <w:p w14:paraId="73EE3CE4" w14:textId="77777777" w:rsidR="00B21880" w:rsidRPr="00B21880" w:rsidRDefault="00B21880" w:rsidP="00B21880">
            <w:pPr>
              <w:ind w:left="113" w:right="113"/>
              <w:jc w:val="center"/>
              <w:rPr>
                <w:color w:val="000000"/>
                <w:sz w:val="24"/>
                <w:szCs w:val="24"/>
              </w:rPr>
            </w:pPr>
            <w:r w:rsidRPr="00B21880">
              <w:rPr>
                <w:color w:val="000000"/>
                <w:sz w:val="24"/>
                <w:szCs w:val="24"/>
              </w:rPr>
              <w:t>0,24</w:t>
            </w:r>
          </w:p>
        </w:tc>
        <w:tc>
          <w:tcPr>
            <w:tcW w:w="580" w:type="dxa"/>
            <w:textDirection w:val="btLr"/>
            <w:vAlign w:val="center"/>
            <w:hideMark/>
          </w:tcPr>
          <w:p w14:paraId="15A2F469" w14:textId="77777777" w:rsidR="00B21880" w:rsidRPr="00B21880" w:rsidRDefault="00B21880" w:rsidP="00B21880">
            <w:pPr>
              <w:ind w:left="113" w:right="113"/>
              <w:jc w:val="center"/>
              <w:rPr>
                <w:color w:val="000000"/>
                <w:sz w:val="24"/>
                <w:szCs w:val="24"/>
              </w:rPr>
            </w:pPr>
            <w:r w:rsidRPr="00B21880">
              <w:rPr>
                <w:color w:val="000000"/>
                <w:sz w:val="24"/>
                <w:szCs w:val="24"/>
              </w:rPr>
              <w:t>0,26</w:t>
            </w:r>
          </w:p>
        </w:tc>
        <w:tc>
          <w:tcPr>
            <w:tcW w:w="581" w:type="dxa"/>
            <w:textDirection w:val="btLr"/>
            <w:vAlign w:val="center"/>
            <w:hideMark/>
          </w:tcPr>
          <w:p w14:paraId="2787241B" w14:textId="77777777" w:rsidR="00B21880" w:rsidRPr="00B21880" w:rsidRDefault="00B21880" w:rsidP="00B21880">
            <w:pPr>
              <w:ind w:left="113" w:right="113"/>
              <w:jc w:val="center"/>
              <w:rPr>
                <w:color w:val="000000"/>
                <w:sz w:val="24"/>
                <w:szCs w:val="24"/>
              </w:rPr>
            </w:pPr>
            <w:r w:rsidRPr="00B21880">
              <w:rPr>
                <w:color w:val="000000"/>
                <w:sz w:val="24"/>
                <w:szCs w:val="24"/>
              </w:rPr>
              <w:t>0,28</w:t>
            </w:r>
          </w:p>
        </w:tc>
        <w:tc>
          <w:tcPr>
            <w:tcW w:w="580" w:type="dxa"/>
            <w:textDirection w:val="btLr"/>
            <w:vAlign w:val="center"/>
            <w:hideMark/>
          </w:tcPr>
          <w:p w14:paraId="0680EFFC" w14:textId="77777777" w:rsidR="00B21880" w:rsidRPr="00B21880" w:rsidRDefault="00B21880" w:rsidP="00B21880">
            <w:pPr>
              <w:ind w:left="113" w:right="113"/>
              <w:jc w:val="center"/>
              <w:rPr>
                <w:color w:val="000000"/>
                <w:sz w:val="24"/>
                <w:szCs w:val="24"/>
              </w:rPr>
            </w:pPr>
            <w:r w:rsidRPr="00B21880">
              <w:rPr>
                <w:color w:val="000000"/>
                <w:sz w:val="24"/>
                <w:szCs w:val="24"/>
              </w:rPr>
              <w:t>0,3</w:t>
            </w:r>
          </w:p>
        </w:tc>
        <w:tc>
          <w:tcPr>
            <w:tcW w:w="581" w:type="dxa"/>
            <w:textDirection w:val="btLr"/>
            <w:vAlign w:val="center"/>
            <w:hideMark/>
          </w:tcPr>
          <w:p w14:paraId="1B8357AA" w14:textId="77777777" w:rsidR="00B21880" w:rsidRPr="00B21880" w:rsidRDefault="00B21880" w:rsidP="00B21880">
            <w:pPr>
              <w:ind w:left="113" w:right="113"/>
              <w:jc w:val="center"/>
              <w:rPr>
                <w:color w:val="000000"/>
                <w:sz w:val="24"/>
                <w:szCs w:val="24"/>
              </w:rPr>
            </w:pPr>
            <w:r w:rsidRPr="00B21880">
              <w:rPr>
                <w:color w:val="000000"/>
                <w:sz w:val="24"/>
                <w:szCs w:val="24"/>
              </w:rPr>
              <w:t>0,32</w:t>
            </w:r>
          </w:p>
        </w:tc>
        <w:tc>
          <w:tcPr>
            <w:tcW w:w="580" w:type="dxa"/>
            <w:textDirection w:val="btLr"/>
            <w:vAlign w:val="center"/>
            <w:hideMark/>
          </w:tcPr>
          <w:p w14:paraId="18C6C251" w14:textId="77777777" w:rsidR="00B21880" w:rsidRPr="00B21880" w:rsidRDefault="00B21880" w:rsidP="00B21880">
            <w:pPr>
              <w:ind w:left="113" w:right="113"/>
              <w:jc w:val="center"/>
              <w:rPr>
                <w:color w:val="000000"/>
                <w:sz w:val="24"/>
                <w:szCs w:val="24"/>
              </w:rPr>
            </w:pPr>
            <w:r w:rsidRPr="00B21880">
              <w:rPr>
                <w:color w:val="000000"/>
                <w:sz w:val="24"/>
                <w:szCs w:val="24"/>
              </w:rPr>
              <w:t>0,34</w:t>
            </w:r>
          </w:p>
        </w:tc>
        <w:tc>
          <w:tcPr>
            <w:tcW w:w="581" w:type="dxa"/>
            <w:textDirection w:val="btLr"/>
            <w:vAlign w:val="center"/>
            <w:hideMark/>
          </w:tcPr>
          <w:p w14:paraId="1C1961B0" w14:textId="77777777" w:rsidR="00B21880" w:rsidRPr="00B21880" w:rsidRDefault="00B21880" w:rsidP="00B21880">
            <w:pPr>
              <w:ind w:left="113" w:right="113"/>
              <w:jc w:val="center"/>
              <w:rPr>
                <w:color w:val="000000"/>
                <w:sz w:val="24"/>
                <w:szCs w:val="24"/>
              </w:rPr>
            </w:pPr>
            <w:r w:rsidRPr="00B21880">
              <w:rPr>
                <w:color w:val="000000"/>
                <w:sz w:val="24"/>
                <w:szCs w:val="24"/>
              </w:rPr>
              <w:t>0,36</w:t>
            </w:r>
          </w:p>
        </w:tc>
      </w:tr>
      <w:tr w:rsidR="00B21880" w:rsidRPr="00B21880" w14:paraId="03F25245" w14:textId="77777777" w:rsidTr="00B21880">
        <w:trPr>
          <w:trHeight w:val="1220"/>
        </w:trPr>
        <w:tc>
          <w:tcPr>
            <w:tcW w:w="1413" w:type="dxa"/>
            <w:vMerge/>
            <w:vAlign w:val="center"/>
            <w:hideMark/>
          </w:tcPr>
          <w:p w14:paraId="736544C0" w14:textId="77777777" w:rsidR="00B21880" w:rsidRPr="00B21880" w:rsidRDefault="00B21880" w:rsidP="00B21880">
            <w:pPr>
              <w:jc w:val="center"/>
              <w:rPr>
                <w:color w:val="000000"/>
                <w:sz w:val="24"/>
                <w:szCs w:val="24"/>
              </w:rPr>
            </w:pPr>
          </w:p>
        </w:tc>
        <w:tc>
          <w:tcPr>
            <w:tcW w:w="2268" w:type="dxa"/>
            <w:vAlign w:val="center"/>
            <w:hideMark/>
          </w:tcPr>
          <w:p w14:paraId="0F0B7589" w14:textId="77777777" w:rsidR="00B21880" w:rsidRPr="00B21880" w:rsidRDefault="00B21880" w:rsidP="00B21880">
            <w:pPr>
              <w:jc w:val="center"/>
              <w:rPr>
                <w:color w:val="000000"/>
                <w:sz w:val="24"/>
                <w:szCs w:val="24"/>
              </w:rPr>
            </w:pPr>
            <w:r w:rsidRPr="00B21880">
              <w:rPr>
                <w:color w:val="000000"/>
                <w:sz w:val="24"/>
                <w:szCs w:val="24"/>
              </w:rPr>
              <w:t>Присоединенная договорная тепловая нагрузка в горячей воде</w:t>
            </w:r>
          </w:p>
        </w:tc>
        <w:tc>
          <w:tcPr>
            <w:tcW w:w="580" w:type="dxa"/>
            <w:textDirection w:val="btLr"/>
            <w:vAlign w:val="center"/>
            <w:hideMark/>
          </w:tcPr>
          <w:p w14:paraId="45A8BEF1"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75B209E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4A32C167"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18326835" w14:textId="77777777" w:rsidR="00B21880" w:rsidRPr="00B21880" w:rsidRDefault="00B21880" w:rsidP="00B21880">
            <w:pPr>
              <w:ind w:left="113" w:right="113"/>
              <w:jc w:val="center"/>
              <w:rPr>
                <w:color w:val="000000"/>
                <w:sz w:val="24"/>
                <w:szCs w:val="24"/>
              </w:rPr>
            </w:pPr>
            <w:r w:rsidRPr="00B21880">
              <w:rPr>
                <w:color w:val="000000"/>
                <w:sz w:val="24"/>
                <w:szCs w:val="24"/>
              </w:rPr>
              <w:t>1,588</w:t>
            </w:r>
          </w:p>
        </w:tc>
        <w:tc>
          <w:tcPr>
            <w:tcW w:w="581" w:type="dxa"/>
            <w:textDirection w:val="btLr"/>
            <w:vAlign w:val="center"/>
            <w:hideMark/>
          </w:tcPr>
          <w:p w14:paraId="60D48049" w14:textId="77777777" w:rsidR="00B21880" w:rsidRPr="00B21880" w:rsidRDefault="00B21880" w:rsidP="00B21880">
            <w:pPr>
              <w:ind w:left="113" w:right="113"/>
              <w:jc w:val="center"/>
              <w:rPr>
                <w:color w:val="000000"/>
                <w:sz w:val="24"/>
                <w:szCs w:val="24"/>
              </w:rPr>
            </w:pPr>
            <w:r w:rsidRPr="00B21880">
              <w:rPr>
                <w:color w:val="000000"/>
                <w:sz w:val="24"/>
                <w:szCs w:val="24"/>
              </w:rPr>
              <w:t>3,1761</w:t>
            </w:r>
          </w:p>
        </w:tc>
        <w:tc>
          <w:tcPr>
            <w:tcW w:w="580" w:type="dxa"/>
            <w:textDirection w:val="btLr"/>
            <w:vAlign w:val="center"/>
            <w:hideMark/>
          </w:tcPr>
          <w:p w14:paraId="534A51DA" w14:textId="77777777" w:rsidR="00B21880" w:rsidRPr="00B21880" w:rsidRDefault="00B21880" w:rsidP="00B21880">
            <w:pPr>
              <w:ind w:left="113" w:right="113"/>
              <w:jc w:val="center"/>
              <w:rPr>
                <w:color w:val="000000"/>
                <w:sz w:val="24"/>
                <w:szCs w:val="24"/>
              </w:rPr>
            </w:pPr>
            <w:r w:rsidRPr="00B21880">
              <w:rPr>
                <w:color w:val="000000"/>
                <w:sz w:val="24"/>
                <w:szCs w:val="24"/>
              </w:rPr>
              <w:t>4,7641</w:t>
            </w:r>
          </w:p>
        </w:tc>
        <w:tc>
          <w:tcPr>
            <w:tcW w:w="581" w:type="dxa"/>
            <w:textDirection w:val="btLr"/>
            <w:vAlign w:val="center"/>
            <w:hideMark/>
          </w:tcPr>
          <w:p w14:paraId="6532F029" w14:textId="77777777" w:rsidR="00B21880" w:rsidRPr="00B21880" w:rsidRDefault="00B21880" w:rsidP="00B21880">
            <w:pPr>
              <w:ind w:left="113" w:right="113"/>
              <w:jc w:val="center"/>
              <w:rPr>
                <w:color w:val="000000"/>
                <w:sz w:val="24"/>
                <w:szCs w:val="24"/>
              </w:rPr>
            </w:pPr>
            <w:r w:rsidRPr="00B21880">
              <w:rPr>
                <w:color w:val="000000"/>
                <w:sz w:val="24"/>
                <w:szCs w:val="24"/>
              </w:rPr>
              <w:t>5,3948</w:t>
            </w:r>
          </w:p>
        </w:tc>
        <w:tc>
          <w:tcPr>
            <w:tcW w:w="580" w:type="dxa"/>
            <w:textDirection w:val="btLr"/>
            <w:vAlign w:val="center"/>
            <w:hideMark/>
          </w:tcPr>
          <w:p w14:paraId="6E34382C" w14:textId="77777777" w:rsidR="00B21880" w:rsidRPr="00B21880" w:rsidRDefault="00B21880" w:rsidP="00B21880">
            <w:pPr>
              <w:ind w:left="113" w:right="113"/>
              <w:jc w:val="center"/>
              <w:rPr>
                <w:color w:val="000000"/>
                <w:sz w:val="24"/>
                <w:szCs w:val="24"/>
              </w:rPr>
            </w:pPr>
            <w:r w:rsidRPr="00B21880">
              <w:rPr>
                <w:color w:val="000000"/>
                <w:sz w:val="24"/>
                <w:szCs w:val="24"/>
              </w:rPr>
              <w:t>6,0254</w:t>
            </w:r>
          </w:p>
        </w:tc>
        <w:tc>
          <w:tcPr>
            <w:tcW w:w="581" w:type="dxa"/>
            <w:textDirection w:val="btLr"/>
            <w:vAlign w:val="center"/>
            <w:hideMark/>
          </w:tcPr>
          <w:p w14:paraId="645BE3AC" w14:textId="77777777" w:rsidR="00B21880" w:rsidRPr="00B21880" w:rsidRDefault="00B21880" w:rsidP="00B21880">
            <w:pPr>
              <w:ind w:left="113" w:right="113"/>
              <w:jc w:val="center"/>
              <w:rPr>
                <w:color w:val="000000"/>
                <w:sz w:val="24"/>
                <w:szCs w:val="24"/>
              </w:rPr>
            </w:pPr>
            <w:r w:rsidRPr="00B21880">
              <w:rPr>
                <w:color w:val="000000"/>
                <w:sz w:val="24"/>
                <w:szCs w:val="24"/>
              </w:rPr>
              <w:t>6,656</w:t>
            </w:r>
          </w:p>
        </w:tc>
        <w:tc>
          <w:tcPr>
            <w:tcW w:w="580" w:type="dxa"/>
            <w:textDirection w:val="btLr"/>
            <w:vAlign w:val="center"/>
            <w:hideMark/>
          </w:tcPr>
          <w:p w14:paraId="343A28B5" w14:textId="77777777" w:rsidR="00B21880" w:rsidRPr="00B21880" w:rsidRDefault="00B21880" w:rsidP="00B21880">
            <w:pPr>
              <w:ind w:left="113" w:right="113"/>
              <w:jc w:val="center"/>
              <w:rPr>
                <w:color w:val="000000"/>
                <w:sz w:val="24"/>
                <w:szCs w:val="24"/>
              </w:rPr>
            </w:pPr>
            <w:r w:rsidRPr="00B21880">
              <w:rPr>
                <w:color w:val="000000"/>
                <w:sz w:val="24"/>
                <w:szCs w:val="24"/>
              </w:rPr>
              <w:t>7,2867</w:t>
            </w:r>
          </w:p>
        </w:tc>
        <w:tc>
          <w:tcPr>
            <w:tcW w:w="581" w:type="dxa"/>
            <w:textDirection w:val="btLr"/>
            <w:vAlign w:val="center"/>
            <w:hideMark/>
          </w:tcPr>
          <w:p w14:paraId="36387ED2" w14:textId="77777777" w:rsidR="00B21880" w:rsidRPr="00B21880" w:rsidRDefault="00B21880" w:rsidP="00B21880">
            <w:pPr>
              <w:ind w:left="113" w:right="113"/>
              <w:jc w:val="center"/>
              <w:rPr>
                <w:color w:val="000000"/>
                <w:sz w:val="24"/>
                <w:szCs w:val="24"/>
              </w:rPr>
            </w:pPr>
            <w:r w:rsidRPr="00B21880">
              <w:rPr>
                <w:color w:val="000000"/>
                <w:sz w:val="24"/>
                <w:szCs w:val="24"/>
              </w:rPr>
              <w:t>7,9173</w:t>
            </w:r>
          </w:p>
        </w:tc>
        <w:tc>
          <w:tcPr>
            <w:tcW w:w="580" w:type="dxa"/>
            <w:textDirection w:val="btLr"/>
            <w:vAlign w:val="center"/>
            <w:hideMark/>
          </w:tcPr>
          <w:p w14:paraId="30661AAD" w14:textId="77777777" w:rsidR="00B21880" w:rsidRPr="00B21880" w:rsidRDefault="00B21880" w:rsidP="00B21880">
            <w:pPr>
              <w:ind w:left="113" w:right="113"/>
              <w:jc w:val="center"/>
              <w:rPr>
                <w:color w:val="000000"/>
                <w:sz w:val="24"/>
                <w:szCs w:val="24"/>
              </w:rPr>
            </w:pPr>
            <w:r w:rsidRPr="00B21880">
              <w:rPr>
                <w:color w:val="000000"/>
                <w:sz w:val="24"/>
                <w:szCs w:val="24"/>
              </w:rPr>
              <w:t>8,5479</w:t>
            </w:r>
          </w:p>
        </w:tc>
        <w:tc>
          <w:tcPr>
            <w:tcW w:w="581" w:type="dxa"/>
            <w:textDirection w:val="btLr"/>
            <w:vAlign w:val="center"/>
            <w:hideMark/>
          </w:tcPr>
          <w:p w14:paraId="581A3743" w14:textId="77777777" w:rsidR="00B21880" w:rsidRPr="00B21880" w:rsidRDefault="00B21880" w:rsidP="00B21880">
            <w:pPr>
              <w:ind w:left="113" w:right="113"/>
              <w:jc w:val="center"/>
              <w:rPr>
                <w:color w:val="000000"/>
                <w:sz w:val="24"/>
                <w:szCs w:val="24"/>
              </w:rPr>
            </w:pPr>
            <w:r w:rsidRPr="00B21880">
              <w:rPr>
                <w:color w:val="000000"/>
                <w:sz w:val="24"/>
                <w:szCs w:val="24"/>
              </w:rPr>
              <w:t>9,1785</w:t>
            </w:r>
          </w:p>
        </w:tc>
        <w:tc>
          <w:tcPr>
            <w:tcW w:w="580" w:type="dxa"/>
            <w:textDirection w:val="btLr"/>
            <w:vAlign w:val="center"/>
            <w:hideMark/>
          </w:tcPr>
          <w:p w14:paraId="00C6EC12" w14:textId="77777777" w:rsidR="00B21880" w:rsidRPr="00B21880" w:rsidRDefault="00B21880" w:rsidP="00B21880">
            <w:pPr>
              <w:ind w:left="113" w:right="113"/>
              <w:jc w:val="center"/>
              <w:rPr>
                <w:color w:val="000000"/>
                <w:sz w:val="24"/>
                <w:szCs w:val="24"/>
              </w:rPr>
            </w:pPr>
            <w:r w:rsidRPr="00B21880">
              <w:rPr>
                <w:color w:val="000000"/>
                <w:sz w:val="24"/>
                <w:szCs w:val="24"/>
              </w:rPr>
              <w:t>9,561</w:t>
            </w:r>
          </w:p>
        </w:tc>
        <w:tc>
          <w:tcPr>
            <w:tcW w:w="581" w:type="dxa"/>
            <w:textDirection w:val="btLr"/>
            <w:vAlign w:val="center"/>
            <w:hideMark/>
          </w:tcPr>
          <w:p w14:paraId="6A5B2323" w14:textId="77777777" w:rsidR="00B21880" w:rsidRPr="00B21880" w:rsidRDefault="00B21880" w:rsidP="00B21880">
            <w:pPr>
              <w:ind w:left="113" w:right="113"/>
              <w:jc w:val="center"/>
              <w:rPr>
                <w:color w:val="000000"/>
                <w:sz w:val="24"/>
                <w:szCs w:val="24"/>
              </w:rPr>
            </w:pPr>
            <w:r w:rsidRPr="00B21880">
              <w:rPr>
                <w:color w:val="000000"/>
                <w:sz w:val="24"/>
                <w:szCs w:val="24"/>
              </w:rPr>
              <w:t>9,9435</w:t>
            </w:r>
          </w:p>
        </w:tc>
        <w:tc>
          <w:tcPr>
            <w:tcW w:w="580" w:type="dxa"/>
            <w:textDirection w:val="btLr"/>
            <w:vAlign w:val="center"/>
            <w:hideMark/>
          </w:tcPr>
          <w:p w14:paraId="455FE330" w14:textId="77777777" w:rsidR="00B21880" w:rsidRPr="00B21880" w:rsidRDefault="00B21880" w:rsidP="00B21880">
            <w:pPr>
              <w:ind w:left="113" w:right="113"/>
              <w:jc w:val="center"/>
              <w:rPr>
                <w:color w:val="000000"/>
                <w:sz w:val="24"/>
                <w:szCs w:val="24"/>
              </w:rPr>
            </w:pPr>
            <w:r w:rsidRPr="00B21880">
              <w:rPr>
                <w:color w:val="000000"/>
                <w:sz w:val="24"/>
                <w:szCs w:val="24"/>
              </w:rPr>
              <w:t>11,258</w:t>
            </w:r>
          </w:p>
        </w:tc>
        <w:tc>
          <w:tcPr>
            <w:tcW w:w="581" w:type="dxa"/>
            <w:textDirection w:val="btLr"/>
            <w:vAlign w:val="center"/>
            <w:hideMark/>
          </w:tcPr>
          <w:p w14:paraId="0A9B75D8" w14:textId="77777777" w:rsidR="00B21880" w:rsidRPr="00B21880" w:rsidRDefault="00B21880" w:rsidP="00B21880">
            <w:pPr>
              <w:ind w:left="113" w:right="113"/>
              <w:jc w:val="center"/>
              <w:rPr>
                <w:color w:val="000000"/>
                <w:sz w:val="24"/>
                <w:szCs w:val="24"/>
              </w:rPr>
            </w:pPr>
            <w:r w:rsidRPr="00B21880">
              <w:rPr>
                <w:color w:val="000000"/>
                <w:sz w:val="24"/>
                <w:szCs w:val="24"/>
              </w:rPr>
              <w:t>11,641</w:t>
            </w:r>
          </w:p>
        </w:tc>
        <w:tc>
          <w:tcPr>
            <w:tcW w:w="580" w:type="dxa"/>
            <w:textDirection w:val="btLr"/>
            <w:vAlign w:val="center"/>
            <w:hideMark/>
          </w:tcPr>
          <w:p w14:paraId="090484F0" w14:textId="77777777" w:rsidR="00B21880" w:rsidRPr="00B21880" w:rsidRDefault="00B21880" w:rsidP="00B21880">
            <w:pPr>
              <w:ind w:left="113" w:right="113"/>
              <w:jc w:val="center"/>
              <w:rPr>
                <w:color w:val="000000"/>
                <w:sz w:val="24"/>
                <w:szCs w:val="24"/>
              </w:rPr>
            </w:pPr>
            <w:r w:rsidRPr="00B21880">
              <w:rPr>
                <w:color w:val="000000"/>
                <w:sz w:val="24"/>
                <w:szCs w:val="24"/>
              </w:rPr>
              <w:t>12,166</w:t>
            </w:r>
          </w:p>
        </w:tc>
        <w:tc>
          <w:tcPr>
            <w:tcW w:w="581" w:type="dxa"/>
            <w:textDirection w:val="btLr"/>
            <w:vAlign w:val="center"/>
            <w:hideMark/>
          </w:tcPr>
          <w:p w14:paraId="0D6C97C6" w14:textId="77777777" w:rsidR="00B21880" w:rsidRPr="00B21880" w:rsidRDefault="00B21880" w:rsidP="00B21880">
            <w:pPr>
              <w:ind w:left="113" w:right="113"/>
              <w:jc w:val="center"/>
              <w:rPr>
                <w:color w:val="000000"/>
                <w:sz w:val="24"/>
                <w:szCs w:val="24"/>
              </w:rPr>
            </w:pPr>
            <w:r w:rsidRPr="00B21880">
              <w:rPr>
                <w:color w:val="000000"/>
                <w:sz w:val="24"/>
                <w:szCs w:val="24"/>
              </w:rPr>
              <w:t>12,166</w:t>
            </w:r>
          </w:p>
        </w:tc>
        <w:tc>
          <w:tcPr>
            <w:tcW w:w="580" w:type="dxa"/>
            <w:textDirection w:val="btLr"/>
            <w:vAlign w:val="center"/>
            <w:hideMark/>
          </w:tcPr>
          <w:p w14:paraId="1A073D55" w14:textId="77777777" w:rsidR="00B21880" w:rsidRPr="00B21880" w:rsidRDefault="00B21880" w:rsidP="00B21880">
            <w:pPr>
              <w:ind w:left="113" w:right="113"/>
              <w:jc w:val="center"/>
              <w:rPr>
                <w:color w:val="000000"/>
                <w:sz w:val="24"/>
                <w:szCs w:val="24"/>
              </w:rPr>
            </w:pPr>
            <w:r w:rsidRPr="00B21880">
              <w:rPr>
                <w:color w:val="000000"/>
                <w:sz w:val="24"/>
                <w:szCs w:val="24"/>
              </w:rPr>
              <w:t>12,405</w:t>
            </w:r>
          </w:p>
        </w:tc>
        <w:tc>
          <w:tcPr>
            <w:tcW w:w="581" w:type="dxa"/>
            <w:textDirection w:val="btLr"/>
            <w:vAlign w:val="center"/>
            <w:hideMark/>
          </w:tcPr>
          <w:p w14:paraId="22C89469" w14:textId="77777777" w:rsidR="00B21880" w:rsidRPr="00B21880" w:rsidRDefault="00B21880" w:rsidP="00B21880">
            <w:pPr>
              <w:ind w:left="113" w:right="113"/>
              <w:jc w:val="center"/>
              <w:rPr>
                <w:color w:val="000000"/>
                <w:sz w:val="24"/>
                <w:szCs w:val="24"/>
              </w:rPr>
            </w:pPr>
            <w:r w:rsidRPr="00B21880">
              <w:rPr>
                <w:color w:val="000000"/>
                <w:sz w:val="24"/>
                <w:szCs w:val="24"/>
              </w:rPr>
              <w:t>12,405</w:t>
            </w:r>
          </w:p>
        </w:tc>
      </w:tr>
      <w:tr w:rsidR="00B21880" w:rsidRPr="00B21880" w14:paraId="59D7BC37" w14:textId="77777777" w:rsidTr="00B21880">
        <w:trPr>
          <w:trHeight w:val="2120"/>
        </w:trPr>
        <w:tc>
          <w:tcPr>
            <w:tcW w:w="1413" w:type="dxa"/>
            <w:vMerge/>
            <w:vAlign w:val="center"/>
            <w:hideMark/>
          </w:tcPr>
          <w:p w14:paraId="024AD78B" w14:textId="77777777" w:rsidR="00B21880" w:rsidRPr="00B21880" w:rsidRDefault="00B21880" w:rsidP="00B21880">
            <w:pPr>
              <w:jc w:val="center"/>
              <w:rPr>
                <w:color w:val="000000"/>
                <w:sz w:val="24"/>
                <w:szCs w:val="24"/>
              </w:rPr>
            </w:pPr>
          </w:p>
        </w:tc>
        <w:tc>
          <w:tcPr>
            <w:tcW w:w="2268" w:type="dxa"/>
            <w:vAlign w:val="center"/>
            <w:hideMark/>
          </w:tcPr>
          <w:p w14:paraId="0C3BA500" w14:textId="77777777" w:rsidR="00B21880" w:rsidRPr="00B21880" w:rsidRDefault="00B21880" w:rsidP="00B21880">
            <w:pPr>
              <w:jc w:val="center"/>
              <w:rPr>
                <w:color w:val="000000"/>
                <w:sz w:val="24"/>
                <w:szCs w:val="24"/>
              </w:rPr>
            </w:pPr>
            <w:r w:rsidRPr="00B21880">
              <w:rPr>
                <w:color w:val="000000"/>
                <w:sz w:val="24"/>
                <w:szCs w:val="24"/>
              </w:rPr>
              <w:t>Присоединенная расчетная тепловая нагрузка в горячей воде (на коллекторах станции), в том числе:</w:t>
            </w:r>
          </w:p>
        </w:tc>
        <w:tc>
          <w:tcPr>
            <w:tcW w:w="580" w:type="dxa"/>
            <w:textDirection w:val="btLr"/>
            <w:vAlign w:val="center"/>
            <w:hideMark/>
          </w:tcPr>
          <w:p w14:paraId="673598A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0E2D996C"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0663843A"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32D45D31" w14:textId="77777777" w:rsidR="00B21880" w:rsidRPr="00B21880" w:rsidRDefault="00B21880" w:rsidP="00B21880">
            <w:pPr>
              <w:ind w:left="113" w:right="113"/>
              <w:jc w:val="center"/>
              <w:rPr>
                <w:color w:val="000000"/>
                <w:sz w:val="24"/>
                <w:szCs w:val="24"/>
              </w:rPr>
            </w:pPr>
            <w:r w:rsidRPr="00B21880">
              <w:rPr>
                <w:color w:val="000000"/>
                <w:sz w:val="24"/>
                <w:szCs w:val="24"/>
              </w:rPr>
              <w:t>1,588</w:t>
            </w:r>
          </w:p>
        </w:tc>
        <w:tc>
          <w:tcPr>
            <w:tcW w:w="581" w:type="dxa"/>
            <w:textDirection w:val="btLr"/>
            <w:vAlign w:val="center"/>
            <w:hideMark/>
          </w:tcPr>
          <w:p w14:paraId="1807FC84" w14:textId="77777777" w:rsidR="00B21880" w:rsidRPr="00B21880" w:rsidRDefault="00B21880" w:rsidP="00B21880">
            <w:pPr>
              <w:ind w:left="113" w:right="113"/>
              <w:jc w:val="center"/>
              <w:rPr>
                <w:color w:val="000000"/>
                <w:sz w:val="24"/>
                <w:szCs w:val="24"/>
              </w:rPr>
            </w:pPr>
            <w:r w:rsidRPr="00B21880">
              <w:rPr>
                <w:color w:val="000000"/>
                <w:sz w:val="24"/>
                <w:szCs w:val="24"/>
              </w:rPr>
              <w:t>3,1761</w:t>
            </w:r>
          </w:p>
        </w:tc>
        <w:tc>
          <w:tcPr>
            <w:tcW w:w="580" w:type="dxa"/>
            <w:textDirection w:val="btLr"/>
            <w:vAlign w:val="center"/>
            <w:hideMark/>
          </w:tcPr>
          <w:p w14:paraId="056F1405" w14:textId="77777777" w:rsidR="00B21880" w:rsidRPr="00B21880" w:rsidRDefault="00B21880" w:rsidP="00B21880">
            <w:pPr>
              <w:ind w:left="113" w:right="113"/>
              <w:jc w:val="center"/>
              <w:rPr>
                <w:color w:val="000000"/>
                <w:sz w:val="24"/>
                <w:szCs w:val="24"/>
              </w:rPr>
            </w:pPr>
            <w:r w:rsidRPr="00B21880">
              <w:rPr>
                <w:color w:val="000000"/>
                <w:sz w:val="24"/>
                <w:szCs w:val="24"/>
              </w:rPr>
              <w:t>4,7641</w:t>
            </w:r>
          </w:p>
        </w:tc>
        <w:tc>
          <w:tcPr>
            <w:tcW w:w="581" w:type="dxa"/>
            <w:textDirection w:val="btLr"/>
            <w:vAlign w:val="center"/>
            <w:hideMark/>
          </w:tcPr>
          <w:p w14:paraId="115FC2E9" w14:textId="77777777" w:rsidR="00B21880" w:rsidRPr="00B21880" w:rsidRDefault="00B21880" w:rsidP="00B21880">
            <w:pPr>
              <w:ind w:left="113" w:right="113"/>
              <w:jc w:val="center"/>
              <w:rPr>
                <w:color w:val="000000"/>
                <w:sz w:val="24"/>
                <w:szCs w:val="24"/>
              </w:rPr>
            </w:pPr>
            <w:r w:rsidRPr="00B21880">
              <w:rPr>
                <w:color w:val="000000"/>
                <w:sz w:val="24"/>
                <w:szCs w:val="24"/>
              </w:rPr>
              <w:t>5,3948</w:t>
            </w:r>
          </w:p>
        </w:tc>
        <w:tc>
          <w:tcPr>
            <w:tcW w:w="580" w:type="dxa"/>
            <w:textDirection w:val="btLr"/>
            <w:vAlign w:val="center"/>
            <w:hideMark/>
          </w:tcPr>
          <w:p w14:paraId="21C515E0" w14:textId="77777777" w:rsidR="00B21880" w:rsidRPr="00B21880" w:rsidRDefault="00B21880" w:rsidP="00B21880">
            <w:pPr>
              <w:ind w:left="113" w:right="113"/>
              <w:jc w:val="center"/>
              <w:rPr>
                <w:color w:val="000000"/>
                <w:sz w:val="24"/>
                <w:szCs w:val="24"/>
              </w:rPr>
            </w:pPr>
            <w:r w:rsidRPr="00B21880">
              <w:rPr>
                <w:color w:val="000000"/>
                <w:sz w:val="24"/>
                <w:szCs w:val="24"/>
              </w:rPr>
              <w:t>6,0254</w:t>
            </w:r>
          </w:p>
        </w:tc>
        <w:tc>
          <w:tcPr>
            <w:tcW w:w="581" w:type="dxa"/>
            <w:textDirection w:val="btLr"/>
            <w:vAlign w:val="center"/>
            <w:hideMark/>
          </w:tcPr>
          <w:p w14:paraId="20E4F2D1" w14:textId="77777777" w:rsidR="00B21880" w:rsidRPr="00B21880" w:rsidRDefault="00B21880" w:rsidP="00B21880">
            <w:pPr>
              <w:ind w:left="113" w:right="113"/>
              <w:jc w:val="center"/>
              <w:rPr>
                <w:color w:val="000000"/>
                <w:sz w:val="24"/>
                <w:szCs w:val="24"/>
              </w:rPr>
            </w:pPr>
            <w:r w:rsidRPr="00B21880">
              <w:rPr>
                <w:color w:val="000000"/>
                <w:sz w:val="24"/>
                <w:szCs w:val="24"/>
              </w:rPr>
              <w:t>6,656</w:t>
            </w:r>
          </w:p>
        </w:tc>
        <w:tc>
          <w:tcPr>
            <w:tcW w:w="580" w:type="dxa"/>
            <w:textDirection w:val="btLr"/>
            <w:vAlign w:val="center"/>
            <w:hideMark/>
          </w:tcPr>
          <w:p w14:paraId="0A43F77F" w14:textId="77777777" w:rsidR="00B21880" w:rsidRPr="00B21880" w:rsidRDefault="00B21880" w:rsidP="00B21880">
            <w:pPr>
              <w:ind w:left="113" w:right="113"/>
              <w:jc w:val="center"/>
              <w:rPr>
                <w:color w:val="000000"/>
                <w:sz w:val="24"/>
                <w:szCs w:val="24"/>
              </w:rPr>
            </w:pPr>
            <w:r w:rsidRPr="00B21880">
              <w:rPr>
                <w:color w:val="000000"/>
                <w:sz w:val="24"/>
                <w:szCs w:val="24"/>
              </w:rPr>
              <w:t>7,2867</w:t>
            </w:r>
          </w:p>
        </w:tc>
        <w:tc>
          <w:tcPr>
            <w:tcW w:w="581" w:type="dxa"/>
            <w:textDirection w:val="btLr"/>
            <w:vAlign w:val="center"/>
            <w:hideMark/>
          </w:tcPr>
          <w:p w14:paraId="6C7A861F" w14:textId="77777777" w:rsidR="00B21880" w:rsidRPr="00B21880" w:rsidRDefault="00B21880" w:rsidP="00B21880">
            <w:pPr>
              <w:ind w:left="113" w:right="113"/>
              <w:jc w:val="center"/>
              <w:rPr>
                <w:color w:val="000000"/>
                <w:sz w:val="24"/>
                <w:szCs w:val="24"/>
              </w:rPr>
            </w:pPr>
            <w:r w:rsidRPr="00B21880">
              <w:rPr>
                <w:color w:val="000000"/>
                <w:sz w:val="24"/>
                <w:szCs w:val="24"/>
              </w:rPr>
              <w:t>7,9173</w:t>
            </w:r>
          </w:p>
        </w:tc>
        <w:tc>
          <w:tcPr>
            <w:tcW w:w="580" w:type="dxa"/>
            <w:textDirection w:val="btLr"/>
            <w:vAlign w:val="center"/>
            <w:hideMark/>
          </w:tcPr>
          <w:p w14:paraId="33783BF0" w14:textId="77777777" w:rsidR="00B21880" w:rsidRPr="00B21880" w:rsidRDefault="00B21880" w:rsidP="00B21880">
            <w:pPr>
              <w:ind w:left="113" w:right="113"/>
              <w:jc w:val="center"/>
              <w:rPr>
                <w:color w:val="000000"/>
                <w:sz w:val="24"/>
                <w:szCs w:val="24"/>
              </w:rPr>
            </w:pPr>
            <w:r w:rsidRPr="00B21880">
              <w:rPr>
                <w:color w:val="000000"/>
                <w:sz w:val="24"/>
                <w:szCs w:val="24"/>
              </w:rPr>
              <w:t>8,5479</w:t>
            </w:r>
          </w:p>
        </w:tc>
        <w:tc>
          <w:tcPr>
            <w:tcW w:w="581" w:type="dxa"/>
            <w:textDirection w:val="btLr"/>
            <w:vAlign w:val="center"/>
            <w:hideMark/>
          </w:tcPr>
          <w:p w14:paraId="26A03696" w14:textId="77777777" w:rsidR="00B21880" w:rsidRPr="00B21880" w:rsidRDefault="00B21880" w:rsidP="00B21880">
            <w:pPr>
              <w:ind w:left="113" w:right="113"/>
              <w:jc w:val="center"/>
              <w:rPr>
                <w:color w:val="000000"/>
                <w:sz w:val="24"/>
                <w:szCs w:val="24"/>
              </w:rPr>
            </w:pPr>
            <w:r w:rsidRPr="00B21880">
              <w:rPr>
                <w:color w:val="000000"/>
                <w:sz w:val="24"/>
                <w:szCs w:val="24"/>
              </w:rPr>
              <w:t>9,1785</w:t>
            </w:r>
          </w:p>
        </w:tc>
        <w:tc>
          <w:tcPr>
            <w:tcW w:w="580" w:type="dxa"/>
            <w:textDirection w:val="btLr"/>
            <w:vAlign w:val="center"/>
            <w:hideMark/>
          </w:tcPr>
          <w:p w14:paraId="6B5AEE82" w14:textId="77777777" w:rsidR="00B21880" w:rsidRPr="00B21880" w:rsidRDefault="00B21880" w:rsidP="00B21880">
            <w:pPr>
              <w:ind w:left="113" w:right="113"/>
              <w:jc w:val="center"/>
              <w:rPr>
                <w:color w:val="000000"/>
                <w:sz w:val="24"/>
                <w:szCs w:val="24"/>
              </w:rPr>
            </w:pPr>
            <w:r w:rsidRPr="00B21880">
              <w:rPr>
                <w:color w:val="000000"/>
                <w:sz w:val="24"/>
                <w:szCs w:val="24"/>
              </w:rPr>
              <w:t>9,561</w:t>
            </w:r>
          </w:p>
        </w:tc>
        <w:tc>
          <w:tcPr>
            <w:tcW w:w="581" w:type="dxa"/>
            <w:textDirection w:val="btLr"/>
            <w:vAlign w:val="center"/>
            <w:hideMark/>
          </w:tcPr>
          <w:p w14:paraId="1A7CDF26" w14:textId="77777777" w:rsidR="00B21880" w:rsidRPr="00B21880" w:rsidRDefault="00B21880" w:rsidP="00B21880">
            <w:pPr>
              <w:ind w:left="113" w:right="113"/>
              <w:jc w:val="center"/>
              <w:rPr>
                <w:color w:val="000000"/>
                <w:sz w:val="24"/>
                <w:szCs w:val="24"/>
              </w:rPr>
            </w:pPr>
            <w:r w:rsidRPr="00B21880">
              <w:rPr>
                <w:color w:val="000000"/>
                <w:sz w:val="24"/>
                <w:szCs w:val="24"/>
              </w:rPr>
              <w:t>9,9435</w:t>
            </w:r>
          </w:p>
        </w:tc>
        <w:tc>
          <w:tcPr>
            <w:tcW w:w="580" w:type="dxa"/>
            <w:textDirection w:val="btLr"/>
            <w:vAlign w:val="center"/>
            <w:hideMark/>
          </w:tcPr>
          <w:p w14:paraId="43897A43" w14:textId="77777777" w:rsidR="00B21880" w:rsidRPr="00B21880" w:rsidRDefault="00B21880" w:rsidP="00B21880">
            <w:pPr>
              <w:ind w:left="113" w:right="113"/>
              <w:jc w:val="center"/>
              <w:rPr>
                <w:color w:val="000000"/>
                <w:sz w:val="24"/>
                <w:szCs w:val="24"/>
              </w:rPr>
            </w:pPr>
            <w:r w:rsidRPr="00B21880">
              <w:rPr>
                <w:color w:val="000000"/>
                <w:sz w:val="24"/>
                <w:szCs w:val="24"/>
              </w:rPr>
              <w:t>11,258</w:t>
            </w:r>
          </w:p>
        </w:tc>
        <w:tc>
          <w:tcPr>
            <w:tcW w:w="581" w:type="dxa"/>
            <w:textDirection w:val="btLr"/>
            <w:vAlign w:val="center"/>
            <w:hideMark/>
          </w:tcPr>
          <w:p w14:paraId="0C2444CB" w14:textId="77777777" w:rsidR="00B21880" w:rsidRPr="00B21880" w:rsidRDefault="00B21880" w:rsidP="00B21880">
            <w:pPr>
              <w:ind w:left="113" w:right="113"/>
              <w:jc w:val="center"/>
              <w:rPr>
                <w:color w:val="000000"/>
                <w:sz w:val="24"/>
                <w:szCs w:val="24"/>
              </w:rPr>
            </w:pPr>
            <w:r w:rsidRPr="00B21880">
              <w:rPr>
                <w:color w:val="000000"/>
                <w:sz w:val="24"/>
                <w:szCs w:val="24"/>
              </w:rPr>
              <w:t>11,641</w:t>
            </w:r>
          </w:p>
        </w:tc>
        <w:tc>
          <w:tcPr>
            <w:tcW w:w="580" w:type="dxa"/>
            <w:textDirection w:val="btLr"/>
            <w:vAlign w:val="center"/>
            <w:hideMark/>
          </w:tcPr>
          <w:p w14:paraId="666FDB2A" w14:textId="77777777" w:rsidR="00B21880" w:rsidRPr="00B21880" w:rsidRDefault="00B21880" w:rsidP="00B21880">
            <w:pPr>
              <w:ind w:left="113" w:right="113"/>
              <w:jc w:val="center"/>
              <w:rPr>
                <w:color w:val="000000"/>
                <w:sz w:val="24"/>
                <w:szCs w:val="24"/>
              </w:rPr>
            </w:pPr>
            <w:r w:rsidRPr="00B21880">
              <w:rPr>
                <w:color w:val="000000"/>
                <w:sz w:val="24"/>
                <w:szCs w:val="24"/>
              </w:rPr>
              <w:t>12,166</w:t>
            </w:r>
          </w:p>
        </w:tc>
        <w:tc>
          <w:tcPr>
            <w:tcW w:w="581" w:type="dxa"/>
            <w:textDirection w:val="btLr"/>
            <w:vAlign w:val="center"/>
            <w:hideMark/>
          </w:tcPr>
          <w:p w14:paraId="6C37B5AB" w14:textId="77777777" w:rsidR="00B21880" w:rsidRPr="00B21880" w:rsidRDefault="00B21880" w:rsidP="00B21880">
            <w:pPr>
              <w:ind w:left="113" w:right="113"/>
              <w:jc w:val="center"/>
              <w:rPr>
                <w:color w:val="000000"/>
                <w:sz w:val="24"/>
                <w:szCs w:val="24"/>
              </w:rPr>
            </w:pPr>
            <w:r w:rsidRPr="00B21880">
              <w:rPr>
                <w:color w:val="000000"/>
                <w:sz w:val="24"/>
                <w:szCs w:val="24"/>
              </w:rPr>
              <w:t>12,166</w:t>
            </w:r>
          </w:p>
        </w:tc>
        <w:tc>
          <w:tcPr>
            <w:tcW w:w="580" w:type="dxa"/>
            <w:textDirection w:val="btLr"/>
            <w:vAlign w:val="center"/>
            <w:hideMark/>
          </w:tcPr>
          <w:p w14:paraId="3041520A" w14:textId="77777777" w:rsidR="00B21880" w:rsidRPr="00B21880" w:rsidRDefault="00B21880" w:rsidP="00B21880">
            <w:pPr>
              <w:ind w:left="113" w:right="113"/>
              <w:jc w:val="center"/>
              <w:rPr>
                <w:color w:val="000000"/>
                <w:sz w:val="24"/>
                <w:szCs w:val="24"/>
              </w:rPr>
            </w:pPr>
            <w:r w:rsidRPr="00B21880">
              <w:rPr>
                <w:color w:val="000000"/>
                <w:sz w:val="24"/>
                <w:szCs w:val="24"/>
              </w:rPr>
              <w:t>12,405</w:t>
            </w:r>
          </w:p>
        </w:tc>
        <w:tc>
          <w:tcPr>
            <w:tcW w:w="581" w:type="dxa"/>
            <w:textDirection w:val="btLr"/>
            <w:vAlign w:val="center"/>
            <w:hideMark/>
          </w:tcPr>
          <w:p w14:paraId="54F51948" w14:textId="77777777" w:rsidR="00B21880" w:rsidRPr="00B21880" w:rsidRDefault="00B21880" w:rsidP="00B21880">
            <w:pPr>
              <w:ind w:left="113" w:right="113"/>
              <w:jc w:val="center"/>
              <w:rPr>
                <w:color w:val="000000"/>
                <w:sz w:val="24"/>
                <w:szCs w:val="24"/>
              </w:rPr>
            </w:pPr>
            <w:r w:rsidRPr="00B21880">
              <w:rPr>
                <w:color w:val="000000"/>
                <w:sz w:val="24"/>
                <w:szCs w:val="24"/>
              </w:rPr>
              <w:t>12,405</w:t>
            </w:r>
          </w:p>
        </w:tc>
      </w:tr>
      <w:tr w:rsidR="00B21880" w:rsidRPr="00B21880" w14:paraId="3F6C4E13" w14:textId="77777777" w:rsidTr="00B21880">
        <w:trPr>
          <w:trHeight w:val="1220"/>
        </w:trPr>
        <w:tc>
          <w:tcPr>
            <w:tcW w:w="1413" w:type="dxa"/>
            <w:vMerge/>
            <w:vAlign w:val="center"/>
            <w:hideMark/>
          </w:tcPr>
          <w:p w14:paraId="445C7ABF" w14:textId="77777777" w:rsidR="00B21880" w:rsidRPr="00B21880" w:rsidRDefault="00B21880" w:rsidP="00B21880">
            <w:pPr>
              <w:jc w:val="center"/>
              <w:rPr>
                <w:color w:val="000000"/>
                <w:sz w:val="24"/>
                <w:szCs w:val="24"/>
              </w:rPr>
            </w:pPr>
          </w:p>
        </w:tc>
        <w:tc>
          <w:tcPr>
            <w:tcW w:w="2268" w:type="dxa"/>
            <w:vAlign w:val="center"/>
            <w:hideMark/>
          </w:tcPr>
          <w:p w14:paraId="2ADDD964"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договорной нагрузке)</w:t>
            </w:r>
          </w:p>
        </w:tc>
        <w:tc>
          <w:tcPr>
            <w:tcW w:w="580" w:type="dxa"/>
            <w:textDirection w:val="btLr"/>
            <w:vAlign w:val="center"/>
            <w:hideMark/>
          </w:tcPr>
          <w:p w14:paraId="1BE9894D"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69451CBF"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1B6CBA0F"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352A8FCA" w14:textId="77777777" w:rsidR="00B21880" w:rsidRPr="00B21880" w:rsidRDefault="00B21880" w:rsidP="00B21880">
            <w:pPr>
              <w:ind w:left="113" w:right="113"/>
              <w:jc w:val="center"/>
              <w:rPr>
                <w:color w:val="000000"/>
                <w:sz w:val="24"/>
                <w:szCs w:val="24"/>
              </w:rPr>
            </w:pPr>
            <w:r w:rsidRPr="00B21880">
              <w:rPr>
                <w:color w:val="000000"/>
                <w:sz w:val="24"/>
                <w:szCs w:val="24"/>
              </w:rPr>
              <w:t>32,392</w:t>
            </w:r>
          </w:p>
        </w:tc>
        <w:tc>
          <w:tcPr>
            <w:tcW w:w="581" w:type="dxa"/>
            <w:textDirection w:val="btLr"/>
            <w:vAlign w:val="center"/>
            <w:hideMark/>
          </w:tcPr>
          <w:p w14:paraId="3CDB1705" w14:textId="77777777" w:rsidR="00B21880" w:rsidRPr="00B21880" w:rsidRDefault="00B21880" w:rsidP="00B21880">
            <w:pPr>
              <w:ind w:left="113" w:right="113"/>
              <w:jc w:val="center"/>
              <w:rPr>
                <w:color w:val="000000"/>
                <w:sz w:val="24"/>
                <w:szCs w:val="24"/>
              </w:rPr>
            </w:pPr>
            <w:r w:rsidRPr="00B21880">
              <w:rPr>
                <w:color w:val="000000"/>
                <w:sz w:val="24"/>
                <w:szCs w:val="24"/>
              </w:rPr>
              <w:t>30,784</w:t>
            </w:r>
          </w:p>
        </w:tc>
        <w:tc>
          <w:tcPr>
            <w:tcW w:w="580" w:type="dxa"/>
            <w:textDirection w:val="btLr"/>
            <w:vAlign w:val="center"/>
            <w:hideMark/>
          </w:tcPr>
          <w:p w14:paraId="3C0EDE1A" w14:textId="77777777" w:rsidR="00B21880" w:rsidRPr="00B21880" w:rsidRDefault="00B21880" w:rsidP="00B21880">
            <w:pPr>
              <w:ind w:left="113" w:right="113"/>
              <w:jc w:val="center"/>
              <w:rPr>
                <w:color w:val="000000"/>
                <w:sz w:val="24"/>
                <w:szCs w:val="24"/>
              </w:rPr>
            </w:pPr>
            <w:r w:rsidRPr="00B21880">
              <w:rPr>
                <w:color w:val="000000"/>
                <w:sz w:val="24"/>
                <w:szCs w:val="24"/>
              </w:rPr>
              <w:t>29,176</w:t>
            </w:r>
          </w:p>
        </w:tc>
        <w:tc>
          <w:tcPr>
            <w:tcW w:w="581" w:type="dxa"/>
            <w:textDirection w:val="btLr"/>
            <w:vAlign w:val="center"/>
            <w:hideMark/>
          </w:tcPr>
          <w:p w14:paraId="216B69A2" w14:textId="77777777" w:rsidR="00B21880" w:rsidRPr="00B21880" w:rsidRDefault="00B21880" w:rsidP="00B21880">
            <w:pPr>
              <w:ind w:left="113" w:right="113"/>
              <w:jc w:val="center"/>
              <w:rPr>
                <w:color w:val="000000"/>
                <w:sz w:val="24"/>
                <w:szCs w:val="24"/>
              </w:rPr>
            </w:pPr>
            <w:r w:rsidRPr="00B21880">
              <w:rPr>
                <w:color w:val="000000"/>
                <w:sz w:val="24"/>
                <w:szCs w:val="24"/>
              </w:rPr>
              <w:t>28,525</w:t>
            </w:r>
          </w:p>
        </w:tc>
        <w:tc>
          <w:tcPr>
            <w:tcW w:w="580" w:type="dxa"/>
            <w:textDirection w:val="btLr"/>
            <w:vAlign w:val="center"/>
            <w:hideMark/>
          </w:tcPr>
          <w:p w14:paraId="30C02BB1" w14:textId="77777777" w:rsidR="00B21880" w:rsidRPr="00B21880" w:rsidRDefault="00B21880" w:rsidP="00B21880">
            <w:pPr>
              <w:ind w:left="113" w:right="113"/>
              <w:jc w:val="center"/>
              <w:rPr>
                <w:color w:val="000000"/>
                <w:sz w:val="24"/>
                <w:szCs w:val="24"/>
              </w:rPr>
            </w:pPr>
            <w:r w:rsidRPr="00B21880">
              <w:rPr>
                <w:color w:val="000000"/>
                <w:sz w:val="24"/>
                <w:szCs w:val="24"/>
              </w:rPr>
              <w:t>27,875</w:t>
            </w:r>
          </w:p>
        </w:tc>
        <w:tc>
          <w:tcPr>
            <w:tcW w:w="581" w:type="dxa"/>
            <w:textDirection w:val="btLr"/>
            <w:vAlign w:val="center"/>
            <w:hideMark/>
          </w:tcPr>
          <w:p w14:paraId="5758F5D9" w14:textId="77777777" w:rsidR="00B21880" w:rsidRPr="00B21880" w:rsidRDefault="00B21880" w:rsidP="00B21880">
            <w:pPr>
              <w:ind w:left="113" w:right="113"/>
              <w:jc w:val="center"/>
              <w:rPr>
                <w:color w:val="000000"/>
                <w:sz w:val="24"/>
                <w:szCs w:val="24"/>
              </w:rPr>
            </w:pPr>
            <w:r w:rsidRPr="00B21880">
              <w:rPr>
                <w:color w:val="000000"/>
                <w:sz w:val="24"/>
                <w:szCs w:val="24"/>
              </w:rPr>
              <w:t>27,224</w:t>
            </w:r>
          </w:p>
        </w:tc>
        <w:tc>
          <w:tcPr>
            <w:tcW w:w="580" w:type="dxa"/>
            <w:textDirection w:val="btLr"/>
            <w:vAlign w:val="center"/>
            <w:hideMark/>
          </w:tcPr>
          <w:p w14:paraId="0ADC69CA" w14:textId="77777777" w:rsidR="00B21880" w:rsidRPr="00B21880" w:rsidRDefault="00B21880" w:rsidP="00B21880">
            <w:pPr>
              <w:ind w:left="113" w:right="113"/>
              <w:jc w:val="center"/>
              <w:rPr>
                <w:color w:val="000000"/>
                <w:sz w:val="24"/>
                <w:szCs w:val="24"/>
              </w:rPr>
            </w:pPr>
            <w:r w:rsidRPr="00B21880">
              <w:rPr>
                <w:color w:val="000000"/>
                <w:sz w:val="24"/>
                <w:szCs w:val="24"/>
              </w:rPr>
              <w:t>26,573</w:t>
            </w:r>
          </w:p>
        </w:tc>
        <w:tc>
          <w:tcPr>
            <w:tcW w:w="581" w:type="dxa"/>
            <w:textDirection w:val="btLr"/>
            <w:vAlign w:val="center"/>
            <w:hideMark/>
          </w:tcPr>
          <w:p w14:paraId="44D329B2" w14:textId="77777777" w:rsidR="00B21880" w:rsidRPr="00B21880" w:rsidRDefault="00B21880" w:rsidP="00B21880">
            <w:pPr>
              <w:ind w:left="113" w:right="113"/>
              <w:jc w:val="center"/>
              <w:rPr>
                <w:color w:val="000000"/>
                <w:sz w:val="24"/>
                <w:szCs w:val="24"/>
              </w:rPr>
            </w:pPr>
            <w:r w:rsidRPr="00B21880">
              <w:rPr>
                <w:color w:val="000000"/>
                <w:sz w:val="24"/>
                <w:szCs w:val="24"/>
              </w:rPr>
              <w:t>25,923</w:t>
            </w:r>
          </w:p>
        </w:tc>
        <w:tc>
          <w:tcPr>
            <w:tcW w:w="580" w:type="dxa"/>
            <w:textDirection w:val="btLr"/>
            <w:vAlign w:val="center"/>
            <w:hideMark/>
          </w:tcPr>
          <w:p w14:paraId="73F37E28" w14:textId="77777777" w:rsidR="00B21880" w:rsidRPr="00B21880" w:rsidRDefault="00B21880" w:rsidP="00B21880">
            <w:pPr>
              <w:ind w:left="113" w:right="113"/>
              <w:jc w:val="center"/>
              <w:rPr>
                <w:color w:val="000000"/>
                <w:sz w:val="24"/>
                <w:szCs w:val="24"/>
              </w:rPr>
            </w:pPr>
            <w:r w:rsidRPr="00B21880">
              <w:rPr>
                <w:color w:val="000000"/>
                <w:sz w:val="24"/>
                <w:szCs w:val="24"/>
              </w:rPr>
              <w:t>25,272</w:t>
            </w:r>
          </w:p>
        </w:tc>
        <w:tc>
          <w:tcPr>
            <w:tcW w:w="581" w:type="dxa"/>
            <w:textDirection w:val="btLr"/>
            <w:vAlign w:val="center"/>
            <w:hideMark/>
          </w:tcPr>
          <w:p w14:paraId="5F3BC555" w14:textId="77777777" w:rsidR="00B21880" w:rsidRPr="00B21880" w:rsidRDefault="00B21880" w:rsidP="00B21880">
            <w:pPr>
              <w:ind w:left="113" w:right="113"/>
              <w:jc w:val="center"/>
              <w:rPr>
                <w:color w:val="000000"/>
                <w:sz w:val="24"/>
                <w:szCs w:val="24"/>
              </w:rPr>
            </w:pPr>
            <w:r w:rsidRPr="00B21880">
              <w:rPr>
                <w:color w:val="000000"/>
                <w:sz w:val="24"/>
                <w:szCs w:val="24"/>
              </w:rPr>
              <w:t>24,621</w:t>
            </w:r>
          </w:p>
        </w:tc>
        <w:tc>
          <w:tcPr>
            <w:tcW w:w="580" w:type="dxa"/>
            <w:textDirection w:val="btLr"/>
            <w:vAlign w:val="center"/>
            <w:hideMark/>
          </w:tcPr>
          <w:p w14:paraId="130E3103" w14:textId="77777777" w:rsidR="00B21880" w:rsidRPr="00B21880" w:rsidRDefault="00B21880" w:rsidP="00B21880">
            <w:pPr>
              <w:ind w:left="113" w:right="113"/>
              <w:jc w:val="center"/>
              <w:rPr>
                <w:color w:val="000000"/>
                <w:sz w:val="24"/>
                <w:szCs w:val="24"/>
              </w:rPr>
            </w:pPr>
            <w:r w:rsidRPr="00B21880">
              <w:rPr>
                <w:color w:val="000000"/>
                <w:sz w:val="24"/>
                <w:szCs w:val="24"/>
              </w:rPr>
              <w:t>24,219</w:t>
            </w:r>
          </w:p>
        </w:tc>
        <w:tc>
          <w:tcPr>
            <w:tcW w:w="581" w:type="dxa"/>
            <w:textDirection w:val="btLr"/>
            <w:vAlign w:val="center"/>
            <w:hideMark/>
          </w:tcPr>
          <w:p w14:paraId="227AFF7B" w14:textId="77777777" w:rsidR="00B21880" w:rsidRPr="00B21880" w:rsidRDefault="00B21880" w:rsidP="00B21880">
            <w:pPr>
              <w:ind w:left="113" w:right="113"/>
              <w:jc w:val="center"/>
              <w:rPr>
                <w:color w:val="000000"/>
                <w:sz w:val="24"/>
                <w:szCs w:val="24"/>
              </w:rPr>
            </w:pPr>
            <w:r w:rsidRPr="00B21880">
              <w:rPr>
                <w:color w:val="000000"/>
                <w:sz w:val="24"/>
                <w:szCs w:val="24"/>
              </w:rPr>
              <w:t>23,816</w:t>
            </w:r>
          </w:p>
        </w:tc>
        <w:tc>
          <w:tcPr>
            <w:tcW w:w="580" w:type="dxa"/>
            <w:textDirection w:val="btLr"/>
            <w:vAlign w:val="center"/>
            <w:hideMark/>
          </w:tcPr>
          <w:p w14:paraId="63A7DEC8" w14:textId="77777777" w:rsidR="00B21880" w:rsidRPr="00B21880" w:rsidRDefault="00B21880" w:rsidP="00B21880">
            <w:pPr>
              <w:ind w:left="113" w:right="113"/>
              <w:jc w:val="center"/>
              <w:rPr>
                <w:color w:val="000000"/>
                <w:sz w:val="24"/>
                <w:szCs w:val="24"/>
              </w:rPr>
            </w:pPr>
            <w:r w:rsidRPr="00B21880">
              <w:rPr>
                <w:color w:val="000000"/>
                <w:sz w:val="24"/>
                <w:szCs w:val="24"/>
              </w:rPr>
              <w:t>22,482</w:t>
            </w:r>
          </w:p>
        </w:tc>
        <w:tc>
          <w:tcPr>
            <w:tcW w:w="581" w:type="dxa"/>
            <w:textDirection w:val="btLr"/>
            <w:vAlign w:val="center"/>
            <w:hideMark/>
          </w:tcPr>
          <w:p w14:paraId="3A1A9B56" w14:textId="77777777" w:rsidR="00B21880" w:rsidRPr="00B21880" w:rsidRDefault="00B21880" w:rsidP="00B21880">
            <w:pPr>
              <w:ind w:left="113" w:right="113"/>
              <w:jc w:val="center"/>
              <w:rPr>
                <w:color w:val="000000"/>
                <w:sz w:val="24"/>
                <w:szCs w:val="24"/>
              </w:rPr>
            </w:pPr>
            <w:r w:rsidRPr="00B21880">
              <w:rPr>
                <w:color w:val="000000"/>
                <w:sz w:val="24"/>
                <w:szCs w:val="24"/>
              </w:rPr>
              <w:t>22,079</w:t>
            </w:r>
          </w:p>
        </w:tc>
        <w:tc>
          <w:tcPr>
            <w:tcW w:w="580" w:type="dxa"/>
            <w:textDirection w:val="btLr"/>
            <w:vAlign w:val="center"/>
            <w:hideMark/>
          </w:tcPr>
          <w:p w14:paraId="29C615AC" w14:textId="77777777" w:rsidR="00B21880" w:rsidRPr="00B21880" w:rsidRDefault="00B21880" w:rsidP="00B21880">
            <w:pPr>
              <w:ind w:left="113" w:right="113"/>
              <w:jc w:val="center"/>
              <w:rPr>
                <w:color w:val="000000"/>
                <w:sz w:val="24"/>
                <w:szCs w:val="24"/>
              </w:rPr>
            </w:pPr>
            <w:r w:rsidRPr="00B21880">
              <w:rPr>
                <w:color w:val="000000"/>
                <w:sz w:val="24"/>
                <w:szCs w:val="24"/>
              </w:rPr>
              <w:t>21,534</w:t>
            </w:r>
          </w:p>
        </w:tc>
        <w:tc>
          <w:tcPr>
            <w:tcW w:w="581" w:type="dxa"/>
            <w:textDirection w:val="btLr"/>
            <w:vAlign w:val="center"/>
            <w:hideMark/>
          </w:tcPr>
          <w:p w14:paraId="2F3A42C0" w14:textId="77777777" w:rsidR="00B21880" w:rsidRPr="00B21880" w:rsidRDefault="00B21880" w:rsidP="00B21880">
            <w:pPr>
              <w:ind w:left="113" w:right="113"/>
              <w:jc w:val="center"/>
              <w:rPr>
                <w:color w:val="000000"/>
                <w:sz w:val="24"/>
                <w:szCs w:val="24"/>
              </w:rPr>
            </w:pPr>
            <w:r w:rsidRPr="00B21880">
              <w:rPr>
                <w:color w:val="000000"/>
                <w:sz w:val="24"/>
                <w:szCs w:val="24"/>
              </w:rPr>
              <w:t>21,514</w:t>
            </w:r>
          </w:p>
        </w:tc>
        <w:tc>
          <w:tcPr>
            <w:tcW w:w="580" w:type="dxa"/>
            <w:textDirection w:val="btLr"/>
            <w:vAlign w:val="center"/>
            <w:hideMark/>
          </w:tcPr>
          <w:p w14:paraId="691F7C5D" w14:textId="77777777" w:rsidR="00B21880" w:rsidRPr="00B21880" w:rsidRDefault="00B21880" w:rsidP="00B21880">
            <w:pPr>
              <w:ind w:left="113" w:right="113"/>
              <w:jc w:val="center"/>
              <w:rPr>
                <w:color w:val="000000"/>
                <w:sz w:val="24"/>
                <w:szCs w:val="24"/>
              </w:rPr>
            </w:pPr>
            <w:r w:rsidRPr="00B21880">
              <w:rPr>
                <w:color w:val="000000"/>
                <w:sz w:val="24"/>
                <w:szCs w:val="24"/>
              </w:rPr>
              <w:t>21,255</w:t>
            </w:r>
          </w:p>
        </w:tc>
        <w:tc>
          <w:tcPr>
            <w:tcW w:w="581" w:type="dxa"/>
            <w:textDirection w:val="btLr"/>
            <w:vAlign w:val="center"/>
            <w:hideMark/>
          </w:tcPr>
          <w:p w14:paraId="77F2F9F6" w14:textId="77777777" w:rsidR="00B21880" w:rsidRPr="00B21880" w:rsidRDefault="00B21880" w:rsidP="00B21880">
            <w:pPr>
              <w:ind w:left="113" w:right="113"/>
              <w:jc w:val="center"/>
              <w:rPr>
                <w:color w:val="000000"/>
                <w:sz w:val="24"/>
                <w:szCs w:val="24"/>
              </w:rPr>
            </w:pPr>
            <w:r w:rsidRPr="00B21880">
              <w:rPr>
                <w:color w:val="000000"/>
                <w:sz w:val="24"/>
                <w:szCs w:val="24"/>
              </w:rPr>
              <w:t>21,235</w:t>
            </w:r>
          </w:p>
        </w:tc>
      </w:tr>
      <w:tr w:rsidR="00B21880" w:rsidRPr="00B21880" w14:paraId="724ABD8A" w14:textId="77777777" w:rsidTr="00B21880">
        <w:trPr>
          <w:trHeight w:val="1220"/>
        </w:trPr>
        <w:tc>
          <w:tcPr>
            <w:tcW w:w="1413" w:type="dxa"/>
            <w:vMerge/>
            <w:vAlign w:val="center"/>
            <w:hideMark/>
          </w:tcPr>
          <w:p w14:paraId="38FC048C" w14:textId="77777777" w:rsidR="00B21880" w:rsidRPr="00B21880" w:rsidRDefault="00B21880" w:rsidP="00B21880">
            <w:pPr>
              <w:jc w:val="center"/>
              <w:rPr>
                <w:color w:val="000000"/>
                <w:sz w:val="24"/>
                <w:szCs w:val="24"/>
              </w:rPr>
            </w:pPr>
          </w:p>
        </w:tc>
        <w:tc>
          <w:tcPr>
            <w:tcW w:w="2268" w:type="dxa"/>
            <w:vAlign w:val="center"/>
            <w:hideMark/>
          </w:tcPr>
          <w:p w14:paraId="374739F0" w14:textId="77777777" w:rsidR="00B21880" w:rsidRPr="00B21880" w:rsidRDefault="00B21880" w:rsidP="00B21880">
            <w:pPr>
              <w:jc w:val="center"/>
              <w:rPr>
                <w:color w:val="000000"/>
                <w:sz w:val="24"/>
                <w:szCs w:val="24"/>
              </w:rPr>
            </w:pPr>
            <w:r w:rsidRPr="00B21880">
              <w:rPr>
                <w:color w:val="000000"/>
                <w:sz w:val="24"/>
                <w:szCs w:val="24"/>
              </w:rPr>
              <w:t>Резерв/дефицит тепловой мощности (по фактической нагрузке)</w:t>
            </w:r>
          </w:p>
        </w:tc>
        <w:tc>
          <w:tcPr>
            <w:tcW w:w="580" w:type="dxa"/>
            <w:textDirection w:val="btLr"/>
            <w:vAlign w:val="center"/>
            <w:hideMark/>
          </w:tcPr>
          <w:p w14:paraId="4286862D"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3DD64BF5"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12CC72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0DE0F225" w14:textId="77777777" w:rsidR="00B21880" w:rsidRPr="00B21880" w:rsidRDefault="00B21880" w:rsidP="00B21880">
            <w:pPr>
              <w:ind w:left="113" w:right="113"/>
              <w:jc w:val="center"/>
              <w:rPr>
                <w:color w:val="000000"/>
                <w:sz w:val="24"/>
                <w:szCs w:val="24"/>
              </w:rPr>
            </w:pPr>
            <w:r w:rsidRPr="00B21880">
              <w:rPr>
                <w:color w:val="000000"/>
                <w:sz w:val="24"/>
                <w:szCs w:val="24"/>
              </w:rPr>
              <w:t>32,392</w:t>
            </w:r>
          </w:p>
        </w:tc>
        <w:tc>
          <w:tcPr>
            <w:tcW w:w="581" w:type="dxa"/>
            <w:textDirection w:val="btLr"/>
            <w:vAlign w:val="center"/>
            <w:hideMark/>
          </w:tcPr>
          <w:p w14:paraId="09B63A27" w14:textId="77777777" w:rsidR="00B21880" w:rsidRPr="00B21880" w:rsidRDefault="00B21880" w:rsidP="00B21880">
            <w:pPr>
              <w:ind w:left="113" w:right="113"/>
              <w:jc w:val="center"/>
              <w:rPr>
                <w:color w:val="000000"/>
                <w:sz w:val="24"/>
                <w:szCs w:val="24"/>
              </w:rPr>
            </w:pPr>
            <w:r w:rsidRPr="00B21880">
              <w:rPr>
                <w:color w:val="000000"/>
                <w:sz w:val="24"/>
                <w:szCs w:val="24"/>
              </w:rPr>
              <w:t>30,784</w:t>
            </w:r>
          </w:p>
        </w:tc>
        <w:tc>
          <w:tcPr>
            <w:tcW w:w="580" w:type="dxa"/>
            <w:textDirection w:val="btLr"/>
            <w:vAlign w:val="center"/>
            <w:hideMark/>
          </w:tcPr>
          <w:p w14:paraId="2EE1B34D" w14:textId="77777777" w:rsidR="00B21880" w:rsidRPr="00B21880" w:rsidRDefault="00B21880" w:rsidP="00B21880">
            <w:pPr>
              <w:ind w:left="113" w:right="113"/>
              <w:jc w:val="center"/>
              <w:rPr>
                <w:color w:val="000000"/>
                <w:sz w:val="24"/>
                <w:szCs w:val="24"/>
              </w:rPr>
            </w:pPr>
            <w:r w:rsidRPr="00B21880">
              <w:rPr>
                <w:color w:val="000000"/>
                <w:sz w:val="24"/>
                <w:szCs w:val="24"/>
              </w:rPr>
              <w:t>29,176</w:t>
            </w:r>
          </w:p>
        </w:tc>
        <w:tc>
          <w:tcPr>
            <w:tcW w:w="581" w:type="dxa"/>
            <w:textDirection w:val="btLr"/>
            <w:vAlign w:val="center"/>
            <w:hideMark/>
          </w:tcPr>
          <w:p w14:paraId="23A84F3D" w14:textId="77777777" w:rsidR="00B21880" w:rsidRPr="00B21880" w:rsidRDefault="00B21880" w:rsidP="00B21880">
            <w:pPr>
              <w:ind w:left="113" w:right="113"/>
              <w:jc w:val="center"/>
              <w:rPr>
                <w:color w:val="000000"/>
                <w:sz w:val="24"/>
                <w:szCs w:val="24"/>
              </w:rPr>
            </w:pPr>
            <w:r w:rsidRPr="00B21880">
              <w:rPr>
                <w:color w:val="000000"/>
                <w:sz w:val="24"/>
                <w:szCs w:val="24"/>
              </w:rPr>
              <w:t>28,525</w:t>
            </w:r>
          </w:p>
        </w:tc>
        <w:tc>
          <w:tcPr>
            <w:tcW w:w="580" w:type="dxa"/>
            <w:textDirection w:val="btLr"/>
            <w:vAlign w:val="center"/>
            <w:hideMark/>
          </w:tcPr>
          <w:p w14:paraId="0AF4AED4" w14:textId="77777777" w:rsidR="00B21880" w:rsidRPr="00B21880" w:rsidRDefault="00B21880" w:rsidP="00B21880">
            <w:pPr>
              <w:ind w:left="113" w:right="113"/>
              <w:jc w:val="center"/>
              <w:rPr>
                <w:color w:val="000000"/>
                <w:sz w:val="24"/>
                <w:szCs w:val="24"/>
              </w:rPr>
            </w:pPr>
            <w:r w:rsidRPr="00B21880">
              <w:rPr>
                <w:color w:val="000000"/>
                <w:sz w:val="24"/>
                <w:szCs w:val="24"/>
              </w:rPr>
              <w:t>27,875</w:t>
            </w:r>
          </w:p>
        </w:tc>
        <w:tc>
          <w:tcPr>
            <w:tcW w:w="581" w:type="dxa"/>
            <w:textDirection w:val="btLr"/>
            <w:vAlign w:val="center"/>
            <w:hideMark/>
          </w:tcPr>
          <w:p w14:paraId="67E3C26C" w14:textId="77777777" w:rsidR="00B21880" w:rsidRPr="00B21880" w:rsidRDefault="00B21880" w:rsidP="00B21880">
            <w:pPr>
              <w:ind w:left="113" w:right="113"/>
              <w:jc w:val="center"/>
              <w:rPr>
                <w:color w:val="000000"/>
                <w:sz w:val="24"/>
                <w:szCs w:val="24"/>
              </w:rPr>
            </w:pPr>
            <w:r w:rsidRPr="00B21880">
              <w:rPr>
                <w:color w:val="000000"/>
                <w:sz w:val="24"/>
                <w:szCs w:val="24"/>
              </w:rPr>
              <w:t>27,224</w:t>
            </w:r>
          </w:p>
        </w:tc>
        <w:tc>
          <w:tcPr>
            <w:tcW w:w="580" w:type="dxa"/>
            <w:textDirection w:val="btLr"/>
            <w:vAlign w:val="center"/>
            <w:hideMark/>
          </w:tcPr>
          <w:p w14:paraId="27A6870C" w14:textId="77777777" w:rsidR="00B21880" w:rsidRPr="00B21880" w:rsidRDefault="00B21880" w:rsidP="00B21880">
            <w:pPr>
              <w:ind w:left="113" w:right="113"/>
              <w:jc w:val="center"/>
              <w:rPr>
                <w:color w:val="000000"/>
                <w:sz w:val="24"/>
                <w:szCs w:val="24"/>
              </w:rPr>
            </w:pPr>
            <w:r w:rsidRPr="00B21880">
              <w:rPr>
                <w:color w:val="000000"/>
                <w:sz w:val="24"/>
                <w:szCs w:val="24"/>
              </w:rPr>
              <w:t>26,573</w:t>
            </w:r>
          </w:p>
        </w:tc>
        <w:tc>
          <w:tcPr>
            <w:tcW w:w="581" w:type="dxa"/>
            <w:textDirection w:val="btLr"/>
            <w:vAlign w:val="center"/>
            <w:hideMark/>
          </w:tcPr>
          <w:p w14:paraId="3A979AB8" w14:textId="77777777" w:rsidR="00B21880" w:rsidRPr="00B21880" w:rsidRDefault="00B21880" w:rsidP="00B21880">
            <w:pPr>
              <w:ind w:left="113" w:right="113"/>
              <w:jc w:val="center"/>
              <w:rPr>
                <w:color w:val="000000"/>
                <w:sz w:val="24"/>
                <w:szCs w:val="24"/>
              </w:rPr>
            </w:pPr>
            <w:r w:rsidRPr="00B21880">
              <w:rPr>
                <w:color w:val="000000"/>
                <w:sz w:val="24"/>
                <w:szCs w:val="24"/>
              </w:rPr>
              <w:t>25,923</w:t>
            </w:r>
          </w:p>
        </w:tc>
        <w:tc>
          <w:tcPr>
            <w:tcW w:w="580" w:type="dxa"/>
            <w:textDirection w:val="btLr"/>
            <w:vAlign w:val="center"/>
            <w:hideMark/>
          </w:tcPr>
          <w:p w14:paraId="651769FF" w14:textId="77777777" w:rsidR="00B21880" w:rsidRPr="00B21880" w:rsidRDefault="00B21880" w:rsidP="00B21880">
            <w:pPr>
              <w:ind w:left="113" w:right="113"/>
              <w:jc w:val="center"/>
              <w:rPr>
                <w:color w:val="000000"/>
                <w:sz w:val="24"/>
                <w:szCs w:val="24"/>
              </w:rPr>
            </w:pPr>
            <w:r w:rsidRPr="00B21880">
              <w:rPr>
                <w:color w:val="000000"/>
                <w:sz w:val="24"/>
                <w:szCs w:val="24"/>
              </w:rPr>
              <w:t>25,272</w:t>
            </w:r>
          </w:p>
        </w:tc>
        <w:tc>
          <w:tcPr>
            <w:tcW w:w="581" w:type="dxa"/>
            <w:textDirection w:val="btLr"/>
            <w:vAlign w:val="center"/>
            <w:hideMark/>
          </w:tcPr>
          <w:p w14:paraId="4E4A3DB8" w14:textId="77777777" w:rsidR="00B21880" w:rsidRPr="00B21880" w:rsidRDefault="00B21880" w:rsidP="00B21880">
            <w:pPr>
              <w:ind w:left="113" w:right="113"/>
              <w:jc w:val="center"/>
              <w:rPr>
                <w:color w:val="000000"/>
                <w:sz w:val="24"/>
                <w:szCs w:val="24"/>
              </w:rPr>
            </w:pPr>
            <w:r w:rsidRPr="00B21880">
              <w:rPr>
                <w:color w:val="000000"/>
                <w:sz w:val="24"/>
                <w:szCs w:val="24"/>
              </w:rPr>
              <w:t>24,621</w:t>
            </w:r>
          </w:p>
        </w:tc>
        <w:tc>
          <w:tcPr>
            <w:tcW w:w="580" w:type="dxa"/>
            <w:textDirection w:val="btLr"/>
            <w:vAlign w:val="center"/>
            <w:hideMark/>
          </w:tcPr>
          <w:p w14:paraId="112E8CC5" w14:textId="77777777" w:rsidR="00B21880" w:rsidRPr="00B21880" w:rsidRDefault="00B21880" w:rsidP="00B21880">
            <w:pPr>
              <w:ind w:left="113" w:right="113"/>
              <w:jc w:val="center"/>
              <w:rPr>
                <w:color w:val="000000"/>
                <w:sz w:val="24"/>
                <w:szCs w:val="24"/>
              </w:rPr>
            </w:pPr>
            <w:r w:rsidRPr="00B21880">
              <w:rPr>
                <w:color w:val="000000"/>
                <w:sz w:val="24"/>
                <w:szCs w:val="24"/>
              </w:rPr>
              <w:t>24,219</w:t>
            </w:r>
          </w:p>
        </w:tc>
        <w:tc>
          <w:tcPr>
            <w:tcW w:w="581" w:type="dxa"/>
            <w:textDirection w:val="btLr"/>
            <w:vAlign w:val="center"/>
            <w:hideMark/>
          </w:tcPr>
          <w:p w14:paraId="41DB1BA3" w14:textId="77777777" w:rsidR="00B21880" w:rsidRPr="00B21880" w:rsidRDefault="00B21880" w:rsidP="00B21880">
            <w:pPr>
              <w:ind w:left="113" w:right="113"/>
              <w:jc w:val="center"/>
              <w:rPr>
                <w:color w:val="000000"/>
                <w:sz w:val="24"/>
                <w:szCs w:val="24"/>
              </w:rPr>
            </w:pPr>
            <w:r w:rsidRPr="00B21880">
              <w:rPr>
                <w:color w:val="000000"/>
                <w:sz w:val="24"/>
                <w:szCs w:val="24"/>
              </w:rPr>
              <w:t>23,816</w:t>
            </w:r>
          </w:p>
        </w:tc>
        <w:tc>
          <w:tcPr>
            <w:tcW w:w="580" w:type="dxa"/>
            <w:textDirection w:val="btLr"/>
            <w:vAlign w:val="center"/>
            <w:hideMark/>
          </w:tcPr>
          <w:p w14:paraId="0DC00D4A" w14:textId="77777777" w:rsidR="00B21880" w:rsidRPr="00B21880" w:rsidRDefault="00B21880" w:rsidP="00B21880">
            <w:pPr>
              <w:ind w:left="113" w:right="113"/>
              <w:jc w:val="center"/>
              <w:rPr>
                <w:color w:val="000000"/>
                <w:sz w:val="24"/>
                <w:szCs w:val="24"/>
              </w:rPr>
            </w:pPr>
            <w:r w:rsidRPr="00B21880">
              <w:rPr>
                <w:color w:val="000000"/>
                <w:sz w:val="24"/>
                <w:szCs w:val="24"/>
              </w:rPr>
              <w:t>22,482</w:t>
            </w:r>
          </w:p>
        </w:tc>
        <w:tc>
          <w:tcPr>
            <w:tcW w:w="581" w:type="dxa"/>
            <w:textDirection w:val="btLr"/>
            <w:vAlign w:val="center"/>
            <w:hideMark/>
          </w:tcPr>
          <w:p w14:paraId="1BCA97E4" w14:textId="77777777" w:rsidR="00B21880" w:rsidRPr="00B21880" w:rsidRDefault="00B21880" w:rsidP="00B21880">
            <w:pPr>
              <w:ind w:left="113" w:right="113"/>
              <w:jc w:val="center"/>
              <w:rPr>
                <w:color w:val="000000"/>
                <w:sz w:val="24"/>
                <w:szCs w:val="24"/>
              </w:rPr>
            </w:pPr>
            <w:r w:rsidRPr="00B21880">
              <w:rPr>
                <w:color w:val="000000"/>
                <w:sz w:val="24"/>
                <w:szCs w:val="24"/>
              </w:rPr>
              <w:t>22,079</w:t>
            </w:r>
          </w:p>
        </w:tc>
        <w:tc>
          <w:tcPr>
            <w:tcW w:w="580" w:type="dxa"/>
            <w:textDirection w:val="btLr"/>
            <w:vAlign w:val="center"/>
            <w:hideMark/>
          </w:tcPr>
          <w:p w14:paraId="4631CEA9" w14:textId="77777777" w:rsidR="00B21880" w:rsidRPr="00B21880" w:rsidRDefault="00B21880" w:rsidP="00B21880">
            <w:pPr>
              <w:ind w:left="113" w:right="113"/>
              <w:jc w:val="center"/>
              <w:rPr>
                <w:color w:val="000000"/>
                <w:sz w:val="24"/>
                <w:szCs w:val="24"/>
              </w:rPr>
            </w:pPr>
            <w:r w:rsidRPr="00B21880">
              <w:rPr>
                <w:color w:val="000000"/>
                <w:sz w:val="24"/>
                <w:szCs w:val="24"/>
              </w:rPr>
              <w:t>21,534</w:t>
            </w:r>
          </w:p>
        </w:tc>
        <w:tc>
          <w:tcPr>
            <w:tcW w:w="581" w:type="dxa"/>
            <w:textDirection w:val="btLr"/>
            <w:vAlign w:val="center"/>
            <w:hideMark/>
          </w:tcPr>
          <w:p w14:paraId="7FD1F225" w14:textId="77777777" w:rsidR="00B21880" w:rsidRPr="00B21880" w:rsidRDefault="00B21880" w:rsidP="00B21880">
            <w:pPr>
              <w:ind w:left="113" w:right="113"/>
              <w:jc w:val="center"/>
              <w:rPr>
                <w:color w:val="000000"/>
                <w:sz w:val="24"/>
                <w:szCs w:val="24"/>
              </w:rPr>
            </w:pPr>
            <w:r w:rsidRPr="00B21880">
              <w:rPr>
                <w:color w:val="000000"/>
                <w:sz w:val="24"/>
                <w:szCs w:val="24"/>
              </w:rPr>
              <w:t>21,514</w:t>
            </w:r>
          </w:p>
        </w:tc>
        <w:tc>
          <w:tcPr>
            <w:tcW w:w="580" w:type="dxa"/>
            <w:textDirection w:val="btLr"/>
            <w:vAlign w:val="center"/>
            <w:hideMark/>
          </w:tcPr>
          <w:p w14:paraId="344383F5" w14:textId="77777777" w:rsidR="00B21880" w:rsidRPr="00B21880" w:rsidRDefault="00B21880" w:rsidP="00B21880">
            <w:pPr>
              <w:ind w:left="113" w:right="113"/>
              <w:jc w:val="center"/>
              <w:rPr>
                <w:color w:val="000000"/>
                <w:sz w:val="24"/>
                <w:szCs w:val="24"/>
              </w:rPr>
            </w:pPr>
            <w:r w:rsidRPr="00B21880">
              <w:rPr>
                <w:color w:val="000000"/>
                <w:sz w:val="24"/>
                <w:szCs w:val="24"/>
              </w:rPr>
              <w:t>21,255</w:t>
            </w:r>
          </w:p>
        </w:tc>
        <w:tc>
          <w:tcPr>
            <w:tcW w:w="581" w:type="dxa"/>
            <w:textDirection w:val="btLr"/>
            <w:vAlign w:val="center"/>
            <w:hideMark/>
          </w:tcPr>
          <w:p w14:paraId="1D2A13EA" w14:textId="77777777" w:rsidR="00B21880" w:rsidRPr="00B21880" w:rsidRDefault="00B21880" w:rsidP="00B21880">
            <w:pPr>
              <w:ind w:left="113" w:right="113"/>
              <w:jc w:val="center"/>
              <w:rPr>
                <w:color w:val="000000"/>
                <w:sz w:val="24"/>
                <w:szCs w:val="24"/>
              </w:rPr>
            </w:pPr>
            <w:r w:rsidRPr="00B21880">
              <w:rPr>
                <w:color w:val="000000"/>
                <w:sz w:val="24"/>
                <w:szCs w:val="24"/>
              </w:rPr>
              <w:t>21,235</w:t>
            </w:r>
          </w:p>
        </w:tc>
      </w:tr>
      <w:tr w:rsidR="00B21880" w:rsidRPr="00B21880" w14:paraId="25CCE4B8" w14:textId="77777777" w:rsidTr="00B21880">
        <w:trPr>
          <w:trHeight w:val="2720"/>
        </w:trPr>
        <w:tc>
          <w:tcPr>
            <w:tcW w:w="1413" w:type="dxa"/>
            <w:vMerge/>
            <w:vAlign w:val="center"/>
            <w:hideMark/>
          </w:tcPr>
          <w:p w14:paraId="3856468D" w14:textId="77777777" w:rsidR="00B21880" w:rsidRPr="00B21880" w:rsidRDefault="00B21880" w:rsidP="00B21880">
            <w:pPr>
              <w:jc w:val="center"/>
              <w:rPr>
                <w:color w:val="000000"/>
                <w:sz w:val="24"/>
                <w:szCs w:val="24"/>
              </w:rPr>
            </w:pPr>
          </w:p>
        </w:tc>
        <w:tc>
          <w:tcPr>
            <w:tcW w:w="2268" w:type="dxa"/>
            <w:vAlign w:val="center"/>
            <w:hideMark/>
          </w:tcPr>
          <w:p w14:paraId="60DD6CF5" w14:textId="77777777" w:rsidR="00B21880" w:rsidRPr="00B21880" w:rsidRDefault="00B21880" w:rsidP="00B21880">
            <w:pPr>
              <w:jc w:val="center"/>
              <w:rPr>
                <w:color w:val="000000"/>
                <w:sz w:val="24"/>
                <w:szCs w:val="24"/>
              </w:rPr>
            </w:pPr>
            <w:r w:rsidRPr="00B21880">
              <w:rPr>
                <w:color w:val="000000"/>
                <w:sz w:val="24"/>
                <w:szCs w:val="24"/>
              </w:rPr>
              <w:t>Располагаемая тепловая мощность нетто (с учетом затрат на собственные нужды станции) при аварийном выводе самого мощного котла</w:t>
            </w:r>
          </w:p>
        </w:tc>
        <w:tc>
          <w:tcPr>
            <w:tcW w:w="580" w:type="dxa"/>
            <w:textDirection w:val="btLr"/>
            <w:vAlign w:val="center"/>
            <w:hideMark/>
          </w:tcPr>
          <w:p w14:paraId="29A9D5C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737A5CBF"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38451375"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4D0843F3"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51238FF4"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5C5652D7"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76B4DBB7"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135E04FA"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18F1AA4A"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0A1E8698"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501E210D"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2EE6D387"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684DB9C8"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08DD2266"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267D5662"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3167B157"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720B11DF"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2DB98BDA"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4236FCFE"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0" w:type="dxa"/>
            <w:textDirection w:val="btLr"/>
            <w:vAlign w:val="center"/>
            <w:hideMark/>
          </w:tcPr>
          <w:p w14:paraId="52946B19"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c>
          <w:tcPr>
            <w:tcW w:w="581" w:type="dxa"/>
            <w:textDirection w:val="btLr"/>
            <w:vAlign w:val="center"/>
            <w:hideMark/>
          </w:tcPr>
          <w:p w14:paraId="22DD7B38" w14:textId="77777777" w:rsidR="00B21880" w:rsidRPr="00B21880" w:rsidRDefault="00B21880" w:rsidP="00B21880">
            <w:pPr>
              <w:ind w:left="113" w:right="113"/>
              <w:jc w:val="center"/>
              <w:rPr>
                <w:color w:val="000000"/>
                <w:sz w:val="24"/>
                <w:szCs w:val="24"/>
              </w:rPr>
            </w:pPr>
            <w:r w:rsidRPr="00B21880">
              <w:rPr>
                <w:color w:val="000000"/>
                <w:sz w:val="24"/>
                <w:szCs w:val="24"/>
              </w:rPr>
              <w:t>15</w:t>
            </w:r>
          </w:p>
        </w:tc>
      </w:tr>
      <w:tr w:rsidR="00B21880" w:rsidRPr="00B21880" w14:paraId="1D2D4C1E" w14:textId="77777777" w:rsidTr="00B21880">
        <w:trPr>
          <w:trHeight w:val="2720"/>
        </w:trPr>
        <w:tc>
          <w:tcPr>
            <w:tcW w:w="1413" w:type="dxa"/>
            <w:vMerge/>
            <w:vAlign w:val="center"/>
            <w:hideMark/>
          </w:tcPr>
          <w:p w14:paraId="406F245C" w14:textId="77777777" w:rsidR="00B21880" w:rsidRPr="00B21880" w:rsidRDefault="00B21880" w:rsidP="00B21880">
            <w:pPr>
              <w:jc w:val="center"/>
              <w:rPr>
                <w:color w:val="000000"/>
                <w:sz w:val="24"/>
                <w:szCs w:val="24"/>
              </w:rPr>
            </w:pPr>
          </w:p>
        </w:tc>
        <w:tc>
          <w:tcPr>
            <w:tcW w:w="2268" w:type="dxa"/>
            <w:vAlign w:val="center"/>
            <w:hideMark/>
          </w:tcPr>
          <w:p w14:paraId="02D2BC23" w14:textId="77777777" w:rsidR="00B21880" w:rsidRPr="00B21880" w:rsidRDefault="00B21880" w:rsidP="00B21880">
            <w:pPr>
              <w:jc w:val="center"/>
              <w:rPr>
                <w:color w:val="000000"/>
                <w:sz w:val="24"/>
                <w:szCs w:val="24"/>
              </w:rPr>
            </w:pPr>
            <w:r w:rsidRPr="00B21880">
              <w:rPr>
                <w:color w:val="000000"/>
                <w:sz w:val="24"/>
                <w:szCs w:val="24"/>
              </w:rPr>
              <w:t>Минимально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0" w:type="dxa"/>
            <w:textDirection w:val="btLr"/>
            <w:vAlign w:val="center"/>
            <w:hideMark/>
          </w:tcPr>
          <w:p w14:paraId="69882E9A"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2870CA60"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0A109C18"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3A4108A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BF6CB6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75E55613"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7A24114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54B702A4"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0BED3C8D" w14:textId="77777777" w:rsidR="00B21880" w:rsidRPr="00B21880" w:rsidRDefault="00B21880" w:rsidP="00B21880">
            <w:pPr>
              <w:ind w:left="113" w:right="113"/>
              <w:jc w:val="center"/>
              <w:rPr>
                <w:color w:val="000000"/>
                <w:sz w:val="24"/>
                <w:szCs w:val="24"/>
              </w:rPr>
            </w:pPr>
            <w:r w:rsidRPr="00B21880">
              <w:rPr>
                <w:color w:val="000000"/>
                <w:sz w:val="24"/>
                <w:szCs w:val="24"/>
              </w:rPr>
              <w:t>5,6576</w:t>
            </w:r>
          </w:p>
        </w:tc>
        <w:tc>
          <w:tcPr>
            <w:tcW w:w="580" w:type="dxa"/>
            <w:textDirection w:val="btLr"/>
            <w:vAlign w:val="center"/>
            <w:hideMark/>
          </w:tcPr>
          <w:p w14:paraId="2738A113" w14:textId="77777777" w:rsidR="00B21880" w:rsidRPr="00B21880" w:rsidRDefault="00B21880" w:rsidP="00B21880">
            <w:pPr>
              <w:ind w:left="113" w:right="113"/>
              <w:jc w:val="center"/>
              <w:rPr>
                <w:color w:val="000000"/>
                <w:sz w:val="24"/>
                <w:szCs w:val="24"/>
              </w:rPr>
            </w:pPr>
            <w:r w:rsidRPr="00B21880">
              <w:rPr>
                <w:color w:val="000000"/>
                <w:sz w:val="24"/>
                <w:szCs w:val="24"/>
              </w:rPr>
              <w:t>6,1937</w:t>
            </w:r>
          </w:p>
        </w:tc>
        <w:tc>
          <w:tcPr>
            <w:tcW w:w="581" w:type="dxa"/>
            <w:textDirection w:val="btLr"/>
            <w:vAlign w:val="center"/>
            <w:hideMark/>
          </w:tcPr>
          <w:p w14:paraId="4288240D" w14:textId="77777777" w:rsidR="00B21880" w:rsidRPr="00B21880" w:rsidRDefault="00B21880" w:rsidP="00B21880">
            <w:pPr>
              <w:ind w:left="113" w:right="113"/>
              <w:jc w:val="center"/>
              <w:rPr>
                <w:color w:val="000000"/>
                <w:sz w:val="24"/>
                <w:szCs w:val="24"/>
              </w:rPr>
            </w:pPr>
            <w:r w:rsidRPr="00B21880">
              <w:rPr>
                <w:color w:val="000000"/>
                <w:sz w:val="24"/>
                <w:szCs w:val="24"/>
              </w:rPr>
              <w:t>6,7297</w:t>
            </w:r>
          </w:p>
        </w:tc>
        <w:tc>
          <w:tcPr>
            <w:tcW w:w="580" w:type="dxa"/>
            <w:textDirection w:val="btLr"/>
            <w:vAlign w:val="center"/>
            <w:hideMark/>
          </w:tcPr>
          <w:p w14:paraId="7BDBF1DE" w14:textId="77777777" w:rsidR="00B21880" w:rsidRPr="00B21880" w:rsidRDefault="00B21880" w:rsidP="00B21880">
            <w:pPr>
              <w:ind w:left="113" w:right="113"/>
              <w:jc w:val="center"/>
              <w:rPr>
                <w:color w:val="000000"/>
                <w:sz w:val="24"/>
                <w:szCs w:val="24"/>
              </w:rPr>
            </w:pPr>
            <w:r w:rsidRPr="00B21880">
              <w:rPr>
                <w:color w:val="000000"/>
                <w:sz w:val="24"/>
                <w:szCs w:val="24"/>
              </w:rPr>
              <w:t>7,2657</w:t>
            </w:r>
          </w:p>
        </w:tc>
        <w:tc>
          <w:tcPr>
            <w:tcW w:w="581" w:type="dxa"/>
            <w:textDirection w:val="btLr"/>
            <w:vAlign w:val="center"/>
            <w:hideMark/>
          </w:tcPr>
          <w:p w14:paraId="3FDAC81C" w14:textId="77777777" w:rsidR="00B21880" w:rsidRPr="00B21880" w:rsidRDefault="00B21880" w:rsidP="00B21880">
            <w:pPr>
              <w:ind w:left="113" w:right="113"/>
              <w:jc w:val="center"/>
              <w:rPr>
                <w:color w:val="000000"/>
                <w:sz w:val="24"/>
                <w:szCs w:val="24"/>
              </w:rPr>
            </w:pPr>
            <w:r w:rsidRPr="00B21880">
              <w:rPr>
                <w:color w:val="000000"/>
                <w:sz w:val="24"/>
                <w:szCs w:val="24"/>
              </w:rPr>
              <w:t>7,8018</w:t>
            </w:r>
          </w:p>
        </w:tc>
        <w:tc>
          <w:tcPr>
            <w:tcW w:w="580" w:type="dxa"/>
            <w:textDirection w:val="btLr"/>
            <w:vAlign w:val="center"/>
            <w:hideMark/>
          </w:tcPr>
          <w:p w14:paraId="473BBAC1" w14:textId="77777777" w:rsidR="00B21880" w:rsidRPr="00B21880" w:rsidRDefault="00B21880" w:rsidP="00B21880">
            <w:pPr>
              <w:ind w:left="113" w:right="113"/>
              <w:jc w:val="center"/>
              <w:rPr>
                <w:color w:val="000000"/>
                <w:sz w:val="24"/>
                <w:szCs w:val="24"/>
              </w:rPr>
            </w:pPr>
            <w:r w:rsidRPr="00B21880">
              <w:rPr>
                <w:color w:val="000000"/>
                <w:sz w:val="24"/>
                <w:szCs w:val="24"/>
              </w:rPr>
              <w:t>8,1269</w:t>
            </w:r>
          </w:p>
        </w:tc>
        <w:tc>
          <w:tcPr>
            <w:tcW w:w="581" w:type="dxa"/>
            <w:textDirection w:val="btLr"/>
            <w:vAlign w:val="center"/>
            <w:hideMark/>
          </w:tcPr>
          <w:p w14:paraId="59785D1F" w14:textId="77777777" w:rsidR="00B21880" w:rsidRPr="00B21880" w:rsidRDefault="00B21880" w:rsidP="00B21880">
            <w:pPr>
              <w:ind w:left="113" w:right="113"/>
              <w:jc w:val="center"/>
              <w:rPr>
                <w:color w:val="000000"/>
                <w:sz w:val="24"/>
                <w:szCs w:val="24"/>
              </w:rPr>
            </w:pPr>
            <w:r w:rsidRPr="00B21880">
              <w:rPr>
                <w:color w:val="000000"/>
                <w:sz w:val="24"/>
                <w:szCs w:val="24"/>
              </w:rPr>
              <w:t>8,452</w:t>
            </w:r>
          </w:p>
        </w:tc>
        <w:tc>
          <w:tcPr>
            <w:tcW w:w="580" w:type="dxa"/>
            <w:textDirection w:val="btLr"/>
            <w:vAlign w:val="center"/>
            <w:hideMark/>
          </w:tcPr>
          <w:p w14:paraId="79995463" w14:textId="77777777" w:rsidR="00B21880" w:rsidRPr="00B21880" w:rsidRDefault="00B21880" w:rsidP="00B21880">
            <w:pPr>
              <w:ind w:left="113" w:right="113"/>
              <w:jc w:val="center"/>
              <w:rPr>
                <w:color w:val="000000"/>
                <w:sz w:val="24"/>
                <w:szCs w:val="24"/>
              </w:rPr>
            </w:pPr>
            <w:r w:rsidRPr="00B21880">
              <w:rPr>
                <w:color w:val="000000"/>
                <w:sz w:val="24"/>
                <w:szCs w:val="24"/>
              </w:rPr>
              <w:t>9,5695</w:t>
            </w:r>
          </w:p>
        </w:tc>
        <w:tc>
          <w:tcPr>
            <w:tcW w:w="581" w:type="dxa"/>
            <w:textDirection w:val="btLr"/>
            <w:vAlign w:val="center"/>
            <w:hideMark/>
          </w:tcPr>
          <w:p w14:paraId="0A4749E9" w14:textId="77777777" w:rsidR="00B21880" w:rsidRPr="00B21880" w:rsidRDefault="00B21880" w:rsidP="00B21880">
            <w:pPr>
              <w:ind w:left="113" w:right="113"/>
              <w:jc w:val="center"/>
              <w:rPr>
                <w:color w:val="000000"/>
                <w:sz w:val="24"/>
                <w:szCs w:val="24"/>
              </w:rPr>
            </w:pPr>
            <w:r w:rsidRPr="00B21880">
              <w:rPr>
                <w:color w:val="000000"/>
                <w:sz w:val="24"/>
                <w:szCs w:val="24"/>
              </w:rPr>
              <w:t>9,8946</w:t>
            </w:r>
          </w:p>
        </w:tc>
        <w:tc>
          <w:tcPr>
            <w:tcW w:w="580" w:type="dxa"/>
            <w:textDirection w:val="btLr"/>
            <w:vAlign w:val="center"/>
            <w:hideMark/>
          </w:tcPr>
          <w:p w14:paraId="6BEB315B" w14:textId="77777777" w:rsidR="00B21880" w:rsidRPr="00B21880" w:rsidRDefault="00B21880" w:rsidP="00B21880">
            <w:pPr>
              <w:ind w:left="113" w:right="113"/>
              <w:jc w:val="center"/>
              <w:rPr>
                <w:color w:val="000000"/>
                <w:sz w:val="24"/>
                <w:szCs w:val="24"/>
              </w:rPr>
            </w:pPr>
            <w:r w:rsidRPr="00B21880">
              <w:rPr>
                <w:color w:val="000000"/>
                <w:sz w:val="24"/>
                <w:szCs w:val="24"/>
              </w:rPr>
              <w:t>10,341</w:t>
            </w:r>
          </w:p>
        </w:tc>
        <w:tc>
          <w:tcPr>
            <w:tcW w:w="581" w:type="dxa"/>
            <w:textDirection w:val="btLr"/>
            <w:vAlign w:val="center"/>
            <w:hideMark/>
          </w:tcPr>
          <w:p w14:paraId="38D1555D" w14:textId="77777777" w:rsidR="00B21880" w:rsidRPr="00B21880" w:rsidRDefault="00B21880" w:rsidP="00B21880">
            <w:pPr>
              <w:ind w:left="113" w:right="113"/>
              <w:jc w:val="center"/>
              <w:rPr>
                <w:color w:val="000000"/>
                <w:sz w:val="24"/>
                <w:szCs w:val="24"/>
              </w:rPr>
            </w:pPr>
            <w:r w:rsidRPr="00B21880">
              <w:rPr>
                <w:color w:val="000000"/>
                <w:sz w:val="24"/>
                <w:szCs w:val="24"/>
              </w:rPr>
              <w:t>10,341</w:t>
            </w:r>
          </w:p>
        </w:tc>
        <w:tc>
          <w:tcPr>
            <w:tcW w:w="580" w:type="dxa"/>
            <w:textDirection w:val="btLr"/>
            <w:vAlign w:val="center"/>
            <w:hideMark/>
          </w:tcPr>
          <w:p w14:paraId="51C49A70" w14:textId="77777777" w:rsidR="00B21880" w:rsidRPr="00B21880" w:rsidRDefault="00B21880" w:rsidP="00B21880">
            <w:pPr>
              <w:ind w:left="113" w:right="113"/>
              <w:jc w:val="center"/>
              <w:rPr>
                <w:color w:val="000000"/>
                <w:sz w:val="24"/>
                <w:szCs w:val="24"/>
              </w:rPr>
            </w:pPr>
            <w:r w:rsidRPr="00B21880">
              <w:rPr>
                <w:color w:val="000000"/>
                <w:sz w:val="24"/>
                <w:szCs w:val="24"/>
              </w:rPr>
              <w:t>10,544</w:t>
            </w:r>
          </w:p>
        </w:tc>
        <w:tc>
          <w:tcPr>
            <w:tcW w:w="581" w:type="dxa"/>
            <w:textDirection w:val="btLr"/>
            <w:vAlign w:val="center"/>
            <w:hideMark/>
          </w:tcPr>
          <w:p w14:paraId="7E65A9BA" w14:textId="77777777" w:rsidR="00B21880" w:rsidRPr="00B21880" w:rsidRDefault="00B21880" w:rsidP="00B21880">
            <w:pPr>
              <w:ind w:left="113" w:right="113"/>
              <w:jc w:val="center"/>
              <w:rPr>
                <w:color w:val="000000"/>
                <w:sz w:val="24"/>
                <w:szCs w:val="24"/>
              </w:rPr>
            </w:pPr>
            <w:r w:rsidRPr="00B21880">
              <w:rPr>
                <w:color w:val="000000"/>
                <w:sz w:val="24"/>
                <w:szCs w:val="24"/>
              </w:rPr>
              <w:t>10,544</w:t>
            </w:r>
          </w:p>
        </w:tc>
      </w:tr>
      <w:tr w:rsidR="00B21880" w:rsidRPr="00B21880" w14:paraId="3B7C147E" w14:textId="77777777" w:rsidTr="00B21880">
        <w:trPr>
          <w:trHeight w:val="1134"/>
        </w:trPr>
        <w:tc>
          <w:tcPr>
            <w:tcW w:w="1413" w:type="dxa"/>
            <w:vMerge/>
            <w:vAlign w:val="center"/>
            <w:hideMark/>
          </w:tcPr>
          <w:p w14:paraId="6DCDE500" w14:textId="77777777" w:rsidR="00B21880" w:rsidRPr="00B21880" w:rsidRDefault="00B21880" w:rsidP="00B21880">
            <w:pPr>
              <w:jc w:val="center"/>
              <w:rPr>
                <w:color w:val="000000"/>
                <w:sz w:val="24"/>
                <w:szCs w:val="24"/>
              </w:rPr>
            </w:pPr>
          </w:p>
        </w:tc>
        <w:tc>
          <w:tcPr>
            <w:tcW w:w="2268" w:type="dxa"/>
            <w:vAlign w:val="center"/>
            <w:hideMark/>
          </w:tcPr>
          <w:p w14:paraId="0ED7237E" w14:textId="77777777" w:rsidR="00B21880" w:rsidRPr="00B21880" w:rsidRDefault="00B21880" w:rsidP="00B21880">
            <w:pPr>
              <w:jc w:val="center"/>
              <w:rPr>
                <w:color w:val="000000"/>
                <w:sz w:val="24"/>
                <w:szCs w:val="24"/>
              </w:rPr>
            </w:pPr>
            <w:r w:rsidRPr="00B21880">
              <w:rPr>
                <w:color w:val="000000"/>
                <w:sz w:val="24"/>
                <w:szCs w:val="24"/>
              </w:rPr>
              <w:t>Зона действия источника тепловой мощности, га</w:t>
            </w:r>
          </w:p>
        </w:tc>
        <w:tc>
          <w:tcPr>
            <w:tcW w:w="580" w:type="dxa"/>
            <w:textDirection w:val="btLr"/>
            <w:vAlign w:val="center"/>
            <w:hideMark/>
          </w:tcPr>
          <w:p w14:paraId="6E79613A"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4193E0B6"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1207C82"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365571A0"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1" w:type="dxa"/>
            <w:textDirection w:val="btLr"/>
            <w:vAlign w:val="center"/>
            <w:hideMark/>
          </w:tcPr>
          <w:p w14:paraId="06F4DE45"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0" w:type="dxa"/>
            <w:textDirection w:val="btLr"/>
            <w:vAlign w:val="center"/>
            <w:hideMark/>
          </w:tcPr>
          <w:p w14:paraId="7AFFBA0E"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1" w:type="dxa"/>
            <w:textDirection w:val="btLr"/>
            <w:vAlign w:val="center"/>
            <w:hideMark/>
          </w:tcPr>
          <w:p w14:paraId="3F91A5BE"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0" w:type="dxa"/>
            <w:textDirection w:val="btLr"/>
            <w:vAlign w:val="center"/>
            <w:hideMark/>
          </w:tcPr>
          <w:p w14:paraId="51905133"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1" w:type="dxa"/>
            <w:textDirection w:val="btLr"/>
            <w:vAlign w:val="center"/>
            <w:hideMark/>
          </w:tcPr>
          <w:p w14:paraId="2887EFF0"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0" w:type="dxa"/>
            <w:textDirection w:val="btLr"/>
            <w:vAlign w:val="center"/>
            <w:hideMark/>
          </w:tcPr>
          <w:p w14:paraId="020C9EEF"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1" w:type="dxa"/>
            <w:textDirection w:val="btLr"/>
            <w:vAlign w:val="center"/>
            <w:hideMark/>
          </w:tcPr>
          <w:p w14:paraId="3939FB02"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0" w:type="dxa"/>
            <w:textDirection w:val="btLr"/>
            <w:vAlign w:val="center"/>
            <w:hideMark/>
          </w:tcPr>
          <w:p w14:paraId="005F60D0"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1" w:type="dxa"/>
            <w:textDirection w:val="btLr"/>
            <w:vAlign w:val="center"/>
            <w:hideMark/>
          </w:tcPr>
          <w:p w14:paraId="6611B0F3"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0" w:type="dxa"/>
            <w:textDirection w:val="btLr"/>
            <w:vAlign w:val="center"/>
            <w:hideMark/>
          </w:tcPr>
          <w:p w14:paraId="4FBE4C9E"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1" w:type="dxa"/>
            <w:textDirection w:val="btLr"/>
            <w:vAlign w:val="center"/>
            <w:hideMark/>
          </w:tcPr>
          <w:p w14:paraId="528E38AB"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0" w:type="dxa"/>
            <w:textDirection w:val="btLr"/>
            <w:vAlign w:val="center"/>
            <w:hideMark/>
          </w:tcPr>
          <w:p w14:paraId="3520C7D9"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1" w:type="dxa"/>
            <w:textDirection w:val="btLr"/>
            <w:vAlign w:val="center"/>
            <w:hideMark/>
          </w:tcPr>
          <w:p w14:paraId="459F8D7F"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0" w:type="dxa"/>
            <w:textDirection w:val="btLr"/>
            <w:vAlign w:val="center"/>
            <w:hideMark/>
          </w:tcPr>
          <w:p w14:paraId="15042DC9"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1" w:type="dxa"/>
            <w:textDirection w:val="btLr"/>
            <w:vAlign w:val="center"/>
            <w:hideMark/>
          </w:tcPr>
          <w:p w14:paraId="5C5D3A08"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0" w:type="dxa"/>
            <w:textDirection w:val="btLr"/>
            <w:vAlign w:val="center"/>
            <w:hideMark/>
          </w:tcPr>
          <w:p w14:paraId="7F881FB7"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c>
          <w:tcPr>
            <w:tcW w:w="581" w:type="dxa"/>
            <w:textDirection w:val="btLr"/>
            <w:vAlign w:val="center"/>
            <w:hideMark/>
          </w:tcPr>
          <w:p w14:paraId="2435B561" w14:textId="77777777" w:rsidR="00B21880" w:rsidRPr="00B21880" w:rsidRDefault="00B21880" w:rsidP="00B21880">
            <w:pPr>
              <w:ind w:left="113" w:right="113"/>
              <w:jc w:val="center"/>
              <w:rPr>
                <w:color w:val="000000"/>
                <w:sz w:val="24"/>
                <w:szCs w:val="24"/>
              </w:rPr>
            </w:pPr>
            <w:r w:rsidRPr="00B21880">
              <w:rPr>
                <w:color w:val="000000"/>
                <w:sz w:val="24"/>
                <w:szCs w:val="24"/>
              </w:rPr>
              <w:t>36,9</w:t>
            </w:r>
          </w:p>
        </w:tc>
      </w:tr>
      <w:tr w:rsidR="00B21880" w:rsidRPr="00B21880" w14:paraId="5F51F650" w14:textId="77777777" w:rsidTr="00B21880">
        <w:trPr>
          <w:trHeight w:val="1134"/>
        </w:trPr>
        <w:tc>
          <w:tcPr>
            <w:tcW w:w="1413" w:type="dxa"/>
            <w:vMerge/>
            <w:vAlign w:val="center"/>
            <w:hideMark/>
          </w:tcPr>
          <w:p w14:paraId="222AFFD7" w14:textId="77777777" w:rsidR="00B21880" w:rsidRPr="00B21880" w:rsidRDefault="00B21880" w:rsidP="00B21880">
            <w:pPr>
              <w:jc w:val="center"/>
              <w:rPr>
                <w:color w:val="000000"/>
                <w:sz w:val="24"/>
                <w:szCs w:val="24"/>
              </w:rPr>
            </w:pPr>
          </w:p>
        </w:tc>
        <w:tc>
          <w:tcPr>
            <w:tcW w:w="2268" w:type="dxa"/>
            <w:vAlign w:val="center"/>
            <w:hideMark/>
          </w:tcPr>
          <w:p w14:paraId="66A59B51" w14:textId="77777777" w:rsidR="00B21880" w:rsidRPr="00B21880" w:rsidRDefault="00B21880" w:rsidP="00B21880">
            <w:pPr>
              <w:jc w:val="center"/>
              <w:rPr>
                <w:color w:val="000000"/>
                <w:sz w:val="24"/>
                <w:szCs w:val="24"/>
              </w:rPr>
            </w:pPr>
            <w:r w:rsidRPr="00B21880">
              <w:rPr>
                <w:color w:val="000000"/>
                <w:sz w:val="24"/>
                <w:szCs w:val="24"/>
              </w:rPr>
              <w:t>Плотность тепловой нагрузки, Гкал/ч/га</w:t>
            </w:r>
          </w:p>
        </w:tc>
        <w:tc>
          <w:tcPr>
            <w:tcW w:w="580" w:type="dxa"/>
            <w:textDirection w:val="btLr"/>
            <w:vAlign w:val="center"/>
            <w:hideMark/>
          </w:tcPr>
          <w:p w14:paraId="7A4465D0"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2D02D247"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1" w:type="dxa"/>
            <w:textDirection w:val="btLr"/>
            <w:vAlign w:val="center"/>
            <w:hideMark/>
          </w:tcPr>
          <w:p w14:paraId="6049AF0E" w14:textId="77777777" w:rsidR="00B21880" w:rsidRPr="00B21880" w:rsidRDefault="00B21880" w:rsidP="00B21880">
            <w:pPr>
              <w:ind w:left="113" w:right="113"/>
              <w:jc w:val="center"/>
              <w:rPr>
                <w:color w:val="000000"/>
                <w:sz w:val="24"/>
                <w:szCs w:val="24"/>
              </w:rPr>
            </w:pPr>
            <w:r w:rsidRPr="00B21880">
              <w:rPr>
                <w:color w:val="000000"/>
                <w:sz w:val="24"/>
                <w:szCs w:val="24"/>
              </w:rPr>
              <w:t>0</w:t>
            </w:r>
          </w:p>
        </w:tc>
        <w:tc>
          <w:tcPr>
            <w:tcW w:w="580" w:type="dxa"/>
            <w:textDirection w:val="btLr"/>
            <w:vAlign w:val="center"/>
            <w:hideMark/>
          </w:tcPr>
          <w:p w14:paraId="05CD8DF2" w14:textId="77777777" w:rsidR="00B21880" w:rsidRPr="00B21880" w:rsidRDefault="00B21880" w:rsidP="00B21880">
            <w:pPr>
              <w:ind w:left="113" w:right="113"/>
              <w:jc w:val="center"/>
              <w:rPr>
                <w:color w:val="000000"/>
                <w:sz w:val="24"/>
                <w:szCs w:val="24"/>
              </w:rPr>
            </w:pPr>
            <w:r w:rsidRPr="00B21880">
              <w:rPr>
                <w:color w:val="000000"/>
                <w:sz w:val="24"/>
                <w:szCs w:val="24"/>
              </w:rPr>
              <w:t>0,043</w:t>
            </w:r>
          </w:p>
        </w:tc>
        <w:tc>
          <w:tcPr>
            <w:tcW w:w="581" w:type="dxa"/>
            <w:textDirection w:val="btLr"/>
            <w:vAlign w:val="center"/>
            <w:hideMark/>
          </w:tcPr>
          <w:p w14:paraId="39CB38EF" w14:textId="77777777" w:rsidR="00B21880" w:rsidRPr="00B21880" w:rsidRDefault="00B21880" w:rsidP="00B21880">
            <w:pPr>
              <w:ind w:left="113" w:right="113"/>
              <w:jc w:val="center"/>
              <w:rPr>
                <w:color w:val="000000"/>
                <w:sz w:val="24"/>
                <w:szCs w:val="24"/>
              </w:rPr>
            </w:pPr>
            <w:r w:rsidRPr="00B21880">
              <w:rPr>
                <w:color w:val="000000"/>
                <w:sz w:val="24"/>
                <w:szCs w:val="24"/>
              </w:rPr>
              <w:t>0,0861</w:t>
            </w:r>
          </w:p>
        </w:tc>
        <w:tc>
          <w:tcPr>
            <w:tcW w:w="580" w:type="dxa"/>
            <w:textDirection w:val="btLr"/>
            <w:vAlign w:val="center"/>
            <w:hideMark/>
          </w:tcPr>
          <w:p w14:paraId="4453EF42" w14:textId="77777777" w:rsidR="00B21880" w:rsidRPr="00B21880" w:rsidRDefault="00B21880" w:rsidP="00B21880">
            <w:pPr>
              <w:ind w:left="113" w:right="113"/>
              <w:jc w:val="center"/>
              <w:rPr>
                <w:color w:val="000000"/>
                <w:sz w:val="24"/>
                <w:szCs w:val="24"/>
              </w:rPr>
            </w:pPr>
            <w:r w:rsidRPr="00B21880">
              <w:rPr>
                <w:color w:val="000000"/>
                <w:sz w:val="24"/>
                <w:szCs w:val="24"/>
              </w:rPr>
              <w:t>0,1291</w:t>
            </w:r>
          </w:p>
        </w:tc>
        <w:tc>
          <w:tcPr>
            <w:tcW w:w="581" w:type="dxa"/>
            <w:textDirection w:val="btLr"/>
            <w:vAlign w:val="center"/>
            <w:hideMark/>
          </w:tcPr>
          <w:p w14:paraId="630E86EC" w14:textId="77777777" w:rsidR="00B21880" w:rsidRPr="00B21880" w:rsidRDefault="00B21880" w:rsidP="00B21880">
            <w:pPr>
              <w:ind w:left="113" w:right="113"/>
              <w:jc w:val="center"/>
              <w:rPr>
                <w:color w:val="000000"/>
                <w:sz w:val="24"/>
                <w:szCs w:val="24"/>
              </w:rPr>
            </w:pPr>
            <w:r w:rsidRPr="00B21880">
              <w:rPr>
                <w:color w:val="000000"/>
                <w:sz w:val="24"/>
                <w:szCs w:val="24"/>
              </w:rPr>
              <w:t>0,1462</w:t>
            </w:r>
          </w:p>
        </w:tc>
        <w:tc>
          <w:tcPr>
            <w:tcW w:w="580" w:type="dxa"/>
            <w:textDirection w:val="btLr"/>
            <w:vAlign w:val="center"/>
            <w:hideMark/>
          </w:tcPr>
          <w:p w14:paraId="3F5B04AB" w14:textId="77777777" w:rsidR="00B21880" w:rsidRPr="00B21880" w:rsidRDefault="00B21880" w:rsidP="00B21880">
            <w:pPr>
              <w:ind w:left="113" w:right="113"/>
              <w:jc w:val="center"/>
              <w:rPr>
                <w:color w:val="000000"/>
                <w:sz w:val="24"/>
                <w:szCs w:val="24"/>
              </w:rPr>
            </w:pPr>
            <w:r w:rsidRPr="00B21880">
              <w:rPr>
                <w:color w:val="000000"/>
                <w:sz w:val="24"/>
                <w:szCs w:val="24"/>
              </w:rPr>
              <w:t>0,1633</w:t>
            </w:r>
          </w:p>
        </w:tc>
        <w:tc>
          <w:tcPr>
            <w:tcW w:w="581" w:type="dxa"/>
            <w:textDirection w:val="btLr"/>
            <w:vAlign w:val="center"/>
            <w:hideMark/>
          </w:tcPr>
          <w:p w14:paraId="21CEF468" w14:textId="77777777" w:rsidR="00B21880" w:rsidRPr="00B21880" w:rsidRDefault="00B21880" w:rsidP="00B21880">
            <w:pPr>
              <w:ind w:left="113" w:right="113"/>
              <w:jc w:val="center"/>
              <w:rPr>
                <w:color w:val="000000"/>
                <w:sz w:val="24"/>
                <w:szCs w:val="24"/>
              </w:rPr>
            </w:pPr>
            <w:r w:rsidRPr="00B21880">
              <w:rPr>
                <w:color w:val="000000"/>
                <w:sz w:val="24"/>
                <w:szCs w:val="24"/>
              </w:rPr>
              <w:t>0,1804</w:t>
            </w:r>
          </w:p>
        </w:tc>
        <w:tc>
          <w:tcPr>
            <w:tcW w:w="580" w:type="dxa"/>
            <w:textDirection w:val="btLr"/>
            <w:vAlign w:val="center"/>
            <w:hideMark/>
          </w:tcPr>
          <w:p w14:paraId="1B82FCEB" w14:textId="77777777" w:rsidR="00B21880" w:rsidRPr="00B21880" w:rsidRDefault="00B21880" w:rsidP="00B21880">
            <w:pPr>
              <w:ind w:left="113" w:right="113"/>
              <w:jc w:val="center"/>
              <w:rPr>
                <w:color w:val="000000"/>
                <w:sz w:val="24"/>
                <w:szCs w:val="24"/>
              </w:rPr>
            </w:pPr>
            <w:r w:rsidRPr="00B21880">
              <w:rPr>
                <w:color w:val="000000"/>
                <w:sz w:val="24"/>
                <w:szCs w:val="24"/>
              </w:rPr>
              <w:t>0,1975</w:t>
            </w:r>
          </w:p>
        </w:tc>
        <w:tc>
          <w:tcPr>
            <w:tcW w:w="581" w:type="dxa"/>
            <w:textDirection w:val="btLr"/>
            <w:vAlign w:val="center"/>
            <w:hideMark/>
          </w:tcPr>
          <w:p w14:paraId="0B2D939F" w14:textId="77777777" w:rsidR="00B21880" w:rsidRPr="00B21880" w:rsidRDefault="00B21880" w:rsidP="00B21880">
            <w:pPr>
              <w:ind w:left="113" w:right="113"/>
              <w:jc w:val="center"/>
              <w:rPr>
                <w:color w:val="000000"/>
                <w:sz w:val="24"/>
                <w:szCs w:val="24"/>
              </w:rPr>
            </w:pPr>
            <w:r w:rsidRPr="00B21880">
              <w:rPr>
                <w:color w:val="000000"/>
                <w:sz w:val="24"/>
                <w:szCs w:val="24"/>
              </w:rPr>
              <w:t>0,2146</w:t>
            </w:r>
          </w:p>
        </w:tc>
        <w:tc>
          <w:tcPr>
            <w:tcW w:w="580" w:type="dxa"/>
            <w:textDirection w:val="btLr"/>
            <w:vAlign w:val="center"/>
            <w:hideMark/>
          </w:tcPr>
          <w:p w14:paraId="6E8502D7" w14:textId="77777777" w:rsidR="00B21880" w:rsidRPr="00B21880" w:rsidRDefault="00B21880" w:rsidP="00B21880">
            <w:pPr>
              <w:ind w:left="113" w:right="113"/>
              <w:jc w:val="center"/>
              <w:rPr>
                <w:color w:val="000000"/>
                <w:sz w:val="24"/>
                <w:szCs w:val="24"/>
              </w:rPr>
            </w:pPr>
            <w:r w:rsidRPr="00B21880">
              <w:rPr>
                <w:color w:val="000000"/>
                <w:sz w:val="24"/>
                <w:szCs w:val="24"/>
              </w:rPr>
              <w:t>0,2317</w:t>
            </w:r>
          </w:p>
        </w:tc>
        <w:tc>
          <w:tcPr>
            <w:tcW w:w="581" w:type="dxa"/>
            <w:textDirection w:val="btLr"/>
            <w:vAlign w:val="center"/>
            <w:hideMark/>
          </w:tcPr>
          <w:p w14:paraId="7FCAE844" w14:textId="77777777" w:rsidR="00B21880" w:rsidRPr="00B21880" w:rsidRDefault="00B21880" w:rsidP="00B21880">
            <w:pPr>
              <w:ind w:left="113" w:right="113"/>
              <w:jc w:val="center"/>
              <w:rPr>
                <w:color w:val="000000"/>
                <w:sz w:val="24"/>
                <w:szCs w:val="24"/>
              </w:rPr>
            </w:pPr>
            <w:r w:rsidRPr="00B21880">
              <w:rPr>
                <w:color w:val="000000"/>
                <w:sz w:val="24"/>
                <w:szCs w:val="24"/>
              </w:rPr>
              <w:t>0,2487</w:t>
            </w:r>
          </w:p>
        </w:tc>
        <w:tc>
          <w:tcPr>
            <w:tcW w:w="580" w:type="dxa"/>
            <w:textDirection w:val="btLr"/>
            <w:vAlign w:val="center"/>
            <w:hideMark/>
          </w:tcPr>
          <w:p w14:paraId="263D63C7" w14:textId="77777777" w:rsidR="00B21880" w:rsidRPr="00B21880" w:rsidRDefault="00B21880" w:rsidP="00B21880">
            <w:pPr>
              <w:ind w:left="113" w:right="113"/>
              <w:jc w:val="center"/>
              <w:rPr>
                <w:color w:val="000000"/>
                <w:sz w:val="24"/>
                <w:szCs w:val="24"/>
              </w:rPr>
            </w:pPr>
            <w:r w:rsidRPr="00B21880">
              <w:rPr>
                <w:color w:val="000000"/>
                <w:sz w:val="24"/>
                <w:szCs w:val="24"/>
              </w:rPr>
              <w:t>0,2591</w:t>
            </w:r>
          </w:p>
        </w:tc>
        <w:tc>
          <w:tcPr>
            <w:tcW w:w="581" w:type="dxa"/>
            <w:textDirection w:val="btLr"/>
            <w:vAlign w:val="center"/>
            <w:hideMark/>
          </w:tcPr>
          <w:p w14:paraId="1C299280" w14:textId="77777777" w:rsidR="00B21880" w:rsidRPr="00B21880" w:rsidRDefault="00B21880" w:rsidP="00B21880">
            <w:pPr>
              <w:ind w:left="113" w:right="113"/>
              <w:jc w:val="center"/>
              <w:rPr>
                <w:color w:val="000000"/>
                <w:sz w:val="24"/>
                <w:szCs w:val="24"/>
              </w:rPr>
            </w:pPr>
            <w:r w:rsidRPr="00B21880">
              <w:rPr>
                <w:color w:val="000000"/>
                <w:sz w:val="24"/>
                <w:szCs w:val="24"/>
              </w:rPr>
              <w:t>0,2695</w:t>
            </w:r>
          </w:p>
        </w:tc>
        <w:tc>
          <w:tcPr>
            <w:tcW w:w="580" w:type="dxa"/>
            <w:textDirection w:val="btLr"/>
            <w:vAlign w:val="center"/>
            <w:hideMark/>
          </w:tcPr>
          <w:p w14:paraId="01E5FDBD" w14:textId="77777777" w:rsidR="00B21880" w:rsidRPr="00B21880" w:rsidRDefault="00B21880" w:rsidP="00B21880">
            <w:pPr>
              <w:ind w:left="113" w:right="113"/>
              <w:jc w:val="center"/>
              <w:rPr>
                <w:color w:val="000000"/>
                <w:sz w:val="24"/>
                <w:szCs w:val="24"/>
              </w:rPr>
            </w:pPr>
            <w:r w:rsidRPr="00B21880">
              <w:rPr>
                <w:color w:val="000000"/>
                <w:sz w:val="24"/>
                <w:szCs w:val="24"/>
              </w:rPr>
              <w:t>0,3051</w:t>
            </w:r>
          </w:p>
        </w:tc>
        <w:tc>
          <w:tcPr>
            <w:tcW w:w="581" w:type="dxa"/>
            <w:textDirection w:val="btLr"/>
            <w:vAlign w:val="center"/>
            <w:hideMark/>
          </w:tcPr>
          <w:p w14:paraId="6F43E8D7" w14:textId="77777777" w:rsidR="00B21880" w:rsidRPr="00B21880" w:rsidRDefault="00B21880" w:rsidP="00B21880">
            <w:pPr>
              <w:ind w:left="113" w:right="113"/>
              <w:jc w:val="center"/>
              <w:rPr>
                <w:color w:val="000000"/>
                <w:sz w:val="24"/>
                <w:szCs w:val="24"/>
              </w:rPr>
            </w:pPr>
            <w:r w:rsidRPr="00B21880">
              <w:rPr>
                <w:color w:val="000000"/>
                <w:sz w:val="24"/>
                <w:szCs w:val="24"/>
              </w:rPr>
              <w:t>0,3155</w:t>
            </w:r>
          </w:p>
        </w:tc>
        <w:tc>
          <w:tcPr>
            <w:tcW w:w="580" w:type="dxa"/>
            <w:textDirection w:val="btLr"/>
            <w:vAlign w:val="center"/>
            <w:hideMark/>
          </w:tcPr>
          <w:p w14:paraId="1B486E41" w14:textId="77777777" w:rsidR="00B21880" w:rsidRPr="00B21880" w:rsidRDefault="00B21880" w:rsidP="00B21880">
            <w:pPr>
              <w:ind w:left="113" w:right="113"/>
              <w:jc w:val="center"/>
              <w:rPr>
                <w:color w:val="000000"/>
                <w:sz w:val="24"/>
                <w:szCs w:val="24"/>
              </w:rPr>
            </w:pPr>
            <w:r w:rsidRPr="00B21880">
              <w:rPr>
                <w:color w:val="000000"/>
                <w:sz w:val="24"/>
                <w:szCs w:val="24"/>
              </w:rPr>
              <w:t>0,3297</w:t>
            </w:r>
          </w:p>
        </w:tc>
        <w:tc>
          <w:tcPr>
            <w:tcW w:w="581" w:type="dxa"/>
            <w:textDirection w:val="btLr"/>
            <w:vAlign w:val="center"/>
            <w:hideMark/>
          </w:tcPr>
          <w:p w14:paraId="44BA7E77" w14:textId="77777777" w:rsidR="00B21880" w:rsidRPr="00B21880" w:rsidRDefault="00B21880" w:rsidP="00B21880">
            <w:pPr>
              <w:ind w:left="113" w:right="113"/>
              <w:jc w:val="center"/>
              <w:rPr>
                <w:color w:val="000000"/>
                <w:sz w:val="24"/>
                <w:szCs w:val="24"/>
              </w:rPr>
            </w:pPr>
            <w:r w:rsidRPr="00B21880">
              <w:rPr>
                <w:color w:val="000000"/>
                <w:sz w:val="24"/>
                <w:szCs w:val="24"/>
              </w:rPr>
              <w:t>0,3297</w:t>
            </w:r>
          </w:p>
        </w:tc>
        <w:tc>
          <w:tcPr>
            <w:tcW w:w="580" w:type="dxa"/>
            <w:textDirection w:val="btLr"/>
            <w:vAlign w:val="center"/>
            <w:hideMark/>
          </w:tcPr>
          <w:p w14:paraId="419286AE" w14:textId="77777777" w:rsidR="00B21880" w:rsidRPr="00B21880" w:rsidRDefault="00B21880" w:rsidP="00B21880">
            <w:pPr>
              <w:ind w:left="113" w:right="113"/>
              <w:jc w:val="center"/>
              <w:rPr>
                <w:color w:val="000000"/>
                <w:sz w:val="24"/>
                <w:szCs w:val="24"/>
              </w:rPr>
            </w:pPr>
            <w:r w:rsidRPr="00B21880">
              <w:rPr>
                <w:color w:val="000000"/>
                <w:sz w:val="24"/>
                <w:szCs w:val="24"/>
              </w:rPr>
              <w:t>0,3362</w:t>
            </w:r>
          </w:p>
        </w:tc>
        <w:tc>
          <w:tcPr>
            <w:tcW w:w="581" w:type="dxa"/>
            <w:textDirection w:val="btLr"/>
            <w:vAlign w:val="center"/>
            <w:hideMark/>
          </w:tcPr>
          <w:p w14:paraId="2D4586D2" w14:textId="77777777" w:rsidR="00B21880" w:rsidRPr="00B21880" w:rsidRDefault="00B21880" w:rsidP="00B21880">
            <w:pPr>
              <w:ind w:left="113" w:right="113"/>
              <w:jc w:val="center"/>
              <w:rPr>
                <w:color w:val="000000"/>
                <w:sz w:val="24"/>
                <w:szCs w:val="24"/>
              </w:rPr>
            </w:pPr>
            <w:r w:rsidRPr="00B21880">
              <w:rPr>
                <w:color w:val="000000"/>
                <w:sz w:val="24"/>
                <w:szCs w:val="24"/>
              </w:rPr>
              <w:t>0,3362</w:t>
            </w:r>
          </w:p>
        </w:tc>
      </w:tr>
    </w:tbl>
    <w:p w14:paraId="0E60CF31" w14:textId="77777777" w:rsidR="00B21880" w:rsidRDefault="00B21880" w:rsidP="00B21880">
      <w:pPr>
        <w:pStyle w:val="aff2"/>
        <w:tabs>
          <w:tab w:val="left" w:pos="13183"/>
        </w:tabs>
        <w:ind w:right="1247"/>
        <w:jc w:val="left"/>
        <w:rPr>
          <w:rFonts w:ascii="Times New Roman" w:hAnsi="Times New Roman"/>
          <w:b w:val="0"/>
          <w:sz w:val="26"/>
          <w:szCs w:val="26"/>
        </w:rPr>
      </w:pPr>
    </w:p>
    <w:p w14:paraId="0BC60A94" w14:textId="77777777" w:rsidR="00944732" w:rsidRDefault="00944732" w:rsidP="002C5867">
      <w:pPr>
        <w:pStyle w:val="aa"/>
        <w:ind w:left="354"/>
        <w:rPr>
          <w:rFonts w:ascii="Arial" w:hAnsi="Arial" w:cs="Arial"/>
          <w:b/>
          <w:sz w:val="24"/>
          <w:szCs w:val="24"/>
          <w:lang w:val="ru-RU"/>
        </w:rPr>
      </w:pPr>
    </w:p>
    <w:p w14:paraId="604EF822" w14:textId="77777777" w:rsidR="00B21880" w:rsidRDefault="00B21880" w:rsidP="002C5867">
      <w:pPr>
        <w:pStyle w:val="aa"/>
        <w:ind w:left="354"/>
        <w:rPr>
          <w:rFonts w:ascii="Arial" w:hAnsi="Arial" w:cs="Arial"/>
          <w:b/>
          <w:sz w:val="24"/>
          <w:szCs w:val="24"/>
          <w:lang w:val="ru-RU"/>
        </w:rPr>
        <w:sectPr w:rsidR="00B21880" w:rsidSect="000D7ED0">
          <w:pgSz w:w="16840" w:h="11910" w:orient="landscape"/>
          <w:pgMar w:top="1701" w:right="567" w:bottom="1134" w:left="567" w:header="851" w:footer="0" w:gutter="0"/>
          <w:cols w:space="720"/>
          <w:docGrid w:linePitch="299"/>
        </w:sectPr>
      </w:pPr>
    </w:p>
    <w:p w14:paraId="50922025" w14:textId="012F84B6" w:rsidR="00280DA4" w:rsidRPr="002346AB" w:rsidRDefault="00280DA4" w:rsidP="0081050C">
      <w:pPr>
        <w:pStyle w:val="2b"/>
      </w:pPr>
      <w:bookmarkStart w:id="91" w:name="_Toc10441421"/>
      <w:bookmarkStart w:id="92" w:name="_Toc13767849"/>
      <w:bookmarkStart w:id="93" w:name="_Toc113296495"/>
      <w:bookmarkStart w:id="94" w:name="_Toc113297263"/>
      <w:bookmarkStart w:id="95" w:name="_Toc165477034"/>
      <w:bookmarkStart w:id="96" w:name="_Toc227128729"/>
      <w:r w:rsidRPr="002346AB">
        <w:lastRenderedPageBreak/>
        <w:t>Радиус эффективного теплоснабжения</w:t>
      </w:r>
      <w:bookmarkEnd w:id="91"/>
      <w:bookmarkEnd w:id="92"/>
      <w:bookmarkEnd w:id="93"/>
      <w:bookmarkEnd w:id="94"/>
      <w:bookmarkEnd w:id="95"/>
      <w:r w:rsidR="00C32EC6" w:rsidRPr="002346AB">
        <w:t>.</w:t>
      </w:r>
      <w:bookmarkEnd w:id="96"/>
    </w:p>
    <w:p w14:paraId="10E80595" w14:textId="77777777" w:rsidR="00C32EC6" w:rsidRPr="00C32EC6" w:rsidRDefault="00C32EC6" w:rsidP="009067BB">
      <w:pPr>
        <w:jc w:val="both"/>
        <w:rPr>
          <w:sz w:val="26"/>
          <w:szCs w:val="26"/>
          <w:lang w:val="ru-RU"/>
        </w:rPr>
      </w:pPr>
    </w:p>
    <w:p w14:paraId="7867D613" w14:textId="77777777" w:rsidR="008A185C" w:rsidRDefault="008A185C" w:rsidP="008A185C">
      <w:pPr>
        <w:adjustRightInd w:val="0"/>
        <w:ind w:firstLine="709"/>
        <w:jc w:val="both"/>
        <w:rPr>
          <w:sz w:val="26"/>
          <w:szCs w:val="26"/>
          <w:lang w:val="ru-RU" w:eastAsia="ru-RU"/>
        </w:rPr>
      </w:pPr>
      <w:r w:rsidRPr="00143617">
        <w:rPr>
          <w:sz w:val="26"/>
          <w:szCs w:val="26"/>
          <w:lang w:val="ru-RU" w:eastAsia="ru-RU"/>
        </w:rPr>
        <w:t xml:space="preserve">Для определения радиуса эффективного теплоснабжения должно быть рассчитано максимальное расстояние от </w:t>
      </w:r>
      <w:proofErr w:type="spellStart"/>
      <w:r w:rsidRPr="00143617">
        <w:rPr>
          <w:sz w:val="26"/>
          <w:szCs w:val="26"/>
          <w:lang w:val="ru-RU" w:eastAsia="ru-RU"/>
        </w:rPr>
        <w:t>теплопотребляющей</w:t>
      </w:r>
      <w:proofErr w:type="spellEnd"/>
      <w:r w:rsidRPr="00143617">
        <w:rPr>
          <w:sz w:val="26"/>
          <w:szCs w:val="26"/>
          <w:lang w:val="ru-RU" w:eastAsia="ru-RU"/>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143617">
        <w:rPr>
          <w:sz w:val="26"/>
          <w:szCs w:val="26"/>
          <w:lang w:val="ru-RU" w:eastAsia="ru-RU"/>
        </w:rPr>
        <w:t>теплопотребляющей</w:t>
      </w:r>
      <w:proofErr w:type="spellEnd"/>
      <w:r w:rsidRPr="00143617">
        <w:rPr>
          <w:sz w:val="26"/>
          <w:szCs w:val="26"/>
          <w:lang w:val="ru-RU" w:eastAsia="ru-RU"/>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79B881F7" w14:textId="428C886B" w:rsidR="00143617" w:rsidRDefault="008A185C" w:rsidP="008A185C">
      <w:pPr>
        <w:adjustRightInd w:val="0"/>
        <w:ind w:firstLine="709"/>
        <w:jc w:val="both"/>
        <w:rPr>
          <w:sz w:val="26"/>
          <w:szCs w:val="26"/>
          <w:lang w:val="ru-RU" w:eastAsia="ru-RU"/>
        </w:rPr>
      </w:pPr>
      <w:r>
        <w:rPr>
          <w:sz w:val="26"/>
          <w:szCs w:val="26"/>
          <w:lang w:val="ru-RU" w:eastAsia="ru-RU"/>
        </w:rPr>
        <w:t xml:space="preserve">Расчет радиусов эффективного </w:t>
      </w:r>
      <w:r w:rsidRPr="00DA183C">
        <w:rPr>
          <w:sz w:val="26"/>
          <w:szCs w:val="26"/>
          <w:lang w:val="ru-RU" w:eastAsia="ru-RU"/>
        </w:rPr>
        <w:t>теплоснабжения приведен в книге 7 обосновывающих материалов к схеме теплоснабжения.</w:t>
      </w:r>
    </w:p>
    <w:p w14:paraId="365ED6D2" w14:textId="77777777" w:rsidR="00C71EDC" w:rsidRPr="00DA183C" w:rsidRDefault="00C71EDC" w:rsidP="00CD0ED7">
      <w:pPr>
        <w:adjustRightInd w:val="0"/>
        <w:ind w:firstLine="709"/>
        <w:jc w:val="both"/>
        <w:rPr>
          <w:sz w:val="26"/>
          <w:szCs w:val="26"/>
          <w:lang w:val="ru-RU" w:eastAsia="ru-RU"/>
        </w:rPr>
      </w:pPr>
    </w:p>
    <w:tbl>
      <w:tblPr>
        <w:tblStyle w:val="1152"/>
        <w:tblW w:w="0" w:type="auto"/>
        <w:tblLook w:val="04A0" w:firstRow="1" w:lastRow="0" w:firstColumn="1" w:lastColumn="0" w:noHBand="0" w:noVBand="1"/>
      </w:tblPr>
      <w:tblGrid>
        <w:gridCol w:w="4762"/>
        <w:gridCol w:w="4870"/>
      </w:tblGrid>
      <w:tr w:rsidR="008A185C" w:rsidRPr="000D7ED0" w14:paraId="79046F44" w14:textId="77777777" w:rsidTr="009A0114">
        <w:trPr>
          <w:trHeight w:val="478"/>
        </w:trPr>
        <w:tc>
          <w:tcPr>
            <w:tcW w:w="4871" w:type="dxa"/>
            <w:vAlign w:val="center"/>
          </w:tcPr>
          <w:p w14:paraId="027D71A8" w14:textId="77777777" w:rsidR="008A185C" w:rsidRPr="000D7ED0" w:rsidRDefault="008A185C" w:rsidP="009A0114">
            <w:pPr>
              <w:spacing w:before="123" w:after="3"/>
              <w:jc w:val="center"/>
              <w:rPr>
                <w:rFonts w:eastAsia="Arial"/>
                <w:sz w:val="24"/>
                <w:szCs w:val="24"/>
              </w:rPr>
            </w:pPr>
            <w:r w:rsidRPr="000D7ED0">
              <w:rPr>
                <w:rFonts w:eastAsia="Arial"/>
                <w:sz w:val="24"/>
                <w:szCs w:val="24"/>
              </w:rPr>
              <w:t>Наименование источника тепловой энергии.</w:t>
            </w:r>
          </w:p>
        </w:tc>
        <w:tc>
          <w:tcPr>
            <w:tcW w:w="4987" w:type="dxa"/>
            <w:vAlign w:val="center"/>
          </w:tcPr>
          <w:p w14:paraId="217DFA9F" w14:textId="77777777" w:rsidR="008A185C" w:rsidRPr="000D7ED0" w:rsidRDefault="008A185C" w:rsidP="009A0114">
            <w:pPr>
              <w:spacing w:before="123" w:after="3"/>
              <w:jc w:val="center"/>
              <w:rPr>
                <w:rFonts w:eastAsia="Arial"/>
                <w:sz w:val="24"/>
                <w:szCs w:val="24"/>
              </w:rPr>
            </w:pPr>
            <w:r w:rsidRPr="000D7ED0">
              <w:rPr>
                <w:rFonts w:eastAsia="Arial"/>
                <w:sz w:val="24"/>
                <w:szCs w:val="24"/>
              </w:rPr>
              <w:t>Радиус эффективного теплоснабжения, м</w:t>
            </w:r>
          </w:p>
        </w:tc>
      </w:tr>
      <w:tr w:rsidR="008A185C" w:rsidRPr="000D7ED0" w14:paraId="0A5999B6" w14:textId="77777777" w:rsidTr="009A0114">
        <w:trPr>
          <w:trHeight w:val="478"/>
        </w:trPr>
        <w:tc>
          <w:tcPr>
            <w:tcW w:w="4871" w:type="dxa"/>
            <w:vAlign w:val="center"/>
          </w:tcPr>
          <w:p w14:paraId="3A2D7BD0" w14:textId="69D8506E" w:rsidR="008A185C" w:rsidRPr="000D7ED0" w:rsidRDefault="008A185C" w:rsidP="009A0114">
            <w:pPr>
              <w:spacing w:before="123" w:after="3"/>
              <w:jc w:val="center"/>
              <w:rPr>
                <w:rFonts w:eastAsia="Arial"/>
                <w:sz w:val="24"/>
                <w:szCs w:val="24"/>
              </w:rPr>
            </w:pPr>
            <w:r w:rsidRPr="000D7ED0">
              <w:rPr>
                <w:rFonts w:eastAsia="Arial"/>
                <w:sz w:val="24"/>
                <w:szCs w:val="24"/>
              </w:rPr>
              <w:t>Котельная № 1</w:t>
            </w:r>
          </w:p>
        </w:tc>
        <w:tc>
          <w:tcPr>
            <w:tcW w:w="4987" w:type="dxa"/>
            <w:vAlign w:val="center"/>
          </w:tcPr>
          <w:p w14:paraId="7DF3BAFE" w14:textId="77777777" w:rsidR="008A185C" w:rsidRPr="000D7ED0" w:rsidRDefault="008A185C" w:rsidP="009A0114">
            <w:pPr>
              <w:spacing w:before="123" w:after="3"/>
              <w:jc w:val="center"/>
              <w:rPr>
                <w:rFonts w:eastAsia="Arial"/>
                <w:sz w:val="24"/>
                <w:szCs w:val="24"/>
              </w:rPr>
            </w:pPr>
            <w:r w:rsidRPr="000D7ED0">
              <w:rPr>
                <w:rFonts w:eastAsia="Arial"/>
                <w:sz w:val="24"/>
                <w:szCs w:val="24"/>
              </w:rPr>
              <w:t>1660</w:t>
            </w:r>
          </w:p>
        </w:tc>
      </w:tr>
      <w:tr w:rsidR="008A185C" w:rsidRPr="000D7ED0" w14:paraId="0E16E40B" w14:textId="77777777" w:rsidTr="009A0114">
        <w:trPr>
          <w:trHeight w:val="478"/>
        </w:trPr>
        <w:tc>
          <w:tcPr>
            <w:tcW w:w="4871" w:type="dxa"/>
            <w:vAlign w:val="center"/>
          </w:tcPr>
          <w:p w14:paraId="2A6AA346" w14:textId="33A2FEFC" w:rsidR="008A185C" w:rsidRPr="000D7ED0" w:rsidRDefault="008A185C" w:rsidP="009A0114">
            <w:pPr>
              <w:spacing w:before="123" w:after="3"/>
              <w:jc w:val="center"/>
              <w:rPr>
                <w:rFonts w:eastAsia="Arial"/>
                <w:sz w:val="24"/>
                <w:szCs w:val="24"/>
              </w:rPr>
            </w:pPr>
            <w:r w:rsidRPr="000D7ED0">
              <w:rPr>
                <w:rFonts w:eastAsia="Arial"/>
                <w:sz w:val="24"/>
                <w:szCs w:val="24"/>
              </w:rPr>
              <w:t>Котельная № 2</w:t>
            </w:r>
          </w:p>
        </w:tc>
        <w:tc>
          <w:tcPr>
            <w:tcW w:w="4987" w:type="dxa"/>
            <w:vAlign w:val="center"/>
          </w:tcPr>
          <w:p w14:paraId="58068B32" w14:textId="77777777" w:rsidR="008A185C" w:rsidRPr="000D7ED0" w:rsidRDefault="008A185C" w:rsidP="009A0114">
            <w:pPr>
              <w:spacing w:before="123" w:after="3"/>
              <w:jc w:val="center"/>
              <w:rPr>
                <w:rFonts w:eastAsia="Arial"/>
                <w:sz w:val="24"/>
                <w:szCs w:val="24"/>
              </w:rPr>
            </w:pPr>
            <w:r w:rsidRPr="000D7ED0">
              <w:rPr>
                <w:rFonts w:eastAsia="Arial"/>
                <w:sz w:val="24"/>
                <w:szCs w:val="24"/>
              </w:rPr>
              <w:t>4940</w:t>
            </w:r>
          </w:p>
        </w:tc>
      </w:tr>
      <w:tr w:rsidR="008A185C" w:rsidRPr="000D7ED0" w14:paraId="7449B9E6" w14:textId="77777777" w:rsidTr="009A0114">
        <w:trPr>
          <w:trHeight w:val="478"/>
        </w:trPr>
        <w:tc>
          <w:tcPr>
            <w:tcW w:w="4871" w:type="dxa"/>
            <w:vAlign w:val="center"/>
          </w:tcPr>
          <w:p w14:paraId="1F373C89" w14:textId="1716FB62" w:rsidR="008A185C" w:rsidRPr="000D7ED0" w:rsidRDefault="008A185C" w:rsidP="009A0114">
            <w:pPr>
              <w:spacing w:before="123" w:after="3"/>
              <w:jc w:val="center"/>
              <w:rPr>
                <w:rFonts w:eastAsia="Arial"/>
                <w:sz w:val="24"/>
                <w:szCs w:val="24"/>
              </w:rPr>
            </w:pPr>
            <w:r w:rsidRPr="000D7ED0">
              <w:rPr>
                <w:rFonts w:eastAsia="Arial"/>
                <w:sz w:val="24"/>
                <w:szCs w:val="24"/>
              </w:rPr>
              <w:t>Котельная № 3</w:t>
            </w:r>
          </w:p>
        </w:tc>
        <w:tc>
          <w:tcPr>
            <w:tcW w:w="4987" w:type="dxa"/>
            <w:vAlign w:val="center"/>
          </w:tcPr>
          <w:p w14:paraId="251A12A3" w14:textId="77777777" w:rsidR="008A185C" w:rsidRPr="000D7ED0" w:rsidRDefault="008A185C" w:rsidP="009A0114">
            <w:pPr>
              <w:spacing w:before="123" w:after="3"/>
              <w:jc w:val="center"/>
              <w:rPr>
                <w:rFonts w:eastAsia="Arial"/>
                <w:sz w:val="24"/>
                <w:szCs w:val="24"/>
              </w:rPr>
            </w:pPr>
            <w:r w:rsidRPr="000D7ED0">
              <w:rPr>
                <w:rFonts w:eastAsia="Arial"/>
                <w:sz w:val="24"/>
                <w:szCs w:val="24"/>
              </w:rPr>
              <w:t>1850</w:t>
            </w:r>
          </w:p>
        </w:tc>
      </w:tr>
      <w:tr w:rsidR="008A185C" w:rsidRPr="000D7ED0" w14:paraId="42615217" w14:textId="77777777" w:rsidTr="009A0114">
        <w:trPr>
          <w:trHeight w:val="478"/>
        </w:trPr>
        <w:tc>
          <w:tcPr>
            <w:tcW w:w="4871" w:type="dxa"/>
            <w:vAlign w:val="center"/>
          </w:tcPr>
          <w:p w14:paraId="4B6D9FB8" w14:textId="1EE53E7A" w:rsidR="008A185C" w:rsidRPr="000D7ED0" w:rsidRDefault="008A185C" w:rsidP="009A0114">
            <w:pPr>
              <w:spacing w:before="123" w:after="3"/>
              <w:jc w:val="center"/>
              <w:rPr>
                <w:rFonts w:eastAsia="Arial"/>
                <w:sz w:val="24"/>
                <w:szCs w:val="24"/>
              </w:rPr>
            </w:pPr>
            <w:r w:rsidRPr="000D7ED0">
              <w:rPr>
                <w:rFonts w:eastAsia="Arial"/>
                <w:sz w:val="24"/>
                <w:szCs w:val="24"/>
              </w:rPr>
              <w:t xml:space="preserve">Котельная </w:t>
            </w:r>
            <w:r w:rsidR="00E01467">
              <w:rPr>
                <w:rFonts w:eastAsia="Arial"/>
                <w:sz w:val="24"/>
                <w:szCs w:val="24"/>
              </w:rPr>
              <w:t>«</w:t>
            </w:r>
            <w:r w:rsidRPr="000D7ED0">
              <w:rPr>
                <w:rFonts w:eastAsia="Arial"/>
                <w:sz w:val="24"/>
                <w:szCs w:val="24"/>
              </w:rPr>
              <w:t>Северная</w:t>
            </w:r>
            <w:r w:rsidR="00E01467">
              <w:rPr>
                <w:rFonts w:eastAsia="Arial"/>
                <w:sz w:val="24"/>
                <w:szCs w:val="24"/>
              </w:rPr>
              <w:t>»</w:t>
            </w:r>
          </w:p>
        </w:tc>
        <w:tc>
          <w:tcPr>
            <w:tcW w:w="4987" w:type="dxa"/>
            <w:vAlign w:val="center"/>
          </w:tcPr>
          <w:p w14:paraId="479536BA" w14:textId="77777777" w:rsidR="008A185C" w:rsidRPr="000D7ED0" w:rsidRDefault="008A185C" w:rsidP="009A0114">
            <w:pPr>
              <w:spacing w:before="123" w:after="3"/>
              <w:jc w:val="center"/>
              <w:rPr>
                <w:rFonts w:eastAsia="Arial"/>
                <w:sz w:val="24"/>
                <w:szCs w:val="24"/>
              </w:rPr>
            </w:pPr>
            <w:r w:rsidRPr="000D7ED0">
              <w:rPr>
                <w:rFonts w:eastAsia="Arial"/>
                <w:sz w:val="24"/>
                <w:szCs w:val="24"/>
              </w:rPr>
              <w:t>1840</w:t>
            </w:r>
          </w:p>
        </w:tc>
      </w:tr>
      <w:tr w:rsidR="008A185C" w:rsidRPr="000D7ED0" w14:paraId="3BBEBA41" w14:textId="77777777" w:rsidTr="009A0114">
        <w:trPr>
          <w:trHeight w:val="478"/>
        </w:trPr>
        <w:tc>
          <w:tcPr>
            <w:tcW w:w="4871" w:type="dxa"/>
            <w:vAlign w:val="center"/>
          </w:tcPr>
          <w:p w14:paraId="2A971200" w14:textId="395F5765" w:rsidR="008A185C" w:rsidRPr="000D7ED0" w:rsidRDefault="008A185C" w:rsidP="009A0114">
            <w:pPr>
              <w:spacing w:before="123" w:after="3"/>
              <w:jc w:val="center"/>
              <w:rPr>
                <w:rFonts w:eastAsia="Arial"/>
                <w:sz w:val="24"/>
                <w:szCs w:val="24"/>
              </w:rPr>
            </w:pPr>
            <w:r w:rsidRPr="000D7ED0">
              <w:rPr>
                <w:rFonts w:eastAsia="Arial"/>
                <w:sz w:val="24"/>
                <w:szCs w:val="24"/>
              </w:rPr>
              <w:t xml:space="preserve">Котельная </w:t>
            </w:r>
            <w:r w:rsidR="00E01467">
              <w:rPr>
                <w:rFonts w:eastAsia="Arial"/>
                <w:sz w:val="24"/>
                <w:szCs w:val="24"/>
              </w:rPr>
              <w:t>«</w:t>
            </w:r>
            <w:r w:rsidRPr="000D7ED0">
              <w:rPr>
                <w:rFonts w:eastAsia="Arial"/>
                <w:sz w:val="24"/>
                <w:szCs w:val="24"/>
              </w:rPr>
              <w:t>Южная</w:t>
            </w:r>
            <w:r w:rsidR="00E01467">
              <w:rPr>
                <w:rFonts w:eastAsia="Arial"/>
                <w:sz w:val="24"/>
                <w:szCs w:val="24"/>
              </w:rPr>
              <w:t>»</w:t>
            </w:r>
          </w:p>
        </w:tc>
        <w:tc>
          <w:tcPr>
            <w:tcW w:w="4987" w:type="dxa"/>
            <w:vAlign w:val="center"/>
          </w:tcPr>
          <w:p w14:paraId="009A5515" w14:textId="77777777" w:rsidR="008A185C" w:rsidRPr="000D7ED0" w:rsidRDefault="008A185C" w:rsidP="009A0114">
            <w:pPr>
              <w:spacing w:before="123" w:after="3"/>
              <w:jc w:val="center"/>
              <w:rPr>
                <w:rFonts w:eastAsia="Arial"/>
                <w:sz w:val="24"/>
                <w:szCs w:val="24"/>
              </w:rPr>
            </w:pPr>
            <w:r w:rsidRPr="000D7ED0">
              <w:rPr>
                <w:rFonts w:eastAsia="Arial"/>
                <w:sz w:val="24"/>
                <w:szCs w:val="24"/>
              </w:rPr>
              <w:t>3350</w:t>
            </w:r>
          </w:p>
        </w:tc>
      </w:tr>
      <w:tr w:rsidR="008A185C" w:rsidRPr="000D7ED0" w14:paraId="32DD62BF" w14:textId="77777777" w:rsidTr="009A0114">
        <w:trPr>
          <w:trHeight w:val="478"/>
        </w:trPr>
        <w:tc>
          <w:tcPr>
            <w:tcW w:w="4871" w:type="dxa"/>
            <w:vAlign w:val="center"/>
          </w:tcPr>
          <w:p w14:paraId="1EFC2F3A" w14:textId="77777777" w:rsidR="008A185C" w:rsidRPr="000D7ED0" w:rsidRDefault="008A185C" w:rsidP="009A0114">
            <w:pPr>
              <w:spacing w:before="123" w:after="3"/>
              <w:jc w:val="center"/>
              <w:rPr>
                <w:rFonts w:eastAsia="Arial"/>
                <w:sz w:val="24"/>
                <w:szCs w:val="24"/>
              </w:rPr>
            </w:pPr>
            <w:r w:rsidRPr="000D7ED0">
              <w:rPr>
                <w:rFonts w:eastAsia="Arial"/>
                <w:sz w:val="24"/>
                <w:szCs w:val="24"/>
              </w:rPr>
              <w:t>Источники тепла ПАО «Северсталь»</w:t>
            </w:r>
          </w:p>
        </w:tc>
        <w:tc>
          <w:tcPr>
            <w:tcW w:w="4987" w:type="dxa"/>
            <w:vAlign w:val="center"/>
          </w:tcPr>
          <w:p w14:paraId="4BAC7A51" w14:textId="77777777" w:rsidR="008A185C" w:rsidRPr="000D7ED0" w:rsidRDefault="008A185C" w:rsidP="009A0114">
            <w:pPr>
              <w:spacing w:before="123" w:after="3"/>
              <w:jc w:val="center"/>
              <w:rPr>
                <w:rFonts w:eastAsia="Arial"/>
                <w:sz w:val="24"/>
                <w:szCs w:val="24"/>
              </w:rPr>
            </w:pPr>
            <w:r w:rsidRPr="000D7ED0">
              <w:rPr>
                <w:rFonts w:eastAsia="Arial"/>
                <w:sz w:val="24"/>
                <w:szCs w:val="24"/>
              </w:rPr>
              <w:t>4860</w:t>
            </w:r>
          </w:p>
        </w:tc>
      </w:tr>
      <w:tr w:rsidR="008A185C" w:rsidRPr="000D7ED0" w14:paraId="18FA5CBA" w14:textId="77777777" w:rsidTr="009A0114">
        <w:trPr>
          <w:trHeight w:val="478"/>
        </w:trPr>
        <w:tc>
          <w:tcPr>
            <w:tcW w:w="4871" w:type="dxa"/>
            <w:tcBorders>
              <w:bottom w:val="single" w:sz="4" w:space="0" w:color="auto"/>
            </w:tcBorders>
            <w:vAlign w:val="center"/>
          </w:tcPr>
          <w:p w14:paraId="722213BF" w14:textId="5F264194" w:rsidR="008A185C" w:rsidRPr="000D7ED0" w:rsidRDefault="008A185C" w:rsidP="009A0114">
            <w:pPr>
              <w:spacing w:before="123" w:after="3"/>
              <w:jc w:val="center"/>
              <w:rPr>
                <w:rFonts w:eastAsia="Arial"/>
                <w:sz w:val="24"/>
                <w:szCs w:val="24"/>
              </w:rPr>
            </w:pPr>
            <w:r w:rsidRPr="000D7ED0">
              <w:rPr>
                <w:rFonts w:eastAsia="Arial"/>
                <w:sz w:val="24"/>
                <w:szCs w:val="24"/>
              </w:rPr>
              <w:t xml:space="preserve">Котельная </w:t>
            </w:r>
            <w:r w:rsidR="00E01467">
              <w:rPr>
                <w:rFonts w:eastAsia="Arial"/>
                <w:sz w:val="24"/>
                <w:szCs w:val="24"/>
              </w:rPr>
              <w:t>«</w:t>
            </w:r>
            <w:r w:rsidRPr="000D7ED0">
              <w:rPr>
                <w:rFonts w:eastAsia="Arial"/>
                <w:sz w:val="24"/>
                <w:szCs w:val="24"/>
              </w:rPr>
              <w:t>Тепличная</w:t>
            </w:r>
            <w:r w:rsidR="00E01467">
              <w:rPr>
                <w:rFonts w:eastAsia="Arial"/>
                <w:sz w:val="24"/>
                <w:szCs w:val="24"/>
              </w:rPr>
              <w:t>»</w:t>
            </w:r>
          </w:p>
        </w:tc>
        <w:tc>
          <w:tcPr>
            <w:tcW w:w="4987" w:type="dxa"/>
            <w:tcBorders>
              <w:bottom w:val="single" w:sz="4" w:space="0" w:color="auto"/>
            </w:tcBorders>
            <w:vAlign w:val="center"/>
          </w:tcPr>
          <w:p w14:paraId="205C88D7" w14:textId="77777777" w:rsidR="008A185C" w:rsidRPr="000D7ED0" w:rsidRDefault="008A185C" w:rsidP="009A0114">
            <w:pPr>
              <w:jc w:val="center"/>
              <w:outlineLvl w:val="4"/>
              <w:rPr>
                <w:rFonts w:eastAsia="Arial"/>
                <w:bCs/>
                <w:sz w:val="24"/>
                <w:szCs w:val="24"/>
              </w:rPr>
            </w:pPr>
            <w:r w:rsidRPr="000D7ED0">
              <w:rPr>
                <w:rFonts w:eastAsia="Arial"/>
                <w:bCs/>
                <w:sz w:val="24"/>
                <w:szCs w:val="24"/>
              </w:rPr>
              <w:t>810</w:t>
            </w:r>
          </w:p>
        </w:tc>
      </w:tr>
      <w:tr w:rsidR="008A185C" w:rsidRPr="000D7ED0" w14:paraId="568A7E3F" w14:textId="77777777" w:rsidTr="009A0114">
        <w:trPr>
          <w:trHeight w:val="488"/>
        </w:trPr>
        <w:tc>
          <w:tcPr>
            <w:tcW w:w="4871" w:type="dxa"/>
            <w:tcBorders>
              <w:bottom w:val="single" w:sz="4" w:space="0" w:color="auto"/>
            </w:tcBorders>
            <w:vAlign w:val="center"/>
          </w:tcPr>
          <w:p w14:paraId="57C3FD06" w14:textId="771A8007" w:rsidR="008A185C" w:rsidRPr="000D7ED0" w:rsidRDefault="008A185C" w:rsidP="009A0114">
            <w:pPr>
              <w:spacing w:before="123" w:after="3"/>
              <w:jc w:val="center"/>
              <w:rPr>
                <w:rFonts w:eastAsia="Arial"/>
                <w:sz w:val="24"/>
                <w:szCs w:val="24"/>
              </w:rPr>
            </w:pPr>
            <w:r w:rsidRPr="000D7ED0">
              <w:rPr>
                <w:rFonts w:eastAsia="Arial"/>
                <w:sz w:val="24"/>
                <w:szCs w:val="24"/>
              </w:rPr>
              <w:t xml:space="preserve">Котельная </w:t>
            </w:r>
            <w:r w:rsidR="00E01467">
              <w:rPr>
                <w:rFonts w:eastAsia="Arial"/>
                <w:sz w:val="24"/>
                <w:szCs w:val="24"/>
              </w:rPr>
              <w:t>«</w:t>
            </w:r>
            <w:r w:rsidRPr="000D7ED0">
              <w:rPr>
                <w:rFonts w:eastAsia="Arial"/>
                <w:sz w:val="24"/>
                <w:szCs w:val="24"/>
              </w:rPr>
              <w:t>Новая</w:t>
            </w:r>
            <w:r w:rsidR="00E01467">
              <w:rPr>
                <w:rFonts w:eastAsia="Arial"/>
                <w:sz w:val="24"/>
                <w:szCs w:val="24"/>
              </w:rPr>
              <w:t>»</w:t>
            </w:r>
          </w:p>
        </w:tc>
        <w:tc>
          <w:tcPr>
            <w:tcW w:w="4987" w:type="dxa"/>
            <w:tcBorders>
              <w:bottom w:val="single" w:sz="4" w:space="0" w:color="auto"/>
            </w:tcBorders>
            <w:vAlign w:val="center"/>
          </w:tcPr>
          <w:p w14:paraId="14CEA487" w14:textId="77777777" w:rsidR="008A185C" w:rsidRPr="000D7ED0" w:rsidRDefault="008A185C" w:rsidP="009A0114">
            <w:pPr>
              <w:spacing w:before="123" w:after="3"/>
              <w:jc w:val="center"/>
              <w:rPr>
                <w:rFonts w:eastAsia="Arial"/>
                <w:sz w:val="24"/>
                <w:szCs w:val="24"/>
              </w:rPr>
            </w:pPr>
            <w:r w:rsidRPr="000D7ED0">
              <w:rPr>
                <w:rFonts w:eastAsia="Arial"/>
                <w:sz w:val="24"/>
                <w:szCs w:val="24"/>
              </w:rPr>
              <w:t>2110</w:t>
            </w:r>
          </w:p>
        </w:tc>
      </w:tr>
    </w:tbl>
    <w:p w14:paraId="1CC31E5F" w14:textId="77777777" w:rsidR="00143617" w:rsidRPr="00143617" w:rsidRDefault="00143617" w:rsidP="004861CC">
      <w:pPr>
        <w:rPr>
          <w:lang w:val="ru-RU"/>
        </w:rPr>
      </w:pPr>
    </w:p>
    <w:p w14:paraId="0470DC10" w14:textId="77777777" w:rsidR="00564440" w:rsidRDefault="00564440" w:rsidP="00143617">
      <w:pPr>
        <w:pStyle w:val="a9"/>
        <w:rPr>
          <w:szCs w:val="26"/>
          <w:lang w:val="ru-RU"/>
        </w:rPr>
        <w:sectPr w:rsidR="00564440" w:rsidSect="006708B4">
          <w:pgSz w:w="11910" w:h="16840"/>
          <w:pgMar w:top="1134" w:right="567" w:bottom="1134" w:left="1701" w:header="567" w:footer="0" w:gutter="0"/>
          <w:cols w:space="720"/>
          <w:docGrid w:linePitch="299"/>
        </w:sectPr>
      </w:pPr>
      <w:bookmarkStart w:id="97" w:name="_Toc10441422"/>
      <w:bookmarkStart w:id="98" w:name="_Toc13767850"/>
    </w:p>
    <w:p w14:paraId="78B6F21A" w14:textId="7390E636" w:rsidR="00025305" w:rsidRPr="00AC69EE" w:rsidRDefault="008F7FB2" w:rsidP="0081050C">
      <w:pPr>
        <w:pStyle w:val="1a"/>
        <w:outlineLvl w:val="0"/>
      </w:pPr>
      <w:bookmarkStart w:id="99" w:name="_Toc113296496"/>
      <w:bookmarkStart w:id="100" w:name="_Toc113297264"/>
      <w:bookmarkStart w:id="101" w:name="_Toc165477035"/>
      <w:bookmarkStart w:id="102" w:name="_Toc227128730"/>
      <w:r w:rsidRPr="00AC69EE">
        <w:lastRenderedPageBreak/>
        <w:t>Существующие и перспективные балансы теплоносителя</w:t>
      </w:r>
      <w:bookmarkEnd w:id="97"/>
      <w:bookmarkEnd w:id="98"/>
      <w:bookmarkEnd w:id="99"/>
      <w:bookmarkEnd w:id="100"/>
      <w:r w:rsidR="005916A4" w:rsidRPr="00AC69EE">
        <w:t>.</w:t>
      </w:r>
      <w:bookmarkEnd w:id="101"/>
      <w:bookmarkEnd w:id="102"/>
    </w:p>
    <w:p w14:paraId="1D72DAAA" w14:textId="77777777" w:rsidR="002452CF" w:rsidRPr="00A7624A" w:rsidRDefault="002452CF" w:rsidP="006708B4">
      <w:pPr>
        <w:jc w:val="center"/>
        <w:rPr>
          <w:sz w:val="26"/>
          <w:szCs w:val="26"/>
          <w:lang w:val="ru-RU"/>
        </w:rPr>
      </w:pPr>
    </w:p>
    <w:p w14:paraId="5A3B721D" w14:textId="43ED1511" w:rsidR="00685DB9" w:rsidRPr="00AC69EE" w:rsidRDefault="00240C57" w:rsidP="0081050C">
      <w:pPr>
        <w:pStyle w:val="2b"/>
      </w:pPr>
      <w:bookmarkStart w:id="103" w:name="_Toc113296498"/>
      <w:bookmarkStart w:id="104" w:name="_Toc113297266"/>
      <w:bookmarkStart w:id="105" w:name="_Toc165477036"/>
      <w:bookmarkStart w:id="106" w:name="_Toc227128731"/>
      <w:r w:rsidRPr="00AC69EE">
        <w:t>Расход воды на компенсацию</w:t>
      </w:r>
      <w:r w:rsidR="00685DB9" w:rsidRPr="00AC69EE">
        <w:t xml:space="preserve"> потерь теплоносителя</w:t>
      </w:r>
      <w:bookmarkEnd w:id="103"/>
      <w:bookmarkEnd w:id="104"/>
      <w:r w:rsidR="005916A4" w:rsidRPr="00AC69EE">
        <w:t xml:space="preserve"> при передаче тепловой энергии в зонах действия котельных №1, №2, №3, Северная.</w:t>
      </w:r>
      <w:bookmarkEnd w:id="105"/>
      <w:bookmarkEnd w:id="106"/>
    </w:p>
    <w:p w14:paraId="6E4C7861" w14:textId="6433A814" w:rsidR="009D57CC" w:rsidRPr="00C15E20" w:rsidRDefault="00CA14F3" w:rsidP="00C15E20">
      <w:pPr>
        <w:pStyle w:val="a9"/>
        <w:ind w:right="-170"/>
        <w:jc w:val="right"/>
        <w:rPr>
          <w:szCs w:val="26"/>
          <w:lang w:val="ru-RU"/>
        </w:rPr>
      </w:pPr>
      <w:r w:rsidRPr="005916A4">
        <w:rPr>
          <w:lang w:val="ru-RU"/>
        </w:rPr>
        <w:t xml:space="preserve"> </w:t>
      </w:r>
      <w:r w:rsidR="002452CF">
        <w:rPr>
          <w:szCs w:val="26"/>
          <w:lang w:val="ru-RU"/>
        </w:rPr>
        <w:t>Таблица 3.1</w:t>
      </w:r>
    </w:p>
    <w:tbl>
      <w:tblPr>
        <w:tblW w:w="1513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3"/>
        <w:gridCol w:w="623"/>
        <w:gridCol w:w="623"/>
        <w:gridCol w:w="623"/>
        <w:gridCol w:w="623"/>
        <w:gridCol w:w="623"/>
        <w:gridCol w:w="623"/>
        <w:gridCol w:w="623"/>
        <w:gridCol w:w="623"/>
        <w:gridCol w:w="623"/>
        <w:gridCol w:w="623"/>
        <w:gridCol w:w="623"/>
        <w:gridCol w:w="623"/>
        <w:gridCol w:w="623"/>
        <w:gridCol w:w="623"/>
        <w:gridCol w:w="623"/>
        <w:gridCol w:w="623"/>
        <w:gridCol w:w="623"/>
        <w:gridCol w:w="623"/>
        <w:gridCol w:w="623"/>
        <w:gridCol w:w="623"/>
        <w:gridCol w:w="624"/>
      </w:tblGrid>
      <w:tr w:rsidR="00C15E20" w:rsidRPr="00C15E20" w14:paraId="20570232" w14:textId="77777777" w:rsidTr="00F05C28">
        <w:trPr>
          <w:cantSplit/>
          <w:trHeight w:val="1135"/>
          <w:tblHeader/>
        </w:trPr>
        <w:tc>
          <w:tcPr>
            <w:tcW w:w="2053" w:type="dxa"/>
            <w:shd w:val="clear" w:color="000000" w:fill="FFFFFF"/>
            <w:vAlign w:val="center"/>
            <w:hideMark/>
          </w:tcPr>
          <w:p w14:paraId="03C928EF" w14:textId="77777777" w:rsidR="00C15E20" w:rsidRPr="00C15E20" w:rsidRDefault="00C15E20" w:rsidP="00C15E20">
            <w:pPr>
              <w:jc w:val="center"/>
              <w:rPr>
                <w:sz w:val="24"/>
                <w:szCs w:val="24"/>
              </w:rPr>
            </w:pPr>
            <w:proofErr w:type="spellStart"/>
            <w:r w:rsidRPr="00C15E20">
              <w:rPr>
                <w:sz w:val="24"/>
                <w:szCs w:val="24"/>
              </w:rPr>
              <w:t>Наименование</w:t>
            </w:r>
            <w:proofErr w:type="spellEnd"/>
            <w:r w:rsidRPr="00C15E20">
              <w:rPr>
                <w:sz w:val="24"/>
                <w:szCs w:val="24"/>
              </w:rPr>
              <w:t xml:space="preserve"> </w:t>
            </w:r>
            <w:proofErr w:type="spellStart"/>
            <w:r w:rsidRPr="00C15E20">
              <w:rPr>
                <w:sz w:val="24"/>
                <w:szCs w:val="24"/>
              </w:rPr>
              <w:t>показателя</w:t>
            </w:r>
            <w:proofErr w:type="spellEnd"/>
          </w:p>
        </w:tc>
        <w:tc>
          <w:tcPr>
            <w:tcW w:w="623" w:type="dxa"/>
            <w:shd w:val="clear" w:color="000000" w:fill="FFFFFF"/>
            <w:textDirection w:val="btLr"/>
            <w:vAlign w:val="center"/>
            <w:hideMark/>
          </w:tcPr>
          <w:p w14:paraId="57340974" w14:textId="77777777" w:rsidR="00C15E20" w:rsidRPr="00C15E20" w:rsidRDefault="00C15E20" w:rsidP="00C15E20">
            <w:pPr>
              <w:ind w:left="113" w:right="113"/>
              <w:jc w:val="center"/>
              <w:rPr>
                <w:sz w:val="24"/>
                <w:szCs w:val="24"/>
              </w:rPr>
            </w:pPr>
            <w:r w:rsidRPr="00C15E20">
              <w:rPr>
                <w:sz w:val="24"/>
                <w:szCs w:val="24"/>
              </w:rPr>
              <w:t>2025</w:t>
            </w:r>
          </w:p>
        </w:tc>
        <w:tc>
          <w:tcPr>
            <w:tcW w:w="623" w:type="dxa"/>
            <w:shd w:val="clear" w:color="000000" w:fill="FFFFFF"/>
            <w:textDirection w:val="btLr"/>
            <w:vAlign w:val="center"/>
            <w:hideMark/>
          </w:tcPr>
          <w:p w14:paraId="025B7C90" w14:textId="77777777" w:rsidR="00C15E20" w:rsidRPr="00C15E20" w:rsidRDefault="00C15E20" w:rsidP="00C15E20">
            <w:pPr>
              <w:ind w:left="113" w:right="113"/>
              <w:jc w:val="center"/>
              <w:rPr>
                <w:sz w:val="24"/>
                <w:szCs w:val="24"/>
              </w:rPr>
            </w:pPr>
            <w:r w:rsidRPr="00C15E20">
              <w:rPr>
                <w:sz w:val="24"/>
                <w:szCs w:val="24"/>
              </w:rPr>
              <w:t>2026</w:t>
            </w:r>
          </w:p>
        </w:tc>
        <w:tc>
          <w:tcPr>
            <w:tcW w:w="623" w:type="dxa"/>
            <w:shd w:val="clear" w:color="000000" w:fill="FFFFFF"/>
            <w:textDirection w:val="btLr"/>
            <w:vAlign w:val="center"/>
            <w:hideMark/>
          </w:tcPr>
          <w:p w14:paraId="0AC6567D" w14:textId="77777777" w:rsidR="00C15E20" w:rsidRPr="00C15E20" w:rsidRDefault="00C15E20" w:rsidP="00C15E20">
            <w:pPr>
              <w:ind w:left="113" w:right="113"/>
              <w:jc w:val="center"/>
              <w:rPr>
                <w:sz w:val="24"/>
                <w:szCs w:val="24"/>
              </w:rPr>
            </w:pPr>
            <w:r w:rsidRPr="00C15E20">
              <w:rPr>
                <w:sz w:val="24"/>
                <w:szCs w:val="24"/>
              </w:rPr>
              <w:t>2027</w:t>
            </w:r>
          </w:p>
        </w:tc>
        <w:tc>
          <w:tcPr>
            <w:tcW w:w="623" w:type="dxa"/>
            <w:shd w:val="clear" w:color="000000" w:fill="FFFFFF"/>
            <w:textDirection w:val="btLr"/>
            <w:vAlign w:val="center"/>
            <w:hideMark/>
          </w:tcPr>
          <w:p w14:paraId="75F0B966" w14:textId="77777777" w:rsidR="00C15E20" w:rsidRPr="00C15E20" w:rsidRDefault="00C15E20" w:rsidP="00C15E20">
            <w:pPr>
              <w:ind w:left="113" w:right="113"/>
              <w:jc w:val="center"/>
              <w:rPr>
                <w:sz w:val="24"/>
                <w:szCs w:val="24"/>
              </w:rPr>
            </w:pPr>
            <w:r w:rsidRPr="00C15E20">
              <w:rPr>
                <w:sz w:val="24"/>
                <w:szCs w:val="24"/>
              </w:rPr>
              <w:t>2028</w:t>
            </w:r>
          </w:p>
        </w:tc>
        <w:tc>
          <w:tcPr>
            <w:tcW w:w="623" w:type="dxa"/>
            <w:shd w:val="clear" w:color="000000" w:fill="FFFFFF"/>
            <w:textDirection w:val="btLr"/>
            <w:vAlign w:val="center"/>
            <w:hideMark/>
          </w:tcPr>
          <w:p w14:paraId="2F057389" w14:textId="77777777" w:rsidR="00C15E20" w:rsidRPr="00C15E20" w:rsidRDefault="00C15E20" w:rsidP="00C15E20">
            <w:pPr>
              <w:ind w:left="113" w:right="113"/>
              <w:jc w:val="center"/>
              <w:rPr>
                <w:sz w:val="24"/>
                <w:szCs w:val="24"/>
              </w:rPr>
            </w:pPr>
            <w:r w:rsidRPr="00C15E20">
              <w:rPr>
                <w:sz w:val="24"/>
                <w:szCs w:val="24"/>
              </w:rPr>
              <w:t>2029</w:t>
            </w:r>
          </w:p>
        </w:tc>
        <w:tc>
          <w:tcPr>
            <w:tcW w:w="623" w:type="dxa"/>
            <w:shd w:val="clear" w:color="000000" w:fill="FFFFFF"/>
            <w:textDirection w:val="btLr"/>
            <w:vAlign w:val="center"/>
            <w:hideMark/>
          </w:tcPr>
          <w:p w14:paraId="7F2E1220" w14:textId="77777777" w:rsidR="00C15E20" w:rsidRPr="00C15E20" w:rsidRDefault="00C15E20" w:rsidP="00C15E20">
            <w:pPr>
              <w:ind w:left="113" w:right="113"/>
              <w:jc w:val="center"/>
              <w:rPr>
                <w:sz w:val="24"/>
                <w:szCs w:val="24"/>
              </w:rPr>
            </w:pPr>
            <w:r w:rsidRPr="00C15E20">
              <w:rPr>
                <w:sz w:val="24"/>
                <w:szCs w:val="24"/>
              </w:rPr>
              <w:t>2030</w:t>
            </w:r>
          </w:p>
        </w:tc>
        <w:tc>
          <w:tcPr>
            <w:tcW w:w="623" w:type="dxa"/>
            <w:shd w:val="clear" w:color="000000" w:fill="FFFFFF"/>
            <w:textDirection w:val="btLr"/>
            <w:vAlign w:val="center"/>
            <w:hideMark/>
          </w:tcPr>
          <w:p w14:paraId="257A6125" w14:textId="77777777" w:rsidR="00C15E20" w:rsidRPr="00C15E20" w:rsidRDefault="00C15E20" w:rsidP="00C15E20">
            <w:pPr>
              <w:ind w:left="113" w:right="113"/>
              <w:jc w:val="center"/>
              <w:rPr>
                <w:sz w:val="24"/>
                <w:szCs w:val="24"/>
              </w:rPr>
            </w:pPr>
            <w:r w:rsidRPr="00C15E20">
              <w:rPr>
                <w:sz w:val="24"/>
                <w:szCs w:val="24"/>
              </w:rPr>
              <w:t>2031</w:t>
            </w:r>
          </w:p>
        </w:tc>
        <w:tc>
          <w:tcPr>
            <w:tcW w:w="623" w:type="dxa"/>
            <w:shd w:val="clear" w:color="000000" w:fill="FFFFFF"/>
            <w:textDirection w:val="btLr"/>
            <w:vAlign w:val="center"/>
            <w:hideMark/>
          </w:tcPr>
          <w:p w14:paraId="62ED8428" w14:textId="77777777" w:rsidR="00C15E20" w:rsidRPr="00C15E20" w:rsidRDefault="00C15E20" w:rsidP="00C15E20">
            <w:pPr>
              <w:ind w:left="113" w:right="113"/>
              <w:jc w:val="center"/>
              <w:rPr>
                <w:sz w:val="24"/>
                <w:szCs w:val="24"/>
              </w:rPr>
            </w:pPr>
            <w:r w:rsidRPr="00C15E20">
              <w:rPr>
                <w:sz w:val="24"/>
                <w:szCs w:val="24"/>
              </w:rPr>
              <w:t>2032</w:t>
            </w:r>
          </w:p>
        </w:tc>
        <w:tc>
          <w:tcPr>
            <w:tcW w:w="623" w:type="dxa"/>
            <w:shd w:val="clear" w:color="000000" w:fill="FFFFFF"/>
            <w:textDirection w:val="btLr"/>
            <w:vAlign w:val="center"/>
            <w:hideMark/>
          </w:tcPr>
          <w:p w14:paraId="4CF3E9D1" w14:textId="77777777" w:rsidR="00C15E20" w:rsidRPr="00C15E20" w:rsidRDefault="00C15E20" w:rsidP="00C15E20">
            <w:pPr>
              <w:ind w:left="113" w:right="113"/>
              <w:jc w:val="center"/>
              <w:rPr>
                <w:sz w:val="24"/>
                <w:szCs w:val="24"/>
              </w:rPr>
            </w:pPr>
            <w:r w:rsidRPr="00C15E20">
              <w:rPr>
                <w:sz w:val="24"/>
                <w:szCs w:val="24"/>
              </w:rPr>
              <w:t>2033</w:t>
            </w:r>
          </w:p>
        </w:tc>
        <w:tc>
          <w:tcPr>
            <w:tcW w:w="623" w:type="dxa"/>
            <w:shd w:val="clear" w:color="000000" w:fill="FFFFFF"/>
            <w:textDirection w:val="btLr"/>
            <w:vAlign w:val="center"/>
            <w:hideMark/>
          </w:tcPr>
          <w:p w14:paraId="445DD75C" w14:textId="77777777" w:rsidR="00C15E20" w:rsidRPr="00C15E20" w:rsidRDefault="00C15E20" w:rsidP="00C15E20">
            <w:pPr>
              <w:ind w:left="113" w:right="113"/>
              <w:jc w:val="center"/>
              <w:rPr>
                <w:sz w:val="24"/>
                <w:szCs w:val="24"/>
              </w:rPr>
            </w:pPr>
            <w:r w:rsidRPr="00C15E20">
              <w:rPr>
                <w:sz w:val="24"/>
                <w:szCs w:val="24"/>
              </w:rPr>
              <w:t>2034</w:t>
            </w:r>
          </w:p>
        </w:tc>
        <w:tc>
          <w:tcPr>
            <w:tcW w:w="623" w:type="dxa"/>
            <w:shd w:val="clear" w:color="000000" w:fill="FFFFFF"/>
            <w:textDirection w:val="btLr"/>
            <w:vAlign w:val="center"/>
            <w:hideMark/>
          </w:tcPr>
          <w:p w14:paraId="5F1BB57E" w14:textId="77777777" w:rsidR="00C15E20" w:rsidRPr="00C15E20" w:rsidRDefault="00C15E20" w:rsidP="00C15E20">
            <w:pPr>
              <w:ind w:left="113" w:right="113"/>
              <w:jc w:val="center"/>
              <w:rPr>
                <w:sz w:val="24"/>
                <w:szCs w:val="24"/>
              </w:rPr>
            </w:pPr>
            <w:r w:rsidRPr="00C15E20">
              <w:rPr>
                <w:sz w:val="24"/>
                <w:szCs w:val="24"/>
              </w:rPr>
              <w:t>2035</w:t>
            </w:r>
          </w:p>
        </w:tc>
        <w:tc>
          <w:tcPr>
            <w:tcW w:w="623" w:type="dxa"/>
            <w:shd w:val="clear" w:color="000000" w:fill="FFFFFF"/>
            <w:textDirection w:val="btLr"/>
            <w:vAlign w:val="center"/>
            <w:hideMark/>
          </w:tcPr>
          <w:p w14:paraId="450E9125" w14:textId="77777777" w:rsidR="00C15E20" w:rsidRPr="00C15E20" w:rsidRDefault="00C15E20" w:rsidP="00C15E20">
            <w:pPr>
              <w:ind w:left="113" w:right="113"/>
              <w:jc w:val="center"/>
              <w:rPr>
                <w:sz w:val="24"/>
                <w:szCs w:val="24"/>
              </w:rPr>
            </w:pPr>
            <w:r w:rsidRPr="00C15E20">
              <w:rPr>
                <w:sz w:val="24"/>
                <w:szCs w:val="24"/>
              </w:rPr>
              <w:t>2036</w:t>
            </w:r>
          </w:p>
        </w:tc>
        <w:tc>
          <w:tcPr>
            <w:tcW w:w="623" w:type="dxa"/>
            <w:shd w:val="clear" w:color="000000" w:fill="FFFFFF"/>
            <w:textDirection w:val="btLr"/>
            <w:vAlign w:val="center"/>
            <w:hideMark/>
          </w:tcPr>
          <w:p w14:paraId="5AE30145" w14:textId="77777777" w:rsidR="00C15E20" w:rsidRPr="00C15E20" w:rsidRDefault="00C15E20" w:rsidP="00C15E20">
            <w:pPr>
              <w:ind w:left="113" w:right="113"/>
              <w:jc w:val="center"/>
              <w:rPr>
                <w:sz w:val="24"/>
                <w:szCs w:val="24"/>
              </w:rPr>
            </w:pPr>
            <w:r w:rsidRPr="00C15E20">
              <w:rPr>
                <w:sz w:val="24"/>
                <w:szCs w:val="24"/>
              </w:rPr>
              <w:t>2037</w:t>
            </w:r>
          </w:p>
        </w:tc>
        <w:tc>
          <w:tcPr>
            <w:tcW w:w="623" w:type="dxa"/>
            <w:shd w:val="clear" w:color="000000" w:fill="FFFFFF"/>
            <w:textDirection w:val="btLr"/>
            <w:vAlign w:val="center"/>
            <w:hideMark/>
          </w:tcPr>
          <w:p w14:paraId="51B4A32F" w14:textId="77777777" w:rsidR="00C15E20" w:rsidRPr="00C15E20" w:rsidRDefault="00C15E20" w:rsidP="00C15E20">
            <w:pPr>
              <w:ind w:left="113" w:right="113"/>
              <w:jc w:val="center"/>
              <w:rPr>
                <w:sz w:val="24"/>
                <w:szCs w:val="24"/>
              </w:rPr>
            </w:pPr>
            <w:r w:rsidRPr="00C15E20">
              <w:rPr>
                <w:sz w:val="24"/>
                <w:szCs w:val="24"/>
              </w:rPr>
              <w:t>2038</w:t>
            </w:r>
          </w:p>
        </w:tc>
        <w:tc>
          <w:tcPr>
            <w:tcW w:w="623" w:type="dxa"/>
            <w:shd w:val="clear" w:color="000000" w:fill="FFFFFF"/>
            <w:textDirection w:val="btLr"/>
            <w:vAlign w:val="center"/>
            <w:hideMark/>
          </w:tcPr>
          <w:p w14:paraId="19E52A3A" w14:textId="77777777" w:rsidR="00C15E20" w:rsidRPr="00C15E20" w:rsidRDefault="00C15E20" w:rsidP="00C15E20">
            <w:pPr>
              <w:ind w:left="113" w:right="113"/>
              <w:jc w:val="center"/>
              <w:rPr>
                <w:sz w:val="24"/>
                <w:szCs w:val="24"/>
              </w:rPr>
            </w:pPr>
            <w:r w:rsidRPr="00C15E20">
              <w:rPr>
                <w:sz w:val="24"/>
                <w:szCs w:val="24"/>
              </w:rPr>
              <w:t>2039</w:t>
            </w:r>
          </w:p>
        </w:tc>
        <w:tc>
          <w:tcPr>
            <w:tcW w:w="623" w:type="dxa"/>
            <w:shd w:val="clear" w:color="000000" w:fill="FFFFFF"/>
            <w:textDirection w:val="btLr"/>
            <w:vAlign w:val="center"/>
            <w:hideMark/>
          </w:tcPr>
          <w:p w14:paraId="0791B8FB" w14:textId="77777777" w:rsidR="00C15E20" w:rsidRPr="00C15E20" w:rsidRDefault="00C15E20" w:rsidP="00C15E20">
            <w:pPr>
              <w:ind w:left="113" w:right="113"/>
              <w:jc w:val="center"/>
              <w:rPr>
                <w:sz w:val="24"/>
                <w:szCs w:val="24"/>
              </w:rPr>
            </w:pPr>
            <w:r w:rsidRPr="00C15E20">
              <w:rPr>
                <w:sz w:val="24"/>
                <w:szCs w:val="24"/>
              </w:rPr>
              <w:t>2040</w:t>
            </w:r>
          </w:p>
        </w:tc>
        <w:tc>
          <w:tcPr>
            <w:tcW w:w="623" w:type="dxa"/>
            <w:shd w:val="clear" w:color="000000" w:fill="FFFFFF"/>
            <w:textDirection w:val="btLr"/>
            <w:vAlign w:val="center"/>
            <w:hideMark/>
          </w:tcPr>
          <w:p w14:paraId="7C723AB7" w14:textId="77777777" w:rsidR="00C15E20" w:rsidRPr="00C15E20" w:rsidRDefault="00C15E20" w:rsidP="00C15E20">
            <w:pPr>
              <w:ind w:left="113" w:right="113"/>
              <w:jc w:val="center"/>
              <w:rPr>
                <w:sz w:val="24"/>
                <w:szCs w:val="24"/>
              </w:rPr>
            </w:pPr>
            <w:r w:rsidRPr="00C15E20">
              <w:rPr>
                <w:sz w:val="24"/>
                <w:szCs w:val="24"/>
              </w:rPr>
              <w:t>2041</w:t>
            </w:r>
          </w:p>
        </w:tc>
        <w:tc>
          <w:tcPr>
            <w:tcW w:w="623" w:type="dxa"/>
            <w:shd w:val="clear" w:color="000000" w:fill="FFFFFF"/>
            <w:textDirection w:val="btLr"/>
            <w:vAlign w:val="center"/>
            <w:hideMark/>
          </w:tcPr>
          <w:p w14:paraId="45436DE6" w14:textId="77777777" w:rsidR="00C15E20" w:rsidRPr="00C15E20" w:rsidRDefault="00C15E20" w:rsidP="00C15E20">
            <w:pPr>
              <w:ind w:left="113" w:right="113"/>
              <w:jc w:val="center"/>
              <w:rPr>
                <w:sz w:val="24"/>
                <w:szCs w:val="24"/>
              </w:rPr>
            </w:pPr>
            <w:r w:rsidRPr="00C15E20">
              <w:rPr>
                <w:sz w:val="24"/>
                <w:szCs w:val="24"/>
              </w:rPr>
              <w:t>2042</w:t>
            </w:r>
          </w:p>
        </w:tc>
        <w:tc>
          <w:tcPr>
            <w:tcW w:w="623" w:type="dxa"/>
            <w:shd w:val="clear" w:color="000000" w:fill="FFFFFF"/>
            <w:textDirection w:val="btLr"/>
            <w:vAlign w:val="center"/>
            <w:hideMark/>
          </w:tcPr>
          <w:p w14:paraId="46DBEE4A" w14:textId="77777777" w:rsidR="00C15E20" w:rsidRPr="00C15E20" w:rsidRDefault="00C15E20" w:rsidP="00C15E20">
            <w:pPr>
              <w:ind w:left="113" w:right="113"/>
              <w:jc w:val="center"/>
              <w:rPr>
                <w:sz w:val="24"/>
                <w:szCs w:val="24"/>
              </w:rPr>
            </w:pPr>
            <w:r w:rsidRPr="00C15E20">
              <w:rPr>
                <w:sz w:val="24"/>
                <w:szCs w:val="24"/>
              </w:rPr>
              <w:t>2043</w:t>
            </w:r>
          </w:p>
        </w:tc>
        <w:tc>
          <w:tcPr>
            <w:tcW w:w="623" w:type="dxa"/>
            <w:shd w:val="clear" w:color="000000" w:fill="FFFFFF"/>
            <w:textDirection w:val="btLr"/>
            <w:vAlign w:val="center"/>
            <w:hideMark/>
          </w:tcPr>
          <w:p w14:paraId="7E516FA3" w14:textId="77777777" w:rsidR="00C15E20" w:rsidRPr="00C15E20" w:rsidRDefault="00C15E20" w:rsidP="00C15E20">
            <w:pPr>
              <w:ind w:left="113" w:right="113"/>
              <w:jc w:val="center"/>
              <w:rPr>
                <w:sz w:val="24"/>
                <w:szCs w:val="24"/>
              </w:rPr>
            </w:pPr>
            <w:r w:rsidRPr="00C15E20">
              <w:rPr>
                <w:sz w:val="24"/>
                <w:szCs w:val="24"/>
              </w:rPr>
              <w:t>2044</w:t>
            </w:r>
          </w:p>
        </w:tc>
        <w:tc>
          <w:tcPr>
            <w:tcW w:w="624" w:type="dxa"/>
            <w:shd w:val="clear" w:color="000000" w:fill="FFFFFF"/>
            <w:textDirection w:val="btLr"/>
            <w:vAlign w:val="center"/>
            <w:hideMark/>
          </w:tcPr>
          <w:p w14:paraId="1534A97E" w14:textId="77777777" w:rsidR="00C15E20" w:rsidRPr="00C15E20" w:rsidRDefault="00C15E20" w:rsidP="00C15E20">
            <w:pPr>
              <w:ind w:left="113" w:right="113"/>
              <w:jc w:val="center"/>
              <w:rPr>
                <w:sz w:val="24"/>
                <w:szCs w:val="24"/>
              </w:rPr>
            </w:pPr>
            <w:r w:rsidRPr="00C15E20">
              <w:rPr>
                <w:sz w:val="24"/>
                <w:szCs w:val="24"/>
              </w:rPr>
              <w:t>2045</w:t>
            </w:r>
          </w:p>
        </w:tc>
      </w:tr>
      <w:tr w:rsidR="00C15E20" w:rsidRPr="00C15E20" w14:paraId="515D6EB7" w14:textId="77777777" w:rsidTr="00F05C28">
        <w:trPr>
          <w:cantSplit/>
          <w:trHeight w:val="1135"/>
        </w:trPr>
        <w:tc>
          <w:tcPr>
            <w:tcW w:w="2053" w:type="dxa"/>
            <w:shd w:val="clear" w:color="000000" w:fill="FFFFFF"/>
            <w:vAlign w:val="center"/>
            <w:hideMark/>
          </w:tcPr>
          <w:p w14:paraId="44FBED37" w14:textId="77777777" w:rsidR="00C15E20" w:rsidRPr="00C15E20" w:rsidRDefault="00C15E20" w:rsidP="00C15E20">
            <w:pPr>
              <w:jc w:val="center"/>
              <w:rPr>
                <w:color w:val="000000"/>
                <w:sz w:val="24"/>
                <w:szCs w:val="24"/>
                <w:lang w:val="ru-RU"/>
              </w:rPr>
            </w:pPr>
            <w:r w:rsidRPr="00C15E20">
              <w:rPr>
                <w:color w:val="000000"/>
                <w:sz w:val="24"/>
                <w:szCs w:val="24"/>
                <w:lang w:val="ru-RU"/>
              </w:rPr>
              <w:t>Всего подпитка тепловой сети, м3/ч, в т.ч.:</w:t>
            </w:r>
          </w:p>
        </w:tc>
        <w:tc>
          <w:tcPr>
            <w:tcW w:w="623" w:type="dxa"/>
            <w:shd w:val="clear" w:color="000000" w:fill="FFFFFF"/>
            <w:noWrap/>
            <w:textDirection w:val="btLr"/>
            <w:vAlign w:val="center"/>
            <w:hideMark/>
          </w:tcPr>
          <w:p w14:paraId="0FC8218A" w14:textId="77777777" w:rsidR="00C15E20" w:rsidRPr="00C15E20" w:rsidRDefault="00C15E20" w:rsidP="00C15E20">
            <w:pPr>
              <w:ind w:left="113" w:right="113"/>
              <w:jc w:val="center"/>
              <w:rPr>
                <w:color w:val="000000"/>
                <w:sz w:val="24"/>
                <w:szCs w:val="24"/>
              </w:rPr>
            </w:pPr>
            <w:r w:rsidRPr="00C15E20">
              <w:rPr>
                <w:color w:val="000000"/>
                <w:sz w:val="24"/>
                <w:szCs w:val="24"/>
              </w:rPr>
              <w:t>118,6</w:t>
            </w:r>
          </w:p>
        </w:tc>
        <w:tc>
          <w:tcPr>
            <w:tcW w:w="623" w:type="dxa"/>
            <w:shd w:val="clear" w:color="000000" w:fill="FFFFFF"/>
            <w:noWrap/>
            <w:textDirection w:val="btLr"/>
            <w:vAlign w:val="center"/>
            <w:hideMark/>
          </w:tcPr>
          <w:p w14:paraId="0BBB5459" w14:textId="77777777" w:rsidR="00C15E20" w:rsidRPr="00C15E20" w:rsidRDefault="00C15E20" w:rsidP="00C15E20">
            <w:pPr>
              <w:ind w:left="113" w:right="113"/>
              <w:jc w:val="center"/>
              <w:rPr>
                <w:color w:val="000000"/>
                <w:sz w:val="24"/>
                <w:szCs w:val="24"/>
              </w:rPr>
            </w:pPr>
            <w:r w:rsidRPr="00C15E20">
              <w:rPr>
                <w:color w:val="000000"/>
                <w:sz w:val="24"/>
                <w:szCs w:val="24"/>
              </w:rPr>
              <w:t>111,64</w:t>
            </w:r>
          </w:p>
        </w:tc>
        <w:tc>
          <w:tcPr>
            <w:tcW w:w="623" w:type="dxa"/>
            <w:shd w:val="clear" w:color="000000" w:fill="FFFFFF"/>
            <w:noWrap/>
            <w:textDirection w:val="btLr"/>
            <w:vAlign w:val="center"/>
            <w:hideMark/>
          </w:tcPr>
          <w:p w14:paraId="2C9F8A10" w14:textId="77777777" w:rsidR="00C15E20" w:rsidRPr="00C15E20" w:rsidRDefault="00C15E20" w:rsidP="00C15E20">
            <w:pPr>
              <w:ind w:left="113" w:right="113"/>
              <w:jc w:val="center"/>
              <w:rPr>
                <w:color w:val="000000"/>
                <w:sz w:val="24"/>
                <w:szCs w:val="24"/>
              </w:rPr>
            </w:pPr>
            <w:r w:rsidRPr="00C15E20">
              <w:rPr>
                <w:color w:val="000000"/>
                <w:sz w:val="24"/>
                <w:szCs w:val="24"/>
              </w:rPr>
              <w:t>104,68</w:t>
            </w:r>
          </w:p>
        </w:tc>
        <w:tc>
          <w:tcPr>
            <w:tcW w:w="623" w:type="dxa"/>
            <w:shd w:val="clear" w:color="000000" w:fill="FFFFFF"/>
            <w:noWrap/>
            <w:textDirection w:val="btLr"/>
            <w:vAlign w:val="center"/>
            <w:hideMark/>
          </w:tcPr>
          <w:p w14:paraId="7F805655" w14:textId="77777777" w:rsidR="00C15E20" w:rsidRPr="00C15E20" w:rsidRDefault="00C15E20" w:rsidP="00C15E20">
            <w:pPr>
              <w:ind w:left="113" w:right="113"/>
              <w:jc w:val="center"/>
              <w:rPr>
                <w:color w:val="000000"/>
                <w:sz w:val="24"/>
                <w:szCs w:val="24"/>
              </w:rPr>
            </w:pPr>
            <w:r w:rsidRPr="00C15E20">
              <w:rPr>
                <w:color w:val="000000"/>
                <w:sz w:val="24"/>
                <w:szCs w:val="24"/>
              </w:rPr>
              <w:t>97,72</w:t>
            </w:r>
          </w:p>
        </w:tc>
        <w:tc>
          <w:tcPr>
            <w:tcW w:w="623" w:type="dxa"/>
            <w:shd w:val="clear" w:color="000000" w:fill="FFFFFF"/>
            <w:noWrap/>
            <w:textDirection w:val="btLr"/>
            <w:vAlign w:val="center"/>
            <w:hideMark/>
          </w:tcPr>
          <w:p w14:paraId="797D08DD" w14:textId="77777777" w:rsidR="00C15E20" w:rsidRPr="00C15E20" w:rsidRDefault="00C15E20" w:rsidP="00C15E20">
            <w:pPr>
              <w:ind w:left="113" w:right="113"/>
              <w:jc w:val="center"/>
              <w:rPr>
                <w:color w:val="000000"/>
                <w:sz w:val="24"/>
                <w:szCs w:val="24"/>
              </w:rPr>
            </w:pPr>
            <w:r w:rsidRPr="00C15E20">
              <w:rPr>
                <w:color w:val="000000"/>
                <w:sz w:val="24"/>
                <w:szCs w:val="24"/>
              </w:rPr>
              <w:t>90,76</w:t>
            </w:r>
          </w:p>
        </w:tc>
        <w:tc>
          <w:tcPr>
            <w:tcW w:w="623" w:type="dxa"/>
            <w:shd w:val="clear" w:color="000000" w:fill="FFFFFF"/>
            <w:noWrap/>
            <w:textDirection w:val="btLr"/>
            <w:vAlign w:val="center"/>
            <w:hideMark/>
          </w:tcPr>
          <w:p w14:paraId="4CCA0E94" w14:textId="77777777" w:rsidR="00C15E20" w:rsidRPr="00C15E20" w:rsidRDefault="00C15E20" w:rsidP="00C15E20">
            <w:pPr>
              <w:ind w:left="113" w:right="113"/>
              <w:jc w:val="center"/>
              <w:rPr>
                <w:color w:val="000000"/>
                <w:sz w:val="24"/>
                <w:szCs w:val="24"/>
              </w:rPr>
            </w:pPr>
            <w:r w:rsidRPr="00C15E20">
              <w:rPr>
                <w:color w:val="000000"/>
                <w:sz w:val="24"/>
                <w:szCs w:val="24"/>
              </w:rPr>
              <w:t>83,8</w:t>
            </w:r>
          </w:p>
        </w:tc>
        <w:tc>
          <w:tcPr>
            <w:tcW w:w="623" w:type="dxa"/>
            <w:shd w:val="clear" w:color="000000" w:fill="FFFFFF"/>
            <w:noWrap/>
            <w:textDirection w:val="btLr"/>
            <w:vAlign w:val="center"/>
            <w:hideMark/>
          </w:tcPr>
          <w:p w14:paraId="7E9E2D30" w14:textId="77777777" w:rsidR="00C15E20" w:rsidRPr="00C15E20" w:rsidRDefault="00C15E20" w:rsidP="00C15E20">
            <w:pPr>
              <w:ind w:left="113" w:right="113"/>
              <w:jc w:val="center"/>
              <w:rPr>
                <w:color w:val="000000"/>
                <w:sz w:val="24"/>
                <w:szCs w:val="24"/>
              </w:rPr>
            </w:pPr>
            <w:r w:rsidRPr="00C15E20">
              <w:rPr>
                <w:color w:val="000000"/>
                <w:sz w:val="24"/>
                <w:szCs w:val="24"/>
              </w:rPr>
              <w:t>76,84</w:t>
            </w:r>
          </w:p>
        </w:tc>
        <w:tc>
          <w:tcPr>
            <w:tcW w:w="623" w:type="dxa"/>
            <w:shd w:val="clear" w:color="000000" w:fill="FFFFFF"/>
            <w:noWrap/>
            <w:textDirection w:val="btLr"/>
            <w:vAlign w:val="center"/>
            <w:hideMark/>
          </w:tcPr>
          <w:p w14:paraId="15387A15" w14:textId="77777777" w:rsidR="00C15E20" w:rsidRPr="00C15E20" w:rsidRDefault="00C15E20" w:rsidP="00C15E20">
            <w:pPr>
              <w:ind w:left="113" w:right="113"/>
              <w:jc w:val="center"/>
              <w:rPr>
                <w:color w:val="000000"/>
                <w:sz w:val="24"/>
                <w:szCs w:val="24"/>
              </w:rPr>
            </w:pPr>
            <w:r w:rsidRPr="00C15E20">
              <w:rPr>
                <w:color w:val="000000"/>
                <w:sz w:val="24"/>
                <w:szCs w:val="24"/>
              </w:rPr>
              <w:t>69,88</w:t>
            </w:r>
          </w:p>
        </w:tc>
        <w:tc>
          <w:tcPr>
            <w:tcW w:w="623" w:type="dxa"/>
            <w:shd w:val="clear" w:color="000000" w:fill="FFFFFF"/>
            <w:noWrap/>
            <w:textDirection w:val="btLr"/>
            <w:vAlign w:val="center"/>
            <w:hideMark/>
          </w:tcPr>
          <w:p w14:paraId="32B043D5" w14:textId="77777777" w:rsidR="00C15E20" w:rsidRPr="00C15E20" w:rsidRDefault="00C15E20" w:rsidP="00C15E20">
            <w:pPr>
              <w:ind w:left="113" w:right="113"/>
              <w:jc w:val="center"/>
              <w:rPr>
                <w:color w:val="000000"/>
                <w:sz w:val="24"/>
                <w:szCs w:val="24"/>
              </w:rPr>
            </w:pPr>
            <w:r w:rsidRPr="00C15E20">
              <w:rPr>
                <w:color w:val="000000"/>
                <w:sz w:val="24"/>
                <w:szCs w:val="24"/>
              </w:rPr>
              <w:t>62,92</w:t>
            </w:r>
          </w:p>
        </w:tc>
        <w:tc>
          <w:tcPr>
            <w:tcW w:w="623" w:type="dxa"/>
            <w:shd w:val="clear" w:color="000000" w:fill="FFFFFF"/>
            <w:noWrap/>
            <w:textDirection w:val="btLr"/>
            <w:vAlign w:val="center"/>
            <w:hideMark/>
          </w:tcPr>
          <w:p w14:paraId="2F2711CE" w14:textId="77777777" w:rsidR="00C15E20" w:rsidRPr="00C15E20" w:rsidRDefault="00C15E20" w:rsidP="00C15E20">
            <w:pPr>
              <w:ind w:left="113" w:right="113"/>
              <w:jc w:val="center"/>
              <w:rPr>
                <w:color w:val="000000"/>
                <w:sz w:val="24"/>
                <w:szCs w:val="24"/>
              </w:rPr>
            </w:pPr>
            <w:r w:rsidRPr="00C15E20">
              <w:rPr>
                <w:color w:val="000000"/>
                <w:sz w:val="24"/>
                <w:szCs w:val="24"/>
              </w:rPr>
              <w:t>55,96</w:t>
            </w:r>
          </w:p>
        </w:tc>
        <w:tc>
          <w:tcPr>
            <w:tcW w:w="623" w:type="dxa"/>
            <w:shd w:val="clear" w:color="000000" w:fill="FFFFFF"/>
            <w:noWrap/>
            <w:textDirection w:val="btLr"/>
            <w:vAlign w:val="center"/>
            <w:hideMark/>
          </w:tcPr>
          <w:p w14:paraId="08E2D3FF"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00EB8E0B"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67B4FC82"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2547F021"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53D3EC51"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041DC076"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046D2AF7"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6B15ECC4"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43290D65"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18F3AEA4"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4" w:type="dxa"/>
            <w:shd w:val="clear" w:color="000000" w:fill="FFFFFF"/>
            <w:noWrap/>
            <w:textDirection w:val="btLr"/>
            <w:vAlign w:val="center"/>
            <w:hideMark/>
          </w:tcPr>
          <w:p w14:paraId="577F7FFA"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r>
      <w:tr w:rsidR="00C15E20" w:rsidRPr="00C15E20" w14:paraId="281FD169" w14:textId="77777777" w:rsidTr="00F05C28">
        <w:trPr>
          <w:cantSplit/>
          <w:trHeight w:val="1135"/>
        </w:trPr>
        <w:tc>
          <w:tcPr>
            <w:tcW w:w="2053" w:type="dxa"/>
            <w:shd w:val="clear" w:color="000000" w:fill="FFFFFF"/>
            <w:vAlign w:val="center"/>
            <w:hideMark/>
          </w:tcPr>
          <w:p w14:paraId="086D349B" w14:textId="77777777" w:rsidR="00C15E20" w:rsidRPr="00C15E20" w:rsidRDefault="00C15E20" w:rsidP="00C15E20">
            <w:pPr>
              <w:jc w:val="center"/>
              <w:rPr>
                <w:color w:val="000000"/>
                <w:sz w:val="24"/>
                <w:szCs w:val="24"/>
                <w:lang w:val="ru-RU"/>
              </w:rPr>
            </w:pPr>
            <w:r w:rsidRPr="00C15E20">
              <w:rPr>
                <w:color w:val="000000"/>
                <w:sz w:val="24"/>
                <w:szCs w:val="24"/>
                <w:lang w:val="ru-RU"/>
              </w:rPr>
              <w:t>Всего подпитка тепловой сети, м3/год, в т.ч.:</w:t>
            </w:r>
          </w:p>
        </w:tc>
        <w:tc>
          <w:tcPr>
            <w:tcW w:w="623" w:type="dxa"/>
            <w:shd w:val="clear" w:color="000000" w:fill="FFFFFF"/>
            <w:noWrap/>
            <w:textDirection w:val="btLr"/>
            <w:vAlign w:val="center"/>
            <w:hideMark/>
          </w:tcPr>
          <w:p w14:paraId="6087D4C8" w14:textId="77777777" w:rsidR="00C15E20" w:rsidRPr="00C15E20" w:rsidRDefault="00C15E20" w:rsidP="00C15E20">
            <w:pPr>
              <w:ind w:left="113" w:right="113"/>
              <w:jc w:val="center"/>
              <w:rPr>
                <w:color w:val="000000"/>
                <w:sz w:val="24"/>
                <w:szCs w:val="24"/>
              </w:rPr>
            </w:pPr>
            <w:r w:rsidRPr="00C15E20">
              <w:rPr>
                <w:color w:val="000000"/>
                <w:sz w:val="24"/>
                <w:szCs w:val="24"/>
              </w:rPr>
              <w:t>1038680</w:t>
            </w:r>
          </w:p>
        </w:tc>
        <w:tc>
          <w:tcPr>
            <w:tcW w:w="623" w:type="dxa"/>
            <w:shd w:val="clear" w:color="000000" w:fill="FFFFFF"/>
            <w:noWrap/>
            <w:textDirection w:val="btLr"/>
            <w:vAlign w:val="center"/>
            <w:hideMark/>
          </w:tcPr>
          <w:p w14:paraId="55FAD884" w14:textId="77777777" w:rsidR="00C15E20" w:rsidRPr="00C15E20" w:rsidRDefault="00C15E20" w:rsidP="00C15E20">
            <w:pPr>
              <w:ind w:left="113" w:right="113"/>
              <w:jc w:val="center"/>
              <w:rPr>
                <w:color w:val="000000"/>
                <w:sz w:val="24"/>
                <w:szCs w:val="24"/>
              </w:rPr>
            </w:pPr>
            <w:r w:rsidRPr="00C15E20">
              <w:rPr>
                <w:color w:val="000000"/>
                <w:sz w:val="24"/>
                <w:szCs w:val="24"/>
              </w:rPr>
              <w:t>937776</w:t>
            </w:r>
          </w:p>
        </w:tc>
        <w:tc>
          <w:tcPr>
            <w:tcW w:w="623" w:type="dxa"/>
            <w:shd w:val="clear" w:color="000000" w:fill="FFFFFF"/>
            <w:noWrap/>
            <w:textDirection w:val="btLr"/>
            <w:vAlign w:val="center"/>
            <w:hideMark/>
          </w:tcPr>
          <w:p w14:paraId="13513452" w14:textId="77777777" w:rsidR="00C15E20" w:rsidRPr="00C15E20" w:rsidRDefault="00C15E20" w:rsidP="00C15E20">
            <w:pPr>
              <w:ind w:left="113" w:right="113"/>
              <w:jc w:val="center"/>
              <w:rPr>
                <w:color w:val="000000"/>
                <w:sz w:val="24"/>
                <w:szCs w:val="24"/>
              </w:rPr>
            </w:pPr>
            <w:r w:rsidRPr="00C15E20">
              <w:rPr>
                <w:color w:val="000000"/>
                <w:sz w:val="24"/>
                <w:szCs w:val="24"/>
              </w:rPr>
              <w:t>879312</w:t>
            </w:r>
          </w:p>
        </w:tc>
        <w:tc>
          <w:tcPr>
            <w:tcW w:w="623" w:type="dxa"/>
            <w:shd w:val="clear" w:color="000000" w:fill="FFFFFF"/>
            <w:noWrap/>
            <w:textDirection w:val="btLr"/>
            <w:vAlign w:val="center"/>
            <w:hideMark/>
          </w:tcPr>
          <w:p w14:paraId="2D50E4A3" w14:textId="77777777" w:rsidR="00C15E20" w:rsidRPr="00C15E20" w:rsidRDefault="00C15E20" w:rsidP="00C15E20">
            <w:pPr>
              <w:ind w:left="113" w:right="113"/>
              <w:jc w:val="center"/>
              <w:rPr>
                <w:color w:val="000000"/>
                <w:sz w:val="24"/>
                <w:szCs w:val="24"/>
              </w:rPr>
            </w:pPr>
            <w:r w:rsidRPr="00C15E20">
              <w:rPr>
                <w:color w:val="000000"/>
                <w:sz w:val="24"/>
                <w:szCs w:val="24"/>
              </w:rPr>
              <w:t>820848</w:t>
            </w:r>
          </w:p>
        </w:tc>
        <w:tc>
          <w:tcPr>
            <w:tcW w:w="623" w:type="dxa"/>
            <w:shd w:val="clear" w:color="000000" w:fill="FFFFFF"/>
            <w:noWrap/>
            <w:textDirection w:val="btLr"/>
            <w:vAlign w:val="center"/>
            <w:hideMark/>
          </w:tcPr>
          <w:p w14:paraId="1360198F" w14:textId="77777777" w:rsidR="00C15E20" w:rsidRPr="00C15E20" w:rsidRDefault="00C15E20" w:rsidP="00C15E20">
            <w:pPr>
              <w:ind w:left="113" w:right="113"/>
              <w:jc w:val="center"/>
              <w:rPr>
                <w:color w:val="000000"/>
                <w:sz w:val="24"/>
                <w:szCs w:val="24"/>
              </w:rPr>
            </w:pPr>
            <w:r w:rsidRPr="00C15E20">
              <w:rPr>
                <w:color w:val="000000"/>
                <w:sz w:val="24"/>
                <w:szCs w:val="24"/>
              </w:rPr>
              <w:t>762384</w:t>
            </w:r>
          </w:p>
        </w:tc>
        <w:tc>
          <w:tcPr>
            <w:tcW w:w="623" w:type="dxa"/>
            <w:shd w:val="clear" w:color="000000" w:fill="FFFFFF"/>
            <w:noWrap/>
            <w:textDirection w:val="btLr"/>
            <w:vAlign w:val="center"/>
            <w:hideMark/>
          </w:tcPr>
          <w:p w14:paraId="68C13C58" w14:textId="77777777" w:rsidR="00C15E20" w:rsidRPr="00C15E20" w:rsidRDefault="00C15E20" w:rsidP="00C15E20">
            <w:pPr>
              <w:ind w:left="113" w:right="113"/>
              <w:jc w:val="center"/>
              <w:rPr>
                <w:color w:val="000000"/>
                <w:sz w:val="24"/>
                <w:szCs w:val="24"/>
              </w:rPr>
            </w:pPr>
            <w:r w:rsidRPr="00C15E20">
              <w:rPr>
                <w:color w:val="000000"/>
                <w:sz w:val="24"/>
                <w:szCs w:val="24"/>
              </w:rPr>
              <w:t>703920</w:t>
            </w:r>
          </w:p>
        </w:tc>
        <w:tc>
          <w:tcPr>
            <w:tcW w:w="623" w:type="dxa"/>
            <w:shd w:val="clear" w:color="000000" w:fill="FFFFFF"/>
            <w:noWrap/>
            <w:textDirection w:val="btLr"/>
            <w:vAlign w:val="center"/>
            <w:hideMark/>
          </w:tcPr>
          <w:p w14:paraId="5834DB0D" w14:textId="77777777" w:rsidR="00C15E20" w:rsidRPr="00C15E20" w:rsidRDefault="00C15E20" w:rsidP="00C15E20">
            <w:pPr>
              <w:ind w:left="113" w:right="113"/>
              <w:jc w:val="center"/>
              <w:rPr>
                <w:color w:val="000000"/>
                <w:sz w:val="24"/>
                <w:szCs w:val="24"/>
              </w:rPr>
            </w:pPr>
            <w:r w:rsidRPr="00C15E20">
              <w:rPr>
                <w:color w:val="000000"/>
                <w:sz w:val="24"/>
                <w:szCs w:val="24"/>
              </w:rPr>
              <w:t>645456</w:t>
            </w:r>
          </w:p>
        </w:tc>
        <w:tc>
          <w:tcPr>
            <w:tcW w:w="623" w:type="dxa"/>
            <w:shd w:val="clear" w:color="000000" w:fill="FFFFFF"/>
            <w:noWrap/>
            <w:textDirection w:val="btLr"/>
            <w:vAlign w:val="center"/>
            <w:hideMark/>
          </w:tcPr>
          <w:p w14:paraId="7EC46ED1" w14:textId="77777777" w:rsidR="00C15E20" w:rsidRPr="00C15E20" w:rsidRDefault="00C15E20" w:rsidP="00C15E20">
            <w:pPr>
              <w:ind w:left="113" w:right="113"/>
              <w:jc w:val="center"/>
              <w:rPr>
                <w:color w:val="000000"/>
                <w:sz w:val="24"/>
                <w:szCs w:val="24"/>
              </w:rPr>
            </w:pPr>
            <w:r w:rsidRPr="00C15E20">
              <w:rPr>
                <w:color w:val="000000"/>
                <w:sz w:val="24"/>
                <w:szCs w:val="24"/>
              </w:rPr>
              <w:t>586992</w:t>
            </w:r>
          </w:p>
        </w:tc>
        <w:tc>
          <w:tcPr>
            <w:tcW w:w="623" w:type="dxa"/>
            <w:shd w:val="clear" w:color="000000" w:fill="FFFFFF"/>
            <w:noWrap/>
            <w:textDirection w:val="btLr"/>
            <w:vAlign w:val="center"/>
            <w:hideMark/>
          </w:tcPr>
          <w:p w14:paraId="50DC33BF" w14:textId="77777777" w:rsidR="00C15E20" w:rsidRPr="00C15E20" w:rsidRDefault="00C15E20" w:rsidP="00C15E20">
            <w:pPr>
              <w:ind w:left="113" w:right="113"/>
              <w:jc w:val="center"/>
              <w:rPr>
                <w:color w:val="000000"/>
                <w:sz w:val="24"/>
                <w:szCs w:val="24"/>
              </w:rPr>
            </w:pPr>
            <w:r w:rsidRPr="00C15E20">
              <w:rPr>
                <w:color w:val="000000"/>
                <w:sz w:val="24"/>
                <w:szCs w:val="24"/>
              </w:rPr>
              <w:t>528528</w:t>
            </w:r>
          </w:p>
        </w:tc>
        <w:tc>
          <w:tcPr>
            <w:tcW w:w="623" w:type="dxa"/>
            <w:shd w:val="clear" w:color="000000" w:fill="FFFFFF"/>
            <w:noWrap/>
            <w:textDirection w:val="btLr"/>
            <w:vAlign w:val="center"/>
            <w:hideMark/>
          </w:tcPr>
          <w:p w14:paraId="2ABA0EEA" w14:textId="77777777" w:rsidR="00C15E20" w:rsidRPr="00C15E20" w:rsidRDefault="00C15E20" w:rsidP="00C15E20">
            <w:pPr>
              <w:ind w:left="113" w:right="113"/>
              <w:jc w:val="center"/>
              <w:rPr>
                <w:color w:val="000000"/>
                <w:sz w:val="24"/>
                <w:szCs w:val="24"/>
              </w:rPr>
            </w:pPr>
            <w:r w:rsidRPr="00C15E20">
              <w:rPr>
                <w:color w:val="000000"/>
                <w:sz w:val="24"/>
                <w:szCs w:val="24"/>
              </w:rPr>
              <w:t>470064</w:t>
            </w:r>
          </w:p>
        </w:tc>
        <w:tc>
          <w:tcPr>
            <w:tcW w:w="623" w:type="dxa"/>
            <w:shd w:val="clear" w:color="000000" w:fill="FFFFFF"/>
            <w:noWrap/>
            <w:textDirection w:val="btLr"/>
            <w:vAlign w:val="center"/>
            <w:hideMark/>
          </w:tcPr>
          <w:p w14:paraId="3EDAE965"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6F389EFB"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6A37F479"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7FAAB85E"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536FFC5D"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0A314C30"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20447D18"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7E7FC946"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07596E2E"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0CE495D5"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4" w:type="dxa"/>
            <w:shd w:val="clear" w:color="000000" w:fill="FFFFFF"/>
            <w:noWrap/>
            <w:textDirection w:val="btLr"/>
            <w:vAlign w:val="center"/>
            <w:hideMark/>
          </w:tcPr>
          <w:p w14:paraId="3854CBEB"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r>
      <w:tr w:rsidR="00C15E20" w:rsidRPr="00C15E20" w14:paraId="4E0653F6" w14:textId="77777777" w:rsidTr="00F05C28">
        <w:trPr>
          <w:cantSplit/>
          <w:trHeight w:val="1135"/>
        </w:trPr>
        <w:tc>
          <w:tcPr>
            <w:tcW w:w="2053" w:type="dxa"/>
            <w:shd w:val="clear" w:color="000000" w:fill="FFFFFF"/>
            <w:vAlign w:val="center"/>
            <w:hideMark/>
          </w:tcPr>
          <w:p w14:paraId="67B17738" w14:textId="77777777" w:rsidR="00C15E20" w:rsidRPr="00C15E20" w:rsidRDefault="00C15E20" w:rsidP="00C15E20">
            <w:pPr>
              <w:jc w:val="center"/>
              <w:rPr>
                <w:color w:val="000000"/>
                <w:sz w:val="24"/>
                <w:szCs w:val="24"/>
                <w:lang w:val="ru-RU"/>
              </w:rPr>
            </w:pPr>
            <w:r w:rsidRPr="00C15E20">
              <w:rPr>
                <w:color w:val="000000"/>
                <w:sz w:val="24"/>
                <w:szCs w:val="24"/>
                <w:lang w:val="ru-RU"/>
              </w:rPr>
              <w:t>нормативные утечки теплоносителя, м3/ч</w:t>
            </w:r>
          </w:p>
        </w:tc>
        <w:tc>
          <w:tcPr>
            <w:tcW w:w="623" w:type="dxa"/>
            <w:shd w:val="clear" w:color="000000" w:fill="FFFFFF"/>
            <w:noWrap/>
            <w:textDirection w:val="btLr"/>
            <w:vAlign w:val="center"/>
            <w:hideMark/>
          </w:tcPr>
          <w:p w14:paraId="1E378386"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52BD7FE6"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4AE07AB0"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20CF8D81"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55743FFD"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67C7BA9A"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744EA326"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07D5D6A7"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31988316"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42E9A23B"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180196F7"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100939EE"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4D001BC7"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1836839A"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7E636A68"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46F61237"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69259A2D"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62989426"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127873E9"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3" w:type="dxa"/>
            <w:shd w:val="clear" w:color="000000" w:fill="FFFFFF"/>
            <w:noWrap/>
            <w:textDirection w:val="btLr"/>
            <w:vAlign w:val="center"/>
            <w:hideMark/>
          </w:tcPr>
          <w:p w14:paraId="32038005"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c>
          <w:tcPr>
            <w:tcW w:w="624" w:type="dxa"/>
            <w:shd w:val="clear" w:color="000000" w:fill="FFFFFF"/>
            <w:noWrap/>
            <w:textDirection w:val="btLr"/>
            <w:vAlign w:val="center"/>
            <w:hideMark/>
          </w:tcPr>
          <w:p w14:paraId="4B531981" w14:textId="77777777" w:rsidR="00C15E20" w:rsidRPr="00C15E20" w:rsidRDefault="00C15E20" w:rsidP="00C15E20">
            <w:pPr>
              <w:ind w:left="113" w:right="113"/>
              <w:jc w:val="center"/>
              <w:rPr>
                <w:color w:val="000000"/>
                <w:sz w:val="24"/>
                <w:szCs w:val="24"/>
              </w:rPr>
            </w:pPr>
            <w:r w:rsidRPr="00C15E20">
              <w:rPr>
                <w:color w:val="000000"/>
                <w:sz w:val="24"/>
                <w:szCs w:val="24"/>
              </w:rPr>
              <w:t>55,9</w:t>
            </w:r>
          </w:p>
        </w:tc>
      </w:tr>
      <w:tr w:rsidR="00C15E20" w:rsidRPr="00C15E20" w14:paraId="11192F74" w14:textId="77777777" w:rsidTr="00F05C28">
        <w:trPr>
          <w:cantSplit/>
          <w:trHeight w:val="1135"/>
        </w:trPr>
        <w:tc>
          <w:tcPr>
            <w:tcW w:w="2053" w:type="dxa"/>
            <w:shd w:val="clear" w:color="000000" w:fill="FFFFFF"/>
            <w:vAlign w:val="center"/>
            <w:hideMark/>
          </w:tcPr>
          <w:p w14:paraId="63CFE5FF" w14:textId="77777777" w:rsidR="00C15E20" w:rsidRPr="00C15E20" w:rsidRDefault="00C15E20" w:rsidP="00C15E20">
            <w:pPr>
              <w:jc w:val="center"/>
              <w:rPr>
                <w:color w:val="000000"/>
                <w:sz w:val="24"/>
                <w:szCs w:val="24"/>
                <w:lang w:val="ru-RU"/>
              </w:rPr>
            </w:pPr>
            <w:r w:rsidRPr="00C15E20">
              <w:rPr>
                <w:color w:val="000000"/>
                <w:sz w:val="24"/>
                <w:szCs w:val="24"/>
                <w:lang w:val="ru-RU"/>
              </w:rPr>
              <w:t>нормативные утечки теплоносителя, м3/год</w:t>
            </w:r>
          </w:p>
        </w:tc>
        <w:tc>
          <w:tcPr>
            <w:tcW w:w="623" w:type="dxa"/>
            <w:shd w:val="clear" w:color="000000" w:fill="FFFFFF"/>
            <w:noWrap/>
            <w:textDirection w:val="btLr"/>
            <w:vAlign w:val="center"/>
            <w:hideMark/>
          </w:tcPr>
          <w:p w14:paraId="39B75B7A"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4A3D2A1E"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27858FBA"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49E78958"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528CC657"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7DA1DB7B"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456E02C2"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286C96BB"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68DF5DFF"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5C25E636"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34FD9902"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7FE3B112"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5D0D0D74"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58C9F607"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56F0510B"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5C61FF6A"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36907F58"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607213C8"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136DBE12"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3" w:type="dxa"/>
            <w:shd w:val="clear" w:color="000000" w:fill="FFFFFF"/>
            <w:noWrap/>
            <w:textDirection w:val="btLr"/>
            <w:vAlign w:val="center"/>
            <w:hideMark/>
          </w:tcPr>
          <w:p w14:paraId="742166EB"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c>
          <w:tcPr>
            <w:tcW w:w="624" w:type="dxa"/>
            <w:shd w:val="clear" w:color="000000" w:fill="FFFFFF"/>
            <w:noWrap/>
            <w:textDirection w:val="btLr"/>
            <w:vAlign w:val="center"/>
            <w:hideMark/>
          </w:tcPr>
          <w:p w14:paraId="40762FEB" w14:textId="77777777" w:rsidR="00C15E20" w:rsidRPr="00C15E20" w:rsidRDefault="00C15E20" w:rsidP="00C15E20">
            <w:pPr>
              <w:ind w:left="113" w:right="113"/>
              <w:jc w:val="center"/>
              <w:rPr>
                <w:color w:val="000000"/>
                <w:sz w:val="24"/>
                <w:szCs w:val="24"/>
              </w:rPr>
            </w:pPr>
            <w:r w:rsidRPr="00C15E20">
              <w:rPr>
                <w:color w:val="000000"/>
                <w:sz w:val="24"/>
                <w:szCs w:val="24"/>
              </w:rPr>
              <w:t>469560</w:t>
            </w:r>
          </w:p>
        </w:tc>
      </w:tr>
      <w:tr w:rsidR="00C15E20" w:rsidRPr="00C15E20" w14:paraId="24AD974D" w14:textId="77777777" w:rsidTr="00F05C28">
        <w:trPr>
          <w:cantSplit/>
          <w:trHeight w:val="1231"/>
        </w:trPr>
        <w:tc>
          <w:tcPr>
            <w:tcW w:w="2053" w:type="dxa"/>
            <w:shd w:val="clear" w:color="000000" w:fill="FFFFFF"/>
            <w:vAlign w:val="center"/>
            <w:hideMark/>
          </w:tcPr>
          <w:p w14:paraId="0E3E29E5" w14:textId="77777777" w:rsidR="00C15E20" w:rsidRPr="00C15E20" w:rsidRDefault="00C15E20" w:rsidP="00C15E20">
            <w:pPr>
              <w:jc w:val="center"/>
              <w:rPr>
                <w:color w:val="000000"/>
                <w:sz w:val="24"/>
                <w:szCs w:val="24"/>
                <w:lang w:val="ru-RU"/>
              </w:rPr>
            </w:pPr>
            <w:r w:rsidRPr="00C15E20">
              <w:rPr>
                <w:color w:val="000000"/>
                <w:sz w:val="24"/>
                <w:szCs w:val="24"/>
                <w:lang w:val="ru-RU"/>
              </w:rPr>
              <w:t>сверхнормативные утечки теплоносителя, м3/ч</w:t>
            </w:r>
          </w:p>
        </w:tc>
        <w:tc>
          <w:tcPr>
            <w:tcW w:w="623" w:type="dxa"/>
            <w:shd w:val="clear" w:color="000000" w:fill="FFFFFF"/>
            <w:noWrap/>
            <w:textDirection w:val="btLr"/>
            <w:vAlign w:val="center"/>
            <w:hideMark/>
          </w:tcPr>
          <w:p w14:paraId="01D9E4E0" w14:textId="77777777" w:rsidR="00C15E20" w:rsidRPr="00C15E20" w:rsidRDefault="00C15E20" w:rsidP="00C15E20">
            <w:pPr>
              <w:ind w:left="113" w:right="113"/>
              <w:jc w:val="center"/>
              <w:rPr>
                <w:color w:val="000000"/>
                <w:sz w:val="24"/>
                <w:szCs w:val="24"/>
              </w:rPr>
            </w:pPr>
            <w:r w:rsidRPr="00C15E20">
              <w:rPr>
                <w:color w:val="000000"/>
                <w:sz w:val="24"/>
                <w:szCs w:val="24"/>
              </w:rPr>
              <w:t>62,7</w:t>
            </w:r>
          </w:p>
        </w:tc>
        <w:tc>
          <w:tcPr>
            <w:tcW w:w="623" w:type="dxa"/>
            <w:shd w:val="clear" w:color="000000" w:fill="FFFFFF"/>
            <w:noWrap/>
            <w:textDirection w:val="btLr"/>
            <w:vAlign w:val="center"/>
            <w:hideMark/>
          </w:tcPr>
          <w:p w14:paraId="1F2E1F12" w14:textId="77777777" w:rsidR="00C15E20" w:rsidRPr="00C15E20" w:rsidRDefault="00C15E20" w:rsidP="00C15E20">
            <w:pPr>
              <w:ind w:left="113" w:right="113"/>
              <w:jc w:val="center"/>
              <w:rPr>
                <w:color w:val="000000"/>
                <w:sz w:val="24"/>
                <w:szCs w:val="24"/>
              </w:rPr>
            </w:pPr>
            <w:r w:rsidRPr="00C15E20">
              <w:rPr>
                <w:color w:val="000000"/>
                <w:sz w:val="24"/>
                <w:szCs w:val="24"/>
              </w:rPr>
              <w:t>55,74</w:t>
            </w:r>
          </w:p>
        </w:tc>
        <w:tc>
          <w:tcPr>
            <w:tcW w:w="623" w:type="dxa"/>
            <w:shd w:val="clear" w:color="000000" w:fill="FFFFFF"/>
            <w:noWrap/>
            <w:textDirection w:val="btLr"/>
            <w:vAlign w:val="center"/>
            <w:hideMark/>
          </w:tcPr>
          <w:p w14:paraId="476ACA23" w14:textId="77777777" w:rsidR="00C15E20" w:rsidRPr="00C15E20" w:rsidRDefault="00C15E20" w:rsidP="00C15E20">
            <w:pPr>
              <w:ind w:left="113" w:right="113"/>
              <w:jc w:val="center"/>
              <w:rPr>
                <w:color w:val="000000"/>
                <w:sz w:val="24"/>
                <w:szCs w:val="24"/>
              </w:rPr>
            </w:pPr>
            <w:r w:rsidRPr="00C15E20">
              <w:rPr>
                <w:color w:val="000000"/>
                <w:sz w:val="24"/>
                <w:szCs w:val="24"/>
              </w:rPr>
              <w:t>48,78</w:t>
            </w:r>
          </w:p>
        </w:tc>
        <w:tc>
          <w:tcPr>
            <w:tcW w:w="623" w:type="dxa"/>
            <w:shd w:val="clear" w:color="000000" w:fill="FFFFFF"/>
            <w:noWrap/>
            <w:textDirection w:val="btLr"/>
            <w:vAlign w:val="center"/>
            <w:hideMark/>
          </w:tcPr>
          <w:p w14:paraId="66D96DF7" w14:textId="77777777" w:rsidR="00C15E20" w:rsidRPr="00C15E20" w:rsidRDefault="00C15E20" w:rsidP="00C15E20">
            <w:pPr>
              <w:ind w:left="113" w:right="113"/>
              <w:jc w:val="center"/>
              <w:rPr>
                <w:color w:val="000000"/>
                <w:sz w:val="24"/>
                <w:szCs w:val="24"/>
              </w:rPr>
            </w:pPr>
            <w:r w:rsidRPr="00C15E20">
              <w:rPr>
                <w:color w:val="000000"/>
                <w:sz w:val="24"/>
                <w:szCs w:val="24"/>
              </w:rPr>
              <w:t>41,82</w:t>
            </w:r>
          </w:p>
        </w:tc>
        <w:tc>
          <w:tcPr>
            <w:tcW w:w="623" w:type="dxa"/>
            <w:shd w:val="clear" w:color="000000" w:fill="FFFFFF"/>
            <w:noWrap/>
            <w:textDirection w:val="btLr"/>
            <w:vAlign w:val="center"/>
            <w:hideMark/>
          </w:tcPr>
          <w:p w14:paraId="3E5C80FC" w14:textId="77777777" w:rsidR="00C15E20" w:rsidRPr="00C15E20" w:rsidRDefault="00C15E20" w:rsidP="00C15E20">
            <w:pPr>
              <w:ind w:left="113" w:right="113"/>
              <w:jc w:val="center"/>
              <w:rPr>
                <w:color w:val="000000"/>
                <w:sz w:val="24"/>
                <w:szCs w:val="24"/>
              </w:rPr>
            </w:pPr>
            <w:r w:rsidRPr="00C15E20">
              <w:rPr>
                <w:color w:val="000000"/>
                <w:sz w:val="24"/>
                <w:szCs w:val="24"/>
              </w:rPr>
              <w:t>34,86</w:t>
            </w:r>
          </w:p>
        </w:tc>
        <w:tc>
          <w:tcPr>
            <w:tcW w:w="623" w:type="dxa"/>
            <w:shd w:val="clear" w:color="000000" w:fill="FFFFFF"/>
            <w:noWrap/>
            <w:textDirection w:val="btLr"/>
            <w:vAlign w:val="center"/>
            <w:hideMark/>
          </w:tcPr>
          <w:p w14:paraId="7DCD1EBB" w14:textId="77777777" w:rsidR="00C15E20" w:rsidRPr="00C15E20" w:rsidRDefault="00C15E20" w:rsidP="00C15E20">
            <w:pPr>
              <w:ind w:left="113" w:right="113"/>
              <w:jc w:val="center"/>
              <w:rPr>
                <w:color w:val="000000"/>
                <w:sz w:val="24"/>
                <w:szCs w:val="24"/>
              </w:rPr>
            </w:pPr>
            <w:r w:rsidRPr="00C15E20">
              <w:rPr>
                <w:color w:val="000000"/>
                <w:sz w:val="24"/>
                <w:szCs w:val="24"/>
              </w:rPr>
              <w:t>27,9</w:t>
            </w:r>
          </w:p>
        </w:tc>
        <w:tc>
          <w:tcPr>
            <w:tcW w:w="623" w:type="dxa"/>
            <w:shd w:val="clear" w:color="000000" w:fill="FFFFFF"/>
            <w:noWrap/>
            <w:textDirection w:val="btLr"/>
            <w:vAlign w:val="center"/>
            <w:hideMark/>
          </w:tcPr>
          <w:p w14:paraId="4120EE4F" w14:textId="77777777" w:rsidR="00C15E20" w:rsidRPr="00C15E20" w:rsidRDefault="00C15E20" w:rsidP="00C15E20">
            <w:pPr>
              <w:ind w:left="113" w:right="113"/>
              <w:jc w:val="center"/>
              <w:rPr>
                <w:color w:val="000000"/>
                <w:sz w:val="24"/>
                <w:szCs w:val="24"/>
              </w:rPr>
            </w:pPr>
            <w:r w:rsidRPr="00C15E20">
              <w:rPr>
                <w:color w:val="000000"/>
                <w:sz w:val="24"/>
                <w:szCs w:val="24"/>
              </w:rPr>
              <w:t>20,94</w:t>
            </w:r>
          </w:p>
        </w:tc>
        <w:tc>
          <w:tcPr>
            <w:tcW w:w="623" w:type="dxa"/>
            <w:shd w:val="clear" w:color="000000" w:fill="FFFFFF"/>
            <w:noWrap/>
            <w:textDirection w:val="btLr"/>
            <w:vAlign w:val="center"/>
            <w:hideMark/>
          </w:tcPr>
          <w:p w14:paraId="276328A3" w14:textId="77777777" w:rsidR="00C15E20" w:rsidRPr="00C15E20" w:rsidRDefault="00C15E20" w:rsidP="00C15E20">
            <w:pPr>
              <w:ind w:left="113" w:right="113"/>
              <w:jc w:val="center"/>
              <w:rPr>
                <w:color w:val="000000"/>
                <w:sz w:val="24"/>
                <w:szCs w:val="24"/>
              </w:rPr>
            </w:pPr>
            <w:r w:rsidRPr="00C15E20">
              <w:rPr>
                <w:color w:val="000000"/>
                <w:sz w:val="24"/>
                <w:szCs w:val="24"/>
              </w:rPr>
              <w:t>13,98</w:t>
            </w:r>
          </w:p>
        </w:tc>
        <w:tc>
          <w:tcPr>
            <w:tcW w:w="623" w:type="dxa"/>
            <w:shd w:val="clear" w:color="000000" w:fill="FFFFFF"/>
            <w:noWrap/>
            <w:textDirection w:val="btLr"/>
            <w:vAlign w:val="center"/>
            <w:hideMark/>
          </w:tcPr>
          <w:p w14:paraId="221ACA30" w14:textId="77777777" w:rsidR="00C15E20" w:rsidRPr="00C15E20" w:rsidRDefault="00C15E20" w:rsidP="00C15E20">
            <w:pPr>
              <w:ind w:left="113" w:right="113"/>
              <w:jc w:val="center"/>
              <w:rPr>
                <w:color w:val="000000"/>
                <w:sz w:val="24"/>
                <w:szCs w:val="24"/>
              </w:rPr>
            </w:pPr>
            <w:r w:rsidRPr="00C15E20">
              <w:rPr>
                <w:color w:val="000000"/>
                <w:sz w:val="24"/>
                <w:szCs w:val="24"/>
              </w:rPr>
              <w:t>7,02</w:t>
            </w:r>
          </w:p>
        </w:tc>
        <w:tc>
          <w:tcPr>
            <w:tcW w:w="623" w:type="dxa"/>
            <w:shd w:val="clear" w:color="000000" w:fill="FFFFFF"/>
            <w:noWrap/>
            <w:textDirection w:val="btLr"/>
            <w:vAlign w:val="center"/>
            <w:hideMark/>
          </w:tcPr>
          <w:p w14:paraId="78CB4629" w14:textId="77777777" w:rsidR="00C15E20" w:rsidRPr="00C15E20" w:rsidRDefault="00C15E20" w:rsidP="00C15E20">
            <w:pPr>
              <w:ind w:left="113" w:right="113"/>
              <w:jc w:val="center"/>
              <w:rPr>
                <w:color w:val="000000"/>
                <w:sz w:val="24"/>
                <w:szCs w:val="24"/>
              </w:rPr>
            </w:pPr>
            <w:r w:rsidRPr="00C15E20">
              <w:rPr>
                <w:color w:val="000000"/>
                <w:sz w:val="24"/>
                <w:szCs w:val="24"/>
              </w:rPr>
              <w:t>0,06</w:t>
            </w:r>
          </w:p>
        </w:tc>
        <w:tc>
          <w:tcPr>
            <w:tcW w:w="623" w:type="dxa"/>
            <w:shd w:val="clear" w:color="000000" w:fill="FFFFFF"/>
            <w:noWrap/>
            <w:textDirection w:val="btLr"/>
            <w:vAlign w:val="center"/>
            <w:hideMark/>
          </w:tcPr>
          <w:p w14:paraId="294F91F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6C9FD9B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4B6F4C2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07C8F00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42ADD69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220D938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7DE2735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7370D39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4A72E84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3544E4B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4" w:type="dxa"/>
            <w:shd w:val="clear" w:color="000000" w:fill="FFFFFF"/>
            <w:noWrap/>
            <w:textDirection w:val="btLr"/>
            <w:vAlign w:val="center"/>
            <w:hideMark/>
          </w:tcPr>
          <w:p w14:paraId="2F066DC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00E07E15" w14:textId="77777777" w:rsidTr="00F05C28">
        <w:trPr>
          <w:cantSplit/>
          <w:trHeight w:val="1231"/>
        </w:trPr>
        <w:tc>
          <w:tcPr>
            <w:tcW w:w="2053" w:type="dxa"/>
            <w:shd w:val="clear" w:color="000000" w:fill="FFFFFF"/>
            <w:vAlign w:val="center"/>
            <w:hideMark/>
          </w:tcPr>
          <w:p w14:paraId="32922710" w14:textId="77777777" w:rsidR="00C15E20" w:rsidRPr="00C15E20" w:rsidRDefault="00C15E20" w:rsidP="00C15E20">
            <w:pPr>
              <w:jc w:val="center"/>
              <w:rPr>
                <w:color w:val="000000"/>
                <w:sz w:val="24"/>
                <w:szCs w:val="24"/>
                <w:lang w:val="ru-RU"/>
              </w:rPr>
            </w:pPr>
            <w:r w:rsidRPr="00C15E20">
              <w:rPr>
                <w:color w:val="000000"/>
                <w:sz w:val="24"/>
                <w:szCs w:val="24"/>
                <w:lang w:val="ru-RU"/>
              </w:rPr>
              <w:lastRenderedPageBreak/>
              <w:t>сверхнормативные утечки теплоносителя, м3/год</w:t>
            </w:r>
          </w:p>
        </w:tc>
        <w:tc>
          <w:tcPr>
            <w:tcW w:w="623" w:type="dxa"/>
            <w:shd w:val="clear" w:color="000000" w:fill="FFFFFF"/>
            <w:noWrap/>
            <w:textDirection w:val="btLr"/>
            <w:vAlign w:val="center"/>
            <w:hideMark/>
          </w:tcPr>
          <w:p w14:paraId="2BF14C3B" w14:textId="77777777" w:rsidR="00C15E20" w:rsidRPr="00C15E20" w:rsidRDefault="00C15E20" w:rsidP="00C15E20">
            <w:pPr>
              <w:ind w:left="113" w:right="113"/>
              <w:jc w:val="center"/>
              <w:rPr>
                <w:color w:val="000000"/>
                <w:sz w:val="24"/>
                <w:szCs w:val="24"/>
              </w:rPr>
            </w:pPr>
            <w:r w:rsidRPr="00C15E20">
              <w:rPr>
                <w:color w:val="000000"/>
                <w:sz w:val="24"/>
                <w:szCs w:val="24"/>
              </w:rPr>
              <w:t>569120</w:t>
            </w:r>
          </w:p>
        </w:tc>
        <w:tc>
          <w:tcPr>
            <w:tcW w:w="623" w:type="dxa"/>
            <w:shd w:val="clear" w:color="000000" w:fill="FFFFFF"/>
            <w:noWrap/>
            <w:textDirection w:val="btLr"/>
            <w:vAlign w:val="center"/>
            <w:hideMark/>
          </w:tcPr>
          <w:p w14:paraId="63064ED8" w14:textId="77777777" w:rsidR="00C15E20" w:rsidRPr="00C15E20" w:rsidRDefault="00C15E20" w:rsidP="00C15E20">
            <w:pPr>
              <w:ind w:left="113" w:right="113"/>
              <w:jc w:val="center"/>
              <w:rPr>
                <w:color w:val="000000"/>
                <w:sz w:val="24"/>
                <w:szCs w:val="24"/>
              </w:rPr>
            </w:pPr>
            <w:r w:rsidRPr="00C15E20">
              <w:rPr>
                <w:color w:val="000000"/>
                <w:sz w:val="24"/>
                <w:szCs w:val="24"/>
              </w:rPr>
              <w:t>468216</w:t>
            </w:r>
          </w:p>
        </w:tc>
        <w:tc>
          <w:tcPr>
            <w:tcW w:w="623" w:type="dxa"/>
            <w:shd w:val="clear" w:color="000000" w:fill="FFFFFF"/>
            <w:noWrap/>
            <w:textDirection w:val="btLr"/>
            <w:vAlign w:val="center"/>
            <w:hideMark/>
          </w:tcPr>
          <w:p w14:paraId="040BA564" w14:textId="77777777" w:rsidR="00C15E20" w:rsidRPr="00C15E20" w:rsidRDefault="00C15E20" w:rsidP="00C15E20">
            <w:pPr>
              <w:ind w:left="113" w:right="113"/>
              <w:jc w:val="center"/>
              <w:rPr>
                <w:color w:val="000000"/>
                <w:sz w:val="24"/>
                <w:szCs w:val="24"/>
              </w:rPr>
            </w:pPr>
            <w:r w:rsidRPr="00C15E20">
              <w:rPr>
                <w:color w:val="000000"/>
                <w:sz w:val="24"/>
                <w:szCs w:val="24"/>
              </w:rPr>
              <w:t>409752</w:t>
            </w:r>
          </w:p>
        </w:tc>
        <w:tc>
          <w:tcPr>
            <w:tcW w:w="623" w:type="dxa"/>
            <w:shd w:val="clear" w:color="000000" w:fill="FFFFFF"/>
            <w:noWrap/>
            <w:textDirection w:val="btLr"/>
            <w:vAlign w:val="center"/>
            <w:hideMark/>
          </w:tcPr>
          <w:p w14:paraId="4DD4968A" w14:textId="77777777" w:rsidR="00C15E20" w:rsidRPr="00C15E20" w:rsidRDefault="00C15E20" w:rsidP="00C15E20">
            <w:pPr>
              <w:ind w:left="113" w:right="113"/>
              <w:jc w:val="center"/>
              <w:rPr>
                <w:color w:val="000000"/>
                <w:sz w:val="24"/>
                <w:szCs w:val="24"/>
              </w:rPr>
            </w:pPr>
            <w:r w:rsidRPr="00C15E20">
              <w:rPr>
                <w:color w:val="000000"/>
                <w:sz w:val="24"/>
                <w:szCs w:val="24"/>
              </w:rPr>
              <w:t>351288</w:t>
            </w:r>
          </w:p>
        </w:tc>
        <w:tc>
          <w:tcPr>
            <w:tcW w:w="623" w:type="dxa"/>
            <w:shd w:val="clear" w:color="000000" w:fill="FFFFFF"/>
            <w:noWrap/>
            <w:textDirection w:val="btLr"/>
            <w:vAlign w:val="center"/>
            <w:hideMark/>
          </w:tcPr>
          <w:p w14:paraId="6FA00239" w14:textId="77777777" w:rsidR="00C15E20" w:rsidRPr="00C15E20" w:rsidRDefault="00C15E20" w:rsidP="00C15E20">
            <w:pPr>
              <w:ind w:left="113" w:right="113"/>
              <w:jc w:val="center"/>
              <w:rPr>
                <w:color w:val="000000"/>
                <w:sz w:val="24"/>
                <w:szCs w:val="24"/>
              </w:rPr>
            </w:pPr>
            <w:r w:rsidRPr="00C15E20">
              <w:rPr>
                <w:color w:val="000000"/>
                <w:sz w:val="24"/>
                <w:szCs w:val="24"/>
              </w:rPr>
              <w:t>292824</w:t>
            </w:r>
          </w:p>
        </w:tc>
        <w:tc>
          <w:tcPr>
            <w:tcW w:w="623" w:type="dxa"/>
            <w:shd w:val="clear" w:color="000000" w:fill="FFFFFF"/>
            <w:noWrap/>
            <w:textDirection w:val="btLr"/>
            <w:vAlign w:val="center"/>
            <w:hideMark/>
          </w:tcPr>
          <w:p w14:paraId="68823998" w14:textId="77777777" w:rsidR="00C15E20" w:rsidRPr="00C15E20" w:rsidRDefault="00C15E20" w:rsidP="00C15E20">
            <w:pPr>
              <w:ind w:left="113" w:right="113"/>
              <w:jc w:val="center"/>
              <w:rPr>
                <w:color w:val="000000"/>
                <w:sz w:val="24"/>
                <w:szCs w:val="24"/>
              </w:rPr>
            </w:pPr>
            <w:r w:rsidRPr="00C15E20">
              <w:rPr>
                <w:color w:val="000000"/>
                <w:sz w:val="24"/>
                <w:szCs w:val="24"/>
              </w:rPr>
              <w:t>234360</w:t>
            </w:r>
          </w:p>
        </w:tc>
        <w:tc>
          <w:tcPr>
            <w:tcW w:w="623" w:type="dxa"/>
            <w:shd w:val="clear" w:color="000000" w:fill="FFFFFF"/>
            <w:noWrap/>
            <w:textDirection w:val="btLr"/>
            <w:vAlign w:val="center"/>
            <w:hideMark/>
          </w:tcPr>
          <w:p w14:paraId="66E863D8" w14:textId="77777777" w:rsidR="00C15E20" w:rsidRPr="00C15E20" w:rsidRDefault="00C15E20" w:rsidP="00C15E20">
            <w:pPr>
              <w:ind w:left="113" w:right="113"/>
              <w:jc w:val="center"/>
              <w:rPr>
                <w:color w:val="000000"/>
                <w:sz w:val="24"/>
                <w:szCs w:val="24"/>
              </w:rPr>
            </w:pPr>
            <w:r w:rsidRPr="00C15E20">
              <w:rPr>
                <w:color w:val="000000"/>
                <w:sz w:val="24"/>
                <w:szCs w:val="24"/>
              </w:rPr>
              <w:t>175896</w:t>
            </w:r>
          </w:p>
        </w:tc>
        <w:tc>
          <w:tcPr>
            <w:tcW w:w="623" w:type="dxa"/>
            <w:shd w:val="clear" w:color="000000" w:fill="FFFFFF"/>
            <w:noWrap/>
            <w:textDirection w:val="btLr"/>
            <w:vAlign w:val="center"/>
            <w:hideMark/>
          </w:tcPr>
          <w:p w14:paraId="7C4B3752" w14:textId="77777777" w:rsidR="00C15E20" w:rsidRPr="00C15E20" w:rsidRDefault="00C15E20" w:rsidP="00C15E20">
            <w:pPr>
              <w:ind w:left="113" w:right="113"/>
              <w:jc w:val="center"/>
              <w:rPr>
                <w:color w:val="000000"/>
                <w:sz w:val="24"/>
                <w:szCs w:val="24"/>
              </w:rPr>
            </w:pPr>
            <w:r w:rsidRPr="00C15E20">
              <w:rPr>
                <w:color w:val="000000"/>
                <w:sz w:val="24"/>
                <w:szCs w:val="24"/>
              </w:rPr>
              <w:t>117432</w:t>
            </w:r>
          </w:p>
        </w:tc>
        <w:tc>
          <w:tcPr>
            <w:tcW w:w="623" w:type="dxa"/>
            <w:shd w:val="clear" w:color="000000" w:fill="FFFFFF"/>
            <w:noWrap/>
            <w:textDirection w:val="btLr"/>
            <w:vAlign w:val="center"/>
            <w:hideMark/>
          </w:tcPr>
          <w:p w14:paraId="6C964D88" w14:textId="77777777" w:rsidR="00C15E20" w:rsidRPr="00C15E20" w:rsidRDefault="00C15E20" w:rsidP="00C15E20">
            <w:pPr>
              <w:ind w:left="113" w:right="113"/>
              <w:jc w:val="center"/>
              <w:rPr>
                <w:color w:val="000000"/>
                <w:sz w:val="24"/>
                <w:szCs w:val="24"/>
              </w:rPr>
            </w:pPr>
            <w:r w:rsidRPr="00C15E20">
              <w:rPr>
                <w:color w:val="000000"/>
                <w:sz w:val="24"/>
                <w:szCs w:val="24"/>
              </w:rPr>
              <w:t>58968</w:t>
            </w:r>
          </w:p>
        </w:tc>
        <w:tc>
          <w:tcPr>
            <w:tcW w:w="623" w:type="dxa"/>
            <w:shd w:val="clear" w:color="000000" w:fill="FFFFFF"/>
            <w:noWrap/>
            <w:textDirection w:val="btLr"/>
            <w:vAlign w:val="center"/>
            <w:hideMark/>
          </w:tcPr>
          <w:p w14:paraId="5D294747" w14:textId="77777777" w:rsidR="00C15E20" w:rsidRPr="00C15E20" w:rsidRDefault="00C15E20" w:rsidP="00C15E20">
            <w:pPr>
              <w:ind w:left="113" w:right="113"/>
              <w:jc w:val="center"/>
              <w:rPr>
                <w:color w:val="000000"/>
                <w:sz w:val="24"/>
                <w:szCs w:val="24"/>
              </w:rPr>
            </w:pPr>
            <w:r w:rsidRPr="00C15E20">
              <w:rPr>
                <w:color w:val="000000"/>
                <w:sz w:val="24"/>
                <w:szCs w:val="24"/>
              </w:rPr>
              <w:t>504</w:t>
            </w:r>
          </w:p>
        </w:tc>
        <w:tc>
          <w:tcPr>
            <w:tcW w:w="623" w:type="dxa"/>
            <w:shd w:val="clear" w:color="000000" w:fill="FFFFFF"/>
            <w:noWrap/>
            <w:textDirection w:val="btLr"/>
            <w:vAlign w:val="center"/>
            <w:hideMark/>
          </w:tcPr>
          <w:p w14:paraId="13A045C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06A2057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10B7763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693F4F0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3CC8D0E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7F043C8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60933A3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0B2C75B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43ABE5D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349E0B9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4" w:type="dxa"/>
            <w:shd w:val="clear" w:color="000000" w:fill="FFFFFF"/>
            <w:noWrap/>
            <w:textDirection w:val="btLr"/>
            <w:vAlign w:val="center"/>
            <w:hideMark/>
          </w:tcPr>
          <w:p w14:paraId="2E2FF54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5CB6D3F3" w14:textId="77777777" w:rsidTr="00F05C28">
        <w:trPr>
          <w:cantSplit/>
          <w:trHeight w:val="1231"/>
        </w:trPr>
        <w:tc>
          <w:tcPr>
            <w:tcW w:w="2053" w:type="dxa"/>
            <w:shd w:val="clear" w:color="000000" w:fill="FFFFFF"/>
            <w:vAlign w:val="center"/>
            <w:hideMark/>
          </w:tcPr>
          <w:p w14:paraId="3F519956" w14:textId="77777777" w:rsidR="00C15E20" w:rsidRPr="00C15E20" w:rsidRDefault="00C15E20" w:rsidP="00C15E20">
            <w:pPr>
              <w:jc w:val="center"/>
              <w:rPr>
                <w:color w:val="000000"/>
                <w:sz w:val="24"/>
                <w:szCs w:val="24"/>
                <w:lang w:val="ru-RU"/>
              </w:rPr>
            </w:pPr>
            <w:r w:rsidRPr="00C15E20">
              <w:rPr>
                <w:color w:val="000000"/>
                <w:sz w:val="24"/>
                <w:szCs w:val="24"/>
                <w:lang w:val="ru-RU"/>
              </w:rPr>
              <w:t>Отпуск</w:t>
            </w:r>
          </w:p>
          <w:p w14:paraId="38744A71" w14:textId="77777777" w:rsidR="00C15E20" w:rsidRPr="00C15E20" w:rsidRDefault="00C15E20" w:rsidP="00C15E20">
            <w:pPr>
              <w:jc w:val="center"/>
              <w:rPr>
                <w:color w:val="000000"/>
                <w:sz w:val="24"/>
                <w:szCs w:val="24"/>
                <w:lang w:val="ru-RU"/>
              </w:rPr>
            </w:pPr>
            <w:r w:rsidRPr="00C15E20">
              <w:rPr>
                <w:color w:val="000000"/>
                <w:sz w:val="24"/>
                <w:szCs w:val="24"/>
                <w:lang w:val="ru-RU"/>
              </w:rPr>
              <w:t>теплоносителя из тепловых сетей на цели ГВС, м3/ч</w:t>
            </w:r>
          </w:p>
        </w:tc>
        <w:tc>
          <w:tcPr>
            <w:tcW w:w="623" w:type="dxa"/>
            <w:shd w:val="clear" w:color="000000" w:fill="FFFFFF"/>
            <w:noWrap/>
            <w:textDirection w:val="btLr"/>
            <w:vAlign w:val="center"/>
            <w:hideMark/>
          </w:tcPr>
          <w:p w14:paraId="605899F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42171BB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0B8F929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1DF7E43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49FB6D7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4DA2893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6F77559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501BE57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593FBF8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7DA2A28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63433AF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2539E8A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39A0119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4CD0629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716226C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5D773CF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4269EBD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7489DF2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6843275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73495A1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4" w:type="dxa"/>
            <w:shd w:val="clear" w:color="000000" w:fill="FFFFFF"/>
            <w:noWrap/>
            <w:textDirection w:val="btLr"/>
            <w:vAlign w:val="center"/>
            <w:hideMark/>
          </w:tcPr>
          <w:p w14:paraId="60133A7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707627DF" w14:textId="77777777" w:rsidTr="00F05C28">
        <w:trPr>
          <w:cantSplit/>
          <w:trHeight w:val="1251"/>
        </w:trPr>
        <w:tc>
          <w:tcPr>
            <w:tcW w:w="2053" w:type="dxa"/>
            <w:vAlign w:val="center"/>
            <w:hideMark/>
          </w:tcPr>
          <w:p w14:paraId="6CEE009E" w14:textId="77777777" w:rsidR="00C15E20" w:rsidRPr="00C15E20" w:rsidRDefault="00C15E20" w:rsidP="00C15E20">
            <w:pPr>
              <w:jc w:val="center"/>
              <w:rPr>
                <w:color w:val="000000"/>
                <w:sz w:val="24"/>
                <w:szCs w:val="24"/>
                <w:lang w:val="ru-RU"/>
              </w:rPr>
            </w:pPr>
            <w:r w:rsidRPr="00C15E20">
              <w:rPr>
                <w:color w:val="000000"/>
                <w:sz w:val="24"/>
                <w:szCs w:val="24"/>
                <w:lang w:val="ru-RU"/>
              </w:rPr>
              <w:t>Отпуск</w:t>
            </w:r>
          </w:p>
          <w:p w14:paraId="019AAA75" w14:textId="77777777" w:rsidR="00C15E20" w:rsidRPr="00C15E20" w:rsidRDefault="00C15E20" w:rsidP="00C15E20">
            <w:pPr>
              <w:jc w:val="center"/>
              <w:rPr>
                <w:color w:val="000000"/>
                <w:sz w:val="24"/>
                <w:szCs w:val="24"/>
                <w:lang w:val="ru-RU"/>
              </w:rPr>
            </w:pPr>
            <w:r w:rsidRPr="00C15E20">
              <w:rPr>
                <w:color w:val="000000"/>
                <w:sz w:val="24"/>
                <w:szCs w:val="24"/>
                <w:lang w:val="ru-RU"/>
              </w:rPr>
              <w:t>теплоносителя из тепловых сетей на цели ГВС, м3/год</w:t>
            </w:r>
          </w:p>
        </w:tc>
        <w:tc>
          <w:tcPr>
            <w:tcW w:w="623" w:type="dxa"/>
            <w:noWrap/>
            <w:textDirection w:val="btLr"/>
            <w:vAlign w:val="center"/>
            <w:hideMark/>
          </w:tcPr>
          <w:p w14:paraId="258A0420"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3ACD0D4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67823C7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0A57365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4ECB900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726124C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13CC9DA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2BC9659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684B1BB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2473D8E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0B542AE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36FF6AE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7FB4676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46F075B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noWrap/>
            <w:textDirection w:val="btLr"/>
            <w:vAlign w:val="center"/>
            <w:hideMark/>
          </w:tcPr>
          <w:p w14:paraId="11E10BC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018EB04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5A0CA65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3255898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168A015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3" w:type="dxa"/>
            <w:shd w:val="clear" w:color="000000" w:fill="FFFFFF"/>
            <w:noWrap/>
            <w:textDirection w:val="btLr"/>
            <w:vAlign w:val="center"/>
            <w:hideMark/>
          </w:tcPr>
          <w:p w14:paraId="4763609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24" w:type="dxa"/>
            <w:shd w:val="clear" w:color="000000" w:fill="FFFFFF"/>
            <w:noWrap/>
            <w:textDirection w:val="btLr"/>
            <w:vAlign w:val="center"/>
            <w:hideMark/>
          </w:tcPr>
          <w:p w14:paraId="4A7E75B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bl>
    <w:p w14:paraId="42038529" w14:textId="77777777" w:rsidR="00C15E20" w:rsidRDefault="00C15E20" w:rsidP="002C5867">
      <w:pPr>
        <w:pStyle w:val="aa"/>
        <w:ind w:left="354" w:right="713"/>
        <w:rPr>
          <w:rFonts w:ascii="Arial" w:hAnsi="Arial" w:cs="Arial"/>
          <w:b/>
          <w:sz w:val="24"/>
          <w:szCs w:val="24"/>
          <w:lang w:val="ru-RU"/>
        </w:rPr>
        <w:sectPr w:rsidR="00C15E20" w:rsidSect="00CA14F3">
          <w:pgSz w:w="16840" w:h="11910" w:orient="landscape"/>
          <w:pgMar w:top="1701" w:right="567" w:bottom="1134" w:left="1134" w:header="851" w:footer="0" w:gutter="0"/>
          <w:cols w:space="720"/>
          <w:docGrid w:linePitch="299"/>
        </w:sectPr>
      </w:pPr>
    </w:p>
    <w:p w14:paraId="10DB313E" w14:textId="19F65165" w:rsidR="00122411" w:rsidRPr="002346AB" w:rsidRDefault="00240C57" w:rsidP="0081050C">
      <w:pPr>
        <w:pStyle w:val="2b"/>
      </w:pPr>
      <w:bookmarkStart w:id="107" w:name="_Toc165477037"/>
      <w:bookmarkStart w:id="108" w:name="_Toc227128732"/>
      <w:r w:rsidRPr="002346AB">
        <w:lastRenderedPageBreak/>
        <w:t>Расход воды на компенсацию</w:t>
      </w:r>
      <w:r w:rsidR="00122411" w:rsidRPr="002346AB">
        <w:t xml:space="preserve"> потерь теплоносителя при передаче тепловой энергии в зоне действия котельной Южная.</w:t>
      </w:r>
      <w:bookmarkEnd w:id="107"/>
      <w:bookmarkEnd w:id="108"/>
    </w:p>
    <w:p w14:paraId="43FCC0E2" w14:textId="77777777" w:rsidR="002C63DB" w:rsidRPr="00BE53E2" w:rsidRDefault="002C63DB" w:rsidP="00BE53E2">
      <w:pPr>
        <w:ind w:firstLine="142"/>
        <w:jc w:val="both"/>
        <w:rPr>
          <w:rFonts w:eastAsiaTheme="majorEastAsia"/>
          <w:sz w:val="26"/>
          <w:szCs w:val="26"/>
          <w:lang w:val="ru-RU"/>
        </w:rPr>
      </w:pPr>
    </w:p>
    <w:p w14:paraId="7CDF1D7A" w14:textId="6EFC383F" w:rsidR="00C15E20" w:rsidRPr="00C15E20" w:rsidRDefault="002C63DB" w:rsidP="00C15E20">
      <w:pPr>
        <w:pStyle w:val="aa"/>
        <w:ind w:left="354" w:right="-29"/>
        <w:jc w:val="right"/>
        <w:rPr>
          <w:sz w:val="26"/>
          <w:szCs w:val="26"/>
          <w:lang w:val="ru-RU"/>
        </w:rPr>
      </w:pPr>
      <w:r>
        <w:rPr>
          <w:sz w:val="26"/>
          <w:szCs w:val="26"/>
          <w:lang w:val="ru-RU"/>
        </w:rPr>
        <w:t>Таблица 3.2</w:t>
      </w:r>
    </w:p>
    <w:tbl>
      <w:tblPr>
        <w:tblW w:w="1511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0"/>
        <w:gridCol w:w="618"/>
        <w:gridCol w:w="618"/>
        <w:gridCol w:w="618"/>
        <w:gridCol w:w="618"/>
        <w:gridCol w:w="618"/>
        <w:gridCol w:w="618"/>
        <w:gridCol w:w="618"/>
        <w:gridCol w:w="618"/>
        <w:gridCol w:w="618"/>
        <w:gridCol w:w="618"/>
        <w:gridCol w:w="618"/>
        <w:gridCol w:w="618"/>
        <w:gridCol w:w="618"/>
        <w:gridCol w:w="618"/>
        <w:gridCol w:w="618"/>
        <w:gridCol w:w="618"/>
        <w:gridCol w:w="618"/>
        <w:gridCol w:w="618"/>
        <w:gridCol w:w="618"/>
        <w:gridCol w:w="618"/>
        <w:gridCol w:w="618"/>
      </w:tblGrid>
      <w:tr w:rsidR="00C15E20" w:rsidRPr="00C15E20" w14:paraId="6C89CC7C" w14:textId="77777777" w:rsidTr="00F05C28">
        <w:trPr>
          <w:cantSplit/>
          <w:trHeight w:val="1134"/>
          <w:tblHeader/>
        </w:trPr>
        <w:tc>
          <w:tcPr>
            <w:tcW w:w="2140" w:type="dxa"/>
            <w:shd w:val="clear" w:color="000000" w:fill="FFFFFF"/>
            <w:vAlign w:val="center"/>
            <w:hideMark/>
          </w:tcPr>
          <w:p w14:paraId="167AC9CF" w14:textId="77777777" w:rsidR="00C15E20" w:rsidRPr="00C15E20" w:rsidRDefault="00C15E20" w:rsidP="00F05C28">
            <w:pPr>
              <w:jc w:val="center"/>
              <w:rPr>
                <w:sz w:val="24"/>
                <w:szCs w:val="24"/>
              </w:rPr>
            </w:pPr>
            <w:proofErr w:type="spellStart"/>
            <w:r w:rsidRPr="00C15E20">
              <w:rPr>
                <w:sz w:val="24"/>
                <w:szCs w:val="24"/>
              </w:rPr>
              <w:t>Наименование</w:t>
            </w:r>
            <w:proofErr w:type="spellEnd"/>
            <w:r w:rsidRPr="00C15E20">
              <w:rPr>
                <w:sz w:val="24"/>
                <w:szCs w:val="24"/>
              </w:rPr>
              <w:t xml:space="preserve"> </w:t>
            </w:r>
            <w:proofErr w:type="spellStart"/>
            <w:r w:rsidRPr="00C15E20">
              <w:rPr>
                <w:sz w:val="24"/>
                <w:szCs w:val="24"/>
              </w:rPr>
              <w:t>показателя</w:t>
            </w:r>
            <w:proofErr w:type="spellEnd"/>
          </w:p>
        </w:tc>
        <w:tc>
          <w:tcPr>
            <w:tcW w:w="618" w:type="dxa"/>
            <w:shd w:val="clear" w:color="000000" w:fill="FFFFFF"/>
            <w:textDirection w:val="btLr"/>
            <w:vAlign w:val="center"/>
            <w:hideMark/>
          </w:tcPr>
          <w:p w14:paraId="7F9CC0AB" w14:textId="77777777" w:rsidR="00C15E20" w:rsidRPr="00C15E20" w:rsidRDefault="00C15E20" w:rsidP="00C15E20">
            <w:pPr>
              <w:ind w:left="113" w:right="113"/>
              <w:jc w:val="center"/>
              <w:rPr>
                <w:sz w:val="24"/>
                <w:szCs w:val="24"/>
              </w:rPr>
            </w:pPr>
            <w:r w:rsidRPr="00C15E20">
              <w:rPr>
                <w:sz w:val="24"/>
                <w:szCs w:val="24"/>
              </w:rPr>
              <w:t>2025</w:t>
            </w:r>
          </w:p>
        </w:tc>
        <w:tc>
          <w:tcPr>
            <w:tcW w:w="618" w:type="dxa"/>
            <w:shd w:val="clear" w:color="000000" w:fill="FFFFFF"/>
            <w:textDirection w:val="btLr"/>
            <w:vAlign w:val="center"/>
            <w:hideMark/>
          </w:tcPr>
          <w:p w14:paraId="3B986259" w14:textId="77777777" w:rsidR="00C15E20" w:rsidRPr="00C15E20" w:rsidRDefault="00C15E20" w:rsidP="00C15E20">
            <w:pPr>
              <w:ind w:left="113" w:right="113"/>
              <w:jc w:val="center"/>
              <w:rPr>
                <w:sz w:val="24"/>
                <w:szCs w:val="24"/>
              </w:rPr>
            </w:pPr>
            <w:r w:rsidRPr="00C15E20">
              <w:rPr>
                <w:sz w:val="24"/>
                <w:szCs w:val="24"/>
              </w:rPr>
              <w:t>2026</w:t>
            </w:r>
          </w:p>
        </w:tc>
        <w:tc>
          <w:tcPr>
            <w:tcW w:w="618" w:type="dxa"/>
            <w:shd w:val="clear" w:color="000000" w:fill="FFFFFF"/>
            <w:textDirection w:val="btLr"/>
            <w:vAlign w:val="center"/>
            <w:hideMark/>
          </w:tcPr>
          <w:p w14:paraId="6001BE55" w14:textId="77777777" w:rsidR="00C15E20" w:rsidRPr="00C15E20" w:rsidRDefault="00C15E20" w:rsidP="00C15E20">
            <w:pPr>
              <w:ind w:left="113" w:right="113"/>
              <w:jc w:val="center"/>
              <w:rPr>
                <w:sz w:val="24"/>
                <w:szCs w:val="24"/>
              </w:rPr>
            </w:pPr>
            <w:r w:rsidRPr="00C15E20">
              <w:rPr>
                <w:sz w:val="24"/>
                <w:szCs w:val="24"/>
              </w:rPr>
              <w:t>2027</w:t>
            </w:r>
          </w:p>
        </w:tc>
        <w:tc>
          <w:tcPr>
            <w:tcW w:w="618" w:type="dxa"/>
            <w:shd w:val="clear" w:color="000000" w:fill="FFFFFF"/>
            <w:textDirection w:val="btLr"/>
            <w:vAlign w:val="center"/>
            <w:hideMark/>
          </w:tcPr>
          <w:p w14:paraId="3DEFA017" w14:textId="77777777" w:rsidR="00C15E20" w:rsidRPr="00C15E20" w:rsidRDefault="00C15E20" w:rsidP="00C15E20">
            <w:pPr>
              <w:ind w:left="113" w:right="113"/>
              <w:jc w:val="center"/>
              <w:rPr>
                <w:sz w:val="24"/>
                <w:szCs w:val="24"/>
              </w:rPr>
            </w:pPr>
            <w:r w:rsidRPr="00C15E20">
              <w:rPr>
                <w:sz w:val="24"/>
                <w:szCs w:val="24"/>
              </w:rPr>
              <w:t>2028</w:t>
            </w:r>
          </w:p>
        </w:tc>
        <w:tc>
          <w:tcPr>
            <w:tcW w:w="618" w:type="dxa"/>
            <w:shd w:val="clear" w:color="000000" w:fill="FFFFFF"/>
            <w:textDirection w:val="btLr"/>
            <w:vAlign w:val="center"/>
            <w:hideMark/>
          </w:tcPr>
          <w:p w14:paraId="2CDD6AB3" w14:textId="77777777" w:rsidR="00C15E20" w:rsidRPr="00C15E20" w:rsidRDefault="00C15E20" w:rsidP="00C15E20">
            <w:pPr>
              <w:ind w:left="113" w:right="113"/>
              <w:jc w:val="center"/>
              <w:rPr>
                <w:sz w:val="24"/>
                <w:szCs w:val="24"/>
              </w:rPr>
            </w:pPr>
            <w:r w:rsidRPr="00C15E20">
              <w:rPr>
                <w:sz w:val="24"/>
                <w:szCs w:val="24"/>
              </w:rPr>
              <w:t>2029</w:t>
            </w:r>
          </w:p>
        </w:tc>
        <w:tc>
          <w:tcPr>
            <w:tcW w:w="618" w:type="dxa"/>
            <w:shd w:val="clear" w:color="000000" w:fill="FFFFFF"/>
            <w:textDirection w:val="btLr"/>
            <w:vAlign w:val="center"/>
            <w:hideMark/>
          </w:tcPr>
          <w:p w14:paraId="45530E6C" w14:textId="77777777" w:rsidR="00C15E20" w:rsidRPr="00C15E20" w:rsidRDefault="00C15E20" w:rsidP="00C15E20">
            <w:pPr>
              <w:ind w:left="113" w:right="113"/>
              <w:jc w:val="center"/>
              <w:rPr>
                <w:sz w:val="24"/>
                <w:szCs w:val="24"/>
              </w:rPr>
            </w:pPr>
            <w:r w:rsidRPr="00C15E20">
              <w:rPr>
                <w:sz w:val="24"/>
                <w:szCs w:val="24"/>
              </w:rPr>
              <w:t>2030</w:t>
            </w:r>
          </w:p>
        </w:tc>
        <w:tc>
          <w:tcPr>
            <w:tcW w:w="618" w:type="dxa"/>
            <w:shd w:val="clear" w:color="000000" w:fill="FFFFFF"/>
            <w:textDirection w:val="btLr"/>
            <w:vAlign w:val="center"/>
            <w:hideMark/>
          </w:tcPr>
          <w:p w14:paraId="1E5D2452" w14:textId="77777777" w:rsidR="00C15E20" w:rsidRPr="00C15E20" w:rsidRDefault="00C15E20" w:rsidP="00C15E20">
            <w:pPr>
              <w:ind w:left="113" w:right="113"/>
              <w:jc w:val="center"/>
              <w:rPr>
                <w:sz w:val="24"/>
                <w:szCs w:val="24"/>
              </w:rPr>
            </w:pPr>
            <w:r w:rsidRPr="00C15E20">
              <w:rPr>
                <w:sz w:val="24"/>
                <w:szCs w:val="24"/>
              </w:rPr>
              <w:t>2031</w:t>
            </w:r>
          </w:p>
        </w:tc>
        <w:tc>
          <w:tcPr>
            <w:tcW w:w="618" w:type="dxa"/>
            <w:shd w:val="clear" w:color="000000" w:fill="FFFFFF"/>
            <w:textDirection w:val="btLr"/>
            <w:vAlign w:val="center"/>
            <w:hideMark/>
          </w:tcPr>
          <w:p w14:paraId="76472485" w14:textId="77777777" w:rsidR="00C15E20" w:rsidRPr="00C15E20" w:rsidRDefault="00C15E20" w:rsidP="00C15E20">
            <w:pPr>
              <w:ind w:left="113" w:right="113"/>
              <w:jc w:val="center"/>
              <w:rPr>
                <w:sz w:val="24"/>
                <w:szCs w:val="24"/>
              </w:rPr>
            </w:pPr>
            <w:r w:rsidRPr="00C15E20">
              <w:rPr>
                <w:sz w:val="24"/>
                <w:szCs w:val="24"/>
              </w:rPr>
              <w:t>2032</w:t>
            </w:r>
          </w:p>
        </w:tc>
        <w:tc>
          <w:tcPr>
            <w:tcW w:w="618" w:type="dxa"/>
            <w:shd w:val="clear" w:color="000000" w:fill="FFFFFF"/>
            <w:textDirection w:val="btLr"/>
            <w:vAlign w:val="center"/>
            <w:hideMark/>
          </w:tcPr>
          <w:p w14:paraId="2250EE24" w14:textId="77777777" w:rsidR="00C15E20" w:rsidRPr="00C15E20" w:rsidRDefault="00C15E20" w:rsidP="00C15E20">
            <w:pPr>
              <w:ind w:left="113" w:right="113"/>
              <w:jc w:val="center"/>
              <w:rPr>
                <w:sz w:val="24"/>
                <w:szCs w:val="24"/>
              </w:rPr>
            </w:pPr>
            <w:r w:rsidRPr="00C15E20">
              <w:rPr>
                <w:sz w:val="24"/>
                <w:szCs w:val="24"/>
              </w:rPr>
              <w:t>2033</w:t>
            </w:r>
          </w:p>
        </w:tc>
        <w:tc>
          <w:tcPr>
            <w:tcW w:w="618" w:type="dxa"/>
            <w:shd w:val="clear" w:color="000000" w:fill="FFFFFF"/>
            <w:textDirection w:val="btLr"/>
            <w:vAlign w:val="center"/>
            <w:hideMark/>
          </w:tcPr>
          <w:p w14:paraId="15CC9D3E" w14:textId="77777777" w:rsidR="00C15E20" w:rsidRPr="00C15E20" w:rsidRDefault="00C15E20" w:rsidP="00C15E20">
            <w:pPr>
              <w:ind w:left="113" w:right="113"/>
              <w:jc w:val="center"/>
              <w:rPr>
                <w:sz w:val="24"/>
                <w:szCs w:val="24"/>
              </w:rPr>
            </w:pPr>
            <w:r w:rsidRPr="00C15E20">
              <w:rPr>
                <w:sz w:val="24"/>
                <w:szCs w:val="24"/>
              </w:rPr>
              <w:t>2034</w:t>
            </w:r>
          </w:p>
        </w:tc>
        <w:tc>
          <w:tcPr>
            <w:tcW w:w="618" w:type="dxa"/>
            <w:shd w:val="clear" w:color="000000" w:fill="FFFFFF"/>
            <w:textDirection w:val="btLr"/>
            <w:vAlign w:val="center"/>
            <w:hideMark/>
          </w:tcPr>
          <w:p w14:paraId="65B915E8" w14:textId="77777777" w:rsidR="00C15E20" w:rsidRPr="00C15E20" w:rsidRDefault="00C15E20" w:rsidP="00C15E20">
            <w:pPr>
              <w:ind w:left="113" w:right="113"/>
              <w:jc w:val="center"/>
              <w:rPr>
                <w:sz w:val="24"/>
                <w:szCs w:val="24"/>
              </w:rPr>
            </w:pPr>
            <w:r w:rsidRPr="00C15E20">
              <w:rPr>
                <w:sz w:val="24"/>
                <w:szCs w:val="24"/>
              </w:rPr>
              <w:t>2035</w:t>
            </w:r>
          </w:p>
        </w:tc>
        <w:tc>
          <w:tcPr>
            <w:tcW w:w="618" w:type="dxa"/>
            <w:shd w:val="clear" w:color="000000" w:fill="FFFFFF"/>
            <w:textDirection w:val="btLr"/>
            <w:vAlign w:val="center"/>
            <w:hideMark/>
          </w:tcPr>
          <w:p w14:paraId="088A62F1" w14:textId="77777777" w:rsidR="00C15E20" w:rsidRPr="00C15E20" w:rsidRDefault="00C15E20" w:rsidP="00C15E20">
            <w:pPr>
              <w:ind w:left="113" w:right="113"/>
              <w:jc w:val="center"/>
              <w:rPr>
                <w:sz w:val="24"/>
                <w:szCs w:val="24"/>
              </w:rPr>
            </w:pPr>
            <w:r w:rsidRPr="00C15E20">
              <w:rPr>
                <w:sz w:val="24"/>
                <w:szCs w:val="24"/>
              </w:rPr>
              <w:t>2036</w:t>
            </w:r>
          </w:p>
        </w:tc>
        <w:tc>
          <w:tcPr>
            <w:tcW w:w="618" w:type="dxa"/>
            <w:shd w:val="clear" w:color="000000" w:fill="FFFFFF"/>
            <w:textDirection w:val="btLr"/>
            <w:vAlign w:val="center"/>
            <w:hideMark/>
          </w:tcPr>
          <w:p w14:paraId="40025C1E" w14:textId="77777777" w:rsidR="00C15E20" w:rsidRPr="00C15E20" w:rsidRDefault="00C15E20" w:rsidP="00C15E20">
            <w:pPr>
              <w:ind w:left="113" w:right="113"/>
              <w:jc w:val="center"/>
              <w:rPr>
                <w:sz w:val="24"/>
                <w:szCs w:val="24"/>
              </w:rPr>
            </w:pPr>
            <w:r w:rsidRPr="00C15E20">
              <w:rPr>
                <w:sz w:val="24"/>
                <w:szCs w:val="24"/>
              </w:rPr>
              <w:t>2037</w:t>
            </w:r>
          </w:p>
        </w:tc>
        <w:tc>
          <w:tcPr>
            <w:tcW w:w="618" w:type="dxa"/>
            <w:shd w:val="clear" w:color="000000" w:fill="FFFFFF"/>
            <w:textDirection w:val="btLr"/>
            <w:vAlign w:val="center"/>
            <w:hideMark/>
          </w:tcPr>
          <w:p w14:paraId="3594B6F4" w14:textId="77777777" w:rsidR="00C15E20" w:rsidRPr="00C15E20" w:rsidRDefault="00C15E20" w:rsidP="00C15E20">
            <w:pPr>
              <w:ind w:left="113" w:right="113"/>
              <w:jc w:val="center"/>
              <w:rPr>
                <w:sz w:val="24"/>
                <w:szCs w:val="24"/>
              </w:rPr>
            </w:pPr>
            <w:r w:rsidRPr="00C15E20">
              <w:rPr>
                <w:sz w:val="24"/>
                <w:szCs w:val="24"/>
              </w:rPr>
              <w:t>2038</w:t>
            </w:r>
          </w:p>
        </w:tc>
        <w:tc>
          <w:tcPr>
            <w:tcW w:w="618" w:type="dxa"/>
            <w:shd w:val="clear" w:color="000000" w:fill="FFFFFF"/>
            <w:textDirection w:val="btLr"/>
            <w:vAlign w:val="center"/>
            <w:hideMark/>
          </w:tcPr>
          <w:p w14:paraId="253B7021" w14:textId="77777777" w:rsidR="00C15E20" w:rsidRPr="00C15E20" w:rsidRDefault="00C15E20" w:rsidP="00C15E20">
            <w:pPr>
              <w:ind w:left="113" w:right="113"/>
              <w:jc w:val="center"/>
              <w:rPr>
                <w:sz w:val="24"/>
                <w:szCs w:val="24"/>
              </w:rPr>
            </w:pPr>
            <w:r w:rsidRPr="00C15E20">
              <w:rPr>
                <w:sz w:val="24"/>
                <w:szCs w:val="24"/>
              </w:rPr>
              <w:t>2039</w:t>
            </w:r>
          </w:p>
        </w:tc>
        <w:tc>
          <w:tcPr>
            <w:tcW w:w="618" w:type="dxa"/>
            <w:shd w:val="clear" w:color="000000" w:fill="FFFFFF"/>
            <w:textDirection w:val="btLr"/>
            <w:vAlign w:val="center"/>
            <w:hideMark/>
          </w:tcPr>
          <w:p w14:paraId="74497262" w14:textId="77777777" w:rsidR="00C15E20" w:rsidRPr="00C15E20" w:rsidRDefault="00C15E20" w:rsidP="00C15E20">
            <w:pPr>
              <w:ind w:left="113" w:right="113"/>
              <w:jc w:val="center"/>
              <w:rPr>
                <w:sz w:val="24"/>
                <w:szCs w:val="24"/>
              </w:rPr>
            </w:pPr>
            <w:r w:rsidRPr="00C15E20">
              <w:rPr>
                <w:sz w:val="24"/>
                <w:szCs w:val="24"/>
              </w:rPr>
              <w:t>2040</w:t>
            </w:r>
          </w:p>
        </w:tc>
        <w:tc>
          <w:tcPr>
            <w:tcW w:w="618" w:type="dxa"/>
            <w:shd w:val="clear" w:color="000000" w:fill="FFFFFF"/>
            <w:textDirection w:val="btLr"/>
            <w:vAlign w:val="center"/>
            <w:hideMark/>
          </w:tcPr>
          <w:p w14:paraId="40B615FC" w14:textId="77777777" w:rsidR="00C15E20" w:rsidRPr="00C15E20" w:rsidRDefault="00C15E20" w:rsidP="00C15E20">
            <w:pPr>
              <w:ind w:left="113" w:right="113"/>
              <w:jc w:val="center"/>
              <w:rPr>
                <w:sz w:val="24"/>
                <w:szCs w:val="24"/>
              </w:rPr>
            </w:pPr>
            <w:r w:rsidRPr="00C15E20">
              <w:rPr>
                <w:sz w:val="24"/>
                <w:szCs w:val="24"/>
              </w:rPr>
              <w:t>2041</w:t>
            </w:r>
          </w:p>
        </w:tc>
        <w:tc>
          <w:tcPr>
            <w:tcW w:w="618" w:type="dxa"/>
            <w:shd w:val="clear" w:color="000000" w:fill="FFFFFF"/>
            <w:textDirection w:val="btLr"/>
            <w:vAlign w:val="center"/>
            <w:hideMark/>
          </w:tcPr>
          <w:p w14:paraId="24762C1B" w14:textId="77777777" w:rsidR="00C15E20" w:rsidRPr="00C15E20" w:rsidRDefault="00C15E20" w:rsidP="00C15E20">
            <w:pPr>
              <w:ind w:left="113" w:right="113"/>
              <w:jc w:val="center"/>
              <w:rPr>
                <w:sz w:val="24"/>
                <w:szCs w:val="24"/>
              </w:rPr>
            </w:pPr>
            <w:r w:rsidRPr="00C15E20">
              <w:rPr>
                <w:sz w:val="24"/>
                <w:szCs w:val="24"/>
              </w:rPr>
              <w:t>2042</w:t>
            </w:r>
          </w:p>
        </w:tc>
        <w:tc>
          <w:tcPr>
            <w:tcW w:w="618" w:type="dxa"/>
            <w:shd w:val="clear" w:color="000000" w:fill="FFFFFF"/>
            <w:textDirection w:val="btLr"/>
            <w:vAlign w:val="center"/>
            <w:hideMark/>
          </w:tcPr>
          <w:p w14:paraId="6486CD31" w14:textId="77777777" w:rsidR="00C15E20" w:rsidRPr="00C15E20" w:rsidRDefault="00C15E20" w:rsidP="00C15E20">
            <w:pPr>
              <w:ind w:left="113" w:right="113"/>
              <w:jc w:val="center"/>
              <w:rPr>
                <w:sz w:val="24"/>
                <w:szCs w:val="24"/>
              </w:rPr>
            </w:pPr>
            <w:r w:rsidRPr="00C15E20">
              <w:rPr>
                <w:sz w:val="24"/>
                <w:szCs w:val="24"/>
              </w:rPr>
              <w:t>2043</w:t>
            </w:r>
          </w:p>
        </w:tc>
        <w:tc>
          <w:tcPr>
            <w:tcW w:w="618" w:type="dxa"/>
            <w:shd w:val="clear" w:color="000000" w:fill="FFFFFF"/>
            <w:textDirection w:val="btLr"/>
            <w:vAlign w:val="center"/>
            <w:hideMark/>
          </w:tcPr>
          <w:p w14:paraId="227AB249" w14:textId="77777777" w:rsidR="00C15E20" w:rsidRPr="00C15E20" w:rsidRDefault="00C15E20" w:rsidP="00C15E20">
            <w:pPr>
              <w:ind w:left="113" w:right="113"/>
              <w:jc w:val="center"/>
              <w:rPr>
                <w:sz w:val="24"/>
                <w:szCs w:val="24"/>
              </w:rPr>
            </w:pPr>
            <w:r w:rsidRPr="00C15E20">
              <w:rPr>
                <w:sz w:val="24"/>
                <w:szCs w:val="24"/>
              </w:rPr>
              <w:t>2044</w:t>
            </w:r>
          </w:p>
        </w:tc>
        <w:tc>
          <w:tcPr>
            <w:tcW w:w="618" w:type="dxa"/>
            <w:shd w:val="clear" w:color="000000" w:fill="FFFFFF"/>
            <w:textDirection w:val="btLr"/>
            <w:vAlign w:val="center"/>
            <w:hideMark/>
          </w:tcPr>
          <w:p w14:paraId="58165A0F" w14:textId="77777777" w:rsidR="00C15E20" w:rsidRPr="00C15E20" w:rsidRDefault="00C15E20" w:rsidP="00C15E20">
            <w:pPr>
              <w:ind w:left="113" w:right="113"/>
              <w:jc w:val="center"/>
              <w:rPr>
                <w:sz w:val="24"/>
                <w:szCs w:val="24"/>
              </w:rPr>
            </w:pPr>
            <w:r w:rsidRPr="00C15E20">
              <w:rPr>
                <w:sz w:val="24"/>
                <w:szCs w:val="24"/>
              </w:rPr>
              <w:t>2045</w:t>
            </w:r>
          </w:p>
        </w:tc>
      </w:tr>
      <w:tr w:rsidR="00C15E20" w:rsidRPr="00C15E20" w14:paraId="76B99B13" w14:textId="77777777" w:rsidTr="00F05C28">
        <w:trPr>
          <w:cantSplit/>
          <w:trHeight w:val="1134"/>
        </w:trPr>
        <w:tc>
          <w:tcPr>
            <w:tcW w:w="2140" w:type="dxa"/>
            <w:shd w:val="clear" w:color="000000" w:fill="FFFFFF"/>
            <w:vAlign w:val="center"/>
            <w:hideMark/>
          </w:tcPr>
          <w:p w14:paraId="7D76A57B" w14:textId="77777777" w:rsidR="00C15E20" w:rsidRPr="00C15E20" w:rsidRDefault="00C15E20" w:rsidP="00F05C28">
            <w:pPr>
              <w:jc w:val="center"/>
              <w:rPr>
                <w:color w:val="000000"/>
                <w:sz w:val="24"/>
                <w:szCs w:val="24"/>
                <w:lang w:val="ru-RU"/>
              </w:rPr>
            </w:pPr>
            <w:r w:rsidRPr="00C15E20">
              <w:rPr>
                <w:color w:val="000000"/>
                <w:sz w:val="24"/>
                <w:szCs w:val="24"/>
                <w:lang w:val="ru-RU"/>
              </w:rPr>
              <w:t>Всего подпитка тепловой сети,</w:t>
            </w:r>
          </w:p>
          <w:p w14:paraId="4BB76A3A" w14:textId="77777777" w:rsidR="00C15E20" w:rsidRPr="00C15E20" w:rsidRDefault="00C15E20" w:rsidP="00F05C28">
            <w:pPr>
              <w:jc w:val="center"/>
              <w:rPr>
                <w:color w:val="000000"/>
                <w:sz w:val="24"/>
                <w:szCs w:val="24"/>
                <w:lang w:val="ru-RU"/>
              </w:rPr>
            </w:pPr>
            <w:r w:rsidRPr="00C15E20">
              <w:rPr>
                <w:color w:val="000000"/>
                <w:sz w:val="24"/>
                <w:szCs w:val="24"/>
                <w:lang w:val="ru-RU"/>
              </w:rPr>
              <w:t>м3/ч, в т.ч.:</w:t>
            </w:r>
          </w:p>
        </w:tc>
        <w:tc>
          <w:tcPr>
            <w:tcW w:w="618" w:type="dxa"/>
            <w:shd w:val="clear" w:color="000000" w:fill="FFFFFF"/>
            <w:noWrap/>
            <w:textDirection w:val="btLr"/>
            <w:vAlign w:val="center"/>
            <w:hideMark/>
          </w:tcPr>
          <w:p w14:paraId="5673075D" w14:textId="77777777" w:rsidR="00C15E20" w:rsidRPr="00C15E20" w:rsidRDefault="00C15E20" w:rsidP="00C15E20">
            <w:pPr>
              <w:ind w:left="113" w:right="113"/>
              <w:jc w:val="center"/>
              <w:rPr>
                <w:color w:val="000000"/>
                <w:sz w:val="24"/>
                <w:szCs w:val="24"/>
              </w:rPr>
            </w:pPr>
            <w:r w:rsidRPr="00C15E20">
              <w:rPr>
                <w:color w:val="000000"/>
                <w:sz w:val="24"/>
                <w:szCs w:val="24"/>
              </w:rPr>
              <w:t>39,9</w:t>
            </w:r>
          </w:p>
        </w:tc>
        <w:tc>
          <w:tcPr>
            <w:tcW w:w="618" w:type="dxa"/>
            <w:shd w:val="clear" w:color="000000" w:fill="FFFFFF"/>
            <w:noWrap/>
            <w:textDirection w:val="btLr"/>
            <w:vAlign w:val="center"/>
            <w:hideMark/>
          </w:tcPr>
          <w:p w14:paraId="15EE61E4" w14:textId="77777777" w:rsidR="00C15E20" w:rsidRPr="00C15E20" w:rsidRDefault="00C15E20" w:rsidP="00C15E20">
            <w:pPr>
              <w:ind w:left="113" w:right="113"/>
              <w:jc w:val="center"/>
              <w:rPr>
                <w:color w:val="000000"/>
                <w:sz w:val="24"/>
                <w:szCs w:val="24"/>
              </w:rPr>
            </w:pPr>
            <w:r w:rsidRPr="00C15E20">
              <w:rPr>
                <w:color w:val="000000"/>
                <w:sz w:val="24"/>
                <w:szCs w:val="24"/>
              </w:rPr>
              <w:t>41,27</w:t>
            </w:r>
          </w:p>
        </w:tc>
        <w:tc>
          <w:tcPr>
            <w:tcW w:w="618" w:type="dxa"/>
            <w:shd w:val="clear" w:color="000000" w:fill="FFFFFF"/>
            <w:noWrap/>
            <w:textDirection w:val="btLr"/>
            <w:vAlign w:val="center"/>
            <w:hideMark/>
          </w:tcPr>
          <w:p w14:paraId="752E18E7" w14:textId="77777777" w:rsidR="00C15E20" w:rsidRPr="00C15E20" w:rsidRDefault="00C15E20" w:rsidP="00C15E20">
            <w:pPr>
              <w:ind w:left="113" w:right="113"/>
              <w:jc w:val="center"/>
              <w:rPr>
                <w:color w:val="000000"/>
                <w:sz w:val="24"/>
                <w:szCs w:val="24"/>
              </w:rPr>
            </w:pPr>
            <w:r w:rsidRPr="00C15E20">
              <w:rPr>
                <w:color w:val="000000"/>
                <w:sz w:val="24"/>
                <w:szCs w:val="24"/>
              </w:rPr>
              <w:t>40,94</w:t>
            </w:r>
          </w:p>
        </w:tc>
        <w:tc>
          <w:tcPr>
            <w:tcW w:w="618" w:type="dxa"/>
            <w:shd w:val="clear" w:color="000000" w:fill="FFFFFF"/>
            <w:noWrap/>
            <w:textDirection w:val="btLr"/>
            <w:vAlign w:val="center"/>
            <w:hideMark/>
          </w:tcPr>
          <w:p w14:paraId="047E5526" w14:textId="77777777" w:rsidR="00C15E20" w:rsidRPr="00C15E20" w:rsidRDefault="00C15E20" w:rsidP="00C15E20">
            <w:pPr>
              <w:ind w:left="113" w:right="113"/>
              <w:jc w:val="center"/>
              <w:rPr>
                <w:color w:val="000000"/>
                <w:sz w:val="24"/>
                <w:szCs w:val="24"/>
              </w:rPr>
            </w:pPr>
            <w:r w:rsidRPr="00C15E20">
              <w:rPr>
                <w:color w:val="000000"/>
                <w:sz w:val="24"/>
                <w:szCs w:val="24"/>
              </w:rPr>
              <w:t>40,61</w:t>
            </w:r>
          </w:p>
        </w:tc>
        <w:tc>
          <w:tcPr>
            <w:tcW w:w="618" w:type="dxa"/>
            <w:shd w:val="clear" w:color="000000" w:fill="FFFFFF"/>
            <w:noWrap/>
            <w:textDirection w:val="btLr"/>
            <w:vAlign w:val="center"/>
            <w:hideMark/>
          </w:tcPr>
          <w:p w14:paraId="7D95569D" w14:textId="77777777" w:rsidR="00C15E20" w:rsidRPr="00C15E20" w:rsidRDefault="00C15E20" w:rsidP="00C15E20">
            <w:pPr>
              <w:ind w:left="113" w:right="113"/>
              <w:jc w:val="center"/>
              <w:rPr>
                <w:color w:val="000000"/>
                <w:sz w:val="24"/>
                <w:szCs w:val="24"/>
              </w:rPr>
            </w:pPr>
            <w:r w:rsidRPr="00C15E20">
              <w:rPr>
                <w:color w:val="000000"/>
                <w:sz w:val="24"/>
                <w:szCs w:val="24"/>
              </w:rPr>
              <w:t>40,28</w:t>
            </w:r>
          </w:p>
        </w:tc>
        <w:tc>
          <w:tcPr>
            <w:tcW w:w="618" w:type="dxa"/>
            <w:shd w:val="clear" w:color="000000" w:fill="FFFFFF"/>
            <w:noWrap/>
            <w:textDirection w:val="btLr"/>
            <w:vAlign w:val="center"/>
            <w:hideMark/>
          </w:tcPr>
          <w:p w14:paraId="6528ADA2" w14:textId="77777777" w:rsidR="00C15E20" w:rsidRPr="00C15E20" w:rsidRDefault="00C15E20" w:rsidP="00C15E20">
            <w:pPr>
              <w:ind w:left="113" w:right="113"/>
              <w:jc w:val="center"/>
              <w:rPr>
                <w:color w:val="000000"/>
                <w:sz w:val="24"/>
                <w:szCs w:val="24"/>
              </w:rPr>
            </w:pPr>
            <w:r w:rsidRPr="00C15E20">
              <w:rPr>
                <w:color w:val="000000"/>
                <w:sz w:val="24"/>
                <w:szCs w:val="24"/>
              </w:rPr>
              <w:t>39,95</w:t>
            </w:r>
          </w:p>
        </w:tc>
        <w:tc>
          <w:tcPr>
            <w:tcW w:w="618" w:type="dxa"/>
            <w:shd w:val="clear" w:color="000000" w:fill="FFFFFF"/>
            <w:noWrap/>
            <w:textDirection w:val="btLr"/>
            <w:vAlign w:val="center"/>
            <w:hideMark/>
          </w:tcPr>
          <w:p w14:paraId="649A0F91" w14:textId="77777777" w:rsidR="00C15E20" w:rsidRPr="00C15E20" w:rsidRDefault="00C15E20" w:rsidP="00C15E20">
            <w:pPr>
              <w:ind w:left="113" w:right="113"/>
              <w:jc w:val="center"/>
              <w:rPr>
                <w:color w:val="000000"/>
                <w:sz w:val="24"/>
                <w:szCs w:val="24"/>
              </w:rPr>
            </w:pPr>
            <w:r w:rsidRPr="00C15E20">
              <w:rPr>
                <w:color w:val="000000"/>
                <w:sz w:val="24"/>
                <w:szCs w:val="24"/>
              </w:rPr>
              <w:t>39,62</w:t>
            </w:r>
          </w:p>
        </w:tc>
        <w:tc>
          <w:tcPr>
            <w:tcW w:w="618" w:type="dxa"/>
            <w:shd w:val="clear" w:color="000000" w:fill="FFFFFF"/>
            <w:noWrap/>
            <w:textDirection w:val="btLr"/>
            <w:vAlign w:val="center"/>
            <w:hideMark/>
          </w:tcPr>
          <w:p w14:paraId="05542737" w14:textId="77777777" w:rsidR="00C15E20" w:rsidRPr="00C15E20" w:rsidRDefault="00C15E20" w:rsidP="00C15E20">
            <w:pPr>
              <w:ind w:left="113" w:right="113"/>
              <w:jc w:val="center"/>
              <w:rPr>
                <w:color w:val="000000"/>
                <w:sz w:val="24"/>
                <w:szCs w:val="24"/>
              </w:rPr>
            </w:pPr>
            <w:r w:rsidRPr="00C15E20">
              <w:rPr>
                <w:color w:val="000000"/>
                <w:sz w:val="24"/>
                <w:szCs w:val="24"/>
              </w:rPr>
              <w:t>39,29</w:t>
            </w:r>
          </w:p>
        </w:tc>
        <w:tc>
          <w:tcPr>
            <w:tcW w:w="618" w:type="dxa"/>
            <w:shd w:val="clear" w:color="000000" w:fill="FFFFFF"/>
            <w:noWrap/>
            <w:textDirection w:val="btLr"/>
            <w:vAlign w:val="center"/>
            <w:hideMark/>
          </w:tcPr>
          <w:p w14:paraId="08710DED" w14:textId="77777777" w:rsidR="00C15E20" w:rsidRPr="00C15E20" w:rsidRDefault="00C15E20" w:rsidP="00C15E20">
            <w:pPr>
              <w:ind w:left="113" w:right="113"/>
              <w:jc w:val="center"/>
              <w:rPr>
                <w:color w:val="000000"/>
                <w:sz w:val="24"/>
                <w:szCs w:val="24"/>
              </w:rPr>
            </w:pPr>
            <w:r w:rsidRPr="00C15E20">
              <w:rPr>
                <w:color w:val="000000"/>
                <w:sz w:val="24"/>
                <w:szCs w:val="24"/>
              </w:rPr>
              <w:t>38,96</w:t>
            </w:r>
          </w:p>
        </w:tc>
        <w:tc>
          <w:tcPr>
            <w:tcW w:w="618" w:type="dxa"/>
            <w:shd w:val="clear" w:color="000000" w:fill="FFFFFF"/>
            <w:noWrap/>
            <w:textDirection w:val="btLr"/>
            <w:vAlign w:val="center"/>
            <w:hideMark/>
          </w:tcPr>
          <w:p w14:paraId="742FDF43" w14:textId="77777777" w:rsidR="00C15E20" w:rsidRPr="00C15E20" w:rsidRDefault="00C15E20" w:rsidP="00C15E20">
            <w:pPr>
              <w:ind w:left="113" w:right="113"/>
              <w:jc w:val="center"/>
              <w:rPr>
                <w:color w:val="000000"/>
                <w:sz w:val="24"/>
                <w:szCs w:val="24"/>
              </w:rPr>
            </w:pPr>
            <w:r w:rsidRPr="00C15E20">
              <w:rPr>
                <w:color w:val="000000"/>
                <w:sz w:val="24"/>
                <w:szCs w:val="24"/>
              </w:rPr>
              <w:t>38,63</w:t>
            </w:r>
          </w:p>
        </w:tc>
        <w:tc>
          <w:tcPr>
            <w:tcW w:w="618" w:type="dxa"/>
            <w:shd w:val="clear" w:color="000000" w:fill="FFFFFF"/>
            <w:noWrap/>
            <w:textDirection w:val="btLr"/>
            <w:vAlign w:val="center"/>
            <w:hideMark/>
          </w:tcPr>
          <w:p w14:paraId="6B9506F2" w14:textId="77777777" w:rsidR="00C15E20" w:rsidRPr="00C15E20" w:rsidRDefault="00C15E20" w:rsidP="00C15E20">
            <w:pPr>
              <w:ind w:left="113" w:right="113"/>
              <w:jc w:val="center"/>
              <w:rPr>
                <w:color w:val="000000"/>
                <w:sz w:val="24"/>
                <w:szCs w:val="24"/>
              </w:rPr>
            </w:pPr>
            <w:r w:rsidRPr="00C15E20">
              <w:rPr>
                <w:color w:val="000000"/>
                <w:sz w:val="24"/>
                <w:szCs w:val="24"/>
              </w:rPr>
              <w:t>38,3</w:t>
            </w:r>
          </w:p>
        </w:tc>
        <w:tc>
          <w:tcPr>
            <w:tcW w:w="618" w:type="dxa"/>
            <w:shd w:val="clear" w:color="000000" w:fill="FFFFFF"/>
            <w:noWrap/>
            <w:textDirection w:val="btLr"/>
            <w:vAlign w:val="center"/>
            <w:hideMark/>
          </w:tcPr>
          <w:p w14:paraId="4F386A9F" w14:textId="77777777" w:rsidR="00C15E20" w:rsidRPr="00C15E20" w:rsidRDefault="00C15E20" w:rsidP="00C15E20">
            <w:pPr>
              <w:ind w:left="113" w:right="113"/>
              <w:jc w:val="center"/>
              <w:rPr>
                <w:color w:val="000000"/>
                <w:sz w:val="24"/>
                <w:szCs w:val="24"/>
              </w:rPr>
            </w:pPr>
            <w:r w:rsidRPr="00C15E20">
              <w:rPr>
                <w:color w:val="000000"/>
                <w:sz w:val="24"/>
                <w:szCs w:val="24"/>
              </w:rPr>
              <w:t>38,01</w:t>
            </w:r>
          </w:p>
        </w:tc>
        <w:tc>
          <w:tcPr>
            <w:tcW w:w="618" w:type="dxa"/>
            <w:shd w:val="clear" w:color="000000" w:fill="FFFFFF"/>
            <w:noWrap/>
            <w:textDirection w:val="btLr"/>
            <w:vAlign w:val="center"/>
            <w:hideMark/>
          </w:tcPr>
          <w:p w14:paraId="425F4794" w14:textId="77777777" w:rsidR="00C15E20" w:rsidRPr="00C15E20" w:rsidRDefault="00C15E20" w:rsidP="00C15E20">
            <w:pPr>
              <w:ind w:left="113" w:right="113"/>
              <w:jc w:val="center"/>
              <w:rPr>
                <w:color w:val="000000"/>
                <w:sz w:val="24"/>
                <w:szCs w:val="24"/>
              </w:rPr>
            </w:pPr>
            <w:r w:rsidRPr="00C15E20">
              <w:rPr>
                <w:color w:val="000000"/>
                <w:sz w:val="24"/>
                <w:szCs w:val="24"/>
              </w:rPr>
              <w:t>39,12</w:t>
            </w:r>
          </w:p>
        </w:tc>
        <w:tc>
          <w:tcPr>
            <w:tcW w:w="618" w:type="dxa"/>
            <w:shd w:val="clear" w:color="000000" w:fill="FFFFFF"/>
            <w:noWrap/>
            <w:textDirection w:val="btLr"/>
            <w:vAlign w:val="center"/>
            <w:hideMark/>
          </w:tcPr>
          <w:p w14:paraId="5C49CF3B" w14:textId="77777777" w:rsidR="00C15E20" w:rsidRPr="00C15E20" w:rsidRDefault="00C15E20" w:rsidP="00C15E20">
            <w:pPr>
              <w:ind w:left="113" w:right="113"/>
              <w:jc w:val="center"/>
              <w:rPr>
                <w:color w:val="000000"/>
                <w:sz w:val="24"/>
                <w:szCs w:val="24"/>
              </w:rPr>
            </w:pPr>
            <w:r w:rsidRPr="00C15E20">
              <w:rPr>
                <w:color w:val="000000"/>
                <w:sz w:val="24"/>
                <w:szCs w:val="24"/>
              </w:rPr>
              <w:t>40,23</w:t>
            </w:r>
          </w:p>
        </w:tc>
        <w:tc>
          <w:tcPr>
            <w:tcW w:w="618" w:type="dxa"/>
            <w:shd w:val="clear" w:color="000000" w:fill="FFFFFF"/>
            <w:noWrap/>
            <w:textDirection w:val="btLr"/>
            <w:vAlign w:val="center"/>
            <w:hideMark/>
          </w:tcPr>
          <w:p w14:paraId="169FFBCE" w14:textId="77777777" w:rsidR="00C15E20" w:rsidRPr="00C15E20" w:rsidRDefault="00C15E20" w:rsidP="00C15E20">
            <w:pPr>
              <w:ind w:left="113" w:right="113"/>
              <w:jc w:val="center"/>
              <w:rPr>
                <w:color w:val="000000"/>
                <w:sz w:val="24"/>
                <w:szCs w:val="24"/>
              </w:rPr>
            </w:pPr>
            <w:r w:rsidRPr="00C15E20">
              <w:rPr>
                <w:color w:val="000000"/>
                <w:sz w:val="24"/>
                <w:szCs w:val="24"/>
              </w:rPr>
              <w:t>41,34</w:t>
            </w:r>
          </w:p>
        </w:tc>
        <w:tc>
          <w:tcPr>
            <w:tcW w:w="618" w:type="dxa"/>
            <w:shd w:val="clear" w:color="000000" w:fill="FFFFFF"/>
            <w:noWrap/>
            <w:textDirection w:val="btLr"/>
            <w:vAlign w:val="center"/>
            <w:hideMark/>
          </w:tcPr>
          <w:p w14:paraId="128BBA7F" w14:textId="77777777" w:rsidR="00C15E20" w:rsidRPr="00C15E20" w:rsidRDefault="00C15E20" w:rsidP="00C15E20">
            <w:pPr>
              <w:ind w:left="113" w:right="113"/>
              <w:jc w:val="center"/>
              <w:rPr>
                <w:color w:val="000000"/>
                <w:sz w:val="24"/>
                <w:szCs w:val="24"/>
              </w:rPr>
            </w:pPr>
            <w:r w:rsidRPr="00C15E20">
              <w:rPr>
                <w:color w:val="000000"/>
                <w:sz w:val="24"/>
                <w:szCs w:val="24"/>
              </w:rPr>
              <w:t>42,45</w:t>
            </w:r>
          </w:p>
        </w:tc>
        <w:tc>
          <w:tcPr>
            <w:tcW w:w="618" w:type="dxa"/>
            <w:shd w:val="clear" w:color="000000" w:fill="FFFFFF"/>
            <w:noWrap/>
            <w:textDirection w:val="btLr"/>
            <w:vAlign w:val="center"/>
            <w:hideMark/>
          </w:tcPr>
          <w:p w14:paraId="157E5782" w14:textId="77777777" w:rsidR="00C15E20" w:rsidRPr="00C15E20" w:rsidRDefault="00C15E20" w:rsidP="00C15E20">
            <w:pPr>
              <w:ind w:left="113" w:right="113"/>
              <w:jc w:val="center"/>
              <w:rPr>
                <w:color w:val="000000"/>
                <w:sz w:val="24"/>
                <w:szCs w:val="24"/>
              </w:rPr>
            </w:pPr>
            <w:r w:rsidRPr="00C15E20">
              <w:rPr>
                <w:color w:val="000000"/>
                <w:sz w:val="24"/>
                <w:szCs w:val="24"/>
              </w:rPr>
              <w:t>43,56</w:t>
            </w:r>
          </w:p>
        </w:tc>
        <w:tc>
          <w:tcPr>
            <w:tcW w:w="618" w:type="dxa"/>
            <w:shd w:val="clear" w:color="000000" w:fill="FFFFFF"/>
            <w:noWrap/>
            <w:textDirection w:val="btLr"/>
            <w:vAlign w:val="center"/>
            <w:hideMark/>
          </w:tcPr>
          <w:p w14:paraId="2AEFC0A3" w14:textId="77777777" w:rsidR="00C15E20" w:rsidRPr="00C15E20" w:rsidRDefault="00C15E20" w:rsidP="00C15E20">
            <w:pPr>
              <w:ind w:left="113" w:right="113"/>
              <w:jc w:val="center"/>
              <w:rPr>
                <w:color w:val="000000"/>
                <w:sz w:val="24"/>
                <w:szCs w:val="24"/>
              </w:rPr>
            </w:pPr>
            <w:r w:rsidRPr="00C15E20">
              <w:rPr>
                <w:color w:val="000000"/>
                <w:sz w:val="24"/>
                <w:szCs w:val="24"/>
              </w:rPr>
              <w:t>44,67</w:t>
            </w:r>
          </w:p>
        </w:tc>
        <w:tc>
          <w:tcPr>
            <w:tcW w:w="618" w:type="dxa"/>
            <w:shd w:val="clear" w:color="000000" w:fill="FFFFFF"/>
            <w:noWrap/>
            <w:textDirection w:val="btLr"/>
            <w:vAlign w:val="center"/>
            <w:hideMark/>
          </w:tcPr>
          <w:p w14:paraId="4ABDFFB6" w14:textId="77777777" w:rsidR="00C15E20" w:rsidRPr="00C15E20" w:rsidRDefault="00C15E20" w:rsidP="00C15E20">
            <w:pPr>
              <w:ind w:left="113" w:right="113"/>
              <w:jc w:val="center"/>
              <w:rPr>
                <w:color w:val="000000"/>
                <w:sz w:val="24"/>
                <w:szCs w:val="24"/>
              </w:rPr>
            </w:pPr>
            <w:r w:rsidRPr="00C15E20">
              <w:rPr>
                <w:color w:val="000000"/>
                <w:sz w:val="24"/>
                <w:szCs w:val="24"/>
              </w:rPr>
              <w:t>45,78</w:t>
            </w:r>
          </w:p>
        </w:tc>
        <w:tc>
          <w:tcPr>
            <w:tcW w:w="618" w:type="dxa"/>
            <w:shd w:val="clear" w:color="000000" w:fill="FFFFFF"/>
            <w:noWrap/>
            <w:textDirection w:val="btLr"/>
            <w:vAlign w:val="center"/>
            <w:hideMark/>
          </w:tcPr>
          <w:p w14:paraId="7607C26E" w14:textId="77777777" w:rsidR="00C15E20" w:rsidRPr="00C15E20" w:rsidRDefault="00C15E20" w:rsidP="00C15E20">
            <w:pPr>
              <w:ind w:left="113" w:right="113"/>
              <w:jc w:val="center"/>
              <w:rPr>
                <w:color w:val="000000"/>
                <w:sz w:val="24"/>
                <w:szCs w:val="24"/>
              </w:rPr>
            </w:pPr>
            <w:r w:rsidRPr="00C15E20">
              <w:rPr>
                <w:color w:val="000000"/>
                <w:sz w:val="24"/>
                <w:szCs w:val="24"/>
              </w:rPr>
              <w:t>46,89</w:t>
            </w:r>
          </w:p>
        </w:tc>
        <w:tc>
          <w:tcPr>
            <w:tcW w:w="618" w:type="dxa"/>
            <w:shd w:val="clear" w:color="000000" w:fill="FFFFFF"/>
            <w:noWrap/>
            <w:textDirection w:val="btLr"/>
            <w:vAlign w:val="center"/>
            <w:hideMark/>
          </w:tcPr>
          <w:p w14:paraId="22BAE395" w14:textId="77777777" w:rsidR="00C15E20" w:rsidRPr="00C15E20" w:rsidRDefault="00C15E20" w:rsidP="00C15E20">
            <w:pPr>
              <w:ind w:left="113" w:right="113"/>
              <w:jc w:val="center"/>
              <w:rPr>
                <w:color w:val="000000"/>
                <w:sz w:val="24"/>
                <w:szCs w:val="24"/>
              </w:rPr>
            </w:pPr>
            <w:r w:rsidRPr="00C15E20">
              <w:rPr>
                <w:color w:val="000000"/>
                <w:sz w:val="24"/>
                <w:szCs w:val="24"/>
              </w:rPr>
              <w:t>48</w:t>
            </w:r>
          </w:p>
        </w:tc>
      </w:tr>
      <w:tr w:rsidR="00C15E20" w:rsidRPr="00C15E20" w14:paraId="1324C5E6" w14:textId="77777777" w:rsidTr="00F05C28">
        <w:trPr>
          <w:cantSplit/>
          <w:trHeight w:val="1161"/>
        </w:trPr>
        <w:tc>
          <w:tcPr>
            <w:tcW w:w="2140" w:type="dxa"/>
            <w:shd w:val="clear" w:color="000000" w:fill="FFFFFF"/>
            <w:vAlign w:val="center"/>
            <w:hideMark/>
          </w:tcPr>
          <w:p w14:paraId="497F20D6" w14:textId="77777777" w:rsidR="00C15E20" w:rsidRPr="00C15E20" w:rsidRDefault="00C15E20" w:rsidP="00F05C28">
            <w:pPr>
              <w:jc w:val="center"/>
              <w:rPr>
                <w:color w:val="000000"/>
                <w:sz w:val="24"/>
                <w:szCs w:val="24"/>
                <w:lang w:val="ru-RU"/>
              </w:rPr>
            </w:pPr>
            <w:r w:rsidRPr="00C15E20">
              <w:rPr>
                <w:color w:val="000000"/>
                <w:sz w:val="24"/>
                <w:szCs w:val="24"/>
                <w:lang w:val="ru-RU"/>
              </w:rPr>
              <w:t>Всего подпитка тепловой сети, м3/год, в т.ч.:</w:t>
            </w:r>
          </w:p>
        </w:tc>
        <w:tc>
          <w:tcPr>
            <w:tcW w:w="618" w:type="dxa"/>
            <w:shd w:val="clear" w:color="000000" w:fill="FFFFFF"/>
            <w:noWrap/>
            <w:textDirection w:val="btLr"/>
            <w:vAlign w:val="center"/>
            <w:hideMark/>
          </w:tcPr>
          <w:p w14:paraId="2D1B9207" w14:textId="77777777" w:rsidR="00C15E20" w:rsidRPr="00C15E20" w:rsidRDefault="00C15E20" w:rsidP="00C15E20">
            <w:pPr>
              <w:ind w:left="113" w:right="113"/>
              <w:jc w:val="center"/>
              <w:rPr>
                <w:color w:val="000000"/>
                <w:sz w:val="24"/>
                <w:szCs w:val="24"/>
              </w:rPr>
            </w:pPr>
            <w:r w:rsidRPr="00C15E20">
              <w:rPr>
                <w:color w:val="000000"/>
                <w:sz w:val="24"/>
                <w:szCs w:val="24"/>
              </w:rPr>
              <w:t>349678</w:t>
            </w:r>
          </w:p>
        </w:tc>
        <w:tc>
          <w:tcPr>
            <w:tcW w:w="618" w:type="dxa"/>
            <w:shd w:val="clear" w:color="000000" w:fill="FFFFFF"/>
            <w:noWrap/>
            <w:textDirection w:val="btLr"/>
            <w:vAlign w:val="center"/>
            <w:hideMark/>
          </w:tcPr>
          <w:p w14:paraId="15BDD9AE" w14:textId="77777777" w:rsidR="00C15E20" w:rsidRPr="00C15E20" w:rsidRDefault="00C15E20" w:rsidP="00C15E20">
            <w:pPr>
              <w:ind w:left="113" w:right="113"/>
              <w:jc w:val="center"/>
              <w:rPr>
                <w:color w:val="000000"/>
                <w:sz w:val="24"/>
                <w:szCs w:val="24"/>
              </w:rPr>
            </w:pPr>
            <w:r w:rsidRPr="00C15E20">
              <w:rPr>
                <w:color w:val="000000"/>
                <w:sz w:val="24"/>
                <w:szCs w:val="24"/>
              </w:rPr>
              <w:t>346668</w:t>
            </w:r>
          </w:p>
        </w:tc>
        <w:tc>
          <w:tcPr>
            <w:tcW w:w="618" w:type="dxa"/>
            <w:shd w:val="clear" w:color="000000" w:fill="FFFFFF"/>
            <w:noWrap/>
            <w:textDirection w:val="btLr"/>
            <w:vAlign w:val="center"/>
            <w:hideMark/>
          </w:tcPr>
          <w:p w14:paraId="2F54B876" w14:textId="77777777" w:rsidR="00C15E20" w:rsidRPr="00C15E20" w:rsidRDefault="00C15E20" w:rsidP="00C15E20">
            <w:pPr>
              <w:ind w:left="113" w:right="113"/>
              <w:jc w:val="center"/>
              <w:rPr>
                <w:color w:val="000000"/>
                <w:sz w:val="24"/>
                <w:szCs w:val="24"/>
              </w:rPr>
            </w:pPr>
            <w:r w:rsidRPr="00C15E20">
              <w:rPr>
                <w:color w:val="000000"/>
                <w:sz w:val="24"/>
                <w:szCs w:val="24"/>
              </w:rPr>
              <w:t>343896</w:t>
            </w:r>
          </w:p>
        </w:tc>
        <w:tc>
          <w:tcPr>
            <w:tcW w:w="618" w:type="dxa"/>
            <w:shd w:val="clear" w:color="000000" w:fill="FFFFFF"/>
            <w:noWrap/>
            <w:textDirection w:val="btLr"/>
            <w:vAlign w:val="center"/>
            <w:hideMark/>
          </w:tcPr>
          <w:p w14:paraId="60354EF2" w14:textId="77777777" w:rsidR="00C15E20" w:rsidRPr="00C15E20" w:rsidRDefault="00C15E20" w:rsidP="00C15E20">
            <w:pPr>
              <w:ind w:left="113" w:right="113"/>
              <w:jc w:val="center"/>
              <w:rPr>
                <w:color w:val="000000"/>
                <w:sz w:val="24"/>
                <w:szCs w:val="24"/>
              </w:rPr>
            </w:pPr>
            <w:r w:rsidRPr="00C15E20">
              <w:rPr>
                <w:color w:val="000000"/>
                <w:sz w:val="24"/>
                <w:szCs w:val="24"/>
              </w:rPr>
              <w:t>341124</w:t>
            </w:r>
          </w:p>
        </w:tc>
        <w:tc>
          <w:tcPr>
            <w:tcW w:w="618" w:type="dxa"/>
            <w:shd w:val="clear" w:color="000000" w:fill="FFFFFF"/>
            <w:noWrap/>
            <w:textDirection w:val="btLr"/>
            <w:vAlign w:val="center"/>
            <w:hideMark/>
          </w:tcPr>
          <w:p w14:paraId="78229013" w14:textId="77777777" w:rsidR="00C15E20" w:rsidRPr="00C15E20" w:rsidRDefault="00C15E20" w:rsidP="00C15E20">
            <w:pPr>
              <w:ind w:left="113" w:right="113"/>
              <w:jc w:val="center"/>
              <w:rPr>
                <w:color w:val="000000"/>
                <w:sz w:val="24"/>
                <w:szCs w:val="24"/>
              </w:rPr>
            </w:pPr>
            <w:r w:rsidRPr="00C15E20">
              <w:rPr>
                <w:color w:val="000000"/>
                <w:sz w:val="24"/>
                <w:szCs w:val="24"/>
              </w:rPr>
              <w:t>338352</w:t>
            </w:r>
          </w:p>
        </w:tc>
        <w:tc>
          <w:tcPr>
            <w:tcW w:w="618" w:type="dxa"/>
            <w:shd w:val="clear" w:color="000000" w:fill="FFFFFF"/>
            <w:noWrap/>
            <w:textDirection w:val="btLr"/>
            <w:vAlign w:val="center"/>
            <w:hideMark/>
          </w:tcPr>
          <w:p w14:paraId="60FE13E6" w14:textId="77777777" w:rsidR="00C15E20" w:rsidRPr="00C15E20" w:rsidRDefault="00C15E20" w:rsidP="00C15E20">
            <w:pPr>
              <w:ind w:left="113" w:right="113"/>
              <w:jc w:val="center"/>
              <w:rPr>
                <w:color w:val="000000"/>
                <w:sz w:val="24"/>
                <w:szCs w:val="24"/>
              </w:rPr>
            </w:pPr>
            <w:r w:rsidRPr="00C15E20">
              <w:rPr>
                <w:color w:val="000000"/>
                <w:sz w:val="24"/>
                <w:szCs w:val="24"/>
              </w:rPr>
              <w:t>335580</w:t>
            </w:r>
          </w:p>
        </w:tc>
        <w:tc>
          <w:tcPr>
            <w:tcW w:w="618" w:type="dxa"/>
            <w:shd w:val="clear" w:color="000000" w:fill="FFFFFF"/>
            <w:noWrap/>
            <w:textDirection w:val="btLr"/>
            <w:vAlign w:val="center"/>
            <w:hideMark/>
          </w:tcPr>
          <w:p w14:paraId="0E4E4715" w14:textId="77777777" w:rsidR="00C15E20" w:rsidRPr="00C15E20" w:rsidRDefault="00C15E20" w:rsidP="00C15E20">
            <w:pPr>
              <w:ind w:left="113" w:right="113"/>
              <w:jc w:val="center"/>
              <w:rPr>
                <w:color w:val="000000"/>
                <w:sz w:val="24"/>
                <w:szCs w:val="24"/>
              </w:rPr>
            </w:pPr>
            <w:r w:rsidRPr="00C15E20">
              <w:rPr>
                <w:color w:val="000000"/>
                <w:sz w:val="24"/>
                <w:szCs w:val="24"/>
              </w:rPr>
              <w:t>332808</w:t>
            </w:r>
          </w:p>
        </w:tc>
        <w:tc>
          <w:tcPr>
            <w:tcW w:w="618" w:type="dxa"/>
            <w:shd w:val="clear" w:color="000000" w:fill="FFFFFF"/>
            <w:noWrap/>
            <w:textDirection w:val="btLr"/>
            <w:vAlign w:val="center"/>
            <w:hideMark/>
          </w:tcPr>
          <w:p w14:paraId="6C09B303" w14:textId="77777777" w:rsidR="00C15E20" w:rsidRPr="00C15E20" w:rsidRDefault="00C15E20" w:rsidP="00C15E20">
            <w:pPr>
              <w:ind w:left="113" w:right="113"/>
              <w:jc w:val="center"/>
              <w:rPr>
                <w:color w:val="000000"/>
                <w:sz w:val="24"/>
                <w:szCs w:val="24"/>
              </w:rPr>
            </w:pPr>
            <w:r w:rsidRPr="00C15E20">
              <w:rPr>
                <w:color w:val="000000"/>
                <w:sz w:val="24"/>
                <w:szCs w:val="24"/>
              </w:rPr>
              <w:t>330036</w:t>
            </w:r>
          </w:p>
        </w:tc>
        <w:tc>
          <w:tcPr>
            <w:tcW w:w="618" w:type="dxa"/>
            <w:shd w:val="clear" w:color="000000" w:fill="FFFFFF"/>
            <w:noWrap/>
            <w:textDirection w:val="btLr"/>
            <w:vAlign w:val="center"/>
            <w:hideMark/>
          </w:tcPr>
          <w:p w14:paraId="4B2577BF" w14:textId="77777777" w:rsidR="00C15E20" w:rsidRPr="00C15E20" w:rsidRDefault="00C15E20" w:rsidP="00C15E20">
            <w:pPr>
              <w:ind w:left="113" w:right="113"/>
              <w:jc w:val="center"/>
              <w:rPr>
                <w:color w:val="000000"/>
                <w:sz w:val="24"/>
                <w:szCs w:val="24"/>
              </w:rPr>
            </w:pPr>
            <w:r w:rsidRPr="00C15E20">
              <w:rPr>
                <w:color w:val="000000"/>
                <w:sz w:val="24"/>
                <w:szCs w:val="24"/>
              </w:rPr>
              <w:t>327264</w:t>
            </w:r>
          </w:p>
        </w:tc>
        <w:tc>
          <w:tcPr>
            <w:tcW w:w="618" w:type="dxa"/>
            <w:shd w:val="clear" w:color="000000" w:fill="FFFFFF"/>
            <w:noWrap/>
            <w:textDirection w:val="btLr"/>
            <w:vAlign w:val="center"/>
            <w:hideMark/>
          </w:tcPr>
          <w:p w14:paraId="776FA563" w14:textId="77777777" w:rsidR="00C15E20" w:rsidRPr="00C15E20" w:rsidRDefault="00C15E20" w:rsidP="00C15E20">
            <w:pPr>
              <w:ind w:left="113" w:right="113"/>
              <w:jc w:val="center"/>
              <w:rPr>
                <w:color w:val="000000"/>
                <w:sz w:val="24"/>
                <w:szCs w:val="24"/>
              </w:rPr>
            </w:pPr>
            <w:r w:rsidRPr="00C15E20">
              <w:rPr>
                <w:color w:val="000000"/>
                <w:sz w:val="24"/>
                <w:szCs w:val="24"/>
              </w:rPr>
              <w:t>324492</w:t>
            </w:r>
          </w:p>
        </w:tc>
        <w:tc>
          <w:tcPr>
            <w:tcW w:w="618" w:type="dxa"/>
            <w:shd w:val="clear" w:color="000000" w:fill="FFFFFF"/>
            <w:noWrap/>
            <w:textDirection w:val="btLr"/>
            <w:vAlign w:val="center"/>
            <w:hideMark/>
          </w:tcPr>
          <w:p w14:paraId="1128C05A" w14:textId="77777777" w:rsidR="00C15E20" w:rsidRPr="00C15E20" w:rsidRDefault="00C15E20" w:rsidP="00C15E20">
            <w:pPr>
              <w:ind w:left="113" w:right="113"/>
              <w:jc w:val="center"/>
              <w:rPr>
                <w:color w:val="000000"/>
                <w:sz w:val="24"/>
                <w:szCs w:val="24"/>
              </w:rPr>
            </w:pPr>
            <w:r w:rsidRPr="00C15E20">
              <w:rPr>
                <w:color w:val="000000"/>
                <w:sz w:val="24"/>
                <w:szCs w:val="24"/>
              </w:rPr>
              <w:t>321720</w:t>
            </w:r>
          </w:p>
        </w:tc>
        <w:tc>
          <w:tcPr>
            <w:tcW w:w="618" w:type="dxa"/>
            <w:shd w:val="clear" w:color="000000" w:fill="FFFFFF"/>
            <w:noWrap/>
            <w:textDirection w:val="btLr"/>
            <w:vAlign w:val="center"/>
            <w:hideMark/>
          </w:tcPr>
          <w:p w14:paraId="6367FA0F" w14:textId="77777777" w:rsidR="00C15E20" w:rsidRPr="00C15E20" w:rsidRDefault="00C15E20" w:rsidP="00C15E20">
            <w:pPr>
              <w:ind w:left="113" w:right="113"/>
              <w:jc w:val="center"/>
              <w:rPr>
                <w:color w:val="000000"/>
                <w:sz w:val="24"/>
                <w:szCs w:val="24"/>
              </w:rPr>
            </w:pPr>
            <w:r w:rsidRPr="00C15E20">
              <w:rPr>
                <w:color w:val="000000"/>
                <w:sz w:val="24"/>
                <w:szCs w:val="24"/>
              </w:rPr>
              <w:t>319284</w:t>
            </w:r>
          </w:p>
        </w:tc>
        <w:tc>
          <w:tcPr>
            <w:tcW w:w="618" w:type="dxa"/>
            <w:shd w:val="clear" w:color="000000" w:fill="FFFFFF"/>
            <w:noWrap/>
            <w:textDirection w:val="btLr"/>
            <w:vAlign w:val="center"/>
            <w:hideMark/>
          </w:tcPr>
          <w:p w14:paraId="26F10896" w14:textId="77777777" w:rsidR="00C15E20" w:rsidRPr="00C15E20" w:rsidRDefault="00C15E20" w:rsidP="00C15E20">
            <w:pPr>
              <w:ind w:left="113" w:right="113"/>
              <w:jc w:val="center"/>
              <w:rPr>
                <w:color w:val="000000"/>
                <w:sz w:val="24"/>
                <w:szCs w:val="24"/>
              </w:rPr>
            </w:pPr>
            <w:r w:rsidRPr="00C15E20">
              <w:rPr>
                <w:color w:val="000000"/>
                <w:sz w:val="24"/>
                <w:szCs w:val="24"/>
              </w:rPr>
              <w:t>328608</w:t>
            </w:r>
          </w:p>
        </w:tc>
        <w:tc>
          <w:tcPr>
            <w:tcW w:w="618" w:type="dxa"/>
            <w:shd w:val="clear" w:color="000000" w:fill="FFFFFF"/>
            <w:noWrap/>
            <w:textDirection w:val="btLr"/>
            <w:vAlign w:val="center"/>
            <w:hideMark/>
          </w:tcPr>
          <w:p w14:paraId="07E334FE" w14:textId="77777777" w:rsidR="00C15E20" w:rsidRPr="00C15E20" w:rsidRDefault="00C15E20" w:rsidP="00C15E20">
            <w:pPr>
              <w:ind w:left="113" w:right="113"/>
              <w:jc w:val="center"/>
              <w:rPr>
                <w:color w:val="000000"/>
                <w:sz w:val="24"/>
                <w:szCs w:val="24"/>
              </w:rPr>
            </w:pPr>
            <w:r w:rsidRPr="00C15E20">
              <w:rPr>
                <w:color w:val="000000"/>
                <w:sz w:val="24"/>
                <w:szCs w:val="24"/>
              </w:rPr>
              <w:t>337932</w:t>
            </w:r>
          </w:p>
        </w:tc>
        <w:tc>
          <w:tcPr>
            <w:tcW w:w="618" w:type="dxa"/>
            <w:shd w:val="clear" w:color="000000" w:fill="FFFFFF"/>
            <w:noWrap/>
            <w:textDirection w:val="btLr"/>
            <w:vAlign w:val="center"/>
            <w:hideMark/>
          </w:tcPr>
          <w:p w14:paraId="3274A73A" w14:textId="77777777" w:rsidR="00C15E20" w:rsidRPr="00C15E20" w:rsidRDefault="00C15E20" w:rsidP="00C15E20">
            <w:pPr>
              <w:ind w:left="113" w:right="113"/>
              <w:jc w:val="center"/>
              <w:rPr>
                <w:color w:val="000000"/>
                <w:sz w:val="24"/>
                <w:szCs w:val="24"/>
              </w:rPr>
            </w:pPr>
            <w:r w:rsidRPr="00C15E20">
              <w:rPr>
                <w:color w:val="000000"/>
                <w:sz w:val="24"/>
                <w:szCs w:val="24"/>
              </w:rPr>
              <w:t>347256</w:t>
            </w:r>
          </w:p>
        </w:tc>
        <w:tc>
          <w:tcPr>
            <w:tcW w:w="618" w:type="dxa"/>
            <w:shd w:val="clear" w:color="000000" w:fill="FFFFFF"/>
            <w:noWrap/>
            <w:textDirection w:val="btLr"/>
            <w:vAlign w:val="center"/>
            <w:hideMark/>
          </w:tcPr>
          <w:p w14:paraId="40402354" w14:textId="77777777" w:rsidR="00C15E20" w:rsidRPr="00C15E20" w:rsidRDefault="00C15E20" w:rsidP="00C15E20">
            <w:pPr>
              <w:ind w:left="113" w:right="113"/>
              <w:jc w:val="center"/>
              <w:rPr>
                <w:color w:val="000000"/>
                <w:sz w:val="24"/>
                <w:szCs w:val="24"/>
              </w:rPr>
            </w:pPr>
            <w:r w:rsidRPr="00C15E20">
              <w:rPr>
                <w:color w:val="000000"/>
                <w:sz w:val="24"/>
                <w:szCs w:val="24"/>
              </w:rPr>
              <w:t>356580</w:t>
            </w:r>
          </w:p>
        </w:tc>
        <w:tc>
          <w:tcPr>
            <w:tcW w:w="618" w:type="dxa"/>
            <w:shd w:val="clear" w:color="000000" w:fill="FFFFFF"/>
            <w:noWrap/>
            <w:textDirection w:val="btLr"/>
            <w:vAlign w:val="center"/>
            <w:hideMark/>
          </w:tcPr>
          <w:p w14:paraId="77981D63" w14:textId="77777777" w:rsidR="00C15E20" w:rsidRPr="00C15E20" w:rsidRDefault="00C15E20" w:rsidP="00C15E20">
            <w:pPr>
              <w:ind w:left="113" w:right="113"/>
              <w:jc w:val="center"/>
              <w:rPr>
                <w:color w:val="000000"/>
                <w:sz w:val="24"/>
                <w:szCs w:val="24"/>
              </w:rPr>
            </w:pPr>
            <w:r w:rsidRPr="00C15E20">
              <w:rPr>
                <w:color w:val="000000"/>
                <w:sz w:val="24"/>
                <w:szCs w:val="24"/>
              </w:rPr>
              <w:t>365904</w:t>
            </w:r>
          </w:p>
        </w:tc>
        <w:tc>
          <w:tcPr>
            <w:tcW w:w="618" w:type="dxa"/>
            <w:shd w:val="clear" w:color="000000" w:fill="FFFFFF"/>
            <w:noWrap/>
            <w:textDirection w:val="btLr"/>
            <w:vAlign w:val="center"/>
            <w:hideMark/>
          </w:tcPr>
          <w:p w14:paraId="21AC50EF" w14:textId="77777777" w:rsidR="00C15E20" w:rsidRPr="00C15E20" w:rsidRDefault="00C15E20" w:rsidP="00C15E20">
            <w:pPr>
              <w:ind w:left="113" w:right="113"/>
              <w:jc w:val="center"/>
              <w:rPr>
                <w:color w:val="000000"/>
                <w:sz w:val="24"/>
                <w:szCs w:val="24"/>
              </w:rPr>
            </w:pPr>
            <w:r w:rsidRPr="00C15E20">
              <w:rPr>
                <w:color w:val="000000"/>
                <w:sz w:val="24"/>
                <w:szCs w:val="24"/>
              </w:rPr>
              <w:t>375228</w:t>
            </w:r>
          </w:p>
        </w:tc>
        <w:tc>
          <w:tcPr>
            <w:tcW w:w="618" w:type="dxa"/>
            <w:shd w:val="clear" w:color="000000" w:fill="FFFFFF"/>
            <w:noWrap/>
            <w:textDirection w:val="btLr"/>
            <w:vAlign w:val="center"/>
            <w:hideMark/>
          </w:tcPr>
          <w:p w14:paraId="6AA99EF0" w14:textId="77777777" w:rsidR="00C15E20" w:rsidRPr="00C15E20" w:rsidRDefault="00C15E20" w:rsidP="00C15E20">
            <w:pPr>
              <w:ind w:left="113" w:right="113"/>
              <w:jc w:val="center"/>
              <w:rPr>
                <w:color w:val="000000"/>
                <w:sz w:val="24"/>
                <w:szCs w:val="24"/>
              </w:rPr>
            </w:pPr>
            <w:r w:rsidRPr="00C15E20">
              <w:rPr>
                <w:color w:val="000000"/>
                <w:sz w:val="24"/>
                <w:szCs w:val="24"/>
              </w:rPr>
              <w:t>384552</w:t>
            </w:r>
          </w:p>
        </w:tc>
        <w:tc>
          <w:tcPr>
            <w:tcW w:w="618" w:type="dxa"/>
            <w:shd w:val="clear" w:color="000000" w:fill="FFFFFF"/>
            <w:noWrap/>
            <w:textDirection w:val="btLr"/>
            <w:vAlign w:val="center"/>
            <w:hideMark/>
          </w:tcPr>
          <w:p w14:paraId="08434D49" w14:textId="77777777" w:rsidR="00C15E20" w:rsidRPr="00C15E20" w:rsidRDefault="00C15E20" w:rsidP="00C15E20">
            <w:pPr>
              <w:ind w:left="113" w:right="113"/>
              <w:jc w:val="center"/>
              <w:rPr>
                <w:color w:val="000000"/>
                <w:sz w:val="24"/>
                <w:szCs w:val="24"/>
              </w:rPr>
            </w:pPr>
            <w:r w:rsidRPr="00C15E20">
              <w:rPr>
                <w:color w:val="000000"/>
                <w:sz w:val="24"/>
                <w:szCs w:val="24"/>
              </w:rPr>
              <w:t>393876</w:t>
            </w:r>
          </w:p>
        </w:tc>
        <w:tc>
          <w:tcPr>
            <w:tcW w:w="618" w:type="dxa"/>
            <w:shd w:val="clear" w:color="000000" w:fill="FFFFFF"/>
            <w:noWrap/>
            <w:textDirection w:val="btLr"/>
            <w:vAlign w:val="center"/>
            <w:hideMark/>
          </w:tcPr>
          <w:p w14:paraId="18F892CF" w14:textId="77777777" w:rsidR="00C15E20" w:rsidRPr="00C15E20" w:rsidRDefault="00C15E20" w:rsidP="00C15E20">
            <w:pPr>
              <w:ind w:left="113" w:right="113"/>
              <w:jc w:val="center"/>
              <w:rPr>
                <w:color w:val="000000"/>
                <w:sz w:val="24"/>
                <w:szCs w:val="24"/>
              </w:rPr>
            </w:pPr>
            <w:r w:rsidRPr="00C15E20">
              <w:rPr>
                <w:color w:val="000000"/>
                <w:sz w:val="24"/>
                <w:szCs w:val="24"/>
              </w:rPr>
              <w:t>403200</w:t>
            </w:r>
          </w:p>
        </w:tc>
      </w:tr>
      <w:tr w:rsidR="00C15E20" w:rsidRPr="00C15E20" w14:paraId="5E5E50EE" w14:textId="77777777" w:rsidTr="00F05C28">
        <w:trPr>
          <w:cantSplit/>
          <w:trHeight w:val="1161"/>
        </w:trPr>
        <w:tc>
          <w:tcPr>
            <w:tcW w:w="2140" w:type="dxa"/>
            <w:shd w:val="clear" w:color="000000" w:fill="FFFFFF"/>
            <w:vAlign w:val="center"/>
            <w:hideMark/>
          </w:tcPr>
          <w:p w14:paraId="04C8D2F6" w14:textId="77777777" w:rsidR="00C15E20" w:rsidRPr="00C15E20" w:rsidRDefault="00C15E20" w:rsidP="00F05C28">
            <w:pPr>
              <w:jc w:val="center"/>
              <w:rPr>
                <w:color w:val="000000"/>
                <w:sz w:val="24"/>
                <w:szCs w:val="24"/>
                <w:lang w:val="ru-RU"/>
              </w:rPr>
            </w:pPr>
            <w:r w:rsidRPr="00C15E20">
              <w:rPr>
                <w:color w:val="000000"/>
                <w:sz w:val="24"/>
                <w:szCs w:val="24"/>
                <w:lang w:val="ru-RU"/>
              </w:rPr>
              <w:t>нормативные утечки теплоносителя, м3/ч</w:t>
            </w:r>
          </w:p>
        </w:tc>
        <w:tc>
          <w:tcPr>
            <w:tcW w:w="618" w:type="dxa"/>
            <w:shd w:val="clear" w:color="000000" w:fill="FFFFFF"/>
            <w:noWrap/>
            <w:textDirection w:val="btLr"/>
            <w:vAlign w:val="center"/>
            <w:hideMark/>
          </w:tcPr>
          <w:p w14:paraId="2751E902" w14:textId="77777777" w:rsidR="00C15E20" w:rsidRPr="00C15E20" w:rsidRDefault="00C15E20" w:rsidP="00C15E20">
            <w:pPr>
              <w:ind w:left="113" w:right="113"/>
              <w:jc w:val="center"/>
              <w:rPr>
                <w:color w:val="000000"/>
                <w:sz w:val="24"/>
                <w:szCs w:val="24"/>
              </w:rPr>
            </w:pPr>
            <w:r w:rsidRPr="00C15E20">
              <w:rPr>
                <w:color w:val="000000"/>
                <w:sz w:val="24"/>
                <w:szCs w:val="24"/>
              </w:rPr>
              <w:t>25,8</w:t>
            </w:r>
          </w:p>
        </w:tc>
        <w:tc>
          <w:tcPr>
            <w:tcW w:w="618" w:type="dxa"/>
            <w:shd w:val="clear" w:color="000000" w:fill="FFFFFF"/>
            <w:noWrap/>
            <w:textDirection w:val="btLr"/>
            <w:vAlign w:val="center"/>
            <w:hideMark/>
          </w:tcPr>
          <w:p w14:paraId="0C64A9B4" w14:textId="77777777" w:rsidR="00C15E20" w:rsidRPr="00C15E20" w:rsidRDefault="00C15E20" w:rsidP="00C15E20">
            <w:pPr>
              <w:ind w:left="113" w:right="113"/>
              <w:jc w:val="center"/>
              <w:rPr>
                <w:color w:val="000000"/>
                <w:sz w:val="24"/>
                <w:szCs w:val="24"/>
              </w:rPr>
            </w:pPr>
            <w:r w:rsidRPr="00C15E20">
              <w:rPr>
                <w:color w:val="000000"/>
                <w:sz w:val="24"/>
                <w:szCs w:val="24"/>
              </w:rPr>
              <w:t>26,91</w:t>
            </w:r>
          </w:p>
        </w:tc>
        <w:tc>
          <w:tcPr>
            <w:tcW w:w="618" w:type="dxa"/>
            <w:shd w:val="clear" w:color="000000" w:fill="FFFFFF"/>
            <w:noWrap/>
            <w:textDirection w:val="btLr"/>
            <w:vAlign w:val="center"/>
            <w:hideMark/>
          </w:tcPr>
          <w:p w14:paraId="0CCF05CE" w14:textId="77777777" w:rsidR="00C15E20" w:rsidRPr="00C15E20" w:rsidRDefault="00C15E20" w:rsidP="00C15E20">
            <w:pPr>
              <w:ind w:left="113" w:right="113"/>
              <w:jc w:val="center"/>
              <w:rPr>
                <w:color w:val="000000"/>
                <w:sz w:val="24"/>
                <w:szCs w:val="24"/>
              </w:rPr>
            </w:pPr>
            <w:r w:rsidRPr="00C15E20">
              <w:rPr>
                <w:color w:val="000000"/>
                <w:sz w:val="24"/>
                <w:szCs w:val="24"/>
              </w:rPr>
              <w:t>28,02</w:t>
            </w:r>
          </w:p>
        </w:tc>
        <w:tc>
          <w:tcPr>
            <w:tcW w:w="618" w:type="dxa"/>
            <w:shd w:val="clear" w:color="000000" w:fill="FFFFFF"/>
            <w:noWrap/>
            <w:textDirection w:val="btLr"/>
            <w:vAlign w:val="center"/>
            <w:hideMark/>
          </w:tcPr>
          <w:p w14:paraId="7D1E7823" w14:textId="77777777" w:rsidR="00C15E20" w:rsidRPr="00C15E20" w:rsidRDefault="00C15E20" w:rsidP="00C15E20">
            <w:pPr>
              <w:ind w:left="113" w:right="113"/>
              <w:jc w:val="center"/>
              <w:rPr>
                <w:color w:val="000000"/>
                <w:sz w:val="24"/>
                <w:szCs w:val="24"/>
              </w:rPr>
            </w:pPr>
            <w:r w:rsidRPr="00C15E20">
              <w:rPr>
                <w:color w:val="000000"/>
                <w:sz w:val="24"/>
                <w:szCs w:val="24"/>
              </w:rPr>
              <w:t>29,13</w:t>
            </w:r>
          </w:p>
        </w:tc>
        <w:tc>
          <w:tcPr>
            <w:tcW w:w="618" w:type="dxa"/>
            <w:shd w:val="clear" w:color="000000" w:fill="FFFFFF"/>
            <w:noWrap/>
            <w:textDirection w:val="btLr"/>
            <w:vAlign w:val="center"/>
            <w:hideMark/>
          </w:tcPr>
          <w:p w14:paraId="14F3E1C9" w14:textId="77777777" w:rsidR="00C15E20" w:rsidRPr="00C15E20" w:rsidRDefault="00C15E20" w:rsidP="00C15E20">
            <w:pPr>
              <w:ind w:left="113" w:right="113"/>
              <w:jc w:val="center"/>
              <w:rPr>
                <w:color w:val="000000"/>
                <w:sz w:val="24"/>
                <w:szCs w:val="24"/>
              </w:rPr>
            </w:pPr>
            <w:r w:rsidRPr="00C15E20">
              <w:rPr>
                <w:color w:val="000000"/>
                <w:sz w:val="24"/>
                <w:szCs w:val="24"/>
              </w:rPr>
              <w:t>30,24</w:t>
            </w:r>
          </w:p>
        </w:tc>
        <w:tc>
          <w:tcPr>
            <w:tcW w:w="618" w:type="dxa"/>
            <w:shd w:val="clear" w:color="000000" w:fill="FFFFFF"/>
            <w:noWrap/>
            <w:textDirection w:val="btLr"/>
            <w:vAlign w:val="center"/>
            <w:hideMark/>
          </w:tcPr>
          <w:p w14:paraId="6B29944A" w14:textId="77777777" w:rsidR="00C15E20" w:rsidRPr="00C15E20" w:rsidRDefault="00C15E20" w:rsidP="00C15E20">
            <w:pPr>
              <w:ind w:left="113" w:right="113"/>
              <w:jc w:val="center"/>
              <w:rPr>
                <w:color w:val="000000"/>
                <w:sz w:val="24"/>
                <w:szCs w:val="24"/>
              </w:rPr>
            </w:pPr>
            <w:r w:rsidRPr="00C15E20">
              <w:rPr>
                <w:color w:val="000000"/>
                <w:sz w:val="24"/>
                <w:szCs w:val="24"/>
              </w:rPr>
              <w:t>31,35</w:t>
            </w:r>
          </w:p>
        </w:tc>
        <w:tc>
          <w:tcPr>
            <w:tcW w:w="618" w:type="dxa"/>
            <w:shd w:val="clear" w:color="000000" w:fill="FFFFFF"/>
            <w:noWrap/>
            <w:textDirection w:val="btLr"/>
            <w:vAlign w:val="center"/>
            <w:hideMark/>
          </w:tcPr>
          <w:p w14:paraId="352AC488" w14:textId="77777777" w:rsidR="00C15E20" w:rsidRPr="00C15E20" w:rsidRDefault="00C15E20" w:rsidP="00C15E20">
            <w:pPr>
              <w:ind w:left="113" w:right="113"/>
              <w:jc w:val="center"/>
              <w:rPr>
                <w:color w:val="000000"/>
                <w:sz w:val="24"/>
                <w:szCs w:val="24"/>
              </w:rPr>
            </w:pPr>
            <w:r w:rsidRPr="00C15E20">
              <w:rPr>
                <w:color w:val="000000"/>
                <w:sz w:val="24"/>
                <w:szCs w:val="24"/>
              </w:rPr>
              <w:t>32,46</w:t>
            </w:r>
          </w:p>
        </w:tc>
        <w:tc>
          <w:tcPr>
            <w:tcW w:w="618" w:type="dxa"/>
            <w:shd w:val="clear" w:color="000000" w:fill="FFFFFF"/>
            <w:noWrap/>
            <w:textDirection w:val="btLr"/>
            <w:vAlign w:val="center"/>
            <w:hideMark/>
          </w:tcPr>
          <w:p w14:paraId="44C27397" w14:textId="77777777" w:rsidR="00C15E20" w:rsidRPr="00C15E20" w:rsidRDefault="00C15E20" w:rsidP="00C15E20">
            <w:pPr>
              <w:ind w:left="113" w:right="113"/>
              <w:jc w:val="center"/>
              <w:rPr>
                <w:color w:val="000000"/>
                <w:sz w:val="24"/>
                <w:szCs w:val="24"/>
              </w:rPr>
            </w:pPr>
            <w:r w:rsidRPr="00C15E20">
              <w:rPr>
                <w:color w:val="000000"/>
                <w:sz w:val="24"/>
                <w:szCs w:val="24"/>
              </w:rPr>
              <w:t>33,57</w:t>
            </w:r>
          </w:p>
        </w:tc>
        <w:tc>
          <w:tcPr>
            <w:tcW w:w="618" w:type="dxa"/>
            <w:shd w:val="clear" w:color="000000" w:fill="FFFFFF"/>
            <w:noWrap/>
            <w:textDirection w:val="btLr"/>
            <w:vAlign w:val="center"/>
            <w:hideMark/>
          </w:tcPr>
          <w:p w14:paraId="72D94E0E" w14:textId="77777777" w:rsidR="00C15E20" w:rsidRPr="00C15E20" w:rsidRDefault="00C15E20" w:rsidP="00C15E20">
            <w:pPr>
              <w:ind w:left="113" w:right="113"/>
              <w:jc w:val="center"/>
              <w:rPr>
                <w:color w:val="000000"/>
                <w:sz w:val="24"/>
                <w:szCs w:val="24"/>
              </w:rPr>
            </w:pPr>
            <w:r w:rsidRPr="00C15E20">
              <w:rPr>
                <w:color w:val="000000"/>
                <w:sz w:val="24"/>
                <w:szCs w:val="24"/>
              </w:rPr>
              <w:t>34,68</w:t>
            </w:r>
          </w:p>
        </w:tc>
        <w:tc>
          <w:tcPr>
            <w:tcW w:w="618" w:type="dxa"/>
            <w:shd w:val="clear" w:color="000000" w:fill="FFFFFF"/>
            <w:noWrap/>
            <w:textDirection w:val="btLr"/>
            <w:vAlign w:val="center"/>
            <w:hideMark/>
          </w:tcPr>
          <w:p w14:paraId="15946600" w14:textId="77777777" w:rsidR="00C15E20" w:rsidRPr="00C15E20" w:rsidRDefault="00C15E20" w:rsidP="00C15E20">
            <w:pPr>
              <w:ind w:left="113" w:right="113"/>
              <w:jc w:val="center"/>
              <w:rPr>
                <w:color w:val="000000"/>
                <w:sz w:val="24"/>
                <w:szCs w:val="24"/>
              </w:rPr>
            </w:pPr>
            <w:r w:rsidRPr="00C15E20">
              <w:rPr>
                <w:color w:val="000000"/>
                <w:sz w:val="24"/>
                <w:szCs w:val="24"/>
              </w:rPr>
              <w:t>35,79</w:t>
            </w:r>
          </w:p>
        </w:tc>
        <w:tc>
          <w:tcPr>
            <w:tcW w:w="618" w:type="dxa"/>
            <w:shd w:val="clear" w:color="000000" w:fill="FFFFFF"/>
            <w:noWrap/>
            <w:textDirection w:val="btLr"/>
            <w:vAlign w:val="center"/>
            <w:hideMark/>
          </w:tcPr>
          <w:p w14:paraId="7919CBAA" w14:textId="77777777" w:rsidR="00C15E20" w:rsidRPr="00C15E20" w:rsidRDefault="00C15E20" w:rsidP="00C15E20">
            <w:pPr>
              <w:ind w:left="113" w:right="113"/>
              <w:jc w:val="center"/>
              <w:rPr>
                <w:color w:val="000000"/>
                <w:sz w:val="24"/>
                <w:szCs w:val="24"/>
              </w:rPr>
            </w:pPr>
            <w:r w:rsidRPr="00C15E20">
              <w:rPr>
                <w:color w:val="000000"/>
                <w:sz w:val="24"/>
                <w:szCs w:val="24"/>
              </w:rPr>
              <w:t>36,9</w:t>
            </w:r>
          </w:p>
        </w:tc>
        <w:tc>
          <w:tcPr>
            <w:tcW w:w="618" w:type="dxa"/>
            <w:shd w:val="clear" w:color="000000" w:fill="FFFFFF"/>
            <w:noWrap/>
            <w:textDirection w:val="btLr"/>
            <w:vAlign w:val="center"/>
            <w:hideMark/>
          </w:tcPr>
          <w:p w14:paraId="6DA72567" w14:textId="77777777" w:rsidR="00C15E20" w:rsidRPr="00C15E20" w:rsidRDefault="00C15E20" w:rsidP="00C15E20">
            <w:pPr>
              <w:ind w:left="113" w:right="113"/>
              <w:jc w:val="center"/>
              <w:rPr>
                <w:color w:val="000000"/>
                <w:sz w:val="24"/>
                <w:szCs w:val="24"/>
              </w:rPr>
            </w:pPr>
            <w:r w:rsidRPr="00C15E20">
              <w:rPr>
                <w:color w:val="000000"/>
                <w:sz w:val="24"/>
                <w:szCs w:val="24"/>
              </w:rPr>
              <w:t>38,01</w:t>
            </w:r>
          </w:p>
        </w:tc>
        <w:tc>
          <w:tcPr>
            <w:tcW w:w="618" w:type="dxa"/>
            <w:shd w:val="clear" w:color="000000" w:fill="FFFFFF"/>
            <w:noWrap/>
            <w:textDirection w:val="btLr"/>
            <w:vAlign w:val="center"/>
            <w:hideMark/>
          </w:tcPr>
          <w:p w14:paraId="4052C8CB" w14:textId="77777777" w:rsidR="00C15E20" w:rsidRPr="00C15E20" w:rsidRDefault="00C15E20" w:rsidP="00C15E20">
            <w:pPr>
              <w:ind w:left="113" w:right="113"/>
              <w:jc w:val="center"/>
              <w:rPr>
                <w:color w:val="000000"/>
                <w:sz w:val="24"/>
                <w:szCs w:val="24"/>
              </w:rPr>
            </w:pPr>
            <w:r w:rsidRPr="00C15E20">
              <w:rPr>
                <w:color w:val="000000"/>
                <w:sz w:val="24"/>
                <w:szCs w:val="24"/>
              </w:rPr>
              <w:t>39,12</w:t>
            </w:r>
          </w:p>
        </w:tc>
        <w:tc>
          <w:tcPr>
            <w:tcW w:w="618" w:type="dxa"/>
            <w:shd w:val="clear" w:color="000000" w:fill="FFFFFF"/>
            <w:noWrap/>
            <w:textDirection w:val="btLr"/>
            <w:vAlign w:val="center"/>
            <w:hideMark/>
          </w:tcPr>
          <w:p w14:paraId="42EDEEA2" w14:textId="77777777" w:rsidR="00C15E20" w:rsidRPr="00C15E20" w:rsidRDefault="00C15E20" w:rsidP="00C15E20">
            <w:pPr>
              <w:ind w:left="113" w:right="113"/>
              <w:jc w:val="center"/>
              <w:rPr>
                <w:color w:val="000000"/>
                <w:sz w:val="24"/>
                <w:szCs w:val="24"/>
              </w:rPr>
            </w:pPr>
            <w:r w:rsidRPr="00C15E20">
              <w:rPr>
                <w:color w:val="000000"/>
                <w:sz w:val="24"/>
                <w:szCs w:val="24"/>
              </w:rPr>
              <w:t>40,23</w:t>
            </w:r>
          </w:p>
        </w:tc>
        <w:tc>
          <w:tcPr>
            <w:tcW w:w="618" w:type="dxa"/>
            <w:shd w:val="clear" w:color="000000" w:fill="FFFFFF"/>
            <w:noWrap/>
            <w:textDirection w:val="btLr"/>
            <w:vAlign w:val="center"/>
            <w:hideMark/>
          </w:tcPr>
          <w:p w14:paraId="3CE8A35B" w14:textId="77777777" w:rsidR="00C15E20" w:rsidRPr="00C15E20" w:rsidRDefault="00C15E20" w:rsidP="00C15E20">
            <w:pPr>
              <w:ind w:left="113" w:right="113"/>
              <w:jc w:val="center"/>
              <w:rPr>
                <w:color w:val="000000"/>
                <w:sz w:val="24"/>
                <w:szCs w:val="24"/>
              </w:rPr>
            </w:pPr>
            <w:r w:rsidRPr="00C15E20">
              <w:rPr>
                <w:color w:val="000000"/>
                <w:sz w:val="24"/>
                <w:szCs w:val="24"/>
              </w:rPr>
              <w:t>41,34</w:t>
            </w:r>
          </w:p>
        </w:tc>
        <w:tc>
          <w:tcPr>
            <w:tcW w:w="618" w:type="dxa"/>
            <w:shd w:val="clear" w:color="000000" w:fill="FFFFFF"/>
            <w:noWrap/>
            <w:textDirection w:val="btLr"/>
            <w:vAlign w:val="center"/>
            <w:hideMark/>
          </w:tcPr>
          <w:p w14:paraId="43CFA01E" w14:textId="77777777" w:rsidR="00C15E20" w:rsidRPr="00C15E20" w:rsidRDefault="00C15E20" w:rsidP="00C15E20">
            <w:pPr>
              <w:ind w:left="113" w:right="113"/>
              <w:jc w:val="center"/>
              <w:rPr>
                <w:color w:val="000000"/>
                <w:sz w:val="24"/>
                <w:szCs w:val="24"/>
              </w:rPr>
            </w:pPr>
            <w:r w:rsidRPr="00C15E20">
              <w:rPr>
                <w:color w:val="000000"/>
                <w:sz w:val="24"/>
                <w:szCs w:val="24"/>
              </w:rPr>
              <w:t>42,45</w:t>
            </w:r>
          </w:p>
        </w:tc>
        <w:tc>
          <w:tcPr>
            <w:tcW w:w="618" w:type="dxa"/>
            <w:shd w:val="clear" w:color="000000" w:fill="FFFFFF"/>
            <w:noWrap/>
            <w:textDirection w:val="btLr"/>
            <w:vAlign w:val="center"/>
            <w:hideMark/>
          </w:tcPr>
          <w:p w14:paraId="0F3E725F" w14:textId="77777777" w:rsidR="00C15E20" w:rsidRPr="00C15E20" w:rsidRDefault="00C15E20" w:rsidP="00C15E20">
            <w:pPr>
              <w:ind w:left="113" w:right="113"/>
              <w:jc w:val="center"/>
              <w:rPr>
                <w:color w:val="000000"/>
                <w:sz w:val="24"/>
                <w:szCs w:val="24"/>
              </w:rPr>
            </w:pPr>
            <w:r w:rsidRPr="00C15E20">
              <w:rPr>
                <w:color w:val="000000"/>
                <w:sz w:val="24"/>
                <w:szCs w:val="24"/>
              </w:rPr>
              <w:t>43,56</w:t>
            </w:r>
          </w:p>
        </w:tc>
        <w:tc>
          <w:tcPr>
            <w:tcW w:w="618" w:type="dxa"/>
            <w:shd w:val="clear" w:color="000000" w:fill="FFFFFF"/>
            <w:noWrap/>
            <w:textDirection w:val="btLr"/>
            <w:vAlign w:val="center"/>
            <w:hideMark/>
          </w:tcPr>
          <w:p w14:paraId="69B66753" w14:textId="77777777" w:rsidR="00C15E20" w:rsidRPr="00C15E20" w:rsidRDefault="00C15E20" w:rsidP="00C15E20">
            <w:pPr>
              <w:ind w:left="113" w:right="113"/>
              <w:jc w:val="center"/>
              <w:rPr>
                <w:color w:val="000000"/>
                <w:sz w:val="24"/>
                <w:szCs w:val="24"/>
              </w:rPr>
            </w:pPr>
            <w:r w:rsidRPr="00C15E20">
              <w:rPr>
                <w:color w:val="000000"/>
                <w:sz w:val="24"/>
                <w:szCs w:val="24"/>
              </w:rPr>
              <w:t>44,67</w:t>
            </w:r>
          </w:p>
        </w:tc>
        <w:tc>
          <w:tcPr>
            <w:tcW w:w="618" w:type="dxa"/>
            <w:shd w:val="clear" w:color="000000" w:fill="FFFFFF"/>
            <w:noWrap/>
            <w:textDirection w:val="btLr"/>
            <w:vAlign w:val="center"/>
            <w:hideMark/>
          </w:tcPr>
          <w:p w14:paraId="15A6B991" w14:textId="77777777" w:rsidR="00C15E20" w:rsidRPr="00C15E20" w:rsidRDefault="00C15E20" w:rsidP="00C15E20">
            <w:pPr>
              <w:ind w:left="113" w:right="113"/>
              <w:jc w:val="center"/>
              <w:rPr>
                <w:color w:val="000000"/>
                <w:sz w:val="24"/>
                <w:szCs w:val="24"/>
              </w:rPr>
            </w:pPr>
            <w:r w:rsidRPr="00C15E20">
              <w:rPr>
                <w:color w:val="000000"/>
                <w:sz w:val="24"/>
                <w:szCs w:val="24"/>
              </w:rPr>
              <w:t>45,78</w:t>
            </w:r>
          </w:p>
        </w:tc>
        <w:tc>
          <w:tcPr>
            <w:tcW w:w="618" w:type="dxa"/>
            <w:shd w:val="clear" w:color="000000" w:fill="FFFFFF"/>
            <w:noWrap/>
            <w:textDirection w:val="btLr"/>
            <w:vAlign w:val="center"/>
            <w:hideMark/>
          </w:tcPr>
          <w:p w14:paraId="38299E0F" w14:textId="77777777" w:rsidR="00C15E20" w:rsidRPr="00C15E20" w:rsidRDefault="00C15E20" w:rsidP="00C15E20">
            <w:pPr>
              <w:ind w:left="113" w:right="113"/>
              <w:jc w:val="center"/>
              <w:rPr>
                <w:color w:val="000000"/>
                <w:sz w:val="24"/>
                <w:szCs w:val="24"/>
              </w:rPr>
            </w:pPr>
            <w:r w:rsidRPr="00C15E20">
              <w:rPr>
                <w:color w:val="000000"/>
                <w:sz w:val="24"/>
                <w:szCs w:val="24"/>
              </w:rPr>
              <w:t>46,89</w:t>
            </w:r>
          </w:p>
        </w:tc>
        <w:tc>
          <w:tcPr>
            <w:tcW w:w="618" w:type="dxa"/>
            <w:shd w:val="clear" w:color="000000" w:fill="FFFFFF"/>
            <w:noWrap/>
            <w:textDirection w:val="btLr"/>
            <w:vAlign w:val="center"/>
            <w:hideMark/>
          </w:tcPr>
          <w:p w14:paraId="2FA169A3" w14:textId="77777777" w:rsidR="00C15E20" w:rsidRPr="00C15E20" w:rsidRDefault="00C15E20" w:rsidP="00C15E20">
            <w:pPr>
              <w:ind w:left="113" w:right="113"/>
              <w:jc w:val="center"/>
              <w:rPr>
                <w:color w:val="000000"/>
                <w:sz w:val="24"/>
                <w:szCs w:val="24"/>
              </w:rPr>
            </w:pPr>
            <w:r w:rsidRPr="00C15E20">
              <w:rPr>
                <w:color w:val="000000"/>
                <w:sz w:val="24"/>
                <w:szCs w:val="24"/>
              </w:rPr>
              <w:t>48</w:t>
            </w:r>
          </w:p>
        </w:tc>
      </w:tr>
      <w:tr w:rsidR="00C15E20" w:rsidRPr="00C15E20" w14:paraId="54184B91" w14:textId="77777777" w:rsidTr="00F05C28">
        <w:trPr>
          <w:cantSplit/>
          <w:trHeight w:val="1161"/>
        </w:trPr>
        <w:tc>
          <w:tcPr>
            <w:tcW w:w="2140" w:type="dxa"/>
            <w:shd w:val="clear" w:color="000000" w:fill="FFFFFF"/>
            <w:vAlign w:val="center"/>
            <w:hideMark/>
          </w:tcPr>
          <w:p w14:paraId="63539592" w14:textId="77777777" w:rsidR="00C15E20" w:rsidRPr="00C15E20" w:rsidRDefault="00C15E20" w:rsidP="00F05C28">
            <w:pPr>
              <w:jc w:val="center"/>
              <w:rPr>
                <w:color w:val="000000"/>
                <w:sz w:val="24"/>
                <w:szCs w:val="24"/>
                <w:lang w:val="ru-RU"/>
              </w:rPr>
            </w:pPr>
            <w:r w:rsidRPr="00C15E20">
              <w:rPr>
                <w:color w:val="000000"/>
                <w:sz w:val="24"/>
                <w:szCs w:val="24"/>
                <w:lang w:val="ru-RU"/>
              </w:rPr>
              <w:t>нормативные утечки теплоносителя, м3/год</w:t>
            </w:r>
          </w:p>
        </w:tc>
        <w:tc>
          <w:tcPr>
            <w:tcW w:w="618" w:type="dxa"/>
            <w:shd w:val="clear" w:color="000000" w:fill="FFFFFF"/>
            <w:noWrap/>
            <w:textDirection w:val="btLr"/>
            <w:vAlign w:val="center"/>
            <w:hideMark/>
          </w:tcPr>
          <w:p w14:paraId="189DFD73" w14:textId="77777777" w:rsidR="00C15E20" w:rsidRPr="00C15E20" w:rsidRDefault="00C15E20" w:rsidP="00C15E20">
            <w:pPr>
              <w:ind w:left="113" w:right="113"/>
              <w:jc w:val="center"/>
              <w:rPr>
                <w:color w:val="000000"/>
                <w:sz w:val="24"/>
                <w:szCs w:val="24"/>
              </w:rPr>
            </w:pPr>
            <w:r w:rsidRPr="00C15E20">
              <w:rPr>
                <w:color w:val="000000"/>
                <w:sz w:val="24"/>
                <w:szCs w:val="24"/>
              </w:rPr>
              <w:t>216720</w:t>
            </w:r>
          </w:p>
        </w:tc>
        <w:tc>
          <w:tcPr>
            <w:tcW w:w="618" w:type="dxa"/>
            <w:shd w:val="clear" w:color="000000" w:fill="FFFFFF"/>
            <w:noWrap/>
            <w:textDirection w:val="btLr"/>
            <w:vAlign w:val="center"/>
            <w:hideMark/>
          </w:tcPr>
          <w:p w14:paraId="0010DE7A" w14:textId="77777777" w:rsidR="00C15E20" w:rsidRPr="00C15E20" w:rsidRDefault="00C15E20" w:rsidP="00C15E20">
            <w:pPr>
              <w:ind w:left="113" w:right="113"/>
              <w:jc w:val="center"/>
              <w:rPr>
                <w:color w:val="000000"/>
                <w:sz w:val="24"/>
                <w:szCs w:val="24"/>
              </w:rPr>
            </w:pPr>
            <w:r w:rsidRPr="00C15E20">
              <w:rPr>
                <w:color w:val="000000"/>
                <w:sz w:val="24"/>
                <w:szCs w:val="24"/>
              </w:rPr>
              <w:t>226044</w:t>
            </w:r>
          </w:p>
        </w:tc>
        <w:tc>
          <w:tcPr>
            <w:tcW w:w="618" w:type="dxa"/>
            <w:shd w:val="clear" w:color="000000" w:fill="FFFFFF"/>
            <w:noWrap/>
            <w:textDirection w:val="btLr"/>
            <w:vAlign w:val="center"/>
            <w:hideMark/>
          </w:tcPr>
          <w:p w14:paraId="22339C8E" w14:textId="77777777" w:rsidR="00C15E20" w:rsidRPr="00C15E20" w:rsidRDefault="00C15E20" w:rsidP="00C15E20">
            <w:pPr>
              <w:ind w:left="113" w:right="113"/>
              <w:jc w:val="center"/>
              <w:rPr>
                <w:color w:val="000000"/>
                <w:sz w:val="24"/>
                <w:szCs w:val="24"/>
              </w:rPr>
            </w:pPr>
            <w:r w:rsidRPr="00C15E20">
              <w:rPr>
                <w:color w:val="000000"/>
                <w:sz w:val="24"/>
                <w:szCs w:val="24"/>
              </w:rPr>
              <w:t>235368</w:t>
            </w:r>
          </w:p>
        </w:tc>
        <w:tc>
          <w:tcPr>
            <w:tcW w:w="618" w:type="dxa"/>
            <w:shd w:val="clear" w:color="000000" w:fill="FFFFFF"/>
            <w:noWrap/>
            <w:textDirection w:val="btLr"/>
            <w:vAlign w:val="center"/>
            <w:hideMark/>
          </w:tcPr>
          <w:p w14:paraId="3109A9D6" w14:textId="77777777" w:rsidR="00C15E20" w:rsidRPr="00C15E20" w:rsidRDefault="00C15E20" w:rsidP="00C15E20">
            <w:pPr>
              <w:ind w:left="113" w:right="113"/>
              <w:jc w:val="center"/>
              <w:rPr>
                <w:color w:val="000000"/>
                <w:sz w:val="24"/>
                <w:szCs w:val="24"/>
              </w:rPr>
            </w:pPr>
            <w:r w:rsidRPr="00C15E20">
              <w:rPr>
                <w:color w:val="000000"/>
                <w:sz w:val="24"/>
                <w:szCs w:val="24"/>
              </w:rPr>
              <w:t>244692</w:t>
            </w:r>
          </w:p>
        </w:tc>
        <w:tc>
          <w:tcPr>
            <w:tcW w:w="618" w:type="dxa"/>
            <w:shd w:val="clear" w:color="000000" w:fill="FFFFFF"/>
            <w:noWrap/>
            <w:textDirection w:val="btLr"/>
            <w:vAlign w:val="center"/>
            <w:hideMark/>
          </w:tcPr>
          <w:p w14:paraId="5AC54B56" w14:textId="77777777" w:rsidR="00C15E20" w:rsidRPr="00C15E20" w:rsidRDefault="00C15E20" w:rsidP="00C15E20">
            <w:pPr>
              <w:ind w:left="113" w:right="113"/>
              <w:jc w:val="center"/>
              <w:rPr>
                <w:color w:val="000000"/>
                <w:sz w:val="24"/>
                <w:szCs w:val="24"/>
              </w:rPr>
            </w:pPr>
            <w:r w:rsidRPr="00C15E20">
              <w:rPr>
                <w:color w:val="000000"/>
                <w:sz w:val="24"/>
                <w:szCs w:val="24"/>
              </w:rPr>
              <w:t>254016</w:t>
            </w:r>
          </w:p>
        </w:tc>
        <w:tc>
          <w:tcPr>
            <w:tcW w:w="618" w:type="dxa"/>
            <w:shd w:val="clear" w:color="000000" w:fill="FFFFFF"/>
            <w:noWrap/>
            <w:textDirection w:val="btLr"/>
            <w:vAlign w:val="center"/>
            <w:hideMark/>
          </w:tcPr>
          <w:p w14:paraId="5DE7FEDA" w14:textId="77777777" w:rsidR="00C15E20" w:rsidRPr="00C15E20" w:rsidRDefault="00C15E20" w:rsidP="00C15E20">
            <w:pPr>
              <w:ind w:left="113" w:right="113"/>
              <w:jc w:val="center"/>
              <w:rPr>
                <w:color w:val="000000"/>
                <w:sz w:val="24"/>
                <w:szCs w:val="24"/>
              </w:rPr>
            </w:pPr>
            <w:r w:rsidRPr="00C15E20">
              <w:rPr>
                <w:color w:val="000000"/>
                <w:sz w:val="24"/>
                <w:szCs w:val="24"/>
              </w:rPr>
              <w:t>263340</w:t>
            </w:r>
          </w:p>
        </w:tc>
        <w:tc>
          <w:tcPr>
            <w:tcW w:w="618" w:type="dxa"/>
            <w:shd w:val="clear" w:color="000000" w:fill="FFFFFF"/>
            <w:noWrap/>
            <w:textDirection w:val="btLr"/>
            <w:vAlign w:val="center"/>
            <w:hideMark/>
          </w:tcPr>
          <w:p w14:paraId="2828DE84" w14:textId="77777777" w:rsidR="00C15E20" w:rsidRPr="00C15E20" w:rsidRDefault="00C15E20" w:rsidP="00C15E20">
            <w:pPr>
              <w:ind w:left="113" w:right="113"/>
              <w:jc w:val="center"/>
              <w:rPr>
                <w:color w:val="000000"/>
                <w:sz w:val="24"/>
                <w:szCs w:val="24"/>
              </w:rPr>
            </w:pPr>
            <w:r w:rsidRPr="00C15E20">
              <w:rPr>
                <w:color w:val="000000"/>
                <w:sz w:val="24"/>
                <w:szCs w:val="24"/>
              </w:rPr>
              <w:t>272664</w:t>
            </w:r>
          </w:p>
        </w:tc>
        <w:tc>
          <w:tcPr>
            <w:tcW w:w="618" w:type="dxa"/>
            <w:shd w:val="clear" w:color="000000" w:fill="FFFFFF"/>
            <w:noWrap/>
            <w:textDirection w:val="btLr"/>
            <w:vAlign w:val="center"/>
            <w:hideMark/>
          </w:tcPr>
          <w:p w14:paraId="42ED4851" w14:textId="77777777" w:rsidR="00C15E20" w:rsidRPr="00C15E20" w:rsidRDefault="00C15E20" w:rsidP="00C15E20">
            <w:pPr>
              <w:ind w:left="113" w:right="113"/>
              <w:jc w:val="center"/>
              <w:rPr>
                <w:color w:val="000000"/>
                <w:sz w:val="24"/>
                <w:szCs w:val="24"/>
              </w:rPr>
            </w:pPr>
            <w:r w:rsidRPr="00C15E20">
              <w:rPr>
                <w:color w:val="000000"/>
                <w:sz w:val="24"/>
                <w:szCs w:val="24"/>
              </w:rPr>
              <w:t>281988</w:t>
            </w:r>
          </w:p>
        </w:tc>
        <w:tc>
          <w:tcPr>
            <w:tcW w:w="618" w:type="dxa"/>
            <w:shd w:val="clear" w:color="000000" w:fill="FFFFFF"/>
            <w:noWrap/>
            <w:textDirection w:val="btLr"/>
            <w:vAlign w:val="center"/>
            <w:hideMark/>
          </w:tcPr>
          <w:p w14:paraId="23FC2784" w14:textId="77777777" w:rsidR="00C15E20" w:rsidRPr="00C15E20" w:rsidRDefault="00C15E20" w:rsidP="00C15E20">
            <w:pPr>
              <w:ind w:left="113" w:right="113"/>
              <w:jc w:val="center"/>
              <w:rPr>
                <w:color w:val="000000"/>
                <w:sz w:val="24"/>
                <w:szCs w:val="24"/>
              </w:rPr>
            </w:pPr>
            <w:r w:rsidRPr="00C15E20">
              <w:rPr>
                <w:color w:val="000000"/>
                <w:sz w:val="24"/>
                <w:szCs w:val="24"/>
              </w:rPr>
              <w:t>291312</w:t>
            </w:r>
          </w:p>
        </w:tc>
        <w:tc>
          <w:tcPr>
            <w:tcW w:w="618" w:type="dxa"/>
            <w:shd w:val="clear" w:color="000000" w:fill="FFFFFF"/>
            <w:noWrap/>
            <w:textDirection w:val="btLr"/>
            <w:vAlign w:val="center"/>
            <w:hideMark/>
          </w:tcPr>
          <w:p w14:paraId="1B84AF7F" w14:textId="77777777" w:rsidR="00C15E20" w:rsidRPr="00C15E20" w:rsidRDefault="00C15E20" w:rsidP="00C15E20">
            <w:pPr>
              <w:ind w:left="113" w:right="113"/>
              <w:jc w:val="center"/>
              <w:rPr>
                <w:color w:val="000000"/>
                <w:sz w:val="24"/>
                <w:szCs w:val="24"/>
              </w:rPr>
            </w:pPr>
            <w:r w:rsidRPr="00C15E20">
              <w:rPr>
                <w:color w:val="000000"/>
                <w:sz w:val="24"/>
                <w:szCs w:val="24"/>
              </w:rPr>
              <w:t>300636</w:t>
            </w:r>
          </w:p>
        </w:tc>
        <w:tc>
          <w:tcPr>
            <w:tcW w:w="618" w:type="dxa"/>
            <w:shd w:val="clear" w:color="000000" w:fill="FFFFFF"/>
            <w:noWrap/>
            <w:textDirection w:val="btLr"/>
            <w:vAlign w:val="center"/>
            <w:hideMark/>
          </w:tcPr>
          <w:p w14:paraId="4C4D6BFC" w14:textId="77777777" w:rsidR="00C15E20" w:rsidRPr="00C15E20" w:rsidRDefault="00C15E20" w:rsidP="00C15E20">
            <w:pPr>
              <w:ind w:left="113" w:right="113"/>
              <w:jc w:val="center"/>
              <w:rPr>
                <w:color w:val="000000"/>
                <w:sz w:val="24"/>
                <w:szCs w:val="24"/>
              </w:rPr>
            </w:pPr>
            <w:r w:rsidRPr="00C15E20">
              <w:rPr>
                <w:color w:val="000000"/>
                <w:sz w:val="24"/>
                <w:szCs w:val="24"/>
              </w:rPr>
              <w:t>309960</w:t>
            </w:r>
          </w:p>
        </w:tc>
        <w:tc>
          <w:tcPr>
            <w:tcW w:w="618" w:type="dxa"/>
            <w:shd w:val="clear" w:color="000000" w:fill="FFFFFF"/>
            <w:noWrap/>
            <w:textDirection w:val="btLr"/>
            <w:vAlign w:val="center"/>
            <w:hideMark/>
          </w:tcPr>
          <w:p w14:paraId="51347C03" w14:textId="77777777" w:rsidR="00C15E20" w:rsidRPr="00C15E20" w:rsidRDefault="00C15E20" w:rsidP="00C15E20">
            <w:pPr>
              <w:ind w:left="113" w:right="113"/>
              <w:jc w:val="center"/>
              <w:rPr>
                <w:color w:val="000000"/>
                <w:sz w:val="24"/>
                <w:szCs w:val="24"/>
              </w:rPr>
            </w:pPr>
            <w:r w:rsidRPr="00C15E20">
              <w:rPr>
                <w:color w:val="000000"/>
                <w:sz w:val="24"/>
                <w:szCs w:val="24"/>
              </w:rPr>
              <w:t>319284</w:t>
            </w:r>
          </w:p>
        </w:tc>
        <w:tc>
          <w:tcPr>
            <w:tcW w:w="618" w:type="dxa"/>
            <w:shd w:val="clear" w:color="000000" w:fill="FFFFFF"/>
            <w:noWrap/>
            <w:textDirection w:val="btLr"/>
            <w:vAlign w:val="center"/>
            <w:hideMark/>
          </w:tcPr>
          <w:p w14:paraId="65865448" w14:textId="77777777" w:rsidR="00C15E20" w:rsidRPr="00C15E20" w:rsidRDefault="00C15E20" w:rsidP="00C15E20">
            <w:pPr>
              <w:ind w:left="113" w:right="113"/>
              <w:jc w:val="center"/>
              <w:rPr>
                <w:color w:val="000000"/>
                <w:sz w:val="24"/>
                <w:szCs w:val="24"/>
              </w:rPr>
            </w:pPr>
            <w:r w:rsidRPr="00C15E20">
              <w:rPr>
                <w:color w:val="000000"/>
                <w:sz w:val="24"/>
                <w:szCs w:val="24"/>
              </w:rPr>
              <w:t>328608</w:t>
            </w:r>
          </w:p>
        </w:tc>
        <w:tc>
          <w:tcPr>
            <w:tcW w:w="618" w:type="dxa"/>
            <w:shd w:val="clear" w:color="000000" w:fill="FFFFFF"/>
            <w:noWrap/>
            <w:textDirection w:val="btLr"/>
            <w:vAlign w:val="center"/>
            <w:hideMark/>
          </w:tcPr>
          <w:p w14:paraId="6D5C3C26" w14:textId="77777777" w:rsidR="00C15E20" w:rsidRPr="00C15E20" w:rsidRDefault="00C15E20" w:rsidP="00C15E20">
            <w:pPr>
              <w:ind w:left="113" w:right="113"/>
              <w:jc w:val="center"/>
              <w:rPr>
                <w:color w:val="000000"/>
                <w:sz w:val="24"/>
                <w:szCs w:val="24"/>
              </w:rPr>
            </w:pPr>
            <w:r w:rsidRPr="00C15E20">
              <w:rPr>
                <w:color w:val="000000"/>
                <w:sz w:val="24"/>
                <w:szCs w:val="24"/>
              </w:rPr>
              <w:t>337932</w:t>
            </w:r>
          </w:p>
        </w:tc>
        <w:tc>
          <w:tcPr>
            <w:tcW w:w="618" w:type="dxa"/>
            <w:shd w:val="clear" w:color="000000" w:fill="FFFFFF"/>
            <w:noWrap/>
            <w:textDirection w:val="btLr"/>
            <w:vAlign w:val="center"/>
            <w:hideMark/>
          </w:tcPr>
          <w:p w14:paraId="067C7086" w14:textId="77777777" w:rsidR="00C15E20" w:rsidRPr="00C15E20" w:rsidRDefault="00C15E20" w:rsidP="00C15E20">
            <w:pPr>
              <w:ind w:left="113" w:right="113"/>
              <w:jc w:val="center"/>
              <w:rPr>
                <w:color w:val="000000"/>
                <w:sz w:val="24"/>
                <w:szCs w:val="24"/>
              </w:rPr>
            </w:pPr>
            <w:r w:rsidRPr="00C15E20">
              <w:rPr>
                <w:color w:val="000000"/>
                <w:sz w:val="24"/>
                <w:szCs w:val="24"/>
              </w:rPr>
              <w:t>347256</w:t>
            </w:r>
          </w:p>
        </w:tc>
        <w:tc>
          <w:tcPr>
            <w:tcW w:w="618" w:type="dxa"/>
            <w:shd w:val="clear" w:color="000000" w:fill="FFFFFF"/>
            <w:noWrap/>
            <w:textDirection w:val="btLr"/>
            <w:vAlign w:val="center"/>
            <w:hideMark/>
          </w:tcPr>
          <w:p w14:paraId="6EF57BC0" w14:textId="77777777" w:rsidR="00C15E20" w:rsidRPr="00C15E20" w:rsidRDefault="00C15E20" w:rsidP="00C15E20">
            <w:pPr>
              <w:ind w:left="113" w:right="113"/>
              <w:jc w:val="center"/>
              <w:rPr>
                <w:color w:val="000000"/>
                <w:sz w:val="24"/>
                <w:szCs w:val="24"/>
              </w:rPr>
            </w:pPr>
            <w:r w:rsidRPr="00C15E20">
              <w:rPr>
                <w:color w:val="000000"/>
                <w:sz w:val="24"/>
                <w:szCs w:val="24"/>
              </w:rPr>
              <w:t>356580</w:t>
            </w:r>
          </w:p>
        </w:tc>
        <w:tc>
          <w:tcPr>
            <w:tcW w:w="618" w:type="dxa"/>
            <w:shd w:val="clear" w:color="000000" w:fill="FFFFFF"/>
            <w:noWrap/>
            <w:textDirection w:val="btLr"/>
            <w:vAlign w:val="center"/>
            <w:hideMark/>
          </w:tcPr>
          <w:p w14:paraId="5A9961FF" w14:textId="77777777" w:rsidR="00C15E20" w:rsidRPr="00C15E20" w:rsidRDefault="00C15E20" w:rsidP="00C15E20">
            <w:pPr>
              <w:ind w:left="113" w:right="113"/>
              <w:jc w:val="center"/>
              <w:rPr>
                <w:color w:val="000000"/>
                <w:sz w:val="24"/>
                <w:szCs w:val="24"/>
              </w:rPr>
            </w:pPr>
            <w:r w:rsidRPr="00C15E20">
              <w:rPr>
                <w:color w:val="000000"/>
                <w:sz w:val="24"/>
                <w:szCs w:val="24"/>
              </w:rPr>
              <w:t>365904</w:t>
            </w:r>
          </w:p>
        </w:tc>
        <w:tc>
          <w:tcPr>
            <w:tcW w:w="618" w:type="dxa"/>
            <w:shd w:val="clear" w:color="000000" w:fill="FFFFFF"/>
            <w:noWrap/>
            <w:textDirection w:val="btLr"/>
            <w:vAlign w:val="center"/>
            <w:hideMark/>
          </w:tcPr>
          <w:p w14:paraId="49514708" w14:textId="77777777" w:rsidR="00C15E20" w:rsidRPr="00C15E20" w:rsidRDefault="00C15E20" w:rsidP="00C15E20">
            <w:pPr>
              <w:ind w:left="113" w:right="113"/>
              <w:jc w:val="center"/>
              <w:rPr>
                <w:color w:val="000000"/>
                <w:sz w:val="24"/>
                <w:szCs w:val="24"/>
              </w:rPr>
            </w:pPr>
            <w:r w:rsidRPr="00C15E20">
              <w:rPr>
                <w:color w:val="000000"/>
                <w:sz w:val="24"/>
                <w:szCs w:val="24"/>
              </w:rPr>
              <w:t>375228</w:t>
            </w:r>
          </w:p>
        </w:tc>
        <w:tc>
          <w:tcPr>
            <w:tcW w:w="618" w:type="dxa"/>
            <w:shd w:val="clear" w:color="000000" w:fill="FFFFFF"/>
            <w:noWrap/>
            <w:textDirection w:val="btLr"/>
            <w:vAlign w:val="center"/>
            <w:hideMark/>
          </w:tcPr>
          <w:p w14:paraId="4E1EDE1D" w14:textId="77777777" w:rsidR="00C15E20" w:rsidRPr="00C15E20" w:rsidRDefault="00C15E20" w:rsidP="00C15E20">
            <w:pPr>
              <w:ind w:left="113" w:right="113"/>
              <w:jc w:val="center"/>
              <w:rPr>
                <w:color w:val="000000"/>
                <w:sz w:val="24"/>
                <w:szCs w:val="24"/>
              </w:rPr>
            </w:pPr>
            <w:r w:rsidRPr="00C15E20">
              <w:rPr>
                <w:color w:val="000000"/>
                <w:sz w:val="24"/>
                <w:szCs w:val="24"/>
              </w:rPr>
              <w:t>384552</w:t>
            </w:r>
          </w:p>
        </w:tc>
        <w:tc>
          <w:tcPr>
            <w:tcW w:w="618" w:type="dxa"/>
            <w:shd w:val="clear" w:color="000000" w:fill="FFFFFF"/>
            <w:noWrap/>
            <w:textDirection w:val="btLr"/>
            <w:vAlign w:val="center"/>
            <w:hideMark/>
          </w:tcPr>
          <w:p w14:paraId="113BE112" w14:textId="77777777" w:rsidR="00C15E20" w:rsidRPr="00C15E20" w:rsidRDefault="00C15E20" w:rsidP="00C15E20">
            <w:pPr>
              <w:ind w:left="113" w:right="113"/>
              <w:jc w:val="center"/>
              <w:rPr>
                <w:color w:val="000000"/>
                <w:sz w:val="24"/>
                <w:szCs w:val="24"/>
              </w:rPr>
            </w:pPr>
            <w:r w:rsidRPr="00C15E20">
              <w:rPr>
                <w:color w:val="000000"/>
                <w:sz w:val="24"/>
                <w:szCs w:val="24"/>
              </w:rPr>
              <w:t>393876</w:t>
            </w:r>
          </w:p>
        </w:tc>
        <w:tc>
          <w:tcPr>
            <w:tcW w:w="618" w:type="dxa"/>
            <w:shd w:val="clear" w:color="000000" w:fill="FFFFFF"/>
            <w:noWrap/>
            <w:textDirection w:val="btLr"/>
            <w:vAlign w:val="center"/>
            <w:hideMark/>
          </w:tcPr>
          <w:p w14:paraId="41361D8C" w14:textId="77777777" w:rsidR="00C15E20" w:rsidRPr="00C15E20" w:rsidRDefault="00C15E20" w:rsidP="00C15E20">
            <w:pPr>
              <w:ind w:left="113" w:right="113"/>
              <w:jc w:val="center"/>
              <w:rPr>
                <w:color w:val="000000"/>
                <w:sz w:val="24"/>
                <w:szCs w:val="24"/>
              </w:rPr>
            </w:pPr>
            <w:r w:rsidRPr="00C15E20">
              <w:rPr>
                <w:color w:val="000000"/>
                <w:sz w:val="24"/>
                <w:szCs w:val="24"/>
              </w:rPr>
              <w:t>403200</w:t>
            </w:r>
          </w:p>
        </w:tc>
      </w:tr>
      <w:tr w:rsidR="00C15E20" w:rsidRPr="00C15E20" w14:paraId="475F7BA6" w14:textId="77777777" w:rsidTr="00F05C28">
        <w:trPr>
          <w:cantSplit/>
          <w:trHeight w:val="1161"/>
        </w:trPr>
        <w:tc>
          <w:tcPr>
            <w:tcW w:w="2140" w:type="dxa"/>
            <w:shd w:val="clear" w:color="000000" w:fill="FFFFFF"/>
            <w:vAlign w:val="center"/>
            <w:hideMark/>
          </w:tcPr>
          <w:p w14:paraId="4317CCFF" w14:textId="77777777" w:rsidR="00C15E20" w:rsidRPr="00C15E20" w:rsidRDefault="00C15E20" w:rsidP="00F05C28">
            <w:pPr>
              <w:jc w:val="center"/>
              <w:rPr>
                <w:color w:val="000000"/>
                <w:sz w:val="24"/>
                <w:szCs w:val="24"/>
                <w:lang w:val="ru-RU"/>
              </w:rPr>
            </w:pPr>
            <w:r w:rsidRPr="00C15E20">
              <w:rPr>
                <w:color w:val="000000"/>
                <w:sz w:val="24"/>
                <w:szCs w:val="24"/>
                <w:lang w:val="ru-RU"/>
              </w:rPr>
              <w:t>Фактическая утечка теплоносителя, м3/ч</w:t>
            </w:r>
          </w:p>
        </w:tc>
        <w:tc>
          <w:tcPr>
            <w:tcW w:w="618" w:type="dxa"/>
            <w:shd w:val="clear" w:color="000000" w:fill="FFFFFF"/>
            <w:noWrap/>
            <w:textDirection w:val="btLr"/>
            <w:vAlign w:val="center"/>
            <w:hideMark/>
          </w:tcPr>
          <w:p w14:paraId="03202BE1" w14:textId="77777777" w:rsidR="00C15E20" w:rsidRPr="00C15E20" w:rsidRDefault="00C15E20" w:rsidP="00C15E20">
            <w:pPr>
              <w:ind w:left="113" w:right="113"/>
              <w:jc w:val="center"/>
              <w:rPr>
                <w:color w:val="000000"/>
                <w:sz w:val="24"/>
                <w:szCs w:val="24"/>
              </w:rPr>
            </w:pPr>
            <w:r w:rsidRPr="00C15E20">
              <w:rPr>
                <w:color w:val="000000"/>
                <w:sz w:val="24"/>
                <w:szCs w:val="24"/>
              </w:rPr>
              <w:t>24,1</w:t>
            </w:r>
          </w:p>
        </w:tc>
        <w:tc>
          <w:tcPr>
            <w:tcW w:w="618" w:type="dxa"/>
            <w:shd w:val="clear" w:color="000000" w:fill="FFFFFF"/>
            <w:noWrap/>
            <w:textDirection w:val="btLr"/>
            <w:vAlign w:val="center"/>
            <w:hideMark/>
          </w:tcPr>
          <w:p w14:paraId="04401708" w14:textId="77777777" w:rsidR="00C15E20" w:rsidRPr="00C15E20" w:rsidRDefault="00C15E20" w:rsidP="00C15E20">
            <w:pPr>
              <w:ind w:left="113" w:right="113"/>
              <w:jc w:val="center"/>
              <w:rPr>
                <w:color w:val="000000"/>
                <w:sz w:val="24"/>
                <w:szCs w:val="24"/>
              </w:rPr>
            </w:pPr>
            <w:r w:rsidRPr="00C15E20">
              <w:rPr>
                <w:color w:val="000000"/>
                <w:sz w:val="24"/>
                <w:szCs w:val="24"/>
              </w:rPr>
              <w:t>26,91</w:t>
            </w:r>
          </w:p>
        </w:tc>
        <w:tc>
          <w:tcPr>
            <w:tcW w:w="618" w:type="dxa"/>
            <w:shd w:val="clear" w:color="000000" w:fill="FFFFFF"/>
            <w:noWrap/>
            <w:textDirection w:val="btLr"/>
            <w:vAlign w:val="center"/>
            <w:hideMark/>
          </w:tcPr>
          <w:p w14:paraId="29C03B8B" w14:textId="77777777" w:rsidR="00C15E20" w:rsidRPr="00C15E20" w:rsidRDefault="00C15E20" w:rsidP="00C15E20">
            <w:pPr>
              <w:ind w:left="113" w:right="113"/>
              <w:jc w:val="center"/>
              <w:rPr>
                <w:color w:val="000000"/>
                <w:sz w:val="24"/>
                <w:szCs w:val="24"/>
              </w:rPr>
            </w:pPr>
            <w:r w:rsidRPr="00C15E20">
              <w:rPr>
                <w:color w:val="000000"/>
                <w:sz w:val="24"/>
                <w:szCs w:val="24"/>
              </w:rPr>
              <w:t>28,02</w:t>
            </w:r>
          </w:p>
        </w:tc>
        <w:tc>
          <w:tcPr>
            <w:tcW w:w="618" w:type="dxa"/>
            <w:shd w:val="clear" w:color="000000" w:fill="FFFFFF"/>
            <w:noWrap/>
            <w:textDirection w:val="btLr"/>
            <w:vAlign w:val="center"/>
            <w:hideMark/>
          </w:tcPr>
          <w:p w14:paraId="4EB8FF5C" w14:textId="77777777" w:rsidR="00C15E20" w:rsidRPr="00C15E20" w:rsidRDefault="00C15E20" w:rsidP="00C15E20">
            <w:pPr>
              <w:ind w:left="113" w:right="113"/>
              <w:jc w:val="center"/>
              <w:rPr>
                <w:color w:val="000000"/>
                <w:sz w:val="24"/>
                <w:szCs w:val="24"/>
              </w:rPr>
            </w:pPr>
            <w:r w:rsidRPr="00C15E20">
              <w:rPr>
                <w:color w:val="000000"/>
                <w:sz w:val="24"/>
                <w:szCs w:val="24"/>
              </w:rPr>
              <w:t>29,13</w:t>
            </w:r>
          </w:p>
        </w:tc>
        <w:tc>
          <w:tcPr>
            <w:tcW w:w="618" w:type="dxa"/>
            <w:shd w:val="clear" w:color="000000" w:fill="FFFFFF"/>
            <w:noWrap/>
            <w:textDirection w:val="btLr"/>
            <w:vAlign w:val="center"/>
            <w:hideMark/>
          </w:tcPr>
          <w:p w14:paraId="2A2943A4" w14:textId="77777777" w:rsidR="00C15E20" w:rsidRPr="00C15E20" w:rsidRDefault="00C15E20" w:rsidP="00C15E20">
            <w:pPr>
              <w:ind w:left="113" w:right="113"/>
              <w:jc w:val="center"/>
              <w:rPr>
                <w:color w:val="000000"/>
                <w:sz w:val="24"/>
                <w:szCs w:val="24"/>
              </w:rPr>
            </w:pPr>
            <w:r w:rsidRPr="00C15E20">
              <w:rPr>
                <w:color w:val="000000"/>
                <w:sz w:val="24"/>
                <w:szCs w:val="24"/>
              </w:rPr>
              <w:t>30,24</w:t>
            </w:r>
          </w:p>
        </w:tc>
        <w:tc>
          <w:tcPr>
            <w:tcW w:w="618" w:type="dxa"/>
            <w:shd w:val="clear" w:color="000000" w:fill="FFFFFF"/>
            <w:noWrap/>
            <w:textDirection w:val="btLr"/>
            <w:vAlign w:val="center"/>
            <w:hideMark/>
          </w:tcPr>
          <w:p w14:paraId="0C14AE8B" w14:textId="77777777" w:rsidR="00C15E20" w:rsidRPr="00C15E20" w:rsidRDefault="00C15E20" w:rsidP="00C15E20">
            <w:pPr>
              <w:ind w:left="113" w:right="113"/>
              <w:jc w:val="center"/>
              <w:rPr>
                <w:color w:val="000000"/>
                <w:sz w:val="24"/>
                <w:szCs w:val="24"/>
              </w:rPr>
            </w:pPr>
            <w:r w:rsidRPr="00C15E20">
              <w:rPr>
                <w:color w:val="000000"/>
                <w:sz w:val="24"/>
                <w:szCs w:val="24"/>
              </w:rPr>
              <w:t>31,35</w:t>
            </w:r>
          </w:p>
        </w:tc>
        <w:tc>
          <w:tcPr>
            <w:tcW w:w="618" w:type="dxa"/>
            <w:shd w:val="clear" w:color="000000" w:fill="FFFFFF"/>
            <w:noWrap/>
            <w:textDirection w:val="btLr"/>
            <w:vAlign w:val="center"/>
            <w:hideMark/>
          </w:tcPr>
          <w:p w14:paraId="1078B44F" w14:textId="77777777" w:rsidR="00C15E20" w:rsidRPr="00C15E20" w:rsidRDefault="00C15E20" w:rsidP="00C15E20">
            <w:pPr>
              <w:ind w:left="113" w:right="113"/>
              <w:jc w:val="center"/>
              <w:rPr>
                <w:color w:val="000000"/>
                <w:sz w:val="24"/>
                <w:szCs w:val="24"/>
              </w:rPr>
            </w:pPr>
            <w:r w:rsidRPr="00C15E20">
              <w:rPr>
                <w:color w:val="000000"/>
                <w:sz w:val="24"/>
                <w:szCs w:val="24"/>
              </w:rPr>
              <w:t>32,46</w:t>
            </w:r>
          </w:p>
        </w:tc>
        <w:tc>
          <w:tcPr>
            <w:tcW w:w="618" w:type="dxa"/>
            <w:shd w:val="clear" w:color="000000" w:fill="FFFFFF"/>
            <w:noWrap/>
            <w:textDirection w:val="btLr"/>
            <w:vAlign w:val="center"/>
            <w:hideMark/>
          </w:tcPr>
          <w:p w14:paraId="01A9FBD1" w14:textId="77777777" w:rsidR="00C15E20" w:rsidRPr="00C15E20" w:rsidRDefault="00C15E20" w:rsidP="00C15E20">
            <w:pPr>
              <w:ind w:left="113" w:right="113"/>
              <w:jc w:val="center"/>
              <w:rPr>
                <w:color w:val="000000"/>
                <w:sz w:val="24"/>
                <w:szCs w:val="24"/>
              </w:rPr>
            </w:pPr>
            <w:r w:rsidRPr="00C15E20">
              <w:rPr>
                <w:color w:val="000000"/>
                <w:sz w:val="24"/>
                <w:szCs w:val="24"/>
              </w:rPr>
              <w:t>33,57</w:t>
            </w:r>
          </w:p>
        </w:tc>
        <w:tc>
          <w:tcPr>
            <w:tcW w:w="618" w:type="dxa"/>
            <w:shd w:val="clear" w:color="000000" w:fill="FFFFFF"/>
            <w:noWrap/>
            <w:textDirection w:val="btLr"/>
            <w:vAlign w:val="center"/>
            <w:hideMark/>
          </w:tcPr>
          <w:p w14:paraId="712E2E7B" w14:textId="77777777" w:rsidR="00C15E20" w:rsidRPr="00C15E20" w:rsidRDefault="00C15E20" w:rsidP="00C15E20">
            <w:pPr>
              <w:ind w:left="113" w:right="113"/>
              <w:jc w:val="center"/>
              <w:rPr>
                <w:color w:val="000000"/>
                <w:sz w:val="24"/>
                <w:szCs w:val="24"/>
              </w:rPr>
            </w:pPr>
            <w:r w:rsidRPr="00C15E20">
              <w:rPr>
                <w:color w:val="000000"/>
                <w:sz w:val="24"/>
                <w:szCs w:val="24"/>
              </w:rPr>
              <w:t>34,68</w:t>
            </w:r>
          </w:p>
        </w:tc>
        <w:tc>
          <w:tcPr>
            <w:tcW w:w="618" w:type="dxa"/>
            <w:shd w:val="clear" w:color="000000" w:fill="FFFFFF"/>
            <w:noWrap/>
            <w:textDirection w:val="btLr"/>
            <w:vAlign w:val="center"/>
            <w:hideMark/>
          </w:tcPr>
          <w:p w14:paraId="13BA0F50" w14:textId="77777777" w:rsidR="00C15E20" w:rsidRPr="00C15E20" w:rsidRDefault="00C15E20" w:rsidP="00C15E20">
            <w:pPr>
              <w:ind w:left="113" w:right="113"/>
              <w:jc w:val="center"/>
              <w:rPr>
                <w:color w:val="000000"/>
                <w:sz w:val="24"/>
                <w:szCs w:val="24"/>
              </w:rPr>
            </w:pPr>
            <w:r w:rsidRPr="00C15E20">
              <w:rPr>
                <w:color w:val="000000"/>
                <w:sz w:val="24"/>
                <w:szCs w:val="24"/>
              </w:rPr>
              <w:t>35,79</w:t>
            </w:r>
          </w:p>
        </w:tc>
        <w:tc>
          <w:tcPr>
            <w:tcW w:w="618" w:type="dxa"/>
            <w:shd w:val="clear" w:color="000000" w:fill="FFFFFF"/>
            <w:noWrap/>
            <w:textDirection w:val="btLr"/>
            <w:vAlign w:val="center"/>
            <w:hideMark/>
          </w:tcPr>
          <w:p w14:paraId="63EA1AD8" w14:textId="77777777" w:rsidR="00C15E20" w:rsidRPr="00C15E20" w:rsidRDefault="00C15E20" w:rsidP="00C15E20">
            <w:pPr>
              <w:ind w:left="113" w:right="113"/>
              <w:jc w:val="center"/>
              <w:rPr>
                <w:color w:val="000000"/>
                <w:sz w:val="24"/>
                <w:szCs w:val="24"/>
              </w:rPr>
            </w:pPr>
            <w:r w:rsidRPr="00C15E20">
              <w:rPr>
                <w:color w:val="000000"/>
                <w:sz w:val="24"/>
                <w:szCs w:val="24"/>
              </w:rPr>
              <w:t>36,9</w:t>
            </w:r>
          </w:p>
        </w:tc>
        <w:tc>
          <w:tcPr>
            <w:tcW w:w="618" w:type="dxa"/>
            <w:shd w:val="clear" w:color="000000" w:fill="FFFFFF"/>
            <w:noWrap/>
            <w:textDirection w:val="btLr"/>
            <w:vAlign w:val="center"/>
            <w:hideMark/>
          </w:tcPr>
          <w:p w14:paraId="2714C5CF" w14:textId="77777777" w:rsidR="00C15E20" w:rsidRPr="00C15E20" w:rsidRDefault="00C15E20" w:rsidP="00C15E20">
            <w:pPr>
              <w:ind w:left="113" w:right="113"/>
              <w:jc w:val="center"/>
              <w:rPr>
                <w:color w:val="000000"/>
                <w:sz w:val="24"/>
                <w:szCs w:val="24"/>
              </w:rPr>
            </w:pPr>
            <w:r w:rsidRPr="00C15E20">
              <w:rPr>
                <w:color w:val="000000"/>
                <w:sz w:val="24"/>
                <w:szCs w:val="24"/>
              </w:rPr>
              <w:t>38,01</w:t>
            </w:r>
          </w:p>
        </w:tc>
        <w:tc>
          <w:tcPr>
            <w:tcW w:w="618" w:type="dxa"/>
            <w:shd w:val="clear" w:color="000000" w:fill="FFFFFF"/>
            <w:noWrap/>
            <w:textDirection w:val="btLr"/>
            <w:vAlign w:val="center"/>
            <w:hideMark/>
          </w:tcPr>
          <w:p w14:paraId="62F55AE8" w14:textId="77777777" w:rsidR="00C15E20" w:rsidRPr="00C15E20" w:rsidRDefault="00C15E20" w:rsidP="00C15E20">
            <w:pPr>
              <w:ind w:left="113" w:right="113"/>
              <w:jc w:val="center"/>
              <w:rPr>
                <w:color w:val="000000"/>
                <w:sz w:val="24"/>
                <w:szCs w:val="24"/>
              </w:rPr>
            </w:pPr>
            <w:r w:rsidRPr="00C15E20">
              <w:rPr>
                <w:color w:val="000000"/>
                <w:sz w:val="24"/>
                <w:szCs w:val="24"/>
              </w:rPr>
              <w:t>39,12</w:t>
            </w:r>
          </w:p>
        </w:tc>
        <w:tc>
          <w:tcPr>
            <w:tcW w:w="618" w:type="dxa"/>
            <w:shd w:val="clear" w:color="000000" w:fill="FFFFFF"/>
            <w:noWrap/>
            <w:textDirection w:val="btLr"/>
            <w:vAlign w:val="center"/>
            <w:hideMark/>
          </w:tcPr>
          <w:p w14:paraId="79AD65C5" w14:textId="77777777" w:rsidR="00C15E20" w:rsidRPr="00C15E20" w:rsidRDefault="00C15E20" w:rsidP="00C15E20">
            <w:pPr>
              <w:ind w:left="113" w:right="113"/>
              <w:jc w:val="center"/>
              <w:rPr>
                <w:color w:val="000000"/>
                <w:sz w:val="24"/>
                <w:szCs w:val="24"/>
              </w:rPr>
            </w:pPr>
            <w:r w:rsidRPr="00C15E20">
              <w:rPr>
                <w:color w:val="000000"/>
                <w:sz w:val="24"/>
                <w:szCs w:val="24"/>
              </w:rPr>
              <w:t>40,23</w:t>
            </w:r>
          </w:p>
        </w:tc>
        <w:tc>
          <w:tcPr>
            <w:tcW w:w="618" w:type="dxa"/>
            <w:shd w:val="clear" w:color="000000" w:fill="FFFFFF"/>
            <w:noWrap/>
            <w:textDirection w:val="btLr"/>
            <w:vAlign w:val="center"/>
            <w:hideMark/>
          </w:tcPr>
          <w:p w14:paraId="0C264190" w14:textId="77777777" w:rsidR="00C15E20" w:rsidRPr="00C15E20" w:rsidRDefault="00C15E20" w:rsidP="00C15E20">
            <w:pPr>
              <w:ind w:left="113" w:right="113"/>
              <w:jc w:val="center"/>
              <w:rPr>
                <w:color w:val="000000"/>
                <w:sz w:val="24"/>
                <w:szCs w:val="24"/>
              </w:rPr>
            </w:pPr>
            <w:r w:rsidRPr="00C15E20">
              <w:rPr>
                <w:color w:val="000000"/>
                <w:sz w:val="24"/>
                <w:szCs w:val="24"/>
              </w:rPr>
              <w:t>41,34</w:t>
            </w:r>
          </w:p>
        </w:tc>
        <w:tc>
          <w:tcPr>
            <w:tcW w:w="618" w:type="dxa"/>
            <w:shd w:val="clear" w:color="000000" w:fill="FFFFFF"/>
            <w:noWrap/>
            <w:textDirection w:val="btLr"/>
            <w:vAlign w:val="center"/>
            <w:hideMark/>
          </w:tcPr>
          <w:p w14:paraId="32ADE2B1" w14:textId="77777777" w:rsidR="00C15E20" w:rsidRPr="00C15E20" w:rsidRDefault="00C15E20" w:rsidP="00C15E20">
            <w:pPr>
              <w:ind w:left="113" w:right="113"/>
              <w:jc w:val="center"/>
              <w:rPr>
                <w:color w:val="000000"/>
                <w:sz w:val="24"/>
                <w:szCs w:val="24"/>
              </w:rPr>
            </w:pPr>
            <w:r w:rsidRPr="00C15E20">
              <w:rPr>
                <w:color w:val="000000"/>
                <w:sz w:val="24"/>
                <w:szCs w:val="24"/>
              </w:rPr>
              <w:t>42,45</w:t>
            </w:r>
          </w:p>
        </w:tc>
        <w:tc>
          <w:tcPr>
            <w:tcW w:w="618" w:type="dxa"/>
            <w:shd w:val="clear" w:color="000000" w:fill="FFFFFF"/>
            <w:noWrap/>
            <w:textDirection w:val="btLr"/>
            <w:vAlign w:val="center"/>
            <w:hideMark/>
          </w:tcPr>
          <w:p w14:paraId="53DE6EAD" w14:textId="77777777" w:rsidR="00C15E20" w:rsidRPr="00C15E20" w:rsidRDefault="00C15E20" w:rsidP="00C15E20">
            <w:pPr>
              <w:ind w:left="113" w:right="113"/>
              <w:jc w:val="center"/>
              <w:rPr>
                <w:color w:val="000000"/>
                <w:sz w:val="24"/>
                <w:szCs w:val="24"/>
              </w:rPr>
            </w:pPr>
            <w:r w:rsidRPr="00C15E20">
              <w:rPr>
                <w:color w:val="000000"/>
                <w:sz w:val="24"/>
                <w:szCs w:val="24"/>
              </w:rPr>
              <w:t>43,56</w:t>
            </w:r>
          </w:p>
        </w:tc>
        <w:tc>
          <w:tcPr>
            <w:tcW w:w="618" w:type="dxa"/>
            <w:shd w:val="clear" w:color="000000" w:fill="FFFFFF"/>
            <w:noWrap/>
            <w:textDirection w:val="btLr"/>
            <w:vAlign w:val="center"/>
            <w:hideMark/>
          </w:tcPr>
          <w:p w14:paraId="1748BC8A" w14:textId="77777777" w:rsidR="00C15E20" w:rsidRPr="00C15E20" w:rsidRDefault="00C15E20" w:rsidP="00C15E20">
            <w:pPr>
              <w:ind w:left="113" w:right="113"/>
              <w:jc w:val="center"/>
              <w:rPr>
                <w:color w:val="000000"/>
                <w:sz w:val="24"/>
                <w:szCs w:val="24"/>
              </w:rPr>
            </w:pPr>
            <w:r w:rsidRPr="00C15E20">
              <w:rPr>
                <w:color w:val="000000"/>
                <w:sz w:val="24"/>
                <w:szCs w:val="24"/>
              </w:rPr>
              <w:t>44,67</w:t>
            </w:r>
          </w:p>
        </w:tc>
        <w:tc>
          <w:tcPr>
            <w:tcW w:w="618" w:type="dxa"/>
            <w:shd w:val="clear" w:color="000000" w:fill="FFFFFF"/>
            <w:noWrap/>
            <w:textDirection w:val="btLr"/>
            <w:vAlign w:val="center"/>
            <w:hideMark/>
          </w:tcPr>
          <w:p w14:paraId="5C75BDDE" w14:textId="77777777" w:rsidR="00C15E20" w:rsidRPr="00C15E20" w:rsidRDefault="00C15E20" w:rsidP="00C15E20">
            <w:pPr>
              <w:ind w:left="113" w:right="113"/>
              <w:jc w:val="center"/>
              <w:rPr>
                <w:color w:val="000000"/>
                <w:sz w:val="24"/>
                <w:szCs w:val="24"/>
              </w:rPr>
            </w:pPr>
            <w:r w:rsidRPr="00C15E20">
              <w:rPr>
                <w:color w:val="000000"/>
                <w:sz w:val="24"/>
                <w:szCs w:val="24"/>
              </w:rPr>
              <w:t>45,78</w:t>
            </w:r>
          </w:p>
        </w:tc>
        <w:tc>
          <w:tcPr>
            <w:tcW w:w="618" w:type="dxa"/>
            <w:shd w:val="clear" w:color="000000" w:fill="FFFFFF"/>
            <w:noWrap/>
            <w:textDirection w:val="btLr"/>
            <w:vAlign w:val="center"/>
            <w:hideMark/>
          </w:tcPr>
          <w:p w14:paraId="2C01CF48" w14:textId="77777777" w:rsidR="00C15E20" w:rsidRPr="00C15E20" w:rsidRDefault="00C15E20" w:rsidP="00C15E20">
            <w:pPr>
              <w:ind w:left="113" w:right="113"/>
              <w:jc w:val="center"/>
              <w:rPr>
                <w:color w:val="000000"/>
                <w:sz w:val="24"/>
                <w:szCs w:val="24"/>
              </w:rPr>
            </w:pPr>
            <w:r w:rsidRPr="00C15E20">
              <w:rPr>
                <w:color w:val="000000"/>
                <w:sz w:val="24"/>
                <w:szCs w:val="24"/>
              </w:rPr>
              <w:t>46,89</w:t>
            </w:r>
          </w:p>
        </w:tc>
        <w:tc>
          <w:tcPr>
            <w:tcW w:w="618" w:type="dxa"/>
            <w:shd w:val="clear" w:color="000000" w:fill="FFFFFF"/>
            <w:noWrap/>
            <w:textDirection w:val="btLr"/>
            <w:vAlign w:val="center"/>
            <w:hideMark/>
          </w:tcPr>
          <w:p w14:paraId="5C79CAA1" w14:textId="77777777" w:rsidR="00C15E20" w:rsidRPr="00C15E20" w:rsidRDefault="00C15E20" w:rsidP="00C15E20">
            <w:pPr>
              <w:ind w:left="113" w:right="113"/>
              <w:jc w:val="center"/>
              <w:rPr>
                <w:color w:val="000000"/>
                <w:sz w:val="24"/>
                <w:szCs w:val="24"/>
              </w:rPr>
            </w:pPr>
            <w:r w:rsidRPr="00C15E20">
              <w:rPr>
                <w:color w:val="000000"/>
                <w:sz w:val="24"/>
                <w:szCs w:val="24"/>
              </w:rPr>
              <w:t>48</w:t>
            </w:r>
          </w:p>
        </w:tc>
      </w:tr>
      <w:tr w:rsidR="00C15E20" w:rsidRPr="00C15E20" w14:paraId="7A09FF05" w14:textId="77777777" w:rsidTr="00F05C28">
        <w:trPr>
          <w:cantSplit/>
          <w:trHeight w:val="1161"/>
        </w:trPr>
        <w:tc>
          <w:tcPr>
            <w:tcW w:w="2140" w:type="dxa"/>
            <w:shd w:val="clear" w:color="000000" w:fill="FFFFFF"/>
            <w:vAlign w:val="center"/>
            <w:hideMark/>
          </w:tcPr>
          <w:p w14:paraId="35175E21" w14:textId="77777777" w:rsidR="00C15E20" w:rsidRPr="00C15E20" w:rsidRDefault="00C15E20" w:rsidP="00F05C28">
            <w:pPr>
              <w:jc w:val="center"/>
              <w:rPr>
                <w:color w:val="000000"/>
                <w:sz w:val="24"/>
                <w:szCs w:val="24"/>
                <w:lang w:val="ru-RU"/>
              </w:rPr>
            </w:pPr>
            <w:r w:rsidRPr="00C15E20">
              <w:rPr>
                <w:color w:val="000000"/>
                <w:sz w:val="24"/>
                <w:szCs w:val="24"/>
                <w:lang w:val="ru-RU"/>
              </w:rPr>
              <w:t>Фактическая утечка теплоносителя, м3/год</w:t>
            </w:r>
          </w:p>
        </w:tc>
        <w:tc>
          <w:tcPr>
            <w:tcW w:w="618" w:type="dxa"/>
            <w:shd w:val="clear" w:color="000000" w:fill="FFFFFF"/>
            <w:noWrap/>
            <w:textDirection w:val="btLr"/>
            <w:vAlign w:val="center"/>
            <w:hideMark/>
          </w:tcPr>
          <w:p w14:paraId="5C82F51F" w14:textId="77777777" w:rsidR="00C15E20" w:rsidRPr="00C15E20" w:rsidRDefault="00C15E20" w:rsidP="00C15E20">
            <w:pPr>
              <w:ind w:left="113" w:right="113"/>
              <w:jc w:val="center"/>
              <w:rPr>
                <w:color w:val="000000"/>
                <w:sz w:val="24"/>
                <w:szCs w:val="24"/>
              </w:rPr>
            </w:pPr>
            <w:r w:rsidRPr="00C15E20">
              <w:rPr>
                <w:color w:val="000000"/>
                <w:sz w:val="24"/>
                <w:szCs w:val="24"/>
              </w:rPr>
              <w:t>202440</w:t>
            </w:r>
          </w:p>
        </w:tc>
        <w:tc>
          <w:tcPr>
            <w:tcW w:w="618" w:type="dxa"/>
            <w:shd w:val="clear" w:color="000000" w:fill="FFFFFF"/>
            <w:noWrap/>
            <w:textDirection w:val="btLr"/>
            <w:vAlign w:val="center"/>
            <w:hideMark/>
          </w:tcPr>
          <w:p w14:paraId="27029E00" w14:textId="77777777" w:rsidR="00C15E20" w:rsidRPr="00C15E20" w:rsidRDefault="00C15E20" w:rsidP="00C15E20">
            <w:pPr>
              <w:ind w:left="113" w:right="113"/>
              <w:jc w:val="center"/>
              <w:rPr>
                <w:color w:val="000000"/>
                <w:sz w:val="24"/>
                <w:szCs w:val="24"/>
              </w:rPr>
            </w:pPr>
            <w:r w:rsidRPr="00C15E20">
              <w:rPr>
                <w:color w:val="000000"/>
                <w:sz w:val="24"/>
                <w:szCs w:val="24"/>
              </w:rPr>
              <w:t>226044</w:t>
            </w:r>
          </w:p>
        </w:tc>
        <w:tc>
          <w:tcPr>
            <w:tcW w:w="618" w:type="dxa"/>
            <w:shd w:val="clear" w:color="000000" w:fill="FFFFFF"/>
            <w:noWrap/>
            <w:textDirection w:val="btLr"/>
            <w:vAlign w:val="center"/>
            <w:hideMark/>
          </w:tcPr>
          <w:p w14:paraId="2A742385" w14:textId="77777777" w:rsidR="00C15E20" w:rsidRPr="00C15E20" w:rsidRDefault="00C15E20" w:rsidP="00C15E20">
            <w:pPr>
              <w:ind w:left="113" w:right="113"/>
              <w:jc w:val="center"/>
              <w:rPr>
                <w:color w:val="000000"/>
                <w:sz w:val="24"/>
                <w:szCs w:val="24"/>
              </w:rPr>
            </w:pPr>
            <w:r w:rsidRPr="00C15E20">
              <w:rPr>
                <w:color w:val="000000"/>
                <w:sz w:val="24"/>
                <w:szCs w:val="24"/>
              </w:rPr>
              <w:t>235368</w:t>
            </w:r>
          </w:p>
        </w:tc>
        <w:tc>
          <w:tcPr>
            <w:tcW w:w="618" w:type="dxa"/>
            <w:shd w:val="clear" w:color="000000" w:fill="FFFFFF"/>
            <w:noWrap/>
            <w:textDirection w:val="btLr"/>
            <w:vAlign w:val="center"/>
            <w:hideMark/>
          </w:tcPr>
          <w:p w14:paraId="44835DAA" w14:textId="77777777" w:rsidR="00C15E20" w:rsidRPr="00C15E20" w:rsidRDefault="00C15E20" w:rsidP="00C15E20">
            <w:pPr>
              <w:ind w:left="113" w:right="113"/>
              <w:jc w:val="center"/>
              <w:rPr>
                <w:color w:val="000000"/>
                <w:sz w:val="24"/>
                <w:szCs w:val="24"/>
              </w:rPr>
            </w:pPr>
            <w:r w:rsidRPr="00C15E20">
              <w:rPr>
                <w:color w:val="000000"/>
                <w:sz w:val="24"/>
                <w:szCs w:val="24"/>
              </w:rPr>
              <w:t>244692</w:t>
            </w:r>
          </w:p>
        </w:tc>
        <w:tc>
          <w:tcPr>
            <w:tcW w:w="618" w:type="dxa"/>
            <w:shd w:val="clear" w:color="000000" w:fill="FFFFFF"/>
            <w:noWrap/>
            <w:textDirection w:val="btLr"/>
            <w:vAlign w:val="center"/>
            <w:hideMark/>
          </w:tcPr>
          <w:p w14:paraId="7EAD0D02" w14:textId="77777777" w:rsidR="00C15E20" w:rsidRPr="00C15E20" w:rsidRDefault="00C15E20" w:rsidP="00C15E20">
            <w:pPr>
              <w:ind w:left="113" w:right="113"/>
              <w:jc w:val="center"/>
              <w:rPr>
                <w:color w:val="000000"/>
                <w:sz w:val="24"/>
                <w:szCs w:val="24"/>
              </w:rPr>
            </w:pPr>
            <w:r w:rsidRPr="00C15E20">
              <w:rPr>
                <w:color w:val="000000"/>
                <w:sz w:val="24"/>
                <w:szCs w:val="24"/>
              </w:rPr>
              <w:t>254016</w:t>
            </w:r>
          </w:p>
        </w:tc>
        <w:tc>
          <w:tcPr>
            <w:tcW w:w="618" w:type="dxa"/>
            <w:shd w:val="clear" w:color="000000" w:fill="FFFFFF"/>
            <w:noWrap/>
            <w:textDirection w:val="btLr"/>
            <w:vAlign w:val="center"/>
            <w:hideMark/>
          </w:tcPr>
          <w:p w14:paraId="4FD90627" w14:textId="77777777" w:rsidR="00C15E20" w:rsidRPr="00C15E20" w:rsidRDefault="00C15E20" w:rsidP="00C15E20">
            <w:pPr>
              <w:ind w:left="113" w:right="113"/>
              <w:jc w:val="center"/>
              <w:rPr>
                <w:color w:val="000000"/>
                <w:sz w:val="24"/>
                <w:szCs w:val="24"/>
              </w:rPr>
            </w:pPr>
            <w:r w:rsidRPr="00C15E20">
              <w:rPr>
                <w:color w:val="000000"/>
                <w:sz w:val="24"/>
                <w:szCs w:val="24"/>
              </w:rPr>
              <w:t>263340</w:t>
            </w:r>
          </w:p>
        </w:tc>
        <w:tc>
          <w:tcPr>
            <w:tcW w:w="618" w:type="dxa"/>
            <w:shd w:val="clear" w:color="000000" w:fill="FFFFFF"/>
            <w:noWrap/>
            <w:textDirection w:val="btLr"/>
            <w:vAlign w:val="center"/>
            <w:hideMark/>
          </w:tcPr>
          <w:p w14:paraId="53CDECBE" w14:textId="77777777" w:rsidR="00C15E20" w:rsidRPr="00C15E20" w:rsidRDefault="00C15E20" w:rsidP="00C15E20">
            <w:pPr>
              <w:ind w:left="113" w:right="113"/>
              <w:jc w:val="center"/>
              <w:rPr>
                <w:color w:val="000000"/>
                <w:sz w:val="24"/>
                <w:szCs w:val="24"/>
              </w:rPr>
            </w:pPr>
            <w:r w:rsidRPr="00C15E20">
              <w:rPr>
                <w:color w:val="000000"/>
                <w:sz w:val="24"/>
                <w:szCs w:val="24"/>
              </w:rPr>
              <w:t>272664</w:t>
            </w:r>
          </w:p>
        </w:tc>
        <w:tc>
          <w:tcPr>
            <w:tcW w:w="618" w:type="dxa"/>
            <w:shd w:val="clear" w:color="000000" w:fill="FFFFFF"/>
            <w:noWrap/>
            <w:textDirection w:val="btLr"/>
            <w:vAlign w:val="center"/>
            <w:hideMark/>
          </w:tcPr>
          <w:p w14:paraId="1E00286A" w14:textId="77777777" w:rsidR="00C15E20" w:rsidRPr="00C15E20" w:rsidRDefault="00C15E20" w:rsidP="00C15E20">
            <w:pPr>
              <w:ind w:left="113" w:right="113"/>
              <w:jc w:val="center"/>
              <w:rPr>
                <w:color w:val="000000"/>
                <w:sz w:val="24"/>
                <w:szCs w:val="24"/>
              </w:rPr>
            </w:pPr>
            <w:r w:rsidRPr="00C15E20">
              <w:rPr>
                <w:color w:val="000000"/>
                <w:sz w:val="24"/>
                <w:szCs w:val="24"/>
              </w:rPr>
              <w:t>281988</w:t>
            </w:r>
          </w:p>
        </w:tc>
        <w:tc>
          <w:tcPr>
            <w:tcW w:w="618" w:type="dxa"/>
            <w:shd w:val="clear" w:color="000000" w:fill="FFFFFF"/>
            <w:noWrap/>
            <w:textDirection w:val="btLr"/>
            <w:vAlign w:val="center"/>
            <w:hideMark/>
          </w:tcPr>
          <w:p w14:paraId="071B39DC" w14:textId="77777777" w:rsidR="00C15E20" w:rsidRPr="00C15E20" w:rsidRDefault="00C15E20" w:rsidP="00C15E20">
            <w:pPr>
              <w:ind w:left="113" w:right="113"/>
              <w:jc w:val="center"/>
              <w:rPr>
                <w:color w:val="000000"/>
                <w:sz w:val="24"/>
                <w:szCs w:val="24"/>
              </w:rPr>
            </w:pPr>
            <w:r w:rsidRPr="00C15E20">
              <w:rPr>
                <w:color w:val="000000"/>
                <w:sz w:val="24"/>
                <w:szCs w:val="24"/>
              </w:rPr>
              <w:t>291312</w:t>
            </w:r>
          </w:p>
        </w:tc>
        <w:tc>
          <w:tcPr>
            <w:tcW w:w="618" w:type="dxa"/>
            <w:shd w:val="clear" w:color="000000" w:fill="FFFFFF"/>
            <w:noWrap/>
            <w:textDirection w:val="btLr"/>
            <w:vAlign w:val="center"/>
            <w:hideMark/>
          </w:tcPr>
          <w:p w14:paraId="3A876E1C" w14:textId="77777777" w:rsidR="00C15E20" w:rsidRPr="00C15E20" w:rsidRDefault="00C15E20" w:rsidP="00C15E20">
            <w:pPr>
              <w:ind w:left="113" w:right="113"/>
              <w:jc w:val="center"/>
              <w:rPr>
                <w:color w:val="000000"/>
                <w:sz w:val="24"/>
                <w:szCs w:val="24"/>
              </w:rPr>
            </w:pPr>
            <w:r w:rsidRPr="00C15E20">
              <w:rPr>
                <w:color w:val="000000"/>
                <w:sz w:val="24"/>
                <w:szCs w:val="24"/>
              </w:rPr>
              <w:t>300636</w:t>
            </w:r>
          </w:p>
        </w:tc>
        <w:tc>
          <w:tcPr>
            <w:tcW w:w="618" w:type="dxa"/>
            <w:shd w:val="clear" w:color="000000" w:fill="FFFFFF"/>
            <w:noWrap/>
            <w:textDirection w:val="btLr"/>
            <w:vAlign w:val="center"/>
            <w:hideMark/>
          </w:tcPr>
          <w:p w14:paraId="7898030F" w14:textId="77777777" w:rsidR="00C15E20" w:rsidRPr="00C15E20" w:rsidRDefault="00C15E20" w:rsidP="00C15E20">
            <w:pPr>
              <w:ind w:left="113" w:right="113"/>
              <w:jc w:val="center"/>
              <w:rPr>
                <w:color w:val="000000"/>
                <w:sz w:val="24"/>
                <w:szCs w:val="24"/>
              </w:rPr>
            </w:pPr>
            <w:r w:rsidRPr="00C15E20">
              <w:rPr>
                <w:color w:val="000000"/>
                <w:sz w:val="24"/>
                <w:szCs w:val="24"/>
              </w:rPr>
              <w:t>309960</w:t>
            </w:r>
          </w:p>
        </w:tc>
        <w:tc>
          <w:tcPr>
            <w:tcW w:w="618" w:type="dxa"/>
            <w:shd w:val="clear" w:color="000000" w:fill="FFFFFF"/>
            <w:noWrap/>
            <w:textDirection w:val="btLr"/>
            <w:vAlign w:val="center"/>
            <w:hideMark/>
          </w:tcPr>
          <w:p w14:paraId="7ABA3CF3" w14:textId="77777777" w:rsidR="00C15E20" w:rsidRPr="00C15E20" w:rsidRDefault="00C15E20" w:rsidP="00C15E20">
            <w:pPr>
              <w:ind w:left="113" w:right="113"/>
              <w:jc w:val="center"/>
              <w:rPr>
                <w:color w:val="000000"/>
                <w:sz w:val="24"/>
                <w:szCs w:val="24"/>
              </w:rPr>
            </w:pPr>
            <w:r w:rsidRPr="00C15E20">
              <w:rPr>
                <w:color w:val="000000"/>
                <w:sz w:val="24"/>
                <w:szCs w:val="24"/>
              </w:rPr>
              <w:t>319284</w:t>
            </w:r>
          </w:p>
        </w:tc>
        <w:tc>
          <w:tcPr>
            <w:tcW w:w="618" w:type="dxa"/>
            <w:shd w:val="clear" w:color="000000" w:fill="FFFFFF"/>
            <w:noWrap/>
            <w:textDirection w:val="btLr"/>
            <w:vAlign w:val="center"/>
            <w:hideMark/>
          </w:tcPr>
          <w:p w14:paraId="55C122B3" w14:textId="77777777" w:rsidR="00C15E20" w:rsidRPr="00C15E20" w:rsidRDefault="00C15E20" w:rsidP="00C15E20">
            <w:pPr>
              <w:ind w:left="113" w:right="113"/>
              <w:jc w:val="center"/>
              <w:rPr>
                <w:color w:val="000000"/>
                <w:sz w:val="24"/>
                <w:szCs w:val="24"/>
              </w:rPr>
            </w:pPr>
            <w:r w:rsidRPr="00C15E20">
              <w:rPr>
                <w:color w:val="000000"/>
                <w:sz w:val="24"/>
                <w:szCs w:val="24"/>
              </w:rPr>
              <w:t>328608</w:t>
            </w:r>
          </w:p>
        </w:tc>
        <w:tc>
          <w:tcPr>
            <w:tcW w:w="618" w:type="dxa"/>
            <w:shd w:val="clear" w:color="000000" w:fill="FFFFFF"/>
            <w:noWrap/>
            <w:textDirection w:val="btLr"/>
            <w:vAlign w:val="center"/>
            <w:hideMark/>
          </w:tcPr>
          <w:p w14:paraId="6D5D0092" w14:textId="77777777" w:rsidR="00C15E20" w:rsidRPr="00C15E20" w:rsidRDefault="00C15E20" w:rsidP="00C15E20">
            <w:pPr>
              <w:ind w:left="113" w:right="113"/>
              <w:jc w:val="center"/>
              <w:rPr>
                <w:color w:val="000000"/>
                <w:sz w:val="24"/>
                <w:szCs w:val="24"/>
              </w:rPr>
            </w:pPr>
            <w:r w:rsidRPr="00C15E20">
              <w:rPr>
                <w:color w:val="000000"/>
                <w:sz w:val="24"/>
                <w:szCs w:val="24"/>
              </w:rPr>
              <w:t>337932</w:t>
            </w:r>
          </w:p>
        </w:tc>
        <w:tc>
          <w:tcPr>
            <w:tcW w:w="618" w:type="dxa"/>
            <w:shd w:val="clear" w:color="000000" w:fill="FFFFFF"/>
            <w:noWrap/>
            <w:textDirection w:val="btLr"/>
            <w:vAlign w:val="center"/>
            <w:hideMark/>
          </w:tcPr>
          <w:p w14:paraId="23EBCF30" w14:textId="77777777" w:rsidR="00C15E20" w:rsidRPr="00C15E20" w:rsidRDefault="00C15E20" w:rsidP="00C15E20">
            <w:pPr>
              <w:ind w:left="113" w:right="113"/>
              <w:jc w:val="center"/>
              <w:rPr>
                <w:color w:val="000000"/>
                <w:sz w:val="24"/>
                <w:szCs w:val="24"/>
              </w:rPr>
            </w:pPr>
            <w:r w:rsidRPr="00C15E20">
              <w:rPr>
                <w:color w:val="000000"/>
                <w:sz w:val="24"/>
                <w:szCs w:val="24"/>
              </w:rPr>
              <w:t>347256</w:t>
            </w:r>
          </w:p>
        </w:tc>
        <w:tc>
          <w:tcPr>
            <w:tcW w:w="618" w:type="dxa"/>
            <w:shd w:val="clear" w:color="000000" w:fill="FFFFFF"/>
            <w:noWrap/>
            <w:textDirection w:val="btLr"/>
            <w:vAlign w:val="center"/>
            <w:hideMark/>
          </w:tcPr>
          <w:p w14:paraId="2878185D" w14:textId="77777777" w:rsidR="00C15E20" w:rsidRPr="00C15E20" w:rsidRDefault="00C15E20" w:rsidP="00C15E20">
            <w:pPr>
              <w:ind w:left="113" w:right="113"/>
              <w:jc w:val="center"/>
              <w:rPr>
                <w:color w:val="000000"/>
                <w:sz w:val="24"/>
                <w:szCs w:val="24"/>
              </w:rPr>
            </w:pPr>
            <w:r w:rsidRPr="00C15E20">
              <w:rPr>
                <w:color w:val="000000"/>
                <w:sz w:val="24"/>
                <w:szCs w:val="24"/>
              </w:rPr>
              <w:t>356580</w:t>
            </w:r>
          </w:p>
        </w:tc>
        <w:tc>
          <w:tcPr>
            <w:tcW w:w="618" w:type="dxa"/>
            <w:shd w:val="clear" w:color="000000" w:fill="FFFFFF"/>
            <w:noWrap/>
            <w:textDirection w:val="btLr"/>
            <w:vAlign w:val="center"/>
            <w:hideMark/>
          </w:tcPr>
          <w:p w14:paraId="224B7CE8" w14:textId="77777777" w:rsidR="00C15E20" w:rsidRPr="00C15E20" w:rsidRDefault="00C15E20" w:rsidP="00C15E20">
            <w:pPr>
              <w:ind w:left="113" w:right="113"/>
              <w:jc w:val="center"/>
              <w:rPr>
                <w:color w:val="000000"/>
                <w:sz w:val="24"/>
                <w:szCs w:val="24"/>
              </w:rPr>
            </w:pPr>
            <w:r w:rsidRPr="00C15E20">
              <w:rPr>
                <w:color w:val="000000"/>
                <w:sz w:val="24"/>
                <w:szCs w:val="24"/>
              </w:rPr>
              <w:t>365904</w:t>
            </w:r>
          </w:p>
        </w:tc>
        <w:tc>
          <w:tcPr>
            <w:tcW w:w="618" w:type="dxa"/>
            <w:shd w:val="clear" w:color="000000" w:fill="FFFFFF"/>
            <w:noWrap/>
            <w:textDirection w:val="btLr"/>
            <w:vAlign w:val="center"/>
            <w:hideMark/>
          </w:tcPr>
          <w:p w14:paraId="450390F2" w14:textId="77777777" w:rsidR="00C15E20" w:rsidRPr="00C15E20" w:rsidRDefault="00C15E20" w:rsidP="00C15E20">
            <w:pPr>
              <w:ind w:left="113" w:right="113"/>
              <w:jc w:val="center"/>
              <w:rPr>
                <w:color w:val="000000"/>
                <w:sz w:val="24"/>
                <w:szCs w:val="24"/>
              </w:rPr>
            </w:pPr>
            <w:r w:rsidRPr="00C15E20">
              <w:rPr>
                <w:color w:val="000000"/>
                <w:sz w:val="24"/>
                <w:szCs w:val="24"/>
              </w:rPr>
              <w:t>375228</w:t>
            </w:r>
          </w:p>
        </w:tc>
        <w:tc>
          <w:tcPr>
            <w:tcW w:w="618" w:type="dxa"/>
            <w:shd w:val="clear" w:color="000000" w:fill="FFFFFF"/>
            <w:noWrap/>
            <w:textDirection w:val="btLr"/>
            <w:vAlign w:val="center"/>
            <w:hideMark/>
          </w:tcPr>
          <w:p w14:paraId="34DC6463" w14:textId="77777777" w:rsidR="00C15E20" w:rsidRPr="00C15E20" w:rsidRDefault="00C15E20" w:rsidP="00C15E20">
            <w:pPr>
              <w:ind w:left="113" w:right="113"/>
              <w:jc w:val="center"/>
              <w:rPr>
                <w:color w:val="000000"/>
                <w:sz w:val="24"/>
                <w:szCs w:val="24"/>
              </w:rPr>
            </w:pPr>
            <w:r w:rsidRPr="00C15E20">
              <w:rPr>
                <w:color w:val="000000"/>
                <w:sz w:val="24"/>
                <w:szCs w:val="24"/>
              </w:rPr>
              <w:t>384552</w:t>
            </w:r>
          </w:p>
        </w:tc>
        <w:tc>
          <w:tcPr>
            <w:tcW w:w="618" w:type="dxa"/>
            <w:shd w:val="clear" w:color="000000" w:fill="FFFFFF"/>
            <w:noWrap/>
            <w:textDirection w:val="btLr"/>
            <w:vAlign w:val="center"/>
            <w:hideMark/>
          </w:tcPr>
          <w:p w14:paraId="060406F4" w14:textId="77777777" w:rsidR="00C15E20" w:rsidRPr="00C15E20" w:rsidRDefault="00C15E20" w:rsidP="00C15E20">
            <w:pPr>
              <w:ind w:left="113" w:right="113"/>
              <w:jc w:val="center"/>
              <w:rPr>
                <w:color w:val="000000"/>
                <w:sz w:val="24"/>
                <w:szCs w:val="24"/>
              </w:rPr>
            </w:pPr>
            <w:r w:rsidRPr="00C15E20">
              <w:rPr>
                <w:color w:val="000000"/>
                <w:sz w:val="24"/>
                <w:szCs w:val="24"/>
              </w:rPr>
              <w:t>393876</w:t>
            </w:r>
          </w:p>
        </w:tc>
        <w:tc>
          <w:tcPr>
            <w:tcW w:w="618" w:type="dxa"/>
            <w:shd w:val="clear" w:color="000000" w:fill="FFFFFF"/>
            <w:noWrap/>
            <w:textDirection w:val="btLr"/>
            <w:vAlign w:val="center"/>
            <w:hideMark/>
          </w:tcPr>
          <w:p w14:paraId="638B8213" w14:textId="77777777" w:rsidR="00C15E20" w:rsidRPr="00C15E20" w:rsidRDefault="00C15E20" w:rsidP="00C15E20">
            <w:pPr>
              <w:ind w:left="113" w:right="113"/>
              <w:jc w:val="center"/>
              <w:rPr>
                <w:color w:val="000000"/>
                <w:sz w:val="24"/>
                <w:szCs w:val="24"/>
              </w:rPr>
            </w:pPr>
            <w:r w:rsidRPr="00C15E20">
              <w:rPr>
                <w:color w:val="000000"/>
                <w:sz w:val="24"/>
                <w:szCs w:val="24"/>
              </w:rPr>
              <w:t>403200</w:t>
            </w:r>
          </w:p>
        </w:tc>
      </w:tr>
      <w:tr w:rsidR="00C15E20" w:rsidRPr="00C15E20" w14:paraId="1699E6F1" w14:textId="77777777" w:rsidTr="00F05C28">
        <w:trPr>
          <w:cantSplit/>
          <w:trHeight w:val="1446"/>
        </w:trPr>
        <w:tc>
          <w:tcPr>
            <w:tcW w:w="2140" w:type="dxa"/>
            <w:shd w:val="clear" w:color="000000" w:fill="FFFFFF"/>
            <w:vAlign w:val="center"/>
            <w:hideMark/>
          </w:tcPr>
          <w:p w14:paraId="6C896723" w14:textId="77777777" w:rsidR="00C15E20" w:rsidRPr="00C15E20" w:rsidRDefault="00C15E20" w:rsidP="00F05C28">
            <w:pPr>
              <w:jc w:val="center"/>
              <w:rPr>
                <w:color w:val="000000"/>
                <w:sz w:val="24"/>
                <w:szCs w:val="24"/>
                <w:lang w:val="ru-RU"/>
              </w:rPr>
            </w:pPr>
            <w:r w:rsidRPr="00C15E20">
              <w:rPr>
                <w:color w:val="000000"/>
                <w:sz w:val="24"/>
                <w:szCs w:val="24"/>
                <w:lang w:val="ru-RU"/>
              </w:rPr>
              <w:lastRenderedPageBreak/>
              <w:t>сверхнормативные утечки теплоносителя, м3/ч</w:t>
            </w:r>
          </w:p>
        </w:tc>
        <w:tc>
          <w:tcPr>
            <w:tcW w:w="618" w:type="dxa"/>
            <w:shd w:val="clear" w:color="000000" w:fill="FFFFFF"/>
            <w:noWrap/>
            <w:textDirection w:val="btLr"/>
            <w:vAlign w:val="center"/>
            <w:hideMark/>
          </w:tcPr>
          <w:p w14:paraId="6E46A15F" w14:textId="77777777" w:rsidR="00C15E20" w:rsidRPr="00C15E20" w:rsidRDefault="00C15E20" w:rsidP="00C15E20">
            <w:pPr>
              <w:ind w:left="113" w:right="113"/>
              <w:jc w:val="center"/>
              <w:rPr>
                <w:color w:val="000000"/>
                <w:sz w:val="24"/>
                <w:szCs w:val="24"/>
              </w:rPr>
            </w:pPr>
            <w:r w:rsidRPr="00C15E20">
              <w:rPr>
                <w:color w:val="000000"/>
                <w:sz w:val="24"/>
                <w:szCs w:val="24"/>
              </w:rPr>
              <w:t>-1,7</w:t>
            </w:r>
          </w:p>
        </w:tc>
        <w:tc>
          <w:tcPr>
            <w:tcW w:w="618" w:type="dxa"/>
            <w:shd w:val="clear" w:color="000000" w:fill="FFFFFF"/>
            <w:noWrap/>
            <w:textDirection w:val="btLr"/>
            <w:vAlign w:val="center"/>
            <w:hideMark/>
          </w:tcPr>
          <w:p w14:paraId="26A9BCD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58BF2DC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394CB7D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4F35669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4EAD33C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65A918D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232BA48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5C53015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776758F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52CC1CC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7B7992B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01FDE00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03874D5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78AE1D2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4AA1544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2A2A13D0"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2B46D00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56A68E1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4EA6702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622A94C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22AB0B52" w14:textId="77777777" w:rsidTr="00F05C28">
        <w:trPr>
          <w:cantSplit/>
          <w:trHeight w:val="1446"/>
        </w:trPr>
        <w:tc>
          <w:tcPr>
            <w:tcW w:w="2140" w:type="dxa"/>
            <w:shd w:val="clear" w:color="000000" w:fill="FFFFFF"/>
            <w:vAlign w:val="center"/>
            <w:hideMark/>
          </w:tcPr>
          <w:p w14:paraId="293D66D2" w14:textId="77777777" w:rsidR="00C15E20" w:rsidRPr="00C15E20" w:rsidRDefault="00C15E20" w:rsidP="00F05C28">
            <w:pPr>
              <w:jc w:val="center"/>
              <w:rPr>
                <w:color w:val="000000"/>
                <w:sz w:val="24"/>
                <w:szCs w:val="24"/>
                <w:lang w:val="ru-RU"/>
              </w:rPr>
            </w:pPr>
            <w:r w:rsidRPr="00C15E20">
              <w:rPr>
                <w:color w:val="000000"/>
                <w:sz w:val="24"/>
                <w:szCs w:val="24"/>
                <w:lang w:val="ru-RU"/>
              </w:rPr>
              <w:t>сверхнормативные утечки теплоносителя, м3/год</w:t>
            </w:r>
          </w:p>
        </w:tc>
        <w:tc>
          <w:tcPr>
            <w:tcW w:w="618" w:type="dxa"/>
            <w:shd w:val="clear" w:color="000000" w:fill="FFFFFF"/>
            <w:noWrap/>
            <w:textDirection w:val="btLr"/>
            <w:vAlign w:val="center"/>
            <w:hideMark/>
          </w:tcPr>
          <w:p w14:paraId="339E53C4" w14:textId="77777777" w:rsidR="00C15E20" w:rsidRPr="00C15E20" w:rsidRDefault="00C15E20" w:rsidP="00C15E20">
            <w:pPr>
              <w:ind w:left="113" w:right="113"/>
              <w:jc w:val="center"/>
              <w:rPr>
                <w:color w:val="000000"/>
                <w:sz w:val="24"/>
                <w:szCs w:val="24"/>
              </w:rPr>
            </w:pPr>
            <w:r w:rsidRPr="00C15E20">
              <w:rPr>
                <w:color w:val="000000"/>
                <w:sz w:val="24"/>
                <w:szCs w:val="24"/>
              </w:rPr>
              <w:t>-14280</w:t>
            </w:r>
          </w:p>
        </w:tc>
        <w:tc>
          <w:tcPr>
            <w:tcW w:w="618" w:type="dxa"/>
            <w:shd w:val="clear" w:color="000000" w:fill="FFFFFF"/>
            <w:noWrap/>
            <w:textDirection w:val="btLr"/>
            <w:vAlign w:val="center"/>
            <w:hideMark/>
          </w:tcPr>
          <w:p w14:paraId="5C0058F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146323D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3A6232C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644340C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03180FF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4D2A61F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6DFDCAC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3C5A0B8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65798AB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02CB89A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556D09E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5322109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5CE3D66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2BA64F2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26370AB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28A30B3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11F2E73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2E9C404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3B5BD3B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4CD5019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22B44C01" w14:textId="77777777" w:rsidTr="00F05C28">
        <w:trPr>
          <w:cantSplit/>
          <w:trHeight w:val="1446"/>
        </w:trPr>
        <w:tc>
          <w:tcPr>
            <w:tcW w:w="2140" w:type="dxa"/>
            <w:shd w:val="clear" w:color="000000" w:fill="FFFFFF"/>
            <w:vAlign w:val="center"/>
            <w:hideMark/>
          </w:tcPr>
          <w:p w14:paraId="16DE203C" w14:textId="77777777" w:rsidR="00C15E20" w:rsidRPr="00C15E20" w:rsidRDefault="00C15E20" w:rsidP="00F05C28">
            <w:pPr>
              <w:jc w:val="center"/>
              <w:rPr>
                <w:color w:val="000000"/>
                <w:sz w:val="24"/>
                <w:szCs w:val="24"/>
                <w:lang w:val="ru-RU"/>
              </w:rPr>
            </w:pPr>
            <w:r w:rsidRPr="00C15E20">
              <w:rPr>
                <w:color w:val="000000"/>
                <w:sz w:val="24"/>
                <w:szCs w:val="24"/>
                <w:lang w:val="ru-RU"/>
              </w:rPr>
              <w:t>отпуск теплоносителя из тепловых сетей на цели ГВС, м3/ч</w:t>
            </w:r>
          </w:p>
        </w:tc>
        <w:tc>
          <w:tcPr>
            <w:tcW w:w="618" w:type="dxa"/>
            <w:shd w:val="clear" w:color="000000" w:fill="FFFFFF"/>
            <w:noWrap/>
            <w:textDirection w:val="btLr"/>
            <w:vAlign w:val="center"/>
            <w:hideMark/>
          </w:tcPr>
          <w:p w14:paraId="6287504C" w14:textId="77777777" w:rsidR="00C15E20" w:rsidRPr="00C15E20" w:rsidRDefault="00C15E20" w:rsidP="00C15E20">
            <w:pPr>
              <w:ind w:left="113" w:right="113"/>
              <w:jc w:val="center"/>
              <w:rPr>
                <w:color w:val="000000"/>
                <w:sz w:val="24"/>
                <w:szCs w:val="24"/>
              </w:rPr>
            </w:pPr>
            <w:r w:rsidRPr="00C15E20">
              <w:rPr>
                <w:color w:val="000000"/>
                <w:sz w:val="24"/>
                <w:szCs w:val="24"/>
              </w:rPr>
              <w:t>15,8</w:t>
            </w:r>
          </w:p>
        </w:tc>
        <w:tc>
          <w:tcPr>
            <w:tcW w:w="618" w:type="dxa"/>
            <w:shd w:val="clear" w:color="000000" w:fill="FFFFFF"/>
            <w:noWrap/>
            <w:textDirection w:val="btLr"/>
            <w:vAlign w:val="center"/>
            <w:hideMark/>
          </w:tcPr>
          <w:p w14:paraId="7C205DC8" w14:textId="77777777" w:rsidR="00C15E20" w:rsidRPr="00C15E20" w:rsidRDefault="00C15E20" w:rsidP="00C15E20">
            <w:pPr>
              <w:ind w:left="113" w:right="113"/>
              <w:jc w:val="center"/>
              <w:rPr>
                <w:color w:val="000000"/>
                <w:sz w:val="24"/>
                <w:szCs w:val="24"/>
              </w:rPr>
            </w:pPr>
            <w:r w:rsidRPr="00C15E20">
              <w:rPr>
                <w:color w:val="000000"/>
                <w:sz w:val="24"/>
                <w:szCs w:val="24"/>
              </w:rPr>
              <w:t>14,36</w:t>
            </w:r>
          </w:p>
        </w:tc>
        <w:tc>
          <w:tcPr>
            <w:tcW w:w="618" w:type="dxa"/>
            <w:shd w:val="clear" w:color="000000" w:fill="FFFFFF"/>
            <w:noWrap/>
            <w:textDirection w:val="btLr"/>
            <w:vAlign w:val="center"/>
            <w:hideMark/>
          </w:tcPr>
          <w:p w14:paraId="00BAAA43" w14:textId="77777777" w:rsidR="00C15E20" w:rsidRPr="00C15E20" w:rsidRDefault="00C15E20" w:rsidP="00C15E20">
            <w:pPr>
              <w:ind w:left="113" w:right="113"/>
              <w:jc w:val="center"/>
              <w:rPr>
                <w:color w:val="000000"/>
                <w:sz w:val="24"/>
                <w:szCs w:val="24"/>
              </w:rPr>
            </w:pPr>
            <w:r w:rsidRPr="00C15E20">
              <w:rPr>
                <w:color w:val="000000"/>
                <w:sz w:val="24"/>
                <w:szCs w:val="24"/>
              </w:rPr>
              <w:t>12,92</w:t>
            </w:r>
          </w:p>
        </w:tc>
        <w:tc>
          <w:tcPr>
            <w:tcW w:w="618" w:type="dxa"/>
            <w:shd w:val="clear" w:color="000000" w:fill="FFFFFF"/>
            <w:noWrap/>
            <w:textDirection w:val="btLr"/>
            <w:vAlign w:val="center"/>
            <w:hideMark/>
          </w:tcPr>
          <w:p w14:paraId="14226F56" w14:textId="77777777" w:rsidR="00C15E20" w:rsidRPr="00C15E20" w:rsidRDefault="00C15E20" w:rsidP="00C15E20">
            <w:pPr>
              <w:ind w:left="113" w:right="113"/>
              <w:jc w:val="center"/>
              <w:rPr>
                <w:color w:val="000000"/>
                <w:sz w:val="24"/>
                <w:szCs w:val="24"/>
              </w:rPr>
            </w:pPr>
            <w:r w:rsidRPr="00C15E20">
              <w:rPr>
                <w:color w:val="000000"/>
                <w:sz w:val="24"/>
                <w:szCs w:val="24"/>
              </w:rPr>
              <w:t>11,48</w:t>
            </w:r>
          </w:p>
        </w:tc>
        <w:tc>
          <w:tcPr>
            <w:tcW w:w="618" w:type="dxa"/>
            <w:shd w:val="clear" w:color="000000" w:fill="FFFFFF"/>
            <w:noWrap/>
            <w:textDirection w:val="btLr"/>
            <w:vAlign w:val="center"/>
            <w:hideMark/>
          </w:tcPr>
          <w:p w14:paraId="0815E30E" w14:textId="77777777" w:rsidR="00C15E20" w:rsidRPr="00C15E20" w:rsidRDefault="00C15E20" w:rsidP="00C15E20">
            <w:pPr>
              <w:ind w:left="113" w:right="113"/>
              <w:jc w:val="center"/>
              <w:rPr>
                <w:color w:val="000000"/>
                <w:sz w:val="24"/>
                <w:szCs w:val="24"/>
              </w:rPr>
            </w:pPr>
            <w:r w:rsidRPr="00C15E20">
              <w:rPr>
                <w:color w:val="000000"/>
                <w:sz w:val="24"/>
                <w:szCs w:val="24"/>
              </w:rPr>
              <w:t>10,04</w:t>
            </w:r>
          </w:p>
        </w:tc>
        <w:tc>
          <w:tcPr>
            <w:tcW w:w="618" w:type="dxa"/>
            <w:shd w:val="clear" w:color="000000" w:fill="FFFFFF"/>
            <w:noWrap/>
            <w:textDirection w:val="btLr"/>
            <w:vAlign w:val="center"/>
            <w:hideMark/>
          </w:tcPr>
          <w:p w14:paraId="4AB44087" w14:textId="77777777" w:rsidR="00C15E20" w:rsidRPr="00C15E20" w:rsidRDefault="00C15E20" w:rsidP="00C15E20">
            <w:pPr>
              <w:ind w:left="113" w:right="113"/>
              <w:jc w:val="center"/>
              <w:rPr>
                <w:color w:val="000000"/>
                <w:sz w:val="24"/>
                <w:szCs w:val="24"/>
              </w:rPr>
            </w:pPr>
            <w:r w:rsidRPr="00C15E20">
              <w:rPr>
                <w:color w:val="000000"/>
                <w:sz w:val="24"/>
                <w:szCs w:val="24"/>
              </w:rPr>
              <w:t>8,6</w:t>
            </w:r>
          </w:p>
        </w:tc>
        <w:tc>
          <w:tcPr>
            <w:tcW w:w="618" w:type="dxa"/>
            <w:shd w:val="clear" w:color="000000" w:fill="FFFFFF"/>
            <w:noWrap/>
            <w:textDirection w:val="btLr"/>
            <w:vAlign w:val="center"/>
            <w:hideMark/>
          </w:tcPr>
          <w:p w14:paraId="001C523A" w14:textId="77777777" w:rsidR="00C15E20" w:rsidRPr="00C15E20" w:rsidRDefault="00C15E20" w:rsidP="00C15E20">
            <w:pPr>
              <w:ind w:left="113" w:right="113"/>
              <w:jc w:val="center"/>
              <w:rPr>
                <w:color w:val="000000"/>
                <w:sz w:val="24"/>
                <w:szCs w:val="24"/>
              </w:rPr>
            </w:pPr>
            <w:r w:rsidRPr="00C15E20">
              <w:rPr>
                <w:color w:val="000000"/>
                <w:sz w:val="24"/>
                <w:szCs w:val="24"/>
              </w:rPr>
              <w:t>7,16</w:t>
            </w:r>
          </w:p>
        </w:tc>
        <w:tc>
          <w:tcPr>
            <w:tcW w:w="618" w:type="dxa"/>
            <w:shd w:val="clear" w:color="000000" w:fill="FFFFFF"/>
            <w:noWrap/>
            <w:textDirection w:val="btLr"/>
            <w:vAlign w:val="center"/>
            <w:hideMark/>
          </w:tcPr>
          <w:p w14:paraId="598B2867" w14:textId="77777777" w:rsidR="00C15E20" w:rsidRPr="00C15E20" w:rsidRDefault="00C15E20" w:rsidP="00C15E20">
            <w:pPr>
              <w:ind w:left="113" w:right="113"/>
              <w:jc w:val="center"/>
              <w:rPr>
                <w:color w:val="000000"/>
                <w:sz w:val="24"/>
                <w:szCs w:val="24"/>
              </w:rPr>
            </w:pPr>
            <w:r w:rsidRPr="00C15E20">
              <w:rPr>
                <w:color w:val="000000"/>
                <w:sz w:val="24"/>
                <w:szCs w:val="24"/>
              </w:rPr>
              <w:t>5,72</w:t>
            </w:r>
          </w:p>
        </w:tc>
        <w:tc>
          <w:tcPr>
            <w:tcW w:w="618" w:type="dxa"/>
            <w:shd w:val="clear" w:color="000000" w:fill="FFFFFF"/>
            <w:noWrap/>
            <w:textDirection w:val="btLr"/>
            <w:vAlign w:val="center"/>
            <w:hideMark/>
          </w:tcPr>
          <w:p w14:paraId="4A99CD23" w14:textId="77777777" w:rsidR="00C15E20" w:rsidRPr="00C15E20" w:rsidRDefault="00C15E20" w:rsidP="00C15E20">
            <w:pPr>
              <w:ind w:left="113" w:right="113"/>
              <w:jc w:val="center"/>
              <w:rPr>
                <w:color w:val="000000"/>
                <w:sz w:val="24"/>
                <w:szCs w:val="24"/>
              </w:rPr>
            </w:pPr>
            <w:r w:rsidRPr="00C15E20">
              <w:rPr>
                <w:color w:val="000000"/>
                <w:sz w:val="24"/>
                <w:szCs w:val="24"/>
              </w:rPr>
              <w:t>4,28</w:t>
            </w:r>
          </w:p>
        </w:tc>
        <w:tc>
          <w:tcPr>
            <w:tcW w:w="618" w:type="dxa"/>
            <w:shd w:val="clear" w:color="000000" w:fill="FFFFFF"/>
            <w:noWrap/>
            <w:textDirection w:val="btLr"/>
            <w:vAlign w:val="center"/>
            <w:hideMark/>
          </w:tcPr>
          <w:p w14:paraId="095F9827" w14:textId="77777777" w:rsidR="00C15E20" w:rsidRPr="00C15E20" w:rsidRDefault="00C15E20" w:rsidP="00C15E20">
            <w:pPr>
              <w:ind w:left="113" w:right="113"/>
              <w:jc w:val="center"/>
              <w:rPr>
                <w:color w:val="000000"/>
                <w:sz w:val="24"/>
                <w:szCs w:val="24"/>
              </w:rPr>
            </w:pPr>
            <w:r w:rsidRPr="00C15E20">
              <w:rPr>
                <w:color w:val="000000"/>
                <w:sz w:val="24"/>
                <w:szCs w:val="24"/>
              </w:rPr>
              <w:t>2,84</w:t>
            </w:r>
          </w:p>
        </w:tc>
        <w:tc>
          <w:tcPr>
            <w:tcW w:w="618" w:type="dxa"/>
            <w:shd w:val="clear" w:color="000000" w:fill="FFFFFF"/>
            <w:noWrap/>
            <w:textDirection w:val="btLr"/>
            <w:vAlign w:val="center"/>
            <w:hideMark/>
          </w:tcPr>
          <w:p w14:paraId="335CBAE1" w14:textId="77777777" w:rsidR="00C15E20" w:rsidRPr="00C15E20" w:rsidRDefault="00C15E20" w:rsidP="00C15E20">
            <w:pPr>
              <w:ind w:left="113" w:right="113"/>
              <w:jc w:val="center"/>
              <w:rPr>
                <w:color w:val="000000"/>
                <w:sz w:val="24"/>
                <w:szCs w:val="24"/>
              </w:rPr>
            </w:pPr>
            <w:r w:rsidRPr="00C15E20">
              <w:rPr>
                <w:color w:val="000000"/>
                <w:sz w:val="24"/>
                <w:szCs w:val="24"/>
              </w:rPr>
              <w:t>1,4</w:t>
            </w:r>
          </w:p>
        </w:tc>
        <w:tc>
          <w:tcPr>
            <w:tcW w:w="618" w:type="dxa"/>
            <w:shd w:val="clear" w:color="000000" w:fill="FFFFFF"/>
            <w:noWrap/>
            <w:textDirection w:val="btLr"/>
            <w:vAlign w:val="center"/>
            <w:hideMark/>
          </w:tcPr>
          <w:p w14:paraId="077A11C0"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7107953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4AF44E1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1964FD4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52568C9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5D5BCB2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258E6D2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63FDD83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1C5CA38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shd w:val="clear" w:color="000000" w:fill="FFFFFF"/>
            <w:noWrap/>
            <w:textDirection w:val="btLr"/>
            <w:vAlign w:val="center"/>
            <w:hideMark/>
          </w:tcPr>
          <w:p w14:paraId="28FA3AF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4208399A" w14:textId="77777777" w:rsidTr="00F05C28">
        <w:trPr>
          <w:cantSplit/>
          <w:trHeight w:val="1469"/>
        </w:trPr>
        <w:tc>
          <w:tcPr>
            <w:tcW w:w="2140" w:type="dxa"/>
            <w:vAlign w:val="center"/>
            <w:hideMark/>
          </w:tcPr>
          <w:p w14:paraId="79D48007" w14:textId="77777777" w:rsidR="00C15E20" w:rsidRPr="00C15E20" w:rsidRDefault="00C15E20" w:rsidP="00F05C28">
            <w:pPr>
              <w:jc w:val="center"/>
              <w:rPr>
                <w:color w:val="000000"/>
                <w:sz w:val="24"/>
                <w:szCs w:val="24"/>
                <w:lang w:val="ru-RU"/>
              </w:rPr>
            </w:pPr>
            <w:r w:rsidRPr="00C15E20">
              <w:rPr>
                <w:color w:val="000000"/>
                <w:sz w:val="24"/>
                <w:szCs w:val="24"/>
                <w:lang w:val="ru-RU"/>
              </w:rPr>
              <w:t>отпуск теплоносителя из тепловых сетей на цели ГВС, м3/год</w:t>
            </w:r>
          </w:p>
        </w:tc>
        <w:tc>
          <w:tcPr>
            <w:tcW w:w="618" w:type="dxa"/>
            <w:noWrap/>
            <w:textDirection w:val="btLr"/>
            <w:vAlign w:val="center"/>
            <w:hideMark/>
          </w:tcPr>
          <w:p w14:paraId="68407930" w14:textId="77777777" w:rsidR="00C15E20" w:rsidRPr="00C15E20" w:rsidRDefault="00C15E20" w:rsidP="00C15E20">
            <w:pPr>
              <w:ind w:left="113" w:right="113"/>
              <w:jc w:val="center"/>
              <w:rPr>
                <w:color w:val="000000"/>
                <w:sz w:val="24"/>
                <w:szCs w:val="24"/>
              </w:rPr>
            </w:pPr>
            <w:r w:rsidRPr="00C15E20">
              <w:rPr>
                <w:color w:val="000000"/>
                <w:sz w:val="24"/>
                <w:szCs w:val="24"/>
              </w:rPr>
              <w:t>132720</w:t>
            </w:r>
          </w:p>
        </w:tc>
        <w:tc>
          <w:tcPr>
            <w:tcW w:w="618" w:type="dxa"/>
            <w:noWrap/>
            <w:textDirection w:val="btLr"/>
            <w:vAlign w:val="center"/>
            <w:hideMark/>
          </w:tcPr>
          <w:p w14:paraId="0C760ED1" w14:textId="77777777" w:rsidR="00C15E20" w:rsidRPr="00C15E20" w:rsidRDefault="00C15E20" w:rsidP="00C15E20">
            <w:pPr>
              <w:ind w:left="113" w:right="113"/>
              <w:jc w:val="center"/>
              <w:rPr>
                <w:color w:val="000000"/>
                <w:sz w:val="24"/>
                <w:szCs w:val="24"/>
              </w:rPr>
            </w:pPr>
            <w:r w:rsidRPr="00C15E20">
              <w:rPr>
                <w:color w:val="000000"/>
                <w:sz w:val="24"/>
                <w:szCs w:val="24"/>
              </w:rPr>
              <w:t>120624</w:t>
            </w:r>
          </w:p>
        </w:tc>
        <w:tc>
          <w:tcPr>
            <w:tcW w:w="618" w:type="dxa"/>
            <w:noWrap/>
            <w:textDirection w:val="btLr"/>
            <w:vAlign w:val="center"/>
            <w:hideMark/>
          </w:tcPr>
          <w:p w14:paraId="28231C61" w14:textId="77777777" w:rsidR="00C15E20" w:rsidRPr="00C15E20" w:rsidRDefault="00C15E20" w:rsidP="00C15E20">
            <w:pPr>
              <w:ind w:left="113" w:right="113"/>
              <w:jc w:val="center"/>
              <w:rPr>
                <w:color w:val="000000"/>
                <w:sz w:val="24"/>
                <w:szCs w:val="24"/>
              </w:rPr>
            </w:pPr>
            <w:r w:rsidRPr="00C15E20">
              <w:rPr>
                <w:color w:val="000000"/>
                <w:sz w:val="24"/>
                <w:szCs w:val="24"/>
              </w:rPr>
              <w:t>108528</w:t>
            </w:r>
          </w:p>
        </w:tc>
        <w:tc>
          <w:tcPr>
            <w:tcW w:w="618" w:type="dxa"/>
            <w:noWrap/>
            <w:textDirection w:val="btLr"/>
            <w:vAlign w:val="center"/>
            <w:hideMark/>
          </w:tcPr>
          <w:p w14:paraId="66046E68" w14:textId="77777777" w:rsidR="00C15E20" w:rsidRPr="00C15E20" w:rsidRDefault="00C15E20" w:rsidP="00C15E20">
            <w:pPr>
              <w:ind w:left="113" w:right="113"/>
              <w:jc w:val="center"/>
              <w:rPr>
                <w:color w:val="000000"/>
                <w:sz w:val="24"/>
                <w:szCs w:val="24"/>
              </w:rPr>
            </w:pPr>
            <w:r w:rsidRPr="00C15E20">
              <w:rPr>
                <w:color w:val="000000"/>
                <w:sz w:val="24"/>
                <w:szCs w:val="24"/>
              </w:rPr>
              <w:t>96432</w:t>
            </w:r>
          </w:p>
        </w:tc>
        <w:tc>
          <w:tcPr>
            <w:tcW w:w="618" w:type="dxa"/>
            <w:noWrap/>
            <w:textDirection w:val="btLr"/>
            <w:vAlign w:val="center"/>
            <w:hideMark/>
          </w:tcPr>
          <w:p w14:paraId="530C7C53" w14:textId="77777777" w:rsidR="00C15E20" w:rsidRPr="00C15E20" w:rsidRDefault="00C15E20" w:rsidP="00C15E20">
            <w:pPr>
              <w:ind w:left="113" w:right="113"/>
              <w:jc w:val="center"/>
              <w:rPr>
                <w:color w:val="000000"/>
                <w:sz w:val="24"/>
                <w:szCs w:val="24"/>
              </w:rPr>
            </w:pPr>
            <w:r w:rsidRPr="00C15E20">
              <w:rPr>
                <w:color w:val="000000"/>
                <w:sz w:val="24"/>
                <w:szCs w:val="24"/>
              </w:rPr>
              <w:t>84336</w:t>
            </w:r>
          </w:p>
        </w:tc>
        <w:tc>
          <w:tcPr>
            <w:tcW w:w="618" w:type="dxa"/>
            <w:noWrap/>
            <w:textDirection w:val="btLr"/>
            <w:vAlign w:val="center"/>
            <w:hideMark/>
          </w:tcPr>
          <w:p w14:paraId="210A4F40" w14:textId="77777777" w:rsidR="00C15E20" w:rsidRPr="00C15E20" w:rsidRDefault="00C15E20" w:rsidP="00C15E20">
            <w:pPr>
              <w:ind w:left="113" w:right="113"/>
              <w:jc w:val="center"/>
              <w:rPr>
                <w:color w:val="000000"/>
                <w:sz w:val="24"/>
                <w:szCs w:val="24"/>
              </w:rPr>
            </w:pPr>
            <w:r w:rsidRPr="00C15E20">
              <w:rPr>
                <w:color w:val="000000"/>
                <w:sz w:val="24"/>
                <w:szCs w:val="24"/>
              </w:rPr>
              <w:t>72240</w:t>
            </w:r>
          </w:p>
        </w:tc>
        <w:tc>
          <w:tcPr>
            <w:tcW w:w="618" w:type="dxa"/>
            <w:noWrap/>
            <w:textDirection w:val="btLr"/>
            <w:vAlign w:val="center"/>
            <w:hideMark/>
          </w:tcPr>
          <w:p w14:paraId="238F0E96" w14:textId="77777777" w:rsidR="00C15E20" w:rsidRPr="00C15E20" w:rsidRDefault="00C15E20" w:rsidP="00C15E20">
            <w:pPr>
              <w:ind w:left="113" w:right="113"/>
              <w:jc w:val="center"/>
              <w:rPr>
                <w:color w:val="000000"/>
                <w:sz w:val="24"/>
                <w:szCs w:val="24"/>
              </w:rPr>
            </w:pPr>
            <w:r w:rsidRPr="00C15E20">
              <w:rPr>
                <w:color w:val="000000"/>
                <w:sz w:val="24"/>
                <w:szCs w:val="24"/>
              </w:rPr>
              <w:t>60144</w:t>
            </w:r>
          </w:p>
        </w:tc>
        <w:tc>
          <w:tcPr>
            <w:tcW w:w="618" w:type="dxa"/>
            <w:noWrap/>
            <w:textDirection w:val="btLr"/>
            <w:vAlign w:val="center"/>
            <w:hideMark/>
          </w:tcPr>
          <w:p w14:paraId="422F5D25" w14:textId="77777777" w:rsidR="00C15E20" w:rsidRPr="00C15E20" w:rsidRDefault="00C15E20" w:rsidP="00C15E20">
            <w:pPr>
              <w:ind w:left="113" w:right="113"/>
              <w:jc w:val="center"/>
              <w:rPr>
                <w:color w:val="000000"/>
                <w:sz w:val="24"/>
                <w:szCs w:val="24"/>
              </w:rPr>
            </w:pPr>
            <w:r w:rsidRPr="00C15E20">
              <w:rPr>
                <w:color w:val="000000"/>
                <w:sz w:val="24"/>
                <w:szCs w:val="24"/>
              </w:rPr>
              <w:t>48048</w:t>
            </w:r>
          </w:p>
        </w:tc>
        <w:tc>
          <w:tcPr>
            <w:tcW w:w="618" w:type="dxa"/>
            <w:noWrap/>
            <w:textDirection w:val="btLr"/>
            <w:vAlign w:val="center"/>
            <w:hideMark/>
          </w:tcPr>
          <w:p w14:paraId="2E152750" w14:textId="77777777" w:rsidR="00C15E20" w:rsidRPr="00C15E20" w:rsidRDefault="00C15E20" w:rsidP="00C15E20">
            <w:pPr>
              <w:ind w:left="113" w:right="113"/>
              <w:jc w:val="center"/>
              <w:rPr>
                <w:color w:val="000000"/>
                <w:sz w:val="24"/>
                <w:szCs w:val="24"/>
              </w:rPr>
            </w:pPr>
            <w:r w:rsidRPr="00C15E20">
              <w:rPr>
                <w:color w:val="000000"/>
                <w:sz w:val="24"/>
                <w:szCs w:val="24"/>
              </w:rPr>
              <w:t>35952</w:t>
            </w:r>
          </w:p>
        </w:tc>
        <w:tc>
          <w:tcPr>
            <w:tcW w:w="618" w:type="dxa"/>
            <w:noWrap/>
            <w:textDirection w:val="btLr"/>
            <w:vAlign w:val="center"/>
            <w:hideMark/>
          </w:tcPr>
          <w:p w14:paraId="7C91FDDA" w14:textId="77777777" w:rsidR="00C15E20" w:rsidRPr="00C15E20" w:rsidRDefault="00C15E20" w:rsidP="00C15E20">
            <w:pPr>
              <w:ind w:left="113" w:right="113"/>
              <w:jc w:val="center"/>
              <w:rPr>
                <w:color w:val="000000"/>
                <w:sz w:val="24"/>
                <w:szCs w:val="24"/>
              </w:rPr>
            </w:pPr>
            <w:r w:rsidRPr="00C15E20">
              <w:rPr>
                <w:color w:val="000000"/>
                <w:sz w:val="24"/>
                <w:szCs w:val="24"/>
              </w:rPr>
              <w:t>23856</w:t>
            </w:r>
          </w:p>
        </w:tc>
        <w:tc>
          <w:tcPr>
            <w:tcW w:w="618" w:type="dxa"/>
            <w:noWrap/>
            <w:textDirection w:val="btLr"/>
            <w:vAlign w:val="center"/>
            <w:hideMark/>
          </w:tcPr>
          <w:p w14:paraId="07C49394" w14:textId="77777777" w:rsidR="00C15E20" w:rsidRPr="00C15E20" w:rsidRDefault="00C15E20" w:rsidP="00C15E20">
            <w:pPr>
              <w:ind w:left="113" w:right="113"/>
              <w:jc w:val="center"/>
              <w:rPr>
                <w:color w:val="000000"/>
                <w:sz w:val="24"/>
                <w:szCs w:val="24"/>
              </w:rPr>
            </w:pPr>
            <w:r w:rsidRPr="00C15E20">
              <w:rPr>
                <w:color w:val="000000"/>
                <w:sz w:val="24"/>
                <w:szCs w:val="24"/>
              </w:rPr>
              <w:t>11760</w:t>
            </w:r>
          </w:p>
        </w:tc>
        <w:tc>
          <w:tcPr>
            <w:tcW w:w="618" w:type="dxa"/>
            <w:noWrap/>
            <w:textDirection w:val="btLr"/>
            <w:vAlign w:val="center"/>
            <w:hideMark/>
          </w:tcPr>
          <w:p w14:paraId="1B5E402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noWrap/>
            <w:textDirection w:val="btLr"/>
            <w:vAlign w:val="center"/>
            <w:hideMark/>
          </w:tcPr>
          <w:p w14:paraId="09CFD22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noWrap/>
            <w:textDirection w:val="btLr"/>
            <w:vAlign w:val="center"/>
            <w:hideMark/>
          </w:tcPr>
          <w:p w14:paraId="04BE5F5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noWrap/>
            <w:textDirection w:val="btLr"/>
            <w:vAlign w:val="center"/>
            <w:hideMark/>
          </w:tcPr>
          <w:p w14:paraId="165D3EE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noWrap/>
            <w:textDirection w:val="btLr"/>
            <w:vAlign w:val="center"/>
            <w:hideMark/>
          </w:tcPr>
          <w:p w14:paraId="12435F7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noWrap/>
            <w:textDirection w:val="btLr"/>
            <w:vAlign w:val="center"/>
            <w:hideMark/>
          </w:tcPr>
          <w:p w14:paraId="3DB2248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noWrap/>
            <w:textDirection w:val="btLr"/>
            <w:vAlign w:val="center"/>
            <w:hideMark/>
          </w:tcPr>
          <w:p w14:paraId="762F659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noWrap/>
            <w:textDirection w:val="btLr"/>
            <w:vAlign w:val="center"/>
            <w:hideMark/>
          </w:tcPr>
          <w:p w14:paraId="135A48C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noWrap/>
            <w:textDirection w:val="btLr"/>
            <w:vAlign w:val="center"/>
            <w:hideMark/>
          </w:tcPr>
          <w:p w14:paraId="09A7914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8" w:type="dxa"/>
            <w:noWrap/>
            <w:textDirection w:val="btLr"/>
            <w:vAlign w:val="center"/>
            <w:hideMark/>
          </w:tcPr>
          <w:p w14:paraId="7C7C279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bl>
    <w:p w14:paraId="1637EFF2" w14:textId="77777777" w:rsidR="00B13F77" w:rsidRDefault="00B13F77" w:rsidP="002C5867">
      <w:pPr>
        <w:pStyle w:val="aa"/>
        <w:ind w:left="354" w:right="713"/>
        <w:rPr>
          <w:rFonts w:ascii="Arial" w:hAnsi="Arial" w:cs="Arial"/>
          <w:b/>
          <w:sz w:val="24"/>
          <w:szCs w:val="24"/>
          <w:lang w:val="ru-RU"/>
        </w:rPr>
        <w:sectPr w:rsidR="00B13F77" w:rsidSect="00B13F77">
          <w:pgSz w:w="16840" w:h="11910" w:orient="landscape"/>
          <w:pgMar w:top="1701" w:right="538" w:bottom="1134" w:left="1134" w:header="850" w:footer="0" w:gutter="0"/>
          <w:cols w:space="720"/>
          <w:docGrid w:linePitch="299"/>
        </w:sectPr>
      </w:pPr>
    </w:p>
    <w:p w14:paraId="7AD6472F" w14:textId="3899EC0A" w:rsidR="00122411" w:rsidRPr="002346AB" w:rsidRDefault="00240C57" w:rsidP="0081050C">
      <w:pPr>
        <w:pStyle w:val="2b"/>
      </w:pPr>
      <w:bookmarkStart w:id="109" w:name="_Toc165477038"/>
      <w:bookmarkStart w:id="110" w:name="_Toc227128733"/>
      <w:bookmarkStart w:id="111" w:name="_Toc113296503"/>
      <w:bookmarkStart w:id="112" w:name="_Toc113297271"/>
      <w:r w:rsidRPr="002346AB">
        <w:lastRenderedPageBreak/>
        <w:t>Расход воды на компенсацию</w:t>
      </w:r>
      <w:r w:rsidR="00122411" w:rsidRPr="002346AB">
        <w:t xml:space="preserve"> потерь теплоносителя при передаче тепловой энергии в зоне действия котельной Тепличная</w:t>
      </w:r>
      <w:bookmarkEnd w:id="109"/>
      <w:r w:rsidR="00F53BD8" w:rsidRPr="002346AB">
        <w:t>.</w:t>
      </w:r>
      <w:bookmarkEnd w:id="110"/>
    </w:p>
    <w:p w14:paraId="0975BEE7" w14:textId="77777777" w:rsidR="001760D7" w:rsidRPr="00BE53E2" w:rsidRDefault="001760D7" w:rsidP="00BE53E2">
      <w:pPr>
        <w:ind w:firstLine="142"/>
        <w:jc w:val="both"/>
        <w:rPr>
          <w:sz w:val="26"/>
          <w:szCs w:val="26"/>
          <w:lang w:val="ru-RU"/>
        </w:rPr>
      </w:pPr>
    </w:p>
    <w:p w14:paraId="05295BE5" w14:textId="77777777" w:rsidR="00122411" w:rsidRPr="00BE53E2" w:rsidRDefault="001760D7" w:rsidP="00E844DE">
      <w:pPr>
        <w:pStyle w:val="a9"/>
        <w:jc w:val="right"/>
        <w:rPr>
          <w:szCs w:val="26"/>
          <w:lang w:val="ru-RU"/>
        </w:rPr>
      </w:pPr>
      <w:r>
        <w:rPr>
          <w:szCs w:val="26"/>
          <w:lang w:val="ru-RU"/>
        </w:rPr>
        <w:t>Таблица 3.3</w:t>
      </w:r>
    </w:p>
    <w:tbl>
      <w:tblPr>
        <w:tblW w:w="1509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611"/>
        <w:gridCol w:w="611"/>
        <w:gridCol w:w="612"/>
        <w:gridCol w:w="611"/>
        <w:gridCol w:w="611"/>
        <w:gridCol w:w="612"/>
        <w:gridCol w:w="611"/>
        <w:gridCol w:w="611"/>
        <w:gridCol w:w="612"/>
        <w:gridCol w:w="611"/>
        <w:gridCol w:w="611"/>
        <w:gridCol w:w="612"/>
        <w:gridCol w:w="611"/>
        <w:gridCol w:w="611"/>
        <w:gridCol w:w="612"/>
        <w:gridCol w:w="611"/>
        <w:gridCol w:w="611"/>
        <w:gridCol w:w="612"/>
        <w:gridCol w:w="611"/>
        <w:gridCol w:w="611"/>
        <w:gridCol w:w="612"/>
      </w:tblGrid>
      <w:tr w:rsidR="00C15E20" w:rsidRPr="00C15E20" w14:paraId="01D93DEB" w14:textId="77777777" w:rsidTr="00F05C28">
        <w:trPr>
          <w:cantSplit/>
          <w:trHeight w:val="1132"/>
          <w:tblHeader/>
        </w:trPr>
        <w:tc>
          <w:tcPr>
            <w:tcW w:w="2261" w:type="dxa"/>
            <w:shd w:val="clear" w:color="000000" w:fill="FFFFFF"/>
            <w:vAlign w:val="center"/>
            <w:hideMark/>
          </w:tcPr>
          <w:p w14:paraId="39D72B76" w14:textId="77777777" w:rsidR="00C15E20" w:rsidRPr="00C15E20" w:rsidRDefault="00C15E20" w:rsidP="00F05C28">
            <w:pPr>
              <w:jc w:val="center"/>
              <w:rPr>
                <w:sz w:val="24"/>
                <w:szCs w:val="24"/>
              </w:rPr>
            </w:pPr>
            <w:proofErr w:type="spellStart"/>
            <w:r w:rsidRPr="00C15E20">
              <w:rPr>
                <w:sz w:val="24"/>
                <w:szCs w:val="24"/>
              </w:rPr>
              <w:t>Наименование</w:t>
            </w:r>
            <w:proofErr w:type="spellEnd"/>
            <w:r w:rsidRPr="00C15E20">
              <w:rPr>
                <w:sz w:val="24"/>
                <w:szCs w:val="24"/>
              </w:rPr>
              <w:t xml:space="preserve"> </w:t>
            </w:r>
            <w:proofErr w:type="spellStart"/>
            <w:r w:rsidRPr="00C15E20">
              <w:rPr>
                <w:sz w:val="24"/>
                <w:szCs w:val="24"/>
              </w:rPr>
              <w:t>показателя</w:t>
            </w:r>
            <w:proofErr w:type="spellEnd"/>
          </w:p>
        </w:tc>
        <w:tc>
          <w:tcPr>
            <w:tcW w:w="611" w:type="dxa"/>
            <w:shd w:val="clear" w:color="000000" w:fill="FFFFFF"/>
            <w:textDirection w:val="btLr"/>
            <w:vAlign w:val="center"/>
            <w:hideMark/>
          </w:tcPr>
          <w:p w14:paraId="0EAB289C" w14:textId="77777777" w:rsidR="00C15E20" w:rsidRPr="00C15E20" w:rsidRDefault="00C15E20" w:rsidP="00C15E20">
            <w:pPr>
              <w:ind w:left="113" w:right="113"/>
              <w:jc w:val="center"/>
              <w:rPr>
                <w:sz w:val="24"/>
                <w:szCs w:val="24"/>
              </w:rPr>
            </w:pPr>
            <w:r w:rsidRPr="00C15E20">
              <w:rPr>
                <w:sz w:val="24"/>
                <w:szCs w:val="24"/>
              </w:rPr>
              <w:t>2025</w:t>
            </w:r>
          </w:p>
        </w:tc>
        <w:tc>
          <w:tcPr>
            <w:tcW w:w="611" w:type="dxa"/>
            <w:shd w:val="clear" w:color="000000" w:fill="FFFFFF"/>
            <w:textDirection w:val="btLr"/>
            <w:vAlign w:val="center"/>
            <w:hideMark/>
          </w:tcPr>
          <w:p w14:paraId="57419ADF" w14:textId="77777777" w:rsidR="00C15E20" w:rsidRPr="00C15E20" w:rsidRDefault="00C15E20" w:rsidP="00C15E20">
            <w:pPr>
              <w:ind w:left="113" w:right="113"/>
              <w:jc w:val="center"/>
              <w:rPr>
                <w:sz w:val="24"/>
                <w:szCs w:val="24"/>
              </w:rPr>
            </w:pPr>
            <w:r w:rsidRPr="00C15E20">
              <w:rPr>
                <w:sz w:val="24"/>
                <w:szCs w:val="24"/>
              </w:rPr>
              <w:t>2026</w:t>
            </w:r>
          </w:p>
        </w:tc>
        <w:tc>
          <w:tcPr>
            <w:tcW w:w="612" w:type="dxa"/>
            <w:shd w:val="clear" w:color="000000" w:fill="FFFFFF"/>
            <w:textDirection w:val="btLr"/>
            <w:vAlign w:val="center"/>
            <w:hideMark/>
          </w:tcPr>
          <w:p w14:paraId="0ADF51AE" w14:textId="77777777" w:rsidR="00C15E20" w:rsidRPr="00C15E20" w:rsidRDefault="00C15E20" w:rsidP="00C15E20">
            <w:pPr>
              <w:ind w:left="113" w:right="113"/>
              <w:jc w:val="center"/>
              <w:rPr>
                <w:sz w:val="24"/>
                <w:szCs w:val="24"/>
              </w:rPr>
            </w:pPr>
            <w:r w:rsidRPr="00C15E20">
              <w:rPr>
                <w:sz w:val="24"/>
                <w:szCs w:val="24"/>
              </w:rPr>
              <w:t>2027</w:t>
            </w:r>
          </w:p>
        </w:tc>
        <w:tc>
          <w:tcPr>
            <w:tcW w:w="611" w:type="dxa"/>
            <w:shd w:val="clear" w:color="000000" w:fill="FFFFFF"/>
            <w:textDirection w:val="btLr"/>
            <w:vAlign w:val="center"/>
            <w:hideMark/>
          </w:tcPr>
          <w:p w14:paraId="344D2C92" w14:textId="77777777" w:rsidR="00C15E20" w:rsidRPr="00C15E20" w:rsidRDefault="00C15E20" w:rsidP="00C15E20">
            <w:pPr>
              <w:ind w:left="113" w:right="113"/>
              <w:jc w:val="center"/>
              <w:rPr>
                <w:sz w:val="24"/>
                <w:szCs w:val="24"/>
              </w:rPr>
            </w:pPr>
            <w:r w:rsidRPr="00C15E20">
              <w:rPr>
                <w:sz w:val="24"/>
                <w:szCs w:val="24"/>
              </w:rPr>
              <w:t>2028</w:t>
            </w:r>
          </w:p>
        </w:tc>
        <w:tc>
          <w:tcPr>
            <w:tcW w:w="611" w:type="dxa"/>
            <w:shd w:val="clear" w:color="000000" w:fill="FFFFFF"/>
            <w:textDirection w:val="btLr"/>
            <w:vAlign w:val="center"/>
            <w:hideMark/>
          </w:tcPr>
          <w:p w14:paraId="0FB3A4E6" w14:textId="77777777" w:rsidR="00C15E20" w:rsidRPr="00C15E20" w:rsidRDefault="00C15E20" w:rsidP="00C15E20">
            <w:pPr>
              <w:ind w:left="113" w:right="113"/>
              <w:jc w:val="center"/>
              <w:rPr>
                <w:sz w:val="24"/>
                <w:szCs w:val="24"/>
              </w:rPr>
            </w:pPr>
            <w:r w:rsidRPr="00C15E20">
              <w:rPr>
                <w:sz w:val="24"/>
                <w:szCs w:val="24"/>
              </w:rPr>
              <w:t>2029</w:t>
            </w:r>
          </w:p>
        </w:tc>
        <w:tc>
          <w:tcPr>
            <w:tcW w:w="612" w:type="dxa"/>
            <w:shd w:val="clear" w:color="000000" w:fill="FFFFFF"/>
            <w:textDirection w:val="btLr"/>
            <w:vAlign w:val="center"/>
            <w:hideMark/>
          </w:tcPr>
          <w:p w14:paraId="79C9C672" w14:textId="77777777" w:rsidR="00C15E20" w:rsidRPr="00C15E20" w:rsidRDefault="00C15E20" w:rsidP="00C15E20">
            <w:pPr>
              <w:ind w:left="113" w:right="113"/>
              <w:jc w:val="center"/>
              <w:rPr>
                <w:sz w:val="24"/>
                <w:szCs w:val="24"/>
              </w:rPr>
            </w:pPr>
            <w:r w:rsidRPr="00C15E20">
              <w:rPr>
                <w:sz w:val="24"/>
                <w:szCs w:val="24"/>
              </w:rPr>
              <w:t>2030</w:t>
            </w:r>
          </w:p>
        </w:tc>
        <w:tc>
          <w:tcPr>
            <w:tcW w:w="611" w:type="dxa"/>
            <w:shd w:val="clear" w:color="000000" w:fill="FFFFFF"/>
            <w:textDirection w:val="btLr"/>
            <w:vAlign w:val="center"/>
            <w:hideMark/>
          </w:tcPr>
          <w:p w14:paraId="4CCEFAC6" w14:textId="77777777" w:rsidR="00C15E20" w:rsidRPr="00C15E20" w:rsidRDefault="00C15E20" w:rsidP="00C15E20">
            <w:pPr>
              <w:ind w:left="113" w:right="113"/>
              <w:jc w:val="center"/>
              <w:rPr>
                <w:sz w:val="24"/>
                <w:szCs w:val="24"/>
              </w:rPr>
            </w:pPr>
            <w:r w:rsidRPr="00C15E20">
              <w:rPr>
                <w:sz w:val="24"/>
                <w:szCs w:val="24"/>
              </w:rPr>
              <w:t>2031</w:t>
            </w:r>
          </w:p>
        </w:tc>
        <w:tc>
          <w:tcPr>
            <w:tcW w:w="611" w:type="dxa"/>
            <w:shd w:val="clear" w:color="000000" w:fill="FFFFFF"/>
            <w:textDirection w:val="btLr"/>
            <w:vAlign w:val="center"/>
            <w:hideMark/>
          </w:tcPr>
          <w:p w14:paraId="3B776568" w14:textId="77777777" w:rsidR="00C15E20" w:rsidRPr="00C15E20" w:rsidRDefault="00C15E20" w:rsidP="00C15E20">
            <w:pPr>
              <w:ind w:left="113" w:right="113"/>
              <w:jc w:val="center"/>
              <w:rPr>
                <w:sz w:val="24"/>
                <w:szCs w:val="24"/>
              </w:rPr>
            </w:pPr>
            <w:r w:rsidRPr="00C15E20">
              <w:rPr>
                <w:sz w:val="24"/>
                <w:szCs w:val="24"/>
              </w:rPr>
              <w:t>2032</w:t>
            </w:r>
          </w:p>
        </w:tc>
        <w:tc>
          <w:tcPr>
            <w:tcW w:w="612" w:type="dxa"/>
            <w:shd w:val="clear" w:color="000000" w:fill="FFFFFF"/>
            <w:textDirection w:val="btLr"/>
            <w:vAlign w:val="center"/>
            <w:hideMark/>
          </w:tcPr>
          <w:p w14:paraId="6E7A1AB3" w14:textId="77777777" w:rsidR="00C15E20" w:rsidRPr="00C15E20" w:rsidRDefault="00C15E20" w:rsidP="00C15E20">
            <w:pPr>
              <w:ind w:left="113" w:right="113"/>
              <w:jc w:val="center"/>
              <w:rPr>
                <w:sz w:val="24"/>
                <w:szCs w:val="24"/>
              </w:rPr>
            </w:pPr>
            <w:r w:rsidRPr="00C15E20">
              <w:rPr>
                <w:sz w:val="24"/>
                <w:szCs w:val="24"/>
              </w:rPr>
              <w:t>2033</w:t>
            </w:r>
          </w:p>
        </w:tc>
        <w:tc>
          <w:tcPr>
            <w:tcW w:w="611" w:type="dxa"/>
            <w:shd w:val="clear" w:color="000000" w:fill="FFFFFF"/>
            <w:textDirection w:val="btLr"/>
            <w:vAlign w:val="center"/>
            <w:hideMark/>
          </w:tcPr>
          <w:p w14:paraId="5D5F2FA6" w14:textId="77777777" w:rsidR="00C15E20" w:rsidRPr="00C15E20" w:rsidRDefault="00C15E20" w:rsidP="00C15E20">
            <w:pPr>
              <w:ind w:left="113" w:right="113"/>
              <w:jc w:val="center"/>
              <w:rPr>
                <w:sz w:val="24"/>
                <w:szCs w:val="24"/>
              </w:rPr>
            </w:pPr>
            <w:r w:rsidRPr="00C15E20">
              <w:rPr>
                <w:sz w:val="24"/>
                <w:szCs w:val="24"/>
              </w:rPr>
              <w:t>2034</w:t>
            </w:r>
          </w:p>
        </w:tc>
        <w:tc>
          <w:tcPr>
            <w:tcW w:w="611" w:type="dxa"/>
            <w:shd w:val="clear" w:color="000000" w:fill="FFFFFF"/>
            <w:textDirection w:val="btLr"/>
            <w:vAlign w:val="center"/>
            <w:hideMark/>
          </w:tcPr>
          <w:p w14:paraId="27B3DF6E" w14:textId="77777777" w:rsidR="00C15E20" w:rsidRPr="00C15E20" w:rsidRDefault="00C15E20" w:rsidP="00C15E20">
            <w:pPr>
              <w:ind w:left="113" w:right="113"/>
              <w:jc w:val="center"/>
              <w:rPr>
                <w:sz w:val="24"/>
                <w:szCs w:val="24"/>
              </w:rPr>
            </w:pPr>
            <w:r w:rsidRPr="00C15E20">
              <w:rPr>
                <w:sz w:val="24"/>
                <w:szCs w:val="24"/>
              </w:rPr>
              <w:t>2035</w:t>
            </w:r>
          </w:p>
        </w:tc>
        <w:tc>
          <w:tcPr>
            <w:tcW w:w="612" w:type="dxa"/>
            <w:shd w:val="clear" w:color="000000" w:fill="FFFFFF"/>
            <w:textDirection w:val="btLr"/>
            <w:vAlign w:val="center"/>
            <w:hideMark/>
          </w:tcPr>
          <w:p w14:paraId="3A8F368F" w14:textId="77777777" w:rsidR="00C15E20" w:rsidRPr="00C15E20" w:rsidRDefault="00C15E20" w:rsidP="00C15E20">
            <w:pPr>
              <w:ind w:left="113" w:right="113"/>
              <w:jc w:val="center"/>
              <w:rPr>
                <w:sz w:val="24"/>
                <w:szCs w:val="24"/>
              </w:rPr>
            </w:pPr>
            <w:r w:rsidRPr="00C15E20">
              <w:rPr>
                <w:sz w:val="24"/>
                <w:szCs w:val="24"/>
              </w:rPr>
              <w:t>2036</w:t>
            </w:r>
          </w:p>
        </w:tc>
        <w:tc>
          <w:tcPr>
            <w:tcW w:w="611" w:type="dxa"/>
            <w:shd w:val="clear" w:color="000000" w:fill="FFFFFF"/>
            <w:textDirection w:val="btLr"/>
            <w:vAlign w:val="center"/>
            <w:hideMark/>
          </w:tcPr>
          <w:p w14:paraId="232CDD40" w14:textId="77777777" w:rsidR="00C15E20" w:rsidRPr="00C15E20" w:rsidRDefault="00C15E20" w:rsidP="00C15E20">
            <w:pPr>
              <w:ind w:left="113" w:right="113"/>
              <w:jc w:val="center"/>
              <w:rPr>
                <w:sz w:val="24"/>
                <w:szCs w:val="24"/>
              </w:rPr>
            </w:pPr>
            <w:r w:rsidRPr="00C15E20">
              <w:rPr>
                <w:sz w:val="24"/>
                <w:szCs w:val="24"/>
              </w:rPr>
              <w:t>2037</w:t>
            </w:r>
          </w:p>
        </w:tc>
        <w:tc>
          <w:tcPr>
            <w:tcW w:w="611" w:type="dxa"/>
            <w:shd w:val="clear" w:color="000000" w:fill="FFFFFF"/>
            <w:textDirection w:val="btLr"/>
            <w:vAlign w:val="center"/>
            <w:hideMark/>
          </w:tcPr>
          <w:p w14:paraId="0B3096CD" w14:textId="77777777" w:rsidR="00C15E20" w:rsidRPr="00C15E20" w:rsidRDefault="00C15E20" w:rsidP="00C15E20">
            <w:pPr>
              <w:ind w:left="113" w:right="113"/>
              <w:jc w:val="center"/>
              <w:rPr>
                <w:sz w:val="24"/>
                <w:szCs w:val="24"/>
              </w:rPr>
            </w:pPr>
            <w:r w:rsidRPr="00C15E20">
              <w:rPr>
                <w:sz w:val="24"/>
                <w:szCs w:val="24"/>
              </w:rPr>
              <w:t>2038</w:t>
            </w:r>
          </w:p>
        </w:tc>
        <w:tc>
          <w:tcPr>
            <w:tcW w:w="612" w:type="dxa"/>
            <w:shd w:val="clear" w:color="000000" w:fill="FFFFFF"/>
            <w:textDirection w:val="btLr"/>
            <w:vAlign w:val="center"/>
            <w:hideMark/>
          </w:tcPr>
          <w:p w14:paraId="6215F2F0" w14:textId="77777777" w:rsidR="00C15E20" w:rsidRPr="00C15E20" w:rsidRDefault="00C15E20" w:rsidP="00C15E20">
            <w:pPr>
              <w:ind w:left="113" w:right="113"/>
              <w:jc w:val="center"/>
              <w:rPr>
                <w:sz w:val="24"/>
                <w:szCs w:val="24"/>
              </w:rPr>
            </w:pPr>
            <w:r w:rsidRPr="00C15E20">
              <w:rPr>
                <w:sz w:val="24"/>
                <w:szCs w:val="24"/>
              </w:rPr>
              <w:t>2039</w:t>
            </w:r>
          </w:p>
        </w:tc>
        <w:tc>
          <w:tcPr>
            <w:tcW w:w="611" w:type="dxa"/>
            <w:shd w:val="clear" w:color="000000" w:fill="FFFFFF"/>
            <w:textDirection w:val="btLr"/>
            <w:vAlign w:val="center"/>
            <w:hideMark/>
          </w:tcPr>
          <w:p w14:paraId="7F15D16D" w14:textId="77777777" w:rsidR="00C15E20" w:rsidRPr="00C15E20" w:rsidRDefault="00C15E20" w:rsidP="00C15E20">
            <w:pPr>
              <w:ind w:left="113" w:right="113"/>
              <w:jc w:val="center"/>
              <w:rPr>
                <w:sz w:val="24"/>
                <w:szCs w:val="24"/>
              </w:rPr>
            </w:pPr>
            <w:r w:rsidRPr="00C15E20">
              <w:rPr>
                <w:sz w:val="24"/>
                <w:szCs w:val="24"/>
              </w:rPr>
              <w:t>2040</w:t>
            </w:r>
          </w:p>
        </w:tc>
        <w:tc>
          <w:tcPr>
            <w:tcW w:w="611" w:type="dxa"/>
            <w:shd w:val="clear" w:color="000000" w:fill="FFFFFF"/>
            <w:textDirection w:val="btLr"/>
            <w:vAlign w:val="center"/>
            <w:hideMark/>
          </w:tcPr>
          <w:p w14:paraId="0310468D" w14:textId="77777777" w:rsidR="00C15E20" w:rsidRPr="00C15E20" w:rsidRDefault="00C15E20" w:rsidP="00C15E20">
            <w:pPr>
              <w:ind w:left="113" w:right="113"/>
              <w:jc w:val="center"/>
              <w:rPr>
                <w:sz w:val="24"/>
                <w:szCs w:val="24"/>
              </w:rPr>
            </w:pPr>
            <w:r w:rsidRPr="00C15E20">
              <w:rPr>
                <w:sz w:val="24"/>
                <w:szCs w:val="24"/>
              </w:rPr>
              <w:t>2041</w:t>
            </w:r>
          </w:p>
        </w:tc>
        <w:tc>
          <w:tcPr>
            <w:tcW w:w="612" w:type="dxa"/>
            <w:shd w:val="clear" w:color="000000" w:fill="FFFFFF"/>
            <w:textDirection w:val="btLr"/>
            <w:vAlign w:val="center"/>
            <w:hideMark/>
          </w:tcPr>
          <w:p w14:paraId="226F3DC1" w14:textId="77777777" w:rsidR="00C15E20" w:rsidRPr="00C15E20" w:rsidRDefault="00C15E20" w:rsidP="00C15E20">
            <w:pPr>
              <w:ind w:left="113" w:right="113"/>
              <w:jc w:val="center"/>
              <w:rPr>
                <w:sz w:val="24"/>
                <w:szCs w:val="24"/>
              </w:rPr>
            </w:pPr>
            <w:r w:rsidRPr="00C15E20">
              <w:rPr>
                <w:sz w:val="24"/>
                <w:szCs w:val="24"/>
              </w:rPr>
              <w:t>2042</w:t>
            </w:r>
          </w:p>
        </w:tc>
        <w:tc>
          <w:tcPr>
            <w:tcW w:w="611" w:type="dxa"/>
            <w:shd w:val="clear" w:color="000000" w:fill="FFFFFF"/>
            <w:textDirection w:val="btLr"/>
            <w:vAlign w:val="center"/>
            <w:hideMark/>
          </w:tcPr>
          <w:p w14:paraId="20A0E73D" w14:textId="77777777" w:rsidR="00C15E20" w:rsidRPr="00C15E20" w:rsidRDefault="00C15E20" w:rsidP="00C15E20">
            <w:pPr>
              <w:ind w:left="113" w:right="113"/>
              <w:jc w:val="center"/>
              <w:rPr>
                <w:sz w:val="24"/>
                <w:szCs w:val="24"/>
              </w:rPr>
            </w:pPr>
            <w:r w:rsidRPr="00C15E20">
              <w:rPr>
                <w:sz w:val="24"/>
                <w:szCs w:val="24"/>
              </w:rPr>
              <w:t>2043</w:t>
            </w:r>
          </w:p>
        </w:tc>
        <w:tc>
          <w:tcPr>
            <w:tcW w:w="611" w:type="dxa"/>
            <w:shd w:val="clear" w:color="000000" w:fill="FFFFFF"/>
            <w:textDirection w:val="btLr"/>
            <w:vAlign w:val="center"/>
            <w:hideMark/>
          </w:tcPr>
          <w:p w14:paraId="57D3DCA3" w14:textId="77777777" w:rsidR="00C15E20" w:rsidRPr="00C15E20" w:rsidRDefault="00C15E20" w:rsidP="00C15E20">
            <w:pPr>
              <w:ind w:left="113" w:right="113"/>
              <w:jc w:val="center"/>
              <w:rPr>
                <w:sz w:val="24"/>
                <w:szCs w:val="24"/>
              </w:rPr>
            </w:pPr>
            <w:r w:rsidRPr="00C15E20">
              <w:rPr>
                <w:sz w:val="24"/>
                <w:szCs w:val="24"/>
              </w:rPr>
              <w:t>2044</w:t>
            </w:r>
          </w:p>
        </w:tc>
        <w:tc>
          <w:tcPr>
            <w:tcW w:w="612" w:type="dxa"/>
            <w:shd w:val="clear" w:color="000000" w:fill="FFFFFF"/>
            <w:textDirection w:val="btLr"/>
            <w:vAlign w:val="center"/>
            <w:hideMark/>
          </w:tcPr>
          <w:p w14:paraId="75C42C02" w14:textId="77777777" w:rsidR="00C15E20" w:rsidRPr="00C15E20" w:rsidRDefault="00C15E20" w:rsidP="00C15E20">
            <w:pPr>
              <w:ind w:left="113" w:right="113"/>
              <w:jc w:val="center"/>
              <w:rPr>
                <w:sz w:val="24"/>
                <w:szCs w:val="24"/>
              </w:rPr>
            </w:pPr>
            <w:r w:rsidRPr="00C15E20">
              <w:rPr>
                <w:sz w:val="24"/>
                <w:szCs w:val="24"/>
              </w:rPr>
              <w:t>2045</w:t>
            </w:r>
          </w:p>
        </w:tc>
      </w:tr>
      <w:tr w:rsidR="00C15E20" w:rsidRPr="00C15E20" w14:paraId="27161CC1" w14:textId="77777777" w:rsidTr="00F05C28">
        <w:trPr>
          <w:cantSplit/>
          <w:trHeight w:val="1132"/>
        </w:trPr>
        <w:tc>
          <w:tcPr>
            <w:tcW w:w="2261" w:type="dxa"/>
            <w:shd w:val="clear" w:color="000000" w:fill="FFFFFF"/>
            <w:vAlign w:val="center"/>
            <w:hideMark/>
          </w:tcPr>
          <w:p w14:paraId="06291726" w14:textId="77777777" w:rsidR="00C15E20" w:rsidRPr="00C15E20" w:rsidRDefault="00C15E20" w:rsidP="00F05C28">
            <w:pPr>
              <w:jc w:val="center"/>
              <w:rPr>
                <w:color w:val="000000"/>
                <w:sz w:val="24"/>
                <w:szCs w:val="24"/>
                <w:lang w:val="ru-RU"/>
              </w:rPr>
            </w:pPr>
            <w:r w:rsidRPr="00C15E20">
              <w:rPr>
                <w:color w:val="000000"/>
                <w:sz w:val="24"/>
                <w:szCs w:val="24"/>
                <w:lang w:val="ru-RU"/>
              </w:rPr>
              <w:t>Всего подпитка тепловой сети, м3/ч, в т.ч.:</w:t>
            </w:r>
          </w:p>
        </w:tc>
        <w:tc>
          <w:tcPr>
            <w:tcW w:w="611" w:type="dxa"/>
            <w:shd w:val="clear" w:color="000000" w:fill="FFFFFF"/>
            <w:noWrap/>
            <w:textDirection w:val="btLr"/>
            <w:vAlign w:val="center"/>
            <w:hideMark/>
          </w:tcPr>
          <w:p w14:paraId="7169B7D0"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7FBDA170"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28E73A0E"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49AAE202"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3BAD4609"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0164A2E9"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0CCA7DBE"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4F46A53C"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643DD183"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329B879A"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13ADDFD6"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1070D3C3"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53788A19"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5256CC01"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66DD23EB"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4CB7DB3E"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4462B071"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1917AD81"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3C67E828"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79422C81"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7AB2593B" w14:textId="77777777" w:rsidR="00C15E20" w:rsidRPr="00C15E20" w:rsidRDefault="00C15E20" w:rsidP="00C15E20">
            <w:pPr>
              <w:ind w:left="113" w:right="113"/>
              <w:jc w:val="center"/>
              <w:rPr>
                <w:color w:val="000000"/>
                <w:sz w:val="24"/>
                <w:szCs w:val="24"/>
              </w:rPr>
            </w:pPr>
            <w:r w:rsidRPr="00C15E20">
              <w:rPr>
                <w:color w:val="000000"/>
                <w:sz w:val="24"/>
                <w:szCs w:val="24"/>
              </w:rPr>
              <w:t>1</w:t>
            </w:r>
          </w:p>
        </w:tc>
      </w:tr>
      <w:tr w:rsidR="00C15E20" w:rsidRPr="00C15E20" w14:paraId="09E5BB67" w14:textId="77777777" w:rsidTr="00F05C28">
        <w:trPr>
          <w:cantSplit/>
          <w:trHeight w:val="1227"/>
        </w:trPr>
        <w:tc>
          <w:tcPr>
            <w:tcW w:w="2261" w:type="dxa"/>
            <w:shd w:val="clear" w:color="000000" w:fill="FFFFFF"/>
            <w:vAlign w:val="center"/>
            <w:hideMark/>
          </w:tcPr>
          <w:p w14:paraId="1659D662" w14:textId="77777777" w:rsidR="00C15E20" w:rsidRPr="00C15E20" w:rsidRDefault="00C15E20" w:rsidP="00F05C28">
            <w:pPr>
              <w:jc w:val="center"/>
              <w:rPr>
                <w:color w:val="000000"/>
                <w:sz w:val="24"/>
                <w:szCs w:val="24"/>
                <w:lang w:val="ru-RU"/>
              </w:rPr>
            </w:pPr>
            <w:r w:rsidRPr="00C15E20">
              <w:rPr>
                <w:color w:val="000000"/>
                <w:sz w:val="24"/>
                <w:szCs w:val="24"/>
                <w:lang w:val="ru-RU"/>
              </w:rPr>
              <w:t>Всего подпитка тепловой сети, м3/год, в т.ч.:</w:t>
            </w:r>
          </w:p>
        </w:tc>
        <w:tc>
          <w:tcPr>
            <w:tcW w:w="611" w:type="dxa"/>
            <w:shd w:val="clear" w:color="000000" w:fill="FFFFFF"/>
            <w:noWrap/>
            <w:textDirection w:val="btLr"/>
            <w:vAlign w:val="center"/>
            <w:hideMark/>
          </w:tcPr>
          <w:p w14:paraId="0F821EE8"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0DE871B1"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295E4AC0"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21666B1D"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7127F653"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2521B03C"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1872BECC"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050E5927"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127ED3C2"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268E81DC"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44189A3B"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7EE1A3F2"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315B64F0"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1A3C25EE"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1087CDAB"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44E9C10F"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56A02F2B"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5A3E72D7"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28C8835D"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2F6457C9"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37887B0F"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r>
      <w:tr w:rsidR="00C15E20" w:rsidRPr="00C15E20" w14:paraId="46FA560A" w14:textId="77777777" w:rsidTr="00F05C28">
        <w:trPr>
          <w:cantSplit/>
          <w:trHeight w:val="1227"/>
        </w:trPr>
        <w:tc>
          <w:tcPr>
            <w:tcW w:w="2261" w:type="dxa"/>
            <w:shd w:val="clear" w:color="000000" w:fill="FFFFFF"/>
            <w:vAlign w:val="center"/>
            <w:hideMark/>
          </w:tcPr>
          <w:p w14:paraId="4D5326CC" w14:textId="77777777" w:rsidR="00C15E20" w:rsidRPr="00C15E20" w:rsidRDefault="00C15E20" w:rsidP="00F05C28">
            <w:pPr>
              <w:jc w:val="center"/>
              <w:rPr>
                <w:color w:val="000000"/>
                <w:sz w:val="24"/>
                <w:szCs w:val="24"/>
                <w:lang w:val="ru-RU"/>
              </w:rPr>
            </w:pPr>
            <w:r w:rsidRPr="00C15E20">
              <w:rPr>
                <w:color w:val="000000"/>
                <w:sz w:val="24"/>
                <w:szCs w:val="24"/>
                <w:lang w:val="ru-RU"/>
              </w:rPr>
              <w:t>нормативные утечки теплоносителя, м3/ч</w:t>
            </w:r>
          </w:p>
        </w:tc>
        <w:tc>
          <w:tcPr>
            <w:tcW w:w="611" w:type="dxa"/>
            <w:shd w:val="clear" w:color="000000" w:fill="FFFFFF"/>
            <w:noWrap/>
            <w:textDirection w:val="btLr"/>
            <w:vAlign w:val="center"/>
            <w:hideMark/>
          </w:tcPr>
          <w:p w14:paraId="0A044BC9"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61DC122B"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52B1E5A5"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0DC3C59C"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2A809CE8"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231042B4"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41DBC5BD"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273DAF0A"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0470E223"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79A00179"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0A6577F8"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71B8260E"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4098D36F"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41F415D4"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4BF62AF3"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3DDA8A50"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03F8F755"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01352A4F"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6FA4D58A"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1" w:type="dxa"/>
            <w:shd w:val="clear" w:color="000000" w:fill="FFFFFF"/>
            <w:noWrap/>
            <w:textDirection w:val="btLr"/>
            <w:vAlign w:val="center"/>
            <w:hideMark/>
          </w:tcPr>
          <w:p w14:paraId="21A0FBDB" w14:textId="77777777" w:rsidR="00C15E20" w:rsidRPr="00C15E20" w:rsidRDefault="00C15E20" w:rsidP="00C15E20">
            <w:pPr>
              <w:ind w:left="113" w:right="113"/>
              <w:jc w:val="center"/>
              <w:rPr>
                <w:color w:val="000000"/>
                <w:sz w:val="24"/>
                <w:szCs w:val="24"/>
              </w:rPr>
            </w:pPr>
            <w:r w:rsidRPr="00C15E20">
              <w:rPr>
                <w:color w:val="000000"/>
                <w:sz w:val="24"/>
                <w:szCs w:val="24"/>
              </w:rPr>
              <w:t>1</w:t>
            </w:r>
          </w:p>
        </w:tc>
        <w:tc>
          <w:tcPr>
            <w:tcW w:w="612" w:type="dxa"/>
            <w:shd w:val="clear" w:color="000000" w:fill="FFFFFF"/>
            <w:noWrap/>
            <w:textDirection w:val="btLr"/>
            <w:vAlign w:val="center"/>
            <w:hideMark/>
          </w:tcPr>
          <w:p w14:paraId="37EAD501" w14:textId="77777777" w:rsidR="00C15E20" w:rsidRPr="00C15E20" w:rsidRDefault="00C15E20" w:rsidP="00C15E20">
            <w:pPr>
              <w:ind w:left="113" w:right="113"/>
              <w:jc w:val="center"/>
              <w:rPr>
                <w:color w:val="000000"/>
                <w:sz w:val="24"/>
                <w:szCs w:val="24"/>
              </w:rPr>
            </w:pPr>
            <w:r w:rsidRPr="00C15E20">
              <w:rPr>
                <w:color w:val="000000"/>
                <w:sz w:val="24"/>
                <w:szCs w:val="24"/>
              </w:rPr>
              <w:t>1</w:t>
            </w:r>
          </w:p>
        </w:tc>
      </w:tr>
      <w:tr w:rsidR="00C15E20" w:rsidRPr="00C15E20" w14:paraId="7A97266A" w14:textId="77777777" w:rsidTr="00F05C28">
        <w:trPr>
          <w:cantSplit/>
          <w:trHeight w:val="1227"/>
        </w:trPr>
        <w:tc>
          <w:tcPr>
            <w:tcW w:w="2261" w:type="dxa"/>
            <w:shd w:val="clear" w:color="000000" w:fill="FFFFFF"/>
            <w:vAlign w:val="center"/>
            <w:hideMark/>
          </w:tcPr>
          <w:p w14:paraId="0CC38CD6" w14:textId="77777777" w:rsidR="00C15E20" w:rsidRPr="00C15E20" w:rsidRDefault="00C15E20" w:rsidP="00F05C28">
            <w:pPr>
              <w:jc w:val="center"/>
              <w:rPr>
                <w:color w:val="000000"/>
                <w:sz w:val="24"/>
                <w:szCs w:val="24"/>
                <w:lang w:val="ru-RU"/>
              </w:rPr>
            </w:pPr>
            <w:r w:rsidRPr="00C15E20">
              <w:rPr>
                <w:color w:val="000000"/>
                <w:sz w:val="24"/>
                <w:szCs w:val="24"/>
                <w:lang w:val="ru-RU"/>
              </w:rPr>
              <w:t>нормативные утечки теплоносителя, м3/год</w:t>
            </w:r>
          </w:p>
        </w:tc>
        <w:tc>
          <w:tcPr>
            <w:tcW w:w="611" w:type="dxa"/>
            <w:shd w:val="clear" w:color="000000" w:fill="FFFFFF"/>
            <w:noWrap/>
            <w:textDirection w:val="btLr"/>
            <w:vAlign w:val="center"/>
            <w:hideMark/>
          </w:tcPr>
          <w:p w14:paraId="44FEA0FE"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77731367"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14BC3C2C"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145D3117"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5630EF4F"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2E598D21"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3C880640"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4964A83B"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3596B740"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7200E797"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27C187CA"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4683147E"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2DB603E3"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3ABFD456"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6C41BBE9"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30D2BD3A"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1FB21CFC"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0F0EAAE5"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40BEC146"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1" w:type="dxa"/>
            <w:shd w:val="clear" w:color="000000" w:fill="FFFFFF"/>
            <w:noWrap/>
            <w:textDirection w:val="btLr"/>
            <w:vAlign w:val="center"/>
            <w:hideMark/>
          </w:tcPr>
          <w:p w14:paraId="7109691A"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c>
          <w:tcPr>
            <w:tcW w:w="612" w:type="dxa"/>
            <w:shd w:val="clear" w:color="000000" w:fill="FFFFFF"/>
            <w:noWrap/>
            <w:textDirection w:val="btLr"/>
            <w:vAlign w:val="center"/>
            <w:hideMark/>
          </w:tcPr>
          <w:p w14:paraId="11120003" w14:textId="77777777" w:rsidR="00C15E20" w:rsidRPr="00C15E20" w:rsidRDefault="00C15E20" w:rsidP="00C15E20">
            <w:pPr>
              <w:ind w:left="113" w:right="113"/>
              <w:jc w:val="center"/>
              <w:rPr>
                <w:color w:val="000000"/>
                <w:sz w:val="24"/>
                <w:szCs w:val="24"/>
              </w:rPr>
            </w:pPr>
            <w:r w:rsidRPr="00C15E20">
              <w:rPr>
                <w:color w:val="000000"/>
                <w:sz w:val="24"/>
                <w:szCs w:val="24"/>
              </w:rPr>
              <w:t>8400</w:t>
            </w:r>
          </w:p>
        </w:tc>
      </w:tr>
      <w:tr w:rsidR="00C15E20" w:rsidRPr="00C15E20" w14:paraId="00A618C3" w14:textId="77777777" w:rsidTr="00F05C28">
        <w:trPr>
          <w:cantSplit/>
          <w:trHeight w:val="1528"/>
        </w:trPr>
        <w:tc>
          <w:tcPr>
            <w:tcW w:w="2261" w:type="dxa"/>
            <w:shd w:val="clear" w:color="000000" w:fill="FFFFFF"/>
            <w:vAlign w:val="center"/>
            <w:hideMark/>
          </w:tcPr>
          <w:p w14:paraId="13A99A9C" w14:textId="77777777" w:rsidR="00C15E20" w:rsidRPr="00C15E20" w:rsidRDefault="00C15E20" w:rsidP="00F05C28">
            <w:pPr>
              <w:jc w:val="center"/>
              <w:rPr>
                <w:color w:val="000000"/>
                <w:sz w:val="24"/>
                <w:szCs w:val="24"/>
                <w:lang w:val="ru-RU"/>
              </w:rPr>
            </w:pPr>
            <w:r w:rsidRPr="00C15E20">
              <w:rPr>
                <w:color w:val="000000"/>
                <w:sz w:val="24"/>
                <w:szCs w:val="24"/>
                <w:lang w:val="ru-RU"/>
              </w:rPr>
              <w:t>сверхнормативные утечки теплоносителя, м3/ч</w:t>
            </w:r>
          </w:p>
        </w:tc>
        <w:tc>
          <w:tcPr>
            <w:tcW w:w="611" w:type="dxa"/>
            <w:shd w:val="clear" w:color="000000" w:fill="FFFFFF"/>
            <w:noWrap/>
            <w:textDirection w:val="btLr"/>
            <w:vAlign w:val="center"/>
            <w:hideMark/>
          </w:tcPr>
          <w:p w14:paraId="6C9D0DF0"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602CA40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2B9D735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525E9F6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13171C1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789DBC7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5653920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5F15A89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5CF1ED2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48246090"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36995B4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344F093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5721175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2B8A0DD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6A42071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0217AFB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61BDB51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45D8D52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2A76009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0C00E53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1966325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4E1F93A2" w14:textId="77777777" w:rsidTr="00F05C28">
        <w:trPr>
          <w:cantSplit/>
          <w:trHeight w:val="1528"/>
        </w:trPr>
        <w:tc>
          <w:tcPr>
            <w:tcW w:w="2261" w:type="dxa"/>
            <w:shd w:val="clear" w:color="000000" w:fill="FFFFFF"/>
            <w:vAlign w:val="center"/>
            <w:hideMark/>
          </w:tcPr>
          <w:p w14:paraId="7F10AC8E" w14:textId="77777777" w:rsidR="00C15E20" w:rsidRPr="00C15E20" w:rsidRDefault="00C15E20" w:rsidP="00F05C28">
            <w:pPr>
              <w:jc w:val="center"/>
              <w:rPr>
                <w:color w:val="000000"/>
                <w:sz w:val="24"/>
                <w:szCs w:val="24"/>
                <w:lang w:val="ru-RU"/>
              </w:rPr>
            </w:pPr>
            <w:r w:rsidRPr="00C15E20">
              <w:rPr>
                <w:color w:val="000000"/>
                <w:sz w:val="24"/>
                <w:szCs w:val="24"/>
                <w:lang w:val="ru-RU"/>
              </w:rPr>
              <w:lastRenderedPageBreak/>
              <w:t>сверхнормативные утечки теплоносителя, м3/год</w:t>
            </w:r>
          </w:p>
        </w:tc>
        <w:tc>
          <w:tcPr>
            <w:tcW w:w="611" w:type="dxa"/>
            <w:shd w:val="clear" w:color="000000" w:fill="FFFFFF"/>
            <w:noWrap/>
            <w:textDirection w:val="btLr"/>
            <w:vAlign w:val="center"/>
            <w:hideMark/>
          </w:tcPr>
          <w:p w14:paraId="3DB8BAE0"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72E5E8F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7927DB9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091F499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10568F0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63B8E3D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47099E1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5702191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068A620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05E0518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09A3B85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68E328A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6D9BB36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093F939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670D379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011B20E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08CA37D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50CC87C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518282E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16E4955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5A42C22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4059FD0D" w14:textId="77777777" w:rsidTr="00F05C28">
        <w:trPr>
          <w:cantSplit/>
          <w:trHeight w:val="1528"/>
        </w:trPr>
        <w:tc>
          <w:tcPr>
            <w:tcW w:w="2261" w:type="dxa"/>
            <w:shd w:val="clear" w:color="000000" w:fill="FFFFFF"/>
            <w:vAlign w:val="center"/>
            <w:hideMark/>
          </w:tcPr>
          <w:p w14:paraId="2C6F878B" w14:textId="77777777" w:rsidR="00C15E20" w:rsidRPr="00C15E20" w:rsidRDefault="00C15E20" w:rsidP="00F05C28">
            <w:pPr>
              <w:jc w:val="center"/>
              <w:rPr>
                <w:color w:val="000000"/>
                <w:sz w:val="24"/>
                <w:szCs w:val="24"/>
                <w:lang w:val="ru-RU"/>
              </w:rPr>
            </w:pPr>
            <w:r w:rsidRPr="00C15E20">
              <w:rPr>
                <w:color w:val="000000"/>
                <w:sz w:val="24"/>
                <w:szCs w:val="24"/>
                <w:lang w:val="ru-RU"/>
              </w:rPr>
              <w:t>отпуск теплоносителя из тепловых сетей на цели ГВС, м3/ч</w:t>
            </w:r>
          </w:p>
        </w:tc>
        <w:tc>
          <w:tcPr>
            <w:tcW w:w="611" w:type="dxa"/>
            <w:shd w:val="clear" w:color="000000" w:fill="FFFFFF"/>
            <w:noWrap/>
            <w:textDirection w:val="btLr"/>
            <w:vAlign w:val="center"/>
            <w:hideMark/>
          </w:tcPr>
          <w:p w14:paraId="4DAFA33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6615F010"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72A789A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20589E7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02C40A2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35C5781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739CFDF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68C80E5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5DDB64E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44BA62A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3D66B89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28C46D9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12AD39E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1A93636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235861D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10AF757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363B0F3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12C3331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658B636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shd w:val="clear" w:color="000000" w:fill="FFFFFF"/>
            <w:noWrap/>
            <w:textDirection w:val="btLr"/>
            <w:vAlign w:val="center"/>
            <w:hideMark/>
          </w:tcPr>
          <w:p w14:paraId="2F7137C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2576244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0656DD32" w14:textId="77777777" w:rsidTr="00F05C28">
        <w:trPr>
          <w:cantSplit/>
          <w:trHeight w:val="1553"/>
        </w:trPr>
        <w:tc>
          <w:tcPr>
            <w:tcW w:w="2261" w:type="dxa"/>
            <w:vAlign w:val="center"/>
            <w:hideMark/>
          </w:tcPr>
          <w:p w14:paraId="574DA5FA" w14:textId="77777777" w:rsidR="00C15E20" w:rsidRPr="00C15E20" w:rsidRDefault="00C15E20" w:rsidP="00F05C28">
            <w:pPr>
              <w:jc w:val="center"/>
              <w:rPr>
                <w:color w:val="000000"/>
                <w:sz w:val="24"/>
                <w:szCs w:val="24"/>
                <w:lang w:val="ru-RU"/>
              </w:rPr>
            </w:pPr>
            <w:r w:rsidRPr="00C15E20">
              <w:rPr>
                <w:color w:val="000000"/>
                <w:sz w:val="24"/>
                <w:szCs w:val="24"/>
                <w:lang w:val="ru-RU"/>
              </w:rPr>
              <w:t>отпуск теплоносителя из тепловых сетей на цели ГВС, м3/год</w:t>
            </w:r>
          </w:p>
        </w:tc>
        <w:tc>
          <w:tcPr>
            <w:tcW w:w="611" w:type="dxa"/>
            <w:noWrap/>
            <w:textDirection w:val="btLr"/>
            <w:vAlign w:val="center"/>
            <w:hideMark/>
          </w:tcPr>
          <w:p w14:paraId="58E541E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6E1D61A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78391D3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42237C8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666C6ED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68E5830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47E16C1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2DFD0E3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6018307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1B08648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2C056F5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678CACA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1AC852E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1221C97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353A36F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155A8030"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4BF4739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7C039D5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31B79D2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1" w:type="dxa"/>
            <w:noWrap/>
            <w:textDirection w:val="btLr"/>
            <w:vAlign w:val="center"/>
            <w:hideMark/>
          </w:tcPr>
          <w:p w14:paraId="6C156BF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0CDC9BE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bl>
    <w:p w14:paraId="3EDBE835" w14:textId="1AB91354" w:rsidR="00122411" w:rsidRDefault="00122411" w:rsidP="00122411">
      <w:pPr>
        <w:pStyle w:val="a9"/>
        <w:rPr>
          <w:szCs w:val="26"/>
          <w:lang w:val="ru-RU"/>
        </w:rPr>
      </w:pPr>
    </w:p>
    <w:p w14:paraId="49272E72" w14:textId="4AA5A8B0" w:rsidR="00B13F77" w:rsidRDefault="00B13F77" w:rsidP="00122411">
      <w:pPr>
        <w:pStyle w:val="a9"/>
        <w:rPr>
          <w:szCs w:val="26"/>
          <w:lang w:val="ru-RU"/>
        </w:rPr>
      </w:pPr>
    </w:p>
    <w:p w14:paraId="504557BB" w14:textId="7A5BE632" w:rsidR="00B13F77" w:rsidRDefault="00B13F77" w:rsidP="00122411">
      <w:pPr>
        <w:pStyle w:val="a9"/>
        <w:rPr>
          <w:szCs w:val="26"/>
          <w:lang w:val="ru-RU"/>
        </w:rPr>
      </w:pPr>
    </w:p>
    <w:p w14:paraId="329B0D57" w14:textId="08CA11ED" w:rsidR="00B13F77" w:rsidRDefault="00B13F77" w:rsidP="00122411">
      <w:pPr>
        <w:pStyle w:val="a9"/>
        <w:rPr>
          <w:szCs w:val="26"/>
          <w:lang w:val="ru-RU"/>
        </w:rPr>
      </w:pPr>
    </w:p>
    <w:p w14:paraId="4B1E6DB7" w14:textId="6A00E7AE" w:rsidR="00B13F77" w:rsidRDefault="00B13F77" w:rsidP="00122411">
      <w:pPr>
        <w:pStyle w:val="a9"/>
        <w:rPr>
          <w:szCs w:val="26"/>
          <w:lang w:val="ru-RU"/>
        </w:rPr>
      </w:pPr>
    </w:p>
    <w:p w14:paraId="3FC4DD72" w14:textId="2E88386B" w:rsidR="00B13F77" w:rsidRDefault="00B13F77" w:rsidP="00122411">
      <w:pPr>
        <w:pStyle w:val="a9"/>
        <w:rPr>
          <w:szCs w:val="26"/>
          <w:lang w:val="ru-RU"/>
        </w:rPr>
      </w:pPr>
    </w:p>
    <w:p w14:paraId="3AE91B8A" w14:textId="2D604DAC" w:rsidR="00B13F77" w:rsidRDefault="00B13F77" w:rsidP="00122411">
      <w:pPr>
        <w:pStyle w:val="a9"/>
        <w:rPr>
          <w:szCs w:val="26"/>
          <w:lang w:val="ru-RU"/>
        </w:rPr>
      </w:pPr>
    </w:p>
    <w:p w14:paraId="629097D3" w14:textId="5AB0CA74" w:rsidR="00B13F77" w:rsidRDefault="00B13F77" w:rsidP="00122411">
      <w:pPr>
        <w:pStyle w:val="a9"/>
        <w:rPr>
          <w:szCs w:val="26"/>
          <w:lang w:val="ru-RU"/>
        </w:rPr>
      </w:pPr>
    </w:p>
    <w:p w14:paraId="4B53BCDA" w14:textId="4EF42A4E" w:rsidR="00E10939" w:rsidRDefault="00E10939" w:rsidP="00122411">
      <w:pPr>
        <w:pStyle w:val="a9"/>
        <w:rPr>
          <w:szCs w:val="26"/>
          <w:lang w:val="ru-RU"/>
        </w:rPr>
      </w:pPr>
      <w:r>
        <w:rPr>
          <w:szCs w:val="26"/>
          <w:lang w:val="ru-RU"/>
        </w:rPr>
        <w:br w:type="page"/>
      </w:r>
    </w:p>
    <w:p w14:paraId="15681797" w14:textId="67E5145D" w:rsidR="00122411" w:rsidRPr="002346AB" w:rsidRDefault="00240C57" w:rsidP="0081050C">
      <w:pPr>
        <w:pStyle w:val="2b"/>
      </w:pPr>
      <w:bookmarkStart w:id="113" w:name="_Toc165477039"/>
      <w:bookmarkStart w:id="114" w:name="_Toc227128734"/>
      <w:bookmarkEnd w:id="111"/>
      <w:bookmarkEnd w:id="112"/>
      <w:r w:rsidRPr="002346AB">
        <w:lastRenderedPageBreak/>
        <w:t>Расход воды на компенсацию</w:t>
      </w:r>
      <w:r w:rsidR="00122411" w:rsidRPr="002346AB">
        <w:t xml:space="preserve"> потерь теплоносителя при передаче тепловой энергии в зоне действия источников тепловой энергии </w:t>
      </w:r>
      <w:r w:rsidR="005647B1" w:rsidRPr="002346AB">
        <w:t xml:space="preserve">ПАО </w:t>
      </w:r>
      <w:r w:rsidR="00BE53E2" w:rsidRPr="002346AB">
        <w:t>«</w:t>
      </w:r>
      <w:r w:rsidR="005647B1" w:rsidRPr="002346AB">
        <w:t>Северсталь</w:t>
      </w:r>
      <w:r w:rsidR="00BE53E2" w:rsidRPr="002346AB">
        <w:t>»</w:t>
      </w:r>
      <w:r w:rsidR="005647B1" w:rsidRPr="002346AB">
        <w:t xml:space="preserve"> (Индустриальный район)</w:t>
      </w:r>
      <w:r w:rsidR="00122411" w:rsidRPr="002346AB">
        <w:t>.</w:t>
      </w:r>
      <w:bookmarkEnd w:id="113"/>
      <w:bookmarkEnd w:id="114"/>
    </w:p>
    <w:p w14:paraId="555DC9A1" w14:textId="77777777" w:rsidR="001760D7" w:rsidRPr="00BE53E2" w:rsidRDefault="001760D7" w:rsidP="00BE53E2">
      <w:pPr>
        <w:ind w:left="142"/>
        <w:jc w:val="both"/>
        <w:rPr>
          <w:sz w:val="26"/>
          <w:szCs w:val="26"/>
          <w:lang w:val="ru-RU"/>
        </w:rPr>
      </w:pPr>
    </w:p>
    <w:p w14:paraId="6E42A6A2" w14:textId="3BB4D87F" w:rsidR="005647B1" w:rsidRPr="005B534D" w:rsidRDefault="00D159EA" w:rsidP="00C15E20">
      <w:pPr>
        <w:jc w:val="right"/>
        <w:rPr>
          <w:sz w:val="26"/>
          <w:szCs w:val="26"/>
          <w:lang w:val="ru-RU"/>
        </w:rPr>
      </w:pPr>
      <w:r w:rsidRPr="00BE53E2">
        <w:rPr>
          <w:sz w:val="26"/>
          <w:szCs w:val="26"/>
          <w:lang w:val="ru-RU"/>
        </w:rPr>
        <w:t>Т</w:t>
      </w:r>
      <w:r w:rsidR="001760D7">
        <w:rPr>
          <w:sz w:val="26"/>
          <w:szCs w:val="26"/>
          <w:lang w:val="ru-RU"/>
        </w:rPr>
        <w:t>аблица 3.4</w:t>
      </w:r>
    </w:p>
    <w:tbl>
      <w:tblPr>
        <w:tblW w:w="1513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2"/>
        <w:gridCol w:w="612"/>
        <w:gridCol w:w="612"/>
        <w:gridCol w:w="612"/>
        <w:gridCol w:w="612"/>
        <w:gridCol w:w="612"/>
        <w:gridCol w:w="612"/>
        <w:gridCol w:w="613"/>
        <w:gridCol w:w="612"/>
        <w:gridCol w:w="612"/>
        <w:gridCol w:w="612"/>
        <w:gridCol w:w="612"/>
        <w:gridCol w:w="612"/>
        <w:gridCol w:w="612"/>
        <w:gridCol w:w="613"/>
        <w:gridCol w:w="612"/>
        <w:gridCol w:w="612"/>
        <w:gridCol w:w="612"/>
        <w:gridCol w:w="612"/>
        <w:gridCol w:w="612"/>
        <w:gridCol w:w="612"/>
        <w:gridCol w:w="613"/>
      </w:tblGrid>
      <w:tr w:rsidR="00C15E20" w:rsidRPr="00C15E20" w14:paraId="05BE12C7" w14:textId="77777777" w:rsidTr="00F05C28">
        <w:trPr>
          <w:cantSplit/>
          <w:trHeight w:val="1135"/>
          <w:tblHeader/>
        </w:trPr>
        <w:tc>
          <w:tcPr>
            <w:tcW w:w="2282" w:type="dxa"/>
            <w:shd w:val="clear" w:color="000000" w:fill="FFFFFF"/>
            <w:vAlign w:val="center"/>
            <w:hideMark/>
          </w:tcPr>
          <w:p w14:paraId="71D78177" w14:textId="77777777" w:rsidR="00C15E20" w:rsidRPr="00C15E20" w:rsidRDefault="00C15E20" w:rsidP="00F05C28">
            <w:pPr>
              <w:jc w:val="center"/>
              <w:rPr>
                <w:sz w:val="24"/>
                <w:szCs w:val="24"/>
              </w:rPr>
            </w:pPr>
            <w:proofErr w:type="spellStart"/>
            <w:r w:rsidRPr="00C15E20">
              <w:rPr>
                <w:sz w:val="24"/>
                <w:szCs w:val="24"/>
              </w:rPr>
              <w:t>Наименование</w:t>
            </w:r>
            <w:proofErr w:type="spellEnd"/>
            <w:r w:rsidRPr="00C15E20">
              <w:rPr>
                <w:sz w:val="24"/>
                <w:szCs w:val="24"/>
              </w:rPr>
              <w:t xml:space="preserve"> </w:t>
            </w:r>
            <w:proofErr w:type="spellStart"/>
            <w:r w:rsidRPr="00C15E20">
              <w:rPr>
                <w:sz w:val="24"/>
                <w:szCs w:val="24"/>
              </w:rPr>
              <w:t>показателя</w:t>
            </w:r>
            <w:proofErr w:type="spellEnd"/>
          </w:p>
        </w:tc>
        <w:tc>
          <w:tcPr>
            <w:tcW w:w="612" w:type="dxa"/>
            <w:shd w:val="clear" w:color="000000" w:fill="FFFFFF"/>
            <w:textDirection w:val="btLr"/>
            <w:vAlign w:val="center"/>
            <w:hideMark/>
          </w:tcPr>
          <w:p w14:paraId="738E9522" w14:textId="77777777" w:rsidR="00C15E20" w:rsidRPr="00C15E20" w:rsidRDefault="00C15E20" w:rsidP="00C15E20">
            <w:pPr>
              <w:ind w:left="113" w:right="113"/>
              <w:jc w:val="center"/>
              <w:rPr>
                <w:sz w:val="24"/>
                <w:szCs w:val="24"/>
              </w:rPr>
            </w:pPr>
            <w:r w:rsidRPr="00C15E20">
              <w:rPr>
                <w:sz w:val="24"/>
                <w:szCs w:val="24"/>
              </w:rPr>
              <w:t>2025</w:t>
            </w:r>
          </w:p>
        </w:tc>
        <w:tc>
          <w:tcPr>
            <w:tcW w:w="612" w:type="dxa"/>
            <w:shd w:val="clear" w:color="000000" w:fill="FFFFFF"/>
            <w:textDirection w:val="btLr"/>
            <w:vAlign w:val="center"/>
            <w:hideMark/>
          </w:tcPr>
          <w:p w14:paraId="3FFC3090" w14:textId="77777777" w:rsidR="00C15E20" w:rsidRPr="00C15E20" w:rsidRDefault="00C15E20" w:rsidP="00C15E20">
            <w:pPr>
              <w:ind w:left="113" w:right="113"/>
              <w:jc w:val="center"/>
              <w:rPr>
                <w:sz w:val="24"/>
                <w:szCs w:val="24"/>
              </w:rPr>
            </w:pPr>
            <w:r w:rsidRPr="00C15E20">
              <w:rPr>
                <w:sz w:val="24"/>
                <w:szCs w:val="24"/>
              </w:rPr>
              <w:t>2026</w:t>
            </w:r>
          </w:p>
        </w:tc>
        <w:tc>
          <w:tcPr>
            <w:tcW w:w="612" w:type="dxa"/>
            <w:shd w:val="clear" w:color="000000" w:fill="FFFFFF"/>
            <w:textDirection w:val="btLr"/>
            <w:vAlign w:val="center"/>
            <w:hideMark/>
          </w:tcPr>
          <w:p w14:paraId="48DFDDDA" w14:textId="77777777" w:rsidR="00C15E20" w:rsidRPr="00C15E20" w:rsidRDefault="00C15E20" w:rsidP="00C15E20">
            <w:pPr>
              <w:ind w:left="113" w:right="113"/>
              <w:jc w:val="center"/>
              <w:rPr>
                <w:sz w:val="24"/>
                <w:szCs w:val="24"/>
              </w:rPr>
            </w:pPr>
            <w:r w:rsidRPr="00C15E20">
              <w:rPr>
                <w:sz w:val="24"/>
                <w:szCs w:val="24"/>
              </w:rPr>
              <w:t>2027</w:t>
            </w:r>
          </w:p>
        </w:tc>
        <w:tc>
          <w:tcPr>
            <w:tcW w:w="612" w:type="dxa"/>
            <w:shd w:val="clear" w:color="000000" w:fill="FFFFFF"/>
            <w:textDirection w:val="btLr"/>
            <w:vAlign w:val="center"/>
            <w:hideMark/>
          </w:tcPr>
          <w:p w14:paraId="4F4ED05B" w14:textId="77777777" w:rsidR="00C15E20" w:rsidRPr="00C15E20" w:rsidRDefault="00C15E20" w:rsidP="00C15E20">
            <w:pPr>
              <w:ind w:left="113" w:right="113"/>
              <w:jc w:val="center"/>
              <w:rPr>
                <w:sz w:val="24"/>
                <w:szCs w:val="24"/>
              </w:rPr>
            </w:pPr>
            <w:r w:rsidRPr="00C15E20">
              <w:rPr>
                <w:sz w:val="24"/>
                <w:szCs w:val="24"/>
              </w:rPr>
              <w:t>2028</w:t>
            </w:r>
          </w:p>
        </w:tc>
        <w:tc>
          <w:tcPr>
            <w:tcW w:w="612" w:type="dxa"/>
            <w:shd w:val="clear" w:color="000000" w:fill="FFFFFF"/>
            <w:textDirection w:val="btLr"/>
            <w:vAlign w:val="center"/>
            <w:hideMark/>
          </w:tcPr>
          <w:p w14:paraId="1D9C1CEF" w14:textId="77777777" w:rsidR="00C15E20" w:rsidRPr="00C15E20" w:rsidRDefault="00C15E20" w:rsidP="00C15E20">
            <w:pPr>
              <w:ind w:left="113" w:right="113"/>
              <w:jc w:val="center"/>
              <w:rPr>
                <w:sz w:val="24"/>
                <w:szCs w:val="24"/>
              </w:rPr>
            </w:pPr>
            <w:r w:rsidRPr="00C15E20">
              <w:rPr>
                <w:sz w:val="24"/>
                <w:szCs w:val="24"/>
              </w:rPr>
              <w:t>2029</w:t>
            </w:r>
          </w:p>
        </w:tc>
        <w:tc>
          <w:tcPr>
            <w:tcW w:w="612" w:type="dxa"/>
            <w:shd w:val="clear" w:color="000000" w:fill="FFFFFF"/>
            <w:textDirection w:val="btLr"/>
            <w:vAlign w:val="center"/>
            <w:hideMark/>
          </w:tcPr>
          <w:p w14:paraId="090EC98E" w14:textId="77777777" w:rsidR="00C15E20" w:rsidRPr="00C15E20" w:rsidRDefault="00C15E20" w:rsidP="00C15E20">
            <w:pPr>
              <w:ind w:left="113" w:right="113"/>
              <w:jc w:val="center"/>
              <w:rPr>
                <w:sz w:val="24"/>
                <w:szCs w:val="24"/>
              </w:rPr>
            </w:pPr>
            <w:r w:rsidRPr="00C15E20">
              <w:rPr>
                <w:sz w:val="24"/>
                <w:szCs w:val="24"/>
              </w:rPr>
              <w:t>2030</w:t>
            </w:r>
          </w:p>
        </w:tc>
        <w:tc>
          <w:tcPr>
            <w:tcW w:w="613" w:type="dxa"/>
            <w:shd w:val="clear" w:color="000000" w:fill="FFFFFF"/>
            <w:textDirection w:val="btLr"/>
            <w:vAlign w:val="center"/>
            <w:hideMark/>
          </w:tcPr>
          <w:p w14:paraId="17570011" w14:textId="77777777" w:rsidR="00C15E20" w:rsidRPr="00C15E20" w:rsidRDefault="00C15E20" w:rsidP="00C15E20">
            <w:pPr>
              <w:ind w:left="113" w:right="113"/>
              <w:jc w:val="center"/>
              <w:rPr>
                <w:sz w:val="24"/>
                <w:szCs w:val="24"/>
              </w:rPr>
            </w:pPr>
            <w:r w:rsidRPr="00C15E20">
              <w:rPr>
                <w:sz w:val="24"/>
                <w:szCs w:val="24"/>
              </w:rPr>
              <w:t>2031</w:t>
            </w:r>
          </w:p>
        </w:tc>
        <w:tc>
          <w:tcPr>
            <w:tcW w:w="612" w:type="dxa"/>
            <w:shd w:val="clear" w:color="000000" w:fill="FFFFFF"/>
            <w:textDirection w:val="btLr"/>
            <w:vAlign w:val="center"/>
            <w:hideMark/>
          </w:tcPr>
          <w:p w14:paraId="7FAA377B" w14:textId="77777777" w:rsidR="00C15E20" w:rsidRPr="00C15E20" w:rsidRDefault="00C15E20" w:rsidP="00C15E20">
            <w:pPr>
              <w:ind w:left="113" w:right="113"/>
              <w:jc w:val="center"/>
              <w:rPr>
                <w:sz w:val="24"/>
                <w:szCs w:val="24"/>
              </w:rPr>
            </w:pPr>
            <w:r w:rsidRPr="00C15E20">
              <w:rPr>
                <w:sz w:val="24"/>
                <w:szCs w:val="24"/>
              </w:rPr>
              <w:t>2032</w:t>
            </w:r>
          </w:p>
        </w:tc>
        <w:tc>
          <w:tcPr>
            <w:tcW w:w="612" w:type="dxa"/>
            <w:shd w:val="clear" w:color="000000" w:fill="FFFFFF"/>
            <w:textDirection w:val="btLr"/>
            <w:vAlign w:val="center"/>
            <w:hideMark/>
          </w:tcPr>
          <w:p w14:paraId="401F6970" w14:textId="77777777" w:rsidR="00C15E20" w:rsidRPr="00C15E20" w:rsidRDefault="00C15E20" w:rsidP="00C15E20">
            <w:pPr>
              <w:ind w:left="113" w:right="113"/>
              <w:jc w:val="center"/>
              <w:rPr>
                <w:sz w:val="24"/>
                <w:szCs w:val="24"/>
              </w:rPr>
            </w:pPr>
            <w:r w:rsidRPr="00C15E20">
              <w:rPr>
                <w:sz w:val="24"/>
                <w:szCs w:val="24"/>
              </w:rPr>
              <w:t>2033</w:t>
            </w:r>
          </w:p>
        </w:tc>
        <w:tc>
          <w:tcPr>
            <w:tcW w:w="612" w:type="dxa"/>
            <w:shd w:val="clear" w:color="000000" w:fill="FFFFFF"/>
            <w:textDirection w:val="btLr"/>
            <w:vAlign w:val="center"/>
            <w:hideMark/>
          </w:tcPr>
          <w:p w14:paraId="101CBBFE" w14:textId="77777777" w:rsidR="00C15E20" w:rsidRPr="00C15E20" w:rsidRDefault="00C15E20" w:rsidP="00C15E20">
            <w:pPr>
              <w:ind w:left="113" w:right="113"/>
              <w:jc w:val="center"/>
              <w:rPr>
                <w:sz w:val="24"/>
                <w:szCs w:val="24"/>
              </w:rPr>
            </w:pPr>
            <w:r w:rsidRPr="00C15E20">
              <w:rPr>
                <w:sz w:val="24"/>
                <w:szCs w:val="24"/>
              </w:rPr>
              <w:t>2034</w:t>
            </w:r>
          </w:p>
        </w:tc>
        <w:tc>
          <w:tcPr>
            <w:tcW w:w="612" w:type="dxa"/>
            <w:shd w:val="clear" w:color="000000" w:fill="FFFFFF"/>
            <w:textDirection w:val="btLr"/>
            <w:vAlign w:val="center"/>
            <w:hideMark/>
          </w:tcPr>
          <w:p w14:paraId="3964ABA2" w14:textId="77777777" w:rsidR="00C15E20" w:rsidRPr="00C15E20" w:rsidRDefault="00C15E20" w:rsidP="00C15E20">
            <w:pPr>
              <w:ind w:left="113" w:right="113"/>
              <w:jc w:val="center"/>
              <w:rPr>
                <w:sz w:val="24"/>
                <w:szCs w:val="24"/>
              </w:rPr>
            </w:pPr>
            <w:r w:rsidRPr="00C15E20">
              <w:rPr>
                <w:sz w:val="24"/>
                <w:szCs w:val="24"/>
              </w:rPr>
              <w:t>2035</w:t>
            </w:r>
          </w:p>
        </w:tc>
        <w:tc>
          <w:tcPr>
            <w:tcW w:w="612" w:type="dxa"/>
            <w:shd w:val="clear" w:color="000000" w:fill="FFFFFF"/>
            <w:textDirection w:val="btLr"/>
            <w:vAlign w:val="center"/>
            <w:hideMark/>
          </w:tcPr>
          <w:p w14:paraId="66192DB5" w14:textId="77777777" w:rsidR="00C15E20" w:rsidRPr="00C15E20" w:rsidRDefault="00C15E20" w:rsidP="00C15E20">
            <w:pPr>
              <w:ind w:left="113" w:right="113"/>
              <w:jc w:val="center"/>
              <w:rPr>
                <w:sz w:val="24"/>
                <w:szCs w:val="24"/>
              </w:rPr>
            </w:pPr>
            <w:r w:rsidRPr="00C15E20">
              <w:rPr>
                <w:sz w:val="24"/>
                <w:szCs w:val="24"/>
              </w:rPr>
              <w:t>2036</w:t>
            </w:r>
          </w:p>
        </w:tc>
        <w:tc>
          <w:tcPr>
            <w:tcW w:w="612" w:type="dxa"/>
            <w:shd w:val="clear" w:color="000000" w:fill="FFFFFF"/>
            <w:textDirection w:val="btLr"/>
            <w:vAlign w:val="center"/>
            <w:hideMark/>
          </w:tcPr>
          <w:p w14:paraId="6EFB5A02" w14:textId="77777777" w:rsidR="00C15E20" w:rsidRPr="00C15E20" w:rsidRDefault="00C15E20" w:rsidP="00C15E20">
            <w:pPr>
              <w:ind w:left="113" w:right="113"/>
              <w:jc w:val="center"/>
              <w:rPr>
                <w:sz w:val="24"/>
                <w:szCs w:val="24"/>
              </w:rPr>
            </w:pPr>
            <w:r w:rsidRPr="00C15E20">
              <w:rPr>
                <w:sz w:val="24"/>
                <w:szCs w:val="24"/>
              </w:rPr>
              <w:t>2037</w:t>
            </w:r>
          </w:p>
        </w:tc>
        <w:tc>
          <w:tcPr>
            <w:tcW w:w="613" w:type="dxa"/>
            <w:shd w:val="clear" w:color="000000" w:fill="FFFFFF"/>
            <w:textDirection w:val="btLr"/>
            <w:vAlign w:val="center"/>
            <w:hideMark/>
          </w:tcPr>
          <w:p w14:paraId="3BB8F617" w14:textId="77777777" w:rsidR="00C15E20" w:rsidRPr="00C15E20" w:rsidRDefault="00C15E20" w:rsidP="00C15E20">
            <w:pPr>
              <w:ind w:left="113" w:right="113"/>
              <w:jc w:val="center"/>
              <w:rPr>
                <w:sz w:val="24"/>
                <w:szCs w:val="24"/>
              </w:rPr>
            </w:pPr>
            <w:r w:rsidRPr="00C15E20">
              <w:rPr>
                <w:sz w:val="24"/>
                <w:szCs w:val="24"/>
              </w:rPr>
              <w:t>2038</w:t>
            </w:r>
          </w:p>
        </w:tc>
        <w:tc>
          <w:tcPr>
            <w:tcW w:w="612" w:type="dxa"/>
            <w:shd w:val="clear" w:color="000000" w:fill="FFFFFF"/>
            <w:textDirection w:val="btLr"/>
            <w:vAlign w:val="center"/>
            <w:hideMark/>
          </w:tcPr>
          <w:p w14:paraId="41C59178" w14:textId="77777777" w:rsidR="00C15E20" w:rsidRPr="00C15E20" w:rsidRDefault="00C15E20" w:rsidP="00C15E20">
            <w:pPr>
              <w:ind w:left="113" w:right="113"/>
              <w:jc w:val="center"/>
              <w:rPr>
                <w:sz w:val="24"/>
                <w:szCs w:val="24"/>
              </w:rPr>
            </w:pPr>
            <w:r w:rsidRPr="00C15E20">
              <w:rPr>
                <w:sz w:val="24"/>
                <w:szCs w:val="24"/>
              </w:rPr>
              <w:t>2039</w:t>
            </w:r>
          </w:p>
        </w:tc>
        <w:tc>
          <w:tcPr>
            <w:tcW w:w="612" w:type="dxa"/>
            <w:shd w:val="clear" w:color="000000" w:fill="FFFFFF"/>
            <w:textDirection w:val="btLr"/>
            <w:vAlign w:val="center"/>
            <w:hideMark/>
          </w:tcPr>
          <w:p w14:paraId="536A7C83" w14:textId="77777777" w:rsidR="00C15E20" w:rsidRPr="00C15E20" w:rsidRDefault="00C15E20" w:rsidP="00C15E20">
            <w:pPr>
              <w:ind w:left="113" w:right="113"/>
              <w:jc w:val="center"/>
              <w:rPr>
                <w:sz w:val="24"/>
                <w:szCs w:val="24"/>
              </w:rPr>
            </w:pPr>
            <w:r w:rsidRPr="00C15E20">
              <w:rPr>
                <w:sz w:val="24"/>
                <w:szCs w:val="24"/>
              </w:rPr>
              <w:t>2040</w:t>
            </w:r>
          </w:p>
        </w:tc>
        <w:tc>
          <w:tcPr>
            <w:tcW w:w="612" w:type="dxa"/>
            <w:shd w:val="clear" w:color="000000" w:fill="FFFFFF"/>
            <w:textDirection w:val="btLr"/>
            <w:vAlign w:val="center"/>
            <w:hideMark/>
          </w:tcPr>
          <w:p w14:paraId="37379837" w14:textId="77777777" w:rsidR="00C15E20" w:rsidRPr="00C15E20" w:rsidRDefault="00C15E20" w:rsidP="00C15E20">
            <w:pPr>
              <w:ind w:left="113" w:right="113"/>
              <w:jc w:val="center"/>
              <w:rPr>
                <w:sz w:val="24"/>
                <w:szCs w:val="24"/>
              </w:rPr>
            </w:pPr>
            <w:r w:rsidRPr="00C15E20">
              <w:rPr>
                <w:sz w:val="24"/>
                <w:szCs w:val="24"/>
              </w:rPr>
              <w:t>2041</w:t>
            </w:r>
          </w:p>
        </w:tc>
        <w:tc>
          <w:tcPr>
            <w:tcW w:w="612" w:type="dxa"/>
            <w:shd w:val="clear" w:color="000000" w:fill="FFFFFF"/>
            <w:textDirection w:val="btLr"/>
            <w:vAlign w:val="center"/>
            <w:hideMark/>
          </w:tcPr>
          <w:p w14:paraId="6AD73BA9" w14:textId="77777777" w:rsidR="00C15E20" w:rsidRPr="00C15E20" w:rsidRDefault="00C15E20" w:rsidP="00C15E20">
            <w:pPr>
              <w:ind w:left="113" w:right="113"/>
              <w:jc w:val="center"/>
              <w:rPr>
                <w:sz w:val="24"/>
                <w:szCs w:val="24"/>
              </w:rPr>
            </w:pPr>
            <w:r w:rsidRPr="00C15E20">
              <w:rPr>
                <w:sz w:val="24"/>
                <w:szCs w:val="24"/>
              </w:rPr>
              <w:t>2042</w:t>
            </w:r>
          </w:p>
        </w:tc>
        <w:tc>
          <w:tcPr>
            <w:tcW w:w="612" w:type="dxa"/>
            <w:shd w:val="clear" w:color="000000" w:fill="FFFFFF"/>
            <w:textDirection w:val="btLr"/>
            <w:vAlign w:val="center"/>
            <w:hideMark/>
          </w:tcPr>
          <w:p w14:paraId="5E18BFC0" w14:textId="77777777" w:rsidR="00C15E20" w:rsidRPr="00C15E20" w:rsidRDefault="00C15E20" w:rsidP="00C15E20">
            <w:pPr>
              <w:ind w:left="113" w:right="113"/>
              <w:jc w:val="center"/>
              <w:rPr>
                <w:sz w:val="24"/>
                <w:szCs w:val="24"/>
              </w:rPr>
            </w:pPr>
            <w:r w:rsidRPr="00C15E20">
              <w:rPr>
                <w:sz w:val="24"/>
                <w:szCs w:val="24"/>
              </w:rPr>
              <w:t>2043</w:t>
            </w:r>
          </w:p>
        </w:tc>
        <w:tc>
          <w:tcPr>
            <w:tcW w:w="612" w:type="dxa"/>
            <w:shd w:val="clear" w:color="000000" w:fill="FFFFFF"/>
            <w:textDirection w:val="btLr"/>
            <w:vAlign w:val="center"/>
            <w:hideMark/>
          </w:tcPr>
          <w:p w14:paraId="7680FE3D" w14:textId="77777777" w:rsidR="00C15E20" w:rsidRPr="00C15E20" w:rsidRDefault="00C15E20" w:rsidP="00C15E20">
            <w:pPr>
              <w:ind w:left="113" w:right="113"/>
              <w:jc w:val="center"/>
              <w:rPr>
                <w:sz w:val="24"/>
                <w:szCs w:val="24"/>
              </w:rPr>
            </w:pPr>
            <w:r w:rsidRPr="00C15E20">
              <w:rPr>
                <w:sz w:val="24"/>
                <w:szCs w:val="24"/>
              </w:rPr>
              <w:t>2044</w:t>
            </w:r>
          </w:p>
        </w:tc>
        <w:tc>
          <w:tcPr>
            <w:tcW w:w="613" w:type="dxa"/>
            <w:shd w:val="clear" w:color="000000" w:fill="FFFFFF"/>
            <w:textDirection w:val="btLr"/>
            <w:vAlign w:val="center"/>
            <w:hideMark/>
          </w:tcPr>
          <w:p w14:paraId="4DA67407" w14:textId="77777777" w:rsidR="00C15E20" w:rsidRPr="00C15E20" w:rsidRDefault="00C15E20" w:rsidP="00C15E20">
            <w:pPr>
              <w:ind w:left="113" w:right="113"/>
              <w:jc w:val="center"/>
              <w:rPr>
                <w:sz w:val="24"/>
                <w:szCs w:val="24"/>
              </w:rPr>
            </w:pPr>
            <w:r w:rsidRPr="00C15E20">
              <w:rPr>
                <w:sz w:val="24"/>
                <w:szCs w:val="24"/>
              </w:rPr>
              <w:t>2045</w:t>
            </w:r>
          </w:p>
        </w:tc>
      </w:tr>
      <w:tr w:rsidR="00C15E20" w:rsidRPr="00C15E20" w14:paraId="6DD865D6" w14:textId="77777777" w:rsidTr="00F05C28">
        <w:trPr>
          <w:cantSplit/>
          <w:trHeight w:val="1135"/>
        </w:trPr>
        <w:tc>
          <w:tcPr>
            <w:tcW w:w="2282" w:type="dxa"/>
            <w:shd w:val="clear" w:color="000000" w:fill="FFFFFF"/>
            <w:vAlign w:val="center"/>
            <w:hideMark/>
          </w:tcPr>
          <w:p w14:paraId="67E314C9" w14:textId="77777777" w:rsidR="00C15E20" w:rsidRPr="00C15E20" w:rsidRDefault="00C15E20" w:rsidP="00F05C28">
            <w:pPr>
              <w:jc w:val="center"/>
              <w:rPr>
                <w:color w:val="000000"/>
                <w:sz w:val="24"/>
                <w:szCs w:val="24"/>
                <w:lang w:val="ru-RU"/>
              </w:rPr>
            </w:pPr>
            <w:r w:rsidRPr="00C15E20">
              <w:rPr>
                <w:color w:val="000000"/>
                <w:sz w:val="24"/>
                <w:szCs w:val="24"/>
                <w:lang w:val="ru-RU"/>
              </w:rPr>
              <w:t>Всего подпитка тепловой сети, м3/ч, в т.ч.:</w:t>
            </w:r>
          </w:p>
        </w:tc>
        <w:tc>
          <w:tcPr>
            <w:tcW w:w="612" w:type="dxa"/>
            <w:shd w:val="clear" w:color="000000" w:fill="FFFFFF"/>
            <w:noWrap/>
            <w:textDirection w:val="btLr"/>
            <w:vAlign w:val="center"/>
            <w:hideMark/>
          </w:tcPr>
          <w:p w14:paraId="0DA16194" w14:textId="77777777" w:rsidR="00C15E20" w:rsidRPr="00C15E20" w:rsidRDefault="00C15E20" w:rsidP="00C15E20">
            <w:pPr>
              <w:ind w:left="113" w:right="113"/>
              <w:jc w:val="center"/>
              <w:rPr>
                <w:color w:val="000000"/>
                <w:sz w:val="24"/>
                <w:szCs w:val="24"/>
              </w:rPr>
            </w:pPr>
            <w:r w:rsidRPr="00C15E20">
              <w:rPr>
                <w:color w:val="000000"/>
                <w:sz w:val="24"/>
                <w:szCs w:val="24"/>
              </w:rPr>
              <w:t>145,64</w:t>
            </w:r>
          </w:p>
        </w:tc>
        <w:tc>
          <w:tcPr>
            <w:tcW w:w="612" w:type="dxa"/>
            <w:shd w:val="clear" w:color="000000" w:fill="FFFFFF"/>
            <w:noWrap/>
            <w:textDirection w:val="btLr"/>
            <w:vAlign w:val="center"/>
            <w:hideMark/>
          </w:tcPr>
          <w:p w14:paraId="0329163A" w14:textId="77777777" w:rsidR="00C15E20" w:rsidRPr="00C15E20" w:rsidRDefault="00C15E20" w:rsidP="00C15E20">
            <w:pPr>
              <w:ind w:left="113" w:right="113"/>
              <w:jc w:val="center"/>
              <w:rPr>
                <w:color w:val="000000"/>
                <w:sz w:val="24"/>
                <w:szCs w:val="24"/>
              </w:rPr>
            </w:pPr>
            <w:r w:rsidRPr="00C15E20">
              <w:rPr>
                <w:color w:val="000000"/>
                <w:sz w:val="24"/>
                <w:szCs w:val="24"/>
              </w:rPr>
              <w:t>133,14</w:t>
            </w:r>
          </w:p>
        </w:tc>
        <w:tc>
          <w:tcPr>
            <w:tcW w:w="612" w:type="dxa"/>
            <w:shd w:val="clear" w:color="000000" w:fill="FFFFFF"/>
            <w:noWrap/>
            <w:textDirection w:val="btLr"/>
            <w:vAlign w:val="center"/>
            <w:hideMark/>
          </w:tcPr>
          <w:p w14:paraId="5A467008" w14:textId="77777777" w:rsidR="00C15E20" w:rsidRPr="00C15E20" w:rsidRDefault="00C15E20" w:rsidP="00C15E20">
            <w:pPr>
              <w:ind w:left="113" w:right="113"/>
              <w:jc w:val="center"/>
              <w:rPr>
                <w:color w:val="000000"/>
                <w:sz w:val="24"/>
                <w:szCs w:val="24"/>
              </w:rPr>
            </w:pPr>
            <w:r w:rsidRPr="00C15E20">
              <w:rPr>
                <w:color w:val="000000"/>
                <w:sz w:val="24"/>
                <w:szCs w:val="24"/>
              </w:rPr>
              <w:t>120,64</w:t>
            </w:r>
          </w:p>
        </w:tc>
        <w:tc>
          <w:tcPr>
            <w:tcW w:w="612" w:type="dxa"/>
            <w:shd w:val="clear" w:color="000000" w:fill="FFFFFF"/>
            <w:noWrap/>
            <w:textDirection w:val="btLr"/>
            <w:vAlign w:val="center"/>
            <w:hideMark/>
          </w:tcPr>
          <w:p w14:paraId="5B44CF41" w14:textId="77777777" w:rsidR="00C15E20" w:rsidRPr="00C15E20" w:rsidRDefault="00C15E20" w:rsidP="00C15E20">
            <w:pPr>
              <w:ind w:left="113" w:right="113"/>
              <w:jc w:val="center"/>
              <w:rPr>
                <w:color w:val="000000"/>
                <w:sz w:val="24"/>
                <w:szCs w:val="24"/>
              </w:rPr>
            </w:pPr>
            <w:r w:rsidRPr="00C15E20">
              <w:rPr>
                <w:color w:val="000000"/>
                <w:sz w:val="24"/>
                <w:szCs w:val="24"/>
              </w:rPr>
              <w:t>108,14</w:t>
            </w:r>
          </w:p>
        </w:tc>
        <w:tc>
          <w:tcPr>
            <w:tcW w:w="612" w:type="dxa"/>
            <w:shd w:val="clear" w:color="000000" w:fill="FFFFFF"/>
            <w:noWrap/>
            <w:textDirection w:val="btLr"/>
            <w:vAlign w:val="center"/>
            <w:hideMark/>
          </w:tcPr>
          <w:p w14:paraId="79CFD41D" w14:textId="77777777" w:rsidR="00C15E20" w:rsidRPr="00C15E20" w:rsidRDefault="00C15E20" w:rsidP="00C15E20">
            <w:pPr>
              <w:ind w:left="113" w:right="113"/>
              <w:jc w:val="center"/>
              <w:rPr>
                <w:color w:val="000000"/>
                <w:sz w:val="24"/>
                <w:szCs w:val="24"/>
              </w:rPr>
            </w:pPr>
            <w:r w:rsidRPr="00C15E20">
              <w:rPr>
                <w:color w:val="000000"/>
                <w:sz w:val="24"/>
                <w:szCs w:val="24"/>
              </w:rPr>
              <w:t>95,64</w:t>
            </w:r>
          </w:p>
        </w:tc>
        <w:tc>
          <w:tcPr>
            <w:tcW w:w="612" w:type="dxa"/>
            <w:shd w:val="clear" w:color="000000" w:fill="FFFFFF"/>
            <w:noWrap/>
            <w:textDirection w:val="btLr"/>
            <w:vAlign w:val="center"/>
            <w:hideMark/>
          </w:tcPr>
          <w:p w14:paraId="35096521" w14:textId="77777777" w:rsidR="00C15E20" w:rsidRPr="00C15E20" w:rsidRDefault="00C15E20" w:rsidP="00C15E20">
            <w:pPr>
              <w:ind w:left="113" w:right="113"/>
              <w:jc w:val="center"/>
              <w:rPr>
                <w:color w:val="000000"/>
                <w:sz w:val="24"/>
                <w:szCs w:val="24"/>
              </w:rPr>
            </w:pPr>
            <w:r w:rsidRPr="00C15E20">
              <w:rPr>
                <w:color w:val="000000"/>
                <w:sz w:val="24"/>
                <w:szCs w:val="24"/>
              </w:rPr>
              <w:t>83,14</w:t>
            </w:r>
          </w:p>
        </w:tc>
        <w:tc>
          <w:tcPr>
            <w:tcW w:w="613" w:type="dxa"/>
            <w:shd w:val="clear" w:color="000000" w:fill="FFFFFF"/>
            <w:noWrap/>
            <w:textDirection w:val="btLr"/>
            <w:vAlign w:val="center"/>
            <w:hideMark/>
          </w:tcPr>
          <w:p w14:paraId="447981EC" w14:textId="77777777" w:rsidR="00C15E20" w:rsidRPr="00C15E20" w:rsidRDefault="00C15E20" w:rsidP="00C15E20">
            <w:pPr>
              <w:ind w:left="113" w:right="113"/>
              <w:jc w:val="center"/>
              <w:rPr>
                <w:color w:val="000000"/>
                <w:sz w:val="24"/>
                <w:szCs w:val="24"/>
              </w:rPr>
            </w:pPr>
            <w:r w:rsidRPr="00C15E20">
              <w:rPr>
                <w:color w:val="000000"/>
                <w:sz w:val="24"/>
                <w:szCs w:val="24"/>
              </w:rPr>
              <w:t>70,64</w:t>
            </w:r>
          </w:p>
        </w:tc>
        <w:tc>
          <w:tcPr>
            <w:tcW w:w="612" w:type="dxa"/>
            <w:shd w:val="clear" w:color="000000" w:fill="FFFFFF"/>
            <w:noWrap/>
            <w:textDirection w:val="btLr"/>
            <w:vAlign w:val="center"/>
            <w:hideMark/>
          </w:tcPr>
          <w:p w14:paraId="047A19E6" w14:textId="77777777" w:rsidR="00C15E20" w:rsidRPr="00C15E20" w:rsidRDefault="00C15E20" w:rsidP="00C15E20">
            <w:pPr>
              <w:ind w:left="113" w:right="113"/>
              <w:jc w:val="center"/>
              <w:rPr>
                <w:color w:val="000000"/>
                <w:sz w:val="24"/>
                <w:szCs w:val="24"/>
              </w:rPr>
            </w:pPr>
            <w:r w:rsidRPr="00C15E20">
              <w:rPr>
                <w:color w:val="000000"/>
                <w:sz w:val="24"/>
                <w:szCs w:val="24"/>
              </w:rPr>
              <w:t>58,14</w:t>
            </w:r>
          </w:p>
        </w:tc>
        <w:tc>
          <w:tcPr>
            <w:tcW w:w="612" w:type="dxa"/>
            <w:shd w:val="clear" w:color="000000" w:fill="FFFFFF"/>
            <w:noWrap/>
            <w:textDirection w:val="btLr"/>
            <w:vAlign w:val="center"/>
            <w:hideMark/>
          </w:tcPr>
          <w:p w14:paraId="5B4033E4" w14:textId="77777777" w:rsidR="00C15E20" w:rsidRPr="00C15E20" w:rsidRDefault="00C15E20" w:rsidP="00C15E20">
            <w:pPr>
              <w:ind w:left="113" w:right="113"/>
              <w:jc w:val="center"/>
              <w:rPr>
                <w:color w:val="000000"/>
                <w:sz w:val="24"/>
                <w:szCs w:val="24"/>
              </w:rPr>
            </w:pPr>
            <w:r w:rsidRPr="00C15E20">
              <w:rPr>
                <w:color w:val="000000"/>
                <w:sz w:val="24"/>
                <w:szCs w:val="24"/>
              </w:rPr>
              <w:t>45,64</w:t>
            </w:r>
          </w:p>
        </w:tc>
        <w:tc>
          <w:tcPr>
            <w:tcW w:w="612" w:type="dxa"/>
            <w:shd w:val="clear" w:color="000000" w:fill="FFFFFF"/>
            <w:noWrap/>
            <w:textDirection w:val="btLr"/>
            <w:vAlign w:val="center"/>
            <w:hideMark/>
          </w:tcPr>
          <w:p w14:paraId="49139987" w14:textId="77777777" w:rsidR="00C15E20" w:rsidRPr="00C15E20" w:rsidRDefault="00C15E20" w:rsidP="00C15E20">
            <w:pPr>
              <w:ind w:left="113" w:right="113"/>
              <w:jc w:val="center"/>
              <w:rPr>
                <w:color w:val="000000"/>
                <w:sz w:val="24"/>
                <w:szCs w:val="24"/>
              </w:rPr>
            </w:pPr>
            <w:r w:rsidRPr="00C15E20">
              <w:rPr>
                <w:color w:val="000000"/>
                <w:sz w:val="24"/>
                <w:szCs w:val="24"/>
              </w:rPr>
              <w:t>33,14</w:t>
            </w:r>
          </w:p>
        </w:tc>
        <w:tc>
          <w:tcPr>
            <w:tcW w:w="612" w:type="dxa"/>
            <w:shd w:val="clear" w:color="000000" w:fill="FFFFFF"/>
            <w:noWrap/>
            <w:textDirection w:val="btLr"/>
            <w:vAlign w:val="center"/>
            <w:hideMark/>
          </w:tcPr>
          <w:p w14:paraId="0FF5B8DF"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60C1FAE8"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0CC38375"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3" w:type="dxa"/>
            <w:shd w:val="clear" w:color="000000" w:fill="FFFFFF"/>
            <w:noWrap/>
            <w:textDirection w:val="btLr"/>
            <w:vAlign w:val="center"/>
            <w:hideMark/>
          </w:tcPr>
          <w:p w14:paraId="4396C591"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0A263002"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760C7884"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57785E35"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3FC2F3A4"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3509B2FF"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5024A100"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3" w:type="dxa"/>
            <w:shd w:val="clear" w:color="000000" w:fill="FFFFFF"/>
            <w:noWrap/>
            <w:textDirection w:val="btLr"/>
            <w:vAlign w:val="center"/>
            <w:hideMark/>
          </w:tcPr>
          <w:p w14:paraId="284157F7"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r>
      <w:tr w:rsidR="00C15E20" w:rsidRPr="00C15E20" w14:paraId="34307CE3" w14:textId="77777777" w:rsidTr="00F05C28">
        <w:trPr>
          <w:cantSplit/>
          <w:trHeight w:val="1135"/>
        </w:trPr>
        <w:tc>
          <w:tcPr>
            <w:tcW w:w="2282" w:type="dxa"/>
            <w:shd w:val="clear" w:color="000000" w:fill="FFFFFF"/>
            <w:vAlign w:val="center"/>
            <w:hideMark/>
          </w:tcPr>
          <w:p w14:paraId="21C7AB0B" w14:textId="77777777" w:rsidR="00C15E20" w:rsidRPr="00C15E20" w:rsidRDefault="00C15E20" w:rsidP="00F05C28">
            <w:pPr>
              <w:jc w:val="center"/>
              <w:rPr>
                <w:color w:val="000000"/>
                <w:sz w:val="24"/>
                <w:szCs w:val="24"/>
                <w:lang w:val="ru-RU"/>
              </w:rPr>
            </w:pPr>
            <w:r w:rsidRPr="00C15E20">
              <w:rPr>
                <w:color w:val="000000"/>
                <w:sz w:val="24"/>
                <w:szCs w:val="24"/>
                <w:lang w:val="ru-RU"/>
              </w:rPr>
              <w:t>Всего подпитка тепловой сети, м3/год, в т.ч.:</w:t>
            </w:r>
          </w:p>
        </w:tc>
        <w:tc>
          <w:tcPr>
            <w:tcW w:w="612" w:type="dxa"/>
            <w:shd w:val="clear" w:color="000000" w:fill="FFFFFF"/>
            <w:noWrap/>
            <w:textDirection w:val="btLr"/>
            <w:vAlign w:val="center"/>
            <w:hideMark/>
          </w:tcPr>
          <w:p w14:paraId="03F998D8" w14:textId="77777777" w:rsidR="00C15E20" w:rsidRPr="00C15E20" w:rsidRDefault="00C15E20" w:rsidP="00C15E20">
            <w:pPr>
              <w:ind w:left="113" w:right="113"/>
              <w:jc w:val="center"/>
              <w:rPr>
                <w:color w:val="000000"/>
                <w:sz w:val="24"/>
                <w:szCs w:val="24"/>
              </w:rPr>
            </w:pPr>
            <w:r w:rsidRPr="00C15E20">
              <w:rPr>
                <w:color w:val="000000"/>
                <w:sz w:val="24"/>
                <w:szCs w:val="24"/>
              </w:rPr>
              <w:t>1233889</w:t>
            </w:r>
          </w:p>
        </w:tc>
        <w:tc>
          <w:tcPr>
            <w:tcW w:w="612" w:type="dxa"/>
            <w:shd w:val="clear" w:color="000000" w:fill="FFFFFF"/>
            <w:noWrap/>
            <w:textDirection w:val="btLr"/>
            <w:vAlign w:val="center"/>
            <w:hideMark/>
          </w:tcPr>
          <w:p w14:paraId="196953C3" w14:textId="77777777" w:rsidR="00C15E20" w:rsidRPr="00C15E20" w:rsidRDefault="00C15E20" w:rsidP="00C15E20">
            <w:pPr>
              <w:ind w:left="113" w:right="113"/>
              <w:jc w:val="center"/>
              <w:rPr>
                <w:color w:val="000000"/>
                <w:sz w:val="24"/>
                <w:szCs w:val="24"/>
              </w:rPr>
            </w:pPr>
            <w:r w:rsidRPr="00C15E20">
              <w:rPr>
                <w:color w:val="000000"/>
                <w:sz w:val="24"/>
                <w:szCs w:val="24"/>
              </w:rPr>
              <w:t>1118376</w:t>
            </w:r>
          </w:p>
        </w:tc>
        <w:tc>
          <w:tcPr>
            <w:tcW w:w="612" w:type="dxa"/>
            <w:shd w:val="clear" w:color="000000" w:fill="FFFFFF"/>
            <w:noWrap/>
            <w:textDirection w:val="btLr"/>
            <w:vAlign w:val="center"/>
            <w:hideMark/>
          </w:tcPr>
          <w:p w14:paraId="78BF29A4" w14:textId="77777777" w:rsidR="00C15E20" w:rsidRPr="00C15E20" w:rsidRDefault="00C15E20" w:rsidP="00C15E20">
            <w:pPr>
              <w:ind w:left="113" w:right="113"/>
              <w:jc w:val="center"/>
              <w:rPr>
                <w:color w:val="000000"/>
                <w:sz w:val="24"/>
                <w:szCs w:val="24"/>
              </w:rPr>
            </w:pPr>
            <w:r w:rsidRPr="00C15E20">
              <w:rPr>
                <w:color w:val="000000"/>
                <w:sz w:val="24"/>
                <w:szCs w:val="24"/>
              </w:rPr>
              <w:t>1013376</w:t>
            </w:r>
          </w:p>
        </w:tc>
        <w:tc>
          <w:tcPr>
            <w:tcW w:w="612" w:type="dxa"/>
            <w:shd w:val="clear" w:color="000000" w:fill="FFFFFF"/>
            <w:noWrap/>
            <w:textDirection w:val="btLr"/>
            <w:vAlign w:val="center"/>
            <w:hideMark/>
          </w:tcPr>
          <w:p w14:paraId="58AD758F" w14:textId="77777777" w:rsidR="00C15E20" w:rsidRPr="00C15E20" w:rsidRDefault="00C15E20" w:rsidP="00C15E20">
            <w:pPr>
              <w:ind w:left="113" w:right="113"/>
              <w:jc w:val="center"/>
              <w:rPr>
                <w:color w:val="000000"/>
                <w:sz w:val="24"/>
                <w:szCs w:val="24"/>
              </w:rPr>
            </w:pPr>
            <w:r w:rsidRPr="00C15E20">
              <w:rPr>
                <w:color w:val="000000"/>
                <w:sz w:val="24"/>
                <w:szCs w:val="24"/>
              </w:rPr>
              <w:t>908376</w:t>
            </w:r>
          </w:p>
        </w:tc>
        <w:tc>
          <w:tcPr>
            <w:tcW w:w="612" w:type="dxa"/>
            <w:shd w:val="clear" w:color="000000" w:fill="FFFFFF"/>
            <w:noWrap/>
            <w:textDirection w:val="btLr"/>
            <w:vAlign w:val="center"/>
            <w:hideMark/>
          </w:tcPr>
          <w:p w14:paraId="1183C7E4" w14:textId="77777777" w:rsidR="00C15E20" w:rsidRPr="00C15E20" w:rsidRDefault="00C15E20" w:rsidP="00C15E20">
            <w:pPr>
              <w:ind w:left="113" w:right="113"/>
              <w:jc w:val="center"/>
              <w:rPr>
                <w:color w:val="000000"/>
                <w:sz w:val="24"/>
                <w:szCs w:val="24"/>
              </w:rPr>
            </w:pPr>
            <w:r w:rsidRPr="00C15E20">
              <w:rPr>
                <w:color w:val="000000"/>
                <w:sz w:val="24"/>
                <w:szCs w:val="24"/>
              </w:rPr>
              <w:t>803376</w:t>
            </w:r>
          </w:p>
        </w:tc>
        <w:tc>
          <w:tcPr>
            <w:tcW w:w="612" w:type="dxa"/>
            <w:shd w:val="clear" w:color="000000" w:fill="FFFFFF"/>
            <w:noWrap/>
            <w:textDirection w:val="btLr"/>
            <w:vAlign w:val="center"/>
            <w:hideMark/>
          </w:tcPr>
          <w:p w14:paraId="0798409C" w14:textId="77777777" w:rsidR="00C15E20" w:rsidRPr="00C15E20" w:rsidRDefault="00C15E20" w:rsidP="00C15E20">
            <w:pPr>
              <w:ind w:left="113" w:right="113"/>
              <w:jc w:val="center"/>
              <w:rPr>
                <w:color w:val="000000"/>
                <w:sz w:val="24"/>
                <w:szCs w:val="24"/>
              </w:rPr>
            </w:pPr>
            <w:r w:rsidRPr="00C15E20">
              <w:rPr>
                <w:color w:val="000000"/>
                <w:sz w:val="24"/>
                <w:szCs w:val="24"/>
              </w:rPr>
              <w:t>698376</w:t>
            </w:r>
          </w:p>
        </w:tc>
        <w:tc>
          <w:tcPr>
            <w:tcW w:w="613" w:type="dxa"/>
            <w:shd w:val="clear" w:color="000000" w:fill="FFFFFF"/>
            <w:noWrap/>
            <w:textDirection w:val="btLr"/>
            <w:vAlign w:val="center"/>
            <w:hideMark/>
          </w:tcPr>
          <w:p w14:paraId="76F35EC9" w14:textId="77777777" w:rsidR="00C15E20" w:rsidRPr="00C15E20" w:rsidRDefault="00C15E20" w:rsidP="00C15E20">
            <w:pPr>
              <w:ind w:left="113" w:right="113"/>
              <w:jc w:val="center"/>
              <w:rPr>
                <w:color w:val="000000"/>
                <w:sz w:val="24"/>
                <w:szCs w:val="24"/>
              </w:rPr>
            </w:pPr>
            <w:r w:rsidRPr="00C15E20">
              <w:rPr>
                <w:color w:val="000000"/>
                <w:sz w:val="24"/>
                <w:szCs w:val="24"/>
              </w:rPr>
              <w:t>593376</w:t>
            </w:r>
          </w:p>
        </w:tc>
        <w:tc>
          <w:tcPr>
            <w:tcW w:w="612" w:type="dxa"/>
            <w:shd w:val="clear" w:color="000000" w:fill="FFFFFF"/>
            <w:noWrap/>
            <w:textDirection w:val="btLr"/>
            <w:vAlign w:val="center"/>
            <w:hideMark/>
          </w:tcPr>
          <w:p w14:paraId="7188351C" w14:textId="77777777" w:rsidR="00C15E20" w:rsidRPr="00C15E20" w:rsidRDefault="00C15E20" w:rsidP="00C15E20">
            <w:pPr>
              <w:ind w:left="113" w:right="113"/>
              <w:jc w:val="center"/>
              <w:rPr>
                <w:color w:val="000000"/>
                <w:sz w:val="24"/>
                <w:szCs w:val="24"/>
              </w:rPr>
            </w:pPr>
            <w:r w:rsidRPr="00C15E20">
              <w:rPr>
                <w:color w:val="000000"/>
                <w:sz w:val="24"/>
                <w:szCs w:val="24"/>
              </w:rPr>
              <w:t>488376</w:t>
            </w:r>
          </w:p>
        </w:tc>
        <w:tc>
          <w:tcPr>
            <w:tcW w:w="612" w:type="dxa"/>
            <w:shd w:val="clear" w:color="000000" w:fill="FFFFFF"/>
            <w:noWrap/>
            <w:textDirection w:val="btLr"/>
            <w:vAlign w:val="center"/>
            <w:hideMark/>
          </w:tcPr>
          <w:p w14:paraId="116A6930" w14:textId="77777777" w:rsidR="00C15E20" w:rsidRPr="00C15E20" w:rsidRDefault="00C15E20" w:rsidP="00C15E20">
            <w:pPr>
              <w:ind w:left="113" w:right="113"/>
              <w:jc w:val="center"/>
              <w:rPr>
                <w:color w:val="000000"/>
                <w:sz w:val="24"/>
                <w:szCs w:val="24"/>
              </w:rPr>
            </w:pPr>
            <w:r w:rsidRPr="00C15E20">
              <w:rPr>
                <w:color w:val="000000"/>
                <w:sz w:val="24"/>
                <w:szCs w:val="24"/>
              </w:rPr>
              <w:t>383376</w:t>
            </w:r>
          </w:p>
        </w:tc>
        <w:tc>
          <w:tcPr>
            <w:tcW w:w="612" w:type="dxa"/>
            <w:shd w:val="clear" w:color="000000" w:fill="FFFFFF"/>
            <w:noWrap/>
            <w:textDirection w:val="btLr"/>
            <w:vAlign w:val="center"/>
            <w:hideMark/>
          </w:tcPr>
          <w:p w14:paraId="3A520D36" w14:textId="77777777" w:rsidR="00C15E20" w:rsidRPr="00C15E20" w:rsidRDefault="00C15E20" w:rsidP="00C15E20">
            <w:pPr>
              <w:ind w:left="113" w:right="113"/>
              <w:jc w:val="center"/>
              <w:rPr>
                <w:color w:val="000000"/>
                <w:sz w:val="24"/>
                <w:szCs w:val="24"/>
              </w:rPr>
            </w:pPr>
            <w:r w:rsidRPr="00C15E20">
              <w:rPr>
                <w:color w:val="000000"/>
                <w:sz w:val="24"/>
                <w:szCs w:val="24"/>
              </w:rPr>
              <w:t>278376</w:t>
            </w:r>
          </w:p>
        </w:tc>
        <w:tc>
          <w:tcPr>
            <w:tcW w:w="612" w:type="dxa"/>
            <w:shd w:val="clear" w:color="000000" w:fill="FFFFFF"/>
            <w:noWrap/>
            <w:textDirection w:val="btLr"/>
            <w:vAlign w:val="center"/>
            <w:hideMark/>
          </w:tcPr>
          <w:p w14:paraId="78D1A1FC"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1D404ACB"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4682062B"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3" w:type="dxa"/>
            <w:shd w:val="clear" w:color="000000" w:fill="FFFFFF"/>
            <w:noWrap/>
            <w:textDirection w:val="btLr"/>
            <w:vAlign w:val="center"/>
            <w:hideMark/>
          </w:tcPr>
          <w:p w14:paraId="053370D9"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217CE46A"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4F537718"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500CC396"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14B8329A"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797A0101"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58857301"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3" w:type="dxa"/>
            <w:shd w:val="clear" w:color="000000" w:fill="FFFFFF"/>
            <w:noWrap/>
            <w:textDirection w:val="btLr"/>
            <w:vAlign w:val="center"/>
            <w:hideMark/>
          </w:tcPr>
          <w:p w14:paraId="1299DFEF"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r>
      <w:tr w:rsidR="00C15E20" w:rsidRPr="00C15E20" w14:paraId="4FFEDC22" w14:textId="77777777" w:rsidTr="00F05C28">
        <w:trPr>
          <w:cantSplit/>
          <w:trHeight w:val="1135"/>
        </w:trPr>
        <w:tc>
          <w:tcPr>
            <w:tcW w:w="2282" w:type="dxa"/>
            <w:shd w:val="clear" w:color="000000" w:fill="FFFFFF"/>
            <w:vAlign w:val="center"/>
            <w:hideMark/>
          </w:tcPr>
          <w:p w14:paraId="4333D89F" w14:textId="77777777" w:rsidR="00C15E20" w:rsidRPr="00C15E20" w:rsidRDefault="00C15E20" w:rsidP="00F05C28">
            <w:pPr>
              <w:jc w:val="center"/>
              <w:rPr>
                <w:color w:val="000000"/>
                <w:sz w:val="24"/>
                <w:szCs w:val="24"/>
                <w:lang w:val="ru-RU"/>
              </w:rPr>
            </w:pPr>
            <w:r w:rsidRPr="00C15E20">
              <w:rPr>
                <w:color w:val="000000"/>
                <w:sz w:val="24"/>
                <w:szCs w:val="24"/>
                <w:lang w:val="ru-RU"/>
              </w:rPr>
              <w:t>нормативные утечки теплоносителя, м3/ч</w:t>
            </w:r>
          </w:p>
        </w:tc>
        <w:tc>
          <w:tcPr>
            <w:tcW w:w="612" w:type="dxa"/>
            <w:shd w:val="clear" w:color="000000" w:fill="FFFFFF"/>
            <w:noWrap/>
            <w:textDirection w:val="btLr"/>
            <w:vAlign w:val="center"/>
            <w:hideMark/>
          </w:tcPr>
          <w:p w14:paraId="370A2288"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1ADB7BEC"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712DCF45"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05756F4C"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053B7960"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55AC0548"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3" w:type="dxa"/>
            <w:shd w:val="clear" w:color="000000" w:fill="FFFFFF"/>
            <w:noWrap/>
            <w:textDirection w:val="btLr"/>
            <w:vAlign w:val="center"/>
            <w:hideMark/>
          </w:tcPr>
          <w:p w14:paraId="435377D8"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74296764"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737063EE"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39B6A45D"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2ECC43DA"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6D53C148"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412AE51C"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3" w:type="dxa"/>
            <w:shd w:val="clear" w:color="000000" w:fill="FFFFFF"/>
            <w:noWrap/>
            <w:textDirection w:val="btLr"/>
            <w:vAlign w:val="center"/>
            <w:hideMark/>
          </w:tcPr>
          <w:p w14:paraId="25A44A0D"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2AB99743"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2CECA435"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0D6447F2"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5B28B55A"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43C21E81"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2" w:type="dxa"/>
            <w:shd w:val="clear" w:color="000000" w:fill="FFFFFF"/>
            <w:noWrap/>
            <w:textDirection w:val="btLr"/>
            <w:vAlign w:val="center"/>
            <w:hideMark/>
          </w:tcPr>
          <w:p w14:paraId="0919086B"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c>
          <w:tcPr>
            <w:tcW w:w="613" w:type="dxa"/>
            <w:shd w:val="clear" w:color="000000" w:fill="FFFFFF"/>
            <w:noWrap/>
            <w:textDirection w:val="btLr"/>
            <w:vAlign w:val="center"/>
            <w:hideMark/>
          </w:tcPr>
          <w:p w14:paraId="2064A446" w14:textId="77777777" w:rsidR="00C15E20" w:rsidRPr="00C15E20" w:rsidRDefault="00C15E20" w:rsidP="00C15E20">
            <w:pPr>
              <w:ind w:left="113" w:right="113"/>
              <w:jc w:val="center"/>
              <w:rPr>
                <w:color w:val="000000"/>
                <w:sz w:val="24"/>
                <w:szCs w:val="24"/>
              </w:rPr>
            </w:pPr>
            <w:r w:rsidRPr="00C15E20">
              <w:rPr>
                <w:color w:val="000000"/>
                <w:sz w:val="24"/>
                <w:szCs w:val="24"/>
              </w:rPr>
              <w:t>33</w:t>
            </w:r>
          </w:p>
        </w:tc>
      </w:tr>
      <w:tr w:rsidR="00C15E20" w:rsidRPr="00C15E20" w14:paraId="2931CC94" w14:textId="77777777" w:rsidTr="00F05C28">
        <w:trPr>
          <w:cantSplit/>
          <w:trHeight w:val="1135"/>
        </w:trPr>
        <w:tc>
          <w:tcPr>
            <w:tcW w:w="2282" w:type="dxa"/>
            <w:shd w:val="clear" w:color="000000" w:fill="FFFFFF"/>
            <w:vAlign w:val="center"/>
            <w:hideMark/>
          </w:tcPr>
          <w:p w14:paraId="7F4FE1DC" w14:textId="77777777" w:rsidR="00C15E20" w:rsidRPr="00C15E20" w:rsidRDefault="00C15E20" w:rsidP="00F05C28">
            <w:pPr>
              <w:jc w:val="center"/>
              <w:rPr>
                <w:color w:val="000000"/>
                <w:sz w:val="24"/>
                <w:szCs w:val="24"/>
                <w:lang w:val="ru-RU"/>
              </w:rPr>
            </w:pPr>
            <w:r w:rsidRPr="00C15E20">
              <w:rPr>
                <w:color w:val="000000"/>
                <w:sz w:val="24"/>
                <w:szCs w:val="24"/>
                <w:lang w:val="ru-RU"/>
              </w:rPr>
              <w:t>нормативные утечки теплоносителя, м3/год</w:t>
            </w:r>
          </w:p>
        </w:tc>
        <w:tc>
          <w:tcPr>
            <w:tcW w:w="612" w:type="dxa"/>
            <w:shd w:val="clear" w:color="000000" w:fill="FFFFFF"/>
            <w:noWrap/>
            <w:textDirection w:val="btLr"/>
            <w:vAlign w:val="center"/>
            <w:hideMark/>
          </w:tcPr>
          <w:p w14:paraId="3698A923"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199D7311"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4854145D"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5C9E0EAC"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36A5C2FD"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103629F9"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3" w:type="dxa"/>
            <w:shd w:val="clear" w:color="000000" w:fill="FFFFFF"/>
            <w:noWrap/>
            <w:textDirection w:val="btLr"/>
            <w:vAlign w:val="center"/>
            <w:hideMark/>
          </w:tcPr>
          <w:p w14:paraId="08F4E291"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35A4957D"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0607BAD3"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7196DF08"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43F72074"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7AA4E737"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23472A75"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3" w:type="dxa"/>
            <w:shd w:val="clear" w:color="000000" w:fill="FFFFFF"/>
            <w:noWrap/>
            <w:textDirection w:val="btLr"/>
            <w:vAlign w:val="center"/>
            <w:hideMark/>
          </w:tcPr>
          <w:p w14:paraId="7C349F8B"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09D99DEC"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7C8C14F6"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250D2458"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04380AEE"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75080075"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2" w:type="dxa"/>
            <w:shd w:val="clear" w:color="000000" w:fill="FFFFFF"/>
            <w:noWrap/>
            <w:textDirection w:val="btLr"/>
            <w:vAlign w:val="center"/>
            <w:hideMark/>
          </w:tcPr>
          <w:p w14:paraId="4F068AF4"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c>
          <w:tcPr>
            <w:tcW w:w="613" w:type="dxa"/>
            <w:shd w:val="clear" w:color="000000" w:fill="FFFFFF"/>
            <w:noWrap/>
            <w:textDirection w:val="btLr"/>
            <w:vAlign w:val="center"/>
            <w:hideMark/>
          </w:tcPr>
          <w:p w14:paraId="490D959F" w14:textId="77777777" w:rsidR="00C15E20" w:rsidRPr="00C15E20" w:rsidRDefault="00C15E20" w:rsidP="00C15E20">
            <w:pPr>
              <w:ind w:left="113" w:right="113"/>
              <w:jc w:val="center"/>
              <w:rPr>
                <w:color w:val="000000"/>
                <w:sz w:val="24"/>
                <w:szCs w:val="24"/>
              </w:rPr>
            </w:pPr>
            <w:r w:rsidRPr="00C15E20">
              <w:rPr>
                <w:color w:val="000000"/>
                <w:sz w:val="24"/>
                <w:szCs w:val="24"/>
              </w:rPr>
              <w:t>277200</w:t>
            </w:r>
          </w:p>
        </w:tc>
      </w:tr>
      <w:tr w:rsidR="00C15E20" w:rsidRPr="00C15E20" w14:paraId="06453DE1" w14:textId="77777777" w:rsidTr="00F05C28">
        <w:trPr>
          <w:cantSplit/>
          <w:trHeight w:val="1223"/>
        </w:trPr>
        <w:tc>
          <w:tcPr>
            <w:tcW w:w="2282" w:type="dxa"/>
            <w:shd w:val="clear" w:color="000000" w:fill="FFFFFF"/>
            <w:vAlign w:val="center"/>
            <w:hideMark/>
          </w:tcPr>
          <w:p w14:paraId="76821F1B" w14:textId="77777777" w:rsidR="00C15E20" w:rsidRPr="00C15E20" w:rsidRDefault="00C15E20" w:rsidP="00F05C28">
            <w:pPr>
              <w:jc w:val="center"/>
              <w:rPr>
                <w:color w:val="000000"/>
                <w:sz w:val="24"/>
                <w:szCs w:val="24"/>
                <w:lang w:val="ru-RU"/>
              </w:rPr>
            </w:pPr>
            <w:r w:rsidRPr="00C15E20">
              <w:rPr>
                <w:color w:val="000000"/>
                <w:sz w:val="24"/>
                <w:szCs w:val="24"/>
                <w:lang w:val="ru-RU"/>
              </w:rPr>
              <w:t>сверхнормативные утечки теплоносителя, м3/ч</w:t>
            </w:r>
          </w:p>
        </w:tc>
        <w:tc>
          <w:tcPr>
            <w:tcW w:w="612" w:type="dxa"/>
            <w:shd w:val="clear" w:color="000000" w:fill="FFFFFF"/>
            <w:noWrap/>
            <w:textDirection w:val="btLr"/>
            <w:vAlign w:val="center"/>
            <w:hideMark/>
          </w:tcPr>
          <w:p w14:paraId="78F04ABD" w14:textId="77777777" w:rsidR="00C15E20" w:rsidRPr="00C15E20" w:rsidRDefault="00C15E20" w:rsidP="00C15E20">
            <w:pPr>
              <w:ind w:left="113" w:right="113"/>
              <w:jc w:val="center"/>
              <w:rPr>
                <w:color w:val="000000"/>
                <w:sz w:val="24"/>
                <w:szCs w:val="24"/>
              </w:rPr>
            </w:pPr>
            <w:r w:rsidRPr="00C15E20">
              <w:rPr>
                <w:color w:val="000000"/>
                <w:sz w:val="24"/>
                <w:szCs w:val="24"/>
              </w:rPr>
              <w:t>112,64</w:t>
            </w:r>
          </w:p>
        </w:tc>
        <w:tc>
          <w:tcPr>
            <w:tcW w:w="612" w:type="dxa"/>
            <w:shd w:val="clear" w:color="000000" w:fill="FFFFFF"/>
            <w:noWrap/>
            <w:textDirection w:val="btLr"/>
            <w:vAlign w:val="center"/>
            <w:hideMark/>
          </w:tcPr>
          <w:p w14:paraId="35701F22" w14:textId="77777777" w:rsidR="00C15E20" w:rsidRPr="00C15E20" w:rsidRDefault="00C15E20" w:rsidP="00C15E20">
            <w:pPr>
              <w:ind w:left="113" w:right="113"/>
              <w:jc w:val="center"/>
              <w:rPr>
                <w:color w:val="000000"/>
                <w:sz w:val="24"/>
                <w:szCs w:val="24"/>
              </w:rPr>
            </w:pPr>
            <w:r w:rsidRPr="00C15E20">
              <w:rPr>
                <w:color w:val="000000"/>
                <w:sz w:val="24"/>
                <w:szCs w:val="24"/>
              </w:rPr>
              <w:t>100,14</w:t>
            </w:r>
          </w:p>
        </w:tc>
        <w:tc>
          <w:tcPr>
            <w:tcW w:w="612" w:type="dxa"/>
            <w:shd w:val="clear" w:color="000000" w:fill="FFFFFF"/>
            <w:noWrap/>
            <w:textDirection w:val="btLr"/>
            <w:vAlign w:val="center"/>
            <w:hideMark/>
          </w:tcPr>
          <w:p w14:paraId="2967398A" w14:textId="77777777" w:rsidR="00C15E20" w:rsidRPr="00C15E20" w:rsidRDefault="00C15E20" w:rsidP="00C15E20">
            <w:pPr>
              <w:ind w:left="113" w:right="113"/>
              <w:jc w:val="center"/>
              <w:rPr>
                <w:color w:val="000000"/>
                <w:sz w:val="24"/>
                <w:szCs w:val="24"/>
              </w:rPr>
            </w:pPr>
            <w:r w:rsidRPr="00C15E20">
              <w:rPr>
                <w:color w:val="000000"/>
                <w:sz w:val="24"/>
                <w:szCs w:val="24"/>
              </w:rPr>
              <w:t>87,64</w:t>
            </w:r>
          </w:p>
        </w:tc>
        <w:tc>
          <w:tcPr>
            <w:tcW w:w="612" w:type="dxa"/>
            <w:shd w:val="clear" w:color="000000" w:fill="FFFFFF"/>
            <w:noWrap/>
            <w:textDirection w:val="btLr"/>
            <w:vAlign w:val="center"/>
            <w:hideMark/>
          </w:tcPr>
          <w:p w14:paraId="781722F8" w14:textId="77777777" w:rsidR="00C15E20" w:rsidRPr="00C15E20" w:rsidRDefault="00C15E20" w:rsidP="00C15E20">
            <w:pPr>
              <w:ind w:left="113" w:right="113"/>
              <w:jc w:val="center"/>
              <w:rPr>
                <w:color w:val="000000"/>
                <w:sz w:val="24"/>
                <w:szCs w:val="24"/>
              </w:rPr>
            </w:pPr>
            <w:r w:rsidRPr="00C15E20">
              <w:rPr>
                <w:color w:val="000000"/>
                <w:sz w:val="24"/>
                <w:szCs w:val="24"/>
              </w:rPr>
              <w:t>75,14</w:t>
            </w:r>
          </w:p>
        </w:tc>
        <w:tc>
          <w:tcPr>
            <w:tcW w:w="612" w:type="dxa"/>
            <w:shd w:val="clear" w:color="000000" w:fill="FFFFFF"/>
            <w:noWrap/>
            <w:textDirection w:val="btLr"/>
            <w:vAlign w:val="center"/>
            <w:hideMark/>
          </w:tcPr>
          <w:p w14:paraId="2AA57B02" w14:textId="77777777" w:rsidR="00C15E20" w:rsidRPr="00C15E20" w:rsidRDefault="00C15E20" w:rsidP="00C15E20">
            <w:pPr>
              <w:ind w:left="113" w:right="113"/>
              <w:jc w:val="center"/>
              <w:rPr>
                <w:color w:val="000000"/>
                <w:sz w:val="24"/>
                <w:szCs w:val="24"/>
              </w:rPr>
            </w:pPr>
            <w:r w:rsidRPr="00C15E20">
              <w:rPr>
                <w:color w:val="000000"/>
                <w:sz w:val="24"/>
                <w:szCs w:val="24"/>
              </w:rPr>
              <w:t>62,64</w:t>
            </w:r>
          </w:p>
        </w:tc>
        <w:tc>
          <w:tcPr>
            <w:tcW w:w="612" w:type="dxa"/>
            <w:shd w:val="clear" w:color="000000" w:fill="FFFFFF"/>
            <w:noWrap/>
            <w:textDirection w:val="btLr"/>
            <w:vAlign w:val="center"/>
            <w:hideMark/>
          </w:tcPr>
          <w:p w14:paraId="296CB965" w14:textId="77777777" w:rsidR="00C15E20" w:rsidRPr="00C15E20" w:rsidRDefault="00C15E20" w:rsidP="00C15E20">
            <w:pPr>
              <w:ind w:left="113" w:right="113"/>
              <w:jc w:val="center"/>
              <w:rPr>
                <w:color w:val="000000"/>
                <w:sz w:val="24"/>
                <w:szCs w:val="24"/>
              </w:rPr>
            </w:pPr>
            <w:r w:rsidRPr="00C15E20">
              <w:rPr>
                <w:color w:val="000000"/>
                <w:sz w:val="24"/>
                <w:szCs w:val="24"/>
              </w:rPr>
              <w:t>50,14</w:t>
            </w:r>
          </w:p>
        </w:tc>
        <w:tc>
          <w:tcPr>
            <w:tcW w:w="613" w:type="dxa"/>
            <w:shd w:val="clear" w:color="000000" w:fill="FFFFFF"/>
            <w:noWrap/>
            <w:textDirection w:val="btLr"/>
            <w:vAlign w:val="center"/>
            <w:hideMark/>
          </w:tcPr>
          <w:p w14:paraId="4B111DF9" w14:textId="77777777" w:rsidR="00C15E20" w:rsidRPr="00C15E20" w:rsidRDefault="00C15E20" w:rsidP="00C15E20">
            <w:pPr>
              <w:ind w:left="113" w:right="113"/>
              <w:jc w:val="center"/>
              <w:rPr>
                <w:color w:val="000000"/>
                <w:sz w:val="24"/>
                <w:szCs w:val="24"/>
              </w:rPr>
            </w:pPr>
            <w:r w:rsidRPr="00C15E20">
              <w:rPr>
                <w:color w:val="000000"/>
                <w:sz w:val="24"/>
                <w:szCs w:val="24"/>
              </w:rPr>
              <w:t>37,64</w:t>
            </w:r>
          </w:p>
        </w:tc>
        <w:tc>
          <w:tcPr>
            <w:tcW w:w="612" w:type="dxa"/>
            <w:shd w:val="clear" w:color="000000" w:fill="FFFFFF"/>
            <w:noWrap/>
            <w:textDirection w:val="btLr"/>
            <w:vAlign w:val="center"/>
            <w:hideMark/>
          </w:tcPr>
          <w:p w14:paraId="6AB7C1D4" w14:textId="77777777" w:rsidR="00C15E20" w:rsidRPr="00C15E20" w:rsidRDefault="00C15E20" w:rsidP="00C15E20">
            <w:pPr>
              <w:ind w:left="113" w:right="113"/>
              <w:jc w:val="center"/>
              <w:rPr>
                <w:color w:val="000000"/>
                <w:sz w:val="24"/>
                <w:szCs w:val="24"/>
              </w:rPr>
            </w:pPr>
            <w:r w:rsidRPr="00C15E20">
              <w:rPr>
                <w:color w:val="000000"/>
                <w:sz w:val="24"/>
                <w:szCs w:val="24"/>
              </w:rPr>
              <w:t>25,14</w:t>
            </w:r>
          </w:p>
        </w:tc>
        <w:tc>
          <w:tcPr>
            <w:tcW w:w="612" w:type="dxa"/>
            <w:shd w:val="clear" w:color="000000" w:fill="FFFFFF"/>
            <w:noWrap/>
            <w:textDirection w:val="btLr"/>
            <w:vAlign w:val="center"/>
            <w:hideMark/>
          </w:tcPr>
          <w:p w14:paraId="2693E332" w14:textId="77777777" w:rsidR="00C15E20" w:rsidRPr="00C15E20" w:rsidRDefault="00C15E20" w:rsidP="00C15E20">
            <w:pPr>
              <w:ind w:left="113" w:right="113"/>
              <w:jc w:val="center"/>
              <w:rPr>
                <w:color w:val="000000"/>
                <w:sz w:val="24"/>
                <w:szCs w:val="24"/>
              </w:rPr>
            </w:pPr>
            <w:r w:rsidRPr="00C15E20">
              <w:rPr>
                <w:color w:val="000000"/>
                <w:sz w:val="24"/>
                <w:szCs w:val="24"/>
              </w:rPr>
              <w:t>12,64</w:t>
            </w:r>
          </w:p>
        </w:tc>
        <w:tc>
          <w:tcPr>
            <w:tcW w:w="612" w:type="dxa"/>
            <w:shd w:val="clear" w:color="000000" w:fill="FFFFFF"/>
            <w:noWrap/>
            <w:textDirection w:val="btLr"/>
            <w:vAlign w:val="center"/>
            <w:hideMark/>
          </w:tcPr>
          <w:p w14:paraId="127FAE56" w14:textId="77777777" w:rsidR="00C15E20" w:rsidRPr="00C15E20" w:rsidRDefault="00C15E20" w:rsidP="00C15E20">
            <w:pPr>
              <w:ind w:left="113" w:right="113"/>
              <w:jc w:val="center"/>
              <w:rPr>
                <w:color w:val="000000"/>
                <w:sz w:val="24"/>
                <w:szCs w:val="24"/>
              </w:rPr>
            </w:pPr>
            <w:r w:rsidRPr="00C15E20">
              <w:rPr>
                <w:color w:val="000000"/>
                <w:sz w:val="24"/>
                <w:szCs w:val="24"/>
              </w:rPr>
              <w:t>0,14</w:t>
            </w:r>
          </w:p>
        </w:tc>
        <w:tc>
          <w:tcPr>
            <w:tcW w:w="612" w:type="dxa"/>
            <w:shd w:val="clear" w:color="000000" w:fill="FFFFFF"/>
            <w:noWrap/>
            <w:textDirection w:val="btLr"/>
            <w:vAlign w:val="center"/>
            <w:hideMark/>
          </w:tcPr>
          <w:p w14:paraId="474FE36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5ED4795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183F763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3" w:type="dxa"/>
            <w:shd w:val="clear" w:color="000000" w:fill="FFFFFF"/>
            <w:noWrap/>
            <w:textDirection w:val="btLr"/>
            <w:vAlign w:val="center"/>
            <w:hideMark/>
          </w:tcPr>
          <w:p w14:paraId="55A6E8A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7F3761B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0AACCC0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221AF51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7F394C1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54282AC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23FDDED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3" w:type="dxa"/>
            <w:shd w:val="clear" w:color="000000" w:fill="FFFFFF"/>
            <w:noWrap/>
            <w:textDirection w:val="btLr"/>
            <w:vAlign w:val="center"/>
            <w:hideMark/>
          </w:tcPr>
          <w:p w14:paraId="5D5AFA6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297E964C" w14:textId="77777777" w:rsidTr="00F05C28">
        <w:trPr>
          <w:cantSplit/>
          <w:trHeight w:val="1223"/>
        </w:trPr>
        <w:tc>
          <w:tcPr>
            <w:tcW w:w="2282" w:type="dxa"/>
            <w:shd w:val="clear" w:color="000000" w:fill="FFFFFF"/>
            <w:vAlign w:val="center"/>
            <w:hideMark/>
          </w:tcPr>
          <w:p w14:paraId="296388E7" w14:textId="77777777" w:rsidR="00C15E20" w:rsidRPr="00C15E20" w:rsidRDefault="00C15E20" w:rsidP="00F05C28">
            <w:pPr>
              <w:jc w:val="center"/>
              <w:rPr>
                <w:color w:val="000000"/>
                <w:sz w:val="24"/>
                <w:szCs w:val="24"/>
                <w:lang w:val="ru-RU"/>
              </w:rPr>
            </w:pPr>
            <w:r w:rsidRPr="00C15E20">
              <w:rPr>
                <w:color w:val="000000"/>
                <w:sz w:val="24"/>
                <w:szCs w:val="24"/>
                <w:lang w:val="ru-RU"/>
              </w:rPr>
              <w:lastRenderedPageBreak/>
              <w:t>сверхнормативные утечки теплоносителя, м3/год</w:t>
            </w:r>
          </w:p>
        </w:tc>
        <w:tc>
          <w:tcPr>
            <w:tcW w:w="612" w:type="dxa"/>
            <w:shd w:val="clear" w:color="000000" w:fill="FFFFFF"/>
            <w:noWrap/>
            <w:textDirection w:val="btLr"/>
            <w:vAlign w:val="center"/>
            <w:hideMark/>
          </w:tcPr>
          <w:p w14:paraId="6A87C72E" w14:textId="77777777" w:rsidR="00C15E20" w:rsidRPr="00C15E20" w:rsidRDefault="00C15E20" w:rsidP="00C15E20">
            <w:pPr>
              <w:ind w:left="113" w:right="113"/>
              <w:jc w:val="center"/>
              <w:rPr>
                <w:color w:val="000000"/>
                <w:sz w:val="24"/>
                <w:szCs w:val="24"/>
              </w:rPr>
            </w:pPr>
            <w:r w:rsidRPr="00C15E20">
              <w:rPr>
                <w:color w:val="000000"/>
                <w:sz w:val="24"/>
                <w:szCs w:val="24"/>
              </w:rPr>
              <w:t>956689</w:t>
            </w:r>
          </w:p>
        </w:tc>
        <w:tc>
          <w:tcPr>
            <w:tcW w:w="612" w:type="dxa"/>
            <w:shd w:val="clear" w:color="000000" w:fill="FFFFFF"/>
            <w:noWrap/>
            <w:textDirection w:val="btLr"/>
            <w:vAlign w:val="center"/>
            <w:hideMark/>
          </w:tcPr>
          <w:p w14:paraId="75F11190" w14:textId="77777777" w:rsidR="00C15E20" w:rsidRPr="00C15E20" w:rsidRDefault="00C15E20" w:rsidP="00C15E20">
            <w:pPr>
              <w:ind w:left="113" w:right="113"/>
              <w:jc w:val="center"/>
              <w:rPr>
                <w:color w:val="000000"/>
                <w:sz w:val="24"/>
                <w:szCs w:val="24"/>
              </w:rPr>
            </w:pPr>
            <w:r w:rsidRPr="00C15E20">
              <w:rPr>
                <w:color w:val="000000"/>
                <w:sz w:val="24"/>
                <w:szCs w:val="24"/>
              </w:rPr>
              <w:t>841176</w:t>
            </w:r>
          </w:p>
        </w:tc>
        <w:tc>
          <w:tcPr>
            <w:tcW w:w="612" w:type="dxa"/>
            <w:shd w:val="clear" w:color="000000" w:fill="FFFFFF"/>
            <w:noWrap/>
            <w:textDirection w:val="btLr"/>
            <w:vAlign w:val="center"/>
            <w:hideMark/>
          </w:tcPr>
          <w:p w14:paraId="3C3BCA0F" w14:textId="77777777" w:rsidR="00C15E20" w:rsidRPr="00C15E20" w:rsidRDefault="00C15E20" w:rsidP="00C15E20">
            <w:pPr>
              <w:ind w:left="113" w:right="113"/>
              <w:jc w:val="center"/>
              <w:rPr>
                <w:color w:val="000000"/>
                <w:sz w:val="24"/>
                <w:szCs w:val="24"/>
              </w:rPr>
            </w:pPr>
            <w:r w:rsidRPr="00C15E20">
              <w:rPr>
                <w:color w:val="000000"/>
                <w:sz w:val="24"/>
                <w:szCs w:val="24"/>
              </w:rPr>
              <w:t>736176</w:t>
            </w:r>
          </w:p>
        </w:tc>
        <w:tc>
          <w:tcPr>
            <w:tcW w:w="612" w:type="dxa"/>
            <w:shd w:val="clear" w:color="000000" w:fill="FFFFFF"/>
            <w:noWrap/>
            <w:textDirection w:val="btLr"/>
            <w:vAlign w:val="center"/>
            <w:hideMark/>
          </w:tcPr>
          <w:p w14:paraId="5CC367F5" w14:textId="77777777" w:rsidR="00C15E20" w:rsidRPr="00C15E20" w:rsidRDefault="00C15E20" w:rsidP="00C15E20">
            <w:pPr>
              <w:ind w:left="113" w:right="113"/>
              <w:jc w:val="center"/>
              <w:rPr>
                <w:color w:val="000000"/>
                <w:sz w:val="24"/>
                <w:szCs w:val="24"/>
              </w:rPr>
            </w:pPr>
            <w:r w:rsidRPr="00C15E20">
              <w:rPr>
                <w:color w:val="000000"/>
                <w:sz w:val="24"/>
                <w:szCs w:val="24"/>
              </w:rPr>
              <w:t>631176</w:t>
            </w:r>
          </w:p>
        </w:tc>
        <w:tc>
          <w:tcPr>
            <w:tcW w:w="612" w:type="dxa"/>
            <w:shd w:val="clear" w:color="000000" w:fill="FFFFFF"/>
            <w:noWrap/>
            <w:textDirection w:val="btLr"/>
            <w:vAlign w:val="center"/>
            <w:hideMark/>
          </w:tcPr>
          <w:p w14:paraId="4F77F8EC" w14:textId="77777777" w:rsidR="00C15E20" w:rsidRPr="00C15E20" w:rsidRDefault="00C15E20" w:rsidP="00C15E20">
            <w:pPr>
              <w:ind w:left="113" w:right="113"/>
              <w:jc w:val="center"/>
              <w:rPr>
                <w:color w:val="000000"/>
                <w:sz w:val="24"/>
                <w:szCs w:val="24"/>
              </w:rPr>
            </w:pPr>
            <w:r w:rsidRPr="00C15E20">
              <w:rPr>
                <w:color w:val="000000"/>
                <w:sz w:val="24"/>
                <w:szCs w:val="24"/>
              </w:rPr>
              <w:t>526176</w:t>
            </w:r>
          </w:p>
        </w:tc>
        <w:tc>
          <w:tcPr>
            <w:tcW w:w="612" w:type="dxa"/>
            <w:shd w:val="clear" w:color="000000" w:fill="FFFFFF"/>
            <w:noWrap/>
            <w:textDirection w:val="btLr"/>
            <w:vAlign w:val="center"/>
            <w:hideMark/>
          </w:tcPr>
          <w:p w14:paraId="4895442F" w14:textId="77777777" w:rsidR="00C15E20" w:rsidRPr="00C15E20" w:rsidRDefault="00C15E20" w:rsidP="00C15E20">
            <w:pPr>
              <w:ind w:left="113" w:right="113"/>
              <w:jc w:val="center"/>
              <w:rPr>
                <w:color w:val="000000"/>
                <w:sz w:val="24"/>
                <w:szCs w:val="24"/>
              </w:rPr>
            </w:pPr>
            <w:r w:rsidRPr="00C15E20">
              <w:rPr>
                <w:color w:val="000000"/>
                <w:sz w:val="24"/>
                <w:szCs w:val="24"/>
              </w:rPr>
              <w:t>421176</w:t>
            </w:r>
          </w:p>
        </w:tc>
        <w:tc>
          <w:tcPr>
            <w:tcW w:w="613" w:type="dxa"/>
            <w:shd w:val="clear" w:color="000000" w:fill="FFFFFF"/>
            <w:noWrap/>
            <w:textDirection w:val="btLr"/>
            <w:vAlign w:val="center"/>
            <w:hideMark/>
          </w:tcPr>
          <w:p w14:paraId="21659FBC" w14:textId="77777777" w:rsidR="00C15E20" w:rsidRPr="00C15E20" w:rsidRDefault="00C15E20" w:rsidP="00C15E20">
            <w:pPr>
              <w:ind w:left="113" w:right="113"/>
              <w:jc w:val="center"/>
              <w:rPr>
                <w:color w:val="000000"/>
                <w:sz w:val="24"/>
                <w:szCs w:val="24"/>
              </w:rPr>
            </w:pPr>
            <w:r w:rsidRPr="00C15E20">
              <w:rPr>
                <w:color w:val="000000"/>
                <w:sz w:val="24"/>
                <w:szCs w:val="24"/>
              </w:rPr>
              <w:t>316176</w:t>
            </w:r>
          </w:p>
        </w:tc>
        <w:tc>
          <w:tcPr>
            <w:tcW w:w="612" w:type="dxa"/>
            <w:shd w:val="clear" w:color="000000" w:fill="FFFFFF"/>
            <w:noWrap/>
            <w:textDirection w:val="btLr"/>
            <w:vAlign w:val="center"/>
            <w:hideMark/>
          </w:tcPr>
          <w:p w14:paraId="52ADAEE9" w14:textId="77777777" w:rsidR="00C15E20" w:rsidRPr="00C15E20" w:rsidRDefault="00C15E20" w:rsidP="00C15E20">
            <w:pPr>
              <w:ind w:left="113" w:right="113"/>
              <w:jc w:val="center"/>
              <w:rPr>
                <w:color w:val="000000"/>
                <w:sz w:val="24"/>
                <w:szCs w:val="24"/>
              </w:rPr>
            </w:pPr>
            <w:r w:rsidRPr="00C15E20">
              <w:rPr>
                <w:color w:val="000000"/>
                <w:sz w:val="24"/>
                <w:szCs w:val="24"/>
              </w:rPr>
              <w:t>211176</w:t>
            </w:r>
          </w:p>
        </w:tc>
        <w:tc>
          <w:tcPr>
            <w:tcW w:w="612" w:type="dxa"/>
            <w:shd w:val="clear" w:color="000000" w:fill="FFFFFF"/>
            <w:noWrap/>
            <w:textDirection w:val="btLr"/>
            <w:vAlign w:val="center"/>
            <w:hideMark/>
          </w:tcPr>
          <w:p w14:paraId="6C1C02A6" w14:textId="77777777" w:rsidR="00C15E20" w:rsidRPr="00C15E20" w:rsidRDefault="00C15E20" w:rsidP="00C15E20">
            <w:pPr>
              <w:ind w:left="113" w:right="113"/>
              <w:jc w:val="center"/>
              <w:rPr>
                <w:color w:val="000000"/>
                <w:sz w:val="24"/>
                <w:szCs w:val="24"/>
              </w:rPr>
            </w:pPr>
            <w:r w:rsidRPr="00C15E20">
              <w:rPr>
                <w:color w:val="000000"/>
                <w:sz w:val="24"/>
                <w:szCs w:val="24"/>
              </w:rPr>
              <w:t>106176</w:t>
            </w:r>
          </w:p>
        </w:tc>
        <w:tc>
          <w:tcPr>
            <w:tcW w:w="612" w:type="dxa"/>
            <w:shd w:val="clear" w:color="000000" w:fill="FFFFFF"/>
            <w:noWrap/>
            <w:textDirection w:val="btLr"/>
            <w:vAlign w:val="center"/>
            <w:hideMark/>
          </w:tcPr>
          <w:p w14:paraId="099E8AA0" w14:textId="77777777" w:rsidR="00C15E20" w:rsidRPr="00C15E20" w:rsidRDefault="00C15E20" w:rsidP="00C15E20">
            <w:pPr>
              <w:ind w:left="113" w:right="113"/>
              <w:jc w:val="center"/>
              <w:rPr>
                <w:color w:val="000000"/>
                <w:sz w:val="24"/>
                <w:szCs w:val="24"/>
              </w:rPr>
            </w:pPr>
            <w:r w:rsidRPr="00C15E20">
              <w:rPr>
                <w:color w:val="000000"/>
                <w:sz w:val="24"/>
                <w:szCs w:val="24"/>
              </w:rPr>
              <w:t>1176</w:t>
            </w:r>
          </w:p>
        </w:tc>
        <w:tc>
          <w:tcPr>
            <w:tcW w:w="612" w:type="dxa"/>
            <w:shd w:val="clear" w:color="000000" w:fill="FFFFFF"/>
            <w:noWrap/>
            <w:textDirection w:val="btLr"/>
            <w:vAlign w:val="center"/>
            <w:hideMark/>
          </w:tcPr>
          <w:p w14:paraId="2238DA6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7A1F05F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1335CF0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3" w:type="dxa"/>
            <w:shd w:val="clear" w:color="000000" w:fill="FFFFFF"/>
            <w:noWrap/>
            <w:textDirection w:val="btLr"/>
            <w:vAlign w:val="center"/>
            <w:hideMark/>
          </w:tcPr>
          <w:p w14:paraId="1254B6E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56F8C66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20E14AF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7E06D4B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671BD75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3220CA2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2EF7C75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3" w:type="dxa"/>
            <w:shd w:val="clear" w:color="000000" w:fill="FFFFFF"/>
            <w:noWrap/>
            <w:textDirection w:val="btLr"/>
            <w:vAlign w:val="center"/>
            <w:hideMark/>
          </w:tcPr>
          <w:p w14:paraId="72A7C6B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4ADEAD5E" w14:textId="77777777" w:rsidTr="00F05C28">
        <w:trPr>
          <w:cantSplit/>
          <w:trHeight w:val="1223"/>
        </w:trPr>
        <w:tc>
          <w:tcPr>
            <w:tcW w:w="2282" w:type="dxa"/>
            <w:shd w:val="clear" w:color="000000" w:fill="FFFFFF"/>
            <w:vAlign w:val="center"/>
            <w:hideMark/>
          </w:tcPr>
          <w:p w14:paraId="7858B035" w14:textId="77777777" w:rsidR="00C15E20" w:rsidRPr="00C15E20" w:rsidRDefault="00C15E20" w:rsidP="00F05C28">
            <w:pPr>
              <w:jc w:val="center"/>
              <w:rPr>
                <w:color w:val="000000"/>
                <w:sz w:val="24"/>
                <w:szCs w:val="24"/>
                <w:lang w:val="ru-RU"/>
              </w:rPr>
            </w:pPr>
            <w:r w:rsidRPr="00C15E20">
              <w:rPr>
                <w:color w:val="000000"/>
                <w:sz w:val="24"/>
                <w:szCs w:val="24"/>
                <w:lang w:val="ru-RU"/>
              </w:rPr>
              <w:t>отпуск теплоносителя из тепловых сетей на цели ГВС, м3/ч</w:t>
            </w:r>
          </w:p>
        </w:tc>
        <w:tc>
          <w:tcPr>
            <w:tcW w:w="612" w:type="dxa"/>
            <w:shd w:val="clear" w:color="000000" w:fill="FFFFFF"/>
            <w:noWrap/>
            <w:textDirection w:val="btLr"/>
            <w:vAlign w:val="center"/>
            <w:hideMark/>
          </w:tcPr>
          <w:p w14:paraId="7D6CCFD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526E959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776CBE81"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21D54B1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0EAF286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70AD7F8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3" w:type="dxa"/>
            <w:shd w:val="clear" w:color="000000" w:fill="FFFFFF"/>
            <w:noWrap/>
            <w:textDirection w:val="btLr"/>
            <w:vAlign w:val="center"/>
            <w:hideMark/>
          </w:tcPr>
          <w:p w14:paraId="4B018FBE"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15F44D0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583CF48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357E45E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484C546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334E068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535E059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3" w:type="dxa"/>
            <w:shd w:val="clear" w:color="000000" w:fill="FFFFFF"/>
            <w:noWrap/>
            <w:textDirection w:val="btLr"/>
            <w:vAlign w:val="center"/>
            <w:hideMark/>
          </w:tcPr>
          <w:p w14:paraId="590A79A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01E9F42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0748590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7D8B5739"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659E3110"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00CD1E0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shd w:val="clear" w:color="000000" w:fill="FFFFFF"/>
            <w:noWrap/>
            <w:textDirection w:val="btLr"/>
            <w:vAlign w:val="center"/>
            <w:hideMark/>
          </w:tcPr>
          <w:p w14:paraId="5806165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3" w:type="dxa"/>
            <w:shd w:val="clear" w:color="000000" w:fill="FFFFFF"/>
            <w:noWrap/>
            <w:textDirection w:val="btLr"/>
            <w:vAlign w:val="center"/>
            <w:hideMark/>
          </w:tcPr>
          <w:p w14:paraId="7C93BDA0"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r w:rsidR="00C15E20" w:rsidRPr="00C15E20" w14:paraId="71D40E4B" w14:textId="77777777" w:rsidTr="00F05C28">
        <w:trPr>
          <w:cantSplit/>
          <w:trHeight w:val="1243"/>
        </w:trPr>
        <w:tc>
          <w:tcPr>
            <w:tcW w:w="2282" w:type="dxa"/>
            <w:vAlign w:val="center"/>
            <w:hideMark/>
          </w:tcPr>
          <w:p w14:paraId="5BADCDEE" w14:textId="77777777" w:rsidR="00C15E20" w:rsidRPr="00C15E20" w:rsidRDefault="00C15E20" w:rsidP="00F05C28">
            <w:pPr>
              <w:jc w:val="center"/>
              <w:rPr>
                <w:color w:val="000000"/>
                <w:sz w:val="24"/>
                <w:szCs w:val="24"/>
                <w:lang w:val="ru-RU"/>
              </w:rPr>
            </w:pPr>
            <w:r w:rsidRPr="00C15E20">
              <w:rPr>
                <w:color w:val="000000"/>
                <w:sz w:val="24"/>
                <w:szCs w:val="24"/>
                <w:lang w:val="ru-RU"/>
              </w:rPr>
              <w:t>отпуск теплоносителя из тепловых сетей на цели ГВС, м3/год</w:t>
            </w:r>
          </w:p>
        </w:tc>
        <w:tc>
          <w:tcPr>
            <w:tcW w:w="612" w:type="dxa"/>
            <w:noWrap/>
            <w:textDirection w:val="btLr"/>
            <w:vAlign w:val="center"/>
            <w:hideMark/>
          </w:tcPr>
          <w:p w14:paraId="35C21B0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7294714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43CB7DE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70AAB69A"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602C130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15E3C326"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3" w:type="dxa"/>
            <w:noWrap/>
            <w:textDirection w:val="btLr"/>
            <w:vAlign w:val="center"/>
            <w:hideMark/>
          </w:tcPr>
          <w:p w14:paraId="5DC25215"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02D3E233"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1599679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3927D404"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47FD64DC"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5F1329BB"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7D34D4A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3" w:type="dxa"/>
            <w:noWrap/>
            <w:textDirection w:val="btLr"/>
            <w:vAlign w:val="center"/>
            <w:hideMark/>
          </w:tcPr>
          <w:p w14:paraId="6ECF162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1992EB2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34542E8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1C89D872"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6F415A5D"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39349088"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2" w:type="dxa"/>
            <w:noWrap/>
            <w:textDirection w:val="btLr"/>
            <w:vAlign w:val="center"/>
            <w:hideMark/>
          </w:tcPr>
          <w:p w14:paraId="309976B7" w14:textId="77777777" w:rsidR="00C15E20" w:rsidRPr="00C15E20" w:rsidRDefault="00C15E20" w:rsidP="00C15E20">
            <w:pPr>
              <w:ind w:left="113" w:right="113"/>
              <w:jc w:val="center"/>
              <w:rPr>
                <w:color w:val="000000"/>
                <w:sz w:val="24"/>
                <w:szCs w:val="24"/>
              </w:rPr>
            </w:pPr>
            <w:r w:rsidRPr="00C15E20">
              <w:rPr>
                <w:color w:val="000000"/>
                <w:sz w:val="24"/>
                <w:szCs w:val="24"/>
              </w:rPr>
              <w:t>0</w:t>
            </w:r>
          </w:p>
        </w:tc>
        <w:tc>
          <w:tcPr>
            <w:tcW w:w="613" w:type="dxa"/>
            <w:noWrap/>
            <w:textDirection w:val="btLr"/>
            <w:vAlign w:val="center"/>
            <w:hideMark/>
          </w:tcPr>
          <w:p w14:paraId="0A6C24FF" w14:textId="77777777" w:rsidR="00C15E20" w:rsidRPr="00C15E20" w:rsidRDefault="00C15E20" w:rsidP="00C15E20">
            <w:pPr>
              <w:ind w:left="113" w:right="113"/>
              <w:jc w:val="center"/>
              <w:rPr>
                <w:color w:val="000000"/>
                <w:sz w:val="24"/>
                <w:szCs w:val="24"/>
              </w:rPr>
            </w:pPr>
            <w:r w:rsidRPr="00C15E20">
              <w:rPr>
                <w:color w:val="000000"/>
                <w:sz w:val="24"/>
                <w:szCs w:val="24"/>
              </w:rPr>
              <w:t>0</w:t>
            </w:r>
          </w:p>
        </w:tc>
      </w:tr>
    </w:tbl>
    <w:p w14:paraId="6CA7B540" w14:textId="0D4357E9" w:rsidR="00B13F77" w:rsidRPr="00C15E20" w:rsidRDefault="00B13F77" w:rsidP="00C15E20">
      <w:pPr>
        <w:pStyle w:val="a9"/>
        <w:rPr>
          <w:lang w:val="ru-RU"/>
        </w:rPr>
      </w:pPr>
    </w:p>
    <w:p w14:paraId="6B90306D" w14:textId="429798AF" w:rsidR="00B13F77" w:rsidRDefault="00B13F77" w:rsidP="002C5867">
      <w:pPr>
        <w:rPr>
          <w:rFonts w:ascii="Arial" w:hAnsi="Arial" w:cs="Arial"/>
          <w:b/>
          <w:sz w:val="24"/>
          <w:szCs w:val="24"/>
          <w:lang w:val="ru-RU"/>
        </w:rPr>
      </w:pPr>
    </w:p>
    <w:p w14:paraId="4CC938AE" w14:textId="3F474787" w:rsidR="00B13F77" w:rsidRDefault="00B13F77" w:rsidP="002C5867">
      <w:pPr>
        <w:rPr>
          <w:rFonts w:ascii="Arial" w:hAnsi="Arial" w:cs="Arial"/>
          <w:b/>
          <w:sz w:val="24"/>
          <w:szCs w:val="24"/>
          <w:lang w:val="ru-RU"/>
        </w:rPr>
      </w:pPr>
    </w:p>
    <w:p w14:paraId="2C8FEA73" w14:textId="34E70B0A" w:rsidR="00B13F77" w:rsidRDefault="00B13F77" w:rsidP="002C5867">
      <w:pPr>
        <w:rPr>
          <w:rFonts w:ascii="Arial" w:hAnsi="Arial" w:cs="Arial"/>
          <w:b/>
          <w:sz w:val="24"/>
          <w:szCs w:val="24"/>
          <w:lang w:val="ru-RU"/>
        </w:rPr>
      </w:pPr>
    </w:p>
    <w:p w14:paraId="1E9F5B19" w14:textId="7D15BEB1" w:rsidR="00B13F77" w:rsidRDefault="00B13F77" w:rsidP="002C5867">
      <w:pPr>
        <w:rPr>
          <w:rFonts w:ascii="Arial" w:hAnsi="Arial" w:cs="Arial"/>
          <w:b/>
          <w:sz w:val="24"/>
          <w:szCs w:val="24"/>
          <w:lang w:val="ru-RU"/>
        </w:rPr>
      </w:pPr>
    </w:p>
    <w:p w14:paraId="46418B3B" w14:textId="0A5F01C3" w:rsidR="00B13F77" w:rsidRDefault="00B13F77" w:rsidP="002C5867">
      <w:pPr>
        <w:rPr>
          <w:rFonts w:ascii="Arial" w:hAnsi="Arial" w:cs="Arial"/>
          <w:b/>
          <w:sz w:val="24"/>
          <w:szCs w:val="24"/>
          <w:lang w:val="ru-RU"/>
        </w:rPr>
      </w:pPr>
    </w:p>
    <w:p w14:paraId="79D35407" w14:textId="2A4800D1" w:rsidR="00B13F77" w:rsidRDefault="00B13F77" w:rsidP="002C5867">
      <w:pPr>
        <w:rPr>
          <w:rFonts w:ascii="Arial" w:hAnsi="Arial" w:cs="Arial"/>
          <w:b/>
          <w:sz w:val="24"/>
          <w:szCs w:val="24"/>
          <w:lang w:val="ru-RU"/>
        </w:rPr>
      </w:pPr>
    </w:p>
    <w:p w14:paraId="27542E9D" w14:textId="07406D86" w:rsidR="00B13F77" w:rsidRDefault="00B13F77" w:rsidP="002C5867">
      <w:pPr>
        <w:rPr>
          <w:rFonts w:ascii="Arial" w:hAnsi="Arial" w:cs="Arial"/>
          <w:b/>
          <w:sz w:val="24"/>
          <w:szCs w:val="24"/>
          <w:lang w:val="ru-RU"/>
        </w:rPr>
      </w:pPr>
    </w:p>
    <w:p w14:paraId="4DB66055" w14:textId="5221C771" w:rsidR="00B13F77" w:rsidRDefault="00B13F77" w:rsidP="002C5867">
      <w:pPr>
        <w:rPr>
          <w:rFonts w:ascii="Arial" w:hAnsi="Arial" w:cs="Arial"/>
          <w:b/>
          <w:sz w:val="24"/>
          <w:szCs w:val="24"/>
          <w:lang w:val="ru-RU"/>
        </w:rPr>
      </w:pPr>
    </w:p>
    <w:p w14:paraId="74ED1563" w14:textId="50CFBC7D" w:rsidR="00B13F77" w:rsidRDefault="00B13F77" w:rsidP="002C5867">
      <w:pPr>
        <w:rPr>
          <w:rFonts w:ascii="Arial" w:hAnsi="Arial" w:cs="Arial"/>
          <w:b/>
          <w:sz w:val="24"/>
          <w:szCs w:val="24"/>
          <w:lang w:val="ru-RU"/>
        </w:rPr>
      </w:pPr>
    </w:p>
    <w:p w14:paraId="4C7EF88D" w14:textId="6DB799F3" w:rsidR="00E10939" w:rsidRDefault="00E10939" w:rsidP="002C5867">
      <w:pPr>
        <w:rPr>
          <w:rFonts w:ascii="Arial" w:hAnsi="Arial" w:cs="Arial"/>
          <w:b/>
          <w:sz w:val="24"/>
          <w:szCs w:val="24"/>
          <w:lang w:val="ru-RU"/>
        </w:rPr>
      </w:pPr>
      <w:r>
        <w:rPr>
          <w:rFonts w:ascii="Arial" w:hAnsi="Arial" w:cs="Arial"/>
          <w:b/>
          <w:sz w:val="24"/>
          <w:szCs w:val="24"/>
          <w:lang w:val="ru-RU"/>
        </w:rPr>
        <w:br w:type="page"/>
      </w:r>
    </w:p>
    <w:p w14:paraId="0DFF853F" w14:textId="3FDB5AAD" w:rsidR="005647B1" w:rsidRPr="002346AB" w:rsidRDefault="005647B1" w:rsidP="0081050C">
      <w:pPr>
        <w:pStyle w:val="2b"/>
      </w:pPr>
      <w:bookmarkStart w:id="115" w:name="_Toc165477040"/>
      <w:bookmarkStart w:id="116" w:name="_Toc227128735"/>
      <w:r w:rsidRPr="002346AB">
        <w:lastRenderedPageBreak/>
        <w:t>Существующие и перспективные балансы производительности водоподготовительных установок источников тепловой энергии №2, Северная для компенсации потерь теплоносителя при передаче тепловой энергии в зонах действия котельных №1, №2, №3, Северная.</w:t>
      </w:r>
      <w:bookmarkEnd w:id="115"/>
      <w:bookmarkEnd w:id="116"/>
    </w:p>
    <w:p w14:paraId="1EA7870C" w14:textId="77777777" w:rsidR="00573A76" w:rsidRDefault="00573A76" w:rsidP="005647B1">
      <w:pPr>
        <w:pStyle w:val="a9"/>
        <w:jc w:val="right"/>
        <w:rPr>
          <w:szCs w:val="26"/>
          <w:lang w:val="ru-RU"/>
        </w:rPr>
      </w:pPr>
    </w:p>
    <w:p w14:paraId="1BF4A3F0" w14:textId="77777777" w:rsidR="005647B1" w:rsidRDefault="001760D7" w:rsidP="00E01467">
      <w:pPr>
        <w:pStyle w:val="a9"/>
        <w:ind w:right="-397" w:firstLine="13750"/>
        <w:jc w:val="center"/>
        <w:rPr>
          <w:szCs w:val="26"/>
          <w:lang w:val="ru-RU"/>
        </w:rPr>
      </w:pPr>
      <w:r>
        <w:rPr>
          <w:szCs w:val="26"/>
          <w:lang w:val="ru-RU"/>
        </w:rPr>
        <w:t>Таблица 3.5</w:t>
      </w:r>
    </w:p>
    <w:tbl>
      <w:tblPr>
        <w:tblW w:w="1528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709"/>
        <w:gridCol w:w="605"/>
        <w:gridCol w:w="606"/>
        <w:gridCol w:w="605"/>
        <w:gridCol w:w="606"/>
        <w:gridCol w:w="606"/>
        <w:gridCol w:w="605"/>
        <w:gridCol w:w="606"/>
        <w:gridCol w:w="605"/>
        <w:gridCol w:w="606"/>
        <w:gridCol w:w="606"/>
        <w:gridCol w:w="605"/>
        <w:gridCol w:w="606"/>
        <w:gridCol w:w="606"/>
        <w:gridCol w:w="605"/>
        <w:gridCol w:w="606"/>
        <w:gridCol w:w="605"/>
        <w:gridCol w:w="606"/>
        <w:gridCol w:w="606"/>
        <w:gridCol w:w="605"/>
        <w:gridCol w:w="606"/>
        <w:gridCol w:w="606"/>
      </w:tblGrid>
      <w:tr w:rsidR="006F021E" w:rsidRPr="0081050C" w14:paraId="58A0AE61" w14:textId="77777777" w:rsidTr="00F05C28">
        <w:trPr>
          <w:cantSplit/>
          <w:trHeight w:val="1132"/>
          <w:tblHeader/>
        </w:trPr>
        <w:tc>
          <w:tcPr>
            <w:tcW w:w="1857" w:type="dxa"/>
            <w:vAlign w:val="center"/>
            <w:hideMark/>
          </w:tcPr>
          <w:p w14:paraId="59BACB4C" w14:textId="77777777" w:rsidR="005B534D" w:rsidRPr="0081050C" w:rsidRDefault="005B534D" w:rsidP="00F05C28">
            <w:pPr>
              <w:jc w:val="center"/>
              <w:rPr>
                <w:color w:val="000000"/>
                <w:sz w:val="24"/>
                <w:szCs w:val="24"/>
              </w:rPr>
            </w:pPr>
            <w:proofErr w:type="spellStart"/>
            <w:r w:rsidRPr="0081050C">
              <w:rPr>
                <w:color w:val="000000"/>
                <w:sz w:val="24"/>
                <w:szCs w:val="24"/>
              </w:rPr>
              <w:t>Параметр</w:t>
            </w:r>
            <w:proofErr w:type="spellEnd"/>
          </w:p>
        </w:tc>
        <w:tc>
          <w:tcPr>
            <w:tcW w:w="709" w:type="dxa"/>
            <w:vAlign w:val="center"/>
            <w:hideMark/>
          </w:tcPr>
          <w:p w14:paraId="6E1618C5" w14:textId="4394D908" w:rsidR="005B534D" w:rsidRPr="0081050C" w:rsidRDefault="005B534D" w:rsidP="00F05C28">
            <w:pPr>
              <w:jc w:val="center"/>
              <w:rPr>
                <w:color w:val="000000"/>
                <w:sz w:val="24"/>
                <w:szCs w:val="24"/>
                <w:lang w:val="ru-RU"/>
              </w:rPr>
            </w:pPr>
            <w:proofErr w:type="spellStart"/>
            <w:r w:rsidRPr="0081050C">
              <w:rPr>
                <w:color w:val="000000"/>
                <w:sz w:val="24"/>
                <w:szCs w:val="24"/>
              </w:rPr>
              <w:t>Ед</w:t>
            </w:r>
            <w:proofErr w:type="spellEnd"/>
            <w:r w:rsidRPr="0081050C">
              <w:rPr>
                <w:color w:val="000000"/>
                <w:sz w:val="24"/>
                <w:szCs w:val="24"/>
              </w:rPr>
              <w:t xml:space="preserve">. </w:t>
            </w:r>
            <w:r w:rsidRPr="0081050C">
              <w:rPr>
                <w:color w:val="000000"/>
                <w:sz w:val="24"/>
                <w:szCs w:val="24"/>
                <w:lang w:val="ru-RU"/>
              </w:rPr>
              <w:t>и</w:t>
            </w:r>
            <w:proofErr w:type="spellStart"/>
            <w:r w:rsidRPr="0081050C">
              <w:rPr>
                <w:color w:val="000000"/>
                <w:sz w:val="24"/>
                <w:szCs w:val="24"/>
              </w:rPr>
              <w:t>зм</w:t>
            </w:r>
            <w:proofErr w:type="spellEnd"/>
            <w:r w:rsidRPr="0081050C">
              <w:rPr>
                <w:color w:val="000000"/>
                <w:sz w:val="24"/>
                <w:szCs w:val="24"/>
                <w:lang w:val="ru-RU"/>
              </w:rPr>
              <w:t>.</w:t>
            </w:r>
          </w:p>
        </w:tc>
        <w:tc>
          <w:tcPr>
            <w:tcW w:w="605" w:type="dxa"/>
            <w:textDirection w:val="btLr"/>
            <w:vAlign w:val="center"/>
            <w:hideMark/>
          </w:tcPr>
          <w:p w14:paraId="60C12890" w14:textId="77777777" w:rsidR="005B534D" w:rsidRPr="0081050C" w:rsidRDefault="005B534D" w:rsidP="005B534D">
            <w:pPr>
              <w:ind w:left="113" w:right="113"/>
              <w:jc w:val="center"/>
              <w:rPr>
                <w:color w:val="000000"/>
                <w:sz w:val="24"/>
                <w:szCs w:val="24"/>
              </w:rPr>
            </w:pPr>
            <w:r w:rsidRPr="0081050C">
              <w:rPr>
                <w:color w:val="000000"/>
                <w:sz w:val="24"/>
                <w:szCs w:val="24"/>
              </w:rPr>
              <w:t>2025</w:t>
            </w:r>
          </w:p>
        </w:tc>
        <w:tc>
          <w:tcPr>
            <w:tcW w:w="606" w:type="dxa"/>
            <w:textDirection w:val="btLr"/>
            <w:vAlign w:val="center"/>
            <w:hideMark/>
          </w:tcPr>
          <w:p w14:paraId="6D3E04D6" w14:textId="77777777" w:rsidR="005B534D" w:rsidRPr="0081050C" w:rsidRDefault="005B534D" w:rsidP="005B534D">
            <w:pPr>
              <w:ind w:left="113" w:right="113"/>
              <w:jc w:val="center"/>
              <w:rPr>
                <w:color w:val="000000"/>
                <w:sz w:val="24"/>
                <w:szCs w:val="24"/>
              </w:rPr>
            </w:pPr>
            <w:r w:rsidRPr="0081050C">
              <w:rPr>
                <w:color w:val="000000"/>
                <w:sz w:val="24"/>
                <w:szCs w:val="24"/>
              </w:rPr>
              <w:t>2026</w:t>
            </w:r>
          </w:p>
        </w:tc>
        <w:tc>
          <w:tcPr>
            <w:tcW w:w="605" w:type="dxa"/>
            <w:textDirection w:val="btLr"/>
            <w:vAlign w:val="center"/>
            <w:hideMark/>
          </w:tcPr>
          <w:p w14:paraId="7F4C6E7D" w14:textId="77777777" w:rsidR="005B534D" w:rsidRPr="0081050C" w:rsidRDefault="005B534D" w:rsidP="005B534D">
            <w:pPr>
              <w:ind w:left="113" w:right="113"/>
              <w:jc w:val="center"/>
              <w:rPr>
                <w:color w:val="000000"/>
                <w:sz w:val="24"/>
                <w:szCs w:val="24"/>
              </w:rPr>
            </w:pPr>
            <w:r w:rsidRPr="0081050C">
              <w:rPr>
                <w:color w:val="000000"/>
                <w:sz w:val="24"/>
                <w:szCs w:val="24"/>
              </w:rPr>
              <w:t>2027</w:t>
            </w:r>
          </w:p>
        </w:tc>
        <w:tc>
          <w:tcPr>
            <w:tcW w:w="606" w:type="dxa"/>
            <w:textDirection w:val="btLr"/>
            <w:vAlign w:val="center"/>
            <w:hideMark/>
          </w:tcPr>
          <w:p w14:paraId="3237AF11" w14:textId="77777777" w:rsidR="005B534D" w:rsidRPr="0081050C" w:rsidRDefault="005B534D" w:rsidP="005B534D">
            <w:pPr>
              <w:ind w:left="113" w:right="113"/>
              <w:jc w:val="center"/>
              <w:rPr>
                <w:color w:val="000000"/>
                <w:sz w:val="24"/>
                <w:szCs w:val="24"/>
              </w:rPr>
            </w:pPr>
            <w:r w:rsidRPr="0081050C">
              <w:rPr>
                <w:color w:val="000000"/>
                <w:sz w:val="24"/>
                <w:szCs w:val="24"/>
              </w:rPr>
              <w:t>2028</w:t>
            </w:r>
          </w:p>
        </w:tc>
        <w:tc>
          <w:tcPr>
            <w:tcW w:w="606" w:type="dxa"/>
            <w:textDirection w:val="btLr"/>
            <w:vAlign w:val="center"/>
            <w:hideMark/>
          </w:tcPr>
          <w:p w14:paraId="1D43EA2E" w14:textId="77777777" w:rsidR="005B534D" w:rsidRPr="0081050C" w:rsidRDefault="005B534D" w:rsidP="005B534D">
            <w:pPr>
              <w:ind w:left="113" w:right="113"/>
              <w:jc w:val="center"/>
              <w:rPr>
                <w:color w:val="000000"/>
                <w:sz w:val="24"/>
                <w:szCs w:val="24"/>
              </w:rPr>
            </w:pPr>
            <w:r w:rsidRPr="0081050C">
              <w:rPr>
                <w:color w:val="000000"/>
                <w:sz w:val="24"/>
                <w:szCs w:val="24"/>
              </w:rPr>
              <w:t>2029</w:t>
            </w:r>
          </w:p>
        </w:tc>
        <w:tc>
          <w:tcPr>
            <w:tcW w:w="605" w:type="dxa"/>
            <w:textDirection w:val="btLr"/>
            <w:vAlign w:val="center"/>
            <w:hideMark/>
          </w:tcPr>
          <w:p w14:paraId="517BB9BB" w14:textId="77777777" w:rsidR="005B534D" w:rsidRPr="0081050C" w:rsidRDefault="005B534D" w:rsidP="005B534D">
            <w:pPr>
              <w:ind w:left="113" w:right="113"/>
              <w:jc w:val="center"/>
              <w:rPr>
                <w:color w:val="000000"/>
                <w:sz w:val="24"/>
                <w:szCs w:val="24"/>
              </w:rPr>
            </w:pPr>
            <w:r w:rsidRPr="0081050C">
              <w:rPr>
                <w:color w:val="000000"/>
                <w:sz w:val="24"/>
                <w:szCs w:val="24"/>
              </w:rPr>
              <w:t>2030</w:t>
            </w:r>
          </w:p>
        </w:tc>
        <w:tc>
          <w:tcPr>
            <w:tcW w:w="606" w:type="dxa"/>
            <w:textDirection w:val="btLr"/>
            <w:vAlign w:val="center"/>
            <w:hideMark/>
          </w:tcPr>
          <w:p w14:paraId="12911EAB" w14:textId="77777777" w:rsidR="005B534D" w:rsidRPr="0081050C" w:rsidRDefault="005B534D" w:rsidP="005B534D">
            <w:pPr>
              <w:ind w:left="113" w:right="113"/>
              <w:jc w:val="center"/>
              <w:rPr>
                <w:color w:val="000000"/>
                <w:sz w:val="24"/>
                <w:szCs w:val="24"/>
              </w:rPr>
            </w:pPr>
            <w:r w:rsidRPr="0081050C">
              <w:rPr>
                <w:color w:val="000000"/>
                <w:sz w:val="24"/>
                <w:szCs w:val="24"/>
              </w:rPr>
              <w:t>2031</w:t>
            </w:r>
          </w:p>
        </w:tc>
        <w:tc>
          <w:tcPr>
            <w:tcW w:w="605" w:type="dxa"/>
            <w:textDirection w:val="btLr"/>
            <w:vAlign w:val="center"/>
            <w:hideMark/>
          </w:tcPr>
          <w:p w14:paraId="64523087" w14:textId="77777777" w:rsidR="005B534D" w:rsidRPr="0081050C" w:rsidRDefault="005B534D" w:rsidP="005B534D">
            <w:pPr>
              <w:ind w:left="113" w:right="113"/>
              <w:jc w:val="center"/>
              <w:rPr>
                <w:color w:val="000000"/>
                <w:sz w:val="24"/>
                <w:szCs w:val="24"/>
              </w:rPr>
            </w:pPr>
            <w:r w:rsidRPr="0081050C">
              <w:rPr>
                <w:color w:val="000000"/>
                <w:sz w:val="24"/>
                <w:szCs w:val="24"/>
              </w:rPr>
              <w:t>2032</w:t>
            </w:r>
          </w:p>
        </w:tc>
        <w:tc>
          <w:tcPr>
            <w:tcW w:w="606" w:type="dxa"/>
            <w:textDirection w:val="btLr"/>
            <w:vAlign w:val="center"/>
            <w:hideMark/>
          </w:tcPr>
          <w:p w14:paraId="401CA3E7" w14:textId="77777777" w:rsidR="005B534D" w:rsidRPr="0081050C" w:rsidRDefault="005B534D" w:rsidP="005B534D">
            <w:pPr>
              <w:ind w:left="113" w:right="113"/>
              <w:jc w:val="center"/>
              <w:rPr>
                <w:color w:val="000000"/>
                <w:sz w:val="24"/>
                <w:szCs w:val="24"/>
              </w:rPr>
            </w:pPr>
            <w:r w:rsidRPr="0081050C">
              <w:rPr>
                <w:color w:val="000000"/>
                <w:sz w:val="24"/>
                <w:szCs w:val="24"/>
              </w:rPr>
              <w:t>2033</w:t>
            </w:r>
          </w:p>
        </w:tc>
        <w:tc>
          <w:tcPr>
            <w:tcW w:w="606" w:type="dxa"/>
            <w:textDirection w:val="btLr"/>
            <w:vAlign w:val="center"/>
            <w:hideMark/>
          </w:tcPr>
          <w:p w14:paraId="25C8AE3C" w14:textId="77777777" w:rsidR="005B534D" w:rsidRPr="0081050C" w:rsidRDefault="005B534D" w:rsidP="005B534D">
            <w:pPr>
              <w:ind w:left="113" w:right="113"/>
              <w:jc w:val="center"/>
              <w:rPr>
                <w:color w:val="000000"/>
                <w:sz w:val="24"/>
                <w:szCs w:val="24"/>
              </w:rPr>
            </w:pPr>
            <w:r w:rsidRPr="0081050C">
              <w:rPr>
                <w:color w:val="000000"/>
                <w:sz w:val="24"/>
                <w:szCs w:val="24"/>
              </w:rPr>
              <w:t>2034</w:t>
            </w:r>
          </w:p>
        </w:tc>
        <w:tc>
          <w:tcPr>
            <w:tcW w:w="605" w:type="dxa"/>
            <w:textDirection w:val="btLr"/>
            <w:vAlign w:val="center"/>
            <w:hideMark/>
          </w:tcPr>
          <w:p w14:paraId="1ED0FB0E" w14:textId="77777777" w:rsidR="005B534D" w:rsidRPr="0081050C" w:rsidRDefault="005B534D" w:rsidP="005B534D">
            <w:pPr>
              <w:ind w:left="113" w:right="113"/>
              <w:jc w:val="center"/>
              <w:rPr>
                <w:color w:val="000000"/>
                <w:sz w:val="24"/>
                <w:szCs w:val="24"/>
              </w:rPr>
            </w:pPr>
            <w:r w:rsidRPr="0081050C">
              <w:rPr>
                <w:color w:val="000000"/>
                <w:sz w:val="24"/>
                <w:szCs w:val="24"/>
              </w:rPr>
              <w:t>2035</w:t>
            </w:r>
          </w:p>
        </w:tc>
        <w:tc>
          <w:tcPr>
            <w:tcW w:w="606" w:type="dxa"/>
            <w:textDirection w:val="btLr"/>
            <w:vAlign w:val="center"/>
            <w:hideMark/>
          </w:tcPr>
          <w:p w14:paraId="523C17F5" w14:textId="77777777" w:rsidR="005B534D" w:rsidRPr="0081050C" w:rsidRDefault="005B534D" w:rsidP="005B534D">
            <w:pPr>
              <w:ind w:left="113" w:right="113"/>
              <w:jc w:val="center"/>
              <w:rPr>
                <w:color w:val="000000"/>
                <w:sz w:val="24"/>
                <w:szCs w:val="24"/>
              </w:rPr>
            </w:pPr>
            <w:r w:rsidRPr="0081050C">
              <w:rPr>
                <w:color w:val="000000"/>
                <w:sz w:val="24"/>
                <w:szCs w:val="24"/>
              </w:rPr>
              <w:t>2036</w:t>
            </w:r>
          </w:p>
        </w:tc>
        <w:tc>
          <w:tcPr>
            <w:tcW w:w="606" w:type="dxa"/>
            <w:textDirection w:val="btLr"/>
            <w:vAlign w:val="center"/>
            <w:hideMark/>
          </w:tcPr>
          <w:p w14:paraId="667003F8" w14:textId="77777777" w:rsidR="005B534D" w:rsidRPr="0081050C" w:rsidRDefault="005B534D" w:rsidP="005B534D">
            <w:pPr>
              <w:ind w:left="113" w:right="113"/>
              <w:jc w:val="center"/>
              <w:rPr>
                <w:color w:val="000000"/>
                <w:sz w:val="24"/>
                <w:szCs w:val="24"/>
              </w:rPr>
            </w:pPr>
            <w:r w:rsidRPr="0081050C">
              <w:rPr>
                <w:color w:val="000000"/>
                <w:sz w:val="24"/>
                <w:szCs w:val="24"/>
              </w:rPr>
              <w:t>2037</w:t>
            </w:r>
          </w:p>
        </w:tc>
        <w:tc>
          <w:tcPr>
            <w:tcW w:w="605" w:type="dxa"/>
            <w:textDirection w:val="btLr"/>
            <w:vAlign w:val="center"/>
            <w:hideMark/>
          </w:tcPr>
          <w:p w14:paraId="7255257F" w14:textId="77777777" w:rsidR="005B534D" w:rsidRPr="0081050C" w:rsidRDefault="005B534D" w:rsidP="005B534D">
            <w:pPr>
              <w:ind w:left="113" w:right="113"/>
              <w:jc w:val="center"/>
              <w:rPr>
                <w:color w:val="000000"/>
                <w:sz w:val="24"/>
                <w:szCs w:val="24"/>
              </w:rPr>
            </w:pPr>
            <w:r w:rsidRPr="0081050C">
              <w:rPr>
                <w:color w:val="000000"/>
                <w:sz w:val="24"/>
                <w:szCs w:val="24"/>
              </w:rPr>
              <w:t>2038</w:t>
            </w:r>
          </w:p>
        </w:tc>
        <w:tc>
          <w:tcPr>
            <w:tcW w:w="606" w:type="dxa"/>
            <w:textDirection w:val="btLr"/>
            <w:vAlign w:val="center"/>
            <w:hideMark/>
          </w:tcPr>
          <w:p w14:paraId="478C6243" w14:textId="77777777" w:rsidR="005B534D" w:rsidRPr="0081050C" w:rsidRDefault="005B534D" w:rsidP="005B534D">
            <w:pPr>
              <w:ind w:left="113" w:right="113"/>
              <w:jc w:val="center"/>
              <w:rPr>
                <w:color w:val="000000"/>
                <w:sz w:val="24"/>
                <w:szCs w:val="24"/>
              </w:rPr>
            </w:pPr>
            <w:r w:rsidRPr="0081050C">
              <w:rPr>
                <w:color w:val="000000"/>
                <w:sz w:val="24"/>
                <w:szCs w:val="24"/>
              </w:rPr>
              <w:t>2039</w:t>
            </w:r>
          </w:p>
        </w:tc>
        <w:tc>
          <w:tcPr>
            <w:tcW w:w="605" w:type="dxa"/>
            <w:textDirection w:val="btLr"/>
            <w:vAlign w:val="center"/>
            <w:hideMark/>
          </w:tcPr>
          <w:p w14:paraId="6FA2782F" w14:textId="77777777" w:rsidR="005B534D" w:rsidRPr="0081050C" w:rsidRDefault="005B534D" w:rsidP="005B534D">
            <w:pPr>
              <w:ind w:left="113" w:right="113"/>
              <w:jc w:val="center"/>
              <w:rPr>
                <w:color w:val="000000"/>
                <w:sz w:val="24"/>
                <w:szCs w:val="24"/>
              </w:rPr>
            </w:pPr>
            <w:r w:rsidRPr="0081050C">
              <w:rPr>
                <w:color w:val="000000"/>
                <w:sz w:val="24"/>
                <w:szCs w:val="24"/>
              </w:rPr>
              <w:t>2040</w:t>
            </w:r>
          </w:p>
        </w:tc>
        <w:tc>
          <w:tcPr>
            <w:tcW w:w="606" w:type="dxa"/>
            <w:textDirection w:val="btLr"/>
            <w:vAlign w:val="center"/>
            <w:hideMark/>
          </w:tcPr>
          <w:p w14:paraId="46E986BB" w14:textId="77777777" w:rsidR="005B534D" w:rsidRPr="0081050C" w:rsidRDefault="005B534D" w:rsidP="005B534D">
            <w:pPr>
              <w:ind w:left="113" w:right="113"/>
              <w:jc w:val="center"/>
              <w:rPr>
                <w:color w:val="000000"/>
                <w:sz w:val="24"/>
                <w:szCs w:val="24"/>
              </w:rPr>
            </w:pPr>
            <w:r w:rsidRPr="0081050C">
              <w:rPr>
                <w:color w:val="000000"/>
                <w:sz w:val="24"/>
                <w:szCs w:val="24"/>
              </w:rPr>
              <w:t>2041</w:t>
            </w:r>
          </w:p>
        </w:tc>
        <w:tc>
          <w:tcPr>
            <w:tcW w:w="606" w:type="dxa"/>
            <w:textDirection w:val="btLr"/>
            <w:vAlign w:val="center"/>
            <w:hideMark/>
          </w:tcPr>
          <w:p w14:paraId="07E27DBE" w14:textId="77777777" w:rsidR="005B534D" w:rsidRPr="0081050C" w:rsidRDefault="005B534D" w:rsidP="005B534D">
            <w:pPr>
              <w:ind w:left="113" w:right="113"/>
              <w:jc w:val="center"/>
              <w:rPr>
                <w:color w:val="000000"/>
                <w:sz w:val="24"/>
                <w:szCs w:val="24"/>
              </w:rPr>
            </w:pPr>
            <w:r w:rsidRPr="0081050C">
              <w:rPr>
                <w:color w:val="000000"/>
                <w:sz w:val="24"/>
                <w:szCs w:val="24"/>
              </w:rPr>
              <w:t>2042</w:t>
            </w:r>
          </w:p>
        </w:tc>
        <w:tc>
          <w:tcPr>
            <w:tcW w:w="605" w:type="dxa"/>
            <w:textDirection w:val="btLr"/>
            <w:vAlign w:val="center"/>
            <w:hideMark/>
          </w:tcPr>
          <w:p w14:paraId="16FE9248" w14:textId="77777777" w:rsidR="005B534D" w:rsidRPr="0081050C" w:rsidRDefault="005B534D" w:rsidP="005B534D">
            <w:pPr>
              <w:ind w:left="113" w:right="113"/>
              <w:jc w:val="center"/>
              <w:rPr>
                <w:color w:val="000000"/>
                <w:sz w:val="24"/>
                <w:szCs w:val="24"/>
              </w:rPr>
            </w:pPr>
            <w:r w:rsidRPr="0081050C">
              <w:rPr>
                <w:color w:val="000000"/>
                <w:sz w:val="24"/>
                <w:szCs w:val="24"/>
              </w:rPr>
              <w:t>2043</w:t>
            </w:r>
          </w:p>
        </w:tc>
        <w:tc>
          <w:tcPr>
            <w:tcW w:w="606" w:type="dxa"/>
            <w:textDirection w:val="btLr"/>
            <w:vAlign w:val="center"/>
            <w:hideMark/>
          </w:tcPr>
          <w:p w14:paraId="3F3E86BC" w14:textId="77777777" w:rsidR="005B534D" w:rsidRPr="0081050C" w:rsidRDefault="005B534D" w:rsidP="005B534D">
            <w:pPr>
              <w:ind w:left="113" w:right="113"/>
              <w:jc w:val="center"/>
              <w:rPr>
                <w:color w:val="000000"/>
                <w:sz w:val="24"/>
                <w:szCs w:val="24"/>
              </w:rPr>
            </w:pPr>
            <w:r w:rsidRPr="0081050C">
              <w:rPr>
                <w:color w:val="000000"/>
                <w:sz w:val="24"/>
                <w:szCs w:val="24"/>
              </w:rPr>
              <w:t>2044</w:t>
            </w:r>
          </w:p>
        </w:tc>
        <w:tc>
          <w:tcPr>
            <w:tcW w:w="606" w:type="dxa"/>
            <w:textDirection w:val="btLr"/>
            <w:vAlign w:val="center"/>
            <w:hideMark/>
          </w:tcPr>
          <w:p w14:paraId="5CC3A513" w14:textId="77777777" w:rsidR="005B534D" w:rsidRPr="0081050C" w:rsidRDefault="005B534D" w:rsidP="005B534D">
            <w:pPr>
              <w:ind w:left="113" w:right="113"/>
              <w:jc w:val="center"/>
              <w:rPr>
                <w:color w:val="000000"/>
                <w:sz w:val="24"/>
                <w:szCs w:val="24"/>
              </w:rPr>
            </w:pPr>
            <w:r w:rsidRPr="0081050C">
              <w:rPr>
                <w:color w:val="000000"/>
                <w:sz w:val="24"/>
                <w:szCs w:val="24"/>
              </w:rPr>
              <w:t>2045</w:t>
            </w:r>
          </w:p>
        </w:tc>
      </w:tr>
      <w:tr w:rsidR="006F021E" w:rsidRPr="0081050C" w14:paraId="7A28052C" w14:textId="77777777" w:rsidTr="00F05C28">
        <w:trPr>
          <w:cantSplit/>
          <w:trHeight w:val="1132"/>
        </w:trPr>
        <w:tc>
          <w:tcPr>
            <w:tcW w:w="1857" w:type="dxa"/>
            <w:vAlign w:val="center"/>
            <w:hideMark/>
          </w:tcPr>
          <w:p w14:paraId="274EAF55" w14:textId="77777777" w:rsidR="005B534D" w:rsidRPr="0081050C" w:rsidRDefault="005B534D" w:rsidP="00F05C28">
            <w:pPr>
              <w:jc w:val="center"/>
              <w:rPr>
                <w:color w:val="000000"/>
                <w:sz w:val="24"/>
                <w:szCs w:val="24"/>
              </w:rPr>
            </w:pPr>
            <w:proofErr w:type="spellStart"/>
            <w:r w:rsidRPr="0081050C">
              <w:rPr>
                <w:color w:val="000000"/>
                <w:sz w:val="24"/>
                <w:szCs w:val="24"/>
              </w:rPr>
              <w:t>Производительность</w:t>
            </w:r>
            <w:proofErr w:type="spellEnd"/>
            <w:r w:rsidRPr="0081050C">
              <w:rPr>
                <w:color w:val="000000"/>
                <w:sz w:val="24"/>
                <w:szCs w:val="24"/>
              </w:rPr>
              <w:t xml:space="preserve"> ВПУ, </w:t>
            </w:r>
            <w:proofErr w:type="spellStart"/>
            <w:r w:rsidRPr="0081050C">
              <w:rPr>
                <w:color w:val="000000"/>
                <w:sz w:val="24"/>
                <w:szCs w:val="24"/>
              </w:rPr>
              <w:t>котельные</w:t>
            </w:r>
            <w:proofErr w:type="spellEnd"/>
            <w:r w:rsidRPr="0081050C">
              <w:rPr>
                <w:color w:val="000000"/>
                <w:sz w:val="24"/>
                <w:szCs w:val="24"/>
              </w:rPr>
              <w:t xml:space="preserve"> №2/</w:t>
            </w:r>
            <w:proofErr w:type="spellStart"/>
            <w:r w:rsidRPr="0081050C">
              <w:rPr>
                <w:color w:val="000000"/>
                <w:sz w:val="24"/>
                <w:szCs w:val="24"/>
              </w:rPr>
              <w:t>Северная</w:t>
            </w:r>
            <w:proofErr w:type="spellEnd"/>
          </w:p>
        </w:tc>
        <w:tc>
          <w:tcPr>
            <w:tcW w:w="709" w:type="dxa"/>
            <w:vAlign w:val="center"/>
            <w:hideMark/>
          </w:tcPr>
          <w:p w14:paraId="10A91F88" w14:textId="77777777" w:rsidR="005B534D" w:rsidRPr="0081050C" w:rsidRDefault="005B534D" w:rsidP="00F05C28">
            <w:pPr>
              <w:jc w:val="center"/>
              <w:rPr>
                <w:color w:val="000000"/>
                <w:sz w:val="24"/>
                <w:szCs w:val="24"/>
              </w:rPr>
            </w:pPr>
            <w:r w:rsidRPr="0081050C">
              <w:rPr>
                <w:color w:val="000000"/>
                <w:sz w:val="24"/>
                <w:szCs w:val="24"/>
              </w:rPr>
              <w:t>т/ч</w:t>
            </w:r>
          </w:p>
        </w:tc>
        <w:tc>
          <w:tcPr>
            <w:tcW w:w="605" w:type="dxa"/>
            <w:textDirection w:val="btLr"/>
            <w:vAlign w:val="center"/>
            <w:hideMark/>
          </w:tcPr>
          <w:p w14:paraId="432B5B1B" w14:textId="325D868A"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6" w:type="dxa"/>
            <w:textDirection w:val="btLr"/>
            <w:vAlign w:val="center"/>
            <w:hideMark/>
          </w:tcPr>
          <w:p w14:paraId="7152E536" w14:textId="48FF3572"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5" w:type="dxa"/>
            <w:textDirection w:val="btLr"/>
            <w:vAlign w:val="center"/>
            <w:hideMark/>
          </w:tcPr>
          <w:p w14:paraId="1430309F" w14:textId="01B2440A"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6" w:type="dxa"/>
            <w:textDirection w:val="btLr"/>
            <w:vAlign w:val="center"/>
            <w:hideMark/>
          </w:tcPr>
          <w:p w14:paraId="17C5FBBC" w14:textId="2EE8DD25"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6" w:type="dxa"/>
            <w:textDirection w:val="btLr"/>
            <w:vAlign w:val="center"/>
            <w:hideMark/>
          </w:tcPr>
          <w:p w14:paraId="21572913" w14:textId="3678A00C"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5" w:type="dxa"/>
            <w:textDirection w:val="btLr"/>
            <w:vAlign w:val="center"/>
            <w:hideMark/>
          </w:tcPr>
          <w:p w14:paraId="27CF8636" w14:textId="4CA0C167"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6" w:type="dxa"/>
            <w:textDirection w:val="btLr"/>
            <w:vAlign w:val="center"/>
            <w:hideMark/>
          </w:tcPr>
          <w:p w14:paraId="5F5C83F5" w14:textId="4E286C7A"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5" w:type="dxa"/>
            <w:textDirection w:val="btLr"/>
            <w:vAlign w:val="center"/>
            <w:hideMark/>
          </w:tcPr>
          <w:p w14:paraId="7B3F2CA3" w14:textId="7FD658E9"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6" w:type="dxa"/>
            <w:textDirection w:val="btLr"/>
            <w:vAlign w:val="center"/>
            <w:hideMark/>
          </w:tcPr>
          <w:p w14:paraId="41A052DD" w14:textId="5D1DE59E"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6" w:type="dxa"/>
            <w:textDirection w:val="btLr"/>
            <w:vAlign w:val="center"/>
            <w:hideMark/>
          </w:tcPr>
          <w:p w14:paraId="3E97C678" w14:textId="5EFECBB8"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5" w:type="dxa"/>
            <w:textDirection w:val="btLr"/>
            <w:vAlign w:val="center"/>
            <w:hideMark/>
          </w:tcPr>
          <w:p w14:paraId="5FA5CFCB" w14:textId="6FDA2C34"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6" w:type="dxa"/>
            <w:textDirection w:val="btLr"/>
            <w:vAlign w:val="center"/>
            <w:hideMark/>
          </w:tcPr>
          <w:p w14:paraId="772195A7" w14:textId="1FDEC958"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6" w:type="dxa"/>
            <w:textDirection w:val="btLr"/>
            <w:vAlign w:val="center"/>
            <w:hideMark/>
          </w:tcPr>
          <w:p w14:paraId="5E7731FC" w14:textId="40DEF196"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5" w:type="dxa"/>
            <w:textDirection w:val="btLr"/>
            <w:vAlign w:val="center"/>
            <w:hideMark/>
          </w:tcPr>
          <w:p w14:paraId="1DC5763A" w14:textId="43E6DF4F"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6" w:type="dxa"/>
            <w:textDirection w:val="btLr"/>
            <w:vAlign w:val="center"/>
            <w:hideMark/>
          </w:tcPr>
          <w:p w14:paraId="3B555534" w14:textId="0B11AF0C"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5" w:type="dxa"/>
            <w:textDirection w:val="btLr"/>
            <w:vAlign w:val="center"/>
            <w:hideMark/>
          </w:tcPr>
          <w:p w14:paraId="53B28654" w14:textId="40750E91" w:rsidR="005B534D" w:rsidRPr="0081050C" w:rsidRDefault="005B534D" w:rsidP="005B534D">
            <w:pPr>
              <w:ind w:left="113" w:right="113"/>
              <w:jc w:val="center"/>
              <w:rPr>
                <w:color w:val="000000"/>
                <w:sz w:val="24"/>
                <w:szCs w:val="24"/>
              </w:rPr>
            </w:pPr>
            <w:r w:rsidRPr="0081050C">
              <w:rPr>
                <w:color w:val="000000"/>
                <w:sz w:val="24"/>
                <w:szCs w:val="24"/>
              </w:rPr>
              <w:t xml:space="preserve">200/50    </w:t>
            </w:r>
          </w:p>
        </w:tc>
        <w:tc>
          <w:tcPr>
            <w:tcW w:w="606" w:type="dxa"/>
            <w:textDirection w:val="btLr"/>
            <w:vAlign w:val="center"/>
            <w:hideMark/>
          </w:tcPr>
          <w:p w14:paraId="02D82793" w14:textId="65BC94C9" w:rsidR="005B534D" w:rsidRPr="006F021E" w:rsidRDefault="005B534D" w:rsidP="005B534D">
            <w:pPr>
              <w:ind w:left="113" w:right="113"/>
              <w:jc w:val="center"/>
              <w:rPr>
                <w:color w:val="000000"/>
                <w:sz w:val="24"/>
                <w:szCs w:val="24"/>
                <w:lang w:val="ru-RU"/>
              </w:rPr>
            </w:pPr>
            <w:r w:rsidRPr="0081050C">
              <w:rPr>
                <w:color w:val="000000"/>
                <w:sz w:val="24"/>
                <w:szCs w:val="24"/>
              </w:rPr>
              <w:t xml:space="preserve">200/50     </w:t>
            </w:r>
          </w:p>
        </w:tc>
        <w:tc>
          <w:tcPr>
            <w:tcW w:w="606" w:type="dxa"/>
            <w:textDirection w:val="btLr"/>
            <w:vAlign w:val="center"/>
            <w:hideMark/>
          </w:tcPr>
          <w:p w14:paraId="3972EAD3" w14:textId="0EA4C122" w:rsidR="005B534D" w:rsidRPr="006F021E" w:rsidRDefault="005B534D" w:rsidP="005B534D">
            <w:pPr>
              <w:ind w:left="113" w:right="113"/>
              <w:jc w:val="center"/>
              <w:rPr>
                <w:color w:val="000000"/>
                <w:sz w:val="24"/>
                <w:szCs w:val="24"/>
                <w:lang w:val="ru-RU"/>
              </w:rPr>
            </w:pPr>
            <w:r w:rsidRPr="0081050C">
              <w:rPr>
                <w:color w:val="000000"/>
                <w:sz w:val="24"/>
                <w:szCs w:val="24"/>
              </w:rPr>
              <w:t xml:space="preserve">200/50     </w:t>
            </w:r>
          </w:p>
        </w:tc>
        <w:tc>
          <w:tcPr>
            <w:tcW w:w="605" w:type="dxa"/>
            <w:textDirection w:val="btLr"/>
            <w:vAlign w:val="center"/>
            <w:hideMark/>
          </w:tcPr>
          <w:p w14:paraId="08A771E1" w14:textId="6191EE38" w:rsidR="005B534D" w:rsidRPr="006F021E" w:rsidRDefault="005B534D" w:rsidP="005B534D">
            <w:pPr>
              <w:ind w:left="113" w:right="113"/>
              <w:jc w:val="center"/>
              <w:rPr>
                <w:color w:val="000000"/>
                <w:sz w:val="24"/>
                <w:szCs w:val="24"/>
                <w:lang w:val="ru-RU"/>
              </w:rPr>
            </w:pPr>
            <w:r w:rsidRPr="0081050C">
              <w:rPr>
                <w:color w:val="000000"/>
                <w:sz w:val="24"/>
                <w:szCs w:val="24"/>
              </w:rPr>
              <w:t xml:space="preserve">200/50     </w:t>
            </w:r>
          </w:p>
        </w:tc>
        <w:tc>
          <w:tcPr>
            <w:tcW w:w="606" w:type="dxa"/>
            <w:textDirection w:val="btLr"/>
            <w:vAlign w:val="center"/>
            <w:hideMark/>
          </w:tcPr>
          <w:p w14:paraId="1AC88B53" w14:textId="366CD560" w:rsidR="005B534D" w:rsidRPr="006F021E" w:rsidRDefault="005B534D" w:rsidP="005B534D">
            <w:pPr>
              <w:ind w:left="113" w:right="113"/>
              <w:jc w:val="center"/>
              <w:rPr>
                <w:color w:val="000000"/>
                <w:sz w:val="24"/>
                <w:szCs w:val="24"/>
                <w:lang w:val="ru-RU"/>
              </w:rPr>
            </w:pPr>
            <w:r w:rsidRPr="0081050C">
              <w:rPr>
                <w:color w:val="000000"/>
                <w:sz w:val="24"/>
                <w:szCs w:val="24"/>
              </w:rPr>
              <w:t xml:space="preserve">200/50     </w:t>
            </w:r>
          </w:p>
        </w:tc>
        <w:tc>
          <w:tcPr>
            <w:tcW w:w="606" w:type="dxa"/>
            <w:textDirection w:val="btLr"/>
            <w:vAlign w:val="center"/>
            <w:hideMark/>
          </w:tcPr>
          <w:p w14:paraId="1A95A6AD" w14:textId="0842A775" w:rsidR="005B534D" w:rsidRPr="006F021E" w:rsidRDefault="005B534D" w:rsidP="005B534D">
            <w:pPr>
              <w:ind w:left="113" w:right="113"/>
              <w:jc w:val="center"/>
              <w:rPr>
                <w:color w:val="000000"/>
                <w:sz w:val="24"/>
                <w:szCs w:val="24"/>
                <w:lang w:val="ru-RU"/>
              </w:rPr>
            </w:pPr>
            <w:r w:rsidRPr="0081050C">
              <w:rPr>
                <w:color w:val="000000"/>
                <w:sz w:val="24"/>
                <w:szCs w:val="24"/>
              </w:rPr>
              <w:t xml:space="preserve">200/50    </w:t>
            </w:r>
          </w:p>
        </w:tc>
      </w:tr>
      <w:tr w:rsidR="006F021E" w:rsidRPr="0081050C" w14:paraId="5A892DC6" w14:textId="77777777" w:rsidTr="00F05C28">
        <w:trPr>
          <w:cantSplit/>
          <w:trHeight w:val="1132"/>
        </w:trPr>
        <w:tc>
          <w:tcPr>
            <w:tcW w:w="1857" w:type="dxa"/>
            <w:vAlign w:val="center"/>
            <w:hideMark/>
          </w:tcPr>
          <w:p w14:paraId="6C5B7061" w14:textId="77777777" w:rsidR="005B534D" w:rsidRPr="0081050C" w:rsidRDefault="005B534D" w:rsidP="00F05C28">
            <w:pPr>
              <w:jc w:val="center"/>
              <w:rPr>
                <w:color w:val="000000"/>
                <w:sz w:val="24"/>
                <w:szCs w:val="24"/>
              </w:rPr>
            </w:pPr>
            <w:proofErr w:type="spellStart"/>
            <w:r w:rsidRPr="0081050C">
              <w:rPr>
                <w:color w:val="000000"/>
                <w:sz w:val="24"/>
                <w:szCs w:val="24"/>
              </w:rPr>
              <w:t>Количество</w:t>
            </w:r>
            <w:proofErr w:type="spellEnd"/>
            <w:r w:rsidRPr="0081050C">
              <w:rPr>
                <w:color w:val="000000"/>
                <w:sz w:val="24"/>
                <w:szCs w:val="24"/>
              </w:rPr>
              <w:t xml:space="preserve"> </w:t>
            </w:r>
            <w:proofErr w:type="spellStart"/>
            <w:r w:rsidRPr="0081050C">
              <w:rPr>
                <w:color w:val="000000"/>
                <w:sz w:val="24"/>
                <w:szCs w:val="24"/>
              </w:rPr>
              <w:t>баков-аккумуляторов</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709" w:type="dxa"/>
            <w:vAlign w:val="center"/>
            <w:hideMark/>
          </w:tcPr>
          <w:p w14:paraId="0AF31BC6" w14:textId="77777777" w:rsidR="005B534D" w:rsidRPr="0081050C" w:rsidRDefault="005B534D" w:rsidP="00F05C28">
            <w:pPr>
              <w:jc w:val="center"/>
              <w:rPr>
                <w:color w:val="000000"/>
                <w:sz w:val="24"/>
                <w:szCs w:val="24"/>
              </w:rPr>
            </w:pPr>
            <w:proofErr w:type="spellStart"/>
            <w:r w:rsidRPr="0081050C">
              <w:rPr>
                <w:color w:val="000000"/>
                <w:sz w:val="24"/>
                <w:szCs w:val="24"/>
              </w:rPr>
              <w:t>ед</w:t>
            </w:r>
            <w:proofErr w:type="spellEnd"/>
            <w:r w:rsidRPr="0081050C">
              <w:rPr>
                <w:color w:val="000000"/>
                <w:sz w:val="24"/>
                <w:szCs w:val="24"/>
              </w:rPr>
              <w:t>.</w:t>
            </w:r>
          </w:p>
        </w:tc>
        <w:tc>
          <w:tcPr>
            <w:tcW w:w="605" w:type="dxa"/>
            <w:textDirection w:val="btLr"/>
            <w:vAlign w:val="center"/>
            <w:hideMark/>
          </w:tcPr>
          <w:p w14:paraId="2B7D2903"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7B9B26C3"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5" w:type="dxa"/>
            <w:textDirection w:val="btLr"/>
            <w:vAlign w:val="center"/>
            <w:hideMark/>
          </w:tcPr>
          <w:p w14:paraId="0A2AFC68"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2E21D51C" w14:textId="77777777" w:rsidR="005B534D" w:rsidRPr="006F021E" w:rsidRDefault="005B534D" w:rsidP="005B534D">
            <w:pPr>
              <w:ind w:left="113" w:right="113"/>
              <w:jc w:val="center"/>
              <w:rPr>
                <w:color w:val="000000"/>
                <w:sz w:val="24"/>
                <w:szCs w:val="24"/>
                <w:lang w:val="ru-RU"/>
              </w:rPr>
            </w:pPr>
            <w:r w:rsidRPr="0081050C">
              <w:rPr>
                <w:color w:val="000000"/>
                <w:sz w:val="24"/>
                <w:szCs w:val="24"/>
              </w:rPr>
              <w:t>2</w:t>
            </w:r>
          </w:p>
        </w:tc>
        <w:tc>
          <w:tcPr>
            <w:tcW w:w="606" w:type="dxa"/>
            <w:textDirection w:val="btLr"/>
            <w:vAlign w:val="center"/>
            <w:hideMark/>
          </w:tcPr>
          <w:p w14:paraId="62F956E8"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5" w:type="dxa"/>
            <w:textDirection w:val="btLr"/>
            <w:vAlign w:val="center"/>
            <w:hideMark/>
          </w:tcPr>
          <w:p w14:paraId="1287E3EA"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023F557D"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5" w:type="dxa"/>
            <w:textDirection w:val="btLr"/>
            <w:vAlign w:val="center"/>
            <w:hideMark/>
          </w:tcPr>
          <w:p w14:paraId="52BF48D8"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0F5A554D"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17871263"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5" w:type="dxa"/>
            <w:textDirection w:val="btLr"/>
            <w:vAlign w:val="center"/>
            <w:hideMark/>
          </w:tcPr>
          <w:p w14:paraId="33D92846"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2CEAC3C6"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45653B33"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5" w:type="dxa"/>
            <w:textDirection w:val="btLr"/>
            <w:vAlign w:val="center"/>
            <w:hideMark/>
          </w:tcPr>
          <w:p w14:paraId="579CFD2D"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3CA98588"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5" w:type="dxa"/>
            <w:textDirection w:val="btLr"/>
            <w:vAlign w:val="center"/>
            <w:hideMark/>
          </w:tcPr>
          <w:p w14:paraId="4E74989C"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6A0F6938"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6C446D4C"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5" w:type="dxa"/>
            <w:textDirection w:val="btLr"/>
            <w:vAlign w:val="center"/>
            <w:hideMark/>
          </w:tcPr>
          <w:p w14:paraId="1821E24A"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66F2F717"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606" w:type="dxa"/>
            <w:textDirection w:val="btLr"/>
            <w:vAlign w:val="center"/>
            <w:hideMark/>
          </w:tcPr>
          <w:p w14:paraId="11FE0EC4" w14:textId="77777777" w:rsidR="005B534D" w:rsidRPr="0081050C" w:rsidRDefault="005B534D" w:rsidP="005B534D">
            <w:pPr>
              <w:ind w:left="113" w:right="113"/>
              <w:jc w:val="center"/>
              <w:rPr>
                <w:color w:val="000000"/>
                <w:sz w:val="24"/>
                <w:szCs w:val="24"/>
              </w:rPr>
            </w:pPr>
            <w:r w:rsidRPr="0081050C">
              <w:rPr>
                <w:color w:val="000000"/>
                <w:sz w:val="24"/>
                <w:szCs w:val="24"/>
              </w:rPr>
              <w:t>2</w:t>
            </w:r>
          </w:p>
        </w:tc>
      </w:tr>
      <w:tr w:rsidR="006F021E" w:rsidRPr="0081050C" w14:paraId="5FEA05A3" w14:textId="77777777" w:rsidTr="00F05C28">
        <w:trPr>
          <w:cantSplit/>
          <w:trHeight w:val="1132"/>
        </w:trPr>
        <w:tc>
          <w:tcPr>
            <w:tcW w:w="1857" w:type="dxa"/>
            <w:vAlign w:val="center"/>
            <w:hideMark/>
          </w:tcPr>
          <w:p w14:paraId="5BADE416" w14:textId="77777777" w:rsidR="005B534D" w:rsidRPr="0081050C" w:rsidRDefault="005B534D" w:rsidP="00F05C28">
            <w:pPr>
              <w:jc w:val="center"/>
              <w:rPr>
                <w:color w:val="000000"/>
                <w:sz w:val="24"/>
                <w:szCs w:val="24"/>
              </w:rPr>
            </w:pPr>
            <w:proofErr w:type="spellStart"/>
            <w:r w:rsidRPr="0081050C">
              <w:rPr>
                <w:color w:val="000000"/>
                <w:sz w:val="24"/>
                <w:szCs w:val="24"/>
              </w:rPr>
              <w:t>Общая</w:t>
            </w:r>
            <w:proofErr w:type="spellEnd"/>
            <w:r w:rsidRPr="0081050C">
              <w:rPr>
                <w:color w:val="000000"/>
                <w:sz w:val="24"/>
                <w:szCs w:val="24"/>
              </w:rPr>
              <w:t xml:space="preserve"> </w:t>
            </w:r>
            <w:proofErr w:type="spellStart"/>
            <w:r w:rsidRPr="0081050C">
              <w:rPr>
                <w:color w:val="000000"/>
                <w:sz w:val="24"/>
                <w:szCs w:val="24"/>
              </w:rPr>
              <w:t>емкость</w:t>
            </w:r>
            <w:proofErr w:type="spellEnd"/>
            <w:r w:rsidRPr="0081050C">
              <w:rPr>
                <w:color w:val="000000"/>
                <w:sz w:val="24"/>
                <w:szCs w:val="24"/>
              </w:rPr>
              <w:t xml:space="preserve"> </w:t>
            </w:r>
            <w:proofErr w:type="spellStart"/>
            <w:r w:rsidRPr="0081050C">
              <w:rPr>
                <w:color w:val="000000"/>
                <w:sz w:val="24"/>
                <w:szCs w:val="24"/>
              </w:rPr>
              <w:t>баков-аккумуляторов</w:t>
            </w:r>
            <w:proofErr w:type="spellEnd"/>
          </w:p>
        </w:tc>
        <w:tc>
          <w:tcPr>
            <w:tcW w:w="709" w:type="dxa"/>
            <w:vAlign w:val="center"/>
            <w:hideMark/>
          </w:tcPr>
          <w:p w14:paraId="3914140F" w14:textId="77777777" w:rsidR="005B534D" w:rsidRPr="0081050C" w:rsidRDefault="005B534D" w:rsidP="00F05C28">
            <w:pPr>
              <w:jc w:val="center"/>
              <w:rPr>
                <w:color w:val="000000"/>
                <w:sz w:val="24"/>
                <w:szCs w:val="24"/>
              </w:rPr>
            </w:pPr>
            <w:r w:rsidRPr="0081050C">
              <w:rPr>
                <w:color w:val="000000"/>
                <w:sz w:val="24"/>
                <w:szCs w:val="24"/>
              </w:rPr>
              <w:t>м</w:t>
            </w:r>
            <w:r w:rsidRPr="0081050C">
              <w:rPr>
                <w:color w:val="000000"/>
                <w:sz w:val="24"/>
                <w:szCs w:val="24"/>
                <w:vertAlign w:val="superscript"/>
              </w:rPr>
              <w:t>3</w:t>
            </w:r>
          </w:p>
        </w:tc>
        <w:tc>
          <w:tcPr>
            <w:tcW w:w="605" w:type="dxa"/>
            <w:textDirection w:val="btLr"/>
            <w:vAlign w:val="center"/>
            <w:hideMark/>
          </w:tcPr>
          <w:p w14:paraId="525244C9"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3925BBD8"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5" w:type="dxa"/>
            <w:textDirection w:val="btLr"/>
            <w:vAlign w:val="center"/>
            <w:hideMark/>
          </w:tcPr>
          <w:p w14:paraId="77A42BBA"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702E6BBD"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3FE82487"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5" w:type="dxa"/>
            <w:textDirection w:val="btLr"/>
            <w:vAlign w:val="center"/>
            <w:hideMark/>
          </w:tcPr>
          <w:p w14:paraId="47CE140D"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47E41BBA"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5" w:type="dxa"/>
            <w:textDirection w:val="btLr"/>
            <w:vAlign w:val="center"/>
            <w:hideMark/>
          </w:tcPr>
          <w:p w14:paraId="150882B8"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028B7FA6"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3CACBCA0"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5" w:type="dxa"/>
            <w:textDirection w:val="btLr"/>
            <w:vAlign w:val="center"/>
            <w:hideMark/>
          </w:tcPr>
          <w:p w14:paraId="49CD1E3E"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5D0E1261"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7FE3F59E"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5" w:type="dxa"/>
            <w:textDirection w:val="btLr"/>
            <w:vAlign w:val="center"/>
            <w:hideMark/>
          </w:tcPr>
          <w:p w14:paraId="67529B31"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67189D1C"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5" w:type="dxa"/>
            <w:textDirection w:val="btLr"/>
            <w:vAlign w:val="center"/>
            <w:hideMark/>
          </w:tcPr>
          <w:p w14:paraId="3650341B"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3DEBD018"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1A9AEBDB"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5" w:type="dxa"/>
            <w:textDirection w:val="btLr"/>
            <w:vAlign w:val="center"/>
            <w:hideMark/>
          </w:tcPr>
          <w:p w14:paraId="445700CF"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58C6CD47"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c>
          <w:tcPr>
            <w:tcW w:w="606" w:type="dxa"/>
            <w:textDirection w:val="btLr"/>
            <w:vAlign w:val="center"/>
            <w:hideMark/>
          </w:tcPr>
          <w:p w14:paraId="5DBE12F4" w14:textId="77777777" w:rsidR="005B534D" w:rsidRPr="0081050C" w:rsidRDefault="005B534D" w:rsidP="005B534D">
            <w:pPr>
              <w:ind w:left="113" w:right="113"/>
              <w:jc w:val="center"/>
              <w:rPr>
                <w:color w:val="000000"/>
                <w:sz w:val="24"/>
                <w:szCs w:val="24"/>
              </w:rPr>
            </w:pPr>
            <w:r w:rsidRPr="0081050C">
              <w:rPr>
                <w:color w:val="000000"/>
                <w:sz w:val="24"/>
                <w:szCs w:val="24"/>
              </w:rPr>
              <w:t>2000</w:t>
            </w:r>
          </w:p>
        </w:tc>
      </w:tr>
      <w:tr w:rsidR="006F021E" w:rsidRPr="0081050C" w14:paraId="399DFCBC" w14:textId="77777777" w:rsidTr="00F05C28">
        <w:trPr>
          <w:cantSplit/>
          <w:trHeight w:val="1132"/>
        </w:trPr>
        <w:tc>
          <w:tcPr>
            <w:tcW w:w="1857" w:type="dxa"/>
            <w:vAlign w:val="center"/>
            <w:hideMark/>
          </w:tcPr>
          <w:p w14:paraId="2FE726BE" w14:textId="77777777" w:rsidR="005B534D" w:rsidRPr="0081050C" w:rsidRDefault="005B534D" w:rsidP="00F05C28">
            <w:pPr>
              <w:jc w:val="center"/>
              <w:rPr>
                <w:color w:val="000000"/>
                <w:sz w:val="24"/>
                <w:szCs w:val="24"/>
                <w:lang w:val="ru-RU"/>
              </w:rPr>
            </w:pPr>
            <w:r w:rsidRPr="0081050C">
              <w:rPr>
                <w:color w:val="000000"/>
                <w:sz w:val="24"/>
                <w:szCs w:val="24"/>
                <w:lang w:val="ru-RU"/>
              </w:rPr>
              <w:t>Расчетный часовой расход для подпитки системы теплоснабжения</w:t>
            </w:r>
          </w:p>
        </w:tc>
        <w:tc>
          <w:tcPr>
            <w:tcW w:w="709" w:type="dxa"/>
            <w:vAlign w:val="center"/>
            <w:hideMark/>
          </w:tcPr>
          <w:p w14:paraId="51C60969" w14:textId="77777777" w:rsidR="005B534D" w:rsidRPr="0081050C" w:rsidRDefault="005B534D" w:rsidP="00F05C28">
            <w:pPr>
              <w:jc w:val="center"/>
              <w:rPr>
                <w:color w:val="000000"/>
                <w:sz w:val="24"/>
                <w:szCs w:val="24"/>
              </w:rPr>
            </w:pPr>
            <w:r w:rsidRPr="0081050C">
              <w:rPr>
                <w:color w:val="000000"/>
                <w:sz w:val="24"/>
                <w:szCs w:val="24"/>
              </w:rPr>
              <w:t>т/ч</w:t>
            </w:r>
          </w:p>
        </w:tc>
        <w:tc>
          <w:tcPr>
            <w:tcW w:w="605" w:type="dxa"/>
            <w:textDirection w:val="btLr"/>
            <w:vAlign w:val="center"/>
            <w:hideMark/>
          </w:tcPr>
          <w:p w14:paraId="3563D870"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52730B9D"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5" w:type="dxa"/>
            <w:textDirection w:val="btLr"/>
            <w:vAlign w:val="center"/>
            <w:hideMark/>
          </w:tcPr>
          <w:p w14:paraId="22917874"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41C6BBA1"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0018DFE4"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5" w:type="dxa"/>
            <w:textDirection w:val="btLr"/>
            <w:vAlign w:val="center"/>
            <w:hideMark/>
          </w:tcPr>
          <w:p w14:paraId="5551DD7B"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40AAA59B"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5" w:type="dxa"/>
            <w:textDirection w:val="btLr"/>
            <w:vAlign w:val="center"/>
            <w:hideMark/>
          </w:tcPr>
          <w:p w14:paraId="6D9FFE54"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2DECC03F"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6E9801BB"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5" w:type="dxa"/>
            <w:textDirection w:val="btLr"/>
            <w:vAlign w:val="center"/>
            <w:hideMark/>
          </w:tcPr>
          <w:p w14:paraId="588762C3"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5CE4A808"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4B0F28E7"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5" w:type="dxa"/>
            <w:textDirection w:val="btLr"/>
            <w:vAlign w:val="center"/>
            <w:hideMark/>
          </w:tcPr>
          <w:p w14:paraId="1FA0F246"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7C7B1E6C"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5" w:type="dxa"/>
            <w:textDirection w:val="btLr"/>
            <w:vAlign w:val="center"/>
            <w:hideMark/>
          </w:tcPr>
          <w:p w14:paraId="1A4B21E1"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4F5F65F7"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19D79B89"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5" w:type="dxa"/>
            <w:textDirection w:val="btLr"/>
            <w:vAlign w:val="center"/>
            <w:hideMark/>
          </w:tcPr>
          <w:p w14:paraId="7F769255"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02D8D698"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c>
          <w:tcPr>
            <w:tcW w:w="606" w:type="dxa"/>
            <w:textDirection w:val="btLr"/>
            <w:vAlign w:val="center"/>
            <w:hideMark/>
          </w:tcPr>
          <w:p w14:paraId="53AD4788" w14:textId="77777777" w:rsidR="005B534D" w:rsidRPr="0081050C" w:rsidRDefault="005B534D" w:rsidP="005B534D">
            <w:pPr>
              <w:ind w:left="113" w:right="113"/>
              <w:jc w:val="center"/>
              <w:rPr>
                <w:color w:val="000000"/>
                <w:sz w:val="24"/>
                <w:szCs w:val="24"/>
              </w:rPr>
            </w:pPr>
            <w:r w:rsidRPr="0081050C">
              <w:rPr>
                <w:color w:val="000000"/>
                <w:sz w:val="24"/>
                <w:szCs w:val="24"/>
              </w:rPr>
              <w:t>205,9</w:t>
            </w:r>
          </w:p>
        </w:tc>
      </w:tr>
      <w:tr w:rsidR="006F021E" w:rsidRPr="0081050C" w14:paraId="118838BC" w14:textId="77777777" w:rsidTr="00F05C28">
        <w:trPr>
          <w:cantSplit/>
          <w:trHeight w:val="1132"/>
        </w:trPr>
        <w:tc>
          <w:tcPr>
            <w:tcW w:w="1857" w:type="dxa"/>
            <w:vAlign w:val="center"/>
            <w:hideMark/>
          </w:tcPr>
          <w:p w14:paraId="7CF577FC" w14:textId="77777777" w:rsidR="005B534D" w:rsidRPr="0081050C" w:rsidRDefault="005B534D" w:rsidP="00F05C28">
            <w:pPr>
              <w:jc w:val="center"/>
              <w:rPr>
                <w:color w:val="000000"/>
                <w:sz w:val="24"/>
                <w:szCs w:val="24"/>
                <w:lang w:val="ru-RU"/>
              </w:rPr>
            </w:pPr>
            <w:r w:rsidRPr="0081050C">
              <w:rPr>
                <w:color w:val="000000"/>
                <w:sz w:val="24"/>
                <w:szCs w:val="24"/>
                <w:lang w:val="ru-RU"/>
              </w:rPr>
              <w:t>Всего подпитка тепловой сети, в том числе:</w:t>
            </w:r>
          </w:p>
        </w:tc>
        <w:tc>
          <w:tcPr>
            <w:tcW w:w="709" w:type="dxa"/>
            <w:vAlign w:val="center"/>
            <w:hideMark/>
          </w:tcPr>
          <w:p w14:paraId="7008E785" w14:textId="77777777" w:rsidR="005B534D" w:rsidRPr="0081050C" w:rsidRDefault="005B534D" w:rsidP="00F05C28">
            <w:pPr>
              <w:jc w:val="center"/>
              <w:rPr>
                <w:color w:val="000000"/>
                <w:sz w:val="24"/>
                <w:szCs w:val="24"/>
              </w:rPr>
            </w:pPr>
            <w:r w:rsidRPr="0081050C">
              <w:rPr>
                <w:color w:val="000000"/>
                <w:sz w:val="24"/>
                <w:szCs w:val="24"/>
              </w:rPr>
              <w:t>т/ч</w:t>
            </w:r>
          </w:p>
        </w:tc>
        <w:tc>
          <w:tcPr>
            <w:tcW w:w="605" w:type="dxa"/>
            <w:textDirection w:val="btLr"/>
            <w:vAlign w:val="center"/>
            <w:hideMark/>
          </w:tcPr>
          <w:p w14:paraId="20A6C597" w14:textId="77777777" w:rsidR="005B534D" w:rsidRPr="0081050C" w:rsidRDefault="005B534D" w:rsidP="005B534D">
            <w:pPr>
              <w:ind w:left="113" w:right="113"/>
              <w:jc w:val="center"/>
              <w:rPr>
                <w:color w:val="000000"/>
                <w:sz w:val="24"/>
                <w:szCs w:val="24"/>
              </w:rPr>
            </w:pPr>
            <w:r w:rsidRPr="0081050C">
              <w:rPr>
                <w:color w:val="000000"/>
                <w:sz w:val="24"/>
                <w:szCs w:val="24"/>
              </w:rPr>
              <w:t>118,6</w:t>
            </w:r>
          </w:p>
        </w:tc>
        <w:tc>
          <w:tcPr>
            <w:tcW w:w="606" w:type="dxa"/>
            <w:textDirection w:val="btLr"/>
            <w:vAlign w:val="center"/>
            <w:hideMark/>
          </w:tcPr>
          <w:p w14:paraId="38F6F777" w14:textId="77777777" w:rsidR="005B534D" w:rsidRPr="0081050C" w:rsidRDefault="005B534D" w:rsidP="005B534D">
            <w:pPr>
              <w:ind w:left="113" w:right="113"/>
              <w:jc w:val="center"/>
              <w:rPr>
                <w:color w:val="000000"/>
                <w:sz w:val="24"/>
                <w:szCs w:val="24"/>
              </w:rPr>
            </w:pPr>
            <w:r w:rsidRPr="0081050C">
              <w:rPr>
                <w:color w:val="000000"/>
                <w:sz w:val="24"/>
                <w:szCs w:val="24"/>
              </w:rPr>
              <w:t>111,64</w:t>
            </w:r>
          </w:p>
        </w:tc>
        <w:tc>
          <w:tcPr>
            <w:tcW w:w="605" w:type="dxa"/>
            <w:textDirection w:val="btLr"/>
            <w:vAlign w:val="center"/>
            <w:hideMark/>
          </w:tcPr>
          <w:p w14:paraId="75806040" w14:textId="77777777" w:rsidR="005B534D" w:rsidRPr="0081050C" w:rsidRDefault="005B534D" w:rsidP="005B534D">
            <w:pPr>
              <w:ind w:left="113" w:right="113"/>
              <w:jc w:val="center"/>
              <w:rPr>
                <w:color w:val="000000"/>
                <w:sz w:val="24"/>
                <w:szCs w:val="24"/>
              </w:rPr>
            </w:pPr>
            <w:r w:rsidRPr="0081050C">
              <w:rPr>
                <w:color w:val="000000"/>
                <w:sz w:val="24"/>
                <w:szCs w:val="24"/>
              </w:rPr>
              <w:t>104,68</w:t>
            </w:r>
          </w:p>
        </w:tc>
        <w:tc>
          <w:tcPr>
            <w:tcW w:w="606" w:type="dxa"/>
            <w:textDirection w:val="btLr"/>
            <w:vAlign w:val="center"/>
            <w:hideMark/>
          </w:tcPr>
          <w:p w14:paraId="58F97727" w14:textId="77777777" w:rsidR="005B534D" w:rsidRPr="0081050C" w:rsidRDefault="005B534D" w:rsidP="005B534D">
            <w:pPr>
              <w:ind w:left="113" w:right="113"/>
              <w:jc w:val="center"/>
              <w:rPr>
                <w:color w:val="000000"/>
                <w:sz w:val="24"/>
                <w:szCs w:val="24"/>
              </w:rPr>
            </w:pPr>
            <w:r w:rsidRPr="0081050C">
              <w:rPr>
                <w:color w:val="000000"/>
                <w:sz w:val="24"/>
                <w:szCs w:val="24"/>
              </w:rPr>
              <w:t>97,72</w:t>
            </w:r>
          </w:p>
        </w:tc>
        <w:tc>
          <w:tcPr>
            <w:tcW w:w="606" w:type="dxa"/>
            <w:textDirection w:val="btLr"/>
            <w:vAlign w:val="center"/>
            <w:hideMark/>
          </w:tcPr>
          <w:p w14:paraId="755CEF67" w14:textId="77777777" w:rsidR="005B534D" w:rsidRPr="0081050C" w:rsidRDefault="005B534D" w:rsidP="005B534D">
            <w:pPr>
              <w:ind w:left="113" w:right="113"/>
              <w:jc w:val="center"/>
              <w:rPr>
                <w:color w:val="000000"/>
                <w:sz w:val="24"/>
                <w:szCs w:val="24"/>
              </w:rPr>
            </w:pPr>
            <w:r w:rsidRPr="0081050C">
              <w:rPr>
                <w:color w:val="000000"/>
                <w:sz w:val="24"/>
                <w:szCs w:val="24"/>
              </w:rPr>
              <w:t>90,76</w:t>
            </w:r>
          </w:p>
        </w:tc>
        <w:tc>
          <w:tcPr>
            <w:tcW w:w="605" w:type="dxa"/>
            <w:textDirection w:val="btLr"/>
            <w:vAlign w:val="center"/>
            <w:hideMark/>
          </w:tcPr>
          <w:p w14:paraId="09593343" w14:textId="77777777" w:rsidR="005B534D" w:rsidRPr="0081050C" w:rsidRDefault="005B534D" w:rsidP="005B534D">
            <w:pPr>
              <w:ind w:left="113" w:right="113"/>
              <w:jc w:val="center"/>
              <w:rPr>
                <w:color w:val="000000"/>
                <w:sz w:val="24"/>
                <w:szCs w:val="24"/>
              </w:rPr>
            </w:pPr>
            <w:r w:rsidRPr="0081050C">
              <w:rPr>
                <w:color w:val="000000"/>
                <w:sz w:val="24"/>
                <w:szCs w:val="24"/>
              </w:rPr>
              <w:t>83,8</w:t>
            </w:r>
          </w:p>
        </w:tc>
        <w:tc>
          <w:tcPr>
            <w:tcW w:w="606" w:type="dxa"/>
            <w:textDirection w:val="btLr"/>
            <w:vAlign w:val="center"/>
            <w:hideMark/>
          </w:tcPr>
          <w:p w14:paraId="3E1059F2" w14:textId="77777777" w:rsidR="005B534D" w:rsidRPr="0081050C" w:rsidRDefault="005B534D" w:rsidP="005B534D">
            <w:pPr>
              <w:ind w:left="113" w:right="113"/>
              <w:jc w:val="center"/>
              <w:rPr>
                <w:color w:val="000000"/>
                <w:sz w:val="24"/>
                <w:szCs w:val="24"/>
              </w:rPr>
            </w:pPr>
            <w:r w:rsidRPr="0081050C">
              <w:rPr>
                <w:color w:val="000000"/>
                <w:sz w:val="24"/>
                <w:szCs w:val="24"/>
              </w:rPr>
              <w:t>76,84</w:t>
            </w:r>
          </w:p>
        </w:tc>
        <w:tc>
          <w:tcPr>
            <w:tcW w:w="605" w:type="dxa"/>
            <w:textDirection w:val="btLr"/>
            <w:vAlign w:val="center"/>
            <w:hideMark/>
          </w:tcPr>
          <w:p w14:paraId="14577321" w14:textId="77777777" w:rsidR="005B534D" w:rsidRPr="0081050C" w:rsidRDefault="005B534D" w:rsidP="005B534D">
            <w:pPr>
              <w:ind w:left="113" w:right="113"/>
              <w:jc w:val="center"/>
              <w:rPr>
                <w:color w:val="000000"/>
                <w:sz w:val="24"/>
                <w:szCs w:val="24"/>
              </w:rPr>
            </w:pPr>
            <w:r w:rsidRPr="0081050C">
              <w:rPr>
                <w:color w:val="000000"/>
                <w:sz w:val="24"/>
                <w:szCs w:val="24"/>
              </w:rPr>
              <w:t>69,88</w:t>
            </w:r>
          </w:p>
        </w:tc>
        <w:tc>
          <w:tcPr>
            <w:tcW w:w="606" w:type="dxa"/>
            <w:textDirection w:val="btLr"/>
            <w:vAlign w:val="center"/>
            <w:hideMark/>
          </w:tcPr>
          <w:p w14:paraId="79E88723" w14:textId="77777777" w:rsidR="005B534D" w:rsidRPr="0081050C" w:rsidRDefault="005B534D" w:rsidP="005B534D">
            <w:pPr>
              <w:ind w:left="113" w:right="113"/>
              <w:jc w:val="center"/>
              <w:rPr>
                <w:color w:val="000000"/>
                <w:sz w:val="24"/>
                <w:szCs w:val="24"/>
              </w:rPr>
            </w:pPr>
            <w:r w:rsidRPr="0081050C">
              <w:rPr>
                <w:color w:val="000000"/>
                <w:sz w:val="24"/>
                <w:szCs w:val="24"/>
              </w:rPr>
              <w:t>62,92</w:t>
            </w:r>
          </w:p>
        </w:tc>
        <w:tc>
          <w:tcPr>
            <w:tcW w:w="606" w:type="dxa"/>
            <w:textDirection w:val="btLr"/>
            <w:vAlign w:val="center"/>
            <w:hideMark/>
          </w:tcPr>
          <w:p w14:paraId="689534DC" w14:textId="77777777" w:rsidR="005B534D" w:rsidRPr="0081050C" w:rsidRDefault="005B534D" w:rsidP="005B534D">
            <w:pPr>
              <w:ind w:left="113" w:right="113"/>
              <w:jc w:val="center"/>
              <w:rPr>
                <w:color w:val="000000"/>
                <w:sz w:val="24"/>
                <w:szCs w:val="24"/>
              </w:rPr>
            </w:pPr>
            <w:r w:rsidRPr="0081050C">
              <w:rPr>
                <w:color w:val="000000"/>
                <w:sz w:val="24"/>
                <w:szCs w:val="24"/>
              </w:rPr>
              <w:t>55,96</w:t>
            </w:r>
          </w:p>
        </w:tc>
        <w:tc>
          <w:tcPr>
            <w:tcW w:w="605" w:type="dxa"/>
            <w:textDirection w:val="btLr"/>
            <w:vAlign w:val="center"/>
            <w:hideMark/>
          </w:tcPr>
          <w:p w14:paraId="3F19D262"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textDirection w:val="btLr"/>
            <w:vAlign w:val="center"/>
            <w:hideMark/>
          </w:tcPr>
          <w:p w14:paraId="5CA8DA1C"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textDirection w:val="btLr"/>
            <w:vAlign w:val="center"/>
            <w:hideMark/>
          </w:tcPr>
          <w:p w14:paraId="54C43C36"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5" w:type="dxa"/>
            <w:textDirection w:val="btLr"/>
            <w:vAlign w:val="center"/>
            <w:hideMark/>
          </w:tcPr>
          <w:p w14:paraId="0746CDDF"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textDirection w:val="btLr"/>
            <w:vAlign w:val="center"/>
            <w:hideMark/>
          </w:tcPr>
          <w:p w14:paraId="425486DB"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5" w:type="dxa"/>
            <w:textDirection w:val="btLr"/>
            <w:vAlign w:val="center"/>
            <w:hideMark/>
          </w:tcPr>
          <w:p w14:paraId="3FC644CB"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textDirection w:val="btLr"/>
            <w:vAlign w:val="center"/>
            <w:hideMark/>
          </w:tcPr>
          <w:p w14:paraId="3449F34B"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textDirection w:val="btLr"/>
            <w:vAlign w:val="center"/>
            <w:hideMark/>
          </w:tcPr>
          <w:p w14:paraId="14074C08"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5" w:type="dxa"/>
            <w:textDirection w:val="btLr"/>
            <w:vAlign w:val="center"/>
            <w:hideMark/>
          </w:tcPr>
          <w:p w14:paraId="76FC82D4"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textDirection w:val="btLr"/>
            <w:vAlign w:val="center"/>
            <w:hideMark/>
          </w:tcPr>
          <w:p w14:paraId="5033FA7F"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textDirection w:val="btLr"/>
            <w:vAlign w:val="center"/>
            <w:hideMark/>
          </w:tcPr>
          <w:p w14:paraId="751DC129"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r>
      <w:tr w:rsidR="006F021E" w:rsidRPr="0081050C" w14:paraId="34FB3A71" w14:textId="77777777" w:rsidTr="00F05C28">
        <w:trPr>
          <w:cantSplit/>
          <w:trHeight w:val="1132"/>
        </w:trPr>
        <w:tc>
          <w:tcPr>
            <w:tcW w:w="1857" w:type="dxa"/>
            <w:vAlign w:val="center"/>
            <w:hideMark/>
          </w:tcPr>
          <w:p w14:paraId="31F53AEC" w14:textId="77777777" w:rsidR="005B534D" w:rsidRPr="0081050C" w:rsidRDefault="005B534D" w:rsidP="00F05C28">
            <w:pPr>
              <w:jc w:val="center"/>
              <w:rPr>
                <w:color w:val="000000"/>
                <w:sz w:val="24"/>
                <w:szCs w:val="24"/>
              </w:rPr>
            </w:pPr>
            <w:proofErr w:type="spellStart"/>
            <w:r w:rsidRPr="0081050C">
              <w:rPr>
                <w:color w:val="000000"/>
                <w:sz w:val="24"/>
                <w:szCs w:val="24"/>
              </w:rPr>
              <w:lastRenderedPageBreak/>
              <w:t>нормативные</w:t>
            </w:r>
            <w:proofErr w:type="spellEnd"/>
            <w:r w:rsidRPr="0081050C">
              <w:rPr>
                <w:color w:val="000000"/>
                <w:sz w:val="24"/>
                <w:szCs w:val="24"/>
              </w:rPr>
              <w:t xml:space="preserve"> </w:t>
            </w:r>
            <w:proofErr w:type="spellStart"/>
            <w:r w:rsidRPr="0081050C">
              <w:rPr>
                <w:color w:val="000000"/>
                <w:sz w:val="24"/>
                <w:szCs w:val="24"/>
              </w:rPr>
              <w:t>утечки</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709" w:type="dxa"/>
            <w:vAlign w:val="center"/>
            <w:hideMark/>
          </w:tcPr>
          <w:p w14:paraId="27E2332C" w14:textId="77777777" w:rsidR="005B534D" w:rsidRPr="0081050C" w:rsidRDefault="005B534D" w:rsidP="00F05C28">
            <w:pPr>
              <w:jc w:val="center"/>
              <w:rPr>
                <w:color w:val="000000"/>
                <w:sz w:val="24"/>
                <w:szCs w:val="24"/>
              </w:rPr>
            </w:pPr>
            <w:r w:rsidRPr="0081050C">
              <w:rPr>
                <w:color w:val="000000"/>
                <w:sz w:val="24"/>
                <w:szCs w:val="24"/>
              </w:rPr>
              <w:t>т/ч</w:t>
            </w:r>
          </w:p>
        </w:tc>
        <w:tc>
          <w:tcPr>
            <w:tcW w:w="605" w:type="dxa"/>
            <w:shd w:val="clear" w:color="000000" w:fill="FFFFFF"/>
            <w:noWrap/>
            <w:textDirection w:val="btLr"/>
            <w:vAlign w:val="center"/>
            <w:hideMark/>
          </w:tcPr>
          <w:p w14:paraId="2BD1E4BF"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2E412AFC"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5" w:type="dxa"/>
            <w:shd w:val="clear" w:color="000000" w:fill="FFFFFF"/>
            <w:noWrap/>
            <w:textDirection w:val="btLr"/>
            <w:vAlign w:val="center"/>
            <w:hideMark/>
          </w:tcPr>
          <w:p w14:paraId="151AD6D9"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41B0F961"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3D5BE112"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5" w:type="dxa"/>
            <w:shd w:val="clear" w:color="000000" w:fill="FFFFFF"/>
            <w:noWrap/>
            <w:textDirection w:val="btLr"/>
            <w:vAlign w:val="center"/>
            <w:hideMark/>
          </w:tcPr>
          <w:p w14:paraId="08D6396C"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1D659B75"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5" w:type="dxa"/>
            <w:shd w:val="clear" w:color="000000" w:fill="FFFFFF"/>
            <w:noWrap/>
            <w:textDirection w:val="btLr"/>
            <w:vAlign w:val="center"/>
            <w:hideMark/>
          </w:tcPr>
          <w:p w14:paraId="5E09AC52"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3424B74E"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7F990C4A"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5" w:type="dxa"/>
            <w:shd w:val="clear" w:color="000000" w:fill="FFFFFF"/>
            <w:noWrap/>
            <w:textDirection w:val="btLr"/>
            <w:vAlign w:val="center"/>
            <w:hideMark/>
          </w:tcPr>
          <w:p w14:paraId="2D7974BC"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278021E5"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79A1209C"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5" w:type="dxa"/>
            <w:shd w:val="clear" w:color="000000" w:fill="FFFFFF"/>
            <w:noWrap/>
            <w:textDirection w:val="btLr"/>
            <w:vAlign w:val="center"/>
            <w:hideMark/>
          </w:tcPr>
          <w:p w14:paraId="356CF962"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30A7F00E"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5" w:type="dxa"/>
            <w:shd w:val="clear" w:color="000000" w:fill="FFFFFF"/>
            <w:noWrap/>
            <w:textDirection w:val="btLr"/>
            <w:vAlign w:val="center"/>
            <w:hideMark/>
          </w:tcPr>
          <w:p w14:paraId="35B11F8E"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67145596"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122454E1"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5" w:type="dxa"/>
            <w:shd w:val="clear" w:color="000000" w:fill="FFFFFF"/>
            <w:noWrap/>
            <w:textDirection w:val="btLr"/>
            <w:vAlign w:val="center"/>
            <w:hideMark/>
          </w:tcPr>
          <w:p w14:paraId="16D8F91B"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1CD95195"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c>
          <w:tcPr>
            <w:tcW w:w="606" w:type="dxa"/>
            <w:shd w:val="clear" w:color="000000" w:fill="FFFFFF"/>
            <w:noWrap/>
            <w:textDirection w:val="btLr"/>
            <w:vAlign w:val="center"/>
            <w:hideMark/>
          </w:tcPr>
          <w:p w14:paraId="581B93A0" w14:textId="77777777" w:rsidR="005B534D" w:rsidRPr="0081050C" w:rsidRDefault="005B534D" w:rsidP="005B534D">
            <w:pPr>
              <w:ind w:left="113" w:right="113"/>
              <w:jc w:val="center"/>
              <w:rPr>
                <w:color w:val="000000"/>
                <w:sz w:val="24"/>
                <w:szCs w:val="24"/>
              </w:rPr>
            </w:pPr>
            <w:r w:rsidRPr="0081050C">
              <w:rPr>
                <w:color w:val="000000"/>
                <w:sz w:val="24"/>
                <w:szCs w:val="24"/>
              </w:rPr>
              <w:t>55,9</w:t>
            </w:r>
          </w:p>
        </w:tc>
      </w:tr>
      <w:tr w:rsidR="006F021E" w:rsidRPr="0081050C" w14:paraId="1DC7D13E" w14:textId="77777777" w:rsidTr="00F05C28">
        <w:trPr>
          <w:cantSplit/>
          <w:trHeight w:val="1132"/>
        </w:trPr>
        <w:tc>
          <w:tcPr>
            <w:tcW w:w="1857" w:type="dxa"/>
            <w:vAlign w:val="center"/>
            <w:hideMark/>
          </w:tcPr>
          <w:p w14:paraId="24FDC84F" w14:textId="77777777" w:rsidR="005B534D" w:rsidRPr="0081050C" w:rsidRDefault="005B534D" w:rsidP="00F05C28">
            <w:pPr>
              <w:jc w:val="center"/>
              <w:rPr>
                <w:color w:val="000000"/>
                <w:sz w:val="24"/>
                <w:szCs w:val="24"/>
              </w:rPr>
            </w:pPr>
            <w:proofErr w:type="spellStart"/>
            <w:r w:rsidRPr="0081050C">
              <w:rPr>
                <w:color w:val="000000"/>
                <w:sz w:val="24"/>
                <w:szCs w:val="24"/>
              </w:rPr>
              <w:t>сверхнормативные</w:t>
            </w:r>
            <w:proofErr w:type="spellEnd"/>
            <w:r w:rsidRPr="0081050C">
              <w:rPr>
                <w:color w:val="000000"/>
                <w:sz w:val="24"/>
                <w:szCs w:val="24"/>
              </w:rPr>
              <w:t xml:space="preserve"> </w:t>
            </w:r>
            <w:proofErr w:type="spellStart"/>
            <w:r w:rsidRPr="0081050C">
              <w:rPr>
                <w:color w:val="000000"/>
                <w:sz w:val="24"/>
                <w:szCs w:val="24"/>
              </w:rPr>
              <w:t>утечки</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709" w:type="dxa"/>
            <w:vAlign w:val="center"/>
            <w:hideMark/>
          </w:tcPr>
          <w:p w14:paraId="36FA4E93" w14:textId="77777777" w:rsidR="005B534D" w:rsidRPr="0081050C" w:rsidRDefault="005B534D" w:rsidP="00F05C28">
            <w:pPr>
              <w:jc w:val="center"/>
              <w:rPr>
                <w:color w:val="000000"/>
                <w:sz w:val="24"/>
                <w:szCs w:val="24"/>
              </w:rPr>
            </w:pPr>
            <w:r w:rsidRPr="0081050C">
              <w:rPr>
                <w:color w:val="000000"/>
                <w:sz w:val="24"/>
                <w:szCs w:val="24"/>
              </w:rPr>
              <w:t>т/ч</w:t>
            </w:r>
          </w:p>
        </w:tc>
        <w:tc>
          <w:tcPr>
            <w:tcW w:w="605" w:type="dxa"/>
            <w:shd w:val="clear" w:color="000000" w:fill="FFFFFF"/>
            <w:noWrap/>
            <w:textDirection w:val="btLr"/>
            <w:vAlign w:val="center"/>
            <w:hideMark/>
          </w:tcPr>
          <w:p w14:paraId="3BA52901" w14:textId="77777777" w:rsidR="005B534D" w:rsidRPr="0081050C" w:rsidRDefault="005B534D" w:rsidP="005B534D">
            <w:pPr>
              <w:ind w:left="113" w:right="113"/>
              <w:jc w:val="center"/>
              <w:rPr>
                <w:color w:val="000000"/>
                <w:sz w:val="24"/>
                <w:szCs w:val="24"/>
              </w:rPr>
            </w:pPr>
            <w:r w:rsidRPr="0081050C">
              <w:rPr>
                <w:color w:val="000000"/>
                <w:sz w:val="24"/>
                <w:szCs w:val="24"/>
              </w:rPr>
              <w:t>62,7</w:t>
            </w:r>
          </w:p>
        </w:tc>
        <w:tc>
          <w:tcPr>
            <w:tcW w:w="606" w:type="dxa"/>
            <w:shd w:val="clear" w:color="000000" w:fill="FFFFFF"/>
            <w:noWrap/>
            <w:textDirection w:val="btLr"/>
            <w:vAlign w:val="center"/>
            <w:hideMark/>
          </w:tcPr>
          <w:p w14:paraId="4A22EFC4" w14:textId="77777777" w:rsidR="005B534D" w:rsidRPr="0081050C" w:rsidRDefault="005B534D" w:rsidP="005B534D">
            <w:pPr>
              <w:ind w:left="113" w:right="113"/>
              <w:jc w:val="center"/>
              <w:rPr>
                <w:color w:val="000000"/>
                <w:sz w:val="24"/>
                <w:szCs w:val="24"/>
              </w:rPr>
            </w:pPr>
            <w:r w:rsidRPr="0081050C">
              <w:rPr>
                <w:color w:val="000000"/>
                <w:sz w:val="24"/>
                <w:szCs w:val="24"/>
              </w:rPr>
              <w:t>55,74</w:t>
            </w:r>
          </w:p>
        </w:tc>
        <w:tc>
          <w:tcPr>
            <w:tcW w:w="605" w:type="dxa"/>
            <w:shd w:val="clear" w:color="000000" w:fill="FFFFFF"/>
            <w:noWrap/>
            <w:textDirection w:val="btLr"/>
            <w:vAlign w:val="center"/>
            <w:hideMark/>
          </w:tcPr>
          <w:p w14:paraId="39551B54" w14:textId="77777777" w:rsidR="005B534D" w:rsidRPr="0081050C" w:rsidRDefault="005B534D" w:rsidP="005B534D">
            <w:pPr>
              <w:ind w:left="113" w:right="113"/>
              <w:jc w:val="center"/>
              <w:rPr>
                <w:color w:val="000000"/>
                <w:sz w:val="24"/>
                <w:szCs w:val="24"/>
              </w:rPr>
            </w:pPr>
            <w:r w:rsidRPr="0081050C">
              <w:rPr>
                <w:color w:val="000000"/>
                <w:sz w:val="24"/>
                <w:szCs w:val="24"/>
              </w:rPr>
              <w:t>48,78</w:t>
            </w:r>
          </w:p>
        </w:tc>
        <w:tc>
          <w:tcPr>
            <w:tcW w:w="606" w:type="dxa"/>
            <w:shd w:val="clear" w:color="000000" w:fill="FFFFFF"/>
            <w:noWrap/>
            <w:textDirection w:val="btLr"/>
            <w:vAlign w:val="center"/>
            <w:hideMark/>
          </w:tcPr>
          <w:p w14:paraId="1106394A" w14:textId="77777777" w:rsidR="005B534D" w:rsidRPr="0081050C" w:rsidRDefault="005B534D" w:rsidP="005B534D">
            <w:pPr>
              <w:ind w:left="113" w:right="113"/>
              <w:jc w:val="center"/>
              <w:rPr>
                <w:color w:val="000000"/>
                <w:sz w:val="24"/>
                <w:szCs w:val="24"/>
              </w:rPr>
            </w:pPr>
            <w:r w:rsidRPr="0081050C">
              <w:rPr>
                <w:color w:val="000000"/>
                <w:sz w:val="24"/>
                <w:szCs w:val="24"/>
              </w:rPr>
              <w:t>41,82</w:t>
            </w:r>
          </w:p>
        </w:tc>
        <w:tc>
          <w:tcPr>
            <w:tcW w:w="606" w:type="dxa"/>
            <w:shd w:val="clear" w:color="000000" w:fill="FFFFFF"/>
            <w:noWrap/>
            <w:textDirection w:val="btLr"/>
            <w:vAlign w:val="center"/>
            <w:hideMark/>
          </w:tcPr>
          <w:p w14:paraId="36D08235" w14:textId="77777777" w:rsidR="005B534D" w:rsidRPr="0081050C" w:rsidRDefault="005B534D" w:rsidP="005B534D">
            <w:pPr>
              <w:ind w:left="113" w:right="113"/>
              <w:jc w:val="center"/>
              <w:rPr>
                <w:color w:val="000000"/>
                <w:sz w:val="24"/>
                <w:szCs w:val="24"/>
              </w:rPr>
            </w:pPr>
            <w:r w:rsidRPr="0081050C">
              <w:rPr>
                <w:color w:val="000000"/>
                <w:sz w:val="24"/>
                <w:szCs w:val="24"/>
              </w:rPr>
              <w:t>34,86</w:t>
            </w:r>
          </w:p>
        </w:tc>
        <w:tc>
          <w:tcPr>
            <w:tcW w:w="605" w:type="dxa"/>
            <w:shd w:val="clear" w:color="000000" w:fill="FFFFFF"/>
            <w:noWrap/>
            <w:textDirection w:val="btLr"/>
            <w:vAlign w:val="center"/>
            <w:hideMark/>
          </w:tcPr>
          <w:p w14:paraId="781FF92D" w14:textId="77777777" w:rsidR="005B534D" w:rsidRPr="0081050C" w:rsidRDefault="005B534D" w:rsidP="005B534D">
            <w:pPr>
              <w:ind w:left="113" w:right="113"/>
              <w:jc w:val="center"/>
              <w:rPr>
                <w:color w:val="000000"/>
                <w:sz w:val="24"/>
                <w:szCs w:val="24"/>
              </w:rPr>
            </w:pPr>
            <w:r w:rsidRPr="0081050C">
              <w:rPr>
                <w:color w:val="000000"/>
                <w:sz w:val="24"/>
                <w:szCs w:val="24"/>
              </w:rPr>
              <w:t>27,9</w:t>
            </w:r>
          </w:p>
        </w:tc>
        <w:tc>
          <w:tcPr>
            <w:tcW w:w="606" w:type="dxa"/>
            <w:shd w:val="clear" w:color="000000" w:fill="FFFFFF"/>
            <w:noWrap/>
            <w:textDirection w:val="btLr"/>
            <w:vAlign w:val="center"/>
            <w:hideMark/>
          </w:tcPr>
          <w:p w14:paraId="7DA72FF3" w14:textId="77777777" w:rsidR="005B534D" w:rsidRPr="0081050C" w:rsidRDefault="005B534D" w:rsidP="005B534D">
            <w:pPr>
              <w:ind w:left="113" w:right="113"/>
              <w:jc w:val="center"/>
              <w:rPr>
                <w:color w:val="000000"/>
                <w:sz w:val="24"/>
                <w:szCs w:val="24"/>
              </w:rPr>
            </w:pPr>
            <w:r w:rsidRPr="0081050C">
              <w:rPr>
                <w:color w:val="000000"/>
                <w:sz w:val="24"/>
                <w:szCs w:val="24"/>
              </w:rPr>
              <w:t>20,94</w:t>
            </w:r>
          </w:p>
        </w:tc>
        <w:tc>
          <w:tcPr>
            <w:tcW w:w="605" w:type="dxa"/>
            <w:shd w:val="clear" w:color="000000" w:fill="FFFFFF"/>
            <w:noWrap/>
            <w:textDirection w:val="btLr"/>
            <w:vAlign w:val="center"/>
            <w:hideMark/>
          </w:tcPr>
          <w:p w14:paraId="11E7802E" w14:textId="77777777" w:rsidR="005B534D" w:rsidRPr="0081050C" w:rsidRDefault="005B534D" w:rsidP="005B534D">
            <w:pPr>
              <w:ind w:left="113" w:right="113"/>
              <w:jc w:val="center"/>
              <w:rPr>
                <w:color w:val="000000"/>
                <w:sz w:val="24"/>
                <w:szCs w:val="24"/>
              </w:rPr>
            </w:pPr>
            <w:r w:rsidRPr="0081050C">
              <w:rPr>
                <w:color w:val="000000"/>
                <w:sz w:val="24"/>
                <w:szCs w:val="24"/>
              </w:rPr>
              <w:t>13,98</w:t>
            </w:r>
          </w:p>
        </w:tc>
        <w:tc>
          <w:tcPr>
            <w:tcW w:w="606" w:type="dxa"/>
            <w:shd w:val="clear" w:color="000000" w:fill="FFFFFF"/>
            <w:noWrap/>
            <w:textDirection w:val="btLr"/>
            <w:vAlign w:val="center"/>
            <w:hideMark/>
          </w:tcPr>
          <w:p w14:paraId="792D24C5" w14:textId="77777777" w:rsidR="005B534D" w:rsidRPr="0081050C" w:rsidRDefault="005B534D" w:rsidP="005B534D">
            <w:pPr>
              <w:ind w:left="113" w:right="113"/>
              <w:jc w:val="center"/>
              <w:rPr>
                <w:color w:val="000000"/>
                <w:sz w:val="24"/>
                <w:szCs w:val="24"/>
              </w:rPr>
            </w:pPr>
            <w:r w:rsidRPr="0081050C">
              <w:rPr>
                <w:color w:val="000000"/>
                <w:sz w:val="24"/>
                <w:szCs w:val="24"/>
              </w:rPr>
              <w:t>7,02</w:t>
            </w:r>
          </w:p>
        </w:tc>
        <w:tc>
          <w:tcPr>
            <w:tcW w:w="606" w:type="dxa"/>
            <w:shd w:val="clear" w:color="000000" w:fill="FFFFFF"/>
            <w:noWrap/>
            <w:textDirection w:val="btLr"/>
            <w:vAlign w:val="center"/>
            <w:hideMark/>
          </w:tcPr>
          <w:p w14:paraId="53E8A562" w14:textId="77777777" w:rsidR="005B534D" w:rsidRPr="0081050C" w:rsidRDefault="005B534D" w:rsidP="005B534D">
            <w:pPr>
              <w:ind w:left="113" w:right="113"/>
              <w:jc w:val="center"/>
              <w:rPr>
                <w:color w:val="000000"/>
                <w:sz w:val="24"/>
                <w:szCs w:val="24"/>
              </w:rPr>
            </w:pPr>
            <w:r w:rsidRPr="0081050C">
              <w:rPr>
                <w:color w:val="000000"/>
                <w:sz w:val="24"/>
                <w:szCs w:val="24"/>
              </w:rPr>
              <w:t>0,06</w:t>
            </w:r>
          </w:p>
        </w:tc>
        <w:tc>
          <w:tcPr>
            <w:tcW w:w="605" w:type="dxa"/>
            <w:shd w:val="clear" w:color="000000" w:fill="FFFFFF"/>
            <w:noWrap/>
            <w:textDirection w:val="btLr"/>
            <w:vAlign w:val="center"/>
            <w:hideMark/>
          </w:tcPr>
          <w:p w14:paraId="1F1D7832"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shd w:val="clear" w:color="000000" w:fill="FFFFFF"/>
            <w:noWrap/>
            <w:textDirection w:val="btLr"/>
            <w:vAlign w:val="center"/>
            <w:hideMark/>
          </w:tcPr>
          <w:p w14:paraId="4898D69A"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shd w:val="clear" w:color="000000" w:fill="FFFFFF"/>
            <w:noWrap/>
            <w:textDirection w:val="btLr"/>
            <w:vAlign w:val="center"/>
            <w:hideMark/>
          </w:tcPr>
          <w:p w14:paraId="2A6DB3E1"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5" w:type="dxa"/>
            <w:shd w:val="clear" w:color="000000" w:fill="FFFFFF"/>
            <w:noWrap/>
            <w:textDirection w:val="btLr"/>
            <w:vAlign w:val="center"/>
            <w:hideMark/>
          </w:tcPr>
          <w:p w14:paraId="4D9A81B9"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shd w:val="clear" w:color="000000" w:fill="FFFFFF"/>
            <w:noWrap/>
            <w:textDirection w:val="btLr"/>
            <w:vAlign w:val="center"/>
            <w:hideMark/>
          </w:tcPr>
          <w:p w14:paraId="3B6F7EE2"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5" w:type="dxa"/>
            <w:shd w:val="clear" w:color="000000" w:fill="FFFFFF"/>
            <w:noWrap/>
            <w:textDirection w:val="btLr"/>
            <w:vAlign w:val="center"/>
            <w:hideMark/>
          </w:tcPr>
          <w:p w14:paraId="3F63746D"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shd w:val="clear" w:color="000000" w:fill="FFFFFF"/>
            <w:noWrap/>
            <w:textDirection w:val="btLr"/>
            <w:vAlign w:val="center"/>
            <w:hideMark/>
          </w:tcPr>
          <w:p w14:paraId="657648A5"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shd w:val="clear" w:color="000000" w:fill="FFFFFF"/>
            <w:noWrap/>
            <w:textDirection w:val="btLr"/>
            <w:vAlign w:val="center"/>
            <w:hideMark/>
          </w:tcPr>
          <w:p w14:paraId="05CDD3FC"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5" w:type="dxa"/>
            <w:shd w:val="clear" w:color="000000" w:fill="FFFFFF"/>
            <w:noWrap/>
            <w:textDirection w:val="btLr"/>
            <w:vAlign w:val="center"/>
            <w:hideMark/>
          </w:tcPr>
          <w:p w14:paraId="444A2F8E"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shd w:val="clear" w:color="000000" w:fill="FFFFFF"/>
            <w:noWrap/>
            <w:textDirection w:val="btLr"/>
            <w:vAlign w:val="center"/>
            <w:hideMark/>
          </w:tcPr>
          <w:p w14:paraId="6D0F3F96"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shd w:val="clear" w:color="000000" w:fill="FFFFFF"/>
            <w:noWrap/>
            <w:textDirection w:val="btLr"/>
            <w:vAlign w:val="center"/>
            <w:hideMark/>
          </w:tcPr>
          <w:p w14:paraId="7D0757FF" w14:textId="77777777" w:rsidR="005B534D" w:rsidRPr="0081050C" w:rsidRDefault="005B534D" w:rsidP="005B534D">
            <w:pPr>
              <w:ind w:left="113" w:right="113"/>
              <w:jc w:val="center"/>
              <w:rPr>
                <w:color w:val="000000"/>
                <w:sz w:val="24"/>
                <w:szCs w:val="24"/>
              </w:rPr>
            </w:pPr>
            <w:r w:rsidRPr="0081050C">
              <w:rPr>
                <w:color w:val="000000"/>
                <w:sz w:val="24"/>
                <w:szCs w:val="24"/>
              </w:rPr>
              <w:t>0</w:t>
            </w:r>
          </w:p>
        </w:tc>
      </w:tr>
      <w:tr w:rsidR="006F021E" w:rsidRPr="0081050C" w14:paraId="0FAF437C" w14:textId="77777777" w:rsidTr="00F05C28">
        <w:trPr>
          <w:cantSplit/>
          <w:trHeight w:val="1132"/>
        </w:trPr>
        <w:tc>
          <w:tcPr>
            <w:tcW w:w="1857" w:type="dxa"/>
            <w:vAlign w:val="center"/>
            <w:hideMark/>
          </w:tcPr>
          <w:p w14:paraId="15B2F7E4" w14:textId="77777777" w:rsidR="005B534D" w:rsidRPr="0081050C" w:rsidRDefault="005B534D" w:rsidP="00F05C28">
            <w:pPr>
              <w:jc w:val="center"/>
              <w:rPr>
                <w:color w:val="000000"/>
                <w:sz w:val="24"/>
                <w:szCs w:val="24"/>
                <w:lang w:val="ru-RU"/>
              </w:rPr>
            </w:pPr>
            <w:r w:rsidRPr="0081050C">
              <w:rPr>
                <w:color w:val="000000"/>
                <w:sz w:val="24"/>
                <w:szCs w:val="24"/>
                <w:lang w:val="ru-RU"/>
              </w:rPr>
              <w:t>Отпуск теплоносителя из тепловых сетей на цели ГВС</w:t>
            </w:r>
          </w:p>
        </w:tc>
        <w:tc>
          <w:tcPr>
            <w:tcW w:w="709" w:type="dxa"/>
            <w:vAlign w:val="center"/>
            <w:hideMark/>
          </w:tcPr>
          <w:p w14:paraId="0DDC9A6E" w14:textId="77777777" w:rsidR="005B534D" w:rsidRPr="0081050C" w:rsidRDefault="005B534D" w:rsidP="00F05C28">
            <w:pPr>
              <w:jc w:val="center"/>
              <w:rPr>
                <w:color w:val="000000"/>
                <w:sz w:val="24"/>
                <w:szCs w:val="24"/>
              </w:rPr>
            </w:pPr>
            <w:r w:rsidRPr="0081050C">
              <w:rPr>
                <w:color w:val="000000"/>
                <w:sz w:val="24"/>
                <w:szCs w:val="24"/>
              </w:rPr>
              <w:t>т/ч</w:t>
            </w:r>
          </w:p>
        </w:tc>
        <w:tc>
          <w:tcPr>
            <w:tcW w:w="605" w:type="dxa"/>
            <w:textDirection w:val="btLr"/>
            <w:vAlign w:val="center"/>
            <w:hideMark/>
          </w:tcPr>
          <w:p w14:paraId="631D3511"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7289B579"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5" w:type="dxa"/>
            <w:textDirection w:val="btLr"/>
            <w:vAlign w:val="center"/>
            <w:hideMark/>
          </w:tcPr>
          <w:p w14:paraId="2803DD2B"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374877FD"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722FF5AE"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5" w:type="dxa"/>
            <w:textDirection w:val="btLr"/>
            <w:vAlign w:val="center"/>
            <w:hideMark/>
          </w:tcPr>
          <w:p w14:paraId="34F10D12"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1E8F44EE"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5" w:type="dxa"/>
            <w:textDirection w:val="btLr"/>
            <w:vAlign w:val="center"/>
            <w:hideMark/>
          </w:tcPr>
          <w:p w14:paraId="79542CAF"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2D4327B1"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04567D5B"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5" w:type="dxa"/>
            <w:textDirection w:val="btLr"/>
            <w:vAlign w:val="center"/>
            <w:hideMark/>
          </w:tcPr>
          <w:p w14:paraId="0513CD8D"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63C14441"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08646DFF"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5" w:type="dxa"/>
            <w:textDirection w:val="btLr"/>
            <w:vAlign w:val="center"/>
            <w:hideMark/>
          </w:tcPr>
          <w:p w14:paraId="0FDC9732"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1CA11E8D"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5" w:type="dxa"/>
            <w:textDirection w:val="btLr"/>
            <w:vAlign w:val="center"/>
            <w:hideMark/>
          </w:tcPr>
          <w:p w14:paraId="6C1DC257"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4CB56982"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669D7B43"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5" w:type="dxa"/>
            <w:textDirection w:val="btLr"/>
            <w:vAlign w:val="center"/>
            <w:hideMark/>
          </w:tcPr>
          <w:p w14:paraId="428EADC7"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76AD8F78"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606" w:type="dxa"/>
            <w:textDirection w:val="btLr"/>
            <w:vAlign w:val="center"/>
            <w:hideMark/>
          </w:tcPr>
          <w:p w14:paraId="7B65E92C" w14:textId="77777777" w:rsidR="005B534D" w:rsidRPr="0081050C" w:rsidRDefault="005B534D" w:rsidP="005B534D">
            <w:pPr>
              <w:ind w:left="113" w:right="113"/>
              <w:jc w:val="center"/>
              <w:rPr>
                <w:color w:val="000000"/>
                <w:sz w:val="24"/>
                <w:szCs w:val="24"/>
              </w:rPr>
            </w:pPr>
            <w:r w:rsidRPr="0081050C">
              <w:rPr>
                <w:color w:val="000000"/>
                <w:sz w:val="24"/>
                <w:szCs w:val="24"/>
              </w:rPr>
              <w:t>0</w:t>
            </w:r>
          </w:p>
        </w:tc>
      </w:tr>
      <w:tr w:rsidR="006F021E" w:rsidRPr="0081050C" w14:paraId="77F09648" w14:textId="77777777" w:rsidTr="00F05C28">
        <w:trPr>
          <w:cantSplit/>
          <w:trHeight w:val="1273"/>
        </w:trPr>
        <w:tc>
          <w:tcPr>
            <w:tcW w:w="1857" w:type="dxa"/>
            <w:vAlign w:val="center"/>
            <w:hideMark/>
          </w:tcPr>
          <w:p w14:paraId="51BCA152" w14:textId="77777777" w:rsidR="005B534D" w:rsidRPr="0081050C" w:rsidRDefault="005B534D" w:rsidP="00F05C28">
            <w:pPr>
              <w:jc w:val="center"/>
              <w:rPr>
                <w:color w:val="000000"/>
                <w:sz w:val="24"/>
                <w:szCs w:val="24"/>
                <w:lang w:val="ru-RU"/>
              </w:rPr>
            </w:pPr>
            <w:r w:rsidRPr="0081050C">
              <w:rPr>
                <w:color w:val="000000"/>
                <w:sz w:val="24"/>
                <w:szCs w:val="24"/>
                <w:lang w:val="ru-RU"/>
              </w:rPr>
              <w:t xml:space="preserve">Объем аварийной подпитки (химически не обработанной и не </w:t>
            </w:r>
            <w:proofErr w:type="spellStart"/>
            <w:r w:rsidRPr="0081050C">
              <w:rPr>
                <w:color w:val="000000"/>
                <w:sz w:val="24"/>
                <w:szCs w:val="24"/>
                <w:lang w:val="ru-RU"/>
              </w:rPr>
              <w:t>деаэрированной</w:t>
            </w:r>
            <w:proofErr w:type="spellEnd"/>
            <w:r w:rsidRPr="0081050C">
              <w:rPr>
                <w:color w:val="000000"/>
                <w:sz w:val="24"/>
                <w:szCs w:val="24"/>
                <w:lang w:val="ru-RU"/>
              </w:rPr>
              <w:t xml:space="preserve"> водой)</w:t>
            </w:r>
          </w:p>
        </w:tc>
        <w:tc>
          <w:tcPr>
            <w:tcW w:w="709" w:type="dxa"/>
            <w:vAlign w:val="center"/>
            <w:hideMark/>
          </w:tcPr>
          <w:p w14:paraId="4C85A63F" w14:textId="77777777" w:rsidR="005B534D" w:rsidRPr="0081050C" w:rsidRDefault="005B534D" w:rsidP="00F05C28">
            <w:pPr>
              <w:jc w:val="center"/>
              <w:rPr>
                <w:color w:val="000000"/>
                <w:sz w:val="24"/>
                <w:szCs w:val="24"/>
              </w:rPr>
            </w:pPr>
            <w:r w:rsidRPr="0081050C">
              <w:rPr>
                <w:color w:val="000000"/>
                <w:sz w:val="24"/>
                <w:szCs w:val="24"/>
              </w:rPr>
              <w:t>т/ч</w:t>
            </w:r>
          </w:p>
        </w:tc>
        <w:tc>
          <w:tcPr>
            <w:tcW w:w="605" w:type="dxa"/>
            <w:textDirection w:val="btLr"/>
            <w:vAlign w:val="center"/>
            <w:hideMark/>
          </w:tcPr>
          <w:p w14:paraId="3E47A876"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5E168E15"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5" w:type="dxa"/>
            <w:textDirection w:val="btLr"/>
            <w:vAlign w:val="center"/>
            <w:hideMark/>
          </w:tcPr>
          <w:p w14:paraId="2255A5F4"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4ACC51D0"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1B6B800B"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5" w:type="dxa"/>
            <w:textDirection w:val="btLr"/>
            <w:vAlign w:val="center"/>
            <w:hideMark/>
          </w:tcPr>
          <w:p w14:paraId="061BD38E"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748FB2D8"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5" w:type="dxa"/>
            <w:textDirection w:val="btLr"/>
            <w:vAlign w:val="center"/>
            <w:hideMark/>
          </w:tcPr>
          <w:p w14:paraId="47CCF484"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1CCD42F3"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098E1356"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5" w:type="dxa"/>
            <w:textDirection w:val="btLr"/>
            <w:vAlign w:val="center"/>
            <w:hideMark/>
          </w:tcPr>
          <w:p w14:paraId="2A88806B"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51B348DC"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65FEFE68"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5" w:type="dxa"/>
            <w:textDirection w:val="btLr"/>
            <w:vAlign w:val="center"/>
            <w:hideMark/>
          </w:tcPr>
          <w:p w14:paraId="0272B77F"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05F64334"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5" w:type="dxa"/>
            <w:textDirection w:val="btLr"/>
            <w:vAlign w:val="center"/>
            <w:hideMark/>
          </w:tcPr>
          <w:p w14:paraId="537CE0FB"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78CFEBC5"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5B94E105"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5" w:type="dxa"/>
            <w:textDirection w:val="btLr"/>
            <w:vAlign w:val="center"/>
            <w:hideMark/>
          </w:tcPr>
          <w:p w14:paraId="798971C7"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28DECDE4"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c>
          <w:tcPr>
            <w:tcW w:w="606" w:type="dxa"/>
            <w:textDirection w:val="btLr"/>
            <w:vAlign w:val="center"/>
            <w:hideMark/>
          </w:tcPr>
          <w:p w14:paraId="068D5B34" w14:textId="77777777" w:rsidR="005B534D" w:rsidRPr="0081050C" w:rsidRDefault="005B534D" w:rsidP="005B534D">
            <w:pPr>
              <w:ind w:left="113" w:right="113"/>
              <w:jc w:val="center"/>
              <w:rPr>
                <w:color w:val="000000"/>
                <w:sz w:val="24"/>
                <w:szCs w:val="24"/>
              </w:rPr>
            </w:pPr>
            <w:r w:rsidRPr="0081050C">
              <w:rPr>
                <w:color w:val="000000"/>
                <w:sz w:val="24"/>
                <w:szCs w:val="24"/>
              </w:rPr>
              <w:t>442</w:t>
            </w:r>
          </w:p>
        </w:tc>
      </w:tr>
      <w:tr w:rsidR="006F021E" w:rsidRPr="0081050C" w14:paraId="51FB71ED" w14:textId="77777777" w:rsidTr="00F05C28">
        <w:trPr>
          <w:cantSplit/>
          <w:trHeight w:val="1132"/>
        </w:trPr>
        <w:tc>
          <w:tcPr>
            <w:tcW w:w="1857" w:type="dxa"/>
            <w:vAlign w:val="center"/>
            <w:hideMark/>
          </w:tcPr>
          <w:p w14:paraId="63C2316E" w14:textId="77777777" w:rsidR="005B534D" w:rsidRPr="0081050C" w:rsidRDefault="005B534D" w:rsidP="00F05C28">
            <w:pPr>
              <w:jc w:val="center"/>
              <w:rPr>
                <w:color w:val="000000"/>
                <w:sz w:val="24"/>
                <w:szCs w:val="24"/>
              </w:rPr>
            </w:pPr>
            <w:proofErr w:type="spellStart"/>
            <w:r w:rsidRPr="0081050C">
              <w:rPr>
                <w:color w:val="000000"/>
                <w:sz w:val="24"/>
                <w:szCs w:val="24"/>
              </w:rPr>
              <w:t>Резерв</w:t>
            </w:r>
            <w:proofErr w:type="spellEnd"/>
            <w:r w:rsidRPr="0081050C">
              <w:rPr>
                <w:color w:val="000000"/>
                <w:sz w:val="24"/>
                <w:szCs w:val="24"/>
              </w:rPr>
              <w:t xml:space="preserve"> (+)/</w:t>
            </w:r>
            <w:proofErr w:type="spellStart"/>
            <w:r w:rsidRPr="0081050C">
              <w:rPr>
                <w:color w:val="000000"/>
                <w:sz w:val="24"/>
                <w:szCs w:val="24"/>
              </w:rPr>
              <w:t>дефицит</w:t>
            </w:r>
            <w:proofErr w:type="spellEnd"/>
            <w:r w:rsidRPr="0081050C">
              <w:rPr>
                <w:color w:val="000000"/>
                <w:sz w:val="24"/>
                <w:szCs w:val="24"/>
              </w:rPr>
              <w:t xml:space="preserve"> (-) ВПУ</w:t>
            </w:r>
          </w:p>
        </w:tc>
        <w:tc>
          <w:tcPr>
            <w:tcW w:w="709" w:type="dxa"/>
            <w:vAlign w:val="center"/>
            <w:hideMark/>
          </w:tcPr>
          <w:p w14:paraId="2BEF2ABE" w14:textId="77777777" w:rsidR="005B534D" w:rsidRPr="0081050C" w:rsidRDefault="005B534D" w:rsidP="00F05C28">
            <w:pPr>
              <w:jc w:val="center"/>
              <w:rPr>
                <w:color w:val="000000"/>
                <w:sz w:val="24"/>
                <w:szCs w:val="24"/>
              </w:rPr>
            </w:pPr>
            <w:r w:rsidRPr="0081050C">
              <w:rPr>
                <w:color w:val="000000"/>
                <w:sz w:val="24"/>
                <w:szCs w:val="24"/>
              </w:rPr>
              <w:t>т/ч</w:t>
            </w:r>
          </w:p>
        </w:tc>
        <w:tc>
          <w:tcPr>
            <w:tcW w:w="605" w:type="dxa"/>
            <w:textDirection w:val="btLr"/>
            <w:vAlign w:val="center"/>
            <w:hideMark/>
          </w:tcPr>
          <w:p w14:paraId="11479670"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0263113F"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5" w:type="dxa"/>
            <w:textDirection w:val="btLr"/>
            <w:vAlign w:val="center"/>
            <w:hideMark/>
          </w:tcPr>
          <w:p w14:paraId="2D994719"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6C49602D"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55FB83E0"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5" w:type="dxa"/>
            <w:textDirection w:val="btLr"/>
            <w:vAlign w:val="center"/>
            <w:hideMark/>
          </w:tcPr>
          <w:p w14:paraId="2CFF0703"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4EBCC160"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5" w:type="dxa"/>
            <w:textDirection w:val="btLr"/>
            <w:vAlign w:val="center"/>
            <w:hideMark/>
          </w:tcPr>
          <w:p w14:paraId="3A535E0F"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2B4C4BA7"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28FF1638"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5" w:type="dxa"/>
            <w:textDirection w:val="btLr"/>
            <w:vAlign w:val="center"/>
            <w:hideMark/>
          </w:tcPr>
          <w:p w14:paraId="5D041FEF"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0249F982"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6AF58FFE"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5" w:type="dxa"/>
            <w:textDirection w:val="btLr"/>
            <w:vAlign w:val="center"/>
            <w:hideMark/>
          </w:tcPr>
          <w:p w14:paraId="69A20413"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078346F7"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5" w:type="dxa"/>
            <w:textDirection w:val="btLr"/>
            <w:vAlign w:val="center"/>
            <w:hideMark/>
          </w:tcPr>
          <w:p w14:paraId="52462116"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67701B09"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52CA2480"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5" w:type="dxa"/>
            <w:textDirection w:val="btLr"/>
            <w:vAlign w:val="center"/>
            <w:hideMark/>
          </w:tcPr>
          <w:p w14:paraId="2FE7227C"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5122BCAC"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c>
          <w:tcPr>
            <w:tcW w:w="606" w:type="dxa"/>
            <w:textDirection w:val="btLr"/>
            <w:vAlign w:val="center"/>
            <w:hideMark/>
          </w:tcPr>
          <w:p w14:paraId="3CACF338" w14:textId="77777777" w:rsidR="005B534D" w:rsidRPr="0081050C" w:rsidRDefault="005B534D" w:rsidP="005B534D">
            <w:pPr>
              <w:ind w:left="113" w:right="113"/>
              <w:jc w:val="center"/>
              <w:rPr>
                <w:color w:val="000000"/>
                <w:sz w:val="24"/>
                <w:szCs w:val="24"/>
              </w:rPr>
            </w:pPr>
            <w:r w:rsidRPr="0081050C">
              <w:rPr>
                <w:color w:val="000000"/>
                <w:sz w:val="24"/>
                <w:szCs w:val="24"/>
              </w:rPr>
              <w:t>44,1</w:t>
            </w:r>
          </w:p>
        </w:tc>
      </w:tr>
      <w:tr w:rsidR="006F021E" w:rsidRPr="0081050C" w14:paraId="14B7D479" w14:textId="77777777" w:rsidTr="00F05C28">
        <w:trPr>
          <w:cantSplit/>
          <w:trHeight w:val="1132"/>
        </w:trPr>
        <w:tc>
          <w:tcPr>
            <w:tcW w:w="1857" w:type="dxa"/>
            <w:vAlign w:val="center"/>
            <w:hideMark/>
          </w:tcPr>
          <w:p w14:paraId="364E6EFC" w14:textId="77777777" w:rsidR="005B534D" w:rsidRPr="0081050C" w:rsidRDefault="005B534D" w:rsidP="00F05C28">
            <w:pPr>
              <w:jc w:val="center"/>
              <w:rPr>
                <w:color w:val="000000"/>
                <w:sz w:val="24"/>
                <w:szCs w:val="24"/>
              </w:rPr>
            </w:pPr>
            <w:proofErr w:type="spellStart"/>
            <w:r w:rsidRPr="0081050C">
              <w:rPr>
                <w:color w:val="000000"/>
                <w:sz w:val="24"/>
                <w:szCs w:val="24"/>
              </w:rPr>
              <w:t>Доля</w:t>
            </w:r>
            <w:proofErr w:type="spellEnd"/>
            <w:r w:rsidRPr="0081050C">
              <w:rPr>
                <w:color w:val="000000"/>
                <w:sz w:val="24"/>
                <w:szCs w:val="24"/>
              </w:rPr>
              <w:t xml:space="preserve"> </w:t>
            </w:r>
            <w:proofErr w:type="spellStart"/>
            <w:r w:rsidRPr="0081050C">
              <w:rPr>
                <w:color w:val="000000"/>
                <w:sz w:val="24"/>
                <w:szCs w:val="24"/>
              </w:rPr>
              <w:t>резерва</w:t>
            </w:r>
            <w:proofErr w:type="spellEnd"/>
          </w:p>
        </w:tc>
        <w:tc>
          <w:tcPr>
            <w:tcW w:w="709" w:type="dxa"/>
            <w:vAlign w:val="center"/>
            <w:hideMark/>
          </w:tcPr>
          <w:p w14:paraId="7A0483DF" w14:textId="77777777" w:rsidR="005B534D" w:rsidRPr="0081050C" w:rsidRDefault="005B534D" w:rsidP="00F05C28">
            <w:pPr>
              <w:jc w:val="center"/>
              <w:rPr>
                <w:color w:val="000000"/>
                <w:sz w:val="24"/>
                <w:szCs w:val="24"/>
              </w:rPr>
            </w:pPr>
            <w:r w:rsidRPr="0081050C">
              <w:rPr>
                <w:color w:val="000000"/>
                <w:sz w:val="24"/>
                <w:szCs w:val="24"/>
              </w:rPr>
              <w:t>%</w:t>
            </w:r>
          </w:p>
        </w:tc>
        <w:tc>
          <w:tcPr>
            <w:tcW w:w="605" w:type="dxa"/>
            <w:textDirection w:val="btLr"/>
            <w:vAlign w:val="center"/>
            <w:hideMark/>
          </w:tcPr>
          <w:p w14:paraId="1A440969"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3F29BD50"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5" w:type="dxa"/>
            <w:textDirection w:val="btLr"/>
            <w:vAlign w:val="center"/>
            <w:hideMark/>
          </w:tcPr>
          <w:p w14:paraId="3F507A6F"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0D75BC09"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78BB5239"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5" w:type="dxa"/>
            <w:textDirection w:val="btLr"/>
            <w:vAlign w:val="center"/>
            <w:hideMark/>
          </w:tcPr>
          <w:p w14:paraId="454E544F"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6905416C"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5" w:type="dxa"/>
            <w:textDirection w:val="btLr"/>
            <w:vAlign w:val="center"/>
            <w:hideMark/>
          </w:tcPr>
          <w:p w14:paraId="09ABCD90"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1EF9D46C"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7156F52B"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5" w:type="dxa"/>
            <w:textDirection w:val="btLr"/>
            <w:vAlign w:val="center"/>
            <w:hideMark/>
          </w:tcPr>
          <w:p w14:paraId="30086CD5"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4E43E4BF"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1DAB4429"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5" w:type="dxa"/>
            <w:textDirection w:val="btLr"/>
            <w:vAlign w:val="center"/>
            <w:hideMark/>
          </w:tcPr>
          <w:p w14:paraId="4E62AB64"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3A55F4A5"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5" w:type="dxa"/>
            <w:textDirection w:val="btLr"/>
            <w:vAlign w:val="center"/>
            <w:hideMark/>
          </w:tcPr>
          <w:p w14:paraId="0E972534"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577AE566"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20BF6C06"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5" w:type="dxa"/>
            <w:textDirection w:val="btLr"/>
            <w:vAlign w:val="center"/>
            <w:hideMark/>
          </w:tcPr>
          <w:p w14:paraId="6A9FE038"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1269AD79"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c>
          <w:tcPr>
            <w:tcW w:w="606" w:type="dxa"/>
            <w:textDirection w:val="btLr"/>
            <w:vAlign w:val="center"/>
            <w:hideMark/>
          </w:tcPr>
          <w:p w14:paraId="7B30A85C" w14:textId="77777777" w:rsidR="005B534D" w:rsidRPr="0081050C" w:rsidRDefault="005B534D" w:rsidP="005B534D">
            <w:pPr>
              <w:ind w:left="113" w:right="113"/>
              <w:jc w:val="center"/>
              <w:rPr>
                <w:color w:val="000000"/>
                <w:sz w:val="24"/>
                <w:szCs w:val="24"/>
              </w:rPr>
            </w:pPr>
            <w:r w:rsidRPr="0081050C">
              <w:rPr>
                <w:color w:val="000000"/>
                <w:sz w:val="24"/>
                <w:szCs w:val="24"/>
              </w:rPr>
              <w:t>17,64</w:t>
            </w:r>
          </w:p>
        </w:tc>
      </w:tr>
    </w:tbl>
    <w:p w14:paraId="4C7081A6" w14:textId="77777777" w:rsidR="005B534D" w:rsidRPr="005B534D" w:rsidRDefault="005B534D" w:rsidP="005B534D">
      <w:pPr>
        <w:pStyle w:val="a9"/>
      </w:pPr>
    </w:p>
    <w:p w14:paraId="6B4C0EF0" w14:textId="77777777" w:rsidR="00B13F77" w:rsidRDefault="00B13F77" w:rsidP="00B13F77">
      <w:pPr>
        <w:pStyle w:val="a9"/>
        <w:ind w:firstLine="142"/>
        <w:rPr>
          <w:szCs w:val="26"/>
          <w:lang w:val="ru-RU"/>
        </w:rPr>
      </w:pPr>
      <w:r w:rsidRPr="00B13F77">
        <w:rPr>
          <w:szCs w:val="26"/>
          <w:lang w:val="ru-RU"/>
        </w:rPr>
        <w:lastRenderedPageBreak/>
        <w:t>Примечание: подпитка ведется от котельных №2 и Северная.</w:t>
      </w:r>
    </w:p>
    <w:p w14:paraId="7484194E" w14:textId="77777777" w:rsidR="0081050C" w:rsidRPr="00B13F77" w:rsidRDefault="0081050C" w:rsidP="00B13F77">
      <w:pPr>
        <w:pStyle w:val="a9"/>
        <w:ind w:firstLine="142"/>
        <w:rPr>
          <w:szCs w:val="26"/>
          <w:lang w:val="ru-RU"/>
        </w:rPr>
      </w:pPr>
    </w:p>
    <w:p w14:paraId="0BA02848" w14:textId="0E5E1EB1" w:rsidR="005647B1" w:rsidRPr="002346AB" w:rsidRDefault="005647B1" w:rsidP="0081050C">
      <w:pPr>
        <w:pStyle w:val="2b"/>
      </w:pPr>
      <w:bookmarkStart w:id="117" w:name="_Toc165477041"/>
      <w:bookmarkStart w:id="118" w:name="_Toc227128736"/>
      <w:r w:rsidRPr="002346AB">
        <w:t>Существующие и перспективные балансы производительности водоподготовительных установок источника тепловой энергии Южная для компенсации потерь теплоносителя при передаче тепловой энергии в зоне действия котельной Южная.</w:t>
      </w:r>
      <w:bookmarkEnd w:id="117"/>
      <w:bookmarkEnd w:id="118"/>
    </w:p>
    <w:p w14:paraId="1A360868" w14:textId="77777777" w:rsidR="005647B1" w:rsidRDefault="005647B1" w:rsidP="005647B1">
      <w:pPr>
        <w:pStyle w:val="a9"/>
        <w:rPr>
          <w:lang w:val="ru-RU"/>
        </w:rPr>
      </w:pPr>
    </w:p>
    <w:p w14:paraId="25ED44BE" w14:textId="77777777" w:rsidR="005647B1" w:rsidRDefault="001760D7" w:rsidP="005647B1">
      <w:pPr>
        <w:pStyle w:val="a9"/>
        <w:jc w:val="right"/>
        <w:rPr>
          <w:szCs w:val="26"/>
          <w:lang w:val="ru-RU"/>
        </w:rPr>
      </w:pPr>
      <w:r>
        <w:rPr>
          <w:szCs w:val="26"/>
          <w:lang w:val="ru-RU"/>
        </w:rPr>
        <w:t>Таблица 3.6</w:t>
      </w:r>
    </w:p>
    <w:tbl>
      <w:tblPr>
        <w:tblW w:w="1526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0"/>
        <w:gridCol w:w="851"/>
        <w:gridCol w:w="584"/>
        <w:gridCol w:w="585"/>
        <w:gridCol w:w="585"/>
        <w:gridCol w:w="584"/>
        <w:gridCol w:w="585"/>
        <w:gridCol w:w="585"/>
        <w:gridCol w:w="584"/>
        <w:gridCol w:w="585"/>
        <w:gridCol w:w="585"/>
        <w:gridCol w:w="584"/>
        <w:gridCol w:w="585"/>
        <w:gridCol w:w="585"/>
        <w:gridCol w:w="584"/>
        <w:gridCol w:w="585"/>
        <w:gridCol w:w="585"/>
        <w:gridCol w:w="584"/>
        <w:gridCol w:w="585"/>
        <w:gridCol w:w="585"/>
        <w:gridCol w:w="584"/>
        <w:gridCol w:w="585"/>
        <w:gridCol w:w="585"/>
      </w:tblGrid>
      <w:tr w:rsidR="00494482" w:rsidRPr="0081050C" w14:paraId="737359DC" w14:textId="77777777" w:rsidTr="00F05C28">
        <w:trPr>
          <w:cantSplit/>
          <w:trHeight w:val="1133"/>
          <w:tblHeader/>
        </w:trPr>
        <w:tc>
          <w:tcPr>
            <w:tcW w:w="2140" w:type="dxa"/>
            <w:vAlign w:val="center"/>
            <w:hideMark/>
          </w:tcPr>
          <w:p w14:paraId="1BF54072" w14:textId="77777777" w:rsidR="005B534D" w:rsidRPr="0081050C" w:rsidRDefault="005B534D" w:rsidP="00F05C28">
            <w:pPr>
              <w:jc w:val="center"/>
              <w:rPr>
                <w:color w:val="000000"/>
                <w:sz w:val="24"/>
                <w:szCs w:val="24"/>
              </w:rPr>
            </w:pPr>
            <w:proofErr w:type="spellStart"/>
            <w:r w:rsidRPr="0081050C">
              <w:rPr>
                <w:color w:val="000000"/>
                <w:sz w:val="24"/>
                <w:szCs w:val="24"/>
              </w:rPr>
              <w:t>Параметр</w:t>
            </w:r>
            <w:proofErr w:type="spellEnd"/>
          </w:p>
        </w:tc>
        <w:tc>
          <w:tcPr>
            <w:tcW w:w="851" w:type="dxa"/>
            <w:vAlign w:val="center"/>
            <w:hideMark/>
          </w:tcPr>
          <w:p w14:paraId="2AB610E9" w14:textId="77777777" w:rsidR="005B534D" w:rsidRPr="0081050C" w:rsidRDefault="005B534D" w:rsidP="005B534D">
            <w:pPr>
              <w:jc w:val="center"/>
              <w:rPr>
                <w:color w:val="000000"/>
                <w:sz w:val="24"/>
                <w:szCs w:val="24"/>
              </w:rPr>
            </w:pPr>
            <w:proofErr w:type="spellStart"/>
            <w:r w:rsidRPr="0081050C">
              <w:rPr>
                <w:color w:val="000000"/>
                <w:sz w:val="24"/>
                <w:szCs w:val="24"/>
              </w:rPr>
              <w:t>Ед</w:t>
            </w:r>
            <w:proofErr w:type="spellEnd"/>
            <w:r w:rsidRPr="0081050C">
              <w:rPr>
                <w:color w:val="000000"/>
                <w:sz w:val="24"/>
                <w:szCs w:val="24"/>
              </w:rPr>
              <w:t xml:space="preserve">. </w:t>
            </w:r>
            <w:proofErr w:type="spellStart"/>
            <w:r w:rsidRPr="0081050C">
              <w:rPr>
                <w:color w:val="000000"/>
                <w:sz w:val="24"/>
                <w:szCs w:val="24"/>
              </w:rPr>
              <w:t>изм</w:t>
            </w:r>
            <w:proofErr w:type="spellEnd"/>
            <w:r w:rsidRPr="0081050C">
              <w:rPr>
                <w:color w:val="000000"/>
                <w:sz w:val="24"/>
                <w:szCs w:val="24"/>
              </w:rPr>
              <w:t>.</w:t>
            </w:r>
          </w:p>
        </w:tc>
        <w:tc>
          <w:tcPr>
            <w:tcW w:w="584" w:type="dxa"/>
            <w:textDirection w:val="btLr"/>
            <w:vAlign w:val="center"/>
            <w:hideMark/>
          </w:tcPr>
          <w:p w14:paraId="25B376AA" w14:textId="77777777" w:rsidR="005B534D" w:rsidRPr="0081050C" w:rsidRDefault="005B534D" w:rsidP="005B534D">
            <w:pPr>
              <w:ind w:left="113" w:right="113"/>
              <w:jc w:val="center"/>
              <w:rPr>
                <w:color w:val="000000"/>
                <w:sz w:val="24"/>
                <w:szCs w:val="24"/>
              </w:rPr>
            </w:pPr>
            <w:r w:rsidRPr="0081050C">
              <w:rPr>
                <w:color w:val="000000"/>
                <w:sz w:val="24"/>
                <w:szCs w:val="24"/>
              </w:rPr>
              <w:t>2025</w:t>
            </w:r>
          </w:p>
        </w:tc>
        <w:tc>
          <w:tcPr>
            <w:tcW w:w="585" w:type="dxa"/>
            <w:textDirection w:val="btLr"/>
            <w:vAlign w:val="center"/>
            <w:hideMark/>
          </w:tcPr>
          <w:p w14:paraId="70DC1E30" w14:textId="77777777" w:rsidR="005B534D" w:rsidRPr="0081050C" w:rsidRDefault="005B534D" w:rsidP="005B534D">
            <w:pPr>
              <w:ind w:left="113" w:right="113"/>
              <w:jc w:val="center"/>
              <w:rPr>
                <w:color w:val="000000"/>
                <w:sz w:val="24"/>
                <w:szCs w:val="24"/>
              </w:rPr>
            </w:pPr>
            <w:r w:rsidRPr="0081050C">
              <w:rPr>
                <w:color w:val="000000"/>
                <w:sz w:val="24"/>
                <w:szCs w:val="24"/>
              </w:rPr>
              <w:t>2026</w:t>
            </w:r>
          </w:p>
        </w:tc>
        <w:tc>
          <w:tcPr>
            <w:tcW w:w="585" w:type="dxa"/>
            <w:textDirection w:val="btLr"/>
            <w:vAlign w:val="center"/>
            <w:hideMark/>
          </w:tcPr>
          <w:p w14:paraId="477F0DC0" w14:textId="77777777" w:rsidR="005B534D" w:rsidRPr="0081050C" w:rsidRDefault="005B534D" w:rsidP="005B534D">
            <w:pPr>
              <w:ind w:left="113" w:right="113"/>
              <w:jc w:val="center"/>
              <w:rPr>
                <w:color w:val="000000"/>
                <w:sz w:val="24"/>
                <w:szCs w:val="24"/>
              </w:rPr>
            </w:pPr>
            <w:r w:rsidRPr="0081050C">
              <w:rPr>
                <w:color w:val="000000"/>
                <w:sz w:val="24"/>
                <w:szCs w:val="24"/>
              </w:rPr>
              <w:t>2027</w:t>
            </w:r>
          </w:p>
        </w:tc>
        <w:tc>
          <w:tcPr>
            <w:tcW w:w="584" w:type="dxa"/>
            <w:textDirection w:val="btLr"/>
            <w:vAlign w:val="center"/>
            <w:hideMark/>
          </w:tcPr>
          <w:p w14:paraId="703F5165" w14:textId="77777777" w:rsidR="005B534D" w:rsidRPr="0081050C" w:rsidRDefault="005B534D" w:rsidP="005B534D">
            <w:pPr>
              <w:ind w:left="113" w:right="113"/>
              <w:jc w:val="center"/>
              <w:rPr>
                <w:color w:val="000000"/>
                <w:sz w:val="24"/>
                <w:szCs w:val="24"/>
              </w:rPr>
            </w:pPr>
            <w:r w:rsidRPr="0081050C">
              <w:rPr>
                <w:color w:val="000000"/>
                <w:sz w:val="24"/>
                <w:szCs w:val="24"/>
              </w:rPr>
              <w:t>2028</w:t>
            </w:r>
          </w:p>
        </w:tc>
        <w:tc>
          <w:tcPr>
            <w:tcW w:w="585" w:type="dxa"/>
            <w:textDirection w:val="btLr"/>
            <w:vAlign w:val="center"/>
            <w:hideMark/>
          </w:tcPr>
          <w:p w14:paraId="482276F1" w14:textId="77777777" w:rsidR="005B534D" w:rsidRPr="0081050C" w:rsidRDefault="005B534D" w:rsidP="005B534D">
            <w:pPr>
              <w:ind w:left="113" w:right="113"/>
              <w:jc w:val="center"/>
              <w:rPr>
                <w:color w:val="000000"/>
                <w:sz w:val="24"/>
                <w:szCs w:val="24"/>
              </w:rPr>
            </w:pPr>
            <w:r w:rsidRPr="0081050C">
              <w:rPr>
                <w:color w:val="000000"/>
                <w:sz w:val="24"/>
                <w:szCs w:val="24"/>
              </w:rPr>
              <w:t>2029</w:t>
            </w:r>
          </w:p>
        </w:tc>
        <w:tc>
          <w:tcPr>
            <w:tcW w:w="585" w:type="dxa"/>
            <w:textDirection w:val="btLr"/>
            <w:vAlign w:val="center"/>
            <w:hideMark/>
          </w:tcPr>
          <w:p w14:paraId="6D39E0ED" w14:textId="77777777" w:rsidR="005B534D" w:rsidRPr="0081050C" w:rsidRDefault="005B534D" w:rsidP="005B534D">
            <w:pPr>
              <w:ind w:left="113" w:right="113"/>
              <w:jc w:val="center"/>
              <w:rPr>
                <w:color w:val="000000"/>
                <w:sz w:val="24"/>
                <w:szCs w:val="24"/>
              </w:rPr>
            </w:pPr>
            <w:r w:rsidRPr="0081050C">
              <w:rPr>
                <w:color w:val="000000"/>
                <w:sz w:val="24"/>
                <w:szCs w:val="24"/>
              </w:rPr>
              <w:t>2030</w:t>
            </w:r>
          </w:p>
        </w:tc>
        <w:tc>
          <w:tcPr>
            <w:tcW w:w="584" w:type="dxa"/>
            <w:textDirection w:val="btLr"/>
            <w:vAlign w:val="center"/>
            <w:hideMark/>
          </w:tcPr>
          <w:p w14:paraId="6076DB15" w14:textId="77777777" w:rsidR="005B534D" w:rsidRPr="0081050C" w:rsidRDefault="005B534D" w:rsidP="005B534D">
            <w:pPr>
              <w:ind w:left="113" w:right="113"/>
              <w:jc w:val="center"/>
              <w:rPr>
                <w:color w:val="000000"/>
                <w:sz w:val="24"/>
                <w:szCs w:val="24"/>
              </w:rPr>
            </w:pPr>
            <w:r w:rsidRPr="0081050C">
              <w:rPr>
                <w:color w:val="000000"/>
                <w:sz w:val="24"/>
                <w:szCs w:val="24"/>
              </w:rPr>
              <w:t>2031</w:t>
            </w:r>
          </w:p>
        </w:tc>
        <w:tc>
          <w:tcPr>
            <w:tcW w:w="585" w:type="dxa"/>
            <w:textDirection w:val="btLr"/>
            <w:vAlign w:val="center"/>
            <w:hideMark/>
          </w:tcPr>
          <w:p w14:paraId="4ABF9F8D" w14:textId="77777777" w:rsidR="005B534D" w:rsidRPr="0081050C" w:rsidRDefault="005B534D" w:rsidP="005B534D">
            <w:pPr>
              <w:ind w:left="113" w:right="113"/>
              <w:jc w:val="center"/>
              <w:rPr>
                <w:color w:val="000000"/>
                <w:sz w:val="24"/>
                <w:szCs w:val="24"/>
              </w:rPr>
            </w:pPr>
            <w:r w:rsidRPr="0081050C">
              <w:rPr>
                <w:color w:val="000000"/>
                <w:sz w:val="24"/>
                <w:szCs w:val="24"/>
              </w:rPr>
              <w:t>2032</w:t>
            </w:r>
          </w:p>
        </w:tc>
        <w:tc>
          <w:tcPr>
            <w:tcW w:w="585" w:type="dxa"/>
            <w:textDirection w:val="btLr"/>
            <w:vAlign w:val="center"/>
            <w:hideMark/>
          </w:tcPr>
          <w:p w14:paraId="3458C5C8" w14:textId="77777777" w:rsidR="005B534D" w:rsidRPr="0081050C" w:rsidRDefault="005B534D" w:rsidP="005B534D">
            <w:pPr>
              <w:ind w:left="113" w:right="113"/>
              <w:jc w:val="center"/>
              <w:rPr>
                <w:color w:val="000000"/>
                <w:sz w:val="24"/>
                <w:szCs w:val="24"/>
              </w:rPr>
            </w:pPr>
            <w:r w:rsidRPr="0081050C">
              <w:rPr>
                <w:color w:val="000000"/>
                <w:sz w:val="24"/>
                <w:szCs w:val="24"/>
              </w:rPr>
              <w:t>2033</w:t>
            </w:r>
          </w:p>
        </w:tc>
        <w:tc>
          <w:tcPr>
            <w:tcW w:w="584" w:type="dxa"/>
            <w:textDirection w:val="btLr"/>
            <w:vAlign w:val="center"/>
            <w:hideMark/>
          </w:tcPr>
          <w:p w14:paraId="4CA8502A" w14:textId="77777777" w:rsidR="005B534D" w:rsidRPr="0081050C" w:rsidRDefault="005B534D" w:rsidP="005B534D">
            <w:pPr>
              <w:ind w:left="113" w:right="113"/>
              <w:jc w:val="center"/>
              <w:rPr>
                <w:color w:val="000000"/>
                <w:sz w:val="24"/>
                <w:szCs w:val="24"/>
              </w:rPr>
            </w:pPr>
            <w:r w:rsidRPr="0081050C">
              <w:rPr>
                <w:color w:val="000000"/>
                <w:sz w:val="24"/>
                <w:szCs w:val="24"/>
              </w:rPr>
              <w:t>2034</w:t>
            </w:r>
          </w:p>
        </w:tc>
        <w:tc>
          <w:tcPr>
            <w:tcW w:w="585" w:type="dxa"/>
            <w:textDirection w:val="btLr"/>
            <w:vAlign w:val="center"/>
            <w:hideMark/>
          </w:tcPr>
          <w:p w14:paraId="7018322C" w14:textId="77777777" w:rsidR="005B534D" w:rsidRPr="0081050C" w:rsidRDefault="005B534D" w:rsidP="005B534D">
            <w:pPr>
              <w:ind w:left="113" w:right="113"/>
              <w:jc w:val="center"/>
              <w:rPr>
                <w:color w:val="000000"/>
                <w:sz w:val="24"/>
                <w:szCs w:val="24"/>
              </w:rPr>
            </w:pPr>
            <w:r w:rsidRPr="0081050C">
              <w:rPr>
                <w:color w:val="000000"/>
                <w:sz w:val="24"/>
                <w:szCs w:val="24"/>
              </w:rPr>
              <w:t>2035</w:t>
            </w:r>
          </w:p>
        </w:tc>
        <w:tc>
          <w:tcPr>
            <w:tcW w:w="585" w:type="dxa"/>
            <w:textDirection w:val="btLr"/>
            <w:vAlign w:val="center"/>
            <w:hideMark/>
          </w:tcPr>
          <w:p w14:paraId="6B49B6CC" w14:textId="77777777" w:rsidR="005B534D" w:rsidRPr="0081050C" w:rsidRDefault="005B534D" w:rsidP="005B534D">
            <w:pPr>
              <w:ind w:left="113" w:right="113"/>
              <w:jc w:val="center"/>
              <w:rPr>
                <w:color w:val="000000"/>
                <w:sz w:val="24"/>
                <w:szCs w:val="24"/>
              </w:rPr>
            </w:pPr>
            <w:r w:rsidRPr="0081050C">
              <w:rPr>
                <w:color w:val="000000"/>
                <w:sz w:val="24"/>
                <w:szCs w:val="24"/>
              </w:rPr>
              <w:t>2036</w:t>
            </w:r>
          </w:p>
        </w:tc>
        <w:tc>
          <w:tcPr>
            <w:tcW w:w="584" w:type="dxa"/>
            <w:textDirection w:val="btLr"/>
            <w:vAlign w:val="center"/>
            <w:hideMark/>
          </w:tcPr>
          <w:p w14:paraId="05F690D8" w14:textId="77777777" w:rsidR="005B534D" w:rsidRPr="0081050C" w:rsidRDefault="005B534D" w:rsidP="005B534D">
            <w:pPr>
              <w:ind w:left="113" w:right="113"/>
              <w:jc w:val="center"/>
              <w:rPr>
                <w:color w:val="000000"/>
                <w:sz w:val="24"/>
                <w:szCs w:val="24"/>
              </w:rPr>
            </w:pPr>
            <w:r w:rsidRPr="0081050C">
              <w:rPr>
                <w:color w:val="000000"/>
                <w:sz w:val="24"/>
                <w:szCs w:val="24"/>
              </w:rPr>
              <w:t>2037</w:t>
            </w:r>
          </w:p>
        </w:tc>
        <w:tc>
          <w:tcPr>
            <w:tcW w:w="585" w:type="dxa"/>
            <w:textDirection w:val="btLr"/>
            <w:vAlign w:val="center"/>
            <w:hideMark/>
          </w:tcPr>
          <w:p w14:paraId="5F1F7520" w14:textId="77777777" w:rsidR="005B534D" w:rsidRPr="0081050C" w:rsidRDefault="005B534D" w:rsidP="005B534D">
            <w:pPr>
              <w:ind w:left="113" w:right="113"/>
              <w:jc w:val="center"/>
              <w:rPr>
                <w:color w:val="000000"/>
                <w:sz w:val="24"/>
                <w:szCs w:val="24"/>
              </w:rPr>
            </w:pPr>
            <w:r w:rsidRPr="0081050C">
              <w:rPr>
                <w:color w:val="000000"/>
                <w:sz w:val="24"/>
                <w:szCs w:val="24"/>
              </w:rPr>
              <w:t>2038</w:t>
            </w:r>
          </w:p>
        </w:tc>
        <w:tc>
          <w:tcPr>
            <w:tcW w:w="585" w:type="dxa"/>
            <w:textDirection w:val="btLr"/>
            <w:vAlign w:val="center"/>
            <w:hideMark/>
          </w:tcPr>
          <w:p w14:paraId="54DD317A" w14:textId="77777777" w:rsidR="005B534D" w:rsidRPr="0081050C" w:rsidRDefault="005B534D" w:rsidP="005B534D">
            <w:pPr>
              <w:ind w:left="113" w:right="113"/>
              <w:jc w:val="center"/>
              <w:rPr>
                <w:color w:val="000000"/>
                <w:sz w:val="24"/>
                <w:szCs w:val="24"/>
              </w:rPr>
            </w:pPr>
            <w:r w:rsidRPr="0081050C">
              <w:rPr>
                <w:color w:val="000000"/>
                <w:sz w:val="24"/>
                <w:szCs w:val="24"/>
              </w:rPr>
              <w:t>2039</w:t>
            </w:r>
          </w:p>
        </w:tc>
        <w:tc>
          <w:tcPr>
            <w:tcW w:w="584" w:type="dxa"/>
            <w:textDirection w:val="btLr"/>
            <w:vAlign w:val="center"/>
            <w:hideMark/>
          </w:tcPr>
          <w:p w14:paraId="44C001E4" w14:textId="77777777" w:rsidR="005B534D" w:rsidRPr="0081050C" w:rsidRDefault="005B534D" w:rsidP="005B534D">
            <w:pPr>
              <w:ind w:left="113" w:right="113"/>
              <w:jc w:val="center"/>
              <w:rPr>
                <w:color w:val="000000"/>
                <w:sz w:val="24"/>
                <w:szCs w:val="24"/>
              </w:rPr>
            </w:pPr>
            <w:r w:rsidRPr="0081050C">
              <w:rPr>
                <w:color w:val="000000"/>
                <w:sz w:val="24"/>
                <w:szCs w:val="24"/>
              </w:rPr>
              <w:t>2040</w:t>
            </w:r>
          </w:p>
        </w:tc>
        <w:tc>
          <w:tcPr>
            <w:tcW w:w="585" w:type="dxa"/>
            <w:textDirection w:val="btLr"/>
            <w:vAlign w:val="center"/>
            <w:hideMark/>
          </w:tcPr>
          <w:p w14:paraId="1515693D" w14:textId="77777777" w:rsidR="005B534D" w:rsidRPr="0081050C" w:rsidRDefault="005B534D" w:rsidP="005B534D">
            <w:pPr>
              <w:ind w:left="113" w:right="113"/>
              <w:jc w:val="center"/>
              <w:rPr>
                <w:color w:val="000000"/>
                <w:sz w:val="24"/>
                <w:szCs w:val="24"/>
              </w:rPr>
            </w:pPr>
            <w:r w:rsidRPr="0081050C">
              <w:rPr>
                <w:color w:val="000000"/>
                <w:sz w:val="24"/>
                <w:szCs w:val="24"/>
              </w:rPr>
              <w:t>2041</w:t>
            </w:r>
          </w:p>
        </w:tc>
        <w:tc>
          <w:tcPr>
            <w:tcW w:w="585" w:type="dxa"/>
            <w:textDirection w:val="btLr"/>
            <w:vAlign w:val="center"/>
            <w:hideMark/>
          </w:tcPr>
          <w:p w14:paraId="717301BA" w14:textId="77777777" w:rsidR="005B534D" w:rsidRPr="0081050C" w:rsidRDefault="005B534D" w:rsidP="005B534D">
            <w:pPr>
              <w:ind w:left="113" w:right="113"/>
              <w:jc w:val="center"/>
              <w:rPr>
                <w:color w:val="000000"/>
                <w:sz w:val="24"/>
                <w:szCs w:val="24"/>
              </w:rPr>
            </w:pPr>
            <w:r w:rsidRPr="0081050C">
              <w:rPr>
                <w:color w:val="000000"/>
                <w:sz w:val="24"/>
                <w:szCs w:val="24"/>
              </w:rPr>
              <w:t>2042</w:t>
            </w:r>
          </w:p>
        </w:tc>
        <w:tc>
          <w:tcPr>
            <w:tcW w:w="584" w:type="dxa"/>
            <w:textDirection w:val="btLr"/>
            <w:vAlign w:val="center"/>
            <w:hideMark/>
          </w:tcPr>
          <w:p w14:paraId="64164217" w14:textId="77777777" w:rsidR="005B534D" w:rsidRPr="0081050C" w:rsidRDefault="005B534D" w:rsidP="005B534D">
            <w:pPr>
              <w:ind w:left="113" w:right="113"/>
              <w:jc w:val="center"/>
              <w:rPr>
                <w:color w:val="000000"/>
                <w:sz w:val="24"/>
                <w:szCs w:val="24"/>
              </w:rPr>
            </w:pPr>
            <w:r w:rsidRPr="0081050C">
              <w:rPr>
                <w:color w:val="000000"/>
                <w:sz w:val="24"/>
                <w:szCs w:val="24"/>
              </w:rPr>
              <w:t>2043</w:t>
            </w:r>
          </w:p>
        </w:tc>
        <w:tc>
          <w:tcPr>
            <w:tcW w:w="585" w:type="dxa"/>
            <w:textDirection w:val="btLr"/>
            <w:vAlign w:val="center"/>
            <w:hideMark/>
          </w:tcPr>
          <w:p w14:paraId="44F2606B" w14:textId="77777777" w:rsidR="005B534D" w:rsidRPr="0081050C" w:rsidRDefault="005B534D" w:rsidP="005B534D">
            <w:pPr>
              <w:ind w:left="113" w:right="113"/>
              <w:jc w:val="center"/>
              <w:rPr>
                <w:color w:val="000000"/>
                <w:sz w:val="24"/>
                <w:szCs w:val="24"/>
              </w:rPr>
            </w:pPr>
            <w:r w:rsidRPr="0081050C">
              <w:rPr>
                <w:color w:val="000000"/>
                <w:sz w:val="24"/>
                <w:szCs w:val="24"/>
              </w:rPr>
              <w:t>2044</w:t>
            </w:r>
          </w:p>
        </w:tc>
        <w:tc>
          <w:tcPr>
            <w:tcW w:w="585" w:type="dxa"/>
            <w:textDirection w:val="btLr"/>
            <w:vAlign w:val="center"/>
            <w:hideMark/>
          </w:tcPr>
          <w:p w14:paraId="2169D093" w14:textId="77777777" w:rsidR="005B534D" w:rsidRPr="0081050C" w:rsidRDefault="005B534D" w:rsidP="005B534D">
            <w:pPr>
              <w:ind w:left="113" w:right="113"/>
              <w:jc w:val="center"/>
              <w:rPr>
                <w:color w:val="000000"/>
                <w:sz w:val="24"/>
                <w:szCs w:val="24"/>
              </w:rPr>
            </w:pPr>
            <w:r w:rsidRPr="0081050C">
              <w:rPr>
                <w:color w:val="000000"/>
                <w:sz w:val="24"/>
                <w:szCs w:val="24"/>
              </w:rPr>
              <w:t>2045</w:t>
            </w:r>
          </w:p>
        </w:tc>
      </w:tr>
      <w:tr w:rsidR="00494482" w:rsidRPr="0081050C" w14:paraId="02CEE702" w14:textId="77777777" w:rsidTr="00F05C28">
        <w:trPr>
          <w:cantSplit/>
          <w:trHeight w:val="1133"/>
        </w:trPr>
        <w:tc>
          <w:tcPr>
            <w:tcW w:w="2140" w:type="dxa"/>
            <w:vAlign w:val="center"/>
            <w:hideMark/>
          </w:tcPr>
          <w:p w14:paraId="2B4B518C" w14:textId="77777777" w:rsidR="005B534D" w:rsidRPr="0081050C" w:rsidRDefault="005B534D" w:rsidP="00F05C28">
            <w:pPr>
              <w:jc w:val="center"/>
              <w:rPr>
                <w:color w:val="000000"/>
                <w:sz w:val="24"/>
                <w:szCs w:val="24"/>
              </w:rPr>
            </w:pPr>
            <w:proofErr w:type="spellStart"/>
            <w:r w:rsidRPr="0081050C">
              <w:rPr>
                <w:color w:val="000000"/>
                <w:sz w:val="24"/>
                <w:szCs w:val="24"/>
              </w:rPr>
              <w:t>Производительность</w:t>
            </w:r>
            <w:proofErr w:type="spellEnd"/>
            <w:r w:rsidRPr="0081050C">
              <w:rPr>
                <w:color w:val="000000"/>
                <w:sz w:val="24"/>
                <w:szCs w:val="24"/>
              </w:rPr>
              <w:t xml:space="preserve"> ВПУ</w:t>
            </w:r>
          </w:p>
        </w:tc>
        <w:tc>
          <w:tcPr>
            <w:tcW w:w="851" w:type="dxa"/>
            <w:vAlign w:val="center"/>
            <w:hideMark/>
          </w:tcPr>
          <w:p w14:paraId="03842EAC" w14:textId="77777777" w:rsidR="005B534D" w:rsidRPr="0081050C" w:rsidRDefault="005B534D" w:rsidP="005B534D">
            <w:pPr>
              <w:jc w:val="center"/>
              <w:rPr>
                <w:color w:val="000000"/>
                <w:sz w:val="24"/>
                <w:szCs w:val="24"/>
              </w:rPr>
            </w:pPr>
            <w:r w:rsidRPr="0081050C">
              <w:rPr>
                <w:color w:val="000000"/>
                <w:sz w:val="24"/>
                <w:szCs w:val="24"/>
              </w:rPr>
              <w:t>т/ч</w:t>
            </w:r>
          </w:p>
        </w:tc>
        <w:tc>
          <w:tcPr>
            <w:tcW w:w="584" w:type="dxa"/>
            <w:textDirection w:val="btLr"/>
            <w:vAlign w:val="center"/>
            <w:hideMark/>
          </w:tcPr>
          <w:p w14:paraId="00FF228D"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56DD3930"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7FE7C897"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4" w:type="dxa"/>
            <w:textDirection w:val="btLr"/>
            <w:vAlign w:val="center"/>
            <w:hideMark/>
          </w:tcPr>
          <w:p w14:paraId="7A075292"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05F7A5B3"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089C84D8"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4" w:type="dxa"/>
            <w:textDirection w:val="btLr"/>
            <w:vAlign w:val="center"/>
            <w:hideMark/>
          </w:tcPr>
          <w:p w14:paraId="77A10A83"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781D3EB2"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14FB1D4A"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4" w:type="dxa"/>
            <w:textDirection w:val="btLr"/>
            <w:vAlign w:val="center"/>
            <w:hideMark/>
          </w:tcPr>
          <w:p w14:paraId="009F65A5"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7E0B2289"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0C38D96F"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4" w:type="dxa"/>
            <w:textDirection w:val="btLr"/>
            <w:vAlign w:val="center"/>
            <w:hideMark/>
          </w:tcPr>
          <w:p w14:paraId="7BFA3955"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4976730E"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6028BF9E"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4" w:type="dxa"/>
            <w:textDirection w:val="btLr"/>
            <w:vAlign w:val="center"/>
            <w:hideMark/>
          </w:tcPr>
          <w:p w14:paraId="164C00F2"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7CCCF0A5"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5D38D4A3"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4" w:type="dxa"/>
            <w:textDirection w:val="btLr"/>
            <w:vAlign w:val="center"/>
            <w:hideMark/>
          </w:tcPr>
          <w:p w14:paraId="6842643A"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560BFE4E"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c>
          <w:tcPr>
            <w:tcW w:w="585" w:type="dxa"/>
            <w:textDirection w:val="btLr"/>
            <w:vAlign w:val="center"/>
            <w:hideMark/>
          </w:tcPr>
          <w:p w14:paraId="2527CC21" w14:textId="77777777" w:rsidR="005B534D" w:rsidRPr="0081050C" w:rsidRDefault="005B534D" w:rsidP="005B534D">
            <w:pPr>
              <w:ind w:left="113" w:right="113"/>
              <w:jc w:val="center"/>
              <w:rPr>
                <w:color w:val="000000"/>
                <w:sz w:val="24"/>
                <w:szCs w:val="24"/>
              </w:rPr>
            </w:pPr>
            <w:r w:rsidRPr="0081050C">
              <w:rPr>
                <w:color w:val="000000"/>
                <w:sz w:val="24"/>
                <w:szCs w:val="24"/>
              </w:rPr>
              <w:t>900</w:t>
            </w:r>
          </w:p>
        </w:tc>
      </w:tr>
      <w:tr w:rsidR="00494482" w:rsidRPr="0081050C" w14:paraId="6B876F4C" w14:textId="77777777" w:rsidTr="00F05C28">
        <w:trPr>
          <w:cantSplit/>
          <w:trHeight w:val="1133"/>
        </w:trPr>
        <w:tc>
          <w:tcPr>
            <w:tcW w:w="2140" w:type="dxa"/>
            <w:vAlign w:val="center"/>
            <w:hideMark/>
          </w:tcPr>
          <w:p w14:paraId="5680E31C" w14:textId="77777777" w:rsidR="005B534D" w:rsidRPr="0081050C" w:rsidRDefault="005B534D" w:rsidP="00F05C28">
            <w:pPr>
              <w:jc w:val="center"/>
              <w:rPr>
                <w:color w:val="000000"/>
                <w:sz w:val="24"/>
                <w:szCs w:val="24"/>
              </w:rPr>
            </w:pPr>
            <w:proofErr w:type="spellStart"/>
            <w:r w:rsidRPr="0081050C">
              <w:rPr>
                <w:color w:val="000000"/>
                <w:sz w:val="24"/>
                <w:szCs w:val="24"/>
              </w:rPr>
              <w:t>Количество</w:t>
            </w:r>
            <w:proofErr w:type="spellEnd"/>
            <w:r w:rsidRPr="0081050C">
              <w:rPr>
                <w:color w:val="000000"/>
                <w:sz w:val="24"/>
                <w:szCs w:val="24"/>
              </w:rPr>
              <w:t xml:space="preserve"> </w:t>
            </w:r>
            <w:proofErr w:type="spellStart"/>
            <w:r w:rsidRPr="0081050C">
              <w:rPr>
                <w:color w:val="000000"/>
                <w:sz w:val="24"/>
                <w:szCs w:val="24"/>
              </w:rPr>
              <w:t>баков-аккумуляторов</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851" w:type="dxa"/>
            <w:vAlign w:val="center"/>
            <w:hideMark/>
          </w:tcPr>
          <w:p w14:paraId="29958989" w14:textId="77777777" w:rsidR="005B534D" w:rsidRPr="0081050C" w:rsidRDefault="005B534D" w:rsidP="005B534D">
            <w:pPr>
              <w:jc w:val="center"/>
              <w:rPr>
                <w:color w:val="000000"/>
                <w:sz w:val="24"/>
                <w:szCs w:val="24"/>
              </w:rPr>
            </w:pPr>
            <w:proofErr w:type="spellStart"/>
            <w:r w:rsidRPr="0081050C">
              <w:rPr>
                <w:color w:val="000000"/>
                <w:sz w:val="24"/>
                <w:szCs w:val="24"/>
              </w:rPr>
              <w:t>ед</w:t>
            </w:r>
            <w:proofErr w:type="spellEnd"/>
            <w:r w:rsidRPr="0081050C">
              <w:rPr>
                <w:color w:val="000000"/>
                <w:sz w:val="24"/>
                <w:szCs w:val="24"/>
              </w:rPr>
              <w:t>.</w:t>
            </w:r>
          </w:p>
        </w:tc>
        <w:tc>
          <w:tcPr>
            <w:tcW w:w="584" w:type="dxa"/>
            <w:textDirection w:val="btLr"/>
            <w:vAlign w:val="center"/>
            <w:hideMark/>
          </w:tcPr>
          <w:p w14:paraId="68CA0783"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298F1604"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714C60BB"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4" w:type="dxa"/>
            <w:textDirection w:val="btLr"/>
            <w:vAlign w:val="center"/>
            <w:hideMark/>
          </w:tcPr>
          <w:p w14:paraId="1A27D880"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05A97601"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5120AD20"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4" w:type="dxa"/>
            <w:textDirection w:val="btLr"/>
            <w:vAlign w:val="center"/>
            <w:hideMark/>
          </w:tcPr>
          <w:p w14:paraId="6D9E7745"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73527951"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3E04FDCE"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4" w:type="dxa"/>
            <w:textDirection w:val="btLr"/>
            <w:vAlign w:val="center"/>
            <w:hideMark/>
          </w:tcPr>
          <w:p w14:paraId="60899888"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19AD8B4D"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31C5C00C"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4" w:type="dxa"/>
            <w:textDirection w:val="btLr"/>
            <w:vAlign w:val="center"/>
            <w:hideMark/>
          </w:tcPr>
          <w:p w14:paraId="0A65533F"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6C3744EB"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1F5BCB95"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4" w:type="dxa"/>
            <w:textDirection w:val="btLr"/>
            <w:vAlign w:val="center"/>
            <w:hideMark/>
          </w:tcPr>
          <w:p w14:paraId="1F9DCF4C"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04266AFC"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50E2E6E4"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4" w:type="dxa"/>
            <w:textDirection w:val="btLr"/>
            <w:vAlign w:val="center"/>
            <w:hideMark/>
          </w:tcPr>
          <w:p w14:paraId="2BC08C26"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14CD670C" w14:textId="77777777" w:rsidR="005B534D" w:rsidRPr="0081050C" w:rsidRDefault="005B534D" w:rsidP="005B534D">
            <w:pPr>
              <w:ind w:left="113" w:right="113"/>
              <w:jc w:val="center"/>
              <w:rPr>
                <w:color w:val="000000"/>
                <w:sz w:val="24"/>
                <w:szCs w:val="24"/>
              </w:rPr>
            </w:pPr>
            <w:r w:rsidRPr="0081050C">
              <w:rPr>
                <w:color w:val="000000"/>
                <w:sz w:val="24"/>
                <w:szCs w:val="24"/>
              </w:rPr>
              <w:t>2</w:t>
            </w:r>
          </w:p>
        </w:tc>
        <w:tc>
          <w:tcPr>
            <w:tcW w:w="585" w:type="dxa"/>
            <w:textDirection w:val="btLr"/>
            <w:vAlign w:val="center"/>
            <w:hideMark/>
          </w:tcPr>
          <w:p w14:paraId="26F6F7A6" w14:textId="77777777" w:rsidR="005B534D" w:rsidRPr="0081050C" w:rsidRDefault="005B534D" w:rsidP="005B534D">
            <w:pPr>
              <w:ind w:left="113" w:right="113"/>
              <w:jc w:val="center"/>
              <w:rPr>
                <w:color w:val="000000"/>
                <w:sz w:val="24"/>
                <w:szCs w:val="24"/>
              </w:rPr>
            </w:pPr>
            <w:r w:rsidRPr="0081050C">
              <w:rPr>
                <w:color w:val="000000"/>
                <w:sz w:val="24"/>
                <w:szCs w:val="24"/>
              </w:rPr>
              <w:t>2</w:t>
            </w:r>
          </w:p>
        </w:tc>
      </w:tr>
      <w:tr w:rsidR="00494482" w:rsidRPr="0081050C" w14:paraId="4EF32664" w14:textId="77777777" w:rsidTr="00F05C28">
        <w:trPr>
          <w:cantSplit/>
          <w:trHeight w:val="1133"/>
        </w:trPr>
        <w:tc>
          <w:tcPr>
            <w:tcW w:w="2140" w:type="dxa"/>
            <w:vAlign w:val="center"/>
            <w:hideMark/>
          </w:tcPr>
          <w:p w14:paraId="45C5A833" w14:textId="77777777" w:rsidR="005B534D" w:rsidRPr="0081050C" w:rsidRDefault="005B534D" w:rsidP="00F05C28">
            <w:pPr>
              <w:jc w:val="center"/>
              <w:rPr>
                <w:color w:val="000000"/>
                <w:sz w:val="24"/>
                <w:szCs w:val="24"/>
              </w:rPr>
            </w:pPr>
            <w:proofErr w:type="spellStart"/>
            <w:r w:rsidRPr="0081050C">
              <w:rPr>
                <w:color w:val="000000"/>
                <w:sz w:val="24"/>
                <w:szCs w:val="24"/>
              </w:rPr>
              <w:t>Общая</w:t>
            </w:r>
            <w:proofErr w:type="spellEnd"/>
            <w:r w:rsidRPr="0081050C">
              <w:rPr>
                <w:color w:val="000000"/>
                <w:sz w:val="24"/>
                <w:szCs w:val="24"/>
              </w:rPr>
              <w:t xml:space="preserve"> </w:t>
            </w:r>
            <w:proofErr w:type="spellStart"/>
            <w:r w:rsidRPr="0081050C">
              <w:rPr>
                <w:color w:val="000000"/>
                <w:sz w:val="24"/>
                <w:szCs w:val="24"/>
              </w:rPr>
              <w:t>емкость</w:t>
            </w:r>
            <w:proofErr w:type="spellEnd"/>
            <w:r w:rsidRPr="0081050C">
              <w:rPr>
                <w:color w:val="000000"/>
                <w:sz w:val="24"/>
                <w:szCs w:val="24"/>
              </w:rPr>
              <w:t xml:space="preserve"> </w:t>
            </w:r>
            <w:proofErr w:type="spellStart"/>
            <w:r w:rsidRPr="0081050C">
              <w:rPr>
                <w:color w:val="000000"/>
                <w:sz w:val="24"/>
                <w:szCs w:val="24"/>
              </w:rPr>
              <w:t>баков-аккумуляторов</w:t>
            </w:r>
            <w:proofErr w:type="spellEnd"/>
          </w:p>
        </w:tc>
        <w:tc>
          <w:tcPr>
            <w:tcW w:w="851" w:type="dxa"/>
            <w:vAlign w:val="center"/>
            <w:hideMark/>
          </w:tcPr>
          <w:p w14:paraId="4AD29474" w14:textId="77777777" w:rsidR="005B534D" w:rsidRPr="0081050C" w:rsidRDefault="005B534D" w:rsidP="005B534D">
            <w:pPr>
              <w:jc w:val="center"/>
              <w:rPr>
                <w:color w:val="000000"/>
                <w:sz w:val="24"/>
                <w:szCs w:val="24"/>
              </w:rPr>
            </w:pPr>
            <w:r w:rsidRPr="0081050C">
              <w:rPr>
                <w:color w:val="000000"/>
                <w:sz w:val="24"/>
                <w:szCs w:val="24"/>
              </w:rPr>
              <w:t>м</w:t>
            </w:r>
            <w:r w:rsidRPr="0081050C">
              <w:rPr>
                <w:color w:val="000000"/>
                <w:sz w:val="24"/>
                <w:szCs w:val="24"/>
                <w:vertAlign w:val="superscript"/>
              </w:rPr>
              <w:t>3</w:t>
            </w:r>
          </w:p>
        </w:tc>
        <w:tc>
          <w:tcPr>
            <w:tcW w:w="584" w:type="dxa"/>
            <w:textDirection w:val="btLr"/>
            <w:vAlign w:val="center"/>
            <w:hideMark/>
          </w:tcPr>
          <w:p w14:paraId="0B95FD83"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142B3620"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58C8318E"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4" w:type="dxa"/>
            <w:textDirection w:val="btLr"/>
            <w:vAlign w:val="center"/>
            <w:hideMark/>
          </w:tcPr>
          <w:p w14:paraId="1321FCD0"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19EC8471"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21A1A477"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4" w:type="dxa"/>
            <w:textDirection w:val="btLr"/>
            <w:vAlign w:val="center"/>
            <w:hideMark/>
          </w:tcPr>
          <w:p w14:paraId="512F32A9"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1AB75789"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06A5E9F5"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4" w:type="dxa"/>
            <w:textDirection w:val="btLr"/>
            <w:vAlign w:val="center"/>
            <w:hideMark/>
          </w:tcPr>
          <w:p w14:paraId="260CFE8C"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5B8E1095"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741F0828"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4" w:type="dxa"/>
            <w:textDirection w:val="btLr"/>
            <w:vAlign w:val="center"/>
            <w:hideMark/>
          </w:tcPr>
          <w:p w14:paraId="6588D32D"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4D1A4DB9"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05248D06"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4" w:type="dxa"/>
            <w:textDirection w:val="btLr"/>
            <w:vAlign w:val="center"/>
            <w:hideMark/>
          </w:tcPr>
          <w:p w14:paraId="6642D859"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2D72BEE0"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26116A79"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4" w:type="dxa"/>
            <w:textDirection w:val="btLr"/>
            <w:vAlign w:val="center"/>
            <w:hideMark/>
          </w:tcPr>
          <w:p w14:paraId="052E684C"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6063D1E5"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c>
          <w:tcPr>
            <w:tcW w:w="585" w:type="dxa"/>
            <w:textDirection w:val="btLr"/>
            <w:vAlign w:val="center"/>
            <w:hideMark/>
          </w:tcPr>
          <w:p w14:paraId="7078376C" w14:textId="77777777" w:rsidR="005B534D" w:rsidRPr="0081050C" w:rsidRDefault="005B534D" w:rsidP="005B534D">
            <w:pPr>
              <w:ind w:left="113" w:right="113"/>
              <w:jc w:val="center"/>
              <w:rPr>
                <w:color w:val="000000"/>
                <w:sz w:val="24"/>
                <w:szCs w:val="24"/>
              </w:rPr>
            </w:pPr>
            <w:r w:rsidRPr="0081050C">
              <w:rPr>
                <w:color w:val="000000"/>
                <w:sz w:val="24"/>
                <w:szCs w:val="24"/>
              </w:rPr>
              <w:t>6000</w:t>
            </w:r>
          </w:p>
        </w:tc>
      </w:tr>
      <w:tr w:rsidR="00494482" w:rsidRPr="0081050C" w14:paraId="6997A452" w14:textId="77777777" w:rsidTr="00F05C28">
        <w:trPr>
          <w:cantSplit/>
          <w:trHeight w:val="1133"/>
        </w:trPr>
        <w:tc>
          <w:tcPr>
            <w:tcW w:w="2140" w:type="dxa"/>
            <w:vAlign w:val="center"/>
            <w:hideMark/>
          </w:tcPr>
          <w:p w14:paraId="6114A36B" w14:textId="77777777" w:rsidR="005B534D" w:rsidRPr="0081050C" w:rsidRDefault="005B534D" w:rsidP="00F05C28">
            <w:pPr>
              <w:jc w:val="center"/>
              <w:rPr>
                <w:color w:val="000000"/>
                <w:sz w:val="24"/>
                <w:szCs w:val="24"/>
                <w:lang w:val="ru-RU"/>
              </w:rPr>
            </w:pPr>
            <w:r w:rsidRPr="0081050C">
              <w:rPr>
                <w:color w:val="000000"/>
                <w:sz w:val="24"/>
                <w:szCs w:val="24"/>
                <w:lang w:val="ru-RU"/>
              </w:rPr>
              <w:t>Расчетный часовой расход для подпитки системы теплоснабжения</w:t>
            </w:r>
          </w:p>
        </w:tc>
        <w:tc>
          <w:tcPr>
            <w:tcW w:w="851" w:type="dxa"/>
            <w:vAlign w:val="center"/>
            <w:hideMark/>
          </w:tcPr>
          <w:p w14:paraId="6FCE1895" w14:textId="77777777" w:rsidR="005B534D" w:rsidRPr="0081050C" w:rsidRDefault="005B534D" w:rsidP="005B534D">
            <w:pPr>
              <w:jc w:val="center"/>
              <w:rPr>
                <w:color w:val="000000"/>
                <w:sz w:val="24"/>
                <w:szCs w:val="24"/>
              </w:rPr>
            </w:pPr>
            <w:r w:rsidRPr="0081050C">
              <w:rPr>
                <w:color w:val="000000"/>
                <w:sz w:val="24"/>
                <w:szCs w:val="24"/>
              </w:rPr>
              <w:t>т/ч</w:t>
            </w:r>
          </w:p>
        </w:tc>
        <w:tc>
          <w:tcPr>
            <w:tcW w:w="584" w:type="dxa"/>
            <w:textDirection w:val="btLr"/>
            <w:vAlign w:val="center"/>
            <w:hideMark/>
          </w:tcPr>
          <w:p w14:paraId="50920EBA" w14:textId="77777777" w:rsidR="005B534D" w:rsidRPr="0081050C" w:rsidRDefault="005B534D" w:rsidP="005B534D">
            <w:pPr>
              <w:ind w:left="113" w:right="113"/>
              <w:jc w:val="center"/>
              <w:rPr>
                <w:color w:val="000000"/>
                <w:sz w:val="24"/>
                <w:szCs w:val="24"/>
              </w:rPr>
            </w:pPr>
            <w:r w:rsidRPr="0081050C">
              <w:rPr>
                <w:color w:val="000000"/>
                <w:sz w:val="24"/>
                <w:szCs w:val="24"/>
              </w:rPr>
              <w:t>325,8</w:t>
            </w:r>
          </w:p>
        </w:tc>
        <w:tc>
          <w:tcPr>
            <w:tcW w:w="585" w:type="dxa"/>
            <w:textDirection w:val="btLr"/>
            <w:vAlign w:val="center"/>
            <w:hideMark/>
          </w:tcPr>
          <w:p w14:paraId="0E4BE67E" w14:textId="77777777" w:rsidR="005B534D" w:rsidRPr="0081050C" w:rsidRDefault="005B534D" w:rsidP="005B534D">
            <w:pPr>
              <w:ind w:left="113" w:right="113"/>
              <w:jc w:val="center"/>
              <w:rPr>
                <w:color w:val="000000"/>
                <w:sz w:val="24"/>
                <w:szCs w:val="24"/>
              </w:rPr>
            </w:pPr>
            <w:r w:rsidRPr="0081050C">
              <w:rPr>
                <w:color w:val="000000"/>
                <w:sz w:val="24"/>
                <w:szCs w:val="24"/>
              </w:rPr>
              <w:t>326,91</w:t>
            </w:r>
          </w:p>
        </w:tc>
        <w:tc>
          <w:tcPr>
            <w:tcW w:w="585" w:type="dxa"/>
            <w:textDirection w:val="btLr"/>
            <w:vAlign w:val="center"/>
            <w:hideMark/>
          </w:tcPr>
          <w:p w14:paraId="10D618FD" w14:textId="77777777" w:rsidR="005B534D" w:rsidRPr="0081050C" w:rsidRDefault="005B534D" w:rsidP="005B534D">
            <w:pPr>
              <w:ind w:left="113" w:right="113"/>
              <w:jc w:val="center"/>
              <w:rPr>
                <w:color w:val="000000"/>
                <w:sz w:val="24"/>
                <w:szCs w:val="24"/>
              </w:rPr>
            </w:pPr>
            <w:r w:rsidRPr="0081050C">
              <w:rPr>
                <w:color w:val="000000"/>
                <w:sz w:val="24"/>
                <w:szCs w:val="24"/>
              </w:rPr>
              <w:t>328,02</w:t>
            </w:r>
          </w:p>
        </w:tc>
        <w:tc>
          <w:tcPr>
            <w:tcW w:w="584" w:type="dxa"/>
            <w:textDirection w:val="btLr"/>
            <w:vAlign w:val="center"/>
            <w:hideMark/>
          </w:tcPr>
          <w:p w14:paraId="008951A5" w14:textId="77777777" w:rsidR="005B534D" w:rsidRPr="0081050C" w:rsidRDefault="005B534D" w:rsidP="005B534D">
            <w:pPr>
              <w:ind w:left="113" w:right="113"/>
              <w:jc w:val="center"/>
              <w:rPr>
                <w:color w:val="000000"/>
                <w:sz w:val="24"/>
                <w:szCs w:val="24"/>
              </w:rPr>
            </w:pPr>
            <w:r w:rsidRPr="0081050C">
              <w:rPr>
                <w:color w:val="000000"/>
                <w:sz w:val="24"/>
                <w:szCs w:val="24"/>
              </w:rPr>
              <w:t>329,13</w:t>
            </w:r>
          </w:p>
        </w:tc>
        <w:tc>
          <w:tcPr>
            <w:tcW w:w="585" w:type="dxa"/>
            <w:textDirection w:val="btLr"/>
            <w:vAlign w:val="center"/>
            <w:hideMark/>
          </w:tcPr>
          <w:p w14:paraId="2F0DCF1B" w14:textId="77777777" w:rsidR="005B534D" w:rsidRPr="0081050C" w:rsidRDefault="005B534D" w:rsidP="005B534D">
            <w:pPr>
              <w:ind w:left="113" w:right="113"/>
              <w:jc w:val="center"/>
              <w:rPr>
                <w:color w:val="000000"/>
                <w:sz w:val="24"/>
                <w:szCs w:val="24"/>
              </w:rPr>
            </w:pPr>
            <w:r w:rsidRPr="0081050C">
              <w:rPr>
                <w:color w:val="000000"/>
                <w:sz w:val="24"/>
                <w:szCs w:val="24"/>
              </w:rPr>
              <w:t>330,24</w:t>
            </w:r>
          </w:p>
        </w:tc>
        <w:tc>
          <w:tcPr>
            <w:tcW w:w="585" w:type="dxa"/>
            <w:textDirection w:val="btLr"/>
            <w:vAlign w:val="center"/>
            <w:hideMark/>
          </w:tcPr>
          <w:p w14:paraId="3FCF0013" w14:textId="77777777" w:rsidR="005B534D" w:rsidRPr="0081050C" w:rsidRDefault="005B534D" w:rsidP="005B534D">
            <w:pPr>
              <w:ind w:left="113" w:right="113"/>
              <w:jc w:val="center"/>
              <w:rPr>
                <w:color w:val="000000"/>
                <w:sz w:val="24"/>
                <w:szCs w:val="24"/>
              </w:rPr>
            </w:pPr>
            <w:r w:rsidRPr="0081050C">
              <w:rPr>
                <w:color w:val="000000"/>
                <w:sz w:val="24"/>
                <w:szCs w:val="24"/>
              </w:rPr>
              <w:t>331,35</w:t>
            </w:r>
          </w:p>
        </w:tc>
        <w:tc>
          <w:tcPr>
            <w:tcW w:w="584" w:type="dxa"/>
            <w:textDirection w:val="btLr"/>
            <w:vAlign w:val="center"/>
            <w:hideMark/>
          </w:tcPr>
          <w:p w14:paraId="03429FE7" w14:textId="77777777" w:rsidR="005B534D" w:rsidRPr="0081050C" w:rsidRDefault="005B534D" w:rsidP="005B534D">
            <w:pPr>
              <w:ind w:left="113" w:right="113"/>
              <w:jc w:val="center"/>
              <w:rPr>
                <w:color w:val="000000"/>
                <w:sz w:val="24"/>
                <w:szCs w:val="24"/>
              </w:rPr>
            </w:pPr>
            <w:r w:rsidRPr="0081050C">
              <w:rPr>
                <w:color w:val="000000"/>
                <w:sz w:val="24"/>
                <w:szCs w:val="24"/>
              </w:rPr>
              <w:t>332,46</w:t>
            </w:r>
          </w:p>
        </w:tc>
        <w:tc>
          <w:tcPr>
            <w:tcW w:w="585" w:type="dxa"/>
            <w:textDirection w:val="btLr"/>
            <w:vAlign w:val="center"/>
            <w:hideMark/>
          </w:tcPr>
          <w:p w14:paraId="2DFD0542" w14:textId="77777777" w:rsidR="005B534D" w:rsidRPr="0081050C" w:rsidRDefault="005B534D" w:rsidP="005B534D">
            <w:pPr>
              <w:ind w:left="113" w:right="113"/>
              <w:jc w:val="center"/>
              <w:rPr>
                <w:color w:val="000000"/>
                <w:sz w:val="24"/>
                <w:szCs w:val="24"/>
              </w:rPr>
            </w:pPr>
            <w:r w:rsidRPr="0081050C">
              <w:rPr>
                <w:color w:val="000000"/>
                <w:sz w:val="24"/>
                <w:szCs w:val="24"/>
              </w:rPr>
              <w:t>333,57</w:t>
            </w:r>
          </w:p>
        </w:tc>
        <w:tc>
          <w:tcPr>
            <w:tcW w:w="585" w:type="dxa"/>
            <w:textDirection w:val="btLr"/>
            <w:vAlign w:val="center"/>
            <w:hideMark/>
          </w:tcPr>
          <w:p w14:paraId="5EBF927D" w14:textId="77777777" w:rsidR="005B534D" w:rsidRPr="0081050C" w:rsidRDefault="005B534D" w:rsidP="005B534D">
            <w:pPr>
              <w:ind w:left="113" w:right="113"/>
              <w:jc w:val="center"/>
              <w:rPr>
                <w:color w:val="000000"/>
                <w:sz w:val="24"/>
                <w:szCs w:val="24"/>
              </w:rPr>
            </w:pPr>
            <w:r w:rsidRPr="0081050C">
              <w:rPr>
                <w:color w:val="000000"/>
                <w:sz w:val="24"/>
                <w:szCs w:val="24"/>
              </w:rPr>
              <w:t>334,68</w:t>
            </w:r>
          </w:p>
        </w:tc>
        <w:tc>
          <w:tcPr>
            <w:tcW w:w="584" w:type="dxa"/>
            <w:textDirection w:val="btLr"/>
            <w:vAlign w:val="center"/>
            <w:hideMark/>
          </w:tcPr>
          <w:p w14:paraId="7663AA43" w14:textId="77777777" w:rsidR="005B534D" w:rsidRPr="0081050C" w:rsidRDefault="005B534D" w:rsidP="005B534D">
            <w:pPr>
              <w:ind w:left="113" w:right="113"/>
              <w:jc w:val="center"/>
              <w:rPr>
                <w:color w:val="000000"/>
                <w:sz w:val="24"/>
                <w:szCs w:val="24"/>
              </w:rPr>
            </w:pPr>
            <w:r w:rsidRPr="0081050C">
              <w:rPr>
                <w:color w:val="000000"/>
                <w:sz w:val="24"/>
                <w:szCs w:val="24"/>
              </w:rPr>
              <w:t>335,79</w:t>
            </w:r>
          </w:p>
        </w:tc>
        <w:tc>
          <w:tcPr>
            <w:tcW w:w="585" w:type="dxa"/>
            <w:textDirection w:val="btLr"/>
            <w:vAlign w:val="center"/>
            <w:hideMark/>
          </w:tcPr>
          <w:p w14:paraId="6887B8E9" w14:textId="77777777" w:rsidR="005B534D" w:rsidRPr="0081050C" w:rsidRDefault="005B534D" w:rsidP="005B534D">
            <w:pPr>
              <w:ind w:left="113" w:right="113"/>
              <w:jc w:val="center"/>
              <w:rPr>
                <w:color w:val="000000"/>
                <w:sz w:val="24"/>
                <w:szCs w:val="24"/>
              </w:rPr>
            </w:pPr>
            <w:r w:rsidRPr="0081050C">
              <w:rPr>
                <w:color w:val="000000"/>
                <w:sz w:val="24"/>
                <w:szCs w:val="24"/>
              </w:rPr>
              <w:t>336,9</w:t>
            </w:r>
          </w:p>
        </w:tc>
        <w:tc>
          <w:tcPr>
            <w:tcW w:w="585" w:type="dxa"/>
            <w:textDirection w:val="btLr"/>
            <w:vAlign w:val="center"/>
            <w:hideMark/>
          </w:tcPr>
          <w:p w14:paraId="39CDA420" w14:textId="77777777" w:rsidR="005B534D" w:rsidRPr="0081050C" w:rsidRDefault="005B534D" w:rsidP="005B534D">
            <w:pPr>
              <w:ind w:left="113" w:right="113"/>
              <w:jc w:val="center"/>
              <w:rPr>
                <w:color w:val="000000"/>
                <w:sz w:val="24"/>
                <w:szCs w:val="24"/>
              </w:rPr>
            </w:pPr>
            <w:r w:rsidRPr="0081050C">
              <w:rPr>
                <w:color w:val="000000"/>
                <w:sz w:val="24"/>
                <w:szCs w:val="24"/>
              </w:rPr>
              <w:t>338,01</w:t>
            </w:r>
          </w:p>
        </w:tc>
        <w:tc>
          <w:tcPr>
            <w:tcW w:w="584" w:type="dxa"/>
            <w:textDirection w:val="btLr"/>
            <w:vAlign w:val="center"/>
            <w:hideMark/>
          </w:tcPr>
          <w:p w14:paraId="211E4588" w14:textId="77777777" w:rsidR="005B534D" w:rsidRPr="0081050C" w:rsidRDefault="005B534D" w:rsidP="005B534D">
            <w:pPr>
              <w:ind w:left="113" w:right="113"/>
              <w:jc w:val="center"/>
              <w:rPr>
                <w:color w:val="000000"/>
                <w:sz w:val="24"/>
                <w:szCs w:val="24"/>
              </w:rPr>
            </w:pPr>
            <w:r w:rsidRPr="0081050C">
              <w:rPr>
                <w:color w:val="000000"/>
                <w:sz w:val="24"/>
                <w:szCs w:val="24"/>
              </w:rPr>
              <w:t>339,12</w:t>
            </w:r>
          </w:p>
        </w:tc>
        <w:tc>
          <w:tcPr>
            <w:tcW w:w="585" w:type="dxa"/>
            <w:textDirection w:val="btLr"/>
            <w:vAlign w:val="center"/>
            <w:hideMark/>
          </w:tcPr>
          <w:p w14:paraId="215E2715" w14:textId="77777777" w:rsidR="005B534D" w:rsidRPr="0081050C" w:rsidRDefault="005B534D" w:rsidP="005B534D">
            <w:pPr>
              <w:ind w:left="113" w:right="113"/>
              <w:jc w:val="center"/>
              <w:rPr>
                <w:color w:val="000000"/>
                <w:sz w:val="24"/>
                <w:szCs w:val="24"/>
              </w:rPr>
            </w:pPr>
            <w:r w:rsidRPr="0081050C">
              <w:rPr>
                <w:color w:val="000000"/>
                <w:sz w:val="24"/>
                <w:szCs w:val="24"/>
              </w:rPr>
              <w:t>340,23</w:t>
            </w:r>
          </w:p>
        </w:tc>
        <w:tc>
          <w:tcPr>
            <w:tcW w:w="585" w:type="dxa"/>
            <w:textDirection w:val="btLr"/>
            <w:vAlign w:val="center"/>
            <w:hideMark/>
          </w:tcPr>
          <w:p w14:paraId="340E1EB5" w14:textId="77777777" w:rsidR="005B534D" w:rsidRPr="0081050C" w:rsidRDefault="005B534D" w:rsidP="005B534D">
            <w:pPr>
              <w:ind w:left="113" w:right="113"/>
              <w:jc w:val="center"/>
              <w:rPr>
                <w:color w:val="000000"/>
                <w:sz w:val="24"/>
                <w:szCs w:val="24"/>
              </w:rPr>
            </w:pPr>
            <w:r w:rsidRPr="0081050C">
              <w:rPr>
                <w:color w:val="000000"/>
                <w:sz w:val="24"/>
                <w:szCs w:val="24"/>
              </w:rPr>
              <w:t>341,34</w:t>
            </w:r>
          </w:p>
        </w:tc>
        <w:tc>
          <w:tcPr>
            <w:tcW w:w="584" w:type="dxa"/>
            <w:textDirection w:val="btLr"/>
            <w:vAlign w:val="center"/>
            <w:hideMark/>
          </w:tcPr>
          <w:p w14:paraId="1CBCC392" w14:textId="77777777" w:rsidR="005B534D" w:rsidRPr="0081050C" w:rsidRDefault="005B534D" w:rsidP="005B534D">
            <w:pPr>
              <w:ind w:left="113" w:right="113"/>
              <w:jc w:val="center"/>
              <w:rPr>
                <w:color w:val="000000"/>
                <w:sz w:val="24"/>
                <w:szCs w:val="24"/>
              </w:rPr>
            </w:pPr>
            <w:r w:rsidRPr="0081050C">
              <w:rPr>
                <w:color w:val="000000"/>
                <w:sz w:val="24"/>
                <w:szCs w:val="24"/>
              </w:rPr>
              <w:t>342,45</w:t>
            </w:r>
          </w:p>
        </w:tc>
        <w:tc>
          <w:tcPr>
            <w:tcW w:w="585" w:type="dxa"/>
            <w:textDirection w:val="btLr"/>
            <w:vAlign w:val="center"/>
            <w:hideMark/>
          </w:tcPr>
          <w:p w14:paraId="10A78C43" w14:textId="77777777" w:rsidR="005B534D" w:rsidRPr="0081050C" w:rsidRDefault="005B534D" w:rsidP="005B534D">
            <w:pPr>
              <w:ind w:left="113" w:right="113"/>
              <w:jc w:val="center"/>
              <w:rPr>
                <w:color w:val="000000"/>
                <w:sz w:val="24"/>
                <w:szCs w:val="24"/>
              </w:rPr>
            </w:pPr>
            <w:r w:rsidRPr="0081050C">
              <w:rPr>
                <w:color w:val="000000"/>
                <w:sz w:val="24"/>
                <w:szCs w:val="24"/>
              </w:rPr>
              <w:t>343,56</w:t>
            </w:r>
          </w:p>
        </w:tc>
        <w:tc>
          <w:tcPr>
            <w:tcW w:w="585" w:type="dxa"/>
            <w:textDirection w:val="btLr"/>
            <w:vAlign w:val="center"/>
            <w:hideMark/>
          </w:tcPr>
          <w:p w14:paraId="06BCA01D" w14:textId="77777777" w:rsidR="005B534D" w:rsidRPr="0081050C" w:rsidRDefault="005B534D" w:rsidP="005B534D">
            <w:pPr>
              <w:ind w:left="113" w:right="113"/>
              <w:jc w:val="center"/>
              <w:rPr>
                <w:color w:val="000000"/>
                <w:sz w:val="24"/>
                <w:szCs w:val="24"/>
              </w:rPr>
            </w:pPr>
            <w:r w:rsidRPr="0081050C">
              <w:rPr>
                <w:color w:val="000000"/>
                <w:sz w:val="24"/>
                <w:szCs w:val="24"/>
              </w:rPr>
              <w:t>344,67</w:t>
            </w:r>
          </w:p>
        </w:tc>
        <w:tc>
          <w:tcPr>
            <w:tcW w:w="584" w:type="dxa"/>
            <w:textDirection w:val="btLr"/>
            <w:vAlign w:val="center"/>
            <w:hideMark/>
          </w:tcPr>
          <w:p w14:paraId="0D572DBD" w14:textId="77777777" w:rsidR="005B534D" w:rsidRPr="0081050C" w:rsidRDefault="005B534D" w:rsidP="005B534D">
            <w:pPr>
              <w:ind w:left="113" w:right="113"/>
              <w:jc w:val="center"/>
              <w:rPr>
                <w:color w:val="000000"/>
                <w:sz w:val="24"/>
                <w:szCs w:val="24"/>
              </w:rPr>
            </w:pPr>
            <w:r w:rsidRPr="0081050C">
              <w:rPr>
                <w:color w:val="000000"/>
                <w:sz w:val="24"/>
                <w:szCs w:val="24"/>
              </w:rPr>
              <w:t>345,78</w:t>
            </w:r>
          </w:p>
        </w:tc>
        <w:tc>
          <w:tcPr>
            <w:tcW w:w="585" w:type="dxa"/>
            <w:textDirection w:val="btLr"/>
            <w:vAlign w:val="center"/>
            <w:hideMark/>
          </w:tcPr>
          <w:p w14:paraId="64825DC9" w14:textId="77777777" w:rsidR="005B534D" w:rsidRPr="0081050C" w:rsidRDefault="005B534D" w:rsidP="005B534D">
            <w:pPr>
              <w:ind w:left="113" w:right="113"/>
              <w:jc w:val="center"/>
              <w:rPr>
                <w:color w:val="000000"/>
                <w:sz w:val="24"/>
                <w:szCs w:val="24"/>
              </w:rPr>
            </w:pPr>
            <w:r w:rsidRPr="0081050C">
              <w:rPr>
                <w:color w:val="000000"/>
                <w:sz w:val="24"/>
                <w:szCs w:val="24"/>
              </w:rPr>
              <w:t>346,89</w:t>
            </w:r>
          </w:p>
        </w:tc>
        <w:tc>
          <w:tcPr>
            <w:tcW w:w="585" w:type="dxa"/>
            <w:textDirection w:val="btLr"/>
            <w:vAlign w:val="center"/>
            <w:hideMark/>
          </w:tcPr>
          <w:p w14:paraId="7854D5B6" w14:textId="77777777" w:rsidR="005B534D" w:rsidRPr="0081050C" w:rsidRDefault="005B534D" w:rsidP="005B534D">
            <w:pPr>
              <w:ind w:left="113" w:right="113"/>
              <w:jc w:val="center"/>
              <w:rPr>
                <w:color w:val="000000"/>
                <w:sz w:val="24"/>
                <w:szCs w:val="24"/>
              </w:rPr>
            </w:pPr>
            <w:r w:rsidRPr="0081050C">
              <w:rPr>
                <w:color w:val="000000"/>
                <w:sz w:val="24"/>
                <w:szCs w:val="24"/>
              </w:rPr>
              <w:t>348</w:t>
            </w:r>
          </w:p>
        </w:tc>
      </w:tr>
      <w:tr w:rsidR="00494482" w:rsidRPr="0081050C" w14:paraId="1160AFE7" w14:textId="77777777" w:rsidTr="00F05C28">
        <w:trPr>
          <w:cantSplit/>
          <w:trHeight w:val="1133"/>
        </w:trPr>
        <w:tc>
          <w:tcPr>
            <w:tcW w:w="2140" w:type="dxa"/>
            <w:vAlign w:val="center"/>
            <w:hideMark/>
          </w:tcPr>
          <w:p w14:paraId="7987CBB5" w14:textId="77777777" w:rsidR="005B534D" w:rsidRPr="0081050C" w:rsidRDefault="005B534D" w:rsidP="00F05C28">
            <w:pPr>
              <w:jc w:val="center"/>
              <w:rPr>
                <w:color w:val="000000"/>
                <w:sz w:val="24"/>
                <w:szCs w:val="24"/>
                <w:lang w:val="ru-RU"/>
              </w:rPr>
            </w:pPr>
            <w:r w:rsidRPr="0081050C">
              <w:rPr>
                <w:color w:val="000000"/>
                <w:sz w:val="24"/>
                <w:szCs w:val="24"/>
                <w:lang w:val="ru-RU"/>
              </w:rPr>
              <w:t>Всего подпитка тепловой сети, в том числе:</w:t>
            </w:r>
          </w:p>
        </w:tc>
        <w:tc>
          <w:tcPr>
            <w:tcW w:w="851" w:type="dxa"/>
            <w:vAlign w:val="center"/>
            <w:hideMark/>
          </w:tcPr>
          <w:p w14:paraId="699ECA80" w14:textId="77777777" w:rsidR="005B534D" w:rsidRPr="0081050C" w:rsidRDefault="005B534D" w:rsidP="005B534D">
            <w:pPr>
              <w:jc w:val="center"/>
              <w:rPr>
                <w:color w:val="000000"/>
                <w:sz w:val="24"/>
                <w:szCs w:val="24"/>
              </w:rPr>
            </w:pPr>
            <w:r w:rsidRPr="0081050C">
              <w:rPr>
                <w:color w:val="000000"/>
                <w:sz w:val="24"/>
                <w:szCs w:val="24"/>
              </w:rPr>
              <w:t>т/ч</w:t>
            </w:r>
          </w:p>
        </w:tc>
        <w:tc>
          <w:tcPr>
            <w:tcW w:w="584" w:type="dxa"/>
            <w:textDirection w:val="btLr"/>
            <w:vAlign w:val="center"/>
            <w:hideMark/>
          </w:tcPr>
          <w:p w14:paraId="0BCB71FC" w14:textId="77777777" w:rsidR="005B534D" w:rsidRPr="0081050C" w:rsidRDefault="005B534D" w:rsidP="005B534D">
            <w:pPr>
              <w:ind w:left="113" w:right="113"/>
              <w:jc w:val="center"/>
              <w:rPr>
                <w:color w:val="000000"/>
                <w:sz w:val="24"/>
                <w:szCs w:val="24"/>
              </w:rPr>
            </w:pPr>
            <w:r w:rsidRPr="0081050C">
              <w:rPr>
                <w:color w:val="000000"/>
                <w:sz w:val="24"/>
                <w:szCs w:val="24"/>
              </w:rPr>
              <w:t>39,9</w:t>
            </w:r>
          </w:p>
        </w:tc>
        <w:tc>
          <w:tcPr>
            <w:tcW w:w="585" w:type="dxa"/>
            <w:textDirection w:val="btLr"/>
            <w:vAlign w:val="center"/>
            <w:hideMark/>
          </w:tcPr>
          <w:p w14:paraId="16E09017" w14:textId="77777777" w:rsidR="005B534D" w:rsidRPr="0081050C" w:rsidRDefault="005B534D" w:rsidP="005B534D">
            <w:pPr>
              <w:ind w:left="113" w:right="113"/>
              <w:jc w:val="center"/>
              <w:rPr>
                <w:color w:val="000000"/>
                <w:sz w:val="24"/>
                <w:szCs w:val="24"/>
              </w:rPr>
            </w:pPr>
            <w:r w:rsidRPr="0081050C">
              <w:rPr>
                <w:color w:val="000000"/>
                <w:sz w:val="24"/>
                <w:szCs w:val="24"/>
              </w:rPr>
              <w:t>41,27</w:t>
            </w:r>
          </w:p>
        </w:tc>
        <w:tc>
          <w:tcPr>
            <w:tcW w:w="585" w:type="dxa"/>
            <w:textDirection w:val="btLr"/>
            <w:vAlign w:val="center"/>
            <w:hideMark/>
          </w:tcPr>
          <w:p w14:paraId="40047708" w14:textId="77777777" w:rsidR="005B534D" w:rsidRPr="0081050C" w:rsidRDefault="005B534D" w:rsidP="005B534D">
            <w:pPr>
              <w:ind w:left="113" w:right="113"/>
              <w:jc w:val="center"/>
              <w:rPr>
                <w:color w:val="000000"/>
                <w:sz w:val="24"/>
                <w:szCs w:val="24"/>
              </w:rPr>
            </w:pPr>
            <w:r w:rsidRPr="0081050C">
              <w:rPr>
                <w:color w:val="000000"/>
                <w:sz w:val="24"/>
                <w:szCs w:val="24"/>
              </w:rPr>
              <w:t>40,94</w:t>
            </w:r>
          </w:p>
        </w:tc>
        <w:tc>
          <w:tcPr>
            <w:tcW w:w="584" w:type="dxa"/>
            <w:textDirection w:val="btLr"/>
            <w:vAlign w:val="center"/>
            <w:hideMark/>
          </w:tcPr>
          <w:p w14:paraId="06573BFC" w14:textId="77777777" w:rsidR="005B534D" w:rsidRPr="0081050C" w:rsidRDefault="005B534D" w:rsidP="005B534D">
            <w:pPr>
              <w:ind w:left="113" w:right="113"/>
              <w:jc w:val="center"/>
              <w:rPr>
                <w:color w:val="000000"/>
                <w:sz w:val="24"/>
                <w:szCs w:val="24"/>
              </w:rPr>
            </w:pPr>
            <w:r w:rsidRPr="0081050C">
              <w:rPr>
                <w:color w:val="000000"/>
                <w:sz w:val="24"/>
                <w:szCs w:val="24"/>
              </w:rPr>
              <w:t>40,61</w:t>
            </w:r>
          </w:p>
        </w:tc>
        <w:tc>
          <w:tcPr>
            <w:tcW w:w="585" w:type="dxa"/>
            <w:textDirection w:val="btLr"/>
            <w:vAlign w:val="center"/>
            <w:hideMark/>
          </w:tcPr>
          <w:p w14:paraId="5BA4F05D" w14:textId="77777777" w:rsidR="005B534D" w:rsidRPr="0081050C" w:rsidRDefault="005B534D" w:rsidP="005B534D">
            <w:pPr>
              <w:ind w:left="113" w:right="113"/>
              <w:jc w:val="center"/>
              <w:rPr>
                <w:color w:val="000000"/>
                <w:sz w:val="24"/>
                <w:szCs w:val="24"/>
              </w:rPr>
            </w:pPr>
            <w:r w:rsidRPr="0081050C">
              <w:rPr>
                <w:color w:val="000000"/>
                <w:sz w:val="24"/>
                <w:szCs w:val="24"/>
              </w:rPr>
              <w:t>40,28</w:t>
            </w:r>
          </w:p>
        </w:tc>
        <w:tc>
          <w:tcPr>
            <w:tcW w:w="585" w:type="dxa"/>
            <w:textDirection w:val="btLr"/>
            <w:vAlign w:val="center"/>
            <w:hideMark/>
          </w:tcPr>
          <w:p w14:paraId="61A5F401" w14:textId="77777777" w:rsidR="005B534D" w:rsidRPr="0081050C" w:rsidRDefault="005B534D" w:rsidP="005B534D">
            <w:pPr>
              <w:ind w:left="113" w:right="113"/>
              <w:jc w:val="center"/>
              <w:rPr>
                <w:color w:val="000000"/>
                <w:sz w:val="24"/>
                <w:szCs w:val="24"/>
              </w:rPr>
            </w:pPr>
            <w:r w:rsidRPr="0081050C">
              <w:rPr>
                <w:color w:val="000000"/>
                <w:sz w:val="24"/>
                <w:szCs w:val="24"/>
              </w:rPr>
              <w:t>39,95</w:t>
            </w:r>
          </w:p>
        </w:tc>
        <w:tc>
          <w:tcPr>
            <w:tcW w:w="584" w:type="dxa"/>
            <w:textDirection w:val="btLr"/>
            <w:vAlign w:val="center"/>
            <w:hideMark/>
          </w:tcPr>
          <w:p w14:paraId="368EAA7F" w14:textId="77777777" w:rsidR="005B534D" w:rsidRPr="0081050C" w:rsidRDefault="005B534D" w:rsidP="005B534D">
            <w:pPr>
              <w:ind w:left="113" w:right="113"/>
              <w:jc w:val="center"/>
              <w:rPr>
                <w:color w:val="000000"/>
                <w:sz w:val="24"/>
                <w:szCs w:val="24"/>
              </w:rPr>
            </w:pPr>
            <w:r w:rsidRPr="0081050C">
              <w:rPr>
                <w:color w:val="000000"/>
                <w:sz w:val="24"/>
                <w:szCs w:val="24"/>
              </w:rPr>
              <w:t>39,62</w:t>
            </w:r>
          </w:p>
        </w:tc>
        <w:tc>
          <w:tcPr>
            <w:tcW w:w="585" w:type="dxa"/>
            <w:textDirection w:val="btLr"/>
            <w:vAlign w:val="center"/>
            <w:hideMark/>
          </w:tcPr>
          <w:p w14:paraId="1A2FA5B4" w14:textId="77777777" w:rsidR="005B534D" w:rsidRPr="0081050C" w:rsidRDefault="005B534D" w:rsidP="005B534D">
            <w:pPr>
              <w:ind w:left="113" w:right="113"/>
              <w:jc w:val="center"/>
              <w:rPr>
                <w:color w:val="000000"/>
                <w:sz w:val="24"/>
                <w:szCs w:val="24"/>
              </w:rPr>
            </w:pPr>
            <w:r w:rsidRPr="0081050C">
              <w:rPr>
                <w:color w:val="000000"/>
                <w:sz w:val="24"/>
                <w:szCs w:val="24"/>
              </w:rPr>
              <w:t>39,29</w:t>
            </w:r>
          </w:p>
        </w:tc>
        <w:tc>
          <w:tcPr>
            <w:tcW w:w="585" w:type="dxa"/>
            <w:textDirection w:val="btLr"/>
            <w:vAlign w:val="center"/>
            <w:hideMark/>
          </w:tcPr>
          <w:p w14:paraId="30F49C85" w14:textId="77777777" w:rsidR="005B534D" w:rsidRPr="0081050C" w:rsidRDefault="005B534D" w:rsidP="005B534D">
            <w:pPr>
              <w:ind w:left="113" w:right="113"/>
              <w:jc w:val="center"/>
              <w:rPr>
                <w:color w:val="000000"/>
                <w:sz w:val="24"/>
                <w:szCs w:val="24"/>
              </w:rPr>
            </w:pPr>
            <w:r w:rsidRPr="0081050C">
              <w:rPr>
                <w:color w:val="000000"/>
                <w:sz w:val="24"/>
                <w:szCs w:val="24"/>
              </w:rPr>
              <w:t>38,96</w:t>
            </w:r>
          </w:p>
        </w:tc>
        <w:tc>
          <w:tcPr>
            <w:tcW w:w="584" w:type="dxa"/>
            <w:textDirection w:val="btLr"/>
            <w:vAlign w:val="center"/>
            <w:hideMark/>
          </w:tcPr>
          <w:p w14:paraId="332561A6" w14:textId="77777777" w:rsidR="005B534D" w:rsidRPr="0081050C" w:rsidRDefault="005B534D" w:rsidP="005B534D">
            <w:pPr>
              <w:ind w:left="113" w:right="113"/>
              <w:jc w:val="center"/>
              <w:rPr>
                <w:color w:val="000000"/>
                <w:sz w:val="24"/>
                <w:szCs w:val="24"/>
              </w:rPr>
            </w:pPr>
            <w:r w:rsidRPr="0081050C">
              <w:rPr>
                <w:color w:val="000000"/>
                <w:sz w:val="24"/>
                <w:szCs w:val="24"/>
              </w:rPr>
              <w:t>38,63</w:t>
            </w:r>
          </w:p>
        </w:tc>
        <w:tc>
          <w:tcPr>
            <w:tcW w:w="585" w:type="dxa"/>
            <w:textDirection w:val="btLr"/>
            <w:vAlign w:val="center"/>
            <w:hideMark/>
          </w:tcPr>
          <w:p w14:paraId="3C1FF426" w14:textId="77777777" w:rsidR="005B534D" w:rsidRPr="0081050C" w:rsidRDefault="005B534D" w:rsidP="005B534D">
            <w:pPr>
              <w:ind w:left="113" w:right="113"/>
              <w:jc w:val="center"/>
              <w:rPr>
                <w:color w:val="000000"/>
                <w:sz w:val="24"/>
                <w:szCs w:val="24"/>
              </w:rPr>
            </w:pPr>
            <w:r w:rsidRPr="0081050C">
              <w:rPr>
                <w:color w:val="000000"/>
                <w:sz w:val="24"/>
                <w:szCs w:val="24"/>
              </w:rPr>
              <w:t>38,3</w:t>
            </w:r>
          </w:p>
        </w:tc>
        <w:tc>
          <w:tcPr>
            <w:tcW w:w="585" w:type="dxa"/>
            <w:textDirection w:val="btLr"/>
            <w:vAlign w:val="center"/>
            <w:hideMark/>
          </w:tcPr>
          <w:p w14:paraId="30E61D4A" w14:textId="77777777" w:rsidR="005B534D" w:rsidRPr="0081050C" w:rsidRDefault="005B534D" w:rsidP="005B534D">
            <w:pPr>
              <w:ind w:left="113" w:right="113"/>
              <w:jc w:val="center"/>
              <w:rPr>
                <w:color w:val="000000"/>
                <w:sz w:val="24"/>
                <w:szCs w:val="24"/>
              </w:rPr>
            </w:pPr>
            <w:r w:rsidRPr="0081050C">
              <w:rPr>
                <w:color w:val="000000"/>
                <w:sz w:val="24"/>
                <w:szCs w:val="24"/>
              </w:rPr>
              <w:t>38,01</w:t>
            </w:r>
          </w:p>
        </w:tc>
        <w:tc>
          <w:tcPr>
            <w:tcW w:w="584" w:type="dxa"/>
            <w:textDirection w:val="btLr"/>
            <w:vAlign w:val="center"/>
            <w:hideMark/>
          </w:tcPr>
          <w:p w14:paraId="06FE5E4D" w14:textId="77777777" w:rsidR="005B534D" w:rsidRPr="0081050C" w:rsidRDefault="005B534D" w:rsidP="005B534D">
            <w:pPr>
              <w:ind w:left="113" w:right="113"/>
              <w:jc w:val="center"/>
              <w:rPr>
                <w:color w:val="000000"/>
                <w:sz w:val="24"/>
                <w:szCs w:val="24"/>
              </w:rPr>
            </w:pPr>
            <w:r w:rsidRPr="0081050C">
              <w:rPr>
                <w:color w:val="000000"/>
                <w:sz w:val="24"/>
                <w:szCs w:val="24"/>
              </w:rPr>
              <w:t>39,12</w:t>
            </w:r>
          </w:p>
        </w:tc>
        <w:tc>
          <w:tcPr>
            <w:tcW w:w="585" w:type="dxa"/>
            <w:textDirection w:val="btLr"/>
            <w:vAlign w:val="center"/>
            <w:hideMark/>
          </w:tcPr>
          <w:p w14:paraId="67746F36" w14:textId="77777777" w:rsidR="005B534D" w:rsidRPr="0081050C" w:rsidRDefault="005B534D" w:rsidP="005B534D">
            <w:pPr>
              <w:ind w:left="113" w:right="113"/>
              <w:jc w:val="center"/>
              <w:rPr>
                <w:color w:val="000000"/>
                <w:sz w:val="24"/>
                <w:szCs w:val="24"/>
              </w:rPr>
            </w:pPr>
            <w:r w:rsidRPr="0081050C">
              <w:rPr>
                <w:color w:val="000000"/>
                <w:sz w:val="24"/>
                <w:szCs w:val="24"/>
              </w:rPr>
              <w:t>40,23</w:t>
            </w:r>
          </w:p>
        </w:tc>
        <w:tc>
          <w:tcPr>
            <w:tcW w:w="585" w:type="dxa"/>
            <w:textDirection w:val="btLr"/>
            <w:vAlign w:val="center"/>
            <w:hideMark/>
          </w:tcPr>
          <w:p w14:paraId="78DB5024" w14:textId="77777777" w:rsidR="005B534D" w:rsidRPr="0081050C" w:rsidRDefault="005B534D" w:rsidP="005B534D">
            <w:pPr>
              <w:ind w:left="113" w:right="113"/>
              <w:jc w:val="center"/>
              <w:rPr>
                <w:color w:val="000000"/>
                <w:sz w:val="24"/>
                <w:szCs w:val="24"/>
              </w:rPr>
            </w:pPr>
            <w:r w:rsidRPr="0081050C">
              <w:rPr>
                <w:color w:val="000000"/>
                <w:sz w:val="24"/>
                <w:szCs w:val="24"/>
              </w:rPr>
              <w:t>41,34</w:t>
            </w:r>
          </w:p>
        </w:tc>
        <w:tc>
          <w:tcPr>
            <w:tcW w:w="584" w:type="dxa"/>
            <w:textDirection w:val="btLr"/>
            <w:vAlign w:val="center"/>
            <w:hideMark/>
          </w:tcPr>
          <w:p w14:paraId="109E7A01" w14:textId="77777777" w:rsidR="005B534D" w:rsidRPr="0081050C" w:rsidRDefault="005B534D" w:rsidP="005B534D">
            <w:pPr>
              <w:ind w:left="113" w:right="113"/>
              <w:jc w:val="center"/>
              <w:rPr>
                <w:color w:val="000000"/>
                <w:sz w:val="24"/>
                <w:szCs w:val="24"/>
              </w:rPr>
            </w:pPr>
            <w:r w:rsidRPr="0081050C">
              <w:rPr>
                <w:color w:val="000000"/>
                <w:sz w:val="24"/>
                <w:szCs w:val="24"/>
              </w:rPr>
              <w:t>42,45</w:t>
            </w:r>
          </w:p>
        </w:tc>
        <w:tc>
          <w:tcPr>
            <w:tcW w:w="585" w:type="dxa"/>
            <w:textDirection w:val="btLr"/>
            <w:vAlign w:val="center"/>
            <w:hideMark/>
          </w:tcPr>
          <w:p w14:paraId="2ABB34AF" w14:textId="77777777" w:rsidR="005B534D" w:rsidRPr="0081050C" w:rsidRDefault="005B534D" w:rsidP="005B534D">
            <w:pPr>
              <w:ind w:left="113" w:right="113"/>
              <w:jc w:val="center"/>
              <w:rPr>
                <w:color w:val="000000"/>
                <w:sz w:val="24"/>
                <w:szCs w:val="24"/>
              </w:rPr>
            </w:pPr>
            <w:r w:rsidRPr="0081050C">
              <w:rPr>
                <w:color w:val="000000"/>
                <w:sz w:val="24"/>
                <w:szCs w:val="24"/>
              </w:rPr>
              <w:t>43,56</w:t>
            </w:r>
          </w:p>
        </w:tc>
        <w:tc>
          <w:tcPr>
            <w:tcW w:w="585" w:type="dxa"/>
            <w:textDirection w:val="btLr"/>
            <w:vAlign w:val="center"/>
            <w:hideMark/>
          </w:tcPr>
          <w:p w14:paraId="6AE0D984" w14:textId="77777777" w:rsidR="005B534D" w:rsidRPr="0081050C" w:rsidRDefault="005B534D" w:rsidP="005B534D">
            <w:pPr>
              <w:ind w:left="113" w:right="113"/>
              <w:jc w:val="center"/>
              <w:rPr>
                <w:color w:val="000000"/>
                <w:sz w:val="24"/>
                <w:szCs w:val="24"/>
              </w:rPr>
            </w:pPr>
            <w:r w:rsidRPr="0081050C">
              <w:rPr>
                <w:color w:val="000000"/>
                <w:sz w:val="24"/>
                <w:szCs w:val="24"/>
              </w:rPr>
              <w:t>44,67</w:t>
            </w:r>
          </w:p>
        </w:tc>
        <w:tc>
          <w:tcPr>
            <w:tcW w:w="584" w:type="dxa"/>
            <w:textDirection w:val="btLr"/>
            <w:vAlign w:val="center"/>
            <w:hideMark/>
          </w:tcPr>
          <w:p w14:paraId="4F0582C8" w14:textId="77777777" w:rsidR="005B534D" w:rsidRPr="0081050C" w:rsidRDefault="005B534D" w:rsidP="005B534D">
            <w:pPr>
              <w:ind w:left="113" w:right="113"/>
              <w:jc w:val="center"/>
              <w:rPr>
                <w:color w:val="000000"/>
                <w:sz w:val="24"/>
                <w:szCs w:val="24"/>
              </w:rPr>
            </w:pPr>
            <w:r w:rsidRPr="0081050C">
              <w:rPr>
                <w:color w:val="000000"/>
                <w:sz w:val="24"/>
                <w:szCs w:val="24"/>
              </w:rPr>
              <w:t>45,78</w:t>
            </w:r>
          </w:p>
        </w:tc>
        <w:tc>
          <w:tcPr>
            <w:tcW w:w="585" w:type="dxa"/>
            <w:textDirection w:val="btLr"/>
            <w:vAlign w:val="center"/>
            <w:hideMark/>
          </w:tcPr>
          <w:p w14:paraId="217706CE" w14:textId="77777777" w:rsidR="005B534D" w:rsidRPr="0081050C" w:rsidRDefault="005B534D" w:rsidP="005B534D">
            <w:pPr>
              <w:ind w:left="113" w:right="113"/>
              <w:jc w:val="center"/>
              <w:rPr>
                <w:color w:val="000000"/>
                <w:sz w:val="24"/>
                <w:szCs w:val="24"/>
              </w:rPr>
            </w:pPr>
            <w:r w:rsidRPr="0081050C">
              <w:rPr>
                <w:color w:val="000000"/>
                <w:sz w:val="24"/>
                <w:szCs w:val="24"/>
              </w:rPr>
              <w:t>46,89</w:t>
            </w:r>
          </w:p>
        </w:tc>
        <w:tc>
          <w:tcPr>
            <w:tcW w:w="585" w:type="dxa"/>
            <w:textDirection w:val="btLr"/>
            <w:vAlign w:val="center"/>
            <w:hideMark/>
          </w:tcPr>
          <w:p w14:paraId="6E4CBFA3" w14:textId="77777777" w:rsidR="005B534D" w:rsidRPr="0081050C" w:rsidRDefault="005B534D" w:rsidP="005B534D">
            <w:pPr>
              <w:ind w:left="113" w:right="113"/>
              <w:jc w:val="center"/>
              <w:rPr>
                <w:color w:val="000000"/>
                <w:sz w:val="24"/>
                <w:szCs w:val="24"/>
              </w:rPr>
            </w:pPr>
            <w:r w:rsidRPr="0081050C">
              <w:rPr>
                <w:color w:val="000000"/>
                <w:sz w:val="24"/>
                <w:szCs w:val="24"/>
              </w:rPr>
              <w:t>48</w:t>
            </w:r>
          </w:p>
        </w:tc>
      </w:tr>
      <w:tr w:rsidR="00494482" w:rsidRPr="0081050C" w14:paraId="5AD1CDCB" w14:textId="77777777" w:rsidTr="00F05C28">
        <w:trPr>
          <w:cantSplit/>
          <w:trHeight w:val="1133"/>
        </w:trPr>
        <w:tc>
          <w:tcPr>
            <w:tcW w:w="2140" w:type="dxa"/>
            <w:vAlign w:val="center"/>
            <w:hideMark/>
          </w:tcPr>
          <w:p w14:paraId="4548E2BF" w14:textId="77777777" w:rsidR="005B534D" w:rsidRPr="0081050C" w:rsidRDefault="005B534D" w:rsidP="00F05C28">
            <w:pPr>
              <w:jc w:val="center"/>
              <w:rPr>
                <w:color w:val="000000"/>
                <w:sz w:val="24"/>
                <w:szCs w:val="24"/>
              </w:rPr>
            </w:pPr>
            <w:proofErr w:type="spellStart"/>
            <w:r w:rsidRPr="0081050C">
              <w:rPr>
                <w:color w:val="000000"/>
                <w:sz w:val="24"/>
                <w:szCs w:val="24"/>
              </w:rPr>
              <w:lastRenderedPageBreak/>
              <w:t>нормативные</w:t>
            </w:r>
            <w:proofErr w:type="spellEnd"/>
            <w:r w:rsidRPr="0081050C">
              <w:rPr>
                <w:color w:val="000000"/>
                <w:sz w:val="24"/>
                <w:szCs w:val="24"/>
              </w:rPr>
              <w:t xml:space="preserve"> </w:t>
            </w:r>
            <w:proofErr w:type="spellStart"/>
            <w:r w:rsidRPr="0081050C">
              <w:rPr>
                <w:color w:val="000000"/>
                <w:sz w:val="24"/>
                <w:szCs w:val="24"/>
              </w:rPr>
              <w:t>утечки</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851" w:type="dxa"/>
            <w:vAlign w:val="center"/>
            <w:hideMark/>
          </w:tcPr>
          <w:p w14:paraId="182F8B36" w14:textId="77777777" w:rsidR="005B534D" w:rsidRPr="0081050C" w:rsidRDefault="005B534D" w:rsidP="005B534D">
            <w:pPr>
              <w:jc w:val="center"/>
              <w:rPr>
                <w:color w:val="000000"/>
                <w:sz w:val="24"/>
                <w:szCs w:val="24"/>
              </w:rPr>
            </w:pPr>
            <w:r w:rsidRPr="0081050C">
              <w:rPr>
                <w:color w:val="000000"/>
                <w:sz w:val="24"/>
                <w:szCs w:val="24"/>
              </w:rPr>
              <w:t>т/ч</w:t>
            </w:r>
          </w:p>
        </w:tc>
        <w:tc>
          <w:tcPr>
            <w:tcW w:w="584" w:type="dxa"/>
            <w:shd w:val="clear" w:color="000000" w:fill="FFFFFF"/>
            <w:noWrap/>
            <w:textDirection w:val="btLr"/>
            <w:vAlign w:val="center"/>
            <w:hideMark/>
          </w:tcPr>
          <w:p w14:paraId="72FC5794" w14:textId="77777777" w:rsidR="005B534D" w:rsidRPr="0081050C" w:rsidRDefault="005B534D" w:rsidP="005B534D">
            <w:pPr>
              <w:ind w:left="113" w:right="113"/>
              <w:jc w:val="center"/>
              <w:rPr>
                <w:color w:val="000000"/>
                <w:sz w:val="24"/>
                <w:szCs w:val="24"/>
              </w:rPr>
            </w:pPr>
            <w:r w:rsidRPr="0081050C">
              <w:rPr>
                <w:color w:val="000000"/>
                <w:sz w:val="24"/>
                <w:szCs w:val="24"/>
              </w:rPr>
              <w:t>25,8</w:t>
            </w:r>
          </w:p>
        </w:tc>
        <w:tc>
          <w:tcPr>
            <w:tcW w:w="585" w:type="dxa"/>
            <w:shd w:val="clear" w:color="000000" w:fill="FFFFFF"/>
            <w:noWrap/>
            <w:textDirection w:val="btLr"/>
            <w:vAlign w:val="center"/>
            <w:hideMark/>
          </w:tcPr>
          <w:p w14:paraId="55B8B51C" w14:textId="77777777" w:rsidR="005B534D" w:rsidRPr="0081050C" w:rsidRDefault="005B534D" w:rsidP="005B534D">
            <w:pPr>
              <w:ind w:left="113" w:right="113"/>
              <w:jc w:val="center"/>
              <w:rPr>
                <w:color w:val="000000"/>
                <w:sz w:val="24"/>
                <w:szCs w:val="24"/>
              </w:rPr>
            </w:pPr>
            <w:r w:rsidRPr="0081050C">
              <w:rPr>
                <w:color w:val="000000"/>
                <w:sz w:val="24"/>
                <w:szCs w:val="24"/>
              </w:rPr>
              <w:t>26,91</w:t>
            </w:r>
          </w:p>
        </w:tc>
        <w:tc>
          <w:tcPr>
            <w:tcW w:w="585" w:type="dxa"/>
            <w:shd w:val="clear" w:color="000000" w:fill="FFFFFF"/>
            <w:noWrap/>
            <w:textDirection w:val="btLr"/>
            <w:vAlign w:val="center"/>
            <w:hideMark/>
          </w:tcPr>
          <w:p w14:paraId="2A08E60A" w14:textId="77777777" w:rsidR="005B534D" w:rsidRPr="0081050C" w:rsidRDefault="005B534D" w:rsidP="005B534D">
            <w:pPr>
              <w:ind w:left="113" w:right="113"/>
              <w:jc w:val="center"/>
              <w:rPr>
                <w:color w:val="000000"/>
                <w:sz w:val="24"/>
                <w:szCs w:val="24"/>
              </w:rPr>
            </w:pPr>
            <w:r w:rsidRPr="0081050C">
              <w:rPr>
                <w:color w:val="000000"/>
                <w:sz w:val="24"/>
                <w:szCs w:val="24"/>
              </w:rPr>
              <w:t>28,02</w:t>
            </w:r>
          </w:p>
        </w:tc>
        <w:tc>
          <w:tcPr>
            <w:tcW w:w="584" w:type="dxa"/>
            <w:shd w:val="clear" w:color="000000" w:fill="FFFFFF"/>
            <w:noWrap/>
            <w:textDirection w:val="btLr"/>
            <w:vAlign w:val="center"/>
            <w:hideMark/>
          </w:tcPr>
          <w:p w14:paraId="326DD291" w14:textId="77777777" w:rsidR="005B534D" w:rsidRPr="0081050C" w:rsidRDefault="005B534D" w:rsidP="005B534D">
            <w:pPr>
              <w:ind w:left="113" w:right="113"/>
              <w:jc w:val="center"/>
              <w:rPr>
                <w:color w:val="000000"/>
                <w:sz w:val="24"/>
                <w:szCs w:val="24"/>
              </w:rPr>
            </w:pPr>
            <w:r w:rsidRPr="0081050C">
              <w:rPr>
                <w:color w:val="000000"/>
                <w:sz w:val="24"/>
                <w:szCs w:val="24"/>
              </w:rPr>
              <w:t>29,13</w:t>
            </w:r>
          </w:p>
        </w:tc>
        <w:tc>
          <w:tcPr>
            <w:tcW w:w="585" w:type="dxa"/>
            <w:shd w:val="clear" w:color="000000" w:fill="FFFFFF"/>
            <w:noWrap/>
            <w:textDirection w:val="btLr"/>
            <w:vAlign w:val="center"/>
            <w:hideMark/>
          </w:tcPr>
          <w:p w14:paraId="3A33E2B6" w14:textId="77777777" w:rsidR="005B534D" w:rsidRPr="0081050C" w:rsidRDefault="005B534D" w:rsidP="005B534D">
            <w:pPr>
              <w:ind w:left="113" w:right="113"/>
              <w:jc w:val="center"/>
              <w:rPr>
                <w:color w:val="000000"/>
                <w:sz w:val="24"/>
                <w:szCs w:val="24"/>
              </w:rPr>
            </w:pPr>
            <w:r w:rsidRPr="0081050C">
              <w:rPr>
                <w:color w:val="000000"/>
                <w:sz w:val="24"/>
                <w:szCs w:val="24"/>
              </w:rPr>
              <w:t>30,24</w:t>
            </w:r>
          </w:p>
        </w:tc>
        <w:tc>
          <w:tcPr>
            <w:tcW w:w="585" w:type="dxa"/>
            <w:shd w:val="clear" w:color="000000" w:fill="FFFFFF"/>
            <w:noWrap/>
            <w:textDirection w:val="btLr"/>
            <w:vAlign w:val="center"/>
            <w:hideMark/>
          </w:tcPr>
          <w:p w14:paraId="738D3861" w14:textId="77777777" w:rsidR="005B534D" w:rsidRPr="0081050C" w:rsidRDefault="005B534D" w:rsidP="005B534D">
            <w:pPr>
              <w:ind w:left="113" w:right="113"/>
              <w:jc w:val="center"/>
              <w:rPr>
                <w:color w:val="000000"/>
                <w:sz w:val="24"/>
                <w:szCs w:val="24"/>
              </w:rPr>
            </w:pPr>
            <w:r w:rsidRPr="0081050C">
              <w:rPr>
                <w:color w:val="000000"/>
                <w:sz w:val="24"/>
                <w:szCs w:val="24"/>
              </w:rPr>
              <w:t>31,35</w:t>
            </w:r>
          </w:p>
        </w:tc>
        <w:tc>
          <w:tcPr>
            <w:tcW w:w="584" w:type="dxa"/>
            <w:shd w:val="clear" w:color="000000" w:fill="FFFFFF"/>
            <w:noWrap/>
            <w:textDirection w:val="btLr"/>
            <w:vAlign w:val="center"/>
            <w:hideMark/>
          </w:tcPr>
          <w:p w14:paraId="0BB8E065" w14:textId="77777777" w:rsidR="005B534D" w:rsidRPr="0081050C" w:rsidRDefault="005B534D" w:rsidP="005B534D">
            <w:pPr>
              <w:ind w:left="113" w:right="113"/>
              <w:jc w:val="center"/>
              <w:rPr>
                <w:color w:val="000000"/>
                <w:sz w:val="24"/>
                <w:szCs w:val="24"/>
              </w:rPr>
            </w:pPr>
            <w:r w:rsidRPr="0081050C">
              <w:rPr>
                <w:color w:val="000000"/>
                <w:sz w:val="24"/>
                <w:szCs w:val="24"/>
              </w:rPr>
              <w:t>32,46</w:t>
            </w:r>
          </w:p>
        </w:tc>
        <w:tc>
          <w:tcPr>
            <w:tcW w:w="585" w:type="dxa"/>
            <w:shd w:val="clear" w:color="000000" w:fill="FFFFFF"/>
            <w:noWrap/>
            <w:textDirection w:val="btLr"/>
            <w:vAlign w:val="center"/>
            <w:hideMark/>
          </w:tcPr>
          <w:p w14:paraId="4E853F9C" w14:textId="77777777" w:rsidR="005B534D" w:rsidRPr="0081050C" w:rsidRDefault="005B534D" w:rsidP="005B534D">
            <w:pPr>
              <w:ind w:left="113" w:right="113"/>
              <w:jc w:val="center"/>
              <w:rPr>
                <w:color w:val="000000"/>
                <w:sz w:val="24"/>
                <w:szCs w:val="24"/>
              </w:rPr>
            </w:pPr>
            <w:r w:rsidRPr="0081050C">
              <w:rPr>
                <w:color w:val="000000"/>
                <w:sz w:val="24"/>
                <w:szCs w:val="24"/>
              </w:rPr>
              <w:t>33,57</w:t>
            </w:r>
          </w:p>
        </w:tc>
        <w:tc>
          <w:tcPr>
            <w:tcW w:w="585" w:type="dxa"/>
            <w:shd w:val="clear" w:color="000000" w:fill="FFFFFF"/>
            <w:noWrap/>
            <w:textDirection w:val="btLr"/>
            <w:vAlign w:val="center"/>
            <w:hideMark/>
          </w:tcPr>
          <w:p w14:paraId="68E610FF" w14:textId="77777777" w:rsidR="005B534D" w:rsidRPr="0081050C" w:rsidRDefault="005B534D" w:rsidP="005B534D">
            <w:pPr>
              <w:ind w:left="113" w:right="113"/>
              <w:jc w:val="center"/>
              <w:rPr>
                <w:color w:val="000000"/>
                <w:sz w:val="24"/>
                <w:szCs w:val="24"/>
              </w:rPr>
            </w:pPr>
            <w:r w:rsidRPr="0081050C">
              <w:rPr>
                <w:color w:val="000000"/>
                <w:sz w:val="24"/>
                <w:szCs w:val="24"/>
              </w:rPr>
              <w:t>34,68</w:t>
            </w:r>
          </w:p>
        </w:tc>
        <w:tc>
          <w:tcPr>
            <w:tcW w:w="584" w:type="dxa"/>
            <w:shd w:val="clear" w:color="000000" w:fill="FFFFFF"/>
            <w:noWrap/>
            <w:textDirection w:val="btLr"/>
            <w:vAlign w:val="center"/>
            <w:hideMark/>
          </w:tcPr>
          <w:p w14:paraId="5D26F1DC" w14:textId="77777777" w:rsidR="005B534D" w:rsidRPr="0081050C" w:rsidRDefault="005B534D" w:rsidP="005B534D">
            <w:pPr>
              <w:ind w:left="113" w:right="113"/>
              <w:jc w:val="center"/>
              <w:rPr>
                <w:color w:val="000000"/>
                <w:sz w:val="24"/>
                <w:szCs w:val="24"/>
              </w:rPr>
            </w:pPr>
            <w:r w:rsidRPr="0081050C">
              <w:rPr>
                <w:color w:val="000000"/>
                <w:sz w:val="24"/>
                <w:szCs w:val="24"/>
              </w:rPr>
              <w:t>35,79</w:t>
            </w:r>
          </w:p>
        </w:tc>
        <w:tc>
          <w:tcPr>
            <w:tcW w:w="585" w:type="dxa"/>
            <w:shd w:val="clear" w:color="000000" w:fill="FFFFFF"/>
            <w:noWrap/>
            <w:textDirection w:val="btLr"/>
            <w:vAlign w:val="center"/>
            <w:hideMark/>
          </w:tcPr>
          <w:p w14:paraId="3A195BFD" w14:textId="77777777" w:rsidR="005B534D" w:rsidRPr="0081050C" w:rsidRDefault="005B534D" w:rsidP="005B534D">
            <w:pPr>
              <w:ind w:left="113" w:right="113"/>
              <w:jc w:val="center"/>
              <w:rPr>
                <w:color w:val="000000"/>
                <w:sz w:val="24"/>
                <w:szCs w:val="24"/>
              </w:rPr>
            </w:pPr>
            <w:r w:rsidRPr="0081050C">
              <w:rPr>
                <w:color w:val="000000"/>
                <w:sz w:val="24"/>
                <w:szCs w:val="24"/>
              </w:rPr>
              <w:t>36,9</w:t>
            </w:r>
          </w:p>
        </w:tc>
        <w:tc>
          <w:tcPr>
            <w:tcW w:w="585" w:type="dxa"/>
            <w:shd w:val="clear" w:color="000000" w:fill="FFFFFF"/>
            <w:noWrap/>
            <w:textDirection w:val="btLr"/>
            <w:vAlign w:val="center"/>
            <w:hideMark/>
          </w:tcPr>
          <w:p w14:paraId="79EAD54B" w14:textId="77777777" w:rsidR="005B534D" w:rsidRPr="0081050C" w:rsidRDefault="005B534D" w:rsidP="005B534D">
            <w:pPr>
              <w:ind w:left="113" w:right="113"/>
              <w:jc w:val="center"/>
              <w:rPr>
                <w:color w:val="000000"/>
                <w:sz w:val="24"/>
                <w:szCs w:val="24"/>
              </w:rPr>
            </w:pPr>
            <w:r w:rsidRPr="0081050C">
              <w:rPr>
                <w:color w:val="000000"/>
                <w:sz w:val="24"/>
                <w:szCs w:val="24"/>
              </w:rPr>
              <w:t>38,01</w:t>
            </w:r>
          </w:p>
        </w:tc>
        <w:tc>
          <w:tcPr>
            <w:tcW w:w="584" w:type="dxa"/>
            <w:shd w:val="clear" w:color="000000" w:fill="FFFFFF"/>
            <w:noWrap/>
            <w:textDirection w:val="btLr"/>
            <w:vAlign w:val="center"/>
            <w:hideMark/>
          </w:tcPr>
          <w:p w14:paraId="41059D06" w14:textId="77777777" w:rsidR="005B534D" w:rsidRPr="0081050C" w:rsidRDefault="005B534D" w:rsidP="005B534D">
            <w:pPr>
              <w:ind w:left="113" w:right="113"/>
              <w:jc w:val="center"/>
              <w:rPr>
                <w:color w:val="000000"/>
                <w:sz w:val="24"/>
                <w:szCs w:val="24"/>
              </w:rPr>
            </w:pPr>
            <w:r w:rsidRPr="0081050C">
              <w:rPr>
                <w:color w:val="000000"/>
                <w:sz w:val="24"/>
                <w:szCs w:val="24"/>
              </w:rPr>
              <w:t>39,12</w:t>
            </w:r>
          </w:p>
        </w:tc>
        <w:tc>
          <w:tcPr>
            <w:tcW w:w="585" w:type="dxa"/>
            <w:shd w:val="clear" w:color="000000" w:fill="FFFFFF"/>
            <w:noWrap/>
            <w:textDirection w:val="btLr"/>
            <w:vAlign w:val="center"/>
            <w:hideMark/>
          </w:tcPr>
          <w:p w14:paraId="0F65D5E9" w14:textId="77777777" w:rsidR="005B534D" w:rsidRPr="0081050C" w:rsidRDefault="005B534D" w:rsidP="005B534D">
            <w:pPr>
              <w:ind w:left="113" w:right="113"/>
              <w:jc w:val="center"/>
              <w:rPr>
                <w:color w:val="000000"/>
                <w:sz w:val="24"/>
                <w:szCs w:val="24"/>
              </w:rPr>
            </w:pPr>
            <w:r w:rsidRPr="0081050C">
              <w:rPr>
                <w:color w:val="000000"/>
                <w:sz w:val="24"/>
                <w:szCs w:val="24"/>
              </w:rPr>
              <w:t>40,23</w:t>
            </w:r>
          </w:p>
        </w:tc>
        <w:tc>
          <w:tcPr>
            <w:tcW w:w="585" w:type="dxa"/>
            <w:shd w:val="clear" w:color="000000" w:fill="FFFFFF"/>
            <w:noWrap/>
            <w:textDirection w:val="btLr"/>
            <w:vAlign w:val="center"/>
            <w:hideMark/>
          </w:tcPr>
          <w:p w14:paraId="50CC003E" w14:textId="77777777" w:rsidR="005B534D" w:rsidRPr="0081050C" w:rsidRDefault="005B534D" w:rsidP="005B534D">
            <w:pPr>
              <w:ind w:left="113" w:right="113"/>
              <w:jc w:val="center"/>
              <w:rPr>
                <w:color w:val="000000"/>
                <w:sz w:val="24"/>
                <w:szCs w:val="24"/>
              </w:rPr>
            </w:pPr>
            <w:r w:rsidRPr="0081050C">
              <w:rPr>
                <w:color w:val="000000"/>
                <w:sz w:val="24"/>
                <w:szCs w:val="24"/>
              </w:rPr>
              <w:t>41,34</w:t>
            </w:r>
          </w:p>
        </w:tc>
        <w:tc>
          <w:tcPr>
            <w:tcW w:w="584" w:type="dxa"/>
            <w:shd w:val="clear" w:color="000000" w:fill="FFFFFF"/>
            <w:noWrap/>
            <w:textDirection w:val="btLr"/>
            <w:vAlign w:val="center"/>
            <w:hideMark/>
          </w:tcPr>
          <w:p w14:paraId="3D3237FF" w14:textId="77777777" w:rsidR="005B534D" w:rsidRPr="0081050C" w:rsidRDefault="005B534D" w:rsidP="005B534D">
            <w:pPr>
              <w:ind w:left="113" w:right="113"/>
              <w:jc w:val="center"/>
              <w:rPr>
                <w:color w:val="000000"/>
                <w:sz w:val="24"/>
                <w:szCs w:val="24"/>
              </w:rPr>
            </w:pPr>
            <w:r w:rsidRPr="0081050C">
              <w:rPr>
                <w:color w:val="000000"/>
                <w:sz w:val="24"/>
                <w:szCs w:val="24"/>
              </w:rPr>
              <w:t>42,45</w:t>
            </w:r>
          </w:p>
        </w:tc>
        <w:tc>
          <w:tcPr>
            <w:tcW w:w="585" w:type="dxa"/>
            <w:shd w:val="clear" w:color="000000" w:fill="FFFFFF"/>
            <w:noWrap/>
            <w:textDirection w:val="btLr"/>
            <w:vAlign w:val="center"/>
            <w:hideMark/>
          </w:tcPr>
          <w:p w14:paraId="4A9AF393" w14:textId="77777777" w:rsidR="005B534D" w:rsidRPr="0081050C" w:rsidRDefault="005B534D" w:rsidP="005B534D">
            <w:pPr>
              <w:ind w:left="113" w:right="113"/>
              <w:jc w:val="center"/>
              <w:rPr>
                <w:color w:val="000000"/>
                <w:sz w:val="24"/>
                <w:szCs w:val="24"/>
              </w:rPr>
            </w:pPr>
            <w:r w:rsidRPr="0081050C">
              <w:rPr>
                <w:color w:val="000000"/>
                <w:sz w:val="24"/>
                <w:szCs w:val="24"/>
              </w:rPr>
              <w:t>43,56</w:t>
            </w:r>
          </w:p>
        </w:tc>
        <w:tc>
          <w:tcPr>
            <w:tcW w:w="585" w:type="dxa"/>
            <w:shd w:val="clear" w:color="000000" w:fill="FFFFFF"/>
            <w:noWrap/>
            <w:textDirection w:val="btLr"/>
            <w:vAlign w:val="center"/>
            <w:hideMark/>
          </w:tcPr>
          <w:p w14:paraId="357F2240" w14:textId="77777777" w:rsidR="005B534D" w:rsidRPr="0081050C" w:rsidRDefault="005B534D" w:rsidP="005B534D">
            <w:pPr>
              <w:ind w:left="113" w:right="113"/>
              <w:jc w:val="center"/>
              <w:rPr>
                <w:color w:val="000000"/>
                <w:sz w:val="24"/>
                <w:szCs w:val="24"/>
              </w:rPr>
            </w:pPr>
            <w:r w:rsidRPr="0081050C">
              <w:rPr>
                <w:color w:val="000000"/>
                <w:sz w:val="24"/>
                <w:szCs w:val="24"/>
              </w:rPr>
              <w:t>44,67</w:t>
            </w:r>
          </w:p>
        </w:tc>
        <w:tc>
          <w:tcPr>
            <w:tcW w:w="584" w:type="dxa"/>
            <w:shd w:val="clear" w:color="000000" w:fill="FFFFFF"/>
            <w:noWrap/>
            <w:textDirection w:val="btLr"/>
            <w:vAlign w:val="center"/>
            <w:hideMark/>
          </w:tcPr>
          <w:p w14:paraId="6951AE8A" w14:textId="77777777" w:rsidR="005B534D" w:rsidRPr="0081050C" w:rsidRDefault="005B534D" w:rsidP="005B534D">
            <w:pPr>
              <w:ind w:left="113" w:right="113"/>
              <w:jc w:val="center"/>
              <w:rPr>
                <w:color w:val="000000"/>
                <w:sz w:val="24"/>
                <w:szCs w:val="24"/>
              </w:rPr>
            </w:pPr>
            <w:r w:rsidRPr="0081050C">
              <w:rPr>
                <w:color w:val="000000"/>
                <w:sz w:val="24"/>
                <w:szCs w:val="24"/>
              </w:rPr>
              <w:t>45,78</w:t>
            </w:r>
          </w:p>
        </w:tc>
        <w:tc>
          <w:tcPr>
            <w:tcW w:w="585" w:type="dxa"/>
            <w:shd w:val="clear" w:color="000000" w:fill="FFFFFF"/>
            <w:noWrap/>
            <w:textDirection w:val="btLr"/>
            <w:vAlign w:val="center"/>
            <w:hideMark/>
          </w:tcPr>
          <w:p w14:paraId="7DA1D44C" w14:textId="77777777" w:rsidR="005B534D" w:rsidRPr="0081050C" w:rsidRDefault="005B534D" w:rsidP="005B534D">
            <w:pPr>
              <w:ind w:left="113" w:right="113"/>
              <w:jc w:val="center"/>
              <w:rPr>
                <w:color w:val="000000"/>
                <w:sz w:val="24"/>
                <w:szCs w:val="24"/>
              </w:rPr>
            </w:pPr>
            <w:r w:rsidRPr="0081050C">
              <w:rPr>
                <w:color w:val="000000"/>
                <w:sz w:val="24"/>
                <w:szCs w:val="24"/>
              </w:rPr>
              <w:t>46,89</w:t>
            </w:r>
          </w:p>
        </w:tc>
        <w:tc>
          <w:tcPr>
            <w:tcW w:w="585" w:type="dxa"/>
            <w:shd w:val="clear" w:color="000000" w:fill="FFFFFF"/>
            <w:noWrap/>
            <w:textDirection w:val="btLr"/>
            <w:vAlign w:val="center"/>
            <w:hideMark/>
          </w:tcPr>
          <w:p w14:paraId="445A6497" w14:textId="77777777" w:rsidR="005B534D" w:rsidRPr="0081050C" w:rsidRDefault="005B534D" w:rsidP="005B534D">
            <w:pPr>
              <w:ind w:left="113" w:right="113"/>
              <w:jc w:val="center"/>
              <w:rPr>
                <w:color w:val="000000"/>
                <w:sz w:val="24"/>
                <w:szCs w:val="24"/>
              </w:rPr>
            </w:pPr>
            <w:r w:rsidRPr="0081050C">
              <w:rPr>
                <w:color w:val="000000"/>
                <w:sz w:val="24"/>
                <w:szCs w:val="24"/>
              </w:rPr>
              <w:t>48</w:t>
            </w:r>
          </w:p>
        </w:tc>
      </w:tr>
      <w:tr w:rsidR="00494482" w:rsidRPr="0081050C" w14:paraId="10AF308B" w14:textId="77777777" w:rsidTr="00F05C28">
        <w:trPr>
          <w:cantSplit/>
          <w:trHeight w:val="1133"/>
        </w:trPr>
        <w:tc>
          <w:tcPr>
            <w:tcW w:w="2140" w:type="dxa"/>
            <w:vAlign w:val="center"/>
            <w:hideMark/>
          </w:tcPr>
          <w:p w14:paraId="3DD0D5E3" w14:textId="77777777" w:rsidR="005B534D" w:rsidRPr="0081050C" w:rsidRDefault="005B534D" w:rsidP="00F05C28">
            <w:pPr>
              <w:jc w:val="center"/>
              <w:rPr>
                <w:color w:val="000000"/>
                <w:sz w:val="24"/>
                <w:szCs w:val="24"/>
              </w:rPr>
            </w:pPr>
            <w:proofErr w:type="spellStart"/>
            <w:r w:rsidRPr="0081050C">
              <w:rPr>
                <w:color w:val="000000"/>
                <w:sz w:val="24"/>
                <w:szCs w:val="24"/>
              </w:rPr>
              <w:t>сверхнормативные</w:t>
            </w:r>
            <w:proofErr w:type="spellEnd"/>
            <w:r w:rsidRPr="0081050C">
              <w:rPr>
                <w:color w:val="000000"/>
                <w:sz w:val="24"/>
                <w:szCs w:val="24"/>
              </w:rPr>
              <w:t xml:space="preserve"> </w:t>
            </w:r>
            <w:proofErr w:type="spellStart"/>
            <w:r w:rsidRPr="0081050C">
              <w:rPr>
                <w:color w:val="000000"/>
                <w:sz w:val="24"/>
                <w:szCs w:val="24"/>
              </w:rPr>
              <w:t>утечки</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851" w:type="dxa"/>
            <w:vAlign w:val="center"/>
            <w:hideMark/>
          </w:tcPr>
          <w:p w14:paraId="0FAA49F2" w14:textId="77777777" w:rsidR="005B534D" w:rsidRPr="0081050C" w:rsidRDefault="005B534D" w:rsidP="005B534D">
            <w:pPr>
              <w:jc w:val="center"/>
              <w:rPr>
                <w:color w:val="000000"/>
                <w:sz w:val="24"/>
                <w:szCs w:val="24"/>
              </w:rPr>
            </w:pPr>
            <w:r w:rsidRPr="0081050C">
              <w:rPr>
                <w:color w:val="000000"/>
                <w:sz w:val="24"/>
                <w:szCs w:val="24"/>
              </w:rPr>
              <w:t>т/ч</w:t>
            </w:r>
          </w:p>
        </w:tc>
        <w:tc>
          <w:tcPr>
            <w:tcW w:w="584" w:type="dxa"/>
            <w:shd w:val="clear" w:color="000000" w:fill="FFFFFF"/>
            <w:noWrap/>
            <w:textDirection w:val="btLr"/>
            <w:vAlign w:val="center"/>
            <w:hideMark/>
          </w:tcPr>
          <w:p w14:paraId="12E392A6" w14:textId="77777777" w:rsidR="005B534D" w:rsidRPr="0081050C" w:rsidRDefault="005B534D" w:rsidP="005B534D">
            <w:pPr>
              <w:ind w:left="113" w:right="113"/>
              <w:jc w:val="center"/>
              <w:rPr>
                <w:color w:val="000000"/>
                <w:sz w:val="24"/>
                <w:szCs w:val="24"/>
              </w:rPr>
            </w:pPr>
            <w:r w:rsidRPr="0081050C">
              <w:rPr>
                <w:color w:val="000000"/>
                <w:sz w:val="24"/>
                <w:szCs w:val="24"/>
              </w:rPr>
              <w:t>-1,7</w:t>
            </w:r>
          </w:p>
        </w:tc>
        <w:tc>
          <w:tcPr>
            <w:tcW w:w="585" w:type="dxa"/>
            <w:shd w:val="clear" w:color="000000" w:fill="FFFFFF"/>
            <w:noWrap/>
            <w:textDirection w:val="btLr"/>
            <w:vAlign w:val="center"/>
            <w:hideMark/>
          </w:tcPr>
          <w:p w14:paraId="3F7D9397"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4F93E4EA"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4" w:type="dxa"/>
            <w:shd w:val="clear" w:color="000000" w:fill="FFFFFF"/>
            <w:noWrap/>
            <w:textDirection w:val="btLr"/>
            <w:vAlign w:val="center"/>
            <w:hideMark/>
          </w:tcPr>
          <w:p w14:paraId="77C1D5C6"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6232F4EE"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57EB2CCB"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4" w:type="dxa"/>
            <w:shd w:val="clear" w:color="000000" w:fill="FFFFFF"/>
            <w:noWrap/>
            <w:textDirection w:val="btLr"/>
            <w:vAlign w:val="center"/>
            <w:hideMark/>
          </w:tcPr>
          <w:p w14:paraId="74225BE2"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652BDBC5"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5E9AF958"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4" w:type="dxa"/>
            <w:shd w:val="clear" w:color="000000" w:fill="FFFFFF"/>
            <w:noWrap/>
            <w:textDirection w:val="btLr"/>
            <w:vAlign w:val="center"/>
            <w:hideMark/>
          </w:tcPr>
          <w:p w14:paraId="7A5C8A91"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4B3CE891"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7AB2E14F"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4" w:type="dxa"/>
            <w:shd w:val="clear" w:color="000000" w:fill="FFFFFF"/>
            <w:noWrap/>
            <w:textDirection w:val="btLr"/>
            <w:vAlign w:val="center"/>
            <w:hideMark/>
          </w:tcPr>
          <w:p w14:paraId="3B7A7D59"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65279D84"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3BD2B728"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4" w:type="dxa"/>
            <w:shd w:val="clear" w:color="000000" w:fill="FFFFFF"/>
            <w:noWrap/>
            <w:textDirection w:val="btLr"/>
            <w:vAlign w:val="center"/>
            <w:hideMark/>
          </w:tcPr>
          <w:p w14:paraId="1DC94A15"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4E2BC538"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0039DB07"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4" w:type="dxa"/>
            <w:shd w:val="clear" w:color="000000" w:fill="FFFFFF"/>
            <w:noWrap/>
            <w:textDirection w:val="btLr"/>
            <w:vAlign w:val="center"/>
            <w:hideMark/>
          </w:tcPr>
          <w:p w14:paraId="46943B50"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3FB44681"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02018DF2" w14:textId="77777777" w:rsidR="005B534D" w:rsidRPr="0081050C" w:rsidRDefault="005B534D" w:rsidP="005B534D">
            <w:pPr>
              <w:ind w:left="113" w:right="113"/>
              <w:jc w:val="center"/>
              <w:rPr>
                <w:color w:val="000000"/>
                <w:sz w:val="24"/>
                <w:szCs w:val="24"/>
              </w:rPr>
            </w:pPr>
            <w:r w:rsidRPr="0081050C">
              <w:rPr>
                <w:color w:val="000000"/>
                <w:sz w:val="24"/>
                <w:szCs w:val="24"/>
              </w:rPr>
              <w:t>0</w:t>
            </w:r>
          </w:p>
        </w:tc>
      </w:tr>
      <w:tr w:rsidR="00494482" w:rsidRPr="0081050C" w14:paraId="1C02397A" w14:textId="77777777" w:rsidTr="00F05C28">
        <w:trPr>
          <w:cantSplit/>
          <w:trHeight w:val="1133"/>
        </w:trPr>
        <w:tc>
          <w:tcPr>
            <w:tcW w:w="2140" w:type="dxa"/>
            <w:vAlign w:val="center"/>
            <w:hideMark/>
          </w:tcPr>
          <w:p w14:paraId="2BE5FDBF" w14:textId="77777777" w:rsidR="005B534D" w:rsidRPr="0081050C" w:rsidRDefault="005B534D" w:rsidP="00F05C28">
            <w:pPr>
              <w:jc w:val="center"/>
              <w:rPr>
                <w:color w:val="000000"/>
                <w:sz w:val="24"/>
                <w:szCs w:val="24"/>
                <w:lang w:val="ru-RU"/>
              </w:rPr>
            </w:pPr>
            <w:r w:rsidRPr="0081050C">
              <w:rPr>
                <w:color w:val="000000"/>
                <w:sz w:val="24"/>
                <w:szCs w:val="24"/>
                <w:lang w:val="ru-RU"/>
              </w:rPr>
              <w:t>Отпуск теплоносителя из тепловых сетей на цели ГВС</w:t>
            </w:r>
          </w:p>
        </w:tc>
        <w:tc>
          <w:tcPr>
            <w:tcW w:w="851" w:type="dxa"/>
            <w:vAlign w:val="center"/>
            <w:hideMark/>
          </w:tcPr>
          <w:p w14:paraId="31444A2D" w14:textId="77777777" w:rsidR="005B534D" w:rsidRPr="0081050C" w:rsidRDefault="005B534D" w:rsidP="005B534D">
            <w:pPr>
              <w:jc w:val="center"/>
              <w:rPr>
                <w:color w:val="000000"/>
                <w:sz w:val="24"/>
                <w:szCs w:val="24"/>
              </w:rPr>
            </w:pPr>
            <w:r w:rsidRPr="0081050C">
              <w:rPr>
                <w:color w:val="000000"/>
                <w:sz w:val="24"/>
                <w:szCs w:val="24"/>
              </w:rPr>
              <w:t>т/ч</w:t>
            </w:r>
          </w:p>
        </w:tc>
        <w:tc>
          <w:tcPr>
            <w:tcW w:w="584" w:type="dxa"/>
            <w:shd w:val="clear" w:color="000000" w:fill="FFFFFF"/>
            <w:noWrap/>
            <w:textDirection w:val="btLr"/>
            <w:vAlign w:val="center"/>
            <w:hideMark/>
          </w:tcPr>
          <w:p w14:paraId="23DE6642" w14:textId="77777777" w:rsidR="005B534D" w:rsidRPr="0081050C" w:rsidRDefault="005B534D" w:rsidP="005B534D">
            <w:pPr>
              <w:ind w:left="113" w:right="113"/>
              <w:jc w:val="center"/>
              <w:rPr>
                <w:color w:val="000000"/>
                <w:sz w:val="24"/>
                <w:szCs w:val="24"/>
              </w:rPr>
            </w:pPr>
            <w:r w:rsidRPr="0081050C">
              <w:rPr>
                <w:color w:val="000000"/>
                <w:sz w:val="24"/>
                <w:szCs w:val="24"/>
              </w:rPr>
              <w:t>15,8</w:t>
            </w:r>
          </w:p>
        </w:tc>
        <w:tc>
          <w:tcPr>
            <w:tcW w:w="585" w:type="dxa"/>
            <w:shd w:val="clear" w:color="000000" w:fill="FFFFFF"/>
            <w:noWrap/>
            <w:textDirection w:val="btLr"/>
            <w:vAlign w:val="center"/>
            <w:hideMark/>
          </w:tcPr>
          <w:p w14:paraId="2605B783" w14:textId="77777777" w:rsidR="005B534D" w:rsidRPr="0081050C" w:rsidRDefault="005B534D" w:rsidP="005B534D">
            <w:pPr>
              <w:ind w:left="113" w:right="113"/>
              <w:jc w:val="center"/>
              <w:rPr>
                <w:color w:val="000000"/>
                <w:sz w:val="24"/>
                <w:szCs w:val="24"/>
              </w:rPr>
            </w:pPr>
            <w:r w:rsidRPr="0081050C">
              <w:rPr>
                <w:color w:val="000000"/>
                <w:sz w:val="24"/>
                <w:szCs w:val="24"/>
              </w:rPr>
              <w:t>14,36</w:t>
            </w:r>
          </w:p>
        </w:tc>
        <w:tc>
          <w:tcPr>
            <w:tcW w:w="585" w:type="dxa"/>
            <w:shd w:val="clear" w:color="000000" w:fill="FFFFFF"/>
            <w:noWrap/>
            <w:textDirection w:val="btLr"/>
            <w:vAlign w:val="center"/>
            <w:hideMark/>
          </w:tcPr>
          <w:p w14:paraId="445DE5A5" w14:textId="77777777" w:rsidR="005B534D" w:rsidRPr="0081050C" w:rsidRDefault="005B534D" w:rsidP="005B534D">
            <w:pPr>
              <w:ind w:left="113" w:right="113"/>
              <w:jc w:val="center"/>
              <w:rPr>
                <w:color w:val="000000"/>
                <w:sz w:val="24"/>
                <w:szCs w:val="24"/>
              </w:rPr>
            </w:pPr>
            <w:r w:rsidRPr="0081050C">
              <w:rPr>
                <w:color w:val="000000"/>
                <w:sz w:val="24"/>
                <w:szCs w:val="24"/>
              </w:rPr>
              <w:t>12,92</w:t>
            </w:r>
          </w:p>
        </w:tc>
        <w:tc>
          <w:tcPr>
            <w:tcW w:w="584" w:type="dxa"/>
            <w:shd w:val="clear" w:color="000000" w:fill="FFFFFF"/>
            <w:noWrap/>
            <w:textDirection w:val="btLr"/>
            <w:vAlign w:val="center"/>
            <w:hideMark/>
          </w:tcPr>
          <w:p w14:paraId="613FC89A" w14:textId="77777777" w:rsidR="005B534D" w:rsidRPr="0081050C" w:rsidRDefault="005B534D" w:rsidP="005B534D">
            <w:pPr>
              <w:ind w:left="113" w:right="113"/>
              <w:jc w:val="center"/>
              <w:rPr>
                <w:color w:val="000000"/>
                <w:sz w:val="24"/>
                <w:szCs w:val="24"/>
              </w:rPr>
            </w:pPr>
            <w:r w:rsidRPr="0081050C">
              <w:rPr>
                <w:color w:val="000000"/>
                <w:sz w:val="24"/>
                <w:szCs w:val="24"/>
              </w:rPr>
              <w:t>11,48</w:t>
            </w:r>
          </w:p>
        </w:tc>
        <w:tc>
          <w:tcPr>
            <w:tcW w:w="585" w:type="dxa"/>
            <w:shd w:val="clear" w:color="000000" w:fill="FFFFFF"/>
            <w:noWrap/>
            <w:textDirection w:val="btLr"/>
            <w:vAlign w:val="center"/>
            <w:hideMark/>
          </w:tcPr>
          <w:p w14:paraId="66FF97BB" w14:textId="77777777" w:rsidR="005B534D" w:rsidRPr="0081050C" w:rsidRDefault="005B534D" w:rsidP="005B534D">
            <w:pPr>
              <w:ind w:left="113" w:right="113"/>
              <w:jc w:val="center"/>
              <w:rPr>
                <w:color w:val="000000"/>
                <w:sz w:val="24"/>
                <w:szCs w:val="24"/>
              </w:rPr>
            </w:pPr>
            <w:r w:rsidRPr="0081050C">
              <w:rPr>
                <w:color w:val="000000"/>
                <w:sz w:val="24"/>
                <w:szCs w:val="24"/>
              </w:rPr>
              <w:t>10,04</w:t>
            </w:r>
          </w:p>
        </w:tc>
        <w:tc>
          <w:tcPr>
            <w:tcW w:w="585" w:type="dxa"/>
            <w:shd w:val="clear" w:color="000000" w:fill="FFFFFF"/>
            <w:noWrap/>
            <w:textDirection w:val="btLr"/>
            <w:vAlign w:val="center"/>
            <w:hideMark/>
          </w:tcPr>
          <w:p w14:paraId="766CCE53" w14:textId="77777777" w:rsidR="005B534D" w:rsidRPr="0081050C" w:rsidRDefault="005B534D" w:rsidP="005B534D">
            <w:pPr>
              <w:ind w:left="113" w:right="113"/>
              <w:jc w:val="center"/>
              <w:rPr>
                <w:color w:val="000000"/>
                <w:sz w:val="24"/>
                <w:szCs w:val="24"/>
              </w:rPr>
            </w:pPr>
            <w:r w:rsidRPr="0081050C">
              <w:rPr>
                <w:color w:val="000000"/>
                <w:sz w:val="24"/>
                <w:szCs w:val="24"/>
              </w:rPr>
              <w:t>8,6</w:t>
            </w:r>
          </w:p>
        </w:tc>
        <w:tc>
          <w:tcPr>
            <w:tcW w:w="584" w:type="dxa"/>
            <w:shd w:val="clear" w:color="000000" w:fill="FFFFFF"/>
            <w:noWrap/>
            <w:textDirection w:val="btLr"/>
            <w:vAlign w:val="center"/>
            <w:hideMark/>
          </w:tcPr>
          <w:p w14:paraId="47344DD9" w14:textId="77777777" w:rsidR="005B534D" w:rsidRPr="0081050C" w:rsidRDefault="005B534D" w:rsidP="005B534D">
            <w:pPr>
              <w:ind w:left="113" w:right="113"/>
              <w:jc w:val="center"/>
              <w:rPr>
                <w:color w:val="000000"/>
                <w:sz w:val="24"/>
                <w:szCs w:val="24"/>
              </w:rPr>
            </w:pPr>
            <w:r w:rsidRPr="0081050C">
              <w:rPr>
                <w:color w:val="000000"/>
                <w:sz w:val="24"/>
                <w:szCs w:val="24"/>
              </w:rPr>
              <w:t>7,16</w:t>
            </w:r>
          </w:p>
        </w:tc>
        <w:tc>
          <w:tcPr>
            <w:tcW w:w="585" w:type="dxa"/>
            <w:shd w:val="clear" w:color="000000" w:fill="FFFFFF"/>
            <w:noWrap/>
            <w:textDirection w:val="btLr"/>
            <w:vAlign w:val="center"/>
            <w:hideMark/>
          </w:tcPr>
          <w:p w14:paraId="3C9B55E0" w14:textId="77777777" w:rsidR="005B534D" w:rsidRPr="0081050C" w:rsidRDefault="005B534D" w:rsidP="005B534D">
            <w:pPr>
              <w:ind w:left="113" w:right="113"/>
              <w:jc w:val="center"/>
              <w:rPr>
                <w:color w:val="000000"/>
                <w:sz w:val="24"/>
                <w:szCs w:val="24"/>
              </w:rPr>
            </w:pPr>
            <w:r w:rsidRPr="0081050C">
              <w:rPr>
                <w:color w:val="000000"/>
                <w:sz w:val="24"/>
                <w:szCs w:val="24"/>
              </w:rPr>
              <w:t>5,72</w:t>
            </w:r>
          </w:p>
        </w:tc>
        <w:tc>
          <w:tcPr>
            <w:tcW w:w="585" w:type="dxa"/>
            <w:shd w:val="clear" w:color="000000" w:fill="FFFFFF"/>
            <w:noWrap/>
            <w:textDirection w:val="btLr"/>
            <w:vAlign w:val="center"/>
            <w:hideMark/>
          </w:tcPr>
          <w:p w14:paraId="2E3A3643" w14:textId="77777777" w:rsidR="005B534D" w:rsidRPr="0081050C" w:rsidRDefault="005B534D" w:rsidP="005B534D">
            <w:pPr>
              <w:ind w:left="113" w:right="113"/>
              <w:jc w:val="center"/>
              <w:rPr>
                <w:color w:val="000000"/>
                <w:sz w:val="24"/>
                <w:szCs w:val="24"/>
              </w:rPr>
            </w:pPr>
            <w:r w:rsidRPr="0081050C">
              <w:rPr>
                <w:color w:val="000000"/>
                <w:sz w:val="24"/>
                <w:szCs w:val="24"/>
              </w:rPr>
              <w:t>4,28</w:t>
            </w:r>
          </w:p>
        </w:tc>
        <w:tc>
          <w:tcPr>
            <w:tcW w:w="584" w:type="dxa"/>
            <w:shd w:val="clear" w:color="000000" w:fill="FFFFFF"/>
            <w:noWrap/>
            <w:textDirection w:val="btLr"/>
            <w:vAlign w:val="center"/>
            <w:hideMark/>
          </w:tcPr>
          <w:p w14:paraId="0A40718C" w14:textId="77777777" w:rsidR="005B534D" w:rsidRPr="0081050C" w:rsidRDefault="005B534D" w:rsidP="005B534D">
            <w:pPr>
              <w:ind w:left="113" w:right="113"/>
              <w:jc w:val="center"/>
              <w:rPr>
                <w:color w:val="000000"/>
                <w:sz w:val="24"/>
                <w:szCs w:val="24"/>
              </w:rPr>
            </w:pPr>
            <w:r w:rsidRPr="0081050C">
              <w:rPr>
                <w:color w:val="000000"/>
                <w:sz w:val="24"/>
                <w:szCs w:val="24"/>
              </w:rPr>
              <w:t>2,84</w:t>
            </w:r>
          </w:p>
        </w:tc>
        <w:tc>
          <w:tcPr>
            <w:tcW w:w="585" w:type="dxa"/>
            <w:shd w:val="clear" w:color="000000" w:fill="FFFFFF"/>
            <w:noWrap/>
            <w:textDirection w:val="btLr"/>
            <w:vAlign w:val="center"/>
            <w:hideMark/>
          </w:tcPr>
          <w:p w14:paraId="6550CD17" w14:textId="77777777" w:rsidR="005B534D" w:rsidRPr="0081050C" w:rsidRDefault="005B534D" w:rsidP="005B534D">
            <w:pPr>
              <w:ind w:left="113" w:right="113"/>
              <w:jc w:val="center"/>
              <w:rPr>
                <w:color w:val="000000"/>
                <w:sz w:val="24"/>
                <w:szCs w:val="24"/>
              </w:rPr>
            </w:pPr>
            <w:r w:rsidRPr="0081050C">
              <w:rPr>
                <w:color w:val="000000"/>
                <w:sz w:val="24"/>
                <w:szCs w:val="24"/>
              </w:rPr>
              <w:t>1,4</w:t>
            </w:r>
          </w:p>
        </w:tc>
        <w:tc>
          <w:tcPr>
            <w:tcW w:w="585" w:type="dxa"/>
            <w:shd w:val="clear" w:color="000000" w:fill="FFFFFF"/>
            <w:noWrap/>
            <w:textDirection w:val="btLr"/>
            <w:vAlign w:val="center"/>
            <w:hideMark/>
          </w:tcPr>
          <w:p w14:paraId="67D8E543"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4" w:type="dxa"/>
            <w:shd w:val="clear" w:color="000000" w:fill="FFFFFF"/>
            <w:noWrap/>
            <w:textDirection w:val="btLr"/>
            <w:vAlign w:val="center"/>
            <w:hideMark/>
          </w:tcPr>
          <w:p w14:paraId="06E0297D"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60A45455"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1B443C5D"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4" w:type="dxa"/>
            <w:shd w:val="clear" w:color="000000" w:fill="FFFFFF"/>
            <w:noWrap/>
            <w:textDirection w:val="btLr"/>
            <w:vAlign w:val="center"/>
            <w:hideMark/>
          </w:tcPr>
          <w:p w14:paraId="23CC7C73"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76CF183F"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01E22C3D"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4" w:type="dxa"/>
            <w:shd w:val="clear" w:color="000000" w:fill="FFFFFF"/>
            <w:noWrap/>
            <w:textDirection w:val="btLr"/>
            <w:vAlign w:val="center"/>
            <w:hideMark/>
          </w:tcPr>
          <w:p w14:paraId="5CC7E3AB"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7B760A36" w14:textId="77777777" w:rsidR="005B534D" w:rsidRPr="0081050C" w:rsidRDefault="005B534D" w:rsidP="005B534D">
            <w:pPr>
              <w:ind w:left="113" w:right="113"/>
              <w:jc w:val="center"/>
              <w:rPr>
                <w:color w:val="000000"/>
                <w:sz w:val="24"/>
                <w:szCs w:val="24"/>
              </w:rPr>
            </w:pPr>
            <w:r w:rsidRPr="0081050C">
              <w:rPr>
                <w:color w:val="000000"/>
                <w:sz w:val="24"/>
                <w:szCs w:val="24"/>
              </w:rPr>
              <w:t>0</w:t>
            </w:r>
          </w:p>
        </w:tc>
        <w:tc>
          <w:tcPr>
            <w:tcW w:w="585" w:type="dxa"/>
            <w:shd w:val="clear" w:color="000000" w:fill="FFFFFF"/>
            <w:noWrap/>
            <w:textDirection w:val="btLr"/>
            <w:vAlign w:val="center"/>
            <w:hideMark/>
          </w:tcPr>
          <w:p w14:paraId="7A72AA75" w14:textId="77777777" w:rsidR="005B534D" w:rsidRPr="0081050C" w:rsidRDefault="005B534D" w:rsidP="005B534D">
            <w:pPr>
              <w:ind w:left="113" w:right="113"/>
              <w:jc w:val="center"/>
              <w:rPr>
                <w:color w:val="000000"/>
                <w:sz w:val="24"/>
                <w:szCs w:val="24"/>
              </w:rPr>
            </w:pPr>
            <w:r w:rsidRPr="0081050C">
              <w:rPr>
                <w:color w:val="000000"/>
                <w:sz w:val="24"/>
                <w:szCs w:val="24"/>
              </w:rPr>
              <w:t>0</w:t>
            </w:r>
          </w:p>
        </w:tc>
      </w:tr>
      <w:tr w:rsidR="00494482" w:rsidRPr="0081050C" w14:paraId="63FAF99A" w14:textId="77777777" w:rsidTr="00F05C28">
        <w:trPr>
          <w:cantSplit/>
          <w:trHeight w:val="1250"/>
        </w:trPr>
        <w:tc>
          <w:tcPr>
            <w:tcW w:w="2140" w:type="dxa"/>
            <w:vAlign w:val="center"/>
            <w:hideMark/>
          </w:tcPr>
          <w:p w14:paraId="1C63B140" w14:textId="77777777" w:rsidR="005B534D" w:rsidRPr="0081050C" w:rsidRDefault="005B534D" w:rsidP="00F05C28">
            <w:pPr>
              <w:jc w:val="center"/>
              <w:rPr>
                <w:color w:val="000000"/>
                <w:sz w:val="24"/>
                <w:szCs w:val="24"/>
                <w:lang w:val="ru-RU"/>
              </w:rPr>
            </w:pPr>
            <w:r w:rsidRPr="0081050C">
              <w:rPr>
                <w:color w:val="000000"/>
                <w:sz w:val="24"/>
                <w:szCs w:val="24"/>
                <w:lang w:val="ru-RU"/>
              </w:rPr>
              <w:t xml:space="preserve">Объем аварийной подпитки (химически не обработанной и не </w:t>
            </w:r>
            <w:proofErr w:type="spellStart"/>
            <w:r w:rsidRPr="0081050C">
              <w:rPr>
                <w:color w:val="000000"/>
                <w:sz w:val="24"/>
                <w:szCs w:val="24"/>
                <w:lang w:val="ru-RU"/>
              </w:rPr>
              <w:t>деаэрированной</w:t>
            </w:r>
            <w:proofErr w:type="spellEnd"/>
            <w:r w:rsidRPr="0081050C">
              <w:rPr>
                <w:color w:val="000000"/>
                <w:sz w:val="24"/>
                <w:szCs w:val="24"/>
                <w:lang w:val="ru-RU"/>
              </w:rPr>
              <w:t xml:space="preserve"> водой)</w:t>
            </w:r>
          </w:p>
        </w:tc>
        <w:tc>
          <w:tcPr>
            <w:tcW w:w="851" w:type="dxa"/>
            <w:vAlign w:val="center"/>
            <w:hideMark/>
          </w:tcPr>
          <w:p w14:paraId="37939302" w14:textId="77777777" w:rsidR="005B534D" w:rsidRPr="0081050C" w:rsidRDefault="005B534D" w:rsidP="005B534D">
            <w:pPr>
              <w:jc w:val="center"/>
              <w:rPr>
                <w:color w:val="000000"/>
                <w:sz w:val="24"/>
                <w:szCs w:val="24"/>
              </w:rPr>
            </w:pPr>
            <w:r w:rsidRPr="0081050C">
              <w:rPr>
                <w:color w:val="000000"/>
                <w:sz w:val="24"/>
                <w:szCs w:val="24"/>
              </w:rPr>
              <w:t>т/ч</w:t>
            </w:r>
          </w:p>
        </w:tc>
        <w:tc>
          <w:tcPr>
            <w:tcW w:w="584" w:type="dxa"/>
            <w:textDirection w:val="btLr"/>
            <w:vAlign w:val="center"/>
            <w:hideMark/>
          </w:tcPr>
          <w:p w14:paraId="337B7464" w14:textId="77777777" w:rsidR="005B534D" w:rsidRPr="0081050C" w:rsidRDefault="005B534D" w:rsidP="005B534D">
            <w:pPr>
              <w:ind w:left="113" w:right="113"/>
              <w:jc w:val="center"/>
              <w:rPr>
                <w:color w:val="000000"/>
                <w:sz w:val="24"/>
                <w:szCs w:val="24"/>
              </w:rPr>
            </w:pPr>
            <w:r w:rsidRPr="0081050C">
              <w:rPr>
                <w:color w:val="000000"/>
                <w:sz w:val="24"/>
                <w:szCs w:val="24"/>
              </w:rPr>
              <w:t>199,7</w:t>
            </w:r>
          </w:p>
        </w:tc>
        <w:tc>
          <w:tcPr>
            <w:tcW w:w="585" w:type="dxa"/>
            <w:textDirection w:val="btLr"/>
            <w:vAlign w:val="center"/>
            <w:hideMark/>
          </w:tcPr>
          <w:p w14:paraId="222CF0CE" w14:textId="77777777" w:rsidR="005B534D" w:rsidRPr="0081050C" w:rsidRDefault="005B534D" w:rsidP="005B534D">
            <w:pPr>
              <w:ind w:left="113" w:right="113"/>
              <w:jc w:val="center"/>
              <w:rPr>
                <w:color w:val="000000"/>
                <w:sz w:val="24"/>
                <w:szCs w:val="24"/>
              </w:rPr>
            </w:pPr>
            <w:r w:rsidRPr="0081050C">
              <w:rPr>
                <w:color w:val="000000"/>
                <w:sz w:val="24"/>
                <w:szCs w:val="24"/>
              </w:rPr>
              <w:t>209</w:t>
            </w:r>
          </w:p>
        </w:tc>
        <w:tc>
          <w:tcPr>
            <w:tcW w:w="585" w:type="dxa"/>
            <w:textDirection w:val="btLr"/>
            <w:vAlign w:val="center"/>
            <w:hideMark/>
          </w:tcPr>
          <w:p w14:paraId="311EC576" w14:textId="77777777" w:rsidR="005B534D" w:rsidRPr="0081050C" w:rsidRDefault="005B534D" w:rsidP="005B534D">
            <w:pPr>
              <w:ind w:left="113" w:right="113"/>
              <w:jc w:val="center"/>
              <w:rPr>
                <w:color w:val="000000"/>
                <w:sz w:val="24"/>
                <w:szCs w:val="24"/>
              </w:rPr>
            </w:pPr>
            <w:r w:rsidRPr="0081050C">
              <w:rPr>
                <w:color w:val="000000"/>
                <w:sz w:val="24"/>
                <w:szCs w:val="24"/>
              </w:rPr>
              <w:t>218,3</w:t>
            </w:r>
          </w:p>
        </w:tc>
        <w:tc>
          <w:tcPr>
            <w:tcW w:w="584" w:type="dxa"/>
            <w:textDirection w:val="btLr"/>
            <w:vAlign w:val="center"/>
            <w:hideMark/>
          </w:tcPr>
          <w:p w14:paraId="048A034E" w14:textId="77777777" w:rsidR="005B534D" w:rsidRPr="0081050C" w:rsidRDefault="005B534D" w:rsidP="005B534D">
            <w:pPr>
              <w:ind w:left="113" w:right="113"/>
              <w:jc w:val="center"/>
              <w:rPr>
                <w:color w:val="000000"/>
                <w:sz w:val="24"/>
                <w:szCs w:val="24"/>
              </w:rPr>
            </w:pPr>
            <w:r w:rsidRPr="0081050C">
              <w:rPr>
                <w:color w:val="000000"/>
                <w:sz w:val="24"/>
                <w:szCs w:val="24"/>
              </w:rPr>
              <w:t>227,6</w:t>
            </w:r>
          </w:p>
        </w:tc>
        <w:tc>
          <w:tcPr>
            <w:tcW w:w="585" w:type="dxa"/>
            <w:textDirection w:val="btLr"/>
            <w:vAlign w:val="center"/>
            <w:hideMark/>
          </w:tcPr>
          <w:p w14:paraId="3DAD8D18" w14:textId="77777777" w:rsidR="005B534D" w:rsidRPr="0081050C" w:rsidRDefault="005B534D" w:rsidP="005B534D">
            <w:pPr>
              <w:ind w:left="113" w:right="113"/>
              <w:jc w:val="center"/>
              <w:rPr>
                <w:color w:val="000000"/>
                <w:sz w:val="24"/>
                <w:szCs w:val="24"/>
              </w:rPr>
            </w:pPr>
            <w:r w:rsidRPr="0081050C">
              <w:rPr>
                <w:color w:val="000000"/>
                <w:sz w:val="24"/>
                <w:szCs w:val="24"/>
              </w:rPr>
              <w:t>236,9</w:t>
            </w:r>
          </w:p>
        </w:tc>
        <w:tc>
          <w:tcPr>
            <w:tcW w:w="585" w:type="dxa"/>
            <w:textDirection w:val="btLr"/>
            <w:vAlign w:val="center"/>
            <w:hideMark/>
          </w:tcPr>
          <w:p w14:paraId="460AAFAE" w14:textId="77777777" w:rsidR="005B534D" w:rsidRPr="0081050C" w:rsidRDefault="005B534D" w:rsidP="005B534D">
            <w:pPr>
              <w:ind w:left="113" w:right="113"/>
              <w:jc w:val="center"/>
              <w:rPr>
                <w:color w:val="000000"/>
                <w:sz w:val="24"/>
                <w:szCs w:val="24"/>
              </w:rPr>
            </w:pPr>
            <w:r w:rsidRPr="0081050C">
              <w:rPr>
                <w:color w:val="000000"/>
                <w:sz w:val="24"/>
                <w:szCs w:val="24"/>
              </w:rPr>
              <w:t>246,2</w:t>
            </w:r>
          </w:p>
        </w:tc>
        <w:tc>
          <w:tcPr>
            <w:tcW w:w="584" w:type="dxa"/>
            <w:textDirection w:val="btLr"/>
            <w:vAlign w:val="center"/>
            <w:hideMark/>
          </w:tcPr>
          <w:p w14:paraId="23027783" w14:textId="77777777" w:rsidR="005B534D" w:rsidRPr="0081050C" w:rsidRDefault="005B534D" w:rsidP="005B534D">
            <w:pPr>
              <w:ind w:left="113" w:right="113"/>
              <w:jc w:val="center"/>
              <w:rPr>
                <w:color w:val="000000"/>
                <w:sz w:val="24"/>
                <w:szCs w:val="24"/>
              </w:rPr>
            </w:pPr>
            <w:r w:rsidRPr="0081050C">
              <w:rPr>
                <w:color w:val="000000"/>
                <w:sz w:val="24"/>
                <w:szCs w:val="24"/>
              </w:rPr>
              <w:t>255,5</w:t>
            </w:r>
          </w:p>
        </w:tc>
        <w:tc>
          <w:tcPr>
            <w:tcW w:w="585" w:type="dxa"/>
            <w:textDirection w:val="btLr"/>
            <w:vAlign w:val="center"/>
            <w:hideMark/>
          </w:tcPr>
          <w:p w14:paraId="30AF9324" w14:textId="77777777" w:rsidR="005B534D" w:rsidRPr="0081050C" w:rsidRDefault="005B534D" w:rsidP="005B534D">
            <w:pPr>
              <w:ind w:left="113" w:right="113"/>
              <w:jc w:val="center"/>
              <w:rPr>
                <w:color w:val="000000"/>
                <w:sz w:val="24"/>
                <w:szCs w:val="24"/>
              </w:rPr>
            </w:pPr>
            <w:r w:rsidRPr="0081050C">
              <w:rPr>
                <w:color w:val="000000"/>
                <w:sz w:val="24"/>
                <w:szCs w:val="24"/>
              </w:rPr>
              <w:t>264,8</w:t>
            </w:r>
          </w:p>
        </w:tc>
        <w:tc>
          <w:tcPr>
            <w:tcW w:w="585" w:type="dxa"/>
            <w:textDirection w:val="btLr"/>
            <w:vAlign w:val="center"/>
            <w:hideMark/>
          </w:tcPr>
          <w:p w14:paraId="5AAC888B" w14:textId="77777777" w:rsidR="005B534D" w:rsidRPr="0081050C" w:rsidRDefault="005B534D" w:rsidP="005B534D">
            <w:pPr>
              <w:ind w:left="113" w:right="113"/>
              <w:jc w:val="center"/>
              <w:rPr>
                <w:color w:val="000000"/>
                <w:sz w:val="24"/>
                <w:szCs w:val="24"/>
              </w:rPr>
            </w:pPr>
            <w:r w:rsidRPr="0081050C">
              <w:rPr>
                <w:color w:val="000000"/>
                <w:sz w:val="24"/>
                <w:szCs w:val="24"/>
              </w:rPr>
              <w:t>274,1</w:t>
            </w:r>
          </w:p>
        </w:tc>
        <w:tc>
          <w:tcPr>
            <w:tcW w:w="584" w:type="dxa"/>
            <w:textDirection w:val="btLr"/>
            <w:vAlign w:val="center"/>
            <w:hideMark/>
          </w:tcPr>
          <w:p w14:paraId="27FF2CBE" w14:textId="77777777" w:rsidR="005B534D" w:rsidRPr="0081050C" w:rsidRDefault="005B534D" w:rsidP="005B534D">
            <w:pPr>
              <w:ind w:left="113" w:right="113"/>
              <w:jc w:val="center"/>
              <w:rPr>
                <w:color w:val="000000"/>
                <w:sz w:val="24"/>
                <w:szCs w:val="24"/>
              </w:rPr>
            </w:pPr>
            <w:r w:rsidRPr="0081050C">
              <w:rPr>
                <w:color w:val="000000"/>
                <w:sz w:val="24"/>
                <w:szCs w:val="24"/>
              </w:rPr>
              <w:t>283,4</w:t>
            </w:r>
          </w:p>
        </w:tc>
        <w:tc>
          <w:tcPr>
            <w:tcW w:w="585" w:type="dxa"/>
            <w:textDirection w:val="btLr"/>
            <w:vAlign w:val="center"/>
            <w:hideMark/>
          </w:tcPr>
          <w:p w14:paraId="03642C40" w14:textId="77777777" w:rsidR="005B534D" w:rsidRPr="0081050C" w:rsidRDefault="005B534D" w:rsidP="005B534D">
            <w:pPr>
              <w:ind w:left="113" w:right="113"/>
              <w:jc w:val="center"/>
              <w:rPr>
                <w:color w:val="000000"/>
                <w:sz w:val="24"/>
                <w:szCs w:val="24"/>
              </w:rPr>
            </w:pPr>
            <w:r w:rsidRPr="0081050C">
              <w:rPr>
                <w:color w:val="000000"/>
                <w:sz w:val="24"/>
                <w:szCs w:val="24"/>
              </w:rPr>
              <w:t>292,7</w:t>
            </w:r>
          </w:p>
        </w:tc>
        <w:tc>
          <w:tcPr>
            <w:tcW w:w="585" w:type="dxa"/>
            <w:textDirection w:val="btLr"/>
            <w:vAlign w:val="center"/>
            <w:hideMark/>
          </w:tcPr>
          <w:p w14:paraId="350241B5" w14:textId="77777777" w:rsidR="005B534D" w:rsidRPr="0081050C" w:rsidRDefault="005B534D" w:rsidP="005B534D">
            <w:pPr>
              <w:ind w:left="113" w:right="113"/>
              <w:jc w:val="center"/>
              <w:rPr>
                <w:color w:val="000000"/>
                <w:sz w:val="24"/>
                <w:szCs w:val="24"/>
              </w:rPr>
            </w:pPr>
            <w:r w:rsidRPr="0081050C">
              <w:rPr>
                <w:color w:val="000000"/>
                <w:sz w:val="24"/>
                <w:szCs w:val="24"/>
              </w:rPr>
              <w:t>302</w:t>
            </w:r>
          </w:p>
        </w:tc>
        <w:tc>
          <w:tcPr>
            <w:tcW w:w="584" w:type="dxa"/>
            <w:textDirection w:val="btLr"/>
            <w:vAlign w:val="center"/>
            <w:hideMark/>
          </w:tcPr>
          <w:p w14:paraId="329F87E8" w14:textId="77777777" w:rsidR="005B534D" w:rsidRPr="0081050C" w:rsidRDefault="005B534D" w:rsidP="005B534D">
            <w:pPr>
              <w:ind w:left="113" w:right="113"/>
              <w:jc w:val="center"/>
              <w:rPr>
                <w:color w:val="000000"/>
                <w:sz w:val="24"/>
                <w:szCs w:val="24"/>
              </w:rPr>
            </w:pPr>
            <w:r w:rsidRPr="0081050C">
              <w:rPr>
                <w:color w:val="000000"/>
                <w:sz w:val="24"/>
                <w:szCs w:val="24"/>
              </w:rPr>
              <w:t>311,3</w:t>
            </w:r>
          </w:p>
        </w:tc>
        <w:tc>
          <w:tcPr>
            <w:tcW w:w="585" w:type="dxa"/>
            <w:textDirection w:val="btLr"/>
            <w:vAlign w:val="center"/>
            <w:hideMark/>
          </w:tcPr>
          <w:p w14:paraId="2D2DB03D" w14:textId="77777777" w:rsidR="005B534D" w:rsidRPr="0081050C" w:rsidRDefault="005B534D" w:rsidP="005B534D">
            <w:pPr>
              <w:ind w:left="113" w:right="113"/>
              <w:jc w:val="center"/>
              <w:rPr>
                <w:color w:val="000000"/>
                <w:sz w:val="24"/>
                <w:szCs w:val="24"/>
              </w:rPr>
            </w:pPr>
            <w:r w:rsidRPr="0081050C">
              <w:rPr>
                <w:color w:val="000000"/>
                <w:sz w:val="24"/>
                <w:szCs w:val="24"/>
              </w:rPr>
              <w:t>320,6</w:t>
            </w:r>
          </w:p>
        </w:tc>
        <w:tc>
          <w:tcPr>
            <w:tcW w:w="585" w:type="dxa"/>
            <w:textDirection w:val="btLr"/>
            <w:vAlign w:val="center"/>
            <w:hideMark/>
          </w:tcPr>
          <w:p w14:paraId="4CCEEFA6" w14:textId="77777777" w:rsidR="005B534D" w:rsidRPr="0081050C" w:rsidRDefault="005B534D" w:rsidP="005B534D">
            <w:pPr>
              <w:ind w:left="113" w:right="113"/>
              <w:jc w:val="center"/>
              <w:rPr>
                <w:color w:val="000000"/>
                <w:sz w:val="24"/>
                <w:szCs w:val="24"/>
              </w:rPr>
            </w:pPr>
            <w:r w:rsidRPr="0081050C">
              <w:rPr>
                <w:color w:val="000000"/>
                <w:sz w:val="24"/>
                <w:szCs w:val="24"/>
              </w:rPr>
              <w:t>329,9</w:t>
            </w:r>
          </w:p>
        </w:tc>
        <w:tc>
          <w:tcPr>
            <w:tcW w:w="584" w:type="dxa"/>
            <w:textDirection w:val="btLr"/>
            <w:vAlign w:val="center"/>
            <w:hideMark/>
          </w:tcPr>
          <w:p w14:paraId="39CC84D4" w14:textId="77777777" w:rsidR="005B534D" w:rsidRPr="0081050C" w:rsidRDefault="005B534D" w:rsidP="005B534D">
            <w:pPr>
              <w:ind w:left="113" w:right="113"/>
              <w:jc w:val="center"/>
              <w:rPr>
                <w:color w:val="000000"/>
                <w:sz w:val="24"/>
                <w:szCs w:val="24"/>
              </w:rPr>
            </w:pPr>
            <w:r w:rsidRPr="0081050C">
              <w:rPr>
                <w:color w:val="000000"/>
                <w:sz w:val="24"/>
                <w:szCs w:val="24"/>
              </w:rPr>
              <w:t>339,2</w:t>
            </w:r>
          </w:p>
        </w:tc>
        <w:tc>
          <w:tcPr>
            <w:tcW w:w="585" w:type="dxa"/>
            <w:textDirection w:val="btLr"/>
            <w:vAlign w:val="center"/>
            <w:hideMark/>
          </w:tcPr>
          <w:p w14:paraId="76108477" w14:textId="77777777" w:rsidR="005B534D" w:rsidRPr="0081050C" w:rsidRDefault="005B534D" w:rsidP="005B534D">
            <w:pPr>
              <w:ind w:left="113" w:right="113"/>
              <w:jc w:val="center"/>
              <w:rPr>
                <w:color w:val="000000"/>
                <w:sz w:val="24"/>
                <w:szCs w:val="24"/>
              </w:rPr>
            </w:pPr>
            <w:r w:rsidRPr="0081050C">
              <w:rPr>
                <w:color w:val="000000"/>
                <w:sz w:val="24"/>
                <w:szCs w:val="24"/>
              </w:rPr>
              <w:t>348,5</w:t>
            </w:r>
          </w:p>
        </w:tc>
        <w:tc>
          <w:tcPr>
            <w:tcW w:w="585" w:type="dxa"/>
            <w:textDirection w:val="btLr"/>
            <w:vAlign w:val="center"/>
            <w:hideMark/>
          </w:tcPr>
          <w:p w14:paraId="72B6C60F" w14:textId="77777777" w:rsidR="005B534D" w:rsidRPr="0081050C" w:rsidRDefault="005B534D" w:rsidP="005B534D">
            <w:pPr>
              <w:ind w:left="113" w:right="113"/>
              <w:jc w:val="center"/>
              <w:rPr>
                <w:color w:val="000000"/>
                <w:sz w:val="24"/>
                <w:szCs w:val="24"/>
              </w:rPr>
            </w:pPr>
            <w:r w:rsidRPr="0081050C">
              <w:rPr>
                <w:color w:val="000000"/>
                <w:sz w:val="24"/>
                <w:szCs w:val="24"/>
              </w:rPr>
              <w:t>357,8</w:t>
            </w:r>
          </w:p>
        </w:tc>
        <w:tc>
          <w:tcPr>
            <w:tcW w:w="584" w:type="dxa"/>
            <w:textDirection w:val="btLr"/>
            <w:vAlign w:val="center"/>
            <w:hideMark/>
          </w:tcPr>
          <w:p w14:paraId="68D91ED0" w14:textId="77777777" w:rsidR="005B534D" w:rsidRPr="0081050C" w:rsidRDefault="005B534D" w:rsidP="005B534D">
            <w:pPr>
              <w:ind w:left="113" w:right="113"/>
              <w:jc w:val="center"/>
              <w:rPr>
                <w:color w:val="000000"/>
                <w:sz w:val="24"/>
                <w:szCs w:val="24"/>
              </w:rPr>
            </w:pPr>
            <w:r w:rsidRPr="0081050C">
              <w:rPr>
                <w:color w:val="000000"/>
                <w:sz w:val="24"/>
                <w:szCs w:val="24"/>
              </w:rPr>
              <w:t>367,1</w:t>
            </w:r>
          </w:p>
        </w:tc>
        <w:tc>
          <w:tcPr>
            <w:tcW w:w="585" w:type="dxa"/>
            <w:textDirection w:val="btLr"/>
            <w:vAlign w:val="center"/>
            <w:hideMark/>
          </w:tcPr>
          <w:p w14:paraId="6C800B05" w14:textId="77777777" w:rsidR="005B534D" w:rsidRPr="0081050C" w:rsidRDefault="005B534D" w:rsidP="005B534D">
            <w:pPr>
              <w:ind w:left="113" w:right="113"/>
              <w:jc w:val="center"/>
              <w:rPr>
                <w:color w:val="000000"/>
                <w:sz w:val="24"/>
                <w:szCs w:val="24"/>
              </w:rPr>
            </w:pPr>
            <w:r w:rsidRPr="0081050C">
              <w:rPr>
                <w:color w:val="000000"/>
                <w:sz w:val="24"/>
                <w:szCs w:val="24"/>
              </w:rPr>
              <w:t>376,4</w:t>
            </w:r>
          </w:p>
        </w:tc>
        <w:tc>
          <w:tcPr>
            <w:tcW w:w="585" w:type="dxa"/>
            <w:textDirection w:val="btLr"/>
            <w:vAlign w:val="center"/>
            <w:hideMark/>
          </w:tcPr>
          <w:p w14:paraId="0733A985" w14:textId="77777777" w:rsidR="005B534D" w:rsidRPr="0081050C" w:rsidRDefault="005B534D" w:rsidP="005B534D">
            <w:pPr>
              <w:ind w:left="113" w:right="113"/>
              <w:jc w:val="center"/>
              <w:rPr>
                <w:color w:val="000000"/>
                <w:sz w:val="24"/>
                <w:szCs w:val="24"/>
              </w:rPr>
            </w:pPr>
            <w:r w:rsidRPr="0081050C">
              <w:rPr>
                <w:color w:val="000000"/>
                <w:sz w:val="24"/>
                <w:szCs w:val="24"/>
              </w:rPr>
              <w:t>385,7</w:t>
            </w:r>
          </w:p>
        </w:tc>
      </w:tr>
      <w:tr w:rsidR="00494482" w:rsidRPr="0081050C" w14:paraId="2F82593C" w14:textId="77777777" w:rsidTr="00F05C28">
        <w:trPr>
          <w:cantSplit/>
          <w:trHeight w:val="1133"/>
        </w:trPr>
        <w:tc>
          <w:tcPr>
            <w:tcW w:w="2140" w:type="dxa"/>
            <w:vAlign w:val="center"/>
            <w:hideMark/>
          </w:tcPr>
          <w:p w14:paraId="2E46822E" w14:textId="77777777" w:rsidR="005B534D" w:rsidRPr="0081050C" w:rsidRDefault="005B534D" w:rsidP="00F05C28">
            <w:pPr>
              <w:jc w:val="center"/>
              <w:rPr>
                <w:color w:val="000000"/>
                <w:sz w:val="24"/>
                <w:szCs w:val="24"/>
              </w:rPr>
            </w:pPr>
            <w:proofErr w:type="spellStart"/>
            <w:r w:rsidRPr="0081050C">
              <w:rPr>
                <w:color w:val="000000"/>
                <w:sz w:val="24"/>
                <w:szCs w:val="24"/>
              </w:rPr>
              <w:t>Резерв</w:t>
            </w:r>
            <w:proofErr w:type="spellEnd"/>
            <w:r w:rsidRPr="0081050C">
              <w:rPr>
                <w:color w:val="000000"/>
                <w:sz w:val="24"/>
                <w:szCs w:val="24"/>
              </w:rPr>
              <w:t xml:space="preserve"> (+)/</w:t>
            </w:r>
            <w:proofErr w:type="spellStart"/>
            <w:r w:rsidRPr="0081050C">
              <w:rPr>
                <w:color w:val="000000"/>
                <w:sz w:val="24"/>
                <w:szCs w:val="24"/>
              </w:rPr>
              <w:t>дефицит</w:t>
            </w:r>
            <w:proofErr w:type="spellEnd"/>
            <w:r w:rsidRPr="0081050C">
              <w:rPr>
                <w:color w:val="000000"/>
                <w:sz w:val="24"/>
                <w:szCs w:val="24"/>
              </w:rPr>
              <w:t xml:space="preserve"> (-) ВПУ</w:t>
            </w:r>
          </w:p>
        </w:tc>
        <w:tc>
          <w:tcPr>
            <w:tcW w:w="851" w:type="dxa"/>
            <w:vAlign w:val="center"/>
            <w:hideMark/>
          </w:tcPr>
          <w:p w14:paraId="61FCF481" w14:textId="77777777" w:rsidR="005B534D" w:rsidRPr="0081050C" w:rsidRDefault="005B534D" w:rsidP="005B534D">
            <w:pPr>
              <w:jc w:val="center"/>
              <w:rPr>
                <w:color w:val="000000"/>
                <w:sz w:val="24"/>
                <w:szCs w:val="24"/>
              </w:rPr>
            </w:pPr>
            <w:r w:rsidRPr="0081050C">
              <w:rPr>
                <w:color w:val="000000"/>
                <w:sz w:val="24"/>
                <w:szCs w:val="24"/>
              </w:rPr>
              <w:t>т/ч</w:t>
            </w:r>
          </w:p>
        </w:tc>
        <w:tc>
          <w:tcPr>
            <w:tcW w:w="584" w:type="dxa"/>
            <w:textDirection w:val="btLr"/>
            <w:vAlign w:val="center"/>
            <w:hideMark/>
          </w:tcPr>
          <w:p w14:paraId="403CD1E1" w14:textId="77777777" w:rsidR="005B534D" w:rsidRPr="0081050C" w:rsidRDefault="005B534D" w:rsidP="005B534D">
            <w:pPr>
              <w:ind w:left="113" w:right="113"/>
              <w:jc w:val="center"/>
              <w:rPr>
                <w:color w:val="000000"/>
                <w:sz w:val="24"/>
                <w:szCs w:val="24"/>
              </w:rPr>
            </w:pPr>
            <w:r w:rsidRPr="0081050C">
              <w:rPr>
                <w:color w:val="000000"/>
                <w:sz w:val="24"/>
                <w:szCs w:val="24"/>
              </w:rPr>
              <w:t>574,2</w:t>
            </w:r>
          </w:p>
        </w:tc>
        <w:tc>
          <w:tcPr>
            <w:tcW w:w="585" w:type="dxa"/>
            <w:textDirection w:val="btLr"/>
            <w:vAlign w:val="center"/>
            <w:hideMark/>
          </w:tcPr>
          <w:p w14:paraId="784C767B" w14:textId="77777777" w:rsidR="005B534D" w:rsidRPr="0081050C" w:rsidRDefault="005B534D" w:rsidP="005B534D">
            <w:pPr>
              <w:ind w:left="113" w:right="113"/>
              <w:jc w:val="center"/>
              <w:rPr>
                <w:color w:val="000000"/>
                <w:sz w:val="24"/>
                <w:szCs w:val="24"/>
              </w:rPr>
            </w:pPr>
            <w:r w:rsidRPr="0081050C">
              <w:rPr>
                <w:color w:val="000000"/>
                <w:sz w:val="24"/>
                <w:szCs w:val="24"/>
              </w:rPr>
              <w:t>573,09</w:t>
            </w:r>
          </w:p>
        </w:tc>
        <w:tc>
          <w:tcPr>
            <w:tcW w:w="585" w:type="dxa"/>
            <w:textDirection w:val="btLr"/>
            <w:vAlign w:val="center"/>
            <w:hideMark/>
          </w:tcPr>
          <w:p w14:paraId="286A5368" w14:textId="77777777" w:rsidR="005B534D" w:rsidRPr="0081050C" w:rsidRDefault="005B534D" w:rsidP="005B534D">
            <w:pPr>
              <w:ind w:left="113" w:right="113"/>
              <w:jc w:val="center"/>
              <w:rPr>
                <w:color w:val="000000"/>
                <w:sz w:val="24"/>
                <w:szCs w:val="24"/>
              </w:rPr>
            </w:pPr>
            <w:r w:rsidRPr="0081050C">
              <w:rPr>
                <w:color w:val="000000"/>
                <w:sz w:val="24"/>
                <w:szCs w:val="24"/>
              </w:rPr>
              <w:t>571,98</w:t>
            </w:r>
          </w:p>
        </w:tc>
        <w:tc>
          <w:tcPr>
            <w:tcW w:w="584" w:type="dxa"/>
            <w:textDirection w:val="btLr"/>
            <w:vAlign w:val="center"/>
            <w:hideMark/>
          </w:tcPr>
          <w:p w14:paraId="120E86E3" w14:textId="77777777" w:rsidR="005B534D" w:rsidRPr="0081050C" w:rsidRDefault="005B534D" w:rsidP="005B534D">
            <w:pPr>
              <w:ind w:left="113" w:right="113"/>
              <w:jc w:val="center"/>
              <w:rPr>
                <w:color w:val="000000"/>
                <w:sz w:val="24"/>
                <w:szCs w:val="24"/>
              </w:rPr>
            </w:pPr>
            <w:r w:rsidRPr="0081050C">
              <w:rPr>
                <w:color w:val="000000"/>
                <w:sz w:val="24"/>
                <w:szCs w:val="24"/>
              </w:rPr>
              <w:t>570,87</w:t>
            </w:r>
          </w:p>
        </w:tc>
        <w:tc>
          <w:tcPr>
            <w:tcW w:w="585" w:type="dxa"/>
            <w:textDirection w:val="btLr"/>
            <w:vAlign w:val="center"/>
            <w:hideMark/>
          </w:tcPr>
          <w:p w14:paraId="52597E97" w14:textId="77777777" w:rsidR="005B534D" w:rsidRPr="0081050C" w:rsidRDefault="005B534D" w:rsidP="005B534D">
            <w:pPr>
              <w:ind w:left="113" w:right="113"/>
              <w:jc w:val="center"/>
              <w:rPr>
                <w:color w:val="000000"/>
                <w:sz w:val="24"/>
                <w:szCs w:val="24"/>
              </w:rPr>
            </w:pPr>
            <w:r w:rsidRPr="0081050C">
              <w:rPr>
                <w:color w:val="000000"/>
                <w:sz w:val="24"/>
                <w:szCs w:val="24"/>
              </w:rPr>
              <w:t>569,76</w:t>
            </w:r>
          </w:p>
        </w:tc>
        <w:tc>
          <w:tcPr>
            <w:tcW w:w="585" w:type="dxa"/>
            <w:textDirection w:val="btLr"/>
            <w:vAlign w:val="center"/>
            <w:hideMark/>
          </w:tcPr>
          <w:p w14:paraId="4E5A55AD" w14:textId="77777777" w:rsidR="005B534D" w:rsidRPr="0081050C" w:rsidRDefault="005B534D" w:rsidP="005B534D">
            <w:pPr>
              <w:ind w:left="113" w:right="113"/>
              <w:jc w:val="center"/>
              <w:rPr>
                <w:color w:val="000000"/>
                <w:sz w:val="24"/>
                <w:szCs w:val="24"/>
              </w:rPr>
            </w:pPr>
            <w:r w:rsidRPr="0081050C">
              <w:rPr>
                <w:color w:val="000000"/>
                <w:sz w:val="24"/>
                <w:szCs w:val="24"/>
              </w:rPr>
              <w:t>568,65</w:t>
            </w:r>
          </w:p>
        </w:tc>
        <w:tc>
          <w:tcPr>
            <w:tcW w:w="584" w:type="dxa"/>
            <w:textDirection w:val="btLr"/>
            <w:vAlign w:val="center"/>
            <w:hideMark/>
          </w:tcPr>
          <w:p w14:paraId="7A959A1F" w14:textId="77777777" w:rsidR="005B534D" w:rsidRPr="0081050C" w:rsidRDefault="005B534D" w:rsidP="005B534D">
            <w:pPr>
              <w:ind w:left="113" w:right="113"/>
              <w:jc w:val="center"/>
              <w:rPr>
                <w:color w:val="000000"/>
                <w:sz w:val="24"/>
                <w:szCs w:val="24"/>
              </w:rPr>
            </w:pPr>
            <w:r w:rsidRPr="0081050C">
              <w:rPr>
                <w:color w:val="000000"/>
                <w:sz w:val="24"/>
                <w:szCs w:val="24"/>
              </w:rPr>
              <w:t>567,54</w:t>
            </w:r>
          </w:p>
        </w:tc>
        <w:tc>
          <w:tcPr>
            <w:tcW w:w="585" w:type="dxa"/>
            <w:textDirection w:val="btLr"/>
            <w:vAlign w:val="center"/>
            <w:hideMark/>
          </w:tcPr>
          <w:p w14:paraId="58469404" w14:textId="77777777" w:rsidR="005B534D" w:rsidRPr="0081050C" w:rsidRDefault="005B534D" w:rsidP="005B534D">
            <w:pPr>
              <w:ind w:left="113" w:right="113"/>
              <w:jc w:val="center"/>
              <w:rPr>
                <w:color w:val="000000"/>
                <w:sz w:val="24"/>
                <w:szCs w:val="24"/>
              </w:rPr>
            </w:pPr>
            <w:r w:rsidRPr="0081050C">
              <w:rPr>
                <w:color w:val="000000"/>
                <w:sz w:val="24"/>
                <w:szCs w:val="24"/>
              </w:rPr>
              <w:t>566,43</w:t>
            </w:r>
          </w:p>
        </w:tc>
        <w:tc>
          <w:tcPr>
            <w:tcW w:w="585" w:type="dxa"/>
            <w:textDirection w:val="btLr"/>
            <w:vAlign w:val="center"/>
            <w:hideMark/>
          </w:tcPr>
          <w:p w14:paraId="26A947EE" w14:textId="77777777" w:rsidR="005B534D" w:rsidRPr="0081050C" w:rsidRDefault="005B534D" w:rsidP="005B534D">
            <w:pPr>
              <w:ind w:left="113" w:right="113"/>
              <w:jc w:val="center"/>
              <w:rPr>
                <w:color w:val="000000"/>
                <w:sz w:val="24"/>
                <w:szCs w:val="24"/>
              </w:rPr>
            </w:pPr>
            <w:r w:rsidRPr="0081050C">
              <w:rPr>
                <w:color w:val="000000"/>
                <w:sz w:val="24"/>
                <w:szCs w:val="24"/>
              </w:rPr>
              <w:t>565,32</w:t>
            </w:r>
          </w:p>
        </w:tc>
        <w:tc>
          <w:tcPr>
            <w:tcW w:w="584" w:type="dxa"/>
            <w:textDirection w:val="btLr"/>
            <w:vAlign w:val="center"/>
            <w:hideMark/>
          </w:tcPr>
          <w:p w14:paraId="47392D35" w14:textId="77777777" w:rsidR="005B534D" w:rsidRPr="0081050C" w:rsidRDefault="005B534D" w:rsidP="005B534D">
            <w:pPr>
              <w:ind w:left="113" w:right="113"/>
              <w:jc w:val="center"/>
              <w:rPr>
                <w:color w:val="000000"/>
                <w:sz w:val="24"/>
                <w:szCs w:val="24"/>
              </w:rPr>
            </w:pPr>
            <w:r w:rsidRPr="0081050C">
              <w:rPr>
                <w:color w:val="000000"/>
                <w:sz w:val="24"/>
                <w:szCs w:val="24"/>
              </w:rPr>
              <w:t>564,21</w:t>
            </w:r>
          </w:p>
        </w:tc>
        <w:tc>
          <w:tcPr>
            <w:tcW w:w="585" w:type="dxa"/>
            <w:textDirection w:val="btLr"/>
            <w:vAlign w:val="center"/>
            <w:hideMark/>
          </w:tcPr>
          <w:p w14:paraId="7788297C" w14:textId="77777777" w:rsidR="005B534D" w:rsidRPr="0081050C" w:rsidRDefault="005B534D" w:rsidP="005B534D">
            <w:pPr>
              <w:ind w:left="113" w:right="113"/>
              <w:jc w:val="center"/>
              <w:rPr>
                <w:color w:val="000000"/>
                <w:sz w:val="24"/>
                <w:szCs w:val="24"/>
              </w:rPr>
            </w:pPr>
            <w:r w:rsidRPr="0081050C">
              <w:rPr>
                <w:color w:val="000000"/>
                <w:sz w:val="24"/>
                <w:szCs w:val="24"/>
              </w:rPr>
              <w:t>563,1</w:t>
            </w:r>
          </w:p>
        </w:tc>
        <w:tc>
          <w:tcPr>
            <w:tcW w:w="585" w:type="dxa"/>
            <w:textDirection w:val="btLr"/>
            <w:vAlign w:val="center"/>
            <w:hideMark/>
          </w:tcPr>
          <w:p w14:paraId="3DAC7514" w14:textId="77777777" w:rsidR="005B534D" w:rsidRPr="0081050C" w:rsidRDefault="005B534D" w:rsidP="005B534D">
            <w:pPr>
              <w:ind w:left="113" w:right="113"/>
              <w:jc w:val="center"/>
              <w:rPr>
                <w:color w:val="000000"/>
                <w:sz w:val="24"/>
                <w:szCs w:val="24"/>
              </w:rPr>
            </w:pPr>
            <w:r w:rsidRPr="0081050C">
              <w:rPr>
                <w:color w:val="000000"/>
                <w:sz w:val="24"/>
                <w:szCs w:val="24"/>
              </w:rPr>
              <w:t>561,99</w:t>
            </w:r>
          </w:p>
        </w:tc>
        <w:tc>
          <w:tcPr>
            <w:tcW w:w="584" w:type="dxa"/>
            <w:textDirection w:val="btLr"/>
            <w:vAlign w:val="center"/>
            <w:hideMark/>
          </w:tcPr>
          <w:p w14:paraId="1C1463D9" w14:textId="77777777" w:rsidR="005B534D" w:rsidRPr="0081050C" w:rsidRDefault="005B534D" w:rsidP="005B534D">
            <w:pPr>
              <w:ind w:left="113" w:right="113"/>
              <w:jc w:val="center"/>
              <w:rPr>
                <w:color w:val="000000"/>
                <w:sz w:val="24"/>
                <w:szCs w:val="24"/>
              </w:rPr>
            </w:pPr>
            <w:r w:rsidRPr="0081050C">
              <w:rPr>
                <w:color w:val="000000"/>
                <w:sz w:val="24"/>
                <w:szCs w:val="24"/>
              </w:rPr>
              <w:t>560,88</w:t>
            </w:r>
          </w:p>
        </w:tc>
        <w:tc>
          <w:tcPr>
            <w:tcW w:w="585" w:type="dxa"/>
            <w:textDirection w:val="btLr"/>
            <w:vAlign w:val="center"/>
            <w:hideMark/>
          </w:tcPr>
          <w:p w14:paraId="55473EAB" w14:textId="77777777" w:rsidR="005B534D" w:rsidRPr="0081050C" w:rsidRDefault="005B534D" w:rsidP="005B534D">
            <w:pPr>
              <w:ind w:left="113" w:right="113"/>
              <w:jc w:val="center"/>
              <w:rPr>
                <w:color w:val="000000"/>
                <w:sz w:val="24"/>
                <w:szCs w:val="24"/>
              </w:rPr>
            </w:pPr>
            <w:r w:rsidRPr="0081050C">
              <w:rPr>
                <w:color w:val="000000"/>
                <w:sz w:val="24"/>
                <w:szCs w:val="24"/>
              </w:rPr>
              <w:t>559,77</w:t>
            </w:r>
          </w:p>
        </w:tc>
        <w:tc>
          <w:tcPr>
            <w:tcW w:w="585" w:type="dxa"/>
            <w:textDirection w:val="btLr"/>
            <w:vAlign w:val="center"/>
            <w:hideMark/>
          </w:tcPr>
          <w:p w14:paraId="293C00DC" w14:textId="77777777" w:rsidR="005B534D" w:rsidRPr="0081050C" w:rsidRDefault="005B534D" w:rsidP="005B534D">
            <w:pPr>
              <w:ind w:left="113" w:right="113"/>
              <w:jc w:val="center"/>
              <w:rPr>
                <w:color w:val="000000"/>
                <w:sz w:val="24"/>
                <w:szCs w:val="24"/>
              </w:rPr>
            </w:pPr>
            <w:r w:rsidRPr="0081050C">
              <w:rPr>
                <w:color w:val="000000"/>
                <w:sz w:val="24"/>
                <w:szCs w:val="24"/>
              </w:rPr>
              <w:t>558,66</w:t>
            </w:r>
          </w:p>
        </w:tc>
        <w:tc>
          <w:tcPr>
            <w:tcW w:w="584" w:type="dxa"/>
            <w:textDirection w:val="btLr"/>
            <w:vAlign w:val="center"/>
            <w:hideMark/>
          </w:tcPr>
          <w:p w14:paraId="7DF9D07C" w14:textId="77777777" w:rsidR="005B534D" w:rsidRPr="0081050C" w:rsidRDefault="005B534D" w:rsidP="005B534D">
            <w:pPr>
              <w:ind w:left="113" w:right="113"/>
              <w:jc w:val="center"/>
              <w:rPr>
                <w:color w:val="000000"/>
                <w:sz w:val="24"/>
                <w:szCs w:val="24"/>
              </w:rPr>
            </w:pPr>
            <w:r w:rsidRPr="0081050C">
              <w:rPr>
                <w:color w:val="000000"/>
                <w:sz w:val="24"/>
                <w:szCs w:val="24"/>
              </w:rPr>
              <w:t>557,55</w:t>
            </w:r>
          </w:p>
        </w:tc>
        <w:tc>
          <w:tcPr>
            <w:tcW w:w="585" w:type="dxa"/>
            <w:textDirection w:val="btLr"/>
            <w:vAlign w:val="center"/>
            <w:hideMark/>
          </w:tcPr>
          <w:p w14:paraId="73C019B5" w14:textId="77777777" w:rsidR="005B534D" w:rsidRPr="0081050C" w:rsidRDefault="005B534D" w:rsidP="005B534D">
            <w:pPr>
              <w:ind w:left="113" w:right="113"/>
              <w:jc w:val="center"/>
              <w:rPr>
                <w:color w:val="000000"/>
                <w:sz w:val="24"/>
                <w:szCs w:val="24"/>
              </w:rPr>
            </w:pPr>
            <w:r w:rsidRPr="0081050C">
              <w:rPr>
                <w:color w:val="000000"/>
                <w:sz w:val="24"/>
                <w:szCs w:val="24"/>
              </w:rPr>
              <w:t>556,44</w:t>
            </w:r>
          </w:p>
        </w:tc>
        <w:tc>
          <w:tcPr>
            <w:tcW w:w="585" w:type="dxa"/>
            <w:textDirection w:val="btLr"/>
            <w:vAlign w:val="center"/>
            <w:hideMark/>
          </w:tcPr>
          <w:p w14:paraId="2BA72DEA" w14:textId="77777777" w:rsidR="005B534D" w:rsidRPr="0081050C" w:rsidRDefault="005B534D" w:rsidP="005B534D">
            <w:pPr>
              <w:ind w:left="113" w:right="113"/>
              <w:jc w:val="center"/>
              <w:rPr>
                <w:color w:val="000000"/>
                <w:sz w:val="24"/>
                <w:szCs w:val="24"/>
              </w:rPr>
            </w:pPr>
            <w:r w:rsidRPr="0081050C">
              <w:rPr>
                <w:color w:val="000000"/>
                <w:sz w:val="24"/>
                <w:szCs w:val="24"/>
              </w:rPr>
              <w:t>555,33</w:t>
            </w:r>
          </w:p>
        </w:tc>
        <w:tc>
          <w:tcPr>
            <w:tcW w:w="584" w:type="dxa"/>
            <w:textDirection w:val="btLr"/>
            <w:vAlign w:val="center"/>
            <w:hideMark/>
          </w:tcPr>
          <w:p w14:paraId="479938E8" w14:textId="77777777" w:rsidR="005B534D" w:rsidRPr="0081050C" w:rsidRDefault="005B534D" w:rsidP="005B534D">
            <w:pPr>
              <w:ind w:left="113" w:right="113"/>
              <w:jc w:val="center"/>
              <w:rPr>
                <w:color w:val="000000"/>
                <w:sz w:val="24"/>
                <w:szCs w:val="24"/>
              </w:rPr>
            </w:pPr>
            <w:r w:rsidRPr="0081050C">
              <w:rPr>
                <w:color w:val="000000"/>
                <w:sz w:val="24"/>
                <w:szCs w:val="24"/>
              </w:rPr>
              <w:t>554,22</w:t>
            </w:r>
          </w:p>
        </w:tc>
        <w:tc>
          <w:tcPr>
            <w:tcW w:w="585" w:type="dxa"/>
            <w:textDirection w:val="btLr"/>
            <w:vAlign w:val="center"/>
            <w:hideMark/>
          </w:tcPr>
          <w:p w14:paraId="5C290062" w14:textId="77777777" w:rsidR="005B534D" w:rsidRPr="0081050C" w:rsidRDefault="005B534D" w:rsidP="005B534D">
            <w:pPr>
              <w:ind w:left="113" w:right="113"/>
              <w:jc w:val="center"/>
              <w:rPr>
                <w:color w:val="000000"/>
                <w:sz w:val="24"/>
                <w:szCs w:val="24"/>
              </w:rPr>
            </w:pPr>
            <w:r w:rsidRPr="0081050C">
              <w:rPr>
                <w:color w:val="000000"/>
                <w:sz w:val="24"/>
                <w:szCs w:val="24"/>
              </w:rPr>
              <w:t>553,11</w:t>
            </w:r>
          </w:p>
        </w:tc>
        <w:tc>
          <w:tcPr>
            <w:tcW w:w="585" w:type="dxa"/>
            <w:textDirection w:val="btLr"/>
            <w:vAlign w:val="center"/>
            <w:hideMark/>
          </w:tcPr>
          <w:p w14:paraId="2C00A338" w14:textId="77777777" w:rsidR="005B534D" w:rsidRPr="0081050C" w:rsidRDefault="005B534D" w:rsidP="005B534D">
            <w:pPr>
              <w:ind w:left="113" w:right="113"/>
              <w:jc w:val="center"/>
              <w:rPr>
                <w:color w:val="000000"/>
                <w:sz w:val="24"/>
                <w:szCs w:val="24"/>
              </w:rPr>
            </w:pPr>
            <w:r w:rsidRPr="0081050C">
              <w:rPr>
                <w:color w:val="000000"/>
                <w:sz w:val="24"/>
                <w:szCs w:val="24"/>
              </w:rPr>
              <w:t>552</w:t>
            </w:r>
          </w:p>
        </w:tc>
      </w:tr>
      <w:tr w:rsidR="00494482" w:rsidRPr="0081050C" w14:paraId="133B645E" w14:textId="77777777" w:rsidTr="00F05C28">
        <w:trPr>
          <w:cantSplit/>
          <w:trHeight w:val="1133"/>
        </w:trPr>
        <w:tc>
          <w:tcPr>
            <w:tcW w:w="2140" w:type="dxa"/>
            <w:vAlign w:val="center"/>
            <w:hideMark/>
          </w:tcPr>
          <w:p w14:paraId="36A62DFC" w14:textId="77777777" w:rsidR="005B534D" w:rsidRPr="0081050C" w:rsidRDefault="005B534D" w:rsidP="00F05C28">
            <w:pPr>
              <w:jc w:val="center"/>
              <w:rPr>
                <w:color w:val="000000"/>
                <w:sz w:val="24"/>
                <w:szCs w:val="24"/>
              </w:rPr>
            </w:pPr>
            <w:proofErr w:type="spellStart"/>
            <w:r w:rsidRPr="0081050C">
              <w:rPr>
                <w:color w:val="000000"/>
                <w:sz w:val="24"/>
                <w:szCs w:val="24"/>
              </w:rPr>
              <w:t>Доля</w:t>
            </w:r>
            <w:proofErr w:type="spellEnd"/>
            <w:r w:rsidRPr="0081050C">
              <w:rPr>
                <w:color w:val="000000"/>
                <w:sz w:val="24"/>
                <w:szCs w:val="24"/>
              </w:rPr>
              <w:t xml:space="preserve"> </w:t>
            </w:r>
            <w:proofErr w:type="spellStart"/>
            <w:r w:rsidRPr="0081050C">
              <w:rPr>
                <w:color w:val="000000"/>
                <w:sz w:val="24"/>
                <w:szCs w:val="24"/>
              </w:rPr>
              <w:t>резерва</w:t>
            </w:r>
            <w:proofErr w:type="spellEnd"/>
          </w:p>
        </w:tc>
        <w:tc>
          <w:tcPr>
            <w:tcW w:w="851" w:type="dxa"/>
            <w:vAlign w:val="center"/>
            <w:hideMark/>
          </w:tcPr>
          <w:p w14:paraId="203EF890" w14:textId="77777777" w:rsidR="005B534D" w:rsidRPr="0081050C" w:rsidRDefault="005B534D" w:rsidP="005B534D">
            <w:pPr>
              <w:jc w:val="center"/>
              <w:rPr>
                <w:color w:val="000000"/>
                <w:sz w:val="24"/>
                <w:szCs w:val="24"/>
              </w:rPr>
            </w:pPr>
            <w:r w:rsidRPr="0081050C">
              <w:rPr>
                <w:color w:val="000000"/>
                <w:sz w:val="24"/>
                <w:szCs w:val="24"/>
              </w:rPr>
              <w:t>%</w:t>
            </w:r>
          </w:p>
        </w:tc>
        <w:tc>
          <w:tcPr>
            <w:tcW w:w="584" w:type="dxa"/>
            <w:textDirection w:val="btLr"/>
            <w:vAlign w:val="center"/>
            <w:hideMark/>
          </w:tcPr>
          <w:p w14:paraId="2AD261E3" w14:textId="77777777" w:rsidR="005B534D" w:rsidRPr="0081050C" w:rsidRDefault="005B534D" w:rsidP="005B534D">
            <w:pPr>
              <w:ind w:left="113" w:right="113"/>
              <w:jc w:val="center"/>
              <w:rPr>
                <w:color w:val="000000"/>
                <w:sz w:val="24"/>
                <w:szCs w:val="24"/>
              </w:rPr>
            </w:pPr>
            <w:r w:rsidRPr="0081050C">
              <w:rPr>
                <w:color w:val="000000"/>
                <w:sz w:val="24"/>
                <w:szCs w:val="24"/>
              </w:rPr>
              <w:t>63,8</w:t>
            </w:r>
          </w:p>
        </w:tc>
        <w:tc>
          <w:tcPr>
            <w:tcW w:w="585" w:type="dxa"/>
            <w:textDirection w:val="btLr"/>
            <w:vAlign w:val="center"/>
            <w:hideMark/>
          </w:tcPr>
          <w:p w14:paraId="6402166F" w14:textId="77777777" w:rsidR="005B534D" w:rsidRPr="0081050C" w:rsidRDefault="005B534D" w:rsidP="005B534D">
            <w:pPr>
              <w:ind w:left="113" w:right="113"/>
              <w:jc w:val="center"/>
              <w:rPr>
                <w:color w:val="000000"/>
                <w:sz w:val="24"/>
                <w:szCs w:val="24"/>
              </w:rPr>
            </w:pPr>
            <w:r w:rsidRPr="0081050C">
              <w:rPr>
                <w:color w:val="000000"/>
                <w:sz w:val="24"/>
                <w:szCs w:val="24"/>
              </w:rPr>
              <w:t>63,7</w:t>
            </w:r>
          </w:p>
        </w:tc>
        <w:tc>
          <w:tcPr>
            <w:tcW w:w="585" w:type="dxa"/>
            <w:textDirection w:val="btLr"/>
            <w:vAlign w:val="center"/>
            <w:hideMark/>
          </w:tcPr>
          <w:p w14:paraId="3F23796A" w14:textId="77777777" w:rsidR="005B534D" w:rsidRPr="0081050C" w:rsidRDefault="005B534D" w:rsidP="005B534D">
            <w:pPr>
              <w:ind w:left="113" w:right="113"/>
              <w:jc w:val="center"/>
              <w:rPr>
                <w:color w:val="000000"/>
                <w:sz w:val="24"/>
                <w:szCs w:val="24"/>
              </w:rPr>
            </w:pPr>
            <w:r w:rsidRPr="0081050C">
              <w:rPr>
                <w:color w:val="000000"/>
                <w:sz w:val="24"/>
                <w:szCs w:val="24"/>
              </w:rPr>
              <w:t>63,6</w:t>
            </w:r>
          </w:p>
        </w:tc>
        <w:tc>
          <w:tcPr>
            <w:tcW w:w="584" w:type="dxa"/>
            <w:textDirection w:val="btLr"/>
            <w:vAlign w:val="center"/>
            <w:hideMark/>
          </w:tcPr>
          <w:p w14:paraId="4EF5B039" w14:textId="77777777" w:rsidR="005B534D" w:rsidRPr="0081050C" w:rsidRDefault="005B534D" w:rsidP="005B534D">
            <w:pPr>
              <w:ind w:left="113" w:right="113"/>
              <w:jc w:val="center"/>
              <w:rPr>
                <w:color w:val="000000"/>
                <w:sz w:val="24"/>
                <w:szCs w:val="24"/>
              </w:rPr>
            </w:pPr>
            <w:r w:rsidRPr="0081050C">
              <w:rPr>
                <w:color w:val="000000"/>
                <w:sz w:val="24"/>
                <w:szCs w:val="24"/>
              </w:rPr>
              <w:t>63,4</w:t>
            </w:r>
          </w:p>
        </w:tc>
        <w:tc>
          <w:tcPr>
            <w:tcW w:w="585" w:type="dxa"/>
            <w:textDirection w:val="btLr"/>
            <w:vAlign w:val="center"/>
            <w:hideMark/>
          </w:tcPr>
          <w:p w14:paraId="427656F2" w14:textId="77777777" w:rsidR="005B534D" w:rsidRPr="0081050C" w:rsidRDefault="005B534D" w:rsidP="005B534D">
            <w:pPr>
              <w:ind w:left="113" w:right="113"/>
              <w:jc w:val="center"/>
              <w:rPr>
                <w:color w:val="000000"/>
                <w:sz w:val="24"/>
                <w:szCs w:val="24"/>
              </w:rPr>
            </w:pPr>
            <w:r w:rsidRPr="0081050C">
              <w:rPr>
                <w:color w:val="000000"/>
                <w:sz w:val="24"/>
                <w:szCs w:val="24"/>
              </w:rPr>
              <w:t>63,3</w:t>
            </w:r>
          </w:p>
        </w:tc>
        <w:tc>
          <w:tcPr>
            <w:tcW w:w="585" w:type="dxa"/>
            <w:textDirection w:val="btLr"/>
            <w:vAlign w:val="center"/>
            <w:hideMark/>
          </w:tcPr>
          <w:p w14:paraId="50F24C64" w14:textId="77777777" w:rsidR="005B534D" w:rsidRPr="0081050C" w:rsidRDefault="005B534D" w:rsidP="005B534D">
            <w:pPr>
              <w:ind w:left="113" w:right="113"/>
              <w:jc w:val="center"/>
              <w:rPr>
                <w:color w:val="000000"/>
                <w:sz w:val="24"/>
                <w:szCs w:val="24"/>
              </w:rPr>
            </w:pPr>
            <w:r w:rsidRPr="0081050C">
              <w:rPr>
                <w:color w:val="000000"/>
                <w:sz w:val="24"/>
                <w:szCs w:val="24"/>
              </w:rPr>
              <w:t>63,2</w:t>
            </w:r>
          </w:p>
        </w:tc>
        <w:tc>
          <w:tcPr>
            <w:tcW w:w="584" w:type="dxa"/>
            <w:textDirection w:val="btLr"/>
            <w:vAlign w:val="center"/>
            <w:hideMark/>
          </w:tcPr>
          <w:p w14:paraId="7A69874B" w14:textId="77777777" w:rsidR="005B534D" w:rsidRPr="0081050C" w:rsidRDefault="005B534D" w:rsidP="005B534D">
            <w:pPr>
              <w:ind w:left="113" w:right="113"/>
              <w:jc w:val="center"/>
              <w:rPr>
                <w:color w:val="000000"/>
                <w:sz w:val="24"/>
                <w:szCs w:val="24"/>
              </w:rPr>
            </w:pPr>
            <w:r w:rsidRPr="0081050C">
              <w:rPr>
                <w:color w:val="000000"/>
                <w:sz w:val="24"/>
                <w:szCs w:val="24"/>
              </w:rPr>
              <w:t>63,1</w:t>
            </w:r>
          </w:p>
        </w:tc>
        <w:tc>
          <w:tcPr>
            <w:tcW w:w="585" w:type="dxa"/>
            <w:textDirection w:val="btLr"/>
            <w:vAlign w:val="center"/>
            <w:hideMark/>
          </w:tcPr>
          <w:p w14:paraId="3D7848D3" w14:textId="77777777" w:rsidR="005B534D" w:rsidRPr="0081050C" w:rsidRDefault="005B534D" w:rsidP="005B534D">
            <w:pPr>
              <w:ind w:left="113" w:right="113"/>
              <w:jc w:val="center"/>
              <w:rPr>
                <w:color w:val="000000"/>
                <w:sz w:val="24"/>
                <w:szCs w:val="24"/>
              </w:rPr>
            </w:pPr>
            <w:r w:rsidRPr="0081050C">
              <w:rPr>
                <w:color w:val="000000"/>
                <w:sz w:val="24"/>
                <w:szCs w:val="24"/>
              </w:rPr>
              <w:t>62,9</w:t>
            </w:r>
          </w:p>
        </w:tc>
        <w:tc>
          <w:tcPr>
            <w:tcW w:w="585" w:type="dxa"/>
            <w:textDirection w:val="btLr"/>
            <w:vAlign w:val="center"/>
            <w:hideMark/>
          </w:tcPr>
          <w:p w14:paraId="4A8E94CD" w14:textId="77777777" w:rsidR="005B534D" w:rsidRPr="0081050C" w:rsidRDefault="005B534D" w:rsidP="005B534D">
            <w:pPr>
              <w:ind w:left="113" w:right="113"/>
              <w:jc w:val="center"/>
              <w:rPr>
                <w:color w:val="000000"/>
                <w:sz w:val="24"/>
                <w:szCs w:val="24"/>
              </w:rPr>
            </w:pPr>
            <w:r w:rsidRPr="0081050C">
              <w:rPr>
                <w:color w:val="000000"/>
                <w:sz w:val="24"/>
                <w:szCs w:val="24"/>
              </w:rPr>
              <w:t>62,8</w:t>
            </w:r>
          </w:p>
        </w:tc>
        <w:tc>
          <w:tcPr>
            <w:tcW w:w="584" w:type="dxa"/>
            <w:textDirection w:val="btLr"/>
            <w:vAlign w:val="center"/>
            <w:hideMark/>
          </w:tcPr>
          <w:p w14:paraId="5AEF679E" w14:textId="77777777" w:rsidR="005B534D" w:rsidRPr="0081050C" w:rsidRDefault="005B534D" w:rsidP="005B534D">
            <w:pPr>
              <w:ind w:left="113" w:right="113"/>
              <w:jc w:val="center"/>
              <w:rPr>
                <w:color w:val="000000"/>
                <w:sz w:val="24"/>
                <w:szCs w:val="24"/>
              </w:rPr>
            </w:pPr>
            <w:r w:rsidRPr="0081050C">
              <w:rPr>
                <w:color w:val="000000"/>
                <w:sz w:val="24"/>
                <w:szCs w:val="24"/>
              </w:rPr>
              <w:t>62,7</w:t>
            </w:r>
          </w:p>
        </w:tc>
        <w:tc>
          <w:tcPr>
            <w:tcW w:w="585" w:type="dxa"/>
            <w:textDirection w:val="btLr"/>
            <w:vAlign w:val="center"/>
            <w:hideMark/>
          </w:tcPr>
          <w:p w14:paraId="2D670EDD" w14:textId="77777777" w:rsidR="005B534D" w:rsidRPr="0081050C" w:rsidRDefault="005B534D" w:rsidP="005B534D">
            <w:pPr>
              <w:ind w:left="113" w:right="113"/>
              <w:jc w:val="center"/>
              <w:rPr>
                <w:color w:val="000000"/>
                <w:sz w:val="24"/>
                <w:szCs w:val="24"/>
              </w:rPr>
            </w:pPr>
            <w:r w:rsidRPr="0081050C">
              <w:rPr>
                <w:color w:val="000000"/>
                <w:sz w:val="24"/>
                <w:szCs w:val="24"/>
              </w:rPr>
              <w:t>62,6</w:t>
            </w:r>
          </w:p>
        </w:tc>
        <w:tc>
          <w:tcPr>
            <w:tcW w:w="585" w:type="dxa"/>
            <w:textDirection w:val="btLr"/>
            <w:vAlign w:val="center"/>
            <w:hideMark/>
          </w:tcPr>
          <w:p w14:paraId="65B1EE6D" w14:textId="77777777" w:rsidR="005B534D" w:rsidRPr="0081050C" w:rsidRDefault="005B534D" w:rsidP="005B534D">
            <w:pPr>
              <w:ind w:left="113" w:right="113"/>
              <w:jc w:val="center"/>
              <w:rPr>
                <w:color w:val="000000"/>
                <w:sz w:val="24"/>
                <w:szCs w:val="24"/>
              </w:rPr>
            </w:pPr>
            <w:r w:rsidRPr="0081050C">
              <w:rPr>
                <w:color w:val="000000"/>
                <w:sz w:val="24"/>
                <w:szCs w:val="24"/>
              </w:rPr>
              <w:t>62,4</w:t>
            </w:r>
          </w:p>
        </w:tc>
        <w:tc>
          <w:tcPr>
            <w:tcW w:w="584" w:type="dxa"/>
            <w:textDirection w:val="btLr"/>
            <w:vAlign w:val="center"/>
            <w:hideMark/>
          </w:tcPr>
          <w:p w14:paraId="7614CA00" w14:textId="77777777" w:rsidR="005B534D" w:rsidRPr="0081050C" w:rsidRDefault="005B534D" w:rsidP="005B534D">
            <w:pPr>
              <w:ind w:left="113" w:right="113"/>
              <w:jc w:val="center"/>
              <w:rPr>
                <w:color w:val="000000"/>
                <w:sz w:val="24"/>
                <w:szCs w:val="24"/>
              </w:rPr>
            </w:pPr>
            <w:r w:rsidRPr="0081050C">
              <w:rPr>
                <w:color w:val="000000"/>
                <w:sz w:val="24"/>
                <w:szCs w:val="24"/>
              </w:rPr>
              <w:t>62,3</w:t>
            </w:r>
          </w:p>
        </w:tc>
        <w:tc>
          <w:tcPr>
            <w:tcW w:w="585" w:type="dxa"/>
            <w:textDirection w:val="btLr"/>
            <w:vAlign w:val="center"/>
            <w:hideMark/>
          </w:tcPr>
          <w:p w14:paraId="16964C40" w14:textId="77777777" w:rsidR="005B534D" w:rsidRPr="0081050C" w:rsidRDefault="005B534D" w:rsidP="005B534D">
            <w:pPr>
              <w:ind w:left="113" w:right="113"/>
              <w:jc w:val="center"/>
              <w:rPr>
                <w:color w:val="000000"/>
                <w:sz w:val="24"/>
                <w:szCs w:val="24"/>
              </w:rPr>
            </w:pPr>
            <w:r w:rsidRPr="0081050C">
              <w:rPr>
                <w:color w:val="000000"/>
                <w:sz w:val="24"/>
                <w:szCs w:val="24"/>
              </w:rPr>
              <w:t>62,2</w:t>
            </w:r>
          </w:p>
        </w:tc>
        <w:tc>
          <w:tcPr>
            <w:tcW w:w="585" w:type="dxa"/>
            <w:textDirection w:val="btLr"/>
            <w:vAlign w:val="center"/>
            <w:hideMark/>
          </w:tcPr>
          <w:p w14:paraId="1EF7FC75" w14:textId="77777777" w:rsidR="005B534D" w:rsidRPr="0081050C" w:rsidRDefault="005B534D" w:rsidP="005B534D">
            <w:pPr>
              <w:ind w:left="113" w:right="113"/>
              <w:jc w:val="center"/>
              <w:rPr>
                <w:color w:val="000000"/>
                <w:sz w:val="24"/>
                <w:szCs w:val="24"/>
              </w:rPr>
            </w:pPr>
            <w:r w:rsidRPr="0081050C">
              <w:rPr>
                <w:color w:val="000000"/>
                <w:sz w:val="24"/>
                <w:szCs w:val="24"/>
              </w:rPr>
              <w:t>62,1</w:t>
            </w:r>
          </w:p>
        </w:tc>
        <w:tc>
          <w:tcPr>
            <w:tcW w:w="584" w:type="dxa"/>
            <w:textDirection w:val="btLr"/>
            <w:vAlign w:val="center"/>
            <w:hideMark/>
          </w:tcPr>
          <w:p w14:paraId="2A9CD9BD" w14:textId="77777777" w:rsidR="005B534D" w:rsidRPr="0081050C" w:rsidRDefault="005B534D" w:rsidP="005B534D">
            <w:pPr>
              <w:ind w:left="113" w:right="113"/>
              <w:jc w:val="center"/>
              <w:rPr>
                <w:color w:val="000000"/>
                <w:sz w:val="24"/>
                <w:szCs w:val="24"/>
              </w:rPr>
            </w:pPr>
            <w:r w:rsidRPr="0081050C">
              <w:rPr>
                <w:color w:val="000000"/>
                <w:sz w:val="24"/>
                <w:szCs w:val="24"/>
              </w:rPr>
              <w:t>62,0</w:t>
            </w:r>
          </w:p>
        </w:tc>
        <w:tc>
          <w:tcPr>
            <w:tcW w:w="585" w:type="dxa"/>
            <w:textDirection w:val="btLr"/>
            <w:vAlign w:val="center"/>
            <w:hideMark/>
          </w:tcPr>
          <w:p w14:paraId="5E59FB34" w14:textId="77777777" w:rsidR="005B534D" w:rsidRPr="0081050C" w:rsidRDefault="005B534D" w:rsidP="005B534D">
            <w:pPr>
              <w:ind w:left="113" w:right="113"/>
              <w:jc w:val="center"/>
              <w:rPr>
                <w:color w:val="000000"/>
                <w:sz w:val="24"/>
                <w:szCs w:val="24"/>
              </w:rPr>
            </w:pPr>
            <w:r w:rsidRPr="0081050C">
              <w:rPr>
                <w:color w:val="000000"/>
                <w:sz w:val="24"/>
                <w:szCs w:val="24"/>
              </w:rPr>
              <w:t>61,8</w:t>
            </w:r>
          </w:p>
        </w:tc>
        <w:tc>
          <w:tcPr>
            <w:tcW w:w="585" w:type="dxa"/>
            <w:textDirection w:val="btLr"/>
            <w:vAlign w:val="center"/>
            <w:hideMark/>
          </w:tcPr>
          <w:p w14:paraId="3D06E809" w14:textId="77777777" w:rsidR="005B534D" w:rsidRPr="0081050C" w:rsidRDefault="005B534D" w:rsidP="005B534D">
            <w:pPr>
              <w:ind w:left="113" w:right="113"/>
              <w:jc w:val="center"/>
              <w:rPr>
                <w:color w:val="000000"/>
                <w:sz w:val="24"/>
                <w:szCs w:val="24"/>
              </w:rPr>
            </w:pPr>
            <w:r w:rsidRPr="0081050C">
              <w:rPr>
                <w:color w:val="000000"/>
                <w:sz w:val="24"/>
                <w:szCs w:val="24"/>
              </w:rPr>
              <w:t>61,7</w:t>
            </w:r>
          </w:p>
        </w:tc>
        <w:tc>
          <w:tcPr>
            <w:tcW w:w="584" w:type="dxa"/>
            <w:textDirection w:val="btLr"/>
            <w:vAlign w:val="center"/>
            <w:hideMark/>
          </w:tcPr>
          <w:p w14:paraId="4D007B8F" w14:textId="77777777" w:rsidR="005B534D" w:rsidRPr="0081050C" w:rsidRDefault="005B534D" w:rsidP="005B534D">
            <w:pPr>
              <w:ind w:left="113" w:right="113"/>
              <w:jc w:val="center"/>
              <w:rPr>
                <w:color w:val="000000"/>
                <w:sz w:val="24"/>
                <w:szCs w:val="24"/>
              </w:rPr>
            </w:pPr>
            <w:r w:rsidRPr="0081050C">
              <w:rPr>
                <w:color w:val="000000"/>
                <w:sz w:val="24"/>
                <w:szCs w:val="24"/>
              </w:rPr>
              <w:t>61,6</w:t>
            </w:r>
          </w:p>
        </w:tc>
        <w:tc>
          <w:tcPr>
            <w:tcW w:w="585" w:type="dxa"/>
            <w:textDirection w:val="btLr"/>
            <w:vAlign w:val="center"/>
            <w:hideMark/>
          </w:tcPr>
          <w:p w14:paraId="2690F212" w14:textId="77777777" w:rsidR="005B534D" w:rsidRPr="0081050C" w:rsidRDefault="005B534D" w:rsidP="005B534D">
            <w:pPr>
              <w:ind w:left="113" w:right="113"/>
              <w:jc w:val="center"/>
              <w:rPr>
                <w:color w:val="000000"/>
                <w:sz w:val="24"/>
                <w:szCs w:val="24"/>
              </w:rPr>
            </w:pPr>
            <w:r w:rsidRPr="0081050C">
              <w:rPr>
                <w:color w:val="000000"/>
                <w:sz w:val="24"/>
                <w:szCs w:val="24"/>
              </w:rPr>
              <w:t>61,5</w:t>
            </w:r>
          </w:p>
        </w:tc>
        <w:tc>
          <w:tcPr>
            <w:tcW w:w="585" w:type="dxa"/>
            <w:textDirection w:val="btLr"/>
            <w:vAlign w:val="center"/>
            <w:hideMark/>
          </w:tcPr>
          <w:p w14:paraId="21A35D34" w14:textId="77777777" w:rsidR="005B534D" w:rsidRPr="0081050C" w:rsidRDefault="005B534D" w:rsidP="005B534D">
            <w:pPr>
              <w:ind w:left="113" w:right="113"/>
              <w:jc w:val="center"/>
              <w:rPr>
                <w:color w:val="000000"/>
                <w:sz w:val="24"/>
                <w:szCs w:val="24"/>
              </w:rPr>
            </w:pPr>
            <w:r w:rsidRPr="0081050C">
              <w:rPr>
                <w:color w:val="000000"/>
                <w:sz w:val="24"/>
                <w:szCs w:val="24"/>
              </w:rPr>
              <w:t>61,3</w:t>
            </w:r>
          </w:p>
        </w:tc>
      </w:tr>
    </w:tbl>
    <w:p w14:paraId="36E79CB9" w14:textId="41E83596" w:rsidR="00E10939" w:rsidRDefault="00E10939" w:rsidP="005647B1">
      <w:pPr>
        <w:pStyle w:val="a9"/>
        <w:rPr>
          <w:szCs w:val="26"/>
          <w:lang w:val="ru-RU"/>
        </w:rPr>
      </w:pPr>
      <w:r>
        <w:rPr>
          <w:szCs w:val="26"/>
          <w:lang w:val="ru-RU"/>
        </w:rPr>
        <w:br w:type="page"/>
      </w:r>
    </w:p>
    <w:p w14:paraId="78F1CB94" w14:textId="2943C9F6" w:rsidR="005647B1" w:rsidRPr="002346AB" w:rsidRDefault="00240C57" w:rsidP="0081050C">
      <w:pPr>
        <w:pStyle w:val="2b"/>
      </w:pPr>
      <w:bookmarkStart w:id="119" w:name="_Toc165477042"/>
      <w:bookmarkStart w:id="120" w:name="_Toc227128737"/>
      <w:r w:rsidRPr="002346AB">
        <w:lastRenderedPageBreak/>
        <w:t>Существующие и перспективные балансы производительности водоподготовительных установок источника тепловой энергии Тепличная для компенсации потерь теплоносителя при передаче тепловой энергии в зоне действия котельной Тепличная.</w:t>
      </w:r>
      <w:bookmarkEnd w:id="119"/>
      <w:bookmarkEnd w:id="120"/>
    </w:p>
    <w:p w14:paraId="6F1BD357" w14:textId="77777777" w:rsidR="00240C57" w:rsidRDefault="00240C57" w:rsidP="00240C57">
      <w:pPr>
        <w:pStyle w:val="a9"/>
        <w:jc w:val="right"/>
        <w:rPr>
          <w:lang w:val="ru-RU"/>
        </w:rPr>
      </w:pPr>
    </w:p>
    <w:p w14:paraId="1987A413" w14:textId="77777777" w:rsidR="00240C57" w:rsidRDefault="001760D7" w:rsidP="00240C57">
      <w:pPr>
        <w:pStyle w:val="a9"/>
        <w:jc w:val="right"/>
        <w:rPr>
          <w:szCs w:val="26"/>
          <w:lang w:val="ru-RU"/>
        </w:rPr>
      </w:pPr>
      <w:r>
        <w:rPr>
          <w:szCs w:val="26"/>
          <w:lang w:val="ru-RU"/>
        </w:rPr>
        <w:t>Таблица 3.7</w:t>
      </w:r>
    </w:p>
    <w:tbl>
      <w:tblPr>
        <w:tblW w:w="15241"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0"/>
        <w:gridCol w:w="851"/>
        <w:gridCol w:w="583"/>
        <w:gridCol w:w="583"/>
        <w:gridCol w:w="584"/>
        <w:gridCol w:w="583"/>
        <w:gridCol w:w="583"/>
        <w:gridCol w:w="584"/>
        <w:gridCol w:w="583"/>
        <w:gridCol w:w="583"/>
        <w:gridCol w:w="584"/>
        <w:gridCol w:w="583"/>
        <w:gridCol w:w="583"/>
        <w:gridCol w:w="584"/>
        <w:gridCol w:w="583"/>
        <w:gridCol w:w="583"/>
        <w:gridCol w:w="584"/>
        <w:gridCol w:w="583"/>
        <w:gridCol w:w="583"/>
        <w:gridCol w:w="584"/>
        <w:gridCol w:w="583"/>
        <w:gridCol w:w="583"/>
        <w:gridCol w:w="584"/>
      </w:tblGrid>
      <w:tr w:rsidR="00494482" w:rsidRPr="0081050C" w14:paraId="7FC3336A" w14:textId="77777777" w:rsidTr="00F05C28">
        <w:trPr>
          <w:cantSplit/>
          <w:trHeight w:val="1135"/>
          <w:tblHeader/>
        </w:trPr>
        <w:tc>
          <w:tcPr>
            <w:tcW w:w="2140" w:type="dxa"/>
            <w:vAlign w:val="center"/>
            <w:hideMark/>
          </w:tcPr>
          <w:p w14:paraId="5D6C7C1C" w14:textId="77777777" w:rsidR="00494482" w:rsidRPr="0081050C" w:rsidRDefault="00494482" w:rsidP="00F05C28">
            <w:pPr>
              <w:jc w:val="center"/>
              <w:rPr>
                <w:color w:val="000000"/>
                <w:sz w:val="24"/>
                <w:szCs w:val="24"/>
              </w:rPr>
            </w:pPr>
            <w:proofErr w:type="spellStart"/>
            <w:r w:rsidRPr="0081050C">
              <w:rPr>
                <w:color w:val="000000"/>
                <w:sz w:val="24"/>
                <w:szCs w:val="24"/>
              </w:rPr>
              <w:t>Параметр</w:t>
            </w:r>
            <w:proofErr w:type="spellEnd"/>
          </w:p>
        </w:tc>
        <w:tc>
          <w:tcPr>
            <w:tcW w:w="851" w:type="dxa"/>
            <w:vAlign w:val="center"/>
            <w:hideMark/>
          </w:tcPr>
          <w:p w14:paraId="25E237A3" w14:textId="77777777" w:rsidR="00494482" w:rsidRPr="0081050C" w:rsidRDefault="00494482" w:rsidP="00F05C28">
            <w:pPr>
              <w:jc w:val="center"/>
              <w:rPr>
                <w:color w:val="000000"/>
                <w:sz w:val="24"/>
                <w:szCs w:val="24"/>
              </w:rPr>
            </w:pPr>
            <w:proofErr w:type="spellStart"/>
            <w:r w:rsidRPr="0081050C">
              <w:rPr>
                <w:color w:val="000000"/>
                <w:sz w:val="24"/>
                <w:szCs w:val="24"/>
              </w:rPr>
              <w:t>Ед</w:t>
            </w:r>
            <w:proofErr w:type="spellEnd"/>
            <w:r w:rsidRPr="0081050C">
              <w:rPr>
                <w:color w:val="000000"/>
                <w:sz w:val="24"/>
                <w:szCs w:val="24"/>
              </w:rPr>
              <w:t xml:space="preserve">. </w:t>
            </w:r>
            <w:proofErr w:type="spellStart"/>
            <w:r w:rsidRPr="0081050C">
              <w:rPr>
                <w:color w:val="000000"/>
                <w:sz w:val="24"/>
                <w:szCs w:val="24"/>
              </w:rPr>
              <w:t>изм</w:t>
            </w:r>
            <w:proofErr w:type="spellEnd"/>
            <w:r w:rsidRPr="0081050C">
              <w:rPr>
                <w:color w:val="000000"/>
                <w:sz w:val="24"/>
                <w:szCs w:val="24"/>
              </w:rPr>
              <w:t>.</w:t>
            </w:r>
          </w:p>
        </w:tc>
        <w:tc>
          <w:tcPr>
            <w:tcW w:w="583" w:type="dxa"/>
            <w:textDirection w:val="btLr"/>
            <w:vAlign w:val="center"/>
            <w:hideMark/>
          </w:tcPr>
          <w:p w14:paraId="727D1D30" w14:textId="77777777" w:rsidR="00494482" w:rsidRPr="0081050C" w:rsidRDefault="00494482" w:rsidP="00494482">
            <w:pPr>
              <w:ind w:left="113" w:right="113"/>
              <w:jc w:val="center"/>
              <w:rPr>
                <w:color w:val="000000"/>
                <w:sz w:val="24"/>
                <w:szCs w:val="24"/>
              </w:rPr>
            </w:pPr>
            <w:r w:rsidRPr="0081050C">
              <w:rPr>
                <w:color w:val="000000"/>
                <w:sz w:val="24"/>
                <w:szCs w:val="24"/>
              </w:rPr>
              <w:t>2025</w:t>
            </w:r>
          </w:p>
        </w:tc>
        <w:tc>
          <w:tcPr>
            <w:tcW w:w="583" w:type="dxa"/>
            <w:textDirection w:val="btLr"/>
            <w:vAlign w:val="center"/>
            <w:hideMark/>
          </w:tcPr>
          <w:p w14:paraId="44D5A463" w14:textId="77777777" w:rsidR="00494482" w:rsidRPr="0081050C" w:rsidRDefault="00494482" w:rsidP="00494482">
            <w:pPr>
              <w:ind w:left="113" w:right="113"/>
              <w:jc w:val="center"/>
              <w:rPr>
                <w:color w:val="000000"/>
                <w:sz w:val="24"/>
                <w:szCs w:val="24"/>
              </w:rPr>
            </w:pPr>
            <w:r w:rsidRPr="0081050C">
              <w:rPr>
                <w:color w:val="000000"/>
                <w:sz w:val="24"/>
                <w:szCs w:val="24"/>
              </w:rPr>
              <w:t>2026</w:t>
            </w:r>
          </w:p>
        </w:tc>
        <w:tc>
          <w:tcPr>
            <w:tcW w:w="584" w:type="dxa"/>
            <w:textDirection w:val="btLr"/>
            <w:vAlign w:val="center"/>
            <w:hideMark/>
          </w:tcPr>
          <w:p w14:paraId="53103DA9" w14:textId="77777777" w:rsidR="00494482" w:rsidRPr="0081050C" w:rsidRDefault="00494482" w:rsidP="00494482">
            <w:pPr>
              <w:ind w:left="113" w:right="113"/>
              <w:jc w:val="center"/>
              <w:rPr>
                <w:color w:val="000000"/>
                <w:sz w:val="24"/>
                <w:szCs w:val="24"/>
              </w:rPr>
            </w:pPr>
            <w:r w:rsidRPr="0081050C">
              <w:rPr>
                <w:color w:val="000000"/>
                <w:sz w:val="24"/>
                <w:szCs w:val="24"/>
              </w:rPr>
              <w:t>2027</w:t>
            </w:r>
          </w:p>
        </w:tc>
        <w:tc>
          <w:tcPr>
            <w:tcW w:w="583" w:type="dxa"/>
            <w:textDirection w:val="btLr"/>
            <w:vAlign w:val="center"/>
            <w:hideMark/>
          </w:tcPr>
          <w:p w14:paraId="311A521D" w14:textId="77777777" w:rsidR="00494482" w:rsidRPr="0081050C" w:rsidRDefault="00494482" w:rsidP="00494482">
            <w:pPr>
              <w:ind w:left="113" w:right="113"/>
              <w:jc w:val="center"/>
              <w:rPr>
                <w:color w:val="000000"/>
                <w:sz w:val="24"/>
                <w:szCs w:val="24"/>
              </w:rPr>
            </w:pPr>
            <w:r w:rsidRPr="0081050C">
              <w:rPr>
                <w:color w:val="000000"/>
                <w:sz w:val="24"/>
                <w:szCs w:val="24"/>
              </w:rPr>
              <w:t>2028</w:t>
            </w:r>
          </w:p>
        </w:tc>
        <w:tc>
          <w:tcPr>
            <w:tcW w:w="583" w:type="dxa"/>
            <w:textDirection w:val="btLr"/>
            <w:vAlign w:val="center"/>
            <w:hideMark/>
          </w:tcPr>
          <w:p w14:paraId="59CCF495" w14:textId="77777777" w:rsidR="00494482" w:rsidRPr="0081050C" w:rsidRDefault="00494482" w:rsidP="00494482">
            <w:pPr>
              <w:ind w:left="113" w:right="113"/>
              <w:jc w:val="center"/>
              <w:rPr>
                <w:color w:val="000000"/>
                <w:sz w:val="24"/>
                <w:szCs w:val="24"/>
              </w:rPr>
            </w:pPr>
            <w:r w:rsidRPr="0081050C">
              <w:rPr>
                <w:color w:val="000000"/>
                <w:sz w:val="24"/>
                <w:szCs w:val="24"/>
              </w:rPr>
              <w:t>2029</w:t>
            </w:r>
          </w:p>
        </w:tc>
        <w:tc>
          <w:tcPr>
            <w:tcW w:w="584" w:type="dxa"/>
            <w:textDirection w:val="btLr"/>
            <w:vAlign w:val="center"/>
            <w:hideMark/>
          </w:tcPr>
          <w:p w14:paraId="26CFCE00" w14:textId="77777777" w:rsidR="00494482" w:rsidRPr="0081050C" w:rsidRDefault="00494482" w:rsidP="00494482">
            <w:pPr>
              <w:ind w:left="113" w:right="113"/>
              <w:jc w:val="center"/>
              <w:rPr>
                <w:color w:val="000000"/>
                <w:sz w:val="24"/>
                <w:szCs w:val="24"/>
              </w:rPr>
            </w:pPr>
            <w:r w:rsidRPr="0081050C">
              <w:rPr>
                <w:color w:val="000000"/>
                <w:sz w:val="24"/>
                <w:szCs w:val="24"/>
              </w:rPr>
              <w:t>2030</w:t>
            </w:r>
          </w:p>
        </w:tc>
        <w:tc>
          <w:tcPr>
            <w:tcW w:w="583" w:type="dxa"/>
            <w:textDirection w:val="btLr"/>
            <w:vAlign w:val="center"/>
            <w:hideMark/>
          </w:tcPr>
          <w:p w14:paraId="0D1E8FA0" w14:textId="77777777" w:rsidR="00494482" w:rsidRPr="0081050C" w:rsidRDefault="00494482" w:rsidP="00494482">
            <w:pPr>
              <w:ind w:left="113" w:right="113"/>
              <w:jc w:val="center"/>
              <w:rPr>
                <w:color w:val="000000"/>
                <w:sz w:val="24"/>
                <w:szCs w:val="24"/>
              </w:rPr>
            </w:pPr>
            <w:r w:rsidRPr="0081050C">
              <w:rPr>
                <w:color w:val="000000"/>
                <w:sz w:val="24"/>
                <w:szCs w:val="24"/>
              </w:rPr>
              <w:t>2031</w:t>
            </w:r>
          </w:p>
        </w:tc>
        <w:tc>
          <w:tcPr>
            <w:tcW w:w="583" w:type="dxa"/>
            <w:textDirection w:val="btLr"/>
            <w:vAlign w:val="center"/>
            <w:hideMark/>
          </w:tcPr>
          <w:p w14:paraId="68789463" w14:textId="77777777" w:rsidR="00494482" w:rsidRPr="0081050C" w:rsidRDefault="00494482" w:rsidP="00494482">
            <w:pPr>
              <w:ind w:left="113" w:right="113"/>
              <w:jc w:val="center"/>
              <w:rPr>
                <w:color w:val="000000"/>
                <w:sz w:val="24"/>
                <w:szCs w:val="24"/>
              </w:rPr>
            </w:pPr>
            <w:r w:rsidRPr="0081050C">
              <w:rPr>
                <w:color w:val="000000"/>
                <w:sz w:val="24"/>
                <w:szCs w:val="24"/>
              </w:rPr>
              <w:t>2032</w:t>
            </w:r>
          </w:p>
        </w:tc>
        <w:tc>
          <w:tcPr>
            <w:tcW w:w="584" w:type="dxa"/>
            <w:textDirection w:val="btLr"/>
            <w:vAlign w:val="center"/>
            <w:hideMark/>
          </w:tcPr>
          <w:p w14:paraId="74E17AB2" w14:textId="77777777" w:rsidR="00494482" w:rsidRPr="0081050C" w:rsidRDefault="00494482" w:rsidP="00494482">
            <w:pPr>
              <w:ind w:left="113" w:right="113"/>
              <w:jc w:val="center"/>
              <w:rPr>
                <w:color w:val="000000"/>
                <w:sz w:val="24"/>
                <w:szCs w:val="24"/>
              </w:rPr>
            </w:pPr>
            <w:r w:rsidRPr="0081050C">
              <w:rPr>
                <w:color w:val="000000"/>
                <w:sz w:val="24"/>
                <w:szCs w:val="24"/>
              </w:rPr>
              <w:t>2033</w:t>
            </w:r>
          </w:p>
        </w:tc>
        <w:tc>
          <w:tcPr>
            <w:tcW w:w="583" w:type="dxa"/>
            <w:textDirection w:val="btLr"/>
            <w:vAlign w:val="center"/>
            <w:hideMark/>
          </w:tcPr>
          <w:p w14:paraId="092CEB9D" w14:textId="77777777" w:rsidR="00494482" w:rsidRPr="0081050C" w:rsidRDefault="00494482" w:rsidP="00494482">
            <w:pPr>
              <w:ind w:left="113" w:right="113"/>
              <w:jc w:val="center"/>
              <w:rPr>
                <w:color w:val="000000"/>
                <w:sz w:val="24"/>
                <w:szCs w:val="24"/>
              </w:rPr>
            </w:pPr>
            <w:r w:rsidRPr="0081050C">
              <w:rPr>
                <w:color w:val="000000"/>
                <w:sz w:val="24"/>
                <w:szCs w:val="24"/>
              </w:rPr>
              <w:t>2034</w:t>
            </w:r>
          </w:p>
        </w:tc>
        <w:tc>
          <w:tcPr>
            <w:tcW w:w="583" w:type="dxa"/>
            <w:textDirection w:val="btLr"/>
            <w:vAlign w:val="center"/>
            <w:hideMark/>
          </w:tcPr>
          <w:p w14:paraId="1B579D8F" w14:textId="77777777" w:rsidR="00494482" w:rsidRPr="0081050C" w:rsidRDefault="00494482" w:rsidP="00494482">
            <w:pPr>
              <w:ind w:left="113" w:right="113"/>
              <w:jc w:val="center"/>
              <w:rPr>
                <w:color w:val="000000"/>
                <w:sz w:val="24"/>
                <w:szCs w:val="24"/>
              </w:rPr>
            </w:pPr>
            <w:r w:rsidRPr="0081050C">
              <w:rPr>
                <w:color w:val="000000"/>
                <w:sz w:val="24"/>
                <w:szCs w:val="24"/>
              </w:rPr>
              <w:t>2035</w:t>
            </w:r>
          </w:p>
        </w:tc>
        <w:tc>
          <w:tcPr>
            <w:tcW w:w="584" w:type="dxa"/>
            <w:textDirection w:val="btLr"/>
            <w:vAlign w:val="center"/>
            <w:hideMark/>
          </w:tcPr>
          <w:p w14:paraId="0B444148" w14:textId="77777777" w:rsidR="00494482" w:rsidRPr="0081050C" w:rsidRDefault="00494482" w:rsidP="00494482">
            <w:pPr>
              <w:ind w:left="113" w:right="113"/>
              <w:jc w:val="center"/>
              <w:rPr>
                <w:color w:val="000000"/>
                <w:sz w:val="24"/>
                <w:szCs w:val="24"/>
              </w:rPr>
            </w:pPr>
            <w:r w:rsidRPr="0081050C">
              <w:rPr>
                <w:color w:val="000000"/>
                <w:sz w:val="24"/>
                <w:szCs w:val="24"/>
              </w:rPr>
              <w:t>2036</w:t>
            </w:r>
          </w:p>
        </w:tc>
        <w:tc>
          <w:tcPr>
            <w:tcW w:w="583" w:type="dxa"/>
            <w:textDirection w:val="btLr"/>
            <w:vAlign w:val="center"/>
            <w:hideMark/>
          </w:tcPr>
          <w:p w14:paraId="548921D3" w14:textId="77777777" w:rsidR="00494482" w:rsidRPr="0081050C" w:rsidRDefault="00494482" w:rsidP="00494482">
            <w:pPr>
              <w:ind w:left="113" w:right="113"/>
              <w:jc w:val="center"/>
              <w:rPr>
                <w:color w:val="000000"/>
                <w:sz w:val="24"/>
                <w:szCs w:val="24"/>
              </w:rPr>
            </w:pPr>
            <w:r w:rsidRPr="0081050C">
              <w:rPr>
                <w:color w:val="000000"/>
                <w:sz w:val="24"/>
                <w:szCs w:val="24"/>
              </w:rPr>
              <w:t>2037</w:t>
            </w:r>
          </w:p>
        </w:tc>
        <w:tc>
          <w:tcPr>
            <w:tcW w:w="583" w:type="dxa"/>
            <w:textDirection w:val="btLr"/>
            <w:vAlign w:val="center"/>
            <w:hideMark/>
          </w:tcPr>
          <w:p w14:paraId="2BE37E1C" w14:textId="77777777" w:rsidR="00494482" w:rsidRPr="0081050C" w:rsidRDefault="00494482" w:rsidP="00494482">
            <w:pPr>
              <w:ind w:left="113" w:right="113"/>
              <w:jc w:val="center"/>
              <w:rPr>
                <w:color w:val="000000"/>
                <w:sz w:val="24"/>
                <w:szCs w:val="24"/>
              </w:rPr>
            </w:pPr>
            <w:r w:rsidRPr="0081050C">
              <w:rPr>
                <w:color w:val="000000"/>
                <w:sz w:val="24"/>
                <w:szCs w:val="24"/>
              </w:rPr>
              <w:t>2038</w:t>
            </w:r>
          </w:p>
        </w:tc>
        <w:tc>
          <w:tcPr>
            <w:tcW w:w="584" w:type="dxa"/>
            <w:textDirection w:val="btLr"/>
            <w:vAlign w:val="center"/>
            <w:hideMark/>
          </w:tcPr>
          <w:p w14:paraId="5169C592" w14:textId="77777777" w:rsidR="00494482" w:rsidRPr="0081050C" w:rsidRDefault="00494482" w:rsidP="00494482">
            <w:pPr>
              <w:ind w:left="113" w:right="113"/>
              <w:jc w:val="center"/>
              <w:rPr>
                <w:color w:val="000000"/>
                <w:sz w:val="24"/>
                <w:szCs w:val="24"/>
              </w:rPr>
            </w:pPr>
            <w:r w:rsidRPr="0081050C">
              <w:rPr>
                <w:color w:val="000000"/>
                <w:sz w:val="24"/>
                <w:szCs w:val="24"/>
              </w:rPr>
              <w:t>2039</w:t>
            </w:r>
          </w:p>
        </w:tc>
        <w:tc>
          <w:tcPr>
            <w:tcW w:w="583" w:type="dxa"/>
            <w:textDirection w:val="btLr"/>
            <w:vAlign w:val="center"/>
            <w:hideMark/>
          </w:tcPr>
          <w:p w14:paraId="61CD643A" w14:textId="77777777" w:rsidR="00494482" w:rsidRPr="0081050C" w:rsidRDefault="00494482" w:rsidP="00494482">
            <w:pPr>
              <w:ind w:left="113" w:right="113"/>
              <w:jc w:val="center"/>
              <w:rPr>
                <w:color w:val="000000"/>
                <w:sz w:val="24"/>
                <w:szCs w:val="24"/>
              </w:rPr>
            </w:pPr>
            <w:r w:rsidRPr="0081050C">
              <w:rPr>
                <w:color w:val="000000"/>
                <w:sz w:val="24"/>
                <w:szCs w:val="24"/>
              </w:rPr>
              <w:t>2040</w:t>
            </w:r>
          </w:p>
        </w:tc>
        <w:tc>
          <w:tcPr>
            <w:tcW w:w="583" w:type="dxa"/>
            <w:textDirection w:val="btLr"/>
            <w:vAlign w:val="center"/>
            <w:hideMark/>
          </w:tcPr>
          <w:p w14:paraId="1F8AFE62" w14:textId="77777777" w:rsidR="00494482" w:rsidRPr="0081050C" w:rsidRDefault="00494482" w:rsidP="00494482">
            <w:pPr>
              <w:ind w:left="113" w:right="113"/>
              <w:jc w:val="center"/>
              <w:rPr>
                <w:color w:val="000000"/>
                <w:sz w:val="24"/>
                <w:szCs w:val="24"/>
              </w:rPr>
            </w:pPr>
            <w:r w:rsidRPr="0081050C">
              <w:rPr>
                <w:color w:val="000000"/>
                <w:sz w:val="24"/>
                <w:szCs w:val="24"/>
              </w:rPr>
              <w:t>2041</w:t>
            </w:r>
          </w:p>
        </w:tc>
        <w:tc>
          <w:tcPr>
            <w:tcW w:w="584" w:type="dxa"/>
            <w:textDirection w:val="btLr"/>
            <w:vAlign w:val="center"/>
            <w:hideMark/>
          </w:tcPr>
          <w:p w14:paraId="324DAC00" w14:textId="77777777" w:rsidR="00494482" w:rsidRPr="0081050C" w:rsidRDefault="00494482" w:rsidP="00494482">
            <w:pPr>
              <w:ind w:left="113" w:right="113"/>
              <w:jc w:val="center"/>
              <w:rPr>
                <w:color w:val="000000"/>
                <w:sz w:val="24"/>
                <w:szCs w:val="24"/>
              </w:rPr>
            </w:pPr>
            <w:r w:rsidRPr="0081050C">
              <w:rPr>
                <w:color w:val="000000"/>
                <w:sz w:val="24"/>
                <w:szCs w:val="24"/>
              </w:rPr>
              <w:t>2042</w:t>
            </w:r>
          </w:p>
        </w:tc>
        <w:tc>
          <w:tcPr>
            <w:tcW w:w="583" w:type="dxa"/>
            <w:textDirection w:val="btLr"/>
            <w:vAlign w:val="center"/>
            <w:hideMark/>
          </w:tcPr>
          <w:p w14:paraId="68CC50E4" w14:textId="77777777" w:rsidR="00494482" w:rsidRPr="0081050C" w:rsidRDefault="00494482" w:rsidP="00494482">
            <w:pPr>
              <w:ind w:left="113" w:right="113"/>
              <w:jc w:val="center"/>
              <w:rPr>
                <w:color w:val="000000"/>
                <w:sz w:val="24"/>
                <w:szCs w:val="24"/>
              </w:rPr>
            </w:pPr>
            <w:r w:rsidRPr="0081050C">
              <w:rPr>
                <w:color w:val="000000"/>
                <w:sz w:val="24"/>
                <w:szCs w:val="24"/>
              </w:rPr>
              <w:t>2043</w:t>
            </w:r>
          </w:p>
        </w:tc>
        <w:tc>
          <w:tcPr>
            <w:tcW w:w="583" w:type="dxa"/>
            <w:textDirection w:val="btLr"/>
            <w:vAlign w:val="center"/>
            <w:hideMark/>
          </w:tcPr>
          <w:p w14:paraId="01483351" w14:textId="77777777" w:rsidR="00494482" w:rsidRPr="0081050C" w:rsidRDefault="00494482" w:rsidP="00494482">
            <w:pPr>
              <w:ind w:left="113" w:right="113"/>
              <w:jc w:val="center"/>
              <w:rPr>
                <w:color w:val="000000"/>
                <w:sz w:val="24"/>
                <w:szCs w:val="24"/>
              </w:rPr>
            </w:pPr>
            <w:r w:rsidRPr="0081050C">
              <w:rPr>
                <w:color w:val="000000"/>
                <w:sz w:val="24"/>
                <w:szCs w:val="24"/>
              </w:rPr>
              <w:t>2044</w:t>
            </w:r>
          </w:p>
        </w:tc>
        <w:tc>
          <w:tcPr>
            <w:tcW w:w="584" w:type="dxa"/>
            <w:textDirection w:val="btLr"/>
            <w:vAlign w:val="center"/>
            <w:hideMark/>
          </w:tcPr>
          <w:p w14:paraId="49E560E6" w14:textId="77777777" w:rsidR="00494482" w:rsidRPr="0081050C" w:rsidRDefault="00494482" w:rsidP="00494482">
            <w:pPr>
              <w:ind w:left="113" w:right="113"/>
              <w:jc w:val="center"/>
              <w:rPr>
                <w:color w:val="000000"/>
                <w:sz w:val="24"/>
                <w:szCs w:val="24"/>
              </w:rPr>
            </w:pPr>
            <w:r w:rsidRPr="0081050C">
              <w:rPr>
                <w:color w:val="000000"/>
                <w:sz w:val="24"/>
                <w:szCs w:val="24"/>
              </w:rPr>
              <w:t>2045</w:t>
            </w:r>
          </w:p>
        </w:tc>
      </w:tr>
      <w:tr w:rsidR="00494482" w:rsidRPr="0081050C" w14:paraId="79B1F9A6" w14:textId="77777777" w:rsidTr="00F05C28">
        <w:trPr>
          <w:cantSplit/>
          <w:trHeight w:val="1135"/>
        </w:trPr>
        <w:tc>
          <w:tcPr>
            <w:tcW w:w="2140" w:type="dxa"/>
            <w:vAlign w:val="center"/>
            <w:hideMark/>
          </w:tcPr>
          <w:p w14:paraId="7E986955" w14:textId="77777777" w:rsidR="00494482" w:rsidRPr="0081050C" w:rsidRDefault="00494482" w:rsidP="00F05C28">
            <w:pPr>
              <w:jc w:val="center"/>
              <w:rPr>
                <w:color w:val="000000"/>
                <w:sz w:val="24"/>
                <w:szCs w:val="24"/>
              </w:rPr>
            </w:pPr>
            <w:proofErr w:type="spellStart"/>
            <w:r w:rsidRPr="0081050C">
              <w:rPr>
                <w:color w:val="000000"/>
                <w:sz w:val="24"/>
                <w:szCs w:val="24"/>
              </w:rPr>
              <w:t>Производительность</w:t>
            </w:r>
            <w:proofErr w:type="spellEnd"/>
            <w:r w:rsidRPr="0081050C">
              <w:rPr>
                <w:color w:val="000000"/>
                <w:sz w:val="24"/>
                <w:szCs w:val="24"/>
              </w:rPr>
              <w:t xml:space="preserve"> ВПУ</w:t>
            </w:r>
          </w:p>
        </w:tc>
        <w:tc>
          <w:tcPr>
            <w:tcW w:w="851" w:type="dxa"/>
            <w:vAlign w:val="center"/>
            <w:hideMark/>
          </w:tcPr>
          <w:p w14:paraId="380DDD70" w14:textId="77777777" w:rsidR="00494482" w:rsidRPr="0081050C" w:rsidRDefault="00494482" w:rsidP="00F05C28">
            <w:pPr>
              <w:jc w:val="center"/>
              <w:rPr>
                <w:color w:val="000000"/>
                <w:sz w:val="24"/>
                <w:szCs w:val="24"/>
              </w:rPr>
            </w:pPr>
            <w:r w:rsidRPr="0081050C">
              <w:rPr>
                <w:color w:val="000000"/>
                <w:sz w:val="24"/>
                <w:szCs w:val="24"/>
              </w:rPr>
              <w:t>т/ч</w:t>
            </w:r>
          </w:p>
        </w:tc>
        <w:tc>
          <w:tcPr>
            <w:tcW w:w="583" w:type="dxa"/>
            <w:textDirection w:val="btLr"/>
            <w:vAlign w:val="center"/>
            <w:hideMark/>
          </w:tcPr>
          <w:p w14:paraId="06F4D966"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7A44CB02"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3C2D0B54"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27187C3F"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7163317C"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056E4F85"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73ED6353"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75086853"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5E973E0C"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6B3442F9"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4EFA4AE2"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7317A6AD"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6D622E3C"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6A94A982"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6437C7DA"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4AFAD80D"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143F4D1B"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5B7DCB3D"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03EAD97A"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63A5C987"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6A312053"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r>
      <w:tr w:rsidR="00494482" w:rsidRPr="0081050C" w14:paraId="15C9C990" w14:textId="77777777" w:rsidTr="00F05C28">
        <w:trPr>
          <w:cantSplit/>
          <w:trHeight w:val="1135"/>
        </w:trPr>
        <w:tc>
          <w:tcPr>
            <w:tcW w:w="2140" w:type="dxa"/>
            <w:vAlign w:val="center"/>
            <w:hideMark/>
          </w:tcPr>
          <w:p w14:paraId="3BC34BEB" w14:textId="77777777" w:rsidR="00494482" w:rsidRPr="0081050C" w:rsidRDefault="00494482" w:rsidP="00F05C28">
            <w:pPr>
              <w:jc w:val="center"/>
              <w:rPr>
                <w:color w:val="000000"/>
                <w:sz w:val="24"/>
                <w:szCs w:val="24"/>
              </w:rPr>
            </w:pPr>
            <w:proofErr w:type="spellStart"/>
            <w:r w:rsidRPr="0081050C">
              <w:rPr>
                <w:color w:val="000000"/>
                <w:sz w:val="24"/>
                <w:szCs w:val="24"/>
              </w:rPr>
              <w:t>Количество</w:t>
            </w:r>
            <w:proofErr w:type="spellEnd"/>
            <w:r w:rsidRPr="0081050C">
              <w:rPr>
                <w:color w:val="000000"/>
                <w:sz w:val="24"/>
                <w:szCs w:val="24"/>
              </w:rPr>
              <w:t xml:space="preserve"> </w:t>
            </w:r>
            <w:proofErr w:type="spellStart"/>
            <w:r w:rsidRPr="0081050C">
              <w:rPr>
                <w:color w:val="000000"/>
                <w:sz w:val="24"/>
                <w:szCs w:val="24"/>
              </w:rPr>
              <w:t>баков-аккумуляторов</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851" w:type="dxa"/>
            <w:vAlign w:val="center"/>
            <w:hideMark/>
          </w:tcPr>
          <w:p w14:paraId="4E443E87" w14:textId="77777777" w:rsidR="00494482" w:rsidRPr="0081050C" w:rsidRDefault="00494482" w:rsidP="00F05C28">
            <w:pPr>
              <w:jc w:val="center"/>
              <w:rPr>
                <w:color w:val="000000"/>
                <w:sz w:val="24"/>
                <w:szCs w:val="24"/>
              </w:rPr>
            </w:pPr>
            <w:proofErr w:type="spellStart"/>
            <w:r w:rsidRPr="0081050C">
              <w:rPr>
                <w:color w:val="000000"/>
                <w:sz w:val="24"/>
                <w:szCs w:val="24"/>
              </w:rPr>
              <w:t>ед</w:t>
            </w:r>
            <w:proofErr w:type="spellEnd"/>
            <w:r w:rsidRPr="0081050C">
              <w:rPr>
                <w:color w:val="000000"/>
                <w:sz w:val="24"/>
                <w:szCs w:val="24"/>
              </w:rPr>
              <w:t>.</w:t>
            </w:r>
          </w:p>
        </w:tc>
        <w:tc>
          <w:tcPr>
            <w:tcW w:w="583" w:type="dxa"/>
            <w:textDirection w:val="btLr"/>
            <w:vAlign w:val="center"/>
            <w:hideMark/>
          </w:tcPr>
          <w:p w14:paraId="2B1F97D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60FC71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56550CC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17D8F9B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9F0311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0E97991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68D8020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1D3CDF8"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759178B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68D1B5B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5035EDA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3FEAD8EA"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2F905A28"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FDF7F81"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4C2B62E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377F5A5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2BB8BA0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68C682C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2292ED8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9AEE52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4598E65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r>
      <w:tr w:rsidR="00494482" w:rsidRPr="0081050C" w14:paraId="4EF40862" w14:textId="77777777" w:rsidTr="00F05C28">
        <w:trPr>
          <w:cantSplit/>
          <w:trHeight w:val="1135"/>
        </w:trPr>
        <w:tc>
          <w:tcPr>
            <w:tcW w:w="2140" w:type="dxa"/>
            <w:vAlign w:val="center"/>
            <w:hideMark/>
          </w:tcPr>
          <w:p w14:paraId="79465BFF" w14:textId="77777777" w:rsidR="00494482" w:rsidRPr="0081050C" w:rsidRDefault="00494482" w:rsidP="00F05C28">
            <w:pPr>
              <w:jc w:val="center"/>
              <w:rPr>
                <w:color w:val="000000"/>
                <w:sz w:val="24"/>
                <w:szCs w:val="24"/>
              </w:rPr>
            </w:pPr>
            <w:proofErr w:type="spellStart"/>
            <w:r w:rsidRPr="0081050C">
              <w:rPr>
                <w:color w:val="000000"/>
                <w:sz w:val="24"/>
                <w:szCs w:val="24"/>
              </w:rPr>
              <w:t>Общая</w:t>
            </w:r>
            <w:proofErr w:type="spellEnd"/>
            <w:r w:rsidRPr="0081050C">
              <w:rPr>
                <w:color w:val="000000"/>
                <w:sz w:val="24"/>
                <w:szCs w:val="24"/>
              </w:rPr>
              <w:t xml:space="preserve"> </w:t>
            </w:r>
            <w:proofErr w:type="spellStart"/>
            <w:r w:rsidRPr="0081050C">
              <w:rPr>
                <w:color w:val="000000"/>
                <w:sz w:val="24"/>
                <w:szCs w:val="24"/>
              </w:rPr>
              <w:t>емкость</w:t>
            </w:r>
            <w:proofErr w:type="spellEnd"/>
            <w:r w:rsidRPr="0081050C">
              <w:rPr>
                <w:color w:val="000000"/>
                <w:sz w:val="24"/>
                <w:szCs w:val="24"/>
              </w:rPr>
              <w:t xml:space="preserve"> </w:t>
            </w:r>
            <w:proofErr w:type="spellStart"/>
            <w:r w:rsidRPr="0081050C">
              <w:rPr>
                <w:color w:val="000000"/>
                <w:sz w:val="24"/>
                <w:szCs w:val="24"/>
              </w:rPr>
              <w:t>баков-аккумуляторов</w:t>
            </w:r>
            <w:proofErr w:type="spellEnd"/>
          </w:p>
        </w:tc>
        <w:tc>
          <w:tcPr>
            <w:tcW w:w="851" w:type="dxa"/>
            <w:vAlign w:val="center"/>
            <w:hideMark/>
          </w:tcPr>
          <w:p w14:paraId="1B4438CE" w14:textId="77777777" w:rsidR="00494482" w:rsidRPr="0081050C" w:rsidRDefault="00494482" w:rsidP="00F05C28">
            <w:pPr>
              <w:jc w:val="center"/>
              <w:rPr>
                <w:color w:val="000000"/>
                <w:sz w:val="24"/>
                <w:szCs w:val="24"/>
              </w:rPr>
            </w:pPr>
            <w:r w:rsidRPr="0081050C">
              <w:rPr>
                <w:color w:val="000000"/>
                <w:sz w:val="24"/>
                <w:szCs w:val="24"/>
              </w:rPr>
              <w:t>м</w:t>
            </w:r>
            <w:r w:rsidRPr="0081050C">
              <w:rPr>
                <w:color w:val="000000"/>
                <w:sz w:val="24"/>
                <w:szCs w:val="24"/>
                <w:vertAlign w:val="superscript"/>
              </w:rPr>
              <w:t>3</w:t>
            </w:r>
          </w:p>
        </w:tc>
        <w:tc>
          <w:tcPr>
            <w:tcW w:w="583" w:type="dxa"/>
            <w:textDirection w:val="btLr"/>
            <w:vAlign w:val="center"/>
            <w:hideMark/>
          </w:tcPr>
          <w:p w14:paraId="2343F15B"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008F049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09AF776A"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2B84C23A"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1F1BEA3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0CF46E6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183CF6C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5D4ABD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7AD224D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6ADD708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C32CC1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53CBD76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E1491B1"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0626216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7FDB0CD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1188209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2E58342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08D48A9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5CD589F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071A8AA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204695F8" w14:textId="77777777" w:rsidR="00494482" w:rsidRPr="0081050C" w:rsidRDefault="00494482" w:rsidP="00494482">
            <w:pPr>
              <w:ind w:left="113" w:right="113"/>
              <w:jc w:val="center"/>
              <w:rPr>
                <w:color w:val="000000"/>
                <w:sz w:val="24"/>
                <w:szCs w:val="24"/>
              </w:rPr>
            </w:pPr>
            <w:r w:rsidRPr="0081050C">
              <w:rPr>
                <w:color w:val="000000"/>
                <w:sz w:val="24"/>
                <w:szCs w:val="24"/>
              </w:rPr>
              <w:t>0</w:t>
            </w:r>
          </w:p>
        </w:tc>
      </w:tr>
      <w:tr w:rsidR="00494482" w:rsidRPr="0081050C" w14:paraId="0C85281E" w14:textId="77777777" w:rsidTr="00F05C28">
        <w:trPr>
          <w:cantSplit/>
          <w:trHeight w:val="1135"/>
        </w:trPr>
        <w:tc>
          <w:tcPr>
            <w:tcW w:w="2140" w:type="dxa"/>
            <w:vAlign w:val="center"/>
            <w:hideMark/>
          </w:tcPr>
          <w:p w14:paraId="02F287C6" w14:textId="77777777" w:rsidR="00494482" w:rsidRPr="0081050C" w:rsidRDefault="00494482" w:rsidP="00F05C28">
            <w:pPr>
              <w:jc w:val="center"/>
              <w:rPr>
                <w:color w:val="000000"/>
                <w:sz w:val="24"/>
                <w:szCs w:val="24"/>
                <w:lang w:val="ru-RU"/>
              </w:rPr>
            </w:pPr>
            <w:r w:rsidRPr="0081050C">
              <w:rPr>
                <w:color w:val="000000"/>
                <w:sz w:val="24"/>
                <w:szCs w:val="24"/>
                <w:lang w:val="ru-RU"/>
              </w:rPr>
              <w:t>Расчетный часовой расход для подпитки системы теплоснабжения</w:t>
            </w:r>
          </w:p>
        </w:tc>
        <w:tc>
          <w:tcPr>
            <w:tcW w:w="851" w:type="dxa"/>
            <w:vAlign w:val="center"/>
            <w:hideMark/>
          </w:tcPr>
          <w:p w14:paraId="2D4F672F" w14:textId="77777777" w:rsidR="00494482" w:rsidRPr="0081050C" w:rsidRDefault="00494482" w:rsidP="00F05C28">
            <w:pPr>
              <w:jc w:val="center"/>
              <w:rPr>
                <w:color w:val="000000"/>
                <w:sz w:val="24"/>
                <w:szCs w:val="24"/>
              </w:rPr>
            </w:pPr>
            <w:r w:rsidRPr="0081050C">
              <w:rPr>
                <w:color w:val="000000"/>
                <w:sz w:val="24"/>
                <w:szCs w:val="24"/>
              </w:rPr>
              <w:t>т/ч</w:t>
            </w:r>
          </w:p>
        </w:tc>
        <w:tc>
          <w:tcPr>
            <w:tcW w:w="583" w:type="dxa"/>
            <w:textDirection w:val="btLr"/>
            <w:vAlign w:val="center"/>
            <w:hideMark/>
          </w:tcPr>
          <w:p w14:paraId="5A364F04"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70822E3B"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4D348F35"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7466D52B"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280CC88F"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0D76EC0C"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264A3086"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073445F2"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7B6C1067"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7BBE4829"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4DE339C4"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212BEB32"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2CEAB295"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42D1DAAA"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07BE921D"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34F81AA8"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2D237ABF"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4528B173"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452C6E3B"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3" w:type="dxa"/>
            <w:textDirection w:val="btLr"/>
            <w:vAlign w:val="center"/>
            <w:hideMark/>
          </w:tcPr>
          <w:p w14:paraId="548DA506"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c>
          <w:tcPr>
            <w:tcW w:w="584" w:type="dxa"/>
            <w:textDirection w:val="btLr"/>
            <w:vAlign w:val="center"/>
            <w:hideMark/>
          </w:tcPr>
          <w:p w14:paraId="5900BDFB" w14:textId="77777777" w:rsidR="00494482" w:rsidRPr="0081050C" w:rsidRDefault="00494482" w:rsidP="00494482">
            <w:pPr>
              <w:ind w:left="113" w:right="113"/>
              <w:jc w:val="center"/>
              <w:rPr>
                <w:color w:val="000000"/>
                <w:sz w:val="24"/>
                <w:szCs w:val="24"/>
              </w:rPr>
            </w:pPr>
            <w:r w:rsidRPr="0081050C">
              <w:rPr>
                <w:color w:val="000000"/>
                <w:sz w:val="24"/>
                <w:szCs w:val="24"/>
              </w:rPr>
              <w:t>25</w:t>
            </w:r>
          </w:p>
        </w:tc>
      </w:tr>
      <w:tr w:rsidR="00494482" w:rsidRPr="0081050C" w14:paraId="50927B63" w14:textId="77777777" w:rsidTr="00F05C28">
        <w:trPr>
          <w:cantSplit/>
          <w:trHeight w:val="1135"/>
        </w:trPr>
        <w:tc>
          <w:tcPr>
            <w:tcW w:w="2140" w:type="dxa"/>
            <w:vAlign w:val="center"/>
            <w:hideMark/>
          </w:tcPr>
          <w:p w14:paraId="6B60C9E2" w14:textId="77777777" w:rsidR="00494482" w:rsidRPr="0081050C" w:rsidRDefault="00494482" w:rsidP="00F05C28">
            <w:pPr>
              <w:jc w:val="center"/>
              <w:rPr>
                <w:color w:val="000000"/>
                <w:sz w:val="24"/>
                <w:szCs w:val="24"/>
                <w:lang w:val="ru-RU"/>
              </w:rPr>
            </w:pPr>
            <w:r w:rsidRPr="0081050C">
              <w:rPr>
                <w:color w:val="000000"/>
                <w:sz w:val="24"/>
                <w:szCs w:val="24"/>
                <w:lang w:val="ru-RU"/>
              </w:rPr>
              <w:t>Всего подпитка тепловой сети, в том числе:</w:t>
            </w:r>
          </w:p>
        </w:tc>
        <w:tc>
          <w:tcPr>
            <w:tcW w:w="851" w:type="dxa"/>
            <w:vAlign w:val="center"/>
            <w:hideMark/>
          </w:tcPr>
          <w:p w14:paraId="7B2DCBC6" w14:textId="77777777" w:rsidR="00494482" w:rsidRPr="0081050C" w:rsidRDefault="00494482" w:rsidP="00F05C28">
            <w:pPr>
              <w:jc w:val="center"/>
              <w:rPr>
                <w:color w:val="000000"/>
                <w:sz w:val="24"/>
                <w:szCs w:val="24"/>
              </w:rPr>
            </w:pPr>
            <w:r w:rsidRPr="0081050C">
              <w:rPr>
                <w:color w:val="000000"/>
                <w:sz w:val="24"/>
                <w:szCs w:val="24"/>
              </w:rPr>
              <w:t>т/ч</w:t>
            </w:r>
          </w:p>
        </w:tc>
        <w:tc>
          <w:tcPr>
            <w:tcW w:w="583" w:type="dxa"/>
            <w:textDirection w:val="btLr"/>
            <w:vAlign w:val="center"/>
            <w:hideMark/>
          </w:tcPr>
          <w:p w14:paraId="26EF61B1"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48839965"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7BA08637"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5849D39B"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2347C33E"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1319E483"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636037E6"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7D4D693D"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1DCB3E93"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192C5928"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55651F82"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23769F1C"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18C2C9B2"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03C060F3"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0653EEFF"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5D046043"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0BEDC9F4"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3C69406D"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2CD96493"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2AF4201D"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7280C1AA" w14:textId="77777777" w:rsidR="00494482" w:rsidRPr="0081050C" w:rsidRDefault="00494482" w:rsidP="00494482">
            <w:pPr>
              <w:ind w:left="113" w:right="113"/>
              <w:jc w:val="center"/>
              <w:rPr>
                <w:color w:val="000000"/>
                <w:sz w:val="24"/>
                <w:szCs w:val="24"/>
              </w:rPr>
            </w:pPr>
            <w:r w:rsidRPr="0081050C">
              <w:rPr>
                <w:color w:val="000000"/>
                <w:sz w:val="24"/>
                <w:szCs w:val="24"/>
              </w:rPr>
              <w:t>1</w:t>
            </w:r>
          </w:p>
        </w:tc>
      </w:tr>
      <w:tr w:rsidR="00494482" w:rsidRPr="0081050C" w14:paraId="66397A7C" w14:textId="77777777" w:rsidTr="00F05C28">
        <w:trPr>
          <w:cantSplit/>
          <w:trHeight w:val="1135"/>
        </w:trPr>
        <w:tc>
          <w:tcPr>
            <w:tcW w:w="2140" w:type="dxa"/>
            <w:vAlign w:val="center"/>
            <w:hideMark/>
          </w:tcPr>
          <w:p w14:paraId="1E945CB5" w14:textId="77777777" w:rsidR="00494482" w:rsidRPr="0081050C" w:rsidRDefault="00494482" w:rsidP="00F05C28">
            <w:pPr>
              <w:jc w:val="center"/>
              <w:rPr>
                <w:color w:val="000000"/>
                <w:sz w:val="24"/>
                <w:szCs w:val="24"/>
              </w:rPr>
            </w:pPr>
            <w:proofErr w:type="spellStart"/>
            <w:r w:rsidRPr="0081050C">
              <w:rPr>
                <w:color w:val="000000"/>
                <w:sz w:val="24"/>
                <w:szCs w:val="24"/>
              </w:rPr>
              <w:lastRenderedPageBreak/>
              <w:t>нормативные</w:t>
            </w:r>
            <w:proofErr w:type="spellEnd"/>
            <w:r w:rsidRPr="0081050C">
              <w:rPr>
                <w:color w:val="000000"/>
                <w:sz w:val="24"/>
                <w:szCs w:val="24"/>
              </w:rPr>
              <w:t xml:space="preserve"> </w:t>
            </w:r>
            <w:proofErr w:type="spellStart"/>
            <w:r w:rsidRPr="0081050C">
              <w:rPr>
                <w:color w:val="000000"/>
                <w:sz w:val="24"/>
                <w:szCs w:val="24"/>
              </w:rPr>
              <w:t>утечки</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851" w:type="dxa"/>
            <w:vAlign w:val="center"/>
            <w:hideMark/>
          </w:tcPr>
          <w:p w14:paraId="3CB55A21" w14:textId="77777777" w:rsidR="00494482" w:rsidRPr="0081050C" w:rsidRDefault="00494482" w:rsidP="00F05C28">
            <w:pPr>
              <w:jc w:val="center"/>
              <w:rPr>
                <w:color w:val="000000"/>
                <w:sz w:val="24"/>
                <w:szCs w:val="24"/>
              </w:rPr>
            </w:pPr>
            <w:r w:rsidRPr="0081050C">
              <w:rPr>
                <w:color w:val="000000"/>
                <w:sz w:val="24"/>
                <w:szCs w:val="24"/>
              </w:rPr>
              <w:t>т/ч</w:t>
            </w:r>
          </w:p>
        </w:tc>
        <w:tc>
          <w:tcPr>
            <w:tcW w:w="583" w:type="dxa"/>
            <w:textDirection w:val="btLr"/>
            <w:vAlign w:val="center"/>
            <w:hideMark/>
          </w:tcPr>
          <w:p w14:paraId="144F7DAE"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48953FF2"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20C3088C"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752BB055"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2818A60A"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54A69C88"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16CFF183"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4270FBD7"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037A4B5D"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05A9E39D"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618DB3AF"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14331C84"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07D9A290"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433E210A"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41865559"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59851391"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614C9284"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519DC0EC"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2BFEF7F3"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3" w:type="dxa"/>
            <w:textDirection w:val="btLr"/>
            <w:vAlign w:val="center"/>
            <w:hideMark/>
          </w:tcPr>
          <w:p w14:paraId="6F7AF36D" w14:textId="77777777" w:rsidR="00494482" w:rsidRPr="0081050C" w:rsidRDefault="00494482" w:rsidP="00494482">
            <w:pPr>
              <w:ind w:left="113" w:right="113"/>
              <w:jc w:val="center"/>
              <w:rPr>
                <w:color w:val="000000"/>
                <w:sz w:val="24"/>
                <w:szCs w:val="24"/>
              </w:rPr>
            </w:pPr>
            <w:r w:rsidRPr="0081050C">
              <w:rPr>
                <w:color w:val="000000"/>
                <w:sz w:val="24"/>
                <w:szCs w:val="24"/>
              </w:rPr>
              <w:t>1</w:t>
            </w:r>
          </w:p>
        </w:tc>
        <w:tc>
          <w:tcPr>
            <w:tcW w:w="584" w:type="dxa"/>
            <w:textDirection w:val="btLr"/>
            <w:vAlign w:val="center"/>
            <w:hideMark/>
          </w:tcPr>
          <w:p w14:paraId="5AD987BE" w14:textId="77777777" w:rsidR="00494482" w:rsidRPr="0081050C" w:rsidRDefault="00494482" w:rsidP="00494482">
            <w:pPr>
              <w:ind w:left="113" w:right="113"/>
              <w:jc w:val="center"/>
              <w:rPr>
                <w:color w:val="000000"/>
                <w:sz w:val="24"/>
                <w:szCs w:val="24"/>
              </w:rPr>
            </w:pPr>
            <w:r w:rsidRPr="0081050C">
              <w:rPr>
                <w:color w:val="000000"/>
                <w:sz w:val="24"/>
                <w:szCs w:val="24"/>
              </w:rPr>
              <w:t>1</w:t>
            </w:r>
          </w:p>
        </w:tc>
      </w:tr>
      <w:tr w:rsidR="00494482" w:rsidRPr="0081050C" w14:paraId="482761CC" w14:textId="77777777" w:rsidTr="00F05C28">
        <w:trPr>
          <w:cantSplit/>
          <w:trHeight w:val="1135"/>
        </w:trPr>
        <w:tc>
          <w:tcPr>
            <w:tcW w:w="2140" w:type="dxa"/>
            <w:vAlign w:val="center"/>
            <w:hideMark/>
          </w:tcPr>
          <w:p w14:paraId="461CC78E" w14:textId="77777777" w:rsidR="00494482" w:rsidRPr="0081050C" w:rsidRDefault="00494482" w:rsidP="00F05C28">
            <w:pPr>
              <w:jc w:val="center"/>
              <w:rPr>
                <w:color w:val="000000"/>
                <w:sz w:val="24"/>
                <w:szCs w:val="24"/>
              </w:rPr>
            </w:pPr>
            <w:proofErr w:type="spellStart"/>
            <w:r w:rsidRPr="0081050C">
              <w:rPr>
                <w:color w:val="000000"/>
                <w:sz w:val="24"/>
                <w:szCs w:val="24"/>
              </w:rPr>
              <w:t>сверхнормативные</w:t>
            </w:r>
            <w:proofErr w:type="spellEnd"/>
            <w:r w:rsidRPr="0081050C">
              <w:rPr>
                <w:color w:val="000000"/>
                <w:sz w:val="24"/>
                <w:szCs w:val="24"/>
              </w:rPr>
              <w:t xml:space="preserve"> </w:t>
            </w:r>
            <w:proofErr w:type="spellStart"/>
            <w:r w:rsidRPr="0081050C">
              <w:rPr>
                <w:color w:val="000000"/>
                <w:sz w:val="24"/>
                <w:szCs w:val="24"/>
              </w:rPr>
              <w:t>утечки</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851" w:type="dxa"/>
            <w:vAlign w:val="center"/>
            <w:hideMark/>
          </w:tcPr>
          <w:p w14:paraId="59206AA0" w14:textId="77777777" w:rsidR="00494482" w:rsidRPr="0081050C" w:rsidRDefault="00494482" w:rsidP="00F05C28">
            <w:pPr>
              <w:jc w:val="center"/>
              <w:rPr>
                <w:color w:val="000000"/>
                <w:sz w:val="24"/>
                <w:szCs w:val="24"/>
              </w:rPr>
            </w:pPr>
            <w:r w:rsidRPr="0081050C">
              <w:rPr>
                <w:color w:val="000000"/>
                <w:sz w:val="24"/>
                <w:szCs w:val="24"/>
              </w:rPr>
              <w:t>т/ч</w:t>
            </w:r>
          </w:p>
        </w:tc>
        <w:tc>
          <w:tcPr>
            <w:tcW w:w="583" w:type="dxa"/>
            <w:textDirection w:val="btLr"/>
            <w:vAlign w:val="center"/>
            <w:hideMark/>
          </w:tcPr>
          <w:p w14:paraId="4BA7665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00F3A1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1333FCD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C787DD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5801C2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5EC52B2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D167F31"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31A61D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5627D27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50C2E26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5F74267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05F5758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34AAC05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15A2A77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1BFE9D5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11E65BF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D639C6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0174DF3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BA2E2E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32E7365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6B1CBA6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r>
      <w:tr w:rsidR="00494482" w:rsidRPr="0081050C" w14:paraId="4F04D4A8" w14:textId="77777777" w:rsidTr="00F05C28">
        <w:trPr>
          <w:cantSplit/>
          <w:trHeight w:val="1135"/>
        </w:trPr>
        <w:tc>
          <w:tcPr>
            <w:tcW w:w="2140" w:type="dxa"/>
            <w:vAlign w:val="center"/>
            <w:hideMark/>
          </w:tcPr>
          <w:p w14:paraId="29DFB64A" w14:textId="77777777" w:rsidR="00494482" w:rsidRPr="0081050C" w:rsidRDefault="00494482" w:rsidP="00F05C28">
            <w:pPr>
              <w:jc w:val="center"/>
              <w:rPr>
                <w:color w:val="000000"/>
                <w:sz w:val="24"/>
                <w:szCs w:val="24"/>
                <w:lang w:val="ru-RU"/>
              </w:rPr>
            </w:pPr>
            <w:r w:rsidRPr="0081050C">
              <w:rPr>
                <w:color w:val="000000"/>
                <w:sz w:val="24"/>
                <w:szCs w:val="24"/>
                <w:lang w:val="ru-RU"/>
              </w:rPr>
              <w:t>Отпуск теплоносителя из тепловых сетей на цели ГВС</w:t>
            </w:r>
          </w:p>
        </w:tc>
        <w:tc>
          <w:tcPr>
            <w:tcW w:w="851" w:type="dxa"/>
            <w:vAlign w:val="center"/>
            <w:hideMark/>
          </w:tcPr>
          <w:p w14:paraId="0660ECEF" w14:textId="77777777" w:rsidR="00494482" w:rsidRPr="0081050C" w:rsidRDefault="00494482" w:rsidP="00F05C28">
            <w:pPr>
              <w:jc w:val="center"/>
              <w:rPr>
                <w:color w:val="000000"/>
                <w:sz w:val="24"/>
                <w:szCs w:val="24"/>
              </w:rPr>
            </w:pPr>
            <w:r w:rsidRPr="0081050C">
              <w:rPr>
                <w:color w:val="000000"/>
                <w:sz w:val="24"/>
                <w:szCs w:val="24"/>
              </w:rPr>
              <w:t>т/ч</w:t>
            </w:r>
          </w:p>
        </w:tc>
        <w:tc>
          <w:tcPr>
            <w:tcW w:w="583" w:type="dxa"/>
            <w:textDirection w:val="btLr"/>
            <w:vAlign w:val="center"/>
            <w:hideMark/>
          </w:tcPr>
          <w:p w14:paraId="4F6E3B3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52E2247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489CC1C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0C25751"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A9C937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63D242A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1453D54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6F2947F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1DBA229A"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08CE220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66FBFCD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6C20D5CB"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2B6C45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896C6D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4B564D3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8DE0D0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09A6A6A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595417BA"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0A1F2A38"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68A34C2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5BAE767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r>
      <w:tr w:rsidR="00494482" w:rsidRPr="0081050C" w14:paraId="15FBFC9A" w14:textId="77777777" w:rsidTr="00F05C28">
        <w:trPr>
          <w:cantSplit/>
          <w:trHeight w:val="1135"/>
        </w:trPr>
        <w:tc>
          <w:tcPr>
            <w:tcW w:w="2140" w:type="dxa"/>
            <w:vAlign w:val="center"/>
            <w:hideMark/>
          </w:tcPr>
          <w:p w14:paraId="075F07CD" w14:textId="77777777" w:rsidR="00494482" w:rsidRPr="0081050C" w:rsidRDefault="00494482" w:rsidP="00F05C28">
            <w:pPr>
              <w:jc w:val="center"/>
              <w:rPr>
                <w:color w:val="000000"/>
                <w:sz w:val="24"/>
                <w:szCs w:val="24"/>
                <w:lang w:val="ru-RU"/>
              </w:rPr>
            </w:pPr>
            <w:r w:rsidRPr="0081050C">
              <w:rPr>
                <w:color w:val="000000"/>
                <w:sz w:val="24"/>
                <w:szCs w:val="24"/>
                <w:lang w:val="ru-RU"/>
              </w:rPr>
              <w:t xml:space="preserve">Объем аварийной подпитки (химически не обработанной и не </w:t>
            </w:r>
            <w:proofErr w:type="spellStart"/>
            <w:r w:rsidRPr="0081050C">
              <w:rPr>
                <w:color w:val="000000"/>
                <w:sz w:val="24"/>
                <w:szCs w:val="24"/>
                <w:lang w:val="ru-RU"/>
              </w:rPr>
              <w:t>деаэрированной</w:t>
            </w:r>
            <w:proofErr w:type="spellEnd"/>
            <w:r w:rsidRPr="0081050C">
              <w:rPr>
                <w:color w:val="000000"/>
                <w:sz w:val="24"/>
                <w:szCs w:val="24"/>
                <w:lang w:val="ru-RU"/>
              </w:rPr>
              <w:t xml:space="preserve"> водой)</w:t>
            </w:r>
          </w:p>
        </w:tc>
        <w:tc>
          <w:tcPr>
            <w:tcW w:w="851" w:type="dxa"/>
            <w:vAlign w:val="center"/>
            <w:hideMark/>
          </w:tcPr>
          <w:p w14:paraId="63BB03FC" w14:textId="77777777" w:rsidR="00494482" w:rsidRPr="0081050C" w:rsidRDefault="00494482" w:rsidP="00F05C28">
            <w:pPr>
              <w:jc w:val="center"/>
              <w:rPr>
                <w:color w:val="000000"/>
                <w:sz w:val="24"/>
                <w:szCs w:val="24"/>
              </w:rPr>
            </w:pPr>
            <w:r w:rsidRPr="0081050C">
              <w:rPr>
                <w:color w:val="000000"/>
                <w:sz w:val="24"/>
                <w:szCs w:val="24"/>
              </w:rPr>
              <w:t>т/ч</w:t>
            </w:r>
          </w:p>
        </w:tc>
        <w:tc>
          <w:tcPr>
            <w:tcW w:w="583" w:type="dxa"/>
            <w:textDirection w:val="btLr"/>
            <w:vAlign w:val="center"/>
            <w:hideMark/>
          </w:tcPr>
          <w:p w14:paraId="1894C373"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1E1AD1A5"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4" w:type="dxa"/>
            <w:textDirection w:val="btLr"/>
            <w:vAlign w:val="center"/>
            <w:hideMark/>
          </w:tcPr>
          <w:p w14:paraId="05E969A2"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6686124A"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407881B1"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4" w:type="dxa"/>
            <w:textDirection w:val="btLr"/>
            <w:vAlign w:val="center"/>
            <w:hideMark/>
          </w:tcPr>
          <w:p w14:paraId="6A1430D9"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23A2F4F6"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3D9C4C12"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4" w:type="dxa"/>
            <w:textDirection w:val="btLr"/>
            <w:vAlign w:val="center"/>
            <w:hideMark/>
          </w:tcPr>
          <w:p w14:paraId="301F2C0D"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36E9BC93"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3FF422AD"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4" w:type="dxa"/>
            <w:textDirection w:val="btLr"/>
            <w:vAlign w:val="center"/>
            <w:hideMark/>
          </w:tcPr>
          <w:p w14:paraId="13E3276F"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0C6C85F9"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3A5C6139"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4" w:type="dxa"/>
            <w:textDirection w:val="btLr"/>
            <w:vAlign w:val="center"/>
            <w:hideMark/>
          </w:tcPr>
          <w:p w14:paraId="050A914A"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01748599"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6E35FD85"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4" w:type="dxa"/>
            <w:textDirection w:val="btLr"/>
            <w:vAlign w:val="center"/>
            <w:hideMark/>
          </w:tcPr>
          <w:p w14:paraId="284BC756"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7E2B0262"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3" w:type="dxa"/>
            <w:textDirection w:val="btLr"/>
            <w:vAlign w:val="center"/>
            <w:hideMark/>
          </w:tcPr>
          <w:p w14:paraId="53076921"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c>
          <w:tcPr>
            <w:tcW w:w="584" w:type="dxa"/>
            <w:textDirection w:val="btLr"/>
            <w:vAlign w:val="center"/>
            <w:hideMark/>
          </w:tcPr>
          <w:p w14:paraId="5E58F6AC" w14:textId="77777777" w:rsidR="00494482" w:rsidRPr="0081050C" w:rsidRDefault="00494482" w:rsidP="00494482">
            <w:pPr>
              <w:ind w:left="113" w:right="113"/>
              <w:jc w:val="center"/>
              <w:rPr>
                <w:color w:val="000000"/>
                <w:sz w:val="24"/>
                <w:szCs w:val="24"/>
              </w:rPr>
            </w:pPr>
            <w:r w:rsidRPr="0081050C">
              <w:rPr>
                <w:color w:val="000000"/>
                <w:sz w:val="24"/>
                <w:szCs w:val="24"/>
              </w:rPr>
              <w:t>6,55</w:t>
            </w:r>
          </w:p>
        </w:tc>
      </w:tr>
      <w:tr w:rsidR="00494482" w:rsidRPr="0081050C" w14:paraId="260C4E32" w14:textId="77777777" w:rsidTr="00F05C28">
        <w:trPr>
          <w:cantSplit/>
          <w:trHeight w:val="1135"/>
        </w:trPr>
        <w:tc>
          <w:tcPr>
            <w:tcW w:w="2140" w:type="dxa"/>
            <w:vAlign w:val="center"/>
            <w:hideMark/>
          </w:tcPr>
          <w:p w14:paraId="7F166ACC" w14:textId="77777777" w:rsidR="00494482" w:rsidRPr="0081050C" w:rsidRDefault="00494482" w:rsidP="00F05C28">
            <w:pPr>
              <w:jc w:val="center"/>
              <w:rPr>
                <w:color w:val="000000"/>
                <w:sz w:val="24"/>
                <w:szCs w:val="24"/>
              </w:rPr>
            </w:pPr>
            <w:proofErr w:type="spellStart"/>
            <w:r w:rsidRPr="0081050C">
              <w:rPr>
                <w:color w:val="000000"/>
                <w:sz w:val="24"/>
                <w:szCs w:val="24"/>
              </w:rPr>
              <w:t>Резерв</w:t>
            </w:r>
            <w:proofErr w:type="spellEnd"/>
            <w:r w:rsidRPr="0081050C">
              <w:rPr>
                <w:color w:val="000000"/>
                <w:sz w:val="24"/>
                <w:szCs w:val="24"/>
              </w:rPr>
              <w:t xml:space="preserve"> (+)/</w:t>
            </w:r>
            <w:proofErr w:type="spellStart"/>
            <w:r w:rsidRPr="0081050C">
              <w:rPr>
                <w:color w:val="000000"/>
                <w:sz w:val="24"/>
                <w:szCs w:val="24"/>
              </w:rPr>
              <w:t>дефицит</w:t>
            </w:r>
            <w:proofErr w:type="spellEnd"/>
            <w:r w:rsidRPr="0081050C">
              <w:rPr>
                <w:color w:val="000000"/>
                <w:sz w:val="24"/>
                <w:szCs w:val="24"/>
              </w:rPr>
              <w:t xml:space="preserve"> (-) ВПУ</w:t>
            </w:r>
          </w:p>
        </w:tc>
        <w:tc>
          <w:tcPr>
            <w:tcW w:w="851" w:type="dxa"/>
            <w:vAlign w:val="center"/>
            <w:hideMark/>
          </w:tcPr>
          <w:p w14:paraId="1A0BFF8F" w14:textId="77777777" w:rsidR="00494482" w:rsidRPr="0081050C" w:rsidRDefault="00494482" w:rsidP="00F05C28">
            <w:pPr>
              <w:jc w:val="center"/>
              <w:rPr>
                <w:color w:val="000000"/>
                <w:sz w:val="24"/>
                <w:szCs w:val="24"/>
              </w:rPr>
            </w:pPr>
            <w:r w:rsidRPr="0081050C">
              <w:rPr>
                <w:color w:val="000000"/>
                <w:sz w:val="24"/>
                <w:szCs w:val="24"/>
              </w:rPr>
              <w:t>т/ч</w:t>
            </w:r>
          </w:p>
        </w:tc>
        <w:tc>
          <w:tcPr>
            <w:tcW w:w="583" w:type="dxa"/>
            <w:textDirection w:val="btLr"/>
            <w:vAlign w:val="center"/>
            <w:hideMark/>
          </w:tcPr>
          <w:p w14:paraId="5957D68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19CEFBFA"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34A558F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6540AC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212F1DF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279E194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73C6C4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641264B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30AF800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57D040F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6B58760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3BB4DCE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248AAAF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6CE5A1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656213D1"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E9F2A7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3B2C120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24BBB23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FB0B98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9C95551"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4BDADAE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r>
      <w:tr w:rsidR="00494482" w:rsidRPr="0081050C" w14:paraId="6965CBA0" w14:textId="77777777" w:rsidTr="00F05C28">
        <w:trPr>
          <w:cantSplit/>
          <w:trHeight w:val="1135"/>
        </w:trPr>
        <w:tc>
          <w:tcPr>
            <w:tcW w:w="2140" w:type="dxa"/>
            <w:vAlign w:val="center"/>
            <w:hideMark/>
          </w:tcPr>
          <w:p w14:paraId="4120A72F" w14:textId="77777777" w:rsidR="00494482" w:rsidRPr="0081050C" w:rsidRDefault="00494482" w:rsidP="00F05C28">
            <w:pPr>
              <w:jc w:val="center"/>
              <w:rPr>
                <w:color w:val="000000"/>
                <w:sz w:val="24"/>
                <w:szCs w:val="24"/>
              </w:rPr>
            </w:pPr>
            <w:proofErr w:type="spellStart"/>
            <w:r w:rsidRPr="0081050C">
              <w:rPr>
                <w:color w:val="000000"/>
                <w:sz w:val="24"/>
                <w:szCs w:val="24"/>
              </w:rPr>
              <w:t>Доля</w:t>
            </w:r>
            <w:proofErr w:type="spellEnd"/>
            <w:r w:rsidRPr="0081050C">
              <w:rPr>
                <w:color w:val="000000"/>
                <w:sz w:val="24"/>
                <w:szCs w:val="24"/>
              </w:rPr>
              <w:t xml:space="preserve"> </w:t>
            </w:r>
            <w:proofErr w:type="spellStart"/>
            <w:r w:rsidRPr="0081050C">
              <w:rPr>
                <w:color w:val="000000"/>
                <w:sz w:val="24"/>
                <w:szCs w:val="24"/>
              </w:rPr>
              <w:t>резерва</w:t>
            </w:r>
            <w:proofErr w:type="spellEnd"/>
          </w:p>
        </w:tc>
        <w:tc>
          <w:tcPr>
            <w:tcW w:w="851" w:type="dxa"/>
            <w:vAlign w:val="center"/>
            <w:hideMark/>
          </w:tcPr>
          <w:p w14:paraId="1CBA99CE" w14:textId="77777777" w:rsidR="00494482" w:rsidRPr="0081050C" w:rsidRDefault="00494482" w:rsidP="00F05C28">
            <w:pPr>
              <w:jc w:val="center"/>
              <w:rPr>
                <w:color w:val="000000"/>
                <w:sz w:val="24"/>
                <w:szCs w:val="24"/>
              </w:rPr>
            </w:pPr>
            <w:r w:rsidRPr="0081050C">
              <w:rPr>
                <w:color w:val="000000"/>
                <w:sz w:val="24"/>
                <w:szCs w:val="24"/>
              </w:rPr>
              <w:t>%</w:t>
            </w:r>
          </w:p>
        </w:tc>
        <w:tc>
          <w:tcPr>
            <w:tcW w:w="583" w:type="dxa"/>
            <w:textDirection w:val="btLr"/>
            <w:vAlign w:val="center"/>
            <w:hideMark/>
          </w:tcPr>
          <w:p w14:paraId="3DAB449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6E73E72A"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6F7835E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1B9FF71"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0789885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42412A6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5905A53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89FEDF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3A7A204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7A346EE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88F4F1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3CDAD20B"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31B8C6EA"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18B3CD7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44DDE22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0F3A24E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4A5610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1787C6C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4EE1581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3" w:type="dxa"/>
            <w:textDirection w:val="btLr"/>
            <w:vAlign w:val="center"/>
            <w:hideMark/>
          </w:tcPr>
          <w:p w14:paraId="35FE6DF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84" w:type="dxa"/>
            <w:textDirection w:val="btLr"/>
            <w:vAlign w:val="center"/>
            <w:hideMark/>
          </w:tcPr>
          <w:p w14:paraId="7CCD41E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r>
    </w:tbl>
    <w:p w14:paraId="14F9DD35" w14:textId="77777777" w:rsidR="00494482" w:rsidRDefault="00494482" w:rsidP="00494482">
      <w:pPr>
        <w:pStyle w:val="a9"/>
        <w:jc w:val="left"/>
        <w:rPr>
          <w:szCs w:val="26"/>
          <w:lang w:val="ru-RU"/>
        </w:rPr>
      </w:pPr>
    </w:p>
    <w:p w14:paraId="12AFC6CF" w14:textId="6917633F" w:rsidR="00240C57" w:rsidRPr="002346AB" w:rsidRDefault="00E10939" w:rsidP="0081050C">
      <w:pPr>
        <w:pStyle w:val="2b"/>
      </w:pPr>
      <w:bookmarkStart w:id="121" w:name="_Toc165477043"/>
      <w:r w:rsidRPr="002346AB">
        <w:br w:type="page"/>
      </w:r>
      <w:r w:rsidR="0008285E" w:rsidRPr="002346AB">
        <w:lastRenderedPageBreak/>
        <w:t xml:space="preserve"> </w:t>
      </w:r>
      <w:bookmarkStart w:id="122" w:name="_Toc227128738"/>
      <w:r w:rsidR="00240C57" w:rsidRPr="002346AB">
        <w:t xml:space="preserve">Существующие и перспективные балансы производительности водоподготовительных установок источника тепловой энергии ПАО </w:t>
      </w:r>
      <w:r w:rsidR="001F38DC" w:rsidRPr="002346AB">
        <w:t>«</w:t>
      </w:r>
      <w:r w:rsidR="00240C57" w:rsidRPr="002346AB">
        <w:t>Северсталь</w:t>
      </w:r>
      <w:r w:rsidR="001F38DC" w:rsidRPr="002346AB">
        <w:t>»</w:t>
      </w:r>
      <w:r w:rsidR="00240C57" w:rsidRPr="002346AB">
        <w:t xml:space="preserve"> для компенсации потерь теплоносителя при передаче теплово</w:t>
      </w:r>
      <w:r w:rsidR="001F38DC" w:rsidRPr="002346AB">
        <w:t>й энергии в зоне действия источ</w:t>
      </w:r>
      <w:r w:rsidR="00240C57" w:rsidRPr="002346AB">
        <w:t xml:space="preserve">ников тепловой энергии ПАО </w:t>
      </w:r>
      <w:r w:rsidR="0008285E" w:rsidRPr="002346AB">
        <w:t>«</w:t>
      </w:r>
      <w:r w:rsidR="00240C57" w:rsidRPr="002346AB">
        <w:t>Северсталь</w:t>
      </w:r>
      <w:r w:rsidR="0008285E" w:rsidRPr="002346AB">
        <w:t>»</w:t>
      </w:r>
      <w:r w:rsidR="00240C57" w:rsidRPr="002346AB">
        <w:t xml:space="preserve"> (Индустриальный район).</w:t>
      </w:r>
      <w:bookmarkEnd w:id="121"/>
      <w:bookmarkEnd w:id="122"/>
    </w:p>
    <w:p w14:paraId="2A465344" w14:textId="77777777" w:rsidR="00E844DE" w:rsidRPr="0008285E" w:rsidRDefault="00E844DE" w:rsidP="0008285E">
      <w:pPr>
        <w:ind w:left="142"/>
        <w:jc w:val="both"/>
        <w:rPr>
          <w:sz w:val="26"/>
          <w:szCs w:val="26"/>
          <w:lang w:val="ru-RU"/>
        </w:rPr>
      </w:pPr>
    </w:p>
    <w:p w14:paraId="6C9B21DD" w14:textId="77777777" w:rsidR="001F38DC" w:rsidRDefault="001760D7" w:rsidP="001F38DC">
      <w:pPr>
        <w:pStyle w:val="a9"/>
        <w:jc w:val="right"/>
        <w:rPr>
          <w:szCs w:val="26"/>
          <w:lang w:val="ru-RU"/>
        </w:rPr>
      </w:pPr>
      <w:r>
        <w:rPr>
          <w:szCs w:val="26"/>
          <w:lang w:val="ru-RU"/>
        </w:rPr>
        <w:t>Таблица 3.8</w:t>
      </w:r>
    </w:p>
    <w:tbl>
      <w:tblPr>
        <w:tblW w:w="1520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2"/>
        <w:gridCol w:w="851"/>
        <w:gridCol w:w="575"/>
        <w:gridCol w:w="575"/>
        <w:gridCol w:w="575"/>
        <w:gridCol w:w="575"/>
        <w:gridCol w:w="575"/>
        <w:gridCol w:w="575"/>
        <w:gridCol w:w="575"/>
        <w:gridCol w:w="575"/>
        <w:gridCol w:w="575"/>
        <w:gridCol w:w="575"/>
        <w:gridCol w:w="575"/>
        <w:gridCol w:w="575"/>
        <w:gridCol w:w="575"/>
        <w:gridCol w:w="575"/>
        <w:gridCol w:w="575"/>
        <w:gridCol w:w="575"/>
        <w:gridCol w:w="575"/>
        <w:gridCol w:w="575"/>
        <w:gridCol w:w="575"/>
        <w:gridCol w:w="575"/>
        <w:gridCol w:w="575"/>
      </w:tblGrid>
      <w:tr w:rsidR="00494482" w:rsidRPr="0081050C" w14:paraId="27ACF503" w14:textId="77777777" w:rsidTr="00F05C28">
        <w:trPr>
          <w:cantSplit/>
          <w:trHeight w:val="1133"/>
          <w:tblHeader/>
        </w:trPr>
        <w:tc>
          <w:tcPr>
            <w:tcW w:w="2282" w:type="dxa"/>
            <w:vAlign w:val="center"/>
            <w:hideMark/>
          </w:tcPr>
          <w:p w14:paraId="609C062F" w14:textId="77777777" w:rsidR="00494482" w:rsidRPr="0081050C" w:rsidRDefault="00494482" w:rsidP="00F05C28">
            <w:pPr>
              <w:jc w:val="center"/>
              <w:rPr>
                <w:color w:val="000000"/>
                <w:sz w:val="24"/>
                <w:szCs w:val="24"/>
              </w:rPr>
            </w:pPr>
            <w:proofErr w:type="spellStart"/>
            <w:r w:rsidRPr="0081050C">
              <w:rPr>
                <w:color w:val="000000"/>
                <w:sz w:val="24"/>
                <w:szCs w:val="24"/>
              </w:rPr>
              <w:t>Параметр</w:t>
            </w:r>
            <w:proofErr w:type="spellEnd"/>
          </w:p>
        </w:tc>
        <w:tc>
          <w:tcPr>
            <w:tcW w:w="851" w:type="dxa"/>
            <w:vAlign w:val="center"/>
            <w:hideMark/>
          </w:tcPr>
          <w:p w14:paraId="5CA6159C" w14:textId="77777777" w:rsidR="00494482" w:rsidRPr="0081050C" w:rsidRDefault="00494482" w:rsidP="00F05C28">
            <w:pPr>
              <w:jc w:val="center"/>
              <w:rPr>
                <w:color w:val="000000"/>
                <w:sz w:val="24"/>
                <w:szCs w:val="24"/>
              </w:rPr>
            </w:pPr>
            <w:proofErr w:type="spellStart"/>
            <w:r w:rsidRPr="0081050C">
              <w:rPr>
                <w:color w:val="000000"/>
                <w:sz w:val="24"/>
                <w:szCs w:val="24"/>
              </w:rPr>
              <w:t>Ед</w:t>
            </w:r>
            <w:proofErr w:type="spellEnd"/>
            <w:r w:rsidRPr="0081050C">
              <w:rPr>
                <w:color w:val="000000"/>
                <w:sz w:val="24"/>
                <w:szCs w:val="24"/>
              </w:rPr>
              <w:t xml:space="preserve">. </w:t>
            </w:r>
            <w:proofErr w:type="spellStart"/>
            <w:r w:rsidRPr="0081050C">
              <w:rPr>
                <w:color w:val="000000"/>
                <w:sz w:val="24"/>
                <w:szCs w:val="24"/>
              </w:rPr>
              <w:t>изм</w:t>
            </w:r>
            <w:proofErr w:type="spellEnd"/>
            <w:r w:rsidRPr="0081050C">
              <w:rPr>
                <w:color w:val="000000"/>
                <w:sz w:val="24"/>
                <w:szCs w:val="24"/>
              </w:rPr>
              <w:t>.</w:t>
            </w:r>
          </w:p>
        </w:tc>
        <w:tc>
          <w:tcPr>
            <w:tcW w:w="575" w:type="dxa"/>
            <w:textDirection w:val="btLr"/>
            <w:vAlign w:val="center"/>
            <w:hideMark/>
          </w:tcPr>
          <w:p w14:paraId="6A97E806" w14:textId="77777777" w:rsidR="00494482" w:rsidRPr="0081050C" w:rsidRDefault="00494482" w:rsidP="00494482">
            <w:pPr>
              <w:ind w:left="113" w:right="113"/>
              <w:jc w:val="center"/>
              <w:rPr>
                <w:color w:val="000000"/>
                <w:sz w:val="24"/>
                <w:szCs w:val="24"/>
              </w:rPr>
            </w:pPr>
            <w:r w:rsidRPr="0081050C">
              <w:rPr>
                <w:color w:val="000000"/>
                <w:sz w:val="24"/>
                <w:szCs w:val="24"/>
              </w:rPr>
              <w:t>2025</w:t>
            </w:r>
          </w:p>
        </w:tc>
        <w:tc>
          <w:tcPr>
            <w:tcW w:w="575" w:type="dxa"/>
            <w:textDirection w:val="btLr"/>
            <w:vAlign w:val="center"/>
            <w:hideMark/>
          </w:tcPr>
          <w:p w14:paraId="60AD0CAA" w14:textId="77777777" w:rsidR="00494482" w:rsidRPr="0081050C" w:rsidRDefault="00494482" w:rsidP="00494482">
            <w:pPr>
              <w:ind w:left="113" w:right="113"/>
              <w:jc w:val="center"/>
              <w:rPr>
                <w:color w:val="000000"/>
                <w:sz w:val="24"/>
                <w:szCs w:val="24"/>
              </w:rPr>
            </w:pPr>
            <w:r w:rsidRPr="0081050C">
              <w:rPr>
                <w:color w:val="000000"/>
                <w:sz w:val="24"/>
                <w:szCs w:val="24"/>
              </w:rPr>
              <w:t>2026</w:t>
            </w:r>
          </w:p>
        </w:tc>
        <w:tc>
          <w:tcPr>
            <w:tcW w:w="575" w:type="dxa"/>
            <w:textDirection w:val="btLr"/>
            <w:vAlign w:val="center"/>
            <w:hideMark/>
          </w:tcPr>
          <w:p w14:paraId="69CBB178" w14:textId="77777777" w:rsidR="00494482" w:rsidRPr="0081050C" w:rsidRDefault="00494482" w:rsidP="00494482">
            <w:pPr>
              <w:ind w:left="113" w:right="113"/>
              <w:jc w:val="center"/>
              <w:rPr>
                <w:color w:val="000000"/>
                <w:sz w:val="24"/>
                <w:szCs w:val="24"/>
              </w:rPr>
            </w:pPr>
            <w:r w:rsidRPr="0081050C">
              <w:rPr>
                <w:color w:val="000000"/>
                <w:sz w:val="24"/>
                <w:szCs w:val="24"/>
              </w:rPr>
              <w:t>2027</w:t>
            </w:r>
          </w:p>
        </w:tc>
        <w:tc>
          <w:tcPr>
            <w:tcW w:w="575" w:type="dxa"/>
            <w:textDirection w:val="btLr"/>
            <w:vAlign w:val="center"/>
            <w:hideMark/>
          </w:tcPr>
          <w:p w14:paraId="46642F05" w14:textId="77777777" w:rsidR="00494482" w:rsidRPr="0081050C" w:rsidRDefault="00494482" w:rsidP="00494482">
            <w:pPr>
              <w:ind w:left="113" w:right="113"/>
              <w:jc w:val="center"/>
              <w:rPr>
                <w:color w:val="000000"/>
                <w:sz w:val="24"/>
                <w:szCs w:val="24"/>
              </w:rPr>
            </w:pPr>
            <w:r w:rsidRPr="0081050C">
              <w:rPr>
                <w:color w:val="000000"/>
                <w:sz w:val="24"/>
                <w:szCs w:val="24"/>
              </w:rPr>
              <w:t>2028</w:t>
            </w:r>
          </w:p>
        </w:tc>
        <w:tc>
          <w:tcPr>
            <w:tcW w:w="575" w:type="dxa"/>
            <w:textDirection w:val="btLr"/>
            <w:vAlign w:val="center"/>
            <w:hideMark/>
          </w:tcPr>
          <w:p w14:paraId="0C6CB846" w14:textId="77777777" w:rsidR="00494482" w:rsidRPr="0081050C" w:rsidRDefault="00494482" w:rsidP="00494482">
            <w:pPr>
              <w:ind w:left="113" w:right="113"/>
              <w:jc w:val="center"/>
              <w:rPr>
                <w:color w:val="000000"/>
                <w:sz w:val="24"/>
                <w:szCs w:val="24"/>
              </w:rPr>
            </w:pPr>
            <w:r w:rsidRPr="0081050C">
              <w:rPr>
                <w:color w:val="000000"/>
                <w:sz w:val="24"/>
                <w:szCs w:val="24"/>
              </w:rPr>
              <w:t>2029</w:t>
            </w:r>
          </w:p>
        </w:tc>
        <w:tc>
          <w:tcPr>
            <w:tcW w:w="575" w:type="dxa"/>
            <w:textDirection w:val="btLr"/>
            <w:vAlign w:val="center"/>
            <w:hideMark/>
          </w:tcPr>
          <w:p w14:paraId="41E606A8" w14:textId="77777777" w:rsidR="00494482" w:rsidRPr="0081050C" w:rsidRDefault="00494482" w:rsidP="00494482">
            <w:pPr>
              <w:ind w:left="113" w:right="113"/>
              <w:jc w:val="center"/>
              <w:rPr>
                <w:color w:val="000000"/>
                <w:sz w:val="24"/>
                <w:szCs w:val="24"/>
              </w:rPr>
            </w:pPr>
            <w:r w:rsidRPr="0081050C">
              <w:rPr>
                <w:color w:val="000000"/>
                <w:sz w:val="24"/>
                <w:szCs w:val="24"/>
              </w:rPr>
              <w:t>2030</w:t>
            </w:r>
          </w:p>
        </w:tc>
        <w:tc>
          <w:tcPr>
            <w:tcW w:w="575" w:type="dxa"/>
            <w:textDirection w:val="btLr"/>
            <w:vAlign w:val="center"/>
            <w:hideMark/>
          </w:tcPr>
          <w:p w14:paraId="309A41D6" w14:textId="77777777" w:rsidR="00494482" w:rsidRPr="0081050C" w:rsidRDefault="00494482" w:rsidP="00494482">
            <w:pPr>
              <w:ind w:left="113" w:right="113"/>
              <w:jc w:val="center"/>
              <w:rPr>
                <w:color w:val="000000"/>
                <w:sz w:val="24"/>
                <w:szCs w:val="24"/>
              </w:rPr>
            </w:pPr>
            <w:r w:rsidRPr="0081050C">
              <w:rPr>
                <w:color w:val="000000"/>
                <w:sz w:val="24"/>
                <w:szCs w:val="24"/>
              </w:rPr>
              <w:t>2031</w:t>
            </w:r>
          </w:p>
        </w:tc>
        <w:tc>
          <w:tcPr>
            <w:tcW w:w="575" w:type="dxa"/>
            <w:textDirection w:val="btLr"/>
            <w:vAlign w:val="center"/>
            <w:hideMark/>
          </w:tcPr>
          <w:p w14:paraId="28DC6A50" w14:textId="77777777" w:rsidR="00494482" w:rsidRPr="0081050C" w:rsidRDefault="00494482" w:rsidP="00494482">
            <w:pPr>
              <w:ind w:left="113" w:right="113"/>
              <w:jc w:val="center"/>
              <w:rPr>
                <w:color w:val="000000"/>
                <w:sz w:val="24"/>
                <w:szCs w:val="24"/>
              </w:rPr>
            </w:pPr>
            <w:r w:rsidRPr="0081050C">
              <w:rPr>
                <w:color w:val="000000"/>
                <w:sz w:val="24"/>
                <w:szCs w:val="24"/>
              </w:rPr>
              <w:t>2032</w:t>
            </w:r>
          </w:p>
        </w:tc>
        <w:tc>
          <w:tcPr>
            <w:tcW w:w="575" w:type="dxa"/>
            <w:textDirection w:val="btLr"/>
            <w:vAlign w:val="center"/>
            <w:hideMark/>
          </w:tcPr>
          <w:p w14:paraId="2AE7420D" w14:textId="77777777" w:rsidR="00494482" w:rsidRPr="0081050C" w:rsidRDefault="00494482" w:rsidP="00494482">
            <w:pPr>
              <w:ind w:left="113" w:right="113"/>
              <w:jc w:val="center"/>
              <w:rPr>
                <w:color w:val="000000"/>
                <w:sz w:val="24"/>
                <w:szCs w:val="24"/>
              </w:rPr>
            </w:pPr>
            <w:r w:rsidRPr="0081050C">
              <w:rPr>
                <w:color w:val="000000"/>
                <w:sz w:val="24"/>
                <w:szCs w:val="24"/>
              </w:rPr>
              <w:t>2033</w:t>
            </w:r>
          </w:p>
        </w:tc>
        <w:tc>
          <w:tcPr>
            <w:tcW w:w="575" w:type="dxa"/>
            <w:textDirection w:val="btLr"/>
            <w:vAlign w:val="center"/>
            <w:hideMark/>
          </w:tcPr>
          <w:p w14:paraId="04DDAF0A" w14:textId="77777777" w:rsidR="00494482" w:rsidRPr="0081050C" w:rsidRDefault="00494482" w:rsidP="00494482">
            <w:pPr>
              <w:ind w:left="113" w:right="113"/>
              <w:jc w:val="center"/>
              <w:rPr>
                <w:color w:val="000000"/>
                <w:sz w:val="24"/>
                <w:szCs w:val="24"/>
              </w:rPr>
            </w:pPr>
            <w:r w:rsidRPr="0081050C">
              <w:rPr>
                <w:color w:val="000000"/>
                <w:sz w:val="24"/>
                <w:szCs w:val="24"/>
              </w:rPr>
              <w:t>2034</w:t>
            </w:r>
          </w:p>
        </w:tc>
        <w:tc>
          <w:tcPr>
            <w:tcW w:w="575" w:type="dxa"/>
            <w:textDirection w:val="btLr"/>
            <w:vAlign w:val="center"/>
            <w:hideMark/>
          </w:tcPr>
          <w:p w14:paraId="4790BC98" w14:textId="77777777" w:rsidR="00494482" w:rsidRPr="0081050C" w:rsidRDefault="00494482" w:rsidP="00494482">
            <w:pPr>
              <w:ind w:left="113" w:right="113"/>
              <w:jc w:val="center"/>
              <w:rPr>
                <w:color w:val="000000"/>
                <w:sz w:val="24"/>
                <w:szCs w:val="24"/>
              </w:rPr>
            </w:pPr>
            <w:r w:rsidRPr="0081050C">
              <w:rPr>
                <w:color w:val="000000"/>
                <w:sz w:val="24"/>
                <w:szCs w:val="24"/>
              </w:rPr>
              <w:t>2035</w:t>
            </w:r>
          </w:p>
        </w:tc>
        <w:tc>
          <w:tcPr>
            <w:tcW w:w="575" w:type="dxa"/>
            <w:textDirection w:val="btLr"/>
            <w:vAlign w:val="center"/>
            <w:hideMark/>
          </w:tcPr>
          <w:p w14:paraId="169FE245" w14:textId="77777777" w:rsidR="00494482" w:rsidRPr="0081050C" w:rsidRDefault="00494482" w:rsidP="00494482">
            <w:pPr>
              <w:ind w:left="113" w:right="113"/>
              <w:jc w:val="center"/>
              <w:rPr>
                <w:color w:val="000000"/>
                <w:sz w:val="24"/>
                <w:szCs w:val="24"/>
              </w:rPr>
            </w:pPr>
            <w:r w:rsidRPr="0081050C">
              <w:rPr>
                <w:color w:val="000000"/>
                <w:sz w:val="24"/>
                <w:szCs w:val="24"/>
              </w:rPr>
              <w:t>2036</w:t>
            </w:r>
          </w:p>
        </w:tc>
        <w:tc>
          <w:tcPr>
            <w:tcW w:w="575" w:type="dxa"/>
            <w:textDirection w:val="btLr"/>
            <w:vAlign w:val="center"/>
            <w:hideMark/>
          </w:tcPr>
          <w:p w14:paraId="0EB83CBF" w14:textId="77777777" w:rsidR="00494482" w:rsidRPr="0081050C" w:rsidRDefault="00494482" w:rsidP="00494482">
            <w:pPr>
              <w:ind w:left="113" w:right="113"/>
              <w:jc w:val="center"/>
              <w:rPr>
                <w:color w:val="000000"/>
                <w:sz w:val="24"/>
                <w:szCs w:val="24"/>
              </w:rPr>
            </w:pPr>
            <w:r w:rsidRPr="0081050C">
              <w:rPr>
                <w:color w:val="000000"/>
                <w:sz w:val="24"/>
                <w:szCs w:val="24"/>
              </w:rPr>
              <w:t>2037</w:t>
            </w:r>
          </w:p>
        </w:tc>
        <w:tc>
          <w:tcPr>
            <w:tcW w:w="575" w:type="dxa"/>
            <w:textDirection w:val="btLr"/>
            <w:vAlign w:val="center"/>
            <w:hideMark/>
          </w:tcPr>
          <w:p w14:paraId="4CFF3065" w14:textId="77777777" w:rsidR="00494482" w:rsidRPr="0081050C" w:rsidRDefault="00494482" w:rsidP="00494482">
            <w:pPr>
              <w:ind w:left="113" w:right="113"/>
              <w:jc w:val="center"/>
              <w:rPr>
                <w:color w:val="000000"/>
                <w:sz w:val="24"/>
                <w:szCs w:val="24"/>
              </w:rPr>
            </w:pPr>
            <w:r w:rsidRPr="0081050C">
              <w:rPr>
                <w:color w:val="000000"/>
                <w:sz w:val="24"/>
                <w:szCs w:val="24"/>
              </w:rPr>
              <w:t>2038</w:t>
            </w:r>
          </w:p>
        </w:tc>
        <w:tc>
          <w:tcPr>
            <w:tcW w:w="575" w:type="dxa"/>
            <w:textDirection w:val="btLr"/>
            <w:vAlign w:val="center"/>
            <w:hideMark/>
          </w:tcPr>
          <w:p w14:paraId="74F077B1" w14:textId="77777777" w:rsidR="00494482" w:rsidRPr="0081050C" w:rsidRDefault="00494482" w:rsidP="00494482">
            <w:pPr>
              <w:ind w:left="113" w:right="113"/>
              <w:jc w:val="center"/>
              <w:rPr>
                <w:color w:val="000000"/>
                <w:sz w:val="24"/>
                <w:szCs w:val="24"/>
              </w:rPr>
            </w:pPr>
            <w:r w:rsidRPr="0081050C">
              <w:rPr>
                <w:color w:val="000000"/>
                <w:sz w:val="24"/>
                <w:szCs w:val="24"/>
              </w:rPr>
              <w:t>2039</w:t>
            </w:r>
          </w:p>
        </w:tc>
        <w:tc>
          <w:tcPr>
            <w:tcW w:w="575" w:type="dxa"/>
            <w:textDirection w:val="btLr"/>
            <w:vAlign w:val="center"/>
            <w:hideMark/>
          </w:tcPr>
          <w:p w14:paraId="482CBBCF" w14:textId="77777777" w:rsidR="00494482" w:rsidRPr="0081050C" w:rsidRDefault="00494482" w:rsidP="00494482">
            <w:pPr>
              <w:ind w:left="113" w:right="113"/>
              <w:jc w:val="center"/>
              <w:rPr>
                <w:color w:val="000000"/>
                <w:sz w:val="24"/>
                <w:szCs w:val="24"/>
              </w:rPr>
            </w:pPr>
            <w:r w:rsidRPr="0081050C">
              <w:rPr>
                <w:color w:val="000000"/>
                <w:sz w:val="24"/>
                <w:szCs w:val="24"/>
              </w:rPr>
              <w:t>2040</w:t>
            </w:r>
          </w:p>
        </w:tc>
        <w:tc>
          <w:tcPr>
            <w:tcW w:w="575" w:type="dxa"/>
            <w:textDirection w:val="btLr"/>
            <w:vAlign w:val="center"/>
            <w:hideMark/>
          </w:tcPr>
          <w:p w14:paraId="772DCD70" w14:textId="77777777" w:rsidR="00494482" w:rsidRPr="0081050C" w:rsidRDefault="00494482" w:rsidP="00494482">
            <w:pPr>
              <w:ind w:left="113" w:right="113"/>
              <w:jc w:val="center"/>
              <w:rPr>
                <w:color w:val="000000"/>
                <w:sz w:val="24"/>
                <w:szCs w:val="24"/>
              </w:rPr>
            </w:pPr>
            <w:r w:rsidRPr="0081050C">
              <w:rPr>
                <w:color w:val="000000"/>
                <w:sz w:val="24"/>
                <w:szCs w:val="24"/>
              </w:rPr>
              <w:t>2041</w:t>
            </w:r>
          </w:p>
        </w:tc>
        <w:tc>
          <w:tcPr>
            <w:tcW w:w="575" w:type="dxa"/>
            <w:textDirection w:val="btLr"/>
            <w:vAlign w:val="center"/>
            <w:hideMark/>
          </w:tcPr>
          <w:p w14:paraId="332F2857" w14:textId="77777777" w:rsidR="00494482" w:rsidRPr="0081050C" w:rsidRDefault="00494482" w:rsidP="00494482">
            <w:pPr>
              <w:ind w:left="113" w:right="113"/>
              <w:jc w:val="center"/>
              <w:rPr>
                <w:color w:val="000000"/>
                <w:sz w:val="24"/>
                <w:szCs w:val="24"/>
              </w:rPr>
            </w:pPr>
            <w:r w:rsidRPr="0081050C">
              <w:rPr>
                <w:color w:val="000000"/>
                <w:sz w:val="24"/>
                <w:szCs w:val="24"/>
              </w:rPr>
              <w:t>2042</w:t>
            </w:r>
          </w:p>
        </w:tc>
        <w:tc>
          <w:tcPr>
            <w:tcW w:w="575" w:type="dxa"/>
            <w:textDirection w:val="btLr"/>
            <w:vAlign w:val="center"/>
            <w:hideMark/>
          </w:tcPr>
          <w:p w14:paraId="332B659A" w14:textId="77777777" w:rsidR="00494482" w:rsidRPr="0081050C" w:rsidRDefault="00494482" w:rsidP="00494482">
            <w:pPr>
              <w:ind w:left="113" w:right="113"/>
              <w:jc w:val="center"/>
              <w:rPr>
                <w:color w:val="000000"/>
                <w:sz w:val="24"/>
                <w:szCs w:val="24"/>
              </w:rPr>
            </w:pPr>
            <w:r w:rsidRPr="0081050C">
              <w:rPr>
                <w:color w:val="000000"/>
                <w:sz w:val="24"/>
                <w:szCs w:val="24"/>
              </w:rPr>
              <w:t>2043</w:t>
            </w:r>
          </w:p>
        </w:tc>
        <w:tc>
          <w:tcPr>
            <w:tcW w:w="575" w:type="dxa"/>
            <w:textDirection w:val="btLr"/>
            <w:vAlign w:val="center"/>
            <w:hideMark/>
          </w:tcPr>
          <w:p w14:paraId="22E5902D" w14:textId="77777777" w:rsidR="00494482" w:rsidRPr="0081050C" w:rsidRDefault="00494482" w:rsidP="00494482">
            <w:pPr>
              <w:ind w:left="113" w:right="113"/>
              <w:jc w:val="center"/>
              <w:rPr>
                <w:color w:val="000000"/>
                <w:sz w:val="24"/>
                <w:szCs w:val="24"/>
              </w:rPr>
            </w:pPr>
            <w:r w:rsidRPr="0081050C">
              <w:rPr>
                <w:color w:val="000000"/>
                <w:sz w:val="24"/>
                <w:szCs w:val="24"/>
              </w:rPr>
              <w:t>2044</w:t>
            </w:r>
          </w:p>
        </w:tc>
        <w:tc>
          <w:tcPr>
            <w:tcW w:w="575" w:type="dxa"/>
            <w:textDirection w:val="btLr"/>
            <w:vAlign w:val="center"/>
            <w:hideMark/>
          </w:tcPr>
          <w:p w14:paraId="5BD8CFE9" w14:textId="77777777" w:rsidR="00494482" w:rsidRPr="0081050C" w:rsidRDefault="00494482" w:rsidP="00494482">
            <w:pPr>
              <w:ind w:left="113" w:right="113"/>
              <w:jc w:val="center"/>
              <w:rPr>
                <w:color w:val="000000"/>
                <w:sz w:val="24"/>
                <w:szCs w:val="24"/>
              </w:rPr>
            </w:pPr>
            <w:r w:rsidRPr="0081050C">
              <w:rPr>
                <w:color w:val="000000"/>
                <w:sz w:val="24"/>
                <w:szCs w:val="24"/>
              </w:rPr>
              <w:t>2045</w:t>
            </w:r>
          </w:p>
        </w:tc>
      </w:tr>
      <w:tr w:rsidR="00494482" w:rsidRPr="0081050C" w14:paraId="11EACF29" w14:textId="77777777" w:rsidTr="00F05C28">
        <w:trPr>
          <w:cantSplit/>
          <w:trHeight w:val="1133"/>
        </w:trPr>
        <w:tc>
          <w:tcPr>
            <w:tcW w:w="2282" w:type="dxa"/>
            <w:vAlign w:val="center"/>
            <w:hideMark/>
          </w:tcPr>
          <w:p w14:paraId="314045FD" w14:textId="77777777" w:rsidR="00494482" w:rsidRPr="0081050C" w:rsidRDefault="00494482" w:rsidP="00F05C28">
            <w:pPr>
              <w:jc w:val="center"/>
              <w:rPr>
                <w:color w:val="000000"/>
                <w:sz w:val="24"/>
                <w:szCs w:val="24"/>
              </w:rPr>
            </w:pPr>
            <w:proofErr w:type="spellStart"/>
            <w:r w:rsidRPr="0081050C">
              <w:rPr>
                <w:color w:val="000000"/>
                <w:sz w:val="24"/>
                <w:szCs w:val="24"/>
              </w:rPr>
              <w:t>Производительность</w:t>
            </w:r>
            <w:proofErr w:type="spellEnd"/>
            <w:r w:rsidRPr="0081050C">
              <w:rPr>
                <w:color w:val="000000"/>
                <w:sz w:val="24"/>
                <w:szCs w:val="24"/>
              </w:rPr>
              <w:t xml:space="preserve"> ВПУ</w:t>
            </w:r>
          </w:p>
        </w:tc>
        <w:tc>
          <w:tcPr>
            <w:tcW w:w="851" w:type="dxa"/>
            <w:vAlign w:val="center"/>
            <w:hideMark/>
          </w:tcPr>
          <w:p w14:paraId="09C9C2D8" w14:textId="77777777" w:rsidR="00494482" w:rsidRPr="0081050C" w:rsidRDefault="00494482" w:rsidP="00F05C28">
            <w:pPr>
              <w:jc w:val="center"/>
              <w:rPr>
                <w:color w:val="000000"/>
                <w:sz w:val="24"/>
                <w:szCs w:val="24"/>
              </w:rPr>
            </w:pPr>
            <w:r w:rsidRPr="0081050C">
              <w:rPr>
                <w:color w:val="000000"/>
                <w:sz w:val="24"/>
                <w:szCs w:val="24"/>
              </w:rPr>
              <w:t>т/ч</w:t>
            </w:r>
          </w:p>
        </w:tc>
        <w:tc>
          <w:tcPr>
            <w:tcW w:w="575" w:type="dxa"/>
            <w:textDirection w:val="btLr"/>
            <w:vAlign w:val="center"/>
            <w:hideMark/>
          </w:tcPr>
          <w:p w14:paraId="1C449A55"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0EE17BC2"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7B5582E3"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1A8B2E43"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687A741D"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3CC56A15"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7C837088"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5981077E"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460950CD"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6E6DB51E"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01CA2847"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4377E051"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68E569EE"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441DAC86"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41705B15"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0E631CA2"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0B4E2AD4"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50CDAE6D"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7DA97A43"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69C46768"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2EBFDF6B"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r>
      <w:tr w:rsidR="00494482" w:rsidRPr="0081050C" w14:paraId="45431403" w14:textId="77777777" w:rsidTr="00F05C28">
        <w:trPr>
          <w:cantSplit/>
          <w:trHeight w:val="1133"/>
        </w:trPr>
        <w:tc>
          <w:tcPr>
            <w:tcW w:w="2282" w:type="dxa"/>
            <w:vAlign w:val="center"/>
            <w:hideMark/>
          </w:tcPr>
          <w:p w14:paraId="781A0FB7" w14:textId="77777777" w:rsidR="00494482" w:rsidRPr="0081050C" w:rsidRDefault="00494482" w:rsidP="00F05C28">
            <w:pPr>
              <w:jc w:val="center"/>
              <w:rPr>
                <w:color w:val="000000"/>
                <w:sz w:val="24"/>
                <w:szCs w:val="24"/>
              </w:rPr>
            </w:pPr>
            <w:proofErr w:type="spellStart"/>
            <w:r w:rsidRPr="0081050C">
              <w:rPr>
                <w:color w:val="000000"/>
                <w:sz w:val="24"/>
                <w:szCs w:val="24"/>
              </w:rPr>
              <w:t>Количество</w:t>
            </w:r>
            <w:proofErr w:type="spellEnd"/>
            <w:r w:rsidRPr="0081050C">
              <w:rPr>
                <w:color w:val="000000"/>
                <w:sz w:val="24"/>
                <w:szCs w:val="24"/>
              </w:rPr>
              <w:t xml:space="preserve"> </w:t>
            </w:r>
            <w:proofErr w:type="spellStart"/>
            <w:r w:rsidRPr="0081050C">
              <w:rPr>
                <w:color w:val="000000"/>
                <w:sz w:val="24"/>
                <w:szCs w:val="24"/>
              </w:rPr>
              <w:t>баков-аккумуляторов</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851" w:type="dxa"/>
            <w:vAlign w:val="center"/>
            <w:hideMark/>
          </w:tcPr>
          <w:p w14:paraId="1AD9C5AF" w14:textId="77777777" w:rsidR="00494482" w:rsidRPr="0081050C" w:rsidRDefault="00494482" w:rsidP="00F05C28">
            <w:pPr>
              <w:jc w:val="center"/>
              <w:rPr>
                <w:color w:val="000000"/>
                <w:sz w:val="24"/>
                <w:szCs w:val="24"/>
              </w:rPr>
            </w:pPr>
            <w:proofErr w:type="spellStart"/>
            <w:r w:rsidRPr="0081050C">
              <w:rPr>
                <w:color w:val="000000"/>
                <w:sz w:val="24"/>
                <w:szCs w:val="24"/>
              </w:rPr>
              <w:t>ед</w:t>
            </w:r>
            <w:proofErr w:type="spellEnd"/>
            <w:r w:rsidRPr="0081050C">
              <w:rPr>
                <w:color w:val="000000"/>
                <w:sz w:val="24"/>
                <w:szCs w:val="24"/>
              </w:rPr>
              <w:t>.</w:t>
            </w:r>
          </w:p>
        </w:tc>
        <w:tc>
          <w:tcPr>
            <w:tcW w:w="575" w:type="dxa"/>
            <w:textDirection w:val="btLr"/>
            <w:vAlign w:val="center"/>
            <w:hideMark/>
          </w:tcPr>
          <w:p w14:paraId="2F819B20"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1A28D838"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2BFB9BA9"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6E8F6886"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0EA9DD7C"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25A29AD1"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6A1A0350"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02FE0788"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66739C5C"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7C4258DA"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18579577"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730DA9DA"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6E3A162A"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457140C5"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24CE949E"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24283D14"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36BBED47"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628A7B6E"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75AE2577"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34E045C2"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1AE1032A"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r>
      <w:tr w:rsidR="00494482" w:rsidRPr="0081050C" w14:paraId="27D209E5" w14:textId="77777777" w:rsidTr="00F05C28">
        <w:trPr>
          <w:cantSplit/>
          <w:trHeight w:val="1133"/>
        </w:trPr>
        <w:tc>
          <w:tcPr>
            <w:tcW w:w="2282" w:type="dxa"/>
            <w:vAlign w:val="center"/>
            <w:hideMark/>
          </w:tcPr>
          <w:p w14:paraId="396381F2" w14:textId="77777777" w:rsidR="00494482" w:rsidRPr="0081050C" w:rsidRDefault="00494482" w:rsidP="00F05C28">
            <w:pPr>
              <w:jc w:val="center"/>
              <w:rPr>
                <w:color w:val="000000"/>
                <w:sz w:val="24"/>
                <w:szCs w:val="24"/>
              </w:rPr>
            </w:pPr>
            <w:proofErr w:type="spellStart"/>
            <w:r w:rsidRPr="0081050C">
              <w:rPr>
                <w:color w:val="000000"/>
                <w:sz w:val="24"/>
                <w:szCs w:val="24"/>
              </w:rPr>
              <w:t>Общая</w:t>
            </w:r>
            <w:proofErr w:type="spellEnd"/>
            <w:r w:rsidRPr="0081050C">
              <w:rPr>
                <w:color w:val="000000"/>
                <w:sz w:val="24"/>
                <w:szCs w:val="24"/>
              </w:rPr>
              <w:t xml:space="preserve"> </w:t>
            </w:r>
            <w:proofErr w:type="spellStart"/>
            <w:r w:rsidRPr="0081050C">
              <w:rPr>
                <w:color w:val="000000"/>
                <w:sz w:val="24"/>
                <w:szCs w:val="24"/>
              </w:rPr>
              <w:t>емкость</w:t>
            </w:r>
            <w:proofErr w:type="spellEnd"/>
            <w:r w:rsidRPr="0081050C">
              <w:rPr>
                <w:color w:val="000000"/>
                <w:sz w:val="24"/>
                <w:szCs w:val="24"/>
              </w:rPr>
              <w:t xml:space="preserve"> </w:t>
            </w:r>
            <w:proofErr w:type="spellStart"/>
            <w:r w:rsidRPr="0081050C">
              <w:rPr>
                <w:color w:val="000000"/>
                <w:sz w:val="24"/>
                <w:szCs w:val="24"/>
              </w:rPr>
              <w:t>баков-аккумуляторов</w:t>
            </w:r>
            <w:proofErr w:type="spellEnd"/>
          </w:p>
        </w:tc>
        <w:tc>
          <w:tcPr>
            <w:tcW w:w="851" w:type="dxa"/>
            <w:vAlign w:val="center"/>
            <w:hideMark/>
          </w:tcPr>
          <w:p w14:paraId="397CE600" w14:textId="77777777" w:rsidR="00494482" w:rsidRPr="0081050C" w:rsidRDefault="00494482" w:rsidP="00F05C28">
            <w:pPr>
              <w:jc w:val="center"/>
              <w:rPr>
                <w:color w:val="000000"/>
                <w:sz w:val="24"/>
                <w:szCs w:val="24"/>
              </w:rPr>
            </w:pPr>
            <w:r w:rsidRPr="0081050C">
              <w:rPr>
                <w:color w:val="000000"/>
                <w:sz w:val="24"/>
                <w:szCs w:val="24"/>
              </w:rPr>
              <w:t>м</w:t>
            </w:r>
            <w:r w:rsidRPr="0081050C">
              <w:rPr>
                <w:color w:val="000000"/>
                <w:sz w:val="24"/>
                <w:szCs w:val="24"/>
                <w:vertAlign w:val="superscript"/>
              </w:rPr>
              <w:t>3</w:t>
            </w:r>
          </w:p>
        </w:tc>
        <w:tc>
          <w:tcPr>
            <w:tcW w:w="575" w:type="dxa"/>
            <w:textDirection w:val="btLr"/>
            <w:vAlign w:val="center"/>
            <w:hideMark/>
          </w:tcPr>
          <w:p w14:paraId="0790539D"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46E457B2"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41052134"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7CD7A40D"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77BD7098"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39956A62"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341F127C"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2714F391"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69D0D751"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0BE12FDF"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58F631A3"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77DB19D2"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2B7A84CD"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16457B86"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02A08F5D"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64A8816E"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2F7A3DF8"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7FA817E0"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6EA8E2D6"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60130C53"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c>
          <w:tcPr>
            <w:tcW w:w="575" w:type="dxa"/>
            <w:textDirection w:val="btLr"/>
            <w:vAlign w:val="center"/>
            <w:hideMark/>
          </w:tcPr>
          <w:p w14:paraId="55CCAB3C" w14:textId="77777777" w:rsidR="00494482" w:rsidRPr="0081050C" w:rsidRDefault="00494482" w:rsidP="00494482">
            <w:pPr>
              <w:ind w:left="113" w:right="113"/>
              <w:jc w:val="center"/>
              <w:rPr>
                <w:color w:val="000000"/>
                <w:sz w:val="24"/>
                <w:szCs w:val="24"/>
              </w:rPr>
            </w:pPr>
            <w:proofErr w:type="spellStart"/>
            <w:r w:rsidRPr="0081050C">
              <w:rPr>
                <w:color w:val="000000"/>
                <w:sz w:val="24"/>
                <w:szCs w:val="24"/>
              </w:rPr>
              <w:t>н.д</w:t>
            </w:r>
            <w:proofErr w:type="spellEnd"/>
            <w:r w:rsidRPr="0081050C">
              <w:rPr>
                <w:color w:val="000000"/>
                <w:sz w:val="24"/>
                <w:szCs w:val="24"/>
              </w:rPr>
              <w:t>.</w:t>
            </w:r>
          </w:p>
        </w:tc>
      </w:tr>
      <w:tr w:rsidR="00494482" w:rsidRPr="0081050C" w14:paraId="1504662F" w14:textId="77777777" w:rsidTr="00F05C28">
        <w:trPr>
          <w:cantSplit/>
          <w:trHeight w:val="1133"/>
        </w:trPr>
        <w:tc>
          <w:tcPr>
            <w:tcW w:w="2282" w:type="dxa"/>
            <w:vAlign w:val="center"/>
            <w:hideMark/>
          </w:tcPr>
          <w:p w14:paraId="3FD25BA6" w14:textId="77777777" w:rsidR="00494482" w:rsidRPr="0081050C" w:rsidRDefault="00494482" w:rsidP="00F05C28">
            <w:pPr>
              <w:jc w:val="center"/>
              <w:rPr>
                <w:color w:val="000000"/>
                <w:sz w:val="24"/>
                <w:szCs w:val="24"/>
                <w:lang w:val="ru-RU"/>
              </w:rPr>
            </w:pPr>
            <w:r w:rsidRPr="0081050C">
              <w:rPr>
                <w:color w:val="000000"/>
                <w:sz w:val="24"/>
                <w:szCs w:val="24"/>
                <w:lang w:val="ru-RU"/>
              </w:rPr>
              <w:t>Расчетный часовой расход для подпитки системы теплоснабжения</w:t>
            </w:r>
          </w:p>
        </w:tc>
        <w:tc>
          <w:tcPr>
            <w:tcW w:w="851" w:type="dxa"/>
            <w:vAlign w:val="center"/>
            <w:hideMark/>
          </w:tcPr>
          <w:p w14:paraId="0412D7C2" w14:textId="77777777" w:rsidR="00494482" w:rsidRPr="0081050C" w:rsidRDefault="00494482" w:rsidP="00F05C28">
            <w:pPr>
              <w:jc w:val="center"/>
              <w:rPr>
                <w:color w:val="000000"/>
                <w:sz w:val="24"/>
                <w:szCs w:val="24"/>
              </w:rPr>
            </w:pPr>
            <w:r w:rsidRPr="0081050C">
              <w:rPr>
                <w:color w:val="000000"/>
                <w:sz w:val="24"/>
                <w:szCs w:val="24"/>
              </w:rPr>
              <w:t>т/ч</w:t>
            </w:r>
          </w:p>
        </w:tc>
        <w:tc>
          <w:tcPr>
            <w:tcW w:w="575" w:type="dxa"/>
            <w:textDirection w:val="btLr"/>
            <w:vAlign w:val="center"/>
            <w:hideMark/>
          </w:tcPr>
          <w:p w14:paraId="61EBE8E5"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3252749B"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205028DD"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3E3C75DC"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30824F04"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121E1AFB"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27FDD073"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4F328745"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607C4472"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1A5AB636"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250D0591"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7F9B5E3E"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067B772C"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49979632"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5769D361"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11DF1A91"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370AD67D"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35D33A86"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0378FA9A"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5332AA34"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c>
          <w:tcPr>
            <w:tcW w:w="575" w:type="dxa"/>
            <w:textDirection w:val="btLr"/>
            <w:vAlign w:val="center"/>
            <w:hideMark/>
          </w:tcPr>
          <w:p w14:paraId="59B878F0" w14:textId="77777777" w:rsidR="00494482" w:rsidRPr="0081050C" w:rsidRDefault="00494482" w:rsidP="00494482">
            <w:pPr>
              <w:ind w:left="113" w:right="113"/>
              <w:jc w:val="center"/>
              <w:rPr>
                <w:color w:val="000000"/>
                <w:sz w:val="24"/>
                <w:szCs w:val="24"/>
              </w:rPr>
            </w:pPr>
            <w:r w:rsidRPr="0081050C">
              <w:rPr>
                <w:color w:val="000000"/>
                <w:sz w:val="24"/>
                <w:szCs w:val="24"/>
              </w:rPr>
              <w:t>200</w:t>
            </w:r>
          </w:p>
        </w:tc>
      </w:tr>
      <w:tr w:rsidR="00494482" w:rsidRPr="0081050C" w14:paraId="5F6C31C4" w14:textId="77777777" w:rsidTr="00F05C28">
        <w:trPr>
          <w:cantSplit/>
          <w:trHeight w:val="1133"/>
        </w:trPr>
        <w:tc>
          <w:tcPr>
            <w:tcW w:w="2282" w:type="dxa"/>
            <w:vAlign w:val="center"/>
            <w:hideMark/>
          </w:tcPr>
          <w:p w14:paraId="64D0C821" w14:textId="77777777" w:rsidR="00494482" w:rsidRPr="0081050C" w:rsidRDefault="00494482" w:rsidP="00F05C28">
            <w:pPr>
              <w:jc w:val="center"/>
              <w:rPr>
                <w:color w:val="000000"/>
                <w:sz w:val="24"/>
                <w:szCs w:val="24"/>
                <w:lang w:val="ru-RU"/>
              </w:rPr>
            </w:pPr>
            <w:r w:rsidRPr="0081050C">
              <w:rPr>
                <w:color w:val="000000"/>
                <w:sz w:val="24"/>
                <w:szCs w:val="24"/>
                <w:lang w:val="ru-RU"/>
              </w:rPr>
              <w:t>Всего подпитка тепловой сети, в том числе:</w:t>
            </w:r>
          </w:p>
        </w:tc>
        <w:tc>
          <w:tcPr>
            <w:tcW w:w="851" w:type="dxa"/>
            <w:vAlign w:val="center"/>
            <w:hideMark/>
          </w:tcPr>
          <w:p w14:paraId="389A7687" w14:textId="77777777" w:rsidR="00494482" w:rsidRPr="0081050C" w:rsidRDefault="00494482" w:rsidP="00F05C28">
            <w:pPr>
              <w:jc w:val="center"/>
              <w:rPr>
                <w:color w:val="000000"/>
                <w:sz w:val="24"/>
                <w:szCs w:val="24"/>
              </w:rPr>
            </w:pPr>
            <w:r w:rsidRPr="0081050C">
              <w:rPr>
                <w:color w:val="000000"/>
                <w:sz w:val="24"/>
                <w:szCs w:val="24"/>
              </w:rPr>
              <w:t>т/ч</w:t>
            </w:r>
          </w:p>
        </w:tc>
        <w:tc>
          <w:tcPr>
            <w:tcW w:w="575" w:type="dxa"/>
            <w:shd w:val="clear" w:color="000000" w:fill="FFFFFF"/>
            <w:noWrap/>
            <w:textDirection w:val="btLr"/>
            <w:vAlign w:val="center"/>
            <w:hideMark/>
          </w:tcPr>
          <w:p w14:paraId="18C1D909" w14:textId="77777777" w:rsidR="00494482" w:rsidRPr="0081050C" w:rsidRDefault="00494482" w:rsidP="00494482">
            <w:pPr>
              <w:ind w:left="113" w:right="113"/>
              <w:jc w:val="center"/>
              <w:rPr>
                <w:color w:val="000000"/>
                <w:sz w:val="24"/>
                <w:szCs w:val="24"/>
              </w:rPr>
            </w:pPr>
            <w:r w:rsidRPr="0081050C">
              <w:rPr>
                <w:color w:val="000000"/>
                <w:sz w:val="24"/>
                <w:szCs w:val="24"/>
              </w:rPr>
              <w:t>145,64</w:t>
            </w:r>
          </w:p>
        </w:tc>
        <w:tc>
          <w:tcPr>
            <w:tcW w:w="575" w:type="dxa"/>
            <w:shd w:val="clear" w:color="000000" w:fill="FFFFFF"/>
            <w:noWrap/>
            <w:textDirection w:val="btLr"/>
            <w:vAlign w:val="center"/>
            <w:hideMark/>
          </w:tcPr>
          <w:p w14:paraId="5FAFE664" w14:textId="77777777" w:rsidR="00494482" w:rsidRPr="0081050C" w:rsidRDefault="00494482" w:rsidP="00494482">
            <w:pPr>
              <w:ind w:left="113" w:right="113"/>
              <w:jc w:val="center"/>
              <w:rPr>
                <w:color w:val="000000"/>
                <w:sz w:val="24"/>
                <w:szCs w:val="24"/>
              </w:rPr>
            </w:pPr>
            <w:r w:rsidRPr="0081050C">
              <w:rPr>
                <w:color w:val="000000"/>
                <w:sz w:val="24"/>
                <w:szCs w:val="24"/>
              </w:rPr>
              <w:t>133,14</w:t>
            </w:r>
          </w:p>
        </w:tc>
        <w:tc>
          <w:tcPr>
            <w:tcW w:w="575" w:type="dxa"/>
            <w:shd w:val="clear" w:color="000000" w:fill="FFFFFF"/>
            <w:noWrap/>
            <w:textDirection w:val="btLr"/>
            <w:vAlign w:val="center"/>
            <w:hideMark/>
          </w:tcPr>
          <w:p w14:paraId="7A26660A" w14:textId="77777777" w:rsidR="00494482" w:rsidRPr="0081050C" w:rsidRDefault="00494482" w:rsidP="00494482">
            <w:pPr>
              <w:ind w:left="113" w:right="113"/>
              <w:jc w:val="center"/>
              <w:rPr>
                <w:color w:val="000000"/>
                <w:sz w:val="24"/>
                <w:szCs w:val="24"/>
              </w:rPr>
            </w:pPr>
            <w:r w:rsidRPr="0081050C">
              <w:rPr>
                <w:color w:val="000000"/>
                <w:sz w:val="24"/>
                <w:szCs w:val="24"/>
              </w:rPr>
              <w:t>120,64</w:t>
            </w:r>
          </w:p>
        </w:tc>
        <w:tc>
          <w:tcPr>
            <w:tcW w:w="575" w:type="dxa"/>
            <w:shd w:val="clear" w:color="000000" w:fill="FFFFFF"/>
            <w:noWrap/>
            <w:textDirection w:val="btLr"/>
            <w:vAlign w:val="center"/>
            <w:hideMark/>
          </w:tcPr>
          <w:p w14:paraId="2E257410" w14:textId="77777777" w:rsidR="00494482" w:rsidRPr="0081050C" w:rsidRDefault="00494482" w:rsidP="00494482">
            <w:pPr>
              <w:ind w:left="113" w:right="113"/>
              <w:jc w:val="center"/>
              <w:rPr>
                <w:color w:val="000000"/>
                <w:sz w:val="24"/>
                <w:szCs w:val="24"/>
              </w:rPr>
            </w:pPr>
            <w:r w:rsidRPr="0081050C">
              <w:rPr>
                <w:color w:val="000000"/>
                <w:sz w:val="24"/>
                <w:szCs w:val="24"/>
              </w:rPr>
              <w:t>108,14</w:t>
            </w:r>
          </w:p>
        </w:tc>
        <w:tc>
          <w:tcPr>
            <w:tcW w:w="575" w:type="dxa"/>
            <w:shd w:val="clear" w:color="000000" w:fill="FFFFFF"/>
            <w:noWrap/>
            <w:textDirection w:val="btLr"/>
            <w:vAlign w:val="center"/>
            <w:hideMark/>
          </w:tcPr>
          <w:p w14:paraId="6DE248F9" w14:textId="77777777" w:rsidR="00494482" w:rsidRPr="0081050C" w:rsidRDefault="00494482" w:rsidP="00494482">
            <w:pPr>
              <w:ind w:left="113" w:right="113"/>
              <w:jc w:val="center"/>
              <w:rPr>
                <w:color w:val="000000"/>
                <w:sz w:val="24"/>
                <w:szCs w:val="24"/>
              </w:rPr>
            </w:pPr>
            <w:r w:rsidRPr="0081050C">
              <w:rPr>
                <w:color w:val="000000"/>
                <w:sz w:val="24"/>
                <w:szCs w:val="24"/>
              </w:rPr>
              <w:t>95,64</w:t>
            </w:r>
          </w:p>
        </w:tc>
        <w:tc>
          <w:tcPr>
            <w:tcW w:w="575" w:type="dxa"/>
            <w:shd w:val="clear" w:color="000000" w:fill="FFFFFF"/>
            <w:noWrap/>
            <w:textDirection w:val="btLr"/>
            <w:vAlign w:val="center"/>
            <w:hideMark/>
          </w:tcPr>
          <w:p w14:paraId="1D167D62" w14:textId="77777777" w:rsidR="00494482" w:rsidRPr="0081050C" w:rsidRDefault="00494482" w:rsidP="00494482">
            <w:pPr>
              <w:ind w:left="113" w:right="113"/>
              <w:jc w:val="center"/>
              <w:rPr>
                <w:color w:val="000000"/>
                <w:sz w:val="24"/>
                <w:szCs w:val="24"/>
              </w:rPr>
            </w:pPr>
            <w:r w:rsidRPr="0081050C">
              <w:rPr>
                <w:color w:val="000000"/>
                <w:sz w:val="24"/>
                <w:szCs w:val="24"/>
              </w:rPr>
              <w:t>83,14</w:t>
            </w:r>
          </w:p>
        </w:tc>
        <w:tc>
          <w:tcPr>
            <w:tcW w:w="575" w:type="dxa"/>
            <w:shd w:val="clear" w:color="000000" w:fill="FFFFFF"/>
            <w:noWrap/>
            <w:textDirection w:val="btLr"/>
            <w:vAlign w:val="center"/>
            <w:hideMark/>
          </w:tcPr>
          <w:p w14:paraId="02D4D4EC" w14:textId="77777777" w:rsidR="00494482" w:rsidRPr="0081050C" w:rsidRDefault="00494482" w:rsidP="00494482">
            <w:pPr>
              <w:ind w:left="113" w:right="113"/>
              <w:jc w:val="center"/>
              <w:rPr>
                <w:color w:val="000000"/>
                <w:sz w:val="24"/>
                <w:szCs w:val="24"/>
              </w:rPr>
            </w:pPr>
            <w:r w:rsidRPr="0081050C">
              <w:rPr>
                <w:color w:val="000000"/>
                <w:sz w:val="24"/>
                <w:szCs w:val="24"/>
              </w:rPr>
              <w:t>70,64</w:t>
            </w:r>
          </w:p>
        </w:tc>
        <w:tc>
          <w:tcPr>
            <w:tcW w:w="575" w:type="dxa"/>
            <w:shd w:val="clear" w:color="000000" w:fill="FFFFFF"/>
            <w:noWrap/>
            <w:textDirection w:val="btLr"/>
            <w:vAlign w:val="center"/>
            <w:hideMark/>
          </w:tcPr>
          <w:p w14:paraId="39F91DAD" w14:textId="77777777" w:rsidR="00494482" w:rsidRPr="0081050C" w:rsidRDefault="00494482" w:rsidP="00494482">
            <w:pPr>
              <w:ind w:left="113" w:right="113"/>
              <w:jc w:val="center"/>
              <w:rPr>
                <w:color w:val="000000"/>
                <w:sz w:val="24"/>
                <w:szCs w:val="24"/>
              </w:rPr>
            </w:pPr>
            <w:r w:rsidRPr="0081050C">
              <w:rPr>
                <w:color w:val="000000"/>
                <w:sz w:val="24"/>
                <w:szCs w:val="24"/>
              </w:rPr>
              <w:t>58,14</w:t>
            </w:r>
          </w:p>
        </w:tc>
        <w:tc>
          <w:tcPr>
            <w:tcW w:w="575" w:type="dxa"/>
            <w:shd w:val="clear" w:color="000000" w:fill="FFFFFF"/>
            <w:noWrap/>
            <w:textDirection w:val="btLr"/>
            <w:vAlign w:val="center"/>
            <w:hideMark/>
          </w:tcPr>
          <w:p w14:paraId="24F45BAE" w14:textId="77777777" w:rsidR="00494482" w:rsidRPr="0081050C" w:rsidRDefault="00494482" w:rsidP="00494482">
            <w:pPr>
              <w:ind w:left="113" w:right="113"/>
              <w:jc w:val="center"/>
              <w:rPr>
                <w:color w:val="000000"/>
                <w:sz w:val="24"/>
                <w:szCs w:val="24"/>
              </w:rPr>
            </w:pPr>
            <w:r w:rsidRPr="0081050C">
              <w:rPr>
                <w:color w:val="000000"/>
                <w:sz w:val="24"/>
                <w:szCs w:val="24"/>
              </w:rPr>
              <w:t>45,64</w:t>
            </w:r>
          </w:p>
        </w:tc>
        <w:tc>
          <w:tcPr>
            <w:tcW w:w="575" w:type="dxa"/>
            <w:shd w:val="clear" w:color="000000" w:fill="FFFFFF"/>
            <w:noWrap/>
            <w:textDirection w:val="btLr"/>
            <w:vAlign w:val="center"/>
            <w:hideMark/>
          </w:tcPr>
          <w:p w14:paraId="4D6DE6EB" w14:textId="77777777" w:rsidR="00494482" w:rsidRPr="0081050C" w:rsidRDefault="00494482" w:rsidP="00494482">
            <w:pPr>
              <w:ind w:left="113" w:right="113"/>
              <w:jc w:val="center"/>
              <w:rPr>
                <w:color w:val="000000"/>
                <w:sz w:val="24"/>
                <w:szCs w:val="24"/>
              </w:rPr>
            </w:pPr>
            <w:r w:rsidRPr="0081050C">
              <w:rPr>
                <w:color w:val="000000"/>
                <w:sz w:val="24"/>
                <w:szCs w:val="24"/>
              </w:rPr>
              <w:t>33,14</w:t>
            </w:r>
          </w:p>
        </w:tc>
        <w:tc>
          <w:tcPr>
            <w:tcW w:w="575" w:type="dxa"/>
            <w:shd w:val="clear" w:color="000000" w:fill="FFFFFF"/>
            <w:noWrap/>
            <w:textDirection w:val="btLr"/>
            <w:vAlign w:val="center"/>
            <w:hideMark/>
          </w:tcPr>
          <w:p w14:paraId="0C40B4DE"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shd w:val="clear" w:color="000000" w:fill="FFFFFF"/>
            <w:noWrap/>
            <w:textDirection w:val="btLr"/>
            <w:vAlign w:val="center"/>
            <w:hideMark/>
          </w:tcPr>
          <w:p w14:paraId="296766EA"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shd w:val="clear" w:color="000000" w:fill="FFFFFF"/>
            <w:noWrap/>
            <w:textDirection w:val="btLr"/>
            <w:vAlign w:val="center"/>
            <w:hideMark/>
          </w:tcPr>
          <w:p w14:paraId="7EE3F6AC"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shd w:val="clear" w:color="000000" w:fill="FFFFFF"/>
            <w:noWrap/>
            <w:textDirection w:val="btLr"/>
            <w:vAlign w:val="center"/>
            <w:hideMark/>
          </w:tcPr>
          <w:p w14:paraId="0A7B1242"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shd w:val="clear" w:color="000000" w:fill="FFFFFF"/>
            <w:noWrap/>
            <w:textDirection w:val="btLr"/>
            <w:vAlign w:val="center"/>
            <w:hideMark/>
          </w:tcPr>
          <w:p w14:paraId="2E782580"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shd w:val="clear" w:color="000000" w:fill="FFFFFF"/>
            <w:noWrap/>
            <w:textDirection w:val="btLr"/>
            <w:vAlign w:val="center"/>
            <w:hideMark/>
          </w:tcPr>
          <w:p w14:paraId="524369D4"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shd w:val="clear" w:color="000000" w:fill="FFFFFF"/>
            <w:noWrap/>
            <w:textDirection w:val="btLr"/>
            <w:vAlign w:val="center"/>
            <w:hideMark/>
          </w:tcPr>
          <w:p w14:paraId="7F3FCB0B"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shd w:val="clear" w:color="000000" w:fill="FFFFFF"/>
            <w:noWrap/>
            <w:textDirection w:val="btLr"/>
            <w:vAlign w:val="center"/>
            <w:hideMark/>
          </w:tcPr>
          <w:p w14:paraId="4D5D6DD1"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shd w:val="clear" w:color="000000" w:fill="FFFFFF"/>
            <w:noWrap/>
            <w:textDirection w:val="btLr"/>
            <w:vAlign w:val="center"/>
            <w:hideMark/>
          </w:tcPr>
          <w:p w14:paraId="144AB854"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shd w:val="clear" w:color="000000" w:fill="FFFFFF"/>
            <w:noWrap/>
            <w:textDirection w:val="btLr"/>
            <w:vAlign w:val="center"/>
            <w:hideMark/>
          </w:tcPr>
          <w:p w14:paraId="118E3A59"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shd w:val="clear" w:color="000000" w:fill="FFFFFF"/>
            <w:noWrap/>
            <w:textDirection w:val="btLr"/>
            <w:vAlign w:val="center"/>
            <w:hideMark/>
          </w:tcPr>
          <w:p w14:paraId="186114EB"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r>
      <w:tr w:rsidR="00494482" w:rsidRPr="0081050C" w14:paraId="5042966C" w14:textId="77777777" w:rsidTr="00F05C28">
        <w:trPr>
          <w:cantSplit/>
          <w:trHeight w:val="1133"/>
        </w:trPr>
        <w:tc>
          <w:tcPr>
            <w:tcW w:w="2282" w:type="dxa"/>
            <w:vAlign w:val="center"/>
            <w:hideMark/>
          </w:tcPr>
          <w:p w14:paraId="54BE2776" w14:textId="77777777" w:rsidR="00494482" w:rsidRPr="0081050C" w:rsidRDefault="00494482" w:rsidP="00F05C28">
            <w:pPr>
              <w:jc w:val="center"/>
              <w:rPr>
                <w:color w:val="000000"/>
                <w:sz w:val="24"/>
                <w:szCs w:val="24"/>
              </w:rPr>
            </w:pPr>
            <w:proofErr w:type="spellStart"/>
            <w:r w:rsidRPr="0081050C">
              <w:rPr>
                <w:color w:val="000000"/>
                <w:sz w:val="24"/>
                <w:szCs w:val="24"/>
              </w:rPr>
              <w:lastRenderedPageBreak/>
              <w:t>нормативные</w:t>
            </w:r>
            <w:proofErr w:type="spellEnd"/>
            <w:r w:rsidRPr="0081050C">
              <w:rPr>
                <w:color w:val="000000"/>
                <w:sz w:val="24"/>
                <w:szCs w:val="24"/>
              </w:rPr>
              <w:t xml:space="preserve"> </w:t>
            </w:r>
            <w:proofErr w:type="spellStart"/>
            <w:r w:rsidRPr="0081050C">
              <w:rPr>
                <w:color w:val="000000"/>
                <w:sz w:val="24"/>
                <w:szCs w:val="24"/>
              </w:rPr>
              <w:t>утечки</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851" w:type="dxa"/>
            <w:vAlign w:val="center"/>
            <w:hideMark/>
          </w:tcPr>
          <w:p w14:paraId="1DFCABFE" w14:textId="77777777" w:rsidR="00494482" w:rsidRPr="0081050C" w:rsidRDefault="00494482" w:rsidP="00F05C28">
            <w:pPr>
              <w:jc w:val="center"/>
              <w:rPr>
                <w:color w:val="000000"/>
                <w:sz w:val="24"/>
                <w:szCs w:val="24"/>
              </w:rPr>
            </w:pPr>
            <w:r w:rsidRPr="0081050C">
              <w:rPr>
                <w:color w:val="000000"/>
                <w:sz w:val="24"/>
                <w:szCs w:val="24"/>
              </w:rPr>
              <w:t>т/ч</w:t>
            </w:r>
          </w:p>
        </w:tc>
        <w:tc>
          <w:tcPr>
            <w:tcW w:w="575" w:type="dxa"/>
            <w:textDirection w:val="btLr"/>
            <w:vAlign w:val="center"/>
            <w:hideMark/>
          </w:tcPr>
          <w:p w14:paraId="015EE5C0"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30A0AC40"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1EFCE141"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665A3CF6"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2EE1905C"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1E6BD345"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2994BA3C"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49B9642A"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68448D53"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28EEA2D6"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65E9C4FB"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5436B7D6"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523760BC"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3186FDE4"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22C6D564"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40F534B2"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19F36290"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2918F63F"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3DAB90C0"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79DCE2A0"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c>
          <w:tcPr>
            <w:tcW w:w="575" w:type="dxa"/>
            <w:textDirection w:val="btLr"/>
            <w:vAlign w:val="center"/>
            <w:hideMark/>
          </w:tcPr>
          <w:p w14:paraId="29EEFBE7" w14:textId="77777777" w:rsidR="00494482" w:rsidRPr="0081050C" w:rsidRDefault="00494482" w:rsidP="00494482">
            <w:pPr>
              <w:ind w:left="113" w:right="113"/>
              <w:jc w:val="center"/>
              <w:rPr>
                <w:color w:val="000000"/>
                <w:sz w:val="24"/>
                <w:szCs w:val="24"/>
              </w:rPr>
            </w:pPr>
            <w:r w:rsidRPr="0081050C">
              <w:rPr>
                <w:color w:val="000000"/>
                <w:sz w:val="24"/>
                <w:szCs w:val="24"/>
              </w:rPr>
              <w:t>33</w:t>
            </w:r>
          </w:p>
        </w:tc>
      </w:tr>
      <w:tr w:rsidR="00494482" w:rsidRPr="0081050C" w14:paraId="7A0F6C8C" w14:textId="77777777" w:rsidTr="00F05C28">
        <w:trPr>
          <w:cantSplit/>
          <w:trHeight w:val="1133"/>
        </w:trPr>
        <w:tc>
          <w:tcPr>
            <w:tcW w:w="2282" w:type="dxa"/>
            <w:vAlign w:val="center"/>
            <w:hideMark/>
          </w:tcPr>
          <w:p w14:paraId="25918E58" w14:textId="77777777" w:rsidR="00494482" w:rsidRPr="0081050C" w:rsidRDefault="00494482" w:rsidP="00F05C28">
            <w:pPr>
              <w:jc w:val="center"/>
              <w:rPr>
                <w:color w:val="000000"/>
                <w:sz w:val="24"/>
                <w:szCs w:val="24"/>
              </w:rPr>
            </w:pPr>
            <w:proofErr w:type="spellStart"/>
            <w:r w:rsidRPr="0081050C">
              <w:rPr>
                <w:color w:val="000000"/>
                <w:sz w:val="24"/>
                <w:szCs w:val="24"/>
              </w:rPr>
              <w:t>сверхнормативные</w:t>
            </w:r>
            <w:proofErr w:type="spellEnd"/>
            <w:r w:rsidRPr="0081050C">
              <w:rPr>
                <w:color w:val="000000"/>
                <w:sz w:val="24"/>
                <w:szCs w:val="24"/>
              </w:rPr>
              <w:t xml:space="preserve"> </w:t>
            </w:r>
            <w:proofErr w:type="spellStart"/>
            <w:r w:rsidRPr="0081050C">
              <w:rPr>
                <w:color w:val="000000"/>
                <w:sz w:val="24"/>
                <w:szCs w:val="24"/>
              </w:rPr>
              <w:t>утечки</w:t>
            </w:r>
            <w:proofErr w:type="spellEnd"/>
            <w:r w:rsidRPr="0081050C">
              <w:rPr>
                <w:color w:val="000000"/>
                <w:sz w:val="24"/>
                <w:szCs w:val="24"/>
              </w:rPr>
              <w:t xml:space="preserve"> </w:t>
            </w:r>
            <w:proofErr w:type="spellStart"/>
            <w:r w:rsidRPr="0081050C">
              <w:rPr>
                <w:color w:val="000000"/>
                <w:sz w:val="24"/>
                <w:szCs w:val="24"/>
              </w:rPr>
              <w:t>теплоносителя</w:t>
            </w:r>
            <w:proofErr w:type="spellEnd"/>
          </w:p>
        </w:tc>
        <w:tc>
          <w:tcPr>
            <w:tcW w:w="851" w:type="dxa"/>
            <w:vAlign w:val="center"/>
            <w:hideMark/>
          </w:tcPr>
          <w:p w14:paraId="5C0E8907" w14:textId="77777777" w:rsidR="00494482" w:rsidRPr="0081050C" w:rsidRDefault="00494482" w:rsidP="00F05C28">
            <w:pPr>
              <w:jc w:val="center"/>
              <w:rPr>
                <w:color w:val="000000"/>
                <w:sz w:val="24"/>
                <w:szCs w:val="24"/>
              </w:rPr>
            </w:pPr>
            <w:r w:rsidRPr="0081050C">
              <w:rPr>
                <w:color w:val="000000"/>
                <w:sz w:val="24"/>
                <w:szCs w:val="24"/>
              </w:rPr>
              <w:t>т/ч</w:t>
            </w:r>
          </w:p>
        </w:tc>
        <w:tc>
          <w:tcPr>
            <w:tcW w:w="575" w:type="dxa"/>
            <w:textDirection w:val="btLr"/>
            <w:vAlign w:val="center"/>
            <w:hideMark/>
          </w:tcPr>
          <w:p w14:paraId="34ABC130" w14:textId="77777777" w:rsidR="00494482" w:rsidRPr="0081050C" w:rsidRDefault="00494482" w:rsidP="00494482">
            <w:pPr>
              <w:ind w:left="113" w:right="113"/>
              <w:jc w:val="center"/>
              <w:rPr>
                <w:color w:val="000000"/>
                <w:sz w:val="24"/>
                <w:szCs w:val="24"/>
              </w:rPr>
            </w:pPr>
            <w:r w:rsidRPr="0081050C">
              <w:rPr>
                <w:color w:val="000000"/>
                <w:sz w:val="24"/>
                <w:szCs w:val="24"/>
              </w:rPr>
              <w:t>112,64</w:t>
            </w:r>
          </w:p>
        </w:tc>
        <w:tc>
          <w:tcPr>
            <w:tcW w:w="575" w:type="dxa"/>
            <w:textDirection w:val="btLr"/>
            <w:vAlign w:val="center"/>
            <w:hideMark/>
          </w:tcPr>
          <w:p w14:paraId="3C1F1AA4" w14:textId="77777777" w:rsidR="00494482" w:rsidRPr="0081050C" w:rsidRDefault="00494482" w:rsidP="00494482">
            <w:pPr>
              <w:ind w:left="113" w:right="113"/>
              <w:jc w:val="center"/>
              <w:rPr>
                <w:color w:val="000000"/>
                <w:sz w:val="24"/>
                <w:szCs w:val="24"/>
              </w:rPr>
            </w:pPr>
            <w:r w:rsidRPr="0081050C">
              <w:rPr>
                <w:color w:val="000000"/>
                <w:sz w:val="24"/>
                <w:szCs w:val="24"/>
              </w:rPr>
              <w:t>100,14</w:t>
            </w:r>
          </w:p>
        </w:tc>
        <w:tc>
          <w:tcPr>
            <w:tcW w:w="575" w:type="dxa"/>
            <w:textDirection w:val="btLr"/>
            <w:vAlign w:val="center"/>
            <w:hideMark/>
          </w:tcPr>
          <w:p w14:paraId="104DD501" w14:textId="77777777" w:rsidR="00494482" w:rsidRPr="0081050C" w:rsidRDefault="00494482" w:rsidP="00494482">
            <w:pPr>
              <w:ind w:left="113" w:right="113"/>
              <w:jc w:val="center"/>
              <w:rPr>
                <w:color w:val="000000"/>
                <w:sz w:val="24"/>
                <w:szCs w:val="24"/>
              </w:rPr>
            </w:pPr>
            <w:r w:rsidRPr="0081050C">
              <w:rPr>
                <w:color w:val="000000"/>
                <w:sz w:val="24"/>
                <w:szCs w:val="24"/>
              </w:rPr>
              <w:t>87,64</w:t>
            </w:r>
          </w:p>
        </w:tc>
        <w:tc>
          <w:tcPr>
            <w:tcW w:w="575" w:type="dxa"/>
            <w:textDirection w:val="btLr"/>
            <w:vAlign w:val="center"/>
            <w:hideMark/>
          </w:tcPr>
          <w:p w14:paraId="14F14F86" w14:textId="77777777" w:rsidR="00494482" w:rsidRPr="0081050C" w:rsidRDefault="00494482" w:rsidP="00494482">
            <w:pPr>
              <w:ind w:left="113" w:right="113"/>
              <w:jc w:val="center"/>
              <w:rPr>
                <w:color w:val="000000"/>
                <w:sz w:val="24"/>
                <w:szCs w:val="24"/>
              </w:rPr>
            </w:pPr>
            <w:r w:rsidRPr="0081050C">
              <w:rPr>
                <w:color w:val="000000"/>
                <w:sz w:val="24"/>
                <w:szCs w:val="24"/>
              </w:rPr>
              <w:t>75,14</w:t>
            </w:r>
          </w:p>
        </w:tc>
        <w:tc>
          <w:tcPr>
            <w:tcW w:w="575" w:type="dxa"/>
            <w:textDirection w:val="btLr"/>
            <w:vAlign w:val="center"/>
            <w:hideMark/>
          </w:tcPr>
          <w:p w14:paraId="08847816" w14:textId="77777777" w:rsidR="00494482" w:rsidRPr="0081050C" w:rsidRDefault="00494482" w:rsidP="00494482">
            <w:pPr>
              <w:ind w:left="113" w:right="113"/>
              <w:jc w:val="center"/>
              <w:rPr>
                <w:color w:val="000000"/>
                <w:sz w:val="24"/>
                <w:szCs w:val="24"/>
              </w:rPr>
            </w:pPr>
            <w:r w:rsidRPr="0081050C">
              <w:rPr>
                <w:color w:val="000000"/>
                <w:sz w:val="24"/>
                <w:szCs w:val="24"/>
              </w:rPr>
              <w:t>62,64</w:t>
            </w:r>
          </w:p>
        </w:tc>
        <w:tc>
          <w:tcPr>
            <w:tcW w:w="575" w:type="dxa"/>
            <w:textDirection w:val="btLr"/>
            <w:vAlign w:val="center"/>
            <w:hideMark/>
          </w:tcPr>
          <w:p w14:paraId="5CFFA481" w14:textId="77777777" w:rsidR="00494482" w:rsidRPr="0081050C" w:rsidRDefault="00494482" w:rsidP="00494482">
            <w:pPr>
              <w:ind w:left="113" w:right="113"/>
              <w:jc w:val="center"/>
              <w:rPr>
                <w:color w:val="000000"/>
                <w:sz w:val="24"/>
                <w:szCs w:val="24"/>
              </w:rPr>
            </w:pPr>
            <w:r w:rsidRPr="0081050C">
              <w:rPr>
                <w:color w:val="000000"/>
                <w:sz w:val="24"/>
                <w:szCs w:val="24"/>
              </w:rPr>
              <w:t>50,14</w:t>
            </w:r>
          </w:p>
        </w:tc>
        <w:tc>
          <w:tcPr>
            <w:tcW w:w="575" w:type="dxa"/>
            <w:textDirection w:val="btLr"/>
            <w:vAlign w:val="center"/>
            <w:hideMark/>
          </w:tcPr>
          <w:p w14:paraId="5656D1C3" w14:textId="77777777" w:rsidR="00494482" w:rsidRPr="0081050C" w:rsidRDefault="00494482" w:rsidP="00494482">
            <w:pPr>
              <w:ind w:left="113" w:right="113"/>
              <w:jc w:val="center"/>
              <w:rPr>
                <w:color w:val="000000"/>
                <w:sz w:val="24"/>
                <w:szCs w:val="24"/>
              </w:rPr>
            </w:pPr>
            <w:r w:rsidRPr="0081050C">
              <w:rPr>
                <w:color w:val="000000"/>
                <w:sz w:val="24"/>
                <w:szCs w:val="24"/>
              </w:rPr>
              <w:t>37,64</w:t>
            </w:r>
          </w:p>
        </w:tc>
        <w:tc>
          <w:tcPr>
            <w:tcW w:w="575" w:type="dxa"/>
            <w:textDirection w:val="btLr"/>
            <w:vAlign w:val="center"/>
            <w:hideMark/>
          </w:tcPr>
          <w:p w14:paraId="5BBA0B11" w14:textId="77777777" w:rsidR="00494482" w:rsidRPr="0081050C" w:rsidRDefault="00494482" w:rsidP="00494482">
            <w:pPr>
              <w:ind w:left="113" w:right="113"/>
              <w:jc w:val="center"/>
              <w:rPr>
                <w:color w:val="000000"/>
                <w:sz w:val="24"/>
                <w:szCs w:val="24"/>
              </w:rPr>
            </w:pPr>
            <w:r w:rsidRPr="0081050C">
              <w:rPr>
                <w:color w:val="000000"/>
                <w:sz w:val="24"/>
                <w:szCs w:val="24"/>
              </w:rPr>
              <w:t>25,14</w:t>
            </w:r>
          </w:p>
        </w:tc>
        <w:tc>
          <w:tcPr>
            <w:tcW w:w="575" w:type="dxa"/>
            <w:textDirection w:val="btLr"/>
            <w:vAlign w:val="center"/>
            <w:hideMark/>
          </w:tcPr>
          <w:p w14:paraId="0B47743B" w14:textId="77777777" w:rsidR="00494482" w:rsidRPr="0081050C" w:rsidRDefault="00494482" w:rsidP="00494482">
            <w:pPr>
              <w:ind w:left="113" w:right="113"/>
              <w:jc w:val="center"/>
              <w:rPr>
                <w:color w:val="000000"/>
                <w:sz w:val="24"/>
                <w:szCs w:val="24"/>
              </w:rPr>
            </w:pPr>
            <w:r w:rsidRPr="0081050C">
              <w:rPr>
                <w:color w:val="000000"/>
                <w:sz w:val="24"/>
                <w:szCs w:val="24"/>
              </w:rPr>
              <w:t>12,64</w:t>
            </w:r>
          </w:p>
        </w:tc>
        <w:tc>
          <w:tcPr>
            <w:tcW w:w="575" w:type="dxa"/>
            <w:textDirection w:val="btLr"/>
            <w:vAlign w:val="center"/>
            <w:hideMark/>
          </w:tcPr>
          <w:p w14:paraId="4F42A1DF" w14:textId="77777777" w:rsidR="00494482" w:rsidRPr="0081050C" w:rsidRDefault="00494482" w:rsidP="00494482">
            <w:pPr>
              <w:ind w:left="113" w:right="113"/>
              <w:jc w:val="center"/>
              <w:rPr>
                <w:color w:val="000000"/>
                <w:sz w:val="24"/>
                <w:szCs w:val="24"/>
              </w:rPr>
            </w:pPr>
            <w:r w:rsidRPr="0081050C">
              <w:rPr>
                <w:color w:val="000000"/>
                <w:sz w:val="24"/>
                <w:szCs w:val="24"/>
              </w:rPr>
              <w:t>0,14</w:t>
            </w:r>
          </w:p>
        </w:tc>
        <w:tc>
          <w:tcPr>
            <w:tcW w:w="575" w:type="dxa"/>
            <w:textDirection w:val="btLr"/>
            <w:vAlign w:val="center"/>
            <w:hideMark/>
          </w:tcPr>
          <w:p w14:paraId="4A48C8D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654CEDD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534D2AD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527277B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0C6784F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7A65D21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F3AE4E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016C2C2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DE619BA"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6F75B45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11941C5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r>
      <w:tr w:rsidR="00494482" w:rsidRPr="0081050C" w14:paraId="1A8912AC" w14:textId="77777777" w:rsidTr="00F05C28">
        <w:trPr>
          <w:cantSplit/>
          <w:trHeight w:val="1133"/>
        </w:trPr>
        <w:tc>
          <w:tcPr>
            <w:tcW w:w="2282" w:type="dxa"/>
            <w:vAlign w:val="center"/>
            <w:hideMark/>
          </w:tcPr>
          <w:p w14:paraId="3CC4333E" w14:textId="77777777" w:rsidR="00494482" w:rsidRPr="0081050C" w:rsidRDefault="00494482" w:rsidP="00F05C28">
            <w:pPr>
              <w:jc w:val="center"/>
              <w:rPr>
                <w:color w:val="000000"/>
                <w:sz w:val="24"/>
                <w:szCs w:val="24"/>
                <w:lang w:val="ru-RU"/>
              </w:rPr>
            </w:pPr>
            <w:r w:rsidRPr="0081050C">
              <w:rPr>
                <w:color w:val="000000"/>
                <w:sz w:val="24"/>
                <w:szCs w:val="24"/>
                <w:lang w:val="ru-RU"/>
              </w:rPr>
              <w:t>Отпуск теплоносителя из тепловых сетей на цели ГВС</w:t>
            </w:r>
          </w:p>
        </w:tc>
        <w:tc>
          <w:tcPr>
            <w:tcW w:w="851" w:type="dxa"/>
            <w:vAlign w:val="center"/>
            <w:hideMark/>
          </w:tcPr>
          <w:p w14:paraId="4DEE9914" w14:textId="77777777" w:rsidR="00494482" w:rsidRPr="0081050C" w:rsidRDefault="00494482" w:rsidP="00F05C28">
            <w:pPr>
              <w:jc w:val="center"/>
              <w:rPr>
                <w:color w:val="000000"/>
                <w:sz w:val="24"/>
                <w:szCs w:val="24"/>
              </w:rPr>
            </w:pPr>
            <w:r w:rsidRPr="0081050C">
              <w:rPr>
                <w:color w:val="000000"/>
                <w:sz w:val="24"/>
                <w:szCs w:val="24"/>
              </w:rPr>
              <w:t>т/ч</w:t>
            </w:r>
          </w:p>
        </w:tc>
        <w:tc>
          <w:tcPr>
            <w:tcW w:w="575" w:type="dxa"/>
            <w:textDirection w:val="btLr"/>
            <w:vAlign w:val="center"/>
            <w:hideMark/>
          </w:tcPr>
          <w:p w14:paraId="5573800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4B02D49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46A1CAF1"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47F35A9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5DE720E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06E72EA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6DF51DC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6F84FB3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5BA7552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3D7AE56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EC07724"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8A7732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3AFA49A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EE98B3A"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508F02F1"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1970AD5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12B6E1F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0D08524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1349E79B"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1546EF6A"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5D5B81A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r>
      <w:tr w:rsidR="00494482" w:rsidRPr="0081050C" w14:paraId="3496C9ED" w14:textId="77777777" w:rsidTr="00F05C28">
        <w:trPr>
          <w:cantSplit/>
          <w:trHeight w:val="1133"/>
        </w:trPr>
        <w:tc>
          <w:tcPr>
            <w:tcW w:w="2282" w:type="dxa"/>
            <w:vAlign w:val="center"/>
            <w:hideMark/>
          </w:tcPr>
          <w:p w14:paraId="179E1CC4" w14:textId="77777777" w:rsidR="00494482" w:rsidRPr="0081050C" w:rsidRDefault="00494482" w:rsidP="00F05C28">
            <w:pPr>
              <w:jc w:val="center"/>
              <w:rPr>
                <w:color w:val="000000"/>
                <w:sz w:val="24"/>
                <w:szCs w:val="24"/>
                <w:lang w:val="ru-RU"/>
              </w:rPr>
            </w:pPr>
            <w:r w:rsidRPr="0081050C">
              <w:rPr>
                <w:color w:val="000000"/>
                <w:sz w:val="24"/>
                <w:szCs w:val="24"/>
                <w:lang w:val="ru-RU"/>
              </w:rPr>
              <w:t xml:space="preserve">Объем аварийной подпитки (химически не обработанной и не </w:t>
            </w:r>
            <w:proofErr w:type="spellStart"/>
            <w:r w:rsidRPr="0081050C">
              <w:rPr>
                <w:color w:val="000000"/>
                <w:sz w:val="24"/>
                <w:szCs w:val="24"/>
                <w:lang w:val="ru-RU"/>
              </w:rPr>
              <w:t>деаэрированной</w:t>
            </w:r>
            <w:proofErr w:type="spellEnd"/>
            <w:r w:rsidRPr="0081050C">
              <w:rPr>
                <w:color w:val="000000"/>
                <w:sz w:val="24"/>
                <w:szCs w:val="24"/>
                <w:lang w:val="ru-RU"/>
              </w:rPr>
              <w:t xml:space="preserve"> водой)</w:t>
            </w:r>
          </w:p>
        </w:tc>
        <w:tc>
          <w:tcPr>
            <w:tcW w:w="851" w:type="dxa"/>
            <w:vAlign w:val="center"/>
            <w:hideMark/>
          </w:tcPr>
          <w:p w14:paraId="27C23B3C" w14:textId="77777777" w:rsidR="00494482" w:rsidRPr="0081050C" w:rsidRDefault="00494482" w:rsidP="00F05C28">
            <w:pPr>
              <w:jc w:val="center"/>
              <w:rPr>
                <w:color w:val="000000"/>
                <w:sz w:val="24"/>
                <w:szCs w:val="24"/>
              </w:rPr>
            </w:pPr>
            <w:r w:rsidRPr="0081050C">
              <w:rPr>
                <w:color w:val="000000"/>
                <w:sz w:val="24"/>
                <w:szCs w:val="24"/>
              </w:rPr>
              <w:t>т/ч</w:t>
            </w:r>
          </w:p>
        </w:tc>
        <w:tc>
          <w:tcPr>
            <w:tcW w:w="575" w:type="dxa"/>
            <w:textDirection w:val="btLr"/>
            <w:vAlign w:val="center"/>
            <w:hideMark/>
          </w:tcPr>
          <w:p w14:paraId="616730D4"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4EC93285"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17A3FBAD"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08FAC9C8"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181BBE66"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7B640021"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4665F137"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4FE3B527"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6DA981C4"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1AE42BEC"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3E75CFFB"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48B8A274"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6E3D26E9"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3B0AB2A1"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2473993D"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01CA8F55"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52E95F02"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5DEEB33B"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295ED7AB"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368490EA"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c>
          <w:tcPr>
            <w:tcW w:w="575" w:type="dxa"/>
            <w:textDirection w:val="btLr"/>
            <w:vAlign w:val="center"/>
            <w:hideMark/>
          </w:tcPr>
          <w:p w14:paraId="16B83A07" w14:textId="77777777" w:rsidR="00494482" w:rsidRPr="0081050C" w:rsidRDefault="00494482" w:rsidP="00494482">
            <w:pPr>
              <w:ind w:left="113" w:right="113"/>
              <w:jc w:val="center"/>
              <w:rPr>
                <w:color w:val="000000"/>
                <w:sz w:val="24"/>
                <w:szCs w:val="24"/>
              </w:rPr>
            </w:pPr>
            <w:r w:rsidRPr="0081050C">
              <w:rPr>
                <w:color w:val="000000"/>
                <w:sz w:val="24"/>
                <w:szCs w:val="24"/>
              </w:rPr>
              <w:t>272</w:t>
            </w:r>
          </w:p>
        </w:tc>
      </w:tr>
      <w:tr w:rsidR="00494482" w:rsidRPr="0081050C" w14:paraId="53B95279" w14:textId="77777777" w:rsidTr="00F05C28">
        <w:trPr>
          <w:cantSplit/>
          <w:trHeight w:val="1133"/>
        </w:trPr>
        <w:tc>
          <w:tcPr>
            <w:tcW w:w="2282" w:type="dxa"/>
            <w:vAlign w:val="center"/>
            <w:hideMark/>
          </w:tcPr>
          <w:p w14:paraId="17CD6975" w14:textId="77777777" w:rsidR="00494482" w:rsidRPr="0081050C" w:rsidRDefault="00494482" w:rsidP="00F05C28">
            <w:pPr>
              <w:jc w:val="center"/>
              <w:rPr>
                <w:color w:val="000000"/>
                <w:sz w:val="24"/>
                <w:szCs w:val="24"/>
              </w:rPr>
            </w:pPr>
            <w:proofErr w:type="spellStart"/>
            <w:r w:rsidRPr="0081050C">
              <w:rPr>
                <w:color w:val="000000"/>
                <w:sz w:val="24"/>
                <w:szCs w:val="24"/>
              </w:rPr>
              <w:t>Резерв</w:t>
            </w:r>
            <w:proofErr w:type="spellEnd"/>
            <w:r w:rsidRPr="0081050C">
              <w:rPr>
                <w:color w:val="000000"/>
                <w:sz w:val="24"/>
                <w:szCs w:val="24"/>
              </w:rPr>
              <w:t xml:space="preserve"> (+)/</w:t>
            </w:r>
            <w:proofErr w:type="spellStart"/>
            <w:r w:rsidRPr="0081050C">
              <w:rPr>
                <w:color w:val="000000"/>
                <w:sz w:val="24"/>
                <w:szCs w:val="24"/>
              </w:rPr>
              <w:t>дефицит</w:t>
            </w:r>
            <w:proofErr w:type="spellEnd"/>
            <w:r w:rsidRPr="0081050C">
              <w:rPr>
                <w:color w:val="000000"/>
                <w:sz w:val="24"/>
                <w:szCs w:val="24"/>
              </w:rPr>
              <w:t xml:space="preserve"> (-) ВПУ</w:t>
            </w:r>
          </w:p>
        </w:tc>
        <w:tc>
          <w:tcPr>
            <w:tcW w:w="851" w:type="dxa"/>
            <w:vAlign w:val="center"/>
            <w:hideMark/>
          </w:tcPr>
          <w:p w14:paraId="3E53779C" w14:textId="77777777" w:rsidR="00494482" w:rsidRPr="0081050C" w:rsidRDefault="00494482" w:rsidP="00F05C28">
            <w:pPr>
              <w:jc w:val="center"/>
              <w:rPr>
                <w:color w:val="000000"/>
                <w:sz w:val="24"/>
                <w:szCs w:val="24"/>
              </w:rPr>
            </w:pPr>
            <w:r w:rsidRPr="0081050C">
              <w:rPr>
                <w:color w:val="000000"/>
                <w:sz w:val="24"/>
                <w:szCs w:val="24"/>
              </w:rPr>
              <w:t>т/ч</w:t>
            </w:r>
          </w:p>
        </w:tc>
        <w:tc>
          <w:tcPr>
            <w:tcW w:w="575" w:type="dxa"/>
            <w:textDirection w:val="btLr"/>
            <w:vAlign w:val="center"/>
            <w:hideMark/>
          </w:tcPr>
          <w:p w14:paraId="232067C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D3AEBE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4879D5BD"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05098A0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5A01FF1F"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19A51F68"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6EB295C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5428A13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35BDEEE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5282328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67D8A05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7C8BC76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196E85A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400B190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04CC4A4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C4A8818"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4253D5B0"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5399A0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DD6D74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60CDB3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5642977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r>
      <w:tr w:rsidR="00494482" w:rsidRPr="0081050C" w14:paraId="17B9A3F0" w14:textId="77777777" w:rsidTr="00F05C28">
        <w:trPr>
          <w:cantSplit/>
          <w:trHeight w:val="1133"/>
        </w:trPr>
        <w:tc>
          <w:tcPr>
            <w:tcW w:w="2282" w:type="dxa"/>
            <w:vAlign w:val="center"/>
            <w:hideMark/>
          </w:tcPr>
          <w:p w14:paraId="079DC62D" w14:textId="77777777" w:rsidR="00494482" w:rsidRPr="0081050C" w:rsidRDefault="00494482" w:rsidP="00F05C28">
            <w:pPr>
              <w:jc w:val="center"/>
              <w:rPr>
                <w:color w:val="000000"/>
                <w:sz w:val="24"/>
                <w:szCs w:val="24"/>
              </w:rPr>
            </w:pPr>
            <w:proofErr w:type="spellStart"/>
            <w:r w:rsidRPr="0081050C">
              <w:rPr>
                <w:color w:val="000000"/>
                <w:sz w:val="24"/>
                <w:szCs w:val="24"/>
              </w:rPr>
              <w:t>Доля</w:t>
            </w:r>
            <w:proofErr w:type="spellEnd"/>
            <w:r w:rsidRPr="0081050C">
              <w:rPr>
                <w:color w:val="000000"/>
                <w:sz w:val="24"/>
                <w:szCs w:val="24"/>
              </w:rPr>
              <w:t xml:space="preserve"> </w:t>
            </w:r>
            <w:proofErr w:type="spellStart"/>
            <w:r w:rsidRPr="0081050C">
              <w:rPr>
                <w:color w:val="000000"/>
                <w:sz w:val="24"/>
                <w:szCs w:val="24"/>
              </w:rPr>
              <w:t>резерва</w:t>
            </w:r>
            <w:proofErr w:type="spellEnd"/>
          </w:p>
        </w:tc>
        <w:tc>
          <w:tcPr>
            <w:tcW w:w="851" w:type="dxa"/>
            <w:vAlign w:val="center"/>
            <w:hideMark/>
          </w:tcPr>
          <w:p w14:paraId="4AC85422" w14:textId="77777777" w:rsidR="00494482" w:rsidRPr="0081050C" w:rsidRDefault="00494482" w:rsidP="00F05C28">
            <w:pPr>
              <w:jc w:val="center"/>
              <w:rPr>
                <w:color w:val="000000"/>
                <w:sz w:val="24"/>
                <w:szCs w:val="24"/>
              </w:rPr>
            </w:pPr>
            <w:r w:rsidRPr="0081050C">
              <w:rPr>
                <w:color w:val="000000"/>
                <w:sz w:val="24"/>
                <w:szCs w:val="24"/>
              </w:rPr>
              <w:t>%</w:t>
            </w:r>
          </w:p>
        </w:tc>
        <w:tc>
          <w:tcPr>
            <w:tcW w:w="575" w:type="dxa"/>
            <w:textDirection w:val="btLr"/>
            <w:vAlign w:val="center"/>
            <w:hideMark/>
          </w:tcPr>
          <w:p w14:paraId="02508781"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666B099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335C1318"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6E55486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58C7523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71AAB843"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3D6BD4D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6CD0B7D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1E29590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3348EB36"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0F743AA8"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78FAEFC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4DCEBB8E"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0EFE0AE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42F440D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F684F8C"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4FC086B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27FD5162"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3C27DED7"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609CA775" w14:textId="77777777" w:rsidR="00494482" w:rsidRPr="0081050C" w:rsidRDefault="00494482" w:rsidP="00494482">
            <w:pPr>
              <w:ind w:left="113" w:right="113"/>
              <w:jc w:val="center"/>
              <w:rPr>
                <w:color w:val="000000"/>
                <w:sz w:val="24"/>
                <w:szCs w:val="24"/>
              </w:rPr>
            </w:pPr>
            <w:r w:rsidRPr="0081050C">
              <w:rPr>
                <w:color w:val="000000"/>
                <w:sz w:val="24"/>
                <w:szCs w:val="24"/>
              </w:rPr>
              <w:t>0</w:t>
            </w:r>
          </w:p>
        </w:tc>
        <w:tc>
          <w:tcPr>
            <w:tcW w:w="575" w:type="dxa"/>
            <w:textDirection w:val="btLr"/>
            <w:vAlign w:val="center"/>
            <w:hideMark/>
          </w:tcPr>
          <w:p w14:paraId="74D12D09" w14:textId="77777777" w:rsidR="00494482" w:rsidRPr="0081050C" w:rsidRDefault="00494482" w:rsidP="00494482">
            <w:pPr>
              <w:ind w:left="113" w:right="113"/>
              <w:jc w:val="center"/>
              <w:rPr>
                <w:color w:val="000000"/>
                <w:sz w:val="24"/>
                <w:szCs w:val="24"/>
              </w:rPr>
            </w:pPr>
            <w:r w:rsidRPr="0081050C">
              <w:rPr>
                <w:color w:val="000000"/>
                <w:sz w:val="24"/>
                <w:szCs w:val="24"/>
              </w:rPr>
              <w:t>0</w:t>
            </w:r>
          </w:p>
        </w:tc>
      </w:tr>
    </w:tbl>
    <w:p w14:paraId="1766DF95" w14:textId="77777777" w:rsidR="00494482" w:rsidRDefault="00494482" w:rsidP="00494482">
      <w:pPr>
        <w:pStyle w:val="a9"/>
        <w:jc w:val="left"/>
        <w:rPr>
          <w:szCs w:val="26"/>
          <w:lang w:val="ru-RU"/>
        </w:rPr>
      </w:pPr>
    </w:p>
    <w:p w14:paraId="13D8540D" w14:textId="05CF395F" w:rsidR="001F38DC" w:rsidRDefault="001F38DC" w:rsidP="001F38DC">
      <w:pPr>
        <w:pStyle w:val="a9"/>
        <w:jc w:val="center"/>
        <w:rPr>
          <w:szCs w:val="26"/>
          <w:lang w:val="ru-RU"/>
        </w:rPr>
      </w:pPr>
    </w:p>
    <w:p w14:paraId="79D89E17" w14:textId="77777777" w:rsidR="001F38DC" w:rsidRPr="001F38DC" w:rsidRDefault="001F38DC" w:rsidP="001F38DC">
      <w:pPr>
        <w:pStyle w:val="a9"/>
        <w:rPr>
          <w:szCs w:val="26"/>
          <w:lang w:val="ru-RU"/>
        </w:rPr>
        <w:sectPr w:rsidR="001F38DC" w:rsidRPr="001F38DC" w:rsidSect="004D53BD">
          <w:pgSz w:w="16840" w:h="11910" w:orient="landscape"/>
          <w:pgMar w:top="1701" w:right="397" w:bottom="1134" w:left="1134" w:header="850" w:footer="0" w:gutter="0"/>
          <w:cols w:space="720"/>
          <w:docGrid w:linePitch="299"/>
        </w:sectPr>
      </w:pPr>
    </w:p>
    <w:p w14:paraId="78F5998F" w14:textId="1AE050D4" w:rsidR="00866F98" w:rsidRPr="002346AB" w:rsidRDefault="000C6C07" w:rsidP="0081050C">
      <w:pPr>
        <w:pStyle w:val="1a"/>
        <w:outlineLvl w:val="0"/>
      </w:pPr>
      <w:bookmarkStart w:id="123" w:name="_Toc10441428"/>
      <w:bookmarkStart w:id="124" w:name="_Toc13767856"/>
      <w:bookmarkStart w:id="125" w:name="_Toc113296504"/>
      <w:bookmarkStart w:id="126" w:name="_Toc113297272"/>
      <w:bookmarkStart w:id="127" w:name="_Toc165477044"/>
      <w:bookmarkStart w:id="128" w:name="_Toc227128739"/>
      <w:r w:rsidRPr="002346AB">
        <w:lastRenderedPageBreak/>
        <w:t>Основные положения мастер-плана развития систем теплоснабжения</w:t>
      </w:r>
      <w:r w:rsidR="00B141D3" w:rsidRPr="002346AB">
        <w:t xml:space="preserve"> </w:t>
      </w:r>
      <w:r w:rsidRPr="002346AB">
        <w:t>г.</w:t>
      </w:r>
      <w:r w:rsidR="00A0115D" w:rsidRPr="002346AB">
        <w:t xml:space="preserve"> </w:t>
      </w:r>
      <w:r w:rsidRPr="002346AB">
        <w:t>Череповца</w:t>
      </w:r>
      <w:bookmarkEnd w:id="123"/>
      <w:bookmarkEnd w:id="124"/>
      <w:bookmarkEnd w:id="125"/>
      <w:bookmarkEnd w:id="126"/>
      <w:r w:rsidR="00FE5965" w:rsidRPr="002346AB">
        <w:t>.</w:t>
      </w:r>
      <w:bookmarkEnd w:id="127"/>
      <w:bookmarkEnd w:id="128"/>
    </w:p>
    <w:p w14:paraId="011102A2" w14:textId="77777777" w:rsidR="001760D7" w:rsidRDefault="001760D7" w:rsidP="00BC3674">
      <w:pPr>
        <w:pStyle w:val="a9"/>
        <w:rPr>
          <w:szCs w:val="26"/>
          <w:lang w:val="ru-RU"/>
        </w:rPr>
      </w:pPr>
    </w:p>
    <w:p w14:paraId="20F6C718" w14:textId="77777777" w:rsidR="008A676A" w:rsidRPr="008A676A" w:rsidRDefault="008A676A" w:rsidP="008A676A">
      <w:pPr>
        <w:pStyle w:val="a9"/>
        <w:rPr>
          <w:szCs w:val="26"/>
          <w:lang w:val="ru-RU"/>
        </w:rPr>
      </w:pPr>
      <w:r w:rsidRPr="008A676A">
        <w:rPr>
          <w:szCs w:val="26"/>
          <w:lang w:val="ru-RU"/>
        </w:rPr>
        <w:t>Мастер-план схемы теплоснабжения предназначен для описания и обоснования отбора нескольких вариантов ее реализации, из которых будет выбран рекомендуемый вариант. При формировании мастер-плана разработки схемы теплоснабжения учтены следующие документы:</w:t>
      </w:r>
    </w:p>
    <w:p w14:paraId="3640A0F0" w14:textId="4E36FF8F" w:rsidR="008A676A" w:rsidRPr="008A676A" w:rsidRDefault="008A676A" w:rsidP="008A676A">
      <w:pPr>
        <w:pStyle w:val="a9"/>
        <w:rPr>
          <w:szCs w:val="26"/>
          <w:lang w:val="ru-RU"/>
        </w:rPr>
      </w:pPr>
      <w:r w:rsidRPr="008A676A">
        <w:rPr>
          <w:szCs w:val="26"/>
          <w:lang w:val="ru-RU"/>
        </w:rPr>
        <w:t>Схема теплоснабжения города Череповца до 204</w:t>
      </w:r>
      <w:r w:rsidR="00494482">
        <w:rPr>
          <w:szCs w:val="26"/>
          <w:lang w:val="ru-RU"/>
        </w:rPr>
        <w:t>5</w:t>
      </w:r>
      <w:r w:rsidRPr="008A676A">
        <w:rPr>
          <w:szCs w:val="26"/>
          <w:lang w:val="ru-RU"/>
        </w:rPr>
        <w:t xml:space="preserve"> года.</w:t>
      </w:r>
    </w:p>
    <w:p w14:paraId="686ADA05" w14:textId="77777777" w:rsidR="008A676A" w:rsidRPr="008A676A" w:rsidRDefault="008A676A" w:rsidP="008A676A">
      <w:pPr>
        <w:pStyle w:val="a9"/>
        <w:rPr>
          <w:szCs w:val="26"/>
          <w:lang w:val="ru-RU"/>
        </w:rPr>
      </w:pPr>
      <w:r w:rsidRPr="008A676A">
        <w:rPr>
          <w:szCs w:val="26"/>
          <w:lang w:val="ru-RU"/>
        </w:rPr>
        <w:t>Генеральный план города Череповца.</w:t>
      </w:r>
    </w:p>
    <w:p w14:paraId="663AF2EA" w14:textId="77777777" w:rsidR="008A676A" w:rsidRPr="008A676A" w:rsidRDefault="008A676A" w:rsidP="008A676A">
      <w:pPr>
        <w:pStyle w:val="a9"/>
        <w:rPr>
          <w:szCs w:val="26"/>
          <w:lang w:val="ru-RU"/>
        </w:rPr>
      </w:pPr>
      <w:r w:rsidRPr="008A676A">
        <w:rPr>
          <w:szCs w:val="26"/>
          <w:lang w:val="ru-RU"/>
        </w:rPr>
        <w:t>Генеральная Схема газоснабжения города Череповца.</w:t>
      </w:r>
    </w:p>
    <w:p w14:paraId="7E85F9EF" w14:textId="77777777" w:rsidR="008A676A" w:rsidRPr="008A676A" w:rsidRDefault="008A676A" w:rsidP="008A676A">
      <w:pPr>
        <w:ind w:firstLine="709"/>
        <w:jc w:val="both"/>
        <w:rPr>
          <w:sz w:val="26"/>
          <w:szCs w:val="26"/>
          <w:lang w:val="ru-RU"/>
        </w:rPr>
      </w:pPr>
      <w:r w:rsidRPr="008A676A">
        <w:rPr>
          <w:sz w:val="26"/>
          <w:szCs w:val="26"/>
          <w:lang w:val="ru-RU"/>
        </w:rPr>
        <w:t xml:space="preserve">Каждый вариант должен обеспечивать покрытие всего перспективного спроса на тепловую мощность, возникающего в городе,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 </w:t>
      </w:r>
    </w:p>
    <w:p w14:paraId="74D23A7C" w14:textId="77777777" w:rsidR="008A676A" w:rsidRPr="008A676A" w:rsidRDefault="008A676A" w:rsidP="008A676A">
      <w:pPr>
        <w:ind w:firstLine="709"/>
        <w:jc w:val="both"/>
        <w:rPr>
          <w:sz w:val="26"/>
          <w:szCs w:val="26"/>
          <w:lang w:val="ru-RU"/>
        </w:rPr>
      </w:pPr>
      <w:r w:rsidRPr="008A676A">
        <w:rPr>
          <w:sz w:val="26"/>
          <w:szCs w:val="26"/>
          <w:lang w:val="ru-RU"/>
        </w:rPr>
        <w:t>Выбор рекомендуемого варианта развития систем теплоснабжения осуществляется с учетом принципов и критериев, установленных ФЗ-190 «О теплоснабжении».</w:t>
      </w:r>
    </w:p>
    <w:p w14:paraId="401AA035" w14:textId="77777777" w:rsidR="008A676A" w:rsidRPr="008A676A" w:rsidRDefault="008A676A" w:rsidP="008A676A">
      <w:pPr>
        <w:ind w:firstLine="709"/>
        <w:jc w:val="both"/>
        <w:rPr>
          <w:sz w:val="26"/>
          <w:szCs w:val="26"/>
          <w:lang w:val="ru-RU"/>
        </w:rPr>
      </w:pPr>
      <w:r w:rsidRPr="008A676A">
        <w:rPr>
          <w:sz w:val="26"/>
          <w:szCs w:val="26"/>
          <w:lang w:val="ru-RU"/>
        </w:rPr>
        <w:t>В соответствии с ч. 8 ст. 23 ФЗ-190 «О теплоснабжении» обязательными критериями принятия решений в отношении развития системы теплоснабжения являются:</w:t>
      </w:r>
    </w:p>
    <w:p w14:paraId="5880E027" w14:textId="77777777" w:rsidR="008A676A" w:rsidRPr="008A676A" w:rsidRDefault="008A676A" w:rsidP="008A676A">
      <w:pPr>
        <w:ind w:firstLine="709"/>
        <w:jc w:val="both"/>
        <w:rPr>
          <w:sz w:val="26"/>
          <w:szCs w:val="26"/>
          <w:lang w:val="ru-RU"/>
        </w:rPr>
      </w:pPr>
      <w:r w:rsidRPr="008A676A">
        <w:rPr>
          <w:sz w:val="26"/>
          <w:szCs w:val="26"/>
          <w:lang w:val="ru-RU"/>
        </w:rPr>
        <w:t>обеспечение надежности теплоснабжения потребителей;</w:t>
      </w:r>
    </w:p>
    <w:p w14:paraId="63241C45" w14:textId="77777777" w:rsidR="008A676A" w:rsidRPr="008A676A" w:rsidRDefault="008A676A" w:rsidP="008A676A">
      <w:pPr>
        <w:ind w:firstLine="709"/>
        <w:jc w:val="both"/>
        <w:rPr>
          <w:sz w:val="26"/>
          <w:szCs w:val="26"/>
          <w:lang w:val="ru-RU"/>
        </w:rPr>
      </w:pPr>
      <w:r w:rsidRPr="008A676A">
        <w:rPr>
          <w:sz w:val="26"/>
          <w:szCs w:val="26"/>
          <w:lang w:val="ru-RU"/>
        </w:rPr>
        <w:t>минимизация затрат на теплоснабжение в расчете на каждого потребителя в долгосрочной перспективе;</w:t>
      </w:r>
    </w:p>
    <w:p w14:paraId="7B5D76AD" w14:textId="77777777" w:rsidR="008A676A" w:rsidRPr="008A676A" w:rsidRDefault="008A676A" w:rsidP="008A676A">
      <w:pPr>
        <w:ind w:firstLine="709"/>
        <w:jc w:val="both"/>
        <w:rPr>
          <w:sz w:val="26"/>
          <w:szCs w:val="26"/>
          <w:lang w:val="ru-RU"/>
        </w:rPr>
      </w:pPr>
      <w:r w:rsidRPr="008A676A">
        <w:rPr>
          <w:sz w:val="26"/>
          <w:szCs w:val="26"/>
          <w:lang w:val="ru-RU"/>
        </w:rPr>
        <w:t>приоритет комбинированной выработки электрической и тепловой энергии с учетом экономической обоснованности;</w:t>
      </w:r>
    </w:p>
    <w:p w14:paraId="4B9ED577" w14:textId="77777777" w:rsidR="008A676A" w:rsidRPr="008A676A" w:rsidRDefault="008A676A" w:rsidP="008A676A">
      <w:pPr>
        <w:ind w:firstLine="709"/>
        <w:jc w:val="both"/>
        <w:rPr>
          <w:sz w:val="26"/>
          <w:szCs w:val="26"/>
          <w:lang w:val="ru-RU"/>
        </w:rPr>
      </w:pPr>
      <w:r w:rsidRPr="008A676A">
        <w:rPr>
          <w:sz w:val="26"/>
          <w:szCs w:val="26"/>
          <w:lang w:val="ru-RU"/>
        </w:rPr>
        <w:t>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14:paraId="5435901E" w14:textId="27701192" w:rsidR="006C209A" w:rsidRPr="008A676A" w:rsidRDefault="008A676A" w:rsidP="008A676A">
      <w:pPr>
        <w:ind w:firstLine="709"/>
        <w:jc w:val="both"/>
        <w:rPr>
          <w:sz w:val="26"/>
          <w:szCs w:val="26"/>
          <w:lang w:val="ru-RU"/>
        </w:rPr>
      </w:pPr>
      <w:r w:rsidRPr="008A676A">
        <w:rPr>
          <w:sz w:val="26"/>
          <w:szCs w:val="26"/>
          <w:lang w:val="ru-RU"/>
        </w:rPr>
        <w:t>согласование схем теплоснабжения с иными программами развития сетей инженерно-технического обеспечения, а также с программами газификации.</w:t>
      </w:r>
    </w:p>
    <w:p w14:paraId="0618E1B8" w14:textId="77777777" w:rsidR="009A008B" w:rsidRDefault="009A008B" w:rsidP="00BC3674">
      <w:pPr>
        <w:jc w:val="both"/>
        <w:rPr>
          <w:lang w:val="ru-RU"/>
        </w:rPr>
      </w:pPr>
      <w:bookmarkStart w:id="129" w:name="_Toc68843068"/>
      <w:bookmarkStart w:id="130" w:name="_Toc68843390"/>
      <w:bookmarkStart w:id="131" w:name="_Toc69890321"/>
      <w:bookmarkStart w:id="132" w:name="_Toc113296505"/>
      <w:bookmarkStart w:id="133" w:name="_Toc113297273"/>
      <w:bookmarkStart w:id="134" w:name="_Toc165477045"/>
    </w:p>
    <w:p w14:paraId="4741C6F8" w14:textId="28C29214" w:rsidR="007B6469" w:rsidRDefault="007B6469" w:rsidP="0081050C">
      <w:pPr>
        <w:pStyle w:val="2b"/>
      </w:pPr>
      <w:bookmarkStart w:id="135" w:name="_Toc68843391"/>
      <w:bookmarkStart w:id="136" w:name="_Toc69890322"/>
      <w:bookmarkStart w:id="137" w:name="_Toc113296506"/>
      <w:bookmarkStart w:id="138" w:name="_Toc113297274"/>
      <w:bookmarkStart w:id="139" w:name="_Toc165477046"/>
      <w:bookmarkStart w:id="140" w:name="_Toc227128740"/>
      <w:bookmarkEnd w:id="129"/>
      <w:bookmarkEnd w:id="130"/>
      <w:bookmarkEnd w:id="131"/>
      <w:bookmarkEnd w:id="132"/>
      <w:bookmarkEnd w:id="133"/>
      <w:bookmarkEnd w:id="134"/>
      <w:r w:rsidRPr="007F3297">
        <w:t>Развитие теплоснабжения Индустриального района</w:t>
      </w:r>
      <w:bookmarkEnd w:id="135"/>
      <w:bookmarkEnd w:id="136"/>
      <w:bookmarkEnd w:id="137"/>
      <w:bookmarkEnd w:id="138"/>
      <w:bookmarkEnd w:id="139"/>
      <w:r w:rsidR="00D3456D">
        <w:t>.</w:t>
      </w:r>
      <w:bookmarkEnd w:id="140"/>
    </w:p>
    <w:p w14:paraId="29D99080" w14:textId="77777777" w:rsidR="00494482" w:rsidRDefault="00494482" w:rsidP="00494482">
      <w:pPr>
        <w:pStyle w:val="a9"/>
      </w:pPr>
    </w:p>
    <w:p w14:paraId="1A8958DE" w14:textId="77777777" w:rsidR="00494482" w:rsidRPr="0081050C" w:rsidRDefault="00494482" w:rsidP="00494482">
      <w:pPr>
        <w:pStyle w:val="a9"/>
        <w:rPr>
          <w:lang w:val="ru-RU"/>
        </w:rPr>
      </w:pPr>
      <w:r w:rsidRPr="0081050C">
        <w:rPr>
          <w:lang w:val="ru-RU"/>
        </w:rPr>
        <w:t>В Индустриальном районе три источника теплоснабжения – ТЭЦ-ПВС и водогрейная котельная, принадлежащие ПАО «Северсталь», котельная №3.</w:t>
      </w:r>
    </w:p>
    <w:p w14:paraId="2222F260" w14:textId="77777777" w:rsidR="00494482" w:rsidRPr="0081050C" w:rsidRDefault="00494482" w:rsidP="00494482">
      <w:pPr>
        <w:pStyle w:val="a9"/>
        <w:rPr>
          <w:lang w:val="ru-RU"/>
        </w:rPr>
      </w:pPr>
      <w:r w:rsidRPr="0081050C">
        <w:rPr>
          <w:lang w:val="ru-RU"/>
        </w:rPr>
        <w:t>Источники теплоты ПАО «Северсталь» имеют резерв тепловой мощности – 42.708 Гкал/ч, а котельная №3 – дефицит в размере 14.41 Гкал/ч. Источники тепла Индустриального района объединены в единую тепловую сеть.</w:t>
      </w:r>
    </w:p>
    <w:p w14:paraId="49B12BDC" w14:textId="77777777" w:rsidR="00494482" w:rsidRPr="00494482" w:rsidRDefault="00494482" w:rsidP="00494482">
      <w:pPr>
        <w:pStyle w:val="a9"/>
        <w:rPr>
          <w:lang w:val="ru-RU"/>
        </w:rPr>
      </w:pPr>
      <w:r w:rsidRPr="00494482">
        <w:rPr>
          <w:lang w:val="ru-RU"/>
        </w:rPr>
        <w:t>Для устранения существующего дефицита мощности на котельной №3 и возможности обеспечения тепловой энергией объектов перспективного строительства Индустриального района предлагается два варианта:</w:t>
      </w:r>
    </w:p>
    <w:p w14:paraId="22AB1EB9" w14:textId="77777777" w:rsidR="00494482" w:rsidRPr="00494482" w:rsidRDefault="00494482" w:rsidP="00494482">
      <w:pPr>
        <w:pStyle w:val="a9"/>
        <w:rPr>
          <w:lang w:val="ru-RU"/>
        </w:rPr>
        <w:sectPr w:rsidR="00494482" w:rsidRPr="00494482" w:rsidSect="00F05C28">
          <w:footerReference w:type="default" r:id="rId14"/>
          <w:pgSz w:w="11906" w:h="16838" w:code="9"/>
          <w:pgMar w:top="1134" w:right="567" w:bottom="1134" w:left="1701" w:header="709" w:footer="709" w:gutter="0"/>
          <w:cols w:space="708"/>
          <w:docGrid w:linePitch="360"/>
        </w:sectPr>
      </w:pPr>
    </w:p>
    <w:p w14:paraId="5B9EFE8A" w14:textId="4DFF7154" w:rsidR="00623E56" w:rsidRPr="00BA22AA" w:rsidRDefault="00623E56" w:rsidP="0081050C">
      <w:pPr>
        <w:pStyle w:val="3a"/>
      </w:pPr>
      <w:bookmarkStart w:id="141" w:name="_Toc113296507"/>
      <w:bookmarkStart w:id="142" w:name="_Toc113297275"/>
      <w:bookmarkStart w:id="143" w:name="_Toc165477047"/>
      <w:bookmarkStart w:id="144" w:name="_Toc227128741"/>
      <w:r w:rsidRPr="00BA22AA">
        <w:lastRenderedPageBreak/>
        <w:t>Расширение зоны действия источников тепловой энергии ПАО «Северсталь»</w:t>
      </w:r>
      <w:bookmarkEnd w:id="141"/>
      <w:bookmarkEnd w:id="142"/>
      <w:bookmarkEnd w:id="143"/>
      <w:r w:rsidR="00D3456D" w:rsidRPr="00BA22AA">
        <w:t>.</w:t>
      </w:r>
      <w:bookmarkEnd w:id="144"/>
    </w:p>
    <w:p w14:paraId="7D97ED97" w14:textId="77777777" w:rsidR="00D3456D" w:rsidRPr="00C35468" w:rsidRDefault="00D3456D" w:rsidP="00C35468">
      <w:pPr>
        <w:jc w:val="both"/>
        <w:rPr>
          <w:rFonts w:eastAsia="Calibri"/>
          <w:sz w:val="26"/>
          <w:szCs w:val="26"/>
          <w:lang w:val="ru-RU"/>
        </w:rPr>
      </w:pPr>
    </w:p>
    <w:p w14:paraId="15061C6D" w14:textId="77777777" w:rsidR="009E683A" w:rsidRPr="007B6469" w:rsidRDefault="009E683A" w:rsidP="009E683A">
      <w:pPr>
        <w:ind w:firstLine="709"/>
        <w:jc w:val="both"/>
        <w:rPr>
          <w:rFonts w:eastAsia="Calibri"/>
          <w:sz w:val="26"/>
          <w:szCs w:val="26"/>
          <w:lang w:val="ru-RU"/>
        </w:rPr>
      </w:pPr>
      <w:r w:rsidRPr="007B6469">
        <w:rPr>
          <w:rFonts w:eastAsia="Calibri"/>
          <w:sz w:val="26"/>
          <w:szCs w:val="26"/>
          <w:lang w:val="ru-RU"/>
        </w:rPr>
        <w:t>Этот вариант позволит покрыть весь дефицит тепловой мощности котельной №3 до 204</w:t>
      </w:r>
      <w:r>
        <w:rPr>
          <w:rFonts w:eastAsia="Calibri"/>
          <w:sz w:val="26"/>
          <w:szCs w:val="26"/>
          <w:lang w:val="ru-RU"/>
        </w:rPr>
        <w:t>5</w:t>
      </w:r>
      <w:r w:rsidRPr="007B6469">
        <w:rPr>
          <w:rFonts w:eastAsia="Calibri"/>
          <w:sz w:val="26"/>
          <w:szCs w:val="26"/>
          <w:lang w:val="ru-RU"/>
        </w:rPr>
        <w:t xml:space="preserve"> года.</w:t>
      </w:r>
    </w:p>
    <w:p w14:paraId="267D3CCB" w14:textId="77777777" w:rsidR="009E683A" w:rsidRPr="00FE5965" w:rsidRDefault="009E683A" w:rsidP="009E683A">
      <w:pPr>
        <w:ind w:firstLine="709"/>
        <w:jc w:val="both"/>
        <w:rPr>
          <w:rFonts w:eastAsia="Calibri"/>
          <w:sz w:val="26"/>
          <w:szCs w:val="26"/>
          <w:lang w:val="ru-RU"/>
        </w:rPr>
      </w:pPr>
      <w:r w:rsidRPr="00FE5965">
        <w:rPr>
          <w:rFonts w:eastAsia="Calibri"/>
          <w:sz w:val="26"/>
          <w:szCs w:val="26"/>
          <w:lang w:val="ru-RU"/>
        </w:rPr>
        <w:t>Для выполнения данного варианта потребуется режимная наладка системы теплоснабжения Индустриального района и проведение переключений на тепловых сетях для подключения всего 6 микрорайона к источникам тепловой энергии ПАО «Северсталь.</w:t>
      </w:r>
    </w:p>
    <w:p w14:paraId="4315FF08" w14:textId="2D91FE41" w:rsidR="00FE5965" w:rsidRPr="00FE5965" w:rsidRDefault="009E683A" w:rsidP="009E683A">
      <w:pPr>
        <w:ind w:firstLine="709"/>
        <w:jc w:val="both"/>
        <w:rPr>
          <w:rFonts w:eastAsia="Calibri"/>
          <w:sz w:val="26"/>
          <w:szCs w:val="26"/>
          <w:lang w:val="ru-RU"/>
        </w:rPr>
      </w:pPr>
      <w:r w:rsidRPr="00FE5965">
        <w:rPr>
          <w:rFonts w:eastAsia="Calibri"/>
          <w:sz w:val="26"/>
          <w:szCs w:val="26"/>
          <w:lang w:val="ru-RU"/>
        </w:rPr>
        <w:t>В результате расчетов гидравлического режима передачи тепловой энергии по всем смоделированным путям подключения перспективной тепловой нагрузки (по всем потребителям) определено, что пропускная способность трубопроводов тепловых сетей достаточна для обеспечения нормативных гидравлических режимов по прогнозируемому состоянию до 204</w:t>
      </w:r>
      <w:r>
        <w:rPr>
          <w:rFonts w:eastAsia="Calibri"/>
          <w:sz w:val="26"/>
          <w:szCs w:val="26"/>
          <w:lang w:val="ru-RU"/>
        </w:rPr>
        <w:t>5</w:t>
      </w:r>
      <w:r w:rsidRPr="00FE5965">
        <w:rPr>
          <w:rFonts w:eastAsia="Calibri"/>
          <w:sz w:val="26"/>
          <w:szCs w:val="26"/>
          <w:lang w:val="ru-RU"/>
        </w:rPr>
        <w:t xml:space="preserve"> года.</w:t>
      </w:r>
    </w:p>
    <w:p w14:paraId="3DE5ABB3" w14:textId="77777777" w:rsidR="00623E56" w:rsidRDefault="00623E56" w:rsidP="000F60D7">
      <w:pPr>
        <w:ind w:firstLine="709"/>
        <w:rPr>
          <w:rFonts w:eastAsia="Calibri"/>
          <w:sz w:val="26"/>
          <w:szCs w:val="26"/>
          <w:lang w:val="ru-RU"/>
        </w:rPr>
      </w:pPr>
    </w:p>
    <w:p w14:paraId="2EF8CB0B" w14:textId="77777777" w:rsidR="00623E56" w:rsidRDefault="00623E56" w:rsidP="00623E56">
      <w:pPr>
        <w:rPr>
          <w:rFonts w:eastAsia="Calibri"/>
          <w:sz w:val="26"/>
          <w:szCs w:val="26"/>
          <w:lang w:val="ru-RU"/>
        </w:rPr>
        <w:sectPr w:rsidR="00623E56" w:rsidSect="00420A95">
          <w:footerReference w:type="first" r:id="rId15"/>
          <w:pgSz w:w="11910" w:h="16840"/>
          <w:pgMar w:top="1134" w:right="567" w:bottom="1134" w:left="1701" w:header="567" w:footer="567" w:gutter="0"/>
          <w:cols w:space="720"/>
          <w:docGrid w:linePitch="299"/>
        </w:sectPr>
      </w:pPr>
    </w:p>
    <w:p w14:paraId="199236BF" w14:textId="77777777" w:rsidR="00C35468" w:rsidRPr="00FE5965" w:rsidRDefault="00C35468" w:rsidP="005B4F4D">
      <w:pPr>
        <w:ind w:firstLine="709"/>
        <w:jc w:val="center"/>
        <w:rPr>
          <w:rFonts w:eastAsia="Calibri"/>
          <w:sz w:val="26"/>
          <w:szCs w:val="26"/>
          <w:lang w:val="ru-RU"/>
        </w:rPr>
      </w:pPr>
      <w:r w:rsidRPr="00FE5965">
        <w:rPr>
          <w:rFonts w:eastAsia="Calibri"/>
          <w:sz w:val="26"/>
          <w:szCs w:val="26"/>
          <w:lang w:val="ru-RU"/>
        </w:rPr>
        <w:lastRenderedPageBreak/>
        <w:t>Пьезометрический график до конечного потребителя – ул. Комсомольская,</w:t>
      </w:r>
      <w:r>
        <w:rPr>
          <w:rFonts w:eastAsia="Calibri"/>
          <w:sz w:val="26"/>
          <w:szCs w:val="26"/>
          <w:lang w:val="ru-RU"/>
        </w:rPr>
        <w:t xml:space="preserve"> </w:t>
      </w:r>
      <w:r w:rsidRPr="00FE5965">
        <w:rPr>
          <w:rFonts w:eastAsia="Calibri"/>
          <w:sz w:val="26"/>
          <w:szCs w:val="26"/>
          <w:lang w:val="ru-RU"/>
        </w:rPr>
        <w:t>15.</w:t>
      </w:r>
    </w:p>
    <w:p w14:paraId="194AF762" w14:textId="77777777" w:rsidR="00623E56" w:rsidRDefault="00623E56" w:rsidP="00623E56">
      <w:pPr>
        <w:rPr>
          <w:rFonts w:eastAsia="Calibri"/>
          <w:sz w:val="26"/>
          <w:szCs w:val="26"/>
          <w:lang w:val="ru-RU"/>
        </w:rPr>
      </w:pPr>
    </w:p>
    <w:p w14:paraId="6C0134B4" w14:textId="77777777" w:rsidR="00623E56" w:rsidRDefault="00FE5965" w:rsidP="00420A95">
      <w:pPr>
        <w:ind w:firstLine="709"/>
        <w:jc w:val="center"/>
        <w:rPr>
          <w:rFonts w:eastAsia="Calibri"/>
          <w:sz w:val="26"/>
          <w:szCs w:val="26"/>
          <w:lang w:val="ru-RU"/>
        </w:rPr>
      </w:pPr>
      <w:r w:rsidRPr="00FE5965">
        <w:rPr>
          <w:rFonts w:eastAsia="Calibri"/>
          <w:noProof/>
          <w:sz w:val="26"/>
          <w:szCs w:val="26"/>
          <w:lang w:val="ru-RU" w:eastAsia="ru-RU"/>
        </w:rPr>
        <w:drawing>
          <wp:inline distT="0" distB="0" distL="0" distR="0" wp14:anchorId="7999A545" wp14:editId="16664DF7">
            <wp:extent cx="9087715" cy="2442985"/>
            <wp:effectExtent l="0" t="0" r="0" b="0"/>
            <wp:docPr id="5" name="Рисунок 5" descr="C:\Users\гена\Desktop\6 мк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а\Desktop\6 мкр.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38220" cy="2456562"/>
                    </a:xfrm>
                    <a:prstGeom prst="rect">
                      <a:avLst/>
                    </a:prstGeom>
                    <a:noFill/>
                    <a:ln>
                      <a:noFill/>
                    </a:ln>
                  </pic:spPr>
                </pic:pic>
              </a:graphicData>
            </a:graphic>
          </wp:inline>
        </w:drawing>
      </w:r>
    </w:p>
    <w:p w14:paraId="054FCFE3" w14:textId="77777777" w:rsidR="00FE5965" w:rsidRDefault="00FE5965" w:rsidP="00420A95">
      <w:pPr>
        <w:ind w:firstLine="709"/>
        <w:jc w:val="center"/>
        <w:rPr>
          <w:rFonts w:eastAsia="Calibri"/>
          <w:sz w:val="26"/>
          <w:szCs w:val="26"/>
          <w:lang w:val="ru-RU"/>
        </w:rPr>
      </w:pPr>
    </w:p>
    <w:p w14:paraId="61E6D98E" w14:textId="77777777" w:rsidR="00FE5965" w:rsidRDefault="00FE5965" w:rsidP="00420A95">
      <w:pPr>
        <w:ind w:firstLine="709"/>
        <w:jc w:val="center"/>
        <w:rPr>
          <w:rFonts w:eastAsia="Calibri"/>
          <w:sz w:val="26"/>
          <w:szCs w:val="26"/>
          <w:lang w:val="ru-RU"/>
        </w:rPr>
      </w:pPr>
    </w:p>
    <w:p w14:paraId="70350F39" w14:textId="3426DE49" w:rsidR="007B6469" w:rsidRDefault="007B6469" w:rsidP="00E01467">
      <w:pPr>
        <w:ind w:left="567" w:right="-284"/>
        <w:jc w:val="right"/>
        <w:rPr>
          <w:rFonts w:eastAsia="Calibri"/>
          <w:sz w:val="26"/>
          <w:szCs w:val="26"/>
          <w:lang w:val="ru-RU"/>
        </w:rPr>
      </w:pPr>
      <w:r>
        <w:rPr>
          <w:rFonts w:eastAsia="Calibri"/>
          <w:sz w:val="26"/>
          <w:szCs w:val="26"/>
          <w:lang w:val="ru-RU"/>
        </w:rPr>
        <w:t>Таблица 4.</w:t>
      </w:r>
      <w:r w:rsidR="002850D7">
        <w:rPr>
          <w:rFonts w:eastAsia="Calibri"/>
          <w:sz w:val="26"/>
          <w:szCs w:val="26"/>
          <w:lang w:val="ru-RU"/>
        </w:rPr>
        <w:t>1</w:t>
      </w:r>
      <w:r>
        <w:rPr>
          <w:rFonts w:eastAsia="Calibri"/>
          <w:sz w:val="26"/>
          <w:szCs w:val="26"/>
          <w:lang w:val="ru-RU"/>
        </w:rPr>
        <w:t>.1</w:t>
      </w:r>
    </w:p>
    <w:tbl>
      <w:tblPr>
        <w:tblW w:w="15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1029"/>
        <w:gridCol w:w="1085"/>
        <w:gridCol w:w="1068"/>
        <w:gridCol w:w="1077"/>
        <w:gridCol w:w="1077"/>
        <w:gridCol w:w="1046"/>
        <w:gridCol w:w="1046"/>
        <w:gridCol w:w="969"/>
        <w:gridCol w:w="959"/>
        <w:gridCol w:w="940"/>
        <w:gridCol w:w="940"/>
        <w:gridCol w:w="1085"/>
        <w:gridCol w:w="1018"/>
      </w:tblGrid>
      <w:tr w:rsidR="00A562B7" w:rsidRPr="00DC1E65" w14:paraId="5A87F16D" w14:textId="77777777" w:rsidTr="002850D7">
        <w:trPr>
          <w:trHeight w:val="1140"/>
          <w:tblHeader/>
        </w:trPr>
        <w:tc>
          <w:tcPr>
            <w:tcW w:w="2272" w:type="dxa"/>
            <w:vAlign w:val="center"/>
            <w:hideMark/>
          </w:tcPr>
          <w:p w14:paraId="07F3D35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Наименование узла</w:t>
            </w:r>
          </w:p>
        </w:tc>
        <w:tc>
          <w:tcPr>
            <w:tcW w:w="1029" w:type="dxa"/>
            <w:vAlign w:val="center"/>
            <w:hideMark/>
          </w:tcPr>
          <w:p w14:paraId="3000993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Геодезическая высота, м</w:t>
            </w:r>
          </w:p>
        </w:tc>
        <w:tc>
          <w:tcPr>
            <w:tcW w:w="1085" w:type="dxa"/>
            <w:vAlign w:val="center"/>
            <w:hideMark/>
          </w:tcPr>
          <w:p w14:paraId="220375B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Напор в обратном трубопроводе, м</w:t>
            </w:r>
          </w:p>
        </w:tc>
        <w:tc>
          <w:tcPr>
            <w:tcW w:w="1068" w:type="dxa"/>
            <w:vAlign w:val="center"/>
            <w:hideMark/>
          </w:tcPr>
          <w:p w14:paraId="79C74B3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Располагаемый напор, м</w:t>
            </w:r>
          </w:p>
        </w:tc>
        <w:tc>
          <w:tcPr>
            <w:tcW w:w="1077" w:type="dxa"/>
            <w:vAlign w:val="center"/>
            <w:hideMark/>
          </w:tcPr>
          <w:p w14:paraId="6D9E3C9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Длина участка, м</w:t>
            </w:r>
          </w:p>
        </w:tc>
        <w:tc>
          <w:tcPr>
            <w:tcW w:w="1077" w:type="dxa"/>
            <w:vAlign w:val="center"/>
            <w:hideMark/>
          </w:tcPr>
          <w:p w14:paraId="6A889B7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Диаметр участка, м</w:t>
            </w:r>
          </w:p>
        </w:tc>
        <w:tc>
          <w:tcPr>
            <w:tcW w:w="1046" w:type="dxa"/>
            <w:vAlign w:val="center"/>
            <w:hideMark/>
          </w:tcPr>
          <w:p w14:paraId="15C1203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Потери напора в подающем трубопроводе, м</w:t>
            </w:r>
          </w:p>
        </w:tc>
        <w:tc>
          <w:tcPr>
            <w:tcW w:w="1046" w:type="dxa"/>
            <w:vAlign w:val="center"/>
            <w:hideMark/>
          </w:tcPr>
          <w:p w14:paraId="2CFE8F3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Потери напора в обратном трубопроводе, м</w:t>
            </w:r>
          </w:p>
        </w:tc>
        <w:tc>
          <w:tcPr>
            <w:tcW w:w="969" w:type="dxa"/>
            <w:vAlign w:val="center"/>
            <w:hideMark/>
          </w:tcPr>
          <w:p w14:paraId="3CC9F12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xml:space="preserve">Скорость движения воды в </w:t>
            </w:r>
            <w:proofErr w:type="spellStart"/>
            <w:r w:rsidRPr="00E10939">
              <w:rPr>
                <w:color w:val="000000"/>
                <w:sz w:val="24"/>
                <w:szCs w:val="24"/>
                <w:lang w:val="ru-RU" w:eastAsia="ru-RU"/>
              </w:rPr>
              <w:t>под.тр</w:t>
            </w:r>
            <w:proofErr w:type="spellEnd"/>
            <w:r w:rsidRPr="00E10939">
              <w:rPr>
                <w:color w:val="000000"/>
                <w:sz w:val="24"/>
                <w:szCs w:val="24"/>
                <w:lang w:val="ru-RU" w:eastAsia="ru-RU"/>
              </w:rPr>
              <w:t>-де, м/с</w:t>
            </w:r>
          </w:p>
        </w:tc>
        <w:tc>
          <w:tcPr>
            <w:tcW w:w="959" w:type="dxa"/>
            <w:vAlign w:val="center"/>
            <w:hideMark/>
          </w:tcPr>
          <w:p w14:paraId="2A351E6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xml:space="preserve">Скорость движения воды в </w:t>
            </w:r>
            <w:proofErr w:type="spellStart"/>
            <w:r w:rsidRPr="00E10939">
              <w:rPr>
                <w:color w:val="000000"/>
                <w:sz w:val="24"/>
                <w:szCs w:val="24"/>
                <w:lang w:val="ru-RU" w:eastAsia="ru-RU"/>
              </w:rPr>
              <w:t>обр.тр</w:t>
            </w:r>
            <w:proofErr w:type="spellEnd"/>
            <w:r w:rsidRPr="00E10939">
              <w:rPr>
                <w:color w:val="000000"/>
                <w:sz w:val="24"/>
                <w:szCs w:val="24"/>
                <w:lang w:val="ru-RU" w:eastAsia="ru-RU"/>
              </w:rPr>
              <w:t>-де, м/с</w:t>
            </w:r>
          </w:p>
        </w:tc>
        <w:tc>
          <w:tcPr>
            <w:tcW w:w="940" w:type="dxa"/>
            <w:vAlign w:val="center"/>
            <w:hideMark/>
          </w:tcPr>
          <w:p w14:paraId="52DC99A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Удельные линейные потери в ПС, мм/м</w:t>
            </w:r>
          </w:p>
        </w:tc>
        <w:tc>
          <w:tcPr>
            <w:tcW w:w="940" w:type="dxa"/>
            <w:vAlign w:val="center"/>
            <w:hideMark/>
          </w:tcPr>
          <w:p w14:paraId="73FF910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Удельные линейные потери в ОС, мм/м</w:t>
            </w:r>
          </w:p>
        </w:tc>
        <w:tc>
          <w:tcPr>
            <w:tcW w:w="1085" w:type="dxa"/>
            <w:vAlign w:val="center"/>
            <w:hideMark/>
          </w:tcPr>
          <w:p w14:paraId="2E6ABE7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Расход в подающем трубопроводе, т/ч</w:t>
            </w:r>
          </w:p>
        </w:tc>
        <w:tc>
          <w:tcPr>
            <w:tcW w:w="1018" w:type="dxa"/>
            <w:vAlign w:val="center"/>
            <w:hideMark/>
          </w:tcPr>
          <w:p w14:paraId="501897E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Расход в обратном трубопроводе, т/ч</w:t>
            </w:r>
          </w:p>
        </w:tc>
      </w:tr>
      <w:tr w:rsidR="00A562B7" w:rsidRPr="00E10939" w14:paraId="0F0DECC6" w14:textId="77777777" w:rsidTr="002850D7">
        <w:trPr>
          <w:trHeight w:val="240"/>
        </w:trPr>
        <w:tc>
          <w:tcPr>
            <w:tcW w:w="2272" w:type="dxa"/>
            <w:vAlign w:val="center"/>
            <w:hideMark/>
          </w:tcPr>
          <w:p w14:paraId="2C45B62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ТЭЦ ПВС</w:t>
            </w:r>
          </w:p>
        </w:tc>
        <w:tc>
          <w:tcPr>
            <w:tcW w:w="1029" w:type="dxa"/>
            <w:vAlign w:val="center"/>
            <w:hideMark/>
          </w:tcPr>
          <w:p w14:paraId="0969713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136</w:t>
            </w:r>
          </w:p>
        </w:tc>
        <w:tc>
          <w:tcPr>
            <w:tcW w:w="1085" w:type="dxa"/>
            <w:vAlign w:val="center"/>
            <w:hideMark/>
          </w:tcPr>
          <w:p w14:paraId="2D2971F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w:t>
            </w:r>
          </w:p>
        </w:tc>
        <w:tc>
          <w:tcPr>
            <w:tcW w:w="1068" w:type="dxa"/>
            <w:vAlign w:val="center"/>
            <w:hideMark/>
          </w:tcPr>
          <w:p w14:paraId="2A0718C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34</w:t>
            </w:r>
          </w:p>
        </w:tc>
        <w:tc>
          <w:tcPr>
            <w:tcW w:w="1077" w:type="dxa"/>
            <w:vAlign w:val="center"/>
            <w:hideMark/>
          </w:tcPr>
          <w:p w14:paraId="6D4D8B2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w:t>
            </w:r>
          </w:p>
        </w:tc>
        <w:tc>
          <w:tcPr>
            <w:tcW w:w="1077" w:type="dxa"/>
            <w:vAlign w:val="center"/>
            <w:hideMark/>
          </w:tcPr>
          <w:p w14:paraId="52DFB48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w:t>
            </w:r>
          </w:p>
        </w:tc>
        <w:tc>
          <w:tcPr>
            <w:tcW w:w="1046" w:type="dxa"/>
            <w:vAlign w:val="center"/>
            <w:hideMark/>
          </w:tcPr>
          <w:p w14:paraId="6B1E625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w:t>
            </w:r>
          </w:p>
        </w:tc>
        <w:tc>
          <w:tcPr>
            <w:tcW w:w="1046" w:type="dxa"/>
            <w:vAlign w:val="center"/>
            <w:hideMark/>
          </w:tcPr>
          <w:p w14:paraId="07B034C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w:t>
            </w:r>
          </w:p>
        </w:tc>
        <w:tc>
          <w:tcPr>
            <w:tcW w:w="969" w:type="dxa"/>
            <w:vAlign w:val="center"/>
            <w:hideMark/>
          </w:tcPr>
          <w:p w14:paraId="0DE633C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0.608</w:t>
            </w:r>
          </w:p>
        </w:tc>
        <w:tc>
          <w:tcPr>
            <w:tcW w:w="959" w:type="dxa"/>
            <w:vAlign w:val="center"/>
            <w:hideMark/>
          </w:tcPr>
          <w:p w14:paraId="535D1F9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-0.602</w:t>
            </w:r>
          </w:p>
        </w:tc>
        <w:tc>
          <w:tcPr>
            <w:tcW w:w="940" w:type="dxa"/>
            <w:vAlign w:val="center"/>
            <w:hideMark/>
          </w:tcPr>
          <w:p w14:paraId="369132C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0.203</w:t>
            </w:r>
          </w:p>
        </w:tc>
        <w:tc>
          <w:tcPr>
            <w:tcW w:w="940" w:type="dxa"/>
            <w:vAlign w:val="center"/>
            <w:hideMark/>
          </w:tcPr>
          <w:p w14:paraId="7B55D71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0.199</w:t>
            </w:r>
          </w:p>
        </w:tc>
        <w:tc>
          <w:tcPr>
            <w:tcW w:w="1085" w:type="dxa"/>
            <w:vAlign w:val="center"/>
            <w:hideMark/>
          </w:tcPr>
          <w:p w14:paraId="272A065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3287.6</w:t>
            </w:r>
          </w:p>
        </w:tc>
        <w:tc>
          <w:tcPr>
            <w:tcW w:w="1018" w:type="dxa"/>
            <w:vAlign w:val="center"/>
            <w:hideMark/>
          </w:tcPr>
          <w:p w14:paraId="1242283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-3254.3</w:t>
            </w:r>
          </w:p>
        </w:tc>
      </w:tr>
      <w:tr w:rsidR="00A562B7" w:rsidRPr="00E10939" w14:paraId="16717D7D" w14:textId="77777777" w:rsidTr="002850D7">
        <w:trPr>
          <w:trHeight w:val="690"/>
        </w:trPr>
        <w:tc>
          <w:tcPr>
            <w:tcW w:w="2272" w:type="dxa"/>
            <w:vAlign w:val="center"/>
            <w:hideMark/>
          </w:tcPr>
          <w:p w14:paraId="2441282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ПАВИЛЬОН_М/МЕТАЛЛУРГОВ</w:t>
            </w:r>
          </w:p>
        </w:tc>
        <w:tc>
          <w:tcPr>
            <w:tcW w:w="1029" w:type="dxa"/>
            <w:vAlign w:val="center"/>
            <w:hideMark/>
          </w:tcPr>
          <w:p w14:paraId="72ADE07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13892AF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w:t>
            </w:r>
          </w:p>
        </w:tc>
        <w:tc>
          <w:tcPr>
            <w:tcW w:w="1068" w:type="dxa"/>
            <w:vAlign w:val="center"/>
            <w:hideMark/>
          </w:tcPr>
          <w:p w14:paraId="1041472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33.999</w:t>
            </w:r>
          </w:p>
        </w:tc>
        <w:tc>
          <w:tcPr>
            <w:tcW w:w="1077" w:type="dxa"/>
            <w:vAlign w:val="center"/>
            <w:hideMark/>
          </w:tcPr>
          <w:p w14:paraId="33546B3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40</w:t>
            </w:r>
          </w:p>
        </w:tc>
        <w:tc>
          <w:tcPr>
            <w:tcW w:w="1077" w:type="dxa"/>
            <w:vAlign w:val="center"/>
            <w:hideMark/>
          </w:tcPr>
          <w:p w14:paraId="48A18C4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788F1FD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0.072</w:t>
            </w:r>
          </w:p>
        </w:tc>
        <w:tc>
          <w:tcPr>
            <w:tcW w:w="1046" w:type="dxa"/>
            <w:vAlign w:val="center"/>
            <w:hideMark/>
          </w:tcPr>
          <w:p w14:paraId="25C6313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w:t>
            </w:r>
          </w:p>
        </w:tc>
        <w:tc>
          <w:tcPr>
            <w:tcW w:w="969" w:type="dxa"/>
            <w:vAlign w:val="center"/>
            <w:hideMark/>
          </w:tcPr>
          <w:p w14:paraId="3F5B9D7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1.056</w:t>
            </w:r>
          </w:p>
        </w:tc>
        <w:tc>
          <w:tcPr>
            <w:tcW w:w="959" w:type="dxa"/>
            <w:vAlign w:val="center"/>
            <w:hideMark/>
          </w:tcPr>
          <w:p w14:paraId="38B3DF4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-1.041</w:t>
            </w:r>
          </w:p>
        </w:tc>
        <w:tc>
          <w:tcPr>
            <w:tcW w:w="940" w:type="dxa"/>
            <w:vAlign w:val="center"/>
            <w:hideMark/>
          </w:tcPr>
          <w:p w14:paraId="678A725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1.713</w:t>
            </w:r>
          </w:p>
        </w:tc>
        <w:tc>
          <w:tcPr>
            <w:tcW w:w="940" w:type="dxa"/>
            <w:vAlign w:val="center"/>
            <w:hideMark/>
          </w:tcPr>
          <w:p w14:paraId="4551B75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1.664</w:t>
            </w:r>
          </w:p>
        </w:tc>
        <w:tc>
          <w:tcPr>
            <w:tcW w:w="1085" w:type="dxa"/>
            <w:vAlign w:val="center"/>
            <w:hideMark/>
          </w:tcPr>
          <w:p w14:paraId="6AF2895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1083.64</w:t>
            </w:r>
          </w:p>
        </w:tc>
        <w:tc>
          <w:tcPr>
            <w:tcW w:w="1018" w:type="dxa"/>
            <w:vAlign w:val="center"/>
            <w:hideMark/>
          </w:tcPr>
          <w:p w14:paraId="758BFCE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-1067.9</w:t>
            </w:r>
          </w:p>
        </w:tc>
      </w:tr>
      <w:tr w:rsidR="00A562B7" w:rsidRPr="00E10939" w14:paraId="454C8DA3" w14:textId="77777777" w:rsidTr="002850D7">
        <w:trPr>
          <w:trHeight w:val="240"/>
        </w:trPr>
        <w:tc>
          <w:tcPr>
            <w:tcW w:w="2272" w:type="dxa"/>
            <w:vAlign w:val="center"/>
            <w:hideMark/>
          </w:tcPr>
          <w:p w14:paraId="1AE7E2F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К-1/МИРА</w:t>
            </w:r>
          </w:p>
        </w:tc>
        <w:tc>
          <w:tcPr>
            <w:tcW w:w="1029" w:type="dxa"/>
            <w:vAlign w:val="center"/>
            <w:hideMark/>
          </w:tcPr>
          <w:p w14:paraId="4CFB5DF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6251DCE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166.07</w:t>
            </w:r>
          </w:p>
        </w:tc>
        <w:tc>
          <w:tcPr>
            <w:tcW w:w="1068" w:type="dxa"/>
            <w:vAlign w:val="center"/>
            <w:hideMark/>
          </w:tcPr>
          <w:p w14:paraId="7995290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33.858</w:t>
            </w:r>
          </w:p>
        </w:tc>
        <w:tc>
          <w:tcPr>
            <w:tcW w:w="1077" w:type="dxa"/>
            <w:vAlign w:val="center"/>
            <w:hideMark/>
          </w:tcPr>
          <w:p w14:paraId="6A5466A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42.7</w:t>
            </w:r>
          </w:p>
        </w:tc>
        <w:tc>
          <w:tcPr>
            <w:tcW w:w="1077" w:type="dxa"/>
            <w:vAlign w:val="center"/>
            <w:hideMark/>
          </w:tcPr>
          <w:p w14:paraId="42F2346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60D0842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0.077</w:t>
            </w:r>
          </w:p>
        </w:tc>
        <w:tc>
          <w:tcPr>
            <w:tcW w:w="1046" w:type="dxa"/>
            <w:vAlign w:val="center"/>
            <w:hideMark/>
          </w:tcPr>
          <w:p w14:paraId="3A6A528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0.075</w:t>
            </w:r>
          </w:p>
        </w:tc>
        <w:tc>
          <w:tcPr>
            <w:tcW w:w="969" w:type="dxa"/>
            <w:vAlign w:val="center"/>
            <w:hideMark/>
          </w:tcPr>
          <w:p w14:paraId="1BED3C7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1.056</w:t>
            </w:r>
          </w:p>
        </w:tc>
        <w:tc>
          <w:tcPr>
            <w:tcW w:w="959" w:type="dxa"/>
            <w:vAlign w:val="center"/>
            <w:hideMark/>
          </w:tcPr>
          <w:p w14:paraId="7735943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-1.041</w:t>
            </w:r>
          </w:p>
        </w:tc>
        <w:tc>
          <w:tcPr>
            <w:tcW w:w="940" w:type="dxa"/>
            <w:vAlign w:val="center"/>
            <w:hideMark/>
          </w:tcPr>
          <w:p w14:paraId="5D8507C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1.713</w:t>
            </w:r>
          </w:p>
        </w:tc>
        <w:tc>
          <w:tcPr>
            <w:tcW w:w="940" w:type="dxa"/>
            <w:vAlign w:val="center"/>
            <w:hideMark/>
          </w:tcPr>
          <w:p w14:paraId="5387736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1.664</w:t>
            </w:r>
          </w:p>
        </w:tc>
        <w:tc>
          <w:tcPr>
            <w:tcW w:w="1085" w:type="dxa"/>
            <w:vAlign w:val="center"/>
            <w:hideMark/>
          </w:tcPr>
          <w:p w14:paraId="0E63B6D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1083.61</w:t>
            </w:r>
          </w:p>
        </w:tc>
        <w:tc>
          <w:tcPr>
            <w:tcW w:w="1018" w:type="dxa"/>
            <w:vAlign w:val="center"/>
            <w:hideMark/>
          </w:tcPr>
          <w:p w14:paraId="2269862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-1067.9</w:t>
            </w:r>
          </w:p>
        </w:tc>
      </w:tr>
      <w:tr w:rsidR="00A562B7" w:rsidRPr="00E10939" w14:paraId="1DC412A8" w14:textId="77777777" w:rsidTr="002850D7">
        <w:trPr>
          <w:trHeight w:val="465"/>
        </w:trPr>
        <w:tc>
          <w:tcPr>
            <w:tcW w:w="2272" w:type="dxa"/>
            <w:vAlign w:val="center"/>
            <w:hideMark/>
          </w:tcPr>
          <w:p w14:paraId="24E28FA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lastRenderedPageBreak/>
              <w:t>К-1А/МИРА</w:t>
            </w:r>
          </w:p>
        </w:tc>
        <w:tc>
          <w:tcPr>
            <w:tcW w:w="1029" w:type="dxa"/>
            <w:vAlign w:val="center"/>
            <w:hideMark/>
          </w:tcPr>
          <w:p w14:paraId="22AD4FD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6DDD771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166.145</w:t>
            </w:r>
          </w:p>
        </w:tc>
        <w:tc>
          <w:tcPr>
            <w:tcW w:w="1068" w:type="dxa"/>
            <w:vAlign w:val="center"/>
            <w:hideMark/>
          </w:tcPr>
          <w:p w14:paraId="642FD60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33.706</w:t>
            </w:r>
          </w:p>
        </w:tc>
        <w:tc>
          <w:tcPr>
            <w:tcW w:w="1077" w:type="dxa"/>
            <w:vAlign w:val="center"/>
            <w:hideMark/>
          </w:tcPr>
          <w:p w14:paraId="1A3378E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116.3</w:t>
            </w:r>
          </w:p>
        </w:tc>
        <w:tc>
          <w:tcPr>
            <w:tcW w:w="1077" w:type="dxa"/>
            <w:vAlign w:val="center"/>
            <w:hideMark/>
          </w:tcPr>
          <w:p w14:paraId="43B1268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7E1F09B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0.209</w:t>
            </w:r>
          </w:p>
        </w:tc>
        <w:tc>
          <w:tcPr>
            <w:tcW w:w="1046" w:type="dxa"/>
            <w:vAlign w:val="center"/>
            <w:hideMark/>
          </w:tcPr>
          <w:p w14:paraId="07C5809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0.203</w:t>
            </w:r>
          </w:p>
        </w:tc>
        <w:tc>
          <w:tcPr>
            <w:tcW w:w="969" w:type="dxa"/>
            <w:vAlign w:val="center"/>
            <w:hideMark/>
          </w:tcPr>
          <w:p w14:paraId="3EE1D32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1.056</w:t>
            </w:r>
          </w:p>
        </w:tc>
        <w:tc>
          <w:tcPr>
            <w:tcW w:w="959" w:type="dxa"/>
            <w:vAlign w:val="center"/>
            <w:hideMark/>
          </w:tcPr>
          <w:p w14:paraId="786F4E6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-1.041</w:t>
            </w:r>
          </w:p>
        </w:tc>
        <w:tc>
          <w:tcPr>
            <w:tcW w:w="940" w:type="dxa"/>
            <w:vAlign w:val="center"/>
            <w:hideMark/>
          </w:tcPr>
          <w:p w14:paraId="611F6BD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1.713</w:t>
            </w:r>
          </w:p>
        </w:tc>
        <w:tc>
          <w:tcPr>
            <w:tcW w:w="940" w:type="dxa"/>
            <w:vAlign w:val="center"/>
            <w:hideMark/>
          </w:tcPr>
          <w:p w14:paraId="0D79917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1.664</w:t>
            </w:r>
          </w:p>
        </w:tc>
        <w:tc>
          <w:tcPr>
            <w:tcW w:w="1085" w:type="dxa"/>
            <w:vAlign w:val="center"/>
            <w:hideMark/>
          </w:tcPr>
          <w:p w14:paraId="0BCD709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1083.58</w:t>
            </w:r>
          </w:p>
        </w:tc>
        <w:tc>
          <w:tcPr>
            <w:tcW w:w="1018" w:type="dxa"/>
            <w:vAlign w:val="center"/>
            <w:hideMark/>
          </w:tcPr>
          <w:p w14:paraId="636466A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-1067.9</w:t>
            </w:r>
          </w:p>
        </w:tc>
      </w:tr>
      <w:tr w:rsidR="00A562B7" w:rsidRPr="00E10939" w14:paraId="026EE587" w14:textId="77777777" w:rsidTr="002850D7">
        <w:trPr>
          <w:trHeight w:val="465"/>
        </w:trPr>
        <w:tc>
          <w:tcPr>
            <w:tcW w:w="2272" w:type="dxa"/>
            <w:vAlign w:val="center"/>
            <w:hideMark/>
          </w:tcPr>
          <w:p w14:paraId="060C6AA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К-2А/МИРА</w:t>
            </w:r>
          </w:p>
        </w:tc>
        <w:tc>
          <w:tcPr>
            <w:tcW w:w="1029" w:type="dxa"/>
            <w:vAlign w:val="center"/>
            <w:hideMark/>
          </w:tcPr>
          <w:p w14:paraId="25648EA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1DC0FAB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166.348</w:t>
            </w:r>
          </w:p>
        </w:tc>
        <w:tc>
          <w:tcPr>
            <w:tcW w:w="1068" w:type="dxa"/>
            <w:vAlign w:val="center"/>
            <w:hideMark/>
          </w:tcPr>
          <w:p w14:paraId="0F5F808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33.294</w:t>
            </w:r>
          </w:p>
        </w:tc>
        <w:tc>
          <w:tcPr>
            <w:tcW w:w="1077" w:type="dxa"/>
            <w:vAlign w:val="center"/>
            <w:hideMark/>
          </w:tcPr>
          <w:p w14:paraId="5DD33F9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60.6</w:t>
            </w:r>
          </w:p>
        </w:tc>
        <w:tc>
          <w:tcPr>
            <w:tcW w:w="1077" w:type="dxa"/>
            <w:vAlign w:val="center"/>
            <w:hideMark/>
          </w:tcPr>
          <w:p w14:paraId="0C3A8D2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3D468F4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0.109</w:t>
            </w:r>
          </w:p>
        </w:tc>
        <w:tc>
          <w:tcPr>
            <w:tcW w:w="1046" w:type="dxa"/>
            <w:vAlign w:val="center"/>
            <w:hideMark/>
          </w:tcPr>
          <w:p w14:paraId="56F261E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0.106</w:t>
            </w:r>
          </w:p>
        </w:tc>
        <w:tc>
          <w:tcPr>
            <w:tcW w:w="969" w:type="dxa"/>
            <w:vAlign w:val="center"/>
            <w:hideMark/>
          </w:tcPr>
          <w:p w14:paraId="2BA33BC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1.056</w:t>
            </w:r>
          </w:p>
        </w:tc>
        <w:tc>
          <w:tcPr>
            <w:tcW w:w="959" w:type="dxa"/>
            <w:vAlign w:val="center"/>
            <w:hideMark/>
          </w:tcPr>
          <w:p w14:paraId="30391F1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-1.041</w:t>
            </w:r>
          </w:p>
        </w:tc>
        <w:tc>
          <w:tcPr>
            <w:tcW w:w="940" w:type="dxa"/>
            <w:vAlign w:val="center"/>
            <w:hideMark/>
          </w:tcPr>
          <w:p w14:paraId="1A6B122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1.713</w:t>
            </w:r>
          </w:p>
        </w:tc>
        <w:tc>
          <w:tcPr>
            <w:tcW w:w="940" w:type="dxa"/>
            <w:vAlign w:val="center"/>
            <w:hideMark/>
          </w:tcPr>
          <w:p w14:paraId="18A4E0C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1.664</w:t>
            </w:r>
          </w:p>
        </w:tc>
        <w:tc>
          <w:tcPr>
            <w:tcW w:w="1085" w:type="dxa"/>
            <w:vAlign w:val="center"/>
            <w:hideMark/>
          </w:tcPr>
          <w:p w14:paraId="084FEE0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1083.5</w:t>
            </w:r>
          </w:p>
        </w:tc>
        <w:tc>
          <w:tcPr>
            <w:tcW w:w="1018" w:type="dxa"/>
            <w:vAlign w:val="center"/>
            <w:hideMark/>
          </w:tcPr>
          <w:p w14:paraId="7D6ABA0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-1068</w:t>
            </w:r>
          </w:p>
        </w:tc>
      </w:tr>
      <w:tr w:rsidR="00A562B7" w:rsidRPr="00E10939" w14:paraId="6C61A12C" w14:textId="77777777" w:rsidTr="002850D7">
        <w:trPr>
          <w:trHeight w:val="240"/>
        </w:trPr>
        <w:tc>
          <w:tcPr>
            <w:tcW w:w="2272" w:type="dxa"/>
            <w:vAlign w:val="center"/>
            <w:hideMark/>
          </w:tcPr>
          <w:p w14:paraId="736816D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К-2/МИРА</w:t>
            </w:r>
          </w:p>
        </w:tc>
        <w:tc>
          <w:tcPr>
            <w:tcW w:w="1029" w:type="dxa"/>
            <w:vAlign w:val="center"/>
            <w:hideMark/>
          </w:tcPr>
          <w:p w14:paraId="7B4091F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772D990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166.454</w:t>
            </w:r>
          </w:p>
        </w:tc>
        <w:tc>
          <w:tcPr>
            <w:tcW w:w="1068" w:type="dxa"/>
            <w:vAlign w:val="center"/>
            <w:hideMark/>
          </w:tcPr>
          <w:p w14:paraId="2B55C1E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33.079</w:t>
            </w:r>
          </w:p>
        </w:tc>
        <w:tc>
          <w:tcPr>
            <w:tcW w:w="1077" w:type="dxa"/>
            <w:vAlign w:val="center"/>
            <w:hideMark/>
          </w:tcPr>
          <w:p w14:paraId="13FD3CC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61</w:t>
            </w:r>
          </w:p>
        </w:tc>
        <w:tc>
          <w:tcPr>
            <w:tcW w:w="1077" w:type="dxa"/>
            <w:vAlign w:val="center"/>
            <w:hideMark/>
          </w:tcPr>
          <w:p w14:paraId="7510463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0C61F21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0.11</w:t>
            </w:r>
          </w:p>
        </w:tc>
        <w:tc>
          <w:tcPr>
            <w:tcW w:w="1046" w:type="dxa"/>
            <w:vAlign w:val="center"/>
            <w:hideMark/>
          </w:tcPr>
          <w:p w14:paraId="24901A1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0.107</w:t>
            </w:r>
          </w:p>
        </w:tc>
        <w:tc>
          <w:tcPr>
            <w:tcW w:w="969" w:type="dxa"/>
            <w:vAlign w:val="center"/>
            <w:hideMark/>
          </w:tcPr>
          <w:p w14:paraId="4744D83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1.056</w:t>
            </w:r>
          </w:p>
        </w:tc>
        <w:tc>
          <w:tcPr>
            <w:tcW w:w="959" w:type="dxa"/>
            <w:vAlign w:val="center"/>
            <w:hideMark/>
          </w:tcPr>
          <w:p w14:paraId="372882B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-1.041</w:t>
            </w:r>
          </w:p>
        </w:tc>
        <w:tc>
          <w:tcPr>
            <w:tcW w:w="940" w:type="dxa"/>
            <w:vAlign w:val="center"/>
            <w:hideMark/>
          </w:tcPr>
          <w:p w14:paraId="282C59B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1.713</w:t>
            </w:r>
          </w:p>
        </w:tc>
        <w:tc>
          <w:tcPr>
            <w:tcW w:w="940" w:type="dxa"/>
            <w:vAlign w:val="center"/>
            <w:hideMark/>
          </w:tcPr>
          <w:p w14:paraId="4879844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1.665</w:t>
            </w:r>
          </w:p>
        </w:tc>
        <w:tc>
          <w:tcPr>
            <w:tcW w:w="1085" w:type="dxa"/>
            <w:vAlign w:val="center"/>
            <w:hideMark/>
          </w:tcPr>
          <w:p w14:paraId="78D4CC1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1083.46</w:t>
            </w:r>
          </w:p>
        </w:tc>
        <w:tc>
          <w:tcPr>
            <w:tcW w:w="1018" w:type="dxa"/>
            <w:vAlign w:val="center"/>
            <w:hideMark/>
          </w:tcPr>
          <w:p w14:paraId="16A5A96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-1068.1</w:t>
            </w:r>
          </w:p>
        </w:tc>
      </w:tr>
      <w:tr w:rsidR="00A562B7" w:rsidRPr="00E10939" w14:paraId="6989D6E7" w14:textId="77777777" w:rsidTr="002850D7">
        <w:trPr>
          <w:trHeight w:val="240"/>
        </w:trPr>
        <w:tc>
          <w:tcPr>
            <w:tcW w:w="2272" w:type="dxa"/>
            <w:vAlign w:val="center"/>
            <w:hideMark/>
          </w:tcPr>
          <w:p w14:paraId="7871085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К-3/МИРА</w:t>
            </w:r>
          </w:p>
        </w:tc>
        <w:tc>
          <w:tcPr>
            <w:tcW w:w="1029" w:type="dxa"/>
            <w:vAlign w:val="center"/>
            <w:hideMark/>
          </w:tcPr>
          <w:p w14:paraId="235B1A3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7909E45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166.56</w:t>
            </w:r>
          </w:p>
        </w:tc>
        <w:tc>
          <w:tcPr>
            <w:tcW w:w="1068" w:type="dxa"/>
            <w:vAlign w:val="center"/>
            <w:hideMark/>
          </w:tcPr>
          <w:p w14:paraId="0B8972B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32.863</w:t>
            </w:r>
          </w:p>
        </w:tc>
        <w:tc>
          <w:tcPr>
            <w:tcW w:w="1077" w:type="dxa"/>
            <w:vAlign w:val="center"/>
            <w:hideMark/>
          </w:tcPr>
          <w:p w14:paraId="330378D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44</w:t>
            </w:r>
          </w:p>
        </w:tc>
        <w:tc>
          <w:tcPr>
            <w:tcW w:w="1077" w:type="dxa"/>
            <w:vAlign w:val="center"/>
            <w:hideMark/>
          </w:tcPr>
          <w:p w14:paraId="273F316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3E566AA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0.079</w:t>
            </w:r>
          </w:p>
        </w:tc>
        <w:tc>
          <w:tcPr>
            <w:tcW w:w="1046" w:type="dxa"/>
            <w:vAlign w:val="center"/>
            <w:hideMark/>
          </w:tcPr>
          <w:p w14:paraId="14471BC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0.077</w:t>
            </w:r>
          </w:p>
        </w:tc>
        <w:tc>
          <w:tcPr>
            <w:tcW w:w="969" w:type="dxa"/>
            <w:vAlign w:val="center"/>
            <w:hideMark/>
          </w:tcPr>
          <w:p w14:paraId="0702871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1.056</w:t>
            </w:r>
          </w:p>
        </w:tc>
        <w:tc>
          <w:tcPr>
            <w:tcW w:w="959" w:type="dxa"/>
            <w:vAlign w:val="center"/>
            <w:hideMark/>
          </w:tcPr>
          <w:p w14:paraId="0704CA8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-1.041</w:t>
            </w:r>
          </w:p>
        </w:tc>
        <w:tc>
          <w:tcPr>
            <w:tcW w:w="940" w:type="dxa"/>
            <w:vAlign w:val="center"/>
            <w:hideMark/>
          </w:tcPr>
          <w:p w14:paraId="5DDB7D9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1.712</w:t>
            </w:r>
          </w:p>
        </w:tc>
        <w:tc>
          <w:tcPr>
            <w:tcW w:w="940" w:type="dxa"/>
            <w:vAlign w:val="center"/>
            <w:hideMark/>
          </w:tcPr>
          <w:p w14:paraId="486D885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1.665</w:t>
            </w:r>
          </w:p>
        </w:tc>
        <w:tc>
          <w:tcPr>
            <w:tcW w:w="1085" w:type="dxa"/>
            <w:vAlign w:val="center"/>
            <w:hideMark/>
          </w:tcPr>
          <w:p w14:paraId="2D14F2F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1083.41</w:t>
            </w:r>
          </w:p>
        </w:tc>
        <w:tc>
          <w:tcPr>
            <w:tcW w:w="1018" w:type="dxa"/>
            <w:vAlign w:val="center"/>
            <w:hideMark/>
          </w:tcPr>
          <w:p w14:paraId="17BA84E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-1068.1</w:t>
            </w:r>
          </w:p>
        </w:tc>
      </w:tr>
      <w:tr w:rsidR="00A562B7" w:rsidRPr="00E10939" w14:paraId="32A4A848" w14:textId="77777777" w:rsidTr="002850D7">
        <w:trPr>
          <w:trHeight w:val="240"/>
        </w:trPr>
        <w:tc>
          <w:tcPr>
            <w:tcW w:w="2272" w:type="dxa"/>
            <w:vAlign w:val="center"/>
            <w:hideMark/>
          </w:tcPr>
          <w:p w14:paraId="68064A3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К-4/МИРА</w:t>
            </w:r>
          </w:p>
        </w:tc>
        <w:tc>
          <w:tcPr>
            <w:tcW w:w="1029" w:type="dxa"/>
            <w:vAlign w:val="center"/>
            <w:hideMark/>
          </w:tcPr>
          <w:p w14:paraId="5459E1D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1739E85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166.637</w:t>
            </w:r>
          </w:p>
        </w:tc>
        <w:tc>
          <w:tcPr>
            <w:tcW w:w="1068" w:type="dxa"/>
            <w:vAlign w:val="center"/>
            <w:hideMark/>
          </w:tcPr>
          <w:p w14:paraId="23935FB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32.707</w:t>
            </w:r>
          </w:p>
        </w:tc>
        <w:tc>
          <w:tcPr>
            <w:tcW w:w="1077" w:type="dxa"/>
            <w:vAlign w:val="center"/>
            <w:hideMark/>
          </w:tcPr>
          <w:p w14:paraId="67CCEBD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82</w:t>
            </w:r>
          </w:p>
        </w:tc>
        <w:tc>
          <w:tcPr>
            <w:tcW w:w="1077" w:type="dxa"/>
            <w:vAlign w:val="center"/>
            <w:hideMark/>
          </w:tcPr>
          <w:p w14:paraId="3B7F8B1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2706D25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0.147</w:t>
            </w:r>
          </w:p>
        </w:tc>
        <w:tc>
          <w:tcPr>
            <w:tcW w:w="1046" w:type="dxa"/>
            <w:vAlign w:val="center"/>
            <w:hideMark/>
          </w:tcPr>
          <w:p w14:paraId="4BC0DC5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0.143</w:t>
            </w:r>
          </w:p>
        </w:tc>
        <w:tc>
          <w:tcPr>
            <w:tcW w:w="969" w:type="dxa"/>
            <w:vAlign w:val="center"/>
            <w:hideMark/>
          </w:tcPr>
          <w:p w14:paraId="40D1523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1.056</w:t>
            </w:r>
          </w:p>
        </w:tc>
        <w:tc>
          <w:tcPr>
            <w:tcW w:w="959" w:type="dxa"/>
            <w:vAlign w:val="center"/>
            <w:hideMark/>
          </w:tcPr>
          <w:p w14:paraId="394CD23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-1.041</w:t>
            </w:r>
          </w:p>
        </w:tc>
        <w:tc>
          <w:tcPr>
            <w:tcW w:w="940" w:type="dxa"/>
            <w:vAlign w:val="center"/>
            <w:hideMark/>
          </w:tcPr>
          <w:p w14:paraId="5328681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1.712</w:t>
            </w:r>
          </w:p>
        </w:tc>
        <w:tc>
          <w:tcPr>
            <w:tcW w:w="940" w:type="dxa"/>
            <w:vAlign w:val="center"/>
            <w:hideMark/>
          </w:tcPr>
          <w:p w14:paraId="502DD60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1.665</w:t>
            </w:r>
          </w:p>
        </w:tc>
        <w:tc>
          <w:tcPr>
            <w:tcW w:w="1085" w:type="dxa"/>
            <w:vAlign w:val="center"/>
            <w:hideMark/>
          </w:tcPr>
          <w:p w14:paraId="0977BF2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1083.38</w:t>
            </w:r>
          </w:p>
        </w:tc>
        <w:tc>
          <w:tcPr>
            <w:tcW w:w="1018" w:type="dxa"/>
            <w:vAlign w:val="center"/>
            <w:hideMark/>
          </w:tcPr>
          <w:p w14:paraId="51EE00E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-1068.1</w:t>
            </w:r>
          </w:p>
        </w:tc>
      </w:tr>
      <w:tr w:rsidR="00A562B7" w:rsidRPr="00E10939" w14:paraId="09398E01" w14:textId="77777777" w:rsidTr="002850D7">
        <w:trPr>
          <w:trHeight w:val="240"/>
        </w:trPr>
        <w:tc>
          <w:tcPr>
            <w:tcW w:w="2272" w:type="dxa"/>
            <w:vAlign w:val="center"/>
            <w:hideMark/>
          </w:tcPr>
          <w:p w14:paraId="71D8A54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К-5/МИРА</w:t>
            </w:r>
          </w:p>
        </w:tc>
        <w:tc>
          <w:tcPr>
            <w:tcW w:w="1029" w:type="dxa"/>
            <w:vAlign w:val="center"/>
            <w:hideMark/>
          </w:tcPr>
          <w:p w14:paraId="1F4872F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396EA0E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166.781</w:t>
            </w:r>
          </w:p>
        </w:tc>
        <w:tc>
          <w:tcPr>
            <w:tcW w:w="1068" w:type="dxa"/>
            <w:vAlign w:val="center"/>
            <w:hideMark/>
          </w:tcPr>
          <w:p w14:paraId="64209D5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32.416</w:t>
            </w:r>
          </w:p>
        </w:tc>
        <w:tc>
          <w:tcPr>
            <w:tcW w:w="1077" w:type="dxa"/>
            <w:vAlign w:val="center"/>
            <w:hideMark/>
          </w:tcPr>
          <w:p w14:paraId="52409BA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48</w:t>
            </w:r>
          </w:p>
        </w:tc>
        <w:tc>
          <w:tcPr>
            <w:tcW w:w="1077" w:type="dxa"/>
            <w:vAlign w:val="center"/>
            <w:hideMark/>
          </w:tcPr>
          <w:p w14:paraId="13A0EE8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1FEA764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0.086</w:t>
            </w:r>
          </w:p>
        </w:tc>
        <w:tc>
          <w:tcPr>
            <w:tcW w:w="1046" w:type="dxa"/>
            <w:vAlign w:val="center"/>
            <w:hideMark/>
          </w:tcPr>
          <w:p w14:paraId="00C72F4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0.084</w:t>
            </w:r>
          </w:p>
        </w:tc>
        <w:tc>
          <w:tcPr>
            <w:tcW w:w="969" w:type="dxa"/>
            <w:vAlign w:val="center"/>
            <w:hideMark/>
          </w:tcPr>
          <w:p w14:paraId="746C4DF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1.056</w:t>
            </w:r>
          </w:p>
        </w:tc>
        <w:tc>
          <w:tcPr>
            <w:tcW w:w="959" w:type="dxa"/>
            <w:vAlign w:val="center"/>
            <w:hideMark/>
          </w:tcPr>
          <w:p w14:paraId="79F8D56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-1.041</w:t>
            </w:r>
          </w:p>
        </w:tc>
        <w:tc>
          <w:tcPr>
            <w:tcW w:w="940" w:type="dxa"/>
            <w:vAlign w:val="center"/>
            <w:hideMark/>
          </w:tcPr>
          <w:p w14:paraId="5A1FA46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1.712</w:t>
            </w:r>
          </w:p>
        </w:tc>
        <w:tc>
          <w:tcPr>
            <w:tcW w:w="940" w:type="dxa"/>
            <w:vAlign w:val="center"/>
            <w:hideMark/>
          </w:tcPr>
          <w:p w14:paraId="0AF341D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1.665</w:t>
            </w:r>
          </w:p>
        </w:tc>
        <w:tc>
          <w:tcPr>
            <w:tcW w:w="1085" w:type="dxa"/>
            <w:vAlign w:val="center"/>
            <w:hideMark/>
          </w:tcPr>
          <w:p w14:paraId="3130911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1083.33</w:t>
            </w:r>
          </w:p>
        </w:tc>
        <w:tc>
          <w:tcPr>
            <w:tcW w:w="1018" w:type="dxa"/>
            <w:vAlign w:val="center"/>
            <w:hideMark/>
          </w:tcPr>
          <w:p w14:paraId="2F3B18F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-1068.2</w:t>
            </w:r>
          </w:p>
        </w:tc>
      </w:tr>
      <w:tr w:rsidR="00A562B7" w:rsidRPr="00E10939" w14:paraId="520E53AF" w14:textId="77777777" w:rsidTr="002850D7">
        <w:trPr>
          <w:trHeight w:val="465"/>
        </w:trPr>
        <w:tc>
          <w:tcPr>
            <w:tcW w:w="2272" w:type="dxa"/>
            <w:vAlign w:val="center"/>
            <w:hideMark/>
          </w:tcPr>
          <w:p w14:paraId="000980C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К-5А/МИРА</w:t>
            </w:r>
          </w:p>
        </w:tc>
        <w:tc>
          <w:tcPr>
            <w:tcW w:w="1029" w:type="dxa"/>
            <w:vAlign w:val="center"/>
            <w:hideMark/>
          </w:tcPr>
          <w:p w14:paraId="079DFF8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134</w:t>
            </w:r>
          </w:p>
        </w:tc>
        <w:tc>
          <w:tcPr>
            <w:tcW w:w="1085" w:type="dxa"/>
            <w:vAlign w:val="center"/>
            <w:hideMark/>
          </w:tcPr>
          <w:p w14:paraId="536192F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166.865</w:t>
            </w:r>
          </w:p>
        </w:tc>
        <w:tc>
          <w:tcPr>
            <w:tcW w:w="1068" w:type="dxa"/>
            <w:vAlign w:val="center"/>
            <w:hideMark/>
          </w:tcPr>
          <w:p w14:paraId="61503E4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32.246</w:t>
            </w:r>
          </w:p>
        </w:tc>
        <w:tc>
          <w:tcPr>
            <w:tcW w:w="1077" w:type="dxa"/>
            <w:vAlign w:val="center"/>
            <w:hideMark/>
          </w:tcPr>
          <w:p w14:paraId="5E72200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52</w:t>
            </w:r>
          </w:p>
        </w:tc>
        <w:tc>
          <w:tcPr>
            <w:tcW w:w="1077" w:type="dxa"/>
            <w:vAlign w:val="center"/>
            <w:hideMark/>
          </w:tcPr>
          <w:p w14:paraId="5B439E8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w:t>
            </w:r>
          </w:p>
        </w:tc>
        <w:tc>
          <w:tcPr>
            <w:tcW w:w="1046" w:type="dxa"/>
            <w:vAlign w:val="center"/>
            <w:hideMark/>
          </w:tcPr>
          <w:p w14:paraId="4C24C5A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0.102</w:t>
            </w:r>
          </w:p>
        </w:tc>
        <w:tc>
          <w:tcPr>
            <w:tcW w:w="1046" w:type="dxa"/>
            <w:vAlign w:val="center"/>
            <w:hideMark/>
          </w:tcPr>
          <w:p w14:paraId="39BE9A9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0.099</w:t>
            </w:r>
          </w:p>
        </w:tc>
        <w:tc>
          <w:tcPr>
            <w:tcW w:w="969" w:type="dxa"/>
            <w:vAlign w:val="center"/>
            <w:hideMark/>
          </w:tcPr>
          <w:p w14:paraId="603E4CC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1.092</w:t>
            </w:r>
          </w:p>
        </w:tc>
        <w:tc>
          <w:tcPr>
            <w:tcW w:w="959" w:type="dxa"/>
            <w:vAlign w:val="center"/>
            <w:hideMark/>
          </w:tcPr>
          <w:p w14:paraId="5115578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-1.076</w:t>
            </w:r>
          </w:p>
        </w:tc>
        <w:tc>
          <w:tcPr>
            <w:tcW w:w="940" w:type="dxa"/>
            <w:vAlign w:val="center"/>
            <w:hideMark/>
          </w:tcPr>
          <w:p w14:paraId="3ACB7D9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1.866</w:t>
            </w:r>
          </w:p>
        </w:tc>
        <w:tc>
          <w:tcPr>
            <w:tcW w:w="940" w:type="dxa"/>
            <w:vAlign w:val="center"/>
            <w:hideMark/>
          </w:tcPr>
          <w:p w14:paraId="2B9E798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1.815</w:t>
            </w:r>
          </w:p>
        </w:tc>
        <w:tc>
          <w:tcPr>
            <w:tcW w:w="1085" w:type="dxa"/>
            <w:vAlign w:val="center"/>
            <w:hideMark/>
          </w:tcPr>
          <w:p w14:paraId="79A9F2A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1083.29</w:t>
            </w:r>
          </w:p>
        </w:tc>
        <w:tc>
          <w:tcPr>
            <w:tcW w:w="1018" w:type="dxa"/>
            <w:vAlign w:val="center"/>
            <w:hideMark/>
          </w:tcPr>
          <w:p w14:paraId="07D002F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-1068.2</w:t>
            </w:r>
          </w:p>
        </w:tc>
      </w:tr>
      <w:tr w:rsidR="00A562B7" w:rsidRPr="00E10939" w14:paraId="626F24AA" w14:textId="77777777" w:rsidTr="002850D7">
        <w:trPr>
          <w:trHeight w:val="240"/>
        </w:trPr>
        <w:tc>
          <w:tcPr>
            <w:tcW w:w="2272" w:type="dxa"/>
            <w:vAlign w:val="center"/>
            <w:hideMark/>
          </w:tcPr>
          <w:p w14:paraId="0AAD42E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К-6/МИРА</w:t>
            </w:r>
          </w:p>
        </w:tc>
        <w:tc>
          <w:tcPr>
            <w:tcW w:w="1029" w:type="dxa"/>
            <w:vAlign w:val="center"/>
            <w:hideMark/>
          </w:tcPr>
          <w:p w14:paraId="33EB979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702269B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166.964</w:t>
            </w:r>
          </w:p>
        </w:tc>
        <w:tc>
          <w:tcPr>
            <w:tcW w:w="1068" w:type="dxa"/>
            <w:vAlign w:val="center"/>
            <w:hideMark/>
          </w:tcPr>
          <w:p w14:paraId="733F969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32.045</w:t>
            </w:r>
          </w:p>
        </w:tc>
        <w:tc>
          <w:tcPr>
            <w:tcW w:w="1077" w:type="dxa"/>
            <w:vAlign w:val="center"/>
            <w:hideMark/>
          </w:tcPr>
          <w:p w14:paraId="6980B60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99.5</w:t>
            </w:r>
          </w:p>
        </w:tc>
        <w:tc>
          <w:tcPr>
            <w:tcW w:w="1077" w:type="dxa"/>
            <w:vAlign w:val="center"/>
            <w:hideMark/>
          </w:tcPr>
          <w:p w14:paraId="09D3498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w:t>
            </w:r>
          </w:p>
        </w:tc>
        <w:tc>
          <w:tcPr>
            <w:tcW w:w="1046" w:type="dxa"/>
            <w:vAlign w:val="center"/>
            <w:hideMark/>
          </w:tcPr>
          <w:p w14:paraId="09B7F7D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0.195</w:t>
            </w:r>
          </w:p>
        </w:tc>
        <w:tc>
          <w:tcPr>
            <w:tcW w:w="1046" w:type="dxa"/>
            <w:vAlign w:val="center"/>
            <w:hideMark/>
          </w:tcPr>
          <w:p w14:paraId="71AABC8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0.19</w:t>
            </w:r>
          </w:p>
        </w:tc>
        <w:tc>
          <w:tcPr>
            <w:tcW w:w="969" w:type="dxa"/>
            <w:vAlign w:val="center"/>
            <w:hideMark/>
          </w:tcPr>
          <w:p w14:paraId="3E0E87D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1.092</w:t>
            </w:r>
          </w:p>
        </w:tc>
        <w:tc>
          <w:tcPr>
            <w:tcW w:w="959" w:type="dxa"/>
            <w:vAlign w:val="center"/>
            <w:hideMark/>
          </w:tcPr>
          <w:p w14:paraId="4E7D269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-1.076</w:t>
            </w:r>
          </w:p>
        </w:tc>
        <w:tc>
          <w:tcPr>
            <w:tcW w:w="940" w:type="dxa"/>
            <w:vAlign w:val="center"/>
            <w:hideMark/>
          </w:tcPr>
          <w:p w14:paraId="323DEAC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1.866</w:t>
            </w:r>
          </w:p>
        </w:tc>
        <w:tc>
          <w:tcPr>
            <w:tcW w:w="940" w:type="dxa"/>
            <w:vAlign w:val="center"/>
            <w:hideMark/>
          </w:tcPr>
          <w:p w14:paraId="0C65E86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1.815</w:t>
            </w:r>
          </w:p>
        </w:tc>
        <w:tc>
          <w:tcPr>
            <w:tcW w:w="1085" w:type="dxa"/>
            <w:vAlign w:val="center"/>
            <w:hideMark/>
          </w:tcPr>
          <w:p w14:paraId="3C90C1A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1083.26</w:t>
            </w:r>
          </w:p>
        </w:tc>
        <w:tc>
          <w:tcPr>
            <w:tcW w:w="1018" w:type="dxa"/>
            <w:vAlign w:val="center"/>
            <w:hideMark/>
          </w:tcPr>
          <w:p w14:paraId="1861290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-1068.3</w:t>
            </w:r>
          </w:p>
        </w:tc>
      </w:tr>
      <w:tr w:rsidR="00A562B7" w:rsidRPr="00E10939" w14:paraId="26B2194E" w14:textId="77777777" w:rsidTr="002850D7">
        <w:trPr>
          <w:trHeight w:val="240"/>
        </w:trPr>
        <w:tc>
          <w:tcPr>
            <w:tcW w:w="2272" w:type="dxa"/>
            <w:vAlign w:val="center"/>
            <w:hideMark/>
          </w:tcPr>
          <w:p w14:paraId="5CDE800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К-7/МИРА</w:t>
            </w:r>
          </w:p>
        </w:tc>
        <w:tc>
          <w:tcPr>
            <w:tcW w:w="1029" w:type="dxa"/>
            <w:vAlign w:val="center"/>
            <w:hideMark/>
          </w:tcPr>
          <w:p w14:paraId="5EE2401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28C1B15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167.153</w:t>
            </w:r>
          </w:p>
        </w:tc>
        <w:tc>
          <w:tcPr>
            <w:tcW w:w="1068" w:type="dxa"/>
            <w:vAlign w:val="center"/>
            <w:hideMark/>
          </w:tcPr>
          <w:p w14:paraId="29BDEBB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31.66</w:t>
            </w:r>
          </w:p>
        </w:tc>
        <w:tc>
          <w:tcPr>
            <w:tcW w:w="1077" w:type="dxa"/>
            <w:vAlign w:val="center"/>
            <w:hideMark/>
          </w:tcPr>
          <w:p w14:paraId="7607B3E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159.7</w:t>
            </w:r>
          </w:p>
        </w:tc>
        <w:tc>
          <w:tcPr>
            <w:tcW w:w="1077" w:type="dxa"/>
            <w:vAlign w:val="center"/>
            <w:hideMark/>
          </w:tcPr>
          <w:p w14:paraId="208D6D2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w:t>
            </w:r>
          </w:p>
        </w:tc>
        <w:tc>
          <w:tcPr>
            <w:tcW w:w="1046" w:type="dxa"/>
            <w:vAlign w:val="center"/>
            <w:hideMark/>
          </w:tcPr>
          <w:p w14:paraId="6CA1288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0.313</w:t>
            </w:r>
          </w:p>
        </w:tc>
        <w:tc>
          <w:tcPr>
            <w:tcW w:w="1046" w:type="dxa"/>
            <w:vAlign w:val="center"/>
            <w:hideMark/>
          </w:tcPr>
          <w:p w14:paraId="7D9D18E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0.304</w:t>
            </w:r>
          </w:p>
        </w:tc>
        <w:tc>
          <w:tcPr>
            <w:tcW w:w="969" w:type="dxa"/>
            <w:vAlign w:val="center"/>
            <w:hideMark/>
          </w:tcPr>
          <w:p w14:paraId="0ED0A5E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1.091</w:t>
            </w:r>
          </w:p>
        </w:tc>
        <w:tc>
          <w:tcPr>
            <w:tcW w:w="959" w:type="dxa"/>
            <w:vAlign w:val="center"/>
            <w:hideMark/>
          </w:tcPr>
          <w:p w14:paraId="7578E52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-1.076</w:t>
            </w:r>
          </w:p>
        </w:tc>
        <w:tc>
          <w:tcPr>
            <w:tcW w:w="940" w:type="dxa"/>
            <w:vAlign w:val="center"/>
            <w:hideMark/>
          </w:tcPr>
          <w:p w14:paraId="39FD0F3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1.866</w:t>
            </w:r>
          </w:p>
        </w:tc>
        <w:tc>
          <w:tcPr>
            <w:tcW w:w="940" w:type="dxa"/>
            <w:vAlign w:val="center"/>
            <w:hideMark/>
          </w:tcPr>
          <w:p w14:paraId="3C3EAF5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1.816</w:t>
            </w:r>
          </w:p>
        </w:tc>
        <w:tc>
          <w:tcPr>
            <w:tcW w:w="1085" w:type="dxa"/>
            <w:vAlign w:val="center"/>
            <w:hideMark/>
          </w:tcPr>
          <w:p w14:paraId="4BD9731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1083.19</w:t>
            </w:r>
          </w:p>
        </w:tc>
        <w:tc>
          <w:tcPr>
            <w:tcW w:w="1018" w:type="dxa"/>
            <w:vAlign w:val="center"/>
            <w:hideMark/>
          </w:tcPr>
          <w:p w14:paraId="70206AE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-1068.3</w:t>
            </w:r>
          </w:p>
        </w:tc>
      </w:tr>
      <w:tr w:rsidR="00A562B7" w:rsidRPr="00E10939" w14:paraId="51014747" w14:textId="77777777" w:rsidTr="002850D7">
        <w:trPr>
          <w:trHeight w:val="240"/>
        </w:trPr>
        <w:tc>
          <w:tcPr>
            <w:tcW w:w="2272" w:type="dxa"/>
            <w:vAlign w:val="center"/>
            <w:hideMark/>
          </w:tcPr>
          <w:p w14:paraId="198182B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К-8/МИРА</w:t>
            </w:r>
          </w:p>
        </w:tc>
        <w:tc>
          <w:tcPr>
            <w:tcW w:w="1029" w:type="dxa"/>
            <w:vAlign w:val="center"/>
            <w:hideMark/>
          </w:tcPr>
          <w:p w14:paraId="1880042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022C91C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167.458</w:t>
            </w:r>
          </w:p>
        </w:tc>
        <w:tc>
          <w:tcPr>
            <w:tcW w:w="1068" w:type="dxa"/>
            <w:vAlign w:val="center"/>
            <w:hideMark/>
          </w:tcPr>
          <w:p w14:paraId="02E0726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31.043</w:t>
            </w:r>
          </w:p>
        </w:tc>
        <w:tc>
          <w:tcPr>
            <w:tcW w:w="1077" w:type="dxa"/>
            <w:vAlign w:val="center"/>
            <w:hideMark/>
          </w:tcPr>
          <w:p w14:paraId="7792AD3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53.4</w:t>
            </w:r>
          </w:p>
        </w:tc>
        <w:tc>
          <w:tcPr>
            <w:tcW w:w="1077" w:type="dxa"/>
            <w:vAlign w:val="center"/>
            <w:hideMark/>
          </w:tcPr>
          <w:p w14:paraId="510C243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59D6335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0.096</w:t>
            </w:r>
          </w:p>
        </w:tc>
        <w:tc>
          <w:tcPr>
            <w:tcW w:w="1046" w:type="dxa"/>
            <w:vAlign w:val="center"/>
            <w:hideMark/>
          </w:tcPr>
          <w:p w14:paraId="097B5C0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0.093</w:t>
            </w:r>
          </w:p>
        </w:tc>
        <w:tc>
          <w:tcPr>
            <w:tcW w:w="969" w:type="dxa"/>
            <w:vAlign w:val="center"/>
            <w:hideMark/>
          </w:tcPr>
          <w:p w14:paraId="5C865BD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1.056</w:t>
            </w:r>
          </w:p>
        </w:tc>
        <w:tc>
          <w:tcPr>
            <w:tcW w:w="959" w:type="dxa"/>
            <w:vAlign w:val="center"/>
            <w:hideMark/>
          </w:tcPr>
          <w:p w14:paraId="297D7AF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-1.042</w:t>
            </w:r>
          </w:p>
        </w:tc>
        <w:tc>
          <w:tcPr>
            <w:tcW w:w="940" w:type="dxa"/>
            <w:vAlign w:val="center"/>
            <w:hideMark/>
          </w:tcPr>
          <w:p w14:paraId="4DE3B40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1.711</w:t>
            </w:r>
          </w:p>
        </w:tc>
        <w:tc>
          <w:tcPr>
            <w:tcW w:w="940" w:type="dxa"/>
            <w:vAlign w:val="center"/>
            <w:hideMark/>
          </w:tcPr>
          <w:p w14:paraId="337EE11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1.666</w:t>
            </w:r>
          </w:p>
        </w:tc>
        <w:tc>
          <w:tcPr>
            <w:tcW w:w="1085" w:type="dxa"/>
            <w:vAlign w:val="center"/>
            <w:hideMark/>
          </w:tcPr>
          <w:p w14:paraId="258CFF3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1083.08</w:t>
            </w:r>
          </w:p>
        </w:tc>
        <w:tc>
          <w:tcPr>
            <w:tcW w:w="1018" w:type="dxa"/>
            <w:vAlign w:val="center"/>
            <w:hideMark/>
          </w:tcPr>
          <w:p w14:paraId="2D271FF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-1068.4</w:t>
            </w:r>
          </w:p>
        </w:tc>
      </w:tr>
      <w:tr w:rsidR="00A562B7" w:rsidRPr="00E10939" w14:paraId="76655F65" w14:textId="77777777" w:rsidTr="002850D7">
        <w:trPr>
          <w:trHeight w:val="240"/>
        </w:trPr>
        <w:tc>
          <w:tcPr>
            <w:tcW w:w="2272" w:type="dxa"/>
            <w:vAlign w:val="center"/>
            <w:hideMark/>
          </w:tcPr>
          <w:p w14:paraId="391849C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К-9/МИРА</w:t>
            </w:r>
          </w:p>
        </w:tc>
        <w:tc>
          <w:tcPr>
            <w:tcW w:w="1029" w:type="dxa"/>
            <w:vAlign w:val="center"/>
            <w:hideMark/>
          </w:tcPr>
          <w:p w14:paraId="73D25E9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6883626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167.551</w:t>
            </w:r>
          </w:p>
        </w:tc>
        <w:tc>
          <w:tcPr>
            <w:tcW w:w="1068" w:type="dxa"/>
            <w:vAlign w:val="center"/>
            <w:hideMark/>
          </w:tcPr>
          <w:p w14:paraId="1363E9C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30.853</w:t>
            </w:r>
          </w:p>
        </w:tc>
        <w:tc>
          <w:tcPr>
            <w:tcW w:w="1077" w:type="dxa"/>
            <w:vAlign w:val="center"/>
            <w:hideMark/>
          </w:tcPr>
          <w:p w14:paraId="7B0D677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52</w:t>
            </w:r>
          </w:p>
        </w:tc>
        <w:tc>
          <w:tcPr>
            <w:tcW w:w="1077" w:type="dxa"/>
            <w:vAlign w:val="center"/>
            <w:hideMark/>
          </w:tcPr>
          <w:p w14:paraId="4C48169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w:t>
            </w:r>
          </w:p>
        </w:tc>
        <w:tc>
          <w:tcPr>
            <w:tcW w:w="1046" w:type="dxa"/>
            <w:vAlign w:val="center"/>
            <w:hideMark/>
          </w:tcPr>
          <w:p w14:paraId="0497027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0.041</w:t>
            </w:r>
          </w:p>
        </w:tc>
        <w:tc>
          <w:tcPr>
            <w:tcW w:w="1046" w:type="dxa"/>
            <w:vAlign w:val="center"/>
            <w:hideMark/>
          </w:tcPr>
          <w:p w14:paraId="3046226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w:t>
            </w:r>
          </w:p>
        </w:tc>
        <w:tc>
          <w:tcPr>
            <w:tcW w:w="969" w:type="dxa"/>
            <w:vAlign w:val="center"/>
            <w:hideMark/>
          </w:tcPr>
          <w:p w14:paraId="0DA3032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0.762</w:t>
            </w:r>
          </w:p>
        </w:tc>
        <w:tc>
          <w:tcPr>
            <w:tcW w:w="959" w:type="dxa"/>
            <w:vAlign w:val="center"/>
            <w:hideMark/>
          </w:tcPr>
          <w:p w14:paraId="41BD471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-0.751</w:t>
            </w:r>
          </w:p>
        </w:tc>
        <w:tc>
          <w:tcPr>
            <w:tcW w:w="940" w:type="dxa"/>
            <w:vAlign w:val="center"/>
            <w:hideMark/>
          </w:tcPr>
          <w:p w14:paraId="155DE9B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0.753</w:t>
            </w:r>
          </w:p>
        </w:tc>
        <w:tc>
          <w:tcPr>
            <w:tcW w:w="940" w:type="dxa"/>
            <w:vAlign w:val="center"/>
            <w:hideMark/>
          </w:tcPr>
          <w:p w14:paraId="4EDCFF6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0.733</w:t>
            </w:r>
          </w:p>
        </w:tc>
        <w:tc>
          <w:tcPr>
            <w:tcW w:w="1085" w:type="dxa"/>
            <w:vAlign w:val="center"/>
            <w:hideMark/>
          </w:tcPr>
          <w:p w14:paraId="0F3FFDE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1028.76</w:t>
            </w:r>
          </w:p>
        </w:tc>
        <w:tc>
          <w:tcPr>
            <w:tcW w:w="1018" w:type="dxa"/>
            <w:vAlign w:val="center"/>
            <w:hideMark/>
          </w:tcPr>
          <w:p w14:paraId="24FC195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-1014.7</w:t>
            </w:r>
          </w:p>
        </w:tc>
      </w:tr>
      <w:tr w:rsidR="00A562B7" w:rsidRPr="00E10939" w14:paraId="29054E65" w14:textId="77777777" w:rsidTr="002850D7">
        <w:trPr>
          <w:trHeight w:val="240"/>
        </w:trPr>
        <w:tc>
          <w:tcPr>
            <w:tcW w:w="2272" w:type="dxa"/>
            <w:vAlign w:val="center"/>
            <w:hideMark/>
          </w:tcPr>
          <w:p w14:paraId="2A098D6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К-10/МИРА</w:t>
            </w:r>
          </w:p>
        </w:tc>
        <w:tc>
          <w:tcPr>
            <w:tcW w:w="1029" w:type="dxa"/>
            <w:vAlign w:val="center"/>
            <w:hideMark/>
          </w:tcPr>
          <w:p w14:paraId="4B821E2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59CB9C6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167.591</w:t>
            </w:r>
          </w:p>
        </w:tc>
        <w:tc>
          <w:tcPr>
            <w:tcW w:w="1068" w:type="dxa"/>
            <w:vAlign w:val="center"/>
            <w:hideMark/>
          </w:tcPr>
          <w:p w14:paraId="733CEEC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30.772</w:t>
            </w:r>
          </w:p>
        </w:tc>
        <w:tc>
          <w:tcPr>
            <w:tcW w:w="1077" w:type="dxa"/>
            <w:vAlign w:val="center"/>
            <w:hideMark/>
          </w:tcPr>
          <w:p w14:paraId="03A0C7F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122.6</w:t>
            </w:r>
          </w:p>
        </w:tc>
        <w:tc>
          <w:tcPr>
            <w:tcW w:w="1077" w:type="dxa"/>
            <w:vAlign w:val="center"/>
            <w:hideMark/>
          </w:tcPr>
          <w:p w14:paraId="4A253F9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w:t>
            </w:r>
          </w:p>
        </w:tc>
        <w:tc>
          <w:tcPr>
            <w:tcW w:w="1046" w:type="dxa"/>
            <w:vAlign w:val="center"/>
            <w:hideMark/>
          </w:tcPr>
          <w:p w14:paraId="1205D91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0.097</w:t>
            </w:r>
          </w:p>
        </w:tc>
        <w:tc>
          <w:tcPr>
            <w:tcW w:w="1046" w:type="dxa"/>
            <w:vAlign w:val="center"/>
            <w:hideMark/>
          </w:tcPr>
          <w:p w14:paraId="0566925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0.094</w:t>
            </w:r>
          </w:p>
        </w:tc>
        <w:tc>
          <w:tcPr>
            <w:tcW w:w="969" w:type="dxa"/>
            <w:vAlign w:val="center"/>
            <w:hideMark/>
          </w:tcPr>
          <w:p w14:paraId="4B08C98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0.762</w:t>
            </w:r>
          </w:p>
        </w:tc>
        <w:tc>
          <w:tcPr>
            <w:tcW w:w="959" w:type="dxa"/>
            <w:vAlign w:val="center"/>
            <w:hideMark/>
          </w:tcPr>
          <w:p w14:paraId="2B291E0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-0.751</w:t>
            </w:r>
          </w:p>
        </w:tc>
        <w:tc>
          <w:tcPr>
            <w:tcW w:w="940" w:type="dxa"/>
            <w:vAlign w:val="center"/>
            <w:hideMark/>
          </w:tcPr>
          <w:p w14:paraId="637203C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0.753</w:t>
            </w:r>
          </w:p>
        </w:tc>
        <w:tc>
          <w:tcPr>
            <w:tcW w:w="940" w:type="dxa"/>
            <w:vAlign w:val="center"/>
            <w:hideMark/>
          </w:tcPr>
          <w:p w14:paraId="2806DDB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0.733</w:t>
            </w:r>
          </w:p>
        </w:tc>
        <w:tc>
          <w:tcPr>
            <w:tcW w:w="1085" w:type="dxa"/>
            <w:vAlign w:val="center"/>
            <w:hideMark/>
          </w:tcPr>
          <w:p w14:paraId="2A740D0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1028.71</w:t>
            </w:r>
          </w:p>
        </w:tc>
        <w:tc>
          <w:tcPr>
            <w:tcW w:w="1018" w:type="dxa"/>
            <w:vAlign w:val="center"/>
            <w:hideMark/>
          </w:tcPr>
          <w:p w14:paraId="41244F5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-1014.7</w:t>
            </w:r>
          </w:p>
        </w:tc>
      </w:tr>
      <w:tr w:rsidR="00A562B7" w:rsidRPr="00E10939" w14:paraId="1D203B9D" w14:textId="77777777" w:rsidTr="002850D7">
        <w:trPr>
          <w:trHeight w:val="240"/>
        </w:trPr>
        <w:tc>
          <w:tcPr>
            <w:tcW w:w="2272" w:type="dxa"/>
            <w:vAlign w:val="center"/>
            <w:hideMark/>
          </w:tcPr>
          <w:p w14:paraId="4B9D479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К-11/МИРА</w:t>
            </w:r>
          </w:p>
        </w:tc>
        <w:tc>
          <w:tcPr>
            <w:tcW w:w="1029" w:type="dxa"/>
            <w:vAlign w:val="center"/>
            <w:hideMark/>
          </w:tcPr>
          <w:p w14:paraId="6BD04FF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31985D9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167.686</w:t>
            </w:r>
          </w:p>
        </w:tc>
        <w:tc>
          <w:tcPr>
            <w:tcW w:w="1068" w:type="dxa"/>
            <w:vAlign w:val="center"/>
            <w:hideMark/>
          </w:tcPr>
          <w:p w14:paraId="3D4C5AB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30.581</w:t>
            </w:r>
          </w:p>
        </w:tc>
        <w:tc>
          <w:tcPr>
            <w:tcW w:w="1077" w:type="dxa"/>
            <w:vAlign w:val="center"/>
            <w:hideMark/>
          </w:tcPr>
          <w:p w14:paraId="354173B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102</w:t>
            </w:r>
          </w:p>
        </w:tc>
        <w:tc>
          <w:tcPr>
            <w:tcW w:w="1077" w:type="dxa"/>
            <w:vAlign w:val="center"/>
            <w:hideMark/>
          </w:tcPr>
          <w:p w14:paraId="2B017E7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w:t>
            </w:r>
          </w:p>
        </w:tc>
        <w:tc>
          <w:tcPr>
            <w:tcW w:w="1046" w:type="dxa"/>
            <w:vAlign w:val="center"/>
            <w:hideMark/>
          </w:tcPr>
          <w:p w14:paraId="735D512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0.081</w:t>
            </w:r>
          </w:p>
        </w:tc>
        <w:tc>
          <w:tcPr>
            <w:tcW w:w="1046" w:type="dxa"/>
            <w:vAlign w:val="center"/>
            <w:hideMark/>
          </w:tcPr>
          <w:p w14:paraId="5E00232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0.079</w:t>
            </w:r>
          </w:p>
        </w:tc>
        <w:tc>
          <w:tcPr>
            <w:tcW w:w="969" w:type="dxa"/>
            <w:vAlign w:val="center"/>
            <w:hideMark/>
          </w:tcPr>
          <w:p w14:paraId="4651A07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0.761</w:t>
            </w:r>
          </w:p>
        </w:tc>
        <w:tc>
          <w:tcPr>
            <w:tcW w:w="959" w:type="dxa"/>
            <w:vAlign w:val="center"/>
            <w:hideMark/>
          </w:tcPr>
          <w:p w14:paraId="448563B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-0.751</w:t>
            </w:r>
          </w:p>
        </w:tc>
        <w:tc>
          <w:tcPr>
            <w:tcW w:w="940" w:type="dxa"/>
            <w:vAlign w:val="center"/>
            <w:hideMark/>
          </w:tcPr>
          <w:p w14:paraId="4C4E908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0.753</w:t>
            </w:r>
          </w:p>
        </w:tc>
        <w:tc>
          <w:tcPr>
            <w:tcW w:w="940" w:type="dxa"/>
            <w:vAlign w:val="center"/>
            <w:hideMark/>
          </w:tcPr>
          <w:p w14:paraId="7D0BAEA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0.733</w:t>
            </w:r>
          </w:p>
        </w:tc>
        <w:tc>
          <w:tcPr>
            <w:tcW w:w="1085" w:type="dxa"/>
            <w:vAlign w:val="center"/>
            <w:hideMark/>
          </w:tcPr>
          <w:p w14:paraId="4439646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1028.6</w:t>
            </w:r>
          </w:p>
        </w:tc>
        <w:tc>
          <w:tcPr>
            <w:tcW w:w="1018" w:type="dxa"/>
            <w:vAlign w:val="center"/>
            <w:hideMark/>
          </w:tcPr>
          <w:p w14:paraId="68CD0AB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-1014.8</w:t>
            </w:r>
          </w:p>
        </w:tc>
      </w:tr>
      <w:tr w:rsidR="00A562B7" w:rsidRPr="00E10939" w14:paraId="007F200D" w14:textId="77777777" w:rsidTr="002850D7">
        <w:trPr>
          <w:trHeight w:val="240"/>
        </w:trPr>
        <w:tc>
          <w:tcPr>
            <w:tcW w:w="2272" w:type="dxa"/>
            <w:vAlign w:val="center"/>
            <w:hideMark/>
          </w:tcPr>
          <w:p w14:paraId="789BAD8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К-12/МИРА</w:t>
            </w:r>
          </w:p>
        </w:tc>
        <w:tc>
          <w:tcPr>
            <w:tcW w:w="1029" w:type="dxa"/>
            <w:vAlign w:val="center"/>
            <w:hideMark/>
          </w:tcPr>
          <w:p w14:paraId="075E114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3EC9B1D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167.764</w:t>
            </w:r>
          </w:p>
        </w:tc>
        <w:tc>
          <w:tcPr>
            <w:tcW w:w="1068" w:type="dxa"/>
            <w:vAlign w:val="center"/>
            <w:hideMark/>
          </w:tcPr>
          <w:p w14:paraId="5AB7CE1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30.422</w:t>
            </w:r>
          </w:p>
        </w:tc>
        <w:tc>
          <w:tcPr>
            <w:tcW w:w="1077" w:type="dxa"/>
            <w:vAlign w:val="center"/>
            <w:hideMark/>
          </w:tcPr>
          <w:p w14:paraId="586AD59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w:t>
            </w:r>
          </w:p>
        </w:tc>
        <w:tc>
          <w:tcPr>
            <w:tcW w:w="1077" w:type="dxa"/>
            <w:vAlign w:val="center"/>
            <w:hideMark/>
          </w:tcPr>
          <w:p w14:paraId="1590343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w:t>
            </w:r>
          </w:p>
        </w:tc>
        <w:tc>
          <w:tcPr>
            <w:tcW w:w="1046" w:type="dxa"/>
            <w:vAlign w:val="center"/>
            <w:hideMark/>
          </w:tcPr>
          <w:p w14:paraId="58308E6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0.018</w:t>
            </w:r>
          </w:p>
        </w:tc>
        <w:tc>
          <w:tcPr>
            <w:tcW w:w="1046" w:type="dxa"/>
            <w:vAlign w:val="center"/>
            <w:hideMark/>
          </w:tcPr>
          <w:p w14:paraId="59D2FC0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0.017</w:t>
            </w:r>
          </w:p>
        </w:tc>
        <w:tc>
          <w:tcPr>
            <w:tcW w:w="969" w:type="dxa"/>
            <w:vAlign w:val="center"/>
            <w:hideMark/>
          </w:tcPr>
          <w:p w14:paraId="0E1A60E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1.036</w:t>
            </w:r>
          </w:p>
        </w:tc>
        <w:tc>
          <w:tcPr>
            <w:tcW w:w="959" w:type="dxa"/>
            <w:vAlign w:val="center"/>
            <w:hideMark/>
          </w:tcPr>
          <w:p w14:paraId="2504035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-1.023</w:t>
            </w:r>
          </w:p>
        </w:tc>
        <w:tc>
          <w:tcPr>
            <w:tcW w:w="940" w:type="dxa"/>
            <w:vAlign w:val="center"/>
            <w:hideMark/>
          </w:tcPr>
          <w:p w14:paraId="25FFF0E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1.684</w:t>
            </w:r>
          </w:p>
        </w:tc>
        <w:tc>
          <w:tcPr>
            <w:tcW w:w="940" w:type="dxa"/>
            <w:vAlign w:val="center"/>
            <w:hideMark/>
          </w:tcPr>
          <w:p w14:paraId="66C9836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1.64</w:t>
            </w:r>
          </w:p>
        </w:tc>
        <w:tc>
          <w:tcPr>
            <w:tcW w:w="1085" w:type="dxa"/>
            <w:vAlign w:val="center"/>
            <w:hideMark/>
          </w:tcPr>
          <w:p w14:paraId="5BC36DD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1028.5</w:t>
            </w:r>
          </w:p>
        </w:tc>
        <w:tc>
          <w:tcPr>
            <w:tcW w:w="1018" w:type="dxa"/>
            <w:vAlign w:val="center"/>
            <w:hideMark/>
          </w:tcPr>
          <w:p w14:paraId="735AE13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-1014.9</w:t>
            </w:r>
          </w:p>
        </w:tc>
      </w:tr>
      <w:tr w:rsidR="00A562B7" w:rsidRPr="00E10939" w14:paraId="05A721BC" w14:textId="77777777" w:rsidTr="002850D7">
        <w:trPr>
          <w:trHeight w:val="465"/>
        </w:trPr>
        <w:tc>
          <w:tcPr>
            <w:tcW w:w="2272" w:type="dxa"/>
            <w:vAlign w:val="center"/>
            <w:hideMark/>
          </w:tcPr>
          <w:p w14:paraId="27FD4C3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К-12'/МИРА</w:t>
            </w:r>
          </w:p>
        </w:tc>
        <w:tc>
          <w:tcPr>
            <w:tcW w:w="1029" w:type="dxa"/>
            <w:vAlign w:val="center"/>
            <w:hideMark/>
          </w:tcPr>
          <w:p w14:paraId="3B60D9D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0D9274A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167.781</w:t>
            </w:r>
          </w:p>
        </w:tc>
        <w:tc>
          <w:tcPr>
            <w:tcW w:w="1068" w:type="dxa"/>
            <w:vAlign w:val="center"/>
            <w:hideMark/>
          </w:tcPr>
          <w:p w14:paraId="4692BF0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30.387</w:t>
            </w:r>
          </w:p>
        </w:tc>
        <w:tc>
          <w:tcPr>
            <w:tcW w:w="1077" w:type="dxa"/>
            <w:vAlign w:val="center"/>
            <w:hideMark/>
          </w:tcPr>
          <w:p w14:paraId="06B65F0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46</w:t>
            </w:r>
          </w:p>
        </w:tc>
        <w:tc>
          <w:tcPr>
            <w:tcW w:w="1077" w:type="dxa"/>
            <w:vAlign w:val="center"/>
            <w:hideMark/>
          </w:tcPr>
          <w:p w14:paraId="1D679AC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w:t>
            </w:r>
          </w:p>
        </w:tc>
        <w:tc>
          <w:tcPr>
            <w:tcW w:w="1046" w:type="dxa"/>
            <w:vAlign w:val="center"/>
            <w:hideMark/>
          </w:tcPr>
          <w:p w14:paraId="2AAAAAD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0.027</w:t>
            </w:r>
          </w:p>
        </w:tc>
        <w:tc>
          <w:tcPr>
            <w:tcW w:w="1046" w:type="dxa"/>
            <w:vAlign w:val="center"/>
            <w:hideMark/>
          </w:tcPr>
          <w:p w14:paraId="7068404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0.026</w:t>
            </w:r>
          </w:p>
        </w:tc>
        <w:tc>
          <w:tcPr>
            <w:tcW w:w="969" w:type="dxa"/>
            <w:vAlign w:val="center"/>
            <w:hideMark/>
          </w:tcPr>
          <w:p w14:paraId="6A761B7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0.594</w:t>
            </w:r>
          </w:p>
        </w:tc>
        <w:tc>
          <w:tcPr>
            <w:tcW w:w="959" w:type="dxa"/>
            <w:vAlign w:val="center"/>
            <w:hideMark/>
          </w:tcPr>
          <w:p w14:paraId="5009597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-0.588</w:t>
            </w:r>
          </w:p>
        </w:tc>
        <w:tc>
          <w:tcPr>
            <w:tcW w:w="940" w:type="dxa"/>
            <w:vAlign w:val="center"/>
            <w:hideMark/>
          </w:tcPr>
          <w:p w14:paraId="11B9CF8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0.558</w:t>
            </w:r>
          </w:p>
        </w:tc>
        <w:tc>
          <w:tcPr>
            <w:tcW w:w="940" w:type="dxa"/>
            <w:vAlign w:val="center"/>
            <w:hideMark/>
          </w:tcPr>
          <w:p w14:paraId="205BF2D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0.547</w:t>
            </w:r>
          </w:p>
        </w:tc>
        <w:tc>
          <w:tcPr>
            <w:tcW w:w="1085" w:type="dxa"/>
            <w:vAlign w:val="center"/>
            <w:hideMark/>
          </w:tcPr>
          <w:p w14:paraId="028113A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589.334</w:t>
            </w:r>
          </w:p>
        </w:tc>
        <w:tc>
          <w:tcPr>
            <w:tcW w:w="1018" w:type="dxa"/>
            <w:vAlign w:val="center"/>
            <w:hideMark/>
          </w:tcPr>
          <w:p w14:paraId="2CDBC1D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-583.66</w:t>
            </w:r>
          </w:p>
        </w:tc>
      </w:tr>
      <w:tr w:rsidR="00A562B7" w:rsidRPr="00E10939" w14:paraId="1C728599" w14:textId="77777777" w:rsidTr="002850D7">
        <w:trPr>
          <w:trHeight w:val="690"/>
        </w:trPr>
        <w:tc>
          <w:tcPr>
            <w:tcW w:w="2272" w:type="dxa"/>
            <w:vAlign w:val="center"/>
            <w:hideMark/>
          </w:tcPr>
          <w:p w14:paraId="77C5D34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ТК-13/МАЯКОВСКОГО</w:t>
            </w:r>
          </w:p>
        </w:tc>
        <w:tc>
          <w:tcPr>
            <w:tcW w:w="1029" w:type="dxa"/>
            <w:vAlign w:val="center"/>
            <w:hideMark/>
          </w:tcPr>
          <w:p w14:paraId="7B465A0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132</w:t>
            </w:r>
          </w:p>
        </w:tc>
        <w:tc>
          <w:tcPr>
            <w:tcW w:w="1085" w:type="dxa"/>
            <w:vAlign w:val="center"/>
            <w:hideMark/>
          </w:tcPr>
          <w:p w14:paraId="54F88A4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167.808</w:t>
            </w:r>
          </w:p>
        </w:tc>
        <w:tc>
          <w:tcPr>
            <w:tcW w:w="1068" w:type="dxa"/>
            <w:vAlign w:val="center"/>
            <w:hideMark/>
          </w:tcPr>
          <w:p w14:paraId="5DDE51A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30.333</w:t>
            </w:r>
          </w:p>
        </w:tc>
        <w:tc>
          <w:tcPr>
            <w:tcW w:w="1077" w:type="dxa"/>
            <w:vAlign w:val="center"/>
            <w:hideMark/>
          </w:tcPr>
          <w:p w14:paraId="34EFA83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w:t>
            </w:r>
          </w:p>
        </w:tc>
        <w:tc>
          <w:tcPr>
            <w:tcW w:w="1077" w:type="dxa"/>
            <w:vAlign w:val="center"/>
            <w:hideMark/>
          </w:tcPr>
          <w:p w14:paraId="6916494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w:t>
            </w:r>
          </w:p>
        </w:tc>
        <w:tc>
          <w:tcPr>
            <w:tcW w:w="1046" w:type="dxa"/>
            <w:vAlign w:val="center"/>
            <w:hideMark/>
          </w:tcPr>
          <w:p w14:paraId="17064B8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0.001</w:t>
            </w:r>
          </w:p>
        </w:tc>
        <w:tc>
          <w:tcPr>
            <w:tcW w:w="1046" w:type="dxa"/>
            <w:vAlign w:val="center"/>
            <w:hideMark/>
          </w:tcPr>
          <w:p w14:paraId="678CB4B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0.001</w:t>
            </w:r>
          </w:p>
        </w:tc>
        <w:tc>
          <w:tcPr>
            <w:tcW w:w="969" w:type="dxa"/>
            <w:vAlign w:val="center"/>
            <w:hideMark/>
          </w:tcPr>
          <w:p w14:paraId="1BFCAFB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0.589</w:t>
            </w:r>
          </w:p>
        </w:tc>
        <w:tc>
          <w:tcPr>
            <w:tcW w:w="959" w:type="dxa"/>
            <w:vAlign w:val="center"/>
            <w:hideMark/>
          </w:tcPr>
          <w:p w14:paraId="47ECAE0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-0.583</w:t>
            </w:r>
          </w:p>
        </w:tc>
        <w:tc>
          <w:tcPr>
            <w:tcW w:w="940" w:type="dxa"/>
            <w:vAlign w:val="center"/>
            <w:hideMark/>
          </w:tcPr>
          <w:p w14:paraId="5DDE34F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0.549</w:t>
            </w:r>
          </w:p>
        </w:tc>
        <w:tc>
          <w:tcPr>
            <w:tcW w:w="940" w:type="dxa"/>
            <w:vAlign w:val="center"/>
            <w:hideMark/>
          </w:tcPr>
          <w:p w14:paraId="30A3A8F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0.538</w:t>
            </w:r>
          </w:p>
        </w:tc>
        <w:tc>
          <w:tcPr>
            <w:tcW w:w="1085" w:type="dxa"/>
            <w:vAlign w:val="center"/>
            <w:hideMark/>
          </w:tcPr>
          <w:p w14:paraId="1195405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584.413</w:t>
            </w:r>
          </w:p>
        </w:tc>
        <w:tc>
          <w:tcPr>
            <w:tcW w:w="1018" w:type="dxa"/>
            <w:vAlign w:val="center"/>
            <w:hideMark/>
          </w:tcPr>
          <w:p w14:paraId="25D2A0E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-578.84</w:t>
            </w:r>
          </w:p>
        </w:tc>
      </w:tr>
      <w:tr w:rsidR="00A562B7" w:rsidRPr="00E10939" w14:paraId="16E65E18" w14:textId="77777777" w:rsidTr="002850D7">
        <w:trPr>
          <w:trHeight w:val="915"/>
        </w:trPr>
        <w:tc>
          <w:tcPr>
            <w:tcW w:w="2272" w:type="dxa"/>
            <w:vAlign w:val="center"/>
            <w:hideMark/>
          </w:tcPr>
          <w:p w14:paraId="707BF85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ТК-13/МАЯКОВСКОГО-комп2</w:t>
            </w:r>
          </w:p>
        </w:tc>
        <w:tc>
          <w:tcPr>
            <w:tcW w:w="1029" w:type="dxa"/>
            <w:vAlign w:val="center"/>
            <w:hideMark/>
          </w:tcPr>
          <w:p w14:paraId="5EF3704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132</w:t>
            </w:r>
          </w:p>
        </w:tc>
        <w:tc>
          <w:tcPr>
            <w:tcW w:w="1085" w:type="dxa"/>
            <w:vAlign w:val="center"/>
            <w:hideMark/>
          </w:tcPr>
          <w:p w14:paraId="3C266C9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167.808</w:t>
            </w:r>
          </w:p>
        </w:tc>
        <w:tc>
          <w:tcPr>
            <w:tcW w:w="1068" w:type="dxa"/>
            <w:vAlign w:val="center"/>
            <w:hideMark/>
          </w:tcPr>
          <w:p w14:paraId="2921BEA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30.332</w:t>
            </w:r>
          </w:p>
        </w:tc>
        <w:tc>
          <w:tcPr>
            <w:tcW w:w="1077" w:type="dxa"/>
            <w:vAlign w:val="center"/>
            <w:hideMark/>
          </w:tcPr>
          <w:p w14:paraId="0E9C74B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47</w:t>
            </w:r>
          </w:p>
        </w:tc>
        <w:tc>
          <w:tcPr>
            <w:tcW w:w="1077" w:type="dxa"/>
            <w:vAlign w:val="center"/>
            <w:hideMark/>
          </w:tcPr>
          <w:p w14:paraId="2336A57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w:t>
            </w:r>
          </w:p>
        </w:tc>
        <w:tc>
          <w:tcPr>
            <w:tcW w:w="1046" w:type="dxa"/>
            <w:vAlign w:val="center"/>
            <w:hideMark/>
          </w:tcPr>
          <w:p w14:paraId="0275976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0.012</w:t>
            </w:r>
          </w:p>
        </w:tc>
        <w:tc>
          <w:tcPr>
            <w:tcW w:w="1046" w:type="dxa"/>
            <w:vAlign w:val="center"/>
            <w:hideMark/>
          </w:tcPr>
          <w:p w14:paraId="743EECF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0.012</w:t>
            </w:r>
          </w:p>
        </w:tc>
        <w:tc>
          <w:tcPr>
            <w:tcW w:w="969" w:type="dxa"/>
            <w:vAlign w:val="center"/>
            <w:hideMark/>
          </w:tcPr>
          <w:p w14:paraId="2D168F3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0.433</w:t>
            </w:r>
          </w:p>
        </w:tc>
        <w:tc>
          <w:tcPr>
            <w:tcW w:w="959" w:type="dxa"/>
            <w:vAlign w:val="center"/>
            <w:hideMark/>
          </w:tcPr>
          <w:p w14:paraId="557FF6C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-0.429</w:t>
            </w:r>
          </w:p>
        </w:tc>
        <w:tc>
          <w:tcPr>
            <w:tcW w:w="940" w:type="dxa"/>
            <w:vAlign w:val="center"/>
            <w:hideMark/>
          </w:tcPr>
          <w:p w14:paraId="292B486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0.246</w:t>
            </w:r>
          </w:p>
        </w:tc>
        <w:tc>
          <w:tcPr>
            <w:tcW w:w="940" w:type="dxa"/>
            <w:vAlign w:val="center"/>
            <w:hideMark/>
          </w:tcPr>
          <w:p w14:paraId="7C85408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0.241</w:t>
            </w:r>
          </w:p>
        </w:tc>
        <w:tc>
          <w:tcPr>
            <w:tcW w:w="1085" w:type="dxa"/>
            <w:vAlign w:val="center"/>
            <w:hideMark/>
          </w:tcPr>
          <w:p w14:paraId="1F0A56B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584.412</w:t>
            </w:r>
          </w:p>
        </w:tc>
        <w:tc>
          <w:tcPr>
            <w:tcW w:w="1018" w:type="dxa"/>
            <w:vAlign w:val="center"/>
            <w:hideMark/>
          </w:tcPr>
          <w:p w14:paraId="6AAD56C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-578.84</w:t>
            </w:r>
          </w:p>
        </w:tc>
      </w:tr>
      <w:tr w:rsidR="00A562B7" w:rsidRPr="00E10939" w14:paraId="299386AB" w14:textId="77777777" w:rsidTr="002850D7">
        <w:trPr>
          <w:trHeight w:val="690"/>
        </w:trPr>
        <w:tc>
          <w:tcPr>
            <w:tcW w:w="2272" w:type="dxa"/>
            <w:vAlign w:val="center"/>
            <w:hideMark/>
          </w:tcPr>
          <w:p w14:paraId="1EB47DB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lastRenderedPageBreak/>
              <w:t>ТК-14/МАЯКОВСКОГО</w:t>
            </w:r>
          </w:p>
        </w:tc>
        <w:tc>
          <w:tcPr>
            <w:tcW w:w="1029" w:type="dxa"/>
            <w:vAlign w:val="center"/>
            <w:hideMark/>
          </w:tcPr>
          <w:p w14:paraId="0D4865E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2D7AD34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167.82</w:t>
            </w:r>
          </w:p>
        </w:tc>
        <w:tc>
          <w:tcPr>
            <w:tcW w:w="1068" w:type="dxa"/>
            <w:vAlign w:val="center"/>
            <w:hideMark/>
          </w:tcPr>
          <w:p w14:paraId="5C08C5C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30.308</w:t>
            </w:r>
          </w:p>
        </w:tc>
        <w:tc>
          <w:tcPr>
            <w:tcW w:w="1077" w:type="dxa"/>
            <w:vAlign w:val="center"/>
            <w:hideMark/>
          </w:tcPr>
          <w:p w14:paraId="5799365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44</w:t>
            </w:r>
          </w:p>
        </w:tc>
        <w:tc>
          <w:tcPr>
            <w:tcW w:w="1077" w:type="dxa"/>
            <w:vAlign w:val="center"/>
            <w:hideMark/>
          </w:tcPr>
          <w:p w14:paraId="2BC6A4E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w:t>
            </w:r>
          </w:p>
        </w:tc>
        <w:tc>
          <w:tcPr>
            <w:tcW w:w="1046" w:type="dxa"/>
            <w:vAlign w:val="center"/>
            <w:hideMark/>
          </w:tcPr>
          <w:p w14:paraId="7EB066E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0.011</w:t>
            </w:r>
          </w:p>
        </w:tc>
        <w:tc>
          <w:tcPr>
            <w:tcW w:w="1046" w:type="dxa"/>
            <w:vAlign w:val="center"/>
            <w:hideMark/>
          </w:tcPr>
          <w:p w14:paraId="5068FFA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0.011</w:t>
            </w:r>
          </w:p>
        </w:tc>
        <w:tc>
          <w:tcPr>
            <w:tcW w:w="969" w:type="dxa"/>
            <w:vAlign w:val="center"/>
            <w:hideMark/>
          </w:tcPr>
          <w:p w14:paraId="672502E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0.433</w:t>
            </w:r>
          </w:p>
        </w:tc>
        <w:tc>
          <w:tcPr>
            <w:tcW w:w="959" w:type="dxa"/>
            <w:vAlign w:val="center"/>
            <w:hideMark/>
          </w:tcPr>
          <w:p w14:paraId="11EC880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-0.429</w:t>
            </w:r>
          </w:p>
        </w:tc>
        <w:tc>
          <w:tcPr>
            <w:tcW w:w="940" w:type="dxa"/>
            <w:vAlign w:val="center"/>
            <w:hideMark/>
          </w:tcPr>
          <w:p w14:paraId="3A2BF61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0.246</w:t>
            </w:r>
          </w:p>
        </w:tc>
        <w:tc>
          <w:tcPr>
            <w:tcW w:w="940" w:type="dxa"/>
            <w:vAlign w:val="center"/>
            <w:hideMark/>
          </w:tcPr>
          <w:p w14:paraId="438BF5D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0.241</w:t>
            </w:r>
          </w:p>
        </w:tc>
        <w:tc>
          <w:tcPr>
            <w:tcW w:w="1085" w:type="dxa"/>
            <w:vAlign w:val="center"/>
            <w:hideMark/>
          </w:tcPr>
          <w:p w14:paraId="6B63291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584.368</w:t>
            </w:r>
          </w:p>
        </w:tc>
        <w:tc>
          <w:tcPr>
            <w:tcW w:w="1018" w:type="dxa"/>
            <w:vAlign w:val="center"/>
            <w:hideMark/>
          </w:tcPr>
          <w:p w14:paraId="562D794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-578.88</w:t>
            </w:r>
          </w:p>
        </w:tc>
      </w:tr>
      <w:tr w:rsidR="00A562B7" w:rsidRPr="00E10939" w14:paraId="27975798" w14:textId="77777777" w:rsidTr="002850D7">
        <w:trPr>
          <w:trHeight w:val="690"/>
        </w:trPr>
        <w:tc>
          <w:tcPr>
            <w:tcW w:w="2272" w:type="dxa"/>
            <w:vAlign w:val="center"/>
            <w:hideMark/>
          </w:tcPr>
          <w:p w14:paraId="1BA2261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ТК-15/МАЯКОВСКОГО</w:t>
            </w:r>
          </w:p>
        </w:tc>
        <w:tc>
          <w:tcPr>
            <w:tcW w:w="1029" w:type="dxa"/>
            <w:vAlign w:val="center"/>
            <w:hideMark/>
          </w:tcPr>
          <w:p w14:paraId="369BFD4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195033C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167.831</w:t>
            </w:r>
          </w:p>
        </w:tc>
        <w:tc>
          <w:tcPr>
            <w:tcW w:w="1068" w:type="dxa"/>
            <w:vAlign w:val="center"/>
            <w:hideMark/>
          </w:tcPr>
          <w:p w14:paraId="34DE5E5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30.286</w:t>
            </w:r>
          </w:p>
        </w:tc>
        <w:tc>
          <w:tcPr>
            <w:tcW w:w="1077" w:type="dxa"/>
            <w:vAlign w:val="center"/>
            <w:hideMark/>
          </w:tcPr>
          <w:p w14:paraId="51D5E04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w:t>
            </w:r>
          </w:p>
        </w:tc>
        <w:tc>
          <w:tcPr>
            <w:tcW w:w="1077" w:type="dxa"/>
            <w:vAlign w:val="center"/>
            <w:hideMark/>
          </w:tcPr>
          <w:p w14:paraId="150B131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w:t>
            </w:r>
          </w:p>
        </w:tc>
        <w:tc>
          <w:tcPr>
            <w:tcW w:w="1046" w:type="dxa"/>
            <w:vAlign w:val="center"/>
            <w:hideMark/>
          </w:tcPr>
          <w:p w14:paraId="64E80B6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0.001</w:t>
            </w:r>
          </w:p>
        </w:tc>
        <w:tc>
          <w:tcPr>
            <w:tcW w:w="1046" w:type="dxa"/>
            <w:vAlign w:val="center"/>
            <w:hideMark/>
          </w:tcPr>
          <w:p w14:paraId="350A7B8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0.001</w:t>
            </w:r>
          </w:p>
        </w:tc>
        <w:tc>
          <w:tcPr>
            <w:tcW w:w="969" w:type="dxa"/>
            <w:vAlign w:val="center"/>
            <w:hideMark/>
          </w:tcPr>
          <w:p w14:paraId="6E31053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0.589</w:t>
            </w:r>
          </w:p>
        </w:tc>
        <w:tc>
          <w:tcPr>
            <w:tcW w:w="959" w:type="dxa"/>
            <w:vAlign w:val="center"/>
            <w:hideMark/>
          </w:tcPr>
          <w:p w14:paraId="69A0EFE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-0.583</w:t>
            </w:r>
          </w:p>
        </w:tc>
        <w:tc>
          <w:tcPr>
            <w:tcW w:w="940" w:type="dxa"/>
            <w:vAlign w:val="center"/>
            <w:hideMark/>
          </w:tcPr>
          <w:p w14:paraId="5E207FA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0.548</w:t>
            </w:r>
          </w:p>
        </w:tc>
        <w:tc>
          <w:tcPr>
            <w:tcW w:w="940" w:type="dxa"/>
            <w:vAlign w:val="center"/>
            <w:hideMark/>
          </w:tcPr>
          <w:p w14:paraId="1FCE2AD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0.538</w:t>
            </w:r>
          </w:p>
        </w:tc>
        <w:tc>
          <w:tcPr>
            <w:tcW w:w="1085" w:type="dxa"/>
            <w:vAlign w:val="center"/>
            <w:hideMark/>
          </w:tcPr>
          <w:p w14:paraId="434E800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584.327</w:t>
            </w:r>
          </w:p>
        </w:tc>
        <w:tc>
          <w:tcPr>
            <w:tcW w:w="1018" w:type="dxa"/>
            <w:vAlign w:val="center"/>
            <w:hideMark/>
          </w:tcPr>
          <w:p w14:paraId="3591708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-578.93</w:t>
            </w:r>
          </w:p>
        </w:tc>
      </w:tr>
      <w:tr w:rsidR="00A562B7" w:rsidRPr="00E10939" w14:paraId="1AD78531" w14:textId="77777777" w:rsidTr="002850D7">
        <w:trPr>
          <w:trHeight w:val="915"/>
        </w:trPr>
        <w:tc>
          <w:tcPr>
            <w:tcW w:w="2272" w:type="dxa"/>
            <w:vAlign w:val="center"/>
            <w:hideMark/>
          </w:tcPr>
          <w:p w14:paraId="7408268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ТК-15/МАЯКОВСКОГО-комп2</w:t>
            </w:r>
          </w:p>
        </w:tc>
        <w:tc>
          <w:tcPr>
            <w:tcW w:w="1029" w:type="dxa"/>
            <w:vAlign w:val="center"/>
            <w:hideMark/>
          </w:tcPr>
          <w:p w14:paraId="77BBE23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133</w:t>
            </w:r>
          </w:p>
        </w:tc>
        <w:tc>
          <w:tcPr>
            <w:tcW w:w="1085" w:type="dxa"/>
            <w:vAlign w:val="center"/>
            <w:hideMark/>
          </w:tcPr>
          <w:p w14:paraId="7DE3111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167.832</w:t>
            </w:r>
          </w:p>
        </w:tc>
        <w:tc>
          <w:tcPr>
            <w:tcW w:w="1068" w:type="dxa"/>
            <w:vAlign w:val="center"/>
            <w:hideMark/>
          </w:tcPr>
          <w:p w14:paraId="0B1415A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30.285</w:t>
            </w:r>
          </w:p>
        </w:tc>
        <w:tc>
          <w:tcPr>
            <w:tcW w:w="1077" w:type="dxa"/>
            <w:vAlign w:val="center"/>
            <w:hideMark/>
          </w:tcPr>
          <w:p w14:paraId="1C8F36E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60</w:t>
            </w:r>
          </w:p>
        </w:tc>
        <w:tc>
          <w:tcPr>
            <w:tcW w:w="1077" w:type="dxa"/>
            <w:vAlign w:val="center"/>
            <w:hideMark/>
          </w:tcPr>
          <w:p w14:paraId="3D392AB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w:t>
            </w:r>
          </w:p>
        </w:tc>
        <w:tc>
          <w:tcPr>
            <w:tcW w:w="1046" w:type="dxa"/>
            <w:vAlign w:val="center"/>
            <w:hideMark/>
          </w:tcPr>
          <w:p w14:paraId="55283AD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0.015</w:t>
            </w:r>
          </w:p>
        </w:tc>
        <w:tc>
          <w:tcPr>
            <w:tcW w:w="1046" w:type="dxa"/>
            <w:vAlign w:val="center"/>
            <w:hideMark/>
          </w:tcPr>
          <w:p w14:paraId="0366493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0.015</w:t>
            </w:r>
          </w:p>
        </w:tc>
        <w:tc>
          <w:tcPr>
            <w:tcW w:w="969" w:type="dxa"/>
            <w:vAlign w:val="center"/>
            <w:hideMark/>
          </w:tcPr>
          <w:p w14:paraId="06126C5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0.433</w:t>
            </w:r>
          </w:p>
        </w:tc>
        <w:tc>
          <w:tcPr>
            <w:tcW w:w="959" w:type="dxa"/>
            <w:vAlign w:val="center"/>
            <w:hideMark/>
          </w:tcPr>
          <w:p w14:paraId="0BD2038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-0.429</w:t>
            </w:r>
          </w:p>
        </w:tc>
        <w:tc>
          <w:tcPr>
            <w:tcW w:w="940" w:type="dxa"/>
            <w:vAlign w:val="center"/>
            <w:hideMark/>
          </w:tcPr>
          <w:p w14:paraId="12DEB41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0.246</w:t>
            </w:r>
          </w:p>
        </w:tc>
        <w:tc>
          <w:tcPr>
            <w:tcW w:w="940" w:type="dxa"/>
            <w:vAlign w:val="center"/>
            <w:hideMark/>
          </w:tcPr>
          <w:p w14:paraId="04B023A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0.241</w:t>
            </w:r>
          </w:p>
        </w:tc>
        <w:tc>
          <w:tcPr>
            <w:tcW w:w="1085" w:type="dxa"/>
            <w:vAlign w:val="center"/>
            <w:hideMark/>
          </w:tcPr>
          <w:p w14:paraId="7454D88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584.326</w:t>
            </w:r>
          </w:p>
        </w:tc>
        <w:tc>
          <w:tcPr>
            <w:tcW w:w="1018" w:type="dxa"/>
            <w:vAlign w:val="center"/>
            <w:hideMark/>
          </w:tcPr>
          <w:p w14:paraId="760437A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-578.93</w:t>
            </w:r>
          </w:p>
        </w:tc>
      </w:tr>
      <w:tr w:rsidR="00A562B7" w:rsidRPr="00E10939" w14:paraId="4533F2B4" w14:textId="77777777" w:rsidTr="002850D7">
        <w:trPr>
          <w:trHeight w:val="690"/>
        </w:trPr>
        <w:tc>
          <w:tcPr>
            <w:tcW w:w="2272" w:type="dxa"/>
            <w:vAlign w:val="center"/>
            <w:hideMark/>
          </w:tcPr>
          <w:p w14:paraId="591D70F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ТК-16/МАЯКОВСКОГО</w:t>
            </w:r>
          </w:p>
        </w:tc>
        <w:tc>
          <w:tcPr>
            <w:tcW w:w="1029" w:type="dxa"/>
            <w:vAlign w:val="center"/>
            <w:hideMark/>
          </w:tcPr>
          <w:p w14:paraId="59833DC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132</w:t>
            </w:r>
          </w:p>
        </w:tc>
        <w:tc>
          <w:tcPr>
            <w:tcW w:w="1085" w:type="dxa"/>
            <w:vAlign w:val="center"/>
            <w:hideMark/>
          </w:tcPr>
          <w:p w14:paraId="1AE5957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167.847</w:t>
            </w:r>
          </w:p>
        </w:tc>
        <w:tc>
          <w:tcPr>
            <w:tcW w:w="1068" w:type="dxa"/>
            <w:vAlign w:val="center"/>
            <w:hideMark/>
          </w:tcPr>
          <w:p w14:paraId="74A2F8F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30.254</w:t>
            </w:r>
          </w:p>
        </w:tc>
        <w:tc>
          <w:tcPr>
            <w:tcW w:w="1077" w:type="dxa"/>
            <w:vAlign w:val="center"/>
            <w:hideMark/>
          </w:tcPr>
          <w:p w14:paraId="2B35678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70.9</w:t>
            </w:r>
          </w:p>
        </w:tc>
        <w:tc>
          <w:tcPr>
            <w:tcW w:w="1077" w:type="dxa"/>
            <w:vAlign w:val="center"/>
            <w:hideMark/>
          </w:tcPr>
          <w:p w14:paraId="3AD0A8F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w:t>
            </w:r>
          </w:p>
        </w:tc>
        <w:tc>
          <w:tcPr>
            <w:tcW w:w="1046" w:type="dxa"/>
            <w:vAlign w:val="center"/>
            <w:hideMark/>
          </w:tcPr>
          <w:p w14:paraId="71EFC5A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0.016</w:t>
            </w:r>
          </w:p>
        </w:tc>
        <w:tc>
          <w:tcPr>
            <w:tcW w:w="1046" w:type="dxa"/>
            <w:vAlign w:val="center"/>
            <w:hideMark/>
          </w:tcPr>
          <w:p w14:paraId="167F80E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0.016</w:t>
            </w:r>
          </w:p>
        </w:tc>
        <w:tc>
          <w:tcPr>
            <w:tcW w:w="969" w:type="dxa"/>
            <w:vAlign w:val="center"/>
            <w:hideMark/>
          </w:tcPr>
          <w:p w14:paraId="3480C58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0.405</w:t>
            </w:r>
          </w:p>
        </w:tc>
        <w:tc>
          <w:tcPr>
            <w:tcW w:w="959" w:type="dxa"/>
            <w:vAlign w:val="center"/>
            <w:hideMark/>
          </w:tcPr>
          <w:p w14:paraId="4B27B5C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-0.401</w:t>
            </w:r>
          </w:p>
        </w:tc>
        <w:tc>
          <w:tcPr>
            <w:tcW w:w="940" w:type="dxa"/>
            <w:vAlign w:val="center"/>
            <w:hideMark/>
          </w:tcPr>
          <w:p w14:paraId="4D762B7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0.216</w:t>
            </w:r>
          </w:p>
        </w:tc>
        <w:tc>
          <w:tcPr>
            <w:tcW w:w="940" w:type="dxa"/>
            <w:vAlign w:val="center"/>
            <w:hideMark/>
          </w:tcPr>
          <w:p w14:paraId="496DBA8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0.212</w:t>
            </w:r>
          </w:p>
        </w:tc>
        <w:tc>
          <w:tcPr>
            <w:tcW w:w="1085" w:type="dxa"/>
            <w:vAlign w:val="center"/>
            <w:hideMark/>
          </w:tcPr>
          <w:p w14:paraId="1199F8D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546.614</w:t>
            </w:r>
          </w:p>
        </w:tc>
        <w:tc>
          <w:tcPr>
            <w:tcW w:w="1018" w:type="dxa"/>
            <w:vAlign w:val="center"/>
            <w:hideMark/>
          </w:tcPr>
          <w:p w14:paraId="5AECB04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-541.42</w:t>
            </w:r>
          </w:p>
        </w:tc>
      </w:tr>
      <w:tr w:rsidR="00A562B7" w:rsidRPr="00E10939" w14:paraId="222EF133" w14:textId="77777777" w:rsidTr="002850D7">
        <w:trPr>
          <w:trHeight w:val="690"/>
        </w:trPr>
        <w:tc>
          <w:tcPr>
            <w:tcW w:w="2272" w:type="dxa"/>
            <w:vAlign w:val="center"/>
            <w:hideMark/>
          </w:tcPr>
          <w:p w14:paraId="74F2CBD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ТК-16А/МАЯКОВСКОГО</w:t>
            </w:r>
          </w:p>
        </w:tc>
        <w:tc>
          <w:tcPr>
            <w:tcW w:w="1029" w:type="dxa"/>
            <w:vAlign w:val="center"/>
            <w:hideMark/>
          </w:tcPr>
          <w:p w14:paraId="2182D8E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131</w:t>
            </w:r>
          </w:p>
        </w:tc>
        <w:tc>
          <w:tcPr>
            <w:tcW w:w="1085" w:type="dxa"/>
            <w:vAlign w:val="center"/>
            <w:hideMark/>
          </w:tcPr>
          <w:p w14:paraId="33C757F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167.863</w:t>
            </w:r>
          </w:p>
        </w:tc>
        <w:tc>
          <w:tcPr>
            <w:tcW w:w="1068" w:type="dxa"/>
            <w:vAlign w:val="center"/>
            <w:hideMark/>
          </w:tcPr>
          <w:p w14:paraId="0185FD2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30.222</w:t>
            </w:r>
          </w:p>
        </w:tc>
        <w:tc>
          <w:tcPr>
            <w:tcW w:w="1077" w:type="dxa"/>
            <w:vAlign w:val="center"/>
            <w:hideMark/>
          </w:tcPr>
          <w:p w14:paraId="0C4DFFB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54</w:t>
            </w:r>
          </w:p>
        </w:tc>
        <w:tc>
          <w:tcPr>
            <w:tcW w:w="1077" w:type="dxa"/>
            <w:vAlign w:val="center"/>
            <w:hideMark/>
          </w:tcPr>
          <w:p w14:paraId="2757BF9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w:t>
            </w:r>
          </w:p>
        </w:tc>
        <w:tc>
          <w:tcPr>
            <w:tcW w:w="1046" w:type="dxa"/>
            <w:vAlign w:val="center"/>
            <w:hideMark/>
          </w:tcPr>
          <w:p w14:paraId="6C5DB3F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0.027</w:t>
            </w:r>
          </w:p>
        </w:tc>
        <w:tc>
          <w:tcPr>
            <w:tcW w:w="1046" w:type="dxa"/>
            <w:vAlign w:val="center"/>
            <w:hideMark/>
          </w:tcPr>
          <w:p w14:paraId="61CF1F4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0.027</w:t>
            </w:r>
          </w:p>
        </w:tc>
        <w:tc>
          <w:tcPr>
            <w:tcW w:w="969" w:type="dxa"/>
            <w:vAlign w:val="center"/>
            <w:hideMark/>
          </w:tcPr>
          <w:p w14:paraId="61F0D78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0.551</w:t>
            </w:r>
          </w:p>
        </w:tc>
        <w:tc>
          <w:tcPr>
            <w:tcW w:w="959" w:type="dxa"/>
            <w:vAlign w:val="center"/>
            <w:hideMark/>
          </w:tcPr>
          <w:p w14:paraId="6F88B72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-0.546</w:t>
            </w:r>
          </w:p>
        </w:tc>
        <w:tc>
          <w:tcPr>
            <w:tcW w:w="940" w:type="dxa"/>
            <w:vAlign w:val="center"/>
            <w:hideMark/>
          </w:tcPr>
          <w:p w14:paraId="6AE7F31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0.48</w:t>
            </w:r>
          </w:p>
        </w:tc>
        <w:tc>
          <w:tcPr>
            <w:tcW w:w="940" w:type="dxa"/>
            <w:vAlign w:val="center"/>
            <w:hideMark/>
          </w:tcPr>
          <w:p w14:paraId="5F66A18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0.472</w:t>
            </w:r>
          </w:p>
        </w:tc>
        <w:tc>
          <w:tcPr>
            <w:tcW w:w="1085" w:type="dxa"/>
            <w:vAlign w:val="center"/>
            <w:hideMark/>
          </w:tcPr>
          <w:p w14:paraId="7F4FE44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546.547</w:t>
            </w:r>
          </w:p>
        </w:tc>
        <w:tc>
          <w:tcPr>
            <w:tcW w:w="1018" w:type="dxa"/>
            <w:vAlign w:val="center"/>
            <w:hideMark/>
          </w:tcPr>
          <w:p w14:paraId="36F64E8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-541.49</w:t>
            </w:r>
          </w:p>
        </w:tc>
      </w:tr>
      <w:tr w:rsidR="00A562B7" w:rsidRPr="00E10939" w14:paraId="4DEC056A" w14:textId="77777777" w:rsidTr="002850D7">
        <w:trPr>
          <w:trHeight w:val="690"/>
        </w:trPr>
        <w:tc>
          <w:tcPr>
            <w:tcW w:w="2272" w:type="dxa"/>
            <w:vAlign w:val="center"/>
            <w:hideMark/>
          </w:tcPr>
          <w:p w14:paraId="7DE803C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ТК-17/МАЯКОВСКОГО</w:t>
            </w:r>
          </w:p>
        </w:tc>
        <w:tc>
          <w:tcPr>
            <w:tcW w:w="1029" w:type="dxa"/>
            <w:vAlign w:val="center"/>
            <w:hideMark/>
          </w:tcPr>
          <w:p w14:paraId="48E693E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130.5</w:t>
            </w:r>
          </w:p>
        </w:tc>
        <w:tc>
          <w:tcPr>
            <w:tcW w:w="1085" w:type="dxa"/>
            <w:vAlign w:val="center"/>
            <w:hideMark/>
          </w:tcPr>
          <w:p w14:paraId="50C418C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167.89</w:t>
            </w:r>
          </w:p>
        </w:tc>
        <w:tc>
          <w:tcPr>
            <w:tcW w:w="1068" w:type="dxa"/>
            <w:vAlign w:val="center"/>
            <w:hideMark/>
          </w:tcPr>
          <w:p w14:paraId="0DF81FD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30.168</w:t>
            </w:r>
          </w:p>
        </w:tc>
        <w:tc>
          <w:tcPr>
            <w:tcW w:w="1077" w:type="dxa"/>
            <w:vAlign w:val="center"/>
            <w:hideMark/>
          </w:tcPr>
          <w:p w14:paraId="02E9DA1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59</w:t>
            </w:r>
          </w:p>
        </w:tc>
        <w:tc>
          <w:tcPr>
            <w:tcW w:w="1077" w:type="dxa"/>
            <w:vAlign w:val="center"/>
            <w:hideMark/>
          </w:tcPr>
          <w:p w14:paraId="605F6DA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47FF8C3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0.027</w:t>
            </w:r>
          </w:p>
        </w:tc>
        <w:tc>
          <w:tcPr>
            <w:tcW w:w="1046" w:type="dxa"/>
            <w:vAlign w:val="center"/>
            <w:hideMark/>
          </w:tcPr>
          <w:p w14:paraId="31B23EC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0.026</w:t>
            </w:r>
          </w:p>
        </w:tc>
        <w:tc>
          <w:tcPr>
            <w:tcW w:w="969" w:type="dxa"/>
            <w:vAlign w:val="center"/>
            <w:hideMark/>
          </w:tcPr>
          <w:p w14:paraId="1E1FC96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0.528</w:t>
            </w:r>
          </w:p>
        </w:tc>
        <w:tc>
          <w:tcPr>
            <w:tcW w:w="959" w:type="dxa"/>
            <w:vAlign w:val="center"/>
            <w:hideMark/>
          </w:tcPr>
          <w:p w14:paraId="447EAEE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-0.523</w:t>
            </w:r>
          </w:p>
        </w:tc>
        <w:tc>
          <w:tcPr>
            <w:tcW w:w="940" w:type="dxa"/>
            <w:vAlign w:val="center"/>
            <w:hideMark/>
          </w:tcPr>
          <w:p w14:paraId="4B0924D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0.433</w:t>
            </w:r>
          </w:p>
        </w:tc>
        <w:tc>
          <w:tcPr>
            <w:tcW w:w="940" w:type="dxa"/>
            <w:vAlign w:val="center"/>
            <w:hideMark/>
          </w:tcPr>
          <w:p w14:paraId="38D64FA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0.425</w:t>
            </w:r>
          </w:p>
        </w:tc>
        <w:tc>
          <w:tcPr>
            <w:tcW w:w="1085" w:type="dxa"/>
            <w:vAlign w:val="center"/>
            <w:hideMark/>
          </w:tcPr>
          <w:p w14:paraId="10BA787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541.352</w:t>
            </w:r>
          </w:p>
        </w:tc>
        <w:tc>
          <w:tcPr>
            <w:tcW w:w="1018" w:type="dxa"/>
            <w:vAlign w:val="center"/>
            <w:hideMark/>
          </w:tcPr>
          <w:p w14:paraId="5CAC029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-536.39</w:t>
            </w:r>
          </w:p>
        </w:tc>
      </w:tr>
      <w:tr w:rsidR="00A562B7" w:rsidRPr="00E10939" w14:paraId="6C123132" w14:textId="77777777" w:rsidTr="002850D7">
        <w:trPr>
          <w:trHeight w:val="690"/>
        </w:trPr>
        <w:tc>
          <w:tcPr>
            <w:tcW w:w="2272" w:type="dxa"/>
            <w:vAlign w:val="center"/>
            <w:hideMark/>
          </w:tcPr>
          <w:p w14:paraId="729893F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ТК-18/МАЯКОВСКОГО</w:t>
            </w:r>
          </w:p>
        </w:tc>
        <w:tc>
          <w:tcPr>
            <w:tcW w:w="1029" w:type="dxa"/>
            <w:vAlign w:val="center"/>
            <w:hideMark/>
          </w:tcPr>
          <w:p w14:paraId="6270559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130.4</w:t>
            </w:r>
          </w:p>
        </w:tc>
        <w:tc>
          <w:tcPr>
            <w:tcW w:w="1085" w:type="dxa"/>
            <w:vAlign w:val="center"/>
            <w:hideMark/>
          </w:tcPr>
          <w:p w14:paraId="0A91A34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167.916</w:t>
            </w:r>
          </w:p>
        </w:tc>
        <w:tc>
          <w:tcPr>
            <w:tcW w:w="1068" w:type="dxa"/>
            <w:vAlign w:val="center"/>
            <w:hideMark/>
          </w:tcPr>
          <w:p w14:paraId="1031D7E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30.115</w:t>
            </w:r>
          </w:p>
        </w:tc>
        <w:tc>
          <w:tcPr>
            <w:tcW w:w="1077" w:type="dxa"/>
            <w:vAlign w:val="center"/>
            <w:hideMark/>
          </w:tcPr>
          <w:p w14:paraId="63355F9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69</w:t>
            </w:r>
          </w:p>
        </w:tc>
        <w:tc>
          <w:tcPr>
            <w:tcW w:w="1077" w:type="dxa"/>
            <w:vAlign w:val="center"/>
            <w:hideMark/>
          </w:tcPr>
          <w:p w14:paraId="11A1CC9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0731E24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0.026</w:t>
            </w:r>
          </w:p>
        </w:tc>
        <w:tc>
          <w:tcPr>
            <w:tcW w:w="1046" w:type="dxa"/>
            <w:vAlign w:val="center"/>
            <w:hideMark/>
          </w:tcPr>
          <w:p w14:paraId="1FC233C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0.026</w:t>
            </w:r>
          </w:p>
        </w:tc>
        <w:tc>
          <w:tcPr>
            <w:tcW w:w="969" w:type="dxa"/>
            <w:vAlign w:val="center"/>
            <w:hideMark/>
          </w:tcPr>
          <w:p w14:paraId="78483FE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0.484</w:t>
            </w:r>
          </w:p>
        </w:tc>
        <w:tc>
          <w:tcPr>
            <w:tcW w:w="959" w:type="dxa"/>
            <w:vAlign w:val="center"/>
            <w:hideMark/>
          </w:tcPr>
          <w:p w14:paraId="06C8D4D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-0.479</w:t>
            </w:r>
          </w:p>
        </w:tc>
        <w:tc>
          <w:tcPr>
            <w:tcW w:w="940" w:type="dxa"/>
            <w:vAlign w:val="center"/>
            <w:hideMark/>
          </w:tcPr>
          <w:p w14:paraId="6199237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0.364</w:t>
            </w:r>
          </w:p>
        </w:tc>
        <w:tc>
          <w:tcPr>
            <w:tcW w:w="940" w:type="dxa"/>
            <w:vAlign w:val="center"/>
            <w:hideMark/>
          </w:tcPr>
          <w:p w14:paraId="4AF2D91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0.358</w:t>
            </w:r>
          </w:p>
        </w:tc>
        <w:tc>
          <w:tcPr>
            <w:tcW w:w="1085" w:type="dxa"/>
            <w:vAlign w:val="center"/>
            <w:hideMark/>
          </w:tcPr>
          <w:p w14:paraId="617EEBB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496.26</w:t>
            </w:r>
          </w:p>
        </w:tc>
        <w:tc>
          <w:tcPr>
            <w:tcW w:w="1018" w:type="dxa"/>
            <w:vAlign w:val="center"/>
            <w:hideMark/>
          </w:tcPr>
          <w:p w14:paraId="5D24E92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-491.63</w:t>
            </w:r>
          </w:p>
        </w:tc>
      </w:tr>
      <w:tr w:rsidR="00A562B7" w:rsidRPr="00E10939" w14:paraId="13111205" w14:textId="77777777" w:rsidTr="002850D7">
        <w:trPr>
          <w:trHeight w:val="690"/>
        </w:trPr>
        <w:tc>
          <w:tcPr>
            <w:tcW w:w="2272" w:type="dxa"/>
            <w:vAlign w:val="center"/>
            <w:hideMark/>
          </w:tcPr>
          <w:p w14:paraId="10F640C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ТК-19/МАЯКОВСКОГО</w:t>
            </w:r>
          </w:p>
        </w:tc>
        <w:tc>
          <w:tcPr>
            <w:tcW w:w="1029" w:type="dxa"/>
            <w:vAlign w:val="center"/>
            <w:hideMark/>
          </w:tcPr>
          <w:p w14:paraId="5220D93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129.9</w:t>
            </w:r>
          </w:p>
        </w:tc>
        <w:tc>
          <w:tcPr>
            <w:tcW w:w="1085" w:type="dxa"/>
            <w:vAlign w:val="center"/>
            <w:hideMark/>
          </w:tcPr>
          <w:p w14:paraId="51398CD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167.942</w:t>
            </w:r>
          </w:p>
        </w:tc>
        <w:tc>
          <w:tcPr>
            <w:tcW w:w="1068" w:type="dxa"/>
            <w:vAlign w:val="center"/>
            <w:hideMark/>
          </w:tcPr>
          <w:p w14:paraId="27DCCBA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30.063</w:t>
            </w:r>
          </w:p>
        </w:tc>
        <w:tc>
          <w:tcPr>
            <w:tcW w:w="1077" w:type="dxa"/>
            <w:vAlign w:val="center"/>
            <w:hideMark/>
          </w:tcPr>
          <w:p w14:paraId="5C7CA9D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104.5</w:t>
            </w:r>
          </w:p>
        </w:tc>
        <w:tc>
          <w:tcPr>
            <w:tcW w:w="1077" w:type="dxa"/>
            <w:vAlign w:val="center"/>
            <w:hideMark/>
          </w:tcPr>
          <w:p w14:paraId="358B97F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4751747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0.037</w:t>
            </w:r>
          </w:p>
        </w:tc>
        <w:tc>
          <w:tcPr>
            <w:tcW w:w="1046" w:type="dxa"/>
            <w:vAlign w:val="center"/>
            <w:hideMark/>
          </w:tcPr>
          <w:p w14:paraId="1AEDA04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0.036</w:t>
            </w:r>
          </w:p>
        </w:tc>
        <w:tc>
          <w:tcPr>
            <w:tcW w:w="969" w:type="dxa"/>
            <w:vAlign w:val="center"/>
            <w:hideMark/>
          </w:tcPr>
          <w:p w14:paraId="292A42E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0.464</w:t>
            </w:r>
          </w:p>
        </w:tc>
        <w:tc>
          <w:tcPr>
            <w:tcW w:w="959" w:type="dxa"/>
            <w:vAlign w:val="center"/>
            <w:hideMark/>
          </w:tcPr>
          <w:p w14:paraId="55551E2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-0.46</w:t>
            </w:r>
          </w:p>
        </w:tc>
        <w:tc>
          <w:tcPr>
            <w:tcW w:w="940" w:type="dxa"/>
            <w:vAlign w:val="center"/>
            <w:hideMark/>
          </w:tcPr>
          <w:p w14:paraId="3D72017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0.336</w:t>
            </w:r>
          </w:p>
        </w:tc>
        <w:tc>
          <w:tcPr>
            <w:tcW w:w="940" w:type="dxa"/>
            <w:vAlign w:val="center"/>
            <w:hideMark/>
          </w:tcPr>
          <w:p w14:paraId="59AF7A3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0.329</w:t>
            </w:r>
          </w:p>
        </w:tc>
        <w:tc>
          <w:tcPr>
            <w:tcW w:w="1085" w:type="dxa"/>
            <w:vAlign w:val="center"/>
            <w:hideMark/>
          </w:tcPr>
          <w:p w14:paraId="3BF0621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475.997</w:t>
            </w:r>
          </w:p>
        </w:tc>
        <w:tc>
          <w:tcPr>
            <w:tcW w:w="1018" w:type="dxa"/>
            <w:vAlign w:val="center"/>
            <w:hideMark/>
          </w:tcPr>
          <w:p w14:paraId="0FF05C4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-471.52</w:t>
            </w:r>
          </w:p>
        </w:tc>
      </w:tr>
      <w:tr w:rsidR="00A562B7" w:rsidRPr="00E10939" w14:paraId="38CF0924" w14:textId="77777777" w:rsidTr="002850D7">
        <w:trPr>
          <w:trHeight w:val="690"/>
        </w:trPr>
        <w:tc>
          <w:tcPr>
            <w:tcW w:w="2272" w:type="dxa"/>
            <w:vAlign w:val="center"/>
            <w:hideMark/>
          </w:tcPr>
          <w:p w14:paraId="10ED17D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ТК-20'/МАЯКОВСКОГО</w:t>
            </w:r>
          </w:p>
        </w:tc>
        <w:tc>
          <w:tcPr>
            <w:tcW w:w="1029" w:type="dxa"/>
            <w:vAlign w:val="center"/>
            <w:hideMark/>
          </w:tcPr>
          <w:p w14:paraId="72B78A2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129.4</w:t>
            </w:r>
          </w:p>
        </w:tc>
        <w:tc>
          <w:tcPr>
            <w:tcW w:w="1085" w:type="dxa"/>
            <w:vAlign w:val="center"/>
            <w:hideMark/>
          </w:tcPr>
          <w:p w14:paraId="063B390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167.978</w:t>
            </w:r>
          </w:p>
        </w:tc>
        <w:tc>
          <w:tcPr>
            <w:tcW w:w="1068" w:type="dxa"/>
            <w:vAlign w:val="center"/>
            <w:hideMark/>
          </w:tcPr>
          <w:p w14:paraId="2908ADE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29.99</w:t>
            </w:r>
          </w:p>
        </w:tc>
        <w:tc>
          <w:tcPr>
            <w:tcW w:w="1077" w:type="dxa"/>
            <w:vAlign w:val="center"/>
            <w:hideMark/>
          </w:tcPr>
          <w:p w14:paraId="4D04F66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120</w:t>
            </w:r>
          </w:p>
        </w:tc>
        <w:tc>
          <w:tcPr>
            <w:tcW w:w="1077" w:type="dxa"/>
            <w:vAlign w:val="center"/>
            <w:hideMark/>
          </w:tcPr>
          <w:p w14:paraId="526E763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72B9BB7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0.041</w:t>
            </w:r>
          </w:p>
        </w:tc>
        <w:tc>
          <w:tcPr>
            <w:tcW w:w="1046" w:type="dxa"/>
            <w:vAlign w:val="center"/>
            <w:hideMark/>
          </w:tcPr>
          <w:p w14:paraId="5A590FB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w:t>
            </w:r>
          </w:p>
        </w:tc>
        <w:tc>
          <w:tcPr>
            <w:tcW w:w="969" w:type="dxa"/>
            <w:vAlign w:val="center"/>
            <w:hideMark/>
          </w:tcPr>
          <w:p w14:paraId="25BC600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0.455</w:t>
            </w:r>
          </w:p>
        </w:tc>
        <w:tc>
          <w:tcPr>
            <w:tcW w:w="959" w:type="dxa"/>
            <w:vAlign w:val="center"/>
            <w:hideMark/>
          </w:tcPr>
          <w:p w14:paraId="46BBEA9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-0.45</w:t>
            </w:r>
          </w:p>
        </w:tc>
        <w:tc>
          <w:tcPr>
            <w:tcW w:w="940" w:type="dxa"/>
            <w:vAlign w:val="center"/>
            <w:hideMark/>
          </w:tcPr>
          <w:p w14:paraId="32248A9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0.322</w:t>
            </w:r>
          </w:p>
        </w:tc>
        <w:tc>
          <w:tcPr>
            <w:tcW w:w="940" w:type="dxa"/>
            <w:vAlign w:val="center"/>
            <w:hideMark/>
          </w:tcPr>
          <w:p w14:paraId="3EE5788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0.316</w:t>
            </w:r>
          </w:p>
        </w:tc>
        <w:tc>
          <w:tcPr>
            <w:tcW w:w="1085" w:type="dxa"/>
            <w:vAlign w:val="center"/>
            <w:hideMark/>
          </w:tcPr>
          <w:p w14:paraId="044CC8C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466.382</w:t>
            </w:r>
          </w:p>
        </w:tc>
        <w:tc>
          <w:tcPr>
            <w:tcW w:w="1018" w:type="dxa"/>
            <w:vAlign w:val="center"/>
            <w:hideMark/>
          </w:tcPr>
          <w:p w14:paraId="10C0357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-462.1</w:t>
            </w:r>
          </w:p>
        </w:tc>
      </w:tr>
      <w:tr w:rsidR="00A562B7" w:rsidRPr="00E10939" w14:paraId="40903783" w14:textId="77777777" w:rsidTr="002850D7">
        <w:trPr>
          <w:trHeight w:val="690"/>
        </w:trPr>
        <w:tc>
          <w:tcPr>
            <w:tcW w:w="2272" w:type="dxa"/>
            <w:vAlign w:val="center"/>
            <w:hideMark/>
          </w:tcPr>
          <w:p w14:paraId="799E82C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lastRenderedPageBreak/>
              <w:t>ТК-20А/МАЯКОВСКОГО</w:t>
            </w:r>
          </w:p>
        </w:tc>
        <w:tc>
          <w:tcPr>
            <w:tcW w:w="1029" w:type="dxa"/>
            <w:vAlign w:val="center"/>
            <w:hideMark/>
          </w:tcPr>
          <w:p w14:paraId="510C81F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128.4</w:t>
            </w:r>
          </w:p>
        </w:tc>
        <w:tc>
          <w:tcPr>
            <w:tcW w:w="1085" w:type="dxa"/>
            <w:vAlign w:val="center"/>
            <w:hideMark/>
          </w:tcPr>
          <w:p w14:paraId="67E36B1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168.018</w:t>
            </w:r>
          </w:p>
        </w:tc>
        <w:tc>
          <w:tcPr>
            <w:tcW w:w="1068" w:type="dxa"/>
            <w:vAlign w:val="center"/>
            <w:hideMark/>
          </w:tcPr>
          <w:p w14:paraId="1A90940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29.909</w:t>
            </w:r>
          </w:p>
        </w:tc>
        <w:tc>
          <w:tcPr>
            <w:tcW w:w="1077" w:type="dxa"/>
            <w:vAlign w:val="center"/>
            <w:hideMark/>
          </w:tcPr>
          <w:p w14:paraId="378B59E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w:t>
            </w:r>
          </w:p>
        </w:tc>
        <w:tc>
          <w:tcPr>
            <w:tcW w:w="1077" w:type="dxa"/>
            <w:vAlign w:val="center"/>
            <w:hideMark/>
          </w:tcPr>
          <w:p w14:paraId="78050E2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74FD6F3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0.004</w:t>
            </w:r>
          </w:p>
        </w:tc>
        <w:tc>
          <w:tcPr>
            <w:tcW w:w="1046" w:type="dxa"/>
            <w:vAlign w:val="center"/>
            <w:hideMark/>
          </w:tcPr>
          <w:p w14:paraId="39A1A5D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0.004</w:t>
            </w:r>
          </w:p>
        </w:tc>
        <w:tc>
          <w:tcPr>
            <w:tcW w:w="969" w:type="dxa"/>
            <w:vAlign w:val="center"/>
            <w:hideMark/>
          </w:tcPr>
          <w:p w14:paraId="09632C5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0.455</w:t>
            </w:r>
          </w:p>
        </w:tc>
        <w:tc>
          <w:tcPr>
            <w:tcW w:w="959" w:type="dxa"/>
            <w:vAlign w:val="center"/>
            <w:hideMark/>
          </w:tcPr>
          <w:p w14:paraId="3CA941F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-0.451</w:t>
            </w:r>
          </w:p>
        </w:tc>
        <w:tc>
          <w:tcPr>
            <w:tcW w:w="940" w:type="dxa"/>
            <w:vAlign w:val="center"/>
            <w:hideMark/>
          </w:tcPr>
          <w:p w14:paraId="4454E00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0.322</w:t>
            </w:r>
          </w:p>
        </w:tc>
        <w:tc>
          <w:tcPr>
            <w:tcW w:w="940" w:type="dxa"/>
            <w:vAlign w:val="center"/>
            <w:hideMark/>
          </w:tcPr>
          <w:p w14:paraId="0723159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0.317</w:t>
            </w:r>
          </w:p>
        </w:tc>
        <w:tc>
          <w:tcPr>
            <w:tcW w:w="1085" w:type="dxa"/>
            <w:vAlign w:val="center"/>
            <w:hideMark/>
          </w:tcPr>
          <w:p w14:paraId="6800A37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466.297</w:t>
            </w:r>
          </w:p>
        </w:tc>
        <w:tc>
          <w:tcPr>
            <w:tcW w:w="1018" w:type="dxa"/>
            <w:vAlign w:val="center"/>
            <w:hideMark/>
          </w:tcPr>
          <w:p w14:paraId="7B8BE2F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-462.19</w:t>
            </w:r>
          </w:p>
        </w:tc>
      </w:tr>
      <w:tr w:rsidR="00A562B7" w:rsidRPr="00E10939" w14:paraId="25349616" w14:textId="77777777" w:rsidTr="002850D7">
        <w:trPr>
          <w:trHeight w:val="690"/>
        </w:trPr>
        <w:tc>
          <w:tcPr>
            <w:tcW w:w="2272" w:type="dxa"/>
            <w:vAlign w:val="center"/>
            <w:hideMark/>
          </w:tcPr>
          <w:p w14:paraId="77AE859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ТК-12/ПОБЕДЫ</w:t>
            </w:r>
          </w:p>
        </w:tc>
        <w:tc>
          <w:tcPr>
            <w:tcW w:w="1029" w:type="dxa"/>
            <w:vAlign w:val="center"/>
            <w:hideMark/>
          </w:tcPr>
          <w:p w14:paraId="7D46D18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128.4</w:t>
            </w:r>
          </w:p>
        </w:tc>
        <w:tc>
          <w:tcPr>
            <w:tcW w:w="1085" w:type="dxa"/>
            <w:vAlign w:val="center"/>
            <w:hideMark/>
          </w:tcPr>
          <w:p w14:paraId="20E04D2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168.022</w:t>
            </w:r>
          </w:p>
        </w:tc>
        <w:tc>
          <w:tcPr>
            <w:tcW w:w="1068" w:type="dxa"/>
            <w:vAlign w:val="center"/>
            <w:hideMark/>
          </w:tcPr>
          <w:p w14:paraId="57FCC4C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29.902</w:t>
            </w:r>
          </w:p>
        </w:tc>
        <w:tc>
          <w:tcPr>
            <w:tcW w:w="1077" w:type="dxa"/>
            <w:vAlign w:val="center"/>
            <w:hideMark/>
          </w:tcPr>
          <w:p w14:paraId="171610E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115</w:t>
            </w:r>
          </w:p>
        </w:tc>
        <w:tc>
          <w:tcPr>
            <w:tcW w:w="1077" w:type="dxa"/>
            <w:vAlign w:val="center"/>
            <w:hideMark/>
          </w:tcPr>
          <w:p w14:paraId="449395D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w:t>
            </w:r>
          </w:p>
        </w:tc>
        <w:tc>
          <w:tcPr>
            <w:tcW w:w="1046" w:type="dxa"/>
            <w:vAlign w:val="center"/>
            <w:hideMark/>
          </w:tcPr>
          <w:p w14:paraId="6CE7E86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0.093</w:t>
            </w:r>
          </w:p>
        </w:tc>
        <w:tc>
          <w:tcPr>
            <w:tcW w:w="1046" w:type="dxa"/>
            <w:vAlign w:val="center"/>
            <w:hideMark/>
          </w:tcPr>
          <w:p w14:paraId="17CB204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0.092</w:t>
            </w:r>
          </w:p>
        </w:tc>
        <w:tc>
          <w:tcPr>
            <w:tcW w:w="969" w:type="dxa"/>
            <w:vAlign w:val="center"/>
            <w:hideMark/>
          </w:tcPr>
          <w:p w14:paraId="66A1A5B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0.77</w:t>
            </w:r>
          </w:p>
        </w:tc>
        <w:tc>
          <w:tcPr>
            <w:tcW w:w="959" w:type="dxa"/>
            <w:vAlign w:val="center"/>
            <w:hideMark/>
          </w:tcPr>
          <w:p w14:paraId="6260707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-0.768</w:t>
            </w:r>
          </w:p>
        </w:tc>
        <w:tc>
          <w:tcPr>
            <w:tcW w:w="940" w:type="dxa"/>
            <w:vAlign w:val="center"/>
            <w:hideMark/>
          </w:tcPr>
          <w:p w14:paraId="28C69A0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0.77</w:t>
            </w:r>
          </w:p>
        </w:tc>
        <w:tc>
          <w:tcPr>
            <w:tcW w:w="940" w:type="dxa"/>
            <w:vAlign w:val="center"/>
            <w:hideMark/>
          </w:tcPr>
          <w:p w14:paraId="660F1B5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0.765</w:t>
            </w:r>
          </w:p>
        </w:tc>
        <w:tc>
          <w:tcPr>
            <w:tcW w:w="1085" w:type="dxa"/>
            <w:vAlign w:val="center"/>
            <w:hideMark/>
          </w:tcPr>
          <w:p w14:paraId="6C989F8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1040.3</w:t>
            </w:r>
          </w:p>
        </w:tc>
        <w:tc>
          <w:tcPr>
            <w:tcW w:w="1018" w:type="dxa"/>
            <w:vAlign w:val="center"/>
            <w:hideMark/>
          </w:tcPr>
          <w:p w14:paraId="362E31A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-1037</w:t>
            </w:r>
          </w:p>
        </w:tc>
      </w:tr>
      <w:tr w:rsidR="00A562B7" w:rsidRPr="00E10939" w14:paraId="3339F903" w14:textId="77777777" w:rsidTr="002850D7">
        <w:trPr>
          <w:trHeight w:val="690"/>
        </w:trPr>
        <w:tc>
          <w:tcPr>
            <w:tcW w:w="2272" w:type="dxa"/>
            <w:vAlign w:val="center"/>
            <w:hideMark/>
          </w:tcPr>
          <w:p w14:paraId="6D6E947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К-12Б/ПОБЕДЫ</w:t>
            </w:r>
          </w:p>
        </w:tc>
        <w:tc>
          <w:tcPr>
            <w:tcW w:w="1029" w:type="dxa"/>
            <w:vAlign w:val="center"/>
            <w:hideMark/>
          </w:tcPr>
          <w:p w14:paraId="4642AE9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128.9</w:t>
            </w:r>
          </w:p>
        </w:tc>
        <w:tc>
          <w:tcPr>
            <w:tcW w:w="1085" w:type="dxa"/>
            <w:vAlign w:val="center"/>
            <w:hideMark/>
          </w:tcPr>
          <w:p w14:paraId="072FA49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168.114</w:t>
            </w:r>
          </w:p>
        </w:tc>
        <w:tc>
          <w:tcPr>
            <w:tcW w:w="1068" w:type="dxa"/>
            <w:vAlign w:val="center"/>
            <w:hideMark/>
          </w:tcPr>
          <w:p w14:paraId="49CA7D1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29.716</w:t>
            </w:r>
          </w:p>
        </w:tc>
        <w:tc>
          <w:tcPr>
            <w:tcW w:w="1077" w:type="dxa"/>
            <w:vAlign w:val="center"/>
            <w:hideMark/>
          </w:tcPr>
          <w:p w14:paraId="782CB5D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w:t>
            </w:r>
          </w:p>
        </w:tc>
        <w:tc>
          <w:tcPr>
            <w:tcW w:w="1077" w:type="dxa"/>
            <w:vAlign w:val="center"/>
            <w:hideMark/>
          </w:tcPr>
          <w:p w14:paraId="6648C99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116A0FE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0.046</w:t>
            </w:r>
          </w:p>
        </w:tc>
        <w:tc>
          <w:tcPr>
            <w:tcW w:w="1046" w:type="dxa"/>
            <w:vAlign w:val="center"/>
            <w:hideMark/>
          </w:tcPr>
          <w:p w14:paraId="2CF0E24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0.046</w:t>
            </w:r>
          </w:p>
        </w:tc>
        <w:tc>
          <w:tcPr>
            <w:tcW w:w="969" w:type="dxa"/>
            <w:vAlign w:val="center"/>
            <w:hideMark/>
          </w:tcPr>
          <w:p w14:paraId="302614C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0.976</w:t>
            </w:r>
          </w:p>
        </w:tc>
        <w:tc>
          <w:tcPr>
            <w:tcW w:w="959" w:type="dxa"/>
            <w:vAlign w:val="center"/>
            <w:hideMark/>
          </w:tcPr>
          <w:p w14:paraId="3FF75B8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-0.973</w:t>
            </w:r>
          </w:p>
        </w:tc>
        <w:tc>
          <w:tcPr>
            <w:tcW w:w="940" w:type="dxa"/>
            <w:vAlign w:val="center"/>
            <w:hideMark/>
          </w:tcPr>
          <w:p w14:paraId="0F7FFA7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1.463</w:t>
            </w:r>
          </w:p>
        </w:tc>
        <w:tc>
          <w:tcPr>
            <w:tcW w:w="940" w:type="dxa"/>
            <w:vAlign w:val="center"/>
            <w:hideMark/>
          </w:tcPr>
          <w:p w14:paraId="3BB8F46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1.455</w:t>
            </w:r>
          </w:p>
        </w:tc>
        <w:tc>
          <w:tcPr>
            <w:tcW w:w="1085" w:type="dxa"/>
            <w:vAlign w:val="center"/>
            <w:hideMark/>
          </w:tcPr>
          <w:p w14:paraId="41843A2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1001.08</w:t>
            </w:r>
          </w:p>
        </w:tc>
        <w:tc>
          <w:tcPr>
            <w:tcW w:w="1018" w:type="dxa"/>
            <w:vAlign w:val="center"/>
            <w:hideMark/>
          </w:tcPr>
          <w:p w14:paraId="08B8C3B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-998.22</w:t>
            </w:r>
          </w:p>
        </w:tc>
      </w:tr>
      <w:tr w:rsidR="00A562B7" w:rsidRPr="00E10939" w14:paraId="2FE30D42" w14:textId="77777777" w:rsidTr="002850D7">
        <w:trPr>
          <w:trHeight w:val="690"/>
        </w:trPr>
        <w:tc>
          <w:tcPr>
            <w:tcW w:w="2272" w:type="dxa"/>
            <w:vAlign w:val="center"/>
            <w:hideMark/>
          </w:tcPr>
          <w:p w14:paraId="5212A94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К-12В/ПОБЕДЫ</w:t>
            </w:r>
          </w:p>
        </w:tc>
        <w:tc>
          <w:tcPr>
            <w:tcW w:w="1029" w:type="dxa"/>
            <w:vAlign w:val="center"/>
            <w:hideMark/>
          </w:tcPr>
          <w:p w14:paraId="30F4E3A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128.9</w:t>
            </w:r>
          </w:p>
        </w:tc>
        <w:tc>
          <w:tcPr>
            <w:tcW w:w="1085" w:type="dxa"/>
            <w:vAlign w:val="center"/>
            <w:hideMark/>
          </w:tcPr>
          <w:p w14:paraId="3DCF70B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168.16</w:t>
            </w:r>
          </w:p>
        </w:tc>
        <w:tc>
          <w:tcPr>
            <w:tcW w:w="1068" w:type="dxa"/>
            <w:vAlign w:val="center"/>
            <w:hideMark/>
          </w:tcPr>
          <w:p w14:paraId="5A23E28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29.625</w:t>
            </w:r>
          </w:p>
        </w:tc>
        <w:tc>
          <w:tcPr>
            <w:tcW w:w="1077" w:type="dxa"/>
            <w:vAlign w:val="center"/>
            <w:hideMark/>
          </w:tcPr>
          <w:p w14:paraId="2DB69B9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w:t>
            </w:r>
          </w:p>
        </w:tc>
        <w:tc>
          <w:tcPr>
            <w:tcW w:w="1077" w:type="dxa"/>
            <w:vAlign w:val="center"/>
            <w:hideMark/>
          </w:tcPr>
          <w:p w14:paraId="517C4A1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283465A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0.015</w:t>
            </w:r>
          </w:p>
        </w:tc>
        <w:tc>
          <w:tcPr>
            <w:tcW w:w="1046" w:type="dxa"/>
            <w:vAlign w:val="center"/>
            <w:hideMark/>
          </w:tcPr>
          <w:p w14:paraId="7D2D4C3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0.015</w:t>
            </w:r>
          </w:p>
        </w:tc>
        <w:tc>
          <w:tcPr>
            <w:tcW w:w="969" w:type="dxa"/>
            <w:vAlign w:val="center"/>
            <w:hideMark/>
          </w:tcPr>
          <w:p w14:paraId="4DD2379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0.968</w:t>
            </w:r>
          </w:p>
        </w:tc>
        <w:tc>
          <w:tcPr>
            <w:tcW w:w="959" w:type="dxa"/>
            <w:vAlign w:val="center"/>
            <w:hideMark/>
          </w:tcPr>
          <w:p w14:paraId="14AC8DA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-0.966</w:t>
            </w:r>
          </w:p>
        </w:tc>
        <w:tc>
          <w:tcPr>
            <w:tcW w:w="940" w:type="dxa"/>
            <w:vAlign w:val="center"/>
            <w:hideMark/>
          </w:tcPr>
          <w:p w14:paraId="3AC21C2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1.441</w:t>
            </w:r>
          </w:p>
        </w:tc>
        <w:tc>
          <w:tcPr>
            <w:tcW w:w="940" w:type="dxa"/>
            <w:vAlign w:val="center"/>
            <w:hideMark/>
          </w:tcPr>
          <w:p w14:paraId="43BFB72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1.433</w:t>
            </w:r>
          </w:p>
        </w:tc>
        <w:tc>
          <w:tcPr>
            <w:tcW w:w="1085" w:type="dxa"/>
            <w:vAlign w:val="center"/>
            <w:hideMark/>
          </w:tcPr>
          <w:p w14:paraId="2CE20D9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993.195</w:t>
            </w:r>
          </w:p>
        </w:tc>
        <w:tc>
          <w:tcPr>
            <w:tcW w:w="1018" w:type="dxa"/>
            <w:vAlign w:val="center"/>
            <w:hideMark/>
          </w:tcPr>
          <w:p w14:paraId="77310D9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-990.41</w:t>
            </w:r>
          </w:p>
        </w:tc>
      </w:tr>
      <w:tr w:rsidR="00A562B7" w:rsidRPr="00E10939" w14:paraId="02F1CC61" w14:textId="77777777" w:rsidTr="002850D7">
        <w:trPr>
          <w:trHeight w:val="240"/>
        </w:trPr>
        <w:tc>
          <w:tcPr>
            <w:tcW w:w="2272" w:type="dxa"/>
            <w:vAlign w:val="center"/>
            <w:hideMark/>
          </w:tcPr>
          <w:p w14:paraId="348067D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К-12Г/110</w:t>
            </w:r>
          </w:p>
        </w:tc>
        <w:tc>
          <w:tcPr>
            <w:tcW w:w="1029" w:type="dxa"/>
            <w:vAlign w:val="center"/>
            <w:hideMark/>
          </w:tcPr>
          <w:p w14:paraId="3D1C1B7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129</w:t>
            </w:r>
          </w:p>
        </w:tc>
        <w:tc>
          <w:tcPr>
            <w:tcW w:w="1085" w:type="dxa"/>
            <w:vAlign w:val="center"/>
            <w:hideMark/>
          </w:tcPr>
          <w:p w14:paraId="7A5669D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168.175</w:t>
            </w:r>
          </w:p>
        </w:tc>
        <w:tc>
          <w:tcPr>
            <w:tcW w:w="1068" w:type="dxa"/>
            <w:vAlign w:val="center"/>
            <w:hideMark/>
          </w:tcPr>
          <w:p w14:paraId="60272D2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29.594</w:t>
            </w:r>
          </w:p>
        </w:tc>
        <w:tc>
          <w:tcPr>
            <w:tcW w:w="1077" w:type="dxa"/>
            <w:vAlign w:val="center"/>
            <w:hideMark/>
          </w:tcPr>
          <w:p w14:paraId="59FB248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111</w:t>
            </w:r>
          </w:p>
        </w:tc>
        <w:tc>
          <w:tcPr>
            <w:tcW w:w="1077" w:type="dxa"/>
            <w:vAlign w:val="center"/>
            <w:hideMark/>
          </w:tcPr>
          <w:p w14:paraId="12B52B3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4B4753C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0.167</w:t>
            </w:r>
          </w:p>
        </w:tc>
        <w:tc>
          <w:tcPr>
            <w:tcW w:w="1046" w:type="dxa"/>
            <w:vAlign w:val="center"/>
            <w:hideMark/>
          </w:tcPr>
          <w:p w14:paraId="0A6552E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0.166</w:t>
            </w:r>
          </w:p>
        </w:tc>
        <w:tc>
          <w:tcPr>
            <w:tcW w:w="969" w:type="dxa"/>
            <w:vAlign w:val="center"/>
            <w:hideMark/>
          </w:tcPr>
          <w:p w14:paraId="6C2B4E4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0.965</w:t>
            </w:r>
          </w:p>
        </w:tc>
        <w:tc>
          <w:tcPr>
            <w:tcW w:w="959" w:type="dxa"/>
            <w:vAlign w:val="center"/>
            <w:hideMark/>
          </w:tcPr>
          <w:p w14:paraId="5467B1A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-0.962</w:t>
            </w:r>
          </w:p>
        </w:tc>
        <w:tc>
          <w:tcPr>
            <w:tcW w:w="940" w:type="dxa"/>
            <w:vAlign w:val="center"/>
            <w:hideMark/>
          </w:tcPr>
          <w:p w14:paraId="2916E07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1.43</w:t>
            </w:r>
          </w:p>
        </w:tc>
        <w:tc>
          <w:tcPr>
            <w:tcW w:w="940" w:type="dxa"/>
            <w:vAlign w:val="center"/>
            <w:hideMark/>
          </w:tcPr>
          <w:p w14:paraId="6DAEAAD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1.422</w:t>
            </w:r>
          </w:p>
        </w:tc>
        <w:tc>
          <w:tcPr>
            <w:tcW w:w="1085" w:type="dxa"/>
            <w:vAlign w:val="center"/>
            <w:hideMark/>
          </w:tcPr>
          <w:p w14:paraId="60DD0A5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989.485</w:t>
            </w:r>
          </w:p>
        </w:tc>
        <w:tc>
          <w:tcPr>
            <w:tcW w:w="1018" w:type="dxa"/>
            <w:vAlign w:val="center"/>
            <w:hideMark/>
          </w:tcPr>
          <w:p w14:paraId="1AE29EC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-986.74</w:t>
            </w:r>
          </w:p>
        </w:tc>
      </w:tr>
      <w:tr w:rsidR="00A562B7" w:rsidRPr="00E10939" w14:paraId="3CAD5091" w14:textId="77777777" w:rsidTr="002850D7">
        <w:trPr>
          <w:trHeight w:val="690"/>
        </w:trPr>
        <w:tc>
          <w:tcPr>
            <w:tcW w:w="2272" w:type="dxa"/>
            <w:vAlign w:val="center"/>
            <w:hideMark/>
          </w:tcPr>
          <w:p w14:paraId="113A4C6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К-13/ПОБЕДЫ</w:t>
            </w:r>
          </w:p>
        </w:tc>
        <w:tc>
          <w:tcPr>
            <w:tcW w:w="1029" w:type="dxa"/>
            <w:vAlign w:val="center"/>
            <w:hideMark/>
          </w:tcPr>
          <w:p w14:paraId="0492CB5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129.2</w:t>
            </w:r>
          </w:p>
        </w:tc>
        <w:tc>
          <w:tcPr>
            <w:tcW w:w="1085" w:type="dxa"/>
            <w:vAlign w:val="center"/>
            <w:hideMark/>
          </w:tcPr>
          <w:p w14:paraId="0E90907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168.341</w:t>
            </w:r>
          </w:p>
        </w:tc>
        <w:tc>
          <w:tcPr>
            <w:tcW w:w="1068" w:type="dxa"/>
            <w:vAlign w:val="center"/>
            <w:hideMark/>
          </w:tcPr>
          <w:p w14:paraId="5B04063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29.262</w:t>
            </w:r>
          </w:p>
        </w:tc>
        <w:tc>
          <w:tcPr>
            <w:tcW w:w="1077" w:type="dxa"/>
            <w:vAlign w:val="center"/>
            <w:hideMark/>
          </w:tcPr>
          <w:p w14:paraId="446F610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86</w:t>
            </w:r>
          </w:p>
        </w:tc>
        <w:tc>
          <w:tcPr>
            <w:tcW w:w="1077" w:type="dxa"/>
            <w:vAlign w:val="center"/>
            <w:hideMark/>
          </w:tcPr>
          <w:p w14:paraId="7FE9CC0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47448F1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0.129</w:t>
            </w:r>
          </w:p>
        </w:tc>
        <w:tc>
          <w:tcPr>
            <w:tcW w:w="1046" w:type="dxa"/>
            <w:vAlign w:val="center"/>
            <w:hideMark/>
          </w:tcPr>
          <w:p w14:paraId="2C31624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0.128</w:t>
            </w:r>
          </w:p>
        </w:tc>
        <w:tc>
          <w:tcPr>
            <w:tcW w:w="969" w:type="dxa"/>
            <w:vAlign w:val="center"/>
            <w:hideMark/>
          </w:tcPr>
          <w:p w14:paraId="7D95301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0.965</w:t>
            </w:r>
          </w:p>
        </w:tc>
        <w:tc>
          <w:tcPr>
            <w:tcW w:w="959" w:type="dxa"/>
            <w:vAlign w:val="center"/>
            <w:hideMark/>
          </w:tcPr>
          <w:p w14:paraId="5F62AF7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-0.962</w:t>
            </w:r>
          </w:p>
        </w:tc>
        <w:tc>
          <w:tcPr>
            <w:tcW w:w="940" w:type="dxa"/>
            <w:vAlign w:val="center"/>
            <w:hideMark/>
          </w:tcPr>
          <w:p w14:paraId="67F1F1E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1.43</w:t>
            </w:r>
          </w:p>
        </w:tc>
        <w:tc>
          <w:tcPr>
            <w:tcW w:w="940" w:type="dxa"/>
            <w:vAlign w:val="center"/>
            <w:hideMark/>
          </w:tcPr>
          <w:p w14:paraId="47D9C89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1.422</w:t>
            </w:r>
          </w:p>
        </w:tc>
        <w:tc>
          <w:tcPr>
            <w:tcW w:w="1085" w:type="dxa"/>
            <w:vAlign w:val="center"/>
            <w:hideMark/>
          </w:tcPr>
          <w:p w14:paraId="08F1200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989.406</w:t>
            </w:r>
          </w:p>
        </w:tc>
        <w:tc>
          <w:tcPr>
            <w:tcW w:w="1018" w:type="dxa"/>
            <w:vAlign w:val="center"/>
            <w:hideMark/>
          </w:tcPr>
          <w:p w14:paraId="25655CF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-986.81</w:t>
            </w:r>
          </w:p>
        </w:tc>
      </w:tr>
      <w:tr w:rsidR="00A562B7" w:rsidRPr="00E10939" w14:paraId="3D3B4AB0" w14:textId="77777777" w:rsidTr="002850D7">
        <w:trPr>
          <w:trHeight w:val="690"/>
        </w:trPr>
        <w:tc>
          <w:tcPr>
            <w:tcW w:w="2272" w:type="dxa"/>
            <w:vAlign w:val="center"/>
            <w:hideMark/>
          </w:tcPr>
          <w:p w14:paraId="5FF8B1C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К-13А/ПОБЕДЫ</w:t>
            </w:r>
          </w:p>
        </w:tc>
        <w:tc>
          <w:tcPr>
            <w:tcW w:w="1029" w:type="dxa"/>
            <w:vAlign w:val="center"/>
            <w:hideMark/>
          </w:tcPr>
          <w:p w14:paraId="62C8F6B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129.5</w:t>
            </w:r>
          </w:p>
        </w:tc>
        <w:tc>
          <w:tcPr>
            <w:tcW w:w="1085" w:type="dxa"/>
            <w:vAlign w:val="center"/>
            <w:hideMark/>
          </w:tcPr>
          <w:p w14:paraId="52AE632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168.469</w:t>
            </w:r>
          </w:p>
        </w:tc>
        <w:tc>
          <w:tcPr>
            <w:tcW w:w="1068" w:type="dxa"/>
            <w:vAlign w:val="center"/>
            <w:hideMark/>
          </w:tcPr>
          <w:p w14:paraId="071F061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29.004</w:t>
            </w:r>
          </w:p>
        </w:tc>
        <w:tc>
          <w:tcPr>
            <w:tcW w:w="1077" w:type="dxa"/>
            <w:vAlign w:val="center"/>
            <w:hideMark/>
          </w:tcPr>
          <w:p w14:paraId="4C38A2C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62</w:t>
            </w:r>
          </w:p>
        </w:tc>
        <w:tc>
          <w:tcPr>
            <w:tcW w:w="1077" w:type="dxa"/>
            <w:vAlign w:val="center"/>
            <w:hideMark/>
          </w:tcPr>
          <w:p w14:paraId="33C975A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52B3347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0.092</w:t>
            </w:r>
          </w:p>
        </w:tc>
        <w:tc>
          <w:tcPr>
            <w:tcW w:w="1046" w:type="dxa"/>
            <w:vAlign w:val="center"/>
            <w:hideMark/>
          </w:tcPr>
          <w:p w14:paraId="3FF0F7A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0.092</w:t>
            </w:r>
          </w:p>
        </w:tc>
        <w:tc>
          <w:tcPr>
            <w:tcW w:w="969" w:type="dxa"/>
            <w:vAlign w:val="center"/>
            <w:hideMark/>
          </w:tcPr>
          <w:p w14:paraId="1A587DA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0.96</w:t>
            </w:r>
          </w:p>
        </w:tc>
        <w:tc>
          <w:tcPr>
            <w:tcW w:w="959" w:type="dxa"/>
            <w:vAlign w:val="center"/>
            <w:hideMark/>
          </w:tcPr>
          <w:p w14:paraId="4FD9694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-0.958</w:t>
            </w:r>
          </w:p>
        </w:tc>
        <w:tc>
          <w:tcPr>
            <w:tcW w:w="940" w:type="dxa"/>
            <w:vAlign w:val="center"/>
            <w:hideMark/>
          </w:tcPr>
          <w:p w14:paraId="62A89B1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1.416</w:t>
            </w:r>
          </w:p>
        </w:tc>
        <w:tc>
          <w:tcPr>
            <w:tcW w:w="940" w:type="dxa"/>
            <w:vAlign w:val="center"/>
            <w:hideMark/>
          </w:tcPr>
          <w:p w14:paraId="79519F9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1.409</w:t>
            </w:r>
          </w:p>
        </w:tc>
        <w:tc>
          <w:tcPr>
            <w:tcW w:w="1085" w:type="dxa"/>
            <w:vAlign w:val="center"/>
            <w:hideMark/>
          </w:tcPr>
          <w:p w14:paraId="4B64111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984.721</w:t>
            </w:r>
          </w:p>
        </w:tc>
        <w:tc>
          <w:tcPr>
            <w:tcW w:w="1018" w:type="dxa"/>
            <w:vAlign w:val="center"/>
            <w:hideMark/>
          </w:tcPr>
          <w:p w14:paraId="58F1544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-982.29</w:t>
            </w:r>
          </w:p>
        </w:tc>
      </w:tr>
      <w:tr w:rsidR="00A562B7" w:rsidRPr="00E10939" w14:paraId="550DF5C4" w14:textId="77777777" w:rsidTr="002850D7">
        <w:trPr>
          <w:trHeight w:val="690"/>
        </w:trPr>
        <w:tc>
          <w:tcPr>
            <w:tcW w:w="2272" w:type="dxa"/>
            <w:vAlign w:val="center"/>
            <w:hideMark/>
          </w:tcPr>
          <w:p w14:paraId="26AD176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К-14/ПОБЕДЫ</w:t>
            </w:r>
          </w:p>
        </w:tc>
        <w:tc>
          <w:tcPr>
            <w:tcW w:w="1029" w:type="dxa"/>
            <w:vAlign w:val="center"/>
            <w:hideMark/>
          </w:tcPr>
          <w:p w14:paraId="5968BA7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129.5</w:t>
            </w:r>
          </w:p>
        </w:tc>
        <w:tc>
          <w:tcPr>
            <w:tcW w:w="1085" w:type="dxa"/>
            <w:vAlign w:val="center"/>
            <w:hideMark/>
          </w:tcPr>
          <w:p w14:paraId="21C6497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168.561</w:t>
            </w:r>
          </w:p>
        </w:tc>
        <w:tc>
          <w:tcPr>
            <w:tcW w:w="1068" w:type="dxa"/>
            <w:vAlign w:val="center"/>
            <w:hideMark/>
          </w:tcPr>
          <w:p w14:paraId="4EFD12B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28.82</w:t>
            </w:r>
          </w:p>
        </w:tc>
        <w:tc>
          <w:tcPr>
            <w:tcW w:w="1077" w:type="dxa"/>
            <w:vAlign w:val="center"/>
            <w:hideMark/>
          </w:tcPr>
          <w:p w14:paraId="5DC441C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77</w:t>
            </w:r>
          </w:p>
        </w:tc>
        <w:tc>
          <w:tcPr>
            <w:tcW w:w="1077" w:type="dxa"/>
            <w:vAlign w:val="center"/>
            <w:hideMark/>
          </w:tcPr>
          <w:p w14:paraId="4D1BA7A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38FBE5B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0.113</w:t>
            </w:r>
          </w:p>
        </w:tc>
        <w:tc>
          <w:tcPr>
            <w:tcW w:w="1046" w:type="dxa"/>
            <w:vAlign w:val="center"/>
            <w:hideMark/>
          </w:tcPr>
          <w:p w14:paraId="32A8B03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0.113</w:t>
            </w:r>
          </w:p>
        </w:tc>
        <w:tc>
          <w:tcPr>
            <w:tcW w:w="969" w:type="dxa"/>
            <w:vAlign w:val="center"/>
            <w:hideMark/>
          </w:tcPr>
          <w:p w14:paraId="0C7C144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0.956</w:t>
            </w:r>
          </w:p>
        </w:tc>
        <w:tc>
          <w:tcPr>
            <w:tcW w:w="959" w:type="dxa"/>
            <w:vAlign w:val="center"/>
            <w:hideMark/>
          </w:tcPr>
          <w:p w14:paraId="0F23B94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-0.953</w:t>
            </w:r>
          </w:p>
        </w:tc>
        <w:tc>
          <w:tcPr>
            <w:tcW w:w="940" w:type="dxa"/>
            <w:vAlign w:val="center"/>
            <w:hideMark/>
          </w:tcPr>
          <w:p w14:paraId="68876A1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1.404</w:t>
            </w:r>
          </w:p>
        </w:tc>
        <w:tc>
          <w:tcPr>
            <w:tcW w:w="940" w:type="dxa"/>
            <w:vAlign w:val="center"/>
            <w:hideMark/>
          </w:tcPr>
          <w:p w14:paraId="2DFE3FB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1.397</w:t>
            </w:r>
          </w:p>
        </w:tc>
        <w:tc>
          <w:tcPr>
            <w:tcW w:w="1085" w:type="dxa"/>
            <w:vAlign w:val="center"/>
            <w:hideMark/>
          </w:tcPr>
          <w:p w14:paraId="0DDF01E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980.276</w:t>
            </w:r>
          </w:p>
        </w:tc>
        <w:tc>
          <w:tcPr>
            <w:tcW w:w="1018" w:type="dxa"/>
            <w:vAlign w:val="center"/>
            <w:hideMark/>
          </w:tcPr>
          <w:p w14:paraId="3F59047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-977.93</w:t>
            </w:r>
          </w:p>
        </w:tc>
      </w:tr>
      <w:tr w:rsidR="00A562B7" w:rsidRPr="00E10939" w14:paraId="0BCF605A" w14:textId="77777777" w:rsidTr="002850D7">
        <w:trPr>
          <w:trHeight w:val="690"/>
        </w:trPr>
        <w:tc>
          <w:tcPr>
            <w:tcW w:w="2272" w:type="dxa"/>
            <w:vAlign w:val="center"/>
            <w:hideMark/>
          </w:tcPr>
          <w:p w14:paraId="139A4F8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К-15/ПОБЕДЫ</w:t>
            </w:r>
          </w:p>
        </w:tc>
        <w:tc>
          <w:tcPr>
            <w:tcW w:w="1029" w:type="dxa"/>
            <w:vAlign w:val="center"/>
            <w:hideMark/>
          </w:tcPr>
          <w:p w14:paraId="21EA848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129</w:t>
            </w:r>
          </w:p>
        </w:tc>
        <w:tc>
          <w:tcPr>
            <w:tcW w:w="1085" w:type="dxa"/>
            <w:vAlign w:val="center"/>
            <w:hideMark/>
          </w:tcPr>
          <w:p w14:paraId="3CEBF52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168.674</w:t>
            </w:r>
          </w:p>
        </w:tc>
        <w:tc>
          <w:tcPr>
            <w:tcW w:w="1068" w:type="dxa"/>
            <w:vAlign w:val="center"/>
            <w:hideMark/>
          </w:tcPr>
          <w:p w14:paraId="4327E00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28.594</w:t>
            </w:r>
          </w:p>
        </w:tc>
        <w:tc>
          <w:tcPr>
            <w:tcW w:w="1077" w:type="dxa"/>
            <w:vAlign w:val="center"/>
            <w:hideMark/>
          </w:tcPr>
          <w:p w14:paraId="6BC9919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173</w:t>
            </w:r>
          </w:p>
        </w:tc>
        <w:tc>
          <w:tcPr>
            <w:tcW w:w="1077" w:type="dxa"/>
            <w:vAlign w:val="center"/>
            <w:hideMark/>
          </w:tcPr>
          <w:p w14:paraId="2EE2C75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w:t>
            </w:r>
          </w:p>
        </w:tc>
        <w:tc>
          <w:tcPr>
            <w:tcW w:w="1046" w:type="dxa"/>
            <w:vAlign w:val="center"/>
            <w:hideMark/>
          </w:tcPr>
          <w:p w14:paraId="4D060FB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0.254</w:t>
            </w:r>
          </w:p>
        </w:tc>
        <w:tc>
          <w:tcPr>
            <w:tcW w:w="1046" w:type="dxa"/>
            <w:vAlign w:val="center"/>
            <w:hideMark/>
          </w:tcPr>
          <w:p w14:paraId="7C96121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0.253</w:t>
            </w:r>
          </w:p>
        </w:tc>
        <w:tc>
          <w:tcPr>
            <w:tcW w:w="969" w:type="dxa"/>
            <w:vAlign w:val="center"/>
            <w:hideMark/>
          </w:tcPr>
          <w:p w14:paraId="2441973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0.954</w:t>
            </w:r>
          </w:p>
        </w:tc>
        <w:tc>
          <w:tcPr>
            <w:tcW w:w="959" w:type="dxa"/>
            <w:vAlign w:val="center"/>
            <w:hideMark/>
          </w:tcPr>
          <w:p w14:paraId="0352C0C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-0.951</w:t>
            </w:r>
          </w:p>
        </w:tc>
        <w:tc>
          <w:tcPr>
            <w:tcW w:w="940" w:type="dxa"/>
            <w:vAlign w:val="center"/>
            <w:hideMark/>
          </w:tcPr>
          <w:p w14:paraId="18BA0A5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1.398</w:t>
            </w:r>
          </w:p>
        </w:tc>
        <w:tc>
          <w:tcPr>
            <w:tcW w:w="940" w:type="dxa"/>
            <w:vAlign w:val="center"/>
            <w:hideMark/>
          </w:tcPr>
          <w:p w14:paraId="342BEEC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1.392</w:t>
            </w:r>
          </w:p>
        </w:tc>
        <w:tc>
          <w:tcPr>
            <w:tcW w:w="1085" w:type="dxa"/>
            <w:vAlign w:val="center"/>
            <w:hideMark/>
          </w:tcPr>
          <w:p w14:paraId="1474D94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978.222</w:t>
            </w:r>
          </w:p>
        </w:tc>
        <w:tc>
          <w:tcPr>
            <w:tcW w:w="1018" w:type="dxa"/>
            <w:vAlign w:val="center"/>
            <w:hideMark/>
          </w:tcPr>
          <w:p w14:paraId="61BF87F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-975.99</w:t>
            </w:r>
          </w:p>
        </w:tc>
      </w:tr>
      <w:tr w:rsidR="00A562B7" w:rsidRPr="00E10939" w14:paraId="34CC6E50" w14:textId="77777777" w:rsidTr="002850D7">
        <w:trPr>
          <w:trHeight w:val="690"/>
        </w:trPr>
        <w:tc>
          <w:tcPr>
            <w:tcW w:w="2272" w:type="dxa"/>
            <w:vAlign w:val="center"/>
            <w:hideMark/>
          </w:tcPr>
          <w:p w14:paraId="2DB025D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К-16/ПОБЕДЫ</w:t>
            </w:r>
          </w:p>
        </w:tc>
        <w:tc>
          <w:tcPr>
            <w:tcW w:w="1029" w:type="dxa"/>
            <w:vAlign w:val="center"/>
            <w:hideMark/>
          </w:tcPr>
          <w:p w14:paraId="59A7F44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127.7</w:t>
            </w:r>
          </w:p>
        </w:tc>
        <w:tc>
          <w:tcPr>
            <w:tcW w:w="1085" w:type="dxa"/>
            <w:vAlign w:val="center"/>
            <w:hideMark/>
          </w:tcPr>
          <w:p w14:paraId="1B5345D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168.926</w:t>
            </w:r>
          </w:p>
        </w:tc>
        <w:tc>
          <w:tcPr>
            <w:tcW w:w="1068" w:type="dxa"/>
            <w:vAlign w:val="center"/>
            <w:hideMark/>
          </w:tcPr>
          <w:p w14:paraId="64AA770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28.087</w:t>
            </w:r>
          </w:p>
        </w:tc>
        <w:tc>
          <w:tcPr>
            <w:tcW w:w="1077" w:type="dxa"/>
            <w:vAlign w:val="center"/>
            <w:hideMark/>
          </w:tcPr>
          <w:p w14:paraId="7AA6584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161</w:t>
            </w:r>
          </w:p>
        </w:tc>
        <w:tc>
          <w:tcPr>
            <w:tcW w:w="1077" w:type="dxa"/>
            <w:vAlign w:val="center"/>
            <w:hideMark/>
          </w:tcPr>
          <w:p w14:paraId="5A94C5B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w:t>
            </w:r>
          </w:p>
        </w:tc>
        <w:tc>
          <w:tcPr>
            <w:tcW w:w="1046" w:type="dxa"/>
            <w:vAlign w:val="center"/>
            <w:hideMark/>
          </w:tcPr>
          <w:p w14:paraId="1871494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0.115</w:t>
            </w:r>
          </w:p>
        </w:tc>
        <w:tc>
          <w:tcPr>
            <w:tcW w:w="1046" w:type="dxa"/>
            <w:vAlign w:val="center"/>
            <w:hideMark/>
          </w:tcPr>
          <w:p w14:paraId="4D142BA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0.115</w:t>
            </w:r>
          </w:p>
        </w:tc>
        <w:tc>
          <w:tcPr>
            <w:tcW w:w="969" w:type="dxa"/>
            <w:vAlign w:val="center"/>
            <w:hideMark/>
          </w:tcPr>
          <w:p w14:paraId="19DBE59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0.724</w:t>
            </w:r>
          </w:p>
        </w:tc>
        <w:tc>
          <w:tcPr>
            <w:tcW w:w="959" w:type="dxa"/>
            <w:vAlign w:val="center"/>
            <w:hideMark/>
          </w:tcPr>
          <w:p w14:paraId="24027FC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-0.723</w:t>
            </w:r>
          </w:p>
        </w:tc>
        <w:tc>
          <w:tcPr>
            <w:tcW w:w="940" w:type="dxa"/>
            <w:vAlign w:val="center"/>
            <w:hideMark/>
          </w:tcPr>
          <w:p w14:paraId="0EEC030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0.681</w:t>
            </w:r>
          </w:p>
        </w:tc>
        <w:tc>
          <w:tcPr>
            <w:tcW w:w="940" w:type="dxa"/>
            <w:vAlign w:val="center"/>
            <w:hideMark/>
          </w:tcPr>
          <w:p w14:paraId="0F3CFD4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0.679</w:t>
            </w:r>
          </w:p>
        </w:tc>
        <w:tc>
          <w:tcPr>
            <w:tcW w:w="1085" w:type="dxa"/>
            <w:vAlign w:val="center"/>
            <w:hideMark/>
          </w:tcPr>
          <w:p w14:paraId="31CE8A6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978.099</w:t>
            </w:r>
          </w:p>
        </w:tc>
        <w:tc>
          <w:tcPr>
            <w:tcW w:w="1018" w:type="dxa"/>
            <w:vAlign w:val="center"/>
            <w:hideMark/>
          </w:tcPr>
          <w:p w14:paraId="5BA06EE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-976.12</w:t>
            </w:r>
          </w:p>
        </w:tc>
      </w:tr>
      <w:tr w:rsidR="00A562B7" w:rsidRPr="00E10939" w14:paraId="5C1D1563" w14:textId="77777777" w:rsidTr="002850D7">
        <w:trPr>
          <w:trHeight w:val="690"/>
        </w:trPr>
        <w:tc>
          <w:tcPr>
            <w:tcW w:w="2272" w:type="dxa"/>
            <w:vAlign w:val="center"/>
            <w:hideMark/>
          </w:tcPr>
          <w:p w14:paraId="21B0C25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lastRenderedPageBreak/>
              <w:t>К-17/ПОБЕДЫ</w:t>
            </w:r>
          </w:p>
        </w:tc>
        <w:tc>
          <w:tcPr>
            <w:tcW w:w="1029" w:type="dxa"/>
            <w:vAlign w:val="center"/>
            <w:hideMark/>
          </w:tcPr>
          <w:p w14:paraId="151C3DD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126</w:t>
            </w:r>
          </w:p>
        </w:tc>
        <w:tc>
          <w:tcPr>
            <w:tcW w:w="1085" w:type="dxa"/>
            <w:vAlign w:val="center"/>
            <w:hideMark/>
          </w:tcPr>
          <w:p w14:paraId="777CA6A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169.041</w:t>
            </w:r>
          </w:p>
        </w:tc>
        <w:tc>
          <w:tcPr>
            <w:tcW w:w="1068" w:type="dxa"/>
            <w:vAlign w:val="center"/>
            <w:hideMark/>
          </w:tcPr>
          <w:p w14:paraId="0412878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27.857</w:t>
            </w:r>
          </w:p>
        </w:tc>
        <w:tc>
          <w:tcPr>
            <w:tcW w:w="1077" w:type="dxa"/>
            <w:vAlign w:val="center"/>
            <w:hideMark/>
          </w:tcPr>
          <w:p w14:paraId="55E5E95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85</w:t>
            </w:r>
          </w:p>
        </w:tc>
        <w:tc>
          <w:tcPr>
            <w:tcW w:w="1077" w:type="dxa"/>
            <w:vAlign w:val="center"/>
            <w:hideMark/>
          </w:tcPr>
          <w:p w14:paraId="703550E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0.614</w:t>
            </w:r>
          </w:p>
        </w:tc>
        <w:tc>
          <w:tcPr>
            <w:tcW w:w="1046" w:type="dxa"/>
            <w:vAlign w:val="center"/>
            <w:hideMark/>
          </w:tcPr>
          <w:p w14:paraId="486E4EE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0.121</w:t>
            </w:r>
          </w:p>
        </w:tc>
        <w:tc>
          <w:tcPr>
            <w:tcW w:w="1046" w:type="dxa"/>
            <w:vAlign w:val="center"/>
            <w:hideMark/>
          </w:tcPr>
          <w:p w14:paraId="4AD6577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0.12</w:t>
            </w:r>
          </w:p>
        </w:tc>
        <w:tc>
          <w:tcPr>
            <w:tcW w:w="969" w:type="dxa"/>
            <w:vAlign w:val="center"/>
            <w:hideMark/>
          </w:tcPr>
          <w:p w14:paraId="1BE6AF7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0.941</w:t>
            </w:r>
          </w:p>
        </w:tc>
        <w:tc>
          <w:tcPr>
            <w:tcW w:w="959" w:type="dxa"/>
            <w:vAlign w:val="center"/>
            <w:hideMark/>
          </w:tcPr>
          <w:p w14:paraId="7BE5973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-0.939</w:t>
            </w:r>
          </w:p>
        </w:tc>
        <w:tc>
          <w:tcPr>
            <w:tcW w:w="940" w:type="dxa"/>
            <w:vAlign w:val="center"/>
            <w:hideMark/>
          </w:tcPr>
          <w:p w14:paraId="31E7A51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1.35</w:t>
            </w:r>
          </w:p>
        </w:tc>
        <w:tc>
          <w:tcPr>
            <w:tcW w:w="940" w:type="dxa"/>
            <w:vAlign w:val="center"/>
            <w:hideMark/>
          </w:tcPr>
          <w:p w14:paraId="1EB4A07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1.346</w:t>
            </w:r>
          </w:p>
        </w:tc>
        <w:tc>
          <w:tcPr>
            <w:tcW w:w="1085" w:type="dxa"/>
            <w:vAlign w:val="center"/>
            <w:hideMark/>
          </w:tcPr>
          <w:p w14:paraId="127C076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977.948</w:t>
            </w:r>
          </w:p>
        </w:tc>
        <w:tc>
          <w:tcPr>
            <w:tcW w:w="1018" w:type="dxa"/>
            <w:vAlign w:val="center"/>
            <w:hideMark/>
          </w:tcPr>
          <w:p w14:paraId="3B342FD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-976.27</w:t>
            </w:r>
          </w:p>
        </w:tc>
      </w:tr>
      <w:tr w:rsidR="00A562B7" w:rsidRPr="00E10939" w14:paraId="422BDC11" w14:textId="77777777" w:rsidTr="002850D7">
        <w:trPr>
          <w:trHeight w:val="690"/>
        </w:trPr>
        <w:tc>
          <w:tcPr>
            <w:tcW w:w="2272" w:type="dxa"/>
            <w:vAlign w:val="center"/>
            <w:hideMark/>
          </w:tcPr>
          <w:p w14:paraId="62CA6A9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К-18/ПОБЕДЫ</w:t>
            </w:r>
          </w:p>
        </w:tc>
        <w:tc>
          <w:tcPr>
            <w:tcW w:w="1029" w:type="dxa"/>
            <w:vAlign w:val="center"/>
            <w:hideMark/>
          </w:tcPr>
          <w:p w14:paraId="0A67940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125.2</w:t>
            </w:r>
          </w:p>
        </w:tc>
        <w:tc>
          <w:tcPr>
            <w:tcW w:w="1085" w:type="dxa"/>
            <w:vAlign w:val="center"/>
            <w:hideMark/>
          </w:tcPr>
          <w:p w14:paraId="42A65F0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169.161</w:t>
            </w:r>
          </w:p>
        </w:tc>
        <w:tc>
          <w:tcPr>
            <w:tcW w:w="1068" w:type="dxa"/>
            <w:vAlign w:val="center"/>
            <w:hideMark/>
          </w:tcPr>
          <w:p w14:paraId="0397856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27.617</w:t>
            </w:r>
          </w:p>
        </w:tc>
        <w:tc>
          <w:tcPr>
            <w:tcW w:w="1077" w:type="dxa"/>
            <w:vAlign w:val="center"/>
            <w:hideMark/>
          </w:tcPr>
          <w:p w14:paraId="66E48FC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w:t>
            </w:r>
          </w:p>
        </w:tc>
        <w:tc>
          <w:tcPr>
            <w:tcW w:w="1077" w:type="dxa"/>
            <w:vAlign w:val="center"/>
            <w:hideMark/>
          </w:tcPr>
          <w:p w14:paraId="696DF38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0.614</w:t>
            </w:r>
          </w:p>
        </w:tc>
        <w:tc>
          <w:tcPr>
            <w:tcW w:w="1046" w:type="dxa"/>
            <w:vAlign w:val="center"/>
            <w:hideMark/>
          </w:tcPr>
          <w:p w14:paraId="3A24817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0.006</w:t>
            </w:r>
          </w:p>
        </w:tc>
        <w:tc>
          <w:tcPr>
            <w:tcW w:w="1046" w:type="dxa"/>
            <w:vAlign w:val="center"/>
            <w:hideMark/>
          </w:tcPr>
          <w:p w14:paraId="2588BDD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0.006</w:t>
            </w:r>
          </w:p>
        </w:tc>
        <w:tc>
          <w:tcPr>
            <w:tcW w:w="969" w:type="dxa"/>
            <w:vAlign w:val="center"/>
            <w:hideMark/>
          </w:tcPr>
          <w:p w14:paraId="09E8307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0.941</w:t>
            </w:r>
          </w:p>
        </w:tc>
        <w:tc>
          <w:tcPr>
            <w:tcW w:w="959" w:type="dxa"/>
            <w:vAlign w:val="center"/>
            <w:hideMark/>
          </w:tcPr>
          <w:p w14:paraId="2B96DCC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-0.939</w:t>
            </w:r>
          </w:p>
        </w:tc>
        <w:tc>
          <w:tcPr>
            <w:tcW w:w="940" w:type="dxa"/>
            <w:vAlign w:val="center"/>
            <w:hideMark/>
          </w:tcPr>
          <w:p w14:paraId="55A1937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1.35</w:t>
            </w:r>
          </w:p>
        </w:tc>
        <w:tc>
          <w:tcPr>
            <w:tcW w:w="940" w:type="dxa"/>
            <w:vAlign w:val="center"/>
            <w:hideMark/>
          </w:tcPr>
          <w:p w14:paraId="32A2304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1.346</w:t>
            </w:r>
          </w:p>
        </w:tc>
        <w:tc>
          <w:tcPr>
            <w:tcW w:w="1085" w:type="dxa"/>
            <w:vAlign w:val="center"/>
            <w:hideMark/>
          </w:tcPr>
          <w:p w14:paraId="13226ED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977.887</w:t>
            </w:r>
          </w:p>
        </w:tc>
        <w:tc>
          <w:tcPr>
            <w:tcW w:w="1018" w:type="dxa"/>
            <w:vAlign w:val="center"/>
            <w:hideMark/>
          </w:tcPr>
          <w:p w14:paraId="2B038C5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-976.33</w:t>
            </w:r>
          </w:p>
        </w:tc>
      </w:tr>
      <w:tr w:rsidR="00A562B7" w:rsidRPr="00E10939" w14:paraId="7E287836" w14:textId="77777777" w:rsidTr="002850D7">
        <w:trPr>
          <w:trHeight w:val="690"/>
        </w:trPr>
        <w:tc>
          <w:tcPr>
            <w:tcW w:w="2272" w:type="dxa"/>
            <w:vAlign w:val="center"/>
            <w:hideMark/>
          </w:tcPr>
          <w:p w14:paraId="27A658A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К-41/ПОБЕДЫ</w:t>
            </w:r>
          </w:p>
        </w:tc>
        <w:tc>
          <w:tcPr>
            <w:tcW w:w="1029" w:type="dxa"/>
            <w:vAlign w:val="center"/>
            <w:hideMark/>
          </w:tcPr>
          <w:p w14:paraId="33A5099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125</w:t>
            </w:r>
          </w:p>
        </w:tc>
        <w:tc>
          <w:tcPr>
            <w:tcW w:w="1085" w:type="dxa"/>
            <w:vAlign w:val="center"/>
            <w:hideMark/>
          </w:tcPr>
          <w:p w14:paraId="5D6EB64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169.167</w:t>
            </w:r>
          </w:p>
        </w:tc>
        <w:tc>
          <w:tcPr>
            <w:tcW w:w="1068" w:type="dxa"/>
            <w:vAlign w:val="center"/>
            <w:hideMark/>
          </w:tcPr>
          <w:p w14:paraId="7B53D7B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27.606</w:t>
            </w:r>
          </w:p>
        </w:tc>
        <w:tc>
          <w:tcPr>
            <w:tcW w:w="1077" w:type="dxa"/>
            <w:vAlign w:val="center"/>
            <w:hideMark/>
          </w:tcPr>
          <w:p w14:paraId="5A87BFC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34</w:t>
            </w:r>
          </w:p>
        </w:tc>
        <w:tc>
          <w:tcPr>
            <w:tcW w:w="1077" w:type="dxa"/>
            <w:vAlign w:val="center"/>
            <w:hideMark/>
          </w:tcPr>
          <w:p w14:paraId="24D6156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0.514</w:t>
            </w:r>
          </w:p>
        </w:tc>
        <w:tc>
          <w:tcPr>
            <w:tcW w:w="1046" w:type="dxa"/>
            <w:vAlign w:val="center"/>
            <w:hideMark/>
          </w:tcPr>
          <w:p w14:paraId="43FF186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0.029</w:t>
            </w:r>
          </w:p>
        </w:tc>
        <w:tc>
          <w:tcPr>
            <w:tcW w:w="1046" w:type="dxa"/>
            <w:vAlign w:val="center"/>
            <w:hideMark/>
          </w:tcPr>
          <w:p w14:paraId="2C5741E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0.028</w:t>
            </w:r>
          </w:p>
        </w:tc>
        <w:tc>
          <w:tcPr>
            <w:tcW w:w="969" w:type="dxa"/>
            <w:vAlign w:val="center"/>
            <w:hideMark/>
          </w:tcPr>
          <w:p w14:paraId="2A879CF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0.648</w:t>
            </w:r>
          </w:p>
        </w:tc>
        <w:tc>
          <w:tcPr>
            <w:tcW w:w="959" w:type="dxa"/>
            <w:vAlign w:val="center"/>
            <w:hideMark/>
          </w:tcPr>
          <w:p w14:paraId="2F9CD6F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-0.645</w:t>
            </w:r>
          </w:p>
        </w:tc>
        <w:tc>
          <w:tcPr>
            <w:tcW w:w="940" w:type="dxa"/>
            <w:vAlign w:val="center"/>
            <w:hideMark/>
          </w:tcPr>
          <w:p w14:paraId="2EEEAC0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0.805</w:t>
            </w:r>
          </w:p>
        </w:tc>
        <w:tc>
          <w:tcPr>
            <w:tcW w:w="940" w:type="dxa"/>
            <w:vAlign w:val="center"/>
            <w:hideMark/>
          </w:tcPr>
          <w:p w14:paraId="154A3F2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0.796</w:t>
            </w:r>
          </w:p>
        </w:tc>
        <w:tc>
          <w:tcPr>
            <w:tcW w:w="1085" w:type="dxa"/>
            <w:vAlign w:val="center"/>
            <w:hideMark/>
          </w:tcPr>
          <w:p w14:paraId="5C66180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472.265</w:t>
            </w:r>
          </w:p>
        </w:tc>
        <w:tc>
          <w:tcPr>
            <w:tcW w:w="1018" w:type="dxa"/>
            <w:vAlign w:val="center"/>
            <w:hideMark/>
          </w:tcPr>
          <w:p w14:paraId="53B5BD3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-469.54</w:t>
            </w:r>
          </w:p>
        </w:tc>
      </w:tr>
      <w:tr w:rsidR="00A562B7" w:rsidRPr="00E10939" w14:paraId="46572E29" w14:textId="77777777" w:rsidTr="002850D7">
        <w:trPr>
          <w:trHeight w:val="690"/>
        </w:trPr>
        <w:tc>
          <w:tcPr>
            <w:tcW w:w="2272" w:type="dxa"/>
            <w:vAlign w:val="center"/>
            <w:hideMark/>
          </w:tcPr>
          <w:p w14:paraId="7198A74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ТК-53/ПОБЕДЫ</w:t>
            </w:r>
          </w:p>
        </w:tc>
        <w:tc>
          <w:tcPr>
            <w:tcW w:w="1029" w:type="dxa"/>
            <w:vAlign w:val="center"/>
            <w:hideMark/>
          </w:tcPr>
          <w:p w14:paraId="08562BC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124.5</w:t>
            </w:r>
          </w:p>
        </w:tc>
        <w:tc>
          <w:tcPr>
            <w:tcW w:w="1085" w:type="dxa"/>
            <w:vAlign w:val="center"/>
            <w:hideMark/>
          </w:tcPr>
          <w:p w14:paraId="6CDA5B2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169.195</w:t>
            </w:r>
          </w:p>
        </w:tc>
        <w:tc>
          <w:tcPr>
            <w:tcW w:w="1068" w:type="dxa"/>
            <w:vAlign w:val="center"/>
            <w:hideMark/>
          </w:tcPr>
          <w:p w14:paraId="0FE84D5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27.548</w:t>
            </w:r>
          </w:p>
        </w:tc>
        <w:tc>
          <w:tcPr>
            <w:tcW w:w="1077" w:type="dxa"/>
            <w:vAlign w:val="center"/>
            <w:hideMark/>
          </w:tcPr>
          <w:p w14:paraId="5DEC292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99.2</w:t>
            </w:r>
          </w:p>
        </w:tc>
        <w:tc>
          <w:tcPr>
            <w:tcW w:w="1077" w:type="dxa"/>
            <w:vAlign w:val="center"/>
            <w:hideMark/>
          </w:tcPr>
          <w:p w14:paraId="47F44EA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0.41</w:t>
            </w:r>
          </w:p>
        </w:tc>
        <w:tc>
          <w:tcPr>
            <w:tcW w:w="1046" w:type="dxa"/>
            <w:vAlign w:val="center"/>
            <w:hideMark/>
          </w:tcPr>
          <w:p w14:paraId="027A5C6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0.197</w:t>
            </w:r>
          </w:p>
        </w:tc>
        <w:tc>
          <w:tcPr>
            <w:tcW w:w="1046" w:type="dxa"/>
            <w:vAlign w:val="center"/>
            <w:hideMark/>
          </w:tcPr>
          <w:p w14:paraId="2B38697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0.195</w:t>
            </w:r>
          </w:p>
        </w:tc>
        <w:tc>
          <w:tcPr>
            <w:tcW w:w="969" w:type="dxa"/>
            <w:vAlign w:val="center"/>
            <w:hideMark/>
          </w:tcPr>
          <w:p w14:paraId="2E329FA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0.865</w:t>
            </w:r>
          </w:p>
        </w:tc>
        <w:tc>
          <w:tcPr>
            <w:tcW w:w="959" w:type="dxa"/>
            <w:vAlign w:val="center"/>
            <w:hideMark/>
          </w:tcPr>
          <w:p w14:paraId="672279B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-0.86</w:t>
            </w:r>
          </w:p>
        </w:tc>
        <w:tc>
          <w:tcPr>
            <w:tcW w:w="940" w:type="dxa"/>
            <w:vAlign w:val="center"/>
            <w:hideMark/>
          </w:tcPr>
          <w:p w14:paraId="30A545D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1.892</w:t>
            </w:r>
          </w:p>
        </w:tc>
        <w:tc>
          <w:tcPr>
            <w:tcW w:w="940" w:type="dxa"/>
            <w:vAlign w:val="center"/>
            <w:hideMark/>
          </w:tcPr>
          <w:p w14:paraId="4F751E7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1.871</w:t>
            </w:r>
          </w:p>
        </w:tc>
        <w:tc>
          <w:tcPr>
            <w:tcW w:w="1085" w:type="dxa"/>
            <w:vAlign w:val="center"/>
            <w:hideMark/>
          </w:tcPr>
          <w:p w14:paraId="5B1DF75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400.813</w:t>
            </w:r>
          </w:p>
        </w:tc>
        <w:tc>
          <w:tcPr>
            <w:tcW w:w="1018" w:type="dxa"/>
            <w:vAlign w:val="center"/>
            <w:hideMark/>
          </w:tcPr>
          <w:p w14:paraId="27A6D57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-398.52</w:t>
            </w:r>
          </w:p>
        </w:tc>
      </w:tr>
      <w:tr w:rsidR="00A562B7" w:rsidRPr="00E10939" w14:paraId="726C82EB" w14:textId="77777777" w:rsidTr="002850D7">
        <w:trPr>
          <w:trHeight w:val="690"/>
        </w:trPr>
        <w:tc>
          <w:tcPr>
            <w:tcW w:w="2272" w:type="dxa"/>
            <w:vAlign w:val="center"/>
            <w:hideMark/>
          </w:tcPr>
          <w:p w14:paraId="1992BA2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ТК-54/ПОБЕДЫ</w:t>
            </w:r>
          </w:p>
        </w:tc>
        <w:tc>
          <w:tcPr>
            <w:tcW w:w="1029" w:type="dxa"/>
            <w:vAlign w:val="center"/>
            <w:hideMark/>
          </w:tcPr>
          <w:p w14:paraId="2CFB58A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124</w:t>
            </w:r>
          </w:p>
        </w:tc>
        <w:tc>
          <w:tcPr>
            <w:tcW w:w="1085" w:type="dxa"/>
            <w:vAlign w:val="center"/>
            <w:hideMark/>
          </w:tcPr>
          <w:p w14:paraId="4185089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169.39</w:t>
            </w:r>
          </w:p>
        </w:tc>
        <w:tc>
          <w:tcPr>
            <w:tcW w:w="1068" w:type="dxa"/>
            <w:vAlign w:val="center"/>
            <w:hideMark/>
          </w:tcPr>
          <w:p w14:paraId="27A831D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27.156</w:t>
            </w:r>
          </w:p>
        </w:tc>
        <w:tc>
          <w:tcPr>
            <w:tcW w:w="1077" w:type="dxa"/>
            <w:vAlign w:val="center"/>
            <w:hideMark/>
          </w:tcPr>
          <w:p w14:paraId="7A8E12B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76</w:t>
            </w:r>
          </w:p>
        </w:tc>
        <w:tc>
          <w:tcPr>
            <w:tcW w:w="1077" w:type="dxa"/>
            <w:vAlign w:val="center"/>
            <w:hideMark/>
          </w:tcPr>
          <w:p w14:paraId="3772285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0.41</w:t>
            </w:r>
          </w:p>
        </w:tc>
        <w:tc>
          <w:tcPr>
            <w:tcW w:w="1046" w:type="dxa"/>
            <w:vAlign w:val="center"/>
            <w:hideMark/>
          </w:tcPr>
          <w:p w14:paraId="318179E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0.151</w:t>
            </w:r>
          </w:p>
        </w:tc>
        <w:tc>
          <w:tcPr>
            <w:tcW w:w="1046" w:type="dxa"/>
            <w:vAlign w:val="center"/>
            <w:hideMark/>
          </w:tcPr>
          <w:p w14:paraId="4F2D670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0.149</w:t>
            </w:r>
          </w:p>
        </w:tc>
        <w:tc>
          <w:tcPr>
            <w:tcW w:w="969" w:type="dxa"/>
            <w:vAlign w:val="center"/>
            <w:hideMark/>
          </w:tcPr>
          <w:p w14:paraId="1BD683E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0.865</w:t>
            </w:r>
          </w:p>
        </w:tc>
        <w:tc>
          <w:tcPr>
            <w:tcW w:w="959" w:type="dxa"/>
            <w:vAlign w:val="center"/>
            <w:hideMark/>
          </w:tcPr>
          <w:p w14:paraId="0F8E571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-0.86</w:t>
            </w:r>
          </w:p>
        </w:tc>
        <w:tc>
          <w:tcPr>
            <w:tcW w:w="940" w:type="dxa"/>
            <w:vAlign w:val="center"/>
            <w:hideMark/>
          </w:tcPr>
          <w:p w14:paraId="62B0972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1.892</w:t>
            </w:r>
          </w:p>
        </w:tc>
        <w:tc>
          <w:tcPr>
            <w:tcW w:w="940" w:type="dxa"/>
            <w:vAlign w:val="center"/>
            <w:hideMark/>
          </w:tcPr>
          <w:p w14:paraId="2BA28B2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1.871</w:t>
            </w:r>
          </w:p>
        </w:tc>
        <w:tc>
          <w:tcPr>
            <w:tcW w:w="1085" w:type="dxa"/>
            <w:vAlign w:val="center"/>
            <w:hideMark/>
          </w:tcPr>
          <w:p w14:paraId="15C2346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400.781</w:t>
            </w:r>
          </w:p>
        </w:tc>
        <w:tc>
          <w:tcPr>
            <w:tcW w:w="1018" w:type="dxa"/>
            <w:vAlign w:val="center"/>
            <w:hideMark/>
          </w:tcPr>
          <w:p w14:paraId="56616BA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-398.55</w:t>
            </w:r>
          </w:p>
        </w:tc>
      </w:tr>
      <w:tr w:rsidR="00A562B7" w:rsidRPr="00E10939" w14:paraId="52A2D1BF" w14:textId="77777777" w:rsidTr="002850D7">
        <w:trPr>
          <w:trHeight w:val="690"/>
        </w:trPr>
        <w:tc>
          <w:tcPr>
            <w:tcW w:w="2272" w:type="dxa"/>
            <w:vAlign w:val="center"/>
            <w:hideMark/>
          </w:tcPr>
          <w:p w14:paraId="47E75E9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ТК-55/ПОБЕДЫ</w:t>
            </w:r>
          </w:p>
        </w:tc>
        <w:tc>
          <w:tcPr>
            <w:tcW w:w="1029" w:type="dxa"/>
            <w:vAlign w:val="center"/>
            <w:hideMark/>
          </w:tcPr>
          <w:p w14:paraId="1225A6F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125</w:t>
            </w:r>
          </w:p>
        </w:tc>
        <w:tc>
          <w:tcPr>
            <w:tcW w:w="1085" w:type="dxa"/>
            <w:vAlign w:val="center"/>
            <w:hideMark/>
          </w:tcPr>
          <w:p w14:paraId="498259B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169.539</w:t>
            </w:r>
          </w:p>
        </w:tc>
        <w:tc>
          <w:tcPr>
            <w:tcW w:w="1068" w:type="dxa"/>
            <w:vAlign w:val="center"/>
            <w:hideMark/>
          </w:tcPr>
          <w:p w14:paraId="28B7DBF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26.856</w:t>
            </w:r>
          </w:p>
        </w:tc>
        <w:tc>
          <w:tcPr>
            <w:tcW w:w="1077" w:type="dxa"/>
            <w:vAlign w:val="center"/>
            <w:hideMark/>
          </w:tcPr>
          <w:p w14:paraId="307DF4C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40</w:t>
            </w:r>
          </w:p>
        </w:tc>
        <w:tc>
          <w:tcPr>
            <w:tcW w:w="1077" w:type="dxa"/>
            <w:vAlign w:val="center"/>
            <w:hideMark/>
          </w:tcPr>
          <w:p w14:paraId="6B239D8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0.41</w:t>
            </w:r>
          </w:p>
        </w:tc>
        <w:tc>
          <w:tcPr>
            <w:tcW w:w="1046" w:type="dxa"/>
            <w:vAlign w:val="center"/>
            <w:hideMark/>
          </w:tcPr>
          <w:p w14:paraId="505E2E5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0.079</w:t>
            </w:r>
          </w:p>
        </w:tc>
        <w:tc>
          <w:tcPr>
            <w:tcW w:w="1046" w:type="dxa"/>
            <w:vAlign w:val="center"/>
            <w:hideMark/>
          </w:tcPr>
          <w:p w14:paraId="4824766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0.079</w:t>
            </w:r>
          </w:p>
        </w:tc>
        <w:tc>
          <w:tcPr>
            <w:tcW w:w="969" w:type="dxa"/>
            <w:vAlign w:val="center"/>
            <w:hideMark/>
          </w:tcPr>
          <w:p w14:paraId="39DE389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0.865</w:t>
            </w:r>
          </w:p>
        </w:tc>
        <w:tc>
          <w:tcPr>
            <w:tcW w:w="959" w:type="dxa"/>
            <w:vAlign w:val="center"/>
            <w:hideMark/>
          </w:tcPr>
          <w:p w14:paraId="1D2E9C8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-0.86</w:t>
            </w:r>
          </w:p>
        </w:tc>
        <w:tc>
          <w:tcPr>
            <w:tcW w:w="940" w:type="dxa"/>
            <w:vAlign w:val="center"/>
            <w:hideMark/>
          </w:tcPr>
          <w:p w14:paraId="2038ABE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1.891</w:t>
            </w:r>
          </w:p>
        </w:tc>
        <w:tc>
          <w:tcPr>
            <w:tcW w:w="940" w:type="dxa"/>
            <w:vAlign w:val="center"/>
            <w:hideMark/>
          </w:tcPr>
          <w:p w14:paraId="3928BA1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1.871</w:t>
            </w:r>
          </w:p>
        </w:tc>
        <w:tc>
          <w:tcPr>
            <w:tcW w:w="1085" w:type="dxa"/>
            <w:vAlign w:val="center"/>
            <w:hideMark/>
          </w:tcPr>
          <w:p w14:paraId="6A776B5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400.757</w:t>
            </w:r>
          </w:p>
        </w:tc>
        <w:tc>
          <w:tcPr>
            <w:tcW w:w="1018" w:type="dxa"/>
            <w:vAlign w:val="center"/>
            <w:hideMark/>
          </w:tcPr>
          <w:p w14:paraId="025D5C1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-398.57</w:t>
            </w:r>
          </w:p>
        </w:tc>
      </w:tr>
      <w:tr w:rsidR="00A562B7" w:rsidRPr="00E10939" w14:paraId="5A293640" w14:textId="77777777" w:rsidTr="002850D7">
        <w:trPr>
          <w:trHeight w:val="690"/>
        </w:trPr>
        <w:tc>
          <w:tcPr>
            <w:tcW w:w="2272" w:type="dxa"/>
            <w:vAlign w:val="center"/>
            <w:hideMark/>
          </w:tcPr>
          <w:p w14:paraId="4B555BB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ТК-56/ПОБЕДЫ</w:t>
            </w:r>
          </w:p>
        </w:tc>
        <w:tc>
          <w:tcPr>
            <w:tcW w:w="1029" w:type="dxa"/>
            <w:vAlign w:val="center"/>
            <w:hideMark/>
          </w:tcPr>
          <w:p w14:paraId="24AD39D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124.7</w:t>
            </w:r>
          </w:p>
        </w:tc>
        <w:tc>
          <w:tcPr>
            <w:tcW w:w="1085" w:type="dxa"/>
            <w:vAlign w:val="center"/>
            <w:hideMark/>
          </w:tcPr>
          <w:p w14:paraId="2491320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169.618</w:t>
            </w:r>
          </w:p>
        </w:tc>
        <w:tc>
          <w:tcPr>
            <w:tcW w:w="1068" w:type="dxa"/>
            <w:vAlign w:val="center"/>
            <w:hideMark/>
          </w:tcPr>
          <w:p w14:paraId="7138AAC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26.698</w:t>
            </w:r>
          </w:p>
        </w:tc>
        <w:tc>
          <w:tcPr>
            <w:tcW w:w="1077" w:type="dxa"/>
            <w:vAlign w:val="center"/>
            <w:hideMark/>
          </w:tcPr>
          <w:p w14:paraId="25FC80A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212</w:t>
            </w:r>
          </w:p>
        </w:tc>
        <w:tc>
          <w:tcPr>
            <w:tcW w:w="1077" w:type="dxa"/>
            <w:vAlign w:val="center"/>
            <w:hideMark/>
          </w:tcPr>
          <w:p w14:paraId="62DFE03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0.41</w:t>
            </w:r>
          </w:p>
        </w:tc>
        <w:tc>
          <w:tcPr>
            <w:tcW w:w="1046" w:type="dxa"/>
            <w:vAlign w:val="center"/>
            <w:hideMark/>
          </w:tcPr>
          <w:p w14:paraId="41AA0A4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0.409</w:t>
            </w:r>
          </w:p>
        </w:tc>
        <w:tc>
          <w:tcPr>
            <w:tcW w:w="1046" w:type="dxa"/>
            <w:vAlign w:val="center"/>
            <w:hideMark/>
          </w:tcPr>
          <w:p w14:paraId="335A282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0.405</w:t>
            </w:r>
          </w:p>
        </w:tc>
        <w:tc>
          <w:tcPr>
            <w:tcW w:w="969" w:type="dxa"/>
            <w:vAlign w:val="center"/>
            <w:hideMark/>
          </w:tcPr>
          <w:p w14:paraId="24C2530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0.852</w:t>
            </w:r>
          </w:p>
        </w:tc>
        <w:tc>
          <w:tcPr>
            <w:tcW w:w="959" w:type="dxa"/>
            <w:vAlign w:val="center"/>
            <w:hideMark/>
          </w:tcPr>
          <w:p w14:paraId="4DF71F1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-0.848</w:t>
            </w:r>
          </w:p>
        </w:tc>
        <w:tc>
          <w:tcPr>
            <w:tcW w:w="940" w:type="dxa"/>
            <w:vAlign w:val="center"/>
            <w:hideMark/>
          </w:tcPr>
          <w:p w14:paraId="1C71558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1.838</w:t>
            </w:r>
          </w:p>
        </w:tc>
        <w:tc>
          <w:tcPr>
            <w:tcW w:w="940" w:type="dxa"/>
            <w:vAlign w:val="center"/>
            <w:hideMark/>
          </w:tcPr>
          <w:p w14:paraId="42EB0C8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1.818</w:t>
            </w:r>
          </w:p>
        </w:tc>
        <w:tc>
          <w:tcPr>
            <w:tcW w:w="1085" w:type="dxa"/>
            <w:vAlign w:val="center"/>
            <w:hideMark/>
          </w:tcPr>
          <w:p w14:paraId="4E4BC9B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394.978</w:t>
            </w:r>
          </w:p>
        </w:tc>
        <w:tc>
          <w:tcPr>
            <w:tcW w:w="1018" w:type="dxa"/>
            <w:vAlign w:val="center"/>
            <w:hideMark/>
          </w:tcPr>
          <w:p w14:paraId="4C86604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-392.85</w:t>
            </w:r>
          </w:p>
        </w:tc>
      </w:tr>
      <w:tr w:rsidR="00A562B7" w:rsidRPr="00E10939" w14:paraId="0B6C576A" w14:textId="77777777" w:rsidTr="002850D7">
        <w:trPr>
          <w:trHeight w:val="690"/>
        </w:trPr>
        <w:tc>
          <w:tcPr>
            <w:tcW w:w="2272" w:type="dxa"/>
            <w:vAlign w:val="center"/>
            <w:hideMark/>
          </w:tcPr>
          <w:p w14:paraId="7A130BA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ТК-57/ПОБЕДЫ</w:t>
            </w:r>
          </w:p>
        </w:tc>
        <w:tc>
          <w:tcPr>
            <w:tcW w:w="1029" w:type="dxa"/>
            <w:vAlign w:val="center"/>
            <w:hideMark/>
          </w:tcPr>
          <w:p w14:paraId="47B27CF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122.4</w:t>
            </w:r>
          </w:p>
        </w:tc>
        <w:tc>
          <w:tcPr>
            <w:tcW w:w="1085" w:type="dxa"/>
            <w:vAlign w:val="center"/>
            <w:hideMark/>
          </w:tcPr>
          <w:p w14:paraId="257159F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170.023</w:t>
            </w:r>
          </w:p>
        </w:tc>
        <w:tc>
          <w:tcPr>
            <w:tcW w:w="1068" w:type="dxa"/>
            <w:vAlign w:val="center"/>
            <w:hideMark/>
          </w:tcPr>
          <w:p w14:paraId="089515B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25.884</w:t>
            </w:r>
          </w:p>
        </w:tc>
        <w:tc>
          <w:tcPr>
            <w:tcW w:w="1077" w:type="dxa"/>
            <w:vAlign w:val="center"/>
            <w:hideMark/>
          </w:tcPr>
          <w:p w14:paraId="5A6F2E8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68.4</w:t>
            </w:r>
          </w:p>
        </w:tc>
        <w:tc>
          <w:tcPr>
            <w:tcW w:w="1077" w:type="dxa"/>
            <w:vAlign w:val="center"/>
            <w:hideMark/>
          </w:tcPr>
          <w:p w14:paraId="7657CB9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0.41</w:t>
            </w:r>
          </w:p>
        </w:tc>
        <w:tc>
          <w:tcPr>
            <w:tcW w:w="1046" w:type="dxa"/>
            <w:vAlign w:val="center"/>
            <w:hideMark/>
          </w:tcPr>
          <w:p w14:paraId="212AAA6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0.132</w:t>
            </w:r>
          </w:p>
        </w:tc>
        <w:tc>
          <w:tcPr>
            <w:tcW w:w="1046" w:type="dxa"/>
            <w:vAlign w:val="center"/>
            <w:hideMark/>
          </w:tcPr>
          <w:p w14:paraId="7CD770E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0.131</w:t>
            </w:r>
          </w:p>
        </w:tc>
        <w:tc>
          <w:tcPr>
            <w:tcW w:w="969" w:type="dxa"/>
            <w:vAlign w:val="center"/>
            <w:hideMark/>
          </w:tcPr>
          <w:p w14:paraId="70133F0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0.852</w:t>
            </w:r>
          </w:p>
        </w:tc>
        <w:tc>
          <w:tcPr>
            <w:tcW w:w="959" w:type="dxa"/>
            <w:vAlign w:val="center"/>
            <w:hideMark/>
          </w:tcPr>
          <w:p w14:paraId="2D67071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-0.848</w:t>
            </w:r>
          </w:p>
        </w:tc>
        <w:tc>
          <w:tcPr>
            <w:tcW w:w="940" w:type="dxa"/>
            <w:vAlign w:val="center"/>
            <w:hideMark/>
          </w:tcPr>
          <w:p w14:paraId="6487620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1.837</w:t>
            </w:r>
          </w:p>
        </w:tc>
        <w:tc>
          <w:tcPr>
            <w:tcW w:w="940" w:type="dxa"/>
            <w:vAlign w:val="center"/>
            <w:hideMark/>
          </w:tcPr>
          <w:p w14:paraId="38C7B51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1.819</w:t>
            </w:r>
          </w:p>
        </w:tc>
        <w:tc>
          <w:tcPr>
            <w:tcW w:w="1085" w:type="dxa"/>
            <w:vAlign w:val="center"/>
            <w:hideMark/>
          </w:tcPr>
          <w:p w14:paraId="607B802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394.909</w:t>
            </w:r>
          </w:p>
        </w:tc>
        <w:tc>
          <w:tcPr>
            <w:tcW w:w="1018" w:type="dxa"/>
            <w:vAlign w:val="center"/>
            <w:hideMark/>
          </w:tcPr>
          <w:p w14:paraId="7CEF827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-392.92</w:t>
            </w:r>
          </w:p>
        </w:tc>
      </w:tr>
      <w:tr w:rsidR="00A562B7" w:rsidRPr="00E10939" w14:paraId="00535F28" w14:textId="77777777" w:rsidTr="002850D7">
        <w:trPr>
          <w:trHeight w:val="690"/>
        </w:trPr>
        <w:tc>
          <w:tcPr>
            <w:tcW w:w="2272" w:type="dxa"/>
            <w:vAlign w:val="center"/>
            <w:hideMark/>
          </w:tcPr>
          <w:p w14:paraId="566224B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ТК-58/ПОБЕДЫ</w:t>
            </w:r>
          </w:p>
        </w:tc>
        <w:tc>
          <w:tcPr>
            <w:tcW w:w="1029" w:type="dxa"/>
            <w:vAlign w:val="center"/>
            <w:hideMark/>
          </w:tcPr>
          <w:p w14:paraId="0E269A6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121.4</w:t>
            </w:r>
          </w:p>
        </w:tc>
        <w:tc>
          <w:tcPr>
            <w:tcW w:w="1085" w:type="dxa"/>
            <w:vAlign w:val="center"/>
            <w:hideMark/>
          </w:tcPr>
          <w:p w14:paraId="79FF38A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170.153</w:t>
            </w:r>
          </w:p>
        </w:tc>
        <w:tc>
          <w:tcPr>
            <w:tcW w:w="1068" w:type="dxa"/>
            <w:vAlign w:val="center"/>
            <w:hideMark/>
          </w:tcPr>
          <w:p w14:paraId="4F2DAF4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25.622</w:t>
            </w:r>
          </w:p>
        </w:tc>
        <w:tc>
          <w:tcPr>
            <w:tcW w:w="1077" w:type="dxa"/>
            <w:vAlign w:val="center"/>
            <w:hideMark/>
          </w:tcPr>
          <w:p w14:paraId="26A9B7E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83</w:t>
            </w:r>
          </w:p>
        </w:tc>
        <w:tc>
          <w:tcPr>
            <w:tcW w:w="1077" w:type="dxa"/>
            <w:vAlign w:val="center"/>
            <w:hideMark/>
          </w:tcPr>
          <w:p w14:paraId="580181A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0.41</w:t>
            </w:r>
          </w:p>
        </w:tc>
        <w:tc>
          <w:tcPr>
            <w:tcW w:w="1046" w:type="dxa"/>
            <w:vAlign w:val="center"/>
            <w:hideMark/>
          </w:tcPr>
          <w:p w14:paraId="4CD7778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0.06</w:t>
            </w:r>
          </w:p>
        </w:tc>
        <w:tc>
          <w:tcPr>
            <w:tcW w:w="1046" w:type="dxa"/>
            <w:vAlign w:val="center"/>
            <w:hideMark/>
          </w:tcPr>
          <w:p w14:paraId="01112EB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0.059</w:t>
            </w:r>
          </w:p>
        </w:tc>
        <w:tc>
          <w:tcPr>
            <w:tcW w:w="969" w:type="dxa"/>
            <w:vAlign w:val="center"/>
            <w:hideMark/>
          </w:tcPr>
          <w:p w14:paraId="0B38FC1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0.517</w:t>
            </w:r>
          </w:p>
        </w:tc>
        <w:tc>
          <w:tcPr>
            <w:tcW w:w="959" w:type="dxa"/>
            <w:vAlign w:val="center"/>
            <w:hideMark/>
          </w:tcPr>
          <w:p w14:paraId="242AE1C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-0.515</w:t>
            </w:r>
          </w:p>
        </w:tc>
        <w:tc>
          <w:tcPr>
            <w:tcW w:w="940" w:type="dxa"/>
            <w:vAlign w:val="center"/>
            <w:hideMark/>
          </w:tcPr>
          <w:p w14:paraId="1C239CB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0.684</w:t>
            </w:r>
          </w:p>
        </w:tc>
        <w:tc>
          <w:tcPr>
            <w:tcW w:w="940" w:type="dxa"/>
            <w:vAlign w:val="center"/>
            <w:hideMark/>
          </w:tcPr>
          <w:p w14:paraId="1D3EFFE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0.676</w:t>
            </w:r>
          </w:p>
        </w:tc>
        <w:tc>
          <w:tcPr>
            <w:tcW w:w="1085" w:type="dxa"/>
            <w:vAlign w:val="center"/>
            <w:hideMark/>
          </w:tcPr>
          <w:p w14:paraId="14EB97E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239.779</w:t>
            </w:r>
          </w:p>
        </w:tc>
        <w:tc>
          <w:tcPr>
            <w:tcW w:w="1018" w:type="dxa"/>
            <w:vAlign w:val="center"/>
            <w:hideMark/>
          </w:tcPr>
          <w:p w14:paraId="2D2F080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-238.49</w:t>
            </w:r>
          </w:p>
        </w:tc>
      </w:tr>
      <w:tr w:rsidR="00A562B7" w:rsidRPr="00E10939" w14:paraId="63D078C3" w14:textId="77777777" w:rsidTr="002850D7">
        <w:trPr>
          <w:trHeight w:val="915"/>
        </w:trPr>
        <w:tc>
          <w:tcPr>
            <w:tcW w:w="2272" w:type="dxa"/>
            <w:vAlign w:val="center"/>
            <w:hideMark/>
          </w:tcPr>
          <w:p w14:paraId="1976274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lastRenderedPageBreak/>
              <w:t>Задвижка-ТК-59/ПОБЕДЫ</w:t>
            </w:r>
          </w:p>
        </w:tc>
        <w:tc>
          <w:tcPr>
            <w:tcW w:w="1029" w:type="dxa"/>
            <w:vAlign w:val="center"/>
            <w:hideMark/>
          </w:tcPr>
          <w:p w14:paraId="64CCE72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120.2</w:t>
            </w:r>
          </w:p>
        </w:tc>
        <w:tc>
          <w:tcPr>
            <w:tcW w:w="1085" w:type="dxa"/>
            <w:vAlign w:val="center"/>
            <w:hideMark/>
          </w:tcPr>
          <w:p w14:paraId="23CBCCE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170.212</w:t>
            </w:r>
          </w:p>
        </w:tc>
        <w:tc>
          <w:tcPr>
            <w:tcW w:w="1068" w:type="dxa"/>
            <w:vAlign w:val="center"/>
            <w:hideMark/>
          </w:tcPr>
          <w:p w14:paraId="5C7F869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25.503</w:t>
            </w:r>
          </w:p>
        </w:tc>
        <w:tc>
          <w:tcPr>
            <w:tcW w:w="1077" w:type="dxa"/>
            <w:vAlign w:val="center"/>
            <w:hideMark/>
          </w:tcPr>
          <w:p w14:paraId="235C1BB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w:t>
            </w:r>
          </w:p>
        </w:tc>
        <w:tc>
          <w:tcPr>
            <w:tcW w:w="1077" w:type="dxa"/>
            <w:vAlign w:val="center"/>
            <w:hideMark/>
          </w:tcPr>
          <w:p w14:paraId="1F9F02E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0.41</w:t>
            </w:r>
          </w:p>
        </w:tc>
        <w:tc>
          <w:tcPr>
            <w:tcW w:w="1046" w:type="dxa"/>
            <w:vAlign w:val="center"/>
            <w:hideMark/>
          </w:tcPr>
          <w:p w14:paraId="3240560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0.001</w:t>
            </w:r>
          </w:p>
        </w:tc>
        <w:tc>
          <w:tcPr>
            <w:tcW w:w="1046" w:type="dxa"/>
            <w:vAlign w:val="center"/>
            <w:hideMark/>
          </w:tcPr>
          <w:p w14:paraId="693218A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0.001</w:t>
            </w:r>
          </w:p>
        </w:tc>
        <w:tc>
          <w:tcPr>
            <w:tcW w:w="969" w:type="dxa"/>
            <w:vAlign w:val="center"/>
            <w:hideMark/>
          </w:tcPr>
          <w:p w14:paraId="41E86FA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0.517</w:t>
            </w:r>
          </w:p>
        </w:tc>
        <w:tc>
          <w:tcPr>
            <w:tcW w:w="959" w:type="dxa"/>
            <w:vAlign w:val="center"/>
            <w:hideMark/>
          </w:tcPr>
          <w:p w14:paraId="0D10EB6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-0.515</w:t>
            </w:r>
          </w:p>
        </w:tc>
        <w:tc>
          <w:tcPr>
            <w:tcW w:w="940" w:type="dxa"/>
            <w:vAlign w:val="center"/>
            <w:hideMark/>
          </w:tcPr>
          <w:p w14:paraId="5D22D68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0.683</w:t>
            </w:r>
          </w:p>
        </w:tc>
        <w:tc>
          <w:tcPr>
            <w:tcW w:w="940" w:type="dxa"/>
            <w:vAlign w:val="center"/>
            <w:hideMark/>
          </w:tcPr>
          <w:p w14:paraId="1C8D07A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0.677</w:t>
            </w:r>
          </w:p>
        </w:tc>
        <w:tc>
          <w:tcPr>
            <w:tcW w:w="1085" w:type="dxa"/>
            <w:vAlign w:val="center"/>
            <w:hideMark/>
          </w:tcPr>
          <w:p w14:paraId="696A9EB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239.752</w:t>
            </w:r>
          </w:p>
        </w:tc>
        <w:tc>
          <w:tcPr>
            <w:tcW w:w="1018" w:type="dxa"/>
            <w:vAlign w:val="center"/>
            <w:hideMark/>
          </w:tcPr>
          <w:p w14:paraId="3A582D5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-238.52</w:t>
            </w:r>
          </w:p>
        </w:tc>
      </w:tr>
      <w:tr w:rsidR="00A562B7" w:rsidRPr="00E10939" w14:paraId="27B39FAA" w14:textId="77777777" w:rsidTr="002850D7">
        <w:trPr>
          <w:trHeight w:val="690"/>
        </w:trPr>
        <w:tc>
          <w:tcPr>
            <w:tcW w:w="2272" w:type="dxa"/>
            <w:vAlign w:val="center"/>
            <w:hideMark/>
          </w:tcPr>
          <w:p w14:paraId="4FB5AAF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ТК-59/ПОБЕДЫ</w:t>
            </w:r>
          </w:p>
        </w:tc>
        <w:tc>
          <w:tcPr>
            <w:tcW w:w="1029" w:type="dxa"/>
            <w:vAlign w:val="center"/>
            <w:hideMark/>
          </w:tcPr>
          <w:p w14:paraId="076D265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120.2</w:t>
            </w:r>
          </w:p>
        </w:tc>
        <w:tc>
          <w:tcPr>
            <w:tcW w:w="1085" w:type="dxa"/>
            <w:vAlign w:val="center"/>
            <w:hideMark/>
          </w:tcPr>
          <w:p w14:paraId="0165AD0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170.213</w:t>
            </w:r>
          </w:p>
        </w:tc>
        <w:tc>
          <w:tcPr>
            <w:tcW w:w="1068" w:type="dxa"/>
            <w:vAlign w:val="center"/>
            <w:hideMark/>
          </w:tcPr>
          <w:p w14:paraId="34ACC1D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25.502</w:t>
            </w:r>
          </w:p>
        </w:tc>
        <w:tc>
          <w:tcPr>
            <w:tcW w:w="1077" w:type="dxa"/>
            <w:vAlign w:val="center"/>
            <w:hideMark/>
          </w:tcPr>
          <w:p w14:paraId="6294063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88</w:t>
            </w:r>
          </w:p>
        </w:tc>
        <w:tc>
          <w:tcPr>
            <w:tcW w:w="1077" w:type="dxa"/>
            <w:vAlign w:val="center"/>
            <w:hideMark/>
          </w:tcPr>
          <w:p w14:paraId="63BFD73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0.41</w:t>
            </w:r>
          </w:p>
        </w:tc>
        <w:tc>
          <w:tcPr>
            <w:tcW w:w="1046" w:type="dxa"/>
            <w:vAlign w:val="center"/>
            <w:hideMark/>
          </w:tcPr>
          <w:p w14:paraId="51B04FF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0.063</w:t>
            </w:r>
          </w:p>
        </w:tc>
        <w:tc>
          <w:tcPr>
            <w:tcW w:w="1046" w:type="dxa"/>
            <w:vAlign w:val="center"/>
            <w:hideMark/>
          </w:tcPr>
          <w:p w14:paraId="73F8A1A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0.063</w:t>
            </w:r>
          </w:p>
        </w:tc>
        <w:tc>
          <w:tcPr>
            <w:tcW w:w="969" w:type="dxa"/>
            <w:vAlign w:val="center"/>
            <w:hideMark/>
          </w:tcPr>
          <w:p w14:paraId="245E653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0.517</w:t>
            </w:r>
          </w:p>
        </w:tc>
        <w:tc>
          <w:tcPr>
            <w:tcW w:w="959" w:type="dxa"/>
            <w:vAlign w:val="center"/>
            <w:hideMark/>
          </w:tcPr>
          <w:p w14:paraId="545E28B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-0.515</w:t>
            </w:r>
          </w:p>
        </w:tc>
        <w:tc>
          <w:tcPr>
            <w:tcW w:w="940" w:type="dxa"/>
            <w:vAlign w:val="center"/>
            <w:hideMark/>
          </w:tcPr>
          <w:p w14:paraId="3B4D4C6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0.683</w:t>
            </w:r>
          </w:p>
        </w:tc>
        <w:tc>
          <w:tcPr>
            <w:tcW w:w="940" w:type="dxa"/>
            <w:vAlign w:val="center"/>
            <w:hideMark/>
          </w:tcPr>
          <w:p w14:paraId="1F79B7C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0.677</w:t>
            </w:r>
          </w:p>
        </w:tc>
        <w:tc>
          <w:tcPr>
            <w:tcW w:w="1085" w:type="dxa"/>
            <w:vAlign w:val="center"/>
            <w:hideMark/>
          </w:tcPr>
          <w:p w14:paraId="1B8D3B3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239.752</w:t>
            </w:r>
          </w:p>
        </w:tc>
        <w:tc>
          <w:tcPr>
            <w:tcW w:w="1018" w:type="dxa"/>
            <w:vAlign w:val="center"/>
            <w:hideMark/>
          </w:tcPr>
          <w:p w14:paraId="1426987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-238.52</w:t>
            </w:r>
          </w:p>
        </w:tc>
      </w:tr>
      <w:tr w:rsidR="00A562B7" w:rsidRPr="00E10939" w14:paraId="43040B5F" w14:textId="77777777" w:rsidTr="002850D7">
        <w:trPr>
          <w:trHeight w:val="690"/>
        </w:trPr>
        <w:tc>
          <w:tcPr>
            <w:tcW w:w="2272" w:type="dxa"/>
            <w:vAlign w:val="center"/>
            <w:hideMark/>
          </w:tcPr>
          <w:p w14:paraId="31010A7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ТК-60/ПОБЕДЫ</w:t>
            </w:r>
          </w:p>
        </w:tc>
        <w:tc>
          <w:tcPr>
            <w:tcW w:w="1029" w:type="dxa"/>
            <w:vAlign w:val="center"/>
            <w:hideMark/>
          </w:tcPr>
          <w:p w14:paraId="0FFB123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121.5</w:t>
            </w:r>
          </w:p>
        </w:tc>
        <w:tc>
          <w:tcPr>
            <w:tcW w:w="1085" w:type="dxa"/>
            <w:vAlign w:val="center"/>
            <w:hideMark/>
          </w:tcPr>
          <w:p w14:paraId="2DF63DB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170.276</w:t>
            </w:r>
          </w:p>
        </w:tc>
        <w:tc>
          <w:tcPr>
            <w:tcW w:w="1068" w:type="dxa"/>
            <w:vAlign w:val="center"/>
            <w:hideMark/>
          </w:tcPr>
          <w:p w14:paraId="5AAA73B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25.376</w:t>
            </w:r>
          </w:p>
        </w:tc>
        <w:tc>
          <w:tcPr>
            <w:tcW w:w="1077" w:type="dxa"/>
            <w:vAlign w:val="center"/>
            <w:hideMark/>
          </w:tcPr>
          <w:p w14:paraId="582706D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56.5</w:t>
            </w:r>
          </w:p>
        </w:tc>
        <w:tc>
          <w:tcPr>
            <w:tcW w:w="1077" w:type="dxa"/>
            <w:vAlign w:val="center"/>
            <w:hideMark/>
          </w:tcPr>
          <w:p w14:paraId="6C3DE5C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0.41</w:t>
            </w:r>
          </w:p>
        </w:tc>
        <w:tc>
          <w:tcPr>
            <w:tcW w:w="1046" w:type="dxa"/>
            <w:vAlign w:val="center"/>
            <w:hideMark/>
          </w:tcPr>
          <w:p w14:paraId="1DA5F42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0.041</w:t>
            </w:r>
          </w:p>
        </w:tc>
        <w:tc>
          <w:tcPr>
            <w:tcW w:w="1046" w:type="dxa"/>
            <w:vAlign w:val="center"/>
            <w:hideMark/>
          </w:tcPr>
          <w:p w14:paraId="0294D17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w:t>
            </w:r>
          </w:p>
        </w:tc>
        <w:tc>
          <w:tcPr>
            <w:tcW w:w="969" w:type="dxa"/>
            <w:vAlign w:val="center"/>
            <w:hideMark/>
          </w:tcPr>
          <w:p w14:paraId="2235874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0.517</w:t>
            </w:r>
          </w:p>
        </w:tc>
        <w:tc>
          <w:tcPr>
            <w:tcW w:w="959" w:type="dxa"/>
            <w:vAlign w:val="center"/>
            <w:hideMark/>
          </w:tcPr>
          <w:p w14:paraId="7A933A4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-0.515</w:t>
            </w:r>
          </w:p>
        </w:tc>
        <w:tc>
          <w:tcPr>
            <w:tcW w:w="940" w:type="dxa"/>
            <w:vAlign w:val="center"/>
            <w:hideMark/>
          </w:tcPr>
          <w:p w14:paraId="7D2EDEC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0.683</w:t>
            </w:r>
          </w:p>
        </w:tc>
        <w:tc>
          <w:tcPr>
            <w:tcW w:w="940" w:type="dxa"/>
            <w:vAlign w:val="center"/>
            <w:hideMark/>
          </w:tcPr>
          <w:p w14:paraId="0A263CD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0.677</w:t>
            </w:r>
          </w:p>
        </w:tc>
        <w:tc>
          <w:tcPr>
            <w:tcW w:w="1085" w:type="dxa"/>
            <w:vAlign w:val="center"/>
            <w:hideMark/>
          </w:tcPr>
          <w:p w14:paraId="77F79F0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239.724</w:t>
            </w:r>
          </w:p>
        </w:tc>
        <w:tc>
          <w:tcPr>
            <w:tcW w:w="1018" w:type="dxa"/>
            <w:vAlign w:val="center"/>
            <w:hideMark/>
          </w:tcPr>
          <w:p w14:paraId="719D84F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-238.55</w:t>
            </w:r>
          </w:p>
        </w:tc>
      </w:tr>
      <w:tr w:rsidR="00A562B7" w:rsidRPr="00E10939" w14:paraId="3E1B7C87" w14:textId="77777777" w:rsidTr="002850D7">
        <w:trPr>
          <w:trHeight w:val="690"/>
        </w:trPr>
        <w:tc>
          <w:tcPr>
            <w:tcW w:w="2272" w:type="dxa"/>
            <w:vAlign w:val="center"/>
            <w:hideMark/>
          </w:tcPr>
          <w:p w14:paraId="0D35022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ТК-61/ПОБЕДЫ</w:t>
            </w:r>
          </w:p>
        </w:tc>
        <w:tc>
          <w:tcPr>
            <w:tcW w:w="1029" w:type="dxa"/>
            <w:vAlign w:val="center"/>
            <w:hideMark/>
          </w:tcPr>
          <w:p w14:paraId="45A1107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121.8</w:t>
            </w:r>
          </w:p>
        </w:tc>
        <w:tc>
          <w:tcPr>
            <w:tcW w:w="1085" w:type="dxa"/>
            <w:vAlign w:val="center"/>
            <w:hideMark/>
          </w:tcPr>
          <w:p w14:paraId="4F01DE8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170.316</w:t>
            </w:r>
          </w:p>
        </w:tc>
        <w:tc>
          <w:tcPr>
            <w:tcW w:w="1068" w:type="dxa"/>
            <w:vAlign w:val="center"/>
            <w:hideMark/>
          </w:tcPr>
          <w:p w14:paraId="15C2C27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25.296</w:t>
            </w:r>
          </w:p>
        </w:tc>
        <w:tc>
          <w:tcPr>
            <w:tcW w:w="1077" w:type="dxa"/>
            <w:vAlign w:val="center"/>
            <w:hideMark/>
          </w:tcPr>
          <w:p w14:paraId="6BAA94B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106</w:t>
            </w:r>
          </w:p>
        </w:tc>
        <w:tc>
          <w:tcPr>
            <w:tcW w:w="1077" w:type="dxa"/>
            <w:vAlign w:val="center"/>
            <w:hideMark/>
          </w:tcPr>
          <w:p w14:paraId="0A17E94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0.41</w:t>
            </w:r>
          </w:p>
        </w:tc>
        <w:tc>
          <w:tcPr>
            <w:tcW w:w="1046" w:type="dxa"/>
            <w:vAlign w:val="center"/>
            <w:hideMark/>
          </w:tcPr>
          <w:p w14:paraId="525D16A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0.067</w:t>
            </w:r>
          </w:p>
        </w:tc>
        <w:tc>
          <w:tcPr>
            <w:tcW w:w="1046" w:type="dxa"/>
            <w:vAlign w:val="center"/>
            <w:hideMark/>
          </w:tcPr>
          <w:p w14:paraId="583A873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0.067</w:t>
            </w:r>
          </w:p>
        </w:tc>
        <w:tc>
          <w:tcPr>
            <w:tcW w:w="969" w:type="dxa"/>
            <w:vAlign w:val="center"/>
            <w:hideMark/>
          </w:tcPr>
          <w:p w14:paraId="5862299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0.486</w:t>
            </w:r>
          </w:p>
        </w:tc>
        <w:tc>
          <w:tcPr>
            <w:tcW w:w="959" w:type="dxa"/>
            <w:vAlign w:val="center"/>
            <w:hideMark/>
          </w:tcPr>
          <w:p w14:paraId="48E1585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-0.484</w:t>
            </w:r>
          </w:p>
        </w:tc>
        <w:tc>
          <w:tcPr>
            <w:tcW w:w="940" w:type="dxa"/>
            <w:vAlign w:val="center"/>
            <w:hideMark/>
          </w:tcPr>
          <w:p w14:paraId="080627E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0.604</w:t>
            </w:r>
          </w:p>
        </w:tc>
        <w:tc>
          <w:tcPr>
            <w:tcW w:w="940" w:type="dxa"/>
            <w:vAlign w:val="center"/>
            <w:hideMark/>
          </w:tcPr>
          <w:p w14:paraId="6F362BF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0.599</w:t>
            </w:r>
          </w:p>
        </w:tc>
        <w:tc>
          <w:tcPr>
            <w:tcW w:w="1085" w:type="dxa"/>
            <w:vAlign w:val="center"/>
            <w:hideMark/>
          </w:tcPr>
          <w:p w14:paraId="0C40F15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225.304</w:t>
            </w:r>
          </w:p>
        </w:tc>
        <w:tc>
          <w:tcPr>
            <w:tcW w:w="1018" w:type="dxa"/>
            <w:vAlign w:val="center"/>
            <w:hideMark/>
          </w:tcPr>
          <w:p w14:paraId="3277EF1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-224.23</w:t>
            </w:r>
          </w:p>
        </w:tc>
      </w:tr>
      <w:tr w:rsidR="00A562B7" w:rsidRPr="00E10939" w14:paraId="46E9CAA4" w14:textId="77777777" w:rsidTr="002850D7">
        <w:trPr>
          <w:trHeight w:val="690"/>
        </w:trPr>
        <w:tc>
          <w:tcPr>
            <w:tcW w:w="2272" w:type="dxa"/>
            <w:vAlign w:val="center"/>
            <w:hideMark/>
          </w:tcPr>
          <w:p w14:paraId="3F850B9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ТК-62/ПОБЕДЫ</w:t>
            </w:r>
          </w:p>
        </w:tc>
        <w:tc>
          <w:tcPr>
            <w:tcW w:w="1029" w:type="dxa"/>
            <w:vAlign w:val="center"/>
            <w:hideMark/>
          </w:tcPr>
          <w:p w14:paraId="6E1AF48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123.8</w:t>
            </w:r>
          </w:p>
        </w:tc>
        <w:tc>
          <w:tcPr>
            <w:tcW w:w="1085" w:type="dxa"/>
            <w:vAlign w:val="center"/>
            <w:hideMark/>
          </w:tcPr>
          <w:p w14:paraId="1B22BF6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170.382</w:t>
            </w:r>
          </w:p>
        </w:tc>
        <w:tc>
          <w:tcPr>
            <w:tcW w:w="1068" w:type="dxa"/>
            <w:vAlign w:val="center"/>
            <w:hideMark/>
          </w:tcPr>
          <w:p w14:paraId="1F14768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25.162</w:t>
            </w:r>
          </w:p>
        </w:tc>
        <w:tc>
          <w:tcPr>
            <w:tcW w:w="1077" w:type="dxa"/>
            <w:vAlign w:val="center"/>
            <w:hideMark/>
          </w:tcPr>
          <w:p w14:paraId="6F13084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26</w:t>
            </w:r>
          </w:p>
        </w:tc>
        <w:tc>
          <w:tcPr>
            <w:tcW w:w="1077" w:type="dxa"/>
            <w:vAlign w:val="center"/>
            <w:hideMark/>
          </w:tcPr>
          <w:p w14:paraId="48318EB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0.257</w:t>
            </w:r>
          </w:p>
        </w:tc>
        <w:tc>
          <w:tcPr>
            <w:tcW w:w="1046" w:type="dxa"/>
            <w:vAlign w:val="center"/>
            <w:hideMark/>
          </w:tcPr>
          <w:p w14:paraId="303C02B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0.087</w:t>
            </w:r>
          </w:p>
        </w:tc>
        <w:tc>
          <w:tcPr>
            <w:tcW w:w="1046" w:type="dxa"/>
            <w:vAlign w:val="center"/>
            <w:hideMark/>
          </w:tcPr>
          <w:p w14:paraId="09417F0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0.086</w:t>
            </w:r>
          </w:p>
        </w:tc>
        <w:tc>
          <w:tcPr>
            <w:tcW w:w="969" w:type="dxa"/>
            <w:vAlign w:val="center"/>
            <w:hideMark/>
          </w:tcPr>
          <w:p w14:paraId="30B2E0C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0.837</w:t>
            </w:r>
          </w:p>
        </w:tc>
        <w:tc>
          <w:tcPr>
            <w:tcW w:w="959" w:type="dxa"/>
            <w:vAlign w:val="center"/>
            <w:hideMark/>
          </w:tcPr>
          <w:p w14:paraId="5965CC5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-0.834</w:t>
            </w:r>
          </w:p>
        </w:tc>
        <w:tc>
          <w:tcPr>
            <w:tcW w:w="940" w:type="dxa"/>
            <w:vAlign w:val="center"/>
            <w:hideMark/>
          </w:tcPr>
          <w:p w14:paraId="315E141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3.18</w:t>
            </w:r>
          </w:p>
        </w:tc>
        <w:tc>
          <w:tcPr>
            <w:tcW w:w="940" w:type="dxa"/>
            <w:vAlign w:val="center"/>
            <w:hideMark/>
          </w:tcPr>
          <w:p w14:paraId="01352C9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3.155</w:t>
            </w:r>
          </w:p>
        </w:tc>
        <w:tc>
          <w:tcPr>
            <w:tcW w:w="1085" w:type="dxa"/>
            <w:vAlign w:val="center"/>
            <w:hideMark/>
          </w:tcPr>
          <w:p w14:paraId="6FFD6BB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152.454</w:t>
            </w:r>
          </w:p>
        </w:tc>
        <w:tc>
          <w:tcPr>
            <w:tcW w:w="1018" w:type="dxa"/>
            <w:vAlign w:val="center"/>
            <w:hideMark/>
          </w:tcPr>
          <w:p w14:paraId="6819F57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-151.83</w:t>
            </w:r>
          </w:p>
        </w:tc>
      </w:tr>
      <w:tr w:rsidR="00A562B7" w:rsidRPr="00E10939" w14:paraId="141807CA" w14:textId="77777777" w:rsidTr="002850D7">
        <w:trPr>
          <w:trHeight w:val="465"/>
        </w:trPr>
        <w:tc>
          <w:tcPr>
            <w:tcW w:w="2272" w:type="dxa"/>
            <w:vAlign w:val="center"/>
            <w:hideMark/>
          </w:tcPr>
          <w:p w14:paraId="120FC03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В(Ю)_ПОБ45/6</w:t>
            </w:r>
          </w:p>
        </w:tc>
        <w:tc>
          <w:tcPr>
            <w:tcW w:w="1029" w:type="dxa"/>
            <w:vAlign w:val="center"/>
            <w:hideMark/>
          </w:tcPr>
          <w:p w14:paraId="014D87C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123.9</w:t>
            </w:r>
          </w:p>
        </w:tc>
        <w:tc>
          <w:tcPr>
            <w:tcW w:w="1085" w:type="dxa"/>
            <w:vAlign w:val="center"/>
            <w:hideMark/>
          </w:tcPr>
          <w:p w14:paraId="165F6F1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170.468</w:t>
            </w:r>
          </w:p>
        </w:tc>
        <w:tc>
          <w:tcPr>
            <w:tcW w:w="1068" w:type="dxa"/>
            <w:vAlign w:val="center"/>
            <w:hideMark/>
          </w:tcPr>
          <w:p w14:paraId="6635478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24.989</w:t>
            </w:r>
          </w:p>
        </w:tc>
        <w:tc>
          <w:tcPr>
            <w:tcW w:w="1077" w:type="dxa"/>
            <w:vAlign w:val="center"/>
            <w:hideMark/>
          </w:tcPr>
          <w:p w14:paraId="2505F5A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49</w:t>
            </w:r>
          </w:p>
        </w:tc>
        <w:tc>
          <w:tcPr>
            <w:tcW w:w="1077" w:type="dxa"/>
            <w:vAlign w:val="center"/>
            <w:hideMark/>
          </w:tcPr>
          <w:p w14:paraId="70ADBD2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0.257</w:t>
            </w:r>
          </w:p>
        </w:tc>
        <w:tc>
          <w:tcPr>
            <w:tcW w:w="1046" w:type="dxa"/>
            <w:vAlign w:val="center"/>
            <w:hideMark/>
          </w:tcPr>
          <w:p w14:paraId="543EE89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0.164</w:t>
            </w:r>
          </w:p>
        </w:tc>
        <w:tc>
          <w:tcPr>
            <w:tcW w:w="1046" w:type="dxa"/>
            <w:vAlign w:val="center"/>
            <w:hideMark/>
          </w:tcPr>
          <w:p w14:paraId="0C6EF90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0.162</w:t>
            </w:r>
          </w:p>
        </w:tc>
        <w:tc>
          <w:tcPr>
            <w:tcW w:w="969" w:type="dxa"/>
            <w:vAlign w:val="center"/>
            <w:hideMark/>
          </w:tcPr>
          <w:p w14:paraId="185520A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0.837</w:t>
            </w:r>
          </w:p>
        </w:tc>
        <w:tc>
          <w:tcPr>
            <w:tcW w:w="959" w:type="dxa"/>
            <w:vAlign w:val="center"/>
            <w:hideMark/>
          </w:tcPr>
          <w:p w14:paraId="14D31BC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-0.834</w:t>
            </w:r>
          </w:p>
        </w:tc>
        <w:tc>
          <w:tcPr>
            <w:tcW w:w="940" w:type="dxa"/>
            <w:vAlign w:val="center"/>
            <w:hideMark/>
          </w:tcPr>
          <w:p w14:paraId="01DCC0F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3.18</w:t>
            </w:r>
          </w:p>
        </w:tc>
        <w:tc>
          <w:tcPr>
            <w:tcW w:w="940" w:type="dxa"/>
            <w:vAlign w:val="center"/>
            <w:hideMark/>
          </w:tcPr>
          <w:p w14:paraId="0CE27A6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3.155</w:t>
            </w:r>
          </w:p>
        </w:tc>
        <w:tc>
          <w:tcPr>
            <w:tcW w:w="1085" w:type="dxa"/>
            <w:vAlign w:val="center"/>
            <w:hideMark/>
          </w:tcPr>
          <w:p w14:paraId="677E724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152.451</w:t>
            </w:r>
          </w:p>
        </w:tc>
        <w:tc>
          <w:tcPr>
            <w:tcW w:w="1018" w:type="dxa"/>
            <w:vAlign w:val="center"/>
            <w:hideMark/>
          </w:tcPr>
          <w:p w14:paraId="78F2C26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-151.84</w:t>
            </w:r>
          </w:p>
        </w:tc>
      </w:tr>
      <w:tr w:rsidR="00A562B7" w:rsidRPr="00E10939" w14:paraId="6E917525" w14:textId="77777777" w:rsidTr="002850D7">
        <w:trPr>
          <w:trHeight w:val="240"/>
        </w:trPr>
        <w:tc>
          <w:tcPr>
            <w:tcW w:w="2272" w:type="dxa"/>
            <w:vAlign w:val="center"/>
            <w:hideMark/>
          </w:tcPr>
          <w:p w14:paraId="78EF904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Р6/6</w:t>
            </w:r>
          </w:p>
        </w:tc>
        <w:tc>
          <w:tcPr>
            <w:tcW w:w="1029" w:type="dxa"/>
            <w:vAlign w:val="center"/>
            <w:hideMark/>
          </w:tcPr>
          <w:p w14:paraId="197F8B2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123.9</w:t>
            </w:r>
          </w:p>
        </w:tc>
        <w:tc>
          <w:tcPr>
            <w:tcW w:w="1085" w:type="dxa"/>
            <w:vAlign w:val="center"/>
            <w:hideMark/>
          </w:tcPr>
          <w:p w14:paraId="4D092A7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170.631</w:t>
            </w:r>
          </w:p>
        </w:tc>
        <w:tc>
          <w:tcPr>
            <w:tcW w:w="1068" w:type="dxa"/>
            <w:vAlign w:val="center"/>
            <w:hideMark/>
          </w:tcPr>
          <w:p w14:paraId="73AEB08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24.663</w:t>
            </w:r>
          </w:p>
        </w:tc>
        <w:tc>
          <w:tcPr>
            <w:tcW w:w="1077" w:type="dxa"/>
            <w:vAlign w:val="center"/>
            <w:hideMark/>
          </w:tcPr>
          <w:p w14:paraId="0FB8209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w:t>
            </w:r>
          </w:p>
        </w:tc>
        <w:tc>
          <w:tcPr>
            <w:tcW w:w="1077" w:type="dxa"/>
            <w:vAlign w:val="center"/>
            <w:hideMark/>
          </w:tcPr>
          <w:p w14:paraId="25C5FA3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0.257</w:t>
            </w:r>
          </w:p>
        </w:tc>
        <w:tc>
          <w:tcPr>
            <w:tcW w:w="1046" w:type="dxa"/>
            <w:vAlign w:val="center"/>
            <w:hideMark/>
          </w:tcPr>
          <w:p w14:paraId="371D223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0.095</w:t>
            </w:r>
          </w:p>
        </w:tc>
        <w:tc>
          <w:tcPr>
            <w:tcW w:w="1046" w:type="dxa"/>
            <w:vAlign w:val="center"/>
            <w:hideMark/>
          </w:tcPr>
          <w:p w14:paraId="73B76D9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0.095</w:t>
            </w:r>
          </w:p>
        </w:tc>
        <w:tc>
          <w:tcPr>
            <w:tcW w:w="969" w:type="dxa"/>
            <w:vAlign w:val="center"/>
            <w:hideMark/>
          </w:tcPr>
          <w:p w14:paraId="5EF3A46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0.817</w:t>
            </w:r>
          </w:p>
        </w:tc>
        <w:tc>
          <w:tcPr>
            <w:tcW w:w="959" w:type="dxa"/>
            <w:vAlign w:val="center"/>
            <w:hideMark/>
          </w:tcPr>
          <w:p w14:paraId="43F7C58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-0.814</w:t>
            </w:r>
          </w:p>
        </w:tc>
        <w:tc>
          <w:tcPr>
            <w:tcW w:w="940" w:type="dxa"/>
            <w:vAlign w:val="center"/>
            <w:hideMark/>
          </w:tcPr>
          <w:p w14:paraId="1361EDB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3.031</w:t>
            </w:r>
          </w:p>
        </w:tc>
        <w:tc>
          <w:tcPr>
            <w:tcW w:w="940" w:type="dxa"/>
            <w:vAlign w:val="center"/>
            <w:hideMark/>
          </w:tcPr>
          <w:p w14:paraId="2EEA44C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3.008</w:t>
            </w:r>
          </w:p>
        </w:tc>
        <w:tc>
          <w:tcPr>
            <w:tcW w:w="1085" w:type="dxa"/>
            <w:vAlign w:val="center"/>
            <w:hideMark/>
          </w:tcPr>
          <w:p w14:paraId="6C5C527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148.811</w:t>
            </w:r>
          </w:p>
        </w:tc>
        <w:tc>
          <w:tcPr>
            <w:tcW w:w="1018" w:type="dxa"/>
            <w:vAlign w:val="center"/>
            <w:hideMark/>
          </w:tcPr>
          <w:p w14:paraId="2CD47B7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-148.23</w:t>
            </w:r>
          </w:p>
        </w:tc>
      </w:tr>
      <w:tr w:rsidR="00A562B7" w:rsidRPr="00E10939" w14:paraId="30C70A15" w14:textId="77777777" w:rsidTr="002850D7">
        <w:trPr>
          <w:trHeight w:val="465"/>
        </w:trPr>
        <w:tc>
          <w:tcPr>
            <w:tcW w:w="2272" w:type="dxa"/>
            <w:vAlign w:val="center"/>
            <w:hideMark/>
          </w:tcPr>
          <w:p w14:paraId="5D48026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В(С)_ПОБ45/6</w:t>
            </w:r>
          </w:p>
        </w:tc>
        <w:tc>
          <w:tcPr>
            <w:tcW w:w="1029" w:type="dxa"/>
            <w:vAlign w:val="center"/>
            <w:hideMark/>
          </w:tcPr>
          <w:p w14:paraId="2E90197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123.62</w:t>
            </w:r>
          </w:p>
        </w:tc>
        <w:tc>
          <w:tcPr>
            <w:tcW w:w="1085" w:type="dxa"/>
            <w:vAlign w:val="center"/>
            <w:hideMark/>
          </w:tcPr>
          <w:p w14:paraId="692E602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170.726</w:t>
            </w:r>
          </w:p>
        </w:tc>
        <w:tc>
          <w:tcPr>
            <w:tcW w:w="1068" w:type="dxa"/>
            <w:vAlign w:val="center"/>
            <w:hideMark/>
          </w:tcPr>
          <w:p w14:paraId="332B4AD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24.472</w:t>
            </w:r>
          </w:p>
        </w:tc>
        <w:tc>
          <w:tcPr>
            <w:tcW w:w="1077" w:type="dxa"/>
            <w:vAlign w:val="center"/>
            <w:hideMark/>
          </w:tcPr>
          <w:p w14:paraId="1EE2634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51</w:t>
            </w:r>
          </w:p>
        </w:tc>
        <w:tc>
          <w:tcPr>
            <w:tcW w:w="1077" w:type="dxa"/>
            <w:vAlign w:val="center"/>
            <w:hideMark/>
          </w:tcPr>
          <w:p w14:paraId="6E06B65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0.257</w:t>
            </w:r>
          </w:p>
        </w:tc>
        <w:tc>
          <w:tcPr>
            <w:tcW w:w="1046" w:type="dxa"/>
            <w:vAlign w:val="center"/>
            <w:hideMark/>
          </w:tcPr>
          <w:p w14:paraId="128D050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0.162</w:t>
            </w:r>
          </w:p>
        </w:tc>
        <w:tc>
          <w:tcPr>
            <w:tcW w:w="1046" w:type="dxa"/>
            <w:vAlign w:val="center"/>
            <w:hideMark/>
          </w:tcPr>
          <w:p w14:paraId="470617E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0.161</w:t>
            </w:r>
          </w:p>
        </w:tc>
        <w:tc>
          <w:tcPr>
            <w:tcW w:w="969" w:type="dxa"/>
            <w:vAlign w:val="center"/>
            <w:hideMark/>
          </w:tcPr>
          <w:p w14:paraId="4FD10F7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0.817</w:t>
            </w:r>
          </w:p>
        </w:tc>
        <w:tc>
          <w:tcPr>
            <w:tcW w:w="959" w:type="dxa"/>
            <w:vAlign w:val="center"/>
            <w:hideMark/>
          </w:tcPr>
          <w:p w14:paraId="224BAB7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-0.814</w:t>
            </w:r>
          </w:p>
        </w:tc>
        <w:tc>
          <w:tcPr>
            <w:tcW w:w="940" w:type="dxa"/>
            <w:vAlign w:val="center"/>
            <w:hideMark/>
          </w:tcPr>
          <w:p w14:paraId="4BFEB10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3.031</w:t>
            </w:r>
          </w:p>
        </w:tc>
        <w:tc>
          <w:tcPr>
            <w:tcW w:w="940" w:type="dxa"/>
            <w:vAlign w:val="center"/>
            <w:hideMark/>
          </w:tcPr>
          <w:p w14:paraId="04DA327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3.008</w:t>
            </w:r>
          </w:p>
        </w:tc>
        <w:tc>
          <w:tcPr>
            <w:tcW w:w="1085" w:type="dxa"/>
            <w:vAlign w:val="center"/>
            <w:hideMark/>
          </w:tcPr>
          <w:p w14:paraId="41CF89D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148.807</w:t>
            </w:r>
          </w:p>
        </w:tc>
        <w:tc>
          <w:tcPr>
            <w:tcW w:w="1018" w:type="dxa"/>
            <w:vAlign w:val="center"/>
            <w:hideMark/>
          </w:tcPr>
          <w:p w14:paraId="51E7482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-148.23</w:t>
            </w:r>
          </w:p>
        </w:tc>
      </w:tr>
      <w:tr w:rsidR="00A562B7" w:rsidRPr="00E10939" w14:paraId="73D8F9F9" w14:textId="77777777" w:rsidTr="002850D7">
        <w:trPr>
          <w:trHeight w:val="690"/>
        </w:trPr>
        <w:tc>
          <w:tcPr>
            <w:tcW w:w="2272" w:type="dxa"/>
            <w:vAlign w:val="center"/>
            <w:hideMark/>
          </w:tcPr>
          <w:p w14:paraId="5EDA974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К-10/ЛУНАЧАРСКОГО</w:t>
            </w:r>
          </w:p>
        </w:tc>
        <w:tc>
          <w:tcPr>
            <w:tcW w:w="1029" w:type="dxa"/>
            <w:vAlign w:val="center"/>
            <w:hideMark/>
          </w:tcPr>
          <w:p w14:paraId="02EA5BD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121</w:t>
            </w:r>
          </w:p>
        </w:tc>
        <w:tc>
          <w:tcPr>
            <w:tcW w:w="1085" w:type="dxa"/>
            <w:vAlign w:val="center"/>
            <w:hideMark/>
          </w:tcPr>
          <w:p w14:paraId="73D2AAF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170.887</w:t>
            </w:r>
          </w:p>
        </w:tc>
        <w:tc>
          <w:tcPr>
            <w:tcW w:w="1068" w:type="dxa"/>
            <w:vAlign w:val="center"/>
            <w:hideMark/>
          </w:tcPr>
          <w:p w14:paraId="73F5875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24.149</w:t>
            </w:r>
          </w:p>
        </w:tc>
        <w:tc>
          <w:tcPr>
            <w:tcW w:w="1077" w:type="dxa"/>
            <w:vAlign w:val="center"/>
            <w:hideMark/>
          </w:tcPr>
          <w:p w14:paraId="2D57169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w:t>
            </w:r>
          </w:p>
        </w:tc>
        <w:tc>
          <w:tcPr>
            <w:tcW w:w="1077" w:type="dxa"/>
            <w:vAlign w:val="center"/>
            <w:hideMark/>
          </w:tcPr>
          <w:p w14:paraId="01095E1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0.257</w:t>
            </w:r>
          </w:p>
        </w:tc>
        <w:tc>
          <w:tcPr>
            <w:tcW w:w="1046" w:type="dxa"/>
            <w:vAlign w:val="center"/>
            <w:hideMark/>
          </w:tcPr>
          <w:p w14:paraId="5F6A7E2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0.027</w:t>
            </w:r>
          </w:p>
        </w:tc>
        <w:tc>
          <w:tcPr>
            <w:tcW w:w="1046" w:type="dxa"/>
            <w:vAlign w:val="center"/>
            <w:hideMark/>
          </w:tcPr>
          <w:p w14:paraId="13767F0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0.027</w:t>
            </w:r>
          </w:p>
        </w:tc>
        <w:tc>
          <w:tcPr>
            <w:tcW w:w="969" w:type="dxa"/>
            <w:vAlign w:val="center"/>
            <w:hideMark/>
          </w:tcPr>
          <w:p w14:paraId="43F4F5B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0.798</w:t>
            </w:r>
          </w:p>
        </w:tc>
        <w:tc>
          <w:tcPr>
            <w:tcW w:w="959" w:type="dxa"/>
            <w:vAlign w:val="center"/>
            <w:hideMark/>
          </w:tcPr>
          <w:p w14:paraId="2782EE6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-0.795</w:t>
            </w:r>
          </w:p>
        </w:tc>
        <w:tc>
          <w:tcPr>
            <w:tcW w:w="940" w:type="dxa"/>
            <w:vAlign w:val="center"/>
            <w:hideMark/>
          </w:tcPr>
          <w:p w14:paraId="64FFDFF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2.894</w:t>
            </w:r>
          </w:p>
        </w:tc>
        <w:tc>
          <w:tcPr>
            <w:tcW w:w="940" w:type="dxa"/>
            <w:vAlign w:val="center"/>
            <w:hideMark/>
          </w:tcPr>
          <w:p w14:paraId="47401A0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2.872</w:t>
            </w:r>
          </w:p>
        </w:tc>
        <w:tc>
          <w:tcPr>
            <w:tcW w:w="1085" w:type="dxa"/>
            <w:vAlign w:val="center"/>
            <w:hideMark/>
          </w:tcPr>
          <w:p w14:paraId="0133CF8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145.366</w:t>
            </w:r>
          </w:p>
        </w:tc>
        <w:tc>
          <w:tcPr>
            <w:tcW w:w="1018" w:type="dxa"/>
            <w:vAlign w:val="center"/>
            <w:hideMark/>
          </w:tcPr>
          <w:p w14:paraId="3BACEBA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-144.82</w:t>
            </w:r>
          </w:p>
        </w:tc>
      </w:tr>
      <w:tr w:rsidR="00A562B7" w:rsidRPr="00E10939" w14:paraId="34507CDB" w14:textId="77777777" w:rsidTr="002850D7">
        <w:trPr>
          <w:trHeight w:val="240"/>
        </w:trPr>
        <w:tc>
          <w:tcPr>
            <w:tcW w:w="2272" w:type="dxa"/>
            <w:vAlign w:val="center"/>
            <w:hideMark/>
          </w:tcPr>
          <w:p w14:paraId="65FAB36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Р26/6</w:t>
            </w:r>
          </w:p>
        </w:tc>
        <w:tc>
          <w:tcPr>
            <w:tcW w:w="1029" w:type="dxa"/>
            <w:vAlign w:val="center"/>
            <w:hideMark/>
          </w:tcPr>
          <w:p w14:paraId="5DC055B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121</w:t>
            </w:r>
          </w:p>
        </w:tc>
        <w:tc>
          <w:tcPr>
            <w:tcW w:w="1085" w:type="dxa"/>
            <w:vAlign w:val="center"/>
            <w:hideMark/>
          </w:tcPr>
          <w:p w14:paraId="36A4761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170.914</w:t>
            </w:r>
          </w:p>
        </w:tc>
        <w:tc>
          <w:tcPr>
            <w:tcW w:w="1068" w:type="dxa"/>
            <w:vAlign w:val="center"/>
            <w:hideMark/>
          </w:tcPr>
          <w:p w14:paraId="5E54185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24.095</w:t>
            </w:r>
          </w:p>
        </w:tc>
        <w:tc>
          <w:tcPr>
            <w:tcW w:w="1077" w:type="dxa"/>
            <w:vAlign w:val="center"/>
            <w:hideMark/>
          </w:tcPr>
          <w:p w14:paraId="5B35B6D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109</w:t>
            </w:r>
          </w:p>
        </w:tc>
        <w:tc>
          <w:tcPr>
            <w:tcW w:w="1077" w:type="dxa"/>
            <w:vAlign w:val="center"/>
            <w:hideMark/>
          </w:tcPr>
          <w:p w14:paraId="36B420A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0.257</w:t>
            </w:r>
          </w:p>
        </w:tc>
        <w:tc>
          <w:tcPr>
            <w:tcW w:w="1046" w:type="dxa"/>
            <w:vAlign w:val="center"/>
            <w:hideMark/>
          </w:tcPr>
          <w:p w14:paraId="3755C2F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0.254</w:t>
            </w:r>
          </w:p>
        </w:tc>
        <w:tc>
          <w:tcPr>
            <w:tcW w:w="1046" w:type="dxa"/>
            <w:vAlign w:val="center"/>
            <w:hideMark/>
          </w:tcPr>
          <w:p w14:paraId="70257A2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0.253</w:t>
            </w:r>
          </w:p>
        </w:tc>
        <w:tc>
          <w:tcPr>
            <w:tcW w:w="969" w:type="dxa"/>
            <w:vAlign w:val="center"/>
            <w:hideMark/>
          </w:tcPr>
          <w:p w14:paraId="68CD51F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0.699</w:t>
            </w:r>
          </w:p>
        </w:tc>
        <w:tc>
          <w:tcPr>
            <w:tcW w:w="959" w:type="dxa"/>
            <w:vAlign w:val="center"/>
            <w:hideMark/>
          </w:tcPr>
          <w:p w14:paraId="27CE31F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-0.696</w:t>
            </w:r>
          </w:p>
        </w:tc>
        <w:tc>
          <w:tcPr>
            <w:tcW w:w="940" w:type="dxa"/>
            <w:vAlign w:val="center"/>
            <w:hideMark/>
          </w:tcPr>
          <w:p w14:paraId="2C60BF2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2.223</w:t>
            </w:r>
          </w:p>
        </w:tc>
        <w:tc>
          <w:tcPr>
            <w:tcW w:w="940" w:type="dxa"/>
            <w:vAlign w:val="center"/>
            <w:hideMark/>
          </w:tcPr>
          <w:p w14:paraId="1691375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2.207</w:t>
            </w:r>
          </w:p>
        </w:tc>
        <w:tc>
          <w:tcPr>
            <w:tcW w:w="1085" w:type="dxa"/>
            <w:vAlign w:val="center"/>
            <w:hideMark/>
          </w:tcPr>
          <w:p w14:paraId="5C05FDF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127.272</w:t>
            </w:r>
          </w:p>
        </w:tc>
        <w:tc>
          <w:tcPr>
            <w:tcW w:w="1018" w:type="dxa"/>
            <w:vAlign w:val="center"/>
            <w:hideMark/>
          </w:tcPr>
          <w:p w14:paraId="6CEBFCD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-126.8</w:t>
            </w:r>
          </w:p>
        </w:tc>
      </w:tr>
      <w:tr w:rsidR="00A562B7" w:rsidRPr="00E10939" w14:paraId="4C367C4F" w14:textId="77777777" w:rsidTr="002850D7">
        <w:trPr>
          <w:trHeight w:val="690"/>
        </w:trPr>
        <w:tc>
          <w:tcPr>
            <w:tcW w:w="2272" w:type="dxa"/>
            <w:vAlign w:val="center"/>
            <w:hideMark/>
          </w:tcPr>
          <w:p w14:paraId="0ED2BDF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К-11/ЛУНАЧАРСКОГО</w:t>
            </w:r>
          </w:p>
        </w:tc>
        <w:tc>
          <w:tcPr>
            <w:tcW w:w="1029" w:type="dxa"/>
            <w:vAlign w:val="center"/>
            <w:hideMark/>
          </w:tcPr>
          <w:p w14:paraId="45CF8A5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120.3</w:t>
            </w:r>
          </w:p>
        </w:tc>
        <w:tc>
          <w:tcPr>
            <w:tcW w:w="1085" w:type="dxa"/>
            <w:vAlign w:val="center"/>
            <w:hideMark/>
          </w:tcPr>
          <w:p w14:paraId="45FB405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171.166</w:t>
            </w:r>
          </w:p>
        </w:tc>
        <w:tc>
          <w:tcPr>
            <w:tcW w:w="1068" w:type="dxa"/>
            <w:vAlign w:val="center"/>
            <w:hideMark/>
          </w:tcPr>
          <w:p w14:paraId="52E0126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23.588</w:t>
            </w:r>
          </w:p>
        </w:tc>
        <w:tc>
          <w:tcPr>
            <w:tcW w:w="1077" w:type="dxa"/>
            <w:vAlign w:val="center"/>
            <w:hideMark/>
          </w:tcPr>
          <w:p w14:paraId="79301B7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48</w:t>
            </w:r>
          </w:p>
        </w:tc>
        <w:tc>
          <w:tcPr>
            <w:tcW w:w="1077" w:type="dxa"/>
            <w:vAlign w:val="center"/>
            <w:hideMark/>
          </w:tcPr>
          <w:p w14:paraId="4599A63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0.257</w:t>
            </w:r>
          </w:p>
        </w:tc>
        <w:tc>
          <w:tcPr>
            <w:tcW w:w="1046" w:type="dxa"/>
            <w:vAlign w:val="center"/>
            <w:hideMark/>
          </w:tcPr>
          <w:p w14:paraId="3289DEF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0.096</w:t>
            </w:r>
          </w:p>
        </w:tc>
        <w:tc>
          <w:tcPr>
            <w:tcW w:w="1046" w:type="dxa"/>
            <w:vAlign w:val="center"/>
            <w:hideMark/>
          </w:tcPr>
          <w:p w14:paraId="6E3AE3B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0.095</w:t>
            </w:r>
          </w:p>
        </w:tc>
        <w:tc>
          <w:tcPr>
            <w:tcW w:w="969" w:type="dxa"/>
            <w:vAlign w:val="center"/>
            <w:hideMark/>
          </w:tcPr>
          <w:p w14:paraId="643FFD9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0.645</w:t>
            </w:r>
          </w:p>
        </w:tc>
        <w:tc>
          <w:tcPr>
            <w:tcW w:w="959" w:type="dxa"/>
            <w:vAlign w:val="center"/>
            <w:hideMark/>
          </w:tcPr>
          <w:p w14:paraId="05EF5BC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-0.643</w:t>
            </w:r>
          </w:p>
        </w:tc>
        <w:tc>
          <w:tcPr>
            <w:tcW w:w="940" w:type="dxa"/>
            <w:vAlign w:val="center"/>
            <w:hideMark/>
          </w:tcPr>
          <w:p w14:paraId="4AA17CD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1.896</w:t>
            </w:r>
          </w:p>
        </w:tc>
        <w:tc>
          <w:tcPr>
            <w:tcW w:w="940" w:type="dxa"/>
            <w:vAlign w:val="center"/>
            <w:hideMark/>
          </w:tcPr>
          <w:p w14:paraId="303E6AB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1.882</w:t>
            </w:r>
          </w:p>
        </w:tc>
        <w:tc>
          <w:tcPr>
            <w:tcW w:w="1085" w:type="dxa"/>
            <w:vAlign w:val="center"/>
            <w:hideMark/>
          </w:tcPr>
          <w:p w14:paraId="6590D3E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117.435</w:t>
            </w:r>
          </w:p>
        </w:tc>
        <w:tc>
          <w:tcPr>
            <w:tcW w:w="1018" w:type="dxa"/>
            <w:vAlign w:val="center"/>
            <w:hideMark/>
          </w:tcPr>
          <w:p w14:paraId="001F4F6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-117.02</w:t>
            </w:r>
          </w:p>
        </w:tc>
      </w:tr>
      <w:tr w:rsidR="00A562B7" w:rsidRPr="00E10939" w14:paraId="01975243" w14:textId="77777777" w:rsidTr="002850D7">
        <w:trPr>
          <w:trHeight w:val="240"/>
        </w:trPr>
        <w:tc>
          <w:tcPr>
            <w:tcW w:w="2272" w:type="dxa"/>
            <w:vAlign w:val="center"/>
            <w:hideMark/>
          </w:tcPr>
          <w:p w14:paraId="614BC4A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Р7/6</w:t>
            </w:r>
          </w:p>
        </w:tc>
        <w:tc>
          <w:tcPr>
            <w:tcW w:w="1029" w:type="dxa"/>
            <w:vAlign w:val="center"/>
            <w:hideMark/>
          </w:tcPr>
          <w:p w14:paraId="32C34C3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120</w:t>
            </w:r>
          </w:p>
        </w:tc>
        <w:tc>
          <w:tcPr>
            <w:tcW w:w="1085" w:type="dxa"/>
            <w:vAlign w:val="center"/>
            <w:hideMark/>
          </w:tcPr>
          <w:p w14:paraId="09500A9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171.261</w:t>
            </w:r>
          </w:p>
        </w:tc>
        <w:tc>
          <w:tcPr>
            <w:tcW w:w="1068" w:type="dxa"/>
            <w:vAlign w:val="center"/>
            <w:hideMark/>
          </w:tcPr>
          <w:p w14:paraId="5EB2FB3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23.397</w:t>
            </w:r>
          </w:p>
        </w:tc>
        <w:tc>
          <w:tcPr>
            <w:tcW w:w="1077" w:type="dxa"/>
            <w:vAlign w:val="center"/>
            <w:hideMark/>
          </w:tcPr>
          <w:p w14:paraId="135BC42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48</w:t>
            </w:r>
          </w:p>
        </w:tc>
        <w:tc>
          <w:tcPr>
            <w:tcW w:w="1077" w:type="dxa"/>
            <w:vAlign w:val="center"/>
            <w:hideMark/>
          </w:tcPr>
          <w:p w14:paraId="4280998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0.257</w:t>
            </w:r>
          </w:p>
        </w:tc>
        <w:tc>
          <w:tcPr>
            <w:tcW w:w="1046" w:type="dxa"/>
            <w:vAlign w:val="center"/>
            <w:hideMark/>
          </w:tcPr>
          <w:p w14:paraId="5A8DD07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0.087</w:t>
            </w:r>
          </w:p>
        </w:tc>
        <w:tc>
          <w:tcPr>
            <w:tcW w:w="1046" w:type="dxa"/>
            <w:vAlign w:val="center"/>
            <w:hideMark/>
          </w:tcPr>
          <w:p w14:paraId="0D824C1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0.087</w:t>
            </w:r>
          </w:p>
        </w:tc>
        <w:tc>
          <w:tcPr>
            <w:tcW w:w="969" w:type="dxa"/>
            <w:vAlign w:val="center"/>
            <w:hideMark/>
          </w:tcPr>
          <w:p w14:paraId="5AAD6A9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0.617</w:t>
            </w:r>
          </w:p>
        </w:tc>
        <w:tc>
          <w:tcPr>
            <w:tcW w:w="959" w:type="dxa"/>
            <w:vAlign w:val="center"/>
            <w:hideMark/>
          </w:tcPr>
          <w:p w14:paraId="49DFF09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-0.615</w:t>
            </w:r>
          </w:p>
        </w:tc>
        <w:tc>
          <w:tcPr>
            <w:tcW w:w="940" w:type="dxa"/>
            <w:vAlign w:val="center"/>
            <w:hideMark/>
          </w:tcPr>
          <w:p w14:paraId="2F1D856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1.735</w:t>
            </w:r>
          </w:p>
        </w:tc>
        <w:tc>
          <w:tcPr>
            <w:tcW w:w="940" w:type="dxa"/>
            <w:vAlign w:val="center"/>
            <w:hideMark/>
          </w:tcPr>
          <w:p w14:paraId="1A92C0B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1.723</w:t>
            </w:r>
          </w:p>
        </w:tc>
        <w:tc>
          <w:tcPr>
            <w:tcW w:w="1085" w:type="dxa"/>
            <w:vAlign w:val="center"/>
            <w:hideMark/>
          </w:tcPr>
          <w:p w14:paraId="0AF8FF1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112.307</w:t>
            </w:r>
          </w:p>
        </w:tc>
        <w:tc>
          <w:tcPr>
            <w:tcW w:w="1018" w:type="dxa"/>
            <w:vAlign w:val="center"/>
            <w:hideMark/>
          </w:tcPr>
          <w:p w14:paraId="0D5E9C1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-111.9</w:t>
            </w:r>
          </w:p>
        </w:tc>
      </w:tr>
      <w:tr w:rsidR="00A562B7" w:rsidRPr="00E10939" w14:paraId="5426042B" w14:textId="77777777" w:rsidTr="002850D7">
        <w:trPr>
          <w:trHeight w:val="690"/>
        </w:trPr>
        <w:tc>
          <w:tcPr>
            <w:tcW w:w="2272" w:type="dxa"/>
            <w:vAlign w:val="center"/>
            <w:hideMark/>
          </w:tcPr>
          <w:p w14:paraId="253B8C6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lastRenderedPageBreak/>
              <w:t>К-12/ЛУНАЧАРСКОГО</w:t>
            </w:r>
          </w:p>
        </w:tc>
        <w:tc>
          <w:tcPr>
            <w:tcW w:w="1029" w:type="dxa"/>
            <w:vAlign w:val="center"/>
            <w:hideMark/>
          </w:tcPr>
          <w:p w14:paraId="788586B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119</w:t>
            </w:r>
          </w:p>
        </w:tc>
        <w:tc>
          <w:tcPr>
            <w:tcW w:w="1085" w:type="dxa"/>
            <w:vAlign w:val="center"/>
            <w:hideMark/>
          </w:tcPr>
          <w:p w14:paraId="358DC3C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171.348</w:t>
            </w:r>
          </w:p>
        </w:tc>
        <w:tc>
          <w:tcPr>
            <w:tcW w:w="1068" w:type="dxa"/>
            <w:vAlign w:val="center"/>
            <w:hideMark/>
          </w:tcPr>
          <w:p w14:paraId="1A9D833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23.223</w:t>
            </w:r>
          </w:p>
        </w:tc>
        <w:tc>
          <w:tcPr>
            <w:tcW w:w="1077" w:type="dxa"/>
            <w:vAlign w:val="center"/>
            <w:hideMark/>
          </w:tcPr>
          <w:p w14:paraId="27C086F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47</w:t>
            </w:r>
          </w:p>
        </w:tc>
        <w:tc>
          <w:tcPr>
            <w:tcW w:w="1077" w:type="dxa"/>
            <w:vAlign w:val="center"/>
            <w:hideMark/>
          </w:tcPr>
          <w:p w14:paraId="20076AD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0.257</w:t>
            </w:r>
          </w:p>
        </w:tc>
        <w:tc>
          <w:tcPr>
            <w:tcW w:w="1046" w:type="dxa"/>
            <w:vAlign w:val="center"/>
            <w:hideMark/>
          </w:tcPr>
          <w:p w14:paraId="579B305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0.064</w:t>
            </w:r>
          </w:p>
        </w:tc>
        <w:tc>
          <w:tcPr>
            <w:tcW w:w="1046" w:type="dxa"/>
            <w:vAlign w:val="center"/>
            <w:hideMark/>
          </w:tcPr>
          <w:p w14:paraId="77998EA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0.063</w:t>
            </w:r>
          </w:p>
        </w:tc>
        <w:tc>
          <w:tcPr>
            <w:tcW w:w="969" w:type="dxa"/>
            <w:vAlign w:val="center"/>
            <w:hideMark/>
          </w:tcPr>
          <w:p w14:paraId="5903A1B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0.531</w:t>
            </w:r>
          </w:p>
        </w:tc>
        <w:tc>
          <w:tcPr>
            <w:tcW w:w="959" w:type="dxa"/>
            <w:vAlign w:val="center"/>
            <w:hideMark/>
          </w:tcPr>
          <w:p w14:paraId="7B5F067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-0.529</w:t>
            </w:r>
          </w:p>
        </w:tc>
        <w:tc>
          <w:tcPr>
            <w:tcW w:w="940" w:type="dxa"/>
            <w:vAlign w:val="center"/>
            <w:hideMark/>
          </w:tcPr>
          <w:p w14:paraId="0789385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1.29</w:t>
            </w:r>
          </w:p>
        </w:tc>
        <w:tc>
          <w:tcPr>
            <w:tcW w:w="940" w:type="dxa"/>
            <w:vAlign w:val="center"/>
            <w:hideMark/>
          </w:tcPr>
          <w:p w14:paraId="364415F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1.281</w:t>
            </w:r>
          </w:p>
        </w:tc>
        <w:tc>
          <w:tcPr>
            <w:tcW w:w="1085" w:type="dxa"/>
            <w:vAlign w:val="center"/>
            <w:hideMark/>
          </w:tcPr>
          <w:p w14:paraId="6D0A5CF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96.6888</w:t>
            </w:r>
          </w:p>
        </w:tc>
        <w:tc>
          <w:tcPr>
            <w:tcW w:w="1018" w:type="dxa"/>
            <w:vAlign w:val="center"/>
            <w:hideMark/>
          </w:tcPr>
          <w:p w14:paraId="419D8C8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-96.334</w:t>
            </w:r>
          </w:p>
        </w:tc>
      </w:tr>
      <w:tr w:rsidR="00A562B7" w:rsidRPr="00E10939" w14:paraId="1FD6E596" w14:textId="77777777" w:rsidTr="002850D7">
        <w:trPr>
          <w:trHeight w:val="240"/>
        </w:trPr>
        <w:tc>
          <w:tcPr>
            <w:tcW w:w="2272" w:type="dxa"/>
            <w:vAlign w:val="center"/>
            <w:hideMark/>
          </w:tcPr>
          <w:p w14:paraId="517AC4A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Р2/6</w:t>
            </w:r>
          </w:p>
        </w:tc>
        <w:tc>
          <w:tcPr>
            <w:tcW w:w="1029" w:type="dxa"/>
            <w:vAlign w:val="center"/>
            <w:hideMark/>
          </w:tcPr>
          <w:p w14:paraId="6DD63A9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118.2</w:t>
            </w:r>
          </w:p>
        </w:tc>
        <w:tc>
          <w:tcPr>
            <w:tcW w:w="1085" w:type="dxa"/>
            <w:vAlign w:val="center"/>
            <w:hideMark/>
          </w:tcPr>
          <w:p w14:paraId="4E9388F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171.411</w:t>
            </w:r>
          </w:p>
        </w:tc>
        <w:tc>
          <w:tcPr>
            <w:tcW w:w="1068" w:type="dxa"/>
            <w:vAlign w:val="center"/>
            <w:hideMark/>
          </w:tcPr>
          <w:p w14:paraId="0CFAC70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23.096</w:t>
            </w:r>
          </w:p>
        </w:tc>
        <w:tc>
          <w:tcPr>
            <w:tcW w:w="1077" w:type="dxa"/>
            <w:vAlign w:val="center"/>
            <w:hideMark/>
          </w:tcPr>
          <w:p w14:paraId="0BB2E43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30</w:t>
            </w:r>
          </w:p>
        </w:tc>
        <w:tc>
          <w:tcPr>
            <w:tcW w:w="1077" w:type="dxa"/>
            <w:vAlign w:val="center"/>
            <w:hideMark/>
          </w:tcPr>
          <w:p w14:paraId="68EAB99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0.257</w:t>
            </w:r>
          </w:p>
        </w:tc>
        <w:tc>
          <w:tcPr>
            <w:tcW w:w="1046" w:type="dxa"/>
            <w:vAlign w:val="center"/>
            <w:hideMark/>
          </w:tcPr>
          <w:p w14:paraId="0FDE05D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0.037</w:t>
            </w:r>
          </w:p>
        </w:tc>
        <w:tc>
          <w:tcPr>
            <w:tcW w:w="1046" w:type="dxa"/>
            <w:vAlign w:val="center"/>
            <w:hideMark/>
          </w:tcPr>
          <w:p w14:paraId="5392968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0.037</w:t>
            </w:r>
          </w:p>
        </w:tc>
        <w:tc>
          <w:tcPr>
            <w:tcW w:w="969" w:type="dxa"/>
            <w:vAlign w:val="center"/>
            <w:hideMark/>
          </w:tcPr>
          <w:p w14:paraId="39A5338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0.506</w:t>
            </w:r>
          </w:p>
        </w:tc>
        <w:tc>
          <w:tcPr>
            <w:tcW w:w="959" w:type="dxa"/>
            <w:vAlign w:val="center"/>
            <w:hideMark/>
          </w:tcPr>
          <w:p w14:paraId="11B57E6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-0.504</w:t>
            </w:r>
          </w:p>
        </w:tc>
        <w:tc>
          <w:tcPr>
            <w:tcW w:w="940" w:type="dxa"/>
            <w:vAlign w:val="center"/>
            <w:hideMark/>
          </w:tcPr>
          <w:p w14:paraId="7ABF2B8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1.174</w:t>
            </w:r>
          </w:p>
        </w:tc>
        <w:tc>
          <w:tcPr>
            <w:tcW w:w="940" w:type="dxa"/>
            <w:vAlign w:val="center"/>
            <w:hideMark/>
          </w:tcPr>
          <w:p w14:paraId="12F4D7E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1.166</w:t>
            </w:r>
          </w:p>
        </w:tc>
        <w:tc>
          <w:tcPr>
            <w:tcW w:w="1085" w:type="dxa"/>
            <w:vAlign w:val="center"/>
            <w:hideMark/>
          </w:tcPr>
          <w:p w14:paraId="560B328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92.1871</w:t>
            </w:r>
          </w:p>
        </w:tc>
        <w:tc>
          <w:tcPr>
            <w:tcW w:w="1018" w:type="dxa"/>
            <w:vAlign w:val="center"/>
            <w:hideMark/>
          </w:tcPr>
          <w:p w14:paraId="069F143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-91.844</w:t>
            </w:r>
          </w:p>
        </w:tc>
      </w:tr>
      <w:tr w:rsidR="00A562B7" w:rsidRPr="00E10939" w14:paraId="20874487" w14:textId="77777777" w:rsidTr="002850D7">
        <w:trPr>
          <w:trHeight w:val="240"/>
        </w:trPr>
        <w:tc>
          <w:tcPr>
            <w:tcW w:w="2272" w:type="dxa"/>
            <w:vAlign w:val="center"/>
            <w:hideMark/>
          </w:tcPr>
          <w:p w14:paraId="1232650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К-13/6</w:t>
            </w:r>
          </w:p>
        </w:tc>
        <w:tc>
          <w:tcPr>
            <w:tcW w:w="1029" w:type="dxa"/>
            <w:vAlign w:val="center"/>
            <w:hideMark/>
          </w:tcPr>
          <w:p w14:paraId="325AF74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118</w:t>
            </w:r>
          </w:p>
        </w:tc>
        <w:tc>
          <w:tcPr>
            <w:tcW w:w="1085" w:type="dxa"/>
            <w:vAlign w:val="center"/>
            <w:hideMark/>
          </w:tcPr>
          <w:p w14:paraId="66CDB6B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171.448</w:t>
            </w:r>
          </w:p>
        </w:tc>
        <w:tc>
          <w:tcPr>
            <w:tcW w:w="1068" w:type="dxa"/>
            <w:vAlign w:val="center"/>
            <w:hideMark/>
          </w:tcPr>
          <w:p w14:paraId="7CE836D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23.022</w:t>
            </w:r>
          </w:p>
        </w:tc>
        <w:tc>
          <w:tcPr>
            <w:tcW w:w="1077" w:type="dxa"/>
            <w:vAlign w:val="center"/>
            <w:hideMark/>
          </w:tcPr>
          <w:p w14:paraId="738DC40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62.9</w:t>
            </w:r>
          </w:p>
        </w:tc>
        <w:tc>
          <w:tcPr>
            <w:tcW w:w="1077" w:type="dxa"/>
            <w:vAlign w:val="center"/>
            <w:hideMark/>
          </w:tcPr>
          <w:p w14:paraId="20A72C0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0.257</w:t>
            </w:r>
          </w:p>
        </w:tc>
        <w:tc>
          <w:tcPr>
            <w:tcW w:w="1046" w:type="dxa"/>
            <w:vAlign w:val="center"/>
            <w:hideMark/>
          </w:tcPr>
          <w:p w14:paraId="48509B0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0.062</w:t>
            </w:r>
          </w:p>
        </w:tc>
        <w:tc>
          <w:tcPr>
            <w:tcW w:w="1046" w:type="dxa"/>
            <w:vAlign w:val="center"/>
            <w:hideMark/>
          </w:tcPr>
          <w:p w14:paraId="5759166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0.062</w:t>
            </w:r>
          </w:p>
        </w:tc>
        <w:tc>
          <w:tcPr>
            <w:tcW w:w="969" w:type="dxa"/>
            <w:vAlign w:val="center"/>
            <w:hideMark/>
          </w:tcPr>
          <w:p w14:paraId="0FBCDDE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0.452</w:t>
            </w:r>
          </w:p>
        </w:tc>
        <w:tc>
          <w:tcPr>
            <w:tcW w:w="959" w:type="dxa"/>
            <w:vAlign w:val="center"/>
            <w:hideMark/>
          </w:tcPr>
          <w:p w14:paraId="5B99F67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-0.45</w:t>
            </w:r>
          </w:p>
        </w:tc>
        <w:tc>
          <w:tcPr>
            <w:tcW w:w="940" w:type="dxa"/>
            <w:vAlign w:val="center"/>
            <w:hideMark/>
          </w:tcPr>
          <w:p w14:paraId="3C91A76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0.939</w:t>
            </w:r>
          </w:p>
        </w:tc>
        <w:tc>
          <w:tcPr>
            <w:tcW w:w="940" w:type="dxa"/>
            <w:vAlign w:val="center"/>
            <w:hideMark/>
          </w:tcPr>
          <w:p w14:paraId="3AD0B2C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0.932</w:t>
            </w:r>
          </w:p>
        </w:tc>
        <w:tc>
          <w:tcPr>
            <w:tcW w:w="1085" w:type="dxa"/>
            <w:vAlign w:val="center"/>
            <w:hideMark/>
          </w:tcPr>
          <w:p w14:paraId="736830C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82.3353</w:t>
            </w:r>
          </w:p>
        </w:tc>
        <w:tc>
          <w:tcPr>
            <w:tcW w:w="1018" w:type="dxa"/>
            <w:vAlign w:val="center"/>
            <w:hideMark/>
          </w:tcPr>
          <w:p w14:paraId="7F23EEA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-82.006</w:t>
            </w:r>
          </w:p>
        </w:tc>
      </w:tr>
      <w:tr w:rsidR="00A562B7" w:rsidRPr="00E10939" w14:paraId="1CBBCA61" w14:textId="77777777" w:rsidTr="002850D7">
        <w:trPr>
          <w:trHeight w:val="690"/>
        </w:trPr>
        <w:tc>
          <w:tcPr>
            <w:tcW w:w="2272" w:type="dxa"/>
            <w:vAlign w:val="center"/>
            <w:hideMark/>
          </w:tcPr>
          <w:p w14:paraId="005CAA0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К-15/ЛУНАЧАРСКОГО</w:t>
            </w:r>
          </w:p>
        </w:tc>
        <w:tc>
          <w:tcPr>
            <w:tcW w:w="1029" w:type="dxa"/>
            <w:vAlign w:val="center"/>
            <w:hideMark/>
          </w:tcPr>
          <w:p w14:paraId="7DF30D0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116.4</w:t>
            </w:r>
          </w:p>
        </w:tc>
        <w:tc>
          <w:tcPr>
            <w:tcW w:w="1085" w:type="dxa"/>
            <w:vAlign w:val="center"/>
            <w:hideMark/>
          </w:tcPr>
          <w:p w14:paraId="7048B55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171.509</w:t>
            </w:r>
          </w:p>
        </w:tc>
        <w:tc>
          <w:tcPr>
            <w:tcW w:w="1068" w:type="dxa"/>
            <w:vAlign w:val="center"/>
            <w:hideMark/>
          </w:tcPr>
          <w:p w14:paraId="3062B2F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22.899</w:t>
            </w:r>
          </w:p>
        </w:tc>
        <w:tc>
          <w:tcPr>
            <w:tcW w:w="1077" w:type="dxa"/>
            <w:vAlign w:val="center"/>
            <w:hideMark/>
          </w:tcPr>
          <w:p w14:paraId="5577684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24</w:t>
            </w:r>
          </w:p>
        </w:tc>
        <w:tc>
          <w:tcPr>
            <w:tcW w:w="1077" w:type="dxa"/>
            <w:vAlign w:val="center"/>
            <w:hideMark/>
          </w:tcPr>
          <w:p w14:paraId="60E8ED8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0.15</w:t>
            </w:r>
          </w:p>
        </w:tc>
        <w:tc>
          <w:tcPr>
            <w:tcW w:w="1046" w:type="dxa"/>
            <w:vAlign w:val="center"/>
            <w:hideMark/>
          </w:tcPr>
          <w:p w14:paraId="62EDE7B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0.029</w:t>
            </w:r>
          </w:p>
        </w:tc>
        <w:tc>
          <w:tcPr>
            <w:tcW w:w="1046" w:type="dxa"/>
            <w:vAlign w:val="center"/>
            <w:hideMark/>
          </w:tcPr>
          <w:p w14:paraId="5BDEC80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0.029</w:t>
            </w:r>
          </w:p>
        </w:tc>
        <w:tc>
          <w:tcPr>
            <w:tcW w:w="969" w:type="dxa"/>
            <w:vAlign w:val="center"/>
            <w:hideMark/>
          </w:tcPr>
          <w:p w14:paraId="0CAD3E2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0.356</w:t>
            </w:r>
          </w:p>
        </w:tc>
        <w:tc>
          <w:tcPr>
            <w:tcW w:w="959" w:type="dxa"/>
            <w:vAlign w:val="center"/>
            <w:hideMark/>
          </w:tcPr>
          <w:p w14:paraId="6D36A7D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-0.356</w:t>
            </w:r>
          </w:p>
        </w:tc>
        <w:tc>
          <w:tcPr>
            <w:tcW w:w="940" w:type="dxa"/>
            <w:vAlign w:val="center"/>
            <w:hideMark/>
          </w:tcPr>
          <w:p w14:paraId="64D3155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1.152</w:t>
            </w:r>
          </w:p>
        </w:tc>
        <w:tc>
          <w:tcPr>
            <w:tcW w:w="940" w:type="dxa"/>
            <w:vAlign w:val="center"/>
            <w:hideMark/>
          </w:tcPr>
          <w:p w14:paraId="10E58F4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1.148</w:t>
            </w:r>
          </w:p>
        </w:tc>
        <w:tc>
          <w:tcPr>
            <w:tcW w:w="1085" w:type="dxa"/>
            <w:vAlign w:val="center"/>
            <w:hideMark/>
          </w:tcPr>
          <w:p w14:paraId="51B6823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22.1073</w:t>
            </w:r>
          </w:p>
        </w:tc>
        <w:tc>
          <w:tcPr>
            <w:tcW w:w="1018" w:type="dxa"/>
            <w:vAlign w:val="center"/>
            <w:hideMark/>
          </w:tcPr>
          <w:p w14:paraId="61AF4A2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-22.071</w:t>
            </w:r>
          </w:p>
        </w:tc>
      </w:tr>
      <w:tr w:rsidR="00A562B7" w:rsidRPr="00E10939" w14:paraId="6CCF60FE" w14:textId="77777777" w:rsidTr="002850D7">
        <w:trPr>
          <w:trHeight w:val="465"/>
        </w:trPr>
        <w:tc>
          <w:tcPr>
            <w:tcW w:w="2272" w:type="dxa"/>
            <w:vAlign w:val="center"/>
            <w:hideMark/>
          </w:tcPr>
          <w:p w14:paraId="6B4F9E6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В(Ю)_КОМС21/6</w:t>
            </w:r>
          </w:p>
        </w:tc>
        <w:tc>
          <w:tcPr>
            <w:tcW w:w="1029" w:type="dxa"/>
            <w:vAlign w:val="center"/>
            <w:hideMark/>
          </w:tcPr>
          <w:p w14:paraId="687D24A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116.5</w:t>
            </w:r>
          </w:p>
        </w:tc>
        <w:tc>
          <w:tcPr>
            <w:tcW w:w="1085" w:type="dxa"/>
            <w:vAlign w:val="center"/>
            <w:hideMark/>
          </w:tcPr>
          <w:p w14:paraId="23F49E2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171.538</w:t>
            </w:r>
          </w:p>
        </w:tc>
        <w:tc>
          <w:tcPr>
            <w:tcW w:w="1068" w:type="dxa"/>
            <w:vAlign w:val="center"/>
            <w:hideMark/>
          </w:tcPr>
          <w:p w14:paraId="7A63CC1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22.841</w:t>
            </w:r>
          </w:p>
        </w:tc>
        <w:tc>
          <w:tcPr>
            <w:tcW w:w="1077" w:type="dxa"/>
            <w:vAlign w:val="center"/>
            <w:hideMark/>
          </w:tcPr>
          <w:p w14:paraId="6199F96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39</w:t>
            </w:r>
          </w:p>
        </w:tc>
        <w:tc>
          <w:tcPr>
            <w:tcW w:w="1077" w:type="dxa"/>
            <w:vAlign w:val="center"/>
            <w:hideMark/>
          </w:tcPr>
          <w:p w14:paraId="6B01DD4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0.15</w:t>
            </w:r>
          </w:p>
        </w:tc>
        <w:tc>
          <w:tcPr>
            <w:tcW w:w="1046" w:type="dxa"/>
            <w:vAlign w:val="center"/>
            <w:hideMark/>
          </w:tcPr>
          <w:p w14:paraId="4192C61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0.047</w:t>
            </w:r>
          </w:p>
        </w:tc>
        <w:tc>
          <w:tcPr>
            <w:tcW w:w="1046" w:type="dxa"/>
            <w:vAlign w:val="center"/>
            <w:hideMark/>
          </w:tcPr>
          <w:p w14:paraId="36C6E76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0.047</w:t>
            </w:r>
          </w:p>
        </w:tc>
        <w:tc>
          <w:tcPr>
            <w:tcW w:w="969" w:type="dxa"/>
            <w:vAlign w:val="center"/>
            <w:hideMark/>
          </w:tcPr>
          <w:p w14:paraId="07A936D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0.356</w:t>
            </w:r>
          </w:p>
        </w:tc>
        <w:tc>
          <w:tcPr>
            <w:tcW w:w="959" w:type="dxa"/>
            <w:vAlign w:val="center"/>
            <w:hideMark/>
          </w:tcPr>
          <w:p w14:paraId="01A97B5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-0.356</w:t>
            </w:r>
          </w:p>
        </w:tc>
        <w:tc>
          <w:tcPr>
            <w:tcW w:w="940" w:type="dxa"/>
            <w:vAlign w:val="center"/>
            <w:hideMark/>
          </w:tcPr>
          <w:p w14:paraId="5DEDC35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1.152</w:t>
            </w:r>
          </w:p>
        </w:tc>
        <w:tc>
          <w:tcPr>
            <w:tcW w:w="940" w:type="dxa"/>
            <w:vAlign w:val="center"/>
            <w:hideMark/>
          </w:tcPr>
          <w:p w14:paraId="056CFCA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1.148</w:t>
            </w:r>
          </w:p>
        </w:tc>
        <w:tc>
          <w:tcPr>
            <w:tcW w:w="1085" w:type="dxa"/>
            <w:vAlign w:val="center"/>
            <w:hideMark/>
          </w:tcPr>
          <w:p w14:paraId="4124D87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22.1063</w:t>
            </w:r>
          </w:p>
        </w:tc>
        <w:tc>
          <w:tcPr>
            <w:tcW w:w="1018" w:type="dxa"/>
            <w:vAlign w:val="center"/>
            <w:hideMark/>
          </w:tcPr>
          <w:p w14:paraId="3D90887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-22.072</w:t>
            </w:r>
          </w:p>
        </w:tc>
      </w:tr>
      <w:tr w:rsidR="00A562B7" w:rsidRPr="00E10939" w14:paraId="7CDB84CF" w14:textId="77777777" w:rsidTr="002850D7">
        <w:trPr>
          <w:trHeight w:val="240"/>
        </w:trPr>
        <w:tc>
          <w:tcPr>
            <w:tcW w:w="2272" w:type="dxa"/>
            <w:vAlign w:val="center"/>
            <w:hideMark/>
          </w:tcPr>
          <w:p w14:paraId="6AC8D97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Р16/6</w:t>
            </w:r>
          </w:p>
        </w:tc>
        <w:tc>
          <w:tcPr>
            <w:tcW w:w="1029" w:type="dxa"/>
            <w:vAlign w:val="center"/>
            <w:hideMark/>
          </w:tcPr>
          <w:p w14:paraId="364BD1B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117.8</w:t>
            </w:r>
          </w:p>
        </w:tc>
        <w:tc>
          <w:tcPr>
            <w:tcW w:w="1085" w:type="dxa"/>
            <w:vAlign w:val="center"/>
            <w:hideMark/>
          </w:tcPr>
          <w:p w14:paraId="15B8724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171.585</w:t>
            </w:r>
          </w:p>
        </w:tc>
        <w:tc>
          <w:tcPr>
            <w:tcW w:w="1068" w:type="dxa"/>
            <w:vAlign w:val="center"/>
            <w:hideMark/>
          </w:tcPr>
          <w:p w14:paraId="6005EF9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22.747</w:t>
            </w:r>
          </w:p>
        </w:tc>
        <w:tc>
          <w:tcPr>
            <w:tcW w:w="1077" w:type="dxa"/>
            <w:vAlign w:val="center"/>
            <w:hideMark/>
          </w:tcPr>
          <w:p w14:paraId="5EC5DBE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41</w:t>
            </w:r>
          </w:p>
        </w:tc>
        <w:tc>
          <w:tcPr>
            <w:tcW w:w="1077" w:type="dxa"/>
            <w:vAlign w:val="center"/>
            <w:hideMark/>
          </w:tcPr>
          <w:p w14:paraId="679241E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0.15</w:t>
            </w:r>
          </w:p>
        </w:tc>
        <w:tc>
          <w:tcPr>
            <w:tcW w:w="1046" w:type="dxa"/>
            <w:vAlign w:val="center"/>
            <w:hideMark/>
          </w:tcPr>
          <w:p w14:paraId="70F60C1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0.033</w:t>
            </w:r>
          </w:p>
        </w:tc>
        <w:tc>
          <w:tcPr>
            <w:tcW w:w="1046" w:type="dxa"/>
            <w:vAlign w:val="center"/>
            <w:hideMark/>
          </w:tcPr>
          <w:p w14:paraId="2A3B70E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0.033</w:t>
            </w:r>
          </w:p>
        </w:tc>
        <w:tc>
          <w:tcPr>
            <w:tcW w:w="969" w:type="dxa"/>
            <w:vAlign w:val="center"/>
            <w:hideMark/>
          </w:tcPr>
          <w:p w14:paraId="45681D8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0.29</w:t>
            </w:r>
          </w:p>
        </w:tc>
        <w:tc>
          <w:tcPr>
            <w:tcW w:w="959" w:type="dxa"/>
            <w:vAlign w:val="center"/>
            <w:hideMark/>
          </w:tcPr>
          <w:p w14:paraId="464166F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-0.29</w:t>
            </w:r>
          </w:p>
        </w:tc>
        <w:tc>
          <w:tcPr>
            <w:tcW w:w="940" w:type="dxa"/>
            <w:vAlign w:val="center"/>
            <w:hideMark/>
          </w:tcPr>
          <w:p w14:paraId="5617B79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0.77</w:t>
            </w:r>
          </w:p>
        </w:tc>
        <w:tc>
          <w:tcPr>
            <w:tcW w:w="940" w:type="dxa"/>
            <w:vAlign w:val="center"/>
            <w:hideMark/>
          </w:tcPr>
          <w:p w14:paraId="66EA2B7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0.767</w:t>
            </w:r>
          </w:p>
        </w:tc>
        <w:tc>
          <w:tcPr>
            <w:tcW w:w="1085" w:type="dxa"/>
            <w:vAlign w:val="center"/>
            <w:hideMark/>
          </w:tcPr>
          <w:p w14:paraId="40923C6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18.0049</w:t>
            </w:r>
          </w:p>
        </w:tc>
        <w:tc>
          <w:tcPr>
            <w:tcW w:w="1018" w:type="dxa"/>
            <w:vAlign w:val="center"/>
            <w:hideMark/>
          </w:tcPr>
          <w:p w14:paraId="452378B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-17.974</w:t>
            </w:r>
          </w:p>
        </w:tc>
      </w:tr>
      <w:tr w:rsidR="00A562B7" w:rsidRPr="00E10939" w14:paraId="744C822D" w14:textId="77777777" w:rsidTr="002850D7">
        <w:trPr>
          <w:trHeight w:val="465"/>
        </w:trPr>
        <w:tc>
          <w:tcPr>
            <w:tcW w:w="2272" w:type="dxa"/>
            <w:vAlign w:val="center"/>
            <w:hideMark/>
          </w:tcPr>
          <w:p w14:paraId="0C82E21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В(В)_КОМС21/6</w:t>
            </w:r>
          </w:p>
        </w:tc>
        <w:tc>
          <w:tcPr>
            <w:tcW w:w="1029" w:type="dxa"/>
            <w:vAlign w:val="center"/>
            <w:hideMark/>
          </w:tcPr>
          <w:p w14:paraId="1428BE5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117.8</w:t>
            </w:r>
          </w:p>
        </w:tc>
        <w:tc>
          <w:tcPr>
            <w:tcW w:w="1085" w:type="dxa"/>
            <w:vAlign w:val="center"/>
            <w:hideMark/>
          </w:tcPr>
          <w:p w14:paraId="7A19C5B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171.618</w:t>
            </w:r>
          </w:p>
        </w:tc>
        <w:tc>
          <w:tcPr>
            <w:tcW w:w="1068" w:type="dxa"/>
            <w:vAlign w:val="center"/>
            <w:hideMark/>
          </w:tcPr>
          <w:p w14:paraId="49C4238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22.68</w:t>
            </w:r>
          </w:p>
        </w:tc>
        <w:tc>
          <w:tcPr>
            <w:tcW w:w="1077" w:type="dxa"/>
            <w:vAlign w:val="center"/>
            <w:hideMark/>
          </w:tcPr>
          <w:p w14:paraId="0494B91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24</w:t>
            </w:r>
          </w:p>
        </w:tc>
        <w:tc>
          <w:tcPr>
            <w:tcW w:w="1077" w:type="dxa"/>
            <w:vAlign w:val="center"/>
            <w:hideMark/>
          </w:tcPr>
          <w:p w14:paraId="588E155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0.15</w:t>
            </w:r>
          </w:p>
        </w:tc>
        <w:tc>
          <w:tcPr>
            <w:tcW w:w="1046" w:type="dxa"/>
            <w:vAlign w:val="center"/>
            <w:hideMark/>
          </w:tcPr>
          <w:p w14:paraId="5DD50D2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0.019</w:t>
            </w:r>
          </w:p>
        </w:tc>
        <w:tc>
          <w:tcPr>
            <w:tcW w:w="1046" w:type="dxa"/>
            <w:vAlign w:val="center"/>
            <w:hideMark/>
          </w:tcPr>
          <w:p w14:paraId="5166A8F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0.019</w:t>
            </w:r>
          </w:p>
        </w:tc>
        <w:tc>
          <w:tcPr>
            <w:tcW w:w="969" w:type="dxa"/>
            <w:vAlign w:val="center"/>
            <w:hideMark/>
          </w:tcPr>
          <w:p w14:paraId="6A6D327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0.29</w:t>
            </w:r>
          </w:p>
        </w:tc>
        <w:tc>
          <w:tcPr>
            <w:tcW w:w="959" w:type="dxa"/>
            <w:vAlign w:val="center"/>
            <w:hideMark/>
          </w:tcPr>
          <w:p w14:paraId="7A351F0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-0.29</w:t>
            </w:r>
          </w:p>
        </w:tc>
        <w:tc>
          <w:tcPr>
            <w:tcW w:w="940" w:type="dxa"/>
            <w:vAlign w:val="center"/>
            <w:hideMark/>
          </w:tcPr>
          <w:p w14:paraId="62F3FA5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0.769</w:t>
            </w:r>
          </w:p>
        </w:tc>
        <w:tc>
          <w:tcPr>
            <w:tcW w:w="940" w:type="dxa"/>
            <w:vAlign w:val="center"/>
            <w:hideMark/>
          </w:tcPr>
          <w:p w14:paraId="44D7379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0.767</w:t>
            </w:r>
          </w:p>
        </w:tc>
        <w:tc>
          <w:tcPr>
            <w:tcW w:w="1085" w:type="dxa"/>
            <w:vAlign w:val="center"/>
            <w:hideMark/>
          </w:tcPr>
          <w:p w14:paraId="0F7B815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18.0032</w:t>
            </w:r>
          </w:p>
        </w:tc>
        <w:tc>
          <w:tcPr>
            <w:tcW w:w="1018" w:type="dxa"/>
            <w:vAlign w:val="center"/>
            <w:hideMark/>
          </w:tcPr>
          <w:p w14:paraId="101E451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-17.976</w:t>
            </w:r>
          </w:p>
        </w:tc>
      </w:tr>
      <w:tr w:rsidR="00A562B7" w:rsidRPr="00E10939" w14:paraId="44B3C5C1" w14:textId="77777777" w:rsidTr="002850D7">
        <w:trPr>
          <w:trHeight w:val="465"/>
        </w:trPr>
        <w:tc>
          <w:tcPr>
            <w:tcW w:w="2272" w:type="dxa"/>
            <w:vAlign w:val="center"/>
            <w:hideMark/>
          </w:tcPr>
          <w:p w14:paraId="362AF2D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К-КОМС19/6</w:t>
            </w:r>
          </w:p>
        </w:tc>
        <w:tc>
          <w:tcPr>
            <w:tcW w:w="1029" w:type="dxa"/>
            <w:vAlign w:val="center"/>
            <w:hideMark/>
          </w:tcPr>
          <w:p w14:paraId="28B394C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117.05</w:t>
            </w:r>
          </w:p>
        </w:tc>
        <w:tc>
          <w:tcPr>
            <w:tcW w:w="1085" w:type="dxa"/>
            <w:vAlign w:val="center"/>
            <w:hideMark/>
          </w:tcPr>
          <w:p w14:paraId="0C603CC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171.638</w:t>
            </w:r>
          </w:p>
        </w:tc>
        <w:tc>
          <w:tcPr>
            <w:tcW w:w="1068" w:type="dxa"/>
            <w:vAlign w:val="center"/>
            <w:hideMark/>
          </w:tcPr>
          <w:p w14:paraId="6307D8D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22.642</w:t>
            </w:r>
          </w:p>
        </w:tc>
        <w:tc>
          <w:tcPr>
            <w:tcW w:w="1077" w:type="dxa"/>
            <w:vAlign w:val="center"/>
            <w:hideMark/>
          </w:tcPr>
          <w:p w14:paraId="3F1654F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27</w:t>
            </w:r>
          </w:p>
        </w:tc>
        <w:tc>
          <w:tcPr>
            <w:tcW w:w="1077" w:type="dxa"/>
            <w:vAlign w:val="center"/>
            <w:hideMark/>
          </w:tcPr>
          <w:p w14:paraId="56C6960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0.125</w:t>
            </w:r>
          </w:p>
        </w:tc>
        <w:tc>
          <w:tcPr>
            <w:tcW w:w="1046" w:type="dxa"/>
            <w:vAlign w:val="center"/>
            <w:hideMark/>
          </w:tcPr>
          <w:p w14:paraId="1B76152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0.028</w:t>
            </w:r>
          </w:p>
        </w:tc>
        <w:tc>
          <w:tcPr>
            <w:tcW w:w="1046" w:type="dxa"/>
            <w:vAlign w:val="center"/>
            <w:hideMark/>
          </w:tcPr>
          <w:p w14:paraId="1C177DF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0.028</w:t>
            </w:r>
          </w:p>
        </w:tc>
        <w:tc>
          <w:tcPr>
            <w:tcW w:w="969" w:type="dxa"/>
            <w:vAlign w:val="center"/>
            <w:hideMark/>
          </w:tcPr>
          <w:p w14:paraId="4C48816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0.295</w:t>
            </w:r>
          </w:p>
        </w:tc>
        <w:tc>
          <w:tcPr>
            <w:tcW w:w="959" w:type="dxa"/>
            <w:vAlign w:val="center"/>
            <w:hideMark/>
          </w:tcPr>
          <w:p w14:paraId="14989B3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-0.295</w:t>
            </w:r>
          </w:p>
        </w:tc>
        <w:tc>
          <w:tcPr>
            <w:tcW w:w="940" w:type="dxa"/>
            <w:vAlign w:val="center"/>
            <w:hideMark/>
          </w:tcPr>
          <w:p w14:paraId="3D8673A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0.998</w:t>
            </w:r>
          </w:p>
        </w:tc>
        <w:tc>
          <w:tcPr>
            <w:tcW w:w="940" w:type="dxa"/>
            <w:vAlign w:val="center"/>
            <w:hideMark/>
          </w:tcPr>
          <w:p w14:paraId="6A109B9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0.998</w:t>
            </w:r>
          </w:p>
        </w:tc>
        <w:tc>
          <w:tcPr>
            <w:tcW w:w="1085" w:type="dxa"/>
            <w:vAlign w:val="center"/>
            <w:hideMark/>
          </w:tcPr>
          <w:p w14:paraId="1A2F128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12.7097</w:t>
            </w:r>
          </w:p>
        </w:tc>
        <w:tc>
          <w:tcPr>
            <w:tcW w:w="1018" w:type="dxa"/>
            <w:vAlign w:val="center"/>
            <w:hideMark/>
          </w:tcPr>
          <w:p w14:paraId="1AE7ABB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-12.71</w:t>
            </w:r>
          </w:p>
        </w:tc>
      </w:tr>
      <w:tr w:rsidR="00A562B7" w:rsidRPr="00E10939" w14:paraId="62C41E77" w14:textId="77777777" w:rsidTr="002850D7">
        <w:trPr>
          <w:trHeight w:val="465"/>
        </w:trPr>
        <w:tc>
          <w:tcPr>
            <w:tcW w:w="2272" w:type="dxa"/>
            <w:vAlign w:val="center"/>
            <w:hideMark/>
          </w:tcPr>
          <w:p w14:paraId="3FB6460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В(С)_КОМС17/6</w:t>
            </w:r>
          </w:p>
        </w:tc>
        <w:tc>
          <w:tcPr>
            <w:tcW w:w="1029" w:type="dxa"/>
            <w:vAlign w:val="center"/>
            <w:hideMark/>
          </w:tcPr>
          <w:p w14:paraId="4EA8FD8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118.15</w:t>
            </w:r>
          </w:p>
        </w:tc>
        <w:tc>
          <w:tcPr>
            <w:tcW w:w="1085" w:type="dxa"/>
            <w:vAlign w:val="center"/>
            <w:hideMark/>
          </w:tcPr>
          <w:p w14:paraId="44137B2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171.666</w:t>
            </w:r>
          </w:p>
        </w:tc>
        <w:tc>
          <w:tcPr>
            <w:tcW w:w="1068" w:type="dxa"/>
            <w:vAlign w:val="center"/>
            <w:hideMark/>
          </w:tcPr>
          <w:p w14:paraId="3A68C08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22.585</w:t>
            </w:r>
          </w:p>
        </w:tc>
        <w:tc>
          <w:tcPr>
            <w:tcW w:w="1077" w:type="dxa"/>
            <w:vAlign w:val="center"/>
            <w:hideMark/>
          </w:tcPr>
          <w:p w14:paraId="5FAF568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37</w:t>
            </w:r>
          </w:p>
        </w:tc>
        <w:tc>
          <w:tcPr>
            <w:tcW w:w="1077" w:type="dxa"/>
            <w:vAlign w:val="center"/>
            <w:hideMark/>
          </w:tcPr>
          <w:p w14:paraId="6496940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0.125</w:t>
            </w:r>
          </w:p>
        </w:tc>
        <w:tc>
          <w:tcPr>
            <w:tcW w:w="1046" w:type="dxa"/>
            <w:vAlign w:val="center"/>
            <w:hideMark/>
          </w:tcPr>
          <w:p w14:paraId="7FBA232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0.039</w:t>
            </w:r>
          </w:p>
        </w:tc>
        <w:tc>
          <w:tcPr>
            <w:tcW w:w="1046" w:type="dxa"/>
            <w:vAlign w:val="center"/>
            <w:hideMark/>
          </w:tcPr>
          <w:p w14:paraId="22E3F2C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0.039</w:t>
            </w:r>
          </w:p>
        </w:tc>
        <w:tc>
          <w:tcPr>
            <w:tcW w:w="969" w:type="dxa"/>
            <w:vAlign w:val="center"/>
            <w:hideMark/>
          </w:tcPr>
          <w:p w14:paraId="1DE675B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0.295</w:t>
            </w:r>
          </w:p>
        </w:tc>
        <w:tc>
          <w:tcPr>
            <w:tcW w:w="959" w:type="dxa"/>
            <w:vAlign w:val="center"/>
            <w:hideMark/>
          </w:tcPr>
          <w:p w14:paraId="2D3EE61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-0.295</w:t>
            </w:r>
          </w:p>
        </w:tc>
        <w:tc>
          <w:tcPr>
            <w:tcW w:w="940" w:type="dxa"/>
            <w:vAlign w:val="center"/>
            <w:hideMark/>
          </w:tcPr>
          <w:p w14:paraId="610ED14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0.998</w:t>
            </w:r>
          </w:p>
        </w:tc>
        <w:tc>
          <w:tcPr>
            <w:tcW w:w="940" w:type="dxa"/>
            <w:vAlign w:val="center"/>
            <w:hideMark/>
          </w:tcPr>
          <w:p w14:paraId="1080975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0.998</w:t>
            </w:r>
          </w:p>
        </w:tc>
        <w:tc>
          <w:tcPr>
            <w:tcW w:w="1085" w:type="dxa"/>
            <w:vAlign w:val="center"/>
            <w:hideMark/>
          </w:tcPr>
          <w:p w14:paraId="3039F38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12.7089</w:t>
            </w:r>
          </w:p>
        </w:tc>
        <w:tc>
          <w:tcPr>
            <w:tcW w:w="1018" w:type="dxa"/>
            <w:vAlign w:val="center"/>
            <w:hideMark/>
          </w:tcPr>
          <w:p w14:paraId="3A40CB4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-12.71</w:t>
            </w:r>
          </w:p>
        </w:tc>
      </w:tr>
      <w:tr w:rsidR="00A562B7" w:rsidRPr="00E10939" w14:paraId="0F06D86A" w14:textId="77777777" w:rsidTr="002850D7">
        <w:trPr>
          <w:trHeight w:val="240"/>
        </w:trPr>
        <w:tc>
          <w:tcPr>
            <w:tcW w:w="2272" w:type="dxa"/>
            <w:vAlign w:val="center"/>
            <w:hideMark/>
          </w:tcPr>
          <w:p w14:paraId="18D19EB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Р8/6</w:t>
            </w:r>
          </w:p>
        </w:tc>
        <w:tc>
          <w:tcPr>
            <w:tcW w:w="1029" w:type="dxa"/>
            <w:vAlign w:val="center"/>
            <w:hideMark/>
          </w:tcPr>
          <w:p w14:paraId="3CC3748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118.15</w:t>
            </w:r>
          </w:p>
        </w:tc>
        <w:tc>
          <w:tcPr>
            <w:tcW w:w="1085" w:type="dxa"/>
            <w:vAlign w:val="center"/>
            <w:hideMark/>
          </w:tcPr>
          <w:p w14:paraId="315A3DE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171.705</w:t>
            </w:r>
          </w:p>
        </w:tc>
        <w:tc>
          <w:tcPr>
            <w:tcW w:w="1068" w:type="dxa"/>
            <w:vAlign w:val="center"/>
            <w:hideMark/>
          </w:tcPr>
          <w:p w14:paraId="6E059F1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22.508</w:t>
            </w:r>
          </w:p>
        </w:tc>
        <w:tc>
          <w:tcPr>
            <w:tcW w:w="1077" w:type="dxa"/>
            <w:vAlign w:val="center"/>
            <w:hideMark/>
          </w:tcPr>
          <w:p w14:paraId="68B5C6F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35</w:t>
            </w:r>
          </w:p>
        </w:tc>
        <w:tc>
          <w:tcPr>
            <w:tcW w:w="1077" w:type="dxa"/>
            <w:vAlign w:val="center"/>
            <w:hideMark/>
          </w:tcPr>
          <w:p w14:paraId="209FE59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0.15</w:t>
            </w:r>
          </w:p>
        </w:tc>
        <w:tc>
          <w:tcPr>
            <w:tcW w:w="1046" w:type="dxa"/>
            <w:vAlign w:val="center"/>
            <w:hideMark/>
          </w:tcPr>
          <w:p w14:paraId="31380AE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0.007</w:t>
            </w:r>
          </w:p>
        </w:tc>
        <w:tc>
          <w:tcPr>
            <w:tcW w:w="1046" w:type="dxa"/>
            <w:vAlign w:val="center"/>
            <w:hideMark/>
          </w:tcPr>
          <w:p w14:paraId="4E0818F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0.007</w:t>
            </w:r>
          </w:p>
        </w:tc>
        <w:tc>
          <w:tcPr>
            <w:tcW w:w="969" w:type="dxa"/>
            <w:vAlign w:val="center"/>
            <w:hideMark/>
          </w:tcPr>
          <w:p w14:paraId="27B280A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0.138</w:t>
            </w:r>
          </w:p>
        </w:tc>
        <w:tc>
          <w:tcPr>
            <w:tcW w:w="959" w:type="dxa"/>
            <w:vAlign w:val="center"/>
            <w:hideMark/>
          </w:tcPr>
          <w:p w14:paraId="05FED7C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-0.138</w:t>
            </w:r>
          </w:p>
        </w:tc>
        <w:tc>
          <w:tcPr>
            <w:tcW w:w="940" w:type="dxa"/>
            <w:vAlign w:val="center"/>
            <w:hideMark/>
          </w:tcPr>
          <w:p w14:paraId="1CA95F0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0.18</w:t>
            </w:r>
          </w:p>
        </w:tc>
        <w:tc>
          <w:tcPr>
            <w:tcW w:w="940" w:type="dxa"/>
            <w:vAlign w:val="center"/>
            <w:hideMark/>
          </w:tcPr>
          <w:p w14:paraId="28AECEE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0.18</w:t>
            </w:r>
          </w:p>
        </w:tc>
        <w:tc>
          <w:tcPr>
            <w:tcW w:w="1085" w:type="dxa"/>
            <w:vAlign w:val="center"/>
            <w:hideMark/>
          </w:tcPr>
          <w:p w14:paraId="554370F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8.5355</w:t>
            </w:r>
          </w:p>
        </w:tc>
        <w:tc>
          <w:tcPr>
            <w:tcW w:w="1018" w:type="dxa"/>
            <w:vAlign w:val="center"/>
            <w:hideMark/>
          </w:tcPr>
          <w:p w14:paraId="1750BA4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-8.5393</w:t>
            </w:r>
          </w:p>
        </w:tc>
      </w:tr>
      <w:tr w:rsidR="00A562B7" w:rsidRPr="00E10939" w14:paraId="6C4763F3" w14:textId="77777777" w:rsidTr="002850D7">
        <w:trPr>
          <w:trHeight w:val="465"/>
        </w:trPr>
        <w:tc>
          <w:tcPr>
            <w:tcW w:w="2272" w:type="dxa"/>
            <w:vAlign w:val="center"/>
            <w:hideMark/>
          </w:tcPr>
          <w:p w14:paraId="14A90AD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В(В)_КОМС17/6</w:t>
            </w:r>
          </w:p>
        </w:tc>
        <w:tc>
          <w:tcPr>
            <w:tcW w:w="1029" w:type="dxa"/>
            <w:vAlign w:val="center"/>
            <w:hideMark/>
          </w:tcPr>
          <w:p w14:paraId="341193A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118</w:t>
            </w:r>
          </w:p>
        </w:tc>
        <w:tc>
          <w:tcPr>
            <w:tcW w:w="1085" w:type="dxa"/>
            <w:vAlign w:val="center"/>
            <w:hideMark/>
          </w:tcPr>
          <w:p w14:paraId="215A345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171.711</w:t>
            </w:r>
          </w:p>
        </w:tc>
        <w:tc>
          <w:tcPr>
            <w:tcW w:w="1068" w:type="dxa"/>
            <w:vAlign w:val="center"/>
            <w:hideMark/>
          </w:tcPr>
          <w:p w14:paraId="1C96390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22.494</w:t>
            </w:r>
          </w:p>
        </w:tc>
        <w:tc>
          <w:tcPr>
            <w:tcW w:w="1077" w:type="dxa"/>
            <w:vAlign w:val="center"/>
            <w:hideMark/>
          </w:tcPr>
          <w:p w14:paraId="4A15C7E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46</w:t>
            </w:r>
          </w:p>
        </w:tc>
        <w:tc>
          <w:tcPr>
            <w:tcW w:w="1077" w:type="dxa"/>
            <w:vAlign w:val="center"/>
            <w:hideMark/>
          </w:tcPr>
          <w:p w14:paraId="40A3FD3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0.15</w:t>
            </w:r>
          </w:p>
        </w:tc>
        <w:tc>
          <w:tcPr>
            <w:tcW w:w="1046" w:type="dxa"/>
            <w:vAlign w:val="center"/>
            <w:hideMark/>
          </w:tcPr>
          <w:p w14:paraId="6E369F5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0.009</w:t>
            </w:r>
          </w:p>
        </w:tc>
        <w:tc>
          <w:tcPr>
            <w:tcW w:w="1046" w:type="dxa"/>
            <w:vAlign w:val="center"/>
            <w:hideMark/>
          </w:tcPr>
          <w:p w14:paraId="408CB84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0.009</w:t>
            </w:r>
          </w:p>
        </w:tc>
        <w:tc>
          <w:tcPr>
            <w:tcW w:w="969" w:type="dxa"/>
            <w:vAlign w:val="center"/>
            <w:hideMark/>
          </w:tcPr>
          <w:p w14:paraId="71877C8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0.138</w:t>
            </w:r>
          </w:p>
        </w:tc>
        <w:tc>
          <w:tcPr>
            <w:tcW w:w="959" w:type="dxa"/>
            <w:vAlign w:val="center"/>
            <w:hideMark/>
          </w:tcPr>
          <w:p w14:paraId="75C1FC7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-0.138</w:t>
            </w:r>
          </w:p>
        </w:tc>
        <w:tc>
          <w:tcPr>
            <w:tcW w:w="940" w:type="dxa"/>
            <w:vAlign w:val="center"/>
            <w:hideMark/>
          </w:tcPr>
          <w:p w14:paraId="2E0074D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0.18</w:t>
            </w:r>
          </w:p>
        </w:tc>
        <w:tc>
          <w:tcPr>
            <w:tcW w:w="940" w:type="dxa"/>
            <w:vAlign w:val="center"/>
            <w:hideMark/>
          </w:tcPr>
          <w:p w14:paraId="629055A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0.18</w:t>
            </w:r>
          </w:p>
        </w:tc>
        <w:tc>
          <w:tcPr>
            <w:tcW w:w="1085" w:type="dxa"/>
            <w:vAlign w:val="center"/>
            <w:hideMark/>
          </w:tcPr>
          <w:p w14:paraId="563365F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8.534</w:t>
            </w:r>
          </w:p>
        </w:tc>
        <w:tc>
          <w:tcPr>
            <w:tcW w:w="1018" w:type="dxa"/>
            <w:vAlign w:val="center"/>
            <w:hideMark/>
          </w:tcPr>
          <w:p w14:paraId="0CDBEE0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-8.5408</w:t>
            </w:r>
          </w:p>
        </w:tc>
      </w:tr>
      <w:tr w:rsidR="00A562B7" w:rsidRPr="00E10939" w14:paraId="3712CFCB" w14:textId="77777777" w:rsidTr="002850D7">
        <w:trPr>
          <w:trHeight w:val="465"/>
        </w:trPr>
        <w:tc>
          <w:tcPr>
            <w:tcW w:w="2272" w:type="dxa"/>
            <w:vAlign w:val="center"/>
            <w:hideMark/>
          </w:tcPr>
          <w:p w14:paraId="09D2403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К(З)-КОМС15/6</w:t>
            </w:r>
          </w:p>
        </w:tc>
        <w:tc>
          <w:tcPr>
            <w:tcW w:w="1029" w:type="dxa"/>
            <w:vAlign w:val="center"/>
            <w:hideMark/>
          </w:tcPr>
          <w:p w14:paraId="61F636D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117.6</w:t>
            </w:r>
          </w:p>
        </w:tc>
        <w:tc>
          <w:tcPr>
            <w:tcW w:w="1085" w:type="dxa"/>
            <w:vAlign w:val="center"/>
            <w:hideMark/>
          </w:tcPr>
          <w:p w14:paraId="3DA31DD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171.72</w:t>
            </w:r>
          </w:p>
        </w:tc>
        <w:tc>
          <w:tcPr>
            <w:tcW w:w="1068" w:type="dxa"/>
            <w:vAlign w:val="center"/>
            <w:hideMark/>
          </w:tcPr>
          <w:p w14:paraId="35BD8AD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22.477</w:t>
            </w:r>
          </w:p>
        </w:tc>
        <w:tc>
          <w:tcPr>
            <w:tcW w:w="1077" w:type="dxa"/>
            <w:vAlign w:val="center"/>
            <w:hideMark/>
          </w:tcPr>
          <w:p w14:paraId="4385297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41</w:t>
            </w:r>
          </w:p>
        </w:tc>
        <w:tc>
          <w:tcPr>
            <w:tcW w:w="1077" w:type="dxa"/>
            <w:vAlign w:val="center"/>
            <w:hideMark/>
          </w:tcPr>
          <w:p w14:paraId="669554C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0.1</w:t>
            </w:r>
          </w:p>
        </w:tc>
        <w:tc>
          <w:tcPr>
            <w:tcW w:w="1046" w:type="dxa"/>
            <w:vAlign w:val="center"/>
            <w:hideMark/>
          </w:tcPr>
          <w:p w14:paraId="09E27B9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0.003</w:t>
            </w:r>
          </w:p>
        </w:tc>
        <w:tc>
          <w:tcPr>
            <w:tcW w:w="1046" w:type="dxa"/>
            <w:vAlign w:val="center"/>
            <w:hideMark/>
          </w:tcPr>
          <w:p w14:paraId="50ABF7C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0.003</w:t>
            </w:r>
          </w:p>
        </w:tc>
        <w:tc>
          <w:tcPr>
            <w:tcW w:w="969" w:type="dxa"/>
            <w:vAlign w:val="center"/>
            <w:hideMark/>
          </w:tcPr>
          <w:p w14:paraId="704DF97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0.066</w:t>
            </w:r>
          </w:p>
        </w:tc>
        <w:tc>
          <w:tcPr>
            <w:tcW w:w="959" w:type="dxa"/>
            <w:vAlign w:val="center"/>
            <w:hideMark/>
          </w:tcPr>
          <w:p w14:paraId="7A68387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-0.066</w:t>
            </w:r>
          </w:p>
        </w:tc>
        <w:tc>
          <w:tcPr>
            <w:tcW w:w="940" w:type="dxa"/>
            <w:vAlign w:val="center"/>
            <w:hideMark/>
          </w:tcPr>
          <w:p w14:paraId="0B4A751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0.073</w:t>
            </w:r>
          </w:p>
        </w:tc>
        <w:tc>
          <w:tcPr>
            <w:tcW w:w="940" w:type="dxa"/>
            <w:vAlign w:val="center"/>
            <w:hideMark/>
          </w:tcPr>
          <w:p w14:paraId="427B8B3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0.074</w:t>
            </w:r>
          </w:p>
        </w:tc>
        <w:tc>
          <w:tcPr>
            <w:tcW w:w="1085" w:type="dxa"/>
            <w:vAlign w:val="center"/>
            <w:hideMark/>
          </w:tcPr>
          <w:p w14:paraId="189880D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1.8178</w:t>
            </w:r>
          </w:p>
        </w:tc>
        <w:tc>
          <w:tcPr>
            <w:tcW w:w="1018" w:type="dxa"/>
            <w:vAlign w:val="center"/>
            <w:hideMark/>
          </w:tcPr>
          <w:p w14:paraId="2D948DD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-1.8287</w:t>
            </w:r>
          </w:p>
        </w:tc>
      </w:tr>
      <w:tr w:rsidR="00A562B7" w:rsidRPr="00E10939" w14:paraId="4417F3C6" w14:textId="77777777" w:rsidTr="002850D7">
        <w:trPr>
          <w:trHeight w:val="465"/>
        </w:trPr>
        <w:tc>
          <w:tcPr>
            <w:tcW w:w="2272" w:type="dxa"/>
            <w:vAlign w:val="center"/>
            <w:hideMark/>
          </w:tcPr>
          <w:p w14:paraId="67BA724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К(В)-КОМС15/6</w:t>
            </w:r>
          </w:p>
        </w:tc>
        <w:tc>
          <w:tcPr>
            <w:tcW w:w="1029" w:type="dxa"/>
            <w:vAlign w:val="center"/>
            <w:hideMark/>
          </w:tcPr>
          <w:p w14:paraId="76BF6F0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117.5</w:t>
            </w:r>
          </w:p>
        </w:tc>
        <w:tc>
          <w:tcPr>
            <w:tcW w:w="1085" w:type="dxa"/>
            <w:vAlign w:val="center"/>
            <w:hideMark/>
          </w:tcPr>
          <w:p w14:paraId="291339D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171.723</w:t>
            </w:r>
          </w:p>
        </w:tc>
        <w:tc>
          <w:tcPr>
            <w:tcW w:w="1068" w:type="dxa"/>
            <w:vAlign w:val="center"/>
            <w:hideMark/>
          </w:tcPr>
          <w:p w14:paraId="619E7592"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22.471</w:t>
            </w:r>
          </w:p>
        </w:tc>
        <w:tc>
          <w:tcPr>
            <w:tcW w:w="1077" w:type="dxa"/>
            <w:vAlign w:val="center"/>
            <w:hideMark/>
          </w:tcPr>
          <w:p w14:paraId="1711500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7</w:t>
            </w:r>
          </w:p>
        </w:tc>
        <w:tc>
          <w:tcPr>
            <w:tcW w:w="1077" w:type="dxa"/>
            <w:vAlign w:val="center"/>
            <w:hideMark/>
          </w:tcPr>
          <w:p w14:paraId="0E3835A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w:t>
            </w:r>
          </w:p>
        </w:tc>
        <w:tc>
          <w:tcPr>
            <w:tcW w:w="1046" w:type="dxa"/>
            <w:vAlign w:val="center"/>
            <w:hideMark/>
          </w:tcPr>
          <w:p w14:paraId="1D6DF22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0.046</w:t>
            </w:r>
          </w:p>
        </w:tc>
        <w:tc>
          <w:tcPr>
            <w:tcW w:w="1046" w:type="dxa"/>
            <w:vAlign w:val="center"/>
            <w:hideMark/>
          </w:tcPr>
          <w:p w14:paraId="1DEE758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0.046</w:t>
            </w:r>
          </w:p>
        </w:tc>
        <w:tc>
          <w:tcPr>
            <w:tcW w:w="969" w:type="dxa"/>
            <w:vAlign w:val="center"/>
            <w:hideMark/>
          </w:tcPr>
          <w:p w14:paraId="602006A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0.519</w:t>
            </w:r>
          </w:p>
        </w:tc>
        <w:tc>
          <w:tcPr>
            <w:tcW w:w="959" w:type="dxa"/>
            <w:vAlign w:val="center"/>
            <w:hideMark/>
          </w:tcPr>
          <w:p w14:paraId="47ABEE2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-0.519</w:t>
            </w:r>
          </w:p>
        </w:tc>
        <w:tc>
          <w:tcPr>
            <w:tcW w:w="940" w:type="dxa"/>
            <w:vAlign w:val="center"/>
            <w:hideMark/>
          </w:tcPr>
          <w:p w14:paraId="29DB9AC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6.257</w:t>
            </w:r>
          </w:p>
        </w:tc>
        <w:tc>
          <w:tcPr>
            <w:tcW w:w="940" w:type="dxa"/>
            <w:vAlign w:val="center"/>
            <w:hideMark/>
          </w:tcPr>
          <w:p w14:paraId="68CD3A2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6.257</w:t>
            </w:r>
          </w:p>
        </w:tc>
        <w:tc>
          <w:tcPr>
            <w:tcW w:w="1085" w:type="dxa"/>
            <w:vAlign w:val="center"/>
            <w:hideMark/>
          </w:tcPr>
          <w:p w14:paraId="243DBC8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7.0053</w:t>
            </w:r>
          </w:p>
        </w:tc>
        <w:tc>
          <w:tcPr>
            <w:tcW w:w="1018" w:type="dxa"/>
            <w:vAlign w:val="center"/>
            <w:hideMark/>
          </w:tcPr>
          <w:p w14:paraId="6F77056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-7.0052</w:t>
            </w:r>
          </w:p>
        </w:tc>
      </w:tr>
      <w:tr w:rsidR="00A562B7" w:rsidRPr="00E10939" w14:paraId="5A7BCE1E" w14:textId="77777777" w:rsidTr="002850D7">
        <w:trPr>
          <w:trHeight w:val="465"/>
        </w:trPr>
        <w:tc>
          <w:tcPr>
            <w:tcW w:w="2272" w:type="dxa"/>
            <w:vAlign w:val="center"/>
            <w:hideMark/>
          </w:tcPr>
          <w:p w14:paraId="65EFD05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В(СЗ)_КОМС15/6</w:t>
            </w:r>
          </w:p>
        </w:tc>
        <w:tc>
          <w:tcPr>
            <w:tcW w:w="1029" w:type="dxa"/>
            <w:vAlign w:val="center"/>
            <w:hideMark/>
          </w:tcPr>
          <w:p w14:paraId="3C196D0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117</w:t>
            </w:r>
          </w:p>
        </w:tc>
        <w:tc>
          <w:tcPr>
            <w:tcW w:w="1085" w:type="dxa"/>
            <w:vAlign w:val="center"/>
            <w:hideMark/>
          </w:tcPr>
          <w:p w14:paraId="36789F4D"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171.769</w:t>
            </w:r>
          </w:p>
        </w:tc>
        <w:tc>
          <w:tcPr>
            <w:tcW w:w="1068" w:type="dxa"/>
            <w:vAlign w:val="center"/>
            <w:hideMark/>
          </w:tcPr>
          <w:p w14:paraId="4C842D2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22.379</w:t>
            </w:r>
          </w:p>
        </w:tc>
        <w:tc>
          <w:tcPr>
            <w:tcW w:w="1077" w:type="dxa"/>
            <w:vAlign w:val="center"/>
            <w:hideMark/>
          </w:tcPr>
          <w:p w14:paraId="05C6203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w:t>
            </w:r>
          </w:p>
        </w:tc>
        <w:tc>
          <w:tcPr>
            <w:tcW w:w="1077" w:type="dxa"/>
            <w:vAlign w:val="center"/>
            <w:hideMark/>
          </w:tcPr>
          <w:p w14:paraId="1CCFBEE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0.07</w:t>
            </w:r>
          </w:p>
        </w:tc>
        <w:tc>
          <w:tcPr>
            <w:tcW w:w="1046" w:type="dxa"/>
            <w:vAlign w:val="center"/>
            <w:hideMark/>
          </w:tcPr>
          <w:p w14:paraId="68DB1EE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0.007</w:t>
            </w:r>
          </w:p>
        </w:tc>
        <w:tc>
          <w:tcPr>
            <w:tcW w:w="1046" w:type="dxa"/>
            <w:vAlign w:val="center"/>
            <w:hideMark/>
          </w:tcPr>
          <w:p w14:paraId="393D30E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0.007</w:t>
            </w:r>
          </w:p>
        </w:tc>
        <w:tc>
          <w:tcPr>
            <w:tcW w:w="969" w:type="dxa"/>
            <w:vAlign w:val="center"/>
            <w:hideMark/>
          </w:tcPr>
          <w:p w14:paraId="7B88DA9C"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0.519</w:t>
            </w:r>
          </w:p>
        </w:tc>
        <w:tc>
          <w:tcPr>
            <w:tcW w:w="959" w:type="dxa"/>
            <w:vAlign w:val="center"/>
            <w:hideMark/>
          </w:tcPr>
          <w:p w14:paraId="4C379FB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-0.519</w:t>
            </w:r>
          </w:p>
        </w:tc>
        <w:tc>
          <w:tcPr>
            <w:tcW w:w="940" w:type="dxa"/>
            <w:vAlign w:val="center"/>
            <w:hideMark/>
          </w:tcPr>
          <w:p w14:paraId="0CF5F71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6.257</w:t>
            </w:r>
          </w:p>
        </w:tc>
        <w:tc>
          <w:tcPr>
            <w:tcW w:w="940" w:type="dxa"/>
            <w:vAlign w:val="center"/>
            <w:hideMark/>
          </w:tcPr>
          <w:p w14:paraId="5314B9C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6.257</w:t>
            </w:r>
          </w:p>
        </w:tc>
        <w:tc>
          <w:tcPr>
            <w:tcW w:w="1085" w:type="dxa"/>
            <w:vAlign w:val="center"/>
            <w:hideMark/>
          </w:tcPr>
          <w:p w14:paraId="5D28806E"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7.0053</w:t>
            </w:r>
          </w:p>
        </w:tc>
        <w:tc>
          <w:tcPr>
            <w:tcW w:w="1018" w:type="dxa"/>
            <w:vAlign w:val="center"/>
            <w:hideMark/>
          </w:tcPr>
          <w:p w14:paraId="75D3D41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-7.0053</w:t>
            </w:r>
          </w:p>
        </w:tc>
      </w:tr>
      <w:tr w:rsidR="00A562B7" w:rsidRPr="00E10939" w14:paraId="396FEE45" w14:textId="77777777" w:rsidTr="002850D7">
        <w:trPr>
          <w:trHeight w:val="690"/>
        </w:trPr>
        <w:tc>
          <w:tcPr>
            <w:tcW w:w="2272" w:type="dxa"/>
            <w:vAlign w:val="center"/>
            <w:hideMark/>
          </w:tcPr>
          <w:p w14:paraId="5A9F406B"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КОМСОМОЛЬСКАЯ 15</w:t>
            </w:r>
          </w:p>
        </w:tc>
        <w:tc>
          <w:tcPr>
            <w:tcW w:w="1029" w:type="dxa"/>
            <w:vAlign w:val="center"/>
            <w:hideMark/>
          </w:tcPr>
          <w:p w14:paraId="2A773BD0"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118</w:t>
            </w:r>
          </w:p>
        </w:tc>
        <w:tc>
          <w:tcPr>
            <w:tcW w:w="1085" w:type="dxa"/>
            <w:vAlign w:val="center"/>
            <w:hideMark/>
          </w:tcPr>
          <w:p w14:paraId="3B3E6677"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171.78</w:t>
            </w:r>
          </w:p>
        </w:tc>
        <w:tc>
          <w:tcPr>
            <w:tcW w:w="1068" w:type="dxa"/>
            <w:vAlign w:val="center"/>
            <w:hideMark/>
          </w:tcPr>
          <w:p w14:paraId="63EDBD24"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22.366</w:t>
            </w:r>
          </w:p>
        </w:tc>
        <w:tc>
          <w:tcPr>
            <w:tcW w:w="1077" w:type="dxa"/>
            <w:vAlign w:val="center"/>
            <w:hideMark/>
          </w:tcPr>
          <w:p w14:paraId="327E0D15"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w:t>
            </w:r>
          </w:p>
        </w:tc>
        <w:tc>
          <w:tcPr>
            <w:tcW w:w="1077" w:type="dxa"/>
            <w:vAlign w:val="center"/>
            <w:hideMark/>
          </w:tcPr>
          <w:p w14:paraId="28C8B3E6"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w:t>
            </w:r>
          </w:p>
        </w:tc>
        <w:tc>
          <w:tcPr>
            <w:tcW w:w="1046" w:type="dxa"/>
            <w:vAlign w:val="center"/>
            <w:hideMark/>
          </w:tcPr>
          <w:p w14:paraId="36AA4D28"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w:t>
            </w:r>
          </w:p>
        </w:tc>
        <w:tc>
          <w:tcPr>
            <w:tcW w:w="1046" w:type="dxa"/>
            <w:vAlign w:val="center"/>
            <w:hideMark/>
          </w:tcPr>
          <w:p w14:paraId="3E5EBFC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w:t>
            </w:r>
          </w:p>
        </w:tc>
        <w:tc>
          <w:tcPr>
            <w:tcW w:w="969" w:type="dxa"/>
            <w:vAlign w:val="center"/>
            <w:hideMark/>
          </w:tcPr>
          <w:p w14:paraId="53EF7993"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w:t>
            </w:r>
          </w:p>
        </w:tc>
        <w:tc>
          <w:tcPr>
            <w:tcW w:w="959" w:type="dxa"/>
            <w:vAlign w:val="center"/>
            <w:hideMark/>
          </w:tcPr>
          <w:p w14:paraId="2517DF29"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w:t>
            </w:r>
          </w:p>
        </w:tc>
        <w:tc>
          <w:tcPr>
            <w:tcW w:w="940" w:type="dxa"/>
            <w:vAlign w:val="center"/>
            <w:hideMark/>
          </w:tcPr>
          <w:p w14:paraId="1FD8EACF"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w:t>
            </w:r>
          </w:p>
        </w:tc>
        <w:tc>
          <w:tcPr>
            <w:tcW w:w="940" w:type="dxa"/>
            <w:vAlign w:val="center"/>
            <w:hideMark/>
          </w:tcPr>
          <w:p w14:paraId="5FB4C28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w:t>
            </w:r>
          </w:p>
        </w:tc>
        <w:tc>
          <w:tcPr>
            <w:tcW w:w="1085" w:type="dxa"/>
            <w:vAlign w:val="center"/>
            <w:hideMark/>
          </w:tcPr>
          <w:p w14:paraId="349822F1"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w:t>
            </w:r>
          </w:p>
        </w:tc>
        <w:tc>
          <w:tcPr>
            <w:tcW w:w="1018" w:type="dxa"/>
            <w:vAlign w:val="center"/>
            <w:hideMark/>
          </w:tcPr>
          <w:p w14:paraId="4B81463A" w14:textId="77777777" w:rsidR="00A562B7" w:rsidRPr="00E10939" w:rsidRDefault="00A562B7" w:rsidP="009A0114">
            <w:pPr>
              <w:widowControl/>
              <w:autoSpaceDE/>
              <w:autoSpaceDN/>
              <w:jc w:val="center"/>
              <w:rPr>
                <w:color w:val="000000"/>
                <w:sz w:val="24"/>
                <w:szCs w:val="24"/>
                <w:lang w:val="ru-RU" w:eastAsia="ru-RU"/>
              </w:rPr>
            </w:pPr>
            <w:r w:rsidRPr="00E10939">
              <w:rPr>
                <w:color w:val="000000"/>
                <w:sz w:val="24"/>
                <w:szCs w:val="24"/>
                <w:lang w:val="ru-RU" w:eastAsia="ru-RU"/>
              </w:rPr>
              <w:t> </w:t>
            </w:r>
          </w:p>
        </w:tc>
      </w:tr>
    </w:tbl>
    <w:p w14:paraId="46840BB2" w14:textId="77777777" w:rsidR="007B6469" w:rsidRPr="007B6469" w:rsidRDefault="007B6469" w:rsidP="007B6469">
      <w:pPr>
        <w:pStyle w:val="a9"/>
        <w:rPr>
          <w:rFonts w:eastAsia="Calibri"/>
          <w:lang w:val="ru-RU"/>
        </w:rPr>
      </w:pPr>
    </w:p>
    <w:p w14:paraId="52C1740B" w14:textId="59DCB192" w:rsidR="007B6469" w:rsidRPr="00BB4B22" w:rsidRDefault="00A562B7" w:rsidP="000F60D7">
      <w:pPr>
        <w:pStyle w:val="a9"/>
        <w:jc w:val="center"/>
        <w:rPr>
          <w:szCs w:val="26"/>
          <w:lang w:val="ru-RU"/>
        </w:rPr>
      </w:pPr>
      <w:r w:rsidRPr="00EA39B5">
        <w:rPr>
          <w:rFonts w:ascii="Arial" w:eastAsia="Calibri" w:hAnsi="Arial"/>
          <w:noProof/>
          <w:sz w:val="24"/>
          <w:szCs w:val="24"/>
          <w:lang w:val="ru-RU" w:eastAsia="ru-RU"/>
        </w:rPr>
        <w:drawing>
          <wp:inline distT="0" distB="0" distL="0" distR="0" wp14:anchorId="02951153" wp14:editId="2BC6441E">
            <wp:extent cx="8772525" cy="2655070"/>
            <wp:effectExtent l="0" t="0" r="0" b="0"/>
            <wp:docPr id="7" name="Рисунок 7" descr="C:\Users\гена\Desktop\пьезометр 6 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ена\Desktop\пьезометр 6 мкр.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95053" cy="2661888"/>
                    </a:xfrm>
                    <a:prstGeom prst="rect">
                      <a:avLst/>
                    </a:prstGeom>
                    <a:noFill/>
                    <a:ln>
                      <a:noFill/>
                    </a:ln>
                  </pic:spPr>
                </pic:pic>
              </a:graphicData>
            </a:graphic>
          </wp:inline>
        </w:drawing>
      </w:r>
    </w:p>
    <w:p w14:paraId="628DB5AB" w14:textId="77777777" w:rsidR="00EA39B5" w:rsidRDefault="00EA39B5" w:rsidP="00EA39B5">
      <w:pPr>
        <w:ind w:firstLine="709"/>
        <w:jc w:val="center"/>
        <w:rPr>
          <w:sz w:val="26"/>
          <w:szCs w:val="26"/>
          <w:lang w:val="ru-RU"/>
        </w:rPr>
      </w:pPr>
    </w:p>
    <w:p w14:paraId="717F3BA2" w14:textId="4A1C8533" w:rsidR="00EA39B5" w:rsidRDefault="007B6469" w:rsidP="00EA39B5">
      <w:pPr>
        <w:ind w:left="567"/>
        <w:jc w:val="center"/>
        <w:rPr>
          <w:rFonts w:ascii="Arial" w:eastAsia="Calibri" w:hAnsi="Arial"/>
          <w:sz w:val="24"/>
          <w:szCs w:val="24"/>
          <w:lang w:val="ru-RU"/>
        </w:rPr>
      </w:pPr>
      <w:r>
        <w:rPr>
          <w:sz w:val="26"/>
          <w:szCs w:val="26"/>
          <w:lang w:val="ru-RU"/>
        </w:rPr>
        <w:t>Рис. 4.2.1</w:t>
      </w:r>
      <w:r w:rsidR="00E10939">
        <w:rPr>
          <w:sz w:val="26"/>
          <w:szCs w:val="26"/>
          <w:lang w:val="ru-RU"/>
        </w:rPr>
        <w:t>.</w:t>
      </w:r>
      <w:r w:rsidR="00FA011C">
        <w:rPr>
          <w:sz w:val="26"/>
          <w:szCs w:val="26"/>
          <w:lang w:val="ru-RU"/>
        </w:rPr>
        <w:t xml:space="preserve"> </w:t>
      </w:r>
      <w:r w:rsidR="00EA39B5" w:rsidRPr="00EA39B5">
        <w:rPr>
          <w:rFonts w:eastAsia="Calibri"/>
          <w:sz w:val="26"/>
          <w:szCs w:val="26"/>
          <w:lang w:val="ru-RU"/>
        </w:rPr>
        <w:t>Пьезометрический график до потребителя ул. Комсомольской,</w:t>
      </w:r>
      <w:r w:rsidR="00C35468">
        <w:rPr>
          <w:rFonts w:eastAsia="Calibri"/>
          <w:sz w:val="26"/>
          <w:szCs w:val="26"/>
          <w:lang w:val="ru-RU"/>
        </w:rPr>
        <w:t xml:space="preserve"> </w:t>
      </w:r>
      <w:r w:rsidR="00EA39B5" w:rsidRPr="00EA39B5">
        <w:rPr>
          <w:rFonts w:eastAsia="Calibri"/>
          <w:sz w:val="26"/>
          <w:szCs w:val="26"/>
          <w:lang w:val="ru-RU"/>
        </w:rPr>
        <w:t>15</w:t>
      </w:r>
      <w:r w:rsidR="00EA39B5" w:rsidRPr="00EA39B5">
        <w:rPr>
          <w:rFonts w:ascii="Arial" w:eastAsia="Calibri" w:hAnsi="Arial"/>
          <w:sz w:val="24"/>
          <w:szCs w:val="24"/>
          <w:lang w:val="ru-RU"/>
        </w:rPr>
        <w:t>.</w:t>
      </w:r>
    </w:p>
    <w:p w14:paraId="391F9FE0" w14:textId="77777777" w:rsidR="00EA39B5" w:rsidRPr="00EA39B5" w:rsidRDefault="00EA39B5" w:rsidP="00EA39B5">
      <w:pPr>
        <w:ind w:left="567"/>
        <w:jc w:val="center"/>
        <w:rPr>
          <w:rFonts w:ascii="Arial" w:eastAsia="Calibri" w:hAnsi="Arial"/>
          <w:sz w:val="24"/>
          <w:szCs w:val="24"/>
          <w:lang w:val="ru-RU"/>
        </w:rPr>
      </w:pPr>
    </w:p>
    <w:p w14:paraId="322D441A" w14:textId="3A516467" w:rsidR="007B6469" w:rsidRDefault="00A562B7" w:rsidP="00A562B7">
      <w:pPr>
        <w:ind w:firstLine="709"/>
        <w:rPr>
          <w:sz w:val="26"/>
          <w:szCs w:val="26"/>
          <w:lang w:val="ru-RU"/>
        </w:rPr>
      </w:pPr>
      <w:r w:rsidRPr="007B6469">
        <w:rPr>
          <w:sz w:val="26"/>
          <w:szCs w:val="26"/>
          <w:lang w:val="ru-RU"/>
        </w:rPr>
        <w:t>Зон с недостаточными располагаемыми напорами у потребителей не выявлено.</w:t>
      </w:r>
    </w:p>
    <w:p w14:paraId="0D9A67C0" w14:textId="77777777" w:rsidR="007B6469" w:rsidRDefault="007B6469" w:rsidP="007B6469">
      <w:pPr>
        <w:rPr>
          <w:sz w:val="26"/>
          <w:szCs w:val="26"/>
          <w:lang w:val="ru-RU"/>
        </w:rPr>
        <w:sectPr w:rsidR="007B6469" w:rsidSect="00D3456D">
          <w:pgSz w:w="16840" w:h="11910" w:orient="landscape"/>
          <w:pgMar w:top="1701" w:right="680" w:bottom="1134" w:left="851" w:header="851" w:footer="567" w:gutter="0"/>
          <w:cols w:space="720"/>
          <w:docGrid w:linePitch="299"/>
        </w:sectPr>
      </w:pPr>
    </w:p>
    <w:p w14:paraId="778ADD1B" w14:textId="1039D4B6" w:rsidR="000C4B80" w:rsidRPr="002346AB" w:rsidRDefault="004F198B" w:rsidP="0081050C">
      <w:pPr>
        <w:pStyle w:val="3a"/>
      </w:pPr>
      <w:bookmarkStart w:id="145" w:name="_Toc69890324"/>
      <w:bookmarkStart w:id="146" w:name="_Toc113296508"/>
      <w:bookmarkStart w:id="147" w:name="_Toc113297276"/>
      <w:bookmarkStart w:id="148" w:name="_Toc165477048"/>
      <w:r w:rsidRPr="00AC69EE">
        <w:lastRenderedPageBreak/>
        <w:t xml:space="preserve"> </w:t>
      </w:r>
      <w:bookmarkStart w:id="149" w:name="_Toc227128742"/>
      <w:r w:rsidR="007B6469" w:rsidRPr="002346AB">
        <w:t>Реконструкция котельной №</w:t>
      </w:r>
      <w:r w:rsidR="00576C37" w:rsidRPr="002346AB">
        <w:t xml:space="preserve"> </w:t>
      </w:r>
      <w:r w:rsidR="00EA39B5" w:rsidRPr="002346AB">
        <w:t>3 по увеличению мощности на</w:t>
      </w:r>
      <w:bookmarkEnd w:id="145"/>
      <w:bookmarkEnd w:id="146"/>
      <w:bookmarkEnd w:id="147"/>
      <w:r w:rsidR="00844D7B" w:rsidRPr="002346AB">
        <w:t xml:space="preserve"> 15 МВт</w:t>
      </w:r>
      <w:r w:rsidR="00EA39B5" w:rsidRPr="002346AB">
        <w:t>.</w:t>
      </w:r>
      <w:bookmarkEnd w:id="148"/>
      <w:bookmarkEnd w:id="149"/>
    </w:p>
    <w:p w14:paraId="25514308" w14:textId="77777777" w:rsidR="00FA011C" w:rsidRPr="004F198B" w:rsidRDefault="00FA011C" w:rsidP="004F198B">
      <w:pPr>
        <w:jc w:val="both"/>
        <w:rPr>
          <w:rFonts w:eastAsia="Calibri"/>
          <w:sz w:val="26"/>
          <w:szCs w:val="26"/>
          <w:lang w:val="ru-RU"/>
        </w:rPr>
      </w:pPr>
    </w:p>
    <w:p w14:paraId="730DCA28" w14:textId="1D47CFEF" w:rsidR="00844D7B" w:rsidRPr="00EA39B5" w:rsidRDefault="00844D7B" w:rsidP="00844D7B">
      <w:pPr>
        <w:ind w:firstLine="709"/>
        <w:jc w:val="both"/>
        <w:rPr>
          <w:sz w:val="26"/>
          <w:szCs w:val="26"/>
          <w:lang w:val="ru-RU"/>
        </w:rPr>
      </w:pPr>
      <w:bookmarkStart w:id="150" w:name="_Toc101083952"/>
      <w:bookmarkStart w:id="151" w:name="_Toc113296510"/>
      <w:bookmarkStart w:id="152" w:name="_Toc113297278"/>
      <w:r w:rsidRPr="00EA39B5">
        <w:rPr>
          <w:sz w:val="26"/>
          <w:szCs w:val="26"/>
          <w:lang w:val="ru-RU"/>
        </w:rPr>
        <w:t>В существующем здании котельной возможно установить водогрейный котел мощностью 1</w:t>
      </w:r>
      <w:r>
        <w:rPr>
          <w:sz w:val="26"/>
          <w:szCs w:val="26"/>
          <w:lang w:val="ru-RU"/>
        </w:rPr>
        <w:t>5 МВт</w:t>
      </w:r>
      <w:r w:rsidRPr="00EA39B5">
        <w:rPr>
          <w:sz w:val="26"/>
          <w:szCs w:val="26"/>
          <w:lang w:val="ru-RU"/>
        </w:rPr>
        <w:t xml:space="preserve"> на месте существующих котлов ДКВР-4/13. Ориентировочная стоимость реконструкции котельной №3 составит </w:t>
      </w:r>
      <w:r>
        <w:rPr>
          <w:sz w:val="26"/>
          <w:szCs w:val="26"/>
          <w:lang w:val="ru-RU"/>
        </w:rPr>
        <w:t>8</w:t>
      </w:r>
      <w:r w:rsidR="002850D7">
        <w:rPr>
          <w:sz w:val="26"/>
          <w:szCs w:val="26"/>
          <w:lang w:val="ru-RU"/>
        </w:rPr>
        <w:t>6,7</w:t>
      </w:r>
      <w:r>
        <w:rPr>
          <w:sz w:val="26"/>
          <w:szCs w:val="26"/>
          <w:lang w:val="ru-RU"/>
        </w:rPr>
        <w:t xml:space="preserve"> </w:t>
      </w:r>
      <w:r w:rsidRPr="00EA39B5">
        <w:rPr>
          <w:sz w:val="26"/>
          <w:szCs w:val="26"/>
          <w:lang w:val="ru-RU"/>
        </w:rPr>
        <w:t>млн. рублей без НДС.</w:t>
      </w:r>
    </w:p>
    <w:p w14:paraId="731162C1" w14:textId="77777777" w:rsidR="00844D7B" w:rsidRPr="00EA39B5" w:rsidRDefault="00844D7B" w:rsidP="00844D7B">
      <w:pPr>
        <w:ind w:firstLine="709"/>
        <w:jc w:val="both"/>
        <w:rPr>
          <w:sz w:val="26"/>
          <w:szCs w:val="26"/>
          <w:lang w:val="ru-RU"/>
        </w:rPr>
      </w:pPr>
      <w:r w:rsidRPr="00EA39B5">
        <w:rPr>
          <w:sz w:val="26"/>
          <w:szCs w:val="26"/>
          <w:lang w:val="ru-RU"/>
        </w:rPr>
        <w:t xml:space="preserve">Выбор варианта перспективного развития системы теплоснабжения Индустриального района. </w:t>
      </w:r>
    </w:p>
    <w:p w14:paraId="7D067AA0" w14:textId="77777777" w:rsidR="00844D7B" w:rsidRPr="00EA39B5" w:rsidRDefault="00844D7B" w:rsidP="00844D7B">
      <w:pPr>
        <w:ind w:firstLine="709"/>
        <w:jc w:val="both"/>
        <w:rPr>
          <w:sz w:val="26"/>
          <w:szCs w:val="26"/>
          <w:lang w:val="ru-RU"/>
        </w:rPr>
      </w:pPr>
      <w:r w:rsidRPr="00EA39B5">
        <w:rPr>
          <w:sz w:val="26"/>
          <w:szCs w:val="26"/>
          <w:lang w:val="ru-RU"/>
        </w:rPr>
        <w:t xml:space="preserve"> Вариант 1 не требует дополнительных финансовых затрат, а по варианту 2 необходимы затраты в размере </w:t>
      </w:r>
      <w:r>
        <w:rPr>
          <w:sz w:val="26"/>
          <w:szCs w:val="26"/>
          <w:lang w:val="ru-RU"/>
        </w:rPr>
        <w:t>83,4</w:t>
      </w:r>
      <w:r w:rsidRPr="00EA39B5">
        <w:rPr>
          <w:sz w:val="26"/>
          <w:szCs w:val="26"/>
          <w:lang w:val="ru-RU"/>
        </w:rPr>
        <w:t xml:space="preserve"> млн. рублей, которые неизбежно приведут к росту тарифа за тепловую энергию.</w:t>
      </w:r>
    </w:p>
    <w:p w14:paraId="7C9B3758" w14:textId="52F164C2" w:rsidR="00844D7B" w:rsidRDefault="00844D7B" w:rsidP="00844D7B">
      <w:pPr>
        <w:ind w:firstLine="709"/>
        <w:jc w:val="both"/>
        <w:rPr>
          <w:sz w:val="26"/>
          <w:szCs w:val="26"/>
          <w:lang w:val="ru-RU"/>
        </w:rPr>
      </w:pPr>
      <w:r w:rsidRPr="00EA39B5">
        <w:rPr>
          <w:sz w:val="26"/>
          <w:szCs w:val="26"/>
          <w:lang w:val="ru-RU"/>
        </w:rPr>
        <w:t>Перспективное развитие системы теплоснабжения Индустриального района предлагается осуществить по первому варианту - Расширение зоны действия источников тепловой энергии ПАО «Северсталь».</w:t>
      </w:r>
    </w:p>
    <w:p w14:paraId="11B33765" w14:textId="1B0AE78C" w:rsidR="00844D7B" w:rsidRDefault="00844D7B" w:rsidP="00844D7B">
      <w:pPr>
        <w:ind w:firstLine="709"/>
        <w:jc w:val="both"/>
        <w:rPr>
          <w:sz w:val="26"/>
          <w:szCs w:val="26"/>
          <w:lang w:val="ru-RU"/>
        </w:rPr>
      </w:pPr>
    </w:p>
    <w:p w14:paraId="03CB11FD" w14:textId="6EB81B9A" w:rsidR="00844D7B" w:rsidRPr="00844D7B" w:rsidRDefault="00844D7B" w:rsidP="0081050C">
      <w:pPr>
        <w:pStyle w:val="2b"/>
        <w:rPr>
          <w:b/>
        </w:rPr>
      </w:pPr>
      <w:r w:rsidRPr="00AC69EE">
        <w:t xml:space="preserve"> </w:t>
      </w:r>
      <w:bookmarkStart w:id="153" w:name="_Toc113296509"/>
      <w:bookmarkStart w:id="154" w:name="_Toc113297277"/>
      <w:bookmarkStart w:id="155" w:name="_Toc227128743"/>
      <w:r w:rsidRPr="00844D7B">
        <w:t xml:space="preserve">Развитие теплоснабжения </w:t>
      </w:r>
      <w:proofErr w:type="spellStart"/>
      <w:r w:rsidRPr="00844D7B">
        <w:t>Заягорбского</w:t>
      </w:r>
      <w:proofErr w:type="spellEnd"/>
      <w:r w:rsidRPr="00844D7B">
        <w:t xml:space="preserve"> района</w:t>
      </w:r>
      <w:bookmarkEnd w:id="153"/>
      <w:bookmarkEnd w:id="154"/>
      <w:r w:rsidRPr="00844D7B">
        <w:t>.</w:t>
      </w:r>
      <w:bookmarkEnd w:id="155"/>
    </w:p>
    <w:p w14:paraId="3582F8B5" w14:textId="77777777" w:rsidR="00844D7B" w:rsidRPr="00844D7B" w:rsidRDefault="00844D7B" w:rsidP="00844D7B">
      <w:pPr>
        <w:pStyle w:val="21"/>
        <w:numPr>
          <w:ilvl w:val="0"/>
          <w:numId w:val="0"/>
        </w:numPr>
        <w:ind w:left="576" w:hanging="576"/>
        <w:rPr>
          <w:rFonts w:eastAsia="Calibri"/>
          <w:szCs w:val="26"/>
          <w:lang w:val="ru-RU"/>
        </w:rPr>
      </w:pPr>
    </w:p>
    <w:p w14:paraId="207DCFA2" w14:textId="77777777" w:rsidR="00844D7B" w:rsidRPr="00844D7B" w:rsidRDefault="00844D7B" w:rsidP="00844D7B">
      <w:pPr>
        <w:ind w:firstLine="709"/>
        <w:jc w:val="both"/>
        <w:rPr>
          <w:sz w:val="26"/>
          <w:szCs w:val="26"/>
          <w:lang w:val="ru-RU"/>
        </w:rPr>
      </w:pPr>
      <w:r w:rsidRPr="00844D7B">
        <w:rPr>
          <w:sz w:val="26"/>
          <w:szCs w:val="26"/>
          <w:lang w:val="ru-RU"/>
        </w:rPr>
        <w:t xml:space="preserve">В системе теплоснабжения </w:t>
      </w:r>
      <w:proofErr w:type="spellStart"/>
      <w:r w:rsidRPr="00844D7B">
        <w:rPr>
          <w:sz w:val="26"/>
          <w:szCs w:val="26"/>
          <w:lang w:val="ru-RU"/>
        </w:rPr>
        <w:t>Заягорбского</w:t>
      </w:r>
      <w:proofErr w:type="spellEnd"/>
      <w:r w:rsidRPr="00844D7B">
        <w:rPr>
          <w:sz w:val="26"/>
          <w:szCs w:val="26"/>
          <w:lang w:val="ru-RU"/>
        </w:rPr>
        <w:t xml:space="preserve"> района задействованы 2 котельные - №1 и №2. Обе котельные объединены по сетевой воде перемычками в магистральных тепловых сетях. В отопительный период каждая из котельных имеет свою зону действия. В межотопительный период работает одна из котельных на общую тепловую сеть. </w:t>
      </w:r>
    </w:p>
    <w:p w14:paraId="15934096" w14:textId="71B9F761" w:rsidR="00844D7B" w:rsidRPr="00844D7B" w:rsidRDefault="00844D7B" w:rsidP="00844D7B">
      <w:pPr>
        <w:pStyle w:val="a9"/>
        <w:rPr>
          <w:szCs w:val="26"/>
          <w:lang w:val="ru-RU"/>
        </w:rPr>
      </w:pPr>
      <w:r w:rsidRPr="00844D7B">
        <w:rPr>
          <w:szCs w:val="26"/>
          <w:lang w:val="ru-RU"/>
        </w:rPr>
        <w:t xml:space="preserve">Котельная №1 имеет </w:t>
      </w:r>
      <w:r w:rsidR="002850D7">
        <w:rPr>
          <w:szCs w:val="26"/>
          <w:lang w:val="ru-RU"/>
        </w:rPr>
        <w:t>дефицит</w:t>
      </w:r>
      <w:r w:rsidRPr="00844D7B">
        <w:rPr>
          <w:szCs w:val="26"/>
          <w:lang w:val="ru-RU"/>
        </w:rPr>
        <w:t xml:space="preserve"> тепловой мощности в 202</w:t>
      </w:r>
      <w:r w:rsidR="002850D7">
        <w:rPr>
          <w:szCs w:val="26"/>
          <w:lang w:val="ru-RU"/>
        </w:rPr>
        <w:t>5</w:t>
      </w:r>
      <w:r w:rsidRPr="00844D7B">
        <w:rPr>
          <w:szCs w:val="26"/>
          <w:lang w:val="ru-RU"/>
        </w:rPr>
        <w:t xml:space="preserve"> году – 0,</w:t>
      </w:r>
      <w:proofErr w:type="gramStart"/>
      <w:r w:rsidR="002850D7">
        <w:rPr>
          <w:szCs w:val="26"/>
          <w:lang w:val="ru-RU"/>
        </w:rPr>
        <w:t>85</w:t>
      </w:r>
      <w:r w:rsidRPr="00844D7B">
        <w:rPr>
          <w:szCs w:val="26"/>
          <w:lang w:val="ru-RU"/>
        </w:rPr>
        <w:t xml:space="preserve">  Гкал</w:t>
      </w:r>
      <w:proofErr w:type="gramEnd"/>
      <w:r w:rsidRPr="00844D7B">
        <w:rPr>
          <w:szCs w:val="26"/>
          <w:lang w:val="ru-RU"/>
        </w:rPr>
        <w:t>/ч, в перспективе к 2045 году – дефицит -</w:t>
      </w:r>
      <w:r w:rsidR="002850D7">
        <w:rPr>
          <w:szCs w:val="26"/>
          <w:lang w:val="ru-RU"/>
        </w:rPr>
        <w:t>8,6</w:t>
      </w:r>
      <w:r w:rsidRPr="00844D7B">
        <w:rPr>
          <w:szCs w:val="26"/>
          <w:lang w:val="ru-RU"/>
        </w:rPr>
        <w:t xml:space="preserve"> Гкал/ч.</w:t>
      </w:r>
    </w:p>
    <w:p w14:paraId="4D217FF3" w14:textId="1F2ECB3F" w:rsidR="00844D7B" w:rsidRPr="00844D7B" w:rsidRDefault="00844D7B" w:rsidP="00844D7B">
      <w:pPr>
        <w:pStyle w:val="a9"/>
        <w:rPr>
          <w:szCs w:val="26"/>
          <w:lang w:val="ru-RU"/>
        </w:rPr>
      </w:pPr>
      <w:r w:rsidRPr="00844D7B">
        <w:rPr>
          <w:szCs w:val="26"/>
          <w:lang w:val="ru-RU"/>
        </w:rPr>
        <w:t>Котельная №2 имеет дефицит тепловой мощности в 202</w:t>
      </w:r>
      <w:r w:rsidR="002850D7">
        <w:rPr>
          <w:szCs w:val="26"/>
          <w:lang w:val="ru-RU"/>
        </w:rPr>
        <w:t>5</w:t>
      </w:r>
      <w:r w:rsidRPr="00844D7B">
        <w:rPr>
          <w:szCs w:val="26"/>
          <w:lang w:val="ru-RU"/>
        </w:rPr>
        <w:t xml:space="preserve"> году 9,</w:t>
      </w:r>
      <w:r w:rsidR="002850D7">
        <w:rPr>
          <w:szCs w:val="26"/>
          <w:lang w:val="ru-RU"/>
        </w:rPr>
        <w:t>9</w:t>
      </w:r>
      <w:r w:rsidRPr="00844D7B">
        <w:rPr>
          <w:szCs w:val="26"/>
          <w:lang w:val="ru-RU"/>
        </w:rPr>
        <w:t xml:space="preserve"> Гкал/ч, в перспективе к 2045 году – дефицит -</w:t>
      </w:r>
      <w:r w:rsidR="002850D7">
        <w:rPr>
          <w:szCs w:val="26"/>
          <w:lang w:val="ru-RU"/>
        </w:rPr>
        <w:t>12,9</w:t>
      </w:r>
      <w:r w:rsidRPr="00844D7B">
        <w:rPr>
          <w:szCs w:val="26"/>
          <w:lang w:val="ru-RU"/>
        </w:rPr>
        <w:t xml:space="preserve"> Гкал/ч.</w:t>
      </w:r>
    </w:p>
    <w:p w14:paraId="0C61B044" w14:textId="193675BB" w:rsidR="00844D7B" w:rsidRPr="00844D7B" w:rsidRDefault="00844D7B" w:rsidP="00844D7B">
      <w:pPr>
        <w:ind w:firstLine="709"/>
        <w:jc w:val="both"/>
        <w:rPr>
          <w:sz w:val="26"/>
          <w:szCs w:val="26"/>
          <w:lang w:val="ru-RU"/>
        </w:rPr>
      </w:pPr>
      <w:r w:rsidRPr="00844D7B">
        <w:rPr>
          <w:sz w:val="26"/>
          <w:szCs w:val="26"/>
          <w:lang w:val="ru-RU"/>
        </w:rPr>
        <w:t>Для устранения дефицита тепловой мощности на котельных №1 и №2 предлагается:</w:t>
      </w:r>
    </w:p>
    <w:p w14:paraId="61315D11" w14:textId="77777777" w:rsidR="00FA011C" w:rsidRPr="00EA39B5" w:rsidRDefault="00FA011C" w:rsidP="004F198B">
      <w:pPr>
        <w:pStyle w:val="a9"/>
        <w:rPr>
          <w:szCs w:val="26"/>
          <w:lang w:val="ru-RU"/>
        </w:rPr>
      </w:pPr>
    </w:p>
    <w:bookmarkEnd w:id="150"/>
    <w:bookmarkEnd w:id="151"/>
    <w:bookmarkEnd w:id="152"/>
    <w:p w14:paraId="2E534BAE" w14:textId="009E300B" w:rsidR="00760E18" w:rsidRPr="00760E18" w:rsidRDefault="00760E18" w:rsidP="0081050C">
      <w:pPr>
        <w:pStyle w:val="3a"/>
        <w:rPr>
          <w:b/>
        </w:rPr>
      </w:pPr>
      <w:r w:rsidRPr="00760E18">
        <w:t xml:space="preserve"> </w:t>
      </w:r>
      <w:bookmarkStart w:id="156" w:name="_Toc227128744"/>
      <w:r w:rsidR="002850D7">
        <w:t>К</w:t>
      </w:r>
      <w:r w:rsidRPr="00760E18">
        <w:t>отельн</w:t>
      </w:r>
      <w:r w:rsidR="002850D7">
        <w:t>ая</w:t>
      </w:r>
      <w:r w:rsidRPr="00760E18">
        <w:t xml:space="preserve"> №1.</w:t>
      </w:r>
      <w:bookmarkEnd w:id="156"/>
    </w:p>
    <w:p w14:paraId="4C8B1D37" w14:textId="517F5515" w:rsidR="00760E18" w:rsidRPr="00B141D3" w:rsidRDefault="002850D7" w:rsidP="00E01467">
      <w:pPr>
        <w:pStyle w:val="a9"/>
        <w:ind w:right="-143"/>
        <w:jc w:val="right"/>
        <w:rPr>
          <w:lang w:val="ru-RU"/>
        </w:rPr>
      </w:pPr>
      <w:r>
        <w:rPr>
          <w:lang w:val="ru-RU"/>
        </w:rPr>
        <w:t>Таблица 4.2.1.</w:t>
      </w:r>
    </w:p>
    <w:tbl>
      <w:tblPr>
        <w:tblStyle w:val="590"/>
        <w:tblW w:w="9842" w:type="dxa"/>
        <w:tblLook w:val="04A0" w:firstRow="1" w:lastRow="0" w:firstColumn="1" w:lastColumn="0" w:noHBand="0" w:noVBand="1"/>
      </w:tblPr>
      <w:tblGrid>
        <w:gridCol w:w="2460"/>
        <w:gridCol w:w="2780"/>
        <w:gridCol w:w="2141"/>
        <w:gridCol w:w="2461"/>
      </w:tblGrid>
      <w:tr w:rsidR="002850D7" w:rsidRPr="002850D7" w14:paraId="4E6A38BE" w14:textId="77777777" w:rsidTr="00F05C28">
        <w:trPr>
          <w:trHeight w:val="1221"/>
        </w:trPr>
        <w:tc>
          <w:tcPr>
            <w:tcW w:w="2460" w:type="dxa"/>
            <w:vAlign w:val="center"/>
          </w:tcPr>
          <w:p w14:paraId="4334B1BD" w14:textId="77777777" w:rsidR="002850D7" w:rsidRPr="002850D7" w:rsidRDefault="002850D7" w:rsidP="002850D7">
            <w:pPr>
              <w:adjustRightInd w:val="0"/>
              <w:jc w:val="center"/>
              <w:rPr>
                <w:lang w:eastAsia="ru-RU"/>
              </w:rPr>
            </w:pPr>
            <w:r w:rsidRPr="002850D7">
              <w:rPr>
                <w:lang w:eastAsia="ru-RU"/>
              </w:rPr>
              <w:t>Система теплоснабжения</w:t>
            </w:r>
          </w:p>
        </w:tc>
        <w:tc>
          <w:tcPr>
            <w:tcW w:w="2780" w:type="dxa"/>
            <w:vAlign w:val="center"/>
          </w:tcPr>
          <w:p w14:paraId="579382B7" w14:textId="77777777" w:rsidR="002850D7" w:rsidRPr="002850D7" w:rsidRDefault="002850D7" w:rsidP="002850D7">
            <w:pPr>
              <w:adjustRightInd w:val="0"/>
              <w:jc w:val="center"/>
              <w:rPr>
                <w:lang w:eastAsia="ru-RU"/>
              </w:rPr>
            </w:pPr>
            <w:r w:rsidRPr="002850D7">
              <w:rPr>
                <w:lang w:eastAsia="ru-RU"/>
              </w:rPr>
              <w:t>Техническая сущность</w:t>
            </w:r>
          </w:p>
          <w:p w14:paraId="510A8544" w14:textId="77777777" w:rsidR="002850D7" w:rsidRPr="002850D7" w:rsidRDefault="002850D7" w:rsidP="002850D7">
            <w:pPr>
              <w:adjustRightInd w:val="0"/>
              <w:jc w:val="center"/>
              <w:rPr>
                <w:lang w:eastAsia="ru-RU"/>
              </w:rPr>
            </w:pPr>
            <w:r w:rsidRPr="002850D7">
              <w:rPr>
                <w:lang w:eastAsia="ru-RU"/>
              </w:rPr>
              <w:t>предложений</w:t>
            </w:r>
          </w:p>
        </w:tc>
        <w:tc>
          <w:tcPr>
            <w:tcW w:w="2141" w:type="dxa"/>
            <w:vAlign w:val="center"/>
          </w:tcPr>
          <w:p w14:paraId="1BA752EE" w14:textId="77777777" w:rsidR="002850D7" w:rsidRPr="002850D7" w:rsidRDefault="002850D7" w:rsidP="002850D7">
            <w:pPr>
              <w:adjustRightInd w:val="0"/>
              <w:jc w:val="center"/>
              <w:rPr>
                <w:lang w:eastAsia="ru-RU"/>
              </w:rPr>
            </w:pPr>
            <w:r w:rsidRPr="002850D7">
              <w:rPr>
                <w:lang w:eastAsia="ru-RU"/>
              </w:rPr>
              <w:t>Цели предложений</w:t>
            </w:r>
          </w:p>
          <w:p w14:paraId="7D252409" w14:textId="77777777" w:rsidR="002850D7" w:rsidRPr="002850D7" w:rsidRDefault="002850D7" w:rsidP="002850D7">
            <w:pPr>
              <w:adjustRightInd w:val="0"/>
              <w:jc w:val="center"/>
              <w:rPr>
                <w:lang w:eastAsia="ru-RU"/>
              </w:rPr>
            </w:pPr>
          </w:p>
        </w:tc>
        <w:tc>
          <w:tcPr>
            <w:tcW w:w="2461" w:type="dxa"/>
            <w:vAlign w:val="center"/>
          </w:tcPr>
          <w:p w14:paraId="14E47A96" w14:textId="77777777" w:rsidR="002850D7" w:rsidRPr="002850D7" w:rsidRDefault="002850D7" w:rsidP="002850D7">
            <w:pPr>
              <w:adjustRightInd w:val="0"/>
              <w:jc w:val="center"/>
              <w:rPr>
                <w:lang w:eastAsia="ru-RU"/>
              </w:rPr>
            </w:pPr>
            <w:r w:rsidRPr="002850D7">
              <w:rPr>
                <w:lang w:eastAsia="ru-RU"/>
              </w:rPr>
              <w:t>Год</w:t>
            </w:r>
          </w:p>
          <w:p w14:paraId="1C3F9600" w14:textId="77777777" w:rsidR="002850D7" w:rsidRPr="002850D7" w:rsidRDefault="002850D7" w:rsidP="002850D7">
            <w:pPr>
              <w:adjustRightInd w:val="0"/>
              <w:jc w:val="center"/>
              <w:rPr>
                <w:lang w:eastAsia="ru-RU"/>
              </w:rPr>
            </w:pPr>
            <w:r w:rsidRPr="002850D7">
              <w:rPr>
                <w:lang w:eastAsia="ru-RU"/>
              </w:rPr>
              <w:t>реализации</w:t>
            </w:r>
          </w:p>
        </w:tc>
      </w:tr>
      <w:tr w:rsidR="002850D7" w:rsidRPr="002850D7" w14:paraId="45DB67F4" w14:textId="77777777" w:rsidTr="00F05C28">
        <w:trPr>
          <w:trHeight w:val="439"/>
        </w:trPr>
        <w:tc>
          <w:tcPr>
            <w:tcW w:w="2460" w:type="dxa"/>
            <w:vAlign w:val="center"/>
          </w:tcPr>
          <w:p w14:paraId="5C0FBA72" w14:textId="77777777" w:rsidR="002850D7" w:rsidRPr="002850D7" w:rsidRDefault="002850D7" w:rsidP="002850D7">
            <w:pPr>
              <w:adjustRightInd w:val="0"/>
              <w:jc w:val="center"/>
              <w:rPr>
                <w:lang w:eastAsia="ru-RU"/>
              </w:rPr>
            </w:pPr>
            <w:r w:rsidRPr="002850D7">
              <w:rPr>
                <w:lang w:eastAsia="ru-RU"/>
              </w:rPr>
              <w:t>Заягорбский</w:t>
            </w:r>
          </w:p>
          <w:p w14:paraId="6270970E" w14:textId="77777777" w:rsidR="002850D7" w:rsidRPr="002850D7" w:rsidRDefault="002850D7" w:rsidP="002850D7">
            <w:pPr>
              <w:adjustRightInd w:val="0"/>
              <w:jc w:val="center"/>
              <w:rPr>
                <w:lang w:eastAsia="ru-RU"/>
              </w:rPr>
            </w:pPr>
            <w:r w:rsidRPr="002850D7">
              <w:rPr>
                <w:lang w:eastAsia="ru-RU"/>
              </w:rPr>
              <w:t>район.</w:t>
            </w:r>
          </w:p>
          <w:p w14:paraId="145FE6A7" w14:textId="77777777" w:rsidR="002850D7" w:rsidRPr="002850D7" w:rsidRDefault="002850D7" w:rsidP="002850D7">
            <w:pPr>
              <w:adjustRightInd w:val="0"/>
              <w:jc w:val="center"/>
              <w:rPr>
                <w:lang w:eastAsia="ru-RU"/>
              </w:rPr>
            </w:pPr>
            <w:r w:rsidRPr="002850D7">
              <w:rPr>
                <w:lang w:eastAsia="ru-RU"/>
              </w:rPr>
              <w:t>Котельная №1.</w:t>
            </w:r>
          </w:p>
        </w:tc>
        <w:tc>
          <w:tcPr>
            <w:tcW w:w="2780" w:type="dxa"/>
            <w:vAlign w:val="center"/>
          </w:tcPr>
          <w:p w14:paraId="3E206418" w14:textId="77777777" w:rsidR="002850D7" w:rsidRPr="002850D7" w:rsidRDefault="002850D7" w:rsidP="002850D7">
            <w:pPr>
              <w:adjustRightInd w:val="0"/>
              <w:jc w:val="center"/>
              <w:rPr>
                <w:lang w:eastAsia="ru-RU"/>
              </w:rPr>
            </w:pPr>
            <w:r w:rsidRPr="002850D7">
              <w:rPr>
                <w:color w:val="000000"/>
                <w:lang w:eastAsia="ru-RU"/>
              </w:rPr>
              <w:t>Режимно-наладочные испытания котловПТВМ-50 №№2,3 на котельной №1 с доведением тепловой мощности до паспортной.</w:t>
            </w:r>
          </w:p>
        </w:tc>
        <w:tc>
          <w:tcPr>
            <w:tcW w:w="2141" w:type="dxa"/>
            <w:vAlign w:val="center"/>
          </w:tcPr>
          <w:p w14:paraId="7BACB4DF" w14:textId="77777777" w:rsidR="002850D7" w:rsidRPr="002850D7" w:rsidRDefault="002850D7" w:rsidP="002850D7">
            <w:pPr>
              <w:adjustRightInd w:val="0"/>
              <w:jc w:val="center"/>
              <w:rPr>
                <w:lang w:eastAsia="ru-RU"/>
              </w:rPr>
            </w:pPr>
            <w:r w:rsidRPr="002850D7">
              <w:rPr>
                <w:lang w:eastAsia="ru-RU"/>
              </w:rPr>
              <w:t>Увеличение располагаемой мощности котельной</w:t>
            </w:r>
          </w:p>
        </w:tc>
        <w:tc>
          <w:tcPr>
            <w:tcW w:w="2461" w:type="dxa"/>
            <w:vAlign w:val="center"/>
          </w:tcPr>
          <w:p w14:paraId="2BA3CC25" w14:textId="77777777" w:rsidR="002850D7" w:rsidRPr="002850D7" w:rsidRDefault="002850D7" w:rsidP="002850D7">
            <w:pPr>
              <w:adjustRightInd w:val="0"/>
              <w:jc w:val="center"/>
              <w:rPr>
                <w:lang w:eastAsia="ru-RU"/>
              </w:rPr>
            </w:pPr>
            <w:r w:rsidRPr="002850D7">
              <w:rPr>
                <w:lang w:eastAsia="ru-RU"/>
              </w:rPr>
              <w:t>2027</w:t>
            </w:r>
          </w:p>
        </w:tc>
      </w:tr>
      <w:tr w:rsidR="002850D7" w:rsidRPr="002850D7" w14:paraId="4B39F993" w14:textId="77777777" w:rsidTr="00F05C28">
        <w:trPr>
          <w:trHeight w:val="439"/>
        </w:trPr>
        <w:tc>
          <w:tcPr>
            <w:tcW w:w="2460" w:type="dxa"/>
            <w:vAlign w:val="center"/>
          </w:tcPr>
          <w:p w14:paraId="0D2FE48B" w14:textId="77777777" w:rsidR="002850D7" w:rsidRPr="002850D7" w:rsidRDefault="002850D7" w:rsidP="002850D7">
            <w:pPr>
              <w:adjustRightInd w:val="0"/>
              <w:jc w:val="center"/>
              <w:rPr>
                <w:lang w:eastAsia="ru-RU"/>
              </w:rPr>
            </w:pPr>
            <w:r w:rsidRPr="002850D7">
              <w:rPr>
                <w:lang w:eastAsia="ru-RU"/>
              </w:rPr>
              <w:t>Заягорбский</w:t>
            </w:r>
          </w:p>
          <w:p w14:paraId="015F675D" w14:textId="77777777" w:rsidR="002850D7" w:rsidRPr="002850D7" w:rsidRDefault="002850D7" w:rsidP="002850D7">
            <w:pPr>
              <w:adjustRightInd w:val="0"/>
              <w:jc w:val="center"/>
              <w:rPr>
                <w:lang w:eastAsia="ru-RU"/>
              </w:rPr>
            </w:pPr>
            <w:r w:rsidRPr="002850D7">
              <w:rPr>
                <w:lang w:eastAsia="ru-RU"/>
              </w:rPr>
              <w:t>район.</w:t>
            </w:r>
          </w:p>
          <w:p w14:paraId="440D1D79" w14:textId="77777777" w:rsidR="002850D7" w:rsidRPr="002850D7" w:rsidRDefault="002850D7" w:rsidP="002850D7">
            <w:pPr>
              <w:adjustRightInd w:val="0"/>
              <w:jc w:val="center"/>
              <w:rPr>
                <w:lang w:eastAsia="ru-RU"/>
              </w:rPr>
            </w:pPr>
            <w:r w:rsidRPr="002850D7">
              <w:rPr>
                <w:lang w:eastAsia="ru-RU"/>
              </w:rPr>
              <w:t>Котельная №1.</w:t>
            </w:r>
          </w:p>
        </w:tc>
        <w:tc>
          <w:tcPr>
            <w:tcW w:w="2780" w:type="dxa"/>
            <w:vAlign w:val="center"/>
          </w:tcPr>
          <w:p w14:paraId="463077C2" w14:textId="77777777" w:rsidR="002850D7" w:rsidRPr="002850D7" w:rsidRDefault="002850D7" w:rsidP="002850D7">
            <w:pPr>
              <w:adjustRightInd w:val="0"/>
              <w:jc w:val="center"/>
              <w:rPr>
                <w:color w:val="000000"/>
                <w:lang w:eastAsia="ru-RU"/>
              </w:rPr>
            </w:pPr>
            <w:r w:rsidRPr="002850D7">
              <w:rPr>
                <w:color w:val="000000"/>
                <w:lang w:eastAsia="ru-RU"/>
              </w:rPr>
              <w:t>Реконструкция котельной – замена котла ДКВР-10/13-150ГМ на водогрейный котел КВГМ-10.</w:t>
            </w:r>
          </w:p>
        </w:tc>
        <w:tc>
          <w:tcPr>
            <w:tcW w:w="2141" w:type="dxa"/>
            <w:vAlign w:val="center"/>
          </w:tcPr>
          <w:p w14:paraId="4C6F39BF" w14:textId="77777777" w:rsidR="002850D7" w:rsidRPr="002850D7" w:rsidRDefault="002850D7" w:rsidP="002850D7">
            <w:pPr>
              <w:adjustRightInd w:val="0"/>
              <w:jc w:val="center"/>
              <w:rPr>
                <w:lang w:eastAsia="ru-RU"/>
              </w:rPr>
            </w:pPr>
            <w:r w:rsidRPr="002850D7">
              <w:rPr>
                <w:color w:val="000000"/>
                <w:lang w:eastAsia="ru-RU"/>
              </w:rPr>
              <w:t>Устранение дефицита тепловой мощности котельной №1.</w:t>
            </w:r>
          </w:p>
        </w:tc>
        <w:tc>
          <w:tcPr>
            <w:tcW w:w="2461" w:type="dxa"/>
            <w:vAlign w:val="center"/>
          </w:tcPr>
          <w:p w14:paraId="62074048" w14:textId="77777777" w:rsidR="002850D7" w:rsidRPr="002850D7" w:rsidRDefault="002850D7" w:rsidP="002850D7">
            <w:pPr>
              <w:adjustRightInd w:val="0"/>
              <w:jc w:val="center"/>
              <w:rPr>
                <w:lang w:eastAsia="ru-RU"/>
              </w:rPr>
            </w:pPr>
            <w:r w:rsidRPr="002850D7">
              <w:rPr>
                <w:lang w:eastAsia="ru-RU"/>
              </w:rPr>
              <w:t>2027-2028</w:t>
            </w:r>
          </w:p>
        </w:tc>
      </w:tr>
    </w:tbl>
    <w:p w14:paraId="4994424D" w14:textId="77777777" w:rsidR="009A008B" w:rsidRDefault="009A008B" w:rsidP="002850D7">
      <w:pPr>
        <w:ind w:firstLine="709"/>
        <w:jc w:val="both"/>
        <w:rPr>
          <w:sz w:val="26"/>
          <w:szCs w:val="26"/>
          <w:lang w:val="ru-RU"/>
        </w:rPr>
      </w:pPr>
    </w:p>
    <w:p w14:paraId="1008034A" w14:textId="77777777" w:rsidR="002850D7" w:rsidRDefault="002850D7" w:rsidP="002850D7">
      <w:pPr>
        <w:ind w:firstLine="709"/>
        <w:jc w:val="both"/>
        <w:rPr>
          <w:sz w:val="26"/>
          <w:szCs w:val="26"/>
          <w:lang w:val="ru-RU"/>
        </w:rPr>
      </w:pPr>
    </w:p>
    <w:p w14:paraId="3A22223D" w14:textId="77777777" w:rsidR="002850D7" w:rsidRDefault="002850D7" w:rsidP="002850D7">
      <w:pPr>
        <w:ind w:firstLine="709"/>
        <w:jc w:val="both"/>
        <w:rPr>
          <w:sz w:val="26"/>
          <w:szCs w:val="26"/>
          <w:lang w:val="ru-RU"/>
        </w:rPr>
      </w:pPr>
    </w:p>
    <w:p w14:paraId="5AF857C8" w14:textId="3D9CD443" w:rsidR="002850D7" w:rsidRDefault="002850D7" w:rsidP="0081050C">
      <w:pPr>
        <w:pStyle w:val="3a"/>
      </w:pPr>
      <w:bookmarkStart w:id="157" w:name="_Toc227128745"/>
      <w:r>
        <w:lastRenderedPageBreak/>
        <w:t>Котельная №2.</w:t>
      </w:r>
      <w:bookmarkEnd w:id="157"/>
    </w:p>
    <w:p w14:paraId="1BBE4257" w14:textId="14409F3B" w:rsidR="002850D7" w:rsidRPr="002850D7" w:rsidRDefault="002850D7" w:rsidP="00E01467">
      <w:pPr>
        <w:pStyle w:val="a9"/>
        <w:ind w:right="-143"/>
        <w:jc w:val="right"/>
        <w:rPr>
          <w:lang w:val="ru-RU"/>
        </w:rPr>
      </w:pPr>
      <w:r>
        <w:rPr>
          <w:lang w:val="ru-RU"/>
        </w:rPr>
        <w:t>Таблица 4.2.2.</w:t>
      </w:r>
    </w:p>
    <w:tbl>
      <w:tblPr>
        <w:tblStyle w:val="601"/>
        <w:tblW w:w="9842" w:type="dxa"/>
        <w:tblLook w:val="04A0" w:firstRow="1" w:lastRow="0" w:firstColumn="1" w:lastColumn="0" w:noHBand="0" w:noVBand="1"/>
      </w:tblPr>
      <w:tblGrid>
        <w:gridCol w:w="2460"/>
        <w:gridCol w:w="2780"/>
        <w:gridCol w:w="2141"/>
        <w:gridCol w:w="2461"/>
      </w:tblGrid>
      <w:tr w:rsidR="002850D7" w:rsidRPr="002850D7" w14:paraId="2F67B7AF" w14:textId="77777777" w:rsidTr="00F05C28">
        <w:trPr>
          <w:trHeight w:val="1221"/>
        </w:trPr>
        <w:tc>
          <w:tcPr>
            <w:tcW w:w="2460" w:type="dxa"/>
            <w:vAlign w:val="center"/>
          </w:tcPr>
          <w:p w14:paraId="785F8A51" w14:textId="77777777" w:rsidR="002850D7" w:rsidRPr="002850D7" w:rsidRDefault="002850D7" w:rsidP="002850D7">
            <w:pPr>
              <w:adjustRightInd w:val="0"/>
              <w:jc w:val="center"/>
              <w:rPr>
                <w:lang w:eastAsia="ru-RU"/>
              </w:rPr>
            </w:pPr>
            <w:r w:rsidRPr="002850D7">
              <w:rPr>
                <w:lang w:eastAsia="ru-RU"/>
              </w:rPr>
              <w:t>Система теплоснабжения</w:t>
            </w:r>
          </w:p>
        </w:tc>
        <w:tc>
          <w:tcPr>
            <w:tcW w:w="2780" w:type="dxa"/>
            <w:vAlign w:val="center"/>
          </w:tcPr>
          <w:p w14:paraId="044A2E41" w14:textId="77777777" w:rsidR="002850D7" w:rsidRPr="002850D7" w:rsidRDefault="002850D7" w:rsidP="002850D7">
            <w:pPr>
              <w:adjustRightInd w:val="0"/>
              <w:jc w:val="center"/>
              <w:rPr>
                <w:lang w:eastAsia="ru-RU"/>
              </w:rPr>
            </w:pPr>
            <w:r w:rsidRPr="002850D7">
              <w:rPr>
                <w:lang w:eastAsia="ru-RU"/>
              </w:rPr>
              <w:t>Техническая сущность</w:t>
            </w:r>
          </w:p>
          <w:p w14:paraId="2CDD2B96" w14:textId="77777777" w:rsidR="002850D7" w:rsidRPr="002850D7" w:rsidRDefault="002850D7" w:rsidP="002850D7">
            <w:pPr>
              <w:adjustRightInd w:val="0"/>
              <w:jc w:val="center"/>
              <w:rPr>
                <w:lang w:eastAsia="ru-RU"/>
              </w:rPr>
            </w:pPr>
            <w:r w:rsidRPr="002850D7">
              <w:rPr>
                <w:lang w:eastAsia="ru-RU"/>
              </w:rPr>
              <w:t>предложений</w:t>
            </w:r>
          </w:p>
        </w:tc>
        <w:tc>
          <w:tcPr>
            <w:tcW w:w="2141" w:type="dxa"/>
            <w:vAlign w:val="center"/>
          </w:tcPr>
          <w:p w14:paraId="3BDDE745" w14:textId="77777777" w:rsidR="002850D7" w:rsidRPr="002850D7" w:rsidRDefault="002850D7" w:rsidP="002850D7">
            <w:pPr>
              <w:adjustRightInd w:val="0"/>
              <w:jc w:val="center"/>
              <w:rPr>
                <w:lang w:eastAsia="ru-RU"/>
              </w:rPr>
            </w:pPr>
            <w:r w:rsidRPr="002850D7">
              <w:rPr>
                <w:lang w:eastAsia="ru-RU"/>
              </w:rPr>
              <w:t>Цели предложений</w:t>
            </w:r>
          </w:p>
          <w:p w14:paraId="4AFE0A5F" w14:textId="77777777" w:rsidR="002850D7" w:rsidRPr="002850D7" w:rsidRDefault="002850D7" w:rsidP="002850D7">
            <w:pPr>
              <w:adjustRightInd w:val="0"/>
              <w:jc w:val="center"/>
              <w:rPr>
                <w:lang w:eastAsia="ru-RU"/>
              </w:rPr>
            </w:pPr>
          </w:p>
        </w:tc>
        <w:tc>
          <w:tcPr>
            <w:tcW w:w="2461" w:type="dxa"/>
            <w:vAlign w:val="center"/>
          </w:tcPr>
          <w:p w14:paraId="0EE0C338" w14:textId="77777777" w:rsidR="002850D7" w:rsidRPr="002850D7" w:rsidRDefault="002850D7" w:rsidP="002850D7">
            <w:pPr>
              <w:adjustRightInd w:val="0"/>
              <w:jc w:val="center"/>
              <w:rPr>
                <w:lang w:eastAsia="ru-RU"/>
              </w:rPr>
            </w:pPr>
            <w:r w:rsidRPr="002850D7">
              <w:rPr>
                <w:lang w:eastAsia="ru-RU"/>
              </w:rPr>
              <w:t>Год</w:t>
            </w:r>
          </w:p>
          <w:p w14:paraId="5FADF39D" w14:textId="77777777" w:rsidR="002850D7" w:rsidRPr="002850D7" w:rsidRDefault="002850D7" w:rsidP="002850D7">
            <w:pPr>
              <w:adjustRightInd w:val="0"/>
              <w:jc w:val="center"/>
              <w:rPr>
                <w:lang w:eastAsia="ru-RU"/>
              </w:rPr>
            </w:pPr>
            <w:r w:rsidRPr="002850D7">
              <w:rPr>
                <w:lang w:eastAsia="ru-RU"/>
              </w:rPr>
              <w:t>реализации</w:t>
            </w:r>
          </w:p>
        </w:tc>
      </w:tr>
      <w:tr w:rsidR="002850D7" w:rsidRPr="002850D7" w14:paraId="682D796D" w14:textId="77777777" w:rsidTr="00F05C28">
        <w:trPr>
          <w:trHeight w:val="439"/>
        </w:trPr>
        <w:tc>
          <w:tcPr>
            <w:tcW w:w="2460" w:type="dxa"/>
            <w:vAlign w:val="center"/>
          </w:tcPr>
          <w:p w14:paraId="38FE92C3" w14:textId="77777777" w:rsidR="002850D7" w:rsidRPr="002850D7" w:rsidRDefault="002850D7" w:rsidP="002850D7">
            <w:pPr>
              <w:adjustRightInd w:val="0"/>
              <w:jc w:val="center"/>
              <w:rPr>
                <w:lang w:eastAsia="ru-RU"/>
              </w:rPr>
            </w:pPr>
            <w:r w:rsidRPr="002850D7">
              <w:rPr>
                <w:lang w:eastAsia="ru-RU"/>
              </w:rPr>
              <w:t>Заягорбский</w:t>
            </w:r>
          </w:p>
          <w:p w14:paraId="195102AE" w14:textId="77777777" w:rsidR="002850D7" w:rsidRPr="002850D7" w:rsidRDefault="002850D7" w:rsidP="002850D7">
            <w:pPr>
              <w:adjustRightInd w:val="0"/>
              <w:jc w:val="center"/>
              <w:rPr>
                <w:lang w:eastAsia="ru-RU"/>
              </w:rPr>
            </w:pPr>
            <w:r w:rsidRPr="002850D7">
              <w:rPr>
                <w:lang w:eastAsia="ru-RU"/>
              </w:rPr>
              <w:t>район.</w:t>
            </w:r>
          </w:p>
          <w:p w14:paraId="53E09DC2" w14:textId="77777777" w:rsidR="002850D7" w:rsidRPr="002850D7" w:rsidRDefault="002850D7" w:rsidP="002850D7">
            <w:pPr>
              <w:adjustRightInd w:val="0"/>
              <w:jc w:val="center"/>
              <w:rPr>
                <w:lang w:eastAsia="ru-RU"/>
              </w:rPr>
            </w:pPr>
            <w:r w:rsidRPr="002850D7">
              <w:rPr>
                <w:lang w:eastAsia="ru-RU"/>
              </w:rPr>
              <w:t>Котельная №2.</w:t>
            </w:r>
          </w:p>
        </w:tc>
        <w:tc>
          <w:tcPr>
            <w:tcW w:w="2780" w:type="dxa"/>
            <w:vAlign w:val="center"/>
          </w:tcPr>
          <w:p w14:paraId="6B10FF6E" w14:textId="77777777" w:rsidR="002850D7" w:rsidRPr="002850D7" w:rsidRDefault="002850D7" w:rsidP="002850D7">
            <w:pPr>
              <w:adjustRightInd w:val="0"/>
              <w:jc w:val="center"/>
              <w:rPr>
                <w:lang w:eastAsia="ru-RU"/>
              </w:rPr>
            </w:pPr>
            <w:r w:rsidRPr="002850D7">
              <w:rPr>
                <w:color w:val="000000"/>
                <w:lang w:eastAsia="ru-RU"/>
              </w:rPr>
              <w:t>Режимно-наладочные испытания котла КВГМ-100 №№1, 2, ДКВР-20/13 №3 на котельной №2 с доведением тепловой мощности до паспортной</w:t>
            </w:r>
          </w:p>
        </w:tc>
        <w:tc>
          <w:tcPr>
            <w:tcW w:w="2141" w:type="dxa"/>
            <w:vAlign w:val="center"/>
          </w:tcPr>
          <w:p w14:paraId="062404A4" w14:textId="77777777" w:rsidR="002850D7" w:rsidRPr="002850D7" w:rsidRDefault="002850D7" w:rsidP="002850D7">
            <w:pPr>
              <w:adjustRightInd w:val="0"/>
              <w:jc w:val="center"/>
              <w:rPr>
                <w:lang w:eastAsia="ru-RU"/>
              </w:rPr>
            </w:pPr>
            <w:r w:rsidRPr="002850D7">
              <w:rPr>
                <w:lang w:eastAsia="ru-RU"/>
              </w:rPr>
              <w:t>Увеличение располагаемой мощности котельной</w:t>
            </w:r>
          </w:p>
        </w:tc>
        <w:tc>
          <w:tcPr>
            <w:tcW w:w="2461" w:type="dxa"/>
            <w:vAlign w:val="center"/>
          </w:tcPr>
          <w:p w14:paraId="2ED2CDCA" w14:textId="77777777" w:rsidR="002850D7" w:rsidRPr="002850D7" w:rsidRDefault="002850D7" w:rsidP="002850D7">
            <w:pPr>
              <w:adjustRightInd w:val="0"/>
              <w:jc w:val="center"/>
              <w:rPr>
                <w:lang w:eastAsia="ru-RU"/>
              </w:rPr>
            </w:pPr>
            <w:r w:rsidRPr="002850D7">
              <w:rPr>
                <w:lang w:eastAsia="ru-RU"/>
              </w:rPr>
              <w:t>2027</w:t>
            </w:r>
          </w:p>
        </w:tc>
      </w:tr>
    </w:tbl>
    <w:p w14:paraId="64215461" w14:textId="77777777" w:rsidR="002850D7" w:rsidRPr="002850D7" w:rsidRDefault="002850D7" w:rsidP="002850D7">
      <w:pPr>
        <w:pStyle w:val="a9"/>
      </w:pPr>
    </w:p>
    <w:p w14:paraId="731921D3" w14:textId="7E7E4BC2" w:rsidR="002850D7" w:rsidRDefault="002850D7" w:rsidP="0081050C">
      <w:pPr>
        <w:pStyle w:val="3a"/>
      </w:pPr>
      <w:bookmarkStart w:id="158" w:name="_Toc227128746"/>
      <w:r>
        <w:t>БМК-26.</w:t>
      </w:r>
      <w:bookmarkEnd w:id="158"/>
    </w:p>
    <w:p w14:paraId="39394DB0" w14:textId="77777777" w:rsidR="002850D7" w:rsidRDefault="002850D7" w:rsidP="002850D7">
      <w:pPr>
        <w:pStyle w:val="a9"/>
      </w:pPr>
    </w:p>
    <w:p w14:paraId="0018DC2C" w14:textId="77777777" w:rsidR="002850D7" w:rsidRPr="002850D7" w:rsidRDefault="002850D7" w:rsidP="002850D7">
      <w:pPr>
        <w:pStyle w:val="a9"/>
        <w:rPr>
          <w:lang w:val="ru-RU" w:eastAsia="ru-RU"/>
        </w:rPr>
      </w:pPr>
      <w:r w:rsidRPr="002850D7">
        <w:rPr>
          <w:lang w:val="ru-RU" w:eastAsia="ru-RU"/>
        </w:rPr>
        <w:t>Для обеспечения тепловой энергией перспективного 26 микрорайона единая теплоснабжающая организация МУП города Череповца «Теплоэнергия», согласно пункта 100 Методических указаний по разработке схем теплоснабжения, утвержденных приказом Минэнерго России от 5 марта 2019 года №212, предлагает строительство в 26 микрорайоне блочно-модульной газовой котельной теплопроизводительностью 40 МВт с отдельным контуром тепловых сетей. Данное предложение отражено в письме №6311/16/25-Т от 07.08.2025.</w:t>
      </w:r>
    </w:p>
    <w:p w14:paraId="035F3046" w14:textId="77777777" w:rsidR="002850D7" w:rsidRPr="002850D7" w:rsidRDefault="002850D7" w:rsidP="002850D7">
      <w:pPr>
        <w:pStyle w:val="a9"/>
        <w:rPr>
          <w:lang w:val="ru-RU"/>
        </w:rPr>
      </w:pPr>
    </w:p>
    <w:p w14:paraId="6FB7C505" w14:textId="2681F3DD" w:rsidR="00413B10" w:rsidRDefault="007B6469" w:rsidP="0081050C">
      <w:pPr>
        <w:pStyle w:val="2b"/>
      </w:pPr>
      <w:bookmarkStart w:id="159" w:name="_Toc69890327"/>
      <w:bookmarkStart w:id="160" w:name="_Toc113296514"/>
      <w:bookmarkStart w:id="161" w:name="_Toc113297282"/>
      <w:bookmarkStart w:id="162" w:name="_Toc165477053"/>
      <w:bookmarkStart w:id="163" w:name="_Toc227128747"/>
      <w:r w:rsidRPr="00877937">
        <w:t>Развитие теплоснабжения Северного района</w:t>
      </w:r>
      <w:bookmarkEnd w:id="159"/>
      <w:bookmarkEnd w:id="160"/>
      <w:bookmarkEnd w:id="161"/>
      <w:bookmarkEnd w:id="162"/>
      <w:r w:rsidR="00FA011C">
        <w:t>.</w:t>
      </w:r>
      <w:bookmarkEnd w:id="163"/>
    </w:p>
    <w:p w14:paraId="780E34B1" w14:textId="77777777" w:rsidR="00FA011C" w:rsidRPr="00FA011C" w:rsidRDefault="00FA011C" w:rsidP="004F198B">
      <w:pPr>
        <w:jc w:val="both"/>
        <w:rPr>
          <w:sz w:val="26"/>
          <w:szCs w:val="26"/>
          <w:lang w:val="ru-RU"/>
        </w:rPr>
      </w:pPr>
    </w:p>
    <w:p w14:paraId="350D01B5" w14:textId="77777777" w:rsidR="009A0114" w:rsidRPr="009A0114" w:rsidRDefault="009A0114" w:rsidP="009A0114">
      <w:pPr>
        <w:pStyle w:val="a9"/>
        <w:rPr>
          <w:szCs w:val="26"/>
          <w:lang w:val="ru-RU"/>
        </w:rPr>
      </w:pPr>
      <w:bookmarkStart w:id="164" w:name="_Toc113296515"/>
      <w:bookmarkStart w:id="165" w:name="_Toc113297283"/>
      <w:r w:rsidRPr="009A0114">
        <w:rPr>
          <w:szCs w:val="26"/>
          <w:lang w:val="ru-RU"/>
        </w:rPr>
        <w:t>В системе теплоснабжения Северного района задействованы две котельные – Северная и №10. В работе находится котельная Северная, котельная №10 – в резерве.</w:t>
      </w:r>
    </w:p>
    <w:p w14:paraId="4F0757CB" w14:textId="15D86108" w:rsidR="009A0114" w:rsidRPr="009A0114" w:rsidRDefault="009A0114" w:rsidP="009A0114">
      <w:pPr>
        <w:pStyle w:val="a9"/>
        <w:rPr>
          <w:szCs w:val="26"/>
          <w:lang w:val="ru-RU"/>
        </w:rPr>
      </w:pPr>
      <w:r w:rsidRPr="009A0114">
        <w:rPr>
          <w:szCs w:val="26"/>
          <w:lang w:val="ru-RU"/>
        </w:rPr>
        <w:t xml:space="preserve">Котельная Северная будет иметь резерв тепловой мощности в перспективе к 2045 году – </w:t>
      </w:r>
      <w:r w:rsidR="002850D7">
        <w:rPr>
          <w:szCs w:val="26"/>
          <w:lang w:val="ru-RU"/>
        </w:rPr>
        <w:t>4,48</w:t>
      </w:r>
      <w:r w:rsidRPr="009A0114">
        <w:rPr>
          <w:szCs w:val="26"/>
          <w:lang w:val="ru-RU"/>
        </w:rPr>
        <w:t xml:space="preserve"> Гкал/ч.</w:t>
      </w:r>
    </w:p>
    <w:p w14:paraId="67BFD4D2" w14:textId="77777777" w:rsidR="009A0114" w:rsidRDefault="009A0114" w:rsidP="009A0114">
      <w:pPr>
        <w:pStyle w:val="a9"/>
        <w:rPr>
          <w:szCs w:val="26"/>
          <w:lang w:val="ru-RU"/>
        </w:rPr>
      </w:pPr>
      <w:r w:rsidRPr="009A0114">
        <w:rPr>
          <w:szCs w:val="26"/>
          <w:lang w:val="ru-RU"/>
        </w:rPr>
        <w:t>Для перспективного развития теплоснабжения Северного района достаточно существующей тепловой мощности котельной Северной.</w:t>
      </w:r>
    </w:p>
    <w:p w14:paraId="4F2E3D5D" w14:textId="77777777" w:rsidR="002850D7" w:rsidRPr="002850D7" w:rsidRDefault="002850D7" w:rsidP="002850D7">
      <w:pPr>
        <w:pStyle w:val="a9"/>
      </w:pPr>
      <w:r w:rsidRPr="007832C6">
        <w:rPr>
          <w:lang w:val="ru-RU"/>
        </w:rPr>
        <w:t xml:space="preserve">В случае аварийных ситуаций предлагается использовать котельную </w:t>
      </w:r>
      <w:r w:rsidRPr="002850D7">
        <w:t>№10.</w:t>
      </w:r>
    </w:p>
    <w:p w14:paraId="3EC47A9E" w14:textId="77777777" w:rsidR="00E029CB" w:rsidRPr="009A0114" w:rsidRDefault="00E029CB" w:rsidP="002850D7">
      <w:pPr>
        <w:pStyle w:val="a9"/>
        <w:ind w:firstLine="0"/>
        <w:rPr>
          <w:szCs w:val="26"/>
          <w:lang w:val="ru-RU"/>
        </w:rPr>
      </w:pPr>
    </w:p>
    <w:bookmarkEnd w:id="164"/>
    <w:bookmarkEnd w:id="165"/>
    <w:p w14:paraId="4A3975FC" w14:textId="77777777" w:rsidR="00FA011C" w:rsidRPr="004F198B" w:rsidRDefault="00FA011C" w:rsidP="004F198B">
      <w:pPr>
        <w:jc w:val="both"/>
        <w:rPr>
          <w:sz w:val="26"/>
          <w:szCs w:val="26"/>
          <w:lang w:val="ru-RU"/>
        </w:rPr>
      </w:pPr>
    </w:p>
    <w:p w14:paraId="6F6915FF" w14:textId="77777777" w:rsidR="00413B10" w:rsidRDefault="00413B10" w:rsidP="00966634">
      <w:pPr>
        <w:pStyle w:val="49"/>
      </w:pPr>
    </w:p>
    <w:p w14:paraId="08C86E28" w14:textId="77777777" w:rsidR="001B122D" w:rsidRPr="00413B10" w:rsidRDefault="001B122D" w:rsidP="001B122D">
      <w:pPr>
        <w:pStyle w:val="49"/>
        <w:ind w:left="0" w:firstLine="0"/>
        <w:sectPr w:rsidR="001B122D" w:rsidRPr="00413B10" w:rsidSect="0098513B">
          <w:pgSz w:w="11906" w:h="16838"/>
          <w:pgMar w:top="1134" w:right="567" w:bottom="1134" w:left="1701" w:header="851" w:footer="0" w:gutter="0"/>
          <w:cols w:space="708"/>
          <w:docGrid w:linePitch="360"/>
        </w:sectPr>
      </w:pPr>
    </w:p>
    <w:p w14:paraId="316CC72E" w14:textId="247F9D06" w:rsidR="00693663" w:rsidRDefault="00F25BC6" w:rsidP="0081050C">
      <w:pPr>
        <w:pStyle w:val="2b"/>
      </w:pPr>
      <w:bookmarkStart w:id="166" w:name="_Toc70241992"/>
      <w:bookmarkStart w:id="167" w:name="_Toc113296517"/>
      <w:bookmarkStart w:id="168" w:name="_Toc113297285"/>
      <w:bookmarkStart w:id="169" w:name="_Toc165477056"/>
      <w:bookmarkStart w:id="170" w:name="_Toc227128748"/>
      <w:r w:rsidRPr="00187365">
        <w:lastRenderedPageBreak/>
        <w:t xml:space="preserve">Развитие теплоснабжения </w:t>
      </w:r>
      <w:proofErr w:type="spellStart"/>
      <w:r w:rsidRPr="00187365">
        <w:t>Зашекснинского</w:t>
      </w:r>
      <w:proofErr w:type="spellEnd"/>
      <w:r w:rsidRPr="00187365">
        <w:t xml:space="preserve"> района</w:t>
      </w:r>
      <w:bookmarkEnd w:id="166"/>
      <w:bookmarkEnd w:id="167"/>
      <w:bookmarkEnd w:id="168"/>
      <w:bookmarkEnd w:id="169"/>
      <w:r w:rsidR="005E057F">
        <w:t>.</w:t>
      </w:r>
      <w:bookmarkEnd w:id="170"/>
    </w:p>
    <w:p w14:paraId="3522055B" w14:textId="77777777" w:rsidR="00FA011C" w:rsidRPr="005E057F" w:rsidRDefault="00FA011C" w:rsidP="00D77F46">
      <w:pPr>
        <w:jc w:val="both"/>
        <w:rPr>
          <w:sz w:val="26"/>
          <w:szCs w:val="26"/>
          <w:lang w:val="ru-RU"/>
        </w:rPr>
      </w:pPr>
    </w:p>
    <w:p w14:paraId="4ACBD01D" w14:textId="77777777" w:rsidR="001B122D" w:rsidRPr="001B122D" w:rsidRDefault="001B122D" w:rsidP="001B122D">
      <w:pPr>
        <w:widowControl/>
        <w:autoSpaceDE/>
        <w:autoSpaceDN/>
        <w:ind w:firstLine="709"/>
        <w:rPr>
          <w:sz w:val="26"/>
          <w:szCs w:val="26"/>
          <w:lang w:val="ru-RU" w:eastAsia="ru-RU"/>
        </w:rPr>
      </w:pPr>
      <w:r w:rsidRPr="001B122D">
        <w:rPr>
          <w:sz w:val="26"/>
          <w:szCs w:val="26"/>
          <w:lang w:val="ru-RU" w:eastAsia="ru-RU"/>
        </w:rPr>
        <w:t xml:space="preserve">В системе теплоснабжения </w:t>
      </w:r>
      <w:proofErr w:type="spellStart"/>
      <w:r w:rsidRPr="001B122D">
        <w:rPr>
          <w:sz w:val="26"/>
          <w:szCs w:val="26"/>
          <w:lang w:val="ru-RU" w:eastAsia="ru-RU"/>
        </w:rPr>
        <w:t>Зашекснинского</w:t>
      </w:r>
      <w:proofErr w:type="spellEnd"/>
      <w:r w:rsidRPr="001B122D">
        <w:rPr>
          <w:sz w:val="26"/>
          <w:szCs w:val="26"/>
          <w:lang w:val="ru-RU" w:eastAsia="ru-RU"/>
        </w:rPr>
        <w:t xml:space="preserve"> района задействована котельная Южная. </w:t>
      </w:r>
    </w:p>
    <w:p w14:paraId="07FBC6F3" w14:textId="77777777" w:rsidR="001B122D" w:rsidRPr="001B122D" w:rsidRDefault="001B122D" w:rsidP="001B122D">
      <w:pPr>
        <w:widowControl/>
        <w:autoSpaceDE/>
        <w:autoSpaceDN/>
        <w:ind w:firstLine="709"/>
        <w:rPr>
          <w:sz w:val="26"/>
          <w:szCs w:val="26"/>
          <w:lang w:val="ru-RU" w:eastAsia="ru-RU"/>
        </w:rPr>
      </w:pPr>
      <w:r w:rsidRPr="001B122D">
        <w:rPr>
          <w:sz w:val="26"/>
          <w:szCs w:val="26"/>
          <w:lang w:val="ru-RU" w:eastAsia="ru-RU"/>
        </w:rPr>
        <w:t xml:space="preserve">Согласно Генеральному плану города Череповца при долгосрочном прогнозе развития будет осуществляться застройка жилыми и общественно-деловыми зданиями восточной части </w:t>
      </w:r>
      <w:proofErr w:type="spellStart"/>
      <w:r w:rsidRPr="001B122D">
        <w:rPr>
          <w:sz w:val="26"/>
          <w:szCs w:val="26"/>
          <w:lang w:val="ru-RU" w:eastAsia="ru-RU"/>
        </w:rPr>
        <w:t>Зашекснинского</w:t>
      </w:r>
      <w:proofErr w:type="spellEnd"/>
      <w:r w:rsidRPr="001B122D">
        <w:rPr>
          <w:sz w:val="26"/>
          <w:szCs w:val="26"/>
          <w:lang w:val="ru-RU" w:eastAsia="ru-RU"/>
        </w:rPr>
        <w:t xml:space="preserve"> района. </w:t>
      </w:r>
    </w:p>
    <w:p w14:paraId="610C06A8" w14:textId="77777777" w:rsidR="001B122D" w:rsidRPr="001B122D" w:rsidRDefault="001B122D" w:rsidP="001B122D">
      <w:pPr>
        <w:widowControl/>
        <w:autoSpaceDE/>
        <w:autoSpaceDN/>
        <w:ind w:firstLine="709"/>
        <w:rPr>
          <w:sz w:val="26"/>
          <w:szCs w:val="26"/>
          <w:lang w:val="ru-RU" w:eastAsia="ru-RU"/>
        </w:rPr>
      </w:pPr>
      <w:r w:rsidRPr="001B122D">
        <w:rPr>
          <w:sz w:val="26"/>
          <w:szCs w:val="26"/>
          <w:lang w:val="ru-RU" w:eastAsia="ru-RU"/>
        </w:rPr>
        <w:t>Радиус эффективного теплоснабжения котельной Южная позволяет обеспечивать тепловой энергией перспективных потребителей, расположенных по Генеральному плану города Череповца до Южного шоссе.</w:t>
      </w:r>
    </w:p>
    <w:p w14:paraId="7266574D" w14:textId="09332081" w:rsidR="001B122D" w:rsidRPr="008074F6" w:rsidRDefault="001B122D" w:rsidP="008074F6">
      <w:pPr>
        <w:pStyle w:val="a9"/>
        <w:rPr>
          <w:lang w:val="ru-RU" w:eastAsia="ru-RU"/>
        </w:rPr>
      </w:pPr>
      <w:r w:rsidRPr="001B122D">
        <w:rPr>
          <w:lang w:val="ru-RU" w:eastAsia="ru-RU"/>
        </w:rPr>
        <w:t xml:space="preserve">При этом котельная Южная в 2045 году, при условии выполнения застройщиками «Требований энергетической эффективности зданий, строений, </w:t>
      </w:r>
      <w:r w:rsidR="008074F6" w:rsidRPr="001B122D">
        <w:rPr>
          <w:lang w:val="ru-RU" w:eastAsia="ru-RU"/>
        </w:rPr>
        <w:t>сооружений» утвержденных приказом Минстроя России от 17.11.2017 №1550, будет иметь резерв 7,08 Гкал/ч.</w:t>
      </w:r>
    </w:p>
    <w:p w14:paraId="0065F096" w14:textId="77777777" w:rsidR="001B122D" w:rsidRPr="001B122D" w:rsidRDefault="001B122D" w:rsidP="001B122D">
      <w:pPr>
        <w:widowControl/>
        <w:autoSpaceDE/>
        <w:autoSpaceDN/>
        <w:ind w:firstLine="709"/>
        <w:jc w:val="both"/>
        <w:rPr>
          <w:sz w:val="26"/>
          <w:szCs w:val="26"/>
          <w:lang w:val="ru-RU" w:eastAsia="ru-RU"/>
        </w:rPr>
      </w:pPr>
      <w:r w:rsidRPr="001B122D">
        <w:rPr>
          <w:sz w:val="26"/>
          <w:szCs w:val="26"/>
          <w:lang w:val="ru-RU" w:eastAsia="ru-RU"/>
        </w:rPr>
        <w:t>Для обеспечения тепловой энергией потребителей перспективной застройки, не попадающих в зону действия котельной Южная необходимо строительство котельной Новая в 138 микрорайоне.</w:t>
      </w:r>
    </w:p>
    <w:p w14:paraId="61CB592C" w14:textId="77777777" w:rsidR="001B122D" w:rsidRPr="001B122D" w:rsidRDefault="001B122D" w:rsidP="001B122D">
      <w:pPr>
        <w:widowControl/>
        <w:autoSpaceDE/>
        <w:autoSpaceDN/>
        <w:ind w:firstLine="709"/>
        <w:jc w:val="both"/>
        <w:rPr>
          <w:sz w:val="26"/>
          <w:szCs w:val="26"/>
          <w:lang w:val="ru-RU" w:eastAsia="ru-RU"/>
        </w:rPr>
      </w:pPr>
      <w:r w:rsidRPr="001B122D">
        <w:rPr>
          <w:sz w:val="26"/>
          <w:szCs w:val="26"/>
          <w:lang w:val="ru-RU" w:eastAsia="ru-RU"/>
        </w:rPr>
        <w:t>Для применения на обязательной основе пунктов 5.5, 5.6 СП 124.13330.2012 «Тепловые сети» и соблюдения требований Федерального закона от 30.12.2009 N 384-ФЗ "Технический регламент о безопасности зданий и сооружений" должна быть организована совместная работа котельных Южная и Новая на единую тепловую сеть.</w:t>
      </w:r>
    </w:p>
    <w:p w14:paraId="5128CD0B" w14:textId="77777777" w:rsidR="001B122D" w:rsidRDefault="001B122D" w:rsidP="001B122D">
      <w:pPr>
        <w:widowControl/>
        <w:autoSpaceDE/>
        <w:autoSpaceDN/>
        <w:ind w:firstLine="709"/>
        <w:jc w:val="both"/>
        <w:rPr>
          <w:sz w:val="26"/>
          <w:szCs w:val="26"/>
          <w:lang w:val="ru-RU" w:eastAsia="ru-RU"/>
        </w:rPr>
      </w:pPr>
      <w:r w:rsidRPr="001B122D">
        <w:rPr>
          <w:sz w:val="26"/>
          <w:szCs w:val="26"/>
          <w:lang w:val="ru-RU" w:eastAsia="ru-RU"/>
        </w:rPr>
        <w:t>На основании этого была рассчитана тепловая мощность котельной Новая.</w:t>
      </w:r>
    </w:p>
    <w:p w14:paraId="2A679446" w14:textId="12868262" w:rsidR="001B122D" w:rsidRDefault="008A785A" w:rsidP="00E01467">
      <w:pPr>
        <w:widowControl/>
        <w:autoSpaceDE/>
        <w:autoSpaceDN/>
        <w:ind w:right="-170" w:firstLine="709"/>
        <w:jc w:val="right"/>
        <w:rPr>
          <w:sz w:val="26"/>
          <w:szCs w:val="26"/>
          <w:lang w:val="ru-RU" w:eastAsia="ru-RU"/>
        </w:rPr>
      </w:pPr>
      <w:r>
        <w:rPr>
          <w:sz w:val="26"/>
          <w:szCs w:val="26"/>
          <w:lang w:val="ru-RU" w:eastAsia="ru-RU"/>
        </w:rPr>
        <w:t>Таблица 4.4.</w:t>
      </w: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984"/>
        <w:gridCol w:w="3825"/>
        <w:gridCol w:w="3828"/>
        <w:gridCol w:w="3825"/>
      </w:tblGrid>
      <w:tr w:rsidR="001B122D" w:rsidRPr="001B122D" w14:paraId="1DF3B10C" w14:textId="77777777" w:rsidTr="000F7FF8">
        <w:trPr>
          <w:trHeight w:val="1406"/>
          <w:jc w:val="center"/>
        </w:trPr>
        <w:tc>
          <w:tcPr>
            <w:tcW w:w="1288" w:type="pct"/>
            <w:vAlign w:val="center"/>
          </w:tcPr>
          <w:p w14:paraId="4493FB4A"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Система теплоснабжения</w:t>
            </w:r>
          </w:p>
        </w:tc>
        <w:tc>
          <w:tcPr>
            <w:tcW w:w="1237" w:type="pct"/>
            <w:vAlign w:val="center"/>
          </w:tcPr>
          <w:p w14:paraId="7C1C3021"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Техническая сущность</w:t>
            </w:r>
          </w:p>
          <w:p w14:paraId="606F518E"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предложений по</w:t>
            </w:r>
          </w:p>
          <w:p w14:paraId="2998A042"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строительству</w:t>
            </w:r>
          </w:p>
          <w:p w14:paraId="5F48DE7D"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источников тепловой</w:t>
            </w:r>
          </w:p>
          <w:p w14:paraId="098C4B70"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энергии</w:t>
            </w:r>
          </w:p>
        </w:tc>
        <w:tc>
          <w:tcPr>
            <w:tcW w:w="1238" w:type="pct"/>
            <w:vAlign w:val="center"/>
          </w:tcPr>
          <w:p w14:paraId="6636BBFC"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Цели предложений</w:t>
            </w:r>
          </w:p>
          <w:p w14:paraId="5CD6AA81"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по строительству</w:t>
            </w:r>
          </w:p>
          <w:p w14:paraId="32580FA6"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источников</w:t>
            </w:r>
          </w:p>
          <w:p w14:paraId="775D25A6"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тепловой энергии</w:t>
            </w:r>
          </w:p>
        </w:tc>
        <w:tc>
          <w:tcPr>
            <w:tcW w:w="1237" w:type="pct"/>
            <w:vAlign w:val="center"/>
          </w:tcPr>
          <w:p w14:paraId="4B7A430C"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Год</w:t>
            </w:r>
          </w:p>
          <w:p w14:paraId="2C6AF2DC"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реализации</w:t>
            </w:r>
          </w:p>
        </w:tc>
      </w:tr>
      <w:tr w:rsidR="001B122D" w:rsidRPr="001B122D" w14:paraId="349E2966" w14:textId="77777777" w:rsidTr="000F7FF8">
        <w:trPr>
          <w:trHeight w:val="887"/>
          <w:jc w:val="center"/>
        </w:trPr>
        <w:tc>
          <w:tcPr>
            <w:tcW w:w="1288" w:type="pct"/>
            <w:vAlign w:val="center"/>
          </w:tcPr>
          <w:p w14:paraId="28DBEC02"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Зашекснинский</w:t>
            </w:r>
          </w:p>
          <w:p w14:paraId="17F9C99E"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район.</w:t>
            </w:r>
          </w:p>
          <w:p w14:paraId="64B87169"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Котельная Новая.</w:t>
            </w:r>
          </w:p>
        </w:tc>
        <w:tc>
          <w:tcPr>
            <w:tcW w:w="1237" w:type="pct"/>
            <w:vAlign w:val="center"/>
          </w:tcPr>
          <w:p w14:paraId="12E3C022"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Строительство водогрейной котельной мощностью 230 Гкал/ч.</w:t>
            </w:r>
          </w:p>
        </w:tc>
        <w:tc>
          <w:tcPr>
            <w:tcW w:w="1238" w:type="pct"/>
            <w:vAlign w:val="center"/>
          </w:tcPr>
          <w:p w14:paraId="464E9CE9"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 xml:space="preserve">Обеспечение тепловой энергией потребителей Восточной части </w:t>
            </w:r>
            <w:proofErr w:type="spellStart"/>
            <w:r w:rsidRPr="001B122D">
              <w:rPr>
                <w:sz w:val="24"/>
                <w:szCs w:val="24"/>
                <w:lang w:val="ru-RU" w:eastAsia="ru-RU"/>
              </w:rPr>
              <w:t>Зашекснинского</w:t>
            </w:r>
            <w:proofErr w:type="spellEnd"/>
            <w:r w:rsidRPr="001B122D">
              <w:rPr>
                <w:sz w:val="24"/>
                <w:szCs w:val="24"/>
                <w:lang w:val="ru-RU" w:eastAsia="ru-RU"/>
              </w:rPr>
              <w:t xml:space="preserve"> района.</w:t>
            </w:r>
          </w:p>
        </w:tc>
        <w:tc>
          <w:tcPr>
            <w:tcW w:w="1237" w:type="pct"/>
            <w:vAlign w:val="center"/>
          </w:tcPr>
          <w:p w14:paraId="50E67833" w14:textId="77777777" w:rsidR="001B122D" w:rsidRPr="001B122D" w:rsidRDefault="001B122D" w:rsidP="001B122D">
            <w:pPr>
              <w:adjustRightInd w:val="0"/>
              <w:jc w:val="center"/>
              <w:rPr>
                <w:sz w:val="24"/>
                <w:szCs w:val="24"/>
                <w:lang w:val="ru-RU" w:eastAsia="ru-RU"/>
              </w:rPr>
            </w:pPr>
            <w:r w:rsidRPr="001B122D">
              <w:rPr>
                <w:sz w:val="24"/>
                <w:szCs w:val="24"/>
                <w:lang w:val="ru-RU" w:eastAsia="ru-RU"/>
              </w:rPr>
              <w:t>2032</w:t>
            </w:r>
          </w:p>
        </w:tc>
      </w:tr>
    </w:tbl>
    <w:p w14:paraId="631F7101" w14:textId="77777777" w:rsidR="001B122D" w:rsidRPr="001B122D" w:rsidRDefault="001B122D" w:rsidP="001B122D">
      <w:pPr>
        <w:widowControl/>
        <w:autoSpaceDE/>
        <w:autoSpaceDN/>
        <w:ind w:firstLine="709"/>
        <w:jc w:val="both"/>
        <w:rPr>
          <w:sz w:val="26"/>
          <w:szCs w:val="26"/>
          <w:lang w:val="ru-RU" w:eastAsia="ru-RU"/>
        </w:rPr>
      </w:pPr>
    </w:p>
    <w:p w14:paraId="26E468DB" w14:textId="77777777" w:rsidR="002A0C8B" w:rsidRPr="00CD4606" w:rsidRDefault="002A0C8B" w:rsidP="00D77F46">
      <w:pPr>
        <w:jc w:val="both"/>
        <w:rPr>
          <w:sz w:val="26"/>
          <w:szCs w:val="26"/>
          <w:lang w:val="ru-RU"/>
        </w:rPr>
      </w:pPr>
    </w:p>
    <w:p w14:paraId="54ED90B0" w14:textId="6856818F" w:rsidR="00EA39B5" w:rsidRDefault="00EA39B5" w:rsidP="00D77F46">
      <w:pPr>
        <w:jc w:val="right"/>
        <w:rPr>
          <w:rFonts w:eastAsiaTheme="minorHAnsi"/>
          <w:sz w:val="26"/>
          <w:szCs w:val="26"/>
          <w:lang w:val="ru-RU"/>
        </w:rPr>
      </w:pPr>
      <w:bookmarkStart w:id="171" w:name="_Toc36814972"/>
      <w:bookmarkStart w:id="172" w:name="_Toc70241995"/>
    </w:p>
    <w:p w14:paraId="54BFDB88" w14:textId="77777777" w:rsidR="00EA39B5" w:rsidRPr="00EA39B5" w:rsidRDefault="00EA39B5" w:rsidP="00EA39B5">
      <w:pPr>
        <w:rPr>
          <w:rFonts w:eastAsiaTheme="minorHAnsi"/>
          <w:sz w:val="26"/>
          <w:szCs w:val="26"/>
          <w:lang w:val="ru-RU"/>
        </w:rPr>
      </w:pPr>
    </w:p>
    <w:p w14:paraId="0F2B087C" w14:textId="77777777" w:rsidR="00D77F46" w:rsidRDefault="00D77F46" w:rsidP="00EA39B5">
      <w:pPr>
        <w:pStyle w:val="49"/>
      </w:pPr>
    </w:p>
    <w:p w14:paraId="7948240A" w14:textId="6BCD6170" w:rsidR="00F25BC6" w:rsidRDefault="00D77F46" w:rsidP="0081050C">
      <w:pPr>
        <w:pStyle w:val="3a"/>
      </w:pPr>
      <w:bookmarkStart w:id="173" w:name="_Toc227128749"/>
      <w:bookmarkEnd w:id="171"/>
      <w:bookmarkEnd w:id="172"/>
      <w:r w:rsidRPr="00D77F46">
        <w:t>Расчёт гидравлического режима</w:t>
      </w:r>
      <w:r w:rsidR="001B122D">
        <w:t xml:space="preserve"> </w:t>
      </w:r>
      <w:r w:rsidR="008A785A">
        <w:t>тепловых сетей от котельной Новая до самого удаленного потребителя.</w:t>
      </w:r>
      <w:bookmarkEnd w:id="173"/>
    </w:p>
    <w:p w14:paraId="0FB15B4A" w14:textId="77777777" w:rsidR="008A785A" w:rsidRPr="007832C6" w:rsidRDefault="008A785A" w:rsidP="008A785A">
      <w:pPr>
        <w:pStyle w:val="a9"/>
        <w:rPr>
          <w:lang w:val="ru-RU"/>
        </w:rPr>
      </w:pPr>
    </w:p>
    <w:p w14:paraId="7E9E8DAD" w14:textId="77777777" w:rsidR="008A785A" w:rsidRDefault="008A785A" w:rsidP="008A785A">
      <w:pPr>
        <w:pStyle w:val="a9"/>
        <w:rPr>
          <w:lang w:val="ru-RU"/>
        </w:rPr>
      </w:pPr>
      <w:r w:rsidRPr="008A785A">
        <w:rPr>
          <w:lang w:val="ru-RU"/>
        </w:rPr>
        <w:t xml:space="preserve">При технологическом нарушении в системе централизованного теплоснабжения </w:t>
      </w:r>
      <w:proofErr w:type="spellStart"/>
      <w:r w:rsidRPr="008A785A">
        <w:rPr>
          <w:lang w:val="ru-RU"/>
        </w:rPr>
        <w:t>Зашекснинского</w:t>
      </w:r>
      <w:proofErr w:type="spellEnd"/>
      <w:r w:rsidRPr="008A785A">
        <w:rPr>
          <w:lang w:val="ru-RU"/>
        </w:rPr>
        <w:t xml:space="preserve"> района (отключение котельной Южная) в течение всего ремонтно-восстановительного периода должна обеспечиваться подача теплоты на отопление жилищно-коммунальным и промышленным потребителям второй и третьей категорий в размере 87,2% от расчетного расхода тепла на отопление. Горячее водоснабжение у потребителей на время ремонта должно быть отключено.</w:t>
      </w:r>
    </w:p>
    <w:p w14:paraId="1DB348DA" w14:textId="412565B5" w:rsidR="008A785A" w:rsidRDefault="008A785A" w:rsidP="008A785A">
      <w:pPr>
        <w:pStyle w:val="a9"/>
        <w:jc w:val="right"/>
        <w:rPr>
          <w:lang w:val="ru-RU"/>
        </w:rPr>
      </w:pPr>
      <w:r>
        <w:rPr>
          <w:lang w:val="ru-RU"/>
        </w:rPr>
        <w:t>Таблица 4.4.1.</w:t>
      </w:r>
    </w:p>
    <w:tbl>
      <w:tblPr>
        <w:tblW w:w="15163" w:type="dxa"/>
        <w:tblLayout w:type="fixed"/>
        <w:tblLook w:val="04A0" w:firstRow="1" w:lastRow="0" w:firstColumn="1" w:lastColumn="0" w:noHBand="0" w:noVBand="1"/>
      </w:tblPr>
      <w:tblGrid>
        <w:gridCol w:w="1111"/>
        <w:gridCol w:w="1112"/>
        <w:gridCol w:w="1111"/>
        <w:gridCol w:w="1112"/>
        <w:gridCol w:w="1111"/>
        <w:gridCol w:w="1112"/>
        <w:gridCol w:w="1111"/>
        <w:gridCol w:w="862"/>
        <w:gridCol w:w="851"/>
        <w:gridCol w:w="1275"/>
        <w:gridCol w:w="1134"/>
        <w:gridCol w:w="1134"/>
        <w:gridCol w:w="1134"/>
        <w:gridCol w:w="993"/>
      </w:tblGrid>
      <w:tr w:rsidR="008A785A" w:rsidRPr="009B4492" w14:paraId="61607A55" w14:textId="77777777" w:rsidTr="009B5271">
        <w:trPr>
          <w:trHeight w:val="1661"/>
          <w:tblHeader/>
        </w:trPr>
        <w:tc>
          <w:tcPr>
            <w:tcW w:w="1111" w:type="dxa"/>
            <w:tcBorders>
              <w:top w:val="single" w:sz="4" w:space="0" w:color="000000"/>
              <w:left w:val="single" w:sz="4" w:space="0" w:color="000000"/>
              <w:bottom w:val="single" w:sz="4" w:space="0" w:color="000000"/>
              <w:right w:val="single" w:sz="4" w:space="0" w:color="000000"/>
            </w:tcBorders>
            <w:vAlign w:val="center"/>
            <w:hideMark/>
          </w:tcPr>
          <w:p w14:paraId="42D50669" w14:textId="77777777" w:rsidR="008A785A" w:rsidRPr="008A785A" w:rsidRDefault="008A785A" w:rsidP="00F05C28">
            <w:pPr>
              <w:jc w:val="center"/>
              <w:rPr>
                <w:color w:val="000000"/>
                <w:sz w:val="24"/>
                <w:szCs w:val="24"/>
              </w:rPr>
            </w:pPr>
            <w:proofErr w:type="spellStart"/>
            <w:r w:rsidRPr="008A785A">
              <w:rPr>
                <w:color w:val="000000"/>
                <w:sz w:val="24"/>
                <w:szCs w:val="24"/>
              </w:rPr>
              <w:t>Наименование</w:t>
            </w:r>
            <w:proofErr w:type="spellEnd"/>
            <w:r w:rsidRPr="008A785A">
              <w:rPr>
                <w:color w:val="000000"/>
                <w:sz w:val="24"/>
                <w:szCs w:val="24"/>
              </w:rPr>
              <w:t xml:space="preserve"> </w:t>
            </w:r>
            <w:proofErr w:type="spellStart"/>
            <w:r w:rsidRPr="008A785A">
              <w:rPr>
                <w:color w:val="000000"/>
                <w:sz w:val="24"/>
                <w:szCs w:val="24"/>
              </w:rPr>
              <w:t>предприятия</w:t>
            </w:r>
            <w:proofErr w:type="spellEnd"/>
          </w:p>
        </w:tc>
        <w:tc>
          <w:tcPr>
            <w:tcW w:w="1112" w:type="dxa"/>
            <w:tcBorders>
              <w:top w:val="single" w:sz="4" w:space="0" w:color="000000"/>
              <w:left w:val="nil"/>
              <w:bottom w:val="single" w:sz="4" w:space="0" w:color="000000"/>
              <w:right w:val="single" w:sz="4" w:space="0" w:color="000000"/>
            </w:tcBorders>
            <w:vAlign w:val="center"/>
            <w:hideMark/>
          </w:tcPr>
          <w:p w14:paraId="0163D2D3" w14:textId="77777777" w:rsidR="008A785A" w:rsidRPr="008A785A" w:rsidRDefault="008A785A" w:rsidP="00F05C28">
            <w:pPr>
              <w:jc w:val="center"/>
              <w:rPr>
                <w:color w:val="000000"/>
                <w:sz w:val="24"/>
                <w:szCs w:val="24"/>
              </w:rPr>
            </w:pPr>
            <w:proofErr w:type="spellStart"/>
            <w:r w:rsidRPr="008A785A">
              <w:rPr>
                <w:color w:val="000000"/>
                <w:sz w:val="24"/>
                <w:szCs w:val="24"/>
              </w:rPr>
              <w:t>Наименование</w:t>
            </w:r>
            <w:proofErr w:type="spellEnd"/>
            <w:r w:rsidRPr="008A785A">
              <w:rPr>
                <w:color w:val="000000"/>
                <w:sz w:val="24"/>
                <w:szCs w:val="24"/>
              </w:rPr>
              <w:t xml:space="preserve"> </w:t>
            </w:r>
            <w:proofErr w:type="spellStart"/>
            <w:r w:rsidRPr="008A785A">
              <w:rPr>
                <w:color w:val="000000"/>
                <w:sz w:val="24"/>
                <w:szCs w:val="24"/>
              </w:rPr>
              <w:t>источника</w:t>
            </w:r>
            <w:proofErr w:type="spellEnd"/>
          </w:p>
        </w:tc>
        <w:tc>
          <w:tcPr>
            <w:tcW w:w="1111" w:type="dxa"/>
            <w:tcBorders>
              <w:top w:val="single" w:sz="4" w:space="0" w:color="000000"/>
              <w:left w:val="nil"/>
              <w:bottom w:val="single" w:sz="4" w:space="0" w:color="000000"/>
              <w:right w:val="single" w:sz="4" w:space="0" w:color="000000"/>
            </w:tcBorders>
            <w:vAlign w:val="center"/>
            <w:hideMark/>
          </w:tcPr>
          <w:p w14:paraId="6D9B929C" w14:textId="77777777" w:rsidR="008A785A" w:rsidRPr="008A785A" w:rsidRDefault="008A785A" w:rsidP="00F05C28">
            <w:pPr>
              <w:jc w:val="center"/>
              <w:rPr>
                <w:color w:val="000000"/>
                <w:sz w:val="24"/>
                <w:szCs w:val="24"/>
              </w:rPr>
            </w:pPr>
            <w:proofErr w:type="spellStart"/>
            <w:r w:rsidRPr="008A785A">
              <w:rPr>
                <w:color w:val="000000"/>
                <w:sz w:val="24"/>
                <w:szCs w:val="24"/>
              </w:rPr>
              <w:t>Геодезическая</w:t>
            </w:r>
            <w:proofErr w:type="spellEnd"/>
            <w:r w:rsidRPr="008A785A">
              <w:rPr>
                <w:color w:val="000000"/>
                <w:sz w:val="24"/>
                <w:szCs w:val="24"/>
              </w:rPr>
              <w:t xml:space="preserve"> </w:t>
            </w:r>
            <w:proofErr w:type="spellStart"/>
            <w:r w:rsidRPr="008A785A">
              <w:rPr>
                <w:color w:val="000000"/>
                <w:sz w:val="24"/>
                <w:szCs w:val="24"/>
              </w:rPr>
              <w:t>отметка</w:t>
            </w:r>
            <w:proofErr w:type="spellEnd"/>
            <w:r w:rsidRPr="008A785A">
              <w:rPr>
                <w:color w:val="000000"/>
                <w:sz w:val="24"/>
                <w:szCs w:val="24"/>
              </w:rPr>
              <w:t>, м</w:t>
            </w:r>
          </w:p>
        </w:tc>
        <w:tc>
          <w:tcPr>
            <w:tcW w:w="1112" w:type="dxa"/>
            <w:tcBorders>
              <w:top w:val="single" w:sz="4" w:space="0" w:color="000000"/>
              <w:left w:val="nil"/>
              <w:bottom w:val="single" w:sz="4" w:space="0" w:color="000000"/>
              <w:right w:val="single" w:sz="4" w:space="0" w:color="000000"/>
            </w:tcBorders>
            <w:vAlign w:val="center"/>
            <w:hideMark/>
          </w:tcPr>
          <w:p w14:paraId="04546017" w14:textId="77777777" w:rsidR="008A785A" w:rsidRPr="008A785A" w:rsidRDefault="008A785A" w:rsidP="00F05C28">
            <w:pPr>
              <w:jc w:val="center"/>
              <w:rPr>
                <w:color w:val="000000"/>
                <w:sz w:val="24"/>
                <w:szCs w:val="24"/>
                <w:lang w:val="ru-RU"/>
              </w:rPr>
            </w:pPr>
            <w:r w:rsidRPr="008A785A">
              <w:rPr>
                <w:color w:val="000000"/>
                <w:sz w:val="24"/>
                <w:szCs w:val="24"/>
                <w:lang w:val="ru-RU"/>
              </w:rPr>
              <w:t xml:space="preserve">Расчетная температура в подающем </w:t>
            </w:r>
            <w:proofErr w:type="spellStart"/>
            <w:r w:rsidRPr="008A785A">
              <w:rPr>
                <w:color w:val="000000"/>
                <w:sz w:val="24"/>
                <w:szCs w:val="24"/>
                <w:lang w:val="ru-RU"/>
              </w:rPr>
              <w:t>трубопро</w:t>
            </w:r>
            <w:proofErr w:type="spellEnd"/>
            <w:r w:rsidRPr="008A785A">
              <w:rPr>
                <w:color w:val="000000"/>
                <w:sz w:val="24"/>
                <w:szCs w:val="24"/>
                <w:lang w:val="ru-RU"/>
              </w:rPr>
              <w:t>-</w:t>
            </w:r>
          </w:p>
          <w:p w14:paraId="33F70323" w14:textId="77777777" w:rsidR="008A785A" w:rsidRPr="008A785A" w:rsidRDefault="008A785A" w:rsidP="00F05C28">
            <w:pPr>
              <w:jc w:val="center"/>
              <w:rPr>
                <w:color w:val="000000"/>
                <w:sz w:val="24"/>
                <w:szCs w:val="24"/>
              </w:rPr>
            </w:pPr>
            <w:proofErr w:type="spellStart"/>
            <w:r w:rsidRPr="008A785A">
              <w:rPr>
                <w:color w:val="000000"/>
                <w:sz w:val="24"/>
                <w:szCs w:val="24"/>
              </w:rPr>
              <w:t>воде</w:t>
            </w:r>
            <w:proofErr w:type="spellEnd"/>
            <w:r w:rsidRPr="008A785A">
              <w:rPr>
                <w:color w:val="000000"/>
                <w:sz w:val="24"/>
                <w:szCs w:val="24"/>
              </w:rPr>
              <w:t>,°С</w:t>
            </w:r>
          </w:p>
        </w:tc>
        <w:tc>
          <w:tcPr>
            <w:tcW w:w="1111" w:type="dxa"/>
            <w:tcBorders>
              <w:top w:val="single" w:sz="4" w:space="0" w:color="000000"/>
              <w:left w:val="nil"/>
              <w:bottom w:val="single" w:sz="4" w:space="0" w:color="000000"/>
              <w:right w:val="single" w:sz="4" w:space="0" w:color="000000"/>
            </w:tcBorders>
            <w:vAlign w:val="center"/>
            <w:hideMark/>
          </w:tcPr>
          <w:p w14:paraId="264012B5" w14:textId="77777777" w:rsidR="008A785A" w:rsidRPr="008A785A" w:rsidRDefault="008A785A" w:rsidP="00F05C28">
            <w:pPr>
              <w:jc w:val="center"/>
              <w:rPr>
                <w:color w:val="000000"/>
                <w:sz w:val="24"/>
                <w:szCs w:val="24"/>
                <w:lang w:val="ru-RU"/>
              </w:rPr>
            </w:pPr>
            <w:r w:rsidRPr="008A785A">
              <w:rPr>
                <w:color w:val="000000"/>
                <w:sz w:val="24"/>
                <w:szCs w:val="24"/>
                <w:lang w:val="ru-RU"/>
              </w:rPr>
              <w:t xml:space="preserve">Расчетная температура в обратном </w:t>
            </w:r>
            <w:proofErr w:type="spellStart"/>
            <w:r w:rsidRPr="008A785A">
              <w:rPr>
                <w:color w:val="000000"/>
                <w:sz w:val="24"/>
                <w:szCs w:val="24"/>
                <w:lang w:val="ru-RU"/>
              </w:rPr>
              <w:t>трубопрово</w:t>
            </w:r>
            <w:proofErr w:type="spellEnd"/>
            <w:r w:rsidRPr="008A785A">
              <w:rPr>
                <w:color w:val="000000"/>
                <w:sz w:val="24"/>
                <w:szCs w:val="24"/>
                <w:lang w:val="ru-RU"/>
              </w:rPr>
              <w:t>-</w:t>
            </w:r>
            <w:proofErr w:type="spellStart"/>
            <w:r w:rsidRPr="008A785A">
              <w:rPr>
                <w:color w:val="000000"/>
                <w:sz w:val="24"/>
                <w:szCs w:val="24"/>
                <w:lang w:val="ru-RU"/>
              </w:rPr>
              <w:t>де,°С</w:t>
            </w:r>
            <w:proofErr w:type="spellEnd"/>
          </w:p>
        </w:tc>
        <w:tc>
          <w:tcPr>
            <w:tcW w:w="1112" w:type="dxa"/>
            <w:tcBorders>
              <w:top w:val="single" w:sz="4" w:space="0" w:color="000000"/>
              <w:left w:val="nil"/>
              <w:bottom w:val="single" w:sz="4" w:space="0" w:color="000000"/>
              <w:right w:val="single" w:sz="4" w:space="0" w:color="000000"/>
            </w:tcBorders>
            <w:vAlign w:val="center"/>
            <w:hideMark/>
          </w:tcPr>
          <w:p w14:paraId="031A7E0D" w14:textId="77777777" w:rsidR="008A785A" w:rsidRPr="008A785A" w:rsidRDefault="008A785A" w:rsidP="00F05C28">
            <w:pPr>
              <w:jc w:val="center"/>
              <w:rPr>
                <w:color w:val="000000"/>
                <w:sz w:val="24"/>
                <w:szCs w:val="24"/>
                <w:lang w:val="ru-RU"/>
              </w:rPr>
            </w:pPr>
            <w:r w:rsidRPr="008A785A">
              <w:rPr>
                <w:color w:val="000000"/>
                <w:sz w:val="24"/>
                <w:szCs w:val="24"/>
                <w:lang w:val="ru-RU"/>
              </w:rPr>
              <w:t>Расчетная температура наружного воздуха, °С</w:t>
            </w:r>
          </w:p>
        </w:tc>
        <w:tc>
          <w:tcPr>
            <w:tcW w:w="1111" w:type="dxa"/>
            <w:tcBorders>
              <w:top w:val="single" w:sz="4" w:space="0" w:color="000000"/>
              <w:left w:val="nil"/>
              <w:bottom w:val="single" w:sz="4" w:space="0" w:color="000000"/>
              <w:right w:val="single" w:sz="4" w:space="0" w:color="000000"/>
            </w:tcBorders>
            <w:vAlign w:val="center"/>
            <w:hideMark/>
          </w:tcPr>
          <w:p w14:paraId="2A627976" w14:textId="77777777" w:rsidR="008A785A" w:rsidRPr="008A785A" w:rsidRDefault="008A785A" w:rsidP="00F05C28">
            <w:pPr>
              <w:jc w:val="center"/>
              <w:rPr>
                <w:color w:val="000000"/>
                <w:sz w:val="24"/>
                <w:szCs w:val="24"/>
                <w:lang w:val="ru-RU"/>
              </w:rPr>
            </w:pPr>
            <w:r w:rsidRPr="008A785A">
              <w:rPr>
                <w:color w:val="000000"/>
                <w:sz w:val="24"/>
                <w:szCs w:val="24"/>
                <w:lang w:val="ru-RU"/>
              </w:rPr>
              <w:t xml:space="preserve">Расчетный </w:t>
            </w:r>
            <w:r w:rsidRPr="008A785A">
              <w:rPr>
                <w:color w:val="000000"/>
                <w:sz w:val="24"/>
                <w:szCs w:val="24"/>
              </w:rPr>
              <w:t>p</w:t>
            </w:r>
            <w:proofErr w:type="spellStart"/>
            <w:r w:rsidRPr="008A785A">
              <w:rPr>
                <w:color w:val="000000"/>
                <w:sz w:val="24"/>
                <w:szCs w:val="24"/>
                <w:lang w:val="ru-RU"/>
              </w:rPr>
              <w:t>асполаг</w:t>
            </w:r>
            <w:proofErr w:type="spellEnd"/>
            <w:r w:rsidRPr="008A785A">
              <w:rPr>
                <w:color w:val="000000"/>
                <w:sz w:val="24"/>
                <w:szCs w:val="24"/>
                <w:lang w:val="ru-RU"/>
              </w:rPr>
              <w:t xml:space="preserve">. </w:t>
            </w:r>
            <w:proofErr w:type="spellStart"/>
            <w:r w:rsidRPr="008A785A">
              <w:rPr>
                <w:color w:val="000000"/>
                <w:sz w:val="24"/>
                <w:szCs w:val="24"/>
                <w:lang w:val="ru-RU"/>
              </w:rPr>
              <w:t>напо</w:t>
            </w:r>
            <w:proofErr w:type="spellEnd"/>
            <w:r w:rsidRPr="008A785A">
              <w:rPr>
                <w:color w:val="000000"/>
                <w:sz w:val="24"/>
                <w:szCs w:val="24"/>
              </w:rPr>
              <w:t>p</w:t>
            </w:r>
            <w:r w:rsidRPr="008A785A">
              <w:rPr>
                <w:color w:val="000000"/>
                <w:sz w:val="24"/>
                <w:szCs w:val="24"/>
                <w:lang w:val="ru-RU"/>
              </w:rPr>
              <w:t xml:space="preserve"> на выходе из источника, м</w:t>
            </w:r>
          </w:p>
        </w:tc>
        <w:tc>
          <w:tcPr>
            <w:tcW w:w="862" w:type="dxa"/>
            <w:tcBorders>
              <w:top w:val="single" w:sz="4" w:space="0" w:color="000000"/>
              <w:left w:val="nil"/>
              <w:bottom w:val="single" w:sz="4" w:space="0" w:color="000000"/>
              <w:right w:val="single" w:sz="4" w:space="0" w:color="000000"/>
            </w:tcBorders>
            <w:vAlign w:val="center"/>
            <w:hideMark/>
          </w:tcPr>
          <w:p w14:paraId="1EDA7B50" w14:textId="77777777" w:rsidR="008A785A" w:rsidRPr="008A785A" w:rsidRDefault="008A785A" w:rsidP="00F05C28">
            <w:pPr>
              <w:jc w:val="center"/>
              <w:rPr>
                <w:color w:val="000000"/>
                <w:sz w:val="24"/>
                <w:szCs w:val="24"/>
                <w:lang w:val="ru-RU"/>
              </w:rPr>
            </w:pPr>
            <w:r w:rsidRPr="008A785A">
              <w:rPr>
                <w:color w:val="000000"/>
                <w:sz w:val="24"/>
                <w:szCs w:val="24"/>
                <w:lang w:val="ru-RU"/>
              </w:rPr>
              <w:t xml:space="preserve">Давление в подающем </w:t>
            </w:r>
            <w:proofErr w:type="spellStart"/>
            <w:r w:rsidRPr="008A785A">
              <w:rPr>
                <w:color w:val="000000"/>
                <w:sz w:val="24"/>
                <w:szCs w:val="24"/>
                <w:lang w:val="ru-RU"/>
              </w:rPr>
              <w:t>тр</w:t>
            </w:r>
            <w:proofErr w:type="spellEnd"/>
            <w:r w:rsidRPr="008A785A">
              <w:rPr>
                <w:color w:val="000000"/>
                <w:sz w:val="24"/>
                <w:szCs w:val="24"/>
                <w:lang w:val="ru-RU"/>
              </w:rPr>
              <w:t>-де, м</w:t>
            </w:r>
          </w:p>
        </w:tc>
        <w:tc>
          <w:tcPr>
            <w:tcW w:w="851" w:type="dxa"/>
            <w:tcBorders>
              <w:top w:val="single" w:sz="4" w:space="0" w:color="000000"/>
              <w:left w:val="nil"/>
              <w:bottom w:val="single" w:sz="4" w:space="0" w:color="000000"/>
              <w:right w:val="single" w:sz="4" w:space="0" w:color="000000"/>
            </w:tcBorders>
            <w:vAlign w:val="center"/>
            <w:hideMark/>
          </w:tcPr>
          <w:p w14:paraId="3EB97591" w14:textId="77777777" w:rsidR="008A785A" w:rsidRPr="008A785A" w:rsidRDefault="008A785A" w:rsidP="00F05C28">
            <w:pPr>
              <w:jc w:val="center"/>
              <w:rPr>
                <w:color w:val="000000"/>
                <w:sz w:val="24"/>
                <w:szCs w:val="24"/>
                <w:lang w:val="ru-RU"/>
              </w:rPr>
            </w:pPr>
            <w:r w:rsidRPr="008A785A">
              <w:rPr>
                <w:color w:val="000000"/>
                <w:sz w:val="24"/>
                <w:szCs w:val="24"/>
                <w:lang w:val="ru-RU"/>
              </w:rPr>
              <w:t xml:space="preserve">Давление в обратном </w:t>
            </w:r>
            <w:proofErr w:type="spellStart"/>
            <w:r w:rsidRPr="008A785A">
              <w:rPr>
                <w:color w:val="000000"/>
                <w:sz w:val="24"/>
                <w:szCs w:val="24"/>
                <w:lang w:val="ru-RU"/>
              </w:rPr>
              <w:t>тр</w:t>
            </w:r>
            <w:proofErr w:type="spellEnd"/>
            <w:r w:rsidRPr="008A785A">
              <w:rPr>
                <w:color w:val="000000"/>
                <w:sz w:val="24"/>
                <w:szCs w:val="24"/>
                <w:lang w:val="ru-RU"/>
              </w:rPr>
              <w:t>-де, м</w:t>
            </w:r>
          </w:p>
        </w:tc>
        <w:tc>
          <w:tcPr>
            <w:tcW w:w="1275" w:type="dxa"/>
            <w:tcBorders>
              <w:top w:val="single" w:sz="4" w:space="0" w:color="000000"/>
              <w:left w:val="nil"/>
              <w:bottom w:val="single" w:sz="4" w:space="0" w:color="000000"/>
              <w:right w:val="single" w:sz="4" w:space="0" w:color="000000"/>
            </w:tcBorders>
            <w:vAlign w:val="center"/>
            <w:hideMark/>
          </w:tcPr>
          <w:p w14:paraId="6BE01CC8" w14:textId="77777777" w:rsidR="008A785A" w:rsidRPr="008A785A" w:rsidRDefault="008A785A" w:rsidP="00F05C28">
            <w:pPr>
              <w:jc w:val="center"/>
              <w:rPr>
                <w:color w:val="000000"/>
                <w:sz w:val="24"/>
                <w:szCs w:val="24"/>
                <w:lang w:val="ru-RU"/>
              </w:rPr>
            </w:pPr>
            <w:r w:rsidRPr="008A785A">
              <w:rPr>
                <w:color w:val="000000"/>
                <w:sz w:val="24"/>
                <w:szCs w:val="24"/>
                <w:lang w:val="ru-RU"/>
              </w:rPr>
              <w:t>Суммарная тепловая нагрузка, Гкал/час</w:t>
            </w:r>
          </w:p>
        </w:tc>
        <w:tc>
          <w:tcPr>
            <w:tcW w:w="1134" w:type="dxa"/>
            <w:tcBorders>
              <w:top w:val="single" w:sz="4" w:space="0" w:color="000000"/>
              <w:left w:val="nil"/>
              <w:bottom w:val="single" w:sz="4" w:space="0" w:color="000000"/>
              <w:right w:val="single" w:sz="4" w:space="0" w:color="000000"/>
            </w:tcBorders>
            <w:vAlign w:val="center"/>
            <w:hideMark/>
          </w:tcPr>
          <w:p w14:paraId="0FBD0E15" w14:textId="77777777" w:rsidR="008A785A" w:rsidRPr="008A785A" w:rsidRDefault="008A785A" w:rsidP="00F05C28">
            <w:pPr>
              <w:jc w:val="center"/>
              <w:rPr>
                <w:color w:val="000000"/>
                <w:sz w:val="24"/>
                <w:szCs w:val="24"/>
                <w:lang w:val="ru-RU"/>
              </w:rPr>
            </w:pPr>
            <w:r w:rsidRPr="008A785A">
              <w:rPr>
                <w:color w:val="000000"/>
                <w:sz w:val="24"/>
                <w:szCs w:val="24"/>
                <w:lang w:val="ru-RU"/>
              </w:rPr>
              <w:t>Температура на выходе из источника, °</w:t>
            </w:r>
            <w:r w:rsidRPr="008A785A">
              <w:rPr>
                <w:color w:val="000000"/>
                <w:sz w:val="24"/>
                <w:szCs w:val="24"/>
              </w:rPr>
              <w:t>C</w:t>
            </w:r>
          </w:p>
        </w:tc>
        <w:tc>
          <w:tcPr>
            <w:tcW w:w="1134" w:type="dxa"/>
            <w:tcBorders>
              <w:top w:val="single" w:sz="4" w:space="0" w:color="000000"/>
              <w:left w:val="nil"/>
              <w:bottom w:val="single" w:sz="4" w:space="0" w:color="000000"/>
              <w:right w:val="single" w:sz="4" w:space="0" w:color="000000"/>
            </w:tcBorders>
            <w:vAlign w:val="center"/>
            <w:hideMark/>
          </w:tcPr>
          <w:p w14:paraId="62D204FB" w14:textId="77777777" w:rsidR="008A785A" w:rsidRPr="008A785A" w:rsidRDefault="008A785A" w:rsidP="00F05C28">
            <w:pPr>
              <w:jc w:val="center"/>
              <w:rPr>
                <w:color w:val="000000"/>
                <w:sz w:val="24"/>
                <w:szCs w:val="24"/>
                <w:lang w:val="ru-RU"/>
              </w:rPr>
            </w:pPr>
            <w:r w:rsidRPr="008A785A">
              <w:rPr>
                <w:color w:val="000000"/>
                <w:sz w:val="24"/>
                <w:szCs w:val="24"/>
                <w:lang w:val="ru-RU"/>
              </w:rPr>
              <w:t xml:space="preserve">Текущая температура воды в обратном </w:t>
            </w:r>
            <w:proofErr w:type="spellStart"/>
            <w:r w:rsidRPr="008A785A">
              <w:rPr>
                <w:color w:val="000000"/>
                <w:sz w:val="24"/>
                <w:szCs w:val="24"/>
                <w:lang w:val="ru-RU"/>
              </w:rPr>
              <w:t>тр</w:t>
            </w:r>
            <w:proofErr w:type="spellEnd"/>
            <w:r w:rsidRPr="008A785A">
              <w:rPr>
                <w:color w:val="000000"/>
                <w:sz w:val="24"/>
                <w:szCs w:val="24"/>
                <w:lang w:val="ru-RU"/>
              </w:rPr>
              <w:t>-</w:t>
            </w:r>
            <w:proofErr w:type="spellStart"/>
            <w:r w:rsidRPr="008A785A">
              <w:rPr>
                <w:color w:val="000000"/>
                <w:sz w:val="24"/>
                <w:szCs w:val="24"/>
                <w:lang w:val="ru-RU"/>
              </w:rPr>
              <w:t>де,°С</w:t>
            </w:r>
            <w:proofErr w:type="spellEnd"/>
          </w:p>
        </w:tc>
        <w:tc>
          <w:tcPr>
            <w:tcW w:w="1134" w:type="dxa"/>
            <w:tcBorders>
              <w:top w:val="single" w:sz="4" w:space="0" w:color="000000"/>
              <w:left w:val="nil"/>
              <w:bottom w:val="single" w:sz="4" w:space="0" w:color="000000"/>
              <w:right w:val="single" w:sz="4" w:space="0" w:color="000000"/>
            </w:tcBorders>
            <w:vAlign w:val="center"/>
            <w:hideMark/>
          </w:tcPr>
          <w:p w14:paraId="2E160AB8" w14:textId="77777777" w:rsidR="008A785A" w:rsidRPr="008A785A" w:rsidRDefault="008A785A" w:rsidP="00F05C28">
            <w:pPr>
              <w:jc w:val="center"/>
              <w:rPr>
                <w:color w:val="000000"/>
                <w:sz w:val="24"/>
                <w:szCs w:val="24"/>
                <w:lang w:val="ru-RU"/>
              </w:rPr>
            </w:pPr>
            <w:r w:rsidRPr="008A785A">
              <w:rPr>
                <w:color w:val="000000"/>
                <w:sz w:val="24"/>
                <w:szCs w:val="24"/>
                <w:lang w:val="ru-RU"/>
              </w:rPr>
              <w:t xml:space="preserve">Суммарный расход сетевой воды в </w:t>
            </w:r>
            <w:proofErr w:type="spellStart"/>
            <w:r w:rsidRPr="008A785A">
              <w:rPr>
                <w:color w:val="000000"/>
                <w:sz w:val="24"/>
                <w:szCs w:val="24"/>
                <w:lang w:val="ru-RU"/>
              </w:rPr>
              <w:t>под.тр</w:t>
            </w:r>
            <w:proofErr w:type="spellEnd"/>
            <w:r w:rsidRPr="008A785A">
              <w:rPr>
                <w:color w:val="000000"/>
                <w:sz w:val="24"/>
                <w:szCs w:val="24"/>
                <w:lang w:val="ru-RU"/>
              </w:rPr>
              <w:t>., т/ч</w:t>
            </w:r>
          </w:p>
        </w:tc>
        <w:tc>
          <w:tcPr>
            <w:tcW w:w="993" w:type="dxa"/>
            <w:tcBorders>
              <w:top w:val="single" w:sz="4" w:space="0" w:color="000000"/>
              <w:left w:val="nil"/>
              <w:bottom w:val="single" w:sz="4" w:space="0" w:color="000000"/>
              <w:right w:val="single" w:sz="4" w:space="0" w:color="000000"/>
            </w:tcBorders>
            <w:vAlign w:val="center"/>
            <w:hideMark/>
          </w:tcPr>
          <w:p w14:paraId="1EA60026" w14:textId="77777777" w:rsidR="008A785A" w:rsidRPr="008A785A" w:rsidRDefault="008A785A" w:rsidP="00F05C28">
            <w:pPr>
              <w:jc w:val="center"/>
              <w:rPr>
                <w:color w:val="000000"/>
                <w:sz w:val="24"/>
                <w:szCs w:val="24"/>
                <w:lang w:val="ru-RU"/>
              </w:rPr>
            </w:pPr>
            <w:r w:rsidRPr="008A785A">
              <w:rPr>
                <w:color w:val="000000"/>
                <w:sz w:val="24"/>
                <w:szCs w:val="24"/>
                <w:lang w:val="ru-RU"/>
              </w:rPr>
              <w:t>Расход воды на подпитку, т/ч</w:t>
            </w:r>
          </w:p>
        </w:tc>
      </w:tr>
      <w:tr w:rsidR="008A785A" w:rsidRPr="008A785A" w14:paraId="063384F6" w14:textId="77777777" w:rsidTr="009B5271">
        <w:trPr>
          <w:trHeight w:val="830"/>
        </w:trPr>
        <w:tc>
          <w:tcPr>
            <w:tcW w:w="1111" w:type="dxa"/>
            <w:tcBorders>
              <w:top w:val="nil"/>
              <w:left w:val="single" w:sz="4" w:space="0" w:color="000000"/>
              <w:bottom w:val="single" w:sz="4" w:space="0" w:color="000000"/>
              <w:right w:val="single" w:sz="4" w:space="0" w:color="000000"/>
            </w:tcBorders>
            <w:shd w:val="clear" w:color="000000" w:fill="FFFFFF"/>
            <w:vAlign w:val="center"/>
            <w:hideMark/>
          </w:tcPr>
          <w:p w14:paraId="4D42087D" w14:textId="77777777" w:rsidR="008A785A" w:rsidRPr="008A785A" w:rsidRDefault="008A785A" w:rsidP="00F05C28">
            <w:pPr>
              <w:jc w:val="center"/>
              <w:rPr>
                <w:color w:val="000000"/>
                <w:sz w:val="24"/>
                <w:szCs w:val="24"/>
              </w:rPr>
            </w:pPr>
            <w:r w:rsidRPr="008A785A">
              <w:rPr>
                <w:color w:val="000000"/>
                <w:sz w:val="24"/>
                <w:szCs w:val="24"/>
              </w:rPr>
              <w:t>МУП Теплоэнергия</w:t>
            </w:r>
          </w:p>
        </w:tc>
        <w:tc>
          <w:tcPr>
            <w:tcW w:w="1112" w:type="dxa"/>
            <w:tcBorders>
              <w:top w:val="nil"/>
              <w:left w:val="nil"/>
              <w:bottom w:val="single" w:sz="4" w:space="0" w:color="000000"/>
              <w:right w:val="single" w:sz="4" w:space="0" w:color="000000"/>
            </w:tcBorders>
            <w:shd w:val="clear" w:color="000000" w:fill="FFFFFF"/>
            <w:vAlign w:val="center"/>
            <w:hideMark/>
          </w:tcPr>
          <w:p w14:paraId="794C75AE" w14:textId="77777777" w:rsidR="008A785A" w:rsidRPr="008A785A" w:rsidRDefault="008A785A" w:rsidP="00F05C28">
            <w:pPr>
              <w:jc w:val="center"/>
              <w:rPr>
                <w:color w:val="000000"/>
                <w:sz w:val="24"/>
                <w:szCs w:val="24"/>
              </w:rPr>
            </w:pPr>
            <w:proofErr w:type="spellStart"/>
            <w:r w:rsidRPr="008A785A">
              <w:rPr>
                <w:color w:val="000000"/>
                <w:sz w:val="24"/>
                <w:szCs w:val="24"/>
              </w:rPr>
              <w:t>Котельная</w:t>
            </w:r>
            <w:proofErr w:type="spellEnd"/>
            <w:r w:rsidRPr="008A785A">
              <w:rPr>
                <w:color w:val="000000"/>
                <w:sz w:val="24"/>
                <w:szCs w:val="24"/>
              </w:rPr>
              <w:t xml:space="preserve"> </w:t>
            </w:r>
            <w:proofErr w:type="spellStart"/>
            <w:r w:rsidRPr="008A785A">
              <w:rPr>
                <w:color w:val="000000"/>
                <w:sz w:val="24"/>
                <w:szCs w:val="24"/>
              </w:rPr>
              <w:t>Новая</w:t>
            </w:r>
            <w:proofErr w:type="spellEnd"/>
          </w:p>
        </w:tc>
        <w:tc>
          <w:tcPr>
            <w:tcW w:w="1111" w:type="dxa"/>
            <w:tcBorders>
              <w:top w:val="nil"/>
              <w:left w:val="nil"/>
              <w:bottom w:val="single" w:sz="4" w:space="0" w:color="000000"/>
              <w:right w:val="single" w:sz="4" w:space="0" w:color="000000"/>
            </w:tcBorders>
            <w:shd w:val="clear" w:color="000000" w:fill="FFFFFF"/>
            <w:vAlign w:val="center"/>
            <w:hideMark/>
          </w:tcPr>
          <w:p w14:paraId="054B7EFD" w14:textId="77777777" w:rsidR="008A785A" w:rsidRPr="008A785A" w:rsidRDefault="008A785A" w:rsidP="00F05C28">
            <w:pPr>
              <w:jc w:val="center"/>
              <w:rPr>
                <w:color w:val="000000"/>
                <w:sz w:val="24"/>
                <w:szCs w:val="24"/>
              </w:rPr>
            </w:pPr>
            <w:r w:rsidRPr="008A785A">
              <w:rPr>
                <w:color w:val="000000"/>
                <w:sz w:val="24"/>
                <w:szCs w:val="24"/>
              </w:rPr>
              <w:t>144</w:t>
            </w:r>
          </w:p>
        </w:tc>
        <w:tc>
          <w:tcPr>
            <w:tcW w:w="1112" w:type="dxa"/>
            <w:tcBorders>
              <w:top w:val="nil"/>
              <w:left w:val="nil"/>
              <w:bottom w:val="single" w:sz="4" w:space="0" w:color="000000"/>
              <w:right w:val="single" w:sz="4" w:space="0" w:color="000000"/>
            </w:tcBorders>
            <w:shd w:val="clear" w:color="000000" w:fill="FFFFFF"/>
            <w:vAlign w:val="center"/>
            <w:hideMark/>
          </w:tcPr>
          <w:p w14:paraId="3C535D3E" w14:textId="77777777" w:rsidR="008A785A" w:rsidRPr="008A785A" w:rsidRDefault="008A785A" w:rsidP="00F05C28">
            <w:pPr>
              <w:jc w:val="center"/>
              <w:rPr>
                <w:color w:val="000000"/>
                <w:sz w:val="24"/>
                <w:szCs w:val="24"/>
              </w:rPr>
            </w:pPr>
            <w:r w:rsidRPr="008A785A">
              <w:rPr>
                <w:color w:val="000000"/>
                <w:sz w:val="24"/>
                <w:szCs w:val="24"/>
              </w:rPr>
              <w:t>130</w:t>
            </w:r>
          </w:p>
        </w:tc>
        <w:tc>
          <w:tcPr>
            <w:tcW w:w="1111" w:type="dxa"/>
            <w:tcBorders>
              <w:top w:val="nil"/>
              <w:left w:val="nil"/>
              <w:bottom w:val="single" w:sz="4" w:space="0" w:color="000000"/>
              <w:right w:val="single" w:sz="4" w:space="0" w:color="000000"/>
            </w:tcBorders>
            <w:shd w:val="clear" w:color="000000" w:fill="FFFFFF"/>
            <w:vAlign w:val="center"/>
            <w:hideMark/>
          </w:tcPr>
          <w:p w14:paraId="652CE93D" w14:textId="77777777" w:rsidR="008A785A" w:rsidRPr="008A785A" w:rsidRDefault="008A785A" w:rsidP="00F05C28">
            <w:pPr>
              <w:jc w:val="center"/>
              <w:rPr>
                <w:color w:val="000000"/>
                <w:sz w:val="24"/>
                <w:szCs w:val="24"/>
              </w:rPr>
            </w:pPr>
            <w:r w:rsidRPr="008A785A">
              <w:rPr>
                <w:color w:val="000000"/>
                <w:sz w:val="24"/>
                <w:szCs w:val="24"/>
              </w:rPr>
              <w:t>70</w:t>
            </w:r>
          </w:p>
        </w:tc>
        <w:tc>
          <w:tcPr>
            <w:tcW w:w="1112" w:type="dxa"/>
            <w:tcBorders>
              <w:top w:val="nil"/>
              <w:left w:val="nil"/>
              <w:bottom w:val="single" w:sz="4" w:space="0" w:color="000000"/>
              <w:right w:val="single" w:sz="4" w:space="0" w:color="000000"/>
            </w:tcBorders>
            <w:shd w:val="clear" w:color="000000" w:fill="FFFFFF"/>
            <w:vAlign w:val="center"/>
            <w:hideMark/>
          </w:tcPr>
          <w:p w14:paraId="06FCC193" w14:textId="77777777" w:rsidR="008A785A" w:rsidRPr="008A785A" w:rsidRDefault="008A785A" w:rsidP="00F05C28">
            <w:pPr>
              <w:jc w:val="center"/>
              <w:rPr>
                <w:color w:val="000000"/>
                <w:sz w:val="24"/>
                <w:szCs w:val="24"/>
              </w:rPr>
            </w:pPr>
            <w:r w:rsidRPr="008A785A">
              <w:rPr>
                <w:color w:val="000000"/>
                <w:sz w:val="24"/>
                <w:szCs w:val="24"/>
              </w:rPr>
              <w:t>-32</w:t>
            </w:r>
          </w:p>
        </w:tc>
        <w:tc>
          <w:tcPr>
            <w:tcW w:w="1111" w:type="dxa"/>
            <w:tcBorders>
              <w:top w:val="nil"/>
              <w:left w:val="nil"/>
              <w:bottom w:val="single" w:sz="4" w:space="0" w:color="000000"/>
              <w:right w:val="single" w:sz="4" w:space="0" w:color="000000"/>
            </w:tcBorders>
            <w:shd w:val="clear" w:color="000000" w:fill="FFFFFF"/>
            <w:vAlign w:val="center"/>
            <w:hideMark/>
          </w:tcPr>
          <w:p w14:paraId="299AD3E9" w14:textId="77777777" w:rsidR="008A785A" w:rsidRPr="008A785A" w:rsidRDefault="008A785A" w:rsidP="00F05C28">
            <w:pPr>
              <w:jc w:val="center"/>
              <w:rPr>
                <w:color w:val="000000"/>
                <w:sz w:val="24"/>
                <w:szCs w:val="24"/>
              </w:rPr>
            </w:pPr>
            <w:r w:rsidRPr="008A785A">
              <w:rPr>
                <w:color w:val="000000"/>
                <w:sz w:val="24"/>
                <w:szCs w:val="24"/>
              </w:rPr>
              <w:t>40</w:t>
            </w:r>
          </w:p>
        </w:tc>
        <w:tc>
          <w:tcPr>
            <w:tcW w:w="862" w:type="dxa"/>
            <w:tcBorders>
              <w:top w:val="nil"/>
              <w:left w:val="nil"/>
              <w:bottom w:val="single" w:sz="4" w:space="0" w:color="000000"/>
              <w:right w:val="single" w:sz="4" w:space="0" w:color="000000"/>
            </w:tcBorders>
            <w:shd w:val="clear" w:color="000000" w:fill="FFFFFF"/>
            <w:vAlign w:val="center"/>
            <w:hideMark/>
          </w:tcPr>
          <w:p w14:paraId="33C04B44" w14:textId="77777777" w:rsidR="008A785A" w:rsidRPr="008A785A" w:rsidRDefault="008A785A" w:rsidP="00F05C28">
            <w:pPr>
              <w:jc w:val="center"/>
              <w:rPr>
                <w:color w:val="000000"/>
                <w:sz w:val="24"/>
                <w:szCs w:val="24"/>
              </w:rPr>
            </w:pPr>
            <w:r w:rsidRPr="008A785A">
              <w:rPr>
                <w:color w:val="000000"/>
                <w:sz w:val="24"/>
                <w:szCs w:val="24"/>
              </w:rPr>
              <w:t>62</w:t>
            </w:r>
          </w:p>
        </w:tc>
        <w:tc>
          <w:tcPr>
            <w:tcW w:w="851" w:type="dxa"/>
            <w:tcBorders>
              <w:top w:val="nil"/>
              <w:left w:val="nil"/>
              <w:bottom w:val="single" w:sz="4" w:space="0" w:color="000000"/>
              <w:right w:val="single" w:sz="4" w:space="0" w:color="000000"/>
            </w:tcBorders>
            <w:shd w:val="clear" w:color="000000" w:fill="FFFFFF"/>
            <w:vAlign w:val="center"/>
            <w:hideMark/>
          </w:tcPr>
          <w:p w14:paraId="73143D53" w14:textId="77777777" w:rsidR="008A785A" w:rsidRPr="008A785A" w:rsidRDefault="008A785A" w:rsidP="00F05C28">
            <w:pPr>
              <w:jc w:val="center"/>
              <w:rPr>
                <w:color w:val="000000"/>
                <w:sz w:val="24"/>
                <w:szCs w:val="24"/>
              </w:rPr>
            </w:pPr>
            <w:r w:rsidRPr="008A785A">
              <w:rPr>
                <w:color w:val="000000"/>
                <w:sz w:val="24"/>
                <w:szCs w:val="24"/>
              </w:rPr>
              <w:t>22</w:t>
            </w:r>
          </w:p>
        </w:tc>
        <w:tc>
          <w:tcPr>
            <w:tcW w:w="1275" w:type="dxa"/>
            <w:tcBorders>
              <w:top w:val="nil"/>
              <w:left w:val="nil"/>
              <w:bottom w:val="single" w:sz="4" w:space="0" w:color="000000"/>
              <w:right w:val="single" w:sz="4" w:space="0" w:color="000000"/>
            </w:tcBorders>
            <w:shd w:val="clear" w:color="000000" w:fill="FFFFFF"/>
            <w:vAlign w:val="center"/>
            <w:hideMark/>
          </w:tcPr>
          <w:p w14:paraId="6A81A03F" w14:textId="77777777" w:rsidR="008A785A" w:rsidRPr="008A785A" w:rsidRDefault="008A785A" w:rsidP="00F05C28">
            <w:pPr>
              <w:jc w:val="center"/>
              <w:rPr>
                <w:color w:val="000000"/>
                <w:sz w:val="24"/>
                <w:szCs w:val="24"/>
              </w:rPr>
            </w:pPr>
            <w:r w:rsidRPr="008A785A">
              <w:rPr>
                <w:color w:val="000000"/>
                <w:sz w:val="24"/>
                <w:szCs w:val="24"/>
              </w:rPr>
              <w:t>225,13</w:t>
            </w:r>
          </w:p>
        </w:tc>
        <w:tc>
          <w:tcPr>
            <w:tcW w:w="1134" w:type="dxa"/>
            <w:tcBorders>
              <w:top w:val="nil"/>
              <w:left w:val="nil"/>
              <w:bottom w:val="single" w:sz="4" w:space="0" w:color="000000"/>
              <w:right w:val="single" w:sz="4" w:space="0" w:color="000000"/>
            </w:tcBorders>
            <w:shd w:val="clear" w:color="000000" w:fill="FFFFFF"/>
            <w:vAlign w:val="center"/>
            <w:hideMark/>
          </w:tcPr>
          <w:p w14:paraId="09ED7DE9" w14:textId="77777777" w:rsidR="008A785A" w:rsidRPr="008A785A" w:rsidRDefault="008A785A" w:rsidP="00F05C28">
            <w:pPr>
              <w:jc w:val="center"/>
              <w:rPr>
                <w:color w:val="000000"/>
                <w:sz w:val="24"/>
                <w:szCs w:val="24"/>
              </w:rPr>
            </w:pPr>
            <w:r w:rsidRPr="008A785A">
              <w:rPr>
                <w:color w:val="000000"/>
                <w:sz w:val="24"/>
                <w:szCs w:val="24"/>
              </w:rPr>
              <w:t>130</w:t>
            </w:r>
          </w:p>
        </w:tc>
        <w:tc>
          <w:tcPr>
            <w:tcW w:w="1134" w:type="dxa"/>
            <w:tcBorders>
              <w:top w:val="nil"/>
              <w:left w:val="nil"/>
              <w:bottom w:val="single" w:sz="4" w:space="0" w:color="000000"/>
              <w:right w:val="single" w:sz="4" w:space="0" w:color="000000"/>
            </w:tcBorders>
            <w:shd w:val="clear" w:color="000000" w:fill="FFFFFF"/>
            <w:vAlign w:val="center"/>
            <w:hideMark/>
          </w:tcPr>
          <w:p w14:paraId="77041222" w14:textId="77777777" w:rsidR="008A785A" w:rsidRPr="008A785A" w:rsidRDefault="008A785A" w:rsidP="00F05C28">
            <w:pPr>
              <w:jc w:val="center"/>
              <w:rPr>
                <w:color w:val="000000"/>
                <w:sz w:val="24"/>
                <w:szCs w:val="24"/>
              </w:rPr>
            </w:pPr>
            <w:r w:rsidRPr="008A785A">
              <w:rPr>
                <w:color w:val="000000"/>
                <w:sz w:val="24"/>
                <w:szCs w:val="24"/>
              </w:rPr>
              <w:t>63,09</w:t>
            </w:r>
          </w:p>
        </w:tc>
        <w:tc>
          <w:tcPr>
            <w:tcW w:w="1134" w:type="dxa"/>
            <w:tcBorders>
              <w:top w:val="nil"/>
              <w:left w:val="nil"/>
              <w:bottom w:val="single" w:sz="4" w:space="0" w:color="000000"/>
              <w:right w:val="single" w:sz="4" w:space="0" w:color="000000"/>
            </w:tcBorders>
            <w:shd w:val="clear" w:color="000000" w:fill="FFFFFF"/>
            <w:vAlign w:val="center"/>
            <w:hideMark/>
          </w:tcPr>
          <w:p w14:paraId="72388EEC" w14:textId="77777777" w:rsidR="008A785A" w:rsidRPr="008A785A" w:rsidRDefault="008A785A" w:rsidP="00F05C28">
            <w:pPr>
              <w:jc w:val="center"/>
              <w:rPr>
                <w:color w:val="000000"/>
                <w:sz w:val="24"/>
                <w:szCs w:val="24"/>
              </w:rPr>
            </w:pPr>
            <w:r w:rsidRPr="008A785A">
              <w:rPr>
                <w:color w:val="000000"/>
                <w:sz w:val="24"/>
                <w:szCs w:val="24"/>
              </w:rPr>
              <w:t>3284,09</w:t>
            </w:r>
          </w:p>
        </w:tc>
        <w:tc>
          <w:tcPr>
            <w:tcW w:w="993" w:type="dxa"/>
            <w:tcBorders>
              <w:top w:val="nil"/>
              <w:left w:val="nil"/>
              <w:bottom w:val="single" w:sz="4" w:space="0" w:color="000000"/>
              <w:right w:val="single" w:sz="4" w:space="0" w:color="000000"/>
            </w:tcBorders>
            <w:shd w:val="clear" w:color="000000" w:fill="FFFFFF"/>
            <w:vAlign w:val="center"/>
            <w:hideMark/>
          </w:tcPr>
          <w:p w14:paraId="7ECFD536" w14:textId="77777777" w:rsidR="008A785A" w:rsidRPr="008A785A" w:rsidRDefault="008A785A" w:rsidP="00F05C28">
            <w:pPr>
              <w:jc w:val="center"/>
              <w:rPr>
                <w:color w:val="000000"/>
                <w:sz w:val="24"/>
                <w:szCs w:val="24"/>
              </w:rPr>
            </w:pPr>
            <w:r w:rsidRPr="008A785A">
              <w:rPr>
                <w:color w:val="000000"/>
                <w:sz w:val="24"/>
                <w:szCs w:val="24"/>
              </w:rPr>
              <w:t>92,73</w:t>
            </w:r>
          </w:p>
        </w:tc>
      </w:tr>
    </w:tbl>
    <w:p w14:paraId="6B80AF61" w14:textId="77777777" w:rsidR="008A785A" w:rsidRPr="008A785A" w:rsidRDefault="008A785A" w:rsidP="008A785A">
      <w:pPr>
        <w:pStyle w:val="a9"/>
        <w:rPr>
          <w:lang w:val="ru-RU"/>
        </w:rPr>
      </w:pPr>
    </w:p>
    <w:p w14:paraId="7F24B6DB" w14:textId="52EA5204" w:rsidR="008A785A" w:rsidRPr="008A785A" w:rsidRDefault="008A785A" w:rsidP="008A785A">
      <w:pPr>
        <w:pStyle w:val="a9"/>
        <w:rPr>
          <w:lang w:val="ru-RU"/>
        </w:rPr>
      </w:pPr>
      <w:r w:rsidRPr="008A785A">
        <w:rPr>
          <w:noProof/>
          <w:sz w:val="24"/>
          <w:szCs w:val="24"/>
          <w:lang w:val="ru-RU" w:eastAsia="ru-RU"/>
        </w:rPr>
        <w:lastRenderedPageBreak/>
        <w:drawing>
          <wp:inline distT="0" distB="0" distL="0" distR="0" wp14:anchorId="02594E61" wp14:editId="37209A6F">
            <wp:extent cx="8999152" cy="4401820"/>
            <wp:effectExtent l="0" t="0" r="5715" b="5080"/>
            <wp:docPr id="17172630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63009" name=""/>
                    <pic:cNvPicPr/>
                  </pic:nvPicPr>
                  <pic:blipFill>
                    <a:blip r:embed="rId18"/>
                    <a:stretch>
                      <a:fillRect/>
                    </a:stretch>
                  </pic:blipFill>
                  <pic:spPr>
                    <a:xfrm>
                      <a:off x="0" y="0"/>
                      <a:ext cx="9011687" cy="4407951"/>
                    </a:xfrm>
                    <a:prstGeom prst="rect">
                      <a:avLst/>
                    </a:prstGeom>
                  </pic:spPr>
                </pic:pic>
              </a:graphicData>
            </a:graphic>
          </wp:inline>
        </w:drawing>
      </w:r>
    </w:p>
    <w:p w14:paraId="001CB4AB" w14:textId="77777777" w:rsidR="00D77F46" w:rsidRPr="00D77F46" w:rsidRDefault="00D77F46" w:rsidP="00D77F46">
      <w:pPr>
        <w:ind w:firstLine="142"/>
        <w:jc w:val="both"/>
        <w:rPr>
          <w:sz w:val="26"/>
          <w:szCs w:val="26"/>
          <w:lang w:val="ru-RU"/>
        </w:rPr>
      </w:pPr>
    </w:p>
    <w:p w14:paraId="5F9B82E6" w14:textId="07E57678" w:rsidR="00AF3402" w:rsidRDefault="008A785A" w:rsidP="008A785A">
      <w:pPr>
        <w:pStyle w:val="a9"/>
        <w:jc w:val="center"/>
        <w:rPr>
          <w:lang w:val="ru-RU" w:eastAsia="ru-RU"/>
        </w:rPr>
      </w:pPr>
      <w:r w:rsidRPr="008A785A">
        <w:rPr>
          <w:lang w:val="ru-RU" w:eastAsia="ru-RU"/>
        </w:rPr>
        <w:t>Рисунок 4.</w:t>
      </w:r>
      <w:r>
        <w:rPr>
          <w:lang w:val="ru-RU" w:eastAsia="ru-RU"/>
        </w:rPr>
        <w:t>4.</w:t>
      </w:r>
      <w:r w:rsidRPr="008A785A">
        <w:rPr>
          <w:lang w:val="ru-RU" w:eastAsia="ru-RU"/>
        </w:rPr>
        <w:t>1. Путь от котельной Новая до Наседкина,21</w:t>
      </w:r>
      <w:r>
        <w:rPr>
          <w:lang w:val="ru-RU" w:eastAsia="ru-RU"/>
        </w:rPr>
        <w:t>.</w:t>
      </w:r>
    </w:p>
    <w:p w14:paraId="2668B4E1" w14:textId="77777777" w:rsidR="008A785A" w:rsidRDefault="008A785A" w:rsidP="008A785A">
      <w:pPr>
        <w:pStyle w:val="a9"/>
        <w:jc w:val="center"/>
        <w:rPr>
          <w:lang w:val="ru-RU" w:eastAsia="ru-RU"/>
        </w:rPr>
      </w:pPr>
    </w:p>
    <w:tbl>
      <w:tblPr>
        <w:tblW w:w="15362" w:type="dxa"/>
        <w:tblLayout w:type="fixed"/>
        <w:tblLook w:val="04A0" w:firstRow="1" w:lastRow="0" w:firstColumn="1" w:lastColumn="0" w:noHBand="0" w:noVBand="1"/>
      </w:tblPr>
      <w:tblGrid>
        <w:gridCol w:w="1538"/>
        <w:gridCol w:w="981"/>
        <w:gridCol w:w="1121"/>
        <w:gridCol w:w="1121"/>
        <w:gridCol w:w="981"/>
        <w:gridCol w:w="981"/>
        <w:gridCol w:w="982"/>
        <w:gridCol w:w="981"/>
        <w:gridCol w:w="840"/>
        <w:gridCol w:w="982"/>
        <w:gridCol w:w="981"/>
        <w:gridCol w:w="981"/>
        <w:gridCol w:w="1402"/>
        <w:gridCol w:w="1490"/>
      </w:tblGrid>
      <w:tr w:rsidR="00AE3A55" w:rsidRPr="009B4492" w14:paraId="1CAA2A9D" w14:textId="77777777" w:rsidTr="0081050C">
        <w:trPr>
          <w:trHeight w:val="1298"/>
          <w:tblHeader/>
        </w:trPr>
        <w:tc>
          <w:tcPr>
            <w:tcW w:w="1538" w:type="dxa"/>
            <w:tcBorders>
              <w:top w:val="single" w:sz="4" w:space="0" w:color="auto"/>
              <w:left w:val="single" w:sz="4" w:space="0" w:color="auto"/>
              <w:bottom w:val="single" w:sz="4" w:space="0" w:color="auto"/>
              <w:right w:val="single" w:sz="4" w:space="0" w:color="auto"/>
            </w:tcBorders>
            <w:vAlign w:val="center"/>
            <w:hideMark/>
          </w:tcPr>
          <w:p w14:paraId="6277259B" w14:textId="77777777" w:rsidR="008A785A" w:rsidRPr="008A785A" w:rsidRDefault="008A785A" w:rsidP="00F05C28">
            <w:pPr>
              <w:jc w:val="center"/>
              <w:rPr>
                <w:color w:val="000000"/>
                <w:sz w:val="24"/>
                <w:szCs w:val="24"/>
              </w:rPr>
            </w:pPr>
            <w:proofErr w:type="spellStart"/>
            <w:r w:rsidRPr="008A785A">
              <w:rPr>
                <w:color w:val="000000"/>
                <w:sz w:val="24"/>
                <w:szCs w:val="24"/>
              </w:rPr>
              <w:lastRenderedPageBreak/>
              <w:t>Наименование</w:t>
            </w:r>
            <w:proofErr w:type="spellEnd"/>
            <w:r w:rsidRPr="008A785A">
              <w:rPr>
                <w:color w:val="000000"/>
                <w:sz w:val="24"/>
                <w:szCs w:val="24"/>
              </w:rPr>
              <w:t xml:space="preserve"> </w:t>
            </w:r>
            <w:proofErr w:type="spellStart"/>
            <w:r w:rsidRPr="008A785A">
              <w:rPr>
                <w:color w:val="000000"/>
                <w:sz w:val="24"/>
                <w:szCs w:val="24"/>
              </w:rPr>
              <w:t>узла</w:t>
            </w:r>
            <w:proofErr w:type="spellEnd"/>
          </w:p>
        </w:tc>
        <w:tc>
          <w:tcPr>
            <w:tcW w:w="981" w:type="dxa"/>
            <w:tcBorders>
              <w:top w:val="single" w:sz="4" w:space="0" w:color="auto"/>
              <w:left w:val="nil"/>
              <w:bottom w:val="single" w:sz="4" w:space="0" w:color="auto"/>
              <w:right w:val="single" w:sz="4" w:space="0" w:color="auto"/>
            </w:tcBorders>
            <w:vAlign w:val="center"/>
            <w:hideMark/>
          </w:tcPr>
          <w:p w14:paraId="0FEA9C27" w14:textId="77777777" w:rsidR="008A785A" w:rsidRPr="008A785A" w:rsidRDefault="008A785A" w:rsidP="00F05C28">
            <w:pPr>
              <w:jc w:val="center"/>
              <w:rPr>
                <w:color w:val="000000"/>
                <w:sz w:val="24"/>
                <w:szCs w:val="24"/>
              </w:rPr>
            </w:pPr>
            <w:proofErr w:type="spellStart"/>
            <w:r w:rsidRPr="008A785A">
              <w:rPr>
                <w:color w:val="000000"/>
                <w:sz w:val="24"/>
                <w:szCs w:val="24"/>
              </w:rPr>
              <w:t>Геодезическая</w:t>
            </w:r>
            <w:proofErr w:type="spellEnd"/>
            <w:r w:rsidRPr="008A785A">
              <w:rPr>
                <w:color w:val="000000"/>
                <w:sz w:val="24"/>
                <w:szCs w:val="24"/>
              </w:rPr>
              <w:t xml:space="preserve"> </w:t>
            </w:r>
            <w:proofErr w:type="spellStart"/>
            <w:r w:rsidRPr="008A785A">
              <w:rPr>
                <w:color w:val="000000"/>
                <w:sz w:val="24"/>
                <w:szCs w:val="24"/>
              </w:rPr>
              <w:t>высота</w:t>
            </w:r>
            <w:proofErr w:type="spellEnd"/>
            <w:r w:rsidRPr="008A785A">
              <w:rPr>
                <w:color w:val="000000"/>
                <w:sz w:val="24"/>
                <w:szCs w:val="24"/>
              </w:rPr>
              <w:t>, м</w:t>
            </w:r>
          </w:p>
        </w:tc>
        <w:tc>
          <w:tcPr>
            <w:tcW w:w="1121" w:type="dxa"/>
            <w:tcBorders>
              <w:top w:val="single" w:sz="4" w:space="0" w:color="auto"/>
              <w:left w:val="nil"/>
              <w:bottom w:val="single" w:sz="4" w:space="0" w:color="auto"/>
              <w:right w:val="single" w:sz="4" w:space="0" w:color="auto"/>
            </w:tcBorders>
            <w:vAlign w:val="center"/>
            <w:hideMark/>
          </w:tcPr>
          <w:p w14:paraId="36754CC6" w14:textId="77777777" w:rsidR="008A785A" w:rsidRPr="008A785A" w:rsidRDefault="008A785A" w:rsidP="00F05C28">
            <w:pPr>
              <w:jc w:val="center"/>
              <w:rPr>
                <w:color w:val="000000"/>
                <w:sz w:val="24"/>
                <w:szCs w:val="24"/>
                <w:lang w:val="ru-RU"/>
              </w:rPr>
            </w:pPr>
            <w:r w:rsidRPr="008A785A">
              <w:rPr>
                <w:color w:val="000000"/>
                <w:sz w:val="24"/>
                <w:szCs w:val="24"/>
                <w:lang w:val="ru-RU"/>
              </w:rPr>
              <w:t>Напор в обратном трубопроводе, м</w:t>
            </w:r>
          </w:p>
        </w:tc>
        <w:tc>
          <w:tcPr>
            <w:tcW w:w="1121" w:type="dxa"/>
            <w:tcBorders>
              <w:top w:val="single" w:sz="4" w:space="0" w:color="auto"/>
              <w:left w:val="nil"/>
              <w:bottom w:val="single" w:sz="4" w:space="0" w:color="auto"/>
              <w:right w:val="single" w:sz="4" w:space="0" w:color="auto"/>
            </w:tcBorders>
            <w:vAlign w:val="center"/>
            <w:hideMark/>
          </w:tcPr>
          <w:p w14:paraId="4D0F2225" w14:textId="77777777" w:rsidR="008A785A" w:rsidRPr="008A785A" w:rsidRDefault="008A785A" w:rsidP="00F05C28">
            <w:pPr>
              <w:jc w:val="center"/>
              <w:rPr>
                <w:color w:val="000000"/>
                <w:sz w:val="24"/>
                <w:szCs w:val="24"/>
              </w:rPr>
            </w:pPr>
            <w:proofErr w:type="spellStart"/>
            <w:r w:rsidRPr="008A785A">
              <w:rPr>
                <w:color w:val="000000"/>
                <w:sz w:val="24"/>
                <w:szCs w:val="24"/>
              </w:rPr>
              <w:t>Располагаемый</w:t>
            </w:r>
            <w:proofErr w:type="spellEnd"/>
            <w:r w:rsidRPr="008A785A">
              <w:rPr>
                <w:color w:val="000000"/>
                <w:sz w:val="24"/>
                <w:szCs w:val="24"/>
              </w:rPr>
              <w:t xml:space="preserve"> </w:t>
            </w:r>
            <w:proofErr w:type="spellStart"/>
            <w:r w:rsidRPr="008A785A">
              <w:rPr>
                <w:color w:val="000000"/>
                <w:sz w:val="24"/>
                <w:szCs w:val="24"/>
              </w:rPr>
              <w:t>напор</w:t>
            </w:r>
            <w:proofErr w:type="spellEnd"/>
            <w:r w:rsidRPr="008A785A">
              <w:rPr>
                <w:color w:val="000000"/>
                <w:sz w:val="24"/>
                <w:szCs w:val="24"/>
              </w:rPr>
              <w:t>, м</w:t>
            </w:r>
          </w:p>
        </w:tc>
        <w:tc>
          <w:tcPr>
            <w:tcW w:w="981" w:type="dxa"/>
            <w:tcBorders>
              <w:top w:val="single" w:sz="4" w:space="0" w:color="auto"/>
              <w:left w:val="nil"/>
              <w:bottom w:val="single" w:sz="4" w:space="0" w:color="auto"/>
              <w:right w:val="single" w:sz="4" w:space="0" w:color="auto"/>
            </w:tcBorders>
            <w:vAlign w:val="center"/>
            <w:hideMark/>
          </w:tcPr>
          <w:p w14:paraId="589DB397" w14:textId="77777777" w:rsidR="008A785A" w:rsidRPr="008A785A" w:rsidRDefault="008A785A" w:rsidP="00F05C28">
            <w:pPr>
              <w:jc w:val="center"/>
              <w:rPr>
                <w:color w:val="000000"/>
                <w:sz w:val="24"/>
                <w:szCs w:val="24"/>
              </w:rPr>
            </w:pPr>
            <w:proofErr w:type="spellStart"/>
            <w:r w:rsidRPr="008A785A">
              <w:rPr>
                <w:color w:val="000000"/>
                <w:sz w:val="24"/>
                <w:szCs w:val="24"/>
              </w:rPr>
              <w:t>Длина</w:t>
            </w:r>
            <w:proofErr w:type="spellEnd"/>
            <w:r w:rsidRPr="008A785A">
              <w:rPr>
                <w:color w:val="000000"/>
                <w:sz w:val="24"/>
                <w:szCs w:val="24"/>
              </w:rPr>
              <w:t xml:space="preserve"> </w:t>
            </w:r>
            <w:proofErr w:type="spellStart"/>
            <w:r w:rsidRPr="008A785A">
              <w:rPr>
                <w:color w:val="000000"/>
                <w:sz w:val="24"/>
                <w:szCs w:val="24"/>
              </w:rPr>
              <w:t>участка</w:t>
            </w:r>
            <w:proofErr w:type="spellEnd"/>
            <w:r w:rsidRPr="008A785A">
              <w:rPr>
                <w:color w:val="000000"/>
                <w:sz w:val="24"/>
                <w:szCs w:val="24"/>
              </w:rPr>
              <w:t>, м</w:t>
            </w:r>
          </w:p>
        </w:tc>
        <w:tc>
          <w:tcPr>
            <w:tcW w:w="981" w:type="dxa"/>
            <w:tcBorders>
              <w:top w:val="single" w:sz="4" w:space="0" w:color="auto"/>
              <w:left w:val="nil"/>
              <w:bottom w:val="single" w:sz="4" w:space="0" w:color="auto"/>
              <w:right w:val="single" w:sz="4" w:space="0" w:color="auto"/>
            </w:tcBorders>
            <w:vAlign w:val="center"/>
            <w:hideMark/>
          </w:tcPr>
          <w:p w14:paraId="34FF9301" w14:textId="77777777" w:rsidR="008A785A" w:rsidRPr="008A785A" w:rsidRDefault="008A785A" w:rsidP="00F05C28">
            <w:pPr>
              <w:jc w:val="center"/>
              <w:rPr>
                <w:color w:val="000000"/>
                <w:sz w:val="24"/>
                <w:szCs w:val="24"/>
              </w:rPr>
            </w:pPr>
            <w:proofErr w:type="spellStart"/>
            <w:r w:rsidRPr="008A785A">
              <w:rPr>
                <w:color w:val="000000"/>
                <w:sz w:val="24"/>
                <w:szCs w:val="24"/>
              </w:rPr>
              <w:t>Диаметр</w:t>
            </w:r>
            <w:proofErr w:type="spellEnd"/>
            <w:r w:rsidRPr="008A785A">
              <w:rPr>
                <w:color w:val="000000"/>
                <w:sz w:val="24"/>
                <w:szCs w:val="24"/>
              </w:rPr>
              <w:t xml:space="preserve"> </w:t>
            </w:r>
            <w:proofErr w:type="spellStart"/>
            <w:r w:rsidRPr="008A785A">
              <w:rPr>
                <w:color w:val="000000"/>
                <w:sz w:val="24"/>
                <w:szCs w:val="24"/>
              </w:rPr>
              <w:t>участка</w:t>
            </w:r>
            <w:proofErr w:type="spellEnd"/>
            <w:r w:rsidRPr="008A785A">
              <w:rPr>
                <w:color w:val="000000"/>
                <w:sz w:val="24"/>
                <w:szCs w:val="24"/>
              </w:rPr>
              <w:t>, м</w:t>
            </w:r>
          </w:p>
        </w:tc>
        <w:tc>
          <w:tcPr>
            <w:tcW w:w="982" w:type="dxa"/>
            <w:tcBorders>
              <w:top w:val="single" w:sz="4" w:space="0" w:color="auto"/>
              <w:left w:val="nil"/>
              <w:bottom w:val="single" w:sz="4" w:space="0" w:color="auto"/>
              <w:right w:val="single" w:sz="4" w:space="0" w:color="auto"/>
            </w:tcBorders>
            <w:vAlign w:val="center"/>
            <w:hideMark/>
          </w:tcPr>
          <w:p w14:paraId="4BB75D76" w14:textId="77777777" w:rsidR="008A785A" w:rsidRPr="008A785A" w:rsidRDefault="008A785A" w:rsidP="00F05C28">
            <w:pPr>
              <w:jc w:val="center"/>
              <w:rPr>
                <w:color w:val="000000"/>
                <w:sz w:val="24"/>
                <w:szCs w:val="24"/>
                <w:lang w:val="ru-RU"/>
              </w:rPr>
            </w:pPr>
            <w:r w:rsidRPr="008A785A">
              <w:rPr>
                <w:color w:val="000000"/>
                <w:sz w:val="24"/>
                <w:szCs w:val="24"/>
                <w:lang w:val="ru-RU"/>
              </w:rPr>
              <w:t>Потери напора в подающем трубопроводе, м</w:t>
            </w:r>
          </w:p>
        </w:tc>
        <w:tc>
          <w:tcPr>
            <w:tcW w:w="981" w:type="dxa"/>
            <w:tcBorders>
              <w:top w:val="single" w:sz="4" w:space="0" w:color="auto"/>
              <w:left w:val="nil"/>
              <w:bottom w:val="single" w:sz="4" w:space="0" w:color="auto"/>
              <w:right w:val="single" w:sz="4" w:space="0" w:color="auto"/>
            </w:tcBorders>
            <w:vAlign w:val="center"/>
            <w:hideMark/>
          </w:tcPr>
          <w:p w14:paraId="54895860" w14:textId="77777777" w:rsidR="008A785A" w:rsidRPr="008A785A" w:rsidRDefault="008A785A" w:rsidP="00F05C28">
            <w:pPr>
              <w:jc w:val="center"/>
              <w:rPr>
                <w:color w:val="000000"/>
                <w:sz w:val="24"/>
                <w:szCs w:val="24"/>
                <w:lang w:val="ru-RU"/>
              </w:rPr>
            </w:pPr>
            <w:r w:rsidRPr="008A785A">
              <w:rPr>
                <w:color w:val="000000"/>
                <w:sz w:val="24"/>
                <w:szCs w:val="24"/>
                <w:lang w:val="ru-RU"/>
              </w:rPr>
              <w:t>Потери напора в обратном трубопроводе, м</w:t>
            </w:r>
          </w:p>
        </w:tc>
        <w:tc>
          <w:tcPr>
            <w:tcW w:w="840" w:type="dxa"/>
            <w:tcBorders>
              <w:top w:val="single" w:sz="4" w:space="0" w:color="auto"/>
              <w:left w:val="nil"/>
              <w:bottom w:val="single" w:sz="4" w:space="0" w:color="auto"/>
              <w:right w:val="single" w:sz="4" w:space="0" w:color="auto"/>
            </w:tcBorders>
            <w:vAlign w:val="center"/>
            <w:hideMark/>
          </w:tcPr>
          <w:p w14:paraId="341032EB" w14:textId="77777777" w:rsidR="008A785A" w:rsidRPr="008A785A" w:rsidRDefault="008A785A" w:rsidP="00F05C28">
            <w:pPr>
              <w:jc w:val="center"/>
              <w:rPr>
                <w:color w:val="000000"/>
                <w:sz w:val="24"/>
                <w:szCs w:val="24"/>
                <w:lang w:val="ru-RU"/>
              </w:rPr>
            </w:pPr>
            <w:r w:rsidRPr="008A785A">
              <w:rPr>
                <w:color w:val="000000"/>
                <w:sz w:val="24"/>
                <w:szCs w:val="24"/>
                <w:lang w:val="ru-RU"/>
              </w:rPr>
              <w:t xml:space="preserve">Скорость движения воды в </w:t>
            </w:r>
            <w:proofErr w:type="spellStart"/>
            <w:r w:rsidRPr="008A785A">
              <w:rPr>
                <w:color w:val="000000"/>
                <w:sz w:val="24"/>
                <w:szCs w:val="24"/>
                <w:lang w:val="ru-RU"/>
              </w:rPr>
              <w:t>под,тр</w:t>
            </w:r>
            <w:proofErr w:type="spellEnd"/>
            <w:r w:rsidRPr="008A785A">
              <w:rPr>
                <w:color w:val="000000"/>
                <w:sz w:val="24"/>
                <w:szCs w:val="24"/>
                <w:lang w:val="ru-RU"/>
              </w:rPr>
              <w:t>-де, м/с</w:t>
            </w:r>
          </w:p>
        </w:tc>
        <w:tc>
          <w:tcPr>
            <w:tcW w:w="982" w:type="dxa"/>
            <w:tcBorders>
              <w:top w:val="single" w:sz="4" w:space="0" w:color="auto"/>
              <w:left w:val="nil"/>
              <w:bottom w:val="single" w:sz="4" w:space="0" w:color="auto"/>
              <w:right w:val="single" w:sz="4" w:space="0" w:color="auto"/>
            </w:tcBorders>
            <w:vAlign w:val="center"/>
            <w:hideMark/>
          </w:tcPr>
          <w:p w14:paraId="6C7E2541" w14:textId="77777777" w:rsidR="008A785A" w:rsidRPr="008A785A" w:rsidRDefault="008A785A" w:rsidP="00F05C28">
            <w:pPr>
              <w:jc w:val="center"/>
              <w:rPr>
                <w:color w:val="000000"/>
                <w:sz w:val="24"/>
                <w:szCs w:val="24"/>
                <w:lang w:val="ru-RU"/>
              </w:rPr>
            </w:pPr>
            <w:r w:rsidRPr="008A785A">
              <w:rPr>
                <w:color w:val="000000"/>
                <w:sz w:val="24"/>
                <w:szCs w:val="24"/>
                <w:lang w:val="ru-RU"/>
              </w:rPr>
              <w:t xml:space="preserve">Скорость движения воды в </w:t>
            </w:r>
            <w:proofErr w:type="spellStart"/>
            <w:r w:rsidRPr="008A785A">
              <w:rPr>
                <w:color w:val="000000"/>
                <w:sz w:val="24"/>
                <w:szCs w:val="24"/>
                <w:lang w:val="ru-RU"/>
              </w:rPr>
              <w:t>обр,тр</w:t>
            </w:r>
            <w:proofErr w:type="spellEnd"/>
            <w:r w:rsidRPr="008A785A">
              <w:rPr>
                <w:color w:val="000000"/>
                <w:sz w:val="24"/>
                <w:szCs w:val="24"/>
                <w:lang w:val="ru-RU"/>
              </w:rPr>
              <w:t>-де, м/с</w:t>
            </w:r>
          </w:p>
        </w:tc>
        <w:tc>
          <w:tcPr>
            <w:tcW w:w="981" w:type="dxa"/>
            <w:tcBorders>
              <w:top w:val="single" w:sz="4" w:space="0" w:color="auto"/>
              <w:left w:val="nil"/>
              <w:bottom w:val="single" w:sz="4" w:space="0" w:color="auto"/>
              <w:right w:val="single" w:sz="4" w:space="0" w:color="auto"/>
            </w:tcBorders>
            <w:vAlign w:val="center"/>
            <w:hideMark/>
          </w:tcPr>
          <w:p w14:paraId="3E681E2F" w14:textId="77777777" w:rsidR="008A785A" w:rsidRPr="008A785A" w:rsidRDefault="008A785A" w:rsidP="00F05C28">
            <w:pPr>
              <w:jc w:val="center"/>
              <w:rPr>
                <w:color w:val="000000"/>
                <w:sz w:val="24"/>
                <w:szCs w:val="24"/>
                <w:lang w:val="ru-RU"/>
              </w:rPr>
            </w:pPr>
            <w:r w:rsidRPr="008A785A">
              <w:rPr>
                <w:color w:val="000000"/>
                <w:sz w:val="24"/>
                <w:szCs w:val="24"/>
                <w:lang w:val="ru-RU"/>
              </w:rPr>
              <w:t>Удельные линейные потери в ПС, мм/м</w:t>
            </w:r>
          </w:p>
        </w:tc>
        <w:tc>
          <w:tcPr>
            <w:tcW w:w="981" w:type="dxa"/>
            <w:tcBorders>
              <w:top w:val="single" w:sz="4" w:space="0" w:color="auto"/>
              <w:left w:val="nil"/>
              <w:bottom w:val="single" w:sz="4" w:space="0" w:color="auto"/>
              <w:right w:val="single" w:sz="4" w:space="0" w:color="auto"/>
            </w:tcBorders>
            <w:vAlign w:val="center"/>
            <w:hideMark/>
          </w:tcPr>
          <w:p w14:paraId="3B5AB662" w14:textId="77777777" w:rsidR="008A785A" w:rsidRPr="008A785A" w:rsidRDefault="008A785A" w:rsidP="00F05C28">
            <w:pPr>
              <w:jc w:val="center"/>
              <w:rPr>
                <w:color w:val="000000"/>
                <w:sz w:val="24"/>
                <w:szCs w:val="24"/>
                <w:lang w:val="ru-RU"/>
              </w:rPr>
            </w:pPr>
            <w:r w:rsidRPr="008A785A">
              <w:rPr>
                <w:color w:val="000000"/>
                <w:sz w:val="24"/>
                <w:szCs w:val="24"/>
                <w:lang w:val="ru-RU"/>
              </w:rPr>
              <w:t>Удельные линейные потери в ОС, мм/м</w:t>
            </w:r>
          </w:p>
        </w:tc>
        <w:tc>
          <w:tcPr>
            <w:tcW w:w="1402" w:type="dxa"/>
            <w:tcBorders>
              <w:top w:val="single" w:sz="4" w:space="0" w:color="auto"/>
              <w:left w:val="nil"/>
              <w:bottom w:val="single" w:sz="4" w:space="0" w:color="auto"/>
              <w:right w:val="single" w:sz="4" w:space="0" w:color="auto"/>
            </w:tcBorders>
            <w:vAlign w:val="center"/>
            <w:hideMark/>
          </w:tcPr>
          <w:p w14:paraId="2213A81E" w14:textId="77777777" w:rsidR="008A785A" w:rsidRPr="008A785A" w:rsidRDefault="008A785A" w:rsidP="00F05C28">
            <w:pPr>
              <w:jc w:val="center"/>
              <w:rPr>
                <w:color w:val="000000"/>
                <w:sz w:val="24"/>
                <w:szCs w:val="24"/>
                <w:lang w:val="ru-RU"/>
              </w:rPr>
            </w:pPr>
            <w:r w:rsidRPr="008A785A">
              <w:rPr>
                <w:color w:val="000000"/>
                <w:sz w:val="24"/>
                <w:szCs w:val="24"/>
                <w:lang w:val="ru-RU"/>
              </w:rPr>
              <w:t>Расход в подающем трубопроводе, т/ч</w:t>
            </w:r>
          </w:p>
        </w:tc>
        <w:tc>
          <w:tcPr>
            <w:tcW w:w="1490" w:type="dxa"/>
            <w:tcBorders>
              <w:top w:val="single" w:sz="4" w:space="0" w:color="auto"/>
              <w:left w:val="nil"/>
              <w:bottom w:val="single" w:sz="4" w:space="0" w:color="auto"/>
              <w:right w:val="single" w:sz="4" w:space="0" w:color="auto"/>
            </w:tcBorders>
            <w:vAlign w:val="center"/>
            <w:hideMark/>
          </w:tcPr>
          <w:p w14:paraId="67254A8E" w14:textId="77777777" w:rsidR="008A785A" w:rsidRPr="008A785A" w:rsidRDefault="008A785A" w:rsidP="00F05C28">
            <w:pPr>
              <w:jc w:val="center"/>
              <w:rPr>
                <w:color w:val="000000"/>
                <w:sz w:val="24"/>
                <w:szCs w:val="24"/>
                <w:lang w:val="ru-RU"/>
              </w:rPr>
            </w:pPr>
            <w:r w:rsidRPr="008A785A">
              <w:rPr>
                <w:color w:val="000000"/>
                <w:sz w:val="24"/>
                <w:szCs w:val="24"/>
                <w:lang w:val="ru-RU"/>
              </w:rPr>
              <w:t>Расход в обратном трубопроводе, т/ч</w:t>
            </w:r>
          </w:p>
        </w:tc>
      </w:tr>
      <w:tr w:rsidR="00AE3A55" w:rsidRPr="008A785A" w14:paraId="037FD9FB" w14:textId="77777777" w:rsidTr="0081050C">
        <w:trPr>
          <w:trHeight w:val="518"/>
        </w:trPr>
        <w:tc>
          <w:tcPr>
            <w:tcW w:w="1538" w:type="dxa"/>
            <w:tcBorders>
              <w:top w:val="nil"/>
              <w:left w:val="single" w:sz="4" w:space="0" w:color="auto"/>
              <w:bottom w:val="single" w:sz="4" w:space="0" w:color="auto"/>
              <w:right w:val="single" w:sz="4" w:space="0" w:color="auto"/>
            </w:tcBorders>
            <w:vAlign w:val="center"/>
            <w:hideMark/>
          </w:tcPr>
          <w:p w14:paraId="47319AA2" w14:textId="77777777" w:rsidR="008A785A" w:rsidRPr="008A785A" w:rsidRDefault="008A785A" w:rsidP="00F05C28">
            <w:pPr>
              <w:jc w:val="center"/>
              <w:rPr>
                <w:color w:val="000000"/>
                <w:sz w:val="24"/>
                <w:szCs w:val="24"/>
              </w:rPr>
            </w:pPr>
            <w:proofErr w:type="spellStart"/>
            <w:r w:rsidRPr="008A785A">
              <w:rPr>
                <w:color w:val="000000"/>
                <w:sz w:val="24"/>
                <w:szCs w:val="24"/>
              </w:rPr>
              <w:t>Котельная</w:t>
            </w:r>
            <w:proofErr w:type="spellEnd"/>
            <w:r w:rsidRPr="008A785A">
              <w:rPr>
                <w:color w:val="000000"/>
                <w:sz w:val="24"/>
                <w:szCs w:val="24"/>
              </w:rPr>
              <w:t xml:space="preserve"> </w:t>
            </w:r>
            <w:proofErr w:type="spellStart"/>
            <w:r w:rsidRPr="008A785A">
              <w:rPr>
                <w:color w:val="000000"/>
                <w:sz w:val="24"/>
                <w:szCs w:val="24"/>
              </w:rPr>
              <w:t>Новая</w:t>
            </w:r>
            <w:proofErr w:type="spellEnd"/>
          </w:p>
        </w:tc>
        <w:tc>
          <w:tcPr>
            <w:tcW w:w="981" w:type="dxa"/>
            <w:tcBorders>
              <w:top w:val="nil"/>
              <w:left w:val="nil"/>
              <w:bottom w:val="single" w:sz="4" w:space="0" w:color="auto"/>
              <w:right w:val="single" w:sz="4" w:space="0" w:color="auto"/>
            </w:tcBorders>
            <w:vAlign w:val="center"/>
            <w:hideMark/>
          </w:tcPr>
          <w:p w14:paraId="55060B46" w14:textId="77777777" w:rsidR="008A785A" w:rsidRPr="008A785A" w:rsidRDefault="008A785A" w:rsidP="00F05C28">
            <w:pPr>
              <w:jc w:val="center"/>
              <w:rPr>
                <w:color w:val="000000"/>
                <w:sz w:val="24"/>
                <w:szCs w:val="24"/>
              </w:rPr>
            </w:pPr>
            <w:r w:rsidRPr="008A785A">
              <w:rPr>
                <w:color w:val="000000"/>
                <w:sz w:val="24"/>
                <w:szCs w:val="24"/>
              </w:rPr>
              <w:t>144</w:t>
            </w:r>
          </w:p>
        </w:tc>
        <w:tc>
          <w:tcPr>
            <w:tcW w:w="1121" w:type="dxa"/>
            <w:tcBorders>
              <w:top w:val="nil"/>
              <w:left w:val="nil"/>
              <w:bottom w:val="single" w:sz="4" w:space="0" w:color="auto"/>
              <w:right w:val="single" w:sz="4" w:space="0" w:color="auto"/>
            </w:tcBorders>
            <w:vAlign w:val="center"/>
            <w:hideMark/>
          </w:tcPr>
          <w:p w14:paraId="63EB4EC6" w14:textId="77777777" w:rsidR="008A785A" w:rsidRPr="008A785A" w:rsidRDefault="008A785A" w:rsidP="00F05C28">
            <w:pPr>
              <w:jc w:val="center"/>
              <w:rPr>
                <w:color w:val="000000"/>
                <w:sz w:val="24"/>
                <w:szCs w:val="24"/>
              </w:rPr>
            </w:pPr>
            <w:r w:rsidRPr="008A785A">
              <w:rPr>
                <w:color w:val="000000"/>
                <w:sz w:val="24"/>
                <w:szCs w:val="24"/>
              </w:rPr>
              <w:t>166</w:t>
            </w:r>
          </w:p>
        </w:tc>
        <w:tc>
          <w:tcPr>
            <w:tcW w:w="1121" w:type="dxa"/>
            <w:tcBorders>
              <w:top w:val="nil"/>
              <w:left w:val="nil"/>
              <w:bottom w:val="single" w:sz="4" w:space="0" w:color="auto"/>
              <w:right w:val="single" w:sz="4" w:space="0" w:color="auto"/>
            </w:tcBorders>
            <w:vAlign w:val="center"/>
            <w:hideMark/>
          </w:tcPr>
          <w:p w14:paraId="5539F3AB" w14:textId="77777777" w:rsidR="008A785A" w:rsidRPr="008A785A" w:rsidRDefault="008A785A" w:rsidP="00F05C28">
            <w:pPr>
              <w:jc w:val="center"/>
              <w:rPr>
                <w:color w:val="000000"/>
                <w:sz w:val="24"/>
                <w:szCs w:val="24"/>
              </w:rPr>
            </w:pPr>
            <w:r w:rsidRPr="008A785A">
              <w:rPr>
                <w:color w:val="000000"/>
                <w:sz w:val="24"/>
                <w:szCs w:val="24"/>
              </w:rPr>
              <w:t>40</w:t>
            </w:r>
          </w:p>
        </w:tc>
        <w:tc>
          <w:tcPr>
            <w:tcW w:w="981" w:type="dxa"/>
            <w:tcBorders>
              <w:top w:val="nil"/>
              <w:left w:val="nil"/>
              <w:bottom w:val="single" w:sz="4" w:space="0" w:color="auto"/>
              <w:right w:val="single" w:sz="4" w:space="0" w:color="auto"/>
            </w:tcBorders>
            <w:vAlign w:val="center"/>
            <w:hideMark/>
          </w:tcPr>
          <w:p w14:paraId="2B45DCFC" w14:textId="77777777" w:rsidR="008A785A" w:rsidRPr="008A785A" w:rsidRDefault="008A785A" w:rsidP="00F05C28">
            <w:pPr>
              <w:jc w:val="center"/>
              <w:rPr>
                <w:color w:val="000000"/>
                <w:sz w:val="24"/>
                <w:szCs w:val="24"/>
              </w:rPr>
            </w:pPr>
            <w:r w:rsidRPr="008A785A">
              <w:rPr>
                <w:color w:val="000000"/>
                <w:sz w:val="24"/>
                <w:szCs w:val="24"/>
              </w:rPr>
              <w:t>100</w:t>
            </w:r>
          </w:p>
        </w:tc>
        <w:tc>
          <w:tcPr>
            <w:tcW w:w="981" w:type="dxa"/>
            <w:tcBorders>
              <w:top w:val="nil"/>
              <w:left w:val="nil"/>
              <w:bottom w:val="single" w:sz="4" w:space="0" w:color="auto"/>
              <w:right w:val="single" w:sz="4" w:space="0" w:color="auto"/>
            </w:tcBorders>
            <w:vAlign w:val="center"/>
            <w:hideMark/>
          </w:tcPr>
          <w:p w14:paraId="323B7EAC"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2F775F22" w14:textId="77777777" w:rsidR="008A785A" w:rsidRPr="008A785A" w:rsidRDefault="008A785A" w:rsidP="00F05C28">
            <w:pPr>
              <w:jc w:val="center"/>
              <w:rPr>
                <w:color w:val="000000"/>
                <w:sz w:val="24"/>
                <w:szCs w:val="24"/>
              </w:rPr>
            </w:pPr>
            <w:r w:rsidRPr="008A785A">
              <w:rPr>
                <w:color w:val="000000"/>
                <w:sz w:val="24"/>
                <w:szCs w:val="24"/>
              </w:rPr>
              <w:t>0,411</w:t>
            </w:r>
          </w:p>
        </w:tc>
        <w:tc>
          <w:tcPr>
            <w:tcW w:w="981" w:type="dxa"/>
            <w:tcBorders>
              <w:top w:val="nil"/>
              <w:left w:val="nil"/>
              <w:bottom w:val="single" w:sz="4" w:space="0" w:color="auto"/>
              <w:right w:val="single" w:sz="4" w:space="0" w:color="auto"/>
            </w:tcBorders>
            <w:vAlign w:val="center"/>
            <w:hideMark/>
          </w:tcPr>
          <w:p w14:paraId="11895C3E" w14:textId="77777777" w:rsidR="008A785A" w:rsidRPr="008A785A" w:rsidRDefault="008A785A" w:rsidP="00F05C28">
            <w:pPr>
              <w:jc w:val="center"/>
              <w:rPr>
                <w:color w:val="000000"/>
                <w:sz w:val="24"/>
                <w:szCs w:val="24"/>
              </w:rPr>
            </w:pPr>
            <w:r w:rsidRPr="008A785A">
              <w:rPr>
                <w:color w:val="000000"/>
                <w:sz w:val="24"/>
                <w:szCs w:val="24"/>
              </w:rPr>
              <w:t>0,372</w:t>
            </w:r>
          </w:p>
        </w:tc>
        <w:tc>
          <w:tcPr>
            <w:tcW w:w="840" w:type="dxa"/>
            <w:tcBorders>
              <w:top w:val="nil"/>
              <w:left w:val="nil"/>
              <w:bottom w:val="single" w:sz="4" w:space="0" w:color="auto"/>
              <w:right w:val="single" w:sz="4" w:space="0" w:color="auto"/>
            </w:tcBorders>
            <w:vAlign w:val="center"/>
            <w:hideMark/>
          </w:tcPr>
          <w:p w14:paraId="5DA47589" w14:textId="77777777" w:rsidR="008A785A" w:rsidRPr="008A785A" w:rsidRDefault="008A785A" w:rsidP="00F05C28">
            <w:pPr>
              <w:jc w:val="center"/>
              <w:rPr>
                <w:color w:val="000000"/>
                <w:sz w:val="24"/>
                <w:szCs w:val="24"/>
              </w:rPr>
            </w:pPr>
            <w:r w:rsidRPr="008A785A">
              <w:rPr>
                <w:color w:val="000000"/>
                <w:sz w:val="24"/>
                <w:szCs w:val="24"/>
              </w:rPr>
              <w:t>1,938</w:t>
            </w:r>
          </w:p>
        </w:tc>
        <w:tc>
          <w:tcPr>
            <w:tcW w:w="982" w:type="dxa"/>
            <w:tcBorders>
              <w:top w:val="nil"/>
              <w:left w:val="nil"/>
              <w:bottom w:val="single" w:sz="4" w:space="0" w:color="auto"/>
              <w:right w:val="single" w:sz="4" w:space="0" w:color="auto"/>
            </w:tcBorders>
            <w:vAlign w:val="center"/>
            <w:hideMark/>
          </w:tcPr>
          <w:p w14:paraId="093DFFC2" w14:textId="77777777" w:rsidR="008A785A" w:rsidRPr="008A785A" w:rsidRDefault="008A785A" w:rsidP="00F05C28">
            <w:pPr>
              <w:jc w:val="center"/>
              <w:rPr>
                <w:color w:val="000000"/>
                <w:sz w:val="24"/>
                <w:szCs w:val="24"/>
              </w:rPr>
            </w:pPr>
            <w:r w:rsidRPr="008A785A">
              <w:rPr>
                <w:color w:val="000000"/>
                <w:sz w:val="24"/>
                <w:szCs w:val="24"/>
              </w:rPr>
              <w:t>-1,794</w:t>
            </w:r>
          </w:p>
        </w:tc>
        <w:tc>
          <w:tcPr>
            <w:tcW w:w="981" w:type="dxa"/>
            <w:tcBorders>
              <w:top w:val="nil"/>
              <w:left w:val="nil"/>
              <w:bottom w:val="single" w:sz="4" w:space="0" w:color="auto"/>
              <w:right w:val="single" w:sz="4" w:space="0" w:color="auto"/>
            </w:tcBorders>
            <w:vAlign w:val="center"/>
            <w:hideMark/>
          </w:tcPr>
          <w:p w14:paraId="2A897A0A" w14:textId="77777777" w:rsidR="008A785A" w:rsidRPr="008A785A" w:rsidRDefault="008A785A" w:rsidP="00F05C28">
            <w:pPr>
              <w:jc w:val="center"/>
              <w:rPr>
                <w:color w:val="000000"/>
                <w:sz w:val="24"/>
                <w:szCs w:val="24"/>
              </w:rPr>
            </w:pPr>
            <w:r w:rsidRPr="008A785A">
              <w:rPr>
                <w:color w:val="000000"/>
                <w:sz w:val="24"/>
                <w:szCs w:val="24"/>
              </w:rPr>
              <w:t>3,919</w:t>
            </w:r>
          </w:p>
        </w:tc>
        <w:tc>
          <w:tcPr>
            <w:tcW w:w="981" w:type="dxa"/>
            <w:tcBorders>
              <w:top w:val="nil"/>
              <w:left w:val="nil"/>
              <w:bottom w:val="single" w:sz="4" w:space="0" w:color="auto"/>
              <w:right w:val="single" w:sz="4" w:space="0" w:color="auto"/>
            </w:tcBorders>
            <w:vAlign w:val="center"/>
            <w:hideMark/>
          </w:tcPr>
          <w:p w14:paraId="771B8CD3" w14:textId="77777777" w:rsidR="008A785A" w:rsidRPr="008A785A" w:rsidRDefault="008A785A" w:rsidP="00F05C28">
            <w:pPr>
              <w:jc w:val="center"/>
              <w:rPr>
                <w:color w:val="000000"/>
                <w:sz w:val="24"/>
                <w:szCs w:val="24"/>
              </w:rPr>
            </w:pPr>
            <w:r w:rsidRPr="008A785A">
              <w:rPr>
                <w:color w:val="000000"/>
                <w:sz w:val="24"/>
                <w:szCs w:val="24"/>
              </w:rPr>
              <w:t>3,542</w:t>
            </w:r>
          </w:p>
        </w:tc>
        <w:tc>
          <w:tcPr>
            <w:tcW w:w="1402" w:type="dxa"/>
            <w:tcBorders>
              <w:top w:val="nil"/>
              <w:left w:val="nil"/>
              <w:bottom w:val="single" w:sz="4" w:space="0" w:color="auto"/>
              <w:right w:val="single" w:sz="4" w:space="0" w:color="auto"/>
            </w:tcBorders>
            <w:vAlign w:val="center"/>
            <w:hideMark/>
          </w:tcPr>
          <w:p w14:paraId="76F66785" w14:textId="77777777" w:rsidR="008A785A" w:rsidRPr="008A785A" w:rsidRDefault="008A785A" w:rsidP="00F05C28">
            <w:pPr>
              <w:jc w:val="center"/>
              <w:rPr>
                <w:color w:val="000000"/>
                <w:sz w:val="24"/>
                <w:szCs w:val="24"/>
              </w:rPr>
            </w:pPr>
            <w:r w:rsidRPr="008A785A">
              <w:rPr>
                <w:color w:val="000000"/>
                <w:sz w:val="24"/>
                <w:szCs w:val="24"/>
              </w:rPr>
              <w:t>3284,0845</w:t>
            </w:r>
          </w:p>
        </w:tc>
        <w:tc>
          <w:tcPr>
            <w:tcW w:w="1490" w:type="dxa"/>
            <w:tcBorders>
              <w:top w:val="nil"/>
              <w:left w:val="nil"/>
              <w:bottom w:val="single" w:sz="4" w:space="0" w:color="auto"/>
              <w:right w:val="single" w:sz="4" w:space="0" w:color="auto"/>
            </w:tcBorders>
            <w:vAlign w:val="center"/>
            <w:hideMark/>
          </w:tcPr>
          <w:p w14:paraId="65EE56AB" w14:textId="77777777" w:rsidR="008A785A" w:rsidRPr="008A785A" w:rsidRDefault="008A785A" w:rsidP="00F05C28">
            <w:pPr>
              <w:jc w:val="center"/>
              <w:rPr>
                <w:color w:val="000000"/>
                <w:sz w:val="24"/>
                <w:szCs w:val="24"/>
              </w:rPr>
            </w:pPr>
            <w:r w:rsidRPr="008A785A">
              <w:rPr>
                <w:color w:val="000000"/>
                <w:sz w:val="24"/>
                <w:szCs w:val="24"/>
              </w:rPr>
              <w:t>-3191,3497</w:t>
            </w:r>
          </w:p>
        </w:tc>
      </w:tr>
      <w:tr w:rsidR="00AE3A55" w:rsidRPr="008A785A" w14:paraId="62A4E95D" w14:textId="77777777" w:rsidTr="0081050C">
        <w:trPr>
          <w:trHeight w:val="518"/>
        </w:trPr>
        <w:tc>
          <w:tcPr>
            <w:tcW w:w="1538" w:type="dxa"/>
            <w:tcBorders>
              <w:top w:val="nil"/>
              <w:left w:val="single" w:sz="4" w:space="0" w:color="auto"/>
              <w:bottom w:val="single" w:sz="4" w:space="0" w:color="auto"/>
              <w:right w:val="single" w:sz="4" w:space="0" w:color="auto"/>
            </w:tcBorders>
            <w:vAlign w:val="center"/>
            <w:hideMark/>
          </w:tcPr>
          <w:p w14:paraId="5ADA2F53" w14:textId="77777777" w:rsidR="008A785A" w:rsidRPr="008A785A" w:rsidRDefault="008A785A" w:rsidP="00F05C28">
            <w:pPr>
              <w:jc w:val="center"/>
              <w:rPr>
                <w:color w:val="000000"/>
                <w:sz w:val="24"/>
                <w:szCs w:val="24"/>
              </w:rPr>
            </w:pPr>
            <w:r w:rsidRPr="008A785A">
              <w:rPr>
                <w:color w:val="000000"/>
                <w:sz w:val="24"/>
                <w:szCs w:val="24"/>
              </w:rPr>
              <w:t>УТ-1/НОВАЯ</w:t>
            </w:r>
          </w:p>
        </w:tc>
        <w:tc>
          <w:tcPr>
            <w:tcW w:w="981" w:type="dxa"/>
            <w:tcBorders>
              <w:top w:val="nil"/>
              <w:left w:val="nil"/>
              <w:bottom w:val="single" w:sz="4" w:space="0" w:color="auto"/>
              <w:right w:val="single" w:sz="4" w:space="0" w:color="auto"/>
            </w:tcBorders>
            <w:vAlign w:val="center"/>
            <w:hideMark/>
          </w:tcPr>
          <w:p w14:paraId="7F566561" w14:textId="77777777" w:rsidR="008A785A" w:rsidRPr="008A785A" w:rsidRDefault="008A785A" w:rsidP="00F05C28">
            <w:pPr>
              <w:jc w:val="center"/>
              <w:rPr>
                <w:color w:val="000000"/>
                <w:sz w:val="24"/>
                <w:szCs w:val="24"/>
              </w:rPr>
            </w:pPr>
            <w:r w:rsidRPr="008A785A">
              <w:rPr>
                <w:color w:val="000000"/>
                <w:sz w:val="24"/>
                <w:szCs w:val="24"/>
              </w:rPr>
              <w:t>144</w:t>
            </w:r>
          </w:p>
        </w:tc>
        <w:tc>
          <w:tcPr>
            <w:tcW w:w="1121" w:type="dxa"/>
            <w:tcBorders>
              <w:top w:val="nil"/>
              <w:left w:val="nil"/>
              <w:bottom w:val="single" w:sz="4" w:space="0" w:color="auto"/>
              <w:right w:val="single" w:sz="4" w:space="0" w:color="auto"/>
            </w:tcBorders>
            <w:vAlign w:val="center"/>
            <w:hideMark/>
          </w:tcPr>
          <w:p w14:paraId="307C3F76" w14:textId="77777777" w:rsidR="008A785A" w:rsidRPr="008A785A" w:rsidRDefault="008A785A" w:rsidP="00F05C28">
            <w:pPr>
              <w:jc w:val="center"/>
              <w:rPr>
                <w:color w:val="000000"/>
                <w:sz w:val="24"/>
                <w:szCs w:val="24"/>
              </w:rPr>
            </w:pPr>
            <w:r w:rsidRPr="008A785A">
              <w:rPr>
                <w:color w:val="000000"/>
                <w:sz w:val="24"/>
                <w:szCs w:val="24"/>
              </w:rPr>
              <w:t>166,372</w:t>
            </w:r>
          </w:p>
        </w:tc>
        <w:tc>
          <w:tcPr>
            <w:tcW w:w="1121" w:type="dxa"/>
            <w:tcBorders>
              <w:top w:val="nil"/>
              <w:left w:val="nil"/>
              <w:bottom w:val="single" w:sz="4" w:space="0" w:color="auto"/>
              <w:right w:val="single" w:sz="4" w:space="0" w:color="auto"/>
            </w:tcBorders>
            <w:vAlign w:val="center"/>
            <w:hideMark/>
          </w:tcPr>
          <w:p w14:paraId="299B6A0F" w14:textId="77777777" w:rsidR="008A785A" w:rsidRPr="008A785A" w:rsidRDefault="008A785A" w:rsidP="00F05C28">
            <w:pPr>
              <w:jc w:val="center"/>
              <w:rPr>
                <w:color w:val="000000"/>
                <w:sz w:val="24"/>
                <w:szCs w:val="24"/>
              </w:rPr>
            </w:pPr>
            <w:r w:rsidRPr="008A785A">
              <w:rPr>
                <w:color w:val="000000"/>
                <w:sz w:val="24"/>
                <w:szCs w:val="24"/>
              </w:rPr>
              <w:t>39,216</w:t>
            </w:r>
          </w:p>
        </w:tc>
        <w:tc>
          <w:tcPr>
            <w:tcW w:w="981" w:type="dxa"/>
            <w:tcBorders>
              <w:top w:val="nil"/>
              <w:left w:val="nil"/>
              <w:bottom w:val="single" w:sz="4" w:space="0" w:color="auto"/>
              <w:right w:val="single" w:sz="4" w:space="0" w:color="auto"/>
            </w:tcBorders>
            <w:vAlign w:val="center"/>
            <w:hideMark/>
          </w:tcPr>
          <w:p w14:paraId="4A409345" w14:textId="77777777" w:rsidR="008A785A" w:rsidRPr="008A785A" w:rsidRDefault="008A785A" w:rsidP="00F05C28">
            <w:pPr>
              <w:jc w:val="center"/>
              <w:rPr>
                <w:color w:val="000000"/>
                <w:sz w:val="24"/>
                <w:szCs w:val="24"/>
              </w:rPr>
            </w:pPr>
            <w:r w:rsidRPr="008A785A">
              <w:rPr>
                <w:color w:val="000000"/>
                <w:sz w:val="24"/>
                <w:szCs w:val="24"/>
              </w:rPr>
              <w:t>260</w:t>
            </w:r>
          </w:p>
        </w:tc>
        <w:tc>
          <w:tcPr>
            <w:tcW w:w="981" w:type="dxa"/>
            <w:tcBorders>
              <w:top w:val="nil"/>
              <w:left w:val="nil"/>
              <w:bottom w:val="single" w:sz="4" w:space="0" w:color="auto"/>
              <w:right w:val="single" w:sz="4" w:space="0" w:color="auto"/>
            </w:tcBorders>
            <w:vAlign w:val="center"/>
            <w:hideMark/>
          </w:tcPr>
          <w:p w14:paraId="2A5EA565"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0BFBD9AE" w14:textId="77777777" w:rsidR="008A785A" w:rsidRPr="008A785A" w:rsidRDefault="008A785A" w:rsidP="00F05C28">
            <w:pPr>
              <w:jc w:val="center"/>
              <w:rPr>
                <w:color w:val="000000"/>
                <w:sz w:val="24"/>
                <w:szCs w:val="24"/>
              </w:rPr>
            </w:pPr>
            <w:r w:rsidRPr="008A785A">
              <w:rPr>
                <w:color w:val="000000"/>
                <w:sz w:val="24"/>
                <w:szCs w:val="24"/>
              </w:rPr>
              <w:t>0,629</w:t>
            </w:r>
          </w:p>
        </w:tc>
        <w:tc>
          <w:tcPr>
            <w:tcW w:w="981" w:type="dxa"/>
            <w:tcBorders>
              <w:top w:val="nil"/>
              <w:left w:val="nil"/>
              <w:bottom w:val="single" w:sz="4" w:space="0" w:color="auto"/>
              <w:right w:val="single" w:sz="4" w:space="0" w:color="auto"/>
            </w:tcBorders>
            <w:vAlign w:val="center"/>
            <w:hideMark/>
          </w:tcPr>
          <w:p w14:paraId="57DA8E59" w14:textId="77777777" w:rsidR="008A785A" w:rsidRPr="008A785A" w:rsidRDefault="008A785A" w:rsidP="00F05C28">
            <w:pPr>
              <w:jc w:val="center"/>
              <w:rPr>
                <w:color w:val="000000"/>
                <w:sz w:val="24"/>
                <w:szCs w:val="24"/>
              </w:rPr>
            </w:pPr>
            <w:r w:rsidRPr="008A785A">
              <w:rPr>
                <w:color w:val="000000"/>
                <w:sz w:val="24"/>
                <w:szCs w:val="24"/>
              </w:rPr>
              <w:t>0,568</w:t>
            </w:r>
          </w:p>
        </w:tc>
        <w:tc>
          <w:tcPr>
            <w:tcW w:w="840" w:type="dxa"/>
            <w:tcBorders>
              <w:top w:val="nil"/>
              <w:left w:val="nil"/>
              <w:bottom w:val="single" w:sz="4" w:space="0" w:color="auto"/>
              <w:right w:val="single" w:sz="4" w:space="0" w:color="auto"/>
            </w:tcBorders>
            <w:vAlign w:val="center"/>
            <w:hideMark/>
          </w:tcPr>
          <w:p w14:paraId="7693D7A0" w14:textId="77777777" w:rsidR="008A785A" w:rsidRPr="008A785A" w:rsidRDefault="008A785A" w:rsidP="00F05C28">
            <w:pPr>
              <w:jc w:val="center"/>
              <w:rPr>
                <w:color w:val="000000"/>
                <w:sz w:val="24"/>
                <w:szCs w:val="24"/>
              </w:rPr>
            </w:pPr>
            <w:r w:rsidRPr="008A785A">
              <w:rPr>
                <w:color w:val="000000"/>
                <w:sz w:val="24"/>
                <w:szCs w:val="24"/>
              </w:rPr>
              <w:t>1,485</w:t>
            </w:r>
          </w:p>
        </w:tc>
        <w:tc>
          <w:tcPr>
            <w:tcW w:w="982" w:type="dxa"/>
            <w:tcBorders>
              <w:top w:val="nil"/>
              <w:left w:val="nil"/>
              <w:bottom w:val="single" w:sz="4" w:space="0" w:color="auto"/>
              <w:right w:val="single" w:sz="4" w:space="0" w:color="auto"/>
            </w:tcBorders>
            <w:vAlign w:val="center"/>
            <w:hideMark/>
          </w:tcPr>
          <w:p w14:paraId="20C41987" w14:textId="77777777" w:rsidR="008A785A" w:rsidRPr="008A785A" w:rsidRDefault="008A785A" w:rsidP="00F05C28">
            <w:pPr>
              <w:jc w:val="center"/>
              <w:rPr>
                <w:color w:val="000000"/>
                <w:sz w:val="24"/>
                <w:szCs w:val="24"/>
              </w:rPr>
            </w:pPr>
            <w:r w:rsidRPr="008A785A">
              <w:rPr>
                <w:color w:val="000000"/>
                <w:sz w:val="24"/>
                <w:szCs w:val="24"/>
              </w:rPr>
              <w:t>-1,372</w:t>
            </w:r>
          </w:p>
        </w:tc>
        <w:tc>
          <w:tcPr>
            <w:tcW w:w="981" w:type="dxa"/>
            <w:tcBorders>
              <w:top w:val="nil"/>
              <w:left w:val="nil"/>
              <w:bottom w:val="single" w:sz="4" w:space="0" w:color="auto"/>
              <w:right w:val="single" w:sz="4" w:space="0" w:color="auto"/>
            </w:tcBorders>
            <w:vAlign w:val="center"/>
            <w:hideMark/>
          </w:tcPr>
          <w:p w14:paraId="1E140206" w14:textId="77777777" w:rsidR="008A785A" w:rsidRPr="008A785A" w:rsidRDefault="008A785A" w:rsidP="00F05C28">
            <w:pPr>
              <w:jc w:val="center"/>
              <w:rPr>
                <w:color w:val="000000"/>
                <w:sz w:val="24"/>
                <w:szCs w:val="24"/>
              </w:rPr>
            </w:pPr>
            <w:r w:rsidRPr="008A785A">
              <w:rPr>
                <w:color w:val="000000"/>
                <w:sz w:val="24"/>
                <w:szCs w:val="24"/>
              </w:rPr>
              <w:t>2,304</w:t>
            </w:r>
          </w:p>
        </w:tc>
        <w:tc>
          <w:tcPr>
            <w:tcW w:w="981" w:type="dxa"/>
            <w:tcBorders>
              <w:top w:val="nil"/>
              <w:left w:val="nil"/>
              <w:bottom w:val="single" w:sz="4" w:space="0" w:color="auto"/>
              <w:right w:val="single" w:sz="4" w:space="0" w:color="auto"/>
            </w:tcBorders>
            <w:vAlign w:val="center"/>
            <w:hideMark/>
          </w:tcPr>
          <w:p w14:paraId="009E5994" w14:textId="77777777" w:rsidR="008A785A" w:rsidRPr="008A785A" w:rsidRDefault="008A785A" w:rsidP="00F05C28">
            <w:pPr>
              <w:jc w:val="center"/>
              <w:rPr>
                <w:color w:val="000000"/>
                <w:sz w:val="24"/>
                <w:szCs w:val="24"/>
              </w:rPr>
            </w:pPr>
            <w:r w:rsidRPr="008A785A">
              <w:rPr>
                <w:color w:val="000000"/>
                <w:sz w:val="24"/>
                <w:szCs w:val="24"/>
              </w:rPr>
              <w:t>2,082</w:t>
            </w:r>
          </w:p>
        </w:tc>
        <w:tc>
          <w:tcPr>
            <w:tcW w:w="1402" w:type="dxa"/>
            <w:tcBorders>
              <w:top w:val="nil"/>
              <w:left w:val="nil"/>
              <w:bottom w:val="single" w:sz="4" w:space="0" w:color="auto"/>
              <w:right w:val="single" w:sz="4" w:space="0" w:color="auto"/>
            </w:tcBorders>
            <w:vAlign w:val="center"/>
            <w:hideMark/>
          </w:tcPr>
          <w:p w14:paraId="55DF3B7C" w14:textId="77777777" w:rsidR="008A785A" w:rsidRPr="008A785A" w:rsidRDefault="008A785A" w:rsidP="00F05C28">
            <w:pPr>
              <w:jc w:val="center"/>
              <w:rPr>
                <w:color w:val="000000"/>
                <w:sz w:val="24"/>
                <w:szCs w:val="24"/>
              </w:rPr>
            </w:pPr>
            <w:r w:rsidRPr="008A785A">
              <w:rPr>
                <w:color w:val="000000"/>
                <w:sz w:val="24"/>
                <w:szCs w:val="24"/>
              </w:rPr>
              <w:t>2516,5739</w:t>
            </w:r>
          </w:p>
        </w:tc>
        <w:tc>
          <w:tcPr>
            <w:tcW w:w="1490" w:type="dxa"/>
            <w:tcBorders>
              <w:top w:val="nil"/>
              <w:left w:val="nil"/>
              <w:bottom w:val="single" w:sz="4" w:space="0" w:color="auto"/>
              <w:right w:val="single" w:sz="4" w:space="0" w:color="auto"/>
            </w:tcBorders>
            <w:vAlign w:val="center"/>
            <w:hideMark/>
          </w:tcPr>
          <w:p w14:paraId="6FF9F124" w14:textId="77777777" w:rsidR="008A785A" w:rsidRPr="008A785A" w:rsidRDefault="008A785A" w:rsidP="00F05C28">
            <w:pPr>
              <w:jc w:val="center"/>
              <w:rPr>
                <w:color w:val="000000"/>
                <w:sz w:val="24"/>
                <w:szCs w:val="24"/>
              </w:rPr>
            </w:pPr>
            <w:r w:rsidRPr="008A785A">
              <w:rPr>
                <w:color w:val="000000"/>
                <w:sz w:val="24"/>
                <w:szCs w:val="24"/>
              </w:rPr>
              <w:t>-2444,7346</w:t>
            </w:r>
          </w:p>
        </w:tc>
      </w:tr>
      <w:tr w:rsidR="00AE3A55" w:rsidRPr="008A785A" w14:paraId="3E4FC7EE" w14:textId="77777777" w:rsidTr="0081050C">
        <w:trPr>
          <w:trHeight w:val="518"/>
        </w:trPr>
        <w:tc>
          <w:tcPr>
            <w:tcW w:w="1538" w:type="dxa"/>
            <w:tcBorders>
              <w:top w:val="nil"/>
              <w:left w:val="single" w:sz="4" w:space="0" w:color="auto"/>
              <w:bottom w:val="single" w:sz="4" w:space="0" w:color="auto"/>
              <w:right w:val="single" w:sz="4" w:space="0" w:color="auto"/>
            </w:tcBorders>
            <w:vAlign w:val="center"/>
            <w:hideMark/>
          </w:tcPr>
          <w:p w14:paraId="6B997537" w14:textId="77777777" w:rsidR="008A785A" w:rsidRPr="008A785A" w:rsidRDefault="008A785A" w:rsidP="00F05C28">
            <w:pPr>
              <w:jc w:val="center"/>
              <w:rPr>
                <w:color w:val="000000"/>
                <w:sz w:val="24"/>
                <w:szCs w:val="24"/>
              </w:rPr>
            </w:pPr>
            <w:r w:rsidRPr="008A785A">
              <w:rPr>
                <w:color w:val="000000"/>
                <w:sz w:val="24"/>
                <w:szCs w:val="24"/>
              </w:rPr>
              <w:t>УТ-2/НОВАЯ</w:t>
            </w:r>
          </w:p>
        </w:tc>
        <w:tc>
          <w:tcPr>
            <w:tcW w:w="981" w:type="dxa"/>
            <w:tcBorders>
              <w:top w:val="nil"/>
              <w:left w:val="nil"/>
              <w:bottom w:val="single" w:sz="4" w:space="0" w:color="auto"/>
              <w:right w:val="single" w:sz="4" w:space="0" w:color="auto"/>
            </w:tcBorders>
            <w:vAlign w:val="center"/>
            <w:hideMark/>
          </w:tcPr>
          <w:p w14:paraId="7932B66A" w14:textId="77777777" w:rsidR="008A785A" w:rsidRPr="008A785A" w:rsidRDefault="008A785A" w:rsidP="00F05C28">
            <w:pPr>
              <w:jc w:val="center"/>
              <w:rPr>
                <w:color w:val="000000"/>
                <w:sz w:val="24"/>
                <w:szCs w:val="24"/>
              </w:rPr>
            </w:pPr>
            <w:r w:rsidRPr="008A785A">
              <w:rPr>
                <w:color w:val="000000"/>
                <w:sz w:val="24"/>
                <w:szCs w:val="24"/>
              </w:rPr>
              <w:t>144</w:t>
            </w:r>
          </w:p>
        </w:tc>
        <w:tc>
          <w:tcPr>
            <w:tcW w:w="1121" w:type="dxa"/>
            <w:tcBorders>
              <w:top w:val="nil"/>
              <w:left w:val="nil"/>
              <w:bottom w:val="single" w:sz="4" w:space="0" w:color="auto"/>
              <w:right w:val="single" w:sz="4" w:space="0" w:color="auto"/>
            </w:tcBorders>
            <w:vAlign w:val="center"/>
            <w:hideMark/>
          </w:tcPr>
          <w:p w14:paraId="298CEEE1" w14:textId="77777777" w:rsidR="008A785A" w:rsidRPr="008A785A" w:rsidRDefault="008A785A" w:rsidP="00F05C28">
            <w:pPr>
              <w:jc w:val="center"/>
              <w:rPr>
                <w:color w:val="000000"/>
                <w:sz w:val="24"/>
                <w:szCs w:val="24"/>
              </w:rPr>
            </w:pPr>
            <w:r w:rsidRPr="008A785A">
              <w:rPr>
                <w:color w:val="000000"/>
                <w:sz w:val="24"/>
                <w:szCs w:val="24"/>
              </w:rPr>
              <w:t>166,94</w:t>
            </w:r>
          </w:p>
        </w:tc>
        <w:tc>
          <w:tcPr>
            <w:tcW w:w="1121" w:type="dxa"/>
            <w:tcBorders>
              <w:top w:val="nil"/>
              <w:left w:val="nil"/>
              <w:bottom w:val="single" w:sz="4" w:space="0" w:color="auto"/>
              <w:right w:val="single" w:sz="4" w:space="0" w:color="auto"/>
            </w:tcBorders>
            <w:vAlign w:val="center"/>
            <w:hideMark/>
          </w:tcPr>
          <w:p w14:paraId="1EB4F6A5" w14:textId="77777777" w:rsidR="008A785A" w:rsidRPr="008A785A" w:rsidRDefault="008A785A" w:rsidP="00F05C28">
            <w:pPr>
              <w:jc w:val="center"/>
              <w:rPr>
                <w:color w:val="000000"/>
                <w:sz w:val="24"/>
                <w:szCs w:val="24"/>
              </w:rPr>
            </w:pPr>
            <w:r w:rsidRPr="008A785A">
              <w:rPr>
                <w:color w:val="000000"/>
                <w:sz w:val="24"/>
                <w:szCs w:val="24"/>
              </w:rPr>
              <w:t>38,019</w:t>
            </w:r>
          </w:p>
        </w:tc>
        <w:tc>
          <w:tcPr>
            <w:tcW w:w="981" w:type="dxa"/>
            <w:tcBorders>
              <w:top w:val="nil"/>
              <w:left w:val="nil"/>
              <w:bottom w:val="single" w:sz="4" w:space="0" w:color="auto"/>
              <w:right w:val="single" w:sz="4" w:space="0" w:color="auto"/>
            </w:tcBorders>
            <w:vAlign w:val="center"/>
            <w:hideMark/>
          </w:tcPr>
          <w:p w14:paraId="1F66E7AB" w14:textId="77777777" w:rsidR="008A785A" w:rsidRPr="008A785A" w:rsidRDefault="008A785A" w:rsidP="00F05C28">
            <w:pPr>
              <w:jc w:val="center"/>
              <w:rPr>
                <w:color w:val="000000"/>
                <w:sz w:val="24"/>
                <w:szCs w:val="24"/>
              </w:rPr>
            </w:pPr>
            <w:r w:rsidRPr="008A785A">
              <w:rPr>
                <w:color w:val="000000"/>
                <w:sz w:val="24"/>
                <w:szCs w:val="24"/>
              </w:rPr>
              <w:t>520</w:t>
            </w:r>
          </w:p>
        </w:tc>
        <w:tc>
          <w:tcPr>
            <w:tcW w:w="981" w:type="dxa"/>
            <w:tcBorders>
              <w:top w:val="nil"/>
              <w:left w:val="nil"/>
              <w:bottom w:val="single" w:sz="4" w:space="0" w:color="auto"/>
              <w:right w:val="single" w:sz="4" w:space="0" w:color="auto"/>
            </w:tcBorders>
            <w:vAlign w:val="center"/>
            <w:hideMark/>
          </w:tcPr>
          <w:p w14:paraId="49D248C9"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233F33AB" w14:textId="77777777" w:rsidR="008A785A" w:rsidRPr="008A785A" w:rsidRDefault="008A785A" w:rsidP="00F05C28">
            <w:pPr>
              <w:jc w:val="center"/>
              <w:rPr>
                <w:color w:val="000000"/>
                <w:sz w:val="24"/>
                <w:szCs w:val="24"/>
              </w:rPr>
            </w:pPr>
            <w:r w:rsidRPr="008A785A">
              <w:rPr>
                <w:color w:val="000000"/>
                <w:sz w:val="24"/>
                <w:szCs w:val="24"/>
              </w:rPr>
              <w:t>1,082</w:t>
            </w:r>
          </w:p>
        </w:tc>
        <w:tc>
          <w:tcPr>
            <w:tcW w:w="981" w:type="dxa"/>
            <w:tcBorders>
              <w:top w:val="nil"/>
              <w:left w:val="nil"/>
              <w:bottom w:val="single" w:sz="4" w:space="0" w:color="auto"/>
              <w:right w:val="single" w:sz="4" w:space="0" w:color="auto"/>
            </w:tcBorders>
            <w:vAlign w:val="center"/>
            <w:hideMark/>
          </w:tcPr>
          <w:p w14:paraId="4AADE922" w14:textId="77777777" w:rsidR="008A785A" w:rsidRPr="008A785A" w:rsidRDefault="008A785A" w:rsidP="00F05C28">
            <w:pPr>
              <w:jc w:val="center"/>
              <w:rPr>
                <w:color w:val="000000"/>
                <w:sz w:val="24"/>
                <w:szCs w:val="24"/>
              </w:rPr>
            </w:pPr>
            <w:r w:rsidRPr="008A785A">
              <w:rPr>
                <w:color w:val="000000"/>
                <w:sz w:val="24"/>
                <w:szCs w:val="24"/>
              </w:rPr>
              <w:t>0,973</w:t>
            </w:r>
          </w:p>
        </w:tc>
        <w:tc>
          <w:tcPr>
            <w:tcW w:w="840" w:type="dxa"/>
            <w:tcBorders>
              <w:top w:val="nil"/>
              <w:left w:val="nil"/>
              <w:bottom w:val="single" w:sz="4" w:space="0" w:color="auto"/>
              <w:right w:val="single" w:sz="4" w:space="0" w:color="auto"/>
            </w:tcBorders>
            <w:vAlign w:val="center"/>
            <w:hideMark/>
          </w:tcPr>
          <w:p w14:paraId="0CD5982B" w14:textId="77777777" w:rsidR="008A785A" w:rsidRPr="008A785A" w:rsidRDefault="008A785A" w:rsidP="00F05C28">
            <w:pPr>
              <w:jc w:val="center"/>
              <w:rPr>
                <w:color w:val="000000"/>
                <w:sz w:val="24"/>
                <w:szCs w:val="24"/>
              </w:rPr>
            </w:pPr>
            <w:r w:rsidRPr="008A785A">
              <w:rPr>
                <w:color w:val="000000"/>
                <w:sz w:val="24"/>
                <w:szCs w:val="24"/>
              </w:rPr>
              <w:t>1,377</w:t>
            </w:r>
          </w:p>
        </w:tc>
        <w:tc>
          <w:tcPr>
            <w:tcW w:w="982" w:type="dxa"/>
            <w:tcBorders>
              <w:top w:val="nil"/>
              <w:left w:val="nil"/>
              <w:bottom w:val="single" w:sz="4" w:space="0" w:color="auto"/>
              <w:right w:val="single" w:sz="4" w:space="0" w:color="auto"/>
            </w:tcBorders>
            <w:vAlign w:val="center"/>
            <w:hideMark/>
          </w:tcPr>
          <w:p w14:paraId="793B62CA" w14:textId="77777777" w:rsidR="008A785A" w:rsidRPr="008A785A" w:rsidRDefault="008A785A" w:rsidP="00F05C28">
            <w:pPr>
              <w:jc w:val="center"/>
              <w:rPr>
                <w:color w:val="000000"/>
                <w:sz w:val="24"/>
                <w:szCs w:val="24"/>
              </w:rPr>
            </w:pPr>
            <w:r w:rsidRPr="008A785A">
              <w:rPr>
                <w:color w:val="000000"/>
                <w:sz w:val="24"/>
                <w:szCs w:val="24"/>
              </w:rPr>
              <w:t>-1,268</w:t>
            </w:r>
          </w:p>
        </w:tc>
        <w:tc>
          <w:tcPr>
            <w:tcW w:w="981" w:type="dxa"/>
            <w:tcBorders>
              <w:top w:val="nil"/>
              <w:left w:val="nil"/>
              <w:bottom w:val="single" w:sz="4" w:space="0" w:color="auto"/>
              <w:right w:val="single" w:sz="4" w:space="0" w:color="auto"/>
            </w:tcBorders>
            <w:vAlign w:val="center"/>
            <w:hideMark/>
          </w:tcPr>
          <w:p w14:paraId="7649CFEC" w14:textId="77777777" w:rsidR="008A785A" w:rsidRPr="008A785A" w:rsidRDefault="008A785A" w:rsidP="00F05C28">
            <w:pPr>
              <w:jc w:val="center"/>
              <w:rPr>
                <w:color w:val="000000"/>
                <w:sz w:val="24"/>
                <w:szCs w:val="24"/>
              </w:rPr>
            </w:pPr>
            <w:r w:rsidRPr="008A785A">
              <w:rPr>
                <w:color w:val="000000"/>
                <w:sz w:val="24"/>
                <w:szCs w:val="24"/>
              </w:rPr>
              <w:t>1,981</w:t>
            </w:r>
          </w:p>
        </w:tc>
        <w:tc>
          <w:tcPr>
            <w:tcW w:w="981" w:type="dxa"/>
            <w:tcBorders>
              <w:top w:val="nil"/>
              <w:left w:val="nil"/>
              <w:bottom w:val="single" w:sz="4" w:space="0" w:color="auto"/>
              <w:right w:val="single" w:sz="4" w:space="0" w:color="auto"/>
            </w:tcBorders>
            <w:vAlign w:val="center"/>
            <w:hideMark/>
          </w:tcPr>
          <w:p w14:paraId="08BA8A32" w14:textId="77777777" w:rsidR="008A785A" w:rsidRPr="008A785A" w:rsidRDefault="008A785A" w:rsidP="00F05C28">
            <w:pPr>
              <w:jc w:val="center"/>
              <w:rPr>
                <w:color w:val="000000"/>
                <w:sz w:val="24"/>
                <w:szCs w:val="24"/>
              </w:rPr>
            </w:pPr>
            <w:r w:rsidRPr="008A785A">
              <w:rPr>
                <w:color w:val="000000"/>
                <w:sz w:val="24"/>
                <w:szCs w:val="24"/>
              </w:rPr>
              <w:t>1,782</w:t>
            </w:r>
          </w:p>
        </w:tc>
        <w:tc>
          <w:tcPr>
            <w:tcW w:w="1402" w:type="dxa"/>
            <w:tcBorders>
              <w:top w:val="nil"/>
              <w:left w:val="nil"/>
              <w:bottom w:val="single" w:sz="4" w:space="0" w:color="auto"/>
              <w:right w:val="single" w:sz="4" w:space="0" w:color="auto"/>
            </w:tcBorders>
            <w:vAlign w:val="center"/>
            <w:hideMark/>
          </w:tcPr>
          <w:p w14:paraId="77546492" w14:textId="77777777" w:rsidR="008A785A" w:rsidRPr="008A785A" w:rsidRDefault="008A785A" w:rsidP="00F05C28">
            <w:pPr>
              <w:jc w:val="center"/>
              <w:rPr>
                <w:color w:val="000000"/>
                <w:sz w:val="24"/>
                <w:szCs w:val="24"/>
              </w:rPr>
            </w:pPr>
            <w:r w:rsidRPr="008A785A">
              <w:rPr>
                <w:color w:val="000000"/>
                <w:sz w:val="24"/>
                <w:szCs w:val="24"/>
              </w:rPr>
              <w:t>2333,1297</w:t>
            </w:r>
          </w:p>
        </w:tc>
        <w:tc>
          <w:tcPr>
            <w:tcW w:w="1490" w:type="dxa"/>
            <w:tcBorders>
              <w:top w:val="nil"/>
              <w:left w:val="nil"/>
              <w:bottom w:val="single" w:sz="4" w:space="0" w:color="auto"/>
              <w:right w:val="single" w:sz="4" w:space="0" w:color="auto"/>
            </w:tcBorders>
            <w:vAlign w:val="center"/>
            <w:hideMark/>
          </w:tcPr>
          <w:p w14:paraId="7BA32F05" w14:textId="77777777" w:rsidR="008A785A" w:rsidRPr="008A785A" w:rsidRDefault="008A785A" w:rsidP="00F05C28">
            <w:pPr>
              <w:jc w:val="center"/>
              <w:rPr>
                <w:color w:val="000000"/>
                <w:sz w:val="24"/>
                <w:szCs w:val="24"/>
              </w:rPr>
            </w:pPr>
            <w:r w:rsidRPr="008A785A">
              <w:rPr>
                <w:color w:val="000000"/>
                <w:sz w:val="24"/>
                <w:szCs w:val="24"/>
              </w:rPr>
              <w:t>-2261,9963</w:t>
            </w:r>
          </w:p>
        </w:tc>
      </w:tr>
      <w:tr w:rsidR="00AE3A55" w:rsidRPr="008A785A" w14:paraId="77A41062" w14:textId="77777777" w:rsidTr="0081050C">
        <w:trPr>
          <w:trHeight w:val="518"/>
        </w:trPr>
        <w:tc>
          <w:tcPr>
            <w:tcW w:w="1538" w:type="dxa"/>
            <w:tcBorders>
              <w:top w:val="nil"/>
              <w:left w:val="single" w:sz="4" w:space="0" w:color="auto"/>
              <w:bottom w:val="single" w:sz="4" w:space="0" w:color="auto"/>
              <w:right w:val="single" w:sz="4" w:space="0" w:color="auto"/>
            </w:tcBorders>
            <w:vAlign w:val="center"/>
            <w:hideMark/>
          </w:tcPr>
          <w:p w14:paraId="15B5CBB5" w14:textId="77777777" w:rsidR="008A785A" w:rsidRPr="008A785A" w:rsidRDefault="008A785A" w:rsidP="00F05C28">
            <w:pPr>
              <w:jc w:val="center"/>
              <w:rPr>
                <w:color w:val="000000"/>
                <w:sz w:val="24"/>
                <w:szCs w:val="24"/>
              </w:rPr>
            </w:pPr>
            <w:r w:rsidRPr="008A785A">
              <w:rPr>
                <w:color w:val="000000"/>
                <w:sz w:val="24"/>
                <w:szCs w:val="24"/>
              </w:rPr>
              <w:t>УТ-3/НОВАЯ</w:t>
            </w:r>
          </w:p>
        </w:tc>
        <w:tc>
          <w:tcPr>
            <w:tcW w:w="981" w:type="dxa"/>
            <w:tcBorders>
              <w:top w:val="nil"/>
              <w:left w:val="nil"/>
              <w:bottom w:val="single" w:sz="4" w:space="0" w:color="auto"/>
              <w:right w:val="single" w:sz="4" w:space="0" w:color="auto"/>
            </w:tcBorders>
            <w:vAlign w:val="center"/>
            <w:hideMark/>
          </w:tcPr>
          <w:p w14:paraId="7A5494D9" w14:textId="77777777" w:rsidR="008A785A" w:rsidRPr="008A785A" w:rsidRDefault="008A785A" w:rsidP="00F05C28">
            <w:pPr>
              <w:jc w:val="center"/>
              <w:rPr>
                <w:color w:val="000000"/>
                <w:sz w:val="24"/>
                <w:szCs w:val="24"/>
              </w:rPr>
            </w:pPr>
            <w:r w:rsidRPr="008A785A">
              <w:rPr>
                <w:color w:val="000000"/>
                <w:sz w:val="24"/>
                <w:szCs w:val="24"/>
              </w:rPr>
              <w:t>144</w:t>
            </w:r>
          </w:p>
        </w:tc>
        <w:tc>
          <w:tcPr>
            <w:tcW w:w="1121" w:type="dxa"/>
            <w:tcBorders>
              <w:top w:val="nil"/>
              <w:left w:val="nil"/>
              <w:bottom w:val="single" w:sz="4" w:space="0" w:color="auto"/>
              <w:right w:val="single" w:sz="4" w:space="0" w:color="auto"/>
            </w:tcBorders>
            <w:vAlign w:val="center"/>
            <w:hideMark/>
          </w:tcPr>
          <w:p w14:paraId="19DF4E95" w14:textId="77777777" w:rsidR="008A785A" w:rsidRPr="008A785A" w:rsidRDefault="008A785A" w:rsidP="00F05C28">
            <w:pPr>
              <w:jc w:val="center"/>
              <w:rPr>
                <w:color w:val="000000"/>
                <w:sz w:val="24"/>
                <w:szCs w:val="24"/>
              </w:rPr>
            </w:pPr>
            <w:r w:rsidRPr="008A785A">
              <w:rPr>
                <w:color w:val="000000"/>
                <w:sz w:val="24"/>
                <w:szCs w:val="24"/>
              </w:rPr>
              <w:t>167,913</w:t>
            </w:r>
          </w:p>
        </w:tc>
        <w:tc>
          <w:tcPr>
            <w:tcW w:w="1121" w:type="dxa"/>
            <w:tcBorders>
              <w:top w:val="nil"/>
              <w:left w:val="nil"/>
              <w:bottom w:val="single" w:sz="4" w:space="0" w:color="auto"/>
              <w:right w:val="single" w:sz="4" w:space="0" w:color="auto"/>
            </w:tcBorders>
            <w:vAlign w:val="center"/>
            <w:hideMark/>
          </w:tcPr>
          <w:p w14:paraId="26D66673" w14:textId="77777777" w:rsidR="008A785A" w:rsidRPr="008A785A" w:rsidRDefault="008A785A" w:rsidP="00F05C28">
            <w:pPr>
              <w:jc w:val="center"/>
              <w:rPr>
                <w:color w:val="000000"/>
                <w:sz w:val="24"/>
                <w:szCs w:val="24"/>
              </w:rPr>
            </w:pPr>
            <w:r w:rsidRPr="008A785A">
              <w:rPr>
                <w:color w:val="000000"/>
                <w:sz w:val="24"/>
                <w:szCs w:val="24"/>
              </w:rPr>
              <w:t>35,965</w:t>
            </w:r>
          </w:p>
        </w:tc>
        <w:tc>
          <w:tcPr>
            <w:tcW w:w="981" w:type="dxa"/>
            <w:tcBorders>
              <w:top w:val="nil"/>
              <w:left w:val="nil"/>
              <w:bottom w:val="single" w:sz="4" w:space="0" w:color="auto"/>
              <w:right w:val="single" w:sz="4" w:space="0" w:color="auto"/>
            </w:tcBorders>
            <w:vAlign w:val="center"/>
            <w:hideMark/>
          </w:tcPr>
          <w:p w14:paraId="0A2505B9" w14:textId="77777777" w:rsidR="008A785A" w:rsidRPr="008A785A" w:rsidRDefault="008A785A" w:rsidP="00F05C28">
            <w:pPr>
              <w:jc w:val="center"/>
              <w:rPr>
                <w:color w:val="000000"/>
                <w:sz w:val="24"/>
                <w:szCs w:val="24"/>
              </w:rPr>
            </w:pPr>
            <w:r w:rsidRPr="008A785A">
              <w:rPr>
                <w:color w:val="000000"/>
                <w:sz w:val="24"/>
                <w:szCs w:val="24"/>
              </w:rPr>
              <w:t>472</w:t>
            </w:r>
          </w:p>
        </w:tc>
        <w:tc>
          <w:tcPr>
            <w:tcW w:w="981" w:type="dxa"/>
            <w:tcBorders>
              <w:top w:val="nil"/>
              <w:left w:val="nil"/>
              <w:bottom w:val="single" w:sz="4" w:space="0" w:color="auto"/>
              <w:right w:val="single" w:sz="4" w:space="0" w:color="auto"/>
            </w:tcBorders>
            <w:vAlign w:val="center"/>
            <w:hideMark/>
          </w:tcPr>
          <w:p w14:paraId="495949AC"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016C1F8F" w14:textId="77777777" w:rsidR="008A785A" w:rsidRPr="008A785A" w:rsidRDefault="008A785A" w:rsidP="00F05C28">
            <w:pPr>
              <w:jc w:val="center"/>
              <w:rPr>
                <w:color w:val="000000"/>
                <w:sz w:val="24"/>
                <w:szCs w:val="24"/>
              </w:rPr>
            </w:pPr>
            <w:r w:rsidRPr="008A785A">
              <w:rPr>
                <w:color w:val="000000"/>
                <w:sz w:val="24"/>
                <w:szCs w:val="24"/>
              </w:rPr>
              <w:t>0,84</w:t>
            </w:r>
          </w:p>
        </w:tc>
        <w:tc>
          <w:tcPr>
            <w:tcW w:w="981" w:type="dxa"/>
            <w:tcBorders>
              <w:top w:val="nil"/>
              <w:left w:val="nil"/>
              <w:bottom w:val="single" w:sz="4" w:space="0" w:color="auto"/>
              <w:right w:val="single" w:sz="4" w:space="0" w:color="auto"/>
            </w:tcBorders>
            <w:vAlign w:val="center"/>
            <w:hideMark/>
          </w:tcPr>
          <w:p w14:paraId="2C035CC9" w14:textId="77777777" w:rsidR="008A785A" w:rsidRPr="008A785A" w:rsidRDefault="008A785A" w:rsidP="00F05C28">
            <w:pPr>
              <w:jc w:val="center"/>
              <w:rPr>
                <w:color w:val="000000"/>
                <w:sz w:val="24"/>
                <w:szCs w:val="24"/>
              </w:rPr>
            </w:pPr>
            <w:r w:rsidRPr="008A785A">
              <w:rPr>
                <w:color w:val="000000"/>
                <w:sz w:val="24"/>
                <w:szCs w:val="24"/>
              </w:rPr>
              <w:t>0,753</w:t>
            </w:r>
          </w:p>
        </w:tc>
        <w:tc>
          <w:tcPr>
            <w:tcW w:w="840" w:type="dxa"/>
            <w:tcBorders>
              <w:top w:val="nil"/>
              <w:left w:val="nil"/>
              <w:bottom w:val="single" w:sz="4" w:space="0" w:color="auto"/>
              <w:right w:val="single" w:sz="4" w:space="0" w:color="auto"/>
            </w:tcBorders>
            <w:vAlign w:val="center"/>
            <w:hideMark/>
          </w:tcPr>
          <w:p w14:paraId="180B4877" w14:textId="77777777" w:rsidR="008A785A" w:rsidRPr="008A785A" w:rsidRDefault="008A785A" w:rsidP="00F05C28">
            <w:pPr>
              <w:jc w:val="center"/>
              <w:rPr>
                <w:color w:val="000000"/>
                <w:sz w:val="24"/>
                <w:szCs w:val="24"/>
              </w:rPr>
            </w:pPr>
            <w:r w:rsidRPr="008A785A">
              <w:rPr>
                <w:color w:val="000000"/>
                <w:sz w:val="24"/>
                <w:szCs w:val="24"/>
              </w:rPr>
              <w:t>1,273</w:t>
            </w:r>
          </w:p>
        </w:tc>
        <w:tc>
          <w:tcPr>
            <w:tcW w:w="982" w:type="dxa"/>
            <w:tcBorders>
              <w:top w:val="nil"/>
              <w:left w:val="nil"/>
              <w:bottom w:val="single" w:sz="4" w:space="0" w:color="auto"/>
              <w:right w:val="single" w:sz="4" w:space="0" w:color="auto"/>
            </w:tcBorders>
            <w:vAlign w:val="center"/>
            <w:hideMark/>
          </w:tcPr>
          <w:p w14:paraId="03E7BA1D" w14:textId="77777777" w:rsidR="008A785A" w:rsidRPr="008A785A" w:rsidRDefault="008A785A" w:rsidP="00F05C28">
            <w:pPr>
              <w:jc w:val="center"/>
              <w:rPr>
                <w:color w:val="000000"/>
                <w:sz w:val="24"/>
                <w:szCs w:val="24"/>
              </w:rPr>
            </w:pPr>
            <w:r w:rsidRPr="008A785A">
              <w:rPr>
                <w:color w:val="000000"/>
                <w:sz w:val="24"/>
                <w:szCs w:val="24"/>
              </w:rPr>
              <w:t>-1,169</w:t>
            </w:r>
          </w:p>
        </w:tc>
        <w:tc>
          <w:tcPr>
            <w:tcW w:w="981" w:type="dxa"/>
            <w:tcBorders>
              <w:top w:val="nil"/>
              <w:left w:val="nil"/>
              <w:bottom w:val="single" w:sz="4" w:space="0" w:color="auto"/>
              <w:right w:val="single" w:sz="4" w:space="0" w:color="auto"/>
            </w:tcBorders>
            <w:vAlign w:val="center"/>
            <w:hideMark/>
          </w:tcPr>
          <w:p w14:paraId="6BDBA131" w14:textId="77777777" w:rsidR="008A785A" w:rsidRPr="008A785A" w:rsidRDefault="008A785A" w:rsidP="00F05C28">
            <w:pPr>
              <w:jc w:val="center"/>
              <w:rPr>
                <w:color w:val="000000"/>
                <w:sz w:val="24"/>
                <w:szCs w:val="24"/>
              </w:rPr>
            </w:pPr>
            <w:r w:rsidRPr="008A785A">
              <w:rPr>
                <w:color w:val="000000"/>
                <w:sz w:val="24"/>
                <w:szCs w:val="24"/>
              </w:rPr>
              <w:t>1,696</w:t>
            </w:r>
          </w:p>
        </w:tc>
        <w:tc>
          <w:tcPr>
            <w:tcW w:w="981" w:type="dxa"/>
            <w:tcBorders>
              <w:top w:val="nil"/>
              <w:left w:val="nil"/>
              <w:bottom w:val="single" w:sz="4" w:space="0" w:color="auto"/>
              <w:right w:val="single" w:sz="4" w:space="0" w:color="auto"/>
            </w:tcBorders>
            <w:vAlign w:val="center"/>
            <w:hideMark/>
          </w:tcPr>
          <w:p w14:paraId="63C3D543" w14:textId="77777777" w:rsidR="008A785A" w:rsidRPr="008A785A" w:rsidRDefault="008A785A" w:rsidP="00F05C28">
            <w:pPr>
              <w:jc w:val="center"/>
              <w:rPr>
                <w:color w:val="000000"/>
                <w:sz w:val="24"/>
                <w:szCs w:val="24"/>
              </w:rPr>
            </w:pPr>
            <w:r w:rsidRPr="008A785A">
              <w:rPr>
                <w:color w:val="000000"/>
                <w:sz w:val="24"/>
                <w:szCs w:val="24"/>
              </w:rPr>
              <w:t>1,52</w:t>
            </w:r>
          </w:p>
        </w:tc>
        <w:tc>
          <w:tcPr>
            <w:tcW w:w="1402" w:type="dxa"/>
            <w:tcBorders>
              <w:top w:val="nil"/>
              <w:left w:val="nil"/>
              <w:bottom w:val="single" w:sz="4" w:space="0" w:color="auto"/>
              <w:right w:val="single" w:sz="4" w:space="0" w:color="auto"/>
            </w:tcBorders>
            <w:vAlign w:val="center"/>
            <w:hideMark/>
          </w:tcPr>
          <w:p w14:paraId="6AD9688B" w14:textId="77777777" w:rsidR="008A785A" w:rsidRPr="008A785A" w:rsidRDefault="008A785A" w:rsidP="00F05C28">
            <w:pPr>
              <w:jc w:val="center"/>
              <w:rPr>
                <w:color w:val="000000"/>
                <w:sz w:val="24"/>
                <w:szCs w:val="24"/>
              </w:rPr>
            </w:pPr>
            <w:r w:rsidRPr="008A785A">
              <w:rPr>
                <w:color w:val="000000"/>
                <w:sz w:val="24"/>
                <w:szCs w:val="24"/>
              </w:rPr>
              <w:t>2158,1889</w:t>
            </w:r>
          </w:p>
        </w:tc>
        <w:tc>
          <w:tcPr>
            <w:tcW w:w="1490" w:type="dxa"/>
            <w:tcBorders>
              <w:top w:val="nil"/>
              <w:left w:val="nil"/>
              <w:bottom w:val="single" w:sz="4" w:space="0" w:color="auto"/>
              <w:right w:val="single" w:sz="4" w:space="0" w:color="auto"/>
            </w:tcBorders>
            <w:vAlign w:val="center"/>
            <w:hideMark/>
          </w:tcPr>
          <w:p w14:paraId="318C8A58" w14:textId="77777777" w:rsidR="008A785A" w:rsidRPr="008A785A" w:rsidRDefault="008A785A" w:rsidP="00F05C28">
            <w:pPr>
              <w:jc w:val="center"/>
              <w:rPr>
                <w:color w:val="000000"/>
                <w:sz w:val="24"/>
                <w:szCs w:val="24"/>
              </w:rPr>
            </w:pPr>
            <w:r w:rsidRPr="008A785A">
              <w:rPr>
                <w:color w:val="000000"/>
                <w:sz w:val="24"/>
                <w:szCs w:val="24"/>
              </w:rPr>
              <w:t>-2088,3708</w:t>
            </w:r>
          </w:p>
        </w:tc>
      </w:tr>
      <w:tr w:rsidR="00AE3A55" w:rsidRPr="008A785A" w14:paraId="6DB96BFF" w14:textId="77777777" w:rsidTr="0081050C">
        <w:trPr>
          <w:trHeight w:val="518"/>
        </w:trPr>
        <w:tc>
          <w:tcPr>
            <w:tcW w:w="1538" w:type="dxa"/>
            <w:tcBorders>
              <w:top w:val="nil"/>
              <w:left w:val="single" w:sz="4" w:space="0" w:color="auto"/>
              <w:bottom w:val="single" w:sz="4" w:space="0" w:color="auto"/>
              <w:right w:val="single" w:sz="4" w:space="0" w:color="auto"/>
            </w:tcBorders>
            <w:vAlign w:val="center"/>
            <w:hideMark/>
          </w:tcPr>
          <w:p w14:paraId="6C156534" w14:textId="77777777" w:rsidR="008A785A" w:rsidRPr="008A785A" w:rsidRDefault="008A785A" w:rsidP="00F05C28">
            <w:pPr>
              <w:jc w:val="center"/>
              <w:rPr>
                <w:color w:val="000000"/>
                <w:sz w:val="24"/>
                <w:szCs w:val="24"/>
              </w:rPr>
            </w:pPr>
            <w:r w:rsidRPr="008A785A">
              <w:rPr>
                <w:color w:val="000000"/>
                <w:sz w:val="24"/>
                <w:szCs w:val="24"/>
              </w:rPr>
              <w:t>УТ-4/НОВАЯ</w:t>
            </w:r>
          </w:p>
        </w:tc>
        <w:tc>
          <w:tcPr>
            <w:tcW w:w="981" w:type="dxa"/>
            <w:tcBorders>
              <w:top w:val="nil"/>
              <w:left w:val="nil"/>
              <w:bottom w:val="single" w:sz="4" w:space="0" w:color="auto"/>
              <w:right w:val="single" w:sz="4" w:space="0" w:color="auto"/>
            </w:tcBorders>
            <w:vAlign w:val="center"/>
            <w:hideMark/>
          </w:tcPr>
          <w:p w14:paraId="0BD8616C" w14:textId="77777777" w:rsidR="008A785A" w:rsidRPr="008A785A" w:rsidRDefault="008A785A" w:rsidP="00F05C28">
            <w:pPr>
              <w:jc w:val="center"/>
              <w:rPr>
                <w:color w:val="000000"/>
                <w:sz w:val="24"/>
                <w:szCs w:val="24"/>
              </w:rPr>
            </w:pPr>
            <w:r w:rsidRPr="008A785A">
              <w:rPr>
                <w:color w:val="000000"/>
                <w:sz w:val="24"/>
                <w:szCs w:val="24"/>
              </w:rPr>
              <w:t>144</w:t>
            </w:r>
          </w:p>
        </w:tc>
        <w:tc>
          <w:tcPr>
            <w:tcW w:w="1121" w:type="dxa"/>
            <w:tcBorders>
              <w:top w:val="nil"/>
              <w:left w:val="nil"/>
              <w:bottom w:val="single" w:sz="4" w:space="0" w:color="auto"/>
              <w:right w:val="single" w:sz="4" w:space="0" w:color="auto"/>
            </w:tcBorders>
            <w:vAlign w:val="center"/>
            <w:hideMark/>
          </w:tcPr>
          <w:p w14:paraId="071E2482" w14:textId="77777777" w:rsidR="008A785A" w:rsidRPr="008A785A" w:rsidRDefault="008A785A" w:rsidP="00F05C28">
            <w:pPr>
              <w:jc w:val="center"/>
              <w:rPr>
                <w:color w:val="000000"/>
                <w:sz w:val="24"/>
                <w:szCs w:val="24"/>
              </w:rPr>
            </w:pPr>
            <w:r w:rsidRPr="008A785A">
              <w:rPr>
                <w:color w:val="000000"/>
                <w:sz w:val="24"/>
                <w:szCs w:val="24"/>
              </w:rPr>
              <w:t>168,666</w:t>
            </w:r>
          </w:p>
        </w:tc>
        <w:tc>
          <w:tcPr>
            <w:tcW w:w="1121" w:type="dxa"/>
            <w:tcBorders>
              <w:top w:val="nil"/>
              <w:left w:val="nil"/>
              <w:bottom w:val="single" w:sz="4" w:space="0" w:color="auto"/>
              <w:right w:val="single" w:sz="4" w:space="0" w:color="auto"/>
            </w:tcBorders>
            <w:vAlign w:val="center"/>
            <w:hideMark/>
          </w:tcPr>
          <w:p w14:paraId="2A6B5284" w14:textId="77777777" w:rsidR="008A785A" w:rsidRPr="008A785A" w:rsidRDefault="008A785A" w:rsidP="00F05C28">
            <w:pPr>
              <w:jc w:val="center"/>
              <w:rPr>
                <w:color w:val="000000"/>
                <w:sz w:val="24"/>
                <w:szCs w:val="24"/>
              </w:rPr>
            </w:pPr>
            <w:r w:rsidRPr="008A785A">
              <w:rPr>
                <w:color w:val="000000"/>
                <w:sz w:val="24"/>
                <w:szCs w:val="24"/>
              </w:rPr>
              <w:t>34,371</w:t>
            </w:r>
          </w:p>
        </w:tc>
        <w:tc>
          <w:tcPr>
            <w:tcW w:w="981" w:type="dxa"/>
            <w:tcBorders>
              <w:top w:val="nil"/>
              <w:left w:val="nil"/>
              <w:bottom w:val="single" w:sz="4" w:space="0" w:color="auto"/>
              <w:right w:val="single" w:sz="4" w:space="0" w:color="auto"/>
            </w:tcBorders>
            <w:vAlign w:val="center"/>
            <w:hideMark/>
          </w:tcPr>
          <w:p w14:paraId="724949C6" w14:textId="77777777" w:rsidR="008A785A" w:rsidRPr="008A785A" w:rsidRDefault="008A785A" w:rsidP="00F05C28">
            <w:pPr>
              <w:jc w:val="center"/>
              <w:rPr>
                <w:color w:val="000000"/>
                <w:sz w:val="24"/>
                <w:szCs w:val="24"/>
              </w:rPr>
            </w:pPr>
            <w:r w:rsidRPr="008A785A">
              <w:rPr>
                <w:color w:val="000000"/>
                <w:sz w:val="24"/>
                <w:szCs w:val="24"/>
              </w:rPr>
              <w:t>40</w:t>
            </w:r>
          </w:p>
        </w:tc>
        <w:tc>
          <w:tcPr>
            <w:tcW w:w="981" w:type="dxa"/>
            <w:tcBorders>
              <w:top w:val="nil"/>
              <w:left w:val="nil"/>
              <w:bottom w:val="single" w:sz="4" w:space="0" w:color="auto"/>
              <w:right w:val="single" w:sz="4" w:space="0" w:color="auto"/>
            </w:tcBorders>
            <w:vAlign w:val="center"/>
            <w:hideMark/>
          </w:tcPr>
          <w:p w14:paraId="00A01723"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18A443E7" w14:textId="77777777" w:rsidR="008A785A" w:rsidRPr="008A785A" w:rsidRDefault="008A785A" w:rsidP="00F05C28">
            <w:pPr>
              <w:jc w:val="center"/>
              <w:rPr>
                <w:color w:val="000000"/>
                <w:sz w:val="24"/>
                <w:szCs w:val="24"/>
              </w:rPr>
            </w:pPr>
            <w:r w:rsidRPr="008A785A">
              <w:rPr>
                <w:color w:val="000000"/>
                <w:sz w:val="24"/>
                <w:szCs w:val="24"/>
              </w:rPr>
              <w:t>0,071</w:t>
            </w:r>
          </w:p>
        </w:tc>
        <w:tc>
          <w:tcPr>
            <w:tcW w:w="981" w:type="dxa"/>
            <w:tcBorders>
              <w:top w:val="nil"/>
              <w:left w:val="nil"/>
              <w:bottom w:val="single" w:sz="4" w:space="0" w:color="auto"/>
              <w:right w:val="single" w:sz="4" w:space="0" w:color="auto"/>
            </w:tcBorders>
            <w:vAlign w:val="center"/>
            <w:hideMark/>
          </w:tcPr>
          <w:p w14:paraId="70CDB282" w14:textId="77777777" w:rsidR="008A785A" w:rsidRPr="008A785A" w:rsidRDefault="008A785A" w:rsidP="00F05C28">
            <w:pPr>
              <w:jc w:val="center"/>
              <w:rPr>
                <w:color w:val="000000"/>
                <w:sz w:val="24"/>
                <w:szCs w:val="24"/>
              </w:rPr>
            </w:pPr>
            <w:r w:rsidRPr="008A785A">
              <w:rPr>
                <w:color w:val="000000"/>
                <w:sz w:val="24"/>
                <w:szCs w:val="24"/>
              </w:rPr>
              <w:t>0,064</w:t>
            </w:r>
          </w:p>
        </w:tc>
        <w:tc>
          <w:tcPr>
            <w:tcW w:w="840" w:type="dxa"/>
            <w:tcBorders>
              <w:top w:val="nil"/>
              <w:left w:val="nil"/>
              <w:bottom w:val="single" w:sz="4" w:space="0" w:color="auto"/>
              <w:right w:val="single" w:sz="4" w:space="0" w:color="auto"/>
            </w:tcBorders>
            <w:vAlign w:val="center"/>
            <w:hideMark/>
          </w:tcPr>
          <w:p w14:paraId="1E461668" w14:textId="77777777" w:rsidR="008A785A" w:rsidRPr="008A785A" w:rsidRDefault="008A785A" w:rsidP="00F05C28">
            <w:pPr>
              <w:jc w:val="center"/>
              <w:rPr>
                <w:color w:val="000000"/>
                <w:sz w:val="24"/>
                <w:szCs w:val="24"/>
              </w:rPr>
            </w:pPr>
            <w:r w:rsidRPr="008A785A">
              <w:rPr>
                <w:color w:val="000000"/>
                <w:sz w:val="24"/>
                <w:szCs w:val="24"/>
              </w:rPr>
              <w:t>1,273</w:t>
            </w:r>
          </w:p>
        </w:tc>
        <w:tc>
          <w:tcPr>
            <w:tcW w:w="982" w:type="dxa"/>
            <w:tcBorders>
              <w:top w:val="nil"/>
              <w:left w:val="nil"/>
              <w:bottom w:val="single" w:sz="4" w:space="0" w:color="auto"/>
              <w:right w:val="single" w:sz="4" w:space="0" w:color="auto"/>
            </w:tcBorders>
            <w:vAlign w:val="center"/>
            <w:hideMark/>
          </w:tcPr>
          <w:p w14:paraId="01D66887" w14:textId="77777777" w:rsidR="008A785A" w:rsidRPr="008A785A" w:rsidRDefault="008A785A" w:rsidP="00F05C28">
            <w:pPr>
              <w:jc w:val="center"/>
              <w:rPr>
                <w:color w:val="000000"/>
                <w:sz w:val="24"/>
                <w:szCs w:val="24"/>
              </w:rPr>
            </w:pPr>
            <w:r w:rsidRPr="008A785A">
              <w:rPr>
                <w:color w:val="000000"/>
                <w:sz w:val="24"/>
                <w:szCs w:val="24"/>
              </w:rPr>
              <w:t>-1,169</w:t>
            </w:r>
          </w:p>
        </w:tc>
        <w:tc>
          <w:tcPr>
            <w:tcW w:w="981" w:type="dxa"/>
            <w:tcBorders>
              <w:top w:val="nil"/>
              <w:left w:val="nil"/>
              <w:bottom w:val="single" w:sz="4" w:space="0" w:color="auto"/>
              <w:right w:val="single" w:sz="4" w:space="0" w:color="auto"/>
            </w:tcBorders>
            <w:vAlign w:val="center"/>
            <w:hideMark/>
          </w:tcPr>
          <w:p w14:paraId="1974C73B" w14:textId="77777777" w:rsidR="008A785A" w:rsidRPr="008A785A" w:rsidRDefault="008A785A" w:rsidP="00F05C28">
            <w:pPr>
              <w:jc w:val="center"/>
              <w:rPr>
                <w:color w:val="000000"/>
                <w:sz w:val="24"/>
                <w:szCs w:val="24"/>
              </w:rPr>
            </w:pPr>
            <w:r w:rsidRPr="008A785A">
              <w:rPr>
                <w:color w:val="000000"/>
                <w:sz w:val="24"/>
                <w:szCs w:val="24"/>
              </w:rPr>
              <w:t>1,695</w:t>
            </w:r>
          </w:p>
        </w:tc>
        <w:tc>
          <w:tcPr>
            <w:tcW w:w="981" w:type="dxa"/>
            <w:tcBorders>
              <w:top w:val="nil"/>
              <w:left w:val="nil"/>
              <w:bottom w:val="single" w:sz="4" w:space="0" w:color="auto"/>
              <w:right w:val="single" w:sz="4" w:space="0" w:color="auto"/>
            </w:tcBorders>
            <w:vAlign w:val="center"/>
            <w:hideMark/>
          </w:tcPr>
          <w:p w14:paraId="300BE127" w14:textId="77777777" w:rsidR="008A785A" w:rsidRPr="008A785A" w:rsidRDefault="008A785A" w:rsidP="00F05C28">
            <w:pPr>
              <w:jc w:val="center"/>
              <w:rPr>
                <w:color w:val="000000"/>
                <w:sz w:val="24"/>
                <w:szCs w:val="24"/>
              </w:rPr>
            </w:pPr>
            <w:r w:rsidRPr="008A785A">
              <w:rPr>
                <w:color w:val="000000"/>
                <w:sz w:val="24"/>
                <w:szCs w:val="24"/>
              </w:rPr>
              <w:t>1,52</w:t>
            </w:r>
          </w:p>
        </w:tc>
        <w:tc>
          <w:tcPr>
            <w:tcW w:w="1402" w:type="dxa"/>
            <w:tcBorders>
              <w:top w:val="nil"/>
              <w:left w:val="nil"/>
              <w:bottom w:val="single" w:sz="4" w:space="0" w:color="auto"/>
              <w:right w:val="single" w:sz="4" w:space="0" w:color="auto"/>
            </w:tcBorders>
            <w:vAlign w:val="center"/>
            <w:hideMark/>
          </w:tcPr>
          <w:p w14:paraId="52C960EB" w14:textId="77777777" w:rsidR="008A785A" w:rsidRPr="008A785A" w:rsidRDefault="008A785A" w:rsidP="00F05C28">
            <w:pPr>
              <w:jc w:val="center"/>
              <w:rPr>
                <w:color w:val="000000"/>
                <w:sz w:val="24"/>
                <w:szCs w:val="24"/>
              </w:rPr>
            </w:pPr>
            <w:r w:rsidRPr="008A785A">
              <w:rPr>
                <w:color w:val="000000"/>
                <w:sz w:val="24"/>
                <w:szCs w:val="24"/>
              </w:rPr>
              <w:t>2157,6334</w:t>
            </w:r>
          </w:p>
        </w:tc>
        <w:tc>
          <w:tcPr>
            <w:tcW w:w="1490" w:type="dxa"/>
            <w:tcBorders>
              <w:top w:val="nil"/>
              <w:left w:val="nil"/>
              <w:bottom w:val="single" w:sz="4" w:space="0" w:color="auto"/>
              <w:right w:val="single" w:sz="4" w:space="0" w:color="auto"/>
            </w:tcBorders>
            <w:vAlign w:val="center"/>
            <w:hideMark/>
          </w:tcPr>
          <w:p w14:paraId="129809B7" w14:textId="77777777" w:rsidR="008A785A" w:rsidRPr="008A785A" w:rsidRDefault="008A785A" w:rsidP="00F05C28">
            <w:pPr>
              <w:jc w:val="center"/>
              <w:rPr>
                <w:color w:val="000000"/>
                <w:sz w:val="24"/>
                <w:szCs w:val="24"/>
              </w:rPr>
            </w:pPr>
            <w:r w:rsidRPr="008A785A">
              <w:rPr>
                <w:color w:val="000000"/>
                <w:sz w:val="24"/>
                <w:szCs w:val="24"/>
              </w:rPr>
              <w:t>-2088,9563</w:t>
            </w:r>
          </w:p>
        </w:tc>
      </w:tr>
      <w:tr w:rsidR="00AE3A55" w:rsidRPr="008A785A" w14:paraId="0BF83C64"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7D711084" w14:textId="77777777" w:rsidR="008A785A" w:rsidRPr="008A785A" w:rsidRDefault="008A785A" w:rsidP="00F05C28">
            <w:pPr>
              <w:jc w:val="center"/>
              <w:rPr>
                <w:color w:val="000000"/>
                <w:sz w:val="24"/>
                <w:szCs w:val="24"/>
              </w:rPr>
            </w:pPr>
            <w:r w:rsidRPr="008A785A">
              <w:rPr>
                <w:color w:val="000000"/>
                <w:sz w:val="24"/>
                <w:szCs w:val="24"/>
              </w:rPr>
              <w:t>УТ-2/ПОТАПОВА</w:t>
            </w:r>
          </w:p>
        </w:tc>
        <w:tc>
          <w:tcPr>
            <w:tcW w:w="981" w:type="dxa"/>
            <w:tcBorders>
              <w:top w:val="nil"/>
              <w:left w:val="nil"/>
              <w:bottom w:val="single" w:sz="4" w:space="0" w:color="auto"/>
              <w:right w:val="single" w:sz="4" w:space="0" w:color="auto"/>
            </w:tcBorders>
            <w:vAlign w:val="center"/>
            <w:hideMark/>
          </w:tcPr>
          <w:p w14:paraId="759393F5" w14:textId="77777777" w:rsidR="008A785A" w:rsidRPr="008A785A" w:rsidRDefault="008A785A" w:rsidP="00F05C28">
            <w:pPr>
              <w:jc w:val="center"/>
              <w:rPr>
                <w:color w:val="000000"/>
                <w:sz w:val="24"/>
                <w:szCs w:val="24"/>
              </w:rPr>
            </w:pPr>
            <w:r w:rsidRPr="008A785A">
              <w:rPr>
                <w:color w:val="000000"/>
                <w:sz w:val="24"/>
                <w:szCs w:val="24"/>
              </w:rPr>
              <w:t>144</w:t>
            </w:r>
          </w:p>
        </w:tc>
        <w:tc>
          <w:tcPr>
            <w:tcW w:w="1121" w:type="dxa"/>
            <w:tcBorders>
              <w:top w:val="nil"/>
              <w:left w:val="nil"/>
              <w:bottom w:val="single" w:sz="4" w:space="0" w:color="auto"/>
              <w:right w:val="single" w:sz="4" w:space="0" w:color="auto"/>
            </w:tcBorders>
            <w:vAlign w:val="center"/>
            <w:hideMark/>
          </w:tcPr>
          <w:p w14:paraId="39A00F85" w14:textId="77777777" w:rsidR="008A785A" w:rsidRPr="008A785A" w:rsidRDefault="008A785A" w:rsidP="00F05C28">
            <w:pPr>
              <w:jc w:val="center"/>
              <w:rPr>
                <w:color w:val="000000"/>
                <w:sz w:val="24"/>
                <w:szCs w:val="24"/>
              </w:rPr>
            </w:pPr>
            <w:r w:rsidRPr="008A785A">
              <w:rPr>
                <w:color w:val="000000"/>
                <w:sz w:val="24"/>
                <w:szCs w:val="24"/>
              </w:rPr>
              <w:t>168,73</w:t>
            </w:r>
          </w:p>
        </w:tc>
        <w:tc>
          <w:tcPr>
            <w:tcW w:w="1121" w:type="dxa"/>
            <w:tcBorders>
              <w:top w:val="nil"/>
              <w:left w:val="nil"/>
              <w:bottom w:val="single" w:sz="4" w:space="0" w:color="auto"/>
              <w:right w:val="single" w:sz="4" w:space="0" w:color="auto"/>
            </w:tcBorders>
            <w:vAlign w:val="center"/>
            <w:hideMark/>
          </w:tcPr>
          <w:p w14:paraId="4C804259" w14:textId="77777777" w:rsidR="008A785A" w:rsidRPr="008A785A" w:rsidRDefault="008A785A" w:rsidP="00F05C28">
            <w:pPr>
              <w:jc w:val="center"/>
              <w:rPr>
                <w:color w:val="000000"/>
                <w:sz w:val="24"/>
                <w:szCs w:val="24"/>
              </w:rPr>
            </w:pPr>
            <w:r w:rsidRPr="008A785A">
              <w:rPr>
                <w:color w:val="000000"/>
                <w:sz w:val="24"/>
                <w:szCs w:val="24"/>
              </w:rPr>
              <w:t>34,236</w:t>
            </w:r>
          </w:p>
        </w:tc>
        <w:tc>
          <w:tcPr>
            <w:tcW w:w="981" w:type="dxa"/>
            <w:tcBorders>
              <w:top w:val="nil"/>
              <w:left w:val="nil"/>
              <w:bottom w:val="single" w:sz="4" w:space="0" w:color="auto"/>
              <w:right w:val="single" w:sz="4" w:space="0" w:color="auto"/>
            </w:tcBorders>
            <w:vAlign w:val="center"/>
            <w:hideMark/>
          </w:tcPr>
          <w:p w14:paraId="6F7E32C9" w14:textId="77777777" w:rsidR="008A785A" w:rsidRPr="008A785A" w:rsidRDefault="008A785A" w:rsidP="00F05C28">
            <w:pPr>
              <w:jc w:val="center"/>
              <w:rPr>
                <w:color w:val="000000"/>
                <w:sz w:val="24"/>
                <w:szCs w:val="24"/>
              </w:rPr>
            </w:pPr>
            <w:r w:rsidRPr="008A785A">
              <w:rPr>
                <w:color w:val="000000"/>
                <w:sz w:val="24"/>
                <w:szCs w:val="24"/>
              </w:rPr>
              <w:t>466</w:t>
            </w:r>
          </w:p>
        </w:tc>
        <w:tc>
          <w:tcPr>
            <w:tcW w:w="981" w:type="dxa"/>
            <w:tcBorders>
              <w:top w:val="nil"/>
              <w:left w:val="nil"/>
              <w:bottom w:val="single" w:sz="4" w:space="0" w:color="auto"/>
              <w:right w:val="single" w:sz="4" w:space="0" w:color="auto"/>
            </w:tcBorders>
            <w:vAlign w:val="center"/>
            <w:hideMark/>
          </w:tcPr>
          <w:p w14:paraId="576F3CC8"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617BB6EC" w14:textId="77777777" w:rsidR="008A785A" w:rsidRPr="008A785A" w:rsidRDefault="008A785A" w:rsidP="00F05C28">
            <w:pPr>
              <w:jc w:val="center"/>
              <w:rPr>
                <w:color w:val="000000"/>
                <w:sz w:val="24"/>
                <w:szCs w:val="24"/>
              </w:rPr>
            </w:pPr>
            <w:r w:rsidRPr="008A785A">
              <w:rPr>
                <w:color w:val="000000"/>
                <w:sz w:val="24"/>
                <w:szCs w:val="24"/>
              </w:rPr>
              <w:t>0,829</w:t>
            </w:r>
          </w:p>
        </w:tc>
        <w:tc>
          <w:tcPr>
            <w:tcW w:w="981" w:type="dxa"/>
            <w:tcBorders>
              <w:top w:val="nil"/>
              <w:left w:val="nil"/>
              <w:bottom w:val="single" w:sz="4" w:space="0" w:color="auto"/>
              <w:right w:val="single" w:sz="4" w:space="0" w:color="auto"/>
            </w:tcBorders>
            <w:vAlign w:val="center"/>
            <w:hideMark/>
          </w:tcPr>
          <w:p w14:paraId="622555A6" w14:textId="77777777" w:rsidR="008A785A" w:rsidRPr="008A785A" w:rsidRDefault="008A785A" w:rsidP="00F05C28">
            <w:pPr>
              <w:jc w:val="center"/>
              <w:rPr>
                <w:color w:val="000000"/>
                <w:sz w:val="24"/>
                <w:szCs w:val="24"/>
              </w:rPr>
            </w:pPr>
            <w:r w:rsidRPr="008A785A">
              <w:rPr>
                <w:color w:val="000000"/>
                <w:sz w:val="24"/>
                <w:szCs w:val="24"/>
              </w:rPr>
              <w:t>0,744</w:t>
            </w:r>
          </w:p>
        </w:tc>
        <w:tc>
          <w:tcPr>
            <w:tcW w:w="840" w:type="dxa"/>
            <w:tcBorders>
              <w:top w:val="nil"/>
              <w:left w:val="nil"/>
              <w:bottom w:val="single" w:sz="4" w:space="0" w:color="auto"/>
              <w:right w:val="single" w:sz="4" w:space="0" w:color="auto"/>
            </w:tcBorders>
            <w:vAlign w:val="center"/>
            <w:hideMark/>
          </w:tcPr>
          <w:p w14:paraId="4D5399F2" w14:textId="77777777" w:rsidR="008A785A" w:rsidRPr="008A785A" w:rsidRDefault="008A785A" w:rsidP="00F05C28">
            <w:pPr>
              <w:jc w:val="center"/>
              <w:rPr>
                <w:color w:val="000000"/>
                <w:sz w:val="24"/>
                <w:szCs w:val="24"/>
              </w:rPr>
            </w:pPr>
            <w:r w:rsidRPr="008A785A">
              <w:rPr>
                <w:color w:val="000000"/>
                <w:sz w:val="24"/>
                <w:szCs w:val="24"/>
              </w:rPr>
              <w:t>1,273</w:t>
            </w:r>
          </w:p>
        </w:tc>
        <w:tc>
          <w:tcPr>
            <w:tcW w:w="982" w:type="dxa"/>
            <w:tcBorders>
              <w:top w:val="nil"/>
              <w:left w:val="nil"/>
              <w:bottom w:val="single" w:sz="4" w:space="0" w:color="auto"/>
              <w:right w:val="single" w:sz="4" w:space="0" w:color="auto"/>
            </w:tcBorders>
            <w:vAlign w:val="center"/>
            <w:hideMark/>
          </w:tcPr>
          <w:p w14:paraId="1B45AE2F" w14:textId="77777777" w:rsidR="008A785A" w:rsidRPr="008A785A" w:rsidRDefault="008A785A" w:rsidP="00F05C28">
            <w:pPr>
              <w:jc w:val="center"/>
              <w:rPr>
                <w:color w:val="000000"/>
                <w:sz w:val="24"/>
                <w:szCs w:val="24"/>
              </w:rPr>
            </w:pPr>
            <w:r w:rsidRPr="008A785A">
              <w:rPr>
                <w:color w:val="000000"/>
                <w:sz w:val="24"/>
                <w:szCs w:val="24"/>
              </w:rPr>
              <w:t>-1,169</w:t>
            </w:r>
          </w:p>
        </w:tc>
        <w:tc>
          <w:tcPr>
            <w:tcW w:w="981" w:type="dxa"/>
            <w:tcBorders>
              <w:top w:val="nil"/>
              <w:left w:val="nil"/>
              <w:bottom w:val="single" w:sz="4" w:space="0" w:color="auto"/>
              <w:right w:val="single" w:sz="4" w:space="0" w:color="auto"/>
            </w:tcBorders>
            <w:vAlign w:val="center"/>
            <w:hideMark/>
          </w:tcPr>
          <w:p w14:paraId="5B380FAC" w14:textId="77777777" w:rsidR="008A785A" w:rsidRPr="008A785A" w:rsidRDefault="008A785A" w:rsidP="00F05C28">
            <w:pPr>
              <w:jc w:val="center"/>
              <w:rPr>
                <w:color w:val="000000"/>
                <w:sz w:val="24"/>
                <w:szCs w:val="24"/>
              </w:rPr>
            </w:pPr>
            <w:r w:rsidRPr="008A785A">
              <w:rPr>
                <w:color w:val="000000"/>
                <w:sz w:val="24"/>
                <w:szCs w:val="24"/>
              </w:rPr>
              <w:t>1,695</w:t>
            </w:r>
          </w:p>
        </w:tc>
        <w:tc>
          <w:tcPr>
            <w:tcW w:w="981" w:type="dxa"/>
            <w:tcBorders>
              <w:top w:val="nil"/>
              <w:left w:val="nil"/>
              <w:bottom w:val="single" w:sz="4" w:space="0" w:color="auto"/>
              <w:right w:val="single" w:sz="4" w:space="0" w:color="auto"/>
            </w:tcBorders>
            <w:vAlign w:val="center"/>
            <w:hideMark/>
          </w:tcPr>
          <w:p w14:paraId="10BE2815" w14:textId="77777777" w:rsidR="008A785A" w:rsidRPr="008A785A" w:rsidRDefault="008A785A" w:rsidP="00F05C28">
            <w:pPr>
              <w:jc w:val="center"/>
              <w:rPr>
                <w:color w:val="000000"/>
                <w:sz w:val="24"/>
                <w:szCs w:val="24"/>
              </w:rPr>
            </w:pPr>
            <w:r w:rsidRPr="008A785A">
              <w:rPr>
                <w:color w:val="000000"/>
                <w:sz w:val="24"/>
                <w:szCs w:val="24"/>
              </w:rPr>
              <w:t>1,52</w:t>
            </w:r>
          </w:p>
        </w:tc>
        <w:tc>
          <w:tcPr>
            <w:tcW w:w="1402" w:type="dxa"/>
            <w:tcBorders>
              <w:top w:val="nil"/>
              <w:left w:val="nil"/>
              <w:bottom w:val="single" w:sz="4" w:space="0" w:color="auto"/>
              <w:right w:val="single" w:sz="4" w:space="0" w:color="auto"/>
            </w:tcBorders>
            <w:vAlign w:val="center"/>
            <w:hideMark/>
          </w:tcPr>
          <w:p w14:paraId="6A146500" w14:textId="77777777" w:rsidR="008A785A" w:rsidRPr="008A785A" w:rsidRDefault="008A785A" w:rsidP="00F05C28">
            <w:pPr>
              <w:jc w:val="center"/>
              <w:rPr>
                <w:color w:val="000000"/>
                <w:sz w:val="24"/>
                <w:szCs w:val="24"/>
              </w:rPr>
            </w:pPr>
            <w:r w:rsidRPr="008A785A">
              <w:rPr>
                <w:color w:val="000000"/>
                <w:sz w:val="24"/>
                <w:szCs w:val="24"/>
              </w:rPr>
              <w:t>2157,5863</w:t>
            </w:r>
          </w:p>
        </w:tc>
        <w:tc>
          <w:tcPr>
            <w:tcW w:w="1490" w:type="dxa"/>
            <w:tcBorders>
              <w:top w:val="nil"/>
              <w:left w:val="nil"/>
              <w:bottom w:val="single" w:sz="4" w:space="0" w:color="auto"/>
              <w:right w:val="single" w:sz="4" w:space="0" w:color="auto"/>
            </w:tcBorders>
            <w:vAlign w:val="center"/>
            <w:hideMark/>
          </w:tcPr>
          <w:p w14:paraId="2B7393C2" w14:textId="77777777" w:rsidR="008A785A" w:rsidRPr="008A785A" w:rsidRDefault="008A785A" w:rsidP="00F05C28">
            <w:pPr>
              <w:jc w:val="center"/>
              <w:rPr>
                <w:color w:val="000000"/>
                <w:sz w:val="24"/>
                <w:szCs w:val="24"/>
              </w:rPr>
            </w:pPr>
            <w:r w:rsidRPr="008A785A">
              <w:rPr>
                <w:color w:val="000000"/>
                <w:sz w:val="24"/>
                <w:szCs w:val="24"/>
              </w:rPr>
              <w:t>-2089,0059</w:t>
            </w:r>
          </w:p>
        </w:tc>
      </w:tr>
      <w:tr w:rsidR="00AE3A55" w:rsidRPr="008A785A" w14:paraId="19983A9F"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4D3183AC" w14:textId="77777777" w:rsidR="008A785A" w:rsidRPr="008A785A" w:rsidRDefault="008A785A" w:rsidP="00F05C28">
            <w:pPr>
              <w:jc w:val="center"/>
              <w:rPr>
                <w:color w:val="000000"/>
                <w:sz w:val="24"/>
                <w:szCs w:val="24"/>
              </w:rPr>
            </w:pPr>
            <w:r w:rsidRPr="008A785A">
              <w:rPr>
                <w:color w:val="000000"/>
                <w:sz w:val="24"/>
                <w:szCs w:val="24"/>
              </w:rPr>
              <w:t>УТ-1/ПОТАПОВА</w:t>
            </w:r>
          </w:p>
        </w:tc>
        <w:tc>
          <w:tcPr>
            <w:tcW w:w="981" w:type="dxa"/>
            <w:tcBorders>
              <w:top w:val="nil"/>
              <w:left w:val="nil"/>
              <w:bottom w:val="single" w:sz="4" w:space="0" w:color="auto"/>
              <w:right w:val="single" w:sz="4" w:space="0" w:color="auto"/>
            </w:tcBorders>
            <w:vAlign w:val="center"/>
            <w:hideMark/>
          </w:tcPr>
          <w:p w14:paraId="7F9531ED" w14:textId="77777777" w:rsidR="008A785A" w:rsidRPr="008A785A" w:rsidRDefault="008A785A" w:rsidP="00F05C28">
            <w:pPr>
              <w:jc w:val="center"/>
              <w:rPr>
                <w:color w:val="000000"/>
                <w:sz w:val="24"/>
                <w:szCs w:val="24"/>
              </w:rPr>
            </w:pPr>
            <w:r w:rsidRPr="008A785A">
              <w:rPr>
                <w:color w:val="000000"/>
                <w:sz w:val="24"/>
                <w:szCs w:val="24"/>
              </w:rPr>
              <w:t>144</w:t>
            </w:r>
          </w:p>
        </w:tc>
        <w:tc>
          <w:tcPr>
            <w:tcW w:w="1121" w:type="dxa"/>
            <w:tcBorders>
              <w:top w:val="nil"/>
              <w:left w:val="nil"/>
              <w:bottom w:val="single" w:sz="4" w:space="0" w:color="auto"/>
              <w:right w:val="single" w:sz="4" w:space="0" w:color="auto"/>
            </w:tcBorders>
            <w:vAlign w:val="center"/>
            <w:hideMark/>
          </w:tcPr>
          <w:p w14:paraId="19A94623" w14:textId="77777777" w:rsidR="008A785A" w:rsidRPr="008A785A" w:rsidRDefault="008A785A" w:rsidP="00F05C28">
            <w:pPr>
              <w:jc w:val="center"/>
              <w:rPr>
                <w:color w:val="000000"/>
                <w:sz w:val="24"/>
                <w:szCs w:val="24"/>
              </w:rPr>
            </w:pPr>
            <w:r w:rsidRPr="008A785A">
              <w:rPr>
                <w:color w:val="000000"/>
                <w:sz w:val="24"/>
                <w:szCs w:val="24"/>
              </w:rPr>
              <w:t>169,474</w:t>
            </w:r>
          </w:p>
        </w:tc>
        <w:tc>
          <w:tcPr>
            <w:tcW w:w="1121" w:type="dxa"/>
            <w:tcBorders>
              <w:top w:val="nil"/>
              <w:left w:val="nil"/>
              <w:bottom w:val="single" w:sz="4" w:space="0" w:color="auto"/>
              <w:right w:val="single" w:sz="4" w:space="0" w:color="auto"/>
            </w:tcBorders>
            <w:vAlign w:val="center"/>
            <w:hideMark/>
          </w:tcPr>
          <w:p w14:paraId="0DF47BEB" w14:textId="77777777" w:rsidR="008A785A" w:rsidRPr="008A785A" w:rsidRDefault="008A785A" w:rsidP="00F05C28">
            <w:pPr>
              <w:jc w:val="center"/>
              <w:rPr>
                <w:color w:val="000000"/>
                <w:sz w:val="24"/>
                <w:szCs w:val="24"/>
              </w:rPr>
            </w:pPr>
            <w:r w:rsidRPr="008A785A">
              <w:rPr>
                <w:color w:val="000000"/>
                <w:sz w:val="24"/>
                <w:szCs w:val="24"/>
              </w:rPr>
              <w:t>32,663</w:t>
            </w:r>
          </w:p>
        </w:tc>
        <w:tc>
          <w:tcPr>
            <w:tcW w:w="981" w:type="dxa"/>
            <w:tcBorders>
              <w:top w:val="nil"/>
              <w:left w:val="nil"/>
              <w:bottom w:val="single" w:sz="4" w:space="0" w:color="auto"/>
              <w:right w:val="single" w:sz="4" w:space="0" w:color="auto"/>
            </w:tcBorders>
            <w:vAlign w:val="center"/>
            <w:hideMark/>
          </w:tcPr>
          <w:p w14:paraId="7742999E" w14:textId="77777777" w:rsidR="008A785A" w:rsidRPr="008A785A" w:rsidRDefault="008A785A" w:rsidP="00F05C28">
            <w:pPr>
              <w:jc w:val="center"/>
              <w:rPr>
                <w:color w:val="000000"/>
                <w:sz w:val="24"/>
                <w:szCs w:val="24"/>
              </w:rPr>
            </w:pPr>
            <w:r w:rsidRPr="008A785A">
              <w:rPr>
                <w:color w:val="000000"/>
                <w:sz w:val="24"/>
                <w:szCs w:val="24"/>
              </w:rPr>
              <w:t>1275</w:t>
            </w:r>
          </w:p>
        </w:tc>
        <w:tc>
          <w:tcPr>
            <w:tcW w:w="981" w:type="dxa"/>
            <w:tcBorders>
              <w:top w:val="nil"/>
              <w:left w:val="nil"/>
              <w:bottom w:val="single" w:sz="4" w:space="0" w:color="auto"/>
              <w:right w:val="single" w:sz="4" w:space="0" w:color="auto"/>
            </w:tcBorders>
            <w:vAlign w:val="center"/>
            <w:hideMark/>
          </w:tcPr>
          <w:p w14:paraId="510C4BE4"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5FC84FA7" w14:textId="77777777" w:rsidR="008A785A" w:rsidRPr="008A785A" w:rsidRDefault="008A785A" w:rsidP="00F05C28">
            <w:pPr>
              <w:jc w:val="center"/>
              <w:rPr>
                <w:color w:val="000000"/>
                <w:sz w:val="24"/>
                <w:szCs w:val="24"/>
              </w:rPr>
            </w:pPr>
            <w:r w:rsidRPr="008A785A">
              <w:rPr>
                <w:color w:val="000000"/>
                <w:sz w:val="24"/>
                <w:szCs w:val="24"/>
              </w:rPr>
              <w:t>1,235</w:t>
            </w:r>
          </w:p>
        </w:tc>
        <w:tc>
          <w:tcPr>
            <w:tcW w:w="981" w:type="dxa"/>
            <w:tcBorders>
              <w:top w:val="nil"/>
              <w:left w:val="nil"/>
              <w:bottom w:val="single" w:sz="4" w:space="0" w:color="auto"/>
              <w:right w:val="single" w:sz="4" w:space="0" w:color="auto"/>
            </w:tcBorders>
            <w:vAlign w:val="center"/>
            <w:hideMark/>
          </w:tcPr>
          <w:p w14:paraId="22A4B41A" w14:textId="77777777" w:rsidR="008A785A" w:rsidRPr="008A785A" w:rsidRDefault="008A785A" w:rsidP="00F05C28">
            <w:pPr>
              <w:jc w:val="center"/>
              <w:rPr>
                <w:color w:val="000000"/>
                <w:sz w:val="24"/>
                <w:szCs w:val="24"/>
              </w:rPr>
            </w:pPr>
            <w:r w:rsidRPr="008A785A">
              <w:rPr>
                <w:color w:val="000000"/>
                <w:sz w:val="24"/>
                <w:szCs w:val="24"/>
              </w:rPr>
              <w:t>1,103</w:t>
            </w:r>
          </w:p>
        </w:tc>
        <w:tc>
          <w:tcPr>
            <w:tcW w:w="840" w:type="dxa"/>
            <w:tcBorders>
              <w:top w:val="nil"/>
              <w:left w:val="nil"/>
              <w:bottom w:val="single" w:sz="4" w:space="0" w:color="auto"/>
              <w:right w:val="single" w:sz="4" w:space="0" w:color="auto"/>
            </w:tcBorders>
            <w:vAlign w:val="center"/>
            <w:hideMark/>
          </w:tcPr>
          <w:p w14:paraId="239E1BA5" w14:textId="77777777" w:rsidR="008A785A" w:rsidRPr="008A785A" w:rsidRDefault="008A785A" w:rsidP="00F05C28">
            <w:pPr>
              <w:jc w:val="center"/>
              <w:rPr>
                <w:color w:val="000000"/>
                <w:sz w:val="24"/>
                <w:szCs w:val="24"/>
              </w:rPr>
            </w:pPr>
            <w:r w:rsidRPr="008A785A">
              <w:rPr>
                <w:color w:val="000000"/>
                <w:sz w:val="24"/>
                <w:szCs w:val="24"/>
              </w:rPr>
              <w:t>0,938</w:t>
            </w:r>
          </w:p>
        </w:tc>
        <w:tc>
          <w:tcPr>
            <w:tcW w:w="982" w:type="dxa"/>
            <w:tcBorders>
              <w:top w:val="nil"/>
              <w:left w:val="nil"/>
              <w:bottom w:val="single" w:sz="4" w:space="0" w:color="auto"/>
              <w:right w:val="single" w:sz="4" w:space="0" w:color="auto"/>
            </w:tcBorders>
            <w:vAlign w:val="center"/>
            <w:hideMark/>
          </w:tcPr>
          <w:p w14:paraId="03974663" w14:textId="77777777" w:rsidR="008A785A" w:rsidRPr="008A785A" w:rsidRDefault="008A785A" w:rsidP="00F05C28">
            <w:pPr>
              <w:jc w:val="center"/>
              <w:rPr>
                <w:color w:val="000000"/>
                <w:sz w:val="24"/>
                <w:szCs w:val="24"/>
              </w:rPr>
            </w:pPr>
            <w:r w:rsidRPr="008A785A">
              <w:rPr>
                <w:color w:val="000000"/>
                <w:sz w:val="24"/>
                <w:szCs w:val="24"/>
              </w:rPr>
              <w:t>-0,858</w:t>
            </w:r>
          </w:p>
        </w:tc>
        <w:tc>
          <w:tcPr>
            <w:tcW w:w="981" w:type="dxa"/>
            <w:tcBorders>
              <w:top w:val="nil"/>
              <w:left w:val="nil"/>
              <w:bottom w:val="single" w:sz="4" w:space="0" w:color="auto"/>
              <w:right w:val="single" w:sz="4" w:space="0" w:color="auto"/>
            </w:tcBorders>
            <w:vAlign w:val="center"/>
            <w:hideMark/>
          </w:tcPr>
          <w:p w14:paraId="5D73F557" w14:textId="77777777" w:rsidR="008A785A" w:rsidRPr="008A785A" w:rsidRDefault="008A785A" w:rsidP="00F05C28">
            <w:pPr>
              <w:jc w:val="center"/>
              <w:rPr>
                <w:color w:val="000000"/>
                <w:sz w:val="24"/>
                <w:szCs w:val="24"/>
              </w:rPr>
            </w:pPr>
            <w:r w:rsidRPr="008A785A">
              <w:rPr>
                <w:color w:val="000000"/>
                <w:sz w:val="24"/>
                <w:szCs w:val="24"/>
              </w:rPr>
              <w:t>0,923</w:t>
            </w:r>
          </w:p>
        </w:tc>
        <w:tc>
          <w:tcPr>
            <w:tcW w:w="981" w:type="dxa"/>
            <w:tcBorders>
              <w:top w:val="nil"/>
              <w:left w:val="nil"/>
              <w:bottom w:val="single" w:sz="4" w:space="0" w:color="auto"/>
              <w:right w:val="single" w:sz="4" w:space="0" w:color="auto"/>
            </w:tcBorders>
            <w:vAlign w:val="center"/>
            <w:hideMark/>
          </w:tcPr>
          <w:p w14:paraId="4497FF58" w14:textId="77777777" w:rsidR="008A785A" w:rsidRPr="008A785A" w:rsidRDefault="008A785A" w:rsidP="00F05C28">
            <w:pPr>
              <w:jc w:val="center"/>
              <w:rPr>
                <w:color w:val="000000"/>
                <w:sz w:val="24"/>
                <w:szCs w:val="24"/>
              </w:rPr>
            </w:pPr>
            <w:r w:rsidRPr="008A785A">
              <w:rPr>
                <w:color w:val="000000"/>
                <w:sz w:val="24"/>
                <w:szCs w:val="24"/>
              </w:rPr>
              <w:t>0,824</w:t>
            </w:r>
          </w:p>
        </w:tc>
        <w:tc>
          <w:tcPr>
            <w:tcW w:w="1402" w:type="dxa"/>
            <w:tcBorders>
              <w:top w:val="nil"/>
              <w:left w:val="nil"/>
              <w:bottom w:val="single" w:sz="4" w:space="0" w:color="auto"/>
              <w:right w:val="single" w:sz="4" w:space="0" w:color="auto"/>
            </w:tcBorders>
            <w:vAlign w:val="center"/>
            <w:hideMark/>
          </w:tcPr>
          <w:p w14:paraId="162BACA9" w14:textId="77777777" w:rsidR="008A785A" w:rsidRPr="008A785A" w:rsidRDefault="008A785A" w:rsidP="00F05C28">
            <w:pPr>
              <w:jc w:val="center"/>
              <w:rPr>
                <w:color w:val="000000"/>
                <w:sz w:val="24"/>
                <w:szCs w:val="24"/>
              </w:rPr>
            </w:pPr>
            <w:r w:rsidRPr="008A785A">
              <w:rPr>
                <w:color w:val="000000"/>
                <w:sz w:val="24"/>
                <w:szCs w:val="24"/>
              </w:rPr>
              <w:t>1590,1947</w:t>
            </w:r>
          </w:p>
        </w:tc>
        <w:tc>
          <w:tcPr>
            <w:tcW w:w="1490" w:type="dxa"/>
            <w:tcBorders>
              <w:top w:val="nil"/>
              <w:left w:val="nil"/>
              <w:bottom w:val="single" w:sz="4" w:space="0" w:color="auto"/>
              <w:right w:val="single" w:sz="4" w:space="0" w:color="auto"/>
            </w:tcBorders>
            <w:vAlign w:val="center"/>
            <w:hideMark/>
          </w:tcPr>
          <w:p w14:paraId="248B9322" w14:textId="77777777" w:rsidR="008A785A" w:rsidRPr="008A785A" w:rsidRDefault="008A785A" w:rsidP="00F05C28">
            <w:pPr>
              <w:jc w:val="center"/>
              <w:rPr>
                <w:color w:val="000000"/>
                <w:sz w:val="24"/>
                <w:szCs w:val="24"/>
              </w:rPr>
            </w:pPr>
            <w:r w:rsidRPr="008A785A">
              <w:rPr>
                <w:color w:val="000000"/>
                <w:sz w:val="24"/>
                <w:szCs w:val="24"/>
              </w:rPr>
              <w:t>-1534,2303</w:t>
            </w:r>
          </w:p>
        </w:tc>
      </w:tr>
      <w:tr w:rsidR="00AE3A55" w:rsidRPr="008A785A" w14:paraId="528F31B4"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000DB33E" w14:textId="77777777" w:rsidR="008A785A" w:rsidRPr="008A785A" w:rsidRDefault="008A785A" w:rsidP="00F05C28">
            <w:pPr>
              <w:jc w:val="center"/>
              <w:rPr>
                <w:color w:val="000000"/>
                <w:sz w:val="24"/>
                <w:szCs w:val="24"/>
              </w:rPr>
            </w:pPr>
            <w:r w:rsidRPr="008A785A">
              <w:rPr>
                <w:color w:val="000000"/>
                <w:sz w:val="24"/>
                <w:szCs w:val="24"/>
              </w:rPr>
              <w:t>УТ-7/МОНТКЛЕР</w:t>
            </w:r>
          </w:p>
        </w:tc>
        <w:tc>
          <w:tcPr>
            <w:tcW w:w="981" w:type="dxa"/>
            <w:tcBorders>
              <w:top w:val="nil"/>
              <w:left w:val="nil"/>
              <w:bottom w:val="single" w:sz="4" w:space="0" w:color="auto"/>
              <w:right w:val="single" w:sz="4" w:space="0" w:color="auto"/>
            </w:tcBorders>
            <w:vAlign w:val="center"/>
            <w:hideMark/>
          </w:tcPr>
          <w:p w14:paraId="28A1FDF5" w14:textId="77777777" w:rsidR="008A785A" w:rsidRPr="008A785A" w:rsidRDefault="008A785A" w:rsidP="00F05C28">
            <w:pPr>
              <w:jc w:val="center"/>
              <w:rPr>
                <w:color w:val="000000"/>
                <w:sz w:val="24"/>
                <w:szCs w:val="24"/>
              </w:rPr>
            </w:pPr>
            <w:r w:rsidRPr="008A785A">
              <w:rPr>
                <w:color w:val="000000"/>
                <w:sz w:val="24"/>
                <w:szCs w:val="24"/>
              </w:rPr>
              <w:t>137</w:t>
            </w:r>
          </w:p>
        </w:tc>
        <w:tc>
          <w:tcPr>
            <w:tcW w:w="1121" w:type="dxa"/>
            <w:tcBorders>
              <w:top w:val="nil"/>
              <w:left w:val="nil"/>
              <w:bottom w:val="single" w:sz="4" w:space="0" w:color="auto"/>
              <w:right w:val="single" w:sz="4" w:space="0" w:color="auto"/>
            </w:tcBorders>
            <w:vAlign w:val="center"/>
            <w:hideMark/>
          </w:tcPr>
          <w:p w14:paraId="69986ED4" w14:textId="77777777" w:rsidR="008A785A" w:rsidRPr="008A785A" w:rsidRDefault="008A785A" w:rsidP="00F05C28">
            <w:pPr>
              <w:jc w:val="center"/>
              <w:rPr>
                <w:color w:val="000000"/>
                <w:sz w:val="24"/>
                <w:szCs w:val="24"/>
              </w:rPr>
            </w:pPr>
            <w:r w:rsidRPr="008A785A">
              <w:rPr>
                <w:color w:val="000000"/>
                <w:sz w:val="24"/>
                <w:szCs w:val="24"/>
              </w:rPr>
              <w:t>170,577</w:t>
            </w:r>
          </w:p>
        </w:tc>
        <w:tc>
          <w:tcPr>
            <w:tcW w:w="1121" w:type="dxa"/>
            <w:tcBorders>
              <w:top w:val="nil"/>
              <w:left w:val="nil"/>
              <w:bottom w:val="single" w:sz="4" w:space="0" w:color="auto"/>
              <w:right w:val="single" w:sz="4" w:space="0" w:color="auto"/>
            </w:tcBorders>
            <w:vAlign w:val="center"/>
            <w:hideMark/>
          </w:tcPr>
          <w:p w14:paraId="17E0A5CB" w14:textId="77777777" w:rsidR="008A785A" w:rsidRPr="008A785A" w:rsidRDefault="008A785A" w:rsidP="00F05C28">
            <w:pPr>
              <w:jc w:val="center"/>
              <w:rPr>
                <w:color w:val="000000"/>
                <w:sz w:val="24"/>
                <w:szCs w:val="24"/>
              </w:rPr>
            </w:pPr>
            <w:r w:rsidRPr="008A785A">
              <w:rPr>
                <w:color w:val="000000"/>
                <w:sz w:val="24"/>
                <w:szCs w:val="24"/>
              </w:rPr>
              <w:t>30,325</w:t>
            </w:r>
          </w:p>
        </w:tc>
        <w:tc>
          <w:tcPr>
            <w:tcW w:w="981" w:type="dxa"/>
            <w:tcBorders>
              <w:top w:val="nil"/>
              <w:left w:val="nil"/>
              <w:bottom w:val="single" w:sz="4" w:space="0" w:color="auto"/>
              <w:right w:val="single" w:sz="4" w:space="0" w:color="auto"/>
            </w:tcBorders>
            <w:vAlign w:val="center"/>
            <w:hideMark/>
          </w:tcPr>
          <w:p w14:paraId="20450A01" w14:textId="77777777" w:rsidR="008A785A" w:rsidRPr="008A785A" w:rsidRDefault="008A785A" w:rsidP="00F05C28">
            <w:pPr>
              <w:jc w:val="center"/>
              <w:rPr>
                <w:color w:val="000000"/>
                <w:sz w:val="24"/>
                <w:szCs w:val="24"/>
              </w:rPr>
            </w:pPr>
            <w:r w:rsidRPr="008A785A">
              <w:rPr>
                <w:color w:val="000000"/>
                <w:sz w:val="24"/>
                <w:szCs w:val="24"/>
              </w:rPr>
              <w:t>330</w:t>
            </w:r>
          </w:p>
        </w:tc>
        <w:tc>
          <w:tcPr>
            <w:tcW w:w="981" w:type="dxa"/>
            <w:tcBorders>
              <w:top w:val="nil"/>
              <w:left w:val="nil"/>
              <w:bottom w:val="single" w:sz="4" w:space="0" w:color="auto"/>
              <w:right w:val="single" w:sz="4" w:space="0" w:color="auto"/>
            </w:tcBorders>
            <w:vAlign w:val="center"/>
            <w:hideMark/>
          </w:tcPr>
          <w:p w14:paraId="139D971E" w14:textId="77777777" w:rsidR="008A785A" w:rsidRPr="008A785A" w:rsidRDefault="008A785A" w:rsidP="00F05C28">
            <w:pPr>
              <w:jc w:val="center"/>
              <w:rPr>
                <w:color w:val="000000"/>
                <w:sz w:val="24"/>
                <w:szCs w:val="24"/>
              </w:rPr>
            </w:pPr>
            <w:r w:rsidRPr="008A785A">
              <w:rPr>
                <w:color w:val="000000"/>
                <w:sz w:val="24"/>
                <w:szCs w:val="24"/>
              </w:rPr>
              <w:t>0,6</w:t>
            </w:r>
          </w:p>
        </w:tc>
        <w:tc>
          <w:tcPr>
            <w:tcW w:w="982" w:type="dxa"/>
            <w:tcBorders>
              <w:top w:val="nil"/>
              <w:left w:val="nil"/>
              <w:bottom w:val="single" w:sz="4" w:space="0" w:color="auto"/>
              <w:right w:val="single" w:sz="4" w:space="0" w:color="auto"/>
            </w:tcBorders>
            <w:vAlign w:val="center"/>
            <w:hideMark/>
          </w:tcPr>
          <w:p w14:paraId="1FBB09B4" w14:textId="77777777" w:rsidR="008A785A" w:rsidRPr="008A785A" w:rsidRDefault="008A785A" w:rsidP="00F05C28">
            <w:pPr>
              <w:jc w:val="center"/>
              <w:rPr>
                <w:color w:val="000000"/>
                <w:sz w:val="24"/>
                <w:szCs w:val="24"/>
              </w:rPr>
            </w:pPr>
            <w:r w:rsidRPr="008A785A">
              <w:rPr>
                <w:color w:val="000000"/>
                <w:sz w:val="24"/>
                <w:szCs w:val="24"/>
              </w:rPr>
              <w:t>0,076</w:t>
            </w:r>
          </w:p>
        </w:tc>
        <w:tc>
          <w:tcPr>
            <w:tcW w:w="981" w:type="dxa"/>
            <w:tcBorders>
              <w:top w:val="nil"/>
              <w:left w:val="nil"/>
              <w:bottom w:val="single" w:sz="4" w:space="0" w:color="auto"/>
              <w:right w:val="single" w:sz="4" w:space="0" w:color="auto"/>
            </w:tcBorders>
            <w:vAlign w:val="center"/>
            <w:hideMark/>
          </w:tcPr>
          <w:p w14:paraId="657013E2" w14:textId="77777777" w:rsidR="008A785A" w:rsidRPr="008A785A" w:rsidRDefault="008A785A" w:rsidP="00F05C28">
            <w:pPr>
              <w:jc w:val="center"/>
              <w:rPr>
                <w:color w:val="000000"/>
                <w:sz w:val="24"/>
                <w:szCs w:val="24"/>
              </w:rPr>
            </w:pPr>
            <w:r w:rsidRPr="008A785A">
              <w:rPr>
                <w:color w:val="000000"/>
                <w:sz w:val="24"/>
                <w:szCs w:val="24"/>
              </w:rPr>
              <w:t>0,072</w:t>
            </w:r>
          </w:p>
        </w:tc>
        <w:tc>
          <w:tcPr>
            <w:tcW w:w="840" w:type="dxa"/>
            <w:tcBorders>
              <w:top w:val="nil"/>
              <w:left w:val="nil"/>
              <w:bottom w:val="single" w:sz="4" w:space="0" w:color="auto"/>
              <w:right w:val="single" w:sz="4" w:space="0" w:color="auto"/>
            </w:tcBorders>
            <w:vAlign w:val="center"/>
            <w:hideMark/>
          </w:tcPr>
          <w:p w14:paraId="17B7A89C" w14:textId="77777777" w:rsidR="008A785A" w:rsidRPr="008A785A" w:rsidRDefault="008A785A" w:rsidP="00F05C28">
            <w:pPr>
              <w:jc w:val="center"/>
              <w:rPr>
                <w:color w:val="000000"/>
                <w:sz w:val="24"/>
                <w:szCs w:val="24"/>
              </w:rPr>
            </w:pPr>
            <w:r w:rsidRPr="008A785A">
              <w:rPr>
                <w:color w:val="000000"/>
                <w:sz w:val="24"/>
                <w:szCs w:val="24"/>
              </w:rPr>
              <w:t>0,38</w:t>
            </w:r>
          </w:p>
        </w:tc>
        <w:tc>
          <w:tcPr>
            <w:tcW w:w="982" w:type="dxa"/>
            <w:tcBorders>
              <w:top w:val="nil"/>
              <w:left w:val="nil"/>
              <w:bottom w:val="single" w:sz="4" w:space="0" w:color="auto"/>
              <w:right w:val="single" w:sz="4" w:space="0" w:color="auto"/>
            </w:tcBorders>
            <w:vAlign w:val="center"/>
            <w:hideMark/>
          </w:tcPr>
          <w:p w14:paraId="7BCC2489" w14:textId="77777777" w:rsidR="008A785A" w:rsidRPr="008A785A" w:rsidRDefault="008A785A" w:rsidP="00F05C28">
            <w:pPr>
              <w:jc w:val="center"/>
              <w:rPr>
                <w:color w:val="000000"/>
                <w:sz w:val="24"/>
                <w:szCs w:val="24"/>
              </w:rPr>
            </w:pPr>
            <w:r w:rsidRPr="008A785A">
              <w:rPr>
                <w:color w:val="000000"/>
                <w:sz w:val="24"/>
                <w:szCs w:val="24"/>
              </w:rPr>
              <w:t>-0,354</w:t>
            </w:r>
          </w:p>
        </w:tc>
        <w:tc>
          <w:tcPr>
            <w:tcW w:w="981" w:type="dxa"/>
            <w:tcBorders>
              <w:top w:val="nil"/>
              <w:left w:val="nil"/>
              <w:bottom w:val="single" w:sz="4" w:space="0" w:color="auto"/>
              <w:right w:val="single" w:sz="4" w:space="0" w:color="auto"/>
            </w:tcBorders>
            <w:vAlign w:val="center"/>
            <w:hideMark/>
          </w:tcPr>
          <w:p w14:paraId="61A2A0FE" w14:textId="77777777" w:rsidR="008A785A" w:rsidRPr="008A785A" w:rsidRDefault="008A785A" w:rsidP="00F05C28">
            <w:pPr>
              <w:jc w:val="center"/>
              <w:rPr>
                <w:color w:val="000000"/>
                <w:sz w:val="24"/>
                <w:szCs w:val="24"/>
              </w:rPr>
            </w:pPr>
            <w:r w:rsidRPr="008A785A">
              <w:rPr>
                <w:color w:val="000000"/>
                <w:sz w:val="24"/>
                <w:szCs w:val="24"/>
              </w:rPr>
              <w:t>0,22</w:t>
            </w:r>
          </w:p>
        </w:tc>
        <w:tc>
          <w:tcPr>
            <w:tcW w:w="981" w:type="dxa"/>
            <w:tcBorders>
              <w:top w:val="nil"/>
              <w:left w:val="nil"/>
              <w:bottom w:val="single" w:sz="4" w:space="0" w:color="auto"/>
              <w:right w:val="single" w:sz="4" w:space="0" w:color="auto"/>
            </w:tcBorders>
            <w:vAlign w:val="center"/>
            <w:hideMark/>
          </w:tcPr>
          <w:p w14:paraId="37070877" w14:textId="77777777" w:rsidR="008A785A" w:rsidRPr="008A785A" w:rsidRDefault="008A785A" w:rsidP="00F05C28">
            <w:pPr>
              <w:jc w:val="center"/>
              <w:rPr>
                <w:color w:val="000000"/>
                <w:sz w:val="24"/>
                <w:szCs w:val="24"/>
              </w:rPr>
            </w:pPr>
            <w:r w:rsidRPr="008A785A">
              <w:rPr>
                <w:color w:val="000000"/>
                <w:sz w:val="24"/>
                <w:szCs w:val="24"/>
              </w:rPr>
              <w:t>0,207</w:t>
            </w:r>
          </w:p>
        </w:tc>
        <w:tc>
          <w:tcPr>
            <w:tcW w:w="1402" w:type="dxa"/>
            <w:tcBorders>
              <w:top w:val="nil"/>
              <w:left w:val="nil"/>
              <w:bottom w:val="single" w:sz="4" w:space="0" w:color="auto"/>
              <w:right w:val="single" w:sz="4" w:space="0" w:color="auto"/>
            </w:tcBorders>
            <w:vAlign w:val="center"/>
            <w:hideMark/>
          </w:tcPr>
          <w:p w14:paraId="23DC8F0E" w14:textId="77777777" w:rsidR="008A785A" w:rsidRPr="008A785A" w:rsidRDefault="008A785A" w:rsidP="00F05C28">
            <w:pPr>
              <w:jc w:val="center"/>
              <w:rPr>
                <w:color w:val="000000"/>
                <w:sz w:val="24"/>
                <w:szCs w:val="24"/>
              </w:rPr>
            </w:pPr>
            <w:r w:rsidRPr="008A785A">
              <w:rPr>
                <w:color w:val="000000"/>
                <w:sz w:val="24"/>
                <w:szCs w:val="24"/>
              </w:rPr>
              <w:t>362,7647</w:t>
            </w:r>
          </w:p>
        </w:tc>
        <w:tc>
          <w:tcPr>
            <w:tcW w:w="1490" w:type="dxa"/>
            <w:tcBorders>
              <w:top w:val="nil"/>
              <w:left w:val="nil"/>
              <w:bottom w:val="single" w:sz="4" w:space="0" w:color="auto"/>
              <w:right w:val="single" w:sz="4" w:space="0" w:color="auto"/>
            </w:tcBorders>
            <w:vAlign w:val="center"/>
            <w:hideMark/>
          </w:tcPr>
          <w:p w14:paraId="5F68CD0C" w14:textId="77777777" w:rsidR="008A785A" w:rsidRPr="008A785A" w:rsidRDefault="008A785A" w:rsidP="00F05C28">
            <w:pPr>
              <w:jc w:val="center"/>
              <w:rPr>
                <w:color w:val="000000"/>
                <w:sz w:val="24"/>
                <w:szCs w:val="24"/>
              </w:rPr>
            </w:pPr>
            <w:r w:rsidRPr="008A785A">
              <w:rPr>
                <w:color w:val="000000"/>
                <w:sz w:val="24"/>
                <w:szCs w:val="24"/>
              </w:rPr>
              <w:t>-356,6547</w:t>
            </w:r>
          </w:p>
        </w:tc>
      </w:tr>
      <w:tr w:rsidR="00AE3A55" w:rsidRPr="008A785A" w14:paraId="0CCE240B"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5A72B941" w14:textId="77777777" w:rsidR="008A785A" w:rsidRPr="008A785A" w:rsidRDefault="008A785A" w:rsidP="00F05C28">
            <w:pPr>
              <w:jc w:val="center"/>
              <w:rPr>
                <w:color w:val="000000"/>
                <w:sz w:val="24"/>
                <w:szCs w:val="24"/>
              </w:rPr>
            </w:pPr>
            <w:r w:rsidRPr="008A785A">
              <w:rPr>
                <w:color w:val="000000"/>
                <w:sz w:val="24"/>
                <w:szCs w:val="24"/>
              </w:rPr>
              <w:t>УТ-4-2</w:t>
            </w:r>
          </w:p>
        </w:tc>
        <w:tc>
          <w:tcPr>
            <w:tcW w:w="981" w:type="dxa"/>
            <w:tcBorders>
              <w:top w:val="nil"/>
              <w:left w:val="nil"/>
              <w:bottom w:val="single" w:sz="4" w:space="0" w:color="auto"/>
              <w:right w:val="single" w:sz="4" w:space="0" w:color="auto"/>
            </w:tcBorders>
            <w:vAlign w:val="center"/>
            <w:hideMark/>
          </w:tcPr>
          <w:p w14:paraId="7E39DDE8" w14:textId="77777777" w:rsidR="008A785A" w:rsidRPr="008A785A" w:rsidRDefault="008A785A" w:rsidP="00F05C28">
            <w:pPr>
              <w:jc w:val="center"/>
              <w:rPr>
                <w:color w:val="000000"/>
                <w:sz w:val="24"/>
                <w:szCs w:val="24"/>
              </w:rPr>
            </w:pPr>
            <w:r w:rsidRPr="008A785A">
              <w:rPr>
                <w:color w:val="000000"/>
                <w:sz w:val="24"/>
                <w:szCs w:val="24"/>
              </w:rPr>
              <w:t>135,18</w:t>
            </w:r>
          </w:p>
        </w:tc>
        <w:tc>
          <w:tcPr>
            <w:tcW w:w="1121" w:type="dxa"/>
            <w:tcBorders>
              <w:top w:val="nil"/>
              <w:left w:val="nil"/>
              <w:bottom w:val="single" w:sz="4" w:space="0" w:color="auto"/>
              <w:right w:val="single" w:sz="4" w:space="0" w:color="auto"/>
            </w:tcBorders>
            <w:vAlign w:val="center"/>
            <w:hideMark/>
          </w:tcPr>
          <w:p w14:paraId="0D0311AF" w14:textId="77777777" w:rsidR="008A785A" w:rsidRPr="008A785A" w:rsidRDefault="008A785A" w:rsidP="00F05C28">
            <w:pPr>
              <w:jc w:val="center"/>
              <w:rPr>
                <w:color w:val="000000"/>
                <w:sz w:val="24"/>
                <w:szCs w:val="24"/>
              </w:rPr>
            </w:pPr>
            <w:r w:rsidRPr="008A785A">
              <w:rPr>
                <w:color w:val="000000"/>
                <w:sz w:val="24"/>
                <w:szCs w:val="24"/>
              </w:rPr>
              <w:t>170,649</w:t>
            </w:r>
          </w:p>
        </w:tc>
        <w:tc>
          <w:tcPr>
            <w:tcW w:w="1121" w:type="dxa"/>
            <w:tcBorders>
              <w:top w:val="nil"/>
              <w:left w:val="nil"/>
              <w:bottom w:val="single" w:sz="4" w:space="0" w:color="auto"/>
              <w:right w:val="single" w:sz="4" w:space="0" w:color="auto"/>
            </w:tcBorders>
            <w:vAlign w:val="center"/>
            <w:hideMark/>
          </w:tcPr>
          <w:p w14:paraId="49CA188D" w14:textId="77777777" w:rsidR="008A785A" w:rsidRPr="008A785A" w:rsidRDefault="008A785A" w:rsidP="00F05C28">
            <w:pPr>
              <w:jc w:val="center"/>
              <w:rPr>
                <w:color w:val="000000"/>
                <w:sz w:val="24"/>
                <w:szCs w:val="24"/>
              </w:rPr>
            </w:pPr>
            <w:r w:rsidRPr="008A785A">
              <w:rPr>
                <w:color w:val="000000"/>
                <w:sz w:val="24"/>
                <w:szCs w:val="24"/>
              </w:rPr>
              <w:t>30,177</w:t>
            </w:r>
          </w:p>
        </w:tc>
        <w:tc>
          <w:tcPr>
            <w:tcW w:w="981" w:type="dxa"/>
            <w:tcBorders>
              <w:top w:val="nil"/>
              <w:left w:val="nil"/>
              <w:bottom w:val="single" w:sz="4" w:space="0" w:color="auto"/>
              <w:right w:val="single" w:sz="4" w:space="0" w:color="auto"/>
            </w:tcBorders>
            <w:vAlign w:val="center"/>
            <w:hideMark/>
          </w:tcPr>
          <w:p w14:paraId="691CB8FB" w14:textId="77777777" w:rsidR="008A785A" w:rsidRPr="008A785A" w:rsidRDefault="008A785A" w:rsidP="00F05C28">
            <w:pPr>
              <w:jc w:val="center"/>
              <w:rPr>
                <w:color w:val="000000"/>
                <w:sz w:val="24"/>
                <w:szCs w:val="24"/>
              </w:rPr>
            </w:pPr>
            <w:r w:rsidRPr="008A785A">
              <w:rPr>
                <w:color w:val="000000"/>
                <w:sz w:val="24"/>
                <w:szCs w:val="24"/>
              </w:rPr>
              <w:t>132,4</w:t>
            </w:r>
          </w:p>
        </w:tc>
        <w:tc>
          <w:tcPr>
            <w:tcW w:w="981" w:type="dxa"/>
            <w:tcBorders>
              <w:top w:val="nil"/>
              <w:left w:val="nil"/>
              <w:bottom w:val="single" w:sz="4" w:space="0" w:color="auto"/>
              <w:right w:val="single" w:sz="4" w:space="0" w:color="auto"/>
            </w:tcBorders>
            <w:vAlign w:val="center"/>
            <w:hideMark/>
          </w:tcPr>
          <w:p w14:paraId="0DF15445" w14:textId="77777777" w:rsidR="008A785A" w:rsidRPr="008A785A" w:rsidRDefault="008A785A" w:rsidP="00F05C28">
            <w:pPr>
              <w:jc w:val="center"/>
              <w:rPr>
                <w:color w:val="000000"/>
                <w:sz w:val="24"/>
                <w:szCs w:val="24"/>
              </w:rPr>
            </w:pPr>
            <w:r w:rsidRPr="008A785A">
              <w:rPr>
                <w:color w:val="000000"/>
                <w:sz w:val="24"/>
                <w:szCs w:val="24"/>
              </w:rPr>
              <w:t>0,159</w:t>
            </w:r>
          </w:p>
        </w:tc>
        <w:tc>
          <w:tcPr>
            <w:tcW w:w="982" w:type="dxa"/>
            <w:tcBorders>
              <w:top w:val="nil"/>
              <w:left w:val="nil"/>
              <w:bottom w:val="single" w:sz="4" w:space="0" w:color="auto"/>
              <w:right w:val="single" w:sz="4" w:space="0" w:color="auto"/>
            </w:tcBorders>
            <w:vAlign w:val="center"/>
            <w:hideMark/>
          </w:tcPr>
          <w:p w14:paraId="7E3AA1CC" w14:textId="77777777" w:rsidR="008A785A" w:rsidRPr="008A785A" w:rsidRDefault="008A785A" w:rsidP="00F05C28">
            <w:pPr>
              <w:jc w:val="center"/>
              <w:rPr>
                <w:color w:val="000000"/>
                <w:sz w:val="24"/>
                <w:szCs w:val="24"/>
              </w:rPr>
            </w:pPr>
            <w:r w:rsidRPr="008A785A">
              <w:rPr>
                <w:color w:val="000000"/>
                <w:sz w:val="24"/>
                <w:szCs w:val="24"/>
              </w:rPr>
              <w:t>0,525</w:t>
            </w:r>
          </w:p>
        </w:tc>
        <w:tc>
          <w:tcPr>
            <w:tcW w:w="981" w:type="dxa"/>
            <w:tcBorders>
              <w:top w:val="nil"/>
              <w:left w:val="nil"/>
              <w:bottom w:val="single" w:sz="4" w:space="0" w:color="auto"/>
              <w:right w:val="single" w:sz="4" w:space="0" w:color="auto"/>
            </w:tcBorders>
            <w:vAlign w:val="center"/>
            <w:hideMark/>
          </w:tcPr>
          <w:p w14:paraId="2A5DFAEF" w14:textId="77777777" w:rsidR="008A785A" w:rsidRPr="008A785A" w:rsidRDefault="008A785A" w:rsidP="00F05C28">
            <w:pPr>
              <w:jc w:val="center"/>
              <w:rPr>
                <w:color w:val="000000"/>
                <w:sz w:val="24"/>
                <w:szCs w:val="24"/>
              </w:rPr>
            </w:pPr>
            <w:r w:rsidRPr="008A785A">
              <w:rPr>
                <w:color w:val="000000"/>
                <w:sz w:val="24"/>
                <w:szCs w:val="24"/>
              </w:rPr>
              <w:t>0,464</w:t>
            </w:r>
          </w:p>
        </w:tc>
        <w:tc>
          <w:tcPr>
            <w:tcW w:w="840" w:type="dxa"/>
            <w:tcBorders>
              <w:top w:val="nil"/>
              <w:left w:val="nil"/>
              <w:bottom w:val="single" w:sz="4" w:space="0" w:color="auto"/>
              <w:right w:val="single" w:sz="4" w:space="0" w:color="auto"/>
            </w:tcBorders>
            <w:vAlign w:val="center"/>
            <w:hideMark/>
          </w:tcPr>
          <w:p w14:paraId="727064FC" w14:textId="77777777" w:rsidR="008A785A" w:rsidRPr="008A785A" w:rsidRDefault="008A785A" w:rsidP="00F05C28">
            <w:pPr>
              <w:jc w:val="center"/>
              <w:rPr>
                <w:color w:val="000000"/>
                <w:sz w:val="24"/>
                <w:szCs w:val="24"/>
              </w:rPr>
            </w:pPr>
            <w:r w:rsidRPr="008A785A">
              <w:rPr>
                <w:color w:val="000000"/>
                <w:sz w:val="24"/>
                <w:szCs w:val="24"/>
              </w:rPr>
              <w:t>0,69</w:t>
            </w:r>
          </w:p>
        </w:tc>
        <w:tc>
          <w:tcPr>
            <w:tcW w:w="982" w:type="dxa"/>
            <w:tcBorders>
              <w:top w:val="nil"/>
              <w:left w:val="nil"/>
              <w:bottom w:val="single" w:sz="4" w:space="0" w:color="auto"/>
              <w:right w:val="single" w:sz="4" w:space="0" w:color="auto"/>
            </w:tcBorders>
            <w:vAlign w:val="center"/>
            <w:hideMark/>
          </w:tcPr>
          <w:p w14:paraId="5CDF004C" w14:textId="77777777" w:rsidR="008A785A" w:rsidRPr="008A785A" w:rsidRDefault="008A785A" w:rsidP="00F05C28">
            <w:pPr>
              <w:jc w:val="center"/>
              <w:rPr>
                <w:color w:val="000000"/>
                <w:sz w:val="24"/>
                <w:szCs w:val="24"/>
              </w:rPr>
            </w:pPr>
            <w:r w:rsidRPr="008A785A">
              <w:rPr>
                <w:color w:val="000000"/>
                <w:sz w:val="24"/>
                <w:szCs w:val="24"/>
              </w:rPr>
              <w:t>-0,624</w:t>
            </w:r>
          </w:p>
        </w:tc>
        <w:tc>
          <w:tcPr>
            <w:tcW w:w="981" w:type="dxa"/>
            <w:tcBorders>
              <w:top w:val="nil"/>
              <w:left w:val="nil"/>
              <w:bottom w:val="single" w:sz="4" w:space="0" w:color="auto"/>
              <w:right w:val="single" w:sz="4" w:space="0" w:color="auto"/>
            </w:tcBorders>
            <w:vAlign w:val="center"/>
            <w:hideMark/>
          </w:tcPr>
          <w:p w14:paraId="721B3AE6" w14:textId="77777777" w:rsidR="008A785A" w:rsidRPr="008A785A" w:rsidRDefault="008A785A" w:rsidP="00F05C28">
            <w:pPr>
              <w:jc w:val="center"/>
              <w:rPr>
                <w:color w:val="000000"/>
                <w:sz w:val="24"/>
                <w:szCs w:val="24"/>
              </w:rPr>
            </w:pPr>
            <w:r w:rsidRPr="008A785A">
              <w:rPr>
                <w:color w:val="000000"/>
                <w:sz w:val="24"/>
                <w:szCs w:val="24"/>
              </w:rPr>
              <w:t>3,774</w:t>
            </w:r>
          </w:p>
        </w:tc>
        <w:tc>
          <w:tcPr>
            <w:tcW w:w="981" w:type="dxa"/>
            <w:tcBorders>
              <w:top w:val="nil"/>
              <w:left w:val="nil"/>
              <w:bottom w:val="single" w:sz="4" w:space="0" w:color="auto"/>
              <w:right w:val="single" w:sz="4" w:space="0" w:color="auto"/>
            </w:tcBorders>
            <w:vAlign w:val="center"/>
            <w:hideMark/>
          </w:tcPr>
          <w:p w14:paraId="19AF7AD9" w14:textId="77777777" w:rsidR="008A785A" w:rsidRPr="008A785A" w:rsidRDefault="008A785A" w:rsidP="00F05C28">
            <w:pPr>
              <w:jc w:val="center"/>
              <w:rPr>
                <w:color w:val="000000"/>
                <w:sz w:val="24"/>
                <w:szCs w:val="24"/>
              </w:rPr>
            </w:pPr>
            <w:r w:rsidRPr="008A785A">
              <w:rPr>
                <w:color w:val="000000"/>
                <w:sz w:val="24"/>
                <w:szCs w:val="24"/>
              </w:rPr>
              <w:t>3,341</w:t>
            </w:r>
          </w:p>
        </w:tc>
        <w:tc>
          <w:tcPr>
            <w:tcW w:w="1402" w:type="dxa"/>
            <w:tcBorders>
              <w:top w:val="nil"/>
              <w:left w:val="nil"/>
              <w:bottom w:val="single" w:sz="4" w:space="0" w:color="auto"/>
              <w:right w:val="single" w:sz="4" w:space="0" w:color="auto"/>
            </w:tcBorders>
            <w:vAlign w:val="center"/>
            <w:hideMark/>
          </w:tcPr>
          <w:p w14:paraId="7C08A2E2" w14:textId="77777777" w:rsidR="008A785A" w:rsidRPr="008A785A" w:rsidRDefault="008A785A" w:rsidP="00F05C28">
            <w:pPr>
              <w:jc w:val="center"/>
              <w:rPr>
                <w:color w:val="000000"/>
                <w:sz w:val="24"/>
                <w:szCs w:val="24"/>
              </w:rPr>
            </w:pPr>
            <w:r w:rsidRPr="008A785A">
              <w:rPr>
                <w:color w:val="000000"/>
                <w:sz w:val="24"/>
                <w:szCs w:val="24"/>
              </w:rPr>
              <w:t>46,2123</w:t>
            </w:r>
          </w:p>
        </w:tc>
        <w:tc>
          <w:tcPr>
            <w:tcW w:w="1490" w:type="dxa"/>
            <w:tcBorders>
              <w:top w:val="nil"/>
              <w:left w:val="nil"/>
              <w:bottom w:val="single" w:sz="4" w:space="0" w:color="auto"/>
              <w:right w:val="single" w:sz="4" w:space="0" w:color="auto"/>
            </w:tcBorders>
            <w:vAlign w:val="center"/>
            <w:hideMark/>
          </w:tcPr>
          <w:p w14:paraId="725D9FF3" w14:textId="77777777" w:rsidR="008A785A" w:rsidRPr="008A785A" w:rsidRDefault="008A785A" w:rsidP="00F05C28">
            <w:pPr>
              <w:jc w:val="center"/>
              <w:rPr>
                <w:color w:val="000000"/>
                <w:sz w:val="24"/>
                <w:szCs w:val="24"/>
              </w:rPr>
            </w:pPr>
            <w:r w:rsidRPr="008A785A">
              <w:rPr>
                <w:color w:val="000000"/>
                <w:sz w:val="24"/>
                <w:szCs w:val="24"/>
              </w:rPr>
              <w:t>-44,2898</w:t>
            </w:r>
          </w:p>
        </w:tc>
      </w:tr>
      <w:tr w:rsidR="00AE3A55" w:rsidRPr="008A785A" w14:paraId="1E569BE7"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5B4969B9" w14:textId="77777777" w:rsidR="008A785A" w:rsidRPr="008A785A" w:rsidRDefault="008A785A" w:rsidP="00F05C28">
            <w:pPr>
              <w:jc w:val="center"/>
              <w:rPr>
                <w:color w:val="000000"/>
                <w:sz w:val="24"/>
                <w:szCs w:val="24"/>
              </w:rPr>
            </w:pPr>
            <w:r w:rsidRPr="008A785A">
              <w:rPr>
                <w:color w:val="000000"/>
                <w:sz w:val="24"/>
                <w:szCs w:val="24"/>
              </w:rPr>
              <w:t>УТ-4/112</w:t>
            </w:r>
          </w:p>
        </w:tc>
        <w:tc>
          <w:tcPr>
            <w:tcW w:w="981" w:type="dxa"/>
            <w:tcBorders>
              <w:top w:val="nil"/>
              <w:left w:val="nil"/>
              <w:bottom w:val="single" w:sz="4" w:space="0" w:color="auto"/>
              <w:right w:val="single" w:sz="4" w:space="0" w:color="auto"/>
            </w:tcBorders>
            <w:vAlign w:val="center"/>
            <w:hideMark/>
          </w:tcPr>
          <w:p w14:paraId="2A69D319" w14:textId="77777777" w:rsidR="008A785A" w:rsidRPr="008A785A" w:rsidRDefault="008A785A" w:rsidP="00F05C28">
            <w:pPr>
              <w:jc w:val="center"/>
              <w:rPr>
                <w:color w:val="000000"/>
                <w:sz w:val="24"/>
                <w:szCs w:val="24"/>
              </w:rPr>
            </w:pPr>
            <w:r w:rsidRPr="008A785A">
              <w:rPr>
                <w:color w:val="000000"/>
                <w:sz w:val="24"/>
                <w:szCs w:val="24"/>
              </w:rPr>
              <w:t>132,7</w:t>
            </w:r>
          </w:p>
        </w:tc>
        <w:tc>
          <w:tcPr>
            <w:tcW w:w="1121" w:type="dxa"/>
            <w:tcBorders>
              <w:top w:val="nil"/>
              <w:left w:val="nil"/>
              <w:bottom w:val="single" w:sz="4" w:space="0" w:color="auto"/>
              <w:right w:val="single" w:sz="4" w:space="0" w:color="auto"/>
            </w:tcBorders>
            <w:vAlign w:val="center"/>
            <w:hideMark/>
          </w:tcPr>
          <w:p w14:paraId="38D42758" w14:textId="77777777" w:rsidR="008A785A" w:rsidRPr="008A785A" w:rsidRDefault="008A785A" w:rsidP="00F05C28">
            <w:pPr>
              <w:jc w:val="center"/>
              <w:rPr>
                <w:color w:val="000000"/>
                <w:sz w:val="24"/>
                <w:szCs w:val="24"/>
              </w:rPr>
            </w:pPr>
            <w:r w:rsidRPr="008A785A">
              <w:rPr>
                <w:color w:val="000000"/>
                <w:sz w:val="24"/>
                <w:szCs w:val="24"/>
              </w:rPr>
              <w:t>171,113</w:t>
            </w:r>
          </w:p>
        </w:tc>
        <w:tc>
          <w:tcPr>
            <w:tcW w:w="1121" w:type="dxa"/>
            <w:tcBorders>
              <w:top w:val="nil"/>
              <w:left w:val="nil"/>
              <w:bottom w:val="single" w:sz="4" w:space="0" w:color="auto"/>
              <w:right w:val="single" w:sz="4" w:space="0" w:color="auto"/>
            </w:tcBorders>
            <w:vAlign w:val="center"/>
            <w:hideMark/>
          </w:tcPr>
          <w:p w14:paraId="3DF63CD3" w14:textId="77777777" w:rsidR="008A785A" w:rsidRPr="008A785A" w:rsidRDefault="008A785A" w:rsidP="00F05C28">
            <w:pPr>
              <w:jc w:val="center"/>
              <w:rPr>
                <w:color w:val="000000"/>
                <w:sz w:val="24"/>
                <w:szCs w:val="24"/>
              </w:rPr>
            </w:pPr>
            <w:r w:rsidRPr="008A785A">
              <w:rPr>
                <w:color w:val="000000"/>
                <w:sz w:val="24"/>
                <w:szCs w:val="24"/>
              </w:rPr>
              <w:t>29,188</w:t>
            </w:r>
          </w:p>
        </w:tc>
        <w:tc>
          <w:tcPr>
            <w:tcW w:w="981" w:type="dxa"/>
            <w:tcBorders>
              <w:top w:val="nil"/>
              <w:left w:val="nil"/>
              <w:bottom w:val="single" w:sz="4" w:space="0" w:color="auto"/>
              <w:right w:val="single" w:sz="4" w:space="0" w:color="auto"/>
            </w:tcBorders>
            <w:vAlign w:val="center"/>
            <w:hideMark/>
          </w:tcPr>
          <w:p w14:paraId="2A884D09" w14:textId="77777777" w:rsidR="008A785A" w:rsidRPr="008A785A" w:rsidRDefault="008A785A" w:rsidP="00F05C28">
            <w:pPr>
              <w:jc w:val="center"/>
              <w:rPr>
                <w:color w:val="000000"/>
                <w:sz w:val="24"/>
                <w:szCs w:val="24"/>
              </w:rPr>
            </w:pPr>
            <w:r w:rsidRPr="008A785A">
              <w:rPr>
                <w:color w:val="000000"/>
                <w:sz w:val="24"/>
                <w:szCs w:val="24"/>
              </w:rPr>
              <w:t>62,7</w:t>
            </w:r>
          </w:p>
        </w:tc>
        <w:tc>
          <w:tcPr>
            <w:tcW w:w="981" w:type="dxa"/>
            <w:tcBorders>
              <w:top w:val="nil"/>
              <w:left w:val="nil"/>
              <w:bottom w:val="single" w:sz="4" w:space="0" w:color="auto"/>
              <w:right w:val="single" w:sz="4" w:space="0" w:color="auto"/>
            </w:tcBorders>
            <w:vAlign w:val="center"/>
            <w:hideMark/>
          </w:tcPr>
          <w:p w14:paraId="4A0018B4" w14:textId="77777777" w:rsidR="008A785A" w:rsidRPr="008A785A" w:rsidRDefault="008A785A" w:rsidP="00F05C28">
            <w:pPr>
              <w:jc w:val="center"/>
              <w:rPr>
                <w:color w:val="000000"/>
                <w:sz w:val="24"/>
                <w:szCs w:val="24"/>
              </w:rPr>
            </w:pPr>
            <w:r w:rsidRPr="008A785A">
              <w:rPr>
                <w:color w:val="000000"/>
                <w:sz w:val="24"/>
                <w:szCs w:val="24"/>
              </w:rPr>
              <w:t>0,259</w:t>
            </w:r>
          </w:p>
        </w:tc>
        <w:tc>
          <w:tcPr>
            <w:tcW w:w="982" w:type="dxa"/>
            <w:tcBorders>
              <w:top w:val="nil"/>
              <w:left w:val="nil"/>
              <w:bottom w:val="single" w:sz="4" w:space="0" w:color="auto"/>
              <w:right w:val="single" w:sz="4" w:space="0" w:color="auto"/>
            </w:tcBorders>
            <w:vAlign w:val="center"/>
            <w:hideMark/>
          </w:tcPr>
          <w:p w14:paraId="00C08158" w14:textId="77777777" w:rsidR="008A785A" w:rsidRPr="008A785A" w:rsidRDefault="008A785A" w:rsidP="00F05C28">
            <w:pPr>
              <w:jc w:val="center"/>
              <w:rPr>
                <w:color w:val="000000"/>
                <w:sz w:val="24"/>
                <w:szCs w:val="24"/>
              </w:rPr>
            </w:pPr>
            <w:r w:rsidRPr="008A785A">
              <w:rPr>
                <w:color w:val="000000"/>
                <w:sz w:val="24"/>
                <w:szCs w:val="24"/>
              </w:rPr>
              <w:t>0,013</w:t>
            </w:r>
          </w:p>
        </w:tc>
        <w:tc>
          <w:tcPr>
            <w:tcW w:w="981" w:type="dxa"/>
            <w:tcBorders>
              <w:top w:val="nil"/>
              <w:left w:val="nil"/>
              <w:bottom w:val="single" w:sz="4" w:space="0" w:color="auto"/>
              <w:right w:val="single" w:sz="4" w:space="0" w:color="auto"/>
            </w:tcBorders>
            <w:vAlign w:val="center"/>
            <w:hideMark/>
          </w:tcPr>
          <w:p w14:paraId="742EB92C" w14:textId="77777777" w:rsidR="008A785A" w:rsidRPr="008A785A" w:rsidRDefault="008A785A" w:rsidP="00F05C28">
            <w:pPr>
              <w:jc w:val="center"/>
              <w:rPr>
                <w:color w:val="000000"/>
                <w:sz w:val="24"/>
                <w:szCs w:val="24"/>
              </w:rPr>
            </w:pPr>
            <w:r w:rsidRPr="008A785A">
              <w:rPr>
                <w:color w:val="000000"/>
                <w:sz w:val="24"/>
                <w:szCs w:val="24"/>
              </w:rPr>
              <w:t>0,012</w:t>
            </w:r>
          </w:p>
        </w:tc>
        <w:tc>
          <w:tcPr>
            <w:tcW w:w="840" w:type="dxa"/>
            <w:tcBorders>
              <w:top w:val="nil"/>
              <w:left w:val="nil"/>
              <w:bottom w:val="single" w:sz="4" w:space="0" w:color="auto"/>
              <w:right w:val="single" w:sz="4" w:space="0" w:color="auto"/>
            </w:tcBorders>
            <w:vAlign w:val="center"/>
            <w:hideMark/>
          </w:tcPr>
          <w:p w14:paraId="3F82D3A2" w14:textId="77777777" w:rsidR="008A785A" w:rsidRPr="008A785A" w:rsidRDefault="008A785A" w:rsidP="00F05C28">
            <w:pPr>
              <w:jc w:val="center"/>
              <w:rPr>
                <w:color w:val="000000"/>
                <w:sz w:val="24"/>
                <w:szCs w:val="24"/>
              </w:rPr>
            </w:pPr>
            <w:r w:rsidRPr="008A785A">
              <w:rPr>
                <w:color w:val="000000"/>
                <w:sz w:val="24"/>
                <w:szCs w:val="24"/>
              </w:rPr>
              <w:t>0,212</w:t>
            </w:r>
          </w:p>
        </w:tc>
        <w:tc>
          <w:tcPr>
            <w:tcW w:w="982" w:type="dxa"/>
            <w:tcBorders>
              <w:top w:val="nil"/>
              <w:left w:val="nil"/>
              <w:bottom w:val="single" w:sz="4" w:space="0" w:color="auto"/>
              <w:right w:val="single" w:sz="4" w:space="0" w:color="auto"/>
            </w:tcBorders>
            <w:vAlign w:val="center"/>
            <w:hideMark/>
          </w:tcPr>
          <w:p w14:paraId="18FDBC74" w14:textId="77777777" w:rsidR="008A785A" w:rsidRPr="008A785A" w:rsidRDefault="008A785A" w:rsidP="00F05C28">
            <w:pPr>
              <w:jc w:val="center"/>
              <w:rPr>
                <w:color w:val="000000"/>
                <w:sz w:val="24"/>
                <w:szCs w:val="24"/>
              </w:rPr>
            </w:pPr>
            <w:r w:rsidRPr="008A785A">
              <w:rPr>
                <w:color w:val="000000"/>
                <w:sz w:val="24"/>
                <w:szCs w:val="24"/>
              </w:rPr>
              <w:t>-0,188</w:t>
            </w:r>
          </w:p>
        </w:tc>
        <w:tc>
          <w:tcPr>
            <w:tcW w:w="981" w:type="dxa"/>
            <w:tcBorders>
              <w:top w:val="nil"/>
              <w:left w:val="nil"/>
              <w:bottom w:val="single" w:sz="4" w:space="0" w:color="auto"/>
              <w:right w:val="single" w:sz="4" w:space="0" w:color="auto"/>
            </w:tcBorders>
            <w:vAlign w:val="center"/>
            <w:hideMark/>
          </w:tcPr>
          <w:p w14:paraId="5933765F" w14:textId="77777777" w:rsidR="008A785A" w:rsidRPr="008A785A" w:rsidRDefault="008A785A" w:rsidP="00F05C28">
            <w:pPr>
              <w:jc w:val="center"/>
              <w:rPr>
                <w:color w:val="000000"/>
                <w:sz w:val="24"/>
                <w:szCs w:val="24"/>
              </w:rPr>
            </w:pPr>
            <w:r w:rsidRPr="008A785A">
              <w:rPr>
                <w:color w:val="000000"/>
                <w:sz w:val="24"/>
                <w:szCs w:val="24"/>
              </w:rPr>
              <w:t>0,199</w:t>
            </w:r>
          </w:p>
        </w:tc>
        <w:tc>
          <w:tcPr>
            <w:tcW w:w="981" w:type="dxa"/>
            <w:tcBorders>
              <w:top w:val="nil"/>
              <w:left w:val="nil"/>
              <w:bottom w:val="single" w:sz="4" w:space="0" w:color="auto"/>
              <w:right w:val="single" w:sz="4" w:space="0" w:color="auto"/>
            </w:tcBorders>
            <w:vAlign w:val="center"/>
            <w:hideMark/>
          </w:tcPr>
          <w:p w14:paraId="2650F840" w14:textId="77777777" w:rsidR="008A785A" w:rsidRPr="008A785A" w:rsidRDefault="008A785A" w:rsidP="00F05C28">
            <w:pPr>
              <w:jc w:val="center"/>
              <w:rPr>
                <w:color w:val="000000"/>
                <w:sz w:val="24"/>
                <w:szCs w:val="24"/>
              </w:rPr>
            </w:pPr>
            <w:r w:rsidRPr="008A785A">
              <w:rPr>
                <w:color w:val="000000"/>
                <w:sz w:val="24"/>
                <w:szCs w:val="24"/>
              </w:rPr>
              <w:t>0,176</w:t>
            </w:r>
          </w:p>
        </w:tc>
        <w:tc>
          <w:tcPr>
            <w:tcW w:w="1402" w:type="dxa"/>
            <w:tcBorders>
              <w:top w:val="nil"/>
              <w:left w:val="nil"/>
              <w:bottom w:val="single" w:sz="4" w:space="0" w:color="auto"/>
              <w:right w:val="single" w:sz="4" w:space="0" w:color="auto"/>
            </w:tcBorders>
            <w:vAlign w:val="center"/>
            <w:hideMark/>
          </w:tcPr>
          <w:p w14:paraId="0B506BA5" w14:textId="77777777" w:rsidR="008A785A" w:rsidRPr="008A785A" w:rsidRDefault="008A785A" w:rsidP="00F05C28">
            <w:pPr>
              <w:jc w:val="center"/>
              <w:rPr>
                <w:color w:val="000000"/>
                <w:sz w:val="24"/>
                <w:szCs w:val="24"/>
              </w:rPr>
            </w:pPr>
            <w:r w:rsidRPr="008A785A">
              <w:rPr>
                <w:color w:val="000000"/>
                <w:sz w:val="24"/>
                <w:szCs w:val="24"/>
              </w:rPr>
              <w:t>37,7457</w:t>
            </w:r>
          </w:p>
        </w:tc>
        <w:tc>
          <w:tcPr>
            <w:tcW w:w="1490" w:type="dxa"/>
            <w:tcBorders>
              <w:top w:val="nil"/>
              <w:left w:val="nil"/>
              <w:bottom w:val="single" w:sz="4" w:space="0" w:color="auto"/>
              <w:right w:val="single" w:sz="4" w:space="0" w:color="auto"/>
            </w:tcBorders>
            <w:vAlign w:val="center"/>
            <w:hideMark/>
          </w:tcPr>
          <w:p w14:paraId="273E5BDB" w14:textId="77777777" w:rsidR="008A785A" w:rsidRPr="008A785A" w:rsidRDefault="008A785A" w:rsidP="00F05C28">
            <w:pPr>
              <w:jc w:val="center"/>
              <w:rPr>
                <w:color w:val="000000"/>
                <w:sz w:val="24"/>
                <w:szCs w:val="24"/>
              </w:rPr>
            </w:pPr>
            <w:r w:rsidRPr="008A785A">
              <w:rPr>
                <w:color w:val="000000"/>
                <w:sz w:val="24"/>
                <w:szCs w:val="24"/>
              </w:rPr>
              <w:t>-35,4647</w:t>
            </w:r>
          </w:p>
        </w:tc>
      </w:tr>
      <w:tr w:rsidR="00AE3A55" w:rsidRPr="008A785A" w14:paraId="0620384C"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7BA7C15C" w14:textId="77777777" w:rsidR="008A785A" w:rsidRPr="008A785A" w:rsidRDefault="008A785A" w:rsidP="00F05C28">
            <w:pPr>
              <w:jc w:val="center"/>
              <w:rPr>
                <w:color w:val="000000"/>
                <w:sz w:val="24"/>
                <w:szCs w:val="24"/>
              </w:rPr>
            </w:pPr>
            <w:r w:rsidRPr="008A785A">
              <w:rPr>
                <w:color w:val="000000"/>
                <w:sz w:val="24"/>
                <w:szCs w:val="24"/>
              </w:rPr>
              <w:t>УТ-3/112</w:t>
            </w:r>
          </w:p>
        </w:tc>
        <w:tc>
          <w:tcPr>
            <w:tcW w:w="981" w:type="dxa"/>
            <w:tcBorders>
              <w:top w:val="nil"/>
              <w:left w:val="nil"/>
              <w:bottom w:val="single" w:sz="4" w:space="0" w:color="auto"/>
              <w:right w:val="single" w:sz="4" w:space="0" w:color="auto"/>
            </w:tcBorders>
            <w:vAlign w:val="center"/>
            <w:hideMark/>
          </w:tcPr>
          <w:p w14:paraId="6DB1DB75" w14:textId="77777777" w:rsidR="008A785A" w:rsidRPr="008A785A" w:rsidRDefault="008A785A" w:rsidP="00F05C28">
            <w:pPr>
              <w:jc w:val="center"/>
              <w:rPr>
                <w:color w:val="000000"/>
                <w:sz w:val="24"/>
                <w:szCs w:val="24"/>
              </w:rPr>
            </w:pPr>
            <w:r w:rsidRPr="008A785A">
              <w:rPr>
                <w:color w:val="000000"/>
                <w:sz w:val="24"/>
                <w:szCs w:val="24"/>
              </w:rPr>
              <w:t>133,3</w:t>
            </w:r>
          </w:p>
        </w:tc>
        <w:tc>
          <w:tcPr>
            <w:tcW w:w="1121" w:type="dxa"/>
            <w:tcBorders>
              <w:top w:val="nil"/>
              <w:left w:val="nil"/>
              <w:bottom w:val="single" w:sz="4" w:space="0" w:color="auto"/>
              <w:right w:val="single" w:sz="4" w:space="0" w:color="auto"/>
            </w:tcBorders>
            <w:vAlign w:val="center"/>
            <w:hideMark/>
          </w:tcPr>
          <w:p w14:paraId="5B3D0D11" w14:textId="77777777" w:rsidR="008A785A" w:rsidRPr="008A785A" w:rsidRDefault="008A785A" w:rsidP="00F05C28">
            <w:pPr>
              <w:jc w:val="center"/>
              <w:rPr>
                <w:color w:val="000000"/>
                <w:sz w:val="24"/>
                <w:szCs w:val="24"/>
              </w:rPr>
            </w:pPr>
            <w:r w:rsidRPr="008A785A">
              <w:rPr>
                <w:color w:val="000000"/>
                <w:sz w:val="24"/>
                <w:szCs w:val="24"/>
              </w:rPr>
              <w:t>171,102</w:t>
            </w:r>
          </w:p>
        </w:tc>
        <w:tc>
          <w:tcPr>
            <w:tcW w:w="1121" w:type="dxa"/>
            <w:tcBorders>
              <w:top w:val="nil"/>
              <w:left w:val="nil"/>
              <w:bottom w:val="single" w:sz="4" w:space="0" w:color="auto"/>
              <w:right w:val="single" w:sz="4" w:space="0" w:color="auto"/>
            </w:tcBorders>
            <w:vAlign w:val="center"/>
            <w:hideMark/>
          </w:tcPr>
          <w:p w14:paraId="502B1EDD" w14:textId="77777777" w:rsidR="008A785A" w:rsidRPr="008A785A" w:rsidRDefault="008A785A" w:rsidP="00F05C28">
            <w:pPr>
              <w:jc w:val="center"/>
              <w:rPr>
                <w:color w:val="000000"/>
                <w:sz w:val="24"/>
                <w:szCs w:val="24"/>
              </w:rPr>
            </w:pPr>
            <w:r w:rsidRPr="008A785A">
              <w:rPr>
                <w:color w:val="000000"/>
                <w:sz w:val="24"/>
                <w:szCs w:val="24"/>
              </w:rPr>
              <w:t>29,212</w:t>
            </w:r>
          </w:p>
        </w:tc>
        <w:tc>
          <w:tcPr>
            <w:tcW w:w="981" w:type="dxa"/>
            <w:tcBorders>
              <w:top w:val="nil"/>
              <w:left w:val="nil"/>
              <w:bottom w:val="single" w:sz="4" w:space="0" w:color="auto"/>
              <w:right w:val="single" w:sz="4" w:space="0" w:color="auto"/>
            </w:tcBorders>
            <w:vAlign w:val="center"/>
            <w:hideMark/>
          </w:tcPr>
          <w:p w14:paraId="214BEE63" w14:textId="77777777" w:rsidR="008A785A" w:rsidRPr="008A785A" w:rsidRDefault="008A785A" w:rsidP="00F05C28">
            <w:pPr>
              <w:jc w:val="center"/>
              <w:rPr>
                <w:color w:val="000000"/>
                <w:sz w:val="24"/>
                <w:szCs w:val="24"/>
              </w:rPr>
            </w:pPr>
            <w:r w:rsidRPr="008A785A">
              <w:rPr>
                <w:color w:val="000000"/>
                <w:sz w:val="24"/>
                <w:szCs w:val="24"/>
              </w:rPr>
              <w:t>66,1</w:t>
            </w:r>
          </w:p>
        </w:tc>
        <w:tc>
          <w:tcPr>
            <w:tcW w:w="981" w:type="dxa"/>
            <w:tcBorders>
              <w:top w:val="nil"/>
              <w:left w:val="nil"/>
              <w:bottom w:val="single" w:sz="4" w:space="0" w:color="auto"/>
              <w:right w:val="single" w:sz="4" w:space="0" w:color="auto"/>
            </w:tcBorders>
            <w:vAlign w:val="center"/>
            <w:hideMark/>
          </w:tcPr>
          <w:p w14:paraId="7905073B" w14:textId="77777777" w:rsidR="008A785A" w:rsidRPr="008A785A" w:rsidRDefault="008A785A" w:rsidP="00F05C28">
            <w:pPr>
              <w:jc w:val="center"/>
              <w:rPr>
                <w:color w:val="000000"/>
                <w:sz w:val="24"/>
                <w:szCs w:val="24"/>
              </w:rPr>
            </w:pPr>
            <w:r w:rsidRPr="008A785A">
              <w:rPr>
                <w:color w:val="000000"/>
                <w:sz w:val="24"/>
                <w:szCs w:val="24"/>
              </w:rPr>
              <w:t>0,259</w:t>
            </w:r>
          </w:p>
        </w:tc>
        <w:tc>
          <w:tcPr>
            <w:tcW w:w="982" w:type="dxa"/>
            <w:tcBorders>
              <w:top w:val="nil"/>
              <w:left w:val="nil"/>
              <w:bottom w:val="single" w:sz="4" w:space="0" w:color="auto"/>
              <w:right w:val="single" w:sz="4" w:space="0" w:color="auto"/>
            </w:tcBorders>
            <w:vAlign w:val="center"/>
            <w:hideMark/>
          </w:tcPr>
          <w:p w14:paraId="50F35646" w14:textId="77777777" w:rsidR="008A785A" w:rsidRPr="008A785A" w:rsidRDefault="008A785A" w:rsidP="00F05C28">
            <w:pPr>
              <w:jc w:val="center"/>
              <w:rPr>
                <w:color w:val="000000"/>
                <w:sz w:val="24"/>
                <w:szCs w:val="24"/>
              </w:rPr>
            </w:pPr>
            <w:r w:rsidRPr="008A785A">
              <w:rPr>
                <w:color w:val="000000"/>
                <w:sz w:val="24"/>
                <w:szCs w:val="24"/>
              </w:rPr>
              <w:t>0,016</w:t>
            </w:r>
          </w:p>
        </w:tc>
        <w:tc>
          <w:tcPr>
            <w:tcW w:w="981" w:type="dxa"/>
            <w:tcBorders>
              <w:top w:val="nil"/>
              <w:left w:val="nil"/>
              <w:bottom w:val="single" w:sz="4" w:space="0" w:color="auto"/>
              <w:right w:val="single" w:sz="4" w:space="0" w:color="auto"/>
            </w:tcBorders>
            <w:vAlign w:val="center"/>
            <w:hideMark/>
          </w:tcPr>
          <w:p w14:paraId="22418E3A" w14:textId="77777777" w:rsidR="008A785A" w:rsidRPr="008A785A" w:rsidRDefault="008A785A" w:rsidP="00F05C28">
            <w:pPr>
              <w:jc w:val="center"/>
              <w:rPr>
                <w:color w:val="000000"/>
                <w:sz w:val="24"/>
                <w:szCs w:val="24"/>
              </w:rPr>
            </w:pPr>
            <w:r w:rsidRPr="008A785A">
              <w:rPr>
                <w:color w:val="000000"/>
                <w:sz w:val="24"/>
                <w:szCs w:val="24"/>
              </w:rPr>
              <w:t>0,014</w:t>
            </w:r>
          </w:p>
        </w:tc>
        <w:tc>
          <w:tcPr>
            <w:tcW w:w="840" w:type="dxa"/>
            <w:tcBorders>
              <w:top w:val="nil"/>
              <w:left w:val="nil"/>
              <w:bottom w:val="single" w:sz="4" w:space="0" w:color="auto"/>
              <w:right w:val="single" w:sz="4" w:space="0" w:color="auto"/>
            </w:tcBorders>
            <w:vAlign w:val="center"/>
            <w:hideMark/>
          </w:tcPr>
          <w:p w14:paraId="47FA15E5" w14:textId="77777777" w:rsidR="008A785A" w:rsidRPr="008A785A" w:rsidRDefault="008A785A" w:rsidP="00F05C28">
            <w:pPr>
              <w:jc w:val="center"/>
              <w:rPr>
                <w:color w:val="000000"/>
                <w:sz w:val="24"/>
                <w:szCs w:val="24"/>
              </w:rPr>
            </w:pPr>
            <w:r w:rsidRPr="008A785A">
              <w:rPr>
                <w:color w:val="000000"/>
                <w:sz w:val="24"/>
                <w:szCs w:val="24"/>
              </w:rPr>
              <w:t>0,231</w:t>
            </w:r>
          </w:p>
        </w:tc>
        <w:tc>
          <w:tcPr>
            <w:tcW w:w="982" w:type="dxa"/>
            <w:tcBorders>
              <w:top w:val="nil"/>
              <w:left w:val="nil"/>
              <w:bottom w:val="single" w:sz="4" w:space="0" w:color="auto"/>
              <w:right w:val="single" w:sz="4" w:space="0" w:color="auto"/>
            </w:tcBorders>
            <w:vAlign w:val="center"/>
            <w:hideMark/>
          </w:tcPr>
          <w:p w14:paraId="6026CF53" w14:textId="77777777" w:rsidR="008A785A" w:rsidRPr="008A785A" w:rsidRDefault="008A785A" w:rsidP="00F05C28">
            <w:pPr>
              <w:jc w:val="center"/>
              <w:rPr>
                <w:color w:val="000000"/>
                <w:sz w:val="24"/>
                <w:szCs w:val="24"/>
              </w:rPr>
            </w:pPr>
            <w:r w:rsidRPr="008A785A">
              <w:rPr>
                <w:color w:val="000000"/>
                <w:sz w:val="24"/>
                <w:szCs w:val="24"/>
              </w:rPr>
              <w:t>-0,205</w:t>
            </w:r>
          </w:p>
        </w:tc>
        <w:tc>
          <w:tcPr>
            <w:tcW w:w="981" w:type="dxa"/>
            <w:tcBorders>
              <w:top w:val="nil"/>
              <w:left w:val="nil"/>
              <w:bottom w:val="single" w:sz="4" w:space="0" w:color="auto"/>
              <w:right w:val="single" w:sz="4" w:space="0" w:color="auto"/>
            </w:tcBorders>
            <w:vAlign w:val="center"/>
            <w:hideMark/>
          </w:tcPr>
          <w:p w14:paraId="4BEC9AE3" w14:textId="77777777" w:rsidR="008A785A" w:rsidRPr="008A785A" w:rsidRDefault="008A785A" w:rsidP="00F05C28">
            <w:pPr>
              <w:jc w:val="center"/>
              <w:rPr>
                <w:color w:val="000000"/>
                <w:sz w:val="24"/>
                <w:szCs w:val="24"/>
              </w:rPr>
            </w:pPr>
            <w:r w:rsidRPr="008A785A">
              <w:rPr>
                <w:color w:val="000000"/>
                <w:sz w:val="24"/>
                <w:szCs w:val="24"/>
              </w:rPr>
              <w:t>0,234</w:t>
            </w:r>
          </w:p>
        </w:tc>
        <w:tc>
          <w:tcPr>
            <w:tcW w:w="981" w:type="dxa"/>
            <w:tcBorders>
              <w:top w:val="nil"/>
              <w:left w:val="nil"/>
              <w:bottom w:val="single" w:sz="4" w:space="0" w:color="auto"/>
              <w:right w:val="single" w:sz="4" w:space="0" w:color="auto"/>
            </w:tcBorders>
            <w:vAlign w:val="center"/>
            <w:hideMark/>
          </w:tcPr>
          <w:p w14:paraId="4EFEDA58" w14:textId="77777777" w:rsidR="008A785A" w:rsidRPr="008A785A" w:rsidRDefault="008A785A" w:rsidP="00F05C28">
            <w:pPr>
              <w:jc w:val="center"/>
              <w:rPr>
                <w:color w:val="000000"/>
                <w:sz w:val="24"/>
                <w:szCs w:val="24"/>
              </w:rPr>
            </w:pPr>
            <w:r w:rsidRPr="008A785A">
              <w:rPr>
                <w:color w:val="000000"/>
                <w:sz w:val="24"/>
                <w:szCs w:val="24"/>
              </w:rPr>
              <w:t>0,208</w:t>
            </w:r>
          </w:p>
        </w:tc>
        <w:tc>
          <w:tcPr>
            <w:tcW w:w="1402" w:type="dxa"/>
            <w:tcBorders>
              <w:top w:val="nil"/>
              <w:left w:val="nil"/>
              <w:bottom w:val="single" w:sz="4" w:space="0" w:color="auto"/>
              <w:right w:val="single" w:sz="4" w:space="0" w:color="auto"/>
            </w:tcBorders>
            <w:vAlign w:val="center"/>
            <w:hideMark/>
          </w:tcPr>
          <w:p w14:paraId="220B40AE" w14:textId="77777777" w:rsidR="008A785A" w:rsidRPr="008A785A" w:rsidRDefault="008A785A" w:rsidP="00F05C28">
            <w:pPr>
              <w:jc w:val="center"/>
              <w:rPr>
                <w:color w:val="000000"/>
                <w:sz w:val="24"/>
                <w:szCs w:val="24"/>
              </w:rPr>
            </w:pPr>
            <w:r w:rsidRPr="008A785A">
              <w:rPr>
                <w:color w:val="000000"/>
                <w:sz w:val="24"/>
                <w:szCs w:val="24"/>
              </w:rPr>
              <w:t>40,9973</w:t>
            </w:r>
          </w:p>
        </w:tc>
        <w:tc>
          <w:tcPr>
            <w:tcW w:w="1490" w:type="dxa"/>
            <w:tcBorders>
              <w:top w:val="nil"/>
              <w:left w:val="nil"/>
              <w:bottom w:val="single" w:sz="4" w:space="0" w:color="auto"/>
              <w:right w:val="single" w:sz="4" w:space="0" w:color="auto"/>
            </w:tcBorders>
            <w:vAlign w:val="center"/>
            <w:hideMark/>
          </w:tcPr>
          <w:p w14:paraId="24BD1D78" w14:textId="77777777" w:rsidR="008A785A" w:rsidRPr="008A785A" w:rsidRDefault="008A785A" w:rsidP="00F05C28">
            <w:pPr>
              <w:jc w:val="center"/>
              <w:rPr>
                <w:color w:val="000000"/>
                <w:sz w:val="24"/>
                <w:szCs w:val="24"/>
              </w:rPr>
            </w:pPr>
            <w:r w:rsidRPr="008A785A">
              <w:rPr>
                <w:color w:val="000000"/>
                <w:sz w:val="24"/>
                <w:szCs w:val="24"/>
              </w:rPr>
              <w:t>-38,6689</w:t>
            </w:r>
          </w:p>
        </w:tc>
      </w:tr>
      <w:tr w:rsidR="00AE3A55" w:rsidRPr="008A785A" w14:paraId="21AA41D0"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1D1C7BD3" w14:textId="77777777" w:rsidR="008A785A" w:rsidRPr="008A785A" w:rsidRDefault="008A785A" w:rsidP="00F05C28">
            <w:pPr>
              <w:jc w:val="center"/>
              <w:rPr>
                <w:color w:val="000000"/>
                <w:sz w:val="24"/>
                <w:szCs w:val="24"/>
              </w:rPr>
            </w:pPr>
            <w:r w:rsidRPr="008A785A">
              <w:rPr>
                <w:color w:val="000000"/>
                <w:sz w:val="24"/>
                <w:szCs w:val="24"/>
              </w:rPr>
              <w:lastRenderedPageBreak/>
              <w:t>УТ-2/112</w:t>
            </w:r>
          </w:p>
        </w:tc>
        <w:tc>
          <w:tcPr>
            <w:tcW w:w="981" w:type="dxa"/>
            <w:tcBorders>
              <w:top w:val="nil"/>
              <w:left w:val="nil"/>
              <w:bottom w:val="single" w:sz="4" w:space="0" w:color="auto"/>
              <w:right w:val="single" w:sz="4" w:space="0" w:color="auto"/>
            </w:tcBorders>
            <w:vAlign w:val="center"/>
            <w:hideMark/>
          </w:tcPr>
          <w:p w14:paraId="68C71AAD" w14:textId="77777777" w:rsidR="008A785A" w:rsidRPr="008A785A" w:rsidRDefault="008A785A" w:rsidP="00F05C28">
            <w:pPr>
              <w:jc w:val="center"/>
              <w:rPr>
                <w:color w:val="000000"/>
                <w:sz w:val="24"/>
                <w:szCs w:val="24"/>
              </w:rPr>
            </w:pPr>
            <w:r w:rsidRPr="008A785A">
              <w:rPr>
                <w:color w:val="000000"/>
                <w:sz w:val="24"/>
                <w:szCs w:val="24"/>
              </w:rPr>
              <w:t>132,72</w:t>
            </w:r>
          </w:p>
        </w:tc>
        <w:tc>
          <w:tcPr>
            <w:tcW w:w="1121" w:type="dxa"/>
            <w:tcBorders>
              <w:top w:val="nil"/>
              <w:left w:val="nil"/>
              <w:bottom w:val="single" w:sz="4" w:space="0" w:color="auto"/>
              <w:right w:val="single" w:sz="4" w:space="0" w:color="auto"/>
            </w:tcBorders>
            <w:vAlign w:val="center"/>
            <w:hideMark/>
          </w:tcPr>
          <w:p w14:paraId="39575490" w14:textId="77777777" w:rsidR="008A785A" w:rsidRPr="008A785A" w:rsidRDefault="008A785A" w:rsidP="00F05C28">
            <w:pPr>
              <w:jc w:val="center"/>
              <w:rPr>
                <w:color w:val="000000"/>
                <w:sz w:val="24"/>
                <w:szCs w:val="24"/>
              </w:rPr>
            </w:pPr>
            <w:r w:rsidRPr="008A785A">
              <w:rPr>
                <w:color w:val="000000"/>
                <w:sz w:val="24"/>
                <w:szCs w:val="24"/>
              </w:rPr>
              <w:t>171,087</w:t>
            </w:r>
          </w:p>
        </w:tc>
        <w:tc>
          <w:tcPr>
            <w:tcW w:w="1121" w:type="dxa"/>
            <w:tcBorders>
              <w:top w:val="nil"/>
              <w:left w:val="nil"/>
              <w:bottom w:val="single" w:sz="4" w:space="0" w:color="auto"/>
              <w:right w:val="single" w:sz="4" w:space="0" w:color="auto"/>
            </w:tcBorders>
            <w:vAlign w:val="center"/>
            <w:hideMark/>
          </w:tcPr>
          <w:p w14:paraId="6653D980" w14:textId="77777777" w:rsidR="008A785A" w:rsidRPr="008A785A" w:rsidRDefault="008A785A" w:rsidP="00F05C28">
            <w:pPr>
              <w:jc w:val="center"/>
              <w:rPr>
                <w:color w:val="000000"/>
                <w:sz w:val="24"/>
                <w:szCs w:val="24"/>
              </w:rPr>
            </w:pPr>
            <w:r w:rsidRPr="008A785A">
              <w:rPr>
                <w:color w:val="000000"/>
                <w:sz w:val="24"/>
                <w:szCs w:val="24"/>
              </w:rPr>
              <w:t>29,243</w:t>
            </w:r>
          </w:p>
        </w:tc>
        <w:tc>
          <w:tcPr>
            <w:tcW w:w="981" w:type="dxa"/>
            <w:tcBorders>
              <w:top w:val="nil"/>
              <w:left w:val="nil"/>
              <w:bottom w:val="single" w:sz="4" w:space="0" w:color="auto"/>
              <w:right w:val="single" w:sz="4" w:space="0" w:color="auto"/>
            </w:tcBorders>
            <w:vAlign w:val="center"/>
            <w:hideMark/>
          </w:tcPr>
          <w:p w14:paraId="39CBDE64" w14:textId="77777777" w:rsidR="008A785A" w:rsidRPr="008A785A" w:rsidRDefault="008A785A" w:rsidP="00F05C28">
            <w:pPr>
              <w:jc w:val="center"/>
              <w:rPr>
                <w:color w:val="000000"/>
                <w:sz w:val="24"/>
                <w:szCs w:val="24"/>
              </w:rPr>
            </w:pPr>
            <w:r w:rsidRPr="008A785A">
              <w:rPr>
                <w:color w:val="000000"/>
                <w:sz w:val="24"/>
                <w:szCs w:val="24"/>
              </w:rPr>
              <w:t>62,8</w:t>
            </w:r>
          </w:p>
        </w:tc>
        <w:tc>
          <w:tcPr>
            <w:tcW w:w="981" w:type="dxa"/>
            <w:tcBorders>
              <w:top w:val="nil"/>
              <w:left w:val="nil"/>
              <w:bottom w:val="single" w:sz="4" w:space="0" w:color="auto"/>
              <w:right w:val="single" w:sz="4" w:space="0" w:color="auto"/>
            </w:tcBorders>
            <w:vAlign w:val="center"/>
            <w:hideMark/>
          </w:tcPr>
          <w:p w14:paraId="5D1F6277" w14:textId="77777777" w:rsidR="008A785A" w:rsidRPr="008A785A" w:rsidRDefault="008A785A" w:rsidP="00F05C28">
            <w:pPr>
              <w:jc w:val="center"/>
              <w:rPr>
                <w:color w:val="000000"/>
                <w:sz w:val="24"/>
                <w:szCs w:val="24"/>
              </w:rPr>
            </w:pPr>
            <w:r w:rsidRPr="008A785A">
              <w:rPr>
                <w:color w:val="000000"/>
                <w:sz w:val="24"/>
                <w:szCs w:val="24"/>
              </w:rPr>
              <w:t>0,259</w:t>
            </w:r>
          </w:p>
        </w:tc>
        <w:tc>
          <w:tcPr>
            <w:tcW w:w="982" w:type="dxa"/>
            <w:tcBorders>
              <w:top w:val="nil"/>
              <w:left w:val="nil"/>
              <w:bottom w:val="single" w:sz="4" w:space="0" w:color="auto"/>
              <w:right w:val="single" w:sz="4" w:space="0" w:color="auto"/>
            </w:tcBorders>
            <w:vAlign w:val="center"/>
            <w:hideMark/>
          </w:tcPr>
          <w:p w14:paraId="18115BA8" w14:textId="77777777" w:rsidR="008A785A" w:rsidRPr="008A785A" w:rsidRDefault="008A785A" w:rsidP="00F05C28">
            <w:pPr>
              <w:jc w:val="center"/>
              <w:rPr>
                <w:color w:val="000000"/>
                <w:sz w:val="24"/>
                <w:szCs w:val="24"/>
              </w:rPr>
            </w:pPr>
            <w:r w:rsidRPr="008A785A">
              <w:rPr>
                <w:color w:val="000000"/>
                <w:sz w:val="24"/>
                <w:szCs w:val="24"/>
              </w:rPr>
              <w:t>0,026</w:t>
            </w:r>
          </w:p>
        </w:tc>
        <w:tc>
          <w:tcPr>
            <w:tcW w:w="981" w:type="dxa"/>
            <w:tcBorders>
              <w:top w:val="nil"/>
              <w:left w:val="nil"/>
              <w:bottom w:val="single" w:sz="4" w:space="0" w:color="auto"/>
              <w:right w:val="single" w:sz="4" w:space="0" w:color="auto"/>
            </w:tcBorders>
            <w:vAlign w:val="center"/>
            <w:hideMark/>
          </w:tcPr>
          <w:p w14:paraId="6CF5E923" w14:textId="77777777" w:rsidR="008A785A" w:rsidRPr="008A785A" w:rsidRDefault="008A785A" w:rsidP="00F05C28">
            <w:pPr>
              <w:jc w:val="center"/>
              <w:rPr>
                <w:color w:val="000000"/>
                <w:sz w:val="24"/>
                <w:szCs w:val="24"/>
              </w:rPr>
            </w:pPr>
            <w:r w:rsidRPr="008A785A">
              <w:rPr>
                <w:color w:val="000000"/>
                <w:sz w:val="24"/>
                <w:szCs w:val="24"/>
              </w:rPr>
              <w:t>0,023</w:t>
            </w:r>
          </w:p>
        </w:tc>
        <w:tc>
          <w:tcPr>
            <w:tcW w:w="840" w:type="dxa"/>
            <w:tcBorders>
              <w:top w:val="nil"/>
              <w:left w:val="nil"/>
              <w:bottom w:val="single" w:sz="4" w:space="0" w:color="auto"/>
              <w:right w:val="single" w:sz="4" w:space="0" w:color="auto"/>
            </w:tcBorders>
            <w:vAlign w:val="center"/>
            <w:hideMark/>
          </w:tcPr>
          <w:p w14:paraId="30FDCAE4" w14:textId="77777777" w:rsidR="008A785A" w:rsidRPr="008A785A" w:rsidRDefault="008A785A" w:rsidP="00F05C28">
            <w:pPr>
              <w:jc w:val="center"/>
              <w:rPr>
                <w:color w:val="000000"/>
                <w:sz w:val="24"/>
                <w:szCs w:val="24"/>
              </w:rPr>
            </w:pPr>
            <w:r w:rsidRPr="008A785A">
              <w:rPr>
                <w:color w:val="000000"/>
                <w:sz w:val="24"/>
                <w:szCs w:val="24"/>
              </w:rPr>
              <w:t>0,299</w:t>
            </w:r>
          </w:p>
        </w:tc>
        <w:tc>
          <w:tcPr>
            <w:tcW w:w="982" w:type="dxa"/>
            <w:tcBorders>
              <w:top w:val="nil"/>
              <w:left w:val="nil"/>
              <w:bottom w:val="single" w:sz="4" w:space="0" w:color="auto"/>
              <w:right w:val="single" w:sz="4" w:space="0" w:color="auto"/>
            </w:tcBorders>
            <w:vAlign w:val="center"/>
            <w:hideMark/>
          </w:tcPr>
          <w:p w14:paraId="135D6B51" w14:textId="77777777" w:rsidR="008A785A" w:rsidRPr="008A785A" w:rsidRDefault="008A785A" w:rsidP="00F05C28">
            <w:pPr>
              <w:jc w:val="center"/>
              <w:rPr>
                <w:color w:val="000000"/>
                <w:sz w:val="24"/>
                <w:szCs w:val="24"/>
              </w:rPr>
            </w:pPr>
            <w:r w:rsidRPr="008A785A">
              <w:rPr>
                <w:color w:val="000000"/>
                <w:sz w:val="24"/>
                <w:szCs w:val="24"/>
              </w:rPr>
              <w:t>-0,269</w:t>
            </w:r>
          </w:p>
        </w:tc>
        <w:tc>
          <w:tcPr>
            <w:tcW w:w="981" w:type="dxa"/>
            <w:tcBorders>
              <w:top w:val="nil"/>
              <w:left w:val="nil"/>
              <w:bottom w:val="single" w:sz="4" w:space="0" w:color="auto"/>
              <w:right w:val="single" w:sz="4" w:space="0" w:color="auto"/>
            </w:tcBorders>
            <w:vAlign w:val="center"/>
            <w:hideMark/>
          </w:tcPr>
          <w:p w14:paraId="01EAB7C7" w14:textId="77777777" w:rsidR="008A785A" w:rsidRPr="008A785A" w:rsidRDefault="008A785A" w:rsidP="00F05C28">
            <w:pPr>
              <w:jc w:val="center"/>
              <w:rPr>
                <w:color w:val="000000"/>
                <w:sz w:val="24"/>
                <w:szCs w:val="24"/>
              </w:rPr>
            </w:pPr>
            <w:r w:rsidRPr="008A785A">
              <w:rPr>
                <w:color w:val="000000"/>
                <w:sz w:val="24"/>
                <w:szCs w:val="24"/>
              </w:rPr>
              <w:t>0,39</w:t>
            </w:r>
          </w:p>
        </w:tc>
        <w:tc>
          <w:tcPr>
            <w:tcW w:w="981" w:type="dxa"/>
            <w:tcBorders>
              <w:top w:val="nil"/>
              <w:left w:val="nil"/>
              <w:bottom w:val="single" w:sz="4" w:space="0" w:color="auto"/>
              <w:right w:val="single" w:sz="4" w:space="0" w:color="auto"/>
            </w:tcBorders>
            <w:vAlign w:val="center"/>
            <w:hideMark/>
          </w:tcPr>
          <w:p w14:paraId="24990D5C" w14:textId="77777777" w:rsidR="008A785A" w:rsidRPr="008A785A" w:rsidRDefault="008A785A" w:rsidP="00F05C28">
            <w:pPr>
              <w:jc w:val="center"/>
              <w:rPr>
                <w:color w:val="000000"/>
                <w:sz w:val="24"/>
                <w:szCs w:val="24"/>
              </w:rPr>
            </w:pPr>
            <w:r w:rsidRPr="008A785A">
              <w:rPr>
                <w:color w:val="000000"/>
                <w:sz w:val="24"/>
                <w:szCs w:val="24"/>
              </w:rPr>
              <w:t>0,352</w:t>
            </w:r>
          </w:p>
        </w:tc>
        <w:tc>
          <w:tcPr>
            <w:tcW w:w="1402" w:type="dxa"/>
            <w:tcBorders>
              <w:top w:val="nil"/>
              <w:left w:val="nil"/>
              <w:bottom w:val="single" w:sz="4" w:space="0" w:color="auto"/>
              <w:right w:val="single" w:sz="4" w:space="0" w:color="auto"/>
            </w:tcBorders>
            <w:vAlign w:val="center"/>
            <w:hideMark/>
          </w:tcPr>
          <w:p w14:paraId="1EA24184" w14:textId="77777777" w:rsidR="008A785A" w:rsidRPr="008A785A" w:rsidRDefault="008A785A" w:rsidP="00F05C28">
            <w:pPr>
              <w:jc w:val="center"/>
              <w:rPr>
                <w:color w:val="000000"/>
                <w:sz w:val="24"/>
                <w:szCs w:val="24"/>
              </w:rPr>
            </w:pPr>
            <w:r w:rsidRPr="008A785A">
              <w:rPr>
                <w:color w:val="000000"/>
                <w:sz w:val="24"/>
                <w:szCs w:val="24"/>
              </w:rPr>
              <w:t>53,1144</w:t>
            </w:r>
          </w:p>
        </w:tc>
        <w:tc>
          <w:tcPr>
            <w:tcW w:w="1490" w:type="dxa"/>
            <w:tcBorders>
              <w:top w:val="nil"/>
              <w:left w:val="nil"/>
              <w:bottom w:val="single" w:sz="4" w:space="0" w:color="auto"/>
              <w:right w:val="single" w:sz="4" w:space="0" w:color="auto"/>
            </w:tcBorders>
            <w:vAlign w:val="center"/>
            <w:hideMark/>
          </w:tcPr>
          <w:p w14:paraId="51B82D2F" w14:textId="77777777" w:rsidR="008A785A" w:rsidRPr="008A785A" w:rsidRDefault="008A785A" w:rsidP="00F05C28">
            <w:pPr>
              <w:jc w:val="center"/>
              <w:rPr>
                <w:color w:val="000000"/>
                <w:sz w:val="24"/>
                <w:szCs w:val="24"/>
              </w:rPr>
            </w:pPr>
            <w:r w:rsidRPr="008A785A">
              <w:rPr>
                <w:color w:val="000000"/>
                <w:sz w:val="24"/>
                <w:szCs w:val="24"/>
              </w:rPr>
              <w:t>-50,7391</w:t>
            </w:r>
          </w:p>
        </w:tc>
      </w:tr>
      <w:tr w:rsidR="00AE3A55" w:rsidRPr="008A785A" w14:paraId="66AB3B92"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1BAB84F5" w14:textId="77777777" w:rsidR="008A785A" w:rsidRPr="008A785A" w:rsidRDefault="008A785A" w:rsidP="00F05C28">
            <w:pPr>
              <w:jc w:val="center"/>
              <w:rPr>
                <w:color w:val="000000"/>
                <w:sz w:val="24"/>
                <w:szCs w:val="24"/>
              </w:rPr>
            </w:pPr>
            <w:r w:rsidRPr="008A785A">
              <w:rPr>
                <w:color w:val="000000"/>
                <w:sz w:val="24"/>
                <w:szCs w:val="24"/>
              </w:rPr>
              <w:t>УТ-1/112</w:t>
            </w:r>
          </w:p>
        </w:tc>
        <w:tc>
          <w:tcPr>
            <w:tcW w:w="981" w:type="dxa"/>
            <w:tcBorders>
              <w:top w:val="nil"/>
              <w:left w:val="nil"/>
              <w:bottom w:val="single" w:sz="4" w:space="0" w:color="auto"/>
              <w:right w:val="single" w:sz="4" w:space="0" w:color="auto"/>
            </w:tcBorders>
            <w:vAlign w:val="center"/>
            <w:hideMark/>
          </w:tcPr>
          <w:p w14:paraId="1E186DEB" w14:textId="77777777" w:rsidR="008A785A" w:rsidRPr="008A785A" w:rsidRDefault="008A785A" w:rsidP="00F05C28">
            <w:pPr>
              <w:jc w:val="center"/>
              <w:rPr>
                <w:color w:val="000000"/>
                <w:sz w:val="24"/>
                <w:szCs w:val="24"/>
              </w:rPr>
            </w:pPr>
            <w:r w:rsidRPr="008A785A">
              <w:rPr>
                <w:color w:val="000000"/>
                <w:sz w:val="24"/>
                <w:szCs w:val="24"/>
              </w:rPr>
              <w:t>136</w:t>
            </w:r>
          </w:p>
        </w:tc>
        <w:tc>
          <w:tcPr>
            <w:tcW w:w="1121" w:type="dxa"/>
            <w:tcBorders>
              <w:top w:val="nil"/>
              <w:left w:val="nil"/>
              <w:bottom w:val="single" w:sz="4" w:space="0" w:color="auto"/>
              <w:right w:val="single" w:sz="4" w:space="0" w:color="auto"/>
            </w:tcBorders>
            <w:vAlign w:val="center"/>
            <w:hideMark/>
          </w:tcPr>
          <w:p w14:paraId="2A3D8BB7" w14:textId="77777777" w:rsidR="008A785A" w:rsidRPr="008A785A" w:rsidRDefault="008A785A" w:rsidP="00F05C28">
            <w:pPr>
              <w:jc w:val="center"/>
              <w:rPr>
                <w:color w:val="000000"/>
                <w:sz w:val="24"/>
                <w:szCs w:val="24"/>
              </w:rPr>
            </w:pPr>
            <w:r w:rsidRPr="008A785A">
              <w:rPr>
                <w:color w:val="000000"/>
                <w:sz w:val="24"/>
                <w:szCs w:val="24"/>
              </w:rPr>
              <w:t>171,064</w:t>
            </w:r>
          </w:p>
        </w:tc>
        <w:tc>
          <w:tcPr>
            <w:tcW w:w="1121" w:type="dxa"/>
            <w:tcBorders>
              <w:top w:val="nil"/>
              <w:left w:val="nil"/>
              <w:bottom w:val="single" w:sz="4" w:space="0" w:color="auto"/>
              <w:right w:val="single" w:sz="4" w:space="0" w:color="auto"/>
            </w:tcBorders>
            <w:vAlign w:val="center"/>
            <w:hideMark/>
          </w:tcPr>
          <w:p w14:paraId="1625BFED" w14:textId="77777777" w:rsidR="008A785A" w:rsidRPr="008A785A" w:rsidRDefault="008A785A" w:rsidP="00F05C28">
            <w:pPr>
              <w:jc w:val="center"/>
              <w:rPr>
                <w:color w:val="000000"/>
                <w:sz w:val="24"/>
                <w:szCs w:val="24"/>
              </w:rPr>
            </w:pPr>
            <w:r w:rsidRPr="008A785A">
              <w:rPr>
                <w:color w:val="000000"/>
                <w:sz w:val="24"/>
                <w:szCs w:val="24"/>
              </w:rPr>
              <w:t>29,292</w:t>
            </w:r>
          </w:p>
        </w:tc>
        <w:tc>
          <w:tcPr>
            <w:tcW w:w="981" w:type="dxa"/>
            <w:tcBorders>
              <w:top w:val="nil"/>
              <w:left w:val="nil"/>
              <w:bottom w:val="single" w:sz="4" w:space="0" w:color="auto"/>
              <w:right w:val="single" w:sz="4" w:space="0" w:color="auto"/>
            </w:tcBorders>
            <w:vAlign w:val="center"/>
            <w:hideMark/>
          </w:tcPr>
          <w:p w14:paraId="4140B5C6" w14:textId="77777777" w:rsidR="008A785A" w:rsidRPr="008A785A" w:rsidRDefault="008A785A" w:rsidP="00F05C28">
            <w:pPr>
              <w:jc w:val="center"/>
              <w:rPr>
                <w:color w:val="000000"/>
                <w:sz w:val="24"/>
                <w:szCs w:val="24"/>
              </w:rPr>
            </w:pPr>
            <w:r w:rsidRPr="008A785A">
              <w:rPr>
                <w:color w:val="000000"/>
                <w:sz w:val="24"/>
                <w:szCs w:val="24"/>
              </w:rPr>
              <w:t>88</w:t>
            </w:r>
          </w:p>
        </w:tc>
        <w:tc>
          <w:tcPr>
            <w:tcW w:w="981" w:type="dxa"/>
            <w:tcBorders>
              <w:top w:val="nil"/>
              <w:left w:val="nil"/>
              <w:bottom w:val="single" w:sz="4" w:space="0" w:color="auto"/>
              <w:right w:val="single" w:sz="4" w:space="0" w:color="auto"/>
            </w:tcBorders>
            <w:vAlign w:val="center"/>
            <w:hideMark/>
          </w:tcPr>
          <w:p w14:paraId="6A8A3C20" w14:textId="77777777" w:rsidR="008A785A" w:rsidRPr="008A785A" w:rsidRDefault="008A785A" w:rsidP="00F05C28">
            <w:pPr>
              <w:jc w:val="center"/>
              <w:rPr>
                <w:color w:val="000000"/>
                <w:sz w:val="24"/>
                <w:szCs w:val="24"/>
              </w:rPr>
            </w:pPr>
            <w:r w:rsidRPr="008A785A">
              <w:rPr>
                <w:color w:val="000000"/>
                <w:sz w:val="24"/>
                <w:szCs w:val="24"/>
              </w:rPr>
              <w:t>0,2</w:t>
            </w:r>
          </w:p>
        </w:tc>
        <w:tc>
          <w:tcPr>
            <w:tcW w:w="982" w:type="dxa"/>
            <w:tcBorders>
              <w:top w:val="nil"/>
              <w:left w:val="nil"/>
              <w:bottom w:val="single" w:sz="4" w:space="0" w:color="auto"/>
              <w:right w:val="single" w:sz="4" w:space="0" w:color="auto"/>
            </w:tcBorders>
            <w:vAlign w:val="center"/>
            <w:hideMark/>
          </w:tcPr>
          <w:p w14:paraId="5431979A" w14:textId="77777777" w:rsidR="008A785A" w:rsidRPr="008A785A" w:rsidRDefault="008A785A" w:rsidP="00F05C28">
            <w:pPr>
              <w:jc w:val="center"/>
              <w:rPr>
                <w:color w:val="000000"/>
                <w:sz w:val="24"/>
                <w:szCs w:val="24"/>
              </w:rPr>
            </w:pPr>
            <w:r w:rsidRPr="008A785A">
              <w:rPr>
                <w:color w:val="000000"/>
                <w:sz w:val="24"/>
                <w:szCs w:val="24"/>
              </w:rPr>
              <w:t>0,062</w:t>
            </w:r>
          </w:p>
        </w:tc>
        <w:tc>
          <w:tcPr>
            <w:tcW w:w="981" w:type="dxa"/>
            <w:tcBorders>
              <w:top w:val="nil"/>
              <w:left w:val="nil"/>
              <w:bottom w:val="single" w:sz="4" w:space="0" w:color="auto"/>
              <w:right w:val="single" w:sz="4" w:space="0" w:color="auto"/>
            </w:tcBorders>
            <w:vAlign w:val="center"/>
            <w:hideMark/>
          </w:tcPr>
          <w:p w14:paraId="0D91D214" w14:textId="77777777" w:rsidR="008A785A" w:rsidRPr="008A785A" w:rsidRDefault="008A785A" w:rsidP="00F05C28">
            <w:pPr>
              <w:jc w:val="center"/>
              <w:rPr>
                <w:color w:val="000000"/>
                <w:sz w:val="24"/>
                <w:szCs w:val="24"/>
              </w:rPr>
            </w:pPr>
            <w:r w:rsidRPr="008A785A">
              <w:rPr>
                <w:color w:val="000000"/>
                <w:sz w:val="24"/>
                <w:szCs w:val="24"/>
              </w:rPr>
              <w:t>0,055</w:t>
            </w:r>
          </w:p>
        </w:tc>
        <w:tc>
          <w:tcPr>
            <w:tcW w:w="840" w:type="dxa"/>
            <w:tcBorders>
              <w:top w:val="nil"/>
              <w:left w:val="nil"/>
              <w:bottom w:val="single" w:sz="4" w:space="0" w:color="auto"/>
              <w:right w:val="single" w:sz="4" w:space="0" w:color="auto"/>
            </w:tcBorders>
            <w:vAlign w:val="center"/>
            <w:hideMark/>
          </w:tcPr>
          <w:p w14:paraId="2E3508A8" w14:textId="77777777" w:rsidR="008A785A" w:rsidRPr="008A785A" w:rsidRDefault="008A785A" w:rsidP="00F05C28">
            <w:pPr>
              <w:jc w:val="center"/>
              <w:rPr>
                <w:color w:val="000000"/>
                <w:sz w:val="24"/>
                <w:szCs w:val="24"/>
              </w:rPr>
            </w:pPr>
            <w:r w:rsidRPr="008A785A">
              <w:rPr>
                <w:color w:val="000000"/>
                <w:sz w:val="24"/>
                <w:szCs w:val="24"/>
              </w:rPr>
              <w:t>0,335</w:t>
            </w:r>
          </w:p>
        </w:tc>
        <w:tc>
          <w:tcPr>
            <w:tcW w:w="982" w:type="dxa"/>
            <w:tcBorders>
              <w:top w:val="nil"/>
              <w:left w:val="nil"/>
              <w:bottom w:val="single" w:sz="4" w:space="0" w:color="auto"/>
              <w:right w:val="single" w:sz="4" w:space="0" w:color="auto"/>
            </w:tcBorders>
            <w:vAlign w:val="center"/>
            <w:hideMark/>
          </w:tcPr>
          <w:p w14:paraId="4399E222" w14:textId="77777777" w:rsidR="008A785A" w:rsidRPr="008A785A" w:rsidRDefault="008A785A" w:rsidP="00F05C28">
            <w:pPr>
              <w:jc w:val="center"/>
              <w:rPr>
                <w:color w:val="000000"/>
                <w:sz w:val="24"/>
                <w:szCs w:val="24"/>
              </w:rPr>
            </w:pPr>
            <w:r w:rsidRPr="008A785A">
              <w:rPr>
                <w:color w:val="000000"/>
                <w:sz w:val="24"/>
                <w:szCs w:val="24"/>
              </w:rPr>
              <w:t>-0,3</w:t>
            </w:r>
          </w:p>
        </w:tc>
        <w:tc>
          <w:tcPr>
            <w:tcW w:w="981" w:type="dxa"/>
            <w:tcBorders>
              <w:top w:val="nil"/>
              <w:left w:val="nil"/>
              <w:bottom w:val="single" w:sz="4" w:space="0" w:color="auto"/>
              <w:right w:val="single" w:sz="4" w:space="0" w:color="auto"/>
            </w:tcBorders>
            <w:vAlign w:val="center"/>
            <w:hideMark/>
          </w:tcPr>
          <w:p w14:paraId="018508AC" w14:textId="77777777" w:rsidR="008A785A" w:rsidRPr="008A785A" w:rsidRDefault="008A785A" w:rsidP="00F05C28">
            <w:pPr>
              <w:jc w:val="center"/>
              <w:rPr>
                <w:color w:val="000000"/>
                <w:sz w:val="24"/>
                <w:szCs w:val="24"/>
              </w:rPr>
            </w:pPr>
            <w:r w:rsidRPr="008A785A">
              <w:rPr>
                <w:color w:val="000000"/>
                <w:sz w:val="24"/>
                <w:szCs w:val="24"/>
              </w:rPr>
              <w:t>0,675</w:t>
            </w:r>
          </w:p>
        </w:tc>
        <w:tc>
          <w:tcPr>
            <w:tcW w:w="981" w:type="dxa"/>
            <w:tcBorders>
              <w:top w:val="nil"/>
              <w:left w:val="nil"/>
              <w:bottom w:val="single" w:sz="4" w:space="0" w:color="auto"/>
              <w:right w:val="single" w:sz="4" w:space="0" w:color="auto"/>
            </w:tcBorders>
            <w:vAlign w:val="center"/>
            <w:hideMark/>
          </w:tcPr>
          <w:p w14:paraId="67AA6B8D" w14:textId="77777777" w:rsidR="008A785A" w:rsidRPr="008A785A" w:rsidRDefault="008A785A" w:rsidP="00F05C28">
            <w:pPr>
              <w:jc w:val="center"/>
              <w:rPr>
                <w:color w:val="000000"/>
                <w:sz w:val="24"/>
                <w:szCs w:val="24"/>
              </w:rPr>
            </w:pPr>
            <w:r w:rsidRPr="008A785A">
              <w:rPr>
                <w:color w:val="000000"/>
                <w:sz w:val="24"/>
                <w:szCs w:val="24"/>
              </w:rPr>
              <w:t>0,598</w:t>
            </w:r>
          </w:p>
        </w:tc>
        <w:tc>
          <w:tcPr>
            <w:tcW w:w="1402" w:type="dxa"/>
            <w:tcBorders>
              <w:top w:val="nil"/>
              <w:left w:val="nil"/>
              <w:bottom w:val="single" w:sz="4" w:space="0" w:color="auto"/>
              <w:right w:val="single" w:sz="4" w:space="0" w:color="auto"/>
            </w:tcBorders>
            <w:vAlign w:val="center"/>
            <w:hideMark/>
          </w:tcPr>
          <w:p w14:paraId="0FECDB7D" w14:textId="77777777" w:rsidR="008A785A" w:rsidRPr="008A785A" w:rsidRDefault="008A785A" w:rsidP="00F05C28">
            <w:pPr>
              <w:jc w:val="center"/>
              <w:rPr>
                <w:color w:val="000000"/>
                <w:sz w:val="24"/>
                <w:szCs w:val="24"/>
              </w:rPr>
            </w:pPr>
            <w:r w:rsidRPr="008A785A">
              <w:rPr>
                <w:color w:val="000000"/>
                <w:sz w:val="24"/>
                <w:szCs w:val="24"/>
              </w:rPr>
              <w:t>35,4888</w:t>
            </w:r>
          </w:p>
        </w:tc>
        <w:tc>
          <w:tcPr>
            <w:tcW w:w="1490" w:type="dxa"/>
            <w:tcBorders>
              <w:top w:val="nil"/>
              <w:left w:val="nil"/>
              <w:bottom w:val="single" w:sz="4" w:space="0" w:color="auto"/>
              <w:right w:val="single" w:sz="4" w:space="0" w:color="auto"/>
            </w:tcBorders>
            <w:vAlign w:val="center"/>
            <w:hideMark/>
          </w:tcPr>
          <w:p w14:paraId="0CAD127F" w14:textId="77777777" w:rsidR="008A785A" w:rsidRPr="008A785A" w:rsidRDefault="008A785A" w:rsidP="00F05C28">
            <w:pPr>
              <w:jc w:val="center"/>
              <w:rPr>
                <w:color w:val="000000"/>
                <w:sz w:val="24"/>
                <w:szCs w:val="24"/>
              </w:rPr>
            </w:pPr>
            <w:r w:rsidRPr="008A785A">
              <w:rPr>
                <w:color w:val="000000"/>
                <w:sz w:val="24"/>
                <w:szCs w:val="24"/>
              </w:rPr>
              <w:t>-33,6744</w:t>
            </w:r>
          </w:p>
        </w:tc>
      </w:tr>
      <w:tr w:rsidR="00AE3A55" w:rsidRPr="008A785A" w14:paraId="70194A66"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52193B09" w14:textId="77777777" w:rsidR="008A785A" w:rsidRPr="008A785A" w:rsidRDefault="008A785A" w:rsidP="00F05C28">
            <w:pPr>
              <w:jc w:val="center"/>
              <w:rPr>
                <w:color w:val="000000"/>
                <w:sz w:val="24"/>
                <w:szCs w:val="24"/>
              </w:rPr>
            </w:pPr>
            <w:r w:rsidRPr="008A785A">
              <w:rPr>
                <w:color w:val="000000"/>
                <w:sz w:val="24"/>
                <w:szCs w:val="24"/>
              </w:rPr>
              <w:t>УТ-21/112</w:t>
            </w:r>
          </w:p>
        </w:tc>
        <w:tc>
          <w:tcPr>
            <w:tcW w:w="981" w:type="dxa"/>
            <w:tcBorders>
              <w:top w:val="nil"/>
              <w:left w:val="nil"/>
              <w:bottom w:val="single" w:sz="4" w:space="0" w:color="auto"/>
              <w:right w:val="single" w:sz="4" w:space="0" w:color="auto"/>
            </w:tcBorders>
            <w:vAlign w:val="center"/>
            <w:hideMark/>
          </w:tcPr>
          <w:p w14:paraId="2CFAB0CC" w14:textId="77777777" w:rsidR="008A785A" w:rsidRPr="008A785A" w:rsidRDefault="008A785A" w:rsidP="00F05C28">
            <w:pPr>
              <w:jc w:val="center"/>
              <w:rPr>
                <w:color w:val="000000"/>
                <w:sz w:val="24"/>
                <w:szCs w:val="24"/>
              </w:rPr>
            </w:pPr>
            <w:r w:rsidRPr="008A785A">
              <w:rPr>
                <w:color w:val="000000"/>
                <w:sz w:val="24"/>
                <w:szCs w:val="24"/>
              </w:rPr>
              <w:t>135,6</w:t>
            </w:r>
          </w:p>
        </w:tc>
        <w:tc>
          <w:tcPr>
            <w:tcW w:w="1121" w:type="dxa"/>
            <w:tcBorders>
              <w:top w:val="nil"/>
              <w:left w:val="nil"/>
              <w:bottom w:val="single" w:sz="4" w:space="0" w:color="auto"/>
              <w:right w:val="single" w:sz="4" w:space="0" w:color="auto"/>
            </w:tcBorders>
            <w:vAlign w:val="center"/>
            <w:hideMark/>
          </w:tcPr>
          <w:p w14:paraId="285D447F" w14:textId="77777777" w:rsidR="008A785A" w:rsidRPr="008A785A" w:rsidRDefault="008A785A" w:rsidP="00F05C28">
            <w:pPr>
              <w:jc w:val="center"/>
              <w:rPr>
                <w:color w:val="000000"/>
                <w:sz w:val="24"/>
                <w:szCs w:val="24"/>
              </w:rPr>
            </w:pPr>
            <w:r w:rsidRPr="008A785A">
              <w:rPr>
                <w:color w:val="000000"/>
                <w:sz w:val="24"/>
                <w:szCs w:val="24"/>
              </w:rPr>
              <w:t>171,119</w:t>
            </w:r>
          </w:p>
        </w:tc>
        <w:tc>
          <w:tcPr>
            <w:tcW w:w="1121" w:type="dxa"/>
            <w:tcBorders>
              <w:top w:val="nil"/>
              <w:left w:val="nil"/>
              <w:bottom w:val="single" w:sz="4" w:space="0" w:color="auto"/>
              <w:right w:val="single" w:sz="4" w:space="0" w:color="auto"/>
            </w:tcBorders>
            <w:vAlign w:val="center"/>
            <w:hideMark/>
          </w:tcPr>
          <w:p w14:paraId="1D19936E" w14:textId="77777777" w:rsidR="008A785A" w:rsidRPr="008A785A" w:rsidRDefault="008A785A" w:rsidP="00F05C28">
            <w:pPr>
              <w:jc w:val="center"/>
              <w:rPr>
                <w:color w:val="000000"/>
                <w:sz w:val="24"/>
                <w:szCs w:val="24"/>
              </w:rPr>
            </w:pPr>
            <w:r w:rsidRPr="008A785A">
              <w:rPr>
                <w:color w:val="000000"/>
                <w:sz w:val="24"/>
                <w:szCs w:val="24"/>
              </w:rPr>
              <w:t>29,174</w:t>
            </w:r>
          </w:p>
        </w:tc>
        <w:tc>
          <w:tcPr>
            <w:tcW w:w="981" w:type="dxa"/>
            <w:tcBorders>
              <w:top w:val="nil"/>
              <w:left w:val="nil"/>
              <w:bottom w:val="single" w:sz="4" w:space="0" w:color="auto"/>
              <w:right w:val="single" w:sz="4" w:space="0" w:color="auto"/>
            </w:tcBorders>
            <w:vAlign w:val="center"/>
            <w:hideMark/>
          </w:tcPr>
          <w:p w14:paraId="7939ADE3" w14:textId="77777777" w:rsidR="008A785A" w:rsidRPr="008A785A" w:rsidRDefault="008A785A" w:rsidP="00F05C28">
            <w:pPr>
              <w:jc w:val="center"/>
              <w:rPr>
                <w:color w:val="000000"/>
                <w:sz w:val="24"/>
                <w:szCs w:val="24"/>
              </w:rPr>
            </w:pPr>
            <w:r w:rsidRPr="008A785A">
              <w:rPr>
                <w:color w:val="000000"/>
                <w:sz w:val="24"/>
                <w:szCs w:val="24"/>
              </w:rPr>
              <w:t>83</w:t>
            </w:r>
          </w:p>
        </w:tc>
        <w:tc>
          <w:tcPr>
            <w:tcW w:w="981" w:type="dxa"/>
            <w:tcBorders>
              <w:top w:val="nil"/>
              <w:left w:val="nil"/>
              <w:bottom w:val="single" w:sz="4" w:space="0" w:color="auto"/>
              <w:right w:val="single" w:sz="4" w:space="0" w:color="auto"/>
            </w:tcBorders>
            <w:vAlign w:val="center"/>
            <w:hideMark/>
          </w:tcPr>
          <w:p w14:paraId="34D0CFE2" w14:textId="77777777" w:rsidR="008A785A" w:rsidRPr="008A785A" w:rsidRDefault="008A785A" w:rsidP="00F05C28">
            <w:pPr>
              <w:jc w:val="center"/>
              <w:rPr>
                <w:color w:val="000000"/>
                <w:sz w:val="24"/>
                <w:szCs w:val="24"/>
              </w:rPr>
            </w:pPr>
            <w:r w:rsidRPr="008A785A">
              <w:rPr>
                <w:color w:val="000000"/>
                <w:sz w:val="24"/>
                <w:szCs w:val="24"/>
              </w:rPr>
              <w:t>0,2</w:t>
            </w:r>
          </w:p>
        </w:tc>
        <w:tc>
          <w:tcPr>
            <w:tcW w:w="982" w:type="dxa"/>
            <w:tcBorders>
              <w:top w:val="nil"/>
              <w:left w:val="nil"/>
              <w:bottom w:val="single" w:sz="4" w:space="0" w:color="auto"/>
              <w:right w:val="single" w:sz="4" w:space="0" w:color="auto"/>
            </w:tcBorders>
            <w:vAlign w:val="center"/>
            <w:hideMark/>
          </w:tcPr>
          <w:p w14:paraId="49C3D2AA" w14:textId="77777777" w:rsidR="008A785A" w:rsidRPr="008A785A" w:rsidRDefault="008A785A" w:rsidP="00F05C28">
            <w:pPr>
              <w:jc w:val="center"/>
              <w:rPr>
                <w:color w:val="000000"/>
                <w:sz w:val="24"/>
                <w:szCs w:val="24"/>
              </w:rPr>
            </w:pPr>
            <w:r w:rsidRPr="008A785A">
              <w:rPr>
                <w:color w:val="000000"/>
                <w:sz w:val="24"/>
                <w:szCs w:val="24"/>
              </w:rPr>
              <w:t>0,041</w:t>
            </w:r>
          </w:p>
        </w:tc>
        <w:tc>
          <w:tcPr>
            <w:tcW w:w="981" w:type="dxa"/>
            <w:tcBorders>
              <w:top w:val="nil"/>
              <w:left w:val="nil"/>
              <w:bottom w:val="single" w:sz="4" w:space="0" w:color="auto"/>
              <w:right w:val="single" w:sz="4" w:space="0" w:color="auto"/>
            </w:tcBorders>
            <w:vAlign w:val="center"/>
            <w:hideMark/>
          </w:tcPr>
          <w:p w14:paraId="78759B1F" w14:textId="77777777" w:rsidR="008A785A" w:rsidRPr="008A785A" w:rsidRDefault="008A785A" w:rsidP="00F05C28">
            <w:pPr>
              <w:jc w:val="center"/>
              <w:rPr>
                <w:color w:val="000000"/>
                <w:sz w:val="24"/>
                <w:szCs w:val="24"/>
              </w:rPr>
            </w:pPr>
            <w:r w:rsidRPr="008A785A">
              <w:rPr>
                <w:color w:val="000000"/>
                <w:sz w:val="24"/>
                <w:szCs w:val="24"/>
              </w:rPr>
              <w:t>0,036</w:t>
            </w:r>
          </w:p>
        </w:tc>
        <w:tc>
          <w:tcPr>
            <w:tcW w:w="840" w:type="dxa"/>
            <w:tcBorders>
              <w:top w:val="nil"/>
              <w:left w:val="nil"/>
              <w:bottom w:val="single" w:sz="4" w:space="0" w:color="auto"/>
              <w:right w:val="single" w:sz="4" w:space="0" w:color="auto"/>
            </w:tcBorders>
            <w:vAlign w:val="center"/>
            <w:hideMark/>
          </w:tcPr>
          <w:p w14:paraId="52CCEC85" w14:textId="77777777" w:rsidR="008A785A" w:rsidRPr="008A785A" w:rsidRDefault="008A785A" w:rsidP="00F05C28">
            <w:pPr>
              <w:jc w:val="center"/>
              <w:rPr>
                <w:color w:val="000000"/>
                <w:sz w:val="24"/>
                <w:szCs w:val="24"/>
              </w:rPr>
            </w:pPr>
            <w:r w:rsidRPr="008A785A">
              <w:rPr>
                <w:color w:val="000000"/>
                <w:sz w:val="24"/>
                <w:szCs w:val="24"/>
              </w:rPr>
              <w:t>0,279</w:t>
            </w:r>
          </w:p>
        </w:tc>
        <w:tc>
          <w:tcPr>
            <w:tcW w:w="982" w:type="dxa"/>
            <w:tcBorders>
              <w:top w:val="nil"/>
              <w:left w:val="nil"/>
              <w:bottom w:val="single" w:sz="4" w:space="0" w:color="auto"/>
              <w:right w:val="single" w:sz="4" w:space="0" w:color="auto"/>
            </w:tcBorders>
            <w:vAlign w:val="center"/>
            <w:hideMark/>
          </w:tcPr>
          <w:p w14:paraId="1A9A98B0" w14:textId="77777777" w:rsidR="008A785A" w:rsidRPr="008A785A" w:rsidRDefault="008A785A" w:rsidP="00F05C28">
            <w:pPr>
              <w:jc w:val="center"/>
              <w:rPr>
                <w:color w:val="000000"/>
                <w:sz w:val="24"/>
                <w:szCs w:val="24"/>
              </w:rPr>
            </w:pPr>
            <w:r w:rsidRPr="008A785A">
              <w:rPr>
                <w:color w:val="000000"/>
                <w:sz w:val="24"/>
                <w:szCs w:val="24"/>
              </w:rPr>
              <w:t>-0,248</w:t>
            </w:r>
          </w:p>
        </w:tc>
        <w:tc>
          <w:tcPr>
            <w:tcW w:w="981" w:type="dxa"/>
            <w:tcBorders>
              <w:top w:val="nil"/>
              <w:left w:val="nil"/>
              <w:bottom w:val="single" w:sz="4" w:space="0" w:color="auto"/>
              <w:right w:val="single" w:sz="4" w:space="0" w:color="auto"/>
            </w:tcBorders>
            <w:vAlign w:val="center"/>
            <w:hideMark/>
          </w:tcPr>
          <w:p w14:paraId="37E060C5" w14:textId="77777777" w:rsidR="008A785A" w:rsidRPr="008A785A" w:rsidRDefault="008A785A" w:rsidP="00F05C28">
            <w:pPr>
              <w:jc w:val="center"/>
              <w:rPr>
                <w:color w:val="000000"/>
                <w:sz w:val="24"/>
                <w:szCs w:val="24"/>
              </w:rPr>
            </w:pPr>
            <w:r w:rsidRPr="008A785A">
              <w:rPr>
                <w:color w:val="000000"/>
                <w:sz w:val="24"/>
                <w:szCs w:val="24"/>
              </w:rPr>
              <w:t>0,472</w:t>
            </w:r>
          </w:p>
        </w:tc>
        <w:tc>
          <w:tcPr>
            <w:tcW w:w="981" w:type="dxa"/>
            <w:tcBorders>
              <w:top w:val="nil"/>
              <w:left w:val="nil"/>
              <w:bottom w:val="single" w:sz="4" w:space="0" w:color="auto"/>
              <w:right w:val="single" w:sz="4" w:space="0" w:color="auto"/>
            </w:tcBorders>
            <w:vAlign w:val="center"/>
            <w:hideMark/>
          </w:tcPr>
          <w:p w14:paraId="35ED2E53" w14:textId="77777777" w:rsidR="008A785A" w:rsidRPr="008A785A" w:rsidRDefault="008A785A" w:rsidP="00F05C28">
            <w:pPr>
              <w:jc w:val="center"/>
              <w:rPr>
                <w:color w:val="000000"/>
                <w:sz w:val="24"/>
                <w:szCs w:val="24"/>
              </w:rPr>
            </w:pPr>
            <w:r w:rsidRPr="008A785A">
              <w:rPr>
                <w:color w:val="000000"/>
                <w:sz w:val="24"/>
                <w:szCs w:val="24"/>
              </w:rPr>
              <w:t>0,414</w:t>
            </w:r>
          </w:p>
        </w:tc>
        <w:tc>
          <w:tcPr>
            <w:tcW w:w="1402" w:type="dxa"/>
            <w:tcBorders>
              <w:top w:val="nil"/>
              <w:left w:val="nil"/>
              <w:bottom w:val="single" w:sz="4" w:space="0" w:color="auto"/>
              <w:right w:val="single" w:sz="4" w:space="0" w:color="auto"/>
            </w:tcBorders>
            <w:vAlign w:val="center"/>
            <w:hideMark/>
          </w:tcPr>
          <w:p w14:paraId="6716E7F0" w14:textId="77777777" w:rsidR="008A785A" w:rsidRPr="008A785A" w:rsidRDefault="008A785A" w:rsidP="00F05C28">
            <w:pPr>
              <w:jc w:val="center"/>
              <w:rPr>
                <w:color w:val="000000"/>
                <w:sz w:val="24"/>
                <w:szCs w:val="24"/>
              </w:rPr>
            </w:pPr>
            <w:r w:rsidRPr="008A785A">
              <w:rPr>
                <w:color w:val="000000"/>
                <w:sz w:val="24"/>
                <w:szCs w:val="24"/>
              </w:rPr>
              <w:t>29,609</w:t>
            </w:r>
          </w:p>
        </w:tc>
        <w:tc>
          <w:tcPr>
            <w:tcW w:w="1490" w:type="dxa"/>
            <w:tcBorders>
              <w:top w:val="nil"/>
              <w:left w:val="nil"/>
              <w:bottom w:val="single" w:sz="4" w:space="0" w:color="auto"/>
              <w:right w:val="single" w:sz="4" w:space="0" w:color="auto"/>
            </w:tcBorders>
            <w:vAlign w:val="center"/>
            <w:hideMark/>
          </w:tcPr>
          <w:p w14:paraId="74CCCE75" w14:textId="77777777" w:rsidR="008A785A" w:rsidRPr="008A785A" w:rsidRDefault="008A785A" w:rsidP="00F05C28">
            <w:pPr>
              <w:jc w:val="center"/>
              <w:rPr>
                <w:color w:val="000000"/>
                <w:sz w:val="24"/>
                <w:szCs w:val="24"/>
              </w:rPr>
            </w:pPr>
            <w:r w:rsidRPr="008A785A">
              <w:rPr>
                <w:color w:val="000000"/>
                <w:sz w:val="24"/>
                <w:szCs w:val="24"/>
              </w:rPr>
              <w:t>-27,8684</w:t>
            </w:r>
          </w:p>
        </w:tc>
      </w:tr>
      <w:tr w:rsidR="00AE3A55" w:rsidRPr="008A785A" w14:paraId="27C381B5"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15481A7A" w14:textId="77777777" w:rsidR="008A785A" w:rsidRPr="008A785A" w:rsidRDefault="008A785A" w:rsidP="00F05C28">
            <w:pPr>
              <w:jc w:val="center"/>
              <w:rPr>
                <w:color w:val="000000"/>
                <w:sz w:val="24"/>
                <w:szCs w:val="24"/>
              </w:rPr>
            </w:pPr>
            <w:r w:rsidRPr="008A785A">
              <w:rPr>
                <w:color w:val="000000"/>
                <w:sz w:val="24"/>
                <w:szCs w:val="24"/>
              </w:rPr>
              <w:t>УТ-20/112</w:t>
            </w:r>
          </w:p>
        </w:tc>
        <w:tc>
          <w:tcPr>
            <w:tcW w:w="981" w:type="dxa"/>
            <w:tcBorders>
              <w:top w:val="nil"/>
              <w:left w:val="nil"/>
              <w:bottom w:val="single" w:sz="4" w:space="0" w:color="auto"/>
              <w:right w:val="single" w:sz="4" w:space="0" w:color="auto"/>
            </w:tcBorders>
            <w:vAlign w:val="center"/>
            <w:hideMark/>
          </w:tcPr>
          <w:p w14:paraId="0A2C71B2" w14:textId="77777777" w:rsidR="008A785A" w:rsidRPr="008A785A" w:rsidRDefault="008A785A" w:rsidP="00F05C28">
            <w:pPr>
              <w:jc w:val="center"/>
              <w:rPr>
                <w:color w:val="000000"/>
                <w:sz w:val="24"/>
                <w:szCs w:val="24"/>
              </w:rPr>
            </w:pPr>
            <w:r w:rsidRPr="008A785A">
              <w:rPr>
                <w:color w:val="000000"/>
                <w:sz w:val="24"/>
                <w:szCs w:val="24"/>
              </w:rPr>
              <w:t>135,2</w:t>
            </w:r>
          </w:p>
        </w:tc>
        <w:tc>
          <w:tcPr>
            <w:tcW w:w="1121" w:type="dxa"/>
            <w:tcBorders>
              <w:top w:val="nil"/>
              <w:left w:val="nil"/>
              <w:bottom w:val="single" w:sz="4" w:space="0" w:color="auto"/>
              <w:right w:val="single" w:sz="4" w:space="0" w:color="auto"/>
            </w:tcBorders>
            <w:vAlign w:val="center"/>
            <w:hideMark/>
          </w:tcPr>
          <w:p w14:paraId="6612760E" w14:textId="77777777" w:rsidR="008A785A" w:rsidRPr="008A785A" w:rsidRDefault="008A785A" w:rsidP="00F05C28">
            <w:pPr>
              <w:jc w:val="center"/>
              <w:rPr>
                <w:color w:val="000000"/>
                <w:sz w:val="24"/>
                <w:szCs w:val="24"/>
              </w:rPr>
            </w:pPr>
            <w:r w:rsidRPr="008A785A">
              <w:rPr>
                <w:color w:val="000000"/>
                <w:sz w:val="24"/>
                <w:szCs w:val="24"/>
              </w:rPr>
              <w:t>171,155</w:t>
            </w:r>
          </w:p>
        </w:tc>
        <w:tc>
          <w:tcPr>
            <w:tcW w:w="1121" w:type="dxa"/>
            <w:tcBorders>
              <w:top w:val="nil"/>
              <w:left w:val="nil"/>
              <w:bottom w:val="single" w:sz="4" w:space="0" w:color="auto"/>
              <w:right w:val="single" w:sz="4" w:space="0" w:color="auto"/>
            </w:tcBorders>
            <w:vAlign w:val="center"/>
            <w:hideMark/>
          </w:tcPr>
          <w:p w14:paraId="6D47E05C" w14:textId="77777777" w:rsidR="008A785A" w:rsidRPr="008A785A" w:rsidRDefault="008A785A" w:rsidP="00F05C28">
            <w:pPr>
              <w:jc w:val="center"/>
              <w:rPr>
                <w:color w:val="000000"/>
                <w:sz w:val="24"/>
                <w:szCs w:val="24"/>
              </w:rPr>
            </w:pPr>
            <w:r w:rsidRPr="008A785A">
              <w:rPr>
                <w:color w:val="000000"/>
                <w:sz w:val="24"/>
                <w:szCs w:val="24"/>
              </w:rPr>
              <w:t>29,097</w:t>
            </w:r>
          </w:p>
        </w:tc>
        <w:tc>
          <w:tcPr>
            <w:tcW w:w="981" w:type="dxa"/>
            <w:tcBorders>
              <w:top w:val="nil"/>
              <w:left w:val="nil"/>
              <w:bottom w:val="single" w:sz="4" w:space="0" w:color="auto"/>
              <w:right w:val="single" w:sz="4" w:space="0" w:color="auto"/>
            </w:tcBorders>
            <w:vAlign w:val="center"/>
            <w:hideMark/>
          </w:tcPr>
          <w:p w14:paraId="79770B20" w14:textId="77777777" w:rsidR="008A785A" w:rsidRPr="008A785A" w:rsidRDefault="008A785A" w:rsidP="00F05C28">
            <w:pPr>
              <w:jc w:val="center"/>
              <w:rPr>
                <w:color w:val="000000"/>
                <w:sz w:val="24"/>
                <w:szCs w:val="24"/>
              </w:rPr>
            </w:pPr>
            <w:r w:rsidRPr="008A785A">
              <w:rPr>
                <w:color w:val="000000"/>
                <w:sz w:val="24"/>
                <w:szCs w:val="24"/>
              </w:rPr>
              <w:t>78</w:t>
            </w:r>
          </w:p>
        </w:tc>
        <w:tc>
          <w:tcPr>
            <w:tcW w:w="981" w:type="dxa"/>
            <w:tcBorders>
              <w:top w:val="nil"/>
              <w:left w:val="nil"/>
              <w:bottom w:val="single" w:sz="4" w:space="0" w:color="auto"/>
              <w:right w:val="single" w:sz="4" w:space="0" w:color="auto"/>
            </w:tcBorders>
            <w:vAlign w:val="center"/>
            <w:hideMark/>
          </w:tcPr>
          <w:p w14:paraId="66F2C56E" w14:textId="77777777" w:rsidR="008A785A" w:rsidRPr="008A785A" w:rsidRDefault="008A785A" w:rsidP="00F05C28">
            <w:pPr>
              <w:jc w:val="center"/>
              <w:rPr>
                <w:color w:val="000000"/>
                <w:sz w:val="24"/>
                <w:szCs w:val="24"/>
              </w:rPr>
            </w:pPr>
            <w:r w:rsidRPr="008A785A">
              <w:rPr>
                <w:color w:val="000000"/>
                <w:sz w:val="24"/>
                <w:szCs w:val="24"/>
              </w:rPr>
              <w:t>0,2</w:t>
            </w:r>
          </w:p>
        </w:tc>
        <w:tc>
          <w:tcPr>
            <w:tcW w:w="982" w:type="dxa"/>
            <w:tcBorders>
              <w:top w:val="nil"/>
              <w:left w:val="nil"/>
              <w:bottom w:val="single" w:sz="4" w:space="0" w:color="auto"/>
              <w:right w:val="single" w:sz="4" w:space="0" w:color="auto"/>
            </w:tcBorders>
            <w:vAlign w:val="center"/>
            <w:hideMark/>
          </w:tcPr>
          <w:p w14:paraId="0A8D0214" w14:textId="77777777" w:rsidR="008A785A" w:rsidRPr="008A785A" w:rsidRDefault="008A785A" w:rsidP="00F05C28">
            <w:pPr>
              <w:jc w:val="center"/>
              <w:rPr>
                <w:color w:val="000000"/>
                <w:sz w:val="24"/>
                <w:szCs w:val="24"/>
              </w:rPr>
            </w:pPr>
            <w:r w:rsidRPr="008A785A">
              <w:rPr>
                <w:color w:val="000000"/>
                <w:sz w:val="24"/>
                <w:szCs w:val="24"/>
              </w:rPr>
              <w:t>0,029</w:t>
            </w:r>
          </w:p>
        </w:tc>
        <w:tc>
          <w:tcPr>
            <w:tcW w:w="981" w:type="dxa"/>
            <w:tcBorders>
              <w:top w:val="nil"/>
              <w:left w:val="nil"/>
              <w:bottom w:val="single" w:sz="4" w:space="0" w:color="auto"/>
              <w:right w:val="single" w:sz="4" w:space="0" w:color="auto"/>
            </w:tcBorders>
            <w:vAlign w:val="center"/>
            <w:hideMark/>
          </w:tcPr>
          <w:p w14:paraId="5E956911" w14:textId="77777777" w:rsidR="008A785A" w:rsidRPr="008A785A" w:rsidRDefault="008A785A" w:rsidP="00F05C28">
            <w:pPr>
              <w:jc w:val="center"/>
              <w:rPr>
                <w:color w:val="000000"/>
                <w:sz w:val="24"/>
                <w:szCs w:val="24"/>
              </w:rPr>
            </w:pPr>
            <w:r w:rsidRPr="008A785A">
              <w:rPr>
                <w:color w:val="000000"/>
                <w:sz w:val="24"/>
                <w:szCs w:val="24"/>
              </w:rPr>
              <w:t>0,026</w:t>
            </w:r>
          </w:p>
        </w:tc>
        <w:tc>
          <w:tcPr>
            <w:tcW w:w="840" w:type="dxa"/>
            <w:tcBorders>
              <w:top w:val="nil"/>
              <w:left w:val="nil"/>
              <w:bottom w:val="single" w:sz="4" w:space="0" w:color="auto"/>
              <w:right w:val="single" w:sz="4" w:space="0" w:color="auto"/>
            </w:tcBorders>
            <w:vAlign w:val="center"/>
            <w:hideMark/>
          </w:tcPr>
          <w:p w14:paraId="24ECAD09" w14:textId="77777777" w:rsidR="008A785A" w:rsidRPr="008A785A" w:rsidRDefault="008A785A" w:rsidP="00F05C28">
            <w:pPr>
              <w:jc w:val="center"/>
              <w:rPr>
                <w:color w:val="000000"/>
                <w:sz w:val="24"/>
                <w:szCs w:val="24"/>
              </w:rPr>
            </w:pPr>
            <w:r w:rsidRPr="008A785A">
              <w:rPr>
                <w:color w:val="000000"/>
                <w:sz w:val="24"/>
                <w:szCs w:val="24"/>
              </w:rPr>
              <w:t>0,243</w:t>
            </w:r>
          </w:p>
        </w:tc>
        <w:tc>
          <w:tcPr>
            <w:tcW w:w="982" w:type="dxa"/>
            <w:tcBorders>
              <w:top w:val="nil"/>
              <w:left w:val="nil"/>
              <w:bottom w:val="single" w:sz="4" w:space="0" w:color="auto"/>
              <w:right w:val="single" w:sz="4" w:space="0" w:color="auto"/>
            </w:tcBorders>
            <w:vAlign w:val="center"/>
            <w:hideMark/>
          </w:tcPr>
          <w:p w14:paraId="26B6EF6A" w14:textId="77777777" w:rsidR="008A785A" w:rsidRPr="008A785A" w:rsidRDefault="008A785A" w:rsidP="00F05C28">
            <w:pPr>
              <w:jc w:val="center"/>
              <w:rPr>
                <w:color w:val="000000"/>
                <w:sz w:val="24"/>
                <w:szCs w:val="24"/>
              </w:rPr>
            </w:pPr>
            <w:r w:rsidRPr="008A785A">
              <w:rPr>
                <w:color w:val="000000"/>
                <w:sz w:val="24"/>
                <w:szCs w:val="24"/>
              </w:rPr>
              <w:t>-0,214</w:t>
            </w:r>
          </w:p>
        </w:tc>
        <w:tc>
          <w:tcPr>
            <w:tcW w:w="981" w:type="dxa"/>
            <w:tcBorders>
              <w:top w:val="nil"/>
              <w:left w:val="nil"/>
              <w:bottom w:val="single" w:sz="4" w:space="0" w:color="auto"/>
              <w:right w:val="single" w:sz="4" w:space="0" w:color="auto"/>
            </w:tcBorders>
            <w:vAlign w:val="center"/>
            <w:hideMark/>
          </w:tcPr>
          <w:p w14:paraId="530B7160" w14:textId="77777777" w:rsidR="008A785A" w:rsidRPr="008A785A" w:rsidRDefault="008A785A" w:rsidP="00F05C28">
            <w:pPr>
              <w:jc w:val="center"/>
              <w:rPr>
                <w:color w:val="000000"/>
                <w:sz w:val="24"/>
                <w:szCs w:val="24"/>
              </w:rPr>
            </w:pPr>
            <w:r w:rsidRPr="008A785A">
              <w:rPr>
                <w:color w:val="000000"/>
                <w:sz w:val="24"/>
                <w:szCs w:val="24"/>
              </w:rPr>
              <w:t>0,359</w:t>
            </w:r>
          </w:p>
        </w:tc>
        <w:tc>
          <w:tcPr>
            <w:tcW w:w="981" w:type="dxa"/>
            <w:tcBorders>
              <w:top w:val="nil"/>
              <w:left w:val="nil"/>
              <w:bottom w:val="single" w:sz="4" w:space="0" w:color="auto"/>
              <w:right w:val="single" w:sz="4" w:space="0" w:color="auto"/>
            </w:tcBorders>
            <w:vAlign w:val="center"/>
            <w:hideMark/>
          </w:tcPr>
          <w:p w14:paraId="79094EBB" w14:textId="77777777" w:rsidR="008A785A" w:rsidRPr="008A785A" w:rsidRDefault="008A785A" w:rsidP="00F05C28">
            <w:pPr>
              <w:jc w:val="center"/>
              <w:rPr>
                <w:color w:val="000000"/>
                <w:sz w:val="24"/>
                <w:szCs w:val="24"/>
              </w:rPr>
            </w:pPr>
            <w:r w:rsidRPr="008A785A">
              <w:rPr>
                <w:color w:val="000000"/>
                <w:sz w:val="24"/>
                <w:szCs w:val="24"/>
              </w:rPr>
              <w:t>0,313</w:t>
            </w:r>
          </w:p>
        </w:tc>
        <w:tc>
          <w:tcPr>
            <w:tcW w:w="1402" w:type="dxa"/>
            <w:tcBorders>
              <w:top w:val="nil"/>
              <w:left w:val="nil"/>
              <w:bottom w:val="single" w:sz="4" w:space="0" w:color="auto"/>
              <w:right w:val="single" w:sz="4" w:space="0" w:color="auto"/>
            </w:tcBorders>
            <w:vAlign w:val="center"/>
            <w:hideMark/>
          </w:tcPr>
          <w:p w14:paraId="751E5A7C" w14:textId="77777777" w:rsidR="008A785A" w:rsidRPr="008A785A" w:rsidRDefault="008A785A" w:rsidP="00F05C28">
            <w:pPr>
              <w:jc w:val="center"/>
              <w:rPr>
                <w:color w:val="000000"/>
                <w:sz w:val="24"/>
                <w:szCs w:val="24"/>
              </w:rPr>
            </w:pPr>
            <w:r w:rsidRPr="008A785A">
              <w:rPr>
                <w:color w:val="000000"/>
                <w:sz w:val="24"/>
                <w:szCs w:val="24"/>
              </w:rPr>
              <w:t>25,7768</w:t>
            </w:r>
          </w:p>
        </w:tc>
        <w:tc>
          <w:tcPr>
            <w:tcW w:w="1490" w:type="dxa"/>
            <w:tcBorders>
              <w:top w:val="nil"/>
              <w:left w:val="nil"/>
              <w:bottom w:val="single" w:sz="4" w:space="0" w:color="auto"/>
              <w:right w:val="single" w:sz="4" w:space="0" w:color="auto"/>
            </w:tcBorders>
            <w:vAlign w:val="center"/>
            <w:hideMark/>
          </w:tcPr>
          <w:p w14:paraId="28823F4F" w14:textId="77777777" w:rsidR="008A785A" w:rsidRPr="008A785A" w:rsidRDefault="008A785A" w:rsidP="00F05C28">
            <w:pPr>
              <w:jc w:val="center"/>
              <w:rPr>
                <w:color w:val="000000"/>
                <w:sz w:val="24"/>
                <w:szCs w:val="24"/>
              </w:rPr>
            </w:pPr>
            <w:r w:rsidRPr="008A785A">
              <w:rPr>
                <w:color w:val="000000"/>
                <w:sz w:val="24"/>
                <w:szCs w:val="24"/>
              </w:rPr>
              <w:t>-24,0866</w:t>
            </w:r>
          </w:p>
        </w:tc>
      </w:tr>
      <w:tr w:rsidR="00AE3A55" w:rsidRPr="008A785A" w14:paraId="42B43B72"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1253C596" w14:textId="77777777" w:rsidR="008A785A" w:rsidRPr="008A785A" w:rsidRDefault="008A785A" w:rsidP="00F05C28">
            <w:pPr>
              <w:jc w:val="center"/>
              <w:rPr>
                <w:color w:val="000000"/>
                <w:sz w:val="24"/>
                <w:szCs w:val="24"/>
              </w:rPr>
            </w:pPr>
            <w:r w:rsidRPr="008A785A">
              <w:rPr>
                <w:color w:val="000000"/>
                <w:sz w:val="24"/>
                <w:szCs w:val="24"/>
              </w:rPr>
              <w:t>УТ-19/112</w:t>
            </w:r>
          </w:p>
        </w:tc>
        <w:tc>
          <w:tcPr>
            <w:tcW w:w="981" w:type="dxa"/>
            <w:tcBorders>
              <w:top w:val="nil"/>
              <w:left w:val="nil"/>
              <w:bottom w:val="single" w:sz="4" w:space="0" w:color="auto"/>
              <w:right w:val="single" w:sz="4" w:space="0" w:color="auto"/>
            </w:tcBorders>
            <w:vAlign w:val="center"/>
            <w:hideMark/>
          </w:tcPr>
          <w:p w14:paraId="32CFD440" w14:textId="77777777" w:rsidR="008A785A" w:rsidRPr="008A785A" w:rsidRDefault="008A785A" w:rsidP="00F05C28">
            <w:pPr>
              <w:jc w:val="center"/>
              <w:rPr>
                <w:color w:val="000000"/>
                <w:sz w:val="24"/>
                <w:szCs w:val="24"/>
              </w:rPr>
            </w:pPr>
            <w:r w:rsidRPr="008A785A">
              <w:rPr>
                <w:color w:val="000000"/>
                <w:sz w:val="24"/>
                <w:szCs w:val="24"/>
              </w:rPr>
              <w:t>134,85</w:t>
            </w:r>
          </w:p>
        </w:tc>
        <w:tc>
          <w:tcPr>
            <w:tcW w:w="1121" w:type="dxa"/>
            <w:tcBorders>
              <w:top w:val="nil"/>
              <w:left w:val="nil"/>
              <w:bottom w:val="single" w:sz="4" w:space="0" w:color="auto"/>
              <w:right w:val="single" w:sz="4" w:space="0" w:color="auto"/>
            </w:tcBorders>
            <w:vAlign w:val="center"/>
            <w:hideMark/>
          </w:tcPr>
          <w:p w14:paraId="6A0E5D09" w14:textId="77777777" w:rsidR="008A785A" w:rsidRPr="008A785A" w:rsidRDefault="008A785A" w:rsidP="00F05C28">
            <w:pPr>
              <w:jc w:val="center"/>
              <w:rPr>
                <w:color w:val="000000"/>
                <w:sz w:val="24"/>
                <w:szCs w:val="24"/>
              </w:rPr>
            </w:pPr>
            <w:r w:rsidRPr="008A785A">
              <w:rPr>
                <w:color w:val="000000"/>
                <w:sz w:val="24"/>
                <w:szCs w:val="24"/>
              </w:rPr>
              <w:t>171,181</w:t>
            </w:r>
          </w:p>
        </w:tc>
        <w:tc>
          <w:tcPr>
            <w:tcW w:w="1121" w:type="dxa"/>
            <w:tcBorders>
              <w:top w:val="nil"/>
              <w:left w:val="nil"/>
              <w:bottom w:val="single" w:sz="4" w:space="0" w:color="auto"/>
              <w:right w:val="single" w:sz="4" w:space="0" w:color="auto"/>
            </w:tcBorders>
            <w:vAlign w:val="center"/>
            <w:hideMark/>
          </w:tcPr>
          <w:p w14:paraId="44140E8A" w14:textId="77777777" w:rsidR="008A785A" w:rsidRPr="008A785A" w:rsidRDefault="008A785A" w:rsidP="00F05C28">
            <w:pPr>
              <w:jc w:val="center"/>
              <w:rPr>
                <w:color w:val="000000"/>
                <w:sz w:val="24"/>
                <w:szCs w:val="24"/>
              </w:rPr>
            </w:pPr>
            <w:r w:rsidRPr="008A785A">
              <w:rPr>
                <w:color w:val="000000"/>
                <w:sz w:val="24"/>
                <w:szCs w:val="24"/>
              </w:rPr>
              <w:t>29,042</w:t>
            </w:r>
          </w:p>
        </w:tc>
        <w:tc>
          <w:tcPr>
            <w:tcW w:w="981" w:type="dxa"/>
            <w:tcBorders>
              <w:top w:val="nil"/>
              <w:left w:val="nil"/>
              <w:bottom w:val="single" w:sz="4" w:space="0" w:color="auto"/>
              <w:right w:val="single" w:sz="4" w:space="0" w:color="auto"/>
            </w:tcBorders>
            <w:vAlign w:val="center"/>
            <w:hideMark/>
          </w:tcPr>
          <w:p w14:paraId="507EB007" w14:textId="77777777" w:rsidR="008A785A" w:rsidRPr="008A785A" w:rsidRDefault="008A785A" w:rsidP="00F05C28">
            <w:pPr>
              <w:jc w:val="center"/>
              <w:rPr>
                <w:color w:val="000000"/>
                <w:sz w:val="24"/>
                <w:szCs w:val="24"/>
              </w:rPr>
            </w:pPr>
            <w:r w:rsidRPr="008A785A">
              <w:rPr>
                <w:color w:val="000000"/>
                <w:sz w:val="24"/>
                <w:szCs w:val="24"/>
              </w:rPr>
              <w:t>61</w:t>
            </w:r>
          </w:p>
        </w:tc>
        <w:tc>
          <w:tcPr>
            <w:tcW w:w="981" w:type="dxa"/>
            <w:tcBorders>
              <w:top w:val="nil"/>
              <w:left w:val="nil"/>
              <w:bottom w:val="single" w:sz="4" w:space="0" w:color="auto"/>
              <w:right w:val="single" w:sz="4" w:space="0" w:color="auto"/>
            </w:tcBorders>
            <w:vAlign w:val="center"/>
            <w:hideMark/>
          </w:tcPr>
          <w:p w14:paraId="2733EBF7" w14:textId="77777777" w:rsidR="008A785A" w:rsidRPr="008A785A" w:rsidRDefault="008A785A" w:rsidP="00F05C28">
            <w:pPr>
              <w:jc w:val="center"/>
              <w:rPr>
                <w:color w:val="000000"/>
                <w:sz w:val="24"/>
                <w:szCs w:val="24"/>
              </w:rPr>
            </w:pPr>
            <w:r w:rsidRPr="008A785A">
              <w:rPr>
                <w:color w:val="000000"/>
                <w:sz w:val="24"/>
                <w:szCs w:val="24"/>
              </w:rPr>
              <w:t>0,2</w:t>
            </w:r>
          </w:p>
        </w:tc>
        <w:tc>
          <w:tcPr>
            <w:tcW w:w="982" w:type="dxa"/>
            <w:tcBorders>
              <w:top w:val="nil"/>
              <w:left w:val="nil"/>
              <w:bottom w:val="single" w:sz="4" w:space="0" w:color="auto"/>
              <w:right w:val="single" w:sz="4" w:space="0" w:color="auto"/>
            </w:tcBorders>
            <w:vAlign w:val="center"/>
            <w:hideMark/>
          </w:tcPr>
          <w:p w14:paraId="0DF01A08" w14:textId="77777777" w:rsidR="008A785A" w:rsidRPr="008A785A" w:rsidRDefault="008A785A" w:rsidP="00F05C28">
            <w:pPr>
              <w:jc w:val="center"/>
              <w:rPr>
                <w:color w:val="000000"/>
                <w:sz w:val="24"/>
                <w:szCs w:val="24"/>
              </w:rPr>
            </w:pPr>
            <w:r w:rsidRPr="008A785A">
              <w:rPr>
                <w:color w:val="000000"/>
                <w:sz w:val="24"/>
                <w:szCs w:val="24"/>
              </w:rPr>
              <w:t>0,017</w:t>
            </w:r>
          </w:p>
        </w:tc>
        <w:tc>
          <w:tcPr>
            <w:tcW w:w="981" w:type="dxa"/>
            <w:tcBorders>
              <w:top w:val="nil"/>
              <w:left w:val="nil"/>
              <w:bottom w:val="single" w:sz="4" w:space="0" w:color="auto"/>
              <w:right w:val="single" w:sz="4" w:space="0" w:color="auto"/>
            </w:tcBorders>
            <w:vAlign w:val="center"/>
            <w:hideMark/>
          </w:tcPr>
          <w:p w14:paraId="4F235A54" w14:textId="77777777" w:rsidR="008A785A" w:rsidRPr="008A785A" w:rsidRDefault="008A785A" w:rsidP="00F05C28">
            <w:pPr>
              <w:jc w:val="center"/>
              <w:rPr>
                <w:color w:val="000000"/>
                <w:sz w:val="24"/>
                <w:szCs w:val="24"/>
              </w:rPr>
            </w:pPr>
            <w:r w:rsidRPr="008A785A">
              <w:rPr>
                <w:color w:val="000000"/>
                <w:sz w:val="24"/>
                <w:szCs w:val="24"/>
              </w:rPr>
              <w:t>0,015</w:t>
            </w:r>
          </w:p>
        </w:tc>
        <w:tc>
          <w:tcPr>
            <w:tcW w:w="840" w:type="dxa"/>
            <w:tcBorders>
              <w:top w:val="nil"/>
              <w:left w:val="nil"/>
              <w:bottom w:val="single" w:sz="4" w:space="0" w:color="auto"/>
              <w:right w:val="single" w:sz="4" w:space="0" w:color="auto"/>
            </w:tcBorders>
            <w:vAlign w:val="center"/>
            <w:hideMark/>
          </w:tcPr>
          <w:p w14:paraId="1A4D35EA" w14:textId="77777777" w:rsidR="008A785A" w:rsidRPr="008A785A" w:rsidRDefault="008A785A" w:rsidP="00F05C28">
            <w:pPr>
              <w:jc w:val="center"/>
              <w:rPr>
                <w:color w:val="000000"/>
                <w:sz w:val="24"/>
                <w:szCs w:val="24"/>
              </w:rPr>
            </w:pPr>
            <w:r w:rsidRPr="008A785A">
              <w:rPr>
                <w:color w:val="000000"/>
                <w:sz w:val="24"/>
                <w:szCs w:val="24"/>
              </w:rPr>
              <w:t>0,209</w:t>
            </w:r>
          </w:p>
        </w:tc>
        <w:tc>
          <w:tcPr>
            <w:tcW w:w="982" w:type="dxa"/>
            <w:tcBorders>
              <w:top w:val="nil"/>
              <w:left w:val="nil"/>
              <w:bottom w:val="single" w:sz="4" w:space="0" w:color="auto"/>
              <w:right w:val="single" w:sz="4" w:space="0" w:color="auto"/>
            </w:tcBorders>
            <w:vAlign w:val="center"/>
            <w:hideMark/>
          </w:tcPr>
          <w:p w14:paraId="1F1A0CFB" w14:textId="77777777" w:rsidR="008A785A" w:rsidRPr="008A785A" w:rsidRDefault="008A785A" w:rsidP="00F05C28">
            <w:pPr>
              <w:jc w:val="center"/>
              <w:rPr>
                <w:color w:val="000000"/>
                <w:sz w:val="24"/>
                <w:szCs w:val="24"/>
              </w:rPr>
            </w:pPr>
            <w:r w:rsidRPr="008A785A">
              <w:rPr>
                <w:color w:val="000000"/>
                <w:sz w:val="24"/>
                <w:szCs w:val="24"/>
              </w:rPr>
              <w:t>-0,182</w:t>
            </w:r>
          </w:p>
        </w:tc>
        <w:tc>
          <w:tcPr>
            <w:tcW w:w="981" w:type="dxa"/>
            <w:tcBorders>
              <w:top w:val="nil"/>
              <w:left w:val="nil"/>
              <w:bottom w:val="single" w:sz="4" w:space="0" w:color="auto"/>
              <w:right w:val="single" w:sz="4" w:space="0" w:color="auto"/>
            </w:tcBorders>
            <w:vAlign w:val="center"/>
            <w:hideMark/>
          </w:tcPr>
          <w:p w14:paraId="4570AAC9" w14:textId="77777777" w:rsidR="008A785A" w:rsidRPr="008A785A" w:rsidRDefault="008A785A" w:rsidP="00F05C28">
            <w:pPr>
              <w:jc w:val="center"/>
              <w:rPr>
                <w:color w:val="000000"/>
                <w:sz w:val="24"/>
                <w:szCs w:val="24"/>
              </w:rPr>
            </w:pPr>
            <w:r w:rsidRPr="008A785A">
              <w:rPr>
                <w:color w:val="000000"/>
                <w:sz w:val="24"/>
                <w:szCs w:val="24"/>
              </w:rPr>
              <w:t>0,265</w:t>
            </w:r>
          </w:p>
        </w:tc>
        <w:tc>
          <w:tcPr>
            <w:tcW w:w="981" w:type="dxa"/>
            <w:tcBorders>
              <w:top w:val="nil"/>
              <w:left w:val="nil"/>
              <w:bottom w:val="single" w:sz="4" w:space="0" w:color="auto"/>
              <w:right w:val="single" w:sz="4" w:space="0" w:color="auto"/>
            </w:tcBorders>
            <w:vAlign w:val="center"/>
            <w:hideMark/>
          </w:tcPr>
          <w:p w14:paraId="0E54C44E" w14:textId="77777777" w:rsidR="008A785A" w:rsidRPr="008A785A" w:rsidRDefault="008A785A" w:rsidP="00F05C28">
            <w:pPr>
              <w:jc w:val="center"/>
              <w:rPr>
                <w:color w:val="000000"/>
                <w:sz w:val="24"/>
                <w:szCs w:val="24"/>
              </w:rPr>
            </w:pPr>
            <w:r w:rsidRPr="008A785A">
              <w:rPr>
                <w:color w:val="000000"/>
                <w:sz w:val="24"/>
                <w:szCs w:val="24"/>
              </w:rPr>
              <w:t>0,229</w:t>
            </w:r>
          </w:p>
        </w:tc>
        <w:tc>
          <w:tcPr>
            <w:tcW w:w="1402" w:type="dxa"/>
            <w:tcBorders>
              <w:top w:val="nil"/>
              <w:left w:val="nil"/>
              <w:bottom w:val="single" w:sz="4" w:space="0" w:color="auto"/>
              <w:right w:val="single" w:sz="4" w:space="0" w:color="auto"/>
            </w:tcBorders>
            <w:vAlign w:val="center"/>
            <w:hideMark/>
          </w:tcPr>
          <w:p w14:paraId="64FB8B4C" w14:textId="77777777" w:rsidR="008A785A" w:rsidRPr="008A785A" w:rsidRDefault="008A785A" w:rsidP="00F05C28">
            <w:pPr>
              <w:jc w:val="center"/>
              <w:rPr>
                <w:color w:val="000000"/>
                <w:sz w:val="24"/>
                <w:szCs w:val="24"/>
              </w:rPr>
            </w:pPr>
            <w:r w:rsidRPr="008A785A">
              <w:rPr>
                <w:color w:val="000000"/>
                <w:sz w:val="24"/>
                <w:szCs w:val="24"/>
              </w:rPr>
              <w:t>22,1179</w:t>
            </w:r>
          </w:p>
        </w:tc>
        <w:tc>
          <w:tcPr>
            <w:tcW w:w="1490" w:type="dxa"/>
            <w:tcBorders>
              <w:top w:val="nil"/>
              <w:left w:val="nil"/>
              <w:bottom w:val="single" w:sz="4" w:space="0" w:color="auto"/>
              <w:right w:val="single" w:sz="4" w:space="0" w:color="auto"/>
            </w:tcBorders>
            <w:vAlign w:val="center"/>
            <w:hideMark/>
          </w:tcPr>
          <w:p w14:paraId="211BCDD5" w14:textId="77777777" w:rsidR="008A785A" w:rsidRPr="008A785A" w:rsidRDefault="008A785A" w:rsidP="00F05C28">
            <w:pPr>
              <w:jc w:val="center"/>
              <w:rPr>
                <w:color w:val="000000"/>
                <w:sz w:val="24"/>
                <w:szCs w:val="24"/>
              </w:rPr>
            </w:pPr>
            <w:r w:rsidRPr="008A785A">
              <w:rPr>
                <w:color w:val="000000"/>
                <w:sz w:val="24"/>
                <w:szCs w:val="24"/>
              </w:rPr>
              <w:t>-20,4749</w:t>
            </w:r>
          </w:p>
        </w:tc>
      </w:tr>
      <w:tr w:rsidR="00AE3A55" w:rsidRPr="008A785A" w14:paraId="79E6DACF"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175960CE" w14:textId="77777777" w:rsidR="008A785A" w:rsidRPr="008A785A" w:rsidRDefault="008A785A" w:rsidP="00F05C28">
            <w:pPr>
              <w:jc w:val="center"/>
              <w:rPr>
                <w:color w:val="000000"/>
                <w:sz w:val="24"/>
                <w:szCs w:val="24"/>
              </w:rPr>
            </w:pPr>
            <w:r w:rsidRPr="008A785A">
              <w:rPr>
                <w:color w:val="000000"/>
                <w:sz w:val="24"/>
                <w:szCs w:val="24"/>
              </w:rPr>
              <w:t>Р-1/112</w:t>
            </w:r>
          </w:p>
        </w:tc>
        <w:tc>
          <w:tcPr>
            <w:tcW w:w="981" w:type="dxa"/>
            <w:tcBorders>
              <w:top w:val="nil"/>
              <w:left w:val="nil"/>
              <w:bottom w:val="single" w:sz="4" w:space="0" w:color="auto"/>
              <w:right w:val="single" w:sz="4" w:space="0" w:color="auto"/>
            </w:tcBorders>
            <w:vAlign w:val="center"/>
            <w:hideMark/>
          </w:tcPr>
          <w:p w14:paraId="5AE370E3" w14:textId="77777777" w:rsidR="008A785A" w:rsidRPr="008A785A" w:rsidRDefault="008A785A" w:rsidP="00F05C28">
            <w:pPr>
              <w:jc w:val="center"/>
              <w:rPr>
                <w:color w:val="000000"/>
                <w:sz w:val="24"/>
                <w:szCs w:val="24"/>
              </w:rPr>
            </w:pPr>
            <w:r w:rsidRPr="008A785A">
              <w:rPr>
                <w:color w:val="000000"/>
                <w:sz w:val="24"/>
                <w:szCs w:val="24"/>
              </w:rPr>
              <w:t>131,22</w:t>
            </w:r>
          </w:p>
        </w:tc>
        <w:tc>
          <w:tcPr>
            <w:tcW w:w="1121" w:type="dxa"/>
            <w:tcBorders>
              <w:top w:val="nil"/>
              <w:left w:val="nil"/>
              <w:bottom w:val="single" w:sz="4" w:space="0" w:color="auto"/>
              <w:right w:val="single" w:sz="4" w:space="0" w:color="auto"/>
            </w:tcBorders>
            <w:vAlign w:val="center"/>
            <w:hideMark/>
          </w:tcPr>
          <w:p w14:paraId="626E9B31" w14:textId="77777777" w:rsidR="008A785A" w:rsidRPr="008A785A" w:rsidRDefault="008A785A" w:rsidP="00F05C28">
            <w:pPr>
              <w:jc w:val="center"/>
              <w:rPr>
                <w:color w:val="000000"/>
                <w:sz w:val="24"/>
                <w:szCs w:val="24"/>
              </w:rPr>
            </w:pPr>
            <w:r w:rsidRPr="008A785A">
              <w:rPr>
                <w:color w:val="000000"/>
                <w:sz w:val="24"/>
                <w:szCs w:val="24"/>
              </w:rPr>
              <w:t>171,196</w:t>
            </w:r>
          </w:p>
        </w:tc>
        <w:tc>
          <w:tcPr>
            <w:tcW w:w="1121" w:type="dxa"/>
            <w:tcBorders>
              <w:top w:val="nil"/>
              <w:left w:val="nil"/>
              <w:bottom w:val="single" w:sz="4" w:space="0" w:color="auto"/>
              <w:right w:val="single" w:sz="4" w:space="0" w:color="auto"/>
            </w:tcBorders>
            <w:vAlign w:val="center"/>
            <w:hideMark/>
          </w:tcPr>
          <w:p w14:paraId="484481C3" w14:textId="77777777" w:rsidR="008A785A" w:rsidRPr="008A785A" w:rsidRDefault="008A785A" w:rsidP="00F05C28">
            <w:pPr>
              <w:jc w:val="center"/>
              <w:rPr>
                <w:color w:val="000000"/>
                <w:sz w:val="24"/>
                <w:szCs w:val="24"/>
              </w:rPr>
            </w:pPr>
            <w:r w:rsidRPr="008A785A">
              <w:rPr>
                <w:color w:val="000000"/>
                <w:sz w:val="24"/>
                <w:szCs w:val="24"/>
              </w:rPr>
              <w:t>29,011</w:t>
            </w:r>
          </w:p>
        </w:tc>
        <w:tc>
          <w:tcPr>
            <w:tcW w:w="981" w:type="dxa"/>
            <w:tcBorders>
              <w:top w:val="nil"/>
              <w:left w:val="nil"/>
              <w:bottom w:val="single" w:sz="4" w:space="0" w:color="auto"/>
              <w:right w:val="single" w:sz="4" w:space="0" w:color="auto"/>
            </w:tcBorders>
            <w:vAlign w:val="center"/>
            <w:hideMark/>
          </w:tcPr>
          <w:p w14:paraId="07330350" w14:textId="77777777" w:rsidR="008A785A" w:rsidRPr="008A785A" w:rsidRDefault="008A785A" w:rsidP="00F05C28">
            <w:pPr>
              <w:jc w:val="center"/>
              <w:rPr>
                <w:color w:val="000000"/>
                <w:sz w:val="24"/>
                <w:szCs w:val="24"/>
              </w:rPr>
            </w:pPr>
            <w:r w:rsidRPr="008A785A">
              <w:rPr>
                <w:color w:val="000000"/>
                <w:sz w:val="24"/>
                <w:szCs w:val="24"/>
              </w:rPr>
              <w:t>86</w:t>
            </w:r>
          </w:p>
        </w:tc>
        <w:tc>
          <w:tcPr>
            <w:tcW w:w="981" w:type="dxa"/>
            <w:tcBorders>
              <w:top w:val="nil"/>
              <w:left w:val="nil"/>
              <w:bottom w:val="single" w:sz="4" w:space="0" w:color="auto"/>
              <w:right w:val="single" w:sz="4" w:space="0" w:color="auto"/>
            </w:tcBorders>
            <w:vAlign w:val="center"/>
            <w:hideMark/>
          </w:tcPr>
          <w:p w14:paraId="4B12D600" w14:textId="77777777" w:rsidR="008A785A" w:rsidRPr="008A785A" w:rsidRDefault="008A785A" w:rsidP="00F05C28">
            <w:pPr>
              <w:jc w:val="center"/>
              <w:rPr>
                <w:color w:val="000000"/>
                <w:sz w:val="24"/>
                <w:szCs w:val="24"/>
              </w:rPr>
            </w:pPr>
            <w:r w:rsidRPr="008A785A">
              <w:rPr>
                <w:color w:val="000000"/>
                <w:sz w:val="24"/>
                <w:szCs w:val="24"/>
              </w:rPr>
              <w:t>0,259</w:t>
            </w:r>
          </w:p>
        </w:tc>
        <w:tc>
          <w:tcPr>
            <w:tcW w:w="982" w:type="dxa"/>
            <w:tcBorders>
              <w:top w:val="nil"/>
              <w:left w:val="nil"/>
              <w:bottom w:val="single" w:sz="4" w:space="0" w:color="auto"/>
              <w:right w:val="single" w:sz="4" w:space="0" w:color="auto"/>
            </w:tcBorders>
            <w:vAlign w:val="center"/>
            <w:hideMark/>
          </w:tcPr>
          <w:p w14:paraId="2CA891D9" w14:textId="77777777" w:rsidR="008A785A" w:rsidRPr="008A785A" w:rsidRDefault="008A785A" w:rsidP="00F05C28">
            <w:pPr>
              <w:jc w:val="center"/>
              <w:rPr>
                <w:color w:val="000000"/>
                <w:sz w:val="24"/>
                <w:szCs w:val="24"/>
              </w:rPr>
            </w:pPr>
            <w:r w:rsidRPr="008A785A">
              <w:rPr>
                <w:color w:val="000000"/>
                <w:sz w:val="24"/>
                <w:szCs w:val="24"/>
              </w:rPr>
              <w:t>0,001</w:t>
            </w:r>
          </w:p>
        </w:tc>
        <w:tc>
          <w:tcPr>
            <w:tcW w:w="981" w:type="dxa"/>
            <w:tcBorders>
              <w:top w:val="nil"/>
              <w:left w:val="nil"/>
              <w:bottom w:val="single" w:sz="4" w:space="0" w:color="auto"/>
              <w:right w:val="single" w:sz="4" w:space="0" w:color="auto"/>
            </w:tcBorders>
            <w:vAlign w:val="center"/>
            <w:hideMark/>
          </w:tcPr>
          <w:p w14:paraId="59EFEF1F" w14:textId="77777777" w:rsidR="008A785A" w:rsidRPr="008A785A" w:rsidRDefault="008A785A" w:rsidP="00F05C28">
            <w:pPr>
              <w:jc w:val="center"/>
              <w:rPr>
                <w:color w:val="000000"/>
                <w:sz w:val="24"/>
                <w:szCs w:val="24"/>
              </w:rPr>
            </w:pPr>
            <w:r w:rsidRPr="008A785A">
              <w:rPr>
                <w:color w:val="000000"/>
                <w:sz w:val="24"/>
                <w:szCs w:val="24"/>
              </w:rPr>
              <w:t>0,001</w:t>
            </w:r>
          </w:p>
        </w:tc>
        <w:tc>
          <w:tcPr>
            <w:tcW w:w="840" w:type="dxa"/>
            <w:tcBorders>
              <w:top w:val="nil"/>
              <w:left w:val="nil"/>
              <w:bottom w:val="single" w:sz="4" w:space="0" w:color="auto"/>
              <w:right w:val="single" w:sz="4" w:space="0" w:color="auto"/>
            </w:tcBorders>
            <w:vAlign w:val="center"/>
            <w:hideMark/>
          </w:tcPr>
          <w:p w14:paraId="64B5686D" w14:textId="77777777" w:rsidR="008A785A" w:rsidRPr="008A785A" w:rsidRDefault="008A785A" w:rsidP="00F05C28">
            <w:pPr>
              <w:jc w:val="center"/>
              <w:rPr>
                <w:color w:val="000000"/>
                <w:sz w:val="24"/>
                <w:szCs w:val="24"/>
              </w:rPr>
            </w:pPr>
            <w:r w:rsidRPr="008A785A">
              <w:rPr>
                <w:color w:val="000000"/>
                <w:sz w:val="24"/>
                <w:szCs w:val="24"/>
              </w:rPr>
              <w:t>0,05</w:t>
            </w:r>
          </w:p>
        </w:tc>
        <w:tc>
          <w:tcPr>
            <w:tcW w:w="982" w:type="dxa"/>
            <w:tcBorders>
              <w:top w:val="nil"/>
              <w:left w:val="nil"/>
              <w:bottom w:val="single" w:sz="4" w:space="0" w:color="auto"/>
              <w:right w:val="single" w:sz="4" w:space="0" w:color="auto"/>
            </w:tcBorders>
            <w:vAlign w:val="center"/>
            <w:hideMark/>
          </w:tcPr>
          <w:p w14:paraId="1E741A95" w14:textId="77777777" w:rsidR="008A785A" w:rsidRPr="008A785A" w:rsidRDefault="008A785A" w:rsidP="00F05C28">
            <w:pPr>
              <w:jc w:val="center"/>
              <w:rPr>
                <w:color w:val="000000"/>
                <w:sz w:val="24"/>
                <w:szCs w:val="24"/>
              </w:rPr>
            </w:pPr>
            <w:r w:rsidRPr="008A785A">
              <w:rPr>
                <w:color w:val="000000"/>
                <w:sz w:val="24"/>
                <w:szCs w:val="24"/>
              </w:rPr>
              <w:t>-0,053</w:t>
            </w:r>
          </w:p>
        </w:tc>
        <w:tc>
          <w:tcPr>
            <w:tcW w:w="981" w:type="dxa"/>
            <w:tcBorders>
              <w:top w:val="nil"/>
              <w:left w:val="nil"/>
              <w:bottom w:val="single" w:sz="4" w:space="0" w:color="auto"/>
              <w:right w:val="single" w:sz="4" w:space="0" w:color="auto"/>
            </w:tcBorders>
            <w:vAlign w:val="center"/>
            <w:hideMark/>
          </w:tcPr>
          <w:p w14:paraId="672C78B4" w14:textId="77777777" w:rsidR="008A785A" w:rsidRPr="008A785A" w:rsidRDefault="008A785A" w:rsidP="00F05C28">
            <w:pPr>
              <w:jc w:val="center"/>
              <w:rPr>
                <w:color w:val="000000"/>
                <w:sz w:val="24"/>
                <w:szCs w:val="24"/>
              </w:rPr>
            </w:pPr>
            <w:r w:rsidRPr="008A785A">
              <w:rPr>
                <w:color w:val="000000"/>
                <w:sz w:val="24"/>
                <w:szCs w:val="24"/>
              </w:rPr>
              <w:t>0,012</w:t>
            </w:r>
          </w:p>
        </w:tc>
        <w:tc>
          <w:tcPr>
            <w:tcW w:w="981" w:type="dxa"/>
            <w:tcBorders>
              <w:top w:val="nil"/>
              <w:left w:val="nil"/>
              <w:bottom w:val="single" w:sz="4" w:space="0" w:color="auto"/>
              <w:right w:val="single" w:sz="4" w:space="0" w:color="auto"/>
            </w:tcBorders>
            <w:vAlign w:val="center"/>
            <w:hideMark/>
          </w:tcPr>
          <w:p w14:paraId="301F8289" w14:textId="77777777" w:rsidR="008A785A" w:rsidRPr="008A785A" w:rsidRDefault="008A785A" w:rsidP="00F05C28">
            <w:pPr>
              <w:jc w:val="center"/>
              <w:rPr>
                <w:color w:val="000000"/>
                <w:sz w:val="24"/>
                <w:szCs w:val="24"/>
              </w:rPr>
            </w:pPr>
            <w:r w:rsidRPr="008A785A">
              <w:rPr>
                <w:color w:val="000000"/>
                <w:sz w:val="24"/>
                <w:szCs w:val="24"/>
              </w:rPr>
              <w:t>0,016</w:t>
            </w:r>
          </w:p>
        </w:tc>
        <w:tc>
          <w:tcPr>
            <w:tcW w:w="1402" w:type="dxa"/>
            <w:tcBorders>
              <w:top w:val="nil"/>
              <w:left w:val="nil"/>
              <w:bottom w:val="single" w:sz="4" w:space="0" w:color="auto"/>
              <w:right w:val="single" w:sz="4" w:space="0" w:color="auto"/>
            </w:tcBorders>
            <w:vAlign w:val="center"/>
            <w:hideMark/>
          </w:tcPr>
          <w:p w14:paraId="43DF7FE3" w14:textId="77777777" w:rsidR="008A785A" w:rsidRPr="008A785A" w:rsidRDefault="008A785A" w:rsidP="00F05C28">
            <w:pPr>
              <w:jc w:val="center"/>
              <w:rPr>
                <w:color w:val="000000"/>
                <w:sz w:val="24"/>
                <w:szCs w:val="24"/>
              </w:rPr>
            </w:pPr>
            <w:r w:rsidRPr="008A785A">
              <w:rPr>
                <w:color w:val="000000"/>
                <w:sz w:val="24"/>
                <w:szCs w:val="24"/>
              </w:rPr>
              <w:t>10,088</w:t>
            </w:r>
          </w:p>
        </w:tc>
        <w:tc>
          <w:tcPr>
            <w:tcW w:w="1490" w:type="dxa"/>
            <w:tcBorders>
              <w:top w:val="nil"/>
              <w:left w:val="nil"/>
              <w:bottom w:val="single" w:sz="4" w:space="0" w:color="auto"/>
              <w:right w:val="single" w:sz="4" w:space="0" w:color="auto"/>
            </w:tcBorders>
            <w:vAlign w:val="center"/>
            <w:hideMark/>
          </w:tcPr>
          <w:p w14:paraId="7039F131" w14:textId="77777777" w:rsidR="008A785A" w:rsidRPr="008A785A" w:rsidRDefault="008A785A" w:rsidP="00F05C28">
            <w:pPr>
              <w:jc w:val="center"/>
              <w:rPr>
                <w:color w:val="000000"/>
                <w:sz w:val="24"/>
                <w:szCs w:val="24"/>
              </w:rPr>
            </w:pPr>
            <w:r w:rsidRPr="008A785A">
              <w:rPr>
                <w:color w:val="000000"/>
                <w:sz w:val="24"/>
                <w:szCs w:val="24"/>
              </w:rPr>
              <w:t>-10,0664</w:t>
            </w:r>
          </w:p>
        </w:tc>
      </w:tr>
      <w:tr w:rsidR="00AE3A55" w:rsidRPr="008A785A" w14:paraId="16B999E6"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28653AB3" w14:textId="77777777" w:rsidR="008A785A" w:rsidRPr="008A785A" w:rsidRDefault="008A785A" w:rsidP="00F05C28">
            <w:pPr>
              <w:jc w:val="center"/>
              <w:rPr>
                <w:color w:val="000000"/>
                <w:sz w:val="24"/>
                <w:szCs w:val="24"/>
              </w:rPr>
            </w:pPr>
            <w:r w:rsidRPr="008A785A">
              <w:rPr>
                <w:color w:val="000000"/>
                <w:sz w:val="24"/>
                <w:szCs w:val="24"/>
              </w:rPr>
              <w:t>УТ-4/ШЕКСНИНСКИЙ</w:t>
            </w:r>
          </w:p>
        </w:tc>
        <w:tc>
          <w:tcPr>
            <w:tcW w:w="981" w:type="dxa"/>
            <w:tcBorders>
              <w:top w:val="nil"/>
              <w:left w:val="nil"/>
              <w:bottom w:val="single" w:sz="4" w:space="0" w:color="auto"/>
              <w:right w:val="single" w:sz="4" w:space="0" w:color="auto"/>
            </w:tcBorders>
            <w:vAlign w:val="center"/>
            <w:hideMark/>
          </w:tcPr>
          <w:p w14:paraId="4E89B679" w14:textId="77777777" w:rsidR="008A785A" w:rsidRPr="008A785A" w:rsidRDefault="008A785A" w:rsidP="00F05C28">
            <w:pPr>
              <w:jc w:val="center"/>
              <w:rPr>
                <w:color w:val="000000"/>
                <w:sz w:val="24"/>
                <w:szCs w:val="24"/>
              </w:rPr>
            </w:pPr>
            <w:r w:rsidRPr="008A785A">
              <w:rPr>
                <w:color w:val="000000"/>
                <w:sz w:val="24"/>
                <w:szCs w:val="24"/>
              </w:rPr>
              <w:t>130,84</w:t>
            </w:r>
          </w:p>
        </w:tc>
        <w:tc>
          <w:tcPr>
            <w:tcW w:w="1121" w:type="dxa"/>
            <w:tcBorders>
              <w:top w:val="nil"/>
              <w:left w:val="nil"/>
              <w:bottom w:val="single" w:sz="4" w:space="0" w:color="auto"/>
              <w:right w:val="single" w:sz="4" w:space="0" w:color="auto"/>
            </w:tcBorders>
            <w:vAlign w:val="center"/>
            <w:hideMark/>
          </w:tcPr>
          <w:p w14:paraId="142A2ACF" w14:textId="77777777" w:rsidR="008A785A" w:rsidRPr="008A785A" w:rsidRDefault="008A785A" w:rsidP="00F05C28">
            <w:pPr>
              <w:jc w:val="center"/>
              <w:rPr>
                <w:color w:val="000000"/>
                <w:sz w:val="24"/>
                <w:szCs w:val="24"/>
              </w:rPr>
            </w:pPr>
            <w:r w:rsidRPr="008A785A">
              <w:rPr>
                <w:color w:val="000000"/>
                <w:sz w:val="24"/>
                <w:szCs w:val="24"/>
              </w:rPr>
              <w:t>171,194</w:t>
            </w:r>
          </w:p>
        </w:tc>
        <w:tc>
          <w:tcPr>
            <w:tcW w:w="1121" w:type="dxa"/>
            <w:tcBorders>
              <w:top w:val="nil"/>
              <w:left w:val="nil"/>
              <w:bottom w:val="single" w:sz="4" w:space="0" w:color="auto"/>
              <w:right w:val="single" w:sz="4" w:space="0" w:color="auto"/>
            </w:tcBorders>
            <w:vAlign w:val="center"/>
            <w:hideMark/>
          </w:tcPr>
          <w:p w14:paraId="30B8FB6D" w14:textId="77777777" w:rsidR="008A785A" w:rsidRPr="008A785A" w:rsidRDefault="008A785A" w:rsidP="00F05C28">
            <w:pPr>
              <w:jc w:val="center"/>
              <w:rPr>
                <w:color w:val="000000"/>
                <w:sz w:val="24"/>
                <w:szCs w:val="24"/>
              </w:rPr>
            </w:pPr>
            <w:r w:rsidRPr="008A785A">
              <w:rPr>
                <w:color w:val="000000"/>
                <w:sz w:val="24"/>
                <w:szCs w:val="24"/>
              </w:rPr>
              <w:t>29,013</w:t>
            </w:r>
          </w:p>
        </w:tc>
        <w:tc>
          <w:tcPr>
            <w:tcW w:w="981" w:type="dxa"/>
            <w:tcBorders>
              <w:top w:val="nil"/>
              <w:left w:val="nil"/>
              <w:bottom w:val="single" w:sz="4" w:space="0" w:color="auto"/>
              <w:right w:val="single" w:sz="4" w:space="0" w:color="auto"/>
            </w:tcBorders>
            <w:vAlign w:val="center"/>
            <w:hideMark/>
          </w:tcPr>
          <w:p w14:paraId="43924F3A" w14:textId="77777777" w:rsidR="008A785A" w:rsidRPr="008A785A" w:rsidRDefault="008A785A" w:rsidP="00F05C28">
            <w:pPr>
              <w:jc w:val="center"/>
              <w:rPr>
                <w:color w:val="000000"/>
                <w:sz w:val="24"/>
                <w:szCs w:val="24"/>
              </w:rPr>
            </w:pPr>
            <w:r w:rsidRPr="008A785A">
              <w:rPr>
                <w:color w:val="000000"/>
                <w:sz w:val="24"/>
                <w:szCs w:val="24"/>
              </w:rPr>
              <w:t>86</w:t>
            </w:r>
          </w:p>
        </w:tc>
        <w:tc>
          <w:tcPr>
            <w:tcW w:w="981" w:type="dxa"/>
            <w:tcBorders>
              <w:top w:val="nil"/>
              <w:left w:val="nil"/>
              <w:bottom w:val="single" w:sz="4" w:space="0" w:color="auto"/>
              <w:right w:val="single" w:sz="4" w:space="0" w:color="auto"/>
            </w:tcBorders>
            <w:vAlign w:val="center"/>
            <w:hideMark/>
          </w:tcPr>
          <w:p w14:paraId="5EF63A9C" w14:textId="77777777" w:rsidR="008A785A" w:rsidRPr="008A785A" w:rsidRDefault="008A785A" w:rsidP="00F05C28">
            <w:pPr>
              <w:jc w:val="center"/>
              <w:rPr>
                <w:color w:val="000000"/>
                <w:sz w:val="24"/>
                <w:szCs w:val="24"/>
              </w:rPr>
            </w:pPr>
            <w:r w:rsidRPr="008A785A">
              <w:rPr>
                <w:color w:val="000000"/>
                <w:sz w:val="24"/>
                <w:szCs w:val="24"/>
              </w:rPr>
              <w:t>0,61</w:t>
            </w:r>
          </w:p>
        </w:tc>
        <w:tc>
          <w:tcPr>
            <w:tcW w:w="982" w:type="dxa"/>
            <w:tcBorders>
              <w:top w:val="nil"/>
              <w:left w:val="nil"/>
              <w:bottom w:val="single" w:sz="4" w:space="0" w:color="auto"/>
              <w:right w:val="single" w:sz="4" w:space="0" w:color="auto"/>
            </w:tcBorders>
            <w:vAlign w:val="center"/>
            <w:hideMark/>
          </w:tcPr>
          <w:p w14:paraId="27336B02" w14:textId="77777777" w:rsidR="008A785A" w:rsidRPr="008A785A" w:rsidRDefault="008A785A" w:rsidP="00F05C28">
            <w:pPr>
              <w:jc w:val="center"/>
              <w:rPr>
                <w:color w:val="000000"/>
                <w:sz w:val="24"/>
                <w:szCs w:val="24"/>
              </w:rPr>
            </w:pPr>
            <w:r w:rsidRPr="008A785A">
              <w:rPr>
                <w:color w:val="000000"/>
                <w:sz w:val="24"/>
                <w:szCs w:val="24"/>
              </w:rPr>
              <w:t>0,027</w:t>
            </w:r>
          </w:p>
        </w:tc>
        <w:tc>
          <w:tcPr>
            <w:tcW w:w="981" w:type="dxa"/>
            <w:tcBorders>
              <w:top w:val="nil"/>
              <w:left w:val="nil"/>
              <w:bottom w:val="single" w:sz="4" w:space="0" w:color="auto"/>
              <w:right w:val="single" w:sz="4" w:space="0" w:color="auto"/>
            </w:tcBorders>
            <w:vAlign w:val="center"/>
            <w:hideMark/>
          </w:tcPr>
          <w:p w14:paraId="7A9CFA9F" w14:textId="77777777" w:rsidR="008A785A" w:rsidRPr="008A785A" w:rsidRDefault="008A785A" w:rsidP="00F05C28">
            <w:pPr>
              <w:jc w:val="center"/>
              <w:rPr>
                <w:color w:val="000000"/>
                <w:sz w:val="24"/>
                <w:szCs w:val="24"/>
              </w:rPr>
            </w:pPr>
            <w:r w:rsidRPr="008A785A">
              <w:rPr>
                <w:color w:val="000000"/>
                <w:sz w:val="24"/>
                <w:szCs w:val="24"/>
              </w:rPr>
              <w:t>0,024</w:t>
            </w:r>
          </w:p>
        </w:tc>
        <w:tc>
          <w:tcPr>
            <w:tcW w:w="840" w:type="dxa"/>
            <w:tcBorders>
              <w:top w:val="nil"/>
              <w:left w:val="nil"/>
              <w:bottom w:val="single" w:sz="4" w:space="0" w:color="auto"/>
              <w:right w:val="single" w:sz="4" w:space="0" w:color="auto"/>
            </w:tcBorders>
            <w:vAlign w:val="center"/>
            <w:hideMark/>
          </w:tcPr>
          <w:p w14:paraId="7347B03A" w14:textId="77777777" w:rsidR="008A785A" w:rsidRPr="008A785A" w:rsidRDefault="008A785A" w:rsidP="00F05C28">
            <w:pPr>
              <w:jc w:val="center"/>
              <w:rPr>
                <w:color w:val="000000"/>
                <w:sz w:val="24"/>
                <w:szCs w:val="24"/>
              </w:rPr>
            </w:pPr>
            <w:r w:rsidRPr="008A785A">
              <w:rPr>
                <w:color w:val="000000"/>
                <w:sz w:val="24"/>
                <w:szCs w:val="24"/>
              </w:rPr>
              <w:t>0,448</w:t>
            </w:r>
          </w:p>
        </w:tc>
        <w:tc>
          <w:tcPr>
            <w:tcW w:w="982" w:type="dxa"/>
            <w:tcBorders>
              <w:top w:val="nil"/>
              <w:left w:val="nil"/>
              <w:bottom w:val="single" w:sz="4" w:space="0" w:color="auto"/>
              <w:right w:val="single" w:sz="4" w:space="0" w:color="auto"/>
            </w:tcBorders>
            <w:vAlign w:val="center"/>
            <w:hideMark/>
          </w:tcPr>
          <w:p w14:paraId="204094B0" w14:textId="77777777" w:rsidR="008A785A" w:rsidRPr="008A785A" w:rsidRDefault="008A785A" w:rsidP="00F05C28">
            <w:pPr>
              <w:jc w:val="center"/>
              <w:rPr>
                <w:color w:val="000000"/>
                <w:sz w:val="24"/>
                <w:szCs w:val="24"/>
              </w:rPr>
            </w:pPr>
            <w:r w:rsidRPr="008A785A">
              <w:rPr>
                <w:color w:val="000000"/>
                <w:sz w:val="24"/>
                <w:szCs w:val="24"/>
              </w:rPr>
              <w:t>-0,403</w:t>
            </w:r>
          </w:p>
        </w:tc>
        <w:tc>
          <w:tcPr>
            <w:tcW w:w="981" w:type="dxa"/>
            <w:tcBorders>
              <w:top w:val="nil"/>
              <w:left w:val="nil"/>
              <w:bottom w:val="single" w:sz="4" w:space="0" w:color="auto"/>
              <w:right w:val="single" w:sz="4" w:space="0" w:color="auto"/>
            </w:tcBorders>
            <w:vAlign w:val="center"/>
            <w:hideMark/>
          </w:tcPr>
          <w:p w14:paraId="6894E1E7" w14:textId="77777777" w:rsidR="008A785A" w:rsidRPr="008A785A" w:rsidRDefault="008A785A" w:rsidP="00F05C28">
            <w:pPr>
              <w:jc w:val="center"/>
              <w:rPr>
                <w:color w:val="000000"/>
                <w:sz w:val="24"/>
                <w:szCs w:val="24"/>
              </w:rPr>
            </w:pPr>
            <w:r w:rsidRPr="008A785A">
              <w:rPr>
                <w:color w:val="000000"/>
                <w:sz w:val="24"/>
                <w:szCs w:val="24"/>
              </w:rPr>
              <w:t>0,299</w:t>
            </w:r>
          </w:p>
        </w:tc>
        <w:tc>
          <w:tcPr>
            <w:tcW w:w="981" w:type="dxa"/>
            <w:tcBorders>
              <w:top w:val="nil"/>
              <w:left w:val="nil"/>
              <w:bottom w:val="single" w:sz="4" w:space="0" w:color="auto"/>
              <w:right w:val="single" w:sz="4" w:space="0" w:color="auto"/>
            </w:tcBorders>
            <w:vAlign w:val="center"/>
            <w:hideMark/>
          </w:tcPr>
          <w:p w14:paraId="32AB3D13" w14:textId="77777777" w:rsidR="008A785A" w:rsidRPr="008A785A" w:rsidRDefault="008A785A" w:rsidP="00F05C28">
            <w:pPr>
              <w:jc w:val="center"/>
              <w:rPr>
                <w:color w:val="000000"/>
                <w:sz w:val="24"/>
                <w:szCs w:val="24"/>
              </w:rPr>
            </w:pPr>
            <w:r w:rsidRPr="008A785A">
              <w:rPr>
                <w:color w:val="000000"/>
                <w:sz w:val="24"/>
                <w:szCs w:val="24"/>
              </w:rPr>
              <w:t>0,263</w:t>
            </w:r>
          </w:p>
        </w:tc>
        <w:tc>
          <w:tcPr>
            <w:tcW w:w="1402" w:type="dxa"/>
            <w:tcBorders>
              <w:top w:val="nil"/>
              <w:left w:val="nil"/>
              <w:bottom w:val="single" w:sz="4" w:space="0" w:color="auto"/>
              <w:right w:val="single" w:sz="4" w:space="0" w:color="auto"/>
            </w:tcBorders>
            <w:vAlign w:val="center"/>
            <w:hideMark/>
          </w:tcPr>
          <w:p w14:paraId="6E52D9CA" w14:textId="77777777" w:rsidR="008A785A" w:rsidRPr="008A785A" w:rsidRDefault="008A785A" w:rsidP="00F05C28">
            <w:pPr>
              <w:jc w:val="center"/>
              <w:rPr>
                <w:color w:val="000000"/>
                <w:sz w:val="24"/>
                <w:szCs w:val="24"/>
              </w:rPr>
            </w:pPr>
            <w:r w:rsidRPr="008A785A">
              <w:rPr>
                <w:color w:val="000000"/>
                <w:sz w:val="24"/>
                <w:szCs w:val="24"/>
              </w:rPr>
              <w:t>442,1806</w:t>
            </w:r>
          </w:p>
        </w:tc>
        <w:tc>
          <w:tcPr>
            <w:tcW w:w="1490" w:type="dxa"/>
            <w:tcBorders>
              <w:top w:val="nil"/>
              <w:left w:val="nil"/>
              <w:bottom w:val="single" w:sz="4" w:space="0" w:color="auto"/>
              <w:right w:val="single" w:sz="4" w:space="0" w:color="auto"/>
            </w:tcBorders>
            <w:vAlign w:val="center"/>
            <w:hideMark/>
          </w:tcPr>
          <w:p w14:paraId="7B7A1D0E" w14:textId="77777777" w:rsidR="008A785A" w:rsidRPr="008A785A" w:rsidRDefault="008A785A" w:rsidP="00F05C28">
            <w:pPr>
              <w:jc w:val="center"/>
              <w:rPr>
                <w:color w:val="000000"/>
                <w:sz w:val="24"/>
                <w:szCs w:val="24"/>
              </w:rPr>
            </w:pPr>
            <w:r w:rsidRPr="008A785A">
              <w:rPr>
                <w:color w:val="000000"/>
                <w:sz w:val="24"/>
                <w:szCs w:val="24"/>
              </w:rPr>
              <w:t>-420,2595</w:t>
            </w:r>
          </w:p>
        </w:tc>
      </w:tr>
      <w:tr w:rsidR="00AE3A55" w:rsidRPr="008A785A" w14:paraId="6869B9B6"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6951D11D" w14:textId="77777777" w:rsidR="008A785A" w:rsidRPr="008A785A" w:rsidRDefault="008A785A" w:rsidP="00F05C28">
            <w:pPr>
              <w:jc w:val="center"/>
              <w:rPr>
                <w:color w:val="000000"/>
                <w:sz w:val="24"/>
                <w:szCs w:val="24"/>
              </w:rPr>
            </w:pPr>
            <w:r w:rsidRPr="008A785A">
              <w:rPr>
                <w:color w:val="000000"/>
                <w:sz w:val="24"/>
                <w:szCs w:val="24"/>
              </w:rPr>
              <w:t>УТ-3/ШЕКСНИНСКИЙ</w:t>
            </w:r>
          </w:p>
        </w:tc>
        <w:tc>
          <w:tcPr>
            <w:tcW w:w="981" w:type="dxa"/>
            <w:tcBorders>
              <w:top w:val="nil"/>
              <w:left w:val="nil"/>
              <w:bottom w:val="single" w:sz="4" w:space="0" w:color="auto"/>
              <w:right w:val="single" w:sz="4" w:space="0" w:color="auto"/>
            </w:tcBorders>
            <w:vAlign w:val="center"/>
            <w:hideMark/>
          </w:tcPr>
          <w:p w14:paraId="02D02719" w14:textId="77777777" w:rsidR="008A785A" w:rsidRPr="008A785A" w:rsidRDefault="008A785A" w:rsidP="00F05C28">
            <w:pPr>
              <w:jc w:val="center"/>
              <w:rPr>
                <w:color w:val="000000"/>
                <w:sz w:val="24"/>
                <w:szCs w:val="24"/>
              </w:rPr>
            </w:pPr>
            <w:r w:rsidRPr="008A785A">
              <w:rPr>
                <w:color w:val="000000"/>
                <w:sz w:val="24"/>
                <w:szCs w:val="24"/>
              </w:rPr>
              <w:t>131,2</w:t>
            </w:r>
          </w:p>
        </w:tc>
        <w:tc>
          <w:tcPr>
            <w:tcW w:w="1121" w:type="dxa"/>
            <w:tcBorders>
              <w:top w:val="nil"/>
              <w:left w:val="nil"/>
              <w:bottom w:val="single" w:sz="4" w:space="0" w:color="auto"/>
              <w:right w:val="single" w:sz="4" w:space="0" w:color="auto"/>
            </w:tcBorders>
            <w:vAlign w:val="center"/>
            <w:hideMark/>
          </w:tcPr>
          <w:p w14:paraId="06788A3B" w14:textId="77777777" w:rsidR="008A785A" w:rsidRPr="008A785A" w:rsidRDefault="008A785A" w:rsidP="00F05C28">
            <w:pPr>
              <w:jc w:val="center"/>
              <w:rPr>
                <w:color w:val="000000"/>
                <w:sz w:val="24"/>
                <w:szCs w:val="24"/>
              </w:rPr>
            </w:pPr>
            <w:r w:rsidRPr="008A785A">
              <w:rPr>
                <w:color w:val="000000"/>
                <w:sz w:val="24"/>
                <w:szCs w:val="24"/>
              </w:rPr>
              <w:t>171,218</w:t>
            </w:r>
          </w:p>
        </w:tc>
        <w:tc>
          <w:tcPr>
            <w:tcW w:w="1121" w:type="dxa"/>
            <w:tcBorders>
              <w:top w:val="nil"/>
              <w:left w:val="nil"/>
              <w:bottom w:val="single" w:sz="4" w:space="0" w:color="auto"/>
              <w:right w:val="single" w:sz="4" w:space="0" w:color="auto"/>
            </w:tcBorders>
            <w:vAlign w:val="center"/>
            <w:hideMark/>
          </w:tcPr>
          <w:p w14:paraId="595BA9FD" w14:textId="77777777" w:rsidR="008A785A" w:rsidRPr="008A785A" w:rsidRDefault="008A785A" w:rsidP="00F05C28">
            <w:pPr>
              <w:jc w:val="center"/>
              <w:rPr>
                <w:color w:val="000000"/>
                <w:sz w:val="24"/>
                <w:szCs w:val="24"/>
              </w:rPr>
            </w:pPr>
            <w:r w:rsidRPr="008A785A">
              <w:rPr>
                <w:color w:val="000000"/>
                <w:sz w:val="24"/>
                <w:szCs w:val="24"/>
              </w:rPr>
              <w:t>28,962</w:t>
            </w:r>
          </w:p>
        </w:tc>
        <w:tc>
          <w:tcPr>
            <w:tcW w:w="981" w:type="dxa"/>
            <w:tcBorders>
              <w:top w:val="nil"/>
              <w:left w:val="nil"/>
              <w:bottom w:val="single" w:sz="4" w:space="0" w:color="auto"/>
              <w:right w:val="single" w:sz="4" w:space="0" w:color="auto"/>
            </w:tcBorders>
            <w:vAlign w:val="center"/>
            <w:hideMark/>
          </w:tcPr>
          <w:p w14:paraId="2C95345C" w14:textId="77777777" w:rsidR="008A785A" w:rsidRPr="008A785A" w:rsidRDefault="008A785A" w:rsidP="00F05C28">
            <w:pPr>
              <w:jc w:val="center"/>
              <w:rPr>
                <w:color w:val="000000"/>
                <w:sz w:val="24"/>
                <w:szCs w:val="24"/>
              </w:rPr>
            </w:pPr>
            <w:r w:rsidRPr="008A785A">
              <w:rPr>
                <w:color w:val="000000"/>
                <w:sz w:val="24"/>
                <w:szCs w:val="24"/>
              </w:rPr>
              <w:t>79,7</w:t>
            </w:r>
          </w:p>
        </w:tc>
        <w:tc>
          <w:tcPr>
            <w:tcW w:w="981" w:type="dxa"/>
            <w:tcBorders>
              <w:top w:val="nil"/>
              <w:left w:val="nil"/>
              <w:bottom w:val="single" w:sz="4" w:space="0" w:color="auto"/>
              <w:right w:val="single" w:sz="4" w:space="0" w:color="auto"/>
            </w:tcBorders>
            <w:vAlign w:val="center"/>
            <w:hideMark/>
          </w:tcPr>
          <w:p w14:paraId="73067D5E" w14:textId="77777777" w:rsidR="008A785A" w:rsidRPr="008A785A" w:rsidRDefault="008A785A" w:rsidP="00F05C28">
            <w:pPr>
              <w:jc w:val="center"/>
              <w:rPr>
                <w:color w:val="000000"/>
                <w:sz w:val="24"/>
                <w:szCs w:val="24"/>
              </w:rPr>
            </w:pPr>
            <w:r w:rsidRPr="008A785A">
              <w:rPr>
                <w:color w:val="000000"/>
                <w:sz w:val="24"/>
                <w:szCs w:val="24"/>
              </w:rPr>
              <w:t>0,61</w:t>
            </w:r>
          </w:p>
        </w:tc>
        <w:tc>
          <w:tcPr>
            <w:tcW w:w="982" w:type="dxa"/>
            <w:tcBorders>
              <w:top w:val="nil"/>
              <w:left w:val="nil"/>
              <w:bottom w:val="single" w:sz="4" w:space="0" w:color="auto"/>
              <w:right w:val="single" w:sz="4" w:space="0" w:color="auto"/>
            </w:tcBorders>
            <w:vAlign w:val="center"/>
            <w:hideMark/>
          </w:tcPr>
          <w:p w14:paraId="5B047815" w14:textId="77777777" w:rsidR="008A785A" w:rsidRPr="008A785A" w:rsidRDefault="008A785A" w:rsidP="00F05C28">
            <w:pPr>
              <w:jc w:val="center"/>
              <w:rPr>
                <w:color w:val="000000"/>
                <w:sz w:val="24"/>
                <w:szCs w:val="24"/>
              </w:rPr>
            </w:pPr>
            <w:r w:rsidRPr="008A785A">
              <w:rPr>
                <w:color w:val="000000"/>
                <w:sz w:val="24"/>
                <w:szCs w:val="24"/>
              </w:rPr>
              <w:t>0,025</w:t>
            </w:r>
          </w:p>
        </w:tc>
        <w:tc>
          <w:tcPr>
            <w:tcW w:w="981" w:type="dxa"/>
            <w:tcBorders>
              <w:top w:val="nil"/>
              <w:left w:val="nil"/>
              <w:bottom w:val="single" w:sz="4" w:space="0" w:color="auto"/>
              <w:right w:val="single" w:sz="4" w:space="0" w:color="auto"/>
            </w:tcBorders>
            <w:vAlign w:val="center"/>
            <w:hideMark/>
          </w:tcPr>
          <w:p w14:paraId="557F9DE9" w14:textId="77777777" w:rsidR="008A785A" w:rsidRPr="008A785A" w:rsidRDefault="008A785A" w:rsidP="00F05C28">
            <w:pPr>
              <w:jc w:val="center"/>
              <w:rPr>
                <w:color w:val="000000"/>
                <w:sz w:val="24"/>
                <w:szCs w:val="24"/>
              </w:rPr>
            </w:pPr>
            <w:r w:rsidRPr="008A785A">
              <w:rPr>
                <w:color w:val="000000"/>
                <w:sz w:val="24"/>
                <w:szCs w:val="24"/>
              </w:rPr>
              <w:t>0,022</w:t>
            </w:r>
          </w:p>
        </w:tc>
        <w:tc>
          <w:tcPr>
            <w:tcW w:w="840" w:type="dxa"/>
            <w:tcBorders>
              <w:top w:val="nil"/>
              <w:left w:val="nil"/>
              <w:bottom w:val="single" w:sz="4" w:space="0" w:color="auto"/>
              <w:right w:val="single" w:sz="4" w:space="0" w:color="auto"/>
            </w:tcBorders>
            <w:vAlign w:val="center"/>
            <w:hideMark/>
          </w:tcPr>
          <w:p w14:paraId="1BD9DD25" w14:textId="77777777" w:rsidR="008A785A" w:rsidRPr="008A785A" w:rsidRDefault="008A785A" w:rsidP="00F05C28">
            <w:pPr>
              <w:jc w:val="center"/>
              <w:rPr>
                <w:color w:val="000000"/>
                <w:sz w:val="24"/>
                <w:szCs w:val="24"/>
              </w:rPr>
            </w:pPr>
            <w:r w:rsidRPr="008A785A">
              <w:rPr>
                <w:color w:val="000000"/>
                <w:sz w:val="24"/>
                <w:szCs w:val="24"/>
              </w:rPr>
              <w:t>0,448</w:t>
            </w:r>
          </w:p>
        </w:tc>
        <w:tc>
          <w:tcPr>
            <w:tcW w:w="982" w:type="dxa"/>
            <w:tcBorders>
              <w:top w:val="nil"/>
              <w:left w:val="nil"/>
              <w:bottom w:val="single" w:sz="4" w:space="0" w:color="auto"/>
              <w:right w:val="single" w:sz="4" w:space="0" w:color="auto"/>
            </w:tcBorders>
            <w:vAlign w:val="center"/>
            <w:hideMark/>
          </w:tcPr>
          <w:p w14:paraId="1005A4B1" w14:textId="77777777" w:rsidR="008A785A" w:rsidRPr="008A785A" w:rsidRDefault="008A785A" w:rsidP="00F05C28">
            <w:pPr>
              <w:jc w:val="center"/>
              <w:rPr>
                <w:color w:val="000000"/>
                <w:sz w:val="24"/>
                <w:szCs w:val="24"/>
              </w:rPr>
            </w:pPr>
            <w:r w:rsidRPr="008A785A">
              <w:rPr>
                <w:color w:val="000000"/>
                <w:sz w:val="24"/>
                <w:szCs w:val="24"/>
              </w:rPr>
              <w:t>-0,403</w:t>
            </w:r>
          </w:p>
        </w:tc>
        <w:tc>
          <w:tcPr>
            <w:tcW w:w="981" w:type="dxa"/>
            <w:tcBorders>
              <w:top w:val="nil"/>
              <w:left w:val="nil"/>
              <w:bottom w:val="single" w:sz="4" w:space="0" w:color="auto"/>
              <w:right w:val="single" w:sz="4" w:space="0" w:color="auto"/>
            </w:tcBorders>
            <w:vAlign w:val="center"/>
            <w:hideMark/>
          </w:tcPr>
          <w:p w14:paraId="438BE262" w14:textId="77777777" w:rsidR="008A785A" w:rsidRPr="008A785A" w:rsidRDefault="008A785A" w:rsidP="00F05C28">
            <w:pPr>
              <w:jc w:val="center"/>
              <w:rPr>
                <w:color w:val="000000"/>
                <w:sz w:val="24"/>
                <w:szCs w:val="24"/>
              </w:rPr>
            </w:pPr>
            <w:r w:rsidRPr="008A785A">
              <w:rPr>
                <w:color w:val="000000"/>
                <w:sz w:val="24"/>
                <w:szCs w:val="24"/>
              </w:rPr>
              <w:t>0,299</w:t>
            </w:r>
          </w:p>
        </w:tc>
        <w:tc>
          <w:tcPr>
            <w:tcW w:w="981" w:type="dxa"/>
            <w:tcBorders>
              <w:top w:val="nil"/>
              <w:left w:val="nil"/>
              <w:bottom w:val="single" w:sz="4" w:space="0" w:color="auto"/>
              <w:right w:val="single" w:sz="4" w:space="0" w:color="auto"/>
            </w:tcBorders>
            <w:vAlign w:val="center"/>
            <w:hideMark/>
          </w:tcPr>
          <w:p w14:paraId="68789966" w14:textId="77777777" w:rsidR="008A785A" w:rsidRPr="008A785A" w:rsidRDefault="008A785A" w:rsidP="00F05C28">
            <w:pPr>
              <w:jc w:val="center"/>
              <w:rPr>
                <w:color w:val="000000"/>
                <w:sz w:val="24"/>
                <w:szCs w:val="24"/>
              </w:rPr>
            </w:pPr>
            <w:r w:rsidRPr="008A785A">
              <w:rPr>
                <w:color w:val="000000"/>
                <w:sz w:val="24"/>
                <w:szCs w:val="24"/>
              </w:rPr>
              <w:t>0,263</w:t>
            </w:r>
          </w:p>
        </w:tc>
        <w:tc>
          <w:tcPr>
            <w:tcW w:w="1402" w:type="dxa"/>
            <w:tcBorders>
              <w:top w:val="nil"/>
              <w:left w:val="nil"/>
              <w:bottom w:val="single" w:sz="4" w:space="0" w:color="auto"/>
              <w:right w:val="single" w:sz="4" w:space="0" w:color="auto"/>
            </w:tcBorders>
            <w:vAlign w:val="center"/>
            <w:hideMark/>
          </w:tcPr>
          <w:p w14:paraId="75A1C90D" w14:textId="77777777" w:rsidR="008A785A" w:rsidRPr="008A785A" w:rsidRDefault="008A785A" w:rsidP="00F05C28">
            <w:pPr>
              <w:jc w:val="center"/>
              <w:rPr>
                <w:color w:val="000000"/>
                <w:sz w:val="24"/>
                <w:szCs w:val="24"/>
              </w:rPr>
            </w:pPr>
            <w:r w:rsidRPr="008A785A">
              <w:rPr>
                <w:color w:val="000000"/>
                <w:sz w:val="24"/>
                <w:szCs w:val="24"/>
              </w:rPr>
              <w:t>442,1217</w:t>
            </w:r>
          </w:p>
        </w:tc>
        <w:tc>
          <w:tcPr>
            <w:tcW w:w="1490" w:type="dxa"/>
            <w:tcBorders>
              <w:top w:val="nil"/>
              <w:left w:val="nil"/>
              <w:bottom w:val="single" w:sz="4" w:space="0" w:color="auto"/>
              <w:right w:val="single" w:sz="4" w:space="0" w:color="auto"/>
            </w:tcBorders>
            <w:vAlign w:val="center"/>
            <w:hideMark/>
          </w:tcPr>
          <w:p w14:paraId="5AAAE03F" w14:textId="77777777" w:rsidR="008A785A" w:rsidRPr="008A785A" w:rsidRDefault="008A785A" w:rsidP="00F05C28">
            <w:pPr>
              <w:jc w:val="center"/>
              <w:rPr>
                <w:color w:val="000000"/>
                <w:sz w:val="24"/>
                <w:szCs w:val="24"/>
              </w:rPr>
            </w:pPr>
            <w:r w:rsidRPr="008A785A">
              <w:rPr>
                <w:color w:val="000000"/>
                <w:sz w:val="24"/>
                <w:szCs w:val="24"/>
              </w:rPr>
              <w:t>-420,3218</w:t>
            </w:r>
          </w:p>
        </w:tc>
      </w:tr>
      <w:tr w:rsidR="00AE3A55" w:rsidRPr="008A785A" w14:paraId="3B3E8984"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3B065961" w14:textId="77777777" w:rsidR="008A785A" w:rsidRPr="008A785A" w:rsidRDefault="008A785A" w:rsidP="00F05C28">
            <w:pPr>
              <w:jc w:val="center"/>
              <w:rPr>
                <w:color w:val="000000"/>
                <w:sz w:val="24"/>
                <w:szCs w:val="24"/>
              </w:rPr>
            </w:pPr>
            <w:r w:rsidRPr="008A785A">
              <w:rPr>
                <w:color w:val="000000"/>
                <w:sz w:val="24"/>
                <w:szCs w:val="24"/>
              </w:rPr>
              <w:t>УТ-2А/105</w:t>
            </w:r>
          </w:p>
        </w:tc>
        <w:tc>
          <w:tcPr>
            <w:tcW w:w="981" w:type="dxa"/>
            <w:tcBorders>
              <w:top w:val="nil"/>
              <w:left w:val="nil"/>
              <w:bottom w:val="single" w:sz="4" w:space="0" w:color="auto"/>
              <w:right w:val="single" w:sz="4" w:space="0" w:color="auto"/>
            </w:tcBorders>
            <w:vAlign w:val="center"/>
            <w:hideMark/>
          </w:tcPr>
          <w:p w14:paraId="7D9FA50B" w14:textId="77777777" w:rsidR="008A785A" w:rsidRPr="008A785A" w:rsidRDefault="008A785A" w:rsidP="00F05C28">
            <w:pPr>
              <w:jc w:val="center"/>
              <w:rPr>
                <w:color w:val="000000"/>
                <w:sz w:val="24"/>
                <w:szCs w:val="24"/>
              </w:rPr>
            </w:pPr>
            <w:r w:rsidRPr="008A785A">
              <w:rPr>
                <w:color w:val="000000"/>
                <w:sz w:val="24"/>
                <w:szCs w:val="24"/>
              </w:rPr>
              <w:t>130,4</w:t>
            </w:r>
          </w:p>
        </w:tc>
        <w:tc>
          <w:tcPr>
            <w:tcW w:w="1121" w:type="dxa"/>
            <w:tcBorders>
              <w:top w:val="nil"/>
              <w:left w:val="nil"/>
              <w:bottom w:val="single" w:sz="4" w:space="0" w:color="auto"/>
              <w:right w:val="single" w:sz="4" w:space="0" w:color="auto"/>
            </w:tcBorders>
            <w:vAlign w:val="center"/>
            <w:hideMark/>
          </w:tcPr>
          <w:p w14:paraId="708B89C9" w14:textId="77777777" w:rsidR="008A785A" w:rsidRPr="008A785A" w:rsidRDefault="008A785A" w:rsidP="00F05C28">
            <w:pPr>
              <w:jc w:val="center"/>
              <w:rPr>
                <w:color w:val="000000"/>
                <w:sz w:val="24"/>
                <w:szCs w:val="24"/>
              </w:rPr>
            </w:pPr>
            <w:r w:rsidRPr="008A785A">
              <w:rPr>
                <w:color w:val="000000"/>
                <w:sz w:val="24"/>
                <w:szCs w:val="24"/>
              </w:rPr>
              <w:t>171,24</w:t>
            </w:r>
          </w:p>
        </w:tc>
        <w:tc>
          <w:tcPr>
            <w:tcW w:w="1121" w:type="dxa"/>
            <w:tcBorders>
              <w:top w:val="nil"/>
              <w:left w:val="nil"/>
              <w:bottom w:val="single" w:sz="4" w:space="0" w:color="auto"/>
              <w:right w:val="single" w:sz="4" w:space="0" w:color="auto"/>
            </w:tcBorders>
            <w:vAlign w:val="center"/>
            <w:hideMark/>
          </w:tcPr>
          <w:p w14:paraId="3431C859" w14:textId="77777777" w:rsidR="008A785A" w:rsidRPr="008A785A" w:rsidRDefault="008A785A" w:rsidP="00F05C28">
            <w:pPr>
              <w:jc w:val="center"/>
              <w:rPr>
                <w:color w:val="000000"/>
                <w:sz w:val="24"/>
                <w:szCs w:val="24"/>
              </w:rPr>
            </w:pPr>
            <w:r w:rsidRPr="008A785A">
              <w:rPr>
                <w:color w:val="000000"/>
                <w:sz w:val="24"/>
                <w:szCs w:val="24"/>
              </w:rPr>
              <w:t>28,915</w:t>
            </w:r>
          </w:p>
        </w:tc>
        <w:tc>
          <w:tcPr>
            <w:tcW w:w="981" w:type="dxa"/>
            <w:tcBorders>
              <w:top w:val="nil"/>
              <w:left w:val="nil"/>
              <w:bottom w:val="single" w:sz="4" w:space="0" w:color="auto"/>
              <w:right w:val="single" w:sz="4" w:space="0" w:color="auto"/>
            </w:tcBorders>
            <w:vAlign w:val="center"/>
            <w:hideMark/>
          </w:tcPr>
          <w:p w14:paraId="74DFE08F" w14:textId="77777777" w:rsidR="008A785A" w:rsidRPr="008A785A" w:rsidRDefault="008A785A" w:rsidP="00F05C28">
            <w:pPr>
              <w:jc w:val="center"/>
              <w:rPr>
                <w:color w:val="000000"/>
                <w:sz w:val="24"/>
                <w:szCs w:val="24"/>
              </w:rPr>
            </w:pPr>
            <w:r w:rsidRPr="008A785A">
              <w:rPr>
                <w:color w:val="000000"/>
                <w:sz w:val="24"/>
                <w:szCs w:val="24"/>
              </w:rPr>
              <w:t>92</w:t>
            </w:r>
          </w:p>
        </w:tc>
        <w:tc>
          <w:tcPr>
            <w:tcW w:w="981" w:type="dxa"/>
            <w:tcBorders>
              <w:top w:val="nil"/>
              <w:left w:val="nil"/>
              <w:bottom w:val="single" w:sz="4" w:space="0" w:color="auto"/>
              <w:right w:val="single" w:sz="4" w:space="0" w:color="auto"/>
            </w:tcBorders>
            <w:vAlign w:val="center"/>
            <w:hideMark/>
          </w:tcPr>
          <w:p w14:paraId="4BB6D32C" w14:textId="77777777" w:rsidR="008A785A" w:rsidRPr="008A785A" w:rsidRDefault="008A785A" w:rsidP="00F05C28">
            <w:pPr>
              <w:jc w:val="center"/>
              <w:rPr>
                <w:color w:val="000000"/>
                <w:sz w:val="24"/>
                <w:szCs w:val="24"/>
              </w:rPr>
            </w:pPr>
            <w:r w:rsidRPr="008A785A">
              <w:rPr>
                <w:color w:val="000000"/>
                <w:sz w:val="24"/>
                <w:szCs w:val="24"/>
              </w:rPr>
              <w:t>0,61</w:t>
            </w:r>
          </w:p>
        </w:tc>
        <w:tc>
          <w:tcPr>
            <w:tcW w:w="982" w:type="dxa"/>
            <w:tcBorders>
              <w:top w:val="nil"/>
              <w:left w:val="nil"/>
              <w:bottom w:val="single" w:sz="4" w:space="0" w:color="auto"/>
              <w:right w:val="single" w:sz="4" w:space="0" w:color="auto"/>
            </w:tcBorders>
            <w:vAlign w:val="center"/>
            <w:hideMark/>
          </w:tcPr>
          <w:p w14:paraId="3FD0172D" w14:textId="77777777" w:rsidR="008A785A" w:rsidRPr="008A785A" w:rsidRDefault="008A785A" w:rsidP="00F05C28">
            <w:pPr>
              <w:jc w:val="center"/>
              <w:rPr>
                <w:color w:val="000000"/>
                <w:sz w:val="24"/>
                <w:szCs w:val="24"/>
              </w:rPr>
            </w:pPr>
            <w:r w:rsidRPr="008A785A">
              <w:rPr>
                <w:color w:val="000000"/>
                <w:sz w:val="24"/>
                <w:szCs w:val="24"/>
              </w:rPr>
              <w:t>0,019</w:t>
            </w:r>
          </w:p>
        </w:tc>
        <w:tc>
          <w:tcPr>
            <w:tcW w:w="981" w:type="dxa"/>
            <w:tcBorders>
              <w:top w:val="nil"/>
              <w:left w:val="nil"/>
              <w:bottom w:val="single" w:sz="4" w:space="0" w:color="auto"/>
              <w:right w:val="single" w:sz="4" w:space="0" w:color="auto"/>
            </w:tcBorders>
            <w:vAlign w:val="center"/>
            <w:hideMark/>
          </w:tcPr>
          <w:p w14:paraId="2D15EB2C" w14:textId="77777777" w:rsidR="008A785A" w:rsidRPr="008A785A" w:rsidRDefault="008A785A" w:rsidP="00F05C28">
            <w:pPr>
              <w:jc w:val="center"/>
              <w:rPr>
                <w:color w:val="000000"/>
                <w:sz w:val="24"/>
                <w:szCs w:val="24"/>
              </w:rPr>
            </w:pPr>
            <w:r w:rsidRPr="008A785A">
              <w:rPr>
                <w:color w:val="000000"/>
                <w:sz w:val="24"/>
                <w:szCs w:val="24"/>
              </w:rPr>
              <w:t>0,016</w:t>
            </w:r>
          </w:p>
        </w:tc>
        <w:tc>
          <w:tcPr>
            <w:tcW w:w="840" w:type="dxa"/>
            <w:tcBorders>
              <w:top w:val="nil"/>
              <w:left w:val="nil"/>
              <w:bottom w:val="single" w:sz="4" w:space="0" w:color="auto"/>
              <w:right w:val="single" w:sz="4" w:space="0" w:color="auto"/>
            </w:tcBorders>
            <w:vAlign w:val="center"/>
            <w:hideMark/>
          </w:tcPr>
          <w:p w14:paraId="3CEBB7F3" w14:textId="77777777" w:rsidR="008A785A" w:rsidRPr="008A785A" w:rsidRDefault="008A785A" w:rsidP="00F05C28">
            <w:pPr>
              <w:jc w:val="center"/>
              <w:rPr>
                <w:color w:val="000000"/>
                <w:sz w:val="24"/>
                <w:szCs w:val="24"/>
              </w:rPr>
            </w:pPr>
            <w:r w:rsidRPr="008A785A">
              <w:rPr>
                <w:color w:val="000000"/>
                <w:sz w:val="24"/>
                <w:szCs w:val="24"/>
              </w:rPr>
              <w:t>0,359</w:t>
            </w:r>
          </w:p>
        </w:tc>
        <w:tc>
          <w:tcPr>
            <w:tcW w:w="982" w:type="dxa"/>
            <w:tcBorders>
              <w:top w:val="nil"/>
              <w:left w:val="nil"/>
              <w:bottom w:val="single" w:sz="4" w:space="0" w:color="auto"/>
              <w:right w:val="single" w:sz="4" w:space="0" w:color="auto"/>
            </w:tcBorders>
            <w:vAlign w:val="center"/>
            <w:hideMark/>
          </w:tcPr>
          <w:p w14:paraId="39FCAB43" w14:textId="77777777" w:rsidR="008A785A" w:rsidRPr="008A785A" w:rsidRDefault="008A785A" w:rsidP="00F05C28">
            <w:pPr>
              <w:jc w:val="center"/>
              <w:rPr>
                <w:color w:val="000000"/>
                <w:sz w:val="24"/>
                <w:szCs w:val="24"/>
              </w:rPr>
            </w:pPr>
            <w:r w:rsidRPr="008A785A">
              <w:rPr>
                <w:color w:val="000000"/>
                <w:sz w:val="24"/>
                <w:szCs w:val="24"/>
              </w:rPr>
              <w:t>-0,32</w:t>
            </w:r>
          </w:p>
        </w:tc>
        <w:tc>
          <w:tcPr>
            <w:tcW w:w="981" w:type="dxa"/>
            <w:tcBorders>
              <w:top w:val="nil"/>
              <w:left w:val="nil"/>
              <w:bottom w:val="single" w:sz="4" w:space="0" w:color="auto"/>
              <w:right w:val="single" w:sz="4" w:space="0" w:color="auto"/>
            </w:tcBorders>
            <w:vAlign w:val="center"/>
            <w:hideMark/>
          </w:tcPr>
          <w:p w14:paraId="2D42F5D8" w14:textId="77777777" w:rsidR="008A785A" w:rsidRPr="008A785A" w:rsidRDefault="008A785A" w:rsidP="00F05C28">
            <w:pPr>
              <w:jc w:val="center"/>
              <w:rPr>
                <w:color w:val="000000"/>
                <w:sz w:val="24"/>
                <w:szCs w:val="24"/>
              </w:rPr>
            </w:pPr>
            <w:r w:rsidRPr="008A785A">
              <w:rPr>
                <w:color w:val="000000"/>
                <w:sz w:val="24"/>
                <w:szCs w:val="24"/>
              </w:rPr>
              <w:t>0,192</w:t>
            </w:r>
          </w:p>
        </w:tc>
        <w:tc>
          <w:tcPr>
            <w:tcW w:w="981" w:type="dxa"/>
            <w:tcBorders>
              <w:top w:val="nil"/>
              <w:left w:val="nil"/>
              <w:bottom w:val="single" w:sz="4" w:space="0" w:color="auto"/>
              <w:right w:val="single" w:sz="4" w:space="0" w:color="auto"/>
            </w:tcBorders>
            <w:vAlign w:val="center"/>
            <w:hideMark/>
          </w:tcPr>
          <w:p w14:paraId="7CDE2466" w14:textId="77777777" w:rsidR="008A785A" w:rsidRPr="008A785A" w:rsidRDefault="008A785A" w:rsidP="00F05C28">
            <w:pPr>
              <w:jc w:val="center"/>
              <w:rPr>
                <w:color w:val="000000"/>
                <w:sz w:val="24"/>
                <w:szCs w:val="24"/>
              </w:rPr>
            </w:pPr>
            <w:r w:rsidRPr="008A785A">
              <w:rPr>
                <w:color w:val="000000"/>
                <w:sz w:val="24"/>
                <w:szCs w:val="24"/>
              </w:rPr>
              <w:t>0,168</w:t>
            </w:r>
          </w:p>
        </w:tc>
        <w:tc>
          <w:tcPr>
            <w:tcW w:w="1402" w:type="dxa"/>
            <w:tcBorders>
              <w:top w:val="nil"/>
              <w:left w:val="nil"/>
              <w:bottom w:val="single" w:sz="4" w:space="0" w:color="auto"/>
              <w:right w:val="single" w:sz="4" w:space="0" w:color="auto"/>
            </w:tcBorders>
            <w:vAlign w:val="center"/>
            <w:hideMark/>
          </w:tcPr>
          <w:p w14:paraId="71276173" w14:textId="77777777" w:rsidR="008A785A" w:rsidRPr="008A785A" w:rsidRDefault="008A785A" w:rsidP="00F05C28">
            <w:pPr>
              <w:jc w:val="center"/>
              <w:rPr>
                <w:color w:val="000000"/>
                <w:sz w:val="24"/>
                <w:szCs w:val="24"/>
              </w:rPr>
            </w:pPr>
            <w:r w:rsidRPr="008A785A">
              <w:rPr>
                <w:color w:val="000000"/>
                <w:sz w:val="24"/>
                <w:szCs w:val="24"/>
              </w:rPr>
              <w:t>354,1995</w:t>
            </w:r>
          </w:p>
        </w:tc>
        <w:tc>
          <w:tcPr>
            <w:tcW w:w="1490" w:type="dxa"/>
            <w:tcBorders>
              <w:top w:val="nil"/>
              <w:left w:val="nil"/>
              <w:bottom w:val="single" w:sz="4" w:space="0" w:color="auto"/>
              <w:right w:val="single" w:sz="4" w:space="0" w:color="auto"/>
            </w:tcBorders>
            <w:vAlign w:val="center"/>
            <w:hideMark/>
          </w:tcPr>
          <w:p w14:paraId="0ED2777C" w14:textId="77777777" w:rsidR="008A785A" w:rsidRPr="008A785A" w:rsidRDefault="008A785A" w:rsidP="00F05C28">
            <w:pPr>
              <w:jc w:val="center"/>
              <w:rPr>
                <w:color w:val="000000"/>
                <w:sz w:val="24"/>
                <w:szCs w:val="24"/>
              </w:rPr>
            </w:pPr>
            <w:r w:rsidRPr="008A785A">
              <w:rPr>
                <w:color w:val="000000"/>
                <w:sz w:val="24"/>
                <w:szCs w:val="24"/>
              </w:rPr>
              <w:t>-334,234</w:t>
            </w:r>
          </w:p>
        </w:tc>
      </w:tr>
      <w:tr w:rsidR="00AE3A55" w:rsidRPr="008A785A" w14:paraId="52FA25D1"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692E7301" w14:textId="77777777" w:rsidR="008A785A" w:rsidRPr="008A785A" w:rsidRDefault="008A785A" w:rsidP="00F05C28">
            <w:pPr>
              <w:jc w:val="center"/>
              <w:rPr>
                <w:color w:val="000000"/>
                <w:sz w:val="24"/>
                <w:szCs w:val="24"/>
              </w:rPr>
            </w:pPr>
            <w:r w:rsidRPr="008A785A">
              <w:rPr>
                <w:color w:val="000000"/>
                <w:sz w:val="24"/>
                <w:szCs w:val="24"/>
              </w:rPr>
              <w:t>УТ-1/ШЕКСНИНСКИЙ</w:t>
            </w:r>
          </w:p>
        </w:tc>
        <w:tc>
          <w:tcPr>
            <w:tcW w:w="981" w:type="dxa"/>
            <w:tcBorders>
              <w:top w:val="nil"/>
              <w:left w:val="nil"/>
              <w:bottom w:val="single" w:sz="4" w:space="0" w:color="auto"/>
              <w:right w:val="single" w:sz="4" w:space="0" w:color="auto"/>
            </w:tcBorders>
            <w:vAlign w:val="center"/>
            <w:hideMark/>
          </w:tcPr>
          <w:p w14:paraId="35FED657" w14:textId="77777777" w:rsidR="008A785A" w:rsidRPr="008A785A" w:rsidRDefault="008A785A" w:rsidP="00F05C28">
            <w:pPr>
              <w:jc w:val="center"/>
              <w:rPr>
                <w:color w:val="000000"/>
                <w:sz w:val="24"/>
                <w:szCs w:val="24"/>
              </w:rPr>
            </w:pPr>
            <w:r w:rsidRPr="008A785A">
              <w:rPr>
                <w:color w:val="000000"/>
                <w:sz w:val="24"/>
                <w:szCs w:val="24"/>
              </w:rPr>
              <w:t>130,3</w:t>
            </w:r>
          </w:p>
        </w:tc>
        <w:tc>
          <w:tcPr>
            <w:tcW w:w="1121" w:type="dxa"/>
            <w:tcBorders>
              <w:top w:val="nil"/>
              <w:left w:val="nil"/>
              <w:bottom w:val="single" w:sz="4" w:space="0" w:color="auto"/>
              <w:right w:val="single" w:sz="4" w:space="0" w:color="auto"/>
            </w:tcBorders>
            <w:vAlign w:val="center"/>
            <w:hideMark/>
          </w:tcPr>
          <w:p w14:paraId="0C718D71" w14:textId="77777777" w:rsidR="008A785A" w:rsidRPr="008A785A" w:rsidRDefault="008A785A" w:rsidP="00F05C28">
            <w:pPr>
              <w:jc w:val="center"/>
              <w:rPr>
                <w:color w:val="000000"/>
                <w:sz w:val="24"/>
                <w:szCs w:val="24"/>
              </w:rPr>
            </w:pPr>
            <w:r w:rsidRPr="008A785A">
              <w:rPr>
                <w:color w:val="000000"/>
                <w:sz w:val="24"/>
                <w:szCs w:val="24"/>
              </w:rPr>
              <w:t>171,256</w:t>
            </w:r>
          </w:p>
        </w:tc>
        <w:tc>
          <w:tcPr>
            <w:tcW w:w="1121" w:type="dxa"/>
            <w:tcBorders>
              <w:top w:val="nil"/>
              <w:left w:val="nil"/>
              <w:bottom w:val="single" w:sz="4" w:space="0" w:color="auto"/>
              <w:right w:val="single" w:sz="4" w:space="0" w:color="auto"/>
            </w:tcBorders>
            <w:vAlign w:val="center"/>
            <w:hideMark/>
          </w:tcPr>
          <w:p w14:paraId="7B4BE69D" w14:textId="77777777" w:rsidR="008A785A" w:rsidRPr="008A785A" w:rsidRDefault="008A785A" w:rsidP="00F05C28">
            <w:pPr>
              <w:jc w:val="center"/>
              <w:rPr>
                <w:color w:val="000000"/>
                <w:sz w:val="24"/>
                <w:szCs w:val="24"/>
              </w:rPr>
            </w:pPr>
            <w:r w:rsidRPr="008A785A">
              <w:rPr>
                <w:color w:val="000000"/>
                <w:sz w:val="24"/>
                <w:szCs w:val="24"/>
              </w:rPr>
              <w:t>28,881</w:t>
            </w:r>
          </w:p>
        </w:tc>
        <w:tc>
          <w:tcPr>
            <w:tcW w:w="981" w:type="dxa"/>
            <w:tcBorders>
              <w:top w:val="nil"/>
              <w:left w:val="nil"/>
              <w:bottom w:val="single" w:sz="4" w:space="0" w:color="auto"/>
              <w:right w:val="single" w:sz="4" w:space="0" w:color="auto"/>
            </w:tcBorders>
            <w:vAlign w:val="center"/>
            <w:hideMark/>
          </w:tcPr>
          <w:p w14:paraId="29DB0894" w14:textId="77777777" w:rsidR="008A785A" w:rsidRPr="008A785A" w:rsidRDefault="008A785A" w:rsidP="00F05C28">
            <w:pPr>
              <w:jc w:val="center"/>
              <w:rPr>
                <w:color w:val="000000"/>
                <w:sz w:val="24"/>
                <w:szCs w:val="24"/>
              </w:rPr>
            </w:pPr>
            <w:r w:rsidRPr="008A785A">
              <w:rPr>
                <w:color w:val="000000"/>
                <w:sz w:val="24"/>
                <w:szCs w:val="24"/>
              </w:rPr>
              <w:t>120,2</w:t>
            </w:r>
          </w:p>
        </w:tc>
        <w:tc>
          <w:tcPr>
            <w:tcW w:w="981" w:type="dxa"/>
            <w:tcBorders>
              <w:top w:val="nil"/>
              <w:left w:val="nil"/>
              <w:bottom w:val="single" w:sz="4" w:space="0" w:color="auto"/>
              <w:right w:val="single" w:sz="4" w:space="0" w:color="auto"/>
            </w:tcBorders>
            <w:vAlign w:val="center"/>
            <w:hideMark/>
          </w:tcPr>
          <w:p w14:paraId="52E4CCB0" w14:textId="77777777" w:rsidR="008A785A" w:rsidRPr="008A785A" w:rsidRDefault="008A785A" w:rsidP="00F05C28">
            <w:pPr>
              <w:jc w:val="center"/>
              <w:rPr>
                <w:color w:val="000000"/>
                <w:sz w:val="24"/>
                <w:szCs w:val="24"/>
              </w:rPr>
            </w:pPr>
            <w:r w:rsidRPr="008A785A">
              <w:rPr>
                <w:color w:val="000000"/>
                <w:sz w:val="24"/>
                <w:szCs w:val="24"/>
              </w:rPr>
              <w:t>0,61</w:t>
            </w:r>
          </w:p>
        </w:tc>
        <w:tc>
          <w:tcPr>
            <w:tcW w:w="982" w:type="dxa"/>
            <w:tcBorders>
              <w:top w:val="nil"/>
              <w:left w:val="nil"/>
              <w:bottom w:val="single" w:sz="4" w:space="0" w:color="auto"/>
              <w:right w:val="single" w:sz="4" w:space="0" w:color="auto"/>
            </w:tcBorders>
            <w:vAlign w:val="center"/>
            <w:hideMark/>
          </w:tcPr>
          <w:p w14:paraId="2E8D5B3F" w14:textId="77777777" w:rsidR="008A785A" w:rsidRPr="008A785A" w:rsidRDefault="008A785A" w:rsidP="00F05C28">
            <w:pPr>
              <w:jc w:val="center"/>
              <w:rPr>
                <w:color w:val="000000"/>
                <w:sz w:val="24"/>
                <w:szCs w:val="24"/>
              </w:rPr>
            </w:pPr>
            <w:r w:rsidRPr="008A785A">
              <w:rPr>
                <w:color w:val="000000"/>
                <w:sz w:val="24"/>
                <w:szCs w:val="24"/>
              </w:rPr>
              <w:t>0,024</w:t>
            </w:r>
          </w:p>
        </w:tc>
        <w:tc>
          <w:tcPr>
            <w:tcW w:w="981" w:type="dxa"/>
            <w:tcBorders>
              <w:top w:val="nil"/>
              <w:left w:val="nil"/>
              <w:bottom w:val="single" w:sz="4" w:space="0" w:color="auto"/>
              <w:right w:val="single" w:sz="4" w:space="0" w:color="auto"/>
            </w:tcBorders>
            <w:vAlign w:val="center"/>
            <w:hideMark/>
          </w:tcPr>
          <w:p w14:paraId="7FF25B85" w14:textId="77777777" w:rsidR="008A785A" w:rsidRPr="008A785A" w:rsidRDefault="008A785A" w:rsidP="00F05C28">
            <w:pPr>
              <w:jc w:val="center"/>
              <w:rPr>
                <w:color w:val="000000"/>
                <w:sz w:val="24"/>
                <w:szCs w:val="24"/>
              </w:rPr>
            </w:pPr>
            <w:r w:rsidRPr="008A785A">
              <w:rPr>
                <w:color w:val="000000"/>
                <w:sz w:val="24"/>
                <w:szCs w:val="24"/>
              </w:rPr>
              <w:t>0,021</w:t>
            </w:r>
          </w:p>
        </w:tc>
        <w:tc>
          <w:tcPr>
            <w:tcW w:w="840" w:type="dxa"/>
            <w:tcBorders>
              <w:top w:val="nil"/>
              <w:left w:val="nil"/>
              <w:bottom w:val="single" w:sz="4" w:space="0" w:color="auto"/>
              <w:right w:val="single" w:sz="4" w:space="0" w:color="auto"/>
            </w:tcBorders>
            <w:vAlign w:val="center"/>
            <w:hideMark/>
          </w:tcPr>
          <w:p w14:paraId="0FAE0324" w14:textId="77777777" w:rsidR="008A785A" w:rsidRPr="008A785A" w:rsidRDefault="008A785A" w:rsidP="00F05C28">
            <w:pPr>
              <w:jc w:val="center"/>
              <w:rPr>
                <w:color w:val="000000"/>
                <w:sz w:val="24"/>
                <w:szCs w:val="24"/>
              </w:rPr>
            </w:pPr>
            <w:r w:rsidRPr="008A785A">
              <w:rPr>
                <w:color w:val="000000"/>
                <w:sz w:val="24"/>
                <w:szCs w:val="24"/>
              </w:rPr>
              <w:t>0,359</w:t>
            </w:r>
          </w:p>
        </w:tc>
        <w:tc>
          <w:tcPr>
            <w:tcW w:w="982" w:type="dxa"/>
            <w:tcBorders>
              <w:top w:val="nil"/>
              <w:left w:val="nil"/>
              <w:bottom w:val="single" w:sz="4" w:space="0" w:color="auto"/>
              <w:right w:val="single" w:sz="4" w:space="0" w:color="auto"/>
            </w:tcBorders>
            <w:vAlign w:val="center"/>
            <w:hideMark/>
          </w:tcPr>
          <w:p w14:paraId="21BB3F4A" w14:textId="77777777" w:rsidR="008A785A" w:rsidRPr="008A785A" w:rsidRDefault="008A785A" w:rsidP="00F05C28">
            <w:pPr>
              <w:jc w:val="center"/>
              <w:rPr>
                <w:color w:val="000000"/>
                <w:sz w:val="24"/>
                <w:szCs w:val="24"/>
              </w:rPr>
            </w:pPr>
            <w:r w:rsidRPr="008A785A">
              <w:rPr>
                <w:color w:val="000000"/>
                <w:sz w:val="24"/>
                <w:szCs w:val="24"/>
              </w:rPr>
              <w:t>-0,32</w:t>
            </w:r>
          </w:p>
        </w:tc>
        <w:tc>
          <w:tcPr>
            <w:tcW w:w="981" w:type="dxa"/>
            <w:tcBorders>
              <w:top w:val="nil"/>
              <w:left w:val="nil"/>
              <w:bottom w:val="single" w:sz="4" w:space="0" w:color="auto"/>
              <w:right w:val="single" w:sz="4" w:space="0" w:color="auto"/>
            </w:tcBorders>
            <w:vAlign w:val="center"/>
            <w:hideMark/>
          </w:tcPr>
          <w:p w14:paraId="2777D11A" w14:textId="77777777" w:rsidR="008A785A" w:rsidRPr="008A785A" w:rsidRDefault="008A785A" w:rsidP="00F05C28">
            <w:pPr>
              <w:jc w:val="center"/>
              <w:rPr>
                <w:color w:val="000000"/>
                <w:sz w:val="24"/>
                <w:szCs w:val="24"/>
              </w:rPr>
            </w:pPr>
            <w:r w:rsidRPr="008A785A">
              <w:rPr>
                <w:color w:val="000000"/>
                <w:sz w:val="24"/>
                <w:szCs w:val="24"/>
              </w:rPr>
              <w:t>0,192</w:t>
            </w:r>
          </w:p>
        </w:tc>
        <w:tc>
          <w:tcPr>
            <w:tcW w:w="981" w:type="dxa"/>
            <w:tcBorders>
              <w:top w:val="nil"/>
              <w:left w:val="nil"/>
              <w:bottom w:val="single" w:sz="4" w:space="0" w:color="auto"/>
              <w:right w:val="single" w:sz="4" w:space="0" w:color="auto"/>
            </w:tcBorders>
            <w:vAlign w:val="center"/>
            <w:hideMark/>
          </w:tcPr>
          <w:p w14:paraId="3A9D9668" w14:textId="77777777" w:rsidR="008A785A" w:rsidRPr="008A785A" w:rsidRDefault="008A785A" w:rsidP="00F05C28">
            <w:pPr>
              <w:jc w:val="center"/>
              <w:rPr>
                <w:color w:val="000000"/>
                <w:sz w:val="24"/>
                <w:szCs w:val="24"/>
              </w:rPr>
            </w:pPr>
            <w:r w:rsidRPr="008A785A">
              <w:rPr>
                <w:color w:val="000000"/>
                <w:sz w:val="24"/>
                <w:szCs w:val="24"/>
              </w:rPr>
              <w:t>0,168</w:t>
            </w:r>
          </w:p>
        </w:tc>
        <w:tc>
          <w:tcPr>
            <w:tcW w:w="1402" w:type="dxa"/>
            <w:tcBorders>
              <w:top w:val="nil"/>
              <w:left w:val="nil"/>
              <w:bottom w:val="single" w:sz="4" w:space="0" w:color="auto"/>
              <w:right w:val="single" w:sz="4" w:space="0" w:color="auto"/>
            </w:tcBorders>
            <w:vAlign w:val="center"/>
            <w:hideMark/>
          </w:tcPr>
          <w:p w14:paraId="4A9FE3F4" w14:textId="77777777" w:rsidR="008A785A" w:rsidRPr="008A785A" w:rsidRDefault="008A785A" w:rsidP="00F05C28">
            <w:pPr>
              <w:jc w:val="center"/>
              <w:rPr>
                <w:color w:val="000000"/>
                <w:sz w:val="24"/>
                <w:szCs w:val="24"/>
              </w:rPr>
            </w:pPr>
            <w:r w:rsidRPr="008A785A">
              <w:rPr>
                <w:color w:val="000000"/>
                <w:sz w:val="24"/>
                <w:szCs w:val="24"/>
              </w:rPr>
              <w:t>354,1365</w:t>
            </w:r>
          </w:p>
        </w:tc>
        <w:tc>
          <w:tcPr>
            <w:tcW w:w="1490" w:type="dxa"/>
            <w:tcBorders>
              <w:top w:val="nil"/>
              <w:left w:val="nil"/>
              <w:bottom w:val="single" w:sz="4" w:space="0" w:color="auto"/>
              <w:right w:val="single" w:sz="4" w:space="0" w:color="auto"/>
            </w:tcBorders>
            <w:vAlign w:val="center"/>
            <w:hideMark/>
          </w:tcPr>
          <w:p w14:paraId="72F8EF1D" w14:textId="77777777" w:rsidR="008A785A" w:rsidRPr="008A785A" w:rsidRDefault="008A785A" w:rsidP="00F05C28">
            <w:pPr>
              <w:jc w:val="center"/>
              <w:rPr>
                <w:color w:val="000000"/>
                <w:sz w:val="24"/>
                <w:szCs w:val="24"/>
              </w:rPr>
            </w:pPr>
            <w:r w:rsidRPr="008A785A">
              <w:rPr>
                <w:color w:val="000000"/>
                <w:sz w:val="24"/>
                <w:szCs w:val="24"/>
              </w:rPr>
              <w:t>-334,3007</w:t>
            </w:r>
          </w:p>
        </w:tc>
      </w:tr>
      <w:tr w:rsidR="00AE3A55" w:rsidRPr="008A785A" w14:paraId="07787100"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6189AD8C" w14:textId="77777777" w:rsidR="008A785A" w:rsidRPr="008A785A" w:rsidRDefault="008A785A" w:rsidP="00F05C28">
            <w:pPr>
              <w:jc w:val="center"/>
              <w:rPr>
                <w:color w:val="000000"/>
                <w:sz w:val="24"/>
                <w:szCs w:val="24"/>
              </w:rPr>
            </w:pPr>
            <w:r w:rsidRPr="008A785A">
              <w:rPr>
                <w:color w:val="000000"/>
                <w:sz w:val="24"/>
                <w:szCs w:val="24"/>
              </w:rPr>
              <w:t>УТ-19/ГОДОВИКОВА</w:t>
            </w:r>
          </w:p>
        </w:tc>
        <w:tc>
          <w:tcPr>
            <w:tcW w:w="981" w:type="dxa"/>
            <w:tcBorders>
              <w:top w:val="nil"/>
              <w:left w:val="nil"/>
              <w:bottom w:val="single" w:sz="4" w:space="0" w:color="auto"/>
              <w:right w:val="single" w:sz="4" w:space="0" w:color="auto"/>
            </w:tcBorders>
            <w:vAlign w:val="center"/>
            <w:hideMark/>
          </w:tcPr>
          <w:p w14:paraId="79D3BFE7" w14:textId="77777777" w:rsidR="008A785A" w:rsidRPr="008A785A" w:rsidRDefault="008A785A" w:rsidP="00F05C28">
            <w:pPr>
              <w:jc w:val="center"/>
              <w:rPr>
                <w:color w:val="000000"/>
                <w:sz w:val="24"/>
                <w:szCs w:val="24"/>
              </w:rPr>
            </w:pPr>
            <w:r w:rsidRPr="008A785A">
              <w:rPr>
                <w:color w:val="000000"/>
                <w:sz w:val="24"/>
                <w:szCs w:val="24"/>
              </w:rPr>
              <w:t>129,3</w:t>
            </w:r>
          </w:p>
        </w:tc>
        <w:tc>
          <w:tcPr>
            <w:tcW w:w="1121" w:type="dxa"/>
            <w:tcBorders>
              <w:top w:val="nil"/>
              <w:left w:val="nil"/>
              <w:bottom w:val="single" w:sz="4" w:space="0" w:color="auto"/>
              <w:right w:val="single" w:sz="4" w:space="0" w:color="auto"/>
            </w:tcBorders>
            <w:vAlign w:val="center"/>
            <w:hideMark/>
          </w:tcPr>
          <w:p w14:paraId="4B75FE46" w14:textId="77777777" w:rsidR="008A785A" w:rsidRPr="008A785A" w:rsidRDefault="008A785A" w:rsidP="00F05C28">
            <w:pPr>
              <w:jc w:val="center"/>
              <w:rPr>
                <w:color w:val="000000"/>
                <w:sz w:val="24"/>
                <w:szCs w:val="24"/>
              </w:rPr>
            </w:pPr>
            <w:r w:rsidRPr="008A785A">
              <w:rPr>
                <w:color w:val="000000"/>
                <w:sz w:val="24"/>
                <w:szCs w:val="24"/>
              </w:rPr>
              <w:t>171,277</w:t>
            </w:r>
          </w:p>
        </w:tc>
        <w:tc>
          <w:tcPr>
            <w:tcW w:w="1121" w:type="dxa"/>
            <w:tcBorders>
              <w:top w:val="nil"/>
              <w:left w:val="nil"/>
              <w:bottom w:val="single" w:sz="4" w:space="0" w:color="auto"/>
              <w:right w:val="single" w:sz="4" w:space="0" w:color="auto"/>
            </w:tcBorders>
            <w:vAlign w:val="center"/>
            <w:hideMark/>
          </w:tcPr>
          <w:p w14:paraId="08A898ED" w14:textId="77777777" w:rsidR="008A785A" w:rsidRPr="008A785A" w:rsidRDefault="008A785A" w:rsidP="00F05C28">
            <w:pPr>
              <w:jc w:val="center"/>
              <w:rPr>
                <w:color w:val="000000"/>
                <w:sz w:val="24"/>
                <w:szCs w:val="24"/>
              </w:rPr>
            </w:pPr>
            <w:r w:rsidRPr="008A785A">
              <w:rPr>
                <w:color w:val="000000"/>
                <w:sz w:val="24"/>
                <w:szCs w:val="24"/>
              </w:rPr>
              <w:t>28,835</w:t>
            </w:r>
          </w:p>
        </w:tc>
        <w:tc>
          <w:tcPr>
            <w:tcW w:w="981" w:type="dxa"/>
            <w:tcBorders>
              <w:top w:val="nil"/>
              <w:left w:val="nil"/>
              <w:bottom w:val="single" w:sz="4" w:space="0" w:color="auto"/>
              <w:right w:val="single" w:sz="4" w:space="0" w:color="auto"/>
            </w:tcBorders>
            <w:vAlign w:val="center"/>
            <w:hideMark/>
          </w:tcPr>
          <w:p w14:paraId="46FF793D" w14:textId="77777777" w:rsidR="008A785A" w:rsidRPr="008A785A" w:rsidRDefault="008A785A" w:rsidP="00F05C28">
            <w:pPr>
              <w:jc w:val="center"/>
              <w:rPr>
                <w:color w:val="000000"/>
                <w:sz w:val="24"/>
                <w:szCs w:val="24"/>
              </w:rPr>
            </w:pPr>
            <w:r w:rsidRPr="008A785A">
              <w:rPr>
                <w:color w:val="000000"/>
                <w:sz w:val="24"/>
                <w:szCs w:val="24"/>
              </w:rPr>
              <w:t>48,3</w:t>
            </w:r>
          </w:p>
        </w:tc>
        <w:tc>
          <w:tcPr>
            <w:tcW w:w="981" w:type="dxa"/>
            <w:tcBorders>
              <w:top w:val="nil"/>
              <w:left w:val="nil"/>
              <w:bottom w:val="single" w:sz="4" w:space="0" w:color="auto"/>
              <w:right w:val="single" w:sz="4" w:space="0" w:color="auto"/>
            </w:tcBorders>
            <w:vAlign w:val="center"/>
            <w:hideMark/>
          </w:tcPr>
          <w:p w14:paraId="51DAFB64"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58EB0A30" w14:textId="77777777" w:rsidR="008A785A" w:rsidRPr="008A785A" w:rsidRDefault="008A785A" w:rsidP="00F05C28">
            <w:pPr>
              <w:jc w:val="center"/>
              <w:rPr>
                <w:color w:val="000000"/>
                <w:sz w:val="24"/>
                <w:szCs w:val="24"/>
              </w:rPr>
            </w:pPr>
            <w:r w:rsidRPr="008A785A">
              <w:rPr>
                <w:color w:val="000000"/>
                <w:sz w:val="24"/>
                <w:szCs w:val="24"/>
              </w:rPr>
              <w:t>0,001</w:t>
            </w:r>
          </w:p>
        </w:tc>
        <w:tc>
          <w:tcPr>
            <w:tcW w:w="981" w:type="dxa"/>
            <w:tcBorders>
              <w:top w:val="nil"/>
              <w:left w:val="nil"/>
              <w:bottom w:val="single" w:sz="4" w:space="0" w:color="auto"/>
              <w:right w:val="single" w:sz="4" w:space="0" w:color="auto"/>
            </w:tcBorders>
            <w:vAlign w:val="center"/>
            <w:hideMark/>
          </w:tcPr>
          <w:p w14:paraId="4BF2ABA1" w14:textId="77777777" w:rsidR="008A785A" w:rsidRPr="008A785A" w:rsidRDefault="008A785A" w:rsidP="00F05C28">
            <w:pPr>
              <w:jc w:val="center"/>
              <w:rPr>
                <w:color w:val="000000"/>
                <w:sz w:val="24"/>
                <w:szCs w:val="24"/>
              </w:rPr>
            </w:pPr>
            <w:r w:rsidRPr="008A785A">
              <w:rPr>
                <w:color w:val="000000"/>
                <w:sz w:val="24"/>
                <w:szCs w:val="24"/>
              </w:rPr>
              <w:t>0,001</w:t>
            </w:r>
          </w:p>
        </w:tc>
        <w:tc>
          <w:tcPr>
            <w:tcW w:w="840" w:type="dxa"/>
            <w:tcBorders>
              <w:top w:val="nil"/>
              <w:left w:val="nil"/>
              <w:bottom w:val="single" w:sz="4" w:space="0" w:color="auto"/>
              <w:right w:val="single" w:sz="4" w:space="0" w:color="auto"/>
            </w:tcBorders>
            <w:vAlign w:val="center"/>
            <w:hideMark/>
          </w:tcPr>
          <w:p w14:paraId="37AF1150" w14:textId="77777777" w:rsidR="008A785A" w:rsidRPr="008A785A" w:rsidRDefault="008A785A" w:rsidP="00F05C28">
            <w:pPr>
              <w:jc w:val="center"/>
              <w:rPr>
                <w:color w:val="000000"/>
                <w:sz w:val="24"/>
                <w:szCs w:val="24"/>
              </w:rPr>
            </w:pPr>
            <w:r w:rsidRPr="008A785A">
              <w:rPr>
                <w:color w:val="000000"/>
                <w:sz w:val="24"/>
                <w:szCs w:val="24"/>
              </w:rPr>
              <w:t>0,153</w:t>
            </w:r>
          </w:p>
        </w:tc>
        <w:tc>
          <w:tcPr>
            <w:tcW w:w="982" w:type="dxa"/>
            <w:tcBorders>
              <w:top w:val="nil"/>
              <w:left w:val="nil"/>
              <w:bottom w:val="single" w:sz="4" w:space="0" w:color="auto"/>
              <w:right w:val="single" w:sz="4" w:space="0" w:color="auto"/>
            </w:tcBorders>
            <w:vAlign w:val="center"/>
            <w:hideMark/>
          </w:tcPr>
          <w:p w14:paraId="5237EB06" w14:textId="77777777" w:rsidR="008A785A" w:rsidRPr="008A785A" w:rsidRDefault="008A785A" w:rsidP="00F05C28">
            <w:pPr>
              <w:jc w:val="center"/>
              <w:rPr>
                <w:color w:val="000000"/>
                <w:sz w:val="24"/>
                <w:szCs w:val="24"/>
              </w:rPr>
            </w:pPr>
            <w:r w:rsidRPr="008A785A">
              <w:rPr>
                <w:color w:val="000000"/>
                <w:sz w:val="24"/>
                <w:szCs w:val="24"/>
              </w:rPr>
              <w:t>-0,141</w:t>
            </w:r>
          </w:p>
        </w:tc>
        <w:tc>
          <w:tcPr>
            <w:tcW w:w="981" w:type="dxa"/>
            <w:tcBorders>
              <w:top w:val="nil"/>
              <w:left w:val="nil"/>
              <w:bottom w:val="single" w:sz="4" w:space="0" w:color="auto"/>
              <w:right w:val="single" w:sz="4" w:space="0" w:color="auto"/>
            </w:tcBorders>
            <w:vAlign w:val="center"/>
            <w:hideMark/>
          </w:tcPr>
          <w:p w14:paraId="46403187" w14:textId="77777777" w:rsidR="008A785A" w:rsidRPr="008A785A" w:rsidRDefault="008A785A" w:rsidP="00F05C28">
            <w:pPr>
              <w:jc w:val="center"/>
              <w:rPr>
                <w:color w:val="000000"/>
                <w:sz w:val="24"/>
                <w:szCs w:val="24"/>
              </w:rPr>
            </w:pPr>
            <w:r w:rsidRPr="008A785A">
              <w:rPr>
                <w:color w:val="000000"/>
                <w:sz w:val="24"/>
                <w:szCs w:val="24"/>
              </w:rPr>
              <w:t>0,026</w:t>
            </w:r>
          </w:p>
        </w:tc>
        <w:tc>
          <w:tcPr>
            <w:tcW w:w="981" w:type="dxa"/>
            <w:tcBorders>
              <w:top w:val="nil"/>
              <w:left w:val="nil"/>
              <w:bottom w:val="single" w:sz="4" w:space="0" w:color="auto"/>
              <w:right w:val="single" w:sz="4" w:space="0" w:color="auto"/>
            </w:tcBorders>
            <w:vAlign w:val="center"/>
            <w:hideMark/>
          </w:tcPr>
          <w:p w14:paraId="27B8D48C" w14:textId="77777777" w:rsidR="008A785A" w:rsidRPr="008A785A" w:rsidRDefault="008A785A" w:rsidP="00F05C28">
            <w:pPr>
              <w:jc w:val="center"/>
              <w:rPr>
                <w:color w:val="000000"/>
                <w:sz w:val="24"/>
                <w:szCs w:val="24"/>
              </w:rPr>
            </w:pPr>
            <w:r w:rsidRPr="008A785A">
              <w:rPr>
                <w:color w:val="000000"/>
                <w:sz w:val="24"/>
                <w:szCs w:val="24"/>
              </w:rPr>
              <w:t>0,024</w:t>
            </w:r>
          </w:p>
        </w:tc>
        <w:tc>
          <w:tcPr>
            <w:tcW w:w="1402" w:type="dxa"/>
            <w:tcBorders>
              <w:top w:val="nil"/>
              <w:left w:val="nil"/>
              <w:bottom w:val="single" w:sz="4" w:space="0" w:color="auto"/>
              <w:right w:val="single" w:sz="4" w:space="0" w:color="auto"/>
            </w:tcBorders>
            <w:vAlign w:val="center"/>
            <w:hideMark/>
          </w:tcPr>
          <w:p w14:paraId="78BEC3CA" w14:textId="77777777" w:rsidR="008A785A" w:rsidRPr="008A785A" w:rsidRDefault="008A785A" w:rsidP="00F05C28">
            <w:pPr>
              <w:jc w:val="center"/>
              <w:rPr>
                <w:color w:val="000000"/>
                <w:sz w:val="24"/>
                <w:szCs w:val="24"/>
              </w:rPr>
            </w:pPr>
            <w:r w:rsidRPr="008A785A">
              <w:rPr>
                <w:color w:val="000000"/>
                <w:sz w:val="24"/>
                <w:szCs w:val="24"/>
              </w:rPr>
              <w:t>259,686</w:t>
            </w:r>
          </w:p>
        </w:tc>
        <w:tc>
          <w:tcPr>
            <w:tcW w:w="1490" w:type="dxa"/>
            <w:tcBorders>
              <w:top w:val="nil"/>
              <w:left w:val="nil"/>
              <w:bottom w:val="single" w:sz="4" w:space="0" w:color="auto"/>
              <w:right w:val="single" w:sz="4" w:space="0" w:color="auto"/>
            </w:tcBorders>
            <w:vAlign w:val="center"/>
            <w:hideMark/>
          </w:tcPr>
          <w:p w14:paraId="496A20C8" w14:textId="77777777" w:rsidR="008A785A" w:rsidRPr="008A785A" w:rsidRDefault="008A785A" w:rsidP="00F05C28">
            <w:pPr>
              <w:jc w:val="center"/>
              <w:rPr>
                <w:color w:val="000000"/>
                <w:sz w:val="24"/>
                <w:szCs w:val="24"/>
              </w:rPr>
            </w:pPr>
            <w:r w:rsidRPr="008A785A">
              <w:rPr>
                <w:color w:val="000000"/>
                <w:sz w:val="24"/>
                <w:szCs w:val="24"/>
              </w:rPr>
              <w:t>-252,1091</w:t>
            </w:r>
          </w:p>
        </w:tc>
      </w:tr>
      <w:tr w:rsidR="00AE3A55" w:rsidRPr="008A785A" w14:paraId="52D8F51C"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3293C665" w14:textId="77777777" w:rsidR="008A785A" w:rsidRPr="008A785A" w:rsidRDefault="008A785A" w:rsidP="00F05C28">
            <w:pPr>
              <w:jc w:val="center"/>
              <w:rPr>
                <w:color w:val="000000"/>
                <w:sz w:val="24"/>
                <w:szCs w:val="24"/>
              </w:rPr>
            </w:pPr>
            <w:r w:rsidRPr="008A785A">
              <w:rPr>
                <w:color w:val="000000"/>
                <w:sz w:val="24"/>
                <w:szCs w:val="24"/>
              </w:rPr>
              <w:lastRenderedPageBreak/>
              <w:t>УТ-18/ГОДОВИКОВА</w:t>
            </w:r>
          </w:p>
        </w:tc>
        <w:tc>
          <w:tcPr>
            <w:tcW w:w="981" w:type="dxa"/>
            <w:tcBorders>
              <w:top w:val="nil"/>
              <w:left w:val="nil"/>
              <w:bottom w:val="single" w:sz="4" w:space="0" w:color="auto"/>
              <w:right w:val="single" w:sz="4" w:space="0" w:color="auto"/>
            </w:tcBorders>
            <w:vAlign w:val="center"/>
            <w:hideMark/>
          </w:tcPr>
          <w:p w14:paraId="6A2EEFC6" w14:textId="77777777" w:rsidR="008A785A" w:rsidRPr="008A785A" w:rsidRDefault="008A785A" w:rsidP="00F05C28">
            <w:pPr>
              <w:jc w:val="center"/>
              <w:rPr>
                <w:color w:val="000000"/>
                <w:sz w:val="24"/>
                <w:szCs w:val="24"/>
              </w:rPr>
            </w:pPr>
            <w:r w:rsidRPr="008A785A">
              <w:rPr>
                <w:color w:val="000000"/>
                <w:sz w:val="24"/>
                <w:szCs w:val="24"/>
              </w:rPr>
              <w:t>130</w:t>
            </w:r>
          </w:p>
        </w:tc>
        <w:tc>
          <w:tcPr>
            <w:tcW w:w="1121" w:type="dxa"/>
            <w:tcBorders>
              <w:top w:val="nil"/>
              <w:left w:val="nil"/>
              <w:bottom w:val="single" w:sz="4" w:space="0" w:color="auto"/>
              <w:right w:val="single" w:sz="4" w:space="0" w:color="auto"/>
            </w:tcBorders>
            <w:vAlign w:val="center"/>
            <w:hideMark/>
          </w:tcPr>
          <w:p w14:paraId="25B16C07" w14:textId="77777777" w:rsidR="008A785A" w:rsidRPr="008A785A" w:rsidRDefault="008A785A" w:rsidP="00F05C28">
            <w:pPr>
              <w:jc w:val="center"/>
              <w:rPr>
                <w:color w:val="000000"/>
                <w:sz w:val="24"/>
                <w:szCs w:val="24"/>
              </w:rPr>
            </w:pPr>
            <w:r w:rsidRPr="008A785A">
              <w:rPr>
                <w:color w:val="000000"/>
                <w:sz w:val="24"/>
                <w:szCs w:val="24"/>
              </w:rPr>
              <w:t>171,276</w:t>
            </w:r>
          </w:p>
        </w:tc>
        <w:tc>
          <w:tcPr>
            <w:tcW w:w="1121" w:type="dxa"/>
            <w:tcBorders>
              <w:top w:val="nil"/>
              <w:left w:val="nil"/>
              <w:bottom w:val="single" w:sz="4" w:space="0" w:color="auto"/>
              <w:right w:val="single" w:sz="4" w:space="0" w:color="auto"/>
            </w:tcBorders>
            <w:vAlign w:val="center"/>
            <w:hideMark/>
          </w:tcPr>
          <w:p w14:paraId="228A0E01" w14:textId="77777777" w:rsidR="008A785A" w:rsidRPr="008A785A" w:rsidRDefault="008A785A" w:rsidP="00F05C28">
            <w:pPr>
              <w:jc w:val="center"/>
              <w:rPr>
                <w:color w:val="000000"/>
                <w:sz w:val="24"/>
                <w:szCs w:val="24"/>
              </w:rPr>
            </w:pPr>
            <w:r w:rsidRPr="008A785A">
              <w:rPr>
                <w:color w:val="000000"/>
                <w:sz w:val="24"/>
                <w:szCs w:val="24"/>
              </w:rPr>
              <w:t>28,838</w:t>
            </w:r>
          </w:p>
        </w:tc>
        <w:tc>
          <w:tcPr>
            <w:tcW w:w="981" w:type="dxa"/>
            <w:tcBorders>
              <w:top w:val="nil"/>
              <w:left w:val="nil"/>
              <w:bottom w:val="single" w:sz="4" w:space="0" w:color="auto"/>
              <w:right w:val="single" w:sz="4" w:space="0" w:color="auto"/>
            </w:tcBorders>
            <w:vAlign w:val="center"/>
            <w:hideMark/>
          </w:tcPr>
          <w:p w14:paraId="2547FE74" w14:textId="77777777" w:rsidR="008A785A" w:rsidRPr="008A785A" w:rsidRDefault="008A785A" w:rsidP="00F05C28">
            <w:pPr>
              <w:jc w:val="center"/>
              <w:rPr>
                <w:color w:val="000000"/>
                <w:sz w:val="24"/>
                <w:szCs w:val="24"/>
              </w:rPr>
            </w:pPr>
            <w:r w:rsidRPr="008A785A">
              <w:rPr>
                <w:color w:val="000000"/>
                <w:sz w:val="24"/>
                <w:szCs w:val="24"/>
              </w:rPr>
              <w:t>50</w:t>
            </w:r>
          </w:p>
        </w:tc>
        <w:tc>
          <w:tcPr>
            <w:tcW w:w="981" w:type="dxa"/>
            <w:tcBorders>
              <w:top w:val="nil"/>
              <w:left w:val="nil"/>
              <w:bottom w:val="single" w:sz="4" w:space="0" w:color="auto"/>
              <w:right w:val="single" w:sz="4" w:space="0" w:color="auto"/>
            </w:tcBorders>
            <w:vAlign w:val="center"/>
            <w:hideMark/>
          </w:tcPr>
          <w:p w14:paraId="55F9638F"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5B6D405C" w14:textId="77777777" w:rsidR="008A785A" w:rsidRPr="008A785A" w:rsidRDefault="008A785A" w:rsidP="00F05C28">
            <w:pPr>
              <w:jc w:val="center"/>
              <w:rPr>
                <w:color w:val="000000"/>
                <w:sz w:val="24"/>
                <w:szCs w:val="24"/>
              </w:rPr>
            </w:pPr>
            <w:r w:rsidRPr="008A785A">
              <w:rPr>
                <w:color w:val="000000"/>
                <w:sz w:val="24"/>
                <w:szCs w:val="24"/>
              </w:rPr>
              <w:t>0,001</w:t>
            </w:r>
          </w:p>
        </w:tc>
        <w:tc>
          <w:tcPr>
            <w:tcW w:w="981" w:type="dxa"/>
            <w:tcBorders>
              <w:top w:val="nil"/>
              <w:left w:val="nil"/>
              <w:bottom w:val="single" w:sz="4" w:space="0" w:color="auto"/>
              <w:right w:val="single" w:sz="4" w:space="0" w:color="auto"/>
            </w:tcBorders>
            <w:vAlign w:val="center"/>
            <w:hideMark/>
          </w:tcPr>
          <w:p w14:paraId="094AFA58" w14:textId="77777777" w:rsidR="008A785A" w:rsidRPr="008A785A" w:rsidRDefault="008A785A" w:rsidP="00F05C28">
            <w:pPr>
              <w:jc w:val="center"/>
              <w:rPr>
                <w:color w:val="000000"/>
                <w:sz w:val="24"/>
                <w:szCs w:val="24"/>
              </w:rPr>
            </w:pPr>
            <w:r w:rsidRPr="008A785A">
              <w:rPr>
                <w:color w:val="000000"/>
                <w:sz w:val="24"/>
                <w:szCs w:val="24"/>
              </w:rPr>
              <w:t>0,001</w:t>
            </w:r>
          </w:p>
        </w:tc>
        <w:tc>
          <w:tcPr>
            <w:tcW w:w="840" w:type="dxa"/>
            <w:tcBorders>
              <w:top w:val="nil"/>
              <w:left w:val="nil"/>
              <w:bottom w:val="single" w:sz="4" w:space="0" w:color="auto"/>
              <w:right w:val="single" w:sz="4" w:space="0" w:color="auto"/>
            </w:tcBorders>
            <w:vAlign w:val="center"/>
            <w:hideMark/>
          </w:tcPr>
          <w:p w14:paraId="1C72AB2F" w14:textId="77777777" w:rsidR="008A785A" w:rsidRPr="008A785A" w:rsidRDefault="008A785A" w:rsidP="00F05C28">
            <w:pPr>
              <w:jc w:val="center"/>
              <w:rPr>
                <w:color w:val="000000"/>
                <w:sz w:val="24"/>
                <w:szCs w:val="24"/>
              </w:rPr>
            </w:pPr>
            <w:r w:rsidRPr="008A785A">
              <w:rPr>
                <w:color w:val="000000"/>
                <w:sz w:val="24"/>
                <w:szCs w:val="24"/>
              </w:rPr>
              <w:t>0,153</w:t>
            </w:r>
          </w:p>
        </w:tc>
        <w:tc>
          <w:tcPr>
            <w:tcW w:w="982" w:type="dxa"/>
            <w:tcBorders>
              <w:top w:val="nil"/>
              <w:left w:val="nil"/>
              <w:bottom w:val="single" w:sz="4" w:space="0" w:color="auto"/>
              <w:right w:val="single" w:sz="4" w:space="0" w:color="auto"/>
            </w:tcBorders>
            <w:vAlign w:val="center"/>
            <w:hideMark/>
          </w:tcPr>
          <w:p w14:paraId="761DD9CD" w14:textId="77777777" w:rsidR="008A785A" w:rsidRPr="008A785A" w:rsidRDefault="008A785A" w:rsidP="00F05C28">
            <w:pPr>
              <w:jc w:val="center"/>
              <w:rPr>
                <w:color w:val="000000"/>
                <w:sz w:val="24"/>
                <w:szCs w:val="24"/>
              </w:rPr>
            </w:pPr>
            <w:r w:rsidRPr="008A785A">
              <w:rPr>
                <w:color w:val="000000"/>
                <w:sz w:val="24"/>
                <w:szCs w:val="24"/>
              </w:rPr>
              <w:t>-0,14</w:t>
            </w:r>
          </w:p>
        </w:tc>
        <w:tc>
          <w:tcPr>
            <w:tcW w:w="981" w:type="dxa"/>
            <w:tcBorders>
              <w:top w:val="nil"/>
              <w:left w:val="nil"/>
              <w:bottom w:val="single" w:sz="4" w:space="0" w:color="auto"/>
              <w:right w:val="single" w:sz="4" w:space="0" w:color="auto"/>
            </w:tcBorders>
            <w:vAlign w:val="center"/>
            <w:hideMark/>
          </w:tcPr>
          <w:p w14:paraId="7239825C" w14:textId="77777777" w:rsidR="008A785A" w:rsidRPr="008A785A" w:rsidRDefault="008A785A" w:rsidP="00F05C28">
            <w:pPr>
              <w:jc w:val="center"/>
              <w:rPr>
                <w:color w:val="000000"/>
                <w:sz w:val="24"/>
                <w:szCs w:val="24"/>
              </w:rPr>
            </w:pPr>
            <w:r w:rsidRPr="008A785A">
              <w:rPr>
                <w:color w:val="000000"/>
                <w:sz w:val="24"/>
                <w:szCs w:val="24"/>
              </w:rPr>
              <w:t>0,026</w:t>
            </w:r>
          </w:p>
        </w:tc>
        <w:tc>
          <w:tcPr>
            <w:tcW w:w="981" w:type="dxa"/>
            <w:tcBorders>
              <w:top w:val="nil"/>
              <w:left w:val="nil"/>
              <w:bottom w:val="single" w:sz="4" w:space="0" w:color="auto"/>
              <w:right w:val="single" w:sz="4" w:space="0" w:color="auto"/>
            </w:tcBorders>
            <w:vAlign w:val="center"/>
            <w:hideMark/>
          </w:tcPr>
          <w:p w14:paraId="234AEB0D" w14:textId="77777777" w:rsidR="008A785A" w:rsidRPr="008A785A" w:rsidRDefault="008A785A" w:rsidP="00F05C28">
            <w:pPr>
              <w:jc w:val="center"/>
              <w:rPr>
                <w:color w:val="000000"/>
                <w:sz w:val="24"/>
                <w:szCs w:val="24"/>
              </w:rPr>
            </w:pPr>
            <w:r w:rsidRPr="008A785A">
              <w:rPr>
                <w:color w:val="000000"/>
                <w:sz w:val="24"/>
                <w:szCs w:val="24"/>
              </w:rPr>
              <w:t>0,024</w:t>
            </w:r>
          </w:p>
        </w:tc>
        <w:tc>
          <w:tcPr>
            <w:tcW w:w="1402" w:type="dxa"/>
            <w:tcBorders>
              <w:top w:val="nil"/>
              <w:left w:val="nil"/>
              <w:bottom w:val="single" w:sz="4" w:space="0" w:color="auto"/>
              <w:right w:val="single" w:sz="4" w:space="0" w:color="auto"/>
            </w:tcBorders>
            <w:vAlign w:val="center"/>
            <w:hideMark/>
          </w:tcPr>
          <w:p w14:paraId="0C280D4B" w14:textId="77777777" w:rsidR="008A785A" w:rsidRPr="008A785A" w:rsidRDefault="008A785A" w:rsidP="00F05C28">
            <w:pPr>
              <w:jc w:val="center"/>
              <w:rPr>
                <w:color w:val="000000"/>
                <w:sz w:val="24"/>
                <w:szCs w:val="24"/>
              </w:rPr>
            </w:pPr>
            <w:r w:rsidRPr="008A785A">
              <w:rPr>
                <w:color w:val="000000"/>
                <w:sz w:val="24"/>
                <w:szCs w:val="24"/>
              </w:rPr>
              <w:t>259,7449</w:t>
            </w:r>
          </w:p>
        </w:tc>
        <w:tc>
          <w:tcPr>
            <w:tcW w:w="1490" w:type="dxa"/>
            <w:tcBorders>
              <w:top w:val="nil"/>
              <w:left w:val="nil"/>
              <w:bottom w:val="single" w:sz="4" w:space="0" w:color="auto"/>
              <w:right w:val="single" w:sz="4" w:space="0" w:color="auto"/>
            </w:tcBorders>
            <w:vAlign w:val="center"/>
            <w:hideMark/>
          </w:tcPr>
          <w:p w14:paraId="7792B93B" w14:textId="77777777" w:rsidR="008A785A" w:rsidRPr="008A785A" w:rsidRDefault="008A785A" w:rsidP="00F05C28">
            <w:pPr>
              <w:jc w:val="center"/>
              <w:rPr>
                <w:color w:val="000000"/>
                <w:sz w:val="24"/>
                <w:szCs w:val="24"/>
              </w:rPr>
            </w:pPr>
            <w:r w:rsidRPr="008A785A">
              <w:rPr>
                <w:color w:val="000000"/>
                <w:sz w:val="24"/>
                <w:szCs w:val="24"/>
              </w:rPr>
              <w:t>-252,0467</w:t>
            </w:r>
          </w:p>
        </w:tc>
      </w:tr>
      <w:tr w:rsidR="00AE3A55" w:rsidRPr="008A785A" w14:paraId="0E199905"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68400391" w14:textId="77777777" w:rsidR="008A785A" w:rsidRPr="008A785A" w:rsidRDefault="008A785A" w:rsidP="00F05C28">
            <w:pPr>
              <w:jc w:val="center"/>
              <w:rPr>
                <w:color w:val="000000"/>
                <w:sz w:val="24"/>
                <w:szCs w:val="24"/>
              </w:rPr>
            </w:pPr>
            <w:r w:rsidRPr="008A785A">
              <w:rPr>
                <w:color w:val="000000"/>
                <w:sz w:val="24"/>
                <w:szCs w:val="24"/>
              </w:rPr>
              <w:t>УТ-17/ГОДОВИКОВА</w:t>
            </w:r>
          </w:p>
        </w:tc>
        <w:tc>
          <w:tcPr>
            <w:tcW w:w="981" w:type="dxa"/>
            <w:tcBorders>
              <w:top w:val="nil"/>
              <w:left w:val="nil"/>
              <w:bottom w:val="single" w:sz="4" w:space="0" w:color="auto"/>
              <w:right w:val="single" w:sz="4" w:space="0" w:color="auto"/>
            </w:tcBorders>
            <w:vAlign w:val="center"/>
            <w:hideMark/>
          </w:tcPr>
          <w:p w14:paraId="7AD5CE0E" w14:textId="77777777" w:rsidR="008A785A" w:rsidRPr="008A785A" w:rsidRDefault="008A785A" w:rsidP="00F05C28">
            <w:pPr>
              <w:jc w:val="center"/>
              <w:rPr>
                <w:color w:val="000000"/>
                <w:sz w:val="24"/>
                <w:szCs w:val="24"/>
              </w:rPr>
            </w:pPr>
            <w:r w:rsidRPr="008A785A">
              <w:rPr>
                <w:color w:val="000000"/>
                <w:sz w:val="24"/>
                <w:szCs w:val="24"/>
              </w:rPr>
              <w:t>129,5</w:t>
            </w:r>
          </w:p>
        </w:tc>
        <w:tc>
          <w:tcPr>
            <w:tcW w:w="1121" w:type="dxa"/>
            <w:tcBorders>
              <w:top w:val="nil"/>
              <w:left w:val="nil"/>
              <w:bottom w:val="single" w:sz="4" w:space="0" w:color="auto"/>
              <w:right w:val="single" w:sz="4" w:space="0" w:color="auto"/>
            </w:tcBorders>
            <w:vAlign w:val="center"/>
            <w:hideMark/>
          </w:tcPr>
          <w:p w14:paraId="774EDD01" w14:textId="77777777" w:rsidR="008A785A" w:rsidRPr="008A785A" w:rsidRDefault="008A785A" w:rsidP="00F05C28">
            <w:pPr>
              <w:jc w:val="center"/>
              <w:rPr>
                <w:color w:val="000000"/>
                <w:sz w:val="24"/>
                <w:szCs w:val="24"/>
              </w:rPr>
            </w:pPr>
            <w:r w:rsidRPr="008A785A">
              <w:rPr>
                <w:color w:val="000000"/>
                <w:sz w:val="24"/>
                <w:szCs w:val="24"/>
              </w:rPr>
              <w:t>171,275</w:t>
            </w:r>
          </w:p>
        </w:tc>
        <w:tc>
          <w:tcPr>
            <w:tcW w:w="1121" w:type="dxa"/>
            <w:tcBorders>
              <w:top w:val="nil"/>
              <w:left w:val="nil"/>
              <w:bottom w:val="single" w:sz="4" w:space="0" w:color="auto"/>
              <w:right w:val="single" w:sz="4" w:space="0" w:color="auto"/>
            </w:tcBorders>
            <w:vAlign w:val="center"/>
            <w:hideMark/>
          </w:tcPr>
          <w:p w14:paraId="27815B30" w14:textId="77777777" w:rsidR="008A785A" w:rsidRPr="008A785A" w:rsidRDefault="008A785A" w:rsidP="00F05C28">
            <w:pPr>
              <w:jc w:val="center"/>
              <w:rPr>
                <w:color w:val="000000"/>
                <w:sz w:val="24"/>
                <w:szCs w:val="24"/>
              </w:rPr>
            </w:pPr>
            <w:r w:rsidRPr="008A785A">
              <w:rPr>
                <w:color w:val="000000"/>
                <w:sz w:val="24"/>
                <w:szCs w:val="24"/>
              </w:rPr>
              <w:t>28,84</w:t>
            </w:r>
          </w:p>
        </w:tc>
        <w:tc>
          <w:tcPr>
            <w:tcW w:w="981" w:type="dxa"/>
            <w:tcBorders>
              <w:top w:val="nil"/>
              <w:left w:val="nil"/>
              <w:bottom w:val="single" w:sz="4" w:space="0" w:color="auto"/>
              <w:right w:val="single" w:sz="4" w:space="0" w:color="auto"/>
            </w:tcBorders>
            <w:vAlign w:val="center"/>
            <w:hideMark/>
          </w:tcPr>
          <w:p w14:paraId="2894029A" w14:textId="77777777" w:rsidR="008A785A" w:rsidRPr="008A785A" w:rsidRDefault="008A785A" w:rsidP="00F05C28">
            <w:pPr>
              <w:jc w:val="center"/>
              <w:rPr>
                <w:color w:val="000000"/>
                <w:sz w:val="24"/>
                <w:szCs w:val="24"/>
              </w:rPr>
            </w:pPr>
            <w:r w:rsidRPr="008A785A">
              <w:rPr>
                <w:color w:val="000000"/>
                <w:sz w:val="24"/>
                <w:szCs w:val="24"/>
              </w:rPr>
              <w:t>120,4</w:t>
            </w:r>
          </w:p>
        </w:tc>
        <w:tc>
          <w:tcPr>
            <w:tcW w:w="981" w:type="dxa"/>
            <w:tcBorders>
              <w:top w:val="nil"/>
              <w:left w:val="nil"/>
              <w:bottom w:val="single" w:sz="4" w:space="0" w:color="auto"/>
              <w:right w:val="single" w:sz="4" w:space="0" w:color="auto"/>
            </w:tcBorders>
            <w:vAlign w:val="center"/>
            <w:hideMark/>
          </w:tcPr>
          <w:p w14:paraId="51349055" w14:textId="77777777" w:rsidR="008A785A" w:rsidRPr="008A785A" w:rsidRDefault="008A785A" w:rsidP="00F05C28">
            <w:pPr>
              <w:jc w:val="center"/>
              <w:rPr>
                <w:color w:val="000000"/>
                <w:sz w:val="24"/>
                <w:szCs w:val="24"/>
              </w:rPr>
            </w:pPr>
            <w:r w:rsidRPr="008A785A">
              <w:rPr>
                <w:color w:val="000000"/>
                <w:sz w:val="24"/>
                <w:szCs w:val="24"/>
              </w:rPr>
              <w:t>0,804</w:t>
            </w:r>
          </w:p>
        </w:tc>
        <w:tc>
          <w:tcPr>
            <w:tcW w:w="982" w:type="dxa"/>
            <w:tcBorders>
              <w:top w:val="nil"/>
              <w:left w:val="nil"/>
              <w:bottom w:val="single" w:sz="4" w:space="0" w:color="auto"/>
              <w:right w:val="single" w:sz="4" w:space="0" w:color="auto"/>
            </w:tcBorders>
            <w:vAlign w:val="center"/>
            <w:hideMark/>
          </w:tcPr>
          <w:p w14:paraId="6891E42B" w14:textId="77777777" w:rsidR="008A785A" w:rsidRPr="008A785A" w:rsidRDefault="008A785A" w:rsidP="00F05C28">
            <w:pPr>
              <w:jc w:val="center"/>
              <w:rPr>
                <w:color w:val="000000"/>
                <w:sz w:val="24"/>
                <w:szCs w:val="24"/>
              </w:rPr>
            </w:pPr>
            <w:r w:rsidRPr="008A785A">
              <w:rPr>
                <w:color w:val="000000"/>
                <w:sz w:val="24"/>
                <w:szCs w:val="24"/>
              </w:rPr>
              <w:t>0,003</w:t>
            </w:r>
          </w:p>
        </w:tc>
        <w:tc>
          <w:tcPr>
            <w:tcW w:w="981" w:type="dxa"/>
            <w:tcBorders>
              <w:top w:val="nil"/>
              <w:left w:val="nil"/>
              <w:bottom w:val="single" w:sz="4" w:space="0" w:color="auto"/>
              <w:right w:val="single" w:sz="4" w:space="0" w:color="auto"/>
            </w:tcBorders>
            <w:vAlign w:val="center"/>
            <w:hideMark/>
          </w:tcPr>
          <w:p w14:paraId="3FEB36EA" w14:textId="77777777" w:rsidR="008A785A" w:rsidRPr="008A785A" w:rsidRDefault="008A785A" w:rsidP="00F05C28">
            <w:pPr>
              <w:jc w:val="center"/>
              <w:rPr>
                <w:color w:val="000000"/>
                <w:sz w:val="24"/>
                <w:szCs w:val="24"/>
              </w:rPr>
            </w:pPr>
            <w:r w:rsidRPr="008A785A">
              <w:rPr>
                <w:color w:val="000000"/>
                <w:sz w:val="24"/>
                <w:szCs w:val="24"/>
              </w:rPr>
              <w:t>0,003</w:t>
            </w:r>
          </w:p>
        </w:tc>
        <w:tc>
          <w:tcPr>
            <w:tcW w:w="840" w:type="dxa"/>
            <w:tcBorders>
              <w:top w:val="nil"/>
              <w:left w:val="nil"/>
              <w:bottom w:val="single" w:sz="4" w:space="0" w:color="auto"/>
              <w:right w:val="single" w:sz="4" w:space="0" w:color="auto"/>
            </w:tcBorders>
            <w:vAlign w:val="center"/>
            <w:hideMark/>
          </w:tcPr>
          <w:p w14:paraId="3DA67B0F" w14:textId="77777777" w:rsidR="008A785A" w:rsidRPr="008A785A" w:rsidRDefault="008A785A" w:rsidP="00F05C28">
            <w:pPr>
              <w:jc w:val="center"/>
              <w:rPr>
                <w:color w:val="000000"/>
                <w:sz w:val="24"/>
                <w:szCs w:val="24"/>
              </w:rPr>
            </w:pPr>
            <w:r w:rsidRPr="008A785A">
              <w:rPr>
                <w:color w:val="000000"/>
                <w:sz w:val="24"/>
                <w:szCs w:val="24"/>
              </w:rPr>
              <w:t>0,157</w:t>
            </w:r>
          </w:p>
        </w:tc>
        <w:tc>
          <w:tcPr>
            <w:tcW w:w="982" w:type="dxa"/>
            <w:tcBorders>
              <w:top w:val="nil"/>
              <w:left w:val="nil"/>
              <w:bottom w:val="single" w:sz="4" w:space="0" w:color="auto"/>
              <w:right w:val="single" w:sz="4" w:space="0" w:color="auto"/>
            </w:tcBorders>
            <w:vAlign w:val="center"/>
            <w:hideMark/>
          </w:tcPr>
          <w:p w14:paraId="36CBD64D" w14:textId="77777777" w:rsidR="008A785A" w:rsidRPr="008A785A" w:rsidRDefault="008A785A" w:rsidP="00F05C28">
            <w:pPr>
              <w:jc w:val="center"/>
              <w:rPr>
                <w:color w:val="000000"/>
                <w:sz w:val="24"/>
                <w:szCs w:val="24"/>
              </w:rPr>
            </w:pPr>
            <w:r w:rsidRPr="008A785A">
              <w:rPr>
                <w:color w:val="000000"/>
                <w:sz w:val="24"/>
                <w:szCs w:val="24"/>
              </w:rPr>
              <w:t>-0,144</w:t>
            </w:r>
          </w:p>
        </w:tc>
        <w:tc>
          <w:tcPr>
            <w:tcW w:w="981" w:type="dxa"/>
            <w:tcBorders>
              <w:top w:val="nil"/>
              <w:left w:val="nil"/>
              <w:bottom w:val="single" w:sz="4" w:space="0" w:color="auto"/>
              <w:right w:val="single" w:sz="4" w:space="0" w:color="auto"/>
            </w:tcBorders>
            <w:vAlign w:val="center"/>
            <w:hideMark/>
          </w:tcPr>
          <w:p w14:paraId="44E9185F" w14:textId="77777777" w:rsidR="008A785A" w:rsidRPr="008A785A" w:rsidRDefault="008A785A" w:rsidP="00F05C28">
            <w:pPr>
              <w:jc w:val="center"/>
              <w:rPr>
                <w:color w:val="000000"/>
                <w:sz w:val="24"/>
                <w:szCs w:val="24"/>
              </w:rPr>
            </w:pPr>
            <w:r w:rsidRPr="008A785A">
              <w:rPr>
                <w:color w:val="000000"/>
                <w:sz w:val="24"/>
                <w:szCs w:val="24"/>
              </w:rPr>
              <w:t>0,027</w:t>
            </w:r>
          </w:p>
        </w:tc>
        <w:tc>
          <w:tcPr>
            <w:tcW w:w="981" w:type="dxa"/>
            <w:tcBorders>
              <w:top w:val="nil"/>
              <w:left w:val="nil"/>
              <w:bottom w:val="single" w:sz="4" w:space="0" w:color="auto"/>
              <w:right w:val="single" w:sz="4" w:space="0" w:color="auto"/>
            </w:tcBorders>
            <w:vAlign w:val="center"/>
            <w:hideMark/>
          </w:tcPr>
          <w:p w14:paraId="3D58CA88" w14:textId="77777777" w:rsidR="008A785A" w:rsidRPr="008A785A" w:rsidRDefault="008A785A" w:rsidP="00F05C28">
            <w:pPr>
              <w:jc w:val="center"/>
              <w:rPr>
                <w:color w:val="000000"/>
                <w:sz w:val="24"/>
                <w:szCs w:val="24"/>
              </w:rPr>
            </w:pPr>
            <w:r w:rsidRPr="008A785A">
              <w:rPr>
                <w:color w:val="000000"/>
                <w:sz w:val="24"/>
                <w:szCs w:val="24"/>
              </w:rPr>
              <w:t>0,025</w:t>
            </w:r>
          </w:p>
        </w:tc>
        <w:tc>
          <w:tcPr>
            <w:tcW w:w="1402" w:type="dxa"/>
            <w:tcBorders>
              <w:top w:val="nil"/>
              <w:left w:val="nil"/>
              <w:bottom w:val="single" w:sz="4" w:space="0" w:color="auto"/>
              <w:right w:val="single" w:sz="4" w:space="0" w:color="auto"/>
            </w:tcBorders>
            <w:vAlign w:val="center"/>
            <w:hideMark/>
          </w:tcPr>
          <w:p w14:paraId="125E8AF7" w14:textId="77777777" w:rsidR="008A785A" w:rsidRPr="008A785A" w:rsidRDefault="008A785A" w:rsidP="00F05C28">
            <w:pPr>
              <w:jc w:val="center"/>
              <w:rPr>
                <w:color w:val="000000"/>
                <w:sz w:val="24"/>
                <w:szCs w:val="24"/>
              </w:rPr>
            </w:pPr>
            <w:r w:rsidRPr="008A785A">
              <w:rPr>
                <w:color w:val="000000"/>
                <w:sz w:val="24"/>
                <w:szCs w:val="24"/>
              </w:rPr>
              <w:t>268,8</w:t>
            </w:r>
          </w:p>
        </w:tc>
        <w:tc>
          <w:tcPr>
            <w:tcW w:w="1490" w:type="dxa"/>
            <w:tcBorders>
              <w:top w:val="nil"/>
              <w:left w:val="nil"/>
              <w:bottom w:val="single" w:sz="4" w:space="0" w:color="auto"/>
              <w:right w:val="single" w:sz="4" w:space="0" w:color="auto"/>
            </w:tcBorders>
            <w:vAlign w:val="center"/>
            <w:hideMark/>
          </w:tcPr>
          <w:p w14:paraId="5005EB1D" w14:textId="77777777" w:rsidR="008A785A" w:rsidRPr="008A785A" w:rsidRDefault="008A785A" w:rsidP="00F05C28">
            <w:pPr>
              <w:jc w:val="center"/>
              <w:rPr>
                <w:color w:val="000000"/>
                <w:sz w:val="24"/>
                <w:szCs w:val="24"/>
              </w:rPr>
            </w:pPr>
            <w:r w:rsidRPr="008A785A">
              <w:rPr>
                <w:color w:val="000000"/>
                <w:sz w:val="24"/>
                <w:szCs w:val="24"/>
              </w:rPr>
              <w:t>-260,8013</w:t>
            </w:r>
          </w:p>
        </w:tc>
      </w:tr>
      <w:tr w:rsidR="00AE3A55" w:rsidRPr="008A785A" w14:paraId="0FF4A2F1"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0710145C" w14:textId="77777777" w:rsidR="008A785A" w:rsidRPr="008A785A" w:rsidRDefault="008A785A" w:rsidP="00F05C28">
            <w:pPr>
              <w:jc w:val="center"/>
              <w:rPr>
                <w:color w:val="000000"/>
                <w:sz w:val="24"/>
                <w:szCs w:val="24"/>
              </w:rPr>
            </w:pPr>
            <w:r w:rsidRPr="008A785A">
              <w:rPr>
                <w:color w:val="000000"/>
                <w:sz w:val="24"/>
                <w:szCs w:val="24"/>
              </w:rPr>
              <w:t>УТ-16/ГОДОВИКОВА</w:t>
            </w:r>
          </w:p>
        </w:tc>
        <w:tc>
          <w:tcPr>
            <w:tcW w:w="981" w:type="dxa"/>
            <w:tcBorders>
              <w:top w:val="nil"/>
              <w:left w:val="nil"/>
              <w:bottom w:val="single" w:sz="4" w:space="0" w:color="auto"/>
              <w:right w:val="single" w:sz="4" w:space="0" w:color="auto"/>
            </w:tcBorders>
            <w:vAlign w:val="center"/>
            <w:hideMark/>
          </w:tcPr>
          <w:p w14:paraId="0EE9C21A" w14:textId="77777777" w:rsidR="008A785A" w:rsidRPr="008A785A" w:rsidRDefault="008A785A" w:rsidP="00F05C28">
            <w:pPr>
              <w:jc w:val="center"/>
              <w:rPr>
                <w:color w:val="000000"/>
                <w:sz w:val="24"/>
                <w:szCs w:val="24"/>
              </w:rPr>
            </w:pPr>
            <w:r w:rsidRPr="008A785A">
              <w:rPr>
                <w:color w:val="000000"/>
                <w:sz w:val="24"/>
                <w:szCs w:val="24"/>
              </w:rPr>
              <w:t>128,36</w:t>
            </w:r>
          </w:p>
        </w:tc>
        <w:tc>
          <w:tcPr>
            <w:tcW w:w="1121" w:type="dxa"/>
            <w:tcBorders>
              <w:top w:val="nil"/>
              <w:left w:val="nil"/>
              <w:bottom w:val="single" w:sz="4" w:space="0" w:color="auto"/>
              <w:right w:val="single" w:sz="4" w:space="0" w:color="auto"/>
            </w:tcBorders>
            <w:vAlign w:val="center"/>
            <w:hideMark/>
          </w:tcPr>
          <w:p w14:paraId="38C80728" w14:textId="77777777" w:rsidR="008A785A" w:rsidRPr="008A785A" w:rsidRDefault="008A785A" w:rsidP="00F05C28">
            <w:pPr>
              <w:jc w:val="center"/>
              <w:rPr>
                <w:color w:val="000000"/>
                <w:sz w:val="24"/>
                <w:szCs w:val="24"/>
              </w:rPr>
            </w:pPr>
            <w:r w:rsidRPr="008A785A">
              <w:rPr>
                <w:color w:val="000000"/>
                <w:sz w:val="24"/>
                <w:szCs w:val="24"/>
              </w:rPr>
              <w:t>171,271</w:t>
            </w:r>
          </w:p>
        </w:tc>
        <w:tc>
          <w:tcPr>
            <w:tcW w:w="1121" w:type="dxa"/>
            <w:tcBorders>
              <w:top w:val="nil"/>
              <w:left w:val="nil"/>
              <w:bottom w:val="single" w:sz="4" w:space="0" w:color="auto"/>
              <w:right w:val="single" w:sz="4" w:space="0" w:color="auto"/>
            </w:tcBorders>
            <w:vAlign w:val="center"/>
            <w:hideMark/>
          </w:tcPr>
          <w:p w14:paraId="6CC76DB5" w14:textId="77777777" w:rsidR="008A785A" w:rsidRPr="008A785A" w:rsidRDefault="008A785A" w:rsidP="00F05C28">
            <w:pPr>
              <w:jc w:val="center"/>
              <w:rPr>
                <w:color w:val="000000"/>
                <w:sz w:val="24"/>
                <w:szCs w:val="24"/>
              </w:rPr>
            </w:pPr>
            <w:r w:rsidRPr="008A785A">
              <w:rPr>
                <w:color w:val="000000"/>
                <w:sz w:val="24"/>
                <w:szCs w:val="24"/>
              </w:rPr>
              <w:t>28,847</w:t>
            </w:r>
          </w:p>
        </w:tc>
        <w:tc>
          <w:tcPr>
            <w:tcW w:w="981" w:type="dxa"/>
            <w:tcBorders>
              <w:top w:val="nil"/>
              <w:left w:val="nil"/>
              <w:bottom w:val="single" w:sz="4" w:space="0" w:color="auto"/>
              <w:right w:val="single" w:sz="4" w:space="0" w:color="auto"/>
            </w:tcBorders>
            <w:vAlign w:val="center"/>
            <w:hideMark/>
          </w:tcPr>
          <w:p w14:paraId="39C8B356" w14:textId="77777777" w:rsidR="008A785A" w:rsidRPr="008A785A" w:rsidRDefault="008A785A" w:rsidP="00F05C28">
            <w:pPr>
              <w:jc w:val="center"/>
              <w:rPr>
                <w:color w:val="000000"/>
                <w:sz w:val="24"/>
                <w:szCs w:val="24"/>
              </w:rPr>
            </w:pPr>
            <w:r w:rsidRPr="008A785A">
              <w:rPr>
                <w:color w:val="000000"/>
                <w:sz w:val="24"/>
                <w:szCs w:val="24"/>
              </w:rPr>
              <w:t>89,8</w:t>
            </w:r>
          </w:p>
        </w:tc>
        <w:tc>
          <w:tcPr>
            <w:tcW w:w="981" w:type="dxa"/>
            <w:tcBorders>
              <w:top w:val="nil"/>
              <w:left w:val="nil"/>
              <w:bottom w:val="single" w:sz="4" w:space="0" w:color="auto"/>
              <w:right w:val="single" w:sz="4" w:space="0" w:color="auto"/>
            </w:tcBorders>
            <w:vAlign w:val="center"/>
            <w:hideMark/>
          </w:tcPr>
          <w:p w14:paraId="6394CA60"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5E24A070" w14:textId="77777777" w:rsidR="008A785A" w:rsidRPr="008A785A" w:rsidRDefault="008A785A" w:rsidP="00F05C28">
            <w:pPr>
              <w:jc w:val="center"/>
              <w:rPr>
                <w:color w:val="000000"/>
                <w:sz w:val="24"/>
                <w:szCs w:val="24"/>
              </w:rPr>
            </w:pPr>
            <w:r w:rsidRPr="008A785A">
              <w:rPr>
                <w:color w:val="000000"/>
                <w:sz w:val="24"/>
                <w:szCs w:val="24"/>
              </w:rPr>
              <w:t>0,003</w:t>
            </w:r>
          </w:p>
        </w:tc>
        <w:tc>
          <w:tcPr>
            <w:tcW w:w="981" w:type="dxa"/>
            <w:tcBorders>
              <w:top w:val="nil"/>
              <w:left w:val="nil"/>
              <w:bottom w:val="single" w:sz="4" w:space="0" w:color="auto"/>
              <w:right w:val="single" w:sz="4" w:space="0" w:color="auto"/>
            </w:tcBorders>
            <w:vAlign w:val="center"/>
            <w:hideMark/>
          </w:tcPr>
          <w:p w14:paraId="3E2BC12E" w14:textId="77777777" w:rsidR="008A785A" w:rsidRPr="008A785A" w:rsidRDefault="008A785A" w:rsidP="00F05C28">
            <w:pPr>
              <w:jc w:val="center"/>
              <w:rPr>
                <w:color w:val="000000"/>
                <w:sz w:val="24"/>
                <w:szCs w:val="24"/>
              </w:rPr>
            </w:pPr>
            <w:r w:rsidRPr="008A785A">
              <w:rPr>
                <w:color w:val="000000"/>
                <w:sz w:val="24"/>
                <w:szCs w:val="24"/>
              </w:rPr>
              <w:t>0,002</w:t>
            </w:r>
          </w:p>
        </w:tc>
        <w:tc>
          <w:tcPr>
            <w:tcW w:w="840" w:type="dxa"/>
            <w:tcBorders>
              <w:top w:val="nil"/>
              <w:left w:val="nil"/>
              <w:bottom w:val="single" w:sz="4" w:space="0" w:color="auto"/>
              <w:right w:val="single" w:sz="4" w:space="0" w:color="auto"/>
            </w:tcBorders>
            <w:vAlign w:val="center"/>
            <w:hideMark/>
          </w:tcPr>
          <w:p w14:paraId="2F9EC90B" w14:textId="77777777" w:rsidR="008A785A" w:rsidRPr="008A785A" w:rsidRDefault="008A785A" w:rsidP="00F05C28">
            <w:pPr>
              <w:jc w:val="center"/>
              <w:rPr>
                <w:color w:val="000000"/>
                <w:sz w:val="24"/>
                <w:szCs w:val="24"/>
              </w:rPr>
            </w:pPr>
            <w:r w:rsidRPr="008A785A">
              <w:rPr>
                <w:color w:val="000000"/>
                <w:sz w:val="24"/>
                <w:szCs w:val="24"/>
              </w:rPr>
              <w:t>0,159</w:t>
            </w:r>
          </w:p>
        </w:tc>
        <w:tc>
          <w:tcPr>
            <w:tcW w:w="982" w:type="dxa"/>
            <w:tcBorders>
              <w:top w:val="nil"/>
              <w:left w:val="nil"/>
              <w:bottom w:val="single" w:sz="4" w:space="0" w:color="auto"/>
              <w:right w:val="single" w:sz="4" w:space="0" w:color="auto"/>
            </w:tcBorders>
            <w:vAlign w:val="center"/>
            <w:hideMark/>
          </w:tcPr>
          <w:p w14:paraId="799381D6" w14:textId="77777777" w:rsidR="008A785A" w:rsidRPr="008A785A" w:rsidRDefault="008A785A" w:rsidP="00F05C28">
            <w:pPr>
              <w:jc w:val="center"/>
              <w:rPr>
                <w:color w:val="000000"/>
                <w:sz w:val="24"/>
                <w:szCs w:val="24"/>
              </w:rPr>
            </w:pPr>
            <w:r w:rsidRPr="008A785A">
              <w:rPr>
                <w:color w:val="000000"/>
                <w:sz w:val="24"/>
                <w:szCs w:val="24"/>
              </w:rPr>
              <w:t>-0,145</w:t>
            </w:r>
          </w:p>
        </w:tc>
        <w:tc>
          <w:tcPr>
            <w:tcW w:w="981" w:type="dxa"/>
            <w:tcBorders>
              <w:top w:val="nil"/>
              <w:left w:val="nil"/>
              <w:bottom w:val="single" w:sz="4" w:space="0" w:color="auto"/>
              <w:right w:val="single" w:sz="4" w:space="0" w:color="auto"/>
            </w:tcBorders>
            <w:vAlign w:val="center"/>
            <w:hideMark/>
          </w:tcPr>
          <w:p w14:paraId="2AE8DC97" w14:textId="77777777" w:rsidR="008A785A" w:rsidRPr="008A785A" w:rsidRDefault="008A785A" w:rsidP="00F05C28">
            <w:pPr>
              <w:jc w:val="center"/>
              <w:rPr>
                <w:color w:val="000000"/>
                <w:sz w:val="24"/>
                <w:szCs w:val="24"/>
              </w:rPr>
            </w:pPr>
            <w:r w:rsidRPr="008A785A">
              <w:rPr>
                <w:color w:val="000000"/>
                <w:sz w:val="24"/>
                <w:szCs w:val="24"/>
              </w:rPr>
              <w:t>0,027</w:t>
            </w:r>
          </w:p>
        </w:tc>
        <w:tc>
          <w:tcPr>
            <w:tcW w:w="981" w:type="dxa"/>
            <w:tcBorders>
              <w:top w:val="nil"/>
              <w:left w:val="nil"/>
              <w:bottom w:val="single" w:sz="4" w:space="0" w:color="auto"/>
              <w:right w:val="single" w:sz="4" w:space="0" w:color="auto"/>
            </w:tcBorders>
            <w:vAlign w:val="center"/>
            <w:hideMark/>
          </w:tcPr>
          <w:p w14:paraId="42634B45" w14:textId="77777777" w:rsidR="008A785A" w:rsidRPr="008A785A" w:rsidRDefault="008A785A" w:rsidP="00F05C28">
            <w:pPr>
              <w:jc w:val="center"/>
              <w:rPr>
                <w:color w:val="000000"/>
                <w:sz w:val="24"/>
                <w:szCs w:val="24"/>
              </w:rPr>
            </w:pPr>
            <w:r w:rsidRPr="008A785A">
              <w:rPr>
                <w:color w:val="000000"/>
                <w:sz w:val="24"/>
                <w:szCs w:val="24"/>
              </w:rPr>
              <w:t>0,026</w:t>
            </w:r>
          </w:p>
        </w:tc>
        <w:tc>
          <w:tcPr>
            <w:tcW w:w="1402" w:type="dxa"/>
            <w:tcBorders>
              <w:top w:val="nil"/>
              <w:left w:val="nil"/>
              <w:bottom w:val="single" w:sz="4" w:space="0" w:color="auto"/>
              <w:right w:val="single" w:sz="4" w:space="0" w:color="auto"/>
            </w:tcBorders>
            <w:vAlign w:val="center"/>
            <w:hideMark/>
          </w:tcPr>
          <w:p w14:paraId="764B7BAB" w14:textId="77777777" w:rsidR="008A785A" w:rsidRPr="008A785A" w:rsidRDefault="008A785A" w:rsidP="00F05C28">
            <w:pPr>
              <w:jc w:val="center"/>
              <w:rPr>
                <w:color w:val="000000"/>
                <w:sz w:val="24"/>
                <w:szCs w:val="24"/>
              </w:rPr>
            </w:pPr>
            <w:r w:rsidRPr="008A785A">
              <w:rPr>
                <w:color w:val="000000"/>
                <w:sz w:val="24"/>
                <w:szCs w:val="24"/>
              </w:rPr>
              <w:t>268,9058</w:t>
            </w:r>
          </w:p>
        </w:tc>
        <w:tc>
          <w:tcPr>
            <w:tcW w:w="1490" w:type="dxa"/>
            <w:tcBorders>
              <w:top w:val="nil"/>
              <w:left w:val="nil"/>
              <w:bottom w:val="single" w:sz="4" w:space="0" w:color="auto"/>
              <w:right w:val="single" w:sz="4" w:space="0" w:color="auto"/>
            </w:tcBorders>
            <w:vAlign w:val="center"/>
            <w:hideMark/>
          </w:tcPr>
          <w:p w14:paraId="48D434A6" w14:textId="77777777" w:rsidR="008A785A" w:rsidRPr="008A785A" w:rsidRDefault="008A785A" w:rsidP="00F05C28">
            <w:pPr>
              <w:jc w:val="center"/>
              <w:rPr>
                <w:color w:val="000000"/>
                <w:sz w:val="24"/>
                <w:szCs w:val="24"/>
              </w:rPr>
            </w:pPr>
            <w:r w:rsidRPr="008A785A">
              <w:rPr>
                <w:color w:val="000000"/>
                <w:sz w:val="24"/>
                <w:szCs w:val="24"/>
              </w:rPr>
              <w:t>-260,6894</w:t>
            </w:r>
          </w:p>
        </w:tc>
      </w:tr>
      <w:tr w:rsidR="00AE3A55" w:rsidRPr="008A785A" w14:paraId="635BA412"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371BBAD6" w14:textId="77777777" w:rsidR="008A785A" w:rsidRPr="008A785A" w:rsidRDefault="008A785A" w:rsidP="00F05C28">
            <w:pPr>
              <w:jc w:val="center"/>
              <w:rPr>
                <w:color w:val="000000"/>
                <w:sz w:val="24"/>
                <w:szCs w:val="24"/>
              </w:rPr>
            </w:pPr>
            <w:r w:rsidRPr="008A785A">
              <w:rPr>
                <w:color w:val="000000"/>
                <w:sz w:val="24"/>
                <w:szCs w:val="24"/>
              </w:rPr>
              <w:t>УТ-15/ГОДОВИКОВА</w:t>
            </w:r>
          </w:p>
        </w:tc>
        <w:tc>
          <w:tcPr>
            <w:tcW w:w="981" w:type="dxa"/>
            <w:tcBorders>
              <w:top w:val="nil"/>
              <w:left w:val="nil"/>
              <w:bottom w:val="single" w:sz="4" w:space="0" w:color="auto"/>
              <w:right w:val="single" w:sz="4" w:space="0" w:color="auto"/>
            </w:tcBorders>
            <w:vAlign w:val="center"/>
            <w:hideMark/>
          </w:tcPr>
          <w:p w14:paraId="3DDB81ED" w14:textId="77777777" w:rsidR="008A785A" w:rsidRPr="008A785A" w:rsidRDefault="008A785A" w:rsidP="00F05C28">
            <w:pPr>
              <w:jc w:val="center"/>
              <w:rPr>
                <w:color w:val="000000"/>
                <w:sz w:val="24"/>
                <w:szCs w:val="24"/>
              </w:rPr>
            </w:pPr>
            <w:r w:rsidRPr="008A785A">
              <w:rPr>
                <w:color w:val="000000"/>
                <w:sz w:val="24"/>
                <w:szCs w:val="24"/>
              </w:rPr>
              <w:t>128,6</w:t>
            </w:r>
          </w:p>
        </w:tc>
        <w:tc>
          <w:tcPr>
            <w:tcW w:w="1121" w:type="dxa"/>
            <w:tcBorders>
              <w:top w:val="nil"/>
              <w:left w:val="nil"/>
              <w:bottom w:val="single" w:sz="4" w:space="0" w:color="auto"/>
              <w:right w:val="single" w:sz="4" w:space="0" w:color="auto"/>
            </w:tcBorders>
            <w:vAlign w:val="center"/>
            <w:hideMark/>
          </w:tcPr>
          <w:p w14:paraId="2914474D" w14:textId="77777777" w:rsidR="008A785A" w:rsidRPr="008A785A" w:rsidRDefault="008A785A" w:rsidP="00F05C28">
            <w:pPr>
              <w:jc w:val="center"/>
              <w:rPr>
                <w:color w:val="000000"/>
                <w:sz w:val="24"/>
                <w:szCs w:val="24"/>
              </w:rPr>
            </w:pPr>
            <w:r w:rsidRPr="008A785A">
              <w:rPr>
                <w:color w:val="000000"/>
                <w:sz w:val="24"/>
                <w:szCs w:val="24"/>
              </w:rPr>
              <w:t>171,269</w:t>
            </w:r>
          </w:p>
        </w:tc>
        <w:tc>
          <w:tcPr>
            <w:tcW w:w="1121" w:type="dxa"/>
            <w:tcBorders>
              <w:top w:val="nil"/>
              <w:left w:val="nil"/>
              <w:bottom w:val="single" w:sz="4" w:space="0" w:color="auto"/>
              <w:right w:val="single" w:sz="4" w:space="0" w:color="auto"/>
            </w:tcBorders>
            <w:vAlign w:val="center"/>
            <w:hideMark/>
          </w:tcPr>
          <w:p w14:paraId="0A002586" w14:textId="77777777" w:rsidR="008A785A" w:rsidRPr="008A785A" w:rsidRDefault="008A785A" w:rsidP="00F05C28">
            <w:pPr>
              <w:jc w:val="center"/>
              <w:rPr>
                <w:color w:val="000000"/>
                <w:sz w:val="24"/>
                <w:szCs w:val="24"/>
              </w:rPr>
            </w:pPr>
            <w:r w:rsidRPr="008A785A">
              <w:rPr>
                <w:color w:val="000000"/>
                <w:sz w:val="24"/>
                <w:szCs w:val="24"/>
              </w:rPr>
              <w:t>28,852</w:t>
            </w:r>
          </w:p>
        </w:tc>
        <w:tc>
          <w:tcPr>
            <w:tcW w:w="981" w:type="dxa"/>
            <w:tcBorders>
              <w:top w:val="nil"/>
              <w:left w:val="nil"/>
              <w:bottom w:val="single" w:sz="4" w:space="0" w:color="auto"/>
              <w:right w:val="single" w:sz="4" w:space="0" w:color="auto"/>
            </w:tcBorders>
            <w:vAlign w:val="center"/>
            <w:hideMark/>
          </w:tcPr>
          <w:p w14:paraId="42AC4345" w14:textId="77777777" w:rsidR="008A785A" w:rsidRPr="008A785A" w:rsidRDefault="008A785A" w:rsidP="00F05C28">
            <w:pPr>
              <w:jc w:val="center"/>
              <w:rPr>
                <w:color w:val="000000"/>
                <w:sz w:val="24"/>
                <w:szCs w:val="24"/>
              </w:rPr>
            </w:pPr>
            <w:r w:rsidRPr="008A785A">
              <w:rPr>
                <w:color w:val="000000"/>
                <w:sz w:val="24"/>
                <w:szCs w:val="24"/>
              </w:rPr>
              <w:t>47</w:t>
            </w:r>
          </w:p>
        </w:tc>
        <w:tc>
          <w:tcPr>
            <w:tcW w:w="981" w:type="dxa"/>
            <w:tcBorders>
              <w:top w:val="nil"/>
              <w:left w:val="nil"/>
              <w:bottom w:val="single" w:sz="4" w:space="0" w:color="auto"/>
              <w:right w:val="single" w:sz="4" w:space="0" w:color="auto"/>
            </w:tcBorders>
            <w:vAlign w:val="center"/>
            <w:hideMark/>
          </w:tcPr>
          <w:p w14:paraId="659D93BE"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6939CC84" w14:textId="77777777" w:rsidR="008A785A" w:rsidRPr="008A785A" w:rsidRDefault="008A785A" w:rsidP="00F05C28">
            <w:pPr>
              <w:jc w:val="center"/>
              <w:rPr>
                <w:color w:val="000000"/>
                <w:sz w:val="24"/>
                <w:szCs w:val="24"/>
              </w:rPr>
            </w:pPr>
            <w:r w:rsidRPr="008A785A">
              <w:rPr>
                <w:color w:val="000000"/>
                <w:sz w:val="24"/>
                <w:szCs w:val="24"/>
              </w:rPr>
              <w:t>0,001</w:t>
            </w:r>
          </w:p>
        </w:tc>
        <w:tc>
          <w:tcPr>
            <w:tcW w:w="981" w:type="dxa"/>
            <w:tcBorders>
              <w:top w:val="nil"/>
              <w:left w:val="nil"/>
              <w:bottom w:val="single" w:sz="4" w:space="0" w:color="auto"/>
              <w:right w:val="single" w:sz="4" w:space="0" w:color="auto"/>
            </w:tcBorders>
            <w:vAlign w:val="center"/>
            <w:hideMark/>
          </w:tcPr>
          <w:p w14:paraId="6967E4C1" w14:textId="77777777" w:rsidR="008A785A" w:rsidRPr="008A785A" w:rsidRDefault="008A785A" w:rsidP="00F05C28">
            <w:pPr>
              <w:jc w:val="center"/>
              <w:rPr>
                <w:color w:val="000000"/>
                <w:sz w:val="24"/>
                <w:szCs w:val="24"/>
              </w:rPr>
            </w:pPr>
            <w:r w:rsidRPr="008A785A">
              <w:rPr>
                <w:color w:val="000000"/>
                <w:sz w:val="24"/>
                <w:szCs w:val="24"/>
              </w:rPr>
              <w:t>0,001</w:t>
            </w:r>
          </w:p>
        </w:tc>
        <w:tc>
          <w:tcPr>
            <w:tcW w:w="840" w:type="dxa"/>
            <w:tcBorders>
              <w:top w:val="nil"/>
              <w:left w:val="nil"/>
              <w:bottom w:val="single" w:sz="4" w:space="0" w:color="auto"/>
              <w:right w:val="single" w:sz="4" w:space="0" w:color="auto"/>
            </w:tcBorders>
            <w:vAlign w:val="center"/>
            <w:hideMark/>
          </w:tcPr>
          <w:p w14:paraId="51BFA32B" w14:textId="77777777" w:rsidR="008A785A" w:rsidRPr="008A785A" w:rsidRDefault="008A785A" w:rsidP="00F05C28">
            <w:pPr>
              <w:jc w:val="center"/>
              <w:rPr>
                <w:color w:val="000000"/>
                <w:sz w:val="24"/>
                <w:szCs w:val="24"/>
              </w:rPr>
            </w:pPr>
            <w:r w:rsidRPr="008A785A">
              <w:rPr>
                <w:color w:val="000000"/>
                <w:sz w:val="24"/>
                <w:szCs w:val="24"/>
              </w:rPr>
              <w:t>0,159</w:t>
            </w:r>
          </w:p>
        </w:tc>
        <w:tc>
          <w:tcPr>
            <w:tcW w:w="982" w:type="dxa"/>
            <w:tcBorders>
              <w:top w:val="nil"/>
              <w:left w:val="nil"/>
              <w:bottom w:val="single" w:sz="4" w:space="0" w:color="auto"/>
              <w:right w:val="single" w:sz="4" w:space="0" w:color="auto"/>
            </w:tcBorders>
            <w:vAlign w:val="center"/>
            <w:hideMark/>
          </w:tcPr>
          <w:p w14:paraId="3FE38768" w14:textId="77777777" w:rsidR="008A785A" w:rsidRPr="008A785A" w:rsidRDefault="008A785A" w:rsidP="00F05C28">
            <w:pPr>
              <w:jc w:val="center"/>
              <w:rPr>
                <w:color w:val="000000"/>
                <w:sz w:val="24"/>
                <w:szCs w:val="24"/>
              </w:rPr>
            </w:pPr>
            <w:r w:rsidRPr="008A785A">
              <w:rPr>
                <w:color w:val="000000"/>
                <w:sz w:val="24"/>
                <w:szCs w:val="24"/>
              </w:rPr>
              <w:t>-0,145</w:t>
            </w:r>
          </w:p>
        </w:tc>
        <w:tc>
          <w:tcPr>
            <w:tcW w:w="981" w:type="dxa"/>
            <w:tcBorders>
              <w:top w:val="nil"/>
              <w:left w:val="nil"/>
              <w:bottom w:val="single" w:sz="4" w:space="0" w:color="auto"/>
              <w:right w:val="single" w:sz="4" w:space="0" w:color="auto"/>
            </w:tcBorders>
            <w:vAlign w:val="center"/>
            <w:hideMark/>
          </w:tcPr>
          <w:p w14:paraId="16CE7202" w14:textId="77777777" w:rsidR="008A785A" w:rsidRPr="008A785A" w:rsidRDefault="008A785A" w:rsidP="00F05C28">
            <w:pPr>
              <w:jc w:val="center"/>
              <w:rPr>
                <w:color w:val="000000"/>
                <w:sz w:val="24"/>
                <w:szCs w:val="24"/>
              </w:rPr>
            </w:pPr>
            <w:r w:rsidRPr="008A785A">
              <w:rPr>
                <w:color w:val="000000"/>
                <w:sz w:val="24"/>
                <w:szCs w:val="24"/>
              </w:rPr>
              <w:t>0,027</w:t>
            </w:r>
          </w:p>
        </w:tc>
        <w:tc>
          <w:tcPr>
            <w:tcW w:w="981" w:type="dxa"/>
            <w:tcBorders>
              <w:top w:val="nil"/>
              <w:left w:val="nil"/>
              <w:bottom w:val="single" w:sz="4" w:space="0" w:color="auto"/>
              <w:right w:val="single" w:sz="4" w:space="0" w:color="auto"/>
            </w:tcBorders>
            <w:vAlign w:val="center"/>
            <w:hideMark/>
          </w:tcPr>
          <w:p w14:paraId="08F8664F" w14:textId="77777777" w:rsidR="008A785A" w:rsidRPr="008A785A" w:rsidRDefault="008A785A" w:rsidP="00F05C28">
            <w:pPr>
              <w:jc w:val="center"/>
              <w:rPr>
                <w:color w:val="000000"/>
                <w:sz w:val="24"/>
                <w:szCs w:val="24"/>
              </w:rPr>
            </w:pPr>
            <w:r w:rsidRPr="008A785A">
              <w:rPr>
                <w:color w:val="000000"/>
                <w:sz w:val="24"/>
                <w:szCs w:val="24"/>
              </w:rPr>
              <w:t>0,026</w:t>
            </w:r>
          </w:p>
        </w:tc>
        <w:tc>
          <w:tcPr>
            <w:tcW w:w="1402" w:type="dxa"/>
            <w:tcBorders>
              <w:top w:val="nil"/>
              <w:left w:val="nil"/>
              <w:bottom w:val="single" w:sz="4" w:space="0" w:color="auto"/>
              <w:right w:val="single" w:sz="4" w:space="0" w:color="auto"/>
            </w:tcBorders>
            <w:vAlign w:val="center"/>
            <w:hideMark/>
          </w:tcPr>
          <w:p w14:paraId="3C79A54A" w14:textId="77777777" w:rsidR="008A785A" w:rsidRPr="008A785A" w:rsidRDefault="008A785A" w:rsidP="00F05C28">
            <w:pPr>
              <w:jc w:val="center"/>
              <w:rPr>
                <w:color w:val="000000"/>
                <w:sz w:val="24"/>
                <w:szCs w:val="24"/>
              </w:rPr>
            </w:pPr>
            <w:r w:rsidRPr="008A785A">
              <w:rPr>
                <w:color w:val="000000"/>
                <w:sz w:val="24"/>
                <w:szCs w:val="24"/>
              </w:rPr>
              <w:t>268,9611</w:t>
            </w:r>
          </w:p>
        </w:tc>
        <w:tc>
          <w:tcPr>
            <w:tcW w:w="1490" w:type="dxa"/>
            <w:tcBorders>
              <w:top w:val="nil"/>
              <w:left w:val="nil"/>
              <w:bottom w:val="single" w:sz="4" w:space="0" w:color="auto"/>
              <w:right w:val="single" w:sz="4" w:space="0" w:color="auto"/>
            </w:tcBorders>
            <w:vAlign w:val="center"/>
            <w:hideMark/>
          </w:tcPr>
          <w:p w14:paraId="21C6D164" w14:textId="77777777" w:rsidR="008A785A" w:rsidRPr="008A785A" w:rsidRDefault="008A785A" w:rsidP="00F05C28">
            <w:pPr>
              <w:jc w:val="center"/>
              <w:rPr>
                <w:color w:val="000000"/>
                <w:sz w:val="24"/>
                <w:szCs w:val="24"/>
              </w:rPr>
            </w:pPr>
            <w:r w:rsidRPr="008A785A">
              <w:rPr>
                <w:color w:val="000000"/>
                <w:sz w:val="24"/>
                <w:szCs w:val="24"/>
              </w:rPr>
              <w:t>-260,6308</w:t>
            </w:r>
          </w:p>
        </w:tc>
      </w:tr>
      <w:tr w:rsidR="00AE3A55" w:rsidRPr="008A785A" w14:paraId="50C265B4"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4DB22FF6" w14:textId="77777777" w:rsidR="008A785A" w:rsidRPr="008A785A" w:rsidRDefault="008A785A" w:rsidP="00F05C28">
            <w:pPr>
              <w:jc w:val="center"/>
              <w:rPr>
                <w:color w:val="000000"/>
                <w:sz w:val="24"/>
                <w:szCs w:val="24"/>
              </w:rPr>
            </w:pPr>
            <w:r w:rsidRPr="008A785A">
              <w:rPr>
                <w:color w:val="000000"/>
                <w:sz w:val="24"/>
                <w:szCs w:val="24"/>
              </w:rPr>
              <w:t>УТ-14А/ГОДОВИКОВА</w:t>
            </w:r>
          </w:p>
        </w:tc>
        <w:tc>
          <w:tcPr>
            <w:tcW w:w="981" w:type="dxa"/>
            <w:tcBorders>
              <w:top w:val="nil"/>
              <w:left w:val="nil"/>
              <w:bottom w:val="single" w:sz="4" w:space="0" w:color="auto"/>
              <w:right w:val="single" w:sz="4" w:space="0" w:color="auto"/>
            </w:tcBorders>
            <w:vAlign w:val="center"/>
            <w:hideMark/>
          </w:tcPr>
          <w:p w14:paraId="47E6E003" w14:textId="77777777" w:rsidR="008A785A" w:rsidRPr="008A785A" w:rsidRDefault="008A785A" w:rsidP="00F05C28">
            <w:pPr>
              <w:jc w:val="center"/>
              <w:rPr>
                <w:color w:val="000000"/>
                <w:sz w:val="24"/>
                <w:szCs w:val="24"/>
              </w:rPr>
            </w:pPr>
            <w:r w:rsidRPr="008A785A">
              <w:rPr>
                <w:color w:val="000000"/>
                <w:sz w:val="24"/>
                <w:szCs w:val="24"/>
              </w:rPr>
              <w:t>128,56</w:t>
            </w:r>
          </w:p>
        </w:tc>
        <w:tc>
          <w:tcPr>
            <w:tcW w:w="1121" w:type="dxa"/>
            <w:tcBorders>
              <w:top w:val="nil"/>
              <w:left w:val="nil"/>
              <w:bottom w:val="single" w:sz="4" w:space="0" w:color="auto"/>
              <w:right w:val="single" w:sz="4" w:space="0" w:color="auto"/>
            </w:tcBorders>
            <w:vAlign w:val="center"/>
            <w:hideMark/>
          </w:tcPr>
          <w:p w14:paraId="7F2C9F4A" w14:textId="77777777" w:rsidR="008A785A" w:rsidRPr="008A785A" w:rsidRDefault="008A785A" w:rsidP="00F05C28">
            <w:pPr>
              <w:jc w:val="center"/>
              <w:rPr>
                <w:color w:val="000000"/>
                <w:sz w:val="24"/>
                <w:szCs w:val="24"/>
              </w:rPr>
            </w:pPr>
            <w:r w:rsidRPr="008A785A">
              <w:rPr>
                <w:color w:val="000000"/>
                <w:sz w:val="24"/>
                <w:szCs w:val="24"/>
              </w:rPr>
              <w:t>171,268</w:t>
            </w:r>
          </w:p>
        </w:tc>
        <w:tc>
          <w:tcPr>
            <w:tcW w:w="1121" w:type="dxa"/>
            <w:tcBorders>
              <w:top w:val="nil"/>
              <w:left w:val="nil"/>
              <w:bottom w:val="single" w:sz="4" w:space="0" w:color="auto"/>
              <w:right w:val="single" w:sz="4" w:space="0" w:color="auto"/>
            </w:tcBorders>
            <w:vAlign w:val="center"/>
            <w:hideMark/>
          </w:tcPr>
          <w:p w14:paraId="6DE7CFAB" w14:textId="77777777" w:rsidR="008A785A" w:rsidRPr="008A785A" w:rsidRDefault="008A785A" w:rsidP="00F05C28">
            <w:pPr>
              <w:jc w:val="center"/>
              <w:rPr>
                <w:color w:val="000000"/>
                <w:sz w:val="24"/>
                <w:szCs w:val="24"/>
              </w:rPr>
            </w:pPr>
            <w:r w:rsidRPr="008A785A">
              <w:rPr>
                <w:color w:val="000000"/>
                <w:sz w:val="24"/>
                <w:szCs w:val="24"/>
              </w:rPr>
              <w:t>28,855</w:t>
            </w:r>
          </w:p>
        </w:tc>
        <w:tc>
          <w:tcPr>
            <w:tcW w:w="981" w:type="dxa"/>
            <w:tcBorders>
              <w:top w:val="nil"/>
              <w:left w:val="nil"/>
              <w:bottom w:val="single" w:sz="4" w:space="0" w:color="auto"/>
              <w:right w:val="single" w:sz="4" w:space="0" w:color="auto"/>
            </w:tcBorders>
            <w:vAlign w:val="center"/>
            <w:hideMark/>
          </w:tcPr>
          <w:p w14:paraId="7116C1A3" w14:textId="77777777" w:rsidR="008A785A" w:rsidRPr="008A785A" w:rsidRDefault="008A785A" w:rsidP="00F05C28">
            <w:pPr>
              <w:jc w:val="center"/>
              <w:rPr>
                <w:color w:val="000000"/>
                <w:sz w:val="24"/>
                <w:szCs w:val="24"/>
              </w:rPr>
            </w:pPr>
            <w:r w:rsidRPr="008A785A">
              <w:rPr>
                <w:color w:val="000000"/>
                <w:sz w:val="24"/>
                <w:szCs w:val="24"/>
              </w:rPr>
              <w:t>55,2</w:t>
            </w:r>
          </w:p>
        </w:tc>
        <w:tc>
          <w:tcPr>
            <w:tcW w:w="981" w:type="dxa"/>
            <w:tcBorders>
              <w:top w:val="nil"/>
              <w:left w:val="nil"/>
              <w:bottom w:val="single" w:sz="4" w:space="0" w:color="auto"/>
              <w:right w:val="single" w:sz="4" w:space="0" w:color="auto"/>
            </w:tcBorders>
            <w:vAlign w:val="center"/>
            <w:hideMark/>
          </w:tcPr>
          <w:p w14:paraId="110F876C"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1BCB01CB" w14:textId="77777777" w:rsidR="008A785A" w:rsidRPr="008A785A" w:rsidRDefault="008A785A" w:rsidP="00F05C28">
            <w:pPr>
              <w:jc w:val="center"/>
              <w:rPr>
                <w:color w:val="000000"/>
                <w:sz w:val="24"/>
                <w:szCs w:val="24"/>
              </w:rPr>
            </w:pPr>
            <w:r w:rsidRPr="008A785A">
              <w:rPr>
                <w:color w:val="000000"/>
                <w:sz w:val="24"/>
                <w:szCs w:val="24"/>
              </w:rPr>
              <w:t>0,002</w:t>
            </w:r>
          </w:p>
        </w:tc>
        <w:tc>
          <w:tcPr>
            <w:tcW w:w="981" w:type="dxa"/>
            <w:tcBorders>
              <w:top w:val="nil"/>
              <w:left w:val="nil"/>
              <w:bottom w:val="single" w:sz="4" w:space="0" w:color="auto"/>
              <w:right w:val="single" w:sz="4" w:space="0" w:color="auto"/>
            </w:tcBorders>
            <w:vAlign w:val="center"/>
            <w:hideMark/>
          </w:tcPr>
          <w:p w14:paraId="56108E21" w14:textId="77777777" w:rsidR="008A785A" w:rsidRPr="008A785A" w:rsidRDefault="008A785A" w:rsidP="00F05C28">
            <w:pPr>
              <w:jc w:val="center"/>
              <w:rPr>
                <w:color w:val="000000"/>
                <w:sz w:val="24"/>
                <w:szCs w:val="24"/>
              </w:rPr>
            </w:pPr>
            <w:r w:rsidRPr="008A785A">
              <w:rPr>
                <w:color w:val="000000"/>
                <w:sz w:val="24"/>
                <w:szCs w:val="24"/>
              </w:rPr>
              <w:t>0,002</w:t>
            </w:r>
          </w:p>
        </w:tc>
        <w:tc>
          <w:tcPr>
            <w:tcW w:w="840" w:type="dxa"/>
            <w:tcBorders>
              <w:top w:val="nil"/>
              <w:left w:val="nil"/>
              <w:bottom w:val="single" w:sz="4" w:space="0" w:color="auto"/>
              <w:right w:val="single" w:sz="4" w:space="0" w:color="auto"/>
            </w:tcBorders>
            <w:vAlign w:val="center"/>
            <w:hideMark/>
          </w:tcPr>
          <w:p w14:paraId="54296978" w14:textId="77777777" w:rsidR="008A785A" w:rsidRPr="008A785A" w:rsidRDefault="008A785A" w:rsidP="00F05C28">
            <w:pPr>
              <w:jc w:val="center"/>
              <w:rPr>
                <w:color w:val="000000"/>
                <w:sz w:val="24"/>
                <w:szCs w:val="24"/>
              </w:rPr>
            </w:pPr>
            <w:r w:rsidRPr="008A785A">
              <w:rPr>
                <w:color w:val="000000"/>
                <w:sz w:val="24"/>
                <w:szCs w:val="24"/>
              </w:rPr>
              <w:t>0,17</w:t>
            </w:r>
          </w:p>
        </w:tc>
        <w:tc>
          <w:tcPr>
            <w:tcW w:w="982" w:type="dxa"/>
            <w:tcBorders>
              <w:top w:val="nil"/>
              <w:left w:val="nil"/>
              <w:bottom w:val="single" w:sz="4" w:space="0" w:color="auto"/>
              <w:right w:val="single" w:sz="4" w:space="0" w:color="auto"/>
            </w:tcBorders>
            <w:vAlign w:val="center"/>
            <w:hideMark/>
          </w:tcPr>
          <w:p w14:paraId="53C0067F" w14:textId="77777777" w:rsidR="008A785A" w:rsidRPr="008A785A" w:rsidRDefault="008A785A" w:rsidP="00F05C28">
            <w:pPr>
              <w:jc w:val="center"/>
              <w:rPr>
                <w:color w:val="000000"/>
                <w:sz w:val="24"/>
                <w:szCs w:val="24"/>
              </w:rPr>
            </w:pPr>
            <w:r w:rsidRPr="008A785A">
              <w:rPr>
                <w:color w:val="000000"/>
                <w:sz w:val="24"/>
                <w:szCs w:val="24"/>
              </w:rPr>
              <w:t>-0,156</w:t>
            </w:r>
          </w:p>
        </w:tc>
        <w:tc>
          <w:tcPr>
            <w:tcW w:w="981" w:type="dxa"/>
            <w:tcBorders>
              <w:top w:val="nil"/>
              <w:left w:val="nil"/>
              <w:bottom w:val="single" w:sz="4" w:space="0" w:color="auto"/>
              <w:right w:val="single" w:sz="4" w:space="0" w:color="auto"/>
            </w:tcBorders>
            <w:vAlign w:val="center"/>
            <w:hideMark/>
          </w:tcPr>
          <w:p w14:paraId="08C6112E" w14:textId="77777777" w:rsidR="008A785A" w:rsidRPr="008A785A" w:rsidRDefault="008A785A" w:rsidP="00F05C28">
            <w:pPr>
              <w:jc w:val="center"/>
              <w:rPr>
                <w:color w:val="000000"/>
                <w:sz w:val="24"/>
                <w:szCs w:val="24"/>
              </w:rPr>
            </w:pPr>
            <w:r w:rsidRPr="008A785A">
              <w:rPr>
                <w:color w:val="000000"/>
                <w:sz w:val="24"/>
                <w:szCs w:val="24"/>
              </w:rPr>
              <w:t>0,031</w:t>
            </w:r>
          </w:p>
        </w:tc>
        <w:tc>
          <w:tcPr>
            <w:tcW w:w="981" w:type="dxa"/>
            <w:tcBorders>
              <w:top w:val="nil"/>
              <w:left w:val="nil"/>
              <w:bottom w:val="single" w:sz="4" w:space="0" w:color="auto"/>
              <w:right w:val="single" w:sz="4" w:space="0" w:color="auto"/>
            </w:tcBorders>
            <w:vAlign w:val="center"/>
            <w:hideMark/>
          </w:tcPr>
          <w:p w14:paraId="318DB96D" w14:textId="77777777" w:rsidR="008A785A" w:rsidRPr="008A785A" w:rsidRDefault="008A785A" w:rsidP="00F05C28">
            <w:pPr>
              <w:jc w:val="center"/>
              <w:rPr>
                <w:color w:val="000000"/>
                <w:sz w:val="24"/>
                <w:szCs w:val="24"/>
              </w:rPr>
            </w:pPr>
            <w:r w:rsidRPr="008A785A">
              <w:rPr>
                <w:color w:val="000000"/>
                <w:sz w:val="24"/>
                <w:szCs w:val="24"/>
              </w:rPr>
              <w:t>0,03</w:t>
            </w:r>
          </w:p>
        </w:tc>
        <w:tc>
          <w:tcPr>
            <w:tcW w:w="1402" w:type="dxa"/>
            <w:tcBorders>
              <w:top w:val="nil"/>
              <w:left w:val="nil"/>
              <w:bottom w:val="single" w:sz="4" w:space="0" w:color="auto"/>
              <w:right w:val="single" w:sz="4" w:space="0" w:color="auto"/>
            </w:tcBorders>
            <w:vAlign w:val="center"/>
            <w:hideMark/>
          </w:tcPr>
          <w:p w14:paraId="250F486A" w14:textId="77777777" w:rsidR="008A785A" w:rsidRPr="008A785A" w:rsidRDefault="008A785A" w:rsidP="00F05C28">
            <w:pPr>
              <w:jc w:val="center"/>
              <w:rPr>
                <w:color w:val="000000"/>
                <w:sz w:val="24"/>
                <w:szCs w:val="24"/>
              </w:rPr>
            </w:pPr>
            <w:r w:rsidRPr="008A785A">
              <w:rPr>
                <w:color w:val="000000"/>
                <w:sz w:val="24"/>
                <w:szCs w:val="24"/>
              </w:rPr>
              <w:t>288,0981</w:t>
            </w:r>
          </w:p>
        </w:tc>
        <w:tc>
          <w:tcPr>
            <w:tcW w:w="1490" w:type="dxa"/>
            <w:tcBorders>
              <w:top w:val="nil"/>
              <w:left w:val="nil"/>
              <w:bottom w:val="single" w:sz="4" w:space="0" w:color="auto"/>
              <w:right w:val="single" w:sz="4" w:space="0" w:color="auto"/>
            </w:tcBorders>
            <w:vAlign w:val="center"/>
            <w:hideMark/>
          </w:tcPr>
          <w:p w14:paraId="5659DEBA" w14:textId="77777777" w:rsidR="008A785A" w:rsidRPr="008A785A" w:rsidRDefault="008A785A" w:rsidP="00F05C28">
            <w:pPr>
              <w:jc w:val="center"/>
              <w:rPr>
                <w:color w:val="000000"/>
                <w:sz w:val="24"/>
                <w:szCs w:val="24"/>
              </w:rPr>
            </w:pPr>
            <w:r w:rsidRPr="008A785A">
              <w:rPr>
                <w:color w:val="000000"/>
                <w:sz w:val="24"/>
                <w:szCs w:val="24"/>
              </w:rPr>
              <w:t>-279,5797</w:t>
            </w:r>
          </w:p>
        </w:tc>
      </w:tr>
      <w:tr w:rsidR="00AE3A55" w:rsidRPr="008A785A" w14:paraId="77BC0C0D"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4CC485F4" w14:textId="77777777" w:rsidR="008A785A" w:rsidRPr="008A785A" w:rsidRDefault="008A785A" w:rsidP="00F05C28">
            <w:pPr>
              <w:jc w:val="center"/>
              <w:rPr>
                <w:color w:val="000000"/>
                <w:sz w:val="24"/>
                <w:szCs w:val="24"/>
              </w:rPr>
            </w:pPr>
            <w:r w:rsidRPr="008A785A">
              <w:rPr>
                <w:color w:val="000000"/>
                <w:sz w:val="24"/>
                <w:szCs w:val="24"/>
              </w:rPr>
              <w:t>УТ-14/ГОДОВИКОВА</w:t>
            </w:r>
          </w:p>
        </w:tc>
        <w:tc>
          <w:tcPr>
            <w:tcW w:w="981" w:type="dxa"/>
            <w:tcBorders>
              <w:top w:val="nil"/>
              <w:left w:val="nil"/>
              <w:bottom w:val="single" w:sz="4" w:space="0" w:color="auto"/>
              <w:right w:val="single" w:sz="4" w:space="0" w:color="auto"/>
            </w:tcBorders>
            <w:vAlign w:val="center"/>
            <w:hideMark/>
          </w:tcPr>
          <w:p w14:paraId="2A53BA22" w14:textId="77777777" w:rsidR="008A785A" w:rsidRPr="008A785A" w:rsidRDefault="008A785A" w:rsidP="00F05C28">
            <w:pPr>
              <w:jc w:val="center"/>
              <w:rPr>
                <w:color w:val="000000"/>
                <w:sz w:val="24"/>
                <w:szCs w:val="24"/>
              </w:rPr>
            </w:pPr>
            <w:r w:rsidRPr="008A785A">
              <w:rPr>
                <w:color w:val="000000"/>
                <w:sz w:val="24"/>
                <w:szCs w:val="24"/>
              </w:rPr>
              <w:t>130,7</w:t>
            </w:r>
          </w:p>
        </w:tc>
        <w:tc>
          <w:tcPr>
            <w:tcW w:w="1121" w:type="dxa"/>
            <w:tcBorders>
              <w:top w:val="nil"/>
              <w:left w:val="nil"/>
              <w:bottom w:val="single" w:sz="4" w:space="0" w:color="auto"/>
              <w:right w:val="single" w:sz="4" w:space="0" w:color="auto"/>
            </w:tcBorders>
            <w:vAlign w:val="center"/>
            <w:hideMark/>
          </w:tcPr>
          <w:p w14:paraId="691871AE" w14:textId="77777777" w:rsidR="008A785A" w:rsidRPr="008A785A" w:rsidRDefault="008A785A" w:rsidP="00F05C28">
            <w:pPr>
              <w:jc w:val="center"/>
              <w:rPr>
                <w:color w:val="000000"/>
                <w:sz w:val="24"/>
                <w:szCs w:val="24"/>
              </w:rPr>
            </w:pPr>
            <w:r w:rsidRPr="008A785A">
              <w:rPr>
                <w:color w:val="000000"/>
                <w:sz w:val="24"/>
                <w:szCs w:val="24"/>
              </w:rPr>
              <w:t>171,266</w:t>
            </w:r>
          </w:p>
        </w:tc>
        <w:tc>
          <w:tcPr>
            <w:tcW w:w="1121" w:type="dxa"/>
            <w:tcBorders>
              <w:top w:val="nil"/>
              <w:left w:val="nil"/>
              <w:bottom w:val="single" w:sz="4" w:space="0" w:color="auto"/>
              <w:right w:val="single" w:sz="4" w:space="0" w:color="auto"/>
            </w:tcBorders>
            <w:vAlign w:val="center"/>
            <w:hideMark/>
          </w:tcPr>
          <w:p w14:paraId="69CE1D6A" w14:textId="77777777" w:rsidR="008A785A" w:rsidRPr="008A785A" w:rsidRDefault="008A785A" w:rsidP="00F05C28">
            <w:pPr>
              <w:jc w:val="center"/>
              <w:rPr>
                <w:color w:val="000000"/>
                <w:sz w:val="24"/>
                <w:szCs w:val="24"/>
              </w:rPr>
            </w:pPr>
            <w:r w:rsidRPr="008A785A">
              <w:rPr>
                <w:color w:val="000000"/>
                <w:sz w:val="24"/>
                <w:szCs w:val="24"/>
              </w:rPr>
              <w:t>28,858</w:t>
            </w:r>
          </w:p>
        </w:tc>
        <w:tc>
          <w:tcPr>
            <w:tcW w:w="981" w:type="dxa"/>
            <w:tcBorders>
              <w:top w:val="nil"/>
              <w:left w:val="nil"/>
              <w:bottom w:val="single" w:sz="4" w:space="0" w:color="auto"/>
              <w:right w:val="single" w:sz="4" w:space="0" w:color="auto"/>
            </w:tcBorders>
            <w:vAlign w:val="center"/>
            <w:hideMark/>
          </w:tcPr>
          <w:p w14:paraId="234B595B" w14:textId="77777777" w:rsidR="008A785A" w:rsidRPr="008A785A" w:rsidRDefault="008A785A" w:rsidP="00F05C28">
            <w:pPr>
              <w:jc w:val="center"/>
              <w:rPr>
                <w:color w:val="000000"/>
                <w:sz w:val="24"/>
                <w:szCs w:val="24"/>
              </w:rPr>
            </w:pPr>
            <w:r w:rsidRPr="008A785A">
              <w:rPr>
                <w:color w:val="000000"/>
                <w:sz w:val="24"/>
                <w:szCs w:val="24"/>
              </w:rPr>
              <w:t>66,6</w:t>
            </w:r>
          </w:p>
        </w:tc>
        <w:tc>
          <w:tcPr>
            <w:tcW w:w="981" w:type="dxa"/>
            <w:tcBorders>
              <w:top w:val="nil"/>
              <w:left w:val="nil"/>
              <w:bottom w:val="single" w:sz="4" w:space="0" w:color="auto"/>
              <w:right w:val="single" w:sz="4" w:space="0" w:color="auto"/>
            </w:tcBorders>
            <w:vAlign w:val="center"/>
            <w:hideMark/>
          </w:tcPr>
          <w:p w14:paraId="1CAFB67A" w14:textId="77777777" w:rsidR="008A785A" w:rsidRPr="008A785A" w:rsidRDefault="008A785A" w:rsidP="00F05C28">
            <w:pPr>
              <w:jc w:val="center"/>
              <w:rPr>
                <w:color w:val="000000"/>
                <w:sz w:val="24"/>
                <w:szCs w:val="24"/>
              </w:rPr>
            </w:pPr>
            <w:r w:rsidRPr="008A785A">
              <w:rPr>
                <w:color w:val="000000"/>
                <w:sz w:val="24"/>
                <w:szCs w:val="24"/>
              </w:rPr>
              <w:t>0,8</w:t>
            </w:r>
          </w:p>
        </w:tc>
        <w:tc>
          <w:tcPr>
            <w:tcW w:w="982" w:type="dxa"/>
            <w:tcBorders>
              <w:top w:val="nil"/>
              <w:left w:val="nil"/>
              <w:bottom w:val="single" w:sz="4" w:space="0" w:color="auto"/>
              <w:right w:val="single" w:sz="4" w:space="0" w:color="auto"/>
            </w:tcBorders>
            <w:vAlign w:val="center"/>
            <w:hideMark/>
          </w:tcPr>
          <w:p w14:paraId="1BF82590" w14:textId="77777777" w:rsidR="008A785A" w:rsidRPr="008A785A" w:rsidRDefault="008A785A" w:rsidP="00F05C28">
            <w:pPr>
              <w:jc w:val="center"/>
              <w:rPr>
                <w:color w:val="000000"/>
                <w:sz w:val="24"/>
                <w:szCs w:val="24"/>
              </w:rPr>
            </w:pPr>
            <w:r w:rsidRPr="008A785A">
              <w:rPr>
                <w:color w:val="000000"/>
                <w:sz w:val="24"/>
                <w:szCs w:val="24"/>
              </w:rPr>
              <w:t>0,002</w:t>
            </w:r>
          </w:p>
        </w:tc>
        <w:tc>
          <w:tcPr>
            <w:tcW w:w="981" w:type="dxa"/>
            <w:tcBorders>
              <w:top w:val="nil"/>
              <w:left w:val="nil"/>
              <w:bottom w:val="single" w:sz="4" w:space="0" w:color="auto"/>
              <w:right w:val="single" w:sz="4" w:space="0" w:color="auto"/>
            </w:tcBorders>
            <w:vAlign w:val="center"/>
            <w:hideMark/>
          </w:tcPr>
          <w:p w14:paraId="19C5C47B" w14:textId="77777777" w:rsidR="008A785A" w:rsidRPr="008A785A" w:rsidRDefault="008A785A" w:rsidP="00F05C28">
            <w:pPr>
              <w:jc w:val="center"/>
              <w:rPr>
                <w:color w:val="000000"/>
                <w:sz w:val="24"/>
                <w:szCs w:val="24"/>
              </w:rPr>
            </w:pPr>
            <w:r w:rsidRPr="008A785A">
              <w:rPr>
                <w:color w:val="000000"/>
                <w:sz w:val="24"/>
                <w:szCs w:val="24"/>
              </w:rPr>
              <w:t>0,002</w:t>
            </w:r>
          </w:p>
        </w:tc>
        <w:tc>
          <w:tcPr>
            <w:tcW w:w="840" w:type="dxa"/>
            <w:tcBorders>
              <w:top w:val="nil"/>
              <w:left w:val="nil"/>
              <w:bottom w:val="single" w:sz="4" w:space="0" w:color="auto"/>
              <w:right w:val="single" w:sz="4" w:space="0" w:color="auto"/>
            </w:tcBorders>
            <w:vAlign w:val="center"/>
            <w:hideMark/>
          </w:tcPr>
          <w:p w14:paraId="530F5AE1" w14:textId="77777777" w:rsidR="008A785A" w:rsidRPr="008A785A" w:rsidRDefault="008A785A" w:rsidP="00F05C28">
            <w:pPr>
              <w:jc w:val="center"/>
              <w:rPr>
                <w:color w:val="000000"/>
                <w:sz w:val="24"/>
                <w:szCs w:val="24"/>
              </w:rPr>
            </w:pPr>
            <w:r w:rsidRPr="008A785A">
              <w:rPr>
                <w:color w:val="000000"/>
                <w:sz w:val="24"/>
                <w:szCs w:val="24"/>
              </w:rPr>
              <w:t>0,17</w:t>
            </w:r>
          </w:p>
        </w:tc>
        <w:tc>
          <w:tcPr>
            <w:tcW w:w="982" w:type="dxa"/>
            <w:tcBorders>
              <w:top w:val="nil"/>
              <w:left w:val="nil"/>
              <w:bottom w:val="single" w:sz="4" w:space="0" w:color="auto"/>
              <w:right w:val="single" w:sz="4" w:space="0" w:color="auto"/>
            </w:tcBorders>
            <w:vAlign w:val="center"/>
            <w:hideMark/>
          </w:tcPr>
          <w:p w14:paraId="0F1E4C6C" w14:textId="77777777" w:rsidR="008A785A" w:rsidRPr="008A785A" w:rsidRDefault="008A785A" w:rsidP="00F05C28">
            <w:pPr>
              <w:jc w:val="center"/>
              <w:rPr>
                <w:color w:val="000000"/>
                <w:sz w:val="24"/>
                <w:szCs w:val="24"/>
              </w:rPr>
            </w:pPr>
            <w:r w:rsidRPr="008A785A">
              <w:rPr>
                <w:color w:val="000000"/>
                <w:sz w:val="24"/>
                <w:szCs w:val="24"/>
              </w:rPr>
              <w:t>-0,156</w:t>
            </w:r>
          </w:p>
        </w:tc>
        <w:tc>
          <w:tcPr>
            <w:tcW w:w="981" w:type="dxa"/>
            <w:tcBorders>
              <w:top w:val="nil"/>
              <w:left w:val="nil"/>
              <w:bottom w:val="single" w:sz="4" w:space="0" w:color="auto"/>
              <w:right w:val="single" w:sz="4" w:space="0" w:color="auto"/>
            </w:tcBorders>
            <w:vAlign w:val="center"/>
            <w:hideMark/>
          </w:tcPr>
          <w:p w14:paraId="1866872E" w14:textId="77777777" w:rsidR="008A785A" w:rsidRPr="008A785A" w:rsidRDefault="008A785A" w:rsidP="00F05C28">
            <w:pPr>
              <w:jc w:val="center"/>
              <w:rPr>
                <w:color w:val="000000"/>
                <w:sz w:val="24"/>
                <w:szCs w:val="24"/>
              </w:rPr>
            </w:pPr>
            <w:r w:rsidRPr="008A785A">
              <w:rPr>
                <w:color w:val="000000"/>
                <w:sz w:val="24"/>
                <w:szCs w:val="24"/>
              </w:rPr>
              <w:t>0,031</w:t>
            </w:r>
          </w:p>
        </w:tc>
        <w:tc>
          <w:tcPr>
            <w:tcW w:w="981" w:type="dxa"/>
            <w:tcBorders>
              <w:top w:val="nil"/>
              <w:left w:val="nil"/>
              <w:bottom w:val="single" w:sz="4" w:space="0" w:color="auto"/>
              <w:right w:val="single" w:sz="4" w:space="0" w:color="auto"/>
            </w:tcBorders>
            <w:vAlign w:val="center"/>
            <w:hideMark/>
          </w:tcPr>
          <w:p w14:paraId="305CAF2D" w14:textId="77777777" w:rsidR="008A785A" w:rsidRPr="008A785A" w:rsidRDefault="008A785A" w:rsidP="00F05C28">
            <w:pPr>
              <w:jc w:val="center"/>
              <w:rPr>
                <w:color w:val="000000"/>
                <w:sz w:val="24"/>
                <w:szCs w:val="24"/>
              </w:rPr>
            </w:pPr>
            <w:r w:rsidRPr="008A785A">
              <w:rPr>
                <w:color w:val="000000"/>
                <w:sz w:val="24"/>
                <w:szCs w:val="24"/>
              </w:rPr>
              <w:t>0,03</w:t>
            </w:r>
          </w:p>
        </w:tc>
        <w:tc>
          <w:tcPr>
            <w:tcW w:w="1402" w:type="dxa"/>
            <w:tcBorders>
              <w:top w:val="nil"/>
              <w:left w:val="nil"/>
              <w:bottom w:val="single" w:sz="4" w:space="0" w:color="auto"/>
              <w:right w:val="single" w:sz="4" w:space="0" w:color="auto"/>
            </w:tcBorders>
            <w:vAlign w:val="center"/>
            <w:hideMark/>
          </w:tcPr>
          <w:p w14:paraId="6EB9256A" w14:textId="77777777" w:rsidR="008A785A" w:rsidRPr="008A785A" w:rsidRDefault="008A785A" w:rsidP="00F05C28">
            <w:pPr>
              <w:jc w:val="center"/>
              <w:rPr>
                <w:color w:val="000000"/>
                <w:sz w:val="24"/>
                <w:szCs w:val="24"/>
              </w:rPr>
            </w:pPr>
            <w:r w:rsidRPr="008A785A">
              <w:rPr>
                <w:color w:val="000000"/>
                <w:sz w:val="24"/>
                <w:szCs w:val="24"/>
              </w:rPr>
              <w:t>288,1766</w:t>
            </w:r>
          </w:p>
        </w:tc>
        <w:tc>
          <w:tcPr>
            <w:tcW w:w="1490" w:type="dxa"/>
            <w:tcBorders>
              <w:top w:val="nil"/>
              <w:left w:val="nil"/>
              <w:bottom w:val="single" w:sz="4" w:space="0" w:color="auto"/>
              <w:right w:val="single" w:sz="4" w:space="0" w:color="auto"/>
            </w:tcBorders>
            <w:vAlign w:val="center"/>
            <w:hideMark/>
          </w:tcPr>
          <w:p w14:paraId="4FDD4C11" w14:textId="77777777" w:rsidR="008A785A" w:rsidRPr="008A785A" w:rsidRDefault="008A785A" w:rsidP="00F05C28">
            <w:pPr>
              <w:jc w:val="center"/>
              <w:rPr>
                <w:color w:val="000000"/>
                <w:sz w:val="24"/>
                <w:szCs w:val="24"/>
              </w:rPr>
            </w:pPr>
            <w:r w:rsidRPr="008A785A">
              <w:rPr>
                <w:color w:val="000000"/>
                <w:sz w:val="24"/>
                <w:szCs w:val="24"/>
              </w:rPr>
              <w:t>-279,4967</w:t>
            </w:r>
          </w:p>
        </w:tc>
      </w:tr>
      <w:tr w:rsidR="00AE3A55" w:rsidRPr="008A785A" w14:paraId="27484274"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042753CD" w14:textId="77777777" w:rsidR="008A785A" w:rsidRPr="008A785A" w:rsidRDefault="008A785A" w:rsidP="00F05C28">
            <w:pPr>
              <w:jc w:val="center"/>
              <w:rPr>
                <w:color w:val="000000"/>
                <w:sz w:val="24"/>
                <w:szCs w:val="24"/>
              </w:rPr>
            </w:pPr>
            <w:r w:rsidRPr="008A785A">
              <w:rPr>
                <w:color w:val="000000"/>
                <w:sz w:val="24"/>
                <w:szCs w:val="24"/>
              </w:rPr>
              <w:t>УТ-12/ОКТЯБРЬСКИЙ</w:t>
            </w:r>
          </w:p>
        </w:tc>
        <w:tc>
          <w:tcPr>
            <w:tcW w:w="981" w:type="dxa"/>
            <w:tcBorders>
              <w:top w:val="nil"/>
              <w:left w:val="nil"/>
              <w:bottom w:val="single" w:sz="4" w:space="0" w:color="auto"/>
              <w:right w:val="single" w:sz="4" w:space="0" w:color="auto"/>
            </w:tcBorders>
            <w:vAlign w:val="center"/>
            <w:hideMark/>
          </w:tcPr>
          <w:p w14:paraId="73C6835C" w14:textId="77777777" w:rsidR="008A785A" w:rsidRPr="008A785A" w:rsidRDefault="008A785A" w:rsidP="00F05C28">
            <w:pPr>
              <w:jc w:val="center"/>
              <w:rPr>
                <w:color w:val="000000"/>
                <w:sz w:val="24"/>
                <w:szCs w:val="24"/>
              </w:rPr>
            </w:pPr>
            <w:r w:rsidRPr="008A785A">
              <w:rPr>
                <w:color w:val="000000"/>
                <w:sz w:val="24"/>
                <w:szCs w:val="24"/>
              </w:rPr>
              <w:t>130,7</w:t>
            </w:r>
          </w:p>
        </w:tc>
        <w:tc>
          <w:tcPr>
            <w:tcW w:w="1121" w:type="dxa"/>
            <w:tcBorders>
              <w:top w:val="nil"/>
              <w:left w:val="nil"/>
              <w:bottom w:val="single" w:sz="4" w:space="0" w:color="auto"/>
              <w:right w:val="single" w:sz="4" w:space="0" w:color="auto"/>
            </w:tcBorders>
            <w:vAlign w:val="center"/>
            <w:hideMark/>
          </w:tcPr>
          <w:p w14:paraId="21AA60DA" w14:textId="77777777" w:rsidR="008A785A" w:rsidRPr="008A785A" w:rsidRDefault="008A785A" w:rsidP="00F05C28">
            <w:pPr>
              <w:jc w:val="center"/>
              <w:rPr>
                <w:color w:val="000000"/>
                <w:sz w:val="24"/>
                <w:szCs w:val="24"/>
              </w:rPr>
            </w:pPr>
            <w:r w:rsidRPr="008A785A">
              <w:rPr>
                <w:color w:val="000000"/>
                <w:sz w:val="24"/>
                <w:szCs w:val="24"/>
              </w:rPr>
              <w:t>171,264</w:t>
            </w:r>
          </w:p>
        </w:tc>
        <w:tc>
          <w:tcPr>
            <w:tcW w:w="1121" w:type="dxa"/>
            <w:tcBorders>
              <w:top w:val="nil"/>
              <w:left w:val="nil"/>
              <w:bottom w:val="single" w:sz="4" w:space="0" w:color="auto"/>
              <w:right w:val="single" w:sz="4" w:space="0" w:color="auto"/>
            </w:tcBorders>
            <w:vAlign w:val="center"/>
            <w:hideMark/>
          </w:tcPr>
          <w:p w14:paraId="20524B69" w14:textId="77777777" w:rsidR="008A785A" w:rsidRPr="008A785A" w:rsidRDefault="008A785A" w:rsidP="00F05C28">
            <w:pPr>
              <w:jc w:val="center"/>
              <w:rPr>
                <w:color w:val="000000"/>
                <w:sz w:val="24"/>
                <w:szCs w:val="24"/>
              </w:rPr>
            </w:pPr>
            <w:r w:rsidRPr="008A785A">
              <w:rPr>
                <w:color w:val="000000"/>
                <w:sz w:val="24"/>
                <w:szCs w:val="24"/>
              </w:rPr>
              <w:t>28,862</w:t>
            </w:r>
          </w:p>
        </w:tc>
        <w:tc>
          <w:tcPr>
            <w:tcW w:w="981" w:type="dxa"/>
            <w:tcBorders>
              <w:top w:val="nil"/>
              <w:left w:val="nil"/>
              <w:bottom w:val="single" w:sz="4" w:space="0" w:color="auto"/>
              <w:right w:val="single" w:sz="4" w:space="0" w:color="auto"/>
            </w:tcBorders>
            <w:vAlign w:val="center"/>
            <w:hideMark/>
          </w:tcPr>
          <w:p w14:paraId="1023C82D" w14:textId="77777777" w:rsidR="008A785A" w:rsidRPr="008A785A" w:rsidRDefault="008A785A" w:rsidP="00F05C28">
            <w:pPr>
              <w:jc w:val="center"/>
              <w:rPr>
                <w:color w:val="000000"/>
                <w:sz w:val="24"/>
                <w:szCs w:val="24"/>
              </w:rPr>
            </w:pPr>
            <w:r w:rsidRPr="008A785A">
              <w:rPr>
                <w:color w:val="000000"/>
                <w:sz w:val="24"/>
                <w:szCs w:val="24"/>
              </w:rPr>
              <w:t>103,6</w:t>
            </w:r>
          </w:p>
        </w:tc>
        <w:tc>
          <w:tcPr>
            <w:tcW w:w="981" w:type="dxa"/>
            <w:tcBorders>
              <w:top w:val="nil"/>
              <w:left w:val="nil"/>
              <w:bottom w:val="single" w:sz="4" w:space="0" w:color="auto"/>
              <w:right w:val="single" w:sz="4" w:space="0" w:color="auto"/>
            </w:tcBorders>
            <w:vAlign w:val="center"/>
            <w:hideMark/>
          </w:tcPr>
          <w:p w14:paraId="47C30F55" w14:textId="77777777" w:rsidR="008A785A" w:rsidRPr="008A785A" w:rsidRDefault="008A785A" w:rsidP="00F05C28">
            <w:pPr>
              <w:jc w:val="center"/>
              <w:rPr>
                <w:color w:val="000000"/>
                <w:sz w:val="24"/>
                <w:szCs w:val="24"/>
              </w:rPr>
            </w:pPr>
            <w:r w:rsidRPr="008A785A">
              <w:rPr>
                <w:color w:val="000000"/>
                <w:sz w:val="24"/>
                <w:szCs w:val="24"/>
              </w:rPr>
              <w:t>0,616</w:t>
            </w:r>
          </w:p>
        </w:tc>
        <w:tc>
          <w:tcPr>
            <w:tcW w:w="982" w:type="dxa"/>
            <w:tcBorders>
              <w:top w:val="nil"/>
              <w:left w:val="nil"/>
              <w:bottom w:val="single" w:sz="4" w:space="0" w:color="auto"/>
              <w:right w:val="single" w:sz="4" w:space="0" w:color="auto"/>
            </w:tcBorders>
            <w:vAlign w:val="center"/>
            <w:hideMark/>
          </w:tcPr>
          <w:p w14:paraId="2130176F" w14:textId="77777777" w:rsidR="008A785A" w:rsidRPr="008A785A" w:rsidRDefault="008A785A" w:rsidP="00F05C28">
            <w:pPr>
              <w:jc w:val="center"/>
              <w:rPr>
                <w:color w:val="000000"/>
                <w:sz w:val="24"/>
                <w:szCs w:val="24"/>
              </w:rPr>
            </w:pPr>
            <w:r w:rsidRPr="008A785A">
              <w:rPr>
                <w:color w:val="000000"/>
                <w:sz w:val="24"/>
                <w:szCs w:val="24"/>
              </w:rPr>
              <w:t>0,033</w:t>
            </w:r>
          </w:p>
        </w:tc>
        <w:tc>
          <w:tcPr>
            <w:tcW w:w="981" w:type="dxa"/>
            <w:tcBorders>
              <w:top w:val="nil"/>
              <w:left w:val="nil"/>
              <w:bottom w:val="single" w:sz="4" w:space="0" w:color="auto"/>
              <w:right w:val="single" w:sz="4" w:space="0" w:color="auto"/>
            </w:tcBorders>
            <w:vAlign w:val="center"/>
            <w:hideMark/>
          </w:tcPr>
          <w:p w14:paraId="4CFFB1D9" w14:textId="77777777" w:rsidR="008A785A" w:rsidRPr="008A785A" w:rsidRDefault="008A785A" w:rsidP="00F05C28">
            <w:pPr>
              <w:jc w:val="center"/>
              <w:rPr>
                <w:color w:val="000000"/>
                <w:sz w:val="24"/>
                <w:szCs w:val="24"/>
              </w:rPr>
            </w:pPr>
            <w:r w:rsidRPr="008A785A">
              <w:rPr>
                <w:color w:val="000000"/>
                <w:sz w:val="24"/>
                <w:szCs w:val="24"/>
              </w:rPr>
              <w:t>0,028</w:t>
            </w:r>
          </w:p>
        </w:tc>
        <w:tc>
          <w:tcPr>
            <w:tcW w:w="840" w:type="dxa"/>
            <w:tcBorders>
              <w:top w:val="nil"/>
              <w:left w:val="nil"/>
              <w:bottom w:val="single" w:sz="4" w:space="0" w:color="auto"/>
              <w:right w:val="single" w:sz="4" w:space="0" w:color="auto"/>
            </w:tcBorders>
            <w:vAlign w:val="center"/>
            <w:hideMark/>
          </w:tcPr>
          <w:p w14:paraId="0856B856" w14:textId="77777777" w:rsidR="008A785A" w:rsidRPr="008A785A" w:rsidRDefault="008A785A" w:rsidP="00F05C28">
            <w:pPr>
              <w:jc w:val="center"/>
              <w:rPr>
                <w:color w:val="000000"/>
                <w:sz w:val="24"/>
                <w:szCs w:val="24"/>
              </w:rPr>
            </w:pPr>
            <w:r w:rsidRPr="008A785A">
              <w:rPr>
                <w:color w:val="000000"/>
                <w:sz w:val="24"/>
                <w:szCs w:val="24"/>
              </w:rPr>
              <w:t>0,452</w:t>
            </w:r>
          </w:p>
        </w:tc>
        <w:tc>
          <w:tcPr>
            <w:tcW w:w="982" w:type="dxa"/>
            <w:tcBorders>
              <w:top w:val="nil"/>
              <w:left w:val="nil"/>
              <w:bottom w:val="single" w:sz="4" w:space="0" w:color="auto"/>
              <w:right w:val="single" w:sz="4" w:space="0" w:color="auto"/>
            </w:tcBorders>
            <w:vAlign w:val="center"/>
            <w:hideMark/>
          </w:tcPr>
          <w:p w14:paraId="01EA814E" w14:textId="77777777" w:rsidR="008A785A" w:rsidRPr="008A785A" w:rsidRDefault="008A785A" w:rsidP="00F05C28">
            <w:pPr>
              <w:jc w:val="center"/>
              <w:rPr>
                <w:color w:val="000000"/>
                <w:sz w:val="24"/>
                <w:szCs w:val="24"/>
              </w:rPr>
            </w:pPr>
            <w:r w:rsidRPr="008A785A">
              <w:rPr>
                <w:color w:val="000000"/>
                <w:sz w:val="24"/>
                <w:szCs w:val="24"/>
              </w:rPr>
              <w:t>-0,402</w:t>
            </w:r>
          </w:p>
        </w:tc>
        <w:tc>
          <w:tcPr>
            <w:tcW w:w="981" w:type="dxa"/>
            <w:tcBorders>
              <w:top w:val="nil"/>
              <w:left w:val="nil"/>
              <w:bottom w:val="single" w:sz="4" w:space="0" w:color="auto"/>
              <w:right w:val="single" w:sz="4" w:space="0" w:color="auto"/>
            </w:tcBorders>
            <w:vAlign w:val="center"/>
            <w:hideMark/>
          </w:tcPr>
          <w:p w14:paraId="1C6F3A72" w14:textId="77777777" w:rsidR="008A785A" w:rsidRPr="008A785A" w:rsidRDefault="008A785A" w:rsidP="00F05C28">
            <w:pPr>
              <w:jc w:val="center"/>
              <w:rPr>
                <w:color w:val="000000"/>
                <w:sz w:val="24"/>
                <w:szCs w:val="24"/>
              </w:rPr>
            </w:pPr>
            <w:r w:rsidRPr="008A785A">
              <w:rPr>
                <w:color w:val="000000"/>
                <w:sz w:val="24"/>
                <w:szCs w:val="24"/>
              </w:rPr>
              <w:t>0,3</w:t>
            </w:r>
          </w:p>
        </w:tc>
        <w:tc>
          <w:tcPr>
            <w:tcW w:w="981" w:type="dxa"/>
            <w:tcBorders>
              <w:top w:val="nil"/>
              <w:left w:val="nil"/>
              <w:bottom w:val="single" w:sz="4" w:space="0" w:color="auto"/>
              <w:right w:val="single" w:sz="4" w:space="0" w:color="auto"/>
            </w:tcBorders>
            <w:vAlign w:val="center"/>
            <w:hideMark/>
          </w:tcPr>
          <w:p w14:paraId="7221E83A" w14:textId="77777777" w:rsidR="008A785A" w:rsidRPr="008A785A" w:rsidRDefault="008A785A" w:rsidP="00F05C28">
            <w:pPr>
              <w:jc w:val="center"/>
              <w:rPr>
                <w:color w:val="000000"/>
                <w:sz w:val="24"/>
                <w:szCs w:val="24"/>
              </w:rPr>
            </w:pPr>
            <w:r w:rsidRPr="008A785A">
              <w:rPr>
                <w:color w:val="000000"/>
                <w:sz w:val="24"/>
                <w:szCs w:val="24"/>
              </w:rPr>
              <w:t>0,258</w:t>
            </w:r>
          </w:p>
        </w:tc>
        <w:tc>
          <w:tcPr>
            <w:tcW w:w="1402" w:type="dxa"/>
            <w:tcBorders>
              <w:top w:val="nil"/>
              <w:left w:val="nil"/>
              <w:bottom w:val="single" w:sz="4" w:space="0" w:color="auto"/>
              <w:right w:val="single" w:sz="4" w:space="0" w:color="auto"/>
            </w:tcBorders>
            <w:vAlign w:val="center"/>
            <w:hideMark/>
          </w:tcPr>
          <w:p w14:paraId="19D6EE7C" w14:textId="77777777" w:rsidR="008A785A" w:rsidRPr="008A785A" w:rsidRDefault="008A785A" w:rsidP="00F05C28">
            <w:pPr>
              <w:jc w:val="center"/>
              <w:rPr>
                <w:color w:val="000000"/>
                <w:sz w:val="24"/>
                <w:szCs w:val="24"/>
              </w:rPr>
            </w:pPr>
            <w:r w:rsidRPr="008A785A">
              <w:rPr>
                <w:color w:val="000000"/>
                <w:sz w:val="24"/>
                <w:szCs w:val="24"/>
              </w:rPr>
              <w:t>454,6742</w:t>
            </w:r>
          </w:p>
        </w:tc>
        <w:tc>
          <w:tcPr>
            <w:tcW w:w="1490" w:type="dxa"/>
            <w:tcBorders>
              <w:top w:val="nil"/>
              <w:left w:val="nil"/>
              <w:bottom w:val="single" w:sz="4" w:space="0" w:color="auto"/>
              <w:right w:val="single" w:sz="4" w:space="0" w:color="auto"/>
            </w:tcBorders>
            <w:vAlign w:val="center"/>
            <w:hideMark/>
          </w:tcPr>
          <w:p w14:paraId="6587D6CC" w14:textId="77777777" w:rsidR="008A785A" w:rsidRPr="008A785A" w:rsidRDefault="008A785A" w:rsidP="00F05C28">
            <w:pPr>
              <w:jc w:val="center"/>
              <w:rPr>
                <w:color w:val="000000"/>
                <w:sz w:val="24"/>
                <w:szCs w:val="24"/>
              </w:rPr>
            </w:pPr>
            <w:r w:rsidRPr="008A785A">
              <w:rPr>
                <w:color w:val="000000"/>
                <w:sz w:val="24"/>
                <w:szCs w:val="24"/>
              </w:rPr>
              <w:t>-427,5943</w:t>
            </w:r>
          </w:p>
        </w:tc>
      </w:tr>
      <w:tr w:rsidR="00AE3A55" w:rsidRPr="008A785A" w14:paraId="575C5FA3"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1A2A16AA" w14:textId="77777777" w:rsidR="008A785A" w:rsidRPr="008A785A" w:rsidRDefault="008A785A" w:rsidP="00F05C28">
            <w:pPr>
              <w:jc w:val="center"/>
              <w:rPr>
                <w:color w:val="000000"/>
                <w:sz w:val="24"/>
                <w:szCs w:val="24"/>
              </w:rPr>
            </w:pPr>
            <w:r w:rsidRPr="008A785A">
              <w:rPr>
                <w:color w:val="000000"/>
                <w:sz w:val="24"/>
                <w:szCs w:val="24"/>
              </w:rPr>
              <w:lastRenderedPageBreak/>
              <w:t>УТ-13/ОКТЯБРЬСКИЙ</w:t>
            </w:r>
          </w:p>
        </w:tc>
        <w:tc>
          <w:tcPr>
            <w:tcW w:w="981" w:type="dxa"/>
            <w:tcBorders>
              <w:top w:val="nil"/>
              <w:left w:val="nil"/>
              <w:bottom w:val="single" w:sz="4" w:space="0" w:color="auto"/>
              <w:right w:val="single" w:sz="4" w:space="0" w:color="auto"/>
            </w:tcBorders>
            <w:vAlign w:val="center"/>
            <w:hideMark/>
          </w:tcPr>
          <w:p w14:paraId="5BB425EA" w14:textId="77777777" w:rsidR="008A785A" w:rsidRPr="008A785A" w:rsidRDefault="008A785A" w:rsidP="00F05C28">
            <w:pPr>
              <w:jc w:val="center"/>
              <w:rPr>
                <w:color w:val="000000"/>
                <w:sz w:val="24"/>
                <w:szCs w:val="24"/>
              </w:rPr>
            </w:pPr>
            <w:r w:rsidRPr="008A785A">
              <w:rPr>
                <w:color w:val="000000"/>
                <w:sz w:val="24"/>
                <w:szCs w:val="24"/>
              </w:rPr>
              <w:t>131,2</w:t>
            </w:r>
          </w:p>
        </w:tc>
        <w:tc>
          <w:tcPr>
            <w:tcW w:w="1121" w:type="dxa"/>
            <w:tcBorders>
              <w:top w:val="nil"/>
              <w:left w:val="nil"/>
              <w:bottom w:val="single" w:sz="4" w:space="0" w:color="auto"/>
              <w:right w:val="single" w:sz="4" w:space="0" w:color="auto"/>
            </w:tcBorders>
            <w:vAlign w:val="center"/>
            <w:hideMark/>
          </w:tcPr>
          <w:p w14:paraId="291F57A7" w14:textId="77777777" w:rsidR="008A785A" w:rsidRPr="008A785A" w:rsidRDefault="008A785A" w:rsidP="00F05C28">
            <w:pPr>
              <w:jc w:val="center"/>
              <w:rPr>
                <w:color w:val="000000"/>
                <w:sz w:val="24"/>
                <w:szCs w:val="24"/>
              </w:rPr>
            </w:pPr>
            <w:r w:rsidRPr="008A785A">
              <w:rPr>
                <w:color w:val="000000"/>
                <w:sz w:val="24"/>
                <w:szCs w:val="24"/>
              </w:rPr>
              <w:t>171,292</w:t>
            </w:r>
          </w:p>
        </w:tc>
        <w:tc>
          <w:tcPr>
            <w:tcW w:w="1121" w:type="dxa"/>
            <w:tcBorders>
              <w:top w:val="nil"/>
              <w:left w:val="nil"/>
              <w:bottom w:val="single" w:sz="4" w:space="0" w:color="auto"/>
              <w:right w:val="single" w:sz="4" w:space="0" w:color="auto"/>
            </w:tcBorders>
            <w:vAlign w:val="center"/>
            <w:hideMark/>
          </w:tcPr>
          <w:p w14:paraId="32726CBF" w14:textId="77777777" w:rsidR="008A785A" w:rsidRPr="008A785A" w:rsidRDefault="008A785A" w:rsidP="00F05C28">
            <w:pPr>
              <w:jc w:val="center"/>
              <w:rPr>
                <w:color w:val="000000"/>
                <w:sz w:val="24"/>
                <w:szCs w:val="24"/>
              </w:rPr>
            </w:pPr>
            <w:r w:rsidRPr="008A785A">
              <w:rPr>
                <w:color w:val="000000"/>
                <w:sz w:val="24"/>
                <w:szCs w:val="24"/>
              </w:rPr>
              <w:t>28,802</w:t>
            </w:r>
          </w:p>
        </w:tc>
        <w:tc>
          <w:tcPr>
            <w:tcW w:w="981" w:type="dxa"/>
            <w:tcBorders>
              <w:top w:val="nil"/>
              <w:left w:val="nil"/>
              <w:bottom w:val="single" w:sz="4" w:space="0" w:color="auto"/>
              <w:right w:val="single" w:sz="4" w:space="0" w:color="auto"/>
            </w:tcBorders>
            <w:vAlign w:val="center"/>
            <w:hideMark/>
          </w:tcPr>
          <w:p w14:paraId="6AC2B560" w14:textId="77777777" w:rsidR="008A785A" w:rsidRPr="008A785A" w:rsidRDefault="008A785A" w:rsidP="00F05C28">
            <w:pPr>
              <w:jc w:val="center"/>
              <w:rPr>
                <w:color w:val="000000"/>
                <w:sz w:val="24"/>
                <w:szCs w:val="24"/>
              </w:rPr>
            </w:pPr>
            <w:r w:rsidRPr="008A785A">
              <w:rPr>
                <w:color w:val="000000"/>
                <w:sz w:val="24"/>
                <w:szCs w:val="24"/>
              </w:rPr>
              <w:t>65,83</w:t>
            </w:r>
          </w:p>
        </w:tc>
        <w:tc>
          <w:tcPr>
            <w:tcW w:w="981" w:type="dxa"/>
            <w:tcBorders>
              <w:top w:val="nil"/>
              <w:left w:val="nil"/>
              <w:bottom w:val="single" w:sz="4" w:space="0" w:color="auto"/>
              <w:right w:val="single" w:sz="4" w:space="0" w:color="auto"/>
            </w:tcBorders>
            <w:vAlign w:val="center"/>
            <w:hideMark/>
          </w:tcPr>
          <w:p w14:paraId="4AB5037C" w14:textId="77777777" w:rsidR="008A785A" w:rsidRPr="008A785A" w:rsidRDefault="008A785A" w:rsidP="00F05C28">
            <w:pPr>
              <w:jc w:val="center"/>
              <w:rPr>
                <w:color w:val="000000"/>
                <w:sz w:val="24"/>
                <w:szCs w:val="24"/>
              </w:rPr>
            </w:pPr>
            <w:r w:rsidRPr="008A785A">
              <w:rPr>
                <w:color w:val="000000"/>
                <w:sz w:val="24"/>
                <w:szCs w:val="24"/>
              </w:rPr>
              <w:t>0,616</w:t>
            </w:r>
          </w:p>
        </w:tc>
        <w:tc>
          <w:tcPr>
            <w:tcW w:w="982" w:type="dxa"/>
            <w:tcBorders>
              <w:top w:val="nil"/>
              <w:left w:val="nil"/>
              <w:bottom w:val="single" w:sz="4" w:space="0" w:color="auto"/>
              <w:right w:val="single" w:sz="4" w:space="0" w:color="auto"/>
            </w:tcBorders>
            <w:vAlign w:val="center"/>
            <w:hideMark/>
          </w:tcPr>
          <w:p w14:paraId="1D537D32" w14:textId="77777777" w:rsidR="008A785A" w:rsidRPr="008A785A" w:rsidRDefault="008A785A" w:rsidP="00F05C28">
            <w:pPr>
              <w:jc w:val="center"/>
              <w:rPr>
                <w:color w:val="000000"/>
                <w:sz w:val="24"/>
                <w:szCs w:val="24"/>
              </w:rPr>
            </w:pPr>
            <w:r w:rsidRPr="008A785A">
              <w:rPr>
                <w:color w:val="000000"/>
                <w:sz w:val="24"/>
                <w:szCs w:val="24"/>
              </w:rPr>
              <w:t>0,021</w:t>
            </w:r>
          </w:p>
        </w:tc>
        <w:tc>
          <w:tcPr>
            <w:tcW w:w="981" w:type="dxa"/>
            <w:tcBorders>
              <w:top w:val="nil"/>
              <w:left w:val="nil"/>
              <w:bottom w:val="single" w:sz="4" w:space="0" w:color="auto"/>
              <w:right w:val="single" w:sz="4" w:space="0" w:color="auto"/>
            </w:tcBorders>
            <w:vAlign w:val="center"/>
            <w:hideMark/>
          </w:tcPr>
          <w:p w14:paraId="26F6B624" w14:textId="77777777" w:rsidR="008A785A" w:rsidRPr="008A785A" w:rsidRDefault="008A785A" w:rsidP="00F05C28">
            <w:pPr>
              <w:jc w:val="center"/>
              <w:rPr>
                <w:color w:val="000000"/>
                <w:sz w:val="24"/>
                <w:szCs w:val="24"/>
              </w:rPr>
            </w:pPr>
            <w:r w:rsidRPr="008A785A">
              <w:rPr>
                <w:color w:val="000000"/>
                <w:sz w:val="24"/>
                <w:szCs w:val="24"/>
              </w:rPr>
              <w:t>0,018</w:t>
            </w:r>
          </w:p>
        </w:tc>
        <w:tc>
          <w:tcPr>
            <w:tcW w:w="840" w:type="dxa"/>
            <w:tcBorders>
              <w:top w:val="nil"/>
              <w:left w:val="nil"/>
              <w:bottom w:val="single" w:sz="4" w:space="0" w:color="auto"/>
              <w:right w:val="single" w:sz="4" w:space="0" w:color="auto"/>
            </w:tcBorders>
            <w:vAlign w:val="center"/>
            <w:hideMark/>
          </w:tcPr>
          <w:p w14:paraId="61B647C9" w14:textId="77777777" w:rsidR="008A785A" w:rsidRPr="008A785A" w:rsidRDefault="008A785A" w:rsidP="00F05C28">
            <w:pPr>
              <w:jc w:val="center"/>
              <w:rPr>
                <w:color w:val="000000"/>
                <w:sz w:val="24"/>
                <w:szCs w:val="24"/>
              </w:rPr>
            </w:pPr>
            <w:r w:rsidRPr="008A785A">
              <w:rPr>
                <w:color w:val="000000"/>
                <w:sz w:val="24"/>
                <w:szCs w:val="24"/>
              </w:rPr>
              <w:t>0,45</w:t>
            </w:r>
          </w:p>
        </w:tc>
        <w:tc>
          <w:tcPr>
            <w:tcW w:w="982" w:type="dxa"/>
            <w:tcBorders>
              <w:top w:val="nil"/>
              <w:left w:val="nil"/>
              <w:bottom w:val="single" w:sz="4" w:space="0" w:color="auto"/>
              <w:right w:val="single" w:sz="4" w:space="0" w:color="auto"/>
            </w:tcBorders>
            <w:vAlign w:val="center"/>
            <w:hideMark/>
          </w:tcPr>
          <w:p w14:paraId="28ECD984" w14:textId="77777777" w:rsidR="008A785A" w:rsidRPr="008A785A" w:rsidRDefault="008A785A" w:rsidP="00F05C28">
            <w:pPr>
              <w:jc w:val="center"/>
              <w:rPr>
                <w:color w:val="000000"/>
                <w:sz w:val="24"/>
                <w:szCs w:val="24"/>
              </w:rPr>
            </w:pPr>
            <w:r w:rsidRPr="008A785A">
              <w:rPr>
                <w:color w:val="000000"/>
                <w:sz w:val="24"/>
                <w:szCs w:val="24"/>
              </w:rPr>
              <w:t>-0,4</w:t>
            </w:r>
          </w:p>
        </w:tc>
        <w:tc>
          <w:tcPr>
            <w:tcW w:w="981" w:type="dxa"/>
            <w:tcBorders>
              <w:top w:val="nil"/>
              <w:left w:val="nil"/>
              <w:bottom w:val="single" w:sz="4" w:space="0" w:color="auto"/>
              <w:right w:val="single" w:sz="4" w:space="0" w:color="auto"/>
            </w:tcBorders>
            <w:vAlign w:val="center"/>
            <w:hideMark/>
          </w:tcPr>
          <w:p w14:paraId="21615B39" w14:textId="77777777" w:rsidR="008A785A" w:rsidRPr="008A785A" w:rsidRDefault="008A785A" w:rsidP="00F05C28">
            <w:pPr>
              <w:jc w:val="center"/>
              <w:rPr>
                <w:color w:val="000000"/>
                <w:sz w:val="24"/>
                <w:szCs w:val="24"/>
              </w:rPr>
            </w:pPr>
            <w:r w:rsidRPr="008A785A">
              <w:rPr>
                <w:color w:val="000000"/>
                <w:sz w:val="24"/>
                <w:szCs w:val="24"/>
              </w:rPr>
              <w:t>0,297</w:t>
            </w:r>
          </w:p>
        </w:tc>
        <w:tc>
          <w:tcPr>
            <w:tcW w:w="981" w:type="dxa"/>
            <w:tcBorders>
              <w:top w:val="nil"/>
              <w:left w:val="nil"/>
              <w:bottom w:val="single" w:sz="4" w:space="0" w:color="auto"/>
              <w:right w:val="single" w:sz="4" w:space="0" w:color="auto"/>
            </w:tcBorders>
            <w:vAlign w:val="center"/>
            <w:hideMark/>
          </w:tcPr>
          <w:p w14:paraId="2EF54B03" w14:textId="77777777" w:rsidR="008A785A" w:rsidRPr="008A785A" w:rsidRDefault="008A785A" w:rsidP="00F05C28">
            <w:pPr>
              <w:jc w:val="center"/>
              <w:rPr>
                <w:color w:val="000000"/>
                <w:sz w:val="24"/>
                <w:szCs w:val="24"/>
              </w:rPr>
            </w:pPr>
            <w:r w:rsidRPr="008A785A">
              <w:rPr>
                <w:color w:val="000000"/>
                <w:sz w:val="24"/>
                <w:szCs w:val="24"/>
              </w:rPr>
              <w:t>0,255</w:t>
            </w:r>
          </w:p>
        </w:tc>
        <w:tc>
          <w:tcPr>
            <w:tcW w:w="1402" w:type="dxa"/>
            <w:tcBorders>
              <w:top w:val="nil"/>
              <w:left w:val="nil"/>
              <w:bottom w:val="single" w:sz="4" w:space="0" w:color="auto"/>
              <w:right w:val="single" w:sz="4" w:space="0" w:color="auto"/>
            </w:tcBorders>
            <w:vAlign w:val="center"/>
            <w:hideMark/>
          </w:tcPr>
          <w:p w14:paraId="134B7980" w14:textId="77777777" w:rsidR="008A785A" w:rsidRPr="008A785A" w:rsidRDefault="008A785A" w:rsidP="00F05C28">
            <w:pPr>
              <w:jc w:val="center"/>
              <w:rPr>
                <w:color w:val="000000"/>
                <w:sz w:val="24"/>
                <w:szCs w:val="24"/>
              </w:rPr>
            </w:pPr>
            <w:r w:rsidRPr="008A785A">
              <w:rPr>
                <w:color w:val="000000"/>
                <w:sz w:val="24"/>
                <w:szCs w:val="24"/>
              </w:rPr>
              <w:t>452,1584</w:t>
            </w:r>
          </w:p>
        </w:tc>
        <w:tc>
          <w:tcPr>
            <w:tcW w:w="1490" w:type="dxa"/>
            <w:tcBorders>
              <w:top w:val="nil"/>
              <w:left w:val="nil"/>
              <w:bottom w:val="single" w:sz="4" w:space="0" w:color="auto"/>
              <w:right w:val="single" w:sz="4" w:space="0" w:color="auto"/>
            </w:tcBorders>
            <w:vAlign w:val="center"/>
            <w:hideMark/>
          </w:tcPr>
          <w:p w14:paraId="5180DAF2" w14:textId="77777777" w:rsidR="008A785A" w:rsidRPr="008A785A" w:rsidRDefault="008A785A" w:rsidP="00F05C28">
            <w:pPr>
              <w:jc w:val="center"/>
              <w:rPr>
                <w:color w:val="000000"/>
                <w:sz w:val="24"/>
                <w:szCs w:val="24"/>
              </w:rPr>
            </w:pPr>
            <w:r w:rsidRPr="008A785A">
              <w:rPr>
                <w:color w:val="000000"/>
                <w:sz w:val="24"/>
                <w:szCs w:val="24"/>
              </w:rPr>
              <w:t>-425,2516</w:t>
            </w:r>
          </w:p>
        </w:tc>
      </w:tr>
      <w:tr w:rsidR="00AE3A55" w:rsidRPr="008A785A" w14:paraId="5E27F3AA"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0DCDD55F" w14:textId="77777777" w:rsidR="008A785A" w:rsidRPr="008A785A" w:rsidRDefault="008A785A" w:rsidP="00F05C28">
            <w:pPr>
              <w:jc w:val="center"/>
              <w:rPr>
                <w:color w:val="000000"/>
                <w:sz w:val="24"/>
                <w:szCs w:val="24"/>
              </w:rPr>
            </w:pPr>
            <w:r w:rsidRPr="008A785A">
              <w:rPr>
                <w:color w:val="000000"/>
                <w:sz w:val="24"/>
                <w:szCs w:val="24"/>
              </w:rPr>
              <w:t>УТ-1/ОКТЯБРЬСКИЙ</w:t>
            </w:r>
          </w:p>
        </w:tc>
        <w:tc>
          <w:tcPr>
            <w:tcW w:w="981" w:type="dxa"/>
            <w:tcBorders>
              <w:top w:val="nil"/>
              <w:left w:val="nil"/>
              <w:bottom w:val="single" w:sz="4" w:space="0" w:color="auto"/>
              <w:right w:val="single" w:sz="4" w:space="0" w:color="auto"/>
            </w:tcBorders>
            <w:vAlign w:val="center"/>
            <w:hideMark/>
          </w:tcPr>
          <w:p w14:paraId="2C7F593B" w14:textId="77777777" w:rsidR="008A785A" w:rsidRPr="008A785A" w:rsidRDefault="008A785A" w:rsidP="00F05C28">
            <w:pPr>
              <w:jc w:val="center"/>
              <w:rPr>
                <w:color w:val="000000"/>
                <w:sz w:val="24"/>
                <w:szCs w:val="24"/>
              </w:rPr>
            </w:pPr>
            <w:r w:rsidRPr="008A785A">
              <w:rPr>
                <w:color w:val="000000"/>
                <w:sz w:val="24"/>
                <w:szCs w:val="24"/>
              </w:rPr>
              <w:t>130,3</w:t>
            </w:r>
          </w:p>
        </w:tc>
        <w:tc>
          <w:tcPr>
            <w:tcW w:w="1121" w:type="dxa"/>
            <w:tcBorders>
              <w:top w:val="nil"/>
              <w:left w:val="nil"/>
              <w:bottom w:val="single" w:sz="4" w:space="0" w:color="auto"/>
              <w:right w:val="single" w:sz="4" w:space="0" w:color="auto"/>
            </w:tcBorders>
            <w:vAlign w:val="center"/>
            <w:hideMark/>
          </w:tcPr>
          <w:p w14:paraId="2C8EFD5C" w14:textId="77777777" w:rsidR="008A785A" w:rsidRPr="008A785A" w:rsidRDefault="008A785A" w:rsidP="00F05C28">
            <w:pPr>
              <w:jc w:val="center"/>
              <w:rPr>
                <w:color w:val="000000"/>
                <w:sz w:val="24"/>
                <w:szCs w:val="24"/>
              </w:rPr>
            </w:pPr>
            <w:r w:rsidRPr="008A785A">
              <w:rPr>
                <w:color w:val="000000"/>
                <w:sz w:val="24"/>
                <w:szCs w:val="24"/>
              </w:rPr>
              <w:t>171,31</w:t>
            </w:r>
          </w:p>
        </w:tc>
        <w:tc>
          <w:tcPr>
            <w:tcW w:w="1121" w:type="dxa"/>
            <w:tcBorders>
              <w:top w:val="nil"/>
              <w:left w:val="nil"/>
              <w:bottom w:val="single" w:sz="4" w:space="0" w:color="auto"/>
              <w:right w:val="single" w:sz="4" w:space="0" w:color="auto"/>
            </w:tcBorders>
            <w:vAlign w:val="center"/>
            <w:hideMark/>
          </w:tcPr>
          <w:p w14:paraId="049A6C7F" w14:textId="77777777" w:rsidR="008A785A" w:rsidRPr="008A785A" w:rsidRDefault="008A785A" w:rsidP="00F05C28">
            <w:pPr>
              <w:jc w:val="center"/>
              <w:rPr>
                <w:color w:val="000000"/>
                <w:sz w:val="24"/>
                <w:szCs w:val="24"/>
              </w:rPr>
            </w:pPr>
            <w:r w:rsidRPr="008A785A">
              <w:rPr>
                <w:color w:val="000000"/>
                <w:sz w:val="24"/>
                <w:szCs w:val="24"/>
              </w:rPr>
              <w:t>28,764</w:t>
            </w:r>
          </w:p>
        </w:tc>
        <w:tc>
          <w:tcPr>
            <w:tcW w:w="981" w:type="dxa"/>
            <w:tcBorders>
              <w:top w:val="nil"/>
              <w:left w:val="nil"/>
              <w:bottom w:val="single" w:sz="4" w:space="0" w:color="auto"/>
              <w:right w:val="single" w:sz="4" w:space="0" w:color="auto"/>
            </w:tcBorders>
            <w:vAlign w:val="center"/>
            <w:hideMark/>
          </w:tcPr>
          <w:p w14:paraId="3340EED9" w14:textId="77777777" w:rsidR="008A785A" w:rsidRPr="008A785A" w:rsidRDefault="008A785A" w:rsidP="00F05C28">
            <w:pPr>
              <w:jc w:val="center"/>
              <w:rPr>
                <w:color w:val="000000"/>
                <w:sz w:val="24"/>
                <w:szCs w:val="24"/>
              </w:rPr>
            </w:pPr>
            <w:r w:rsidRPr="008A785A">
              <w:rPr>
                <w:color w:val="000000"/>
                <w:sz w:val="24"/>
                <w:szCs w:val="24"/>
              </w:rPr>
              <w:t>100,4</w:t>
            </w:r>
          </w:p>
        </w:tc>
        <w:tc>
          <w:tcPr>
            <w:tcW w:w="981" w:type="dxa"/>
            <w:tcBorders>
              <w:top w:val="nil"/>
              <w:left w:val="nil"/>
              <w:bottom w:val="single" w:sz="4" w:space="0" w:color="auto"/>
              <w:right w:val="single" w:sz="4" w:space="0" w:color="auto"/>
            </w:tcBorders>
            <w:vAlign w:val="center"/>
            <w:hideMark/>
          </w:tcPr>
          <w:p w14:paraId="5D17C2D6" w14:textId="77777777" w:rsidR="008A785A" w:rsidRPr="008A785A" w:rsidRDefault="008A785A" w:rsidP="00F05C28">
            <w:pPr>
              <w:jc w:val="center"/>
              <w:rPr>
                <w:color w:val="000000"/>
                <w:sz w:val="24"/>
                <w:szCs w:val="24"/>
              </w:rPr>
            </w:pPr>
            <w:r w:rsidRPr="008A785A">
              <w:rPr>
                <w:color w:val="000000"/>
                <w:sz w:val="24"/>
                <w:szCs w:val="24"/>
              </w:rPr>
              <w:t>0,41</w:t>
            </w:r>
          </w:p>
        </w:tc>
        <w:tc>
          <w:tcPr>
            <w:tcW w:w="982" w:type="dxa"/>
            <w:tcBorders>
              <w:top w:val="nil"/>
              <w:left w:val="nil"/>
              <w:bottom w:val="single" w:sz="4" w:space="0" w:color="auto"/>
              <w:right w:val="single" w:sz="4" w:space="0" w:color="auto"/>
            </w:tcBorders>
            <w:vAlign w:val="center"/>
            <w:hideMark/>
          </w:tcPr>
          <w:p w14:paraId="739A7AEF" w14:textId="77777777" w:rsidR="008A785A" w:rsidRPr="008A785A" w:rsidRDefault="008A785A" w:rsidP="00F05C28">
            <w:pPr>
              <w:jc w:val="center"/>
              <w:rPr>
                <w:color w:val="000000"/>
                <w:sz w:val="24"/>
                <w:szCs w:val="24"/>
              </w:rPr>
            </w:pPr>
            <w:r w:rsidRPr="008A785A">
              <w:rPr>
                <w:color w:val="000000"/>
                <w:sz w:val="24"/>
                <w:szCs w:val="24"/>
              </w:rPr>
              <w:t>0,098</w:t>
            </w:r>
          </w:p>
        </w:tc>
        <w:tc>
          <w:tcPr>
            <w:tcW w:w="981" w:type="dxa"/>
            <w:tcBorders>
              <w:top w:val="nil"/>
              <w:left w:val="nil"/>
              <w:bottom w:val="single" w:sz="4" w:space="0" w:color="auto"/>
              <w:right w:val="single" w:sz="4" w:space="0" w:color="auto"/>
            </w:tcBorders>
            <w:vAlign w:val="center"/>
            <w:hideMark/>
          </w:tcPr>
          <w:p w14:paraId="086B11F2" w14:textId="77777777" w:rsidR="008A785A" w:rsidRPr="008A785A" w:rsidRDefault="008A785A" w:rsidP="00F05C28">
            <w:pPr>
              <w:jc w:val="center"/>
              <w:rPr>
                <w:color w:val="000000"/>
                <w:sz w:val="24"/>
                <w:szCs w:val="24"/>
              </w:rPr>
            </w:pPr>
            <w:r w:rsidRPr="008A785A">
              <w:rPr>
                <w:color w:val="000000"/>
                <w:sz w:val="24"/>
                <w:szCs w:val="24"/>
              </w:rPr>
              <w:t>0,083</w:t>
            </w:r>
          </w:p>
        </w:tc>
        <w:tc>
          <w:tcPr>
            <w:tcW w:w="840" w:type="dxa"/>
            <w:tcBorders>
              <w:top w:val="nil"/>
              <w:left w:val="nil"/>
              <w:bottom w:val="single" w:sz="4" w:space="0" w:color="auto"/>
              <w:right w:val="single" w:sz="4" w:space="0" w:color="auto"/>
            </w:tcBorders>
            <w:vAlign w:val="center"/>
            <w:hideMark/>
          </w:tcPr>
          <w:p w14:paraId="0E9C32C8" w14:textId="77777777" w:rsidR="008A785A" w:rsidRPr="008A785A" w:rsidRDefault="008A785A" w:rsidP="00F05C28">
            <w:pPr>
              <w:jc w:val="center"/>
              <w:rPr>
                <w:color w:val="000000"/>
                <w:sz w:val="24"/>
                <w:szCs w:val="24"/>
              </w:rPr>
            </w:pPr>
            <w:r w:rsidRPr="008A785A">
              <w:rPr>
                <w:color w:val="000000"/>
                <w:sz w:val="24"/>
                <w:szCs w:val="24"/>
              </w:rPr>
              <w:t>0,619</w:t>
            </w:r>
          </w:p>
        </w:tc>
        <w:tc>
          <w:tcPr>
            <w:tcW w:w="982" w:type="dxa"/>
            <w:tcBorders>
              <w:top w:val="nil"/>
              <w:left w:val="nil"/>
              <w:bottom w:val="single" w:sz="4" w:space="0" w:color="auto"/>
              <w:right w:val="single" w:sz="4" w:space="0" w:color="auto"/>
            </w:tcBorders>
            <w:vAlign w:val="center"/>
            <w:hideMark/>
          </w:tcPr>
          <w:p w14:paraId="1954C92C" w14:textId="77777777" w:rsidR="008A785A" w:rsidRPr="008A785A" w:rsidRDefault="008A785A" w:rsidP="00F05C28">
            <w:pPr>
              <w:jc w:val="center"/>
              <w:rPr>
                <w:color w:val="000000"/>
                <w:sz w:val="24"/>
                <w:szCs w:val="24"/>
              </w:rPr>
            </w:pPr>
            <w:r w:rsidRPr="008A785A">
              <w:rPr>
                <w:color w:val="000000"/>
                <w:sz w:val="24"/>
                <w:szCs w:val="24"/>
              </w:rPr>
              <w:t>-0,549</w:t>
            </w:r>
          </w:p>
        </w:tc>
        <w:tc>
          <w:tcPr>
            <w:tcW w:w="981" w:type="dxa"/>
            <w:tcBorders>
              <w:top w:val="nil"/>
              <w:left w:val="nil"/>
              <w:bottom w:val="single" w:sz="4" w:space="0" w:color="auto"/>
              <w:right w:val="single" w:sz="4" w:space="0" w:color="auto"/>
            </w:tcBorders>
            <w:vAlign w:val="center"/>
            <w:hideMark/>
          </w:tcPr>
          <w:p w14:paraId="64B65E65" w14:textId="77777777" w:rsidR="008A785A" w:rsidRPr="008A785A" w:rsidRDefault="008A785A" w:rsidP="00F05C28">
            <w:pPr>
              <w:jc w:val="center"/>
              <w:rPr>
                <w:color w:val="000000"/>
                <w:sz w:val="24"/>
                <w:szCs w:val="24"/>
              </w:rPr>
            </w:pPr>
            <w:r w:rsidRPr="008A785A">
              <w:rPr>
                <w:color w:val="000000"/>
                <w:sz w:val="24"/>
                <w:szCs w:val="24"/>
              </w:rPr>
              <w:t>0,932</w:t>
            </w:r>
          </w:p>
        </w:tc>
        <w:tc>
          <w:tcPr>
            <w:tcW w:w="981" w:type="dxa"/>
            <w:tcBorders>
              <w:top w:val="nil"/>
              <w:left w:val="nil"/>
              <w:bottom w:val="single" w:sz="4" w:space="0" w:color="auto"/>
              <w:right w:val="single" w:sz="4" w:space="0" w:color="auto"/>
            </w:tcBorders>
            <w:vAlign w:val="center"/>
            <w:hideMark/>
          </w:tcPr>
          <w:p w14:paraId="4350387C" w14:textId="77777777" w:rsidR="008A785A" w:rsidRPr="008A785A" w:rsidRDefault="008A785A" w:rsidP="00F05C28">
            <w:pPr>
              <w:jc w:val="center"/>
              <w:rPr>
                <w:color w:val="000000"/>
                <w:sz w:val="24"/>
                <w:szCs w:val="24"/>
              </w:rPr>
            </w:pPr>
            <w:r w:rsidRPr="008A785A">
              <w:rPr>
                <w:color w:val="000000"/>
                <w:sz w:val="24"/>
                <w:szCs w:val="24"/>
              </w:rPr>
              <w:t>0,79</w:t>
            </w:r>
          </w:p>
        </w:tc>
        <w:tc>
          <w:tcPr>
            <w:tcW w:w="1402" w:type="dxa"/>
            <w:tcBorders>
              <w:top w:val="nil"/>
              <w:left w:val="nil"/>
              <w:bottom w:val="single" w:sz="4" w:space="0" w:color="auto"/>
              <w:right w:val="single" w:sz="4" w:space="0" w:color="auto"/>
            </w:tcBorders>
            <w:vAlign w:val="center"/>
            <w:hideMark/>
          </w:tcPr>
          <w:p w14:paraId="7793C72F" w14:textId="77777777" w:rsidR="008A785A" w:rsidRPr="008A785A" w:rsidRDefault="008A785A" w:rsidP="00F05C28">
            <w:pPr>
              <w:jc w:val="center"/>
              <w:rPr>
                <w:color w:val="000000"/>
                <w:sz w:val="24"/>
                <w:szCs w:val="24"/>
              </w:rPr>
            </w:pPr>
            <w:r w:rsidRPr="008A785A">
              <w:rPr>
                <w:color w:val="000000"/>
                <w:sz w:val="24"/>
                <w:szCs w:val="24"/>
              </w:rPr>
              <w:t>275,8921</w:t>
            </w:r>
          </w:p>
        </w:tc>
        <w:tc>
          <w:tcPr>
            <w:tcW w:w="1490" w:type="dxa"/>
            <w:tcBorders>
              <w:top w:val="nil"/>
              <w:left w:val="nil"/>
              <w:bottom w:val="single" w:sz="4" w:space="0" w:color="auto"/>
              <w:right w:val="single" w:sz="4" w:space="0" w:color="auto"/>
            </w:tcBorders>
            <w:vAlign w:val="center"/>
            <w:hideMark/>
          </w:tcPr>
          <w:p w14:paraId="7B4D439E" w14:textId="77777777" w:rsidR="008A785A" w:rsidRPr="008A785A" w:rsidRDefault="008A785A" w:rsidP="00F05C28">
            <w:pPr>
              <w:jc w:val="center"/>
              <w:rPr>
                <w:color w:val="000000"/>
                <w:sz w:val="24"/>
                <w:szCs w:val="24"/>
              </w:rPr>
            </w:pPr>
            <w:r w:rsidRPr="008A785A">
              <w:rPr>
                <w:color w:val="000000"/>
                <w:sz w:val="24"/>
                <w:szCs w:val="24"/>
              </w:rPr>
              <w:t>-258,4241</w:t>
            </w:r>
          </w:p>
        </w:tc>
      </w:tr>
      <w:tr w:rsidR="00AE3A55" w:rsidRPr="008A785A" w14:paraId="11538F65"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3DBBB6EC" w14:textId="77777777" w:rsidR="008A785A" w:rsidRPr="008A785A" w:rsidRDefault="008A785A" w:rsidP="00F05C28">
            <w:pPr>
              <w:jc w:val="center"/>
              <w:rPr>
                <w:color w:val="000000"/>
                <w:sz w:val="24"/>
                <w:szCs w:val="24"/>
              </w:rPr>
            </w:pPr>
            <w:r w:rsidRPr="008A785A">
              <w:rPr>
                <w:color w:val="000000"/>
                <w:sz w:val="24"/>
                <w:szCs w:val="24"/>
              </w:rPr>
              <w:t>УТ-2/ОКТЯБРЬСКИЙ</w:t>
            </w:r>
          </w:p>
        </w:tc>
        <w:tc>
          <w:tcPr>
            <w:tcW w:w="981" w:type="dxa"/>
            <w:tcBorders>
              <w:top w:val="nil"/>
              <w:left w:val="nil"/>
              <w:bottom w:val="single" w:sz="4" w:space="0" w:color="auto"/>
              <w:right w:val="single" w:sz="4" w:space="0" w:color="auto"/>
            </w:tcBorders>
            <w:vAlign w:val="center"/>
            <w:hideMark/>
          </w:tcPr>
          <w:p w14:paraId="6565405E" w14:textId="77777777" w:rsidR="008A785A" w:rsidRPr="008A785A" w:rsidRDefault="008A785A" w:rsidP="00F05C28">
            <w:pPr>
              <w:jc w:val="center"/>
              <w:rPr>
                <w:color w:val="000000"/>
                <w:sz w:val="24"/>
                <w:szCs w:val="24"/>
              </w:rPr>
            </w:pPr>
            <w:r w:rsidRPr="008A785A">
              <w:rPr>
                <w:color w:val="000000"/>
                <w:sz w:val="24"/>
                <w:szCs w:val="24"/>
              </w:rPr>
              <w:t>130</w:t>
            </w:r>
          </w:p>
        </w:tc>
        <w:tc>
          <w:tcPr>
            <w:tcW w:w="1121" w:type="dxa"/>
            <w:tcBorders>
              <w:top w:val="nil"/>
              <w:left w:val="nil"/>
              <w:bottom w:val="single" w:sz="4" w:space="0" w:color="auto"/>
              <w:right w:val="single" w:sz="4" w:space="0" w:color="auto"/>
            </w:tcBorders>
            <w:vAlign w:val="center"/>
            <w:hideMark/>
          </w:tcPr>
          <w:p w14:paraId="78633EAC" w14:textId="77777777" w:rsidR="008A785A" w:rsidRPr="008A785A" w:rsidRDefault="008A785A" w:rsidP="00F05C28">
            <w:pPr>
              <w:jc w:val="center"/>
              <w:rPr>
                <w:color w:val="000000"/>
                <w:sz w:val="24"/>
                <w:szCs w:val="24"/>
              </w:rPr>
            </w:pPr>
            <w:r w:rsidRPr="008A785A">
              <w:rPr>
                <w:color w:val="000000"/>
                <w:sz w:val="24"/>
                <w:szCs w:val="24"/>
              </w:rPr>
              <w:t>171,393</w:t>
            </w:r>
          </w:p>
        </w:tc>
        <w:tc>
          <w:tcPr>
            <w:tcW w:w="1121" w:type="dxa"/>
            <w:tcBorders>
              <w:top w:val="nil"/>
              <w:left w:val="nil"/>
              <w:bottom w:val="single" w:sz="4" w:space="0" w:color="auto"/>
              <w:right w:val="single" w:sz="4" w:space="0" w:color="auto"/>
            </w:tcBorders>
            <w:vAlign w:val="center"/>
            <w:hideMark/>
          </w:tcPr>
          <w:p w14:paraId="1268353D" w14:textId="77777777" w:rsidR="008A785A" w:rsidRPr="008A785A" w:rsidRDefault="008A785A" w:rsidP="00F05C28">
            <w:pPr>
              <w:jc w:val="center"/>
              <w:rPr>
                <w:color w:val="000000"/>
                <w:sz w:val="24"/>
                <w:szCs w:val="24"/>
              </w:rPr>
            </w:pPr>
            <w:r w:rsidRPr="008A785A">
              <w:rPr>
                <w:color w:val="000000"/>
                <w:sz w:val="24"/>
                <w:szCs w:val="24"/>
              </w:rPr>
              <w:t>28,582</w:t>
            </w:r>
          </w:p>
        </w:tc>
        <w:tc>
          <w:tcPr>
            <w:tcW w:w="981" w:type="dxa"/>
            <w:tcBorders>
              <w:top w:val="nil"/>
              <w:left w:val="nil"/>
              <w:bottom w:val="single" w:sz="4" w:space="0" w:color="auto"/>
              <w:right w:val="single" w:sz="4" w:space="0" w:color="auto"/>
            </w:tcBorders>
            <w:vAlign w:val="center"/>
            <w:hideMark/>
          </w:tcPr>
          <w:p w14:paraId="42CF1617" w14:textId="77777777" w:rsidR="008A785A" w:rsidRPr="008A785A" w:rsidRDefault="008A785A" w:rsidP="00F05C28">
            <w:pPr>
              <w:jc w:val="center"/>
              <w:rPr>
                <w:color w:val="000000"/>
                <w:sz w:val="24"/>
                <w:szCs w:val="24"/>
              </w:rPr>
            </w:pPr>
            <w:r w:rsidRPr="008A785A">
              <w:rPr>
                <w:color w:val="000000"/>
                <w:sz w:val="24"/>
                <w:szCs w:val="24"/>
              </w:rPr>
              <w:t>99,8</w:t>
            </w:r>
          </w:p>
        </w:tc>
        <w:tc>
          <w:tcPr>
            <w:tcW w:w="981" w:type="dxa"/>
            <w:tcBorders>
              <w:top w:val="nil"/>
              <w:left w:val="nil"/>
              <w:bottom w:val="single" w:sz="4" w:space="0" w:color="auto"/>
              <w:right w:val="single" w:sz="4" w:space="0" w:color="auto"/>
            </w:tcBorders>
            <w:vAlign w:val="center"/>
            <w:hideMark/>
          </w:tcPr>
          <w:p w14:paraId="1D8F3B49" w14:textId="77777777" w:rsidR="008A785A" w:rsidRPr="008A785A" w:rsidRDefault="008A785A" w:rsidP="00F05C28">
            <w:pPr>
              <w:jc w:val="center"/>
              <w:rPr>
                <w:color w:val="000000"/>
                <w:sz w:val="24"/>
                <w:szCs w:val="24"/>
              </w:rPr>
            </w:pPr>
            <w:r w:rsidRPr="008A785A">
              <w:rPr>
                <w:color w:val="000000"/>
                <w:sz w:val="24"/>
                <w:szCs w:val="24"/>
              </w:rPr>
              <w:t>0,41</w:t>
            </w:r>
          </w:p>
        </w:tc>
        <w:tc>
          <w:tcPr>
            <w:tcW w:w="982" w:type="dxa"/>
            <w:tcBorders>
              <w:top w:val="nil"/>
              <w:left w:val="nil"/>
              <w:bottom w:val="single" w:sz="4" w:space="0" w:color="auto"/>
              <w:right w:val="single" w:sz="4" w:space="0" w:color="auto"/>
            </w:tcBorders>
            <w:vAlign w:val="center"/>
            <w:hideMark/>
          </w:tcPr>
          <w:p w14:paraId="1AE22B93" w14:textId="77777777" w:rsidR="008A785A" w:rsidRPr="008A785A" w:rsidRDefault="008A785A" w:rsidP="00F05C28">
            <w:pPr>
              <w:jc w:val="center"/>
              <w:rPr>
                <w:color w:val="000000"/>
                <w:sz w:val="24"/>
                <w:szCs w:val="24"/>
              </w:rPr>
            </w:pPr>
            <w:r w:rsidRPr="008A785A">
              <w:rPr>
                <w:color w:val="000000"/>
                <w:sz w:val="24"/>
                <w:szCs w:val="24"/>
              </w:rPr>
              <w:t>0,098</w:t>
            </w:r>
          </w:p>
        </w:tc>
        <w:tc>
          <w:tcPr>
            <w:tcW w:w="981" w:type="dxa"/>
            <w:tcBorders>
              <w:top w:val="nil"/>
              <w:left w:val="nil"/>
              <w:bottom w:val="single" w:sz="4" w:space="0" w:color="auto"/>
              <w:right w:val="single" w:sz="4" w:space="0" w:color="auto"/>
            </w:tcBorders>
            <w:vAlign w:val="center"/>
            <w:hideMark/>
          </w:tcPr>
          <w:p w14:paraId="71AE67E3" w14:textId="77777777" w:rsidR="008A785A" w:rsidRPr="008A785A" w:rsidRDefault="008A785A" w:rsidP="00F05C28">
            <w:pPr>
              <w:jc w:val="center"/>
              <w:rPr>
                <w:color w:val="000000"/>
                <w:sz w:val="24"/>
                <w:szCs w:val="24"/>
              </w:rPr>
            </w:pPr>
            <w:r w:rsidRPr="008A785A">
              <w:rPr>
                <w:color w:val="000000"/>
                <w:sz w:val="24"/>
                <w:szCs w:val="24"/>
              </w:rPr>
              <w:t>0,083</w:t>
            </w:r>
          </w:p>
        </w:tc>
        <w:tc>
          <w:tcPr>
            <w:tcW w:w="840" w:type="dxa"/>
            <w:tcBorders>
              <w:top w:val="nil"/>
              <w:left w:val="nil"/>
              <w:bottom w:val="single" w:sz="4" w:space="0" w:color="auto"/>
              <w:right w:val="single" w:sz="4" w:space="0" w:color="auto"/>
            </w:tcBorders>
            <w:vAlign w:val="center"/>
            <w:hideMark/>
          </w:tcPr>
          <w:p w14:paraId="4AD4663A" w14:textId="77777777" w:rsidR="008A785A" w:rsidRPr="008A785A" w:rsidRDefault="008A785A" w:rsidP="00F05C28">
            <w:pPr>
              <w:jc w:val="center"/>
              <w:rPr>
                <w:color w:val="000000"/>
                <w:sz w:val="24"/>
                <w:szCs w:val="24"/>
              </w:rPr>
            </w:pPr>
            <w:r w:rsidRPr="008A785A">
              <w:rPr>
                <w:color w:val="000000"/>
                <w:sz w:val="24"/>
                <w:szCs w:val="24"/>
              </w:rPr>
              <w:t>0,619</w:t>
            </w:r>
          </w:p>
        </w:tc>
        <w:tc>
          <w:tcPr>
            <w:tcW w:w="982" w:type="dxa"/>
            <w:tcBorders>
              <w:top w:val="nil"/>
              <w:left w:val="nil"/>
              <w:bottom w:val="single" w:sz="4" w:space="0" w:color="auto"/>
              <w:right w:val="single" w:sz="4" w:space="0" w:color="auto"/>
            </w:tcBorders>
            <w:vAlign w:val="center"/>
            <w:hideMark/>
          </w:tcPr>
          <w:p w14:paraId="5162952A" w14:textId="77777777" w:rsidR="008A785A" w:rsidRPr="008A785A" w:rsidRDefault="008A785A" w:rsidP="00F05C28">
            <w:pPr>
              <w:jc w:val="center"/>
              <w:rPr>
                <w:color w:val="000000"/>
                <w:sz w:val="24"/>
                <w:szCs w:val="24"/>
              </w:rPr>
            </w:pPr>
            <w:r w:rsidRPr="008A785A">
              <w:rPr>
                <w:color w:val="000000"/>
                <w:sz w:val="24"/>
                <w:szCs w:val="24"/>
              </w:rPr>
              <w:t>-0,55</w:t>
            </w:r>
          </w:p>
        </w:tc>
        <w:tc>
          <w:tcPr>
            <w:tcW w:w="981" w:type="dxa"/>
            <w:tcBorders>
              <w:top w:val="nil"/>
              <w:left w:val="nil"/>
              <w:bottom w:val="single" w:sz="4" w:space="0" w:color="auto"/>
              <w:right w:val="single" w:sz="4" w:space="0" w:color="auto"/>
            </w:tcBorders>
            <w:vAlign w:val="center"/>
            <w:hideMark/>
          </w:tcPr>
          <w:p w14:paraId="4E013AC8" w14:textId="77777777" w:rsidR="008A785A" w:rsidRPr="008A785A" w:rsidRDefault="008A785A" w:rsidP="00F05C28">
            <w:pPr>
              <w:jc w:val="center"/>
              <w:rPr>
                <w:color w:val="000000"/>
                <w:sz w:val="24"/>
                <w:szCs w:val="24"/>
              </w:rPr>
            </w:pPr>
            <w:r w:rsidRPr="008A785A">
              <w:rPr>
                <w:color w:val="000000"/>
                <w:sz w:val="24"/>
                <w:szCs w:val="24"/>
              </w:rPr>
              <w:t>0,932</w:t>
            </w:r>
          </w:p>
        </w:tc>
        <w:tc>
          <w:tcPr>
            <w:tcW w:w="981" w:type="dxa"/>
            <w:tcBorders>
              <w:top w:val="nil"/>
              <w:left w:val="nil"/>
              <w:bottom w:val="single" w:sz="4" w:space="0" w:color="auto"/>
              <w:right w:val="single" w:sz="4" w:space="0" w:color="auto"/>
            </w:tcBorders>
            <w:vAlign w:val="center"/>
            <w:hideMark/>
          </w:tcPr>
          <w:p w14:paraId="2038F249" w14:textId="77777777" w:rsidR="008A785A" w:rsidRPr="008A785A" w:rsidRDefault="008A785A" w:rsidP="00F05C28">
            <w:pPr>
              <w:jc w:val="center"/>
              <w:rPr>
                <w:color w:val="000000"/>
                <w:sz w:val="24"/>
                <w:szCs w:val="24"/>
              </w:rPr>
            </w:pPr>
            <w:r w:rsidRPr="008A785A">
              <w:rPr>
                <w:color w:val="000000"/>
                <w:sz w:val="24"/>
                <w:szCs w:val="24"/>
              </w:rPr>
              <w:t>0,79</w:t>
            </w:r>
          </w:p>
        </w:tc>
        <w:tc>
          <w:tcPr>
            <w:tcW w:w="1402" w:type="dxa"/>
            <w:tcBorders>
              <w:top w:val="nil"/>
              <w:left w:val="nil"/>
              <w:bottom w:val="single" w:sz="4" w:space="0" w:color="auto"/>
              <w:right w:val="single" w:sz="4" w:space="0" w:color="auto"/>
            </w:tcBorders>
            <w:vAlign w:val="center"/>
            <w:hideMark/>
          </w:tcPr>
          <w:p w14:paraId="43B39603" w14:textId="77777777" w:rsidR="008A785A" w:rsidRPr="008A785A" w:rsidRDefault="008A785A" w:rsidP="00F05C28">
            <w:pPr>
              <w:jc w:val="center"/>
              <w:rPr>
                <w:color w:val="000000"/>
                <w:sz w:val="24"/>
                <w:szCs w:val="24"/>
              </w:rPr>
            </w:pPr>
            <w:r w:rsidRPr="008A785A">
              <w:rPr>
                <w:color w:val="000000"/>
                <w:sz w:val="24"/>
                <w:szCs w:val="24"/>
              </w:rPr>
              <w:t>275,8611</w:t>
            </w:r>
          </w:p>
        </w:tc>
        <w:tc>
          <w:tcPr>
            <w:tcW w:w="1490" w:type="dxa"/>
            <w:tcBorders>
              <w:top w:val="nil"/>
              <w:left w:val="nil"/>
              <w:bottom w:val="single" w:sz="4" w:space="0" w:color="auto"/>
              <w:right w:val="single" w:sz="4" w:space="0" w:color="auto"/>
            </w:tcBorders>
            <w:vAlign w:val="center"/>
            <w:hideMark/>
          </w:tcPr>
          <w:p w14:paraId="5B8ED378" w14:textId="77777777" w:rsidR="008A785A" w:rsidRPr="008A785A" w:rsidRDefault="008A785A" w:rsidP="00F05C28">
            <w:pPr>
              <w:jc w:val="center"/>
              <w:rPr>
                <w:color w:val="000000"/>
                <w:sz w:val="24"/>
                <w:szCs w:val="24"/>
              </w:rPr>
            </w:pPr>
            <w:r w:rsidRPr="008A785A">
              <w:rPr>
                <w:color w:val="000000"/>
                <w:sz w:val="24"/>
                <w:szCs w:val="24"/>
              </w:rPr>
              <w:t>-258,4569</w:t>
            </w:r>
          </w:p>
        </w:tc>
      </w:tr>
      <w:tr w:rsidR="00AE3A55" w:rsidRPr="008A785A" w14:paraId="29F1C32A"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4DB0BF47" w14:textId="77777777" w:rsidR="008A785A" w:rsidRPr="008A785A" w:rsidRDefault="008A785A" w:rsidP="00F05C28">
            <w:pPr>
              <w:jc w:val="center"/>
              <w:rPr>
                <w:color w:val="000000"/>
                <w:sz w:val="24"/>
                <w:szCs w:val="24"/>
              </w:rPr>
            </w:pPr>
            <w:r w:rsidRPr="008A785A">
              <w:rPr>
                <w:color w:val="000000"/>
                <w:sz w:val="24"/>
                <w:szCs w:val="24"/>
              </w:rPr>
              <w:t>УТ-3/ОКТЯБРЬСКИЙ</w:t>
            </w:r>
          </w:p>
        </w:tc>
        <w:tc>
          <w:tcPr>
            <w:tcW w:w="981" w:type="dxa"/>
            <w:tcBorders>
              <w:top w:val="nil"/>
              <w:left w:val="nil"/>
              <w:bottom w:val="single" w:sz="4" w:space="0" w:color="auto"/>
              <w:right w:val="single" w:sz="4" w:space="0" w:color="auto"/>
            </w:tcBorders>
            <w:vAlign w:val="center"/>
            <w:hideMark/>
          </w:tcPr>
          <w:p w14:paraId="10A6D95E" w14:textId="77777777" w:rsidR="008A785A" w:rsidRPr="008A785A" w:rsidRDefault="008A785A" w:rsidP="00F05C28">
            <w:pPr>
              <w:jc w:val="center"/>
              <w:rPr>
                <w:color w:val="000000"/>
                <w:sz w:val="24"/>
                <w:szCs w:val="24"/>
              </w:rPr>
            </w:pPr>
            <w:r w:rsidRPr="008A785A">
              <w:rPr>
                <w:color w:val="000000"/>
                <w:sz w:val="24"/>
                <w:szCs w:val="24"/>
              </w:rPr>
              <w:t>129,1</w:t>
            </w:r>
          </w:p>
        </w:tc>
        <w:tc>
          <w:tcPr>
            <w:tcW w:w="1121" w:type="dxa"/>
            <w:tcBorders>
              <w:top w:val="nil"/>
              <w:left w:val="nil"/>
              <w:bottom w:val="single" w:sz="4" w:space="0" w:color="auto"/>
              <w:right w:val="single" w:sz="4" w:space="0" w:color="auto"/>
            </w:tcBorders>
            <w:vAlign w:val="center"/>
            <w:hideMark/>
          </w:tcPr>
          <w:p w14:paraId="6BEDA511" w14:textId="77777777" w:rsidR="008A785A" w:rsidRPr="008A785A" w:rsidRDefault="008A785A" w:rsidP="00F05C28">
            <w:pPr>
              <w:jc w:val="center"/>
              <w:rPr>
                <w:color w:val="000000"/>
                <w:sz w:val="24"/>
                <w:szCs w:val="24"/>
              </w:rPr>
            </w:pPr>
            <w:r w:rsidRPr="008A785A">
              <w:rPr>
                <w:color w:val="000000"/>
                <w:sz w:val="24"/>
                <w:szCs w:val="24"/>
              </w:rPr>
              <w:t>171,476</w:t>
            </w:r>
          </w:p>
        </w:tc>
        <w:tc>
          <w:tcPr>
            <w:tcW w:w="1121" w:type="dxa"/>
            <w:tcBorders>
              <w:top w:val="nil"/>
              <w:left w:val="nil"/>
              <w:bottom w:val="single" w:sz="4" w:space="0" w:color="auto"/>
              <w:right w:val="single" w:sz="4" w:space="0" w:color="auto"/>
            </w:tcBorders>
            <w:vAlign w:val="center"/>
            <w:hideMark/>
          </w:tcPr>
          <w:p w14:paraId="16E266AD" w14:textId="77777777" w:rsidR="008A785A" w:rsidRPr="008A785A" w:rsidRDefault="008A785A" w:rsidP="00F05C28">
            <w:pPr>
              <w:jc w:val="center"/>
              <w:rPr>
                <w:color w:val="000000"/>
                <w:sz w:val="24"/>
                <w:szCs w:val="24"/>
              </w:rPr>
            </w:pPr>
            <w:r w:rsidRPr="008A785A">
              <w:rPr>
                <w:color w:val="000000"/>
                <w:sz w:val="24"/>
                <w:szCs w:val="24"/>
              </w:rPr>
              <w:t>28,402</w:t>
            </w:r>
          </w:p>
        </w:tc>
        <w:tc>
          <w:tcPr>
            <w:tcW w:w="981" w:type="dxa"/>
            <w:tcBorders>
              <w:top w:val="nil"/>
              <w:left w:val="nil"/>
              <w:bottom w:val="single" w:sz="4" w:space="0" w:color="auto"/>
              <w:right w:val="single" w:sz="4" w:space="0" w:color="auto"/>
            </w:tcBorders>
            <w:vAlign w:val="center"/>
            <w:hideMark/>
          </w:tcPr>
          <w:p w14:paraId="0689CB1A" w14:textId="77777777" w:rsidR="008A785A" w:rsidRPr="008A785A" w:rsidRDefault="008A785A" w:rsidP="00F05C28">
            <w:pPr>
              <w:jc w:val="center"/>
              <w:rPr>
                <w:color w:val="000000"/>
                <w:sz w:val="24"/>
                <w:szCs w:val="24"/>
              </w:rPr>
            </w:pPr>
            <w:r w:rsidRPr="008A785A">
              <w:rPr>
                <w:color w:val="000000"/>
                <w:sz w:val="24"/>
                <w:szCs w:val="24"/>
              </w:rPr>
              <w:t>129,4</w:t>
            </w:r>
          </w:p>
        </w:tc>
        <w:tc>
          <w:tcPr>
            <w:tcW w:w="981" w:type="dxa"/>
            <w:tcBorders>
              <w:top w:val="nil"/>
              <w:left w:val="nil"/>
              <w:bottom w:val="single" w:sz="4" w:space="0" w:color="auto"/>
              <w:right w:val="single" w:sz="4" w:space="0" w:color="auto"/>
            </w:tcBorders>
            <w:vAlign w:val="center"/>
            <w:hideMark/>
          </w:tcPr>
          <w:p w14:paraId="6F414629" w14:textId="77777777" w:rsidR="008A785A" w:rsidRPr="008A785A" w:rsidRDefault="008A785A" w:rsidP="00F05C28">
            <w:pPr>
              <w:jc w:val="center"/>
              <w:rPr>
                <w:color w:val="000000"/>
                <w:sz w:val="24"/>
                <w:szCs w:val="24"/>
              </w:rPr>
            </w:pPr>
            <w:r w:rsidRPr="008A785A">
              <w:rPr>
                <w:color w:val="000000"/>
                <w:sz w:val="24"/>
                <w:szCs w:val="24"/>
              </w:rPr>
              <w:t>0,41</w:t>
            </w:r>
          </w:p>
        </w:tc>
        <w:tc>
          <w:tcPr>
            <w:tcW w:w="982" w:type="dxa"/>
            <w:tcBorders>
              <w:top w:val="nil"/>
              <w:left w:val="nil"/>
              <w:bottom w:val="single" w:sz="4" w:space="0" w:color="auto"/>
              <w:right w:val="single" w:sz="4" w:space="0" w:color="auto"/>
            </w:tcBorders>
            <w:vAlign w:val="center"/>
            <w:hideMark/>
          </w:tcPr>
          <w:p w14:paraId="362D890F" w14:textId="77777777" w:rsidR="008A785A" w:rsidRPr="008A785A" w:rsidRDefault="008A785A" w:rsidP="00F05C28">
            <w:pPr>
              <w:jc w:val="center"/>
              <w:rPr>
                <w:color w:val="000000"/>
                <w:sz w:val="24"/>
                <w:szCs w:val="24"/>
              </w:rPr>
            </w:pPr>
            <w:r w:rsidRPr="008A785A">
              <w:rPr>
                <w:color w:val="000000"/>
                <w:sz w:val="24"/>
                <w:szCs w:val="24"/>
              </w:rPr>
              <w:t>0,097</w:t>
            </w:r>
          </w:p>
        </w:tc>
        <w:tc>
          <w:tcPr>
            <w:tcW w:w="981" w:type="dxa"/>
            <w:tcBorders>
              <w:top w:val="nil"/>
              <w:left w:val="nil"/>
              <w:bottom w:val="single" w:sz="4" w:space="0" w:color="auto"/>
              <w:right w:val="single" w:sz="4" w:space="0" w:color="auto"/>
            </w:tcBorders>
            <w:vAlign w:val="center"/>
            <w:hideMark/>
          </w:tcPr>
          <w:p w14:paraId="0BEFC929" w14:textId="77777777" w:rsidR="008A785A" w:rsidRPr="008A785A" w:rsidRDefault="008A785A" w:rsidP="00F05C28">
            <w:pPr>
              <w:jc w:val="center"/>
              <w:rPr>
                <w:color w:val="000000"/>
                <w:sz w:val="24"/>
                <w:szCs w:val="24"/>
              </w:rPr>
            </w:pPr>
            <w:r w:rsidRPr="008A785A">
              <w:rPr>
                <w:color w:val="000000"/>
                <w:sz w:val="24"/>
                <w:szCs w:val="24"/>
              </w:rPr>
              <w:t>0,082</w:t>
            </w:r>
          </w:p>
        </w:tc>
        <w:tc>
          <w:tcPr>
            <w:tcW w:w="840" w:type="dxa"/>
            <w:tcBorders>
              <w:top w:val="nil"/>
              <w:left w:val="nil"/>
              <w:bottom w:val="single" w:sz="4" w:space="0" w:color="auto"/>
              <w:right w:val="single" w:sz="4" w:space="0" w:color="auto"/>
            </w:tcBorders>
            <w:vAlign w:val="center"/>
            <w:hideMark/>
          </w:tcPr>
          <w:p w14:paraId="0904F307" w14:textId="77777777" w:rsidR="008A785A" w:rsidRPr="008A785A" w:rsidRDefault="008A785A" w:rsidP="00F05C28">
            <w:pPr>
              <w:jc w:val="center"/>
              <w:rPr>
                <w:color w:val="000000"/>
                <w:sz w:val="24"/>
                <w:szCs w:val="24"/>
              </w:rPr>
            </w:pPr>
            <w:r w:rsidRPr="008A785A">
              <w:rPr>
                <w:color w:val="000000"/>
                <w:sz w:val="24"/>
                <w:szCs w:val="24"/>
              </w:rPr>
              <w:t>0,542</w:t>
            </w:r>
          </w:p>
        </w:tc>
        <w:tc>
          <w:tcPr>
            <w:tcW w:w="982" w:type="dxa"/>
            <w:tcBorders>
              <w:top w:val="nil"/>
              <w:left w:val="nil"/>
              <w:bottom w:val="single" w:sz="4" w:space="0" w:color="auto"/>
              <w:right w:val="single" w:sz="4" w:space="0" w:color="auto"/>
            </w:tcBorders>
            <w:vAlign w:val="center"/>
            <w:hideMark/>
          </w:tcPr>
          <w:p w14:paraId="1DEC11D0" w14:textId="77777777" w:rsidR="008A785A" w:rsidRPr="008A785A" w:rsidRDefault="008A785A" w:rsidP="00F05C28">
            <w:pPr>
              <w:jc w:val="center"/>
              <w:rPr>
                <w:color w:val="000000"/>
                <w:sz w:val="24"/>
                <w:szCs w:val="24"/>
              </w:rPr>
            </w:pPr>
            <w:r w:rsidRPr="008A785A">
              <w:rPr>
                <w:color w:val="000000"/>
                <w:sz w:val="24"/>
                <w:szCs w:val="24"/>
              </w:rPr>
              <w:t>-0,479</w:t>
            </w:r>
          </w:p>
        </w:tc>
        <w:tc>
          <w:tcPr>
            <w:tcW w:w="981" w:type="dxa"/>
            <w:tcBorders>
              <w:top w:val="nil"/>
              <w:left w:val="nil"/>
              <w:bottom w:val="single" w:sz="4" w:space="0" w:color="auto"/>
              <w:right w:val="single" w:sz="4" w:space="0" w:color="auto"/>
            </w:tcBorders>
            <w:vAlign w:val="center"/>
            <w:hideMark/>
          </w:tcPr>
          <w:p w14:paraId="047409DF" w14:textId="77777777" w:rsidR="008A785A" w:rsidRPr="008A785A" w:rsidRDefault="008A785A" w:rsidP="00F05C28">
            <w:pPr>
              <w:jc w:val="center"/>
              <w:rPr>
                <w:color w:val="000000"/>
                <w:sz w:val="24"/>
                <w:szCs w:val="24"/>
              </w:rPr>
            </w:pPr>
            <w:r w:rsidRPr="008A785A">
              <w:rPr>
                <w:color w:val="000000"/>
                <w:sz w:val="24"/>
                <w:szCs w:val="24"/>
              </w:rPr>
              <w:t>0,715</w:t>
            </w:r>
          </w:p>
        </w:tc>
        <w:tc>
          <w:tcPr>
            <w:tcW w:w="981" w:type="dxa"/>
            <w:tcBorders>
              <w:top w:val="nil"/>
              <w:left w:val="nil"/>
              <w:bottom w:val="single" w:sz="4" w:space="0" w:color="auto"/>
              <w:right w:val="single" w:sz="4" w:space="0" w:color="auto"/>
            </w:tcBorders>
            <w:vAlign w:val="center"/>
            <w:hideMark/>
          </w:tcPr>
          <w:p w14:paraId="72AB510D" w14:textId="77777777" w:rsidR="008A785A" w:rsidRPr="008A785A" w:rsidRDefault="008A785A" w:rsidP="00F05C28">
            <w:pPr>
              <w:jc w:val="center"/>
              <w:rPr>
                <w:color w:val="000000"/>
                <w:sz w:val="24"/>
                <w:szCs w:val="24"/>
              </w:rPr>
            </w:pPr>
            <w:r w:rsidRPr="008A785A">
              <w:rPr>
                <w:color w:val="000000"/>
                <w:sz w:val="24"/>
                <w:szCs w:val="24"/>
              </w:rPr>
              <w:t>0,601</w:t>
            </w:r>
          </w:p>
        </w:tc>
        <w:tc>
          <w:tcPr>
            <w:tcW w:w="1402" w:type="dxa"/>
            <w:tcBorders>
              <w:top w:val="nil"/>
              <w:left w:val="nil"/>
              <w:bottom w:val="single" w:sz="4" w:space="0" w:color="auto"/>
              <w:right w:val="single" w:sz="4" w:space="0" w:color="auto"/>
            </w:tcBorders>
            <w:vAlign w:val="center"/>
            <w:hideMark/>
          </w:tcPr>
          <w:p w14:paraId="315163E6" w14:textId="77777777" w:rsidR="008A785A" w:rsidRPr="008A785A" w:rsidRDefault="008A785A" w:rsidP="00F05C28">
            <w:pPr>
              <w:jc w:val="center"/>
              <w:rPr>
                <w:color w:val="000000"/>
                <w:sz w:val="24"/>
                <w:szCs w:val="24"/>
              </w:rPr>
            </w:pPr>
            <w:r w:rsidRPr="008A785A">
              <w:rPr>
                <w:color w:val="000000"/>
                <w:sz w:val="24"/>
                <w:szCs w:val="24"/>
              </w:rPr>
              <w:t>241,4899</w:t>
            </w:r>
          </w:p>
        </w:tc>
        <w:tc>
          <w:tcPr>
            <w:tcW w:w="1490" w:type="dxa"/>
            <w:tcBorders>
              <w:top w:val="nil"/>
              <w:left w:val="nil"/>
              <w:bottom w:val="single" w:sz="4" w:space="0" w:color="auto"/>
              <w:right w:val="single" w:sz="4" w:space="0" w:color="auto"/>
            </w:tcBorders>
            <w:vAlign w:val="center"/>
            <w:hideMark/>
          </w:tcPr>
          <w:p w14:paraId="1A7231EB" w14:textId="77777777" w:rsidR="008A785A" w:rsidRPr="008A785A" w:rsidRDefault="008A785A" w:rsidP="00F05C28">
            <w:pPr>
              <w:jc w:val="center"/>
              <w:rPr>
                <w:color w:val="000000"/>
                <w:sz w:val="24"/>
                <w:szCs w:val="24"/>
              </w:rPr>
            </w:pPr>
            <w:r w:rsidRPr="008A785A">
              <w:rPr>
                <w:color w:val="000000"/>
                <w:sz w:val="24"/>
                <w:szCs w:val="24"/>
              </w:rPr>
              <w:t>-224,8861</w:t>
            </w:r>
          </w:p>
        </w:tc>
      </w:tr>
      <w:tr w:rsidR="00AE3A55" w:rsidRPr="008A785A" w14:paraId="0EC720D3"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3AD8DDFA" w14:textId="77777777" w:rsidR="008A785A" w:rsidRPr="008A785A" w:rsidRDefault="008A785A" w:rsidP="00F05C28">
            <w:pPr>
              <w:jc w:val="center"/>
              <w:rPr>
                <w:color w:val="000000"/>
                <w:sz w:val="24"/>
                <w:szCs w:val="24"/>
              </w:rPr>
            </w:pPr>
            <w:r w:rsidRPr="008A785A">
              <w:rPr>
                <w:color w:val="000000"/>
                <w:sz w:val="24"/>
                <w:szCs w:val="24"/>
              </w:rPr>
              <w:t>УТ-4/ОКТЯБРЬСКИЙ</w:t>
            </w:r>
          </w:p>
        </w:tc>
        <w:tc>
          <w:tcPr>
            <w:tcW w:w="981" w:type="dxa"/>
            <w:tcBorders>
              <w:top w:val="nil"/>
              <w:left w:val="nil"/>
              <w:bottom w:val="single" w:sz="4" w:space="0" w:color="auto"/>
              <w:right w:val="single" w:sz="4" w:space="0" w:color="auto"/>
            </w:tcBorders>
            <w:vAlign w:val="center"/>
            <w:hideMark/>
          </w:tcPr>
          <w:p w14:paraId="2CC890BF" w14:textId="77777777" w:rsidR="008A785A" w:rsidRPr="008A785A" w:rsidRDefault="008A785A" w:rsidP="00F05C28">
            <w:pPr>
              <w:jc w:val="center"/>
              <w:rPr>
                <w:color w:val="000000"/>
                <w:sz w:val="24"/>
                <w:szCs w:val="24"/>
              </w:rPr>
            </w:pPr>
            <w:r w:rsidRPr="008A785A">
              <w:rPr>
                <w:color w:val="000000"/>
                <w:sz w:val="24"/>
                <w:szCs w:val="24"/>
              </w:rPr>
              <w:t>128,7</w:t>
            </w:r>
          </w:p>
        </w:tc>
        <w:tc>
          <w:tcPr>
            <w:tcW w:w="1121" w:type="dxa"/>
            <w:tcBorders>
              <w:top w:val="nil"/>
              <w:left w:val="nil"/>
              <w:bottom w:val="single" w:sz="4" w:space="0" w:color="auto"/>
              <w:right w:val="single" w:sz="4" w:space="0" w:color="auto"/>
            </w:tcBorders>
            <w:vAlign w:val="center"/>
            <w:hideMark/>
          </w:tcPr>
          <w:p w14:paraId="2565A975" w14:textId="77777777" w:rsidR="008A785A" w:rsidRPr="008A785A" w:rsidRDefault="008A785A" w:rsidP="00F05C28">
            <w:pPr>
              <w:jc w:val="center"/>
              <w:rPr>
                <w:color w:val="000000"/>
                <w:sz w:val="24"/>
                <w:szCs w:val="24"/>
              </w:rPr>
            </w:pPr>
            <w:r w:rsidRPr="008A785A">
              <w:rPr>
                <w:color w:val="000000"/>
                <w:sz w:val="24"/>
                <w:szCs w:val="24"/>
              </w:rPr>
              <w:t>171,557</w:t>
            </w:r>
          </w:p>
        </w:tc>
        <w:tc>
          <w:tcPr>
            <w:tcW w:w="1121" w:type="dxa"/>
            <w:tcBorders>
              <w:top w:val="nil"/>
              <w:left w:val="nil"/>
              <w:bottom w:val="single" w:sz="4" w:space="0" w:color="auto"/>
              <w:right w:val="single" w:sz="4" w:space="0" w:color="auto"/>
            </w:tcBorders>
            <w:vAlign w:val="center"/>
            <w:hideMark/>
          </w:tcPr>
          <w:p w14:paraId="4822BE93" w14:textId="77777777" w:rsidR="008A785A" w:rsidRPr="008A785A" w:rsidRDefault="008A785A" w:rsidP="00F05C28">
            <w:pPr>
              <w:jc w:val="center"/>
              <w:rPr>
                <w:color w:val="000000"/>
                <w:sz w:val="24"/>
                <w:szCs w:val="24"/>
              </w:rPr>
            </w:pPr>
            <w:r w:rsidRPr="008A785A">
              <w:rPr>
                <w:color w:val="000000"/>
                <w:sz w:val="24"/>
                <w:szCs w:val="24"/>
              </w:rPr>
              <w:t>28,223</w:t>
            </w:r>
          </w:p>
        </w:tc>
        <w:tc>
          <w:tcPr>
            <w:tcW w:w="981" w:type="dxa"/>
            <w:tcBorders>
              <w:top w:val="nil"/>
              <w:left w:val="nil"/>
              <w:bottom w:val="single" w:sz="4" w:space="0" w:color="auto"/>
              <w:right w:val="single" w:sz="4" w:space="0" w:color="auto"/>
            </w:tcBorders>
            <w:vAlign w:val="center"/>
            <w:hideMark/>
          </w:tcPr>
          <w:p w14:paraId="77F5FBC5" w14:textId="77777777" w:rsidR="008A785A" w:rsidRPr="008A785A" w:rsidRDefault="008A785A" w:rsidP="00F05C28">
            <w:pPr>
              <w:jc w:val="center"/>
              <w:rPr>
                <w:color w:val="000000"/>
                <w:sz w:val="24"/>
                <w:szCs w:val="24"/>
              </w:rPr>
            </w:pPr>
            <w:r w:rsidRPr="008A785A">
              <w:rPr>
                <w:color w:val="000000"/>
                <w:sz w:val="24"/>
                <w:szCs w:val="24"/>
              </w:rPr>
              <w:t>138</w:t>
            </w:r>
          </w:p>
        </w:tc>
        <w:tc>
          <w:tcPr>
            <w:tcW w:w="981" w:type="dxa"/>
            <w:tcBorders>
              <w:top w:val="nil"/>
              <w:left w:val="nil"/>
              <w:bottom w:val="single" w:sz="4" w:space="0" w:color="auto"/>
              <w:right w:val="single" w:sz="4" w:space="0" w:color="auto"/>
            </w:tcBorders>
            <w:vAlign w:val="center"/>
            <w:hideMark/>
          </w:tcPr>
          <w:p w14:paraId="32C8A3C3" w14:textId="77777777" w:rsidR="008A785A" w:rsidRPr="008A785A" w:rsidRDefault="008A785A" w:rsidP="00F05C28">
            <w:pPr>
              <w:jc w:val="center"/>
              <w:rPr>
                <w:color w:val="000000"/>
                <w:sz w:val="24"/>
                <w:szCs w:val="24"/>
              </w:rPr>
            </w:pPr>
            <w:r w:rsidRPr="008A785A">
              <w:rPr>
                <w:color w:val="000000"/>
                <w:sz w:val="24"/>
                <w:szCs w:val="24"/>
              </w:rPr>
              <w:t>0,41</w:t>
            </w:r>
          </w:p>
        </w:tc>
        <w:tc>
          <w:tcPr>
            <w:tcW w:w="982" w:type="dxa"/>
            <w:tcBorders>
              <w:top w:val="nil"/>
              <w:left w:val="nil"/>
              <w:bottom w:val="single" w:sz="4" w:space="0" w:color="auto"/>
              <w:right w:val="single" w:sz="4" w:space="0" w:color="auto"/>
            </w:tcBorders>
            <w:vAlign w:val="center"/>
            <w:hideMark/>
          </w:tcPr>
          <w:p w14:paraId="563F3898" w14:textId="77777777" w:rsidR="008A785A" w:rsidRPr="008A785A" w:rsidRDefault="008A785A" w:rsidP="00F05C28">
            <w:pPr>
              <w:jc w:val="center"/>
              <w:rPr>
                <w:color w:val="000000"/>
                <w:sz w:val="24"/>
                <w:szCs w:val="24"/>
              </w:rPr>
            </w:pPr>
            <w:r w:rsidRPr="008A785A">
              <w:rPr>
                <w:color w:val="000000"/>
                <w:sz w:val="24"/>
                <w:szCs w:val="24"/>
              </w:rPr>
              <w:t>0,104</w:t>
            </w:r>
          </w:p>
        </w:tc>
        <w:tc>
          <w:tcPr>
            <w:tcW w:w="981" w:type="dxa"/>
            <w:tcBorders>
              <w:top w:val="nil"/>
              <w:left w:val="nil"/>
              <w:bottom w:val="single" w:sz="4" w:space="0" w:color="auto"/>
              <w:right w:val="single" w:sz="4" w:space="0" w:color="auto"/>
            </w:tcBorders>
            <w:vAlign w:val="center"/>
            <w:hideMark/>
          </w:tcPr>
          <w:p w14:paraId="526B075E" w14:textId="77777777" w:rsidR="008A785A" w:rsidRPr="008A785A" w:rsidRDefault="008A785A" w:rsidP="00F05C28">
            <w:pPr>
              <w:jc w:val="center"/>
              <w:rPr>
                <w:color w:val="000000"/>
                <w:sz w:val="24"/>
                <w:szCs w:val="24"/>
              </w:rPr>
            </w:pPr>
            <w:r w:rsidRPr="008A785A">
              <w:rPr>
                <w:color w:val="000000"/>
                <w:sz w:val="24"/>
                <w:szCs w:val="24"/>
              </w:rPr>
              <w:t>0,087</w:t>
            </w:r>
          </w:p>
        </w:tc>
        <w:tc>
          <w:tcPr>
            <w:tcW w:w="840" w:type="dxa"/>
            <w:tcBorders>
              <w:top w:val="nil"/>
              <w:left w:val="nil"/>
              <w:bottom w:val="single" w:sz="4" w:space="0" w:color="auto"/>
              <w:right w:val="single" w:sz="4" w:space="0" w:color="auto"/>
            </w:tcBorders>
            <w:vAlign w:val="center"/>
            <w:hideMark/>
          </w:tcPr>
          <w:p w14:paraId="6F068D6B" w14:textId="77777777" w:rsidR="008A785A" w:rsidRPr="008A785A" w:rsidRDefault="008A785A" w:rsidP="00F05C28">
            <w:pPr>
              <w:jc w:val="center"/>
              <w:rPr>
                <w:color w:val="000000"/>
                <w:sz w:val="24"/>
                <w:szCs w:val="24"/>
              </w:rPr>
            </w:pPr>
            <w:r w:rsidRPr="008A785A">
              <w:rPr>
                <w:color w:val="000000"/>
                <w:sz w:val="24"/>
                <w:szCs w:val="24"/>
              </w:rPr>
              <w:t>0,542</w:t>
            </w:r>
          </w:p>
        </w:tc>
        <w:tc>
          <w:tcPr>
            <w:tcW w:w="982" w:type="dxa"/>
            <w:tcBorders>
              <w:top w:val="nil"/>
              <w:left w:val="nil"/>
              <w:bottom w:val="single" w:sz="4" w:space="0" w:color="auto"/>
              <w:right w:val="single" w:sz="4" w:space="0" w:color="auto"/>
            </w:tcBorders>
            <w:vAlign w:val="center"/>
            <w:hideMark/>
          </w:tcPr>
          <w:p w14:paraId="696C2DC4" w14:textId="77777777" w:rsidR="008A785A" w:rsidRPr="008A785A" w:rsidRDefault="008A785A" w:rsidP="00F05C28">
            <w:pPr>
              <w:jc w:val="center"/>
              <w:rPr>
                <w:color w:val="000000"/>
                <w:sz w:val="24"/>
                <w:szCs w:val="24"/>
              </w:rPr>
            </w:pPr>
            <w:r w:rsidRPr="008A785A">
              <w:rPr>
                <w:color w:val="000000"/>
                <w:sz w:val="24"/>
                <w:szCs w:val="24"/>
              </w:rPr>
              <w:t>-0,479</w:t>
            </w:r>
          </w:p>
        </w:tc>
        <w:tc>
          <w:tcPr>
            <w:tcW w:w="981" w:type="dxa"/>
            <w:tcBorders>
              <w:top w:val="nil"/>
              <w:left w:val="nil"/>
              <w:bottom w:val="single" w:sz="4" w:space="0" w:color="auto"/>
              <w:right w:val="single" w:sz="4" w:space="0" w:color="auto"/>
            </w:tcBorders>
            <w:vAlign w:val="center"/>
            <w:hideMark/>
          </w:tcPr>
          <w:p w14:paraId="7624A79E" w14:textId="77777777" w:rsidR="008A785A" w:rsidRPr="008A785A" w:rsidRDefault="008A785A" w:rsidP="00F05C28">
            <w:pPr>
              <w:jc w:val="center"/>
              <w:rPr>
                <w:color w:val="000000"/>
                <w:sz w:val="24"/>
                <w:szCs w:val="24"/>
              </w:rPr>
            </w:pPr>
            <w:r w:rsidRPr="008A785A">
              <w:rPr>
                <w:color w:val="000000"/>
                <w:sz w:val="24"/>
                <w:szCs w:val="24"/>
              </w:rPr>
              <w:t>0,715</w:t>
            </w:r>
          </w:p>
        </w:tc>
        <w:tc>
          <w:tcPr>
            <w:tcW w:w="981" w:type="dxa"/>
            <w:tcBorders>
              <w:top w:val="nil"/>
              <w:left w:val="nil"/>
              <w:bottom w:val="single" w:sz="4" w:space="0" w:color="auto"/>
              <w:right w:val="single" w:sz="4" w:space="0" w:color="auto"/>
            </w:tcBorders>
            <w:vAlign w:val="center"/>
            <w:hideMark/>
          </w:tcPr>
          <w:p w14:paraId="773F5C6B" w14:textId="77777777" w:rsidR="008A785A" w:rsidRPr="008A785A" w:rsidRDefault="008A785A" w:rsidP="00F05C28">
            <w:pPr>
              <w:jc w:val="center"/>
              <w:rPr>
                <w:color w:val="000000"/>
                <w:sz w:val="24"/>
                <w:szCs w:val="24"/>
              </w:rPr>
            </w:pPr>
            <w:r w:rsidRPr="008A785A">
              <w:rPr>
                <w:color w:val="000000"/>
                <w:sz w:val="24"/>
                <w:szCs w:val="24"/>
              </w:rPr>
              <w:t>0,601</w:t>
            </w:r>
          </w:p>
        </w:tc>
        <w:tc>
          <w:tcPr>
            <w:tcW w:w="1402" w:type="dxa"/>
            <w:tcBorders>
              <w:top w:val="nil"/>
              <w:left w:val="nil"/>
              <w:bottom w:val="single" w:sz="4" w:space="0" w:color="auto"/>
              <w:right w:val="single" w:sz="4" w:space="0" w:color="auto"/>
            </w:tcBorders>
            <w:vAlign w:val="center"/>
            <w:hideMark/>
          </w:tcPr>
          <w:p w14:paraId="54C97705" w14:textId="77777777" w:rsidR="008A785A" w:rsidRPr="008A785A" w:rsidRDefault="008A785A" w:rsidP="00F05C28">
            <w:pPr>
              <w:jc w:val="center"/>
              <w:rPr>
                <w:color w:val="000000"/>
                <w:sz w:val="24"/>
                <w:szCs w:val="24"/>
              </w:rPr>
            </w:pPr>
            <w:r w:rsidRPr="008A785A">
              <w:rPr>
                <w:color w:val="000000"/>
                <w:sz w:val="24"/>
                <w:szCs w:val="24"/>
              </w:rPr>
              <w:t>241,4498</w:t>
            </w:r>
          </w:p>
        </w:tc>
        <w:tc>
          <w:tcPr>
            <w:tcW w:w="1490" w:type="dxa"/>
            <w:tcBorders>
              <w:top w:val="nil"/>
              <w:left w:val="nil"/>
              <w:bottom w:val="single" w:sz="4" w:space="0" w:color="auto"/>
              <w:right w:val="single" w:sz="4" w:space="0" w:color="auto"/>
            </w:tcBorders>
            <w:vAlign w:val="center"/>
            <w:hideMark/>
          </w:tcPr>
          <w:p w14:paraId="4FE7E849" w14:textId="77777777" w:rsidR="008A785A" w:rsidRPr="008A785A" w:rsidRDefault="008A785A" w:rsidP="00F05C28">
            <w:pPr>
              <w:jc w:val="center"/>
              <w:rPr>
                <w:color w:val="000000"/>
                <w:sz w:val="24"/>
                <w:szCs w:val="24"/>
              </w:rPr>
            </w:pPr>
            <w:r w:rsidRPr="008A785A">
              <w:rPr>
                <w:color w:val="000000"/>
                <w:sz w:val="24"/>
                <w:szCs w:val="24"/>
              </w:rPr>
              <w:t>-224,9284</w:t>
            </w:r>
          </w:p>
        </w:tc>
      </w:tr>
      <w:tr w:rsidR="00AE3A55" w:rsidRPr="008A785A" w14:paraId="71983D78"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0842EC23" w14:textId="77777777" w:rsidR="008A785A" w:rsidRPr="008A785A" w:rsidRDefault="008A785A" w:rsidP="00F05C28">
            <w:pPr>
              <w:jc w:val="center"/>
              <w:rPr>
                <w:color w:val="000000"/>
                <w:sz w:val="24"/>
                <w:szCs w:val="24"/>
              </w:rPr>
            </w:pPr>
            <w:r w:rsidRPr="008A785A">
              <w:rPr>
                <w:color w:val="000000"/>
                <w:sz w:val="24"/>
                <w:szCs w:val="24"/>
              </w:rPr>
              <w:t>УТ-5/ОКТЯБРЬСКИЙ</w:t>
            </w:r>
          </w:p>
        </w:tc>
        <w:tc>
          <w:tcPr>
            <w:tcW w:w="981" w:type="dxa"/>
            <w:tcBorders>
              <w:top w:val="nil"/>
              <w:left w:val="nil"/>
              <w:bottom w:val="single" w:sz="4" w:space="0" w:color="auto"/>
              <w:right w:val="single" w:sz="4" w:space="0" w:color="auto"/>
            </w:tcBorders>
            <w:vAlign w:val="center"/>
            <w:hideMark/>
          </w:tcPr>
          <w:p w14:paraId="0A69B803" w14:textId="77777777" w:rsidR="008A785A" w:rsidRPr="008A785A" w:rsidRDefault="008A785A" w:rsidP="00F05C28">
            <w:pPr>
              <w:jc w:val="center"/>
              <w:rPr>
                <w:color w:val="000000"/>
                <w:sz w:val="24"/>
                <w:szCs w:val="24"/>
              </w:rPr>
            </w:pPr>
            <w:r w:rsidRPr="008A785A">
              <w:rPr>
                <w:color w:val="000000"/>
                <w:sz w:val="24"/>
                <w:szCs w:val="24"/>
              </w:rPr>
              <w:t>128,7</w:t>
            </w:r>
          </w:p>
        </w:tc>
        <w:tc>
          <w:tcPr>
            <w:tcW w:w="1121" w:type="dxa"/>
            <w:tcBorders>
              <w:top w:val="nil"/>
              <w:left w:val="nil"/>
              <w:bottom w:val="single" w:sz="4" w:space="0" w:color="auto"/>
              <w:right w:val="single" w:sz="4" w:space="0" w:color="auto"/>
            </w:tcBorders>
            <w:vAlign w:val="center"/>
            <w:hideMark/>
          </w:tcPr>
          <w:p w14:paraId="14C4EE89" w14:textId="77777777" w:rsidR="008A785A" w:rsidRPr="008A785A" w:rsidRDefault="008A785A" w:rsidP="00F05C28">
            <w:pPr>
              <w:jc w:val="center"/>
              <w:rPr>
                <w:color w:val="000000"/>
                <w:sz w:val="24"/>
                <w:szCs w:val="24"/>
              </w:rPr>
            </w:pPr>
            <w:r w:rsidRPr="008A785A">
              <w:rPr>
                <w:color w:val="000000"/>
                <w:sz w:val="24"/>
                <w:szCs w:val="24"/>
              </w:rPr>
              <w:t>171,644</w:t>
            </w:r>
          </w:p>
        </w:tc>
        <w:tc>
          <w:tcPr>
            <w:tcW w:w="1121" w:type="dxa"/>
            <w:tcBorders>
              <w:top w:val="nil"/>
              <w:left w:val="nil"/>
              <w:bottom w:val="single" w:sz="4" w:space="0" w:color="auto"/>
              <w:right w:val="single" w:sz="4" w:space="0" w:color="auto"/>
            </w:tcBorders>
            <w:vAlign w:val="center"/>
            <w:hideMark/>
          </w:tcPr>
          <w:p w14:paraId="61FFAE06" w14:textId="77777777" w:rsidR="008A785A" w:rsidRPr="008A785A" w:rsidRDefault="008A785A" w:rsidP="00F05C28">
            <w:pPr>
              <w:jc w:val="center"/>
              <w:rPr>
                <w:color w:val="000000"/>
                <w:sz w:val="24"/>
                <w:szCs w:val="24"/>
              </w:rPr>
            </w:pPr>
            <w:r w:rsidRPr="008A785A">
              <w:rPr>
                <w:color w:val="000000"/>
                <w:sz w:val="24"/>
                <w:szCs w:val="24"/>
              </w:rPr>
              <w:t>28,032</w:t>
            </w:r>
          </w:p>
        </w:tc>
        <w:tc>
          <w:tcPr>
            <w:tcW w:w="981" w:type="dxa"/>
            <w:tcBorders>
              <w:top w:val="nil"/>
              <w:left w:val="nil"/>
              <w:bottom w:val="single" w:sz="4" w:space="0" w:color="auto"/>
              <w:right w:val="single" w:sz="4" w:space="0" w:color="auto"/>
            </w:tcBorders>
            <w:vAlign w:val="center"/>
            <w:hideMark/>
          </w:tcPr>
          <w:p w14:paraId="28C3F51F" w14:textId="77777777" w:rsidR="008A785A" w:rsidRPr="008A785A" w:rsidRDefault="008A785A" w:rsidP="00F05C28">
            <w:pPr>
              <w:jc w:val="center"/>
              <w:rPr>
                <w:color w:val="000000"/>
                <w:sz w:val="24"/>
                <w:szCs w:val="24"/>
              </w:rPr>
            </w:pPr>
            <w:r w:rsidRPr="008A785A">
              <w:rPr>
                <w:color w:val="000000"/>
                <w:sz w:val="24"/>
                <w:szCs w:val="24"/>
              </w:rPr>
              <w:t>96,81</w:t>
            </w:r>
          </w:p>
        </w:tc>
        <w:tc>
          <w:tcPr>
            <w:tcW w:w="981" w:type="dxa"/>
            <w:tcBorders>
              <w:top w:val="nil"/>
              <w:left w:val="nil"/>
              <w:bottom w:val="single" w:sz="4" w:space="0" w:color="auto"/>
              <w:right w:val="single" w:sz="4" w:space="0" w:color="auto"/>
            </w:tcBorders>
            <w:vAlign w:val="center"/>
            <w:hideMark/>
          </w:tcPr>
          <w:p w14:paraId="009F710B" w14:textId="77777777" w:rsidR="008A785A" w:rsidRPr="008A785A" w:rsidRDefault="008A785A" w:rsidP="00F05C28">
            <w:pPr>
              <w:jc w:val="center"/>
              <w:rPr>
                <w:color w:val="000000"/>
                <w:sz w:val="24"/>
                <w:szCs w:val="24"/>
              </w:rPr>
            </w:pPr>
            <w:r w:rsidRPr="008A785A">
              <w:rPr>
                <w:color w:val="000000"/>
                <w:sz w:val="24"/>
                <w:szCs w:val="24"/>
              </w:rPr>
              <w:t>0,41</w:t>
            </w:r>
          </w:p>
        </w:tc>
        <w:tc>
          <w:tcPr>
            <w:tcW w:w="982" w:type="dxa"/>
            <w:tcBorders>
              <w:top w:val="nil"/>
              <w:left w:val="nil"/>
              <w:bottom w:val="single" w:sz="4" w:space="0" w:color="auto"/>
              <w:right w:val="single" w:sz="4" w:space="0" w:color="auto"/>
            </w:tcBorders>
            <w:vAlign w:val="center"/>
            <w:hideMark/>
          </w:tcPr>
          <w:p w14:paraId="7FC0711C" w14:textId="77777777" w:rsidR="008A785A" w:rsidRPr="008A785A" w:rsidRDefault="008A785A" w:rsidP="00F05C28">
            <w:pPr>
              <w:jc w:val="center"/>
              <w:rPr>
                <w:color w:val="000000"/>
                <w:sz w:val="24"/>
                <w:szCs w:val="24"/>
              </w:rPr>
            </w:pPr>
            <w:r w:rsidRPr="008A785A">
              <w:rPr>
                <w:color w:val="000000"/>
                <w:sz w:val="24"/>
                <w:szCs w:val="24"/>
              </w:rPr>
              <w:t>0,073</w:t>
            </w:r>
          </w:p>
        </w:tc>
        <w:tc>
          <w:tcPr>
            <w:tcW w:w="981" w:type="dxa"/>
            <w:tcBorders>
              <w:top w:val="nil"/>
              <w:left w:val="nil"/>
              <w:bottom w:val="single" w:sz="4" w:space="0" w:color="auto"/>
              <w:right w:val="single" w:sz="4" w:space="0" w:color="auto"/>
            </w:tcBorders>
            <w:vAlign w:val="center"/>
            <w:hideMark/>
          </w:tcPr>
          <w:p w14:paraId="14C02F45" w14:textId="77777777" w:rsidR="008A785A" w:rsidRPr="008A785A" w:rsidRDefault="008A785A" w:rsidP="00F05C28">
            <w:pPr>
              <w:jc w:val="center"/>
              <w:rPr>
                <w:color w:val="000000"/>
                <w:sz w:val="24"/>
                <w:szCs w:val="24"/>
              </w:rPr>
            </w:pPr>
            <w:r w:rsidRPr="008A785A">
              <w:rPr>
                <w:color w:val="000000"/>
                <w:sz w:val="24"/>
                <w:szCs w:val="24"/>
              </w:rPr>
              <w:t>0,061</w:t>
            </w:r>
          </w:p>
        </w:tc>
        <w:tc>
          <w:tcPr>
            <w:tcW w:w="840" w:type="dxa"/>
            <w:tcBorders>
              <w:top w:val="nil"/>
              <w:left w:val="nil"/>
              <w:bottom w:val="single" w:sz="4" w:space="0" w:color="auto"/>
              <w:right w:val="single" w:sz="4" w:space="0" w:color="auto"/>
            </w:tcBorders>
            <w:vAlign w:val="center"/>
            <w:hideMark/>
          </w:tcPr>
          <w:p w14:paraId="2BE21EE4" w14:textId="77777777" w:rsidR="008A785A" w:rsidRPr="008A785A" w:rsidRDefault="008A785A" w:rsidP="00F05C28">
            <w:pPr>
              <w:jc w:val="center"/>
              <w:rPr>
                <w:color w:val="000000"/>
                <w:sz w:val="24"/>
                <w:szCs w:val="24"/>
              </w:rPr>
            </w:pPr>
            <w:r w:rsidRPr="008A785A">
              <w:rPr>
                <w:color w:val="000000"/>
                <w:sz w:val="24"/>
                <w:szCs w:val="24"/>
              </w:rPr>
              <w:t>0,542</w:t>
            </w:r>
          </w:p>
        </w:tc>
        <w:tc>
          <w:tcPr>
            <w:tcW w:w="982" w:type="dxa"/>
            <w:tcBorders>
              <w:top w:val="nil"/>
              <w:left w:val="nil"/>
              <w:bottom w:val="single" w:sz="4" w:space="0" w:color="auto"/>
              <w:right w:val="single" w:sz="4" w:space="0" w:color="auto"/>
            </w:tcBorders>
            <w:vAlign w:val="center"/>
            <w:hideMark/>
          </w:tcPr>
          <w:p w14:paraId="1CC7ECD8" w14:textId="77777777" w:rsidR="008A785A" w:rsidRPr="008A785A" w:rsidRDefault="008A785A" w:rsidP="00F05C28">
            <w:pPr>
              <w:jc w:val="center"/>
              <w:rPr>
                <w:color w:val="000000"/>
                <w:sz w:val="24"/>
                <w:szCs w:val="24"/>
              </w:rPr>
            </w:pPr>
            <w:r w:rsidRPr="008A785A">
              <w:rPr>
                <w:color w:val="000000"/>
                <w:sz w:val="24"/>
                <w:szCs w:val="24"/>
              </w:rPr>
              <w:t>-0,479</w:t>
            </w:r>
          </w:p>
        </w:tc>
        <w:tc>
          <w:tcPr>
            <w:tcW w:w="981" w:type="dxa"/>
            <w:tcBorders>
              <w:top w:val="nil"/>
              <w:left w:val="nil"/>
              <w:bottom w:val="single" w:sz="4" w:space="0" w:color="auto"/>
              <w:right w:val="single" w:sz="4" w:space="0" w:color="auto"/>
            </w:tcBorders>
            <w:vAlign w:val="center"/>
            <w:hideMark/>
          </w:tcPr>
          <w:p w14:paraId="3CD5D00B" w14:textId="77777777" w:rsidR="008A785A" w:rsidRPr="008A785A" w:rsidRDefault="008A785A" w:rsidP="00F05C28">
            <w:pPr>
              <w:jc w:val="center"/>
              <w:rPr>
                <w:color w:val="000000"/>
                <w:sz w:val="24"/>
                <w:szCs w:val="24"/>
              </w:rPr>
            </w:pPr>
            <w:r w:rsidRPr="008A785A">
              <w:rPr>
                <w:color w:val="000000"/>
                <w:sz w:val="24"/>
                <w:szCs w:val="24"/>
              </w:rPr>
              <w:t>0,715</w:t>
            </w:r>
          </w:p>
        </w:tc>
        <w:tc>
          <w:tcPr>
            <w:tcW w:w="981" w:type="dxa"/>
            <w:tcBorders>
              <w:top w:val="nil"/>
              <w:left w:val="nil"/>
              <w:bottom w:val="single" w:sz="4" w:space="0" w:color="auto"/>
              <w:right w:val="single" w:sz="4" w:space="0" w:color="auto"/>
            </w:tcBorders>
            <w:vAlign w:val="center"/>
            <w:hideMark/>
          </w:tcPr>
          <w:p w14:paraId="719B0AF6" w14:textId="77777777" w:rsidR="008A785A" w:rsidRPr="008A785A" w:rsidRDefault="008A785A" w:rsidP="00F05C28">
            <w:pPr>
              <w:jc w:val="center"/>
              <w:rPr>
                <w:color w:val="000000"/>
                <w:sz w:val="24"/>
                <w:szCs w:val="24"/>
              </w:rPr>
            </w:pPr>
            <w:r w:rsidRPr="008A785A">
              <w:rPr>
                <w:color w:val="000000"/>
                <w:sz w:val="24"/>
                <w:szCs w:val="24"/>
              </w:rPr>
              <w:t>0,601</w:t>
            </w:r>
          </w:p>
        </w:tc>
        <w:tc>
          <w:tcPr>
            <w:tcW w:w="1402" w:type="dxa"/>
            <w:tcBorders>
              <w:top w:val="nil"/>
              <w:left w:val="nil"/>
              <w:bottom w:val="single" w:sz="4" w:space="0" w:color="auto"/>
              <w:right w:val="single" w:sz="4" w:space="0" w:color="auto"/>
            </w:tcBorders>
            <w:vAlign w:val="center"/>
            <w:hideMark/>
          </w:tcPr>
          <w:p w14:paraId="64007ED1" w14:textId="77777777" w:rsidR="008A785A" w:rsidRPr="008A785A" w:rsidRDefault="008A785A" w:rsidP="00F05C28">
            <w:pPr>
              <w:jc w:val="center"/>
              <w:rPr>
                <w:color w:val="000000"/>
                <w:sz w:val="24"/>
                <w:szCs w:val="24"/>
              </w:rPr>
            </w:pPr>
            <w:r w:rsidRPr="008A785A">
              <w:rPr>
                <w:color w:val="000000"/>
                <w:sz w:val="24"/>
                <w:szCs w:val="24"/>
              </w:rPr>
              <w:t>241,4071</w:t>
            </w:r>
          </w:p>
        </w:tc>
        <w:tc>
          <w:tcPr>
            <w:tcW w:w="1490" w:type="dxa"/>
            <w:tcBorders>
              <w:top w:val="nil"/>
              <w:left w:val="nil"/>
              <w:bottom w:val="single" w:sz="4" w:space="0" w:color="auto"/>
              <w:right w:val="single" w:sz="4" w:space="0" w:color="auto"/>
            </w:tcBorders>
            <w:vAlign w:val="center"/>
            <w:hideMark/>
          </w:tcPr>
          <w:p w14:paraId="020E1715" w14:textId="77777777" w:rsidR="008A785A" w:rsidRPr="008A785A" w:rsidRDefault="008A785A" w:rsidP="00F05C28">
            <w:pPr>
              <w:jc w:val="center"/>
              <w:rPr>
                <w:color w:val="000000"/>
                <w:sz w:val="24"/>
                <w:szCs w:val="24"/>
              </w:rPr>
            </w:pPr>
            <w:r w:rsidRPr="008A785A">
              <w:rPr>
                <w:color w:val="000000"/>
                <w:sz w:val="24"/>
                <w:szCs w:val="24"/>
              </w:rPr>
              <w:t>-224,9734</w:t>
            </w:r>
          </w:p>
        </w:tc>
      </w:tr>
      <w:tr w:rsidR="00AE3A55" w:rsidRPr="008A785A" w14:paraId="5460135E"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787B1150" w14:textId="77777777" w:rsidR="008A785A" w:rsidRPr="008A785A" w:rsidRDefault="008A785A" w:rsidP="00F05C28">
            <w:pPr>
              <w:jc w:val="center"/>
              <w:rPr>
                <w:color w:val="000000"/>
                <w:sz w:val="24"/>
                <w:szCs w:val="24"/>
              </w:rPr>
            </w:pPr>
            <w:r w:rsidRPr="008A785A">
              <w:rPr>
                <w:color w:val="000000"/>
                <w:sz w:val="24"/>
                <w:szCs w:val="24"/>
              </w:rPr>
              <w:t>УТ-6/ОКТЯБРЬСКИЙ</w:t>
            </w:r>
          </w:p>
        </w:tc>
        <w:tc>
          <w:tcPr>
            <w:tcW w:w="981" w:type="dxa"/>
            <w:tcBorders>
              <w:top w:val="nil"/>
              <w:left w:val="nil"/>
              <w:bottom w:val="single" w:sz="4" w:space="0" w:color="auto"/>
              <w:right w:val="single" w:sz="4" w:space="0" w:color="auto"/>
            </w:tcBorders>
            <w:vAlign w:val="center"/>
            <w:hideMark/>
          </w:tcPr>
          <w:p w14:paraId="24543069" w14:textId="77777777" w:rsidR="008A785A" w:rsidRPr="008A785A" w:rsidRDefault="008A785A" w:rsidP="00F05C28">
            <w:pPr>
              <w:jc w:val="center"/>
              <w:rPr>
                <w:color w:val="000000"/>
                <w:sz w:val="24"/>
                <w:szCs w:val="24"/>
              </w:rPr>
            </w:pPr>
            <w:r w:rsidRPr="008A785A">
              <w:rPr>
                <w:color w:val="000000"/>
                <w:sz w:val="24"/>
                <w:szCs w:val="24"/>
              </w:rPr>
              <w:t>125,85</w:t>
            </w:r>
          </w:p>
        </w:tc>
        <w:tc>
          <w:tcPr>
            <w:tcW w:w="1121" w:type="dxa"/>
            <w:tcBorders>
              <w:top w:val="nil"/>
              <w:left w:val="nil"/>
              <w:bottom w:val="single" w:sz="4" w:space="0" w:color="auto"/>
              <w:right w:val="single" w:sz="4" w:space="0" w:color="auto"/>
            </w:tcBorders>
            <w:vAlign w:val="center"/>
            <w:hideMark/>
          </w:tcPr>
          <w:p w14:paraId="4CD1F9D8" w14:textId="77777777" w:rsidR="008A785A" w:rsidRPr="008A785A" w:rsidRDefault="008A785A" w:rsidP="00F05C28">
            <w:pPr>
              <w:jc w:val="center"/>
              <w:rPr>
                <w:color w:val="000000"/>
                <w:sz w:val="24"/>
                <w:szCs w:val="24"/>
              </w:rPr>
            </w:pPr>
            <w:r w:rsidRPr="008A785A">
              <w:rPr>
                <w:color w:val="000000"/>
                <w:sz w:val="24"/>
                <w:szCs w:val="24"/>
              </w:rPr>
              <w:t>171,705</w:t>
            </w:r>
          </w:p>
        </w:tc>
        <w:tc>
          <w:tcPr>
            <w:tcW w:w="1121" w:type="dxa"/>
            <w:tcBorders>
              <w:top w:val="nil"/>
              <w:left w:val="nil"/>
              <w:bottom w:val="single" w:sz="4" w:space="0" w:color="auto"/>
              <w:right w:val="single" w:sz="4" w:space="0" w:color="auto"/>
            </w:tcBorders>
            <w:vAlign w:val="center"/>
            <w:hideMark/>
          </w:tcPr>
          <w:p w14:paraId="2E6ABB2C" w14:textId="77777777" w:rsidR="008A785A" w:rsidRPr="008A785A" w:rsidRDefault="008A785A" w:rsidP="00F05C28">
            <w:pPr>
              <w:jc w:val="center"/>
              <w:rPr>
                <w:color w:val="000000"/>
                <w:sz w:val="24"/>
                <w:szCs w:val="24"/>
              </w:rPr>
            </w:pPr>
            <w:r w:rsidRPr="008A785A">
              <w:rPr>
                <w:color w:val="000000"/>
                <w:sz w:val="24"/>
                <w:szCs w:val="24"/>
              </w:rPr>
              <w:t>27,898</w:t>
            </w:r>
          </w:p>
        </w:tc>
        <w:tc>
          <w:tcPr>
            <w:tcW w:w="981" w:type="dxa"/>
            <w:tcBorders>
              <w:top w:val="nil"/>
              <w:left w:val="nil"/>
              <w:bottom w:val="single" w:sz="4" w:space="0" w:color="auto"/>
              <w:right w:val="single" w:sz="4" w:space="0" w:color="auto"/>
            </w:tcBorders>
            <w:vAlign w:val="center"/>
            <w:hideMark/>
          </w:tcPr>
          <w:p w14:paraId="4F9B4972" w14:textId="77777777" w:rsidR="008A785A" w:rsidRPr="008A785A" w:rsidRDefault="008A785A" w:rsidP="00F05C28">
            <w:pPr>
              <w:jc w:val="center"/>
              <w:rPr>
                <w:color w:val="000000"/>
                <w:sz w:val="24"/>
                <w:szCs w:val="24"/>
              </w:rPr>
            </w:pPr>
            <w:r w:rsidRPr="008A785A">
              <w:rPr>
                <w:color w:val="000000"/>
                <w:sz w:val="24"/>
                <w:szCs w:val="24"/>
              </w:rPr>
              <w:t>100,9</w:t>
            </w:r>
          </w:p>
        </w:tc>
        <w:tc>
          <w:tcPr>
            <w:tcW w:w="981" w:type="dxa"/>
            <w:tcBorders>
              <w:top w:val="nil"/>
              <w:left w:val="nil"/>
              <w:bottom w:val="single" w:sz="4" w:space="0" w:color="auto"/>
              <w:right w:val="single" w:sz="4" w:space="0" w:color="auto"/>
            </w:tcBorders>
            <w:vAlign w:val="center"/>
            <w:hideMark/>
          </w:tcPr>
          <w:p w14:paraId="135D78AD" w14:textId="77777777" w:rsidR="008A785A" w:rsidRPr="008A785A" w:rsidRDefault="008A785A" w:rsidP="00F05C28">
            <w:pPr>
              <w:jc w:val="center"/>
              <w:rPr>
                <w:color w:val="000000"/>
                <w:sz w:val="24"/>
                <w:szCs w:val="24"/>
              </w:rPr>
            </w:pPr>
            <w:r w:rsidRPr="008A785A">
              <w:rPr>
                <w:color w:val="000000"/>
                <w:sz w:val="24"/>
                <w:szCs w:val="24"/>
              </w:rPr>
              <w:t>0,361</w:t>
            </w:r>
          </w:p>
        </w:tc>
        <w:tc>
          <w:tcPr>
            <w:tcW w:w="982" w:type="dxa"/>
            <w:tcBorders>
              <w:top w:val="nil"/>
              <w:left w:val="nil"/>
              <w:bottom w:val="single" w:sz="4" w:space="0" w:color="auto"/>
              <w:right w:val="single" w:sz="4" w:space="0" w:color="auto"/>
            </w:tcBorders>
            <w:vAlign w:val="center"/>
            <w:hideMark/>
          </w:tcPr>
          <w:p w14:paraId="03EB4BA9" w14:textId="77777777" w:rsidR="008A785A" w:rsidRPr="008A785A" w:rsidRDefault="008A785A" w:rsidP="00F05C28">
            <w:pPr>
              <w:jc w:val="center"/>
              <w:rPr>
                <w:color w:val="000000"/>
                <w:sz w:val="24"/>
                <w:szCs w:val="24"/>
              </w:rPr>
            </w:pPr>
            <w:r w:rsidRPr="008A785A">
              <w:rPr>
                <w:color w:val="000000"/>
                <w:sz w:val="24"/>
                <w:szCs w:val="24"/>
              </w:rPr>
              <w:t>0,147</w:t>
            </w:r>
          </w:p>
        </w:tc>
        <w:tc>
          <w:tcPr>
            <w:tcW w:w="981" w:type="dxa"/>
            <w:tcBorders>
              <w:top w:val="nil"/>
              <w:left w:val="nil"/>
              <w:bottom w:val="single" w:sz="4" w:space="0" w:color="auto"/>
              <w:right w:val="single" w:sz="4" w:space="0" w:color="auto"/>
            </w:tcBorders>
            <w:vAlign w:val="center"/>
            <w:hideMark/>
          </w:tcPr>
          <w:p w14:paraId="74C23875" w14:textId="77777777" w:rsidR="008A785A" w:rsidRPr="008A785A" w:rsidRDefault="008A785A" w:rsidP="00F05C28">
            <w:pPr>
              <w:jc w:val="center"/>
              <w:rPr>
                <w:color w:val="000000"/>
                <w:sz w:val="24"/>
                <w:szCs w:val="24"/>
              </w:rPr>
            </w:pPr>
            <w:r w:rsidRPr="008A785A">
              <w:rPr>
                <w:color w:val="000000"/>
                <w:sz w:val="24"/>
                <w:szCs w:val="24"/>
              </w:rPr>
              <w:t>0,123</w:t>
            </w:r>
          </w:p>
        </w:tc>
        <w:tc>
          <w:tcPr>
            <w:tcW w:w="840" w:type="dxa"/>
            <w:tcBorders>
              <w:top w:val="nil"/>
              <w:left w:val="nil"/>
              <w:bottom w:val="single" w:sz="4" w:space="0" w:color="auto"/>
              <w:right w:val="single" w:sz="4" w:space="0" w:color="auto"/>
            </w:tcBorders>
            <w:vAlign w:val="center"/>
            <w:hideMark/>
          </w:tcPr>
          <w:p w14:paraId="59FCC4D5" w14:textId="77777777" w:rsidR="008A785A" w:rsidRPr="008A785A" w:rsidRDefault="008A785A" w:rsidP="00F05C28">
            <w:pPr>
              <w:jc w:val="center"/>
              <w:rPr>
                <w:color w:val="000000"/>
                <w:sz w:val="24"/>
                <w:szCs w:val="24"/>
              </w:rPr>
            </w:pPr>
            <w:r w:rsidRPr="008A785A">
              <w:rPr>
                <w:color w:val="000000"/>
                <w:sz w:val="24"/>
                <w:szCs w:val="24"/>
              </w:rPr>
              <w:t>0,699</w:t>
            </w:r>
          </w:p>
        </w:tc>
        <w:tc>
          <w:tcPr>
            <w:tcW w:w="982" w:type="dxa"/>
            <w:tcBorders>
              <w:top w:val="nil"/>
              <w:left w:val="nil"/>
              <w:bottom w:val="single" w:sz="4" w:space="0" w:color="auto"/>
              <w:right w:val="single" w:sz="4" w:space="0" w:color="auto"/>
            </w:tcBorders>
            <w:vAlign w:val="center"/>
            <w:hideMark/>
          </w:tcPr>
          <w:p w14:paraId="5118019C" w14:textId="77777777" w:rsidR="008A785A" w:rsidRPr="008A785A" w:rsidRDefault="008A785A" w:rsidP="00F05C28">
            <w:pPr>
              <w:jc w:val="center"/>
              <w:rPr>
                <w:color w:val="000000"/>
                <w:sz w:val="24"/>
                <w:szCs w:val="24"/>
              </w:rPr>
            </w:pPr>
            <w:r w:rsidRPr="008A785A">
              <w:rPr>
                <w:color w:val="000000"/>
                <w:sz w:val="24"/>
                <w:szCs w:val="24"/>
              </w:rPr>
              <w:t>-0,618</w:t>
            </w:r>
          </w:p>
        </w:tc>
        <w:tc>
          <w:tcPr>
            <w:tcW w:w="981" w:type="dxa"/>
            <w:tcBorders>
              <w:top w:val="nil"/>
              <w:left w:val="nil"/>
              <w:bottom w:val="single" w:sz="4" w:space="0" w:color="auto"/>
              <w:right w:val="single" w:sz="4" w:space="0" w:color="auto"/>
            </w:tcBorders>
            <w:vAlign w:val="center"/>
            <w:hideMark/>
          </w:tcPr>
          <w:p w14:paraId="21029C89" w14:textId="77777777" w:rsidR="008A785A" w:rsidRPr="008A785A" w:rsidRDefault="008A785A" w:rsidP="00F05C28">
            <w:pPr>
              <w:jc w:val="center"/>
              <w:rPr>
                <w:color w:val="000000"/>
                <w:sz w:val="24"/>
                <w:szCs w:val="24"/>
              </w:rPr>
            </w:pPr>
            <w:r w:rsidRPr="008A785A">
              <w:rPr>
                <w:color w:val="000000"/>
                <w:sz w:val="24"/>
                <w:szCs w:val="24"/>
              </w:rPr>
              <w:t>1,1939</w:t>
            </w:r>
          </w:p>
        </w:tc>
        <w:tc>
          <w:tcPr>
            <w:tcW w:w="981" w:type="dxa"/>
            <w:tcBorders>
              <w:top w:val="nil"/>
              <w:left w:val="nil"/>
              <w:bottom w:val="single" w:sz="4" w:space="0" w:color="auto"/>
              <w:right w:val="single" w:sz="4" w:space="0" w:color="auto"/>
            </w:tcBorders>
            <w:vAlign w:val="center"/>
            <w:hideMark/>
          </w:tcPr>
          <w:p w14:paraId="7C3BE598" w14:textId="77777777" w:rsidR="008A785A" w:rsidRPr="008A785A" w:rsidRDefault="008A785A" w:rsidP="00F05C28">
            <w:pPr>
              <w:jc w:val="center"/>
              <w:rPr>
                <w:color w:val="000000"/>
                <w:sz w:val="24"/>
                <w:szCs w:val="24"/>
              </w:rPr>
            </w:pPr>
            <w:r w:rsidRPr="008A785A">
              <w:rPr>
                <w:color w:val="000000"/>
                <w:sz w:val="24"/>
                <w:szCs w:val="24"/>
              </w:rPr>
              <w:t>1,164</w:t>
            </w:r>
          </w:p>
        </w:tc>
        <w:tc>
          <w:tcPr>
            <w:tcW w:w="1402" w:type="dxa"/>
            <w:tcBorders>
              <w:top w:val="nil"/>
              <w:left w:val="nil"/>
              <w:bottom w:val="single" w:sz="4" w:space="0" w:color="auto"/>
              <w:right w:val="single" w:sz="4" w:space="0" w:color="auto"/>
            </w:tcBorders>
            <w:vAlign w:val="center"/>
            <w:hideMark/>
          </w:tcPr>
          <w:p w14:paraId="20E3F068" w14:textId="77777777" w:rsidR="008A785A" w:rsidRPr="008A785A" w:rsidRDefault="008A785A" w:rsidP="00F05C28">
            <w:pPr>
              <w:jc w:val="center"/>
              <w:rPr>
                <w:color w:val="000000"/>
                <w:sz w:val="24"/>
                <w:szCs w:val="24"/>
              </w:rPr>
            </w:pPr>
            <w:r w:rsidRPr="008A785A">
              <w:rPr>
                <w:color w:val="000000"/>
                <w:sz w:val="24"/>
                <w:szCs w:val="24"/>
              </w:rPr>
              <w:t>241,3772</w:t>
            </w:r>
          </w:p>
        </w:tc>
        <w:tc>
          <w:tcPr>
            <w:tcW w:w="1490" w:type="dxa"/>
            <w:tcBorders>
              <w:top w:val="nil"/>
              <w:left w:val="nil"/>
              <w:bottom w:val="single" w:sz="4" w:space="0" w:color="auto"/>
              <w:right w:val="single" w:sz="4" w:space="0" w:color="auto"/>
            </w:tcBorders>
            <w:vAlign w:val="center"/>
            <w:hideMark/>
          </w:tcPr>
          <w:p w14:paraId="638A86BE" w14:textId="77777777" w:rsidR="008A785A" w:rsidRPr="008A785A" w:rsidRDefault="008A785A" w:rsidP="00F05C28">
            <w:pPr>
              <w:jc w:val="center"/>
              <w:rPr>
                <w:color w:val="000000"/>
                <w:sz w:val="24"/>
                <w:szCs w:val="24"/>
              </w:rPr>
            </w:pPr>
            <w:r w:rsidRPr="008A785A">
              <w:rPr>
                <w:color w:val="000000"/>
                <w:sz w:val="24"/>
                <w:szCs w:val="24"/>
              </w:rPr>
              <w:t>-225,005</w:t>
            </w:r>
          </w:p>
        </w:tc>
      </w:tr>
      <w:tr w:rsidR="00AE3A55" w:rsidRPr="008A785A" w14:paraId="7F8B92C2"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04D3F004" w14:textId="77777777" w:rsidR="008A785A" w:rsidRPr="008A785A" w:rsidRDefault="008A785A" w:rsidP="00F05C28">
            <w:pPr>
              <w:jc w:val="center"/>
              <w:rPr>
                <w:color w:val="000000"/>
                <w:sz w:val="24"/>
                <w:szCs w:val="24"/>
              </w:rPr>
            </w:pPr>
            <w:r w:rsidRPr="008A785A">
              <w:rPr>
                <w:color w:val="000000"/>
                <w:sz w:val="24"/>
                <w:szCs w:val="24"/>
              </w:rPr>
              <w:lastRenderedPageBreak/>
              <w:t>УТ-7/НАСЕДКИНА</w:t>
            </w:r>
          </w:p>
        </w:tc>
        <w:tc>
          <w:tcPr>
            <w:tcW w:w="981" w:type="dxa"/>
            <w:tcBorders>
              <w:top w:val="nil"/>
              <w:left w:val="nil"/>
              <w:bottom w:val="single" w:sz="4" w:space="0" w:color="auto"/>
              <w:right w:val="single" w:sz="4" w:space="0" w:color="auto"/>
            </w:tcBorders>
            <w:vAlign w:val="center"/>
            <w:hideMark/>
          </w:tcPr>
          <w:p w14:paraId="51AB8E63" w14:textId="77777777" w:rsidR="008A785A" w:rsidRPr="008A785A" w:rsidRDefault="008A785A" w:rsidP="00F05C28">
            <w:pPr>
              <w:jc w:val="center"/>
              <w:rPr>
                <w:color w:val="000000"/>
                <w:sz w:val="24"/>
                <w:szCs w:val="24"/>
              </w:rPr>
            </w:pPr>
            <w:r w:rsidRPr="008A785A">
              <w:rPr>
                <w:color w:val="000000"/>
                <w:sz w:val="24"/>
                <w:szCs w:val="24"/>
              </w:rPr>
              <w:t>125,64</w:t>
            </w:r>
          </w:p>
        </w:tc>
        <w:tc>
          <w:tcPr>
            <w:tcW w:w="1121" w:type="dxa"/>
            <w:tcBorders>
              <w:top w:val="nil"/>
              <w:left w:val="nil"/>
              <w:bottom w:val="single" w:sz="4" w:space="0" w:color="auto"/>
              <w:right w:val="single" w:sz="4" w:space="0" w:color="auto"/>
            </w:tcBorders>
            <w:vAlign w:val="center"/>
            <w:hideMark/>
          </w:tcPr>
          <w:p w14:paraId="3D824A00" w14:textId="77777777" w:rsidR="008A785A" w:rsidRPr="008A785A" w:rsidRDefault="008A785A" w:rsidP="00F05C28">
            <w:pPr>
              <w:jc w:val="center"/>
              <w:rPr>
                <w:color w:val="000000"/>
                <w:sz w:val="24"/>
                <w:szCs w:val="24"/>
              </w:rPr>
            </w:pPr>
            <w:r w:rsidRPr="008A785A">
              <w:rPr>
                <w:color w:val="000000"/>
                <w:sz w:val="24"/>
                <w:szCs w:val="24"/>
              </w:rPr>
              <w:t>171,829</w:t>
            </w:r>
          </w:p>
        </w:tc>
        <w:tc>
          <w:tcPr>
            <w:tcW w:w="1121" w:type="dxa"/>
            <w:tcBorders>
              <w:top w:val="nil"/>
              <w:left w:val="nil"/>
              <w:bottom w:val="single" w:sz="4" w:space="0" w:color="auto"/>
              <w:right w:val="single" w:sz="4" w:space="0" w:color="auto"/>
            </w:tcBorders>
            <w:vAlign w:val="center"/>
            <w:hideMark/>
          </w:tcPr>
          <w:p w14:paraId="4A5DBA44" w14:textId="77777777" w:rsidR="008A785A" w:rsidRPr="008A785A" w:rsidRDefault="008A785A" w:rsidP="00F05C28">
            <w:pPr>
              <w:jc w:val="center"/>
              <w:rPr>
                <w:color w:val="000000"/>
                <w:sz w:val="24"/>
                <w:szCs w:val="24"/>
              </w:rPr>
            </w:pPr>
            <w:r w:rsidRPr="008A785A">
              <w:rPr>
                <w:color w:val="000000"/>
                <w:sz w:val="24"/>
                <w:szCs w:val="24"/>
              </w:rPr>
              <w:t>27,628</w:t>
            </w:r>
          </w:p>
        </w:tc>
        <w:tc>
          <w:tcPr>
            <w:tcW w:w="981" w:type="dxa"/>
            <w:tcBorders>
              <w:top w:val="nil"/>
              <w:left w:val="nil"/>
              <w:bottom w:val="single" w:sz="4" w:space="0" w:color="auto"/>
              <w:right w:val="single" w:sz="4" w:space="0" w:color="auto"/>
            </w:tcBorders>
            <w:vAlign w:val="center"/>
            <w:hideMark/>
          </w:tcPr>
          <w:p w14:paraId="08BF9B7F" w14:textId="77777777" w:rsidR="008A785A" w:rsidRPr="008A785A" w:rsidRDefault="008A785A" w:rsidP="00F05C28">
            <w:pPr>
              <w:jc w:val="center"/>
              <w:rPr>
                <w:color w:val="000000"/>
                <w:sz w:val="24"/>
                <w:szCs w:val="24"/>
              </w:rPr>
            </w:pPr>
            <w:r w:rsidRPr="008A785A">
              <w:rPr>
                <w:color w:val="000000"/>
                <w:sz w:val="24"/>
                <w:szCs w:val="24"/>
              </w:rPr>
              <w:t>109,9</w:t>
            </w:r>
          </w:p>
        </w:tc>
        <w:tc>
          <w:tcPr>
            <w:tcW w:w="981" w:type="dxa"/>
            <w:tcBorders>
              <w:top w:val="nil"/>
              <w:left w:val="nil"/>
              <w:bottom w:val="single" w:sz="4" w:space="0" w:color="auto"/>
              <w:right w:val="single" w:sz="4" w:space="0" w:color="auto"/>
            </w:tcBorders>
            <w:vAlign w:val="center"/>
            <w:hideMark/>
          </w:tcPr>
          <w:p w14:paraId="39BD13FB" w14:textId="77777777" w:rsidR="008A785A" w:rsidRPr="008A785A" w:rsidRDefault="008A785A" w:rsidP="00F05C28">
            <w:pPr>
              <w:jc w:val="center"/>
              <w:rPr>
                <w:color w:val="000000"/>
                <w:sz w:val="24"/>
                <w:szCs w:val="24"/>
              </w:rPr>
            </w:pPr>
            <w:r w:rsidRPr="008A785A">
              <w:rPr>
                <w:color w:val="000000"/>
                <w:sz w:val="24"/>
                <w:szCs w:val="24"/>
              </w:rPr>
              <w:t>0,361</w:t>
            </w:r>
          </w:p>
        </w:tc>
        <w:tc>
          <w:tcPr>
            <w:tcW w:w="982" w:type="dxa"/>
            <w:tcBorders>
              <w:top w:val="nil"/>
              <w:left w:val="nil"/>
              <w:bottom w:val="single" w:sz="4" w:space="0" w:color="auto"/>
              <w:right w:val="single" w:sz="4" w:space="0" w:color="auto"/>
            </w:tcBorders>
            <w:vAlign w:val="center"/>
            <w:hideMark/>
          </w:tcPr>
          <w:p w14:paraId="25B44A8B" w14:textId="77777777" w:rsidR="008A785A" w:rsidRPr="008A785A" w:rsidRDefault="008A785A" w:rsidP="00F05C28">
            <w:pPr>
              <w:jc w:val="center"/>
              <w:rPr>
                <w:color w:val="000000"/>
                <w:sz w:val="24"/>
                <w:szCs w:val="24"/>
              </w:rPr>
            </w:pPr>
            <w:r w:rsidRPr="008A785A">
              <w:rPr>
                <w:color w:val="000000"/>
                <w:sz w:val="24"/>
                <w:szCs w:val="24"/>
              </w:rPr>
              <w:t>0,16</w:t>
            </w:r>
          </w:p>
        </w:tc>
        <w:tc>
          <w:tcPr>
            <w:tcW w:w="981" w:type="dxa"/>
            <w:tcBorders>
              <w:top w:val="nil"/>
              <w:left w:val="nil"/>
              <w:bottom w:val="single" w:sz="4" w:space="0" w:color="auto"/>
              <w:right w:val="single" w:sz="4" w:space="0" w:color="auto"/>
            </w:tcBorders>
            <w:vAlign w:val="center"/>
            <w:hideMark/>
          </w:tcPr>
          <w:p w14:paraId="109C7F7B" w14:textId="77777777" w:rsidR="008A785A" w:rsidRPr="008A785A" w:rsidRDefault="008A785A" w:rsidP="00F05C28">
            <w:pPr>
              <w:jc w:val="center"/>
              <w:rPr>
                <w:color w:val="000000"/>
                <w:sz w:val="24"/>
                <w:szCs w:val="24"/>
              </w:rPr>
            </w:pPr>
            <w:r w:rsidRPr="008A785A">
              <w:rPr>
                <w:color w:val="000000"/>
                <w:sz w:val="24"/>
                <w:szCs w:val="24"/>
              </w:rPr>
              <w:t>0,134</w:t>
            </w:r>
          </w:p>
        </w:tc>
        <w:tc>
          <w:tcPr>
            <w:tcW w:w="840" w:type="dxa"/>
            <w:tcBorders>
              <w:top w:val="nil"/>
              <w:left w:val="nil"/>
              <w:bottom w:val="single" w:sz="4" w:space="0" w:color="auto"/>
              <w:right w:val="single" w:sz="4" w:space="0" w:color="auto"/>
            </w:tcBorders>
            <w:vAlign w:val="center"/>
            <w:hideMark/>
          </w:tcPr>
          <w:p w14:paraId="5ED34203" w14:textId="77777777" w:rsidR="008A785A" w:rsidRPr="008A785A" w:rsidRDefault="008A785A" w:rsidP="00F05C28">
            <w:pPr>
              <w:jc w:val="center"/>
              <w:rPr>
                <w:color w:val="000000"/>
                <w:sz w:val="24"/>
                <w:szCs w:val="24"/>
              </w:rPr>
            </w:pPr>
            <w:r w:rsidRPr="008A785A">
              <w:rPr>
                <w:color w:val="000000"/>
                <w:sz w:val="24"/>
                <w:szCs w:val="24"/>
              </w:rPr>
              <w:t>0,699</w:t>
            </w:r>
          </w:p>
        </w:tc>
        <w:tc>
          <w:tcPr>
            <w:tcW w:w="982" w:type="dxa"/>
            <w:tcBorders>
              <w:top w:val="nil"/>
              <w:left w:val="nil"/>
              <w:bottom w:val="single" w:sz="4" w:space="0" w:color="auto"/>
              <w:right w:val="single" w:sz="4" w:space="0" w:color="auto"/>
            </w:tcBorders>
            <w:vAlign w:val="center"/>
            <w:hideMark/>
          </w:tcPr>
          <w:p w14:paraId="69984CFF" w14:textId="77777777" w:rsidR="008A785A" w:rsidRPr="008A785A" w:rsidRDefault="008A785A" w:rsidP="00F05C28">
            <w:pPr>
              <w:jc w:val="center"/>
              <w:rPr>
                <w:color w:val="000000"/>
                <w:sz w:val="24"/>
                <w:szCs w:val="24"/>
              </w:rPr>
            </w:pPr>
            <w:r w:rsidRPr="008A785A">
              <w:rPr>
                <w:color w:val="000000"/>
                <w:sz w:val="24"/>
                <w:szCs w:val="24"/>
              </w:rPr>
              <w:t>-0,618</w:t>
            </w:r>
          </w:p>
        </w:tc>
        <w:tc>
          <w:tcPr>
            <w:tcW w:w="981" w:type="dxa"/>
            <w:tcBorders>
              <w:top w:val="nil"/>
              <w:left w:val="nil"/>
              <w:bottom w:val="single" w:sz="4" w:space="0" w:color="auto"/>
              <w:right w:val="single" w:sz="4" w:space="0" w:color="auto"/>
            </w:tcBorders>
            <w:vAlign w:val="center"/>
            <w:hideMark/>
          </w:tcPr>
          <w:p w14:paraId="12CEBFA9" w14:textId="77777777" w:rsidR="008A785A" w:rsidRPr="008A785A" w:rsidRDefault="008A785A" w:rsidP="00F05C28">
            <w:pPr>
              <w:jc w:val="center"/>
              <w:rPr>
                <w:color w:val="000000"/>
                <w:sz w:val="24"/>
                <w:szCs w:val="24"/>
              </w:rPr>
            </w:pPr>
            <w:r w:rsidRPr="008A785A">
              <w:rPr>
                <w:color w:val="000000"/>
                <w:sz w:val="24"/>
                <w:szCs w:val="24"/>
              </w:rPr>
              <w:t>1,389</w:t>
            </w:r>
          </w:p>
        </w:tc>
        <w:tc>
          <w:tcPr>
            <w:tcW w:w="981" w:type="dxa"/>
            <w:tcBorders>
              <w:top w:val="nil"/>
              <w:left w:val="nil"/>
              <w:bottom w:val="single" w:sz="4" w:space="0" w:color="auto"/>
              <w:right w:val="single" w:sz="4" w:space="0" w:color="auto"/>
            </w:tcBorders>
            <w:vAlign w:val="center"/>
            <w:hideMark/>
          </w:tcPr>
          <w:p w14:paraId="209B74E3" w14:textId="77777777" w:rsidR="008A785A" w:rsidRPr="008A785A" w:rsidRDefault="008A785A" w:rsidP="00F05C28">
            <w:pPr>
              <w:jc w:val="center"/>
              <w:rPr>
                <w:color w:val="000000"/>
                <w:sz w:val="24"/>
                <w:szCs w:val="24"/>
              </w:rPr>
            </w:pPr>
            <w:r w:rsidRPr="008A785A">
              <w:rPr>
                <w:color w:val="000000"/>
                <w:sz w:val="24"/>
                <w:szCs w:val="24"/>
              </w:rPr>
              <w:t>1,164</w:t>
            </w:r>
          </w:p>
        </w:tc>
        <w:tc>
          <w:tcPr>
            <w:tcW w:w="1402" w:type="dxa"/>
            <w:tcBorders>
              <w:top w:val="nil"/>
              <w:left w:val="nil"/>
              <w:bottom w:val="single" w:sz="4" w:space="0" w:color="auto"/>
              <w:right w:val="single" w:sz="4" w:space="0" w:color="auto"/>
            </w:tcBorders>
            <w:vAlign w:val="center"/>
            <w:hideMark/>
          </w:tcPr>
          <w:p w14:paraId="06DFEEAD" w14:textId="77777777" w:rsidR="008A785A" w:rsidRPr="008A785A" w:rsidRDefault="008A785A" w:rsidP="00F05C28">
            <w:pPr>
              <w:jc w:val="center"/>
              <w:rPr>
                <w:color w:val="000000"/>
                <w:sz w:val="24"/>
                <w:szCs w:val="24"/>
              </w:rPr>
            </w:pPr>
            <w:r w:rsidRPr="008A785A">
              <w:rPr>
                <w:color w:val="000000"/>
                <w:sz w:val="24"/>
                <w:szCs w:val="24"/>
              </w:rPr>
              <w:t>241,353</w:t>
            </w:r>
          </w:p>
        </w:tc>
        <w:tc>
          <w:tcPr>
            <w:tcW w:w="1490" w:type="dxa"/>
            <w:tcBorders>
              <w:top w:val="nil"/>
              <w:left w:val="nil"/>
              <w:bottom w:val="single" w:sz="4" w:space="0" w:color="auto"/>
              <w:right w:val="single" w:sz="4" w:space="0" w:color="auto"/>
            </w:tcBorders>
            <w:vAlign w:val="center"/>
            <w:hideMark/>
          </w:tcPr>
          <w:p w14:paraId="57D41DE4" w14:textId="77777777" w:rsidR="008A785A" w:rsidRPr="008A785A" w:rsidRDefault="008A785A" w:rsidP="00F05C28">
            <w:pPr>
              <w:jc w:val="center"/>
              <w:rPr>
                <w:color w:val="000000"/>
                <w:sz w:val="24"/>
                <w:szCs w:val="24"/>
              </w:rPr>
            </w:pPr>
            <w:r w:rsidRPr="008A785A">
              <w:rPr>
                <w:color w:val="000000"/>
                <w:sz w:val="24"/>
                <w:szCs w:val="24"/>
              </w:rPr>
              <w:t>-225,0305</w:t>
            </w:r>
          </w:p>
        </w:tc>
      </w:tr>
      <w:tr w:rsidR="00AE3A55" w:rsidRPr="008A785A" w14:paraId="3FB4ACEE"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288A2200" w14:textId="77777777" w:rsidR="008A785A" w:rsidRPr="008A785A" w:rsidRDefault="008A785A" w:rsidP="00F05C28">
            <w:pPr>
              <w:jc w:val="center"/>
              <w:rPr>
                <w:color w:val="000000"/>
                <w:sz w:val="24"/>
                <w:szCs w:val="24"/>
              </w:rPr>
            </w:pPr>
            <w:r w:rsidRPr="008A785A">
              <w:rPr>
                <w:color w:val="000000"/>
                <w:sz w:val="24"/>
                <w:szCs w:val="24"/>
              </w:rPr>
              <w:t>УТ-8/НАСЕДКИНА</w:t>
            </w:r>
          </w:p>
        </w:tc>
        <w:tc>
          <w:tcPr>
            <w:tcW w:w="981" w:type="dxa"/>
            <w:tcBorders>
              <w:top w:val="nil"/>
              <w:left w:val="nil"/>
              <w:bottom w:val="single" w:sz="4" w:space="0" w:color="auto"/>
              <w:right w:val="single" w:sz="4" w:space="0" w:color="auto"/>
            </w:tcBorders>
            <w:vAlign w:val="center"/>
            <w:hideMark/>
          </w:tcPr>
          <w:p w14:paraId="564727B3" w14:textId="77777777" w:rsidR="008A785A" w:rsidRPr="008A785A" w:rsidRDefault="008A785A" w:rsidP="00F05C28">
            <w:pPr>
              <w:jc w:val="center"/>
              <w:rPr>
                <w:color w:val="000000"/>
                <w:sz w:val="24"/>
                <w:szCs w:val="24"/>
              </w:rPr>
            </w:pPr>
            <w:r w:rsidRPr="008A785A">
              <w:rPr>
                <w:color w:val="000000"/>
                <w:sz w:val="24"/>
                <w:szCs w:val="24"/>
              </w:rPr>
              <w:t>125,8</w:t>
            </w:r>
          </w:p>
        </w:tc>
        <w:tc>
          <w:tcPr>
            <w:tcW w:w="1121" w:type="dxa"/>
            <w:tcBorders>
              <w:top w:val="nil"/>
              <w:left w:val="nil"/>
              <w:bottom w:val="single" w:sz="4" w:space="0" w:color="auto"/>
              <w:right w:val="single" w:sz="4" w:space="0" w:color="auto"/>
            </w:tcBorders>
            <w:vAlign w:val="center"/>
            <w:hideMark/>
          </w:tcPr>
          <w:p w14:paraId="02CAE5BB" w14:textId="77777777" w:rsidR="008A785A" w:rsidRPr="008A785A" w:rsidRDefault="008A785A" w:rsidP="00F05C28">
            <w:pPr>
              <w:jc w:val="center"/>
              <w:rPr>
                <w:color w:val="000000"/>
                <w:sz w:val="24"/>
                <w:szCs w:val="24"/>
              </w:rPr>
            </w:pPr>
            <w:r w:rsidRPr="008A785A">
              <w:rPr>
                <w:color w:val="000000"/>
                <w:sz w:val="24"/>
                <w:szCs w:val="24"/>
              </w:rPr>
              <w:t>171,963</w:t>
            </w:r>
          </w:p>
        </w:tc>
        <w:tc>
          <w:tcPr>
            <w:tcW w:w="1121" w:type="dxa"/>
            <w:tcBorders>
              <w:top w:val="nil"/>
              <w:left w:val="nil"/>
              <w:bottom w:val="single" w:sz="4" w:space="0" w:color="auto"/>
              <w:right w:val="single" w:sz="4" w:space="0" w:color="auto"/>
            </w:tcBorders>
            <w:vAlign w:val="center"/>
            <w:hideMark/>
          </w:tcPr>
          <w:p w14:paraId="3CDBF965" w14:textId="77777777" w:rsidR="008A785A" w:rsidRPr="008A785A" w:rsidRDefault="008A785A" w:rsidP="00F05C28">
            <w:pPr>
              <w:jc w:val="center"/>
              <w:rPr>
                <w:color w:val="000000"/>
                <w:sz w:val="24"/>
                <w:szCs w:val="24"/>
              </w:rPr>
            </w:pPr>
            <w:r w:rsidRPr="008A785A">
              <w:rPr>
                <w:color w:val="000000"/>
                <w:sz w:val="24"/>
                <w:szCs w:val="24"/>
              </w:rPr>
              <w:t>27,333</w:t>
            </w:r>
          </w:p>
        </w:tc>
        <w:tc>
          <w:tcPr>
            <w:tcW w:w="981" w:type="dxa"/>
            <w:tcBorders>
              <w:top w:val="nil"/>
              <w:left w:val="nil"/>
              <w:bottom w:val="single" w:sz="4" w:space="0" w:color="auto"/>
              <w:right w:val="single" w:sz="4" w:space="0" w:color="auto"/>
            </w:tcBorders>
            <w:vAlign w:val="center"/>
            <w:hideMark/>
          </w:tcPr>
          <w:p w14:paraId="5DFB75F4" w14:textId="77777777" w:rsidR="008A785A" w:rsidRPr="008A785A" w:rsidRDefault="008A785A" w:rsidP="00F05C28">
            <w:pPr>
              <w:jc w:val="center"/>
              <w:rPr>
                <w:color w:val="000000"/>
                <w:sz w:val="24"/>
                <w:szCs w:val="24"/>
              </w:rPr>
            </w:pPr>
            <w:r w:rsidRPr="008A785A">
              <w:rPr>
                <w:color w:val="000000"/>
                <w:sz w:val="24"/>
                <w:szCs w:val="24"/>
              </w:rPr>
              <w:t>101,9</w:t>
            </w:r>
          </w:p>
        </w:tc>
        <w:tc>
          <w:tcPr>
            <w:tcW w:w="981" w:type="dxa"/>
            <w:tcBorders>
              <w:top w:val="nil"/>
              <w:left w:val="nil"/>
              <w:bottom w:val="single" w:sz="4" w:space="0" w:color="auto"/>
              <w:right w:val="single" w:sz="4" w:space="0" w:color="auto"/>
            </w:tcBorders>
            <w:vAlign w:val="center"/>
            <w:hideMark/>
          </w:tcPr>
          <w:p w14:paraId="12E8EF74" w14:textId="77777777" w:rsidR="008A785A" w:rsidRPr="008A785A" w:rsidRDefault="008A785A" w:rsidP="00F05C28">
            <w:pPr>
              <w:jc w:val="center"/>
              <w:rPr>
                <w:color w:val="000000"/>
                <w:sz w:val="24"/>
                <w:szCs w:val="24"/>
              </w:rPr>
            </w:pPr>
            <w:r w:rsidRPr="008A785A">
              <w:rPr>
                <w:color w:val="000000"/>
                <w:sz w:val="24"/>
                <w:szCs w:val="24"/>
              </w:rPr>
              <w:t>0,309</w:t>
            </w:r>
          </w:p>
        </w:tc>
        <w:tc>
          <w:tcPr>
            <w:tcW w:w="982" w:type="dxa"/>
            <w:tcBorders>
              <w:top w:val="nil"/>
              <w:left w:val="nil"/>
              <w:bottom w:val="single" w:sz="4" w:space="0" w:color="auto"/>
              <w:right w:val="single" w:sz="4" w:space="0" w:color="auto"/>
            </w:tcBorders>
            <w:vAlign w:val="center"/>
            <w:hideMark/>
          </w:tcPr>
          <w:p w14:paraId="0D36F881" w14:textId="77777777" w:rsidR="008A785A" w:rsidRPr="008A785A" w:rsidRDefault="008A785A" w:rsidP="00F05C28">
            <w:pPr>
              <w:jc w:val="center"/>
              <w:rPr>
                <w:color w:val="000000"/>
                <w:sz w:val="24"/>
                <w:szCs w:val="24"/>
              </w:rPr>
            </w:pPr>
            <w:r w:rsidRPr="008A785A">
              <w:rPr>
                <w:color w:val="000000"/>
                <w:sz w:val="24"/>
                <w:szCs w:val="24"/>
              </w:rPr>
              <w:t>0,126</w:t>
            </w:r>
          </w:p>
        </w:tc>
        <w:tc>
          <w:tcPr>
            <w:tcW w:w="981" w:type="dxa"/>
            <w:tcBorders>
              <w:top w:val="nil"/>
              <w:left w:val="nil"/>
              <w:bottom w:val="single" w:sz="4" w:space="0" w:color="auto"/>
              <w:right w:val="single" w:sz="4" w:space="0" w:color="auto"/>
            </w:tcBorders>
            <w:vAlign w:val="center"/>
            <w:hideMark/>
          </w:tcPr>
          <w:p w14:paraId="10E82BA8" w14:textId="77777777" w:rsidR="008A785A" w:rsidRPr="008A785A" w:rsidRDefault="008A785A" w:rsidP="00F05C28">
            <w:pPr>
              <w:jc w:val="center"/>
              <w:rPr>
                <w:color w:val="000000"/>
                <w:sz w:val="24"/>
                <w:szCs w:val="24"/>
              </w:rPr>
            </w:pPr>
            <w:r w:rsidRPr="008A785A">
              <w:rPr>
                <w:color w:val="000000"/>
                <w:sz w:val="24"/>
                <w:szCs w:val="24"/>
              </w:rPr>
              <w:t>0,105</w:t>
            </w:r>
          </w:p>
        </w:tc>
        <w:tc>
          <w:tcPr>
            <w:tcW w:w="840" w:type="dxa"/>
            <w:tcBorders>
              <w:top w:val="nil"/>
              <w:left w:val="nil"/>
              <w:bottom w:val="single" w:sz="4" w:space="0" w:color="auto"/>
              <w:right w:val="single" w:sz="4" w:space="0" w:color="auto"/>
            </w:tcBorders>
            <w:vAlign w:val="center"/>
            <w:hideMark/>
          </w:tcPr>
          <w:p w14:paraId="35DF87C0" w14:textId="77777777" w:rsidR="008A785A" w:rsidRPr="008A785A" w:rsidRDefault="008A785A" w:rsidP="00F05C28">
            <w:pPr>
              <w:jc w:val="center"/>
              <w:rPr>
                <w:color w:val="000000"/>
                <w:sz w:val="24"/>
                <w:szCs w:val="24"/>
              </w:rPr>
            </w:pPr>
            <w:r w:rsidRPr="008A785A">
              <w:rPr>
                <w:color w:val="000000"/>
                <w:sz w:val="24"/>
                <w:szCs w:val="24"/>
              </w:rPr>
              <w:t>0,582</w:t>
            </w:r>
          </w:p>
        </w:tc>
        <w:tc>
          <w:tcPr>
            <w:tcW w:w="982" w:type="dxa"/>
            <w:tcBorders>
              <w:top w:val="nil"/>
              <w:left w:val="nil"/>
              <w:bottom w:val="single" w:sz="4" w:space="0" w:color="auto"/>
              <w:right w:val="single" w:sz="4" w:space="0" w:color="auto"/>
            </w:tcBorders>
            <w:vAlign w:val="center"/>
            <w:hideMark/>
          </w:tcPr>
          <w:p w14:paraId="5B67A1AC" w14:textId="77777777" w:rsidR="008A785A" w:rsidRPr="008A785A" w:rsidRDefault="008A785A" w:rsidP="00F05C28">
            <w:pPr>
              <w:jc w:val="center"/>
              <w:rPr>
                <w:color w:val="000000"/>
                <w:sz w:val="24"/>
                <w:szCs w:val="24"/>
              </w:rPr>
            </w:pPr>
            <w:r w:rsidRPr="008A785A">
              <w:rPr>
                <w:color w:val="000000"/>
                <w:sz w:val="24"/>
                <w:szCs w:val="24"/>
              </w:rPr>
              <w:t>-0,513</w:t>
            </w:r>
          </w:p>
        </w:tc>
        <w:tc>
          <w:tcPr>
            <w:tcW w:w="981" w:type="dxa"/>
            <w:tcBorders>
              <w:top w:val="nil"/>
              <w:left w:val="nil"/>
              <w:bottom w:val="single" w:sz="4" w:space="0" w:color="auto"/>
              <w:right w:val="single" w:sz="4" w:space="0" w:color="auto"/>
            </w:tcBorders>
            <w:vAlign w:val="center"/>
            <w:hideMark/>
          </w:tcPr>
          <w:p w14:paraId="31B223EB" w14:textId="77777777" w:rsidR="008A785A" w:rsidRPr="008A785A" w:rsidRDefault="008A785A" w:rsidP="00F05C28">
            <w:pPr>
              <w:jc w:val="center"/>
              <w:rPr>
                <w:color w:val="000000"/>
                <w:sz w:val="24"/>
                <w:szCs w:val="24"/>
              </w:rPr>
            </w:pPr>
            <w:r w:rsidRPr="008A785A">
              <w:rPr>
                <w:color w:val="000000"/>
                <w:sz w:val="24"/>
                <w:szCs w:val="24"/>
              </w:rPr>
              <w:t>1,174</w:t>
            </w:r>
          </w:p>
        </w:tc>
        <w:tc>
          <w:tcPr>
            <w:tcW w:w="981" w:type="dxa"/>
            <w:tcBorders>
              <w:top w:val="nil"/>
              <w:left w:val="nil"/>
              <w:bottom w:val="single" w:sz="4" w:space="0" w:color="auto"/>
              <w:right w:val="single" w:sz="4" w:space="0" w:color="auto"/>
            </w:tcBorders>
            <w:vAlign w:val="center"/>
            <w:hideMark/>
          </w:tcPr>
          <w:p w14:paraId="1A18BF72" w14:textId="77777777" w:rsidR="008A785A" w:rsidRPr="008A785A" w:rsidRDefault="008A785A" w:rsidP="00F05C28">
            <w:pPr>
              <w:jc w:val="center"/>
              <w:rPr>
                <w:color w:val="000000"/>
                <w:sz w:val="24"/>
                <w:szCs w:val="24"/>
              </w:rPr>
            </w:pPr>
            <w:r w:rsidRPr="008A785A">
              <w:rPr>
                <w:color w:val="000000"/>
                <w:sz w:val="24"/>
                <w:szCs w:val="24"/>
              </w:rPr>
              <w:t>0,977</w:t>
            </w:r>
          </w:p>
        </w:tc>
        <w:tc>
          <w:tcPr>
            <w:tcW w:w="1402" w:type="dxa"/>
            <w:tcBorders>
              <w:top w:val="nil"/>
              <w:left w:val="nil"/>
              <w:bottom w:val="single" w:sz="4" w:space="0" w:color="auto"/>
              <w:right w:val="single" w:sz="4" w:space="0" w:color="auto"/>
            </w:tcBorders>
            <w:vAlign w:val="center"/>
            <w:hideMark/>
          </w:tcPr>
          <w:p w14:paraId="4275406C" w14:textId="77777777" w:rsidR="008A785A" w:rsidRPr="008A785A" w:rsidRDefault="008A785A" w:rsidP="00F05C28">
            <w:pPr>
              <w:jc w:val="center"/>
              <w:rPr>
                <w:color w:val="000000"/>
                <w:sz w:val="24"/>
                <w:szCs w:val="24"/>
              </w:rPr>
            </w:pPr>
            <w:r w:rsidRPr="008A785A">
              <w:rPr>
                <w:color w:val="000000"/>
                <w:sz w:val="24"/>
                <w:szCs w:val="24"/>
              </w:rPr>
              <w:t>147,3944</w:t>
            </w:r>
          </w:p>
        </w:tc>
        <w:tc>
          <w:tcPr>
            <w:tcW w:w="1490" w:type="dxa"/>
            <w:tcBorders>
              <w:top w:val="nil"/>
              <w:left w:val="nil"/>
              <w:bottom w:val="single" w:sz="4" w:space="0" w:color="auto"/>
              <w:right w:val="single" w:sz="4" w:space="0" w:color="auto"/>
            </w:tcBorders>
            <w:vAlign w:val="center"/>
            <w:hideMark/>
          </w:tcPr>
          <w:p w14:paraId="27353811" w14:textId="77777777" w:rsidR="008A785A" w:rsidRPr="008A785A" w:rsidRDefault="008A785A" w:rsidP="00F05C28">
            <w:pPr>
              <w:jc w:val="center"/>
              <w:rPr>
                <w:color w:val="000000"/>
                <w:sz w:val="24"/>
                <w:szCs w:val="24"/>
              </w:rPr>
            </w:pPr>
            <w:r w:rsidRPr="008A785A">
              <w:rPr>
                <w:color w:val="000000"/>
                <w:sz w:val="24"/>
                <w:szCs w:val="24"/>
              </w:rPr>
              <w:t>-136,7034</w:t>
            </w:r>
          </w:p>
        </w:tc>
      </w:tr>
      <w:tr w:rsidR="00AE3A55" w:rsidRPr="008A785A" w14:paraId="013B991F"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115B0E9D" w14:textId="77777777" w:rsidR="008A785A" w:rsidRPr="008A785A" w:rsidRDefault="008A785A" w:rsidP="00F05C28">
            <w:pPr>
              <w:jc w:val="center"/>
              <w:rPr>
                <w:color w:val="000000"/>
                <w:sz w:val="24"/>
                <w:szCs w:val="24"/>
              </w:rPr>
            </w:pPr>
            <w:r w:rsidRPr="008A785A">
              <w:rPr>
                <w:color w:val="000000"/>
                <w:sz w:val="24"/>
                <w:szCs w:val="24"/>
              </w:rPr>
              <w:t>УТ-9/НАСЕДКИНА</w:t>
            </w:r>
          </w:p>
        </w:tc>
        <w:tc>
          <w:tcPr>
            <w:tcW w:w="981" w:type="dxa"/>
            <w:tcBorders>
              <w:top w:val="nil"/>
              <w:left w:val="nil"/>
              <w:bottom w:val="single" w:sz="4" w:space="0" w:color="auto"/>
              <w:right w:val="single" w:sz="4" w:space="0" w:color="auto"/>
            </w:tcBorders>
            <w:vAlign w:val="center"/>
            <w:hideMark/>
          </w:tcPr>
          <w:p w14:paraId="6D4C62F1" w14:textId="77777777" w:rsidR="008A785A" w:rsidRPr="008A785A" w:rsidRDefault="008A785A" w:rsidP="00F05C28">
            <w:pPr>
              <w:jc w:val="center"/>
              <w:rPr>
                <w:color w:val="000000"/>
                <w:sz w:val="24"/>
                <w:szCs w:val="24"/>
              </w:rPr>
            </w:pPr>
            <w:r w:rsidRPr="008A785A">
              <w:rPr>
                <w:color w:val="000000"/>
                <w:sz w:val="24"/>
                <w:szCs w:val="24"/>
              </w:rPr>
              <w:t>126,9</w:t>
            </w:r>
          </w:p>
        </w:tc>
        <w:tc>
          <w:tcPr>
            <w:tcW w:w="1121" w:type="dxa"/>
            <w:tcBorders>
              <w:top w:val="nil"/>
              <w:left w:val="nil"/>
              <w:bottom w:val="single" w:sz="4" w:space="0" w:color="auto"/>
              <w:right w:val="single" w:sz="4" w:space="0" w:color="auto"/>
            </w:tcBorders>
            <w:vAlign w:val="center"/>
            <w:hideMark/>
          </w:tcPr>
          <w:p w14:paraId="267CA373" w14:textId="77777777" w:rsidR="008A785A" w:rsidRPr="008A785A" w:rsidRDefault="008A785A" w:rsidP="00F05C28">
            <w:pPr>
              <w:jc w:val="center"/>
              <w:rPr>
                <w:color w:val="000000"/>
                <w:sz w:val="24"/>
                <w:szCs w:val="24"/>
              </w:rPr>
            </w:pPr>
            <w:r w:rsidRPr="008A785A">
              <w:rPr>
                <w:color w:val="000000"/>
                <w:sz w:val="24"/>
                <w:szCs w:val="24"/>
              </w:rPr>
              <w:t>172,068</w:t>
            </w:r>
          </w:p>
        </w:tc>
        <w:tc>
          <w:tcPr>
            <w:tcW w:w="1121" w:type="dxa"/>
            <w:tcBorders>
              <w:top w:val="nil"/>
              <w:left w:val="nil"/>
              <w:bottom w:val="single" w:sz="4" w:space="0" w:color="auto"/>
              <w:right w:val="single" w:sz="4" w:space="0" w:color="auto"/>
            </w:tcBorders>
            <w:vAlign w:val="center"/>
            <w:hideMark/>
          </w:tcPr>
          <w:p w14:paraId="16973BD6" w14:textId="77777777" w:rsidR="008A785A" w:rsidRPr="008A785A" w:rsidRDefault="008A785A" w:rsidP="00F05C28">
            <w:pPr>
              <w:jc w:val="center"/>
              <w:rPr>
                <w:color w:val="000000"/>
                <w:sz w:val="24"/>
                <w:szCs w:val="24"/>
              </w:rPr>
            </w:pPr>
            <w:r w:rsidRPr="008A785A">
              <w:rPr>
                <w:color w:val="000000"/>
                <w:sz w:val="24"/>
                <w:szCs w:val="24"/>
              </w:rPr>
              <w:t>27,103</w:t>
            </w:r>
          </w:p>
        </w:tc>
        <w:tc>
          <w:tcPr>
            <w:tcW w:w="981" w:type="dxa"/>
            <w:tcBorders>
              <w:top w:val="nil"/>
              <w:left w:val="nil"/>
              <w:bottom w:val="single" w:sz="4" w:space="0" w:color="auto"/>
              <w:right w:val="single" w:sz="4" w:space="0" w:color="auto"/>
            </w:tcBorders>
            <w:vAlign w:val="center"/>
            <w:hideMark/>
          </w:tcPr>
          <w:p w14:paraId="42DF380A" w14:textId="77777777" w:rsidR="008A785A" w:rsidRPr="008A785A" w:rsidRDefault="008A785A" w:rsidP="00F05C28">
            <w:pPr>
              <w:jc w:val="center"/>
              <w:rPr>
                <w:color w:val="000000"/>
                <w:sz w:val="24"/>
                <w:szCs w:val="24"/>
              </w:rPr>
            </w:pPr>
            <w:r w:rsidRPr="008A785A">
              <w:rPr>
                <w:color w:val="000000"/>
                <w:sz w:val="24"/>
                <w:szCs w:val="24"/>
              </w:rPr>
              <w:t>101,2</w:t>
            </w:r>
          </w:p>
        </w:tc>
        <w:tc>
          <w:tcPr>
            <w:tcW w:w="981" w:type="dxa"/>
            <w:tcBorders>
              <w:top w:val="nil"/>
              <w:left w:val="nil"/>
              <w:bottom w:val="single" w:sz="4" w:space="0" w:color="auto"/>
              <w:right w:val="single" w:sz="4" w:space="0" w:color="auto"/>
            </w:tcBorders>
            <w:vAlign w:val="center"/>
            <w:hideMark/>
          </w:tcPr>
          <w:p w14:paraId="0875B36C" w14:textId="77777777" w:rsidR="008A785A" w:rsidRPr="008A785A" w:rsidRDefault="008A785A" w:rsidP="00F05C28">
            <w:pPr>
              <w:jc w:val="center"/>
              <w:rPr>
                <w:color w:val="000000"/>
                <w:sz w:val="24"/>
                <w:szCs w:val="24"/>
              </w:rPr>
            </w:pPr>
            <w:r w:rsidRPr="008A785A">
              <w:rPr>
                <w:color w:val="000000"/>
                <w:sz w:val="24"/>
                <w:szCs w:val="24"/>
              </w:rPr>
              <w:t>0,309</w:t>
            </w:r>
          </w:p>
        </w:tc>
        <w:tc>
          <w:tcPr>
            <w:tcW w:w="982" w:type="dxa"/>
            <w:tcBorders>
              <w:top w:val="nil"/>
              <w:left w:val="nil"/>
              <w:bottom w:val="single" w:sz="4" w:space="0" w:color="auto"/>
              <w:right w:val="single" w:sz="4" w:space="0" w:color="auto"/>
            </w:tcBorders>
            <w:vAlign w:val="center"/>
            <w:hideMark/>
          </w:tcPr>
          <w:p w14:paraId="2670FD45" w14:textId="77777777" w:rsidR="008A785A" w:rsidRPr="008A785A" w:rsidRDefault="008A785A" w:rsidP="00F05C28">
            <w:pPr>
              <w:jc w:val="center"/>
              <w:rPr>
                <w:color w:val="000000"/>
                <w:sz w:val="24"/>
                <w:szCs w:val="24"/>
              </w:rPr>
            </w:pPr>
            <w:r w:rsidRPr="008A785A">
              <w:rPr>
                <w:color w:val="000000"/>
                <w:sz w:val="24"/>
                <w:szCs w:val="24"/>
              </w:rPr>
              <w:t>0,125</w:t>
            </w:r>
          </w:p>
        </w:tc>
        <w:tc>
          <w:tcPr>
            <w:tcW w:w="981" w:type="dxa"/>
            <w:tcBorders>
              <w:top w:val="nil"/>
              <w:left w:val="nil"/>
              <w:bottom w:val="single" w:sz="4" w:space="0" w:color="auto"/>
              <w:right w:val="single" w:sz="4" w:space="0" w:color="auto"/>
            </w:tcBorders>
            <w:vAlign w:val="center"/>
            <w:hideMark/>
          </w:tcPr>
          <w:p w14:paraId="57B0FB09" w14:textId="77777777" w:rsidR="008A785A" w:rsidRPr="008A785A" w:rsidRDefault="008A785A" w:rsidP="00F05C28">
            <w:pPr>
              <w:jc w:val="center"/>
              <w:rPr>
                <w:color w:val="000000"/>
                <w:sz w:val="24"/>
                <w:szCs w:val="24"/>
              </w:rPr>
            </w:pPr>
            <w:r w:rsidRPr="008A785A">
              <w:rPr>
                <w:color w:val="000000"/>
                <w:sz w:val="24"/>
                <w:szCs w:val="24"/>
              </w:rPr>
              <w:t>0,104</w:t>
            </w:r>
          </w:p>
        </w:tc>
        <w:tc>
          <w:tcPr>
            <w:tcW w:w="840" w:type="dxa"/>
            <w:tcBorders>
              <w:top w:val="nil"/>
              <w:left w:val="nil"/>
              <w:bottom w:val="single" w:sz="4" w:space="0" w:color="auto"/>
              <w:right w:val="single" w:sz="4" w:space="0" w:color="auto"/>
            </w:tcBorders>
            <w:vAlign w:val="center"/>
            <w:hideMark/>
          </w:tcPr>
          <w:p w14:paraId="3B9B603C" w14:textId="77777777" w:rsidR="008A785A" w:rsidRPr="008A785A" w:rsidRDefault="008A785A" w:rsidP="00F05C28">
            <w:pPr>
              <w:jc w:val="center"/>
              <w:rPr>
                <w:color w:val="000000"/>
                <w:sz w:val="24"/>
                <w:szCs w:val="24"/>
              </w:rPr>
            </w:pPr>
            <w:r w:rsidRPr="008A785A">
              <w:rPr>
                <w:color w:val="000000"/>
                <w:sz w:val="24"/>
                <w:szCs w:val="24"/>
              </w:rPr>
              <w:t>0,582</w:t>
            </w:r>
          </w:p>
        </w:tc>
        <w:tc>
          <w:tcPr>
            <w:tcW w:w="982" w:type="dxa"/>
            <w:tcBorders>
              <w:top w:val="nil"/>
              <w:left w:val="nil"/>
              <w:bottom w:val="single" w:sz="4" w:space="0" w:color="auto"/>
              <w:right w:val="single" w:sz="4" w:space="0" w:color="auto"/>
            </w:tcBorders>
            <w:vAlign w:val="center"/>
            <w:hideMark/>
          </w:tcPr>
          <w:p w14:paraId="52C7C113" w14:textId="77777777" w:rsidR="008A785A" w:rsidRPr="008A785A" w:rsidRDefault="008A785A" w:rsidP="00F05C28">
            <w:pPr>
              <w:jc w:val="center"/>
              <w:rPr>
                <w:color w:val="000000"/>
                <w:sz w:val="24"/>
                <w:szCs w:val="24"/>
              </w:rPr>
            </w:pPr>
            <w:r w:rsidRPr="008A785A">
              <w:rPr>
                <w:color w:val="000000"/>
                <w:sz w:val="24"/>
                <w:szCs w:val="24"/>
              </w:rPr>
              <w:t>-0,513</w:t>
            </w:r>
          </w:p>
        </w:tc>
        <w:tc>
          <w:tcPr>
            <w:tcW w:w="981" w:type="dxa"/>
            <w:tcBorders>
              <w:top w:val="nil"/>
              <w:left w:val="nil"/>
              <w:bottom w:val="single" w:sz="4" w:space="0" w:color="auto"/>
              <w:right w:val="single" w:sz="4" w:space="0" w:color="auto"/>
            </w:tcBorders>
            <w:vAlign w:val="center"/>
            <w:hideMark/>
          </w:tcPr>
          <w:p w14:paraId="5446E997" w14:textId="77777777" w:rsidR="008A785A" w:rsidRPr="008A785A" w:rsidRDefault="008A785A" w:rsidP="00F05C28">
            <w:pPr>
              <w:jc w:val="center"/>
              <w:rPr>
                <w:color w:val="000000"/>
                <w:sz w:val="24"/>
                <w:szCs w:val="24"/>
              </w:rPr>
            </w:pPr>
            <w:r w:rsidRPr="008A785A">
              <w:rPr>
                <w:color w:val="000000"/>
                <w:sz w:val="24"/>
                <w:szCs w:val="24"/>
              </w:rPr>
              <w:t>1,174</w:t>
            </w:r>
          </w:p>
        </w:tc>
        <w:tc>
          <w:tcPr>
            <w:tcW w:w="981" w:type="dxa"/>
            <w:tcBorders>
              <w:top w:val="nil"/>
              <w:left w:val="nil"/>
              <w:bottom w:val="single" w:sz="4" w:space="0" w:color="auto"/>
              <w:right w:val="single" w:sz="4" w:space="0" w:color="auto"/>
            </w:tcBorders>
            <w:vAlign w:val="center"/>
            <w:hideMark/>
          </w:tcPr>
          <w:p w14:paraId="3F7C3114" w14:textId="77777777" w:rsidR="008A785A" w:rsidRPr="008A785A" w:rsidRDefault="008A785A" w:rsidP="00F05C28">
            <w:pPr>
              <w:jc w:val="center"/>
              <w:rPr>
                <w:color w:val="000000"/>
                <w:sz w:val="24"/>
                <w:szCs w:val="24"/>
              </w:rPr>
            </w:pPr>
            <w:r w:rsidRPr="008A785A">
              <w:rPr>
                <w:color w:val="000000"/>
                <w:sz w:val="24"/>
                <w:szCs w:val="24"/>
              </w:rPr>
              <w:t>0,978</w:t>
            </w:r>
          </w:p>
        </w:tc>
        <w:tc>
          <w:tcPr>
            <w:tcW w:w="1402" w:type="dxa"/>
            <w:tcBorders>
              <w:top w:val="nil"/>
              <w:left w:val="nil"/>
              <w:bottom w:val="single" w:sz="4" w:space="0" w:color="auto"/>
              <w:right w:val="single" w:sz="4" w:space="0" w:color="auto"/>
            </w:tcBorders>
            <w:vAlign w:val="center"/>
            <w:hideMark/>
          </w:tcPr>
          <w:p w14:paraId="1A73A356" w14:textId="77777777" w:rsidR="008A785A" w:rsidRPr="008A785A" w:rsidRDefault="008A785A" w:rsidP="00F05C28">
            <w:pPr>
              <w:jc w:val="center"/>
              <w:rPr>
                <w:color w:val="000000"/>
                <w:sz w:val="24"/>
                <w:szCs w:val="24"/>
              </w:rPr>
            </w:pPr>
            <w:r w:rsidRPr="008A785A">
              <w:rPr>
                <w:color w:val="000000"/>
                <w:sz w:val="24"/>
                <w:szCs w:val="24"/>
              </w:rPr>
              <w:t>147,3765</w:t>
            </w:r>
          </w:p>
        </w:tc>
        <w:tc>
          <w:tcPr>
            <w:tcW w:w="1490" w:type="dxa"/>
            <w:tcBorders>
              <w:top w:val="nil"/>
              <w:left w:val="nil"/>
              <w:bottom w:val="single" w:sz="4" w:space="0" w:color="auto"/>
              <w:right w:val="single" w:sz="4" w:space="0" w:color="auto"/>
            </w:tcBorders>
            <w:vAlign w:val="center"/>
            <w:hideMark/>
          </w:tcPr>
          <w:p w14:paraId="614DD044" w14:textId="77777777" w:rsidR="008A785A" w:rsidRPr="008A785A" w:rsidRDefault="008A785A" w:rsidP="00F05C28">
            <w:pPr>
              <w:jc w:val="center"/>
              <w:rPr>
                <w:color w:val="000000"/>
                <w:sz w:val="24"/>
                <w:szCs w:val="24"/>
              </w:rPr>
            </w:pPr>
            <w:r w:rsidRPr="008A785A">
              <w:rPr>
                <w:color w:val="000000"/>
                <w:sz w:val="24"/>
                <w:szCs w:val="24"/>
              </w:rPr>
              <w:t>-136,7223</w:t>
            </w:r>
          </w:p>
        </w:tc>
      </w:tr>
      <w:tr w:rsidR="00AE3A55" w:rsidRPr="008A785A" w14:paraId="0BE28754"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666DFAA0" w14:textId="77777777" w:rsidR="008A785A" w:rsidRPr="008A785A" w:rsidRDefault="008A785A" w:rsidP="00F05C28">
            <w:pPr>
              <w:jc w:val="center"/>
              <w:rPr>
                <w:color w:val="000000"/>
                <w:sz w:val="24"/>
                <w:szCs w:val="24"/>
              </w:rPr>
            </w:pPr>
            <w:r w:rsidRPr="008A785A">
              <w:rPr>
                <w:color w:val="000000"/>
                <w:sz w:val="24"/>
                <w:szCs w:val="24"/>
              </w:rPr>
              <w:t>УТ-10/НАСЕДКИНА</w:t>
            </w:r>
          </w:p>
        </w:tc>
        <w:tc>
          <w:tcPr>
            <w:tcW w:w="981" w:type="dxa"/>
            <w:tcBorders>
              <w:top w:val="nil"/>
              <w:left w:val="nil"/>
              <w:bottom w:val="single" w:sz="4" w:space="0" w:color="auto"/>
              <w:right w:val="single" w:sz="4" w:space="0" w:color="auto"/>
            </w:tcBorders>
            <w:vAlign w:val="center"/>
            <w:hideMark/>
          </w:tcPr>
          <w:p w14:paraId="2434A717" w14:textId="77777777" w:rsidR="008A785A" w:rsidRPr="008A785A" w:rsidRDefault="008A785A" w:rsidP="00F05C28">
            <w:pPr>
              <w:jc w:val="center"/>
              <w:rPr>
                <w:color w:val="000000"/>
                <w:sz w:val="24"/>
                <w:szCs w:val="24"/>
              </w:rPr>
            </w:pPr>
            <w:r w:rsidRPr="008A785A">
              <w:rPr>
                <w:color w:val="000000"/>
                <w:sz w:val="24"/>
                <w:szCs w:val="24"/>
              </w:rPr>
              <w:t>126,35</w:t>
            </w:r>
          </w:p>
        </w:tc>
        <w:tc>
          <w:tcPr>
            <w:tcW w:w="1121" w:type="dxa"/>
            <w:tcBorders>
              <w:top w:val="nil"/>
              <w:left w:val="nil"/>
              <w:bottom w:val="single" w:sz="4" w:space="0" w:color="auto"/>
              <w:right w:val="single" w:sz="4" w:space="0" w:color="auto"/>
            </w:tcBorders>
            <w:vAlign w:val="center"/>
            <w:hideMark/>
          </w:tcPr>
          <w:p w14:paraId="12FAEFEE" w14:textId="77777777" w:rsidR="008A785A" w:rsidRPr="008A785A" w:rsidRDefault="008A785A" w:rsidP="00F05C28">
            <w:pPr>
              <w:jc w:val="center"/>
              <w:rPr>
                <w:color w:val="000000"/>
                <w:sz w:val="24"/>
                <w:szCs w:val="24"/>
              </w:rPr>
            </w:pPr>
            <w:r w:rsidRPr="008A785A">
              <w:rPr>
                <w:color w:val="000000"/>
                <w:sz w:val="24"/>
                <w:szCs w:val="24"/>
              </w:rPr>
              <w:t>172,172</w:t>
            </w:r>
          </w:p>
        </w:tc>
        <w:tc>
          <w:tcPr>
            <w:tcW w:w="1121" w:type="dxa"/>
            <w:tcBorders>
              <w:top w:val="nil"/>
              <w:left w:val="nil"/>
              <w:bottom w:val="single" w:sz="4" w:space="0" w:color="auto"/>
              <w:right w:val="single" w:sz="4" w:space="0" w:color="auto"/>
            </w:tcBorders>
            <w:vAlign w:val="center"/>
            <w:hideMark/>
          </w:tcPr>
          <w:p w14:paraId="3FD33761" w14:textId="77777777" w:rsidR="008A785A" w:rsidRPr="008A785A" w:rsidRDefault="008A785A" w:rsidP="00F05C28">
            <w:pPr>
              <w:jc w:val="center"/>
              <w:rPr>
                <w:color w:val="000000"/>
                <w:sz w:val="24"/>
                <w:szCs w:val="24"/>
              </w:rPr>
            </w:pPr>
            <w:r w:rsidRPr="008A785A">
              <w:rPr>
                <w:color w:val="000000"/>
                <w:sz w:val="24"/>
                <w:szCs w:val="24"/>
              </w:rPr>
              <w:t>26,874</w:t>
            </w:r>
          </w:p>
        </w:tc>
        <w:tc>
          <w:tcPr>
            <w:tcW w:w="981" w:type="dxa"/>
            <w:tcBorders>
              <w:top w:val="nil"/>
              <w:left w:val="nil"/>
              <w:bottom w:val="single" w:sz="4" w:space="0" w:color="auto"/>
              <w:right w:val="single" w:sz="4" w:space="0" w:color="auto"/>
            </w:tcBorders>
            <w:vAlign w:val="center"/>
            <w:hideMark/>
          </w:tcPr>
          <w:p w14:paraId="25006DBD" w14:textId="77777777" w:rsidR="008A785A" w:rsidRPr="008A785A" w:rsidRDefault="008A785A" w:rsidP="00F05C28">
            <w:pPr>
              <w:jc w:val="center"/>
              <w:rPr>
                <w:color w:val="000000"/>
                <w:sz w:val="24"/>
                <w:szCs w:val="24"/>
              </w:rPr>
            </w:pPr>
            <w:r w:rsidRPr="008A785A">
              <w:rPr>
                <w:color w:val="000000"/>
                <w:sz w:val="24"/>
                <w:szCs w:val="24"/>
              </w:rPr>
              <w:t>132,9</w:t>
            </w:r>
          </w:p>
        </w:tc>
        <w:tc>
          <w:tcPr>
            <w:tcW w:w="981" w:type="dxa"/>
            <w:tcBorders>
              <w:top w:val="nil"/>
              <w:left w:val="nil"/>
              <w:bottom w:val="single" w:sz="4" w:space="0" w:color="auto"/>
              <w:right w:val="single" w:sz="4" w:space="0" w:color="auto"/>
            </w:tcBorders>
            <w:vAlign w:val="center"/>
            <w:hideMark/>
          </w:tcPr>
          <w:p w14:paraId="1C7EBBE9" w14:textId="77777777" w:rsidR="008A785A" w:rsidRPr="008A785A" w:rsidRDefault="008A785A" w:rsidP="00F05C28">
            <w:pPr>
              <w:jc w:val="center"/>
              <w:rPr>
                <w:color w:val="000000"/>
                <w:sz w:val="24"/>
                <w:szCs w:val="24"/>
              </w:rPr>
            </w:pPr>
            <w:r w:rsidRPr="008A785A">
              <w:rPr>
                <w:color w:val="000000"/>
                <w:sz w:val="24"/>
                <w:szCs w:val="24"/>
              </w:rPr>
              <w:t>0,309</w:t>
            </w:r>
          </w:p>
        </w:tc>
        <w:tc>
          <w:tcPr>
            <w:tcW w:w="982" w:type="dxa"/>
            <w:tcBorders>
              <w:top w:val="nil"/>
              <w:left w:val="nil"/>
              <w:bottom w:val="single" w:sz="4" w:space="0" w:color="auto"/>
              <w:right w:val="single" w:sz="4" w:space="0" w:color="auto"/>
            </w:tcBorders>
            <w:vAlign w:val="center"/>
            <w:hideMark/>
          </w:tcPr>
          <w:p w14:paraId="44FBA1BA" w14:textId="77777777" w:rsidR="008A785A" w:rsidRPr="008A785A" w:rsidRDefault="008A785A" w:rsidP="00F05C28">
            <w:pPr>
              <w:jc w:val="center"/>
              <w:rPr>
                <w:color w:val="000000"/>
                <w:sz w:val="24"/>
                <w:szCs w:val="24"/>
              </w:rPr>
            </w:pPr>
            <w:r w:rsidRPr="008A785A">
              <w:rPr>
                <w:color w:val="000000"/>
                <w:sz w:val="24"/>
                <w:szCs w:val="24"/>
              </w:rPr>
              <w:t>0,147</w:t>
            </w:r>
          </w:p>
        </w:tc>
        <w:tc>
          <w:tcPr>
            <w:tcW w:w="981" w:type="dxa"/>
            <w:tcBorders>
              <w:top w:val="nil"/>
              <w:left w:val="nil"/>
              <w:bottom w:val="single" w:sz="4" w:space="0" w:color="auto"/>
              <w:right w:val="single" w:sz="4" w:space="0" w:color="auto"/>
            </w:tcBorders>
            <w:vAlign w:val="center"/>
            <w:hideMark/>
          </w:tcPr>
          <w:p w14:paraId="04782C5F" w14:textId="77777777" w:rsidR="008A785A" w:rsidRPr="008A785A" w:rsidRDefault="008A785A" w:rsidP="00F05C28">
            <w:pPr>
              <w:jc w:val="center"/>
              <w:rPr>
                <w:color w:val="000000"/>
                <w:sz w:val="24"/>
                <w:szCs w:val="24"/>
              </w:rPr>
            </w:pPr>
            <w:r w:rsidRPr="008A785A">
              <w:rPr>
                <w:color w:val="000000"/>
                <w:sz w:val="24"/>
                <w:szCs w:val="24"/>
              </w:rPr>
              <w:t>0,121</w:t>
            </w:r>
          </w:p>
        </w:tc>
        <w:tc>
          <w:tcPr>
            <w:tcW w:w="840" w:type="dxa"/>
            <w:tcBorders>
              <w:top w:val="nil"/>
              <w:left w:val="nil"/>
              <w:bottom w:val="single" w:sz="4" w:space="0" w:color="auto"/>
              <w:right w:val="single" w:sz="4" w:space="0" w:color="auto"/>
            </w:tcBorders>
            <w:vAlign w:val="center"/>
            <w:hideMark/>
          </w:tcPr>
          <w:p w14:paraId="114AFD26" w14:textId="77777777" w:rsidR="008A785A" w:rsidRPr="008A785A" w:rsidRDefault="008A785A" w:rsidP="00F05C28">
            <w:pPr>
              <w:jc w:val="center"/>
              <w:rPr>
                <w:color w:val="000000"/>
                <w:sz w:val="24"/>
                <w:szCs w:val="24"/>
              </w:rPr>
            </w:pPr>
            <w:r w:rsidRPr="008A785A">
              <w:rPr>
                <w:color w:val="000000"/>
                <w:sz w:val="24"/>
                <w:szCs w:val="24"/>
              </w:rPr>
              <w:t>0,551</w:t>
            </w:r>
          </w:p>
        </w:tc>
        <w:tc>
          <w:tcPr>
            <w:tcW w:w="982" w:type="dxa"/>
            <w:tcBorders>
              <w:top w:val="nil"/>
              <w:left w:val="nil"/>
              <w:bottom w:val="single" w:sz="4" w:space="0" w:color="auto"/>
              <w:right w:val="single" w:sz="4" w:space="0" w:color="auto"/>
            </w:tcBorders>
            <w:vAlign w:val="center"/>
            <w:hideMark/>
          </w:tcPr>
          <w:p w14:paraId="04DE5CF8" w14:textId="77777777" w:rsidR="008A785A" w:rsidRPr="008A785A" w:rsidRDefault="008A785A" w:rsidP="00F05C28">
            <w:pPr>
              <w:jc w:val="center"/>
              <w:rPr>
                <w:color w:val="000000"/>
                <w:sz w:val="24"/>
                <w:szCs w:val="24"/>
              </w:rPr>
            </w:pPr>
            <w:r w:rsidRPr="008A785A">
              <w:rPr>
                <w:color w:val="000000"/>
                <w:sz w:val="24"/>
                <w:szCs w:val="24"/>
              </w:rPr>
              <w:t>-0,484</w:t>
            </w:r>
          </w:p>
        </w:tc>
        <w:tc>
          <w:tcPr>
            <w:tcW w:w="981" w:type="dxa"/>
            <w:tcBorders>
              <w:top w:val="nil"/>
              <w:left w:val="nil"/>
              <w:bottom w:val="single" w:sz="4" w:space="0" w:color="auto"/>
              <w:right w:val="single" w:sz="4" w:space="0" w:color="auto"/>
            </w:tcBorders>
            <w:vAlign w:val="center"/>
            <w:hideMark/>
          </w:tcPr>
          <w:p w14:paraId="61A1587A" w14:textId="77777777" w:rsidR="008A785A" w:rsidRPr="008A785A" w:rsidRDefault="008A785A" w:rsidP="00F05C28">
            <w:pPr>
              <w:jc w:val="center"/>
              <w:rPr>
                <w:color w:val="000000"/>
                <w:sz w:val="24"/>
                <w:szCs w:val="24"/>
              </w:rPr>
            </w:pPr>
            <w:r w:rsidRPr="008A785A">
              <w:rPr>
                <w:color w:val="000000"/>
                <w:sz w:val="24"/>
                <w:szCs w:val="24"/>
              </w:rPr>
              <w:t>1,052</w:t>
            </w:r>
          </w:p>
        </w:tc>
        <w:tc>
          <w:tcPr>
            <w:tcW w:w="981" w:type="dxa"/>
            <w:tcBorders>
              <w:top w:val="nil"/>
              <w:left w:val="nil"/>
              <w:bottom w:val="single" w:sz="4" w:space="0" w:color="auto"/>
              <w:right w:val="single" w:sz="4" w:space="0" w:color="auto"/>
            </w:tcBorders>
            <w:vAlign w:val="center"/>
            <w:hideMark/>
          </w:tcPr>
          <w:p w14:paraId="05CC3DFB" w14:textId="77777777" w:rsidR="008A785A" w:rsidRPr="008A785A" w:rsidRDefault="008A785A" w:rsidP="00F05C28">
            <w:pPr>
              <w:jc w:val="center"/>
              <w:rPr>
                <w:color w:val="000000"/>
                <w:sz w:val="24"/>
                <w:szCs w:val="24"/>
              </w:rPr>
            </w:pPr>
            <w:r w:rsidRPr="008A785A">
              <w:rPr>
                <w:color w:val="000000"/>
                <w:sz w:val="24"/>
                <w:szCs w:val="24"/>
              </w:rPr>
              <w:t>0,87</w:t>
            </w:r>
          </w:p>
        </w:tc>
        <w:tc>
          <w:tcPr>
            <w:tcW w:w="1402" w:type="dxa"/>
            <w:tcBorders>
              <w:top w:val="nil"/>
              <w:left w:val="nil"/>
              <w:bottom w:val="single" w:sz="4" w:space="0" w:color="auto"/>
              <w:right w:val="single" w:sz="4" w:space="0" w:color="auto"/>
            </w:tcBorders>
            <w:vAlign w:val="center"/>
            <w:hideMark/>
          </w:tcPr>
          <w:p w14:paraId="07726AC1" w14:textId="77777777" w:rsidR="008A785A" w:rsidRPr="008A785A" w:rsidRDefault="008A785A" w:rsidP="00F05C28">
            <w:pPr>
              <w:jc w:val="center"/>
              <w:rPr>
                <w:color w:val="000000"/>
                <w:sz w:val="24"/>
                <w:szCs w:val="24"/>
              </w:rPr>
            </w:pPr>
            <w:r w:rsidRPr="008A785A">
              <w:rPr>
                <w:color w:val="000000"/>
                <w:sz w:val="24"/>
                <w:szCs w:val="24"/>
              </w:rPr>
              <w:t>139,4221</w:t>
            </w:r>
          </w:p>
        </w:tc>
        <w:tc>
          <w:tcPr>
            <w:tcW w:w="1490" w:type="dxa"/>
            <w:tcBorders>
              <w:top w:val="nil"/>
              <w:left w:val="nil"/>
              <w:bottom w:val="single" w:sz="4" w:space="0" w:color="auto"/>
              <w:right w:val="single" w:sz="4" w:space="0" w:color="auto"/>
            </w:tcBorders>
            <w:vAlign w:val="center"/>
            <w:hideMark/>
          </w:tcPr>
          <w:p w14:paraId="4B7613CD" w14:textId="77777777" w:rsidR="008A785A" w:rsidRPr="008A785A" w:rsidRDefault="008A785A" w:rsidP="00F05C28">
            <w:pPr>
              <w:jc w:val="center"/>
              <w:rPr>
                <w:color w:val="000000"/>
                <w:sz w:val="24"/>
                <w:szCs w:val="24"/>
              </w:rPr>
            </w:pPr>
            <w:r w:rsidRPr="008A785A">
              <w:rPr>
                <w:color w:val="000000"/>
                <w:sz w:val="24"/>
                <w:szCs w:val="24"/>
              </w:rPr>
              <w:t>-128,8838</w:t>
            </w:r>
          </w:p>
        </w:tc>
      </w:tr>
      <w:tr w:rsidR="00AE3A55" w:rsidRPr="008A785A" w14:paraId="5D4B48C4"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0C6E4B8E" w14:textId="77777777" w:rsidR="008A785A" w:rsidRPr="008A785A" w:rsidRDefault="008A785A" w:rsidP="00F05C28">
            <w:pPr>
              <w:jc w:val="center"/>
              <w:rPr>
                <w:color w:val="000000"/>
                <w:sz w:val="24"/>
                <w:szCs w:val="24"/>
              </w:rPr>
            </w:pPr>
            <w:r w:rsidRPr="008A785A">
              <w:rPr>
                <w:color w:val="000000"/>
                <w:sz w:val="24"/>
                <w:szCs w:val="24"/>
              </w:rPr>
              <w:t>УТ-11/НАСЕДКИНА</w:t>
            </w:r>
          </w:p>
        </w:tc>
        <w:tc>
          <w:tcPr>
            <w:tcW w:w="981" w:type="dxa"/>
            <w:tcBorders>
              <w:top w:val="nil"/>
              <w:left w:val="nil"/>
              <w:bottom w:val="single" w:sz="4" w:space="0" w:color="auto"/>
              <w:right w:val="single" w:sz="4" w:space="0" w:color="auto"/>
            </w:tcBorders>
            <w:vAlign w:val="center"/>
            <w:hideMark/>
          </w:tcPr>
          <w:p w14:paraId="7E55363D" w14:textId="77777777" w:rsidR="008A785A" w:rsidRPr="008A785A" w:rsidRDefault="008A785A" w:rsidP="00F05C28">
            <w:pPr>
              <w:jc w:val="center"/>
              <w:rPr>
                <w:color w:val="000000"/>
                <w:sz w:val="24"/>
                <w:szCs w:val="24"/>
              </w:rPr>
            </w:pPr>
            <w:r w:rsidRPr="008A785A">
              <w:rPr>
                <w:color w:val="000000"/>
                <w:sz w:val="24"/>
                <w:szCs w:val="24"/>
              </w:rPr>
              <w:t>125,42</w:t>
            </w:r>
          </w:p>
        </w:tc>
        <w:tc>
          <w:tcPr>
            <w:tcW w:w="1121" w:type="dxa"/>
            <w:tcBorders>
              <w:top w:val="nil"/>
              <w:left w:val="nil"/>
              <w:bottom w:val="single" w:sz="4" w:space="0" w:color="auto"/>
              <w:right w:val="single" w:sz="4" w:space="0" w:color="auto"/>
            </w:tcBorders>
            <w:vAlign w:val="center"/>
            <w:hideMark/>
          </w:tcPr>
          <w:p w14:paraId="260EB015" w14:textId="77777777" w:rsidR="008A785A" w:rsidRPr="008A785A" w:rsidRDefault="008A785A" w:rsidP="00F05C28">
            <w:pPr>
              <w:jc w:val="center"/>
              <w:rPr>
                <w:color w:val="000000"/>
                <w:sz w:val="24"/>
                <w:szCs w:val="24"/>
              </w:rPr>
            </w:pPr>
            <w:r w:rsidRPr="008A785A">
              <w:rPr>
                <w:color w:val="000000"/>
                <w:sz w:val="24"/>
                <w:szCs w:val="24"/>
              </w:rPr>
              <w:t>172,293</w:t>
            </w:r>
          </w:p>
        </w:tc>
        <w:tc>
          <w:tcPr>
            <w:tcW w:w="1121" w:type="dxa"/>
            <w:tcBorders>
              <w:top w:val="nil"/>
              <w:left w:val="nil"/>
              <w:bottom w:val="single" w:sz="4" w:space="0" w:color="auto"/>
              <w:right w:val="single" w:sz="4" w:space="0" w:color="auto"/>
            </w:tcBorders>
            <w:vAlign w:val="center"/>
            <w:hideMark/>
          </w:tcPr>
          <w:p w14:paraId="1C85DB17" w14:textId="77777777" w:rsidR="008A785A" w:rsidRPr="008A785A" w:rsidRDefault="008A785A" w:rsidP="00F05C28">
            <w:pPr>
              <w:jc w:val="center"/>
              <w:rPr>
                <w:color w:val="000000"/>
                <w:sz w:val="24"/>
                <w:szCs w:val="24"/>
              </w:rPr>
            </w:pPr>
            <w:r w:rsidRPr="008A785A">
              <w:rPr>
                <w:color w:val="000000"/>
                <w:sz w:val="24"/>
                <w:szCs w:val="24"/>
              </w:rPr>
              <w:t>26,606</w:t>
            </w:r>
          </w:p>
        </w:tc>
        <w:tc>
          <w:tcPr>
            <w:tcW w:w="981" w:type="dxa"/>
            <w:tcBorders>
              <w:top w:val="nil"/>
              <w:left w:val="nil"/>
              <w:bottom w:val="single" w:sz="4" w:space="0" w:color="auto"/>
              <w:right w:val="single" w:sz="4" w:space="0" w:color="auto"/>
            </w:tcBorders>
            <w:vAlign w:val="center"/>
            <w:hideMark/>
          </w:tcPr>
          <w:p w14:paraId="5632C371" w14:textId="77777777" w:rsidR="008A785A" w:rsidRPr="008A785A" w:rsidRDefault="008A785A" w:rsidP="00F05C28">
            <w:pPr>
              <w:jc w:val="center"/>
              <w:rPr>
                <w:color w:val="000000"/>
                <w:sz w:val="24"/>
                <w:szCs w:val="24"/>
              </w:rPr>
            </w:pPr>
            <w:r w:rsidRPr="008A785A">
              <w:rPr>
                <w:color w:val="000000"/>
                <w:sz w:val="24"/>
                <w:szCs w:val="24"/>
              </w:rPr>
              <w:t>105</w:t>
            </w:r>
          </w:p>
        </w:tc>
        <w:tc>
          <w:tcPr>
            <w:tcW w:w="981" w:type="dxa"/>
            <w:tcBorders>
              <w:top w:val="nil"/>
              <w:left w:val="nil"/>
              <w:bottom w:val="single" w:sz="4" w:space="0" w:color="auto"/>
              <w:right w:val="single" w:sz="4" w:space="0" w:color="auto"/>
            </w:tcBorders>
            <w:vAlign w:val="center"/>
            <w:hideMark/>
          </w:tcPr>
          <w:p w14:paraId="7480A7D4" w14:textId="77777777" w:rsidR="008A785A" w:rsidRPr="008A785A" w:rsidRDefault="008A785A" w:rsidP="00F05C28">
            <w:pPr>
              <w:jc w:val="center"/>
              <w:rPr>
                <w:color w:val="000000"/>
                <w:sz w:val="24"/>
                <w:szCs w:val="24"/>
              </w:rPr>
            </w:pPr>
            <w:r w:rsidRPr="008A785A">
              <w:rPr>
                <w:color w:val="000000"/>
                <w:sz w:val="24"/>
                <w:szCs w:val="24"/>
              </w:rPr>
              <w:t>0,257</w:t>
            </w:r>
          </w:p>
        </w:tc>
        <w:tc>
          <w:tcPr>
            <w:tcW w:w="982" w:type="dxa"/>
            <w:tcBorders>
              <w:top w:val="nil"/>
              <w:left w:val="nil"/>
              <w:bottom w:val="single" w:sz="4" w:space="0" w:color="auto"/>
              <w:right w:val="single" w:sz="4" w:space="0" w:color="auto"/>
            </w:tcBorders>
            <w:vAlign w:val="center"/>
            <w:hideMark/>
          </w:tcPr>
          <w:p w14:paraId="06B371CC" w14:textId="77777777" w:rsidR="008A785A" w:rsidRPr="008A785A" w:rsidRDefault="008A785A" w:rsidP="00F05C28">
            <w:pPr>
              <w:jc w:val="center"/>
              <w:rPr>
                <w:color w:val="000000"/>
                <w:sz w:val="24"/>
                <w:szCs w:val="24"/>
              </w:rPr>
            </w:pPr>
            <w:r w:rsidRPr="008A785A">
              <w:rPr>
                <w:color w:val="000000"/>
                <w:sz w:val="24"/>
                <w:szCs w:val="24"/>
              </w:rPr>
              <w:t>0,041</w:t>
            </w:r>
          </w:p>
        </w:tc>
        <w:tc>
          <w:tcPr>
            <w:tcW w:w="981" w:type="dxa"/>
            <w:tcBorders>
              <w:top w:val="nil"/>
              <w:left w:val="nil"/>
              <w:bottom w:val="single" w:sz="4" w:space="0" w:color="auto"/>
              <w:right w:val="single" w:sz="4" w:space="0" w:color="auto"/>
            </w:tcBorders>
            <w:vAlign w:val="center"/>
            <w:hideMark/>
          </w:tcPr>
          <w:p w14:paraId="2D21434D" w14:textId="77777777" w:rsidR="008A785A" w:rsidRPr="008A785A" w:rsidRDefault="008A785A" w:rsidP="00F05C28">
            <w:pPr>
              <w:jc w:val="center"/>
              <w:rPr>
                <w:color w:val="000000"/>
                <w:sz w:val="24"/>
                <w:szCs w:val="24"/>
              </w:rPr>
            </w:pPr>
            <w:r w:rsidRPr="008A785A">
              <w:rPr>
                <w:color w:val="000000"/>
                <w:sz w:val="24"/>
                <w:szCs w:val="24"/>
              </w:rPr>
              <w:t>0,034</w:t>
            </w:r>
          </w:p>
        </w:tc>
        <w:tc>
          <w:tcPr>
            <w:tcW w:w="840" w:type="dxa"/>
            <w:tcBorders>
              <w:top w:val="nil"/>
              <w:left w:val="nil"/>
              <w:bottom w:val="single" w:sz="4" w:space="0" w:color="auto"/>
              <w:right w:val="single" w:sz="4" w:space="0" w:color="auto"/>
            </w:tcBorders>
            <w:vAlign w:val="center"/>
            <w:hideMark/>
          </w:tcPr>
          <w:p w14:paraId="701FB08B" w14:textId="77777777" w:rsidR="008A785A" w:rsidRPr="008A785A" w:rsidRDefault="008A785A" w:rsidP="00F05C28">
            <w:pPr>
              <w:jc w:val="center"/>
              <w:rPr>
                <w:color w:val="000000"/>
                <w:sz w:val="24"/>
                <w:szCs w:val="24"/>
              </w:rPr>
            </w:pPr>
            <w:r w:rsidRPr="008A785A">
              <w:rPr>
                <w:color w:val="000000"/>
                <w:sz w:val="24"/>
                <w:szCs w:val="24"/>
              </w:rPr>
              <w:t>0,291</w:t>
            </w:r>
          </w:p>
        </w:tc>
        <w:tc>
          <w:tcPr>
            <w:tcW w:w="982" w:type="dxa"/>
            <w:tcBorders>
              <w:top w:val="nil"/>
              <w:left w:val="nil"/>
              <w:bottom w:val="single" w:sz="4" w:space="0" w:color="auto"/>
              <w:right w:val="single" w:sz="4" w:space="0" w:color="auto"/>
            </w:tcBorders>
            <w:vAlign w:val="center"/>
            <w:hideMark/>
          </w:tcPr>
          <w:p w14:paraId="0AC4C0F5" w14:textId="77777777" w:rsidR="008A785A" w:rsidRPr="008A785A" w:rsidRDefault="008A785A" w:rsidP="00F05C28">
            <w:pPr>
              <w:jc w:val="center"/>
              <w:rPr>
                <w:color w:val="000000"/>
                <w:sz w:val="24"/>
                <w:szCs w:val="24"/>
              </w:rPr>
            </w:pPr>
            <w:r w:rsidRPr="008A785A">
              <w:rPr>
                <w:color w:val="000000"/>
                <w:sz w:val="24"/>
                <w:szCs w:val="24"/>
              </w:rPr>
              <w:t>-0,254</w:t>
            </w:r>
          </w:p>
        </w:tc>
        <w:tc>
          <w:tcPr>
            <w:tcW w:w="981" w:type="dxa"/>
            <w:tcBorders>
              <w:top w:val="nil"/>
              <w:left w:val="nil"/>
              <w:bottom w:val="single" w:sz="4" w:space="0" w:color="auto"/>
              <w:right w:val="single" w:sz="4" w:space="0" w:color="auto"/>
            </w:tcBorders>
            <w:vAlign w:val="center"/>
            <w:hideMark/>
          </w:tcPr>
          <w:p w14:paraId="392B1F3E" w14:textId="77777777" w:rsidR="008A785A" w:rsidRPr="008A785A" w:rsidRDefault="008A785A" w:rsidP="00F05C28">
            <w:pPr>
              <w:jc w:val="center"/>
              <w:rPr>
                <w:color w:val="000000"/>
                <w:sz w:val="24"/>
                <w:szCs w:val="24"/>
              </w:rPr>
            </w:pPr>
            <w:r w:rsidRPr="008A785A">
              <w:rPr>
                <w:color w:val="000000"/>
                <w:sz w:val="24"/>
                <w:szCs w:val="24"/>
              </w:rPr>
              <w:t>0,375</w:t>
            </w:r>
          </w:p>
        </w:tc>
        <w:tc>
          <w:tcPr>
            <w:tcW w:w="981" w:type="dxa"/>
            <w:tcBorders>
              <w:top w:val="nil"/>
              <w:left w:val="nil"/>
              <w:bottom w:val="single" w:sz="4" w:space="0" w:color="auto"/>
              <w:right w:val="single" w:sz="4" w:space="0" w:color="auto"/>
            </w:tcBorders>
            <w:vAlign w:val="center"/>
            <w:hideMark/>
          </w:tcPr>
          <w:p w14:paraId="465A55C1" w14:textId="77777777" w:rsidR="008A785A" w:rsidRPr="008A785A" w:rsidRDefault="008A785A" w:rsidP="00F05C28">
            <w:pPr>
              <w:jc w:val="center"/>
              <w:rPr>
                <w:color w:val="000000"/>
                <w:sz w:val="24"/>
                <w:szCs w:val="24"/>
              </w:rPr>
            </w:pPr>
            <w:r w:rsidRPr="008A785A">
              <w:rPr>
                <w:color w:val="000000"/>
                <w:sz w:val="24"/>
                <w:szCs w:val="24"/>
              </w:rPr>
              <w:t>0,312</w:t>
            </w:r>
          </w:p>
        </w:tc>
        <w:tc>
          <w:tcPr>
            <w:tcW w:w="1402" w:type="dxa"/>
            <w:tcBorders>
              <w:top w:val="nil"/>
              <w:left w:val="nil"/>
              <w:bottom w:val="single" w:sz="4" w:space="0" w:color="auto"/>
              <w:right w:val="single" w:sz="4" w:space="0" w:color="auto"/>
            </w:tcBorders>
            <w:vAlign w:val="center"/>
            <w:hideMark/>
          </w:tcPr>
          <w:p w14:paraId="1298AADA" w14:textId="77777777" w:rsidR="008A785A" w:rsidRPr="008A785A" w:rsidRDefault="008A785A" w:rsidP="00F05C28">
            <w:pPr>
              <w:jc w:val="center"/>
              <w:rPr>
                <w:color w:val="000000"/>
                <w:sz w:val="24"/>
                <w:szCs w:val="24"/>
              </w:rPr>
            </w:pPr>
            <w:r w:rsidRPr="008A785A">
              <w:rPr>
                <w:color w:val="000000"/>
                <w:sz w:val="24"/>
                <w:szCs w:val="24"/>
              </w:rPr>
              <w:t>51,0314</w:t>
            </w:r>
          </w:p>
        </w:tc>
        <w:tc>
          <w:tcPr>
            <w:tcW w:w="1490" w:type="dxa"/>
            <w:tcBorders>
              <w:top w:val="nil"/>
              <w:left w:val="nil"/>
              <w:bottom w:val="single" w:sz="4" w:space="0" w:color="auto"/>
              <w:right w:val="single" w:sz="4" w:space="0" w:color="auto"/>
            </w:tcBorders>
            <w:vAlign w:val="center"/>
            <w:hideMark/>
          </w:tcPr>
          <w:p w14:paraId="05DF2997" w14:textId="77777777" w:rsidR="008A785A" w:rsidRPr="008A785A" w:rsidRDefault="008A785A" w:rsidP="00F05C28">
            <w:pPr>
              <w:jc w:val="center"/>
              <w:rPr>
                <w:color w:val="000000"/>
                <w:sz w:val="24"/>
                <w:szCs w:val="24"/>
              </w:rPr>
            </w:pPr>
            <w:r w:rsidRPr="008A785A">
              <w:rPr>
                <w:color w:val="000000"/>
                <w:sz w:val="24"/>
                <w:szCs w:val="24"/>
              </w:rPr>
              <w:t>-46,9352</w:t>
            </w:r>
          </w:p>
        </w:tc>
      </w:tr>
      <w:tr w:rsidR="00AE3A55" w:rsidRPr="008A785A" w14:paraId="23C0D8E8"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2C3368E9" w14:textId="77777777" w:rsidR="008A785A" w:rsidRPr="008A785A" w:rsidRDefault="008A785A" w:rsidP="00F05C28">
            <w:pPr>
              <w:jc w:val="center"/>
              <w:rPr>
                <w:color w:val="000000"/>
                <w:sz w:val="24"/>
                <w:szCs w:val="24"/>
              </w:rPr>
            </w:pPr>
            <w:r w:rsidRPr="008A785A">
              <w:rPr>
                <w:color w:val="000000"/>
                <w:sz w:val="24"/>
                <w:szCs w:val="24"/>
              </w:rPr>
              <w:t>УТ-12/НАСЕДКИНА</w:t>
            </w:r>
          </w:p>
        </w:tc>
        <w:tc>
          <w:tcPr>
            <w:tcW w:w="981" w:type="dxa"/>
            <w:tcBorders>
              <w:top w:val="nil"/>
              <w:left w:val="nil"/>
              <w:bottom w:val="single" w:sz="4" w:space="0" w:color="auto"/>
              <w:right w:val="single" w:sz="4" w:space="0" w:color="auto"/>
            </w:tcBorders>
            <w:vAlign w:val="center"/>
            <w:hideMark/>
          </w:tcPr>
          <w:p w14:paraId="4B4C8717" w14:textId="77777777" w:rsidR="008A785A" w:rsidRPr="008A785A" w:rsidRDefault="008A785A" w:rsidP="00F05C28">
            <w:pPr>
              <w:jc w:val="center"/>
              <w:rPr>
                <w:color w:val="000000"/>
                <w:sz w:val="24"/>
                <w:szCs w:val="24"/>
              </w:rPr>
            </w:pPr>
            <w:r w:rsidRPr="008A785A">
              <w:rPr>
                <w:color w:val="000000"/>
                <w:sz w:val="24"/>
                <w:szCs w:val="24"/>
              </w:rPr>
              <w:t>124,8</w:t>
            </w:r>
          </w:p>
        </w:tc>
        <w:tc>
          <w:tcPr>
            <w:tcW w:w="1121" w:type="dxa"/>
            <w:tcBorders>
              <w:top w:val="nil"/>
              <w:left w:val="nil"/>
              <w:bottom w:val="single" w:sz="4" w:space="0" w:color="auto"/>
              <w:right w:val="single" w:sz="4" w:space="0" w:color="auto"/>
            </w:tcBorders>
            <w:vAlign w:val="center"/>
            <w:hideMark/>
          </w:tcPr>
          <w:p w14:paraId="51E74C08" w14:textId="77777777" w:rsidR="008A785A" w:rsidRPr="008A785A" w:rsidRDefault="008A785A" w:rsidP="00F05C28">
            <w:pPr>
              <w:jc w:val="center"/>
              <w:rPr>
                <w:color w:val="000000"/>
                <w:sz w:val="24"/>
                <w:szCs w:val="24"/>
              </w:rPr>
            </w:pPr>
            <w:r w:rsidRPr="008A785A">
              <w:rPr>
                <w:color w:val="000000"/>
                <w:sz w:val="24"/>
                <w:szCs w:val="24"/>
              </w:rPr>
              <w:t>172,327</w:t>
            </w:r>
          </w:p>
        </w:tc>
        <w:tc>
          <w:tcPr>
            <w:tcW w:w="1121" w:type="dxa"/>
            <w:tcBorders>
              <w:top w:val="nil"/>
              <w:left w:val="nil"/>
              <w:bottom w:val="single" w:sz="4" w:space="0" w:color="auto"/>
              <w:right w:val="single" w:sz="4" w:space="0" w:color="auto"/>
            </w:tcBorders>
            <w:vAlign w:val="center"/>
            <w:hideMark/>
          </w:tcPr>
          <w:p w14:paraId="315C9E1B" w14:textId="77777777" w:rsidR="008A785A" w:rsidRPr="008A785A" w:rsidRDefault="008A785A" w:rsidP="00F05C28">
            <w:pPr>
              <w:jc w:val="center"/>
              <w:rPr>
                <w:color w:val="000000"/>
                <w:sz w:val="24"/>
                <w:szCs w:val="24"/>
              </w:rPr>
            </w:pPr>
            <w:r w:rsidRPr="008A785A">
              <w:rPr>
                <w:color w:val="000000"/>
                <w:sz w:val="24"/>
                <w:szCs w:val="24"/>
              </w:rPr>
              <w:t>26,53</w:t>
            </w:r>
          </w:p>
        </w:tc>
        <w:tc>
          <w:tcPr>
            <w:tcW w:w="981" w:type="dxa"/>
            <w:tcBorders>
              <w:top w:val="nil"/>
              <w:left w:val="nil"/>
              <w:bottom w:val="single" w:sz="4" w:space="0" w:color="auto"/>
              <w:right w:val="single" w:sz="4" w:space="0" w:color="auto"/>
            </w:tcBorders>
            <w:vAlign w:val="center"/>
            <w:hideMark/>
          </w:tcPr>
          <w:p w14:paraId="492A4B6C" w14:textId="77777777" w:rsidR="008A785A" w:rsidRPr="008A785A" w:rsidRDefault="008A785A" w:rsidP="00F05C28">
            <w:pPr>
              <w:jc w:val="center"/>
              <w:rPr>
                <w:color w:val="000000"/>
                <w:sz w:val="24"/>
                <w:szCs w:val="24"/>
              </w:rPr>
            </w:pPr>
            <w:r w:rsidRPr="008A785A">
              <w:rPr>
                <w:color w:val="000000"/>
                <w:sz w:val="24"/>
                <w:szCs w:val="24"/>
              </w:rPr>
              <w:t>46,1</w:t>
            </w:r>
          </w:p>
        </w:tc>
        <w:tc>
          <w:tcPr>
            <w:tcW w:w="981" w:type="dxa"/>
            <w:tcBorders>
              <w:top w:val="nil"/>
              <w:left w:val="nil"/>
              <w:bottom w:val="single" w:sz="4" w:space="0" w:color="auto"/>
              <w:right w:val="single" w:sz="4" w:space="0" w:color="auto"/>
            </w:tcBorders>
            <w:vAlign w:val="center"/>
            <w:hideMark/>
          </w:tcPr>
          <w:p w14:paraId="769C515D" w14:textId="77777777" w:rsidR="008A785A" w:rsidRPr="008A785A" w:rsidRDefault="008A785A" w:rsidP="00F05C28">
            <w:pPr>
              <w:jc w:val="center"/>
              <w:rPr>
                <w:color w:val="000000"/>
                <w:sz w:val="24"/>
                <w:szCs w:val="24"/>
              </w:rPr>
            </w:pPr>
            <w:r w:rsidRPr="008A785A">
              <w:rPr>
                <w:color w:val="000000"/>
                <w:sz w:val="24"/>
                <w:szCs w:val="24"/>
              </w:rPr>
              <w:t>0,257</w:t>
            </w:r>
          </w:p>
        </w:tc>
        <w:tc>
          <w:tcPr>
            <w:tcW w:w="982" w:type="dxa"/>
            <w:tcBorders>
              <w:top w:val="nil"/>
              <w:left w:val="nil"/>
              <w:bottom w:val="single" w:sz="4" w:space="0" w:color="auto"/>
              <w:right w:val="single" w:sz="4" w:space="0" w:color="auto"/>
            </w:tcBorders>
            <w:vAlign w:val="center"/>
            <w:hideMark/>
          </w:tcPr>
          <w:p w14:paraId="65EA4289" w14:textId="77777777" w:rsidR="008A785A" w:rsidRPr="008A785A" w:rsidRDefault="008A785A" w:rsidP="00F05C28">
            <w:pPr>
              <w:jc w:val="center"/>
              <w:rPr>
                <w:color w:val="000000"/>
                <w:sz w:val="24"/>
                <w:szCs w:val="24"/>
              </w:rPr>
            </w:pPr>
            <w:r w:rsidRPr="008A785A">
              <w:rPr>
                <w:color w:val="000000"/>
                <w:sz w:val="24"/>
                <w:szCs w:val="24"/>
              </w:rPr>
              <w:t>0,018</w:t>
            </w:r>
          </w:p>
        </w:tc>
        <w:tc>
          <w:tcPr>
            <w:tcW w:w="981" w:type="dxa"/>
            <w:tcBorders>
              <w:top w:val="nil"/>
              <w:left w:val="nil"/>
              <w:bottom w:val="single" w:sz="4" w:space="0" w:color="auto"/>
              <w:right w:val="single" w:sz="4" w:space="0" w:color="auto"/>
            </w:tcBorders>
            <w:vAlign w:val="center"/>
            <w:hideMark/>
          </w:tcPr>
          <w:p w14:paraId="6707753B" w14:textId="77777777" w:rsidR="008A785A" w:rsidRPr="008A785A" w:rsidRDefault="008A785A" w:rsidP="00F05C28">
            <w:pPr>
              <w:jc w:val="center"/>
              <w:rPr>
                <w:color w:val="000000"/>
                <w:sz w:val="24"/>
                <w:szCs w:val="24"/>
              </w:rPr>
            </w:pPr>
            <w:r w:rsidRPr="008A785A">
              <w:rPr>
                <w:color w:val="000000"/>
                <w:sz w:val="24"/>
                <w:szCs w:val="24"/>
              </w:rPr>
              <w:t>0,015</w:t>
            </w:r>
          </w:p>
        </w:tc>
        <w:tc>
          <w:tcPr>
            <w:tcW w:w="840" w:type="dxa"/>
            <w:tcBorders>
              <w:top w:val="nil"/>
              <w:left w:val="nil"/>
              <w:bottom w:val="single" w:sz="4" w:space="0" w:color="auto"/>
              <w:right w:val="single" w:sz="4" w:space="0" w:color="auto"/>
            </w:tcBorders>
            <w:vAlign w:val="center"/>
            <w:hideMark/>
          </w:tcPr>
          <w:p w14:paraId="2429551E" w14:textId="77777777" w:rsidR="008A785A" w:rsidRPr="008A785A" w:rsidRDefault="008A785A" w:rsidP="00F05C28">
            <w:pPr>
              <w:jc w:val="center"/>
              <w:rPr>
                <w:color w:val="000000"/>
                <w:sz w:val="24"/>
                <w:szCs w:val="24"/>
              </w:rPr>
            </w:pPr>
            <w:r w:rsidRPr="008A785A">
              <w:rPr>
                <w:color w:val="000000"/>
                <w:sz w:val="24"/>
                <w:szCs w:val="24"/>
              </w:rPr>
              <w:t>0,291</w:t>
            </w:r>
          </w:p>
        </w:tc>
        <w:tc>
          <w:tcPr>
            <w:tcW w:w="982" w:type="dxa"/>
            <w:tcBorders>
              <w:top w:val="nil"/>
              <w:left w:val="nil"/>
              <w:bottom w:val="single" w:sz="4" w:space="0" w:color="auto"/>
              <w:right w:val="single" w:sz="4" w:space="0" w:color="auto"/>
            </w:tcBorders>
            <w:vAlign w:val="center"/>
            <w:hideMark/>
          </w:tcPr>
          <w:p w14:paraId="60B31CF7" w14:textId="77777777" w:rsidR="008A785A" w:rsidRPr="008A785A" w:rsidRDefault="008A785A" w:rsidP="00F05C28">
            <w:pPr>
              <w:jc w:val="center"/>
              <w:rPr>
                <w:color w:val="000000"/>
                <w:sz w:val="24"/>
                <w:szCs w:val="24"/>
              </w:rPr>
            </w:pPr>
            <w:r w:rsidRPr="008A785A">
              <w:rPr>
                <w:color w:val="000000"/>
                <w:sz w:val="24"/>
                <w:szCs w:val="24"/>
              </w:rPr>
              <w:t>-0,254</w:t>
            </w:r>
          </w:p>
        </w:tc>
        <w:tc>
          <w:tcPr>
            <w:tcW w:w="981" w:type="dxa"/>
            <w:tcBorders>
              <w:top w:val="nil"/>
              <w:left w:val="nil"/>
              <w:bottom w:val="single" w:sz="4" w:space="0" w:color="auto"/>
              <w:right w:val="single" w:sz="4" w:space="0" w:color="auto"/>
            </w:tcBorders>
            <w:vAlign w:val="center"/>
            <w:hideMark/>
          </w:tcPr>
          <w:p w14:paraId="526B0AFE" w14:textId="77777777" w:rsidR="008A785A" w:rsidRPr="008A785A" w:rsidRDefault="008A785A" w:rsidP="00F05C28">
            <w:pPr>
              <w:jc w:val="center"/>
              <w:rPr>
                <w:color w:val="000000"/>
                <w:sz w:val="24"/>
                <w:szCs w:val="24"/>
              </w:rPr>
            </w:pPr>
            <w:r w:rsidRPr="008A785A">
              <w:rPr>
                <w:color w:val="000000"/>
                <w:sz w:val="24"/>
                <w:szCs w:val="24"/>
              </w:rPr>
              <w:t>0,375</w:t>
            </w:r>
          </w:p>
        </w:tc>
        <w:tc>
          <w:tcPr>
            <w:tcW w:w="981" w:type="dxa"/>
            <w:tcBorders>
              <w:top w:val="nil"/>
              <w:left w:val="nil"/>
              <w:bottom w:val="single" w:sz="4" w:space="0" w:color="auto"/>
              <w:right w:val="single" w:sz="4" w:space="0" w:color="auto"/>
            </w:tcBorders>
            <w:vAlign w:val="center"/>
            <w:hideMark/>
          </w:tcPr>
          <w:p w14:paraId="6F919540" w14:textId="77777777" w:rsidR="008A785A" w:rsidRPr="008A785A" w:rsidRDefault="008A785A" w:rsidP="00F05C28">
            <w:pPr>
              <w:jc w:val="center"/>
              <w:rPr>
                <w:color w:val="000000"/>
                <w:sz w:val="24"/>
                <w:szCs w:val="24"/>
              </w:rPr>
            </w:pPr>
            <w:r w:rsidRPr="008A785A">
              <w:rPr>
                <w:color w:val="000000"/>
                <w:sz w:val="24"/>
                <w:szCs w:val="24"/>
              </w:rPr>
              <w:t>0,313</w:t>
            </w:r>
          </w:p>
        </w:tc>
        <w:tc>
          <w:tcPr>
            <w:tcW w:w="1402" w:type="dxa"/>
            <w:tcBorders>
              <w:top w:val="nil"/>
              <w:left w:val="nil"/>
              <w:bottom w:val="single" w:sz="4" w:space="0" w:color="auto"/>
              <w:right w:val="single" w:sz="4" w:space="0" w:color="auto"/>
            </w:tcBorders>
            <w:vAlign w:val="center"/>
            <w:hideMark/>
          </w:tcPr>
          <w:p w14:paraId="3F17B66E" w14:textId="77777777" w:rsidR="008A785A" w:rsidRPr="008A785A" w:rsidRDefault="008A785A" w:rsidP="00F05C28">
            <w:pPr>
              <w:jc w:val="center"/>
              <w:rPr>
                <w:color w:val="000000"/>
                <w:sz w:val="24"/>
                <w:szCs w:val="24"/>
              </w:rPr>
            </w:pPr>
            <w:r w:rsidRPr="008A785A">
              <w:rPr>
                <w:color w:val="000000"/>
                <w:sz w:val="24"/>
                <w:szCs w:val="24"/>
              </w:rPr>
              <w:t>51,0186</w:t>
            </w:r>
          </w:p>
        </w:tc>
        <w:tc>
          <w:tcPr>
            <w:tcW w:w="1490" w:type="dxa"/>
            <w:tcBorders>
              <w:top w:val="nil"/>
              <w:left w:val="nil"/>
              <w:bottom w:val="single" w:sz="4" w:space="0" w:color="auto"/>
              <w:right w:val="single" w:sz="4" w:space="0" w:color="auto"/>
            </w:tcBorders>
            <w:vAlign w:val="center"/>
            <w:hideMark/>
          </w:tcPr>
          <w:p w14:paraId="0BBE6F4F" w14:textId="77777777" w:rsidR="008A785A" w:rsidRPr="008A785A" w:rsidRDefault="008A785A" w:rsidP="00F05C28">
            <w:pPr>
              <w:jc w:val="center"/>
              <w:rPr>
                <w:color w:val="000000"/>
                <w:sz w:val="24"/>
                <w:szCs w:val="24"/>
              </w:rPr>
            </w:pPr>
            <w:r w:rsidRPr="008A785A">
              <w:rPr>
                <w:color w:val="000000"/>
                <w:sz w:val="24"/>
                <w:szCs w:val="24"/>
              </w:rPr>
              <w:t>-46,9487</w:t>
            </w:r>
          </w:p>
        </w:tc>
      </w:tr>
      <w:tr w:rsidR="00AE3A55" w:rsidRPr="008A785A" w14:paraId="014E32B6"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384E0064" w14:textId="77777777" w:rsidR="008A785A" w:rsidRPr="008A785A" w:rsidRDefault="008A785A" w:rsidP="00F05C28">
            <w:pPr>
              <w:jc w:val="center"/>
              <w:rPr>
                <w:color w:val="000000"/>
                <w:sz w:val="24"/>
                <w:szCs w:val="24"/>
              </w:rPr>
            </w:pPr>
            <w:r w:rsidRPr="008A785A">
              <w:rPr>
                <w:color w:val="000000"/>
                <w:sz w:val="24"/>
                <w:szCs w:val="24"/>
              </w:rPr>
              <w:t>УТ-1/ЛЮБЕЦКАЯ</w:t>
            </w:r>
          </w:p>
        </w:tc>
        <w:tc>
          <w:tcPr>
            <w:tcW w:w="981" w:type="dxa"/>
            <w:tcBorders>
              <w:top w:val="nil"/>
              <w:left w:val="nil"/>
              <w:bottom w:val="single" w:sz="4" w:space="0" w:color="auto"/>
              <w:right w:val="single" w:sz="4" w:space="0" w:color="auto"/>
            </w:tcBorders>
            <w:vAlign w:val="center"/>
            <w:hideMark/>
          </w:tcPr>
          <w:p w14:paraId="2371DA71" w14:textId="77777777" w:rsidR="008A785A" w:rsidRPr="008A785A" w:rsidRDefault="008A785A" w:rsidP="00F05C28">
            <w:pPr>
              <w:jc w:val="center"/>
              <w:rPr>
                <w:color w:val="000000"/>
                <w:sz w:val="24"/>
                <w:szCs w:val="24"/>
              </w:rPr>
            </w:pPr>
            <w:r w:rsidRPr="008A785A">
              <w:rPr>
                <w:color w:val="000000"/>
                <w:sz w:val="24"/>
                <w:szCs w:val="24"/>
              </w:rPr>
              <w:t>124</w:t>
            </w:r>
          </w:p>
        </w:tc>
        <w:tc>
          <w:tcPr>
            <w:tcW w:w="1121" w:type="dxa"/>
            <w:tcBorders>
              <w:top w:val="nil"/>
              <w:left w:val="nil"/>
              <w:bottom w:val="single" w:sz="4" w:space="0" w:color="auto"/>
              <w:right w:val="single" w:sz="4" w:space="0" w:color="auto"/>
            </w:tcBorders>
            <w:vAlign w:val="center"/>
            <w:hideMark/>
          </w:tcPr>
          <w:p w14:paraId="61D5D9EB" w14:textId="77777777" w:rsidR="008A785A" w:rsidRPr="008A785A" w:rsidRDefault="008A785A" w:rsidP="00F05C28">
            <w:pPr>
              <w:jc w:val="center"/>
              <w:rPr>
                <w:color w:val="000000"/>
                <w:sz w:val="24"/>
                <w:szCs w:val="24"/>
              </w:rPr>
            </w:pPr>
            <w:r w:rsidRPr="008A785A">
              <w:rPr>
                <w:color w:val="000000"/>
                <w:sz w:val="24"/>
                <w:szCs w:val="24"/>
              </w:rPr>
              <w:t>172,343</w:t>
            </w:r>
          </w:p>
        </w:tc>
        <w:tc>
          <w:tcPr>
            <w:tcW w:w="1121" w:type="dxa"/>
            <w:tcBorders>
              <w:top w:val="nil"/>
              <w:left w:val="nil"/>
              <w:bottom w:val="single" w:sz="4" w:space="0" w:color="auto"/>
              <w:right w:val="single" w:sz="4" w:space="0" w:color="auto"/>
            </w:tcBorders>
            <w:vAlign w:val="center"/>
            <w:hideMark/>
          </w:tcPr>
          <w:p w14:paraId="64160767" w14:textId="77777777" w:rsidR="008A785A" w:rsidRPr="008A785A" w:rsidRDefault="008A785A" w:rsidP="00F05C28">
            <w:pPr>
              <w:jc w:val="center"/>
              <w:rPr>
                <w:color w:val="000000"/>
                <w:sz w:val="24"/>
                <w:szCs w:val="24"/>
              </w:rPr>
            </w:pPr>
            <w:r w:rsidRPr="008A785A">
              <w:rPr>
                <w:color w:val="000000"/>
                <w:sz w:val="24"/>
                <w:szCs w:val="24"/>
              </w:rPr>
              <w:t>26,497</w:t>
            </w:r>
          </w:p>
        </w:tc>
        <w:tc>
          <w:tcPr>
            <w:tcW w:w="981" w:type="dxa"/>
            <w:tcBorders>
              <w:top w:val="nil"/>
              <w:left w:val="nil"/>
              <w:bottom w:val="single" w:sz="4" w:space="0" w:color="auto"/>
              <w:right w:val="single" w:sz="4" w:space="0" w:color="auto"/>
            </w:tcBorders>
            <w:vAlign w:val="center"/>
            <w:hideMark/>
          </w:tcPr>
          <w:p w14:paraId="3C26DE00" w14:textId="77777777" w:rsidR="008A785A" w:rsidRPr="008A785A" w:rsidRDefault="008A785A" w:rsidP="00F05C28">
            <w:pPr>
              <w:jc w:val="center"/>
              <w:rPr>
                <w:color w:val="000000"/>
                <w:sz w:val="24"/>
                <w:szCs w:val="24"/>
              </w:rPr>
            </w:pPr>
            <w:r w:rsidRPr="008A785A">
              <w:rPr>
                <w:color w:val="000000"/>
                <w:sz w:val="24"/>
                <w:szCs w:val="24"/>
              </w:rPr>
              <w:t>5</w:t>
            </w:r>
          </w:p>
        </w:tc>
        <w:tc>
          <w:tcPr>
            <w:tcW w:w="981" w:type="dxa"/>
            <w:tcBorders>
              <w:top w:val="nil"/>
              <w:left w:val="nil"/>
              <w:bottom w:val="single" w:sz="4" w:space="0" w:color="auto"/>
              <w:right w:val="single" w:sz="4" w:space="0" w:color="auto"/>
            </w:tcBorders>
            <w:vAlign w:val="center"/>
            <w:hideMark/>
          </w:tcPr>
          <w:p w14:paraId="3A1F68D6" w14:textId="77777777" w:rsidR="008A785A" w:rsidRPr="008A785A" w:rsidRDefault="008A785A" w:rsidP="00F05C28">
            <w:pPr>
              <w:jc w:val="center"/>
              <w:rPr>
                <w:color w:val="000000"/>
                <w:sz w:val="24"/>
                <w:szCs w:val="24"/>
              </w:rPr>
            </w:pPr>
            <w:r w:rsidRPr="008A785A">
              <w:rPr>
                <w:color w:val="000000"/>
                <w:sz w:val="24"/>
                <w:szCs w:val="24"/>
              </w:rPr>
              <w:t>0,257</w:t>
            </w:r>
          </w:p>
        </w:tc>
        <w:tc>
          <w:tcPr>
            <w:tcW w:w="982" w:type="dxa"/>
            <w:tcBorders>
              <w:top w:val="nil"/>
              <w:left w:val="nil"/>
              <w:bottom w:val="single" w:sz="4" w:space="0" w:color="auto"/>
              <w:right w:val="single" w:sz="4" w:space="0" w:color="auto"/>
            </w:tcBorders>
            <w:vAlign w:val="center"/>
            <w:hideMark/>
          </w:tcPr>
          <w:p w14:paraId="6205B47B" w14:textId="77777777" w:rsidR="008A785A" w:rsidRPr="008A785A" w:rsidRDefault="008A785A" w:rsidP="00F05C28">
            <w:pPr>
              <w:jc w:val="center"/>
              <w:rPr>
                <w:color w:val="000000"/>
                <w:sz w:val="24"/>
                <w:szCs w:val="24"/>
              </w:rPr>
            </w:pPr>
            <w:r w:rsidRPr="008A785A">
              <w:rPr>
                <w:color w:val="000000"/>
                <w:sz w:val="24"/>
                <w:szCs w:val="24"/>
              </w:rPr>
              <w:t>0,002</w:t>
            </w:r>
          </w:p>
        </w:tc>
        <w:tc>
          <w:tcPr>
            <w:tcW w:w="981" w:type="dxa"/>
            <w:tcBorders>
              <w:top w:val="nil"/>
              <w:left w:val="nil"/>
              <w:bottom w:val="single" w:sz="4" w:space="0" w:color="auto"/>
              <w:right w:val="single" w:sz="4" w:space="0" w:color="auto"/>
            </w:tcBorders>
            <w:vAlign w:val="center"/>
            <w:hideMark/>
          </w:tcPr>
          <w:p w14:paraId="0FE9AB41" w14:textId="77777777" w:rsidR="008A785A" w:rsidRPr="008A785A" w:rsidRDefault="008A785A" w:rsidP="00F05C28">
            <w:pPr>
              <w:jc w:val="center"/>
              <w:rPr>
                <w:color w:val="000000"/>
                <w:sz w:val="24"/>
                <w:szCs w:val="24"/>
              </w:rPr>
            </w:pPr>
            <w:r w:rsidRPr="008A785A">
              <w:rPr>
                <w:color w:val="000000"/>
                <w:sz w:val="24"/>
                <w:szCs w:val="24"/>
              </w:rPr>
              <w:t>0,001</w:t>
            </w:r>
          </w:p>
        </w:tc>
        <w:tc>
          <w:tcPr>
            <w:tcW w:w="840" w:type="dxa"/>
            <w:tcBorders>
              <w:top w:val="nil"/>
              <w:left w:val="nil"/>
              <w:bottom w:val="single" w:sz="4" w:space="0" w:color="auto"/>
              <w:right w:val="single" w:sz="4" w:space="0" w:color="auto"/>
            </w:tcBorders>
            <w:vAlign w:val="center"/>
            <w:hideMark/>
          </w:tcPr>
          <w:p w14:paraId="125B848E" w14:textId="77777777" w:rsidR="008A785A" w:rsidRPr="008A785A" w:rsidRDefault="008A785A" w:rsidP="00F05C28">
            <w:pPr>
              <w:jc w:val="center"/>
              <w:rPr>
                <w:color w:val="000000"/>
                <w:sz w:val="24"/>
                <w:szCs w:val="24"/>
              </w:rPr>
            </w:pPr>
            <w:r w:rsidRPr="008A785A">
              <w:rPr>
                <w:color w:val="000000"/>
                <w:sz w:val="24"/>
                <w:szCs w:val="24"/>
              </w:rPr>
              <w:t>0,266</w:t>
            </w:r>
          </w:p>
        </w:tc>
        <w:tc>
          <w:tcPr>
            <w:tcW w:w="982" w:type="dxa"/>
            <w:tcBorders>
              <w:top w:val="nil"/>
              <w:left w:val="nil"/>
              <w:bottom w:val="single" w:sz="4" w:space="0" w:color="auto"/>
              <w:right w:val="single" w:sz="4" w:space="0" w:color="auto"/>
            </w:tcBorders>
            <w:vAlign w:val="center"/>
            <w:hideMark/>
          </w:tcPr>
          <w:p w14:paraId="5BF8E7F1" w14:textId="77777777" w:rsidR="008A785A" w:rsidRPr="008A785A" w:rsidRDefault="008A785A" w:rsidP="00F05C28">
            <w:pPr>
              <w:jc w:val="center"/>
              <w:rPr>
                <w:color w:val="000000"/>
                <w:sz w:val="24"/>
                <w:szCs w:val="24"/>
              </w:rPr>
            </w:pPr>
            <w:r w:rsidRPr="008A785A">
              <w:rPr>
                <w:color w:val="000000"/>
                <w:sz w:val="24"/>
                <w:szCs w:val="24"/>
              </w:rPr>
              <w:t>-0,231</w:t>
            </w:r>
          </w:p>
        </w:tc>
        <w:tc>
          <w:tcPr>
            <w:tcW w:w="981" w:type="dxa"/>
            <w:tcBorders>
              <w:top w:val="nil"/>
              <w:left w:val="nil"/>
              <w:bottom w:val="single" w:sz="4" w:space="0" w:color="auto"/>
              <w:right w:val="single" w:sz="4" w:space="0" w:color="auto"/>
            </w:tcBorders>
            <w:vAlign w:val="center"/>
            <w:hideMark/>
          </w:tcPr>
          <w:p w14:paraId="76E6F6C4" w14:textId="77777777" w:rsidR="008A785A" w:rsidRPr="008A785A" w:rsidRDefault="008A785A" w:rsidP="00F05C28">
            <w:pPr>
              <w:jc w:val="center"/>
              <w:rPr>
                <w:color w:val="000000"/>
                <w:sz w:val="24"/>
                <w:szCs w:val="24"/>
              </w:rPr>
            </w:pPr>
            <w:r w:rsidRPr="008A785A">
              <w:rPr>
                <w:color w:val="000000"/>
                <w:sz w:val="24"/>
                <w:szCs w:val="24"/>
              </w:rPr>
              <w:t>0,314</w:t>
            </w:r>
          </w:p>
        </w:tc>
        <w:tc>
          <w:tcPr>
            <w:tcW w:w="981" w:type="dxa"/>
            <w:tcBorders>
              <w:top w:val="nil"/>
              <w:left w:val="nil"/>
              <w:bottom w:val="single" w:sz="4" w:space="0" w:color="auto"/>
              <w:right w:val="single" w:sz="4" w:space="0" w:color="auto"/>
            </w:tcBorders>
            <w:vAlign w:val="center"/>
            <w:hideMark/>
          </w:tcPr>
          <w:p w14:paraId="1595C4D4" w14:textId="77777777" w:rsidR="008A785A" w:rsidRPr="008A785A" w:rsidRDefault="008A785A" w:rsidP="00F05C28">
            <w:pPr>
              <w:jc w:val="center"/>
              <w:rPr>
                <w:color w:val="000000"/>
                <w:sz w:val="24"/>
                <w:szCs w:val="24"/>
              </w:rPr>
            </w:pPr>
            <w:r w:rsidRPr="008A785A">
              <w:rPr>
                <w:color w:val="000000"/>
                <w:sz w:val="24"/>
                <w:szCs w:val="24"/>
              </w:rPr>
              <w:t>0,259</w:t>
            </w:r>
          </w:p>
        </w:tc>
        <w:tc>
          <w:tcPr>
            <w:tcW w:w="1402" w:type="dxa"/>
            <w:tcBorders>
              <w:top w:val="nil"/>
              <w:left w:val="nil"/>
              <w:bottom w:val="single" w:sz="4" w:space="0" w:color="auto"/>
              <w:right w:val="single" w:sz="4" w:space="0" w:color="auto"/>
            </w:tcBorders>
            <w:vAlign w:val="center"/>
            <w:hideMark/>
          </w:tcPr>
          <w:p w14:paraId="2DACA3A7" w14:textId="77777777" w:rsidR="008A785A" w:rsidRPr="008A785A" w:rsidRDefault="008A785A" w:rsidP="00F05C28">
            <w:pPr>
              <w:jc w:val="center"/>
              <w:rPr>
                <w:color w:val="000000"/>
                <w:sz w:val="24"/>
                <w:szCs w:val="24"/>
              </w:rPr>
            </w:pPr>
            <w:r w:rsidRPr="008A785A">
              <w:rPr>
                <w:color w:val="000000"/>
                <w:sz w:val="24"/>
                <w:szCs w:val="24"/>
              </w:rPr>
              <w:t>46,6303</w:t>
            </w:r>
          </w:p>
        </w:tc>
        <w:tc>
          <w:tcPr>
            <w:tcW w:w="1490" w:type="dxa"/>
            <w:tcBorders>
              <w:top w:val="nil"/>
              <w:left w:val="nil"/>
              <w:bottom w:val="single" w:sz="4" w:space="0" w:color="auto"/>
              <w:right w:val="single" w:sz="4" w:space="0" w:color="auto"/>
            </w:tcBorders>
            <w:vAlign w:val="center"/>
            <w:hideMark/>
          </w:tcPr>
          <w:p w14:paraId="530EFEB4" w14:textId="77777777" w:rsidR="008A785A" w:rsidRPr="008A785A" w:rsidRDefault="008A785A" w:rsidP="00F05C28">
            <w:pPr>
              <w:jc w:val="center"/>
              <w:rPr>
                <w:color w:val="000000"/>
                <w:sz w:val="24"/>
                <w:szCs w:val="24"/>
              </w:rPr>
            </w:pPr>
            <w:r w:rsidRPr="008A785A">
              <w:rPr>
                <w:color w:val="000000"/>
                <w:sz w:val="24"/>
                <w:szCs w:val="24"/>
              </w:rPr>
              <w:t>-42,6172</w:t>
            </w:r>
          </w:p>
        </w:tc>
      </w:tr>
      <w:tr w:rsidR="00AE3A55" w:rsidRPr="008A785A" w14:paraId="7EA65687"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2FFC1223" w14:textId="77777777" w:rsidR="008A785A" w:rsidRPr="008A785A" w:rsidRDefault="008A785A" w:rsidP="00F05C28">
            <w:pPr>
              <w:jc w:val="center"/>
              <w:rPr>
                <w:color w:val="000000"/>
                <w:sz w:val="24"/>
                <w:szCs w:val="24"/>
              </w:rPr>
            </w:pPr>
            <w:r w:rsidRPr="008A785A">
              <w:rPr>
                <w:color w:val="000000"/>
                <w:sz w:val="24"/>
                <w:szCs w:val="24"/>
              </w:rPr>
              <w:t>Р37/115</w:t>
            </w:r>
          </w:p>
        </w:tc>
        <w:tc>
          <w:tcPr>
            <w:tcW w:w="981" w:type="dxa"/>
            <w:tcBorders>
              <w:top w:val="nil"/>
              <w:left w:val="nil"/>
              <w:bottom w:val="single" w:sz="4" w:space="0" w:color="auto"/>
              <w:right w:val="single" w:sz="4" w:space="0" w:color="auto"/>
            </w:tcBorders>
            <w:vAlign w:val="center"/>
            <w:hideMark/>
          </w:tcPr>
          <w:p w14:paraId="74508E06" w14:textId="77777777" w:rsidR="008A785A" w:rsidRPr="008A785A" w:rsidRDefault="008A785A" w:rsidP="00F05C28">
            <w:pPr>
              <w:jc w:val="center"/>
              <w:rPr>
                <w:color w:val="000000"/>
                <w:sz w:val="24"/>
                <w:szCs w:val="24"/>
              </w:rPr>
            </w:pPr>
            <w:r w:rsidRPr="008A785A">
              <w:rPr>
                <w:color w:val="000000"/>
                <w:sz w:val="24"/>
                <w:szCs w:val="24"/>
              </w:rPr>
              <w:t>124</w:t>
            </w:r>
          </w:p>
        </w:tc>
        <w:tc>
          <w:tcPr>
            <w:tcW w:w="1121" w:type="dxa"/>
            <w:tcBorders>
              <w:top w:val="nil"/>
              <w:left w:val="nil"/>
              <w:bottom w:val="single" w:sz="4" w:space="0" w:color="auto"/>
              <w:right w:val="single" w:sz="4" w:space="0" w:color="auto"/>
            </w:tcBorders>
            <w:vAlign w:val="center"/>
            <w:hideMark/>
          </w:tcPr>
          <w:p w14:paraId="51656232" w14:textId="77777777" w:rsidR="008A785A" w:rsidRPr="008A785A" w:rsidRDefault="008A785A" w:rsidP="00F05C28">
            <w:pPr>
              <w:jc w:val="center"/>
              <w:rPr>
                <w:color w:val="000000"/>
                <w:sz w:val="24"/>
                <w:szCs w:val="24"/>
              </w:rPr>
            </w:pPr>
            <w:r w:rsidRPr="008A785A">
              <w:rPr>
                <w:color w:val="000000"/>
                <w:sz w:val="24"/>
                <w:szCs w:val="24"/>
              </w:rPr>
              <w:t>172,344</w:t>
            </w:r>
          </w:p>
        </w:tc>
        <w:tc>
          <w:tcPr>
            <w:tcW w:w="1121" w:type="dxa"/>
            <w:tcBorders>
              <w:top w:val="nil"/>
              <w:left w:val="nil"/>
              <w:bottom w:val="single" w:sz="4" w:space="0" w:color="auto"/>
              <w:right w:val="single" w:sz="4" w:space="0" w:color="auto"/>
            </w:tcBorders>
            <w:vAlign w:val="center"/>
            <w:hideMark/>
          </w:tcPr>
          <w:p w14:paraId="3974EA83" w14:textId="77777777" w:rsidR="008A785A" w:rsidRPr="008A785A" w:rsidRDefault="008A785A" w:rsidP="00F05C28">
            <w:pPr>
              <w:jc w:val="center"/>
              <w:rPr>
                <w:color w:val="000000"/>
                <w:sz w:val="24"/>
                <w:szCs w:val="24"/>
              </w:rPr>
            </w:pPr>
            <w:r w:rsidRPr="008A785A">
              <w:rPr>
                <w:color w:val="000000"/>
                <w:sz w:val="24"/>
                <w:szCs w:val="24"/>
              </w:rPr>
              <w:t>26,494</w:t>
            </w:r>
          </w:p>
        </w:tc>
        <w:tc>
          <w:tcPr>
            <w:tcW w:w="981" w:type="dxa"/>
            <w:tcBorders>
              <w:top w:val="nil"/>
              <w:left w:val="nil"/>
              <w:bottom w:val="single" w:sz="4" w:space="0" w:color="auto"/>
              <w:right w:val="single" w:sz="4" w:space="0" w:color="auto"/>
            </w:tcBorders>
            <w:vAlign w:val="center"/>
            <w:hideMark/>
          </w:tcPr>
          <w:p w14:paraId="55556EF7" w14:textId="77777777" w:rsidR="008A785A" w:rsidRPr="008A785A" w:rsidRDefault="008A785A" w:rsidP="00F05C28">
            <w:pPr>
              <w:jc w:val="center"/>
              <w:rPr>
                <w:color w:val="000000"/>
                <w:sz w:val="24"/>
                <w:szCs w:val="24"/>
              </w:rPr>
            </w:pPr>
            <w:r w:rsidRPr="008A785A">
              <w:rPr>
                <w:color w:val="000000"/>
                <w:sz w:val="24"/>
                <w:szCs w:val="24"/>
              </w:rPr>
              <w:t>41,5</w:t>
            </w:r>
          </w:p>
        </w:tc>
        <w:tc>
          <w:tcPr>
            <w:tcW w:w="981" w:type="dxa"/>
            <w:tcBorders>
              <w:top w:val="nil"/>
              <w:left w:val="nil"/>
              <w:bottom w:val="single" w:sz="4" w:space="0" w:color="auto"/>
              <w:right w:val="single" w:sz="4" w:space="0" w:color="auto"/>
            </w:tcBorders>
            <w:vAlign w:val="center"/>
            <w:hideMark/>
          </w:tcPr>
          <w:p w14:paraId="498EEF98" w14:textId="77777777" w:rsidR="008A785A" w:rsidRPr="008A785A" w:rsidRDefault="008A785A" w:rsidP="00F05C28">
            <w:pPr>
              <w:jc w:val="center"/>
              <w:rPr>
                <w:color w:val="000000"/>
                <w:sz w:val="24"/>
                <w:szCs w:val="24"/>
              </w:rPr>
            </w:pPr>
            <w:r w:rsidRPr="008A785A">
              <w:rPr>
                <w:color w:val="000000"/>
                <w:sz w:val="24"/>
                <w:szCs w:val="24"/>
              </w:rPr>
              <w:t>0,257</w:t>
            </w:r>
          </w:p>
        </w:tc>
        <w:tc>
          <w:tcPr>
            <w:tcW w:w="982" w:type="dxa"/>
            <w:tcBorders>
              <w:top w:val="nil"/>
              <w:left w:val="nil"/>
              <w:bottom w:val="single" w:sz="4" w:space="0" w:color="auto"/>
              <w:right w:val="single" w:sz="4" w:space="0" w:color="auto"/>
            </w:tcBorders>
            <w:vAlign w:val="center"/>
            <w:hideMark/>
          </w:tcPr>
          <w:p w14:paraId="0B8A6959" w14:textId="77777777" w:rsidR="008A785A" w:rsidRPr="008A785A" w:rsidRDefault="008A785A" w:rsidP="00F05C28">
            <w:pPr>
              <w:jc w:val="center"/>
              <w:rPr>
                <w:color w:val="000000"/>
                <w:sz w:val="24"/>
                <w:szCs w:val="24"/>
              </w:rPr>
            </w:pPr>
            <w:r w:rsidRPr="008A785A">
              <w:rPr>
                <w:color w:val="000000"/>
                <w:sz w:val="24"/>
                <w:szCs w:val="24"/>
              </w:rPr>
              <w:t>0,014</w:t>
            </w:r>
          </w:p>
        </w:tc>
        <w:tc>
          <w:tcPr>
            <w:tcW w:w="981" w:type="dxa"/>
            <w:tcBorders>
              <w:top w:val="nil"/>
              <w:left w:val="nil"/>
              <w:bottom w:val="single" w:sz="4" w:space="0" w:color="auto"/>
              <w:right w:val="single" w:sz="4" w:space="0" w:color="auto"/>
            </w:tcBorders>
            <w:vAlign w:val="center"/>
            <w:hideMark/>
          </w:tcPr>
          <w:p w14:paraId="57F8279D" w14:textId="77777777" w:rsidR="008A785A" w:rsidRPr="008A785A" w:rsidRDefault="008A785A" w:rsidP="00F05C28">
            <w:pPr>
              <w:jc w:val="center"/>
              <w:rPr>
                <w:color w:val="000000"/>
                <w:sz w:val="24"/>
                <w:szCs w:val="24"/>
              </w:rPr>
            </w:pPr>
            <w:r w:rsidRPr="008A785A">
              <w:rPr>
                <w:color w:val="000000"/>
                <w:sz w:val="24"/>
                <w:szCs w:val="24"/>
              </w:rPr>
              <w:t>0,011</w:t>
            </w:r>
          </w:p>
        </w:tc>
        <w:tc>
          <w:tcPr>
            <w:tcW w:w="840" w:type="dxa"/>
            <w:tcBorders>
              <w:top w:val="nil"/>
              <w:left w:val="nil"/>
              <w:bottom w:val="single" w:sz="4" w:space="0" w:color="auto"/>
              <w:right w:val="single" w:sz="4" w:space="0" w:color="auto"/>
            </w:tcBorders>
            <w:vAlign w:val="center"/>
            <w:hideMark/>
          </w:tcPr>
          <w:p w14:paraId="66149949" w14:textId="77777777" w:rsidR="008A785A" w:rsidRPr="008A785A" w:rsidRDefault="008A785A" w:rsidP="00F05C28">
            <w:pPr>
              <w:jc w:val="center"/>
              <w:rPr>
                <w:color w:val="000000"/>
                <w:sz w:val="24"/>
                <w:szCs w:val="24"/>
              </w:rPr>
            </w:pPr>
            <w:r w:rsidRPr="008A785A">
              <w:rPr>
                <w:color w:val="000000"/>
                <w:sz w:val="24"/>
                <w:szCs w:val="24"/>
              </w:rPr>
              <w:t>0,266</w:t>
            </w:r>
          </w:p>
        </w:tc>
        <w:tc>
          <w:tcPr>
            <w:tcW w:w="982" w:type="dxa"/>
            <w:tcBorders>
              <w:top w:val="nil"/>
              <w:left w:val="nil"/>
              <w:bottom w:val="single" w:sz="4" w:space="0" w:color="auto"/>
              <w:right w:val="single" w:sz="4" w:space="0" w:color="auto"/>
            </w:tcBorders>
            <w:vAlign w:val="center"/>
            <w:hideMark/>
          </w:tcPr>
          <w:p w14:paraId="3F496AE6" w14:textId="77777777" w:rsidR="008A785A" w:rsidRPr="008A785A" w:rsidRDefault="008A785A" w:rsidP="00F05C28">
            <w:pPr>
              <w:jc w:val="center"/>
              <w:rPr>
                <w:color w:val="000000"/>
                <w:sz w:val="24"/>
                <w:szCs w:val="24"/>
              </w:rPr>
            </w:pPr>
            <w:r w:rsidRPr="008A785A">
              <w:rPr>
                <w:color w:val="000000"/>
                <w:sz w:val="24"/>
                <w:szCs w:val="24"/>
              </w:rPr>
              <w:t>-0,231</w:t>
            </w:r>
          </w:p>
        </w:tc>
        <w:tc>
          <w:tcPr>
            <w:tcW w:w="981" w:type="dxa"/>
            <w:tcBorders>
              <w:top w:val="nil"/>
              <w:left w:val="nil"/>
              <w:bottom w:val="single" w:sz="4" w:space="0" w:color="auto"/>
              <w:right w:val="single" w:sz="4" w:space="0" w:color="auto"/>
            </w:tcBorders>
            <w:vAlign w:val="center"/>
            <w:hideMark/>
          </w:tcPr>
          <w:p w14:paraId="7E96CA2D" w14:textId="77777777" w:rsidR="008A785A" w:rsidRPr="008A785A" w:rsidRDefault="008A785A" w:rsidP="00F05C28">
            <w:pPr>
              <w:jc w:val="center"/>
              <w:rPr>
                <w:color w:val="000000"/>
                <w:sz w:val="24"/>
                <w:szCs w:val="24"/>
              </w:rPr>
            </w:pPr>
            <w:r w:rsidRPr="008A785A">
              <w:rPr>
                <w:color w:val="000000"/>
                <w:sz w:val="24"/>
                <w:szCs w:val="24"/>
              </w:rPr>
              <w:t>0,313</w:t>
            </w:r>
          </w:p>
        </w:tc>
        <w:tc>
          <w:tcPr>
            <w:tcW w:w="981" w:type="dxa"/>
            <w:tcBorders>
              <w:top w:val="nil"/>
              <w:left w:val="nil"/>
              <w:bottom w:val="single" w:sz="4" w:space="0" w:color="auto"/>
              <w:right w:val="single" w:sz="4" w:space="0" w:color="auto"/>
            </w:tcBorders>
            <w:vAlign w:val="center"/>
            <w:hideMark/>
          </w:tcPr>
          <w:p w14:paraId="79D70B44" w14:textId="77777777" w:rsidR="008A785A" w:rsidRPr="008A785A" w:rsidRDefault="008A785A" w:rsidP="00F05C28">
            <w:pPr>
              <w:jc w:val="center"/>
              <w:rPr>
                <w:color w:val="000000"/>
                <w:sz w:val="24"/>
                <w:szCs w:val="24"/>
              </w:rPr>
            </w:pPr>
            <w:r w:rsidRPr="008A785A">
              <w:rPr>
                <w:color w:val="000000"/>
                <w:sz w:val="24"/>
                <w:szCs w:val="24"/>
              </w:rPr>
              <w:t>0,258</w:t>
            </w:r>
          </w:p>
        </w:tc>
        <w:tc>
          <w:tcPr>
            <w:tcW w:w="1402" w:type="dxa"/>
            <w:tcBorders>
              <w:top w:val="nil"/>
              <w:left w:val="nil"/>
              <w:bottom w:val="single" w:sz="4" w:space="0" w:color="auto"/>
              <w:right w:val="single" w:sz="4" w:space="0" w:color="auto"/>
            </w:tcBorders>
            <w:vAlign w:val="center"/>
            <w:hideMark/>
          </w:tcPr>
          <w:p w14:paraId="49D837B3" w14:textId="77777777" w:rsidR="008A785A" w:rsidRPr="008A785A" w:rsidRDefault="008A785A" w:rsidP="00F05C28">
            <w:pPr>
              <w:jc w:val="center"/>
              <w:rPr>
                <w:color w:val="000000"/>
                <w:sz w:val="24"/>
                <w:szCs w:val="24"/>
              </w:rPr>
            </w:pPr>
            <w:r w:rsidRPr="008A785A">
              <w:rPr>
                <w:color w:val="000000"/>
                <w:sz w:val="24"/>
                <w:szCs w:val="24"/>
              </w:rPr>
              <w:t>46,5868</w:t>
            </w:r>
          </w:p>
        </w:tc>
        <w:tc>
          <w:tcPr>
            <w:tcW w:w="1490" w:type="dxa"/>
            <w:tcBorders>
              <w:top w:val="nil"/>
              <w:left w:val="nil"/>
              <w:bottom w:val="single" w:sz="4" w:space="0" w:color="auto"/>
              <w:right w:val="single" w:sz="4" w:space="0" w:color="auto"/>
            </w:tcBorders>
            <w:vAlign w:val="center"/>
            <w:hideMark/>
          </w:tcPr>
          <w:p w14:paraId="06DD9B95" w14:textId="77777777" w:rsidR="008A785A" w:rsidRPr="008A785A" w:rsidRDefault="008A785A" w:rsidP="00F05C28">
            <w:pPr>
              <w:jc w:val="center"/>
              <w:rPr>
                <w:color w:val="000000"/>
                <w:sz w:val="24"/>
                <w:szCs w:val="24"/>
              </w:rPr>
            </w:pPr>
            <w:r w:rsidRPr="008A785A">
              <w:rPr>
                <w:color w:val="000000"/>
                <w:sz w:val="24"/>
                <w:szCs w:val="24"/>
              </w:rPr>
              <w:t>-42,5754</w:t>
            </w:r>
          </w:p>
        </w:tc>
      </w:tr>
      <w:tr w:rsidR="00AE3A55" w:rsidRPr="008A785A" w14:paraId="39E65BF0" w14:textId="77777777" w:rsidTr="0081050C">
        <w:trPr>
          <w:trHeight w:val="778"/>
        </w:trPr>
        <w:tc>
          <w:tcPr>
            <w:tcW w:w="1538" w:type="dxa"/>
            <w:tcBorders>
              <w:top w:val="single" w:sz="4" w:space="0" w:color="auto"/>
              <w:left w:val="single" w:sz="4" w:space="0" w:color="auto"/>
              <w:bottom w:val="single" w:sz="4" w:space="0" w:color="auto"/>
              <w:right w:val="single" w:sz="4" w:space="0" w:color="auto"/>
            </w:tcBorders>
            <w:vAlign w:val="center"/>
            <w:hideMark/>
          </w:tcPr>
          <w:p w14:paraId="4E526A1C" w14:textId="77777777" w:rsidR="008A785A" w:rsidRPr="008A785A" w:rsidRDefault="008A785A" w:rsidP="00F05C28">
            <w:pPr>
              <w:jc w:val="center"/>
              <w:rPr>
                <w:color w:val="000000"/>
                <w:sz w:val="24"/>
                <w:szCs w:val="24"/>
              </w:rPr>
            </w:pPr>
            <w:r w:rsidRPr="008A785A">
              <w:rPr>
                <w:color w:val="000000"/>
                <w:sz w:val="24"/>
                <w:szCs w:val="24"/>
              </w:rPr>
              <w:lastRenderedPageBreak/>
              <w:t>УТ-2/ЛЮБЕЦКАЯ</w:t>
            </w:r>
          </w:p>
        </w:tc>
        <w:tc>
          <w:tcPr>
            <w:tcW w:w="981" w:type="dxa"/>
            <w:tcBorders>
              <w:top w:val="single" w:sz="4" w:space="0" w:color="auto"/>
              <w:left w:val="nil"/>
              <w:bottom w:val="single" w:sz="4" w:space="0" w:color="auto"/>
              <w:right w:val="single" w:sz="4" w:space="0" w:color="auto"/>
            </w:tcBorders>
            <w:vAlign w:val="center"/>
            <w:hideMark/>
          </w:tcPr>
          <w:p w14:paraId="4ABD91C2" w14:textId="77777777" w:rsidR="008A785A" w:rsidRPr="008A785A" w:rsidRDefault="008A785A" w:rsidP="00F05C28">
            <w:pPr>
              <w:jc w:val="center"/>
              <w:rPr>
                <w:color w:val="000000"/>
                <w:sz w:val="24"/>
                <w:szCs w:val="24"/>
              </w:rPr>
            </w:pPr>
            <w:r w:rsidRPr="008A785A">
              <w:rPr>
                <w:color w:val="000000"/>
                <w:sz w:val="24"/>
                <w:szCs w:val="24"/>
              </w:rPr>
              <w:t>124</w:t>
            </w:r>
          </w:p>
        </w:tc>
        <w:tc>
          <w:tcPr>
            <w:tcW w:w="1121" w:type="dxa"/>
            <w:tcBorders>
              <w:top w:val="single" w:sz="4" w:space="0" w:color="auto"/>
              <w:left w:val="nil"/>
              <w:bottom w:val="single" w:sz="4" w:space="0" w:color="auto"/>
              <w:right w:val="single" w:sz="4" w:space="0" w:color="auto"/>
            </w:tcBorders>
            <w:vAlign w:val="center"/>
            <w:hideMark/>
          </w:tcPr>
          <w:p w14:paraId="658D944B" w14:textId="77777777" w:rsidR="008A785A" w:rsidRPr="008A785A" w:rsidRDefault="008A785A" w:rsidP="00F05C28">
            <w:pPr>
              <w:jc w:val="center"/>
              <w:rPr>
                <w:color w:val="000000"/>
                <w:sz w:val="24"/>
                <w:szCs w:val="24"/>
              </w:rPr>
            </w:pPr>
            <w:r w:rsidRPr="008A785A">
              <w:rPr>
                <w:color w:val="000000"/>
                <w:sz w:val="24"/>
                <w:szCs w:val="24"/>
              </w:rPr>
              <w:t>172,355</w:t>
            </w:r>
          </w:p>
        </w:tc>
        <w:tc>
          <w:tcPr>
            <w:tcW w:w="1121" w:type="dxa"/>
            <w:tcBorders>
              <w:top w:val="single" w:sz="4" w:space="0" w:color="auto"/>
              <w:left w:val="nil"/>
              <w:bottom w:val="single" w:sz="4" w:space="0" w:color="auto"/>
              <w:right w:val="single" w:sz="4" w:space="0" w:color="auto"/>
            </w:tcBorders>
            <w:vAlign w:val="center"/>
            <w:hideMark/>
          </w:tcPr>
          <w:p w14:paraId="037EF2C4" w14:textId="77777777" w:rsidR="008A785A" w:rsidRPr="008A785A" w:rsidRDefault="008A785A" w:rsidP="00F05C28">
            <w:pPr>
              <w:jc w:val="center"/>
              <w:rPr>
                <w:color w:val="000000"/>
                <w:sz w:val="24"/>
                <w:szCs w:val="24"/>
              </w:rPr>
            </w:pPr>
            <w:r w:rsidRPr="008A785A">
              <w:rPr>
                <w:color w:val="000000"/>
                <w:sz w:val="24"/>
                <w:szCs w:val="24"/>
              </w:rPr>
              <w:t>26,469</w:t>
            </w:r>
          </w:p>
        </w:tc>
        <w:tc>
          <w:tcPr>
            <w:tcW w:w="981" w:type="dxa"/>
            <w:tcBorders>
              <w:top w:val="single" w:sz="4" w:space="0" w:color="auto"/>
              <w:left w:val="nil"/>
              <w:bottom w:val="single" w:sz="4" w:space="0" w:color="auto"/>
              <w:right w:val="single" w:sz="4" w:space="0" w:color="auto"/>
            </w:tcBorders>
            <w:vAlign w:val="center"/>
            <w:hideMark/>
          </w:tcPr>
          <w:p w14:paraId="383403CC" w14:textId="77777777" w:rsidR="008A785A" w:rsidRPr="008A785A" w:rsidRDefault="008A785A" w:rsidP="00F05C28">
            <w:pPr>
              <w:jc w:val="center"/>
              <w:rPr>
                <w:color w:val="000000"/>
                <w:sz w:val="24"/>
                <w:szCs w:val="24"/>
              </w:rPr>
            </w:pPr>
            <w:r w:rsidRPr="008A785A">
              <w:rPr>
                <w:color w:val="000000"/>
                <w:sz w:val="24"/>
                <w:szCs w:val="24"/>
              </w:rPr>
              <w:t>28</w:t>
            </w:r>
          </w:p>
        </w:tc>
        <w:tc>
          <w:tcPr>
            <w:tcW w:w="981" w:type="dxa"/>
            <w:tcBorders>
              <w:top w:val="single" w:sz="4" w:space="0" w:color="auto"/>
              <w:left w:val="nil"/>
              <w:bottom w:val="single" w:sz="4" w:space="0" w:color="auto"/>
              <w:right w:val="single" w:sz="4" w:space="0" w:color="auto"/>
            </w:tcBorders>
            <w:vAlign w:val="center"/>
            <w:hideMark/>
          </w:tcPr>
          <w:p w14:paraId="3E828499" w14:textId="77777777" w:rsidR="008A785A" w:rsidRPr="008A785A" w:rsidRDefault="008A785A" w:rsidP="00F05C28">
            <w:pPr>
              <w:jc w:val="center"/>
              <w:rPr>
                <w:color w:val="000000"/>
                <w:sz w:val="24"/>
                <w:szCs w:val="24"/>
              </w:rPr>
            </w:pPr>
            <w:r w:rsidRPr="008A785A">
              <w:rPr>
                <w:color w:val="000000"/>
                <w:sz w:val="24"/>
                <w:szCs w:val="24"/>
              </w:rPr>
              <w:t>0,257</w:t>
            </w:r>
          </w:p>
        </w:tc>
        <w:tc>
          <w:tcPr>
            <w:tcW w:w="982" w:type="dxa"/>
            <w:tcBorders>
              <w:top w:val="single" w:sz="4" w:space="0" w:color="auto"/>
              <w:left w:val="nil"/>
              <w:bottom w:val="single" w:sz="4" w:space="0" w:color="auto"/>
              <w:right w:val="single" w:sz="4" w:space="0" w:color="auto"/>
            </w:tcBorders>
            <w:vAlign w:val="center"/>
            <w:hideMark/>
          </w:tcPr>
          <w:p w14:paraId="3025B31B" w14:textId="77777777" w:rsidR="008A785A" w:rsidRPr="008A785A" w:rsidRDefault="008A785A" w:rsidP="00F05C28">
            <w:pPr>
              <w:jc w:val="center"/>
              <w:rPr>
                <w:color w:val="000000"/>
                <w:sz w:val="24"/>
                <w:szCs w:val="24"/>
              </w:rPr>
            </w:pPr>
            <w:r w:rsidRPr="008A785A">
              <w:rPr>
                <w:color w:val="000000"/>
                <w:sz w:val="24"/>
                <w:szCs w:val="24"/>
              </w:rPr>
              <w:t>0,009</w:t>
            </w:r>
          </w:p>
        </w:tc>
        <w:tc>
          <w:tcPr>
            <w:tcW w:w="981" w:type="dxa"/>
            <w:tcBorders>
              <w:top w:val="single" w:sz="4" w:space="0" w:color="auto"/>
              <w:left w:val="nil"/>
              <w:bottom w:val="single" w:sz="4" w:space="0" w:color="auto"/>
              <w:right w:val="single" w:sz="4" w:space="0" w:color="auto"/>
            </w:tcBorders>
            <w:vAlign w:val="center"/>
            <w:hideMark/>
          </w:tcPr>
          <w:p w14:paraId="3154DE43" w14:textId="77777777" w:rsidR="008A785A" w:rsidRPr="008A785A" w:rsidRDefault="008A785A" w:rsidP="00F05C28">
            <w:pPr>
              <w:jc w:val="center"/>
              <w:rPr>
                <w:color w:val="000000"/>
                <w:sz w:val="24"/>
                <w:szCs w:val="24"/>
              </w:rPr>
            </w:pPr>
            <w:r w:rsidRPr="008A785A">
              <w:rPr>
                <w:color w:val="000000"/>
                <w:sz w:val="24"/>
                <w:szCs w:val="24"/>
              </w:rPr>
              <w:t>0,007</w:t>
            </w:r>
          </w:p>
        </w:tc>
        <w:tc>
          <w:tcPr>
            <w:tcW w:w="840" w:type="dxa"/>
            <w:tcBorders>
              <w:top w:val="single" w:sz="4" w:space="0" w:color="auto"/>
              <w:left w:val="nil"/>
              <w:bottom w:val="single" w:sz="4" w:space="0" w:color="auto"/>
              <w:right w:val="single" w:sz="4" w:space="0" w:color="auto"/>
            </w:tcBorders>
            <w:vAlign w:val="center"/>
            <w:hideMark/>
          </w:tcPr>
          <w:p w14:paraId="1FDF86CF" w14:textId="77777777" w:rsidR="008A785A" w:rsidRPr="008A785A" w:rsidRDefault="008A785A" w:rsidP="00F05C28">
            <w:pPr>
              <w:jc w:val="center"/>
              <w:rPr>
                <w:color w:val="000000"/>
                <w:sz w:val="24"/>
                <w:szCs w:val="24"/>
              </w:rPr>
            </w:pPr>
            <w:r w:rsidRPr="008A785A">
              <w:rPr>
                <w:color w:val="000000"/>
                <w:sz w:val="24"/>
                <w:szCs w:val="24"/>
              </w:rPr>
              <w:t>0,256</w:t>
            </w:r>
          </w:p>
        </w:tc>
        <w:tc>
          <w:tcPr>
            <w:tcW w:w="982" w:type="dxa"/>
            <w:tcBorders>
              <w:top w:val="single" w:sz="4" w:space="0" w:color="auto"/>
              <w:left w:val="nil"/>
              <w:bottom w:val="single" w:sz="4" w:space="0" w:color="auto"/>
              <w:right w:val="single" w:sz="4" w:space="0" w:color="auto"/>
            </w:tcBorders>
            <w:vAlign w:val="center"/>
            <w:hideMark/>
          </w:tcPr>
          <w:p w14:paraId="5D437E33" w14:textId="77777777" w:rsidR="008A785A" w:rsidRPr="008A785A" w:rsidRDefault="008A785A" w:rsidP="00F05C28">
            <w:pPr>
              <w:jc w:val="center"/>
              <w:rPr>
                <w:color w:val="000000"/>
                <w:sz w:val="24"/>
                <w:szCs w:val="24"/>
              </w:rPr>
            </w:pPr>
            <w:r w:rsidRPr="008A785A">
              <w:rPr>
                <w:color w:val="000000"/>
                <w:sz w:val="24"/>
                <w:szCs w:val="24"/>
              </w:rPr>
              <w:t>-0,221</w:t>
            </w:r>
          </w:p>
        </w:tc>
        <w:tc>
          <w:tcPr>
            <w:tcW w:w="981" w:type="dxa"/>
            <w:tcBorders>
              <w:top w:val="single" w:sz="4" w:space="0" w:color="auto"/>
              <w:left w:val="nil"/>
              <w:bottom w:val="single" w:sz="4" w:space="0" w:color="auto"/>
              <w:right w:val="single" w:sz="4" w:space="0" w:color="auto"/>
            </w:tcBorders>
            <w:vAlign w:val="center"/>
            <w:hideMark/>
          </w:tcPr>
          <w:p w14:paraId="014D63EA" w14:textId="77777777" w:rsidR="008A785A" w:rsidRPr="008A785A" w:rsidRDefault="008A785A" w:rsidP="00F05C28">
            <w:pPr>
              <w:jc w:val="center"/>
              <w:rPr>
                <w:color w:val="000000"/>
                <w:sz w:val="24"/>
                <w:szCs w:val="24"/>
              </w:rPr>
            </w:pPr>
            <w:r w:rsidRPr="008A785A">
              <w:rPr>
                <w:color w:val="000000"/>
                <w:sz w:val="24"/>
                <w:szCs w:val="24"/>
              </w:rPr>
              <w:t>0,29</w:t>
            </w:r>
          </w:p>
        </w:tc>
        <w:tc>
          <w:tcPr>
            <w:tcW w:w="981" w:type="dxa"/>
            <w:tcBorders>
              <w:top w:val="single" w:sz="4" w:space="0" w:color="auto"/>
              <w:left w:val="nil"/>
              <w:bottom w:val="single" w:sz="4" w:space="0" w:color="auto"/>
              <w:right w:val="single" w:sz="4" w:space="0" w:color="auto"/>
            </w:tcBorders>
            <w:vAlign w:val="center"/>
            <w:hideMark/>
          </w:tcPr>
          <w:p w14:paraId="10FEC561" w14:textId="77777777" w:rsidR="008A785A" w:rsidRPr="008A785A" w:rsidRDefault="008A785A" w:rsidP="00F05C28">
            <w:pPr>
              <w:jc w:val="center"/>
              <w:rPr>
                <w:color w:val="000000"/>
                <w:sz w:val="24"/>
                <w:szCs w:val="24"/>
              </w:rPr>
            </w:pPr>
            <w:r w:rsidRPr="008A785A">
              <w:rPr>
                <w:color w:val="000000"/>
                <w:sz w:val="24"/>
                <w:szCs w:val="24"/>
              </w:rPr>
              <w:t>0,238</w:t>
            </w:r>
          </w:p>
        </w:tc>
        <w:tc>
          <w:tcPr>
            <w:tcW w:w="1402" w:type="dxa"/>
            <w:tcBorders>
              <w:top w:val="single" w:sz="4" w:space="0" w:color="auto"/>
              <w:left w:val="nil"/>
              <w:bottom w:val="single" w:sz="4" w:space="0" w:color="auto"/>
              <w:right w:val="single" w:sz="4" w:space="0" w:color="auto"/>
            </w:tcBorders>
            <w:vAlign w:val="center"/>
            <w:hideMark/>
          </w:tcPr>
          <w:p w14:paraId="18E6C4A7" w14:textId="77777777" w:rsidR="008A785A" w:rsidRPr="008A785A" w:rsidRDefault="008A785A" w:rsidP="00F05C28">
            <w:pPr>
              <w:jc w:val="center"/>
              <w:rPr>
                <w:color w:val="000000"/>
                <w:sz w:val="24"/>
                <w:szCs w:val="24"/>
              </w:rPr>
            </w:pPr>
            <w:r w:rsidRPr="008A785A">
              <w:rPr>
                <w:color w:val="000000"/>
                <w:sz w:val="24"/>
                <w:szCs w:val="24"/>
              </w:rPr>
              <w:t>44,7939</w:t>
            </w:r>
          </w:p>
        </w:tc>
        <w:tc>
          <w:tcPr>
            <w:tcW w:w="1490" w:type="dxa"/>
            <w:tcBorders>
              <w:top w:val="single" w:sz="4" w:space="0" w:color="auto"/>
              <w:left w:val="nil"/>
              <w:bottom w:val="single" w:sz="4" w:space="0" w:color="auto"/>
              <w:right w:val="single" w:sz="4" w:space="0" w:color="auto"/>
            </w:tcBorders>
            <w:vAlign w:val="center"/>
            <w:hideMark/>
          </w:tcPr>
          <w:p w14:paraId="6812F24D" w14:textId="77777777" w:rsidR="008A785A" w:rsidRPr="008A785A" w:rsidRDefault="008A785A" w:rsidP="00F05C28">
            <w:pPr>
              <w:jc w:val="center"/>
              <w:rPr>
                <w:color w:val="000000"/>
                <w:sz w:val="24"/>
                <w:szCs w:val="24"/>
              </w:rPr>
            </w:pPr>
            <w:r w:rsidRPr="008A785A">
              <w:rPr>
                <w:color w:val="000000"/>
                <w:sz w:val="24"/>
                <w:szCs w:val="24"/>
              </w:rPr>
              <w:t>-40,8104</w:t>
            </w:r>
          </w:p>
        </w:tc>
      </w:tr>
      <w:tr w:rsidR="00AE3A55" w:rsidRPr="008A785A" w14:paraId="0DBB3E42" w14:textId="77777777" w:rsidTr="0081050C">
        <w:trPr>
          <w:trHeight w:val="778"/>
        </w:trPr>
        <w:tc>
          <w:tcPr>
            <w:tcW w:w="1538" w:type="dxa"/>
            <w:tcBorders>
              <w:top w:val="single" w:sz="4" w:space="0" w:color="auto"/>
              <w:left w:val="single" w:sz="4" w:space="0" w:color="auto"/>
              <w:bottom w:val="single" w:sz="4" w:space="0" w:color="auto"/>
              <w:right w:val="single" w:sz="4" w:space="0" w:color="auto"/>
            </w:tcBorders>
            <w:vAlign w:val="center"/>
            <w:hideMark/>
          </w:tcPr>
          <w:p w14:paraId="5561CDE5" w14:textId="77777777" w:rsidR="008A785A" w:rsidRPr="008A785A" w:rsidRDefault="008A785A" w:rsidP="00F05C28">
            <w:pPr>
              <w:jc w:val="center"/>
              <w:rPr>
                <w:color w:val="000000"/>
                <w:sz w:val="24"/>
                <w:szCs w:val="24"/>
              </w:rPr>
            </w:pPr>
            <w:r w:rsidRPr="008A785A">
              <w:rPr>
                <w:color w:val="000000"/>
                <w:sz w:val="24"/>
                <w:szCs w:val="24"/>
              </w:rPr>
              <w:t>УТ-3/ЛЮБЕЦКАЯ</w:t>
            </w:r>
          </w:p>
        </w:tc>
        <w:tc>
          <w:tcPr>
            <w:tcW w:w="981" w:type="dxa"/>
            <w:tcBorders>
              <w:top w:val="single" w:sz="4" w:space="0" w:color="auto"/>
              <w:left w:val="nil"/>
              <w:bottom w:val="single" w:sz="4" w:space="0" w:color="auto"/>
              <w:right w:val="single" w:sz="4" w:space="0" w:color="auto"/>
            </w:tcBorders>
            <w:vAlign w:val="center"/>
            <w:hideMark/>
          </w:tcPr>
          <w:p w14:paraId="24249D84" w14:textId="77777777" w:rsidR="008A785A" w:rsidRPr="008A785A" w:rsidRDefault="008A785A" w:rsidP="00F05C28">
            <w:pPr>
              <w:jc w:val="center"/>
              <w:rPr>
                <w:color w:val="000000"/>
                <w:sz w:val="24"/>
                <w:szCs w:val="24"/>
              </w:rPr>
            </w:pPr>
            <w:r w:rsidRPr="008A785A">
              <w:rPr>
                <w:color w:val="000000"/>
                <w:sz w:val="24"/>
                <w:szCs w:val="24"/>
              </w:rPr>
              <w:t>123,9</w:t>
            </w:r>
          </w:p>
        </w:tc>
        <w:tc>
          <w:tcPr>
            <w:tcW w:w="1121" w:type="dxa"/>
            <w:tcBorders>
              <w:top w:val="single" w:sz="4" w:space="0" w:color="auto"/>
              <w:left w:val="nil"/>
              <w:bottom w:val="single" w:sz="4" w:space="0" w:color="auto"/>
              <w:right w:val="single" w:sz="4" w:space="0" w:color="auto"/>
            </w:tcBorders>
            <w:vAlign w:val="center"/>
            <w:hideMark/>
          </w:tcPr>
          <w:p w14:paraId="2BBB83D5" w14:textId="77777777" w:rsidR="008A785A" w:rsidRPr="008A785A" w:rsidRDefault="008A785A" w:rsidP="00F05C28">
            <w:pPr>
              <w:jc w:val="center"/>
              <w:rPr>
                <w:color w:val="000000"/>
                <w:sz w:val="24"/>
                <w:szCs w:val="24"/>
              </w:rPr>
            </w:pPr>
            <w:r w:rsidRPr="008A785A">
              <w:rPr>
                <w:color w:val="000000"/>
                <w:sz w:val="24"/>
                <w:szCs w:val="24"/>
              </w:rPr>
              <w:t>172,362</w:t>
            </w:r>
          </w:p>
        </w:tc>
        <w:tc>
          <w:tcPr>
            <w:tcW w:w="1121" w:type="dxa"/>
            <w:tcBorders>
              <w:top w:val="single" w:sz="4" w:space="0" w:color="auto"/>
              <w:left w:val="nil"/>
              <w:bottom w:val="single" w:sz="4" w:space="0" w:color="auto"/>
              <w:right w:val="single" w:sz="4" w:space="0" w:color="auto"/>
            </w:tcBorders>
            <w:vAlign w:val="center"/>
            <w:hideMark/>
          </w:tcPr>
          <w:p w14:paraId="53BD42AB" w14:textId="77777777" w:rsidR="008A785A" w:rsidRPr="008A785A" w:rsidRDefault="008A785A" w:rsidP="00F05C28">
            <w:pPr>
              <w:jc w:val="center"/>
              <w:rPr>
                <w:color w:val="000000"/>
                <w:sz w:val="24"/>
                <w:szCs w:val="24"/>
              </w:rPr>
            </w:pPr>
            <w:r w:rsidRPr="008A785A">
              <w:rPr>
                <w:color w:val="000000"/>
                <w:sz w:val="24"/>
                <w:szCs w:val="24"/>
              </w:rPr>
              <w:t>26,454</w:t>
            </w:r>
          </w:p>
        </w:tc>
        <w:tc>
          <w:tcPr>
            <w:tcW w:w="981" w:type="dxa"/>
            <w:tcBorders>
              <w:top w:val="single" w:sz="4" w:space="0" w:color="auto"/>
              <w:left w:val="nil"/>
              <w:bottom w:val="single" w:sz="4" w:space="0" w:color="auto"/>
              <w:right w:val="single" w:sz="4" w:space="0" w:color="auto"/>
            </w:tcBorders>
            <w:vAlign w:val="center"/>
            <w:hideMark/>
          </w:tcPr>
          <w:p w14:paraId="1EB36E1E" w14:textId="77777777" w:rsidR="008A785A" w:rsidRPr="008A785A" w:rsidRDefault="008A785A" w:rsidP="00F05C28">
            <w:pPr>
              <w:jc w:val="center"/>
              <w:rPr>
                <w:color w:val="000000"/>
                <w:sz w:val="24"/>
                <w:szCs w:val="24"/>
              </w:rPr>
            </w:pPr>
            <w:r w:rsidRPr="008A785A">
              <w:rPr>
                <w:color w:val="000000"/>
                <w:sz w:val="24"/>
                <w:szCs w:val="24"/>
              </w:rPr>
              <w:t>10</w:t>
            </w:r>
          </w:p>
        </w:tc>
        <w:tc>
          <w:tcPr>
            <w:tcW w:w="981" w:type="dxa"/>
            <w:tcBorders>
              <w:top w:val="single" w:sz="4" w:space="0" w:color="auto"/>
              <w:left w:val="nil"/>
              <w:bottom w:val="single" w:sz="4" w:space="0" w:color="auto"/>
              <w:right w:val="single" w:sz="4" w:space="0" w:color="auto"/>
            </w:tcBorders>
            <w:vAlign w:val="center"/>
            <w:hideMark/>
          </w:tcPr>
          <w:p w14:paraId="64944020" w14:textId="77777777" w:rsidR="008A785A" w:rsidRPr="008A785A" w:rsidRDefault="008A785A" w:rsidP="00F05C28">
            <w:pPr>
              <w:jc w:val="center"/>
              <w:rPr>
                <w:color w:val="000000"/>
                <w:sz w:val="24"/>
                <w:szCs w:val="24"/>
              </w:rPr>
            </w:pPr>
            <w:r w:rsidRPr="008A785A">
              <w:rPr>
                <w:color w:val="000000"/>
                <w:sz w:val="24"/>
                <w:szCs w:val="24"/>
              </w:rPr>
              <w:t>0,2</w:t>
            </w:r>
          </w:p>
        </w:tc>
        <w:tc>
          <w:tcPr>
            <w:tcW w:w="982" w:type="dxa"/>
            <w:tcBorders>
              <w:top w:val="single" w:sz="4" w:space="0" w:color="auto"/>
              <w:left w:val="nil"/>
              <w:bottom w:val="single" w:sz="4" w:space="0" w:color="auto"/>
              <w:right w:val="single" w:sz="4" w:space="0" w:color="auto"/>
            </w:tcBorders>
            <w:vAlign w:val="center"/>
            <w:hideMark/>
          </w:tcPr>
          <w:p w14:paraId="266CF38D" w14:textId="77777777" w:rsidR="008A785A" w:rsidRPr="008A785A" w:rsidRDefault="008A785A" w:rsidP="00F05C28">
            <w:pPr>
              <w:jc w:val="center"/>
              <w:rPr>
                <w:color w:val="000000"/>
                <w:sz w:val="24"/>
                <w:szCs w:val="24"/>
              </w:rPr>
            </w:pPr>
            <w:r w:rsidRPr="008A785A">
              <w:rPr>
                <w:color w:val="000000"/>
                <w:sz w:val="24"/>
                <w:szCs w:val="24"/>
              </w:rPr>
              <w:t>0,004</w:t>
            </w:r>
          </w:p>
        </w:tc>
        <w:tc>
          <w:tcPr>
            <w:tcW w:w="981" w:type="dxa"/>
            <w:tcBorders>
              <w:top w:val="single" w:sz="4" w:space="0" w:color="auto"/>
              <w:left w:val="nil"/>
              <w:bottom w:val="single" w:sz="4" w:space="0" w:color="auto"/>
              <w:right w:val="single" w:sz="4" w:space="0" w:color="auto"/>
            </w:tcBorders>
            <w:vAlign w:val="center"/>
            <w:hideMark/>
          </w:tcPr>
          <w:p w14:paraId="3CC83F97" w14:textId="77777777" w:rsidR="008A785A" w:rsidRPr="008A785A" w:rsidRDefault="008A785A" w:rsidP="00F05C28">
            <w:pPr>
              <w:jc w:val="center"/>
              <w:rPr>
                <w:color w:val="000000"/>
                <w:sz w:val="24"/>
                <w:szCs w:val="24"/>
              </w:rPr>
            </w:pPr>
            <w:r w:rsidRPr="008A785A">
              <w:rPr>
                <w:color w:val="000000"/>
                <w:sz w:val="24"/>
                <w:szCs w:val="24"/>
              </w:rPr>
              <w:t>0,003</w:t>
            </w:r>
          </w:p>
        </w:tc>
        <w:tc>
          <w:tcPr>
            <w:tcW w:w="840" w:type="dxa"/>
            <w:tcBorders>
              <w:top w:val="single" w:sz="4" w:space="0" w:color="auto"/>
              <w:left w:val="nil"/>
              <w:bottom w:val="single" w:sz="4" w:space="0" w:color="auto"/>
              <w:right w:val="single" w:sz="4" w:space="0" w:color="auto"/>
            </w:tcBorders>
            <w:vAlign w:val="center"/>
            <w:hideMark/>
          </w:tcPr>
          <w:p w14:paraId="693C55C0" w14:textId="77777777" w:rsidR="008A785A" w:rsidRPr="008A785A" w:rsidRDefault="008A785A" w:rsidP="00F05C28">
            <w:pPr>
              <w:jc w:val="center"/>
              <w:rPr>
                <w:color w:val="000000"/>
                <w:sz w:val="24"/>
                <w:szCs w:val="24"/>
              </w:rPr>
            </w:pPr>
            <w:r w:rsidRPr="008A785A">
              <w:rPr>
                <w:color w:val="000000"/>
                <w:sz w:val="24"/>
                <w:szCs w:val="24"/>
              </w:rPr>
              <w:t>0,251</w:t>
            </w:r>
          </w:p>
        </w:tc>
        <w:tc>
          <w:tcPr>
            <w:tcW w:w="982" w:type="dxa"/>
            <w:tcBorders>
              <w:top w:val="single" w:sz="4" w:space="0" w:color="auto"/>
              <w:left w:val="nil"/>
              <w:bottom w:val="single" w:sz="4" w:space="0" w:color="auto"/>
              <w:right w:val="single" w:sz="4" w:space="0" w:color="auto"/>
            </w:tcBorders>
            <w:vAlign w:val="center"/>
            <w:hideMark/>
          </w:tcPr>
          <w:p w14:paraId="4AB2950B" w14:textId="77777777" w:rsidR="008A785A" w:rsidRPr="008A785A" w:rsidRDefault="008A785A" w:rsidP="00F05C28">
            <w:pPr>
              <w:jc w:val="center"/>
              <w:rPr>
                <w:color w:val="000000"/>
                <w:sz w:val="24"/>
                <w:szCs w:val="24"/>
              </w:rPr>
            </w:pPr>
            <w:r w:rsidRPr="008A785A">
              <w:rPr>
                <w:color w:val="000000"/>
                <w:sz w:val="24"/>
                <w:szCs w:val="24"/>
              </w:rPr>
              <w:t>-0,211</w:t>
            </w:r>
          </w:p>
        </w:tc>
        <w:tc>
          <w:tcPr>
            <w:tcW w:w="981" w:type="dxa"/>
            <w:tcBorders>
              <w:top w:val="single" w:sz="4" w:space="0" w:color="auto"/>
              <w:left w:val="nil"/>
              <w:bottom w:val="single" w:sz="4" w:space="0" w:color="auto"/>
              <w:right w:val="single" w:sz="4" w:space="0" w:color="auto"/>
            </w:tcBorders>
            <w:vAlign w:val="center"/>
            <w:hideMark/>
          </w:tcPr>
          <w:p w14:paraId="400CAF39" w14:textId="77777777" w:rsidR="008A785A" w:rsidRPr="008A785A" w:rsidRDefault="008A785A" w:rsidP="00F05C28">
            <w:pPr>
              <w:jc w:val="center"/>
              <w:rPr>
                <w:color w:val="000000"/>
                <w:sz w:val="24"/>
                <w:szCs w:val="24"/>
              </w:rPr>
            </w:pPr>
            <w:r w:rsidRPr="008A785A">
              <w:rPr>
                <w:color w:val="000000"/>
                <w:sz w:val="24"/>
                <w:szCs w:val="24"/>
              </w:rPr>
              <w:t>0,382</w:t>
            </w:r>
          </w:p>
        </w:tc>
        <w:tc>
          <w:tcPr>
            <w:tcW w:w="981" w:type="dxa"/>
            <w:tcBorders>
              <w:top w:val="single" w:sz="4" w:space="0" w:color="auto"/>
              <w:left w:val="nil"/>
              <w:bottom w:val="single" w:sz="4" w:space="0" w:color="auto"/>
              <w:right w:val="single" w:sz="4" w:space="0" w:color="auto"/>
            </w:tcBorders>
            <w:vAlign w:val="center"/>
            <w:hideMark/>
          </w:tcPr>
          <w:p w14:paraId="41AAEA95" w14:textId="77777777" w:rsidR="008A785A" w:rsidRPr="008A785A" w:rsidRDefault="008A785A" w:rsidP="00F05C28">
            <w:pPr>
              <w:jc w:val="center"/>
              <w:rPr>
                <w:color w:val="000000"/>
                <w:sz w:val="24"/>
                <w:szCs w:val="24"/>
              </w:rPr>
            </w:pPr>
            <w:r w:rsidRPr="008A785A">
              <w:rPr>
                <w:color w:val="000000"/>
                <w:sz w:val="24"/>
                <w:szCs w:val="24"/>
              </w:rPr>
              <w:t>0,296</w:t>
            </w:r>
          </w:p>
        </w:tc>
        <w:tc>
          <w:tcPr>
            <w:tcW w:w="1402" w:type="dxa"/>
            <w:tcBorders>
              <w:top w:val="single" w:sz="4" w:space="0" w:color="auto"/>
              <w:left w:val="nil"/>
              <w:bottom w:val="single" w:sz="4" w:space="0" w:color="auto"/>
              <w:right w:val="single" w:sz="4" w:space="0" w:color="auto"/>
            </w:tcBorders>
            <w:vAlign w:val="center"/>
            <w:hideMark/>
          </w:tcPr>
          <w:p w14:paraId="54F63DE7" w14:textId="77777777" w:rsidR="008A785A" w:rsidRPr="008A785A" w:rsidRDefault="008A785A" w:rsidP="00F05C28">
            <w:pPr>
              <w:jc w:val="center"/>
              <w:rPr>
                <w:color w:val="000000"/>
                <w:sz w:val="24"/>
                <w:szCs w:val="24"/>
              </w:rPr>
            </w:pPr>
            <w:r w:rsidRPr="008A785A">
              <w:rPr>
                <w:color w:val="000000"/>
                <w:sz w:val="24"/>
                <w:szCs w:val="24"/>
              </w:rPr>
              <w:t>26,6148</w:t>
            </w:r>
          </w:p>
        </w:tc>
        <w:tc>
          <w:tcPr>
            <w:tcW w:w="1490" w:type="dxa"/>
            <w:tcBorders>
              <w:top w:val="single" w:sz="4" w:space="0" w:color="auto"/>
              <w:left w:val="nil"/>
              <w:bottom w:val="single" w:sz="4" w:space="0" w:color="auto"/>
              <w:right w:val="single" w:sz="4" w:space="0" w:color="auto"/>
            </w:tcBorders>
            <w:vAlign w:val="center"/>
            <w:hideMark/>
          </w:tcPr>
          <w:p w14:paraId="05B1B6B7" w14:textId="77777777" w:rsidR="008A785A" w:rsidRPr="008A785A" w:rsidRDefault="008A785A" w:rsidP="00F05C28">
            <w:pPr>
              <w:jc w:val="center"/>
              <w:rPr>
                <w:color w:val="000000"/>
                <w:sz w:val="24"/>
                <w:szCs w:val="24"/>
              </w:rPr>
            </w:pPr>
            <w:r w:rsidRPr="008A785A">
              <w:rPr>
                <w:color w:val="000000"/>
                <w:sz w:val="24"/>
                <w:szCs w:val="24"/>
              </w:rPr>
              <w:t>-23,5418</w:t>
            </w:r>
          </w:p>
        </w:tc>
      </w:tr>
      <w:tr w:rsidR="00AE3A55" w:rsidRPr="008A785A" w14:paraId="12766121"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63503128" w14:textId="77777777" w:rsidR="008A785A" w:rsidRPr="008A785A" w:rsidRDefault="008A785A" w:rsidP="00F05C28">
            <w:pPr>
              <w:jc w:val="center"/>
              <w:rPr>
                <w:color w:val="000000"/>
                <w:sz w:val="24"/>
                <w:szCs w:val="24"/>
              </w:rPr>
            </w:pPr>
            <w:r w:rsidRPr="008A785A">
              <w:rPr>
                <w:color w:val="000000"/>
                <w:sz w:val="24"/>
                <w:szCs w:val="24"/>
              </w:rPr>
              <w:t>УТ-4/ЛЮБЕЦКАЯ</w:t>
            </w:r>
          </w:p>
        </w:tc>
        <w:tc>
          <w:tcPr>
            <w:tcW w:w="981" w:type="dxa"/>
            <w:tcBorders>
              <w:top w:val="nil"/>
              <w:left w:val="nil"/>
              <w:bottom w:val="single" w:sz="4" w:space="0" w:color="auto"/>
              <w:right w:val="single" w:sz="4" w:space="0" w:color="auto"/>
            </w:tcBorders>
            <w:vAlign w:val="center"/>
            <w:hideMark/>
          </w:tcPr>
          <w:p w14:paraId="167ABACD" w14:textId="77777777" w:rsidR="008A785A" w:rsidRPr="008A785A" w:rsidRDefault="008A785A" w:rsidP="00F05C28">
            <w:pPr>
              <w:jc w:val="center"/>
              <w:rPr>
                <w:color w:val="000000"/>
                <w:sz w:val="24"/>
                <w:szCs w:val="24"/>
              </w:rPr>
            </w:pPr>
            <w:r w:rsidRPr="008A785A">
              <w:rPr>
                <w:color w:val="000000"/>
                <w:sz w:val="24"/>
                <w:szCs w:val="24"/>
              </w:rPr>
              <w:t>124,1</w:t>
            </w:r>
          </w:p>
        </w:tc>
        <w:tc>
          <w:tcPr>
            <w:tcW w:w="1121" w:type="dxa"/>
            <w:tcBorders>
              <w:top w:val="nil"/>
              <w:left w:val="nil"/>
              <w:bottom w:val="single" w:sz="4" w:space="0" w:color="auto"/>
              <w:right w:val="single" w:sz="4" w:space="0" w:color="auto"/>
            </w:tcBorders>
            <w:vAlign w:val="center"/>
            <w:hideMark/>
          </w:tcPr>
          <w:p w14:paraId="7D5D1A31" w14:textId="77777777" w:rsidR="008A785A" w:rsidRPr="008A785A" w:rsidRDefault="008A785A" w:rsidP="00F05C28">
            <w:pPr>
              <w:jc w:val="center"/>
              <w:rPr>
                <w:color w:val="000000"/>
                <w:sz w:val="24"/>
                <w:szCs w:val="24"/>
              </w:rPr>
            </w:pPr>
            <w:r w:rsidRPr="008A785A">
              <w:rPr>
                <w:color w:val="000000"/>
                <w:sz w:val="24"/>
                <w:szCs w:val="24"/>
              </w:rPr>
              <w:t>172,365</w:t>
            </w:r>
          </w:p>
        </w:tc>
        <w:tc>
          <w:tcPr>
            <w:tcW w:w="1121" w:type="dxa"/>
            <w:tcBorders>
              <w:top w:val="nil"/>
              <w:left w:val="nil"/>
              <w:bottom w:val="single" w:sz="4" w:space="0" w:color="auto"/>
              <w:right w:val="single" w:sz="4" w:space="0" w:color="auto"/>
            </w:tcBorders>
            <w:vAlign w:val="center"/>
            <w:hideMark/>
          </w:tcPr>
          <w:p w14:paraId="77C2D431" w14:textId="77777777" w:rsidR="008A785A" w:rsidRPr="008A785A" w:rsidRDefault="008A785A" w:rsidP="00F05C28">
            <w:pPr>
              <w:jc w:val="center"/>
              <w:rPr>
                <w:color w:val="000000"/>
                <w:sz w:val="24"/>
                <w:szCs w:val="24"/>
              </w:rPr>
            </w:pPr>
            <w:r w:rsidRPr="008A785A">
              <w:rPr>
                <w:color w:val="000000"/>
                <w:sz w:val="24"/>
                <w:szCs w:val="24"/>
              </w:rPr>
              <w:t>26,446</w:t>
            </w:r>
          </w:p>
        </w:tc>
        <w:tc>
          <w:tcPr>
            <w:tcW w:w="981" w:type="dxa"/>
            <w:tcBorders>
              <w:top w:val="nil"/>
              <w:left w:val="nil"/>
              <w:bottom w:val="single" w:sz="4" w:space="0" w:color="auto"/>
              <w:right w:val="single" w:sz="4" w:space="0" w:color="auto"/>
            </w:tcBorders>
            <w:vAlign w:val="center"/>
            <w:hideMark/>
          </w:tcPr>
          <w:p w14:paraId="08534887" w14:textId="77777777" w:rsidR="008A785A" w:rsidRPr="008A785A" w:rsidRDefault="008A785A" w:rsidP="00F05C28">
            <w:pPr>
              <w:jc w:val="center"/>
              <w:rPr>
                <w:color w:val="000000"/>
                <w:sz w:val="24"/>
                <w:szCs w:val="24"/>
              </w:rPr>
            </w:pPr>
            <w:r w:rsidRPr="008A785A">
              <w:rPr>
                <w:color w:val="000000"/>
                <w:sz w:val="24"/>
                <w:szCs w:val="24"/>
              </w:rPr>
              <w:t>52,9</w:t>
            </w:r>
          </w:p>
        </w:tc>
        <w:tc>
          <w:tcPr>
            <w:tcW w:w="981" w:type="dxa"/>
            <w:tcBorders>
              <w:top w:val="nil"/>
              <w:left w:val="nil"/>
              <w:bottom w:val="single" w:sz="4" w:space="0" w:color="auto"/>
              <w:right w:val="single" w:sz="4" w:space="0" w:color="auto"/>
            </w:tcBorders>
            <w:vAlign w:val="center"/>
            <w:hideMark/>
          </w:tcPr>
          <w:p w14:paraId="7E1205BB" w14:textId="77777777" w:rsidR="008A785A" w:rsidRPr="008A785A" w:rsidRDefault="008A785A" w:rsidP="00F05C28">
            <w:pPr>
              <w:jc w:val="center"/>
              <w:rPr>
                <w:color w:val="000000"/>
                <w:sz w:val="24"/>
                <w:szCs w:val="24"/>
              </w:rPr>
            </w:pPr>
            <w:r w:rsidRPr="008A785A">
              <w:rPr>
                <w:color w:val="000000"/>
                <w:sz w:val="24"/>
                <w:szCs w:val="24"/>
              </w:rPr>
              <w:t>0,15</w:t>
            </w:r>
          </w:p>
        </w:tc>
        <w:tc>
          <w:tcPr>
            <w:tcW w:w="982" w:type="dxa"/>
            <w:tcBorders>
              <w:top w:val="nil"/>
              <w:left w:val="nil"/>
              <w:bottom w:val="single" w:sz="4" w:space="0" w:color="auto"/>
              <w:right w:val="single" w:sz="4" w:space="0" w:color="auto"/>
            </w:tcBorders>
            <w:vAlign w:val="center"/>
            <w:hideMark/>
          </w:tcPr>
          <w:p w14:paraId="1472DAF6" w14:textId="77777777" w:rsidR="008A785A" w:rsidRPr="008A785A" w:rsidRDefault="008A785A" w:rsidP="00F05C28">
            <w:pPr>
              <w:jc w:val="center"/>
              <w:rPr>
                <w:color w:val="000000"/>
                <w:sz w:val="24"/>
                <w:szCs w:val="24"/>
              </w:rPr>
            </w:pPr>
            <w:r w:rsidRPr="008A785A">
              <w:rPr>
                <w:color w:val="000000"/>
                <w:sz w:val="24"/>
                <w:szCs w:val="24"/>
              </w:rPr>
              <w:t>0,079</w:t>
            </w:r>
          </w:p>
        </w:tc>
        <w:tc>
          <w:tcPr>
            <w:tcW w:w="981" w:type="dxa"/>
            <w:tcBorders>
              <w:top w:val="nil"/>
              <w:left w:val="nil"/>
              <w:bottom w:val="single" w:sz="4" w:space="0" w:color="auto"/>
              <w:right w:val="single" w:sz="4" w:space="0" w:color="auto"/>
            </w:tcBorders>
            <w:vAlign w:val="center"/>
            <w:hideMark/>
          </w:tcPr>
          <w:p w14:paraId="1546C4CB" w14:textId="77777777" w:rsidR="008A785A" w:rsidRPr="008A785A" w:rsidRDefault="008A785A" w:rsidP="00F05C28">
            <w:pPr>
              <w:jc w:val="center"/>
              <w:rPr>
                <w:color w:val="000000"/>
                <w:sz w:val="24"/>
                <w:szCs w:val="24"/>
              </w:rPr>
            </w:pPr>
            <w:r w:rsidRPr="008A785A">
              <w:rPr>
                <w:color w:val="000000"/>
                <w:sz w:val="24"/>
                <w:szCs w:val="24"/>
              </w:rPr>
              <w:t>0,059</w:t>
            </w:r>
          </w:p>
        </w:tc>
        <w:tc>
          <w:tcPr>
            <w:tcW w:w="840" w:type="dxa"/>
            <w:tcBorders>
              <w:top w:val="nil"/>
              <w:left w:val="nil"/>
              <w:bottom w:val="single" w:sz="4" w:space="0" w:color="auto"/>
              <w:right w:val="single" w:sz="4" w:space="0" w:color="auto"/>
            </w:tcBorders>
            <w:vAlign w:val="center"/>
            <w:hideMark/>
          </w:tcPr>
          <w:p w14:paraId="56F866C7" w14:textId="77777777" w:rsidR="008A785A" w:rsidRPr="008A785A" w:rsidRDefault="008A785A" w:rsidP="00F05C28">
            <w:pPr>
              <w:jc w:val="center"/>
              <w:rPr>
                <w:color w:val="000000"/>
                <w:sz w:val="24"/>
                <w:szCs w:val="24"/>
              </w:rPr>
            </w:pPr>
            <w:r w:rsidRPr="008A785A">
              <w:rPr>
                <w:color w:val="000000"/>
                <w:sz w:val="24"/>
                <w:szCs w:val="24"/>
              </w:rPr>
              <w:t>0,406</w:t>
            </w:r>
          </w:p>
        </w:tc>
        <w:tc>
          <w:tcPr>
            <w:tcW w:w="982" w:type="dxa"/>
            <w:tcBorders>
              <w:top w:val="nil"/>
              <w:left w:val="nil"/>
              <w:bottom w:val="single" w:sz="4" w:space="0" w:color="auto"/>
              <w:right w:val="single" w:sz="4" w:space="0" w:color="auto"/>
            </w:tcBorders>
            <w:vAlign w:val="center"/>
            <w:hideMark/>
          </w:tcPr>
          <w:p w14:paraId="128BC1A1" w14:textId="77777777" w:rsidR="008A785A" w:rsidRPr="008A785A" w:rsidRDefault="008A785A" w:rsidP="00F05C28">
            <w:pPr>
              <w:jc w:val="center"/>
              <w:rPr>
                <w:color w:val="000000"/>
                <w:sz w:val="24"/>
                <w:szCs w:val="24"/>
              </w:rPr>
            </w:pPr>
            <w:r w:rsidRPr="008A785A">
              <w:rPr>
                <w:color w:val="000000"/>
                <w:sz w:val="24"/>
                <w:szCs w:val="24"/>
              </w:rPr>
              <w:t>-0,339</w:t>
            </w:r>
          </w:p>
        </w:tc>
        <w:tc>
          <w:tcPr>
            <w:tcW w:w="981" w:type="dxa"/>
            <w:tcBorders>
              <w:top w:val="nil"/>
              <w:left w:val="nil"/>
              <w:bottom w:val="single" w:sz="4" w:space="0" w:color="auto"/>
              <w:right w:val="single" w:sz="4" w:space="0" w:color="auto"/>
            </w:tcBorders>
            <w:vAlign w:val="center"/>
            <w:hideMark/>
          </w:tcPr>
          <w:p w14:paraId="168FEF18" w14:textId="77777777" w:rsidR="008A785A" w:rsidRPr="008A785A" w:rsidRDefault="008A785A" w:rsidP="00F05C28">
            <w:pPr>
              <w:jc w:val="center"/>
              <w:rPr>
                <w:color w:val="000000"/>
                <w:sz w:val="24"/>
                <w:szCs w:val="24"/>
              </w:rPr>
            </w:pPr>
            <w:r w:rsidRPr="008A785A">
              <w:rPr>
                <w:color w:val="000000"/>
                <w:sz w:val="24"/>
                <w:szCs w:val="24"/>
              </w:rPr>
              <w:t>1,421</w:t>
            </w:r>
          </w:p>
        </w:tc>
        <w:tc>
          <w:tcPr>
            <w:tcW w:w="981" w:type="dxa"/>
            <w:tcBorders>
              <w:top w:val="nil"/>
              <w:left w:val="nil"/>
              <w:bottom w:val="single" w:sz="4" w:space="0" w:color="auto"/>
              <w:right w:val="single" w:sz="4" w:space="0" w:color="auto"/>
            </w:tcBorders>
            <w:vAlign w:val="center"/>
            <w:hideMark/>
          </w:tcPr>
          <w:p w14:paraId="2AD428A3" w14:textId="77777777" w:rsidR="008A785A" w:rsidRPr="008A785A" w:rsidRDefault="008A785A" w:rsidP="00F05C28">
            <w:pPr>
              <w:jc w:val="center"/>
              <w:rPr>
                <w:color w:val="000000"/>
                <w:sz w:val="24"/>
                <w:szCs w:val="24"/>
              </w:rPr>
            </w:pPr>
            <w:r w:rsidRPr="008A785A">
              <w:rPr>
                <w:color w:val="000000"/>
                <w:sz w:val="24"/>
                <w:szCs w:val="24"/>
              </w:rPr>
              <w:t>1,062</w:t>
            </w:r>
          </w:p>
        </w:tc>
        <w:tc>
          <w:tcPr>
            <w:tcW w:w="1402" w:type="dxa"/>
            <w:tcBorders>
              <w:top w:val="nil"/>
              <w:left w:val="nil"/>
              <w:bottom w:val="single" w:sz="4" w:space="0" w:color="auto"/>
              <w:right w:val="single" w:sz="4" w:space="0" w:color="auto"/>
            </w:tcBorders>
            <w:vAlign w:val="center"/>
            <w:hideMark/>
          </w:tcPr>
          <w:p w14:paraId="2827C28B" w14:textId="77777777" w:rsidR="008A785A" w:rsidRPr="008A785A" w:rsidRDefault="008A785A" w:rsidP="00F05C28">
            <w:pPr>
              <w:jc w:val="center"/>
              <w:rPr>
                <w:color w:val="000000"/>
                <w:sz w:val="24"/>
                <w:szCs w:val="24"/>
              </w:rPr>
            </w:pPr>
            <w:r w:rsidRPr="008A785A">
              <w:rPr>
                <w:color w:val="000000"/>
                <w:sz w:val="24"/>
                <w:szCs w:val="24"/>
              </w:rPr>
              <w:t>24,2533</w:t>
            </w:r>
          </w:p>
        </w:tc>
        <w:tc>
          <w:tcPr>
            <w:tcW w:w="1490" w:type="dxa"/>
            <w:tcBorders>
              <w:top w:val="nil"/>
              <w:left w:val="nil"/>
              <w:bottom w:val="single" w:sz="4" w:space="0" w:color="auto"/>
              <w:right w:val="single" w:sz="4" w:space="0" w:color="auto"/>
            </w:tcBorders>
            <w:vAlign w:val="center"/>
            <w:hideMark/>
          </w:tcPr>
          <w:p w14:paraId="185F135C" w14:textId="77777777" w:rsidR="008A785A" w:rsidRPr="008A785A" w:rsidRDefault="008A785A" w:rsidP="00F05C28">
            <w:pPr>
              <w:jc w:val="center"/>
              <w:rPr>
                <w:color w:val="000000"/>
                <w:sz w:val="24"/>
                <w:szCs w:val="24"/>
              </w:rPr>
            </w:pPr>
            <w:r w:rsidRPr="008A785A">
              <w:rPr>
                <w:color w:val="000000"/>
                <w:sz w:val="24"/>
                <w:szCs w:val="24"/>
              </w:rPr>
              <w:t>-21,2035</w:t>
            </w:r>
          </w:p>
        </w:tc>
      </w:tr>
      <w:tr w:rsidR="00AE3A55" w:rsidRPr="008A785A" w14:paraId="79A1C2BD"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6278E503" w14:textId="77777777" w:rsidR="008A785A" w:rsidRPr="008A785A" w:rsidRDefault="008A785A" w:rsidP="00F05C28">
            <w:pPr>
              <w:jc w:val="center"/>
              <w:rPr>
                <w:color w:val="000000"/>
                <w:sz w:val="24"/>
                <w:szCs w:val="24"/>
              </w:rPr>
            </w:pPr>
            <w:r w:rsidRPr="008A785A">
              <w:rPr>
                <w:color w:val="000000"/>
                <w:sz w:val="24"/>
                <w:szCs w:val="24"/>
              </w:rPr>
              <w:t>УТ-5/ЛЮБЕЦКАЯ</w:t>
            </w:r>
          </w:p>
        </w:tc>
        <w:tc>
          <w:tcPr>
            <w:tcW w:w="981" w:type="dxa"/>
            <w:tcBorders>
              <w:top w:val="nil"/>
              <w:left w:val="nil"/>
              <w:bottom w:val="single" w:sz="4" w:space="0" w:color="auto"/>
              <w:right w:val="single" w:sz="4" w:space="0" w:color="auto"/>
            </w:tcBorders>
            <w:vAlign w:val="center"/>
            <w:hideMark/>
          </w:tcPr>
          <w:p w14:paraId="52F67C81" w14:textId="77777777" w:rsidR="008A785A" w:rsidRPr="008A785A" w:rsidRDefault="008A785A" w:rsidP="00F05C28">
            <w:pPr>
              <w:jc w:val="center"/>
              <w:rPr>
                <w:color w:val="000000"/>
                <w:sz w:val="24"/>
                <w:szCs w:val="24"/>
              </w:rPr>
            </w:pPr>
            <w:r w:rsidRPr="008A785A">
              <w:rPr>
                <w:color w:val="000000"/>
                <w:sz w:val="24"/>
                <w:szCs w:val="24"/>
              </w:rPr>
              <w:t>124,9</w:t>
            </w:r>
          </w:p>
        </w:tc>
        <w:tc>
          <w:tcPr>
            <w:tcW w:w="1121" w:type="dxa"/>
            <w:tcBorders>
              <w:top w:val="nil"/>
              <w:left w:val="nil"/>
              <w:bottom w:val="single" w:sz="4" w:space="0" w:color="auto"/>
              <w:right w:val="single" w:sz="4" w:space="0" w:color="auto"/>
            </w:tcBorders>
            <w:vAlign w:val="center"/>
            <w:hideMark/>
          </w:tcPr>
          <w:p w14:paraId="55134797" w14:textId="77777777" w:rsidR="008A785A" w:rsidRPr="008A785A" w:rsidRDefault="008A785A" w:rsidP="00F05C28">
            <w:pPr>
              <w:jc w:val="center"/>
              <w:rPr>
                <w:color w:val="000000"/>
                <w:sz w:val="24"/>
                <w:szCs w:val="24"/>
              </w:rPr>
            </w:pPr>
            <w:r w:rsidRPr="008A785A">
              <w:rPr>
                <w:color w:val="000000"/>
                <w:sz w:val="24"/>
                <w:szCs w:val="24"/>
              </w:rPr>
              <w:t>172,424</w:t>
            </w:r>
          </w:p>
        </w:tc>
        <w:tc>
          <w:tcPr>
            <w:tcW w:w="1121" w:type="dxa"/>
            <w:tcBorders>
              <w:top w:val="nil"/>
              <w:left w:val="nil"/>
              <w:bottom w:val="single" w:sz="4" w:space="0" w:color="auto"/>
              <w:right w:val="single" w:sz="4" w:space="0" w:color="auto"/>
            </w:tcBorders>
            <w:vAlign w:val="center"/>
            <w:hideMark/>
          </w:tcPr>
          <w:p w14:paraId="5FAE46D1" w14:textId="77777777" w:rsidR="008A785A" w:rsidRPr="008A785A" w:rsidRDefault="008A785A" w:rsidP="00F05C28">
            <w:pPr>
              <w:jc w:val="center"/>
              <w:rPr>
                <w:color w:val="000000"/>
                <w:sz w:val="24"/>
                <w:szCs w:val="24"/>
              </w:rPr>
            </w:pPr>
            <w:r w:rsidRPr="008A785A">
              <w:rPr>
                <w:color w:val="000000"/>
                <w:sz w:val="24"/>
                <w:szCs w:val="24"/>
              </w:rPr>
              <w:t>26,309</w:t>
            </w:r>
          </w:p>
        </w:tc>
        <w:tc>
          <w:tcPr>
            <w:tcW w:w="981" w:type="dxa"/>
            <w:tcBorders>
              <w:top w:val="nil"/>
              <w:left w:val="nil"/>
              <w:bottom w:val="single" w:sz="4" w:space="0" w:color="auto"/>
              <w:right w:val="single" w:sz="4" w:space="0" w:color="auto"/>
            </w:tcBorders>
            <w:vAlign w:val="center"/>
            <w:hideMark/>
          </w:tcPr>
          <w:p w14:paraId="3BDFAD66" w14:textId="77777777" w:rsidR="008A785A" w:rsidRPr="008A785A" w:rsidRDefault="008A785A" w:rsidP="00F05C28">
            <w:pPr>
              <w:jc w:val="center"/>
              <w:rPr>
                <w:color w:val="000000"/>
                <w:sz w:val="24"/>
                <w:szCs w:val="24"/>
              </w:rPr>
            </w:pPr>
            <w:r w:rsidRPr="008A785A">
              <w:rPr>
                <w:color w:val="000000"/>
                <w:sz w:val="24"/>
                <w:szCs w:val="24"/>
              </w:rPr>
              <w:t>72,9</w:t>
            </w:r>
          </w:p>
        </w:tc>
        <w:tc>
          <w:tcPr>
            <w:tcW w:w="981" w:type="dxa"/>
            <w:tcBorders>
              <w:top w:val="nil"/>
              <w:left w:val="nil"/>
              <w:bottom w:val="single" w:sz="4" w:space="0" w:color="auto"/>
              <w:right w:val="single" w:sz="4" w:space="0" w:color="auto"/>
            </w:tcBorders>
            <w:vAlign w:val="center"/>
            <w:hideMark/>
          </w:tcPr>
          <w:p w14:paraId="0F0BE3FF" w14:textId="77777777" w:rsidR="008A785A" w:rsidRPr="008A785A" w:rsidRDefault="008A785A" w:rsidP="00F05C28">
            <w:pPr>
              <w:jc w:val="center"/>
              <w:rPr>
                <w:color w:val="000000"/>
                <w:sz w:val="24"/>
                <w:szCs w:val="24"/>
              </w:rPr>
            </w:pPr>
            <w:r w:rsidRPr="008A785A">
              <w:rPr>
                <w:color w:val="000000"/>
                <w:sz w:val="24"/>
                <w:szCs w:val="24"/>
              </w:rPr>
              <w:t>0,15</w:t>
            </w:r>
          </w:p>
        </w:tc>
        <w:tc>
          <w:tcPr>
            <w:tcW w:w="982" w:type="dxa"/>
            <w:tcBorders>
              <w:top w:val="nil"/>
              <w:left w:val="nil"/>
              <w:bottom w:val="single" w:sz="4" w:space="0" w:color="auto"/>
              <w:right w:val="single" w:sz="4" w:space="0" w:color="auto"/>
            </w:tcBorders>
            <w:vAlign w:val="center"/>
            <w:hideMark/>
          </w:tcPr>
          <w:p w14:paraId="56365B1E" w14:textId="77777777" w:rsidR="008A785A" w:rsidRPr="008A785A" w:rsidRDefault="008A785A" w:rsidP="00F05C28">
            <w:pPr>
              <w:jc w:val="center"/>
              <w:rPr>
                <w:color w:val="000000"/>
                <w:sz w:val="24"/>
                <w:szCs w:val="24"/>
              </w:rPr>
            </w:pPr>
            <w:r w:rsidRPr="008A785A">
              <w:rPr>
                <w:color w:val="000000"/>
                <w:sz w:val="24"/>
                <w:szCs w:val="24"/>
              </w:rPr>
              <w:t>0,089</w:t>
            </w:r>
          </w:p>
        </w:tc>
        <w:tc>
          <w:tcPr>
            <w:tcW w:w="981" w:type="dxa"/>
            <w:tcBorders>
              <w:top w:val="nil"/>
              <w:left w:val="nil"/>
              <w:bottom w:val="single" w:sz="4" w:space="0" w:color="auto"/>
              <w:right w:val="single" w:sz="4" w:space="0" w:color="auto"/>
            </w:tcBorders>
            <w:vAlign w:val="center"/>
            <w:hideMark/>
          </w:tcPr>
          <w:p w14:paraId="7E52718D" w14:textId="77777777" w:rsidR="008A785A" w:rsidRPr="008A785A" w:rsidRDefault="008A785A" w:rsidP="00F05C28">
            <w:pPr>
              <w:jc w:val="center"/>
              <w:rPr>
                <w:color w:val="000000"/>
                <w:sz w:val="24"/>
                <w:szCs w:val="24"/>
              </w:rPr>
            </w:pPr>
            <w:r w:rsidRPr="008A785A">
              <w:rPr>
                <w:color w:val="000000"/>
                <w:sz w:val="24"/>
                <w:szCs w:val="24"/>
              </w:rPr>
              <w:t>0,065</w:t>
            </w:r>
          </w:p>
        </w:tc>
        <w:tc>
          <w:tcPr>
            <w:tcW w:w="840" w:type="dxa"/>
            <w:tcBorders>
              <w:top w:val="nil"/>
              <w:left w:val="nil"/>
              <w:bottom w:val="single" w:sz="4" w:space="0" w:color="auto"/>
              <w:right w:val="single" w:sz="4" w:space="0" w:color="auto"/>
            </w:tcBorders>
            <w:vAlign w:val="center"/>
            <w:hideMark/>
          </w:tcPr>
          <w:p w14:paraId="3BDB1E64" w14:textId="77777777" w:rsidR="008A785A" w:rsidRPr="008A785A" w:rsidRDefault="008A785A" w:rsidP="00F05C28">
            <w:pPr>
              <w:jc w:val="center"/>
              <w:rPr>
                <w:color w:val="000000"/>
                <w:sz w:val="24"/>
                <w:szCs w:val="24"/>
              </w:rPr>
            </w:pPr>
            <w:r w:rsidRPr="008A785A">
              <w:rPr>
                <w:color w:val="000000"/>
                <w:sz w:val="24"/>
                <w:szCs w:val="24"/>
              </w:rPr>
              <w:t>0,368</w:t>
            </w:r>
          </w:p>
        </w:tc>
        <w:tc>
          <w:tcPr>
            <w:tcW w:w="982" w:type="dxa"/>
            <w:tcBorders>
              <w:top w:val="nil"/>
              <w:left w:val="nil"/>
              <w:bottom w:val="single" w:sz="4" w:space="0" w:color="auto"/>
              <w:right w:val="single" w:sz="4" w:space="0" w:color="auto"/>
            </w:tcBorders>
            <w:vAlign w:val="center"/>
            <w:hideMark/>
          </w:tcPr>
          <w:p w14:paraId="6029B905" w14:textId="77777777" w:rsidR="008A785A" w:rsidRPr="008A785A" w:rsidRDefault="008A785A" w:rsidP="00F05C28">
            <w:pPr>
              <w:jc w:val="center"/>
              <w:rPr>
                <w:color w:val="000000"/>
                <w:sz w:val="24"/>
                <w:szCs w:val="24"/>
              </w:rPr>
            </w:pPr>
            <w:r w:rsidRPr="008A785A">
              <w:rPr>
                <w:color w:val="000000"/>
                <w:sz w:val="24"/>
                <w:szCs w:val="24"/>
              </w:rPr>
              <w:t>-0,303</w:t>
            </w:r>
          </w:p>
        </w:tc>
        <w:tc>
          <w:tcPr>
            <w:tcW w:w="981" w:type="dxa"/>
            <w:tcBorders>
              <w:top w:val="nil"/>
              <w:left w:val="nil"/>
              <w:bottom w:val="single" w:sz="4" w:space="0" w:color="auto"/>
              <w:right w:val="single" w:sz="4" w:space="0" w:color="auto"/>
            </w:tcBorders>
            <w:vAlign w:val="center"/>
            <w:hideMark/>
          </w:tcPr>
          <w:p w14:paraId="3BABD4BA" w14:textId="77777777" w:rsidR="008A785A" w:rsidRPr="008A785A" w:rsidRDefault="008A785A" w:rsidP="00F05C28">
            <w:pPr>
              <w:jc w:val="center"/>
              <w:rPr>
                <w:color w:val="000000"/>
                <w:sz w:val="24"/>
                <w:szCs w:val="24"/>
              </w:rPr>
            </w:pPr>
            <w:r w:rsidRPr="008A785A">
              <w:rPr>
                <w:color w:val="000000"/>
                <w:sz w:val="24"/>
                <w:szCs w:val="24"/>
              </w:rPr>
              <w:t>1,166</w:t>
            </w:r>
          </w:p>
        </w:tc>
        <w:tc>
          <w:tcPr>
            <w:tcW w:w="981" w:type="dxa"/>
            <w:tcBorders>
              <w:top w:val="nil"/>
              <w:left w:val="nil"/>
              <w:bottom w:val="single" w:sz="4" w:space="0" w:color="auto"/>
              <w:right w:val="single" w:sz="4" w:space="0" w:color="auto"/>
            </w:tcBorders>
            <w:vAlign w:val="center"/>
            <w:hideMark/>
          </w:tcPr>
          <w:p w14:paraId="4A0CAA3A" w14:textId="77777777" w:rsidR="008A785A" w:rsidRPr="008A785A" w:rsidRDefault="008A785A" w:rsidP="00F05C28">
            <w:pPr>
              <w:jc w:val="center"/>
              <w:rPr>
                <w:color w:val="000000"/>
                <w:sz w:val="24"/>
                <w:szCs w:val="24"/>
              </w:rPr>
            </w:pPr>
            <w:r w:rsidRPr="008A785A">
              <w:rPr>
                <w:color w:val="000000"/>
                <w:sz w:val="24"/>
                <w:szCs w:val="24"/>
              </w:rPr>
              <w:t>0,849</w:t>
            </w:r>
          </w:p>
        </w:tc>
        <w:tc>
          <w:tcPr>
            <w:tcW w:w="1402" w:type="dxa"/>
            <w:tcBorders>
              <w:top w:val="nil"/>
              <w:left w:val="nil"/>
              <w:bottom w:val="single" w:sz="4" w:space="0" w:color="auto"/>
              <w:right w:val="single" w:sz="4" w:space="0" w:color="auto"/>
            </w:tcBorders>
            <w:vAlign w:val="center"/>
            <w:hideMark/>
          </w:tcPr>
          <w:p w14:paraId="62EB57EC" w14:textId="77777777" w:rsidR="008A785A" w:rsidRPr="008A785A" w:rsidRDefault="008A785A" w:rsidP="00F05C28">
            <w:pPr>
              <w:jc w:val="center"/>
              <w:rPr>
                <w:color w:val="000000"/>
                <w:sz w:val="24"/>
                <w:szCs w:val="24"/>
              </w:rPr>
            </w:pPr>
            <w:r w:rsidRPr="008A785A">
              <w:rPr>
                <w:color w:val="000000"/>
                <w:sz w:val="24"/>
                <w:szCs w:val="24"/>
              </w:rPr>
              <w:t>21,952</w:t>
            </w:r>
          </w:p>
        </w:tc>
        <w:tc>
          <w:tcPr>
            <w:tcW w:w="1490" w:type="dxa"/>
            <w:tcBorders>
              <w:top w:val="nil"/>
              <w:left w:val="nil"/>
              <w:bottom w:val="single" w:sz="4" w:space="0" w:color="auto"/>
              <w:right w:val="single" w:sz="4" w:space="0" w:color="auto"/>
            </w:tcBorders>
            <w:vAlign w:val="center"/>
            <w:hideMark/>
          </w:tcPr>
          <w:p w14:paraId="7998E54D" w14:textId="77777777" w:rsidR="008A785A" w:rsidRPr="008A785A" w:rsidRDefault="008A785A" w:rsidP="00F05C28">
            <w:pPr>
              <w:jc w:val="center"/>
              <w:rPr>
                <w:color w:val="000000"/>
                <w:sz w:val="24"/>
                <w:szCs w:val="24"/>
              </w:rPr>
            </w:pPr>
            <w:r w:rsidRPr="008A785A">
              <w:rPr>
                <w:color w:val="000000"/>
                <w:sz w:val="24"/>
                <w:szCs w:val="24"/>
              </w:rPr>
              <w:t>-18,9277</w:t>
            </w:r>
          </w:p>
        </w:tc>
      </w:tr>
      <w:tr w:rsidR="00AE3A55" w:rsidRPr="008A785A" w14:paraId="6B6D5E34"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4DB8D1F5" w14:textId="77777777" w:rsidR="008A785A" w:rsidRPr="008A785A" w:rsidRDefault="008A785A" w:rsidP="00F05C28">
            <w:pPr>
              <w:jc w:val="center"/>
              <w:rPr>
                <w:color w:val="000000"/>
                <w:sz w:val="24"/>
                <w:szCs w:val="24"/>
              </w:rPr>
            </w:pPr>
            <w:r w:rsidRPr="008A785A">
              <w:rPr>
                <w:color w:val="000000"/>
                <w:sz w:val="24"/>
                <w:szCs w:val="24"/>
              </w:rPr>
              <w:t>УТ-6А/ЛЮБЕЦКАЯ</w:t>
            </w:r>
          </w:p>
        </w:tc>
        <w:tc>
          <w:tcPr>
            <w:tcW w:w="981" w:type="dxa"/>
            <w:tcBorders>
              <w:top w:val="nil"/>
              <w:left w:val="nil"/>
              <w:bottom w:val="single" w:sz="4" w:space="0" w:color="auto"/>
              <w:right w:val="single" w:sz="4" w:space="0" w:color="auto"/>
            </w:tcBorders>
            <w:vAlign w:val="center"/>
            <w:hideMark/>
          </w:tcPr>
          <w:p w14:paraId="465B833D" w14:textId="77777777" w:rsidR="008A785A" w:rsidRPr="008A785A" w:rsidRDefault="008A785A" w:rsidP="00F05C28">
            <w:pPr>
              <w:jc w:val="center"/>
              <w:rPr>
                <w:color w:val="000000"/>
                <w:sz w:val="24"/>
                <w:szCs w:val="24"/>
              </w:rPr>
            </w:pPr>
            <w:r w:rsidRPr="008A785A">
              <w:rPr>
                <w:color w:val="000000"/>
                <w:sz w:val="24"/>
                <w:szCs w:val="24"/>
              </w:rPr>
              <w:t>125,6</w:t>
            </w:r>
          </w:p>
        </w:tc>
        <w:tc>
          <w:tcPr>
            <w:tcW w:w="1121" w:type="dxa"/>
            <w:tcBorders>
              <w:top w:val="nil"/>
              <w:left w:val="nil"/>
              <w:bottom w:val="single" w:sz="4" w:space="0" w:color="auto"/>
              <w:right w:val="single" w:sz="4" w:space="0" w:color="auto"/>
            </w:tcBorders>
            <w:vAlign w:val="center"/>
            <w:hideMark/>
          </w:tcPr>
          <w:p w14:paraId="3FC68FD4" w14:textId="77777777" w:rsidR="008A785A" w:rsidRPr="008A785A" w:rsidRDefault="008A785A" w:rsidP="00F05C28">
            <w:pPr>
              <w:jc w:val="center"/>
              <w:rPr>
                <w:color w:val="000000"/>
                <w:sz w:val="24"/>
                <w:szCs w:val="24"/>
              </w:rPr>
            </w:pPr>
            <w:r w:rsidRPr="008A785A">
              <w:rPr>
                <w:color w:val="000000"/>
                <w:sz w:val="24"/>
                <w:szCs w:val="24"/>
              </w:rPr>
              <w:t>172,489</w:t>
            </w:r>
          </w:p>
        </w:tc>
        <w:tc>
          <w:tcPr>
            <w:tcW w:w="1121" w:type="dxa"/>
            <w:tcBorders>
              <w:top w:val="nil"/>
              <w:left w:val="nil"/>
              <w:bottom w:val="single" w:sz="4" w:space="0" w:color="auto"/>
              <w:right w:val="single" w:sz="4" w:space="0" w:color="auto"/>
            </w:tcBorders>
            <w:vAlign w:val="center"/>
            <w:hideMark/>
          </w:tcPr>
          <w:p w14:paraId="3F889B98" w14:textId="77777777" w:rsidR="008A785A" w:rsidRPr="008A785A" w:rsidRDefault="008A785A" w:rsidP="00F05C28">
            <w:pPr>
              <w:jc w:val="center"/>
              <w:rPr>
                <w:color w:val="000000"/>
                <w:sz w:val="24"/>
                <w:szCs w:val="24"/>
              </w:rPr>
            </w:pPr>
            <w:r w:rsidRPr="008A785A">
              <w:rPr>
                <w:color w:val="000000"/>
                <w:sz w:val="24"/>
                <w:szCs w:val="24"/>
              </w:rPr>
              <w:t>26,154</w:t>
            </w:r>
          </w:p>
        </w:tc>
        <w:tc>
          <w:tcPr>
            <w:tcW w:w="981" w:type="dxa"/>
            <w:tcBorders>
              <w:top w:val="nil"/>
              <w:left w:val="nil"/>
              <w:bottom w:val="single" w:sz="4" w:space="0" w:color="auto"/>
              <w:right w:val="single" w:sz="4" w:space="0" w:color="auto"/>
            </w:tcBorders>
            <w:vAlign w:val="center"/>
            <w:hideMark/>
          </w:tcPr>
          <w:p w14:paraId="76C5FF6A" w14:textId="77777777" w:rsidR="008A785A" w:rsidRPr="008A785A" w:rsidRDefault="008A785A" w:rsidP="00F05C28">
            <w:pPr>
              <w:jc w:val="center"/>
              <w:rPr>
                <w:color w:val="000000"/>
                <w:sz w:val="24"/>
                <w:szCs w:val="24"/>
              </w:rPr>
            </w:pPr>
            <w:r w:rsidRPr="008A785A">
              <w:rPr>
                <w:color w:val="000000"/>
                <w:sz w:val="24"/>
                <w:szCs w:val="24"/>
              </w:rPr>
              <w:t>33,5</w:t>
            </w:r>
          </w:p>
        </w:tc>
        <w:tc>
          <w:tcPr>
            <w:tcW w:w="981" w:type="dxa"/>
            <w:tcBorders>
              <w:top w:val="nil"/>
              <w:left w:val="nil"/>
              <w:bottom w:val="single" w:sz="4" w:space="0" w:color="auto"/>
              <w:right w:val="single" w:sz="4" w:space="0" w:color="auto"/>
            </w:tcBorders>
            <w:vAlign w:val="center"/>
            <w:hideMark/>
          </w:tcPr>
          <w:p w14:paraId="24E4869C" w14:textId="77777777" w:rsidR="008A785A" w:rsidRPr="008A785A" w:rsidRDefault="008A785A" w:rsidP="00F05C28">
            <w:pPr>
              <w:jc w:val="center"/>
              <w:rPr>
                <w:color w:val="000000"/>
                <w:sz w:val="24"/>
                <w:szCs w:val="24"/>
              </w:rPr>
            </w:pPr>
            <w:r w:rsidRPr="008A785A">
              <w:rPr>
                <w:color w:val="000000"/>
                <w:sz w:val="24"/>
                <w:szCs w:val="24"/>
              </w:rPr>
              <w:t>0,15</w:t>
            </w:r>
          </w:p>
        </w:tc>
        <w:tc>
          <w:tcPr>
            <w:tcW w:w="982" w:type="dxa"/>
            <w:tcBorders>
              <w:top w:val="nil"/>
              <w:left w:val="nil"/>
              <w:bottom w:val="single" w:sz="4" w:space="0" w:color="auto"/>
              <w:right w:val="single" w:sz="4" w:space="0" w:color="auto"/>
            </w:tcBorders>
            <w:vAlign w:val="center"/>
            <w:hideMark/>
          </w:tcPr>
          <w:p w14:paraId="6E0CE74F" w14:textId="77777777" w:rsidR="008A785A" w:rsidRPr="008A785A" w:rsidRDefault="008A785A" w:rsidP="00F05C28">
            <w:pPr>
              <w:jc w:val="center"/>
              <w:rPr>
                <w:color w:val="000000"/>
                <w:sz w:val="24"/>
                <w:szCs w:val="24"/>
              </w:rPr>
            </w:pPr>
            <w:r w:rsidRPr="008A785A">
              <w:rPr>
                <w:color w:val="000000"/>
                <w:sz w:val="24"/>
                <w:szCs w:val="24"/>
              </w:rPr>
              <w:t>0,026</w:t>
            </w:r>
          </w:p>
        </w:tc>
        <w:tc>
          <w:tcPr>
            <w:tcW w:w="981" w:type="dxa"/>
            <w:tcBorders>
              <w:top w:val="nil"/>
              <w:left w:val="nil"/>
              <w:bottom w:val="single" w:sz="4" w:space="0" w:color="auto"/>
              <w:right w:val="single" w:sz="4" w:space="0" w:color="auto"/>
            </w:tcBorders>
            <w:vAlign w:val="center"/>
            <w:hideMark/>
          </w:tcPr>
          <w:p w14:paraId="0012BD56" w14:textId="77777777" w:rsidR="008A785A" w:rsidRPr="008A785A" w:rsidRDefault="008A785A" w:rsidP="00F05C28">
            <w:pPr>
              <w:jc w:val="center"/>
              <w:rPr>
                <w:color w:val="000000"/>
                <w:sz w:val="24"/>
                <w:szCs w:val="24"/>
              </w:rPr>
            </w:pPr>
            <w:r w:rsidRPr="008A785A">
              <w:rPr>
                <w:color w:val="000000"/>
                <w:sz w:val="24"/>
                <w:szCs w:val="24"/>
              </w:rPr>
              <w:t>0,018</w:t>
            </w:r>
          </w:p>
        </w:tc>
        <w:tc>
          <w:tcPr>
            <w:tcW w:w="840" w:type="dxa"/>
            <w:tcBorders>
              <w:top w:val="nil"/>
              <w:left w:val="nil"/>
              <w:bottom w:val="single" w:sz="4" w:space="0" w:color="auto"/>
              <w:right w:val="single" w:sz="4" w:space="0" w:color="auto"/>
            </w:tcBorders>
            <w:vAlign w:val="center"/>
            <w:hideMark/>
          </w:tcPr>
          <w:p w14:paraId="69F6347A" w14:textId="77777777" w:rsidR="008A785A" w:rsidRPr="008A785A" w:rsidRDefault="008A785A" w:rsidP="00F05C28">
            <w:pPr>
              <w:jc w:val="center"/>
              <w:rPr>
                <w:color w:val="000000"/>
                <w:sz w:val="24"/>
                <w:szCs w:val="24"/>
              </w:rPr>
            </w:pPr>
            <w:r w:rsidRPr="008A785A">
              <w:rPr>
                <w:color w:val="000000"/>
                <w:sz w:val="24"/>
                <w:szCs w:val="24"/>
              </w:rPr>
              <w:t>0,294</w:t>
            </w:r>
          </w:p>
        </w:tc>
        <w:tc>
          <w:tcPr>
            <w:tcW w:w="982" w:type="dxa"/>
            <w:tcBorders>
              <w:top w:val="nil"/>
              <w:left w:val="nil"/>
              <w:bottom w:val="single" w:sz="4" w:space="0" w:color="auto"/>
              <w:right w:val="single" w:sz="4" w:space="0" w:color="auto"/>
            </w:tcBorders>
            <w:vAlign w:val="center"/>
            <w:hideMark/>
          </w:tcPr>
          <w:p w14:paraId="25481AEB" w14:textId="77777777" w:rsidR="008A785A" w:rsidRPr="008A785A" w:rsidRDefault="008A785A" w:rsidP="00F05C28">
            <w:pPr>
              <w:jc w:val="center"/>
              <w:rPr>
                <w:color w:val="000000"/>
                <w:sz w:val="24"/>
                <w:szCs w:val="24"/>
              </w:rPr>
            </w:pPr>
            <w:r w:rsidRPr="008A785A">
              <w:rPr>
                <w:color w:val="000000"/>
                <w:sz w:val="24"/>
                <w:szCs w:val="24"/>
              </w:rPr>
              <w:t>-0,234</w:t>
            </w:r>
          </w:p>
        </w:tc>
        <w:tc>
          <w:tcPr>
            <w:tcW w:w="981" w:type="dxa"/>
            <w:tcBorders>
              <w:top w:val="nil"/>
              <w:left w:val="nil"/>
              <w:bottom w:val="single" w:sz="4" w:space="0" w:color="auto"/>
              <w:right w:val="single" w:sz="4" w:space="0" w:color="auto"/>
            </w:tcBorders>
            <w:vAlign w:val="center"/>
            <w:hideMark/>
          </w:tcPr>
          <w:p w14:paraId="5A3D6E61" w14:textId="77777777" w:rsidR="008A785A" w:rsidRPr="008A785A" w:rsidRDefault="008A785A" w:rsidP="00F05C28">
            <w:pPr>
              <w:jc w:val="center"/>
              <w:rPr>
                <w:color w:val="000000"/>
                <w:sz w:val="24"/>
                <w:szCs w:val="24"/>
              </w:rPr>
            </w:pPr>
            <w:r w:rsidRPr="008A785A">
              <w:rPr>
                <w:color w:val="000000"/>
                <w:sz w:val="24"/>
                <w:szCs w:val="24"/>
              </w:rPr>
              <w:t>0,749</w:t>
            </w:r>
          </w:p>
        </w:tc>
        <w:tc>
          <w:tcPr>
            <w:tcW w:w="981" w:type="dxa"/>
            <w:tcBorders>
              <w:top w:val="nil"/>
              <w:left w:val="nil"/>
              <w:bottom w:val="single" w:sz="4" w:space="0" w:color="auto"/>
              <w:right w:val="single" w:sz="4" w:space="0" w:color="auto"/>
            </w:tcBorders>
            <w:vAlign w:val="center"/>
            <w:hideMark/>
          </w:tcPr>
          <w:p w14:paraId="01C0643F" w14:textId="77777777" w:rsidR="008A785A" w:rsidRPr="008A785A" w:rsidRDefault="008A785A" w:rsidP="00F05C28">
            <w:pPr>
              <w:jc w:val="center"/>
              <w:rPr>
                <w:color w:val="000000"/>
                <w:sz w:val="24"/>
                <w:szCs w:val="24"/>
              </w:rPr>
            </w:pPr>
            <w:r w:rsidRPr="008A785A">
              <w:rPr>
                <w:color w:val="000000"/>
                <w:sz w:val="24"/>
                <w:szCs w:val="24"/>
              </w:rPr>
              <w:t>0,508</w:t>
            </w:r>
          </w:p>
        </w:tc>
        <w:tc>
          <w:tcPr>
            <w:tcW w:w="1402" w:type="dxa"/>
            <w:tcBorders>
              <w:top w:val="nil"/>
              <w:left w:val="nil"/>
              <w:bottom w:val="single" w:sz="4" w:space="0" w:color="auto"/>
              <w:right w:val="single" w:sz="4" w:space="0" w:color="auto"/>
            </w:tcBorders>
            <w:vAlign w:val="center"/>
            <w:hideMark/>
          </w:tcPr>
          <w:p w14:paraId="4CD272AB" w14:textId="77777777" w:rsidR="008A785A" w:rsidRPr="008A785A" w:rsidRDefault="008A785A" w:rsidP="00F05C28">
            <w:pPr>
              <w:jc w:val="center"/>
              <w:rPr>
                <w:color w:val="000000"/>
                <w:sz w:val="24"/>
                <w:szCs w:val="24"/>
              </w:rPr>
            </w:pPr>
            <w:r w:rsidRPr="008A785A">
              <w:rPr>
                <w:color w:val="000000"/>
                <w:sz w:val="24"/>
                <w:szCs w:val="24"/>
              </w:rPr>
              <w:t>17,5557</w:t>
            </w:r>
          </w:p>
        </w:tc>
        <w:tc>
          <w:tcPr>
            <w:tcW w:w="1490" w:type="dxa"/>
            <w:tcBorders>
              <w:top w:val="nil"/>
              <w:left w:val="nil"/>
              <w:bottom w:val="single" w:sz="4" w:space="0" w:color="auto"/>
              <w:right w:val="single" w:sz="4" w:space="0" w:color="auto"/>
            </w:tcBorders>
            <w:vAlign w:val="center"/>
            <w:hideMark/>
          </w:tcPr>
          <w:p w14:paraId="4085E34A" w14:textId="77777777" w:rsidR="008A785A" w:rsidRPr="008A785A" w:rsidRDefault="008A785A" w:rsidP="00F05C28">
            <w:pPr>
              <w:jc w:val="center"/>
              <w:rPr>
                <w:color w:val="000000"/>
                <w:sz w:val="24"/>
                <w:szCs w:val="24"/>
              </w:rPr>
            </w:pPr>
            <w:r w:rsidRPr="008A785A">
              <w:rPr>
                <w:color w:val="000000"/>
                <w:sz w:val="24"/>
                <w:szCs w:val="24"/>
              </w:rPr>
              <w:t>-14,5641</w:t>
            </w:r>
          </w:p>
        </w:tc>
      </w:tr>
      <w:tr w:rsidR="00AE3A55" w:rsidRPr="008A785A" w14:paraId="11ED58C7"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5DC3E64D" w14:textId="77777777" w:rsidR="008A785A" w:rsidRPr="008A785A" w:rsidRDefault="008A785A" w:rsidP="00F05C28">
            <w:pPr>
              <w:jc w:val="center"/>
              <w:rPr>
                <w:color w:val="000000"/>
                <w:sz w:val="24"/>
                <w:szCs w:val="24"/>
              </w:rPr>
            </w:pPr>
            <w:r w:rsidRPr="008A785A">
              <w:rPr>
                <w:color w:val="000000"/>
                <w:sz w:val="24"/>
                <w:szCs w:val="24"/>
              </w:rPr>
              <w:t>УТ-7/ЛЮБЕЦКАЯ</w:t>
            </w:r>
          </w:p>
        </w:tc>
        <w:tc>
          <w:tcPr>
            <w:tcW w:w="981" w:type="dxa"/>
            <w:tcBorders>
              <w:top w:val="nil"/>
              <w:left w:val="nil"/>
              <w:bottom w:val="single" w:sz="4" w:space="0" w:color="auto"/>
              <w:right w:val="single" w:sz="4" w:space="0" w:color="auto"/>
            </w:tcBorders>
            <w:vAlign w:val="center"/>
            <w:hideMark/>
          </w:tcPr>
          <w:p w14:paraId="3F670A17" w14:textId="77777777" w:rsidR="008A785A" w:rsidRPr="008A785A" w:rsidRDefault="008A785A" w:rsidP="00F05C28">
            <w:pPr>
              <w:jc w:val="center"/>
              <w:rPr>
                <w:color w:val="000000"/>
                <w:sz w:val="24"/>
                <w:szCs w:val="24"/>
              </w:rPr>
            </w:pPr>
            <w:r w:rsidRPr="008A785A">
              <w:rPr>
                <w:color w:val="000000"/>
                <w:sz w:val="24"/>
                <w:szCs w:val="24"/>
              </w:rPr>
              <w:t>125,9</w:t>
            </w:r>
          </w:p>
        </w:tc>
        <w:tc>
          <w:tcPr>
            <w:tcW w:w="1121" w:type="dxa"/>
            <w:tcBorders>
              <w:top w:val="nil"/>
              <w:left w:val="nil"/>
              <w:bottom w:val="single" w:sz="4" w:space="0" w:color="auto"/>
              <w:right w:val="single" w:sz="4" w:space="0" w:color="auto"/>
            </w:tcBorders>
            <w:vAlign w:val="center"/>
            <w:hideMark/>
          </w:tcPr>
          <w:p w14:paraId="6EFAE055" w14:textId="77777777" w:rsidR="008A785A" w:rsidRPr="008A785A" w:rsidRDefault="008A785A" w:rsidP="00F05C28">
            <w:pPr>
              <w:jc w:val="center"/>
              <w:rPr>
                <w:color w:val="000000"/>
                <w:sz w:val="24"/>
                <w:szCs w:val="24"/>
              </w:rPr>
            </w:pPr>
            <w:r w:rsidRPr="008A785A">
              <w:rPr>
                <w:color w:val="000000"/>
                <w:sz w:val="24"/>
                <w:szCs w:val="24"/>
              </w:rPr>
              <w:t>172,507</w:t>
            </w:r>
          </w:p>
        </w:tc>
        <w:tc>
          <w:tcPr>
            <w:tcW w:w="1121" w:type="dxa"/>
            <w:tcBorders>
              <w:top w:val="nil"/>
              <w:left w:val="nil"/>
              <w:bottom w:val="single" w:sz="4" w:space="0" w:color="auto"/>
              <w:right w:val="single" w:sz="4" w:space="0" w:color="auto"/>
            </w:tcBorders>
            <w:vAlign w:val="center"/>
            <w:hideMark/>
          </w:tcPr>
          <w:p w14:paraId="297CFDC3" w14:textId="77777777" w:rsidR="008A785A" w:rsidRPr="008A785A" w:rsidRDefault="008A785A" w:rsidP="00F05C28">
            <w:pPr>
              <w:jc w:val="center"/>
              <w:rPr>
                <w:color w:val="000000"/>
                <w:sz w:val="24"/>
                <w:szCs w:val="24"/>
              </w:rPr>
            </w:pPr>
            <w:r w:rsidRPr="008A785A">
              <w:rPr>
                <w:color w:val="000000"/>
                <w:sz w:val="24"/>
                <w:szCs w:val="24"/>
              </w:rPr>
              <w:t>26,112</w:t>
            </w:r>
          </w:p>
        </w:tc>
        <w:tc>
          <w:tcPr>
            <w:tcW w:w="981" w:type="dxa"/>
            <w:tcBorders>
              <w:top w:val="nil"/>
              <w:left w:val="nil"/>
              <w:bottom w:val="single" w:sz="4" w:space="0" w:color="auto"/>
              <w:right w:val="single" w:sz="4" w:space="0" w:color="auto"/>
            </w:tcBorders>
            <w:vAlign w:val="center"/>
            <w:hideMark/>
          </w:tcPr>
          <w:p w14:paraId="3B1FF66F" w14:textId="77777777" w:rsidR="008A785A" w:rsidRPr="008A785A" w:rsidRDefault="008A785A" w:rsidP="00F05C28">
            <w:pPr>
              <w:jc w:val="center"/>
              <w:rPr>
                <w:color w:val="000000"/>
                <w:sz w:val="24"/>
                <w:szCs w:val="24"/>
              </w:rPr>
            </w:pPr>
            <w:r w:rsidRPr="008A785A">
              <w:rPr>
                <w:color w:val="000000"/>
                <w:sz w:val="24"/>
                <w:szCs w:val="24"/>
              </w:rPr>
              <w:t>58,6</w:t>
            </w:r>
          </w:p>
        </w:tc>
        <w:tc>
          <w:tcPr>
            <w:tcW w:w="981" w:type="dxa"/>
            <w:tcBorders>
              <w:top w:val="nil"/>
              <w:left w:val="nil"/>
              <w:bottom w:val="single" w:sz="4" w:space="0" w:color="auto"/>
              <w:right w:val="single" w:sz="4" w:space="0" w:color="auto"/>
            </w:tcBorders>
            <w:vAlign w:val="center"/>
            <w:hideMark/>
          </w:tcPr>
          <w:p w14:paraId="543DDCEF" w14:textId="77777777" w:rsidR="008A785A" w:rsidRPr="008A785A" w:rsidRDefault="008A785A" w:rsidP="00F05C28">
            <w:pPr>
              <w:jc w:val="center"/>
              <w:rPr>
                <w:color w:val="000000"/>
                <w:sz w:val="24"/>
                <w:szCs w:val="24"/>
              </w:rPr>
            </w:pPr>
            <w:r w:rsidRPr="008A785A">
              <w:rPr>
                <w:color w:val="000000"/>
                <w:sz w:val="24"/>
                <w:szCs w:val="24"/>
              </w:rPr>
              <w:t>0,15</w:t>
            </w:r>
          </w:p>
        </w:tc>
        <w:tc>
          <w:tcPr>
            <w:tcW w:w="982" w:type="dxa"/>
            <w:tcBorders>
              <w:top w:val="nil"/>
              <w:left w:val="nil"/>
              <w:bottom w:val="single" w:sz="4" w:space="0" w:color="auto"/>
              <w:right w:val="single" w:sz="4" w:space="0" w:color="auto"/>
            </w:tcBorders>
            <w:vAlign w:val="center"/>
            <w:hideMark/>
          </w:tcPr>
          <w:p w14:paraId="6451AA25" w14:textId="77777777" w:rsidR="008A785A" w:rsidRPr="008A785A" w:rsidRDefault="008A785A" w:rsidP="00F05C28">
            <w:pPr>
              <w:jc w:val="center"/>
              <w:rPr>
                <w:color w:val="000000"/>
                <w:sz w:val="24"/>
                <w:szCs w:val="24"/>
              </w:rPr>
            </w:pPr>
            <w:r w:rsidRPr="008A785A">
              <w:rPr>
                <w:color w:val="000000"/>
                <w:sz w:val="24"/>
                <w:szCs w:val="24"/>
              </w:rPr>
              <w:t>0,033</w:t>
            </w:r>
          </w:p>
        </w:tc>
        <w:tc>
          <w:tcPr>
            <w:tcW w:w="981" w:type="dxa"/>
            <w:tcBorders>
              <w:top w:val="nil"/>
              <w:left w:val="nil"/>
              <w:bottom w:val="single" w:sz="4" w:space="0" w:color="auto"/>
              <w:right w:val="single" w:sz="4" w:space="0" w:color="auto"/>
            </w:tcBorders>
            <w:vAlign w:val="center"/>
            <w:hideMark/>
          </w:tcPr>
          <w:p w14:paraId="2BF927CE" w14:textId="77777777" w:rsidR="008A785A" w:rsidRPr="008A785A" w:rsidRDefault="008A785A" w:rsidP="00F05C28">
            <w:pPr>
              <w:jc w:val="center"/>
              <w:rPr>
                <w:color w:val="000000"/>
                <w:sz w:val="24"/>
                <w:szCs w:val="24"/>
              </w:rPr>
            </w:pPr>
            <w:r w:rsidRPr="008A785A">
              <w:rPr>
                <w:color w:val="000000"/>
                <w:sz w:val="24"/>
                <w:szCs w:val="24"/>
              </w:rPr>
              <w:t>0,021</w:t>
            </w:r>
          </w:p>
        </w:tc>
        <w:tc>
          <w:tcPr>
            <w:tcW w:w="840" w:type="dxa"/>
            <w:tcBorders>
              <w:top w:val="nil"/>
              <w:left w:val="nil"/>
              <w:bottom w:val="single" w:sz="4" w:space="0" w:color="auto"/>
              <w:right w:val="single" w:sz="4" w:space="0" w:color="auto"/>
            </w:tcBorders>
            <w:vAlign w:val="center"/>
            <w:hideMark/>
          </w:tcPr>
          <w:p w14:paraId="1078E5ED" w14:textId="77777777" w:rsidR="008A785A" w:rsidRPr="008A785A" w:rsidRDefault="008A785A" w:rsidP="00F05C28">
            <w:pPr>
              <w:jc w:val="center"/>
              <w:rPr>
                <w:color w:val="000000"/>
                <w:sz w:val="24"/>
                <w:szCs w:val="24"/>
              </w:rPr>
            </w:pPr>
            <w:r w:rsidRPr="008A785A">
              <w:rPr>
                <w:color w:val="000000"/>
                <w:sz w:val="24"/>
                <w:szCs w:val="24"/>
              </w:rPr>
              <w:t>0,25</w:t>
            </w:r>
          </w:p>
        </w:tc>
        <w:tc>
          <w:tcPr>
            <w:tcW w:w="982" w:type="dxa"/>
            <w:tcBorders>
              <w:top w:val="nil"/>
              <w:left w:val="nil"/>
              <w:bottom w:val="single" w:sz="4" w:space="0" w:color="auto"/>
              <w:right w:val="single" w:sz="4" w:space="0" w:color="auto"/>
            </w:tcBorders>
            <w:vAlign w:val="center"/>
            <w:hideMark/>
          </w:tcPr>
          <w:p w14:paraId="091971A5" w14:textId="77777777" w:rsidR="008A785A" w:rsidRPr="008A785A" w:rsidRDefault="008A785A" w:rsidP="00F05C28">
            <w:pPr>
              <w:jc w:val="center"/>
              <w:rPr>
                <w:color w:val="000000"/>
                <w:sz w:val="24"/>
                <w:szCs w:val="24"/>
              </w:rPr>
            </w:pPr>
            <w:r w:rsidRPr="008A785A">
              <w:rPr>
                <w:color w:val="000000"/>
                <w:sz w:val="24"/>
                <w:szCs w:val="24"/>
              </w:rPr>
              <w:t>-0,192</w:t>
            </w:r>
          </w:p>
        </w:tc>
        <w:tc>
          <w:tcPr>
            <w:tcW w:w="981" w:type="dxa"/>
            <w:tcBorders>
              <w:top w:val="nil"/>
              <w:left w:val="nil"/>
              <w:bottom w:val="single" w:sz="4" w:space="0" w:color="auto"/>
              <w:right w:val="single" w:sz="4" w:space="0" w:color="auto"/>
            </w:tcBorders>
            <w:vAlign w:val="center"/>
            <w:hideMark/>
          </w:tcPr>
          <w:p w14:paraId="3029716D" w14:textId="77777777" w:rsidR="008A785A" w:rsidRPr="008A785A" w:rsidRDefault="008A785A" w:rsidP="00F05C28">
            <w:pPr>
              <w:jc w:val="center"/>
              <w:rPr>
                <w:color w:val="000000"/>
                <w:sz w:val="24"/>
                <w:szCs w:val="24"/>
              </w:rPr>
            </w:pPr>
            <w:r w:rsidRPr="008A785A">
              <w:rPr>
                <w:color w:val="000000"/>
                <w:sz w:val="24"/>
                <w:szCs w:val="24"/>
              </w:rPr>
              <w:t>0,542</w:t>
            </w:r>
          </w:p>
        </w:tc>
        <w:tc>
          <w:tcPr>
            <w:tcW w:w="981" w:type="dxa"/>
            <w:tcBorders>
              <w:top w:val="nil"/>
              <w:left w:val="nil"/>
              <w:bottom w:val="single" w:sz="4" w:space="0" w:color="auto"/>
              <w:right w:val="single" w:sz="4" w:space="0" w:color="auto"/>
            </w:tcBorders>
            <w:vAlign w:val="center"/>
            <w:hideMark/>
          </w:tcPr>
          <w:p w14:paraId="40F13C10" w14:textId="77777777" w:rsidR="008A785A" w:rsidRPr="008A785A" w:rsidRDefault="008A785A" w:rsidP="00F05C28">
            <w:pPr>
              <w:jc w:val="center"/>
              <w:rPr>
                <w:color w:val="000000"/>
                <w:sz w:val="24"/>
                <w:szCs w:val="24"/>
              </w:rPr>
            </w:pPr>
            <w:r w:rsidRPr="008A785A">
              <w:rPr>
                <w:color w:val="000000"/>
                <w:sz w:val="24"/>
                <w:szCs w:val="24"/>
              </w:rPr>
              <w:t>0,345</w:t>
            </w:r>
          </w:p>
        </w:tc>
        <w:tc>
          <w:tcPr>
            <w:tcW w:w="1402" w:type="dxa"/>
            <w:tcBorders>
              <w:top w:val="nil"/>
              <w:left w:val="nil"/>
              <w:bottom w:val="single" w:sz="4" w:space="0" w:color="auto"/>
              <w:right w:val="single" w:sz="4" w:space="0" w:color="auto"/>
            </w:tcBorders>
            <w:vAlign w:val="center"/>
            <w:hideMark/>
          </w:tcPr>
          <w:p w14:paraId="019A0703" w14:textId="77777777" w:rsidR="008A785A" w:rsidRPr="008A785A" w:rsidRDefault="008A785A" w:rsidP="00F05C28">
            <w:pPr>
              <w:jc w:val="center"/>
              <w:rPr>
                <w:color w:val="000000"/>
                <w:sz w:val="24"/>
                <w:szCs w:val="24"/>
              </w:rPr>
            </w:pPr>
            <w:r w:rsidRPr="008A785A">
              <w:rPr>
                <w:color w:val="000000"/>
                <w:sz w:val="24"/>
                <w:szCs w:val="24"/>
              </w:rPr>
              <w:t>14,903</w:t>
            </w:r>
          </w:p>
        </w:tc>
        <w:tc>
          <w:tcPr>
            <w:tcW w:w="1490" w:type="dxa"/>
            <w:tcBorders>
              <w:top w:val="nil"/>
              <w:left w:val="nil"/>
              <w:bottom w:val="single" w:sz="4" w:space="0" w:color="auto"/>
              <w:right w:val="single" w:sz="4" w:space="0" w:color="auto"/>
            </w:tcBorders>
            <w:vAlign w:val="center"/>
            <w:hideMark/>
          </w:tcPr>
          <w:p w14:paraId="0D0B9F5D" w14:textId="77777777" w:rsidR="008A785A" w:rsidRPr="008A785A" w:rsidRDefault="008A785A" w:rsidP="00F05C28">
            <w:pPr>
              <w:jc w:val="center"/>
              <w:rPr>
                <w:color w:val="000000"/>
                <w:sz w:val="24"/>
                <w:szCs w:val="24"/>
              </w:rPr>
            </w:pPr>
            <w:r w:rsidRPr="008A785A">
              <w:rPr>
                <w:color w:val="000000"/>
                <w:sz w:val="24"/>
                <w:szCs w:val="24"/>
              </w:rPr>
              <w:t>-11,9385</w:t>
            </w:r>
          </w:p>
        </w:tc>
      </w:tr>
      <w:tr w:rsidR="00AE3A55" w:rsidRPr="008A785A" w14:paraId="463B2880"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59738CCA" w14:textId="77777777" w:rsidR="008A785A" w:rsidRPr="008A785A" w:rsidRDefault="008A785A" w:rsidP="00F05C28">
            <w:pPr>
              <w:jc w:val="center"/>
              <w:rPr>
                <w:color w:val="000000"/>
                <w:sz w:val="24"/>
                <w:szCs w:val="24"/>
              </w:rPr>
            </w:pPr>
            <w:r w:rsidRPr="008A785A">
              <w:rPr>
                <w:color w:val="000000"/>
                <w:sz w:val="24"/>
                <w:szCs w:val="24"/>
              </w:rPr>
              <w:t>УТ-3Б/ЛЮБЕЦКАЯ</w:t>
            </w:r>
          </w:p>
        </w:tc>
        <w:tc>
          <w:tcPr>
            <w:tcW w:w="981" w:type="dxa"/>
            <w:tcBorders>
              <w:top w:val="nil"/>
              <w:left w:val="nil"/>
              <w:bottom w:val="single" w:sz="4" w:space="0" w:color="auto"/>
              <w:right w:val="single" w:sz="4" w:space="0" w:color="auto"/>
            </w:tcBorders>
            <w:vAlign w:val="center"/>
            <w:hideMark/>
          </w:tcPr>
          <w:p w14:paraId="40ED164F" w14:textId="77777777" w:rsidR="008A785A" w:rsidRPr="008A785A" w:rsidRDefault="008A785A" w:rsidP="00F05C28">
            <w:pPr>
              <w:jc w:val="center"/>
              <w:rPr>
                <w:color w:val="000000"/>
                <w:sz w:val="24"/>
                <w:szCs w:val="24"/>
              </w:rPr>
            </w:pPr>
            <w:r w:rsidRPr="008A785A">
              <w:rPr>
                <w:color w:val="000000"/>
                <w:sz w:val="24"/>
                <w:szCs w:val="24"/>
              </w:rPr>
              <w:t>126,4</w:t>
            </w:r>
          </w:p>
        </w:tc>
        <w:tc>
          <w:tcPr>
            <w:tcW w:w="1121" w:type="dxa"/>
            <w:tcBorders>
              <w:top w:val="nil"/>
              <w:left w:val="nil"/>
              <w:bottom w:val="single" w:sz="4" w:space="0" w:color="auto"/>
              <w:right w:val="single" w:sz="4" w:space="0" w:color="auto"/>
            </w:tcBorders>
            <w:vAlign w:val="center"/>
            <w:hideMark/>
          </w:tcPr>
          <w:p w14:paraId="627DACAA" w14:textId="77777777" w:rsidR="008A785A" w:rsidRPr="008A785A" w:rsidRDefault="008A785A" w:rsidP="00F05C28">
            <w:pPr>
              <w:jc w:val="center"/>
              <w:rPr>
                <w:color w:val="000000"/>
                <w:sz w:val="24"/>
                <w:szCs w:val="24"/>
              </w:rPr>
            </w:pPr>
            <w:r w:rsidRPr="008A785A">
              <w:rPr>
                <w:color w:val="000000"/>
                <w:sz w:val="24"/>
                <w:szCs w:val="24"/>
              </w:rPr>
              <w:t>172,528</w:t>
            </w:r>
          </w:p>
        </w:tc>
        <w:tc>
          <w:tcPr>
            <w:tcW w:w="1121" w:type="dxa"/>
            <w:tcBorders>
              <w:top w:val="nil"/>
              <w:left w:val="nil"/>
              <w:bottom w:val="single" w:sz="4" w:space="0" w:color="auto"/>
              <w:right w:val="single" w:sz="4" w:space="0" w:color="auto"/>
            </w:tcBorders>
            <w:vAlign w:val="center"/>
            <w:hideMark/>
          </w:tcPr>
          <w:p w14:paraId="0A55D90B" w14:textId="77777777" w:rsidR="008A785A" w:rsidRPr="008A785A" w:rsidRDefault="008A785A" w:rsidP="00F05C28">
            <w:pPr>
              <w:jc w:val="center"/>
              <w:rPr>
                <w:color w:val="000000"/>
                <w:sz w:val="24"/>
                <w:szCs w:val="24"/>
              </w:rPr>
            </w:pPr>
            <w:r w:rsidRPr="008A785A">
              <w:rPr>
                <w:color w:val="000000"/>
                <w:sz w:val="24"/>
                <w:szCs w:val="24"/>
              </w:rPr>
              <w:t>26,056</w:t>
            </w:r>
          </w:p>
        </w:tc>
        <w:tc>
          <w:tcPr>
            <w:tcW w:w="981" w:type="dxa"/>
            <w:tcBorders>
              <w:top w:val="nil"/>
              <w:left w:val="nil"/>
              <w:bottom w:val="single" w:sz="4" w:space="0" w:color="auto"/>
              <w:right w:val="single" w:sz="4" w:space="0" w:color="auto"/>
            </w:tcBorders>
            <w:vAlign w:val="center"/>
            <w:hideMark/>
          </w:tcPr>
          <w:p w14:paraId="1A7421F6" w14:textId="77777777" w:rsidR="008A785A" w:rsidRPr="008A785A" w:rsidRDefault="008A785A" w:rsidP="00F05C28">
            <w:pPr>
              <w:jc w:val="center"/>
              <w:rPr>
                <w:color w:val="000000"/>
                <w:sz w:val="24"/>
                <w:szCs w:val="24"/>
              </w:rPr>
            </w:pPr>
            <w:r w:rsidRPr="008A785A">
              <w:rPr>
                <w:color w:val="000000"/>
                <w:sz w:val="24"/>
                <w:szCs w:val="24"/>
              </w:rPr>
              <w:t>18</w:t>
            </w:r>
          </w:p>
        </w:tc>
        <w:tc>
          <w:tcPr>
            <w:tcW w:w="981" w:type="dxa"/>
            <w:tcBorders>
              <w:top w:val="nil"/>
              <w:left w:val="nil"/>
              <w:bottom w:val="single" w:sz="4" w:space="0" w:color="auto"/>
              <w:right w:val="single" w:sz="4" w:space="0" w:color="auto"/>
            </w:tcBorders>
            <w:vAlign w:val="center"/>
            <w:hideMark/>
          </w:tcPr>
          <w:p w14:paraId="74479F39" w14:textId="77777777" w:rsidR="008A785A" w:rsidRPr="008A785A" w:rsidRDefault="008A785A" w:rsidP="00F05C28">
            <w:pPr>
              <w:jc w:val="center"/>
              <w:rPr>
                <w:color w:val="000000"/>
                <w:sz w:val="24"/>
                <w:szCs w:val="24"/>
              </w:rPr>
            </w:pPr>
            <w:r w:rsidRPr="008A785A">
              <w:rPr>
                <w:color w:val="000000"/>
                <w:sz w:val="24"/>
                <w:szCs w:val="24"/>
              </w:rPr>
              <w:t>0,15</w:t>
            </w:r>
          </w:p>
        </w:tc>
        <w:tc>
          <w:tcPr>
            <w:tcW w:w="982" w:type="dxa"/>
            <w:tcBorders>
              <w:top w:val="nil"/>
              <w:left w:val="nil"/>
              <w:bottom w:val="single" w:sz="4" w:space="0" w:color="auto"/>
              <w:right w:val="single" w:sz="4" w:space="0" w:color="auto"/>
            </w:tcBorders>
            <w:vAlign w:val="center"/>
            <w:hideMark/>
          </w:tcPr>
          <w:p w14:paraId="7AB44B22" w14:textId="77777777" w:rsidR="008A785A" w:rsidRPr="008A785A" w:rsidRDefault="008A785A" w:rsidP="00F05C28">
            <w:pPr>
              <w:jc w:val="center"/>
              <w:rPr>
                <w:color w:val="000000"/>
                <w:sz w:val="24"/>
                <w:szCs w:val="24"/>
              </w:rPr>
            </w:pPr>
            <w:r w:rsidRPr="008A785A">
              <w:rPr>
                <w:color w:val="000000"/>
                <w:sz w:val="24"/>
                <w:szCs w:val="24"/>
              </w:rPr>
              <w:t>0,01</w:t>
            </w:r>
          </w:p>
        </w:tc>
        <w:tc>
          <w:tcPr>
            <w:tcW w:w="981" w:type="dxa"/>
            <w:tcBorders>
              <w:top w:val="nil"/>
              <w:left w:val="nil"/>
              <w:bottom w:val="single" w:sz="4" w:space="0" w:color="auto"/>
              <w:right w:val="single" w:sz="4" w:space="0" w:color="auto"/>
            </w:tcBorders>
            <w:vAlign w:val="center"/>
            <w:hideMark/>
          </w:tcPr>
          <w:p w14:paraId="71B35A19" w14:textId="77777777" w:rsidR="008A785A" w:rsidRPr="008A785A" w:rsidRDefault="008A785A" w:rsidP="00F05C28">
            <w:pPr>
              <w:jc w:val="center"/>
              <w:rPr>
                <w:color w:val="000000"/>
                <w:sz w:val="24"/>
                <w:szCs w:val="24"/>
              </w:rPr>
            </w:pPr>
            <w:r w:rsidRPr="008A785A">
              <w:rPr>
                <w:color w:val="000000"/>
                <w:sz w:val="24"/>
                <w:szCs w:val="24"/>
              </w:rPr>
              <w:t>0,007</w:t>
            </w:r>
          </w:p>
        </w:tc>
        <w:tc>
          <w:tcPr>
            <w:tcW w:w="840" w:type="dxa"/>
            <w:tcBorders>
              <w:top w:val="nil"/>
              <w:left w:val="nil"/>
              <w:bottom w:val="single" w:sz="4" w:space="0" w:color="auto"/>
              <w:right w:val="single" w:sz="4" w:space="0" w:color="auto"/>
            </w:tcBorders>
            <w:vAlign w:val="center"/>
            <w:hideMark/>
          </w:tcPr>
          <w:p w14:paraId="08946FF0" w14:textId="77777777" w:rsidR="008A785A" w:rsidRPr="008A785A" w:rsidRDefault="008A785A" w:rsidP="00F05C28">
            <w:pPr>
              <w:jc w:val="center"/>
              <w:rPr>
                <w:color w:val="000000"/>
                <w:sz w:val="24"/>
                <w:szCs w:val="24"/>
              </w:rPr>
            </w:pPr>
            <w:r w:rsidRPr="008A785A">
              <w:rPr>
                <w:color w:val="000000"/>
                <w:sz w:val="24"/>
                <w:szCs w:val="24"/>
              </w:rPr>
              <w:t>0,25</w:t>
            </w:r>
          </w:p>
        </w:tc>
        <w:tc>
          <w:tcPr>
            <w:tcW w:w="982" w:type="dxa"/>
            <w:tcBorders>
              <w:top w:val="nil"/>
              <w:left w:val="nil"/>
              <w:bottom w:val="single" w:sz="4" w:space="0" w:color="auto"/>
              <w:right w:val="single" w:sz="4" w:space="0" w:color="auto"/>
            </w:tcBorders>
            <w:vAlign w:val="center"/>
            <w:hideMark/>
          </w:tcPr>
          <w:p w14:paraId="41971198" w14:textId="77777777" w:rsidR="008A785A" w:rsidRPr="008A785A" w:rsidRDefault="008A785A" w:rsidP="00F05C28">
            <w:pPr>
              <w:jc w:val="center"/>
              <w:rPr>
                <w:color w:val="000000"/>
                <w:sz w:val="24"/>
                <w:szCs w:val="24"/>
              </w:rPr>
            </w:pPr>
            <w:r w:rsidRPr="008A785A">
              <w:rPr>
                <w:color w:val="000000"/>
                <w:sz w:val="24"/>
                <w:szCs w:val="24"/>
              </w:rPr>
              <w:t>-0,193</w:t>
            </w:r>
          </w:p>
        </w:tc>
        <w:tc>
          <w:tcPr>
            <w:tcW w:w="981" w:type="dxa"/>
            <w:tcBorders>
              <w:top w:val="nil"/>
              <w:left w:val="nil"/>
              <w:bottom w:val="single" w:sz="4" w:space="0" w:color="auto"/>
              <w:right w:val="single" w:sz="4" w:space="0" w:color="auto"/>
            </w:tcBorders>
            <w:vAlign w:val="center"/>
            <w:hideMark/>
          </w:tcPr>
          <w:p w14:paraId="5B8AD207" w14:textId="77777777" w:rsidR="008A785A" w:rsidRPr="008A785A" w:rsidRDefault="008A785A" w:rsidP="00F05C28">
            <w:pPr>
              <w:jc w:val="center"/>
              <w:rPr>
                <w:color w:val="000000"/>
                <w:sz w:val="24"/>
                <w:szCs w:val="24"/>
              </w:rPr>
            </w:pPr>
            <w:r w:rsidRPr="008A785A">
              <w:rPr>
                <w:color w:val="000000"/>
                <w:sz w:val="24"/>
                <w:szCs w:val="24"/>
              </w:rPr>
              <w:t>0,542</w:t>
            </w:r>
          </w:p>
        </w:tc>
        <w:tc>
          <w:tcPr>
            <w:tcW w:w="981" w:type="dxa"/>
            <w:tcBorders>
              <w:top w:val="nil"/>
              <w:left w:val="nil"/>
              <w:bottom w:val="single" w:sz="4" w:space="0" w:color="auto"/>
              <w:right w:val="single" w:sz="4" w:space="0" w:color="auto"/>
            </w:tcBorders>
            <w:vAlign w:val="center"/>
            <w:hideMark/>
          </w:tcPr>
          <w:p w14:paraId="77A84044" w14:textId="77777777" w:rsidR="008A785A" w:rsidRPr="008A785A" w:rsidRDefault="008A785A" w:rsidP="00F05C28">
            <w:pPr>
              <w:jc w:val="center"/>
              <w:rPr>
                <w:color w:val="000000"/>
                <w:sz w:val="24"/>
                <w:szCs w:val="24"/>
              </w:rPr>
            </w:pPr>
            <w:r w:rsidRPr="008A785A">
              <w:rPr>
                <w:color w:val="000000"/>
                <w:sz w:val="24"/>
                <w:szCs w:val="24"/>
              </w:rPr>
              <w:t>0,345</w:t>
            </w:r>
          </w:p>
        </w:tc>
        <w:tc>
          <w:tcPr>
            <w:tcW w:w="1402" w:type="dxa"/>
            <w:tcBorders>
              <w:top w:val="nil"/>
              <w:left w:val="nil"/>
              <w:bottom w:val="single" w:sz="4" w:space="0" w:color="auto"/>
              <w:right w:val="single" w:sz="4" w:space="0" w:color="auto"/>
            </w:tcBorders>
            <w:vAlign w:val="center"/>
            <w:hideMark/>
          </w:tcPr>
          <w:p w14:paraId="0CB655DC" w14:textId="77777777" w:rsidR="008A785A" w:rsidRPr="008A785A" w:rsidRDefault="008A785A" w:rsidP="00F05C28">
            <w:pPr>
              <w:jc w:val="center"/>
              <w:rPr>
                <w:color w:val="000000"/>
                <w:sz w:val="24"/>
                <w:szCs w:val="24"/>
              </w:rPr>
            </w:pPr>
            <w:r w:rsidRPr="008A785A">
              <w:rPr>
                <w:color w:val="000000"/>
                <w:sz w:val="24"/>
                <w:szCs w:val="24"/>
              </w:rPr>
              <w:t>14,9005</w:t>
            </w:r>
          </w:p>
        </w:tc>
        <w:tc>
          <w:tcPr>
            <w:tcW w:w="1490" w:type="dxa"/>
            <w:tcBorders>
              <w:top w:val="nil"/>
              <w:left w:val="nil"/>
              <w:bottom w:val="single" w:sz="4" w:space="0" w:color="auto"/>
              <w:right w:val="single" w:sz="4" w:space="0" w:color="auto"/>
            </w:tcBorders>
            <w:vAlign w:val="center"/>
            <w:hideMark/>
          </w:tcPr>
          <w:p w14:paraId="4A0894A4" w14:textId="77777777" w:rsidR="008A785A" w:rsidRPr="008A785A" w:rsidRDefault="008A785A" w:rsidP="00F05C28">
            <w:pPr>
              <w:jc w:val="center"/>
              <w:rPr>
                <w:color w:val="000000"/>
                <w:sz w:val="24"/>
                <w:szCs w:val="24"/>
              </w:rPr>
            </w:pPr>
            <w:r w:rsidRPr="008A785A">
              <w:rPr>
                <w:color w:val="000000"/>
                <w:sz w:val="24"/>
                <w:szCs w:val="24"/>
              </w:rPr>
              <w:t>-11,941</w:t>
            </w:r>
          </w:p>
        </w:tc>
      </w:tr>
      <w:tr w:rsidR="00AE3A55" w:rsidRPr="008A785A" w14:paraId="59570B2B"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668D96EE" w14:textId="77777777" w:rsidR="008A785A" w:rsidRPr="008A785A" w:rsidRDefault="008A785A" w:rsidP="00F05C28">
            <w:pPr>
              <w:jc w:val="center"/>
              <w:rPr>
                <w:color w:val="000000"/>
                <w:sz w:val="24"/>
                <w:szCs w:val="24"/>
              </w:rPr>
            </w:pPr>
            <w:r w:rsidRPr="008A785A">
              <w:rPr>
                <w:color w:val="000000"/>
                <w:sz w:val="24"/>
                <w:szCs w:val="24"/>
              </w:rPr>
              <w:t>УТ-4/115</w:t>
            </w:r>
          </w:p>
        </w:tc>
        <w:tc>
          <w:tcPr>
            <w:tcW w:w="981" w:type="dxa"/>
            <w:tcBorders>
              <w:top w:val="nil"/>
              <w:left w:val="nil"/>
              <w:bottom w:val="single" w:sz="4" w:space="0" w:color="auto"/>
              <w:right w:val="single" w:sz="4" w:space="0" w:color="auto"/>
            </w:tcBorders>
            <w:vAlign w:val="center"/>
            <w:hideMark/>
          </w:tcPr>
          <w:p w14:paraId="60E41FE5" w14:textId="77777777" w:rsidR="008A785A" w:rsidRPr="008A785A" w:rsidRDefault="008A785A" w:rsidP="00F05C28">
            <w:pPr>
              <w:jc w:val="center"/>
              <w:rPr>
                <w:color w:val="000000"/>
                <w:sz w:val="24"/>
                <w:szCs w:val="24"/>
              </w:rPr>
            </w:pPr>
            <w:r w:rsidRPr="008A785A">
              <w:rPr>
                <w:color w:val="000000"/>
                <w:sz w:val="24"/>
                <w:szCs w:val="24"/>
              </w:rPr>
              <w:t>126,5</w:t>
            </w:r>
          </w:p>
        </w:tc>
        <w:tc>
          <w:tcPr>
            <w:tcW w:w="1121" w:type="dxa"/>
            <w:tcBorders>
              <w:top w:val="nil"/>
              <w:left w:val="nil"/>
              <w:bottom w:val="single" w:sz="4" w:space="0" w:color="auto"/>
              <w:right w:val="single" w:sz="4" w:space="0" w:color="auto"/>
            </w:tcBorders>
            <w:vAlign w:val="center"/>
            <w:hideMark/>
          </w:tcPr>
          <w:p w14:paraId="2AA88290" w14:textId="77777777" w:rsidR="008A785A" w:rsidRPr="008A785A" w:rsidRDefault="008A785A" w:rsidP="00F05C28">
            <w:pPr>
              <w:jc w:val="center"/>
              <w:rPr>
                <w:color w:val="000000"/>
                <w:sz w:val="24"/>
                <w:szCs w:val="24"/>
              </w:rPr>
            </w:pPr>
            <w:r w:rsidRPr="008A785A">
              <w:rPr>
                <w:color w:val="000000"/>
                <w:sz w:val="24"/>
                <w:szCs w:val="24"/>
              </w:rPr>
              <w:t>172,535</w:t>
            </w:r>
          </w:p>
        </w:tc>
        <w:tc>
          <w:tcPr>
            <w:tcW w:w="1121" w:type="dxa"/>
            <w:tcBorders>
              <w:top w:val="nil"/>
              <w:left w:val="nil"/>
              <w:bottom w:val="single" w:sz="4" w:space="0" w:color="auto"/>
              <w:right w:val="single" w:sz="4" w:space="0" w:color="auto"/>
            </w:tcBorders>
            <w:vAlign w:val="center"/>
            <w:hideMark/>
          </w:tcPr>
          <w:p w14:paraId="1DA59725" w14:textId="77777777" w:rsidR="008A785A" w:rsidRPr="008A785A" w:rsidRDefault="008A785A" w:rsidP="00F05C28">
            <w:pPr>
              <w:jc w:val="center"/>
              <w:rPr>
                <w:color w:val="000000"/>
                <w:sz w:val="24"/>
                <w:szCs w:val="24"/>
              </w:rPr>
            </w:pPr>
            <w:r w:rsidRPr="008A785A">
              <w:rPr>
                <w:color w:val="000000"/>
                <w:sz w:val="24"/>
                <w:szCs w:val="24"/>
              </w:rPr>
              <w:t>26,039</w:t>
            </w:r>
          </w:p>
        </w:tc>
        <w:tc>
          <w:tcPr>
            <w:tcW w:w="981" w:type="dxa"/>
            <w:tcBorders>
              <w:top w:val="nil"/>
              <w:left w:val="nil"/>
              <w:bottom w:val="single" w:sz="4" w:space="0" w:color="auto"/>
              <w:right w:val="single" w:sz="4" w:space="0" w:color="auto"/>
            </w:tcBorders>
            <w:vAlign w:val="center"/>
            <w:hideMark/>
          </w:tcPr>
          <w:p w14:paraId="74A42F32" w14:textId="77777777" w:rsidR="008A785A" w:rsidRPr="008A785A" w:rsidRDefault="008A785A" w:rsidP="00F05C28">
            <w:pPr>
              <w:jc w:val="center"/>
              <w:rPr>
                <w:color w:val="000000"/>
                <w:sz w:val="24"/>
                <w:szCs w:val="24"/>
              </w:rPr>
            </w:pPr>
            <w:r w:rsidRPr="008A785A">
              <w:rPr>
                <w:color w:val="000000"/>
                <w:sz w:val="24"/>
                <w:szCs w:val="24"/>
              </w:rPr>
              <w:t>25</w:t>
            </w:r>
          </w:p>
        </w:tc>
        <w:tc>
          <w:tcPr>
            <w:tcW w:w="981" w:type="dxa"/>
            <w:tcBorders>
              <w:top w:val="nil"/>
              <w:left w:val="nil"/>
              <w:bottom w:val="single" w:sz="4" w:space="0" w:color="auto"/>
              <w:right w:val="single" w:sz="4" w:space="0" w:color="auto"/>
            </w:tcBorders>
            <w:vAlign w:val="center"/>
            <w:hideMark/>
          </w:tcPr>
          <w:p w14:paraId="59B37950" w14:textId="77777777" w:rsidR="008A785A" w:rsidRPr="008A785A" w:rsidRDefault="008A785A" w:rsidP="00F05C28">
            <w:pPr>
              <w:jc w:val="center"/>
              <w:rPr>
                <w:color w:val="000000"/>
                <w:sz w:val="24"/>
                <w:szCs w:val="24"/>
              </w:rPr>
            </w:pPr>
            <w:r w:rsidRPr="008A785A">
              <w:rPr>
                <w:color w:val="000000"/>
                <w:sz w:val="24"/>
                <w:szCs w:val="24"/>
              </w:rPr>
              <w:t>0,15</w:t>
            </w:r>
          </w:p>
        </w:tc>
        <w:tc>
          <w:tcPr>
            <w:tcW w:w="982" w:type="dxa"/>
            <w:tcBorders>
              <w:top w:val="nil"/>
              <w:left w:val="nil"/>
              <w:bottom w:val="single" w:sz="4" w:space="0" w:color="auto"/>
              <w:right w:val="single" w:sz="4" w:space="0" w:color="auto"/>
            </w:tcBorders>
            <w:vAlign w:val="center"/>
            <w:hideMark/>
          </w:tcPr>
          <w:p w14:paraId="5541DE55" w14:textId="77777777" w:rsidR="008A785A" w:rsidRPr="008A785A" w:rsidRDefault="008A785A" w:rsidP="00F05C28">
            <w:pPr>
              <w:jc w:val="center"/>
              <w:rPr>
                <w:color w:val="000000"/>
                <w:sz w:val="24"/>
                <w:szCs w:val="24"/>
              </w:rPr>
            </w:pPr>
            <w:r w:rsidRPr="008A785A">
              <w:rPr>
                <w:color w:val="000000"/>
                <w:sz w:val="24"/>
                <w:szCs w:val="24"/>
              </w:rPr>
              <w:t>0,014</w:t>
            </w:r>
          </w:p>
        </w:tc>
        <w:tc>
          <w:tcPr>
            <w:tcW w:w="981" w:type="dxa"/>
            <w:tcBorders>
              <w:top w:val="nil"/>
              <w:left w:val="nil"/>
              <w:bottom w:val="single" w:sz="4" w:space="0" w:color="auto"/>
              <w:right w:val="single" w:sz="4" w:space="0" w:color="auto"/>
            </w:tcBorders>
            <w:vAlign w:val="center"/>
            <w:hideMark/>
          </w:tcPr>
          <w:p w14:paraId="5AFB4EC6" w14:textId="77777777" w:rsidR="008A785A" w:rsidRPr="008A785A" w:rsidRDefault="008A785A" w:rsidP="00F05C28">
            <w:pPr>
              <w:jc w:val="center"/>
              <w:rPr>
                <w:color w:val="000000"/>
                <w:sz w:val="24"/>
                <w:szCs w:val="24"/>
              </w:rPr>
            </w:pPr>
            <w:r w:rsidRPr="008A785A">
              <w:rPr>
                <w:color w:val="000000"/>
                <w:sz w:val="24"/>
                <w:szCs w:val="24"/>
              </w:rPr>
              <w:t>0,009</w:t>
            </w:r>
          </w:p>
        </w:tc>
        <w:tc>
          <w:tcPr>
            <w:tcW w:w="840" w:type="dxa"/>
            <w:tcBorders>
              <w:top w:val="nil"/>
              <w:left w:val="nil"/>
              <w:bottom w:val="single" w:sz="4" w:space="0" w:color="auto"/>
              <w:right w:val="single" w:sz="4" w:space="0" w:color="auto"/>
            </w:tcBorders>
            <w:vAlign w:val="center"/>
            <w:hideMark/>
          </w:tcPr>
          <w:p w14:paraId="7609F158" w14:textId="77777777" w:rsidR="008A785A" w:rsidRPr="008A785A" w:rsidRDefault="008A785A" w:rsidP="00F05C28">
            <w:pPr>
              <w:jc w:val="center"/>
              <w:rPr>
                <w:color w:val="000000"/>
                <w:sz w:val="24"/>
                <w:szCs w:val="24"/>
              </w:rPr>
            </w:pPr>
            <w:r w:rsidRPr="008A785A">
              <w:rPr>
                <w:color w:val="000000"/>
                <w:sz w:val="24"/>
                <w:szCs w:val="24"/>
              </w:rPr>
              <w:t>0,249</w:t>
            </w:r>
          </w:p>
        </w:tc>
        <w:tc>
          <w:tcPr>
            <w:tcW w:w="982" w:type="dxa"/>
            <w:tcBorders>
              <w:top w:val="nil"/>
              <w:left w:val="nil"/>
              <w:bottom w:val="single" w:sz="4" w:space="0" w:color="auto"/>
              <w:right w:val="single" w:sz="4" w:space="0" w:color="auto"/>
            </w:tcBorders>
            <w:vAlign w:val="center"/>
            <w:hideMark/>
          </w:tcPr>
          <w:p w14:paraId="767CC0FD" w14:textId="77777777" w:rsidR="008A785A" w:rsidRPr="008A785A" w:rsidRDefault="008A785A" w:rsidP="00F05C28">
            <w:pPr>
              <w:jc w:val="center"/>
              <w:rPr>
                <w:color w:val="000000"/>
                <w:sz w:val="24"/>
                <w:szCs w:val="24"/>
              </w:rPr>
            </w:pPr>
            <w:r w:rsidRPr="008A785A">
              <w:rPr>
                <w:color w:val="000000"/>
                <w:sz w:val="24"/>
                <w:szCs w:val="24"/>
              </w:rPr>
              <w:t>-0,193</w:t>
            </w:r>
          </w:p>
        </w:tc>
        <w:tc>
          <w:tcPr>
            <w:tcW w:w="981" w:type="dxa"/>
            <w:tcBorders>
              <w:top w:val="nil"/>
              <w:left w:val="nil"/>
              <w:bottom w:val="single" w:sz="4" w:space="0" w:color="auto"/>
              <w:right w:val="single" w:sz="4" w:space="0" w:color="auto"/>
            </w:tcBorders>
            <w:vAlign w:val="center"/>
            <w:hideMark/>
          </w:tcPr>
          <w:p w14:paraId="2B04AC10" w14:textId="77777777" w:rsidR="008A785A" w:rsidRPr="008A785A" w:rsidRDefault="008A785A" w:rsidP="00F05C28">
            <w:pPr>
              <w:jc w:val="center"/>
              <w:rPr>
                <w:color w:val="000000"/>
                <w:sz w:val="24"/>
                <w:szCs w:val="24"/>
              </w:rPr>
            </w:pPr>
            <w:r w:rsidRPr="008A785A">
              <w:rPr>
                <w:color w:val="000000"/>
                <w:sz w:val="24"/>
                <w:szCs w:val="24"/>
              </w:rPr>
              <w:t>0,542</w:t>
            </w:r>
          </w:p>
        </w:tc>
        <w:tc>
          <w:tcPr>
            <w:tcW w:w="981" w:type="dxa"/>
            <w:tcBorders>
              <w:top w:val="nil"/>
              <w:left w:val="nil"/>
              <w:bottom w:val="single" w:sz="4" w:space="0" w:color="auto"/>
              <w:right w:val="single" w:sz="4" w:space="0" w:color="auto"/>
            </w:tcBorders>
            <w:vAlign w:val="center"/>
            <w:hideMark/>
          </w:tcPr>
          <w:p w14:paraId="6D49A8EB" w14:textId="77777777" w:rsidR="008A785A" w:rsidRPr="008A785A" w:rsidRDefault="008A785A" w:rsidP="00F05C28">
            <w:pPr>
              <w:jc w:val="center"/>
              <w:rPr>
                <w:color w:val="000000"/>
                <w:sz w:val="24"/>
                <w:szCs w:val="24"/>
              </w:rPr>
            </w:pPr>
            <w:r w:rsidRPr="008A785A">
              <w:rPr>
                <w:color w:val="000000"/>
                <w:sz w:val="24"/>
                <w:szCs w:val="24"/>
              </w:rPr>
              <w:t>0,345</w:t>
            </w:r>
          </w:p>
        </w:tc>
        <w:tc>
          <w:tcPr>
            <w:tcW w:w="1402" w:type="dxa"/>
            <w:tcBorders>
              <w:top w:val="nil"/>
              <w:left w:val="nil"/>
              <w:bottom w:val="single" w:sz="4" w:space="0" w:color="auto"/>
              <w:right w:val="single" w:sz="4" w:space="0" w:color="auto"/>
            </w:tcBorders>
            <w:vAlign w:val="center"/>
            <w:hideMark/>
          </w:tcPr>
          <w:p w14:paraId="3DE227AC" w14:textId="77777777" w:rsidR="008A785A" w:rsidRPr="008A785A" w:rsidRDefault="008A785A" w:rsidP="00F05C28">
            <w:pPr>
              <w:jc w:val="center"/>
              <w:rPr>
                <w:color w:val="000000"/>
                <w:sz w:val="24"/>
                <w:szCs w:val="24"/>
              </w:rPr>
            </w:pPr>
            <w:r w:rsidRPr="008A785A">
              <w:rPr>
                <w:color w:val="000000"/>
                <w:sz w:val="24"/>
                <w:szCs w:val="24"/>
              </w:rPr>
              <w:t>14,8998</w:t>
            </w:r>
          </w:p>
        </w:tc>
        <w:tc>
          <w:tcPr>
            <w:tcW w:w="1490" w:type="dxa"/>
            <w:tcBorders>
              <w:top w:val="nil"/>
              <w:left w:val="nil"/>
              <w:bottom w:val="single" w:sz="4" w:space="0" w:color="auto"/>
              <w:right w:val="single" w:sz="4" w:space="0" w:color="auto"/>
            </w:tcBorders>
            <w:vAlign w:val="center"/>
            <w:hideMark/>
          </w:tcPr>
          <w:p w14:paraId="2818C555" w14:textId="77777777" w:rsidR="008A785A" w:rsidRPr="008A785A" w:rsidRDefault="008A785A" w:rsidP="00F05C28">
            <w:pPr>
              <w:jc w:val="center"/>
              <w:rPr>
                <w:color w:val="000000"/>
                <w:sz w:val="24"/>
                <w:szCs w:val="24"/>
              </w:rPr>
            </w:pPr>
            <w:r w:rsidRPr="008A785A">
              <w:rPr>
                <w:color w:val="000000"/>
                <w:sz w:val="24"/>
                <w:szCs w:val="24"/>
              </w:rPr>
              <w:t>-11,9418</w:t>
            </w:r>
          </w:p>
        </w:tc>
      </w:tr>
      <w:tr w:rsidR="00AE3A55" w:rsidRPr="008A785A" w14:paraId="73795DB9"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7B5460C9" w14:textId="77777777" w:rsidR="008A785A" w:rsidRPr="008A785A" w:rsidRDefault="008A785A" w:rsidP="00F05C28">
            <w:pPr>
              <w:jc w:val="center"/>
              <w:rPr>
                <w:color w:val="000000"/>
                <w:sz w:val="24"/>
                <w:szCs w:val="24"/>
              </w:rPr>
            </w:pPr>
            <w:r w:rsidRPr="008A785A">
              <w:rPr>
                <w:color w:val="000000"/>
                <w:sz w:val="24"/>
                <w:szCs w:val="24"/>
              </w:rPr>
              <w:lastRenderedPageBreak/>
              <w:t>УТ-5</w:t>
            </w:r>
          </w:p>
        </w:tc>
        <w:tc>
          <w:tcPr>
            <w:tcW w:w="981" w:type="dxa"/>
            <w:tcBorders>
              <w:top w:val="nil"/>
              <w:left w:val="nil"/>
              <w:bottom w:val="single" w:sz="4" w:space="0" w:color="auto"/>
              <w:right w:val="single" w:sz="4" w:space="0" w:color="auto"/>
            </w:tcBorders>
            <w:vAlign w:val="center"/>
            <w:hideMark/>
          </w:tcPr>
          <w:p w14:paraId="6F11FBFF" w14:textId="77777777" w:rsidR="008A785A" w:rsidRPr="008A785A" w:rsidRDefault="008A785A" w:rsidP="00F05C28">
            <w:pPr>
              <w:jc w:val="center"/>
              <w:rPr>
                <w:color w:val="000000"/>
                <w:sz w:val="24"/>
                <w:szCs w:val="24"/>
              </w:rPr>
            </w:pPr>
            <w:r w:rsidRPr="008A785A">
              <w:rPr>
                <w:color w:val="000000"/>
                <w:sz w:val="24"/>
                <w:szCs w:val="24"/>
              </w:rPr>
              <w:t>126,5</w:t>
            </w:r>
          </w:p>
        </w:tc>
        <w:tc>
          <w:tcPr>
            <w:tcW w:w="1121" w:type="dxa"/>
            <w:tcBorders>
              <w:top w:val="nil"/>
              <w:left w:val="nil"/>
              <w:bottom w:val="single" w:sz="4" w:space="0" w:color="auto"/>
              <w:right w:val="single" w:sz="4" w:space="0" w:color="auto"/>
            </w:tcBorders>
            <w:vAlign w:val="center"/>
            <w:hideMark/>
          </w:tcPr>
          <w:p w14:paraId="1FFD64F1" w14:textId="77777777" w:rsidR="008A785A" w:rsidRPr="008A785A" w:rsidRDefault="008A785A" w:rsidP="00F05C28">
            <w:pPr>
              <w:jc w:val="center"/>
              <w:rPr>
                <w:color w:val="000000"/>
                <w:sz w:val="24"/>
                <w:szCs w:val="24"/>
              </w:rPr>
            </w:pPr>
            <w:r w:rsidRPr="008A785A">
              <w:rPr>
                <w:color w:val="000000"/>
                <w:sz w:val="24"/>
                <w:szCs w:val="24"/>
              </w:rPr>
              <w:t>172,544</w:t>
            </w:r>
          </w:p>
        </w:tc>
        <w:tc>
          <w:tcPr>
            <w:tcW w:w="1121" w:type="dxa"/>
            <w:tcBorders>
              <w:top w:val="nil"/>
              <w:left w:val="nil"/>
              <w:bottom w:val="single" w:sz="4" w:space="0" w:color="auto"/>
              <w:right w:val="single" w:sz="4" w:space="0" w:color="auto"/>
            </w:tcBorders>
            <w:vAlign w:val="center"/>
            <w:hideMark/>
          </w:tcPr>
          <w:p w14:paraId="57163C67" w14:textId="77777777" w:rsidR="008A785A" w:rsidRPr="008A785A" w:rsidRDefault="008A785A" w:rsidP="00F05C28">
            <w:pPr>
              <w:jc w:val="center"/>
              <w:rPr>
                <w:color w:val="000000"/>
                <w:sz w:val="24"/>
                <w:szCs w:val="24"/>
              </w:rPr>
            </w:pPr>
            <w:r w:rsidRPr="008A785A">
              <w:rPr>
                <w:color w:val="000000"/>
                <w:sz w:val="24"/>
                <w:szCs w:val="24"/>
              </w:rPr>
              <w:t>26,016</w:t>
            </w:r>
          </w:p>
        </w:tc>
        <w:tc>
          <w:tcPr>
            <w:tcW w:w="981" w:type="dxa"/>
            <w:tcBorders>
              <w:top w:val="nil"/>
              <w:left w:val="nil"/>
              <w:bottom w:val="single" w:sz="4" w:space="0" w:color="auto"/>
              <w:right w:val="single" w:sz="4" w:space="0" w:color="auto"/>
            </w:tcBorders>
            <w:vAlign w:val="center"/>
            <w:hideMark/>
          </w:tcPr>
          <w:p w14:paraId="0B1826DE" w14:textId="77777777" w:rsidR="008A785A" w:rsidRPr="008A785A" w:rsidRDefault="008A785A" w:rsidP="00F05C28">
            <w:pPr>
              <w:jc w:val="center"/>
              <w:rPr>
                <w:color w:val="000000"/>
                <w:sz w:val="24"/>
                <w:szCs w:val="24"/>
              </w:rPr>
            </w:pPr>
            <w:r w:rsidRPr="008A785A">
              <w:rPr>
                <w:color w:val="000000"/>
                <w:sz w:val="24"/>
                <w:szCs w:val="24"/>
              </w:rPr>
              <w:t>12</w:t>
            </w:r>
          </w:p>
        </w:tc>
        <w:tc>
          <w:tcPr>
            <w:tcW w:w="981" w:type="dxa"/>
            <w:tcBorders>
              <w:top w:val="nil"/>
              <w:left w:val="nil"/>
              <w:bottom w:val="single" w:sz="4" w:space="0" w:color="auto"/>
              <w:right w:val="single" w:sz="4" w:space="0" w:color="auto"/>
            </w:tcBorders>
            <w:vAlign w:val="center"/>
            <w:hideMark/>
          </w:tcPr>
          <w:p w14:paraId="3897D842" w14:textId="77777777" w:rsidR="008A785A" w:rsidRPr="008A785A" w:rsidRDefault="008A785A" w:rsidP="00F05C28">
            <w:pPr>
              <w:jc w:val="center"/>
              <w:rPr>
                <w:color w:val="000000"/>
                <w:sz w:val="24"/>
                <w:szCs w:val="24"/>
              </w:rPr>
            </w:pPr>
            <w:r w:rsidRPr="008A785A">
              <w:rPr>
                <w:color w:val="000000"/>
                <w:sz w:val="24"/>
                <w:szCs w:val="24"/>
              </w:rPr>
              <w:t>0,125</w:t>
            </w:r>
          </w:p>
        </w:tc>
        <w:tc>
          <w:tcPr>
            <w:tcW w:w="982" w:type="dxa"/>
            <w:tcBorders>
              <w:top w:val="nil"/>
              <w:left w:val="nil"/>
              <w:bottom w:val="single" w:sz="4" w:space="0" w:color="auto"/>
              <w:right w:val="single" w:sz="4" w:space="0" w:color="auto"/>
            </w:tcBorders>
            <w:vAlign w:val="center"/>
            <w:hideMark/>
          </w:tcPr>
          <w:p w14:paraId="34502C00" w14:textId="77777777" w:rsidR="008A785A" w:rsidRPr="008A785A" w:rsidRDefault="008A785A" w:rsidP="00F05C28">
            <w:pPr>
              <w:jc w:val="center"/>
              <w:rPr>
                <w:color w:val="000000"/>
                <w:sz w:val="24"/>
                <w:szCs w:val="24"/>
              </w:rPr>
            </w:pPr>
            <w:r w:rsidRPr="008A785A">
              <w:rPr>
                <w:color w:val="000000"/>
                <w:sz w:val="24"/>
                <w:szCs w:val="24"/>
              </w:rPr>
              <w:t>0,018</w:t>
            </w:r>
          </w:p>
        </w:tc>
        <w:tc>
          <w:tcPr>
            <w:tcW w:w="981" w:type="dxa"/>
            <w:tcBorders>
              <w:top w:val="nil"/>
              <w:left w:val="nil"/>
              <w:bottom w:val="single" w:sz="4" w:space="0" w:color="auto"/>
              <w:right w:val="single" w:sz="4" w:space="0" w:color="auto"/>
            </w:tcBorders>
            <w:vAlign w:val="center"/>
            <w:hideMark/>
          </w:tcPr>
          <w:p w14:paraId="02B4D58B" w14:textId="77777777" w:rsidR="008A785A" w:rsidRPr="008A785A" w:rsidRDefault="008A785A" w:rsidP="00F05C28">
            <w:pPr>
              <w:jc w:val="center"/>
              <w:rPr>
                <w:color w:val="000000"/>
                <w:sz w:val="24"/>
                <w:szCs w:val="24"/>
              </w:rPr>
            </w:pPr>
            <w:r w:rsidRPr="008A785A">
              <w:rPr>
                <w:color w:val="000000"/>
                <w:sz w:val="24"/>
                <w:szCs w:val="24"/>
              </w:rPr>
              <w:t>0,011</w:t>
            </w:r>
          </w:p>
        </w:tc>
        <w:tc>
          <w:tcPr>
            <w:tcW w:w="840" w:type="dxa"/>
            <w:tcBorders>
              <w:top w:val="nil"/>
              <w:left w:val="nil"/>
              <w:bottom w:val="single" w:sz="4" w:space="0" w:color="auto"/>
              <w:right w:val="single" w:sz="4" w:space="0" w:color="auto"/>
            </w:tcBorders>
            <w:vAlign w:val="center"/>
            <w:hideMark/>
          </w:tcPr>
          <w:p w14:paraId="6E70EB4B" w14:textId="77777777" w:rsidR="008A785A" w:rsidRPr="008A785A" w:rsidRDefault="008A785A" w:rsidP="00F05C28">
            <w:pPr>
              <w:jc w:val="center"/>
              <w:rPr>
                <w:color w:val="000000"/>
                <w:sz w:val="24"/>
                <w:szCs w:val="24"/>
              </w:rPr>
            </w:pPr>
            <w:r w:rsidRPr="008A785A">
              <w:rPr>
                <w:color w:val="000000"/>
                <w:sz w:val="24"/>
                <w:szCs w:val="24"/>
              </w:rPr>
              <w:t>0,359</w:t>
            </w:r>
          </w:p>
        </w:tc>
        <w:tc>
          <w:tcPr>
            <w:tcW w:w="982" w:type="dxa"/>
            <w:tcBorders>
              <w:top w:val="nil"/>
              <w:left w:val="nil"/>
              <w:bottom w:val="single" w:sz="4" w:space="0" w:color="auto"/>
              <w:right w:val="single" w:sz="4" w:space="0" w:color="auto"/>
            </w:tcBorders>
            <w:vAlign w:val="center"/>
            <w:hideMark/>
          </w:tcPr>
          <w:p w14:paraId="7CFF861E" w14:textId="77777777" w:rsidR="008A785A" w:rsidRPr="008A785A" w:rsidRDefault="008A785A" w:rsidP="00F05C28">
            <w:pPr>
              <w:jc w:val="center"/>
              <w:rPr>
                <w:color w:val="000000"/>
                <w:sz w:val="24"/>
                <w:szCs w:val="24"/>
              </w:rPr>
            </w:pPr>
            <w:r w:rsidRPr="008A785A">
              <w:rPr>
                <w:color w:val="000000"/>
                <w:sz w:val="24"/>
                <w:szCs w:val="24"/>
              </w:rPr>
              <w:t>-0,277</w:t>
            </w:r>
          </w:p>
        </w:tc>
        <w:tc>
          <w:tcPr>
            <w:tcW w:w="981" w:type="dxa"/>
            <w:tcBorders>
              <w:top w:val="nil"/>
              <w:left w:val="nil"/>
              <w:bottom w:val="single" w:sz="4" w:space="0" w:color="auto"/>
              <w:right w:val="single" w:sz="4" w:space="0" w:color="auto"/>
            </w:tcBorders>
            <w:vAlign w:val="center"/>
            <w:hideMark/>
          </w:tcPr>
          <w:p w14:paraId="71C936FD" w14:textId="77777777" w:rsidR="008A785A" w:rsidRPr="008A785A" w:rsidRDefault="008A785A" w:rsidP="00F05C28">
            <w:pPr>
              <w:jc w:val="center"/>
              <w:rPr>
                <w:color w:val="000000"/>
                <w:sz w:val="24"/>
                <w:szCs w:val="24"/>
              </w:rPr>
            </w:pPr>
            <w:r w:rsidRPr="008A785A">
              <w:rPr>
                <w:color w:val="000000"/>
                <w:sz w:val="24"/>
                <w:szCs w:val="24"/>
              </w:rPr>
              <w:t>1,399</w:t>
            </w:r>
          </w:p>
        </w:tc>
        <w:tc>
          <w:tcPr>
            <w:tcW w:w="981" w:type="dxa"/>
            <w:tcBorders>
              <w:top w:val="nil"/>
              <w:left w:val="nil"/>
              <w:bottom w:val="single" w:sz="4" w:space="0" w:color="auto"/>
              <w:right w:val="single" w:sz="4" w:space="0" w:color="auto"/>
            </w:tcBorders>
            <w:vAlign w:val="center"/>
            <w:hideMark/>
          </w:tcPr>
          <w:p w14:paraId="4F4F7F1F" w14:textId="77777777" w:rsidR="008A785A" w:rsidRPr="008A785A" w:rsidRDefault="008A785A" w:rsidP="00F05C28">
            <w:pPr>
              <w:jc w:val="center"/>
              <w:rPr>
                <w:color w:val="000000"/>
                <w:sz w:val="24"/>
                <w:szCs w:val="24"/>
              </w:rPr>
            </w:pPr>
            <w:r w:rsidRPr="008A785A">
              <w:rPr>
                <w:color w:val="000000"/>
                <w:sz w:val="24"/>
                <w:szCs w:val="24"/>
              </w:rPr>
              <w:t>0,884</w:t>
            </w:r>
          </w:p>
        </w:tc>
        <w:tc>
          <w:tcPr>
            <w:tcW w:w="1402" w:type="dxa"/>
            <w:tcBorders>
              <w:top w:val="nil"/>
              <w:left w:val="nil"/>
              <w:bottom w:val="single" w:sz="4" w:space="0" w:color="auto"/>
              <w:right w:val="single" w:sz="4" w:space="0" w:color="auto"/>
            </w:tcBorders>
            <w:vAlign w:val="center"/>
            <w:hideMark/>
          </w:tcPr>
          <w:p w14:paraId="37CCA1CD" w14:textId="77777777" w:rsidR="008A785A" w:rsidRPr="008A785A" w:rsidRDefault="008A785A" w:rsidP="00F05C28">
            <w:pPr>
              <w:jc w:val="center"/>
              <w:rPr>
                <w:color w:val="000000"/>
                <w:sz w:val="24"/>
                <w:szCs w:val="24"/>
              </w:rPr>
            </w:pPr>
            <w:r w:rsidRPr="008A785A">
              <w:rPr>
                <w:color w:val="000000"/>
                <w:sz w:val="24"/>
                <w:szCs w:val="24"/>
              </w:rPr>
              <w:t>14,8988</w:t>
            </w:r>
          </w:p>
        </w:tc>
        <w:tc>
          <w:tcPr>
            <w:tcW w:w="1490" w:type="dxa"/>
            <w:tcBorders>
              <w:top w:val="nil"/>
              <w:left w:val="nil"/>
              <w:bottom w:val="single" w:sz="4" w:space="0" w:color="auto"/>
              <w:right w:val="single" w:sz="4" w:space="0" w:color="auto"/>
            </w:tcBorders>
            <w:vAlign w:val="center"/>
            <w:hideMark/>
          </w:tcPr>
          <w:p w14:paraId="406811A2" w14:textId="77777777" w:rsidR="008A785A" w:rsidRPr="008A785A" w:rsidRDefault="008A785A" w:rsidP="00F05C28">
            <w:pPr>
              <w:jc w:val="center"/>
              <w:rPr>
                <w:color w:val="000000"/>
                <w:sz w:val="24"/>
                <w:szCs w:val="24"/>
              </w:rPr>
            </w:pPr>
            <w:r w:rsidRPr="008A785A">
              <w:rPr>
                <w:color w:val="000000"/>
                <w:sz w:val="24"/>
                <w:szCs w:val="24"/>
              </w:rPr>
              <w:t>-11,9429</w:t>
            </w:r>
          </w:p>
        </w:tc>
      </w:tr>
      <w:tr w:rsidR="00AE3A55" w:rsidRPr="008A785A" w14:paraId="5F2D214A" w14:textId="77777777" w:rsidTr="0081050C">
        <w:trPr>
          <w:trHeight w:val="518"/>
        </w:trPr>
        <w:tc>
          <w:tcPr>
            <w:tcW w:w="1538" w:type="dxa"/>
            <w:tcBorders>
              <w:top w:val="nil"/>
              <w:left w:val="single" w:sz="4" w:space="0" w:color="auto"/>
              <w:bottom w:val="single" w:sz="4" w:space="0" w:color="auto"/>
              <w:right w:val="single" w:sz="4" w:space="0" w:color="auto"/>
            </w:tcBorders>
            <w:vAlign w:val="center"/>
            <w:hideMark/>
          </w:tcPr>
          <w:p w14:paraId="120D754D" w14:textId="77777777" w:rsidR="008A785A" w:rsidRPr="008A785A" w:rsidRDefault="008A785A" w:rsidP="00F05C28">
            <w:pPr>
              <w:jc w:val="center"/>
              <w:rPr>
                <w:color w:val="000000"/>
                <w:sz w:val="24"/>
                <w:szCs w:val="24"/>
              </w:rPr>
            </w:pPr>
            <w:r w:rsidRPr="008A785A">
              <w:rPr>
                <w:color w:val="000000"/>
                <w:sz w:val="24"/>
                <w:szCs w:val="24"/>
              </w:rPr>
              <w:t>В(Ю)_НАСЕД21/115</w:t>
            </w:r>
          </w:p>
        </w:tc>
        <w:tc>
          <w:tcPr>
            <w:tcW w:w="981" w:type="dxa"/>
            <w:tcBorders>
              <w:top w:val="nil"/>
              <w:left w:val="nil"/>
              <w:bottom w:val="single" w:sz="4" w:space="0" w:color="auto"/>
              <w:right w:val="single" w:sz="4" w:space="0" w:color="auto"/>
            </w:tcBorders>
            <w:vAlign w:val="center"/>
            <w:hideMark/>
          </w:tcPr>
          <w:p w14:paraId="2959BE73" w14:textId="77777777" w:rsidR="008A785A" w:rsidRPr="008A785A" w:rsidRDefault="008A785A" w:rsidP="00F05C28">
            <w:pPr>
              <w:jc w:val="center"/>
              <w:rPr>
                <w:color w:val="000000"/>
                <w:sz w:val="24"/>
                <w:szCs w:val="24"/>
              </w:rPr>
            </w:pPr>
            <w:r w:rsidRPr="008A785A">
              <w:rPr>
                <w:color w:val="000000"/>
                <w:sz w:val="24"/>
                <w:szCs w:val="24"/>
              </w:rPr>
              <w:t>126,7</w:t>
            </w:r>
          </w:p>
        </w:tc>
        <w:tc>
          <w:tcPr>
            <w:tcW w:w="1121" w:type="dxa"/>
            <w:tcBorders>
              <w:top w:val="nil"/>
              <w:left w:val="nil"/>
              <w:bottom w:val="single" w:sz="4" w:space="0" w:color="auto"/>
              <w:right w:val="single" w:sz="4" w:space="0" w:color="auto"/>
            </w:tcBorders>
            <w:vAlign w:val="center"/>
            <w:hideMark/>
          </w:tcPr>
          <w:p w14:paraId="72EC1372" w14:textId="77777777" w:rsidR="008A785A" w:rsidRPr="008A785A" w:rsidRDefault="008A785A" w:rsidP="00F05C28">
            <w:pPr>
              <w:jc w:val="center"/>
              <w:rPr>
                <w:color w:val="000000"/>
                <w:sz w:val="24"/>
                <w:szCs w:val="24"/>
              </w:rPr>
            </w:pPr>
            <w:r w:rsidRPr="008A785A">
              <w:rPr>
                <w:color w:val="000000"/>
                <w:sz w:val="24"/>
                <w:szCs w:val="24"/>
              </w:rPr>
              <w:t>172,555</w:t>
            </w:r>
          </w:p>
        </w:tc>
        <w:tc>
          <w:tcPr>
            <w:tcW w:w="1121" w:type="dxa"/>
            <w:tcBorders>
              <w:top w:val="nil"/>
              <w:left w:val="nil"/>
              <w:bottom w:val="single" w:sz="4" w:space="0" w:color="auto"/>
              <w:right w:val="single" w:sz="4" w:space="0" w:color="auto"/>
            </w:tcBorders>
            <w:vAlign w:val="center"/>
            <w:hideMark/>
          </w:tcPr>
          <w:p w14:paraId="65B2FC2A" w14:textId="77777777" w:rsidR="008A785A" w:rsidRPr="008A785A" w:rsidRDefault="008A785A" w:rsidP="00F05C28">
            <w:pPr>
              <w:jc w:val="center"/>
              <w:rPr>
                <w:color w:val="000000"/>
                <w:sz w:val="24"/>
                <w:szCs w:val="24"/>
              </w:rPr>
            </w:pPr>
            <w:r w:rsidRPr="008A785A">
              <w:rPr>
                <w:color w:val="000000"/>
                <w:sz w:val="24"/>
                <w:szCs w:val="24"/>
              </w:rPr>
              <w:t>25,987</w:t>
            </w:r>
          </w:p>
        </w:tc>
        <w:tc>
          <w:tcPr>
            <w:tcW w:w="981" w:type="dxa"/>
            <w:tcBorders>
              <w:top w:val="nil"/>
              <w:left w:val="nil"/>
              <w:bottom w:val="single" w:sz="4" w:space="0" w:color="auto"/>
              <w:right w:val="single" w:sz="4" w:space="0" w:color="auto"/>
            </w:tcBorders>
            <w:vAlign w:val="center"/>
            <w:hideMark/>
          </w:tcPr>
          <w:p w14:paraId="1E80CBEC" w14:textId="77777777" w:rsidR="008A785A" w:rsidRPr="008A785A" w:rsidRDefault="008A785A" w:rsidP="00F05C28">
            <w:pPr>
              <w:jc w:val="center"/>
              <w:rPr>
                <w:color w:val="000000"/>
                <w:sz w:val="24"/>
                <w:szCs w:val="24"/>
              </w:rPr>
            </w:pPr>
            <w:r w:rsidRPr="008A785A">
              <w:rPr>
                <w:color w:val="000000"/>
                <w:sz w:val="24"/>
                <w:szCs w:val="24"/>
              </w:rPr>
              <w:t>9</w:t>
            </w:r>
          </w:p>
        </w:tc>
        <w:tc>
          <w:tcPr>
            <w:tcW w:w="981" w:type="dxa"/>
            <w:tcBorders>
              <w:top w:val="nil"/>
              <w:left w:val="nil"/>
              <w:bottom w:val="single" w:sz="4" w:space="0" w:color="auto"/>
              <w:right w:val="single" w:sz="4" w:space="0" w:color="auto"/>
            </w:tcBorders>
            <w:vAlign w:val="center"/>
            <w:hideMark/>
          </w:tcPr>
          <w:p w14:paraId="4E1BEF74" w14:textId="77777777" w:rsidR="008A785A" w:rsidRPr="008A785A" w:rsidRDefault="008A785A" w:rsidP="00F05C28">
            <w:pPr>
              <w:jc w:val="center"/>
              <w:rPr>
                <w:color w:val="000000"/>
                <w:sz w:val="24"/>
                <w:szCs w:val="24"/>
              </w:rPr>
            </w:pPr>
            <w:r w:rsidRPr="008A785A">
              <w:rPr>
                <w:color w:val="000000"/>
                <w:sz w:val="24"/>
                <w:szCs w:val="24"/>
              </w:rPr>
              <w:t>0,125</w:t>
            </w:r>
          </w:p>
        </w:tc>
        <w:tc>
          <w:tcPr>
            <w:tcW w:w="982" w:type="dxa"/>
            <w:tcBorders>
              <w:top w:val="nil"/>
              <w:left w:val="nil"/>
              <w:bottom w:val="single" w:sz="4" w:space="0" w:color="auto"/>
              <w:right w:val="single" w:sz="4" w:space="0" w:color="auto"/>
            </w:tcBorders>
            <w:vAlign w:val="center"/>
            <w:hideMark/>
          </w:tcPr>
          <w:p w14:paraId="20BE235D" w14:textId="77777777" w:rsidR="008A785A" w:rsidRPr="008A785A" w:rsidRDefault="008A785A" w:rsidP="00F05C28">
            <w:pPr>
              <w:jc w:val="center"/>
              <w:rPr>
                <w:color w:val="000000"/>
                <w:sz w:val="24"/>
                <w:szCs w:val="24"/>
              </w:rPr>
            </w:pPr>
            <w:r w:rsidRPr="008A785A">
              <w:rPr>
                <w:color w:val="000000"/>
                <w:sz w:val="24"/>
                <w:szCs w:val="24"/>
              </w:rPr>
              <w:t>0,013</w:t>
            </w:r>
          </w:p>
        </w:tc>
        <w:tc>
          <w:tcPr>
            <w:tcW w:w="981" w:type="dxa"/>
            <w:tcBorders>
              <w:top w:val="nil"/>
              <w:left w:val="nil"/>
              <w:bottom w:val="single" w:sz="4" w:space="0" w:color="auto"/>
              <w:right w:val="single" w:sz="4" w:space="0" w:color="auto"/>
            </w:tcBorders>
            <w:vAlign w:val="center"/>
            <w:hideMark/>
          </w:tcPr>
          <w:p w14:paraId="395F61AE" w14:textId="77777777" w:rsidR="008A785A" w:rsidRPr="008A785A" w:rsidRDefault="008A785A" w:rsidP="00F05C28">
            <w:pPr>
              <w:jc w:val="center"/>
              <w:rPr>
                <w:color w:val="000000"/>
                <w:sz w:val="24"/>
                <w:szCs w:val="24"/>
              </w:rPr>
            </w:pPr>
            <w:r w:rsidRPr="008A785A">
              <w:rPr>
                <w:color w:val="000000"/>
                <w:sz w:val="24"/>
                <w:szCs w:val="24"/>
              </w:rPr>
              <w:t>0,008</w:t>
            </w:r>
          </w:p>
        </w:tc>
        <w:tc>
          <w:tcPr>
            <w:tcW w:w="840" w:type="dxa"/>
            <w:tcBorders>
              <w:top w:val="nil"/>
              <w:left w:val="nil"/>
              <w:bottom w:val="single" w:sz="4" w:space="0" w:color="auto"/>
              <w:right w:val="single" w:sz="4" w:space="0" w:color="auto"/>
            </w:tcBorders>
            <w:vAlign w:val="center"/>
            <w:hideMark/>
          </w:tcPr>
          <w:p w14:paraId="1B332136" w14:textId="77777777" w:rsidR="008A785A" w:rsidRPr="008A785A" w:rsidRDefault="008A785A" w:rsidP="00F05C28">
            <w:pPr>
              <w:jc w:val="center"/>
              <w:rPr>
                <w:color w:val="000000"/>
                <w:sz w:val="24"/>
                <w:szCs w:val="24"/>
              </w:rPr>
            </w:pPr>
            <w:r w:rsidRPr="008A785A">
              <w:rPr>
                <w:color w:val="000000"/>
                <w:sz w:val="24"/>
                <w:szCs w:val="24"/>
              </w:rPr>
              <w:t>0,359</w:t>
            </w:r>
          </w:p>
        </w:tc>
        <w:tc>
          <w:tcPr>
            <w:tcW w:w="982" w:type="dxa"/>
            <w:tcBorders>
              <w:top w:val="nil"/>
              <w:left w:val="nil"/>
              <w:bottom w:val="single" w:sz="4" w:space="0" w:color="auto"/>
              <w:right w:val="single" w:sz="4" w:space="0" w:color="auto"/>
            </w:tcBorders>
            <w:vAlign w:val="center"/>
            <w:hideMark/>
          </w:tcPr>
          <w:p w14:paraId="138DD5A8" w14:textId="77777777" w:rsidR="008A785A" w:rsidRPr="008A785A" w:rsidRDefault="008A785A" w:rsidP="00F05C28">
            <w:pPr>
              <w:jc w:val="center"/>
              <w:rPr>
                <w:color w:val="000000"/>
                <w:sz w:val="24"/>
                <w:szCs w:val="24"/>
              </w:rPr>
            </w:pPr>
            <w:r w:rsidRPr="008A785A">
              <w:rPr>
                <w:color w:val="000000"/>
                <w:sz w:val="24"/>
                <w:szCs w:val="24"/>
              </w:rPr>
              <w:t>-0,277</w:t>
            </w:r>
          </w:p>
        </w:tc>
        <w:tc>
          <w:tcPr>
            <w:tcW w:w="981" w:type="dxa"/>
            <w:tcBorders>
              <w:top w:val="nil"/>
              <w:left w:val="nil"/>
              <w:bottom w:val="single" w:sz="4" w:space="0" w:color="auto"/>
              <w:right w:val="single" w:sz="4" w:space="0" w:color="auto"/>
            </w:tcBorders>
            <w:vAlign w:val="center"/>
            <w:hideMark/>
          </w:tcPr>
          <w:p w14:paraId="434A5AFC" w14:textId="77777777" w:rsidR="008A785A" w:rsidRPr="008A785A" w:rsidRDefault="008A785A" w:rsidP="00F05C28">
            <w:pPr>
              <w:jc w:val="center"/>
              <w:rPr>
                <w:color w:val="000000"/>
                <w:sz w:val="24"/>
                <w:szCs w:val="24"/>
              </w:rPr>
            </w:pPr>
            <w:r w:rsidRPr="008A785A">
              <w:rPr>
                <w:color w:val="000000"/>
                <w:sz w:val="24"/>
                <w:szCs w:val="24"/>
              </w:rPr>
              <w:t>1,399</w:t>
            </w:r>
          </w:p>
        </w:tc>
        <w:tc>
          <w:tcPr>
            <w:tcW w:w="981" w:type="dxa"/>
            <w:tcBorders>
              <w:top w:val="nil"/>
              <w:left w:val="nil"/>
              <w:bottom w:val="single" w:sz="4" w:space="0" w:color="auto"/>
              <w:right w:val="single" w:sz="4" w:space="0" w:color="auto"/>
            </w:tcBorders>
            <w:vAlign w:val="center"/>
            <w:hideMark/>
          </w:tcPr>
          <w:p w14:paraId="16913DEE" w14:textId="77777777" w:rsidR="008A785A" w:rsidRPr="008A785A" w:rsidRDefault="008A785A" w:rsidP="00F05C28">
            <w:pPr>
              <w:jc w:val="center"/>
              <w:rPr>
                <w:color w:val="000000"/>
                <w:sz w:val="24"/>
                <w:szCs w:val="24"/>
              </w:rPr>
            </w:pPr>
            <w:r w:rsidRPr="008A785A">
              <w:rPr>
                <w:color w:val="000000"/>
                <w:sz w:val="24"/>
                <w:szCs w:val="24"/>
              </w:rPr>
              <w:t>0,884</w:t>
            </w:r>
          </w:p>
        </w:tc>
        <w:tc>
          <w:tcPr>
            <w:tcW w:w="1402" w:type="dxa"/>
            <w:tcBorders>
              <w:top w:val="nil"/>
              <w:left w:val="nil"/>
              <w:bottom w:val="single" w:sz="4" w:space="0" w:color="auto"/>
              <w:right w:val="single" w:sz="4" w:space="0" w:color="auto"/>
            </w:tcBorders>
            <w:vAlign w:val="center"/>
            <w:hideMark/>
          </w:tcPr>
          <w:p w14:paraId="5D0198C5" w14:textId="77777777" w:rsidR="008A785A" w:rsidRPr="008A785A" w:rsidRDefault="008A785A" w:rsidP="00F05C28">
            <w:pPr>
              <w:jc w:val="center"/>
              <w:rPr>
                <w:color w:val="000000"/>
                <w:sz w:val="24"/>
                <w:szCs w:val="24"/>
              </w:rPr>
            </w:pPr>
            <w:r w:rsidRPr="008A785A">
              <w:rPr>
                <w:color w:val="000000"/>
                <w:sz w:val="24"/>
                <w:szCs w:val="24"/>
              </w:rPr>
              <w:t>14,8984</w:t>
            </w:r>
          </w:p>
        </w:tc>
        <w:tc>
          <w:tcPr>
            <w:tcW w:w="1490" w:type="dxa"/>
            <w:tcBorders>
              <w:top w:val="nil"/>
              <w:left w:val="nil"/>
              <w:bottom w:val="single" w:sz="4" w:space="0" w:color="auto"/>
              <w:right w:val="single" w:sz="4" w:space="0" w:color="auto"/>
            </w:tcBorders>
            <w:vAlign w:val="center"/>
            <w:hideMark/>
          </w:tcPr>
          <w:p w14:paraId="214E9815" w14:textId="77777777" w:rsidR="008A785A" w:rsidRPr="008A785A" w:rsidRDefault="008A785A" w:rsidP="00F05C28">
            <w:pPr>
              <w:jc w:val="center"/>
              <w:rPr>
                <w:color w:val="000000"/>
                <w:sz w:val="24"/>
                <w:szCs w:val="24"/>
              </w:rPr>
            </w:pPr>
            <w:r w:rsidRPr="008A785A">
              <w:rPr>
                <w:color w:val="000000"/>
                <w:sz w:val="24"/>
                <w:szCs w:val="24"/>
              </w:rPr>
              <w:t>-11,9433</w:t>
            </w:r>
          </w:p>
        </w:tc>
      </w:tr>
      <w:tr w:rsidR="00AE3A55" w:rsidRPr="008A785A" w14:paraId="6A42874F"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6162EE8B" w14:textId="77777777" w:rsidR="008A785A" w:rsidRPr="008A785A" w:rsidRDefault="008A785A" w:rsidP="00F05C28">
            <w:pPr>
              <w:jc w:val="center"/>
              <w:rPr>
                <w:color w:val="000000"/>
                <w:sz w:val="24"/>
                <w:szCs w:val="24"/>
              </w:rPr>
            </w:pPr>
            <w:r w:rsidRPr="008A785A">
              <w:rPr>
                <w:color w:val="000000"/>
                <w:sz w:val="24"/>
                <w:szCs w:val="24"/>
              </w:rPr>
              <w:t>Р5/115</w:t>
            </w:r>
          </w:p>
        </w:tc>
        <w:tc>
          <w:tcPr>
            <w:tcW w:w="981" w:type="dxa"/>
            <w:tcBorders>
              <w:top w:val="nil"/>
              <w:left w:val="nil"/>
              <w:bottom w:val="single" w:sz="4" w:space="0" w:color="auto"/>
              <w:right w:val="single" w:sz="4" w:space="0" w:color="auto"/>
            </w:tcBorders>
            <w:vAlign w:val="center"/>
            <w:hideMark/>
          </w:tcPr>
          <w:p w14:paraId="2B664275" w14:textId="77777777" w:rsidR="008A785A" w:rsidRPr="008A785A" w:rsidRDefault="008A785A" w:rsidP="00F05C28">
            <w:pPr>
              <w:jc w:val="center"/>
              <w:rPr>
                <w:color w:val="000000"/>
                <w:sz w:val="24"/>
                <w:szCs w:val="24"/>
              </w:rPr>
            </w:pPr>
            <w:r w:rsidRPr="008A785A">
              <w:rPr>
                <w:color w:val="000000"/>
                <w:sz w:val="24"/>
                <w:szCs w:val="24"/>
              </w:rPr>
              <w:t>127,9</w:t>
            </w:r>
          </w:p>
        </w:tc>
        <w:tc>
          <w:tcPr>
            <w:tcW w:w="1121" w:type="dxa"/>
            <w:tcBorders>
              <w:top w:val="nil"/>
              <w:left w:val="nil"/>
              <w:bottom w:val="single" w:sz="4" w:space="0" w:color="auto"/>
              <w:right w:val="single" w:sz="4" w:space="0" w:color="auto"/>
            </w:tcBorders>
            <w:vAlign w:val="center"/>
            <w:hideMark/>
          </w:tcPr>
          <w:p w14:paraId="0D1054EE" w14:textId="77777777" w:rsidR="008A785A" w:rsidRPr="008A785A" w:rsidRDefault="008A785A" w:rsidP="00F05C28">
            <w:pPr>
              <w:jc w:val="center"/>
              <w:rPr>
                <w:color w:val="000000"/>
                <w:sz w:val="24"/>
                <w:szCs w:val="24"/>
              </w:rPr>
            </w:pPr>
            <w:r w:rsidRPr="008A785A">
              <w:rPr>
                <w:color w:val="000000"/>
                <w:sz w:val="24"/>
                <w:szCs w:val="24"/>
              </w:rPr>
              <w:t>172,563</w:t>
            </w:r>
          </w:p>
        </w:tc>
        <w:tc>
          <w:tcPr>
            <w:tcW w:w="1121" w:type="dxa"/>
            <w:tcBorders>
              <w:top w:val="nil"/>
              <w:left w:val="nil"/>
              <w:bottom w:val="single" w:sz="4" w:space="0" w:color="auto"/>
              <w:right w:val="single" w:sz="4" w:space="0" w:color="auto"/>
            </w:tcBorders>
            <w:vAlign w:val="center"/>
            <w:hideMark/>
          </w:tcPr>
          <w:p w14:paraId="4696DA72" w14:textId="77777777" w:rsidR="008A785A" w:rsidRPr="008A785A" w:rsidRDefault="008A785A" w:rsidP="00F05C28">
            <w:pPr>
              <w:jc w:val="center"/>
              <w:rPr>
                <w:color w:val="000000"/>
                <w:sz w:val="24"/>
                <w:szCs w:val="24"/>
              </w:rPr>
            </w:pPr>
            <w:r w:rsidRPr="008A785A">
              <w:rPr>
                <w:color w:val="000000"/>
                <w:sz w:val="24"/>
                <w:szCs w:val="24"/>
              </w:rPr>
              <w:t>25,965</w:t>
            </w:r>
          </w:p>
        </w:tc>
        <w:tc>
          <w:tcPr>
            <w:tcW w:w="981" w:type="dxa"/>
            <w:tcBorders>
              <w:top w:val="nil"/>
              <w:left w:val="nil"/>
              <w:bottom w:val="single" w:sz="4" w:space="0" w:color="auto"/>
              <w:right w:val="single" w:sz="4" w:space="0" w:color="auto"/>
            </w:tcBorders>
            <w:vAlign w:val="center"/>
            <w:hideMark/>
          </w:tcPr>
          <w:p w14:paraId="244712CB" w14:textId="77777777" w:rsidR="008A785A" w:rsidRPr="008A785A" w:rsidRDefault="008A785A" w:rsidP="00F05C28">
            <w:pPr>
              <w:jc w:val="center"/>
              <w:rPr>
                <w:color w:val="000000"/>
                <w:sz w:val="24"/>
                <w:szCs w:val="24"/>
              </w:rPr>
            </w:pPr>
            <w:r w:rsidRPr="008A785A">
              <w:rPr>
                <w:color w:val="000000"/>
                <w:sz w:val="24"/>
                <w:szCs w:val="24"/>
              </w:rPr>
              <w:t>47</w:t>
            </w:r>
          </w:p>
        </w:tc>
        <w:tc>
          <w:tcPr>
            <w:tcW w:w="981" w:type="dxa"/>
            <w:tcBorders>
              <w:top w:val="nil"/>
              <w:left w:val="nil"/>
              <w:bottom w:val="single" w:sz="4" w:space="0" w:color="auto"/>
              <w:right w:val="single" w:sz="4" w:space="0" w:color="auto"/>
            </w:tcBorders>
            <w:vAlign w:val="center"/>
            <w:hideMark/>
          </w:tcPr>
          <w:p w14:paraId="55A8C53E" w14:textId="77777777" w:rsidR="008A785A" w:rsidRPr="008A785A" w:rsidRDefault="008A785A" w:rsidP="00F05C28">
            <w:pPr>
              <w:jc w:val="center"/>
              <w:rPr>
                <w:color w:val="000000"/>
                <w:sz w:val="24"/>
                <w:szCs w:val="24"/>
              </w:rPr>
            </w:pPr>
            <w:r w:rsidRPr="008A785A">
              <w:rPr>
                <w:color w:val="000000"/>
                <w:sz w:val="24"/>
                <w:szCs w:val="24"/>
              </w:rPr>
              <w:t>0,125</w:t>
            </w:r>
          </w:p>
        </w:tc>
        <w:tc>
          <w:tcPr>
            <w:tcW w:w="982" w:type="dxa"/>
            <w:tcBorders>
              <w:top w:val="nil"/>
              <w:left w:val="nil"/>
              <w:bottom w:val="single" w:sz="4" w:space="0" w:color="auto"/>
              <w:right w:val="single" w:sz="4" w:space="0" w:color="auto"/>
            </w:tcBorders>
            <w:vAlign w:val="center"/>
            <w:hideMark/>
          </w:tcPr>
          <w:p w14:paraId="46A3D103" w14:textId="77777777" w:rsidR="008A785A" w:rsidRPr="008A785A" w:rsidRDefault="008A785A" w:rsidP="00F05C28">
            <w:pPr>
              <w:jc w:val="center"/>
              <w:rPr>
                <w:color w:val="000000"/>
                <w:sz w:val="24"/>
                <w:szCs w:val="24"/>
              </w:rPr>
            </w:pPr>
            <w:r w:rsidRPr="008A785A">
              <w:rPr>
                <w:color w:val="000000"/>
                <w:sz w:val="24"/>
                <w:szCs w:val="24"/>
              </w:rPr>
              <w:t>0,046</w:t>
            </w:r>
          </w:p>
        </w:tc>
        <w:tc>
          <w:tcPr>
            <w:tcW w:w="981" w:type="dxa"/>
            <w:tcBorders>
              <w:top w:val="nil"/>
              <w:left w:val="nil"/>
              <w:bottom w:val="single" w:sz="4" w:space="0" w:color="auto"/>
              <w:right w:val="single" w:sz="4" w:space="0" w:color="auto"/>
            </w:tcBorders>
            <w:vAlign w:val="center"/>
            <w:hideMark/>
          </w:tcPr>
          <w:p w14:paraId="159632BD" w14:textId="77777777" w:rsidR="008A785A" w:rsidRPr="008A785A" w:rsidRDefault="008A785A" w:rsidP="00F05C28">
            <w:pPr>
              <w:jc w:val="center"/>
              <w:rPr>
                <w:color w:val="000000"/>
                <w:sz w:val="24"/>
                <w:szCs w:val="24"/>
              </w:rPr>
            </w:pPr>
            <w:r w:rsidRPr="008A785A">
              <w:rPr>
                <w:color w:val="000000"/>
                <w:sz w:val="24"/>
                <w:szCs w:val="24"/>
              </w:rPr>
              <w:t>0,03</w:t>
            </w:r>
          </w:p>
        </w:tc>
        <w:tc>
          <w:tcPr>
            <w:tcW w:w="840" w:type="dxa"/>
            <w:tcBorders>
              <w:top w:val="nil"/>
              <w:left w:val="nil"/>
              <w:bottom w:val="single" w:sz="4" w:space="0" w:color="auto"/>
              <w:right w:val="single" w:sz="4" w:space="0" w:color="auto"/>
            </w:tcBorders>
            <w:vAlign w:val="center"/>
            <w:hideMark/>
          </w:tcPr>
          <w:p w14:paraId="3E253D8C" w14:textId="77777777" w:rsidR="008A785A" w:rsidRPr="008A785A" w:rsidRDefault="008A785A" w:rsidP="00F05C28">
            <w:pPr>
              <w:jc w:val="center"/>
              <w:rPr>
                <w:color w:val="000000"/>
                <w:sz w:val="24"/>
                <w:szCs w:val="24"/>
              </w:rPr>
            </w:pPr>
            <w:r w:rsidRPr="008A785A">
              <w:rPr>
                <w:color w:val="000000"/>
                <w:sz w:val="24"/>
                <w:szCs w:val="24"/>
              </w:rPr>
              <w:t>0,291</w:t>
            </w:r>
          </w:p>
        </w:tc>
        <w:tc>
          <w:tcPr>
            <w:tcW w:w="982" w:type="dxa"/>
            <w:tcBorders>
              <w:top w:val="nil"/>
              <w:left w:val="nil"/>
              <w:bottom w:val="single" w:sz="4" w:space="0" w:color="auto"/>
              <w:right w:val="single" w:sz="4" w:space="0" w:color="auto"/>
            </w:tcBorders>
            <w:vAlign w:val="center"/>
            <w:hideMark/>
          </w:tcPr>
          <w:p w14:paraId="35B7093D" w14:textId="77777777" w:rsidR="008A785A" w:rsidRPr="008A785A" w:rsidRDefault="008A785A" w:rsidP="00F05C28">
            <w:pPr>
              <w:jc w:val="center"/>
              <w:rPr>
                <w:color w:val="000000"/>
                <w:sz w:val="24"/>
                <w:szCs w:val="24"/>
              </w:rPr>
            </w:pPr>
            <w:r w:rsidRPr="008A785A">
              <w:rPr>
                <w:color w:val="000000"/>
                <w:sz w:val="24"/>
                <w:szCs w:val="24"/>
              </w:rPr>
              <w:t>-0,23</w:t>
            </w:r>
          </w:p>
        </w:tc>
        <w:tc>
          <w:tcPr>
            <w:tcW w:w="981" w:type="dxa"/>
            <w:tcBorders>
              <w:top w:val="nil"/>
              <w:left w:val="nil"/>
              <w:bottom w:val="single" w:sz="4" w:space="0" w:color="auto"/>
              <w:right w:val="single" w:sz="4" w:space="0" w:color="auto"/>
            </w:tcBorders>
            <w:vAlign w:val="center"/>
            <w:hideMark/>
          </w:tcPr>
          <w:p w14:paraId="49EA39C8" w14:textId="77777777" w:rsidR="008A785A" w:rsidRPr="008A785A" w:rsidRDefault="008A785A" w:rsidP="00F05C28">
            <w:pPr>
              <w:jc w:val="center"/>
              <w:rPr>
                <w:color w:val="000000"/>
                <w:sz w:val="24"/>
                <w:szCs w:val="24"/>
              </w:rPr>
            </w:pPr>
            <w:r w:rsidRPr="008A785A">
              <w:rPr>
                <w:color w:val="000000"/>
                <w:sz w:val="24"/>
                <w:szCs w:val="24"/>
              </w:rPr>
              <w:t>0,924</w:t>
            </w:r>
          </w:p>
        </w:tc>
        <w:tc>
          <w:tcPr>
            <w:tcW w:w="981" w:type="dxa"/>
            <w:tcBorders>
              <w:top w:val="nil"/>
              <w:left w:val="nil"/>
              <w:bottom w:val="single" w:sz="4" w:space="0" w:color="auto"/>
              <w:right w:val="single" w:sz="4" w:space="0" w:color="auto"/>
            </w:tcBorders>
            <w:vAlign w:val="center"/>
            <w:hideMark/>
          </w:tcPr>
          <w:p w14:paraId="39B79894" w14:textId="77777777" w:rsidR="008A785A" w:rsidRPr="008A785A" w:rsidRDefault="008A785A" w:rsidP="00F05C28">
            <w:pPr>
              <w:jc w:val="center"/>
              <w:rPr>
                <w:color w:val="000000"/>
                <w:sz w:val="24"/>
                <w:szCs w:val="24"/>
              </w:rPr>
            </w:pPr>
            <w:r w:rsidRPr="008A785A">
              <w:rPr>
                <w:color w:val="000000"/>
                <w:sz w:val="24"/>
                <w:szCs w:val="24"/>
              </w:rPr>
              <w:t>0,61</w:t>
            </w:r>
          </w:p>
        </w:tc>
        <w:tc>
          <w:tcPr>
            <w:tcW w:w="1402" w:type="dxa"/>
            <w:tcBorders>
              <w:top w:val="nil"/>
              <w:left w:val="nil"/>
              <w:bottom w:val="single" w:sz="4" w:space="0" w:color="auto"/>
              <w:right w:val="single" w:sz="4" w:space="0" w:color="auto"/>
            </w:tcBorders>
            <w:vAlign w:val="center"/>
            <w:hideMark/>
          </w:tcPr>
          <w:p w14:paraId="53654752" w14:textId="77777777" w:rsidR="008A785A" w:rsidRPr="008A785A" w:rsidRDefault="008A785A" w:rsidP="00F05C28">
            <w:pPr>
              <w:jc w:val="center"/>
              <w:rPr>
                <w:color w:val="000000"/>
                <w:sz w:val="24"/>
                <w:szCs w:val="24"/>
              </w:rPr>
            </w:pPr>
            <w:r w:rsidRPr="008A785A">
              <w:rPr>
                <w:color w:val="000000"/>
                <w:sz w:val="24"/>
                <w:szCs w:val="24"/>
              </w:rPr>
              <w:t>12,082</w:t>
            </w:r>
          </w:p>
        </w:tc>
        <w:tc>
          <w:tcPr>
            <w:tcW w:w="1490" w:type="dxa"/>
            <w:tcBorders>
              <w:top w:val="nil"/>
              <w:left w:val="nil"/>
              <w:bottom w:val="single" w:sz="4" w:space="0" w:color="auto"/>
              <w:right w:val="single" w:sz="4" w:space="0" w:color="auto"/>
            </w:tcBorders>
            <w:vAlign w:val="center"/>
            <w:hideMark/>
          </w:tcPr>
          <w:p w14:paraId="6F6E01A8" w14:textId="77777777" w:rsidR="008A785A" w:rsidRPr="008A785A" w:rsidRDefault="008A785A" w:rsidP="00F05C28">
            <w:pPr>
              <w:jc w:val="center"/>
              <w:rPr>
                <w:color w:val="000000"/>
                <w:sz w:val="24"/>
                <w:szCs w:val="24"/>
              </w:rPr>
            </w:pPr>
            <w:r w:rsidRPr="008A785A">
              <w:rPr>
                <w:color w:val="000000"/>
                <w:sz w:val="24"/>
                <w:szCs w:val="24"/>
              </w:rPr>
              <w:t>-9,8778</w:t>
            </w:r>
          </w:p>
        </w:tc>
      </w:tr>
      <w:tr w:rsidR="00AE3A55" w:rsidRPr="008A785A" w14:paraId="6E4B2443"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154DD684" w14:textId="77777777" w:rsidR="008A785A" w:rsidRPr="008A785A" w:rsidRDefault="008A785A" w:rsidP="00F05C28">
            <w:pPr>
              <w:jc w:val="center"/>
              <w:rPr>
                <w:color w:val="000000"/>
                <w:sz w:val="24"/>
                <w:szCs w:val="24"/>
              </w:rPr>
            </w:pPr>
            <w:r w:rsidRPr="008A785A">
              <w:rPr>
                <w:color w:val="000000"/>
                <w:sz w:val="24"/>
                <w:szCs w:val="24"/>
              </w:rPr>
              <w:t>Р8/115</w:t>
            </w:r>
          </w:p>
        </w:tc>
        <w:tc>
          <w:tcPr>
            <w:tcW w:w="981" w:type="dxa"/>
            <w:tcBorders>
              <w:top w:val="nil"/>
              <w:left w:val="nil"/>
              <w:bottom w:val="single" w:sz="4" w:space="0" w:color="auto"/>
              <w:right w:val="single" w:sz="4" w:space="0" w:color="auto"/>
            </w:tcBorders>
            <w:vAlign w:val="center"/>
            <w:hideMark/>
          </w:tcPr>
          <w:p w14:paraId="662B403F" w14:textId="77777777" w:rsidR="008A785A" w:rsidRPr="008A785A" w:rsidRDefault="008A785A" w:rsidP="00F05C28">
            <w:pPr>
              <w:jc w:val="center"/>
              <w:rPr>
                <w:color w:val="000000"/>
                <w:sz w:val="24"/>
                <w:szCs w:val="24"/>
              </w:rPr>
            </w:pPr>
            <w:r w:rsidRPr="008A785A">
              <w:rPr>
                <w:color w:val="000000"/>
                <w:sz w:val="24"/>
                <w:szCs w:val="24"/>
              </w:rPr>
              <w:t>127,9</w:t>
            </w:r>
          </w:p>
        </w:tc>
        <w:tc>
          <w:tcPr>
            <w:tcW w:w="1121" w:type="dxa"/>
            <w:tcBorders>
              <w:top w:val="nil"/>
              <w:left w:val="nil"/>
              <w:bottom w:val="single" w:sz="4" w:space="0" w:color="auto"/>
              <w:right w:val="single" w:sz="4" w:space="0" w:color="auto"/>
            </w:tcBorders>
            <w:vAlign w:val="center"/>
            <w:hideMark/>
          </w:tcPr>
          <w:p w14:paraId="244C96DE" w14:textId="77777777" w:rsidR="008A785A" w:rsidRPr="008A785A" w:rsidRDefault="008A785A" w:rsidP="00F05C28">
            <w:pPr>
              <w:jc w:val="center"/>
              <w:rPr>
                <w:color w:val="000000"/>
                <w:sz w:val="24"/>
                <w:szCs w:val="24"/>
              </w:rPr>
            </w:pPr>
            <w:r w:rsidRPr="008A785A">
              <w:rPr>
                <w:color w:val="000000"/>
                <w:sz w:val="24"/>
                <w:szCs w:val="24"/>
              </w:rPr>
              <w:t>172,593</w:t>
            </w:r>
          </w:p>
        </w:tc>
        <w:tc>
          <w:tcPr>
            <w:tcW w:w="1121" w:type="dxa"/>
            <w:tcBorders>
              <w:top w:val="nil"/>
              <w:left w:val="nil"/>
              <w:bottom w:val="single" w:sz="4" w:space="0" w:color="auto"/>
              <w:right w:val="single" w:sz="4" w:space="0" w:color="auto"/>
            </w:tcBorders>
            <w:vAlign w:val="center"/>
            <w:hideMark/>
          </w:tcPr>
          <w:p w14:paraId="29447E4B" w14:textId="77777777" w:rsidR="008A785A" w:rsidRPr="008A785A" w:rsidRDefault="008A785A" w:rsidP="00F05C28">
            <w:pPr>
              <w:jc w:val="center"/>
              <w:rPr>
                <w:color w:val="000000"/>
                <w:sz w:val="24"/>
                <w:szCs w:val="24"/>
              </w:rPr>
            </w:pPr>
            <w:r w:rsidRPr="008A785A">
              <w:rPr>
                <w:color w:val="000000"/>
                <w:sz w:val="24"/>
                <w:szCs w:val="24"/>
              </w:rPr>
              <w:t>25,89</w:t>
            </w:r>
          </w:p>
        </w:tc>
        <w:tc>
          <w:tcPr>
            <w:tcW w:w="981" w:type="dxa"/>
            <w:tcBorders>
              <w:top w:val="nil"/>
              <w:left w:val="nil"/>
              <w:bottom w:val="single" w:sz="4" w:space="0" w:color="auto"/>
              <w:right w:val="single" w:sz="4" w:space="0" w:color="auto"/>
            </w:tcBorders>
            <w:vAlign w:val="center"/>
            <w:hideMark/>
          </w:tcPr>
          <w:p w14:paraId="43ADCD33" w14:textId="77777777" w:rsidR="008A785A" w:rsidRPr="008A785A" w:rsidRDefault="008A785A" w:rsidP="00F05C28">
            <w:pPr>
              <w:jc w:val="center"/>
              <w:rPr>
                <w:color w:val="000000"/>
                <w:sz w:val="24"/>
                <w:szCs w:val="24"/>
              </w:rPr>
            </w:pPr>
            <w:r w:rsidRPr="008A785A">
              <w:rPr>
                <w:color w:val="000000"/>
                <w:sz w:val="24"/>
                <w:szCs w:val="24"/>
              </w:rPr>
              <w:t>40</w:t>
            </w:r>
          </w:p>
        </w:tc>
        <w:tc>
          <w:tcPr>
            <w:tcW w:w="981" w:type="dxa"/>
            <w:tcBorders>
              <w:top w:val="nil"/>
              <w:left w:val="nil"/>
              <w:bottom w:val="single" w:sz="4" w:space="0" w:color="auto"/>
              <w:right w:val="single" w:sz="4" w:space="0" w:color="auto"/>
            </w:tcBorders>
            <w:vAlign w:val="center"/>
            <w:hideMark/>
          </w:tcPr>
          <w:p w14:paraId="7DA60214" w14:textId="77777777" w:rsidR="008A785A" w:rsidRPr="008A785A" w:rsidRDefault="008A785A" w:rsidP="00F05C28">
            <w:pPr>
              <w:jc w:val="center"/>
              <w:rPr>
                <w:color w:val="000000"/>
                <w:sz w:val="24"/>
                <w:szCs w:val="24"/>
              </w:rPr>
            </w:pPr>
            <w:r w:rsidRPr="008A785A">
              <w:rPr>
                <w:color w:val="000000"/>
                <w:sz w:val="24"/>
                <w:szCs w:val="24"/>
              </w:rPr>
              <w:t>0,1</w:t>
            </w:r>
          </w:p>
        </w:tc>
        <w:tc>
          <w:tcPr>
            <w:tcW w:w="982" w:type="dxa"/>
            <w:tcBorders>
              <w:top w:val="nil"/>
              <w:left w:val="nil"/>
              <w:bottom w:val="single" w:sz="4" w:space="0" w:color="auto"/>
              <w:right w:val="single" w:sz="4" w:space="0" w:color="auto"/>
            </w:tcBorders>
            <w:vAlign w:val="center"/>
            <w:hideMark/>
          </w:tcPr>
          <w:p w14:paraId="64AAB053" w14:textId="77777777" w:rsidR="008A785A" w:rsidRPr="008A785A" w:rsidRDefault="008A785A" w:rsidP="00F05C28">
            <w:pPr>
              <w:jc w:val="center"/>
              <w:rPr>
                <w:color w:val="000000"/>
                <w:sz w:val="24"/>
                <w:szCs w:val="24"/>
              </w:rPr>
            </w:pPr>
            <w:r w:rsidRPr="008A785A">
              <w:rPr>
                <w:color w:val="000000"/>
                <w:sz w:val="24"/>
                <w:szCs w:val="24"/>
              </w:rPr>
              <w:t>0,077</w:t>
            </w:r>
          </w:p>
        </w:tc>
        <w:tc>
          <w:tcPr>
            <w:tcW w:w="981" w:type="dxa"/>
            <w:tcBorders>
              <w:top w:val="nil"/>
              <w:left w:val="nil"/>
              <w:bottom w:val="single" w:sz="4" w:space="0" w:color="auto"/>
              <w:right w:val="single" w:sz="4" w:space="0" w:color="auto"/>
            </w:tcBorders>
            <w:vAlign w:val="center"/>
            <w:hideMark/>
          </w:tcPr>
          <w:p w14:paraId="033B521F" w14:textId="77777777" w:rsidR="008A785A" w:rsidRPr="008A785A" w:rsidRDefault="008A785A" w:rsidP="00F05C28">
            <w:pPr>
              <w:jc w:val="center"/>
              <w:rPr>
                <w:color w:val="000000"/>
                <w:sz w:val="24"/>
                <w:szCs w:val="24"/>
              </w:rPr>
            </w:pPr>
            <w:r w:rsidRPr="008A785A">
              <w:rPr>
                <w:color w:val="000000"/>
                <w:sz w:val="24"/>
                <w:szCs w:val="24"/>
              </w:rPr>
              <w:t>0,05</w:t>
            </w:r>
          </w:p>
        </w:tc>
        <w:tc>
          <w:tcPr>
            <w:tcW w:w="840" w:type="dxa"/>
            <w:tcBorders>
              <w:top w:val="nil"/>
              <w:left w:val="nil"/>
              <w:bottom w:val="single" w:sz="4" w:space="0" w:color="auto"/>
              <w:right w:val="single" w:sz="4" w:space="0" w:color="auto"/>
            </w:tcBorders>
            <w:vAlign w:val="center"/>
            <w:hideMark/>
          </w:tcPr>
          <w:p w14:paraId="15CA2D4E" w14:textId="77777777" w:rsidR="008A785A" w:rsidRPr="008A785A" w:rsidRDefault="008A785A" w:rsidP="00F05C28">
            <w:pPr>
              <w:jc w:val="center"/>
              <w:rPr>
                <w:color w:val="000000"/>
                <w:sz w:val="24"/>
                <w:szCs w:val="24"/>
              </w:rPr>
            </w:pPr>
            <w:r w:rsidRPr="008A785A">
              <w:rPr>
                <w:color w:val="000000"/>
                <w:sz w:val="24"/>
                <w:szCs w:val="24"/>
              </w:rPr>
              <w:t>0,358</w:t>
            </w:r>
          </w:p>
        </w:tc>
        <w:tc>
          <w:tcPr>
            <w:tcW w:w="982" w:type="dxa"/>
            <w:tcBorders>
              <w:top w:val="nil"/>
              <w:left w:val="nil"/>
              <w:bottom w:val="single" w:sz="4" w:space="0" w:color="auto"/>
              <w:right w:val="single" w:sz="4" w:space="0" w:color="auto"/>
            </w:tcBorders>
            <w:vAlign w:val="center"/>
            <w:hideMark/>
          </w:tcPr>
          <w:p w14:paraId="0838CC1A" w14:textId="77777777" w:rsidR="008A785A" w:rsidRPr="008A785A" w:rsidRDefault="008A785A" w:rsidP="00F05C28">
            <w:pPr>
              <w:jc w:val="center"/>
              <w:rPr>
                <w:color w:val="000000"/>
                <w:sz w:val="24"/>
                <w:szCs w:val="24"/>
              </w:rPr>
            </w:pPr>
            <w:r w:rsidRPr="008A785A">
              <w:rPr>
                <w:color w:val="000000"/>
                <w:sz w:val="24"/>
                <w:szCs w:val="24"/>
              </w:rPr>
              <w:t>-0,282</w:t>
            </w:r>
          </w:p>
        </w:tc>
        <w:tc>
          <w:tcPr>
            <w:tcW w:w="981" w:type="dxa"/>
            <w:tcBorders>
              <w:top w:val="nil"/>
              <w:left w:val="nil"/>
              <w:bottom w:val="single" w:sz="4" w:space="0" w:color="auto"/>
              <w:right w:val="single" w:sz="4" w:space="0" w:color="auto"/>
            </w:tcBorders>
            <w:vAlign w:val="center"/>
            <w:hideMark/>
          </w:tcPr>
          <w:p w14:paraId="05FAC5DC" w14:textId="77777777" w:rsidR="008A785A" w:rsidRPr="008A785A" w:rsidRDefault="008A785A" w:rsidP="00F05C28">
            <w:pPr>
              <w:jc w:val="center"/>
              <w:rPr>
                <w:color w:val="000000"/>
                <w:sz w:val="24"/>
                <w:szCs w:val="24"/>
              </w:rPr>
            </w:pPr>
            <w:r w:rsidRPr="008A785A">
              <w:rPr>
                <w:color w:val="000000"/>
                <w:sz w:val="24"/>
                <w:szCs w:val="24"/>
              </w:rPr>
              <w:t>1,841</w:t>
            </w:r>
          </w:p>
        </w:tc>
        <w:tc>
          <w:tcPr>
            <w:tcW w:w="981" w:type="dxa"/>
            <w:tcBorders>
              <w:top w:val="nil"/>
              <w:left w:val="nil"/>
              <w:bottom w:val="single" w:sz="4" w:space="0" w:color="auto"/>
              <w:right w:val="single" w:sz="4" w:space="0" w:color="auto"/>
            </w:tcBorders>
            <w:vAlign w:val="center"/>
            <w:hideMark/>
          </w:tcPr>
          <w:p w14:paraId="0085362F" w14:textId="77777777" w:rsidR="008A785A" w:rsidRPr="008A785A" w:rsidRDefault="008A785A" w:rsidP="00F05C28">
            <w:pPr>
              <w:jc w:val="center"/>
              <w:rPr>
                <w:color w:val="000000"/>
                <w:sz w:val="24"/>
                <w:szCs w:val="24"/>
              </w:rPr>
            </w:pPr>
            <w:r w:rsidRPr="008A785A">
              <w:rPr>
                <w:color w:val="000000"/>
                <w:sz w:val="24"/>
                <w:szCs w:val="24"/>
              </w:rPr>
              <w:t>1,202</w:t>
            </w:r>
          </w:p>
        </w:tc>
        <w:tc>
          <w:tcPr>
            <w:tcW w:w="1402" w:type="dxa"/>
            <w:tcBorders>
              <w:top w:val="nil"/>
              <w:left w:val="nil"/>
              <w:bottom w:val="single" w:sz="4" w:space="0" w:color="auto"/>
              <w:right w:val="single" w:sz="4" w:space="0" w:color="auto"/>
            </w:tcBorders>
            <w:vAlign w:val="center"/>
            <w:hideMark/>
          </w:tcPr>
          <w:p w14:paraId="117C5177" w14:textId="77777777" w:rsidR="008A785A" w:rsidRPr="008A785A" w:rsidRDefault="008A785A" w:rsidP="00F05C28">
            <w:pPr>
              <w:jc w:val="center"/>
              <w:rPr>
                <w:color w:val="000000"/>
                <w:sz w:val="24"/>
                <w:szCs w:val="24"/>
              </w:rPr>
            </w:pPr>
            <w:r w:rsidRPr="008A785A">
              <w:rPr>
                <w:color w:val="000000"/>
                <w:sz w:val="24"/>
                <w:szCs w:val="24"/>
              </w:rPr>
              <w:t>9,583</w:t>
            </w:r>
          </w:p>
        </w:tc>
        <w:tc>
          <w:tcPr>
            <w:tcW w:w="1490" w:type="dxa"/>
            <w:tcBorders>
              <w:top w:val="nil"/>
              <w:left w:val="nil"/>
              <w:bottom w:val="single" w:sz="4" w:space="0" w:color="auto"/>
              <w:right w:val="single" w:sz="4" w:space="0" w:color="auto"/>
            </w:tcBorders>
            <w:vAlign w:val="center"/>
            <w:hideMark/>
          </w:tcPr>
          <w:p w14:paraId="694DF209" w14:textId="77777777" w:rsidR="008A785A" w:rsidRPr="008A785A" w:rsidRDefault="008A785A" w:rsidP="00F05C28">
            <w:pPr>
              <w:jc w:val="center"/>
              <w:rPr>
                <w:color w:val="000000"/>
                <w:sz w:val="24"/>
                <w:szCs w:val="24"/>
              </w:rPr>
            </w:pPr>
            <w:r w:rsidRPr="008A785A">
              <w:rPr>
                <w:color w:val="000000"/>
                <w:sz w:val="24"/>
                <w:szCs w:val="24"/>
              </w:rPr>
              <w:t>-7,755</w:t>
            </w:r>
          </w:p>
        </w:tc>
      </w:tr>
      <w:tr w:rsidR="00AE3A55" w:rsidRPr="008A785A" w14:paraId="702C1821"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53BB1088" w14:textId="77777777" w:rsidR="008A785A" w:rsidRPr="008A785A" w:rsidRDefault="008A785A" w:rsidP="00F05C28">
            <w:pPr>
              <w:jc w:val="center"/>
              <w:rPr>
                <w:color w:val="000000"/>
                <w:sz w:val="24"/>
                <w:szCs w:val="24"/>
              </w:rPr>
            </w:pPr>
            <w:r w:rsidRPr="008A785A">
              <w:rPr>
                <w:color w:val="000000"/>
                <w:sz w:val="24"/>
                <w:szCs w:val="24"/>
              </w:rPr>
              <w:t>Р8-1/115</w:t>
            </w:r>
          </w:p>
        </w:tc>
        <w:tc>
          <w:tcPr>
            <w:tcW w:w="981" w:type="dxa"/>
            <w:tcBorders>
              <w:top w:val="nil"/>
              <w:left w:val="nil"/>
              <w:bottom w:val="single" w:sz="4" w:space="0" w:color="auto"/>
              <w:right w:val="single" w:sz="4" w:space="0" w:color="auto"/>
            </w:tcBorders>
            <w:vAlign w:val="center"/>
            <w:hideMark/>
          </w:tcPr>
          <w:p w14:paraId="4A76045A" w14:textId="77777777" w:rsidR="008A785A" w:rsidRPr="008A785A" w:rsidRDefault="008A785A" w:rsidP="00F05C28">
            <w:pPr>
              <w:jc w:val="center"/>
              <w:rPr>
                <w:color w:val="000000"/>
                <w:sz w:val="24"/>
                <w:szCs w:val="24"/>
              </w:rPr>
            </w:pPr>
            <w:r w:rsidRPr="008A785A">
              <w:rPr>
                <w:color w:val="000000"/>
                <w:sz w:val="24"/>
                <w:szCs w:val="24"/>
              </w:rPr>
              <w:t>127,9</w:t>
            </w:r>
          </w:p>
        </w:tc>
        <w:tc>
          <w:tcPr>
            <w:tcW w:w="1121" w:type="dxa"/>
            <w:tcBorders>
              <w:top w:val="nil"/>
              <w:left w:val="nil"/>
              <w:bottom w:val="single" w:sz="4" w:space="0" w:color="auto"/>
              <w:right w:val="single" w:sz="4" w:space="0" w:color="auto"/>
            </w:tcBorders>
            <w:vAlign w:val="center"/>
            <w:hideMark/>
          </w:tcPr>
          <w:p w14:paraId="2C91CD75" w14:textId="77777777" w:rsidR="008A785A" w:rsidRPr="008A785A" w:rsidRDefault="008A785A" w:rsidP="00F05C28">
            <w:pPr>
              <w:jc w:val="center"/>
              <w:rPr>
                <w:color w:val="000000"/>
                <w:sz w:val="24"/>
                <w:szCs w:val="24"/>
              </w:rPr>
            </w:pPr>
            <w:r w:rsidRPr="008A785A">
              <w:rPr>
                <w:color w:val="000000"/>
                <w:sz w:val="24"/>
                <w:szCs w:val="24"/>
              </w:rPr>
              <w:t>172,644</w:t>
            </w:r>
          </w:p>
        </w:tc>
        <w:tc>
          <w:tcPr>
            <w:tcW w:w="1121" w:type="dxa"/>
            <w:tcBorders>
              <w:top w:val="nil"/>
              <w:left w:val="nil"/>
              <w:bottom w:val="single" w:sz="4" w:space="0" w:color="auto"/>
              <w:right w:val="single" w:sz="4" w:space="0" w:color="auto"/>
            </w:tcBorders>
            <w:vAlign w:val="center"/>
            <w:hideMark/>
          </w:tcPr>
          <w:p w14:paraId="7083D665" w14:textId="77777777" w:rsidR="008A785A" w:rsidRPr="008A785A" w:rsidRDefault="008A785A" w:rsidP="00F05C28">
            <w:pPr>
              <w:jc w:val="center"/>
              <w:rPr>
                <w:color w:val="000000"/>
                <w:sz w:val="24"/>
                <w:szCs w:val="24"/>
              </w:rPr>
            </w:pPr>
            <w:r w:rsidRPr="008A785A">
              <w:rPr>
                <w:color w:val="000000"/>
                <w:sz w:val="24"/>
                <w:szCs w:val="24"/>
              </w:rPr>
              <w:t>25,762</w:t>
            </w:r>
          </w:p>
        </w:tc>
        <w:tc>
          <w:tcPr>
            <w:tcW w:w="981" w:type="dxa"/>
            <w:tcBorders>
              <w:top w:val="nil"/>
              <w:left w:val="nil"/>
              <w:bottom w:val="single" w:sz="4" w:space="0" w:color="auto"/>
              <w:right w:val="single" w:sz="4" w:space="0" w:color="auto"/>
            </w:tcBorders>
            <w:vAlign w:val="center"/>
            <w:hideMark/>
          </w:tcPr>
          <w:p w14:paraId="0CC4D92E" w14:textId="77777777" w:rsidR="008A785A" w:rsidRPr="008A785A" w:rsidRDefault="008A785A" w:rsidP="00F05C28">
            <w:pPr>
              <w:jc w:val="center"/>
              <w:rPr>
                <w:color w:val="000000"/>
                <w:sz w:val="24"/>
                <w:szCs w:val="24"/>
              </w:rPr>
            </w:pPr>
            <w:r w:rsidRPr="008A785A">
              <w:rPr>
                <w:color w:val="000000"/>
                <w:sz w:val="24"/>
                <w:szCs w:val="24"/>
              </w:rPr>
              <w:t>31</w:t>
            </w:r>
          </w:p>
        </w:tc>
        <w:tc>
          <w:tcPr>
            <w:tcW w:w="981" w:type="dxa"/>
            <w:tcBorders>
              <w:top w:val="nil"/>
              <w:left w:val="nil"/>
              <w:bottom w:val="single" w:sz="4" w:space="0" w:color="auto"/>
              <w:right w:val="single" w:sz="4" w:space="0" w:color="auto"/>
            </w:tcBorders>
            <w:vAlign w:val="center"/>
            <w:hideMark/>
          </w:tcPr>
          <w:p w14:paraId="76CC702E" w14:textId="77777777" w:rsidR="008A785A" w:rsidRPr="008A785A" w:rsidRDefault="008A785A" w:rsidP="00F05C28">
            <w:pPr>
              <w:jc w:val="center"/>
              <w:rPr>
                <w:color w:val="000000"/>
                <w:sz w:val="24"/>
                <w:szCs w:val="24"/>
              </w:rPr>
            </w:pPr>
            <w:r w:rsidRPr="008A785A">
              <w:rPr>
                <w:color w:val="000000"/>
                <w:sz w:val="24"/>
                <w:szCs w:val="24"/>
              </w:rPr>
              <w:t>0,08</w:t>
            </w:r>
          </w:p>
        </w:tc>
        <w:tc>
          <w:tcPr>
            <w:tcW w:w="982" w:type="dxa"/>
            <w:tcBorders>
              <w:top w:val="nil"/>
              <w:left w:val="nil"/>
              <w:bottom w:val="single" w:sz="4" w:space="0" w:color="auto"/>
              <w:right w:val="single" w:sz="4" w:space="0" w:color="auto"/>
            </w:tcBorders>
            <w:vAlign w:val="center"/>
            <w:hideMark/>
          </w:tcPr>
          <w:p w14:paraId="1BF896F0" w14:textId="77777777" w:rsidR="008A785A" w:rsidRPr="008A785A" w:rsidRDefault="008A785A" w:rsidP="00F05C28">
            <w:pPr>
              <w:jc w:val="center"/>
              <w:rPr>
                <w:color w:val="000000"/>
                <w:sz w:val="24"/>
                <w:szCs w:val="24"/>
              </w:rPr>
            </w:pPr>
            <w:r w:rsidRPr="008A785A">
              <w:rPr>
                <w:color w:val="000000"/>
                <w:sz w:val="24"/>
                <w:szCs w:val="24"/>
              </w:rPr>
              <w:t>0,158</w:t>
            </w:r>
          </w:p>
        </w:tc>
        <w:tc>
          <w:tcPr>
            <w:tcW w:w="981" w:type="dxa"/>
            <w:tcBorders>
              <w:top w:val="nil"/>
              <w:left w:val="nil"/>
              <w:bottom w:val="single" w:sz="4" w:space="0" w:color="auto"/>
              <w:right w:val="single" w:sz="4" w:space="0" w:color="auto"/>
            </w:tcBorders>
            <w:vAlign w:val="center"/>
            <w:hideMark/>
          </w:tcPr>
          <w:p w14:paraId="2AC34331" w14:textId="77777777" w:rsidR="008A785A" w:rsidRPr="008A785A" w:rsidRDefault="008A785A" w:rsidP="00F05C28">
            <w:pPr>
              <w:jc w:val="center"/>
              <w:rPr>
                <w:color w:val="000000"/>
                <w:sz w:val="24"/>
                <w:szCs w:val="24"/>
              </w:rPr>
            </w:pPr>
            <w:r w:rsidRPr="008A785A">
              <w:rPr>
                <w:color w:val="000000"/>
                <w:sz w:val="24"/>
                <w:szCs w:val="24"/>
              </w:rPr>
              <w:t>0,113</w:t>
            </w:r>
          </w:p>
        </w:tc>
        <w:tc>
          <w:tcPr>
            <w:tcW w:w="840" w:type="dxa"/>
            <w:tcBorders>
              <w:top w:val="nil"/>
              <w:left w:val="nil"/>
              <w:bottom w:val="single" w:sz="4" w:space="0" w:color="auto"/>
              <w:right w:val="single" w:sz="4" w:space="0" w:color="auto"/>
            </w:tcBorders>
            <w:vAlign w:val="center"/>
            <w:hideMark/>
          </w:tcPr>
          <w:p w14:paraId="1FF565A7" w14:textId="77777777" w:rsidR="008A785A" w:rsidRPr="008A785A" w:rsidRDefault="008A785A" w:rsidP="00F05C28">
            <w:pPr>
              <w:jc w:val="center"/>
              <w:rPr>
                <w:color w:val="000000"/>
                <w:sz w:val="24"/>
                <w:szCs w:val="24"/>
              </w:rPr>
            </w:pPr>
            <w:r w:rsidRPr="008A785A">
              <w:rPr>
                <w:color w:val="000000"/>
                <w:sz w:val="24"/>
                <w:szCs w:val="24"/>
              </w:rPr>
              <w:t>0,508</w:t>
            </w:r>
          </w:p>
        </w:tc>
        <w:tc>
          <w:tcPr>
            <w:tcW w:w="982" w:type="dxa"/>
            <w:tcBorders>
              <w:top w:val="nil"/>
              <w:left w:val="nil"/>
              <w:bottom w:val="single" w:sz="4" w:space="0" w:color="auto"/>
              <w:right w:val="single" w:sz="4" w:space="0" w:color="auto"/>
            </w:tcBorders>
            <w:vAlign w:val="center"/>
            <w:hideMark/>
          </w:tcPr>
          <w:p w14:paraId="244969A6" w14:textId="77777777" w:rsidR="008A785A" w:rsidRPr="008A785A" w:rsidRDefault="008A785A" w:rsidP="00F05C28">
            <w:pPr>
              <w:jc w:val="center"/>
              <w:rPr>
                <w:color w:val="000000"/>
                <w:sz w:val="24"/>
                <w:szCs w:val="24"/>
              </w:rPr>
            </w:pPr>
            <w:r w:rsidRPr="008A785A">
              <w:rPr>
                <w:color w:val="000000"/>
                <w:sz w:val="24"/>
                <w:szCs w:val="24"/>
              </w:rPr>
              <w:t>-0,419</w:t>
            </w:r>
          </w:p>
        </w:tc>
        <w:tc>
          <w:tcPr>
            <w:tcW w:w="981" w:type="dxa"/>
            <w:tcBorders>
              <w:top w:val="nil"/>
              <w:left w:val="nil"/>
              <w:bottom w:val="single" w:sz="4" w:space="0" w:color="auto"/>
              <w:right w:val="single" w:sz="4" w:space="0" w:color="auto"/>
            </w:tcBorders>
            <w:vAlign w:val="center"/>
            <w:hideMark/>
          </w:tcPr>
          <w:p w14:paraId="2F66BEB3" w14:textId="77777777" w:rsidR="008A785A" w:rsidRPr="008A785A" w:rsidRDefault="008A785A" w:rsidP="00F05C28">
            <w:pPr>
              <w:jc w:val="center"/>
              <w:rPr>
                <w:color w:val="000000"/>
                <w:sz w:val="24"/>
                <w:szCs w:val="24"/>
              </w:rPr>
            </w:pPr>
            <w:r w:rsidRPr="008A785A">
              <w:rPr>
                <w:color w:val="000000"/>
                <w:sz w:val="24"/>
                <w:szCs w:val="24"/>
              </w:rPr>
              <w:t>4,852</w:t>
            </w:r>
          </w:p>
        </w:tc>
        <w:tc>
          <w:tcPr>
            <w:tcW w:w="981" w:type="dxa"/>
            <w:tcBorders>
              <w:top w:val="nil"/>
              <w:left w:val="nil"/>
              <w:bottom w:val="single" w:sz="4" w:space="0" w:color="auto"/>
              <w:right w:val="single" w:sz="4" w:space="0" w:color="auto"/>
            </w:tcBorders>
            <w:vAlign w:val="center"/>
            <w:hideMark/>
          </w:tcPr>
          <w:p w14:paraId="13AEB81D" w14:textId="77777777" w:rsidR="008A785A" w:rsidRPr="008A785A" w:rsidRDefault="008A785A" w:rsidP="00F05C28">
            <w:pPr>
              <w:jc w:val="center"/>
              <w:rPr>
                <w:color w:val="000000"/>
                <w:sz w:val="24"/>
                <w:szCs w:val="24"/>
              </w:rPr>
            </w:pPr>
            <w:r w:rsidRPr="008A785A">
              <w:rPr>
                <w:color w:val="000000"/>
                <w:sz w:val="24"/>
                <w:szCs w:val="24"/>
              </w:rPr>
              <w:t>3,472</w:t>
            </w:r>
          </w:p>
        </w:tc>
        <w:tc>
          <w:tcPr>
            <w:tcW w:w="1402" w:type="dxa"/>
            <w:tcBorders>
              <w:top w:val="nil"/>
              <w:left w:val="nil"/>
              <w:bottom w:val="single" w:sz="4" w:space="0" w:color="auto"/>
              <w:right w:val="single" w:sz="4" w:space="0" w:color="auto"/>
            </w:tcBorders>
            <w:vAlign w:val="center"/>
            <w:hideMark/>
          </w:tcPr>
          <w:p w14:paraId="30D9F745" w14:textId="77777777" w:rsidR="008A785A" w:rsidRPr="008A785A" w:rsidRDefault="008A785A" w:rsidP="00F05C28">
            <w:pPr>
              <w:jc w:val="center"/>
              <w:rPr>
                <w:color w:val="000000"/>
                <w:sz w:val="24"/>
                <w:szCs w:val="24"/>
              </w:rPr>
            </w:pPr>
            <w:r w:rsidRPr="008A785A">
              <w:rPr>
                <w:color w:val="000000"/>
                <w:sz w:val="24"/>
                <w:szCs w:val="24"/>
              </w:rPr>
              <w:t>8,629</w:t>
            </w:r>
          </w:p>
        </w:tc>
        <w:tc>
          <w:tcPr>
            <w:tcW w:w="1490" w:type="dxa"/>
            <w:tcBorders>
              <w:top w:val="nil"/>
              <w:left w:val="nil"/>
              <w:bottom w:val="single" w:sz="4" w:space="0" w:color="auto"/>
              <w:right w:val="single" w:sz="4" w:space="0" w:color="auto"/>
            </w:tcBorders>
            <w:vAlign w:val="center"/>
            <w:hideMark/>
          </w:tcPr>
          <w:p w14:paraId="34EFD787" w14:textId="77777777" w:rsidR="008A785A" w:rsidRPr="008A785A" w:rsidRDefault="008A785A" w:rsidP="00F05C28">
            <w:pPr>
              <w:jc w:val="center"/>
              <w:rPr>
                <w:color w:val="000000"/>
                <w:sz w:val="24"/>
                <w:szCs w:val="24"/>
              </w:rPr>
            </w:pPr>
            <w:r w:rsidRPr="008A785A">
              <w:rPr>
                <w:color w:val="000000"/>
                <w:sz w:val="24"/>
                <w:szCs w:val="24"/>
              </w:rPr>
              <w:t>-7,3838</w:t>
            </w:r>
          </w:p>
        </w:tc>
      </w:tr>
      <w:tr w:rsidR="00AE3A55" w:rsidRPr="008A785A" w14:paraId="671D642A"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66A68BC5" w14:textId="77777777" w:rsidR="008A785A" w:rsidRPr="008A785A" w:rsidRDefault="008A785A" w:rsidP="00F05C28">
            <w:pPr>
              <w:jc w:val="center"/>
              <w:rPr>
                <w:color w:val="000000"/>
                <w:sz w:val="24"/>
                <w:szCs w:val="24"/>
              </w:rPr>
            </w:pPr>
            <w:r w:rsidRPr="008A785A">
              <w:rPr>
                <w:color w:val="000000"/>
                <w:sz w:val="24"/>
                <w:szCs w:val="24"/>
              </w:rPr>
              <w:t>Р8-2/115</w:t>
            </w:r>
          </w:p>
        </w:tc>
        <w:tc>
          <w:tcPr>
            <w:tcW w:w="981" w:type="dxa"/>
            <w:tcBorders>
              <w:top w:val="nil"/>
              <w:left w:val="nil"/>
              <w:bottom w:val="single" w:sz="4" w:space="0" w:color="auto"/>
              <w:right w:val="single" w:sz="4" w:space="0" w:color="auto"/>
            </w:tcBorders>
            <w:vAlign w:val="center"/>
            <w:hideMark/>
          </w:tcPr>
          <w:p w14:paraId="1E4CE00E" w14:textId="77777777" w:rsidR="008A785A" w:rsidRPr="008A785A" w:rsidRDefault="008A785A" w:rsidP="00F05C28">
            <w:pPr>
              <w:jc w:val="center"/>
              <w:rPr>
                <w:color w:val="000000"/>
                <w:sz w:val="24"/>
                <w:szCs w:val="24"/>
              </w:rPr>
            </w:pPr>
            <w:r w:rsidRPr="008A785A">
              <w:rPr>
                <w:color w:val="000000"/>
                <w:sz w:val="24"/>
                <w:szCs w:val="24"/>
              </w:rPr>
              <w:t>127,3</w:t>
            </w:r>
          </w:p>
        </w:tc>
        <w:tc>
          <w:tcPr>
            <w:tcW w:w="1121" w:type="dxa"/>
            <w:tcBorders>
              <w:top w:val="nil"/>
              <w:left w:val="nil"/>
              <w:bottom w:val="single" w:sz="4" w:space="0" w:color="auto"/>
              <w:right w:val="single" w:sz="4" w:space="0" w:color="auto"/>
            </w:tcBorders>
            <w:vAlign w:val="center"/>
            <w:hideMark/>
          </w:tcPr>
          <w:p w14:paraId="063C4A9D" w14:textId="77777777" w:rsidR="008A785A" w:rsidRPr="008A785A" w:rsidRDefault="008A785A" w:rsidP="00F05C28">
            <w:pPr>
              <w:jc w:val="center"/>
              <w:rPr>
                <w:color w:val="000000"/>
                <w:sz w:val="24"/>
                <w:szCs w:val="24"/>
              </w:rPr>
            </w:pPr>
            <w:r w:rsidRPr="008A785A">
              <w:rPr>
                <w:color w:val="000000"/>
                <w:sz w:val="24"/>
                <w:szCs w:val="24"/>
              </w:rPr>
              <w:t>172,757</w:t>
            </w:r>
          </w:p>
        </w:tc>
        <w:tc>
          <w:tcPr>
            <w:tcW w:w="1121" w:type="dxa"/>
            <w:tcBorders>
              <w:top w:val="nil"/>
              <w:left w:val="nil"/>
              <w:bottom w:val="single" w:sz="4" w:space="0" w:color="auto"/>
              <w:right w:val="single" w:sz="4" w:space="0" w:color="auto"/>
            </w:tcBorders>
            <w:vAlign w:val="center"/>
            <w:hideMark/>
          </w:tcPr>
          <w:p w14:paraId="52070E20" w14:textId="77777777" w:rsidR="008A785A" w:rsidRPr="008A785A" w:rsidRDefault="008A785A" w:rsidP="00F05C28">
            <w:pPr>
              <w:jc w:val="center"/>
              <w:rPr>
                <w:color w:val="000000"/>
                <w:sz w:val="24"/>
                <w:szCs w:val="24"/>
              </w:rPr>
            </w:pPr>
            <w:r w:rsidRPr="008A785A">
              <w:rPr>
                <w:color w:val="000000"/>
                <w:sz w:val="24"/>
                <w:szCs w:val="24"/>
              </w:rPr>
              <w:t>25,491</w:t>
            </w:r>
          </w:p>
        </w:tc>
        <w:tc>
          <w:tcPr>
            <w:tcW w:w="981" w:type="dxa"/>
            <w:tcBorders>
              <w:top w:val="nil"/>
              <w:left w:val="nil"/>
              <w:bottom w:val="single" w:sz="4" w:space="0" w:color="auto"/>
              <w:right w:val="single" w:sz="4" w:space="0" w:color="auto"/>
            </w:tcBorders>
            <w:vAlign w:val="center"/>
            <w:hideMark/>
          </w:tcPr>
          <w:p w14:paraId="73B5B817" w14:textId="77777777" w:rsidR="008A785A" w:rsidRPr="008A785A" w:rsidRDefault="008A785A" w:rsidP="00F05C28">
            <w:pPr>
              <w:jc w:val="center"/>
              <w:rPr>
                <w:color w:val="000000"/>
                <w:sz w:val="24"/>
                <w:szCs w:val="24"/>
              </w:rPr>
            </w:pPr>
            <w:r w:rsidRPr="008A785A">
              <w:rPr>
                <w:color w:val="000000"/>
                <w:sz w:val="24"/>
                <w:szCs w:val="24"/>
              </w:rPr>
              <w:t>22</w:t>
            </w:r>
          </w:p>
        </w:tc>
        <w:tc>
          <w:tcPr>
            <w:tcW w:w="981" w:type="dxa"/>
            <w:tcBorders>
              <w:top w:val="nil"/>
              <w:left w:val="nil"/>
              <w:bottom w:val="single" w:sz="4" w:space="0" w:color="auto"/>
              <w:right w:val="single" w:sz="4" w:space="0" w:color="auto"/>
            </w:tcBorders>
            <w:vAlign w:val="center"/>
            <w:hideMark/>
          </w:tcPr>
          <w:p w14:paraId="1D643BB9" w14:textId="77777777" w:rsidR="008A785A" w:rsidRPr="008A785A" w:rsidRDefault="008A785A" w:rsidP="00F05C28">
            <w:pPr>
              <w:jc w:val="center"/>
              <w:rPr>
                <w:color w:val="000000"/>
                <w:sz w:val="24"/>
                <w:szCs w:val="24"/>
              </w:rPr>
            </w:pPr>
            <w:r w:rsidRPr="008A785A">
              <w:rPr>
                <w:color w:val="000000"/>
                <w:sz w:val="24"/>
                <w:szCs w:val="24"/>
              </w:rPr>
              <w:t>0,07</w:t>
            </w:r>
          </w:p>
        </w:tc>
        <w:tc>
          <w:tcPr>
            <w:tcW w:w="982" w:type="dxa"/>
            <w:tcBorders>
              <w:top w:val="nil"/>
              <w:left w:val="nil"/>
              <w:bottom w:val="single" w:sz="4" w:space="0" w:color="auto"/>
              <w:right w:val="single" w:sz="4" w:space="0" w:color="auto"/>
            </w:tcBorders>
            <w:vAlign w:val="center"/>
            <w:hideMark/>
          </w:tcPr>
          <w:p w14:paraId="2953FB4E" w14:textId="77777777" w:rsidR="008A785A" w:rsidRPr="008A785A" w:rsidRDefault="008A785A" w:rsidP="00F05C28">
            <w:pPr>
              <w:jc w:val="center"/>
              <w:rPr>
                <w:color w:val="000000"/>
                <w:sz w:val="24"/>
                <w:szCs w:val="24"/>
              </w:rPr>
            </w:pPr>
            <w:r w:rsidRPr="008A785A">
              <w:rPr>
                <w:color w:val="000000"/>
                <w:sz w:val="24"/>
                <w:szCs w:val="24"/>
              </w:rPr>
              <w:t>0,097</w:t>
            </w:r>
          </w:p>
        </w:tc>
        <w:tc>
          <w:tcPr>
            <w:tcW w:w="981" w:type="dxa"/>
            <w:tcBorders>
              <w:top w:val="nil"/>
              <w:left w:val="nil"/>
              <w:bottom w:val="single" w:sz="4" w:space="0" w:color="auto"/>
              <w:right w:val="single" w:sz="4" w:space="0" w:color="auto"/>
            </w:tcBorders>
            <w:vAlign w:val="center"/>
            <w:hideMark/>
          </w:tcPr>
          <w:p w14:paraId="15DCA3AC" w14:textId="77777777" w:rsidR="008A785A" w:rsidRPr="008A785A" w:rsidRDefault="008A785A" w:rsidP="00F05C28">
            <w:pPr>
              <w:jc w:val="center"/>
              <w:rPr>
                <w:color w:val="000000"/>
                <w:sz w:val="24"/>
                <w:szCs w:val="24"/>
              </w:rPr>
            </w:pPr>
            <w:r w:rsidRPr="008A785A">
              <w:rPr>
                <w:color w:val="000000"/>
                <w:sz w:val="24"/>
                <w:szCs w:val="24"/>
              </w:rPr>
              <w:t>0,07</w:t>
            </w:r>
          </w:p>
        </w:tc>
        <w:tc>
          <w:tcPr>
            <w:tcW w:w="840" w:type="dxa"/>
            <w:tcBorders>
              <w:top w:val="nil"/>
              <w:left w:val="nil"/>
              <w:bottom w:val="single" w:sz="4" w:space="0" w:color="auto"/>
              <w:right w:val="single" w:sz="4" w:space="0" w:color="auto"/>
            </w:tcBorders>
            <w:vAlign w:val="center"/>
            <w:hideMark/>
          </w:tcPr>
          <w:p w14:paraId="4C7FCA23" w14:textId="77777777" w:rsidR="008A785A" w:rsidRPr="008A785A" w:rsidRDefault="008A785A" w:rsidP="00F05C28">
            <w:pPr>
              <w:jc w:val="center"/>
              <w:rPr>
                <w:color w:val="000000"/>
                <w:sz w:val="24"/>
                <w:szCs w:val="24"/>
              </w:rPr>
            </w:pPr>
            <w:r w:rsidRPr="008A785A">
              <w:rPr>
                <w:color w:val="000000"/>
                <w:sz w:val="24"/>
                <w:szCs w:val="24"/>
              </w:rPr>
              <w:t>0,435</w:t>
            </w:r>
          </w:p>
        </w:tc>
        <w:tc>
          <w:tcPr>
            <w:tcW w:w="982" w:type="dxa"/>
            <w:tcBorders>
              <w:top w:val="nil"/>
              <w:left w:val="nil"/>
              <w:bottom w:val="single" w:sz="4" w:space="0" w:color="auto"/>
              <w:right w:val="single" w:sz="4" w:space="0" w:color="auto"/>
            </w:tcBorders>
            <w:vAlign w:val="center"/>
            <w:hideMark/>
          </w:tcPr>
          <w:p w14:paraId="5D7A7396" w14:textId="77777777" w:rsidR="008A785A" w:rsidRPr="008A785A" w:rsidRDefault="008A785A" w:rsidP="00F05C28">
            <w:pPr>
              <w:jc w:val="center"/>
              <w:rPr>
                <w:color w:val="000000"/>
                <w:sz w:val="24"/>
                <w:szCs w:val="24"/>
              </w:rPr>
            </w:pPr>
            <w:r w:rsidRPr="008A785A">
              <w:rPr>
                <w:color w:val="000000"/>
                <w:sz w:val="24"/>
                <w:szCs w:val="24"/>
              </w:rPr>
              <w:t>-0,359</w:t>
            </w:r>
          </w:p>
        </w:tc>
        <w:tc>
          <w:tcPr>
            <w:tcW w:w="981" w:type="dxa"/>
            <w:tcBorders>
              <w:top w:val="nil"/>
              <w:left w:val="nil"/>
              <w:bottom w:val="single" w:sz="4" w:space="0" w:color="auto"/>
              <w:right w:val="single" w:sz="4" w:space="0" w:color="auto"/>
            </w:tcBorders>
            <w:vAlign w:val="center"/>
            <w:hideMark/>
          </w:tcPr>
          <w:p w14:paraId="3DB11749" w14:textId="77777777" w:rsidR="008A785A" w:rsidRPr="008A785A" w:rsidRDefault="008A785A" w:rsidP="00F05C28">
            <w:pPr>
              <w:jc w:val="center"/>
              <w:rPr>
                <w:color w:val="000000"/>
                <w:sz w:val="24"/>
                <w:szCs w:val="24"/>
              </w:rPr>
            </w:pPr>
            <w:r w:rsidRPr="008A785A">
              <w:rPr>
                <w:color w:val="000000"/>
                <w:sz w:val="24"/>
                <w:szCs w:val="24"/>
              </w:rPr>
              <w:t>4,217</w:t>
            </w:r>
          </w:p>
        </w:tc>
        <w:tc>
          <w:tcPr>
            <w:tcW w:w="981" w:type="dxa"/>
            <w:tcBorders>
              <w:top w:val="nil"/>
              <w:left w:val="nil"/>
              <w:bottom w:val="single" w:sz="4" w:space="0" w:color="auto"/>
              <w:right w:val="single" w:sz="4" w:space="0" w:color="auto"/>
            </w:tcBorders>
            <w:vAlign w:val="center"/>
            <w:hideMark/>
          </w:tcPr>
          <w:p w14:paraId="4DD72489" w14:textId="77777777" w:rsidR="008A785A" w:rsidRPr="008A785A" w:rsidRDefault="008A785A" w:rsidP="00F05C28">
            <w:pPr>
              <w:jc w:val="center"/>
              <w:rPr>
                <w:color w:val="000000"/>
                <w:sz w:val="24"/>
                <w:szCs w:val="24"/>
              </w:rPr>
            </w:pPr>
            <w:r w:rsidRPr="008A785A">
              <w:rPr>
                <w:color w:val="000000"/>
                <w:sz w:val="24"/>
                <w:szCs w:val="24"/>
              </w:rPr>
              <w:t>3,028</w:t>
            </w:r>
          </w:p>
        </w:tc>
        <w:tc>
          <w:tcPr>
            <w:tcW w:w="1402" w:type="dxa"/>
            <w:tcBorders>
              <w:top w:val="nil"/>
              <w:left w:val="nil"/>
              <w:bottom w:val="single" w:sz="4" w:space="0" w:color="auto"/>
              <w:right w:val="single" w:sz="4" w:space="0" w:color="auto"/>
            </w:tcBorders>
            <w:vAlign w:val="center"/>
            <w:hideMark/>
          </w:tcPr>
          <w:p w14:paraId="51A16D84" w14:textId="77777777" w:rsidR="008A785A" w:rsidRPr="008A785A" w:rsidRDefault="008A785A" w:rsidP="00F05C28">
            <w:pPr>
              <w:jc w:val="center"/>
              <w:rPr>
                <w:color w:val="000000"/>
                <w:sz w:val="24"/>
                <w:szCs w:val="24"/>
              </w:rPr>
            </w:pPr>
            <w:r w:rsidRPr="008A785A">
              <w:rPr>
                <w:color w:val="000000"/>
                <w:sz w:val="24"/>
                <w:szCs w:val="24"/>
              </w:rPr>
              <w:t>5,65</w:t>
            </w:r>
          </w:p>
        </w:tc>
        <w:tc>
          <w:tcPr>
            <w:tcW w:w="1490" w:type="dxa"/>
            <w:tcBorders>
              <w:top w:val="nil"/>
              <w:left w:val="nil"/>
              <w:bottom w:val="single" w:sz="4" w:space="0" w:color="auto"/>
              <w:right w:val="single" w:sz="4" w:space="0" w:color="auto"/>
            </w:tcBorders>
            <w:vAlign w:val="center"/>
            <w:hideMark/>
          </w:tcPr>
          <w:p w14:paraId="38F34150" w14:textId="77777777" w:rsidR="008A785A" w:rsidRPr="008A785A" w:rsidRDefault="008A785A" w:rsidP="00F05C28">
            <w:pPr>
              <w:jc w:val="center"/>
              <w:rPr>
                <w:color w:val="000000"/>
                <w:sz w:val="24"/>
                <w:szCs w:val="24"/>
              </w:rPr>
            </w:pPr>
            <w:r w:rsidRPr="008A785A">
              <w:rPr>
                <w:color w:val="000000"/>
                <w:sz w:val="24"/>
                <w:szCs w:val="24"/>
              </w:rPr>
              <w:t>-4,8449</w:t>
            </w:r>
          </w:p>
        </w:tc>
      </w:tr>
      <w:tr w:rsidR="00AE3A55" w:rsidRPr="008A785A" w14:paraId="3F60D3EC" w14:textId="77777777" w:rsidTr="0081050C">
        <w:trPr>
          <w:trHeight w:val="298"/>
        </w:trPr>
        <w:tc>
          <w:tcPr>
            <w:tcW w:w="1538" w:type="dxa"/>
            <w:tcBorders>
              <w:top w:val="nil"/>
              <w:left w:val="single" w:sz="4" w:space="0" w:color="auto"/>
              <w:bottom w:val="single" w:sz="4" w:space="0" w:color="auto"/>
              <w:right w:val="single" w:sz="4" w:space="0" w:color="auto"/>
            </w:tcBorders>
            <w:vAlign w:val="center"/>
            <w:hideMark/>
          </w:tcPr>
          <w:p w14:paraId="6D9891BF" w14:textId="77777777" w:rsidR="008A785A" w:rsidRPr="008A785A" w:rsidRDefault="008A785A" w:rsidP="00F05C28">
            <w:pPr>
              <w:jc w:val="center"/>
              <w:rPr>
                <w:color w:val="000000"/>
                <w:sz w:val="24"/>
                <w:szCs w:val="24"/>
              </w:rPr>
            </w:pPr>
            <w:r w:rsidRPr="008A785A">
              <w:rPr>
                <w:color w:val="000000"/>
                <w:sz w:val="24"/>
                <w:szCs w:val="24"/>
              </w:rPr>
              <w:t>Р8-3/115</w:t>
            </w:r>
          </w:p>
        </w:tc>
        <w:tc>
          <w:tcPr>
            <w:tcW w:w="981" w:type="dxa"/>
            <w:tcBorders>
              <w:top w:val="nil"/>
              <w:left w:val="nil"/>
              <w:bottom w:val="single" w:sz="4" w:space="0" w:color="auto"/>
              <w:right w:val="single" w:sz="4" w:space="0" w:color="auto"/>
            </w:tcBorders>
            <w:vAlign w:val="center"/>
            <w:hideMark/>
          </w:tcPr>
          <w:p w14:paraId="111C3B35" w14:textId="77777777" w:rsidR="008A785A" w:rsidRPr="008A785A" w:rsidRDefault="008A785A" w:rsidP="00F05C28">
            <w:pPr>
              <w:jc w:val="center"/>
              <w:rPr>
                <w:color w:val="000000"/>
                <w:sz w:val="24"/>
                <w:szCs w:val="24"/>
              </w:rPr>
            </w:pPr>
            <w:r w:rsidRPr="008A785A">
              <w:rPr>
                <w:color w:val="000000"/>
                <w:sz w:val="24"/>
                <w:szCs w:val="24"/>
              </w:rPr>
              <w:t>127,3</w:t>
            </w:r>
          </w:p>
        </w:tc>
        <w:tc>
          <w:tcPr>
            <w:tcW w:w="1121" w:type="dxa"/>
            <w:tcBorders>
              <w:top w:val="nil"/>
              <w:left w:val="nil"/>
              <w:bottom w:val="single" w:sz="4" w:space="0" w:color="auto"/>
              <w:right w:val="single" w:sz="4" w:space="0" w:color="auto"/>
            </w:tcBorders>
            <w:vAlign w:val="center"/>
            <w:hideMark/>
          </w:tcPr>
          <w:p w14:paraId="03182C9C" w14:textId="77777777" w:rsidR="008A785A" w:rsidRPr="008A785A" w:rsidRDefault="008A785A" w:rsidP="00F05C28">
            <w:pPr>
              <w:jc w:val="center"/>
              <w:rPr>
                <w:color w:val="000000"/>
                <w:sz w:val="24"/>
                <w:szCs w:val="24"/>
              </w:rPr>
            </w:pPr>
            <w:r w:rsidRPr="008A785A">
              <w:rPr>
                <w:color w:val="000000"/>
                <w:sz w:val="24"/>
                <w:szCs w:val="24"/>
              </w:rPr>
              <w:t>172,827</w:t>
            </w:r>
          </w:p>
        </w:tc>
        <w:tc>
          <w:tcPr>
            <w:tcW w:w="1121" w:type="dxa"/>
            <w:tcBorders>
              <w:top w:val="nil"/>
              <w:left w:val="nil"/>
              <w:bottom w:val="single" w:sz="4" w:space="0" w:color="auto"/>
              <w:right w:val="single" w:sz="4" w:space="0" w:color="auto"/>
            </w:tcBorders>
            <w:vAlign w:val="center"/>
            <w:hideMark/>
          </w:tcPr>
          <w:p w14:paraId="517413AB" w14:textId="77777777" w:rsidR="008A785A" w:rsidRPr="008A785A" w:rsidRDefault="008A785A" w:rsidP="00F05C28">
            <w:pPr>
              <w:jc w:val="center"/>
              <w:rPr>
                <w:color w:val="000000"/>
                <w:sz w:val="24"/>
                <w:szCs w:val="24"/>
              </w:rPr>
            </w:pPr>
            <w:r w:rsidRPr="008A785A">
              <w:rPr>
                <w:color w:val="000000"/>
                <w:sz w:val="24"/>
                <w:szCs w:val="24"/>
              </w:rPr>
              <w:t>25,323</w:t>
            </w:r>
          </w:p>
        </w:tc>
        <w:tc>
          <w:tcPr>
            <w:tcW w:w="981" w:type="dxa"/>
            <w:tcBorders>
              <w:top w:val="nil"/>
              <w:left w:val="nil"/>
              <w:bottom w:val="single" w:sz="4" w:space="0" w:color="auto"/>
              <w:right w:val="single" w:sz="4" w:space="0" w:color="auto"/>
            </w:tcBorders>
            <w:vAlign w:val="center"/>
            <w:hideMark/>
          </w:tcPr>
          <w:p w14:paraId="6D236D66" w14:textId="77777777" w:rsidR="008A785A" w:rsidRPr="008A785A" w:rsidRDefault="008A785A" w:rsidP="00F05C28">
            <w:pPr>
              <w:jc w:val="center"/>
              <w:rPr>
                <w:color w:val="000000"/>
                <w:sz w:val="24"/>
                <w:szCs w:val="24"/>
              </w:rPr>
            </w:pPr>
            <w:r w:rsidRPr="008A785A">
              <w:rPr>
                <w:color w:val="000000"/>
                <w:sz w:val="24"/>
                <w:szCs w:val="24"/>
              </w:rPr>
              <w:t>29</w:t>
            </w:r>
          </w:p>
        </w:tc>
        <w:tc>
          <w:tcPr>
            <w:tcW w:w="981" w:type="dxa"/>
            <w:tcBorders>
              <w:top w:val="nil"/>
              <w:left w:val="nil"/>
              <w:bottom w:val="single" w:sz="4" w:space="0" w:color="auto"/>
              <w:right w:val="single" w:sz="4" w:space="0" w:color="auto"/>
            </w:tcBorders>
            <w:vAlign w:val="center"/>
            <w:hideMark/>
          </w:tcPr>
          <w:p w14:paraId="0328D094" w14:textId="77777777" w:rsidR="008A785A" w:rsidRPr="008A785A" w:rsidRDefault="008A785A" w:rsidP="00F05C28">
            <w:pPr>
              <w:jc w:val="center"/>
              <w:rPr>
                <w:color w:val="000000"/>
                <w:sz w:val="24"/>
                <w:szCs w:val="24"/>
              </w:rPr>
            </w:pPr>
            <w:r w:rsidRPr="008A785A">
              <w:rPr>
                <w:color w:val="000000"/>
                <w:sz w:val="24"/>
                <w:szCs w:val="24"/>
              </w:rPr>
              <w:t>0,07</w:t>
            </w:r>
          </w:p>
        </w:tc>
        <w:tc>
          <w:tcPr>
            <w:tcW w:w="982" w:type="dxa"/>
            <w:tcBorders>
              <w:top w:val="nil"/>
              <w:left w:val="nil"/>
              <w:bottom w:val="single" w:sz="4" w:space="0" w:color="auto"/>
              <w:right w:val="single" w:sz="4" w:space="0" w:color="auto"/>
            </w:tcBorders>
            <w:vAlign w:val="center"/>
            <w:hideMark/>
          </w:tcPr>
          <w:p w14:paraId="4FD66E3E" w14:textId="77777777" w:rsidR="008A785A" w:rsidRPr="008A785A" w:rsidRDefault="008A785A" w:rsidP="00F05C28">
            <w:pPr>
              <w:jc w:val="center"/>
              <w:rPr>
                <w:color w:val="000000"/>
                <w:sz w:val="24"/>
                <w:szCs w:val="24"/>
              </w:rPr>
            </w:pPr>
            <w:r w:rsidRPr="008A785A">
              <w:rPr>
                <w:color w:val="000000"/>
                <w:sz w:val="24"/>
                <w:szCs w:val="24"/>
              </w:rPr>
              <w:t>0,023</w:t>
            </w:r>
          </w:p>
        </w:tc>
        <w:tc>
          <w:tcPr>
            <w:tcW w:w="981" w:type="dxa"/>
            <w:tcBorders>
              <w:top w:val="nil"/>
              <w:left w:val="nil"/>
              <w:bottom w:val="single" w:sz="4" w:space="0" w:color="auto"/>
              <w:right w:val="single" w:sz="4" w:space="0" w:color="auto"/>
            </w:tcBorders>
            <w:vAlign w:val="center"/>
            <w:hideMark/>
          </w:tcPr>
          <w:p w14:paraId="70502E5E" w14:textId="77777777" w:rsidR="008A785A" w:rsidRPr="008A785A" w:rsidRDefault="008A785A" w:rsidP="00F05C28">
            <w:pPr>
              <w:jc w:val="center"/>
              <w:rPr>
                <w:color w:val="000000"/>
                <w:sz w:val="24"/>
                <w:szCs w:val="24"/>
              </w:rPr>
            </w:pPr>
            <w:r w:rsidRPr="008A785A">
              <w:rPr>
                <w:color w:val="000000"/>
                <w:sz w:val="24"/>
                <w:szCs w:val="24"/>
              </w:rPr>
              <w:t>0,016</w:t>
            </w:r>
          </w:p>
        </w:tc>
        <w:tc>
          <w:tcPr>
            <w:tcW w:w="840" w:type="dxa"/>
            <w:tcBorders>
              <w:top w:val="nil"/>
              <w:left w:val="nil"/>
              <w:bottom w:val="single" w:sz="4" w:space="0" w:color="auto"/>
              <w:right w:val="single" w:sz="4" w:space="0" w:color="auto"/>
            </w:tcBorders>
            <w:vAlign w:val="center"/>
            <w:hideMark/>
          </w:tcPr>
          <w:p w14:paraId="4F0FC7EE" w14:textId="77777777" w:rsidR="008A785A" w:rsidRPr="008A785A" w:rsidRDefault="008A785A" w:rsidP="00F05C28">
            <w:pPr>
              <w:jc w:val="center"/>
              <w:rPr>
                <w:color w:val="000000"/>
                <w:sz w:val="24"/>
                <w:szCs w:val="24"/>
              </w:rPr>
            </w:pPr>
            <w:r w:rsidRPr="008A785A">
              <w:rPr>
                <w:color w:val="000000"/>
                <w:sz w:val="24"/>
                <w:szCs w:val="24"/>
              </w:rPr>
              <w:t>0,18</w:t>
            </w:r>
          </w:p>
        </w:tc>
        <w:tc>
          <w:tcPr>
            <w:tcW w:w="982" w:type="dxa"/>
            <w:tcBorders>
              <w:top w:val="nil"/>
              <w:left w:val="nil"/>
              <w:bottom w:val="single" w:sz="4" w:space="0" w:color="auto"/>
              <w:right w:val="single" w:sz="4" w:space="0" w:color="auto"/>
            </w:tcBorders>
            <w:vAlign w:val="center"/>
            <w:hideMark/>
          </w:tcPr>
          <w:p w14:paraId="2B75D200" w14:textId="77777777" w:rsidR="008A785A" w:rsidRPr="008A785A" w:rsidRDefault="008A785A" w:rsidP="00F05C28">
            <w:pPr>
              <w:jc w:val="center"/>
              <w:rPr>
                <w:color w:val="000000"/>
                <w:sz w:val="24"/>
                <w:szCs w:val="24"/>
              </w:rPr>
            </w:pPr>
            <w:r w:rsidRPr="008A785A">
              <w:rPr>
                <w:color w:val="000000"/>
                <w:sz w:val="24"/>
                <w:szCs w:val="24"/>
              </w:rPr>
              <w:t>-0,145</w:t>
            </w:r>
          </w:p>
        </w:tc>
        <w:tc>
          <w:tcPr>
            <w:tcW w:w="981" w:type="dxa"/>
            <w:tcBorders>
              <w:top w:val="nil"/>
              <w:left w:val="nil"/>
              <w:bottom w:val="single" w:sz="4" w:space="0" w:color="auto"/>
              <w:right w:val="single" w:sz="4" w:space="0" w:color="auto"/>
            </w:tcBorders>
            <w:vAlign w:val="center"/>
            <w:hideMark/>
          </w:tcPr>
          <w:p w14:paraId="620609FD" w14:textId="77777777" w:rsidR="008A785A" w:rsidRPr="008A785A" w:rsidRDefault="008A785A" w:rsidP="00F05C28">
            <w:pPr>
              <w:jc w:val="center"/>
              <w:rPr>
                <w:color w:val="000000"/>
                <w:sz w:val="24"/>
                <w:szCs w:val="24"/>
              </w:rPr>
            </w:pPr>
            <w:r w:rsidRPr="008A785A">
              <w:rPr>
                <w:color w:val="000000"/>
                <w:sz w:val="24"/>
                <w:szCs w:val="24"/>
              </w:rPr>
              <w:t>0,744</w:t>
            </w:r>
          </w:p>
        </w:tc>
        <w:tc>
          <w:tcPr>
            <w:tcW w:w="981" w:type="dxa"/>
            <w:tcBorders>
              <w:top w:val="nil"/>
              <w:left w:val="nil"/>
              <w:bottom w:val="single" w:sz="4" w:space="0" w:color="auto"/>
              <w:right w:val="single" w:sz="4" w:space="0" w:color="auto"/>
            </w:tcBorders>
            <w:vAlign w:val="center"/>
            <w:hideMark/>
          </w:tcPr>
          <w:p w14:paraId="1CBA0D66" w14:textId="77777777" w:rsidR="008A785A" w:rsidRPr="008A785A" w:rsidRDefault="008A785A" w:rsidP="00F05C28">
            <w:pPr>
              <w:jc w:val="center"/>
              <w:rPr>
                <w:color w:val="000000"/>
                <w:sz w:val="24"/>
                <w:szCs w:val="24"/>
              </w:rPr>
            </w:pPr>
            <w:r w:rsidRPr="008A785A">
              <w:rPr>
                <w:color w:val="000000"/>
                <w:sz w:val="24"/>
                <w:szCs w:val="24"/>
              </w:rPr>
              <w:t>0,51</w:t>
            </w:r>
          </w:p>
        </w:tc>
        <w:tc>
          <w:tcPr>
            <w:tcW w:w="1402" w:type="dxa"/>
            <w:tcBorders>
              <w:top w:val="nil"/>
              <w:left w:val="nil"/>
              <w:bottom w:val="single" w:sz="4" w:space="0" w:color="auto"/>
              <w:right w:val="single" w:sz="4" w:space="0" w:color="auto"/>
            </w:tcBorders>
            <w:vAlign w:val="center"/>
            <w:hideMark/>
          </w:tcPr>
          <w:p w14:paraId="28A0B768" w14:textId="77777777" w:rsidR="008A785A" w:rsidRPr="008A785A" w:rsidRDefault="008A785A" w:rsidP="00F05C28">
            <w:pPr>
              <w:jc w:val="center"/>
              <w:rPr>
                <w:color w:val="000000"/>
                <w:sz w:val="24"/>
                <w:szCs w:val="24"/>
              </w:rPr>
            </w:pPr>
            <w:r w:rsidRPr="008A785A">
              <w:rPr>
                <w:color w:val="000000"/>
                <w:sz w:val="24"/>
                <w:szCs w:val="24"/>
              </w:rPr>
              <w:t>2,3497</w:t>
            </w:r>
          </w:p>
        </w:tc>
        <w:tc>
          <w:tcPr>
            <w:tcW w:w="1490" w:type="dxa"/>
            <w:tcBorders>
              <w:top w:val="nil"/>
              <w:left w:val="nil"/>
              <w:bottom w:val="single" w:sz="4" w:space="0" w:color="auto"/>
              <w:right w:val="single" w:sz="4" w:space="0" w:color="auto"/>
            </w:tcBorders>
            <w:vAlign w:val="center"/>
            <w:hideMark/>
          </w:tcPr>
          <w:p w14:paraId="38A8D0D9" w14:textId="77777777" w:rsidR="008A785A" w:rsidRPr="008A785A" w:rsidRDefault="008A785A" w:rsidP="00F05C28">
            <w:pPr>
              <w:jc w:val="center"/>
              <w:rPr>
                <w:color w:val="000000"/>
                <w:sz w:val="24"/>
                <w:szCs w:val="24"/>
              </w:rPr>
            </w:pPr>
            <w:r w:rsidRPr="008A785A">
              <w:rPr>
                <w:color w:val="000000"/>
                <w:sz w:val="24"/>
                <w:szCs w:val="24"/>
              </w:rPr>
              <w:t>-1,9483</w:t>
            </w:r>
          </w:p>
        </w:tc>
      </w:tr>
      <w:tr w:rsidR="00AE3A55" w:rsidRPr="008A785A" w14:paraId="572DA491" w14:textId="77777777" w:rsidTr="0081050C">
        <w:trPr>
          <w:trHeight w:val="778"/>
        </w:trPr>
        <w:tc>
          <w:tcPr>
            <w:tcW w:w="1538" w:type="dxa"/>
            <w:tcBorders>
              <w:top w:val="nil"/>
              <w:left w:val="single" w:sz="4" w:space="0" w:color="auto"/>
              <w:bottom w:val="single" w:sz="4" w:space="0" w:color="auto"/>
              <w:right w:val="single" w:sz="4" w:space="0" w:color="auto"/>
            </w:tcBorders>
            <w:vAlign w:val="center"/>
            <w:hideMark/>
          </w:tcPr>
          <w:p w14:paraId="00AEDC54" w14:textId="77777777" w:rsidR="008A785A" w:rsidRPr="008A785A" w:rsidRDefault="008A785A" w:rsidP="00F05C28">
            <w:pPr>
              <w:jc w:val="center"/>
              <w:rPr>
                <w:color w:val="000000"/>
                <w:sz w:val="24"/>
                <w:szCs w:val="24"/>
              </w:rPr>
            </w:pPr>
            <w:r w:rsidRPr="008A785A">
              <w:rPr>
                <w:color w:val="000000"/>
                <w:sz w:val="24"/>
                <w:szCs w:val="24"/>
              </w:rPr>
              <w:t>3ТП НАСЕДКИНА 21</w:t>
            </w:r>
          </w:p>
        </w:tc>
        <w:tc>
          <w:tcPr>
            <w:tcW w:w="981" w:type="dxa"/>
            <w:tcBorders>
              <w:top w:val="nil"/>
              <w:left w:val="nil"/>
              <w:bottom w:val="single" w:sz="4" w:space="0" w:color="auto"/>
              <w:right w:val="single" w:sz="4" w:space="0" w:color="auto"/>
            </w:tcBorders>
            <w:vAlign w:val="center"/>
            <w:hideMark/>
          </w:tcPr>
          <w:p w14:paraId="4F4742F4" w14:textId="77777777" w:rsidR="008A785A" w:rsidRPr="008A785A" w:rsidRDefault="008A785A" w:rsidP="00F05C28">
            <w:pPr>
              <w:jc w:val="center"/>
              <w:rPr>
                <w:color w:val="000000"/>
                <w:sz w:val="24"/>
                <w:szCs w:val="24"/>
              </w:rPr>
            </w:pPr>
            <w:r w:rsidRPr="008A785A">
              <w:rPr>
                <w:color w:val="000000"/>
                <w:sz w:val="24"/>
                <w:szCs w:val="24"/>
              </w:rPr>
              <w:t>130</w:t>
            </w:r>
          </w:p>
        </w:tc>
        <w:tc>
          <w:tcPr>
            <w:tcW w:w="1121" w:type="dxa"/>
            <w:tcBorders>
              <w:top w:val="nil"/>
              <w:left w:val="nil"/>
              <w:bottom w:val="single" w:sz="4" w:space="0" w:color="auto"/>
              <w:right w:val="single" w:sz="4" w:space="0" w:color="auto"/>
            </w:tcBorders>
            <w:vAlign w:val="center"/>
            <w:hideMark/>
          </w:tcPr>
          <w:p w14:paraId="7BE06C92" w14:textId="77777777" w:rsidR="008A785A" w:rsidRPr="008A785A" w:rsidRDefault="008A785A" w:rsidP="00F05C28">
            <w:pPr>
              <w:jc w:val="center"/>
              <w:rPr>
                <w:color w:val="000000"/>
                <w:sz w:val="24"/>
                <w:szCs w:val="24"/>
              </w:rPr>
            </w:pPr>
            <w:r w:rsidRPr="008A785A">
              <w:rPr>
                <w:color w:val="000000"/>
                <w:sz w:val="24"/>
                <w:szCs w:val="24"/>
              </w:rPr>
              <w:t>172,84</w:t>
            </w:r>
          </w:p>
        </w:tc>
        <w:tc>
          <w:tcPr>
            <w:tcW w:w="1121" w:type="dxa"/>
            <w:tcBorders>
              <w:top w:val="nil"/>
              <w:left w:val="nil"/>
              <w:bottom w:val="single" w:sz="4" w:space="0" w:color="auto"/>
              <w:right w:val="single" w:sz="4" w:space="0" w:color="auto"/>
            </w:tcBorders>
            <w:vAlign w:val="center"/>
            <w:hideMark/>
          </w:tcPr>
          <w:p w14:paraId="6BB211DA" w14:textId="77777777" w:rsidR="008A785A" w:rsidRPr="008A785A" w:rsidRDefault="008A785A" w:rsidP="00F05C28">
            <w:pPr>
              <w:jc w:val="center"/>
              <w:rPr>
                <w:color w:val="000000"/>
                <w:sz w:val="24"/>
                <w:szCs w:val="24"/>
              </w:rPr>
            </w:pPr>
            <w:r w:rsidRPr="008A785A">
              <w:rPr>
                <w:color w:val="000000"/>
                <w:sz w:val="24"/>
                <w:szCs w:val="24"/>
              </w:rPr>
              <w:t>25,285</w:t>
            </w:r>
          </w:p>
        </w:tc>
        <w:tc>
          <w:tcPr>
            <w:tcW w:w="981" w:type="dxa"/>
            <w:tcBorders>
              <w:top w:val="nil"/>
              <w:left w:val="nil"/>
              <w:bottom w:val="single" w:sz="4" w:space="0" w:color="auto"/>
              <w:right w:val="single" w:sz="4" w:space="0" w:color="auto"/>
            </w:tcBorders>
            <w:vAlign w:val="center"/>
            <w:hideMark/>
          </w:tcPr>
          <w:p w14:paraId="2963B8EE" w14:textId="77777777" w:rsidR="008A785A" w:rsidRPr="008A785A" w:rsidRDefault="008A785A" w:rsidP="00F05C28">
            <w:pPr>
              <w:jc w:val="center"/>
              <w:rPr>
                <w:color w:val="000000"/>
                <w:sz w:val="24"/>
                <w:szCs w:val="24"/>
              </w:rPr>
            </w:pPr>
            <w:r w:rsidRPr="008A785A">
              <w:rPr>
                <w:color w:val="000000"/>
                <w:sz w:val="24"/>
                <w:szCs w:val="24"/>
              </w:rPr>
              <w:t> </w:t>
            </w:r>
          </w:p>
        </w:tc>
        <w:tc>
          <w:tcPr>
            <w:tcW w:w="981" w:type="dxa"/>
            <w:tcBorders>
              <w:top w:val="nil"/>
              <w:left w:val="nil"/>
              <w:bottom w:val="single" w:sz="4" w:space="0" w:color="auto"/>
              <w:right w:val="single" w:sz="4" w:space="0" w:color="auto"/>
            </w:tcBorders>
            <w:vAlign w:val="center"/>
            <w:hideMark/>
          </w:tcPr>
          <w:p w14:paraId="71BA491E" w14:textId="77777777" w:rsidR="008A785A" w:rsidRPr="008A785A" w:rsidRDefault="008A785A" w:rsidP="00F05C28">
            <w:pPr>
              <w:jc w:val="center"/>
              <w:rPr>
                <w:color w:val="000000"/>
                <w:sz w:val="24"/>
                <w:szCs w:val="24"/>
              </w:rPr>
            </w:pPr>
            <w:r w:rsidRPr="008A785A">
              <w:rPr>
                <w:color w:val="000000"/>
                <w:sz w:val="24"/>
                <w:szCs w:val="24"/>
              </w:rPr>
              <w:t> </w:t>
            </w:r>
          </w:p>
        </w:tc>
        <w:tc>
          <w:tcPr>
            <w:tcW w:w="982" w:type="dxa"/>
            <w:tcBorders>
              <w:top w:val="nil"/>
              <w:left w:val="nil"/>
              <w:bottom w:val="single" w:sz="4" w:space="0" w:color="auto"/>
              <w:right w:val="single" w:sz="4" w:space="0" w:color="auto"/>
            </w:tcBorders>
            <w:vAlign w:val="center"/>
            <w:hideMark/>
          </w:tcPr>
          <w:p w14:paraId="1293E8C1" w14:textId="77777777" w:rsidR="008A785A" w:rsidRPr="008A785A" w:rsidRDefault="008A785A" w:rsidP="00F05C28">
            <w:pPr>
              <w:jc w:val="center"/>
              <w:rPr>
                <w:color w:val="000000"/>
                <w:sz w:val="24"/>
                <w:szCs w:val="24"/>
              </w:rPr>
            </w:pPr>
            <w:r w:rsidRPr="008A785A">
              <w:rPr>
                <w:color w:val="000000"/>
                <w:sz w:val="24"/>
                <w:szCs w:val="24"/>
              </w:rPr>
              <w:t> </w:t>
            </w:r>
          </w:p>
        </w:tc>
        <w:tc>
          <w:tcPr>
            <w:tcW w:w="981" w:type="dxa"/>
            <w:tcBorders>
              <w:top w:val="nil"/>
              <w:left w:val="nil"/>
              <w:bottom w:val="single" w:sz="4" w:space="0" w:color="auto"/>
              <w:right w:val="single" w:sz="4" w:space="0" w:color="auto"/>
            </w:tcBorders>
            <w:vAlign w:val="center"/>
            <w:hideMark/>
          </w:tcPr>
          <w:p w14:paraId="4F54FA52" w14:textId="77777777" w:rsidR="008A785A" w:rsidRPr="008A785A" w:rsidRDefault="008A785A" w:rsidP="00F05C28">
            <w:pPr>
              <w:jc w:val="center"/>
              <w:rPr>
                <w:color w:val="000000"/>
                <w:sz w:val="24"/>
                <w:szCs w:val="24"/>
              </w:rPr>
            </w:pPr>
            <w:r w:rsidRPr="008A785A">
              <w:rPr>
                <w:color w:val="000000"/>
                <w:sz w:val="24"/>
                <w:szCs w:val="24"/>
              </w:rPr>
              <w:t> </w:t>
            </w:r>
          </w:p>
        </w:tc>
        <w:tc>
          <w:tcPr>
            <w:tcW w:w="840" w:type="dxa"/>
            <w:tcBorders>
              <w:top w:val="nil"/>
              <w:left w:val="nil"/>
              <w:bottom w:val="single" w:sz="4" w:space="0" w:color="auto"/>
              <w:right w:val="single" w:sz="4" w:space="0" w:color="auto"/>
            </w:tcBorders>
            <w:vAlign w:val="center"/>
            <w:hideMark/>
          </w:tcPr>
          <w:p w14:paraId="0A13FD33" w14:textId="77777777" w:rsidR="008A785A" w:rsidRPr="008A785A" w:rsidRDefault="008A785A" w:rsidP="00F05C28">
            <w:pPr>
              <w:jc w:val="center"/>
              <w:rPr>
                <w:color w:val="000000"/>
                <w:sz w:val="24"/>
                <w:szCs w:val="24"/>
              </w:rPr>
            </w:pPr>
            <w:r w:rsidRPr="008A785A">
              <w:rPr>
                <w:color w:val="000000"/>
                <w:sz w:val="24"/>
                <w:szCs w:val="24"/>
              </w:rPr>
              <w:t> </w:t>
            </w:r>
          </w:p>
        </w:tc>
        <w:tc>
          <w:tcPr>
            <w:tcW w:w="982" w:type="dxa"/>
            <w:tcBorders>
              <w:top w:val="nil"/>
              <w:left w:val="nil"/>
              <w:bottom w:val="single" w:sz="4" w:space="0" w:color="auto"/>
              <w:right w:val="single" w:sz="4" w:space="0" w:color="auto"/>
            </w:tcBorders>
            <w:vAlign w:val="center"/>
            <w:hideMark/>
          </w:tcPr>
          <w:p w14:paraId="3BE54619" w14:textId="77777777" w:rsidR="008A785A" w:rsidRPr="008A785A" w:rsidRDefault="008A785A" w:rsidP="00F05C28">
            <w:pPr>
              <w:jc w:val="center"/>
              <w:rPr>
                <w:color w:val="000000"/>
                <w:sz w:val="24"/>
                <w:szCs w:val="24"/>
              </w:rPr>
            </w:pPr>
            <w:r w:rsidRPr="008A785A">
              <w:rPr>
                <w:color w:val="000000"/>
                <w:sz w:val="24"/>
                <w:szCs w:val="24"/>
              </w:rPr>
              <w:t> </w:t>
            </w:r>
          </w:p>
        </w:tc>
        <w:tc>
          <w:tcPr>
            <w:tcW w:w="981" w:type="dxa"/>
            <w:tcBorders>
              <w:top w:val="nil"/>
              <w:left w:val="nil"/>
              <w:bottom w:val="single" w:sz="4" w:space="0" w:color="auto"/>
              <w:right w:val="single" w:sz="4" w:space="0" w:color="auto"/>
            </w:tcBorders>
            <w:vAlign w:val="center"/>
            <w:hideMark/>
          </w:tcPr>
          <w:p w14:paraId="65BF0C3D" w14:textId="77777777" w:rsidR="008A785A" w:rsidRPr="008A785A" w:rsidRDefault="008A785A" w:rsidP="00F05C28">
            <w:pPr>
              <w:jc w:val="center"/>
              <w:rPr>
                <w:color w:val="000000"/>
                <w:sz w:val="24"/>
                <w:szCs w:val="24"/>
              </w:rPr>
            </w:pPr>
            <w:r w:rsidRPr="008A785A">
              <w:rPr>
                <w:color w:val="000000"/>
                <w:sz w:val="24"/>
                <w:szCs w:val="24"/>
              </w:rPr>
              <w:t> </w:t>
            </w:r>
          </w:p>
        </w:tc>
        <w:tc>
          <w:tcPr>
            <w:tcW w:w="981" w:type="dxa"/>
            <w:tcBorders>
              <w:top w:val="nil"/>
              <w:left w:val="nil"/>
              <w:bottom w:val="single" w:sz="4" w:space="0" w:color="auto"/>
              <w:right w:val="single" w:sz="4" w:space="0" w:color="auto"/>
            </w:tcBorders>
            <w:vAlign w:val="center"/>
            <w:hideMark/>
          </w:tcPr>
          <w:p w14:paraId="6D457439" w14:textId="77777777" w:rsidR="008A785A" w:rsidRPr="008A785A" w:rsidRDefault="008A785A" w:rsidP="00F05C28">
            <w:pPr>
              <w:jc w:val="center"/>
              <w:rPr>
                <w:color w:val="000000"/>
                <w:sz w:val="24"/>
                <w:szCs w:val="24"/>
              </w:rPr>
            </w:pPr>
            <w:r w:rsidRPr="008A785A">
              <w:rPr>
                <w:color w:val="000000"/>
                <w:sz w:val="24"/>
                <w:szCs w:val="24"/>
              </w:rPr>
              <w:t> </w:t>
            </w:r>
          </w:p>
        </w:tc>
        <w:tc>
          <w:tcPr>
            <w:tcW w:w="1402" w:type="dxa"/>
            <w:tcBorders>
              <w:top w:val="nil"/>
              <w:left w:val="nil"/>
              <w:bottom w:val="single" w:sz="4" w:space="0" w:color="auto"/>
              <w:right w:val="single" w:sz="4" w:space="0" w:color="auto"/>
            </w:tcBorders>
            <w:vAlign w:val="center"/>
            <w:hideMark/>
          </w:tcPr>
          <w:p w14:paraId="1C889669" w14:textId="77777777" w:rsidR="008A785A" w:rsidRPr="008A785A" w:rsidRDefault="008A785A" w:rsidP="00F05C28">
            <w:pPr>
              <w:jc w:val="center"/>
              <w:rPr>
                <w:color w:val="000000"/>
                <w:sz w:val="24"/>
                <w:szCs w:val="24"/>
              </w:rPr>
            </w:pPr>
            <w:r w:rsidRPr="008A785A">
              <w:rPr>
                <w:color w:val="000000"/>
                <w:sz w:val="24"/>
                <w:szCs w:val="24"/>
              </w:rPr>
              <w:t> </w:t>
            </w:r>
          </w:p>
        </w:tc>
        <w:tc>
          <w:tcPr>
            <w:tcW w:w="1490" w:type="dxa"/>
            <w:tcBorders>
              <w:top w:val="nil"/>
              <w:left w:val="nil"/>
              <w:bottom w:val="single" w:sz="4" w:space="0" w:color="auto"/>
              <w:right w:val="single" w:sz="4" w:space="0" w:color="auto"/>
            </w:tcBorders>
            <w:vAlign w:val="center"/>
            <w:hideMark/>
          </w:tcPr>
          <w:p w14:paraId="3EFEFC9B" w14:textId="77777777" w:rsidR="008A785A" w:rsidRPr="008A785A" w:rsidRDefault="008A785A" w:rsidP="00F05C28">
            <w:pPr>
              <w:jc w:val="center"/>
              <w:rPr>
                <w:color w:val="000000"/>
                <w:sz w:val="24"/>
                <w:szCs w:val="24"/>
              </w:rPr>
            </w:pPr>
            <w:r w:rsidRPr="008A785A">
              <w:rPr>
                <w:color w:val="000000"/>
                <w:sz w:val="24"/>
                <w:szCs w:val="24"/>
              </w:rPr>
              <w:t> </w:t>
            </w:r>
          </w:p>
        </w:tc>
      </w:tr>
    </w:tbl>
    <w:p w14:paraId="0D0F3BDA" w14:textId="77777777" w:rsidR="008A785A" w:rsidRPr="009169CC" w:rsidRDefault="008A785A" w:rsidP="008A785A">
      <w:pPr>
        <w:pStyle w:val="a9"/>
      </w:pPr>
    </w:p>
    <w:p w14:paraId="23A4B7D9" w14:textId="3DAD28C0" w:rsidR="008A785A" w:rsidRPr="008A785A" w:rsidRDefault="00AE3A55" w:rsidP="008A785A">
      <w:pPr>
        <w:pStyle w:val="a9"/>
        <w:jc w:val="left"/>
        <w:rPr>
          <w:szCs w:val="26"/>
          <w:lang w:val="ru-RU"/>
        </w:rPr>
      </w:pPr>
      <w:r w:rsidRPr="004B525B">
        <w:rPr>
          <w:noProof/>
          <w:lang w:val="ru-RU" w:eastAsia="ru-RU"/>
        </w:rPr>
        <w:lastRenderedPageBreak/>
        <w:drawing>
          <wp:inline distT="0" distB="0" distL="0" distR="0" wp14:anchorId="370114DC" wp14:editId="3F89FDDC">
            <wp:extent cx="9251950" cy="4406855"/>
            <wp:effectExtent l="0" t="0" r="0" b="635"/>
            <wp:docPr id="1027111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64404" name=""/>
                    <pic:cNvPicPr/>
                  </pic:nvPicPr>
                  <pic:blipFill>
                    <a:blip r:embed="rId19"/>
                    <a:stretch>
                      <a:fillRect/>
                    </a:stretch>
                  </pic:blipFill>
                  <pic:spPr>
                    <a:xfrm>
                      <a:off x="0" y="0"/>
                      <a:ext cx="9251950" cy="4406855"/>
                    </a:xfrm>
                    <a:prstGeom prst="rect">
                      <a:avLst/>
                    </a:prstGeom>
                  </pic:spPr>
                </pic:pic>
              </a:graphicData>
            </a:graphic>
          </wp:inline>
        </w:drawing>
      </w:r>
    </w:p>
    <w:p w14:paraId="0F74A612" w14:textId="273D8FBB" w:rsidR="008B0AE3" w:rsidRDefault="008B0AE3" w:rsidP="00AF3402">
      <w:pPr>
        <w:pStyle w:val="a9"/>
        <w:jc w:val="right"/>
        <w:rPr>
          <w:rFonts w:eastAsia="Calibri"/>
          <w:szCs w:val="26"/>
          <w:lang w:val="ru-RU"/>
        </w:rPr>
      </w:pPr>
    </w:p>
    <w:p w14:paraId="783F09AA" w14:textId="3B17D092" w:rsidR="00F25BC6" w:rsidRDefault="00AE3A55" w:rsidP="00AE3A55">
      <w:pPr>
        <w:pStyle w:val="a9"/>
        <w:jc w:val="center"/>
        <w:rPr>
          <w:lang w:val="ru-RU" w:eastAsia="ru-RU"/>
        </w:rPr>
      </w:pPr>
      <w:r w:rsidRPr="00AE3A55">
        <w:rPr>
          <w:lang w:val="ru-RU" w:eastAsia="ru-RU"/>
        </w:rPr>
        <w:t>Рисунок 4.</w:t>
      </w:r>
      <w:r>
        <w:rPr>
          <w:lang w:val="ru-RU" w:eastAsia="ru-RU"/>
        </w:rPr>
        <w:t>4.1</w:t>
      </w:r>
      <w:r w:rsidRPr="00AE3A55">
        <w:rPr>
          <w:lang w:val="ru-RU" w:eastAsia="ru-RU"/>
        </w:rPr>
        <w:t>. Пьезометрический график до потребителя по улице Наседкина,21</w:t>
      </w:r>
      <w:r>
        <w:rPr>
          <w:lang w:val="ru-RU" w:eastAsia="ru-RU"/>
        </w:rPr>
        <w:t>.</w:t>
      </w:r>
    </w:p>
    <w:p w14:paraId="7A4A026B" w14:textId="77777777" w:rsidR="00AE3A55" w:rsidRDefault="00AE3A55" w:rsidP="00AE3A55">
      <w:pPr>
        <w:pStyle w:val="a9"/>
        <w:jc w:val="center"/>
        <w:rPr>
          <w:lang w:val="ru-RU" w:eastAsia="ru-RU"/>
        </w:rPr>
      </w:pPr>
    </w:p>
    <w:p w14:paraId="73D0DE7C" w14:textId="77777777" w:rsidR="00AE3A55" w:rsidRDefault="00AE3A55" w:rsidP="00AE3A55">
      <w:pPr>
        <w:pStyle w:val="a9"/>
      </w:pPr>
      <w:r w:rsidRPr="00AE3A55">
        <w:rPr>
          <w:lang w:val="ru-RU"/>
        </w:rPr>
        <w:t xml:space="preserve">Расчеты показали, что для развития территорий восточнее Южного шоссе необходимо строительство котельной мощностью </w:t>
      </w:r>
      <w:r>
        <w:t xml:space="preserve">230 </w:t>
      </w:r>
      <w:proofErr w:type="spellStart"/>
      <w:r>
        <w:t>Гкал</w:t>
      </w:r>
      <w:proofErr w:type="spellEnd"/>
      <w:r>
        <w:t>/ч.</w:t>
      </w:r>
    </w:p>
    <w:p w14:paraId="0CD5A64E" w14:textId="77777777" w:rsidR="00AE3A55" w:rsidRDefault="00AE3A55" w:rsidP="00AE3A55">
      <w:pPr>
        <w:pStyle w:val="a9"/>
      </w:pPr>
    </w:p>
    <w:p w14:paraId="3AF32B24" w14:textId="77777777" w:rsidR="00AE3A55" w:rsidRDefault="00AE3A55" w:rsidP="00AE3A55">
      <w:pPr>
        <w:pStyle w:val="a9"/>
      </w:pPr>
    </w:p>
    <w:p w14:paraId="2B43B27D" w14:textId="6921A838" w:rsidR="00AE3A55" w:rsidRDefault="00AE3A55" w:rsidP="0081050C">
      <w:pPr>
        <w:pStyle w:val="3a"/>
      </w:pPr>
      <w:bookmarkStart w:id="174" w:name="_Toc227128750"/>
      <w:r>
        <w:lastRenderedPageBreak/>
        <w:t>Развитие теплоснабжения района Новые Углы.</w:t>
      </w:r>
      <w:bookmarkEnd w:id="174"/>
    </w:p>
    <w:p w14:paraId="589086EC" w14:textId="77777777" w:rsidR="00AE3A55" w:rsidRPr="00AE3A55" w:rsidRDefault="00AE3A55" w:rsidP="00AE3A55">
      <w:pPr>
        <w:pStyle w:val="a9"/>
        <w:rPr>
          <w:lang w:val="ru-RU"/>
        </w:rPr>
      </w:pPr>
    </w:p>
    <w:p w14:paraId="00233AC7" w14:textId="4749549B" w:rsidR="00AE3A55" w:rsidRPr="00AE3A55" w:rsidRDefault="00AE3A55" w:rsidP="00AE3A55">
      <w:pPr>
        <w:pStyle w:val="a9"/>
        <w:rPr>
          <w:lang w:val="ru-RU"/>
        </w:rPr>
      </w:pPr>
      <w:r>
        <w:rPr>
          <w:lang w:val="ru-RU"/>
        </w:rPr>
        <w:t>Согласно Генеральному плану города Череповца развитие до 2045 года района Новые Углы не предусмотрено.</w:t>
      </w:r>
    </w:p>
    <w:p w14:paraId="5CB4AAD5" w14:textId="77777777" w:rsidR="00EA39B5" w:rsidRDefault="00EA39B5" w:rsidP="00EA39B5">
      <w:pPr>
        <w:rPr>
          <w:lang w:val="ru-RU"/>
        </w:rPr>
      </w:pPr>
    </w:p>
    <w:p w14:paraId="6145830B" w14:textId="08EFB21B" w:rsidR="000C6C07" w:rsidRPr="00EE19A5" w:rsidRDefault="00A86053" w:rsidP="0081050C">
      <w:pPr>
        <w:pStyle w:val="1a"/>
        <w:outlineLvl w:val="0"/>
      </w:pPr>
      <w:bookmarkStart w:id="175" w:name="_bookmark39"/>
      <w:bookmarkStart w:id="176" w:name="_Toc10441430"/>
      <w:bookmarkStart w:id="177" w:name="_Toc13767858"/>
      <w:bookmarkStart w:id="178" w:name="_Toc113296524"/>
      <w:bookmarkStart w:id="179" w:name="_Toc113297297"/>
      <w:bookmarkStart w:id="180" w:name="_Toc165477065"/>
      <w:bookmarkStart w:id="181" w:name="_Toc227128751"/>
      <w:bookmarkEnd w:id="175"/>
      <w:r w:rsidRPr="00EE19A5">
        <w:t>Предложения по строительству, реконструкции, техническому перевооружению и (или) модернизации источников тепловой энергии</w:t>
      </w:r>
      <w:bookmarkEnd w:id="176"/>
      <w:bookmarkEnd w:id="177"/>
      <w:bookmarkEnd w:id="178"/>
      <w:bookmarkEnd w:id="179"/>
      <w:bookmarkEnd w:id="180"/>
      <w:r w:rsidR="006E698B" w:rsidRPr="00EE19A5">
        <w:t>.</w:t>
      </w:r>
      <w:bookmarkEnd w:id="181"/>
    </w:p>
    <w:p w14:paraId="42C131E2" w14:textId="77777777" w:rsidR="008C343F" w:rsidRPr="008C343F" w:rsidRDefault="008C343F" w:rsidP="009A008B">
      <w:pPr>
        <w:pStyle w:val="a9"/>
        <w:rPr>
          <w:lang w:val="ru-RU"/>
        </w:rPr>
      </w:pPr>
    </w:p>
    <w:p w14:paraId="08A392BB" w14:textId="72AB65BF" w:rsidR="004F0C29" w:rsidRPr="00E029CB" w:rsidRDefault="002409D2" w:rsidP="0081050C">
      <w:pPr>
        <w:pStyle w:val="2b"/>
      </w:pPr>
      <w:bookmarkStart w:id="182" w:name="_Toc10441431"/>
      <w:bookmarkStart w:id="183" w:name="_Toc13767859"/>
      <w:bookmarkStart w:id="184" w:name="_Toc113296525"/>
      <w:bookmarkStart w:id="185" w:name="_Toc113297298"/>
      <w:bookmarkStart w:id="186" w:name="_Toc165477066"/>
      <w:bookmarkStart w:id="187" w:name="_Toc227128752"/>
      <w:r w:rsidRPr="00E029CB">
        <w:t>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w:t>
      </w:r>
      <w:r w:rsidR="00C024B7" w:rsidRPr="00E029CB">
        <w:t>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bookmarkEnd w:id="182"/>
      <w:bookmarkEnd w:id="183"/>
      <w:r w:rsidR="004F0C29" w:rsidRPr="00E029CB">
        <w:t>, обоснованная расчетами ценовых (тарифных) последствий для потребителей</w:t>
      </w:r>
      <w:bookmarkEnd w:id="184"/>
      <w:bookmarkEnd w:id="185"/>
      <w:bookmarkEnd w:id="186"/>
      <w:r w:rsidR="006E698B" w:rsidRPr="00E029CB">
        <w:t>.</w:t>
      </w:r>
      <w:bookmarkEnd w:id="187"/>
    </w:p>
    <w:p w14:paraId="0640CB6E" w14:textId="77777777" w:rsidR="006E698B" w:rsidRPr="008C343F" w:rsidRDefault="006E698B" w:rsidP="008C343F">
      <w:pPr>
        <w:jc w:val="both"/>
        <w:rPr>
          <w:rFonts w:eastAsiaTheme="minorHAnsi"/>
          <w:sz w:val="26"/>
          <w:szCs w:val="26"/>
          <w:lang w:val="ru-RU"/>
        </w:rPr>
      </w:pPr>
    </w:p>
    <w:p w14:paraId="017FA19E" w14:textId="77777777" w:rsidR="00AE3A55" w:rsidRPr="00AE3A55" w:rsidRDefault="00AE3A55" w:rsidP="00AE3A55">
      <w:pPr>
        <w:pStyle w:val="a9"/>
        <w:rPr>
          <w:rFonts w:eastAsia="Arial"/>
          <w:lang w:val="ru-RU"/>
        </w:rPr>
      </w:pPr>
      <w:r w:rsidRPr="00AE3A55">
        <w:rPr>
          <w:rFonts w:eastAsia="Arial"/>
          <w:lang w:val="ru-RU"/>
        </w:rPr>
        <w:t>Для обеспечения тепловой энергией перспективного 26 микрорайона единая теплоснабжающая организация МУП города Череповца «Теплоэнергия», согласно пункта 100 Методических указаний по разработке схем теплоснабжения, утвержденных приказом Минэнерго России от 5 марта 2019 года №212, предлагает строительство в 26 микрорайоне блочно-модульной газовой котельной теплопроизводительностью 40 МВт с отдельным контуром тепловых сетей. Данное предложение отражено в письме №6311/16/25-Т от 07.08.2025.</w:t>
      </w:r>
    </w:p>
    <w:p w14:paraId="1867CBF8" w14:textId="77777777" w:rsidR="00AE3A55" w:rsidRPr="00AE3A55" w:rsidRDefault="00AE3A55" w:rsidP="00AE3A55">
      <w:pPr>
        <w:pStyle w:val="a9"/>
        <w:rPr>
          <w:rFonts w:eastAsia="Arial"/>
          <w:lang w:val="ru-RU"/>
        </w:rPr>
      </w:pPr>
      <w:r w:rsidRPr="00AE3A55">
        <w:rPr>
          <w:rFonts w:eastAsia="Arial"/>
          <w:lang w:val="ru-RU"/>
        </w:rPr>
        <w:t xml:space="preserve">Для централизованного теплоснабжения новых микрорайонов в Зашекснинском районе, не попадающие в радиус эффективного теплоснабжения котельной Южная, потребуется строительство дополнительного источника тепловой энергии (котельной). Для применения на обязательной основе пунктов 5.5, 5.6 СП 124.13330.2012 «Тепловые сети» и соблюдения требований Федерального закона от 30.12.2009 N 384-ФЗ "Технический регламент о безопасности зданий и сооружений" должна быть организована совместная работа котельных Южная и Новая на единую тепловую сеть. На основании этого была рассчитана тепловая мощность котельной Новая. </w:t>
      </w:r>
    </w:p>
    <w:p w14:paraId="5979D70F" w14:textId="77777777" w:rsidR="00AE3A55" w:rsidRDefault="00AE3A55" w:rsidP="008C343F">
      <w:pPr>
        <w:ind w:firstLine="709"/>
        <w:jc w:val="both"/>
        <w:rPr>
          <w:rFonts w:eastAsia="Arial"/>
          <w:sz w:val="26"/>
          <w:szCs w:val="26"/>
          <w:lang w:val="ru-RU"/>
        </w:rPr>
      </w:pPr>
    </w:p>
    <w:p w14:paraId="6A8B9A58" w14:textId="77777777" w:rsidR="00793A5A" w:rsidRDefault="0084511B" w:rsidP="009B5271">
      <w:pPr>
        <w:ind w:right="-170"/>
        <w:jc w:val="right"/>
        <w:rPr>
          <w:sz w:val="26"/>
          <w:szCs w:val="26"/>
          <w:lang w:val="ru-RU"/>
        </w:rPr>
      </w:pPr>
      <w:r>
        <w:rPr>
          <w:sz w:val="26"/>
          <w:szCs w:val="26"/>
          <w:lang w:val="ru-RU"/>
        </w:rPr>
        <w:t>Таблица 5.1</w:t>
      </w:r>
    </w:p>
    <w:tbl>
      <w:tblPr>
        <w:tblW w:w="50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067"/>
        <w:gridCol w:w="3067"/>
        <w:gridCol w:w="3068"/>
        <w:gridCol w:w="3068"/>
        <w:gridCol w:w="3068"/>
      </w:tblGrid>
      <w:tr w:rsidR="00AE3A55" w:rsidRPr="008074F6" w14:paraId="7A70C8B9" w14:textId="77777777" w:rsidTr="00AE3A55">
        <w:trPr>
          <w:trHeight w:val="1550"/>
          <w:jc w:val="center"/>
        </w:trPr>
        <w:tc>
          <w:tcPr>
            <w:tcW w:w="1000" w:type="pct"/>
            <w:vAlign w:val="center"/>
          </w:tcPr>
          <w:p w14:paraId="63047145" w14:textId="77777777" w:rsidR="00AE3A55" w:rsidRPr="00AE3A55" w:rsidRDefault="00AE3A55" w:rsidP="00F05C28">
            <w:pPr>
              <w:adjustRightInd w:val="0"/>
              <w:jc w:val="center"/>
              <w:rPr>
                <w:sz w:val="24"/>
                <w:szCs w:val="24"/>
              </w:rPr>
            </w:pPr>
            <w:proofErr w:type="spellStart"/>
            <w:r w:rsidRPr="00AE3A55">
              <w:rPr>
                <w:sz w:val="24"/>
                <w:szCs w:val="24"/>
              </w:rPr>
              <w:t>Система</w:t>
            </w:r>
            <w:proofErr w:type="spellEnd"/>
            <w:r w:rsidRPr="00AE3A55">
              <w:rPr>
                <w:sz w:val="24"/>
                <w:szCs w:val="24"/>
              </w:rPr>
              <w:t xml:space="preserve"> </w:t>
            </w:r>
            <w:proofErr w:type="spellStart"/>
            <w:r w:rsidRPr="00AE3A55">
              <w:rPr>
                <w:sz w:val="24"/>
                <w:szCs w:val="24"/>
              </w:rPr>
              <w:t>теплоснабжения</w:t>
            </w:r>
            <w:proofErr w:type="spellEnd"/>
          </w:p>
        </w:tc>
        <w:tc>
          <w:tcPr>
            <w:tcW w:w="1000" w:type="pct"/>
            <w:vAlign w:val="center"/>
          </w:tcPr>
          <w:p w14:paraId="3C7A470C" w14:textId="77777777" w:rsidR="00AE3A55" w:rsidRPr="00AE3A55" w:rsidRDefault="00AE3A55" w:rsidP="00F05C28">
            <w:pPr>
              <w:adjustRightInd w:val="0"/>
              <w:jc w:val="center"/>
              <w:rPr>
                <w:sz w:val="24"/>
                <w:szCs w:val="24"/>
                <w:lang w:val="ru-RU"/>
              </w:rPr>
            </w:pPr>
            <w:r w:rsidRPr="00AE3A55">
              <w:rPr>
                <w:sz w:val="24"/>
                <w:szCs w:val="24"/>
                <w:lang w:val="ru-RU"/>
              </w:rPr>
              <w:t>Техническая сущность</w:t>
            </w:r>
          </w:p>
          <w:p w14:paraId="3A046F2D" w14:textId="77777777" w:rsidR="00AE3A55" w:rsidRPr="00AE3A55" w:rsidRDefault="00AE3A55" w:rsidP="00F05C28">
            <w:pPr>
              <w:adjustRightInd w:val="0"/>
              <w:jc w:val="center"/>
              <w:rPr>
                <w:sz w:val="24"/>
                <w:szCs w:val="24"/>
                <w:lang w:val="ru-RU"/>
              </w:rPr>
            </w:pPr>
            <w:r w:rsidRPr="00AE3A55">
              <w:rPr>
                <w:sz w:val="24"/>
                <w:szCs w:val="24"/>
                <w:lang w:val="ru-RU"/>
              </w:rPr>
              <w:t>предложений по</w:t>
            </w:r>
          </w:p>
          <w:p w14:paraId="5729E6B1" w14:textId="77777777" w:rsidR="00AE3A55" w:rsidRPr="00AE3A55" w:rsidRDefault="00AE3A55" w:rsidP="00F05C28">
            <w:pPr>
              <w:adjustRightInd w:val="0"/>
              <w:jc w:val="center"/>
              <w:rPr>
                <w:sz w:val="24"/>
                <w:szCs w:val="24"/>
                <w:lang w:val="ru-RU"/>
              </w:rPr>
            </w:pPr>
            <w:r w:rsidRPr="00AE3A55">
              <w:rPr>
                <w:sz w:val="24"/>
                <w:szCs w:val="24"/>
                <w:lang w:val="ru-RU"/>
              </w:rPr>
              <w:t>строительству</w:t>
            </w:r>
          </w:p>
          <w:p w14:paraId="7D83E9DE" w14:textId="77777777" w:rsidR="00AE3A55" w:rsidRPr="00AE3A55" w:rsidRDefault="00AE3A55" w:rsidP="00F05C28">
            <w:pPr>
              <w:adjustRightInd w:val="0"/>
              <w:jc w:val="center"/>
              <w:rPr>
                <w:sz w:val="24"/>
                <w:szCs w:val="24"/>
                <w:lang w:val="ru-RU"/>
              </w:rPr>
            </w:pPr>
            <w:r w:rsidRPr="00AE3A55">
              <w:rPr>
                <w:sz w:val="24"/>
                <w:szCs w:val="24"/>
                <w:lang w:val="ru-RU"/>
              </w:rPr>
              <w:t>источников тепловой</w:t>
            </w:r>
          </w:p>
          <w:p w14:paraId="48AFD41F" w14:textId="77777777" w:rsidR="00AE3A55" w:rsidRPr="00AE3A55" w:rsidRDefault="00AE3A55" w:rsidP="00F05C28">
            <w:pPr>
              <w:adjustRightInd w:val="0"/>
              <w:jc w:val="center"/>
              <w:rPr>
                <w:sz w:val="24"/>
                <w:szCs w:val="24"/>
              </w:rPr>
            </w:pPr>
            <w:proofErr w:type="spellStart"/>
            <w:r w:rsidRPr="00AE3A55">
              <w:rPr>
                <w:sz w:val="24"/>
                <w:szCs w:val="24"/>
              </w:rPr>
              <w:t>энергии</w:t>
            </w:r>
            <w:proofErr w:type="spellEnd"/>
          </w:p>
        </w:tc>
        <w:tc>
          <w:tcPr>
            <w:tcW w:w="1000" w:type="pct"/>
            <w:vAlign w:val="center"/>
          </w:tcPr>
          <w:p w14:paraId="1C698773" w14:textId="77777777" w:rsidR="00AE3A55" w:rsidRPr="00AE3A55" w:rsidRDefault="00AE3A55" w:rsidP="00F05C28">
            <w:pPr>
              <w:adjustRightInd w:val="0"/>
              <w:jc w:val="center"/>
              <w:rPr>
                <w:sz w:val="24"/>
                <w:szCs w:val="24"/>
                <w:lang w:val="ru-RU"/>
              </w:rPr>
            </w:pPr>
            <w:r w:rsidRPr="00AE3A55">
              <w:rPr>
                <w:sz w:val="24"/>
                <w:szCs w:val="24"/>
                <w:lang w:val="ru-RU"/>
              </w:rPr>
              <w:t>Цели предложений</w:t>
            </w:r>
          </w:p>
          <w:p w14:paraId="177E069E" w14:textId="77777777" w:rsidR="00AE3A55" w:rsidRPr="00AE3A55" w:rsidRDefault="00AE3A55" w:rsidP="00F05C28">
            <w:pPr>
              <w:adjustRightInd w:val="0"/>
              <w:jc w:val="center"/>
              <w:rPr>
                <w:sz w:val="24"/>
                <w:szCs w:val="24"/>
                <w:lang w:val="ru-RU"/>
              </w:rPr>
            </w:pPr>
            <w:r w:rsidRPr="00AE3A55">
              <w:rPr>
                <w:sz w:val="24"/>
                <w:szCs w:val="24"/>
                <w:lang w:val="ru-RU"/>
              </w:rPr>
              <w:t>по строительству</w:t>
            </w:r>
          </w:p>
          <w:p w14:paraId="58D0ABF2" w14:textId="77777777" w:rsidR="00AE3A55" w:rsidRPr="00AE3A55" w:rsidRDefault="00AE3A55" w:rsidP="00F05C28">
            <w:pPr>
              <w:adjustRightInd w:val="0"/>
              <w:jc w:val="center"/>
              <w:rPr>
                <w:sz w:val="24"/>
                <w:szCs w:val="24"/>
                <w:lang w:val="ru-RU"/>
              </w:rPr>
            </w:pPr>
            <w:r w:rsidRPr="00AE3A55">
              <w:rPr>
                <w:sz w:val="24"/>
                <w:szCs w:val="24"/>
                <w:lang w:val="ru-RU"/>
              </w:rPr>
              <w:t>источников</w:t>
            </w:r>
          </w:p>
          <w:p w14:paraId="586146DE" w14:textId="77777777" w:rsidR="00AE3A55" w:rsidRPr="00AE3A55" w:rsidRDefault="00AE3A55" w:rsidP="00F05C28">
            <w:pPr>
              <w:adjustRightInd w:val="0"/>
              <w:jc w:val="center"/>
              <w:rPr>
                <w:sz w:val="24"/>
                <w:szCs w:val="24"/>
                <w:lang w:val="ru-RU"/>
              </w:rPr>
            </w:pPr>
            <w:r w:rsidRPr="00AE3A55">
              <w:rPr>
                <w:sz w:val="24"/>
                <w:szCs w:val="24"/>
                <w:lang w:val="ru-RU"/>
              </w:rPr>
              <w:t>тепловой энергии</w:t>
            </w:r>
          </w:p>
        </w:tc>
        <w:tc>
          <w:tcPr>
            <w:tcW w:w="1000" w:type="pct"/>
            <w:vAlign w:val="center"/>
          </w:tcPr>
          <w:p w14:paraId="26E89854" w14:textId="77777777" w:rsidR="00AE3A55" w:rsidRPr="00AE3A55" w:rsidRDefault="00AE3A55" w:rsidP="00F05C28">
            <w:pPr>
              <w:adjustRightInd w:val="0"/>
              <w:jc w:val="center"/>
              <w:rPr>
                <w:sz w:val="24"/>
                <w:szCs w:val="24"/>
              </w:rPr>
            </w:pPr>
            <w:proofErr w:type="spellStart"/>
            <w:r w:rsidRPr="00AE3A55">
              <w:rPr>
                <w:sz w:val="24"/>
                <w:szCs w:val="24"/>
              </w:rPr>
              <w:t>Год</w:t>
            </w:r>
            <w:proofErr w:type="spellEnd"/>
          </w:p>
          <w:p w14:paraId="442894A6" w14:textId="77777777" w:rsidR="00AE3A55" w:rsidRPr="00AE3A55" w:rsidRDefault="00AE3A55" w:rsidP="00F05C28">
            <w:pPr>
              <w:adjustRightInd w:val="0"/>
              <w:jc w:val="center"/>
              <w:rPr>
                <w:sz w:val="24"/>
                <w:szCs w:val="24"/>
              </w:rPr>
            </w:pPr>
            <w:proofErr w:type="spellStart"/>
            <w:r w:rsidRPr="00AE3A55">
              <w:rPr>
                <w:sz w:val="24"/>
                <w:szCs w:val="24"/>
              </w:rPr>
              <w:t>реализации</w:t>
            </w:r>
            <w:proofErr w:type="spellEnd"/>
          </w:p>
        </w:tc>
        <w:tc>
          <w:tcPr>
            <w:tcW w:w="1000" w:type="pct"/>
            <w:vAlign w:val="center"/>
          </w:tcPr>
          <w:p w14:paraId="63DB7EBE" w14:textId="77777777" w:rsidR="00AE3A55" w:rsidRPr="00AE3A55" w:rsidRDefault="00AE3A55" w:rsidP="00F05C28">
            <w:pPr>
              <w:adjustRightInd w:val="0"/>
              <w:jc w:val="center"/>
              <w:rPr>
                <w:sz w:val="24"/>
                <w:szCs w:val="24"/>
                <w:lang w:val="ru-RU"/>
              </w:rPr>
            </w:pPr>
            <w:r w:rsidRPr="00AE3A55">
              <w:rPr>
                <w:sz w:val="24"/>
                <w:szCs w:val="24"/>
                <w:lang w:val="ru-RU"/>
              </w:rPr>
              <w:t>Капитальные</w:t>
            </w:r>
          </w:p>
          <w:p w14:paraId="769A2213" w14:textId="77777777" w:rsidR="00AE3A55" w:rsidRPr="00AE3A55" w:rsidRDefault="00AE3A55" w:rsidP="00F05C28">
            <w:pPr>
              <w:adjustRightInd w:val="0"/>
              <w:jc w:val="center"/>
              <w:rPr>
                <w:sz w:val="24"/>
                <w:szCs w:val="24"/>
                <w:lang w:val="ru-RU"/>
              </w:rPr>
            </w:pPr>
            <w:r w:rsidRPr="00AE3A55">
              <w:rPr>
                <w:sz w:val="24"/>
                <w:szCs w:val="24"/>
                <w:lang w:val="ru-RU"/>
              </w:rPr>
              <w:t>затраты,</w:t>
            </w:r>
          </w:p>
          <w:p w14:paraId="121A380E" w14:textId="77777777" w:rsidR="00AE3A55" w:rsidRPr="00AE3A55" w:rsidRDefault="00AE3A55" w:rsidP="00F05C28">
            <w:pPr>
              <w:adjustRightInd w:val="0"/>
              <w:jc w:val="center"/>
              <w:rPr>
                <w:sz w:val="24"/>
                <w:szCs w:val="24"/>
                <w:lang w:val="ru-RU"/>
              </w:rPr>
            </w:pPr>
            <w:r w:rsidRPr="00AE3A55">
              <w:rPr>
                <w:sz w:val="24"/>
                <w:szCs w:val="24"/>
                <w:lang w:val="ru-RU"/>
              </w:rPr>
              <w:t>млн. рублей</w:t>
            </w:r>
          </w:p>
          <w:p w14:paraId="12E51C06" w14:textId="77777777" w:rsidR="00AE3A55" w:rsidRPr="00AE3A55" w:rsidRDefault="00AE3A55" w:rsidP="00F05C28">
            <w:pPr>
              <w:adjustRightInd w:val="0"/>
              <w:jc w:val="center"/>
              <w:rPr>
                <w:sz w:val="24"/>
                <w:szCs w:val="24"/>
                <w:lang w:val="ru-RU"/>
              </w:rPr>
            </w:pPr>
            <w:r w:rsidRPr="00AE3A55">
              <w:rPr>
                <w:sz w:val="24"/>
                <w:szCs w:val="24"/>
                <w:lang w:val="ru-RU"/>
              </w:rPr>
              <w:t>без НДС</w:t>
            </w:r>
          </w:p>
        </w:tc>
      </w:tr>
      <w:tr w:rsidR="00AE3A55" w:rsidRPr="00AE3A55" w14:paraId="3C1830F1" w14:textId="77777777" w:rsidTr="00AE3A55">
        <w:trPr>
          <w:trHeight w:val="699"/>
          <w:jc w:val="center"/>
        </w:trPr>
        <w:tc>
          <w:tcPr>
            <w:tcW w:w="1000" w:type="pct"/>
            <w:vAlign w:val="center"/>
          </w:tcPr>
          <w:p w14:paraId="53D16A66" w14:textId="77777777" w:rsidR="00AE3A55" w:rsidRPr="00AE3A55" w:rsidRDefault="00AE3A55" w:rsidP="00F05C28">
            <w:pPr>
              <w:adjustRightInd w:val="0"/>
              <w:jc w:val="center"/>
              <w:rPr>
                <w:sz w:val="24"/>
                <w:szCs w:val="24"/>
              </w:rPr>
            </w:pPr>
            <w:r w:rsidRPr="00AE3A55">
              <w:rPr>
                <w:sz w:val="24"/>
                <w:szCs w:val="24"/>
              </w:rPr>
              <w:lastRenderedPageBreak/>
              <w:t xml:space="preserve">Заягорбский </w:t>
            </w:r>
            <w:proofErr w:type="spellStart"/>
            <w:r w:rsidRPr="00AE3A55">
              <w:rPr>
                <w:sz w:val="24"/>
                <w:szCs w:val="24"/>
              </w:rPr>
              <w:t>район</w:t>
            </w:r>
            <w:proofErr w:type="spellEnd"/>
            <w:r w:rsidRPr="00AE3A55">
              <w:rPr>
                <w:sz w:val="24"/>
                <w:szCs w:val="24"/>
              </w:rPr>
              <w:t>.</w:t>
            </w:r>
          </w:p>
          <w:p w14:paraId="23EBBB60" w14:textId="77777777" w:rsidR="00AE3A55" w:rsidRPr="00AE3A55" w:rsidRDefault="00AE3A55" w:rsidP="00F05C28">
            <w:pPr>
              <w:adjustRightInd w:val="0"/>
              <w:jc w:val="center"/>
              <w:rPr>
                <w:sz w:val="24"/>
                <w:szCs w:val="24"/>
              </w:rPr>
            </w:pPr>
            <w:r w:rsidRPr="00AE3A55">
              <w:rPr>
                <w:sz w:val="24"/>
                <w:szCs w:val="24"/>
              </w:rPr>
              <w:t>БМК-26.</w:t>
            </w:r>
          </w:p>
        </w:tc>
        <w:tc>
          <w:tcPr>
            <w:tcW w:w="1000" w:type="pct"/>
            <w:vAlign w:val="center"/>
          </w:tcPr>
          <w:p w14:paraId="25801011" w14:textId="77777777" w:rsidR="00AE3A55" w:rsidRPr="00AE3A55" w:rsidRDefault="00AE3A55" w:rsidP="00F05C28">
            <w:pPr>
              <w:adjustRightInd w:val="0"/>
              <w:jc w:val="center"/>
              <w:rPr>
                <w:sz w:val="24"/>
                <w:szCs w:val="24"/>
                <w:lang w:val="ru-RU"/>
              </w:rPr>
            </w:pPr>
            <w:r w:rsidRPr="00AE3A55">
              <w:rPr>
                <w:sz w:val="24"/>
                <w:szCs w:val="24"/>
                <w:lang w:val="ru-RU"/>
              </w:rPr>
              <w:t>Строительство блочно-модульной котельной мощностью 40 МВт со всеми коммуникациями.</w:t>
            </w:r>
          </w:p>
        </w:tc>
        <w:tc>
          <w:tcPr>
            <w:tcW w:w="1000" w:type="pct"/>
            <w:vAlign w:val="center"/>
          </w:tcPr>
          <w:p w14:paraId="3CF52CE0" w14:textId="77777777" w:rsidR="00AE3A55" w:rsidRPr="00AE3A55" w:rsidRDefault="00AE3A55" w:rsidP="00F05C28">
            <w:pPr>
              <w:adjustRightInd w:val="0"/>
              <w:jc w:val="center"/>
              <w:rPr>
                <w:sz w:val="24"/>
                <w:szCs w:val="24"/>
                <w:lang w:val="ru-RU"/>
              </w:rPr>
            </w:pPr>
            <w:r w:rsidRPr="00AE3A55">
              <w:rPr>
                <w:sz w:val="24"/>
                <w:szCs w:val="24"/>
                <w:lang w:val="ru-RU"/>
              </w:rPr>
              <w:t xml:space="preserve">Обеспечение тепловой энергией потребителей 26 микрорайона </w:t>
            </w:r>
            <w:proofErr w:type="spellStart"/>
            <w:r w:rsidRPr="00AE3A55">
              <w:rPr>
                <w:sz w:val="24"/>
                <w:szCs w:val="24"/>
                <w:lang w:val="ru-RU"/>
              </w:rPr>
              <w:t>Заягорбского</w:t>
            </w:r>
            <w:proofErr w:type="spellEnd"/>
            <w:r w:rsidRPr="00AE3A55">
              <w:rPr>
                <w:sz w:val="24"/>
                <w:szCs w:val="24"/>
                <w:lang w:val="ru-RU"/>
              </w:rPr>
              <w:t xml:space="preserve"> района.</w:t>
            </w:r>
          </w:p>
        </w:tc>
        <w:tc>
          <w:tcPr>
            <w:tcW w:w="1000" w:type="pct"/>
            <w:vAlign w:val="center"/>
          </w:tcPr>
          <w:p w14:paraId="24C758E8" w14:textId="77777777" w:rsidR="00AE3A55" w:rsidRPr="00AE3A55" w:rsidRDefault="00AE3A55" w:rsidP="00F05C28">
            <w:pPr>
              <w:adjustRightInd w:val="0"/>
              <w:jc w:val="center"/>
              <w:rPr>
                <w:sz w:val="24"/>
                <w:szCs w:val="24"/>
              </w:rPr>
            </w:pPr>
            <w:r w:rsidRPr="00AE3A55">
              <w:rPr>
                <w:sz w:val="24"/>
                <w:szCs w:val="24"/>
              </w:rPr>
              <w:t>2028</w:t>
            </w:r>
          </w:p>
        </w:tc>
        <w:tc>
          <w:tcPr>
            <w:tcW w:w="1000" w:type="pct"/>
            <w:vAlign w:val="center"/>
          </w:tcPr>
          <w:p w14:paraId="0EAA735B" w14:textId="77777777" w:rsidR="00AE3A55" w:rsidRPr="00AE3A55" w:rsidRDefault="00AE3A55" w:rsidP="00F05C28">
            <w:pPr>
              <w:adjustRightInd w:val="0"/>
              <w:jc w:val="center"/>
              <w:rPr>
                <w:sz w:val="24"/>
                <w:szCs w:val="24"/>
              </w:rPr>
            </w:pPr>
            <w:r w:rsidRPr="00AE3A55">
              <w:rPr>
                <w:sz w:val="24"/>
                <w:szCs w:val="24"/>
              </w:rPr>
              <w:t>471,8</w:t>
            </w:r>
          </w:p>
        </w:tc>
      </w:tr>
      <w:tr w:rsidR="00AE3A55" w:rsidRPr="00AE3A55" w14:paraId="13BE6D3A" w14:textId="77777777" w:rsidTr="00AE3A55">
        <w:trPr>
          <w:trHeight w:val="803"/>
          <w:jc w:val="center"/>
        </w:trPr>
        <w:tc>
          <w:tcPr>
            <w:tcW w:w="1000" w:type="pct"/>
            <w:vAlign w:val="center"/>
          </w:tcPr>
          <w:p w14:paraId="071A60F3" w14:textId="77777777" w:rsidR="00AE3A55" w:rsidRPr="00AE3A55" w:rsidRDefault="00AE3A55" w:rsidP="00F05C28">
            <w:pPr>
              <w:adjustRightInd w:val="0"/>
              <w:jc w:val="center"/>
              <w:rPr>
                <w:sz w:val="24"/>
                <w:szCs w:val="24"/>
              </w:rPr>
            </w:pPr>
            <w:r w:rsidRPr="00AE3A55">
              <w:rPr>
                <w:sz w:val="24"/>
                <w:szCs w:val="24"/>
              </w:rPr>
              <w:t>Зашекснинский</w:t>
            </w:r>
          </w:p>
          <w:p w14:paraId="1A060420" w14:textId="77777777" w:rsidR="00AE3A55" w:rsidRPr="00AE3A55" w:rsidRDefault="00AE3A55" w:rsidP="00F05C28">
            <w:pPr>
              <w:adjustRightInd w:val="0"/>
              <w:jc w:val="center"/>
              <w:rPr>
                <w:sz w:val="24"/>
                <w:szCs w:val="24"/>
              </w:rPr>
            </w:pPr>
            <w:proofErr w:type="spellStart"/>
            <w:r w:rsidRPr="00AE3A55">
              <w:rPr>
                <w:sz w:val="24"/>
                <w:szCs w:val="24"/>
              </w:rPr>
              <w:t>район</w:t>
            </w:r>
            <w:proofErr w:type="spellEnd"/>
            <w:r w:rsidRPr="00AE3A55">
              <w:rPr>
                <w:sz w:val="24"/>
                <w:szCs w:val="24"/>
              </w:rPr>
              <w:t>.</w:t>
            </w:r>
          </w:p>
          <w:p w14:paraId="73D8FBCA" w14:textId="77777777" w:rsidR="00AE3A55" w:rsidRPr="00AE3A55" w:rsidRDefault="00AE3A55" w:rsidP="00F05C28">
            <w:pPr>
              <w:adjustRightInd w:val="0"/>
              <w:jc w:val="center"/>
              <w:rPr>
                <w:sz w:val="24"/>
                <w:szCs w:val="24"/>
              </w:rPr>
            </w:pPr>
            <w:proofErr w:type="spellStart"/>
            <w:r w:rsidRPr="00AE3A55">
              <w:rPr>
                <w:sz w:val="24"/>
                <w:szCs w:val="24"/>
              </w:rPr>
              <w:t>Котельная</w:t>
            </w:r>
            <w:proofErr w:type="spellEnd"/>
            <w:r w:rsidRPr="00AE3A55">
              <w:rPr>
                <w:sz w:val="24"/>
                <w:szCs w:val="24"/>
              </w:rPr>
              <w:t xml:space="preserve"> </w:t>
            </w:r>
            <w:proofErr w:type="spellStart"/>
            <w:r w:rsidRPr="00AE3A55">
              <w:rPr>
                <w:sz w:val="24"/>
                <w:szCs w:val="24"/>
              </w:rPr>
              <w:t>Новая</w:t>
            </w:r>
            <w:proofErr w:type="spellEnd"/>
            <w:r w:rsidRPr="00AE3A55">
              <w:rPr>
                <w:sz w:val="24"/>
                <w:szCs w:val="24"/>
              </w:rPr>
              <w:t>.</w:t>
            </w:r>
          </w:p>
        </w:tc>
        <w:tc>
          <w:tcPr>
            <w:tcW w:w="1000" w:type="pct"/>
            <w:vAlign w:val="center"/>
          </w:tcPr>
          <w:p w14:paraId="66406F1D" w14:textId="77777777" w:rsidR="00AE3A55" w:rsidRPr="00AE3A55" w:rsidRDefault="00AE3A55" w:rsidP="00F05C28">
            <w:pPr>
              <w:adjustRightInd w:val="0"/>
              <w:jc w:val="center"/>
              <w:rPr>
                <w:sz w:val="24"/>
                <w:szCs w:val="24"/>
                <w:lang w:val="ru-RU"/>
              </w:rPr>
            </w:pPr>
            <w:r w:rsidRPr="00AE3A55">
              <w:rPr>
                <w:sz w:val="24"/>
                <w:szCs w:val="24"/>
                <w:lang w:val="ru-RU"/>
              </w:rPr>
              <w:t>Строительство водогрейной котельной мощностью 230 Гкал/ч.</w:t>
            </w:r>
          </w:p>
        </w:tc>
        <w:tc>
          <w:tcPr>
            <w:tcW w:w="1000" w:type="pct"/>
            <w:vAlign w:val="center"/>
          </w:tcPr>
          <w:p w14:paraId="50F3999B" w14:textId="77777777" w:rsidR="00AE3A55" w:rsidRPr="00AE3A55" w:rsidRDefault="00AE3A55" w:rsidP="00F05C28">
            <w:pPr>
              <w:adjustRightInd w:val="0"/>
              <w:jc w:val="center"/>
              <w:rPr>
                <w:sz w:val="24"/>
                <w:szCs w:val="24"/>
                <w:lang w:val="ru-RU"/>
              </w:rPr>
            </w:pPr>
            <w:r w:rsidRPr="00AE3A55">
              <w:rPr>
                <w:sz w:val="24"/>
                <w:szCs w:val="24"/>
                <w:lang w:val="ru-RU"/>
              </w:rPr>
              <w:t xml:space="preserve">Обеспечение тепловой энергией потребителей Восточной части </w:t>
            </w:r>
            <w:proofErr w:type="spellStart"/>
            <w:r w:rsidRPr="00AE3A55">
              <w:rPr>
                <w:sz w:val="24"/>
                <w:szCs w:val="24"/>
                <w:lang w:val="ru-RU"/>
              </w:rPr>
              <w:t>Зашекснинского</w:t>
            </w:r>
            <w:proofErr w:type="spellEnd"/>
            <w:r w:rsidRPr="00AE3A55">
              <w:rPr>
                <w:sz w:val="24"/>
                <w:szCs w:val="24"/>
                <w:lang w:val="ru-RU"/>
              </w:rPr>
              <w:t xml:space="preserve"> района.</w:t>
            </w:r>
          </w:p>
        </w:tc>
        <w:tc>
          <w:tcPr>
            <w:tcW w:w="1000" w:type="pct"/>
            <w:vAlign w:val="center"/>
          </w:tcPr>
          <w:p w14:paraId="2C58A2A1" w14:textId="77777777" w:rsidR="00AE3A55" w:rsidRPr="00AE3A55" w:rsidRDefault="00AE3A55" w:rsidP="00F05C28">
            <w:pPr>
              <w:adjustRightInd w:val="0"/>
              <w:jc w:val="center"/>
              <w:rPr>
                <w:sz w:val="24"/>
                <w:szCs w:val="24"/>
              </w:rPr>
            </w:pPr>
            <w:r w:rsidRPr="00AE3A55">
              <w:rPr>
                <w:sz w:val="24"/>
                <w:szCs w:val="24"/>
              </w:rPr>
              <w:t>2032</w:t>
            </w:r>
          </w:p>
        </w:tc>
        <w:tc>
          <w:tcPr>
            <w:tcW w:w="1000" w:type="pct"/>
            <w:vAlign w:val="center"/>
          </w:tcPr>
          <w:p w14:paraId="5F63D3BA" w14:textId="77777777" w:rsidR="00AE3A55" w:rsidRPr="00AE3A55" w:rsidRDefault="00AE3A55" w:rsidP="00F05C28">
            <w:pPr>
              <w:adjustRightInd w:val="0"/>
              <w:jc w:val="center"/>
              <w:rPr>
                <w:sz w:val="24"/>
                <w:szCs w:val="24"/>
              </w:rPr>
            </w:pPr>
            <w:r w:rsidRPr="00AE3A55">
              <w:rPr>
                <w:sz w:val="24"/>
                <w:szCs w:val="24"/>
              </w:rPr>
              <w:t>5273,9</w:t>
            </w:r>
          </w:p>
        </w:tc>
      </w:tr>
    </w:tbl>
    <w:p w14:paraId="6246304C" w14:textId="77777777" w:rsidR="00B52D98" w:rsidRDefault="00B52D98" w:rsidP="00B52D98">
      <w:pPr>
        <w:pStyle w:val="49"/>
      </w:pPr>
    </w:p>
    <w:p w14:paraId="75D55C7A" w14:textId="77777777" w:rsidR="00701029" w:rsidRDefault="00DA017F" w:rsidP="00D065D8">
      <w:pPr>
        <w:jc w:val="both"/>
        <w:rPr>
          <w:lang w:val="ru-RU"/>
        </w:rPr>
      </w:pPr>
      <w:r w:rsidRPr="00B141D3">
        <w:rPr>
          <w:lang w:val="ru-RU"/>
        </w:rPr>
        <w:t xml:space="preserve"> </w:t>
      </w:r>
      <w:bookmarkStart w:id="188" w:name="_Toc113296526"/>
      <w:bookmarkStart w:id="189" w:name="_Toc113297299"/>
      <w:bookmarkStart w:id="190" w:name="_Toc165477067"/>
    </w:p>
    <w:p w14:paraId="4C40993E" w14:textId="77777777" w:rsidR="00701029" w:rsidRDefault="00701029" w:rsidP="00D065D8">
      <w:pPr>
        <w:jc w:val="both"/>
        <w:rPr>
          <w:lang w:val="ru-RU"/>
        </w:rPr>
      </w:pPr>
    </w:p>
    <w:p w14:paraId="4339EA88" w14:textId="77777777" w:rsidR="00701029" w:rsidRDefault="00701029" w:rsidP="00D065D8">
      <w:pPr>
        <w:jc w:val="both"/>
        <w:rPr>
          <w:lang w:val="ru-RU"/>
        </w:rPr>
      </w:pPr>
    </w:p>
    <w:p w14:paraId="00393CDC" w14:textId="77777777" w:rsidR="00701029" w:rsidRDefault="00701029" w:rsidP="00D065D8">
      <w:pPr>
        <w:jc w:val="both"/>
        <w:rPr>
          <w:lang w:val="ru-RU"/>
        </w:rPr>
      </w:pPr>
    </w:p>
    <w:p w14:paraId="13D7131D" w14:textId="77777777" w:rsidR="00701029" w:rsidRDefault="00701029" w:rsidP="00D065D8">
      <w:pPr>
        <w:jc w:val="both"/>
        <w:rPr>
          <w:lang w:val="ru-RU"/>
        </w:rPr>
      </w:pPr>
    </w:p>
    <w:p w14:paraId="17A26AFF" w14:textId="77777777" w:rsidR="00701029" w:rsidRDefault="00701029" w:rsidP="00D065D8">
      <w:pPr>
        <w:jc w:val="both"/>
        <w:rPr>
          <w:lang w:val="ru-RU"/>
        </w:rPr>
      </w:pPr>
    </w:p>
    <w:p w14:paraId="123F2328" w14:textId="77777777" w:rsidR="00701029" w:rsidRDefault="00701029" w:rsidP="00D065D8">
      <w:pPr>
        <w:jc w:val="both"/>
        <w:rPr>
          <w:lang w:val="ru-RU"/>
        </w:rPr>
      </w:pPr>
    </w:p>
    <w:p w14:paraId="1AB2B9E7" w14:textId="77777777" w:rsidR="00701029" w:rsidRDefault="00701029" w:rsidP="00D065D8">
      <w:pPr>
        <w:jc w:val="both"/>
        <w:rPr>
          <w:lang w:val="ru-RU"/>
        </w:rPr>
      </w:pPr>
    </w:p>
    <w:p w14:paraId="17A3CE66" w14:textId="77777777" w:rsidR="00701029" w:rsidRDefault="00701029" w:rsidP="00D065D8">
      <w:pPr>
        <w:jc w:val="both"/>
        <w:rPr>
          <w:lang w:val="ru-RU"/>
        </w:rPr>
      </w:pPr>
    </w:p>
    <w:p w14:paraId="52D01864" w14:textId="0FC540E7" w:rsidR="00E10939" w:rsidRDefault="00E10939" w:rsidP="00D065D8">
      <w:pPr>
        <w:jc w:val="both"/>
        <w:rPr>
          <w:lang w:val="ru-RU"/>
        </w:rPr>
      </w:pPr>
      <w:r>
        <w:rPr>
          <w:lang w:val="ru-RU"/>
        </w:rPr>
        <w:br w:type="page"/>
      </w:r>
    </w:p>
    <w:p w14:paraId="70B53614" w14:textId="4AA45DD6" w:rsidR="00B16DC3" w:rsidRPr="00E029CB" w:rsidRDefault="00793A5A" w:rsidP="0081050C">
      <w:pPr>
        <w:pStyle w:val="2b"/>
      </w:pPr>
      <w:bookmarkStart w:id="191" w:name="_Toc227128753"/>
      <w:r w:rsidRPr="00E029CB">
        <w:lastRenderedPageBreak/>
        <w:t>Предложения по реконструкции источников тепловой энергии, обеспечивающих перспективную тепловую нагрузку в существующих и расширяемых зонах дейст</w:t>
      </w:r>
      <w:r w:rsidR="00116E42" w:rsidRPr="00E029CB">
        <w:t>вия источников тепловой энергии</w:t>
      </w:r>
      <w:r w:rsidR="00B16DC3" w:rsidRPr="00E029CB">
        <w:t>.</w:t>
      </w:r>
      <w:bookmarkEnd w:id="188"/>
      <w:bookmarkEnd w:id="189"/>
      <w:bookmarkEnd w:id="190"/>
      <w:bookmarkEnd w:id="191"/>
    </w:p>
    <w:p w14:paraId="4ED1FD85" w14:textId="77777777" w:rsidR="00701029" w:rsidRDefault="00701029" w:rsidP="00563C0D">
      <w:pPr>
        <w:pStyle w:val="a9"/>
        <w:ind w:firstLine="13467"/>
        <w:jc w:val="center"/>
        <w:rPr>
          <w:szCs w:val="26"/>
          <w:lang w:val="ru-RU"/>
        </w:rPr>
      </w:pPr>
    </w:p>
    <w:p w14:paraId="106A81CF" w14:textId="007E113A" w:rsidR="005071B7" w:rsidRPr="001C0280" w:rsidRDefault="00563C0D" w:rsidP="009B5271">
      <w:pPr>
        <w:pStyle w:val="a9"/>
        <w:ind w:firstLine="13750"/>
        <w:jc w:val="center"/>
        <w:rPr>
          <w:szCs w:val="26"/>
          <w:lang w:val="ru-RU"/>
        </w:rPr>
      </w:pPr>
      <w:r>
        <w:rPr>
          <w:szCs w:val="26"/>
          <w:lang w:val="ru-RU"/>
        </w:rPr>
        <w:t>Таблица 5.2</w:t>
      </w:r>
    </w:p>
    <w:tbl>
      <w:tblPr>
        <w:tblStyle w:val="aff0"/>
        <w:tblW w:w="15200" w:type="dxa"/>
        <w:jc w:val="center"/>
        <w:tblLook w:val="04A0" w:firstRow="1" w:lastRow="0" w:firstColumn="1" w:lastColumn="0" w:noHBand="0" w:noVBand="1"/>
      </w:tblPr>
      <w:tblGrid>
        <w:gridCol w:w="2596"/>
        <w:gridCol w:w="5614"/>
        <w:gridCol w:w="3379"/>
        <w:gridCol w:w="1734"/>
        <w:gridCol w:w="1877"/>
      </w:tblGrid>
      <w:tr w:rsidR="001C0280" w:rsidRPr="008074F6" w14:paraId="0BC4A0DE" w14:textId="77777777" w:rsidTr="001C0280">
        <w:trPr>
          <w:trHeight w:val="735"/>
          <w:tblHeader/>
          <w:jc w:val="center"/>
        </w:trPr>
        <w:tc>
          <w:tcPr>
            <w:tcW w:w="2596" w:type="dxa"/>
            <w:vAlign w:val="center"/>
          </w:tcPr>
          <w:p w14:paraId="1AB24B97" w14:textId="77777777" w:rsidR="001C0280" w:rsidRPr="001C0280" w:rsidRDefault="001C0280" w:rsidP="001C0280">
            <w:pPr>
              <w:adjustRightInd w:val="0"/>
              <w:jc w:val="center"/>
              <w:rPr>
                <w:sz w:val="24"/>
                <w:szCs w:val="24"/>
                <w:lang w:val="ru-RU" w:eastAsia="ru-RU"/>
              </w:rPr>
            </w:pPr>
            <w:r w:rsidRPr="001C0280">
              <w:rPr>
                <w:sz w:val="24"/>
                <w:szCs w:val="24"/>
                <w:lang w:val="ru-RU" w:eastAsia="ru-RU"/>
              </w:rPr>
              <w:t>Система теплоснабжения</w:t>
            </w:r>
          </w:p>
        </w:tc>
        <w:tc>
          <w:tcPr>
            <w:tcW w:w="5614" w:type="dxa"/>
            <w:vAlign w:val="center"/>
          </w:tcPr>
          <w:p w14:paraId="450AA05E" w14:textId="77777777" w:rsidR="001C0280" w:rsidRPr="001C0280" w:rsidRDefault="001C0280" w:rsidP="001C0280">
            <w:pPr>
              <w:adjustRightInd w:val="0"/>
              <w:jc w:val="center"/>
              <w:rPr>
                <w:sz w:val="24"/>
                <w:szCs w:val="24"/>
                <w:lang w:val="ru-RU" w:eastAsia="ru-RU"/>
              </w:rPr>
            </w:pPr>
            <w:r w:rsidRPr="001C0280">
              <w:rPr>
                <w:sz w:val="24"/>
                <w:szCs w:val="24"/>
                <w:lang w:val="ru-RU" w:eastAsia="ru-RU"/>
              </w:rPr>
              <w:t>Техническая сущность</w:t>
            </w:r>
          </w:p>
          <w:p w14:paraId="43B71F0C" w14:textId="77777777" w:rsidR="001C0280" w:rsidRPr="001C0280" w:rsidRDefault="001C0280" w:rsidP="001C0280">
            <w:pPr>
              <w:adjustRightInd w:val="0"/>
              <w:jc w:val="center"/>
              <w:rPr>
                <w:sz w:val="24"/>
                <w:szCs w:val="24"/>
                <w:lang w:val="ru-RU" w:eastAsia="ru-RU"/>
              </w:rPr>
            </w:pPr>
            <w:r w:rsidRPr="001C0280">
              <w:rPr>
                <w:sz w:val="24"/>
                <w:szCs w:val="24"/>
                <w:lang w:val="ru-RU" w:eastAsia="ru-RU"/>
              </w:rPr>
              <w:t>предложений</w:t>
            </w:r>
          </w:p>
        </w:tc>
        <w:tc>
          <w:tcPr>
            <w:tcW w:w="3379" w:type="dxa"/>
            <w:vAlign w:val="center"/>
          </w:tcPr>
          <w:p w14:paraId="632EF496" w14:textId="77777777" w:rsidR="001C0280" w:rsidRPr="001C0280" w:rsidRDefault="001C0280" w:rsidP="001C0280">
            <w:pPr>
              <w:adjustRightInd w:val="0"/>
              <w:jc w:val="center"/>
              <w:rPr>
                <w:sz w:val="24"/>
                <w:szCs w:val="24"/>
                <w:lang w:val="ru-RU" w:eastAsia="ru-RU"/>
              </w:rPr>
            </w:pPr>
            <w:r w:rsidRPr="001C0280">
              <w:rPr>
                <w:sz w:val="24"/>
                <w:szCs w:val="24"/>
                <w:lang w:val="ru-RU" w:eastAsia="ru-RU"/>
              </w:rPr>
              <w:t>Цели предложений</w:t>
            </w:r>
          </w:p>
          <w:p w14:paraId="1B6A078B" w14:textId="77777777" w:rsidR="001C0280" w:rsidRPr="001C0280" w:rsidRDefault="001C0280" w:rsidP="001C0280">
            <w:pPr>
              <w:adjustRightInd w:val="0"/>
              <w:jc w:val="center"/>
              <w:rPr>
                <w:sz w:val="24"/>
                <w:szCs w:val="24"/>
                <w:lang w:val="ru-RU" w:eastAsia="ru-RU"/>
              </w:rPr>
            </w:pPr>
          </w:p>
        </w:tc>
        <w:tc>
          <w:tcPr>
            <w:tcW w:w="1734" w:type="dxa"/>
            <w:vAlign w:val="center"/>
          </w:tcPr>
          <w:p w14:paraId="4DB02C4C" w14:textId="77777777" w:rsidR="001C0280" w:rsidRPr="001C0280" w:rsidRDefault="001C0280" w:rsidP="001C0280">
            <w:pPr>
              <w:adjustRightInd w:val="0"/>
              <w:jc w:val="center"/>
              <w:rPr>
                <w:sz w:val="24"/>
                <w:szCs w:val="24"/>
                <w:lang w:val="ru-RU" w:eastAsia="ru-RU"/>
              </w:rPr>
            </w:pPr>
            <w:r w:rsidRPr="001C0280">
              <w:rPr>
                <w:sz w:val="24"/>
                <w:szCs w:val="24"/>
                <w:lang w:val="ru-RU" w:eastAsia="ru-RU"/>
              </w:rPr>
              <w:t>Год</w:t>
            </w:r>
          </w:p>
          <w:p w14:paraId="7AA0406A" w14:textId="77777777" w:rsidR="001C0280" w:rsidRPr="001C0280" w:rsidRDefault="001C0280" w:rsidP="001C0280">
            <w:pPr>
              <w:adjustRightInd w:val="0"/>
              <w:jc w:val="center"/>
              <w:rPr>
                <w:sz w:val="24"/>
                <w:szCs w:val="24"/>
                <w:lang w:val="ru-RU" w:eastAsia="ru-RU"/>
              </w:rPr>
            </w:pPr>
            <w:r w:rsidRPr="001C0280">
              <w:rPr>
                <w:sz w:val="24"/>
                <w:szCs w:val="24"/>
                <w:lang w:val="ru-RU" w:eastAsia="ru-RU"/>
              </w:rPr>
              <w:t>реализации</w:t>
            </w:r>
          </w:p>
        </w:tc>
        <w:tc>
          <w:tcPr>
            <w:tcW w:w="1877" w:type="dxa"/>
            <w:vAlign w:val="center"/>
          </w:tcPr>
          <w:p w14:paraId="70D4166B" w14:textId="77777777" w:rsidR="001C0280" w:rsidRPr="001C0280" w:rsidRDefault="001C0280" w:rsidP="001C0280">
            <w:pPr>
              <w:widowControl/>
              <w:autoSpaceDE/>
              <w:autoSpaceDN/>
              <w:adjustRightInd w:val="0"/>
              <w:jc w:val="center"/>
              <w:rPr>
                <w:sz w:val="24"/>
                <w:szCs w:val="24"/>
                <w:lang w:val="ru-RU" w:eastAsia="ru-RU"/>
              </w:rPr>
            </w:pPr>
            <w:r w:rsidRPr="001C0280">
              <w:rPr>
                <w:sz w:val="24"/>
                <w:szCs w:val="24"/>
                <w:lang w:val="ru-RU" w:eastAsia="ru-RU"/>
              </w:rPr>
              <w:t>Капитальные</w:t>
            </w:r>
          </w:p>
          <w:p w14:paraId="136D0714" w14:textId="77777777" w:rsidR="001C0280" w:rsidRPr="001C0280" w:rsidRDefault="001C0280" w:rsidP="001C0280">
            <w:pPr>
              <w:widowControl/>
              <w:autoSpaceDE/>
              <w:autoSpaceDN/>
              <w:adjustRightInd w:val="0"/>
              <w:jc w:val="center"/>
              <w:rPr>
                <w:sz w:val="24"/>
                <w:szCs w:val="24"/>
                <w:lang w:val="ru-RU" w:eastAsia="ru-RU"/>
              </w:rPr>
            </w:pPr>
            <w:r w:rsidRPr="001C0280">
              <w:rPr>
                <w:sz w:val="24"/>
                <w:szCs w:val="24"/>
                <w:lang w:val="ru-RU" w:eastAsia="ru-RU"/>
              </w:rPr>
              <w:t>затраты,</w:t>
            </w:r>
          </w:p>
          <w:p w14:paraId="58B535A6" w14:textId="77777777" w:rsidR="001C0280" w:rsidRPr="001C0280" w:rsidRDefault="001C0280" w:rsidP="001C0280">
            <w:pPr>
              <w:widowControl/>
              <w:autoSpaceDE/>
              <w:autoSpaceDN/>
              <w:adjustRightInd w:val="0"/>
              <w:jc w:val="center"/>
              <w:rPr>
                <w:sz w:val="24"/>
                <w:szCs w:val="24"/>
                <w:lang w:val="ru-RU" w:eastAsia="ru-RU"/>
              </w:rPr>
            </w:pPr>
            <w:r w:rsidRPr="001C0280">
              <w:rPr>
                <w:sz w:val="24"/>
                <w:szCs w:val="24"/>
                <w:lang w:val="ru-RU" w:eastAsia="ru-RU"/>
              </w:rPr>
              <w:t>млн. рублей</w:t>
            </w:r>
          </w:p>
          <w:p w14:paraId="3AD801AA" w14:textId="77777777" w:rsidR="001C0280" w:rsidRPr="001C0280" w:rsidRDefault="001C0280" w:rsidP="001C0280">
            <w:pPr>
              <w:adjustRightInd w:val="0"/>
              <w:jc w:val="center"/>
              <w:rPr>
                <w:sz w:val="24"/>
                <w:szCs w:val="24"/>
                <w:lang w:val="ru-RU" w:eastAsia="ru-RU"/>
              </w:rPr>
            </w:pPr>
            <w:r w:rsidRPr="001C0280">
              <w:rPr>
                <w:sz w:val="24"/>
                <w:szCs w:val="24"/>
                <w:lang w:val="ru-RU" w:eastAsia="ru-RU"/>
              </w:rPr>
              <w:t>без НДС</w:t>
            </w:r>
          </w:p>
        </w:tc>
      </w:tr>
      <w:tr w:rsidR="001C0280" w:rsidRPr="001C0280" w14:paraId="55FBF6C0" w14:textId="77777777" w:rsidTr="001C0280">
        <w:trPr>
          <w:trHeight w:val="308"/>
          <w:jc w:val="center"/>
        </w:trPr>
        <w:tc>
          <w:tcPr>
            <w:tcW w:w="2596" w:type="dxa"/>
            <w:vAlign w:val="center"/>
          </w:tcPr>
          <w:p w14:paraId="115C0A6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Заягорбский район</w:t>
            </w:r>
          </w:p>
        </w:tc>
        <w:tc>
          <w:tcPr>
            <w:tcW w:w="5614" w:type="dxa"/>
            <w:vAlign w:val="center"/>
          </w:tcPr>
          <w:p w14:paraId="13084CF7" w14:textId="019B8D20"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Режимно-наладочные испытания котлов</w:t>
            </w:r>
            <w:r w:rsidR="009B5271">
              <w:rPr>
                <w:color w:val="000000"/>
                <w:sz w:val="24"/>
                <w:szCs w:val="24"/>
                <w:lang w:val="ru-RU" w:eastAsia="ru-RU"/>
              </w:rPr>
              <w:t xml:space="preserve"> </w:t>
            </w:r>
            <w:r w:rsidRPr="001C0280">
              <w:rPr>
                <w:color w:val="000000"/>
                <w:sz w:val="24"/>
                <w:szCs w:val="24"/>
                <w:lang w:val="ru-RU" w:eastAsia="ru-RU"/>
              </w:rPr>
              <w:t>ПТВМ-50 №№</w:t>
            </w:r>
            <w:r w:rsidR="009B5271">
              <w:rPr>
                <w:color w:val="000000"/>
                <w:sz w:val="24"/>
                <w:szCs w:val="24"/>
                <w:lang w:val="ru-RU" w:eastAsia="ru-RU"/>
              </w:rPr>
              <w:t xml:space="preserve"> </w:t>
            </w:r>
            <w:r w:rsidRPr="001C0280">
              <w:rPr>
                <w:color w:val="000000"/>
                <w:sz w:val="24"/>
                <w:szCs w:val="24"/>
                <w:lang w:val="ru-RU" w:eastAsia="ru-RU"/>
              </w:rPr>
              <w:t>2,3 на котельной №</w:t>
            </w:r>
            <w:r w:rsidR="009B5271">
              <w:rPr>
                <w:color w:val="000000"/>
                <w:sz w:val="24"/>
                <w:szCs w:val="24"/>
                <w:lang w:val="ru-RU" w:eastAsia="ru-RU"/>
              </w:rPr>
              <w:t xml:space="preserve"> </w:t>
            </w:r>
            <w:r w:rsidRPr="001C0280">
              <w:rPr>
                <w:color w:val="000000"/>
                <w:sz w:val="24"/>
                <w:szCs w:val="24"/>
                <w:lang w:val="ru-RU" w:eastAsia="ru-RU"/>
              </w:rPr>
              <w:t>1 с доведением тепловой мощности до паспортной.</w:t>
            </w:r>
          </w:p>
        </w:tc>
        <w:tc>
          <w:tcPr>
            <w:tcW w:w="3379" w:type="dxa"/>
            <w:vAlign w:val="center"/>
          </w:tcPr>
          <w:p w14:paraId="407D6C02" w14:textId="4781C703"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Увеличение располагаемой тепловой мощности на котельной №</w:t>
            </w:r>
            <w:r w:rsidR="009B5271">
              <w:rPr>
                <w:color w:val="000000"/>
                <w:sz w:val="24"/>
                <w:szCs w:val="24"/>
                <w:lang w:val="ru-RU" w:eastAsia="ru-RU"/>
              </w:rPr>
              <w:t xml:space="preserve"> </w:t>
            </w:r>
            <w:r w:rsidRPr="001C0280">
              <w:rPr>
                <w:color w:val="000000"/>
                <w:sz w:val="24"/>
                <w:szCs w:val="24"/>
                <w:lang w:val="ru-RU" w:eastAsia="ru-RU"/>
              </w:rPr>
              <w:t>1</w:t>
            </w:r>
          </w:p>
        </w:tc>
        <w:tc>
          <w:tcPr>
            <w:tcW w:w="1734" w:type="dxa"/>
            <w:vAlign w:val="center"/>
          </w:tcPr>
          <w:p w14:paraId="26A55F1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2027</w:t>
            </w:r>
          </w:p>
        </w:tc>
        <w:tc>
          <w:tcPr>
            <w:tcW w:w="1877" w:type="dxa"/>
            <w:vAlign w:val="center"/>
          </w:tcPr>
          <w:p w14:paraId="313EEC4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1,2</w:t>
            </w:r>
          </w:p>
        </w:tc>
      </w:tr>
      <w:tr w:rsidR="001C0280" w:rsidRPr="001C0280" w14:paraId="39EFCEEB" w14:textId="77777777" w:rsidTr="001C0280">
        <w:trPr>
          <w:trHeight w:val="308"/>
          <w:jc w:val="center"/>
        </w:trPr>
        <w:tc>
          <w:tcPr>
            <w:tcW w:w="2596" w:type="dxa"/>
            <w:vAlign w:val="center"/>
          </w:tcPr>
          <w:p w14:paraId="3E36071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Заягорбский район</w:t>
            </w:r>
          </w:p>
        </w:tc>
        <w:tc>
          <w:tcPr>
            <w:tcW w:w="5614" w:type="dxa"/>
            <w:vAlign w:val="center"/>
          </w:tcPr>
          <w:p w14:paraId="39BB6B1B" w14:textId="10149B6E"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Режимно-наладочные испытания котла КВГМ-100 №№</w:t>
            </w:r>
            <w:r w:rsidR="009B5271">
              <w:rPr>
                <w:color w:val="000000"/>
                <w:sz w:val="24"/>
                <w:szCs w:val="24"/>
                <w:lang w:val="ru-RU" w:eastAsia="ru-RU"/>
              </w:rPr>
              <w:t xml:space="preserve"> </w:t>
            </w:r>
            <w:r w:rsidRPr="001C0280">
              <w:rPr>
                <w:color w:val="000000"/>
                <w:sz w:val="24"/>
                <w:szCs w:val="24"/>
                <w:lang w:val="ru-RU" w:eastAsia="ru-RU"/>
              </w:rPr>
              <w:t>1, 2, ДКВР-20/13 №3 на котельной №2 с доведением тепловой мощности до паспортной</w:t>
            </w:r>
          </w:p>
        </w:tc>
        <w:tc>
          <w:tcPr>
            <w:tcW w:w="3379" w:type="dxa"/>
            <w:vAlign w:val="center"/>
          </w:tcPr>
          <w:p w14:paraId="6608AB8B" w14:textId="58BC9562"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Увеличение располагаемой тепловой мощности на котельной №</w:t>
            </w:r>
            <w:r w:rsidR="009B5271">
              <w:rPr>
                <w:color w:val="000000"/>
                <w:sz w:val="24"/>
                <w:szCs w:val="24"/>
                <w:lang w:val="ru-RU" w:eastAsia="ru-RU"/>
              </w:rPr>
              <w:t xml:space="preserve"> </w:t>
            </w:r>
            <w:r w:rsidRPr="001C0280">
              <w:rPr>
                <w:color w:val="000000"/>
                <w:sz w:val="24"/>
                <w:szCs w:val="24"/>
                <w:lang w:val="ru-RU" w:eastAsia="ru-RU"/>
              </w:rPr>
              <w:t>2</w:t>
            </w:r>
          </w:p>
        </w:tc>
        <w:tc>
          <w:tcPr>
            <w:tcW w:w="1734" w:type="dxa"/>
            <w:vAlign w:val="center"/>
          </w:tcPr>
          <w:p w14:paraId="75A9F14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2027</w:t>
            </w:r>
          </w:p>
        </w:tc>
        <w:tc>
          <w:tcPr>
            <w:tcW w:w="1877" w:type="dxa"/>
            <w:vAlign w:val="center"/>
          </w:tcPr>
          <w:p w14:paraId="139AEFD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1,8</w:t>
            </w:r>
          </w:p>
        </w:tc>
      </w:tr>
      <w:tr w:rsidR="001C0280" w:rsidRPr="001C0280" w14:paraId="2E2A5678" w14:textId="77777777" w:rsidTr="001C0280">
        <w:trPr>
          <w:trHeight w:val="308"/>
          <w:jc w:val="center"/>
        </w:trPr>
        <w:tc>
          <w:tcPr>
            <w:tcW w:w="2596" w:type="dxa"/>
            <w:vAlign w:val="center"/>
          </w:tcPr>
          <w:p w14:paraId="3FE1CF9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Северный район</w:t>
            </w:r>
          </w:p>
        </w:tc>
        <w:tc>
          <w:tcPr>
            <w:tcW w:w="5614" w:type="dxa"/>
            <w:vAlign w:val="center"/>
          </w:tcPr>
          <w:p w14:paraId="54E65D07" w14:textId="5E58CF46"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Режимно-наладочные испытания котлов КВГМ-30 №№</w:t>
            </w:r>
            <w:r w:rsidR="009B5271">
              <w:rPr>
                <w:color w:val="000000"/>
                <w:sz w:val="24"/>
                <w:szCs w:val="24"/>
                <w:lang w:val="ru-RU" w:eastAsia="ru-RU"/>
              </w:rPr>
              <w:t xml:space="preserve"> </w:t>
            </w:r>
            <w:r w:rsidRPr="001C0280">
              <w:rPr>
                <w:color w:val="000000"/>
                <w:sz w:val="24"/>
                <w:szCs w:val="24"/>
                <w:lang w:val="ru-RU" w:eastAsia="ru-RU"/>
              </w:rPr>
              <w:t>3,4,5 на котельной Северная с доведением тепловой мощности до паспортной</w:t>
            </w:r>
          </w:p>
        </w:tc>
        <w:tc>
          <w:tcPr>
            <w:tcW w:w="3379" w:type="dxa"/>
            <w:vAlign w:val="center"/>
          </w:tcPr>
          <w:p w14:paraId="248BA8B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Увеличение располагаемой тепловой мощности на котельной Северная</w:t>
            </w:r>
          </w:p>
        </w:tc>
        <w:tc>
          <w:tcPr>
            <w:tcW w:w="1734" w:type="dxa"/>
            <w:vAlign w:val="center"/>
          </w:tcPr>
          <w:p w14:paraId="1CD43FC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2027</w:t>
            </w:r>
          </w:p>
        </w:tc>
        <w:tc>
          <w:tcPr>
            <w:tcW w:w="1877" w:type="dxa"/>
            <w:vAlign w:val="center"/>
          </w:tcPr>
          <w:p w14:paraId="159FCA8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1,8</w:t>
            </w:r>
          </w:p>
        </w:tc>
      </w:tr>
      <w:tr w:rsidR="001C0280" w:rsidRPr="001C0280" w14:paraId="63C11137" w14:textId="77777777" w:rsidTr="001C0280">
        <w:trPr>
          <w:trHeight w:val="308"/>
          <w:jc w:val="center"/>
        </w:trPr>
        <w:tc>
          <w:tcPr>
            <w:tcW w:w="2596" w:type="dxa"/>
            <w:vAlign w:val="center"/>
          </w:tcPr>
          <w:p w14:paraId="29440BD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Зашекснинский район.</w:t>
            </w:r>
          </w:p>
        </w:tc>
        <w:tc>
          <w:tcPr>
            <w:tcW w:w="5614" w:type="dxa"/>
            <w:vAlign w:val="center"/>
          </w:tcPr>
          <w:p w14:paraId="3288080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Режимно-наладочные испытания котла КВГМ-100 №№1, 2 с доведением тепловой мощности до паспортной</w:t>
            </w:r>
          </w:p>
        </w:tc>
        <w:tc>
          <w:tcPr>
            <w:tcW w:w="3379" w:type="dxa"/>
            <w:vAlign w:val="center"/>
          </w:tcPr>
          <w:p w14:paraId="1B0248AD" w14:textId="77777777" w:rsidR="009B5271"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 xml:space="preserve">Устранение дефицита тепловой мощности котельной </w:t>
            </w:r>
          </w:p>
          <w:p w14:paraId="27A9FB12" w14:textId="55BBA6FE"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Южная</w:t>
            </w:r>
          </w:p>
        </w:tc>
        <w:tc>
          <w:tcPr>
            <w:tcW w:w="1734" w:type="dxa"/>
            <w:vAlign w:val="center"/>
          </w:tcPr>
          <w:p w14:paraId="3F11B04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2027</w:t>
            </w:r>
          </w:p>
        </w:tc>
        <w:tc>
          <w:tcPr>
            <w:tcW w:w="1877" w:type="dxa"/>
            <w:vAlign w:val="center"/>
          </w:tcPr>
          <w:p w14:paraId="24A4DD0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1,2</w:t>
            </w:r>
          </w:p>
        </w:tc>
      </w:tr>
      <w:tr w:rsidR="001C0280" w:rsidRPr="001C0280" w14:paraId="7B898880" w14:textId="77777777" w:rsidTr="001C0280">
        <w:trPr>
          <w:trHeight w:val="308"/>
          <w:jc w:val="center"/>
        </w:trPr>
        <w:tc>
          <w:tcPr>
            <w:tcW w:w="2596" w:type="dxa"/>
            <w:vAlign w:val="center"/>
          </w:tcPr>
          <w:p w14:paraId="00BE4E7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Индустриальный район</w:t>
            </w:r>
          </w:p>
        </w:tc>
        <w:tc>
          <w:tcPr>
            <w:tcW w:w="5614" w:type="dxa"/>
            <w:vAlign w:val="center"/>
          </w:tcPr>
          <w:p w14:paraId="1FD5CD4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Режимно-наладочные испытания котлов ПТВМ-30 №№3,4,5 с доведением тепловой мощности до 35 Гкал/ч (п.1.3.6 ТУ 24.08.47-96).</w:t>
            </w:r>
          </w:p>
        </w:tc>
        <w:tc>
          <w:tcPr>
            <w:tcW w:w="3379" w:type="dxa"/>
            <w:vAlign w:val="center"/>
          </w:tcPr>
          <w:p w14:paraId="6830FBA7" w14:textId="41AAC5A0"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Увеличение располагаемой тепловой мощности на котельной №</w:t>
            </w:r>
            <w:r w:rsidR="009B5271">
              <w:rPr>
                <w:color w:val="000000"/>
                <w:sz w:val="24"/>
                <w:szCs w:val="24"/>
                <w:lang w:val="ru-RU" w:eastAsia="ru-RU"/>
              </w:rPr>
              <w:t xml:space="preserve"> </w:t>
            </w:r>
            <w:r w:rsidRPr="001C0280">
              <w:rPr>
                <w:color w:val="000000"/>
                <w:sz w:val="24"/>
                <w:szCs w:val="24"/>
                <w:lang w:val="ru-RU" w:eastAsia="ru-RU"/>
              </w:rPr>
              <w:t>3.</w:t>
            </w:r>
          </w:p>
        </w:tc>
        <w:tc>
          <w:tcPr>
            <w:tcW w:w="1734" w:type="dxa"/>
            <w:vAlign w:val="center"/>
          </w:tcPr>
          <w:p w14:paraId="3A33195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2027</w:t>
            </w:r>
          </w:p>
        </w:tc>
        <w:tc>
          <w:tcPr>
            <w:tcW w:w="1877" w:type="dxa"/>
            <w:vAlign w:val="center"/>
          </w:tcPr>
          <w:p w14:paraId="5560BEE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1,8</w:t>
            </w:r>
          </w:p>
        </w:tc>
      </w:tr>
      <w:tr w:rsidR="001C0280" w:rsidRPr="001C0280" w14:paraId="28B1F5EE" w14:textId="77777777" w:rsidTr="001C0280">
        <w:trPr>
          <w:trHeight w:val="308"/>
          <w:jc w:val="center"/>
        </w:trPr>
        <w:tc>
          <w:tcPr>
            <w:tcW w:w="2596" w:type="dxa"/>
            <w:vAlign w:val="center"/>
          </w:tcPr>
          <w:p w14:paraId="664680B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Индустриальный район</w:t>
            </w:r>
          </w:p>
        </w:tc>
        <w:tc>
          <w:tcPr>
            <w:tcW w:w="5614" w:type="dxa"/>
            <w:vAlign w:val="center"/>
          </w:tcPr>
          <w:p w14:paraId="39C60EF5" w14:textId="4F6C6E7B"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Режимно-наладочные испытания ГПУ-0,8 на котельной №</w:t>
            </w:r>
            <w:r w:rsidR="009B5271">
              <w:rPr>
                <w:color w:val="000000"/>
                <w:sz w:val="24"/>
                <w:szCs w:val="24"/>
                <w:lang w:val="ru-RU" w:eastAsia="ru-RU"/>
              </w:rPr>
              <w:t xml:space="preserve"> </w:t>
            </w:r>
            <w:r w:rsidRPr="001C0280">
              <w:rPr>
                <w:color w:val="000000"/>
                <w:sz w:val="24"/>
                <w:szCs w:val="24"/>
                <w:lang w:val="ru-RU" w:eastAsia="ru-RU"/>
              </w:rPr>
              <w:t>3.</w:t>
            </w:r>
          </w:p>
        </w:tc>
        <w:tc>
          <w:tcPr>
            <w:tcW w:w="3379" w:type="dxa"/>
            <w:vAlign w:val="center"/>
          </w:tcPr>
          <w:p w14:paraId="7E38923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Увеличение располагаемой тепловой мощности на котельной №3. Выработка собственной электрической энергии.</w:t>
            </w:r>
          </w:p>
        </w:tc>
        <w:tc>
          <w:tcPr>
            <w:tcW w:w="1734" w:type="dxa"/>
            <w:vAlign w:val="center"/>
          </w:tcPr>
          <w:p w14:paraId="5B4F01B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2027</w:t>
            </w:r>
          </w:p>
        </w:tc>
        <w:tc>
          <w:tcPr>
            <w:tcW w:w="1877" w:type="dxa"/>
            <w:vAlign w:val="center"/>
          </w:tcPr>
          <w:p w14:paraId="0101449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0,6</w:t>
            </w:r>
          </w:p>
        </w:tc>
      </w:tr>
      <w:tr w:rsidR="001C0280" w:rsidRPr="001C0280" w14:paraId="592A5DA5" w14:textId="77777777" w:rsidTr="001C0280">
        <w:trPr>
          <w:trHeight w:val="308"/>
          <w:jc w:val="center"/>
        </w:trPr>
        <w:tc>
          <w:tcPr>
            <w:tcW w:w="2596" w:type="dxa"/>
            <w:vAlign w:val="center"/>
          </w:tcPr>
          <w:p w14:paraId="4E347C7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Северный район</w:t>
            </w:r>
          </w:p>
        </w:tc>
        <w:tc>
          <w:tcPr>
            <w:tcW w:w="5614" w:type="dxa"/>
            <w:vAlign w:val="center"/>
          </w:tcPr>
          <w:p w14:paraId="4E97876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Режимно-наладочные испытания ГПУ-0,8 на котельной Северная.</w:t>
            </w:r>
          </w:p>
        </w:tc>
        <w:tc>
          <w:tcPr>
            <w:tcW w:w="3379" w:type="dxa"/>
            <w:vAlign w:val="center"/>
          </w:tcPr>
          <w:p w14:paraId="26327C6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Увеличение располагаемой тепловой мощности на котельной Северная. Выработка собственной электрической энергии.</w:t>
            </w:r>
          </w:p>
        </w:tc>
        <w:tc>
          <w:tcPr>
            <w:tcW w:w="1734" w:type="dxa"/>
            <w:vAlign w:val="center"/>
          </w:tcPr>
          <w:p w14:paraId="79DBF45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2027</w:t>
            </w:r>
          </w:p>
        </w:tc>
        <w:tc>
          <w:tcPr>
            <w:tcW w:w="1877" w:type="dxa"/>
            <w:vAlign w:val="center"/>
          </w:tcPr>
          <w:p w14:paraId="0639241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0,6</w:t>
            </w:r>
          </w:p>
        </w:tc>
      </w:tr>
      <w:tr w:rsidR="001C0280" w:rsidRPr="001C0280" w14:paraId="485787E0" w14:textId="77777777" w:rsidTr="001C0280">
        <w:trPr>
          <w:trHeight w:val="308"/>
          <w:jc w:val="center"/>
        </w:trPr>
        <w:tc>
          <w:tcPr>
            <w:tcW w:w="2596" w:type="dxa"/>
            <w:vAlign w:val="center"/>
          </w:tcPr>
          <w:p w14:paraId="4957743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lastRenderedPageBreak/>
              <w:t>Заягорбский район.</w:t>
            </w:r>
          </w:p>
        </w:tc>
        <w:tc>
          <w:tcPr>
            <w:tcW w:w="5614" w:type="dxa"/>
            <w:vAlign w:val="center"/>
          </w:tcPr>
          <w:p w14:paraId="3B12EDD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Реконструкция котельной №1– замена котла ДКВР-10/13-150ГМ на водогрейный котел КВГМ-10.</w:t>
            </w:r>
          </w:p>
        </w:tc>
        <w:tc>
          <w:tcPr>
            <w:tcW w:w="3379" w:type="dxa"/>
            <w:vAlign w:val="center"/>
          </w:tcPr>
          <w:p w14:paraId="603B85A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Устранение дефицита тепловой мощности котельной №1.</w:t>
            </w:r>
          </w:p>
        </w:tc>
        <w:tc>
          <w:tcPr>
            <w:tcW w:w="1734" w:type="dxa"/>
            <w:vAlign w:val="center"/>
          </w:tcPr>
          <w:p w14:paraId="66845AF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2027-2028</w:t>
            </w:r>
          </w:p>
        </w:tc>
        <w:tc>
          <w:tcPr>
            <w:tcW w:w="1877" w:type="dxa"/>
            <w:vAlign w:val="center"/>
          </w:tcPr>
          <w:p w14:paraId="7EA2D87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73,47</w:t>
            </w:r>
          </w:p>
        </w:tc>
      </w:tr>
      <w:tr w:rsidR="001C0280" w:rsidRPr="001C0280" w14:paraId="258E8378" w14:textId="77777777" w:rsidTr="001C0280">
        <w:trPr>
          <w:trHeight w:val="326"/>
          <w:jc w:val="center"/>
        </w:trPr>
        <w:tc>
          <w:tcPr>
            <w:tcW w:w="2596" w:type="dxa"/>
            <w:tcBorders>
              <w:bottom w:val="single" w:sz="4" w:space="0" w:color="auto"/>
            </w:tcBorders>
            <w:vAlign w:val="center"/>
          </w:tcPr>
          <w:p w14:paraId="61048832" w14:textId="77777777" w:rsidR="001C0280" w:rsidRPr="001C0280" w:rsidRDefault="001C0280" w:rsidP="001C0280">
            <w:pPr>
              <w:widowControl/>
              <w:autoSpaceDE/>
              <w:autoSpaceDN/>
              <w:jc w:val="center"/>
              <w:rPr>
                <w:color w:val="000000"/>
                <w:sz w:val="24"/>
                <w:szCs w:val="24"/>
                <w:lang w:val="ru-RU" w:eastAsia="ru-RU"/>
              </w:rPr>
            </w:pPr>
          </w:p>
        </w:tc>
        <w:tc>
          <w:tcPr>
            <w:tcW w:w="5614" w:type="dxa"/>
            <w:tcBorders>
              <w:bottom w:val="single" w:sz="4" w:space="0" w:color="auto"/>
            </w:tcBorders>
            <w:vAlign w:val="center"/>
          </w:tcPr>
          <w:p w14:paraId="05E9CE9E" w14:textId="77777777" w:rsidR="001C0280" w:rsidRPr="001C0280" w:rsidRDefault="001C0280" w:rsidP="001C0280">
            <w:pPr>
              <w:widowControl/>
              <w:autoSpaceDE/>
              <w:autoSpaceDN/>
              <w:jc w:val="center"/>
              <w:rPr>
                <w:color w:val="000000"/>
                <w:sz w:val="24"/>
                <w:szCs w:val="24"/>
                <w:lang w:val="ru-RU" w:eastAsia="ru-RU"/>
              </w:rPr>
            </w:pPr>
          </w:p>
        </w:tc>
        <w:tc>
          <w:tcPr>
            <w:tcW w:w="3379" w:type="dxa"/>
            <w:tcBorders>
              <w:bottom w:val="single" w:sz="4" w:space="0" w:color="auto"/>
            </w:tcBorders>
            <w:vAlign w:val="center"/>
          </w:tcPr>
          <w:p w14:paraId="75A83ED0" w14:textId="77777777" w:rsidR="001C0280" w:rsidRPr="001C0280" w:rsidRDefault="001C0280" w:rsidP="001C0280">
            <w:pPr>
              <w:widowControl/>
              <w:autoSpaceDE/>
              <w:autoSpaceDN/>
              <w:jc w:val="center"/>
              <w:rPr>
                <w:color w:val="000000"/>
                <w:sz w:val="24"/>
                <w:szCs w:val="24"/>
                <w:lang w:val="ru-RU" w:eastAsia="ru-RU"/>
              </w:rPr>
            </w:pPr>
          </w:p>
        </w:tc>
        <w:tc>
          <w:tcPr>
            <w:tcW w:w="1734" w:type="dxa"/>
            <w:tcBorders>
              <w:bottom w:val="single" w:sz="4" w:space="0" w:color="auto"/>
            </w:tcBorders>
            <w:vAlign w:val="center"/>
          </w:tcPr>
          <w:p w14:paraId="527EB35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Итого:</w:t>
            </w:r>
          </w:p>
        </w:tc>
        <w:tc>
          <w:tcPr>
            <w:tcW w:w="1877" w:type="dxa"/>
            <w:tcBorders>
              <w:bottom w:val="single" w:sz="4" w:space="0" w:color="auto"/>
            </w:tcBorders>
            <w:vAlign w:val="center"/>
          </w:tcPr>
          <w:p w14:paraId="61B2DB2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fldChar w:fldCharType="begin"/>
            </w:r>
            <w:r w:rsidRPr="001C0280">
              <w:rPr>
                <w:color w:val="000000"/>
                <w:sz w:val="24"/>
                <w:szCs w:val="24"/>
                <w:lang w:val="ru-RU" w:eastAsia="ru-RU"/>
              </w:rPr>
              <w:instrText xml:space="preserve"> =SUM(ABOVE) </w:instrText>
            </w:r>
            <w:r w:rsidRPr="001C0280">
              <w:rPr>
                <w:color w:val="000000"/>
                <w:sz w:val="24"/>
                <w:szCs w:val="24"/>
                <w:lang w:val="ru-RU" w:eastAsia="ru-RU"/>
              </w:rPr>
              <w:fldChar w:fldCharType="separate"/>
            </w:r>
            <w:r w:rsidRPr="001C0280">
              <w:rPr>
                <w:noProof/>
                <w:color w:val="000000"/>
                <w:sz w:val="24"/>
                <w:szCs w:val="24"/>
                <w:lang w:val="ru-RU" w:eastAsia="ru-RU"/>
              </w:rPr>
              <w:t>82,47</w:t>
            </w:r>
            <w:r w:rsidRPr="001C0280">
              <w:rPr>
                <w:color w:val="000000"/>
                <w:sz w:val="24"/>
                <w:szCs w:val="24"/>
                <w:lang w:val="ru-RU" w:eastAsia="ru-RU"/>
              </w:rPr>
              <w:fldChar w:fldCharType="end"/>
            </w:r>
          </w:p>
        </w:tc>
      </w:tr>
    </w:tbl>
    <w:p w14:paraId="520CFDD5" w14:textId="77777777" w:rsidR="00701029" w:rsidRDefault="00701029" w:rsidP="00B16DC3">
      <w:pPr>
        <w:rPr>
          <w:lang w:val="ru-RU"/>
        </w:rPr>
        <w:sectPr w:rsidR="00701029" w:rsidSect="005B64CA">
          <w:pgSz w:w="16840" w:h="11910" w:orient="landscape" w:code="9"/>
          <w:pgMar w:top="1701" w:right="567" w:bottom="1134" w:left="1134" w:header="851" w:footer="567" w:gutter="0"/>
          <w:cols w:space="720"/>
          <w:docGrid w:linePitch="299"/>
        </w:sectPr>
      </w:pPr>
    </w:p>
    <w:p w14:paraId="61029ED1" w14:textId="7652821D" w:rsidR="00ED03F1" w:rsidRPr="00E029CB" w:rsidRDefault="00ED03F1" w:rsidP="0081050C">
      <w:pPr>
        <w:pStyle w:val="2b"/>
      </w:pPr>
      <w:bookmarkStart w:id="192" w:name="_Toc113296527"/>
      <w:bookmarkStart w:id="193" w:name="_Toc113297300"/>
      <w:bookmarkStart w:id="194" w:name="_Toc165477068"/>
      <w:bookmarkStart w:id="195" w:name="_Toc227128754"/>
      <w:r w:rsidRPr="00E029CB">
        <w:lastRenderedPageBreak/>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192"/>
      <w:bookmarkEnd w:id="193"/>
      <w:bookmarkEnd w:id="194"/>
      <w:r w:rsidR="00762FEC" w:rsidRPr="00E029CB">
        <w:t>.</w:t>
      </w:r>
      <w:bookmarkEnd w:id="195"/>
    </w:p>
    <w:p w14:paraId="3C938FBE" w14:textId="77777777" w:rsidR="006E698B" w:rsidRDefault="006E698B" w:rsidP="004A749D">
      <w:pPr>
        <w:ind w:firstLine="709"/>
        <w:jc w:val="both"/>
        <w:rPr>
          <w:sz w:val="26"/>
          <w:szCs w:val="26"/>
          <w:lang w:val="ru-RU"/>
        </w:rPr>
      </w:pPr>
    </w:p>
    <w:p w14:paraId="03FE415F" w14:textId="77777777" w:rsidR="00ED03F1" w:rsidRDefault="00132811" w:rsidP="004A749D">
      <w:pPr>
        <w:ind w:firstLine="709"/>
        <w:jc w:val="both"/>
        <w:rPr>
          <w:sz w:val="26"/>
          <w:szCs w:val="26"/>
          <w:lang w:val="ru-RU"/>
        </w:rPr>
      </w:pPr>
      <w:r w:rsidRPr="00762FEC">
        <w:rPr>
          <w:sz w:val="26"/>
          <w:szCs w:val="26"/>
          <w:lang w:val="ru-RU"/>
        </w:rPr>
        <w:t>Не предусмотрено.</w:t>
      </w:r>
    </w:p>
    <w:p w14:paraId="4C1E88B7" w14:textId="77777777" w:rsidR="00762FEC" w:rsidRPr="00762FEC" w:rsidRDefault="00762FEC" w:rsidP="00762FEC">
      <w:pPr>
        <w:jc w:val="both"/>
        <w:rPr>
          <w:sz w:val="26"/>
          <w:szCs w:val="26"/>
          <w:lang w:val="ru-RU"/>
        </w:rPr>
      </w:pPr>
    </w:p>
    <w:p w14:paraId="4A6FBEF4" w14:textId="03396FA0" w:rsidR="00ED03F1" w:rsidRPr="00E029CB" w:rsidRDefault="00ED03F1" w:rsidP="0081050C">
      <w:pPr>
        <w:pStyle w:val="2b"/>
      </w:pPr>
      <w:bookmarkStart w:id="196" w:name="_Toc113296528"/>
      <w:bookmarkStart w:id="197" w:name="_Toc113297301"/>
      <w:bookmarkStart w:id="198" w:name="_Toc165477069"/>
      <w:bookmarkStart w:id="199" w:name="_Toc227128755"/>
      <w:r w:rsidRPr="00E029CB">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196"/>
      <w:bookmarkEnd w:id="197"/>
      <w:bookmarkEnd w:id="198"/>
      <w:r w:rsidR="00762FEC" w:rsidRPr="00E029CB">
        <w:t>.</w:t>
      </w:r>
      <w:bookmarkEnd w:id="199"/>
    </w:p>
    <w:p w14:paraId="3BFD74C0" w14:textId="77777777" w:rsidR="006E698B" w:rsidRDefault="006E698B" w:rsidP="004A749D">
      <w:pPr>
        <w:ind w:firstLine="709"/>
        <w:jc w:val="both"/>
        <w:rPr>
          <w:sz w:val="26"/>
          <w:szCs w:val="26"/>
          <w:lang w:val="ru-RU"/>
        </w:rPr>
      </w:pPr>
    </w:p>
    <w:p w14:paraId="0574C8FD" w14:textId="77777777" w:rsidR="00762FEC" w:rsidRDefault="00ED03F1" w:rsidP="004A749D">
      <w:pPr>
        <w:ind w:firstLine="709"/>
        <w:jc w:val="both"/>
        <w:rPr>
          <w:sz w:val="26"/>
          <w:szCs w:val="26"/>
          <w:lang w:val="ru-RU"/>
        </w:rPr>
      </w:pPr>
      <w:r w:rsidRPr="00762FEC">
        <w:rPr>
          <w:sz w:val="26"/>
          <w:szCs w:val="26"/>
          <w:lang w:val="ru-RU"/>
        </w:rPr>
        <w:t>Совместная работа не предусмотрена.</w:t>
      </w:r>
    </w:p>
    <w:p w14:paraId="6C4F4037" w14:textId="77777777" w:rsidR="00ED03F1" w:rsidRPr="00762FEC" w:rsidRDefault="00ED03F1" w:rsidP="00762FEC">
      <w:pPr>
        <w:jc w:val="both"/>
        <w:rPr>
          <w:sz w:val="26"/>
          <w:szCs w:val="26"/>
          <w:lang w:val="ru-RU"/>
        </w:rPr>
      </w:pPr>
      <w:r w:rsidRPr="00762FEC">
        <w:rPr>
          <w:sz w:val="26"/>
          <w:szCs w:val="26"/>
          <w:lang w:val="ru-RU"/>
        </w:rPr>
        <w:t xml:space="preserve"> </w:t>
      </w:r>
    </w:p>
    <w:p w14:paraId="375F6190" w14:textId="34AFFFC8" w:rsidR="00ED03F1" w:rsidRPr="00E029CB" w:rsidRDefault="00ED03F1" w:rsidP="0081050C">
      <w:pPr>
        <w:pStyle w:val="2b"/>
      </w:pPr>
      <w:bookmarkStart w:id="200" w:name="_Toc113296529"/>
      <w:bookmarkStart w:id="201" w:name="_Toc113297302"/>
      <w:bookmarkStart w:id="202" w:name="_Toc165477070"/>
      <w:bookmarkStart w:id="203" w:name="_Toc227128756"/>
      <w:r w:rsidRPr="00E029CB">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200"/>
      <w:bookmarkEnd w:id="201"/>
      <w:bookmarkEnd w:id="202"/>
      <w:r w:rsidR="00762FEC" w:rsidRPr="00E029CB">
        <w:t>.</w:t>
      </w:r>
      <w:bookmarkEnd w:id="203"/>
    </w:p>
    <w:p w14:paraId="612E9439" w14:textId="77777777" w:rsidR="006E698B" w:rsidRPr="007F3297" w:rsidRDefault="006E698B" w:rsidP="004A749D">
      <w:pPr>
        <w:ind w:firstLine="709"/>
        <w:jc w:val="both"/>
        <w:rPr>
          <w:sz w:val="26"/>
          <w:szCs w:val="26"/>
          <w:lang w:val="ru-RU"/>
        </w:rPr>
      </w:pPr>
    </w:p>
    <w:p w14:paraId="52F9306A" w14:textId="77777777" w:rsidR="00213B07" w:rsidRPr="006E698B" w:rsidRDefault="00ED03F1" w:rsidP="004A749D">
      <w:pPr>
        <w:ind w:firstLine="709"/>
        <w:jc w:val="both"/>
        <w:rPr>
          <w:sz w:val="26"/>
          <w:szCs w:val="26"/>
          <w:lang w:val="ru-RU"/>
        </w:rPr>
      </w:pPr>
      <w:r w:rsidRPr="006E698B">
        <w:rPr>
          <w:sz w:val="26"/>
          <w:szCs w:val="26"/>
          <w:lang w:val="ru-RU"/>
        </w:rPr>
        <w:t>Вывод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 не предусмотрен.</w:t>
      </w:r>
    </w:p>
    <w:p w14:paraId="3CC326F4" w14:textId="77777777" w:rsidR="00762FEC" w:rsidRPr="006E698B" w:rsidRDefault="00762FEC" w:rsidP="00762FEC">
      <w:pPr>
        <w:jc w:val="both"/>
        <w:rPr>
          <w:sz w:val="26"/>
          <w:szCs w:val="26"/>
          <w:lang w:val="ru-RU"/>
        </w:rPr>
      </w:pPr>
    </w:p>
    <w:p w14:paraId="25BA2D51" w14:textId="03305518" w:rsidR="008E7EFA" w:rsidRPr="00E029CB" w:rsidRDefault="008E7EFA" w:rsidP="0081050C">
      <w:pPr>
        <w:pStyle w:val="2b"/>
      </w:pPr>
      <w:bookmarkStart w:id="204" w:name="_Toc113296530"/>
      <w:bookmarkStart w:id="205" w:name="_Toc113297303"/>
      <w:bookmarkStart w:id="206" w:name="_Toc165477071"/>
      <w:bookmarkStart w:id="207" w:name="_Toc227128757"/>
      <w:bookmarkStart w:id="208" w:name="_Toc13767862"/>
      <w:r w:rsidRPr="00E029CB">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204"/>
      <w:bookmarkEnd w:id="205"/>
      <w:bookmarkEnd w:id="206"/>
      <w:r w:rsidR="00762FEC" w:rsidRPr="00E029CB">
        <w:t>.</w:t>
      </w:r>
      <w:bookmarkEnd w:id="207"/>
    </w:p>
    <w:p w14:paraId="72694B9F" w14:textId="77777777" w:rsidR="006E698B" w:rsidRPr="007F3297" w:rsidRDefault="006E698B" w:rsidP="004A749D">
      <w:pPr>
        <w:ind w:firstLine="709"/>
        <w:jc w:val="both"/>
        <w:rPr>
          <w:rFonts w:eastAsiaTheme="minorHAnsi"/>
          <w:sz w:val="26"/>
          <w:szCs w:val="26"/>
          <w:lang w:val="ru-RU"/>
        </w:rPr>
      </w:pPr>
    </w:p>
    <w:p w14:paraId="4C8712BD" w14:textId="77777777" w:rsidR="008E7EFA" w:rsidRPr="006E698B" w:rsidRDefault="008E7EFA" w:rsidP="004A749D">
      <w:pPr>
        <w:ind w:firstLine="709"/>
        <w:jc w:val="both"/>
        <w:rPr>
          <w:rFonts w:eastAsiaTheme="minorHAnsi"/>
          <w:sz w:val="26"/>
          <w:szCs w:val="26"/>
          <w:lang w:val="ru-RU"/>
        </w:rPr>
      </w:pPr>
      <w:r w:rsidRPr="006E698B">
        <w:rPr>
          <w:rFonts w:eastAsiaTheme="minorHAnsi"/>
          <w:sz w:val="26"/>
          <w:szCs w:val="26"/>
          <w:lang w:val="ru-RU"/>
        </w:rPr>
        <w:t>Переоборудование котельных в источники тепловой энергии, функционирующие в режиме комбинированной выработки электрической и тепловой энергии не предусмотрено.</w:t>
      </w:r>
    </w:p>
    <w:p w14:paraId="74E6BFCA" w14:textId="77777777" w:rsidR="004A749D" w:rsidRPr="006E698B" w:rsidRDefault="004A749D" w:rsidP="00762FEC">
      <w:pPr>
        <w:jc w:val="both"/>
        <w:rPr>
          <w:rFonts w:eastAsiaTheme="minorHAnsi"/>
          <w:sz w:val="26"/>
          <w:szCs w:val="26"/>
          <w:lang w:val="ru-RU"/>
        </w:rPr>
      </w:pPr>
    </w:p>
    <w:p w14:paraId="53588E22" w14:textId="0851F5FF" w:rsidR="0014343B" w:rsidRPr="00E029CB" w:rsidRDefault="00762FEC" w:rsidP="0081050C">
      <w:pPr>
        <w:pStyle w:val="2b"/>
      </w:pPr>
      <w:bookmarkStart w:id="209" w:name="_Toc113296531"/>
      <w:bookmarkStart w:id="210" w:name="_Toc113297304"/>
      <w:bookmarkStart w:id="211" w:name="_Toc165477072"/>
      <w:r w:rsidRPr="00E029CB">
        <w:t xml:space="preserve"> </w:t>
      </w:r>
      <w:bookmarkStart w:id="212" w:name="_Toc227128758"/>
      <w:r w:rsidR="0014343B" w:rsidRPr="00E029CB">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208"/>
      <w:bookmarkEnd w:id="209"/>
      <w:bookmarkEnd w:id="210"/>
      <w:bookmarkEnd w:id="211"/>
      <w:r w:rsidRPr="00E029CB">
        <w:t>.</w:t>
      </w:r>
      <w:bookmarkEnd w:id="212"/>
    </w:p>
    <w:p w14:paraId="0751A1F8" w14:textId="77777777" w:rsidR="006E698B" w:rsidRPr="007F3297" w:rsidRDefault="006E698B" w:rsidP="004A749D">
      <w:pPr>
        <w:ind w:firstLine="709"/>
        <w:jc w:val="both"/>
        <w:rPr>
          <w:sz w:val="26"/>
          <w:szCs w:val="26"/>
          <w:lang w:val="ru-RU"/>
        </w:rPr>
      </w:pPr>
      <w:bookmarkStart w:id="213" w:name="_Toc10441435"/>
    </w:p>
    <w:p w14:paraId="61BF64FC" w14:textId="14B1B5ED" w:rsidR="0014343B" w:rsidRPr="006E698B" w:rsidRDefault="00132811" w:rsidP="004A749D">
      <w:pPr>
        <w:ind w:firstLine="709"/>
        <w:jc w:val="both"/>
        <w:rPr>
          <w:sz w:val="26"/>
          <w:szCs w:val="26"/>
          <w:lang w:val="ru-RU"/>
        </w:rPr>
      </w:pPr>
      <w:r w:rsidRPr="006E698B">
        <w:rPr>
          <w:sz w:val="26"/>
          <w:szCs w:val="26"/>
          <w:lang w:val="ru-RU"/>
        </w:rPr>
        <w:t xml:space="preserve">В </w:t>
      </w:r>
      <w:r w:rsidR="009B5271">
        <w:rPr>
          <w:sz w:val="26"/>
          <w:szCs w:val="26"/>
          <w:lang w:val="ru-RU"/>
        </w:rPr>
        <w:t>с</w:t>
      </w:r>
      <w:r w:rsidR="00ED03F1" w:rsidRPr="006E698B">
        <w:rPr>
          <w:sz w:val="26"/>
          <w:szCs w:val="26"/>
          <w:lang w:val="ru-RU"/>
        </w:rPr>
        <w:t>хеме теплоснабж</w:t>
      </w:r>
      <w:r w:rsidRPr="006E698B">
        <w:rPr>
          <w:sz w:val="26"/>
          <w:szCs w:val="26"/>
          <w:lang w:val="ru-RU"/>
        </w:rPr>
        <w:t xml:space="preserve">ения г. Череповца </w:t>
      </w:r>
      <w:r w:rsidR="00ED03F1" w:rsidRPr="006E698B">
        <w:rPr>
          <w:sz w:val="26"/>
          <w:szCs w:val="26"/>
          <w:lang w:val="ru-RU"/>
        </w:rPr>
        <w:t>перевод в пиковый режим работы котельных по отношению к источникам тепловой энергии с комбинированной выработкой тепловой и электрической энергии, либо по выводу их из эксплуатации не предусматривается.</w:t>
      </w:r>
    </w:p>
    <w:p w14:paraId="0691F2BD" w14:textId="77777777" w:rsidR="004A749D" w:rsidRPr="006E698B" w:rsidRDefault="004A749D" w:rsidP="00762FEC">
      <w:pPr>
        <w:jc w:val="both"/>
        <w:rPr>
          <w:sz w:val="26"/>
          <w:szCs w:val="26"/>
          <w:lang w:val="ru-RU"/>
        </w:rPr>
      </w:pPr>
    </w:p>
    <w:p w14:paraId="2819F250" w14:textId="51162DED" w:rsidR="0014343B" w:rsidRPr="00E029CB" w:rsidRDefault="00ED03F1" w:rsidP="0081050C">
      <w:pPr>
        <w:pStyle w:val="2b"/>
      </w:pPr>
      <w:bookmarkStart w:id="214" w:name="_Toc113296532"/>
      <w:bookmarkStart w:id="215" w:name="_Toc113297305"/>
      <w:bookmarkStart w:id="216" w:name="_Toc165477073"/>
      <w:bookmarkStart w:id="217" w:name="_Toc227128759"/>
      <w:bookmarkEnd w:id="213"/>
      <w:r w:rsidRPr="00E029CB">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214"/>
      <w:bookmarkEnd w:id="215"/>
      <w:bookmarkEnd w:id="216"/>
      <w:r w:rsidR="00762FEC" w:rsidRPr="00E029CB">
        <w:t>.</w:t>
      </w:r>
      <w:bookmarkEnd w:id="217"/>
    </w:p>
    <w:p w14:paraId="06719CA4" w14:textId="77777777" w:rsidR="006E698B" w:rsidRDefault="006E698B" w:rsidP="004A749D">
      <w:pPr>
        <w:ind w:firstLine="709"/>
        <w:jc w:val="both"/>
        <w:rPr>
          <w:rFonts w:eastAsia="Arial"/>
          <w:sz w:val="26"/>
          <w:szCs w:val="26"/>
          <w:lang w:val="ru-RU"/>
        </w:rPr>
      </w:pPr>
    </w:p>
    <w:p w14:paraId="354E1E80" w14:textId="77777777" w:rsidR="001C0280" w:rsidRDefault="00B57B00" w:rsidP="001C0280">
      <w:pPr>
        <w:ind w:firstLine="709"/>
        <w:jc w:val="both"/>
        <w:rPr>
          <w:rFonts w:eastAsia="Arial"/>
          <w:sz w:val="26"/>
          <w:szCs w:val="26"/>
          <w:lang w:val="ru-RU"/>
        </w:rPr>
        <w:sectPr w:rsidR="001C0280" w:rsidSect="004D4244">
          <w:pgSz w:w="11910" w:h="16840"/>
          <w:pgMar w:top="1134" w:right="567" w:bottom="1134" w:left="1701" w:header="567" w:footer="641" w:gutter="0"/>
          <w:cols w:space="720"/>
          <w:docGrid w:linePitch="299"/>
        </w:sectPr>
      </w:pPr>
      <w:r w:rsidRPr="008E5462">
        <w:rPr>
          <w:rFonts w:eastAsia="Arial"/>
          <w:sz w:val="26"/>
          <w:szCs w:val="26"/>
          <w:lang w:val="ru-RU"/>
        </w:rPr>
        <w:t>Выбор способа регулирования отпуска тепловой энергии в тепловые сети с коллекторов источников тепловой энергии произведен в Книге 5 «Мастер-план развития систем теплоснабжения города Череповца».</w:t>
      </w:r>
    </w:p>
    <w:p w14:paraId="2BC0C0E4" w14:textId="009CF62E" w:rsidR="00B57B00" w:rsidRPr="007E5FCC" w:rsidRDefault="00B57B00" w:rsidP="00B57B00">
      <w:pPr>
        <w:ind w:firstLine="709"/>
        <w:jc w:val="both"/>
        <w:rPr>
          <w:rFonts w:eastAsia="Arial"/>
          <w:sz w:val="26"/>
          <w:szCs w:val="26"/>
          <w:lang w:val="ru-RU"/>
        </w:rPr>
      </w:pPr>
      <w:r w:rsidRPr="008E5462">
        <w:rPr>
          <w:rFonts w:eastAsia="Arial"/>
          <w:sz w:val="26"/>
          <w:szCs w:val="26"/>
          <w:lang w:val="ru-RU"/>
        </w:rPr>
        <w:lastRenderedPageBreak/>
        <w:t>На основании проведенного сравнительного анализа предлагается до 204</w:t>
      </w:r>
      <w:r>
        <w:rPr>
          <w:rFonts w:eastAsia="Arial"/>
          <w:sz w:val="26"/>
          <w:szCs w:val="26"/>
          <w:lang w:val="ru-RU"/>
        </w:rPr>
        <w:t>5</w:t>
      </w:r>
      <w:r w:rsidRPr="008E5462">
        <w:rPr>
          <w:rFonts w:eastAsia="Arial"/>
          <w:sz w:val="26"/>
          <w:szCs w:val="26"/>
          <w:lang w:val="ru-RU"/>
        </w:rPr>
        <w:t xml:space="preserve"> года на источниках тепловой энергии города Череповца применять качественное регулирование отпуска тепловой энергии в тепловые сети с коллекторов источников тепловой энергии с применением проектных температурных графиков: на котельных №№</w:t>
      </w:r>
      <w:r w:rsidR="009B5271">
        <w:rPr>
          <w:rFonts w:eastAsia="Arial"/>
          <w:sz w:val="26"/>
          <w:szCs w:val="26"/>
          <w:lang w:val="ru-RU"/>
        </w:rPr>
        <w:t xml:space="preserve"> </w:t>
      </w:r>
      <w:r>
        <w:rPr>
          <w:rFonts w:eastAsia="Arial"/>
          <w:sz w:val="26"/>
          <w:szCs w:val="26"/>
          <w:lang w:val="ru-RU"/>
        </w:rPr>
        <w:t xml:space="preserve">1, 2, 3, 10, Северная – 150/70 </w:t>
      </w:r>
      <w:r>
        <w:rPr>
          <w:rFonts w:eastAsia="Arial"/>
          <w:sz w:val="26"/>
          <w:szCs w:val="26"/>
          <w:vertAlign w:val="superscript"/>
          <w:lang w:val="ru-RU"/>
        </w:rPr>
        <w:t>0</w:t>
      </w:r>
      <w:r w:rsidRPr="008E5462">
        <w:rPr>
          <w:rFonts w:eastAsia="Arial"/>
          <w:sz w:val="26"/>
          <w:szCs w:val="26"/>
          <w:lang w:val="ru-RU"/>
        </w:rPr>
        <w:t>С; на котельной Южная, Новая и источниках тепловой энергии ПАО «Северстал</w:t>
      </w:r>
      <w:r>
        <w:rPr>
          <w:rFonts w:eastAsia="Arial"/>
          <w:sz w:val="26"/>
          <w:szCs w:val="26"/>
          <w:lang w:val="ru-RU"/>
        </w:rPr>
        <w:t xml:space="preserve">ь» с проектным </w:t>
      </w:r>
      <w:r w:rsidRPr="007E5FCC">
        <w:rPr>
          <w:rFonts w:eastAsia="Arial"/>
          <w:sz w:val="26"/>
          <w:szCs w:val="26"/>
          <w:lang w:val="ru-RU"/>
        </w:rPr>
        <w:t xml:space="preserve">графиком 130/70 </w:t>
      </w:r>
      <w:r w:rsidRPr="007E5FCC">
        <w:rPr>
          <w:rFonts w:eastAsia="Arial"/>
          <w:sz w:val="26"/>
          <w:szCs w:val="26"/>
          <w:vertAlign w:val="superscript"/>
          <w:lang w:val="ru-RU"/>
        </w:rPr>
        <w:t>0</w:t>
      </w:r>
      <w:r w:rsidRPr="007E5FCC">
        <w:rPr>
          <w:rFonts w:eastAsia="Arial"/>
          <w:sz w:val="26"/>
          <w:szCs w:val="26"/>
          <w:lang w:val="ru-RU"/>
        </w:rPr>
        <w:t xml:space="preserve">С, на котельной Тепличная – 95/70 </w:t>
      </w:r>
      <w:r w:rsidRPr="007E5FCC">
        <w:rPr>
          <w:rFonts w:eastAsia="Arial"/>
          <w:sz w:val="26"/>
          <w:szCs w:val="26"/>
          <w:vertAlign w:val="superscript"/>
          <w:lang w:val="ru-RU"/>
        </w:rPr>
        <w:t>0</w:t>
      </w:r>
      <w:r w:rsidRPr="007E5FCC">
        <w:rPr>
          <w:rFonts w:eastAsia="Arial"/>
          <w:sz w:val="26"/>
          <w:szCs w:val="26"/>
          <w:lang w:val="ru-RU"/>
        </w:rPr>
        <w:t>С.</w:t>
      </w:r>
    </w:p>
    <w:p w14:paraId="6B37D5F8" w14:textId="77777777" w:rsidR="0040021D" w:rsidRPr="007E5FCC" w:rsidRDefault="0040021D" w:rsidP="0040021D">
      <w:pPr>
        <w:rPr>
          <w:rFonts w:eastAsia="Arial"/>
          <w:lang w:val="ru-RU"/>
        </w:rPr>
      </w:pPr>
    </w:p>
    <w:p w14:paraId="09E8893E" w14:textId="6F573262" w:rsidR="00E63153" w:rsidRPr="00E029CB" w:rsidRDefault="00E63153" w:rsidP="0081050C">
      <w:pPr>
        <w:pStyle w:val="3a"/>
        <w:rPr>
          <w:b/>
          <w:lang w:eastAsia="ru-RU"/>
        </w:rPr>
      </w:pPr>
      <w:bookmarkStart w:id="218" w:name="_Toc69891536"/>
      <w:bookmarkStart w:id="219" w:name="_Toc113296534"/>
      <w:bookmarkStart w:id="220" w:name="_Toc113297308"/>
      <w:bookmarkStart w:id="221" w:name="_Toc227128760"/>
      <w:r w:rsidRPr="00E029CB">
        <w:rPr>
          <w:lang w:eastAsia="ru-RU"/>
        </w:rPr>
        <w:t>Температурный график отпуска тепловой энергии для котельной № 1</w:t>
      </w:r>
      <w:bookmarkEnd w:id="218"/>
      <w:bookmarkEnd w:id="219"/>
      <w:bookmarkEnd w:id="220"/>
      <w:bookmarkEnd w:id="221"/>
      <w:r w:rsidR="000F7FF8">
        <w:rPr>
          <w:lang w:eastAsia="ru-RU"/>
        </w:rPr>
        <w:t xml:space="preserve"> на 2027 год.</w:t>
      </w:r>
    </w:p>
    <w:p w14:paraId="38E5D821" w14:textId="77777777" w:rsidR="00E63153" w:rsidRPr="007E5FCC" w:rsidRDefault="00E63153" w:rsidP="00E63153">
      <w:pPr>
        <w:pStyle w:val="49"/>
        <w:rPr>
          <w:lang w:eastAsia="ru-RU"/>
        </w:rPr>
      </w:pPr>
    </w:p>
    <w:p w14:paraId="64A14433" w14:textId="6D913528" w:rsidR="00E63153" w:rsidRPr="007E5FCC" w:rsidRDefault="00E63153" w:rsidP="009B5271">
      <w:pPr>
        <w:pStyle w:val="a9"/>
        <w:ind w:right="-596"/>
        <w:jc w:val="right"/>
        <w:rPr>
          <w:lang w:eastAsia="ru-RU"/>
        </w:rPr>
      </w:pPr>
      <w:proofErr w:type="spellStart"/>
      <w:r w:rsidRPr="007E5FCC">
        <w:rPr>
          <w:lang w:eastAsia="ru-RU"/>
        </w:rPr>
        <w:t>Таблица</w:t>
      </w:r>
      <w:proofErr w:type="spellEnd"/>
      <w:r w:rsidRPr="007E5FCC">
        <w:rPr>
          <w:lang w:eastAsia="ru-RU"/>
        </w:rPr>
        <w:t xml:space="preserve"> 5.8.1</w:t>
      </w:r>
    </w:p>
    <w:tbl>
      <w:tblPr>
        <w:tblW w:w="15063" w:type="dxa"/>
        <w:tblInd w:w="108" w:type="dxa"/>
        <w:tblLook w:val="04A0" w:firstRow="1" w:lastRow="0" w:firstColumn="1" w:lastColumn="0" w:noHBand="0" w:noVBand="1"/>
      </w:tblPr>
      <w:tblGrid>
        <w:gridCol w:w="1960"/>
        <w:gridCol w:w="2199"/>
        <w:gridCol w:w="2199"/>
        <w:gridCol w:w="2199"/>
        <w:gridCol w:w="2347"/>
        <w:gridCol w:w="1960"/>
        <w:gridCol w:w="2199"/>
      </w:tblGrid>
      <w:tr w:rsidR="000F7FF8" w:rsidRPr="008074F6" w14:paraId="68865BAC" w14:textId="77777777" w:rsidTr="000F7FF8">
        <w:trPr>
          <w:trHeight w:val="1090"/>
          <w:tblHeader/>
        </w:trPr>
        <w:tc>
          <w:tcPr>
            <w:tcW w:w="1960" w:type="dxa"/>
            <w:tcBorders>
              <w:top w:val="single" w:sz="4" w:space="0" w:color="auto"/>
              <w:left w:val="single" w:sz="4" w:space="0" w:color="auto"/>
              <w:bottom w:val="single" w:sz="4" w:space="0" w:color="auto"/>
              <w:right w:val="single" w:sz="4" w:space="0" w:color="auto"/>
            </w:tcBorders>
            <w:vAlign w:val="center"/>
            <w:hideMark/>
          </w:tcPr>
          <w:p w14:paraId="03208BBD"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наружного воздуха, °C</w:t>
            </w:r>
          </w:p>
        </w:tc>
        <w:tc>
          <w:tcPr>
            <w:tcW w:w="2199" w:type="dxa"/>
            <w:tcBorders>
              <w:top w:val="single" w:sz="4" w:space="0" w:color="auto"/>
              <w:left w:val="nil"/>
              <w:bottom w:val="single" w:sz="4" w:space="0" w:color="auto"/>
              <w:right w:val="single" w:sz="4" w:space="0" w:color="auto"/>
            </w:tcBorders>
            <w:vAlign w:val="center"/>
            <w:hideMark/>
          </w:tcPr>
          <w:p w14:paraId="129D9313"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в подающем теплопроводе, °C</w:t>
            </w:r>
          </w:p>
        </w:tc>
        <w:tc>
          <w:tcPr>
            <w:tcW w:w="2199" w:type="dxa"/>
            <w:tcBorders>
              <w:top w:val="single" w:sz="4" w:space="0" w:color="auto"/>
              <w:left w:val="nil"/>
              <w:bottom w:val="single" w:sz="4" w:space="0" w:color="auto"/>
              <w:right w:val="single" w:sz="4" w:space="0" w:color="auto"/>
            </w:tcBorders>
            <w:vAlign w:val="center"/>
            <w:hideMark/>
          </w:tcPr>
          <w:p w14:paraId="42200956"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на вводе в систему отопления, °C</w:t>
            </w:r>
          </w:p>
        </w:tc>
        <w:tc>
          <w:tcPr>
            <w:tcW w:w="2199" w:type="dxa"/>
            <w:tcBorders>
              <w:top w:val="single" w:sz="4" w:space="0" w:color="auto"/>
              <w:left w:val="nil"/>
              <w:bottom w:val="single" w:sz="4" w:space="0" w:color="auto"/>
              <w:right w:val="single" w:sz="4" w:space="0" w:color="auto"/>
            </w:tcBorders>
            <w:vAlign w:val="center"/>
            <w:hideMark/>
          </w:tcPr>
          <w:p w14:paraId="6212F305"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в обратном теплопроводе, °C</w:t>
            </w:r>
          </w:p>
        </w:tc>
        <w:tc>
          <w:tcPr>
            <w:tcW w:w="2347" w:type="dxa"/>
            <w:tcBorders>
              <w:top w:val="single" w:sz="4" w:space="0" w:color="auto"/>
              <w:left w:val="nil"/>
              <w:bottom w:val="single" w:sz="4" w:space="0" w:color="auto"/>
              <w:right w:val="single" w:sz="4" w:space="0" w:color="auto"/>
            </w:tcBorders>
            <w:vAlign w:val="center"/>
            <w:hideMark/>
          </w:tcPr>
          <w:p w14:paraId="0C01EB4C"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Относительный расход тепла.</w:t>
            </w:r>
          </w:p>
        </w:tc>
        <w:tc>
          <w:tcPr>
            <w:tcW w:w="1960" w:type="dxa"/>
            <w:tcBorders>
              <w:top w:val="single" w:sz="4" w:space="0" w:color="auto"/>
              <w:left w:val="nil"/>
              <w:bottom w:val="single" w:sz="4" w:space="0" w:color="auto"/>
              <w:right w:val="single" w:sz="4" w:space="0" w:color="auto"/>
            </w:tcBorders>
            <w:vAlign w:val="center"/>
            <w:hideMark/>
          </w:tcPr>
          <w:p w14:paraId="40AC8C57"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 xml:space="preserve">Температура воздуха внутри помещений, </w:t>
            </w:r>
            <w:r w:rsidRPr="0019768D">
              <w:rPr>
                <w:color w:val="000000"/>
                <w:sz w:val="24"/>
                <w:szCs w:val="24"/>
                <w:vertAlign w:val="superscript"/>
                <w:lang w:val="ru-RU" w:eastAsia="ru-RU"/>
              </w:rPr>
              <w:t>0</w:t>
            </w:r>
            <w:r w:rsidRPr="0019768D">
              <w:rPr>
                <w:color w:val="000000"/>
                <w:sz w:val="24"/>
                <w:szCs w:val="24"/>
                <w:lang w:val="ru-RU" w:eastAsia="ru-RU"/>
              </w:rPr>
              <w:t>С</w:t>
            </w:r>
          </w:p>
        </w:tc>
        <w:tc>
          <w:tcPr>
            <w:tcW w:w="2199" w:type="dxa"/>
            <w:tcBorders>
              <w:top w:val="single" w:sz="4" w:space="0" w:color="auto"/>
              <w:left w:val="nil"/>
              <w:bottom w:val="single" w:sz="4" w:space="0" w:color="auto"/>
              <w:right w:val="single" w:sz="4" w:space="0" w:color="auto"/>
            </w:tcBorders>
            <w:vAlign w:val="center"/>
            <w:hideMark/>
          </w:tcPr>
          <w:p w14:paraId="3690B541"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Расход теплоносителя в подающем теплопроводе, тонн/ч</w:t>
            </w:r>
          </w:p>
        </w:tc>
      </w:tr>
      <w:tr w:rsidR="000F7FF8" w:rsidRPr="0019768D" w14:paraId="6918DEAF" w14:textId="77777777" w:rsidTr="000F7FF8">
        <w:trPr>
          <w:trHeight w:val="300"/>
        </w:trPr>
        <w:tc>
          <w:tcPr>
            <w:tcW w:w="1960" w:type="dxa"/>
            <w:tcBorders>
              <w:top w:val="nil"/>
              <w:left w:val="single" w:sz="4" w:space="0" w:color="auto"/>
              <w:bottom w:val="single" w:sz="4" w:space="0" w:color="auto"/>
              <w:right w:val="single" w:sz="4" w:space="0" w:color="auto"/>
            </w:tcBorders>
            <w:vAlign w:val="center"/>
          </w:tcPr>
          <w:p w14:paraId="0577C64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-32</w:t>
            </w:r>
          </w:p>
        </w:tc>
        <w:tc>
          <w:tcPr>
            <w:tcW w:w="2199" w:type="dxa"/>
            <w:tcBorders>
              <w:top w:val="nil"/>
              <w:left w:val="nil"/>
              <w:bottom w:val="single" w:sz="4" w:space="0" w:color="auto"/>
              <w:right w:val="single" w:sz="4" w:space="0" w:color="auto"/>
            </w:tcBorders>
            <w:noWrap/>
            <w:vAlign w:val="center"/>
          </w:tcPr>
          <w:p w14:paraId="5EFD6D4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150</w:t>
            </w:r>
          </w:p>
        </w:tc>
        <w:tc>
          <w:tcPr>
            <w:tcW w:w="2199" w:type="dxa"/>
            <w:tcBorders>
              <w:top w:val="nil"/>
              <w:left w:val="nil"/>
              <w:bottom w:val="single" w:sz="4" w:space="0" w:color="auto"/>
              <w:right w:val="single" w:sz="4" w:space="0" w:color="auto"/>
            </w:tcBorders>
            <w:noWrap/>
            <w:vAlign w:val="center"/>
          </w:tcPr>
          <w:p w14:paraId="3B550E9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95</w:t>
            </w:r>
          </w:p>
        </w:tc>
        <w:tc>
          <w:tcPr>
            <w:tcW w:w="2199" w:type="dxa"/>
            <w:tcBorders>
              <w:top w:val="nil"/>
              <w:left w:val="nil"/>
              <w:bottom w:val="single" w:sz="4" w:space="0" w:color="auto"/>
              <w:right w:val="single" w:sz="4" w:space="0" w:color="auto"/>
            </w:tcBorders>
            <w:noWrap/>
            <w:vAlign w:val="center"/>
          </w:tcPr>
          <w:p w14:paraId="491D5E4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70</w:t>
            </w:r>
          </w:p>
        </w:tc>
        <w:tc>
          <w:tcPr>
            <w:tcW w:w="2347" w:type="dxa"/>
            <w:tcBorders>
              <w:top w:val="nil"/>
              <w:left w:val="nil"/>
              <w:bottom w:val="single" w:sz="4" w:space="0" w:color="auto"/>
              <w:right w:val="single" w:sz="4" w:space="0" w:color="auto"/>
            </w:tcBorders>
            <w:noWrap/>
            <w:vAlign w:val="center"/>
          </w:tcPr>
          <w:p w14:paraId="06B6456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1960" w:type="dxa"/>
            <w:tcBorders>
              <w:top w:val="nil"/>
              <w:left w:val="nil"/>
              <w:bottom w:val="single" w:sz="4" w:space="0" w:color="auto"/>
              <w:right w:val="single" w:sz="4" w:space="0" w:color="auto"/>
            </w:tcBorders>
            <w:noWrap/>
            <w:vAlign w:val="center"/>
          </w:tcPr>
          <w:p w14:paraId="1990323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4BE3469D"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1C3BE70D"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7A23BDC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-31</w:t>
            </w:r>
          </w:p>
        </w:tc>
        <w:tc>
          <w:tcPr>
            <w:tcW w:w="2199" w:type="dxa"/>
            <w:tcBorders>
              <w:top w:val="nil"/>
              <w:left w:val="nil"/>
              <w:bottom w:val="single" w:sz="4" w:space="0" w:color="auto"/>
              <w:right w:val="single" w:sz="4" w:space="0" w:color="auto"/>
            </w:tcBorders>
            <w:noWrap/>
            <w:vAlign w:val="center"/>
          </w:tcPr>
          <w:p w14:paraId="4833A1A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147,85</w:t>
            </w:r>
          </w:p>
        </w:tc>
        <w:tc>
          <w:tcPr>
            <w:tcW w:w="2199" w:type="dxa"/>
            <w:tcBorders>
              <w:top w:val="nil"/>
              <w:left w:val="nil"/>
              <w:bottom w:val="single" w:sz="4" w:space="0" w:color="auto"/>
              <w:right w:val="single" w:sz="4" w:space="0" w:color="auto"/>
            </w:tcBorders>
            <w:noWrap/>
            <w:vAlign w:val="center"/>
          </w:tcPr>
          <w:p w14:paraId="7FCE60C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93,87</w:t>
            </w:r>
          </w:p>
        </w:tc>
        <w:tc>
          <w:tcPr>
            <w:tcW w:w="2199" w:type="dxa"/>
            <w:tcBorders>
              <w:top w:val="nil"/>
              <w:left w:val="nil"/>
              <w:bottom w:val="single" w:sz="4" w:space="0" w:color="auto"/>
              <w:right w:val="single" w:sz="4" w:space="0" w:color="auto"/>
            </w:tcBorders>
            <w:noWrap/>
            <w:vAlign w:val="center"/>
          </w:tcPr>
          <w:p w14:paraId="2B62D66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69,33</w:t>
            </w:r>
          </w:p>
        </w:tc>
        <w:tc>
          <w:tcPr>
            <w:tcW w:w="2347" w:type="dxa"/>
            <w:tcBorders>
              <w:top w:val="nil"/>
              <w:left w:val="nil"/>
              <w:bottom w:val="single" w:sz="4" w:space="0" w:color="auto"/>
              <w:right w:val="single" w:sz="4" w:space="0" w:color="auto"/>
            </w:tcBorders>
            <w:noWrap/>
            <w:vAlign w:val="center"/>
          </w:tcPr>
          <w:p w14:paraId="09C91FC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0,981</w:t>
            </w:r>
          </w:p>
        </w:tc>
        <w:tc>
          <w:tcPr>
            <w:tcW w:w="1960" w:type="dxa"/>
            <w:tcBorders>
              <w:top w:val="nil"/>
              <w:left w:val="nil"/>
              <w:bottom w:val="single" w:sz="4" w:space="0" w:color="auto"/>
              <w:right w:val="single" w:sz="4" w:space="0" w:color="auto"/>
            </w:tcBorders>
            <w:noWrap/>
            <w:vAlign w:val="center"/>
          </w:tcPr>
          <w:p w14:paraId="03D55C7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2B48A05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41CAE9BE"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411B8F1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-30</w:t>
            </w:r>
          </w:p>
        </w:tc>
        <w:tc>
          <w:tcPr>
            <w:tcW w:w="2199" w:type="dxa"/>
            <w:tcBorders>
              <w:top w:val="nil"/>
              <w:left w:val="nil"/>
              <w:bottom w:val="single" w:sz="4" w:space="0" w:color="auto"/>
              <w:right w:val="single" w:sz="4" w:space="0" w:color="auto"/>
            </w:tcBorders>
            <w:noWrap/>
            <w:vAlign w:val="center"/>
          </w:tcPr>
          <w:p w14:paraId="594DA6D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145,7</w:t>
            </w:r>
          </w:p>
        </w:tc>
        <w:tc>
          <w:tcPr>
            <w:tcW w:w="2199" w:type="dxa"/>
            <w:tcBorders>
              <w:top w:val="nil"/>
              <w:left w:val="nil"/>
              <w:bottom w:val="single" w:sz="4" w:space="0" w:color="auto"/>
              <w:right w:val="single" w:sz="4" w:space="0" w:color="auto"/>
            </w:tcBorders>
            <w:noWrap/>
            <w:vAlign w:val="center"/>
          </w:tcPr>
          <w:p w14:paraId="13059FF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92,74</w:t>
            </w:r>
          </w:p>
        </w:tc>
        <w:tc>
          <w:tcPr>
            <w:tcW w:w="2199" w:type="dxa"/>
            <w:tcBorders>
              <w:top w:val="nil"/>
              <w:left w:val="nil"/>
              <w:bottom w:val="single" w:sz="4" w:space="0" w:color="auto"/>
              <w:right w:val="single" w:sz="4" w:space="0" w:color="auto"/>
            </w:tcBorders>
            <w:noWrap/>
            <w:vAlign w:val="center"/>
          </w:tcPr>
          <w:p w14:paraId="59D723E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68,66</w:t>
            </w:r>
          </w:p>
        </w:tc>
        <w:tc>
          <w:tcPr>
            <w:tcW w:w="2347" w:type="dxa"/>
            <w:tcBorders>
              <w:top w:val="nil"/>
              <w:left w:val="nil"/>
              <w:bottom w:val="single" w:sz="4" w:space="0" w:color="auto"/>
              <w:right w:val="single" w:sz="4" w:space="0" w:color="auto"/>
            </w:tcBorders>
            <w:noWrap/>
            <w:vAlign w:val="center"/>
          </w:tcPr>
          <w:p w14:paraId="2D89D00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0,963</w:t>
            </w:r>
          </w:p>
        </w:tc>
        <w:tc>
          <w:tcPr>
            <w:tcW w:w="1960" w:type="dxa"/>
            <w:tcBorders>
              <w:top w:val="nil"/>
              <w:left w:val="nil"/>
              <w:bottom w:val="single" w:sz="4" w:space="0" w:color="auto"/>
              <w:right w:val="single" w:sz="4" w:space="0" w:color="auto"/>
            </w:tcBorders>
            <w:noWrap/>
            <w:vAlign w:val="center"/>
          </w:tcPr>
          <w:p w14:paraId="1AFD83D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0AB7A1E8"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254C6E27"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2075FB2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-29</w:t>
            </w:r>
          </w:p>
        </w:tc>
        <w:tc>
          <w:tcPr>
            <w:tcW w:w="2199" w:type="dxa"/>
            <w:tcBorders>
              <w:top w:val="nil"/>
              <w:left w:val="nil"/>
              <w:bottom w:val="single" w:sz="4" w:space="0" w:color="auto"/>
              <w:right w:val="single" w:sz="4" w:space="0" w:color="auto"/>
            </w:tcBorders>
            <w:noWrap/>
            <w:vAlign w:val="center"/>
          </w:tcPr>
          <w:p w14:paraId="6931254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143,55</w:t>
            </w:r>
          </w:p>
        </w:tc>
        <w:tc>
          <w:tcPr>
            <w:tcW w:w="2199" w:type="dxa"/>
            <w:tcBorders>
              <w:top w:val="nil"/>
              <w:left w:val="nil"/>
              <w:bottom w:val="single" w:sz="4" w:space="0" w:color="auto"/>
              <w:right w:val="single" w:sz="4" w:space="0" w:color="auto"/>
            </w:tcBorders>
            <w:noWrap/>
            <w:vAlign w:val="center"/>
          </w:tcPr>
          <w:p w14:paraId="1D6F859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91,6</w:t>
            </w:r>
          </w:p>
        </w:tc>
        <w:tc>
          <w:tcPr>
            <w:tcW w:w="2199" w:type="dxa"/>
            <w:tcBorders>
              <w:top w:val="nil"/>
              <w:left w:val="nil"/>
              <w:bottom w:val="single" w:sz="4" w:space="0" w:color="auto"/>
              <w:right w:val="single" w:sz="4" w:space="0" w:color="auto"/>
            </w:tcBorders>
            <w:noWrap/>
            <w:vAlign w:val="center"/>
          </w:tcPr>
          <w:p w14:paraId="5A6483D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67,99</w:t>
            </w:r>
          </w:p>
        </w:tc>
        <w:tc>
          <w:tcPr>
            <w:tcW w:w="2347" w:type="dxa"/>
            <w:tcBorders>
              <w:top w:val="nil"/>
              <w:left w:val="nil"/>
              <w:bottom w:val="single" w:sz="4" w:space="0" w:color="auto"/>
              <w:right w:val="single" w:sz="4" w:space="0" w:color="auto"/>
            </w:tcBorders>
            <w:noWrap/>
            <w:vAlign w:val="center"/>
          </w:tcPr>
          <w:p w14:paraId="5D22995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0,944</w:t>
            </w:r>
          </w:p>
        </w:tc>
        <w:tc>
          <w:tcPr>
            <w:tcW w:w="1960" w:type="dxa"/>
            <w:tcBorders>
              <w:top w:val="nil"/>
              <w:left w:val="nil"/>
              <w:bottom w:val="single" w:sz="4" w:space="0" w:color="auto"/>
              <w:right w:val="single" w:sz="4" w:space="0" w:color="auto"/>
            </w:tcBorders>
            <w:noWrap/>
            <w:vAlign w:val="center"/>
          </w:tcPr>
          <w:p w14:paraId="1362387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3A1DD3A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4CF86EEB"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002A9D8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-28</w:t>
            </w:r>
          </w:p>
        </w:tc>
        <w:tc>
          <w:tcPr>
            <w:tcW w:w="2199" w:type="dxa"/>
            <w:tcBorders>
              <w:top w:val="nil"/>
              <w:left w:val="nil"/>
              <w:bottom w:val="single" w:sz="4" w:space="0" w:color="auto"/>
              <w:right w:val="single" w:sz="4" w:space="0" w:color="auto"/>
            </w:tcBorders>
            <w:noWrap/>
            <w:vAlign w:val="center"/>
          </w:tcPr>
          <w:p w14:paraId="7DE9B88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141,39</w:t>
            </w:r>
          </w:p>
        </w:tc>
        <w:tc>
          <w:tcPr>
            <w:tcW w:w="2199" w:type="dxa"/>
            <w:tcBorders>
              <w:top w:val="nil"/>
              <w:left w:val="nil"/>
              <w:bottom w:val="single" w:sz="4" w:space="0" w:color="auto"/>
              <w:right w:val="single" w:sz="4" w:space="0" w:color="auto"/>
            </w:tcBorders>
            <w:noWrap/>
            <w:vAlign w:val="center"/>
          </w:tcPr>
          <w:p w14:paraId="0A5807C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90,46</w:t>
            </w:r>
          </w:p>
        </w:tc>
        <w:tc>
          <w:tcPr>
            <w:tcW w:w="2199" w:type="dxa"/>
            <w:tcBorders>
              <w:top w:val="nil"/>
              <w:left w:val="nil"/>
              <w:bottom w:val="single" w:sz="4" w:space="0" w:color="auto"/>
              <w:right w:val="single" w:sz="4" w:space="0" w:color="auto"/>
            </w:tcBorders>
            <w:noWrap/>
            <w:vAlign w:val="center"/>
          </w:tcPr>
          <w:p w14:paraId="6E2E45B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67,31</w:t>
            </w:r>
          </w:p>
        </w:tc>
        <w:tc>
          <w:tcPr>
            <w:tcW w:w="2347" w:type="dxa"/>
            <w:tcBorders>
              <w:top w:val="nil"/>
              <w:left w:val="nil"/>
              <w:bottom w:val="single" w:sz="4" w:space="0" w:color="auto"/>
              <w:right w:val="single" w:sz="4" w:space="0" w:color="auto"/>
            </w:tcBorders>
            <w:noWrap/>
            <w:vAlign w:val="center"/>
          </w:tcPr>
          <w:p w14:paraId="003545B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0,926</w:t>
            </w:r>
          </w:p>
        </w:tc>
        <w:tc>
          <w:tcPr>
            <w:tcW w:w="1960" w:type="dxa"/>
            <w:tcBorders>
              <w:top w:val="nil"/>
              <w:left w:val="nil"/>
              <w:bottom w:val="single" w:sz="4" w:space="0" w:color="auto"/>
              <w:right w:val="single" w:sz="4" w:space="0" w:color="auto"/>
            </w:tcBorders>
            <w:noWrap/>
            <w:vAlign w:val="center"/>
          </w:tcPr>
          <w:p w14:paraId="16C034D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66B871F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3D2F0D9C"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71C4122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-27</w:t>
            </w:r>
          </w:p>
        </w:tc>
        <w:tc>
          <w:tcPr>
            <w:tcW w:w="2199" w:type="dxa"/>
            <w:tcBorders>
              <w:top w:val="nil"/>
              <w:left w:val="nil"/>
              <w:bottom w:val="single" w:sz="4" w:space="0" w:color="auto"/>
              <w:right w:val="single" w:sz="4" w:space="0" w:color="auto"/>
            </w:tcBorders>
            <w:noWrap/>
            <w:vAlign w:val="center"/>
          </w:tcPr>
          <w:p w14:paraId="09F9216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139,23</w:t>
            </w:r>
          </w:p>
        </w:tc>
        <w:tc>
          <w:tcPr>
            <w:tcW w:w="2199" w:type="dxa"/>
            <w:tcBorders>
              <w:top w:val="nil"/>
              <w:left w:val="nil"/>
              <w:bottom w:val="single" w:sz="4" w:space="0" w:color="auto"/>
              <w:right w:val="single" w:sz="4" w:space="0" w:color="auto"/>
            </w:tcBorders>
            <w:noWrap/>
            <w:vAlign w:val="center"/>
          </w:tcPr>
          <w:p w14:paraId="3583784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89,32</w:t>
            </w:r>
          </w:p>
        </w:tc>
        <w:tc>
          <w:tcPr>
            <w:tcW w:w="2199" w:type="dxa"/>
            <w:tcBorders>
              <w:top w:val="nil"/>
              <w:left w:val="nil"/>
              <w:bottom w:val="single" w:sz="4" w:space="0" w:color="auto"/>
              <w:right w:val="single" w:sz="4" w:space="0" w:color="auto"/>
            </w:tcBorders>
            <w:noWrap/>
            <w:vAlign w:val="center"/>
          </w:tcPr>
          <w:p w14:paraId="0FAB4D4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66,63</w:t>
            </w:r>
          </w:p>
        </w:tc>
        <w:tc>
          <w:tcPr>
            <w:tcW w:w="2347" w:type="dxa"/>
            <w:tcBorders>
              <w:top w:val="nil"/>
              <w:left w:val="nil"/>
              <w:bottom w:val="single" w:sz="4" w:space="0" w:color="auto"/>
              <w:right w:val="single" w:sz="4" w:space="0" w:color="auto"/>
            </w:tcBorders>
            <w:noWrap/>
            <w:vAlign w:val="center"/>
          </w:tcPr>
          <w:p w14:paraId="39BFBFA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0,907</w:t>
            </w:r>
          </w:p>
        </w:tc>
        <w:tc>
          <w:tcPr>
            <w:tcW w:w="1960" w:type="dxa"/>
            <w:tcBorders>
              <w:top w:val="nil"/>
              <w:left w:val="nil"/>
              <w:bottom w:val="single" w:sz="4" w:space="0" w:color="auto"/>
              <w:right w:val="single" w:sz="4" w:space="0" w:color="auto"/>
            </w:tcBorders>
            <w:noWrap/>
            <w:vAlign w:val="center"/>
          </w:tcPr>
          <w:p w14:paraId="0C28725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06B7331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48C7ADFF"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5129EBD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-26</w:t>
            </w:r>
          </w:p>
        </w:tc>
        <w:tc>
          <w:tcPr>
            <w:tcW w:w="2199" w:type="dxa"/>
            <w:tcBorders>
              <w:top w:val="nil"/>
              <w:left w:val="nil"/>
              <w:bottom w:val="single" w:sz="4" w:space="0" w:color="auto"/>
              <w:right w:val="single" w:sz="4" w:space="0" w:color="auto"/>
            </w:tcBorders>
            <w:noWrap/>
            <w:vAlign w:val="center"/>
          </w:tcPr>
          <w:p w14:paraId="504A877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137,06</w:t>
            </w:r>
          </w:p>
        </w:tc>
        <w:tc>
          <w:tcPr>
            <w:tcW w:w="2199" w:type="dxa"/>
            <w:tcBorders>
              <w:top w:val="nil"/>
              <w:left w:val="nil"/>
              <w:bottom w:val="single" w:sz="4" w:space="0" w:color="auto"/>
              <w:right w:val="single" w:sz="4" w:space="0" w:color="auto"/>
            </w:tcBorders>
            <w:noWrap/>
            <w:vAlign w:val="center"/>
          </w:tcPr>
          <w:p w14:paraId="563B44E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88,17</w:t>
            </w:r>
          </w:p>
        </w:tc>
        <w:tc>
          <w:tcPr>
            <w:tcW w:w="2199" w:type="dxa"/>
            <w:tcBorders>
              <w:top w:val="nil"/>
              <w:left w:val="nil"/>
              <w:bottom w:val="single" w:sz="4" w:space="0" w:color="auto"/>
              <w:right w:val="single" w:sz="4" w:space="0" w:color="auto"/>
            </w:tcBorders>
            <w:noWrap/>
            <w:vAlign w:val="center"/>
          </w:tcPr>
          <w:p w14:paraId="3ACE607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65,95</w:t>
            </w:r>
          </w:p>
        </w:tc>
        <w:tc>
          <w:tcPr>
            <w:tcW w:w="2347" w:type="dxa"/>
            <w:tcBorders>
              <w:top w:val="nil"/>
              <w:left w:val="nil"/>
              <w:bottom w:val="single" w:sz="4" w:space="0" w:color="auto"/>
              <w:right w:val="single" w:sz="4" w:space="0" w:color="auto"/>
            </w:tcBorders>
            <w:noWrap/>
            <w:vAlign w:val="center"/>
          </w:tcPr>
          <w:p w14:paraId="1A58020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0,889</w:t>
            </w:r>
          </w:p>
        </w:tc>
        <w:tc>
          <w:tcPr>
            <w:tcW w:w="1960" w:type="dxa"/>
            <w:tcBorders>
              <w:top w:val="nil"/>
              <w:left w:val="nil"/>
              <w:bottom w:val="single" w:sz="4" w:space="0" w:color="auto"/>
              <w:right w:val="single" w:sz="4" w:space="0" w:color="auto"/>
            </w:tcBorders>
            <w:noWrap/>
            <w:vAlign w:val="center"/>
          </w:tcPr>
          <w:p w14:paraId="3D51F0D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0B90B04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73007BA4"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2F6AE26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w:t>
            </w:r>
          </w:p>
        </w:tc>
        <w:tc>
          <w:tcPr>
            <w:tcW w:w="2199" w:type="dxa"/>
            <w:tcBorders>
              <w:top w:val="nil"/>
              <w:left w:val="nil"/>
              <w:bottom w:val="single" w:sz="4" w:space="0" w:color="auto"/>
              <w:right w:val="single" w:sz="4" w:space="0" w:color="auto"/>
            </w:tcBorders>
            <w:noWrap/>
            <w:vAlign w:val="center"/>
          </w:tcPr>
          <w:p w14:paraId="327D8B2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134,89</w:t>
            </w:r>
          </w:p>
        </w:tc>
        <w:tc>
          <w:tcPr>
            <w:tcW w:w="2199" w:type="dxa"/>
            <w:tcBorders>
              <w:top w:val="nil"/>
              <w:left w:val="nil"/>
              <w:bottom w:val="single" w:sz="4" w:space="0" w:color="auto"/>
              <w:right w:val="single" w:sz="4" w:space="0" w:color="auto"/>
            </w:tcBorders>
            <w:noWrap/>
            <w:vAlign w:val="center"/>
          </w:tcPr>
          <w:p w14:paraId="15500DF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87,02</w:t>
            </w:r>
          </w:p>
        </w:tc>
        <w:tc>
          <w:tcPr>
            <w:tcW w:w="2199" w:type="dxa"/>
            <w:tcBorders>
              <w:top w:val="nil"/>
              <w:left w:val="nil"/>
              <w:bottom w:val="single" w:sz="4" w:space="0" w:color="auto"/>
              <w:right w:val="single" w:sz="4" w:space="0" w:color="auto"/>
            </w:tcBorders>
            <w:noWrap/>
            <w:vAlign w:val="center"/>
          </w:tcPr>
          <w:p w14:paraId="3B33A7E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65,26</w:t>
            </w:r>
          </w:p>
        </w:tc>
        <w:tc>
          <w:tcPr>
            <w:tcW w:w="2347" w:type="dxa"/>
            <w:tcBorders>
              <w:top w:val="nil"/>
              <w:left w:val="nil"/>
              <w:bottom w:val="single" w:sz="4" w:space="0" w:color="auto"/>
              <w:right w:val="single" w:sz="4" w:space="0" w:color="auto"/>
            </w:tcBorders>
            <w:noWrap/>
            <w:vAlign w:val="center"/>
          </w:tcPr>
          <w:p w14:paraId="47BDEC9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0,87</w:t>
            </w:r>
          </w:p>
        </w:tc>
        <w:tc>
          <w:tcPr>
            <w:tcW w:w="1960" w:type="dxa"/>
            <w:tcBorders>
              <w:top w:val="nil"/>
              <w:left w:val="nil"/>
              <w:bottom w:val="single" w:sz="4" w:space="0" w:color="auto"/>
              <w:right w:val="single" w:sz="4" w:space="0" w:color="auto"/>
            </w:tcBorders>
            <w:noWrap/>
            <w:vAlign w:val="center"/>
          </w:tcPr>
          <w:p w14:paraId="5C2B21B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7DBA66A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2FFF9063"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7494294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-24</w:t>
            </w:r>
          </w:p>
        </w:tc>
        <w:tc>
          <w:tcPr>
            <w:tcW w:w="2199" w:type="dxa"/>
            <w:tcBorders>
              <w:top w:val="nil"/>
              <w:left w:val="nil"/>
              <w:bottom w:val="single" w:sz="4" w:space="0" w:color="auto"/>
              <w:right w:val="single" w:sz="4" w:space="0" w:color="auto"/>
            </w:tcBorders>
            <w:noWrap/>
            <w:vAlign w:val="center"/>
          </w:tcPr>
          <w:p w14:paraId="7301705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132,72</w:t>
            </w:r>
          </w:p>
        </w:tc>
        <w:tc>
          <w:tcPr>
            <w:tcW w:w="2199" w:type="dxa"/>
            <w:tcBorders>
              <w:top w:val="nil"/>
              <w:left w:val="nil"/>
              <w:bottom w:val="single" w:sz="4" w:space="0" w:color="auto"/>
              <w:right w:val="single" w:sz="4" w:space="0" w:color="auto"/>
            </w:tcBorders>
            <w:noWrap/>
            <w:vAlign w:val="center"/>
          </w:tcPr>
          <w:p w14:paraId="1940E10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85,86</w:t>
            </w:r>
          </w:p>
        </w:tc>
        <w:tc>
          <w:tcPr>
            <w:tcW w:w="2199" w:type="dxa"/>
            <w:tcBorders>
              <w:top w:val="nil"/>
              <w:left w:val="nil"/>
              <w:bottom w:val="single" w:sz="4" w:space="0" w:color="auto"/>
              <w:right w:val="single" w:sz="4" w:space="0" w:color="auto"/>
            </w:tcBorders>
            <w:noWrap/>
            <w:vAlign w:val="center"/>
          </w:tcPr>
          <w:p w14:paraId="69058E6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64,57</w:t>
            </w:r>
          </w:p>
        </w:tc>
        <w:tc>
          <w:tcPr>
            <w:tcW w:w="2347" w:type="dxa"/>
            <w:tcBorders>
              <w:top w:val="nil"/>
              <w:left w:val="nil"/>
              <w:bottom w:val="single" w:sz="4" w:space="0" w:color="auto"/>
              <w:right w:val="single" w:sz="4" w:space="0" w:color="auto"/>
            </w:tcBorders>
            <w:noWrap/>
            <w:vAlign w:val="center"/>
          </w:tcPr>
          <w:p w14:paraId="1534DC7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0,852</w:t>
            </w:r>
          </w:p>
        </w:tc>
        <w:tc>
          <w:tcPr>
            <w:tcW w:w="1960" w:type="dxa"/>
            <w:tcBorders>
              <w:top w:val="nil"/>
              <w:left w:val="nil"/>
              <w:bottom w:val="single" w:sz="4" w:space="0" w:color="auto"/>
              <w:right w:val="single" w:sz="4" w:space="0" w:color="auto"/>
            </w:tcBorders>
            <w:noWrap/>
            <w:vAlign w:val="center"/>
          </w:tcPr>
          <w:p w14:paraId="27FB5D6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713C43BD"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2D0FB04B"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7A53010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-23</w:t>
            </w:r>
          </w:p>
        </w:tc>
        <w:tc>
          <w:tcPr>
            <w:tcW w:w="2199" w:type="dxa"/>
            <w:tcBorders>
              <w:top w:val="nil"/>
              <w:left w:val="nil"/>
              <w:bottom w:val="single" w:sz="4" w:space="0" w:color="auto"/>
              <w:right w:val="single" w:sz="4" w:space="0" w:color="auto"/>
            </w:tcBorders>
            <w:noWrap/>
            <w:vAlign w:val="center"/>
          </w:tcPr>
          <w:p w14:paraId="5D5A517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130,54</w:t>
            </w:r>
          </w:p>
        </w:tc>
        <w:tc>
          <w:tcPr>
            <w:tcW w:w="2199" w:type="dxa"/>
            <w:tcBorders>
              <w:top w:val="nil"/>
              <w:left w:val="nil"/>
              <w:bottom w:val="single" w:sz="4" w:space="0" w:color="auto"/>
              <w:right w:val="single" w:sz="4" w:space="0" w:color="auto"/>
            </w:tcBorders>
            <w:noWrap/>
            <w:vAlign w:val="center"/>
          </w:tcPr>
          <w:p w14:paraId="6CF31A0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84,71</w:t>
            </w:r>
          </w:p>
        </w:tc>
        <w:tc>
          <w:tcPr>
            <w:tcW w:w="2199" w:type="dxa"/>
            <w:tcBorders>
              <w:top w:val="nil"/>
              <w:left w:val="nil"/>
              <w:bottom w:val="single" w:sz="4" w:space="0" w:color="auto"/>
              <w:right w:val="single" w:sz="4" w:space="0" w:color="auto"/>
            </w:tcBorders>
            <w:noWrap/>
            <w:vAlign w:val="center"/>
          </w:tcPr>
          <w:p w14:paraId="4539ED9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63,87</w:t>
            </w:r>
          </w:p>
        </w:tc>
        <w:tc>
          <w:tcPr>
            <w:tcW w:w="2347" w:type="dxa"/>
            <w:tcBorders>
              <w:top w:val="nil"/>
              <w:left w:val="nil"/>
              <w:bottom w:val="single" w:sz="4" w:space="0" w:color="auto"/>
              <w:right w:val="single" w:sz="4" w:space="0" w:color="auto"/>
            </w:tcBorders>
            <w:noWrap/>
            <w:vAlign w:val="center"/>
          </w:tcPr>
          <w:p w14:paraId="5A5D51B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0,833</w:t>
            </w:r>
          </w:p>
        </w:tc>
        <w:tc>
          <w:tcPr>
            <w:tcW w:w="1960" w:type="dxa"/>
            <w:tcBorders>
              <w:top w:val="nil"/>
              <w:left w:val="nil"/>
              <w:bottom w:val="single" w:sz="4" w:space="0" w:color="auto"/>
              <w:right w:val="single" w:sz="4" w:space="0" w:color="auto"/>
            </w:tcBorders>
            <w:noWrap/>
            <w:vAlign w:val="center"/>
          </w:tcPr>
          <w:p w14:paraId="49149D5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36E5E85B"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3542CEAC"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4DEB00C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tcPr>
          <w:p w14:paraId="4B8A338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128,36</w:t>
            </w:r>
          </w:p>
        </w:tc>
        <w:tc>
          <w:tcPr>
            <w:tcW w:w="2199" w:type="dxa"/>
            <w:tcBorders>
              <w:top w:val="nil"/>
              <w:left w:val="nil"/>
              <w:bottom w:val="single" w:sz="4" w:space="0" w:color="auto"/>
              <w:right w:val="single" w:sz="4" w:space="0" w:color="auto"/>
            </w:tcBorders>
            <w:noWrap/>
            <w:vAlign w:val="center"/>
          </w:tcPr>
          <w:p w14:paraId="0FE79C5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83,54</w:t>
            </w:r>
          </w:p>
        </w:tc>
        <w:tc>
          <w:tcPr>
            <w:tcW w:w="2199" w:type="dxa"/>
            <w:tcBorders>
              <w:top w:val="nil"/>
              <w:left w:val="nil"/>
              <w:bottom w:val="single" w:sz="4" w:space="0" w:color="auto"/>
              <w:right w:val="single" w:sz="4" w:space="0" w:color="auto"/>
            </w:tcBorders>
            <w:noWrap/>
            <w:vAlign w:val="center"/>
          </w:tcPr>
          <w:p w14:paraId="43653DF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63,17</w:t>
            </w:r>
          </w:p>
        </w:tc>
        <w:tc>
          <w:tcPr>
            <w:tcW w:w="2347" w:type="dxa"/>
            <w:tcBorders>
              <w:top w:val="nil"/>
              <w:left w:val="nil"/>
              <w:bottom w:val="single" w:sz="4" w:space="0" w:color="auto"/>
              <w:right w:val="single" w:sz="4" w:space="0" w:color="auto"/>
            </w:tcBorders>
            <w:noWrap/>
            <w:vAlign w:val="center"/>
          </w:tcPr>
          <w:p w14:paraId="1E0846A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0,815</w:t>
            </w:r>
          </w:p>
        </w:tc>
        <w:tc>
          <w:tcPr>
            <w:tcW w:w="1960" w:type="dxa"/>
            <w:tcBorders>
              <w:top w:val="nil"/>
              <w:left w:val="nil"/>
              <w:bottom w:val="single" w:sz="4" w:space="0" w:color="auto"/>
              <w:right w:val="single" w:sz="4" w:space="0" w:color="auto"/>
            </w:tcBorders>
            <w:noWrap/>
            <w:vAlign w:val="center"/>
          </w:tcPr>
          <w:p w14:paraId="3E8BB83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11278C6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5A7F77D2"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5EFF623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-21</w:t>
            </w:r>
          </w:p>
        </w:tc>
        <w:tc>
          <w:tcPr>
            <w:tcW w:w="2199" w:type="dxa"/>
            <w:tcBorders>
              <w:top w:val="nil"/>
              <w:left w:val="nil"/>
              <w:bottom w:val="single" w:sz="4" w:space="0" w:color="auto"/>
              <w:right w:val="single" w:sz="4" w:space="0" w:color="auto"/>
            </w:tcBorders>
            <w:noWrap/>
            <w:vAlign w:val="center"/>
          </w:tcPr>
          <w:p w14:paraId="0668C27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126,17</w:t>
            </w:r>
          </w:p>
        </w:tc>
        <w:tc>
          <w:tcPr>
            <w:tcW w:w="2199" w:type="dxa"/>
            <w:tcBorders>
              <w:top w:val="nil"/>
              <w:left w:val="nil"/>
              <w:bottom w:val="single" w:sz="4" w:space="0" w:color="auto"/>
              <w:right w:val="single" w:sz="4" w:space="0" w:color="auto"/>
            </w:tcBorders>
            <w:noWrap/>
            <w:vAlign w:val="center"/>
          </w:tcPr>
          <w:p w14:paraId="7BF9E05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82,38</w:t>
            </w:r>
          </w:p>
        </w:tc>
        <w:tc>
          <w:tcPr>
            <w:tcW w:w="2199" w:type="dxa"/>
            <w:tcBorders>
              <w:top w:val="nil"/>
              <w:left w:val="nil"/>
              <w:bottom w:val="single" w:sz="4" w:space="0" w:color="auto"/>
              <w:right w:val="single" w:sz="4" w:space="0" w:color="auto"/>
            </w:tcBorders>
            <w:noWrap/>
            <w:vAlign w:val="center"/>
          </w:tcPr>
          <w:p w14:paraId="3C206CE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62,47</w:t>
            </w:r>
          </w:p>
        </w:tc>
        <w:tc>
          <w:tcPr>
            <w:tcW w:w="2347" w:type="dxa"/>
            <w:tcBorders>
              <w:top w:val="nil"/>
              <w:left w:val="nil"/>
              <w:bottom w:val="single" w:sz="4" w:space="0" w:color="auto"/>
              <w:right w:val="single" w:sz="4" w:space="0" w:color="auto"/>
            </w:tcBorders>
            <w:noWrap/>
            <w:vAlign w:val="center"/>
          </w:tcPr>
          <w:p w14:paraId="42FDD69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0,796</w:t>
            </w:r>
          </w:p>
        </w:tc>
        <w:tc>
          <w:tcPr>
            <w:tcW w:w="1960" w:type="dxa"/>
            <w:tcBorders>
              <w:top w:val="nil"/>
              <w:left w:val="nil"/>
              <w:bottom w:val="single" w:sz="4" w:space="0" w:color="auto"/>
              <w:right w:val="single" w:sz="4" w:space="0" w:color="auto"/>
            </w:tcBorders>
            <w:noWrap/>
            <w:vAlign w:val="center"/>
          </w:tcPr>
          <w:p w14:paraId="1F1D68E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464EDCF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185663D1"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6724A4C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-20</w:t>
            </w:r>
          </w:p>
        </w:tc>
        <w:tc>
          <w:tcPr>
            <w:tcW w:w="2199" w:type="dxa"/>
            <w:tcBorders>
              <w:top w:val="nil"/>
              <w:left w:val="nil"/>
              <w:bottom w:val="single" w:sz="4" w:space="0" w:color="auto"/>
              <w:right w:val="single" w:sz="4" w:space="0" w:color="auto"/>
            </w:tcBorders>
            <w:noWrap/>
            <w:vAlign w:val="center"/>
          </w:tcPr>
          <w:p w14:paraId="03D353C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123,98</w:t>
            </w:r>
          </w:p>
        </w:tc>
        <w:tc>
          <w:tcPr>
            <w:tcW w:w="2199" w:type="dxa"/>
            <w:tcBorders>
              <w:top w:val="nil"/>
              <w:left w:val="nil"/>
              <w:bottom w:val="single" w:sz="4" w:space="0" w:color="auto"/>
              <w:right w:val="single" w:sz="4" w:space="0" w:color="auto"/>
            </w:tcBorders>
            <w:noWrap/>
            <w:vAlign w:val="center"/>
          </w:tcPr>
          <w:p w14:paraId="5D426E3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81,2</w:t>
            </w:r>
          </w:p>
        </w:tc>
        <w:tc>
          <w:tcPr>
            <w:tcW w:w="2199" w:type="dxa"/>
            <w:tcBorders>
              <w:top w:val="nil"/>
              <w:left w:val="nil"/>
              <w:bottom w:val="single" w:sz="4" w:space="0" w:color="auto"/>
              <w:right w:val="single" w:sz="4" w:space="0" w:color="auto"/>
            </w:tcBorders>
            <w:noWrap/>
            <w:vAlign w:val="center"/>
          </w:tcPr>
          <w:p w14:paraId="588BC55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61,76</w:t>
            </w:r>
          </w:p>
        </w:tc>
        <w:tc>
          <w:tcPr>
            <w:tcW w:w="2347" w:type="dxa"/>
            <w:tcBorders>
              <w:top w:val="nil"/>
              <w:left w:val="nil"/>
              <w:bottom w:val="single" w:sz="4" w:space="0" w:color="auto"/>
              <w:right w:val="single" w:sz="4" w:space="0" w:color="auto"/>
            </w:tcBorders>
            <w:noWrap/>
            <w:vAlign w:val="center"/>
          </w:tcPr>
          <w:p w14:paraId="051DA63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0,778</w:t>
            </w:r>
          </w:p>
        </w:tc>
        <w:tc>
          <w:tcPr>
            <w:tcW w:w="1960" w:type="dxa"/>
            <w:tcBorders>
              <w:top w:val="nil"/>
              <w:left w:val="nil"/>
              <w:bottom w:val="single" w:sz="4" w:space="0" w:color="auto"/>
              <w:right w:val="single" w:sz="4" w:space="0" w:color="auto"/>
            </w:tcBorders>
            <w:noWrap/>
            <w:vAlign w:val="center"/>
          </w:tcPr>
          <w:p w14:paraId="5D7F6EF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7CD1D14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2DA8D4B5" w14:textId="77777777" w:rsidTr="000F7FF8">
        <w:trPr>
          <w:trHeight w:val="315"/>
        </w:trPr>
        <w:tc>
          <w:tcPr>
            <w:tcW w:w="1960" w:type="dxa"/>
            <w:tcBorders>
              <w:top w:val="single" w:sz="4" w:space="0" w:color="auto"/>
              <w:left w:val="single" w:sz="4" w:space="0" w:color="auto"/>
              <w:bottom w:val="single" w:sz="4" w:space="0" w:color="auto"/>
              <w:right w:val="single" w:sz="4" w:space="0" w:color="auto"/>
            </w:tcBorders>
            <w:noWrap/>
            <w:vAlign w:val="center"/>
          </w:tcPr>
          <w:p w14:paraId="4540064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-19</w:t>
            </w:r>
          </w:p>
        </w:tc>
        <w:tc>
          <w:tcPr>
            <w:tcW w:w="2199" w:type="dxa"/>
            <w:tcBorders>
              <w:top w:val="single" w:sz="4" w:space="0" w:color="auto"/>
              <w:left w:val="nil"/>
              <w:bottom w:val="single" w:sz="4" w:space="0" w:color="auto"/>
              <w:right w:val="single" w:sz="4" w:space="0" w:color="auto"/>
            </w:tcBorders>
            <w:noWrap/>
            <w:vAlign w:val="center"/>
          </w:tcPr>
          <w:p w14:paraId="443E3C0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121,79</w:t>
            </w:r>
          </w:p>
        </w:tc>
        <w:tc>
          <w:tcPr>
            <w:tcW w:w="2199" w:type="dxa"/>
            <w:tcBorders>
              <w:top w:val="single" w:sz="4" w:space="0" w:color="auto"/>
              <w:left w:val="nil"/>
              <w:bottom w:val="single" w:sz="4" w:space="0" w:color="auto"/>
              <w:right w:val="single" w:sz="4" w:space="0" w:color="auto"/>
            </w:tcBorders>
            <w:noWrap/>
            <w:vAlign w:val="center"/>
          </w:tcPr>
          <w:p w14:paraId="22915E5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80,03</w:t>
            </w:r>
          </w:p>
        </w:tc>
        <w:tc>
          <w:tcPr>
            <w:tcW w:w="2199" w:type="dxa"/>
            <w:tcBorders>
              <w:top w:val="single" w:sz="4" w:space="0" w:color="auto"/>
              <w:left w:val="nil"/>
              <w:bottom w:val="single" w:sz="4" w:space="0" w:color="auto"/>
              <w:right w:val="single" w:sz="4" w:space="0" w:color="auto"/>
            </w:tcBorders>
            <w:noWrap/>
            <w:vAlign w:val="center"/>
          </w:tcPr>
          <w:p w14:paraId="3DDBFC6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61,05</w:t>
            </w:r>
          </w:p>
        </w:tc>
        <w:tc>
          <w:tcPr>
            <w:tcW w:w="2347" w:type="dxa"/>
            <w:tcBorders>
              <w:top w:val="single" w:sz="4" w:space="0" w:color="auto"/>
              <w:left w:val="nil"/>
              <w:bottom w:val="single" w:sz="4" w:space="0" w:color="auto"/>
              <w:right w:val="single" w:sz="4" w:space="0" w:color="auto"/>
            </w:tcBorders>
            <w:noWrap/>
            <w:vAlign w:val="center"/>
          </w:tcPr>
          <w:p w14:paraId="3B6DDC7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0,759</w:t>
            </w:r>
          </w:p>
        </w:tc>
        <w:tc>
          <w:tcPr>
            <w:tcW w:w="1960" w:type="dxa"/>
            <w:tcBorders>
              <w:top w:val="single" w:sz="4" w:space="0" w:color="auto"/>
              <w:left w:val="nil"/>
              <w:bottom w:val="single" w:sz="4" w:space="0" w:color="auto"/>
              <w:right w:val="single" w:sz="4" w:space="0" w:color="auto"/>
            </w:tcBorders>
            <w:noWrap/>
            <w:vAlign w:val="center"/>
          </w:tcPr>
          <w:p w14:paraId="00B0C40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single" w:sz="4" w:space="0" w:color="auto"/>
              <w:left w:val="nil"/>
              <w:bottom w:val="single" w:sz="4" w:space="0" w:color="auto"/>
              <w:right w:val="single" w:sz="4" w:space="0" w:color="auto"/>
            </w:tcBorders>
            <w:noWrap/>
            <w:vAlign w:val="center"/>
            <w:hideMark/>
          </w:tcPr>
          <w:p w14:paraId="185C72B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3B21E4F4" w14:textId="77777777" w:rsidTr="000F7FF8">
        <w:trPr>
          <w:trHeight w:val="315"/>
        </w:trPr>
        <w:tc>
          <w:tcPr>
            <w:tcW w:w="1960" w:type="dxa"/>
            <w:tcBorders>
              <w:top w:val="single" w:sz="4" w:space="0" w:color="auto"/>
              <w:left w:val="single" w:sz="4" w:space="0" w:color="auto"/>
              <w:bottom w:val="single" w:sz="4" w:space="0" w:color="auto"/>
              <w:right w:val="single" w:sz="4" w:space="0" w:color="auto"/>
            </w:tcBorders>
            <w:noWrap/>
            <w:vAlign w:val="center"/>
          </w:tcPr>
          <w:p w14:paraId="40F4F20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-18</w:t>
            </w:r>
          </w:p>
        </w:tc>
        <w:tc>
          <w:tcPr>
            <w:tcW w:w="2199" w:type="dxa"/>
            <w:tcBorders>
              <w:top w:val="single" w:sz="4" w:space="0" w:color="auto"/>
              <w:left w:val="nil"/>
              <w:bottom w:val="single" w:sz="4" w:space="0" w:color="auto"/>
              <w:right w:val="single" w:sz="4" w:space="0" w:color="auto"/>
            </w:tcBorders>
            <w:noWrap/>
            <w:vAlign w:val="center"/>
          </w:tcPr>
          <w:p w14:paraId="0FF565E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119,59</w:t>
            </w:r>
          </w:p>
        </w:tc>
        <w:tc>
          <w:tcPr>
            <w:tcW w:w="2199" w:type="dxa"/>
            <w:tcBorders>
              <w:top w:val="single" w:sz="4" w:space="0" w:color="auto"/>
              <w:left w:val="nil"/>
              <w:bottom w:val="single" w:sz="4" w:space="0" w:color="auto"/>
              <w:right w:val="single" w:sz="4" w:space="0" w:color="auto"/>
            </w:tcBorders>
            <w:noWrap/>
            <w:vAlign w:val="center"/>
          </w:tcPr>
          <w:p w14:paraId="5451F91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78,85</w:t>
            </w:r>
          </w:p>
        </w:tc>
        <w:tc>
          <w:tcPr>
            <w:tcW w:w="2199" w:type="dxa"/>
            <w:tcBorders>
              <w:top w:val="single" w:sz="4" w:space="0" w:color="auto"/>
              <w:left w:val="nil"/>
              <w:bottom w:val="single" w:sz="4" w:space="0" w:color="auto"/>
              <w:right w:val="single" w:sz="4" w:space="0" w:color="auto"/>
            </w:tcBorders>
            <w:noWrap/>
            <w:vAlign w:val="center"/>
          </w:tcPr>
          <w:p w14:paraId="67CD184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60,33</w:t>
            </w:r>
          </w:p>
        </w:tc>
        <w:tc>
          <w:tcPr>
            <w:tcW w:w="2347" w:type="dxa"/>
            <w:tcBorders>
              <w:top w:val="single" w:sz="4" w:space="0" w:color="auto"/>
              <w:left w:val="nil"/>
              <w:bottom w:val="single" w:sz="4" w:space="0" w:color="auto"/>
              <w:right w:val="single" w:sz="4" w:space="0" w:color="auto"/>
            </w:tcBorders>
            <w:noWrap/>
            <w:vAlign w:val="center"/>
          </w:tcPr>
          <w:p w14:paraId="422A505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0,741</w:t>
            </w:r>
          </w:p>
        </w:tc>
        <w:tc>
          <w:tcPr>
            <w:tcW w:w="1960" w:type="dxa"/>
            <w:tcBorders>
              <w:top w:val="single" w:sz="4" w:space="0" w:color="auto"/>
              <w:left w:val="nil"/>
              <w:bottom w:val="single" w:sz="4" w:space="0" w:color="auto"/>
              <w:right w:val="single" w:sz="4" w:space="0" w:color="auto"/>
            </w:tcBorders>
            <w:noWrap/>
            <w:vAlign w:val="center"/>
          </w:tcPr>
          <w:p w14:paraId="6C58D19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single" w:sz="4" w:space="0" w:color="auto"/>
              <w:left w:val="nil"/>
              <w:bottom w:val="single" w:sz="4" w:space="0" w:color="auto"/>
              <w:right w:val="single" w:sz="4" w:space="0" w:color="auto"/>
            </w:tcBorders>
            <w:noWrap/>
            <w:vAlign w:val="center"/>
            <w:hideMark/>
          </w:tcPr>
          <w:p w14:paraId="266CE88B"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3FF4FF6B"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1E5930E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-17</w:t>
            </w:r>
          </w:p>
        </w:tc>
        <w:tc>
          <w:tcPr>
            <w:tcW w:w="2199" w:type="dxa"/>
            <w:tcBorders>
              <w:top w:val="nil"/>
              <w:left w:val="nil"/>
              <w:bottom w:val="single" w:sz="4" w:space="0" w:color="auto"/>
              <w:right w:val="single" w:sz="4" w:space="0" w:color="auto"/>
            </w:tcBorders>
            <w:noWrap/>
            <w:vAlign w:val="center"/>
          </w:tcPr>
          <w:p w14:paraId="5EB67DC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117,38</w:t>
            </w:r>
          </w:p>
        </w:tc>
        <w:tc>
          <w:tcPr>
            <w:tcW w:w="2199" w:type="dxa"/>
            <w:tcBorders>
              <w:top w:val="nil"/>
              <w:left w:val="nil"/>
              <w:bottom w:val="single" w:sz="4" w:space="0" w:color="auto"/>
              <w:right w:val="single" w:sz="4" w:space="0" w:color="auto"/>
            </w:tcBorders>
            <w:noWrap/>
            <w:vAlign w:val="center"/>
          </w:tcPr>
          <w:p w14:paraId="1A038C3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77,66</w:t>
            </w:r>
          </w:p>
        </w:tc>
        <w:tc>
          <w:tcPr>
            <w:tcW w:w="2199" w:type="dxa"/>
            <w:tcBorders>
              <w:top w:val="nil"/>
              <w:left w:val="nil"/>
              <w:bottom w:val="single" w:sz="4" w:space="0" w:color="auto"/>
              <w:right w:val="single" w:sz="4" w:space="0" w:color="auto"/>
            </w:tcBorders>
            <w:noWrap/>
            <w:vAlign w:val="center"/>
          </w:tcPr>
          <w:p w14:paraId="1527D74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59,61</w:t>
            </w:r>
          </w:p>
        </w:tc>
        <w:tc>
          <w:tcPr>
            <w:tcW w:w="2347" w:type="dxa"/>
            <w:tcBorders>
              <w:top w:val="nil"/>
              <w:left w:val="nil"/>
              <w:bottom w:val="single" w:sz="4" w:space="0" w:color="auto"/>
              <w:right w:val="single" w:sz="4" w:space="0" w:color="auto"/>
            </w:tcBorders>
            <w:noWrap/>
            <w:vAlign w:val="center"/>
          </w:tcPr>
          <w:p w14:paraId="347B885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0,722</w:t>
            </w:r>
          </w:p>
        </w:tc>
        <w:tc>
          <w:tcPr>
            <w:tcW w:w="1960" w:type="dxa"/>
            <w:tcBorders>
              <w:top w:val="nil"/>
              <w:left w:val="nil"/>
              <w:bottom w:val="single" w:sz="4" w:space="0" w:color="auto"/>
              <w:right w:val="single" w:sz="4" w:space="0" w:color="auto"/>
            </w:tcBorders>
            <w:noWrap/>
            <w:vAlign w:val="center"/>
          </w:tcPr>
          <w:p w14:paraId="0229D2D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1989364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2A280E1A"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34F7756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-16</w:t>
            </w:r>
          </w:p>
        </w:tc>
        <w:tc>
          <w:tcPr>
            <w:tcW w:w="2199" w:type="dxa"/>
            <w:tcBorders>
              <w:top w:val="nil"/>
              <w:left w:val="nil"/>
              <w:bottom w:val="single" w:sz="4" w:space="0" w:color="auto"/>
              <w:right w:val="single" w:sz="4" w:space="0" w:color="auto"/>
            </w:tcBorders>
            <w:noWrap/>
            <w:vAlign w:val="center"/>
          </w:tcPr>
          <w:p w14:paraId="145EC4F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115,17</w:t>
            </w:r>
          </w:p>
        </w:tc>
        <w:tc>
          <w:tcPr>
            <w:tcW w:w="2199" w:type="dxa"/>
            <w:tcBorders>
              <w:top w:val="nil"/>
              <w:left w:val="nil"/>
              <w:bottom w:val="single" w:sz="4" w:space="0" w:color="auto"/>
              <w:right w:val="single" w:sz="4" w:space="0" w:color="auto"/>
            </w:tcBorders>
            <w:noWrap/>
            <w:vAlign w:val="center"/>
          </w:tcPr>
          <w:p w14:paraId="12B7BA9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76,47</w:t>
            </w:r>
          </w:p>
        </w:tc>
        <w:tc>
          <w:tcPr>
            <w:tcW w:w="2199" w:type="dxa"/>
            <w:tcBorders>
              <w:top w:val="nil"/>
              <w:left w:val="nil"/>
              <w:bottom w:val="single" w:sz="4" w:space="0" w:color="auto"/>
              <w:right w:val="single" w:sz="4" w:space="0" w:color="auto"/>
            </w:tcBorders>
            <w:noWrap/>
            <w:vAlign w:val="center"/>
          </w:tcPr>
          <w:p w14:paraId="2D7EBB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58,88</w:t>
            </w:r>
          </w:p>
        </w:tc>
        <w:tc>
          <w:tcPr>
            <w:tcW w:w="2347" w:type="dxa"/>
            <w:tcBorders>
              <w:top w:val="nil"/>
              <w:left w:val="nil"/>
              <w:bottom w:val="single" w:sz="4" w:space="0" w:color="auto"/>
              <w:right w:val="single" w:sz="4" w:space="0" w:color="auto"/>
            </w:tcBorders>
            <w:noWrap/>
            <w:vAlign w:val="center"/>
          </w:tcPr>
          <w:p w14:paraId="71FD4BD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0,704</w:t>
            </w:r>
          </w:p>
        </w:tc>
        <w:tc>
          <w:tcPr>
            <w:tcW w:w="1960" w:type="dxa"/>
            <w:tcBorders>
              <w:top w:val="nil"/>
              <w:left w:val="nil"/>
              <w:bottom w:val="single" w:sz="4" w:space="0" w:color="auto"/>
              <w:right w:val="single" w:sz="4" w:space="0" w:color="auto"/>
            </w:tcBorders>
            <w:noWrap/>
            <w:vAlign w:val="center"/>
          </w:tcPr>
          <w:p w14:paraId="1D536CE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2485555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136C4D47"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5DB1BBF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lastRenderedPageBreak/>
              <w:t>-15</w:t>
            </w:r>
          </w:p>
        </w:tc>
        <w:tc>
          <w:tcPr>
            <w:tcW w:w="2199" w:type="dxa"/>
            <w:tcBorders>
              <w:top w:val="nil"/>
              <w:left w:val="nil"/>
              <w:bottom w:val="single" w:sz="4" w:space="0" w:color="auto"/>
              <w:right w:val="single" w:sz="4" w:space="0" w:color="auto"/>
            </w:tcBorders>
            <w:noWrap/>
            <w:vAlign w:val="center"/>
          </w:tcPr>
          <w:p w14:paraId="06848EE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112,96</w:t>
            </w:r>
          </w:p>
        </w:tc>
        <w:tc>
          <w:tcPr>
            <w:tcW w:w="2199" w:type="dxa"/>
            <w:tcBorders>
              <w:top w:val="nil"/>
              <w:left w:val="nil"/>
              <w:bottom w:val="single" w:sz="4" w:space="0" w:color="auto"/>
              <w:right w:val="single" w:sz="4" w:space="0" w:color="auto"/>
            </w:tcBorders>
            <w:noWrap/>
            <w:vAlign w:val="center"/>
          </w:tcPr>
          <w:p w14:paraId="266B192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75,27</w:t>
            </w:r>
          </w:p>
        </w:tc>
        <w:tc>
          <w:tcPr>
            <w:tcW w:w="2199" w:type="dxa"/>
            <w:tcBorders>
              <w:top w:val="nil"/>
              <w:left w:val="nil"/>
              <w:bottom w:val="single" w:sz="4" w:space="0" w:color="auto"/>
              <w:right w:val="single" w:sz="4" w:space="0" w:color="auto"/>
            </w:tcBorders>
            <w:noWrap/>
            <w:vAlign w:val="center"/>
          </w:tcPr>
          <w:p w14:paraId="75B0897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58,14</w:t>
            </w:r>
          </w:p>
        </w:tc>
        <w:tc>
          <w:tcPr>
            <w:tcW w:w="2347" w:type="dxa"/>
            <w:tcBorders>
              <w:top w:val="nil"/>
              <w:left w:val="nil"/>
              <w:bottom w:val="single" w:sz="4" w:space="0" w:color="auto"/>
              <w:right w:val="single" w:sz="4" w:space="0" w:color="auto"/>
            </w:tcBorders>
            <w:noWrap/>
            <w:vAlign w:val="center"/>
          </w:tcPr>
          <w:p w14:paraId="1097739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0,685</w:t>
            </w:r>
          </w:p>
        </w:tc>
        <w:tc>
          <w:tcPr>
            <w:tcW w:w="1960" w:type="dxa"/>
            <w:tcBorders>
              <w:top w:val="nil"/>
              <w:left w:val="nil"/>
              <w:bottom w:val="single" w:sz="4" w:space="0" w:color="auto"/>
              <w:right w:val="single" w:sz="4" w:space="0" w:color="auto"/>
            </w:tcBorders>
            <w:noWrap/>
            <w:vAlign w:val="center"/>
          </w:tcPr>
          <w:p w14:paraId="1D39AF4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4906580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32F3250C"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3CDD67D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w:t>
            </w:r>
          </w:p>
        </w:tc>
        <w:tc>
          <w:tcPr>
            <w:tcW w:w="2199" w:type="dxa"/>
            <w:tcBorders>
              <w:top w:val="nil"/>
              <w:left w:val="nil"/>
              <w:bottom w:val="single" w:sz="4" w:space="0" w:color="auto"/>
              <w:right w:val="single" w:sz="4" w:space="0" w:color="auto"/>
            </w:tcBorders>
            <w:noWrap/>
            <w:vAlign w:val="center"/>
          </w:tcPr>
          <w:p w14:paraId="14E6B00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110,74</w:t>
            </w:r>
          </w:p>
        </w:tc>
        <w:tc>
          <w:tcPr>
            <w:tcW w:w="2199" w:type="dxa"/>
            <w:tcBorders>
              <w:top w:val="nil"/>
              <w:left w:val="nil"/>
              <w:bottom w:val="single" w:sz="4" w:space="0" w:color="auto"/>
              <w:right w:val="single" w:sz="4" w:space="0" w:color="auto"/>
            </w:tcBorders>
            <w:noWrap/>
            <w:vAlign w:val="center"/>
          </w:tcPr>
          <w:p w14:paraId="70FACF9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74,07</w:t>
            </w:r>
          </w:p>
        </w:tc>
        <w:tc>
          <w:tcPr>
            <w:tcW w:w="2199" w:type="dxa"/>
            <w:tcBorders>
              <w:top w:val="nil"/>
              <w:left w:val="nil"/>
              <w:bottom w:val="single" w:sz="4" w:space="0" w:color="auto"/>
              <w:right w:val="single" w:sz="4" w:space="0" w:color="auto"/>
            </w:tcBorders>
            <w:noWrap/>
            <w:vAlign w:val="center"/>
          </w:tcPr>
          <w:p w14:paraId="60FB64D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57,41</w:t>
            </w:r>
          </w:p>
        </w:tc>
        <w:tc>
          <w:tcPr>
            <w:tcW w:w="2347" w:type="dxa"/>
            <w:tcBorders>
              <w:top w:val="nil"/>
              <w:left w:val="nil"/>
              <w:bottom w:val="single" w:sz="4" w:space="0" w:color="auto"/>
              <w:right w:val="single" w:sz="4" w:space="0" w:color="auto"/>
            </w:tcBorders>
            <w:noWrap/>
            <w:vAlign w:val="center"/>
          </w:tcPr>
          <w:p w14:paraId="27579B5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0,667</w:t>
            </w:r>
          </w:p>
        </w:tc>
        <w:tc>
          <w:tcPr>
            <w:tcW w:w="1960" w:type="dxa"/>
            <w:tcBorders>
              <w:top w:val="nil"/>
              <w:left w:val="nil"/>
              <w:bottom w:val="single" w:sz="4" w:space="0" w:color="auto"/>
              <w:right w:val="single" w:sz="4" w:space="0" w:color="auto"/>
            </w:tcBorders>
            <w:noWrap/>
            <w:vAlign w:val="center"/>
          </w:tcPr>
          <w:p w14:paraId="66EF244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7F4FC98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22687B70"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34E1118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w:t>
            </w:r>
          </w:p>
        </w:tc>
        <w:tc>
          <w:tcPr>
            <w:tcW w:w="2199" w:type="dxa"/>
            <w:tcBorders>
              <w:top w:val="nil"/>
              <w:left w:val="nil"/>
              <w:bottom w:val="single" w:sz="4" w:space="0" w:color="auto"/>
              <w:right w:val="single" w:sz="4" w:space="0" w:color="auto"/>
            </w:tcBorders>
            <w:noWrap/>
            <w:vAlign w:val="center"/>
          </w:tcPr>
          <w:p w14:paraId="39695B0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108,52</w:t>
            </w:r>
          </w:p>
        </w:tc>
        <w:tc>
          <w:tcPr>
            <w:tcW w:w="2199" w:type="dxa"/>
            <w:tcBorders>
              <w:top w:val="nil"/>
              <w:left w:val="nil"/>
              <w:bottom w:val="single" w:sz="4" w:space="0" w:color="auto"/>
              <w:right w:val="single" w:sz="4" w:space="0" w:color="auto"/>
            </w:tcBorders>
            <w:noWrap/>
            <w:vAlign w:val="center"/>
          </w:tcPr>
          <w:p w14:paraId="19D5FB3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72,87</w:t>
            </w:r>
          </w:p>
        </w:tc>
        <w:tc>
          <w:tcPr>
            <w:tcW w:w="2199" w:type="dxa"/>
            <w:tcBorders>
              <w:top w:val="nil"/>
              <w:left w:val="nil"/>
              <w:bottom w:val="single" w:sz="4" w:space="0" w:color="auto"/>
              <w:right w:val="single" w:sz="4" w:space="0" w:color="auto"/>
            </w:tcBorders>
            <w:noWrap/>
            <w:vAlign w:val="center"/>
          </w:tcPr>
          <w:p w14:paraId="4113B83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56,66</w:t>
            </w:r>
          </w:p>
        </w:tc>
        <w:tc>
          <w:tcPr>
            <w:tcW w:w="2347" w:type="dxa"/>
            <w:tcBorders>
              <w:top w:val="nil"/>
              <w:left w:val="nil"/>
              <w:bottom w:val="single" w:sz="4" w:space="0" w:color="auto"/>
              <w:right w:val="single" w:sz="4" w:space="0" w:color="auto"/>
            </w:tcBorders>
            <w:noWrap/>
            <w:vAlign w:val="center"/>
          </w:tcPr>
          <w:p w14:paraId="2C8DD44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0,648</w:t>
            </w:r>
          </w:p>
        </w:tc>
        <w:tc>
          <w:tcPr>
            <w:tcW w:w="1960" w:type="dxa"/>
            <w:tcBorders>
              <w:top w:val="nil"/>
              <w:left w:val="nil"/>
              <w:bottom w:val="single" w:sz="4" w:space="0" w:color="auto"/>
              <w:right w:val="single" w:sz="4" w:space="0" w:color="auto"/>
            </w:tcBorders>
            <w:noWrap/>
            <w:vAlign w:val="center"/>
          </w:tcPr>
          <w:p w14:paraId="5816065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5FFDB07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5DEAFA28"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1D542AD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w:t>
            </w:r>
          </w:p>
        </w:tc>
        <w:tc>
          <w:tcPr>
            <w:tcW w:w="2199" w:type="dxa"/>
            <w:tcBorders>
              <w:top w:val="nil"/>
              <w:left w:val="nil"/>
              <w:bottom w:val="single" w:sz="4" w:space="0" w:color="auto"/>
              <w:right w:val="single" w:sz="4" w:space="0" w:color="auto"/>
            </w:tcBorders>
            <w:noWrap/>
            <w:vAlign w:val="center"/>
          </w:tcPr>
          <w:p w14:paraId="40FD3C7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106,29</w:t>
            </w:r>
          </w:p>
        </w:tc>
        <w:tc>
          <w:tcPr>
            <w:tcW w:w="2199" w:type="dxa"/>
            <w:tcBorders>
              <w:top w:val="nil"/>
              <w:left w:val="nil"/>
              <w:bottom w:val="single" w:sz="4" w:space="0" w:color="auto"/>
              <w:right w:val="single" w:sz="4" w:space="0" w:color="auto"/>
            </w:tcBorders>
            <w:noWrap/>
            <w:vAlign w:val="center"/>
          </w:tcPr>
          <w:p w14:paraId="4E04CB4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71,66</w:t>
            </w:r>
          </w:p>
        </w:tc>
        <w:tc>
          <w:tcPr>
            <w:tcW w:w="2199" w:type="dxa"/>
            <w:tcBorders>
              <w:top w:val="nil"/>
              <w:left w:val="nil"/>
              <w:bottom w:val="single" w:sz="4" w:space="0" w:color="auto"/>
              <w:right w:val="single" w:sz="4" w:space="0" w:color="auto"/>
            </w:tcBorders>
            <w:noWrap/>
            <w:vAlign w:val="center"/>
          </w:tcPr>
          <w:p w14:paraId="28F7A29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55,91</w:t>
            </w:r>
          </w:p>
        </w:tc>
        <w:tc>
          <w:tcPr>
            <w:tcW w:w="2347" w:type="dxa"/>
            <w:tcBorders>
              <w:top w:val="nil"/>
              <w:left w:val="nil"/>
              <w:bottom w:val="single" w:sz="4" w:space="0" w:color="auto"/>
              <w:right w:val="single" w:sz="4" w:space="0" w:color="auto"/>
            </w:tcBorders>
            <w:noWrap/>
            <w:vAlign w:val="center"/>
          </w:tcPr>
          <w:p w14:paraId="3F26148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0,63</w:t>
            </w:r>
          </w:p>
        </w:tc>
        <w:tc>
          <w:tcPr>
            <w:tcW w:w="1960" w:type="dxa"/>
            <w:tcBorders>
              <w:top w:val="nil"/>
              <w:left w:val="nil"/>
              <w:bottom w:val="single" w:sz="4" w:space="0" w:color="auto"/>
              <w:right w:val="single" w:sz="4" w:space="0" w:color="auto"/>
            </w:tcBorders>
            <w:noWrap/>
            <w:vAlign w:val="center"/>
          </w:tcPr>
          <w:p w14:paraId="32EDB74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649C5EB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0DF02ACE"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1A8BC2A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w:t>
            </w:r>
          </w:p>
        </w:tc>
        <w:tc>
          <w:tcPr>
            <w:tcW w:w="2199" w:type="dxa"/>
            <w:tcBorders>
              <w:top w:val="nil"/>
              <w:left w:val="nil"/>
              <w:bottom w:val="single" w:sz="4" w:space="0" w:color="auto"/>
              <w:right w:val="single" w:sz="4" w:space="0" w:color="auto"/>
            </w:tcBorders>
            <w:noWrap/>
            <w:vAlign w:val="center"/>
          </w:tcPr>
          <w:p w14:paraId="7EB7264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104,05</w:t>
            </w:r>
          </w:p>
        </w:tc>
        <w:tc>
          <w:tcPr>
            <w:tcW w:w="2199" w:type="dxa"/>
            <w:tcBorders>
              <w:top w:val="nil"/>
              <w:left w:val="nil"/>
              <w:bottom w:val="single" w:sz="4" w:space="0" w:color="auto"/>
              <w:right w:val="single" w:sz="4" w:space="0" w:color="auto"/>
            </w:tcBorders>
            <w:noWrap/>
            <w:vAlign w:val="center"/>
          </w:tcPr>
          <w:p w14:paraId="5344790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70,44</w:t>
            </w:r>
          </w:p>
        </w:tc>
        <w:tc>
          <w:tcPr>
            <w:tcW w:w="2199" w:type="dxa"/>
            <w:tcBorders>
              <w:top w:val="nil"/>
              <w:left w:val="nil"/>
              <w:bottom w:val="single" w:sz="4" w:space="0" w:color="auto"/>
              <w:right w:val="single" w:sz="4" w:space="0" w:color="auto"/>
            </w:tcBorders>
            <w:noWrap/>
            <w:vAlign w:val="center"/>
          </w:tcPr>
          <w:p w14:paraId="04E4493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55,16</w:t>
            </w:r>
          </w:p>
        </w:tc>
        <w:tc>
          <w:tcPr>
            <w:tcW w:w="2347" w:type="dxa"/>
            <w:tcBorders>
              <w:top w:val="nil"/>
              <w:left w:val="nil"/>
              <w:bottom w:val="single" w:sz="4" w:space="0" w:color="auto"/>
              <w:right w:val="single" w:sz="4" w:space="0" w:color="auto"/>
            </w:tcBorders>
            <w:noWrap/>
            <w:vAlign w:val="center"/>
          </w:tcPr>
          <w:p w14:paraId="44DA12A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0,611</w:t>
            </w:r>
          </w:p>
        </w:tc>
        <w:tc>
          <w:tcPr>
            <w:tcW w:w="1960" w:type="dxa"/>
            <w:tcBorders>
              <w:top w:val="nil"/>
              <w:left w:val="nil"/>
              <w:bottom w:val="single" w:sz="4" w:space="0" w:color="auto"/>
              <w:right w:val="single" w:sz="4" w:space="0" w:color="auto"/>
            </w:tcBorders>
            <w:noWrap/>
            <w:vAlign w:val="center"/>
          </w:tcPr>
          <w:p w14:paraId="7D0B8A8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3ECE5DC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607D7B24"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51A6EB5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w:t>
            </w:r>
          </w:p>
        </w:tc>
        <w:tc>
          <w:tcPr>
            <w:tcW w:w="2199" w:type="dxa"/>
            <w:tcBorders>
              <w:top w:val="nil"/>
              <w:left w:val="nil"/>
              <w:bottom w:val="single" w:sz="4" w:space="0" w:color="auto"/>
              <w:right w:val="single" w:sz="4" w:space="0" w:color="auto"/>
            </w:tcBorders>
            <w:noWrap/>
            <w:vAlign w:val="center"/>
          </w:tcPr>
          <w:p w14:paraId="0B9E4B0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101,81</w:t>
            </w:r>
          </w:p>
        </w:tc>
        <w:tc>
          <w:tcPr>
            <w:tcW w:w="2199" w:type="dxa"/>
            <w:tcBorders>
              <w:top w:val="nil"/>
              <w:left w:val="nil"/>
              <w:bottom w:val="single" w:sz="4" w:space="0" w:color="auto"/>
              <w:right w:val="single" w:sz="4" w:space="0" w:color="auto"/>
            </w:tcBorders>
            <w:noWrap/>
            <w:vAlign w:val="center"/>
          </w:tcPr>
          <w:p w14:paraId="52B14C1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69,21</w:t>
            </w:r>
          </w:p>
        </w:tc>
        <w:tc>
          <w:tcPr>
            <w:tcW w:w="2199" w:type="dxa"/>
            <w:tcBorders>
              <w:top w:val="nil"/>
              <w:left w:val="nil"/>
              <w:bottom w:val="single" w:sz="4" w:space="0" w:color="auto"/>
              <w:right w:val="single" w:sz="4" w:space="0" w:color="auto"/>
            </w:tcBorders>
            <w:noWrap/>
            <w:vAlign w:val="center"/>
          </w:tcPr>
          <w:p w14:paraId="76C20F6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54,4</w:t>
            </w:r>
          </w:p>
        </w:tc>
        <w:tc>
          <w:tcPr>
            <w:tcW w:w="2347" w:type="dxa"/>
            <w:tcBorders>
              <w:top w:val="nil"/>
              <w:left w:val="nil"/>
              <w:bottom w:val="single" w:sz="4" w:space="0" w:color="auto"/>
              <w:right w:val="single" w:sz="4" w:space="0" w:color="auto"/>
            </w:tcBorders>
            <w:noWrap/>
            <w:vAlign w:val="center"/>
          </w:tcPr>
          <w:p w14:paraId="0DD61A4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0,593</w:t>
            </w:r>
          </w:p>
        </w:tc>
        <w:tc>
          <w:tcPr>
            <w:tcW w:w="1960" w:type="dxa"/>
            <w:tcBorders>
              <w:top w:val="nil"/>
              <w:left w:val="nil"/>
              <w:bottom w:val="single" w:sz="4" w:space="0" w:color="auto"/>
              <w:right w:val="single" w:sz="4" w:space="0" w:color="auto"/>
            </w:tcBorders>
            <w:noWrap/>
            <w:vAlign w:val="center"/>
          </w:tcPr>
          <w:p w14:paraId="69BB7F7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5916F33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4314C5F2"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48E9FF1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w:t>
            </w:r>
          </w:p>
        </w:tc>
        <w:tc>
          <w:tcPr>
            <w:tcW w:w="2199" w:type="dxa"/>
            <w:tcBorders>
              <w:top w:val="nil"/>
              <w:left w:val="nil"/>
              <w:bottom w:val="single" w:sz="4" w:space="0" w:color="auto"/>
              <w:right w:val="single" w:sz="4" w:space="0" w:color="auto"/>
            </w:tcBorders>
            <w:noWrap/>
            <w:vAlign w:val="center"/>
          </w:tcPr>
          <w:p w14:paraId="53EB64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99,56</w:t>
            </w:r>
          </w:p>
        </w:tc>
        <w:tc>
          <w:tcPr>
            <w:tcW w:w="2199" w:type="dxa"/>
            <w:tcBorders>
              <w:top w:val="nil"/>
              <w:left w:val="nil"/>
              <w:bottom w:val="single" w:sz="4" w:space="0" w:color="auto"/>
              <w:right w:val="single" w:sz="4" w:space="0" w:color="auto"/>
            </w:tcBorders>
            <w:noWrap/>
            <w:vAlign w:val="center"/>
          </w:tcPr>
          <w:p w14:paraId="0878925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67,98</w:t>
            </w:r>
          </w:p>
        </w:tc>
        <w:tc>
          <w:tcPr>
            <w:tcW w:w="2199" w:type="dxa"/>
            <w:tcBorders>
              <w:top w:val="nil"/>
              <w:left w:val="nil"/>
              <w:bottom w:val="single" w:sz="4" w:space="0" w:color="auto"/>
              <w:right w:val="single" w:sz="4" w:space="0" w:color="auto"/>
            </w:tcBorders>
            <w:noWrap/>
            <w:vAlign w:val="center"/>
          </w:tcPr>
          <w:p w14:paraId="149337A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53,63</w:t>
            </w:r>
          </w:p>
        </w:tc>
        <w:tc>
          <w:tcPr>
            <w:tcW w:w="2347" w:type="dxa"/>
            <w:tcBorders>
              <w:top w:val="nil"/>
              <w:left w:val="nil"/>
              <w:bottom w:val="single" w:sz="4" w:space="0" w:color="auto"/>
              <w:right w:val="single" w:sz="4" w:space="0" w:color="auto"/>
            </w:tcBorders>
            <w:noWrap/>
            <w:vAlign w:val="center"/>
          </w:tcPr>
          <w:p w14:paraId="6EC9C00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0,574</w:t>
            </w:r>
          </w:p>
        </w:tc>
        <w:tc>
          <w:tcPr>
            <w:tcW w:w="1960" w:type="dxa"/>
            <w:tcBorders>
              <w:top w:val="nil"/>
              <w:left w:val="nil"/>
              <w:bottom w:val="single" w:sz="4" w:space="0" w:color="auto"/>
              <w:right w:val="single" w:sz="4" w:space="0" w:color="auto"/>
            </w:tcBorders>
            <w:noWrap/>
            <w:vAlign w:val="center"/>
          </w:tcPr>
          <w:p w14:paraId="4CD9A52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54A117A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25707864"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0EFAA6D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w:t>
            </w:r>
          </w:p>
        </w:tc>
        <w:tc>
          <w:tcPr>
            <w:tcW w:w="2199" w:type="dxa"/>
            <w:tcBorders>
              <w:top w:val="nil"/>
              <w:left w:val="nil"/>
              <w:bottom w:val="single" w:sz="4" w:space="0" w:color="auto"/>
              <w:right w:val="single" w:sz="4" w:space="0" w:color="auto"/>
            </w:tcBorders>
            <w:noWrap/>
            <w:vAlign w:val="center"/>
          </w:tcPr>
          <w:p w14:paraId="40DE417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97,3</w:t>
            </w:r>
          </w:p>
        </w:tc>
        <w:tc>
          <w:tcPr>
            <w:tcW w:w="2199" w:type="dxa"/>
            <w:tcBorders>
              <w:top w:val="nil"/>
              <w:left w:val="nil"/>
              <w:bottom w:val="single" w:sz="4" w:space="0" w:color="auto"/>
              <w:right w:val="single" w:sz="4" w:space="0" w:color="auto"/>
            </w:tcBorders>
            <w:noWrap/>
            <w:vAlign w:val="center"/>
          </w:tcPr>
          <w:p w14:paraId="2983670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66,75</w:t>
            </w:r>
          </w:p>
        </w:tc>
        <w:tc>
          <w:tcPr>
            <w:tcW w:w="2199" w:type="dxa"/>
            <w:tcBorders>
              <w:top w:val="nil"/>
              <w:left w:val="nil"/>
              <w:bottom w:val="single" w:sz="4" w:space="0" w:color="auto"/>
              <w:right w:val="single" w:sz="4" w:space="0" w:color="auto"/>
            </w:tcBorders>
            <w:noWrap/>
            <w:vAlign w:val="center"/>
          </w:tcPr>
          <w:p w14:paraId="311337E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52,86</w:t>
            </w:r>
          </w:p>
        </w:tc>
        <w:tc>
          <w:tcPr>
            <w:tcW w:w="2347" w:type="dxa"/>
            <w:tcBorders>
              <w:top w:val="nil"/>
              <w:left w:val="nil"/>
              <w:bottom w:val="single" w:sz="4" w:space="0" w:color="auto"/>
              <w:right w:val="single" w:sz="4" w:space="0" w:color="auto"/>
            </w:tcBorders>
            <w:noWrap/>
            <w:vAlign w:val="center"/>
          </w:tcPr>
          <w:p w14:paraId="4953742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0,556</w:t>
            </w:r>
          </w:p>
        </w:tc>
        <w:tc>
          <w:tcPr>
            <w:tcW w:w="1960" w:type="dxa"/>
            <w:tcBorders>
              <w:top w:val="nil"/>
              <w:left w:val="nil"/>
              <w:bottom w:val="single" w:sz="4" w:space="0" w:color="auto"/>
              <w:right w:val="single" w:sz="4" w:space="0" w:color="auto"/>
            </w:tcBorders>
            <w:noWrap/>
            <w:vAlign w:val="center"/>
          </w:tcPr>
          <w:p w14:paraId="219BC59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6FF858B8"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1875</w:t>
            </w:r>
          </w:p>
        </w:tc>
      </w:tr>
      <w:tr w:rsidR="000F7FF8" w:rsidRPr="0019768D" w14:paraId="1E142D3C"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66C75D6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w:t>
            </w:r>
          </w:p>
        </w:tc>
        <w:tc>
          <w:tcPr>
            <w:tcW w:w="2199" w:type="dxa"/>
            <w:tcBorders>
              <w:top w:val="nil"/>
              <w:left w:val="nil"/>
              <w:bottom w:val="single" w:sz="4" w:space="0" w:color="auto"/>
              <w:right w:val="single" w:sz="4" w:space="0" w:color="auto"/>
            </w:tcBorders>
            <w:noWrap/>
            <w:vAlign w:val="center"/>
          </w:tcPr>
          <w:p w14:paraId="0956564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95,04</w:t>
            </w:r>
          </w:p>
        </w:tc>
        <w:tc>
          <w:tcPr>
            <w:tcW w:w="2199" w:type="dxa"/>
            <w:tcBorders>
              <w:top w:val="nil"/>
              <w:left w:val="nil"/>
              <w:bottom w:val="single" w:sz="4" w:space="0" w:color="auto"/>
              <w:right w:val="single" w:sz="4" w:space="0" w:color="auto"/>
            </w:tcBorders>
            <w:noWrap/>
            <w:vAlign w:val="center"/>
          </w:tcPr>
          <w:p w14:paraId="5038242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65,51</w:t>
            </w:r>
          </w:p>
        </w:tc>
        <w:tc>
          <w:tcPr>
            <w:tcW w:w="2199" w:type="dxa"/>
            <w:tcBorders>
              <w:top w:val="nil"/>
              <w:left w:val="nil"/>
              <w:bottom w:val="single" w:sz="4" w:space="0" w:color="auto"/>
              <w:right w:val="single" w:sz="4" w:space="0" w:color="auto"/>
            </w:tcBorders>
            <w:noWrap/>
            <w:vAlign w:val="center"/>
          </w:tcPr>
          <w:p w14:paraId="14CECD0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52,08</w:t>
            </w:r>
          </w:p>
        </w:tc>
        <w:tc>
          <w:tcPr>
            <w:tcW w:w="2347" w:type="dxa"/>
            <w:tcBorders>
              <w:top w:val="nil"/>
              <w:left w:val="nil"/>
              <w:bottom w:val="single" w:sz="4" w:space="0" w:color="auto"/>
              <w:right w:val="single" w:sz="4" w:space="0" w:color="auto"/>
            </w:tcBorders>
            <w:noWrap/>
            <w:vAlign w:val="center"/>
          </w:tcPr>
          <w:p w14:paraId="5C9C1A2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0,537</w:t>
            </w:r>
          </w:p>
        </w:tc>
        <w:tc>
          <w:tcPr>
            <w:tcW w:w="1960" w:type="dxa"/>
            <w:tcBorders>
              <w:top w:val="nil"/>
              <w:left w:val="nil"/>
              <w:bottom w:val="single" w:sz="4" w:space="0" w:color="auto"/>
              <w:right w:val="single" w:sz="4" w:space="0" w:color="auto"/>
            </w:tcBorders>
            <w:noWrap/>
            <w:vAlign w:val="center"/>
          </w:tcPr>
          <w:p w14:paraId="6BA3FBC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0CFE97D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7DFE0706"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071822A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w:t>
            </w:r>
          </w:p>
        </w:tc>
        <w:tc>
          <w:tcPr>
            <w:tcW w:w="2199" w:type="dxa"/>
            <w:tcBorders>
              <w:top w:val="nil"/>
              <w:left w:val="nil"/>
              <w:bottom w:val="single" w:sz="4" w:space="0" w:color="auto"/>
              <w:right w:val="single" w:sz="4" w:space="0" w:color="auto"/>
            </w:tcBorders>
            <w:noWrap/>
            <w:vAlign w:val="center"/>
          </w:tcPr>
          <w:p w14:paraId="43F5271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92,77</w:t>
            </w:r>
          </w:p>
        </w:tc>
        <w:tc>
          <w:tcPr>
            <w:tcW w:w="2199" w:type="dxa"/>
            <w:tcBorders>
              <w:top w:val="nil"/>
              <w:left w:val="nil"/>
              <w:bottom w:val="single" w:sz="4" w:space="0" w:color="auto"/>
              <w:right w:val="single" w:sz="4" w:space="0" w:color="auto"/>
            </w:tcBorders>
            <w:noWrap/>
            <w:vAlign w:val="center"/>
          </w:tcPr>
          <w:p w14:paraId="2EE8BA4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64,26</w:t>
            </w:r>
          </w:p>
        </w:tc>
        <w:tc>
          <w:tcPr>
            <w:tcW w:w="2199" w:type="dxa"/>
            <w:tcBorders>
              <w:top w:val="nil"/>
              <w:left w:val="nil"/>
              <w:bottom w:val="single" w:sz="4" w:space="0" w:color="auto"/>
              <w:right w:val="single" w:sz="4" w:space="0" w:color="auto"/>
            </w:tcBorders>
            <w:noWrap/>
            <w:vAlign w:val="center"/>
          </w:tcPr>
          <w:p w14:paraId="313FF0D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51,29</w:t>
            </w:r>
          </w:p>
        </w:tc>
        <w:tc>
          <w:tcPr>
            <w:tcW w:w="2347" w:type="dxa"/>
            <w:tcBorders>
              <w:top w:val="nil"/>
              <w:left w:val="nil"/>
              <w:bottom w:val="single" w:sz="4" w:space="0" w:color="auto"/>
              <w:right w:val="single" w:sz="4" w:space="0" w:color="auto"/>
            </w:tcBorders>
            <w:noWrap/>
            <w:vAlign w:val="center"/>
          </w:tcPr>
          <w:p w14:paraId="7D0846C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0,519</w:t>
            </w:r>
          </w:p>
        </w:tc>
        <w:tc>
          <w:tcPr>
            <w:tcW w:w="1960" w:type="dxa"/>
            <w:tcBorders>
              <w:top w:val="nil"/>
              <w:left w:val="nil"/>
              <w:bottom w:val="single" w:sz="4" w:space="0" w:color="auto"/>
              <w:right w:val="single" w:sz="4" w:space="0" w:color="auto"/>
            </w:tcBorders>
            <w:noWrap/>
            <w:vAlign w:val="center"/>
          </w:tcPr>
          <w:p w14:paraId="418FD06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453ADB5B"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29DB8B27"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156070A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w:t>
            </w:r>
          </w:p>
        </w:tc>
        <w:tc>
          <w:tcPr>
            <w:tcW w:w="2199" w:type="dxa"/>
            <w:tcBorders>
              <w:top w:val="nil"/>
              <w:left w:val="nil"/>
              <w:bottom w:val="single" w:sz="4" w:space="0" w:color="auto"/>
              <w:right w:val="single" w:sz="4" w:space="0" w:color="auto"/>
            </w:tcBorders>
            <w:noWrap/>
            <w:vAlign w:val="center"/>
          </w:tcPr>
          <w:p w14:paraId="2FCDCFA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90,5</w:t>
            </w:r>
          </w:p>
        </w:tc>
        <w:tc>
          <w:tcPr>
            <w:tcW w:w="2199" w:type="dxa"/>
            <w:tcBorders>
              <w:top w:val="nil"/>
              <w:left w:val="nil"/>
              <w:bottom w:val="single" w:sz="4" w:space="0" w:color="auto"/>
              <w:right w:val="single" w:sz="4" w:space="0" w:color="auto"/>
            </w:tcBorders>
            <w:noWrap/>
            <w:vAlign w:val="center"/>
          </w:tcPr>
          <w:p w14:paraId="05A3A9C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w:t>
            </w:r>
          </w:p>
        </w:tc>
        <w:tc>
          <w:tcPr>
            <w:tcW w:w="2199" w:type="dxa"/>
            <w:tcBorders>
              <w:top w:val="nil"/>
              <w:left w:val="nil"/>
              <w:bottom w:val="single" w:sz="4" w:space="0" w:color="auto"/>
              <w:right w:val="single" w:sz="4" w:space="0" w:color="auto"/>
            </w:tcBorders>
            <w:noWrap/>
            <w:vAlign w:val="center"/>
          </w:tcPr>
          <w:p w14:paraId="72B54A6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50,5</w:t>
            </w:r>
          </w:p>
        </w:tc>
        <w:tc>
          <w:tcPr>
            <w:tcW w:w="2347" w:type="dxa"/>
            <w:tcBorders>
              <w:top w:val="nil"/>
              <w:left w:val="nil"/>
              <w:bottom w:val="single" w:sz="4" w:space="0" w:color="auto"/>
              <w:right w:val="single" w:sz="4" w:space="0" w:color="auto"/>
            </w:tcBorders>
            <w:noWrap/>
            <w:vAlign w:val="center"/>
          </w:tcPr>
          <w:p w14:paraId="2FF3343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w:t>
            </w:r>
          </w:p>
        </w:tc>
        <w:tc>
          <w:tcPr>
            <w:tcW w:w="1960" w:type="dxa"/>
            <w:tcBorders>
              <w:top w:val="nil"/>
              <w:left w:val="nil"/>
              <w:bottom w:val="single" w:sz="4" w:space="0" w:color="auto"/>
              <w:right w:val="single" w:sz="4" w:space="0" w:color="auto"/>
            </w:tcBorders>
            <w:noWrap/>
            <w:vAlign w:val="center"/>
          </w:tcPr>
          <w:p w14:paraId="20271F3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17E43BE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7707E4D0"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6676166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w:t>
            </w:r>
          </w:p>
        </w:tc>
        <w:tc>
          <w:tcPr>
            <w:tcW w:w="2199" w:type="dxa"/>
            <w:tcBorders>
              <w:top w:val="nil"/>
              <w:left w:val="nil"/>
              <w:bottom w:val="single" w:sz="4" w:space="0" w:color="auto"/>
              <w:right w:val="single" w:sz="4" w:space="0" w:color="auto"/>
            </w:tcBorders>
            <w:noWrap/>
            <w:vAlign w:val="center"/>
          </w:tcPr>
          <w:p w14:paraId="5B46794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88,21</w:t>
            </w:r>
          </w:p>
        </w:tc>
        <w:tc>
          <w:tcPr>
            <w:tcW w:w="2199" w:type="dxa"/>
            <w:tcBorders>
              <w:top w:val="nil"/>
              <w:left w:val="nil"/>
              <w:bottom w:val="single" w:sz="4" w:space="0" w:color="auto"/>
              <w:right w:val="single" w:sz="4" w:space="0" w:color="auto"/>
            </w:tcBorders>
            <w:noWrap/>
            <w:vAlign w:val="center"/>
          </w:tcPr>
          <w:p w14:paraId="39A8AA4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61,73</w:t>
            </w:r>
          </w:p>
        </w:tc>
        <w:tc>
          <w:tcPr>
            <w:tcW w:w="2199" w:type="dxa"/>
            <w:tcBorders>
              <w:top w:val="nil"/>
              <w:left w:val="nil"/>
              <w:bottom w:val="single" w:sz="4" w:space="0" w:color="auto"/>
              <w:right w:val="single" w:sz="4" w:space="0" w:color="auto"/>
            </w:tcBorders>
            <w:noWrap/>
            <w:vAlign w:val="center"/>
          </w:tcPr>
          <w:p w14:paraId="169888A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49,7</w:t>
            </w:r>
          </w:p>
        </w:tc>
        <w:tc>
          <w:tcPr>
            <w:tcW w:w="2347" w:type="dxa"/>
            <w:tcBorders>
              <w:top w:val="nil"/>
              <w:left w:val="nil"/>
              <w:bottom w:val="single" w:sz="4" w:space="0" w:color="auto"/>
              <w:right w:val="single" w:sz="4" w:space="0" w:color="auto"/>
            </w:tcBorders>
            <w:noWrap/>
            <w:vAlign w:val="center"/>
          </w:tcPr>
          <w:p w14:paraId="74BF775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0,481</w:t>
            </w:r>
          </w:p>
        </w:tc>
        <w:tc>
          <w:tcPr>
            <w:tcW w:w="1960" w:type="dxa"/>
            <w:tcBorders>
              <w:top w:val="nil"/>
              <w:left w:val="nil"/>
              <w:bottom w:val="single" w:sz="4" w:space="0" w:color="auto"/>
              <w:right w:val="single" w:sz="4" w:space="0" w:color="auto"/>
            </w:tcBorders>
            <w:noWrap/>
            <w:vAlign w:val="center"/>
          </w:tcPr>
          <w:p w14:paraId="7052041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1572FAB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3EB2ADE3"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04E1E63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w:t>
            </w:r>
          </w:p>
        </w:tc>
        <w:tc>
          <w:tcPr>
            <w:tcW w:w="2199" w:type="dxa"/>
            <w:tcBorders>
              <w:top w:val="nil"/>
              <w:left w:val="nil"/>
              <w:bottom w:val="single" w:sz="4" w:space="0" w:color="auto"/>
              <w:right w:val="single" w:sz="4" w:space="0" w:color="auto"/>
            </w:tcBorders>
            <w:noWrap/>
            <w:vAlign w:val="center"/>
          </w:tcPr>
          <w:p w14:paraId="6949A01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85,92</w:t>
            </w:r>
          </w:p>
        </w:tc>
        <w:tc>
          <w:tcPr>
            <w:tcW w:w="2199" w:type="dxa"/>
            <w:tcBorders>
              <w:top w:val="nil"/>
              <w:left w:val="nil"/>
              <w:bottom w:val="single" w:sz="4" w:space="0" w:color="auto"/>
              <w:right w:val="single" w:sz="4" w:space="0" w:color="auto"/>
            </w:tcBorders>
            <w:noWrap/>
            <w:vAlign w:val="center"/>
          </w:tcPr>
          <w:p w14:paraId="4890C4C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60,46</w:t>
            </w:r>
          </w:p>
        </w:tc>
        <w:tc>
          <w:tcPr>
            <w:tcW w:w="2199" w:type="dxa"/>
            <w:tcBorders>
              <w:top w:val="nil"/>
              <w:left w:val="nil"/>
              <w:bottom w:val="single" w:sz="4" w:space="0" w:color="auto"/>
              <w:right w:val="single" w:sz="4" w:space="0" w:color="auto"/>
            </w:tcBorders>
            <w:noWrap/>
            <w:vAlign w:val="center"/>
          </w:tcPr>
          <w:p w14:paraId="74DA591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48,89</w:t>
            </w:r>
          </w:p>
        </w:tc>
        <w:tc>
          <w:tcPr>
            <w:tcW w:w="2347" w:type="dxa"/>
            <w:tcBorders>
              <w:top w:val="nil"/>
              <w:left w:val="nil"/>
              <w:bottom w:val="single" w:sz="4" w:space="0" w:color="auto"/>
              <w:right w:val="single" w:sz="4" w:space="0" w:color="auto"/>
            </w:tcBorders>
            <w:noWrap/>
            <w:vAlign w:val="center"/>
          </w:tcPr>
          <w:p w14:paraId="7797B94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0,463</w:t>
            </w:r>
          </w:p>
        </w:tc>
        <w:tc>
          <w:tcPr>
            <w:tcW w:w="1960" w:type="dxa"/>
            <w:tcBorders>
              <w:top w:val="nil"/>
              <w:left w:val="nil"/>
              <w:bottom w:val="single" w:sz="4" w:space="0" w:color="auto"/>
              <w:right w:val="single" w:sz="4" w:space="0" w:color="auto"/>
            </w:tcBorders>
            <w:noWrap/>
            <w:vAlign w:val="center"/>
          </w:tcPr>
          <w:p w14:paraId="12AC3D1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74B0D39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127515F6"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67C5A98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w:t>
            </w:r>
          </w:p>
        </w:tc>
        <w:tc>
          <w:tcPr>
            <w:tcW w:w="2199" w:type="dxa"/>
            <w:tcBorders>
              <w:top w:val="nil"/>
              <w:left w:val="nil"/>
              <w:bottom w:val="single" w:sz="4" w:space="0" w:color="auto"/>
              <w:right w:val="single" w:sz="4" w:space="0" w:color="auto"/>
            </w:tcBorders>
            <w:noWrap/>
            <w:vAlign w:val="center"/>
          </w:tcPr>
          <w:p w14:paraId="250514C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83,62</w:t>
            </w:r>
          </w:p>
        </w:tc>
        <w:tc>
          <w:tcPr>
            <w:tcW w:w="2199" w:type="dxa"/>
            <w:tcBorders>
              <w:top w:val="nil"/>
              <w:left w:val="nil"/>
              <w:bottom w:val="single" w:sz="4" w:space="0" w:color="auto"/>
              <w:right w:val="single" w:sz="4" w:space="0" w:color="auto"/>
            </w:tcBorders>
            <w:noWrap/>
            <w:vAlign w:val="center"/>
          </w:tcPr>
          <w:p w14:paraId="4EFBF33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59,18</w:t>
            </w:r>
          </w:p>
        </w:tc>
        <w:tc>
          <w:tcPr>
            <w:tcW w:w="2199" w:type="dxa"/>
            <w:tcBorders>
              <w:top w:val="nil"/>
              <w:left w:val="nil"/>
              <w:bottom w:val="single" w:sz="4" w:space="0" w:color="auto"/>
              <w:right w:val="single" w:sz="4" w:space="0" w:color="auto"/>
            </w:tcBorders>
            <w:noWrap/>
            <w:vAlign w:val="center"/>
          </w:tcPr>
          <w:p w14:paraId="32AF1AD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48,07</w:t>
            </w:r>
          </w:p>
        </w:tc>
        <w:tc>
          <w:tcPr>
            <w:tcW w:w="2347" w:type="dxa"/>
            <w:tcBorders>
              <w:top w:val="nil"/>
              <w:left w:val="nil"/>
              <w:bottom w:val="single" w:sz="4" w:space="0" w:color="auto"/>
              <w:right w:val="single" w:sz="4" w:space="0" w:color="auto"/>
            </w:tcBorders>
            <w:noWrap/>
            <w:vAlign w:val="center"/>
          </w:tcPr>
          <w:p w14:paraId="02A48B7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0,444</w:t>
            </w:r>
          </w:p>
        </w:tc>
        <w:tc>
          <w:tcPr>
            <w:tcW w:w="1960" w:type="dxa"/>
            <w:tcBorders>
              <w:top w:val="nil"/>
              <w:left w:val="nil"/>
              <w:bottom w:val="single" w:sz="4" w:space="0" w:color="auto"/>
              <w:right w:val="single" w:sz="4" w:space="0" w:color="auto"/>
            </w:tcBorders>
            <w:noWrap/>
            <w:vAlign w:val="center"/>
          </w:tcPr>
          <w:p w14:paraId="7D87D9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5FAD327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50EC4F67"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30D829F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2199" w:type="dxa"/>
            <w:tcBorders>
              <w:top w:val="nil"/>
              <w:left w:val="nil"/>
              <w:bottom w:val="single" w:sz="4" w:space="0" w:color="auto"/>
              <w:right w:val="single" w:sz="4" w:space="0" w:color="auto"/>
            </w:tcBorders>
            <w:noWrap/>
            <w:vAlign w:val="center"/>
          </w:tcPr>
          <w:p w14:paraId="6FCF2AB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81,31</w:t>
            </w:r>
          </w:p>
        </w:tc>
        <w:tc>
          <w:tcPr>
            <w:tcW w:w="2199" w:type="dxa"/>
            <w:tcBorders>
              <w:top w:val="nil"/>
              <w:left w:val="nil"/>
              <w:bottom w:val="single" w:sz="4" w:space="0" w:color="auto"/>
              <w:right w:val="single" w:sz="4" w:space="0" w:color="auto"/>
            </w:tcBorders>
            <w:noWrap/>
            <w:vAlign w:val="center"/>
          </w:tcPr>
          <w:p w14:paraId="79A6B8F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57,89</w:t>
            </w:r>
          </w:p>
        </w:tc>
        <w:tc>
          <w:tcPr>
            <w:tcW w:w="2199" w:type="dxa"/>
            <w:tcBorders>
              <w:top w:val="nil"/>
              <w:left w:val="nil"/>
              <w:bottom w:val="single" w:sz="4" w:space="0" w:color="auto"/>
              <w:right w:val="single" w:sz="4" w:space="0" w:color="auto"/>
            </w:tcBorders>
            <w:noWrap/>
            <w:vAlign w:val="center"/>
          </w:tcPr>
          <w:p w14:paraId="0C120F8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47,24</w:t>
            </w:r>
          </w:p>
        </w:tc>
        <w:tc>
          <w:tcPr>
            <w:tcW w:w="2347" w:type="dxa"/>
            <w:tcBorders>
              <w:top w:val="nil"/>
              <w:left w:val="nil"/>
              <w:bottom w:val="single" w:sz="4" w:space="0" w:color="auto"/>
              <w:right w:val="single" w:sz="4" w:space="0" w:color="auto"/>
            </w:tcBorders>
            <w:noWrap/>
            <w:vAlign w:val="center"/>
          </w:tcPr>
          <w:p w14:paraId="2BEA926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0,426</w:t>
            </w:r>
          </w:p>
        </w:tc>
        <w:tc>
          <w:tcPr>
            <w:tcW w:w="1960" w:type="dxa"/>
            <w:tcBorders>
              <w:top w:val="nil"/>
              <w:left w:val="nil"/>
              <w:bottom w:val="single" w:sz="4" w:space="0" w:color="auto"/>
              <w:right w:val="single" w:sz="4" w:space="0" w:color="auto"/>
            </w:tcBorders>
            <w:noWrap/>
            <w:vAlign w:val="center"/>
          </w:tcPr>
          <w:p w14:paraId="60FE28A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116B000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6847956E"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14AEF3D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w:t>
            </w:r>
          </w:p>
        </w:tc>
        <w:tc>
          <w:tcPr>
            <w:tcW w:w="2199" w:type="dxa"/>
            <w:tcBorders>
              <w:top w:val="nil"/>
              <w:left w:val="nil"/>
              <w:bottom w:val="single" w:sz="4" w:space="0" w:color="auto"/>
              <w:right w:val="single" w:sz="4" w:space="0" w:color="auto"/>
            </w:tcBorders>
            <w:noWrap/>
            <w:vAlign w:val="center"/>
          </w:tcPr>
          <w:p w14:paraId="16CE502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79</w:t>
            </w:r>
          </w:p>
        </w:tc>
        <w:tc>
          <w:tcPr>
            <w:tcW w:w="2199" w:type="dxa"/>
            <w:tcBorders>
              <w:top w:val="nil"/>
              <w:left w:val="nil"/>
              <w:bottom w:val="single" w:sz="4" w:space="0" w:color="auto"/>
              <w:right w:val="single" w:sz="4" w:space="0" w:color="auto"/>
            </w:tcBorders>
            <w:noWrap/>
            <w:vAlign w:val="center"/>
          </w:tcPr>
          <w:p w14:paraId="03E502F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56,59</w:t>
            </w:r>
          </w:p>
        </w:tc>
        <w:tc>
          <w:tcPr>
            <w:tcW w:w="2199" w:type="dxa"/>
            <w:tcBorders>
              <w:top w:val="nil"/>
              <w:left w:val="nil"/>
              <w:bottom w:val="single" w:sz="4" w:space="0" w:color="auto"/>
              <w:right w:val="single" w:sz="4" w:space="0" w:color="auto"/>
            </w:tcBorders>
            <w:noWrap/>
            <w:vAlign w:val="center"/>
          </w:tcPr>
          <w:p w14:paraId="03AEA22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46,4</w:t>
            </w:r>
          </w:p>
        </w:tc>
        <w:tc>
          <w:tcPr>
            <w:tcW w:w="2347" w:type="dxa"/>
            <w:tcBorders>
              <w:top w:val="nil"/>
              <w:left w:val="nil"/>
              <w:bottom w:val="single" w:sz="4" w:space="0" w:color="auto"/>
              <w:right w:val="single" w:sz="4" w:space="0" w:color="auto"/>
            </w:tcBorders>
            <w:noWrap/>
            <w:vAlign w:val="center"/>
          </w:tcPr>
          <w:p w14:paraId="5D90954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0,407</w:t>
            </w:r>
          </w:p>
        </w:tc>
        <w:tc>
          <w:tcPr>
            <w:tcW w:w="1960" w:type="dxa"/>
            <w:tcBorders>
              <w:top w:val="nil"/>
              <w:left w:val="nil"/>
              <w:bottom w:val="single" w:sz="4" w:space="0" w:color="auto"/>
              <w:right w:val="single" w:sz="4" w:space="0" w:color="auto"/>
            </w:tcBorders>
            <w:noWrap/>
            <w:vAlign w:val="center"/>
          </w:tcPr>
          <w:p w14:paraId="0EBAB09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2B15396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011F8CD9"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1D3C909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2199" w:type="dxa"/>
            <w:tcBorders>
              <w:top w:val="nil"/>
              <w:left w:val="nil"/>
              <w:bottom w:val="single" w:sz="4" w:space="0" w:color="auto"/>
              <w:right w:val="single" w:sz="4" w:space="0" w:color="auto"/>
            </w:tcBorders>
            <w:noWrap/>
            <w:vAlign w:val="center"/>
          </w:tcPr>
          <w:p w14:paraId="37833BA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76,67</w:t>
            </w:r>
          </w:p>
        </w:tc>
        <w:tc>
          <w:tcPr>
            <w:tcW w:w="2199" w:type="dxa"/>
            <w:tcBorders>
              <w:top w:val="nil"/>
              <w:left w:val="nil"/>
              <w:bottom w:val="single" w:sz="4" w:space="0" w:color="auto"/>
              <w:right w:val="single" w:sz="4" w:space="0" w:color="auto"/>
            </w:tcBorders>
            <w:noWrap/>
            <w:vAlign w:val="center"/>
          </w:tcPr>
          <w:p w14:paraId="4094773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55,28</w:t>
            </w:r>
          </w:p>
        </w:tc>
        <w:tc>
          <w:tcPr>
            <w:tcW w:w="2199" w:type="dxa"/>
            <w:tcBorders>
              <w:top w:val="nil"/>
              <w:left w:val="nil"/>
              <w:bottom w:val="single" w:sz="4" w:space="0" w:color="auto"/>
              <w:right w:val="single" w:sz="4" w:space="0" w:color="auto"/>
            </w:tcBorders>
            <w:noWrap/>
            <w:vAlign w:val="center"/>
          </w:tcPr>
          <w:p w14:paraId="1AAE7B5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45,56</w:t>
            </w:r>
          </w:p>
        </w:tc>
        <w:tc>
          <w:tcPr>
            <w:tcW w:w="2347" w:type="dxa"/>
            <w:tcBorders>
              <w:top w:val="nil"/>
              <w:left w:val="nil"/>
              <w:bottom w:val="single" w:sz="4" w:space="0" w:color="auto"/>
              <w:right w:val="single" w:sz="4" w:space="0" w:color="auto"/>
            </w:tcBorders>
            <w:noWrap/>
            <w:vAlign w:val="center"/>
          </w:tcPr>
          <w:p w14:paraId="32BF2DF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0,389</w:t>
            </w:r>
          </w:p>
        </w:tc>
        <w:tc>
          <w:tcPr>
            <w:tcW w:w="1960" w:type="dxa"/>
            <w:tcBorders>
              <w:top w:val="nil"/>
              <w:left w:val="nil"/>
              <w:bottom w:val="single" w:sz="4" w:space="0" w:color="auto"/>
              <w:right w:val="single" w:sz="4" w:space="0" w:color="auto"/>
            </w:tcBorders>
            <w:noWrap/>
            <w:vAlign w:val="center"/>
          </w:tcPr>
          <w:p w14:paraId="6B54649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1FA4676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63255ABA"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326B1DA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1,71</w:t>
            </w:r>
          </w:p>
        </w:tc>
        <w:tc>
          <w:tcPr>
            <w:tcW w:w="2199" w:type="dxa"/>
            <w:tcBorders>
              <w:top w:val="nil"/>
              <w:left w:val="nil"/>
              <w:bottom w:val="single" w:sz="4" w:space="0" w:color="auto"/>
              <w:right w:val="single" w:sz="4" w:space="0" w:color="auto"/>
            </w:tcBorders>
            <w:noWrap/>
            <w:vAlign w:val="center"/>
          </w:tcPr>
          <w:p w14:paraId="525E3C3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199" w:type="dxa"/>
            <w:tcBorders>
              <w:top w:val="nil"/>
              <w:left w:val="nil"/>
              <w:bottom w:val="single" w:sz="4" w:space="0" w:color="auto"/>
              <w:right w:val="single" w:sz="4" w:space="0" w:color="auto"/>
            </w:tcBorders>
            <w:noWrap/>
            <w:vAlign w:val="center"/>
          </w:tcPr>
          <w:p w14:paraId="043891B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54,34</w:t>
            </w:r>
          </w:p>
        </w:tc>
        <w:tc>
          <w:tcPr>
            <w:tcW w:w="2199" w:type="dxa"/>
            <w:tcBorders>
              <w:top w:val="nil"/>
              <w:left w:val="nil"/>
              <w:bottom w:val="single" w:sz="4" w:space="0" w:color="auto"/>
              <w:right w:val="single" w:sz="4" w:space="0" w:color="auto"/>
            </w:tcBorders>
            <w:noWrap/>
            <w:vAlign w:val="center"/>
          </w:tcPr>
          <w:p w14:paraId="093BBE9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44,95</w:t>
            </w:r>
          </w:p>
        </w:tc>
        <w:tc>
          <w:tcPr>
            <w:tcW w:w="2347" w:type="dxa"/>
            <w:tcBorders>
              <w:top w:val="nil"/>
              <w:left w:val="nil"/>
              <w:bottom w:val="single" w:sz="4" w:space="0" w:color="auto"/>
              <w:right w:val="single" w:sz="4" w:space="0" w:color="auto"/>
            </w:tcBorders>
            <w:noWrap/>
            <w:vAlign w:val="center"/>
          </w:tcPr>
          <w:p w14:paraId="540BE39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0,376</w:t>
            </w:r>
          </w:p>
        </w:tc>
        <w:tc>
          <w:tcPr>
            <w:tcW w:w="1960" w:type="dxa"/>
            <w:tcBorders>
              <w:top w:val="nil"/>
              <w:left w:val="nil"/>
              <w:bottom w:val="single" w:sz="4" w:space="0" w:color="auto"/>
              <w:right w:val="single" w:sz="4" w:space="0" w:color="auto"/>
            </w:tcBorders>
            <w:noWrap/>
            <w:vAlign w:val="center"/>
          </w:tcPr>
          <w:p w14:paraId="672753A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199" w:type="dxa"/>
            <w:tcBorders>
              <w:top w:val="nil"/>
              <w:left w:val="nil"/>
              <w:bottom w:val="single" w:sz="4" w:space="0" w:color="auto"/>
              <w:right w:val="single" w:sz="4" w:space="0" w:color="auto"/>
            </w:tcBorders>
            <w:noWrap/>
            <w:vAlign w:val="center"/>
            <w:hideMark/>
          </w:tcPr>
          <w:p w14:paraId="6AC0024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05DFCDE0"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2B167D1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w:t>
            </w:r>
          </w:p>
        </w:tc>
        <w:tc>
          <w:tcPr>
            <w:tcW w:w="2199" w:type="dxa"/>
            <w:tcBorders>
              <w:top w:val="nil"/>
              <w:left w:val="nil"/>
              <w:bottom w:val="single" w:sz="4" w:space="0" w:color="auto"/>
              <w:right w:val="single" w:sz="4" w:space="0" w:color="auto"/>
            </w:tcBorders>
            <w:noWrap/>
            <w:vAlign w:val="center"/>
          </w:tcPr>
          <w:p w14:paraId="18C9CE4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199" w:type="dxa"/>
            <w:tcBorders>
              <w:top w:val="nil"/>
              <w:left w:val="nil"/>
              <w:bottom w:val="single" w:sz="4" w:space="0" w:color="auto"/>
              <w:right w:val="single" w:sz="4" w:space="0" w:color="auto"/>
            </w:tcBorders>
            <w:noWrap/>
            <w:vAlign w:val="center"/>
          </w:tcPr>
          <w:p w14:paraId="10FC058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54,43</w:t>
            </w:r>
          </w:p>
        </w:tc>
        <w:tc>
          <w:tcPr>
            <w:tcW w:w="2199" w:type="dxa"/>
            <w:tcBorders>
              <w:top w:val="nil"/>
              <w:left w:val="nil"/>
              <w:bottom w:val="single" w:sz="4" w:space="0" w:color="auto"/>
              <w:right w:val="single" w:sz="4" w:space="0" w:color="auto"/>
            </w:tcBorders>
            <w:noWrap/>
            <w:vAlign w:val="center"/>
          </w:tcPr>
          <w:p w14:paraId="2F6C4C8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45,07</w:t>
            </w:r>
          </w:p>
        </w:tc>
        <w:tc>
          <w:tcPr>
            <w:tcW w:w="2347" w:type="dxa"/>
            <w:tcBorders>
              <w:top w:val="nil"/>
              <w:left w:val="nil"/>
              <w:bottom w:val="single" w:sz="4" w:space="0" w:color="auto"/>
              <w:right w:val="single" w:sz="4" w:space="0" w:color="auto"/>
            </w:tcBorders>
            <w:noWrap/>
            <w:vAlign w:val="center"/>
          </w:tcPr>
          <w:p w14:paraId="68BFC98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0,374</w:t>
            </w:r>
          </w:p>
        </w:tc>
        <w:tc>
          <w:tcPr>
            <w:tcW w:w="1960" w:type="dxa"/>
            <w:tcBorders>
              <w:top w:val="nil"/>
              <w:left w:val="nil"/>
              <w:bottom w:val="single" w:sz="4" w:space="0" w:color="auto"/>
              <w:right w:val="single" w:sz="4" w:space="0" w:color="auto"/>
            </w:tcBorders>
            <w:noWrap/>
            <w:vAlign w:val="center"/>
          </w:tcPr>
          <w:p w14:paraId="20A22F2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22,2</w:t>
            </w:r>
          </w:p>
        </w:tc>
        <w:tc>
          <w:tcPr>
            <w:tcW w:w="2199" w:type="dxa"/>
            <w:tcBorders>
              <w:top w:val="nil"/>
              <w:left w:val="nil"/>
              <w:bottom w:val="single" w:sz="4" w:space="0" w:color="auto"/>
              <w:right w:val="single" w:sz="4" w:space="0" w:color="auto"/>
            </w:tcBorders>
            <w:noWrap/>
            <w:vAlign w:val="center"/>
            <w:hideMark/>
          </w:tcPr>
          <w:p w14:paraId="08F6F9F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4EAEAC1A"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75E9C1B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w:t>
            </w:r>
          </w:p>
        </w:tc>
        <w:tc>
          <w:tcPr>
            <w:tcW w:w="2199" w:type="dxa"/>
            <w:tcBorders>
              <w:top w:val="nil"/>
              <w:left w:val="nil"/>
              <w:bottom w:val="single" w:sz="4" w:space="0" w:color="auto"/>
              <w:right w:val="single" w:sz="4" w:space="0" w:color="auto"/>
            </w:tcBorders>
            <w:noWrap/>
            <w:vAlign w:val="center"/>
          </w:tcPr>
          <w:p w14:paraId="23BA9F2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199" w:type="dxa"/>
            <w:tcBorders>
              <w:top w:val="nil"/>
              <w:left w:val="nil"/>
              <w:bottom w:val="single" w:sz="4" w:space="0" w:color="auto"/>
              <w:right w:val="single" w:sz="4" w:space="0" w:color="auto"/>
            </w:tcBorders>
            <w:noWrap/>
            <w:vAlign w:val="center"/>
          </w:tcPr>
          <w:p w14:paraId="4978118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54,73</w:t>
            </w:r>
          </w:p>
        </w:tc>
        <w:tc>
          <w:tcPr>
            <w:tcW w:w="2199" w:type="dxa"/>
            <w:tcBorders>
              <w:top w:val="nil"/>
              <w:left w:val="nil"/>
              <w:bottom w:val="single" w:sz="4" w:space="0" w:color="auto"/>
              <w:right w:val="single" w:sz="4" w:space="0" w:color="auto"/>
            </w:tcBorders>
            <w:noWrap/>
            <w:vAlign w:val="center"/>
          </w:tcPr>
          <w:p w14:paraId="1E444B2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45,52</w:t>
            </w:r>
          </w:p>
        </w:tc>
        <w:tc>
          <w:tcPr>
            <w:tcW w:w="2347" w:type="dxa"/>
            <w:tcBorders>
              <w:top w:val="nil"/>
              <w:left w:val="nil"/>
              <w:bottom w:val="single" w:sz="4" w:space="0" w:color="auto"/>
              <w:right w:val="single" w:sz="4" w:space="0" w:color="auto"/>
            </w:tcBorders>
            <w:noWrap/>
            <w:vAlign w:val="center"/>
          </w:tcPr>
          <w:p w14:paraId="3D0396A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0,369</w:t>
            </w:r>
          </w:p>
        </w:tc>
        <w:tc>
          <w:tcPr>
            <w:tcW w:w="1960" w:type="dxa"/>
            <w:tcBorders>
              <w:top w:val="nil"/>
              <w:left w:val="nil"/>
              <w:bottom w:val="single" w:sz="4" w:space="0" w:color="auto"/>
              <w:right w:val="single" w:sz="4" w:space="0" w:color="auto"/>
            </w:tcBorders>
            <w:noWrap/>
            <w:vAlign w:val="center"/>
          </w:tcPr>
          <w:p w14:paraId="4DB7075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22,9</w:t>
            </w:r>
          </w:p>
        </w:tc>
        <w:tc>
          <w:tcPr>
            <w:tcW w:w="2199" w:type="dxa"/>
            <w:tcBorders>
              <w:top w:val="nil"/>
              <w:left w:val="nil"/>
              <w:bottom w:val="single" w:sz="4" w:space="0" w:color="auto"/>
              <w:right w:val="single" w:sz="4" w:space="0" w:color="auto"/>
            </w:tcBorders>
            <w:noWrap/>
            <w:vAlign w:val="center"/>
            <w:hideMark/>
          </w:tcPr>
          <w:p w14:paraId="01A2694F"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4FDFF1A5"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1E0D485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w:t>
            </w:r>
          </w:p>
        </w:tc>
        <w:tc>
          <w:tcPr>
            <w:tcW w:w="2199" w:type="dxa"/>
            <w:tcBorders>
              <w:top w:val="nil"/>
              <w:left w:val="nil"/>
              <w:bottom w:val="single" w:sz="4" w:space="0" w:color="auto"/>
              <w:right w:val="single" w:sz="4" w:space="0" w:color="auto"/>
            </w:tcBorders>
            <w:noWrap/>
            <w:vAlign w:val="center"/>
          </w:tcPr>
          <w:p w14:paraId="7E9C662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199" w:type="dxa"/>
            <w:tcBorders>
              <w:top w:val="nil"/>
              <w:left w:val="nil"/>
              <w:bottom w:val="single" w:sz="4" w:space="0" w:color="auto"/>
              <w:right w:val="single" w:sz="4" w:space="0" w:color="auto"/>
            </w:tcBorders>
            <w:noWrap/>
            <w:vAlign w:val="center"/>
          </w:tcPr>
          <w:p w14:paraId="5107C36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55,04</w:t>
            </w:r>
          </w:p>
        </w:tc>
        <w:tc>
          <w:tcPr>
            <w:tcW w:w="2199" w:type="dxa"/>
            <w:tcBorders>
              <w:top w:val="nil"/>
              <w:left w:val="nil"/>
              <w:bottom w:val="single" w:sz="4" w:space="0" w:color="auto"/>
              <w:right w:val="single" w:sz="4" w:space="0" w:color="auto"/>
            </w:tcBorders>
            <w:noWrap/>
            <w:vAlign w:val="center"/>
          </w:tcPr>
          <w:p w14:paraId="31DF389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45,96</w:t>
            </w:r>
          </w:p>
        </w:tc>
        <w:tc>
          <w:tcPr>
            <w:tcW w:w="2347" w:type="dxa"/>
            <w:tcBorders>
              <w:top w:val="nil"/>
              <w:left w:val="nil"/>
              <w:bottom w:val="single" w:sz="4" w:space="0" w:color="auto"/>
              <w:right w:val="single" w:sz="4" w:space="0" w:color="auto"/>
            </w:tcBorders>
            <w:noWrap/>
            <w:vAlign w:val="center"/>
          </w:tcPr>
          <w:p w14:paraId="5B8A658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0,363</w:t>
            </w:r>
          </w:p>
        </w:tc>
        <w:tc>
          <w:tcPr>
            <w:tcW w:w="1960" w:type="dxa"/>
            <w:tcBorders>
              <w:top w:val="nil"/>
              <w:left w:val="nil"/>
              <w:bottom w:val="single" w:sz="4" w:space="0" w:color="auto"/>
              <w:right w:val="single" w:sz="4" w:space="0" w:color="auto"/>
            </w:tcBorders>
            <w:noWrap/>
            <w:vAlign w:val="center"/>
          </w:tcPr>
          <w:p w14:paraId="6765A4C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23,6</w:t>
            </w:r>
          </w:p>
        </w:tc>
        <w:tc>
          <w:tcPr>
            <w:tcW w:w="2199" w:type="dxa"/>
            <w:tcBorders>
              <w:top w:val="nil"/>
              <w:left w:val="nil"/>
              <w:bottom w:val="single" w:sz="4" w:space="0" w:color="auto"/>
              <w:right w:val="single" w:sz="4" w:space="0" w:color="auto"/>
            </w:tcBorders>
            <w:noWrap/>
            <w:vAlign w:val="center"/>
            <w:hideMark/>
          </w:tcPr>
          <w:p w14:paraId="416EB9F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3DBF4DD1"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5D462F6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w:t>
            </w:r>
          </w:p>
        </w:tc>
        <w:tc>
          <w:tcPr>
            <w:tcW w:w="2199" w:type="dxa"/>
            <w:tcBorders>
              <w:top w:val="nil"/>
              <w:left w:val="nil"/>
              <w:bottom w:val="single" w:sz="4" w:space="0" w:color="auto"/>
              <w:right w:val="single" w:sz="4" w:space="0" w:color="auto"/>
            </w:tcBorders>
            <w:noWrap/>
            <w:vAlign w:val="center"/>
          </w:tcPr>
          <w:p w14:paraId="6894F11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199" w:type="dxa"/>
            <w:tcBorders>
              <w:top w:val="nil"/>
              <w:left w:val="nil"/>
              <w:bottom w:val="single" w:sz="4" w:space="0" w:color="auto"/>
              <w:right w:val="single" w:sz="4" w:space="0" w:color="auto"/>
            </w:tcBorders>
            <w:noWrap/>
            <w:vAlign w:val="center"/>
          </w:tcPr>
          <w:p w14:paraId="34F29A9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55,34</w:t>
            </w:r>
          </w:p>
        </w:tc>
        <w:tc>
          <w:tcPr>
            <w:tcW w:w="2199" w:type="dxa"/>
            <w:tcBorders>
              <w:top w:val="nil"/>
              <w:left w:val="nil"/>
              <w:bottom w:val="single" w:sz="4" w:space="0" w:color="auto"/>
              <w:right w:val="single" w:sz="4" w:space="0" w:color="auto"/>
            </w:tcBorders>
            <w:noWrap/>
            <w:vAlign w:val="center"/>
          </w:tcPr>
          <w:p w14:paraId="5A21370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46,4</w:t>
            </w:r>
          </w:p>
        </w:tc>
        <w:tc>
          <w:tcPr>
            <w:tcW w:w="2347" w:type="dxa"/>
            <w:tcBorders>
              <w:top w:val="nil"/>
              <w:left w:val="nil"/>
              <w:bottom w:val="single" w:sz="4" w:space="0" w:color="auto"/>
              <w:right w:val="single" w:sz="4" w:space="0" w:color="auto"/>
            </w:tcBorders>
            <w:noWrap/>
            <w:vAlign w:val="center"/>
          </w:tcPr>
          <w:p w14:paraId="474996E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0,357</w:t>
            </w:r>
          </w:p>
        </w:tc>
        <w:tc>
          <w:tcPr>
            <w:tcW w:w="1960" w:type="dxa"/>
            <w:tcBorders>
              <w:top w:val="nil"/>
              <w:left w:val="nil"/>
              <w:bottom w:val="single" w:sz="4" w:space="0" w:color="auto"/>
              <w:right w:val="single" w:sz="4" w:space="0" w:color="auto"/>
            </w:tcBorders>
            <w:noWrap/>
            <w:vAlign w:val="center"/>
          </w:tcPr>
          <w:p w14:paraId="6D3024E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24,3</w:t>
            </w:r>
          </w:p>
        </w:tc>
        <w:tc>
          <w:tcPr>
            <w:tcW w:w="2199" w:type="dxa"/>
            <w:tcBorders>
              <w:top w:val="nil"/>
              <w:left w:val="nil"/>
              <w:bottom w:val="single" w:sz="4" w:space="0" w:color="auto"/>
              <w:right w:val="single" w:sz="4" w:space="0" w:color="auto"/>
            </w:tcBorders>
            <w:noWrap/>
            <w:vAlign w:val="center"/>
            <w:hideMark/>
          </w:tcPr>
          <w:p w14:paraId="6B0519E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3AC226FE"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6F192CD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w:t>
            </w:r>
          </w:p>
        </w:tc>
        <w:tc>
          <w:tcPr>
            <w:tcW w:w="2199" w:type="dxa"/>
            <w:tcBorders>
              <w:top w:val="nil"/>
              <w:left w:val="nil"/>
              <w:bottom w:val="single" w:sz="4" w:space="0" w:color="auto"/>
              <w:right w:val="single" w:sz="4" w:space="0" w:color="auto"/>
            </w:tcBorders>
            <w:noWrap/>
            <w:vAlign w:val="center"/>
          </w:tcPr>
          <w:p w14:paraId="33DAB6E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199" w:type="dxa"/>
            <w:tcBorders>
              <w:top w:val="nil"/>
              <w:left w:val="nil"/>
              <w:bottom w:val="single" w:sz="4" w:space="0" w:color="auto"/>
              <w:right w:val="single" w:sz="4" w:space="0" w:color="auto"/>
            </w:tcBorders>
            <w:noWrap/>
            <w:vAlign w:val="center"/>
          </w:tcPr>
          <w:p w14:paraId="68A7CB1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55,64</w:t>
            </w:r>
          </w:p>
        </w:tc>
        <w:tc>
          <w:tcPr>
            <w:tcW w:w="2199" w:type="dxa"/>
            <w:tcBorders>
              <w:top w:val="nil"/>
              <w:left w:val="nil"/>
              <w:bottom w:val="single" w:sz="4" w:space="0" w:color="auto"/>
              <w:right w:val="single" w:sz="4" w:space="0" w:color="auto"/>
            </w:tcBorders>
            <w:noWrap/>
            <w:vAlign w:val="center"/>
          </w:tcPr>
          <w:p w14:paraId="0827A91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46,84</w:t>
            </w:r>
          </w:p>
        </w:tc>
        <w:tc>
          <w:tcPr>
            <w:tcW w:w="2347" w:type="dxa"/>
            <w:tcBorders>
              <w:top w:val="nil"/>
              <w:left w:val="nil"/>
              <w:bottom w:val="single" w:sz="4" w:space="0" w:color="auto"/>
              <w:right w:val="single" w:sz="4" w:space="0" w:color="auto"/>
            </w:tcBorders>
            <w:noWrap/>
            <w:vAlign w:val="center"/>
          </w:tcPr>
          <w:p w14:paraId="748DDE5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0,352</w:t>
            </w:r>
          </w:p>
        </w:tc>
        <w:tc>
          <w:tcPr>
            <w:tcW w:w="1960" w:type="dxa"/>
            <w:tcBorders>
              <w:top w:val="nil"/>
              <w:left w:val="nil"/>
              <w:bottom w:val="single" w:sz="4" w:space="0" w:color="auto"/>
              <w:right w:val="single" w:sz="4" w:space="0" w:color="auto"/>
            </w:tcBorders>
            <w:noWrap/>
            <w:vAlign w:val="center"/>
          </w:tcPr>
          <w:p w14:paraId="0197C8C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25,01</w:t>
            </w:r>
          </w:p>
        </w:tc>
        <w:tc>
          <w:tcPr>
            <w:tcW w:w="2199" w:type="dxa"/>
            <w:tcBorders>
              <w:top w:val="nil"/>
              <w:left w:val="nil"/>
              <w:bottom w:val="single" w:sz="4" w:space="0" w:color="auto"/>
              <w:right w:val="single" w:sz="4" w:space="0" w:color="auto"/>
            </w:tcBorders>
            <w:noWrap/>
            <w:vAlign w:val="center"/>
            <w:hideMark/>
          </w:tcPr>
          <w:p w14:paraId="36FD9EC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125CB7AD"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455EC1A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w:t>
            </w:r>
          </w:p>
        </w:tc>
        <w:tc>
          <w:tcPr>
            <w:tcW w:w="2199" w:type="dxa"/>
            <w:tcBorders>
              <w:top w:val="nil"/>
              <w:left w:val="nil"/>
              <w:bottom w:val="single" w:sz="4" w:space="0" w:color="auto"/>
              <w:right w:val="single" w:sz="4" w:space="0" w:color="auto"/>
            </w:tcBorders>
            <w:noWrap/>
            <w:vAlign w:val="center"/>
          </w:tcPr>
          <w:p w14:paraId="5F3711C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199" w:type="dxa"/>
            <w:tcBorders>
              <w:top w:val="nil"/>
              <w:left w:val="nil"/>
              <w:bottom w:val="single" w:sz="4" w:space="0" w:color="auto"/>
              <w:right w:val="single" w:sz="4" w:space="0" w:color="auto"/>
            </w:tcBorders>
            <w:noWrap/>
            <w:vAlign w:val="center"/>
          </w:tcPr>
          <w:p w14:paraId="5EB20CC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55,95</w:t>
            </w:r>
          </w:p>
        </w:tc>
        <w:tc>
          <w:tcPr>
            <w:tcW w:w="2199" w:type="dxa"/>
            <w:tcBorders>
              <w:top w:val="nil"/>
              <w:left w:val="nil"/>
              <w:bottom w:val="single" w:sz="4" w:space="0" w:color="auto"/>
              <w:right w:val="single" w:sz="4" w:space="0" w:color="auto"/>
            </w:tcBorders>
            <w:noWrap/>
            <w:vAlign w:val="center"/>
          </w:tcPr>
          <w:p w14:paraId="6FA045E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47,29</w:t>
            </w:r>
          </w:p>
        </w:tc>
        <w:tc>
          <w:tcPr>
            <w:tcW w:w="2347" w:type="dxa"/>
            <w:tcBorders>
              <w:top w:val="nil"/>
              <w:left w:val="nil"/>
              <w:bottom w:val="single" w:sz="4" w:space="0" w:color="auto"/>
              <w:right w:val="single" w:sz="4" w:space="0" w:color="auto"/>
            </w:tcBorders>
            <w:noWrap/>
            <w:vAlign w:val="center"/>
          </w:tcPr>
          <w:p w14:paraId="72A7213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0,346</w:t>
            </w:r>
          </w:p>
        </w:tc>
        <w:tc>
          <w:tcPr>
            <w:tcW w:w="1960" w:type="dxa"/>
            <w:tcBorders>
              <w:top w:val="nil"/>
              <w:left w:val="nil"/>
              <w:bottom w:val="single" w:sz="4" w:space="0" w:color="auto"/>
              <w:right w:val="single" w:sz="4" w:space="0" w:color="auto"/>
            </w:tcBorders>
            <w:noWrap/>
            <w:vAlign w:val="center"/>
          </w:tcPr>
          <w:p w14:paraId="10B2E52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25,71</w:t>
            </w:r>
          </w:p>
        </w:tc>
        <w:tc>
          <w:tcPr>
            <w:tcW w:w="2199" w:type="dxa"/>
            <w:tcBorders>
              <w:top w:val="nil"/>
              <w:left w:val="nil"/>
              <w:bottom w:val="single" w:sz="4" w:space="0" w:color="auto"/>
              <w:right w:val="single" w:sz="4" w:space="0" w:color="auto"/>
            </w:tcBorders>
            <w:noWrap/>
            <w:vAlign w:val="center"/>
            <w:hideMark/>
          </w:tcPr>
          <w:p w14:paraId="3A0CA68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r w:rsidR="000F7FF8" w:rsidRPr="0019768D" w14:paraId="0F978486" w14:textId="77777777" w:rsidTr="000F7FF8">
        <w:trPr>
          <w:trHeight w:val="315"/>
        </w:trPr>
        <w:tc>
          <w:tcPr>
            <w:tcW w:w="1960" w:type="dxa"/>
            <w:tcBorders>
              <w:top w:val="nil"/>
              <w:left w:val="single" w:sz="4" w:space="0" w:color="auto"/>
              <w:bottom w:val="single" w:sz="4" w:space="0" w:color="auto"/>
              <w:right w:val="single" w:sz="4" w:space="0" w:color="auto"/>
            </w:tcBorders>
            <w:noWrap/>
            <w:vAlign w:val="center"/>
          </w:tcPr>
          <w:p w14:paraId="09FF114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lastRenderedPageBreak/>
              <w:t>8</w:t>
            </w:r>
          </w:p>
        </w:tc>
        <w:tc>
          <w:tcPr>
            <w:tcW w:w="2199" w:type="dxa"/>
            <w:tcBorders>
              <w:top w:val="nil"/>
              <w:left w:val="nil"/>
              <w:bottom w:val="single" w:sz="4" w:space="0" w:color="auto"/>
              <w:right w:val="single" w:sz="4" w:space="0" w:color="auto"/>
            </w:tcBorders>
            <w:noWrap/>
            <w:vAlign w:val="center"/>
          </w:tcPr>
          <w:p w14:paraId="1946E22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199" w:type="dxa"/>
            <w:tcBorders>
              <w:top w:val="nil"/>
              <w:left w:val="nil"/>
              <w:bottom w:val="single" w:sz="4" w:space="0" w:color="auto"/>
              <w:right w:val="single" w:sz="4" w:space="0" w:color="auto"/>
            </w:tcBorders>
            <w:noWrap/>
            <w:vAlign w:val="center"/>
          </w:tcPr>
          <w:p w14:paraId="4F5EDAB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56,25</w:t>
            </w:r>
          </w:p>
        </w:tc>
        <w:tc>
          <w:tcPr>
            <w:tcW w:w="2199" w:type="dxa"/>
            <w:tcBorders>
              <w:top w:val="nil"/>
              <w:left w:val="nil"/>
              <w:bottom w:val="single" w:sz="4" w:space="0" w:color="auto"/>
              <w:right w:val="single" w:sz="4" w:space="0" w:color="auto"/>
            </w:tcBorders>
            <w:noWrap/>
            <w:vAlign w:val="center"/>
          </w:tcPr>
          <w:p w14:paraId="04F8A10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47,73</w:t>
            </w:r>
          </w:p>
        </w:tc>
        <w:tc>
          <w:tcPr>
            <w:tcW w:w="2347" w:type="dxa"/>
            <w:tcBorders>
              <w:top w:val="nil"/>
              <w:left w:val="nil"/>
              <w:bottom w:val="single" w:sz="4" w:space="0" w:color="auto"/>
              <w:right w:val="single" w:sz="4" w:space="0" w:color="auto"/>
            </w:tcBorders>
            <w:noWrap/>
            <w:vAlign w:val="center"/>
          </w:tcPr>
          <w:p w14:paraId="5147470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0,341</w:t>
            </w:r>
          </w:p>
        </w:tc>
        <w:tc>
          <w:tcPr>
            <w:tcW w:w="1960" w:type="dxa"/>
            <w:tcBorders>
              <w:top w:val="nil"/>
              <w:left w:val="nil"/>
              <w:bottom w:val="single" w:sz="4" w:space="0" w:color="auto"/>
              <w:right w:val="single" w:sz="4" w:space="0" w:color="auto"/>
            </w:tcBorders>
            <w:noWrap/>
            <w:vAlign w:val="center"/>
          </w:tcPr>
          <w:p w14:paraId="367C2F6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26,41</w:t>
            </w:r>
          </w:p>
        </w:tc>
        <w:tc>
          <w:tcPr>
            <w:tcW w:w="2199" w:type="dxa"/>
            <w:tcBorders>
              <w:top w:val="nil"/>
              <w:left w:val="nil"/>
              <w:bottom w:val="single" w:sz="4" w:space="0" w:color="auto"/>
              <w:right w:val="single" w:sz="4" w:space="0" w:color="auto"/>
            </w:tcBorders>
            <w:noWrap/>
            <w:vAlign w:val="center"/>
            <w:hideMark/>
          </w:tcPr>
          <w:p w14:paraId="55328EA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1875</w:t>
            </w:r>
          </w:p>
        </w:tc>
      </w:tr>
    </w:tbl>
    <w:p w14:paraId="57F08FCB" w14:textId="12132625" w:rsidR="001C0280" w:rsidRDefault="001C0280" w:rsidP="00E63153">
      <w:pPr>
        <w:pStyle w:val="49"/>
        <w:ind w:left="0" w:firstLine="0"/>
        <w:jc w:val="left"/>
        <w:rPr>
          <w:lang w:eastAsia="ru-RU"/>
        </w:rPr>
      </w:pPr>
    </w:p>
    <w:p w14:paraId="6B0BAA4D" w14:textId="77777777" w:rsidR="001C0280" w:rsidRPr="0010191D" w:rsidRDefault="001C0280" w:rsidP="00E63153">
      <w:pPr>
        <w:pStyle w:val="49"/>
        <w:ind w:left="0" w:firstLine="0"/>
        <w:jc w:val="left"/>
        <w:rPr>
          <w:lang w:eastAsia="ru-RU"/>
        </w:rPr>
      </w:pPr>
    </w:p>
    <w:p w14:paraId="397C8287" w14:textId="06ACBEAA" w:rsidR="00E63153" w:rsidRPr="00EE19A5" w:rsidRDefault="00E63153" w:rsidP="0081050C">
      <w:pPr>
        <w:pStyle w:val="3a"/>
        <w:rPr>
          <w:b/>
          <w:lang w:eastAsia="ru-RU"/>
        </w:rPr>
      </w:pPr>
      <w:bookmarkStart w:id="222" w:name="_Toc113296535"/>
      <w:bookmarkStart w:id="223" w:name="_Toc113297309"/>
      <w:bookmarkStart w:id="224" w:name="_Toc227128761"/>
      <w:r w:rsidRPr="00EE19A5">
        <w:rPr>
          <w:lang w:eastAsia="ru-RU"/>
        </w:rPr>
        <w:t>Температурный график отпуска тепловой энергии для котельной № 2</w:t>
      </w:r>
      <w:bookmarkEnd w:id="222"/>
      <w:bookmarkEnd w:id="223"/>
      <w:bookmarkEnd w:id="224"/>
      <w:r w:rsidR="000F7FF8">
        <w:rPr>
          <w:lang w:eastAsia="ru-RU"/>
        </w:rPr>
        <w:t xml:space="preserve"> на 2027 год.</w:t>
      </w:r>
    </w:p>
    <w:p w14:paraId="78A8375A" w14:textId="77777777" w:rsidR="00E63153" w:rsidRPr="007E5FCC" w:rsidRDefault="00E63153" w:rsidP="00E63153">
      <w:pPr>
        <w:pStyle w:val="49"/>
        <w:rPr>
          <w:lang w:eastAsia="ru-RU"/>
        </w:rPr>
      </w:pPr>
    </w:p>
    <w:p w14:paraId="68606E61" w14:textId="05FD2EFA" w:rsidR="00E63153" w:rsidRPr="007E5FCC" w:rsidRDefault="00E63153" w:rsidP="009B5271">
      <w:pPr>
        <w:pStyle w:val="a9"/>
        <w:ind w:right="-737"/>
        <w:jc w:val="right"/>
        <w:rPr>
          <w:lang w:eastAsia="ru-RU"/>
        </w:rPr>
      </w:pPr>
      <w:proofErr w:type="spellStart"/>
      <w:r w:rsidRPr="007E5FCC">
        <w:rPr>
          <w:lang w:eastAsia="ru-RU"/>
        </w:rPr>
        <w:t>Таблица</w:t>
      </w:r>
      <w:proofErr w:type="spellEnd"/>
      <w:r w:rsidRPr="007E5FCC">
        <w:rPr>
          <w:lang w:eastAsia="ru-RU"/>
        </w:rPr>
        <w:t xml:space="preserve"> 5.8.2</w:t>
      </w:r>
    </w:p>
    <w:tbl>
      <w:tblPr>
        <w:tblW w:w="15168" w:type="dxa"/>
        <w:tblInd w:w="108" w:type="dxa"/>
        <w:tblLook w:val="04A0" w:firstRow="1" w:lastRow="0" w:firstColumn="1" w:lastColumn="0" w:noHBand="0" w:noVBand="1"/>
      </w:tblPr>
      <w:tblGrid>
        <w:gridCol w:w="1974"/>
        <w:gridCol w:w="2214"/>
        <w:gridCol w:w="2214"/>
        <w:gridCol w:w="2214"/>
        <w:gridCol w:w="2364"/>
        <w:gridCol w:w="1974"/>
        <w:gridCol w:w="2214"/>
      </w:tblGrid>
      <w:tr w:rsidR="000F7FF8" w:rsidRPr="008074F6" w14:paraId="4028D7DA" w14:textId="77777777" w:rsidTr="000F7FF8">
        <w:trPr>
          <w:trHeight w:val="1042"/>
          <w:tblHeader/>
        </w:trPr>
        <w:tc>
          <w:tcPr>
            <w:tcW w:w="1974" w:type="dxa"/>
            <w:tcBorders>
              <w:top w:val="single" w:sz="4" w:space="0" w:color="auto"/>
              <w:left w:val="single" w:sz="4" w:space="0" w:color="auto"/>
              <w:bottom w:val="single" w:sz="4" w:space="0" w:color="auto"/>
              <w:right w:val="single" w:sz="4" w:space="0" w:color="auto"/>
            </w:tcBorders>
            <w:vAlign w:val="center"/>
            <w:hideMark/>
          </w:tcPr>
          <w:p w14:paraId="01C252C1"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наружного воздуха, °C</w:t>
            </w:r>
          </w:p>
        </w:tc>
        <w:tc>
          <w:tcPr>
            <w:tcW w:w="2214" w:type="dxa"/>
            <w:tcBorders>
              <w:top w:val="single" w:sz="4" w:space="0" w:color="auto"/>
              <w:left w:val="nil"/>
              <w:bottom w:val="single" w:sz="4" w:space="0" w:color="auto"/>
              <w:right w:val="single" w:sz="4" w:space="0" w:color="auto"/>
            </w:tcBorders>
            <w:vAlign w:val="center"/>
            <w:hideMark/>
          </w:tcPr>
          <w:p w14:paraId="16ED6E3D"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в подающем теплопроводе, °C</w:t>
            </w:r>
          </w:p>
        </w:tc>
        <w:tc>
          <w:tcPr>
            <w:tcW w:w="2214" w:type="dxa"/>
            <w:tcBorders>
              <w:top w:val="single" w:sz="4" w:space="0" w:color="auto"/>
              <w:left w:val="nil"/>
              <w:bottom w:val="single" w:sz="4" w:space="0" w:color="auto"/>
              <w:right w:val="single" w:sz="4" w:space="0" w:color="auto"/>
            </w:tcBorders>
            <w:vAlign w:val="center"/>
            <w:hideMark/>
          </w:tcPr>
          <w:p w14:paraId="2DAACF83"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на вводе в систему отопления, °C</w:t>
            </w:r>
          </w:p>
        </w:tc>
        <w:tc>
          <w:tcPr>
            <w:tcW w:w="2214" w:type="dxa"/>
            <w:tcBorders>
              <w:top w:val="single" w:sz="4" w:space="0" w:color="auto"/>
              <w:left w:val="nil"/>
              <w:bottom w:val="single" w:sz="4" w:space="0" w:color="auto"/>
              <w:right w:val="single" w:sz="4" w:space="0" w:color="auto"/>
            </w:tcBorders>
            <w:vAlign w:val="center"/>
            <w:hideMark/>
          </w:tcPr>
          <w:p w14:paraId="0CE7ABA9"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в обратном теплопроводе, °C</w:t>
            </w:r>
          </w:p>
        </w:tc>
        <w:tc>
          <w:tcPr>
            <w:tcW w:w="2364" w:type="dxa"/>
            <w:tcBorders>
              <w:top w:val="single" w:sz="4" w:space="0" w:color="auto"/>
              <w:left w:val="nil"/>
              <w:bottom w:val="single" w:sz="4" w:space="0" w:color="auto"/>
              <w:right w:val="single" w:sz="4" w:space="0" w:color="auto"/>
            </w:tcBorders>
            <w:vAlign w:val="center"/>
            <w:hideMark/>
          </w:tcPr>
          <w:p w14:paraId="2EB1286B"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Относительный расход тепла.</w:t>
            </w:r>
          </w:p>
        </w:tc>
        <w:tc>
          <w:tcPr>
            <w:tcW w:w="1974" w:type="dxa"/>
            <w:tcBorders>
              <w:top w:val="single" w:sz="4" w:space="0" w:color="auto"/>
              <w:left w:val="nil"/>
              <w:bottom w:val="single" w:sz="4" w:space="0" w:color="auto"/>
              <w:right w:val="single" w:sz="4" w:space="0" w:color="auto"/>
            </w:tcBorders>
            <w:vAlign w:val="center"/>
            <w:hideMark/>
          </w:tcPr>
          <w:p w14:paraId="5D686949"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 xml:space="preserve">Температура воздуха внутри помещений, </w:t>
            </w:r>
            <w:r w:rsidRPr="0019768D">
              <w:rPr>
                <w:color w:val="000000"/>
                <w:sz w:val="24"/>
                <w:szCs w:val="24"/>
                <w:vertAlign w:val="superscript"/>
                <w:lang w:val="ru-RU" w:eastAsia="ru-RU"/>
              </w:rPr>
              <w:t>0</w:t>
            </w:r>
            <w:r w:rsidRPr="0019768D">
              <w:rPr>
                <w:color w:val="000000"/>
                <w:sz w:val="24"/>
                <w:szCs w:val="24"/>
                <w:lang w:val="ru-RU" w:eastAsia="ru-RU"/>
              </w:rPr>
              <w:t>С</w:t>
            </w:r>
          </w:p>
        </w:tc>
        <w:tc>
          <w:tcPr>
            <w:tcW w:w="2214" w:type="dxa"/>
            <w:tcBorders>
              <w:top w:val="single" w:sz="4" w:space="0" w:color="auto"/>
              <w:left w:val="nil"/>
              <w:bottom w:val="single" w:sz="4" w:space="0" w:color="auto"/>
              <w:right w:val="single" w:sz="4" w:space="0" w:color="auto"/>
            </w:tcBorders>
            <w:vAlign w:val="center"/>
            <w:hideMark/>
          </w:tcPr>
          <w:p w14:paraId="099BFC40"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Расход теплоносителя в подающем теплопроводе, тонн/ч</w:t>
            </w:r>
          </w:p>
        </w:tc>
      </w:tr>
      <w:tr w:rsidR="000F7FF8" w:rsidRPr="0019768D" w14:paraId="4548A042" w14:textId="77777777" w:rsidTr="000F7FF8">
        <w:trPr>
          <w:trHeight w:val="314"/>
        </w:trPr>
        <w:tc>
          <w:tcPr>
            <w:tcW w:w="1974" w:type="dxa"/>
            <w:tcBorders>
              <w:top w:val="nil"/>
              <w:left w:val="single" w:sz="4" w:space="0" w:color="auto"/>
              <w:bottom w:val="single" w:sz="4" w:space="0" w:color="auto"/>
              <w:right w:val="single" w:sz="4" w:space="0" w:color="auto"/>
            </w:tcBorders>
            <w:vAlign w:val="center"/>
            <w:hideMark/>
          </w:tcPr>
          <w:p w14:paraId="79ED8D4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-32</w:t>
            </w:r>
          </w:p>
        </w:tc>
        <w:tc>
          <w:tcPr>
            <w:tcW w:w="2214" w:type="dxa"/>
            <w:tcBorders>
              <w:top w:val="nil"/>
              <w:left w:val="nil"/>
              <w:bottom w:val="single" w:sz="4" w:space="0" w:color="auto"/>
              <w:right w:val="single" w:sz="4" w:space="0" w:color="auto"/>
            </w:tcBorders>
            <w:noWrap/>
            <w:vAlign w:val="center"/>
            <w:hideMark/>
          </w:tcPr>
          <w:p w14:paraId="2952AB4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150</w:t>
            </w:r>
          </w:p>
        </w:tc>
        <w:tc>
          <w:tcPr>
            <w:tcW w:w="2214" w:type="dxa"/>
            <w:tcBorders>
              <w:top w:val="nil"/>
              <w:left w:val="nil"/>
              <w:bottom w:val="single" w:sz="4" w:space="0" w:color="auto"/>
              <w:right w:val="single" w:sz="4" w:space="0" w:color="auto"/>
            </w:tcBorders>
            <w:noWrap/>
            <w:vAlign w:val="center"/>
            <w:hideMark/>
          </w:tcPr>
          <w:p w14:paraId="6381704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95</w:t>
            </w:r>
          </w:p>
        </w:tc>
        <w:tc>
          <w:tcPr>
            <w:tcW w:w="2214" w:type="dxa"/>
            <w:tcBorders>
              <w:top w:val="nil"/>
              <w:left w:val="nil"/>
              <w:bottom w:val="single" w:sz="4" w:space="0" w:color="auto"/>
              <w:right w:val="single" w:sz="4" w:space="0" w:color="auto"/>
            </w:tcBorders>
            <w:noWrap/>
            <w:vAlign w:val="center"/>
            <w:hideMark/>
          </w:tcPr>
          <w:p w14:paraId="77BD111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70</w:t>
            </w:r>
          </w:p>
        </w:tc>
        <w:tc>
          <w:tcPr>
            <w:tcW w:w="2364" w:type="dxa"/>
            <w:tcBorders>
              <w:top w:val="nil"/>
              <w:left w:val="nil"/>
              <w:bottom w:val="single" w:sz="4" w:space="0" w:color="auto"/>
              <w:right w:val="single" w:sz="4" w:space="0" w:color="auto"/>
            </w:tcBorders>
            <w:noWrap/>
            <w:vAlign w:val="center"/>
            <w:hideMark/>
          </w:tcPr>
          <w:p w14:paraId="2B4542C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1974" w:type="dxa"/>
            <w:tcBorders>
              <w:top w:val="nil"/>
              <w:left w:val="nil"/>
              <w:bottom w:val="single" w:sz="4" w:space="0" w:color="auto"/>
              <w:right w:val="single" w:sz="4" w:space="0" w:color="auto"/>
            </w:tcBorders>
            <w:noWrap/>
            <w:vAlign w:val="center"/>
            <w:hideMark/>
          </w:tcPr>
          <w:p w14:paraId="1B2062C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447B3262"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2700</w:t>
            </w:r>
          </w:p>
        </w:tc>
      </w:tr>
      <w:tr w:rsidR="000F7FF8" w:rsidRPr="0019768D" w14:paraId="0C8E2A40"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0E38E8D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-31</w:t>
            </w:r>
          </w:p>
        </w:tc>
        <w:tc>
          <w:tcPr>
            <w:tcW w:w="2214" w:type="dxa"/>
            <w:tcBorders>
              <w:top w:val="nil"/>
              <w:left w:val="nil"/>
              <w:bottom w:val="single" w:sz="4" w:space="0" w:color="auto"/>
              <w:right w:val="single" w:sz="4" w:space="0" w:color="auto"/>
            </w:tcBorders>
            <w:noWrap/>
            <w:vAlign w:val="center"/>
            <w:hideMark/>
          </w:tcPr>
          <w:p w14:paraId="3848F99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147,85</w:t>
            </w:r>
          </w:p>
        </w:tc>
        <w:tc>
          <w:tcPr>
            <w:tcW w:w="2214" w:type="dxa"/>
            <w:tcBorders>
              <w:top w:val="nil"/>
              <w:left w:val="nil"/>
              <w:bottom w:val="single" w:sz="4" w:space="0" w:color="auto"/>
              <w:right w:val="single" w:sz="4" w:space="0" w:color="auto"/>
            </w:tcBorders>
            <w:noWrap/>
            <w:vAlign w:val="center"/>
            <w:hideMark/>
          </w:tcPr>
          <w:p w14:paraId="629BD0E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93,87</w:t>
            </w:r>
          </w:p>
        </w:tc>
        <w:tc>
          <w:tcPr>
            <w:tcW w:w="2214" w:type="dxa"/>
            <w:tcBorders>
              <w:top w:val="nil"/>
              <w:left w:val="nil"/>
              <w:bottom w:val="single" w:sz="4" w:space="0" w:color="auto"/>
              <w:right w:val="single" w:sz="4" w:space="0" w:color="auto"/>
            </w:tcBorders>
            <w:noWrap/>
            <w:vAlign w:val="center"/>
            <w:hideMark/>
          </w:tcPr>
          <w:p w14:paraId="0EA9E67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69,33</w:t>
            </w:r>
          </w:p>
        </w:tc>
        <w:tc>
          <w:tcPr>
            <w:tcW w:w="2364" w:type="dxa"/>
            <w:tcBorders>
              <w:top w:val="nil"/>
              <w:left w:val="nil"/>
              <w:bottom w:val="single" w:sz="4" w:space="0" w:color="auto"/>
              <w:right w:val="single" w:sz="4" w:space="0" w:color="auto"/>
            </w:tcBorders>
            <w:noWrap/>
            <w:vAlign w:val="center"/>
            <w:hideMark/>
          </w:tcPr>
          <w:p w14:paraId="26FC289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0,981</w:t>
            </w:r>
          </w:p>
        </w:tc>
        <w:tc>
          <w:tcPr>
            <w:tcW w:w="1974" w:type="dxa"/>
            <w:tcBorders>
              <w:top w:val="nil"/>
              <w:left w:val="nil"/>
              <w:bottom w:val="single" w:sz="4" w:space="0" w:color="auto"/>
              <w:right w:val="single" w:sz="4" w:space="0" w:color="auto"/>
            </w:tcBorders>
            <w:noWrap/>
            <w:vAlign w:val="center"/>
            <w:hideMark/>
          </w:tcPr>
          <w:p w14:paraId="32AD36B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3A19D85D"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5A4BD8FF"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44F7912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-30</w:t>
            </w:r>
          </w:p>
        </w:tc>
        <w:tc>
          <w:tcPr>
            <w:tcW w:w="2214" w:type="dxa"/>
            <w:tcBorders>
              <w:top w:val="nil"/>
              <w:left w:val="nil"/>
              <w:bottom w:val="single" w:sz="4" w:space="0" w:color="auto"/>
              <w:right w:val="single" w:sz="4" w:space="0" w:color="auto"/>
            </w:tcBorders>
            <w:noWrap/>
            <w:vAlign w:val="center"/>
            <w:hideMark/>
          </w:tcPr>
          <w:p w14:paraId="6888259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145,7</w:t>
            </w:r>
          </w:p>
        </w:tc>
        <w:tc>
          <w:tcPr>
            <w:tcW w:w="2214" w:type="dxa"/>
            <w:tcBorders>
              <w:top w:val="nil"/>
              <w:left w:val="nil"/>
              <w:bottom w:val="single" w:sz="4" w:space="0" w:color="auto"/>
              <w:right w:val="single" w:sz="4" w:space="0" w:color="auto"/>
            </w:tcBorders>
            <w:noWrap/>
            <w:vAlign w:val="center"/>
            <w:hideMark/>
          </w:tcPr>
          <w:p w14:paraId="4A17C47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92,74</w:t>
            </w:r>
          </w:p>
        </w:tc>
        <w:tc>
          <w:tcPr>
            <w:tcW w:w="2214" w:type="dxa"/>
            <w:tcBorders>
              <w:top w:val="nil"/>
              <w:left w:val="nil"/>
              <w:bottom w:val="single" w:sz="4" w:space="0" w:color="auto"/>
              <w:right w:val="single" w:sz="4" w:space="0" w:color="auto"/>
            </w:tcBorders>
            <w:noWrap/>
            <w:vAlign w:val="center"/>
            <w:hideMark/>
          </w:tcPr>
          <w:p w14:paraId="0CD8C73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68,66</w:t>
            </w:r>
          </w:p>
        </w:tc>
        <w:tc>
          <w:tcPr>
            <w:tcW w:w="2364" w:type="dxa"/>
            <w:tcBorders>
              <w:top w:val="nil"/>
              <w:left w:val="nil"/>
              <w:bottom w:val="single" w:sz="4" w:space="0" w:color="auto"/>
              <w:right w:val="single" w:sz="4" w:space="0" w:color="auto"/>
            </w:tcBorders>
            <w:noWrap/>
            <w:vAlign w:val="center"/>
            <w:hideMark/>
          </w:tcPr>
          <w:p w14:paraId="735EAB5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0,963</w:t>
            </w:r>
          </w:p>
        </w:tc>
        <w:tc>
          <w:tcPr>
            <w:tcW w:w="1974" w:type="dxa"/>
            <w:tcBorders>
              <w:top w:val="nil"/>
              <w:left w:val="nil"/>
              <w:bottom w:val="single" w:sz="4" w:space="0" w:color="auto"/>
              <w:right w:val="single" w:sz="4" w:space="0" w:color="auto"/>
            </w:tcBorders>
            <w:noWrap/>
            <w:vAlign w:val="center"/>
            <w:hideMark/>
          </w:tcPr>
          <w:p w14:paraId="11DF40A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3CC12F9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7023AC7B"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2AD0955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-29</w:t>
            </w:r>
          </w:p>
        </w:tc>
        <w:tc>
          <w:tcPr>
            <w:tcW w:w="2214" w:type="dxa"/>
            <w:tcBorders>
              <w:top w:val="nil"/>
              <w:left w:val="nil"/>
              <w:bottom w:val="single" w:sz="4" w:space="0" w:color="auto"/>
              <w:right w:val="single" w:sz="4" w:space="0" w:color="auto"/>
            </w:tcBorders>
            <w:noWrap/>
            <w:vAlign w:val="center"/>
            <w:hideMark/>
          </w:tcPr>
          <w:p w14:paraId="1EFEEBC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143,55</w:t>
            </w:r>
          </w:p>
        </w:tc>
        <w:tc>
          <w:tcPr>
            <w:tcW w:w="2214" w:type="dxa"/>
            <w:tcBorders>
              <w:top w:val="nil"/>
              <w:left w:val="nil"/>
              <w:bottom w:val="single" w:sz="4" w:space="0" w:color="auto"/>
              <w:right w:val="single" w:sz="4" w:space="0" w:color="auto"/>
            </w:tcBorders>
            <w:noWrap/>
            <w:vAlign w:val="center"/>
            <w:hideMark/>
          </w:tcPr>
          <w:p w14:paraId="34A6EBD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91,6</w:t>
            </w:r>
          </w:p>
        </w:tc>
        <w:tc>
          <w:tcPr>
            <w:tcW w:w="2214" w:type="dxa"/>
            <w:tcBorders>
              <w:top w:val="nil"/>
              <w:left w:val="nil"/>
              <w:bottom w:val="single" w:sz="4" w:space="0" w:color="auto"/>
              <w:right w:val="single" w:sz="4" w:space="0" w:color="auto"/>
            </w:tcBorders>
            <w:noWrap/>
            <w:vAlign w:val="center"/>
            <w:hideMark/>
          </w:tcPr>
          <w:p w14:paraId="02B318D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67,99</w:t>
            </w:r>
          </w:p>
        </w:tc>
        <w:tc>
          <w:tcPr>
            <w:tcW w:w="2364" w:type="dxa"/>
            <w:tcBorders>
              <w:top w:val="nil"/>
              <w:left w:val="nil"/>
              <w:bottom w:val="single" w:sz="4" w:space="0" w:color="auto"/>
              <w:right w:val="single" w:sz="4" w:space="0" w:color="auto"/>
            </w:tcBorders>
            <w:noWrap/>
            <w:vAlign w:val="center"/>
            <w:hideMark/>
          </w:tcPr>
          <w:p w14:paraId="2BCD83C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0,944</w:t>
            </w:r>
          </w:p>
        </w:tc>
        <w:tc>
          <w:tcPr>
            <w:tcW w:w="1974" w:type="dxa"/>
            <w:tcBorders>
              <w:top w:val="nil"/>
              <w:left w:val="nil"/>
              <w:bottom w:val="single" w:sz="4" w:space="0" w:color="auto"/>
              <w:right w:val="single" w:sz="4" w:space="0" w:color="auto"/>
            </w:tcBorders>
            <w:noWrap/>
            <w:vAlign w:val="center"/>
            <w:hideMark/>
          </w:tcPr>
          <w:p w14:paraId="0644D9D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1A66ADBB"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29E83249"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239CEAD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-28</w:t>
            </w:r>
          </w:p>
        </w:tc>
        <w:tc>
          <w:tcPr>
            <w:tcW w:w="2214" w:type="dxa"/>
            <w:tcBorders>
              <w:top w:val="nil"/>
              <w:left w:val="nil"/>
              <w:bottom w:val="single" w:sz="4" w:space="0" w:color="auto"/>
              <w:right w:val="single" w:sz="4" w:space="0" w:color="auto"/>
            </w:tcBorders>
            <w:noWrap/>
            <w:vAlign w:val="center"/>
            <w:hideMark/>
          </w:tcPr>
          <w:p w14:paraId="55E8F86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141,39</w:t>
            </w:r>
          </w:p>
        </w:tc>
        <w:tc>
          <w:tcPr>
            <w:tcW w:w="2214" w:type="dxa"/>
            <w:tcBorders>
              <w:top w:val="nil"/>
              <w:left w:val="nil"/>
              <w:bottom w:val="single" w:sz="4" w:space="0" w:color="auto"/>
              <w:right w:val="single" w:sz="4" w:space="0" w:color="auto"/>
            </w:tcBorders>
            <w:noWrap/>
            <w:vAlign w:val="center"/>
            <w:hideMark/>
          </w:tcPr>
          <w:p w14:paraId="658EE5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90,46</w:t>
            </w:r>
          </w:p>
        </w:tc>
        <w:tc>
          <w:tcPr>
            <w:tcW w:w="2214" w:type="dxa"/>
            <w:tcBorders>
              <w:top w:val="nil"/>
              <w:left w:val="nil"/>
              <w:bottom w:val="single" w:sz="4" w:space="0" w:color="auto"/>
              <w:right w:val="single" w:sz="4" w:space="0" w:color="auto"/>
            </w:tcBorders>
            <w:noWrap/>
            <w:vAlign w:val="center"/>
            <w:hideMark/>
          </w:tcPr>
          <w:p w14:paraId="3618AD9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67,31</w:t>
            </w:r>
          </w:p>
        </w:tc>
        <w:tc>
          <w:tcPr>
            <w:tcW w:w="2364" w:type="dxa"/>
            <w:tcBorders>
              <w:top w:val="nil"/>
              <w:left w:val="nil"/>
              <w:bottom w:val="single" w:sz="4" w:space="0" w:color="auto"/>
              <w:right w:val="single" w:sz="4" w:space="0" w:color="auto"/>
            </w:tcBorders>
            <w:noWrap/>
            <w:vAlign w:val="center"/>
            <w:hideMark/>
          </w:tcPr>
          <w:p w14:paraId="6BC9300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0,926</w:t>
            </w:r>
          </w:p>
        </w:tc>
        <w:tc>
          <w:tcPr>
            <w:tcW w:w="1974" w:type="dxa"/>
            <w:tcBorders>
              <w:top w:val="nil"/>
              <w:left w:val="nil"/>
              <w:bottom w:val="single" w:sz="4" w:space="0" w:color="auto"/>
              <w:right w:val="single" w:sz="4" w:space="0" w:color="auto"/>
            </w:tcBorders>
            <w:noWrap/>
            <w:vAlign w:val="center"/>
            <w:hideMark/>
          </w:tcPr>
          <w:p w14:paraId="204588F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26A52E2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79BEAA87"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4BDDE32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-27</w:t>
            </w:r>
          </w:p>
        </w:tc>
        <w:tc>
          <w:tcPr>
            <w:tcW w:w="2214" w:type="dxa"/>
            <w:tcBorders>
              <w:top w:val="nil"/>
              <w:left w:val="nil"/>
              <w:bottom w:val="single" w:sz="4" w:space="0" w:color="auto"/>
              <w:right w:val="single" w:sz="4" w:space="0" w:color="auto"/>
            </w:tcBorders>
            <w:noWrap/>
            <w:vAlign w:val="center"/>
            <w:hideMark/>
          </w:tcPr>
          <w:p w14:paraId="1A5F1CD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139,23</w:t>
            </w:r>
          </w:p>
        </w:tc>
        <w:tc>
          <w:tcPr>
            <w:tcW w:w="2214" w:type="dxa"/>
            <w:tcBorders>
              <w:top w:val="nil"/>
              <w:left w:val="nil"/>
              <w:bottom w:val="single" w:sz="4" w:space="0" w:color="auto"/>
              <w:right w:val="single" w:sz="4" w:space="0" w:color="auto"/>
            </w:tcBorders>
            <w:noWrap/>
            <w:vAlign w:val="center"/>
            <w:hideMark/>
          </w:tcPr>
          <w:p w14:paraId="4DE2324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89,32</w:t>
            </w:r>
          </w:p>
        </w:tc>
        <w:tc>
          <w:tcPr>
            <w:tcW w:w="2214" w:type="dxa"/>
            <w:tcBorders>
              <w:top w:val="nil"/>
              <w:left w:val="nil"/>
              <w:bottom w:val="single" w:sz="4" w:space="0" w:color="auto"/>
              <w:right w:val="single" w:sz="4" w:space="0" w:color="auto"/>
            </w:tcBorders>
            <w:noWrap/>
            <w:vAlign w:val="center"/>
            <w:hideMark/>
          </w:tcPr>
          <w:p w14:paraId="79AED2C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66,63</w:t>
            </w:r>
          </w:p>
        </w:tc>
        <w:tc>
          <w:tcPr>
            <w:tcW w:w="2364" w:type="dxa"/>
            <w:tcBorders>
              <w:top w:val="nil"/>
              <w:left w:val="nil"/>
              <w:bottom w:val="single" w:sz="4" w:space="0" w:color="auto"/>
              <w:right w:val="single" w:sz="4" w:space="0" w:color="auto"/>
            </w:tcBorders>
            <w:noWrap/>
            <w:vAlign w:val="center"/>
            <w:hideMark/>
          </w:tcPr>
          <w:p w14:paraId="42D852F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0,907</w:t>
            </w:r>
          </w:p>
        </w:tc>
        <w:tc>
          <w:tcPr>
            <w:tcW w:w="1974" w:type="dxa"/>
            <w:tcBorders>
              <w:top w:val="nil"/>
              <w:left w:val="nil"/>
              <w:bottom w:val="single" w:sz="4" w:space="0" w:color="auto"/>
              <w:right w:val="single" w:sz="4" w:space="0" w:color="auto"/>
            </w:tcBorders>
            <w:noWrap/>
            <w:vAlign w:val="center"/>
            <w:hideMark/>
          </w:tcPr>
          <w:p w14:paraId="7FF2A1C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1A34E19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6BAB50B8"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22A0ECF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-26</w:t>
            </w:r>
          </w:p>
        </w:tc>
        <w:tc>
          <w:tcPr>
            <w:tcW w:w="2214" w:type="dxa"/>
            <w:tcBorders>
              <w:top w:val="nil"/>
              <w:left w:val="nil"/>
              <w:bottom w:val="single" w:sz="4" w:space="0" w:color="auto"/>
              <w:right w:val="single" w:sz="4" w:space="0" w:color="auto"/>
            </w:tcBorders>
            <w:noWrap/>
            <w:vAlign w:val="center"/>
            <w:hideMark/>
          </w:tcPr>
          <w:p w14:paraId="12B067C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137,06</w:t>
            </w:r>
          </w:p>
        </w:tc>
        <w:tc>
          <w:tcPr>
            <w:tcW w:w="2214" w:type="dxa"/>
            <w:tcBorders>
              <w:top w:val="nil"/>
              <w:left w:val="nil"/>
              <w:bottom w:val="single" w:sz="4" w:space="0" w:color="auto"/>
              <w:right w:val="single" w:sz="4" w:space="0" w:color="auto"/>
            </w:tcBorders>
            <w:noWrap/>
            <w:vAlign w:val="center"/>
            <w:hideMark/>
          </w:tcPr>
          <w:p w14:paraId="1489E3C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88,17</w:t>
            </w:r>
          </w:p>
        </w:tc>
        <w:tc>
          <w:tcPr>
            <w:tcW w:w="2214" w:type="dxa"/>
            <w:tcBorders>
              <w:top w:val="nil"/>
              <w:left w:val="nil"/>
              <w:bottom w:val="single" w:sz="4" w:space="0" w:color="auto"/>
              <w:right w:val="single" w:sz="4" w:space="0" w:color="auto"/>
            </w:tcBorders>
            <w:noWrap/>
            <w:vAlign w:val="center"/>
            <w:hideMark/>
          </w:tcPr>
          <w:p w14:paraId="08F53D9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65,95</w:t>
            </w:r>
          </w:p>
        </w:tc>
        <w:tc>
          <w:tcPr>
            <w:tcW w:w="2364" w:type="dxa"/>
            <w:tcBorders>
              <w:top w:val="nil"/>
              <w:left w:val="nil"/>
              <w:bottom w:val="single" w:sz="4" w:space="0" w:color="auto"/>
              <w:right w:val="single" w:sz="4" w:space="0" w:color="auto"/>
            </w:tcBorders>
            <w:noWrap/>
            <w:vAlign w:val="center"/>
            <w:hideMark/>
          </w:tcPr>
          <w:p w14:paraId="4349797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0,889</w:t>
            </w:r>
          </w:p>
        </w:tc>
        <w:tc>
          <w:tcPr>
            <w:tcW w:w="1974" w:type="dxa"/>
            <w:tcBorders>
              <w:top w:val="nil"/>
              <w:left w:val="nil"/>
              <w:bottom w:val="single" w:sz="4" w:space="0" w:color="auto"/>
              <w:right w:val="single" w:sz="4" w:space="0" w:color="auto"/>
            </w:tcBorders>
            <w:noWrap/>
            <w:vAlign w:val="center"/>
            <w:hideMark/>
          </w:tcPr>
          <w:p w14:paraId="74C5A45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5D3F97B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68D15C25"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2644808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w:t>
            </w:r>
          </w:p>
        </w:tc>
        <w:tc>
          <w:tcPr>
            <w:tcW w:w="2214" w:type="dxa"/>
            <w:tcBorders>
              <w:top w:val="nil"/>
              <w:left w:val="nil"/>
              <w:bottom w:val="single" w:sz="4" w:space="0" w:color="auto"/>
              <w:right w:val="single" w:sz="4" w:space="0" w:color="auto"/>
            </w:tcBorders>
            <w:noWrap/>
            <w:vAlign w:val="center"/>
            <w:hideMark/>
          </w:tcPr>
          <w:p w14:paraId="2D02B0C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134,89</w:t>
            </w:r>
          </w:p>
        </w:tc>
        <w:tc>
          <w:tcPr>
            <w:tcW w:w="2214" w:type="dxa"/>
            <w:tcBorders>
              <w:top w:val="nil"/>
              <w:left w:val="nil"/>
              <w:bottom w:val="single" w:sz="4" w:space="0" w:color="auto"/>
              <w:right w:val="single" w:sz="4" w:space="0" w:color="auto"/>
            </w:tcBorders>
            <w:noWrap/>
            <w:vAlign w:val="center"/>
            <w:hideMark/>
          </w:tcPr>
          <w:p w14:paraId="5B457D7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87,02</w:t>
            </w:r>
          </w:p>
        </w:tc>
        <w:tc>
          <w:tcPr>
            <w:tcW w:w="2214" w:type="dxa"/>
            <w:tcBorders>
              <w:top w:val="nil"/>
              <w:left w:val="nil"/>
              <w:bottom w:val="single" w:sz="4" w:space="0" w:color="auto"/>
              <w:right w:val="single" w:sz="4" w:space="0" w:color="auto"/>
            </w:tcBorders>
            <w:noWrap/>
            <w:vAlign w:val="center"/>
            <w:hideMark/>
          </w:tcPr>
          <w:p w14:paraId="13EA312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65,26</w:t>
            </w:r>
          </w:p>
        </w:tc>
        <w:tc>
          <w:tcPr>
            <w:tcW w:w="2364" w:type="dxa"/>
            <w:tcBorders>
              <w:top w:val="nil"/>
              <w:left w:val="nil"/>
              <w:bottom w:val="single" w:sz="4" w:space="0" w:color="auto"/>
              <w:right w:val="single" w:sz="4" w:space="0" w:color="auto"/>
            </w:tcBorders>
            <w:noWrap/>
            <w:vAlign w:val="center"/>
            <w:hideMark/>
          </w:tcPr>
          <w:p w14:paraId="1A6C0AC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0,87</w:t>
            </w:r>
          </w:p>
        </w:tc>
        <w:tc>
          <w:tcPr>
            <w:tcW w:w="1974" w:type="dxa"/>
            <w:tcBorders>
              <w:top w:val="nil"/>
              <w:left w:val="nil"/>
              <w:bottom w:val="single" w:sz="4" w:space="0" w:color="auto"/>
              <w:right w:val="single" w:sz="4" w:space="0" w:color="auto"/>
            </w:tcBorders>
            <w:noWrap/>
            <w:vAlign w:val="center"/>
            <w:hideMark/>
          </w:tcPr>
          <w:p w14:paraId="3DE6E9F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5EAB330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0FA6C98F"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42C8F80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-24</w:t>
            </w:r>
          </w:p>
        </w:tc>
        <w:tc>
          <w:tcPr>
            <w:tcW w:w="2214" w:type="dxa"/>
            <w:tcBorders>
              <w:top w:val="nil"/>
              <w:left w:val="nil"/>
              <w:bottom w:val="single" w:sz="4" w:space="0" w:color="auto"/>
              <w:right w:val="single" w:sz="4" w:space="0" w:color="auto"/>
            </w:tcBorders>
            <w:noWrap/>
            <w:vAlign w:val="center"/>
            <w:hideMark/>
          </w:tcPr>
          <w:p w14:paraId="32DFA5F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132,72</w:t>
            </w:r>
          </w:p>
        </w:tc>
        <w:tc>
          <w:tcPr>
            <w:tcW w:w="2214" w:type="dxa"/>
            <w:tcBorders>
              <w:top w:val="nil"/>
              <w:left w:val="nil"/>
              <w:bottom w:val="single" w:sz="4" w:space="0" w:color="auto"/>
              <w:right w:val="single" w:sz="4" w:space="0" w:color="auto"/>
            </w:tcBorders>
            <w:noWrap/>
            <w:vAlign w:val="center"/>
            <w:hideMark/>
          </w:tcPr>
          <w:p w14:paraId="48EEDFE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85,86</w:t>
            </w:r>
          </w:p>
        </w:tc>
        <w:tc>
          <w:tcPr>
            <w:tcW w:w="2214" w:type="dxa"/>
            <w:tcBorders>
              <w:top w:val="nil"/>
              <w:left w:val="nil"/>
              <w:bottom w:val="single" w:sz="4" w:space="0" w:color="auto"/>
              <w:right w:val="single" w:sz="4" w:space="0" w:color="auto"/>
            </w:tcBorders>
            <w:noWrap/>
            <w:vAlign w:val="center"/>
            <w:hideMark/>
          </w:tcPr>
          <w:p w14:paraId="0F0F8AD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64,57</w:t>
            </w:r>
          </w:p>
        </w:tc>
        <w:tc>
          <w:tcPr>
            <w:tcW w:w="2364" w:type="dxa"/>
            <w:tcBorders>
              <w:top w:val="nil"/>
              <w:left w:val="nil"/>
              <w:bottom w:val="single" w:sz="4" w:space="0" w:color="auto"/>
              <w:right w:val="single" w:sz="4" w:space="0" w:color="auto"/>
            </w:tcBorders>
            <w:noWrap/>
            <w:vAlign w:val="center"/>
            <w:hideMark/>
          </w:tcPr>
          <w:p w14:paraId="624E144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0,852</w:t>
            </w:r>
          </w:p>
        </w:tc>
        <w:tc>
          <w:tcPr>
            <w:tcW w:w="1974" w:type="dxa"/>
            <w:tcBorders>
              <w:top w:val="nil"/>
              <w:left w:val="nil"/>
              <w:bottom w:val="single" w:sz="4" w:space="0" w:color="auto"/>
              <w:right w:val="single" w:sz="4" w:space="0" w:color="auto"/>
            </w:tcBorders>
            <w:noWrap/>
            <w:vAlign w:val="center"/>
            <w:hideMark/>
          </w:tcPr>
          <w:p w14:paraId="686BB34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06CA082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44CEBCDC"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0C8F383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-23</w:t>
            </w:r>
          </w:p>
        </w:tc>
        <w:tc>
          <w:tcPr>
            <w:tcW w:w="2214" w:type="dxa"/>
            <w:tcBorders>
              <w:top w:val="nil"/>
              <w:left w:val="nil"/>
              <w:bottom w:val="single" w:sz="4" w:space="0" w:color="auto"/>
              <w:right w:val="single" w:sz="4" w:space="0" w:color="auto"/>
            </w:tcBorders>
            <w:noWrap/>
            <w:vAlign w:val="center"/>
            <w:hideMark/>
          </w:tcPr>
          <w:p w14:paraId="6D6B369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130,54</w:t>
            </w:r>
          </w:p>
        </w:tc>
        <w:tc>
          <w:tcPr>
            <w:tcW w:w="2214" w:type="dxa"/>
            <w:tcBorders>
              <w:top w:val="nil"/>
              <w:left w:val="nil"/>
              <w:bottom w:val="single" w:sz="4" w:space="0" w:color="auto"/>
              <w:right w:val="single" w:sz="4" w:space="0" w:color="auto"/>
            </w:tcBorders>
            <w:noWrap/>
            <w:vAlign w:val="center"/>
            <w:hideMark/>
          </w:tcPr>
          <w:p w14:paraId="451B398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84,71</w:t>
            </w:r>
          </w:p>
        </w:tc>
        <w:tc>
          <w:tcPr>
            <w:tcW w:w="2214" w:type="dxa"/>
            <w:tcBorders>
              <w:top w:val="nil"/>
              <w:left w:val="nil"/>
              <w:bottom w:val="single" w:sz="4" w:space="0" w:color="auto"/>
              <w:right w:val="single" w:sz="4" w:space="0" w:color="auto"/>
            </w:tcBorders>
            <w:noWrap/>
            <w:vAlign w:val="center"/>
            <w:hideMark/>
          </w:tcPr>
          <w:p w14:paraId="407B63E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63,87</w:t>
            </w:r>
          </w:p>
        </w:tc>
        <w:tc>
          <w:tcPr>
            <w:tcW w:w="2364" w:type="dxa"/>
            <w:tcBorders>
              <w:top w:val="nil"/>
              <w:left w:val="nil"/>
              <w:bottom w:val="single" w:sz="4" w:space="0" w:color="auto"/>
              <w:right w:val="single" w:sz="4" w:space="0" w:color="auto"/>
            </w:tcBorders>
            <w:noWrap/>
            <w:vAlign w:val="center"/>
            <w:hideMark/>
          </w:tcPr>
          <w:p w14:paraId="58B5AAE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0,833</w:t>
            </w:r>
          </w:p>
        </w:tc>
        <w:tc>
          <w:tcPr>
            <w:tcW w:w="1974" w:type="dxa"/>
            <w:tcBorders>
              <w:top w:val="nil"/>
              <w:left w:val="nil"/>
              <w:bottom w:val="single" w:sz="4" w:space="0" w:color="auto"/>
              <w:right w:val="single" w:sz="4" w:space="0" w:color="auto"/>
            </w:tcBorders>
            <w:noWrap/>
            <w:vAlign w:val="center"/>
            <w:hideMark/>
          </w:tcPr>
          <w:p w14:paraId="4C69588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0075DDE8"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0323B4E3"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4A302AE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34E9A85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128,36</w:t>
            </w:r>
          </w:p>
        </w:tc>
        <w:tc>
          <w:tcPr>
            <w:tcW w:w="2214" w:type="dxa"/>
            <w:tcBorders>
              <w:top w:val="nil"/>
              <w:left w:val="nil"/>
              <w:bottom w:val="single" w:sz="4" w:space="0" w:color="auto"/>
              <w:right w:val="single" w:sz="4" w:space="0" w:color="auto"/>
            </w:tcBorders>
            <w:noWrap/>
            <w:vAlign w:val="center"/>
            <w:hideMark/>
          </w:tcPr>
          <w:p w14:paraId="02EC111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83,54</w:t>
            </w:r>
          </w:p>
        </w:tc>
        <w:tc>
          <w:tcPr>
            <w:tcW w:w="2214" w:type="dxa"/>
            <w:tcBorders>
              <w:top w:val="nil"/>
              <w:left w:val="nil"/>
              <w:bottom w:val="single" w:sz="4" w:space="0" w:color="auto"/>
              <w:right w:val="single" w:sz="4" w:space="0" w:color="auto"/>
            </w:tcBorders>
            <w:noWrap/>
            <w:vAlign w:val="center"/>
            <w:hideMark/>
          </w:tcPr>
          <w:p w14:paraId="3557452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63,17</w:t>
            </w:r>
          </w:p>
        </w:tc>
        <w:tc>
          <w:tcPr>
            <w:tcW w:w="2364" w:type="dxa"/>
            <w:tcBorders>
              <w:top w:val="nil"/>
              <w:left w:val="nil"/>
              <w:bottom w:val="single" w:sz="4" w:space="0" w:color="auto"/>
              <w:right w:val="single" w:sz="4" w:space="0" w:color="auto"/>
            </w:tcBorders>
            <w:noWrap/>
            <w:vAlign w:val="center"/>
            <w:hideMark/>
          </w:tcPr>
          <w:p w14:paraId="7005387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0,815</w:t>
            </w:r>
          </w:p>
        </w:tc>
        <w:tc>
          <w:tcPr>
            <w:tcW w:w="1974" w:type="dxa"/>
            <w:tcBorders>
              <w:top w:val="nil"/>
              <w:left w:val="nil"/>
              <w:bottom w:val="single" w:sz="4" w:space="0" w:color="auto"/>
              <w:right w:val="single" w:sz="4" w:space="0" w:color="auto"/>
            </w:tcBorders>
            <w:noWrap/>
            <w:vAlign w:val="center"/>
            <w:hideMark/>
          </w:tcPr>
          <w:p w14:paraId="1355419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48C3306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7DA70B4E"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0BDF0C0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-21</w:t>
            </w:r>
          </w:p>
        </w:tc>
        <w:tc>
          <w:tcPr>
            <w:tcW w:w="2214" w:type="dxa"/>
            <w:tcBorders>
              <w:top w:val="nil"/>
              <w:left w:val="nil"/>
              <w:bottom w:val="single" w:sz="4" w:space="0" w:color="auto"/>
              <w:right w:val="single" w:sz="4" w:space="0" w:color="auto"/>
            </w:tcBorders>
            <w:noWrap/>
            <w:vAlign w:val="center"/>
            <w:hideMark/>
          </w:tcPr>
          <w:p w14:paraId="06DE59A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126,17</w:t>
            </w:r>
          </w:p>
        </w:tc>
        <w:tc>
          <w:tcPr>
            <w:tcW w:w="2214" w:type="dxa"/>
            <w:tcBorders>
              <w:top w:val="nil"/>
              <w:left w:val="nil"/>
              <w:bottom w:val="single" w:sz="4" w:space="0" w:color="auto"/>
              <w:right w:val="single" w:sz="4" w:space="0" w:color="auto"/>
            </w:tcBorders>
            <w:noWrap/>
            <w:vAlign w:val="center"/>
            <w:hideMark/>
          </w:tcPr>
          <w:p w14:paraId="1B21D04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82,38</w:t>
            </w:r>
          </w:p>
        </w:tc>
        <w:tc>
          <w:tcPr>
            <w:tcW w:w="2214" w:type="dxa"/>
            <w:tcBorders>
              <w:top w:val="nil"/>
              <w:left w:val="nil"/>
              <w:bottom w:val="single" w:sz="4" w:space="0" w:color="auto"/>
              <w:right w:val="single" w:sz="4" w:space="0" w:color="auto"/>
            </w:tcBorders>
            <w:noWrap/>
            <w:vAlign w:val="center"/>
            <w:hideMark/>
          </w:tcPr>
          <w:p w14:paraId="7B3FC0A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62,47</w:t>
            </w:r>
          </w:p>
        </w:tc>
        <w:tc>
          <w:tcPr>
            <w:tcW w:w="2364" w:type="dxa"/>
            <w:tcBorders>
              <w:top w:val="nil"/>
              <w:left w:val="nil"/>
              <w:bottom w:val="single" w:sz="4" w:space="0" w:color="auto"/>
              <w:right w:val="single" w:sz="4" w:space="0" w:color="auto"/>
            </w:tcBorders>
            <w:noWrap/>
            <w:vAlign w:val="center"/>
            <w:hideMark/>
          </w:tcPr>
          <w:p w14:paraId="57CDEA6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0,796</w:t>
            </w:r>
          </w:p>
        </w:tc>
        <w:tc>
          <w:tcPr>
            <w:tcW w:w="1974" w:type="dxa"/>
            <w:tcBorders>
              <w:top w:val="nil"/>
              <w:left w:val="nil"/>
              <w:bottom w:val="single" w:sz="4" w:space="0" w:color="auto"/>
              <w:right w:val="single" w:sz="4" w:space="0" w:color="auto"/>
            </w:tcBorders>
            <w:noWrap/>
            <w:vAlign w:val="center"/>
            <w:hideMark/>
          </w:tcPr>
          <w:p w14:paraId="11A7673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5E304A8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20D1047F"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0C69A46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-20</w:t>
            </w:r>
          </w:p>
        </w:tc>
        <w:tc>
          <w:tcPr>
            <w:tcW w:w="2214" w:type="dxa"/>
            <w:tcBorders>
              <w:top w:val="nil"/>
              <w:left w:val="nil"/>
              <w:bottom w:val="single" w:sz="4" w:space="0" w:color="auto"/>
              <w:right w:val="single" w:sz="4" w:space="0" w:color="auto"/>
            </w:tcBorders>
            <w:noWrap/>
            <w:vAlign w:val="center"/>
            <w:hideMark/>
          </w:tcPr>
          <w:p w14:paraId="4BD3C63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123,98</w:t>
            </w:r>
          </w:p>
        </w:tc>
        <w:tc>
          <w:tcPr>
            <w:tcW w:w="2214" w:type="dxa"/>
            <w:tcBorders>
              <w:top w:val="nil"/>
              <w:left w:val="nil"/>
              <w:bottom w:val="single" w:sz="4" w:space="0" w:color="auto"/>
              <w:right w:val="single" w:sz="4" w:space="0" w:color="auto"/>
            </w:tcBorders>
            <w:noWrap/>
            <w:vAlign w:val="center"/>
            <w:hideMark/>
          </w:tcPr>
          <w:p w14:paraId="1668604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81,2</w:t>
            </w:r>
          </w:p>
        </w:tc>
        <w:tc>
          <w:tcPr>
            <w:tcW w:w="2214" w:type="dxa"/>
            <w:tcBorders>
              <w:top w:val="nil"/>
              <w:left w:val="nil"/>
              <w:bottom w:val="single" w:sz="4" w:space="0" w:color="auto"/>
              <w:right w:val="single" w:sz="4" w:space="0" w:color="auto"/>
            </w:tcBorders>
            <w:noWrap/>
            <w:vAlign w:val="center"/>
            <w:hideMark/>
          </w:tcPr>
          <w:p w14:paraId="3D419ED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61,76</w:t>
            </w:r>
          </w:p>
        </w:tc>
        <w:tc>
          <w:tcPr>
            <w:tcW w:w="2364" w:type="dxa"/>
            <w:tcBorders>
              <w:top w:val="nil"/>
              <w:left w:val="nil"/>
              <w:bottom w:val="single" w:sz="4" w:space="0" w:color="auto"/>
              <w:right w:val="single" w:sz="4" w:space="0" w:color="auto"/>
            </w:tcBorders>
            <w:noWrap/>
            <w:vAlign w:val="center"/>
            <w:hideMark/>
          </w:tcPr>
          <w:p w14:paraId="19786AC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0,778</w:t>
            </w:r>
          </w:p>
        </w:tc>
        <w:tc>
          <w:tcPr>
            <w:tcW w:w="1974" w:type="dxa"/>
            <w:tcBorders>
              <w:top w:val="nil"/>
              <w:left w:val="nil"/>
              <w:bottom w:val="single" w:sz="4" w:space="0" w:color="auto"/>
              <w:right w:val="single" w:sz="4" w:space="0" w:color="auto"/>
            </w:tcBorders>
            <w:noWrap/>
            <w:vAlign w:val="center"/>
            <w:hideMark/>
          </w:tcPr>
          <w:p w14:paraId="3BA58D7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592FFB8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177FBC99"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0DA6343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-19</w:t>
            </w:r>
          </w:p>
        </w:tc>
        <w:tc>
          <w:tcPr>
            <w:tcW w:w="2214" w:type="dxa"/>
            <w:tcBorders>
              <w:top w:val="nil"/>
              <w:left w:val="nil"/>
              <w:bottom w:val="single" w:sz="4" w:space="0" w:color="auto"/>
              <w:right w:val="single" w:sz="4" w:space="0" w:color="auto"/>
            </w:tcBorders>
            <w:noWrap/>
            <w:vAlign w:val="center"/>
            <w:hideMark/>
          </w:tcPr>
          <w:p w14:paraId="3C2CC3D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121,79</w:t>
            </w:r>
          </w:p>
        </w:tc>
        <w:tc>
          <w:tcPr>
            <w:tcW w:w="2214" w:type="dxa"/>
            <w:tcBorders>
              <w:top w:val="nil"/>
              <w:left w:val="nil"/>
              <w:bottom w:val="single" w:sz="4" w:space="0" w:color="auto"/>
              <w:right w:val="single" w:sz="4" w:space="0" w:color="auto"/>
            </w:tcBorders>
            <w:noWrap/>
            <w:vAlign w:val="center"/>
            <w:hideMark/>
          </w:tcPr>
          <w:p w14:paraId="1C61137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80,03</w:t>
            </w:r>
          </w:p>
        </w:tc>
        <w:tc>
          <w:tcPr>
            <w:tcW w:w="2214" w:type="dxa"/>
            <w:tcBorders>
              <w:top w:val="nil"/>
              <w:left w:val="nil"/>
              <w:bottom w:val="single" w:sz="4" w:space="0" w:color="auto"/>
              <w:right w:val="single" w:sz="4" w:space="0" w:color="auto"/>
            </w:tcBorders>
            <w:noWrap/>
            <w:vAlign w:val="center"/>
            <w:hideMark/>
          </w:tcPr>
          <w:p w14:paraId="5334EE0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61,05</w:t>
            </w:r>
          </w:p>
        </w:tc>
        <w:tc>
          <w:tcPr>
            <w:tcW w:w="2364" w:type="dxa"/>
            <w:tcBorders>
              <w:top w:val="nil"/>
              <w:left w:val="nil"/>
              <w:bottom w:val="single" w:sz="4" w:space="0" w:color="auto"/>
              <w:right w:val="single" w:sz="4" w:space="0" w:color="auto"/>
            </w:tcBorders>
            <w:noWrap/>
            <w:vAlign w:val="center"/>
            <w:hideMark/>
          </w:tcPr>
          <w:p w14:paraId="309CAA6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0,759</w:t>
            </w:r>
          </w:p>
        </w:tc>
        <w:tc>
          <w:tcPr>
            <w:tcW w:w="1974" w:type="dxa"/>
            <w:tcBorders>
              <w:top w:val="nil"/>
              <w:left w:val="nil"/>
              <w:bottom w:val="single" w:sz="4" w:space="0" w:color="auto"/>
              <w:right w:val="single" w:sz="4" w:space="0" w:color="auto"/>
            </w:tcBorders>
            <w:noWrap/>
            <w:vAlign w:val="center"/>
            <w:hideMark/>
          </w:tcPr>
          <w:p w14:paraId="054146A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3440080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444C1EA9"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1A72EFD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-18</w:t>
            </w:r>
          </w:p>
        </w:tc>
        <w:tc>
          <w:tcPr>
            <w:tcW w:w="2214" w:type="dxa"/>
            <w:tcBorders>
              <w:top w:val="nil"/>
              <w:left w:val="nil"/>
              <w:bottom w:val="single" w:sz="4" w:space="0" w:color="auto"/>
              <w:right w:val="single" w:sz="4" w:space="0" w:color="auto"/>
            </w:tcBorders>
            <w:noWrap/>
            <w:vAlign w:val="center"/>
            <w:hideMark/>
          </w:tcPr>
          <w:p w14:paraId="4667855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119,59</w:t>
            </w:r>
          </w:p>
        </w:tc>
        <w:tc>
          <w:tcPr>
            <w:tcW w:w="2214" w:type="dxa"/>
            <w:tcBorders>
              <w:top w:val="nil"/>
              <w:left w:val="nil"/>
              <w:bottom w:val="single" w:sz="4" w:space="0" w:color="auto"/>
              <w:right w:val="single" w:sz="4" w:space="0" w:color="auto"/>
            </w:tcBorders>
            <w:noWrap/>
            <w:vAlign w:val="center"/>
            <w:hideMark/>
          </w:tcPr>
          <w:p w14:paraId="0C730E9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78,85</w:t>
            </w:r>
          </w:p>
        </w:tc>
        <w:tc>
          <w:tcPr>
            <w:tcW w:w="2214" w:type="dxa"/>
            <w:tcBorders>
              <w:top w:val="nil"/>
              <w:left w:val="nil"/>
              <w:bottom w:val="single" w:sz="4" w:space="0" w:color="auto"/>
              <w:right w:val="single" w:sz="4" w:space="0" w:color="auto"/>
            </w:tcBorders>
            <w:noWrap/>
            <w:vAlign w:val="center"/>
            <w:hideMark/>
          </w:tcPr>
          <w:p w14:paraId="35042C6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60,33</w:t>
            </w:r>
          </w:p>
        </w:tc>
        <w:tc>
          <w:tcPr>
            <w:tcW w:w="2364" w:type="dxa"/>
            <w:tcBorders>
              <w:top w:val="nil"/>
              <w:left w:val="nil"/>
              <w:bottom w:val="single" w:sz="4" w:space="0" w:color="auto"/>
              <w:right w:val="single" w:sz="4" w:space="0" w:color="auto"/>
            </w:tcBorders>
            <w:noWrap/>
            <w:vAlign w:val="center"/>
            <w:hideMark/>
          </w:tcPr>
          <w:p w14:paraId="7C28019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0,741</w:t>
            </w:r>
          </w:p>
        </w:tc>
        <w:tc>
          <w:tcPr>
            <w:tcW w:w="1974" w:type="dxa"/>
            <w:tcBorders>
              <w:top w:val="nil"/>
              <w:left w:val="nil"/>
              <w:bottom w:val="single" w:sz="4" w:space="0" w:color="auto"/>
              <w:right w:val="single" w:sz="4" w:space="0" w:color="auto"/>
            </w:tcBorders>
            <w:noWrap/>
            <w:vAlign w:val="center"/>
            <w:hideMark/>
          </w:tcPr>
          <w:p w14:paraId="25D21B6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0873248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76E97346"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3741234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lastRenderedPageBreak/>
              <w:t>-17</w:t>
            </w:r>
          </w:p>
        </w:tc>
        <w:tc>
          <w:tcPr>
            <w:tcW w:w="2214" w:type="dxa"/>
            <w:tcBorders>
              <w:top w:val="nil"/>
              <w:left w:val="nil"/>
              <w:bottom w:val="single" w:sz="4" w:space="0" w:color="auto"/>
              <w:right w:val="single" w:sz="4" w:space="0" w:color="auto"/>
            </w:tcBorders>
            <w:noWrap/>
            <w:vAlign w:val="center"/>
            <w:hideMark/>
          </w:tcPr>
          <w:p w14:paraId="58F2DAC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117,38</w:t>
            </w:r>
          </w:p>
        </w:tc>
        <w:tc>
          <w:tcPr>
            <w:tcW w:w="2214" w:type="dxa"/>
            <w:tcBorders>
              <w:top w:val="nil"/>
              <w:left w:val="nil"/>
              <w:bottom w:val="single" w:sz="4" w:space="0" w:color="auto"/>
              <w:right w:val="single" w:sz="4" w:space="0" w:color="auto"/>
            </w:tcBorders>
            <w:noWrap/>
            <w:vAlign w:val="center"/>
            <w:hideMark/>
          </w:tcPr>
          <w:p w14:paraId="77C0779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77,66</w:t>
            </w:r>
          </w:p>
        </w:tc>
        <w:tc>
          <w:tcPr>
            <w:tcW w:w="2214" w:type="dxa"/>
            <w:tcBorders>
              <w:top w:val="nil"/>
              <w:left w:val="nil"/>
              <w:bottom w:val="single" w:sz="4" w:space="0" w:color="auto"/>
              <w:right w:val="single" w:sz="4" w:space="0" w:color="auto"/>
            </w:tcBorders>
            <w:noWrap/>
            <w:vAlign w:val="center"/>
            <w:hideMark/>
          </w:tcPr>
          <w:p w14:paraId="2DB8872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59,61</w:t>
            </w:r>
          </w:p>
        </w:tc>
        <w:tc>
          <w:tcPr>
            <w:tcW w:w="2364" w:type="dxa"/>
            <w:tcBorders>
              <w:top w:val="nil"/>
              <w:left w:val="nil"/>
              <w:bottom w:val="single" w:sz="4" w:space="0" w:color="auto"/>
              <w:right w:val="single" w:sz="4" w:space="0" w:color="auto"/>
            </w:tcBorders>
            <w:noWrap/>
            <w:vAlign w:val="center"/>
            <w:hideMark/>
          </w:tcPr>
          <w:p w14:paraId="1B262FC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0,722</w:t>
            </w:r>
          </w:p>
        </w:tc>
        <w:tc>
          <w:tcPr>
            <w:tcW w:w="1974" w:type="dxa"/>
            <w:tcBorders>
              <w:top w:val="nil"/>
              <w:left w:val="nil"/>
              <w:bottom w:val="single" w:sz="4" w:space="0" w:color="auto"/>
              <w:right w:val="single" w:sz="4" w:space="0" w:color="auto"/>
            </w:tcBorders>
            <w:noWrap/>
            <w:vAlign w:val="center"/>
            <w:hideMark/>
          </w:tcPr>
          <w:p w14:paraId="2304814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7EE01DF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1C97A721"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74F844A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-16</w:t>
            </w:r>
          </w:p>
        </w:tc>
        <w:tc>
          <w:tcPr>
            <w:tcW w:w="2214" w:type="dxa"/>
            <w:tcBorders>
              <w:top w:val="nil"/>
              <w:left w:val="nil"/>
              <w:bottom w:val="single" w:sz="4" w:space="0" w:color="auto"/>
              <w:right w:val="single" w:sz="4" w:space="0" w:color="auto"/>
            </w:tcBorders>
            <w:noWrap/>
            <w:vAlign w:val="center"/>
            <w:hideMark/>
          </w:tcPr>
          <w:p w14:paraId="736DCC9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115,17</w:t>
            </w:r>
          </w:p>
        </w:tc>
        <w:tc>
          <w:tcPr>
            <w:tcW w:w="2214" w:type="dxa"/>
            <w:tcBorders>
              <w:top w:val="nil"/>
              <w:left w:val="nil"/>
              <w:bottom w:val="single" w:sz="4" w:space="0" w:color="auto"/>
              <w:right w:val="single" w:sz="4" w:space="0" w:color="auto"/>
            </w:tcBorders>
            <w:noWrap/>
            <w:vAlign w:val="center"/>
            <w:hideMark/>
          </w:tcPr>
          <w:p w14:paraId="564EEA0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76,47</w:t>
            </w:r>
          </w:p>
        </w:tc>
        <w:tc>
          <w:tcPr>
            <w:tcW w:w="2214" w:type="dxa"/>
            <w:tcBorders>
              <w:top w:val="nil"/>
              <w:left w:val="nil"/>
              <w:bottom w:val="single" w:sz="4" w:space="0" w:color="auto"/>
              <w:right w:val="single" w:sz="4" w:space="0" w:color="auto"/>
            </w:tcBorders>
            <w:noWrap/>
            <w:vAlign w:val="center"/>
            <w:hideMark/>
          </w:tcPr>
          <w:p w14:paraId="2C746C9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58,88</w:t>
            </w:r>
          </w:p>
        </w:tc>
        <w:tc>
          <w:tcPr>
            <w:tcW w:w="2364" w:type="dxa"/>
            <w:tcBorders>
              <w:top w:val="nil"/>
              <w:left w:val="nil"/>
              <w:bottom w:val="single" w:sz="4" w:space="0" w:color="auto"/>
              <w:right w:val="single" w:sz="4" w:space="0" w:color="auto"/>
            </w:tcBorders>
            <w:noWrap/>
            <w:vAlign w:val="center"/>
            <w:hideMark/>
          </w:tcPr>
          <w:p w14:paraId="09771EE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0,704</w:t>
            </w:r>
          </w:p>
        </w:tc>
        <w:tc>
          <w:tcPr>
            <w:tcW w:w="1974" w:type="dxa"/>
            <w:tcBorders>
              <w:top w:val="nil"/>
              <w:left w:val="nil"/>
              <w:bottom w:val="single" w:sz="4" w:space="0" w:color="auto"/>
              <w:right w:val="single" w:sz="4" w:space="0" w:color="auto"/>
            </w:tcBorders>
            <w:noWrap/>
            <w:vAlign w:val="center"/>
            <w:hideMark/>
          </w:tcPr>
          <w:p w14:paraId="39EA087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6252C68B"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7E084FDE"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00F34E4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-15</w:t>
            </w:r>
          </w:p>
        </w:tc>
        <w:tc>
          <w:tcPr>
            <w:tcW w:w="2214" w:type="dxa"/>
            <w:tcBorders>
              <w:top w:val="nil"/>
              <w:left w:val="nil"/>
              <w:bottom w:val="single" w:sz="4" w:space="0" w:color="auto"/>
              <w:right w:val="single" w:sz="4" w:space="0" w:color="auto"/>
            </w:tcBorders>
            <w:noWrap/>
            <w:vAlign w:val="center"/>
            <w:hideMark/>
          </w:tcPr>
          <w:p w14:paraId="110F5AA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112,96</w:t>
            </w:r>
          </w:p>
        </w:tc>
        <w:tc>
          <w:tcPr>
            <w:tcW w:w="2214" w:type="dxa"/>
            <w:tcBorders>
              <w:top w:val="nil"/>
              <w:left w:val="nil"/>
              <w:bottom w:val="single" w:sz="4" w:space="0" w:color="auto"/>
              <w:right w:val="single" w:sz="4" w:space="0" w:color="auto"/>
            </w:tcBorders>
            <w:noWrap/>
            <w:vAlign w:val="center"/>
            <w:hideMark/>
          </w:tcPr>
          <w:p w14:paraId="1515967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75,27</w:t>
            </w:r>
          </w:p>
        </w:tc>
        <w:tc>
          <w:tcPr>
            <w:tcW w:w="2214" w:type="dxa"/>
            <w:tcBorders>
              <w:top w:val="nil"/>
              <w:left w:val="nil"/>
              <w:bottom w:val="single" w:sz="4" w:space="0" w:color="auto"/>
              <w:right w:val="single" w:sz="4" w:space="0" w:color="auto"/>
            </w:tcBorders>
            <w:noWrap/>
            <w:vAlign w:val="center"/>
            <w:hideMark/>
          </w:tcPr>
          <w:p w14:paraId="783ABB8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58,14</w:t>
            </w:r>
          </w:p>
        </w:tc>
        <w:tc>
          <w:tcPr>
            <w:tcW w:w="2364" w:type="dxa"/>
            <w:tcBorders>
              <w:top w:val="nil"/>
              <w:left w:val="nil"/>
              <w:bottom w:val="single" w:sz="4" w:space="0" w:color="auto"/>
              <w:right w:val="single" w:sz="4" w:space="0" w:color="auto"/>
            </w:tcBorders>
            <w:noWrap/>
            <w:vAlign w:val="center"/>
            <w:hideMark/>
          </w:tcPr>
          <w:p w14:paraId="0039B74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0,685</w:t>
            </w:r>
          </w:p>
        </w:tc>
        <w:tc>
          <w:tcPr>
            <w:tcW w:w="1974" w:type="dxa"/>
            <w:tcBorders>
              <w:top w:val="nil"/>
              <w:left w:val="nil"/>
              <w:bottom w:val="single" w:sz="4" w:space="0" w:color="auto"/>
              <w:right w:val="single" w:sz="4" w:space="0" w:color="auto"/>
            </w:tcBorders>
            <w:noWrap/>
            <w:vAlign w:val="center"/>
            <w:hideMark/>
          </w:tcPr>
          <w:p w14:paraId="4139C12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5FB3567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2CEA191B"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1FECEC8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w:t>
            </w:r>
          </w:p>
        </w:tc>
        <w:tc>
          <w:tcPr>
            <w:tcW w:w="2214" w:type="dxa"/>
            <w:tcBorders>
              <w:top w:val="nil"/>
              <w:left w:val="nil"/>
              <w:bottom w:val="single" w:sz="4" w:space="0" w:color="auto"/>
              <w:right w:val="single" w:sz="4" w:space="0" w:color="auto"/>
            </w:tcBorders>
            <w:noWrap/>
            <w:vAlign w:val="center"/>
            <w:hideMark/>
          </w:tcPr>
          <w:p w14:paraId="5F3B2B6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110,74</w:t>
            </w:r>
          </w:p>
        </w:tc>
        <w:tc>
          <w:tcPr>
            <w:tcW w:w="2214" w:type="dxa"/>
            <w:tcBorders>
              <w:top w:val="nil"/>
              <w:left w:val="nil"/>
              <w:bottom w:val="single" w:sz="4" w:space="0" w:color="auto"/>
              <w:right w:val="single" w:sz="4" w:space="0" w:color="auto"/>
            </w:tcBorders>
            <w:noWrap/>
            <w:vAlign w:val="center"/>
            <w:hideMark/>
          </w:tcPr>
          <w:p w14:paraId="7BFCA38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74,07</w:t>
            </w:r>
          </w:p>
        </w:tc>
        <w:tc>
          <w:tcPr>
            <w:tcW w:w="2214" w:type="dxa"/>
            <w:tcBorders>
              <w:top w:val="nil"/>
              <w:left w:val="nil"/>
              <w:bottom w:val="single" w:sz="4" w:space="0" w:color="auto"/>
              <w:right w:val="single" w:sz="4" w:space="0" w:color="auto"/>
            </w:tcBorders>
            <w:noWrap/>
            <w:vAlign w:val="center"/>
            <w:hideMark/>
          </w:tcPr>
          <w:p w14:paraId="261B143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57,41</w:t>
            </w:r>
          </w:p>
        </w:tc>
        <w:tc>
          <w:tcPr>
            <w:tcW w:w="2364" w:type="dxa"/>
            <w:tcBorders>
              <w:top w:val="nil"/>
              <w:left w:val="nil"/>
              <w:bottom w:val="single" w:sz="4" w:space="0" w:color="auto"/>
              <w:right w:val="single" w:sz="4" w:space="0" w:color="auto"/>
            </w:tcBorders>
            <w:noWrap/>
            <w:vAlign w:val="center"/>
            <w:hideMark/>
          </w:tcPr>
          <w:p w14:paraId="77E4550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0,667</w:t>
            </w:r>
          </w:p>
        </w:tc>
        <w:tc>
          <w:tcPr>
            <w:tcW w:w="1974" w:type="dxa"/>
            <w:tcBorders>
              <w:top w:val="nil"/>
              <w:left w:val="nil"/>
              <w:bottom w:val="single" w:sz="4" w:space="0" w:color="auto"/>
              <w:right w:val="single" w:sz="4" w:space="0" w:color="auto"/>
            </w:tcBorders>
            <w:noWrap/>
            <w:vAlign w:val="center"/>
            <w:hideMark/>
          </w:tcPr>
          <w:p w14:paraId="0D9EEAD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24A36F1B"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08148BF1"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2BD1E0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w:t>
            </w:r>
          </w:p>
        </w:tc>
        <w:tc>
          <w:tcPr>
            <w:tcW w:w="2214" w:type="dxa"/>
            <w:tcBorders>
              <w:top w:val="nil"/>
              <w:left w:val="nil"/>
              <w:bottom w:val="single" w:sz="4" w:space="0" w:color="auto"/>
              <w:right w:val="single" w:sz="4" w:space="0" w:color="auto"/>
            </w:tcBorders>
            <w:noWrap/>
            <w:vAlign w:val="center"/>
            <w:hideMark/>
          </w:tcPr>
          <w:p w14:paraId="2D9B713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108,52</w:t>
            </w:r>
          </w:p>
        </w:tc>
        <w:tc>
          <w:tcPr>
            <w:tcW w:w="2214" w:type="dxa"/>
            <w:tcBorders>
              <w:top w:val="nil"/>
              <w:left w:val="nil"/>
              <w:bottom w:val="single" w:sz="4" w:space="0" w:color="auto"/>
              <w:right w:val="single" w:sz="4" w:space="0" w:color="auto"/>
            </w:tcBorders>
            <w:noWrap/>
            <w:vAlign w:val="center"/>
            <w:hideMark/>
          </w:tcPr>
          <w:p w14:paraId="3F54217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72,87</w:t>
            </w:r>
          </w:p>
        </w:tc>
        <w:tc>
          <w:tcPr>
            <w:tcW w:w="2214" w:type="dxa"/>
            <w:tcBorders>
              <w:top w:val="nil"/>
              <w:left w:val="nil"/>
              <w:bottom w:val="single" w:sz="4" w:space="0" w:color="auto"/>
              <w:right w:val="single" w:sz="4" w:space="0" w:color="auto"/>
            </w:tcBorders>
            <w:noWrap/>
            <w:vAlign w:val="center"/>
            <w:hideMark/>
          </w:tcPr>
          <w:p w14:paraId="199529E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56,66</w:t>
            </w:r>
          </w:p>
        </w:tc>
        <w:tc>
          <w:tcPr>
            <w:tcW w:w="2364" w:type="dxa"/>
            <w:tcBorders>
              <w:top w:val="nil"/>
              <w:left w:val="nil"/>
              <w:bottom w:val="single" w:sz="4" w:space="0" w:color="auto"/>
              <w:right w:val="single" w:sz="4" w:space="0" w:color="auto"/>
            </w:tcBorders>
            <w:noWrap/>
            <w:vAlign w:val="center"/>
            <w:hideMark/>
          </w:tcPr>
          <w:p w14:paraId="0A74471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0,648</w:t>
            </w:r>
          </w:p>
        </w:tc>
        <w:tc>
          <w:tcPr>
            <w:tcW w:w="1974" w:type="dxa"/>
            <w:tcBorders>
              <w:top w:val="nil"/>
              <w:left w:val="nil"/>
              <w:bottom w:val="single" w:sz="4" w:space="0" w:color="auto"/>
              <w:right w:val="single" w:sz="4" w:space="0" w:color="auto"/>
            </w:tcBorders>
            <w:noWrap/>
            <w:vAlign w:val="center"/>
            <w:hideMark/>
          </w:tcPr>
          <w:p w14:paraId="29D76F6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48DAAC6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5482A6F6"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1749499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w:t>
            </w:r>
          </w:p>
        </w:tc>
        <w:tc>
          <w:tcPr>
            <w:tcW w:w="2214" w:type="dxa"/>
            <w:tcBorders>
              <w:top w:val="nil"/>
              <w:left w:val="nil"/>
              <w:bottom w:val="single" w:sz="4" w:space="0" w:color="auto"/>
              <w:right w:val="single" w:sz="4" w:space="0" w:color="auto"/>
            </w:tcBorders>
            <w:noWrap/>
            <w:vAlign w:val="center"/>
            <w:hideMark/>
          </w:tcPr>
          <w:p w14:paraId="7198B95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106,29</w:t>
            </w:r>
          </w:p>
        </w:tc>
        <w:tc>
          <w:tcPr>
            <w:tcW w:w="2214" w:type="dxa"/>
            <w:tcBorders>
              <w:top w:val="nil"/>
              <w:left w:val="nil"/>
              <w:bottom w:val="single" w:sz="4" w:space="0" w:color="auto"/>
              <w:right w:val="single" w:sz="4" w:space="0" w:color="auto"/>
            </w:tcBorders>
            <w:noWrap/>
            <w:vAlign w:val="center"/>
            <w:hideMark/>
          </w:tcPr>
          <w:p w14:paraId="0B0AFAC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71,66</w:t>
            </w:r>
          </w:p>
        </w:tc>
        <w:tc>
          <w:tcPr>
            <w:tcW w:w="2214" w:type="dxa"/>
            <w:tcBorders>
              <w:top w:val="nil"/>
              <w:left w:val="nil"/>
              <w:bottom w:val="single" w:sz="4" w:space="0" w:color="auto"/>
              <w:right w:val="single" w:sz="4" w:space="0" w:color="auto"/>
            </w:tcBorders>
            <w:noWrap/>
            <w:vAlign w:val="center"/>
            <w:hideMark/>
          </w:tcPr>
          <w:p w14:paraId="3F43526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55,91</w:t>
            </w:r>
          </w:p>
        </w:tc>
        <w:tc>
          <w:tcPr>
            <w:tcW w:w="2364" w:type="dxa"/>
            <w:tcBorders>
              <w:top w:val="nil"/>
              <w:left w:val="nil"/>
              <w:bottom w:val="single" w:sz="4" w:space="0" w:color="auto"/>
              <w:right w:val="single" w:sz="4" w:space="0" w:color="auto"/>
            </w:tcBorders>
            <w:noWrap/>
            <w:vAlign w:val="center"/>
            <w:hideMark/>
          </w:tcPr>
          <w:p w14:paraId="14BBFB8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0,63</w:t>
            </w:r>
          </w:p>
        </w:tc>
        <w:tc>
          <w:tcPr>
            <w:tcW w:w="1974" w:type="dxa"/>
            <w:tcBorders>
              <w:top w:val="nil"/>
              <w:left w:val="nil"/>
              <w:bottom w:val="single" w:sz="4" w:space="0" w:color="auto"/>
              <w:right w:val="single" w:sz="4" w:space="0" w:color="auto"/>
            </w:tcBorders>
            <w:noWrap/>
            <w:vAlign w:val="center"/>
            <w:hideMark/>
          </w:tcPr>
          <w:p w14:paraId="0AAE1F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54F84BD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3B073C66"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334C111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w:t>
            </w:r>
          </w:p>
        </w:tc>
        <w:tc>
          <w:tcPr>
            <w:tcW w:w="2214" w:type="dxa"/>
            <w:tcBorders>
              <w:top w:val="nil"/>
              <w:left w:val="nil"/>
              <w:bottom w:val="single" w:sz="4" w:space="0" w:color="auto"/>
              <w:right w:val="single" w:sz="4" w:space="0" w:color="auto"/>
            </w:tcBorders>
            <w:noWrap/>
            <w:vAlign w:val="center"/>
            <w:hideMark/>
          </w:tcPr>
          <w:p w14:paraId="08399F5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104,05</w:t>
            </w:r>
          </w:p>
        </w:tc>
        <w:tc>
          <w:tcPr>
            <w:tcW w:w="2214" w:type="dxa"/>
            <w:tcBorders>
              <w:top w:val="nil"/>
              <w:left w:val="nil"/>
              <w:bottom w:val="single" w:sz="4" w:space="0" w:color="auto"/>
              <w:right w:val="single" w:sz="4" w:space="0" w:color="auto"/>
            </w:tcBorders>
            <w:noWrap/>
            <w:vAlign w:val="center"/>
            <w:hideMark/>
          </w:tcPr>
          <w:p w14:paraId="25A3891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70,44</w:t>
            </w:r>
          </w:p>
        </w:tc>
        <w:tc>
          <w:tcPr>
            <w:tcW w:w="2214" w:type="dxa"/>
            <w:tcBorders>
              <w:top w:val="nil"/>
              <w:left w:val="nil"/>
              <w:bottom w:val="single" w:sz="4" w:space="0" w:color="auto"/>
              <w:right w:val="single" w:sz="4" w:space="0" w:color="auto"/>
            </w:tcBorders>
            <w:noWrap/>
            <w:vAlign w:val="center"/>
            <w:hideMark/>
          </w:tcPr>
          <w:p w14:paraId="0DCF8DE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55,16</w:t>
            </w:r>
          </w:p>
        </w:tc>
        <w:tc>
          <w:tcPr>
            <w:tcW w:w="2364" w:type="dxa"/>
            <w:tcBorders>
              <w:top w:val="nil"/>
              <w:left w:val="nil"/>
              <w:bottom w:val="single" w:sz="4" w:space="0" w:color="auto"/>
              <w:right w:val="single" w:sz="4" w:space="0" w:color="auto"/>
            </w:tcBorders>
            <w:noWrap/>
            <w:vAlign w:val="center"/>
            <w:hideMark/>
          </w:tcPr>
          <w:p w14:paraId="6E82A5A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0,611</w:t>
            </w:r>
          </w:p>
        </w:tc>
        <w:tc>
          <w:tcPr>
            <w:tcW w:w="1974" w:type="dxa"/>
            <w:tcBorders>
              <w:top w:val="nil"/>
              <w:left w:val="nil"/>
              <w:bottom w:val="single" w:sz="4" w:space="0" w:color="auto"/>
              <w:right w:val="single" w:sz="4" w:space="0" w:color="auto"/>
            </w:tcBorders>
            <w:noWrap/>
            <w:vAlign w:val="center"/>
            <w:hideMark/>
          </w:tcPr>
          <w:p w14:paraId="2519413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54E6F30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22FCB0FA"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1FA4E68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w:t>
            </w:r>
          </w:p>
        </w:tc>
        <w:tc>
          <w:tcPr>
            <w:tcW w:w="2214" w:type="dxa"/>
            <w:tcBorders>
              <w:top w:val="nil"/>
              <w:left w:val="nil"/>
              <w:bottom w:val="single" w:sz="4" w:space="0" w:color="auto"/>
              <w:right w:val="single" w:sz="4" w:space="0" w:color="auto"/>
            </w:tcBorders>
            <w:noWrap/>
            <w:vAlign w:val="center"/>
            <w:hideMark/>
          </w:tcPr>
          <w:p w14:paraId="142BA75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101,81</w:t>
            </w:r>
          </w:p>
        </w:tc>
        <w:tc>
          <w:tcPr>
            <w:tcW w:w="2214" w:type="dxa"/>
            <w:tcBorders>
              <w:top w:val="nil"/>
              <w:left w:val="nil"/>
              <w:bottom w:val="single" w:sz="4" w:space="0" w:color="auto"/>
              <w:right w:val="single" w:sz="4" w:space="0" w:color="auto"/>
            </w:tcBorders>
            <w:noWrap/>
            <w:vAlign w:val="center"/>
            <w:hideMark/>
          </w:tcPr>
          <w:p w14:paraId="69BFDBE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69,21</w:t>
            </w:r>
          </w:p>
        </w:tc>
        <w:tc>
          <w:tcPr>
            <w:tcW w:w="2214" w:type="dxa"/>
            <w:tcBorders>
              <w:top w:val="nil"/>
              <w:left w:val="nil"/>
              <w:bottom w:val="single" w:sz="4" w:space="0" w:color="auto"/>
              <w:right w:val="single" w:sz="4" w:space="0" w:color="auto"/>
            </w:tcBorders>
            <w:noWrap/>
            <w:vAlign w:val="center"/>
            <w:hideMark/>
          </w:tcPr>
          <w:p w14:paraId="0064B75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54,4</w:t>
            </w:r>
          </w:p>
        </w:tc>
        <w:tc>
          <w:tcPr>
            <w:tcW w:w="2364" w:type="dxa"/>
            <w:tcBorders>
              <w:top w:val="nil"/>
              <w:left w:val="nil"/>
              <w:bottom w:val="single" w:sz="4" w:space="0" w:color="auto"/>
              <w:right w:val="single" w:sz="4" w:space="0" w:color="auto"/>
            </w:tcBorders>
            <w:noWrap/>
            <w:vAlign w:val="center"/>
            <w:hideMark/>
          </w:tcPr>
          <w:p w14:paraId="32DB415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0,593</w:t>
            </w:r>
          </w:p>
        </w:tc>
        <w:tc>
          <w:tcPr>
            <w:tcW w:w="1974" w:type="dxa"/>
            <w:tcBorders>
              <w:top w:val="nil"/>
              <w:left w:val="nil"/>
              <w:bottom w:val="single" w:sz="4" w:space="0" w:color="auto"/>
              <w:right w:val="single" w:sz="4" w:space="0" w:color="auto"/>
            </w:tcBorders>
            <w:noWrap/>
            <w:vAlign w:val="center"/>
            <w:hideMark/>
          </w:tcPr>
          <w:p w14:paraId="2066057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04ED69B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50FDFFCB"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531E1C1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w:t>
            </w:r>
          </w:p>
        </w:tc>
        <w:tc>
          <w:tcPr>
            <w:tcW w:w="2214" w:type="dxa"/>
            <w:tcBorders>
              <w:top w:val="nil"/>
              <w:left w:val="nil"/>
              <w:bottom w:val="single" w:sz="4" w:space="0" w:color="auto"/>
              <w:right w:val="single" w:sz="4" w:space="0" w:color="auto"/>
            </w:tcBorders>
            <w:noWrap/>
            <w:vAlign w:val="center"/>
            <w:hideMark/>
          </w:tcPr>
          <w:p w14:paraId="4528A42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99,56</w:t>
            </w:r>
          </w:p>
        </w:tc>
        <w:tc>
          <w:tcPr>
            <w:tcW w:w="2214" w:type="dxa"/>
            <w:tcBorders>
              <w:top w:val="nil"/>
              <w:left w:val="nil"/>
              <w:bottom w:val="single" w:sz="4" w:space="0" w:color="auto"/>
              <w:right w:val="single" w:sz="4" w:space="0" w:color="auto"/>
            </w:tcBorders>
            <w:noWrap/>
            <w:vAlign w:val="center"/>
            <w:hideMark/>
          </w:tcPr>
          <w:p w14:paraId="432F3BE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67,98</w:t>
            </w:r>
          </w:p>
        </w:tc>
        <w:tc>
          <w:tcPr>
            <w:tcW w:w="2214" w:type="dxa"/>
            <w:tcBorders>
              <w:top w:val="nil"/>
              <w:left w:val="nil"/>
              <w:bottom w:val="single" w:sz="4" w:space="0" w:color="auto"/>
              <w:right w:val="single" w:sz="4" w:space="0" w:color="auto"/>
            </w:tcBorders>
            <w:noWrap/>
            <w:vAlign w:val="center"/>
            <w:hideMark/>
          </w:tcPr>
          <w:p w14:paraId="061AA3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53,63</w:t>
            </w:r>
          </w:p>
        </w:tc>
        <w:tc>
          <w:tcPr>
            <w:tcW w:w="2364" w:type="dxa"/>
            <w:tcBorders>
              <w:top w:val="nil"/>
              <w:left w:val="nil"/>
              <w:bottom w:val="single" w:sz="4" w:space="0" w:color="auto"/>
              <w:right w:val="single" w:sz="4" w:space="0" w:color="auto"/>
            </w:tcBorders>
            <w:noWrap/>
            <w:vAlign w:val="center"/>
            <w:hideMark/>
          </w:tcPr>
          <w:p w14:paraId="47108B9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0,574</w:t>
            </w:r>
          </w:p>
        </w:tc>
        <w:tc>
          <w:tcPr>
            <w:tcW w:w="1974" w:type="dxa"/>
            <w:tcBorders>
              <w:top w:val="nil"/>
              <w:left w:val="nil"/>
              <w:bottom w:val="single" w:sz="4" w:space="0" w:color="auto"/>
              <w:right w:val="single" w:sz="4" w:space="0" w:color="auto"/>
            </w:tcBorders>
            <w:noWrap/>
            <w:vAlign w:val="center"/>
            <w:hideMark/>
          </w:tcPr>
          <w:p w14:paraId="60C8631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028F5D6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6D7549E7"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3B4AF95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w:t>
            </w:r>
          </w:p>
        </w:tc>
        <w:tc>
          <w:tcPr>
            <w:tcW w:w="2214" w:type="dxa"/>
            <w:tcBorders>
              <w:top w:val="nil"/>
              <w:left w:val="nil"/>
              <w:bottom w:val="single" w:sz="4" w:space="0" w:color="auto"/>
              <w:right w:val="single" w:sz="4" w:space="0" w:color="auto"/>
            </w:tcBorders>
            <w:noWrap/>
            <w:vAlign w:val="center"/>
            <w:hideMark/>
          </w:tcPr>
          <w:p w14:paraId="464D8E3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97,3</w:t>
            </w:r>
          </w:p>
        </w:tc>
        <w:tc>
          <w:tcPr>
            <w:tcW w:w="2214" w:type="dxa"/>
            <w:tcBorders>
              <w:top w:val="nil"/>
              <w:left w:val="nil"/>
              <w:bottom w:val="single" w:sz="4" w:space="0" w:color="auto"/>
              <w:right w:val="single" w:sz="4" w:space="0" w:color="auto"/>
            </w:tcBorders>
            <w:noWrap/>
            <w:vAlign w:val="center"/>
            <w:hideMark/>
          </w:tcPr>
          <w:p w14:paraId="2855087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66,75</w:t>
            </w:r>
          </w:p>
        </w:tc>
        <w:tc>
          <w:tcPr>
            <w:tcW w:w="2214" w:type="dxa"/>
            <w:tcBorders>
              <w:top w:val="nil"/>
              <w:left w:val="nil"/>
              <w:bottom w:val="single" w:sz="4" w:space="0" w:color="auto"/>
              <w:right w:val="single" w:sz="4" w:space="0" w:color="auto"/>
            </w:tcBorders>
            <w:noWrap/>
            <w:vAlign w:val="center"/>
            <w:hideMark/>
          </w:tcPr>
          <w:p w14:paraId="6132206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52,86</w:t>
            </w:r>
          </w:p>
        </w:tc>
        <w:tc>
          <w:tcPr>
            <w:tcW w:w="2364" w:type="dxa"/>
            <w:tcBorders>
              <w:top w:val="nil"/>
              <w:left w:val="nil"/>
              <w:bottom w:val="single" w:sz="4" w:space="0" w:color="auto"/>
              <w:right w:val="single" w:sz="4" w:space="0" w:color="auto"/>
            </w:tcBorders>
            <w:noWrap/>
            <w:vAlign w:val="center"/>
            <w:hideMark/>
          </w:tcPr>
          <w:p w14:paraId="5B112C1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0,556</w:t>
            </w:r>
          </w:p>
        </w:tc>
        <w:tc>
          <w:tcPr>
            <w:tcW w:w="1974" w:type="dxa"/>
            <w:tcBorders>
              <w:top w:val="nil"/>
              <w:left w:val="nil"/>
              <w:bottom w:val="single" w:sz="4" w:space="0" w:color="auto"/>
              <w:right w:val="single" w:sz="4" w:space="0" w:color="auto"/>
            </w:tcBorders>
            <w:noWrap/>
            <w:vAlign w:val="center"/>
            <w:hideMark/>
          </w:tcPr>
          <w:p w14:paraId="3CD4413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35D5FDC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5B788218"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47A10CD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w:t>
            </w:r>
          </w:p>
        </w:tc>
        <w:tc>
          <w:tcPr>
            <w:tcW w:w="2214" w:type="dxa"/>
            <w:tcBorders>
              <w:top w:val="nil"/>
              <w:left w:val="nil"/>
              <w:bottom w:val="single" w:sz="4" w:space="0" w:color="auto"/>
              <w:right w:val="single" w:sz="4" w:space="0" w:color="auto"/>
            </w:tcBorders>
            <w:noWrap/>
            <w:vAlign w:val="center"/>
            <w:hideMark/>
          </w:tcPr>
          <w:p w14:paraId="0877747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95,04</w:t>
            </w:r>
          </w:p>
        </w:tc>
        <w:tc>
          <w:tcPr>
            <w:tcW w:w="2214" w:type="dxa"/>
            <w:tcBorders>
              <w:top w:val="nil"/>
              <w:left w:val="nil"/>
              <w:bottom w:val="single" w:sz="4" w:space="0" w:color="auto"/>
              <w:right w:val="single" w:sz="4" w:space="0" w:color="auto"/>
            </w:tcBorders>
            <w:noWrap/>
            <w:vAlign w:val="center"/>
            <w:hideMark/>
          </w:tcPr>
          <w:p w14:paraId="69BCE9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65,51</w:t>
            </w:r>
          </w:p>
        </w:tc>
        <w:tc>
          <w:tcPr>
            <w:tcW w:w="2214" w:type="dxa"/>
            <w:tcBorders>
              <w:top w:val="nil"/>
              <w:left w:val="nil"/>
              <w:bottom w:val="single" w:sz="4" w:space="0" w:color="auto"/>
              <w:right w:val="single" w:sz="4" w:space="0" w:color="auto"/>
            </w:tcBorders>
            <w:noWrap/>
            <w:vAlign w:val="center"/>
            <w:hideMark/>
          </w:tcPr>
          <w:p w14:paraId="0F53EAC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52,08</w:t>
            </w:r>
          </w:p>
        </w:tc>
        <w:tc>
          <w:tcPr>
            <w:tcW w:w="2364" w:type="dxa"/>
            <w:tcBorders>
              <w:top w:val="nil"/>
              <w:left w:val="nil"/>
              <w:bottom w:val="single" w:sz="4" w:space="0" w:color="auto"/>
              <w:right w:val="single" w:sz="4" w:space="0" w:color="auto"/>
            </w:tcBorders>
            <w:noWrap/>
            <w:vAlign w:val="center"/>
            <w:hideMark/>
          </w:tcPr>
          <w:p w14:paraId="216237D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0,537</w:t>
            </w:r>
          </w:p>
        </w:tc>
        <w:tc>
          <w:tcPr>
            <w:tcW w:w="1974" w:type="dxa"/>
            <w:tcBorders>
              <w:top w:val="nil"/>
              <w:left w:val="nil"/>
              <w:bottom w:val="single" w:sz="4" w:space="0" w:color="auto"/>
              <w:right w:val="single" w:sz="4" w:space="0" w:color="auto"/>
            </w:tcBorders>
            <w:noWrap/>
            <w:vAlign w:val="center"/>
            <w:hideMark/>
          </w:tcPr>
          <w:p w14:paraId="50044C3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4FED3E3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0E3E10BC"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3923C2D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w:t>
            </w:r>
          </w:p>
        </w:tc>
        <w:tc>
          <w:tcPr>
            <w:tcW w:w="2214" w:type="dxa"/>
            <w:tcBorders>
              <w:top w:val="nil"/>
              <w:left w:val="nil"/>
              <w:bottom w:val="single" w:sz="4" w:space="0" w:color="auto"/>
              <w:right w:val="single" w:sz="4" w:space="0" w:color="auto"/>
            </w:tcBorders>
            <w:noWrap/>
            <w:vAlign w:val="center"/>
            <w:hideMark/>
          </w:tcPr>
          <w:p w14:paraId="2BF5753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92,77</w:t>
            </w:r>
          </w:p>
        </w:tc>
        <w:tc>
          <w:tcPr>
            <w:tcW w:w="2214" w:type="dxa"/>
            <w:tcBorders>
              <w:top w:val="nil"/>
              <w:left w:val="nil"/>
              <w:bottom w:val="single" w:sz="4" w:space="0" w:color="auto"/>
              <w:right w:val="single" w:sz="4" w:space="0" w:color="auto"/>
            </w:tcBorders>
            <w:noWrap/>
            <w:vAlign w:val="center"/>
            <w:hideMark/>
          </w:tcPr>
          <w:p w14:paraId="029E75A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64,26</w:t>
            </w:r>
          </w:p>
        </w:tc>
        <w:tc>
          <w:tcPr>
            <w:tcW w:w="2214" w:type="dxa"/>
            <w:tcBorders>
              <w:top w:val="nil"/>
              <w:left w:val="nil"/>
              <w:bottom w:val="single" w:sz="4" w:space="0" w:color="auto"/>
              <w:right w:val="single" w:sz="4" w:space="0" w:color="auto"/>
            </w:tcBorders>
            <w:noWrap/>
            <w:vAlign w:val="center"/>
            <w:hideMark/>
          </w:tcPr>
          <w:p w14:paraId="14155E9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51,29</w:t>
            </w:r>
          </w:p>
        </w:tc>
        <w:tc>
          <w:tcPr>
            <w:tcW w:w="2364" w:type="dxa"/>
            <w:tcBorders>
              <w:top w:val="nil"/>
              <w:left w:val="nil"/>
              <w:bottom w:val="single" w:sz="4" w:space="0" w:color="auto"/>
              <w:right w:val="single" w:sz="4" w:space="0" w:color="auto"/>
            </w:tcBorders>
            <w:noWrap/>
            <w:vAlign w:val="center"/>
            <w:hideMark/>
          </w:tcPr>
          <w:p w14:paraId="12DB950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0,519</w:t>
            </w:r>
          </w:p>
        </w:tc>
        <w:tc>
          <w:tcPr>
            <w:tcW w:w="1974" w:type="dxa"/>
            <w:tcBorders>
              <w:top w:val="nil"/>
              <w:left w:val="nil"/>
              <w:bottom w:val="single" w:sz="4" w:space="0" w:color="auto"/>
              <w:right w:val="single" w:sz="4" w:space="0" w:color="auto"/>
            </w:tcBorders>
            <w:noWrap/>
            <w:vAlign w:val="center"/>
            <w:hideMark/>
          </w:tcPr>
          <w:p w14:paraId="0CF16F9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2553786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59AC2889"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7E14BA8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w:t>
            </w:r>
          </w:p>
        </w:tc>
        <w:tc>
          <w:tcPr>
            <w:tcW w:w="2214" w:type="dxa"/>
            <w:tcBorders>
              <w:top w:val="nil"/>
              <w:left w:val="nil"/>
              <w:bottom w:val="single" w:sz="4" w:space="0" w:color="auto"/>
              <w:right w:val="single" w:sz="4" w:space="0" w:color="auto"/>
            </w:tcBorders>
            <w:noWrap/>
            <w:vAlign w:val="center"/>
            <w:hideMark/>
          </w:tcPr>
          <w:p w14:paraId="7C45FDF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90,5</w:t>
            </w:r>
          </w:p>
        </w:tc>
        <w:tc>
          <w:tcPr>
            <w:tcW w:w="2214" w:type="dxa"/>
            <w:tcBorders>
              <w:top w:val="nil"/>
              <w:left w:val="nil"/>
              <w:bottom w:val="single" w:sz="4" w:space="0" w:color="auto"/>
              <w:right w:val="single" w:sz="4" w:space="0" w:color="auto"/>
            </w:tcBorders>
            <w:noWrap/>
            <w:vAlign w:val="center"/>
            <w:hideMark/>
          </w:tcPr>
          <w:p w14:paraId="242D4DB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w:t>
            </w:r>
          </w:p>
        </w:tc>
        <w:tc>
          <w:tcPr>
            <w:tcW w:w="2214" w:type="dxa"/>
            <w:tcBorders>
              <w:top w:val="nil"/>
              <w:left w:val="nil"/>
              <w:bottom w:val="single" w:sz="4" w:space="0" w:color="auto"/>
              <w:right w:val="single" w:sz="4" w:space="0" w:color="auto"/>
            </w:tcBorders>
            <w:noWrap/>
            <w:vAlign w:val="center"/>
            <w:hideMark/>
          </w:tcPr>
          <w:p w14:paraId="790C377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50,5</w:t>
            </w:r>
          </w:p>
        </w:tc>
        <w:tc>
          <w:tcPr>
            <w:tcW w:w="2364" w:type="dxa"/>
            <w:tcBorders>
              <w:top w:val="nil"/>
              <w:left w:val="nil"/>
              <w:bottom w:val="single" w:sz="4" w:space="0" w:color="auto"/>
              <w:right w:val="single" w:sz="4" w:space="0" w:color="auto"/>
            </w:tcBorders>
            <w:noWrap/>
            <w:vAlign w:val="center"/>
            <w:hideMark/>
          </w:tcPr>
          <w:p w14:paraId="64B9522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w:t>
            </w:r>
          </w:p>
        </w:tc>
        <w:tc>
          <w:tcPr>
            <w:tcW w:w="1974" w:type="dxa"/>
            <w:tcBorders>
              <w:top w:val="nil"/>
              <w:left w:val="nil"/>
              <w:bottom w:val="single" w:sz="4" w:space="0" w:color="auto"/>
              <w:right w:val="single" w:sz="4" w:space="0" w:color="auto"/>
            </w:tcBorders>
            <w:noWrap/>
            <w:vAlign w:val="center"/>
            <w:hideMark/>
          </w:tcPr>
          <w:p w14:paraId="3490C44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30C6E78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1C676A78"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3C9C067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w:t>
            </w:r>
          </w:p>
        </w:tc>
        <w:tc>
          <w:tcPr>
            <w:tcW w:w="2214" w:type="dxa"/>
            <w:tcBorders>
              <w:top w:val="nil"/>
              <w:left w:val="nil"/>
              <w:bottom w:val="single" w:sz="4" w:space="0" w:color="auto"/>
              <w:right w:val="single" w:sz="4" w:space="0" w:color="auto"/>
            </w:tcBorders>
            <w:noWrap/>
            <w:vAlign w:val="center"/>
            <w:hideMark/>
          </w:tcPr>
          <w:p w14:paraId="48B0858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88,21</w:t>
            </w:r>
          </w:p>
        </w:tc>
        <w:tc>
          <w:tcPr>
            <w:tcW w:w="2214" w:type="dxa"/>
            <w:tcBorders>
              <w:top w:val="nil"/>
              <w:left w:val="nil"/>
              <w:bottom w:val="single" w:sz="4" w:space="0" w:color="auto"/>
              <w:right w:val="single" w:sz="4" w:space="0" w:color="auto"/>
            </w:tcBorders>
            <w:noWrap/>
            <w:vAlign w:val="center"/>
            <w:hideMark/>
          </w:tcPr>
          <w:p w14:paraId="3700644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61,73</w:t>
            </w:r>
          </w:p>
        </w:tc>
        <w:tc>
          <w:tcPr>
            <w:tcW w:w="2214" w:type="dxa"/>
            <w:tcBorders>
              <w:top w:val="nil"/>
              <w:left w:val="nil"/>
              <w:bottom w:val="single" w:sz="4" w:space="0" w:color="auto"/>
              <w:right w:val="single" w:sz="4" w:space="0" w:color="auto"/>
            </w:tcBorders>
            <w:noWrap/>
            <w:vAlign w:val="center"/>
            <w:hideMark/>
          </w:tcPr>
          <w:p w14:paraId="251349B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49,7</w:t>
            </w:r>
          </w:p>
        </w:tc>
        <w:tc>
          <w:tcPr>
            <w:tcW w:w="2364" w:type="dxa"/>
            <w:tcBorders>
              <w:top w:val="nil"/>
              <w:left w:val="nil"/>
              <w:bottom w:val="single" w:sz="4" w:space="0" w:color="auto"/>
              <w:right w:val="single" w:sz="4" w:space="0" w:color="auto"/>
            </w:tcBorders>
            <w:noWrap/>
            <w:vAlign w:val="center"/>
            <w:hideMark/>
          </w:tcPr>
          <w:p w14:paraId="6FFFB01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0,481</w:t>
            </w:r>
          </w:p>
        </w:tc>
        <w:tc>
          <w:tcPr>
            <w:tcW w:w="1974" w:type="dxa"/>
            <w:tcBorders>
              <w:top w:val="nil"/>
              <w:left w:val="nil"/>
              <w:bottom w:val="single" w:sz="4" w:space="0" w:color="auto"/>
              <w:right w:val="single" w:sz="4" w:space="0" w:color="auto"/>
            </w:tcBorders>
            <w:noWrap/>
            <w:vAlign w:val="center"/>
            <w:hideMark/>
          </w:tcPr>
          <w:p w14:paraId="3F14696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0D1C940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36208AEA"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466C519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w:t>
            </w:r>
          </w:p>
        </w:tc>
        <w:tc>
          <w:tcPr>
            <w:tcW w:w="2214" w:type="dxa"/>
            <w:tcBorders>
              <w:top w:val="nil"/>
              <w:left w:val="nil"/>
              <w:bottom w:val="single" w:sz="4" w:space="0" w:color="auto"/>
              <w:right w:val="single" w:sz="4" w:space="0" w:color="auto"/>
            </w:tcBorders>
            <w:noWrap/>
            <w:vAlign w:val="center"/>
            <w:hideMark/>
          </w:tcPr>
          <w:p w14:paraId="4482D91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85,92</w:t>
            </w:r>
          </w:p>
        </w:tc>
        <w:tc>
          <w:tcPr>
            <w:tcW w:w="2214" w:type="dxa"/>
            <w:tcBorders>
              <w:top w:val="nil"/>
              <w:left w:val="nil"/>
              <w:bottom w:val="single" w:sz="4" w:space="0" w:color="auto"/>
              <w:right w:val="single" w:sz="4" w:space="0" w:color="auto"/>
            </w:tcBorders>
            <w:noWrap/>
            <w:vAlign w:val="center"/>
            <w:hideMark/>
          </w:tcPr>
          <w:p w14:paraId="6ACEE28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60,46</w:t>
            </w:r>
          </w:p>
        </w:tc>
        <w:tc>
          <w:tcPr>
            <w:tcW w:w="2214" w:type="dxa"/>
            <w:tcBorders>
              <w:top w:val="nil"/>
              <w:left w:val="nil"/>
              <w:bottom w:val="single" w:sz="4" w:space="0" w:color="auto"/>
              <w:right w:val="single" w:sz="4" w:space="0" w:color="auto"/>
            </w:tcBorders>
            <w:noWrap/>
            <w:vAlign w:val="center"/>
            <w:hideMark/>
          </w:tcPr>
          <w:p w14:paraId="1DD638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48,89</w:t>
            </w:r>
          </w:p>
        </w:tc>
        <w:tc>
          <w:tcPr>
            <w:tcW w:w="2364" w:type="dxa"/>
            <w:tcBorders>
              <w:top w:val="nil"/>
              <w:left w:val="nil"/>
              <w:bottom w:val="single" w:sz="4" w:space="0" w:color="auto"/>
              <w:right w:val="single" w:sz="4" w:space="0" w:color="auto"/>
            </w:tcBorders>
            <w:noWrap/>
            <w:vAlign w:val="center"/>
            <w:hideMark/>
          </w:tcPr>
          <w:p w14:paraId="3E53BAB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0,463</w:t>
            </w:r>
          </w:p>
        </w:tc>
        <w:tc>
          <w:tcPr>
            <w:tcW w:w="1974" w:type="dxa"/>
            <w:tcBorders>
              <w:top w:val="nil"/>
              <w:left w:val="nil"/>
              <w:bottom w:val="single" w:sz="4" w:space="0" w:color="auto"/>
              <w:right w:val="single" w:sz="4" w:space="0" w:color="auto"/>
            </w:tcBorders>
            <w:noWrap/>
            <w:vAlign w:val="center"/>
            <w:hideMark/>
          </w:tcPr>
          <w:p w14:paraId="2D2DC7C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505709D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7E605721"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197E13B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w:t>
            </w:r>
          </w:p>
        </w:tc>
        <w:tc>
          <w:tcPr>
            <w:tcW w:w="2214" w:type="dxa"/>
            <w:tcBorders>
              <w:top w:val="nil"/>
              <w:left w:val="nil"/>
              <w:bottom w:val="single" w:sz="4" w:space="0" w:color="auto"/>
              <w:right w:val="single" w:sz="4" w:space="0" w:color="auto"/>
            </w:tcBorders>
            <w:noWrap/>
            <w:vAlign w:val="center"/>
            <w:hideMark/>
          </w:tcPr>
          <w:p w14:paraId="14C8269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83,62</w:t>
            </w:r>
          </w:p>
        </w:tc>
        <w:tc>
          <w:tcPr>
            <w:tcW w:w="2214" w:type="dxa"/>
            <w:tcBorders>
              <w:top w:val="nil"/>
              <w:left w:val="nil"/>
              <w:bottom w:val="single" w:sz="4" w:space="0" w:color="auto"/>
              <w:right w:val="single" w:sz="4" w:space="0" w:color="auto"/>
            </w:tcBorders>
            <w:noWrap/>
            <w:vAlign w:val="center"/>
            <w:hideMark/>
          </w:tcPr>
          <w:p w14:paraId="5D7DE63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59,18</w:t>
            </w:r>
          </w:p>
        </w:tc>
        <w:tc>
          <w:tcPr>
            <w:tcW w:w="2214" w:type="dxa"/>
            <w:tcBorders>
              <w:top w:val="nil"/>
              <w:left w:val="nil"/>
              <w:bottom w:val="single" w:sz="4" w:space="0" w:color="auto"/>
              <w:right w:val="single" w:sz="4" w:space="0" w:color="auto"/>
            </w:tcBorders>
            <w:noWrap/>
            <w:vAlign w:val="center"/>
            <w:hideMark/>
          </w:tcPr>
          <w:p w14:paraId="41F4D67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48,07</w:t>
            </w:r>
          </w:p>
        </w:tc>
        <w:tc>
          <w:tcPr>
            <w:tcW w:w="2364" w:type="dxa"/>
            <w:tcBorders>
              <w:top w:val="nil"/>
              <w:left w:val="nil"/>
              <w:bottom w:val="single" w:sz="4" w:space="0" w:color="auto"/>
              <w:right w:val="single" w:sz="4" w:space="0" w:color="auto"/>
            </w:tcBorders>
            <w:noWrap/>
            <w:vAlign w:val="center"/>
            <w:hideMark/>
          </w:tcPr>
          <w:p w14:paraId="68D580C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0,444</w:t>
            </w:r>
          </w:p>
        </w:tc>
        <w:tc>
          <w:tcPr>
            <w:tcW w:w="1974" w:type="dxa"/>
            <w:tcBorders>
              <w:top w:val="nil"/>
              <w:left w:val="nil"/>
              <w:bottom w:val="single" w:sz="4" w:space="0" w:color="auto"/>
              <w:right w:val="single" w:sz="4" w:space="0" w:color="auto"/>
            </w:tcBorders>
            <w:noWrap/>
            <w:vAlign w:val="center"/>
            <w:hideMark/>
          </w:tcPr>
          <w:p w14:paraId="61BB414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67C4A7A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121A5C9A"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50FB864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2214" w:type="dxa"/>
            <w:tcBorders>
              <w:top w:val="nil"/>
              <w:left w:val="nil"/>
              <w:bottom w:val="single" w:sz="4" w:space="0" w:color="auto"/>
              <w:right w:val="single" w:sz="4" w:space="0" w:color="auto"/>
            </w:tcBorders>
            <w:noWrap/>
            <w:vAlign w:val="center"/>
            <w:hideMark/>
          </w:tcPr>
          <w:p w14:paraId="5C5BEE7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81,31</w:t>
            </w:r>
          </w:p>
        </w:tc>
        <w:tc>
          <w:tcPr>
            <w:tcW w:w="2214" w:type="dxa"/>
            <w:tcBorders>
              <w:top w:val="nil"/>
              <w:left w:val="nil"/>
              <w:bottom w:val="single" w:sz="4" w:space="0" w:color="auto"/>
              <w:right w:val="single" w:sz="4" w:space="0" w:color="auto"/>
            </w:tcBorders>
            <w:noWrap/>
            <w:vAlign w:val="center"/>
            <w:hideMark/>
          </w:tcPr>
          <w:p w14:paraId="4DD7674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57,89</w:t>
            </w:r>
          </w:p>
        </w:tc>
        <w:tc>
          <w:tcPr>
            <w:tcW w:w="2214" w:type="dxa"/>
            <w:tcBorders>
              <w:top w:val="nil"/>
              <w:left w:val="nil"/>
              <w:bottom w:val="single" w:sz="4" w:space="0" w:color="auto"/>
              <w:right w:val="single" w:sz="4" w:space="0" w:color="auto"/>
            </w:tcBorders>
            <w:noWrap/>
            <w:vAlign w:val="center"/>
            <w:hideMark/>
          </w:tcPr>
          <w:p w14:paraId="5BA1DCC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47,24</w:t>
            </w:r>
          </w:p>
        </w:tc>
        <w:tc>
          <w:tcPr>
            <w:tcW w:w="2364" w:type="dxa"/>
            <w:tcBorders>
              <w:top w:val="nil"/>
              <w:left w:val="nil"/>
              <w:bottom w:val="single" w:sz="4" w:space="0" w:color="auto"/>
              <w:right w:val="single" w:sz="4" w:space="0" w:color="auto"/>
            </w:tcBorders>
            <w:noWrap/>
            <w:vAlign w:val="center"/>
            <w:hideMark/>
          </w:tcPr>
          <w:p w14:paraId="6BA034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0,426</w:t>
            </w:r>
          </w:p>
        </w:tc>
        <w:tc>
          <w:tcPr>
            <w:tcW w:w="1974" w:type="dxa"/>
            <w:tcBorders>
              <w:top w:val="nil"/>
              <w:left w:val="nil"/>
              <w:bottom w:val="single" w:sz="4" w:space="0" w:color="auto"/>
              <w:right w:val="single" w:sz="4" w:space="0" w:color="auto"/>
            </w:tcBorders>
            <w:noWrap/>
            <w:vAlign w:val="center"/>
            <w:hideMark/>
          </w:tcPr>
          <w:p w14:paraId="7C1C735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6A81D6CD"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183AD15D"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185F498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w:t>
            </w:r>
          </w:p>
        </w:tc>
        <w:tc>
          <w:tcPr>
            <w:tcW w:w="2214" w:type="dxa"/>
            <w:tcBorders>
              <w:top w:val="nil"/>
              <w:left w:val="nil"/>
              <w:bottom w:val="single" w:sz="4" w:space="0" w:color="auto"/>
              <w:right w:val="single" w:sz="4" w:space="0" w:color="auto"/>
            </w:tcBorders>
            <w:noWrap/>
            <w:vAlign w:val="center"/>
            <w:hideMark/>
          </w:tcPr>
          <w:p w14:paraId="1A9481C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79</w:t>
            </w:r>
          </w:p>
        </w:tc>
        <w:tc>
          <w:tcPr>
            <w:tcW w:w="2214" w:type="dxa"/>
            <w:tcBorders>
              <w:top w:val="nil"/>
              <w:left w:val="nil"/>
              <w:bottom w:val="single" w:sz="4" w:space="0" w:color="auto"/>
              <w:right w:val="single" w:sz="4" w:space="0" w:color="auto"/>
            </w:tcBorders>
            <w:noWrap/>
            <w:vAlign w:val="center"/>
            <w:hideMark/>
          </w:tcPr>
          <w:p w14:paraId="4E42AE6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56,59</w:t>
            </w:r>
          </w:p>
        </w:tc>
        <w:tc>
          <w:tcPr>
            <w:tcW w:w="2214" w:type="dxa"/>
            <w:tcBorders>
              <w:top w:val="nil"/>
              <w:left w:val="nil"/>
              <w:bottom w:val="single" w:sz="4" w:space="0" w:color="auto"/>
              <w:right w:val="single" w:sz="4" w:space="0" w:color="auto"/>
            </w:tcBorders>
            <w:noWrap/>
            <w:vAlign w:val="center"/>
            <w:hideMark/>
          </w:tcPr>
          <w:p w14:paraId="6F2A088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46,4</w:t>
            </w:r>
          </w:p>
        </w:tc>
        <w:tc>
          <w:tcPr>
            <w:tcW w:w="2364" w:type="dxa"/>
            <w:tcBorders>
              <w:top w:val="nil"/>
              <w:left w:val="nil"/>
              <w:bottom w:val="single" w:sz="4" w:space="0" w:color="auto"/>
              <w:right w:val="single" w:sz="4" w:space="0" w:color="auto"/>
            </w:tcBorders>
            <w:noWrap/>
            <w:vAlign w:val="center"/>
            <w:hideMark/>
          </w:tcPr>
          <w:p w14:paraId="3A95EBB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0,407</w:t>
            </w:r>
          </w:p>
        </w:tc>
        <w:tc>
          <w:tcPr>
            <w:tcW w:w="1974" w:type="dxa"/>
            <w:tcBorders>
              <w:top w:val="nil"/>
              <w:left w:val="nil"/>
              <w:bottom w:val="single" w:sz="4" w:space="0" w:color="auto"/>
              <w:right w:val="single" w:sz="4" w:space="0" w:color="auto"/>
            </w:tcBorders>
            <w:noWrap/>
            <w:vAlign w:val="center"/>
            <w:hideMark/>
          </w:tcPr>
          <w:p w14:paraId="2480F98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02F1FB1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705929CA"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237EAA1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2214" w:type="dxa"/>
            <w:tcBorders>
              <w:top w:val="nil"/>
              <w:left w:val="nil"/>
              <w:bottom w:val="single" w:sz="4" w:space="0" w:color="auto"/>
              <w:right w:val="single" w:sz="4" w:space="0" w:color="auto"/>
            </w:tcBorders>
            <w:noWrap/>
            <w:vAlign w:val="center"/>
            <w:hideMark/>
          </w:tcPr>
          <w:p w14:paraId="4D50F66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76,67</w:t>
            </w:r>
          </w:p>
        </w:tc>
        <w:tc>
          <w:tcPr>
            <w:tcW w:w="2214" w:type="dxa"/>
            <w:tcBorders>
              <w:top w:val="nil"/>
              <w:left w:val="nil"/>
              <w:bottom w:val="single" w:sz="4" w:space="0" w:color="auto"/>
              <w:right w:val="single" w:sz="4" w:space="0" w:color="auto"/>
            </w:tcBorders>
            <w:noWrap/>
            <w:vAlign w:val="center"/>
            <w:hideMark/>
          </w:tcPr>
          <w:p w14:paraId="3609750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55,28</w:t>
            </w:r>
          </w:p>
        </w:tc>
        <w:tc>
          <w:tcPr>
            <w:tcW w:w="2214" w:type="dxa"/>
            <w:tcBorders>
              <w:top w:val="nil"/>
              <w:left w:val="nil"/>
              <w:bottom w:val="single" w:sz="4" w:space="0" w:color="auto"/>
              <w:right w:val="single" w:sz="4" w:space="0" w:color="auto"/>
            </w:tcBorders>
            <w:noWrap/>
            <w:vAlign w:val="center"/>
            <w:hideMark/>
          </w:tcPr>
          <w:p w14:paraId="23DC774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45,56</w:t>
            </w:r>
          </w:p>
        </w:tc>
        <w:tc>
          <w:tcPr>
            <w:tcW w:w="2364" w:type="dxa"/>
            <w:tcBorders>
              <w:top w:val="nil"/>
              <w:left w:val="nil"/>
              <w:bottom w:val="single" w:sz="4" w:space="0" w:color="auto"/>
              <w:right w:val="single" w:sz="4" w:space="0" w:color="auto"/>
            </w:tcBorders>
            <w:noWrap/>
            <w:vAlign w:val="center"/>
            <w:hideMark/>
          </w:tcPr>
          <w:p w14:paraId="5BD976F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0,389</w:t>
            </w:r>
          </w:p>
        </w:tc>
        <w:tc>
          <w:tcPr>
            <w:tcW w:w="1974" w:type="dxa"/>
            <w:tcBorders>
              <w:top w:val="nil"/>
              <w:left w:val="nil"/>
              <w:bottom w:val="single" w:sz="4" w:space="0" w:color="auto"/>
              <w:right w:val="single" w:sz="4" w:space="0" w:color="auto"/>
            </w:tcBorders>
            <w:noWrap/>
            <w:vAlign w:val="center"/>
            <w:hideMark/>
          </w:tcPr>
          <w:p w14:paraId="40B5280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00CDC05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1D0DC0E5"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27A5163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1,71</w:t>
            </w:r>
          </w:p>
        </w:tc>
        <w:tc>
          <w:tcPr>
            <w:tcW w:w="2214" w:type="dxa"/>
            <w:tcBorders>
              <w:top w:val="nil"/>
              <w:left w:val="nil"/>
              <w:bottom w:val="single" w:sz="4" w:space="0" w:color="auto"/>
              <w:right w:val="single" w:sz="4" w:space="0" w:color="auto"/>
            </w:tcBorders>
            <w:noWrap/>
            <w:vAlign w:val="center"/>
            <w:hideMark/>
          </w:tcPr>
          <w:p w14:paraId="0351BCF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4" w:type="dxa"/>
            <w:tcBorders>
              <w:top w:val="nil"/>
              <w:left w:val="nil"/>
              <w:bottom w:val="single" w:sz="4" w:space="0" w:color="auto"/>
              <w:right w:val="single" w:sz="4" w:space="0" w:color="auto"/>
            </w:tcBorders>
            <w:noWrap/>
            <w:vAlign w:val="center"/>
            <w:hideMark/>
          </w:tcPr>
          <w:p w14:paraId="71CAC45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54,34</w:t>
            </w:r>
          </w:p>
        </w:tc>
        <w:tc>
          <w:tcPr>
            <w:tcW w:w="2214" w:type="dxa"/>
            <w:tcBorders>
              <w:top w:val="nil"/>
              <w:left w:val="nil"/>
              <w:bottom w:val="single" w:sz="4" w:space="0" w:color="auto"/>
              <w:right w:val="single" w:sz="4" w:space="0" w:color="auto"/>
            </w:tcBorders>
            <w:noWrap/>
            <w:vAlign w:val="center"/>
            <w:hideMark/>
          </w:tcPr>
          <w:p w14:paraId="0ADB267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44,95</w:t>
            </w:r>
          </w:p>
        </w:tc>
        <w:tc>
          <w:tcPr>
            <w:tcW w:w="2364" w:type="dxa"/>
            <w:tcBorders>
              <w:top w:val="nil"/>
              <w:left w:val="nil"/>
              <w:bottom w:val="single" w:sz="4" w:space="0" w:color="auto"/>
              <w:right w:val="single" w:sz="4" w:space="0" w:color="auto"/>
            </w:tcBorders>
            <w:noWrap/>
            <w:vAlign w:val="center"/>
            <w:hideMark/>
          </w:tcPr>
          <w:p w14:paraId="145E3F3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0,376</w:t>
            </w:r>
          </w:p>
        </w:tc>
        <w:tc>
          <w:tcPr>
            <w:tcW w:w="1974" w:type="dxa"/>
            <w:tcBorders>
              <w:top w:val="nil"/>
              <w:left w:val="nil"/>
              <w:bottom w:val="single" w:sz="4" w:space="0" w:color="auto"/>
              <w:right w:val="single" w:sz="4" w:space="0" w:color="auto"/>
            </w:tcBorders>
            <w:noWrap/>
            <w:vAlign w:val="center"/>
            <w:hideMark/>
          </w:tcPr>
          <w:p w14:paraId="7EAC51C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4" w:type="dxa"/>
            <w:tcBorders>
              <w:top w:val="nil"/>
              <w:left w:val="nil"/>
              <w:bottom w:val="single" w:sz="4" w:space="0" w:color="auto"/>
              <w:right w:val="single" w:sz="4" w:space="0" w:color="auto"/>
            </w:tcBorders>
            <w:noWrap/>
            <w:vAlign w:val="center"/>
            <w:hideMark/>
          </w:tcPr>
          <w:p w14:paraId="33CB65D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7B2E0EE5"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33ADCCF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w:t>
            </w:r>
          </w:p>
        </w:tc>
        <w:tc>
          <w:tcPr>
            <w:tcW w:w="2214" w:type="dxa"/>
            <w:tcBorders>
              <w:top w:val="nil"/>
              <w:left w:val="nil"/>
              <w:bottom w:val="single" w:sz="4" w:space="0" w:color="auto"/>
              <w:right w:val="single" w:sz="4" w:space="0" w:color="auto"/>
            </w:tcBorders>
            <w:noWrap/>
            <w:vAlign w:val="center"/>
            <w:hideMark/>
          </w:tcPr>
          <w:p w14:paraId="2D9DB77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4" w:type="dxa"/>
            <w:tcBorders>
              <w:top w:val="nil"/>
              <w:left w:val="nil"/>
              <w:bottom w:val="single" w:sz="4" w:space="0" w:color="auto"/>
              <w:right w:val="single" w:sz="4" w:space="0" w:color="auto"/>
            </w:tcBorders>
            <w:noWrap/>
            <w:vAlign w:val="center"/>
            <w:hideMark/>
          </w:tcPr>
          <w:p w14:paraId="1693200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54,43</w:t>
            </w:r>
          </w:p>
        </w:tc>
        <w:tc>
          <w:tcPr>
            <w:tcW w:w="2214" w:type="dxa"/>
            <w:tcBorders>
              <w:top w:val="nil"/>
              <w:left w:val="nil"/>
              <w:bottom w:val="single" w:sz="4" w:space="0" w:color="auto"/>
              <w:right w:val="single" w:sz="4" w:space="0" w:color="auto"/>
            </w:tcBorders>
            <w:noWrap/>
            <w:vAlign w:val="center"/>
            <w:hideMark/>
          </w:tcPr>
          <w:p w14:paraId="253F717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45,07</w:t>
            </w:r>
          </w:p>
        </w:tc>
        <w:tc>
          <w:tcPr>
            <w:tcW w:w="2364" w:type="dxa"/>
            <w:tcBorders>
              <w:top w:val="nil"/>
              <w:left w:val="nil"/>
              <w:bottom w:val="single" w:sz="4" w:space="0" w:color="auto"/>
              <w:right w:val="single" w:sz="4" w:space="0" w:color="auto"/>
            </w:tcBorders>
            <w:noWrap/>
            <w:vAlign w:val="center"/>
            <w:hideMark/>
          </w:tcPr>
          <w:p w14:paraId="0DF00D4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0,374</w:t>
            </w:r>
          </w:p>
        </w:tc>
        <w:tc>
          <w:tcPr>
            <w:tcW w:w="1974" w:type="dxa"/>
            <w:tcBorders>
              <w:top w:val="nil"/>
              <w:left w:val="nil"/>
              <w:bottom w:val="single" w:sz="4" w:space="0" w:color="auto"/>
              <w:right w:val="single" w:sz="4" w:space="0" w:color="auto"/>
            </w:tcBorders>
            <w:noWrap/>
            <w:vAlign w:val="center"/>
            <w:hideMark/>
          </w:tcPr>
          <w:p w14:paraId="4D399DE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22,2</w:t>
            </w:r>
          </w:p>
        </w:tc>
        <w:tc>
          <w:tcPr>
            <w:tcW w:w="2214" w:type="dxa"/>
            <w:tcBorders>
              <w:top w:val="nil"/>
              <w:left w:val="nil"/>
              <w:bottom w:val="single" w:sz="4" w:space="0" w:color="auto"/>
              <w:right w:val="single" w:sz="4" w:space="0" w:color="auto"/>
            </w:tcBorders>
            <w:noWrap/>
            <w:vAlign w:val="center"/>
            <w:hideMark/>
          </w:tcPr>
          <w:p w14:paraId="366C7E1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247E72EA"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30FE5F8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w:t>
            </w:r>
          </w:p>
        </w:tc>
        <w:tc>
          <w:tcPr>
            <w:tcW w:w="2214" w:type="dxa"/>
            <w:tcBorders>
              <w:top w:val="nil"/>
              <w:left w:val="nil"/>
              <w:bottom w:val="single" w:sz="4" w:space="0" w:color="auto"/>
              <w:right w:val="single" w:sz="4" w:space="0" w:color="auto"/>
            </w:tcBorders>
            <w:noWrap/>
            <w:vAlign w:val="center"/>
            <w:hideMark/>
          </w:tcPr>
          <w:p w14:paraId="29A38D1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4" w:type="dxa"/>
            <w:tcBorders>
              <w:top w:val="nil"/>
              <w:left w:val="nil"/>
              <w:bottom w:val="single" w:sz="4" w:space="0" w:color="auto"/>
              <w:right w:val="single" w:sz="4" w:space="0" w:color="auto"/>
            </w:tcBorders>
            <w:noWrap/>
            <w:vAlign w:val="center"/>
            <w:hideMark/>
          </w:tcPr>
          <w:p w14:paraId="02689D6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54,73</w:t>
            </w:r>
          </w:p>
        </w:tc>
        <w:tc>
          <w:tcPr>
            <w:tcW w:w="2214" w:type="dxa"/>
            <w:tcBorders>
              <w:top w:val="nil"/>
              <w:left w:val="nil"/>
              <w:bottom w:val="single" w:sz="4" w:space="0" w:color="auto"/>
              <w:right w:val="single" w:sz="4" w:space="0" w:color="auto"/>
            </w:tcBorders>
            <w:noWrap/>
            <w:vAlign w:val="center"/>
            <w:hideMark/>
          </w:tcPr>
          <w:p w14:paraId="026B171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45,52</w:t>
            </w:r>
          </w:p>
        </w:tc>
        <w:tc>
          <w:tcPr>
            <w:tcW w:w="2364" w:type="dxa"/>
            <w:tcBorders>
              <w:top w:val="nil"/>
              <w:left w:val="nil"/>
              <w:bottom w:val="single" w:sz="4" w:space="0" w:color="auto"/>
              <w:right w:val="single" w:sz="4" w:space="0" w:color="auto"/>
            </w:tcBorders>
            <w:noWrap/>
            <w:vAlign w:val="center"/>
            <w:hideMark/>
          </w:tcPr>
          <w:p w14:paraId="6160A5D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0,369</w:t>
            </w:r>
          </w:p>
        </w:tc>
        <w:tc>
          <w:tcPr>
            <w:tcW w:w="1974" w:type="dxa"/>
            <w:tcBorders>
              <w:top w:val="nil"/>
              <w:left w:val="nil"/>
              <w:bottom w:val="single" w:sz="4" w:space="0" w:color="auto"/>
              <w:right w:val="single" w:sz="4" w:space="0" w:color="auto"/>
            </w:tcBorders>
            <w:noWrap/>
            <w:vAlign w:val="center"/>
            <w:hideMark/>
          </w:tcPr>
          <w:p w14:paraId="53C62E1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22,9</w:t>
            </w:r>
          </w:p>
        </w:tc>
        <w:tc>
          <w:tcPr>
            <w:tcW w:w="2214" w:type="dxa"/>
            <w:tcBorders>
              <w:top w:val="nil"/>
              <w:left w:val="nil"/>
              <w:bottom w:val="single" w:sz="4" w:space="0" w:color="auto"/>
              <w:right w:val="single" w:sz="4" w:space="0" w:color="auto"/>
            </w:tcBorders>
            <w:noWrap/>
            <w:vAlign w:val="center"/>
            <w:hideMark/>
          </w:tcPr>
          <w:p w14:paraId="74E230F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6ADB6196"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220B518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w:t>
            </w:r>
          </w:p>
        </w:tc>
        <w:tc>
          <w:tcPr>
            <w:tcW w:w="2214" w:type="dxa"/>
            <w:tcBorders>
              <w:top w:val="nil"/>
              <w:left w:val="nil"/>
              <w:bottom w:val="single" w:sz="4" w:space="0" w:color="auto"/>
              <w:right w:val="single" w:sz="4" w:space="0" w:color="auto"/>
            </w:tcBorders>
            <w:noWrap/>
            <w:vAlign w:val="center"/>
            <w:hideMark/>
          </w:tcPr>
          <w:p w14:paraId="2744603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4" w:type="dxa"/>
            <w:tcBorders>
              <w:top w:val="nil"/>
              <w:left w:val="nil"/>
              <w:bottom w:val="single" w:sz="4" w:space="0" w:color="auto"/>
              <w:right w:val="single" w:sz="4" w:space="0" w:color="auto"/>
            </w:tcBorders>
            <w:noWrap/>
            <w:vAlign w:val="center"/>
            <w:hideMark/>
          </w:tcPr>
          <w:p w14:paraId="052B2D1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55,04</w:t>
            </w:r>
          </w:p>
        </w:tc>
        <w:tc>
          <w:tcPr>
            <w:tcW w:w="2214" w:type="dxa"/>
            <w:tcBorders>
              <w:top w:val="nil"/>
              <w:left w:val="nil"/>
              <w:bottom w:val="single" w:sz="4" w:space="0" w:color="auto"/>
              <w:right w:val="single" w:sz="4" w:space="0" w:color="auto"/>
            </w:tcBorders>
            <w:noWrap/>
            <w:vAlign w:val="center"/>
            <w:hideMark/>
          </w:tcPr>
          <w:p w14:paraId="646CA2E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45,96</w:t>
            </w:r>
          </w:p>
        </w:tc>
        <w:tc>
          <w:tcPr>
            <w:tcW w:w="2364" w:type="dxa"/>
            <w:tcBorders>
              <w:top w:val="nil"/>
              <w:left w:val="nil"/>
              <w:bottom w:val="single" w:sz="4" w:space="0" w:color="auto"/>
              <w:right w:val="single" w:sz="4" w:space="0" w:color="auto"/>
            </w:tcBorders>
            <w:noWrap/>
            <w:vAlign w:val="center"/>
            <w:hideMark/>
          </w:tcPr>
          <w:p w14:paraId="36B2DEA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0,363</w:t>
            </w:r>
          </w:p>
        </w:tc>
        <w:tc>
          <w:tcPr>
            <w:tcW w:w="1974" w:type="dxa"/>
            <w:tcBorders>
              <w:top w:val="nil"/>
              <w:left w:val="nil"/>
              <w:bottom w:val="single" w:sz="4" w:space="0" w:color="auto"/>
              <w:right w:val="single" w:sz="4" w:space="0" w:color="auto"/>
            </w:tcBorders>
            <w:noWrap/>
            <w:vAlign w:val="center"/>
            <w:hideMark/>
          </w:tcPr>
          <w:p w14:paraId="07135E0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23,6</w:t>
            </w:r>
          </w:p>
        </w:tc>
        <w:tc>
          <w:tcPr>
            <w:tcW w:w="2214" w:type="dxa"/>
            <w:tcBorders>
              <w:top w:val="nil"/>
              <w:left w:val="nil"/>
              <w:bottom w:val="single" w:sz="4" w:space="0" w:color="auto"/>
              <w:right w:val="single" w:sz="4" w:space="0" w:color="auto"/>
            </w:tcBorders>
            <w:noWrap/>
            <w:vAlign w:val="center"/>
            <w:hideMark/>
          </w:tcPr>
          <w:p w14:paraId="0D0A9AA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44E5C511"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7D3BB9C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w:t>
            </w:r>
          </w:p>
        </w:tc>
        <w:tc>
          <w:tcPr>
            <w:tcW w:w="2214" w:type="dxa"/>
            <w:tcBorders>
              <w:top w:val="nil"/>
              <w:left w:val="nil"/>
              <w:bottom w:val="single" w:sz="4" w:space="0" w:color="auto"/>
              <w:right w:val="single" w:sz="4" w:space="0" w:color="auto"/>
            </w:tcBorders>
            <w:noWrap/>
            <w:vAlign w:val="center"/>
            <w:hideMark/>
          </w:tcPr>
          <w:p w14:paraId="775375C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4" w:type="dxa"/>
            <w:tcBorders>
              <w:top w:val="nil"/>
              <w:left w:val="nil"/>
              <w:bottom w:val="single" w:sz="4" w:space="0" w:color="auto"/>
              <w:right w:val="single" w:sz="4" w:space="0" w:color="auto"/>
            </w:tcBorders>
            <w:noWrap/>
            <w:vAlign w:val="center"/>
            <w:hideMark/>
          </w:tcPr>
          <w:p w14:paraId="57DAA68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55,34</w:t>
            </w:r>
          </w:p>
        </w:tc>
        <w:tc>
          <w:tcPr>
            <w:tcW w:w="2214" w:type="dxa"/>
            <w:tcBorders>
              <w:top w:val="nil"/>
              <w:left w:val="nil"/>
              <w:bottom w:val="single" w:sz="4" w:space="0" w:color="auto"/>
              <w:right w:val="single" w:sz="4" w:space="0" w:color="auto"/>
            </w:tcBorders>
            <w:noWrap/>
            <w:vAlign w:val="center"/>
            <w:hideMark/>
          </w:tcPr>
          <w:p w14:paraId="7A32F19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46,4</w:t>
            </w:r>
          </w:p>
        </w:tc>
        <w:tc>
          <w:tcPr>
            <w:tcW w:w="2364" w:type="dxa"/>
            <w:tcBorders>
              <w:top w:val="nil"/>
              <w:left w:val="nil"/>
              <w:bottom w:val="single" w:sz="4" w:space="0" w:color="auto"/>
              <w:right w:val="single" w:sz="4" w:space="0" w:color="auto"/>
            </w:tcBorders>
            <w:noWrap/>
            <w:vAlign w:val="center"/>
            <w:hideMark/>
          </w:tcPr>
          <w:p w14:paraId="0F6B0D5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0,357</w:t>
            </w:r>
          </w:p>
        </w:tc>
        <w:tc>
          <w:tcPr>
            <w:tcW w:w="1974" w:type="dxa"/>
            <w:tcBorders>
              <w:top w:val="nil"/>
              <w:left w:val="nil"/>
              <w:bottom w:val="single" w:sz="4" w:space="0" w:color="auto"/>
              <w:right w:val="single" w:sz="4" w:space="0" w:color="auto"/>
            </w:tcBorders>
            <w:noWrap/>
            <w:vAlign w:val="center"/>
            <w:hideMark/>
          </w:tcPr>
          <w:p w14:paraId="18EA9FC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24,3</w:t>
            </w:r>
          </w:p>
        </w:tc>
        <w:tc>
          <w:tcPr>
            <w:tcW w:w="2214" w:type="dxa"/>
            <w:tcBorders>
              <w:top w:val="nil"/>
              <w:left w:val="nil"/>
              <w:bottom w:val="single" w:sz="4" w:space="0" w:color="auto"/>
              <w:right w:val="single" w:sz="4" w:space="0" w:color="auto"/>
            </w:tcBorders>
            <w:noWrap/>
            <w:vAlign w:val="center"/>
            <w:hideMark/>
          </w:tcPr>
          <w:p w14:paraId="7C00C72B"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725BA2F5"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3DC5EE2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lastRenderedPageBreak/>
              <w:t>6</w:t>
            </w:r>
          </w:p>
        </w:tc>
        <w:tc>
          <w:tcPr>
            <w:tcW w:w="2214" w:type="dxa"/>
            <w:tcBorders>
              <w:top w:val="nil"/>
              <w:left w:val="nil"/>
              <w:bottom w:val="single" w:sz="4" w:space="0" w:color="auto"/>
              <w:right w:val="single" w:sz="4" w:space="0" w:color="auto"/>
            </w:tcBorders>
            <w:noWrap/>
            <w:vAlign w:val="center"/>
            <w:hideMark/>
          </w:tcPr>
          <w:p w14:paraId="6D4EF56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4" w:type="dxa"/>
            <w:tcBorders>
              <w:top w:val="nil"/>
              <w:left w:val="nil"/>
              <w:bottom w:val="single" w:sz="4" w:space="0" w:color="auto"/>
              <w:right w:val="single" w:sz="4" w:space="0" w:color="auto"/>
            </w:tcBorders>
            <w:noWrap/>
            <w:vAlign w:val="center"/>
            <w:hideMark/>
          </w:tcPr>
          <w:p w14:paraId="0928A3E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55,64</w:t>
            </w:r>
          </w:p>
        </w:tc>
        <w:tc>
          <w:tcPr>
            <w:tcW w:w="2214" w:type="dxa"/>
            <w:tcBorders>
              <w:top w:val="nil"/>
              <w:left w:val="nil"/>
              <w:bottom w:val="single" w:sz="4" w:space="0" w:color="auto"/>
              <w:right w:val="single" w:sz="4" w:space="0" w:color="auto"/>
            </w:tcBorders>
            <w:noWrap/>
            <w:vAlign w:val="center"/>
            <w:hideMark/>
          </w:tcPr>
          <w:p w14:paraId="772536D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46,84</w:t>
            </w:r>
          </w:p>
        </w:tc>
        <w:tc>
          <w:tcPr>
            <w:tcW w:w="2364" w:type="dxa"/>
            <w:tcBorders>
              <w:top w:val="nil"/>
              <w:left w:val="nil"/>
              <w:bottom w:val="single" w:sz="4" w:space="0" w:color="auto"/>
              <w:right w:val="single" w:sz="4" w:space="0" w:color="auto"/>
            </w:tcBorders>
            <w:noWrap/>
            <w:vAlign w:val="center"/>
            <w:hideMark/>
          </w:tcPr>
          <w:p w14:paraId="69B52F4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0,352</w:t>
            </w:r>
          </w:p>
        </w:tc>
        <w:tc>
          <w:tcPr>
            <w:tcW w:w="1974" w:type="dxa"/>
            <w:tcBorders>
              <w:top w:val="nil"/>
              <w:left w:val="nil"/>
              <w:bottom w:val="single" w:sz="4" w:space="0" w:color="auto"/>
              <w:right w:val="single" w:sz="4" w:space="0" w:color="auto"/>
            </w:tcBorders>
            <w:noWrap/>
            <w:vAlign w:val="center"/>
            <w:hideMark/>
          </w:tcPr>
          <w:p w14:paraId="66E426C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25,01</w:t>
            </w:r>
          </w:p>
        </w:tc>
        <w:tc>
          <w:tcPr>
            <w:tcW w:w="2214" w:type="dxa"/>
            <w:tcBorders>
              <w:top w:val="nil"/>
              <w:left w:val="nil"/>
              <w:bottom w:val="single" w:sz="4" w:space="0" w:color="auto"/>
              <w:right w:val="single" w:sz="4" w:space="0" w:color="auto"/>
            </w:tcBorders>
            <w:noWrap/>
            <w:vAlign w:val="center"/>
            <w:hideMark/>
          </w:tcPr>
          <w:p w14:paraId="59B0E55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21B473CB"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4087751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w:t>
            </w:r>
          </w:p>
        </w:tc>
        <w:tc>
          <w:tcPr>
            <w:tcW w:w="2214" w:type="dxa"/>
            <w:tcBorders>
              <w:top w:val="nil"/>
              <w:left w:val="nil"/>
              <w:bottom w:val="single" w:sz="4" w:space="0" w:color="auto"/>
              <w:right w:val="single" w:sz="4" w:space="0" w:color="auto"/>
            </w:tcBorders>
            <w:noWrap/>
            <w:vAlign w:val="center"/>
            <w:hideMark/>
          </w:tcPr>
          <w:p w14:paraId="27A480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4" w:type="dxa"/>
            <w:tcBorders>
              <w:top w:val="nil"/>
              <w:left w:val="nil"/>
              <w:bottom w:val="single" w:sz="4" w:space="0" w:color="auto"/>
              <w:right w:val="single" w:sz="4" w:space="0" w:color="auto"/>
            </w:tcBorders>
            <w:noWrap/>
            <w:vAlign w:val="center"/>
            <w:hideMark/>
          </w:tcPr>
          <w:p w14:paraId="6CDF937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55,95</w:t>
            </w:r>
          </w:p>
        </w:tc>
        <w:tc>
          <w:tcPr>
            <w:tcW w:w="2214" w:type="dxa"/>
            <w:tcBorders>
              <w:top w:val="nil"/>
              <w:left w:val="nil"/>
              <w:bottom w:val="single" w:sz="4" w:space="0" w:color="auto"/>
              <w:right w:val="single" w:sz="4" w:space="0" w:color="auto"/>
            </w:tcBorders>
            <w:noWrap/>
            <w:vAlign w:val="center"/>
            <w:hideMark/>
          </w:tcPr>
          <w:p w14:paraId="5829FD9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47,29</w:t>
            </w:r>
          </w:p>
        </w:tc>
        <w:tc>
          <w:tcPr>
            <w:tcW w:w="2364" w:type="dxa"/>
            <w:tcBorders>
              <w:top w:val="nil"/>
              <w:left w:val="nil"/>
              <w:bottom w:val="single" w:sz="4" w:space="0" w:color="auto"/>
              <w:right w:val="single" w:sz="4" w:space="0" w:color="auto"/>
            </w:tcBorders>
            <w:noWrap/>
            <w:vAlign w:val="center"/>
            <w:hideMark/>
          </w:tcPr>
          <w:p w14:paraId="5DF2B2A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0,346</w:t>
            </w:r>
          </w:p>
        </w:tc>
        <w:tc>
          <w:tcPr>
            <w:tcW w:w="1974" w:type="dxa"/>
            <w:tcBorders>
              <w:top w:val="nil"/>
              <w:left w:val="nil"/>
              <w:bottom w:val="single" w:sz="4" w:space="0" w:color="auto"/>
              <w:right w:val="single" w:sz="4" w:space="0" w:color="auto"/>
            </w:tcBorders>
            <w:noWrap/>
            <w:vAlign w:val="center"/>
            <w:hideMark/>
          </w:tcPr>
          <w:p w14:paraId="42BD2D0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25,71</w:t>
            </w:r>
          </w:p>
        </w:tc>
        <w:tc>
          <w:tcPr>
            <w:tcW w:w="2214" w:type="dxa"/>
            <w:tcBorders>
              <w:top w:val="nil"/>
              <w:left w:val="nil"/>
              <w:bottom w:val="single" w:sz="4" w:space="0" w:color="auto"/>
              <w:right w:val="single" w:sz="4" w:space="0" w:color="auto"/>
            </w:tcBorders>
            <w:noWrap/>
            <w:vAlign w:val="center"/>
            <w:hideMark/>
          </w:tcPr>
          <w:p w14:paraId="6E75366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r w:rsidR="000F7FF8" w:rsidRPr="0019768D" w14:paraId="16CDF854" w14:textId="77777777" w:rsidTr="000F7FF8">
        <w:trPr>
          <w:trHeight w:val="314"/>
        </w:trPr>
        <w:tc>
          <w:tcPr>
            <w:tcW w:w="1974" w:type="dxa"/>
            <w:tcBorders>
              <w:top w:val="nil"/>
              <w:left w:val="single" w:sz="4" w:space="0" w:color="auto"/>
              <w:bottom w:val="single" w:sz="4" w:space="0" w:color="auto"/>
              <w:right w:val="single" w:sz="4" w:space="0" w:color="auto"/>
            </w:tcBorders>
            <w:noWrap/>
            <w:vAlign w:val="center"/>
            <w:hideMark/>
          </w:tcPr>
          <w:p w14:paraId="22CB081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w:t>
            </w:r>
          </w:p>
        </w:tc>
        <w:tc>
          <w:tcPr>
            <w:tcW w:w="2214" w:type="dxa"/>
            <w:tcBorders>
              <w:top w:val="nil"/>
              <w:left w:val="nil"/>
              <w:bottom w:val="single" w:sz="4" w:space="0" w:color="auto"/>
              <w:right w:val="single" w:sz="4" w:space="0" w:color="auto"/>
            </w:tcBorders>
            <w:noWrap/>
            <w:vAlign w:val="center"/>
            <w:hideMark/>
          </w:tcPr>
          <w:p w14:paraId="62022FE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4" w:type="dxa"/>
            <w:tcBorders>
              <w:top w:val="nil"/>
              <w:left w:val="nil"/>
              <w:bottom w:val="single" w:sz="4" w:space="0" w:color="auto"/>
              <w:right w:val="single" w:sz="4" w:space="0" w:color="auto"/>
            </w:tcBorders>
            <w:noWrap/>
            <w:vAlign w:val="center"/>
            <w:hideMark/>
          </w:tcPr>
          <w:p w14:paraId="08F55B3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56,25</w:t>
            </w:r>
          </w:p>
        </w:tc>
        <w:tc>
          <w:tcPr>
            <w:tcW w:w="2214" w:type="dxa"/>
            <w:tcBorders>
              <w:top w:val="nil"/>
              <w:left w:val="nil"/>
              <w:bottom w:val="single" w:sz="4" w:space="0" w:color="auto"/>
              <w:right w:val="single" w:sz="4" w:space="0" w:color="auto"/>
            </w:tcBorders>
            <w:noWrap/>
            <w:vAlign w:val="center"/>
            <w:hideMark/>
          </w:tcPr>
          <w:p w14:paraId="47B8DE5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47,73</w:t>
            </w:r>
          </w:p>
        </w:tc>
        <w:tc>
          <w:tcPr>
            <w:tcW w:w="2364" w:type="dxa"/>
            <w:tcBorders>
              <w:top w:val="nil"/>
              <w:left w:val="nil"/>
              <w:bottom w:val="single" w:sz="4" w:space="0" w:color="auto"/>
              <w:right w:val="single" w:sz="4" w:space="0" w:color="auto"/>
            </w:tcBorders>
            <w:noWrap/>
            <w:vAlign w:val="center"/>
            <w:hideMark/>
          </w:tcPr>
          <w:p w14:paraId="1A37750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0,341</w:t>
            </w:r>
          </w:p>
        </w:tc>
        <w:tc>
          <w:tcPr>
            <w:tcW w:w="1974" w:type="dxa"/>
            <w:tcBorders>
              <w:top w:val="nil"/>
              <w:left w:val="nil"/>
              <w:bottom w:val="single" w:sz="4" w:space="0" w:color="auto"/>
              <w:right w:val="single" w:sz="4" w:space="0" w:color="auto"/>
            </w:tcBorders>
            <w:noWrap/>
            <w:vAlign w:val="center"/>
            <w:hideMark/>
          </w:tcPr>
          <w:p w14:paraId="5C91157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26,41</w:t>
            </w:r>
          </w:p>
        </w:tc>
        <w:tc>
          <w:tcPr>
            <w:tcW w:w="2214" w:type="dxa"/>
            <w:tcBorders>
              <w:top w:val="nil"/>
              <w:left w:val="nil"/>
              <w:bottom w:val="single" w:sz="4" w:space="0" w:color="auto"/>
              <w:right w:val="single" w:sz="4" w:space="0" w:color="auto"/>
            </w:tcBorders>
            <w:noWrap/>
            <w:vAlign w:val="center"/>
            <w:hideMark/>
          </w:tcPr>
          <w:p w14:paraId="44F219A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2700</w:t>
            </w:r>
          </w:p>
        </w:tc>
      </w:tr>
    </w:tbl>
    <w:p w14:paraId="1B031C09" w14:textId="77777777" w:rsidR="00E63153" w:rsidRDefault="00E63153" w:rsidP="00E63153">
      <w:pPr>
        <w:pStyle w:val="49"/>
        <w:ind w:left="0" w:firstLine="0"/>
        <w:jc w:val="left"/>
        <w:rPr>
          <w:lang w:eastAsia="ru-RU"/>
        </w:rPr>
      </w:pPr>
    </w:p>
    <w:p w14:paraId="44EEEB58" w14:textId="611FE43B" w:rsidR="00E63153" w:rsidRPr="00EE19A5" w:rsidRDefault="00E63153" w:rsidP="0081050C">
      <w:pPr>
        <w:pStyle w:val="3a"/>
      </w:pPr>
      <w:bookmarkStart w:id="225" w:name="_Toc113296536"/>
      <w:bookmarkStart w:id="226" w:name="_Toc113297310"/>
      <w:bookmarkStart w:id="227" w:name="_Toc227128762"/>
      <w:r w:rsidRPr="00EE19A5">
        <w:t>Температурный график отпуска тепловой энергии для котельной № 3</w:t>
      </w:r>
      <w:bookmarkEnd w:id="225"/>
      <w:bookmarkEnd w:id="226"/>
      <w:bookmarkEnd w:id="227"/>
      <w:r w:rsidR="000F7FF8">
        <w:t xml:space="preserve"> на 2027 год.</w:t>
      </w:r>
    </w:p>
    <w:p w14:paraId="1CC76EF4" w14:textId="77777777" w:rsidR="00E63153" w:rsidRPr="002035B8" w:rsidRDefault="00E63153" w:rsidP="00E63153">
      <w:pPr>
        <w:pStyle w:val="49"/>
        <w:rPr>
          <w:lang w:eastAsia="ru-RU"/>
        </w:rPr>
      </w:pPr>
    </w:p>
    <w:p w14:paraId="29F85445" w14:textId="43E9CD2F" w:rsidR="00E63153" w:rsidRDefault="00E63153" w:rsidP="009B5271">
      <w:pPr>
        <w:pStyle w:val="a9"/>
        <w:ind w:right="-596"/>
        <w:jc w:val="right"/>
        <w:rPr>
          <w:lang w:eastAsia="ru-RU"/>
        </w:rPr>
      </w:pPr>
      <w:proofErr w:type="spellStart"/>
      <w:r w:rsidRPr="002035B8">
        <w:rPr>
          <w:lang w:eastAsia="ru-RU"/>
        </w:rPr>
        <w:t>Таблица</w:t>
      </w:r>
      <w:proofErr w:type="spellEnd"/>
      <w:r w:rsidRPr="002035B8">
        <w:rPr>
          <w:lang w:eastAsia="ru-RU"/>
        </w:rPr>
        <w:t xml:space="preserve"> 5.8.3</w:t>
      </w:r>
    </w:p>
    <w:tbl>
      <w:tblPr>
        <w:tblW w:w="15125" w:type="dxa"/>
        <w:tblInd w:w="108" w:type="dxa"/>
        <w:tblLook w:val="04A0" w:firstRow="1" w:lastRow="0" w:firstColumn="1" w:lastColumn="0" w:noHBand="0" w:noVBand="1"/>
      </w:tblPr>
      <w:tblGrid>
        <w:gridCol w:w="1968"/>
        <w:gridCol w:w="2208"/>
        <w:gridCol w:w="2208"/>
        <w:gridCol w:w="2208"/>
        <w:gridCol w:w="2357"/>
        <w:gridCol w:w="1968"/>
        <w:gridCol w:w="2208"/>
      </w:tblGrid>
      <w:tr w:rsidR="000F7FF8" w:rsidRPr="008074F6" w14:paraId="17BED4A9" w14:textId="77777777" w:rsidTr="000F7FF8">
        <w:trPr>
          <w:trHeight w:val="976"/>
          <w:tblHeader/>
        </w:trPr>
        <w:tc>
          <w:tcPr>
            <w:tcW w:w="1968" w:type="dxa"/>
            <w:tcBorders>
              <w:top w:val="single" w:sz="4" w:space="0" w:color="auto"/>
              <w:left w:val="single" w:sz="4" w:space="0" w:color="auto"/>
              <w:bottom w:val="single" w:sz="4" w:space="0" w:color="auto"/>
              <w:right w:val="single" w:sz="4" w:space="0" w:color="auto"/>
            </w:tcBorders>
            <w:vAlign w:val="center"/>
            <w:hideMark/>
          </w:tcPr>
          <w:p w14:paraId="5A3B1967"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наружного воздуха, °C</w:t>
            </w:r>
          </w:p>
        </w:tc>
        <w:tc>
          <w:tcPr>
            <w:tcW w:w="2208" w:type="dxa"/>
            <w:tcBorders>
              <w:top w:val="single" w:sz="4" w:space="0" w:color="auto"/>
              <w:left w:val="nil"/>
              <w:bottom w:val="single" w:sz="4" w:space="0" w:color="auto"/>
              <w:right w:val="single" w:sz="4" w:space="0" w:color="auto"/>
            </w:tcBorders>
            <w:vAlign w:val="center"/>
            <w:hideMark/>
          </w:tcPr>
          <w:p w14:paraId="284A5A5D"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в подающем теплопроводе, °C</w:t>
            </w:r>
          </w:p>
        </w:tc>
        <w:tc>
          <w:tcPr>
            <w:tcW w:w="2208" w:type="dxa"/>
            <w:tcBorders>
              <w:top w:val="single" w:sz="4" w:space="0" w:color="auto"/>
              <w:left w:val="nil"/>
              <w:bottom w:val="single" w:sz="4" w:space="0" w:color="auto"/>
              <w:right w:val="single" w:sz="4" w:space="0" w:color="auto"/>
            </w:tcBorders>
            <w:vAlign w:val="center"/>
            <w:hideMark/>
          </w:tcPr>
          <w:p w14:paraId="47796260"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на вводе в систему отопления, °C</w:t>
            </w:r>
          </w:p>
        </w:tc>
        <w:tc>
          <w:tcPr>
            <w:tcW w:w="2208" w:type="dxa"/>
            <w:tcBorders>
              <w:top w:val="single" w:sz="4" w:space="0" w:color="auto"/>
              <w:left w:val="nil"/>
              <w:bottom w:val="single" w:sz="4" w:space="0" w:color="auto"/>
              <w:right w:val="single" w:sz="4" w:space="0" w:color="auto"/>
            </w:tcBorders>
            <w:vAlign w:val="center"/>
            <w:hideMark/>
          </w:tcPr>
          <w:p w14:paraId="16BFC662"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в обратном теплопроводе, °C</w:t>
            </w:r>
          </w:p>
        </w:tc>
        <w:tc>
          <w:tcPr>
            <w:tcW w:w="2357" w:type="dxa"/>
            <w:tcBorders>
              <w:top w:val="single" w:sz="4" w:space="0" w:color="auto"/>
              <w:left w:val="nil"/>
              <w:bottom w:val="single" w:sz="4" w:space="0" w:color="auto"/>
              <w:right w:val="single" w:sz="4" w:space="0" w:color="auto"/>
            </w:tcBorders>
            <w:vAlign w:val="center"/>
            <w:hideMark/>
          </w:tcPr>
          <w:p w14:paraId="562A5858"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Относительный расход тепла.</w:t>
            </w:r>
          </w:p>
        </w:tc>
        <w:tc>
          <w:tcPr>
            <w:tcW w:w="1968" w:type="dxa"/>
            <w:tcBorders>
              <w:top w:val="single" w:sz="4" w:space="0" w:color="auto"/>
              <w:left w:val="nil"/>
              <w:bottom w:val="single" w:sz="4" w:space="0" w:color="auto"/>
              <w:right w:val="single" w:sz="4" w:space="0" w:color="auto"/>
            </w:tcBorders>
            <w:vAlign w:val="center"/>
            <w:hideMark/>
          </w:tcPr>
          <w:p w14:paraId="318C1165"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 xml:space="preserve">Температура воздуха внутри помещений, </w:t>
            </w:r>
            <w:r w:rsidRPr="0019768D">
              <w:rPr>
                <w:color w:val="000000"/>
                <w:sz w:val="24"/>
                <w:szCs w:val="24"/>
                <w:vertAlign w:val="superscript"/>
                <w:lang w:val="ru-RU" w:eastAsia="ru-RU"/>
              </w:rPr>
              <w:t>0</w:t>
            </w:r>
            <w:r w:rsidRPr="0019768D">
              <w:rPr>
                <w:color w:val="000000"/>
                <w:sz w:val="24"/>
                <w:szCs w:val="24"/>
                <w:lang w:val="ru-RU" w:eastAsia="ru-RU"/>
              </w:rPr>
              <w:t>С</w:t>
            </w:r>
          </w:p>
        </w:tc>
        <w:tc>
          <w:tcPr>
            <w:tcW w:w="2208" w:type="dxa"/>
            <w:tcBorders>
              <w:top w:val="single" w:sz="4" w:space="0" w:color="auto"/>
              <w:left w:val="nil"/>
              <w:bottom w:val="single" w:sz="4" w:space="0" w:color="auto"/>
              <w:right w:val="single" w:sz="4" w:space="0" w:color="auto"/>
            </w:tcBorders>
            <w:vAlign w:val="center"/>
            <w:hideMark/>
          </w:tcPr>
          <w:p w14:paraId="658418F8"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Расход теплоносителя в подающем теплопроводе, тонн/ч</w:t>
            </w:r>
          </w:p>
        </w:tc>
      </w:tr>
      <w:tr w:rsidR="000F7FF8" w:rsidRPr="0019768D" w14:paraId="7A67D703" w14:textId="77777777" w:rsidTr="000F7FF8">
        <w:trPr>
          <w:trHeight w:val="315"/>
        </w:trPr>
        <w:tc>
          <w:tcPr>
            <w:tcW w:w="1968" w:type="dxa"/>
            <w:tcBorders>
              <w:top w:val="nil"/>
              <w:left w:val="single" w:sz="4" w:space="0" w:color="auto"/>
              <w:bottom w:val="single" w:sz="4" w:space="0" w:color="auto"/>
              <w:right w:val="single" w:sz="4" w:space="0" w:color="auto"/>
            </w:tcBorders>
            <w:vAlign w:val="center"/>
            <w:hideMark/>
          </w:tcPr>
          <w:p w14:paraId="0EF126D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-32</w:t>
            </w:r>
          </w:p>
        </w:tc>
        <w:tc>
          <w:tcPr>
            <w:tcW w:w="2208" w:type="dxa"/>
            <w:tcBorders>
              <w:top w:val="nil"/>
              <w:left w:val="nil"/>
              <w:bottom w:val="single" w:sz="4" w:space="0" w:color="auto"/>
              <w:right w:val="single" w:sz="4" w:space="0" w:color="auto"/>
            </w:tcBorders>
            <w:noWrap/>
            <w:vAlign w:val="center"/>
            <w:hideMark/>
          </w:tcPr>
          <w:p w14:paraId="546B0E7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150</w:t>
            </w:r>
          </w:p>
        </w:tc>
        <w:tc>
          <w:tcPr>
            <w:tcW w:w="2208" w:type="dxa"/>
            <w:tcBorders>
              <w:top w:val="nil"/>
              <w:left w:val="nil"/>
              <w:bottom w:val="single" w:sz="4" w:space="0" w:color="auto"/>
              <w:right w:val="single" w:sz="4" w:space="0" w:color="auto"/>
            </w:tcBorders>
            <w:noWrap/>
            <w:vAlign w:val="center"/>
            <w:hideMark/>
          </w:tcPr>
          <w:p w14:paraId="2A16022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95</w:t>
            </w:r>
          </w:p>
        </w:tc>
        <w:tc>
          <w:tcPr>
            <w:tcW w:w="2208" w:type="dxa"/>
            <w:tcBorders>
              <w:top w:val="nil"/>
              <w:left w:val="nil"/>
              <w:bottom w:val="single" w:sz="4" w:space="0" w:color="auto"/>
              <w:right w:val="single" w:sz="4" w:space="0" w:color="auto"/>
            </w:tcBorders>
            <w:noWrap/>
            <w:vAlign w:val="center"/>
            <w:hideMark/>
          </w:tcPr>
          <w:p w14:paraId="295E859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70</w:t>
            </w:r>
          </w:p>
        </w:tc>
        <w:tc>
          <w:tcPr>
            <w:tcW w:w="2357" w:type="dxa"/>
            <w:tcBorders>
              <w:top w:val="nil"/>
              <w:left w:val="nil"/>
              <w:bottom w:val="single" w:sz="4" w:space="0" w:color="auto"/>
              <w:right w:val="single" w:sz="4" w:space="0" w:color="auto"/>
            </w:tcBorders>
            <w:noWrap/>
            <w:vAlign w:val="center"/>
            <w:hideMark/>
          </w:tcPr>
          <w:p w14:paraId="2A37B46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1968" w:type="dxa"/>
            <w:tcBorders>
              <w:top w:val="nil"/>
              <w:left w:val="nil"/>
              <w:bottom w:val="single" w:sz="4" w:space="0" w:color="auto"/>
              <w:right w:val="single" w:sz="4" w:space="0" w:color="auto"/>
            </w:tcBorders>
            <w:noWrap/>
            <w:vAlign w:val="center"/>
            <w:hideMark/>
          </w:tcPr>
          <w:p w14:paraId="3610458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294941A3"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1155</w:t>
            </w:r>
          </w:p>
        </w:tc>
      </w:tr>
      <w:tr w:rsidR="000F7FF8" w:rsidRPr="0019768D" w14:paraId="45ED1350"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7CB0954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-31</w:t>
            </w:r>
          </w:p>
        </w:tc>
        <w:tc>
          <w:tcPr>
            <w:tcW w:w="2208" w:type="dxa"/>
            <w:tcBorders>
              <w:top w:val="nil"/>
              <w:left w:val="nil"/>
              <w:bottom w:val="single" w:sz="4" w:space="0" w:color="auto"/>
              <w:right w:val="single" w:sz="4" w:space="0" w:color="auto"/>
            </w:tcBorders>
            <w:noWrap/>
            <w:vAlign w:val="center"/>
            <w:hideMark/>
          </w:tcPr>
          <w:p w14:paraId="1D5AF8E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147,85</w:t>
            </w:r>
          </w:p>
        </w:tc>
        <w:tc>
          <w:tcPr>
            <w:tcW w:w="2208" w:type="dxa"/>
            <w:tcBorders>
              <w:top w:val="nil"/>
              <w:left w:val="nil"/>
              <w:bottom w:val="single" w:sz="4" w:space="0" w:color="auto"/>
              <w:right w:val="single" w:sz="4" w:space="0" w:color="auto"/>
            </w:tcBorders>
            <w:noWrap/>
            <w:vAlign w:val="center"/>
            <w:hideMark/>
          </w:tcPr>
          <w:p w14:paraId="460B1CA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93,87</w:t>
            </w:r>
          </w:p>
        </w:tc>
        <w:tc>
          <w:tcPr>
            <w:tcW w:w="2208" w:type="dxa"/>
            <w:tcBorders>
              <w:top w:val="nil"/>
              <w:left w:val="nil"/>
              <w:bottom w:val="single" w:sz="4" w:space="0" w:color="auto"/>
              <w:right w:val="single" w:sz="4" w:space="0" w:color="auto"/>
            </w:tcBorders>
            <w:noWrap/>
            <w:vAlign w:val="center"/>
            <w:hideMark/>
          </w:tcPr>
          <w:p w14:paraId="33579DC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69,33</w:t>
            </w:r>
          </w:p>
        </w:tc>
        <w:tc>
          <w:tcPr>
            <w:tcW w:w="2357" w:type="dxa"/>
            <w:tcBorders>
              <w:top w:val="nil"/>
              <w:left w:val="nil"/>
              <w:bottom w:val="single" w:sz="4" w:space="0" w:color="auto"/>
              <w:right w:val="single" w:sz="4" w:space="0" w:color="auto"/>
            </w:tcBorders>
            <w:noWrap/>
            <w:vAlign w:val="center"/>
            <w:hideMark/>
          </w:tcPr>
          <w:p w14:paraId="434D4E2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0,981</w:t>
            </w:r>
          </w:p>
        </w:tc>
        <w:tc>
          <w:tcPr>
            <w:tcW w:w="1968" w:type="dxa"/>
            <w:tcBorders>
              <w:top w:val="nil"/>
              <w:left w:val="nil"/>
              <w:bottom w:val="single" w:sz="4" w:space="0" w:color="auto"/>
              <w:right w:val="single" w:sz="4" w:space="0" w:color="auto"/>
            </w:tcBorders>
            <w:noWrap/>
            <w:vAlign w:val="center"/>
            <w:hideMark/>
          </w:tcPr>
          <w:p w14:paraId="07BB62F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3ACF834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5CAD8920"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330AC4F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-30</w:t>
            </w:r>
          </w:p>
        </w:tc>
        <w:tc>
          <w:tcPr>
            <w:tcW w:w="2208" w:type="dxa"/>
            <w:tcBorders>
              <w:top w:val="nil"/>
              <w:left w:val="nil"/>
              <w:bottom w:val="single" w:sz="4" w:space="0" w:color="auto"/>
              <w:right w:val="single" w:sz="4" w:space="0" w:color="auto"/>
            </w:tcBorders>
            <w:noWrap/>
            <w:vAlign w:val="center"/>
            <w:hideMark/>
          </w:tcPr>
          <w:p w14:paraId="3F324C6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145,7</w:t>
            </w:r>
          </w:p>
        </w:tc>
        <w:tc>
          <w:tcPr>
            <w:tcW w:w="2208" w:type="dxa"/>
            <w:tcBorders>
              <w:top w:val="nil"/>
              <w:left w:val="nil"/>
              <w:bottom w:val="single" w:sz="4" w:space="0" w:color="auto"/>
              <w:right w:val="single" w:sz="4" w:space="0" w:color="auto"/>
            </w:tcBorders>
            <w:noWrap/>
            <w:vAlign w:val="center"/>
            <w:hideMark/>
          </w:tcPr>
          <w:p w14:paraId="07AB13F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92,74</w:t>
            </w:r>
          </w:p>
        </w:tc>
        <w:tc>
          <w:tcPr>
            <w:tcW w:w="2208" w:type="dxa"/>
            <w:tcBorders>
              <w:top w:val="nil"/>
              <w:left w:val="nil"/>
              <w:bottom w:val="single" w:sz="4" w:space="0" w:color="auto"/>
              <w:right w:val="single" w:sz="4" w:space="0" w:color="auto"/>
            </w:tcBorders>
            <w:noWrap/>
            <w:vAlign w:val="center"/>
            <w:hideMark/>
          </w:tcPr>
          <w:p w14:paraId="4929DC2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68,66</w:t>
            </w:r>
          </w:p>
        </w:tc>
        <w:tc>
          <w:tcPr>
            <w:tcW w:w="2357" w:type="dxa"/>
            <w:tcBorders>
              <w:top w:val="nil"/>
              <w:left w:val="nil"/>
              <w:bottom w:val="single" w:sz="4" w:space="0" w:color="auto"/>
              <w:right w:val="single" w:sz="4" w:space="0" w:color="auto"/>
            </w:tcBorders>
            <w:noWrap/>
            <w:vAlign w:val="center"/>
            <w:hideMark/>
          </w:tcPr>
          <w:p w14:paraId="65F05DF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0,963</w:t>
            </w:r>
          </w:p>
        </w:tc>
        <w:tc>
          <w:tcPr>
            <w:tcW w:w="1968" w:type="dxa"/>
            <w:tcBorders>
              <w:top w:val="nil"/>
              <w:left w:val="nil"/>
              <w:bottom w:val="single" w:sz="4" w:space="0" w:color="auto"/>
              <w:right w:val="single" w:sz="4" w:space="0" w:color="auto"/>
            </w:tcBorders>
            <w:noWrap/>
            <w:vAlign w:val="center"/>
            <w:hideMark/>
          </w:tcPr>
          <w:p w14:paraId="5151F91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50CCD25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14C2FE7C"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08727BB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-29</w:t>
            </w:r>
          </w:p>
        </w:tc>
        <w:tc>
          <w:tcPr>
            <w:tcW w:w="2208" w:type="dxa"/>
            <w:tcBorders>
              <w:top w:val="nil"/>
              <w:left w:val="nil"/>
              <w:bottom w:val="single" w:sz="4" w:space="0" w:color="auto"/>
              <w:right w:val="single" w:sz="4" w:space="0" w:color="auto"/>
            </w:tcBorders>
            <w:noWrap/>
            <w:vAlign w:val="center"/>
            <w:hideMark/>
          </w:tcPr>
          <w:p w14:paraId="2B004B2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143,55</w:t>
            </w:r>
          </w:p>
        </w:tc>
        <w:tc>
          <w:tcPr>
            <w:tcW w:w="2208" w:type="dxa"/>
            <w:tcBorders>
              <w:top w:val="nil"/>
              <w:left w:val="nil"/>
              <w:bottom w:val="single" w:sz="4" w:space="0" w:color="auto"/>
              <w:right w:val="single" w:sz="4" w:space="0" w:color="auto"/>
            </w:tcBorders>
            <w:noWrap/>
            <w:vAlign w:val="center"/>
            <w:hideMark/>
          </w:tcPr>
          <w:p w14:paraId="4550222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91,6</w:t>
            </w:r>
          </w:p>
        </w:tc>
        <w:tc>
          <w:tcPr>
            <w:tcW w:w="2208" w:type="dxa"/>
            <w:tcBorders>
              <w:top w:val="nil"/>
              <w:left w:val="nil"/>
              <w:bottom w:val="single" w:sz="4" w:space="0" w:color="auto"/>
              <w:right w:val="single" w:sz="4" w:space="0" w:color="auto"/>
            </w:tcBorders>
            <w:noWrap/>
            <w:vAlign w:val="center"/>
            <w:hideMark/>
          </w:tcPr>
          <w:p w14:paraId="2E3B569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67,99</w:t>
            </w:r>
          </w:p>
        </w:tc>
        <w:tc>
          <w:tcPr>
            <w:tcW w:w="2357" w:type="dxa"/>
            <w:tcBorders>
              <w:top w:val="nil"/>
              <w:left w:val="nil"/>
              <w:bottom w:val="single" w:sz="4" w:space="0" w:color="auto"/>
              <w:right w:val="single" w:sz="4" w:space="0" w:color="auto"/>
            </w:tcBorders>
            <w:noWrap/>
            <w:vAlign w:val="center"/>
            <w:hideMark/>
          </w:tcPr>
          <w:p w14:paraId="357499B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0,944</w:t>
            </w:r>
          </w:p>
        </w:tc>
        <w:tc>
          <w:tcPr>
            <w:tcW w:w="1968" w:type="dxa"/>
            <w:tcBorders>
              <w:top w:val="nil"/>
              <w:left w:val="nil"/>
              <w:bottom w:val="single" w:sz="4" w:space="0" w:color="auto"/>
              <w:right w:val="single" w:sz="4" w:space="0" w:color="auto"/>
            </w:tcBorders>
            <w:noWrap/>
            <w:vAlign w:val="center"/>
            <w:hideMark/>
          </w:tcPr>
          <w:p w14:paraId="553A05A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2DF7C16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0C6F903D"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17A996C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-28</w:t>
            </w:r>
          </w:p>
        </w:tc>
        <w:tc>
          <w:tcPr>
            <w:tcW w:w="2208" w:type="dxa"/>
            <w:tcBorders>
              <w:top w:val="nil"/>
              <w:left w:val="nil"/>
              <w:bottom w:val="single" w:sz="4" w:space="0" w:color="auto"/>
              <w:right w:val="single" w:sz="4" w:space="0" w:color="auto"/>
            </w:tcBorders>
            <w:noWrap/>
            <w:vAlign w:val="center"/>
            <w:hideMark/>
          </w:tcPr>
          <w:p w14:paraId="6009AE2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141,39</w:t>
            </w:r>
          </w:p>
        </w:tc>
        <w:tc>
          <w:tcPr>
            <w:tcW w:w="2208" w:type="dxa"/>
            <w:tcBorders>
              <w:top w:val="nil"/>
              <w:left w:val="nil"/>
              <w:bottom w:val="single" w:sz="4" w:space="0" w:color="auto"/>
              <w:right w:val="single" w:sz="4" w:space="0" w:color="auto"/>
            </w:tcBorders>
            <w:noWrap/>
            <w:vAlign w:val="center"/>
            <w:hideMark/>
          </w:tcPr>
          <w:p w14:paraId="6E69E20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90,46</w:t>
            </w:r>
          </w:p>
        </w:tc>
        <w:tc>
          <w:tcPr>
            <w:tcW w:w="2208" w:type="dxa"/>
            <w:tcBorders>
              <w:top w:val="nil"/>
              <w:left w:val="nil"/>
              <w:bottom w:val="single" w:sz="4" w:space="0" w:color="auto"/>
              <w:right w:val="single" w:sz="4" w:space="0" w:color="auto"/>
            </w:tcBorders>
            <w:noWrap/>
            <w:vAlign w:val="center"/>
            <w:hideMark/>
          </w:tcPr>
          <w:p w14:paraId="6F122A8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67,31</w:t>
            </w:r>
          </w:p>
        </w:tc>
        <w:tc>
          <w:tcPr>
            <w:tcW w:w="2357" w:type="dxa"/>
            <w:tcBorders>
              <w:top w:val="nil"/>
              <w:left w:val="nil"/>
              <w:bottom w:val="single" w:sz="4" w:space="0" w:color="auto"/>
              <w:right w:val="single" w:sz="4" w:space="0" w:color="auto"/>
            </w:tcBorders>
            <w:noWrap/>
            <w:vAlign w:val="center"/>
            <w:hideMark/>
          </w:tcPr>
          <w:p w14:paraId="26F61ED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0,926</w:t>
            </w:r>
          </w:p>
        </w:tc>
        <w:tc>
          <w:tcPr>
            <w:tcW w:w="1968" w:type="dxa"/>
            <w:tcBorders>
              <w:top w:val="nil"/>
              <w:left w:val="nil"/>
              <w:bottom w:val="single" w:sz="4" w:space="0" w:color="auto"/>
              <w:right w:val="single" w:sz="4" w:space="0" w:color="auto"/>
            </w:tcBorders>
            <w:noWrap/>
            <w:vAlign w:val="center"/>
            <w:hideMark/>
          </w:tcPr>
          <w:p w14:paraId="4B09CE9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524717F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490FA793"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2EFD336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-27</w:t>
            </w:r>
          </w:p>
        </w:tc>
        <w:tc>
          <w:tcPr>
            <w:tcW w:w="2208" w:type="dxa"/>
            <w:tcBorders>
              <w:top w:val="nil"/>
              <w:left w:val="nil"/>
              <w:bottom w:val="single" w:sz="4" w:space="0" w:color="auto"/>
              <w:right w:val="single" w:sz="4" w:space="0" w:color="auto"/>
            </w:tcBorders>
            <w:noWrap/>
            <w:vAlign w:val="center"/>
            <w:hideMark/>
          </w:tcPr>
          <w:p w14:paraId="42A9B59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139,23</w:t>
            </w:r>
          </w:p>
        </w:tc>
        <w:tc>
          <w:tcPr>
            <w:tcW w:w="2208" w:type="dxa"/>
            <w:tcBorders>
              <w:top w:val="nil"/>
              <w:left w:val="nil"/>
              <w:bottom w:val="single" w:sz="4" w:space="0" w:color="auto"/>
              <w:right w:val="single" w:sz="4" w:space="0" w:color="auto"/>
            </w:tcBorders>
            <w:noWrap/>
            <w:vAlign w:val="center"/>
            <w:hideMark/>
          </w:tcPr>
          <w:p w14:paraId="03A7F3B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89,32</w:t>
            </w:r>
          </w:p>
        </w:tc>
        <w:tc>
          <w:tcPr>
            <w:tcW w:w="2208" w:type="dxa"/>
            <w:tcBorders>
              <w:top w:val="nil"/>
              <w:left w:val="nil"/>
              <w:bottom w:val="single" w:sz="4" w:space="0" w:color="auto"/>
              <w:right w:val="single" w:sz="4" w:space="0" w:color="auto"/>
            </w:tcBorders>
            <w:noWrap/>
            <w:vAlign w:val="center"/>
            <w:hideMark/>
          </w:tcPr>
          <w:p w14:paraId="5D3C899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66,63</w:t>
            </w:r>
          </w:p>
        </w:tc>
        <w:tc>
          <w:tcPr>
            <w:tcW w:w="2357" w:type="dxa"/>
            <w:tcBorders>
              <w:top w:val="nil"/>
              <w:left w:val="nil"/>
              <w:bottom w:val="single" w:sz="4" w:space="0" w:color="auto"/>
              <w:right w:val="single" w:sz="4" w:space="0" w:color="auto"/>
            </w:tcBorders>
            <w:noWrap/>
            <w:vAlign w:val="center"/>
            <w:hideMark/>
          </w:tcPr>
          <w:p w14:paraId="767854B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0,907</w:t>
            </w:r>
          </w:p>
        </w:tc>
        <w:tc>
          <w:tcPr>
            <w:tcW w:w="1968" w:type="dxa"/>
            <w:tcBorders>
              <w:top w:val="nil"/>
              <w:left w:val="nil"/>
              <w:bottom w:val="single" w:sz="4" w:space="0" w:color="auto"/>
              <w:right w:val="single" w:sz="4" w:space="0" w:color="auto"/>
            </w:tcBorders>
            <w:noWrap/>
            <w:vAlign w:val="center"/>
            <w:hideMark/>
          </w:tcPr>
          <w:p w14:paraId="0156633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6A292F7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0CE36666"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789C9D8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-26</w:t>
            </w:r>
          </w:p>
        </w:tc>
        <w:tc>
          <w:tcPr>
            <w:tcW w:w="2208" w:type="dxa"/>
            <w:tcBorders>
              <w:top w:val="nil"/>
              <w:left w:val="nil"/>
              <w:bottom w:val="single" w:sz="4" w:space="0" w:color="auto"/>
              <w:right w:val="single" w:sz="4" w:space="0" w:color="auto"/>
            </w:tcBorders>
            <w:noWrap/>
            <w:vAlign w:val="center"/>
            <w:hideMark/>
          </w:tcPr>
          <w:p w14:paraId="2B54FA5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137,06</w:t>
            </w:r>
          </w:p>
        </w:tc>
        <w:tc>
          <w:tcPr>
            <w:tcW w:w="2208" w:type="dxa"/>
            <w:tcBorders>
              <w:top w:val="nil"/>
              <w:left w:val="nil"/>
              <w:bottom w:val="single" w:sz="4" w:space="0" w:color="auto"/>
              <w:right w:val="single" w:sz="4" w:space="0" w:color="auto"/>
            </w:tcBorders>
            <w:noWrap/>
            <w:vAlign w:val="center"/>
            <w:hideMark/>
          </w:tcPr>
          <w:p w14:paraId="7613FC5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88,17</w:t>
            </w:r>
          </w:p>
        </w:tc>
        <w:tc>
          <w:tcPr>
            <w:tcW w:w="2208" w:type="dxa"/>
            <w:tcBorders>
              <w:top w:val="nil"/>
              <w:left w:val="nil"/>
              <w:bottom w:val="single" w:sz="4" w:space="0" w:color="auto"/>
              <w:right w:val="single" w:sz="4" w:space="0" w:color="auto"/>
            </w:tcBorders>
            <w:noWrap/>
            <w:vAlign w:val="center"/>
            <w:hideMark/>
          </w:tcPr>
          <w:p w14:paraId="77C5A78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65,95</w:t>
            </w:r>
          </w:p>
        </w:tc>
        <w:tc>
          <w:tcPr>
            <w:tcW w:w="2357" w:type="dxa"/>
            <w:tcBorders>
              <w:top w:val="nil"/>
              <w:left w:val="nil"/>
              <w:bottom w:val="single" w:sz="4" w:space="0" w:color="auto"/>
              <w:right w:val="single" w:sz="4" w:space="0" w:color="auto"/>
            </w:tcBorders>
            <w:noWrap/>
            <w:vAlign w:val="center"/>
            <w:hideMark/>
          </w:tcPr>
          <w:p w14:paraId="74B87F7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0,889</w:t>
            </w:r>
          </w:p>
        </w:tc>
        <w:tc>
          <w:tcPr>
            <w:tcW w:w="1968" w:type="dxa"/>
            <w:tcBorders>
              <w:top w:val="nil"/>
              <w:left w:val="nil"/>
              <w:bottom w:val="single" w:sz="4" w:space="0" w:color="auto"/>
              <w:right w:val="single" w:sz="4" w:space="0" w:color="auto"/>
            </w:tcBorders>
            <w:noWrap/>
            <w:vAlign w:val="center"/>
            <w:hideMark/>
          </w:tcPr>
          <w:p w14:paraId="64FE021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7FA2354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686C877D"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0ADC1D1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w:t>
            </w:r>
          </w:p>
        </w:tc>
        <w:tc>
          <w:tcPr>
            <w:tcW w:w="2208" w:type="dxa"/>
            <w:tcBorders>
              <w:top w:val="nil"/>
              <w:left w:val="nil"/>
              <w:bottom w:val="single" w:sz="4" w:space="0" w:color="auto"/>
              <w:right w:val="single" w:sz="4" w:space="0" w:color="auto"/>
            </w:tcBorders>
            <w:noWrap/>
            <w:vAlign w:val="center"/>
            <w:hideMark/>
          </w:tcPr>
          <w:p w14:paraId="3955B50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134,89</w:t>
            </w:r>
          </w:p>
        </w:tc>
        <w:tc>
          <w:tcPr>
            <w:tcW w:w="2208" w:type="dxa"/>
            <w:tcBorders>
              <w:top w:val="nil"/>
              <w:left w:val="nil"/>
              <w:bottom w:val="single" w:sz="4" w:space="0" w:color="auto"/>
              <w:right w:val="single" w:sz="4" w:space="0" w:color="auto"/>
            </w:tcBorders>
            <w:noWrap/>
            <w:vAlign w:val="center"/>
            <w:hideMark/>
          </w:tcPr>
          <w:p w14:paraId="280DCE8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87,02</w:t>
            </w:r>
          </w:p>
        </w:tc>
        <w:tc>
          <w:tcPr>
            <w:tcW w:w="2208" w:type="dxa"/>
            <w:tcBorders>
              <w:top w:val="nil"/>
              <w:left w:val="nil"/>
              <w:bottom w:val="single" w:sz="4" w:space="0" w:color="auto"/>
              <w:right w:val="single" w:sz="4" w:space="0" w:color="auto"/>
            </w:tcBorders>
            <w:noWrap/>
            <w:vAlign w:val="center"/>
            <w:hideMark/>
          </w:tcPr>
          <w:p w14:paraId="34B9628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65,26</w:t>
            </w:r>
          </w:p>
        </w:tc>
        <w:tc>
          <w:tcPr>
            <w:tcW w:w="2357" w:type="dxa"/>
            <w:tcBorders>
              <w:top w:val="nil"/>
              <w:left w:val="nil"/>
              <w:bottom w:val="single" w:sz="4" w:space="0" w:color="auto"/>
              <w:right w:val="single" w:sz="4" w:space="0" w:color="auto"/>
            </w:tcBorders>
            <w:noWrap/>
            <w:vAlign w:val="center"/>
            <w:hideMark/>
          </w:tcPr>
          <w:p w14:paraId="4706433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0,87</w:t>
            </w:r>
          </w:p>
        </w:tc>
        <w:tc>
          <w:tcPr>
            <w:tcW w:w="1968" w:type="dxa"/>
            <w:tcBorders>
              <w:top w:val="nil"/>
              <w:left w:val="nil"/>
              <w:bottom w:val="single" w:sz="4" w:space="0" w:color="auto"/>
              <w:right w:val="single" w:sz="4" w:space="0" w:color="auto"/>
            </w:tcBorders>
            <w:noWrap/>
            <w:vAlign w:val="center"/>
            <w:hideMark/>
          </w:tcPr>
          <w:p w14:paraId="564E65B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18A0B5D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75713743"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2696C1D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-24</w:t>
            </w:r>
          </w:p>
        </w:tc>
        <w:tc>
          <w:tcPr>
            <w:tcW w:w="2208" w:type="dxa"/>
            <w:tcBorders>
              <w:top w:val="nil"/>
              <w:left w:val="nil"/>
              <w:bottom w:val="single" w:sz="4" w:space="0" w:color="auto"/>
              <w:right w:val="single" w:sz="4" w:space="0" w:color="auto"/>
            </w:tcBorders>
            <w:noWrap/>
            <w:vAlign w:val="center"/>
            <w:hideMark/>
          </w:tcPr>
          <w:p w14:paraId="00964EF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132,72</w:t>
            </w:r>
          </w:p>
        </w:tc>
        <w:tc>
          <w:tcPr>
            <w:tcW w:w="2208" w:type="dxa"/>
            <w:tcBorders>
              <w:top w:val="nil"/>
              <w:left w:val="nil"/>
              <w:bottom w:val="single" w:sz="4" w:space="0" w:color="auto"/>
              <w:right w:val="single" w:sz="4" w:space="0" w:color="auto"/>
            </w:tcBorders>
            <w:noWrap/>
            <w:vAlign w:val="center"/>
            <w:hideMark/>
          </w:tcPr>
          <w:p w14:paraId="2160EE2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85,86</w:t>
            </w:r>
          </w:p>
        </w:tc>
        <w:tc>
          <w:tcPr>
            <w:tcW w:w="2208" w:type="dxa"/>
            <w:tcBorders>
              <w:top w:val="nil"/>
              <w:left w:val="nil"/>
              <w:bottom w:val="single" w:sz="4" w:space="0" w:color="auto"/>
              <w:right w:val="single" w:sz="4" w:space="0" w:color="auto"/>
            </w:tcBorders>
            <w:noWrap/>
            <w:vAlign w:val="center"/>
            <w:hideMark/>
          </w:tcPr>
          <w:p w14:paraId="1E9CB7B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64,57</w:t>
            </w:r>
          </w:p>
        </w:tc>
        <w:tc>
          <w:tcPr>
            <w:tcW w:w="2357" w:type="dxa"/>
            <w:tcBorders>
              <w:top w:val="nil"/>
              <w:left w:val="nil"/>
              <w:bottom w:val="single" w:sz="4" w:space="0" w:color="auto"/>
              <w:right w:val="single" w:sz="4" w:space="0" w:color="auto"/>
            </w:tcBorders>
            <w:noWrap/>
            <w:vAlign w:val="center"/>
            <w:hideMark/>
          </w:tcPr>
          <w:p w14:paraId="7D3FD3C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0,852</w:t>
            </w:r>
          </w:p>
        </w:tc>
        <w:tc>
          <w:tcPr>
            <w:tcW w:w="1968" w:type="dxa"/>
            <w:tcBorders>
              <w:top w:val="nil"/>
              <w:left w:val="nil"/>
              <w:bottom w:val="single" w:sz="4" w:space="0" w:color="auto"/>
              <w:right w:val="single" w:sz="4" w:space="0" w:color="auto"/>
            </w:tcBorders>
            <w:noWrap/>
            <w:vAlign w:val="center"/>
            <w:hideMark/>
          </w:tcPr>
          <w:p w14:paraId="14ABA27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178571F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655D83DC"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13620A3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-23</w:t>
            </w:r>
          </w:p>
        </w:tc>
        <w:tc>
          <w:tcPr>
            <w:tcW w:w="2208" w:type="dxa"/>
            <w:tcBorders>
              <w:top w:val="nil"/>
              <w:left w:val="nil"/>
              <w:bottom w:val="single" w:sz="4" w:space="0" w:color="auto"/>
              <w:right w:val="single" w:sz="4" w:space="0" w:color="auto"/>
            </w:tcBorders>
            <w:noWrap/>
            <w:vAlign w:val="center"/>
            <w:hideMark/>
          </w:tcPr>
          <w:p w14:paraId="332DAF3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130,54</w:t>
            </w:r>
          </w:p>
        </w:tc>
        <w:tc>
          <w:tcPr>
            <w:tcW w:w="2208" w:type="dxa"/>
            <w:tcBorders>
              <w:top w:val="nil"/>
              <w:left w:val="nil"/>
              <w:bottom w:val="single" w:sz="4" w:space="0" w:color="auto"/>
              <w:right w:val="single" w:sz="4" w:space="0" w:color="auto"/>
            </w:tcBorders>
            <w:noWrap/>
            <w:vAlign w:val="center"/>
            <w:hideMark/>
          </w:tcPr>
          <w:p w14:paraId="7AA80B1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84,71</w:t>
            </w:r>
          </w:p>
        </w:tc>
        <w:tc>
          <w:tcPr>
            <w:tcW w:w="2208" w:type="dxa"/>
            <w:tcBorders>
              <w:top w:val="nil"/>
              <w:left w:val="nil"/>
              <w:bottom w:val="single" w:sz="4" w:space="0" w:color="auto"/>
              <w:right w:val="single" w:sz="4" w:space="0" w:color="auto"/>
            </w:tcBorders>
            <w:noWrap/>
            <w:vAlign w:val="center"/>
            <w:hideMark/>
          </w:tcPr>
          <w:p w14:paraId="1BBEC5C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63,87</w:t>
            </w:r>
          </w:p>
        </w:tc>
        <w:tc>
          <w:tcPr>
            <w:tcW w:w="2357" w:type="dxa"/>
            <w:tcBorders>
              <w:top w:val="nil"/>
              <w:left w:val="nil"/>
              <w:bottom w:val="single" w:sz="4" w:space="0" w:color="auto"/>
              <w:right w:val="single" w:sz="4" w:space="0" w:color="auto"/>
            </w:tcBorders>
            <w:noWrap/>
            <w:vAlign w:val="center"/>
            <w:hideMark/>
          </w:tcPr>
          <w:p w14:paraId="00B63B5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0,833</w:t>
            </w:r>
          </w:p>
        </w:tc>
        <w:tc>
          <w:tcPr>
            <w:tcW w:w="1968" w:type="dxa"/>
            <w:tcBorders>
              <w:top w:val="nil"/>
              <w:left w:val="nil"/>
              <w:bottom w:val="single" w:sz="4" w:space="0" w:color="auto"/>
              <w:right w:val="single" w:sz="4" w:space="0" w:color="auto"/>
            </w:tcBorders>
            <w:noWrap/>
            <w:vAlign w:val="center"/>
            <w:hideMark/>
          </w:tcPr>
          <w:p w14:paraId="6A0F162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5FD0B93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24EFA6AA"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4F9880D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2892890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128,36</w:t>
            </w:r>
          </w:p>
        </w:tc>
        <w:tc>
          <w:tcPr>
            <w:tcW w:w="2208" w:type="dxa"/>
            <w:tcBorders>
              <w:top w:val="nil"/>
              <w:left w:val="nil"/>
              <w:bottom w:val="single" w:sz="4" w:space="0" w:color="auto"/>
              <w:right w:val="single" w:sz="4" w:space="0" w:color="auto"/>
            </w:tcBorders>
            <w:noWrap/>
            <w:vAlign w:val="center"/>
            <w:hideMark/>
          </w:tcPr>
          <w:p w14:paraId="189E8BE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83,54</w:t>
            </w:r>
          </w:p>
        </w:tc>
        <w:tc>
          <w:tcPr>
            <w:tcW w:w="2208" w:type="dxa"/>
            <w:tcBorders>
              <w:top w:val="nil"/>
              <w:left w:val="nil"/>
              <w:bottom w:val="single" w:sz="4" w:space="0" w:color="auto"/>
              <w:right w:val="single" w:sz="4" w:space="0" w:color="auto"/>
            </w:tcBorders>
            <w:noWrap/>
            <w:vAlign w:val="center"/>
            <w:hideMark/>
          </w:tcPr>
          <w:p w14:paraId="1569308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63,17</w:t>
            </w:r>
          </w:p>
        </w:tc>
        <w:tc>
          <w:tcPr>
            <w:tcW w:w="2357" w:type="dxa"/>
            <w:tcBorders>
              <w:top w:val="nil"/>
              <w:left w:val="nil"/>
              <w:bottom w:val="single" w:sz="4" w:space="0" w:color="auto"/>
              <w:right w:val="single" w:sz="4" w:space="0" w:color="auto"/>
            </w:tcBorders>
            <w:noWrap/>
            <w:vAlign w:val="center"/>
            <w:hideMark/>
          </w:tcPr>
          <w:p w14:paraId="7F76585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0,815</w:t>
            </w:r>
          </w:p>
        </w:tc>
        <w:tc>
          <w:tcPr>
            <w:tcW w:w="1968" w:type="dxa"/>
            <w:tcBorders>
              <w:top w:val="nil"/>
              <w:left w:val="nil"/>
              <w:bottom w:val="single" w:sz="4" w:space="0" w:color="auto"/>
              <w:right w:val="single" w:sz="4" w:space="0" w:color="auto"/>
            </w:tcBorders>
            <w:noWrap/>
            <w:vAlign w:val="center"/>
            <w:hideMark/>
          </w:tcPr>
          <w:p w14:paraId="7A280A7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6D27A4F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4DD91104"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18D99E0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-21</w:t>
            </w:r>
          </w:p>
        </w:tc>
        <w:tc>
          <w:tcPr>
            <w:tcW w:w="2208" w:type="dxa"/>
            <w:tcBorders>
              <w:top w:val="nil"/>
              <w:left w:val="nil"/>
              <w:bottom w:val="single" w:sz="4" w:space="0" w:color="auto"/>
              <w:right w:val="single" w:sz="4" w:space="0" w:color="auto"/>
            </w:tcBorders>
            <w:noWrap/>
            <w:vAlign w:val="center"/>
            <w:hideMark/>
          </w:tcPr>
          <w:p w14:paraId="6F8F427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126,17</w:t>
            </w:r>
          </w:p>
        </w:tc>
        <w:tc>
          <w:tcPr>
            <w:tcW w:w="2208" w:type="dxa"/>
            <w:tcBorders>
              <w:top w:val="nil"/>
              <w:left w:val="nil"/>
              <w:bottom w:val="single" w:sz="4" w:space="0" w:color="auto"/>
              <w:right w:val="single" w:sz="4" w:space="0" w:color="auto"/>
            </w:tcBorders>
            <w:noWrap/>
            <w:vAlign w:val="center"/>
            <w:hideMark/>
          </w:tcPr>
          <w:p w14:paraId="65F5884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82,38</w:t>
            </w:r>
          </w:p>
        </w:tc>
        <w:tc>
          <w:tcPr>
            <w:tcW w:w="2208" w:type="dxa"/>
            <w:tcBorders>
              <w:top w:val="nil"/>
              <w:left w:val="nil"/>
              <w:bottom w:val="single" w:sz="4" w:space="0" w:color="auto"/>
              <w:right w:val="single" w:sz="4" w:space="0" w:color="auto"/>
            </w:tcBorders>
            <w:noWrap/>
            <w:vAlign w:val="center"/>
            <w:hideMark/>
          </w:tcPr>
          <w:p w14:paraId="1778E1E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62,47</w:t>
            </w:r>
          </w:p>
        </w:tc>
        <w:tc>
          <w:tcPr>
            <w:tcW w:w="2357" w:type="dxa"/>
            <w:tcBorders>
              <w:top w:val="nil"/>
              <w:left w:val="nil"/>
              <w:bottom w:val="single" w:sz="4" w:space="0" w:color="auto"/>
              <w:right w:val="single" w:sz="4" w:space="0" w:color="auto"/>
            </w:tcBorders>
            <w:noWrap/>
            <w:vAlign w:val="center"/>
            <w:hideMark/>
          </w:tcPr>
          <w:p w14:paraId="138049C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0,796</w:t>
            </w:r>
          </w:p>
        </w:tc>
        <w:tc>
          <w:tcPr>
            <w:tcW w:w="1968" w:type="dxa"/>
            <w:tcBorders>
              <w:top w:val="nil"/>
              <w:left w:val="nil"/>
              <w:bottom w:val="single" w:sz="4" w:space="0" w:color="auto"/>
              <w:right w:val="single" w:sz="4" w:space="0" w:color="auto"/>
            </w:tcBorders>
            <w:noWrap/>
            <w:vAlign w:val="center"/>
            <w:hideMark/>
          </w:tcPr>
          <w:p w14:paraId="3B9ACA0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3C4568F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7260FE11"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1B6EAA4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-20</w:t>
            </w:r>
          </w:p>
        </w:tc>
        <w:tc>
          <w:tcPr>
            <w:tcW w:w="2208" w:type="dxa"/>
            <w:tcBorders>
              <w:top w:val="nil"/>
              <w:left w:val="nil"/>
              <w:bottom w:val="single" w:sz="4" w:space="0" w:color="auto"/>
              <w:right w:val="single" w:sz="4" w:space="0" w:color="auto"/>
            </w:tcBorders>
            <w:noWrap/>
            <w:vAlign w:val="center"/>
            <w:hideMark/>
          </w:tcPr>
          <w:p w14:paraId="7F867DB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123,98</w:t>
            </w:r>
          </w:p>
        </w:tc>
        <w:tc>
          <w:tcPr>
            <w:tcW w:w="2208" w:type="dxa"/>
            <w:tcBorders>
              <w:top w:val="nil"/>
              <w:left w:val="nil"/>
              <w:bottom w:val="single" w:sz="4" w:space="0" w:color="auto"/>
              <w:right w:val="single" w:sz="4" w:space="0" w:color="auto"/>
            </w:tcBorders>
            <w:noWrap/>
            <w:vAlign w:val="center"/>
            <w:hideMark/>
          </w:tcPr>
          <w:p w14:paraId="6591CA3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81,2</w:t>
            </w:r>
          </w:p>
        </w:tc>
        <w:tc>
          <w:tcPr>
            <w:tcW w:w="2208" w:type="dxa"/>
            <w:tcBorders>
              <w:top w:val="nil"/>
              <w:left w:val="nil"/>
              <w:bottom w:val="single" w:sz="4" w:space="0" w:color="auto"/>
              <w:right w:val="single" w:sz="4" w:space="0" w:color="auto"/>
            </w:tcBorders>
            <w:noWrap/>
            <w:vAlign w:val="center"/>
            <w:hideMark/>
          </w:tcPr>
          <w:p w14:paraId="2507A02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61,76</w:t>
            </w:r>
          </w:p>
        </w:tc>
        <w:tc>
          <w:tcPr>
            <w:tcW w:w="2357" w:type="dxa"/>
            <w:tcBorders>
              <w:top w:val="nil"/>
              <w:left w:val="nil"/>
              <w:bottom w:val="single" w:sz="4" w:space="0" w:color="auto"/>
              <w:right w:val="single" w:sz="4" w:space="0" w:color="auto"/>
            </w:tcBorders>
            <w:noWrap/>
            <w:vAlign w:val="center"/>
            <w:hideMark/>
          </w:tcPr>
          <w:p w14:paraId="3098FCB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0,778</w:t>
            </w:r>
          </w:p>
        </w:tc>
        <w:tc>
          <w:tcPr>
            <w:tcW w:w="1968" w:type="dxa"/>
            <w:tcBorders>
              <w:top w:val="nil"/>
              <w:left w:val="nil"/>
              <w:bottom w:val="single" w:sz="4" w:space="0" w:color="auto"/>
              <w:right w:val="single" w:sz="4" w:space="0" w:color="auto"/>
            </w:tcBorders>
            <w:noWrap/>
            <w:vAlign w:val="center"/>
            <w:hideMark/>
          </w:tcPr>
          <w:p w14:paraId="782504C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3F35148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632DE7E5"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0DFFC48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-19</w:t>
            </w:r>
          </w:p>
        </w:tc>
        <w:tc>
          <w:tcPr>
            <w:tcW w:w="2208" w:type="dxa"/>
            <w:tcBorders>
              <w:top w:val="nil"/>
              <w:left w:val="nil"/>
              <w:bottom w:val="single" w:sz="4" w:space="0" w:color="auto"/>
              <w:right w:val="single" w:sz="4" w:space="0" w:color="auto"/>
            </w:tcBorders>
            <w:noWrap/>
            <w:vAlign w:val="center"/>
            <w:hideMark/>
          </w:tcPr>
          <w:p w14:paraId="2822DCF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121,79</w:t>
            </w:r>
          </w:p>
        </w:tc>
        <w:tc>
          <w:tcPr>
            <w:tcW w:w="2208" w:type="dxa"/>
            <w:tcBorders>
              <w:top w:val="nil"/>
              <w:left w:val="nil"/>
              <w:bottom w:val="single" w:sz="4" w:space="0" w:color="auto"/>
              <w:right w:val="single" w:sz="4" w:space="0" w:color="auto"/>
            </w:tcBorders>
            <w:noWrap/>
            <w:vAlign w:val="center"/>
            <w:hideMark/>
          </w:tcPr>
          <w:p w14:paraId="5C84920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80,03</w:t>
            </w:r>
          </w:p>
        </w:tc>
        <w:tc>
          <w:tcPr>
            <w:tcW w:w="2208" w:type="dxa"/>
            <w:tcBorders>
              <w:top w:val="nil"/>
              <w:left w:val="nil"/>
              <w:bottom w:val="single" w:sz="4" w:space="0" w:color="auto"/>
              <w:right w:val="single" w:sz="4" w:space="0" w:color="auto"/>
            </w:tcBorders>
            <w:noWrap/>
            <w:vAlign w:val="center"/>
            <w:hideMark/>
          </w:tcPr>
          <w:p w14:paraId="64E1FDC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61,05</w:t>
            </w:r>
          </w:p>
        </w:tc>
        <w:tc>
          <w:tcPr>
            <w:tcW w:w="2357" w:type="dxa"/>
            <w:tcBorders>
              <w:top w:val="nil"/>
              <w:left w:val="nil"/>
              <w:bottom w:val="single" w:sz="4" w:space="0" w:color="auto"/>
              <w:right w:val="single" w:sz="4" w:space="0" w:color="auto"/>
            </w:tcBorders>
            <w:noWrap/>
            <w:vAlign w:val="center"/>
            <w:hideMark/>
          </w:tcPr>
          <w:p w14:paraId="4CD1140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0,759</w:t>
            </w:r>
          </w:p>
        </w:tc>
        <w:tc>
          <w:tcPr>
            <w:tcW w:w="1968" w:type="dxa"/>
            <w:tcBorders>
              <w:top w:val="nil"/>
              <w:left w:val="nil"/>
              <w:bottom w:val="single" w:sz="4" w:space="0" w:color="auto"/>
              <w:right w:val="single" w:sz="4" w:space="0" w:color="auto"/>
            </w:tcBorders>
            <w:noWrap/>
            <w:vAlign w:val="center"/>
            <w:hideMark/>
          </w:tcPr>
          <w:p w14:paraId="0BFA49D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1BF00CF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0D4DFC85"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732634A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lastRenderedPageBreak/>
              <w:t>-18</w:t>
            </w:r>
          </w:p>
        </w:tc>
        <w:tc>
          <w:tcPr>
            <w:tcW w:w="2208" w:type="dxa"/>
            <w:tcBorders>
              <w:top w:val="nil"/>
              <w:left w:val="nil"/>
              <w:bottom w:val="single" w:sz="4" w:space="0" w:color="auto"/>
              <w:right w:val="single" w:sz="4" w:space="0" w:color="auto"/>
            </w:tcBorders>
            <w:noWrap/>
            <w:vAlign w:val="center"/>
            <w:hideMark/>
          </w:tcPr>
          <w:p w14:paraId="1BBFADB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119,59</w:t>
            </w:r>
          </w:p>
        </w:tc>
        <w:tc>
          <w:tcPr>
            <w:tcW w:w="2208" w:type="dxa"/>
            <w:tcBorders>
              <w:top w:val="nil"/>
              <w:left w:val="nil"/>
              <w:bottom w:val="single" w:sz="4" w:space="0" w:color="auto"/>
              <w:right w:val="single" w:sz="4" w:space="0" w:color="auto"/>
            </w:tcBorders>
            <w:noWrap/>
            <w:vAlign w:val="center"/>
            <w:hideMark/>
          </w:tcPr>
          <w:p w14:paraId="2376EE8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78,85</w:t>
            </w:r>
          </w:p>
        </w:tc>
        <w:tc>
          <w:tcPr>
            <w:tcW w:w="2208" w:type="dxa"/>
            <w:tcBorders>
              <w:top w:val="nil"/>
              <w:left w:val="nil"/>
              <w:bottom w:val="single" w:sz="4" w:space="0" w:color="auto"/>
              <w:right w:val="single" w:sz="4" w:space="0" w:color="auto"/>
            </w:tcBorders>
            <w:noWrap/>
            <w:vAlign w:val="center"/>
            <w:hideMark/>
          </w:tcPr>
          <w:p w14:paraId="24A8EC8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60,33</w:t>
            </w:r>
          </w:p>
        </w:tc>
        <w:tc>
          <w:tcPr>
            <w:tcW w:w="2357" w:type="dxa"/>
            <w:tcBorders>
              <w:top w:val="nil"/>
              <w:left w:val="nil"/>
              <w:bottom w:val="single" w:sz="4" w:space="0" w:color="auto"/>
              <w:right w:val="single" w:sz="4" w:space="0" w:color="auto"/>
            </w:tcBorders>
            <w:noWrap/>
            <w:vAlign w:val="center"/>
            <w:hideMark/>
          </w:tcPr>
          <w:p w14:paraId="7F88030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0,741</w:t>
            </w:r>
          </w:p>
        </w:tc>
        <w:tc>
          <w:tcPr>
            <w:tcW w:w="1968" w:type="dxa"/>
            <w:tcBorders>
              <w:top w:val="nil"/>
              <w:left w:val="nil"/>
              <w:bottom w:val="single" w:sz="4" w:space="0" w:color="auto"/>
              <w:right w:val="single" w:sz="4" w:space="0" w:color="auto"/>
            </w:tcBorders>
            <w:noWrap/>
            <w:vAlign w:val="center"/>
            <w:hideMark/>
          </w:tcPr>
          <w:p w14:paraId="1FE96F5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5961859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03FB1061"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03DD42E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-17</w:t>
            </w:r>
          </w:p>
        </w:tc>
        <w:tc>
          <w:tcPr>
            <w:tcW w:w="2208" w:type="dxa"/>
            <w:tcBorders>
              <w:top w:val="nil"/>
              <w:left w:val="nil"/>
              <w:bottom w:val="single" w:sz="4" w:space="0" w:color="auto"/>
              <w:right w:val="single" w:sz="4" w:space="0" w:color="auto"/>
            </w:tcBorders>
            <w:noWrap/>
            <w:vAlign w:val="center"/>
            <w:hideMark/>
          </w:tcPr>
          <w:p w14:paraId="5A5D31F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117,38</w:t>
            </w:r>
          </w:p>
        </w:tc>
        <w:tc>
          <w:tcPr>
            <w:tcW w:w="2208" w:type="dxa"/>
            <w:tcBorders>
              <w:top w:val="nil"/>
              <w:left w:val="nil"/>
              <w:bottom w:val="single" w:sz="4" w:space="0" w:color="auto"/>
              <w:right w:val="single" w:sz="4" w:space="0" w:color="auto"/>
            </w:tcBorders>
            <w:noWrap/>
            <w:vAlign w:val="center"/>
            <w:hideMark/>
          </w:tcPr>
          <w:p w14:paraId="445205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77,66</w:t>
            </w:r>
          </w:p>
        </w:tc>
        <w:tc>
          <w:tcPr>
            <w:tcW w:w="2208" w:type="dxa"/>
            <w:tcBorders>
              <w:top w:val="nil"/>
              <w:left w:val="nil"/>
              <w:bottom w:val="single" w:sz="4" w:space="0" w:color="auto"/>
              <w:right w:val="single" w:sz="4" w:space="0" w:color="auto"/>
            </w:tcBorders>
            <w:noWrap/>
            <w:vAlign w:val="center"/>
            <w:hideMark/>
          </w:tcPr>
          <w:p w14:paraId="19A711B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59,61</w:t>
            </w:r>
          </w:p>
        </w:tc>
        <w:tc>
          <w:tcPr>
            <w:tcW w:w="2357" w:type="dxa"/>
            <w:tcBorders>
              <w:top w:val="nil"/>
              <w:left w:val="nil"/>
              <w:bottom w:val="single" w:sz="4" w:space="0" w:color="auto"/>
              <w:right w:val="single" w:sz="4" w:space="0" w:color="auto"/>
            </w:tcBorders>
            <w:noWrap/>
            <w:vAlign w:val="center"/>
            <w:hideMark/>
          </w:tcPr>
          <w:p w14:paraId="39609C7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0,722</w:t>
            </w:r>
          </w:p>
        </w:tc>
        <w:tc>
          <w:tcPr>
            <w:tcW w:w="1968" w:type="dxa"/>
            <w:tcBorders>
              <w:top w:val="nil"/>
              <w:left w:val="nil"/>
              <w:bottom w:val="single" w:sz="4" w:space="0" w:color="auto"/>
              <w:right w:val="single" w:sz="4" w:space="0" w:color="auto"/>
            </w:tcBorders>
            <w:noWrap/>
            <w:vAlign w:val="center"/>
            <w:hideMark/>
          </w:tcPr>
          <w:p w14:paraId="4A60218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64F41CA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7435C7FD"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51AFFC1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-16</w:t>
            </w:r>
          </w:p>
        </w:tc>
        <w:tc>
          <w:tcPr>
            <w:tcW w:w="2208" w:type="dxa"/>
            <w:tcBorders>
              <w:top w:val="nil"/>
              <w:left w:val="nil"/>
              <w:bottom w:val="single" w:sz="4" w:space="0" w:color="auto"/>
              <w:right w:val="single" w:sz="4" w:space="0" w:color="auto"/>
            </w:tcBorders>
            <w:noWrap/>
            <w:vAlign w:val="center"/>
            <w:hideMark/>
          </w:tcPr>
          <w:p w14:paraId="676676D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115,17</w:t>
            </w:r>
          </w:p>
        </w:tc>
        <w:tc>
          <w:tcPr>
            <w:tcW w:w="2208" w:type="dxa"/>
            <w:tcBorders>
              <w:top w:val="nil"/>
              <w:left w:val="nil"/>
              <w:bottom w:val="single" w:sz="4" w:space="0" w:color="auto"/>
              <w:right w:val="single" w:sz="4" w:space="0" w:color="auto"/>
            </w:tcBorders>
            <w:noWrap/>
            <w:vAlign w:val="center"/>
            <w:hideMark/>
          </w:tcPr>
          <w:p w14:paraId="60EACFD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76,47</w:t>
            </w:r>
          </w:p>
        </w:tc>
        <w:tc>
          <w:tcPr>
            <w:tcW w:w="2208" w:type="dxa"/>
            <w:tcBorders>
              <w:top w:val="nil"/>
              <w:left w:val="nil"/>
              <w:bottom w:val="single" w:sz="4" w:space="0" w:color="auto"/>
              <w:right w:val="single" w:sz="4" w:space="0" w:color="auto"/>
            </w:tcBorders>
            <w:noWrap/>
            <w:vAlign w:val="center"/>
            <w:hideMark/>
          </w:tcPr>
          <w:p w14:paraId="2B33E62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58,88</w:t>
            </w:r>
          </w:p>
        </w:tc>
        <w:tc>
          <w:tcPr>
            <w:tcW w:w="2357" w:type="dxa"/>
            <w:tcBorders>
              <w:top w:val="nil"/>
              <w:left w:val="nil"/>
              <w:bottom w:val="single" w:sz="4" w:space="0" w:color="auto"/>
              <w:right w:val="single" w:sz="4" w:space="0" w:color="auto"/>
            </w:tcBorders>
            <w:noWrap/>
            <w:vAlign w:val="center"/>
            <w:hideMark/>
          </w:tcPr>
          <w:p w14:paraId="01118D3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0,704</w:t>
            </w:r>
          </w:p>
        </w:tc>
        <w:tc>
          <w:tcPr>
            <w:tcW w:w="1968" w:type="dxa"/>
            <w:tcBorders>
              <w:top w:val="nil"/>
              <w:left w:val="nil"/>
              <w:bottom w:val="single" w:sz="4" w:space="0" w:color="auto"/>
              <w:right w:val="single" w:sz="4" w:space="0" w:color="auto"/>
            </w:tcBorders>
            <w:noWrap/>
            <w:vAlign w:val="center"/>
            <w:hideMark/>
          </w:tcPr>
          <w:p w14:paraId="1962193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636D53D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0F0168AC"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4E46208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-15</w:t>
            </w:r>
          </w:p>
        </w:tc>
        <w:tc>
          <w:tcPr>
            <w:tcW w:w="2208" w:type="dxa"/>
            <w:tcBorders>
              <w:top w:val="nil"/>
              <w:left w:val="nil"/>
              <w:bottom w:val="single" w:sz="4" w:space="0" w:color="auto"/>
              <w:right w:val="single" w:sz="4" w:space="0" w:color="auto"/>
            </w:tcBorders>
            <w:noWrap/>
            <w:vAlign w:val="center"/>
            <w:hideMark/>
          </w:tcPr>
          <w:p w14:paraId="7359EEC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112,96</w:t>
            </w:r>
          </w:p>
        </w:tc>
        <w:tc>
          <w:tcPr>
            <w:tcW w:w="2208" w:type="dxa"/>
            <w:tcBorders>
              <w:top w:val="nil"/>
              <w:left w:val="nil"/>
              <w:bottom w:val="single" w:sz="4" w:space="0" w:color="auto"/>
              <w:right w:val="single" w:sz="4" w:space="0" w:color="auto"/>
            </w:tcBorders>
            <w:noWrap/>
            <w:vAlign w:val="center"/>
            <w:hideMark/>
          </w:tcPr>
          <w:p w14:paraId="5C29E9B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75,27</w:t>
            </w:r>
          </w:p>
        </w:tc>
        <w:tc>
          <w:tcPr>
            <w:tcW w:w="2208" w:type="dxa"/>
            <w:tcBorders>
              <w:top w:val="nil"/>
              <w:left w:val="nil"/>
              <w:bottom w:val="single" w:sz="4" w:space="0" w:color="auto"/>
              <w:right w:val="single" w:sz="4" w:space="0" w:color="auto"/>
            </w:tcBorders>
            <w:noWrap/>
            <w:vAlign w:val="center"/>
            <w:hideMark/>
          </w:tcPr>
          <w:p w14:paraId="4EF7C58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58,14</w:t>
            </w:r>
          </w:p>
        </w:tc>
        <w:tc>
          <w:tcPr>
            <w:tcW w:w="2357" w:type="dxa"/>
            <w:tcBorders>
              <w:top w:val="nil"/>
              <w:left w:val="nil"/>
              <w:bottom w:val="single" w:sz="4" w:space="0" w:color="auto"/>
              <w:right w:val="single" w:sz="4" w:space="0" w:color="auto"/>
            </w:tcBorders>
            <w:noWrap/>
            <w:vAlign w:val="center"/>
            <w:hideMark/>
          </w:tcPr>
          <w:p w14:paraId="1262BBA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0,685</w:t>
            </w:r>
          </w:p>
        </w:tc>
        <w:tc>
          <w:tcPr>
            <w:tcW w:w="1968" w:type="dxa"/>
            <w:tcBorders>
              <w:top w:val="nil"/>
              <w:left w:val="nil"/>
              <w:bottom w:val="single" w:sz="4" w:space="0" w:color="auto"/>
              <w:right w:val="single" w:sz="4" w:space="0" w:color="auto"/>
            </w:tcBorders>
            <w:noWrap/>
            <w:vAlign w:val="center"/>
            <w:hideMark/>
          </w:tcPr>
          <w:p w14:paraId="70C5615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5F34FE0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6C14B620"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44194F1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w:t>
            </w:r>
          </w:p>
        </w:tc>
        <w:tc>
          <w:tcPr>
            <w:tcW w:w="2208" w:type="dxa"/>
            <w:tcBorders>
              <w:top w:val="nil"/>
              <w:left w:val="nil"/>
              <w:bottom w:val="single" w:sz="4" w:space="0" w:color="auto"/>
              <w:right w:val="single" w:sz="4" w:space="0" w:color="auto"/>
            </w:tcBorders>
            <w:noWrap/>
            <w:vAlign w:val="center"/>
            <w:hideMark/>
          </w:tcPr>
          <w:p w14:paraId="19FB556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110,74</w:t>
            </w:r>
          </w:p>
        </w:tc>
        <w:tc>
          <w:tcPr>
            <w:tcW w:w="2208" w:type="dxa"/>
            <w:tcBorders>
              <w:top w:val="nil"/>
              <w:left w:val="nil"/>
              <w:bottom w:val="single" w:sz="4" w:space="0" w:color="auto"/>
              <w:right w:val="single" w:sz="4" w:space="0" w:color="auto"/>
            </w:tcBorders>
            <w:noWrap/>
            <w:vAlign w:val="center"/>
            <w:hideMark/>
          </w:tcPr>
          <w:p w14:paraId="5A0857E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74,07</w:t>
            </w:r>
          </w:p>
        </w:tc>
        <w:tc>
          <w:tcPr>
            <w:tcW w:w="2208" w:type="dxa"/>
            <w:tcBorders>
              <w:top w:val="nil"/>
              <w:left w:val="nil"/>
              <w:bottom w:val="single" w:sz="4" w:space="0" w:color="auto"/>
              <w:right w:val="single" w:sz="4" w:space="0" w:color="auto"/>
            </w:tcBorders>
            <w:noWrap/>
            <w:vAlign w:val="center"/>
            <w:hideMark/>
          </w:tcPr>
          <w:p w14:paraId="0D2088E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57,41</w:t>
            </w:r>
          </w:p>
        </w:tc>
        <w:tc>
          <w:tcPr>
            <w:tcW w:w="2357" w:type="dxa"/>
            <w:tcBorders>
              <w:top w:val="nil"/>
              <w:left w:val="nil"/>
              <w:bottom w:val="single" w:sz="4" w:space="0" w:color="auto"/>
              <w:right w:val="single" w:sz="4" w:space="0" w:color="auto"/>
            </w:tcBorders>
            <w:noWrap/>
            <w:vAlign w:val="center"/>
            <w:hideMark/>
          </w:tcPr>
          <w:p w14:paraId="34305C1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0,667</w:t>
            </w:r>
          </w:p>
        </w:tc>
        <w:tc>
          <w:tcPr>
            <w:tcW w:w="1968" w:type="dxa"/>
            <w:tcBorders>
              <w:top w:val="nil"/>
              <w:left w:val="nil"/>
              <w:bottom w:val="single" w:sz="4" w:space="0" w:color="auto"/>
              <w:right w:val="single" w:sz="4" w:space="0" w:color="auto"/>
            </w:tcBorders>
            <w:noWrap/>
            <w:vAlign w:val="center"/>
            <w:hideMark/>
          </w:tcPr>
          <w:p w14:paraId="3E4A6A6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47DFB44D"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5FEFD92A"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719BE6C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w:t>
            </w:r>
          </w:p>
        </w:tc>
        <w:tc>
          <w:tcPr>
            <w:tcW w:w="2208" w:type="dxa"/>
            <w:tcBorders>
              <w:top w:val="nil"/>
              <w:left w:val="nil"/>
              <w:bottom w:val="single" w:sz="4" w:space="0" w:color="auto"/>
              <w:right w:val="single" w:sz="4" w:space="0" w:color="auto"/>
            </w:tcBorders>
            <w:noWrap/>
            <w:vAlign w:val="center"/>
            <w:hideMark/>
          </w:tcPr>
          <w:p w14:paraId="04F0612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108,52</w:t>
            </w:r>
          </w:p>
        </w:tc>
        <w:tc>
          <w:tcPr>
            <w:tcW w:w="2208" w:type="dxa"/>
            <w:tcBorders>
              <w:top w:val="nil"/>
              <w:left w:val="nil"/>
              <w:bottom w:val="single" w:sz="4" w:space="0" w:color="auto"/>
              <w:right w:val="single" w:sz="4" w:space="0" w:color="auto"/>
            </w:tcBorders>
            <w:noWrap/>
            <w:vAlign w:val="center"/>
            <w:hideMark/>
          </w:tcPr>
          <w:p w14:paraId="14CB72A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72,87</w:t>
            </w:r>
          </w:p>
        </w:tc>
        <w:tc>
          <w:tcPr>
            <w:tcW w:w="2208" w:type="dxa"/>
            <w:tcBorders>
              <w:top w:val="nil"/>
              <w:left w:val="nil"/>
              <w:bottom w:val="single" w:sz="4" w:space="0" w:color="auto"/>
              <w:right w:val="single" w:sz="4" w:space="0" w:color="auto"/>
            </w:tcBorders>
            <w:noWrap/>
            <w:vAlign w:val="center"/>
            <w:hideMark/>
          </w:tcPr>
          <w:p w14:paraId="5BF9481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56,66</w:t>
            </w:r>
          </w:p>
        </w:tc>
        <w:tc>
          <w:tcPr>
            <w:tcW w:w="2357" w:type="dxa"/>
            <w:tcBorders>
              <w:top w:val="nil"/>
              <w:left w:val="nil"/>
              <w:bottom w:val="single" w:sz="4" w:space="0" w:color="auto"/>
              <w:right w:val="single" w:sz="4" w:space="0" w:color="auto"/>
            </w:tcBorders>
            <w:noWrap/>
            <w:vAlign w:val="center"/>
            <w:hideMark/>
          </w:tcPr>
          <w:p w14:paraId="054F0CF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0,648</w:t>
            </w:r>
          </w:p>
        </w:tc>
        <w:tc>
          <w:tcPr>
            <w:tcW w:w="1968" w:type="dxa"/>
            <w:tcBorders>
              <w:top w:val="nil"/>
              <w:left w:val="nil"/>
              <w:bottom w:val="single" w:sz="4" w:space="0" w:color="auto"/>
              <w:right w:val="single" w:sz="4" w:space="0" w:color="auto"/>
            </w:tcBorders>
            <w:noWrap/>
            <w:vAlign w:val="center"/>
            <w:hideMark/>
          </w:tcPr>
          <w:p w14:paraId="44B0660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3E47B4C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0F079DCA"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0F6AFF0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w:t>
            </w:r>
          </w:p>
        </w:tc>
        <w:tc>
          <w:tcPr>
            <w:tcW w:w="2208" w:type="dxa"/>
            <w:tcBorders>
              <w:top w:val="nil"/>
              <w:left w:val="nil"/>
              <w:bottom w:val="single" w:sz="4" w:space="0" w:color="auto"/>
              <w:right w:val="single" w:sz="4" w:space="0" w:color="auto"/>
            </w:tcBorders>
            <w:noWrap/>
            <w:vAlign w:val="center"/>
            <w:hideMark/>
          </w:tcPr>
          <w:p w14:paraId="16C71A3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106,29</w:t>
            </w:r>
          </w:p>
        </w:tc>
        <w:tc>
          <w:tcPr>
            <w:tcW w:w="2208" w:type="dxa"/>
            <w:tcBorders>
              <w:top w:val="nil"/>
              <w:left w:val="nil"/>
              <w:bottom w:val="single" w:sz="4" w:space="0" w:color="auto"/>
              <w:right w:val="single" w:sz="4" w:space="0" w:color="auto"/>
            </w:tcBorders>
            <w:noWrap/>
            <w:vAlign w:val="center"/>
            <w:hideMark/>
          </w:tcPr>
          <w:p w14:paraId="6F45AC4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71,66</w:t>
            </w:r>
          </w:p>
        </w:tc>
        <w:tc>
          <w:tcPr>
            <w:tcW w:w="2208" w:type="dxa"/>
            <w:tcBorders>
              <w:top w:val="nil"/>
              <w:left w:val="nil"/>
              <w:bottom w:val="single" w:sz="4" w:space="0" w:color="auto"/>
              <w:right w:val="single" w:sz="4" w:space="0" w:color="auto"/>
            </w:tcBorders>
            <w:noWrap/>
            <w:vAlign w:val="center"/>
            <w:hideMark/>
          </w:tcPr>
          <w:p w14:paraId="5EEF537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55,91</w:t>
            </w:r>
          </w:p>
        </w:tc>
        <w:tc>
          <w:tcPr>
            <w:tcW w:w="2357" w:type="dxa"/>
            <w:tcBorders>
              <w:top w:val="nil"/>
              <w:left w:val="nil"/>
              <w:bottom w:val="single" w:sz="4" w:space="0" w:color="auto"/>
              <w:right w:val="single" w:sz="4" w:space="0" w:color="auto"/>
            </w:tcBorders>
            <w:noWrap/>
            <w:vAlign w:val="center"/>
            <w:hideMark/>
          </w:tcPr>
          <w:p w14:paraId="1E62129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0,63</w:t>
            </w:r>
          </w:p>
        </w:tc>
        <w:tc>
          <w:tcPr>
            <w:tcW w:w="1968" w:type="dxa"/>
            <w:tcBorders>
              <w:top w:val="nil"/>
              <w:left w:val="nil"/>
              <w:bottom w:val="single" w:sz="4" w:space="0" w:color="auto"/>
              <w:right w:val="single" w:sz="4" w:space="0" w:color="auto"/>
            </w:tcBorders>
            <w:noWrap/>
            <w:vAlign w:val="center"/>
            <w:hideMark/>
          </w:tcPr>
          <w:p w14:paraId="3370D9B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0B5D22A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2F9879D3"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323D138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w:t>
            </w:r>
          </w:p>
        </w:tc>
        <w:tc>
          <w:tcPr>
            <w:tcW w:w="2208" w:type="dxa"/>
            <w:tcBorders>
              <w:top w:val="nil"/>
              <w:left w:val="nil"/>
              <w:bottom w:val="single" w:sz="4" w:space="0" w:color="auto"/>
              <w:right w:val="single" w:sz="4" w:space="0" w:color="auto"/>
            </w:tcBorders>
            <w:noWrap/>
            <w:vAlign w:val="center"/>
            <w:hideMark/>
          </w:tcPr>
          <w:p w14:paraId="6C23881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104,05</w:t>
            </w:r>
          </w:p>
        </w:tc>
        <w:tc>
          <w:tcPr>
            <w:tcW w:w="2208" w:type="dxa"/>
            <w:tcBorders>
              <w:top w:val="nil"/>
              <w:left w:val="nil"/>
              <w:bottom w:val="single" w:sz="4" w:space="0" w:color="auto"/>
              <w:right w:val="single" w:sz="4" w:space="0" w:color="auto"/>
            </w:tcBorders>
            <w:noWrap/>
            <w:vAlign w:val="center"/>
            <w:hideMark/>
          </w:tcPr>
          <w:p w14:paraId="2A280CC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70,44</w:t>
            </w:r>
          </w:p>
        </w:tc>
        <w:tc>
          <w:tcPr>
            <w:tcW w:w="2208" w:type="dxa"/>
            <w:tcBorders>
              <w:top w:val="nil"/>
              <w:left w:val="nil"/>
              <w:bottom w:val="single" w:sz="4" w:space="0" w:color="auto"/>
              <w:right w:val="single" w:sz="4" w:space="0" w:color="auto"/>
            </w:tcBorders>
            <w:noWrap/>
            <w:vAlign w:val="center"/>
            <w:hideMark/>
          </w:tcPr>
          <w:p w14:paraId="5D8014D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55,16</w:t>
            </w:r>
          </w:p>
        </w:tc>
        <w:tc>
          <w:tcPr>
            <w:tcW w:w="2357" w:type="dxa"/>
            <w:tcBorders>
              <w:top w:val="nil"/>
              <w:left w:val="nil"/>
              <w:bottom w:val="single" w:sz="4" w:space="0" w:color="auto"/>
              <w:right w:val="single" w:sz="4" w:space="0" w:color="auto"/>
            </w:tcBorders>
            <w:noWrap/>
            <w:vAlign w:val="center"/>
            <w:hideMark/>
          </w:tcPr>
          <w:p w14:paraId="15ABC24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0,611</w:t>
            </w:r>
          </w:p>
        </w:tc>
        <w:tc>
          <w:tcPr>
            <w:tcW w:w="1968" w:type="dxa"/>
            <w:tcBorders>
              <w:top w:val="nil"/>
              <w:left w:val="nil"/>
              <w:bottom w:val="single" w:sz="4" w:space="0" w:color="auto"/>
              <w:right w:val="single" w:sz="4" w:space="0" w:color="auto"/>
            </w:tcBorders>
            <w:noWrap/>
            <w:vAlign w:val="center"/>
            <w:hideMark/>
          </w:tcPr>
          <w:p w14:paraId="7948557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67046B6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077D0C98"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07866AB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w:t>
            </w:r>
          </w:p>
        </w:tc>
        <w:tc>
          <w:tcPr>
            <w:tcW w:w="2208" w:type="dxa"/>
            <w:tcBorders>
              <w:top w:val="nil"/>
              <w:left w:val="nil"/>
              <w:bottom w:val="single" w:sz="4" w:space="0" w:color="auto"/>
              <w:right w:val="single" w:sz="4" w:space="0" w:color="auto"/>
            </w:tcBorders>
            <w:noWrap/>
            <w:vAlign w:val="center"/>
            <w:hideMark/>
          </w:tcPr>
          <w:p w14:paraId="4AB8F13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101,81</w:t>
            </w:r>
          </w:p>
        </w:tc>
        <w:tc>
          <w:tcPr>
            <w:tcW w:w="2208" w:type="dxa"/>
            <w:tcBorders>
              <w:top w:val="nil"/>
              <w:left w:val="nil"/>
              <w:bottom w:val="single" w:sz="4" w:space="0" w:color="auto"/>
              <w:right w:val="single" w:sz="4" w:space="0" w:color="auto"/>
            </w:tcBorders>
            <w:noWrap/>
            <w:vAlign w:val="center"/>
            <w:hideMark/>
          </w:tcPr>
          <w:p w14:paraId="340B3CD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69,21</w:t>
            </w:r>
          </w:p>
        </w:tc>
        <w:tc>
          <w:tcPr>
            <w:tcW w:w="2208" w:type="dxa"/>
            <w:tcBorders>
              <w:top w:val="nil"/>
              <w:left w:val="nil"/>
              <w:bottom w:val="single" w:sz="4" w:space="0" w:color="auto"/>
              <w:right w:val="single" w:sz="4" w:space="0" w:color="auto"/>
            </w:tcBorders>
            <w:noWrap/>
            <w:vAlign w:val="center"/>
            <w:hideMark/>
          </w:tcPr>
          <w:p w14:paraId="2E2A378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54,4</w:t>
            </w:r>
          </w:p>
        </w:tc>
        <w:tc>
          <w:tcPr>
            <w:tcW w:w="2357" w:type="dxa"/>
            <w:tcBorders>
              <w:top w:val="nil"/>
              <w:left w:val="nil"/>
              <w:bottom w:val="single" w:sz="4" w:space="0" w:color="auto"/>
              <w:right w:val="single" w:sz="4" w:space="0" w:color="auto"/>
            </w:tcBorders>
            <w:noWrap/>
            <w:vAlign w:val="center"/>
            <w:hideMark/>
          </w:tcPr>
          <w:p w14:paraId="24A243E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0,593</w:t>
            </w:r>
          </w:p>
        </w:tc>
        <w:tc>
          <w:tcPr>
            <w:tcW w:w="1968" w:type="dxa"/>
            <w:tcBorders>
              <w:top w:val="nil"/>
              <w:left w:val="nil"/>
              <w:bottom w:val="single" w:sz="4" w:space="0" w:color="auto"/>
              <w:right w:val="single" w:sz="4" w:space="0" w:color="auto"/>
            </w:tcBorders>
            <w:noWrap/>
            <w:vAlign w:val="center"/>
            <w:hideMark/>
          </w:tcPr>
          <w:p w14:paraId="00142F1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216053D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6C4B4C75"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6358C7C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w:t>
            </w:r>
          </w:p>
        </w:tc>
        <w:tc>
          <w:tcPr>
            <w:tcW w:w="2208" w:type="dxa"/>
            <w:tcBorders>
              <w:top w:val="nil"/>
              <w:left w:val="nil"/>
              <w:bottom w:val="single" w:sz="4" w:space="0" w:color="auto"/>
              <w:right w:val="single" w:sz="4" w:space="0" w:color="auto"/>
            </w:tcBorders>
            <w:noWrap/>
            <w:vAlign w:val="center"/>
            <w:hideMark/>
          </w:tcPr>
          <w:p w14:paraId="5FF5361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99,56</w:t>
            </w:r>
          </w:p>
        </w:tc>
        <w:tc>
          <w:tcPr>
            <w:tcW w:w="2208" w:type="dxa"/>
            <w:tcBorders>
              <w:top w:val="nil"/>
              <w:left w:val="nil"/>
              <w:bottom w:val="single" w:sz="4" w:space="0" w:color="auto"/>
              <w:right w:val="single" w:sz="4" w:space="0" w:color="auto"/>
            </w:tcBorders>
            <w:noWrap/>
            <w:vAlign w:val="center"/>
            <w:hideMark/>
          </w:tcPr>
          <w:p w14:paraId="5D28386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67,98</w:t>
            </w:r>
          </w:p>
        </w:tc>
        <w:tc>
          <w:tcPr>
            <w:tcW w:w="2208" w:type="dxa"/>
            <w:tcBorders>
              <w:top w:val="nil"/>
              <w:left w:val="nil"/>
              <w:bottom w:val="single" w:sz="4" w:space="0" w:color="auto"/>
              <w:right w:val="single" w:sz="4" w:space="0" w:color="auto"/>
            </w:tcBorders>
            <w:noWrap/>
            <w:vAlign w:val="center"/>
            <w:hideMark/>
          </w:tcPr>
          <w:p w14:paraId="6B0824B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53,63</w:t>
            </w:r>
          </w:p>
        </w:tc>
        <w:tc>
          <w:tcPr>
            <w:tcW w:w="2357" w:type="dxa"/>
            <w:tcBorders>
              <w:top w:val="nil"/>
              <w:left w:val="nil"/>
              <w:bottom w:val="single" w:sz="4" w:space="0" w:color="auto"/>
              <w:right w:val="single" w:sz="4" w:space="0" w:color="auto"/>
            </w:tcBorders>
            <w:noWrap/>
            <w:vAlign w:val="center"/>
            <w:hideMark/>
          </w:tcPr>
          <w:p w14:paraId="3275C99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0,574</w:t>
            </w:r>
          </w:p>
        </w:tc>
        <w:tc>
          <w:tcPr>
            <w:tcW w:w="1968" w:type="dxa"/>
            <w:tcBorders>
              <w:top w:val="nil"/>
              <w:left w:val="nil"/>
              <w:bottom w:val="single" w:sz="4" w:space="0" w:color="auto"/>
              <w:right w:val="single" w:sz="4" w:space="0" w:color="auto"/>
            </w:tcBorders>
            <w:noWrap/>
            <w:vAlign w:val="center"/>
            <w:hideMark/>
          </w:tcPr>
          <w:p w14:paraId="6BC36D6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434940E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7BADF71E"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1FC1185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w:t>
            </w:r>
          </w:p>
        </w:tc>
        <w:tc>
          <w:tcPr>
            <w:tcW w:w="2208" w:type="dxa"/>
            <w:tcBorders>
              <w:top w:val="nil"/>
              <w:left w:val="nil"/>
              <w:bottom w:val="single" w:sz="4" w:space="0" w:color="auto"/>
              <w:right w:val="single" w:sz="4" w:space="0" w:color="auto"/>
            </w:tcBorders>
            <w:noWrap/>
            <w:vAlign w:val="center"/>
            <w:hideMark/>
          </w:tcPr>
          <w:p w14:paraId="4DCFBAE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97,3</w:t>
            </w:r>
          </w:p>
        </w:tc>
        <w:tc>
          <w:tcPr>
            <w:tcW w:w="2208" w:type="dxa"/>
            <w:tcBorders>
              <w:top w:val="nil"/>
              <w:left w:val="nil"/>
              <w:bottom w:val="single" w:sz="4" w:space="0" w:color="auto"/>
              <w:right w:val="single" w:sz="4" w:space="0" w:color="auto"/>
            </w:tcBorders>
            <w:noWrap/>
            <w:vAlign w:val="center"/>
            <w:hideMark/>
          </w:tcPr>
          <w:p w14:paraId="35427FC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66,75</w:t>
            </w:r>
          </w:p>
        </w:tc>
        <w:tc>
          <w:tcPr>
            <w:tcW w:w="2208" w:type="dxa"/>
            <w:tcBorders>
              <w:top w:val="nil"/>
              <w:left w:val="nil"/>
              <w:bottom w:val="single" w:sz="4" w:space="0" w:color="auto"/>
              <w:right w:val="single" w:sz="4" w:space="0" w:color="auto"/>
            </w:tcBorders>
            <w:noWrap/>
            <w:vAlign w:val="center"/>
            <w:hideMark/>
          </w:tcPr>
          <w:p w14:paraId="532C7D7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52,86</w:t>
            </w:r>
          </w:p>
        </w:tc>
        <w:tc>
          <w:tcPr>
            <w:tcW w:w="2357" w:type="dxa"/>
            <w:tcBorders>
              <w:top w:val="nil"/>
              <w:left w:val="nil"/>
              <w:bottom w:val="single" w:sz="4" w:space="0" w:color="auto"/>
              <w:right w:val="single" w:sz="4" w:space="0" w:color="auto"/>
            </w:tcBorders>
            <w:noWrap/>
            <w:vAlign w:val="center"/>
            <w:hideMark/>
          </w:tcPr>
          <w:p w14:paraId="6CD5E9F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0,556</w:t>
            </w:r>
          </w:p>
        </w:tc>
        <w:tc>
          <w:tcPr>
            <w:tcW w:w="1968" w:type="dxa"/>
            <w:tcBorders>
              <w:top w:val="nil"/>
              <w:left w:val="nil"/>
              <w:bottom w:val="single" w:sz="4" w:space="0" w:color="auto"/>
              <w:right w:val="single" w:sz="4" w:space="0" w:color="auto"/>
            </w:tcBorders>
            <w:noWrap/>
            <w:vAlign w:val="center"/>
            <w:hideMark/>
          </w:tcPr>
          <w:p w14:paraId="657E6BB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3DF85A5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2F2D46AB"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5BEE395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w:t>
            </w:r>
          </w:p>
        </w:tc>
        <w:tc>
          <w:tcPr>
            <w:tcW w:w="2208" w:type="dxa"/>
            <w:tcBorders>
              <w:top w:val="nil"/>
              <w:left w:val="nil"/>
              <w:bottom w:val="single" w:sz="4" w:space="0" w:color="auto"/>
              <w:right w:val="single" w:sz="4" w:space="0" w:color="auto"/>
            </w:tcBorders>
            <w:noWrap/>
            <w:vAlign w:val="center"/>
            <w:hideMark/>
          </w:tcPr>
          <w:p w14:paraId="5D1B0A7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95,04</w:t>
            </w:r>
          </w:p>
        </w:tc>
        <w:tc>
          <w:tcPr>
            <w:tcW w:w="2208" w:type="dxa"/>
            <w:tcBorders>
              <w:top w:val="nil"/>
              <w:left w:val="nil"/>
              <w:bottom w:val="single" w:sz="4" w:space="0" w:color="auto"/>
              <w:right w:val="single" w:sz="4" w:space="0" w:color="auto"/>
            </w:tcBorders>
            <w:noWrap/>
            <w:vAlign w:val="center"/>
            <w:hideMark/>
          </w:tcPr>
          <w:p w14:paraId="716E1A4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65,51</w:t>
            </w:r>
          </w:p>
        </w:tc>
        <w:tc>
          <w:tcPr>
            <w:tcW w:w="2208" w:type="dxa"/>
            <w:tcBorders>
              <w:top w:val="nil"/>
              <w:left w:val="nil"/>
              <w:bottom w:val="single" w:sz="4" w:space="0" w:color="auto"/>
              <w:right w:val="single" w:sz="4" w:space="0" w:color="auto"/>
            </w:tcBorders>
            <w:noWrap/>
            <w:vAlign w:val="center"/>
            <w:hideMark/>
          </w:tcPr>
          <w:p w14:paraId="27F1F5F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52,08</w:t>
            </w:r>
          </w:p>
        </w:tc>
        <w:tc>
          <w:tcPr>
            <w:tcW w:w="2357" w:type="dxa"/>
            <w:tcBorders>
              <w:top w:val="nil"/>
              <w:left w:val="nil"/>
              <w:bottom w:val="single" w:sz="4" w:space="0" w:color="auto"/>
              <w:right w:val="single" w:sz="4" w:space="0" w:color="auto"/>
            </w:tcBorders>
            <w:noWrap/>
            <w:vAlign w:val="center"/>
            <w:hideMark/>
          </w:tcPr>
          <w:p w14:paraId="08761A8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0,537</w:t>
            </w:r>
          </w:p>
        </w:tc>
        <w:tc>
          <w:tcPr>
            <w:tcW w:w="1968" w:type="dxa"/>
            <w:tcBorders>
              <w:top w:val="nil"/>
              <w:left w:val="nil"/>
              <w:bottom w:val="single" w:sz="4" w:space="0" w:color="auto"/>
              <w:right w:val="single" w:sz="4" w:space="0" w:color="auto"/>
            </w:tcBorders>
            <w:noWrap/>
            <w:vAlign w:val="center"/>
            <w:hideMark/>
          </w:tcPr>
          <w:p w14:paraId="35E3F14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04AB000B"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4CD65814"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76FCC91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w:t>
            </w:r>
          </w:p>
        </w:tc>
        <w:tc>
          <w:tcPr>
            <w:tcW w:w="2208" w:type="dxa"/>
            <w:tcBorders>
              <w:top w:val="nil"/>
              <w:left w:val="nil"/>
              <w:bottom w:val="single" w:sz="4" w:space="0" w:color="auto"/>
              <w:right w:val="single" w:sz="4" w:space="0" w:color="auto"/>
            </w:tcBorders>
            <w:noWrap/>
            <w:vAlign w:val="center"/>
            <w:hideMark/>
          </w:tcPr>
          <w:p w14:paraId="5ABB4F5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92,77</w:t>
            </w:r>
          </w:p>
        </w:tc>
        <w:tc>
          <w:tcPr>
            <w:tcW w:w="2208" w:type="dxa"/>
            <w:tcBorders>
              <w:top w:val="nil"/>
              <w:left w:val="nil"/>
              <w:bottom w:val="single" w:sz="4" w:space="0" w:color="auto"/>
              <w:right w:val="single" w:sz="4" w:space="0" w:color="auto"/>
            </w:tcBorders>
            <w:noWrap/>
            <w:vAlign w:val="center"/>
            <w:hideMark/>
          </w:tcPr>
          <w:p w14:paraId="5EDEE03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64,26</w:t>
            </w:r>
          </w:p>
        </w:tc>
        <w:tc>
          <w:tcPr>
            <w:tcW w:w="2208" w:type="dxa"/>
            <w:tcBorders>
              <w:top w:val="nil"/>
              <w:left w:val="nil"/>
              <w:bottom w:val="single" w:sz="4" w:space="0" w:color="auto"/>
              <w:right w:val="single" w:sz="4" w:space="0" w:color="auto"/>
            </w:tcBorders>
            <w:noWrap/>
            <w:vAlign w:val="center"/>
            <w:hideMark/>
          </w:tcPr>
          <w:p w14:paraId="274C9F9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51,29</w:t>
            </w:r>
          </w:p>
        </w:tc>
        <w:tc>
          <w:tcPr>
            <w:tcW w:w="2357" w:type="dxa"/>
            <w:tcBorders>
              <w:top w:val="nil"/>
              <w:left w:val="nil"/>
              <w:bottom w:val="single" w:sz="4" w:space="0" w:color="auto"/>
              <w:right w:val="single" w:sz="4" w:space="0" w:color="auto"/>
            </w:tcBorders>
            <w:noWrap/>
            <w:vAlign w:val="center"/>
            <w:hideMark/>
          </w:tcPr>
          <w:p w14:paraId="4193E04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0,519</w:t>
            </w:r>
          </w:p>
        </w:tc>
        <w:tc>
          <w:tcPr>
            <w:tcW w:w="1968" w:type="dxa"/>
            <w:tcBorders>
              <w:top w:val="nil"/>
              <w:left w:val="nil"/>
              <w:bottom w:val="single" w:sz="4" w:space="0" w:color="auto"/>
              <w:right w:val="single" w:sz="4" w:space="0" w:color="auto"/>
            </w:tcBorders>
            <w:noWrap/>
            <w:vAlign w:val="center"/>
            <w:hideMark/>
          </w:tcPr>
          <w:p w14:paraId="61104EB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49A7FE5F"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33619E8D"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55FDE1B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w:t>
            </w:r>
          </w:p>
        </w:tc>
        <w:tc>
          <w:tcPr>
            <w:tcW w:w="2208" w:type="dxa"/>
            <w:tcBorders>
              <w:top w:val="nil"/>
              <w:left w:val="nil"/>
              <w:bottom w:val="single" w:sz="4" w:space="0" w:color="auto"/>
              <w:right w:val="single" w:sz="4" w:space="0" w:color="auto"/>
            </w:tcBorders>
            <w:noWrap/>
            <w:vAlign w:val="center"/>
            <w:hideMark/>
          </w:tcPr>
          <w:p w14:paraId="07C9EDC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90,5</w:t>
            </w:r>
          </w:p>
        </w:tc>
        <w:tc>
          <w:tcPr>
            <w:tcW w:w="2208" w:type="dxa"/>
            <w:tcBorders>
              <w:top w:val="nil"/>
              <w:left w:val="nil"/>
              <w:bottom w:val="single" w:sz="4" w:space="0" w:color="auto"/>
              <w:right w:val="single" w:sz="4" w:space="0" w:color="auto"/>
            </w:tcBorders>
            <w:noWrap/>
            <w:vAlign w:val="center"/>
            <w:hideMark/>
          </w:tcPr>
          <w:p w14:paraId="68B37DC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w:t>
            </w:r>
          </w:p>
        </w:tc>
        <w:tc>
          <w:tcPr>
            <w:tcW w:w="2208" w:type="dxa"/>
            <w:tcBorders>
              <w:top w:val="nil"/>
              <w:left w:val="nil"/>
              <w:bottom w:val="single" w:sz="4" w:space="0" w:color="auto"/>
              <w:right w:val="single" w:sz="4" w:space="0" w:color="auto"/>
            </w:tcBorders>
            <w:noWrap/>
            <w:vAlign w:val="center"/>
            <w:hideMark/>
          </w:tcPr>
          <w:p w14:paraId="48EDF62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50,5</w:t>
            </w:r>
          </w:p>
        </w:tc>
        <w:tc>
          <w:tcPr>
            <w:tcW w:w="2357" w:type="dxa"/>
            <w:tcBorders>
              <w:top w:val="nil"/>
              <w:left w:val="nil"/>
              <w:bottom w:val="single" w:sz="4" w:space="0" w:color="auto"/>
              <w:right w:val="single" w:sz="4" w:space="0" w:color="auto"/>
            </w:tcBorders>
            <w:noWrap/>
            <w:vAlign w:val="center"/>
            <w:hideMark/>
          </w:tcPr>
          <w:p w14:paraId="6C08A6A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w:t>
            </w:r>
          </w:p>
        </w:tc>
        <w:tc>
          <w:tcPr>
            <w:tcW w:w="1968" w:type="dxa"/>
            <w:tcBorders>
              <w:top w:val="nil"/>
              <w:left w:val="nil"/>
              <w:bottom w:val="single" w:sz="4" w:space="0" w:color="auto"/>
              <w:right w:val="single" w:sz="4" w:space="0" w:color="auto"/>
            </w:tcBorders>
            <w:noWrap/>
            <w:vAlign w:val="center"/>
            <w:hideMark/>
          </w:tcPr>
          <w:p w14:paraId="22EE643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2E88062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5AEB09FF"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430C558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w:t>
            </w:r>
          </w:p>
        </w:tc>
        <w:tc>
          <w:tcPr>
            <w:tcW w:w="2208" w:type="dxa"/>
            <w:tcBorders>
              <w:top w:val="nil"/>
              <w:left w:val="nil"/>
              <w:bottom w:val="single" w:sz="4" w:space="0" w:color="auto"/>
              <w:right w:val="single" w:sz="4" w:space="0" w:color="auto"/>
            </w:tcBorders>
            <w:noWrap/>
            <w:vAlign w:val="center"/>
            <w:hideMark/>
          </w:tcPr>
          <w:p w14:paraId="4B39C86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88,21</w:t>
            </w:r>
          </w:p>
        </w:tc>
        <w:tc>
          <w:tcPr>
            <w:tcW w:w="2208" w:type="dxa"/>
            <w:tcBorders>
              <w:top w:val="nil"/>
              <w:left w:val="nil"/>
              <w:bottom w:val="single" w:sz="4" w:space="0" w:color="auto"/>
              <w:right w:val="single" w:sz="4" w:space="0" w:color="auto"/>
            </w:tcBorders>
            <w:noWrap/>
            <w:vAlign w:val="center"/>
            <w:hideMark/>
          </w:tcPr>
          <w:p w14:paraId="02C9DF4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61,73</w:t>
            </w:r>
          </w:p>
        </w:tc>
        <w:tc>
          <w:tcPr>
            <w:tcW w:w="2208" w:type="dxa"/>
            <w:tcBorders>
              <w:top w:val="nil"/>
              <w:left w:val="nil"/>
              <w:bottom w:val="single" w:sz="4" w:space="0" w:color="auto"/>
              <w:right w:val="single" w:sz="4" w:space="0" w:color="auto"/>
            </w:tcBorders>
            <w:noWrap/>
            <w:vAlign w:val="center"/>
            <w:hideMark/>
          </w:tcPr>
          <w:p w14:paraId="158761B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49,7</w:t>
            </w:r>
          </w:p>
        </w:tc>
        <w:tc>
          <w:tcPr>
            <w:tcW w:w="2357" w:type="dxa"/>
            <w:tcBorders>
              <w:top w:val="nil"/>
              <w:left w:val="nil"/>
              <w:bottom w:val="single" w:sz="4" w:space="0" w:color="auto"/>
              <w:right w:val="single" w:sz="4" w:space="0" w:color="auto"/>
            </w:tcBorders>
            <w:noWrap/>
            <w:vAlign w:val="center"/>
            <w:hideMark/>
          </w:tcPr>
          <w:p w14:paraId="05BB6DF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0,481</w:t>
            </w:r>
          </w:p>
        </w:tc>
        <w:tc>
          <w:tcPr>
            <w:tcW w:w="1968" w:type="dxa"/>
            <w:tcBorders>
              <w:top w:val="nil"/>
              <w:left w:val="nil"/>
              <w:bottom w:val="single" w:sz="4" w:space="0" w:color="auto"/>
              <w:right w:val="single" w:sz="4" w:space="0" w:color="auto"/>
            </w:tcBorders>
            <w:noWrap/>
            <w:vAlign w:val="center"/>
            <w:hideMark/>
          </w:tcPr>
          <w:p w14:paraId="0275683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6D2C635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1E9473F5"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05EB57E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w:t>
            </w:r>
          </w:p>
        </w:tc>
        <w:tc>
          <w:tcPr>
            <w:tcW w:w="2208" w:type="dxa"/>
            <w:tcBorders>
              <w:top w:val="nil"/>
              <w:left w:val="nil"/>
              <w:bottom w:val="single" w:sz="4" w:space="0" w:color="auto"/>
              <w:right w:val="single" w:sz="4" w:space="0" w:color="auto"/>
            </w:tcBorders>
            <w:noWrap/>
            <w:vAlign w:val="center"/>
            <w:hideMark/>
          </w:tcPr>
          <w:p w14:paraId="3096F6D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85,92</w:t>
            </w:r>
          </w:p>
        </w:tc>
        <w:tc>
          <w:tcPr>
            <w:tcW w:w="2208" w:type="dxa"/>
            <w:tcBorders>
              <w:top w:val="nil"/>
              <w:left w:val="nil"/>
              <w:bottom w:val="single" w:sz="4" w:space="0" w:color="auto"/>
              <w:right w:val="single" w:sz="4" w:space="0" w:color="auto"/>
            </w:tcBorders>
            <w:noWrap/>
            <w:vAlign w:val="center"/>
            <w:hideMark/>
          </w:tcPr>
          <w:p w14:paraId="2A88F82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60,46</w:t>
            </w:r>
          </w:p>
        </w:tc>
        <w:tc>
          <w:tcPr>
            <w:tcW w:w="2208" w:type="dxa"/>
            <w:tcBorders>
              <w:top w:val="nil"/>
              <w:left w:val="nil"/>
              <w:bottom w:val="single" w:sz="4" w:space="0" w:color="auto"/>
              <w:right w:val="single" w:sz="4" w:space="0" w:color="auto"/>
            </w:tcBorders>
            <w:noWrap/>
            <w:vAlign w:val="center"/>
            <w:hideMark/>
          </w:tcPr>
          <w:p w14:paraId="63A53D7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48,89</w:t>
            </w:r>
          </w:p>
        </w:tc>
        <w:tc>
          <w:tcPr>
            <w:tcW w:w="2357" w:type="dxa"/>
            <w:tcBorders>
              <w:top w:val="nil"/>
              <w:left w:val="nil"/>
              <w:bottom w:val="single" w:sz="4" w:space="0" w:color="auto"/>
              <w:right w:val="single" w:sz="4" w:space="0" w:color="auto"/>
            </w:tcBorders>
            <w:noWrap/>
            <w:vAlign w:val="center"/>
            <w:hideMark/>
          </w:tcPr>
          <w:p w14:paraId="5534191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0,463</w:t>
            </w:r>
          </w:p>
        </w:tc>
        <w:tc>
          <w:tcPr>
            <w:tcW w:w="1968" w:type="dxa"/>
            <w:tcBorders>
              <w:top w:val="nil"/>
              <w:left w:val="nil"/>
              <w:bottom w:val="single" w:sz="4" w:space="0" w:color="auto"/>
              <w:right w:val="single" w:sz="4" w:space="0" w:color="auto"/>
            </w:tcBorders>
            <w:noWrap/>
            <w:vAlign w:val="center"/>
            <w:hideMark/>
          </w:tcPr>
          <w:p w14:paraId="4AB40BF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783B861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3345FB6B"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40312FA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w:t>
            </w:r>
          </w:p>
        </w:tc>
        <w:tc>
          <w:tcPr>
            <w:tcW w:w="2208" w:type="dxa"/>
            <w:tcBorders>
              <w:top w:val="nil"/>
              <w:left w:val="nil"/>
              <w:bottom w:val="single" w:sz="4" w:space="0" w:color="auto"/>
              <w:right w:val="single" w:sz="4" w:space="0" w:color="auto"/>
            </w:tcBorders>
            <w:noWrap/>
            <w:vAlign w:val="center"/>
            <w:hideMark/>
          </w:tcPr>
          <w:p w14:paraId="39FF107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83,62</w:t>
            </w:r>
          </w:p>
        </w:tc>
        <w:tc>
          <w:tcPr>
            <w:tcW w:w="2208" w:type="dxa"/>
            <w:tcBorders>
              <w:top w:val="nil"/>
              <w:left w:val="nil"/>
              <w:bottom w:val="single" w:sz="4" w:space="0" w:color="auto"/>
              <w:right w:val="single" w:sz="4" w:space="0" w:color="auto"/>
            </w:tcBorders>
            <w:noWrap/>
            <w:vAlign w:val="center"/>
            <w:hideMark/>
          </w:tcPr>
          <w:p w14:paraId="0927481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59,18</w:t>
            </w:r>
          </w:p>
        </w:tc>
        <w:tc>
          <w:tcPr>
            <w:tcW w:w="2208" w:type="dxa"/>
            <w:tcBorders>
              <w:top w:val="nil"/>
              <w:left w:val="nil"/>
              <w:bottom w:val="single" w:sz="4" w:space="0" w:color="auto"/>
              <w:right w:val="single" w:sz="4" w:space="0" w:color="auto"/>
            </w:tcBorders>
            <w:noWrap/>
            <w:vAlign w:val="center"/>
            <w:hideMark/>
          </w:tcPr>
          <w:p w14:paraId="4304C62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48,07</w:t>
            </w:r>
          </w:p>
        </w:tc>
        <w:tc>
          <w:tcPr>
            <w:tcW w:w="2357" w:type="dxa"/>
            <w:tcBorders>
              <w:top w:val="nil"/>
              <w:left w:val="nil"/>
              <w:bottom w:val="single" w:sz="4" w:space="0" w:color="auto"/>
              <w:right w:val="single" w:sz="4" w:space="0" w:color="auto"/>
            </w:tcBorders>
            <w:noWrap/>
            <w:vAlign w:val="center"/>
            <w:hideMark/>
          </w:tcPr>
          <w:p w14:paraId="2932004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0,444</w:t>
            </w:r>
          </w:p>
        </w:tc>
        <w:tc>
          <w:tcPr>
            <w:tcW w:w="1968" w:type="dxa"/>
            <w:tcBorders>
              <w:top w:val="nil"/>
              <w:left w:val="nil"/>
              <w:bottom w:val="single" w:sz="4" w:space="0" w:color="auto"/>
              <w:right w:val="single" w:sz="4" w:space="0" w:color="auto"/>
            </w:tcBorders>
            <w:noWrap/>
            <w:vAlign w:val="center"/>
            <w:hideMark/>
          </w:tcPr>
          <w:p w14:paraId="7E40D21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17C9C98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597055C2"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1ECAFF8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2208" w:type="dxa"/>
            <w:tcBorders>
              <w:top w:val="nil"/>
              <w:left w:val="nil"/>
              <w:bottom w:val="single" w:sz="4" w:space="0" w:color="auto"/>
              <w:right w:val="single" w:sz="4" w:space="0" w:color="auto"/>
            </w:tcBorders>
            <w:noWrap/>
            <w:vAlign w:val="center"/>
            <w:hideMark/>
          </w:tcPr>
          <w:p w14:paraId="6CB8C43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81,31</w:t>
            </w:r>
          </w:p>
        </w:tc>
        <w:tc>
          <w:tcPr>
            <w:tcW w:w="2208" w:type="dxa"/>
            <w:tcBorders>
              <w:top w:val="nil"/>
              <w:left w:val="nil"/>
              <w:bottom w:val="single" w:sz="4" w:space="0" w:color="auto"/>
              <w:right w:val="single" w:sz="4" w:space="0" w:color="auto"/>
            </w:tcBorders>
            <w:noWrap/>
            <w:vAlign w:val="center"/>
            <w:hideMark/>
          </w:tcPr>
          <w:p w14:paraId="074C4F5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57,89</w:t>
            </w:r>
          </w:p>
        </w:tc>
        <w:tc>
          <w:tcPr>
            <w:tcW w:w="2208" w:type="dxa"/>
            <w:tcBorders>
              <w:top w:val="nil"/>
              <w:left w:val="nil"/>
              <w:bottom w:val="single" w:sz="4" w:space="0" w:color="auto"/>
              <w:right w:val="single" w:sz="4" w:space="0" w:color="auto"/>
            </w:tcBorders>
            <w:noWrap/>
            <w:vAlign w:val="center"/>
            <w:hideMark/>
          </w:tcPr>
          <w:p w14:paraId="158CA30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47,24</w:t>
            </w:r>
          </w:p>
        </w:tc>
        <w:tc>
          <w:tcPr>
            <w:tcW w:w="2357" w:type="dxa"/>
            <w:tcBorders>
              <w:top w:val="nil"/>
              <w:left w:val="nil"/>
              <w:bottom w:val="single" w:sz="4" w:space="0" w:color="auto"/>
              <w:right w:val="single" w:sz="4" w:space="0" w:color="auto"/>
            </w:tcBorders>
            <w:noWrap/>
            <w:vAlign w:val="center"/>
            <w:hideMark/>
          </w:tcPr>
          <w:p w14:paraId="4F574F5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0,426</w:t>
            </w:r>
          </w:p>
        </w:tc>
        <w:tc>
          <w:tcPr>
            <w:tcW w:w="1968" w:type="dxa"/>
            <w:tcBorders>
              <w:top w:val="nil"/>
              <w:left w:val="nil"/>
              <w:bottom w:val="single" w:sz="4" w:space="0" w:color="auto"/>
              <w:right w:val="single" w:sz="4" w:space="0" w:color="auto"/>
            </w:tcBorders>
            <w:noWrap/>
            <w:vAlign w:val="center"/>
            <w:hideMark/>
          </w:tcPr>
          <w:p w14:paraId="638C540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197FDDE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6BD7D721"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4596DCD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w:t>
            </w:r>
          </w:p>
        </w:tc>
        <w:tc>
          <w:tcPr>
            <w:tcW w:w="2208" w:type="dxa"/>
            <w:tcBorders>
              <w:top w:val="nil"/>
              <w:left w:val="nil"/>
              <w:bottom w:val="single" w:sz="4" w:space="0" w:color="auto"/>
              <w:right w:val="single" w:sz="4" w:space="0" w:color="auto"/>
            </w:tcBorders>
            <w:noWrap/>
            <w:vAlign w:val="center"/>
            <w:hideMark/>
          </w:tcPr>
          <w:p w14:paraId="47A2735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79</w:t>
            </w:r>
          </w:p>
        </w:tc>
        <w:tc>
          <w:tcPr>
            <w:tcW w:w="2208" w:type="dxa"/>
            <w:tcBorders>
              <w:top w:val="nil"/>
              <w:left w:val="nil"/>
              <w:bottom w:val="single" w:sz="4" w:space="0" w:color="auto"/>
              <w:right w:val="single" w:sz="4" w:space="0" w:color="auto"/>
            </w:tcBorders>
            <w:noWrap/>
            <w:vAlign w:val="center"/>
            <w:hideMark/>
          </w:tcPr>
          <w:p w14:paraId="3E2F2DD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56,59</w:t>
            </w:r>
          </w:p>
        </w:tc>
        <w:tc>
          <w:tcPr>
            <w:tcW w:w="2208" w:type="dxa"/>
            <w:tcBorders>
              <w:top w:val="nil"/>
              <w:left w:val="nil"/>
              <w:bottom w:val="single" w:sz="4" w:space="0" w:color="auto"/>
              <w:right w:val="single" w:sz="4" w:space="0" w:color="auto"/>
            </w:tcBorders>
            <w:noWrap/>
            <w:vAlign w:val="center"/>
            <w:hideMark/>
          </w:tcPr>
          <w:p w14:paraId="32FE602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46,4</w:t>
            </w:r>
          </w:p>
        </w:tc>
        <w:tc>
          <w:tcPr>
            <w:tcW w:w="2357" w:type="dxa"/>
            <w:tcBorders>
              <w:top w:val="nil"/>
              <w:left w:val="nil"/>
              <w:bottom w:val="single" w:sz="4" w:space="0" w:color="auto"/>
              <w:right w:val="single" w:sz="4" w:space="0" w:color="auto"/>
            </w:tcBorders>
            <w:noWrap/>
            <w:vAlign w:val="center"/>
            <w:hideMark/>
          </w:tcPr>
          <w:p w14:paraId="63BBAA3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0,407</w:t>
            </w:r>
          </w:p>
        </w:tc>
        <w:tc>
          <w:tcPr>
            <w:tcW w:w="1968" w:type="dxa"/>
            <w:tcBorders>
              <w:top w:val="nil"/>
              <w:left w:val="nil"/>
              <w:bottom w:val="single" w:sz="4" w:space="0" w:color="auto"/>
              <w:right w:val="single" w:sz="4" w:space="0" w:color="auto"/>
            </w:tcBorders>
            <w:noWrap/>
            <w:vAlign w:val="center"/>
            <w:hideMark/>
          </w:tcPr>
          <w:p w14:paraId="317D9EA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3B3B452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0F68CD6E"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52650C8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2208" w:type="dxa"/>
            <w:tcBorders>
              <w:top w:val="nil"/>
              <w:left w:val="nil"/>
              <w:bottom w:val="single" w:sz="4" w:space="0" w:color="auto"/>
              <w:right w:val="single" w:sz="4" w:space="0" w:color="auto"/>
            </w:tcBorders>
            <w:noWrap/>
            <w:vAlign w:val="center"/>
            <w:hideMark/>
          </w:tcPr>
          <w:p w14:paraId="099E03C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76,67</w:t>
            </w:r>
          </w:p>
        </w:tc>
        <w:tc>
          <w:tcPr>
            <w:tcW w:w="2208" w:type="dxa"/>
            <w:tcBorders>
              <w:top w:val="nil"/>
              <w:left w:val="nil"/>
              <w:bottom w:val="single" w:sz="4" w:space="0" w:color="auto"/>
              <w:right w:val="single" w:sz="4" w:space="0" w:color="auto"/>
            </w:tcBorders>
            <w:noWrap/>
            <w:vAlign w:val="center"/>
            <w:hideMark/>
          </w:tcPr>
          <w:p w14:paraId="0E041C1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55,28</w:t>
            </w:r>
          </w:p>
        </w:tc>
        <w:tc>
          <w:tcPr>
            <w:tcW w:w="2208" w:type="dxa"/>
            <w:tcBorders>
              <w:top w:val="nil"/>
              <w:left w:val="nil"/>
              <w:bottom w:val="single" w:sz="4" w:space="0" w:color="auto"/>
              <w:right w:val="single" w:sz="4" w:space="0" w:color="auto"/>
            </w:tcBorders>
            <w:noWrap/>
            <w:vAlign w:val="center"/>
            <w:hideMark/>
          </w:tcPr>
          <w:p w14:paraId="4EB5C78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45,56</w:t>
            </w:r>
          </w:p>
        </w:tc>
        <w:tc>
          <w:tcPr>
            <w:tcW w:w="2357" w:type="dxa"/>
            <w:tcBorders>
              <w:top w:val="nil"/>
              <w:left w:val="nil"/>
              <w:bottom w:val="single" w:sz="4" w:space="0" w:color="auto"/>
              <w:right w:val="single" w:sz="4" w:space="0" w:color="auto"/>
            </w:tcBorders>
            <w:noWrap/>
            <w:vAlign w:val="center"/>
            <w:hideMark/>
          </w:tcPr>
          <w:p w14:paraId="2EB3D8C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0,389</w:t>
            </w:r>
          </w:p>
        </w:tc>
        <w:tc>
          <w:tcPr>
            <w:tcW w:w="1968" w:type="dxa"/>
            <w:tcBorders>
              <w:top w:val="nil"/>
              <w:left w:val="nil"/>
              <w:bottom w:val="single" w:sz="4" w:space="0" w:color="auto"/>
              <w:right w:val="single" w:sz="4" w:space="0" w:color="auto"/>
            </w:tcBorders>
            <w:noWrap/>
            <w:vAlign w:val="center"/>
            <w:hideMark/>
          </w:tcPr>
          <w:p w14:paraId="44907BF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75EFE67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52618AE7"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429DADF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1,71</w:t>
            </w:r>
          </w:p>
        </w:tc>
        <w:tc>
          <w:tcPr>
            <w:tcW w:w="2208" w:type="dxa"/>
            <w:tcBorders>
              <w:top w:val="nil"/>
              <w:left w:val="nil"/>
              <w:bottom w:val="single" w:sz="4" w:space="0" w:color="auto"/>
              <w:right w:val="single" w:sz="4" w:space="0" w:color="auto"/>
            </w:tcBorders>
            <w:noWrap/>
            <w:vAlign w:val="center"/>
            <w:hideMark/>
          </w:tcPr>
          <w:p w14:paraId="362858C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08" w:type="dxa"/>
            <w:tcBorders>
              <w:top w:val="nil"/>
              <w:left w:val="nil"/>
              <w:bottom w:val="single" w:sz="4" w:space="0" w:color="auto"/>
              <w:right w:val="single" w:sz="4" w:space="0" w:color="auto"/>
            </w:tcBorders>
            <w:noWrap/>
            <w:vAlign w:val="center"/>
            <w:hideMark/>
          </w:tcPr>
          <w:p w14:paraId="44E318B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54,34</w:t>
            </w:r>
          </w:p>
        </w:tc>
        <w:tc>
          <w:tcPr>
            <w:tcW w:w="2208" w:type="dxa"/>
            <w:tcBorders>
              <w:top w:val="nil"/>
              <w:left w:val="nil"/>
              <w:bottom w:val="single" w:sz="4" w:space="0" w:color="auto"/>
              <w:right w:val="single" w:sz="4" w:space="0" w:color="auto"/>
            </w:tcBorders>
            <w:noWrap/>
            <w:vAlign w:val="center"/>
            <w:hideMark/>
          </w:tcPr>
          <w:p w14:paraId="573834C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44,95</w:t>
            </w:r>
          </w:p>
        </w:tc>
        <w:tc>
          <w:tcPr>
            <w:tcW w:w="2357" w:type="dxa"/>
            <w:tcBorders>
              <w:top w:val="nil"/>
              <w:left w:val="nil"/>
              <w:bottom w:val="single" w:sz="4" w:space="0" w:color="auto"/>
              <w:right w:val="single" w:sz="4" w:space="0" w:color="auto"/>
            </w:tcBorders>
            <w:noWrap/>
            <w:vAlign w:val="center"/>
            <w:hideMark/>
          </w:tcPr>
          <w:p w14:paraId="224E237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0,376</w:t>
            </w:r>
          </w:p>
        </w:tc>
        <w:tc>
          <w:tcPr>
            <w:tcW w:w="1968" w:type="dxa"/>
            <w:tcBorders>
              <w:top w:val="nil"/>
              <w:left w:val="nil"/>
              <w:bottom w:val="single" w:sz="4" w:space="0" w:color="auto"/>
              <w:right w:val="single" w:sz="4" w:space="0" w:color="auto"/>
            </w:tcBorders>
            <w:noWrap/>
            <w:vAlign w:val="center"/>
            <w:hideMark/>
          </w:tcPr>
          <w:p w14:paraId="2AB27BC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08" w:type="dxa"/>
            <w:tcBorders>
              <w:top w:val="nil"/>
              <w:left w:val="nil"/>
              <w:bottom w:val="single" w:sz="4" w:space="0" w:color="auto"/>
              <w:right w:val="single" w:sz="4" w:space="0" w:color="auto"/>
            </w:tcBorders>
            <w:noWrap/>
            <w:vAlign w:val="center"/>
            <w:hideMark/>
          </w:tcPr>
          <w:p w14:paraId="1C43069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41795272"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031A9FE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w:t>
            </w:r>
          </w:p>
        </w:tc>
        <w:tc>
          <w:tcPr>
            <w:tcW w:w="2208" w:type="dxa"/>
            <w:tcBorders>
              <w:top w:val="nil"/>
              <w:left w:val="nil"/>
              <w:bottom w:val="single" w:sz="4" w:space="0" w:color="auto"/>
              <w:right w:val="single" w:sz="4" w:space="0" w:color="auto"/>
            </w:tcBorders>
            <w:noWrap/>
            <w:vAlign w:val="center"/>
            <w:hideMark/>
          </w:tcPr>
          <w:p w14:paraId="2F752E8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08" w:type="dxa"/>
            <w:tcBorders>
              <w:top w:val="nil"/>
              <w:left w:val="nil"/>
              <w:bottom w:val="single" w:sz="4" w:space="0" w:color="auto"/>
              <w:right w:val="single" w:sz="4" w:space="0" w:color="auto"/>
            </w:tcBorders>
            <w:noWrap/>
            <w:vAlign w:val="center"/>
            <w:hideMark/>
          </w:tcPr>
          <w:p w14:paraId="3D876B3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54,43</w:t>
            </w:r>
          </w:p>
        </w:tc>
        <w:tc>
          <w:tcPr>
            <w:tcW w:w="2208" w:type="dxa"/>
            <w:tcBorders>
              <w:top w:val="nil"/>
              <w:left w:val="nil"/>
              <w:bottom w:val="single" w:sz="4" w:space="0" w:color="auto"/>
              <w:right w:val="single" w:sz="4" w:space="0" w:color="auto"/>
            </w:tcBorders>
            <w:noWrap/>
            <w:vAlign w:val="center"/>
            <w:hideMark/>
          </w:tcPr>
          <w:p w14:paraId="0F29940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45,07</w:t>
            </w:r>
          </w:p>
        </w:tc>
        <w:tc>
          <w:tcPr>
            <w:tcW w:w="2357" w:type="dxa"/>
            <w:tcBorders>
              <w:top w:val="nil"/>
              <w:left w:val="nil"/>
              <w:bottom w:val="single" w:sz="4" w:space="0" w:color="auto"/>
              <w:right w:val="single" w:sz="4" w:space="0" w:color="auto"/>
            </w:tcBorders>
            <w:noWrap/>
            <w:vAlign w:val="center"/>
            <w:hideMark/>
          </w:tcPr>
          <w:p w14:paraId="492058A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0,374</w:t>
            </w:r>
          </w:p>
        </w:tc>
        <w:tc>
          <w:tcPr>
            <w:tcW w:w="1968" w:type="dxa"/>
            <w:tcBorders>
              <w:top w:val="nil"/>
              <w:left w:val="nil"/>
              <w:bottom w:val="single" w:sz="4" w:space="0" w:color="auto"/>
              <w:right w:val="single" w:sz="4" w:space="0" w:color="auto"/>
            </w:tcBorders>
            <w:noWrap/>
            <w:vAlign w:val="center"/>
            <w:hideMark/>
          </w:tcPr>
          <w:p w14:paraId="78F5305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22,2</w:t>
            </w:r>
          </w:p>
        </w:tc>
        <w:tc>
          <w:tcPr>
            <w:tcW w:w="2208" w:type="dxa"/>
            <w:tcBorders>
              <w:top w:val="nil"/>
              <w:left w:val="nil"/>
              <w:bottom w:val="single" w:sz="4" w:space="0" w:color="auto"/>
              <w:right w:val="single" w:sz="4" w:space="0" w:color="auto"/>
            </w:tcBorders>
            <w:noWrap/>
            <w:vAlign w:val="center"/>
            <w:hideMark/>
          </w:tcPr>
          <w:p w14:paraId="714D671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1D242EC9"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665CBEF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w:t>
            </w:r>
          </w:p>
        </w:tc>
        <w:tc>
          <w:tcPr>
            <w:tcW w:w="2208" w:type="dxa"/>
            <w:tcBorders>
              <w:top w:val="nil"/>
              <w:left w:val="nil"/>
              <w:bottom w:val="single" w:sz="4" w:space="0" w:color="auto"/>
              <w:right w:val="single" w:sz="4" w:space="0" w:color="auto"/>
            </w:tcBorders>
            <w:noWrap/>
            <w:vAlign w:val="center"/>
            <w:hideMark/>
          </w:tcPr>
          <w:p w14:paraId="0F163A7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08" w:type="dxa"/>
            <w:tcBorders>
              <w:top w:val="nil"/>
              <w:left w:val="nil"/>
              <w:bottom w:val="single" w:sz="4" w:space="0" w:color="auto"/>
              <w:right w:val="single" w:sz="4" w:space="0" w:color="auto"/>
            </w:tcBorders>
            <w:noWrap/>
            <w:vAlign w:val="center"/>
            <w:hideMark/>
          </w:tcPr>
          <w:p w14:paraId="62CD6D9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54,73</w:t>
            </w:r>
          </w:p>
        </w:tc>
        <w:tc>
          <w:tcPr>
            <w:tcW w:w="2208" w:type="dxa"/>
            <w:tcBorders>
              <w:top w:val="nil"/>
              <w:left w:val="nil"/>
              <w:bottom w:val="single" w:sz="4" w:space="0" w:color="auto"/>
              <w:right w:val="single" w:sz="4" w:space="0" w:color="auto"/>
            </w:tcBorders>
            <w:noWrap/>
            <w:vAlign w:val="center"/>
            <w:hideMark/>
          </w:tcPr>
          <w:p w14:paraId="7DF2714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45,52</w:t>
            </w:r>
          </w:p>
        </w:tc>
        <w:tc>
          <w:tcPr>
            <w:tcW w:w="2357" w:type="dxa"/>
            <w:tcBorders>
              <w:top w:val="nil"/>
              <w:left w:val="nil"/>
              <w:bottom w:val="single" w:sz="4" w:space="0" w:color="auto"/>
              <w:right w:val="single" w:sz="4" w:space="0" w:color="auto"/>
            </w:tcBorders>
            <w:noWrap/>
            <w:vAlign w:val="center"/>
            <w:hideMark/>
          </w:tcPr>
          <w:p w14:paraId="58F0A3C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0,369</w:t>
            </w:r>
          </w:p>
        </w:tc>
        <w:tc>
          <w:tcPr>
            <w:tcW w:w="1968" w:type="dxa"/>
            <w:tcBorders>
              <w:top w:val="nil"/>
              <w:left w:val="nil"/>
              <w:bottom w:val="single" w:sz="4" w:space="0" w:color="auto"/>
              <w:right w:val="single" w:sz="4" w:space="0" w:color="auto"/>
            </w:tcBorders>
            <w:noWrap/>
            <w:vAlign w:val="center"/>
            <w:hideMark/>
          </w:tcPr>
          <w:p w14:paraId="22C90F2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22,9</w:t>
            </w:r>
          </w:p>
        </w:tc>
        <w:tc>
          <w:tcPr>
            <w:tcW w:w="2208" w:type="dxa"/>
            <w:tcBorders>
              <w:top w:val="nil"/>
              <w:left w:val="nil"/>
              <w:bottom w:val="single" w:sz="4" w:space="0" w:color="auto"/>
              <w:right w:val="single" w:sz="4" w:space="0" w:color="auto"/>
            </w:tcBorders>
            <w:noWrap/>
            <w:vAlign w:val="center"/>
            <w:hideMark/>
          </w:tcPr>
          <w:p w14:paraId="1656DB3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2684D660"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1023A72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w:t>
            </w:r>
          </w:p>
        </w:tc>
        <w:tc>
          <w:tcPr>
            <w:tcW w:w="2208" w:type="dxa"/>
            <w:tcBorders>
              <w:top w:val="nil"/>
              <w:left w:val="nil"/>
              <w:bottom w:val="single" w:sz="4" w:space="0" w:color="auto"/>
              <w:right w:val="single" w:sz="4" w:space="0" w:color="auto"/>
            </w:tcBorders>
            <w:noWrap/>
            <w:vAlign w:val="center"/>
            <w:hideMark/>
          </w:tcPr>
          <w:p w14:paraId="42CFECE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08" w:type="dxa"/>
            <w:tcBorders>
              <w:top w:val="nil"/>
              <w:left w:val="nil"/>
              <w:bottom w:val="single" w:sz="4" w:space="0" w:color="auto"/>
              <w:right w:val="single" w:sz="4" w:space="0" w:color="auto"/>
            </w:tcBorders>
            <w:noWrap/>
            <w:vAlign w:val="center"/>
            <w:hideMark/>
          </w:tcPr>
          <w:p w14:paraId="3DC0A8D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55,04</w:t>
            </w:r>
          </w:p>
        </w:tc>
        <w:tc>
          <w:tcPr>
            <w:tcW w:w="2208" w:type="dxa"/>
            <w:tcBorders>
              <w:top w:val="nil"/>
              <w:left w:val="nil"/>
              <w:bottom w:val="single" w:sz="4" w:space="0" w:color="auto"/>
              <w:right w:val="single" w:sz="4" w:space="0" w:color="auto"/>
            </w:tcBorders>
            <w:noWrap/>
            <w:vAlign w:val="center"/>
            <w:hideMark/>
          </w:tcPr>
          <w:p w14:paraId="231B410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45,96</w:t>
            </w:r>
          </w:p>
        </w:tc>
        <w:tc>
          <w:tcPr>
            <w:tcW w:w="2357" w:type="dxa"/>
            <w:tcBorders>
              <w:top w:val="nil"/>
              <w:left w:val="nil"/>
              <w:bottom w:val="single" w:sz="4" w:space="0" w:color="auto"/>
              <w:right w:val="single" w:sz="4" w:space="0" w:color="auto"/>
            </w:tcBorders>
            <w:noWrap/>
            <w:vAlign w:val="center"/>
            <w:hideMark/>
          </w:tcPr>
          <w:p w14:paraId="6799ED4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0,363</w:t>
            </w:r>
          </w:p>
        </w:tc>
        <w:tc>
          <w:tcPr>
            <w:tcW w:w="1968" w:type="dxa"/>
            <w:tcBorders>
              <w:top w:val="nil"/>
              <w:left w:val="nil"/>
              <w:bottom w:val="single" w:sz="4" w:space="0" w:color="auto"/>
              <w:right w:val="single" w:sz="4" w:space="0" w:color="auto"/>
            </w:tcBorders>
            <w:noWrap/>
            <w:vAlign w:val="center"/>
            <w:hideMark/>
          </w:tcPr>
          <w:p w14:paraId="17317B5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23,6</w:t>
            </w:r>
          </w:p>
        </w:tc>
        <w:tc>
          <w:tcPr>
            <w:tcW w:w="2208" w:type="dxa"/>
            <w:tcBorders>
              <w:top w:val="nil"/>
              <w:left w:val="nil"/>
              <w:bottom w:val="single" w:sz="4" w:space="0" w:color="auto"/>
              <w:right w:val="single" w:sz="4" w:space="0" w:color="auto"/>
            </w:tcBorders>
            <w:noWrap/>
            <w:vAlign w:val="center"/>
            <w:hideMark/>
          </w:tcPr>
          <w:p w14:paraId="60548BD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2227A6C4"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5120E79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lastRenderedPageBreak/>
              <w:t>5</w:t>
            </w:r>
          </w:p>
        </w:tc>
        <w:tc>
          <w:tcPr>
            <w:tcW w:w="2208" w:type="dxa"/>
            <w:tcBorders>
              <w:top w:val="nil"/>
              <w:left w:val="nil"/>
              <w:bottom w:val="single" w:sz="4" w:space="0" w:color="auto"/>
              <w:right w:val="single" w:sz="4" w:space="0" w:color="auto"/>
            </w:tcBorders>
            <w:noWrap/>
            <w:vAlign w:val="center"/>
            <w:hideMark/>
          </w:tcPr>
          <w:p w14:paraId="7662112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08" w:type="dxa"/>
            <w:tcBorders>
              <w:top w:val="nil"/>
              <w:left w:val="nil"/>
              <w:bottom w:val="single" w:sz="4" w:space="0" w:color="auto"/>
              <w:right w:val="single" w:sz="4" w:space="0" w:color="auto"/>
            </w:tcBorders>
            <w:noWrap/>
            <w:vAlign w:val="center"/>
            <w:hideMark/>
          </w:tcPr>
          <w:p w14:paraId="2B38077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55,34</w:t>
            </w:r>
          </w:p>
        </w:tc>
        <w:tc>
          <w:tcPr>
            <w:tcW w:w="2208" w:type="dxa"/>
            <w:tcBorders>
              <w:top w:val="nil"/>
              <w:left w:val="nil"/>
              <w:bottom w:val="single" w:sz="4" w:space="0" w:color="auto"/>
              <w:right w:val="single" w:sz="4" w:space="0" w:color="auto"/>
            </w:tcBorders>
            <w:noWrap/>
            <w:vAlign w:val="center"/>
            <w:hideMark/>
          </w:tcPr>
          <w:p w14:paraId="1F82359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46,4</w:t>
            </w:r>
          </w:p>
        </w:tc>
        <w:tc>
          <w:tcPr>
            <w:tcW w:w="2357" w:type="dxa"/>
            <w:tcBorders>
              <w:top w:val="nil"/>
              <w:left w:val="nil"/>
              <w:bottom w:val="single" w:sz="4" w:space="0" w:color="auto"/>
              <w:right w:val="single" w:sz="4" w:space="0" w:color="auto"/>
            </w:tcBorders>
            <w:noWrap/>
            <w:vAlign w:val="center"/>
            <w:hideMark/>
          </w:tcPr>
          <w:p w14:paraId="614FD7B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0,357</w:t>
            </w:r>
          </w:p>
        </w:tc>
        <w:tc>
          <w:tcPr>
            <w:tcW w:w="1968" w:type="dxa"/>
            <w:tcBorders>
              <w:top w:val="nil"/>
              <w:left w:val="nil"/>
              <w:bottom w:val="single" w:sz="4" w:space="0" w:color="auto"/>
              <w:right w:val="single" w:sz="4" w:space="0" w:color="auto"/>
            </w:tcBorders>
            <w:noWrap/>
            <w:vAlign w:val="center"/>
            <w:hideMark/>
          </w:tcPr>
          <w:p w14:paraId="4F14A31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24,3</w:t>
            </w:r>
          </w:p>
        </w:tc>
        <w:tc>
          <w:tcPr>
            <w:tcW w:w="2208" w:type="dxa"/>
            <w:tcBorders>
              <w:top w:val="nil"/>
              <w:left w:val="nil"/>
              <w:bottom w:val="single" w:sz="4" w:space="0" w:color="auto"/>
              <w:right w:val="single" w:sz="4" w:space="0" w:color="auto"/>
            </w:tcBorders>
            <w:noWrap/>
            <w:vAlign w:val="center"/>
            <w:hideMark/>
          </w:tcPr>
          <w:p w14:paraId="65C06D2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1EEDFBD8"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663578E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w:t>
            </w:r>
          </w:p>
        </w:tc>
        <w:tc>
          <w:tcPr>
            <w:tcW w:w="2208" w:type="dxa"/>
            <w:tcBorders>
              <w:top w:val="nil"/>
              <w:left w:val="nil"/>
              <w:bottom w:val="single" w:sz="4" w:space="0" w:color="auto"/>
              <w:right w:val="single" w:sz="4" w:space="0" w:color="auto"/>
            </w:tcBorders>
            <w:noWrap/>
            <w:vAlign w:val="center"/>
            <w:hideMark/>
          </w:tcPr>
          <w:p w14:paraId="2C6B3B1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08" w:type="dxa"/>
            <w:tcBorders>
              <w:top w:val="nil"/>
              <w:left w:val="nil"/>
              <w:bottom w:val="single" w:sz="4" w:space="0" w:color="auto"/>
              <w:right w:val="single" w:sz="4" w:space="0" w:color="auto"/>
            </w:tcBorders>
            <w:noWrap/>
            <w:vAlign w:val="center"/>
            <w:hideMark/>
          </w:tcPr>
          <w:p w14:paraId="28C7862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55,64</w:t>
            </w:r>
          </w:p>
        </w:tc>
        <w:tc>
          <w:tcPr>
            <w:tcW w:w="2208" w:type="dxa"/>
            <w:tcBorders>
              <w:top w:val="nil"/>
              <w:left w:val="nil"/>
              <w:bottom w:val="single" w:sz="4" w:space="0" w:color="auto"/>
              <w:right w:val="single" w:sz="4" w:space="0" w:color="auto"/>
            </w:tcBorders>
            <w:noWrap/>
            <w:vAlign w:val="center"/>
            <w:hideMark/>
          </w:tcPr>
          <w:p w14:paraId="0973407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46,84</w:t>
            </w:r>
          </w:p>
        </w:tc>
        <w:tc>
          <w:tcPr>
            <w:tcW w:w="2357" w:type="dxa"/>
            <w:tcBorders>
              <w:top w:val="nil"/>
              <w:left w:val="nil"/>
              <w:bottom w:val="single" w:sz="4" w:space="0" w:color="auto"/>
              <w:right w:val="single" w:sz="4" w:space="0" w:color="auto"/>
            </w:tcBorders>
            <w:noWrap/>
            <w:vAlign w:val="center"/>
            <w:hideMark/>
          </w:tcPr>
          <w:p w14:paraId="257DFAF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0,352</w:t>
            </w:r>
          </w:p>
        </w:tc>
        <w:tc>
          <w:tcPr>
            <w:tcW w:w="1968" w:type="dxa"/>
            <w:tcBorders>
              <w:top w:val="nil"/>
              <w:left w:val="nil"/>
              <w:bottom w:val="single" w:sz="4" w:space="0" w:color="auto"/>
              <w:right w:val="single" w:sz="4" w:space="0" w:color="auto"/>
            </w:tcBorders>
            <w:noWrap/>
            <w:vAlign w:val="center"/>
            <w:hideMark/>
          </w:tcPr>
          <w:p w14:paraId="6D10A8D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25,01</w:t>
            </w:r>
          </w:p>
        </w:tc>
        <w:tc>
          <w:tcPr>
            <w:tcW w:w="2208" w:type="dxa"/>
            <w:tcBorders>
              <w:top w:val="nil"/>
              <w:left w:val="nil"/>
              <w:bottom w:val="single" w:sz="4" w:space="0" w:color="auto"/>
              <w:right w:val="single" w:sz="4" w:space="0" w:color="auto"/>
            </w:tcBorders>
            <w:noWrap/>
            <w:vAlign w:val="center"/>
            <w:hideMark/>
          </w:tcPr>
          <w:p w14:paraId="332B4B2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2205CC10"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2AE3528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w:t>
            </w:r>
          </w:p>
        </w:tc>
        <w:tc>
          <w:tcPr>
            <w:tcW w:w="2208" w:type="dxa"/>
            <w:tcBorders>
              <w:top w:val="nil"/>
              <w:left w:val="nil"/>
              <w:bottom w:val="single" w:sz="4" w:space="0" w:color="auto"/>
              <w:right w:val="single" w:sz="4" w:space="0" w:color="auto"/>
            </w:tcBorders>
            <w:noWrap/>
            <w:vAlign w:val="center"/>
            <w:hideMark/>
          </w:tcPr>
          <w:p w14:paraId="6DE2D73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08" w:type="dxa"/>
            <w:tcBorders>
              <w:top w:val="nil"/>
              <w:left w:val="nil"/>
              <w:bottom w:val="single" w:sz="4" w:space="0" w:color="auto"/>
              <w:right w:val="single" w:sz="4" w:space="0" w:color="auto"/>
            </w:tcBorders>
            <w:noWrap/>
            <w:vAlign w:val="center"/>
            <w:hideMark/>
          </w:tcPr>
          <w:p w14:paraId="3266693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55,95</w:t>
            </w:r>
          </w:p>
        </w:tc>
        <w:tc>
          <w:tcPr>
            <w:tcW w:w="2208" w:type="dxa"/>
            <w:tcBorders>
              <w:top w:val="nil"/>
              <w:left w:val="nil"/>
              <w:bottom w:val="single" w:sz="4" w:space="0" w:color="auto"/>
              <w:right w:val="single" w:sz="4" w:space="0" w:color="auto"/>
            </w:tcBorders>
            <w:noWrap/>
            <w:vAlign w:val="center"/>
            <w:hideMark/>
          </w:tcPr>
          <w:p w14:paraId="1DDE2FF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47,29</w:t>
            </w:r>
          </w:p>
        </w:tc>
        <w:tc>
          <w:tcPr>
            <w:tcW w:w="2357" w:type="dxa"/>
            <w:tcBorders>
              <w:top w:val="nil"/>
              <w:left w:val="nil"/>
              <w:bottom w:val="single" w:sz="4" w:space="0" w:color="auto"/>
              <w:right w:val="single" w:sz="4" w:space="0" w:color="auto"/>
            </w:tcBorders>
            <w:noWrap/>
            <w:vAlign w:val="center"/>
            <w:hideMark/>
          </w:tcPr>
          <w:p w14:paraId="6FE365F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0,346</w:t>
            </w:r>
          </w:p>
        </w:tc>
        <w:tc>
          <w:tcPr>
            <w:tcW w:w="1968" w:type="dxa"/>
            <w:tcBorders>
              <w:top w:val="nil"/>
              <w:left w:val="nil"/>
              <w:bottom w:val="single" w:sz="4" w:space="0" w:color="auto"/>
              <w:right w:val="single" w:sz="4" w:space="0" w:color="auto"/>
            </w:tcBorders>
            <w:noWrap/>
            <w:vAlign w:val="center"/>
            <w:hideMark/>
          </w:tcPr>
          <w:p w14:paraId="01CC381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25,71</w:t>
            </w:r>
          </w:p>
        </w:tc>
        <w:tc>
          <w:tcPr>
            <w:tcW w:w="2208" w:type="dxa"/>
            <w:tcBorders>
              <w:top w:val="nil"/>
              <w:left w:val="nil"/>
              <w:bottom w:val="single" w:sz="4" w:space="0" w:color="auto"/>
              <w:right w:val="single" w:sz="4" w:space="0" w:color="auto"/>
            </w:tcBorders>
            <w:noWrap/>
            <w:vAlign w:val="center"/>
            <w:hideMark/>
          </w:tcPr>
          <w:p w14:paraId="128F644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r w:rsidR="000F7FF8" w:rsidRPr="0019768D" w14:paraId="4F14B4B9" w14:textId="77777777" w:rsidTr="000F7FF8">
        <w:trPr>
          <w:trHeight w:val="315"/>
        </w:trPr>
        <w:tc>
          <w:tcPr>
            <w:tcW w:w="1968" w:type="dxa"/>
            <w:tcBorders>
              <w:top w:val="nil"/>
              <w:left w:val="single" w:sz="4" w:space="0" w:color="auto"/>
              <w:bottom w:val="single" w:sz="4" w:space="0" w:color="auto"/>
              <w:right w:val="single" w:sz="4" w:space="0" w:color="auto"/>
            </w:tcBorders>
            <w:noWrap/>
            <w:vAlign w:val="center"/>
            <w:hideMark/>
          </w:tcPr>
          <w:p w14:paraId="5372400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w:t>
            </w:r>
          </w:p>
        </w:tc>
        <w:tc>
          <w:tcPr>
            <w:tcW w:w="2208" w:type="dxa"/>
            <w:tcBorders>
              <w:top w:val="nil"/>
              <w:left w:val="nil"/>
              <w:bottom w:val="single" w:sz="4" w:space="0" w:color="auto"/>
              <w:right w:val="single" w:sz="4" w:space="0" w:color="auto"/>
            </w:tcBorders>
            <w:noWrap/>
            <w:vAlign w:val="center"/>
            <w:hideMark/>
          </w:tcPr>
          <w:p w14:paraId="610E370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08" w:type="dxa"/>
            <w:tcBorders>
              <w:top w:val="nil"/>
              <w:left w:val="nil"/>
              <w:bottom w:val="single" w:sz="4" w:space="0" w:color="auto"/>
              <w:right w:val="single" w:sz="4" w:space="0" w:color="auto"/>
            </w:tcBorders>
            <w:noWrap/>
            <w:vAlign w:val="center"/>
            <w:hideMark/>
          </w:tcPr>
          <w:p w14:paraId="79632C5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56,25</w:t>
            </w:r>
          </w:p>
        </w:tc>
        <w:tc>
          <w:tcPr>
            <w:tcW w:w="2208" w:type="dxa"/>
            <w:tcBorders>
              <w:top w:val="nil"/>
              <w:left w:val="nil"/>
              <w:bottom w:val="single" w:sz="4" w:space="0" w:color="auto"/>
              <w:right w:val="single" w:sz="4" w:space="0" w:color="auto"/>
            </w:tcBorders>
            <w:noWrap/>
            <w:vAlign w:val="center"/>
            <w:hideMark/>
          </w:tcPr>
          <w:p w14:paraId="6CA8E30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47,73</w:t>
            </w:r>
          </w:p>
        </w:tc>
        <w:tc>
          <w:tcPr>
            <w:tcW w:w="2357" w:type="dxa"/>
            <w:tcBorders>
              <w:top w:val="nil"/>
              <w:left w:val="nil"/>
              <w:bottom w:val="single" w:sz="4" w:space="0" w:color="auto"/>
              <w:right w:val="single" w:sz="4" w:space="0" w:color="auto"/>
            </w:tcBorders>
            <w:noWrap/>
            <w:vAlign w:val="center"/>
            <w:hideMark/>
          </w:tcPr>
          <w:p w14:paraId="261AE3F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0,341</w:t>
            </w:r>
          </w:p>
        </w:tc>
        <w:tc>
          <w:tcPr>
            <w:tcW w:w="1968" w:type="dxa"/>
            <w:tcBorders>
              <w:top w:val="nil"/>
              <w:left w:val="nil"/>
              <w:bottom w:val="single" w:sz="4" w:space="0" w:color="auto"/>
              <w:right w:val="single" w:sz="4" w:space="0" w:color="auto"/>
            </w:tcBorders>
            <w:noWrap/>
            <w:vAlign w:val="center"/>
            <w:hideMark/>
          </w:tcPr>
          <w:p w14:paraId="70A7E21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26,41</w:t>
            </w:r>
          </w:p>
        </w:tc>
        <w:tc>
          <w:tcPr>
            <w:tcW w:w="2208" w:type="dxa"/>
            <w:tcBorders>
              <w:top w:val="nil"/>
              <w:left w:val="nil"/>
              <w:bottom w:val="single" w:sz="4" w:space="0" w:color="auto"/>
              <w:right w:val="single" w:sz="4" w:space="0" w:color="auto"/>
            </w:tcBorders>
            <w:noWrap/>
            <w:vAlign w:val="center"/>
            <w:hideMark/>
          </w:tcPr>
          <w:p w14:paraId="7398FC5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1155</w:t>
            </w:r>
          </w:p>
        </w:tc>
      </w:tr>
    </w:tbl>
    <w:p w14:paraId="113C3ADE" w14:textId="77777777" w:rsidR="00E63153" w:rsidRPr="0010191D" w:rsidRDefault="00E63153" w:rsidP="00E63153">
      <w:pPr>
        <w:pStyle w:val="49"/>
        <w:ind w:left="0" w:firstLine="0"/>
        <w:jc w:val="left"/>
        <w:rPr>
          <w:lang w:eastAsia="ru-RU"/>
        </w:rPr>
      </w:pPr>
    </w:p>
    <w:p w14:paraId="4EAB1104" w14:textId="2BF17C70" w:rsidR="00E63153" w:rsidRPr="00EE19A5" w:rsidRDefault="00E63153" w:rsidP="0081050C">
      <w:pPr>
        <w:pStyle w:val="3a"/>
      </w:pPr>
      <w:bookmarkStart w:id="228" w:name="_Toc113296537"/>
      <w:bookmarkStart w:id="229" w:name="_Toc113297311"/>
      <w:bookmarkStart w:id="230" w:name="_Toc227128763"/>
      <w:r w:rsidRPr="00EE19A5">
        <w:t>Температурный график отпуска тепловой энергии для котельной Северная</w:t>
      </w:r>
      <w:bookmarkEnd w:id="228"/>
      <w:bookmarkEnd w:id="229"/>
      <w:bookmarkEnd w:id="230"/>
      <w:r w:rsidR="000F7FF8">
        <w:t xml:space="preserve"> на 2027 год.</w:t>
      </w:r>
    </w:p>
    <w:p w14:paraId="553C8825" w14:textId="77777777" w:rsidR="002035B8" w:rsidRPr="002035B8" w:rsidRDefault="002035B8" w:rsidP="002035B8">
      <w:pPr>
        <w:rPr>
          <w:lang w:val="ru-RU"/>
        </w:rPr>
      </w:pPr>
    </w:p>
    <w:p w14:paraId="13B8B367" w14:textId="18B1AA9C" w:rsidR="00E63153" w:rsidRPr="002035B8" w:rsidRDefault="00E63153" w:rsidP="009B5271">
      <w:pPr>
        <w:pStyle w:val="a9"/>
        <w:ind w:right="-737"/>
        <w:jc w:val="right"/>
      </w:pPr>
      <w:proofErr w:type="spellStart"/>
      <w:r w:rsidRPr="002035B8">
        <w:t>Таблица</w:t>
      </w:r>
      <w:proofErr w:type="spellEnd"/>
      <w:r w:rsidRPr="002035B8">
        <w:t xml:space="preserve"> 5.8.4</w:t>
      </w:r>
    </w:p>
    <w:tbl>
      <w:tblPr>
        <w:tblW w:w="15200" w:type="dxa"/>
        <w:tblInd w:w="108" w:type="dxa"/>
        <w:tblLook w:val="04A0" w:firstRow="1" w:lastRow="0" w:firstColumn="1" w:lastColumn="0" w:noHBand="0" w:noVBand="1"/>
      </w:tblPr>
      <w:tblGrid>
        <w:gridCol w:w="1978"/>
        <w:gridCol w:w="2219"/>
        <w:gridCol w:w="2219"/>
        <w:gridCol w:w="2219"/>
        <w:gridCol w:w="2368"/>
        <w:gridCol w:w="1978"/>
        <w:gridCol w:w="2219"/>
      </w:tblGrid>
      <w:tr w:rsidR="000F7FF8" w:rsidRPr="008074F6" w14:paraId="2E6AA25A" w14:textId="77777777" w:rsidTr="000F7FF8">
        <w:trPr>
          <w:trHeight w:val="1398"/>
          <w:tblHeader/>
        </w:trPr>
        <w:tc>
          <w:tcPr>
            <w:tcW w:w="1978" w:type="dxa"/>
            <w:tcBorders>
              <w:top w:val="single" w:sz="4" w:space="0" w:color="auto"/>
              <w:left w:val="single" w:sz="4" w:space="0" w:color="auto"/>
              <w:bottom w:val="single" w:sz="4" w:space="0" w:color="auto"/>
              <w:right w:val="single" w:sz="4" w:space="0" w:color="auto"/>
            </w:tcBorders>
            <w:vAlign w:val="center"/>
            <w:hideMark/>
          </w:tcPr>
          <w:p w14:paraId="3EF847EE"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наружного воздуха, °C</w:t>
            </w:r>
          </w:p>
        </w:tc>
        <w:tc>
          <w:tcPr>
            <w:tcW w:w="2219" w:type="dxa"/>
            <w:tcBorders>
              <w:top w:val="single" w:sz="4" w:space="0" w:color="auto"/>
              <w:left w:val="nil"/>
              <w:bottom w:val="single" w:sz="4" w:space="0" w:color="auto"/>
              <w:right w:val="single" w:sz="4" w:space="0" w:color="auto"/>
            </w:tcBorders>
            <w:vAlign w:val="center"/>
            <w:hideMark/>
          </w:tcPr>
          <w:p w14:paraId="55EC54EB"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в подающем теплопроводе, °C</w:t>
            </w:r>
          </w:p>
        </w:tc>
        <w:tc>
          <w:tcPr>
            <w:tcW w:w="2219" w:type="dxa"/>
            <w:tcBorders>
              <w:top w:val="single" w:sz="4" w:space="0" w:color="auto"/>
              <w:left w:val="nil"/>
              <w:bottom w:val="single" w:sz="4" w:space="0" w:color="auto"/>
              <w:right w:val="single" w:sz="4" w:space="0" w:color="auto"/>
            </w:tcBorders>
            <w:vAlign w:val="center"/>
            <w:hideMark/>
          </w:tcPr>
          <w:p w14:paraId="6682A4F1"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на вводе в систему отопления, °C</w:t>
            </w:r>
          </w:p>
        </w:tc>
        <w:tc>
          <w:tcPr>
            <w:tcW w:w="2219" w:type="dxa"/>
            <w:tcBorders>
              <w:top w:val="single" w:sz="4" w:space="0" w:color="auto"/>
              <w:left w:val="nil"/>
              <w:bottom w:val="single" w:sz="4" w:space="0" w:color="auto"/>
              <w:right w:val="single" w:sz="4" w:space="0" w:color="auto"/>
            </w:tcBorders>
            <w:vAlign w:val="center"/>
            <w:hideMark/>
          </w:tcPr>
          <w:p w14:paraId="3CFEAF22"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в обратном теплопроводе, °C</w:t>
            </w:r>
          </w:p>
        </w:tc>
        <w:tc>
          <w:tcPr>
            <w:tcW w:w="2368" w:type="dxa"/>
            <w:tcBorders>
              <w:top w:val="single" w:sz="4" w:space="0" w:color="auto"/>
              <w:left w:val="nil"/>
              <w:bottom w:val="single" w:sz="4" w:space="0" w:color="auto"/>
              <w:right w:val="single" w:sz="4" w:space="0" w:color="auto"/>
            </w:tcBorders>
            <w:vAlign w:val="center"/>
            <w:hideMark/>
          </w:tcPr>
          <w:p w14:paraId="11916F51"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Относительный расход тепла.</w:t>
            </w:r>
          </w:p>
        </w:tc>
        <w:tc>
          <w:tcPr>
            <w:tcW w:w="1978" w:type="dxa"/>
            <w:tcBorders>
              <w:top w:val="single" w:sz="4" w:space="0" w:color="auto"/>
              <w:left w:val="nil"/>
              <w:bottom w:val="single" w:sz="4" w:space="0" w:color="auto"/>
              <w:right w:val="single" w:sz="4" w:space="0" w:color="auto"/>
            </w:tcBorders>
            <w:vAlign w:val="center"/>
            <w:hideMark/>
          </w:tcPr>
          <w:p w14:paraId="1368203D"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 xml:space="preserve">Температура воздуха внутри помещений, </w:t>
            </w:r>
            <w:r w:rsidRPr="0019768D">
              <w:rPr>
                <w:color w:val="000000"/>
                <w:sz w:val="24"/>
                <w:szCs w:val="24"/>
                <w:vertAlign w:val="superscript"/>
                <w:lang w:val="ru-RU" w:eastAsia="ru-RU"/>
              </w:rPr>
              <w:t>0</w:t>
            </w:r>
            <w:r w:rsidRPr="0019768D">
              <w:rPr>
                <w:color w:val="000000"/>
                <w:sz w:val="24"/>
                <w:szCs w:val="24"/>
                <w:lang w:val="ru-RU" w:eastAsia="ru-RU"/>
              </w:rPr>
              <w:t>С</w:t>
            </w:r>
          </w:p>
        </w:tc>
        <w:tc>
          <w:tcPr>
            <w:tcW w:w="2219" w:type="dxa"/>
            <w:tcBorders>
              <w:top w:val="single" w:sz="4" w:space="0" w:color="auto"/>
              <w:left w:val="nil"/>
              <w:bottom w:val="single" w:sz="4" w:space="0" w:color="auto"/>
              <w:right w:val="single" w:sz="4" w:space="0" w:color="auto"/>
            </w:tcBorders>
            <w:vAlign w:val="center"/>
            <w:hideMark/>
          </w:tcPr>
          <w:p w14:paraId="1CA98546"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Расход теплоносителя в подающем теплопроводе, тонн/ч</w:t>
            </w:r>
          </w:p>
        </w:tc>
      </w:tr>
      <w:tr w:rsidR="000F7FF8" w:rsidRPr="0019768D" w14:paraId="736AE5CA" w14:textId="77777777" w:rsidTr="000F7FF8">
        <w:trPr>
          <w:trHeight w:val="314"/>
        </w:trPr>
        <w:tc>
          <w:tcPr>
            <w:tcW w:w="1978" w:type="dxa"/>
            <w:tcBorders>
              <w:top w:val="nil"/>
              <w:left w:val="single" w:sz="4" w:space="0" w:color="auto"/>
              <w:bottom w:val="single" w:sz="4" w:space="0" w:color="auto"/>
              <w:right w:val="single" w:sz="4" w:space="0" w:color="auto"/>
            </w:tcBorders>
            <w:vAlign w:val="center"/>
            <w:hideMark/>
          </w:tcPr>
          <w:p w14:paraId="4BE31A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-32</w:t>
            </w:r>
          </w:p>
        </w:tc>
        <w:tc>
          <w:tcPr>
            <w:tcW w:w="2219" w:type="dxa"/>
            <w:tcBorders>
              <w:top w:val="nil"/>
              <w:left w:val="nil"/>
              <w:bottom w:val="single" w:sz="4" w:space="0" w:color="auto"/>
              <w:right w:val="single" w:sz="4" w:space="0" w:color="auto"/>
            </w:tcBorders>
            <w:noWrap/>
            <w:vAlign w:val="center"/>
            <w:hideMark/>
          </w:tcPr>
          <w:p w14:paraId="628DEEA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150</w:t>
            </w:r>
          </w:p>
        </w:tc>
        <w:tc>
          <w:tcPr>
            <w:tcW w:w="2219" w:type="dxa"/>
            <w:tcBorders>
              <w:top w:val="nil"/>
              <w:left w:val="nil"/>
              <w:bottom w:val="single" w:sz="4" w:space="0" w:color="auto"/>
              <w:right w:val="single" w:sz="4" w:space="0" w:color="auto"/>
            </w:tcBorders>
            <w:noWrap/>
            <w:vAlign w:val="center"/>
            <w:hideMark/>
          </w:tcPr>
          <w:p w14:paraId="7A0AACE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95</w:t>
            </w:r>
          </w:p>
        </w:tc>
        <w:tc>
          <w:tcPr>
            <w:tcW w:w="2219" w:type="dxa"/>
            <w:tcBorders>
              <w:top w:val="nil"/>
              <w:left w:val="nil"/>
              <w:bottom w:val="single" w:sz="4" w:space="0" w:color="auto"/>
              <w:right w:val="single" w:sz="4" w:space="0" w:color="auto"/>
            </w:tcBorders>
            <w:noWrap/>
            <w:vAlign w:val="center"/>
            <w:hideMark/>
          </w:tcPr>
          <w:p w14:paraId="0698FBE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70</w:t>
            </w:r>
          </w:p>
        </w:tc>
        <w:tc>
          <w:tcPr>
            <w:tcW w:w="2368" w:type="dxa"/>
            <w:tcBorders>
              <w:top w:val="nil"/>
              <w:left w:val="nil"/>
              <w:bottom w:val="single" w:sz="4" w:space="0" w:color="auto"/>
              <w:right w:val="single" w:sz="4" w:space="0" w:color="auto"/>
            </w:tcBorders>
            <w:noWrap/>
            <w:vAlign w:val="center"/>
            <w:hideMark/>
          </w:tcPr>
          <w:p w14:paraId="3603C34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1978" w:type="dxa"/>
            <w:tcBorders>
              <w:top w:val="nil"/>
              <w:left w:val="nil"/>
              <w:bottom w:val="single" w:sz="4" w:space="0" w:color="auto"/>
              <w:right w:val="single" w:sz="4" w:space="0" w:color="auto"/>
            </w:tcBorders>
            <w:noWrap/>
            <w:vAlign w:val="center"/>
            <w:hideMark/>
          </w:tcPr>
          <w:p w14:paraId="49673AC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1846E925"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1041</w:t>
            </w:r>
          </w:p>
        </w:tc>
      </w:tr>
      <w:tr w:rsidR="000F7FF8" w:rsidRPr="0019768D" w14:paraId="426C9452"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66FE5CC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-31</w:t>
            </w:r>
          </w:p>
        </w:tc>
        <w:tc>
          <w:tcPr>
            <w:tcW w:w="2219" w:type="dxa"/>
            <w:tcBorders>
              <w:top w:val="nil"/>
              <w:left w:val="nil"/>
              <w:bottom w:val="single" w:sz="4" w:space="0" w:color="auto"/>
              <w:right w:val="single" w:sz="4" w:space="0" w:color="auto"/>
            </w:tcBorders>
            <w:noWrap/>
            <w:vAlign w:val="center"/>
            <w:hideMark/>
          </w:tcPr>
          <w:p w14:paraId="473B56B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147,85</w:t>
            </w:r>
          </w:p>
        </w:tc>
        <w:tc>
          <w:tcPr>
            <w:tcW w:w="2219" w:type="dxa"/>
            <w:tcBorders>
              <w:top w:val="nil"/>
              <w:left w:val="nil"/>
              <w:bottom w:val="single" w:sz="4" w:space="0" w:color="auto"/>
              <w:right w:val="single" w:sz="4" w:space="0" w:color="auto"/>
            </w:tcBorders>
            <w:noWrap/>
            <w:vAlign w:val="center"/>
            <w:hideMark/>
          </w:tcPr>
          <w:p w14:paraId="4A7AFC2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93,87</w:t>
            </w:r>
          </w:p>
        </w:tc>
        <w:tc>
          <w:tcPr>
            <w:tcW w:w="2219" w:type="dxa"/>
            <w:tcBorders>
              <w:top w:val="nil"/>
              <w:left w:val="nil"/>
              <w:bottom w:val="single" w:sz="4" w:space="0" w:color="auto"/>
              <w:right w:val="single" w:sz="4" w:space="0" w:color="auto"/>
            </w:tcBorders>
            <w:noWrap/>
            <w:vAlign w:val="center"/>
            <w:hideMark/>
          </w:tcPr>
          <w:p w14:paraId="6B2760A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69,33</w:t>
            </w:r>
          </w:p>
        </w:tc>
        <w:tc>
          <w:tcPr>
            <w:tcW w:w="2368" w:type="dxa"/>
            <w:tcBorders>
              <w:top w:val="nil"/>
              <w:left w:val="nil"/>
              <w:bottom w:val="single" w:sz="4" w:space="0" w:color="auto"/>
              <w:right w:val="single" w:sz="4" w:space="0" w:color="auto"/>
            </w:tcBorders>
            <w:noWrap/>
            <w:vAlign w:val="center"/>
            <w:hideMark/>
          </w:tcPr>
          <w:p w14:paraId="60B462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0,981</w:t>
            </w:r>
          </w:p>
        </w:tc>
        <w:tc>
          <w:tcPr>
            <w:tcW w:w="1978" w:type="dxa"/>
            <w:tcBorders>
              <w:top w:val="nil"/>
              <w:left w:val="nil"/>
              <w:bottom w:val="single" w:sz="4" w:space="0" w:color="auto"/>
              <w:right w:val="single" w:sz="4" w:space="0" w:color="auto"/>
            </w:tcBorders>
            <w:noWrap/>
            <w:vAlign w:val="center"/>
            <w:hideMark/>
          </w:tcPr>
          <w:p w14:paraId="0330D56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03788AA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2FFBE685"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5A82E23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-30</w:t>
            </w:r>
          </w:p>
        </w:tc>
        <w:tc>
          <w:tcPr>
            <w:tcW w:w="2219" w:type="dxa"/>
            <w:tcBorders>
              <w:top w:val="nil"/>
              <w:left w:val="nil"/>
              <w:bottom w:val="single" w:sz="4" w:space="0" w:color="auto"/>
              <w:right w:val="single" w:sz="4" w:space="0" w:color="auto"/>
            </w:tcBorders>
            <w:noWrap/>
            <w:vAlign w:val="center"/>
            <w:hideMark/>
          </w:tcPr>
          <w:p w14:paraId="6A2D8A7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145,7</w:t>
            </w:r>
          </w:p>
        </w:tc>
        <w:tc>
          <w:tcPr>
            <w:tcW w:w="2219" w:type="dxa"/>
            <w:tcBorders>
              <w:top w:val="nil"/>
              <w:left w:val="nil"/>
              <w:bottom w:val="single" w:sz="4" w:space="0" w:color="auto"/>
              <w:right w:val="single" w:sz="4" w:space="0" w:color="auto"/>
            </w:tcBorders>
            <w:noWrap/>
            <w:vAlign w:val="center"/>
            <w:hideMark/>
          </w:tcPr>
          <w:p w14:paraId="70259DF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92,74</w:t>
            </w:r>
          </w:p>
        </w:tc>
        <w:tc>
          <w:tcPr>
            <w:tcW w:w="2219" w:type="dxa"/>
            <w:tcBorders>
              <w:top w:val="nil"/>
              <w:left w:val="nil"/>
              <w:bottom w:val="single" w:sz="4" w:space="0" w:color="auto"/>
              <w:right w:val="single" w:sz="4" w:space="0" w:color="auto"/>
            </w:tcBorders>
            <w:noWrap/>
            <w:vAlign w:val="center"/>
            <w:hideMark/>
          </w:tcPr>
          <w:p w14:paraId="6E2A096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68,66</w:t>
            </w:r>
          </w:p>
        </w:tc>
        <w:tc>
          <w:tcPr>
            <w:tcW w:w="2368" w:type="dxa"/>
            <w:tcBorders>
              <w:top w:val="nil"/>
              <w:left w:val="nil"/>
              <w:bottom w:val="single" w:sz="4" w:space="0" w:color="auto"/>
              <w:right w:val="single" w:sz="4" w:space="0" w:color="auto"/>
            </w:tcBorders>
            <w:noWrap/>
            <w:vAlign w:val="center"/>
            <w:hideMark/>
          </w:tcPr>
          <w:p w14:paraId="5DB7E49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0,963</w:t>
            </w:r>
          </w:p>
        </w:tc>
        <w:tc>
          <w:tcPr>
            <w:tcW w:w="1978" w:type="dxa"/>
            <w:tcBorders>
              <w:top w:val="nil"/>
              <w:left w:val="nil"/>
              <w:bottom w:val="single" w:sz="4" w:space="0" w:color="auto"/>
              <w:right w:val="single" w:sz="4" w:space="0" w:color="auto"/>
            </w:tcBorders>
            <w:noWrap/>
            <w:vAlign w:val="center"/>
            <w:hideMark/>
          </w:tcPr>
          <w:p w14:paraId="72C8B6B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19175A9D"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6CF27DE4"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6DC7399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-29</w:t>
            </w:r>
          </w:p>
        </w:tc>
        <w:tc>
          <w:tcPr>
            <w:tcW w:w="2219" w:type="dxa"/>
            <w:tcBorders>
              <w:top w:val="nil"/>
              <w:left w:val="nil"/>
              <w:bottom w:val="single" w:sz="4" w:space="0" w:color="auto"/>
              <w:right w:val="single" w:sz="4" w:space="0" w:color="auto"/>
            </w:tcBorders>
            <w:noWrap/>
            <w:vAlign w:val="center"/>
            <w:hideMark/>
          </w:tcPr>
          <w:p w14:paraId="0EF9DF7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143,55</w:t>
            </w:r>
          </w:p>
        </w:tc>
        <w:tc>
          <w:tcPr>
            <w:tcW w:w="2219" w:type="dxa"/>
            <w:tcBorders>
              <w:top w:val="nil"/>
              <w:left w:val="nil"/>
              <w:bottom w:val="single" w:sz="4" w:space="0" w:color="auto"/>
              <w:right w:val="single" w:sz="4" w:space="0" w:color="auto"/>
            </w:tcBorders>
            <w:noWrap/>
            <w:vAlign w:val="center"/>
            <w:hideMark/>
          </w:tcPr>
          <w:p w14:paraId="22FF220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91,6</w:t>
            </w:r>
          </w:p>
        </w:tc>
        <w:tc>
          <w:tcPr>
            <w:tcW w:w="2219" w:type="dxa"/>
            <w:tcBorders>
              <w:top w:val="nil"/>
              <w:left w:val="nil"/>
              <w:bottom w:val="single" w:sz="4" w:space="0" w:color="auto"/>
              <w:right w:val="single" w:sz="4" w:space="0" w:color="auto"/>
            </w:tcBorders>
            <w:noWrap/>
            <w:vAlign w:val="center"/>
            <w:hideMark/>
          </w:tcPr>
          <w:p w14:paraId="30C8AD0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67,99</w:t>
            </w:r>
          </w:p>
        </w:tc>
        <w:tc>
          <w:tcPr>
            <w:tcW w:w="2368" w:type="dxa"/>
            <w:tcBorders>
              <w:top w:val="nil"/>
              <w:left w:val="nil"/>
              <w:bottom w:val="single" w:sz="4" w:space="0" w:color="auto"/>
              <w:right w:val="single" w:sz="4" w:space="0" w:color="auto"/>
            </w:tcBorders>
            <w:noWrap/>
            <w:vAlign w:val="center"/>
            <w:hideMark/>
          </w:tcPr>
          <w:p w14:paraId="1DA19FA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0,944</w:t>
            </w:r>
          </w:p>
        </w:tc>
        <w:tc>
          <w:tcPr>
            <w:tcW w:w="1978" w:type="dxa"/>
            <w:tcBorders>
              <w:top w:val="nil"/>
              <w:left w:val="nil"/>
              <w:bottom w:val="single" w:sz="4" w:space="0" w:color="auto"/>
              <w:right w:val="single" w:sz="4" w:space="0" w:color="auto"/>
            </w:tcBorders>
            <w:noWrap/>
            <w:vAlign w:val="center"/>
            <w:hideMark/>
          </w:tcPr>
          <w:p w14:paraId="5C76D4E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55D1CEA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4DF3A05C"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2DD472C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-28</w:t>
            </w:r>
          </w:p>
        </w:tc>
        <w:tc>
          <w:tcPr>
            <w:tcW w:w="2219" w:type="dxa"/>
            <w:tcBorders>
              <w:top w:val="nil"/>
              <w:left w:val="nil"/>
              <w:bottom w:val="single" w:sz="4" w:space="0" w:color="auto"/>
              <w:right w:val="single" w:sz="4" w:space="0" w:color="auto"/>
            </w:tcBorders>
            <w:noWrap/>
            <w:vAlign w:val="center"/>
            <w:hideMark/>
          </w:tcPr>
          <w:p w14:paraId="4A43821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141,39</w:t>
            </w:r>
          </w:p>
        </w:tc>
        <w:tc>
          <w:tcPr>
            <w:tcW w:w="2219" w:type="dxa"/>
            <w:tcBorders>
              <w:top w:val="nil"/>
              <w:left w:val="nil"/>
              <w:bottom w:val="single" w:sz="4" w:space="0" w:color="auto"/>
              <w:right w:val="single" w:sz="4" w:space="0" w:color="auto"/>
            </w:tcBorders>
            <w:noWrap/>
            <w:vAlign w:val="center"/>
            <w:hideMark/>
          </w:tcPr>
          <w:p w14:paraId="1AE1E79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90,46</w:t>
            </w:r>
          </w:p>
        </w:tc>
        <w:tc>
          <w:tcPr>
            <w:tcW w:w="2219" w:type="dxa"/>
            <w:tcBorders>
              <w:top w:val="nil"/>
              <w:left w:val="nil"/>
              <w:bottom w:val="single" w:sz="4" w:space="0" w:color="auto"/>
              <w:right w:val="single" w:sz="4" w:space="0" w:color="auto"/>
            </w:tcBorders>
            <w:noWrap/>
            <w:vAlign w:val="center"/>
            <w:hideMark/>
          </w:tcPr>
          <w:p w14:paraId="677DAF9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67,31</w:t>
            </w:r>
          </w:p>
        </w:tc>
        <w:tc>
          <w:tcPr>
            <w:tcW w:w="2368" w:type="dxa"/>
            <w:tcBorders>
              <w:top w:val="nil"/>
              <w:left w:val="nil"/>
              <w:bottom w:val="single" w:sz="4" w:space="0" w:color="auto"/>
              <w:right w:val="single" w:sz="4" w:space="0" w:color="auto"/>
            </w:tcBorders>
            <w:noWrap/>
            <w:vAlign w:val="center"/>
            <w:hideMark/>
          </w:tcPr>
          <w:p w14:paraId="5BC7299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0,926</w:t>
            </w:r>
          </w:p>
        </w:tc>
        <w:tc>
          <w:tcPr>
            <w:tcW w:w="1978" w:type="dxa"/>
            <w:tcBorders>
              <w:top w:val="nil"/>
              <w:left w:val="nil"/>
              <w:bottom w:val="single" w:sz="4" w:space="0" w:color="auto"/>
              <w:right w:val="single" w:sz="4" w:space="0" w:color="auto"/>
            </w:tcBorders>
            <w:noWrap/>
            <w:vAlign w:val="center"/>
            <w:hideMark/>
          </w:tcPr>
          <w:p w14:paraId="0293AD5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766CFB5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0634129B"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165BD32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-27</w:t>
            </w:r>
          </w:p>
        </w:tc>
        <w:tc>
          <w:tcPr>
            <w:tcW w:w="2219" w:type="dxa"/>
            <w:tcBorders>
              <w:top w:val="nil"/>
              <w:left w:val="nil"/>
              <w:bottom w:val="single" w:sz="4" w:space="0" w:color="auto"/>
              <w:right w:val="single" w:sz="4" w:space="0" w:color="auto"/>
            </w:tcBorders>
            <w:noWrap/>
            <w:vAlign w:val="center"/>
            <w:hideMark/>
          </w:tcPr>
          <w:p w14:paraId="5BC0179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139,23</w:t>
            </w:r>
          </w:p>
        </w:tc>
        <w:tc>
          <w:tcPr>
            <w:tcW w:w="2219" w:type="dxa"/>
            <w:tcBorders>
              <w:top w:val="nil"/>
              <w:left w:val="nil"/>
              <w:bottom w:val="single" w:sz="4" w:space="0" w:color="auto"/>
              <w:right w:val="single" w:sz="4" w:space="0" w:color="auto"/>
            </w:tcBorders>
            <w:noWrap/>
            <w:vAlign w:val="center"/>
            <w:hideMark/>
          </w:tcPr>
          <w:p w14:paraId="7356044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89,32</w:t>
            </w:r>
          </w:p>
        </w:tc>
        <w:tc>
          <w:tcPr>
            <w:tcW w:w="2219" w:type="dxa"/>
            <w:tcBorders>
              <w:top w:val="nil"/>
              <w:left w:val="nil"/>
              <w:bottom w:val="single" w:sz="4" w:space="0" w:color="auto"/>
              <w:right w:val="single" w:sz="4" w:space="0" w:color="auto"/>
            </w:tcBorders>
            <w:noWrap/>
            <w:vAlign w:val="center"/>
            <w:hideMark/>
          </w:tcPr>
          <w:p w14:paraId="45EFCEE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66,63</w:t>
            </w:r>
          </w:p>
        </w:tc>
        <w:tc>
          <w:tcPr>
            <w:tcW w:w="2368" w:type="dxa"/>
            <w:tcBorders>
              <w:top w:val="nil"/>
              <w:left w:val="nil"/>
              <w:bottom w:val="single" w:sz="4" w:space="0" w:color="auto"/>
              <w:right w:val="single" w:sz="4" w:space="0" w:color="auto"/>
            </w:tcBorders>
            <w:noWrap/>
            <w:vAlign w:val="center"/>
            <w:hideMark/>
          </w:tcPr>
          <w:p w14:paraId="1BE107A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0,907</w:t>
            </w:r>
          </w:p>
        </w:tc>
        <w:tc>
          <w:tcPr>
            <w:tcW w:w="1978" w:type="dxa"/>
            <w:tcBorders>
              <w:top w:val="nil"/>
              <w:left w:val="nil"/>
              <w:bottom w:val="single" w:sz="4" w:space="0" w:color="auto"/>
              <w:right w:val="single" w:sz="4" w:space="0" w:color="auto"/>
            </w:tcBorders>
            <w:noWrap/>
            <w:vAlign w:val="center"/>
            <w:hideMark/>
          </w:tcPr>
          <w:p w14:paraId="22EE563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2C6DAA8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7DBD1C6D"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16BA66B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-26</w:t>
            </w:r>
          </w:p>
        </w:tc>
        <w:tc>
          <w:tcPr>
            <w:tcW w:w="2219" w:type="dxa"/>
            <w:tcBorders>
              <w:top w:val="nil"/>
              <w:left w:val="nil"/>
              <w:bottom w:val="single" w:sz="4" w:space="0" w:color="auto"/>
              <w:right w:val="single" w:sz="4" w:space="0" w:color="auto"/>
            </w:tcBorders>
            <w:noWrap/>
            <w:vAlign w:val="center"/>
            <w:hideMark/>
          </w:tcPr>
          <w:p w14:paraId="0802C92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137,06</w:t>
            </w:r>
          </w:p>
        </w:tc>
        <w:tc>
          <w:tcPr>
            <w:tcW w:w="2219" w:type="dxa"/>
            <w:tcBorders>
              <w:top w:val="nil"/>
              <w:left w:val="nil"/>
              <w:bottom w:val="single" w:sz="4" w:space="0" w:color="auto"/>
              <w:right w:val="single" w:sz="4" w:space="0" w:color="auto"/>
            </w:tcBorders>
            <w:noWrap/>
            <w:vAlign w:val="center"/>
            <w:hideMark/>
          </w:tcPr>
          <w:p w14:paraId="6DECAF9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88,17</w:t>
            </w:r>
          </w:p>
        </w:tc>
        <w:tc>
          <w:tcPr>
            <w:tcW w:w="2219" w:type="dxa"/>
            <w:tcBorders>
              <w:top w:val="nil"/>
              <w:left w:val="nil"/>
              <w:bottom w:val="single" w:sz="4" w:space="0" w:color="auto"/>
              <w:right w:val="single" w:sz="4" w:space="0" w:color="auto"/>
            </w:tcBorders>
            <w:noWrap/>
            <w:vAlign w:val="center"/>
            <w:hideMark/>
          </w:tcPr>
          <w:p w14:paraId="2C1A2C4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65,95</w:t>
            </w:r>
          </w:p>
        </w:tc>
        <w:tc>
          <w:tcPr>
            <w:tcW w:w="2368" w:type="dxa"/>
            <w:tcBorders>
              <w:top w:val="nil"/>
              <w:left w:val="nil"/>
              <w:bottom w:val="single" w:sz="4" w:space="0" w:color="auto"/>
              <w:right w:val="single" w:sz="4" w:space="0" w:color="auto"/>
            </w:tcBorders>
            <w:noWrap/>
            <w:vAlign w:val="center"/>
            <w:hideMark/>
          </w:tcPr>
          <w:p w14:paraId="032228A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0,889</w:t>
            </w:r>
          </w:p>
        </w:tc>
        <w:tc>
          <w:tcPr>
            <w:tcW w:w="1978" w:type="dxa"/>
            <w:tcBorders>
              <w:top w:val="nil"/>
              <w:left w:val="nil"/>
              <w:bottom w:val="single" w:sz="4" w:space="0" w:color="auto"/>
              <w:right w:val="single" w:sz="4" w:space="0" w:color="auto"/>
            </w:tcBorders>
            <w:noWrap/>
            <w:vAlign w:val="center"/>
            <w:hideMark/>
          </w:tcPr>
          <w:p w14:paraId="507EDF6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2E4DE7A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09C1674D"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5AF8803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w:t>
            </w:r>
          </w:p>
        </w:tc>
        <w:tc>
          <w:tcPr>
            <w:tcW w:w="2219" w:type="dxa"/>
            <w:tcBorders>
              <w:top w:val="nil"/>
              <w:left w:val="nil"/>
              <w:bottom w:val="single" w:sz="4" w:space="0" w:color="auto"/>
              <w:right w:val="single" w:sz="4" w:space="0" w:color="auto"/>
            </w:tcBorders>
            <w:noWrap/>
            <w:vAlign w:val="center"/>
            <w:hideMark/>
          </w:tcPr>
          <w:p w14:paraId="0A5C0A0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134,89</w:t>
            </w:r>
          </w:p>
        </w:tc>
        <w:tc>
          <w:tcPr>
            <w:tcW w:w="2219" w:type="dxa"/>
            <w:tcBorders>
              <w:top w:val="nil"/>
              <w:left w:val="nil"/>
              <w:bottom w:val="single" w:sz="4" w:space="0" w:color="auto"/>
              <w:right w:val="single" w:sz="4" w:space="0" w:color="auto"/>
            </w:tcBorders>
            <w:noWrap/>
            <w:vAlign w:val="center"/>
            <w:hideMark/>
          </w:tcPr>
          <w:p w14:paraId="07F8DFD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87,02</w:t>
            </w:r>
          </w:p>
        </w:tc>
        <w:tc>
          <w:tcPr>
            <w:tcW w:w="2219" w:type="dxa"/>
            <w:tcBorders>
              <w:top w:val="nil"/>
              <w:left w:val="nil"/>
              <w:bottom w:val="single" w:sz="4" w:space="0" w:color="auto"/>
              <w:right w:val="single" w:sz="4" w:space="0" w:color="auto"/>
            </w:tcBorders>
            <w:noWrap/>
            <w:vAlign w:val="center"/>
            <w:hideMark/>
          </w:tcPr>
          <w:p w14:paraId="71B12C2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65,26</w:t>
            </w:r>
          </w:p>
        </w:tc>
        <w:tc>
          <w:tcPr>
            <w:tcW w:w="2368" w:type="dxa"/>
            <w:tcBorders>
              <w:top w:val="nil"/>
              <w:left w:val="nil"/>
              <w:bottom w:val="single" w:sz="4" w:space="0" w:color="auto"/>
              <w:right w:val="single" w:sz="4" w:space="0" w:color="auto"/>
            </w:tcBorders>
            <w:noWrap/>
            <w:vAlign w:val="center"/>
            <w:hideMark/>
          </w:tcPr>
          <w:p w14:paraId="34F6B7B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0,87</w:t>
            </w:r>
          </w:p>
        </w:tc>
        <w:tc>
          <w:tcPr>
            <w:tcW w:w="1978" w:type="dxa"/>
            <w:tcBorders>
              <w:top w:val="nil"/>
              <w:left w:val="nil"/>
              <w:bottom w:val="single" w:sz="4" w:space="0" w:color="auto"/>
              <w:right w:val="single" w:sz="4" w:space="0" w:color="auto"/>
            </w:tcBorders>
            <w:noWrap/>
            <w:vAlign w:val="center"/>
            <w:hideMark/>
          </w:tcPr>
          <w:p w14:paraId="77F2DD7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3B2807D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2789F160"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5BA49E2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-24</w:t>
            </w:r>
          </w:p>
        </w:tc>
        <w:tc>
          <w:tcPr>
            <w:tcW w:w="2219" w:type="dxa"/>
            <w:tcBorders>
              <w:top w:val="nil"/>
              <w:left w:val="nil"/>
              <w:bottom w:val="single" w:sz="4" w:space="0" w:color="auto"/>
              <w:right w:val="single" w:sz="4" w:space="0" w:color="auto"/>
            </w:tcBorders>
            <w:noWrap/>
            <w:vAlign w:val="center"/>
            <w:hideMark/>
          </w:tcPr>
          <w:p w14:paraId="5555472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132,72</w:t>
            </w:r>
          </w:p>
        </w:tc>
        <w:tc>
          <w:tcPr>
            <w:tcW w:w="2219" w:type="dxa"/>
            <w:tcBorders>
              <w:top w:val="nil"/>
              <w:left w:val="nil"/>
              <w:bottom w:val="single" w:sz="4" w:space="0" w:color="auto"/>
              <w:right w:val="single" w:sz="4" w:space="0" w:color="auto"/>
            </w:tcBorders>
            <w:noWrap/>
            <w:vAlign w:val="center"/>
            <w:hideMark/>
          </w:tcPr>
          <w:p w14:paraId="43980B2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85,86</w:t>
            </w:r>
          </w:p>
        </w:tc>
        <w:tc>
          <w:tcPr>
            <w:tcW w:w="2219" w:type="dxa"/>
            <w:tcBorders>
              <w:top w:val="nil"/>
              <w:left w:val="nil"/>
              <w:bottom w:val="single" w:sz="4" w:space="0" w:color="auto"/>
              <w:right w:val="single" w:sz="4" w:space="0" w:color="auto"/>
            </w:tcBorders>
            <w:noWrap/>
            <w:vAlign w:val="center"/>
            <w:hideMark/>
          </w:tcPr>
          <w:p w14:paraId="3AF0721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64,57</w:t>
            </w:r>
          </w:p>
        </w:tc>
        <w:tc>
          <w:tcPr>
            <w:tcW w:w="2368" w:type="dxa"/>
            <w:tcBorders>
              <w:top w:val="nil"/>
              <w:left w:val="nil"/>
              <w:bottom w:val="single" w:sz="4" w:space="0" w:color="auto"/>
              <w:right w:val="single" w:sz="4" w:space="0" w:color="auto"/>
            </w:tcBorders>
            <w:noWrap/>
            <w:vAlign w:val="center"/>
            <w:hideMark/>
          </w:tcPr>
          <w:p w14:paraId="3554D80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0,852</w:t>
            </w:r>
          </w:p>
        </w:tc>
        <w:tc>
          <w:tcPr>
            <w:tcW w:w="1978" w:type="dxa"/>
            <w:tcBorders>
              <w:top w:val="nil"/>
              <w:left w:val="nil"/>
              <w:bottom w:val="single" w:sz="4" w:space="0" w:color="auto"/>
              <w:right w:val="single" w:sz="4" w:space="0" w:color="auto"/>
            </w:tcBorders>
            <w:noWrap/>
            <w:vAlign w:val="center"/>
            <w:hideMark/>
          </w:tcPr>
          <w:p w14:paraId="12F08D4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3169165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7540399E"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71FDC27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-23</w:t>
            </w:r>
          </w:p>
        </w:tc>
        <w:tc>
          <w:tcPr>
            <w:tcW w:w="2219" w:type="dxa"/>
            <w:tcBorders>
              <w:top w:val="nil"/>
              <w:left w:val="nil"/>
              <w:bottom w:val="single" w:sz="4" w:space="0" w:color="auto"/>
              <w:right w:val="single" w:sz="4" w:space="0" w:color="auto"/>
            </w:tcBorders>
            <w:noWrap/>
            <w:vAlign w:val="center"/>
            <w:hideMark/>
          </w:tcPr>
          <w:p w14:paraId="2F196FB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130,54</w:t>
            </w:r>
          </w:p>
        </w:tc>
        <w:tc>
          <w:tcPr>
            <w:tcW w:w="2219" w:type="dxa"/>
            <w:tcBorders>
              <w:top w:val="nil"/>
              <w:left w:val="nil"/>
              <w:bottom w:val="single" w:sz="4" w:space="0" w:color="auto"/>
              <w:right w:val="single" w:sz="4" w:space="0" w:color="auto"/>
            </w:tcBorders>
            <w:noWrap/>
            <w:vAlign w:val="center"/>
            <w:hideMark/>
          </w:tcPr>
          <w:p w14:paraId="7DDEE93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84,71</w:t>
            </w:r>
          </w:p>
        </w:tc>
        <w:tc>
          <w:tcPr>
            <w:tcW w:w="2219" w:type="dxa"/>
            <w:tcBorders>
              <w:top w:val="nil"/>
              <w:left w:val="nil"/>
              <w:bottom w:val="single" w:sz="4" w:space="0" w:color="auto"/>
              <w:right w:val="single" w:sz="4" w:space="0" w:color="auto"/>
            </w:tcBorders>
            <w:noWrap/>
            <w:vAlign w:val="center"/>
            <w:hideMark/>
          </w:tcPr>
          <w:p w14:paraId="6BA6A06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63,87</w:t>
            </w:r>
          </w:p>
        </w:tc>
        <w:tc>
          <w:tcPr>
            <w:tcW w:w="2368" w:type="dxa"/>
            <w:tcBorders>
              <w:top w:val="nil"/>
              <w:left w:val="nil"/>
              <w:bottom w:val="single" w:sz="4" w:space="0" w:color="auto"/>
              <w:right w:val="single" w:sz="4" w:space="0" w:color="auto"/>
            </w:tcBorders>
            <w:noWrap/>
            <w:vAlign w:val="center"/>
            <w:hideMark/>
          </w:tcPr>
          <w:p w14:paraId="72636D3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0,833</w:t>
            </w:r>
          </w:p>
        </w:tc>
        <w:tc>
          <w:tcPr>
            <w:tcW w:w="1978" w:type="dxa"/>
            <w:tcBorders>
              <w:top w:val="nil"/>
              <w:left w:val="nil"/>
              <w:bottom w:val="single" w:sz="4" w:space="0" w:color="auto"/>
              <w:right w:val="single" w:sz="4" w:space="0" w:color="auto"/>
            </w:tcBorders>
            <w:noWrap/>
            <w:vAlign w:val="center"/>
            <w:hideMark/>
          </w:tcPr>
          <w:p w14:paraId="6B610DC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055A537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3B29CC30"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3BEF503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66E63F7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128,36</w:t>
            </w:r>
          </w:p>
        </w:tc>
        <w:tc>
          <w:tcPr>
            <w:tcW w:w="2219" w:type="dxa"/>
            <w:tcBorders>
              <w:top w:val="nil"/>
              <w:left w:val="nil"/>
              <w:bottom w:val="single" w:sz="4" w:space="0" w:color="auto"/>
              <w:right w:val="single" w:sz="4" w:space="0" w:color="auto"/>
            </w:tcBorders>
            <w:noWrap/>
            <w:vAlign w:val="center"/>
            <w:hideMark/>
          </w:tcPr>
          <w:p w14:paraId="2A1D125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83,54</w:t>
            </w:r>
          </w:p>
        </w:tc>
        <w:tc>
          <w:tcPr>
            <w:tcW w:w="2219" w:type="dxa"/>
            <w:tcBorders>
              <w:top w:val="nil"/>
              <w:left w:val="nil"/>
              <w:bottom w:val="single" w:sz="4" w:space="0" w:color="auto"/>
              <w:right w:val="single" w:sz="4" w:space="0" w:color="auto"/>
            </w:tcBorders>
            <w:noWrap/>
            <w:vAlign w:val="center"/>
            <w:hideMark/>
          </w:tcPr>
          <w:p w14:paraId="38548AB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63,17</w:t>
            </w:r>
          </w:p>
        </w:tc>
        <w:tc>
          <w:tcPr>
            <w:tcW w:w="2368" w:type="dxa"/>
            <w:tcBorders>
              <w:top w:val="nil"/>
              <w:left w:val="nil"/>
              <w:bottom w:val="single" w:sz="4" w:space="0" w:color="auto"/>
              <w:right w:val="single" w:sz="4" w:space="0" w:color="auto"/>
            </w:tcBorders>
            <w:noWrap/>
            <w:vAlign w:val="center"/>
            <w:hideMark/>
          </w:tcPr>
          <w:p w14:paraId="1E5A476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0,815</w:t>
            </w:r>
          </w:p>
        </w:tc>
        <w:tc>
          <w:tcPr>
            <w:tcW w:w="1978" w:type="dxa"/>
            <w:tcBorders>
              <w:top w:val="nil"/>
              <w:left w:val="nil"/>
              <w:bottom w:val="single" w:sz="4" w:space="0" w:color="auto"/>
              <w:right w:val="single" w:sz="4" w:space="0" w:color="auto"/>
            </w:tcBorders>
            <w:noWrap/>
            <w:vAlign w:val="center"/>
            <w:hideMark/>
          </w:tcPr>
          <w:p w14:paraId="0872FC3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3E43694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741659A8"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4D8B24A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-21</w:t>
            </w:r>
          </w:p>
        </w:tc>
        <w:tc>
          <w:tcPr>
            <w:tcW w:w="2219" w:type="dxa"/>
            <w:tcBorders>
              <w:top w:val="nil"/>
              <w:left w:val="nil"/>
              <w:bottom w:val="single" w:sz="4" w:space="0" w:color="auto"/>
              <w:right w:val="single" w:sz="4" w:space="0" w:color="auto"/>
            </w:tcBorders>
            <w:noWrap/>
            <w:vAlign w:val="center"/>
            <w:hideMark/>
          </w:tcPr>
          <w:p w14:paraId="6E0A04F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126,17</w:t>
            </w:r>
          </w:p>
        </w:tc>
        <w:tc>
          <w:tcPr>
            <w:tcW w:w="2219" w:type="dxa"/>
            <w:tcBorders>
              <w:top w:val="nil"/>
              <w:left w:val="nil"/>
              <w:bottom w:val="single" w:sz="4" w:space="0" w:color="auto"/>
              <w:right w:val="single" w:sz="4" w:space="0" w:color="auto"/>
            </w:tcBorders>
            <w:noWrap/>
            <w:vAlign w:val="center"/>
            <w:hideMark/>
          </w:tcPr>
          <w:p w14:paraId="116E547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82,38</w:t>
            </w:r>
          </w:p>
        </w:tc>
        <w:tc>
          <w:tcPr>
            <w:tcW w:w="2219" w:type="dxa"/>
            <w:tcBorders>
              <w:top w:val="nil"/>
              <w:left w:val="nil"/>
              <w:bottom w:val="single" w:sz="4" w:space="0" w:color="auto"/>
              <w:right w:val="single" w:sz="4" w:space="0" w:color="auto"/>
            </w:tcBorders>
            <w:noWrap/>
            <w:vAlign w:val="center"/>
            <w:hideMark/>
          </w:tcPr>
          <w:p w14:paraId="50AA810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62,47</w:t>
            </w:r>
          </w:p>
        </w:tc>
        <w:tc>
          <w:tcPr>
            <w:tcW w:w="2368" w:type="dxa"/>
            <w:tcBorders>
              <w:top w:val="nil"/>
              <w:left w:val="nil"/>
              <w:bottom w:val="single" w:sz="4" w:space="0" w:color="auto"/>
              <w:right w:val="single" w:sz="4" w:space="0" w:color="auto"/>
            </w:tcBorders>
            <w:noWrap/>
            <w:vAlign w:val="center"/>
            <w:hideMark/>
          </w:tcPr>
          <w:p w14:paraId="38253E7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0,796</w:t>
            </w:r>
          </w:p>
        </w:tc>
        <w:tc>
          <w:tcPr>
            <w:tcW w:w="1978" w:type="dxa"/>
            <w:tcBorders>
              <w:top w:val="nil"/>
              <w:left w:val="nil"/>
              <w:bottom w:val="single" w:sz="4" w:space="0" w:color="auto"/>
              <w:right w:val="single" w:sz="4" w:space="0" w:color="auto"/>
            </w:tcBorders>
            <w:noWrap/>
            <w:vAlign w:val="center"/>
            <w:hideMark/>
          </w:tcPr>
          <w:p w14:paraId="07DB23C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7CF8E92D"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3CAD9811"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187A7B0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lastRenderedPageBreak/>
              <w:t>-20</w:t>
            </w:r>
          </w:p>
        </w:tc>
        <w:tc>
          <w:tcPr>
            <w:tcW w:w="2219" w:type="dxa"/>
            <w:tcBorders>
              <w:top w:val="nil"/>
              <w:left w:val="nil"/>
              <w:bottom w:val="single" w:sz="4" w:space="0" w:color="auto"/>
              <w:right w:val="single" w:sz="4" w:space="0" w:color="auto"/>
            </w:tcBorders>
            <w:noWrap/>
            <w:vAlign w:val="center"/>
            <w:hideMark/>
          </w:tcPr>
          <w:p w14:paraId="2DCF15F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123,98</w:t>
            </w:r>
          </w:p>
        </w:tc>
        <w:tc>
          <w:tcPr>
            <w:tcW w:w="2219" w:type="dxa"/>
            <w:tcBorders>
              <w:top w:val="nil"/>
              <w:left w:val="nil"/>
              <w:bottom w:val="single" w:sz="4" w:space="0" w:color="auto"/>
              <w:right w:val="single" w:sz="4" w:space="0" w:color="auto"/>
            </w:tcBorders>
            <w:noWrap/>
            <w:vAlign w:val="center"/>
            <w:hideMark/>
          </w:tcPr>
          <w:p w14:paraId="7C8A445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81,2</w:t>
            </w:r>
          </w:p>
        </w:tc>
        <w:tc>
          <w:tcPr>
            <w:tcW w:w="2219" w:type="dxa"/>
            <w:tcBorders>
              <w:top w:val="nil"/>
              <w:left w:val="nil"/>
              <w:bottom w:val="single" w:sz="4" w:space="0" w:color="auto"/>
              <w:right w:val="single" w:sz="4" w:space="0" w:color="auto"/>
            </w:tcBorders>
            <w:noWrap/>
            <w:vAlign w:val="center"/>
            <w:hideMark/>
          </w:tcPr>
          <w:p w14:paraId="5F6CFD3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61,76</w:t>
            </w:r>
          </w:p>
        </w:tc>
        <w:tc>
          <w:tcPr>
            <w:tcW w:w="2368" w:type="dxa"/>
            <w:tcBorders>
              <w:top w:val="nil"/>
              <w:left w:val="nil"/>
              <w:bottom w:val="single" w:sz="4" w:space="0" w:color="auto"/>
              <w:right w:val="single" w:sz="4" w:space="0" w:color="auto"/>
            </w:tcBorders>
            <w:noWrap/>
            <w:vAlign w:val="center"/>
            <w:hideMark/>
          </w:tcPr>
          <w:p w14:paraId="733A528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0,778</w:t>
            </w:r>
          </w:p>
        </w:tc>
        <w:tc>
          <w:tcPr>
            <w:tcW w:w="1978" w:type="dxa"/>
            <w:tcBorders>
              <w:top w:val="nil"/>
              <w:left w:val="nil"/>
              <w:bottom w:val="single" w:sz="4" w:space="0" w:color="auto"/>
              <w:right w:val="single" w:sz="4" w:space="0" w:color="auto"/>
            </w:tcBorders>
            <w:noWrap/>
            <w:vAlign w:val="center"/>
            <w:hideMark/>
          </w:tcPr>
          <w:p w14:paraId="1F7D36C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21AB1E1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5782E71B"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6AAFA3D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-19</w:t>
            </w:r>
          </w:p>
        </w:tc>
        <w:tc>
          <w:tcPr>
            <w:tcW w:w="2219" w:type="dxa"/>
            <w:tcBorders>
              <w:top w:val="nil"/>
              <w:left w:val="nil"/>
              <w:bottom w:val="single" w:sz="4" w:space="0" w:color="auto"/>
              <w:right w:val="single" w:sz="4" w:space="0" w:color="auto"/>
            </w:tcBorders>
            <w:noWrap/>
            <w:vAlign w:val="center"/>
            <w:hideMark/>
          </w:tcPr>
          <w:p w14:paraId="6F2E070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121,79</w:t>
            </w:r>
          </w:p>
        </w:tc>
        <w:tc>
          <w:tcPr>
            <w:tcW w:w="2219" w:type="dxa"/>
            <w:tcBorders>
              <w:top w:val="nil"/>
              <w:left w:val="nil"/>
              <w:bottom w:val="single" w:sz="4" w:space="0" w:color="auto"/>
              <w:right w:val="single" w:sz="4" w:space="0" w:color="auto"/>
            </w:tcBorders>
            <w:noWrap/>
            <w:vAlign w:val="center"/>
            <w:hideMark/>
          </w:tcPr>
          <w:p w14:paraId="53D0D57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80,03</w:t>
            </w:r>
          </w:p>
        </w:tc>
        <w:tc>
          <w:tcPr>
            <w:tcW w:w="2219" w:type="dxa"/>
            <w:tcBorders>
              <w:top w:val="nil"/>
              <w:left w:val="nil"/>
              <w:bottom w:val="single" w:sz="4" w:space="0" w:color="auto"/>
              <w:right w:val="single" w:sz="4" w:space="0" w:color="auto"/>
            </w:tcBorders>
            <w:noWrap/>
            <w:vAlign w:val="center"/>
            <w:hideMark/>
          </w:tcPr>
          <w:p w14:paraId="0D9AE19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61,05</w:t>
            </w:r>
          </w:p>
        </w:tc>
        <w:tc>
          <w:tcPr>
            <w:tcW w:w="2368" w:type="dxa"/>
            <w:tcBorders>
              <w:top w:val="nil"/>
              <w:left w:val="nil"/>
              <w:bottom w:val="single" w:sz="4" w:space="0" w:color="auto"/>
              <w:right w:val="single" w:sz="4" w:space="0" w:color="auto"/>
            </w:tcBorders>
            <w:noWrap/>
            <w:vAlign w:val="center"/>
            <w:hideMark/>
          </w:tcPr>
          <w:p w14:paraId="09CC6A9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0,759</w:t>
            </w:r>
          </w:p>
        </w:tc>
        <w:tc>
          <w:tcPr>
            <w:tcW w:w="1978" w:type="dxa"/>
            <w:tcBorders>
              <w:top w:val="nil"/>
              <w:left w:val="nil"/>
              <w:bottom w:val="single" w:sz="4" w:space="0" w:color="auto"/>
              <w:right w:val="single" w:sz="4" w:space="0" w:color="auto"/>
            </w:tcBorders>
            <w:noWrap/>
            <w:vAlign w:val="center"/>
            <w:hideMark/>
          </w:tcPr>
          <w:p w14:paraId="0222FB4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130F92E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25155084"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53E8E31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-18</w:t>
            </w:r>
          </w:p>
        </w:tc>
        <w:tc>
          <w:tcPr>
            <w:tcW w:w="2219" w:type="dxa"/>
            <w:tcBorders>
              <w:top w:val="nil"/>
              <w:left w:val="nil"/>
              <w:bottom w:val="single" w:sz="4" w:space="0" w:color="auto"/>
              <w:right w:val="single" w:sz="4" w:space="0" w:color="auto"/>
            </w:tcBorders>
            <w:noWrap/>
            <w:vAlign w:val="center"/>
            <w:hideMark/>
          </w:tcPr>
          <w:p w14:paraId="285C622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119,59</w:t>
            </w:r>
          </w:p>
        </w:tc>
        <w:tc>
          <w:tcPr>
            <w:tcW w:w="2219" w:type="dxa"/>
            <w:tcBorders>
              <w:top w:val="nil"/>
              <w:left w:val="nil"/>
              <w:bottom w:val="single" w:sz="4" w:space="0" w:color="auto"/>
              <w:right w:val="single" w:sz="4" w:space="0" w:color="auto"/>
            </w:tcBorders>
            <w:noWrap/>
            <w:vAlign w:val="center"/>
            <w:hideMark/>
          </w:tcPr>
          <w:p w14:paraId="7B2EAE4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78,85</w:t>
            </w:r>
          </w:p>
        </w:tc>
        <w:tc>
          <w:tcPr>
            <w:tcW w:w="2219" w:type="dxa"/>
            <w:tcBorders>
              <w:top w:val="nil"/>
              <w:left w:val="nil"/>
              <w:bottom w:val="single" w:sz="4" w:space="0" w:color="auto"/>
              <w:right w:val="single" w:sz="4" w:space="0" w:color="auto"/>
            </w:tcBorders>
            <w:noWrap/>
            <w:vAlign w:val="center"/>
            <w:hideMark/>
          </w:tcPr>
          <w:p w14:paraId="48E210B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60,33</w:t>
            </w:r>
          </w:p>
        </w:tc>
        <w:tc>
          <w:tcPr>
            <w:tcW w:w="2368" w:type="dxa"/>
            <w:tcBorders>
              <w:top w:val="nil"/>
              <w:left w:val="nil"/>
              <w:bottom w:val="single" w:sz="4" w:space="0" w:color="auto"/>
              <w:right w:val="single" w:sz="4" w:space="0" w:color="auto"/>
            </w:tcBorders>
            <w:noWrap/>
            <w:vAlign w:val="center"/>
            <w:hideMark/>
          </w:tcPr>
          <w:p w14:paraId="23A8652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0,741</w:t>
            </w:r>
          </w:p>
        </w:tc>
        <w:tc>
          <w:tcPr>
            <w:tcW w:w="1978" w:type="dxa"/>
            <w:tcBorders>
              <w:top w:val="nil"/>
              <w:left w:val="nil"/>
              <w:bottom w:val="single" w:sz="4" w:space="0" w:color="auto"/>
              <w:right w:val="single" w:sz="4" w:space="0" w:color="auto"/>
            </w:tcBorders>
            <w:noWrap/>
            <w:vAlign w:val="center"/>
            <w:hideMark/>
          </w:tcPr>
          <w:p w14:paraId="0E3D116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57D1C23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6E93ECB5"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3DBE8DD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-17</w:t>
            </w:r>
          </w:p>
        </w:tc>
        <w:tc>
          <w:tcPr>
            <w:tcW w:w="2219" w:type="dxa"/>
            <w:tcBorders>
              <w:top w:val="nil"/>
              <w:left w:val="nil"/>
              <w:bottom w:val="single" w:sz="4" w:space="0" w:color="auto"/>
              <w:right w:val="single" w:sz="4" w:space="0" w:color="auto"/>
            </w:tcBorders>
            <w:noWrap/>
            <w:vAlign w:val="center"/>
            <w:hideMark/>
          </w:tcPr>
          <w:p w14:paraId="5253C87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117,38</w:t>
            </w:r>
          </w:p>
        </w:tc>
        <w:tc>
          <w:tcPr>
            <w:tcW w:w="2219" w:type="dxa"/>
            <w:tcBorders>
              <w:top w:val="nil"/>
              <w:left w:val="nil"/>
              <w:bottom w:val="single" w:sz="4" w:space="0" w:color="auto"/>
              <w:right w:val="single" w:sz="4" w:space="0" w:color="auto"/>
            </w:tcBorders>
            <w:noWrap/>
            <w:vAlign w:val="center"/>
            <w:hideMark/>
          </w:tcPr>
          <w:p w14:paraId="733F78B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77,66</w:t>
            </w:r>
          </w:p>
        </w:tc>
        <w:tc>
          <w:tcPr>
            <w:tcW w:w="2219" w:type="dxa"/>
            <w:tcBorders>
              <w:top w:val="nil"/>
              <w:left w:val="nil"/>
              <w:bottom w:val="single" w:sz="4" w:space="0" w:color="auto"/>
              <w:right w:val="single" w:sz="4" w:space="0" w:color="auto"/>
            </w:tcBorders>
            <w:noWrap/>
            <w:vAlign w:val="center"/>
            <w:hideMark/>
          </w:tcPr>
          <w:p w14:paraId="6507EB3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59,61</w:t>
            </w:r>
          </w:p>
        </w:tc>
        <w:tc>
          <w:tcPr>
            <w:tcW w:w="2368" w:type="dxa"/>
            <w:tcBorders>
              <w:top w:val="nil"/>
              <w:left w:val="nil"/>
              <w:bottom w:val="single" w:sz="4" w:space="0" w:color="auto"/>
              <w:right w:val="single" w:sz="4" w:space="0" w:color="auto"/>
            </w:tcBorders>
            <w:noWrap/>
            <w:vAlign w:val="center"/>
            <w:hideMark/>
          </w:tcPr>
          <w:p w14:paraId="7BD8514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0,722</w:t>
            </w:r>
          </w:p>
        </w:tc>
        <w:tc>
          <w:tcPr>
            <w:tcW w:w="1978" w:type="dxa"/>
            <w:tcBorders>
              <w:top w:val="nil"/>
              <w:left w:val="nil"/>
              <w:bottom w:val="single" w:sz="4" w:space="0" w:color="auto"/>
              <w:right w:val="single" w:sz="4" w:space="0" w:color="auto"/>
            </w:tcBorders>
            <w:noWrap/>
            <w:vAlign w:val="center"/>
            <w:hideMark/>
          </w:tcPr>
          <w:p w14:paraId="34B42ED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7F760B1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5ABE69CF"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3BECD21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-16</w:t>
            </w:r>
          </w:p>
        </w:tc>
        <w:tc>
          <w:tcPr>
            <w:tcW w:w="2219" w:type="dxa"/>
            <w:tcBorders>
              <w:top w:val="nil"/>
              <w:left w:val="nil"/>
              <w:bottom w:val="single" w:sz="4" w:space="0" w:color="auto"/>
              <w:right w:val="single" w:sz="4" w:space="0" w:color="auto"/>
            </w:tcBorders>
            <w:noWrap/>
            <w:vAlign w:val="center"/>
            <w:hideMark/>
          </w:tcPr>
          <w:p w14:paraId="0743A8D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115,17</w:t>
            </w:r>
          </w:p>
        </w:tc>
        <w:tc>
          <w:tcPr>
            <w:tcW w:w="2219" w:type="dxa"/>
            <w:tcBorders>
              <w:top w:val="nil"/>
              <w:left w:val="nil"/>
              <w:bottom w:val="single" w:sz="4" w:space="0" w:color="auto"/>
              <w:right w:val="single" w:sz="4" w:space="0" w:color="auto"/>
            </w:tcBorders>
            <w:noWrap/>
            <w:vAlign w:val="center"/>
            <w:hideMark/>
          </w:tcPr>
          <w:p w14:paraId="49B0678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76,47</w:t>
            </w:r>
          </w:p>
        </w:tc>
        <w:tc>
          <w:tcPr>
            <w:tcW w:w="2219" w:type="dxa"/>
            <w:tcBorders>
              <w:top w:val="nil"/>
              <w:left w:val="nil"/>
              <w:bottom w:val="single" w:sz="4" w:space="0" w:color="auto"/>
              <w:right w:val="single" w:sz="4" w:space="0" w:color="auto"/>
            </w:tcBorders>
            <w:noWrap/>
            <w:vAlign w:val="center"/>
            <w:hideMark/>
          </w:tcPr>
          <w:p w14:paraId="0F80FE8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58,88</w:t>
            </w:r>
          </w:p>
        </w:tc>
        <w:tc>
          <w:tcPr>
            <w:tcW w:w="2368" w:type="dxa"/>
            <w:tcBorders>
              <w:top w:val="nil"/>
              <w:left w:val="nil"/>
              <w:bottom w:val="single" w:sz="4" w:space="0" w:color="auto"/>
              <w:right w:val="single" w:sz="4" w:space="0" w:color="auto"/>
            </w:tcBorders>
            <w:noWrap/>
            <w:vAlign w:val="center"/>
            <w:hideMark/>
          </w:tcPr>
          <w:p w14:paraId="62B0B83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0,704</w:t>
            </w:r>
          </w:p>
        </w:tc>
        <w:tc>
          <w:tcPr>
            <w:tcW w:w="1978" w:type="dxa"/>
            <w:tcBorders>
              <w:top w:val="nil"/>
              <w:left w:val="nil"/>
              <w:bottom w:val="single" w:sz="4" w:space="0" w:color="auto"/>
              <w:right w:val="single" w:sz="4" w:space="0" w:color="auto"/>
            </w:tcBorders>
            <w:noWrap/>
            <w:vAlign w:val="center"/>
            <w:hideMark/>
          </w:tcPr>
          <w:p w14:paraId="3097DA8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4CA7C1B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0C9E9082"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55EE011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-15</w:t>
            </w:r>
          </w:p>
        </w:tc>
        <w:tc>
          <w:tcPr>
            <w:tcW w:w="2219" w:type="dxa"/>
            <w:tcBorders>
              <w:top w:val="nil"/>
              <w:left w:val="nil"/>
              <w:bottom w:val="single" w:sz="4" w:space="0" w:color="auto"/>
              <w:right w:val="single" w:sz="4" w:space="0" w:color="auto"/>
            </w:tcBorders>
            <w:noWrap/>
            <w:vAlign w:val="center"/>
            <w:hideMark/>
          </w:tcPr>
          <w:p w14:paraId="26ADAA5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112,96</w:t>
            </w:r>
          </w:p>
        </w:tc>
        <w:tc>
          <w:tcPr>
            <w:tcW w:w="2219" w:type="dxa"/>
            <w:tcBorders>
              <w:top w:val="nil"/>
              <w:left w:val="nil"/>
              <w:bottom w:val="single" w:sz="4" w:space="0" w:color="auto"/>
              <w:right w:val="single" w:sz="4" w:space="0" w:color="auto"/>
            </w:tcBorders>
            <w:noWrap/>
            <w:vAlign w:val="center"/>
            <w:hideMark/>
          </w:tcPr>
          <w:p w14:paraId="6F6CF8F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75,27</w:t>
            </w:r>
          </w:p>
        </w:tc>
        <w:tc>
          <w:tcPr>
            <w:tcW w:w="2219" w:type="dxa"/>
            <w:tcBorders>
              <w:top w:val="nil"/>
              <w:left w:val="nil"/>
              <w:bottom w:val="single" w:sz="4" w:space="0" w:color="auto"/>
              <w:right w:val="single" w:sz="4" w:space="0" w:color="auto"/>
            </w:tcBorders>
            <w:noWrap/>
            <w:vAlign w:val="center"/>
            <w:hideMark/>
          </w:tcPr>
          <w:p w14:paraId="4298E7E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58,14</w:t>
            </w:r>
          </w:p>
        </w:tc>
        <w:tc>
          <w:tcPr>
            <w:tcW w:w="2368" w:type="dxa"/>
            <w:tcBorders>
              <w:top w:val="nil"/>
              <w:left w:val="nil"/>
              <w:bottom w:val="single" w:sz="4" w:space="0" w:color="auto"/>
              <w:right w:val="single" w:sz="4" w:space="0" w:color="auto"/>
            </w:tcBorders>
            <w:noWrap/>
            <w:vAlign w:val="center"/>
            <w:hideMark/>
          </w:tcPr>
          <w:p w14:paraId="7F04D18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0,685</w:t>
            </w:r>
          </w:p>
        </w:tc>
        <w:tc>
          <w:tcPr>
            <w:tcW w:w="1978" w:type="dxa"/>
            <w:tcBorders>
              <w:top w:val="nil"/>
              <w:left w:val="nil"/>
              <w:bottom w:val="single" w:sz="4" w:space="0" w:color="auto"/>
              <w:right w:val="single" w:sz="4" w:space="0" w:color="auto"/>
            </w:tcBorders>
            <w:noWrap/>
            <w:vAlign w:val="center"/>
            <w:hideMark/>
          </w:tcPr>
          <w:p w14:paraId="76E7B8C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32A8B11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75552C52"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3A1A73D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w:t>
            </w:r>
          </w:p>
        </w:tc>
        <w:tc>
          <w:tcPr>
            <w:tcW w:w="2219" w:type="dxa"/>
            <w:tcBorders>
              <w:top w:val="nil"/>
              <w:left w:val="nil"/>
              <w:bottom w:val="single" w:sz="4" w:space="0" w:color="auto"/>
              <w:right w:val="single" w:sz="4" w:space="0" w:color="auto"/>
            </w:tcBorders>
            <w:noWrap/>
            <w:vAlign w:val="center"/>
            <w:hideMark/>
          </w:tcPr>
          <w:p w14:paraId="23DAC3D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110,74</w:t>
            </w:r>
          </w:p>
        </w:tc>
        <w:tc>
          <w:tcPr>
            <w:tcW w:w="2219" w:type="dxa"/>
            <w:tcBorders>
              <w:top w:val="nil"/>
              <w:left w:val="nil"/>
              <w:bottom w:val="single" w:sz="4" w:space="0" w:color="auto"/>
              <w:right w:val="single" w:sz="4" w:space="0" w:color="auto"/>
            </w:tcBorders>
            <w:noWrap/>
            <w:vAlign w:val="center"/>
            <w:hideMark/>
          </w:tcPr>
          <w:p w14:paraId="1A96F20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74,07</w:t>
            </w:r>
          </w:p>
        </w:tc>
        <w:tc>
          <w:tcPr>
            <w:tcW w:w="2219" w:type="dxa"/>
            <w:tcBorders>
              <w:top w:val="nil"/>
              <w:left w:val="nil"/>
              <w:bottom w:val="single" w:sz="4" w:space="0" w:color="auto"/>
              <w:right w:val="single" w:sz="4" w:space="0" w:color="auto"/>
            </w:tcBorders>
            <w:noWrap/>
            <w:vAlign w:val="center"/>
            <w:hideMark/>
          </w:tcPr>
          <w:p w14:paraId="2BD0E7B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57,41</w:t>
            </w:r>
          </w:p>
        </w:tc>
        <w:tc>
          <w:tcPr>
            <w:tcW w:w="2368" w:type="dxa"/>
            <w:tcBorders>
              <w:top w:val="nil"/>
              <w:left w:val="nil"/>
              <w:bottom w:val="single" w:sz="4" w:space="0" w:color="auto"/>
              <w:right w:val="single" w:sz="4" w:space="0" w:color="auto"/>
            </w:tcBorders>
            <w:noWrap/>
            <w:vAlign w:val="center"/>
            <w:hideMark/>
          </w:tcPr>
          <w:p w14:paraId="08562F2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0,667</w:t>
            </w:r>
          </w:p>
        </w:tc>
        <w:tc>
          <w:tcPr>
            <w:tcW w:w="1978" w:type="dxa"/>
            <w:tcBorders>
              <w:top w:val="nil"/>
              <w:left w:val="nil"/>
              <w:bottom w:val="single" w:sz="4" w:space="0" w:color="auto"/>
              <w:right w:val="single" w:sz="4" w:space="0" w:color="auto"/>
            </w:tcBorders>
            <w:noWrap/>
            <w:vAlign w:val="center"/>
            <w:hideMark/>
          </w:tcPr>
          <w:p w14:paraId="6D5B8C3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6C1ED16D"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71DF3147"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5F922B0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w:t>
            </w:r>
          </w:p>
        </w:tc>
        <w:tc>
          <w:tcPr>
            <w:tcW w:w="2219" w:type="dxa"/>
            <w:tcBorders>
              <w:top w:val="nil"/>
              <w:left w:val="nil"/>
              <w:bottom w:val="single" w:sz="4" w:space="0" w:color="auto"/>
              <w:right w:val="single" w:sz="4" w:space="0" w:color="auto"/>
            </w:tcBorders>
            <w:noWrap/>
            <w:vAlign w:val="center"/>
            <w:hideMark/>
          </w:tcPr>
          <w:p w14:paraId="0589219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108,52</w:t>
            </w:r>
          </w:p>
        </w:tc>
        <w:tc>
          <w:tcPr>
            <w:tcW w:w="2219" w:type="dxa"/>
            <w:tcBorders>
              <w:top w:val="nil"/>
              <w:left w:val="nil"/>
              <w:bottom w:val="single" w:sz="4" w:space="0" w:color="auto"/>
              <w:right w:val="single" w:sz="4" w:space="0" w:color="auto"/>
            </w:tcBorders>
            <w:noWrap/>
            <w:vAlign w:val="center"/>
            <w:hideMark/>
          </w:tcPr>
          <w:p w14:paraId="78D9FE8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72,87</w:t>
            </w:r>
          </w:p>
        </w:tc>
        <w:tc>
          <w:tcPr>
            <w:tcW w:w="2219" w:type="dxa"/>
            <w:tcBorders>
              <w:top w:val="nil"/>
              <w:left w:val="nil"/>
              <w:bottom w:val="single" w:sz="4" w:space="0" w:color="auto"/>
              <w:right w:val="single" w:sz="4" w:space="0" w:color="auto"/>
            </w:tcBorders>
            <w:noWrap/>
            <w:vAlign w:val="center"/>
            <w:hideMark/>
          </w:tcPr>
          <w:p w14:paraId="5E06AA7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56,66</w:t>
            </w:r>
          </w:p>
        </w:tc>
        <w:tc>
          <w:tcPr>
            <w:tcW w:w="2368" w:type="dxa"/>
            <w:tcBorders>
              <w:top w:val="nil"/>
              <w:left w:val="nil"/>
              <w:bottom w:val="single" w:sz="4" w:space="0" w:color="auto"/>
              <w:right w:val="single" w:sz="4" w:space="0" w:color="auto"/>
            </w:tcBorders>
            <w:noWrap/>
            <w:vAlign w:val="center"/>
            <w:hideMark/>
          </w:tcPr>
          <w:p w14:paraId="40C6188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0,648</w:t>
            </w:r>
          </w:p>
        </w:tc>
        <w:tc>
          <w:tcPr>
            <w:tcW w:w="1978" w:type="dxa"/>
            <w:tcBorders>
              <w:top w:val="nil"/>
              <w:left w:val="nil"/>
              <w:bottom w:val="single" w:sz="4" w:space="0" w:color="auto"/>
              <w:right w:val="single" w:sz="4" w:space="0" w:color="auto"/>
            </w:tcBorders>
            <w:noWrap/>
            <w:vAlign w:val="center"/>
            <w:hideMark/>
          </w:tcPr>
          <w:p w14:paraId="0AA6EA1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406EB33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2E102C19"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1A72763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w:t>
            </w:r>
          </w:p>
        </w:tc>
        <w:tc>
          <w:tcPr>
            <w:tcW w:w="2219" w:type="dxa"/>
            <w:tcBorders>
              <w:top w:val="nil"/>
              <w:left w:val="nil"/>
              <w:bottom w:val="single" w:sz="4" w:space="0" w:color="auto"/>
              <w:right w:val="single" w:sz="4" w:space="0" w:color="auto"/>
            </w:tcBorders>
            <w:noWrap/>
            <w:vAlign w:val="center"/>
            <w:hideMark/>
          </w:tcPr>
          <w:p w14:paraId="342EEF5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106,29</w:t>
            </w:r>
          </w:p>
        </w:tc>
        <w:tc>
          <w:tcPr>
            <w:tcW w:w="2219" w:type="dxa"/>
            <w:tcBorders>
              <w:top w:val="nil"/>
              <w:left w:val="nil"/>
              <w:bottom w:val="single" w:sz="4" w:space="0" w:color="auto"/>
              <w:right w:val="single" w:sz="4" w:space="0" w:color="auto"/>
            </w:tcBorders>
            <w:noWrap/>
            <w:vAlign w:val="center"/>
            <w:hideMark/>
          </w:tcPr>
          <w:p w14:paraId="07A05C4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71,66</w:t>
            </w:r>
          </w:p>
        </w:tc>
        <w:tc>
          <w:tcPr>
            <w:tcW w:w="2219" w:type="dxa"/>
            <w:tcBorders>
              <w:top w:val="nil"/>
              <w:left w:val="nil"/>
              <w:bottom w:val="single" w:sz="4" w:space="0" w:color="auto"/>
              <w:right w:val="single" w:sz="4" w:space="0" w:color="auto"/>
            </w:tcBorders>
            <w:noWrap/>
            <w:vAlign w:val="center"/>
            <w:hideMark/>
          </w:tcPr>
          <w:p w14:paraId="2E0200A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55,91</w:t>
            </w:r>
          </w:p>
        </w:tc>
        <w:tc>
          <w:tcPr>
            <w:tcW w:w="2368" w:type="dxa"/>
            <w:tcBorders>
              <w:top w:val="nil"/>
              <w:left w:val="nil"/>
              <w:bottom w:val="single" w:sz="4" w:space="0" w:color="auto"/>
              <w:right w:val="single" w:sz="4" w:space="0" w:color="auto"/>
            </w:tcBorders>
            <w:noWrap/>
            <w:vAlign w:val="center"/>
            <w:hideMark/>
          </w:tcPr>
          <w:p w14:paraId="1DE05BE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0,63</w:t>
            </w:r>
          </w:p>
        </w:tc>
        <w:tc>
          <w:tcPr>
            <w:tcW w:w="1978" w:type="dxa"/>
            <w:tcBorders>
              <w:top w:val="nil"/>
              <w:left w:val="nil"/>
              <w:bottom w:val="single" w:sz="4" w:space="0" w:color="auto"/>
              <w:right w:val="single" w:sz="4" w:space="0" w:color="auto"/>
            </w:tcBorders>
            <w:noWrap/>
            <w:vAlign w:val="center"/>
            <w:hideMark/>
          </w:tcPr>
          <w:p w14:paraId="4332F7E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155D0EDF"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4C55B5AE"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3D787F9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w:t>
            </w:r>
          </w:p>
        </w:tc>
        <w:tc>
          <w:tcPr>
            <w:tcW w:w="2219" w:type="dxa"/>
            <w:tcBorders>
              <w:top w:val="nil"/>
              <w:left w:val="nil"/>
              <w:bottom w:val="single" w:sz="4" w:space="0" w:color="auto"/>
              <w:right w:val="single" w:sz="4" w:space="0" w:color="auto"/>
            </w:tcBorders>
            <w:noWrap/>
            <w:vAlign w:val="center"/>
            <w:hideMark/>
          </w:tcPr>
          <w:p w14:paraId="52C2B84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104,05</w:t>
            </w:r>
          </w:p>
        </w:tc>
        <w:tc>
          <w:tcPr>
            <w:tcW w:w="2219" w:type="dxa"/>
            <w:tcBorders>
              <w:top w:val="nil"/>
              <w:left w:val="nil"/>
              <w:bottom w:val="single" w:sz="4" w:space="0" w:color="auto"/>
              <w:right w:val="single" w:sz="4" w:space="0" w:color="auto"/>
            </w:tcBorders>
            <w:noWrap/>
            <w:vAlign w:val="center"/>
            <w:hideMark/>
          </w:tcPr>
          <w:p w14:paraId="1323D35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70,44</w:t>
            </w:r>
          </w:p>
        </w:tc>
        <w:tc>
          <w:tcPr>
            <w:tcW w:w="2219" w:type="dxa"/>
            <w:tcBorders>
              <w:top w:val="nil"/>
              <w:left w:val="nil"/>
              <w:bottom w:val="single" w:sz="4" w:space="0" w:color="auto"/>
              <w:right w:val="single" w:sz="4" w:space="0" w:color="auto"/>
            </w:tcBorders>
            <w:noWrap/>
            <w:vAlign w:val="center"/>
            <w:hideMark/>
          </w:tcPr>
          <w:p w14:paraId="606F3A6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55,16</w:t>
            </w:r>
          </w:p>
        </w:tc>
        <w:tc>
          <w:tcPr>
            <w:tcW w:w="2368" w:type="dxa"/>
            <w:tcBorders>
              <w:top w:val="nil"/>
              <w:left w:val="nil"/>
              <w:bottom w:val="single" w:sz="4" w:space="0" w:color="auto"/>
              <w:right w:val="single" w:sz="4" w:space="0" w:color="auto"/>
            </w:tcBorders>
            <w:noWrap/>
            <w:vAlign w:val="center"/>
            <w:hideMark/>
          </w:tcPr>
          <w:p w14:paraId="2621133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0,611</w:t>
            </w:r>
          </w:p>
        </w:tc>
        <w:tc>
          <w:tcPr>
            <w:tcW w:w="1978" w:type="dxa"/>
            <w:tcBorders>
              <w:top w:val="nil"/>
              <w:left w:val="nil"/>
              <w:bottom w:val="single" w:sz="4" w:space="0" w:color="auto"/>
              <w:right w:val="single" w:sz="4" w:space="0" w:color="auto"/>
            </w:tcBorders>
            <w:noWrap/>
            <w:vAlign w:val="center"/>
            <w:hideMark/>
          </w:tcPr>
          <w:p w14:paraId="5DEAA72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0E1B674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1CF10231"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0F27B87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w:t>
            </w:r>
          </w:p>
        </w:tc>
        <w:tc>
          <w:tcPr>
            <w:tcW w:w="2219" w:type="dxa"/>
            <w:tcBorders>
              <w:top w:val="nil"/>
              <w:left w:val="nil"/>
              <w:bottom w:val="single" w:sz="4" w:space="0" w:color="auto"/>
              <w:right w:val="single" w:sz="4" w:space="0" w:color="auto"/>
            </w:tcBorders>
            <w:noWrap/>
            <w:vAlign w:val="center"/>
            <w:hideMark/>
          </w:tcPr>
          <w:p w14:paraId="01DC886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101,81</w:t>
            </w:r>
          </w:p>
        </w:tc>
        <w:tc>
          <w:tcPr>
            <w:tcW w:w="2219" w:type="dxa"/>
            <w:tcBorders>
              <w:top w:val="nil"/>
              <w:left w:val="nil"/>
              <w:bottom w:val="single" w:sz="4" w:space="0" w:color="auto"/>
              <w:right w:val="single" w:sz="4" w:space="0" w:color="auto"/>
            </w:tcBorders>
            <w:noWrap/>
            <w:vAlign w:val="center"/>
            <w:hideMark/>
          </w:tcPr>
          <w:p w14:paraId="046A4CE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69,21</w:t>
            </w:r>
          </w:p>
        </w:tc>
        <w:tc>
          <w:tcPr>
            <w:tcW w:w="2219" w:type="dxa"/>
            <w:tcBorders>
              <w:top w:val="nil"/>
              <w:left w:val="nil"/>
              <w:bottom w:val="single" w:sz="4" w:space="0" w:color="auto"/>
              <w:right w:val="single" w:sz="4" w:space="0" w:color="auto"/>
            </w:tcBorders>
            <w:noWrap/>
            <w:vAlign w:val="center"/>
            <w:hideMark/>
          </w:tcPr>
          <w:p w14:paraId="7D14560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54,4</w:t>
            </w:r>
          </w:p>
        </w:tc>
        <w:tc>
          <w:tcPr>
            <w:tcW w:w="2368" w:type="dxa"/>
            <w:tcBorders>
              <w:top w:val="nil"/>
              <w:left w:val="nil"/>
              <w:bottom w:val="single" w:sz="4" w:space="0" w:color="auto"/>
              <w:right w:val="single" w:sz="4" w:space="0" w:color="auto"/>
            </w:tcBorders>
            <w:noWrap/>
            <w:vAlign w:val="center"/>
            <w:hideMark/>
          </w:tcPr>
          <w:p w14:paraId="1035A99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0,593</w:t>
            </w:r>
          </w:p>
        </w:tc>
        <w:tc>
          <w:tcPr>
            <w:tcW w:w="1978" w:type="dxa"/>
            <w:tcBorders>
              <w:top w:val="nil"/>
              <w:left w:val="nil"/>
              <w:bottom w:val="single" w:sz="4" w:space="0" w:color="auto"/>
              <w:right w:val="single" w:sz="4" w:space="0" w:color="auto"/>
            </w:tcBorders>
            <w:noWrap/>
            <w:vAlign w:val="center"/>
            <w:hideMark/>
          </w:tcPr>
          <w:p w14:paraId="75B8136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31CCE81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667CC6F3"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64EDD5F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w:t>
            </w:r>
          </w:p>
        </w:tc>
        <w:tc>
          <w:tcPr>
            <w:tcW w:w="2219" w:type="dxa"/>
            <w:tcBorders>
              <w:top w:val="nil"/>
              <w:left w:val="nil"/>
              <w:bottom w:val="single" w:sz="4" w:space="0" w:color="auto"/>
              <w:right w:val="single" w:sz="4" w:space="0" w:color="auto"/>
            </w:tcBorders>
            <w:noWrap/>
            <w:vAlign w:val="center"/>
            <w:hideMark/>
          </w:tcPr>
          <w:p w14:paraId="133709A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99,56</w:t>
            </w:r>
          </w:p>
        </w:tc>
        <w:tc>
          <w:tcPr>
            <w:tcW w:w="2219" w:type="dxa"/>
            <w:tcBorders>
              <w:top w:val="nil"/>
              <w:left w:val="nil"/>
              <w:bottom w:val="single" w:sz="4" w:space="0" w:color="auto"/>
              <w:right w:val="single" w:sz="4" w:space="0" w:color="auto"/>
            </w:tcBorders>
            <w:noWrap/>
            <w:vAlign w:val="center"/>
            <w:hideMark/>
          </w:tcPr>
          <w:p w14:paraId="41791A3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67,98</w:t>
            </w:r>
          </w:p>
        </w:tc>
        <w:tc>
          <w:tcPr>
            <w:tcW w:w="2219" w:type="dxa"/>
            <w:tcBorders>
              <w:top w:val="nil"/>
              <w:left w:val="nil"/>
              <w:bottom w:val="single" w:sz="4" w:space="0" w:color="auto"/>
              <w:right w:val="single" w:sz="4" w:space="0" w:color="auto"/>
            </w:tcBorders>
            <w:noWrap/>
            <w:vAlign w:val="center"/>
            <w:hideMark/>
          </w:tcPr>
          <w:p w14:paraId="5DF06B3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53,63</w:t>
            </w:r>
          </w:p>
        </w:tc>
        <w:tc>
          <w:tcPr>
            <w:tcW w:w="2368" w:type="dxa"/>
            <w:tcBorders>
              <w:top w:val="nil"/>
              <w:left w:val="nil"/>
              <w:bottom w:val="single" w:sz="4" w:space="0" w:color="auto"/>
              <w:right w:val="single" w:sz="4" w:space="0" w:color="auto"/>
            </w:tcBorders>
            <w:noWrap/>
            <w:vAlign w:val="center"/>
            <w:hideMark/>
          </w:tcPr>
          <w:p w14:paraId="6B4D89F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0,574</w:t>
            </w:r>
          </w:p>
        </w:tc>
        <w:tc>
          <w:tcPr>
            <w:tcW w:w="1978" w:type="dxa"/>
            <w:tcBorders>
              <w:top w:val="nil"/>
              <w:left w:val="nil"/>
              <w:bottom w:val="single" w:sz="4" w:space="0" w:color="auto"/>
              <w:right w:val="single" w:sz="4" w:space="0" w:color="auto"/>
            </w:tcBorders>
            <w:noWrap/>
            <w:vAlign w:val="center"/>
            <w:hideMark/>
          </w:tcPr>
          <w:p w14:paraId="18B203E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004B5EB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138215D8"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5BE954E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w:t>
            </w:r>
          </w:p>
        </w:tc>
        <w:tc>
          <w:tcPr>
            <w:tcW w:w="2219" w:type="dxa"/>
            <w:tcBorders>
              <w:top w:val="nil"/>
              <w:left w:val="nil"/>
              <w:bottom w:val="single" w:sz="4" w:space="0" w:color="auto"/>
              <w:right w:val="single" w:sz="4" w:space="0" w:color="auto"/>
            </w:tcBorders>
            <w:noWrap/>
            <w:vAlign w:val="center"/>
            <w:hideMark/>
          </w:tcPr>
          <w:p w14:paraId="216A4C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97,3</w:t>
            </w:r>
          </w:p>
        </w:tc>
        <w:tc>
          <w:tcPr>
            <w:tcW w:w="2219" w:type="dxa"/>
            <w:tcBorders>
              <w:top w:val="nil"/>
              <w:left w:val="nil"/>
              <w:bottom w:val="single" w:sz="4" w:space="0" w:color="auto"/>
              <w:right w:val="single" w:sz="4" w:space="0" w:color="auto"/>
            </w:tcBorders>
            <w:noWrap/>
            <w:vAlign w:val="center"/>
            <w:hideMark/>
          </w:tcPr>
          <w:p w14:paraId="0616E0D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66,75</w:t>
            </w:r>
          </w:p>
        </w:tc>
        <w:tc>
          <w:tcPr>
            <w:tcW w:w="2219" w:type="dxa"/>
            <w:tcBorders>
              <w:top w:val="nil"/>
              <w:left w:val="nil"/>
              <w:bottom w:val="single" w:sz="4" w:space="0" w:color="auto"/>
              <w:right w:val="single" w:sz="4" w:space="0" w:color="auto"/>
            </w:tcBorders>
            <w:noWrap/>
            <w:vAlign w:val="center"/>
            <w:hideMark/>
          </w:tcPr>
          <w:p w14:paraId="36BD6F4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52,86</w:t>
            </w:r>
          </w:p>
        </w:tc>
        <w:tc>
          <w:tcPr>
            <w:tcW w:w="2368" w:type="dxa"/>
            <w:tcBorders>
              <w:top w:val="nil"/>
              <w:left w:val="nil"/>
              <w:bottom w:val="single" w:sz="4" w:space="0" w:color="auto"/>
              <w:right w:val="single" w:sz="4" w:space="0" w:color="auto"/>
            </w:tcBorders>
            <w:noWrap/>
            <w:vAlign w:val="center"/>
            <w:hideMark/>
          </w:tcPr>
          <w:p w14:paraId="1C62CD5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0,556</w:t>
            </w:r>
          </w:p>
        </w:tc>
        <w:tc>
          <w:tcPr>
            <w:tcW w:w="1978" w:type="dxa"/>
            <w:tcBorders>
              <w:top w:val="nil"/>
              <w:left w:val="nil"/>
              <w:bottom w:val="single" w:sz="4" w:space="0" w:color="auto"/>
              <w:right w:val="single" w:sz="4" w:space="0" w:color="auto"/>
            </w:tcBorders>
            <w:noWrap/>
            <w:vAlign w:val="center"/>
            <w:hideMark/>
          </w:tcPr>
          <w:p w14:paraId="156C2E3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7235C2E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623509F2"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008CCCB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w:t>
            </w:r>
          </w:p>
        </w:tc>
        <w:tc>
          <w:tcPr>
            <w:tcW w:w="2219" w:type="dxa"/>
            <w:tcBorders>
              <w:top w:val="nil"/>
              <w:left w:val="nil"/>
              <w:bottom w:val="single" w:sz="4" w:space="0" w:color="auto"/>
              <w:right w:val="single" w:sz="4" w:space="0" w:color="auto"/>
            </w:tcBorders>
            <w:noWrap/>
            <w:vAlign w:val="center"/>
            <w:hideMark/>
          </w:tcPr>
          <w:p w14:paraId="3496931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95,04</w:t>
            </w:r>
          </w:p>
        </w:tc>
        <w:tc>
          <w:tcPr>
            <w:tcW w:w="2219" w:type="dxa"/>
            <w:tcBorders>
              <w:top w:val="nil"/>
              <w:left w:val="nil"/>
              <w:bottom w:val="single" w:sz="4" w:space="0" w:color="auto"/>
              <w:right w:val="single" w:sz="4" w:space="0" w:color="auto"/>
            </w:tcBorders>
            <w:noWrap/>
            <w:vAlign w:val="center"/>
            <w:hideMark/>
          </w:tcPr>
          <w:p w14:paraId="0F96014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65,51</w:t>
            </w:r>
          </w:p>
        </w:tc>
        <w:tc>
          <w:tcPr>
            <w:tcW w:w="2219" w:type="dxa"/>
            <w:tcBorders>
              <w:top w:val="nil"/>
              <w:left w:val="nil"/>
              <w:bottom w:val="single" w:sz="4" w:space="0" w:color="auto"/>
              <w:right w:val="single" w:sz="4" w:space="0" w:color="auto"/>
            </w:tcBorders>
            <w:noWrap/>
            <w:vAlign w:val="center"/>
            <w:hideMark/>
          </w:tcPr>
          <w:p w14:paraId="08BB9B9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52,08</w:t>
            </w:r>
          </w:p>
        </w:tc>
        <w:tc>
          <w:tcPr>
            <w:tcW w:w="2368" w:type="dxa"/>
            <w:tcBorders>
              <w:top w:val="nil"/>
              <w:left w:val="nil"/>
              <w:bottom w:val="single" w:sz="4" w:space="0" w:color="auto"/>
              <w:right w:val="single" w:sz="4" w:space="0" w:color="auto"/>
            </w:tcBorders>
            <w:noWrap/>
            <w:vAlign w:val="center"/>
            <w:hideMark/>
          </w:tcPr>
          <w:p w14:paraId="204C675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0,537</w:t>
            </w:r>
          </w:p>
        </w:tc>
        <w:tc>
          <w:tcPr>
            <w:tcW w:w="1978" w:type="dxa"/>
            <w:tcBorders>
              <w:top w:val="nil"/>
              <w:left w:val="nil"/>
              <w:bottom w:val="single" w:sz="4" w:space="0" w:color="auto"/>
              <w:right w:val="single" w:sz="4" w:space="0" w:color="auto"/>
            </w:tcBorders>
            <w:noWrap/>
            <w:vAlign w:val="center"/>
            <w:hideMark/>
          </w:tcPr>
          <w:p w14:paraId="2E25BD1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78D36E2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42455DA0"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27CB674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w:t>
            </w:r>
          </w:p>
        </w:tc>
        <w:tc>
          <w:tcPr>
            <w:tcW w:w="2219" w:type="dxa"/>
            <w:tcBorders>
              <w:top w:val="nil"/>
              <w:left w:val="nil"/>
              <w:bottom w:val="single" w:sz="4" w:space="0" w:color="auto"/>
              <w:right w:val="single" w:sz="4" w:space="0" w:color="auto"/>
            </w:tcBorders>
            <w:noWrap/>
            <w:vAlign w:val="center"/>
            <w:hideMark/>
          </w:tcPr>
          <w:p w14:paraId="4144D00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92,77</w:t>
            </w:r>
          </w:p>
        </w:tc>
        <w:tc>
          <w:tcPr>
            <w:tcW w:w="2219" w:type="dxa"/>
            <w:tcBorders>
              <w:top w:val="nil"/>
              <w:left w:val="nil"/>
              <w:bottom w:val="single" w:sz="4" w:space="0" w:color="auto"/>
              <w:right w:val="single" w:sz="4" w:space="0" w:color="auto"/>
            </w:tcBorders>
            <w:noWrap/>
            <w:vAlign w:val="center"/>
            <w:hideMark/>
          </w:tcPr>
          <w:p w14:paraId="07ED64D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64,26</w:t>
            </w:r>
          </w:p>
        </w:tc>
        <w:tc>
          <w:tcPr>
            <w:tcW w:w="2219" w:type="dxa"/>
            <w:tcBorders>
              <w:top w:val="nil"/>
              <w:left w:val="nil"/>
              <w:bottom w:val="single" w:sz="4" w:space="0" w:color="auto"/>
              <w:right w:val="single" w:sz="4" w:space="0" w:color="auto"/>
            </w:tcBorders>
            <w:noWrap/>
            <w:vAlign w:val="center"/>
            <w:hideMark/>
          </w:tcPr>
          <w:p w14:paraId="3942BD8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51,29</w:t>
            </w:r>
          </w:p>
        </w:tc>
        <w:tc>
          <w:tcPr>
            <w:tcW w:w="2368" w:type="dxa"/>
            <w:tcBorders>
              <w:top w:val="nil"/>
              <w:left w:val="nil"/>
              <w:bottom w:val="single" w:sz="4" w:space="0" w:color="auto"/>
              <w:right w:val="single" w:sz="4" w:space="0" w:color="auto"/>
            </w:tcBorders>
            <w:noWrap/>
            <w:vAlign w:val="center"/>
            <w:hideMark/>
          </w:tcPr>
          <w:p w14:paraId="506E0F6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0,519</w:t>
            </w:r>
          </w:p>
        </w:tc>
        <w:tc>
          <w:tcPr>
            <w:tcW w:w="1978" w:type="dxa"/>
            <w:tcBorders>
              <w:top w:val="nil"/>
              <w:left w:val="nil"/>
              <w:bottom w:val="single" w:sz="4" w:space="0" w:color="auto"/>
              <w:right w:val="single" w:sz="4" w:space="0" w:color="auto"/>
            </w:tcBorders>
            <w:noWrap/>
            <w:vAlign w:val="center"/>
            <w:hideMark/>
          </w:tcPr>
          <w:p w14:paraId="2951CC1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420E865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287173E8"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7A2593A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w:t>
            </w:r>
          </w:p>
        </w:tc>
        <w:tc>
          <w:tcPr>
            <w:tcW w:w="2219" w:type="dxa"/>
            <w:tcBorders>
              <w:top w:val="nil"/>
              <w:left w:val="nil"/>
              <w:bottom w:val="single" w:sz="4" w:space="0" w:color="auto"/>
              <w:right w:val="single" w:sz="4" w:space="0" w:color="auto"/>
            </w:tcBorders>
            <w:noWrap/>
            <w:vAlign w:val="center"/>
            <w:hideMark/>
          </w:tcPr>
          <w:p w14:paraId="0E9F117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90,5</w:t>
            </w:r>
          </w:p>
        </w:tc>
        <w:tc>
          <w:tcPr>
            <w:tcW w:w="2219" w:type="dxa"/>
            <w:tcBorders>
              <w:top w:val="nil"/>
              <w:left w:val="nil"/>
              <w:bottom w:val="single" w:sz="4" w:space="0" w:color="auto"/>
              <w:right w:val="single" w:sz="4" w:space="0" w:color="auto"/>
            </w:tcBorders>
            <w:noWrap/>
            <w:vAlign w:val="center"/>
            <w:hideMark/>
          </w:tcPr>
          <w:p w14:paraId="076CDB8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w:t>
            </w:r>
          </w:p>
        </w:tc>
        <w:tc>
          <w:tcPr>
            <w:tcW w:w="2219" w:type="dxa"/>
            <w:tcBorders>
              <w:top w:val="nil"/>
              <w:left w:val="nil"/>
              <w:bottom w:val="single" w:sz="4" w:space="0" w:color="auto"/>
              <w:right w:val="single" w:sz="4" w:space="0" w:color="auto"/>
            </w:tcBorders>
            <w:noWrap/>
            <w:vAlign w:val="center"/>
            <w:hideMark/>
          </w:tcPr>
          <w:p w14:paraId="762E2B0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50,5</w:t>
            </w:r>
          </w:p>
        </w:tc>
        <w:tc>
          <w:tcPr>
            <w:tcW w:w="2368" w:type="dxa"/>
            <w:tcBorders>
              <w:top w:val="nil"/>
              <w:left w:val="nil"/>
              <w:bottom w:val="single" w:sz="4" w:space="0" w:color="auto"/>
              <w:right w:val="single" w:sz="4" w:space="0" w:color="auto"/>
            </w:tcBorders>
            <w:noWrap/>
            <w:vAlign w:val="center"/>
            <w:hideMark/>
          </w:tcPr>
          <w:p w14:paraId="6435576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w:t>
            </w:r>
          </w:p>
        </w:tc>
        <w:tc>
          <w:tcPr>
            <w:tcW w:w="1978" w:type="dxa"/>
            <w:tcBorders>
              <w:top w:val="nil"/>
              <w:left w:val="nil"/>
              <w:bottom w:val="single" w:sz="4" w:space="0" w:color="auto"/>
              <w:right w:val="single" w:sz="4" w:space="0" w:color="auto"/>
            </w:tcBorders>
            <w:noWrap/>
            <w:vAlign w:val="center"/>
            <w:hideMark/>
          </w:tcPr>
          <w:p w14:paraId="6D65E1C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789287D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0B0A2789"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2378656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w:t>
            </w:r>
          </w:p>
        </w:tc>
        <w:tc>
          <w:tcPr>
            <w:tcW w:w="2219" w:type="dxa"/>
            <w:tcBorders>
              <w:top w:val="nil"/>
              <w:left w:val="nil"/>
              <w:bottom w:val="single" w:sz="4" w:space="0" w:color="auto"/>
              <w:right w:val="single" w:sz="4" w:space="0" w:color="auto"/>
            </w:tcBorders>
            <w:noWrap/>
            <w:vAlign w:val="center"/>
            <w:hideMark/>
          </w:tcPr>
          <w:p w14:paraId="5CD7A76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88,21</w:t>
            </w:r>
          </w:p>
        </w:tc>
        <w:tc>
          <w:tcPr>
            <w:tcW w:w="2219" w:type="dxa"/>
            <w:tcBorders>
              <w:top w:val="nil"/>
              <w:left w:val="nil"/>
              <w:bottom w:val="single" w:sz="4" w:space="0" w:color="auto"/>
              <w:right w:val="single" w:sz="4" w:space="0" w:color="auto"/>
            </w:tcBorders>
            <w:noWrap/>
            <w:vAlign w:val="center"/>
            <w:hideMark/>
          </w:tcPr>
          <w:p w14:paraId="583E7CC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61,73</w:t>
            </w:r>
          </w:p>
        </w:tc>
        <w:tc>
          <w:tcPr>
            <w:tcW w:w="2219" w:type="dxa"/>
            <w:tcBorders>
              <w:top w:val="nil"/>
              <w:left w:val="nil"/>
              <w:bottom w:val="single" w:sz="4" w:space="0" w:color="auto"/>
              <w:right w:val="single" w:sz="4" w:space="0" w:color="auto"/>
            </w:tcBorders>
            <w:noWrap/>
            <w:vAlign w:val="center"/>
            <w:hideMark/>
          </w:tcPr>
          <w:p w14:paraId="7045AE0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49,7</w:t>
            </w:r>
          </w:p>
        </w:tc>
        <w:tc>
          <w:tcPr>
            <w:tcW w:w="2368" w:type="dxa"/>
            <w:tcBorders>
              <w:top w:val="nil"/>
              <w:left w:val="nil"/>
              <w:bottom w:val="single" w:sz="4" w:space="0" w:color="auto"/>
              <w:right w:val="single" w:sz="4" w:space="0" w:color="auto"/>
            </w:tcBorders>
            <w:noWrap/>
            <w:vAlign w:val="center"/>
            <w:hideMark/>
          </w:tcPr>
          <w:p w14:paraId="3C31B37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0,481</w:t>
            </w:r>
          </w:p>
        </w:tc>
        <w:tc>
          <w:tcPr>
            <w:tcW w:w="1978" w:type="dxa"/>
            <w:tcBorders>
              <w:top w:val="nil"/>
              <w:left w:val="nil"/>
              <w:bottom w:val="single" w:sz="4" w:space="0" w:color="auto"/>
              <w:right w:val="single" w:sz="4" w:space="0" w:color="auto"/>
            </w:tcBorders>
            <w:noWrap/>
            <w:vAlign w:val="center"/>
            <w:hideMark/>
          </w:tcPr>
          <w:p w14:paraId="59BF626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1E2EF8C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5CB2B858"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1F9B6C5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w:t>
            </w:r>
          </w:p>
        </w:tc>
        <w:tc>
          <w:tcPr>
            <w:tcW w:w="2219" w:type="dxa"/>
            <w:tcBorders>
              <w:top w:val="nil"/>
              <w:left w:val="nil"/>
              <w:bottom w:val="single" w:sz="4" w:space="0" w:color="auto"/>
              <w:right w:val="single" w:sz="4" w:space="0" w:color="auto"/>
            </w:tcBorders>
            <w:noWrap/>
            <w:vAlign w:val="center"/>
            <w:hideMark/>
          </w:tcPr>
          <w:p w14:paraId="2897261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85,92</w:t>
            </w:r>
          </w:p>
        </w:tc>
        <w:tc>
          <w:tcPr>
            <w:tcW w:w="2219" w:type="dxa"/>
            <w:tcBorders>
              <w:top w:val="nil"/>
              <w:left w:val="nil"/>
              <w:bottom w:val="single" w:sz="4" w:space="0" w:color="auto"/>
              <w:right w:val="single" w:sz="4" w:space="0" w:color="auto"/>
            </w:tcBorders>
            <w:noWrap/>
            <w:vAlign w:val="center"/>
            <w:hideMark/>
          </w:tcPr>
          <w:p w14:paraId="499CD87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60,46</w:t>
            </w:r>
          </w:p>
        </w:tc>
        <w:tc>
          <w:tcPr>
            <w:tcW w:w="2219" w:type="dxa"/>
            <w:tcBorders>
              <w:top w:val="nil"/>
              <w:left w:val="nil"/>
              <w:bottom w:val="single" w:sz="4" w:space="0" w:color="auto"/>
              <w:right w:val="single" w:sz="4" w:space="0" w:color="auto"/>
            </w:tcBorders>
            <w:noWrap/>
            <w:vAlign w:val="center"/>
            <w:hideMark/>
          </w:tcPr>
          <w:p w14:paraId="2129D34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48,89</w:t>
            </w:r>
          </w:p>
        </w:tc>
        <w:tc>
          <w:tcPr>
            <w:tcW w:w="2368" w:type="dxa"/>
            <w:tcBorders>
              <w:top w:val="nil"/>
              <w:left w:val="nil"/>
              <w:bottom w:val="single" w:sz="4" w:space="0" w:color="auto"/>
              <w:right w:val="single" w:sz="4" w:space="0" w:color="auto"/>
            </w:tcBorders>
            <w:noWrap/>
            <w:vAlign w:val="center"/>
            <w:hideMark/>
          </w:tcPr>
          <w:p w14:paraId="5C9A460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0,463</w:t>
            </w:r>
          </w:p>
        </w:tc>
        <w:tc>
          <w:tcPr>
            <w:tcW w:w="1978" w:type="dxa"/>
            <w:tcBorders>
              <w:top w:val="nil"/>
              <w:left w:val="nil"/>
              <w:bottom w:val="single" w:sz="4" w:space="0" w:color="auto"/>
              <w:right w:val="single" w:sz="4" w:space="0" w:color="auto"/>
            </w:tcBorders>
            <w:noWrap/>
            <w:vAlign w:val="center"/>
            <w:hideMark/>
          </w:tcPr>
          <w:p w14:paraId="257D0CC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495F00E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6A264540"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4F56EFA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w:t>
            </w:r>
          </w:p>
        </w:tc>
        <w:tc>
          <w:tcPr>
            <w:tcW w:w="2219" w:type="dxa"/>
            <w:tcBorders>
              <w:top w:val="nil"/>
              <w:left w:val="nil"/>
              <w:bottom w:val="single" w:sz="4" w:space="0" w:color="auto"/>
              <w:right w:val="single" w:sz="4" w:space="0" w:color="auto"/>
            </w:tcBorders>
            <w:noWrap/>
            <w:vAlign w:val="center"/>
            <w:hideMark/>
          </w:tcPr>
          <w:p w14:paraId="55355BF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83,62</w:t>
            </w:r>
          </w:p>
        </w:tc>
        <w:tc>
          <w:tcPr>
            <w:tcW w:w="2219" w:type="dxa"/>
            <w:tcBorders>
              <w:top w:val="nil"/>
              <w:left w:val="nil"/>
              <w:bottom w:val="single" w:sz="4" w:space="0" w:color="auto"/>
              <w:right w:val="single" w:sz="4" w:space="0" w:color="auto"/>
            </w:tcBorders>
            <w:noWrap/>
            <w:vAlign w:val="center"/>
            <w:hideMark/>
          </w:tcPr>
          <w:p w14:paraId="7B15312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59,18</w:t>
            </w:r>
          </w:p>
        </w:tc>
        <w:tc>
          <w:tcPr>
            <w:tcW w:w="2219" w:type="dxa"/>
            <w:tcBorders>
              <w:top w:val="nil"/>
              <w:left w:val="nil"/>
              <w:bottom w:val="single" w:sz="4" w:space="0" w:color="auto"/>
              <w:right w:val="single" w:sz="4" w:space="0" w:color="auto"/>
            </w:tcBorders>
            <w:noWrap/>
            <w:vAlign w:val="center"/>
            <w:hideMark/>
          </w:tcPr>
          <w:p w14:paraId="770C522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48,07</w:t>
            </w:r>
          </w:p>
        </w:tc>
        <w:tc>
          <w:tcPr>
            <w:tcW w:w="2368" w:type="dxa"/>
            <w:tcBorders>
              <w:top w:val="nil"/>
              <w:left w:val="nil"/>
              <w:bottom w:val="single" w:sz="4" w:space="0" w:color="auto"/>
              <w:right w:val="single" w:sz="4" w:space="0" w:color="auto"/>
            </w:tcBorders>
            <w:noWrap/>
            <w:vAlign w:val="center"/>
            <w:hideMark/>
          </w:tcPr>
          <w:p w14:paraId="2EB8950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0,444</w:t>
            </w:r>
          </w:p>
        </w:tc>
        <w:tc>
          <w:tcPr>
            <w:tcW w:w="1978" w:type="dxa"/>
            <w:tcBorders>
              <w:top w:val="nil"/>
              <w:left w:val="nil"/>
              <w:bottom w:val="single" w:sz="4" w:space="0" w:color="auto"/>
              <w:right w:val="single" w:sz="4" w:space="0" w:color="auto"/>
            </w:tcBorders>
            <w:noWrap/>
            <w:vAlign w:val="center"/>
            <w:hideMark/>
          </w:tcPr>
          <w:p w14:paraId="7A3A3F4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279A6BC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7DB4B30B"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593BA7C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2219" w:type="dxa"/>
            <w:tcBorders>
              <w:top w:val="nil"/>
              <w:left w:val="nil"/>
              <w:bottom w:val="single" w:sz="4" w:space="0" w:color="auto"/>
              <w:right w:val="single" w:sz="4" w:space="0" w:color="auto"/>
            </w:tcBorders>
            <w:noWrap/>
            <w:vAlign w:val="center"/>
            <w:hideMark/>
          </w:tcPr>
          <w:p w14:paraId="60A05CF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81,31</w:t>
            </w:r>
          </w:p>
        </w:tc>
        <w:tc>
          <w:tcPr>
            <w:tcW w:w="2219" w:type="dxa"/>
            <w:tcBorders>
              <w:top w:val="nil"/>
              <w:left w:val="nil"/>
              <w:bottom w:val="single" w:sz="4" w:space="0" w:color="auto"/>
              <w:right w:val="single" w:sz="4" w:space="0" w:color="auto"/>
            </w:tcBorders>
            <w:noWrap/>
            <w:vAlign w:val="center"/>
            <w:hideMark/>
          </w:tcPr>
          <w:p w14:paraId="031BBAF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57,89</w:t>
            </w:r>
          </w:p>
        </w:tc>
        <w:tc>
          <w:tcPr>
            <w:tcW w:w="2219" w:type="dxa"/>
            <w:tcBorders>
              <w:top w:val="nil"/>
              <w:left w:val="nil"/>
              <w:bottom w:val="single" w:sz="4" w:space="0" w:color="auto"/>
              <w:right w:val="single" w:sz="4" w:space="0" w:color="auto"/>
            </w:tcBorders>
            <w:noWrap/>
            <w:vAlign w:val="center"/>
            <w:hideMark/>
          </w:tcPr>
          <w:p w14:paraId="59DF540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47,24</w:t>
            </w:r>
          </w:p>
        </w:tc>
        <w:tc>
          <w:tcPr>
            <w:tcW w:w="2368" w:type="dxa"/>
            <w:tcBorders>
              <w:top w:val="nil"/>
              <w:left w:val="nil"/>
              <w:bottom w:val="single" w:sz="4" w:space="0" w:color="auto"/>
              <w:right w:val="single" w:sz="4" w:space="0" w:color="auto"/>
            </w:tcBorders>
            <w:noWrap/>
            <w:vAlign w:val="center"/>
            <w:hideMark/>
          </w:tcPr>
          <w:p w14:paraId="67A7EF1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0,426</w:t>
            </w:r>
          </w:p>
        </w:tc>
        <w:tc>
          <w:tcPr>
            <w:tcW w:w="1978" w:type="dxa"/>
            <w:tcBorders>
              <w:top w:val="nil"/>
              <w:left w:val="nil"/>
              <w:bottom w:val="single" w:sz="4" w:space="0" w:color="auto"/>
              <w:right w:val="single" w:sz="4" w:space="0" w:color="auto"/>
            </w:tcBorders>
            <w:noWrap/>
            <w:vAlign w:val="center"/>
            <w:hideMark/>
          </w:tcPr>
          <w:p w14:paraId="308BD53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7F80727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79A47D48"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1845AF9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w:t>
            </w:r>
          </w:p>
        </w:tc>
        <w:tc>
          <w:tcPr>
            <w:tcW w:w="2219" w:type="dxa"/>
            <w:tcBorders>
              <w:top w:val="nil"/>
              <w:left w:val="nil"/>
              <w:bottom w:val="single" w:sz="4" w:space="0" w:color="auto"/>
              <w:right w:val="single" w:sz="4" w:space="0" w:color="auto"/>
            </w:tcBorders>
            <w:noWrap/>
            <w:vAlign w:val="center"/>
            <w:hideMark/>
          </w:tcPr>
          <w:p w14:paraId="446E4B2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79</w:t>
            </w:r>
          </w:p>
        </w:tc>
        <w:tc>
          <w:tcPr>
            <w:tcW w:w="2219" w:type="dxa"/>
            <w:tcBorders>
              <w:top w:val="nil"/>
              <w:left w:val="nil"/>
              <w:bottom w:val="single" w:sz="4" w:space="0" w:color="auto"/>
              <w:right w:val="single" w:sz="4" w:space="0" w:color="auto"/>
            </w:tcBorders>
            <w:noWrap/>
            <w:vAlign w:val="center"/>
            <w:hideMark/>
          </w:tcPr>
          <w:p w14:paraId="56454D4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56,59</w:t>
            </w:r>
          </w:p>
        </w:tc>
        <w:tc>
          <w:tcPr>
            <w:tcW w:w="2219" w:type="dxa"/>
            <w:tcBorders>
              <w:top w:val="nil"/>
              <w:left w:val="nil"/>
              <w:bottom w:val="single" w:sz="4" w:space="0" w:color="auto"/>
              <w:right w:val="single" w:sz="4" w:space="0" w:color="auto"/>
            </w:tcBorders>
            <w:noWrap/>
            <w:vAlign w:val="center"/>
            <w:hideMark/>
          </w:tcPr>
          <w:p w14:paraId="3BB2E5F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46,4</w:t>
            </w:r>
          </w:p>
        </w:tc>
        <w:tc>
          <w:tcPr>
            <w:tcW w:w="2368" w:type="dxa"/>
            <w:tcBorders>
              <w:top w:val="nil"/>
              <w:left w:val="nil"/>
              <w:bottom w:val="single" w:sz="4" w:space="0" w:color="auto"/>
              <w:right w:val="single" w:sz="4" w:space="0" w:color="auto"/>
            </w:tcBorders>
            <w:noWrap/>
            <w:vAlign w:val="center"/>
            <w:hideMark/>
          </w:tcPr>
          <w:p w14:paraId="592D765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0,407</w:t>
            </w:r>
          </w:p>
        </w:tc>
        <w:tc>
          <w:tcPr>
            <w:tcW w:w="1978" w:type="dxa"/>
            <w:tcBorders>
              <w:top w:val="nil"/>
              <w:left w:val="nil"/>
              <w:bottom w:val="single" w:sz="4" w:space="0" w:color="auto"/>
              <w:right w:val="single" w:sz="4" w:space="0" w:color="auto"/>
            </w:tcBorders>
            <w:noWrap/>
            <w:vAlign w:val="center"/>
            <w:hideMark/>
          </w:tcPr>
          <w:p w14:paraId="4021F59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71D7AA1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688941F2"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3667200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2219" w:type="dxa"/>
            <w:tcBorders>
              <w:top w:val="nil"/>
              <w:left w:val="nil"/>
              <w:bottom w:val="single" w:sz="4" w:space="0" w:color="auto"/>
              <w:right w:val="single" w:sz="4" w:space="0" w:color="auto"/>
            </w:tcBorders>
            <w:noWrap/>
            <w:vAlign w:val="center"/>
            <w:hideMark/>
          </w:tcPr>
          <w:p w14:paraId="2D44838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76,67</w:t>
            </w:r>
          </w:p>
        </w:tc>
        <w:tc>
          <w:tcPr>
            <w:tcW w:w="2219" w:type="dxa"/>
            <w:tcBorders>
              <w:top w:val="nil"/>
              <w:left w:val="nil"/>
              <w:bottom w:val="single" w:sz="4" w:space="0" w:color="auto"/>
              <w:right w:val="single" w:sz="4" w:space="0" w:color="auto"/>
            </w:tcBorders>
            <w:noWrap/>
            <w:vAlign w:val="center"/>
            <w:hideMark/>
          </w:tcPr>
          <w:p w14:paraId="3876F43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55,28</w:t>
            </w:r>
          </w:p>
        </w:tc>
        <w:tc>
          <w:tcPr>
            <w:tcW w:w="2219" w:type="dxa"/>
            <w:tcBorders>
              <w:top w:val="nil"/>
              <w:left w:val="nil"/>
              <w:bottom w:val="single" w:sz="4" w:space="0" w:color="auto"/>
              <w:right w:val="single" w:sz="4" w:space="0" w:color="auto"/>
            </w:tcBorders>
            <w:noWrap/>
            <w:vAlign w:val="center"/>
            <w:hideMark/>
          </w:tcPr>
          <w:p w14:paraId="4682B1F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45,56</w:t>
            </w:r>
          </w:p>
        </w:tc>
        <w:tc>
          <w:tcPr>
            <w:tcW w:w="2368" w:type="dxa"/>
            <w:tcBorders>
              <w:top w:val="nil"/>
              <w:left w:val="nil"/>
              <w:bottom w:val="single" w:sz="4" w:space="0" w:color="auto"/>
              <w:right w:val="single" w:sz="4" w:space="0" w:color="auto"/>
            </w:tcBorders>
            <w:noWrap/>
            <w:vAlign w:val="center"/>
            <w:hideMark/>
          </w:tcPr>
          <w:p w14:paraId="1EF283D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0,389</w:t>
            </w:r>
          </w:p>
        </w:tc>
        <w:tc>
          <w:tcPr>
            <w:tcW w:w="1978" w:type="dxa"/>
            <w:tcBorders>
              <w:top w:val="nil"/>
              <w:left w:val="nil"/>
              <w:bottom w:val="single" w:sz="4" w:space="0" w:color="auto"/>
              <w:right w:val="single" w:sz="4" w:space="0" w:color="auto"/>
            </w:tcBorders>
            <w:noWrap/>
            <w:vAlign w:val="center"/>
            <w:hideMark/>
          </w:tcPr>
          <w:p w14:paraId="58B77AA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11EA674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55FD4DFC"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74B3C65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1,71</w:t>
            </w:r>
          </w:p>
        </w:tc>
        <w:tc>
          <w:tcPr>
            <w:tcW w:w="2219" w:type="dxa"/>
            <w:tcBorders>
              <w:top w:val="nil"/>
              <w:left w:val="nil"/>
              <w:bottom w:val="single" w:sz="4" w:space="0" w:color="auto"/>
              <w:right w:val="single" w:sz="4" w:space="0" w:color="auto"/>
            </w:tcBorders>
            <w:noWrap/>
            <w:vAlign w:val="center"/>
            <w:hideMark/>
          </w:tcPr>
          <w:p w14:paraId="2FCDDBB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9" w:type="dxa"/>
            <w:tcBorders>
              <w:top w:val="nil"/>
              <w:left w:val="nil"/>
              <w:bottom w:val="single" w:sz="4" w:space="0" w:color="auto"/>
              <w:right w:val="single" w:sz="4" w:space="0" w:color="auto"/>
            </w:tcBorders>
            <w:noWrap/>
            <w:vAlign w:val="center"/>
            <w:hideMark/>
          </w:tcPr>
          <w:p w14:paraId="0773C88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54,34</w:t>
            </w:r>
          </w:p>
        </w:tc>
        <w:tc>
          <w:tcPr>
            <w:tcW w:w="2219" w:type="dxa"/>
            <w:tcBorders>
              <w:top w:val="nil"/>
              <w:left w:val="nil"/>
              <w:bottom w:val="single" w:sz="4" w:space="0" w:color="auto"/>
              <w:right w:val="single" w:sz="4" w:space="0" w:color="auto"/>
            </w:tcBorders>
            <w:noWrap/>
            <w:vAlign w:val="center"/>
            <w:hideMark/>
          </w:tcPr>
          <w:p w14:paraId="7FE118A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44,95</w:t>
            </w:r>
          </w:p>
        </w:tc>
        <w:tc>
          <w:tcPr>
            <w:tcW w:w="2368" w:type="dxa"/>
            <w:tcBorders>
              <w:top w:val="nil"/>
              <w:left w:val="nil"/>
              <w:bottom w:val="single" w:sz="4" w:space="0" w:color="auto"/>
              <w:right w:val="single" w:sz="4" w:space="0" w:color="auto"/>
            </w:tcBorders>
            <w:noWrap/>
            <w:vAlign w:val="center"/>
            <w:hideMark/>
          </w:tcPr>
          <w:p w14:paraId="797C3D5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0,376</w:t>
            </w:r>
          </w:p>
        </w:tc>
        <w:tc>
          <w:tcPr>
            <w:tcW w:w="1978" w:type="dxa"/>
            <w:tcBorders>
              <w:top w:val="nil"/>
              <w:left w:val="nil"/>
              <w:bottom w:val="single" w:sz="4" w:space="0" w:color="auto"/>
              <w:right w:val="single" w:sz="4" w:space="0" w:color="auto"/>
            </w:tcBorders>
            <w:noWrap/>
            <w:vAlign w:val="center"/>
            <w:hideMark/>
          </w:tcPr>
          <w:p w14:paraId="2E4A687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9" w:type="dxa"/>
            <w:tcBorders>
              <w:top w:val="nil"/>
              <w:left w:val="nil"/>
              <w:bottom w:val="single" w:sz="4" w:space="0" w:color="auto"/>
              <w:right w:val="single" w:sz="4" w:space="0" w:color="auto"/>
            </w:tcBorders>
            <w:noWrap/>
            <w:vAlign w:val="center"/>
            <w:hideMark/>
          </w:tcPr>
          <w:p w14:paraId="77962458"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603CF282"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71A5ACD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lastRenderedPageBreak/>
              <w:t>2</w:t>
            </w:r>
          </w:p>
        </w:tc>
        <w:tc>
          <w:tcPr>
            <w:tcW w:w="2219" w:type="dxa"/>
            <w:tcBorders>
              <w:top w:val="nil"/>
              <w:left w:val="nil"/>
              <w:bottom w:val="single" w:sz="4" w:space="0" w:color="auto"/>
              <w:right w:val="single" w:sz="4" w:space="0" w:color="auto"/>
            </w:tcBorders>
            <w:noWrap/>
            <w:vAlign w:val="center"/>
            <w:hideMark/>
          </w:tcPr>
          <w:p w14:paraId="7BE57ED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9" w:type="dxa"/>
            <w:tcBorders>
              <w:top w:val="nil"/>
              <w:left w:val="nil"/>
              <w:bottom w:val="single" w:sz="4" w:space="0" w:color="auto"/>
              <w:right w:val="single" w:sz="4" w:space="0" w:color="auto"/>
            </w:tcBorders>
            <w:noWrap/>
            <w:vAlign w:val="center"/>
            <w:hideMark/>
          </w:tcPr>
          <w:p w14:paraId="2E3FCE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54,43</w:t>
            </w:r>
          </w:p>
        </w:tc>
        <w:tc>
          <w:tcPr>
            <w:tcW w:w="2219" w:type="dxa"/>
            <w:tcBorders>
              <w:top w:val="nil"/>
              <w:left w:val="nil"/>
              <w:bottom w:val="single" w:sz="4" w:space="0" w:color="auto"/>
              <w:right w:val="single" w:sz="4" w:space="0" w:color="auto"/>
            </w:tcBorders>
            <w:noWrap/>
            <w:vAlign w:val="center"/>
            <w:hideMark/>
          </w:tcPr>
          <w:p w14:paraId="60F3402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45,07</w:t>
            </w:r>
          </w:p>
        </w:tc>
        <w:tc>
          <w:tcPr>
            <w:tcW w:w="2368" w:type="dxa"/>
            <w:tcBorders>
              <w:top w:val="nil"/>
              <w:left w:val="nil"/>
              <w:bottom w:val="single" w:sz="4" w:space="0" w:color="auto"/>
              <w:right w:val="single" w:sz="4" w:space="0" w:color="auto"/>
            </w:tcBorders>
            <w:noWrap/>
            <w:vAlign w:val="center"/>
            <w:hideMark/>
          </w:tcPr>
          <w:p w14:paraId="6EF200D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0,374</w:t>
            </w:r>
          </w:p>
        </w:tc>
        <w:tc>
          <w:tcPr>
            <w:tcW w:w="1978" w:type="dxa"/>
            <w:tcBorders>
              <w:top w:val="nil"/>
              <w:left w:val="nil"/>
              <w:bottom w:val="single" w:sz="4" w:space="0" w:color="auto"/>
              <w:right w:val="single" w:sz="4" w:space="0" w:color="auto"/>
            </w:tcBorders>
            <w:noWrap/>
            <w:vAlign w:val="center"/>
            <w:hideMark/>
          </w:tcPr>
          <w:p w14:paraId="551854E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22,2</w:t>
            </w:r>
          </w:p>
        </w:tc>
        <w:tc>
          <w:tcPr>
            <w:tcW w:w="2219" w:type="dxa"/>
            <w:tcBorders>
              <w:top w:val="nil"/>
              <w:left w:val="nil"/>
              <w:bottom w:val="single" w:sz="4" w:space="0" w:color="auto"/>
              <w:right w:val="single" w:sz="4" w:space="0" w:color="auto"/>
            </w:tcBorders>
            <w:noWrap/>
            <w:vAlign w:val="center"/>
            <w:hideMark/>
          </w:tcPr>
          <w:p w14:paraId="217D554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6D2AAA1D"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1D30592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w:t>
            </w:r>
          </w:p>
        </w:tc>
        <w:tc>
          <w:tcPr>
            <w:tcW w:w="2219" w:type="dxa"/>
            <w:tcBorders>
              <w:top w:val="nil"/>
              <w:left w:val="nil"/>
              <w:bottom w:val="single" w:sz="4" w:space="0" w:color="auto"/>
              <w:right w:val="single" w:sz="4" w:space="0" w:color="auto"/>
            </w:tcBorders>
            <w:noWrap/>
            <w:vAlign w:val="center"/>
            <w:hideMark/>
          </w:tcPr>
          <w:p w14:paraId="62D893D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9" w:type="dxa"/>
            <w:tcBorders>
              <w:top w:val="nil"/>
              <w:left w:val="nil"/>
              <w:bottom w:val="single" w:sz="4" w:space="0" w:color="auto"/>
              <w:right w:val="single" w:sz="4" w:space="0" w:color="auto"/>
            </w:tcBorders>
            <w:noWrap/>
            <w:vAlign w:val="center"/>
            <w:hideMark/>
          </w:tcPr>
          <w:p w14:paraId="29AC902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54,73</w:t>
            </w:r>
          </w:p>
        </w:tc>
        <w:tc>
          <w:tcPr>
            <w:tcW w:w="2219" w:type="dxa"/>
            <w:tcBorders>
              <w:top w:val="nil"/>
              <w:left w:val="nil"/>
              <w:bottom w:val="single" w:sz="4" w:space="0" w:color="auto"/>
              <w:right w:val="single" w:sz="4" w:space="0" w:color="auto"/>
            </w:tcBorders>
            <w:noWrap/>
            <w:vAlign w:val="center"/>
            <w:hideMark/>
          </w:tcPr>
          <w:p w14:paraId="5C23C57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45,52</w:t>
            </w:r>
          </w:p>
        </w:tc>
        <w:tc>
          <w:tcPr>
            <w:tcW w:w="2368" w:type="dxa"/>
            <w:tcBorders>
              <w:top w:val="nil"/>
              <w:left w:val="nil"/>
              <w:bottom w:val="single" w:sz="4" w:space="0" w:color="auto"/>
              <w:right w:val="single" w:sz="4" w:space="0" w:color="auto"/>
            </w:tcBorders>
            <w:noWrap/>
            <w:vAlign w:val="center"/>
            <w:hideMark/>
          </w:tcPr>
          <w:p w14:paraId="635C66F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0,369</w:t>
            </w:r>
          </w:p>
        </w:tc>
        <w:tc>
          <w:tcPr>
            <w:tcW w:w="1978" w:type="dxa"/>
            <w:tcBorders>
              <w:top w:val="nil"/>
              <w:left w:val="nil"/>
              <w:bottom w:val="single" w:sz="4" w:space="0" w:color="auto"/>
              <w:right w:val="single" w:sz="4" w:space="0" w:color="auto"/>
            </w:tcBorders>
            <w:noWrap/>
            <w:vAlign w:val="center"/>
            <w:hideMark/>
          </w:tcPr>
          <w:p w14:paraId="6AE7C72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22,9</w:t>
            </w:r>
          </w:p>
        </w:tc>
        <w:tc>
          <w:tcPr>
            <w:tcW w:w="2219" w:type="dxa"/>
            <w:tcBorders>
              <w:top w:val="nil"/>
              <w:left w:val="nil"/>
              <w:bottom w:val="single" w:sz="4" w:space="0" w:color="auto"/>
              <w:right w:val="single" w:sz="4" w:space="0" w:color="auto"/>
            </w:tcBorders>
            <w:noWrap/>
            <w:vAlign w:val="center"/>
            <w:hideMark/>
          </w:tcPr>
          <w:p w14:paraId="58D136A8"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0CE672AC"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18CD07A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w:t>
            </w:r>
          </w:p>
        </w:tc>
        <w:tc>
          <w:tcPr>
            <w:tcW w:w="2219" w:type="dxa"/>
            <w:tcBorders>
              <w:top w:val="nil"/>
              <w:left w:val="nil"/>
              <w:bottom w:val="single" w:sz="4" w:space="0" w:color="auto"/>
              <w:right w:val="single" w:sz="4" w:space="0" w:color="auto"/>
            </w:tcBorders>
            <w:noWrap/>
            <w:vAlign w:val="center"/>
            <w:hideMark/>
          </w:tcPr>
          <w:p w14:paraId="0CAA975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9" w:type="dxa"/>
            <w:tcBorders>
              <w:top w:val="nil"/>
              <w:left w:val="nil"/>
              <w:bottom w:val="single" w:sz="4" w:space="0" w:color="auto"/>
              <w:right w:val="single" w:sz="4" w:space="0" w:color="auto"/>
            </w:tcBorders>
            <w:noWrap/>
            <w:vAlign w:val="center"/>
            <w:hideMark/>
          </w:tcPr>
          <w:p w14:paraId="077B9A2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55,04</w:t>
            </w:r>
          </w:p>
        </w:tc>
        <w:tc>
          <w:tcPr>
            <w:tcW w:w="2219" w:type="dxa"/>
            <w:tcBorders>
              <w:top w:val="nil"/>
              <w:left w:val="nil"/>
              <w:bottom w:val="single" w:sz="4" w:space="0" w:color="auto"/>
              <w:right w:val="single" w:sz="4" w:space="0" w:color="auto"/>
            </w:tcBorders>
            <w:noWrap/>
            <w:vAlign w:val="center"/>
            <w:hideMark/>
          </w:tcPr>
          <w:p w14:paraId="2BD5859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45,96</w:t>
            </w:r>
          </w:p>
        </w:tc>
        <w:tc>
          <w:tcPr>
            <w:tcW w:w="2368" w:type="dxa"/>
            <w:tcBorders>
              <w:top w:val="nil"/>
              <w:left w:val="nil"/>
              <w:bottom w:val="single" w:sz="4" w:space="0" w:color="auto"/>
              <w:right w:val="single" w:sz="4" w:space="0" w:color="auto"/>
            </w:tcBorders>
            <w:noWrap/>
            <w:vAlign w:val="center"/>
            <w:hideMark/>
          </w:tcPr>
          <w:p w14:paraId="3972A6E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0,363</w:t>
            </w:r>
          </w:p>
        </w:tc>
        <w:tc>
          <w:tcPr>
            <w:tcW w:w="1978" w:type="dxa"/>
            <w:tcBorders>
              <w:top w:val="nil"/>
              <w:left w:val="nil"/>
              <w:bottom w:val="single" w:sz="4" w:space="0" w:color="auto"/>
              <w:right w:val="single" w:sz="4" w:space="0" w:color="auto"/>
            </w:tcBorders>
            <w:noWrap/>
            <w:vAlign w:val="center"/>
            <w:hideMark/>
          </w:tcPr>
          <w:p w14:paraId="7E79DCD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23,6</w:t>
            </w:r>
          </w:p>
        </w:tc>
        <w:tc>
          <w:tcPr>
            <w:tcW w:w="2219" w:type="dxa"/>
            <w:tcBorders>
              <w:top w:val="nil"/>
              <w:left w:val="nil"/>
              <w:bottom w:val="single" w:sz="4" w:space="0" w:color="auto"/>
              <w:right w:val="single" w:sz="4" w:space="0" w:color="auto"/>
            </w:tcBorders>
            <w:noWrap/>
            <w:vAlign w:val="center"/>
            <w:hideMark/>
          </w:tcPr>
          <w:p w14:paraId="2419CD51"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1604892C"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7FC9E69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w:t>
            </w:r>
          </w:p>
        </w:tc>
        <w:tc>
          <w:tcPr>
            <w:tcW w:w="2219" w:type="dxa"/>
            <w:tcBorders>
              <w:top w:val="nil"/>
              <w:left w:val="nil"/>
              <w:bottom w:val="single" w:sz="4" w:space="0" w:color="auto"/>
              <w:right w:val="single" w:sz="4" w:space="0" w:color="auto"/>
            </w:tcBorders>
            <w:noWrap/>
            <w:vAlign w:val="center"/>
            <w:hideMark/>
          </w:tcPr>
          <w:p w14:paraId="7F9FC18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9" w:type="dxa"/>
            <w:tcBorders>
              <w:top w:val="nil"/>
              <w:left w:val="nil"/>
              <w:bottom w:val="single" w:sz="4" w:space="0" w:color="auto"/>
              <w:right w:val="single" w:sz="4" w:space="0" w:color="auto"/>
            </w:tcBorders>
            <w:noWrap/>
            <w:vAlign w:val="center"/>
            <w:hideMark/>
          </w:tcPr>
          <w:p w14:paraId="2ECFA14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55,34</w:t>
            </w:r>
          </w:p>
        </w:tc>
        <w:tc>
          <w:tcPr>
            <w:tcW w:w="2219" w:type="dxa"/>
            <w:tcBorders>
              <w:top w:val="nil"/>
              <w:left w:val="nil"/>
              <w:bottom w:val="single" w:sz="4" w:space="0" w:color="auto"/>
              <w:right w:val="single" w:sz="4" w:space="0" w:color="auto"/>
            </w:tcBorders>
            <w:noWrap/>
            <w:vAlign w:val="center"/>
            <w:hideMark/>
          </w:tcPr>
          <w:p w14:paraId="6E6AB67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46,4</w:t>
            </w:r>
          </w:p>
        </w:tc>
        <w:tc>
          <w:tcPr>
            <w:tcW w:w="2368" w:type="dxa"/>
            <w:tcBorders>
              <w:top w:val="nil"/>
              <w:left w:val="nil"/>
              <w:bottom w:val="single" w:sz="4" w:space="0" w:color="auto"/>
              <w:right w:val="single" w:sz="4" w:space="0" w:color="auto"/>
            </w:tcBorders>
            <w:noWrap/>
            <w:vAlign w:val="center"/>
            <w:hideMark/>
          </w:tcPr>
          <w:p w14:paraId="0EE6203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0,357</w:t>
            </w:r>
          </w:p>
        </w:tc>
        <w:tc>
          <w:tcPr>
            <w:tcW w:w="1978" w:type="dxa"/>
            <w:tcBorders>
              <w:top w:val="nil"/>
              <w:left w:val="nil"/>
              <w:bottom w:val="single" w:sz="4" w:space="0" w:color="auto"/>
              <w:right w:val="single" w:sz="4" w:space="0" w:color="auto"/>
            </w:tcBorders>
            <w:noWrap/>
            <w:vAlign w:val="center"/>
            <w:hideMark/>
          </w:tcPr>
          <w:p w14:paraId="2D6E879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24,3</w:t>
            </w:r>
          </w:p>
        </w:tc>
        <w:tc>
          <w:tcPr>
            <w:tcW w:w="2219" w:type="dxa"/>
            <w:tcBorders>
              <w:top w:val="nil"/>
              <w:left w:val="nil"/>
              <w:bottom w:val="single" w:sz="4" w:space="0" w:color="auto"/>
              <w:right w:val="single" w:sz="4" w:space="0" w:color="auto"/>
            </w:tcBorders>
            <w:noWrap/>
            <w:vAlign w:val="center"/>
            <w:hideMark/>
          </w:tcPr>
          <w:p w14:paraId="0453984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3D0FFDF6"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470F201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w:t>
            </w:r>
          </w:p>
        </w:tc>
        <w:tc>
          <w:tcPr>
            <w:tcW w:w="2219" w:type="dxa"/>
            <w:tcBorders>
              <w:top w:val="nil"/>
              <w:left w:val="nil"/>
              <w:bottom w:val="single" w:sz="4" w:space="0" w:color="auto"/>
              <w:right w:val="single" w:sz="4" w:space="0" w:color="auto"/>
            </w:tcBorders>
            <w:noWrap/>
            <w:vAlign w:val="center"/>
            <w:hideMark/>
          </w:tcPr>
          <w:p w14:paraId="2A50158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9" w:type="dxa"/>
            <w:tcBorders>
              <w:top w:val="nil"/>
              <w:left w:val="nil"/>
              <w:bottom w:val="single" w:sz="4" w:space="0" w:color="auto"/>
              <w:right w:val="single" w:sz="4" w:space="0" w:color="auto"/>
            </w:tcBorders>
            <w:noWrap/>
            <w:vAlign w:val="center"/>
            <w:hideMark/>
          </w:tcPr>
          <w:p w14:paraId="5D560AA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55,64</w:t>
            </w:r>
          </w:p>
        </w:tc>
        <w:tc>
          <w:tcPr>
            <w:tcW w:w="2219" w:type="dxa"/>
            <w:tcBorders>
              <w:top w:val="nil"/>
              <w:left w:val="nil"/>
              <w:bottom w:val="single" w:sz="4" w:space="0" w:color="auto"/>
              <w:right w:val="single" w:sz="4" w:space="0" w:color="auto"/>
            </w:tcBorders>
            <w:noWrap/>
            <w:vAlign w:val="center"/>
            <w:hideMark/>
          </w:tcPr>
          <w:p w14:paraId="48E4384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46,84</w:t>
            </w:r>
          </w:p>
        </w:tc>
        <w:tc>
          <w:tcPr>
            <w:tcW w:w="2368" w:type="dxa"/>
            <w:tcBorders>
              <w:top w:val="nil"/>
              <w:left w:val="nil"/>
              <w:bottom w:val="single" w:sz="4" w:space="0" w:color="auto"/>
              <w:right w:val="single" w:sz="4" w:space="0" w:color="auto"/>
            </w:tcBorders>
            <w:noWrap/>
            <w:vAlign w:val="center"/>
            <w:hideMark/>
          </w:tcPr>
          <w:p w14:paraId="76500D2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0,352</w:t>
            </w:r>
          </w:p>
        </w:tc>
        <w:tc>
          <w:tcPr>
            <w:tcW w:w="1978" w:type="dxa"/>
            <w:tcBorders>
              <w:top w:val="nil"/>
              <w:left w:val="nil"/>
              <w:bottom w:val="single" w:sz="4" w:space="0" w:color="auto"/>
              <w:right w:val="single" w:sz="4" w:space="0" w:color="auto"/>
            </w:tcBorders>
            <w:noWrap/>
            <w:vAlign w:val="center"/>
            <w:hideMark/>
          </w:tcPr>
          <w:p w14:paraId="781579B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25,01</w:t>
            </w:r>
          </w:p>
        </w:tc>
        <w:tc>
          <w:tcPr>
            <w:tcW w:w="2219" w:type="dxa"/>
            <w:tcBorders>
              <w:top w:val="nil"/>
              <w:left w:val="nil"/>
              <w:bottom w:val="single" w:sz="4" w:space="0" w:color="auto"/>
              <w:right w:val="single" w:sz="4" w:space="0" w:color="auto"/>
            </w:tcBorders>
            <w:noWrap/>
            <w:vAlign w:val="center"/>
            <w:hideMark/>
          </w:tcPr>
          <w:p w14:paraId="6AEA642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73C7990E"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298E943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w:t>
            </w:r>
          </w:p>
        </w:tc>
        <w:tc>
          <w:tcPr>
            <w:tcW w:w="2219" w:type="dxa"/>
            <w:tcBorders>
              <w:top w:val="nil"/>
              <w:left w:val="nil"/>
              <w:bottom w:val="single" w:sz="4" w:space="0" w:color="auto"/>
              <w:right w:val="single" w:sz="4" w:space="0" w:color="auto"/>
            </w:tcBorders>
            <w:noWrap/>
            <w:vAlign w:val="center"/>
            <w:hideMark/>
          </w:tcPr>
          <w:p w14:paraId="5DD8F79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9" w:type="dxa"/>
            <w:tcBorders>
              <w:top w:val="nil"/>
              <w:left w:val="nil"/>
              <w:bottom w:val="single" w:sz="4" w:space="0" w:color="auto"/>
              <w:right w:val="single" w:sz="4" w:space="0" w:color="auto"/>
            </w:tcBorders>
            <w:noWrap/>
            <w:vAlign w:val="center"/>
            <w:hideMark/>
          </w:tcPr>
          <w:p w14:paraId="67A048F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55,95</w:t>
            </w:r>
          </w:p>
        </w:tc>
        <w:tc>
          <w:tcPr>
            <w:tcW w:w="2219" w:type="dxa"/>
            <w:tcBorders>
              <w:top w:val="nil"/>
              <w:left w:val="nil"/>
              <w:bottom w:val="single" w:sz="4" w:space="0" w:color="auto"/>
              <w:right w:val="single" w:sz="4" w:space="0" w:color="auto"/>
            </w:tcBorders>
            <w:noWrap/>
            <w:vAlign w:val="center"/>
            <w:hideMark/>
          </w:tcPr>
          <w:p w14:paraId="0B1CA43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47,29</w:t>
            </w:r>
          </w:p>
        </w:tc>
        <w:tc>
          <w:tcPr>
            <w:tcW w:w="2368" w:type="dxa"/>
            <w:tcBorders>
              <w:top w:val="nil"/>
              <w:left w:val="nil"/>
              <w:bottom w:val="single" w:sz="4" w:space="0" w:color="auto"/>
              <w:right w:val="single" w:sz="4" w:space="0" w:color="auto"/>
            </w:tcBorders>
            <w:noWrap/>
            <w:vAlign w:val="center"/>
            <w:hideMark/>
          </w:tcPr>
          <w:p w14:paraId="64D3D1E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0,346</w:t>
            </w:r>
          </w:p>
        </w:tc>
        <w:tc>
          <w:tcPr>
            <w:tcW w:w="1978" w:type="dxa"/>
            <w:tcBorders>
              <w:top w:val="nil"/>
              <w:left w:val="nil"/>
              <w:bottom w:val="single" w:sz="4" w:space="0" w:color="auto"/>
              <w:right w:val="single" w:sz="4" w:space="0" w:color="auto"/>
            </w:tcBorders>
            <w:noWrap/>
            <w:vAlign w:val="center"/>
            <w:hideMark/>
          </w:tcPr>
          <w:p w14:paraId="2D29610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25,71</w:t>
            </w:r>
          </w:p>
        </w:tc>
        <w:tc>
          <w:tcPr>
            <w:tcW w:w="2219" w:type="dxa"/>
            <w:tcBorders>
              <w:top w:val="nil"/>
              <w:left w:val="nil"/>
              <w:bottom w:val="single" w:sz="4" w:space="0" w:color="auto"/>
              <w:right w:val="single" w:sz="4" w:space="0" w:color="auto"/>
            </w:tcBorders>
            <w:noWrap/>
            <w:vAlign w:val="center"/>
            <w:hideMark/>
          </w:tcPr>
          <w:p w14:paraId="277CA4B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r w:rsidR="000F7FF8" w:rsidRPr="0019768D" w14:paraId="4A75283D" w14:textId="77777777" w:rsidTr="000F7FF8">
        <w:trPr>
          <w:trHeight w:val="314"/>
        </w:trPr>
        <w:tc>
          <w:tcPr>
            <w:tcW w:w="1978" w:type="dxa"/>
            <w:tcBorders>
              <w:top w:val="nil"/>
              <w:left w:val="single" w:sz="4" w:space="0" w:color="auto"/>
              <w:bottom w:val="single" w:sz="4" w:space="0" w:color="auto"/>
              <w:right w:val="single" w:sz="4" w:space="0" w:color="auto"/>
            </w:tcBorders>
            <w:noWrap/>
            <w:vAlign w:val="center"/>
            <w:hideMark/>
          </w:tcPr>
          <w:p w14:paraId="4B479E1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w:t>
            </w:r>
          </w:p>
        </w:tc>
        <w:tc>
          <w:tcPr>
            <w:tcW w:w="2219" w:type="dxa"/>
            <w:tcBorders>
              <w:top w:val="nil"/>
              <w:left w:val="nil"/>
              <w:bottom w:val="single" w:sz="4" w:space="0" w:color="auto"/>
              <w:right w:val="single" w:sz="4" w:space="0" w:color="auto"/>
            </w:tcBorders>
            <w:noWrap/>
            <w:vAlign w:val="center"/>
            <w:hideMark/>
          </w:tcPr>
          <w:p w14:paraId="15893A9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9" w:type="dxa"/>
            <w:tcBorders>
              <w:top w:val="nil"/>
              <w:left w:val="nil"/>
              <w:bottom w:val="single" w:sz="4" w:space="0" w:color="auto"/>
              <w:right w:val="single" w:sz="4" w:space="0" w:color="auto"/>
            </w:tcBorders>
            <w:noWrap/>
            <w:vAlign w:val="center"/>
            <w:hideMark/>
          </w:tcPr>
          <w:p w14:paraId="4C988E7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56,25</w:t>
            </w:r>
          </w:p>
        </w:tc>
        <w:tc>
          <w:tcPr>
            <w:tcW w:w="2219" w:type="dxa"/>
            <w:tcBorders>
              <w:top w:val="nil"/>
              <w:left w:val="nil"/>
              <w:bottom w:val="single" w:sz="4" w:space="0" w:color="auto"/>
              <w:right w:val="single" w:sz="4" w:space="0" w:color="auto"/>
            </w:tcBorders>
            <w:noWrap/>
            <w:vAlign w:val="center"/>
            <w:hideMark/>
          </w:tcPr>
          <w:p w14:paraId="139E312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47,73</w:t>
            </w:r>
          </w:p>
        </w:tc>
        <w:tc>
          <w:tcPr>
            <w:tcW w:w="2368" w:type="dxa"/>
            <w:tcBorders>
              <w:top w:val="nil"/>
              <w:left w:val="nil"/>
              <w:bottom w:val="single" w:sz="4" w:space="0" w:color="auto"/>
              <w:right w:val="single" w:sz="4" w:space="0" w:color="auto"/>
            </w:tcBorders>
            <w:noWrap/>
            <w:vAlign w:val="center"/>
            <w:hideMark/>
          </w:tcPr>
          <w:p w14:paraId="36CFF79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0,341</w:t>
            </w:r>
          </w:p>
        </w:tc>
        <w:tc>
          <w:tcPr>
            <w:tcW w:w="1978" w:type="dxa"/>
            <w:tcBorders>
              <w:top w:val="nil"/>
              <w:left w:val="nil"/>
              <w:bottom w:val="single" w:sz="4" w:space="0" w:color="auto"/>
              <w:right w:val="single" w:sz="4" w:space="0" w:color="auto"/>
            </w:tcBorders>
            <w:noWrap/>
            <w:vAlign w:val="center"/>
            <w:hideMark/>
          </w:tcPr>
          <w:p w14:paraId="635B0B1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26,41</w:t>
            </w:r>
          </w:p>
        </w:tc>
        <w:tc>
          <w:tcPr>
            <w:tcW w:w="2219" w:type="dxa"/>
            <w:tcBorders>
              <w:top w:val="nil"/>
              <w:left w:val="nil"/>
              <w:bottom w:val="single" w:sz="4" w:space="0" w:color="auto"/>
              <w:right w:val="single" w:sz="4" w:space="0" w:color="auto"/>
            </w:tcBorders>
            <w:noWrap/>
            <w:vAlign w:val="center"/>
            <w:hideMark/>
          </w:tcPr>
          <w:p w14:paraId="36C54F0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1041</w:t>
            </w:r>
          </w:p>
        </w:tc>
      </w:tr>
    </w:tbl>
    <w:p w14:paraId="241F2826" w14:textId="77777777" w:rsidR="00E63153" w:rsidRDefault="00E63153" w:rsidP="00E63153">
      <w:pPr>
        <w:pStyle w:val="49"/>
        <w:ind w:left="0" w:firstLine="0"/>
      </w:pPr>
    </w:p>
    <w:p w14:paraId="5A541225" w14:textId="77777777" w:rsidR="00E63153" w:rsidRDefault="00E63153" w:rsidP="00E63153">
      <w:pPr>
        <w:pStyle w:val="49"/>
        <w:ind w:left="0" w:firstLine="0"/>
      </w:pPr>
    </w:p>
    <w:p w14:paraId="05757C3F" w14:textId="11E5AF24" w:rsidR="00E63153" w:rsidRPr="00EE19A5" w:rsidRDefault="00E63153" w:rsidP="0081050C">
      <w:pPr>
        <w:pStyle w:val="3a"/>
      </w:pPr>
      <w:bookmarkStart w:id="231" w:name="_Toc113296538"/>
      <w:bookmarkStart w:id="232" w:name="_Toc113297312"/>
      <w:bookmarkStart w:id="233" w:name="_Toc227128764"/>
      <w:r w:rsidRPr="00EE19A5">
        <w:t>Температурный график отпуска тепловой энергии для котельной Южная</w:t>
      </w:r>
      <w:bookmarkEnd w:id="231"/>
      <w:bookmarkEnd w:id="232"/>
      <w:bookmarkEnd w:id="233"/>
      <w:r w:rsidR="000F7FF8">
        <w:t xml:space="preserve"> на 2027 год.</w:t>
      </w:r>
    </w:p>
    <w:p w14:paraId="072C1D56" w14:textId="77777777" w:rsidR="00E63153" w:rsidRDefault="00E63153" w:rsidP="00E63153">
      <w:pPr>
        <w:pStyle w:val="49"/>
      </w:pPr>
    </w:p>
    <w:p w14:paraId="426E124E" w14:textId="7EE94353" w:rsidR="00E63153" w:rsidRPr="002035B8" w:rsidRDefault="00E63153" w:rsidP="009B5271">
      <w:pPr>
        <w:pStyle w:val="a9"/>
        <w:ind w:right="-596"/>
        <w:jc w:val="right"/>
      </w:pPr>
      <w:proofErr w:type="spellStart"/>
      <w:r w:rsidRPr="002035B8">
        <w:t>Таблица</w:t>
      </w:r>
      <w:proofErr w:type="spellEnd"/>
      <w:r w:rsidRPr="002035B8">
        <w:t xml:space="preserve"> 5.8.5</w:t>
      </w:r>
    </w:p>
    <w:tbl>
      <w:tblPr>
        <w:tblStyle w:val="1211"/>
        <w:tblW w:w="15178" w:type="dxa"/>
        <w:tblLook w:val="04A0" w:firstRow="1" w:lastRow="0" w:firstColumn="1" w:lastColumn="0" w:noHBand="0" w:noVBand="1"/>
      </w:tblPr>
      <w:tblGrid>
        <w:gridCol w:w="1998"/>
        <w:gridCol w:w="2212"/>
        <w:gridCol w:w="2212"/>
        <w:gridCol w:w="2212"/>
        <w:gridCol w:w="2361"/>
        <w:gridCol w:w="1971"/>
        <w:gridCol w:w="2212"/>
      </w:tblGrid>
      <w:tr w:rsidR="000F7FF8" w:rsidRPr="008074F6" w14:paraId="4274A223" w14:textId="77777777" w:rsidTr="000F7FF8">
        <w:trPr>
          <w:trHeight w:val="1024"/>
          <w:tblHeader/>
        </w:trPr>
        <w:tc>
          <w:tcPr>
            <w:tcW w:w="1998" w:type="dxa"/>
            <w:vAlign w:val="center"/>
            <w:hideMark/>
          </w:tcPr>
          <w:p w14:paraId="4D28E64F" w14:textId="77777777" w:rsidR="000F7FF8" w:rsidRPr="0019768D" w:rsidRDefault="000F7FF8" w:rsidP="000F7FF8">
            <w:pPr>
              <w:jc w:val="center"/>
              <w:rPr>
                <w:color w:val="000000"/>
                <w:lang w:eastAsia="ru-RU"/>
              </w:rPr>
            </w:pPr>
            <w:r w:rsidRPr="0019768D">
              <w:rPr>
                <w:color w:val="000000"/>
                <w:lang w:eastAsia="ru-RU"/>
              </w:rPr>
              <w:t>Температура наружного воздуха, °C</w:t>
            </w:r>
          </w:p>
        </w:tc>
        <w:tc>
          <w:tcPr>
            <w:tcW w:w="2212" w:type="dxa"/>
            <w:vAlign w:val="center"/>
            <w:hideMark/>
          </w:tcPr>
          <w:p w14:paraId="3518456F" w14:textId="77777777" w:rsidR="000F7FF8" w:rsidRPr="0019768D" w:rsidRDefault="000F7FF8" w:rsidP="000F7FF8">
            <w:pPr>
              <w:jc w:val="center"/>
              <w:rPr>
                <w:color w:val="000000"/>
                <w:lang w:eastAsia="ru-RU"/>
              </w:rPr>
            </w:pPr>
            <w:r w:rsidRPr="0019768D">
              <w:rPr>
                <w:color w:val="000000"/>
                <w:lang w:eastAsia="ru-RU"/>
              </w:rPr>
              <w:t>Температура теплоносителя в подающем теплопроводе, °C</w:t>
            </w:r>
          </w:p>
        </w:tc>
        <w:tc>
          <w:tcPr>
            <w:tcW w:w="2212" w:type="dxa"/>
            <w:vAlign w:val="center"/>
            <w:hideMark/>
          </w:tcPr>
          <w:p w14:paraId="7F2C79E7" w14:textId="77777777" w:rsidR="000F7FF8" w:rsidRPr="0019768D" w:rsidRDefault="000F7FF8" w:rsidP="000F7FF8">
            <w:pPr>
              <w:jc w:val="center"/>
              <w:rPr>
                <w:color w:val="000000"/>
                <w:lang w:eastAsia="ru-RU"/>
              </w:rPr>
            </w:pPr>
            <w:r w:rsidRPr="0019768D">
              <w:rPr>
                <w:color w:val="000000"/>
                <w:lang w:eastAsia="ru-RU"/>
              </w:rPr>
              <w:t>Температура теплоносителя на вводе в систему отопления, °C</w:t>
            </w:r>
          </w:p>
        </w:tc>
        <w:tc>
          <w:tcPr>
            <w:tcW w:w="2212" w:type="dxa"/>
            <w:vAlign w:val="center"/>
            <w:hideMark/>
          </w:tcPr>
          <w:p w14:paraId="684D972A" w14:textId="77777777" w:rsidR="000F7FF8" w:rsidRPr="0019768D" w:rsidRDefault="000F7FF8" w:rsidP="000F7FF8">
            <w:pPr>
              <w:jc w:val="center"/>
              <w:rPr>
                <w:color w:val="000000"/>
                <w:lang w:eastAsia="ru-RU"/>
              </w:rPr>
            </w:pPr>
            <w:r w:rsidRPr="0019768D">
              <w:rPr>
                <w:color w:val="000000"/>
                <w:lang w:eastAsia="ru-RU"/>
              </w:rPr>
              <w:t>Температура теплоносителя в обратном теплопроводе, °C</w:t>
            </w:r>
          </w:p>
        </w:tc>
        <w:tc>
          <w:tcPr>
            <w:tcW w:w="2361" w:type="dxa"/>
            <w:vAlign w:val="center"/>
            <w:hideMark/>
          </w:tcPr>
          <w:p w14:paraId="03AD1707" w14:textId="77777777" w:rsidR="000F7FF8" w:rsidRPr="0019768D" w:rsidRDefault="000F7FF8" w:rsidP="000F7FF8">
            <w:pPr>
              <w:jc w:val="center"/>
              <w:rPr>
                <w:color w:val="000000"/>
                <w:lang w:eastAsia="ru-RU"/>
              </w:rPr>
            </w:pPr>
            <w:r w:rsidRPr="0019768D">
              <w:rPr>
                <w:color w:val="000000"/>
                <w:lang w:eastAsia="ru-RU"/>
              </w:rPr>
              <w:t>Относительный расход тепла.</w:t>
            </w:r>
          </w:p>
        </w:tc>
        <w:tc>
          <w:tcPr>
            <w:tcW w:w="1971" w:type="dxa"/>
            <w:vAlign w:val="center"/>
            <w:hideMark/>
          </w:tcPr>
          <w:p w14:paraId="2259292F" w14:textId="77777777" w:rsidR="000F7FF8" w:rsidRPr="0019768D" w:rsidRDefault="000F7FF8" w:rsidP="000F7FF8">
            <w:pPr>
              <w:jc w:val="center"/>
              <w:rPr>
                <w:color w:val="000000"/>
                <w:lang w:eastAsia="ru-RU"/>
              </w:rPr>
            </w:pPr>
            <w:r w:rsidRPr="0019768D">
              <w:rPr>
                <w:color w:val="000000"/>
                <w:lang w:eastAsia="ru-RU"/>
              </w:rPr>
              <w:t xml:space="preserve">Температура воздуха внутри помещений, </w:t>
            </w:r>
            <w:r w:rsidRPr="0019768D">
              <w:rPr>
                <w:color w:val="000000"/>
                <w:vertAlign w:val="superscript"/>
                <w:lang w:eastAsia="ru-RU"/>
              </w:rPr>
              <w:t>0</w:t>
            </w:r>
            <w:r w:rsidRPr="0019768D">
              <w:rPr>
                <w:color w:val="000000"/>
                <w:lang w:eastAsia="ru-RU"/>
              </w:rPr>
              <w:t>С</w:t>
            </w:r>
          </w:p>
        </w:tc>
        <w:tc>
          <w:tcPr>
            <w:tcW w:w="2212" w:type="dxa"/>
            <w:vAlign w:val="center"/>
            <w:hideMark/>
          </w:tcPr>
          <w:p w14:paraId="518DA80B" w14:textId="77777777" w:rsidR="000F7FF8" w:rsidRPr="0019768D" w:rsidRDefault="000F7FF8" w:rsidP="000F7FF8">
            <w:pPr>
              <w:jc w:val="center"/>
              <w:rPr>
                <w:color w:val="000000"/>
                <w:lang w:eastAsia="ru-RU"/>
              </w:rPr>
            </w:pPr>
            <w:r w:rsidRPr="0019768D">
              <w:rPr>
                <w:color w:val="000000"/>
                <w:lang w:eastAsia="ru-RU"/>
              </w:rPr>
              <w:t>Расход теплоносителя в подающем теплопроводе, тонн/ч</w:t>
            </w:r>
          </w:p>
        </w:tc>
      </w:tr>
      <w:tr w:rsidR="000F7FF8" w:rsidRPr="0019768D" w14:paraId="16B5D50D" w14:textId="77777777" w:rsidTr="000F7FF8">
        <w:trPr>
          <w:trHeight w:val="320"/>
        </w:trPr>
        <w:tc>
          <w:tcPr>
            <w:tcW w:w="1998" w:type="dxa"/>
            <w:noWrap/>
            <w:vAlign w:val="center"/>
            <w:hideMark/>
          </w:tcPr>
          <w:p w14:paraId="0F7CE106" w14:textId="77777777" w:rsidR="000F7FF8" w:rsidRPr="0019768D" w:rsidRDefault="000F7FF8" w:rsidP="000F7FF8">
            <w:pPr>
              <w:jc w:val="center"/>
              <w:rPr>
                <w:lang w:eastAsia="ru-RU"/>
              </w:rPr>
            </w:pPr>
            <w:r w:rsidRPr="0019768D">
              <w:rPr>
                <w:lang w:eastAsia="ru-RU"/>
              </w:rPr>
              <w:t>-32</w:t>
            </w:r>
          </w:p>
        </w:tc>
        <w:tc>
          <w:tcPr>
            <w:tcW w:w="2212" w:type="dxa"/>
            <w:noWrap/>
            <w:vAlign w:val="center"/>
            <w:hideMark/>
          </w:tcPr>
          <w:p w14:paraId="44D16185" w14:textId="77777777" w:rsidR="000F7FF8" w:rsidRPr="0019768D" w:rsidRDefault="000F7FF8" w:rsidP="000F7FF8">
            <w:pPr>
              <w:jc w:val="center"/>
              <w:rPr>
                <w:lang w:eastAsia="ru-RU"/>
              </w:rPr>
            </w:pPr>
            <w:r w:rsidRPr="0019768D">
              <w:rPr>
                <w:lang w:eastAsia="ru-RU"/>
              </w:rPr>
              <w:t>130</w:t>
            </w:r>
          </w:p>
        </w:tc>
        <w:tc>
          <w:tcPr>
            <w:tcW w:w="2212" w:type="dxa"/>
            <w:noWrap/>
            <w:vAlign w:val="center"/>
            <w:hideMark/>
          </w:tcPr>
          <w:p w14:paraId="2F9709F4" w14:textId="77777777" w:rsidR="000F7FF8" w:rsidRPr="0019768D" w:rsidRDefault="000F7FF8" w:rsidP="000F7FF8">
            <w:pPr>
              <w:jc w:val="center"/>
              <w:rPr>
                <w:lang w:eastAsia="ru-RU"/>
              </w:rPr>
            </w:pPr>
            <w:r w:rsidRPr="0019768D">
              <w:rPr>
                <w:lang w:eastAsia="ru-RU"/>
              </w:rPr>
              <w:t>95</w:t>
            </w:r>
          </w:p>
        </w:tc>
        <w:tc>
          <w:tcPr>
            <w:tcW w:w="2212" w:type="dxa"/>
            <w:noWrap/>
            <w:vAlign w:val="center"/>
            <w:hideMark/>
          </w:tcPr>
          <w:p w14:paraId="506598ED" w14:textId="77777777" w:rsidR="000F7FF8" w:rsidRPr="0019768D" w:rsidRDefault="000F7FF8" w:rsidP="000F7FF8">
            <w:pPr>
              <w:jc w:val="center"/>
              <w:rPr>
                <w:lang w:eastAsia="ru-RU"/>
              </w:rPr>
            </w:pPr>
            <w:r w:rsidRPr="0019768D">
              <w:rPr>
                <w:lang w:eastAsia="ru-RU"/>
              </w:rPr>
              <w:t>70</w:t>
            </w:r>
          </w:p>
        </w:tc>
        <w:tc>
          <w:tcPr>
            <w:tcW w:w="2361" w:type="dxa"/>
            <w:noWrap/>
            <w:vAlign w:val="center"/>
            <w:hideMark/>
          </w:tcPr>
          <w:p w14:paraId="64A89A48" w14:textId="77777777" w:rsidR="000F7FF8" w:rsidRPr="0019768D" w:rsidRDefault="000F7FF8" w:rsidP="000F7FF8">
            <w:pPr>
              <w:jc w:val="center"/>
              <w:rPr>
                <w:lang w:eastAsia="ru-RU"/>
              </w:rPr>
            </w:pPr>
            <w:r w:rsidRPr="0019768D">
              <w:rPr>
                <w:lang w:eastAsia="ru-RU"/>
              </w:rPr>
              <w:t>1</w:t>
            </w:r>
          </w:p>
        </w:tc>
        <w:tc>
          <w:tcPr>
            <w:tcW w:w="1971" w:type="dxa"/>
            <w:noWrap/>
            <w:vAlign w:val="center"/>
            <w:hideMark/>
          </w:tcPr>
          <w:p w14:paraId="3333A25C"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5EE873F8" w14:textId="77777777" w:rsidR="000F7FF8" w:rsidRPr="0019768D" w:rsidRDefault="000F7FF8" w:rsidP="000F7FF8">
            <w:pPr>
              <w:jc w:val="center"/>
              <w:rPr>
                <w:color w:val="000000"/>
                <w:lang w:eastAsia="ru-RU"/>
              </w:rPr>
            </w:pPr>
            <w:r w:rsidRPr="0019768D">
              <w:rPr>
                <w:color w:val="000000"/>
                <w:lang w:eastAsia="ru-RU"/>
              </w:rPr>
              <w:t>3900</w:t>
            </w:r>
          </w:p>
        </w:tc>
      </w:tr>
      <w:tr w:rsidR="000F7FF8" w:rsidRPr="0019768D" w14:paraId="2155C6A9" w14:textId="77777777" w:rsidTr="000F7FF8">
        <w:trPr>
          <w:trHeight w:val="320"/>
        </w:trPr>
        <w:tc>
          <w:tcPr>
            <w:tcW w:w="1998" w:type="dxa"/>
            <w:noWrap/>
            <w:vAlign w:val="center"/>
            <w:hideMark/>
          </w:tcPr>
          <w:p w14:paraId="58BB1309" w14:textId="77777777" w:rsidR="000F7FF8" w:rsidRPr="0019768D" w:rsidRDefault="000F7FF8" w:rsidP="000F7FF8">
            <w:pPr>
              <w:jc w:val="center"/>
              <w:rPr>
                <w:lang w:eastAsia="ru-RU"/>
              </w:rPr>
            </w:pPr>
            <w:r w:rsidRPr="0019768D">
              <w:rPr>
                <w:lang w:eastAsia="ru-RU"/>
              </w:rPr>
              <w:t>-31</w:t>
            </w:r>
          </w:p>
        </w:tc>
        <w:tc>
          <w:tcPr>
            <w:tcW w:w="2212" w:type="dxa"/>
            <w:noWrap/>
            <w:vAlign w:val="center"/>
            <w:hideMark/>
          </w:tcPr>
          <w:p w14:paraId="1BD62CC5" w14:textId="77777777" w:rsidR="000F7FF8" w:rsidRPr="0019768D" w:rsidRDefault="000F7FF8" w:rsidP="000F7FF8">
            <w:pPr>
              <w:jc w:val="center"/>
              <w:rPr>
                <w:lang w:eastAsia="ru-RU"/>
              </w:rPr>
            </w:pPr>
            <w:r w:rsidRPr="0019768D">
              <w:rPr>
                <w:lang w:eastAsia="ru-RU"/>
              </w:rPr>
              <w:t>128,22</w:t>
            </w:r>
          </w:p>
        </w:tc>
        <w:tc>
          <w:tcPr>
            <w:tcW w:w="2212" w:type="dxa"/>
            <w:noWrap/>
            <w:vAlign w:val="center"/>
            <w:hideMark/>
          </w:tcPr>
          <w:p w14:paraId="028035A5" w14:textId="77777777" w:rsidR="000F7FF8" w:rsidRPr="0019768D" w:rsidRDefault="000F7FF8" w:rsidP="000F7FF8">
            <w:pPr>
              <w:jc w:val="center"/>
              <w:rPr>
                <w:lang w:eastAsia="ru-RU"/>
              </w:rPr>
            </w:pPr>
            <w:r w:rsidRPr="0019768D">
              <w:rPr>
                <w:lang w:eastAsia="ru-RU"/>
              </w:rPr>
              <w:t>93,87</w:t>
            </w:r>
          </w:p>
        </w:tc>
        <w:tc>
          <w:tcPr>
            <w:tcW w:w="2212" w:type="dxa"/>
            <w:noWrap/>
            <w:vAlign w:val="center"/>
            <w:hideMark/>
          </w:tcPr>
          <w:p w14:paraId="0B96B7A3" w14:textId="77777777" w:rsidR="000F7FF8" w:rsidRPr="0019768D" w:rsidRDefault="000F7FF8" w:rsidP="000F7FF8">
            <w:pPr>
              <w:jc w:val="center"/>
              <w:rPr>
                <w:lang w:eastAsia="ru-RU"/>
              </w:rPr>
            </w:pPr>
            <w:r w:rsidRPr="0019768D">
              <w:rPr>
                <w:lang w:eastAsia="ru-RU"/>
              </w:rPr>
              <w:t>69,33</w:t>
            </w:r>
          </w:p>
        </w:tc>
        <w:tc>
          <w:tcPr>
            <w:tcW w:w="2361" w:type="dxa"/>
            <w:noWrap/>
            <w:vAlign w:val="center"/>
            <w:hideMark/>
          </w:tcPr>
          <w:p w14:paraId="300FA0A4" w14:textId="77777777" w:rsidR="000F7FF8" w:rsidRPr="0019768D" w:rsidRDefault="000F7FF8" w:rsidP="000F7FF8">
            <w:pPr>
              <w:jc w:val="center"/>
              <w:rPr>
                <w:lang w:eastAsia="ru-RU"/>
              </w:rPr>
            </w:pPr>
            <w:r w:rsidRPr="0019768D">
              <w:rPr>
                <w:lang w:eastAsia="ru-RU"/>
              </w:rPr>
              <w:t>0,981</w:t>
            </w:r>
          </w:p>
        </w:tc>
        <w:tc>
          <w:tcPr>
            <w:tcW w:w="1971" w:type="dxa"/>
            <w:noWrap/>
            <w:vAlign w:val="center"/>
            <w:hideMark/>
          </w:tcPr>
          <w:p w14:paraId="6292756E"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27AFE0F4" w14:textId="77777777" w:rsidR="000F7FF8" w:rsidRPr="0019768D" w:rsidRDefault="000F7FF8" w:rsidP="000F7FF8">
            <w:pPr>
              <w:jc w:val="center"/>
              <w:rPr>
                <w:lang w:eastAsia="ru-RU"/>
              </w:rPr>
            </w:pPr>
            <w:r w:rsidRPr="0019768D">
              <w:rPr>
                <w:color w:val="000000"/>
                <w:lang w:eastAsia="ru-RU"/>
              </w:rPr>
              <w:t>3900</w:t>
            </w:r>
          </w:p>
        </w:tc>
      </w:tr>
      <w:tr w:rsidR="000F7FF8" w:rsidRPr="0019768D" w14:paraId="06559E57" w14:textId="77777777" w:rsidTr="000F7FF8">
        <w:trPr>
          <w:trHeight w:val="320"/>
        </w:trPr>
        <w:tc>
          <w:tcPr>
            <w:tcW w:w="1998" w:type="dxa"/>
            <w:noWrap/>
            <w:vAlign w:val="center"/>
            <w:hideMark/>
          </w:tcPr>
          <w:p w14:paraId="72B308F3" w14:textId="77777777" w:rsidR="000F7FF8" w:rsidRPr="0019768D" w:rsidRDefault="000F7FF8" w:rsidP="000F7FF8">
            <w:pPr>
              <w:jc w:val="center"/>
              <w:rPr>
                <w:lang w:eastAsia="ru-RU"/>
              </w:rPr>
            </w:pPr>
            <w:r w:rsidRPr="0019768D">
              <w:rPr>
                <w:lang w:eastAsia="ru-RU"/>
              </w:rPr>
              <w:t>-30</w:t>
            </w:r>
          </w:p>
        </w:tc>
        <w:tc>
          <w:tcPr>
            <w:tcW w:w="2212" w:type="dxa"/>
            <w:noWrap/>
            <w:vAlign w:val="center"/>
            <w:hideMark/>
          </w:tcPr>
          <w:p w14:paraId="596B3E06" w14:textId="77777777" w:rsidR="000F7FF8" w:rsidRPr="0019768D" w:rsidRDefault="000F7FF8" w:rsidP="000F7FF8">
            <w:pPr>
              <w:jc w:val="center"/>
              <w:rPr>
                <w:lang w:eastAsia="ru-RU"/>
              </w:rPr>
            </w:pPr>
            <w:r w:rsidRPr="0019768D">
              <w:rPr>
                <w:lang w:eastAsia="ru-RU"/>
              </w:rPr>
              <w:t>126,44</w:t>
            </w:r>
          </w:p>
        </w:tc>
        <w:tc>
          <w:tcPr>
            <w:tcW w:w="2212" w:type="dxa"/>
            <w:noWrap/>
            <w:vAlign w:val="center"/>
            <w:hideMark/>
          </w:tcPr>
          <w:p w14:paraId="02374DD1" w14:textId="77777777" w:rsidR="000F7FF8" w:rsidRPr="0019768D" w:rsidRDefault="000F7FF8" w:rsidP="000F7FF8">
            <w:pPr>
              <w:jc w:val="center"/>
              <w:rPr>
                <w:lang w:eastAsia="ru-RU"/>
              </w:rPr>
            </w:pPr>
            <w:r w:rsidRPr="0019768D">
              <w:rPr>
                <w:lang w:eastAsia="ru-RU"/>
              </w:rPr>
              <w:t>92,74</w:t>
            </w:r>
          </w:p>
        </w:tc>
        <w:tc>
          <w:tcPr>
            <w:tcW w:w="2212" w:type="dxa"/>
            <w:noWrap/>
            <w:vAlign w:val="center"/>
            <w:hideMark/>
          </w:tcPr>
          <w:p w14:paraId="1EB0F20A" w14:textId="77777777" w:rsidR="000F7FF8" w:rsidRPr="0019768D" w:rsidRDefault="000F7FF8" w:rsidP="000F7FF8">
            <w:pPr>
              <w:jc w:val="center"/>
              <w:rPr>
                <w:lang w:eastAsia="ru-RU"/>
              </w:rPr>
            </w:pPr>
            <w:r w:rsidRPr="0019768D">
              <w:rPr>
                <w:lang w:eastAsia="ru-RU"/>
              </w:rPr>
              <w:t>68,66</w:t>
            </w:r>
          </w:p>
        </w:tc>
        <w:tc>
          <w:tcPr>
            <w:tcW w:w="2361" w:type="dxa"/>
            <w:noWrap/>
            <w:vAlign w:val="center"/>
            <w:hideMark/>
          </w:tcPr>
          <w:p w14:paraId="05423C6F" w14:textId="77777777" w:rsidR="000F7FF8" w:rsidRPr="0019768D" w:rsidRDefault="000F7FF8" w:rsidP="000F7FF8">
            <w:pPr>
              <w:jc w:val="center"/>
              <w:rPr>
                <w:lang w:eastAsia="ru-RU"/>
              </w:rPr>
            </w:pPr>
            <w:r w:rsidRPr="0019768D">
              <w:rPr>
                <w:lang w:eastAsia="ru-RU"/>
              </w:rPr>
              <w:t>0,963</w:t>
            </w:r>
          </w:p>
        </w:tc>
        <w:tc>
          <w:tcPr>
            <w:tcW w:w="1971" w:type="dxa"/>
            <w:noWrap/>
            <w:vAlign w:val="center"/>
            <w:hideMark/>
          </w:tcPr>
          <w:p w14:paraId="59152DCA"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1C8A7274" w14:textId="77777777" w:rsidR="000F7FF8" w:rsidRPr="0019768D" w:rsidRDefault="000F7FF8" w:rsidP="000F7FF8">
            <w:pPr>
              <w:jc w:val="center"/>
              <w:rPr>
                <w:lang w:eastAsia="ru-RU"/>
              </w:rPr>
            </w:pPr>
            <w:r w:rsidRPr="0019768D">
              <w:rPr>
                <w:color w:val="000000"/>
                <w:lang w:eastAsia="ru-RU"/>
              </w:rPr>
              <w:t>3900</w:t>
            </w:r>
          </w:p>
        </w:tc>
      </w:tr>
      <w:tr w:rsidR="000F7FF8" w:rsidRPr="0019768D" w14:paraId="12335FE8" w14:textId="77777777" w:rsidTr="000F7FF8">
        <w:trPr>
          <w:trHeight w:val="320"/>
        </w:trPr>
        <w:tc>
          <w:tcPr>
            <w:tcW w:w="1998" w:type="dxa"/>
            <w:noWrap/>
            <w:vAlign w:val="center"/>
            <w:hideMark/>
          </w:tcPr>
          <w:p w14:paraId="1DA82D0D" w14:textId="77777777" w:rsidR="000F7FF8" w:rsidRPr="0019768D" w:rsidRDefault="000F7FF8" w:rsidP="000F7FF8">
            <w:pPr>
              <w:jc w:val="center"/>
              <w:rPr>
                <w:lang w:eastAsia="ru-RU"/>
              </w:rPr>
            </w:pPr>
            <w:r w:rsidRPr="0019768D">
              <w:rPr>
                <w:lang w:eastAsia="ru-RU"/>
              </w:rPr>
              <w:t>-29</w:t>
            </w:r>
          </w:p>
        </w:tc>
        <w:tc>
          <w:tcPr>
            <w:tcW w:w="2212" w:type="dxa"/>
            <w:noWrap/>
            <w:vAlign w:val="center"/>
            <w:hideMark/>
          </w:tcPr>
          <w:p w14:paraId="57D4FD19" w14:textId="77777777" w:rsidR="000F7FF8" w:rsidRPr="0019768D" w:rsidRDefault="000F7FF8" w:rsidP="000F7FF8">
            <w:pPr>
              <w:jc w:val="center"/>
              <w:rPr>
                <w:lang w:eastAsia="ru-RU"/>
              </w:rPr>
            </w:pPr>
            <w:r w:rsidRPr="0019768D">
              <w:rPr>
                <w:lang w:eastAsia="ru-RU"/>
              </w:rPr>
              <w:t>124,66</w:t>
            </w:r>
          </w:p>
        </w:tc>
        <w:tc>
          <w:tcPr>
            <w:tcW w:w="2212" w:type="dxa"/>
            <w:noWrap/>
            <w:vAlign w:val="center"/>
            <w:hideMark/>
          </w:tcPr>
          <w:p w14:paraId="20FE9CD3" w14:textId="77777777" w:rsidR="000F7FF8" w:rsidRPr="0019768D" w:rsidRDefault="000F7FF8" w:rsidP="000F7FF8">
            <w:pPr>
              <w:jc w:val="center"/>
              <w:rPr>
                <w:lang w:eastAsia="ru-RU"/>
              </w:rPr>
            </w:pPr>
            <w:r w:rsidRPr="0019768D">
              <w:rPr>
                <w:lang w:eastAsia="ru-RU"/>
              </w:rPr>
              <w:t>91,6</w:t>
            </w:r>
          </w:p>
        </w:tc>
        <w:tc>
          <w:tcPr>
            <w:tcW w:w="2212" w:type="dxa"/>
            <w:noWrap/>
            <w:vAlign w:val="center"/>
            <w:hideMark/>
          </w:tcPr>
          <w:p w14:paraId="62D2FDFA" w14:textId="77777777" w:rsidR="000F7FF8" w:rsidRPr="0019768D" w:rsidRDefault="000F7FF8" w:rsidP="000F7FF8">
            <w:pPr>
              <w:jc w:val="center"/>
              <w:rPr>
                <w:lang w:eastAsia="ru-RU"/>
              </w:rPr>
            </w:pPr>
            <w:r w:rsidRPr="0019768D">
              <w:rPr>
                <w:lang w:eastAsia="ru-RU"/>
              </w:rPr>
              <w:t>67,99</w:t>
            </w:r>
          </w:p>
        </w:tc>
        <w:tc>
          <w:tcPr>
            <w:tcW w:w="2361" w:type="dxa"/>
            <w:noWrap/>
            <w:vAlign w:val="center"/>
            <w:hideMark/>
          </w:tcPr>
          <w:p w14:paraId="536649EB" w14:textId="77777777" w:rsidR="000F7FF8" w:rsidRPr="0019768D" w:rsidRDefault="000F7FF8" w:rsidP="000F7FF8">
            <w:pPr>
              <w:jc w:val="center"/>
              <w:rPr>
                <w:lang w:eastAsia="ru-RU"/>
              </w:rPr>
            </w:pPr>
            <w:r w:rsidRPr="0019768D">
              <w:rPr>
                <w:lang w:eastAsia="ru-RU"/>
              </w:rPr>
              <w:t>0,944</w:t>
            </w:r>
          </w:p>
        </w:tc>
        <w:tc>
          <w:tcPr>
            <w:tcW w:w="1971" w:type="dxa"/>
            <w:noWrap/>
            <w:vAlign w:val="center"/>
            <w:hideMark/>
          </w:tcPr>
          <w:p w14:paraId="162E9E01"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157059D8" w14:textId="77777777" w:rsidR="000F7FF8" w:rsidRPr="0019768D" w:rsidRDefault="000F7FF8" w:rsidP="000F7FF8">
            <w:pPr>
              <w:jc w:val="center"/>
              <w:rPr>
                <w:lang w:eastAsia="ru-RU"/>
              </w:rPr>
            </w:pPr>
            <w:r w:rsidRPr="0019768D">
              <w:rPr>
                <w:color w:val="000000"/>
                <w:lang w:eastAsia="ru-RU"/>
              </w:rPr>
              <w:t>3900</w:t>
            </w:r>
          </w:p>
        </w:tc>
      </w:tr>
      <w:tr w:rsidR="000F7FF8" w:rsidRPr="0019768D" w14:paraId="6540519F" w14:textId="77777777" w:rsidTr="000F7FF8">
        <w:trPr>
          <w:trHeight w:val="320"/>
        </w:trPr>
        <w:tc>
          <w:tcPr>
            <w:tcW w:w="1998" w:type="dxa"/>
            <w:noWrap/>
            <w:vAlign w:val="center"/>
            <w:hideMark/>
          </w:tcPr>
          <w:p w14:paraId="57F2EFBE" w14:textId="77777777" w:rsidR="000F7FF8" w:rsidRPr="0019768D" w:rsidRDefault="000F7FF8" w:rsidP="000F7FF8">
            <w:pPr>
              <w:jc w:val="center"/>
              <w:rPr>
                <w:lang w:eastAsia="ru-RU"/>
              </w:rPr>
            </w:pPr>
            <w:r w:rsidRPr="0019768D">
              <w:rPr>
                <w:lang w:eastAsia="ru-RU"/>
              </w:rPr>
              <w:t>-28</w:t>
            </w:r>
          </w:p>
        </w:tc>
        <w:tc>
          <w:tcPr>
            <w:tcW w:w="2212" w:type="dxa"/>
            <w:noWrap/>
            <w:vAlign w:val="center"/>
            <w:hideMark/>
          </w:tcPr>
          <w:p w14:paraId="1DE42929" w14:textId="77777777" w:rsidR="000F7FF8" w:rsidRPr="0019768D" w:rsidRDefault="000F7FF8" w:rsidP="000F7FF8">
            <w:pPr>
              <w:jc w:val="center"/>
              <w:rPr>
                <w:lang w:eastAsia="ru-RU"/>
              </w:rPr>
            </w:pPr>
            <w:r w:rsidRPr="0019768D">
              <w:rPr>
                <w:lang w:eastAsia="ru-RU"/>
              </w:rPr>
              <w:t>122,87</w:t>
            </w:r>
          </w:p>
        </w:tc>
        <w:tc>
          <w:tcPr>
            <w:tcW w:w="2212" w:type="dxa"/>
            <w:noWrap/>
            <w:vAlign w:val="center"/>
            <w:hideMark/>
          </w:tcPr>
          <w:p w14:paraId="550BDB44" w14:textId="77777777" w:rsidR="000F7FF8" w:rsidRPr="0019768D" w:rsidRDefault="000F7FF8" w:rsidP="000F7FF8">
            <w:pPr>
              <w:jc w:val="center"/>
              <w:rPr>
                <w:lang w:eastAsia="ru-RU"/>
              </w:rPr>
            </w:pPr>
            <w:r w:rsidRPr="0019768D">
              <w:rPr>
                <w:lang w:eastAsia="ru-RU"/>
              </w:rPr>
              <w:t>90,46</w:t>
            </w:r>
          </w:p>
        </w:tc>
        <w:tc>
          <w:tcPr>
            <w:tcW w:w="2212" w:type="dxa"/>
            <w:noWrap/>
            <w:vAlign w:val="center"/>
            <w:hideMark/>
          </w:tcPr>
          <w:p w14:paraId="42E7A395" w14:textId="77777777" w:rsidR="000F7FF8" w:rsidRPr="0019768D" w:rsidRDefault="000F7FF8" w:rsidP="000F7FF8">
            <w:pPr>
              <w:jc w:val="center"/>
              <w:rPr>
                <w:lang w:eastAsia="ru-RU"/>
              </w:rPr>
            </w:pPr>
            <w:r w:rsidRPr="0019768D">
              <w:rPr>
                <w:lang w:eastAsia="ru-RU"/>
              </w:rPr>
              <w:t>67,31</w:t>
            </w:r>
          </w:p>
        </w:tc>
        <w:tc>
          <w:tcPr>
            <w:tcW w:w="2361" w:type="dxa"/>
            <w:noWrap/>
            <w:vAlign w:val="center"/>
            <w:hideMark/>
          </w:tcPr>
          <w:p w14:paraId="4B7B69D7" w14:textId="77777777" w:rsidR="000F7FF8" w:rsidRPr="0019768D" w:rsidRDefault="000F7FF8" w:rsidP="000F7FF8">
            <w:pPr>
              <w:jc w:val="center"/>
              <w:rPr>
                <w:lang w:eastAsia="ru-RU"/>
              </w:rPr>
            </w:pPr>
            <w:r w:rsidRPr="0019768D">
              <w:rPr>
                <w:lang w:eastAsia="ru-RU"/>
              </w:rPr>
              <w:t>0,926</w:t>
            </w:r>
          </w:p>
        </w:tc>
        <w:tc>
          <w:tcPr>
            <w:tcW w:w="1971" w:type="dxa"/>
            <w:noWrap/>
            <w:vAlign w:val="center"/>
            <w:hideMark/>
          </w:tcPr>
          <w:p w14:paraId="5898275C"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602ACE7C" w14:textId="77777777" w:rsidR="000F7FF8" w:rsidRPr="0019768D" w:rsidRDefault="000F7FF8" w:rsidP="000F7FF8">
            <w:pPr>
              <w:jc w:val="center"/>
              <w:rPr>
                <w:lang w:eastAsia="ru-RU"/>
              </w:rPr>
            </w:pPr>
            <w:r w:rsidRPr="0019768D">
              <w:rPr>
                <w:color w:val="000000"/>
                <w:lang w:eastAsia="ru-RU"/>
              </w:rPr>
              <w:t>3900</w:t>
            </w:r>
          </w:p>
        </w:tc>
      </w:tr>
      <w:tr w:rsidR="000F7FF8" w:rsidRPr="0019768D" w14:paraId="3B977BB9" w14:textId="77777777" w:rsidTr="000F7FF8">
        <w:trPr>
          <w:trHeight w:val="320"/>
        </w:trPr>
        <w:tc>
          <w:tcPr>
            <w:tcW w:w="1998" w:type="dxa"/>
            <w:noWrap/>
            <w:vAlign w:val="center"/>
            <w:hideMark/>
          </w:tcPr>
          <w:p w14:paraId="6F883426" w14:textId="77777777" w:rsidR="000F7FF8" w:rsidRPr="0019768D" w:rsidRDefault="000F7FF8" w:rsidP="000F7FF8">
            <w:pPr>
              <w:jc w:val="center"/>
              <w:rPr>
                <w:lang w:eastAsia="ru-RU"/>
              </w:rPr>
            </w:pPr>
            <w:r w:rsidRPr="0019768D">
              <w:rPr>
                <w:lang w:eastAsia="ru-RU"/>
              </w:rPr>
              <w:t>-27</w:t>
            </w:r>
          </w:p>
        </w:tc>
        <w:tc>
          <w:tcPr>
            <w:tcW w:w="2212" w:type="dxa"/>
            <w:noWrap/>
            <w:vAlign w:val="center"/>
            <w:hideMark/>
          </w:tcPr>
          <w:p w14:paraId="57458B84" w14:textId="77777777" w:rsidR="000F7FF8" w:rsidRPr="0019768D" w:rsidRDefault="000F7FF8" w:rsidP="000F7FF8">
            <w:pPr>
              <w:jc w:val="center"/>
              <w:rPr>
                <w:lang w:eastAsia="ru-RU"/>
              </w:rPr>
            </w:pPr>
            <w:r w:rsidRPr="0019768D">
              <w:rPr>
                <w:lang w:eastAsia="ru-RU"/>
              </w:rPr>
              <w:t>121,08</w:t>
            </w:r>
          </w:p>
        </w:tc>
        <w:tc>
          <w:tcPr>
            <w:tcW w:w="2212" w:type="dxa"/>
            <w:noWrap/>
            <w:vAlign w:val="center"/>
            <w:hideMark/>
          </w:tcPr>
          <w:p w14:paraId="22062E95" w14:textId="77777777" w:rsidR="000F7FF8" w:rsidRPr="0019768D" w:rsidRDefault="000F7FF8" w:rsidP="000F7FF8">
            <w:pPr>
              <w:jc w:val="center"/>
              <w:rPr>
                <w:lang w:eastAsia="ru-RU"/>
              </w:rPr>
            </w:pPr>
            <w:r w:rsidRPr="0019768D">
              <w:rPr>
                <w:lang w:eastAsia="ru-RU"/>
              </w:rPr>
              <w:t>89,32</w:t>
            </w:r>
          </w:p>
        </w:tc>
        <w:tc>
          <w:tcPr>
            <w:tcW w:w="2212" w:type="dxa"/>
            <w:noWrap/>
            <w:vAlign w:val="center"/>
            <w:hideMark/>
          </w:tcPr>
          <w:p w14:paraId="6235C59F" w14:textId="77777777" w:rsidR="000F7FF8" w:rsidRPr="0019768D" w:rsidRDefault="000F7FF8" w:rsidP="000F7FF8">
            <w:pPr>
              <w:jc w:val="center"/>
              <w:rPr>
                <w:lang w:eastAsia="ru-RU"/>
              </w:rPr>
            </w:pPr>
            <w:r w:rsidRPr="0019768D">
              <w:rPr>
                <w:lang w:eastAsia="ru-RU"/>
              </w:rPr>
              <w:t>66,63</w:t>
            </w:r>
          </w:p>
        </w:tc>
        <w:tc>
          <w:tcPr>
            <w:tcW w:w="2361" w:type="dxa"/>
            <w:noWrap/>
            <w:vAlign w:val="center"/>
            <w:hideMark/>
          </w:tcPr>
          <w:p w14:paraId="43EB4725" w14:textId="77777777" w:rsidR="000F7FF8" w:rsidRPr="0019768D" w:rsidRDefault="000F7FF8" w:rsidP="000F7FF8">
            <w:pPr>
              <w:jc w:val="center"/>
              <w:rPr>
                <w:lang w:eastAsia="ru-RU"/>
              </w:rPr>
            </w:pPr>
            <w:r w:rsidRPr="0019768D">
              <w:rPr>
                <w:lang w:eastAsia="ru-RU"/>
              </w:rPr>
              <w:t>0,907</w:t>
            </w:r>
          </w:p>
        </w:tc>
        <w:tc>
          <w:tcPr>
            <w:tcW w:w="1971" w:type="dxa"/>
            <w:noWrap/>
            <w:vAlign w:val="center"/>
            <w:hideMark/>
          </w:tcPr>
          <w:p w14:paraId="34151CE0"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29018D53" w14:textId="77777777" w:rsidR="000F7FF8" w:rsidRPr="0019768D" w:rsidRDefault="000F7FF8" w:rsidP="000F7FF8">
            <w:pPr>
              <w:jc w:val="center"/>
              <w:rPr>
                <w:lang w:eastAsia="ru-RU"/>
              </w:rPr>
            </w:pPr>
            <w:r w:rsidRPr="0019768D">
              <w:rPr>
                <w:color w:val="000000"/>
                <w:lang w:eastAsia="ru-RU"/>
              </w:rPr>
              <w:t>3900</w:t>
            </w:r>
          </w:p>
        </w:tc>
      </w:tr>
      <w:tr w:rsidR="000F7FF8" w:rsidRPr="0019768D" w14:paraId="568E0442" w14:textId="77777777" w:rsidTr="000F7FF8">
        <w:trPr>
          <w:trHeight w:val="320"/>
        </w:trPr>
        <w:tc>
          <w:tcPr>
            <w:tcW w:w="1998" w:type="dxa"/>
            <w:noWrap/>
            <w:vAlign w:val="center"/>
            <w:hideMark/>
          </w:tcPr>
          <w:p w14:paraId="3D72487E" w14:textId="77777777" w:rsidR="000F7FF8" w:rsidRPr="0019768D" w:rsidRDefault="000F7FF8" w:rsidP="000F7FF8">
            <w:pPr>
              <w:jc w:val="center"/>
              <w:rPr>
                <w:lang w:eastAsia="ru-RU"/>
              </w:rPr>
            </w:pPr>
            <w:r w:rsidRPr="0019768D">
              <w:rPr>
                <w:lang w:eastAsia="ru-RU"/>
              </w:rPr>
              <w:t>-26</w:t>
            </w:r>
          </w:p>
        </w:tc>
        <w:tc>
          <w:tcPr>
            <w:tcW w:w="2212" w:type="dxa"/>
            <w:noWrap/>
            <w:vAlign w:val="center"/>
            <w:hideMark/>
          </w:tcPr>
          <w:p w14:paraId="6453CCE8" w14:textId="77777777" w:rsidR="000F7FF8" w:rsidRPr="0019768D" w:rsidRDefault="000F7FF8" w:rsidP="000F7FF8">
            <w:pPr>
              <w:jc w:val="center"/>
              <w:rPr>
                <w:lang w:eastAsia="ru-RU"/>
              </w:rPr>
            </w:pPr>
            <w:r w:rsidRPr="0019768D">
              <w:rPr>
                <w:lang w:eastAsia="ru-RU"/>
              </w:rPr>
              <w:t>119,28</w:t>
            </w:r>
          </w:p>
        </w:tc>
        <w:tc>
          <w:tcPr>
            <w:tcW w:w="2212" w:type="dxa"/>
            <w:noWrap/>
            <w:vAlign w:val="center"/>
            <w:hideMark/>
          </w:tcPr>
          <w:p w14:paraId="7DE8D6E4" w14:textId="77777777" w:rsidR="000F7FF8" w:rsidRPr="0019768D" w:rsidRDefault="000F7FF8" w:rsidP="000F7FF8">
            <w:pPr>
              <w:jc w:val="center"/>
              <w:rPr>
                <w:lang w:eastAsia="ru-RU"/>
              </w:rPr>
            </w:pPr>
            <w:r w:rsidRPr="0019768D">
              <w:rPr>
                <w:lang w:eastAsia="ru-RU"/>
              </w:rPr>
              <w:t>88,17</w:t>
            </w:r>
          </w:p>
        </w:tc>
        <w:tc>
          <w:tcPr>
            <w:tcW w:w="2212" w:type="dxa"/>
            <w:noWrap/>
            <w:vAlign w:val="center"/>
            <w:hideMark/>
          </w:tcPr>
          <w:p w14:paraId="6888D745" w14:textId="77777777" w:rsidR="000F7FF8" w:rsidRPr="0019768D" w:rsidRDefault="000F7FF8" w:rsidP="000F7FF8">
            <w:pPr>
              <w:jc w:val="center"/>
              <w:rPr>
                <w:lang w:eastAsia="ru-RU"/>
              </w:rPr>
            </w:pPr>
            <w:r w:rsidRPr="0019768D">
              <w:rPr>
                <w:lang w:eastAsia="ru-RU"/>
              </w:rPr>
              <w:t>65,95</w:t>
            </w:r>
          </w:p>
        </w:tc>
        <w:tc>
          <w:tcPr>
            <w:tcW w:w="2361" w:type="dxa"/>
            <w:noWrap/>
            <w:vAlign w:val="center"/>
            <w:hideMark/>
          </w:tcPr>
          <w:p w14:paraId="64B76860" w14:textId="77777777" w:rsidR="000F7FF8" w:rsidRPr="0019768D" w:rsidRDefault="000F7FF8" w:rsidP="000F7FF8">
            <w:pPr>
              <w:jc w:val="center"/>
              <w:rPr>
                <w:lang w:eastAsia="ru-RU"/>
              </w:rPr>
            </w:pPr>
            <w:r w:rsidRPr="0019768D">
              <w:rPr>
                <w:lang w:eastAsia="ru-RU"/>
              </w:rPr>
              <w:t>0,889</w:t>
            </w:r>
          </w:p>
        </w:tc>
        <w:tc>
          <w:tcPr>
            <w:tcW w:w="1971" w:type="dxa"/>
            <w:noWrap/>
            <w:vAlign w:val="center"/>
            <w:hideMark/>
          </w:tcPr>
          <w:p w14:paraId="6B2C23CF"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17669C7C" w14:textId="77777777" w:rsidR="000F7FF8" w:rsidRPr="0019768D" w:rsidRDefault="000F7FF8" w:rsidP="000F7FF8">
            <w:pPr>
              <w:jc w:val="center"/>
              <w:rPr>
                <w:lang w:eastAsia="ru-RU"/>
              </w:rPr>
            </w:pPr>
            <w:r w:rsidRPr="0019768D">
              <w:rPr>
                <w:color w:val="000000"/>
                <w:lang w:eastAsia="ru-RU"/>
              </w:rPr>
              <w:t>3900</w:t>
            </w:r>
          </w:p>
        </w:tc>
      </w:tr>
      <w:tr w:rsidR="000F7FF8" w:rsidRPr="0019768D" w14:paraId="5FB96E71" w14:textId="77777777" w:rsidTr="000F7FF8">
        <w:trPr>
          <w:trHeight w:val="320"/>
        </w:trPr>
        <w:tc>
          <w:tcPr>
            <w:tcW w:w="1998" w:type="dxa"/>
            <w:noWrap/>
            <w:vAlign w:val="center"/>
            <w:hideMark/>
          </w:tcPr>
          <w:p w14:paraId="21462F32" w14:textId="77777777" w:rsidR="000F7FF8" w:rsidRPr="0019768D" w:rsidRDefault="000F7FF8" w:rsidP="000F7FF8">
            <w:pPr>
              <w:jc w:val="center"/>
              <w:rPr>
                <w:lang w:eastAsia="ru-RU"/>
              </w:rPr>
            </w:pPr>
            <w:r w:rsidRPr="0019768D">
              <w:rPr>
                <w:lang w:eastAsia="ru-RU"/>
              </w:rPr>
              <w:t>-25</w:t>
            </w:r>
          </w:p>
        </w:tc>
        <w:tc>
          <w:tcPr>
            <w:tcW w:w="2212" w:type="dxa"/>
            <w:noWrap/>
            <w:vAlign w:val="center"/>
            <w:hideMark/>
          </w:tcPr>
          <w:p w14:paraId="1C8D5520" w14:textId="77777777" w:rsidR="000F7FF8" w:rsidRPr="0019768D" w:rsidRDefault="000F7FF8" w:rsidP="000F7FF8">
            <w:pPr>
              <w:jc w:val="center"/>
              <w:rPr>
                <w:lang w:eastAsia="ru-RU"/>
              </w:rPr>
            </w:pPr>
            <w:r w:rsidRPr="0019768D">
              <w:rPr>
                <w:lang w:eastAsia="ru-RU"/>
              </w:rPr>
              <w:t>117,48</w:t>
            </w:r>
          </w:p>
        </w:tc>
        <w:tc>
          <w:tcPr>
            <w:tcW w:w="2212" w:type="dxa"/>
            <w:noWrap/>
            <w:vAlign w:val="center"/>
            <w:hideMark/>
          </w:tcPr>
          <w:p w14:paraId="75077CCC" w14:textId="77777777" w:rsidR="000F7FF8" w:rsidRPr="0019768D" w:rsidRDefault="000F7FF8" w:rsidP="000F7FF8">
            <w:pPr>
              <w:jc w:val="center"/>
              <w:rPr>
                <w:lang w:eastAsia="ru-RU"/>
              </w:rPr>
            </w:pPr>
            <w:r w:rsidRPr="0019768D">
              <w:rPr>
                <w:lang w:eastAsia="ru-RU"/>
              </w:rPr>
              <w:t>87,02</w:t>
            </w:r>
          </w:p>
        </w:tc>
        <w:tc>
          <w:tcPr>
            <w:tcW w:w="2212" w:type="dxa"/>
            <w:noWrap/>
            <w:vAlign w:val="center"/>
            <w:hideMark/>
          </w:tcPr>
          <w:p w14:paraId="3B4B8596" w14:textId="77777777" w:rsidR="000F7FF8" w:rsidRPr="0019768D" w:rsidRDefault="000F7FF8" w:rsidP="000F7FF8">
            <w:pPr>
              <w:jc w:val="center"/>
              <w:rPr>
                <w:lang w:eastAsia="ru-RU"/>
              </w:rPr>
            </w:pPr>
            <w:r w:rsidRPr="0019768D">
              <w:rPr>
                <w:lang w:eastAsia="ru-RU"/>
              </w:rPr>
              <w:t>65,26</w:t>
            </w:r>
          </w:p>
        </w:tc>
        <w:tc>
          <w:tcPr>
            <w:tcW w:w="2361" w:type="dxa"/>
            <w:noWrap/>
            <w:vAlign w:val="center"/>
            <w:hideMark/>
          </w:tcPr>
          <w:p w14:paraId="5B509F7C" w14:textId="77777777" w:rsidR="000F7FF8" w:rsidRPr="0019768D" w:rsidRDefault="000F7FF8" w:rsidP="000F7FF8">
            <w:pPr>
              <w:jc w:val="center"/>
              <w:rPr>
                <w:lang w:eastAsia="ru-RU"/>
              </w:rPr>
            </w:pPr>
            <w:r w:rsidRPr="0019768D">
              <w:rPr>
                <w:lang w:eastAsia="ru-RU"/>
              </w:rPr>
              <w:t>0,87</w:t>
            </w:r>
          </w:p>
        </w:tc>
        <w:tc>
          <w:tcPr>
            <w:tcW w:w="1971" w:type="dxa"/>
            <w:noWrap/>
            <w:vAlign w:val="center"/>
            <w:hideMark/>
          </w:tcPr>
          <w:p w14:paraId="3F0349A3"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7C2CDA23" w14:textId="77777777" w:rsidR="000F7FF8" w:rsidRPr="0019768D" w:rsidRDefault="000F7FF8" w:rsidP="000F7FF8">
            <w:pPr>
              <w:jc w:val="center"/>
              <w:rPr>
                <w:lang w:eastAsia="ru-RU"/>
              </w:rPr>
            </w:pPr>
            <w:r w:rsidRPr="0019768D">
              <w:rPr>
                <w:color w:val="000000"/>
                <w:lang w:eastAsia="ru-RU"/>
              </w:rPr>
              <w:t>3900</w:t>
            </w:r>
          </w:p>
        </w:tc>
      </w:tr>
      <w:tr w:rsidR="000F7FF8" w:rsidRPr="0019768D" w14:paraId="41C9CABC" w14:textId="77777777" w:rsidTr="000F7FF8">
        <w:trPr>
          <w:trHeight w:val="320"/>
        </w:trPr>
        <w:tc>
          <w:tcPr>
            <w:tcW w:w="1998" w:type="dxa"/>
            <w:noWrap/>
            <w:vAlign w:val="center"/>
            <w:hideMark/>
          </w:tcPr>
          <w:p w14:paraId="67CEDD75" w14:textId="77777777" w:rsidR="000F7FF8" w:rsidRPr="0019768D" w:rsidRDefault="000F7FF8" w:rsidP="000F7FF8">
            <w:pPr>
              <w:jc w:val="center"/>
              <w:rPr>
                <w:lang w:eastAsia="ru-RU"/>
              </w:rPr>
            </w:pPr>
            <w:r w:rsidRPr="0019768D">
              <w:rPr>
                <w:lang w:eastAsia="ru-RU"/>
              </w:rPr>
              <w:lastRenderedPageBreak/>
              <w:t>-24</w:t>
            </w:r>
          </w:p>
        </w:tc>
        <w:tc>
          <w:tcPr>
            <w:tcW w:w="2212" w:type="dxa"/>
            <w:noWrap/>
            <w:vAlign w:val="center"/>
            <w:hideMark/>
          </w:tcPr>
          <w:p w14:paraId="0612CDBD" w14:textId="77777777" w:rsidR="000F7FF8" w:rsidRPr="0019768D" w:rsidRDefault="000F7FF8" w:rsidP="000F7FF8">
            <w:pPr>
              <w:jc w:val="center"/>
              <w:rPr>
                <w:lang w:eastAsia="ru-RU"/>
              </w:rPr>
            </w:pPr>
            <w:r w:rsidRPr="0019768D">
              <w:rPr>
                <w:lang w:eastAsia="ru-RU"/>
              </w:rPr>
              <w:t>115,68</w:t>
            </w:r>
          </w:p>
        </w:tc>
        <w:tc>
          <w:tcPr>
            <w:tcW w:w="2212" w:type="dxa"/>
            <w:noWrap/>
            <w:vAlign w:val="center"/>
            <w:hideMark/>
          </w:tcPr>
          <w:p w14:paraId="1A6B8548" w14:textId="77777777" w:rsidR="000F7FF8" w:rsidRPr="0019768D" w:rsidRDefault="000F7FF8" w:rsidP="000F7FF8">
            <w:pPr>
              <w:jc w:val="center"/>
              <w:rPr>
                <w:lang w:eastAsia="ru-RU"/>
              </w:rPr>
            </w:pPr>
            <w:r w:rsidRPr="0019768D">
              <w:rPr>
                <w:lang w:eastAsia="ru-RU"/>
              </w:rPr>
              <w:t>85,86</w:t>
            </w:r>
          </w:p>
        </w:tc>
        <w:tc>
          <w:tcPr>
            <w:tcW w:w="2212" w:type="dxa"/>
            <w:noWrap/>
            <w:vAlign w:val="center"/>
            <w:hideMark/>
          </w:tcPr>
          <w:p w14:paraId="29E4E8C9" w14:textId="77777777" w:rsidR="000F7FF8" w:rsidRPr="0019768D" w:rsidRDefault="000F7FF8" w:rsidP="000F7FF8">
            <w:pPr>
              <w:jc w:val="center"/>
              <w:rPr>
                <w:lang w:eastAsia="ru-RU"/>
              </w:rPr>
            </w:pPr>
            <w:r w:rsidRPr="0019768D">
              <w:rPr>
                <w:lang w:eastAsia="ru-RU"/>
              </w:rPr>
              <w:t>64,57</w:t>
            </w:r>
          </w:p>
        </w:tc>
        <w:tc>
          <w:tcPr>
            <w:tcW w:w="2361" w:type="dxa"/>
            <w:noWrap/>
            <w:vAlign w:val="center"/>
            <w:hideMark/>
          </w:tcPr>
          <w:p w14:paraId="4DC32163" w14:textId="77777777" w:rsidR="000F7FF8" w:rsidRPr="0019768D" w:rsidRDefault="000F7FF8" w:rsidP="000F7FF8">
            <w:pPr>
              <w:jc w:val="center"/>
              <w:rPr>
                <w:lang w:eastAsia="ru-RU"/>
              </w:rPr>
            </w:pPr>
            <w:r w:rsidRPr="0019768D">
              <w:rPr>
                <w:lang w:eastAsia="ru-RU"/>
              </w:rPr>
              <w:t>0,852</w:t>
            </w:r>
          </w:p>
        </w:tc>
        <w:tc>
          <w:tcPr>
            <w:tcW w:w="1971" w:type="dxa"/>
            <w:noWrap/>
            <w:vAlign w:val="center"/>
            <w:hideMark/>
          </w:tcPr>
          <w:p w14:paraId="51E4BFE9"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4FA32B87" w14:textId="77777777" w:rsidR="000F7FF8" w:rsidRPr="0019768D" w:rsidRDefault="000F7FF8" w:rsidP="000F7FF8">
            <w:pPr>
              <w:jc w:val="center"/>
              <w:rPr>
                <w:lang w:eastAsia="ru-RU"/>
              </w:rPr>
            </w:pPr>
            <w:r w:rsidRPr="0019768D">
              <w:rPr>
                <w:color w:val="000000"/>
                <w:lang w:eastAsia="ru-RU"/>
              </w:rPr>
              <w:t>3900</w:t>
            </w:r>
          </w:p>
        </w:tc>
      </w:tr>
      <w:tr w:rsidR="000F7FF8" w:rsidRPr="0019768D" w14:paraId="05786B49" w14:textId="77777777" w:rsidTr="000F7FF8">
        <w:trPr>
          <w:trHeight w:val="320"/>
        </w:trPr>
        <w:tc>
          <w:tcPr>
            <w:tcW w:w="1998" w:type="dxa"/>
            <w:noWrap/>
            <w:vAlign w:val="center"/>
            <w:hideMark/>
          </w:tcPr>
          <w:p w14:paraId="75736F53" w14:textId="77777777" w:rsidR="000F7FF8" w:rsidRPr="0019768D" w:rsidRDefault="000F7FF8" w:rsidP="000F7FF8">
            <w:pPr>
              <w:jc w:val="center"/>
              <w:rPr>
                <w:lang w:eastAsia="ru-RU"/>
              </w:rPr>
            </w:pPr>
            <w:r w:rsidRPr="0019768D">
              <w:rPr>
                <w:lang w:eastAsia="ru-RU"/>
              </w:rPr>
              <w:t>-23</w:t>
            </w:r>
          </w:p>
        </w:tc>
        <w:tc>
          <w:tcPr>
            <w:tcW w:w="2212" w:type="dxa"/>
            <w:noWrap/>
            <w:vAlign w:val="center"/>
            <w:hideMark/>
          </w:tcPr>
          <w:p w14:paraId="6882CBF8" w14:textId="77777777" w:rsidR="000F7FF8" w:rsidRPr="0019768D" w:rsidRDefault="000F7FF8" w:rsidP="000F7FF8">
            <w:pPr>
              <w:jc w:val="center"/>
              <w:rPr>
                <w:lang w:eastAsia="ru-RU"/>
              </w:rPr>
            </w:pPr>
            <w:r w:rsidRPr="0019768D">
              <w:rPr>
                <w:lang w:eastAsia="ru-RU"/>
              </w:rPr>
              <w:t>113,87</w:t>
            </w:r>
          </w:p>
        </w:tc>
        <w:tc>
          <w:tcPr>
            <w:tcW w:w="2212" w:type="dxa"/>
            <w:noWrap/>
            <w:vAlign w:val="center"/>
            <w:hideMark/>
          </w:tcPr>
          <w:p w14:paraId="7CD7DD01" w14:textId="77777777" w:rsidR="000F7FF8" w:rsidRPr="0019768D" w:rsidRDefault="000F7FF8" w:rsidP="000F7FF8">
            <w:pPr>
              <w:jc w:val="center"/>
              <w:rPr>
                <w:lang w:eastAsia="ru-RU"/>
              </w:rPr>
            </w:pPr>
            <w:r w:rsidRPr="0019768D">
              <w:rPr>
                <w:lang w:eastAsia="ru-RU"/>
              </w:rPr>
              <w:t>84,71</w:t>
            </w:r>
          </w:p>
        </w:tc>
        <w:tc>
          <w:tcPr>
            <w:tcW w:w="2212" w:type="dxa"/>
            <w:noWrap/>
            <w:vAlign w:val="center"/>
            <w:hideMark/>
          </w:tcPr>
          <w:p w14:paraId="00466F7F" w14:textId="77777777" w:rsidR="000F7FF8" w:rsidRPr="0019768D" w:rsidRDefault="000F7FF8" w:rsidP="000F7FF8">
            <w:pPr>
              <w:jc w:val="center"/>
              <w:rPr>
                <w:lang w:eastAsia="ru-RU"/>
              </w:rPr>
            </w:pPr>
            <w:r w:rsidRPr="0019768D">
              <w:rPr>
                <w:lang w:eastAsia="ru-RU"/>
              </w:rPr>
              <w:t>63,87</w:t>
            </w:r>
          </w:p>
        </w:tc>
        <w:tc>
          <w:tcPr>
            <w:tcW w:w="2361" w:type="dxa"/>
            <w:noWrap/>
            <w:vAlign w:val="center"/>
            <w:hideMark/>
          </w:tcPr>
          <w:p w14:paraId="292FFFA1" w14:textId="77777777" w:rsidR="000F7FF8" w:rsidRPr="0019768D" w:rsidRDefault="000F7FF8" w:rsidP="000F7FF8">
            <w:pPr>
              <w:jc w:val="center"/>
              <w:rPr>
                <w:lang w:eastAsia="ru-RU"/>
              </w:rPr>
            </w:pPr>
            <w:r w:rsidRPr="0019768D">
              <w:rPr>
                <w:lang w:eastAsia="ru-RU"/>
              </w:rPr>
              <w:t>0,833</w:t>
            </w:r>
          </w:p>
        </w:tc>
        <w:tc>
          <w:tcPr>
            <w:tcW w:w="1971" w:type="dxa"/>
            <w:noWrap/>
            <w:vAlign w:val="center"/>
            <w:hideMark/>
          </w:tcPr>
          <w:p w14:paraId="316E8893"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787A4365" w14:textId="77777777" w:rsidR="000F7FF8" w:rsidRPr="0019768D" w:rsidRDefault="000F7FF8" w:rsidP="000F7FF8">
            <w:pPr>
              <w:jc w:val="center"/>
              <w:rPr>
                <w:lang w:eastAsia="ru-RU"/>
              </w:rPr>
            </w:pPr>
            <w:r w:rsidRPr="0019768D">
              <w:rPr>
                <w:color w:val="000000"/>
                <w:lang w:eastAsia="ru-RU"/>
              </w:rPr>
              <w:t>3900</w:t>
            </w:r>
          </w:p>
        </w:tc>
      </w:tr>
      <w:tr w:rsidR="000F7FF8" w:rsidRPr="0019768D" w14:paraId="29EFF80D" w14:textId="77777777" w:rsidTr="000F7FF8">
        <w:trPr>
          <w:trHeight w:val="320"/>
        </w:trPr>
        <w:tc>
          <w:tcPr>
            <w:tcW w:w="1998" w:type="dxa"/>
            <w:noWrap/>
            <w:vAlign w:val="center"/>
            <w:hideMark/>
          </w:tcPr>
          <w:p w14:paraId="77B89114"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7EA2A9FE" w14:textId="77777777" w:rsidR="000F7FF8" w:rsidRPr="0019768D" w:rsidRDefault="000F7FF8" w:rsidP="000F7FF8">
            <w:pPr>
              <w:jc w:val="center"/>
              <w:rPr>
                <w:lang w:eastAsia="ru-RU"/>
              </w:rPr>
            </w:pPr>
            <w:r w:rsidRPr="0019768D">
              <w:rPr>
                <w:lang w:eastAsia="ru-RU"/>
              </w:rPr>
              <w:t>112,06</w:t>
            </w:r>
          </w:p>
        </w:tc>
        <w:tc>
          <w:tcPr>
            <w:tcW w:w="2212" w:type="dxa"/>
            <w:noWrap/>
            <w:vAlign w:val="center"/>
            <w:hideMark/>
          </w:tcPr>
          <w:p w14:paraId="41606DAF" w14:textId="77777777" w:rsidR="000F7FF8" w:rsidRPr="0019768D" w:rsidRDefault="000F7FF8" w:rsidP="000F7FF8">
            <w:pPr>
              <w:jc w:val="center"/>
              <w:rPr>
                <w:lang w:eastAsia="ru-RU"/>
              </w:rPr>
            </w:pPr>
            <w:r w:rsidRPr="0019768D">
              <w:rPr>
                <w:lang w:eastAsia="ru-RU"/>
              </w:rPr>
              <w:t>83,54</w:t>
            </w:r>
          </w:p>
        </w:tc>
        <w:tc>
          <w:tcPr>
            <w:tcW w:w="2212" w:type="dxa"/>
            <w:noWrap/>
            <w:vAlign w:val="center"/>
            <w:hideMark/>
          </w:tcPr>
          <w:p w14:paraId="2B5CA885" w14:textId="77777777" w:rsidR="000F7FF8" w:rsidRPr="0019768D" w:rsidRDefault="000F7FF8" w:rsidP="000F7FF8">
            <w:pPr>
              <w:jc w:val="center"/>
              <w:rPr>
                <w:lang w:eastAsia="ru-RU"/>
              </w:rPr>
            </w:pPr>
            <w:r w:rsidRPr="0019768D">
              <w:rPr>
                <w:lang w:eastAsia="ru-RU"/>
              </w:rPr>
              <w:t>63,17</w:t>
            </w:r>
          </w:p>
        </w:tc>
        <w:tc>
          <w:tcPr>
            <w:tcW w:w="2361" w:type="dxa"/>
            <w:noWrap/>
            <w:vAlign w:val="center"/>
            <w:hideMark/>
          </w:tcPr>
          <w:p w14:paraId="1CB9B6E8" w14:textId="77777777" w:rsidR="000F7FF8" w:rsidRPr="0019768D" w:rsidRDefault="000F7FF8" w:rsidP="000F7FF8">
            <w:pPr>
              <w:jc w:val="center"/>
              <w:rPr>
                <w:lang w:eastAsia="ru-RU"/>
              </w:rPr>
            </w:pPr>
            <w:r w:rsidRPr="0019768D">
              <w:rPr>
                <w:lang w:eastAsia="ru-RU"/>
              </w:rPr>
              <w:t>0,815</w:t>
            </w:r>
          </w:p>
        </w:tc>
        <w:tc>
          <w:tcPr>
            <w:tcW w:w="1971" w:type="dxa"/>
            <w:noWrap/>
            <w:vAlign w:val="center"/>
            <w:hideMark/>
          </w:tcPr>
          <w:p w14:paraId="1BAAABCA"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7D8D1F20" w14:textId="77777777" w:rsidR="000F7FF8" w:rsidRPr="0019768D" w:rsidRDefault="000F7FF8" w:rsidP="000F7FF8">
            <w:pPr>
              <w:jc w:val="center"/>
              <w:rPr>
                <w:lang w:eastAsia="ru-RU"/>
              </w:rPr>
            </w:pPr>
            <w:r w:rsidRPr="0019768D">
              <w:rPr>
                <w:color w:val="000000"/>
                <w:lang w:eastAsia="ru-RU"/>
              </w:rPr>
              <w:t>3900</w:t>
            </w:r>
          </w:p>
        </w:tc>
      </w:tr>
      <w:tr w:rsidR="000F7FF8" w:rsidRPr="0019768D" w14:paraId="1BC647F3" w14:textId="77777777" w:rsidTr="000F7FF8">
        <w:trPr>
          <w:trHeight w:val="320"/>
        </w:trPr>
        <w:tc>
          <w:tcPr>
            <w:tcW w:w="1998" w:type="dxa"/>
            <w:noWrap/>
            <w:vAlign w:val="center"/>
            <w:hideMark/>
          </w:tcPr>
          <w:p w14:paraId="760BD413" w14:textId="77777777" w:rsidR="000F7FF8" w:rsidRPr="0019768D" w:rsidRDefault="000F7FF8" w:rsidP="000F7FF8">
            <w:pPr>
              <w:jc w:val="center"/>
              <w:rPr>
                <w:lang w:eastAsia="ru-RU"/>
              </w:rPr>
            </w:pPr>
            <w:r w:rsidRPr="0019768D">
              <w:rPr>
                <w:lang w:eastAsia="ru-RU"/>
              </w:rPr>
              <w:t>-21</w:t>
            </w:r>
          </w:p>
        </w:tc>
        <w:tc>
          <w:tcPr>
            <w:tcW w:w="2212" w:type="dxa"/>
            <w:noWrap/>
            <w:vAlign w:val="center"/>
            <w:hideMark/>
          </w:tcPr>
          <w:p w14:paraId="3ED3D670" w14:textId="77777777" w:rsidR="000F7FF8" w:rsidRPr="0019768D" w:rsidRDefault="000F7FF8" w:rsidP="000F7FF8">
            <w:pPr>
              <w:jc w:val="center"/>
              <w:rPr>
                <w:lang w:eastAsia="ru-RU"/>
              </w:rPr>
            </w:pPr>
            <w:r w:rsidRPr="0019768D">
              <w:rPr>
                <w:lang w:eastAsia="ru-RU"/>
              </w:rPr>
              <w:t>110,25</w:t>
            </w:r>
          </w:p>
        </w:tc>
        <w:tc>
          <w:tcPr>
            <w:tcW w:w="2212" w:type="dxa"/>
            <w:noWrap/>
            <w:vAlign w:val="center"/>
            <w:hideMark/>
          </w:tcPr>
          <w:p w14:paraId="5FD65224" w14:textId="77777777" w:rsidR="000F7FF8" w:rsidRPr="0019768D" w:rsidRDefault="000F7FF8" w:rsidP="000F7FF8">
            <w:pPr>
              <w:jc w:val="center"/>
              <w:rPr>
                <w:lang w:eastAsia="ru-RU"/>
              </w:rPr>
            </w:pPr>
            <w:r w:rsidRPr="0019768D">
              <w:rPr>
                <w:lang w:eastAsia="ru-RU"/>
              </w:rPr>
              <w:t>82,37</w:t>
            </w:r>
          </w:p>
        </w:tc>
        <w:tc>
          <w:tcPr>
            <w:tcW w:w="2212" w:type="dxa"/>
            <w:noWrap/>
            <w:vAlign w:val="center"/>
            <w:hideMark/>
          </w:tcPr>
          <w:p w14:paraId="3C1A058C" w14:textId="77777777" w:rsidR="000F7FF8" w:rsidRPr="0019768D" w:rsidRDefault="000F7FF8" w:rsidP="000F7FF8">
            <w:pPr>
              <w:jc w:val="center"/>
              <w:rPr>
                <w:lang w:eastAsia="ru-RU"/>
              </w:rPr>
            </w:pPr>
            <w:r w:rsidRPr="0019768D">
              <w:rPr>
                <w:lang w:eastAsia="ru-RU"/>
              </w:rPr>
              <w:t>62,47</w:t>
            </w:r>
          </w:p>
        </w:tc>
        <w:tc>
          <w:tcPr>
            <w:tcW w:w="2361" w:type="dxa"/>
            <w:noWrap/>
            <w:vAlign w:val="center"/>
            <w:hideMark/>
          </w:tcPr>
          <w:p w14:paraId="4D5396DD" w14:textId="77777777" w:rsidR="000F7FF8" w:rsidRPr="0019768D" w:rsidRDefault="000F7FF8" w:rsidP="000F7FF8">
            <w:pPr>
              <w:jc w:val="center"/>
              <w:rPr>
                <w:lang w:eastAsia="ru-RU"/>
              </w:rPr>
            </w:pPr>
            <w:r w:rsidRPr="0019768D">
              <w:rPr>
                <w:lang w:eastAsia="ru-RU"/>
              </w:rPr>
              <w:t>0,796</w:t>
            </w:r>
          </w:p>
        </w:tc>
        <w:tc>
          <w:tcPr>
            <w:tcW w:w="1971" w:type="dxa"/>
            <w:noWrap/>
            <w:vAlign w:val="center"/>
            <w:hideMark/>
          </w:tcPr>
          <w:p w14:paraId="1ACF6F4F"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22EDE711" w14:textId="77777777" w:rsidR="000F7FF8" w:rsidRPr="0019768D" w:rsidRDefault="000F7FF8" w:rsidP="000F7FF8">
            <w:pPr>
              <w:jc w:val="center"/>
              <w:rPr>
                <w:lang w:eastAsia="ru-RU"/>
              </w:rPr>
            </w:pPr>
            <w:r w:rsidRPr="0019768D">
              <w:rPr>
                <w:color w:val="000000"/>
                <w:lang w:eastAsia="ru-RU"/>
              </w:rPr>
              <w:t>3900</w:t>
            </w:r>
          </w:p>
        </w:tc>
      </w:tr>
      <w:tr w:rsidR="000F7FF8" w:rsidRPr="0019768D" w14:paraId="3FC8258E" w14:textId="77777777" w:rsidTr="000F7FF8">
        <w:trPr>
          <w:trHeight w:val="320"/>
        </w:trPr>
        <w:tc>
          <w:tcPr>
            <w:tcW w:w="1998" w:type="dxa"/>
            <w:noWrap/>
            <w:vAlign w:val="center"/>
            <w:hideMark/>
          </w:tcPr>
          <w:p w14:paraId="20C307C7" w14:textId="77777777" w:rsidR="000F7FF8" w:rsidRPr="0019768D" w:rsidRDefault="000F7FF8" w:rsidP="000F7FF8">
            <w:pPr>
              <w:jc w:val="center"/>
              <w:rPr>
                <w:lang w:eastAsia="ru-RU"/>
              </w:rPr>
            </w:pPr>
            <w:r w:rsidRPr="0019768D">
              <w:rPr>
                <w:lang w:eastAsia="ru-RU"/>
              </w:rPr>
              <w:t>-20</w:t>
            </w:r>
          </w:p>
        </w:tc>
        <w:tc>
          <w:tcPr>
            <w:tcW w:w="2212" w:type="dxa"/>
            <w:noWrap/>
            <w:vAlign w:val="center"/>
            <w:hideMark/>
          </w:tcPr>
          <w:p w14:paraId="750E103E" w14:textId="77777777" w:rsidR="000F7FF8" w:rsidRPr="0019768D" w:rsidRDefault="000F7FF8" w:rsidP="000F7FF8">
            <w:pPr>
              <w:jc w:val="center"/>
              <w:rPr>
                <w:lang w:eastAsia="ru-RU"/>
              </w:rPr>
            </w:pPr>
            <w:r w:rsidRPr="0019768D">
              <w:rPr>
                <w:lang w:eastAsia="ru-RU"/>
              </w:rPr>
              <w:t>108,43</w:t>
            </w:r>
          </w:p>
        </w:tc>
        <w:tc>
          <w:tcPr>
            <w:tcW w:w="2212" w:type="dxa"/>
            <w:noWrap/>
            <w:vAlign w:val="center"/>
            <w:hideMark/>
          </w:tcPr>
          <w:p w14:paraId="37920825" w14:textId="77777777" w:rsidR="000F7FF8" w:rsidRPr="0019768D" w:rsidRDefault="000F7FF8" w:rsidP="000F7FF8">
            <w:pPr>
              <w:jc w:val="center"/>
              <w:rPr>
                <w:lang w:eastAsia="ru-RU"/>
              </w:rPr>
            </w:pPr>
            <w:r w:rsidRPr="0019768D">
              <w:rPr>
                <w:lang w:eastAsia="ru-RU"/>
              </w:rPr>
              <w:t>81,2</w:t>
            </w:r>
          </w:p>
        </w:tc>
        <w:tc>
          <w:tcPr>
            <w:tcW w:w="2212" w:type="dxa"/>
            <w:noWrap/>
            <w:vAlign w:val="center"/>
            <w:hideMark/>
          </w:tcPr>
          <w:p w14:paraId="784F4363" w14:textId="77777777" w:rsidR="000F7FF8" w:rsidRPr="0019768D" w:rsidRDefault="000F7FF8" w:rsidP="000F7FF8">
            <w:pPr>
              <w:jc w:val="center"/>
              <w:rPr>
                <w:lang w:eastAsia="ru-RU"/>
              </w:rPr>
            </w:pPr>
            <w:r w:rsidRPr="0019768D">
              <w:rPr>
                <w:lang w:eastAsia="ru-RU"/>
              </w:rPr>
              <w:t>61,76</w:t>
            </w:r>
          </w:p>
        </w:tc>
        <w:tc>
          <w:tcPr>
            <w:tcW w:w="2361" w:type="dxa"/>
            <w:noWrap/>
            <w:vAlign w:val="center"/>
            <w:hideMark/>
          </w:tcPr>
          <w:p w14:paraId="13D925E7" w14:textId="77777777" w:rsidR="000F7FF8" w:rsidRPr="0019768D" w:rsidRDefault="000F7FF8" w:rsidP="000F7FF8">
            <w:pPr>
              <w:jc w:val="center"/>
              <w:rPr>
                <w:lang w:eastAsia="ru-RU"/>
              </w:rPr>
            </w:pPr>
            <w:r w:rsidRPr="0019768D">
              <w:rPr>
                <w:lang w:eastAsia="ru-RU"/>
              </w:rPr>
              <w:t>0,778</w:t>
            </w:r>
          </w:p>
        </w:tc>
        <w:tc>
          <w:tcPr>
            <w:tcW w:w="1971" w:type="dxa"/>
            <w:noWrap/>
            <w:vAlign w:val="center"/>
            <w:hideMark/>
          </w:tcPr>
          <w:p w14:paraId="0C8FC8FE"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031E62FD" w14:textId="77777777" w:rsidR="000F7FF8" w:rsidRPr="0019768D" w:rsidRDefault="000F7FF8" w:rsidP="000F7FF8">
            <w:pPr>
              <w:jc w:val="center"/>
              <w:rPr>
                <w:lang w:eastAsia="ru-RU"/>
              </w:rPr>
            </w:pPr>
            <w:r w:rsidRPr="0019768D">
              <w:rPr>
                <w:color w:val="000000"/>
                <w:lang w:eastAsia="ru-RU"/>
              </w:rPr>
              <w:t>3900</w:t>
            </w:r>
          </w:p>
        </w:tc>
      </w:tr>
      <w:tr w:rsidR="000F7FF8" w:rsidRPr="0019768D" w14:paraId="430E4A67" w14:textId="77777777" w:rsidTr="000F7FF8">
        <w:trPr>
          <w:trHeight w:val="320"/>
        </w:trPr>
        <w:tc>
          <w:tcPr>
            <w:tcW w:w="1998" w:type="dxa"/>
            <w:noWrap/>
            <w:vAlign w:val="center"/>
            <w:hideMark/>
          </w:tcPr>
          <w:p w14:paraId="7C55816A" w14:textId="77777777" w:rsidR="000F7FF8" w:rsidRPr="0019768D" w:rsidRDefault="000F7FF8" w:rsidP="000F7FF8">
            <w:pPr>
              <w:jc w:val="center"/>
              <w:rPr>
                <w:lang w:eastAsia="ru-RU"/>
              </w:rPr>
            </w:pPr>
            <w:r w:rsidRPr="0019768D">
              <w:rPr>
                <w:lang w:eastAsia="ru-RU"/>
              </w:rPr>
              <w:t>-19</w:t>
            </w:r>
          </w:p>
        </w:tc>
        <w:tc>
          <w:tcPr>
            <w:tcW w:w="2212" w:type="dxa"/>
            <w:noWrap/>
            <w:vAlign w:val="center"/>
            <w:hideMark/>
          </w:tcPr>
          <w:p w14:paraId="7752C5A0" w14:textId="77777777" w:rsidR="000F7FF8" w:rsidRPr="0019768D" w:rsidRDefault="000F7FF8" w:rsidP="000F7FF8">
            <w:pPr>
              <w:jc w:val="center"/>
              <w:rPr>
                <w:lang w:eastAsia="ru-RU"/>
              </w:rPr>
            </w:pPr>
            <w:r w:rsidRPr="0019768D">
              <w:rPr>
                <w:lang w:eastAsia="ru-RU"/>
              </w:rPr>
              <w:t>106,6</w:t>
            </w:r>
          </w:p>
        </w:tc>
        <w:tc>
          <w:tcPr>
            <w:tcW w:w="2212" w:type="dxa"/>
            <w:noWrap/>
            <w:vAlign w:val="center"/>
            <w:hideMark/>
          </w:tcPr>
          <w:p w14:paraId="3D7490B9" w14:textId="77777777" w:rsidR="000F7FF8" w:rsidRPr="0019768D" w:rsidRDefault="000F7FF8" w:rsidP="000F7FF8">
            <w:pPr>
              <w:jc w:val="center"/>
              <w:rPr>
                <w:lang w:eastAsia="ru-RU"/>
              </w:rPr>
            </w:pPr>
            <w:r w:rsidRPr="0019768D">
              <w:rPr>
                <w:lang w:eastAsia="ru-RU"/>
              </w:rPr>
              <w:t>80,03</w:t>
            </w:r>
          </w:p>
        </w:tc>
        <w:tc>
          <w:tcPr>
            <w:tcW w:w="2212" w:type="dxa"/>
            <w:noWrap/>
            <w:vAlign w:val="center"/>
            <w:hideMark/>
          </w:tcPr>
          <w:p w14:paraId="3BE0DDF4" w14:textId="77777777" w:rsidR="000F7FF8" w:rsidRPr="0019768D" w:rsidRDefault="000F7FF8" w:rsidP="000F7FF8">
            <w:pPr>
              <w:jc w:val="center"/>
              <w:rPr>
                <w:lang w:eastAsia="ru-RU"/>
              </w:rPr>
            </w:pPr>
            <w:r w:rsidRPr="0019768D">
              <w:rPr>
                <w:lang w:eastAsia="ru-RU"/>
              </w:rPr>
              <w:t>61,05</w:t>
            </w:r>
          </w:p>
        </w:tc>
        <w:tc>
          <w:tcPr>
            <w:tcW w:w="2361" w:type="dxa"/>
            <w:noWrap/>
            <w:vAlign w:val="center"/>
            <w:hideMark/>
          </w:tcPr>
          <w:p w14:paraId="3CAF9DD3" w14:textId="77777777" w:rsidR="000F7FF8" w:rsidRPr="0019768D" w:rsidRDefault="000F7FF8" w:rsidP="000F7FF8">
            <w:pPr>
              <w:jc w:val="center"/>
              <w:rPr>
                <w:lang w:eastAsia="ru-RU"/>
              </w:rPr>
            </w:pPr>
            <w:r w:rsidRPr="0019768D">
              <w:rPr>
                <w:lang w:eastAsia="ru-RU"/>
              </w:rPr>
              <w:t>0,759</w:t>
            </w:r>
          </w:p>
        </w:tc>
        <w:tc>
          <w:tcPr>
            <w:tcW w:w="1971" w:type="dxa"/>
            <w:noWrap/>
            <w:vAlign w:val="center"/>
            <w:hideMark/>
          </w:tcPr>
          <w:p w14:paraId="38468CBB"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0591BD0D" w14:textId="77777777" w:rsidR="000F7FF8" w:rsidRPr="0019768D" w:rsidRDefault="000F7FF8" w:rsidP="000F7FF8">
            <w:pPr>
              <w:jc w:val="center"/>
              <w:rPr>
                <w:lang w:eastAsia="ru-RU"/>
              </w:rPr>
            </w:pPr>
            <w:r w:rsidRPr="0019768D">
              <w:rPr>
                <w:color w:val="000000"/>
                <w:lang w:eastAsia="ru-RU"/>
              </w:rPr>
              <w:t>3900</w:t>
            </w:r>
          </w:p>
        </w:tc>
      </w:tr>
      <w:tr w:rsidR="000F7FF8" w:rsidRPr="0019768D" w14:paraId="4B5F2870" w14:textId="77777777" w:rsidTr="000F7FF8">
        <w:trPr>
          <w:trHeight w:val="320"/>
        </w:trPr>
        <w:tc>
          <w:tcPr>
            <w:tcW w:w="1998" w:type="dxa"/>
            <w:noWrap/>
            <w:vAlign w:val="center"/>
            <w:hideMark/>
          </w:tcPr>
          <w:p w14:paraId="1649317B" w14:textId="77777777" w:rsidR="000F7FF8" w:rsidRPr="0019768D" w:rsidRDefault="000F7FF8" w:rsidP="000F7FF8">
            <w:pPr>
              <w:jc w:val="center"/>
              <w:rPr>
                <w:lang w:eastAsia="ru-RU"/>
              </w:rPr>
            </w:pPr>
            <w:r w:rsidRPr="0019768D">
              <w:rPr>
                <w:lang w:eastAsia="ru-RU"/>
              </w:rPr>
              <w:t>-18</w:t>
            </w:r>
          </w:p>
        </w:tc>
        <w:tc>
          <w:tcPr>
            <w:tcW w:w="2212" w:type="dxa"/>
            <w:noWrap/>
            <w:vAlign w:val="center"/>
            <w:hideMark/>
          </w:tcPr>
          <w:p w14:paraId="10FBE9EB" w14:textId="77777777" w:rsidR="000F7FF8" w:rsidRPr="0019768D" w:rsidRDefault="000F7FF8" w:rsidP="000F7FF8">
            <w:pPr>
              <w:jc w:val="center"/>
              <w:rPr>
                <w:lang w:eastAsia="ru-RU"/>
              </w:rPr>
            </w:pPr>
            <w:r w:rsidRPr="0019768D">
              <w:rPr>
                <w:lang w:eastAsia="ru-RU"/>
              </w:rPr>
              <w:t>104,77</w:t>
            </w:r>
          </w:p>
        </w:tc>
        <w:tc>
          <w:tcPr>
            <w:tcW w:w="2212" w:type="dxa"/>
            <w:noWrap/>
            <w:vAlign w:val="center"/>
            <w:hideMark/>
          </w:tcPr>
          <w:p w14:paraId="2B49929F" w14:textId="77777777" w:rsidR="000F7FF8" w:rsidRPr="0019768D" w:rsidRDefault="000F7FF8" w:rsidP="000F7FF8">
            <w:pPr>
              <w:jc w:val="center"/>
              <w:rPr>
                <w:lang w:eastAsia="ru-RU"/>
              </w:rPr>
            </w:pPr>
            <w:r w:rsidRPr="0019768D">
              <w:rPr>
                <w:lang w:eastAsia="ru-RU"/>
              </w:rPr>
              <w:t>78,85</w:t>
            </w:r>
          </w:p>
        </w:tc>
        <w:tc>
          <w:tcPr>
            <w:tcW w:w="2212" w:type="dxa"/>
            <w:noWrap/>
            <w:vAlign w:val="center"/>
            <w:hideMark/>
          </w:tcPr>
          <w:p w14:paraId="408AA4B8" w14:textId="77777777" w:rsidR="000F7FF8" w:rsidRPr="0019768D" w:rsidRDefault="000F7FF8" w:rsidP="000F7FF8">
            <w:pPr>
              <w:jc w:val="center"/>
              <w:rPr>
                <w:lang w:eastAsia="ru-RU"/>
              </w:rPr>
            </w:pPr>
            <w:r w:rsidRPr="0019768D">
              <w:rPr>
                <w:lang w:eastAsia="ru-RU"/>
              </w:rPr>
              <w:t>60,33</w:t>
            </w:r>
          </w:p>
        </w:tc>
        <w:tc>
          <w:tcPr>
            <w:tcW w:w="2361" w:type="dxa"/>
            <w:noWrap/>
            <w:vAlign w:val="center"/>
            <w:hideMark/>
          </w:tcPr>
          <w:p w14:paraId="21DE0136" w14:textId="77777777" w:rsidR="000F7FF8" w:rsidRPr="0019768D" w:rsidRDefault="000F7FF8" w:rsidP="000F7FF8">
            <w:pPr>
              <w:jc w:val="center"/>
              <w:rPr>
                <w:lang w:eastAsia="ru-RU"/>
              </w:rPr>
            </w:pPr>
            <w:r w:rsidRPr="0019768D">
              <w:rPr>
                <w:lang w:eastAsia="ru-RU"/>
              </w:rPr>
              <w:t>0,741</w:t>
            </w:r>
          </w:p>
        </w:tc>
        <w:tc>
          <w:tcPr>
            <w:tcW w:w="1971" w:type="dxa"/>
            <w:noWrap/>
            <w:vAlign w:val="center"/>
            <w:hideMark/>
          </w:tcPr>
          <w:p w14:paraId="5CE12A57"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45222E83" w14:textId="77777777" w:rsidR="000F7FF8" w:rsidRPr="0019768D" w:rsidRDefault="000F7FF8" w:rsidP="000F7FF8">
            <w:pPr>
              <w:jc w:val="center"/>
              <w:rPr>
                <w:lang w:eastAsia="ru-RU"/>
              </w:rPr>
            </w:pPr>
            <w:r w:rsidRPr="0019768D">
              <w:rPr>
                <w:color w:val="000000"/>
                <w:lang w:eastAsia="ru-RU"/>
              </w:rPr>
              <w:t>3900</w:t>
            </w:r>
          </w:p>
        </w:tc>
      </w:tr>
      <w:tr w:rsidR="000F7FF8" w:rsidRPr="0019768D" w14:paraId="3C4FF2DD" w14:textId="77777777" w:rsidTr="000F7FF8">
        <w:trPr>
          <w:trHeight w:val="320"/>
        </w:trPr>
        <w:tc>
          <w:tcPr>
            <w:tcW w:w="1998" w:type="dxa"/>
            <w:noWrap/>
            <w:vAlign w:val="center"/>
            <w:hideMark/>
          </w:tcPr>
          <w:p w14:paraId="1C9F2A28" w14:textId="77777777" w:rsidR="000F7FF8" w:rsidRPr="0019768D" w:rsidRDefault="000F7FF8" w:rsidP="000F7FF8">
            <w:pPr>
              <w:jc w:val="center"/>
              <w:rPr>
                <w:lang w:eastAsia="ru-RU"/>
              </w:rPr>
            </w:pPr>
            <w:r w:rsidRPr="0019768D">
              <w:rPr>
                <w:lang w:eastAsia="ru-RU"/>
              </w:rPr>
              <w:t>-17</w:t>
            </w:r>
          </w:p>
        </w:tc>
        <w:tc>
          <w:tcPr>
            <w:tcW w:w="2212" w:type="dxa"/>
            <w:noWrap/>
            <w:vAlign w:val="center"/>
            <w:hideMark/>
          </w:tcPr>
          <w:p w14:paraId="2120EF5D" w14:textId="77777777" w:rsidR="000F7FF8" w:rsidRPr="0019768D" w:rsidRDefault="000F7FF8" w:rsidP="000F7FF8">
            <w:pPr>
              <w:jc w:val="center"/>
              <w:rPr>
                <w:lang w:eastAsia="ru-RU"/>
              </w:rPr>
            </w:pPr>
            <w:r w:rsidRPr="0019768D">
              <w:rPr>
                <w:lang w:eastAsia="ru-RU"/>
              </w:rPr>
              <w:t>102,94</w:t>
            </w:r>
          </w:p>
        </w:tc>
        <w:tc>
          <w:tcPr>
            <w:tcW w:w="2212" w:type="dxa"/>
            <w:noWrap/>
            <w:vAlign w:val="center"/>
            <w:hideMark/>
          </w:tcPr>
          <w:p w14:paraId="078B8A6C" w14:textId="77777777" w:rsidR="000F7FF8" w:rsidRPr="0019768D" w:rsidRDefault="000F7FF8" w:rsidP="000F7FF8">
            <w:pPr>
              <w:jc w:val="center"/>
              <w:rPr>
                <w:lang w:eastAsia="ru-RU"/>
              </w:rPr>
            </w:pPr>
            <w:r w:rsidRPr="0019768D">
              <w:rPr>
                <w:lang w:eastAsia="ru-RU"/>
              </w:rPr>
              <w:t>77,66</w:t>
            </w:r>
          </w:p>
        </w:tc>
        <w:tc>
          <w:tcPr>
            <w:tcW w:w="2212" w:type="dxa"/>
            <w:noWrap/>
            <w:vAlign w:val="center"/>
            <w:hideMark/>
          </w:tcPr>
          <w:p w14:paraId="0F49F73A" w14:textId="77777777" w:rsidR="000F7FF8" w:rsidRPr="0019768D" w:rsidRDefault="000F7FF8" w:rsidP="000F7FF8">
            <w:pPr>
              <w:jc w:val="center"/>
              <w:rPr>
                <w:lang w:eastAsia="ru-RU"/>
              </w:rPr>
            </w:pPr>
            <w:r w:rsidRPr="0019768D">
              <w:rPr>
                <w:lang w:eastAsia="ru-RU"/>
              </w:rPr>
              <w:t>59,61</w:t>
            </w:r>
          </w:p>
        </w:tc>
        <w:tc>
          <w:tcPr>
            <w:tcW w:w="2361" w:type="dxa"/>
            <w:noWrap/>
            <w:vAlign w:val="center"/>
            <w:hideMark/>
          </w:tcPr>
          <w:p w14:paraId="239E2312" w14:textId="77777777" w:rsidR="000F7FF8" w:rsidRPr="0019768D" w:rsidRDefault="000F7FF8" w:rsidP="000F7FF8">
            <w:pPr>
              <w:jc w:val="center"/>
              <w:rPr>
                <w:lang w:eastAsia="ru-RU"/>
              </w:rPr>
            </w:pPr>
            <w:r w:rsidRPr="0019768D">
              <w:rPr>
                <w:lang w:eastAsia="ru-RU"/>
              </w:rPr>
              <w:t>0,722</w:t>
            </w:r>
          </w:p>
        </w:tc>
        <w:tc>
          <w:tcPr>
            <w:tcW w:w="1971" w:type="dxa"/>
            <w:noWrap/>
            <w:vAlign w:val="center"/>
            <w:hideMark/>
          </w:tcPr>
          <w:p w14:paraId="04B42975"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0EA71EA9" w14:textId="77777777" w:rsidR="000F7FF8" w:rsidRPr="0019768D" w:rsidRDefault="000F7FF8" w:rsidP="000F7FF8">
            <w:pPr>
              <w:jc w:val="center"/>
              <w:rPr>
                <w:lang w:eastAsia="ru-RU"/>
              </w:rPr>
            </w:pPr>
            <w:r w:rsidRPr="0019768D">
              <w:rPr>
                <w:color w:val="000000"/>
                <w:lang w:eastAsia="ru-RU"/>
              </w:rPr>
              <w:t>3900</w:t>
            </w:r>
          </w:p>
        </w:tc>
      </w:tr>
      <w:tr w:rsidR="000F7FF8" w:rsidRPr="0019768D" w14:paraId="43B9B47F" w14:textId="77777777" w:rsidTr="000F7FF8">
        <w:trPr>
          <w:trHeight w:val="320"/>
        </w:trPr>
        <w:tc>
          <w:tcPr>
            <w:tcW w:w="1998" w:type="dxa"/>
            <w:noWrap/>
            <w:vAlign w:val="center"/>
            <w:hideMark/>
          </w:tcPr>
          <w:p w14:paraId="6224EE56" w14:textId="77777777" w:rsidR="000F7FF8" w:rsidRPr="0019768D" w:rsidRDefault="000F7FF8" w:rsidP="000F7FF8">
            <w:pPr>
              <w:jc w:val="center"/>
              <w:rPr>
                <w:lang w:eastAsia="ru-RU"/>
              </w:rPr>
            </w:pPr>
            <w:r w:rsidRPr="0019768D">
              <w:rPr>
                <w:lang w:eastAsia="ru-RU"/>
              </w:rPr>
              <w:t>-16</w:t>
            </w:r>
          </w:p>
        </w:tc>
        <w:tc>
          <w:tcPr>
            <w:tcW w:w="2212" w:type="dxa"/>
            <w:noWrap/>
            <w:vAlign w:val="center"/>
            <w:hideMark/>
          </w:tcPr>
          <w:p w14:paraId="3DD84238" w14:textId="77777777" w:rsidR="000F7FF8" w:rsidRPr="0019768D" w:rsidRDefault="000F7FF8" w:rsidP="000F7FF8">
            <w:pPr>
              <w:jc w:val="center"/>
              <w:rPr>
                <w:lang w:eastAsia="ru-RU"/>
              </w:rPr>
            </w:pPr>
            <w:r w:rsidRPr="0019768D">
              <w:rPr>
                <w:lang w:eastAsia="ru-RU"/>
              </w:rPr>
              <w:t>101,1</w:t>
            </w:r>
          </w:p>
        </w:tc>
        <w:tc>
          <w:tcPr>
            <w:tcW w:w="2212" w:type="dxa"/>
            <w:noWrap/>
            <w:vAlign w:val="center"/>
            <w:hideMark/>
          </w:tcPr>
          <w:p w14:paraId="2C71242E" w14:textId="77777777" w:rsidR="000F7FF8" w:rsidRPr="0019768D" w:rsidRDefault="000F7FF8" w:rsidP="000F7FF8">
            <w:pPr>
              <w:jc w:val="center"/>
              <w:rPr>
                <w:lang w:eastAsia="ru-RU"/>
              </w:rPr>
            </w:pPr>
            <w:r w:rsidRPr="0019768D">
              <w:rPr>
                <w:lang w:eastAsia="ru-RU"/>
              </w:rPr>
              <w:t>76,47</w:t>
            </w:r>
          </w:p>
        </w:tc>
        <w:tc>
          <w:tcPr>
            <w:tcW w:w="2212" w:type="dxa"/>
            <w:noWrap/>
            <w:vAlign w:val="center"/>
            <w:hideMark/>
          </w:tcPr>
          <w:p w14:paraId="0B85B748" w14:textId="77777777" w:rsidR="000F7FF8" w:rsidRPr="0019768D" w:rsidRDefault="000F7FF8" w:rsidP="000F7FF8">
            <w:pPr>
              <w:jc w:val="center"/>
              <w:rPr>
                <w:lang w:eastAsia="ru-RU"/>
              </w:rPr>
            </w:pPr>
            <w:r w:rsidRPr="0019768D">
              <w:rPr>
                <w:lang w:eastAsia="ru-RU"/>
              </w:rPr>
              <w:t>58,88</w:t>
            </w:r>
          </w:p>
        </w:tc>
        <w:tc>
          <w:tcPr>
            <w:tcW w:w="2361" w:type="dxa"/>
            <w:noWrap/>
            <w:vAlign w:val="center"/>
            <w:hideMark/>
          </w:tcPr>
          <w:p w14:paraId="23D4EBF9" w14:textId="77777777" w:rsidR="000F7FF8" w:rsidRPr="0019768D" w:rsidRDefault="000F7FF8" w:rsidP="000F7FF8">
            <w:pPr>
              <w:jc w:val="center"/>
              <w:rPr>
                <w:lang w:eastAsia="ru-RU"/>
              </w:rPr>
            </w:pPr>
            <w:r w:rsidRPr="0019768D">
              <w:rPr>
                <w:lang w:eastAsia="ru-RU"/>
              </w:rPr>
              <w:t>0,704</w:t>
            </w:r>
          </w:p>
        </w:tc>
        <w:tc>
          <w:tcPr>
            <w:tcW w:w="1971" w:type="dxa"/>
            <w:noWrap/>
            <w:vAlign w:val="center"/>
            <w:hideMark/>
          </w:tcPr>
          <w:p w14:paraId="3A6D6661"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11FD768D" w14:textId="77777777" w:rsidR="000F7FF8" w:rsidRPr="0019768D" w:rsidRDefault="000F7FF8" w:rsidP="000F7FF8">
            <w:pPr>
              <w:jc w:val="center"/>
              <w:rPr>
                <w:lang w:eastAsia="ru-RU"/>
              </w:rPr>
            </w:pPr>
            <w:r w:rsidRPr="0019768D">
              <w:rPr>
                <w:color w:val="000000"/>
                <w:lang w:eastAsia="ru-RU"/>
              </w:rPr>
              <w:t>3900</w:t>
            </w:r>
          </w:p>
        </w:tc>
      </w:tr>
      <w:tr w:rsidR="000F7FF8" w:rsidRPr="0019768D" w14:paraId="4A8BBA25" w14:textId="77777777" w:rsidTr="000F7FF8">
        <w:trPr>
          <w:trHeight w:val="320"/>
        </w:trPr>
        <w:tc>
          <w:tcPr>
            <w:tcW w:w="1998" w:type="dxa"/>
            <w:noWrap/>
            <w:vAlign w:val="center"/>
            <w:hideMark/>
          </w:tcPr>
          <w:p w14:paraId="464E4B98" w14:textId="77777777" w:rsidR="000F7FF8" w:rsidRPr="0019768D" w:rsidRDefault="000F7FF8" w:rsidP="000F7FF8">
            <w:pPr>
              <w:jc w:val="center"/>
              <w:rPr>
                <w:lang w:eastAsia="ru-RU"/>
              </w:rPr>
            </w:pPr>
            <w:r w:rsidRPr="0019768D">
              <w:rPr>
                <w:lang w:eastAsia="ru-RU"/>
              </w:rPr>
              <w:t>-15</w:t>
            </w:r>
          </w:p>
        </w:tc>
        <w:tc>
          <w:tcPr>
            <w:tcW w:w="2212" w:type="dxa"/>
            <w:noWrap/>
            <w:vAlign w:val="center"/>
            <w:hideMark/>
          </w:tcPr>
          <w:p w14:paraId="44B6EFCB" w14:textId="77777777" w:rsidR="000F7FF8" w:rsidRPr="0019768D" w:rsidRDefault="000F7FF8" w:rsidP="000F7FF8">
            <w:pPr>
              <w:jc w:val="center"/>
              <w:rPr>
                <w:lang w:eastAsia="ru-RU"/>
              </w:rPr>
            </w:pPr>
            <w:r w:rsidRPr="0019768D">
              <w:rPr>
                <w:lang w:eastAsia="ru-RU"/>
              </w:rPr>
              <w:t>99,26</w:t>
            </w:r>
          </w:p>
        </w:tc>
        <w:tc>
          <w:tcPr>
            <w:tcW w:w="2212" w:type="dxa"/>
            <w:noWrap/>
            <w:vAlign w:val="center"/>
            <w:hideMark/>
          </w:tcPr>
          <w:p w14:paraId="391A15F7" w14:textId="77777777" w:rsidR="000F7FF8" w:rsidRPr="0019768D" w:rsidRDefault="000F7FF8" w:rsidP="000F7FF8">
            <w:pPr>
              <w:jc w:val="center"/>
              <w:rPr>
                <w:lang w:eastAsia="ru-RU"/>
              </w:rPr>
            </w:pPr>
            <w:r w:rsidRPr="0019768D">
              <w:rPr>
                <w:lang w:eastAsia="ru-RU"/>
              </w:rPr>
              <w:t>75,27</w:t>
            </w:r>
          </w:p>
        </w:tc>
        <w:tc>
          <w:tcPr>
            <w:tcW w:w="2212" w:type="dxa"/>
            <w:noWrap/>
            <w:vAlign w:val="center"/>
            <w:hideMark/>
          </w:tcPr>
          <w:p w14:paraId="38C968B1" w14:textId="77777777" w:rsidR="000F7FF8" w:rsidRPr="0019768D" w:rsidRDefault="000F7FF8" w:rsidP="000F7FF8">
            <w:pPr>
              <w:jc w:val="center"/>
              <w:rPr>
                <w:lang w:eastAsia="ru-RU"/>
              </w:rPr>
            </w:pPr>
            <w:r w:rsidRPr="0019768D">
              <w:rPr>
                <w:lang w:eastAsia="ru-RU"/>
              </w:rPr>
              <w:t>58,15</w:t>
            </w:r>
          </w:p>
        </w:tc>
        <w:tc>
          <w:tcPr>
            <w:tcW w:w="2361" w:type="dxa"/>
            <w:noWrap/>
            <w:vAlign w:val="center"/>
            <w:hideMark/>
          </w:tcPr>
          <w:p w14:paraId="21C21E7A" w14:textId="77777777" w:rsidR="000F7FF8" w:rsidRPr="0019768D" w:rsidRDefault="000F7FF8" w:rsidP="000F7FF8">
            <w:pPr>
              <w:jc w:val="center"/>
              <w:rPr>
                <w:lang w:eastAsia="ru-RU"/>
              </w:rPr>
            </w:pPr>
            <w:r w:rsidRPr="0019768D">
              <w:rPr>
                <w:lang w:eastAsia="ru-RU"/>
              </w:rPr>
              <w:t>0,685</w:t>
            </w:r>
          </w:p>
        </w:tc>
        <w:tc>
          <w:tcPr>
            <w:tcW w:w="1971" w:type="dxa"/>
            <w:noWrap/>
            <w:vAlign w:val="center"/>
            <w:hideMark/>
          </w:tcPr>
          <w:p w14:paraId="2F17EF6F"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4449493E" w14:textId="77777777" w:rsidR="000F7FF8" w:rsidRPr="0019768D" w:rsidRDefault="000F7FF8" w:rsidP="000F7FF8">
            <w:pPr>
              <w:jc w:val="center"/>
              <w:rPr>
                <w:lang w:eastAsia="ru-RU"/>
              </w:rPr>
            </w:pPr>
            <w:r w:rsidRPr="0019768D">
              <w:rPr>
                <w:color w:val="000000"/>
                <w:lang w:eastAsia="ru-RU"/>
              </w:rPr>
              <w:t>3900</w:t>
            </w:r>
          </w:p>
        </w:tc>
      </w:tr>
      <w:tr w:rsidR="000F7FF8" w:rsidRPr="0019768D" w14:paraId="64D0D546" w14:textId="77777777" w:rsidTr="000F7FF8">
        <w:trPr>
          <w:trHeight w:val="320"/>
        </w:trPr>
        <w:tc>
          <w:tcPr>
            <w:tcW w:w="1998" w:type="dxa"/>
            <w:noWrap/>
            <w:vAlign w:val="center"/>
            <w:hideMark/>
          </w:tcPr>
          <w:p w14:paraId="6D71097C" w14:textId="77777777" w:rsidR="000F7FF8" w:rsidRPr="0019768D" w:rsidRDefault="000F7FF8" w:rsidP="000F7FF8">
            <w:pPr>
              <w:jc w:val="center"/>
              <w:rPr>
                <w:lang w:eastAsia="ru-RU"/>
              </w:rPr>
            </w:pPr>
            <w:r w:rsidRPr="0019768D">
              <w:rPr>
                <w:lang w:eastAsia="ru-RU"/>
              </w:rPr>
              <w:t>-14</w:t>
            </w:r>
          </w:p>
        </w:tc>
        <w:tc>
          <w:tcPr>
            <w:tcW w:w="2212" w:type="dxa"/>
            <w:noWrap/>
            <w:vAlign w:val="center"/>
            <w:hideMark/>
          </w:tcPr>
          <w:p w14:paraId="2485D767" w14:textId="77777777" w:rsidR="000F7FF8" w:rsidRPr="0019768D" w:rsidRDefault="000F7FF8" w:rsidP="000F7FF8">
            <w:pPr>
              <w:jc w:val="center"/>
              <w:rPr>
                <w:lang w:eastAsia="ru-RU"/>
              </w:rPr>
            </w:pPr>
            <w:r w:rsidRPr="0019768D">
              <w:rPr>
                <w:lang w:eastAsia="ru-RU"/>
              </w:rPr>
              <w:t>97,41</w:t>
            </w:r>
          </w:p>
        </w:tc>
        <w:tc>
          <w:tcPr>
            <w:tcW w:w="2212" w:type="dxa"/>
            <w:noWrap/>
            <w:vAlign w:val="center"/>
            <w:hideMark/>
          </w:tcPr>
          <w:p w14:paraId="3DA55FE9" w14:textId="77777777" w:rsidR="000F7FF8" w:rsidRPr="0019768D" w:rsidRDefault="000F7FF8" w:rsidP="000F7FF8">
            <w:pPr>
              <w:jc w:val="center"/>
              <w:rPr>
                <w:lang w:eastAsia="ru-RU"/>
              </w:rPr>
            </w:pPr>
            <w:r w:rsidRPr="0019768D">
              <w:rPr>
                <w:lang w:eastAsia="ru-RU"/>
              </w:rPr>
              <w:t>74,07</w:t>
            </w:r>
          </w:p>
        </w:tc>
        <w:tc>
          <w:tcPr>
            <w:tcW w:w="2212" w:type="dxa"/>
            <w:noWrap/>
            <w:vAlign w:val="center"/>
            <w:hideMark/>
          </w:tcPr>
          <w:p w14:paraId="0C5D5127" w14:textId="77777777" w:rsidR="000F7FF8" w:rsidRPr="0019768D" w:rsidRDefault="000F7FF8" w:rsidP="000F7FF8">
            <w:pPr>
              <w:jc w:val="center"/>
              <w:rPr>
                <w:lang w:eastAsia="ru-RU"/>
              </w:rPr>
            </w:pPr>
            <w:r w:rsidRPr="0019768D">
              <w:rPr>
                <w:lang w:eastAsia="ru-RU"/>
              </w:rPr>
              <w:t>57,41</w:t>
            </w:r>
          </w:p>
        </w:tc>
        <w:tc>
          <w:tcPr>
            <w:tcW w:w="2361" w:type="dxa"/>
            <w:noWrap/>
            <w:vAlign w:val="center"/>
            <w:hideMark/>
          </w:tcPr>
          <w:p w14:paraId="72FF0108" w14:textId="77777777" w:rsidR="000F7FF8" w:rsidRPr="0019768D" w:rsidRDefault="000F7FF8" w:rsidP="000F7FF8">
            <w:pPr>
              <w:jc w:val="center"/>
              <w:rPr>
                <w:lang w:eastAsia="ru-RU"/>
              </w:rPr>
            </w:pPr>
            <w:r w:rsidRPr="0019768D">
              <w:rPr>
                <w:lang w:eastAsia="ru-RU"/>
              </w:rPr>
              <w:t>0,667</w:t>
            </w:r>
          </w:p>
        </w:tc>
        <w:tc>
          <w:tcPr>
            <w:tcW w:w="1971" w:type="dxa"/>
            <w:noWrap/>
            <w:vAlign w:val="center"/>
            <w:hideMark/>
          </w:tcPr>
          <w:p w14:paraId="3BD79521"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5880EB54" w14:textId="77777777" w:rsidR="000F7FF8" w:rsidRPr="0019768D" w:rsidRDefault="000F7FF8" w:rsidP="000F7FF8">
            <w:pPr>
              <w:jc w:val="center"/>
              <w:rPr>
                <w:lang w:eastAsia="ru-RU"/>
              </w:rPr>
            </w:pPr>
            <w:r w:rsidRPr="0019768D">
              <w:rPr>
                <w:color w:val="000000"/>
                <w:lang w:eastAsia="ru-RU"/>
              </w:rPr>
              <w:t>3900</w:t>
            </w:r>
          </w:p>
        </w:tc>
      </w:tr>
      <w:tr w:rsidR="000F7FF8" w:rsidRPr="0019768D" w14:paraId="249FDEAF" w14:textId="77777777" w:rsidTr="000F7FF8">
        <w:trPr>
          <w:trHeight w:val="320"/>
        </w:trPr>
        <w:tc>
          <w:tcPr>
            <w:tcW w:w="1998" w:type="dxa"/>
            <w:noWrap/>
            <w:vAlign w:val="center"/>
            <w:hideMark/>
          </w:tcPr>
          <w:p w14:paraId="3A92BD84" w14:textId="77777777" w:rsidR="000F7FF8" w:rsidRPr="0019768D" w:rsidRDefault="000F7FF8" w:rsidP="000F7FF8">
            <w:pPr>
              <w:jc w:val="center"/>
              <w:rPr>
                <w:lang w:eastAsia="ru-RU"/>
              </w:rPr>
            </w:pPr>
            <w:r w:rsidRPr="0019768D">
              <w:rPr>
                <w:lang w:eastAsia="ru-RU"/>
              </w:rPr>
              <w:t>-13</w:t>
            </w:r>
          </w:p>
        </w:tc>
        <w:tc>
          <w:tcPr>
            <w:tcW w:w="2212" w:type="dxa"/>
            <w:noWrap/>
            <w:vAlign w:val="center"/>
            <w:hideMark/>
          </w:tcPr>
          <w:p w14:paraId="2A7D37B0" w14:textId="77777777" w:rsidR="000F7FF8" w:rsidRPr="0019768D" w:rsidRDefault="000F7FF8" w:rsidP="000F7FF8">
            <w:pPr>
              <w:jc w:val="center"/>
              <w:rPr>
                <w:lang w:eastAsia="ru-RU"/>
              </w:rPr>
            </w:pPr>
            <w:r w:rsidRPr="0019768D">
              <w:rPr>
                <w:lang w:eastAsia="ru-RU"/>
              </w:rPr>
              <w:t>95,55</w:t>
            </w:r>
          </w:p>
        </w:tc>
        <w:tc>
          <w:tcPr>
            <w:tcW w:w="2212" w:type="dxa"/>
            <w:noWrap/>
            <w:vAlign w:val="center"/>
            <w:hideMark/>
          </w:tcPr>
          <w:p w14:paraId="20CE2066" w14:textId="77777777" w:rsidR="000F7FF8" w:rsidRPr="0019768D" w:rsidRDefault="000F7FF8" w:rsidP="000F7FF8">
            <w:pPr>
              <w:jc w:val="center"/>
              <w:rPr>
                <w:lang w:eastAsia="ru-RU"/>
              </w:rPr>
            </w:pPr>
            <w:r w:rsidRPr="0019768D">
              <w:rPr>
                <w:lang w:eastAsia="ru-RU"/>
              </w:rPr>
              <w:t>72,87</w:t>
            </w:r>
          </w:p>
        </w:tc>
        <w:tc>
          <w:tcPr>
            <w:tcW w:w="2212" w:type="dxa"/>
            <w:noWrap/>
            <w:vAlign w:val="center"/>
            <w:hideMark/>
          </w:tcPr>
          <w:p w14:paraId="1EBDAB25" w14:textId="77777777" w:rsidR="000F7FF8" w:rsidRPr="0019768D" w:rsidRDefault="000F7FF8" w:rsidP="000F7FF8">
            <w:pPr>
              <w:jc w:val="center"/>
              <w:rPr>
                <w:lang w:eastAsia="ru-RU"/>
              </w:rPr>
            </w:pPr>
            <w:r w:rsidRPr="0019768D">
              <w:rPr>
                <w:lang w:eastAsia="ru-RU"/>
              </w:rPr>
              <w:t>56,66</w:t>
            </w:r>
          </w:p>
        </w:tc>
        <w:tc>
          <w:tcPr>
            <w:tcW w:w="2361" w:type="dxa"/>
            <w:noWrap/>
            <w:vAlign w:val="center"/>
            <w:hideMark/>
          </w:tcPr>
          <w:p w14:paraId="6D5B65DB" w14:textId="77777777" w:rsidR="000F7FF8" w:rsidRPr="0019768D" w:rsidRDefault="000F7FF8" w:rsidP="000F7FF8">
            <w:pPr>
              <w:jc w:val="center"/>
              <w:rPr>
                <w:lang w:eastAsia="ru-RU"/>
              </w:rPr>
            </w:pPr>
            <w:r w:rsidRPr="0019768D">
              <w:rPr>
                <w:lang w:eastAsia="ru-RU"/>
              </w:rPr>
              <w:t>0,648</w:t>
            </w:r>
          </w:p>
        </w:tc>
        <w:tc>
          <w:tcPr>
            <w:tcW w:w="1971" w:type="dxa"/>
            <w:noWrap/>
            <w:vAlign w:val="center"/>
            <w:hideMark/>
          </w:tcPr>
          <w:p w14:paraId="665F8455"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7964A1CB" w14:textId="77777777" w:rsidR="000F7FF8" w:rsidRPr="0019768D" w:rsidRDefault="000F7FF8" w:rsidP="000F7FF8">
            <w:pPr>
              <w:jc w:val="center"/>
              <w:rPr>
                <w:lang w:eastAsia="ru-RU"/>
              </w:rPr>
            </w:pPr>
            <w:r w:rsidRPr="0019768D">
              <w:rPr>
                <w:color w:val="000000"/>
                <w:lang w:eastAsia="ru-RU"/>
              </w:rPr>
              <w:t>3900</w:t>
            </w:r>
          </w:p>
        </w:tc>
      </w:tr>
      <w:tr w:rsidR="000F7FF8" w:rsidRPr="0019768D" w14:paraId="590CACCA" w14:textId="77777777" w:rsidTr="000F7FF8">
        <w:trPr>
          <w:trHeight w:val="320"/>
        </w:trPr>
        <w:tc>
          <w:tcPr>
            <w:tcW w:w="1998" w:type="dxa"/>
            <w:noWrap/>
            <w:vAlign w:val="center"/>
            <w:hideMark/>
          </w:tcPr>
          <w:p w14:paraId="242EB5D2" w14:textId="77777777" w:rsidR="000F7FF8" w:rsidRPr="0019768D" w:rsidRDefault="000F7FF8" w:rsidP="000F7FF8">
            <w:pPr>
              <w:jc w:val="center"/>
              <w:rPr>
                <w:lang w:eastAsia="ru-RU"/>
              </w:rPr>
            </w:pPr>
            <w:r w:rsidRPr="0019768D">
              <w:rPr>
                <w:lang w:eastAsia="ru-RU"/>
              </w:rPr>
              <w:t>-12</w:t>
            </w:r>
          </w:p>
        </w:tc>
        <w:tc>
          <w:tcPr>
            <w:tcW w:w="2212" w:type="dxa"/>
            <w:noWrap/>
            <w:vAlign w:val="center"/>
            <w:hideMark/>
          </w:tcPr>
          <w:p w14:paraId="2F01EF63" w14:textId="77777777" w:rsidR="000F7FF8" w:rsidRPr="0019768D" w:rsidRDefault="000F7FF8" w:rsidP="000F7FF8">
            <w:pPr>
              <w:jc w:val="center"/>
              <w:rPr>
                <w:lang w:eastAsia="ru-RU"/>
              </w:rPr>
            </w:pPr>
            <w:r w:rsidRPr="0019768D">
              <w:rPr>
                <w:lang w:eastAsia="ru-RU"/>
              </w:rPr>
              <w:t>93,69</w:t>
            </w:r>
          </w:p>
        </w:tc>
        <w:tc>
          <w:tcPr>
            <w:tcW w:w="2212" w:type="dxa"/>
            <w:noWrap/>
            <w:vAlign w:val="center"/>
            <w:hideMark/>
          </w:tcPr>
          <w:p w14:paraId="78498858" w14:textId="77777777" w:rsidR="000F7FF8" w:rsidRPr="0019768D" w:rsidRDefault="000F7FF8" w:rsidP="000F7FF8">
            <w:pPr>
              <w:jc w:val="center"/>
              <w:rPr>
                <w:lang w:eastAsia="ru-RU"/>
              </w:rPr>
            </w:pPr>
            <w:r w:rsidRPr="0019768D">
              <w:rPr>
                <w:lang w:eastAsia="ru-RU"/>
              </w:rPr>
              <w:t>71,66</w:t>
            </w:r>
          </w:p>
        </w:tc>
        <w:tc>
          <w:tcPr>
            <w:tcW w:w="2212" w:type="dxa"/>
            <w:noWrap/>
            <w:vAlign w:val="center"/>
            <w:hideMark/>
          </w:tcPr>
          <w:p w14:paraId="3800A0F0" w14:textId="77777777" w:rsidR="000F7FF8" w:rsidRPr="0019768D" w:rsidRDefault="000F7FF8" w:rsidP="000F7FF8">
            <w:pPr>
              <w:jc w:val="center"/>
              <w:rPr>
                <w:lang w:eastAsia="ru-RU"/>
              </w:rPr>
            </w:pPr>
            <w:r w:rsidRPr="0019768D">
              <w:rPr>
                <w:lang w:eastAsia="ru-RU"/>
              </w:rPr>
              <w:t>55,92</w:t>
            </w:r>
          </w:p>
        </w:tc>
        <w:tc>
          <w:tcPr>
            <w:tcW w:w="2361" w:type="dxa"/>
            <w:noWrap/>
            <w:vAlign w:val="center"/>
            <w:hideMark/>
          </w:tcPr>
          <w:p w14:paraId="0B2AF287" w14:textId="77777777" w:rsidR="000F7FF8" w:rsidRPr="0019768D" w:rsidRDefault="000F7FF8" w:rsidP="000F7FF8">
            <w:pPr>
              <w:jc w:val="center"/>
              <w:rPr>
                <w:lang w:eastAsia="ru-RU"/>
              </w:rPr>
            </w:pPr>
            <w:r w:rsidRPr="0019768D">
              <w:rPr>
                <w:lang w:eastAsia="ru-RU"/>
              </w:rPr>
              <w:t>0,63</w:t>
            </w:r>
          </w:p>
        </w:tc>
        <w:tc>
          <w:tcPr>
            <w:tcW w:w="1971" w:type="dxa"/>
            <w:noWrap/>
            <w:vAlign w:val="center"/>
            <w:hideMark/>
          </w:tcPr>
          <w:p w14:paraId="09A6E8A2"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63373C2E" w14:textId="77777777" w:rsidR="000F7FF8" w:rsidRPr="0019768D" w:rsidRDefault="000F7FF8" w:rsidP="000F7FF8">
            <w:pPr>
              <w:jc w:val="center"/>
              <w:rPr>
                <w:lang w:eastAsia="ru-RU"/>
              </w:rPr>
            </w:pPr>
            <w:r w:rsidRPr="0019768D">
              <w:rPr>
                <w:color w:val="000000"/>
                <w:lang w:eastAsia="ru-RU"/>
              </w:rPr>
              <w:t>3900</w:t>
            </w:r>
          </w:p>
        </w:tc>
      </w:tr>
      <w:tr w:rsidR="000F7FF8" w:rsidRPr="0019768D" w14:paraId="4650F014" w14:textId="77777777" w:rsidTr="000F7FF8">
        <w:trPr>
          <w:trHeight w:val="320"/>
        </w:trPr>
        <w:tc>
          <w:tcPr>
            <w:tcW w:w="1998" w:type="dxa"/>
            <w:noWrap/>
            <w:vAlign w:val="center"/>
            <w:hideMark/>
          </w:tcPr>
          <w:p w14:paraId="564DB9CB" w14:textId="77777777" w:rsidR="000F7FF8" w:rsidRPr="0019768D" w:rsidRDefault="000F7FF8" w:rsidP="000F7FF8">
            <w:pPr>
              <w:jc w:val="center"/>
              <w:rPr>
                <w:lang w:eastAsia="ru-RU"/>
              </w:rPr>
            </w:pPr>
            <w:r w:rsidRPr="0019768D">
              <w:rPr>
                <w:lang w:eastAsia="ru-RU"/>
              </w:rPr>
              <w:t>-11</w:t>
            </w:r>
          </w:p>
        </w:tc>
        <w:tc>
          <w:tcPr>
            <w:tcW w:w="2212" w:type="dxa"/>
            <w:noWrap/>
            <w:vAlign w:val="center"/>
            <w:hideMark/>
          </w:tcPr>
          <w:p w14:paraId="7EDD769C" w14:textId="77777777" w:rsidR="000F7FF8" w:rsidRPr="0019768D" w:rsidRDefault="000F7FF8" w:rsidP="000F7FF8">
            <w:pPr>
              <w:jc w:val="center"/>
              <w:rPr>
                <w:lang w:eastAsia="ru-RU"/>
              </w:rPr>
            </w:pPr>
            <w:r w:rsidRPr="0019768D">
              <w:rPr>
                <w:lang w:eastAsia="ru-RU"/>
              </w:rPr>
              <w:t>91,83</w:t>
            </w:r>
          </w:p>
        </w:tc>
        <w:tc>
          <w:tcPr>
            <w:tcW w:w="2212" w:type="dxa"/>
            <w:noWrap/>
            <w:vAlign w:val="center"/>
            <w:hideMark/>
          </w:tcPr>
          <w:p w14:paraId="111C4506" w14:textId="77777777" w:rsidR="000F7FF8" w:rsidRPr="0019768D" w:rsidRDefault="000F7FF8" w:rsidP="000F7FF8">
            <w:pPr>
              <w:jc w:val="center"/>
              <w:rPr>
                <w:lang w:eastAsia="ru-RU"/>
              </w:rPr>
            </w:pPr>
            <w:r w:rsidRPr="0019768D">
              <w:rPr>
                <w:lang w:eastAsia="ru-RU"/>
              </w:rPr>
              <w:t>70,44</w:t>
            </w:r>
          </w:p>
        </w:tc>
        <w:tc>
          <w:tcPr>
            <w:tcW w:w="2212" w:type="dxa"/>
            <w:noWrap/>
            <w:vAlign w:val="center"/>
            <w:hideMark/>
          </w:tcPr>
          <w:p w14:paraId="04909E85" w14:textId="77777777" w:rsidR="000F7FF8" w:rsidRPr="0019768D" w:rsidRDefault="000F7FF8" w:rsidP="000F7FF8">
            <w:pPr>
              <w:jc w:val="center"/>
              <w:rPr>
                <w:lang w:eastAsia="ru-RU"/>
              </w:rPr>
            </w:pPr>
            <w:r w:rsidRPr="0019768D">
              <w:rPr>
                <w:lang w:eastAsia="ru-RU"/>
              </w:rPr>
              <w:t>55,16</w:t>
            </w:r>
          </w:p>
        </w:tc>
        <w:tc>
          <w:tcPr>
            <w:tcW w:w="2361" w:type="dxa"/>
            <w:noWrap/>
            <w:vAlign w:val="center"/>
            <w:hideMark/>
          </w:tcPr>
          <w:p w14:paraId="3B1E15A8" w14:textId="77777777" w:rsidR="000F7FF8" w:rsidRPr="0019768D" w:rsidRDefault="000F7FF8" w:rsidP="000F7FF8">
            <w:pPr>
              <w:jc w:val="center"/>
              <w:rPr>
                <w:lang w:eastAsia="ru-RU"/>
              </w:rPr>
            </w:pPr>
            <w:r w:rsidRPr="0019768D">
              <w:rPr>
                <w:lang w:eastAsia="ru-RU"/>
              </w:rPr>
              <w:t>0,611</w:t>
            </w:r>
          </w:p>
        </w:tc>
        <w:tc>
          <w:tcPr>
            <w:tcW w:w="1971" w:type="dxa"/>
            <w:noWrap/>
            <w:vAlign w:val="center"/>
            <w:hideMark/>
          </w:tcPr>
          <w:p w14:paraId="0C31907F"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64811008" w14:textId="77777777" w:rsidR="000F7FF8" w:rsidRPr="0019768D" w:rsidRDefault="000F7FF8" w:rsidP="000F7FF8">
            <w:pPr>
              <w:jc w:val="center"/>
              <w:rPr>
                <w:lang w:eastAsia="ru-RU"/>
              </w:rPr>
            </w:pPr>
            <w:r w:rsidRPr="0019768D">
              <w:rPr>
                <w:color w:val="000000"/>
                <w:lang w:eastAsia="ru-RU"/>
              </w:rPr>
              <w:t>3900</w:t>
            </w:r>
          </w:p>
        </w:tc>
      </w:tr>
      <w:tr w:rsidR="000F7FF8" w:rsidRPr="0019768D" w14:paraId="4E2D5862" w14:textId="77777777" w:rsidTr="000F7FF8">
        <w:trPr>
          <w:trHeight w:val="320"/>
        </w:trPr>
        <w:tc>
          <w:tcPr>
            <w:tcW w:w="1998" w:type="dxa"/>
            <w:noWrap/>
            <w:vAlign w:val="center"/>
            <w:hideMark/>
          </w:tcPr>
          <w:p w14:paraId="2A16FBB2" w14:textId="77777777" w:rsidR="000F7FF8" w:rsidRPr="0019768D" w:rsidRDefault="000F7FF8" w:rsidP="000F7FF8">
            <w:pPr>
              <w:jc w:val="center"/>
              <w:rPr>
                <w:lang w:eastAsia="ru-RU"/>
              </w:rPr>
            </w:pPr>
            <w:r w:rsidRPr="0019768D">
              <w:rPr>
                <w:lang w:eastAsia="ru-RU"/>
              </w:rPr>
              <w:t>-10</w:t>
            </w:r>
          </w:p>
        </w:tc>
        <w:tc>
          <w:tcPr>
            <w:tcW w:w="2212" w:type="dxa"/>
            <w:noWrap/>
            <w:vAlign w:val="center"/>
            <w:hideMark/>
          </w:tcPr>
          <w:p w14:paraId="4EC299A1" w14:textId="77777777" w:rsidR="000F7FF8" w:rsidRPr="0019768D" w:rsidRDefault="000F7FF8" w:rsidP="000F7FF8">
            <w:pPr>
              <w:jc w:val="center"/>
              <w:rPr>
                <w:lang w:eastAsia="ru-RU"/>
              </w:rPr>
            </w:pPr>
            <w:r w:rsidRPr="0019768D">
              <w:rPr>
                <w:lang w:eastAsia="ru-RU"/>
              </w:rPr>
              <w:t>89,96</w:t>
            </w:r>
          </w:p>
        </w:tc>
        <w:tc>
          <w:tcPr>
            <w:tcW w:w="2212" w:type="dxa"/>
            <w:noWrap/>
            <w:vAlign w:val="center"/>
            <w:hideMark/>
          </w:tcPr>
          <w:p w14:paraId="1A8C97A6" w14:textId="77777777" w:rsidR="000F7FF8" w:rsidRPr="0019768D" w:rsidRDefault="000F7FF8" w:rsidP="000F7FF8">
            <w:pPr>
              <w:jc w:val="center"/>
              <w:rPr>
                <w:lang w:eastAsia="ru-RU"/>
              </w:rPr>
            </w:pPr>
            <w:r w:rsidRPr="0019768D">
              <w:rPr>
                <w:lang w:eastAsia="ru-RU"/>
              </w:rPr>
              <w:t>69,21</w:t>
            </w:r>
          </w:p>
        </w:tc>
        <w:tc>
          <w:tcPr>
            <w:tcW w:w="2212" w:type="dxa"/>
            <w:noWrap/>
            <w:vAlign w:val="center"/>
            <w:hideMark/>
          </w:tcPr>
          <w:p w14:paraId="1EA26CD6" w14:textId="77777777" w:rsidR="000F7FF8" w:rsidRPr="0019768D" w:rsidRDefault="000F7FF8" w:rsidP="000F7FF8">
            <w:pPr>
              <w:jc w:val="center"/>
              <w:rPr>
                <w:lang w:eastAsia="ru-RU"/>
              </w:rPr>
            </w:pPr>
            <w:r w:rsidRPr="0019768D">
              <w:rPr>
                <w:lang w:eastAsia="ru-RU"/>
              </w:rPr>
              <w:t>54,4</w:t>
            </w:r>
          </w:p>
        </w:tc>
        <w:tc>
          <w:tcPr>
            <w:tcW w:w="2361" w:type="dxa"/>
            <w:noWrap/>
            <w:vAlign w:val="center"/>
            <w:hideMark/>
          </w:tcPr>
          <w:p w14:paraId="583603B0" w14:textId="77777777" w:rsidR="000F7FF8" w:rsidRPr="0019768D" w:rsidRDefault="000F7FF8" w:rsidP="000F7FF8">
            <w:pPr>
              <w:jc w:val="center"/>
              <w:rPr>
                <w:lang w:eastAsia="ru-RU"/>
              </w:rPr>
            </w:pPr>
            <w:r w:rsidRPr="0019768D">
              <w:rPr>
                <w:lang w:eastAsia="ru-RU"/>
              </w:rPr>
              <w:t>0,593</w:t>
            </w:r>
          </w:p>
        </w:tc>
        <w:tc>
          <w:tcPr>
            <w:tcW w:w="1971" w:type="dxa"/>
            <w:noWrap/>
            <w:vAlign w:val="center"/>
            <w:hideMark/>
          </w:tcPr>
          <w:p w14:paraId="2B386EC0"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2EFD803C" w14:textId="77777777" w:rsidR="000F7FF8" w:rsidRPr="0019768D" w:rsidRDefault="000F7FF8" w:rsidP="000F7FF8">
            <w:pPr>
              <w:jc w:val="center"/>
              <w:rPr>
                <w:lang w:eastAsia="ru-RU"/>
              </w:rPr>
            </w:pPr>
            <w:r w:rsidRPr="0019768D">
              <w:rPr>
                <w:color w:val="000000"/>
                <w:lang w:eastAsia="ru-RU"/>
              </w:rPr>
              <w:t>3900</w:t>
            </w:r>
          </w:p>
        </w:tc>
      </w:tr>
      <w:tr w:rsidR="000F7FF8" w:rsidRPr="0019768D" w14:paraId="063EDC37" w14:textId="77777777" w:rsidTr="000F7FF8">
        <w:trPr>
          <w:trHeight w:val="320"/>
        </w:trPr>
        <w:tc>
          <w:tcPr>
            <w:tcW w:w="1998" w:type="dxa"/>
            <w:noWrap/>
            <w:vAlign w:val="center"/>
            <w:hideMark/>
          </w:tcPr>
          <w:p w14:paraId="3CA49898" w14:textId="77777777" w:rsidR="000F7FF8" w:rsidRPr="0019768D" w:rsidRDefault="000F7FF8" w:rsidP="000F7FF8">
            <w:pPr>
              <w:jc w:val="center"/>
              <w:rPr>
                <w:lang w:eastAsia="ru-RU"/>
              </w:rPr>
            </w:pPr>
            <w:r w:rsidRPr="0019768D">
              <w:rPr>
                <w:lang w:eastAsia="ru-RU"/>
              </w:rPr>
              <w:t>-9</w:t>
            </w:r>
          </w:p>
        </w:tc>
        <w:tc>
          <w:tcPr>
            <w:tcW w:w="2212" w:type="dxa"/>
            <w:noWrap/>
            <w:vAlign w:val="center"/>
            <w:hideMark/>
          </w:tcPr>
          <w:p w14:paraId="117ED5C4" w14:textId="77777777" w:rsidR="000F7FF8" w:rsidRPr="0019768D" w:rsidRDefault="000F7FF8" w:rsidP="000F7FF8">
            <w:pPr>
              <w:jc w:val="center"/>
              <w:rPr>
                <w:lang w:eastAsia="ru-RU"/>
              </w:rPr>
            </w:pPr>
            <w:r w:rsidRPr="0019768D">
              <w:rPr>
                <w:lang w:eastAsia="ru-RU"/>
              </w:rPr>
              <w:t>88,08</w:t>
            </w:r>
          </w:p>
        </w:tc>
        <w:tc>
          <w:tcPr>
            <w:tcW w:w="2212" w:type="dxa"/>
            <w:noWrap/>
            <w:vAlign w:val="center"/>
            <w:hideMark/>
          </w:tcPr>
          <w:p w14:paraId="49DB6BD0" w14:textId="77777777" w:rsidR="000F7FF8" w:rsidRPr="0019768D" w:rsidRDefault="000F7FF8" w:rsidP="000F7FF8">
            <w:pPr>
              <w:jc w:val="center"/>
              <w:rPr>
                <w:lang w:eastAsia="ru-RU"/>
              </w:rPr>
            </w:pPr>
            <w:r w:rsidRPr="0019768D">
              <w:rPr>
                <w:lang w:eastAsia="ru-RU"/>
              </w:rPr>
              <w:t>67,98</w:t>
            </w:r>
          </w:p>
        </w:tc>
        <w:tc>
          <w:tcPr>
            <w:tcW w:w="2212" w:type="dxa"/>
            <w:noWrap/>
            <w:vAlign w:val="center"/>
            <w:hideMark/>
          </w:tcPr>
          <w:p w14:paraId="01C3D977" w14:textId="77777777" w:rsidR="000F7FF8" w:rsidRPr="0019768D" w:rsidRDefault="000F7FF8" w:rsidP="000F7FF8">
            <w:pPr>
              <w:jc w:val="center"/>
              <w:rPr>
                <w:lang w:eastAsia="ru-RU"/>
              </w:rPr>
            </w:pPr>
            <w:r w:rsidRPr="0019768D">
              <w:rPr>
                <w:lang w:eastAsia="ru-RU"/>
              </w:rPr>
              <w:t>53,63</w:t>
            </w:r>
          </w:p>
        </w:tc>
        <w:tc>
          <w:tcPr>
            <w:tcW w:w="2361" w:type="dxa"/>
            <w:noWrap/>
            <w:vAlign w:val="center"/>
            <w:hideMark/>
          </w:tcPr>
          <w:p w14:paraId="517A67F8" w14:textId="77777777" w:rsidR="000F7FF8" w:rsidRPr="0019768D" w:rsidRDefault="000F7FF8" w:rsidP="000F7FF8">
            <w:pPr>
              <w:jc w:val="center"/>
              <w:rPr>
                <w:lang w:eastAsia="ru-RU"/>
              </w:rPr>
            </w:pPr>
            <w:r w:rsidRPr="0019768D">
              <w:rPr>
                <w:lang w:eastAsia="ru-RU"/>
              </w:rPr>
              <w:t>0,574</w:t>
            </w:r>
          </w:p>
        </w:tc>
        <w:tc>
          <w:tcPr>
            <w:tcW w:w="1971" w:type="dxa"/>
            <w:noWrap/>
            <w:vAlign w:val="center"/>
            <w:hideMark/>
          </w:tcPr>
          <w:p w14:paraId="5FF388B5"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1CD08303" w14:textId="77777777" w:rsidR="000F7FF8" w:rsidRPr="0019768D" w:rsidRDefault="000F7FF8" w:rsidP="000F7FF8">
            <w:pPr>
              <w:jc w:val="center"/>
              <w:rPr>
                <w:lang w:eastAsia="ru-RU"/>
              </w:rPr>
            </w:pPr>
            <w:r w:rsidRPr="0019768D">
              <w:rPr>
                <w:color w:val="000000"/>
                <w:lang w:eastAsia="ru-RU"/>
              </w:rPr>
              <w:t>3900</w:t>
            </w:r>
          </w:p>
        </w:tc>
      </w:tr>
      <w:tr w:rsidR="000F7FF8" w:rsidRPr="0019768D" w14:paraId="22CAA62E" w14:textId="77777777" w:rsidTr="000F7FF8">
        <w:trPr>
          <w:trHeight w:val="320"/>
        </w:trPr>
        <w:tc>
          <w:tcPr>
            <w:tcW w:w="1998" w:type="dxa"/>
            <w:noWrap/>
            <w:vAlign w:val="center"/>
            <w:hideMark/>
          </w:tcPr>
          <w:p w14:paraId="3492E074" w14:textId="77777777" w:rsidR="000F7FF8" w:rsidRPr="0019768D" w:rsidRDefault="000F7FF8" w:rsidP="000F7FF8">
            <w:pPr>
              <w:jc w:val="center"/>
              <w:rPr>
                <w:lang w:eastAsia="ru-RU"/>
              </w:rPr>
            </w:pPr>
            <w:r w:rsidRPr="0019768D">
              <w:rPr>
                <w:lang w:eastAsia="ru-RU"/>
              </w:rPr>
              <w:t>-8</w:t>
            </w:r>
          </w:p>
        </w:tc>
        <w:tc>
          <w:tcPr>
            <w:tcW w:w="2212" w:type="dxa"/>
            <w:noWrap/>
            <w:vAlign w:val="center"/>
            <w:hideMark/>
          </w:tcPr>
          <w:p w14:paraId="01B99E02" w14:textId="77777777" w:rsidR="000F7FF8" w:rsidRPr="0019768D" w:rsidRDefault="000F7FF8" w:rsidP="000F7FF8">
            <w:pPr>
              <w:jc w:val="center"/>
              <w:rPr>
                <w:lang w:eastAsia="ru-RU"/>
              </w:rPr>
            </w:pPr>
            <w:r w:rsidRPr="0019768D">
              <w:rPr>
                <w:lang w:eastAsia="ru-RU"/>
              </w:rPr>
              <w:t>86,19</w:t>
            </w:r>
          </w:p>
        </w:tc>
        <w:tc>
          <w:tcPr>
            <w:tcW w:w="2212" w:type="dxa"/>
            <w:noWrap/>
            <w:vAlign w:val="center"/>
            <w:hideMark/>
          </w:tcPr>
          <w:p w14:paraId="48EF5A5D" w14:textId="77777777" w:rsidR="000F7FF8" w:rsidRPr="0019768D" w:rsidRDefault="000F7FF8" w:rsidP="000F7FF8">
            <w:pPr>
              <w:jc w:val="center"/>
              <w:rPr>
                <w:lang w:eastAsia="ru-RU"/>
              </w:rPr>
            </w:pPr>
            <w:r w:rsidRPr="0019768D">
              <w:rPr>
                <w:lang w:eastAsia="ru-RU"/>
              </w:rPr>
              <w:t>66,75</w:t>
            </w:r>
          </w:p>
        </w:tc>
        <w:tc>
          <w:tcPr>
            <w:tcW w:w="2212" w:type="dxa"/>
            <w:noWrap/>
            <w:vAlign w:val="center"/>
            <w:hideMark/>
          </w:tcPr>
          <w:p w14:paraId="216A7F00" w14:textId="77777777" w:rsidR="000F7FF8" w:rsidRPr="0019768D" w:rsidRDefault="000F7FF8" w:rsidP="000F7FF8">
            <w:pPr>
              <w:jc w:val="center"/>
              <w:rPr>
                <w:lang w:eastAsia="ru-RU"/>
              </w:rPr>
            </w:pPr>
            <w:r w:rsidRPr="0019768D">
              <w:rPr>
                <w:lang w:eastAsia="ru-RU"/>
              </w:rPr>
              <w:t>52,86</w:t>
            </w:r>
          </w:p>
        </w:tc>
        <w:tc>
          <w:tcPr>
            <w:tcW w:w="2361" w:type="dxa"/>
            <w:noWrap/>
            <w:vAlign w:val="center"/>
            <w:hideMark/>
          </w:tcPr>
          <w:p w14:paraId="0D96EBFC" w14:textId="77777777" w:rsidR="000F7FF8" w:rsidRPr="0019768D" w:rsidRDefault="000F7FF8" w:rsidP="000F7FF8">
            <w:pPr>
              <w:jc w:val="center"/>
              <w:rPr>
                <w:lang w:eastAsia="ru-RU"/>
              </w:rPr>
            </w:pPr>
            <w:r w:rsidRPr="0019768D">
              <w:rPr>
                <w:lang w:eastAsia="ru-RU"/>
              </w:rPr>
              <w:t>0,556</w:t>
            </w:r>
          </w:p>
        </w:tc>
        <w:tc>
          <w:tcPr>
            <w:tcW w:w="1971" w:type="dxa"/>
            <w:noWrap/>
            <w:vAlign w:val="center"/>
            <w:hideMark/>
          </w:tcPr>
          <w:p w14:paraId="71E7D2DF"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6591BB48" w14:textId="77777777" w:rsidR="000F7FF8" w:rsidRPr="0019768D" w:rsidRDefault="000F7FF8" w:rsidP="000F7FF8">
            <w:pPr>
              <w:jc w:val="center"/>
              <w:rPr>
                <w:lang w:eastAsia="ru-RU"/>
              </w:rPr>
            </w:pPr>
            <w:r w:rsidRPr="0019768D">
              <w:rPr>
                <w:color w:val="000000"/>
                <w:lang w:eastAsia="ru-RU"/>
              </w:rPr>
              <w:t>3900</w:t>
            </w:r>
          </w:p>
        </w:tc>
      </w:tr>
      <w:tr w:rsidR="000F7FF8" w:rsidRPr="0019768D" w14:paraId="7091FED1" w14:textId="77777777" w:rsidTr="000F7FF8">
        <w:trPr>
          <w:trHeight w:val="320"/>
        </w:trPr>
        <w:tc>
          <w:tcPr>
            <w:tcW w:w="1998" w:type="dxa"/>
            <w:noWrap/>
            <w:vAlign w:val="center"/>
            <w:hideMark/>
          </w:tcPr>
          <w:p w14:paraId="5355F133" w14:textId="77777777" w:rsidR="000F7FF8" w:rsidRPr="0019768D" w:rsidRDefault="000F7FF8" w:rsidP="000F7FF8">
            <w:pPr>
              <w:jc w:val="center"/>
              <w:rPr>
                <w:lang w:eastAsia="ru-RU"/>
              </w:rPr>
            </w:pPr>
            <w:r w:rsidRPr="0019768D">
              <w:rPr>
                <w:lang w:eastAsia="ru-RU"/>
              </w:rPr>
              <w:t>-7</w:t>
            </w:r>
          </w:p>
        </w:tc>
        <w:tc>
          <w:tcPr>
            <w:tcW w:w="2212" w:type="dxa"/>
            <w:noWrap/>
            <w:vAlign w:val="center"/>
            <w:hideMark/>
          </w:tcPr>
          <w:p w14:paraId="23131E1A" w14:textId="77777777" w:rsidR="000F7FF8" w:rsidRPr="0019768D" w:rsidRDefault="000F7FF8" w:rsidP="000F7FF8">
            <w:pPr>
              <w:jc w:val="center"/>
              <w:rPr>
                <w:lang w:eastAsia="ru-RU"/>
              </w:rPr>
            </w:pPr>
            <w:r w:rsidRPr="0019768D">
              <w:rPr>
                <w:lang w:eastAsia="ru-RU"/>
              </w:rPr>
              <w:t>84,3</w:t>
            </w:r>
          </w:p>
        </w:tc>
        <w:tc>
          <w:tcPr>
            <w:tcW w:w="2212" w:type="dxa"/>
            <w:noWrap/>
            <w:vAlign w:val="center"/>
            <w:hideMark/>
          </w:tcPr>
          <w:p w14:paraId="2F76867D" w14:textId="77777777" w:rsidR="000F7FF8" w:rsidRPr="0019768D" w:rsidRDefault="000F7FF8" w:rsidP="000F7FF8">
            <w:pPr>
              <w:jc w:val="center"/>
              <w:rPr>
                <w:lang w:eastAsia="ru-RU"/>
              </w:rPr>
            </w:pPr>
            <w:r w:rsidRPr="0019768D">
              <w:rPr>
                <w:lang w:eastAsia="ru-RU"/>
              </w:rPr>
              <w:t>65,51</w:t>
            </w:r>
          </w:p>
        </w:tc>
        <w:tc>
          <w:tcPr>
            <w:tcW w:w="2212" w:type="dxa"/>
            <w:noWrap/>
            <w:vAlign w:val="center"/>
            <w:hideMark/>
          </w:tcPr>
          <w:p w14:paraId="71124857" w14:textId="77777777" w:rsidR="000F7FF8" w:rsidRPr="0019768D" w:rsidRDefault="000F7FF8" w:rsidP="000F7FF8">
            <w:pPr>
              <w:jc w:val="center"/>
              <w:rPr>
                <w:lang w:eastAsia="ru-RU"/>
              </w:rPr>
            </w:pPr>
            <w:r w:rsidRPr="0019768D">
              <w:rPr>
                <w:lang w:eastAsia="ru-RU"/>
              </w:rPr>
              <w:t>52,08</w:t>
            </w:r>
          </w:p>
        </w:tc>
        <w:tc>
          <w:tcPr>
            <w:tcW w:w="2361" w:type="dxa"/>
            <w:noWrap/>
            <w:vAlign w:val="center"/>
            <w:hideMark/>
          </w:tcPr>
          <w:p w14:paraId="656E3720" w14:textId="77777777" w:rsidR="000F7FF8" w:rsidRPr="0019768D" w:rsidRDefault="000F7FF8" w:rsidP="000F7FF8">
            <w:pPr>
              <w:jc w:val="center"/>
              <w:rPr>
                <w:lang w:eastAsia="ru-RU"/>
              </w:rPr>
            </w:pPr>
            <w:r w:rsidRPr="0019768D">
              <w:rPr>
                <w:lang w:eastAsia="ru-RU"/>
              </w:rPr>
              <w:t>0,537</w:t>
            </w:r>
          </w:p>
        </w:tc>
        <w:tc>
          <w:tcPr>
            <w:tcW w:w="1971" w:type="dxa"/>
            <w:noWrap/>
            <w:vAlign w:val="center"/>
            <w:hideMark/>
          </w:tcPr>
          <w:p w14:paraId="5045BAD7"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1E1D9962" w14:textId="77777777" w:rsidR="000F7FF8" w:rsidRPr="0019768D" w:rsidRDefault="000F7FF8" w:rsidP="000F7FF8">
            <w:pPr>
              <w:jc w:val="center"/>
              <w:rPr>
                <w:lang w:eastAsia="ru-RU"/>
              </w:rPr>
            </w:pPr>
            <w:r w:rsidRPr="0019768D">
              <w:rPr>
                <w:color w:val="000000"/>
                <w:lang w:eastAsia="ru-RU"/>
              </w:rPr>
              <w:t>3900</w:t>
            </w:r>
          </w:p>
        </w:tc>
      </w:tr>
      <w:tr w:rsidR="000F7FF8" w:rsidRPr="0019768D" w14:paraId="1EC852AE" w14:textId="77777777" w:rsidTr="000F7FF8">
        <w:trPr>
          <w:trHeight w:val="320"/>
        </w:trPr>
        <w:tc>
          <w:tcPr>
            <w:tcW w:w="1998" w:type="dxa"/>
            <w:noWrap/>
            <w:vAlign w:val="center"/>
            <w:hideMark/>
          </w:tcPr>
          <w:p w14:paraId="2BE99D4D" w14:textId="77777777" w:rsidR="000F7FF8" w:rsidRPr="0019768D" w:rsidRDefault="000F7FF8" w:rsidP="000F7FF8">
            <w:pPr>
              <w:jc w:val="center"/>
              <w:rPr>
                <w:lang w:eastAsia="ru-RU"/>
              </w:rPr>
            </w:pPr>
            <w:r w:rsidRPr="0019768D">
              <w:rPr>
                <w:lang w:eastAsia="ru-RU"/>
              </w:rPr>
              <w:t>-6</w:t>
            </w:r>
          </w:p>
        </w:tc>
        <w:tc>
          <w:tcPr>
            <w:tcW w:w="2212" w:type="dxa"/>
            <w:noWrap/>
            <w:vAlign w:val="center"/>
            <w:hideMark/>
          </w:tcPr>
          <w:p w14:paraId="3C4452BD" w14:textId="77777777" w:rsidR="000F7FF8" w:rsidRPr="0019768D" w:rsidRDefault="000F7FF8" w:rsidP="000F7FF8">
            <w:pPr>
              <w:jc w:val="center"/>
              <w:rPr>
                <w:lang w:eastAsia="ru-RU"/>
              </w:rPr>
            </w:pPr>
            <w:r w:rsidRPr="0019768D">
              <w:rPr>
                <w:lang w:eastAsia="ru-RU"/>
              </w:rPr>
              <w:t>82,4</w:t>
            </w:r>
          </w:p>
        </w:tc>
        <w:tc>
          <w:tcPr>
            <w:tcW w:w="2212" w:type="dxa"/>
            <w:noWrap/>
            <w:vAlign w:val="center"/>
            <w:hideMark/>
          </w:tcPr>
          <w:p w14:paraId="2426E63E" w14:textId="77777777" w:rsidR="000F7FF8" w:rsidRPr="0019768D" w:rsidRDefault="000F7FF8" w:rsidP="000F7FF8">
            <w:pPr>
              <w:jc w:val="center"/>
              <w:rPr>
                <w:lang w:eastAsia="ru-RU"/>
              </w:rPr>
            </w:pPr>
            <w:r w:rsidRPr="0019768D">
              <w:rPr>
                <w:lang w:eastAsia="ru-RU"/>
              </w:rPr>
              <w:t>64,26</w:t>
            </w:r>
          </w:p>
        </w:tc>
        <w:tc>
          <w:tcPr>
            <w:tcW w:w="2212" w:type="dxa"/>
            <w:noWrap/>
            <w:vAlign w:val="center"/>
            <w:hideMark/>
          </w:tcPr>
          <w:p w14:paraId="035B9A3D" w14:textId="77777777" w:rsidR="000F7FF8" w:rsidRPr="0019768D" w:rsidRDefault="000F7FF8" w:rsidP="000F7FF8">
            <w:pPr>
              <w:jc w:val="center"/>
              <w:rPr>
                <w:lang w:eastAsia="ru-RU"/>
              </w:rPr>
            </w:pPr>
            <w:r w:rsidRPr="0019768D">
              <w:rPr>
                <w:lang w:eastAsia="ru-RU"/>
              </w:rPr>
              <w:t>51,29</w:t>
            </w:r>
          </w:p>
        </w:tc>
        <w:tc>
          <w:tcPr>
            <w:tcW w:w="2361" w:type="dxa"/>
            <w:noWrap/>
            <w:vAlign w:val="center"/>
            <w:hideMark/>
          </w:tcPr>
          <w:p w14:paraId="6C38D519" w14:textId="77777777" w:rsidR="000F7FF8" w:rsidRPr="0019768D" w:rsidRDefault="000F7FF8" w:rsidP="000F7FF8">
            <w:pPr>
              <w:jc w:val="center"/>
              <w:rPr>
                <w:lang w:eastAsia="ru-RU"/>
              </w:rPr>
            </w:pPr>
            <w:r w:rsidRPr="0019768D">
              <w:rPr>
                <w:lang w:eastAsia="ru-RU"/>
              </w:rPr>
              <w:t>0,519</w:t>
            </w:r>
          </w:p>
        </w:tc>
        <w:tc>
          <w:tcPr>
            <w:tcW w:w="1971" w:type="dxa"/>
            <w:noWrap/>
            <w:vAlign w:val="center"/>
            <w:hideMark/>
          </w:tcPr>
          <w:p w14:paraId="5B541019"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42FA7E33" w14:textId="77777777" w:rsidR="000F7FF8" w:rsidRPr="0019768D" w:rsidRDefault="000F7FF8" w:rsidP="000F7FF8">
            <w:pPr>
              <w:jc w:val="center"/>
              <w:rPr>
                <w:lang w:eastAsia="ru-RU"/>
              </w:rPr>
            </w:pPr>
            <w:r w:rsidRPr="0019768D">
              <w:rPr>
                <w:color w:val="000000"/>
                <w:lang w:eastAsia="ru-RU"/>
              </w:rPr>
              <w:t>3900</w:t>
            </w:r>
          </w:p>
        </w:tc>
      </w:tr>
      <w:tr w:rsidR="000F7FF8" w:rsidRPr="0019768D" w14:paraId="1E4B5E4C" w14:textId="77777777" w:rsidTr="000F7FF8">
        <w:trPr>
          <w:trHeight w:val="320"/>
        </w:trPr>
        <w:tc>
          <w:tcPr>
            <w:tcW w:w="1998" w:type="dxa"/>
            <w:noWrap/>
            <w:vAlign w:val="center"/>
            <w:hideMark/>
          </w:tcPr>
          <w:p w14:paraId="0618A31F" w14:textId="77777777" w:rsidR="000F7FF8" w:rsidRPr="0019768D" w:rsidRDefault="000F7FF8" w:rsidP="000F7FF8">
            <w:pPr>
              <w:jc w:val="center"/>
              <w:rPr>
                <w:lang w:eastAsia="ru-RU"/>
              </w:rPr>
            </w:pPr>
            <w:r w:rsidRPr="0019768D">
              <w:rPr>
                <w:lang w:eastAsia="ru-RU"/>
              </w:rPr>
              <w:t>-5</w:t>
            </w:r>
          </w:p>
        </w:tc>
        <w:tc>
          <w:tcPr>
            <w:tcW w:w="2212" w:type="dxa"/>
            <w:noWrap/>
            <w:vAlign w:val="center"/>
            <w:hideMark/>
          </w:tcPr>
          <w:p w14:paraId="7A36A1CB" w14:textId="77777777" w:rsidR="000F7FF8" w:rsidRPr="0019768D" w:rsidRDefault="000F7FF8" w:rsidP="000F7FF8">
            <w:pPr>
              <w:jc w:val="center"/>
              <w:rPr>
                <w:lang w:eastAsia="ru-RU"/>
              </w:rPr>
            </w:pPr>
            <w:r w:rsidRPr="0019768D">
              <w:rPr>
                <w:lang w:eastAsia="ru-RU"/>
              </w:rPr>
              <w:t>80,5</w:t>
            </w:r>
          </w:p>
        </w:tc>
        <w:tc>
          <w:tcPr>
            <w:tcW w:w="2212" w:type="dxa"/>
            <w:noWrap/>
            <w:vAlign w:val="center"/>
            <w:hideMark/>
          </w:tcPr>
          <w:p w14:paraId="1CE9D82B" w14:textId="77777777" w:rsidR="000F7FF8" w:rsidRPr="0019768D" w:rsidRDefault="000F7FF8" w:rsidP="000F7FF8">
            <w:pPr>
              <w:jc w:val="center"/>
              <w:rPr>
                <w:lang w:eastAsia="ru-RU"/>
              </w:rPr>
            </w:pPr>
            <w:r w:rsidRPr="0019768D">
              <w:rPr>
                <w:lang w:eastAsia="ru-RU"/>
              </w:rPr>
              <w:t>63</w:t>
            </w:r>
          </w:p>
        </w:tc>
        <w:tc>
          <w:tcPr>
            <w:tcW w:w="2212" w:type="dxa"/>
            <w:noWrap/>
            <w:vAlign w:val="center"/>
            <w:hideMark/>
          </w:tcPr>
          <w:p w14:paraId="5216A0FE" w14:textId="77777777" w:rsidR="000F7FF8" w:rsidRPr="0019768D" w:rsidRDefault="000F7FF8" w:rsidP="000F7FF8">
            <w:pPr>
              <w:jc w:val="center"/>
              <w:rPr>
                <w:lang w:eastAsia="ru-RU"/>
              </w:rPr>
            </w:pPr>
            <w:r w:rsidRPr="0019768D">
              <w:rPr>
                <w:lang w:eastAsia="ru-RU"/>
              </w:rPr>
              <w:t>50,5</w:t>
            </w:r>
          </w:p>
        </w:tc>
        <w:tc>
          <w:tcPr>
            <w:tcW w:w="2361" w:type="dxa"/>
            <w:noWrap/>
            <w:vAlign w:val="center"/>
            <w:hideMark/>
          </w:tcPr>
          <w:p w14:paraId="492B1307" w14:textId="77777777" w:rsidR="000F7FF8" w:rsidRPr="0019768D" w:rsidRDefault="000F7FF8" w:rsidP="000F7FF8">
            <w:pPr>
              <w:jc w:val="center"/>
              <w:rPr>
                <w:lang w:eastAsia="ru-RU"/>
              </w:rPr>
            </w:pPr>
            <w:r w:rsidRPr="0019768D">
              <w:rPr>
                <w:lang w:eastAsia="ru-RU"/>
              </w:rPr>
              <w:t>0,5</w:t>
            </w:r>
          </w:p>
        </w:tc>
        <w:tc>
          <w:tcPr>
            <w:tcW w:w="1971" w:type="dxa"/>
            <w:noWrap/>
            <w:vAlign w:val="center"/>
            <w:hideMark/>
          </w:tcPr>
          <w:p w14:paraId="1485DCD2"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6E751FA1" w14:textId="77777777" w:rsidR="000F7FF8" w:rsidRPr="0019768D" w:rsidRDefault="000F7FF8" w:rsidP="000F7FF8">
            <w:pPr>
              <w:jc w:val="center"/>
              <w:rPr>
                <w:lang w:eastAsia="ru-RU"/>
              </w:rPr>
            </w:pPr>
            <w:r w:rsidRPr="0019768D">
              <w:rPr>
                <w:color w:val="000000"/>
                <w:lang w:eastAsia="ru-RU"/>
              </w:rPr>
              <w:t>3900</w:t>
            </w:r>
          </w:p>
        </w:tc>
      </w:tr>
      <w:tr w:rsidR="000F7FF8" w:rsidRPr="0019768D" w14:paraId="2009DA39" w14:textId="77777777" w:rsidTr="000F7FF8">
        <w:trPr>
          <w:trHeight w:val="320"/>
        </w:trPr>
        <w:tc>
          <w:tcPr>
            <w:tcW w:w="1998" w:type="dxa"/>
            <w:noWrap/>
            <w:vAlign w:val="center"/>
            <w:hideMark/>
          </w:tcPr>
          <w:p w14:paraId="4C6D585C" w14:textId="77777777" w:rsidR="000F7FF8" w:rsidRPr="0019768D" w:rsidRDefault="000F7FF8" w:rsidP="000F7FF8">
            <w:pPr>
              <w:jc w:val="center"/>
              <w:rPr>
                <w:lang w:eastAsia="ru-RU"/>
              </w:rPr>
            </w:pPr>
            <w:r w:rsidRPr="0019768D">
              <w:rPr>
                <w:lang w:eastAsia="ru-RU"/>
              </w:rPr>
              <w:t>-4</w:t>
            </w:r>
          </w:p>
        </w:tc>
        <w:tc>
          <w:tcPr>
            <w:tcW w:w="2212" w:type="dxa"/>
            <w:noWrap/>
            <w:vAlign w:val="center"/>
            <w:hideMark/>
          </w:tcPr>
          <w:p w14:paraId="19E39798" w14:textId="77777777" w:rsidR="000F7FF8" w:rsidRPr="0019768D" w:rsidRDefault="000F7FF8" w:rsidP="000F7FF8">
            <w:pPr>
              <w:jc w:val="center"/>
              <w:rPr>
                <w:lang w:eastAsia="ru-RU"/>
              </w:rPr>
            </w:pPr>
            <w:r w:rsidRPr="0019768D">
              <w:rPr>
                <w:lang w:eastAsia="ru-RU"/>
              </w:rPr>
              <w:t>78,59</w:t>
            </w:r>
          </w:p>
        </w:tc>
        <w:tc>
          <w:tcPr>
            <w:tcW w:w="2212" w:type="dxa"/>
            <w:noWrap/>
            <w:vAlign w:val="center"/>
            <w:hideMark/>
          </w:tcPr>
          <w:p w14:paraId="4B3B5159" w14:textId="77777777" w:rsidR="000F7FF8" w:rsidRPr="0019768D" w:rsidRDefault="000F7FF8" w:rsidP="000F7FF8">
            <w:pPr>
              <w:jc w:val="center"/>
              <w:rPr>
                <w:lang w:eastAsia="ru-RU"/>
              </w:rPr>
            </w:pPr>
            <w:r w:rsidRPr="0019768D">
              <w:rPr>
                <w:lang w:eastAsia="ru-RU"/>
              </w:rPr>
              <w:t>61,73</w:t>
            </w:r>
          </w:p>
        </w:tc>
        <w:tc>
          <w:tcPr>
            <w:tcW w:w="2212" w:type="dxa"/>
            <w:noWrap/>
            <w:vAlign w:val="center"/>
            <w:hideMark/>
          </w:tcPr>
          <w:p w14:paraId="3DACA6D6" w14:textId="77777777" w:rsidR="000F7FF8" w:rsidRPr="0019768D" w:rsidRDefault="000F7FF8" w:rsidP="000F7FF8">
            <w:pPr>
              <w:jc w:val="center"/>
              <w:rPr>
                <w:lang w:eastAsia="ru-RU"/>
              </w:rPr>
            </w:pPr>
            <w:r w:rsidRPr="0019768D">
              <w:rPr>
                <w:lang w:eastAsia="ru-RU"/>
              </w:rPr>
              <w:t>49,7</w:t>
            </w:r>
          </w:p>
        </w:tc>
        <w:tc>
          <w:tcPr>
            <w:tcW w:w="2361" w:type="dxa"/>
            <w:noWrap/>
            <w:vAlign w:val="center"/>
            <w:hideMark/>
          </w:tcPr>
          <w:p w14:paraId="238941FA" w14:textId="77777777" w:rsidR="000F7FF8" w:rsidRPr="0019768D" w:rsidRDefault="000F7FF8" w:rsidP="000F7FF8">
            <w:pPr>
              <w:jc w:val="center"/>
              <w:rPr>
                <w:lang w:eastAsia="ru-RU"/>
              </w:rPr>
            </w:pPr>
            <w:r w:rsidRPr="0019768D">
              <w:rPr>
                <w:lang w:eastAsia="ru-RU"/>
              </w:rPr>
              <w:t>0,481</w:t>
            </w:r>
          </w:p>
        </w:tc>
        <w:tc>
          <w:tcPr>
            <w:tcW w:w="1971" w:type="dxa"/>
            <w:noWrap/>
            <w:vAlign w:val="center"/>
            <w:hideMark/>
          </w:tcPr>
          <w:p w14:paraId="63B4CC50"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2A0F179E" w14:textId="77777777" w:rsidR="000F7FF8" w:rsidRPr="0019768D" w:rsidRDefault="000F7FF8" w:rsidP="000F7FF8">
            <w:pPr>
              <w:jc w:val="center"/>
              <w:rPr>
                <w:lang w:eastAsia="ru-RU"/>
              </w:rPr>
            </w:pPr>
            <w:r w:rsidRPr="0019768D">
              <w:rPr>
                <w:color w:val="000000"/>
                <w:lang w:eastAsia="ru-RU"/>
              </w:rPr>
              <w:t>3900</w:t>
            </w:r>
          </w:p>
        </w:tc>
      </w:tr>
      <w:tr w:rsidR="000F7FF8" w:rsidRPr="0019768D" w14:paraId="4686786B" w14:textId="77777777" w:rsidTr="000F7FF8">
        <w:trPr>
          <w:trHeight w:val="320"/>
        </w:trPr>
        <w:tc>
          <w:tcPr>
            <w:tcW w:w="1998" w:type="dxa"/>
            <w:noWrap/>
            <w:vAlign w:val="center"/>
            <w:hideMark/>
          </w:tcPr>
          <w:p w14:paraId="35057DAC" w14:textId="77777777" w:rsidR="000F7FF8" w:rsidRPr="0019768D" w:rsidRDefault="000F7FF8" w:rsidP="000F7FF8">
            <w:pPr>
              <w:jc w:val="center"/>
              <w:rPr>
                <w:lang w:eastAsia="ru-RU"/>
              </w:rPr>
            </w:pPr>
            <w:r w:rsidRPr="0019768D">
              <w:rPr>
                <w:lang w:eastAsia="ru-RU"/>
              </w:rPr>
              <w:t>-3</w:t>
            </w:r>
          </w:p>
        </w:tc>
        <w:tc>
          <w:tcPr>
            <w:tcW w:w="2212" w:type="dxa"/>
            <w:noWrap/>
            <w:vAlign w:val="center"/>
            <w:hideMark/>
          </w:tcPr>
          <w:p w14:paraId="2EB2F578" w14:textId="77777777" w:rsidR="000F7FF8" w:rsidRPr="0019768D" w:rsidRDefault="000F7FF8" w:rsidP="000F7FF8">
            <w:pPr>
              <w:jc w:val="center"/>
              <w:rPr>
                <w:lang w:eastAsia="ru-RU"/>
              </w:rPr>
            </w:pPr>
            <w:r w:rsidRPr="0019768D">
              <w:rPr>
                <w:lang w:eastAsia="ru-RU"/>
              </w:rPr>
              <w:t>76,66</w:t>
            </w:r>
          </w:p>
        </w:tc>
        <w:tc>
          <w:tcPr>
            <w:tcW w:w="2212" w:type="dxa"/>
            <w:noWrap/>
            <w:vAlign w:val="center"/>
            <w:hideMark/>
          </w:tcPr>
          <w:p w14:paraId="227FC919" w14:textId="77777777" w:rsidR="000F7FF8" w:rsidRPr="0019768D" w:rsidRDefault="000F7FF8" w:rsidP="000F7FF8">
            <w:pPr>
              <w:jc w:val="center"/>
              <w:rPr>
                <w:lang w:eastAsia="ru-RU"/>
              </w:rPr>
            </w:pPr>
            <w:r w:rsidRPr="0019768D">
              <w:rPr>
                <w:lang w:eastAsia="ru-RU"/>
              </w:rPr>
              <w:t>60,46</w:t>
            </w:r>
          </w:p>
        </w:tc>
        <w:tc>
          <w:tcPr>
            <w:tcW w:w="2212" w:type="dxa"/>
            <w:noWrap/>
            <w:vAlign w:val="center"/>
            <w:hideMark/>
          </w:tcPr>
          <w:p w14:paraId="1B528905" w14:textId="77777777" w:rsidR="000F7FF8" w:rsidRPr="0019768D" w:rsidRDefault="000F7FF8" w:rsidP="000F7FF8">
            <w:pPr>
              <w:jc w:val="center"/>
              <w:rPr>
                <w:lang w:eastAsia="ru-RU"/>
              </w:rPr>
            </w:pPr>
            <w:r w:rsidRPr="0019768D">
              <w:rPr>
                <w:lang w:eastAsia="ru-RU"/>
              </w:rPr>
              <w:t>48,89</w:t>
            </w:r>
          </w:p>
        </w:tc>
        <w:tc>
          <w:tcPr>
            <w:tcW w:w="2361" w:type="dxa"/>
            <w:noWrap/>
            <w:vAlign w:val="center"/>
            <w:hideMark/>
          </w:tcPr>
          <w:p w14:paraId="485F3C7D" w14:textId="77777777" w:rsidR="000F7FF8" w:rsidRPr="0019768D" w:rsidRDefault="000F7FF8" w:rsidP="000F7FF8">
            <w:pPr>
              <w:jc w:val="center"/>
              <w:rPr>
                <w:lang w:eastAsia="ru-RU"/>
              </w:rPr>
            </w:pPr>
            <w:r w:rsidRPr="0019768D">
              <w:rPr>
                <w:lang w:eastAsia="ru-RU"/>
              </w:rPr>
              <w:t>0,463</w:t>
            </w:r>
          </w:p>
        </w:tc>
        <w:tc>
          <w:tcPr>
            <w:tcW w:w="1971" w:type="dxa"/>
            <w:noWrap/>
            <w:vAlign w:val="center"/>
            <w:hideMark/>
          </w:tcPr>
          <w:p w14:paraId="08A05FAE"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0B8348A4" w14:textId="77777777" w:rsidR="000F7FF8" w:rsidRPr="0019768D" w:rsidRDefault="000F7FF8" w:rsidP="000F7FF8">
            <w:pPr>
              <w:jc w:val="center"/>
              <w:rPr>
                <w:lang w:eastAsia="ru-RU"/>
              </w:rPr>
            </w:pPr>
            <w:r w:rsidRPr="0019768D">
              <w:rPr>
                <w:color w:val="000000"/>
                <w:lang w:eastAsia="ru-RU"/>
              </w:rPr>
              <w:t>3900</w:t>
            </w:r>
          </w:p>
        </w:tc>
      </w:tr>
      <w:tr w:rsidR="000F7FF8" w:rsidRPr="0019768D" w14:paraId="70257853" w14:textId="77777777" w:rsidTr="000F7FF8">
        <w:trPr>
          <w:trHeight w:val="320"/>
        </w:trPr>
        <w:tc>
          <w:tcPr>
            <w:tcW w:w="1998" w:type="dxa"/>
            <w:noWrap/>
            <w:vAlign w:val="center"/>
            <w:hideMark/>
          </w:tcPr>
          <w:p w14:paraId="2FC68D98" w14:textId="77777777" w:rsidR="000F7FF8" w:rsidRPr="0019768D" w:rsidRDefault="000F7FF8" w:rsidP="000F7FF8">
            <w:pPr>
              <w:jc w:val="center"/>
              <w:rPr>
                <w:lang w:eastAsia="ru-RU"/>
              </w:rPr>
            </w:pPr>
            <w:r w:rsidRPr="0019768D">
              <w:rPr>
                <w:lang w:eastAsia="ru-RU"/>
              </w:rPr>
              <w:t>-2,14</w:t>
            </w:r>
          </w:p>
        </w:tc>
        <w:tc>
          <w:tcPr>
            <w:tcW w:w="2212" w:type="dxa"/>
            <w:noWrap/>
            <w:vAlign w:val="center"/>
            <w:hideMark/>
          </w:tcPr>
          <w:p w14:paraId="6F32C932"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0A5D8039" w14:textId="77777777" w:rsidR="000F7FF8" w:rsidRPr="0019768D" w:rsidRDefault="000F7FF8" w:rsidP="000F7FF8">
            <w:pPr>
              <w:jc w:val="center"/>
              <w:rPr>
                <w:lang w:eastAsia="ru-RU"/>
              </w:rPr>
            </w:pPr>
            <w:r w:rsidRPr="0019768D">
              <w:rPr>
                <w:lang w:eastAsia="ru-RU"/>
              </w:rPr>
              <w:t>59,35</w:t>
            </w:r>
          </w:p>
        </w:tc>
        <w:tc>
          <w:tcPr>
            <w:tcW w:w="2212" w:type="dxa"/>
            <w:noWrap/>
            <w:vAlign w:val="center"/>
            <w:hideMark/>
          </w:tcPr>
          <w:p w14:paraId="400CC454" w14:textId="77777777" w:rsidR="000F7FF8" w:rsidRPr="0019768D" w:rsidRDefault="000F7FF8" w:rsidP="000F7FF8">
            <w:pPr>
              <w:jc w:val="center"/>
              <w:rPr>
                <w:lang w:eastAsia="ru-RU"/>
              </w:rPr>
            </w:pPr>
            <w:r w:rsidRPr="0019768D">
              <w:rPr>
                <w:lang w:eastAsia="ru-RU"/>
              </w:rPr>
              <w:t>48,18</w:t>
            </w:r>
          </w:p>
        </w:tc>
        <w:tc>
          <w:tcPr>
            <w:tcW w:w="2361" w:type="dxa"/>
            <w:noWrap/>
            <w:vAlign w:val="center"/>
            <w:hideMark/>
          </w:tcPr>
          <w:p w14:paraId="44D49824" w14:textId="77777777" w:rsidR="000F7FF8" w:rsidRPr="0019768D" w:rsidRDefault="000F7FF8" w:rsidP="000F7FF8">
            <w:pPr>
              <w:jc w:val="center"/>
              <w:rPr>
                <w:lang w:eastAsia="ru-RU"/>
              </w:rPr>
            </w:pPr>
            <w:r w:rsidRPr="0019768D">
              <w:rPr>
                <w:lang w:eastAsia="ru-RU"/>
              </w:rPr>
              <w:t>0,447</w:t>
            </w:r>
          </w:p>
        </w:tc>
        <w:tc>
          <w:tcPr>
            <w:tcW w:w="1971" w:type="dxa"/>
            <w:noWrap/>
            <w:vAlign w:val="center"/>
            <w:hideMark/>
          </w:tcPr>
          <w:p w14:paraId="2ADD7DD0" w14:textId="77777777" w:rsidR="000F7FF8" w:rsidRPr="0019768D" w:rsidRDefault="000F7FF8" w:rsidP="000F7FF8">
            <w:pPr>
              <w:jc w:val="center"/>
              <w:rPr>
                <w:lang w:eastAsia="ru-RU"/>
              </w:rPr>
            </w:pPr>
            <w:r w:rsidRPr="0019768D">
              <w:rPr>
                <w:lang w:eastAsia="ru-RU"/>
              </w:rPr>
              <w:t>22</w:t>
            </w:r>
          </w:p>
        </w:tc>
        <w:tc>
          <w:tcPr>
            <w:tcW w:w="2212" w:type="dxa"/>
            <w:noWrap/>
            <w:vAlign w:val="center"/>
            <w:hideMark/>
          </w:tcPr>
          <w:p w14:paraId="0E305B26" w14:textId="77777777" w:rsidR="000F7FF8" w:rsidRPr="0019768D" w:rsidRDefault="000F7FF8" w:rsidP="000F7FF8">
            <w:pPr>
              <w:jc w:val="center"/>
              <w:rPr>
                <w:lang w:eastAsia="ru-RU"/>
              </w:rPr>
            </w:pPr>
            <w:r w:rsidRPr="0019768D">
              <w:rPr>
                <w:color w:val="000000"/>
                <w:lang w:eastAsia="ru-RU"/>
              </w:rPr>
              <w:t>3900</w:t>
            </w:r>
          </w:p>
        </w:tc>
      </w:tr>
      <w:tr w:rsidR="000F7FF8" w:rsidRPr="0019768D" w14:paraId="6597CD86" w14:textId="77777777" w:rsidTr="000F7FF8">
        <w:trPr>
          <w:trHeight w:val="320"/>
        </w:trPr>
        <w:tc>
          <w:tcPr>
            <w:tcW w:w="1998" w:type="dxa"/>
            <w:noWrap/>
            <w:vAlign w:val="center"/>
            <w:hideMark/>
          </w:tcPr>
          <w:p w14:paraId="6885F8D8" w14:textId="77777777" w:rsidR="000F7FF8" w:rsidRPr="0019768D" w:rsidRDefault="000F7FF8" w:rsidP="000F7FF8">
            <w:pPr>
              <w:jc w:val="center"/>
              <w:rPr>
                <w:lang w:eastAsia="ru-RU"/>
              </w:rPr>
            </w:pPr>
            <w:r w:rsidRPr="0019768D">
              <w:rPr>
                <w:lang w:eastAsia="ru-RU"/>
              </w:rPr>
              <w:t>-2</w:t>
            </w:r>
          </w:p>
        </w:tc>
        <w:tc>
          <w:tcPr>
            <w:tcW w:w="2212" w:type="dxa"/>
            <w:noWrap/>
            <w:vAlign w:val="center"/>
            <w:hideMark/>
          </w:tcPr>
          <w:p w14:paraId="76A8577F"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3331ABF5" w14:textId="77777777" w:rsidR="000F7FF8" w:rsidRPr="0019768D" w:rsidRDefault="000F7FF8" w:rsidP="000F7FF8">
            <w:pPr>
              <w:jc w:val="center"/>
              <w:rPr>
                <w:lang w:eastAsia="ru-RU"/>
              </w:rPr>
            </w:pPr>
            <w:r w:rsidRPr="0019768D">
              <w:rPr>
                <w:lang w:eastAsia="ru-RU"/>
              </w:rPr>
              <w:t>59,39</w:t>
            </w:r>
          </w:p>
        </w:tc>
        <w:tc>
          <w:tcPr>
            <w:tcW w:w="2212" w:type="dxa"/>
            <w:noWrap/>
            <w:vAlign w:val="center"/>
            <w:hideMark/>
          </w:tcPr>
          <w:p w14:paraId="139EA38F" w14:textId="77777777" w:rsidR="000F7FF8" w:rsidRPr="0019768D" w:rsidRDefault="000F7FF8" w:rsidP="000F7FF8">
            <w:pPr>
              <w:jc w:val="center"/>
              <w:rPr>
                <w:lang w:eastAsia="ru-RU"/>
              </w:rPr>
            </w:pPr>
            <w:r w:rsidRPr="0019768D">
              <w:rPr>
                <w:lang w:eastAsia="ru-RU"/>
              </w:rPr>
              <w:t>48,23</w:t>
            </w:r>
          </w:p>
        </w:tc>
        <w:tc>
          <w:tcPr>
            <w:tcW w:w="2361" w:type="dxa"/>
            <w:noWrap/>
            <w:vAlign w:val="center"/>
            <w:hideMark/>
          </w:tcPr>
          <w:p w14:paraId="47F5585A" w14:textId="77777777" w:rsidR="000F7FF8" w:rsidRPr="0019768D" w:rsidRDefault="000F7FF8" w:rsidP="000F7FF8">
            <w:pPr>
              <w:jc w:val="center"/>
              <w:rPr>
                <w:lang w:eastAsia="ru-RU"/>
              </w:rPr>
            </w:pPr>
            <w:r w:rsidRPr="0019768D">
              <w:rPr>
                <w:lang w:eastAsia="ru-RU"/>
              </w:rPr>
              <w:t>0,446</w:t>
            </w:r>
          </w:p>
        </w:tc>
        <w:tc>
          <w:tcPr>
            <w:tcW w:w="1971" w:type="dxa"/>
            <w:noWrap/>
            <w:vAlign w:val="center"/>
            <w:hideMark/>
          </w:tcPr>
          <w:p w14:paraId="2A4B3F67" w14:textId="77777777" w:rsidR="000F7FF8" w:rsidRPr="0019768D" w:rsidRDefault="000F7FF8" w:rsidP="000F7FF8">
            <w:pPr>
              <w:jc w:val="center"/>
              <w:rPr>
                <w:lang w:eastAsia="ru-RU"/>
              </w:rPr>
            </w:pPr>
            <w:r w:rsidRPr="0019768D">
              <w:rPr>
                <w:lang w:eastAsia="ru-RU"/>
              </w:rPr>
              <w:t>22,09</w:t>
            </w:r>
          </w:p>
        </w:tc>
        <w:tc>
          <w:tcPr>
            <w:tcW w:w="2212" w:type="dxa"/>
            <w:noWrap/>
            <w:vAlign w:val="center"/>
            <w:hideMark/>
          </w:tcPr>
          <w:p w14:paraId="23CC0991" w14:textId="77777777" w:rsidR="000F7FF8" w:rsidRPr="0019768D" w:rsidRDefault="000F7FF8" w:rsidP="000F7FF8">
            <w:pPr>
              <w:jc w:val="center"/>
              <w:rPr>
                <w:lang w:eastAsia="ru-RU"/>
              </w:rPr>
            </w:pPr>
            <w:r w:rsidRPr="0019768D">
              <w:rPr>
                <w:color w:val="000000"/>
                <w:lang w:eastAsia="ru-RU"/>
              </w:rPr>
              <w:t>3900</w:t>
            </w:r>
          </w:p>
        </w:tc>
      </w:tr>
      <w:tr w:rsidR="000F7FF8" w:rsidRPr="0019768D" w14:paraId="52E650C9" w14:textId="77777777" w:rsidTr="000F7FF8">
        <w:trPr>
          <w:trHeight w:val="320"/>
        </w:trPr>
        <w:tc>
          <w:tcPr>
            <w:tcW w:w="1998" w:type="dxa"/>
            <w:noWrap/>
            <w:vAlign w:val="center"/>
            <w:hideMark/>
          </w:tcPr>
          <w:p w14:paraId="0BB48352" w14:textId="77777777" w:rsidR="000F7FF8" w:rsidRPr="0019768D" w:rsidRDefault="000F7FF8" w:rsidP="000F7FF8">
            <w:pPr>
              <w:jc w:val="center"/>
              <w:rPr>
                <w:lang w:eastAsia="ru-RU"/>
              </w:rPr>
            </w:pPr>
            <w:r w:rsidRPr="0019768D">
              <w:rPr>
                <w:lang w:eastAsia="ru-RU"/>
              </w:rPr>
              <w:lastRenderedPageBreak/>
              <w:t>-1</w:t>
            </w:r>
          </w:p>
        </w:tc>
        <w:tc>
          <w:tcPr>
            <w:tcW w:w="2212" w:type="dxa"/>
            <w:noWrap/>
            <w:vAlign w:val="center"/>
            <w:hideMark/>
          </w:tcPr>
          <w:p w14:paraId="271E9B03"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5C2D7ABC" w14:textId="77777777" w:rsidR="000F7FF8" w:rsidRPr="0019768D" w:rsidRDefault="000F7FF8" w:rsidP="000F7FF8">
            <w:pPr>
              <w:jc w:val="center"/>
              <w:rPr>
                <w:lang w:eastAsia="ru-RU"/>
              </w:rPr>
            </w:pPr>
            <w:r w:rsidRPr="0019768D">
              <w:rPr>
                <w:lang w:eastAsia="ru-RU"/>
              </w:rPr>
              <w:t>59,61</w:t>
            </w:r>
          </w:p>
        </w:tc>
        <w:tc>
          <w:tcPr>
            <w:tcW w:w="2212" w:type="dxa"/>
            <w:noWrap/>
            <w:vAlign w:val="center"/>
            <w:hideMark/>
          </w:tcPr>
          <w:p w14:paraId="57CA646C" w14:textId="77777777" w:rsidR="000F7FF8" w:rsidRPr="0019768D" w:rsidRDefault="000F7FF8" w:rsidP="000F7FF8">
            <w:pPr>
              <w:jc w:val="center"/>
              <w:rPr>
                <w:lang w:eastAsia="ru-RU"/>
              </w:rPr>
            </w:pPr>
            <w:r w:rsidRPr="0019768D">
              <w:rPr>
                <w:lang w:eastAsia="ru-RU"/>
              </w:rPr>
              <w:t>48,61</w:t>
            </w:r>
          </w:p>
        </w:tc>
        <w:tc>
          <w:tcPr>
            <w:tcW w:w="2361" w:type="dxa"/>
            <w:noWrap/>
            <w:vAlign w:val="center"/>
            <w:hideMark/>
          </w:tcPr>
          <w:p w14:paraId="0A7B732E" w14:textId="77777777" w:rsidR="000F7FF8" w:rsidRPr="0019768D" w:rsidRDefault="000F7FF8" w:rsidP="000F7FF8">
            <w:pPr>
              <w:jc w:val="center"/>
              <w:rPr>
                <w:lang w:eastAsia="ru-RU"/>
              </w:rPr>
            </w:pPr>
            <w:r w:rsidRPr="0019768D">
              <w:rPr>
                <w:lang w:eastAsia="ru-RU"/>
              </w:rPr>
              <w:t>0,44</w:t>
            </w:r>
          </w:p>
        </w:tc>
        <w:tc>
          <w:tcPr>
            <w:tcW w:w="1971" w:type="dxa"/>
            <w:noWrap/>
            <w:vAlign w:val="center"/>
            <w:hideMark/>
          </w:tcPr>
          <w:p w14:paraId="3CFE6D6C" w14:textId="77777777" w:rsidR="000F7FF8" w:rsidRPr="0019768D" w:rsidRDefault="000F7FF8" w:rsidP="000F7FF8">
            <w:pPr>
              <w:jc w:val="center"/>
              <w:rPr>
                <w:lang w:eastAsia="ru-RU"/>
              </w:rPr>
            </w:pPr>
            <w:r w:rsidRPr="0019768D">
              <w:rPr>
                <w:lang w:eastAsia="ru-RU"/>
              </w:rPr>
              <w:t>22,75</w:t>
            </w:r>
          </w:p>
        </w:tc>
        <w:tc>
          <w:tcPr>
            <w:tcW w:w="2212" w:type="dxa"/>
            <w:noWrap/>
            <w:vAlign w:val="center"/>
            <w:hideMark/>
          </w:tcPr>
          <w:p w14:paraId="07B8AD8B" w14:textId="77777777" w:rsidR="000F7FF8" w:rsidRPr="0019768D" w:rsidRDefault="000F7FF8" w:rsidP="000F7FF8">
            <w:pPr>
              <w:jc w:val="center"/>
              <w:rPr>
                <w:lang w:eastAsia="ru-RU"/>
              </w:rPr>
            </w:pPr>
            <w:r w:rsidRPr="0019768D">
              <w:rPr>
                <w:color w:val="000000"/>
                <w:lang w:eastAsia="ru-RU"/>
              </w:rPr>
              <w:t>3900</w:t>
            </w:r>
          </w:p>
        </w:tc>
      </w:tr>
      <w:tr w:rsidR="000F7FF8" w:rsidRPr="0019768D" w14:paraId="41EEF4B1" w14:textId="77777777" w:rsidTr="000F7FF8">
        <w:trPr>
          <w:trHeight w:val="320"/>
        </w:trPr>
        <w:tc>
          <w:tcPr>
            <w:tcW w:w="1998" w:type="dxa"/>
            <w:noWrap/>
            <w:vAlign w:val="center"/>
            <w:hideMark/>
          </w:tcPr>
          <w:p w14:paraId="68B61E10" w14:textId="77777777" w:rsidR="000F7FF8" w:rsidRPr="0019768D" w:rsidRDefault="000F7FF8" w:rsidP="000F7FF8">
            <w:pPr>
              <w:jc w:val="center"/>
              <w:rPr>
                <w:lang w:eastAsia="ru-RU"/>
              </w:rPr>
            </w:pPr>
            <w:r w:rsidRPr="0019768D">
              <w:rPr>
                <w:lang w:eastAsia="ru-RU"/>
              </w:rPr>
              <w:t>0</w:t>
            </w:r>
          </w:p>
        </w:tc>
        <w:tc>
          <w:tcPr>
            <w:tcW w:w="2212" w:type="dxa"/>
            <w:noWrap/>
            <w:vAlign w:val="center"/>
            <w:hideMark/>
          </w:tcPr>
          <w:p w14:paraId="2DAC2CFF"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4146FCAB" w14:textId="77777777" w:rsidR="000F7FF8" w:rsidRPr="0019768D" w:rsidRDefault="000F7FF8" w:rsidP="000F7FF8">
            <w:pPr>
              <w:jc w:val="center"/>
              <w:rPr>
                <w:lang w:eastAsia="ru-RU"/>
              </w:rPr>
            </w:pPr>
            <w:r w:rsidRPr="0019768D">
              <w:rPr>
                <w:lang w:eastAsia="ru-RU"/>
              </w:rPr>
              <w:t>59,83</w:t>
            </w:r>
          </w:p>
        </w:tc>
        <w:tc>
          <w:tcPr>
            <w:tcW w:w="2212" w:type="dxa"/>
            <w:noWrap/>
            <w:vAlign w:val="center"/>
            <w:hideMark/>
          </w:tcPr>
          <w:p w14:paraId="5B57F147" w14:textId="77777777" w:rsidR="000F7FF8" w:rsidRPr="0019768D" w:rsidRDefault="000F7FF8" w:rsidP="000F7FF8">
            <w:pPr>
              <w:jc w:val="center"/>
              <w:rPr>
                <w:lang w:eastAsia="ru-RU"/>
              </w:rPr>
            </w:pPr>
            <w:r w:rsidRPr="0019768D">
              <w:rPr>
                <w:lang w:eastAsia="ru-RU"/>
              </w:rPr>
              <w:t>48,99</w:t>
            </w:r>
          </w:p>
        </w:tc>
        <w:tc>
          <w:tcPr>
            <w:tcW w:w="2361" w:type="dxa"/>
            <w:noWrap/>
            <w:vAlign w:val="center"/>
            <w:hideMark/>
          </w:tcPr>
          <w:p w14:paraId="57D023BB" w14:textId="77777777" w:rsidR="000F7FF8" w:rsidRPr="0019768D" w:rsidRDefault="000F7FF8" w:rsidP="000F7FF8">
            <w:pPr>
              <w:jc w:val="center"/>
              <w:rPr>
                <w:lang w:eastAsia="ru-RU"/>
              </w:rPr>
            </w:pPr>
            <w:r w:rsidRPr="0019768D">
              <w:rPr>
                <w:lang w:eastAsia="ru-RU"/>
              </w:rPr>
              <w:t>0,434</w:t>
            </w:r>
          </w:p>
        </w:tc>
        <w:tc>
          <w:tcPr>
            <w:tcW w:w="1971" w:type="dxa"/>
            <w:noWrap/>
            <w:vAlign w:val="center"/>
            <w:hideMark/>
          </w:tcPr>
          <w:p w14:paraId="66F7AF32" w14:textId="77777777" w:rsidR="000F7FF8" w:rsidRPr="0019768D" w:rsidRDefault="000F7FF8" w:rsidP="000F7FF8">
            <w:pPr>
              <w:jc w:val="center"/>
              <w:rPr>
                <w:lang w:eastAsia="ru-RU"/>
              </w:rPr>
            </w:pPr>
            <w:r w:rsidRPr="0019768D">
              <w:rPr>
                <w:lang w:eastAsia="ru-RU"/>
              </w:rPr>
              <w:t>23,41</w:t>
            </w:r>
          </w:p>
        </w:tc>
        <w:tc>
          <w:tcPr>
            <w:tcW w:w="2212" w:type="dxa"/>
            <w:noWrap/>
            <w:vAlign w:val="center"/>
            <w:hideMark/>
          </w:tcPr>
          <w:p w14:paraId="47091171" w14:textId="77777777" w:rsidR="000F7FF8" w:rsidRPr="0019768D" w:rsidRDefault="000F7FF8" w:rsidP="000F7FF8">
            <w:pPr>
              <w:jc w:val="center"/>
              <w:rPr>
                <w:lang w:eastAsia="ru-RU"/>
              </w:rPr>
            </w:pPr>
            <w:r w:rsidRPr="0019768D">
              <w:rPr>
                <w:color w:val="000000"/>
                <w:lang w:eastAsia="ru-RU"/>
              </w:rPr>
              <w:t>3900</w:t>
            </w:r>
          </w:p>
        </w:tc>
      </w:tr>
      <w:tr w:rsidR="000F7FF8" w:rsidRPr="0019768D" w14:paraId="1A8DBC42" w14:textId="77777777" w:rsidTr="000F7FF8">
        <w:trPr>
          <w:trHeight w:val="320"/>
        </w:trPr>
        <w:tc>
          <w:tcPr>
            <w:tcW w:w="1998" w:type="dxa"/>
            <w:noWrap/>
            <w:vAlign w:val="center"/>
            <w:hideMark/>
          </w:tcPr>
          <w:p w14:paraId="072DFF93" w14:textId="77777777" w:rsidR="000F7FF8" w:rsidRPr="0019768D" w:rsidRDefault="000F7FF8" w:rsidP="000F7FF8">
            <w:pPr>
              <w:jc w:val="center"/>
              <w:rPr>
                <w:lang w:eastAsia="ru-RU"/>
              </w:rPr>
            </w:pPr>
            <w:r w:rsidRPr="0019768D">
              <w:rPr>
                <w:lang w:eastAsia="ru-RU"/>
              </w:rPr>
              <w:t>1</w:t>
            </w:r>
          </w:p>
        </w:tc>
        <w:tc>
          <w:tcPr>
            <w:tcW w:w="2212" w:type="dxa"/>
            <w:noWrap/>
            <w:vAlign w:val="center"/>
            <w:hideMark/>
          </w:tcPr>
          <w:p w14:paraId="0AB252A4"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761925CE" w14:textId="77777777" w:rsidR="000F7FF8" w:rsidRPr="0019768D" w:rsidRDefault="000F7FF8" w:rsidP="000F7FF8">
            <w:pPr>
              <w:jc w:val="center"/>
              <w:rPr>
                <w:lang w:eastAsia="ru-RU"/>
              </w:rPr>
            </w:pPr>
            <w:r w:rsidRPr="0019768D">
              <w:rPr>
                <w:lang w:eastAsia="ru-RU"/>
              </w:rPr>
              <w:t>60,05</w:t>
            </w:r>
          </w:p>
        </w:tc>
        <w:tc>
          <w:tcPr>
            <w:tcW w:w="2212" w:type="dxa"/>
            <w:noWrap/>
            <w:vAlign w:val="center"/>
            <w:hideMark/>
          </w:tcPr>
          <w:p w14:paraId="3DCC53EF" w14:textId="77777777" w:rsidR="000F7FF8" w:rsidRPr="0019768D" w:rsidRDefault="000F7FF8" w:rsidP="000F7FF8">
            <w:pPr>
              <w:jc w:val="center"/>
              <w:rPr>
                <w:lang w:eastAsia="ru-RU"/>
              </w:rPr>
            </w:pPr>
            <w:r w:rsidRPr="0019768D">
              <w:rPr>
                <w:lang w:eastAsia="ru-RU"/>
              </w:rPr>
              <w:t>49,37</w:t>
            </w:r>
          </w:p>
        </w:tc>
        <w:tc>
          <w:tcPr>
            <w:tcW w:w="2361" w:type="dxa"/>
            <w:noWrap/>
            <w:vAlign w:val="center"/>
            <w:hideMark/>
          </w:tcPr>
          <w:p w14:paraId="62BCDAA7" w14:textId="77777777" w:rsidR="000F7FF8" w:rsidRPr="0019768D" w:rsidRDefault="000F7FF8" w:rsidP="000F7FF8">
            <w:pPr>
              <w:jc w:val="center"/>
              <w:rPr>
                <w:lang w:eastAsia="ru-RU"/>
              </w:rPr>
            </w:pPr>
            <w:r w:rsidRPr="0019768D">
              <w:rPr>
                <w:lang w:eastAsia="ru-RU"/>
              </w:rPr>
              <w:t>0,427</w:t>
            </w:r>
          </w:p>
        </w:tc>
        <w:tc>
          <w:tcPr>
            <w:tcW w:w="1971" w:type="dxa"/>
            <w:noWrap/>
            <w:vAlign w:val="center"/>
            <w:hideMark/>
          </w:tcPr>
          <w:p w14:paraId="021D28EA" w14:textId="77777777" w:rsidR="000F7FF8" w:rsidRPr="0019768D" w:rsidRDefault="000F7FF8" w:rsidP="000F7FF8">
            <w:pPr>
              <w:jc w:val="center"/>
              <w:rPr>
                <w:lang w:eastAsia="ru-RU"/>
              </w:rPr>
            </w:pPr>
            <w:r w:rsidRPr="0019768D">
              <w:rPr>
                <w:lang w:eastAsia="ru-RU"/>
              </w:rPr>
              <w:t>24,07</w:t>
            </w:r>
          </w:p>
        </w:tc>
        <w:tc>
          <w:tcPr>
            <w:tcW w:w="2212" w:type="dxa"/>
            <w:noWrap/>
            <w:vAlign w:val="center"/>
            <w:hideMark/>
          </w:tcPr>
          <w:p w14:paraId="33B7503B" w14:textId="77777777" w:rsidR="000F7FF8" w:rsidRPr="0019768D" w:rsidRDefault="000F7FF8" w:rsidP="000F7FF8">
            <w:pPr>
              <w:jc w:val="center"/>
              <w:rPr>
                <w:lang w:eastAsia="ru-RU"/>
              </w:rPr>
            </w:pPr>
            <w:r w:rsidRPr="0019768D">
              <w:rPr>
                <w:color w:val="000000"/>
                <w:lang w:eastAsia="ru-RU"/>
              </w:rPr>
              <w:t>3900</w:t>
            </w:r>
          </w:p>
        </w:tc>
      </w:tr>
      <w:tr w:rsidR="000F7FF8" w:rsidRPr="0019768D" w14:paraId="67A3702A" w14:textId="77777777" w:rsidTr="000F7FF8">
        <w:trPr>
          <w:trHeight w:val="320"/>
        </w:trPr>
        <w:tc>
          <w:tcPr>
            <w:tcW w:w="1998" w:type="dxa"/>
            <w:noWrap/>
            <w:vAlign w:val="center"/>
            <w:hideMark/>
          </w:tcPr>
          <w:p w14:paraId="4A7BEBC5" w14:textId="77777777" w:rsidR="000F7FF8" w:rsidRPr="0019768D" w:rsidRDefault="000F7FF8" w:rsidP="000F7FF8">
            <w:pPr>
              <w:jc w:val="center"/>
              <w:rPr>
                <w:lang w:eastAsia="ru-RU"/>
              </w:rPr>
            </w:pPr>
            <w:r w:rsidRPr="0019768D">
              <w:rPr>
                <w:lang w:eastAsia="ru-RU"/>
              </w:rPr>
              <w:t>2</w:t>
            </w:r>
          </w:p>
        </w:tc>
        <w:tc>
          <w:tcPr>
            <w:tcW w:w="2212" w:type="dxa"/>
            <w:noWrap/>
            <w:vAlign w:val="center"/>
            <w:hideMark/>
          </w:tcPr>
          <w:p w14:paraId="0F10BC76"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101AB0D2" w14:textId="77777777" w:rsidR="000F7FF8" w:rsidRPr="0019768D" w:rsidRDefault="000F7FF8" w:rsidP="000F7FF8">
            <w:pPr>
              <w:jc w:val="center"/>
              <w:rPr>
                <w:lang w:eastAsia="ru-RU"/>
              </w:rPr>
            </w:pPr>
            <w:r w:rsidRPr="0019768D">
              <w:rPr>
                <w:lang w:eastAsia="ru-RU"/>
              </w:rPr>
              <w:t>60,27</w:t>
            </w:r>
          </w:p>
        </w:tc>
        <w:tc>
          <w:tcPr>
            <w:tcW w:w="2212" w:type="dxa"/>
            <w:noWrap/>
            <w:vAlign w:val="center"/>
            <w:hideMark/>
          </w:tcPr>
          <w:p w14:paraId="6AFE135F" w14:textId="77777777" w:rsidR="000F7FF8" w:rsidRPr="0019768D" w:rsidRDefault="000F7FF8" w:rsidP="000F7FF8">
            <w:pPr>
              <w:jc w:val="center"/>
              <w:rPr>
                <w:lang w:eastAsia="ru-RU"/>
              </w:rPr>
            </w:pPr>
            <w:r w:rsidRPr="0019768D">
              <w:rPr>
                <w:lang w:eastAsia="ru-RU"/>
              </w:rPr>
              <w:t>49,75</w:t>
            </w:r>
          </w:p>
        </w:tc>
        <w:tc>
          <w:tcPr>
            <w:tcW w:w="2361" w:type="dxa"/>
            <w:noWrap/>
            <w:vAlign w:val="center"/>
            <w:hideMark/>
          </w:tcPr>
          <w:p w14:paraId="303A0E5C" w14:textId="77777777" w:rsidR="000F7FF8" w:rsidRPr="0019768D" w:rsidRDefault="000F7FF8" w:rsidP="000F7FF8">
            <w:pPr>
              <w:jc w:val="center"/>
              <w:rPr>
                <w:lang w:eastAsia="ru-RU"/>
              </w:rPr>
            </w:pPr>
            <w:r w:rsidRPr="0019768D">
              <w:rPr>
                <w:lang w:eastAsia="ru-RU"/>
              </w:rPr>
              <w:t>0,421</w:t>
            </w:r>
          </w:p>
        </w:tc>
        <w:tc>
          <w:tcPr>
            <w:tcW w:w="1971" w:type="dxa"/>
            <w:noWrap/>
            <w:vAlign w:val="center"/>
            <w:hideMark/>
          </w:tcPr>
          <w:p w14:paraId="3E45BA29" w14:textId="77777777" w:rsidR="000F7FF8" w:rsidRPr="0019768D" w:rsidRDefault="000F7FF8" w:rsidP="000F7FF8">
            <w:pPr>
              <w:jc w:val="center"/>
              <w:rPr>
                <w:lang w:eastAsia="ru-RU"/>
              </w:rPr>
            </w:pPr>
            <w:r w:rsidRPr="0019768D">
              <w:rPr>
                <w:lang w:eastAsia="ru-RU"/>
              </w:rPr>
              <w:t>24,73</w:t>
            </w:r>
          </w:p>
        </w:tc>
        <w:tc>
          <w:tcPr>
            <w:tcW w:w="2212" w:type="dxa"/>
            <w:noWrap/>
            <w:vAlign w:val="center"/>
            <w:hideMark/>
          </w:tcPr>
          <w:p w14:paraId="14038F76" w14:textId="77777777" w:rsidR="000F7FF8" w:rsidRPr="0019768D" w:rsidRDefault="000F7FF8" w:rsidP="000F7FF8">
            <w:pPr>
              <w:jc w:val="center"/>
              <w:rPr>
                <w:lang w:eastAsia="ru-RU"/>
              </w:rPr>
            </w:pPr>
            <w:r w:rsidRPr="0019768D">
              <w:rPr>
                <w:color w:val="000000"/>
                <w:lang w:eastAsia="ru-RU"/>
              </w:rPr>
              <w:t>3900</w:t>
            </w:r>
          </w:p>
        </w:tc>
      </w:tr>
      <w:tr w:rsidR="000F7FF8" w:rsidRPr="0019768D" w14:paraId="51470C64" w14:textId="77777777" w:rsidTr="000F7FF8">
        <w:trPr>
          <w:trHeight w:val="320"/>
        </w:trPr>
        <w:tc>
          <w:tcPr>
            <w:tcW w:w="1998" w:type="dxa"/>
            <w:noWrap/>
            <w:vAlign w:val="center"/>
            <w:hideMark/>
          </w:tcPr>
          <w:p w14:paraId="0412F459" w14:textId="77777777" w:rsidR="000F7FF8" w:rsidRPr="0019768D" w:rsidRDefault="000F7FF8" w:rsidP="000F7FF8">
            <w:pPr>
              <w:jc w:val="center"/>
              <w:rPr>
                <w:lang w:eastAsia="ru-RU"/>
              </w:rPr>
            </w:pPr>
            <w:r w:rsidRPr="0019768D">
              <w:rPr>
                <w:lang w:eastAsia="ru-RU"/>
              </w:rPr>
              <w:t>3</w:t>
            </w:r>
          </w:p>
        </w:tc>
        <w:tc>
          <w:tcPr>
            <w:tcW w:w="2212" w:type="dxa"/>
            <w:noWrap/>
            <w:vAlign w:val="center"/>
            <w:hideMark/>
          </w:tcPr>
          <w:p w14:paraId="66349BD3"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0B4ACEEA" w14:textId="77777777" w:rsidR="000F7FF8" w:rsidRPr="0019768D" w:rsidRDefault="000F7FF8" w:rsidP="000F7FF8">
            <w:pPr>
              <w:jc w:val="center"/>
              <w:rPr>
                <w:lang w:eastAsia="ru-RU"/>
              </w:rPr>
            </w:pPr>
            <w:r w:rsidRPr="0019768D">
              <w:rPr>
                <w:lang w:eastAsia="ru-RU"/>
              </w:rPr>
              <w:t>60,49</w:t>
            </w:r>
          </w:p>
        </w:tc>
        <w:tc>
          <w:tcPr>
            <w:tcW w:w="2212" w:type="dxa"/>
            <w:noWrap/>
            <w:vAlign w:val="center"/>
            <w:hideMark/>
          </w:tcPr>
          <w:p w14:paraId="4FF091A4" w14:textId="77777777" w:rsidR="000F7FF8" w:rsidRPr="0019768D" w:rsidRDefault="000F7FF8" w:rsidP="000F7FF8">
            <w:pPr>
              <w:jc w:val="center"/>
              <w:rPr>
                <w:lang w:eastAsia="ru-RU"/>
              </w:rPr>
            </w:pPr>
            <w:r w:rsidRPr="0019768D">
              <w:rPr>
                <w:lang w:eastAsia="ru-RU"/>
              </w:rPr>
              <w:t>50,12</w:t>
            </w:r>
          </w:p>
        </w:tc>
        <w:tc>
          <w:tcPr>
            <w:tcW w:w="2361" w:type="dxa"/>
            <w:noWrap/>
            <w:vAlign w:val="center"/>
            <w:hideMark/>
          </w:tcPr>
          <w:p w14:paraId="5B1027FA" w14:textId="77777777" w:rsidR="000F7FF8" w:rsidRPr="0019768D" w:rsidRDefault="000F7FF8" w:rsidP="000F7FF8">
            <w:pPr>
              <w:jc w:val="center"/>
              <w:rPr>
                <w:lang w:eastAsia="ru-RU"/>
              </w:rPr>
            </w:pPr>
            <w:r w:rsidRPr="0019768D">
              <w:rPr>
                <w:lang w:eastAsia="ru-RU"/>
              </w:rPr>
              <w:t>0,415</w:t>
            </w:r>
          </w:p>
        </w:tc>
        <w:tc>
          <w:tcPr>
            <w:tcW w:w="1971" w:type="dxa"/>
            <w:noWrap/>
            <w:vAlign w:val="center"/>
            <w:hideMark/>
          </w:tcPr>
          <w:p w14:paraId="15DA9523" w14:textId="77777777" w:rsidR="000F7FF8" w:rsidRPr="0019768D" w:rsidRDefault="000F7FF8" w:rsidP="000F7FF8">
            <w:pPr>
              <w:jc w:val="center"/>
              <w:rPr>
                <w:lang w:eastAsia="ru-RU"/>
              </w:rPr>
            </w:pPr>
            <w:r w:rsidRPr="0019768D">
              <w:rPr>
                <w:lang w:eastAsia="ru-RU"/>
              </w:rPr>
              <w:t>25,39</w:t>
            </w:r>
          </w:p>
        </w:tc>
        <w:tc>
          <w:tcPr>
            <w:tcW w:w="2212" w:type="dxa"/>
            <w:noWrap/>
            <w:vAlign w:val="center"/>
            <w:hideMark/>
          </w:tcPr>
          <w:p w14:paraId="7D982818" w14:textId="77777777" w:rsidR="000F7FF8" w:rsidRPr="0019768D" w:rsidRDefault="000F7FF8" w:rsidP="000F7FF8">
            <w:pPr>
              <w:jc w:val="center"/>
              <w:rPr>
                <w:lang w:eastAsia="ru-RU"/>
              </w:rPr>
            </w:pPr>
            <w:r w:rsidRPr="0019768D">
              <w:rPr>
                <w:color w:val="000000"/>
                <w:lang w:eastAsia="ru-RU"/>
              </w:rPr>
              <w:t>3900</w:t>
            </w:r>
          </w:p>
        </w:tc>
      </w:tr>
      <w:tr w:rsidR="000F7FF8" w:rsidRPr="0019768D" w14:paraId="4D3B512A" w14:textId="77777777" w:rsidTr="000F7FF8">
        <w:trPr>
          <w:trHeight w:val="320"/>
        </w:trPr>
        <w:tc>
          <w:tcPr>
            <w:tcW w:w="1998" w:type="dxa"/>
            <w:noWrap/>
            <w:vAlign w:val="center"/>
            <w:hideMark/>
          </w:tcPr>
          <w:p w14:paraId="2DB332EB" w14:textId="77777777" w:rsidR="000F7FF8" w:rsidRPr="0019768D" w:rsidRDefault="000F7FF8" w:rsidP="000F7FF8">
            <w:pPr>
              <w:jc w:val="center"/>
              <w:rPr>
                <w:lang w:eastAsia="ru-RU"/>
              </w:rPr>
            </w:pPr>
            <w:r w:rsidRPr="0019768D">
              <w:rPr>
                <w:lang w:eastAsia="ru-RU"/>
              </w:rPr>
              <w:t>4</w:t>
            </w:r>
          </w:p>
        </w:tc>
        <w:tc>
          <w:tcPr>
            <w:tcW w:w="2212" w:type="dxa"/>
            <w:noWrap/>
            <w:vAlign w:val="center"/>
            <w:hideMark/>
          </w:tcPr>
          <w:p w14:paraId="4EB52C00"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1765D28C" w14:textId="77777777" w:rsidR="000F7FF8" w:rsidRPr="0019768D" w:rsidRDefault="000F7FF8" w:rsidP="000F7FF8">
            <w:pPr>
              <w:jc w:val="center"/>
              <w:rPr>
                <w:lang w:eastAsia="ru-RU"/>
              </w:rPr>
            </w:pPr>
            <w:r w:rsidRPr="0019768D">
              <w:rPr>
                <w:lang w:eastAsia="ru-RU"/>
              </w:rPr>
              <w:t>60,71</w:t>
            </w:r>
          </w:p>
        </w:tc>
        <w:tc>
          <w:tcPr>
            <w:tcW w:w="2212" w:type="dxa"/>
            <w:noWrap/>
            <w:vAlign w:val="center"/>
            <w:hideMark/>
          </w:tcPr>
          <w:p w14:paraId="384AF078" w14:textId="77777777" w:rsidR="000F7FF8" w:rsidRPr="0019768D" w:rsidRDefault="000F7FF8" w:rsidP="000F7FF8">
            <w:pPr>
              <w:jc w:val="center"/>
              <w:rPr>
                <w:lang w:eastAsia="ru-RU"/>
              </w:rPr>
            </w:pPr>
            <w:r w:rsidRPr="0019768D">
              <w:rPr>
                <w:lang w:eastAsia="ru-RU"/>
              </w:rPr>
              <w:t>50,5</w:t>
            </w:r>
          </w:p>
        </w:tc>
        <w:tc>
          <w:tcPr>
            <w:tcW w:w="2361" w:type="dxa"/>
            <w:noWrap/>
            <w:vAlign w:val="center"/>
            <w:hideMark/>
          </w:tcPr>
          <w:p w14:paraId="2DF7FA7F" w14:textId="77777777" w:rsidR="000F7FF8" w:rsidRPr="0019768D" w:rsidRDefault="000F7FF8" w:rsidP="000F7FF8">
            <w:pPr>
              <w:jc w:val="center"/>
              <w:rPr>
                <w:lang w:eastAsia="ru-RU"/>
              </w:rPr>
            </w:pPr>
            <w:r w:rsidRPr="0019768D">
              <w:rPr>
                <w:lang w:eastAsia="ru-RU"/>
              </w:rPr>
              <w:t>0,408</w:t>
            </w:r>
          </w:p>
        </w:tc>
        <w:tc>
          <w:tcPr>
            <w:tcW w:w="1971" w:type="dxa"/>
            <w:noWrap/>
            <w:vAlign w:val="center"/>
            <w:hideMark/>
          </w:tcPr>
          <w:p w14:paraId="1D5197E1" w14:textId="77777777" w:rsidR="000F7FF8" w:rsidRPr="0019768D" w:rsidRDefault="000F7FF8" w:rsidP="000F7FF8">
            <w:pPr>
              <w:jc w:val="center"/>
              <w:rPr>
                <w:lang w:eastAsia="ru-RU"/>
              </w:rPr>
            </w:pPr>
            <w:r w:rsidRPr="0019768D">
              <w:rPr>
                <w:lang w:eastAsia="ru-RU"/>
              </w:rPr>
              <w:t>26,05</w:t>
            </w:r>
          </w:p>
        </w:tc>
        <w:tc>
          <w:tcPr>
            <w:tcW w:w="2212" w:type="dxa"/>
            <w:noWrap/>
            <w:vAlign w:val="center"/>
            <w:hideMark/>
          </w:tcPr>
          <w:p w14:paraId="5E3C5FFD" w14:textId="77777777" w:rsidR="000F7FF8" w:rsidRPr="0019768D" w:rsidRDefault="000F7FF8" w:rsidP="000F7FF8">
            <w:pPr>
              <w:jc w:val="center"/>
              <w:rPr>
                <w:lang w:eastAsia="ru-RU"/>
              </w:rPr>
            </w:pPr>
            <w:r w:rsidRPr="0019768D">
              <w:rPr>
                <w:color w:val="000000"/>
                <w:lang w:eastAsia="ru-RU"/>
              </w:rPr>
              <w:t>3900</w:t>
            </w:r>
          </w:p>
        </w:tc>
      </w:tr>
      <w:tr w:rsidR="000F7FF8" w:rsidRPr="0019768D" w14:paraId="17350926" w14:textId="77777777" w:rsidTr="000F7FF8">
        <w:trPr>
          <w:trHeight w:val="320"/>
        </w:trPr>
        <w:tc>
          <w:tcPr>
            <w:tcW w:w="1998" w:type="dxa"/>
            <w:noWrap/>
            <w:vAlign w:val="center"/>
            <w:hideMark/>
          </w:tcPr>
          <w:p w14:paraId="77A59371" w14:textId="77777777" w:rsidR="000F7FF8" w:rsidRPr="0019768D" w:rsidRDefault="000F7FF8" w:rsidP="000F7FF8">
            <w:pPr>
              <w:jc w:val="center"/>
              <w:rPr>
                <w:lang w:eastAsia="ru-RU"/>
              </w:rPr>
            </w:pPr>
            <w:r w:rsidRPr="0019768D">
              <w:rPr>
                <w:lang w:eastAsia="ru-RU"/>
              </w:rPr>
              <w:t>5</w:t>
            </w:r>
          </w:p>
        </w:tc>
        <w:tc>
          <w:tcPr>
            <w:tcW w:w="2212" w:type="dxa"/>
            <w:noWrap/>
            <w:vAlign w:val="center"/>
            <w:hideMark/>
          </w:tcPr>
          <w:p w14:paraId="2616586E"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424B2989" w14:textId="77777777" w:rsidR="000F7FF8" w:rsidRPr="0019768D" w:rsidRDefault="000F7FF8" w:rsidP="000F7FF8">
            <w:pPr>
              <w:jc w:val="center"/>
              <w:rPr>
                <w:lang w:eastAsia="ru-RU"/>
              </w:rPr>
            </w:pPr>
            <w:r w:rsidRPr="0019768D">
              <w:rPr>
                <w:lang w:eastAsia="ru-RU"/>
              </w:rPr>
              <w:t>60,93</w:t>
            </w:r>
          </w:p>
        </w:tc>
        <w:tc>
          <w:tcPr>
            <w:tcW w:w="2212" w:type="dxa"/>
            <w:noWrap/>
            <w:vAlign w:val="center"/>
            <w:hideMark/>
          </w:tcPr>
          <w:p w14:paraId="588541BD" w14:textId="77777777" w:rsidR="000F7FF8" w:rsidRPr="0019768D" w:rsidRDefault="000F7FF8" w:rsidP="000F7FF8">
            <w:pPr>
              <w:jc w:val="center"/>
              <w:rPr>
                <w:lang w:eastAsia="ru-RU"/>
              </w:rPr>
            </w:pPr>
            <w:r w:rsidRPr="0019768D">
              <w:rPr>
                <w:lang w:eastAsia="ru-RU"/>
              </w:rPr>
              <w:t>50,87</w:t>
            </w:r>
          </w:p>
        </w:tc>
        <w:tc>
          <w:tcPr>
            <w:tcW w:w="2361" w:type="dxa"/>
            <w:noWrap/>
            <w:vAlign w:val="center"/>
            <w:hideMark/>
          </w:tcPr>
          <w:p w14:paraId="0B37C8C1" w14:textId="77777777" w:rsidR="000F7FF8" w:rsidRPr="0019768D" w:rsidRDefault="000F7FF8" w:rsidP="000F7FF8">
            <w:pPr>
              <w:jc w:val="center"/>
              <w:rPr>
                <w:lang w:eastAsia="ru-RU"/>
              </w:rPr>
            </w:pPr>
            <w:r w:rsidRPr="0019768D">
              <w:rPr>
                <w:lang w:eastAsia="ru-RU"/>
              </w:rPr>
              <w:t>0,402</w:t>
            </w:r>
          </w:p>
        </w:tc>
        <w:tc>
          <w:tcPr>
            <w:tcW w:w="1971" w:type="dxa"/>
            <w:noWrap/>
            <w:vAlign w:val="center"/>
            <w:hideMark/>
          </w:tcPr>
          <w:p w14:paraId="761D4676" w14:textId="77777777" w:rsidR="000F7FF8" w:rsidRPr="0019768D" w:rsidRDefault="000F7FF8" w:rsidP="000F7FF8">
            <w:pPr>
              <w:jc w:val="center"/>
              <w:rPr>
                <w:lang w:eastAsia="ru-RU"/>
              </w:rPr>
            </w:pPr>
            <w:r w:rsidRPr="0019768D">
              <w:rPr>
                <w:lang w:eastAsia="ru-RU"/>
              </w:rPr>
              <w:t>26,71</w:t>
            </w:r>
          </w:p>
        </w:tc>
        <w:tc>
          <w:tcPr>
            <w:tcW w:w="2212" w:type="dxa"/>
            <w:noWrap/>
            <w:vAlign w:val="center"/>
            <w:hideMark/>
          </w:tcPr>
          <w:p w14:paraId="5C251F77" w14:textId="77777777" w:rsidR="000F7FF8" w:rsidRPr="0019768D" w:rsidRDefault="000F7FF8" w:rsidP="000F7FF8">
            <w:pPr>
              <w:jc w:val="center"/>
              <w:rPr>
                <w:lang w:eastAsia="ru-RU"/>
              </w:rPr>
            </w:pPr>
            <w:r w:rsidRPr="0019768D">
              <w:rPr>
                <w:color w:val="000000"/>
                <w:lang w:eastAsia="ru-RU"/>
              </w:rPr>
              <w:t>3900</w:t>
            </w:r>
          </w:p>
        </w:tc>
      </w:tr>
      <w:tr w:rsidR="000F7FF8" w:rsidRPr="0019768D" w14:paraId="5BEEBB6B" w14:textId="77777777" w:rsidTr="000F7FF8">
        <w:trPr>
          <w:trHeight w:val="320"/>
        </w:trPr>
        <w:tc>
          <w:tcPr>
            <w:tcW w:w="1998" w:type="dxa"/>
            <w:noWrap/>
            <w:vAlign w:val="center"/>
            <w:hideMark/>
          </w:tcPr>
          <w:p w14:paraId="68ACC660" w14:textId="77777777" w:rsidR="000F7FF8" w:rsidRPr="0019768D" w:rsidRDefault="000F7FF8" w:rsidP="000F7FF8">
            <w:pPr>
              <w:jc w:val="center"/>
              <w:rPr>
                <w:lang w:eastAsia="ru-RU"/>
              </w:rPr>
            </w:pPr>
            <w:r w:rsidRPr="0019768D">
              <w:rPr>
                <w:lang w:eastAsia="ru-RU"/>
              </w:rPr>
              <w:t>6</w:t>
            </w:r>
          </w:p>
        </w:tc>
        <w:tc>
          <w:tcPr>
            <w:tcW w:w="2212" w:type="dxa"/>
            <w:noWrap/>
            <w:vAlign w:val="center"/>
            <w:hideMark/>
          </w:tcPr>
          <w:p w14:paraId="47434D55"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7BFA8467" w14:textId="77777777" w:rsidR="000F7FF8" w:rsidRPr="0019768D" w:rsidRDefault="000F7FF8" w:rsidP="000F7FF8">
            <w:pPr>
              <w:jc w:val="center"/>
              <w:rPr>
                <w:lang w:eastAsia="ru-RU"/>
              </w:rPr>
            </w:pPr>
            <w:r w:rsidRPr="0019768D">
              <w:rPr>
                <w:lang w:eastAsia="ru-RU"/>
              </w:rPr>
              <w:t>61,15</w:t>
            </w:r>
          </w:p>
        </w:tc>
        <w:tc>
          <w:tcPr>
            <w:tcW w:w="2212" w:type="dxa"/>
            <w:noWrap/>
            <w:vAlign w:val="center"/>
            <w:hideMark/>
          </w:tcPr>
          <w:p w14:paraId="54B64B0B" w14:textId="77777777" w:rsidR="000F7FF8" w:rsidRPr="0019768D" w:rsidRDefault="000F7FF8" w:rsidP="000F7FF8">
            <w:pPr>
              <w:jc w:val="center"/>
              <w:rPr>
                <w:lang w:eastAsia="ru-RU"/>
              </w:rPr>
            </w:pPr>
            <w:r w:rsidRPr="0019768D">
              <w:rPr>
                <w:lang w:eastAsia="ru-RU"/>
              </w:rPr>
              <w:t>51,25</w:t>
            </w:r>
          </w:p>
        </w:tc>
        <w:tc>
          <w:tcPr>
            <w:tcW w:w="2361" w:type="dxa"/>
            <w:noWrap/>
            <w:vAlign w:val="center"/>
            <w:hideMark/>
          </w:tcPr>
          <w:p w14:paraId="7069C6ED" w14:textId="77777777" w:rsidR="000F7FF8" w:rsidRPr="0019768D" w:rsidRDefault="000F7FF8" w:rsidP="000F7FF8">
            <w:pPr>
              <w:jc w:val="center"/>
              <w:rPr>
                <w:lang w:eastAsia="ru-RU"/>
              </w:rPr>
            </w:pPr>
            <w:r w:rsidRPr="0019768D">
              <w:rPr>
                <w:lang w:eastAsia="ru-RU"/>
              </w:rPr>
              <w:t>0,396</w:t>
            </w:r>
          </w:p>
        </w:tc>
        <w:tc>
          <w:tcPr>
            <w:tcW w:w="1971" w:type="dxa"/>
            <w:noWrap/>
            <w:vAlign w:val="center"/>
            <w:hideMark/>
          </w:tcPr>
          <w:p w14:paraId="25015B73" w14:textId="77777777" w:rsidR="000F7FF8" w:rsidRPr="0019768D" w:rsidRDefault="000F7FF8" w:rsidP="000F7FF8">
            <w:pPr>
              <w:jc w:val="center"/>
              <w:rPr>
                <w:lang w:eastAsia="ru-RU"/>
              </w:rPr>
            </w:pPr>
            <w:r w:rsidRPr="0019768D">
              <w:rPr>
                <w:lang w:eastAsia="ru-RU"/>
              </w:rPr>
              <w:t>27,37</w:t>
            </w:r>
          </w:p>
        </w:tc>
        <w:tc>
          <w:tcPr>
            <w:tcW w:w="2212" w:type="dxa"/>
            <w:noWrap/>
            <w:vAlign w:val="center"/>
            <w:hideMark/>
          </w:tcPr>
          <w:p w14:paraId="401E0D3D" w14:textId="77777777" w:rsidR="000F7FF8" w:rsidRPr="0019768D" w:rsidRDefault="000F7FF8" w:rsidP="000F7FF8">
            <w:pPr>
              <w:jc w:val="center"/>
              <w:rPr>
                <w:lang w:eastAsia="ru-RU"/>
              </w:rPr>
            </w:pPr>
            <w:r w:rsidRPr="0019768D">
              <w:rPr>
                <w:color w:val="000000"/>
                <w:lang w:eastAsia="ru-RU"/>
              </w:rPr>
              <w:t>3900</w:t>
            </w:r>
          </w:p>
        </w:tc>
      </w:tr>
      <w:tr w:rsidR="000F7FF8" w:rsidRPr="0019768D" w14:paraId="65FCD17F" w14:textId="77777777" w:rsidTr="000F7FF8">
        <w:trPr>
          <w:trHeight w:val="320"/>
        </w:trPr>
        <w:tc>
          <w:tcPr>
            <w:tcW w:w="1998" w:type="dxa"/>
            <w:noWrap/>
            <w:vAlign w:val="center"/>
            <w:hideMark/>
          </w:tcPr>
          <w:p w14:paraId="7098E50A" w14:textId="77777777" w:rsidR="000F7FF8" w:rsidRPr="0019768D" w:rsidRDefault="000F7FF8" w:rsidP="000F7FF8">
            <w:pPr>
              <w:jc w:val="center"/>
              <w:rPr>
                <w:lang w:eastAsia="ru-RU"/>
              </w:rPr>
            </w:pPr>
            <w:r w:rsidRPr="0019768D">
              <w:rPr>
                <w:lang w:eastAsia="ru-RU"/>
              </w:rPr>
              <w:t>7</w:t>
            </w:r>
          </w:p>
        </w:tc>
        <w:tc>
          <w:tcPr>
            <w:tcW w:w="2212" w:type="dxa"/>
            <w:noWrap/>
            <w:vAlign w:val="center"/>
            <w:hideMark/>
          </w:tcPr>
          <w:p w14:paraId="3497A36D"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38654A90" w14:textId="77777777" w:rsidR="000F7FF8" w:rsidRPr="0019768D" w:rsidRDefault="000F7FF8" w:rsidP="000F7FF8">
            <w:pPr>
              <w:jc w:val="center"/>
              <w:rPr>
                <w:lang w:eastAsia="ru-RU"/>
              </w:rPr>
            </w:pPr>
            <w:r w:rsidRPr="0019768D">
              <w:rPr>
                <w:lang w:eastAsia="ru-RU"/>
              </w:rPr>
              <w:t>61,37</w:t>
            </w:r>
          </w:p>
        </w:tc>
        <w:tc>
          <w:tcPr>
            <w:tcW w:w="2212" w:type="dxa"/>
            <w:noWrap/>
            <w:vAlign w:val="center"/>
            <w:hideMark/>
          </w:tcPr>
          <w:p w14:paraId="20EA5879" w14:textId="77777777" w:rsidR="000F7FF8" w:rsidRPr="0019768D" w:rsidRDefault="000F7FF8" w:rsidP="000F7FF8">
            <w:pPr>
              <w:jc w:val="center"/>
              <w:rPr>
                <w:lang w:eastAsia="ru-RU"/>
              </w:rPr>
            </w:pPr>
            <w:r w:rsidRPr="0019768D">
              <w:rPr>
                <w:lang w:eastAsia="ru-RU"/>
              </w:rPr>
              <w:t>51,63</w:t>
            </w:r>
          </w:p>
        </w:tc>
        <w:tc>
          <w:tcPr>
            <w:tcW w:w="2361" w:type="dxa"/>
            <w:noWrap/>
            <w:vAlign w:val="center"/>
            <w:hideMark/>
          </w:tcPr>
          <w:p w14:paraId="5950CB7C" w14:textId="77777777" w:rsidR="000F7FF8" w:rsidRPr="0019768D" w:rsidRDefault="000F7FF8" w:rsidP="000F7FF8">
            <w:pPr>
              <w:jc w:val="center"/>
              <w:rPr>
                <w:lang w:eastAsia="ru-RU"/>
              </w:rPr>
            </w:pPr>
            <w:r w:rsidRPr="0019768D">
              <w:rPr>
                <w:lang w:eastAsia="ru-RU"/>
              </w:rPr>
              <w:t>0,39</w:t>
            </w:r>
          </w:p>
        </w:tc>
        <w:tc>
          <w:tcPr>
            <w:tcW w:w="1971" w:type="dxa"/>
            <w:noWrap/>
            <w:vAlign w:val="center"/>
            <w:hideMark/>
          </w:tcPr>
          <w:p w14:paraId="0B9B305D" w14:textId="77777777" w:rsidR="000F7FF8" w:rsidRPr="0019768D" w:rsidRDefault="000F7FF8" w:rsidP="000F7FF8">
            <w:pPr>
              <w:jc w:val="center"/>
              <w:rPr>
                <w:lang w:eastAsia="ru-RU"/>
              </w:rPr>
            </w:pPr>
            <w:r w:rsidRPr="0019768D">
              <w:rPr>
                <w:lang w:eastAsia="ru-RU"/>
              </w:rPr>
              <w:t>28,04</w:t>
            </w:r>
          </w:p>
        </w:tc>
        <w:tc>
          <w:tcPr>
            <w:tcW w:w="2212" w:type="dxa"/>
            <w:noWrap/>
            <w:vAlign w:val="center"/>
            <w:hideMark/>
          </w:tcPr>
          <w:p w14:paraId="5B9B0ADE" w14:textId="77777777" w:rsidR="000F7FF8" w:rsidRPr="0019768D" w:rsidRDefault="000F7FF8" w:rsidP="000F7FF8">
            <w:pPr>
              <w:jc w:val="center"/>
              <w:rPr>
                <w:lang w:eastAsia="ru-RU"/>
              </w:rPr>
            </w:pPr>
            <w:r w:rsidRPr="0019768D">
              <w:rPr>
                <w:color w:val="000000"/>
                <w:lang w:eastAsia="ru-RU"/>
              </w:rPr>
              <w:t>3900</w:t>
            </w:r>
          </w:p>
        </w:tc>
      </w:tr>
      <w:tr w:rsidR="000F7FF8" w:rsidRPr="0019768D" w14:paraId="6B847908" w14:textId="77777777" w:rsidTr="000F7FF8">
        <w:trPr>
          <w:trHeight w:val="320"/>
        </w:trPr>
        <w:tc>
          <w:tcPr>
            <w:tcW w:w="1998" w:type="dxa"/>
            <w:noWrap/>
            <w:vAlign w:val="center"/>
            <w:hideMark/>
          </w:tcPr>
          <w:p w14:paraId="2EFDCFBA" w14:textId="77777777" w:rsidR="000F7FF8" w:rsidRPr="0019768D" w:rsidRDefault="000F7FF8" w:rsidP="000F7FF8">
            <w:pPr>
              <w:jc w:val="center"/>
              <w:rPr>
                <w:lang w:eastAsia="ru-RU"/>
              </w:rPr>
            </w:pPr>
            <w:r w:rsidRPr="0019768D">
              <w:rPr>
                <w:lang w:eastAsia="ru-RU"/>
              </w:rPr>
              <w:t>8</w:t>
            </w:r>
          </w:p>
        </w:tc>
        <w:tc>
          <w:tcPr>
            <w:tcW w:w="2212" w:type="dxa"/>
            <w:noWrap/>
            <w:vAlign w:val="center"/>
            <w:hideMark/>
          </w:tcPr>
          <w:p w14:paraId="5A16DD33" w14:textId="77777777" w:rsidR="000F7FF8" w:rsidRPr="0019768D" w:rsidRDefault="000F7FF8" w:rsidP="000F7FF8">
            <w:pPr>
              <w:jc w:val="center"/>
              <w:rPr>
                <w:lang w:eastAsia="ru-RU"/>
              </w:rPr>
            </w:pPr>
            <w:r w:rsidRPr="0019768D">
              <w:rPr>
                <w:lang w:eastAsia="ru-RU"/>
              </w:rPr>
              <w:t>75</w:t>
            </w:r>
          </w:p>
        </w:tc>
        <w:tc>
          <w:tcPr>
            <w:tcW w:w="2212" w:type="dxa"/>
            <w:noWrap/>
            <w:vAlign w:val="center"/>
            <w:hideMark/>
          </w:tcPr>
          <w:p w14:paraId="3A30C412" w14:textId="77777777" w:rsidR="000F7FF8" w:rsidRPr="0019768D" w:rsidRDefault="000F7FF8" w:rsidP="000F7FF8">
            <w:pPr>
              <w:jc w:val="center"/>
              <w:rPr>
                <w:lang w:eastAsia="ru-RU"/>
              </w:rPr>
            </w:pPr>
            <w:r w:rsidRPr="0019768D">
              <w:rPr>
                <w:lang w:eastAsia="ru-RU"/>
              </w:rPr>
              <w:t>61,58</w:t>
            </w:r>
          </w:p>
        </w:tc>
        <w:tc>
          <w:tcPr>
            <w:tcW w:w="2212" w:type="dxa"/>
            <w:noWrap/>
            <w:vAlign w:val="center"/>
            <w:hideMark/>
          </w:tcPr>
          <w:p w14:paraId="7BDEB882" w14:textId="77777777" w:rsidR="000F7FF8" w:rsidRPr="0019768D" w:rsidRDefault="000F7FF8" w:rsidP="000F7FF8">
            <w:pPr>
              <w:jc w:val="center"/>
              <w:rPr>
                <w:lang w:eastAsia="ru-RU"/>
              </w:rPr>
            </w:pPr>
            <w:r w:rsidRPr="0019768D">
              <w:rPr>
                <w:lang w:eastAsia="ru-RU"/>
              </w:rPr>
              <w:t>52</w:t>
            </w:r>
          </w:p>
        </w:tc>
        <w:tc>
          <w:tcPr>
            <w:tcW w:w="2361" w:type="dxa"/>
            <w:noWrap/>
            <w:vAlign w:val="center"/>
            <w:hideMark/>
          </w:tcPr>
          <w:p w14:paraId="2A59487E" w14:textId="77777777" w:rsidR="000F7FF8" w:rsidRPr="0019768D" w:rsidRDefault="000F7FF8" w:rsidP="000F7FF8">
            <w:pPr>
              <w:jc w:val="center"/>
              <w:rPr>
                <w:lang w:eastAsia="ru-RU"/>
              </w:rPr>
            </w:pPr>
            <w:r w:rsidRPr="0019768D">
              <w:rPr>
                <w:lang w:eastAsia="ru-RU"/>
              </w:rPr>
              <w:t>0,383</w:t>
            </w:r>
          </w:p>
        </w:tc>
        <w:tc>
          <w:tcPr>
            <w:tcW w:w="1971" w:type="dxa"/>
            <w:noWrap/>
            <w:vAlign w:val="center"/>
            <w:hideMark/>
          </w:tcPr>
          <w:p w14:paraId="3E3EC797" w14:textId="77777777" w:rsidR="000F7FF8" w:rsidRPr="0019768D" w:rsidRDefault="000F7FF8" w:rsidP="000F7FF8">
            <w:pPr>
              <w:jc w:val="center"/>
              <w:rPr>
                <w:lang w:eastAsia="ru-RU"/>
              </w:rPr>
            </w:pPr>
            <w:r w:rsidRPr="0019768D">
              <w:rPr>
                <w:lang w:eastAsia="ru-RU"/>
              </w:rPr>
              <w:t>28,7</w:t>
            </w:r>
          </w:p>
        </w:tc>
        <w:tc>
          <w:tcPr>
            <w:tcW w:w="2212" w:type="dxa"/>
            <w:noWrap/>
            <w:vAlign w:val="center"/>
            <w:hideMark/>
          </w:tcPr>
          <w:p w14:paraId="097BC014" w14:textId="77777777" w:rsidR="000F7FF8" w:rsidRPr="0019768D" w:rsidRDefault="000F7FF8" w:rsidP="000F7FF8">
            <w:pPr>
              <w:jc w:val="center"/>
              <w:rPr>
                <w:lang w:eastAsia="ru-RU"/>
              </w:rPr>
            </w:pPr>
            <w:r w:rsidRPr="0019768D">
              <w:rPr>
                <w:color w:val="000000"/>
                <w:lang w:eastAsia="ru-RU"/>
              </w:rPr>
              <w:t>3900</w:t>
            </w:r>
          </w:p>
        </w:tc>
      </w:tr>
    </w:tbl>
    <w:p w14:paraId="440AE34A" w14:textId="77777777" w:rsidR="00E63153" w:rsidRDefault="00E63153" w:rsidP="00E63153">
      <w:pPr>
        <w:pStyle w:val="49"/>
        <w:ind w:left="0" w:firstLine="0"/>
        <w:jc w:val="left"/>
      </w:pPr>
    </w:p>
    <w:p w14:paraId="34C8E79A" w14:textId="77777777" w:rsidR="001C0280" w:rsidRDefault="001C0280" w:rsidP="00E63153">
      <w:pPr>
        <w:pStyle w:val="49"/>
        <w:ind w:left="0" w:firstLine="0"/>
        <w:jc w:val="left"/>
      </w:pPr>
    </w:p>
    <w:p w14:paraId="70BE580F" w14:textId="2EDBF8D4" w:rsidR="00E63153" w:rsidRPr="00EE19A5" w:rsidRDefault="00E63153" w:rsidP="0081050C">
      <w:pPr>
        <w:pStyle w:val="3a"/>
      </w:pPr>
      <w:bookmarkStart w:id="234" w:name="_Toc113296539"/>
      <w:bookmarkStart w:id="235" w:name="_Toc113297313"/>
      <w:bookmarkStart w:id="236" w:name="_Toc227128765"/>
      <w:r w:rsidRPr="00EE19A5">
        <w:t>Температурный график отпуска тепловой энергии для источников тепловой энергии ПАО «Северсталь»</w:t>
      </w:r>
      <w:bookmarkEnd w:id="234"/>
      <w:bookmarkEnd w:id="235"/>
      <w:r w:rsidR="009A008B" w:rsidRPr="00EE19A5">
        <w:t>.</w:t>
      </w:r>
      <w:bookmarkEnd w:id="236"/>
    </w:p>
    <w:p w14:paraId="514530E8" w14:textId="77777777" w:rsidR="00E63153" w:rsidRDefault="00E63153" w:rsidP="00067030">
      <w:pPr>
        <w:pStyle w:val="49"/>
        <w:jc w:val="center"/>
      </w:pPr>
    </w:p>
    <w:p w14:paraId="66721F0D" w14:textId="3F88180A" w:rsidR="00E63153" w:rsidRPr="002035B8" w:rsidRDefault="00E63153" w:rsidP="009B5271">
      <w:pPr>
        <w:pStyle w:val="a9"/>
        <w:ind w:right="-454"/>
        <w:jc w:val="right"/>
      </w:pPr>
      <w:proofErr w:type="spellStart"/>
      <w:r w:rsidRPr="002035B8">
        <w:t>Таблица</w:t>
      </w:r>
      <w:proofErr w:type="spellEnd"/>
      <w:r w:rsidRPr="002035B8">
        <w:t xml:space="preserve"> 5.8.6</w:t>
      </w:r>
    </w:p>
    <w:tbl>
      <w:tblPr>
        <w:tblW w:w="15446" w:type="dxa"/>
        <w:jc w:val="center"/>
        <w:tblLook w:val="04A0" w:firstRow="1" w:lastRow="0" w:firstColumn="1" w:lastColumn="0" w:noHBand="0" w:noVBand="1"/>
      </w:tblPr>
      <w:tblGrid>
        <w:gridCol w:w="1835"/>
        <w:gridCol w:w="2212"/>
        <w:gridCol w:w="2212"/>
        <w:gridCol w:w="2212"/>
        <w:gridCol w:w="2361"/>
        <w:gridCol w:w="1972"/>
        <w:gridCol w:w="2642"/>
      </w:tblGrid>
      <w:tr w:rsidR="000F7FF8" w:rsidRPr="008074F6" w14:paraId="39800858" w14:textId="77777777" w:rsidTr="009B5271">
        <w:trPr>
          <w:trHeight w:val="911"/>
          <w:tblHeader/>
          <w:jc w:val="center"/>
        </w:trPr>
        <w:tc>
          <w:tcPr>
            <w:tcW w:w="1835" w:type="dxa"/>
            <w:tcBorders>
              <w:top w:val="single" w:sz="4" w:space="0" w:color="auto"/>
              <w:left w:val="single" w:sz="4" w:space="0" w:color="auto"/>
              <w:bottom w:val="single" w:sz="4" w:space="0" w:color="auto"/>
              <w:right w:val="single" w:sz="4" w:space="0" w:color="auto"/>
            </w:tcBorders>
            <w:vAlign w:val="center"/>
            <w:hideMark/>
          </w:tcPr>
          <w:p w14:paraId="6987102A"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наружного воздуха, °C</w:t>
            </w:r>
          </w:p>
        </w:tc>
        <w:tc>
          <w:tcPr>
            <w:tcW w:w="2212" w:type="dxa"/>
            <w:tcBorders>
              <w:top w:val="single" w:sz="4" w:space="0" w:color="auto"/>
              <w:left w:val="nil"/>
              <w:bottom w:val="single" w:sz="4" w:space="0" w:color="auto"/>
              <w:right w:val="single" w:sz="4" w:space="0" w:color="auto"/>
            </w:tcBorders>
            <w:vAlign w:val="center"/>
            <w:hideMark/>
          </w:tcPr>
          <w:p w14:paraId="7D83FDC9"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в подающем теплопроводе, °C</w:t>
            </w:r>
          </w:p>
        </w:tc>
        <w:tc>
          <w:tcPr>
            <w:tcW w:w="2212" w:type="dxa"/>
            <w:tcBorders>
              <w:top w:val="single" w:sz="4" w:space="0" w:color="auto"/>
              <w:left w:val="nil"/>
              <w:bottom w:val="single" w:sz="4" w:space="0" w:color="auto"/>
              <w:right w:val="single" w:sz="4" w:space="0" w:color="auto"/>
            </w:tcBorders>
            <w:vAlign w:val="center"/>
            <w:hideMark/>
          </w:tcPr>
          <w:p w14:paraId="4BAC02C0"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на вводе в систему отопления, °C</w:t>
            </w:r>
          </w:p>
        </w:tc>
        <w:tc>
          <w:tcPr>
            <w:tcW w:w="2212" w:type="dxa"/>
            <w:tcBorders>
              <w:top w:val="single" w:sz="4" w:space="0" w:color="auto"/>
              <w:left w:val="nil"/>
              <w:bottom w:val="single" w:sz="4" w:space="0" w:color="auto"/>
              <w:right w:val="single" w:sz="4" w:space="0" w:color="auto"/>
            </w:tcBorders>
            <w:vAlign w:val="center"/>
            <w:hideMark/>
          </w:tcPr>
          <w:p w14:paraId="20F26DF9"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Температура теплоносителя в обратном теплопроводе, °C</w:t>
            </w:r>
          </w:p>
        </w:tc>
        <w:tc>
          <w:tcPr>
            <w:tcW w:w="2361" w:type="dxa"/>
            <w:tcBorders>
              <w:top w:val="single" w:sz="4" w:space="0" w:color="auto"/>
              <w:left w:val="nil"/>
              <w:bottom w:val="single" w:sz="4" w:space="0" w:color="auto"/>
              <w:right w:val="single" w:sz="4" w:space="0" w:color="auto"/>
            </w:tcBorders>
            <w:vAlign w:val="center"/>
            <w:hideMark/>
          </w:tcPr>
          <w:p w14:paraId="0F71A45B"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Относительный расход тепла.</w:t>
            </w:r>
          </w:p>
        </w:tc>
        <w:tc>
          <w:tcPr>
            <w:tcW w:w="1972" w:type="dxa"/>
            <w:tcBorders>
              <w:top w:val="single" w:sz="4" w:space="0" w:color="auto"/>
              <w:left w:val="nil"/>
              <w:bottom w:val="single" w:sz="4" w:space="0" w:color="auto"/>
              <w:right w:val="single" w:sz="4" w:space="0" w:color="auto"/>
            </w:tcBorders>
            <w:vAlign w:val="center"/>
            <w:hideMark/>
          </w:tcPr>
          <w:p w14:paraId="15BAE1B2"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 xml:space="preserve">Температура воздуха внутри помещений, </w:t>
            </w:r>
            <w:r w:rsidRPr="0019768D">
              <w:rPr>
                <w:color w:val="000000"/>
                <w:sz w:val="24"/>
                <w:szCs w:val="24"/>
                <w:vertAlign w:val="superscript"/>
                <w:lang w:val="ru-RU" w:eastAsia="ru-RU"/>
              </w:rPr>
              <w:t>0</w:t>
            </w:r>
            <w:r w:rsidRPr="0019768D">
              <w:rPr>
                <w:color w:val="000000"/>
                <w:sz w:val="24"/>
                <w:szCs w:val="24"/>
                <w:lang w:val="ru-RU" w:eastAsia="ru-RU"/>
              </w:rPr>
              <w:t>С</w:t>
            </w:r>
          </w:p>
        </w:tc>
        <w:tc>
          <w:tcPr>
            <w:tcW w:w="2642" w:type="dxa"/>
            <w:tcBorders>
              <w:top w:val="single" w:sz="4" w:space="0" w:color="auto"/>
              <w:left w:val="nil"/>
              <w:bottom w:val="single" w:sz="4" w:space="0" w:color="auto"/>
              <w:right w:val="single" w:sz="4" w:space="0" w:color="auto"/>
            </w:tcBorders>
            <w:vAlign w:val="center"/>
            <w:hideMark/>
          </w:tcPr>
          <w:p w14:paraId="3D712AB4"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Расход теплоносителя в подающем теплопроводе, тонн/ч</w:t>
            </w:r>
          </w:p>
        </w:tc>
      </w:tr>
      <w:tr w:rsidR="000F7FF8" w:rsidRPr="0019768D" w14:paraId="20A19B95"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7FCCE05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-32</w:t>
            </w:r>
          </w:p>
        </w:tc>
        <w:tc>
          <w:tcPr>
            <w:tcW w:w="2212" w:type="dxa"/>
            <w:tcBorders>
              <w:top w:val="nil"/>
              <w:left w:val="nil"/>
              <w:bottom w:val="single" w:sz="4" w:space="0" w:color="auto"/>
              <w:right w:val="single" w:sz="4" w:space="0" w:color="auto"/>
            </w:tcBorders>
            <w:noWrap/>
            <w:vAlign w:val="center"/>
            <w:hideMark/>
          </w:tcPr>
          <w:p w14:paraId="71C7A20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130</w:t>
            </w:r>
          </w:p>
        </w:tc>
        <w:tc>
          <w:tcPr>
            <w:tcW w:w="2212" w:type="dxa"/>
            <w:tcBorders>
              <w:top w:val="nil"/>
              <w:left w:val="nil"/>
              <w:bottom w:val="single" w:sz="4" w:space="0" w:color="auto"/>
              <w:right w:val="single" w:sz="4" w:space="0" w:color="auto"/>
            </w:tcBorders>
            <w:noWrap/>
            <w:vAlign w:val="center"/>
            <w:hideMark/>
          </w:tcPr>
          <w:p w14:paraId="129EDA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95</w:t>
            </w:r>
          </w:p>
        </w:tc>
        <w:tc>
          <w:tcPr>
            <w:tcW w:w="2212" w:type="dxa"/>
            <w:tcBorders>
              <w:top w:val="nil"/>
              <w:left w:val="nil"/>
              <w:bottom w:val="single" w:sz="4" w:space="0" w:color="auto"/>
              <w:right w:val="single" w:sz="4" w:space="0" w:color="auto"/>
            </w:tcBorders>
            <w:noWrap/>
            <w:vAlign w:val="center"/>
            <w:hideMark/>
          </w:tcPr>
          <w:p w14:paraId="73428D5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70</w:t>
            </w:r>
          </w:p>
        </w:tc>
        <w:tc>
          <w:tcPr>
            <w:tcW w:w="2361" w:type="dxa"/>
            <w:tcBorders>
              <w:top w:val="nil"/>
              <w:left w:val="nil"/>
              <w:bottom w:val="single" w:sz="4" w:space="0" w:color="auto"/>
              <w:right w:val="single" w:sz="4" w:space="0" w:color="auto"/>
            </w:tcBorders>
            <w:noWrap/>
            <w:vAlign w:val="center"/>
            <w:hideMark/>
          </w:tcPr>
          <w:p w14:paraId="5B35467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1972" w:type="dxa"/>
            <w:tcBorders>
              <w:top w:val="nil"/>
              <w:left w:val="nil"/>
              <w:bottom w:val="single" w:sz="4" w:space="0" w:color="auto"/>
              <w:right w:val="single" w:sz="4" w:space="0" w:color="auto"/>
            </w:tcBorders>
            <w:noWrap/>
            <w:vAlign w:val="center"/>
            <w:hideMark/>
          </w:tcPr>
          <w:p w14:paraId="25DDAA8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43E4190B" w14:textId="77777777" w:rsidR="000F7FF8" w:rsidRPr="0019768D" w:rsidRDefault="000F7FF8" w:rsidP="000F7FF8">
            <w:pPr>
              <w:widowControl/>
              <w:autoSpaceDE/>
              <w:autoSpaceDN/>
              <w:jc w:val="center"/>
              <w:rPr>
                <w:color w:val="000000"/>
                <w:sz w:val="24"/>
                <w:szCs w:val="24"/>
                <w:lang w:val="ru-RU" w:eastAsia="ru-RU"/>
              </w:rPr>
            </w:pPr>
            <w:r w:rsidRPr="0019768D">
              <w:rPr>
                <w:color w:val="000000"/>
                <w:sz w:val="24"/>
                <w:szCs w:val="24"/>
                <w:lang w:val="ru-RU" w:eastAsia="ru-RU"/>
              </w:rPr>
              <w:t>3960</w:t>
            </w:r>
          </w:p>
        </w:tc>
      </w:tr>
      <w:tr w:rsidR="000F7FF8" w:rsidRPr="0019768D" w14:paraId="4AB2FBB9"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72DA5BC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-31</w:t>
            </w:r>
          </w:p>
        </w:tc>
        <w:tc>
          <w:tcPr>
            <w:tcW w:w="2212" w:type="dxa"/>
            <w:tcBorders>
              <w:top w:val="nil"/>
              <w:left w:val="nil"/>
              <w:bottom w:val="single" w:sz="4" w:space="0" w:color="auto"/>
              <w:right w:val="single" w:sz="4" w:space="0" w:color="auto"/>
            </w:tcBorders>
            <w:noWrap/>
            <w:vAlign w:val="center"/>
            <w:hideMark/>
          </w:tcPr>
          <w:p w14:paraId="3DFFA10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128,22</w:t>
            </w:r>
          </w:p>
        </w:tc>
        <w:tc>
          <w:tcPr>
            <w:tcW w:w="2212" w:type="dxa"/>
            <w:tcBorders>
              <w:top w:val="nil"/>
              <w:left w:val="nil"/>
              <w:bottom w:val="single" w:sz="4" w:space="0" w:color="auto"/>
              <w:right w:val="single" w:sz="4" w:space="0" w:color="auto"/>
            </w:tcBorders>
            <w:noWrap/>
            <w:vAlign w:val="center"/>
            <w:hideMark/>
          </w:tcPr>
          <w:p w14:paraId="12D2861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93,87</w:t>
            </w:r>
          </w:p>
        </w:tc>
        <w:tc>
          <w:tcPr>
            <w:tcW w:w="2212" w:type="dxa"/>
            <w:tcBorders>
              <w:top w:val="nil"/>
              <w:left w:val="nil"/>
              <w:bottom w:val="single" w:sz="4" w:space="0" w:color="auto"/>
              <w:right w:val="single" w:sz="4" w:space="0" w:color="auto"/>
            </w:tcBorders>
            <w:noWrap/>
            <w:vAlign w:val="center"/>
            <w:hideMark/>
          </w:tcPr>
          <w:p w14:paraId="316F827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69,33</w:t>
            </w:r>
          </w:p>
        </w:tc>
        <w:tc>
          <w:tcPr>
            <w:tcW w:w="2361" w:type="dxa"/>
            <w:tcBorders>
              <w:top w:val="nil"/>
              <w:left w:val="nil"/>
              <w:bottom w:val="single" w:sz="4" w:space="0" w:color="auto"/>
              <w:right w:val="single" w:sz="4" w:space="0" w:color="auto"/>
            </w:tcBorders>
            <w:noWrap/>
            <w:vAlign w:val="center"/>
            <w:hideMark/>
          </w:tcPr>
          <w:p w14:paraId="1DEDD69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0,981</w:t>
            </w:r>
          </w:p>
        </w:tc>
        <w:tc>
          <w:tcPr>
            <w:tcW w:w="1972" w:type="dxa"/>
            <w:tcBorders>
              <w:top w:val="nil"/>
              <w:left w:val="nil"/>
              <w:bottom w:val="single" w:sz="4" w:space="0" w:color="auto"/>
              <w:right w:val="single" w:sz="4" w:space="0" w:color="auto"/>
            </w:tcBorders>
            <w:noWrap/>
            <w:vAlign w:val="center"/>
            <w:hideMark/>
          </w:tcPr>
          <w:p w14:paraId="484E4F3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7F430F68"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59B8828A" w14:textId="77777777" w:rsidTr="009B5271">
        <w:trPr>
          <w:trHeight w:val="315"/>
          <w:jc w:val="center"/>
        </w:trPr>
        <w:tc>
          <w:tcPr>
            <w:tcW w:w="1835" w:type="dxa"/>
            <w:tcBorders>
              <w:top w:val="single" w:sz="4" w:space="0" w:color="auto"/>
              <w:left w:val="single" w:sz="4" w:space="0" w:color="auto"/>
              <w:bottom w:val="single" w:sz="4" w:space="0" w:color="auto"/>
              <w:right w:val="single" w:sz="4" w:space="0" w:color="auto"/>
            </w:tcBorders>
            <w:noWrap/>
            <w:vAlign w:val="center"/>
            <w:hideMark/>
          </w:tcPr>
          <w:p w14:paraId="4F6FB44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-30</w:t>
            </w:r>
          </w:p>
        </w:tc>
        <w:tc>
          <w:tcPr>
            <w:tcW w:w="2212" w:type="dxa"/>
            <w:tcBorders>
              <w:top w:val="single" w:sz="4" w:space="0" w:color="auto"/>
              <w:left w:val="nil"/>
              <w:bottom w:val="single" w:sz="4" w:space="0" w:color="auto"/>
              <w:right w:val="single" w:sz="4" w:space="0" w:color="auto"/>
            </w:tcBorders>
            <w:noWrap/>
            <w:vAlign w:val="center"/>
            <w:hideMark/>
          </w:tcPr>
          <w:p w14:paraId="0B632FD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126,44</w:t>
            </w:r>
          </w:p>
        </w:tc>
        <w:tc>
          <w:tcPr>
            <w:tcW w:w="2212" w:type="dxa"/>
            <w:tcBorders>
              <w:top w:val="single" w:sz="4" w:space="0" w:color="auto"/>
              <w:left w:val="nil"/>
              <w:bottom w:val="single" w:sz="4" w:space="0" w:color="auto"/>
              <w:right w:val="single" w:sz="4" w:space="0" w:color="auto"/>
            </w:tcBorders>
            <w:noWrap/>
            <w:vAlign w:val="center"/>
            <w:hideMark/>
          </w:tcPr>
          <w:p w14:paraId="772EA86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92,74</w:t>
            </w:r>
          </w:p>
        </w:tc>
        <w:tc>
          <w:tcPr>
            <w:tcW w:w="2212" w:type="dxa"/>
            <w:tcBorders>
              <w:top w:val="single" w:sz="4" w:space="0" w:color="auto"/>
              <w:left w:val="nil"/>
              <w:bottom w:val="single" w:sz="4" w:space="0" w:color="auto"/>
              <w:right w:val="single" w:sz="4" w:space="0" w:color="auto"/>
            </w:tcBorders>
            <w:noWrap/>
            <w:vAlign w:val="center"/>
            <w:hideMark/>
          </w:tcPr>
          <w:p w14:paraId="53FFC08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68,66</w:t>
            </w:r>
          </w:p>
        </w:tc>
        <w:tc>
          <w:tcPr>
            <w:tcW w:w="2361" w:type="dxa"/>
            <w:tcBorders>
              <w:top w:val="single" w:sz="4" w:space="0" w:color="auto"/>
              <w:left w:val="nil"/>
              <w:bottom w:val="single" w:sz="4" w:space="0" w:color="auto"/>
              <w:right w:val="single" w:sz="4" w:space="0" w:color="auto"/>
            </w:tcBorders>
            <w:noWrap/>
            <w:vAlign w:val="center"/>
            <w:hideMark/>
          </w:tcPr>
          <w:p w14:paraId="1589C29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0,963</w:t>
            </w:r>
          </w:p>
        </w:tc>
        <w:tc>
          <w:tcPr>
            <w:tcW w:w="1972" w:type="dxa"/>
            <w:tcBorders>
              <w:top w:val="single" w:sz="4" w:space="0" w:color="auto"/>
              <w:left w:val="nil"/>
              <w:bottom w:val="single" w:sz="4" w:space="0" w:color="auto"/>
              <w:right w:val="single" w:sz="4" w:space="0" w:color="auto"/>
            </w:tcBorders>
            <w:noWrap/>
            <w:vAlign w:val="center"/>
            <w:hideMark/>
          </w:tcPr>
          <w:p w14:paraId="60FB535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single" w:sz="4" w:space="0" w:color="auto"/>
              <w:left w:val="nil"/>
              <w:bottom w:val="single" w:sz="4" w:space="0" w:color="auto"/>
              <w:right w:val="single" w:sz="4" w:space="0" w:color="auto"/>
            </w:tcBorders>
            <w:noWrap/>
            <w:vAlign w:val="center"/>
            <w:hideMark/>
          </w:tcPr>
          <w:p w14:paraId="24B89F0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47E07C6B" w14:textId="77777777" w:rsidTr="009B5271">
        <w:trPr>
          <w:trHeight w:val="315"/>
          <w:jc w:val="center"/>
        </w:trPr>
        <w:tc>
          <w:tcPr>
            <w:tcW w:w="1835" w:type="dxa"/>
            <w:tcBorders>
              <w:top w:val="single" w:sz="4" w:space="0" w:color="auto"/>
              <w:left w:val="single" w:sz="4" w:space="0" w:color="auto"/>
              <w:bottom w:val="single" w:sz="4" w:space="0" w:color="auto"/>
              <w:right w:val="single" w:sz="4" w:space="0" w:color="auto"/>
            </w:tcBorders>
            <w:noWrap/>
            <w:vAlign w:val="center"/>
            <w:hideMark/>
          </w:tcPr>
          <w:p w14:paraId="1674C32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-29</w:t>
            </w:r>
          </w:p>
        </w:tc>
        <w:tc>
          <w:tcPr>
            <w:tcW w:w="2212" w:type="dxa"/>
            <w:tcBorders>
              <w:top w:val="single" w:sz="4" w:space="0" w:color="auto"/>
              <w:left w:val="nil"/>
              <w:bottom w:val="single" w:sz="4" w:space="0" w:color="auto"/>
              <w:right w:val="single" w:sz="4" w:space="0" w:color="auto"/>
            </w:tcBorders>
            <w:noWrap/>
            <w:vAlign w:val="center"/>
            <w:hideMark/>
          </w:tcPr>
          <w:p w14:paraId="18703D1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124,66</w:t>
            </w:r>
          </w:p>
        </w:tc>
        <w:tc>
          <w:tcPr>
            <w:tcW w:w="2212" w:type="dxa"/>
            <w:tcBorders>
              <w:top w:val="single" w:sz="4" w:space="0" w:color="auto"/>
              <w:left w:val="nil"/>
              <w:bottom w:val="single" w:sz="4" w:space="0" w:color="auto"/>
              <w:right w:val="single" w:sz="4" w:space="0" w:color="auto"/>
            </w:tcBorders>
            <w:noWrap/>
            <w:vAlign w:val="center"/>
            <w:hideMark/>
          </w:tcPr>
          <w:p w14:paraId="24E34CA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91,6</w:t>
            </w:r>
          </w:p>
        </w:tc>
        <w:tc>
          <w:tcPr>
            <w:tcW w:w="2212" w:type="dxa"/>
            <w:tcBorders>
              <w:top w:val="single" w:sz="4" w:space="0" w:color="auto"/>
              <w:left w:val="nil"/>
              <w:bottom w:val="single" w:sz="4" w:space="0" w:color="auto"/>
              <w:right w:val="single" w:sz="4" w:space="0" w:color="auto"/>
            </w:tcBorders>
            <w:noWrap/>
            <w:vAlign w:val="center"/>
            <w:hideMark/>
          </w:tcPr>
          <w:p w14:paraId="3EFF90B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67,99</w:t>
            </w:r>
          </w:p>
        </w:tc>
        <w:tc>
          <w:tcPr>
            <w:tcW w:w="2361" w:type="dxa"/>
            <w:tcBorders>
              <w:top w:val="single" w:sz="4" w:space="0" w:color="auto"/>
              <w:left w:val="nil"/>
              <w:bottom w:val="single" w:sz="4" w:space="0" w:color="auto"/>
              <w:right w:val="single" w:sz="4" w:space="0" w:color="auto"/>
            </w:tcBorders>
            <w:noWrap/>
            <w:vAlign w:val="center"/>
            <w:hideMark/>
          </w:tcPr>
          <w:p w14:paraId="6D5F4FE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0,944</w:t>
            </w:r>
          </w:p>
        </w:tc>
        <w:tc>
          <w:tcPr>
            <w:tcW w:w="1972" w:type="dxa"/>
            <w:tcBorders>
              <w:top w:val="single" w:sz="4" w:space="0" w:color="auto"/>
              <w:left w:val="nil"/>
              <w:bottom w:val="single" w:sz="4" w:space="0" w:color="auto"/>
              <w:right w:val="single" w:sz="4" w:space="0" w:color="auto"/>
            </w:tcBorders>
            <w:noWrap/>
            <w:vAlign w:val="center"/>
            <w:hideMark/>
          </w:tcPr>
          <w:p w14:paraId="7C88930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single" w:sz="4" w:space="0" w:color="auto"/>
              <w:left w:val="nil"/>
              <w:bottom w:val="single" w:sz="4" w:space="0" w:color="auto"/>
              <w:right w:val="single" w:sz="4" w:space="0" w:color="auto"/>
            </w:tcBorders>
            <w:noWrap/>
            <w:vAlign w:val="center"/>
            <w:hideMark/>
          </w:tcPr>
          <w:p w14:paraId="1E7D4C2F"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00956BB9"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0A11EA7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-28</w:t>
            </w:r>
          </w:p>
        </w:tc>
        <w:tc>
          <w:tcPr>
            <w:tcW w:w="2212" w:type="dxa"/>
            <w:tcBorders>
              <w:top w:val="nil"/>
              <w:left w:val="nil"/>
              <w:bottom w:val="single" w:sz="4" w:space="0" w:color="auto"/>
              <w:right w:val="single" w:sz="4" w:space="0" w:color="auto"/>
            </w:tcBorders>
            <w:noWrap/>
            <w:vAlign w:val="center"/>
            <w:hideMark/>
          </w:tcPr>
          <w:p w14:paraId="6C5BB52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122,87</w:t>
            </w:r>
          </w:p>
        </w:tc>
        <w:tc>
          <w:tcPr>
            <w:tcW w:w="2212" w:type="dxa"/>
            <w:tcBorders>
              <w:top w:val="nil"/>
              <w:left w:val="nil"/>
              <w:bottom w:val="single" w:sz="4" w:space="0" w:color="auto"/>
              <w:right w:val="single" w:sz="4" w:space="0" w:color="auto"/>
            </w:tcBorders>
            <w:noWrap/>
            <w:vAlign w:val="center"/>
            <w:hideMark/>
          </w:tcPr>
          <w:p w14:paraId="1541C40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90,46</w:t>
            </w:r>
          </w:p>
        </w:tc>
        <w:tc>
          <w:tcPr>
            <w:tcW w:w="2212" w:type="dxa"/>
            <w:tcBorders>
              <w:top w:val="nil"/>
              <w:left w:val="nil"/>
              <w:bottom w:val="single" w:sz="4" w:space="0" w:color="auto"/>
              <w:right w:val="single" w:sz="4" w:space="0" w:color="auto"/>
            </w:tcBorders>
            <w:noWrap/>
            <w:vAlign w:val="center"/>
            <w:hideMark/>
          </w:tcPr>
          <w:p w14:paraId="1709399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67,31</w:t>
            </w:r>
          </w:p>
        </w:tc>
        <w:tc>
          <w:tcPr>
            <w:tcW w:w="2361" w:type="dxa"/>
            <w:tcBorders>
              <w:top w:val="nil"/>
              <w:left w:val="nil"/>
              <w:bottom w:val="single" w:sz="4" w:space="0" w:color="auto"/>
              <w:right w:val="single" w:sz="4" w:space="0" w:color="auto"/>
            </w:tcBorders>
            <w:noWrap/>
            <w:vAlign w:val="center"/>
            <w:hideMark/>
          </w:tcPr>
          <w:p w14:paraId="57F3774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0,926</w:t>
            </w:r>
          </w:p>
        </w:tc>
        <w:tc>
          <w:tcPr>
            <w:tcW w:w="1972" w:type="dxa"/>
            <w:tcBorders>
              <w:top w:val="nil"/>
              <w:left w:val="nil"/>
              <w:bottom w:val="single" w:sz="4" w:space="0" w:color="auto"/>
              <w:right w:val="single" w:sz="4" w:space="0" w:color="auto"/>
            </w:tcBorders>
            <w:noWrap/>
            <w:vAlign w:val="center"/>
            <w:hideMark/>
          </w:tcPr>
          <w:p w14:paraId="3232B5D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5E766F3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57B1D475"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7F524A6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-27</w:t>
            </w:r>
          </w:p>
        </w:tc>
        <w:tc>
          <w:tcPr>
            <w:tcW w:w="2212" w:type="dxa"/>
            <w:tcBorders>
              <w:top w:val="nil"/>
              <w:left w:val="nil"/>
              <w:bottom w:val="single" w:sz="4" w:space="0" w:color="auto"/>
              <w:right w:val="single" w:sz="4" w:space="0" w:color="auto"/>
            </w:tcBorders>
            <w:noWrap/>
            <w:vAlign w:val="center"/>
            <w:hideMark/>
          </w:tcPr>
          <w:p w14:paraId="12FD6C7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121,08</w:t>
            </w:r>
          </w:p>
        </w:tc>
        <w:tc>
          <w:tcPr>
            <w:tcW w:w="2212" w:type="dxa"/>
            <w:tcBorders>
              <w:top w:val="nil"/>
              <w:left w:val="nil"/>
              <w:bottom w:val="single" w:sz="4" w:space="0" w:color="auto"/>
              <w:right w:val="single" w:sz="4" w:space="0" w:color="auto"/>
            </w:tcBorders>
            <w:noWrap/>
            <w:vAlign w:val="center"/>
            <w:hideMark/>
          </w:tcPr>
          <w:p w14:paraId="1F362FC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89,32</w:t>
            </w:r>
          </w:p>
        </w:tc>
        <w:tc>
          <w:tcPr>
            <w:tcW w:w="2212" w:type="dxa"/>
            <w:tcBorders>
              <w:top w:val="nil"/>
              <w:left w:val="nil"/>
              <w:bottom w:val="single" w:sz="4" w:space="0" w:color="auto"/>
              <w:right w:val="single" w:sz="4" w:space="0" w:color="auto"/>
            </w:tcBorders>
            <w:noWrap/>
            <w:vAlign w:val="center"/>
            <w:hideMark/>
          </w:tcPr>
          <w:p w14:paraId="7CD2A68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66,63</w:t>
            </w:r>
          </w:p>
        </w:tc>
        <w:tc>
          <w:tcPr>
            <w:tcW w:w="2361" w:type="dxa"/>
            <w:tcBorders>
              <w:top w:val="nil"/>
              <w:left w:val="nil"/>
              <w:bottom w:val="single" w:sz="4" w:space="0" w:color="auto"/>
              <w:right w:val="single" w:sz="4" w:space="0" w:color="auto"/>
            </w:tcBorders>
            <w:noWrap/>
            <w:vAlign w:val="center"/>
            <w:hideMark/>
          </w:tcPr>
          <w:p w14:paraId="384B515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0,907</w:t>
            </w:r>
          </w:p>
        </w:tc>
        <w:tc>
          <w:tcPr>
            <w:tcW w:w="1972" w:type="dxa"/>
            <w:tcBorders>
              <w:top w:val="nil"/>
              <w:left w:val="nil"/>
              <w:bottom w:val="single" w:sz="4" w:space="0" w:color="auto"/>
              <w:right w:val="single" w:sz="4" w:space="0" w:color="auto"/>
            </w:tcBorders>
            <w:noWrap/>
            <w:vAlign w:val="center"/>
            <w:hideMark/>
          </w:tcPr>
          <w:p w14:paraId="3C7CA81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154A1FC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165948C8"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5C306B1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lastRenderedPageBreak/>
              <w:t>-26</w:t>
            </w:r>
          </w:p>
        </w:tc>
        <w:tc>
          <w:tcPr>
            <w:tcW w:w="2212" w:type="dxa"/>
            <w:tcBorders>
              <w:top w:val="nil"/>
              <w:left w:val="nil"/>
              <w:bottom w:val="single" w:sz="4" w:space="0" w:color="auto"/>
              <w:right w:val="single" w:sz="4" w:space="0" w:color="auto"/>
            </w:tcBorders>
            <w:noWrap/>
            <w:vAlign w:val="center"/>
            <w:hideMark/>
          </w:tcPr>
          <w:p w14:paraId="4888277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119,28</w:t>
            </w:r>
          </w:p>
        </w:tc>
        <w:tc>
          <w:tcPr>
            <w:tcW w:w="2212" w:type="dxa"/>
            <w:tcBorders>
              <w:top w:val="nil"/>
              <w:left w:val="nil"/>
              <w:bottom w:val="single" w:sz="4" w:space="0" w:color="auto"/>
              <w:right w:val="single" w:sz="4" w:space="0" w:color="auto"/>
            </w:tcBorders>
            <w:noWrap/>
            <w:vAlign w:val="center"/>
            <w:hideMark/>
          </w:tcPr>
          <w:p w14:paraId="2A5FEF1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88,17</w:t>
            </w:r>
          </w:p>
        </w:tc>
        <w:tc>
          <w:tcPr>
            <w:tcW w:w="2212" w:type="dxa"/>
            <w:tcBorders>
              <w:top w:val="nil"/>
              <w:left w:val="nil"/>
              <w:bottom w:val="single" w:sz="4" w:space="0" w:color="auto"/>
              <w:right w:val="single" w:sz="4" w:space="0" w:color="auto"/>
            </w:tcBorders>
            <w:noWrap/>
            <w:vAlign w:val="center"/>
            <w:hideMark/>
          </w:tcPr>
          <w:p w14:paraId="3D63B81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65,95</w:t>
            </w:r>
          </w:p>
        </w:tc>
        <w:tc>
          <w:tcPr>
            <w:tcW w:w="2361" w:type="dxa"/>
            <w:tcBorders>
              <w:top w:val="nil"/>
              <w:left w:val="nil"/>
              <w:bottom w:val="single" w:sz="4" w:space="0" w:color="auto"/>
              <w:right w:val="single" w:sz="4" w:space="0" w:color="auto"/>
            </w:tcBorders>
            <w:noWrap/>
            <w:vAlign w:val="center"/>
            <w:hideMark/>
          </w:tcPr>
          <w:p w14:paraId="359A44C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0,889</w:t>
            </w:r>
          </w:p>
        </w:tc>
        <w:tc>
          <w:tcPr>
            <w:tcW w:w="1972" w:type="dxa"/>
            <w:tcBorders>
              <w:top w:val="nil"/>
              <w:left w:val="nil"/>
              <w:bottom w:val="single" w:sz="4" w:space="0" w:color="auto"/>
              <w:right w:val="single" w:sz="4" w:space="0" w:color="auto"/>
            </w:tcBorders>
            <w:noWrap/>
            <w:vAlign w:val="center"/>
            <w:hideMark/>
          </w:tcPr>
          <w:p w14:paraId="7A4DCB9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1587D09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23057D9D"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7A49EF0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w:t>
            </w:r>
          </w:p>
        </w:tc>
        <w:tc>
          <w:tcPr>
            <w:tcW w:w="2212" w:type="dxa"/>
            <w:tcBorders>
              <w:top w:val="nil"/>
              <w:left w:val="nil"/>
              <w:bottom w:val="single" w:sz="4" w:space="0" w:color="auto"/>
              <w:right w:val="single" w:sz="4" w:space="0" w:color="auto"/>
            </w:tcBorders>
            <w:noWrap/>
            <w:vAlign w:val="center"/>
            <w:hideMark/>
          </w:tcPr>
          <w:p w14:paraId="0163DF9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117,48</w:t>
            </w:r>
          </w:p>
        </w:tc>
        <w:tc>
          <w:tcPr>
            <w:tcW w:w="2212" w:type="dxa"/>
            <w:tcBorders>
              <w:top w:val="nil"/>
              <w:left w:val="nil"/>
              <w:bottom w:val="single" w:sz="4" w:space="0" w:color="auto"/>
              <w:right w:val="single" w:sz="4" w:space="0" w:color="auto"/>
            </w:tcBorders>
            <w:noWrap/>
            <w:vAlign w:val="center"/>
            <w:hideMark/>
          </w:tcPr>
          <w:p w14:paraId="6F85B46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87,02</w:t>
            </w:r>
          </w:p>
        </w:tc>
        <w:tc>
          <w:tcPr>
            <w:tcW w:w="2212" w:type="dxa"/>
            <w:tcBorders>
              <w:top w:val="nil"/>
              <w:left w:val="nil"/>
              <w:bottom w:val="single" w:sz="4" w:space="0" w:color="auto"/>
              <w:right w:val="single" w:sz="4" w:space="0" w:color="auto"/>
            </w:tcBorders>
            <w:noWrap/>
            <w:vAlign w:val="center"/>
            <w:hideMark/>
          </w:tcPr>
          <w:p w14:paraId="776648E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65,26</w:t>
            </w:r>
          </w:p>
        </w:tc>
        <w:tc>
          <w:tcPr>
            <w:tcW w:w="2361" w:type="dxa"/>
            <w:tcBorders>
              <w:top w:val="nil"/>
              <w:left w:val="nil"/>
              <w:bottom w:val="single" w:sz="4" w:space="0" w:color="auto"/>
              <w:right w:val="single" w:sz="4" w:space="0" w:color="auto"/>
            </w:tcBorders>
            <w:noWrap/>
            <w:vAlign w:val="center"/>
            <w:hideMark/>
          </w:tcPr>
          <w:p w14:paraId="2A08A75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0,87</w:t>
            </w:r>
          </w:p>
        </w:tc>
        <w:tc>
          <w:tcPr>
            <w:tcW w:w="1972" w:type="dxa"/>
            <w:tcBorders>
              <w:top w:val="nil"/>
              <w:left w:val="nil"/>
              <w:bottom w:val="single" w:sz="4" w:space="0" w:color="auto"/>
              <w:right w:val="single" w:sz="4" w:space="0" w:color="auto"/>
            </w:tcBorders>
            <w:noWrap/>
            <w:vAlign w:val="center"/>
            <w:hideMark/>
          </w:tcPr>
          <w:p w14:paraId="2909204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5E27416B"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5E61637D"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24B0BE6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-24</w:t>
            </w:r>
          </w:p>
        </w:tc>
        <w:tc>
          <w:tcPr>
            <w:tcW w:w="2212" w:type="dxa"/>
            <w:tcBorders>
              <w:top w:val="nil"/>
              <w:left w:val="nil"/>
              <w:bottom w:val="single" w:sz="4" w:space="0" w:color="auto"/>
              <w:right w:val="single" w:sz="4" w:space="0" w:color="auto"/>
            </w:tcBorders>
            <w:noWrap/>
            <w:vAlign w:val="center"/>
            <w:hideMark/>
          </w:tcPr>
          <w:p w14:paraId="2B859BD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115,68</w:t>
            </w:r>
          </w:p>
        </w:tc>
        <w:tc>
          <w:tcPr>
            <w:tcW w:w="2212" w:type="dxa"/>
            <w:tcBorders>
              <w:top w:val="nil"/>
              <w:left w:val="nil"/>
              <w:bottom w:val="single" w:sz="4" w:space="0" w:color="auto"/>
              <w:right w:val="single" w:sz="4" w:space="0" w:color="auto"/>
            </w:tcBorders>
            <w:noWrap/>
            <w:vAlign w:val="center"/>
            <w:hideMark/>
          </w:tcPr>
          <w:p w14:paraId="3FB8247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85,86</w:t>
            </w:r>
          </w:p>
        </w:tc>
        <w:tc>
          <w:tcPr>
            <w:tcW w:w="2212" w:type="dxa"/>
            <w:tcBorders>
              <w:top w:val="nil"/>
              <w:left w:val="nil"/>
              <w:bottom w:val="single" w:sz="4" w:space="0" w:color="auto"/>
              <w:right w:val="single" w:sz="4" w:space="0" w:color="auto"/>
            </w:tcBorders>
            <w:noWrap/>
            <w:vAlign w:val="center"/>
            <w:hideMark/>
          </w:tcPr>
          <w:p w14:paraId="165C3D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64,57</w:t>
            </w:r>
          </w:p>
        </w:tc>
        <w:tc>
          <w:tcPr>
            <w:tcW w:w="2361" w:type="dxa"/>
            <w:tcBorders>
              <w:top w:val="nil"/>
              <w:left w:val="nil"/>
              <w:bottom w:val="single" w:sz="4" w:space="0" w:color="auto"/>
              <w:right w:val="single" w:sz="4" w:space="0" w:color="auto"/>
            </w:tcBorders>
            <w:noWrap/>
            <w:vAlign w:val="center"/>
            <w:hideMark/>
          </w:tcPr>
          <w:p w14:paraId="6BC1871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0,852</w:t>
            </w:r>
          </w:p>
        </w:tc>
        <w:tc>
          <w:tcPr>
            <w:tcW w:w="1972" w:type="dxa"/>
            <w:tcBorders>
              <w:top w:val="nil"/>
              <w:left w:val="nil"/>
              <w:bottom w:val="single" w:sz="4" w:space="0" w:color="auto"/>
              <w:right w:val="single" w:sz="4" w:space="0" w:color="auto"/>
            </w:tcBorders>
            <w:noWrap/>
            <w:vAlign w:val="center"/>
            <w:hideMark/>
          </w:tcPr>
          <w:p w14:paraId="7A695CB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3715E79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461F9E0D"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5932ACF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-23</w:t>
            </w:r>
          </w:p>
        </w:tc>
        <w:tc>
          <w:tcPr>
            <w:tcW w:w="2212" w:type="dxa"/>
            <w:tcBorders>
              <w:top w:val="nil"/>
              <w:left w:val="nil"/>
              <w:bottom w:val="single" w:sz="4" w:space="0" w:color="auto"/>
              <w:right w:val="single" w:sz="4" w:space="0" w:color="auto"/>
            </w:tcBorders>
            <w:noWrap/>
            <w:vAlign w:val="center"/>
            <w:hideMark/>
          </w:tcPr>
          <w:p w14:paraId="08236C6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113,87</w:t>
            </w:r>
          </w:p>
        </w:tc>
        <w:tc>
          <w:tcPr>
            <w:tcW w:w="2212" w:type="dxa"/>
            <w:tcBorders>
              <w:top w:val="nil"/>
              <w:left w:val="nil"/>
              <w:bottom w:val="single" w:sz="4" w:space="0" w:color="auto"/>
              <w:right w:val="single" w:sz="4" w:space="0" w:color="auto"/>
            </w:tcBorders>
            <w:noWrap/>
            <w:vAlign w:val="center"/>
            <w:hideMark/>
          </w:tcPr>
          <w:p w14:paraId="5202AD5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84,71</w:t>
            </w:r>
          </w:p>
        </w:tc>
        <w:tc>
          <w:tcPr>
            <w:tcW w:w="2212" w:type="dxa"/>
            <w:tcBorders>
              <w:top w:val="nil"/>
              <w:left w:val="nil"/>
              <w:bottom w:val="single" w:sz="4" w:space="0" w:color="auto"/>
              <w:right w:val="single" w:sz="4" w:space="0" w:color="auto"/>
            </w:tcBorders>
            <w:noWrap/>
            <w:vAlign w:val="center"/>
            <w:hideMark/>
          </w:tcPr>
          <w:p w14:paraId="4BC0E17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63,87</w:t>
            </w:r>
          </w:p>
        </w:tc>
        <w:tc>
          <w:tcPr>
            <w:tcW w:w="2361" w:type="dxa"/>
            <w:tcBorders>
              <w:top w:val="nil"/>
              <w:left w:val="nil"/>
              <w:bottom w:val="single" w:sz="4" w:space="0" w:color="auto"/>
              <w:right w:val="single" w:sz="4" w:space="0" w:color="auto"/>
            </w:tcBorders>
            <w:noWrap/>
            <w:vAlign w:val="center"/>
            <w:hideMark/>
          </w:tcPr>
          <w:p w14:paraId="4196333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0,833</w:t>
            </w:r>
          </w:p>
        </w:tc>
        <w:tc>
          <w:tcPr>
            <w:tcW w:w="1972" w:type="dxa"/>
            <w:tcBorders>
              <w:top w:val="nil"/>
              <w:left w:val="nil"/>
              <w:bottom w:val="single" w:sz="4" w:space="0" w:color="auto"/>
              <w:right w:val="single" w:sz="4" w:space="0" w:color="auto"/>
            </w:tcBorders>
            <w:noWrap/>
            <w:vAlign w:val="center"/>
            <w:hideMark/>
          </w:tcPr>
          <w:p w14:paraId="3A37025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6B62BDF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0AC75471"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45FF3E6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212" w:type="dxa"/>
            <w:tcBorders>
              <w:top w:val="nil"/>
              <w:left w:val="nil"/>
              <w:bottom w:val="single" w:sz="4" w:space="0" w:color="auto"/>
              <w:right w:val="single" w:sz="4" w:space="0" w:color="auto"/>
            </w:tcBorders>
            <w:noWrap/>
            <w:vAlign w:val="center"/>
            <w:hideMark/>
          </w:tcPr>
          <w:p w14:paraId="6C09BB8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112,06</w:t>
            </w:r>
          </w:p>
        </w:tc>
        <w:tc>
          <w:tcPr>
            <w:tcW w:w="2212" w:type="dxa"/>
            <w:tcBorders>
              <w:top w:val="nil"/>
              <w:left w:val="nil"/>
              <w:bottom w:val="single" w:sz="4" w:space="0" w:color="auto"/>
              <w:right w:val="single" w:sz="4" w:space="0" w:color="auto"/>
            </w:tcBorders>
            <w:noWrap/>
            <w:vAlign w:val="center"/>
            <w:hideMark/>
          </w:tcPr>
          <w:p w14:paraId="4C6CEAA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83,54</w:t>
            </w:r>
          </w:p>
        </w:tc>
        <w:tc>
          <w:tcPr>
            <w:tcW w:w="2212" w:type="dxa"/>
            <w:tcBorders>
              <w:top w:val="nil"/>
              <w:left w:val="nil"/>
              <w:bottom w:val="single" w:sz="4" w:space="0" w:color="auto"/>
              <w:right w:val="single" w:sz="4" w:space="0" w:color="auto"/>
            </w:tcBorders>
            <w:noWrap/>
            <w:vAlign w:val="center"/>
            <w:hideMark/>
          </w:tcPr>
          <w:p w14:paraId="0973388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63,17</w:t>
            </w:r>
          </w:p>
        </w:tc>
        <w:tc>
          <w:tcPr>
            <w:tcW w:w="2361" w:type="dxa"/>
            <w:tcBorders>
              <w:top w:val="nil"/>
              <w:left w:val="nil"/>
              <w:bottom w:val="single" w:sz="4" w:space="0" w:color="auto"/>
              <w:right w:val="single" w:sz="4" w:space="0" w:color="auto"/>
            </w:tcBorders>
            <w:noWrap/>
            <w:vAlign w:val="center"/>
            <w:hideMark/>
          </w:tcPr>
          <w:p w14:paraId="244C526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0,815</w:t>
            </w:r>
          </w:p>
        </w:tc>
        <w:tc>
          <w:tcPr>
            <w:tcW w:w="1972" w:type="dxa"/>
            <w:tcBorders>
              <w:top w:val="nil"/>
              <w:left w:val="nil"/>
              <w:bottom w:val="single" w:sz="4" w:space="0" w:color="auto"/>
              <w:right w:val="single" w:sz="4" w:space="0" w:color="auto"/>
            </w:tcBorders>
            <w:noWrap/>
            <w:vAlign w:val="center"/>
            <w:hideMark/>
          </w:tcPr>
          <w:p w14:paraId="1F03396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59BEE0E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576BD505"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1BFF27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-21</w:t>
            </w:r>
          </w:p>
        </w:tc>
        <w:tc>
          <w:tcPr>
            <w:tcW w:w="2212" w:type="dxa"/>
            <w:tcBorders>
              <w:top w:val="nil"/>
              <w:left w:val="nil"/>
              <w:bottom w:val="single" w:sz="4" w:space="0" w:color="auto"/>
              <w:right w:val="single" w:sz="4" w:space="0" w:color="auto"/>
            </w:tcBorders>
            <w:noWrap/>
            <w:vAlign w:val="center"/>
            <w:hideMark/>
          </w:tcPr>
          <w:p w14:paraId="26AC784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110,25</w:t>
            </w:r>
          </w:p>
        </w:tc>
        <w:tc>
          <w:tcPr>
            <w:tcW w:w="2212" w:type="dxa"/>
            <w:tcBorders>
              <w:top w:val="nil"/>
              <w:left w:val="nil"/>
              <w:bottom w:val="single" w:sz="4" w:space="0" w:color="auto"/>
              <w:right w:val="single" w:sz="4" w:space="0" w:color="auto"/>
            </w:tcBorders>
            <w:noWrap/>
            <w:vAlign w:val="center"/>
            <w:hideMark/>
          </w:tcPr>
          <w:p w14:paraId="418E53C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82,37</w:t>
            </w:r>
          </w:p>
        </w:tc>
        <w:tc>
          <w:tcPr>
            <w:tcW w:w="2212" w:type="dxa"/>
            <w:tcBorders>
              <w:top w:val="nil"/>
              <w:left w:val="nil"/>
              <w:bottom w:val="single" w:sz="4" w:space="0" w:color="auto"/>
              <w:right w:val="single" w:sz="4" w:space="0" w:color="auto"/>
            </w:tcBorders>
            <w:noWrap/>
            <w:vAlign w:val="center"/>
            <w:hideMark/>
          </w:tcPr>
          <w:p w14:paraId="0C31681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62,47</w:t>
            </w:r>
          </w:p>
        </w:tc>
        <w:tc>
          <w:tcPr>
            <w:tcW w:w="2361" w:type="dxa"/>
            <w:tcBorders>
              <w:top w:val="nil"/>
              <w:left w:val="nil"/>
              <w:bottom w:val="single" w:sz="4" w:space="0" w:color="auto"/>
              <w:right w:val="single" w:sz="4" w:space="0" w:color="auto"/>
            </w:tcBorders>
            <w:noWrap/>
            <w:vAlign w:val="center"/>
            <w:hideMark/>
          </w:tcPr>
          <w:p w14:paraId="5E730FE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0,796</w:t>
            </w:r>
          </w:p>
        </w:tc>
        <w:tc>
          <w:tcPr>
            <w:tcW w:w="1972" w:type="dxa"/>
            <w:tcBorders>
              <w:top w:val="nil"/>
              <w:left w:val="nil"/>
              <w:bottom w:val="single" w:sz="4" w:space="0" w:color="auto"/>
              <w:right w:val="single" w:sz="4" w:space="0" w:color="auto"/>
            </w:tcBorders>
            <w:noWrap/>
            <w:vAlign w:val="center"/>
            <w:hideMark/>
          </w:tcPr>
          <w:p w14:paraId="7F36BB3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71B8BE5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13D7A66B"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5ED7F58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-20</w:t>
            </w:r>
          </w:p>
        </w:tc>
        <w:tc>
          <w:tcPr>
            <w:tcW w:w="2212" w:type="dxa"/>
            <w:tcBorders>
              <w:top w:val="nil"/>
              <w:left w:val="nil"/>
              <w:bottom w:val="single" w:sz="4" w:space="0" w:color="auto"/>
              <w:right w:val="single" w:sz="4" w:space="0" w:color="auto"/>
            </w:tcBorders>
            <w:noWrap/>
            <w:vAlign w:val="center"/>
            <w:hideMark/>
          </w:tcPr>
          <w:p w14:paraId="1DF4598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108,43</w:t>
            </w:r>
          </w:p>
        </w:tc>
        <w:tc>
          <w:tcPr>
            <w:tcW w:w="2212" w:type="dxa"/>
            <w:tcBorders>
              <w:top w:val="nil"/>
              <w:left w:val="nil"/>
              <w:bottom w:val="single" w:sz="4" w:space="0" w:color="auto"/>
              <w:right w:val="single" w:sz="4" w:space="0" w:color="auto"/>
            </w:tcBorders>
            <w:noWrap/>
            <w:vAlign w:val="center"/>
            <w:hideMark/>
          </w:tcPr>
          <w:p w14:paraId="421A423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81,2</w:t>
            </w:r>
          </w:p>
        </w:tc>
        <w:tc>
          <w:tcPr>
            <w:tcW w:w="2212" w:type="dxa"/>
            <w:tcBorders>
              <w:top w:val="nil"/>
              <w:left w:val="nil"/>
              <w:bottom w:val="single" w:sz="4" w:space="0" w:color="auto"/>
              <w:right w:val="single" w:sz="4" w:space="0" w:color="auto"/>
            </w:tcBorders>
            <w:noWrap/>
            <w:vAlign w:val="center"/>
            <w:hideMark/>
          </w:tcPr>
          <w:p w14:paraId="046B131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61,76</w:t>
            </w:r>
          </w:p>
        </w:tc>
        <w:tc>
          <w:tcPr>
            <w:tcW w:w="2361" w:type="dxa"/>
            <w:tcBorders>
              <w:top w:val="nil"/>
              <w:left w:val="nil"/>
              <w:bottom w:val="single" w:sz="4" w:space="0" w:color="auto"/>
              <w:right w:val="single" w:sz="4" w:space="0" w:color="auto"/>
            </w:tcBorders>
            <w:noWrap/>
            <w:vAlign w:val="center"/>
            <w:hideMark/>
          </w:tcPr>
          <w:p w14:paraId="1AC854C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0,778</w:t>
            </w:r>
          </w:p>
        </w:tc>
        <w:tc>
          <w:tcPr>
            <w:tcW w:w="1972" w:type="dxa"/>
            <w:tcBorders>
              <w:top w:val="nil"/>
              <w:left w:val="nil"/>
              <w:bottom w:val="single" w:sz="4" w:space="0" w:color="auto"/>
              <w:right w:val="single" w:sz="4" w:space="0" w:color="auto"/>
            </w:tcBorders>
            <w:noWrap/>
            <w:vAlign w:val="center"/>
            <w:hideMark/>
          </w:tcPr>
          <w:p w14:paraId="12689CE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5257F82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3F861DB7"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53181DD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-19</w:t>
            </w:r>
          </w:p>
        </w:tc>
        <w:tc>
          <w:tcPr>
            <w:tcW w:w="2212" w:type="dxa"/>
            <w:tcBorders>
              <w:top w:val="nil"/>
              <w:left w:val="nil"/>
              <w:bottom w:val="single" w:sz="4" w:space="0" w:color="auto"/>
              <w:right w:val="single" w:sz="4" w:space="0" w:color="auto"/>
            </w:tcBorders>
            <w:noWrap/>
            <w:vAlign w:val="center"/>
            <w:hideMark/>
          </w:tcPr>
          <w:p w14:paraId="5F3D286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106,6</w:t>
            </w:r>
          </w:p>
        </w:tc>
        <w:tc>
          <w:tcPr>
            <w:tcW w:w="2212" w:type="dxa"/>
            <w:tcBorders>
              <w:top w:val="nil"/>
              <w:left w:val="nil"/>
              <w:bottom w:val="single" w:sz="4" w:space="0" w:color="auto"/>
              <w:right w:val="single" w:sz="4" w:space="0" w:color="auto"/>
            </w:tcBorders>
            <w:noWrap/>
            <w:vAlign w:val="center"/>
            <w:hideMark/>
          </w:tcPr>
          <w:p w14:paraId="4842ED5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80,03</w:t>
            </w:r>
          </w:p>
        </w:tc>
        <w:tc>
          <w:tcPr>
            <w:tcW w:w="2212" w:type="dxa"/>
            <w:tcBorders>
              <w:top w:val="nil"/>
              <w:left w:val="nil"/>
              <w:bottom w:val="single" w:sz="4" w:space="0" w:color="auto"/>
              <w:right w:val="single" w:sz="4" w:space="0" w:color="auto"/>
            </w:tcBorders>
            <w:noWrap/>
            <w:vAlign w:val="center"/>
            <w:hideMark/>
          </w:tcPr>
          <w:p w14:paraId="4A976C0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61,05</w:t>
            </w:r>
          </w:p>
        </w:tc>
        <w:tc>
          <w:tcPr>
            <w:tcW w:w="2361" w:type="dxa"/>
            <w:tcBorders>
              <w:top w:val="nil"/>
              <w:left w:val="nil"/>
              <w:bottom w:val="single" w:sz="4" w:space="0" w:color="auto"/>
              <w:right w:val="single" w:sz="4" w:space="0" w:color="auto"/>
            </w:tcBorders>
            <w:noWrap/>
            <w:vAlign w:val="center"/>
            <w:hideMark/>
          </w:tcPr>
          <w:p w14:paraId="2E194C4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0,759</w:t>
            </w:r>
          </w:p>
        </w:tc>
        <w:tc>
          <w:tcPr>
            <w:tcW w:w="1972" w:type="dxa"/>
            <w:tcBorders>
              <w:top w:val="nil"/>
              <w:left w:val="nil"/>
              <w:bottom w:val="single" w:sz="4" w:space="0" w:color="auto"/>
              <w:right w:val="single" w:sz="4" w:space="0" w:color="auto"/>
            </w:tcBorders>
            <w:noWrap/>
            <w:vAlign w:val="center"/>
            <w:hideMark/>
          </w:tcPr>
          <w:p w14:paraId="1B90D91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1EE4831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3D5F9E4A"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172EC1D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-18</w:t>
            </w:r>
          </w:p>
        </w:tc>
        <w:tc>
          <w:tcPr>
            <w:tcW w:w="2212" w:type="dxa"/>
            <w:tcBorders>
              <w:top w:val="nil"/>
              <w:left w:val="nil"/>
              <w:bottom w:val="single" w:sz="4" w:space="0" w:color="auto"/>
              <w:right w:val="single" w:sz="4" w:space="0" w:color="auto"/>
            </w:tcBorders>
            <w:noWrap/>
            <w:vAlign w:val="center"/>
            <w:hideMark/>
          </w:tcPr>
          <w:p w14:paraId="77CEE5B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104,77</w:t>
            </w:r>
          </w:p>
        </w:tc>
        <w:tc>
          <w:tcPr>
            <w:tcW w:w="2212" w:type="dxa"/>
            <w:tcBorders>
              <w:top w:val="nil"/>
              <w:left w:val="nil"/>
              <w:bottom w:val="single" w:sz="4" w:space="0" w:color="auto"/>
              <w:right w:val="single" w:sz="4" w:space="0" w:color="auto"/>
            </w:tcBorders>
            <w:noWrap/>
            <w:vAlign w:val="center"/>
            <w:hideMark/>
          </w:tcPr>
          <w:p w14:paraId="575069F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78,85</w:t>
            </w:r>
          </w:p>
        </w:tc>
        <w:tc>
          <w:tcPr>
            <w:tcW w:w="2212" w:type="dxa"/>
            <w:tcBorders>
              <w:top w:val="nil"/>
              <w:left w:val="nil"/>
              <w:bottom w:val="single" w:sz="4" w:space="0" w:color="auto"/>
              <w:right w:val="single" w:sz="4" w:space="0" w:color="auto"/>
            </w:tcBorders>
            <w:noWrap/>
            <w:vAlign w:val="center"/>
            <w:hideMark/>
          </w:tcPr>
          <w:p w14:paraId="42FCF3C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60,33</w:t>
            </w:r>
          </w:p>
        </w:tc>
        <w:tc>
          <w:tcPr>
            <w:tcW w:w="2361" w:type="dxa"/>
            <w:tcBorders>
              <w:top w:val="nil"/>
              <w:left w:val="nil"/>
              <w:bottom w:val="single" w:sz="4" w:space="0" w:color="auto"/>
              <w:right w:val="single" w:sz="4" w:space="0" w:color="auto"/>
            </w:tcBorders>
            <w:noWrap/>
            <w:vAlign w:val="center"/>
            <w:hideMark/>
          </w:tcPr>
          <w:p w14:paraId="7D21001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0,741</w:t>
            </w:r>
          </w:p>
        </w:tc>
        <w:tc>
          <w:tcPr>
            <w:tcW w:w="1972" w:type="dxa"/>
            <w:tcBorders>
              <w:top w:val="nil"/>
              <w:left w:val="nil"/>
              <w:bottom w:val="single" w:sz="4" w:space="0" w:color="auto"/>
              <w:right w:val="single" w:sz="4" w:space="0" w:color="auto"/>
            </w:tcBorders>
            <w:noWrap/>
            <w:vAlign w:val="center"/>
            <w:hideMark/>
          </w:tcPr>
          <w:p w14:paraId="760D7AA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7E271BBA"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5ABEF06C"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1848502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-17</w:t>
            </w:r>
          </w:p>
        </w:tc>
        <w:tc>
          <w:tcPr>
            <w:tcW w:w="2212" w:type="dxa"/>
            <w:tcBorders>
              <w:top w:val="nil"/>
              <w:left w:val="nil"/>
              <w:bottom w:val="single" w:sz="4" w:space="0" w:color="auto"/>
              <w:right w:val="single" w:sz="4" w:space="0" w:color="auto"/>
            </w:tcBorders>
            <w:noWrap/>
            <w:vAlign w:val="center"/>
            <w:hideMark/>
          </w:tcPr>
          <w:p w14:paraId="2936D44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102,94</w:t>
            </w:r>
          </w:p>
        </w:tc>
        <w:tc>
          <w:tcPr>
            <w:tcW w:w="2212" w:type="dxa"/>
            <w:tcBorders>
              <w:top w:val="nil"/>
              <w:left w:val="nil"/>
              <w:bottom w:val="single" w:sz="4" w:space="0" w:color="auto"/>
              <w:right w:val="single" w:sz="4" w:space="0" w:color="auto"/>
            </w:tcBorders>
            <w:noWrap/>
            <w:vAlign w:val="center"/>
            <w:hideMark/>
          </w:tcPr>
          <w:p w14:paraId="3779D2C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77,66</w:t>
            </w:r>
          </w:p>
        </w:tc>
        <w:tc>
          <w:tcPr>
            <w:tcW w:w="2212" w:type="dxa"/>
            <w:tcBorders>
              <w:top w:val="nil"/>
              <w:left w:val="nil"/>
              <w:bottom w:val="single" w:sz="4" w:space="0" w:color="auto"/>
              <w:right w:val="single" w:sz="4" w:space="0" w:color="auto"/>
            </w:tcBorders>
            <w:noWrap/>
            <w:vAlign w:val="center"/>
            <w:hideMark/>
          </w:tcPr>
          <w:p w14:paraId="5796E35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59,61</w:t>
            </w:r>
          </w:p>
        </w:tc>
        <w:tc>
          <w:tcPr>
            <w:tcW w:w="2361" w:type="dxa"/>
            <w:tcBorders>
              <w:top w:val="nil"/>
              <w:left w:val="nil"/>
              <w:bottom w:val="single" w:sz="4" w:space="0" w:color="auto"/>
              <w:right w:val="single" w:sz="4" w:space="0" w:color="auto"/>
            </w:tcBorders>
            <w:noWrap/>
            <w:vAlign w:val="center"/>
            <w:hideMark/>
          </w:tcPr>
          <w:p w14:paraId="529D824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0,722</w:t>
            </w:r>
          </w:p>
        </w:tc>
        <w:tc>
          <w:tcPr>
            <w:tcW w:w="1972" w:type="dxa"/>
            <w:tcBorders>
              <w:top w:val="nil"/>
              <w:left w:val="nil"/>
              <w:bottom w:val="single" w:sz="4" w:space="0" w:color="auto"/>
              <w:right w:val="single" w:sz="4" w:space="0" w:color="auto"/>
            </w:tcBorders>
            <w:noWrap/>
            <w:vAlign w:val="center"/>
            <w:hideMark/>
          </w:tcPr>
          <w:p w14:paraId="7F9B1A8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7C54C2B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0F174905"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6A1A488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-16</w:t>
            </w:r>
          </w:p>
        </w:tc>
        <w:tc>
          <w:tcPr>
            <w:tcW w:w="2212" w:type="dxa"/>
            <w:tcBorders>
              <w:top w:val="nil"/>
              <w:left w:val="nil"/>
              <w:bottom w:val="single" w:sz="4" w:space="0" w:color="auto"/>
              <w:right w:val="single" w:sz="4" w:space="0" w:color="auto"/>
            </w:tcBorders>
            <w:noWrap/>
            <w:vAlign w:val="center"/>
            <w:hideMark/>
          </w:tcPr>
          <w:p w14:paraId="0D5C84F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101,1</w:t>
            </w:r>
          </w:p>
        </w:tc>
        <w:tc>
          <w:tcPr>
            <w:tcW w:w="2212" w:type="dxa"/>
            <w:tcBorders>
              <w:top w:val="nil"/>
              <w:left w:val="nil"/>
              <w:bottom w:val="single" w:sz="4" w:space="0" w:color="auto"/>
              <w:right w:val="single" w:sz="4" w:space="0" w:color="auto"/>
            </w:tcBorders>
            <w:noWrap/>
            <w:vAlign w:val="center"/>
            <w:hideMark/>
          </w:tcPr>
          <w:p w14:paraId="3164994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76,47</w:t>
            </w:r>
          </w:p>
        </w:tc>
        <w:tc>
          <w:tcPr>
            <w:tcW w:w="2212" w:type="dxa"/>
            <w:tcBorders>
              <w:top w:val="nil"/>
              <w:left w:val="nil"/>
              <w:bottom w:val="single" w:sz="4" w:space="0" w:color="auto"/>
              <w:right w:val="single" w:sz="4" w:space="0" w:color="auto"/>
            </w:tcBorders>
            <w:noWrap/>
            <w:vAlign w:val="center"/>
            <w:hideMark/>
          </w:tcPr>
          <w:p w14:paraId="7B58BAB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58,88</w:t>
            </w:r>
          </w:p>
        </w:tc>
        <w:tc>
          <w:tcPr>
            <w:tcW w:w="2361" w:type="dxa"/>
            <w:tcBorders>
              <w:top w:val="nil"/>
              <w:left w:val="nil"/>
              <w:bottom w:val="single" w:sz="4" w:space="0" w:color="auto"/>
              <w:right w:val="single" w:sz="4" w:space="0" w:color="auto"/>
            </w:tcBorders>
            <w:noWrap/>
            <w:vAlign w:val="center"/>
            <w:hideMark/>
          </w:tcPr>
          <w:p w14:paraId="1600DA3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0,704</w:t>
            </w:r>
          </w:p>
        </w:tc>
        <w:tc>
          <w:tcPr>
            <w:tcW w:w="1972" w:type="dxa"/>
            <w:tcBorders>
              <w:top w:val="nil"/>
              <w:left w:val="nil"/>
              <w:bottom w:val="single" w:sz="4" w:space="0" w:color="auto"/>
              <w:right w:val="single" w:sz="4" w:space="0" w:color="auto"/>
            </w:tcBorders>
            <w:noWrap/>
            <w:vAlign w:val="center"/>
            <w:hideMark/>
          </w:tcPr>
          <w:p w14:paraId="39C0966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2C568ACB"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04413C40"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0B58EBE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-15</w:t>
            </w:r>
          </w:p>
        </w:tc>
        <w:tc>
          <w:tcPr>
            <w:tcW w:w="2212" w:type="dxa"/>
            <w:tcBorders>
              <w:top w:val="nil"/>
              <w:left w:val="nil"/>
              <w:bottom w:val="single" w:sz="4" w:space="0" w:color="auto"/>
              <w:right w:val="single" w:sz="4" w:space="0" w:color="auto"/>
            </w:tcBorders>
            <w:noWrap/>
            <w:vAlign w:val="center"/>
            <w:hideMark/>
          </w:tcPr>
          <w:p w14:paraId="6D5FDC4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99,26</w:t>
            </w:r>
          </w:p>
        </w:tc>
        <w:tc>
          <w:tcPr>
            <w:tcW w:w="2212" w:type="dxa"/>
            <w:tcBorders>
              <w:top w:val="nil"/>
              <w:left w:val="nil"/>
              <w:bottom w:val="single" w:sz="4" w:space="0" w:color="auto"/>
              <w:right w:val="single" w:sz="4" w:space="0" w:color="auto"/>
            </w:tcBorders>
            <w:noWrap/>
            <w:vAlign w:val="center"/>
            <w:hideMark/>
          </w:tcPr>
          <w:p w14:paraId="11919EC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75,27</w:t>
            </w:r>
          </w:p>
        </w:tc>
        <w:tc>
          <w:tcPr>
            <w:tcW w:w="2212" w:type="dxa"/>
            <w:tcBorders>
              <w:top w:val="nil"/>
              <w:left w:val="nil"/>
              <w:bottom w:val="single" w:sz="4" w:space="0" w:color="auto"/>
              <w:right w:val="single" w:sz="4" w:space="0" w:color="auto"/>
            </w:tcBorders>
            <w:noWrap/>
            <w:vAlign w:val="center"/>
            <w:hideMark/>
          </w:tcPr>
          <w:p w14:paraId="1A85FB9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58,15</w:t>
            </w:r>
          </w:p>
        </w:tc>
        <w:tc>
          <w:tcPr>
            <w:tcW w:w="2361" w:type="dxa"/>
            <w:tcBorders>
              <w:top w:val="nil"/>
              <w:left w:val="nil"/>
              <w:bottom w:val="single" w:sz="4" w:space="0" w:color="auto"/>
              <w:right w:val="single" w:sz="4" w:space="0" w:color="auto"/>
            </w:tcBorders>
            <w:noWrap/>
            <w:vAlign w:val="center"/>
            <w:hideMark/>
          </w:tcPr>
          <w:p w14:paraId="2112610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0,685</w:t>
            </w:r>
          </w:p>
        </w:tc>
        <w:tc>
          <w:tcPr>
            <w:tcW w:w="1972" w:type="dxa"/>
            <w:tcBorders>
              <w:top w:val="nil"/>
              <w:left w:val="nil"/>
              <w:bottom w:val="single" w:sz="4" w:space="0" w:color="auto"/>
              <w:right w:val="single" w:sz="4" w:space="0" w:color="auto"/>
            </w:tcBorders>
            <w:noWrap/>
            <w:vAlign w:val="center"/>
            <w:hideMark/>
          </w:tcPr>
          <w:p w14:paraId="5921C6E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7FD75E15"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5AB9245B"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55B1170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-14</w:t>
            </w:r>
          </w:p>
        </w:tc>
        <w:tc>
          <w:tcPr>
            <w:tcW w:w="2212" w:type="dxa"/>
            <w:tcBorders>
              <w:top w:val="nil"/>
              <w:left w:val="nil"/>
              <w:bottom w:val="single" w:sz="4" w:space="0" w:color="auto"/>
              <w:right w:val="single" w:sz="4" w:space="0" w:color="auto"/>
            </w:tcBorders>
            <w:noWrap/>
            <w:vAlign w:val="center"/>
            <w:hideMark/>
          </w:tcPr>
          <w:p w14:paraId="05CD2EB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97,41</w:t>
            </w:r>
          </w:p>
        </w:tc>
        <w:tc>
          <w:tcPr>
            <w:tcW w:w="2212" w:type="dxa"/>
            <w:tcBorders>
              <w:top w:val="nil"/>
              <w:left w:val="nil"/>
              <w:bottom w:val="single" w:sz="4" w:space="0" w:color="auto"/>
              <w:right w:val="single" w:sz="4" w:space="0" w:color="auto"/>
            </w:tcBorders>
            <w:noWrap/>
            <w:vAlign w:val="center"/>
            <w:hideMark/>
          </w:tcPr>
          <w:p w14:paraId="2B865E7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74,07</w:t>
            </w:r>
          </w:p>
        </w:tc>
        <w:tc>
          <w:tcPr>
            <w:tcW w:w="2212" w:type="dxa"/>
            <w:tcBorders>
              <w:top w:val="nil"/>
              <w:left w:val="nil"/>
              <w:bottom w:val="single" w:sz="4" w:space="0" w:color="auto"/>
              <w:right w:val="single" w:sz="4" w:space="0" w:color="auto"/>
            </w:tcBorders>
            <w:noWrap/>
            <w:vAlign w:val="center"/>
            <w:hideMark/>
          </w:tcPr>
          <w:p w14:paraId="5CE33E0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57,41</w:t>
            </w:r>
          </w:p>
        </w:tc>
        <w:tc>
          <w:tcPr>
            <w:tcW w:w="2361" w:type="dxa"/>
            <w:tcBorders>
              <w:top w:val="nil"/>
              <w:left w:val="nil"/>
              <w:bottom w:val="single" w:sz="4" w:space="0" w:color="auto"/>
              <w:right w:val="single" w:sz="4" w:space="0" w:color="auto"/>
            </w:tcBorders>
            <w:noWrap/>
            <w:vAlign w:val="center"/>
            <w:hideMark/>
          </w:tcPr>
          <w:p w14:paraId="14D0100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0,667</w:t>
            </w:r>
          </w:p>
        </w:tc>
        <w:tc>
          <w:tcPr>
            <w:tcW w:w="1972" w:type="dxa"/>
            <w:tcBorders>
              <w:top w:val="nil"/>
              <w:left w:val="nil"/>
              <w:bottom w:val="single" w:sz="4" w:space="0" w:color="auto"/>
              <w:right w:val="single" w:sz="4" w:space="0" w:color="auto"/>
            </w:tcBorders>
            <w:noWrap/>
            <w:vAlign w:val="center"/>
            <w:hideMark/>
          </w:tcPr>
          <w:p w14:paraId="0D03A2D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5F8A610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1A24202C"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0BB4969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-13</w:t>
            </w:r>
          </w:p>
        </w:tc>
        <w:tc>
          <w:tcPr>
            <w:tcW w:w="2212" w:type="dxa"/>
            <w:tcBorders>
              <w:top w:val="nil"/>
              <w:left w:val="nil"/>
              <w:bottom w:val="single" w:sz="4" w:space="0" w:color="auto"/>
              <w:right w:val="single" w:sz="4" w:space="0" w:color="auto"/>
            </w:tcBorders>
            <w:noWrap/>
            <w:vAlign w:val="center"/>
            <w:hideMark/>
          </w:tcPr>
          <w:p w14:paraId="2A020F6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95,55</w:t>
            </w:r>
          </w:p>
        </w:tc>
        <w:tc>
          <w:tcPr>
            <w:tcW w:w="2212" w:type="dxa"/>
            <w:tcBorders>
              <w:top w:val="nil"/>
              <w:left w:val="nil"/>
              <w:bottom w:val="single" w:sz="4" w:space="0" w:color="auto"/>
              <w:right w:val="single" w:sz="4" w:space="0" w:color="auto"/>
            </w:tcBorders>
            <w:noWrap/>
            <w:vAlign w:val="center"/>
            <w:hideMark/>
          </w:tcPr>
          <w:p w14:paraId="2C158F2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72,87</w:t>
            </w:r>
          </w:p>
        </w:tc>
        <w:tc>
          <w:tcPr>
            <w:tcW w:w="2212" w:type="dxa"/>
            <w:tcBorders>
              <w:top w:val="nil"/>
              <w:left w:val="nil"/>
              <w:bottom w:val="single" w:sz="4" w:space="0" w:color="auto"/>
              <w:right w:val="single" w:sz="4" w:space="0" w:color="auto"/>
            </w:tcBorders>
            <w:noWrap/>
            <w:vAlign w:val="center"/>
            <w:hideMark/>
          </w:tcPr>
          <w:p w14:paraId="52218F8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56,66</w:t>
            </w:r>
          </w:p>
        </w:tc>
        <w:tc>
          <w:tcPr>
            <w:tcW w:w="2361" w:type="dxa"/>
            <w:tcBorders>
              <w:top w:val="nil"/>
              <w:left w:val="nil"/>
              <w:bottom w:val="single" w:sz="4" w:space="0" w:color="auto"/>
              <w:right w:val="single" w:sz="4" w:space="0" w:color="auto"/>
            </w:tcBorders>
            <w:noWrap/>
            <w:vAlign w:val="center"/>
            <w:hideMark/>
          </w:tcPr>
          <w:p w14:paraId="6C8B148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0,648</w:t>
            </w:r>
          </w:p>
        </w:tc>
        <w:tc>
          <w:tcPr>
            <w:tcW w:w="1972" w:type="dxa"/>
            <w:tcBorders>
              <w:top w:val="nil"/>
              <w:left w:val="nil"/>
              <w:bottom w:val="single" w:sz="4" w:space="0" w:color="auto"/>
              <w:right w:val="single" w:sz="4" w:space="0" w:color="auto"/>
            </w:tcBorders>
            <w:noWrap/>
            <w:vAlign w:val="center"/>
            <w:hideMark/>
          </w:tcPr>
          <w:p w14:paraId="2E9EDED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1FD71A9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67877F7A"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76F3017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-12</w:t>
            </w:r>
          </w:p>
        </w:tc>
        <w:tc>
          <w:tcPr>
            <w:tcW w:w="2212" w:type="dxa"/>
            <w:tcBorders>
              <w:top w:val="nil"/>
              <w:left w:val="nil"/>
              <w:bottom w:val="single" w:sz="4" w:space="0" w:color="auto"/>
              <w:right w:val="single" w:sz="4" w:space="0" w:color="auto"/>
            </w:tcBorders>
            <w:noWrap/>
            <w:vAlign w:val="center"/>
            <w:hideMark/>
          </w:tcPr>
          <w:p w14:paraId="638CF98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93,69</w:t>
            </w:r>
          </w:p>
        </w:tc>
        <w:tc>
          <w:tcPr>
            <w:tcW w:w="2212" w:type="dxa"/>
            <w:tcBorders>
              <w:top w:val="nil"/>
              <w:left w:val="nil"/>
              <w:bottom w:val="single" w:sz="4" w:space="0" w:color="auto"/>
              <w:right w:val="single" w:sz="4" w:space="0" w:color="auto"/>
            </w:tcBorders>
            <w:noWrap/>
            <w:vAlign w:val="center"/>
            <w:hideMark/>
          </w:tcPr>
          <w:p w14:paraId="324D266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71,66</w:t>
            </w:r>
          </w:p>
        </w:tc>
        <w:tc>
          <w:tcPr>
            <w:tcW w:w="2212" w:type="dxa"/>
            <w:tcBorders>
              <w:top w:val="nil"/>
              <w:left w:val="nil"/>
              <w:bottom w:val="single" w:sz="4" w:space="0" w:color="auto"/>
              <w:right w:val="single" w:sz="4" w:space="0" w:color="auto"/>
            </w:tcBorders>
            <w:noWrap/>
            <w:vAlign w:val="center"/>
            <w:hideMark/>
          </w:tcPr>
          <w:p w14:paraId="54C6208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55,92</w:t>
            </w:r>
          </w:p>
        </w:tc>
        <w:tc>
          <w:tcPr>
            <w:tcW w:w="2361" w:type="dxa"/>
            <w:tcBorders>
              <w:top w:val="nil"/>
              <w:left w:val="nil"/>
              <w:bottom w:val="single" w:sz="4" w:space="0" w:color="auto"/>
              <w:right w:val="single" w:sz="4" w:space="0" w:color="auto"/>
            </w:tcBorders>
            <w:noWrap/>
            <w:vAlign w:val="center"/>
            <w:hideMark/>
          </w:tcPr>
          <w:p w14:paraId="4FDA5A8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0,63</w:t>
            </w:r>
          </w:p>
        </w:tc>
        <w:tc>
          <w:tcPr>
            <w:tcW w:w="1972" w:type="dxa"/>
            <w:tcBorders>
              <w:top w:val="nil"/>
              <w:left w:val="nil"/>
              <w:bottom w:val="single" w:sz="4" w:space="0" w:color="auto"/>
              <w:right w:val="single" w:sz="4" w:space="0" w:color="auto"/>
            </w:tcBorders>
            <w:noWrap/>
            <w:vAlign w:val="center"/>
            <w:hideMark/>
          </w:tcPr>
          <w:p w14:paraId="06CF6FB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5EFE942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5DD57347"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5432523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-11</w:t>
            </w:r>
          </w:p>
        </w:tc>
        <w:tc>
          <w:tcPr>
            <w:tcW w:w="2212" w:type="dxa"/>
            <w:tcBorders>
              <w:top w:val="nil"/>
              <w:left w:val="nil"/>
              <w:bottom w:val="single" w:sz="4" w:space="0" w:color="auto"/>
              <w:right w:val="single" w:sz="4" w:space="0" w:color="auto"/>
            </w:tcBorders>
            <w:noWrap/>
            <w:vAlign w:val="center"/>
            <w:hideMark/>
          </w:tcPr>
          <w:p w14:paraId="2988311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91,83</w:t>
            </w:r>
          </w:p>
        </w:tc>
        <w:tc>
          <w:tcPr>
            <w:tcW w:w="2212" w:type="dxa"/>
            <w:tcBorders>
              <w:top w:val="nil"/>
              <w:left w:val="nil"/>
              <w:bottom w:val="single" w:sz="4" w:space="0" w:color="auto"/>
              <w:right w:val="single" w:sz="4" w:space="0" w:color="auto"/>
            </w:tcBorders>
            <w:noWrap/>
            <w:vAlign w:val="center"/>
            <w:hideMark/>
          </w:tcPr>
          <w:p w14:paraId="68CF180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70,44</w:t>
            </w:r>
          </w:p>
        </w:tc>
        <w:tc>
          <w:tcPr>
            <w:tcW w:w="2212" w:type="dxa"/>
            <w:tcBorders>
              <w:top w:val="nil"/>
              <w:left w:val="nil"/>
              <w:bottom w:val="single" w:sz="4" w:space="0" w:color="auto"/>
              <w:right w:val="single" w:sz="4" w:space="0" w:color="auto"/>
            </w:tcBorders>
            <w:noWrap/>
            <w:vAlign w:val="center"/>
            <w:hideMark/>
          </w:tcPr>
          <w:p w14:paraId="6BDA20A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55,16</w:t>
            </w:r>
          </w:p>
        </w:tc>
        <w:tc>
          <w:tcPr>
            <w:tcW w:w="2361" w:type="dxa"/>
            <w:tcBorders>
              <w:top w:val="nil"/>
              <w:left w:val="nil"/>
              <w:bottom w:val="single" w:sz="4" w:space="0" w:color="auto"/>
              <w:right w:val="single" w:sz="4" w:space="0" w:color="auto"/>
            </w:tcBorders>
            <w:noWrap/>
            <w:vAlign w:val="center"/>
            <w:hideMark/>
          </w:tcPr>
          <w:p w14:paraId="2A24A66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0,611</w:t>
            </w:r>
          </w:p>
        </w:tc>
        <w:tc>
          <w:tcPr>
            <w:tcW w:w="1972" w:type="dxa"/>
            <w:tcBorders>
              <w:top w:val="nil"/>
              <w:left w:val="nil"/>
              <w:bottom w:val="single" w:sz="4" w:space="0" w:color="auto"/>
              <w:right w:val="single" w:sz="4" w:space="0" w:color="auto"/>
            </w:tcBorders>
            <w:noWrap/>
            <w:vAlign w:val="center"/>
            <w:hideMark/>
          </w:tcPr>
          <w:p w14:paraId="5B0F91C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7F5793F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48C56EA5"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60B45C4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-10</w:t>
            </w:r>
          </w:p>
        </w:tc>
        <w:tc>
          <w:tcPr>
            <w:tcW w:w="2212" w:type="dxa"/>
            <w:tcBorders>
              <w:top w:val="nil"/>
              <w:left w:val="nil"/>
              <w:bottom w:val="single" w:sz="4" w:space="0" w:color="auto"/>
              <w:right w:val="single" w:sz="4" w:space="0" w:color="auto"/>
            </w:tcBorders>
            <w:noWrap/>
            <w:vAlign w:val="center"/>
            <w:hideMark/>
          </w:tcPr>
          <w:p w14:paraId="024623A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89,96</w:t>
            </w:r>
          </w:p>
        </w:tc>
        <w:tc>
          <w:tcPr>
            <w:tcW w:w="2212" w:type="dxa"/>
            <w:tcBorders>
              <w:top w:val="nil"/>
              <w:left w:val="nil"/>
              <w:bottom w:val="single" w:sz="4" w:space="0" w:color="auto"/>
              <w:right w:val="single" w:sz="4" w:space="0" w:color="auto"/>
            </w:tcBorders>
            <w:noWrap/>
            <w:vAlign w:val="center"/>
            <w:hideMark/>
          </w:tcPr>
          <w:p w14:paraId="57D2BF8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69,21</w:t>
            </w:r>
          </w:p>
        </w:tc>
        <w:tc>
          <w:tcPr>
            <w:tcW w:w="2212" w:type="dxa"/>
            <w:tcBorders>
              <w:top w:val="nil"/>
              <w:left w:val="nil"/>
              <w:bottom w:val="single" w:sz="4" w:space="0" w:color="auto"/>
              <w:right w:val="single" w:sz="4" w:space="0" w:color="auto"/>
            </w:tcBorders>
            <w:noWrap/>
            <w:vAlign w:val="center"/>
            <w:hideMark/>
          </w:tcPr>
          <w:p w14:paraId="4B0A22D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54,4</w:t>
            </w:r>
          </w:p>
        </w:tc>
        <w:tc>
          <w:tcPr>
            <w:tcW w:w="2361" w:type="dxa"/>
            <w:tcBorders>
              <w:top w:val="nil"/>
              <w:left w:val="nil"/>
              <w:bottom w:val="single" w:sz="4" w:space="0" w:color="auto"/>
              <w:right w:val="single" w:sz="4" w:space="0" w:color="auto"/>
            </w:tcBorders>
            <w:noWrap/>
            <w:vAlign w:val="center"/>
            <w:hideMark/>
          </w:tcPr>
          <w:p w14:paraId="5EE7748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0,593</w:t>
            </w:r>
          </w:p>
        </w:tc>
        <w:tc>
          <w:tcPr>
            <w:tcW w:w="1972" w:type="dxa"/>
            <w:tcBorders>
              <w:top w:val="nil"/>
              <w:left w:val="nil"/>
              <w:bottom w:val="single" w:sz="4" w:space="0" w:color="auto"/>
              <w:right w:val="single" w:sz="4" w:space="0" w:color="auto"/>
            </w:tcBorders>
            <w:noWrap/>
            <w:vAlign w:val="center"/>
            <w:hideMark/>
          </w:tcPr>
          <w:p w14:paraId="706F85B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01698950"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22E890B2"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59328CB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-9</w:t>
            </w:r>
          </w:p>
        </w:tc>
        <w:tc>
          <w:tcPr>
            <w:tcW w:w="2212" w:type="dxa"/>
            <w:tcBorders>
              <w:top w:val="nil"/>
              <w:left w:val="nil"/>
              <w:bottom w:val="single" w:sz="4" w:space="0" w:color="auto"/>
              <w:right w:val="single" w:sz="4" w:space="0" w:color="auto"/>
            </w:tcBorders>
            <w:noWrap/>
            <w:vAlign w:val="center"/>
            <w:hideMark/>
          </w:tcPr>
          <w:p w14:paraId="034CB5C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88,08</w:t>
            </w:r>
          </w:p>
        </w:tc>
        <w:tc>
          <w:tcPr>
            <w:tcW w:w="2212" w:type="dxa"/>
            <w:tcBorders>
              <w:top w:val="nil"/>
              <w:left w:val="nil"/>
              <w:bottom w:val="single" w:sz="4" w:space="0" w:color="auto"/>
              <w:right w:val="single" w:sz="4" w:space="0" w:color="auto"/>
            </w:tcBorders>
            <w:noWrap/>
            <w:vAlign w:val="center"/>
            <w:hideMark/>
          </w:tcPr>
          <w:p w14:paraId="30E550D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67,98</w:t>
            </w:r>
          </w:p>
        </w:tc>
        <w:tc>
          <w:tcPr>
            <w:tcW w:w="2212" w:type="dxa"/>
            <w:tcBorders>
              <w:top w:val="nil"/>
              <w:left w:val="nil"/>
              <w:bottom w:val="single" w:sz="4" w:space="0" w:color="auto"/>
              <w:right w:val="single" w:sz="4" w:space="0" w:color="auto"/>
            </w:tcBorders>
            <w:noWrap/>
            <w:vAlign w:val="center"/>
            <w:hideMark/>
          </w:tcPr>
          <w:p w14:paraId="685BADB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53,63</w:t>
            </w:r>
          </w:p>
        </w:tc>
        <w:tc>
          <w:tcPr>
            <w:tcW w:w="2361" w:type="dxa"/>
            <w:tcBorders>
              <w:top w:val="nil"/>
              <w:left w:val="nil"/>
              <w:bottom w:val="single" w:sz="4" w:space="0" w:color="auto"/>
              <w:right w:val="single" w:sz="4" w:space="0" w:color="auto"/>
            </w:tcBorders>
            <w:noWrap/>
            <w:vAlign w:val="center"/>
            <w:hideMark/>
          </w:tcPr>
          <w:p w14:paraId="2023186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0,574</w:t>
            </w:r>
          </w:p>
        </w:tc>
        <w:tc>
          <w:tcPr>
            <w:tcW w:w="1972" w:type="dxa"/>
            <w:tcBorders>
              <w:top w:val="nil"/>
              <w:left w:val="nil"/>
              <w:bottom w:val="single" w:sz="4" w:space="0" w:color="auto"/>
              <w:right w:val="single" w:sz="4" w:space="0" w:color="auto"/>
            </w:tcBorders>
            <w:noWrap/>
            <w:vAlign w:val="center"/>
            <w:hideMark/>
          </w:tcPr>
          <w:p w14:paraId="7D6BC44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2A553BE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1B0F51C8"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4F03CCD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w:t>
            </w:r>
          </w:p>
        </w:tc>
        <w:tc>
          <w:tcPr>
            <w:tcW w:w="2212" w:type="dxa"/>
            <w:tcBorders>
              <w:top w:val="nil"/>
              <w:left w:val="nil"/>
              <w:bottom w:val="single" w:sz="4" w:space="0" w:color="auto"/>
              <w:right w:val="single" w:sz="4" w:space="0" w:color="auto"/>
            </w:tcBorders>
            <w:noWrap/>
            <w:vAlign w:val="center"/>
            <w:hideMark/>
          </w:tcPr>
          <w:p w14:paraId="5FD6153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86,19</w:t>
            </w:r>
          </w:p>
        </w:tc>
        <w:tc>
          <w:tcPr>
            <w:tcW w:w="2212" w:type="dxa"/>
            <w:tcBorders>
              <w:top w:val="nil"/>
              <w:left w:val="nil"/>
              <w:bottom w:val="single" w:sz="4" w:space="0" w:color="auto"/>
              <w:right w:val="single" w:sz="4" w:space="0" w:color="auto"/>
            </w:tcBorders>
            <w:noWrap/>
            <w:vAlign w:val="center"/>
            <w:hideMark/>
          </w:tcPr>
          <w:p w14:paraId="32F8D94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66,75</w:t>
            </w:r>
          </w:p>
        </w:tc>
        <w:tc>
          <w:tcPr>
            <w:tcW w:w="2212" w:type="dxa"/>
            <w:tcBorders>
              <w:top w:val="nil"/>
              <w:left w:val="nil"/>
              <w:bottom w:val="single" w:sz="4" w:space="0" w:color="auto"/>
              <w:right w:val="single" w:sz="4" w:space="0" w:color="auto"/>
            </w:tcBorders>
            <w:noWrap/>
            <w:vAlign w:val="center"/>
            <w:hideMark/>
          </w:tcPr>
          <w:p w14:paraId="0FB3C9F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52,86</w:t>
            </w:r>
          </w:p>
        </w:tc>
        <w:tc>
          <w:tcPr>
            <w:tcW w:w="2361" w:type="dxa"/>
            <w:tcBorders>
              <w:top w:val="nil"/>
              <w:left w:val="nil"/>
              <w:bottom w:val="single" w:sz="4" w:space="0" w:color="auto"/>
              <w:right w:val="single" w:sz="4" w:space="0" w:color="auto"/>
            </w:tcBorders>
            <w:noWrap/>
            <w:vAlign w:val="center"/>
            <w:hideMark/>
          </w:tcPr>
          <w:p w14:paraId="7F57CE6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0,556</w:t>
            </w:r>
          </w:p>
        </w:tc>
        <w:tc>
          <w:tcPr>
            <w:tcW w:w="1972" w:type="dxa"/>
            <w:tcBorders>
              <w:top w:val="nil"/>
              <w:left w:val="nil"/>
              <w:bottom w:val="single" w:sz="4" w:space="0" w:color="auto"/>
              <w:right w:val="single" w:sz="4" w:space="0" w:color="auto"/>
            </w:tcBorders>
            <w:noWrap/>
            <w:vAlign w:val="center"/>
            <w:hideMark/>
          </w:tcPr>
          <w:p w14:paraId="66968F7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390BF6FE"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21ADAC59"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35C1218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w:t>
            </w:r>
          </w:p>
        </w:tc>
        <w:tc>
          <w:tcPr>
            <w:tcW w:w="2212" w:type="dxa"/>
            <w:tcBorders>
              <w:top w:val="nil"/>
              <w:left w:val="nil"/>
              <w:bottom w:val="single" w:sz="4" w:space="0" w:color="auto"/>
              <w:right w:val="single" w:sz="4" w:space="0" w:color="auto"/>
            </w:tcBorders>
            <w:noWrap/>
            <w:vAlign w:val="center"/>
            <w:hideMark/>
          </w:tcPr>
          <w:p w14:paraId="4D2FF08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84,3</w:t>
            </w:r>
          </w:p>
        </w:tc>
        <w:tc>
          <w:tcPr>
            <w:tcW w:w="2212" w:type="dxa"/>
            <w:tcBorders>
              <w:top w:val="nil"/>
              <w:left w:val="nil"/>
              <w:bottom w:val="single" w:sz="4" w:space="0" w:color="auto"/>
              <w:right w:val="single" w:sz="4" w:space="0" w:color="auto"/>
            </w:tcBorders>
            <w:noWrap/>
            <w:vAlign w:val="center"/>
            <w:hideMark/>
          </w:tcPr>
          <w:p w14:paraId="432BB65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65,51</w:t>
            </w:r>
          </w:p>
        </w:tc>
        <w:tc>
          <w:tcPr>
            <w:tcW w:w="2212" w:type="dxa"/>
            <w:tcBorders>
              <w:top w:val="nil"/>
              <w:left w:val="nil"/>
              <w:bottom w:val="single" w:sz="4" w:space="0" w:color="auto"/>
              <w:right w:val="single" w:sz="4" w:space="0" w:color="auto"/>
            </w:tcBorders>
            <w:noWrap/>
            <w:vAlign w:val="center"/>
            <w:hideMark/>
          </w:tcPr>
          <w:p w14:paraId="7EFE5FF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52,08</w:t>
            </w:r>
          </w:p>
        </w:tc>
        <w:tc>
          <w:tcPr>
            <w:tcW w:w="2361" w:type="dxa"/>
            <w:tcBorders>
              <w:top w:val="nil"/>
              <w:left w:val="nil"/>
              <w:bottom w:val="single" w:sz="4" w:space="0" w:color="auto"/>
              <w:right w:val="single" w:sz="4" w:space="0" w:color="auto"/>
            </w:tcBorders>
            <w:noWrap/>
            <w:vAlign w:val="center"/>
            <w:hideMark/>
          </w:tcPr>
          <w:p w14:paraId="7FB4BAC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0,537</w:t>
            </w:r>
          </w:p>
        </w:tc>
        <w:tc>
          <w:tcPr>
            <w:tcW w:w="1972" w:type="dxa"/>
            <w:tcBorders>
              <w:top w:val="nil"/>
              <w:left w:val="nil"/>
              <w:bottom w:val="single" w:sz="4" w:space="0" w:color="auto"/>
              <w:right w:val="single" w:sz="4" w:space="0" w:color="auto"/>
            </w:tcBorders>
            <w:noWrap/>
            <w:vAlign w:val="center"/>
            <w:hideMark/>
          </w:tcPr>
          <w:p w14:paraId="536E771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4FDB0DCF"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5E977FD0"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1EB9864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w:t>
            </w:r>
          </w:p>
        </w:tc>
        <w:tc>
          <w:tcPr>
            <w:tcW w:w="2212" w:type="dxa"/>
            <w:tcBorders>
              <w:top w:val="nil"/>
              <w:left w:val="nil"/>
              <w:bottom w:val="single" w:sz="4" w:space="0" w:color="auto"/>
              <w:right w:val="single" w:sz="4" w:space="0" w:color="auto"/>
            </w:tcBorders>
            <w:noWrap/>
            <w:vAlign w:val="center"/>
            <w:hideMark/>
          </w:tcPr>
          <w:p w14:paraId="4E60671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82,4</w:t>
            </w:r>
          </w:p>
        </w:tc>
        <w:tc>
          <w:tcPr>
            <w:tcW w:w="2212" w:type="dxa"/>
            <w:tcBorders>
              <w:top w:val="nil"/>
              <w:left w:val="nil"/>
              <w:bottom w:val="single" w:sz="4" w:space="0" w:color="auto"/>
              <w:right w:val="single" w:sz="4" w:space="0" w:color="auto"/>
            </w:tcBorders>
            <w:noWrap/>
            <w:vAlign w:val="center"/>
            <w:hideMark/>
          </w:tcPr>
          <w:p w14:paraId="635FEAB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64,26</w:t>
            </w:r>
          </w:p>
        </w:tc>
        <w:tc>
          <w:tcPr>
            <w:tcW w:w="2212" w:type="dxa"/>
            <w:tcBorders>
              <w:top w:val="nil"/>
              <w:left w:val="nil"/>
              <w:bottom w:val="single" w:sz="4" w:space="0" w:color="auto"/>
              <w:right w:val="single" w:sz="4" w:space="0" w:color="auto"/>
            </w:tcBorders>
            <w:noWrap/>
            <w:vAlign w:val="center"/>
            <w:hideMark/>
          </w:tcPr>
          <w:p w14:paraId="71BD71D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51,29</w:t>
            </w:r>
          </w:p>
        </w:tc>
        <w:tc>
          <w:tcPr>
            <w:tcW w:w="2361" w:type="dxa"/>
            <w:tcBorders>
              <w:top w:val="nil"/>
              <w:left w:val="nil"/>
              <w:bottom w:val="single" w:sz="4" w:space="0" w:color="auto"/>
              <w:right w:val="single" w:sz="4" w:space="0" w:color="auto"/>
            </w:tcBorders>
            <w:noWrap/>
            <w:vAlign w:val="center"/>
            <w:hideMark/>
          </w:tcPr>
          <w:p w14:paraId="0BC5E1E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0,519</w:t>
            </w:r>
          </w:p>
        </w:tc>
        <w:tc>
          <w:tcPr>
            <w:tcW w:w="1972" w:type="dxa"/>
            <w:tcBorders>
              <w:top w:val="nil"/>
              <w:left w:val="nil"/>
              <w:bottom w:val="single" w:sz="4" w:space="0" w:color="auto"/>
              <w:right w:val="single" w:sz="4" w:space="0" w:color="auto"/>
            </w:tcBorders>
            <w:noWrap/>
            <w:vAlign w:val="center"/>
            <w:hideMark/>
          </w:tcPr>
          <w:p w14:paraId="41786B2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43B3AA4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4639C1D9"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750F469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w:t>
            </w:r>
          </w:p>
        </w:tc>
        <w:tc>
          <w:tcPr>
            <w:tcW w:w="2212" w:type="dxa"/>
            <w:tcBorders>
              <w:top w:val="nil"/>
              <w:left w:val="nil"/>
              <w:bottom w:val="single" w:sz="4" w:space="0" w:color="auto"/>
              <w:right w:val="single" w:sz="4" w:space="0" w:color="auto"/>
            </w:tcBorders>
            <w:noWrap/>
            <w:vAlign w:val="center"/>
            <w:hideMark/>
          </w:tcPr>
          <w:p w14:paraId="661434F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80,5</w:t>
            </w:r>
          </w:p>
        </w:tc>
        <w:tc>
          <w:tcPr>
            <w:tcW w:w="2212" w:type="dxa"/>
            <w:tcBorders>
              <w:top w:val="nil"/>
              <w:left w:val="nil"/>
              <w:bottom w:val="single" w:sz="4" w:space="0" w:color="auto"/>
              <w:right w:val="single" w:sz="4" w:space="0" w:color="auto"/>
            </w:tcBorders>
            <w:noWrap/>
            <w:vAlign w:val="center"/>
            <w:hideMark/>
          </w:tcPr>
          <w:p w14:paraId="304102C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63</w:t>
            </w:r>
          </w:p>
        </w:tc>
        <w:tc>
          <w:tcPr>
            <w:tcW w:w="2212" w:type="dxa"/>
            <w:tcBorders>
              <w:top w:val="nil"/>
              <w:left w:val="nil"/>
              <w:bottom w:val="single" w:sz="4" w:space="0" w:color="auto"/>
              <w:right w:val="single" w:sz="4" w:space="0" w:color="auto"/>
            </w:tcBorders>
            <w:noWrap/>
            <w:vAlign w:val="center"/>
            <w:hideMark/>
          </w:tcPr>
          <w:p w14:paraId="49139F3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50,5</w:t>
            </w:r>
          </w:p>
        </w:tc>
        <w:tc>
          <w:tcPr>
            <w:tcW w:w="2361" w:type="dxa"/>
            <w:tcBorders>
              <w:top w:val="nil"/>
              <w:left w:val="nil"/>
              <w:bottom w:val="single" w:sz="4" w:space="0" w:color="auto"/>
              <w:right w:val="single" w:sz="4" w:space="0" w:color="auto"/>
            </w:tcBorders>
            <w:noWrap/>
            <w:vAlign w:val="center"/>
            <w:hideMark/>
          </w:tcPr>
          <w:p w14:paraId="10CF2F6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0,5</w:t>
            </w:r>
          </w:p>
        </w:tc>
        <w:tc>
          <w:tcPr>
            <w:tcW w:w="1972" w:type="dxa"/>
            <w:tcBorders>
              <w:top w:val="nil"/>
              <w:left w:val="nil"/>
              <w:bottom w:val="single" w:sz="4" w:space="0" w:color="auto"/>
              <w:right w:val="single" w:sz="4" w:space="0" w:color="auto"/>
            </w:tcBorders>
            <w:noWrap/>
            <w:vAlign w:val="center"/>
            <w:hideMark/>
          </w:tcPr>
          <w:p w14:paraId="7759A3D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44EFFFEB"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58789846"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30CE75C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w:t>
            </w:r>
          </w:p>
        </w:tc>
        <w:tc>
          <w:tcPr>
            <w:tcW w:w="2212" w:type="dxa"/>
            <w:tcBorders>
              <w:top w:val="nil"/>
              <w:left w:val="nil"/>
              <w:bottom w:val="single" w:sz="4" w:space="0" w:color="auto"/>
              <w:right w:val="single" w:sz="4" w:space="0" w:color="auto"/>
            </w:tcBorders>
            <w:noWrap/>
            <w:vAlign w:val="center"/>
            <w:hideMark/>
          </w:tcPr>
          <w:p w14:paraId="7B88315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78,59</w:t>
            </w:r>
          </w:p>
        </w:tc>
        <w:tc>
          <w:tcPr>
            <w:tcW w:w="2212" w:type="dxa"/>
            <w:tcBorders>
              <w:top w:val="nil"/>
              <w:left w:val="nil"/>
              <w:bottom w:val="single" w:sz="4" w:space="0" w:color="auto"/>
              <w:right w:val="single" w:sz="4" w:space="0" w:color="auto"/>
            </w:tcBorders>
            <w:noWrap/>
            <w:vAlign w:val="center"/>
            <w:hideMark/>
          </w:tcPr>
          <w:p w14:paraId="32DAF58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61,73</w:t>
            </w:r>
          </w:p>
        </w:tc>
        <w:tc>
          <w:tcPr>
            <w:tcW w:w="2212" w:type="dxa"/>
            <w:tcBorders>
              <w:top w:val="nil"/>
              <w:left w:val="nil"/>
              <w:bottom w:val="single" w:sz="4" w:space="0" w:color="auto"/>
              <w:right w:val="single" w:sz="4" w:space="0" w:color="auto"/>
            </w:tcBorders>
            <w:noWrap/>
            <w:vAlign w:val="center"/>
            <w:hideMark/>
          </w:tcPr>
          <w:p w14:paraId="150B461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49,7</w:t>
            </w:r>
          </w:p>
        </w:tc>
        <w:tc>
          <w:tcPr>
            <w:tcW w:w="2361" w:type="dxa"/>
            <w:tcBorders>
              <w:top w:val="nil"/>
              <w:left w:val="nil"/>
              <w:bottom w:val="single" w:sz="4" w:space="0" w:color="auto"/>
              <w:right w:val="single" w:sz="4" w:space="0" w:color="auto"/>
            </w:tcBorders>
            <w:noWrap/>
            <w:vAlign w:val="center"/>
            <w:hideMark/>
          </w:tcPr>
          <w:p w14:paraId="6C8CC3B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0,481</w:t>
            </w:r>
          </w:p>
        </w:tc>
        <w:tc>
          <w:tcPr>
            <w:tcW w:w="1972" w:type="dxa"/>
            <w:tcBorders>
              <w:top w:val="nil"/>
              <w:left w:val="nil"/>
              <w:bottom w:val="single" w:sz="4" w:space="0" w:color="auto"/>
              <w:right w:val="single" w:sz="4" w:space="0" w:color="auto"/>
            </w:tcBorders>
            <w:noWrap/>
            <w:vAlign w:val="center"/>
            <w:hideMark/>
          </w:tcPr>
          <w:p w14:paraId="6F3CF16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10063053"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06E81C26"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2576912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w:t>
            </w:r>
          </w:p>
        </w:tc>
        <w:tc>
          <w:tcPr>
            <w:tcW w:w="2212" w:type="dxa"/>
            <w:tcBorders>
              <w:top w:val="nil"/>
              <w:left w:val="nil"/>
              <w:bottom w:val="single" w:sz="4" w:space="0" w:color="auto"/>
              <w:right w:val="single" w:sz="4" w:space="0" w:color="auto"/>
            </w:tcBorders>
            <w:noWrap/>
            <w:vAlign w:val="center"/>
            <w:hideMark/>
          </w:tcPr>
          <w:p w14:paraId="50AAF88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76,66</w:t>
            </w:r>
          </w:p>
        </w:tc>
        <w:tc>
          <w:tcPr>
            <w:tcW w:w="2212" w:type="dxa"/>
            <w:tcBorders>
              <w:top w:val="nil"/>
              <w:left w:val="nil"/>
              <w:bottom w:val="single" w:sz="4" w:space="0" w:color="auto"/>
              <w:right w:val="single" w:sz="4" w:space="0" w:color="auto"/>
            </w:tcBorders>
            <w:noWrap/>
            <w:vAlign w:val="center"/>
            <w:hideMark/>
          </w:tcPr>
          <w:p w14:paraId="4A0C525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60,46</w:t>
            </w:r>
          </w:p>
        </w:tc>
        <w:tc>
          <w:tcPr>
            <w:tcW w:w="2212" w:type="dxa"/>
            <w:tcBorders>
              <w:top w:val="nil"/>
              <w:left w:val="nil"/>
              <w:bottom w:val="single" w:sz="4" w:space="0" w:color="auto"/>
              <w:right w:val="single" w:sz="4" w:space="0" w:color="auto"/>
            </w:tcBorders>
            <w:noWrap/>
            <w:vAlign w:val="center"/>
            <w:hideMark/>
          </w:tcPr>
          <w:p w14:paraId="55BEC50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48,89</w:t>
            </w:r>
          </w:p>
        </w:tc>
        <w:tc>
          <w:tcPr>
            <w:tcW w:w="2361" w:type="dxa"/>
            <w:tcBorders>
              <w:top w:val="nil"/>
              <w:left w:val="nil"/>
              <w:bottom w:val="single" w:sz="4" w:space="0" w:color="auto"/>
              <w:right w:val="single" w:sz="4" w:space="0" w:color="auto"/>
            </w:tcBorders>
            <w:noWrap/>
            <w:vAlign w:val="center"/>
            <w:hideMark/>
          </w:tcPr>
          <w:p w14:paraId="1299114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0,463</w:t>
            </w:r>
          </w:p>
        </w:tc>
        <w:tc>
          <w:tcPr>
            <w:tcW w:w="1972" w:type="dxa"/>
            <w:tcBorders>
              <w:top w:val="nil"/>
              <w:left w:val="nil"/>
              <w:bottom w:val="single" w:sz="4" w:space="0" w:color="auto"/>
              <w:right w:val="single" w:sz="4" w:space="0" w:color="auto"/>
            </w:tcBorders>
            <w:noWrap/>
            <w:vAlign w:val="center"/>
            <w:hideMark/>
          </w:tcPr>
          <w:p w14:paraId="1537CC8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18AED9D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0C19412D"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118C87C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lastRenderedPageBreak/>
              <w:t>-2,14</w:t>
            </w:r>
          </w:p>
        </w:tc>
        <w:tc>
          <w:tcPr>
            <w:tcW w:w="2212" w:type="dxa"/>
            <w:tcBorders>
              <w:top w:val="nil"/>
              <w:left w:val="nil"/>
              <w:bottom w:val="single" w:sz="4" w:space="0" w:color="auto"/>
              <w:right w:val="single" w:sz="4" w:space="0" w:color="auto"/>
            </w:tcBorders>
            <w:noWrap/>
            <w:vAlign w:val="center"/>
            <w:hideMark/>
          </w:tcPr>
          <w:p w14:paraId="5741394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7C3E3E4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59,35</w:t>
            </w:r>
          </w:p>
        </w:tc>
        <w:tc>
          <w:tcPr>
            <w:tcW w:w="2212" w:type="dxa"/>
            <w:tcBorders>
              <w:top w:val="nil"/>
              <w:left w:val="nil"/>
              <w:bottom w:val="single" w:sz="4" w:space="0" w:color="auto"/>
              <w:right w:val="single" w:sz="4" w:space="0" w:color="auto"/>
            </w:tcBorders>
            <w:noWrap/>
            <w:vAlign w:val="center"/>
            <w:hideMark/>
          </w:tcPr>
          <w:p w14:paraId="7AE8884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48,18</w:t>
            </w:r>
          </w:p>
        </w:tc>
        <w:tc>
          <w:tcPr>
            <w:tcW w:w="2361" w:type="dxa"/>
            <w:tcBorders>
              <w:top w:val="nil"/>
              <w:left w:val="nil"/>
              <w:bottom w:val="single" w:sz="4" w:space="0" w:color="auto"/>
              <w:right w:val="single" w:sz="4" w:space="0" w:color="auto"/>
            </w:tcBorders>
            <w:noWrap/>
            <w:vAlign w:val="center"/>
            <w:hideMark/>
          </w:tcPr>
          <w:p w14:paraId="45C00AB1"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0,447</w:t>
            </w:r>
          </w:p>
        </w:tc>
        <w:tc>
          <w:tcPr>
            <w:tcW w:w="1972" w:type="dxa"/>
            <w:tcBorders>
              <w:top w:val="nil"/>
              <w:left w:val="nil"/>
              <w:bottom w:val="single" w:sz="4" w:space="0" w:color="auto"/>
              <w:right w:val="single" w:sz="4" w:space="0" w:color="auto"/>
            </w:tcBorders>
            <w:noWrap/>
            <w:vAlign w:val="center"/>
            <w:hideMark/>
          </w:tcPr>
          <w:p w14:paraId="7367037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w:t>
            </w:r>
          </w:p>
        </w:tc>
        <w:tc>
          <w:tcPr>
            <w:tcW w:w="2642" w:type="dxa"/>
            <w:tcBorders>
              <w:top w:val="nil"/>
              <w:left w:val="nil"/>
              <w:bottom w:val="single" w:sz="4" w:space="0" w:color="auto"/>
              <w:right w:val="single" w:sz="4" w:space="0" w:color="auto"/>
            </w:tcBorders>
            <w:noWrap/>
            <w:vAlign w:val="center"/>
            <w:hideMark/>
          </w:tcPr>
          <w:p w14:paraId="51FDAE6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3BE799B7"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3FE609F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w:t>
            </w:r>
          </w:p>
        </w:tc>
        <w:tc>
          <w:tcPr>
            <w:tcW w:w="2212" w:type="dxa"/>
            <w:tcBorders>
              <w:top w:val="nil"/>
              <w:left w:val="nil"/>
              <w:bottom w:val="single" w:sz="4" w:space="0" w:color="auto"/>
              <w:right w:val="single" w:sz="4" w:space="0" w:color="auto"/>
            </w:tcBorders>
            <w:noWrap/>
            <w:vAlign w:val="center"/>
            <w:hideMark/>
          </w:tcPr>
          <w:p w14:paraId="7718AEB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08F414A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59,39</w:t>
            </w:r>
          </w:p>
        </w:tc>
        <w:tc>
          <w:tcPr>
            <w:tcW w:w="2212" w:type="dxa"/>
            <w:tcBorders>
              <w:top w:val="nil"/>
              <w:left w:val="nil"/>
              <w:bottom w:val="single" w:sz="4" w:space="0" w:color="auto"/>
              <w:right w:val="single" w:sz="4" w:space="0" w:color="auto"/>
            </w:tcBorders>
            <w:noWrap/>
            <w:vAlign w:val="center"/>
            <w:hideMark/>
          </w:tcPr>
          <w:p w14:paraId="16C9008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48,23</w:t>
            </w:r>
          </w:p>
        </w:tc>
        <w:tc>
          <w:tcPr>
            <w:tcW w:w="2361" w:type="dxa"/>
            <w:tcBorders>
              <w:top w:val="nil"/>
              <w:left w:val="nil"/>
              <w:bottom w:val="single" w:sz="4" w:space="0" w:color="auto"/>
              <w:right w:val="single" w:sz="4" w:space="0" w:color="auto"/>
            </w:tcBorders>
            <w:noWrap/>
            <w:vAlign w:val="center"/>
            <w:hideMark/>
          </w:tcPr>
          <w:p w14:paraId="38269EF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0,446</w:t>
            </w:r>
          </w:p>
        </w:tc>
        <w:tc>
          <w:tcPr>
            <w:tcW w:w="1972" w:type="dxa"/>
            <w:tcBorders>
              <w:top w:val="nil"/>
              <w:left w:val="nil"/>
              <w:bottom w:val="single" w:sz="4" w:space="0" w:color="auto"/>
              <w:right w:val="single" w:sz="4" w:space="0" w:color="auto"/>
            </w:tcBorders>
            <w:noWrap/>
            <w:vAlign w:val="center"/>
            <w:hideMark/>
          </w:tcPr>
          <w:p w14:paraId="3CADA5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22,09</w:t>
            </w:r>
          </w:p>
        </w:tc>
        <w:tc>
          <w:tcPr>
            <w:tcW w:w="2642" w:type="dxa"/>
            <w:tcBorders>
              <w:top w:val="nil"/>
              <w:left w:val="nil"/>
              <w:bottom w:val="single" w:sz="4" w:space="0" w:color="auto"/>
              <w:right w:val="single" w:sz="4" w:space="0" w:color="auto"/>
            </w:tcBorders>
            <w:noWrap/>
            <w:vAlign w:val="center"/>
            <w:hideMark/>
          </w:tcPr>
          <w:p w14:paraId="6CB020CF"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7A911667"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3F00C65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2212" w:type="dxa"/>
            <w:tcBorders>
              <w:top w:val="nil"/>
              <w:left w:val="nil"/>
              <w:bottom w:val="single" w:sz="4" w:space="0" w:color="auto"/>
              <w:right w:val="single" w:sz="4" w:space="0" w:color="auto"/>
            </w:tcBorders>
            <w:noWrap/>
            <w:vAlign w:val="center"/>
            <w:hideMark/>
          </w:tcPr>
          <w:p w14:paraId="1BC5CEA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0E9678E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59,61</w:t>
            </w:r>
          </w:p>
        </w:tc>
        <w:tc>
          <w:tcPr>
            <w:tcW w:w="2212" w:type="dxa"/>
            <w:tcBorders>
              <w:top w:val="nil"/>
              <w:left w:val="nil"/>
              <w:bottom w:val="single" w:sz="4" w:space="0" w:color="auto"/>
              <w:right w:val="single" w:sz="4" w:space="0" w:color="auto"/>
            </w:tcBorders>
            <w:noWrap/>
            <w:vAlign w:val="center"/>
            <w:hideMark/>
          </w:tcPr>
          <w:p w14:paraId="3DA7DB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48,61</w:t>
            </w:r>
          </w:p>
        </w:tc>
        <w:tc>
          <w:tcPr>
            <w:tcW w:w="2361" w:type="dxa"/>
            <w:tcBorders>
              <w:top w:val="nil"/>
              <w:left w:val="nil"/>
              <w:bottom w:val="single" w:sz="4" w:space="0" w:color="auto"/>
              <w:right w:val="single" w:sz="4" w:space="0" w:color="auto"/>
            </w:tcBorders>
            <w:noWrap/>
            <w:vAlign w:val="center"/>
            <w:hideMark/>
          </w:tcPr>
          <w:p w14:paraId="6B99CB5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0,44</w:t>
            </w:r>
          </w:p>
        </w:tc>
        <w:tc>
          <w:tcPr>
            <w:tcW w:w="1972" w:type="dxa"/>
            <w:tcBorders>
              <w:top w:val="nil"/>
              <w:left w:val="nil"/>
              <w:bottom w:val="single" w:sz="4" w:space="0" w:color="auto"/>
              <w:right w:val="single" w:sz="4" w:space="0" w:color="auto"/>
            </w:tcBorders>
            <w:noWrap/>
            <w:vAlign w:val="center"/>
            <w:hideMark/>
          </w:tcPr>
          <w:p w14:paraId="061A0A1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22,75</w:t>
            </w:r>
          </w:p>
        </w:tc>
        <w:tc>
          <w:tcPr>
            <w:tcW w:w="2642" w:type="dxa"/>
            <w:tcBorders>
              <w:top w:val="nil"/>
              <w:left w:val="nil"/>
              <w:bottom w:val="single" w:sz="4" w:space="0" w:color="auto"/>
              <w:right w:val="single" w:sz="4" w:space="0" w:color="auto"/>
            </w:tcBorders>
            <w:noWrap/>
            <w:vAlign w:val="center"/>
            <w:hideMark/>
          </w:tcPr>
          <w:p w14:paraId="3002E828"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0B7B8516"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2B155F6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w:t>
            </w:r>
          </w:p>
        </w:tc>
        <w:tc>
          <w:tcPr>
            <w:tcW w:w="2212" w:type="dxa"/>
            <w:tcBorders>
              <w:top w:val="nil"/>
              <w:left w:val="nil"/>
              <w:bottom w:val="single" w:sz="4" w:space="0" w:color="auto"/>
              <w:right w:val="single" w:sz="4" w:space="0" w:color="auto"/>
            </w:tcBorders>
            <w:noWrap/>
            <w:vAlign w:val="center"/>
            <w:hideMark/>
          </w:tcPr>
          <w:p w14:paraId="6DF9171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07F74A5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59,83</w:t>
            </w:r>
          </w:p>
        </w:tc>
        <w:tc>
          <w:tcPr>
            <w:tcW w:w="2212" w:type="dxa"/>
            <w:tcBorders>
              <w:top w:val="nil"/>
              <w:left w:val="nil"/>
              <w:bottom w:val="single" w:sz="4" w:space="0" w:color="auto"/>
              <w:right w:val="single" w:sz="4" w:space="0" w:color="auto"/>
            </w:tcBorders>
            <w:noWrap/>
            <w:vAlign w:val="center"/>
            <w:hideMark/>
          </w:tcPr>
          <w:p w14:paraId="34EC7B1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48,99</w:t>
            </w:r>
          </w:p>
        </w:tc>
        <w:tc>
          <w:tcPr>
            <w:tcW w:w="2361" w:type="dxa"/>
            <w:tcBorders>
              <w:top w:val="nil"/>
              <w:left w:val="nil"/>
              <w:bottom w:val="single" w:sz="4" w:space="0" w:color="auto"/>
              <w:right w:val="single" w:sz="4" w:space="0" w:color="auto"/>
            </w:tcBorders>
            <w:noWrap/>
            <w:vAlign w:val="center"/>
            <w:hideMark/>
          </w:tcPr>
          <w:p w14:paraId="6F3A3E9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0,434</w:t>
            </w:r>
          </w:p>
        </w:tc>
        <w:tc>
          <w:tcPr>
            <w:tcW w:w="1972" w:type="dxa"/>
            <w:tcBorders>
              <w:top w:val="nil"/>
              <w:left w:val="nil"/>
              <w:bottom w:val="single" w:sz="4" w:space="0" w:color="auto"/>
              <w:right w:val="single" w:sz="4" w:space="0" w:color="auto"/>
            </w:tcBorders>
            <w:noWrap/>
            <w:vAlign w:val="center"/>
            <w:hideMark/>
          </w:tcPr>
          <w:p w14:paraId="2880645A"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23,41</w:t>
            </w:r>
          </w:p>
        </w:tc>
        <w:tc>
          <w:tcPr>
            <w:tcW w:w="2642" w:type="dxa"/>
            <w:tcBorders>
              <w:top w:val="nil"/>
              <w:left w:val="nil"/>
              <w:bottom w:val="single" w:sz="4" w:space="0" w:color="auto"/>
              <w:right w:val="single" w:sz="4" w:space="0" w:color="auto"/>
            </w:tcBorders>
            <w:noWrap/>
            <w:vAlign w:val="center"/>
            <w:hideMark/>
          </w:tcPr>
          <w:p w14:paraId="60969268"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6E22803A"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1CAD66A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1</w:t>
            </w:r>
          </w:p>
        </w:tc>
        <w:tc>
          <w:tcPr>
            <w:tcW w:w="2212" w:type="dxa"/>
            <w:tcBorders>
              <w:top w:val="nil"/>
              <w:left w:val="nil"/>
              <w:bottom w:val="single" w:sz="4" w:space="0" w:color="auto"/>
              <w:right w:val="single" w:sz="4" w:space="0" w:color="auto"/>
            </w:tcBorders>
            <w:noWrap/>
            <w:vAlign w:val="center"/>
            <w:hideMark/>
          </w:tcPr>
          <w:p w14:paraId="4347B6F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3143C2B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60,05</w:t>
            </w:r>
          </w:p>
        </w:tc>
        <w:tc>
          <w:tcPr>
            <w:tcW w:w="2212" w:type="dxa"/>
            <w:tcBorders>
              <w:top w:val="nil"/>
              <w:left w:val="nil"/>
              <w:bottom w:val="single" w:sz="4" w:space="0" w:color="auto"/>
              <w:right w:val="single" w:sz="4" w:space="0" w:color="auto"/>
            </w:tcBorders>
            <w:noWrap/>
            <w:vAlign w:val="center"/>
            <w:hideMark/>
          </w:tcPr>
          <w:p w14:paraId="0F9249F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49,37</w:t>
            </w:r>
          </w:p>
        </w:tc>
        <w:tc>
          <w:tcPr>
            <w:tcW w:w="2361" w:type="dxa"/>
            <w:tcBorders>
              <w:top w:val="nil"/>
              <w:left w:val="nil"/>
              <w:bottom w:val="single" w:sz="4" w:space="0" w:color="auto"/>
              <w:right w:val="single" w:sz="4" w:space="0" w:color="auto"/>
            </w:tcBorders>
            <w:noWrap/>
            <w:vAlign w:val="center"/>
            <w:hideMark/>
          </w:tcPr>
          <w:p w14:paraId="7A2C4DE3"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0,427</w:t>
            </w:r>
          </w:p>
        </w:tc>
        <w:tc>
          <w:tcPr>
            <w:tcW w:w="1972" w:type="dxa"/>
            <w:tcBorders>
              <w:top w:val="nil"/>
              <w:left w:val="nil"/>
              <w:bottom w:val="single" w:sz="4" w:space="0" w:color="auto"/>
              <w:right w:val="single" w:sz="4" w:space="0" w:color="auto"/>
            </w:tcBorders>
            <w:noWrap/>
            <w:vAlign w:val="center"/>
            <w:hideMark/>
          </w:tcPr>
          <w:p w14:paraId="10B4F06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24,07</w:t>
            </w:r>
          </w:p>
        </w:tc>
        <w:tc>
          <w:tcPr>
            <w:tcW w:w="2642" w:type="dxa"/>
            <w:tcBorders>
              <w:top w:val="nil"/>
              <w:left w:val="nil"/>
              <w:bottom w:val="single" w:sz="4" w:space="0" w:color="auto"/>
              <w:right w:val="single" w:sz="4" w:space="0" w:color="auto"/>
            </w:tcBorders>
            <w:noWrap/>
            <w:vAlign w:val="center"/>
            <w:hideMark/>
          </w:tcPr>
          <w:p w14:paraId="087791D6"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067C75FF"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3C9E27D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w:t>
            </w:r>
          </w:p>
        </w:tc>
        <w:tc>
          <w:tcPr>
            <w:tcW w:w="2212" w:type="dxa"/>
            <w:tcBorders>
              <w:top w:val="nil"/>
              <w:left w:val="nil"/>
              <w:bottom w:val="single" w:sz="4" w:space="0" w:color="auto"/>
              <w:right w:val="single" w:sz="4" w:space="0" w:color="auto"/>
            </w:tcBorders>
            <w:noWrap/>
            <w:vAlign w:val="center"/>
            <w:hideMark/>
          </w:tcPr>
          <w:p w14:paraId="1A6AEC7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12FEAC7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60,27</w:t>
            </w:r>
          </w:p>
        </w:tc>
        <w:tc>
          <w:tcPr>
            <w:tcW w:w="2212" w:type="dxa"/>
            <w:tcBorders>
              <w:top w:val="nil"/>
              <w:left w:val="nil"/>
              <w:bottom w:val="single" w:sz="4" w:space="0" w:color="auto"/>
              <w:right w:val="single" w:sz="4" w:space="0" w:color="auto"/>
            </w:tcBorders>
            <w:noWrap/>
            <w:vAlign w:val="center"/>
            <w:hideMark/>
          </w:tcPr>
          <w:p w14:paraId="4F2BD24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49,75</w:t>
            </w:r>
          </w:p>
        </w:tc>
        <w:tc>
          <w:tcPr>
            <w:tcW w:w="2361" w:type="dxa"/>
            <w:tcBorders>
              <w:top w:val="nil"/>
              <w:left w:val="nil"/>
              <w:bottom w:val="single" w:sz="4" w:space="0" w:color="auto"/>
              <w:right w:val="single" w:sz="4" w:space="0" w:color="auto"/>
            </w:tcBorders>
            <w:noWrap/>
            <w:vAlign w:val="center"/>
            <w:hideMark/>
          </w:tcPr>
          <w:p w14:paraId="5F30028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0,421</w:t>
            </w:r>
          </w:p>
        </w:tc>
        <w:tc>
          <w:tcPr>
            <w:tcW w:w="1972" w:type="dxa"/>
            <w:tcBorders>
              <w:top w:val="nil"/>
              <w:left w:val="nil"/>
              <w:bottom w:val="single" w:sz="4" w:space="0" w:color="auto"/>
              <w:right w:val="single" w:sz="4" w:space="0" w:color="auto"/>
            </w:tcBorders>
            <w:noWrap/>
            <w:vAlign w:val="center"/>
            <w:hideMark/>
          </w:tcPr>
          <w:p w14:paraId="4FDEE3F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24,73</w:t>
            </w:r>
          </w:p>
        </w:tc>
        <w:tc>
          <w:tcPr>
            <w:tcW w:w="2642" w:type="dxa"/>
            <w:tcBorders>
              <w:top w:val="nil"/>
              <w:left w:val="nil"/>
              <w:bottom w:val="single" w:sz="4" w:space="0" w:color="auto"/>
              <w:right w:val="single" w:sz="4" w:space="0" w:color="auto"/>
            </w:tcBorders>
            <w:noWrap/>
            <w:vAlign w:val="center"/>
            <w:hideMark/>
          </w:tcPr>
          <w:p w14:paraId="34DC678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1A4FA727"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6FC763D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3</w:t>
            </w:r>
          </w:p>
        </w:tc>
        <w:tc>
          <w:tcPr>
            <w:tcW w:w="2212" w:type="dxa"/>
            <w:tcBorders>
              <w:top w:val="nil"/>
              <w:left w:val="nil"/>
              <w:bottom w:val="single" w:sz="4" w:space="0" w:color="auto"/>
              <w:right w:val="single" w:sz="4" w:space="0" w:color="auto"/>
            </w:tcBorders>
            <w:noWrap/>
            <w:vAlign w:val="center"/>
            <w:hideMark/>
          </w:tcPr>
          <w:p w14:paraId="4F4E35C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0670F05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60,49</w:t>
            </w:r>
          </w:p>
        </w:tc>
        <w:tc>
          <w:tcPr>
            <w:tcW w:w="2212" w:type="dxa"/>
            <w:tcBorders>
              <w:top w:val="nil"/>
              <w:left w:val="nil"/>
              <w:bottom w:val="single" w:sz="4" w:space="0" w:color="auto"/>
              <w:right w:val="single" w:sz="4" w:space="0" w:color="auto"/>
            </w:tcBorders>
            <w:noWrap/>
            <w:vAlign w:val="center"/>
            <w:hideMark/>
          </w:tcPr>
          <w:p w14:paraId="35C0775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50,12</w:t>
            </w:r>
          </w:p>
        </w:tc>
        <w:tc>
          <w:tcPr>
            <w:tcW w:w="2361" w:type="dxa"/>
            <w:tcBorders>
              <w:top w:val="nil"/>
              <w:left w:val="nil"/>
              <w:bottom w:val="single" w:sz="4" w:space="0" w:color="auto"/>
              <w:right w:val="single" w:sz="4" w:space="0" w:color="auto"/>
            </w:tcBorders>
            <w:noWrap/>
            <w:vAlign w:val="center"/>
            <w:hideMark/>
          </w:tcPr>
          <w:p w14:paraId="33B03B7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0,415</w:t>
            </w:r>
          </w:p>
        </w:tc>
        <w:tc>
          <w:tcPr>
            <w:tcW w:w="1972" w:type="dxa"/>
            <w:tcBorders>
              <w:top w:val="nil"/>
              <w:left w:val="nil"/>
              <w:bottom w:val="single" w:sz="4" w:space="0" w:color="auto"/>
              <w:right w:val="single" w:sz="4" w:space="0" w:color="auto"/>
            </w:tcBorders>
            <w:noWrap/>
            <w:vAlign w:val="center"/>
            <w:hideMark/>
          </w:tcPr>
          <w:p w14:paraId="0AE6612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25,39</w:t>
            </w:r>
          </w:p>
        </w:tc>
        <w:tc>
          <w:tcPr>
            <w:tcW w:w="2642" w:type="dxa"/>
            <w:tcBorders>
              <w:top w:val="nil"/>
              <w:left w:val="nil"/>
              <w:bottom w:val="single" w:sz="4" w:space="0" w:color="auto"/>
              <w:right w:val="single" w:sz="4" w:space="0" w:color="auto"/>
            </w:tcBorders>
            <w:noWrap/>
            <w:vAlign w:val="center"/>
            <w:hideMark/>
          </w:tcPr>
          <w:p w14:paraId="43291677"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07DAB24B"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7CCC47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4</w:t>
            </w:r>
          </w:p>
        </w:tc>
        <w:tc>
          <w:tcPr>
            <w:tcW w:w="2212" w:type="dxa"/>
            <w:tcBorders>
              <w:top w:val="nil"/>
              <w:left w:val="nil"/>
              <w:bottom w:val="single" w:sz="4" w:space="0" w:color="auto"/>
              <w:right w:val="single" w:sz="4" w:space="0" w:color="auto"/>
            </w:tcBorders>
            <w:noWrap/>
            <w:vAlign w:val="center"/>
            <w:hideMark/>
          </w:tcPr>
          <w:p w14:paraId="43DD0CA5"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123AED1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60,71</w:t>
            </w:r>
          </w:p>
        </w:tc>
        <w:tc>
          <w:tcPr>
            <w:tcW w:w="2212" w:type="dxa"/>
            <w:tcBorders>
              <w:top w:val="nil"/>
              <w:left w:val="nil"/>
              <w:bottom w:val="single" w:sz="4" w:space="0" w:color="auto"/>
              <w:right w:val="single" w:sz="4" w:space="0" w:color="auto"/>
            </w:tcBorders>
            <w:noWrap/>
            <w:vAlign w:val="center"/>
            <w:hideMark/>
          </w:tcPr>
          <w:p w14:paraId="79A621F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50,5</w:t>
            </w:r>
          </w:p>
        </w:tc>
        <w:tc>
          <w:tcPr>
            <w:tcW w:w="2361" w:type="dxa"/>
            <w:tcBorders>
              <w:top w:val="nil"/>
              <w:left w:val="nil"/>
              <w:bottom w:val="single" w:sz="4" w:space="0" w:color="auto"/>
              <w:right w:val="single" w:sz="4" w:space="0" w:color="auto"/>
            </w:tcBorders>
            <w:noWrap/>
            <w:vAlign w:val="center"/>
            <w:hideMark/>
          </w:tcPr>
          <w:p w14:paraId="757294D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0,408</w:t>
            </w:r>
          </w:p>
        </w:tc>
        <w:tc>
          <w:tcPr>
            <w:tcW w:w="1972" w:type="dxa"/>
            <w:tcBorders>
              <w:top w:val="nil"/>
              <w:left w:val="nil"/>
              <w:bottom w:val="single" w:sz="4" w:space="0" w:color="auto"/>
              <w:right w:val="single" w:sz="4" w:space="0" w:color="auto"/>
            </w:tcBorders>
            <w:noWrap/>
            <w:vAlign w:val="center"/>
            <w:hideMark/>
          </w:tcPr>
          <w:p w14:paraId="47C4E348"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26,05</w:t>
            </w:r>
          </w:p>
        </w:tc>
        <w:tc>
          <w:tcPr>
            <w:tcW w:w="2642" w:type="dxa"/>
            <w:tcBorders>
              <w:top w:val="nil"/>
              <w:left w:val="nil"/>
              <w:bottom w:val="single" w:sz="4" w:space="0" w:color="auto"/>
              <w:right w:val="single" w:sz="4" w:space="0" w:color="auto"/>
            </w:tcBorders>
            <w:noWrap/>
            <w:vAlign w:val="center"/>
            <w:hideMark/>
          </w:tcPr>
          <w:p w14:paraId="67501FA4"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02ADA1A1"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6BF6A74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w:t>
            </w:r>
          </w:p>
        </w:tc>
        <w:tc>
          <w:tcPr>
            <w:tcW w:w="2212" w:type="dxa"/>
            <w:tcBorders>
              <w:top w:val="nil"/>
              <w:left w:val="nil"/>
              <w:bottom w:val="single" w:sz="4" w:space="0" w:color="auto"/>
              <w:right w:val="single" w:sz="4" w:space="0" w:color="auto"/>
            </w:tcBorders>
            <w:noWrap/>
            <w:vAlign w:val="center"/>
            <w:hideMark/>
          </w:tcPr>
          <w:p w14:paraId="707D672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15EB1AE9"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60,93</w:t>
            </w:r>
          </w:p>
        </w:tc>
        <w:tc>
          <w:tcPr>
            <w:tcW w:w="2212" w:type="dxa"/>
            <w:tcBorders>
              <w:top w:val="nil"/>
              <w:left w:val="nil"/>
              <w:bottom w:val="single" w:sz="4" w:space="0" w:color="auto"/>
              <w:right w:val="single" w:sz="4" w:space="0" w:color="auto"/>
            </w:tcBorders>
            <w:noWrap/>
            <w:vAlign w:val="center"/>
            <w:hideMark/>
          </w:tcPr>
          <w:p w14:paraId="77742B17"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50,87</w:t>
            </w:r>
          </w:p>
        </w:tc>
        <w:tc>
          <w:tcPr>
            <w:tcW w:w="2361" w:type="dxa"/>
            <w:tcBorders>
              <w:top w:val="nil"/>
              <w:left w:val="nil"/>
              <w:bottom w:val="single" w:sz="4" w:space="0" w:color="auto"/>
              <w:right w:val="single" w:sz="4" w:space="0" w:color="auto"/>
            </w:tcBorders>
            <w:noWrap/>
            <w:vAlign w:val="center"/>
            <w:hideMark/>
          </w:tcPr>
          <w:p w14:paraId="3EA6186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0,402</w:t>
            </w:r>
          </w:p>
        </w:tc>
        <w:tc>
          <w:tcPr>
            <w:tcW w:w="1972" w:type="dxa"/>
            <w:tcBorders>
              <w:top w:val="nil"/>
              <w:left w:val="nil"/>
              <w:bottom w:val="single" w:sz="4" w:space="0" w:color="auto"/>
              <w:right w:val="single" w:sz="4" w:space="0" w:color="auto"/>
            </w:tcBorders>
            <w:noWrap/>
            <w:vAlign w:val="center"/>
            <w:hideMark/>
          </w:tcPr>
          <w:p w14:paraId="0502010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26,71</w:t>
            </w:r>
          </w:p>
        </w:tc>
        <w:tc>
          <w:tcPr>
            <w:tcW w:w="2642" w:type="dxa"/>
            <w:tcBorders>
              <w:top w:val="nil"/>
              <w:left w:val="nil"/>
              <w:bottom w:val="single" w:sz="4" w:space="0" w:color="auto"/>
              <w:right w:val="single" w:sz="4" w:space="0" w:color="auto"/>
            </w:tcBorders>
            <w:noWrap/>
            <w:vAlign w:val="center"/>
            <w:hideMark/>
          </w:tcPr>
          <w:p w14:paraId="38ED4CF2"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52E9A02E"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5A1E5C6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w:t>
            </w:r>
          </w:p>
        </w:tc>
        <w:tc>
          <w:tcPr>
            <w:tcW w:w="2212" w:type="dxa"/>
            <w:tcBorders>
              <w:top w:val="nil"/>
              <w:left w:val="nil"/>
              <w:bottom w:val="single" w:sz="4" w:space="0" w:color="auto"/>
              <w:right w:val="single" w:sz="4" w:space="0" w:color="auto"/>
            </w:tcBorders>
            <w:noWrap/>
            <w:vAlign w:val="center"/>
            <w:hideMark/>
          </w:tcPr>
          <w:p w14:paraId="59CCB19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1CC6DA16"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61,15</w:t>
            </w:r>
          </w:p>
        </w:tc>
        <w:tc>
          <w:tcPr>
            <w:tcW w:w="2212" w:type="dxa"/>
            <w:tcBorders>
              <w:top w:val="nil"/>
              <w:left w:val="nil"/>
              <w:bottom w:val="single" w:sz="4" w:space="0" w:color="auto"/>
              <w:right w:val="single" w:sz="4" w:space="0" w:color="auto"/>
            </w:tcBorders>
            <w:noWrap/>
            <w:vAlign w:val="center"/>
            <w:hideMark/>
          </w:tcPr>
          <w:p w14:paraId="13A92FB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51,25</w:t>
            </w:r>
          </w:p>
        </w:tc>
        <w:tc>
          <w:tcPr>
            <w:tcW w:w="2361" w:type="dxa"/>
            <w:tcBorders>
              <w:top w:val="nil"/>
              <w:left w:val="nil"/>
              <w:bottom w:val="single" w:sz="4" w:space="0" w:color="auto"/>
              <w:right w:val="single" w:sz="4" w:space="0" w:color="auto"/>
            </w:tcBorders>
            <w:noWrap/>
            <w:vAlign w:val="center"/>
            <w:hideMark/>
          </w:tcPr>
          <w:p w14:paraId="5C997D3D"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0,396</w:t>
            </w:r>
          </w:p>
        </w:tc>
        <w:tc>
          <w:tcPr>
            <w:tcW w:w="1972" w:type="dxa"/>
            <w:tcBorders>
              <w:top w:val="nil"/>
              <w:left w:val="nil"/>
              <w:bottom w:val="single" w:sz="4" w:space="0" w:color="auto"/>
              <w:right w:val="single" w:sz="4" w:space="0" w:color="auto"/>
            </w:tcBorders>
            <w:noWrap/>
            <w:vAlign w:val="center"/>
            <w:hideMark/>
          </w:tcPr>
          <w:p w14:paraId="0766789C"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27,37</w:t>
            </w:r>
          </w:p>
        </w:tc>
        <w:tc>
          <w:tcPr>
            <w:tcW w:w="2642" w:type="dxa"/>
            <w:tcBorders>
              <w:top w:val="nil"/>
              <w:left w:val="nil"/>
              <w:bottom w:val="single" w:sz="4" w:space="0" w:color="auto"/>
              <w:right w:val="single" w:sz="4" w:space="0" w:color="auto"/>
            </w:tcBorders>
            <w:noWrap/>
            <w:vAlign w:val="center"/>
            <w:hideMark/>
          </w:tcPr>
          <w:p w14:paraId="012DBE49"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4CF4F5C8"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67B2DE4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w:t>
            </w:r>
          </w:p>
        </w:tc>
        <w:tc>
          <w:tcPr>
            <w:tcW w:w="2212" w:type="dxa"/>
            <w:tcBorders>
              <w:top w:val="nil"/>
              <w:left w:val="nil"/>
              <w:bottom w:val="single" w:sz="4" w:space="0" w:color="auto"/>
              <w:right w:val="single" w:sz="4" w:space="0" w:color="auto"/>
            </w:tcBorders>
            <w:noWrap/>
            <w:vAlign w:val="center"/>
            <w:hideMark/>
          </w:tcPr>
          <w:p w14:paraId="540524E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6464873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61,37</w:t>
            </w:r>
          </w:p>
        </w:tc>
        <w:tc>
          <w:tcPr>
            <w:tcW w:w="2212" w:type="dxa"/>
            <w:tcBorders>
              <w:top w:val="nil"/>
              <w:left w:val="nil"/>
              <w:bottom w:val="single" w:sz="4" w:space="0" w:color="auto"/>
              <w:right w:val="single" w:sz="4" w:space="0" w:color="auto"/>
            </w:tcBorders>
            <w:noWrap/>
            <w:vAlign w:val="center"/>
            <w:hideMark/>
          </w:tcPr>
          <w:p w14:paraId="7FA4C4D0"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51,63</w:t>
            </w:r>
          </w:p>
        </w:tc>
        <w:tc>
          <w:tcPr>
            <w:tcW w:w="2361" w:type="dxa"/>
            <w:tcBorders>
              <w:top w:val="nil"/>
              <w:left w:val="nil"/>
              <w:bottom w:val="single" w:sz="4" w:space="0" w:color="auto"/>
              <w:right w:val="single" w:sz="4" w:space="0" w:color="auto"/>
            </w:tcBorders>
            <w:noWrap/>
            <w:vAlign w:val="center"/>
            <w:hideMark/>
          </w:tcPr>
          <w:p w14:paraId="6F1F4C5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0,39</w:t>
            </w:r>
          </w:p>
        </w:tc>
        <w:tc>
          <w:tcPr>
            <w:tcW w:w="1972" w:type="dxa"/>
            <w:tcBorders>
              <w:top w:val="nil"/>
              <w:left w:val="nil"/>
              <w:bottom w:val="single" w:sz="4" w:space="0" w:color="auto"/>
              <w:right w:val="single" w:sz="4" w:space="0" w:color="auto"/>
            </w:tcBorders>
            <w:noWrap/>
            <w:vAlign w:val="center"/>
            <w:hideMark/>
          </w:tcPr>
          <w:p w14:paraId="1EC1355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28,04</w:t>
            </w:r>
          </w:p>
        </w:tc>
        <w:tc>
          <w:tcPr>
            <w:tcW w:w="2642" w:type="dxa"/>
            <w:tcBorders>
              <w:top w:val="nil"/>
              <w:left w:val="nil"/>
              <w:bottom w:val="single" w:sz="4" w:space="0" w:color="auto"/>
              <w:right w:val="single" w:sz="4" w:space="0" w:color="auto"/>
            </w:tcBorders>
            <w:noWrap/>
            <w:vAlign w:val="center"/>
            <w:hideMark/>
          </w:tcPr>
          <w:p w14:paraId="75295028"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r w:rsidR="000F7FF8" w:rsidRPr="0019768D" w14:paraId="72089DA3" w14:textId="77777777" w:rsidTr="009B5271">
        <w:trPr>
          <w:trHeight w:val="315"/>
          <w:jc w:val="center"/>
        </w:trPr>
        <w:tc>
          <w:tcPr>
            <w:tcW w:w="1835" w:type="dxa"/>
            <w:tcBorders>
              <w:top w:val="nil"/>
              <w:left w:val="single" w:sz="4" w:space="0" w:color="auto"/>
              <w:bottom w:val="single" w:sz="4" w:space="0" w:color="auto"/>
              <w:right w:val="single" w:sz="4" w:space="0" w:color="auto"/>
            </w:tcBorders>
            <w:noWrap/>
            <w:vAlign w:val="center"/>
            <w:hideMark/>
          </w:tcPr>
          <w:p w14:paraId="6C85DF2F"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8</w:t>
            </w:r>
          </w:p>
        </w:tc>
        <w:tc>
          <w:tcPr>
            <w:tcW w:w="2212" w:type="dxa"/>
            <w:tcBorders>
              <w:top w:val="nil"/>
              <w:left w:val="nil"/>
              <w:bottom w:val="single" w:sz="4" w:space="0" w:color="auto"/>
              <w:right w:val="single" w:sz="4" w:space="0" w:color="auto"/>
            </w:tcBorders>
            <w:noWrap/>
            <w:vAlign w:val="center"/>
            <w:hideMark/>
          </w:tcPr>
          <w:p w14:paraId="66CFECA2"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75</w:t>
            </w:r>
          </w:p>
        </w:tc>
        <w:tc>
          <w:tcPr>
            <w:tcW w:w="2212" w:type="dxa"/>
            <w:tcBorders>
              <w:top w:val="nil"/>
              <w:left w:val="nil"/>
              <w:bottom w:val="single" w:sz="4" w:space="0" w:color="auto"/>
              <w:right w:val="single" w:sz="4" w:space="0" w:color="auto"/>
            </w:tcBorders>
            <w:noWrap/>
            <w:vAlign w:val="center"/>
            <w:hideMark/>
          </w:tcPr>
          <w:p w14:paraId="51B5E5AE"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61,58</w:t>
            </w:r>
          </w:p>
        </w:tc>
        <w:tc>
          <w:tcPr>
            <w:tcW w:w="2212" w:type="dxa"/>
            <w:tcBorders>
              <w:top w:val="nil"/>
              <w:left w:val="nil"/>
              <w:bottom w:val="single" w:sz="4" w:space="0" w:color="auto"/>
              <w:right w:val="single" w:sz="4" w:space="0" w:color="auto"/>
            </w:tcBorders>
            <w:noWrap/>
            <w:vAlign w:val="center"/>
            <w:hideMark/>
          </w:tcPr>
          <w:p w14:paraId="4A39347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52</w:t>
            </w:r>
          </w:p>
        </w:tc>
        <w:tc>
          <w:tcPr>
            <w:tcW w:w="2361" w:type="dxa"/>
            <w:tcBorders>
              <w:top w:val="nil"/>
              <w:left w:val="nil"/>
              <w:bottom w:val="single" w:sz="4" w:space="0" w:color="auto"/>
              <w:right w:val="single" w:sz="4" w:space="0" w:color="auto"/>
            </w:tcBorders>
            <w:noWrap/>
            <w:vAlign w:val="center"/>
            <w:hideMark/>
          </w:tcPr>
          <w:p w14:paraId="0F9E23BB"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0,383</w:t>
            </w:r>
          </w:p>
        </w:tc>
        <w:tc>
          <w:tcPr>
            <w:tcW w:w="1972" w:type="dxa"/>
            <w:tcBorders>
              <w:top w:val="nil"/>
              <w:left w:val="nil"/>
              <w:bottom w:val="single" w:sz="4" w:space="0" w:color="auto"/>
              <w:right w:val="single" w:sz="4" w:space="0" w:color="auto"/>
            </w:tcBorders>
            <w:noWrap/>
            <w:vAlign w:val="center"/>
            <w:hideMark/>
          </w:tcPr>
          <w:p w14:paraId="40CD6B64" w14:textId="77777777" w:rsidR="000F7FF8" w:rsidRPr="0019768D" w:rsidRDefault="000F7FF8" w:rsidP="000F7FF8">
            <w:pPr>
              <w:widowControl/>
              <w:autoSpaceDE/>
              <w:autoSpaceDN/>
              <w:jc w:val="center"/>
              <w:rPr>
                <w:sz w:val="24"/>
                <w:szCs w:val="24"/>
                <w:lang w:val="ru-RU" w:eastAsia="ru-RU"/>
              </w:rPr>
            </w:pPr>
            <w:r w:rsidRPr="0019768D">
              <w:rPr>
                <w:sz w:val="24"/>
                <w:szCs w:val="24"/>
                <w:lang w:val="ru-RU" w:eastAsia="ru-RU"/>
              </w:rPr>
              <w:t>28,7</w:t>
            </w:r>
          </w:p>
        </w:tc>
        <w:tc>
          <w:tcPr>
            <w:tcW w:w="2642" w:type="dxa"/>
            <w:tcBorders>
              <w:top w:val="nil"/>
              <w:left w:val="nil"/>
              <w:bottom w:val="single" w:sz="4" w:space="0" w:color="auto"/>
              <w:right w:val="single" w:sz="4" w:space="0" w:color="auto"/>
            </w:tcBorders>
            <w:noWrap/>
            <w:vAlign w:val="center"/>
            <w:hideMark/>
          </w:tcPr>
          <w:p w14:paraId="239DA67C" w14:textId="77777777" w:rsidR="000F7FF8" w:rsidRPr="0019768D" w:rsidRDefault="000F7FF8" w:rsidP="000F7FF8">
            <w:pPr>
              <w:widowControl/>
              <w:autoSpaceDE/>
              <w:autoSpaceDN/>
              <w:jc w:val="center"/>
              <w:rPr>
                <w:sz w:val="24"/>
                <w:szCs w:val="24"/>
                <w:lang w:val="ru-RU" w:eastAsia="ru-RU"/>
              </w:rPr>
            </w:pPr>
            <w:r w:rsidRPr="0019768D">
              <w:rPr>
                <w:color w:val="000000"/>
                <w:sz w:val="24"/>
                <w:szCs w:val="24"/>
                <w:lang w:val="ru-RU" w:eastAsia="ru-RU"/>
              </w:rPr>
              <w:t>3960</w:t>
            </w:r>
          </w:p>
        </w:tc>
      </w:tr>
    </w:tbl>
    <w:p w14:paraId="37911AEA" w14:textId="1D58D217" w:rsidR="00E63153" w:rsidRDefault="00E63153" w:rsidP="00E63153">
      <w:pPr>
        <w:pStyle w:val="49"/>
        <w:ind w:left="0" w:firstLine="0"/>
        <w:jc w:val="left"/>
      </w:pPr>
    </w:p>
    <w:p w14:paraId="5242E9A0" w14:textId="128C614B" w:rsidR="00E63153" w:rsidRPr="00EE19A5" w:rsidRDefault="00E63153" w:rsidP="0081050C">
      <w:pPr>
        <w:pStyle w:val="3a"/>
      </w:pPr>
      <w:bookmarkStart w:id="237" w:name="_Toc113296540"/>
      <w:bookmarkStart w:id="238" w:name="_Toc113297314"/>
      <w:bookmarkStart w:id="239" w:name="_Toc227128766"/>
      <w:r w:rsidRPr="00EE19A5">
        <w:t>Температурный график отпуска тепловой энергии для котельной Тепличная</w:t>
      </w:r>
      <w:bookmarkEnd w:id="237"/>
      <w:bookmarkEnd w:id="238"/>
      <w:r w:rsidR="009A008B" w:rsidRPr="00EE19A5">
        <w:t>.</w:t>
      </w:r>
      <w:bookmarkEnd w:id="239"/>
    </w:p>
    <w:p w14:paraId="6C0981CE" w14:textId="77777777" w:rsidR="00E63153" w:rsidRDefault="00E63153" w:rsidP="00E63153">
      <w:pPr>
        <w:pStyle w:val="49"/>
      </w:pPr>
    </w:p>
    <w:p w14:paraId="43C59E24" w14:textId="42AEFF6D" w:rsidR="00E63153" w:rsidRPr="0040021D" w:rsidRDefault="00E63153" w:rsidP="009B5271">
      <w:pPr>
        <w:pStyle w:val="a9"/>
        <w:ind w:right="-596"/>
        <w:jc w:val="right"/>
      </w:pPr>
      <w:proofErr w:type="spellStart"/>
      <w:r>
        <w:t>Таблица</w:t>
      </w:r>
      <w:proofErr w:type="spellEnd"/>
      <w:r>
        <w:t xml:space="preserve"> 5.8.7</w:t>
      </w:r>
    </w:p>
    <w:tbl>
      <w:tblPr>
        <w:tblStyle w:val="1201"/>
        <w:tblW w:w="15141" w:type="dxa"/>
        <w:tblLayout w:type="fixed"/>
        <w:tblLook w:val="04A0" w:firstRow="1" w:lastRow="0" w:firstColumn="1" w:lastColumn="0" w:noHBand="0" w:noVBand="1"/>
      </w:tblPr>
      <w:tblGrid>
        <w:gridCol w:w="2040"/>
        <w:gridCol w:w="2286"/>
        <w:gridCol w:w="2163"/>
        <w:gridCol w:w="2163"/>
        <w:gridCol w:w="2163"/>
        <w:gridCol w:w="2163"/>
        <w:gridCol w:w="2163"/>
      </w:tblGrid>
      <w:tr w:rsidR="001C0280" w:rsidRPr="008074F6" w14:paraId="7821193E" w14:textId="77777777" w:rsidTr="000F7FF8">
        <w:trPr>
          <w:trHeight w:val="911"/>
          <w:tblHeader/>
        </w:trPr>
        <w:tc>
          <w:tcPr>
            <w:tcW w:w="2040" w:type="dxa"/>
            <w:vAlign w:val="center"/>
            <w:hideMark/>
          </w:tcPr>
          <w:p w14:paraId="0E290AD3" w14:textId="77777777" w:rsidR="001C0280" w:rsidRPr="001C0280" w:rsidRDefault="001C0280" w:rsidP="001C0280">
            <w:pPr>
              <w:jc w:val="center"/>
              <w:rPr>
                <w:rFonts w:eastAsia="Arial"/>
              </w:rPr>
            </w:pPr>
            <w:bookmarkStart w:id="240" w:name="_Toc113296541"/>
            <w:bookmarkStart w:id="241" w:name="_Toc113297315"/>
            <w:r w:rsidRPr="001C0280">
              <w:rPr>
                <w:rFonts w:eastAsia="Arial"/>
              </w:rPr>
              <w:t>Температура</w:t>
            </w:r>
          </w:p>
          <w:p w14:paraId="5790E7B0" w14:textId="77777777" w:rsidR="001C0280" w:rsidRPr="001C0280" w:rsidRDefault="001C0280" w:rsidP="001C0280">
            <w:pPr>
              <w:jc w:val="center"/>
              <w:rPr>
                <w:rFonts w:eastAsia="Arial"/>
              </w:rPr>
            </w:pPr>
            <w:r w:rsidRPr="001C0280">
              <w:rPr>
                <w:rFonts w:eastAsia="Arial"/>
              </w:rPr>
              <w:t>наружного воздуха, °C</w:t>
            </w:r>
          </w:p>
        </w:tc>
        <w:tc>
          <w:tcPr>
            <w:tcW w:w="2286" w:type="dxa"/>
            <w:vAlign w:val="center"/>
            <w:hideMark/>
          </w:tcPr>
          <w:p w14:paraId="6D153D20" w14:textId="77777777" w:rsidR="001C0280" w:rsidRPr="001C0280" w:rsidRDefault="001C0280" w:rsidP="001C0280">
            <w:pPr>
              <w:jc w:val="center"/>
              <w:rPr>
                <w:rFonts w:eastAsia="Arial"/>
              </w:rPr>
            </w:pPr>
            <w:r w:rsidRPr="001C0280">
              <w:rPr>
                <w:rFonts w:eastAsia="Arial"/>
              </w:rPr>
              <w:t>Температура теплоносителя в подающем теплопроводе, °C</w:t>
            </w:r>
          </w:p>
        </w:tc>
        <w:tc>
          <w:tcPr>
            <w:tcW w:w="2163" w:type="dxa"/>
            <w:vAlign w:val="center"/>
            <w:hideMark/>
          </w:tcPr>
          <w:p w14:paraId="62D6EDEF" w14:textId="77777777" w:rsidR="001C0280" w:rsidRPr="001C0280" w:rsidRDefault="001C0280" w:rsidP="001C0280">
            <w:pPr>
              <w:jc w:val="center"/>
              <w:rPr>
                <w:rFonts w:eastAsia="Arial"/>
              </w:rPr>
            </w:pPr>
            <w:r w:rsidRPr="001C0280">
              <w:rPr>
                <w:rFonts w:eastAsia="Arial"/>
              </w:rPr>
              <w:t>Температура теплоносителя на вводе в систему отопления, °C</w:t>
            </w:r>
          </w:p>
        </w:tc>
        <w:tc>
          <w:tcPr>
            <w:tcW w:w="2163" w:type="dxa"/>
            <w:vAlign w:val="center"/>
            <w:hideMark/>
          </w:tcPr>
          <w:p w14:paraId="6A72C6A8" w14:textId="77777777" w:rsidR="001C0280" w:rsidRPr="001C0280" w:rsidRDefault="001C0280" w:rsidP="001C0280">
            <w:pPr>
              <w:jc w:val="center"/>
              <w:rPr>
                <w:rFonts w:eastAsia="Arial"/>
              </w:rPr>
            </w:pPr>
            <w:r w:rsidRPr="001C0280">
              <w:rPr>
                <w:rFonts w:eastAsia="Arial"/>
              </w:rPr>
              <w:t>Температура теплоносителя в обратном теплопроводе, °C</w:t>
            </w:r>
          </w:p>
        </w:tc>
        <w:tc>
          <w:tcPr>
            <w:tcW w:w="2163" w:type="dxa"/>
            <w:vAlign w:val="center"/>
            <w:hideMark/>
          </w:tcPr>
          <w:p w14:paraId="503C1D42" w14:textId="77777777" w:rsidR="001C0280" w:rsidRPr="001C0280" w:rsidRDefault="001C0280" w:rsidP="001C0280">
            <w:pPr>
              <w:jc w:val="center"/>
              <w:rPr>
                <w:rFonts w:eastAsia="Arial"/>
              </w:rPr>
            </w:pPr>
            <w:r w:rsidRPr="001C0280">
              <w:rPr>
                <w:rFonts w:eastAsia="Arial"/>
              </w:rPr>
              <w:t>Относительный расход тепла,</w:t>
            </w:r>
          </w:p>
        </w:tc>
        <w:tc>
          <w:tcPr>
            <w:tcW w:w="2163" w:type="dxa"/>
            <w:vAlign w:val="center"/>
            <w:hideMark/>
          </w:tcPr>
          <w:p w14:paraId="2D3B3AFA" w14:textId="77777777" w:rsidR="001C0280" w:rsidRPr="001C0280" w:rsidRDefault="001C0280" w:rsidP="001C0280">
            <w:pPr>
              <w:jc w:val="center"/>
              <w:rPr>
                <w:rFonts w:eastAsia="Arial"/>
              </w:rPr>
            </w:pPr>
            <w:r w:rsidRPr="001C0280">
              <w:rPr>
                <w:rFonts w:eastAsia="Arial"/>
              </w:rPr>
              <w:t xml:space="preserve">Температура воздуха внутри помещений, </w:t>
            </w:r>
            <w:r w:rsidRPr="001C0280">
              <w:rPr>
                <w:rFonts w:eastAsia="Arial"/>
                <w:vertAlign w:val="superscript"/>
              </w:rPr>
              <w:t>0</w:t>
            </w:r>
            <w:r w:rsidRPr="001C0280">
              <w:rPr>
                <w:rFonts w:eastAsia="Arial"/>
              </w:rPr>
              <w:t>С</w:t>
            </w:r>
          </w:p>
        </w:tc>
        <w:tc>
          <w:tcPr>
            <w:tcW w:w="2163" w:type="dxa"/>
            <w:vAlign w:val="center"/>
            <w:hideMark/>
          </w:tcPr>
          <w:p w14:paraId="54526608" w14:textId="77777777" w:rsidR="001C0280" w:rsidRPr="001C0280" w:rsidRDefault="001C0280" w:rsidP="001C0280">
            <w:pPr>
              <w:jc w:val="center"/>
              <w:rPr>
                <w:rFonts w:eastAsia="Arial"/>
              </w:rPr>
            </w:pPr>
            <w:r w:rsidRPr="001C0280">
              <w:rPr>
                <w:rFonts w:eastAsia="Arial"/>
              </w:rPr>
              <w:t>Расход теплоносителя в подающем теплопроводе, тонн/ч</w:t>
            </w:r>
          </w:p>
        </w:tc>
      </w:tr>
      <w:tr w:rsidR="001C0280" w:rsidRPr="001C0280" w14:paraId="6F92CA96" w14:textId="77777777" w:rsidTr="00F05C28">
        <w:trPr>
          <w:trHeight w:val="285"/>
        </w:trPr>
        <w:tc>
          <w:tcPr>
            <w:tcW w:w="2040" w:type="dxa"/>
            <w:noWrap/>
            <w:vAlign w:val="center"/>
            <w:hideMark/>
          </w:tcPr>
          <w:p w14:paraId="28D265A6" w14:textId="77777777" w:rsidR="001C0280" w:rsidRPr="001C0280" w:rsidRDefault="001C0280" w:rsidP="001C0280">
            <w:pPr>
              <w:jc w:val="center"/>
              <w:rPr>
                <w:color w:val="000000"/>
                <w:lang w:eastAsia="ru-RU"/>
              </w:rPr>
            </w:pPr>
            <w:r w:rsidRPr="001C0280">
              <w:rPr>
                <w:color w:val="000000"/>
                <w:lang w:eastAsia="ru-RU"/>
              </w:rPr>
              <w:t>-32</w:t>
            </w:r>
          </w:p>
        </w:tc>
        <w:tc>
          <w:tcPr>
            <w:tcW w:w="2286" w:type="dxa"/>
            <w:noWrap/>
            <w:vAlign w:val="center"/>
            <w:hideMark/>
          </w:tcPr>
          <w:p w14:paraId="2A924A07" w14:textId="77777777" w:rsidR="001C0280" w:rsidRPr="001C0280" w:rsidRDefault="001C0280" w:rsidP="001C0280">
            <w:pPr>
              <w:jc w:val="center"/>
              <w:rPr>
                <w:color w:val="000000"/>
                <w:lang w:eastAsia="ru-RU"/>
              </w:rPr>
            </w:pPr>
            <w:r w:rsidRPr="001C0280">
              <w:rPr>
                <w:color w:val="000000"/>
                <w:lang w:eastAsia="ru-RU"/>
              </w:rPr>
              <w:t>95.00</w:t>
            </w:r>
          </w:p>
        </w:tc>
        <w:tc>
          <w:tcPr>
            <w:tcW w:w="2163" w:type="dxa"/>
            <w:noWrap/>
            <w:vAlign w:val="center"/>
            <w:hideMark/>
          </w:tcPr>
          <w:p w14:paraId="492EB546" w14:textId="77777777" w:rsidR="001C0280" w:rsidRPr="001C0280" w:rsidRDefault="001C0280" w:rsidP="001C0280">
            <w:pPr>
              <w:jc w:val="center"/>
              <w:rPr>
                <w:color w:val="000000"/>
                <w:lang w:eastAsia="ru-RU"/>
              </w:rPr>
            </w:pPr>
            <w:r w:rsidRPr="001C0280">
              <w:rPr>
                <w:color w:val="000000"/>
                <w:lang w:eastAsia="ru-RU"/>
              </w:rPr>
              <w:t>95.00</w:t>
            </w:r>
          </w:p>
        </w:tc>
        <w:tc>
          <w:tcPr>
            <w:tcW w:w="2163" w:type="dxa"/>
            <w:noWrap/>
            <w:vAlign w:val="center"/>
            <w:hideMark/>
          </w:tcPr>
          <w:p w14:paraId="1FED2A41"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687AC1B3" w14:textId="77777777" w:rsidR="001C0280" w:rsidRPr="001C0280" w:rsidRDefault="001C0280" w:rsidP="001C0280">
            <w:pPr>
              <w:jc w:val="center"/>
              <w:rPr>
                <w:color w:val="000000"/>
                <w:lang w:eastAsia="ru-RU"/>
              </w:rPr>
            </w:pPr>
            <w:r w:rsidRPr="001C0280">
              <w:rPr>
                <w:color w:val="000000"/>
                <w:lang w:eastAsia="ru-RU"/>
              </w:rPr>
              <w:t>1.000</w:t>
            </w:r>
          </w:p>
        </w:tc>
        <w:tc>
          <w:tcPr>
            <w:tcW w:w="2163" w:type="dxa"/>
            <w:noWrap/>
            <w:vAlign w:val="center"/>
            <w:hideMark/>
          </w:tcPr>
          <w:p w14:paraId="4865D1CF"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052ECD9E" w14:textId="77777777" w:rsidR="001C0280" w:rsidRPr="001C0280" w:rsidRDefault="001C0280" w:rsidP="001C0280">
            <w:pPr>
              <w:jc w:val="center"/>
              <w:rPr>
                <w:rFonts w:eastAsia="Arial"/>
              </w:rPr>
            </w:pPr>
            <w:r w:rsidRPr="001C0280">
              <w:rPr>
                <w:rFonts w:eastAsia="Arial"/>
              </w:rPr>
              <w:t>170</w:t>
            </w:r>
          </w:p>
        </w:tc>
      </w:tr>
      <w:tr w:rsidR="001C0280" w:rsidRPr="001C0280" w14:paraId="3E79EE74" w14:textId="77777777" w:rsidTr="00F05C28">
        <w:trPr>
          <w:trHeight w:val="285"/>
        </w:trPr>
        <w:tc>
          <w:tcPr>
            <w:tcW w:w="2040" w:type="dxa"/>
            <w:noWrap/>
            <w:vAlign w:val="center"/>
            <w:hideMark/>
          </w:tcPr>
          <w:p w14:paraId="6D72D26D" w14:textId="77777777" w:rsidR="001C0280" w:rsidRPr="001C0280" w:rsidRDefault="001C0280" w:rsidP="001C0280">
            <w:pPr>
              <w:jc w:val="center"/>
              <w:rPr>
                <w:color w:val="000000"/>
                <w:lang w:eastAsia="ru-RU"/>
              </w:rPr>
            </w:pPr>
            <w:r w:rsidRPr="001C0280">
              <w:rPr>
                <w:color w:val="000000"/>
                <w:lang w:eastAsia="ru-RU"/>
              </w:rPr>
              <w:t>-31</w:t>
            </w:r>
          </w:p>
        </w:tc>
        <w:tc>
          <w:tcPr>
            <w:tcW w:w="2286" w:type="dxa"/>
            <w:noWrap/>
            <w:vAlign w:val="center"/>
            <w:hideMark/>
          </w:tcPr>
          <w:p w14:paraId="68FF9C0D" w14:textId="77777777" w:rsidR="001C0280" w:rsidRPr="001C0280" w:rsidRDefault="001C0280" w:rsidP="001C0280">
            <w:pPr>
              <w:jc w:val="center"/>
              <w:rPr>
                <w:color w:val="000000"/>
                <w:lang w:eastAsia="ru-RU"/>
              </w:rPr>
            </w:pPr>
            <w:r w:rsidRPr="001C0280">
              <w:rPr>
                <w:color w:val="000000"/>
                <w:lang w:eastAsia="ru-RU"/>
              </w:rPr>
              <w:t>93.87</w:t>
            </w:r>
          </w:p>
        </w:tc>
        <w:tc>
          <w:tcPr>
            <w:tcW w:w="2163" w:type="dxa"/>
            <w:noWrap/>
            <w:vAlign w:val="center"/>
            <w:hideMark/>
          </w:tcPr>
          <w:p w14:paraId="311293B0" w14:textId="77777777" w:rsidR="001C0280" w:rsidRPr="001C0280" w:rsidRDefault="001C0280" w:rsidP="001C0280">
            <w:pPr>
              <w:jc w:val="center"/>
              <w:rPr>
                <w:color w:val="000000"/>
                <w:lang w:eastAsia="ru-RU"/>
              </w:rPr>
            </w:pPr>
            <w:r w:rsidRPr="001C0280">
              <w:rPr>
                <w:color w:val="000000"/>
                <w:lang w:eastAsia="ru-RU"/>
              </w:rPr>
              <w:t>93.87</w:t>
            </w:r>
          </w:p>
        </w:tc>
        <w:tc>
          <w:tcPr>
            <w:tcW w:w="2163" w:type="dxa"/>
            <w:noWrap/>
            <w:vAlign w:val="center"/>
            <w:hideMark/>
          </w:tcPr>
          <w:p w14:paraId="30B88F2B" w14:textId="77777777" w:rsidR="001C0280" w:rsidRPr="001C0280" w:rsidRDefault="001C0280" w:rsidP="001C0280">
            <w:pPr>
              <w:jc w:val="center"/>
              <w:rPr>
                <w:color w:val="000000"/>
                <w:lang w:eastAsia="ru-RU"/>
              </w:rPr>
            </w:pPr>
            <w:r w:rsidRPr="001C0280">
              <w:rPr>
                <w:color w:val="000000"/>
                <w:lang w:eastAsia="ru-RU"/>
              </w:rPr>
              <w:t>69.33</w:t>
            </w:r>
          </w:p>
        </w:tc>
        <w:tc>
          <w:tcPr>
            <w:tcW w:w="2163" w:type="dxa"/>
            <w:noWrap/>
            <w:vAlign w:val="center"/>
            <w:hideMark/>
          </w:tcPr>
          <w:p w14:paraId="3359425C" w14:textId="77777777" w:rsidR="001C0280" w:rsidRPr="001C0280" w:rsidRDefault="001C0280" w:rsidP="001C0280">
            <w:pPr>
              <w:jc w:val="center"/>
              <w:rPr>
                <w:color w:val="000000"/>
                <w:lang w:eastAsia="ru-RU"/>
              </w:rPr>
            </w:pPr>
            <w:r w:rsidRPr="001C0280">
              <w:rPr>
                <w:color w:val="000000"/>
                <w:lang w:eastAsia="ru-RU"/>
              </w:rPr>
              <w:t>0.981</w:t>
            </w:r>
          </w:p>
        </w:tc>
        <w:tc>
          <w:tcPr>
            <w:tcW w:w="2163" w:type="dxa"/>
            <w:noWrap/>
            <w:vAlign w:val="center"/>
            <w:hideMark/>
          </w:tcPr>
          <w:p w14:paraId="02537FD1"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585B37D6" w14:textId="77777777" w:rsidR="001C0280" w:rsidRPr="001C0280" w:rsidRDefault="001C0280" w:rsidP="001C0280">
            <w:pPr>
              <w:jc w:val="center"/>
              <w:rPr>
                <w:lang w:eastAsia="ru-RU"/>
              </w:rPr>
            </w:pPr>
            <w:r w:rsidRPr="001C0280">
              <w:rPr>
                <w:lang w:eastAsia="ru-RU"/>
              </w:rPr>
              <w:t>170</w:t>
            </w:r>
          </w:p>
        </w:tc>
      </w:tr>
      <w:tr w:rsidR="001C0280" w:rsidRPr="001C0280" w14:paraId="3B8BBA43" w14:textId="77777777" w:rsidTr="00F05C28">
        <w:trPr>
          <w:trHeight w:val="285"/>
        </w:trPr>
        <w:tc>
          <w:tcPr>
            <w:tcW w:w="2040" w:type="dxa"/>
            <w:noWrap/>
            <w:vAlign w:val="center"/>
            <w:hideMark/>
          </w:tcPr>
          <w:p w14:paraId="66BD9D39" w14:textId="77777777" w:rsidR="001C0280" w:rsidRPr="001C0280" w:rsidRDefault="001C0280" w:rsidP="001C0280">
            <w:pPr>
              <w:jc w:val="center"/>
              <w:rPr>
                <w:color w:val="000000"/>
                <w:lang w:eastAsia="ru-RU"/>
              </w:rPr>
            </w:pPr>
            <w:r w:rsidRPr="001C0280">
              <w:rPr>
                <w:color w:val="000000"/>
                <w:lang w:eastAsia="ru-RU"/>
              </w:rPr>
              <w:t>-30</w:t>
            </w:r>
          </w:p>
        </w:tc>
        <w:tc>
          <w:tcPr>
            <w:tcW w:w="2286" w:type="dxa"/>
            <w:noWrap/>
            <w:vAlign w:val="center"/>
            <w:hideMark/>
          </w:tcPr>
          <w:p w14:paraId="13457FAF" w14:textId="77777777" w:rsidR="001C0280" w:rsidRPr="001C0280" w:rsidRDefault="001C0280" w:rsidP="001C0280">
            <w:pPr>
              <w:jc w:val="center"/>
              <w:rPr>
                <w:color w:val="000000"/>
                <w:lang w:eastAsia="ru-RU"/>
              </w:rPr>
            </w:pPr>
            <w:r w:rsidRPr="001C0280">
              <w:rPr>
                <w:color w:val="000000"/>
                <w:lang w:eastAsia="ru-RU"/>
              </w:rPr>
              <w:t>92.74</w:t>
            </w:r>
          </w:p>
        </w:tc>
        <w:tc>
          <w:tcPr>
            <w:tcW w:w="2163" w:type="dxa"/>
            <w:noWrap/>
            <w:vAlign w:val="center"/>
            <w:hideMark/>
          </w:tcPr>
          <w:p w14:paraId="6C40063B" w14:textId="77777777" w:rsidR="001C0280" w:rsidRPr="001C0280" w:rsidRDefault="001C0280" w:rsidP="001C0280">
            <w:pPr>
              <w:jc w:val="center"/>
              <w:rPr>
                <w:color w:val="000000"/>
                <w:lang w:eastAsia="ru-RU"/>
              </w:rPr>
            </w:pPr>
            <w:r w:rsidRPr="001C0280">
              <w:rPr>
                <w:color w:val="000000"/>
                <w:lang w:eastAsia="ru-RU"/>
              </w:rPr>
              <w:t>92.74</w:t>
            </w:r>
          </w:p>
        </w:tc>
        <w:tc>
          <w:tcPr>
            <w:tcW w:w="2163" w:type="dxa"/>
            <w:noWrap/>
            <w:vAlign w:val="center"/>
            <w:hideMark/>
          </w:tcPr>
          <w:p w14:paraId="6F3C0555" w14:textId="77777777" w:rsidR="001C0280" w:rsidRPr="001C0280" w:rsidRDefault="001C0280" w:rsidP="001C0280">
            <w:pPr>
              <w:jc w:val="center"/>
              <w:rPr>
                <w:color w:val="000000"/>
                <w:lang w:eastAsia="ru-RU"/>
              </w:rPr>
            </w:pPr>
            <w:r w:rsidRPr="001C0280">
              <w:rPr>
                <w:color w:val="000000"/>
                <w:lang w:eastAsia="ru-RU"/>
              </w:rPr>
              <w:t>68.66</w:t>
            </w:r>
          </w:p>
        </w:tc>
        <w:tc>
          <w:tcPr>
            <w:tcW w:w="2163" w:type="dxa"/>
            <w:noWrap/>
            <w:vAlign w:val="center"/>
            <w:hideMark/>
          </w:tcPr>
          <w:p w14:paraId="6CA5907A" w14:textId="77777777" w:rsidR="001C0280" w:rsidRPr="001C0280" w:rsidRDefault="001C0280" w:rsidP="001C0280">
            <w:pPr>
              <w:jc w:val="center"/>
              <w:rPr>
                <w:color w:val="000000"/>
                <w:lang w:eastAsia="ru-RU"/>
              </w:rPr>
            </w:pPr>
            <w:r w:rsidRPr="001C0280">
              <w:rPr>
                <w:color w:val="000000"/>
                <w:lang w:eastAsia="ru-RU"/>
              </w:rPr>
              <w:t>0.963</w:t>
            </w:r>
          </w:p>
        </w:tc>
        <w:tc>
          <w:tcPr>
            <w:tcW w:w="2163" w:type="dxa"/>
            <w:noWrap/>
            <w:vAlign w:val="center"/>
            <w:hideMark/>
          </w:tcPr>
          <w:p w14:paraId="26A4893D"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1131B8D0" w14:textId="77777777" w:rsidR="001C0280" w:rsidRPr="001C0280" w:rsidRDefault="001C0280" w:rsidP="001C0280">
            <w:pPr>
              <w:jc w:val="center"/>
              <w:rPr>
                <w:lang w:eastAsia="ru-RU"/>
              </w:rPr>
            </w:pPr>
            <w:r w:rsidRPr="001C0280">
              <w:rPr>
                <w:lang w:eastAsia="ru-RU"/>
              </w:rPr>
              <w:t>170</w:t>
            </w:r>
          </w:p>
        </w:tc>
      </w:tr>
      <w:tr w:rsidR="001C0280" w:rsidRPr="001C0280" w14:paraId="336DEB05" w14:textId="77777777" w:rsidTr="00F05C28">
        <w:trPr>
          <w:trHeight w:val="285"/>
        </w:trPr>
        <w:tc>
          <w:tcPr>
            <w:tcW w:w="2040" w:type="dxa"/>
            <w:noWrap/>
            <w:vAlign w:val="center"/>
            <w:hideMark/>
          </w:tcPr>
          <w:p w14:paraId="7A7566BE" w14:textId="77777777" w:rsidR="001C0280" w:rsidRPr="001C0280" w:rsidRDefault="001C0280" w:rsidP="001C0280">
            <w:pPr>
              <w:jc w:val="center"/>
              <w:rPr>
                <w:color w:val="000000"/>
                <w:lang w:eastAsia="ru-RU"/>
              </w:rPr>
            </w:pPr>
            <w:r w:rsidRPr="001C0280">
              <w:rPr>
                <w:color w:val="000000"/>
                <w:lang w:eastAsia="ru-RU"/>
              </w:rPr>
              <w:t>-29</w:t>
            </w:r>
          </w:p>
        </w:tc>
        <w:tc>
          <w:tcPr>
            <w:tcW w:w="2286" w:type="dxa"/>
            <w:noWrap/>
            <w:vAlign w:val="center"/>
            <w:hideMark/>
          </w:tcPr>
          <w:p w14:paraId="04F36F07" w14:textId="77777777" w:rsidR="001C0280" w:rsidRPr="001C0280" w:rsidRDefault="001C0280" w:rsidP="001C0280">
            <w:pPr>
              <w:jc w:val="center"/>
              <w:rPr>
                <w:color w:val="000000"/>
                <w:lang w:eastAsia="ru-RU"/>
              </w:rPr>
            </w:pPr>
            <w:r w:rsidRPr="001C0280">
              <w:rPr>
                <w:color w:val="000000"/>
                <w:lang w:eastAsia="ru-RU"/>
              </w:rPr>
              <w:t>91.60</w:t>
            </w:r>
          </w:p>
        </w:tc>
        <w:tc>
          <w:tcPr>
            <w:tcW w:w="2163" w:type="dxa"/>
            <w:noWrap/>
            <w:vAlign w:val="center"/>
            <w:hideMark/>
          </w:tcPr>
          <w:p w14:paraId="09F71785" w14:textId="77777777" w:rsidR="001C0280" w:rsidRPr="001C0280" w:rsidRDefault="001C0280" w:rsidP="001C0280">
            <w:pPr>
              <w:jc w:val="center"/>
              <w:rPr>
                <w:color w:val="000000"/>
                <w:lang w:eastAsia="ru-RU"/>
              </w:rPr>
            </w:pPr>
            <w:r w:rsidRPr="001C0280">
              <w:rPr>
                <w:color w:val="000000"/>
                <w:lang w:eastAsia="ru-RU"/>
              </w:rPr>
              <w:t>91.60</w:t>
            </w:r>
          </w:p>
        </w:tc>
        <w:tc>
          <w:tcPr>
            <w:tcW w:w="2163" w:type="dxa"/>
            <w:noWrap/>
            <w:vAlign w:val="center"/>
            <w:hideMark/>
          </w:tcPr>
          <w:p w14:paraId="674DF0BA" w14:textId="77777777" w:rsidR="001C0280" w:rsidRPr="001C0280" w:rsidRDefault="001C0280" w:rsidP="001C0280">
            <w:pPr>
              <w:jc w:val="center"/>
              <w:rPr>
                <w:color w:val="000000"/>
                <w:lang w:eastAsia="ru-RU"/>
              </w:rPr>
            </w:pPr>
            <w:r w:rsidRPr="001C0280">
              <w:rPr>
                <w:color w:val="000000"/>
                <w:lang w:eastAsia="ru-RU"/>
              </w:rPr>
              <w:t>67.99</w:t>
            </w:r>
          </w:p>
        </w:tc>
        <w:tc>
          <w:tcPr>
            <w:tcW w:w="2163" w:type="dxa"/>
            <w:noWrap/>
            <w:vAlign w:val="center"/>
            <w:hideMark/>
          </w:tcPr>
          <w:p w14:paraId="3418FE3E" w14:textId="77777777" w:rsidR="001C0280" w:rsidRPr="001C0280" w:rsidRDefault="001C0280" w:rsidP="001C0280">
            <w:pPr>
              <w:jc w:val="center"/>
              <w:rPr>
                <w:color w:val="000000"/>
                <w:lang w:eastAsia="ru-RU"/>
              </w:rPr>
            </w:pPr>
            <w:r w:rsidRPr="001C0280">
              <w:rPr>
                <w:color w:val="000000"/>
                <w:lang w:eastAsia="ru-RU"/>
              </w:rPr>
              <w:t>0.944</w:t>
            </w:r>
          </w:p>
        </w:tc>
        <w:tc>
          <w:tcPr>
            <w:tcW w:w="2163" w:type="dxa"/>
            <w:noWrap/>
            <w:vAlign w:val="center"/>
            <w:hideMark/>
          </w:tcPr>
          <w:p w14:paraId="3DDE4EDD"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148452EC" w14:textId="77777777" w:rsidR="001C0280" w:rsidRPr="001C0280" w:rsidRDefault="001C0280" w:rsidP="001C0280">
            <w:pPr>
              <w:jc w:val="center"/>
              <w:rPr>
                <w:lang w:eastAsia="ru-RU"/>
              </w:rPr>
            </w:pPr>
            <w:r w:rsidRPr="001C0280">
              <w:rPr>
                <w:lang w:eastAsia="ru-RU"/>
              </w:rPr>
              <w:t>170</w:t>
            </w:r>
          </w:p>
        </w:tc>
      </w:tr>
      <w:tr w:rsidR="001C0280" w:rsidRPr="001C0280" w14:paraId="4B6E98BA" w14:textId="77777777" w:rsidTr="00F05C28">
        <w:trPr>
          <w:trHeight w:val="285"/>
        </w:trPr>
        <w:tc>
          <w:tcPr>
            <w:tcW w:w="2040" w:type="dxa"/>
            <w:noWrap/>
            <w:vAlign w:val="center"/>
            <w:hideMark/>
          </w:tcPr>
          <w:p w14:paraId="1ADDFD01" w14:textId="77777777" w:rsidR="001C0280" w:rsidRPr="001C0280" w:rsidRDefault="001C0280" w:rsidP="001C0280">
            <w:pPr>
              <w:jc w:val="center"/>
              <w:rPr>
                <w:color w:val="000000"/>
                <w:lang w:eastAsia="ru-RU"/>
              </w:rPr>
            </w:pPr>
            <w:r w:rsidRPr="001C0280">
              <w:rPr>
                <w:color w:val="000000"/>
                <w:lang w:eastAsia="ru-RU"/>
              </w:rPr>
              <w:t>-28</w:t>
            </w:r>
          </w:p>
        </w:tc>
        <w:tc>
          <w:tcPr>
            <w:tcW w:w="2286" w:type="dxa"/>
            <w:noWrap/>
            <w:vAlign w:val="center"/>
            <w:hideMark/>
          </w:tcPr>
          <w:p w14:paraId="513FCF34" w14:textId="77777777" w:rsidR="001C0280" w:rsidRPr="001C0280" w:rsidRDefault="001C0280" w:rsidP="001C0280">
            <w:pPr>
              <w:jc w:val="center"/>
              <w:rPr>
                <w:color w:val="000000"/>
                <w:lang w:eastAsia="ru-RU"/>
              </w:rPr>
            </w:pPr>
            <w:r w:rsidRPr="001C0280">
              <w:rPr>
                <w:color w:val="000000"/>
                <w:lang w:eastAsia="ru-RU"/>
              </w:rPr>
              <w:t>90.46</w:t>
            </w:r>
          </w:p>
        </w:tc>
        <w:tc>
          <w:tcPr>
            <w:tcW w:w="2163" w:type="dxa"/>
            <w:noWrap/>
            <w:vAlign w:val="center"/>
            <w:hideMark/>
          </w:tcPr>
          <w:p w14:paraId="17FCCE71" w14:textId="77777777" w:rsidR="001C0280" w:rsidRPr="001C0280" w:rsidRDefault="001C0280" w:rsidP="001C0280">
            <w:pPr>
              <w:jc w:val="center"/>
              <w:rPr>
                <w:color w:val="000000"/>
                <w:lang w:eastAsia="ru-RU"/>
              </w:rPr>
            </w:pPr>
            <w:r w:rsidRPr="001C0280">
              <w:rPr>
                <w:color w:val="000000"/>
                <w:lang w:eastAsia="ru-RU"/>
              </w:rPr>
              <w:t>90.46</w:t>
            </w:r>
          </w:p>
        </w:tc>
        <w:tc>
          <w:tcPr>
            <w:tcW w:w="2163" w:type="dxa"/>
            <w:noWrap/>
            <w:vAlign w:val="center"/>
            <w:hideMark/>
          </w:tcPr>
          <w:p w14:paraId="588882A4" w14:textId="77777777" w:rsidR="001C0280" w:rsidRPr="001C0280" w:rsidRDefault="001C0280" w:rsidP="001C0280">
            <w:pPr>
              <w:jc w:val="center"/>
              <w:rPr>
                <w:color w:val="000000"/>
                <w:lang w:eastAsia="ru-RU"/>
              </w:rPr>
            </w:pPr>
            <w:r w:rsidRPr="001C0280">
              <w:rPr>
                <w:color w:val="000000"/>
                <w:lang w:eastAsia="ru-RU"/>
              </w:rPr>
              <w:t>67.31</w:t>
            </w:r>
          </w:p>
        </w:tc>
        <w:tc>
          <w:tcPr>
            <w:tcW w:w="2163" w:type="dxa"/>
            <w:noWrap/>
            <w:vAlign w:val="center"/>
            <w:hideMark/>
          </w:tcPr>
          <w:p w14:paraId="0808B342" w14:textId="77777777" w:rsidR="001C0280" w:rsidRPr="001C0280" w:rsidRDefault="001C0280" w:rsidP="001C0280">
            <w:pPr>
              <w:jc w:val="center"/>
              <w:rPr>
                <w:color w:val="000000"/>
                <w:lang w:eastAsia="ru-RU"/>
              </w:rPr>
            </w:pPr>
            <w:r w:rsidRPr="001C0280">
              <w:rPr>
                <w:color w:val="000000"/>
                <w:lang w:eastAsia="ru-RU"/>
              </w:rPr>
              <w:t>0.926</w:t>
            </w:r>
          </w:p>
        </w:tc>
        <w:tc>
          <w:tcPr>
            <w:tcW w:w="2163" w:type="dxa"/>
            <w:noWrap/>
            <w:vAlign w:val="center"/>
            <w:hideMark/>
          </w:tcPr>
          <w:p w14:paraId="50D1B11C"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1784599D" w14:textId="77777777" w:rsidR="001C0280" w:rsidRPr="001C0280" w:rsidRDefault="001C0280" w:rsidP="001C0280">
            <w:pPr>
              <w:jc w:val="center"/>
              <w:rPr>
                <w:lang w:eastAsia="ru-RU"/>
              </w:rPr>
            </w:pPr>
            <w:r w:rsidRPr="001C0280">
              <w:rPr>
                <w:lang w:eastAsia="ru-RU"/>
              </w:rPr>
              <w:t>170</w:t>
            </w:r>
          </w:p>
        </w:tc>
      </w:tr>
      <w:tr w:rsidR="001C0280" w:rsidRPr="001C0280" w14:paraId="1DD6F705" w14:textId="77777777" w:rsidTr="00F05C28">
        <w:trPr>
          <w:trHeight w:val="285"/>
        </w:trPr>
        <w:tc>
          <w:tcPr>
            <w:tcW w:w="2040" w:type="dxa"/>
            <w:noWrap/>
            <w:vAlign w:val="center"/>
            <w:hideMark/>
          </w:tcPr>
          <w:p w14:paraId="6CE5F65A" w14:textId="77777777" w:rsidR="001C0280" w:rsidRPr="001C0280" w:rsidRDefault="001C0280" w:rsidP="001C0280">
            <w:pPr>
              <w:jc w:val="center"/>
              <w:rPr>
                <w:color w:val="000000"/>
                <w:lang w:eastAsia="ru-RU"/>
              </w:rPr>
            </w:pPr>
            <w:r w:rsidRPr="001C0280">
              <w:rPr>
                <w:color w:val="000000"/>
                <w:lang w:eastAsia="ru-RU"/>
              </w:rPr>
              <w:t>-27</w:t>
            </w:r>
          </w:p>
        </w:tc>
        <w:tc>
          <w:tcPr>
            <w:tcW w:w="2286" w:type="dxa"/>
            <w:noWrap/>
            <w:vAlign w:val="center"/>
            <w:hideMark/>
          </w:tcPr>
          <w:p w14:paraId="4D28D248" w14:textId="77777777" w:rsidR="001C0280" w:rsidRPr="001C0280" w:rsidRDefault="001C0280" w:rsidP="001C0280">
            <w:pPr>
              <w:jc w:val="center"/>
              <w:rPr>
                <w:color w:val="000000"/>
                <w:lang w:eastAsia="ru-RU"/>
              </w:rPr>
            </w:pPr>
            <w:r w:rsidRPr="001C0280">
              <w:rPr>
                <w:color w:val="000000"/>
                <w:lang w:eastAsia="ru-RU"/>
              </w:rPr>
              <w:t>89.32</w:t>
            </w:r>
          </w:p>
        </w:tc>
        <w:tc>
          <w:tcPr>
            <w:tcW w:w="2163" w:type="dxa"/>
            <w:noWrap/>
            <w:vAlign w:val="center"/>
            <w:hideMark/>
          </w:tcPr>
          <w:p w14:paraId="3217EA1A" w14:textId="77777777" w:rsidR="001C0280" w:rsidRPr="001C0280" w:rsidRDefault="001C0280" w:rsidP="001C0280">
            <w:pPr>
              <w:jc w:val="center"/>
              <w:rPr>
                <w:color w:val="000000"/>
                <w:lang w:eastAsia="ru-RU"/>
              </w:rPr>
            </w:pPr>
            <w:r w:rsidRPr="001C0280">
              <w:rPr>
                <w:color w:val="000000"/>
                <w:lang w:eastAsia="ru-RU"/>
              </w:rPr>
              <w:t>89.32</w:t>
            </w:r>
          </w:p>
        </w:tc>
        <w:tc>
          <w:tcPr>
            <w:tcW w:w="2163" w:type="dxa"/>
            <w:noWrap/>
            <w:vAlign w:val="center"/>
            <w:hideMark/>
          </w:tcPr>
          <w:p w14:paraId="5A7CA808" w14:textId="77777777" w:rsidR="001C0280" w:rsidRPr="001C0280" w:rsidRDefault="001C0280" w:rsidP="001C0280">
            <w:pPr>
              <w:jc w:val="center"/>
              <w:rPr>
                <w:color w:val="000000"/>
                <w:lang w:eastAsia="ru-RU"/>
              </w:rPr>
            </w:pPr>
            <w:r w:rsidRPr="001C0280">
              <w:rPr>
                <w:color w:val="000000"/>
                <w:lang w:eastAsia="ru-RU"/>
              </w:rPr>
              <w:t>66.63</w:t>
            </w:r>
          </w:p>
        </w:tc>
        <w:tc>
          <w:tcPr>
            <w:tcW w:w="2163" w:type="dxa"/>
            <w:noWrap/>
            <w:vAlign w:val="center"/>
            <w:hideMark/>
          </w:tcPr>
          <w:p w14:paraId="7B472AC5" w14:textId="77777777" w:rsidR="001C0280" w:rsidRPr="001C0280" w:rsidRDefault="001C0280" w:rsidP="001C0280">
            <w:pPr>
              <w:jc w:val="center"/>
              <w:rPr>
                <w:color w:val="000000"/>
                <w:lang w:eastAsia="ru-RU"/>
              </w:rPr>
            </w:pPr>
            <w:r w:rsidRPr="001C0280">
              <w:rPr>
                <w:color w:val="000000"/>
                <w:lang w:eastAsia="ru-RU"/>
              </w:rPr>
              <w:t>0.907</w:t>
            </w:r>
          </w:p>
        </w:tc>
        <w:tc>
          <w:tcPr>
            <w:tcW w:w="2163" w:type="dxa"/>
            <w:noWrap/>
            <w:vAlign w:val="center"/>
            <w:hideMark/>
          </w:tcPr>
          <w:p w14:paraId="7440CF09"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755375B1" w14:textId="77777777" w:rsidR="001C0280" w:rsidRPr="001C0280" w:rsidRDefault="001C0280" w:rsidP="001C0280">
            <w:pPr>
              <w:jc w:val="center"/>
              <w:rPr>
                <w:lang w:eastAsia="ru-RU"/>
              </w:rPr>
            </w:pPr>
            <w:r w:rsidRPr="001C0280">
              <w:rPr>
                <w:lang w:eastAsia="ru-RU"/>
              </w:rPr>
              <w:t>170</w:t>
            </w:r>
          </w:p>
        </w:tc>
      </w:tr>
      <w:tr w:rsidR="001C0280" w:rsidRPr="001C0280" w14:paraId="36AE85F5" w14:textId="77777777" w:rsidTr="00F05C28">
        <w:trPr>
          <w:trHeight w:val="285"/>
        </w:trPr>
        <w:tc>
          <w:tcPr>
            <w:tcW w:w="2040" w:type="dxa"/>
            <w:noWrap/>
            <w:vAlign w:val="center"/>
            <w:hideMark/>
          </w:tcPr>
          <w:p w14:paraId="5ACF4E0F" w14:textId="77777777" w:rsidR="001C0280" w:rsidRPr="001C0280" w:rsidRDefault="001C0280" w:rsidP="001C0280">
            <w:pPr>
              <w:jc w:val="center"/>
              <w:rPr>
                <w:color w:val="000000"/>
                <w:lang w:eastAsia="ru-RU"/>
              </w:rPr>
            </w:pPr>
            <w:r w:rsidRPr="001C0280">
              <w:rPr>
                <w:color w:val="000000"/>
                <w:lang w:eastAsia="ru-RU"/>
              </w:rPr>
              <w:lastRenderedPageBreak/>
              <w:t>-26</w:t>
            </w:r>
          </w:p>
        </w:tc>
        <w:tc>
          <w:tcPr>
            <w:tcW w:w="2286" w:type="dxa"/>
            <w:noWrap/>
            <w:vAlign w:val="center"/>
            <w:hideMark/>
          </w:tcPr>
          <w:p w14:paraId="5DF28E15" w14:textId="77777777" w:rsidR="001C0280" w:rsidRPr="001C0280" w:rsidRDefault="001C0280" w:rsidP="001C0280">
            <w:pPr>
              <w:jc w:val="center"/>
              <w:rPr>
                <w:color w:val="000000"/>
                <w:lang w:eastAsia="ru-RU"/>
              </w:rPr>
            </w:pPr>
            <w:r w:rsidRPr="001C0280">
              <w:rPr>
                <w:color w:val="000000"/>
                <w:lang w:eastAsia="ru-RU"/>
              </w:rPr>
              <w:t>88.17</w:t>
            </w:r>
          </w:p>
        </w:tc>
        <w:tc>
          <w:tcPr>
            <w:tcW w:w="2163" w:type="dxa"/>
            <w:noWrap/>
            <w:vAlign w:val="center"/>
            <w:hideMark/>
          </w:tcPr>
          <w:p w14:paraId="3D41A667" w14:textId="77777777" w:rsidR="001C0280" w:rsidRPr="001C0280" w:rsidRDefault="001C0280" w:rsidP="001C0280">
            <w:pPr>
              <w:jc w:val="center"/>
              <w:rPr>
                <w:color w:val="000000"/>
                <w:lang w:eastAsia="ru-RU"/>
              </w:rPr>
            </w:pPr>
            <w:r w:rsidRPr="001C0280">
              <w:rPr>
                <w:color w:val="000000"/>
                <w:lang w:eastAsia="ru-RU"/>
              </w:rPr>
              <w:t>88.17</w:t>
            </w:r>
          </w:p>
        </w:tc>
        <w:tc>
          <w:tcPr>
            <w:tcW w:w="2163" w:type="dxa"/>
            <w:noWrap/>
            <w:vAlign w:val="center"/>
            <w:hideMark/>
          </w:tcPr>
          <w:p w14:paraId="1A99910A" w14:textId="77777777" w:rsidR="001C0280" w:rsidRPr="001C0280" w:rsidRDefault="001C0280" w:rsidP="001C0280">
            <w:pPr>
              <w:jc w:val="center"/>
              <w:rPr>
                <w:color w:val="000000"/>
                <w:lang w:eastAsia="ru-RU"/>
              </w:rPr>
            </w:pPr>
            <w:r w:rsidRPr="001C0280">
              <w:rPr>
                <w:color w:val="000000"/>
                <w:lang w:eastAsia="ru-RU"/>
              </w:rPr>
              <w:t>65.95</w:t>
            </w:r>
          </w:p>
        </w:tc>
        <w:tc>
          <w:tcPr>
            <w:tcW w:w="2163" w:type="dxa"/>
            <w:noWrap/>
            <w:vAlign w:val="center"/>
            <w:hideMark/>
          </w:tcPr>
          <w:p w14:paraId="105DFB63" w14:textId="77777777" w:rsidR="001C0280" w:rsidRPr="001C0280" w:rsidRDefault="001C0280" w:rsidP="001C0280">
            <w:pPr>
              <w:jc w:val="center"/>
              <w:rPr>
                <w:color w:val="000000"/>
                <w:lang w:eastAsia="ru-RU"/>
              </w:rPr>
            </w:pPr>
            <w:r w:rsidRPr="001C0280">
              <w:rPr>
                <w:color w:val="000000"/>
                <w:lang w:eastAsia="ru-RU"/>
              </w:rPr>
              <w:t>0.889</w:t>
            </w:r>
          </w:p>
        </w:tc>
        <w:tc>
          <w:tcPr>
            <w:tcW w:w="2163" w:type="dxa"/>
            <w:noWrap/>
            <w:vAlign w:val="center"/>
            <w:hideMark/>
          </w:tcPr>
          <w:p w14:paraId="0081B4C6"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0B00BF10" w14:textId="77777777" w:rsidR="001C0280" w:rsidRPr="001C0280" w:rsidRDefault="001C0280" w:rsidP="001C0280">
            <w:pPr>
              <w:jc w:val="center"/>
              <w:rPr>
                <w:lang w:eastAsia="ru-RU"/>
              </w:rPr>
            </w:pPr>
            <w:r w:rsidRPr="001C0280">
              <w:rPr>
                <w:lang w:eastAsia="ru-RU"/>
              </w:rPr>
              <w:t>170</w:t>
            </w:r>
          </w:p>
        </w:tc>
      </w:tr>
      <w:tr w:rsidR="001C0280" w:rsidRPr="001C0280" w14:paraId="7C9FBAA7" w14:textId="77777777" w:rsidTr="00F05C28">
        <w:trPr>
          <w:trHeight w:val="285"/>
        </w:trPr>
        <w:tc>
          <w:tcPr>
            <w:tcW w:w="2040" w:type="dxa"/>
            <w:noWrap/>
            <w:vAlign w:val="center"/>
            <w:hideMark/>
          </w:tcPr>
          <w:p w14:paraId="6055CF5F" w14:textId="77777777" w:rsidR="001C0280" w:rsidRPr="001C0280" w:rsidRDefault="001C0280" w:rsidP="001C0280">
            <w:pPr>
              <w:jc w:val="center"/>
              <w:rPr>
                <w:color w:val="000000"/>
                <w:lang w:eastAsia="ru-RU"/>
              </w:rPr>
            </w:pPr>
            <w:r w:rsidRPr="001C0280">
              <w:rPr>
                <w:color w:val="000000"/>
                <w:lang w:eastAsia="ru-RU"/>
              </w:rPr>
              <w:t>-25</w:t>
            </w:r>
          </w:p>
        </w:tc>
        <w:tc>
          <w:tcPr>
            <w:tcW w:w="2286" w:type="dxa"/>
            <w:noWrap/>
            <w:vAlign w:val="center"/>
            <w:hideMark/>
          </w:tcPr>
          <w:p w14:paraId="57015D0E" w14:textId="77777777" w:rsidR="001C0280" w:rsidRPr="001C0280" w:rsidRDefault="001C0280" w:rsidP="001C0280">
            <w:pPr>
              <w:jc w:val="center"/>
              <w:rPr>
                <w:color w:val="000000"/>
                <w:lang w:eastAsia="ru-RU"/>
              </w:rPr>
            </w:pPr>
            <w:r w:rsidRPr="001C0280">
              <w:rPr>
                <w:color w:val="000000"/>
                <w:lang w:eastAsia="ru-RU"/>
              </w:rPr>
              <w:t>87.02</w:t>
            </w:r>
          </w:p>
        </w:tc>
        <w:tc>
          <w:tcPr>
            <w:tcW w:w="2163" w:type="dxa"/>
            <w:noWrap/>
            <w:vAlign w:val="center"/>
            <w:hideMark/>
          </w:tcPr>
          <w:p w14:paraId="6A5BD15A" w14:textId="77777777" w:rsidR="001C0280" w:rsidRPr="001C0280" w:rsidRDefault="001C0280" w:rsidP="001C0280">
            <w:pPr>
              <w:jc w:val="center"/>
              <w:rPr>
                <w:color w:val="000000"/>
                <w:lang w:eastAsia="ru-RU"/>
              </w:rPr>
            </w:pPr>
            <w:r w:rsidRPr="001C0280">
              <w:rPr>
                <w:color w:val="000000"/>
                <w:lang w:eastAsia="ru-RU"/>
              </w:rPr>
              <w:t>87.02</w:t>
            </w:r>
          </w:p>
        </w:tc>
        <w:tc>
          <w:tcPr>
            <w:tcW w:w="2163" w:type="dxa"/>
            <w:noWrap/>
            <w:vAlign w:val="center"/>
            <w:hideMark/>
          </w:tcPr>
          <w:p w14:paraId="5F7B5FC8" w14:textId="77777777" w:rsidR="001C0280" w:rsidRPr="001C0280" w:rsidRDefault="001C0280" w:rsidP="001C0280">
            <w:pPr>
              <w:jc w:val="center"/>
              <w:rPr>
                <w:color w:val="000000"/>
                <w:lang w:eastAsia="ru-RU"/>
              </w:rPr>
            </w:pPr>
            <w:r w:rsidRPr="001C0280">
              <w:rPr>
                <w:color w:val="000000"/>
                <w:lang w:eastAsia="ru-RU"/>
              </w:rPr>
              <w:t>65.26</w:t>
            </w:r>
          </w:p>
        </w:tc>
        <w:tc>
          <w:tcPr>
            <w:tcW w:w="2163" w:type="dxa"/>
            <w:noWrap/>
            <w:vAlign w:val="center"/>
            <w:hideMark/>
          </w:tcPr>
          <w:p w14:paraId="1B165FB0" w14:textId="77777777" w:rsidR="001C0280" w:rsidRPr="001C0280" w:rsidRDefault="001C0280" w:rsidP="001C0280">
            <w:pPr>
              <w:jc w:val="center"/>
              <w:rPr>
                <w:color w:val="000000"/>
                <w:lang w:eastAsia="ru-RU"/>
              </w:rPr>
            </w:pPr>
            <w:r w:rsidRPr="001C0280">
              <w:rPr>
                <w:color w:val="000000"/>
                <w:lang w:eastAsia="ru-RU"/>
              </w:rPr>
              <w:t>0.870</w:t>
            </w:r>
          </w:p>
        </w:tc>
        <w:tc>
          <w:tcPr>
            <w:tcW w:w="2163" w:type="dxa"/>
            <w:noWrap/>
            <w:vAlign w:val="center"/>
            <w:hideMark/>
          </w:tcPr>
          <w:p w14:paraId="4461A938"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71A5B1B7" w14:textId="77777777" w:rsidR="001C0280" w:rsidRPr="001C0280" w:rsidRDefault="001C0280" w:rsidP="001C0280">
            <w:pPr>
              <w:jc w:val="center"/>
              <w:rPr>
                <w:lang w:eastAsia="ru-RU"/>
              </w:rPr>
            </w:pPr>
            <w:r w:rsidRPr="001C0280">
              <w:rPr>
                <w:lang w:eastAsia="ru-RU"/>
              </w:rPr>
              <w:t>170</w:t>
            </w:r>
          </w:p>
        </w:tc>
      </w:tr>
      <w:tr w:rsidR="001C0280" w:rsidRPr="001C0280" w14:paraId="0D19EF37" w14:textId="77777777" w:rsidTr="00F05C28">
        <w:trPr>
          <w:trHeight w:val="285"/>
        </w:trPr>
        <w:tc>
          <w:tcPr>
            <w:tcW w:w="2040" w:type="dxa"/>
            <w:noWrap/>
            <w:vAlign w:val="center"/>
            <w:hideMark/>
          </w:tcPr>
          <w:p w14:paraId="16C89E91" w14:textId="77777777" w:rsidR="001C0280" w:rsidRPr="001C0280" w:rsidRDefault="001C0280" w:rsidP="001C0280">
            <w:pPr>
              <w:jc w:val="center"/>
              <w:rPr>
                <w:color w:val="000000"/>
                <w:lang w:eastAsia="ru-RU"/>
              </w:rPr>
            </w:pPr>
            <w:r w:rsidRPr="001C0280">
              <w:rPr>
                <w:color w:val="000000"/>
                <w:lang w:eastAsia="ru-RU"/>
              </w:rPr>
              <w:t>-24</w:t>
            </w:r>
          </w:p>
        </w:tc>
        <w:tc>
          <w:tcPr>
            <w:tcW w:w="2286" w:type="dxa"/>
            <w:noWrap/>
            <w:vAlign w:val="center"/>
            <w:hideMark/>
          </w:tcPr>
          <w:p w14:paraId="2977EAEE" w14:textId="77777777" w:rsidR="001C0280" w:rsidRPr="001C0280" w:rsidRDefault="001C0280" w:rsidP="001C0280">
            <w:pPr>
              <w:jc w:val="center"/>
              <w:rPr>
                <w:color w:val="000000"/>
                <w:lang w:eastAsia="ru-RU"/>
              </w:rPr>
            </w:pPr>
            <w:r w:rsidRPr="001C0280">
              <w:rPr>
                <w:color w:val="000000"/>
                <w:lang w:eastAsia="ru-RU"/>
              </w:rPr>
              <w:t>85.86</w:t>
            </w:r>
          </w:p>
        </w:tc>
        <w:tc>
          <w:tcPr>
            <w:tcW w:w="2163" w:type="dxa"/>
            <w:noWrap/>
            <w:vAlign w:val="center"/>
            <w:hideMark/>
          </w:tcPr>
          <w:p w14:paraId="787C8686" w14:textId="77777777" w:rsidR="001C0280" w:rsidRPr="001C0280" w:rsidRDefault="001C0280" w:rsidP="001C0280">
            <w:pPr>
              <w:jc w:val="center"/>
              <w:rPr>
                <w:color w:val="000000"/>
                <w:lang w:eastAsia="ru-RU"/>
              </w:rPr>
            </w:pPr>
            <w:r w:rsidRPr="001C0280">
              <w:rPr>
                <w:color w:val="000000"/>
                <w:lang w:eastAsia="ru-RU"/>
              </w:rPr>
              <w:t>85.86</w:t>
            </w:r>
          </w:p>
        </w:tc>
        <w:tc>
          <w:tcPr>
            <w:tcW w:w="2163" w:type="dxa"/>
            <w:noWrap/>
            <w:vAlign w:val="center"/>
            <w:hideMark/>
          </w:tcPr>
          <w:p w14:paraId="5C41A941" w14:textId="77777777" w:rsidR="001C0280" w:rsidRPr="001C0280" w:rsidRDefault="001C0280" w:rsidP="001C0280">
            <w:pPr>
              <w:jc w:val="center"/>
              <w:rPr>
                <w:color w:val="000000"/>
                <w:lang w:eastAsia="ru-RU"/>
              </w:rPr>
            </w:pPr>
            <w:r w:rsidRPr="001C0280">
              <w:rPr>
                <w:color w:val="000000"/>
                <w:lang w:eastAsia="ru-RU"/>
              </w:rPr>
              <w:t>64.57</w:t>
            </w:r>
          </w:p>
        </w:tc>
        <w:tc>
          <w:tcPr>
            <w:tcW w:w="2163" w:type="dxa"/>
            <w:noWrap/>
            <w:vAlign w:val="center"/>
            <w:hideMark/>
          </w:tcPr>
          <w:p w14:paraId="5E071614" w14:textId="77777777" w:rsidR="001C0280" w:rsidRPr="001C0280" w:rsidRDefault="001C0280" w:rsidP="001C0280">
            <w:pPr>
              <w:jc w:val="center"/>
              <w:rPr>
                <w:color w:val="000000"/>
                <w:lang w:eastAsia="ru-RU"/>
              </w:rPr>
            </w:pPr>
            <w:r w:rsidRPr="001C0280">
              <w:rPr>
                <w:color w:val="000000"/>
                <w:lang w:eastAsia="ru-RU"/>
              </w:rPr>
              <w:t>0.852</w:t>
            </w:r>
          </w:p>
        </w:tc>
        <w:tc>
          <w:tcPr>
            <w:tcW w:w="2163" w:type="dxa"/>
            <w:noWrap/>
            <w:vAlign w:val="center"/>
            <w:hideMark/>
          </w:tcPr>
          <w:p w14:paraId="50E6D395"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424FDE8F" w14:textId="77777777" w:rsidR="001C0280" w:rsidRPr="001C0280" w:rsidRDefault="001C0280" w:rsidP="001C0280">
            <w:pPr>
              <w:jc w:val="center"/>
              <w:rPr>
                <w:lang w:eastAsia="ru-RU"/>
              </w:rPr>
            </w:pPr>
            <w:r w:rsidRPr="001C0280">
              <w:rPr>
                <w:lang w:eastAsia="ru-RU"/>
              </w:rPr>
              <w:t>170</w:t>
            </w:r>
          </w:p>
        </w:tc>
      </w:tr>
      <w:tr w:rsidR="001C0280" w:rsidRPr="001C0280" w14:paraId="7C1ACE9E" w14:textId="77777777" w:rsidTr="00F05C28">
        <w:trPr>
          <w:trHeight w:val="285"/>
        </w:trPr>
        <w:tc>
          <w:tcPr>
            <w:tcW w:w="2040" w:type="dxa"/>
            <w:noWrap/>
            <w:vAlign w:val="center"/>
            <w:hideMark/>
          </w:tcPr>
          <w:p w14:paraId="36FACD99" w14:textId="77777777" w:rsidR="001C0280" w:rsidRPr="001C0280" w:rsidRDefault="001C0280" w:rsidP="001C0280">
            <w:pPr>
              <w:jc w:val="center"/>
              <w:rPr>
                <w:color w:val="000000"/>
                <w:lang w:eastAsia="ru-RU"/>
              </w:rPr>
            </w:pPr>
            <w:r w:rsidRPr="001C0280">
              <w:rPr>
                <w:color w:val="000000"/>
                <w:lang w:eastAsia="ru-RU"/>
              </w:rPr>
              <w:t>-23</w:t>
            </w:r>
          </w:p>
        </w:tc>
        <w:tc>
          <w:tcPr>
            <w:tcW w:w="2286" w:type="dxa"/>
            <w:noWrap/>
            <w:vAlign w:val="center"/>
            <w:hideMark/>
          </w:tcPr>
          <w:p w14:paraId="4EAE3E66" w14:textId="77777777" w:rsidR="001C0280" w:rsidRPr="001C0280" w:rsidRDefault="001C0280" w:rsidP="001C0280">
            <w:pPr>
              <w:jc w:val="center"/>
              <w:rPr>
                <w:color w:val="000000"/>
                <w:lang w:eastAsia="ru-RU"/>
              </w:rPr>
            </w:pPr>
            <w:r w:rsidRPr="001C0280">
              <w:rPr>
                <w:color w:val="000000"/>
                <w:lang w:eastAsia="ru-RU"/>
              </w:rPr>
              <w:t>84.71</w:t>
            </w:r>
          </w:p>
        </w:tc>
        <w:tc>
          <w:tcPr>
            <w:tcW w:w="2163" w:type="dxa"/>
            <w:noWrap/>
            <w:vAlign w:val="center"/>
            <w:hideMark/>
          </w:tcPr>
          <w:p w14:paraId="0D9CA467" w14:textId="77777777" w:rsidR="001C0280" w:rsidRPr="001C0280" w:rsidRDefault="001C0280" w:rsidP="001C0280">
            <w:pPr>
              <w:jc w:val="center"/>
              <w:rPr>
                <w:color w:val="000000"/>
                <w:lang w:eastAsia="ru-RU"/>
              </w:rPr>
            </w:pPr>
            <w:r w:rsidRPr="001C0280">
              <w:rPr>
                <w:color w:val="000000"/>
                <w:lang w:eastAsia="ru-RU"/>
              </w:rPr>
              <w:t>84.71</w:t>
            </w:r>
          </w:p>
        </w:tc>
        <w:tc>
          <w:tcPr>
            <w:tcW w:w="2163" w:type="dxa"/>
            <w:noWrap/>
            <w:vAlign w:val="center"/>
            <w:hideMark/>
          </w:tcPr>
          <w:p w14:paraId="4D5BB29F" w14:textId="77777777" w:rsidR="001C0280" w:rsidRPr="001C0280" w:rsidRDefault="001C0280" w:rsidP="001C0280">
            <w:pPr>
              <w:jc w:val="center"/>
              <w:rPr>
                <w:color w:val="000000"/>
                <w:lang w:eastAsia="ru-RU"/>
              </w:rPr>
            </w:pPr>
            <w:r w:rsidRPr="001C0280">
              <w:rPr>
                <w:color w:val="000000"/>
                <w:lang w:eastAsia="ru-RU"/>
              </w:rPr>
              <w:t>63.87</w:t>
            </w:r>
          </w:p>
        </w:tc>
        <w:tc>
          <w:tcPr>
            <w:tcW w:w="2163" w:type="dxa"/>
            <w:noWrap/>
            <w:vAlign w:val="center"/>
            <w:hideMark/>
          </w:tcPr>
          <w:p w14:paraId="51E0683C" w14:textId="77777777" w:rsidR="001C0280" w:rsidRPr="001C0280" w:rsidRDefault="001C0280" w:rsidP="001C0280">
            <w:pPr>
              <w:jc w:val="center"/>
              <w:rPr>
                <w:color w:val="000000"/>
                <w:lang w:eastAsia="ru-RU"/>
              </w:rPr>
            </w:pPr>
            <w:r w:rsidRPr="001C0280">
              <w:rPr>
                <w:color w:val="000000"/>
                <w:lang w:eastAsia="ru-RU"/>
              </w:rPr>
              <w:t>0.833</w:t>
            </w:r>
          </w:p>
        </w:tc>
        <w:tc>
          <w:tcPr>
            <w:tcW w:w="2163" w:type="dxa"/>
            <w:noWrap/>
            <w:vAlign w:val="center"/>
            <w:hideMark/>
          </w:tcPr>
          <w:p w14:paraId="290BA3E9"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3E9BDA84" w14:textId="77777777" w:rsidR="001C0280" w:rsidRPr="001C0280" w:rsidRDefault="001C0280" w:rsidP="001C0280">
            <w:pPr>
              <w:jc w:val="center"/>
              <w:rPr>
                <w:lang w:eastAsia="ru-RU"/>
              </w:rPr>
            </w:pPr>
            <w:r w:rsidRPr="001C0280">
              <w:rPr>
                <w:lang w:eastAsia="ru-RU"/>
              </w:rPr>
              <w:t>170</w:t>
            </w:r>
          </w:p>
        </w:tc>
      </w:tr>
      <w:tr w:rsidR="001C0280" w:rsidRPr="001C0280" w14:paraId="3E3DEF11" w14:textId="77777777" w:rsidTr="00F05C28">
        <w:trPr>
          <w:trHeight w:val="285"/>
        </w:trPr>
        <w:tc>
          <w:tcPr>
            <w:tcW w:w="2040" w:type="dxa"/>
            <w:noWrap/>
            <w:vAlign w:val="center"/>
            <w:hideMark/>
          </w:tcPr>
          <w:p w14:paraId="2B758D58" w14:textId="77777777" w:rsidR="001C0280" w:rsidRPr="001C0280" w:rsidRDefault="001C0280" w:rsidP="001C0280">
            <w:pPr>
              <w:jc w:val="center"/>
              <w:rPr>
                <w:color w:val="000000"/>
                <w:lang w:eastAsia="ru-RU"/>
              </w:rPr>
            </w:pPr>
            <w:r w:rsidRPr="001C0280">
              <w:rPr>
                <w:color w:val="000000"/>
                <w:lang w:eastAsia="ru-RU"/>
              </w:rPr>
              <w:t>-22</w:t>
            </w:r>
          </w:p>
        </w:tc>
        <w:tc>
          <w:tcPr>
            <w:tcW w:w="2286" w:type="dxa"/>
            <w:noWrap/>
            <w:vAlign w:val="center"/>
            <w:hideMark/>
          </w:tcPr>
          <w:p w14:paraId="57BC2BE1" w14:textId="77777777" w:rsidR="001C0280" w:rsidRPr="001C0280" w:rsidRDefault="001C0280" w:rsidP="001C0280">
            <w:pPr>
              <w:jc w:val="center"/>
              <w:rPr>
                <w:color w:val="000000"/>
                <w:lang w:eastAsia="ru-RU"/>
              </w:rPr>
            </w:pPr>
            <w:r w:rsidRPr="001C0280">
              <w:rPr>
                <w:color w:val="000000"/>
                <w:lang w:eastAsia="ru-RU"/>
              </w:rPr>
              <w:t>83.54</w:t>
            </w:r>
          </w:p>
        </w:tc>
        <w:tc>
          <w:tcPr>
            <w:tcW w:w="2163" w:type="dxa"/>
            <w:noWrap/>
            <w:vAlign w:val="center"/>
            <w:hideMark/>
          </w:tcPr>
          <w:p w14:paraId="68EC3871" w14:textId="77777777" w:rsidR="001C0280" w:rsidRPr="001C0280" w:rsidRDefault="001C0280" w:rsidP="001C0280">
            <w:pPr>
              <w:jc w:val="center"/>
              <w:rPr>
                <w:color w:val="000000"/>
                <w:lang w:eastAsia="ru-RU"/>
              </w:rPr>
            </w:pPr>
            <w:r w:rsidRPr="001C0280">
              <w:rPr>
                <w:color w:val="000000"/>
                <w:lang w:eastAsia="ru-RU"/>
              </w:rPr>
              <w:t>83.54</w:t>
            </w:r>
          </w:p>
        </w:tc>
        <w:tc>
          <w:tcPr>
            <w:tcW w:w="2163" w:type="dxa"/>
            <w:noWrap/>
            <w:vAlign w:val="center"/>
            <w:hideMark/>
          </w:tcPr>
          <w:p w14:paraId="493E41DC" w14:textId="77777777" w:rsidR="001C0280" w:rsidRPr="001C0280" w:rsidRDefault="001C0280" w:rsidP="001C0280">
            <w:pPr>
              <w:jc w:val="center"/>
              <w:rPr>
                <w:color w:val="000000"/>
                <w:lang w:eastAsia="ru-RU"/>
              </w:rPr>
            </w:pPr>
            <w:r w:rsidRPr="001C0280">
              <w:rPr>
                <w:color w:val="000000"/>
                <w:lang w:eastAsia="ru-RU"/>
              </w:rPr>
              <w:t>63.17</w:t>
            </w:r>
          </w:p>
        </w:tc>
        <w:tc>
          <w:tcPr>
            <w:tcW w:w="2163" w:type="dxa"/>
            <w:noWrap/>
            <w:vAlign w:val="center"/>
            <w:hideMark/>
          </w:tcPr>
          <w:p w14:paraId="74716398" w14:textId="77777777" w:rsidR="001C0280" w:rsidRPr="001C0280" w:rsidRDefault="001C0280" w:rsidP="001C0280">
            <w:pPr>
              <w:jc w:val="center"/>
              <w:rPr>
                <w:color w:val="000000"/>
                <w:lang w:eastAsia="ru-RU"/>
              </w:rPr>
            </w:pPr>
            <w:r w:rsidRPr="001C0280">
              <w:rPr>
                <w:color w:val="000000"/>
                <w:lang w:eastAsia="ru-RU"/>
              </w:rPr>
              <w:t>0.815</w:t>
            </w:r>
          </w:p>
        </w:tc>
        <w:tc>
          <w:tcPr>
            <w:tcW w:w="2163" w:type="dxa"/>
            <w:noWrap/>
            <w:vAlign w:val="center"/>
            <w:hideMark/>
          </w:tcPr>
          <w:p w14:paraId="3D06B3C8"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452BD958" w14:textId="77777777" w:rsidR="001C0280" w:rsidRPr="001C0280" w:rsidRDefault="001C0280" w:rsidP="001C0280">
            <w:pPr>
              <w:jc w:val="center"/>
              <w:rPr>
                <w:lang w:eastAsia="ru-RU"/>
              </w:rPr>
            </w:pPr>
            <w:r w:rsidRPr="001C0280">
              <w:rPr>
                <w:lang w:eastAsia="ru-RU"/>
              </w:rPr>
              <w:t>170</w:t>
            </w:r>
          </w:p>
        </w:tc>
      </w:tr>
      <w:tr w:rsidR="001C0280" w:rsidRPr="001C0280" w14:paraId="74A856BC" w14:textId="77777777" w:rsidTr="00F05C28">
        <w:trPr>
          <w:trHeight w:val="285"/>
        </w:trPr>
        <w:tc>
          <w:tcPr>
            <w:tcW w:w="2040" w:type="dxa"/>
            <w:noWrap/>
            <w:vAlign w:val="center"/>
            <w:hideMark/>
          </w:tcPr>
          <w:p w14:paraId="690940CE" w14:textId="77777777" w:rsidR="001C0280" w:rsidRPr="001C0280" w:rsidRDefault="001C0280" w:rsidP="001C0280">
            <w:pPr>
              <w:jc w:val="center"/>
              <w:rPr>
                <w:color w:val="000000"/>
                <w:lang w:eastAsia="ru-RU"/>
              </w:rPr>
            </w:pPr>
            <w:r w:rsidRPr="001C0280">
              <w:rPr>
                <w:color w:val="000000"/>
                <w:lang w:eastAsia="ru-RU"/>
              </w:rPr>
              <w:t>-21</w:t>
            </w:r>
          </w:p>
        </w:tc>
        <w:tc>
          <w:tcPr>
            <w:tcW w:w="2286" w:type="dxa"/>
            <w:noWrap/>
            <w:vAlign w:val="center"/>
            <w:hideMark/>
          </w:tcPr>
          <w:p w14:paraId="230812AD" w14:textId="77777777" w:rsidR="001C0280" w:rsidRPr="001C0280" w:rsidRDefault="001C0280" w:rsidP="001C0280">
            <w:pPr>
              <w:jc w:val="center"/>
              <w:rPr>
                <w:color w:val="000000"/>
                <w:lang w:eastAsia="ru-RU"/>
              </w:rPr>
            </w:pPr>
            <w:r w:rsidRPr="001C0280">
              <w:rPr>
                <w:color w:val="000000"/>
                <w:lang w:eastAsia="ru-RU"/>
              </w:rPr>
              <w:t>82.38</w:t>
            </w:r>
          </w:p>
        </w:tc>
        <w:tc>
          <w:tcPr>
            <w:tcW w:w="2163" w:type="dxa"/>
            <w:noWrap/>
            <w:vAlign w:val="center"/>
            <w:hideMark/>
          </w:tcPr>
          <w:p w14:paraId="07C149A6" w14:textId="77777777" w:rsidR="001C0280" w:rsidRPr="001C0280" w:rsidRDefault="001C0280" w:rsidP="001C0280">
            <w:pPr>
              <w:jc w:val="center"/>
              <w:rPr>
                <w:color w:val="000000"/>
                <w:lang w:eastAsia="ru-RU"/>
              </w:rPr>
            </w:pPr>
            <w:r w:rsidRPr="001C0280">
              <w:rPr>
                <w:color w:val="000000"/>
                <w:lang w:eastAsia="ru-RU"/>
              </w:rPr>
              <w:t>82.38</w:t>
            </w:r>
          </w:p>
        </w:tc>
        <w:tc>
          <w:tcPr>
            <w:tcW w:w="2163" w:type="dxa"/>
            <w:noWrap/>
            <w:vAlign w:val="center"/>
            <w:hideMark/>
          </w:tcPr>
          <w:p w14:paraId="1D330DC5" w14:textId="77777777" w:rsidR="001C0280" w:rsidRPr="001C0280" w:rsidRDefault="001C0280" w:rsidP="001C0280">
            <w:pPr>
              <w:jc w:val="center"/>
              <w:rPr>
                <w:color w:val="000000"/>
                <w:lang w:eastAsia="ru-RU"/>
              </w:rPr>
            </w:pPr>
            <w:r w:rsidRPr="001C0280">
              <w:rPr>
                <w:color w:val="000000"/>
                <w:lang w:eastAsia="ru-RU"/>
              </w:rPr>
              <w:t>62.47</w:t>
            </w:r>
          </w:p>
        </w:tc>
        <w:tc>
          <w:tcPr>
            <w:tcW w:w="2163" w:type="dxa"/>
            <w:noWrap/>
            <w:vAlign w:val="center"/>
            <w:hideMark/>
          </w:tcPr>
          <w:p w14:paraId="4AA3F557" w14:textId="77777777" w:rsidR="001C0280" w:rsidRPr="001C0280" w:rsidRDefault="001C0280" w:rsidP="001C0280">
            <w:pPr>
              <w:jc w:val="center"/>
              <w:rPr>
                <w:color w:val="000000"/>
                <w:lang w:eastAsia="ru-RU"/>
              </w:rPr>
            </w:pPr>
            <w:r w:rsidRPr="001C0280">
              <w:rPr>
                <w:color w:val="000000"/>
                <w:lang w:eastAsia="ru-RU"/>
              </w:rPr>
              <w:t>0.796</w:t>
            </w:r>
          </w:p>
        </w:tc>
        <w:tc>
          <w:tcPr>
            <w:tcW w:w="2163" w:type="dxa"/>
            <w:noWrap/>
            <w:vAlign w:val="center"/>
            <w:hideMark/>
          </w:tcPr>
          <w:p w14:paraId="0F07DBFB"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3B8EE9B3" w14:textId="77777777" w:rsidR="001C0280" w:rsidRPr="001C0280" w:rsidRDefault="001C0280" w:rsidP="001C0280">
            <w:pPr>
              <w:jc w:val="center"/>
              <w:rPr>
                <w:lang w:eastAsia="ru-RU"/>
              </w:rPr>
            </w:pPr>
            <w:r w:rsidRPr="001C0280">
              <w:rPr>
                <w:lang w:eastAsia="ru-RU"/>
              </w:rPr>
              <w:t>170</w:t>
            </w:r>
          </w:p>
        </w:tc>
      </w:tr>
      <w:tr w:rsidR="001C0280" w:rsidRPr="001C0280" w14:paraId="1C38ECF7" w14:textId="77777777" w:rsidTr="00F05C28">
        <w:trPr>
          <w:trHeight w:val="285"/>
        </w:trPr>
        <w:tc>
          <w:tcPr>
            <w:tcW w:w="2040" w:type="dxa"/>
            <w:noWrap/>
            <w:vAlign w:val="center"/>
            <w:hideMark/>
          </w:tcPr>
          <w:p w14:paraId="79145AE9" w14:textId="77777777" w:rsidR="001C0280" w:rsidRPr="001C0280" w:rsidRDefault="001C0280" w:rsidP="001C0280">
            <w:pPr>
              <w:jc w:val="center"/>
              <w:rPr>
                <w:color w:val="000000"/>
                <w:lang w:eastAsia="ru-RU"/>
              </w:rPr>
            </w:pPr>
            <w:r w:rsidRPr="001C0280">
              <w:rPr>
                <w:color w:val="000000"/>
                <w:lang w:eastAsia="ru-RU"/>
              </w:rPr>
              <w:t>-20</w:t>
            </w:r>
          </w:p>
        </w:tc>
        <w:tc>
          <w:tcPr>
            <w:tcW w:w="2286" w:type="dxa"/>
            <w:noWrap/>
            <w:vAlign w:val="center"/>
            <w:hideMark/>
          </w:tcPr>
          <w:p w14:paraId="1CF09D26" w14:textId="77777777" w:rsidR="001C0280" w:rsidRPr="001C0280" w:rsidRDefault="001C0280" w:rsidP="001C0280">
            <w:pPr>
              <w:jc w:val="center"/>
              <w:rPr>
                <w:color w:val="000000"/>
                <w:lang w:eastAsia="ru-RU"/>
              </w:rPr>
            </w:pPr>
            <w:r w:rsidRPr="001C0280">
              <w:rPr>
                <w:color w:val="000000"/>
                <w:lang w:eastAsia="ru-RU"/>
              </w:rPr>
              <w:t>81.20</w:t>
            </w:r>
          </w:p>
        </w:tc>
        <w:tc>
          <w:tcPr>
            <w:tcW w:w="2163" w:type="dxa"/>
            <w:noWrap/>
            <w:vAlign w:val="center"/>
            <w:hideMark/>
          </w:tcPr>
          <w:p w14:paraId="55C9820F" w14:textId="77777777" w:rsidR="001C0280" w:rsidRPr="001C0280" w:rsidRDefault="001C0280" w:rsidP="001C0280">
            <w:pPr>
              <w:jc w:val="center"/>
              <w:rPr>
                <w:color w:val="000000"/>
                <w:lang w:eastAsia="ru-RU"/>
              </w:rPr>
            </w:pPr>
            <w:r w:rsidRPr="001C0280">
              <w:rPr>
                <w:color w:val="000000"/>
                <w:lang w:eastAsia="ru-RU"/>
              </w:rPr>
              <w:t>81.20</w:t>
            </w:r>
          </w:p>
        </w:tc>
        <w:tc>
          <w:tcPr>
            <w:tcW w:w="2163" w:type="dxa"/>
            <w:noWrap/>
            <w:vAlign w:val="center"/>
            <w:hideMark/>
          </w:tcPr>
          <w:p w14:paraId="2E8F6FB0" w14:textId="77777777" w:rsidR="001C0280" w:rsidRPr="001C0280" w:rsidRDefault="001C0280" w:rsidP="001C0280">
            <w:pPr>
              <w:jc w:val="center"/>
              <w:rPr>
                <w:color w:val="000000"/>
                <w:lang w:eastAsia="ru-RU"/>
              </w:rPr>
            </w:pPr>
            <w:r w:rsidRPr="001C0280">
              <w:rPr>
                <w:color w:val="000000"/>
                <w:lang w:eastAsia="ru-RU"/>
              </w:rPr>
              <w:t>61.76</w:t>
            </w:r>
          </w:p>
        </w:tc>
        <w:tc>
          <w:tcPr>
            <w:tcW w:w="2163" w:type="dxa"/>
            <w:noWrap/>
            <w:vAlign w:val="center"/>
            <w:hideMark/>
          </w:tcPr>
          <w:p w14:paraId="4FBC7E8A" w14:textId="77777777" w:rsidR="001C0280" w:rsidRPr="001C0280" w:rsidRDefault="001C0280" w:rsidP="001C0280">
            <w:pPr>
              <w:jc w:val="center"/>
              <w:rPr>
                <w:color w:val="000000"/>
                <w:lang w:eastAsia="ru-RU"/>
              </w:rPr>
            </w:pPr>
            <w:r w:rsidRPr="001C0280">
              <w:rPr>
                <w:color w:val="000000"/>
                <w:lang w:eastAsia="ru-RU"/>
              </w:rPr>
              <w:t>0.778</w:t>
            </w:r>
          </w:p>
        </w:tc>
        <w:tc>
          <w:tcPr>
            <w:tcW w:w="2163" w:type="dxa"/>
            <w:noWrap/>
            <w:vAlign w:val="center"/>
            <w:hideMark/>
          </w:tcPr>
          <w:p w14:paraId="0D4F588A"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380468E5" w14:textId="77777777" w:rsidR="001C0280" w:rsidRPr="001C0280" w:rsidRDefault="001C0280" w:rsidP="001C0280">
            <w:pPr>
              <w:jc w:val="center"/>
              <w:rPr>
                <w:lang w:eastAsia="ru-RU"/>
              </w:rPr>
            </w:pPr>
            <w:r w:rsidRPr="001C0280">
              <w:rPr>
                <w:lang w:eastAsia="ru-RU"/>
              </w:rPr>
              <w:t>170</w:t>
            </w:r>
          </w:p>
        </w:tc>
      </w:tr>
      <w:tr w:rsidR="001C0280" w:rsidRPr="001C0280" w14:paraId="7B4DA6D4" w14:textId="77777777" w:rsidTr="00F05C28">
        <w:trPr>
          <w:trHeight w:val="285"/>
        </w:trPr>
        <w:tc>
          <w:tcPr>
            <w:tcW w:w="2040" w:type="dxa"/>
            <w:noWrap/>
            <w:vAlign w:val="center"/>
            <w:hideMark/>
          </w:tcPr>
          <w:p w14:paraId="4EE7760E" w14:textId="77777777" w:rsidR="001C0280" w:rsidRPr="001C0280" w:rsidRDefault="001C0280" w:rsidP="001C0280">
            <w:pPr>
              <w:jc w:val="center"/>
              <w:rPr>
                <w:color w:val="000000"/>
                <w:lang w:eastAsia="ru-RU"/>
              </w:rPr>
            </w:pPr>
            <w:r w:rsidRPr="001C0280">
              <w:rPr>
                <w:color w:val="000000"/>
                <w:lang w:eastAsia="ru-RU"/>
              </w:rPr>
              <w:t>-19</w:t>
            </w:r>
          </w:p>
        </w:tc>
        <w:tc>
          <w:tcPr>
            <w:tcW w:w="2286" w:type="dxa"/>
            <w:noWrap/>
            <w:vAlign w:val="center"/>
            <w:hideMark/>
          </w:tcPr>
          <w:p w14:paraId="20A8C503" w14:textId="77777777" w:rsidR="001C0280" w:rsidRPr="001C0280" w:rsidRDefault="001C0280" w:rsidP="001C0280">
            <w:pPr>
              <w:jc w:val="center"/>
              <w:rPr>
                <w:color w:val="000000"/>
                <w:lang w:eastAsia="ru-RU"/>
              </w:rPr>
            </w:pPr>
            <w:r w:rsidRPr="001C0280">
              <w:rPr>
                <w:color w:val="000000"/>
                <w:lang w:eastAsia="ru-RU"/>
              </w:rPr>
              <w:t>80.03</w:t>
            </w:r>
          </w:p>
        </w:tc>
        <w:tc>
          <w:tcPr>
            <w:tcW w:w="2163" w:type="dxa"/>
            <w:noWrap/>
            <w:vAlign w:val="center"/>
            <w:hideMark/>
          </w:tcPr>
          <w:p w14:paraId="059ADA56" w14:textId="77777777" w:rsidR="001C0280" w:rsidRPr="001C0280" w:rsidRDefault="001C0280" w:rsidP="001C0280">
            <w:pPr>
              <w:jc w:val="center"/>
              <w:rPr>
                <w:color w:val="000000"/>
                <w:lang w:eastAsia="ru-RU"/>
              </w:rPr>
            </w:pPr>
            <w:r w:rsidRPr="001C0280">
              <w:rPr>
                <w:color w:val="000000"/>
                <w:lang w:eastAsia="ru-RU"/>
              </w:rPr>
              <w:t>80.03</w:t>
            </w:r>
          </w:p>
        </w:tc>
        <w:tc>
          <w:tcPr>
            <w:tcW w:w="2163" w:type="dxa"/>
            <w:noWrap/>
            <w:vAlign w:val="center"/>
            <w:hideMark/>
          </w:tcPr>
          <w:p w14:paraId="20B6CB58" w14:textId="77777777" w:rsidR="001C0280" w:rsidRPr="001C0280" w:rsidRDefault="001C0280" w:rsidP="001C0280">
            <w:pPr>
              <w:jc w:val="center"/>
              <w:rPr>
                <w:color w:val="000000"/>
                <w:lang w:eastAsia="ru-RU"/>
              </w:rPr>
            </w:pPr>
            <w:r w:rsidRPr="001C0280">
              <w:rPr>
                <w:color w:val="000000"/>
                <w:lang w:eastAsia="ru-RU"/>
              </w:rPr>
              <w:t>61.05</w:t>
            </w:r>
          </w:p>
        </w:tc>
        <w:tc>
          <w:tcPr>
            <w:tcW w:w="2163" w:type="dxa"/>
            <w:noWrap/>
            <w:vAlign w:val="center"/>
            <w:hideMark/>
          </w:tcPr>
          <w:p w14:paraId="1FA3A7FE" w14:textId="77777777" w:rsidR="001C0280" w:rsidRPr="001C0280" w:rsidRDefault="001C0280" w:rsidP="001C0280">
            <w:pPr>
              <w:jc w:val="center"/>
              <w:rPr>
                <w:color w:val="000000"/>
                <w:lang w:eastAsia="ru-RU"/>
              </w:rPr>
            </w:pPr>
            <w:r w:rsidRPr="001C0280">
              <w:rPr>
                <w:color w:val="000000"/>
                <w:lang w:eastAsia="ru-RU"/>
              </w:rPr>
              <w:t>0.759</w:t>
            </w:r>
          </w:p>
        </w:tc>
        <w:tc>
          <w:tcPr>
            <w:tcW w:w="2163" w:type="dxa"/>
            <w:noWrap/>
            <w:vAlign w:val="center"/>
            <w:hideMark/>
          </w:tcPr>
          <w:p w14:paraId="64707784"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49A5DE4A" w14:textId="77777777" w:rsidR="001C0280" w:rsidRPr="001C0280" w:rsidRDefault="001C0280" w:rsidP="001C0280">
            <w:pPr>
              <w:jc w:val="center"/>
              <w:rPr>
                <w:lang w:eastAsia="ru-RU"/>
              </w:rPr>
            </w:pPr>
            <w:r w:rsidRPr="001C0280">
              <w:rPr>
                <w:lang w:eastAsia="ru-RU"/>
              </w:rPr>
              <w:t>170</w:t>
            </w:r>
          </w:p>
        </w:tc>
      </w:tr>
      <w:tr w:rsidR="001C0280" w:rsidRPr="001C0280" w14:paraId="77D3A85D" w14:textId="77777777" w:rsidTr="00F05C28">
        <w:trPr>
          <w:trHeight w:val="285"/>
        </w:trPr>
        <w:tc>
          <w:tcPr>
            <w:tcW w:w="2040" w:type="dxa"/>
            <w:noWrap/>
            <w:vAlign w:val="center"/>
            <w:hideMark/>
          </w:tcPr>
          <w:p w14:paraId="6D060D12" w14:textId="77777777" w:rsidR="001C0280" w:rsidRPr="001C0280" w:rsidRDefault="001C0280" w:rsidP="001C0280">
            <w:pPr>
              <w:jc w:val="center"/>
              <w:rPr>
                <w:color w:val="000000"/>
                <w:lang w:eastAsia="ru-RU"/>
              </w:rPr>
            </w:pPr>
            <w:r w:rsidRPr="001C0280">
              <w:rPr>
                <w:color w:val="000000"/>
                <w:lang w:eastAsia="ru-RU"/>
              </w:rPr>
              <w:t>-18</w:t>
            </w:r>
          </w:p>
        </w:tc>
        <w:tc>
          <w:tcPr>
            <w:tcW w:w="2286" w:type="dxa"/>
            <w:noWrap/>
            <w:vAlign w:val="center"/>
            <w:hideMark/>
          </w:tcPr>
          <w:p w14:paraId="1C3067B3" w14:textId="77777777" w:rsidR="001C0280" w:rsidRPr="001C0280" w:rsidRDefault="001C0280" w:rsidP="001C0280">
            <w:pPr>
              <w:jc w:val="center"/>
              <w:rPr>
                <w:color w:val="000000"/>
                <w:lang w:eastAsia="ru-RU"/>
              </w:rPr>
            </w:pPr>
            <w:r w:rsidRPr="001C0280">
              <w:rPr>
                <w:color w:val="000000"/>
                <w:lang w:eastAsia="ru-RU"/>
              </w:rPr>
              <w:t>78.85</w:t>
            </w:r>
          </w:p>
        </w:tc>
        <w:tc>
          <w:tcPr>
            <w:tcW w:w="2163" w:type="dxa"/>
            <w:noWrap/>
            <w:vAlign w:val="center"/>
            <w:hideMark/>
          </w:tcPr>
          <w:p w14:paraId="0806F0C2" w14:textId="77777777" w:rsidR="001C0280" w:rsidRPr="001C0280" w:rsidRDefault="001C0280" w:rsidP="001C0280">
            <w:pPr>
              <w:jc w:val="center"/>
              <w:rPr>
                <w:color w:val="000000"/>
                <w:lang w:eastAsia="ru-RU"/>
              </w:rPr>
            </w:pPr>
            <w:r w:rsidRPr="001C0280">
              <w:rPr>
                <w:color w:val="000000"/>
                <w:lang w:eastAsia="ru-RU"/>
              </w:rPr>
              <w:t>78.85</w:t>
            </w:r>
          </w:p>
        </w:tc>
        <w:tc>
          <w:tcPr>
            <w:tcW w:w="2163" w:type="dxa"/>
            <w:noWrap/>
            <w:vAlign w:val="center"/>
            <w:hideMark/>
          </w:tcPr>
          <w:p w14:paraId="0D4EF4D5" w14:textId="77777777" w:rsidR="001C0280" w:rsidRPr="001C0280" w:rsidRDefault="001C0280" w:rsidP="001C0280">
            <w:pPr>
              <w:jc w:val="center"/>
              <w:rPr>
                <w:color w:val="000000"/>
                <w:lang w:eastAsia="ru-RU"/>
              </w:rPr>
            </w:pPr>
            <w:r w:rsidRPr="001C0280">
              <w:rPr>
                <w:color w:val="000000"/>
                <w:lang w:eastAsia="ru-RU"/>
              </w:rPr>
              <w:t>60.33</w:t>
            </w:r>
          </w:p>
        </w:tc>
        <w:tc>
          <w:tcPr>
            <w:tcW w:w="2163" w:type="dxa"/>
            <w:noWrap/>
            <w:vAlign w:val="center"/>
            <w:hideMark/>
          </w:tcPr>
          <w:p w14:paraId="29134541" w14:textId="77777777" w:rsidR="001C0280" w:rsidRPr="001C0280" w:rsidRDefault="001C0280" w:rsidP="001C0280">
            <w:pPr>
              <w:jc w:val="center"/>
              <w:rPr>
                <w:color w:val="000000"/>
                <w:lang w:eastAsia="ru-RU"/>
              </w:rPr>
            </w:pPr>
            <w:r w:rsidRPr="001C0280">
              <w:rPr>
                <w:color w:val="000000"/>
                <w:lang w:eastAsia="ru-RU"/>
              </w:rPr>
              <w:t>0.741</w:t>
            </w:r>
          </w:p>
        </w:tc>
        <w:tc>
          <w:tcPr>
            <w:tcW w:w="2163" w:type="dxa"/>
            <w:noWrap/>
            <w:vAlign w:val="center"/>
            <w:hideMark/>
          </w:tcPr>
          <w:p w14:paraId="63549917"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3F81F653" w14:textId="77777777" w:rsidR="001C0280" w:rsidRPr="001C0280" w:rsidRDefault="001C0280" w:rsidP="001C0280">
            <w:pPr>
              <w:jc w:val="center"/>
              <w:rPr>
                <w:lang w:eastAsia="ru-RU"/>
              </w:rPr>
            </w:pPr>
            <w:r w:rsidRPr="001C0280">
              <w:rPr>
                <w:lang w:eastAsia="ru-RU"/>
              </w:rPr>
              <w:t>170</w:t>
            </w:r>
          </w:p>
        </w:tc>
      </w:tr>
      <w:tr w:rsidR="001C0280" w:rsidRPr="001C0280" w14:paraId="6FABB267" w14:textId="77777777" w:rsidTr="00F05C28">
        <w:trPr>
          <w:trHeight w:val="285"/>
        </w:trPr>
        <w:tc>
          <w:tcPr>
            <w:tcW w:w="2040" w:type="dxa"/>
            <w:noWrap/>
            <w:vAlign w:val="center"/>
            <w:hideMark/>
          </w:tcPr>
          <w:p w14:paraId="0DEEEC4D" w14:textId="77777777" w:rsidR="001C0280" w:rsidRPr="001C0280" w:rsidRDefault="001C0280" w:rsidP="001C0280">
            <w:pPr>
              <w:jc w:val="center"/>
              <w:rPr>
                <w:color w:val="000000"/>
                <w:lang w:eastAsia="ru-RU"/>
              </w:rPr>
            </w:pPr>
            <w:r w:rsidRPr="001C0280">
              <w:rPr>
                <w:color w:val="000000"/>
                <w:lang w:eastAsia="ru-RU"/>
              </w:rPr>
              <w:t>-17</w:t>
            </w:r>
          </w:p>
        </w:tc>
        <w:tc>
          <w:tcPr>
            <w:tcW w:w="2286" w:type="dxa"/>
            <w:noWrap/>
            <w:vAlign w:val="center"/>
            <w:hideMark/>
          </w:tcPr>
          <w:p w14:paraId="21EC0AD5" w14:textId="77777777" w:rsidR="001C0280" w:rsidRPr="001C0280" w:rsidRDefault="001C0280" w:rsidP="001C0280">
            <w:pPr>
              <w:jc w:val="center"/>
              <w:rPr>
                <w:color w:val="000000"/>
                <w:lang w:eastAsia="ru-RU"/>
              </w:rPr>
            </w:pPr>
            <w:r w:rsidRPr="001C0280">
              <w:rPr>
                <w:color w:val="000000"/>
                <w:lang w:eastAsia="ru-RU"/>
              </w:rPr>
              <w:t>77.66</w:t>
            </w:r>
          </w:p>
        </w:tc>
        <w:tc>
          <w:tcPr>
            <w:tcW w:w="2163" w:type="dxa"/>
            <w:noWrap/>
            <w:vAlign w:val="center"/>
            <w:hideMark/>
          </w:tcPr>
          <w:p w14:paraId="77686471" w14:textId="77777777" w:rsidR="001C0280" w:rsidRPr="001C0280" w:rsidRDefault="001C0280" w:rsidP="001C0280">
            <w:pPr>
              <w:jc w:val="center"/>
              <w:rPr>
                <w:color w:val="000000"/>
                <w:lang w:eastAsia="ru-RU"/>
              </w:rPr>
            </w:pPr>
            <w:r w:rsidRPr="001C0280">
              <w:rPr>
                <w:color w:val="000000"/>
                <w:lang w:eastAsia="ru-RU"/>
              </w:rPr>
              <w:t>77.66</w:t>
            </w:r>
          </w:p>
        </w:tc>
        <w:tc>
          <w:tcPr>
            <w:tcW w:w="2163" w:type="dxa"/>
            <w:noWrap/>
            <w:vAlign w:val="center"/>
            <w:hideMark/>
          </w:tcPr>
          <w:p w14:paraId="7AE245CC" w14:textId="77777777" w:rsidR="001C0280" w:rsidRPr="001C0280" w:rsidRDefault="001C0280" w:rsidP="001C0280">
            <w:pPr>
              <w:jc w:val="center"/>
              <w:rPr>
                <w:color w:val="000000"/>
                <w:lang w:eastAsia="ru-RU"/>
              </w:rPr>
            </w:pPr>
            <w:r w:rsidRPr="001C0280">
              <w:rPr>
                <w:color w:val="000000"/>
                <w:lang w:eastAsia="ru-RU"/>
              </w:rPr>
              <w:t>59.61</w:t>
            </w:r>
          </w:p>
        </w:tc>
        <w:tc>
          <w:tcPr>
            <w:tcW w:w="2163" w:type="dxa"/>
            <w:noWrap/>
            <w:vAlign w:val="center"/>
            <w:hideMark/>
          </w:tcPr>
          <w:p w14:paraId="559CA1F6" w14:textId="77777777" w:rsidR="001C0280" w:rsidRPr="001C0280" w:rsidRDefault="001C0280" w:rsidP="001C0280">
            <w:pPr>
              <w:jc w:val="center"/>
              <w:rPr>
                <w:color w:val="000000"/>
                <w:lang w:eastAsia="ru-RU"/>
              </w:rPr>
            </w:pPr>
            <w:r w:rsidRPr="001C0280">
              <w:rPr>
                <w:color w:val="000000"/>
                <w:lang w:eastAsia="ru-RU"/>
              </w:rPr>
              <w:t>0.722</w:t>
            </w:r>
          </w:p>
        </w:tc>
        <w:tc>
          <w:tcPr>
            <w:tcW w:w="2163" w:type="dxa"/>
            <w:noWrap/>
            <w:vAlign w:val="center"/>
            <w:hideMark/>
          </w:tcPr>
          <w:p w14:paraId="74FE4822"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5A224486" w14:textId="77777777" w:rsidR="001C0280" w:rsidRPr="001C0280" w:rsidRDefault="001C0280" w:rsidP="001C0280">
            <w:pPr>
              <w:jc w:val="center"/>
              <w:rPr>
                <w:lang w:eastAsia="ru-RU"/>
              </w:rPr>
            </w:pPr>
            <w:r w:rsidRPr="001C0280">
              <w:rPr>
                <w:lang w:eastAsia="ru-RU"/>
              </w:rPr>
              <w:t>170</w:t>
            </w:r>
          </w:p>
        </w:tc>
      </w:tr>
      <w:tr w:rsidR="001C0280" w:rsidRPr="001C0280" w14:paraId="424A5F14" w14:textId="77777777" w:rsidTr="00F05C28">
        <w:trPr>
          <w:trHeight w:val="285"/>
        </w:trPr>
        <w:tc>
          <w:tcPr>
            <w:tcW w:w="2040" w:type="dxa"/>
            <w:noWrap/>
            <w:vAlign w:val="center"/>
            <w:hideMark/>
          </w:tcPr>
          <w:p w14:paraId="28E7FE93" w14:textId="77777777" w:rsidR="001C0280" w:rsidRPr="001C0280" w:rsidRDefault="001C0280" w:rsidP="001C0280">
            <w:pPr>
              <w:jc w:val="center"/>
              <w:rPr>
                <w:color w:val="000000"/>
                <w:lang w:eastAsia="ru-RU"/>
              </w:rPr>
            </w:pPr>
            <w:r w:rsidRPr="001C0280">
              <w:rPr>
                <w:color w:val="000000"/>
                <w:lang w:eastAsia="ru-RU"/>
              </w:rPr>
              <w:t>-16</w:t>
            </w:r>
          </w:p>
        </w:tc>
        <w:tc>
          <w:tcPr>
            <w:tcW w:w="2286" w:type="dxa"/>
            <w:noWrap/>
            <w:vAlign w:val="center"/>
            <w:hideMark/>
          </w:tcPr>
          <w:p w14:paraId="671E091E" w14:textId="77777777" w:rsidR="001C0280" w:rsidRPr="001C0280" w:rsidRDefault="001C0280" w:rsidP="001C0280">
            <w:pPr>
              <w:jc w:val="center"/>
              <w:rPr>
                <w:color w:val="000000"/>
                <w:lang w:eastAsia="ru-RU"/>
              </w:rPr>
            </w:pPr>
            <w:r w:rsidRPr="001C0280">
              <w:rPr>
                <w:color w:val="000000"/>
                <w:lang w:eastAsia="ru-RU"/>
              </w:rPr>
              <w:t>76.47</w:t>
            </w:r>
          </w:p>
        </w:tc>
        <w:tc>
          <w:tcPr>
            <w:tcW w:w="2163" w:type="dxa"/>
            <w:noWrap/>
            <w:vAlign w:val="center"/>
            <w:hideMark/>
          </w:tcPr>
          <w:p w14:paraId="0650BB30" w14:textId="77777777" w:rsidR="001C0280" w:rsidRPr="001C0280" w:rsidRDefault="001C0280" w:rsidP="001C0280">
            <w:pPr>
              <w:jc w:val="center"/>
              <w:rPr>
                <w:color w:val="000000"/>
                <w:lang w:eastAsia="ru-RU"/>
              </w:rPr>
            </w:pPr>
            <w:r w:rsidRPr="001C0280">
              <w:rPr>
                <w:color w:val="000000"/>
                <w:lang w:eastAsia="ru-RU"/>
              </w:rPr>
              <w:t>76.47</w:t>
            </w:r>
          </w:p>
        </w:tc>
        <w:tc>
          <w:tcPr>
            <w:tcW w:w="2163" w:type="dxa"/>
            <w:noWrap/>
            <w:vAlign w:val="center"/>
            <w:hideMark/>
          </w:tcPr>
          <w:p w14:paraId="6229DA81" w14:textId="77777777" w:rsidR="001C0280" w:rsidRPr="001C0280" w:rsidRDefault="001C0280" w:rsidP="001C0280">
            <w:pPr>
              <w:jc w:val="center"/>
              <w:rPr>
                <w:color w:val="000000"/>
                <w:lang w:eastAsia="ru-RU"/>
              </w:rPr>
            </w:pPr>
            <w:r w:rsidRPr="001C0280">
              <w:rPr>
                <w:color w:val="000000"/>
                <w:lang w:eastAsia="ru-RU"/>
              </w:rPr>
              <w:t>58.88</w:t>
            </w:r>
          </w:p>
        </w:tc>
        <w:tc>
          <w:tcPr>
            <w:tcW w:w="2163" w:type="dxa"/>
            <w:noWrap/>
            <w:vAlign w:val="center"/>
            <w:hideMark/>
          </w:tcPr>
          <w:p w14:paraId="7AB07E4C" w14:textId="77777777" w:rsidR="001C0280" w:rsidRPr="001C0280" w:rsidRDefault="001C0280" w:rsidP="001C0280">
            <w:pPr>
              <w:jc w:val="center"/>
              <w:rPr>
                <w:color w:val="000000"/>
                <w:lang w:eastAsia="ru-RU"/>
              </w:rPr>
            </w:pPr>
            <w:r w:rsidRPr="001C0280">
              <w:rPr>
                <w:color w:val="000000"/>
                <w:lang w:eastAsia="ru-RU"/>
              </w:rPr>
              <w:t>0.704</w:t>
            </w:r>
          </w:p>
        </w:tc>
        <w:tc>
          <w:tcPr>
            <w:tcW w:w="2163" w:type="dxa"/>
            <w:noWrap/>
            <w:vAlign w:val="center"/>
            <w:hideMark/>
          </w:tcPr>
          <w:p w14:paraId="5FEA17FA"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32A6C117" w14:textId="77777777" w:rsidR="001C0280" w:rsidRPr="001C0280" w:rsidRDefault="001C0280" w:rsidP="001C0280">
            <w:pPr>
              <w:jc w:val="center"/>
              <w:rPr>
                <w:lang w:eastAsia="ru-RU"/>
              </w:rPr>
            </w:pPr>
            <w:r w:rsidRPr="001C0280">
              <w:rPr>
                <w:lang w:eastAsia="ru-RU"/>
              </w:rPr>
              <w:t>170</w:t>
            </w:r>
          </w:p>
        </w:tc>
      </w:tr>
      <w:tr w:rsidR="001C0280" w:rsidRPr="001C0280" w14:paraId="2EFDEE2A" w14:textId="77777777" w:rsidTr="00F05C28">
        <w:trPr>
          <w:trHeight w:val="285"/>
        </w:trPr>
        <w:tc>
          <w:tcPr>
            <w:tcW w:w="2040" w:type="dxa"/>
            <w:noWrap/>
            <w:vAlign w:val="center"/>
            <w:hideMark/>
          </w:tcPr>
          <w:p w14:paraId="3A2E664C" w14:textId="77777777" w:rsidR="001C0280" w:rsidRPr="001C0280" w:rsidRDefault="001C0280" w:rsidP="001C0280">
            <w:pPr>
              <w:jc w:val="center"/>
              <w:rPr>
                <w:color w:val="000000"/>
                <w:lang w:eastAsia="ru-RU"/>
              </w:rPr>
            </w:pPr>
            <w:r w:rsidRPr="001C0280">
              <w:rPr>
                <w:color w:val="000000"/>
                <w:lang w:eastAsia="ru-RU"/>
              </w:rPr>
              <w:t>-15</w:t>
            </w:r>
          </w:p>
        </w:tc>
        <w:tc>
          <w:tcPr>
            <w:tcW w:w="2286" w:type="dxa"/>
            <w:noWrap/>
            <w:vAlign w:val="center"/>
            <w:hideMark/>
          </w:tcPr>
          <w:p w14:paraId="211737E5" w14:textId="77777777" w:rsidR="001C0280" w:rsidRPr="001C0280" w:rsidRDefault="001C0280" w:rsidP="001C0280">
            <w:pPr>
              <w:jc w:val="center"/>
              <w:rPr>
                <w:color w:val="000000"/>
                <w:lang w:eastAsia="ru-RU"/>
              </w:rPr>
            </w:pPr>
            <w:r w:rsidRPr="001C0280">
              <w:rPr>
                <w:color w:val="000000"/>
                <w:lang w:eastAsia="ru-RU"/>
              </w:rPr>
              <w:t>75.27</w:t>
            </w:r>
          </w:p>
        </w:tc>
        <w:tc>
          <w:tcPr>
            <w:tcW w:w="2163" w:type="dxa"/>
            <w:noWrap/>
            <w:vAlign w:val="center"/>
            <w:hideMark/>
          </w:tcPr>
          <w:p w14:paraId="12C80E35" w14:textId="77777777" w:rsidR="001C0280" w:rsidRPr="001C0280" w:rsidRDefault="001C0280" w:rsidP="001C0280">
            <w:pPr>
              <w:jc w:val="center"/>
              <w:rPr>
                <w:color w:val="000000"/>
                <w:lang w:eastAsia="ru-RU"/>
              </w:rPr>
            </w:pPr>
            <w:r w:rsidRPr="001C0280">
              <w:rPr>
                <w:color w:val="000000"/>
                <w:lang w:eastAsia="ru-RU"/>
              </w:rPr>
              <w:t>75.27</w:t>
            </w:r>
          </w:p>
        </w:tc>
        <w:tc>
          <w:tcPr>
            <w:tcW w:w="2163" w:type="dxa"/>
            <w:noWrap/>
            <w:vAlign w:val="center"/>
            <w:hideMark/>
          </w:tcPr>
          <w:p w14:paraId="1FD5BBB5" w14:textId="77777777" w:rsidR="001C0280" w:rsidRPr="001C0280" w:rsidRDefault="001C0280" w:rsidP="001C0280">
            <w:pPr>
              <w:jc w:val="center"/>
              <w:rPr>
                <w:color w:val="000000"/>
                <w:lang w:eastAsia="ru-RU"/>
              </w:rPr>
            </w:pPr>
            <w:r w:rsidRPr="001C0280">
              <w:rPr>
                <w:color w:val="000000"/>
                <w:lang w:eastAsia="ru-RU"/>
              </w:rPr>
              <w:t>58.14</w:t>
            </w:r>
          </w:p>
        </w:tc>
        <w:tc>
          <w:tcPr>
            <w:tcW w:w="2163" w:type="dxa"/>
            <w:noWrap/>
            <w:vAlign w:val="center"/>
            <w:hideMark/>
          </w:tcPr>
          <w:p w14:paraId="658EC7EC" w14:textId="77777777" w:rsidR="001C0280" w:rsidRPr="001C0280" w:rsidRDefault="001C0280" w:rsidP="001C0280">
            <w:pPr>
              <w:jc w:val="center"/>
              <w:rPr>
                <w:color w:val="000000"/>
                <w:lang w:eastAsia="ru-RU"/>
              </w:rPr>
            </w:pPr>
            <w:r w:rsidRPr="001C0280">
              <w:rPr>
                <w:color w:val="000000"/>
                <w:lang w:eastAsia="ru-RU"/>
              </w:rPr>
              <w:t>0.685</w:t>
            </w:r>
          </w:p>
        </w:tc>
        <w:tc>
          <w:tcPr>
            <w:tcW w:w="2163" w:type="dxa"/>
            <w:noWrap/>
            <w:vAlign w:val="center"/>
            <w:hideMark/>
          </w:tcPr>
          <w:p w14:paraId="31989947"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463D0BE3" w14:textId="77777777" w:rsidR="001C0280" w:rsidRPr="001C0280" w:rsidRDefault="001C0280" w:rsidP="001C0280">
            <w:pPr>
              <w:jc w:val="center"/>
              <w:rPr>
                <w:lang w:eastAsia="ru-RU"/>
              </w:rPr>
            </w:pPr>
            <w:r w:rsidRPr="001C0280">
              <w:rPr>
                <w:lang w:eastAsia="ru-RU"/>
              </w:rPr>
              <w:t>170</w:t>
            </w:r>
          </w:p>
        </w:tc>
      </w:tr>
      <w:tr w:rsidR="001C0280" w:rsidRPr="001C0280" w14:paraId="7A30BAFD" w14:textId="77777777" w:rsidTr="0081050C">
        <w:trPr>
          <w:trHeight w:val="285"/>
        </w:trPr>
        <w:tc>
          <w:tcPr>
            <w:tcW w:w="2040" w:type="dxa"/>
            <w:tcBorders>
              <w:bottom w:val="single" w:sz="4" w:space="0" w:color="auto"/>
            </w:tcBorders>
            <w:noWrap/>
            <w:vAlign w:val="center"/>
            <w:hideMark/>
          </w:tcPr>
          <w:p w14:paraId="5EA68DE8" w14:textId="77777777" w:rsidR="001C0280" w:rsidRPr="001C0280" w:rsidRDefault="001C0280" w:rsidP="001C0280">
            <w:pPr>
              <w:jc w:val="center"/>
              <w:rPr>
                <w:color w:val="000000"/>
                <w:lang w:eastAsia="ru-RU"/>
              </w:rPr>
            </w:pPr>
            <w:r w:rsidRPr="001C0280">
              <w:rPr>
                <w:color w:val="000000"/>
                <w:lang w:eastAsia="ru-RU"/>
              </w:rPr>
              <w:t>-14</w:t>
            </w:r>
          </w:p>
        </w:tc>
        <w:tc>
          <w:tcPr>
            <w:tcW w:w="2286" w:type="dxa"/>
            <w:tcBorders>
              <w:bottom w:val="single" w:sz="4" w:space="0" w:color="auto"/>
            </w:tcBorders>
            <w:noWrap/>
            <w:vAlign w:val="center"/>
            <w:hideMark/>
          </w:tcPr>
          <w:p w14:paraId="369EF684" w14:textId="77777777" w:rsidR="001C0280" w:rsidRPr="001C0280" w:rsidRDefault="001C0280" w:rsidP="001C0280">
            <w:pPr>
              <w:jc w:val="center"/>
              <w:rPr>
                <w:color w:val="000000"/>
                <w:lang w:eastAsia="ru-RU"/>
              </w:rPr>
            </w:pPr>
            <w:r w:rsidRPr="001C0280">
              <w:rPr>
                <w:color w:val="000000"/>
                <w:lang w:eastAsia="ru-RU"/>
              </w:rPr>
              <w:t>74.07</w:t>
            </w:r>
          </w:p>
        </w:tc>
        <w:tc>
          <w:tcPr>
            <w:tcW w:w="2163" w:type="dxa"/>
            <w:tcBorders>
              <w:bottom w:val="single" w:sz="4" w:space="0" w:color="auto"/>
            </w:tcBorders>
            <w:noWrap/>
            <w:vAlign w:val="center"/>
            <w:hideMark/>
          </w:tcPr>
          <w:p w14:paraId="0B63FBC0" w14:textId="77777777" w:rsidR="001C0280" w:rsidRPr="001C0280" w:rsidRDefault="001C0280" w:rsidP="001C0280">
            <w:pPr>
              <w:jc w:val="center"/>
              <w:rPr>
                <w:color w:val="000000"/>
                <w:lang w:eastAsia="ru-RU"/>
              </w:rPr>
            </w:pPr>
            <w:r w:rsidRPr="001C0280">
              <w:rPr>
                <w:color w:val="000000"/>
                <w:lang w:eastAsia="ru-RU"/>
              </w:rPr>
              <w:t>74.07</w:t>
            </w:r>
          </w:p>
        </w:tc>
        <w:tc>
          <w:tcPr>
            <w:tcW w:w="2163" w:type="dxa"/>
            <w:tcBorders>
              <w:bottom w:val="single" w:sz="4" w:space="0" w:color="auto"/>
            </w:tcBorders>
            <w:noWrap/>
            <w:vAlign w:val="center"/>
            <w:hideMark/>
          </w:tcPr>
          <w:p w14:paraId="15BDA768" w14:textId="77777777" w:rsidR="001C0280" w:rsidRPr="001C0280" w:rsidRDefault="001C0280" w:rsidP="001C0280">
            <w:pPr>
              <w:jc w:val="center"/>
              <w:rPr>
                <w:color w:val="000000"/>
                <w:lang w:eastAsia="ru-RU"/>
              </w:rPr>
            </w:pPr>
            <w:r w:rsidRPr="001C0280">
              <w:rPr>
                <w:color w:val="000000"/>
                <w:lang w:eastAsia="ru-RU"/>
              </w:rPr>
              <w:t>57.41</w:t>
            </w:r>
          </w:p>
        </w:tc>
        <w:tc>
          <w:tcPr>
            <w:tcW w:w="2163" w:type="dxa"/>
            <w:tcBorders>
              <w:bottom w:val="single" w:sz="4" w:space="0" w:color="auto"/>
            </w:tcBorders>
            <w:noWrap/>
            <w:vAlign w:val="center"/>
            <w:hideMark/>
          </w:tcPr>
          <w:p w14:paraId="27CBEC2B" w14:textId="77777777" w:rsidR="001C0280" w:rsidRPr="001C0280" w:rsidRDefault="001C0280" w:rsidP="001C0280">
            <w:pPr>
              <w:jc w:val="center"/>
              <w:rPr>
                <w:color w:val="000000"/>
                <w:lang w:eastAsia="ru-RU"/>
              </w:rPr>
            </w:pPr>
            <w:r w:rsidRPr="001C0280">
              <w:rPr>
                <w:color w:val="000000"/>
                <w:lang w:eastAsia="ru-RU"/>
              </w:rPr>
              <w:t>0.667</w:t>
            </w:r>
          </w:p>
        </w:tc>
        <w:tc>
          <w:tcPr>
            <w:tcW w:w="2163" w:type="dxa"/>
            <w:tcBorders>
              <w:bottom w:val="single" w:sz="4" w:space="0" w:color="auto"/>
            </w:tcBorders>
            <w:noWrap/>
            <w:vAlign w:val="center"/>
            <w:hideMark/>
          </w:tcPr>
          <w:p w14:paraId="552FE79D"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tcBorders>
              <w:bottom w:val="single" w:sz="4" w:space="0" w:color="auto"/>
            </w:tcBorders>
            <w:noWrap/>
            <w:vAlign w:val="center"/>
            <w:hideMark/>
          </w:tcPr>
          <w:p w14:paraId="29D56281" w14:textId="77777777" w:rsidR="001C0280" w:rsidRPr="001C0280" w:rsidRDefault="001C0280" w:rsidP="001C0280">
            <w:pPr>
              <w:jc w:val="center"/>
              <w:rPr>
                <w:lang w:eastAsia="ru-RU"/>
              </w:rPr>
            </w:pPr>
            <w:r w:rsidRPr="001C0280">
              <w:rPr>
                <w:lang w:eastAsia="ru-RU"/>
              </w:rPr>
              <w:t>170</w:t>
            </w:r>
          </w:p>
        </w:tc>
      </w:tr>
      <w:tr w:rsidR="001C0280" w:rsidRPr="001C0280" w14:paraId="135158C8" w14:textId="77777777" w:rsidTr="0081050C">
        <w:trPr>
          <w:trHeight w:val="285"/>
        </w:trPr>
        <w:tc>
          <w:tcPr>
            <w:tcW w:w="2040" w:type="dxa"/>
            <w:tcBorders>
              <w:top w:val="single" w:sz="4" w:space="0" w:color="auto"/>
              <w:left w:val="single" w:sz="4" w:space="0" w:color="auto"/>
              <w:bottom w:val="single" w:sz="4" w:space="0" w:color="auto"/>
              <w:right w:val="single" w:sz="4" w:space="0" w:color="auto"/>
            </w:tcBorders>
            <w:noWrap/>
            <w:vAlign w:val="center"/>
            <w:hideMark/>
          </w:tcPr>
          <w:p w14:paraId="3A826ABB" w14:textId="77777777" w:rsidR="001C0280" w:rsidRPr="001C0280" w:rsidRDefault="001C0280" w:rsidP="001C0280">
            <w:pPr>
              <w:jc w:val="center"/>
              <w:rPr>
                <w:color w:val="000000"/>
                <w:lang w:eastAsia="ru-RU"/>
              </w:rPr>
            </w:pPr>
            <w:r w:rsidRPr="001C0280">
              <w:rPr>
                <w:color w:val="000000"/>
                <w:lang w:eastAsia="ru-RU"/>
              </w:rPr>
              <w:t>-13</w:t>
            </w:r>
          </w:p>
        </w:tc>
        <w:tc>
          <w:tcPr>
            <w:tcW w:w="2286" w:type="dxa"/>
            <w:tcBorders>
              <w:top w:val="single" w:sz="4" w:space="0" w:color="auto"/>
              <w:left w:val="single" w:sz="4" w:space="0" w:color="auto"/>
              <w:bottom w:val="single" w:sz="4" w:space="0" w:color="auto"/>
              <w:right w:val="single" w:sz="4" w:space="0" w:color="auto"/>
            </w:tcBorders>
            <w:noWrap/>
            <w:vAlign w:val="center"/>
            <w:hideMark/>
          </w:tcPr>
          <w:p w14:paraId="38455449" w14:textId="77777777" w:rsidR="001C0280" w:rsidRPr="001C0280" w:rsidRDefault="001C0280" w:rsidP="001C0280">
            <w:pPr>
              <w:jc w:val="center"/>
              <w:rPr>
                <w:color w:val="000000"/>
                <w:lang w:eastAsia="ru-RU"/>
              </w:rPr>
            </w:pPr>
            <w:r w:rsidRPr="001C0280">
              <w:rPr>
                <w:color w:val="000000"/>
                <w:lang w:eastAsia="ru-RU"/>
              </w:rPr>
              <w:t>72.87</w:t>
            </w:r>
          </w:p>
        </w:tc>
        <w:tc>
          <w:tcPr>
            <w:tcW w:w="2163" w:type="dxa"/>
            <w:tcBorders>
              <w:top w:val="single" w:sz="4" w:space="0" w:color="auto"/>
              <w:left w:val="single" w:sz="4" w:space="0" w:color="auto"/>
              <w:bottom w:val="single" w:sz="4" w:space="0" w:color="auto"/>
              <w:right w:val="single" w:sz="4" w:space="0" w:color="auto"/>
            </w:tcBorders>
            <w:noWrap/>
            <w:vAlign w:val="center"/>
            <w:hideMark/>
          </w:tcPr>
          <w:p w14:paraId="56BF51E1" w14:textId="77777777" w:rsidR="001C0280" w:rsidRPr="001C0280" w:rsidRDefault="001C0280" w:rsidP="001C0280">
            <w:pPr>
              <w:jc w:val="center"/>
              <w:rPr>
                <w:color w:val="000000"/>
                <w:lang w:eastAsia="ru-RU"/>
              </w:rPr>
            </w:pPr>
            <w:r w:rsidRPr="001C0280">
              <w:rPr>
                <w:color w:val="000000"/>
                <w:lang w:eastAsia="ru-RU"/>
              </w:rPr>
              <w:t>72.87</w:t>
            </w:r>
          </w:p>
        </w:tc>
        <w:tc>
          <w:tcPr>
            <w:tcW w:w="2163" w:type="dxa"/>
            <w:tcBorders>
              <w:top w:val="single" w:sz="4" w:space="0" w:color="auto"/>
              <w:left w:val="single" w:sz="4" w:space="0" w:color="auto"/>
              <w:bottom w:val="single" w:sz="4" w:space="0" w:color="auto"/>
              <w:right w:val="single" w:sz="4" w:space="0" w:color="auto"/>
            </w:tcBorders>
            <w:noWrap/>
            <w:vAlign w:val="center"/>
            <w:hideMark/>
          </w:tcPr>
          <w:p w14:paraId="04B50B05" w14:textId="77777777" w:rsidR="001C0280" w:rsidRPr="001C0280" w:rsidRDefault="001C0280" w:rsidP="001C0280">
            <w:pPr>
              <w:jc w:val="center"/>
              <w:rPr>
                <w:color w:val="000000"/>
                <w:lang w:eastAsia="ru-RU"/>
              </w:rPr>
            </w:pPr>
            <w:r w:rsidRPr="001C0280">
              <w:rPr>
                <w:color w:val="000000"/>
                <w:lang w:eastAsia="ru-RU"/>
              </w:rPr>
              <w:t>56.66</w:t>
            </w:r>
          </w:p>
        </w:tc>
        <w:tc>
          <w:tcPr>
            <w:tcW w:w="2163" w:type="dxa"/>
            <w:tcBorders>
              <w:top w:val="single" w:sz="4" w:space="0" w:color="auto"/>
              <w:left w:val="single" w:sz="4" w:space="0" w:color="auto"/>
              <w:bottom w:val="single" w:sz="4" w:space="0" w:color="auto"/>
              <w:right w:val="single" w:sz="4" w:space="0" w:color="auto"/>
            </w:tcBorders>
            <w:noWrap/>
            <w:vAlign w:val="center"/>
            <w:hideMark/>
          </w:tcPr>
          <w:p w14:paraId="30746FF8" w14:textId="77777777" w:rsidR="001C0280" w:rsidRPr="001C0280" w:rsidRDefault="001C0280" w:rsidP="001C0280">
            <w:pPr>
              <w:jc w:val="center"/>
              <w:rPr>
                <w:color w:val="000000"/>
                <w:lang w:eastAsia="ru-RU"/>
              </w:rPr>
            </w:pPr>
            <w:r w:rsidRPr="001C0280">
              <w:rPr>
                <w:color w:val="000000"/>
                <w:lang w:eastAsia="ru-RU"/>
              </w:rPr>
              <w:t>0.648</w:t>
            </w:r>
          </w:p>
        </w:tc>
        <w:tc>
          <w:tcPr>
            <w:tcW w:w="2163" w:type="dxa"/>
            <w:tcBorders>
              <w:top w:val="single" w:sz="4" w:space="0" w:color="auto"/>
              <w:left w:val="single" w:sz="4" w:space="0" w:color="auto"/>
              <w:bottom w:val="single" w:sz="4" w:space="0" w:color="auto"/>
              <w:right w:val="single" w:sz="4" w:space="0" w:color="auto"/>
            </w:tcBorders>
            <w:noWrap/>
            <w:vAlign w:val="center"/>
            <w:hideMark/>
          </w:tcPr>
          <w:p w14:paraId="7DF85CEC"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tcBorders>
              <w:top w:val="single" w:sz="4" w:space="0" w:color="auto"/>
              <w:left w:val="single" w:sz="4" w:space="0" w:color="auto"/>
              <w:bottom w:val="single" w:sz="4" w:space="0" w:color="auto"/>
              <w:right w:val="single" w:sz="4" w:space="0" w:color="auto"/>
            </w:tcBorders>
            <w:noWrap/>
            <w:vAlign w:val="center"/>
            <w:hideMark/>
          </w:tcPr>
          <w:p w14:paraId="3C11D627" w14:textId="77777777" w:rsidR="001C0280" w:rsidRPr="001C0280" w:rsidRDefault="001C0280" w:rsidP="001C0280">
            <w:pPr>
              <w:jc w:val="center"/>
              <w:rPr>
                <w:lang w:eastAsia="ru-RU"/>
              </w:rPr>
            </w:pPr>
            <w:r w:rsidRPr="001C0280">
              <w:rPr>
                <w:lang w:eastAsia="ru-RU"/>
              </w:rPr>
              <w:t>170</w:t>
            </w:r>
          </w:p>
        </w:tc>
      </w:tr>
      <w:tr w:rsidR="001C0280" w:rsidRPr="001C0280" w14:paraId="78F7A05A" w14:textId="77777777" w:rsidTr="0081050C">
        <w:trPr>
          <w:trHeight w:val="285"/>
        </w:trPr>
        <w:tc>
          <w:tcPr>
            <w:tcW w:w="2040" w:type="dxa"/>
            <w:tcBorders>
              <w:top w:val="single" w:sz="4" w:space="0" w:color="auto"/>
            </w:tcBorders>
            <w:noWrap/>
            <w:vAlign w:val="center"/>
            <w:hideMark/>
          </w:tcPr>
          <w:p w14:paraId="32C7B67E" w14:textId="77777777" w:rsidR="001C0280" w:rsidRPr="001C0280" w:rsidRDefault="001C0280" w:rsidP="001C0280">
            <w:pPr>
              <w:jc w:val="center"/>
              <w:rPr>
                <w:color w:val="000000"/>
                <w:lang w:eastAsia="ru-RU"/>
              </w:rPr>
            </w:pPr>
            <w:r w:rsidRPr="001C0280">
              <w:rPr>
                <w:color w:val="000000"/>
                <w:lang w:eastAsia="ru-RU"/>
              </w:rPr>
              <w:t>-12</w:t>
            </w:r>
          </w:p>
        </w:tc>
        <w:tc>
          <w:tcPr>
            <w:tcW w:w="2286" w:type="dxa"/>
            <w:tcBorders>
              <w:top w:val="single" w:sz="4" w:space="0" w:color="auto"/>
            </w:tcBorders>
            <w:noWrap/>
            <w:vAlign w:val="center"/>
            <w:hideMark/>
          </w:tcPr>
          <w:p w14:paraId="32B0BE57" w14:textId="77777777" w:rsidR="001C0280" w:rsidRPr="001C0280" w:rsidRDefault="001C0280" w:rsidP="001C0280">
            <w:pPr>
              <w:jc w:val="center"/>
              <w:rPr>
                <w:color w:val="000000"/>
                <w:lang w:eastAsia="ru-RU"/>
              </w:rPr>
            </w:pPr>
            <w:r w:rsidRPr="001C0280">
              <w:rPr>
                <w:color w:val="000000"/>
                <w:lang w:eastAsia="ru-RU"/>
              </w:rPr>
              <w:t>71.66</w:t>
            </w:r>
          </w:p>
        </w:tc>
        <w:tc>
          <w:tcPr>
            <w:tcW w:w="2163" w:type="dxa"/>
            <w:tcBorders>
              <w:top w:val="single" w:sz="4" w:space="0" w:color="auto"/>
            </w:tcBorders>
            <w:noWrap/>
            <w:vAlign w:val="center"/>
            <w:hideMark/>
          </w:tcPr>
          <w:p w14:paraId="4182DCC8" w14:textId="77777777" w:rsidR="001C0280" w:rsidRPr="001C0280" w:rsidRDefault="001C0280" w:rsidP="001C0280">
            <w:pPr>
              <w:jc w:val="center"/>
              <w:rPr>
                <w:color w:val="000000"/>
                <w:lang w:eastAsia="ru-RU"/>
              </w:rPr>
            </w:pPr>
            <w:r w:rsidRPr="001C0280">
              <w:rPr>
                <w:color w:val="000000"/>
                <w:lang w:eastAsia="ru-RU"/>
              </w:rPr>
              <w:t>71.66</w:t>
            </w:r>
          </w:p>
        </w:tc>
        <w:tc>
          <w:tcPr>
            <w:tcW w:w="2163" w:type="dxa"/>
            <w:tcBorders>
              <w:top w:val="single" w:sz="4" w:space="0" w:color="auto"/>
            </w:tcBorders>
            <w:noWrap/>
            <w:vAlign w:val="center"/>
            <w:hideMark/>
          </w:tcPr>
          <w:p w14:paraId="545CC1F1" w14:textId="77777777" w:rsidR="001C0280" w:rsidRPr="001C0280" w:rsidRDefault="001C0280" w:rsidP="001C0280">
            <w:pPr>
              <w:jc w:val="center"/>
              <w:rPr>
                <w:color w:val="000000"/>
                <w:lang w:eastAsia="ru-RU"/>
              </w:rPr>
            </w:pPr>
            <w:r w:rsidRPr="001C0280">
              <w:rPr>
                <w:color w:val="000000"/>
                <w:lang w:eastAsia="ru-RU"/>
              </w:rPr>
              <w:t>55.91</w:t>
            </w:r>
          </w:p>
        </w:tc>
        <w:tc>
          <w:tcPr>
            <w:tcW w:w="2163" w:type="dxa"/>
            <w:tcBorders>
              <w:top w:val="single" w:sz="4" w:space="0" w:color="auto"/>
            </w:tcBorders>
            <w:noWrap/>
            <w:vAlign w:val="center"/>
            <w:hideMark/>
          </w:tcPr>
          <w:p w14:paraId="058919DD" w14:textId="77777777" w:rsidR="001C0280" w:rsidRPr="001C0280" w:rsidRDefault="001C0280" w:rsidP="001C0280">
            <w:pPr>
              <w:jc w:val="center"/>
              <w:rPr>
                <w:color w:val="000000"/>
                <w:lang w:eastAsia="ru-RU"/>
              </w:rPr>
            </w:pPr>
            <w:r w:rsidRPr="001C0280">
              <w:rPr>
                <w:color w:val="000000"/>
                <w:lang w:eastAsia="ru-RU"/>
              </w:rPr>
              <w:t>0.630</w:t>
            </w:r>
          </w:p>
        </w:tc>
        <w:tc>
          <w:tcPr>
            <w:tcW w:w="2163" w:type="dxa"/>
            <w:tcBorders>
              <w:top w:val="single" w:sz="4" w:space="0" w:color="auto"/>
            </w:tcBorders>
            <w:noWrap/>
            <w:vAlign w:val="center"/>
            <w:hideMark/>
          </w:tcPr>
          <w:p w14:paraId="77B1E88E"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tcBorders>
              <w:top w:val="single" w:sz="4" w:space="0" w:color="auto"/>
            </w:tcBorders>
            <w:noWrap/>
            <w:vAlign w:val="center"/>
            <w:hideMark/>
          </w:tcPr>
          <w:p w14:paraId="7F339568" w14:textId="77777777" w:rsidR="001C0280" w:rsidRPr="001C0280" w:rsidRDefault="001C0280" w:rsidP="001C0280">
            <w:pPr>
              <w:jc w:val="center"/>
              <w:rPr>
                <w:lang w:eastAsia="ru-RU"/>
              </w:rPr>
            </w:pPr>
            <w:r w:rsidRPr="001C0280">
              <w:rPr>
                <w:lang w:eastAsia="ru-RU"/>
              </w:rPr>
              <w:t>170</w:t>
            </w:r>
          </w:p>
        </w:tc>
      </w:tr>
      <w:tr w:rsidR="001C0280" w:rsidRPr="001C0280" w14:paraId="2E62CF0B" w14:textId="77777777" w:rsidTr="00F05C28">
        <w:trPr>
          <w:trHeight w:val="285"/>
        </w:trPr>
        <w:tc>
          <w:tcPr>
            <w:tcW w:w="2040" w:type="dxa"/>
            <w:noWrap/>
            <w:vAlign w:val="center"/>
            <w:hideMark/>
          </w:tcPr>
          <w:p w14:paraId="4ECF9A59" w14:textId="77777777" w:rsidR="001C0280" w:rsidRPr="001C0280" w:rsidRDefault="001C0280" w:rsidP="001C0280">
            <w:pPr>
              <w:jc w:val="center"/>
              <w:rPr>
                <w:color w:val="000000"/>
                <w:lang w:eastAsia="ru-RU"/>
              </w:rPr>
            </w:pPr>
            <w:r w:rsidRPr="001C0280">
              <w:rPr>
                <w:color w:val="000000"/>
                <w:lang w:eastAsia="ru-RU"/>
              </w:rPr>
              <w:t>-11</w:t>
            </w:r>
          </w:p>
        </w:tc>
        <w:tc>
          <w:tcPr>
            <w:tcW w:w="2286" w:type="dxa"/>
            <w:noWrap/>
            <w:vAlign w:val="center"/>
            <w:hideMark/>
          </w:tcPr>
          <w:p w14:paraId="0D6139B4" w14:textId="77777777" w:rsidR="001C0280" w:rsidRPr="001C0280" w:rsidRDefault="001C0280" w:rsidP="001C0280">
            <w:pPr>
              <w:jc w:val="center"/>
              <w:rPr>
                <w:color w:val="000000"/>
                <w:lang w:eastAsia="ru-RU"/>
              </w:rPr>
            </w:pPr>
            <w:r w:rsidRPr="001C0280">
              <w:rPr>
                <w:color w:val="000000"/>
                <w:lang w:eastAsia="ru-RU"/>
              </w:rPr>
              <w:t>70.44</w:t>
            </w:r>
          </w:p>
        </w:tc>
        <w:tc>
          <w:tcPr>
            <w:tcW w:w="2163" w:type="dxa"/>
            <w:noWrap/>
            <w:vAlign w:val="center"/>
            <w:hideMark/>
          </w:tcPr>
          <w:p w14:paraId="65EF5B0C" w14:textId="77777777" w:rsidR="001C0280" w:rsidRPr="001C0280" w:rsidRDefault="001C0280" w:rsidP="001C0280">
            <w:pPr>
              <w:jc w:val="center"/>
              <w:rPr>
                <w:color w:val="000000"/>
                <w:lang w:eastAsia="ru-RU"/>
              </w:rPr>
            </w:pPr>
            <w:r w:rsidRPr="001C0280">
              <w:rPr>
                <w:color w:val="000000"/>
                <w:lang w:eastAsia="ru-RU"/>
              </w:rPr>
              <w:t>70.44</w:t>
            </w:r>
          </w:p>
        </w:tc>
        <w:tc>
          <w:tcPr>
            <w:tcW w:w="2163" w:type="dxa"/>
            <w:noWrap/>
            <w:vAlign w:val="center"/>
            <w:hideMark/>
          </w:tcPr>
          <w:p w14:paraId="2A84BF17" w14:textId="77777777" w:rsidR="001C0280" w:rsidRPr="001C0280" w:rsidRDefault="001C0280" w:rsidP="001C0280">
            <w:pPr>
              <w:jc w:val="center"/>
              <w:rPr>
                <w:color w:val="000000"/>
                <w:lang w:eastAsia="ru-RU"/>
              </w:rPr>
            </w:pPr>
            <w:r w:rsidRPr="001C0280">
              <w:rPr>
                <w:color w:val="000000"/>
                <w:lang w:eastAsia="ru-RU"/>
              </w:rPr>
              <w:t>55.16</w:t>
            </w:r>
          </w:p>
        </w:tc>
        <w:tc>
          <w:tcPr>
            <w:tcW w:w="2163" w:type="dxa"/>
            <w:noWrap/>
            <w:vAlign w:val="center"/>
            <w:hideMark/>
          </w:tcPr>
          <w:p w14:paraId="41A3A621" w14:textId="77777777" w:rsidR="001C0280" w:rsidRPr="001C0280" w:rsidRDefault="001C0280" w:rsidP="001C0280">
            <w:pPr>
              <w:jc w:val="center"/>
              <w:rPr>
                <w:color w:val="000000"/>
                <w:lang w:eastAsia="ru-RU"/>
              </w:rPr>
            </w:pPr>
            <w:r w:rsidRPr="001C0280">
              <w:rPr>
                <w:color w:val="000000"/>
                <w:lang w:eastAsia="ru-RU"/>
              </w:rPr>
              <w:t>0.611</w:t>
            </w:r>
          </w:p>
        </w:tc>
        <w:tc>
          <w:tcPr>
            <w:tcW w:w="2163" w:type="dxa"/>
            <w:noWrap/>
            <w:vAlign w:val="center"/>
            <w:hideMark/>
          </w:tcPr>
          <w:p w14:paraId="3E29127C" w14:textId="77777777" w:rsidR="001C0280" w:rsidRPr="001C0280" w:rsidRDefault="001C0280" w:rsidP="001C0280">
            <w:pPr>
              <w:jc w:val="center"/>
              <w:rPr>
                <w:color w:val="000000"/>
                <w:lang w:eastAsia="ru-RU"/>
              </w:rPr>
            </w:pPr>
            <w:r w:rsidRPr="001C0280">
              <w:rPr>
                <w:color w:val="000000"/>
                <w:lang w:eastAsia="ru-RU"/>
              </w:rPr>
              <w:t>22.00</w:t>
            </w:r>
          </w:p>
        </w:tc>
        <w:tc>
          <w:tcPr>
            <w:tcW w:w="2163" w:type="dxa"/>
            <w:noWrap/>
            <w:vAlign w:val="center"/>
            <w:hideMark/>
          </w:tcPr>
          <w:p w14:paraId="48B6F85C" w14:textId="77777777" w:rsidR="001C0280" w:rsidRPr="001C0280" w:rsidRDefault="001C0280" w:rsidP="001C0280">
            <w:pPr>
              <w:jc w:val="center"/>
              <w:rPr>
                <w:lang w:eastAsia="ru-RU"/>
              </w:rPr>
            </w:pPr>
            <w:r w:rsidRPr="001C0280">
              <w:rPr>
                <w:lang w:eastAsia="ru-RU"/>
              </w:rPr>
              <w:t>170</w:t>
            </w:r>
          </w:p>
        </w:tc>
      </w:tr>
      <w:tr w:rsidR="0081050C" w:rsidRPr="0081050C" w14:paraId="3F3B0C30" w14:textId="77777777" w:rsidTr="00F05C28">
        <w:trPr>
          <w:trHeight w:val="285"/>
        </w:trPr>
        <w:tc>
          <w:tcPr>
            <w:tcW w:w="2040" w:type="dxa"/>
            <w:noWrap/>
            <w:vAlign w:val="center"/>
            <w:hideMark/>
          </w:tcPr>
          <w:p w14:paraId="1FADA8DF" w14:textId="77777777" w:rsidR="001C0280" w:rsidRPr="0081050C" w:rsidRDefault="001C0280" w:rsidP="001C0280">
            <w:pPr>
              <w:jc w:val="center"/>
              <w:rPr>
                <w:lang w:eastAsia="ru-RU"/>
              </w:rPr>
            </w:pPr>
            <w:r w:rsidRPr="0081050C">
              <w:rPr>
                <w:lang w:eastAsia="ru-RU"/>
              </w:rPr>
              <w:t>-10.64</w:t>
            </w:r>
          </w:p>
        </w:tc>
        <w:tc>
          <w:tcPr>
            <w:tcW w:w="2286" w:type="dxa"/>
            <w:noWrap/>
            <w:vAlign w:val="center"/>
            <w:hideMark/>
          </w:tcPr>
          <w:p w14:paraId="64343E9D" w14:textId="77777777" w:rsidR="001C0280" w:rsidRPr="0081050C" w:rsidRDefault="001C0280" w:rsidP="001C0280">
            <w:pPr>
              <w:jc w:val="center"/>
              <w:rPr>
                <w:lang w:eastAsia="ru-RU"/>
              </w:rPr>
            </w:pPr>
            <w:r w:rsidRPr="0081050C">
              <w:rPr>
                <w:lang w:eastAsia="ru-RU"/>
              </w:rPr>
              <w:t>70.00</w:t>
            </w:r>
          </w:p>
        </w:tc>
        <w:tc>
          <w:tcPr>
            <w:tcW w:w="2163" w:type="dxa"/>
            <w:noWrap/>
            <w:vAlign w:val="center"/>
            <w:hideMark/>
          </w:tcPr>
          <w:p w14:paraId="4352F170" w14:textId="77777777" w:rsidR="001C0280" w:rsidRPr="0081050C" w:rsidRDefault="001C0280" w:rsidP="001C0280">
            <w:pPr>
              <w:jc w:val="center"/>
              <w:rPr>
                <w:lang w:eastAsia="ru-RU"/>
              </w:rPr>
            </w:pPr>
            <w:r w:rsidRPr="0081050C">
              <w:rPr>
                <w:lang w:eastAsia="ru-RU"/>
              </w:rPr>
              <w:t>70.00</w:t>
            </w:r>
          </w:p>
        </w:tc>
        <w:tc>
          <w:tcPr>
            <w:tcW w:w="2163" w:type="dxa"/>
            <w:noWrap/>
            <w:vAlign w:val="center"/>
            <w:hideMark/>
          </w:tcPr>
          <w:p w14:paraId="60053ECF" w14:textId="77777777" w:rsidR="001C0280" w:rsidRPr="0081050C" w:rsidRDefault="001C0280" w:rsidP="001C0280">
            <w:pPr>
              <w:jc w:val="center"/>
              <w:rPr>
                <w:lang w:eastAsia="ru-RU"/>
              </w:rPr>
            </w:pPr>
            <w:r w:rsidRPr="0081050C">
              <w:rPr>
                <w:lang w:eastAsia="ru-RU"/>
              </w:rPr>
              <w:t>54.89</w:t>
            </w:r>
          </w:p>
        </w:tc>
        <w:tc>
          <w:tcPr>
            <w:tcW w:w="2163" w:type="dxa"/>
            <w:noWrap/>
            <w:vAlign w:val="center"/>
            <w:hideMark/>
          </w:tcPr>
          <w:p w14:paraId="44478555" w14:textId="77777777" w:rsidR="001C0280" w:rsidRPr="0081050C" w:rsidRDefault="001C0280" w:rsidP="001C0280">
            <w:pPr>
              <w:jc w:val="center"/>
              <w:rPr>
                <w:lang w:eastAsia="ru-RU"/>
              </w:rPr>
            </w:pPr>
            <w:r w:rsidRPr="0081050C">
              <w:rPr>
                <w:lang w:eastAsia="ru-RU"/>
              </w:rPr>
              <w:t>0.604</w:t>
            </w:r>
          </w:p>
        </w:tc>
        <w:tc>
          <w:tcPr>
            <w:tcW w:w="2163" w:type="dxa"/>
            <w:noWrap/>
            <w:vAlign w:val="center"/>
            <w:hideMark/>
          </w:tcPr>
          <w:p w14:paraId="06D2EA92" w14:textId="77777777" w:rsidR="001C0280" w:rsidRPr="0081050C" w:rsidRDefault="001C0280" w:rsidP="001C0280">
            <w:pPr>
              <w:jc w:val="center"/>
              <w:rPr>
                <w:lang w:eastAsia="ru-RU"/>
              </w:rPr>
            </w:pPr>
            <w:r w:rsidRPr="0081050C">
              <w:rPr>
                <w:lang w:eastAsia="ru-RU"/>
              </w:rPr>
              <w:t>22.00</w:t>
            </w:r>
          </w:p>
        </w:tc>
        <w:tc>
          <w:tcPr>
            <w:tcW w:w="2163" w:type="dxa"/>
            <w:noWrap/>
            <w:vAlign w:val="center"/>
            <w:hideMark/>
          </w:tcPr>
          <w:p w14:paraId="647D8A99" w14:textId="77777777" w:rsidR="001C0280" w:rsidRPr="0081050C" w:rsidRDefault="001C0280" w:rsidP="001C0280">
            <w:pPr>
              <w:jc w:val="center"/>
              <w:rPr>
                <w:lang w:eastAsia="ru-RU"/>
              </w:rPr>
            </w:pPr>
            <w:r w:rsidRPr="0081050C">
              <w:rPr>
                <w:lang w:eastAsia="ru-RU"/>
              </w:rPr>
              <w:t>170</w:t>
            </w:r>
          </w:p>
        </w:tc>
      </w:tr>
      <w:tr w:rsidR="001C0280" w:rsidRPr="001C0280" w14:paraId="49FA1369" w14:textId="77777777" w:rsidTr="00F05C28">
        <w:trPr>
          <w:trHeight w:val="285"/>
        </w:trPr>
        <w:tc>
          <w:tcPr>
            <w:tcW w:w="2040" w:type="dxa"/>
            <w:noWrap/>
            <w:vAlign w:val="center"/>
            <w:hideMark/>
          </w:tcPr>
          <w:p w14:paraId="574F69E6" w14:textId="77777777" w:rsidR="001C0280" w:rsidRPr="001C0280" w:rsidRDefault="001C0280" w:rsidP="001C0280">
            <w:pPr>
              <w:jc w:val="center"/>
              <w:rPr>
                <w:color w:val="000000"/>
                <w:lang w:eastAsia="ru-RU"/>
              </w:rPr>
            </w:pPr>
            <w:r w:rsidRPr="001C0280">
              <w:rPr>
                <w:color w:val="000000"/>
                <w:lang w:eastAsia="ru-RU"/>
              </w:rPr>
              <w:t>-10</w:t>
            </w:r>
          </w:p>
        </w:tc>
        <w:tc>
          <w:tcPr>
            <w:tcW w:w="2286" w:type="dxa"/>
            <w:noWrap/>
            <w:vAlign w:val="center"/>
            <w:hideMark/>
          </w:tcPr>
          <w:p w14:paraId="1C9E7BF1"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070588CC"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7A5DAF15" w14:textId="77777777" w:rsidR="001C0280" w:rsidRPr="001C0280" w:rsidRDefault="001C0280" w:rsidP="001C0280">
            <w:pPr>
              <w:jc w:val="center"/>
              <w:rPr>
                <w:color w:val="000000"/>
                <w:lang w:eastAsia="ru-RU"/>
              </w:rPr>
            </w:pPr>
            <w:r w:rsidRPr="001C0280">
              <w:rPr>
                <w:color w:val="000000"/>
                <w:lang w:eastAsia="ru-RU"/>
              </w:rPr>
              <w:t>55.02</w:t>
            </w:r>
          </w:p>
        </w:tc>
        <w:tc>
          <w:tcPr>
            <w:tcW w:w="2163" w:type="dxa"/>
            <w:noWrap/>
            <w:vAlign w:val="center"/>
            <w:hideMark/>
          </w:tcPr>
          <w:p w14:paraId="7712A293" w14:textId="77777777" w:rsidR="001C0280" w:rsidRPr="001C0280" w:rsidRDefault="001C0280" w:rsidP="001C0280">
            <w:pPr>
              <w:jc w:val="center"/>
              <w:rPr>
                <w:color w:val="000000"/>
                <w:lang w:eastAsia="ru-RU"/>
              </w:rPr>
            </w:pPr>
            <w:r w:rsidRPr="001C0280">
              <w:rPr>
                <w:color w:val="000000"/>
                <w:lang w:eastAsia="ru-RU"/>
              </w:rPr>
              <w:t>0.599</w:t>
            </w:r>
          </w:p>
        </w:tc>
        <w:tc>
          <w:tcPr>
            <w:tcW w:w="2163" w:type="dxa"/>
            <w:noWrap/>
            <w:vAlign w:val="center"/>
            <w:hideMark/>
          </w:tcPr>
          <w:p w14:paraId="20F3DB76" w14:textId="77777777" w:rsidR="001C0280" w:rsidRPr="001C0280" w:rsidRDefault="001C0280" w:rsidP="001C0280">
            <w:pPr>
              <w:jc w:val="center"/>
              <w:rPr>
                <w:color w:val="000000"/>
                <w:lang w:eastAsia="ru-RU"/>
              </w:rPr>
            </w:pPr>
            <w:r w:rsidRPr="001C0280">
              <w:rPr>
                <w:color w:val="000000"/>
                <w:lang w:eastAsia="ru-RU"/>
              </w:rPr>
              <w:t>22.35</w:t>
            </w:r>
          </w:p>
        </w:tc>
        <w:tc>
          <w:tcPr>
            <w:tcW w:w="2163" w:type="dxa"/>
            <w:noWrap/>
            <w:vAlign w:val="center"/>
            <w:hideMark/>
          </w:tcPr>
          <w:p w14:paraId="463713A9" w14:textId="77777777" w:rsidR="001C0280" w:rsidRPr="001C0280" w:rsidRDefault="001C0280" w:rsidP="001C0280">
            <w:pPr>
              <w:jc w:val="center"/>
              <w:rPr>
                <w:lang w:eastAsia="ru-RU"/>
              </w:rPr>
            </w:pPr>
            <w:r w:rsidRPr="001C0280">
              <w:rPr>
                <w:lang w:eastAsia="ru-RU"/>
              </w:rPr>
              <w:t>170</w:t>
            </w:r>
          </w:p>
        </w:tc>
      </w:tr>
      <w:tr w:rsidR="001C0280" w:rsidRPr="001C0280" w14:paraId="557C2C89" w14:textId="77777777" w:rsidTr="00F05C28">
        <w:trPr>
          <w:trHeight w:val="285"/>
        </w:trPr>
        <w:tc>
          <w:tcPr>
            <w:tcW w:w="2040" w:type="dxa"/>
            <w:noWrap/>
            <w:vAlign w:val="center"/>
            <w:hideMark/>
          </w:tcPr>
          <w:p w14:paraId="19C774E5" w14:textId="77777777" w:rsidR="001C0280" w:rsidRPr="001C0280" w:rsidRDefault="001C0280" w:rsidP="001C0280">
            <w:pPr>
              <w:jc w:val="center"/>
              <w:rPr>
                <w:color w:val="000000"/>
                <w:lang w:eastAsia="ru-RU"/>
              </w:rPr>
            </w:pPr>
            <w:r w:rsidRPr="001C0280">
              <w:rPr>
                <w:color w:val="000000"/>
                <w:lang w:eastAsia="ru-RU"/>
              </w:rPr>
              <w:t>-9</w:t>
            </w:r>
          </w:p>
        </w:tc>
        <w:tc>
          <w:tcPr>
            <w:tcW w:w="2286" w:type="dxa"/>
            <w:noWrap/>
            <w:vAlign w:val="center"/>
            <w:hideMark/>
          </w:tcPr>
          <w:p w14:paraId="13DC2F30"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010B0E8C"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2039B6A0" w14:textId="77777777" w:rsidR="001C0280" w:rsidRPr="001C0280" w:rsidRDefault="001C0280" w:rsidP="001C0280">
            <w:pPr>
              <w:jc w:val="center"/>
              <w:rPr>
                <w:color w:val="000000"/>
                <w:lang w:eastAsia="ru-RU"/>
              </w:rPr>
            </w:pPr>
            <w:r w:rsidRPr="001C0280">
              <w:rPr>
                <w:color w:val="000000"/>
                <w:lang w:eastAsia="ru-RU"/>
              </w:rPr>
              <w:t>55.23</w:t>
            </w:r>
          </w:p>
        </w:tc>
        <w:tc>
          <w:tcPr>
            <w:tcW w:w="2163" w:type="dxa"/>
            <w:noWrap/>
            <w:vAlign w:val="center"/>
            <w:hideMark/>
          </w:tcPr>
          <w:p w14:paraId="611FE095" w14:textId="77777777" w:rsidR="001C0280" w:rsidRPr="001C0280" w:rsidRDefault="001C0280" w:rsidP="001C0280">
            <w:pPr>
              <w:jc w:val="center"/>
              <w:rPr>
                <w:color w:val="000000"/>
                <w:lang w:eastAsia="ru-RU"/>
              </w:rPr>
            </w:pPr>
            <w:r w:rsidRPr="001C0280">
              <w:rPr>
                <w:color w:val="000000"/>
                <w:lang w:eastAsia="ru-RU"/>
              </w:rPr>
              <w:t>0.591</w:t>
            </w:r>
          </w:p>
        </w:tc>
        <w:tc>
          <w:tcPr>
            <w:tcW w:w="2163" w:type="dxa"/>
            <w:noWrap/>
            <w:vAlign w:val="center"/>
            <w:hideMark/>
          </w:tcPr>
          <w:p w14:paraId="1EF78BE9" w14:textId="77777777" w:rsidR="001C0280" w:rsidRPr="001C0280" w:rsidRDefault="001C0280" w:rsidP="001C0280">
            <w:pPr>
              <w:jc w:val="center"/>
              <w:rPr>
                <w:color w:val="000000"/>
                <w:lang w:eastAsia="ru-RU"/>
              </w:rPr>
            </w:pPr>
            <w:r w:rsidRPr="001C0280">
              <w:rPr>
                <w:color w:val="000000"/>
                <w:lang w:eastAsia="ru-RU"/>
              </w:rPr>
              <w:t>22.90</w:t>
            </w:r>
          </w:p>
        </w:tc>
        <w:tc>
          <w:tcPr>
            <w:tcW w:w="2163" w:type="dxa"/>
            <w:noWrap/>
            <w:vAlign w:val="center"/>
            <w:hideMark/>
          </w:tcPr>
          <w:p w14:paraId="19BF285D" w14:textId="77777777" w:rsidR="001C0280" w:rsidRPr="001C0280" w:rsidRDefault="001C0280" w:rsidP="001C0280">
            <w:pPr>
              <w:jc w:val="center"/>
              <w:rPr>
                <w:lang w:eastAsia="ru-RU"/>
              </w:rPr>
            </w:pPr>
            <w:r w:rsidRPr="001C0280">
              <w:rPr>
                <w:lang w:eastAsia="ru-RU"/>
              </w:rPr>
              <w:t>170</w:t>
            </w:r>
          </w:p>
        </w:tc>
      </w:tr>
      <w:tr w:rsidR="001C0280" w:rsidRPr="001C0280" w14:paraId="3B18C433" w14:textId="77777777" w:rsidTr="00F05C28">
        <w:trPr>
          <w:trHeight w:val="285"/>
        </w:trPr>
        <w:tc>
          <w:tcPr>
            <w:tcW w:w="2040" w:type="dxa"/>
            <w:noWrap/>
            <w:vAlign w:val="center"/>
            <w:hideMark/>
          </w:tcPr>
          <w:p w14:paraId="17C558D1" w14:textId="77777777" w:rsidR="001C0280" w:rsidRPr="001C0280" w:rsidRDefault="001C0280" w:rsidP="001C0280">
            <w:pPr>
              <w:jc w:val="center"/>
              <w:rPr>
                <w:color w:val="000000"/>
                <w:lang w:eastAsia="ru-RU"/>
              </w:rPr>
            </w:pPr>
            <w:r w:rsidRPr="001C0280">
              <w:rPr>
                <w:color w:val="000000"/>
                <w:lang w:eastAsia="ru-RU"/>
              </w:rPr>
              <w:t>-8</w:t>
            </w:r>
          </w:p>
        </w:tc>
        <w:tc>
          <w:tcPr>
            <w:tcW w:w="2286" w:type="dxa"/>
            <w:noWrap/>
            <w:vAlign w:val="center"/>
            <w:hideMark/>
          </w:tcPr>
          <w:p w14:paraId="08ED03A0"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07B0BF5C"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22A9E2AC" w14:textId="77777777" w:rsidR="001C0280" w:rsidRPr="001C0280" w:rsidRDefault="001C0280" w:rsidP="001C0280">
            <w:pPr>
              <w:jc w:val="center"/>
              <w:rPr>
                <w:color w:val="000000"/>
                <w:lang w:eastAsia="ru-RU"/>
              </w:rPr>
            </w:pPr>
            <w:r w:rsidRPr="001C0280">
              <w:rPr>
                <w:color w:val="000000"/>
                <w:lang w:eastAsia="ru-RU"/>
              </w:rPr>
              <w:t>55.44</w:t>
            </w:r>
          </w:p>
        </w:tc>
        <w:tc>
          <w:tcPr>
            <w:tcW w:w="2163" w:type="dxa"/>
            <w:noWrap/>
            <w:vAlign w:val="center"/>
            <w:hideMark/>
          </w:tcPr>
          <w:p w14:paraId="6A69A770" w14:textId="77777777" w:rsidR="001C0280" w:rsidRPr="001C0280" w:rsidRDefault="001C0280" w:rsidP="001C0280">
            <w:pPr>
              <w:jc w:val="center"/>
              <w:rPr>
                <w:color w:val="000000"/>
                <w:lang w:eastAsia="ru-RU"/>
              </w:rPr>
            </w:pPr>
            <w:r w:rsidRPr="001C0280">
              <w:rPr>
                <w:color w:val="000000"/>
                <w:lang w:eastAsia="ru-RU"/>
              </w:rPr>
              <w:t>0.582</w:t>
            </w:r>
          </w:p>
        </w:tc>
        <w:tc>
          <w:tcPr>
            <w:tcW w:w="2163" w:type="dxa"/>
            <w:noWrap/>
            <w:vAlign w:val="center"/>
            <w:hideMark/>
          </w:tcPr>
          <w:p w14:paraId="72497469" w14:textId="77777777" w:rsidR="001C0280" w:rsidRPr="001C0280" w:rsidRDefault="001C0280" w:rsidP="001C0280">
            <w:pPr>
              <w:jc w:val="center"/>
              <w:rPr>
                <w:color w:val="000000"/>
                <w:lang w:eastAsia="ru-RU"/>
              </w:rPr>
            </w:pPr>
            <w:r w:rsidRPr="001C0280">
              <w:rPr>
                <w:color w:val="000000"/>
                <w:lang w:eastAsia="ru-RU"/>
              </w:rPr>
              <w:t>23.45</w:t>
            </w:r>
          </w:p>
        </w:tc>
        <w:tc>
          <w:tcPr>
            <w:tcW w:w="2163" w:type="dxa"/>
            <w:noWrap/>
            <w:vAlign w:val="center"/>
            <w:hideMark/>
          </w:tcPr>
          <w:p w14:paraId="0703E299" w14:textId="77777777" w:rsidR="001C0280" w:rsidRPr="001C0280" w:rsidRDefault="001C0280" w:rsidP="001C0280">
            <w:pPr>
              <w:jc w:val="center"/>
              <w:rPr>
                <w:lang w:eastAsia="ru-RU"/>
              </w:rPr>
            </w:pPr>
            <w:r w:rsidRPr="001C0280">
              <w:rPr>
                <w:lang w:eastAsia="ru-RU"/>
              </w:rPr>
              <w:t>170</w:t>
            </w:r>
          </w:p>
        </w:tc>
      </w:tr>
      <w:tr w:rsidR="001C0280" w:rsidRPr="001C0280" w14:paraId="6BE99431" w14:textId="77777777" w:rsidTr="00F05C28">
        <w:trPr>
          <w:trHeight w:val="285"/>
        </w:trPr>
        <w:tc>
          <w:tcPr>
            <w:tcW w:w="2040" w:type="dxa"/>
            <w:noWrap/>
            <w:vAlign w:val="center"/>
            <w:hideMark/>
          </w:tcPr>
          <w:p w14:paraId="402BB058" w14:textId="77777777" w:rsidR="001C0280" w:rsidRPr="001C0280" w:rsidRDefault="001C0280" w:rsidP="001C0280">
            <w:pPr>
              <w:jc w:val="center"/>
              <w:rPr>
                <w:color w:val="000000"/>
                <w:lang w:eastAsia="ru-RU"/>
              </w:rPr>
            </w:pPr>
            <w:r w:rsidRPr="001C0280">
              <w:rPr>
                <w:color w:val="000000"/>
                <w:lang w:eastAsia="ru-RU"/>
              </w:rPr>
              <w:t>-7</w:t>
            </w:r>
          </w:p>
        </w:tc>
        <w:tc>
          <w:tcPr>
            <w:tcW w:w="2286" w:type="dxa"/>
            <w:noWrap/>
            <w:vAlign w:val="center"/>
            <w:hideMark/>
          </w:tcPr>
          <w:p w14:paraId="6718F54F"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4387D3A1"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4CCEB1F6" w14:textId="77777777" w:rsidR="001C0280" w:rsidRPr="001C0280" w:rsidRDefault="001C0280" w:rsidP="001C0280">
            <w:pPr>
              <w:jc w:val="center"/>
              <w:rPr>
                <w:color w:val="000000"/>
                <w:lang w:eastAsia="ru-RU"/>
              </w:rPr>
            </w:pPr>
            <w:r w:rsidRPr="001C0280">
              <w:rPr>
                <w:color w:val="000000"/>
                <w:lang w:eastAsia="ru-RU"/>
              </w:rPr>
              <w:t>55.64</w:t>
            </w:r>
          </w:p>
        </w:tc>
        <w:tc>
          <w:tcPr>
            <w:tcW w:w="2163" w:type="dxa"/>
            <w:noWrap/>
            <w:vAlign w:val="center"/>
            <w:hideMark/>
          </w:tcPr>
          <w:p w14:paraId="308E087A" w14:textId="77777777" w:rsidR="001C0280" w:rsidRPr="001C0280" w:rsidRDefault="001C0280" w:rsidP="001C0280">
            <w:pPr>
              <w:jc w:val="center"/>
              <w:rPr>
                <w:color w:val="000000"/>
                <w:lang w:eastAsia="ru-RU"/>
              </w:rPr>
            </w:pPr>
            <w:r w:rsidRPr="001C0280">
              <w:rPr>
                <w:color w:val="000000"/>
                <w:lang w:eastAsia="ru-RU"/>
              </w:rPr>
              <w:t>0.574</w:t>
            </w:r>
          </w:p>
        </w:tc>
        <w:tc>
          <w:tcPr>
            <w:tcW w:w="2163" w:type="dxa"/>
            <w:noWrap/>
            <w:vAlign w:val="center"/>
            <w:hideMark/>
          </w:tcPr>
          <w:p w14:paraId="53E80F8E" w14:textId="77777777" w:rsidR="001C0280" w:rsidRPr="001C0280" w:rsidRDefault="001C0280" w:rsidP="001C0280">
            <w:pPr>
              <w:jc w:val="center"/>
              <w:rPr>
                <w:color w:val="000000"/>
                <w:lang w:eastAsia="ru-RU"/>
              </w:rPr>
            </w:pPr>
            <w:r w:rsidRPr="001C0280">
              <w:rPr>
                <w:color w:val="000000"/>
                <w:lang w:eastAsia="ru-RU"/>
              </w:rPr>
              <w:t>24.01</w:t>
            </w:r>
          </w:p>
        </w:tc>
        <w:tc>
          <w:tcPr>
            <w:tcW w:w="2163" w:type="dxa"/>
            <w:noWrap/>
            <w:vAlign w:val="center"/>
            <w:hideMark/>
          </w:tcPr>
          <w:p w14:paraId="08A98F42" w14:textId="77777777" w:rsidR="001C0280" w:rsidRPr="001C0280" w:rsidRDefault="001C0280" w:rsidP="001C0280">
            <w:pPr>
              <w:jc w:val="center"/>
              <w:rPr>
                <w:lang w:eastAsia="ru-RU"/>
              </w:rPr>
            </w:pPr>
            <w:r w:rsidRPr="001C0280">
              <w:rPr>
                <w:lang w:eastAsia="ru-RU"/>
              </w:rPr>
              <w:t>170</w:t>
            </w:r>
          </w:p>
        </w:tc>
      </w:tr>
      <w:tr w:rsidR="001C0280" w:rsidRPr="001C0280" w14:paraId="1CEA15E5" w14:textId="77777777" w:rsidTr="00F05C28">
        <w:trPr>
          <w:trHeight w:val="285"/>
        </w:trPr>
        <w:tc>
          <w:tcPr>
            <w:tcW w:w="2040" w:type="dxa"/>
            <w:noWrap/>
            <w:vAlign w:val="center"/>
            <w:hideMark/>
          </w:tcPr>
          <w:p w14:paraId="7AE704FF" w14:textId="77777777" w:rsidR="001C0280" w:rsidRPr="001C0280" w:rsidRDefault="001C0280" w:rsidP="001C0280">
            <w:pPr>
              <w:jc w:val="center"/>
              <w:rPr>
                <w:color w:val="000000"/>
                <w:lang w:eastAsia="ru-RU"/>
              </w:rPr>
            </w:pPr>
            <w:r w:rsidRPr="001C0280">
              <w:rPr>
                <w:color w:val="000000"/>
                <w:lang w:eastAsia="ru-RU"/>
              </w:rPr>
              <w:t>-6</w:t>
            </w:r>
          </w:p>
        </w:tc>
        <w:tc>
          <w:tcPr>
            <w:tcW w:w="2286" w:type="dxa"/>
            <w:noWrap/>
            <w:vAlign w:val="center"/>
            <w:hideMark/>
          </w:tcPr>
          <w:p w14:paraId="0BB7ABBE"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20444A4D"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76E3413D" w14:textId="77777777" w:rsidR="001C0280" w:rsidRPr="001C0280" w:rsidRDefault="001C0280" w:rsidP="001C0280">
            <w:pPr>
              <w:jc w:val="center"/>
              <w:rPr>
                <w:color w:val="000000"/>
                <w:lang w:eastAsia="ru-RU"/>
              </w:rPr>
            </w:pPr>
            <w:r w:rsidRPr="001C0280">
              <w:rPr>
                <w:color w:val="000000"/>
                <w:lang w:eastAsia="ru-RU"/>
              </w:rPr>
              <w:t>55.85</w:t>
            </w:r>
          </w:p>
        </w:tc>
        <w:tc>
          <w:tcPr>
            <w:tcW w:w="2163" w:type="dxa"/>
            <w:noWrap/>
            <w:vAlign w:val="center"/>
            <w:hideMark/>
          </w:tcPr>
          <w:p w14:paraId="074AB621" w14:textId="77777777" w:rsidR="001C0280" w:rsidRPr="001C0280" w:rsidRDefault="001C0280" w:rsidP="001C0280">
            <w:pPr>
              <w:jc w:val="center"/>
              <w:rPr>
                <w:color w:val="000000"/>
                <w:lang w:eastAsia="ru-RU"/>
              </w:rPr>
            </w:pPr>
            <w:r w:rsidRPr="001C0280">
              <w:rPr>
                <w:color w:val="000000"/>
                <w:lang w:eastAsia="ru-RU"/>
              </w:rPr>
              <w:t>0.566</w:t>
            </w:r>
          </w:p>
        </w:tc>
        <w:tc>
          <w:tcPr>
            <w:tcW w:w="2163" w:type="dxa"/>
            <w:noWrap/>
            <w:vAlign w:val="center"/>
            <w:hideMark/>
          </w:tcPr>
          <w:p w14:paraId="5839B1EE" w14:textId="77777777" w:rsidR="001C0280" w:rsidRPr="001C0280" w:rsidRDefault="001C0280" w:rsidP="001C0280">
            <w:pPr>
              <w:jc w:val="center"/>
              <w:rPr>
                <w:color w:val="000000"/>
                <w:lang w:eastAsia="ru-RU"/>
              </w:rPr>
            </w:pPr>
            <w:r w:rsidRPr="001C0280">
              <w:rPr>
                <w:color w:val="000000"/>
                <w:lang w:eastAsia="ru-RU"/>
              </w:rPr>
              <w:t>24.56</w:t>
            </w:r>
          </w:p>
        </w:tc>
        <w:tc>
          <w:tcPr>
            <w:tcW w:w="2163" w:type="dxa"/>
            <w:noWrap/>
            <w:vAlign w:val="center"/>
            <w:hideMark/>
          </w:tcPr>
          <w:p w14:paraId="386BDC2A" w14:textId="77777777" w:rsidR="001C0280" w:rsidRPr="001C0280" w:rsidRDefault="001C0280" w:rsidP="001C0280">
            <w:pPr>
              <w:jc w:val="center"/>
              <w:rPr>
                <w:lang w:eastAsia="ru-RU"/>
              </w:rPr>
            </w:pPr>
            <w:r w:rsidRPr="001C0280">
              <w:rPr>
                <w:lang w:eastAsia="ru-RU"/>
              </w:rPr>
              <w:t>170</w:t>
            </w:r>
          </w:p>
        </w:tc>
      </w:tr>
      <w:tr w:rsidR="001C0280" w:rsidRPr="001C0280" w14:paraId="2B971036" w14:textId="77777777" w:rsidTr="00F05C28">
        <w:trPr>
          <w:trHeight w:val="285"/>
        </w:trPr>
        <w:tc>
          <w:tcPr>
            <w:tcW w:w="2040" w:type="dxa"/>
            <w:noWrap/>
            <w:vAlign w:val="center"/>
            <w:hideMark/>
          </w:tcPr>
          <w:p w14:paraId="5B56B57A" w14:textId="77777777" w:rsidR="001C0280" w:rsidRPr="001C0280" w:rsidRDefault="001C0280" w:rsidP="001C0280">
            <w:pPr>
              <w:jc w:val="center"/>
              <w:rPr>
                <w:color w:val="000000"/>
                <w:lang w:eastAsia="ru-RU"/>
              </w:rPr>
            </w:pPr>
            <w:r w:rsidRPr="001C0280">
              <w:rPr>
                <w:color w:val="000000"/>
                <w:lang w:eastAsia="ru-RU"/>
              </w:rPr>
              <w:t>-5</w:t>
            </w:r>
          </w:p>
        </w:tc>
        <w:tc>
          <w:tcPr>
            <w:tcW w:w="2286" w:type="dxa"/>
            <w:noWrap/>
            <w:vAlign w:val="center"/>
            <w:hideMark/>
          </w:tcPr>
          <w:p w14:paraId="287CE782"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5ACA2610"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18232ABA" w14:textId="77777777" w:rsidR="001C0280" w:rsidRPr="001C0280" w:rsidRDefault="001C0280" w:rsidP="001C0280">
            <w:pPr>
              <w:jc w:val="center"/>
              <w:rPr>
                <w:color w:val="000000"/>
                <w:lang w:eastAsia="ru-RU"/>
              </w:rPr>
            </w:pPr>
            <w:r w:rsidRPr="001C0280">
              <w:rPr>
                <w:color w:val="000000"/>
                <w:lang w:eastAsia="ru-RU"/>
              </w:rPr>
              <w:t>56.06</w:t>
            </w:r>
          </w:p>
        </w:tc>
        <w:tc>
          <w:tcPr>
            <w:tcW w:w="2163" w:type="dxa"/>
            <w:noWrap/>
            <w:vAlign w:val="center"/>
            <w:hideMark/>
          </w:tcPr>
          <w:p w14:paraId="182ADF2A" w14:textId="77777777" w:rsidR="001C0280" w:rsidRPr="001C0280" w:rsidRDefault="001C0280" w:rsidP="001C0280">
            <w:pPr>
              <w:jc w:val="center"/>
              <w:rPr>
                <w:color w:val="000000"/>
                <w:lang w:eastAsia="ru-RU"/>
              </w:rPr>
            </w:pPr>
            <w:r w:rsidRPr="001C0280">
              <w:rPr>
                <w:color w:val="000000"/>
                <w:lang w:eastAsia="ru-RU"/>
              </w:rPr>
              <w:t>0.558</w:t>
            </w:r>
          </w:p>
        </w:tc>
        <w:tc>
          <w:tcPr>
            <w:tcW w:w="2163" w:type="dxa"/>
            <w:noWrap/>
            <w:vAlign w:val="center"/>
            <w:hideMark/>
          </w:tcPr>
          <w:p w14:paraId="3FC00D93" w14:textId="77777777" w:rsidR="001C0280" w:rsidRPr="001C0280" w:rsidRDefault="001C0280" w:rsidP="001C0280">
            <w:pPr>
              <w:jc w:val="center"/>
              <w:rPr>
                <w:color w:val="000000"/>
                <w:lang w:eastAsia="ru-RU"/>
              </w:rPr>
            </w:pPr>
            <w:r w:rsidRPr="001C0280">
              <w:rPr>
                <w:color w:val="000000"/>
                <w:lang w:eastAsia="ru-RU"/>
              </w:rPr>
              <w:t>25.11</w:t>
            </w:r>
          </w:p>
        </w:tc>
        <w:tc>
          <w:tcPr>
            <w:tcW w:w="2163" w:type="dxa"/>
            <w:noWrap/>
            <w:vAlign w:val="center"/>
            <w:hideMark/>
          </w:tcPr>
          <w:p w14:paraId="45D58689" w14:textId="77777777" w:rsidR="001C0280" w:rsidRPr="001C0280" w:rsidRDefault="001C0280" w:rsidP="001C0280">
            <w:pPr>
              <w:jc w:val="center"/>
              <w:rPr>
                <w:lang w:eastAsia="ru-RU"/>
              </w:rPr>
            </w:pPr>
            <w:r w:rsidRPr="001C0280">
              <w:rPr>
                <w:lang w:eastAsia="ru-RU"/>
              </w:rPr>
              <w:t>170</w:t>
            </w:r>
          </w:p>
        </w:tc>
      </w:tr>
      <w:tr w:rsidR="001C0280" w:rsidRPr="001C0280" w14:paraId="64A6B431" w14:textId="77777777" w:rsidTr="00F05C28">
        <w:trPr>
          <w:trHeight w:val="285"/>
        </w:trPr>
        <w:tc>
          <w:tcPr>
            <w:tcW w:w="2040" w:type="dxa"/>
            <w:noWrap/>
            <w:vAlign w:val="center"/>
            <w:hideMark/>
          </w:tcPr>
          <w:p w14:paraId="5D55A44F" w14:textId="77777777" w:rsidR="001C0280" w:rsidRPr="001C0280" w:rsidRDefault="001C0280" w:rsidP="001C0280">
            <w:pPr>
              <w:jc w:val="center"/>
              <w:rPr>
                <w:color w:val="000000"/>
                <w:lang w:eastAsia="ru-RU"/>
              </w:rPr>
            </w:pPr>
            <w:r w:rsidRPr="001C0280">
              <w:rPr>
                <w:color w:val="000000"/>
                <w:lang w:eastAsia="ru-RU"/>
              </w:rPr>
              <w:t>-4</w:t>
            </w:r>
          </w:p>
        </w:tc>
        <w:tc>
          <w:tcPr>
            <w:tcW w:w="2286" w:type="dxa"/>
            <w:noWrap/>
            <w:vAlign w:val="center"/>
            <w:hideMark/>
          </w:tcPr>
          <w:p w14:paraId="398D497C"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7C48EB44"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14768C03" w14:textId="77777777" w:rsidR="001C0280" w:rsidRPr="001C0280" w:rsidRDefault="001C0280" w:rsidP="001C0280">
            <w:pPr>
              <w:jc w:val="center"/>
              <w:rPr>
                <w:color w:val="000000"/>
                <w:lang w:eastAsia="ru-RU"/>
              </w:rPr>
            </w:pPr>
            <w:r w:rsidRPr="001C0280">
              <w:rPr>
                <w:color w:val="000000"/>
                <w:lang w:eastAsia="ru-RU"/>
              </w:rPr>
              <w:t>56.27</w:t>
            </w:r>
          </w:p>
        </w:tc>
        <w:tc>
          <w:tcPr>
            <w:tcW w:w="2163" w:type="dxa"/>
            <w:noWrap/>
            <w:vAlign w:val="center"/>
            <w:hideMark/>
          </w:tcPr>
          <w:p w14:paraId="22E60FC1" w14:textId="77777777" w:rsidR="001C0280" w:rsidRPr="001C0280" w:rsidRDefault="001C0280" w:rsidP="001C0280">
            <w:pPr>
              <w:jc w:val="center"/>
              <w:rPr>
                <w:color w:val="000000"/>
                <w:lang w:eastAsia="ru-RU"/>
              </w:rPr>
            </w:pPr>
            <w:r w:rsidRPr="001C0280">
              <w:rPr>
                <w:color w:val="000000"/>
                <w:lang w:eastAsia="ru-RU"/>
              </w:rPr>
              <w:t>0.549</w:t>
            </w:r>
          </w:p>
        </w:tc>
        <w:tc>
          <w:tcPr>
            <w:tcW w:w="2163" w:type="dxa"/>
            <w:noWrap/>
            <w:vAlign w:val="center"/>
            <w:hideMark/>
          </w:tcPr>
          <w:p w14:paraId="6EF72F95" w14:textId="77777777" w:rsidR="001C0280" w:rsidRPr="001C0280" w:rsidRDefault="001C0280" w:rsidP="001C0280">
            <w:pPr>
              <w:jc w:val="center"/>
              <w:rPr>
                <w:color w:val="000000"/>
                <w:lang w:eastAsia="ru-RU"/>
              </w:rPr>
            </w:pPr>
            <w:r w:rsidRPr="001C0280">
              <w:rPr>
                <w:color w:val="000000"/>
                <w:lang w:eastAsia="ru-RU"/>
              </w:rPr>
              <w:t>25.67</w:t>
            </w:r>
          </w:p>
        </w:tc>
        <w:tc>
          <w:tcPr>
            <w:tcW w:w="2163" w:type="dxa"/>
            <w:noWrap/>
            <w:vAlign w:val="center"/>
            <w:hideMark/>
          </w:tcPr>
          <w:p w14:paraId="1BE96A7B" w14:textId="77777777" w:rsidR="001C0280" w:rsidRPr="001C0280" w:rsidRDefault="001C0280" w:rsidP="001C0280">
            <w:pPr>
              <w:jc w:val="center"/>
              <w:rPr>
                <w:lang w:eastAsia="ru-RU"/>
              </w:rPr>
            </w:pPr>
            <w:r w:rsidRPr="001C0280">
              <w:rPr>
                <w:lang w:eastAsia="ru-RU"/>
              </w:rPr>
              <w:t>170</w:t>
            </w:r>
          </w:p>
        </w:tc>
      </w:tr>
      <w:tr w:rsidR="001C0280" w:rsidRPr="001C0280" w14:paraId="3F900326" w14:textId="77777777" w:rsidTr="00F05C28">
        <w:trPr>
          <w:trHeight w:val="285"/>
        </w:trPr>
        <w:tc>
          <w:tcPr>
            <w:tcW w:w="2040" w:type="dxa"/>
            <w:noWrap/>
            <w:vAlign w:val="center"/>
            <w:hideMark/>
          </w:tcPr>
          <w:p w14:paraId="6A5BAEE3" w14:textId="77777777" w:rsidR="001C0280" w:rsidRPr="001C0280" w:rsidRDefault="001C0280" w:rsidP="001C0280">
            <w:pPr>
              <w:jc w:val="center"/>
              <w:rPr>
                <w:color w:val="000000"/>
                <w:lang w:eastAsia="ru-RU"/>
              </w:rPr>
            </w:pPr>
            <w:r w:rsidRPr="001C0280">
              <w:rPr>
                <w:color w:val="000000"/>
                <w:lang w:eastAsia="ru-RU"/>
              </w:rPr>
              <w:t>-3</w:t>
            </w:r>
          </w:p>
        </w:tc>
        <w:tc>
          <w:tcPr>
            <w:tcW w:w="2286" w:type="dxa"/>
            <w:noWrap/>
            <w:vAlign w:val="center"/>
            <w:hideMark/>
          </w:tcPr>
          <w:p w14:paraId="5A513AAA"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794483CA"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5480DC22" w14:textId="77777777" w:rsidR="001C0280" w:rsidRPr="001C0280" w:rsidRDefault="001C0280" w:rsidP="001C0280">
            <w:pPr>
              <w:jc w:val="center"/>
              <w:rPr>
                <w:color w:val="000000"/>
                <w:lang w:eastAsia="ru-RU"/>
              </w:rPr>
            </w:pPr>
            <w:r w:rsidRPr="001C0280">
              <w:rPr>
                <w:color w:val="000000"/>
                <w:lang w:eastAsia="ru-RU"/>
              </w:rPr>
              <w:t>56.47</w:t>
            </w:r>
          </w:p>
        </w:tc>
        <w:tc>
          <w:tcPr>
            <w:tcW w:w="2163" w:type="dxa"/>
            <w:noWrap/>
            <w:vAlign w:val="center"/>
            <w:hideMark/>
          </w:tcPr>
          <w:p w14:paraId="6E89F903" w14:textId="77777777" w:rsidR="001C0280" w:rsidRPr="001C0280" w:rsidRDefault="001C0280" w:rsidP="001C0280">
            <w:pPr>
              <w:jc w:val="center"/>
              <w:rPr>
                <w:color w:val="000000"/>
                <w:lang w:eastAsia="ru-RU"/>
              </w:rPr>
            </w:pPr>
            <w:r w:rsidRPr="001C0280">
              <w:rPr>
                <w:color w:val="000000"/>
                <w:lang w:eastAsia="ru-RU"/>
              </w:rPr>
              <w:t>0.541</w:t>
            </w:r>
          </w:p>
        </w:tc>
        <w:tc>
          <w:tcPr>
            <w:tcW w:w="2163" w:type="dxa"/>
            <w:noWrap/>
            <w:vAlign w:val="center"/>
            <w:hideMark/>
          </w:tcPr>
          <w:p w14:paraId="3E22E12D" w14:textId="77777777" w:rsidR="001C0280" w:rsidRPr="001C0280" w:rsidRDefault="001C0280" w:rsidP="001C0280">
            <w:pPr>
              <w:jc w:val="center"/>
              <w:rPr>
                <w:color w:val="000000"/>
                <w:lang w:eastAsia="ru-RU"/>
              </w:rPr>
            </w:pPr>
            <w:r w:rsidRPr="001C0280">
              <w:rPr>
                <w:color w:val="000000"/>
                <w:lang w:eastAsia="ru-RU"/>
              </w:rPr>
              <w:t>26.22</w:t>
            </w:r>
          </w:p>
        </w:tc>
        <w:tc>
          <w:tcPr>
            <w:tcW w:w="2163" w:type="dxa"/>
            <w:noWrap/>
            <w:vAlign w:val="center"/>
            <w:hideMark/>
          </w:tcPr>
          <w:p w14:paraId="5B254334" w14:textId="77777777" w:rsidR="001C0280" w:rsidRPr="001C0280" w:rsidRDefault="001C0280" w:rsidP="001C0280">
            <w:pPr>
              <w:jc w:val="center"/>
              <w:rPr>
                <w:lang w:eastAsia="ru-RU"/>
              </w:rPr>
            </w:pPr>
            <w:r w:rsidRPr="001C0280">
              <w:rPr>
                <w:lang w:eastAsia="ru-RU"/>
              </w:rPr>
              <w:t>170</w:t>
            </w:r>
          </w:p>
        </w:tc>
      </w:tr>
      <w:tr w:rsidR="001C0280" w:rsidRPr="001C0280" w14:paraId="78EDBB03" w14:textId="77777777" w:rsidTr="00F05C28">
        <w:trPr>
          <w:trHeight w:val="285"/>
        </w:trPr>
        <w:tc>
          <w:tcPr>
            <w:tcW w:w="2040" w:type="dxa"/>
            <w:noWrap/>
            <w:vAlign w:val="center"/>
            <w:hideMark/>
          </w:tcPr>
          <w:p w14:paraId="12D599CE" w14:textId="77777777" w:rsidR="001C0280" w:rsidRPr="001C0280" w:rsidRDefault="001C0280" w:rsidP="001C0280">
            <w:pPr>
              <w:jc w:val="center"/>
              <w:rPr>
                <w:color w:val="000000"/>
                <w:lang w:eastAsia="ru-RU"/>
              </w:rPr>
            </w:pPr>
            <w:r w:rsidRPr="001C0280">
              <w:rPr>
                <w:color w:val="000000"/>
                <w:lang w:eastAsia="ru-RU"/>
              </w:rPr>
              <w:t>-2</w:t>
            </w:r>
          </w:p>
        </w:tc>
        <w:tc>
          <w:tcPr>
            <w:tcW w:w="2286" w:type="dxa"/>
            <w:noWrap/>
            <w:vAlign w:val="center"/>
            <w:hideMark/>
          </w:tcPr>
          <w:p w14:paraId="277A34E0"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164B4254"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603C58E5" w14:textId="77777777" w:rsidR="001C0280" w:rsidRPr="001C0280" w:rsidRDefault="001C0280" w:rsidP="001C0280">
            <w:pPr>
              <w:jc w:val="center"/>
              <w:rPr>
                <w:color w:val="000000"/>
                <w:lang w:eastAsia="ru-RU"/>
              </w:rPr>
            </w:pPr>
            <w:r w:rsidRPr="001C0280">
              <w:rPr>
                <w:color w:val="000000"/>
                <w:lang w:eastAsia="ru-RU"/>
              </w:rPr>
              <w:t>56.68</w:t>
            </w:r>
          </w:p>
        </w:tc>
        <w:tc>
          <w:tcPr>
            <w:tcW w:w="2163" w:type="dxa"/>
            <w:noWrap/>
            <w:vAlign w:val="center"/>
            <w:hideMark/>
          </w:tcPr>
          <w:p w14:paraId="062B34DE" w14:textId="77777777" w:rsidR="001C0280" w:rsidRPr="001C0280" w:rsidRDefault="001C0280" w:rsidP="001C0280">
            <w:pPr>
              <w:jc w:val="center"/>
              <w:rPr>
                <w:color w:val="000000"/>
                <w:lang w:eastAsia="ru-RU"/>
              </w:rPr>
            </w:pPr>
            <w:r w:rsidRPr="001C0280">
              <w:rPr>
                <w:color w:val="000000"/>
                <w:lang w:eastAsia="ru-RU"/>
              </w:rPr>
              <w:t>0.533</w:t>
            </w:r>
          </w:p>
        </w:tc>
        <w:tc>
          <w:tcPr>
            <w:tcW w:w="2163" w:type="dxa"/>
            <w:noWrap/>
            <w:vAlign w:val="center"/>
            <w:hideMark/>
          </w:tcPr>
          <w:p w14:paraId="4297DCCC" w14:textId="77777777" w:rsidR="001C0280" w:rsidRPr="001C0280" w:rsidRDefault="001C0280" w:rsidP="001C0280">
            <w:pPr>
              <w:jc w:val="center"/>
              <w:rPr>
                <w:color w:val="000000"/>
                <w:lang w:eastAsia="ru-RU"/>
              </w:rPr>
            </w:pPr>
            <w:r w:rsidRPr="001C0280">
              <w:rPr>
                <w:color w:val="000000"/>
                <w:lang w:eastAsia="ru-RU"/>
              </w:rPr>
              <w:t>26.78</w:t>
            </w:r>
          </w:p>
        </w:tc>
        <w:tc>
          <w:tcPr>
            <w:tcW w:w="2163" w:type="dxa"/>
            <w:noWrap/>
            <w:vAlign w:val="center"/>
            <w:hideMark/>
          </w:tcPr>
          <w:p w14:paraId="56FE6822" w14:textId="77777777" w:rsidR="001C0280" w:rsidRPr="001C0280" w:rsidRDefault="001C0280" w:rsidP="001C0280">
            <w:pPr>
              <w:jc w:val="center"/>
              <w:rPr>
                <w:lang w:eastAsia="ru-RU"/>
              </w:rPr>
            </w:pPr>
            <w:r w:rsidRPr="001C0280">
              <w:rPr>
                <w:lang w:eastAsia="ru-RU"/>
              </w:rPr>
              <w:t>170</w:t>
            </w:r>
          </w:p>
        </w:tc>
      </w:tr>
      <w:tr w:rsidR="001C0280" w:rsidRPr="001C0280" w14:paraId="41C1D52C" w14:textId="77777777" w:rsidTr="00F05C28">
        <w:trPr>
          <w:trHeight w:val="285"/>
        </w:trPr>
        <w:tc>
          <w:tcPr>
            <w:tcW w:w="2040" w:type="dxa"/>
            <w:noWrap/>
            <w:vAlign w:val="center"/>
            <w:hideMark/>
          </w:tcPr>
          <w:p w14:paraId="532C5A0D" w14:textId="77777777" w:rsidR="001C0280" w:rsidRPr="001C0280" w:rsidRDefault="001C0280" w:rsidP="001C0280">
            <w:pPr>
              <w:jc w:val="center"/>
              <w:rPr>
                <w:color w:val="000000"/>
                <w:lang w:eastAsia="ru-RU"/>
              </w:rPr>
            </w:pPr>
            <w:r w:rsidRPr="001C0280">
              <w:rPr>
                <w:color w:val="000000"/>
                <w:lang w:eastAsia="ru-RU"/>
              </w:rPr>
              <w:t>-1</w:t>
            </w:r>
          </w:p>
        </w:tc>
        <w:tc>
          <w:tcPr>
            <w:tcW w:w="2286" w:type="dxa"/>
            <w:noWrap/>
            <w:vAlign w:val="center"/>
            <w:hideMark/>
          </w:tcPr>
          <w:p w14:paraId="67877737"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52F578A8"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2E22B2A7" w14:textId="77777777" w:rsidR="001C0280" w:rsidRPr="001C0280" w:rsidRDefault="001C0280" w:rsidP="001C0280">
            <w:pPr>
              <w:jc w:val="center"/>
              <w:rPr>
                <w:color w:val="000000"/>
                <w:lang w:eastAsia="ru-RU"/>
              </w:rPr>
            </w:pPr>
            <w:r w:rsidRPr="001C0280">
              <w:rPr>
                <w:color w:val="000000"/>
                <w:lang w:eastAsia="ru-RU"/>
              </w:rPr>
              <w:t>56.88</w:t>
            </w:r>
          </w:p>
        </w:tc>
        <w:tc>
          <w:tcPr>
            <w:tcW w:w="2163" w:type="dxa"/>
            <w:noWrap/>
            <w:vAlign w:val="center"/>
            <w:hideMark/>
          </w:tcPr>
          <w:p w14:paraId="042C808C" w14:textId="77777777" w:rsidR="001C0280" w:rsidRPr="001C0280" w:rsidRDefault="001C0280" w:rsidP="001C0280">
            <w:pPr>
              <w:jc w:val="center"/>
              <w:rPr>
                <w:color w:val="000000"/>
                <w:lang w:eastAsia="ru-RU"/>
              </w:rPr>
            </w:pPr>
            <w:r w:rsidRPr="001C0280">
              <w:rPr>
                <w:color w:val="000000"/>
                <w:lang w:eastAsia="ru-RU"/>
              </w:rPr>
              <w:t>0.525</w:t>
            </w:r>
          </w:p>
        </w:tc>
        <w:tc>
          <w:tcPr>
            <w:tcW w:w="2163" w:type="dxa"/>
            <w:noWrap/>
            <w:vAlign w:val="center"/>
            <w:hideMark/>
          </w:tcPr>
          <w:p w14:paraId="3A4C2019" w14:textId="77777777" w:rsidR="001C0280" w:rsidRPr="001C0280" w:rsidRDefault="001C0280" w:rsidP="001C0280">
            <w:pPr>
              <w:jc w:val="center"/>
              <w:rPr>
                <w:color w:val="000000"/>
                <w:lang w:eastAsia="ru-RU"/>
              </w:rPr>
            </w:pPr>
            <w:r w:rsidRPr="001C0280">
              <w:rPr>
                <w:color w:val="000000"/>
                <w:lang w:eastAsia="ru-RU"/>
              </w:rPr>
              <w:t>27.33</w:t>
            </w:r>
          </w:p>
        </w:tc>
        <w:tc>
          <w:tcPr>
            <w:tcW w:w="2163" w:type="dxa"/>
            <w:noWrap/>
            <w:vAlign w:val="center"/>
            <w:hideMark/>
          </w:tcPr>
          <w:p w14:paraId="1578437D" w14:textId="77777777" w:rsidR="001C0280" w:rsidRPr="001C0280" w:rsidRDefault="001C0280" w:rsidP="001C0280">
            <w:pPr>
              <w:jc w:val="center"/>
              <w:rPr>
                <w:lang w:eastAsia="ru-RU"/>
              </w:rPr>
            </w:pPr>
            <w:r w:rsidRPr="001C0280">
              <w:rPr>
                <w:lang w:eastAsia="ru-RU"/>
              </w:rPr>
              <w:t>170</w:t>
            </w:r>
          </w:p>
        </w:tc>
      </w:tr>
      <w:tr w:rsidR="001C0280" w:rsidRPr="001C0280" w14:paraId="7AD1DEF1" w14:textId="77777777" w:rsidTr="00F05C28">
        <w:trPr>
          <w:trHeight w:val="285"/>
        </w:trPr>
        <w:tc>
          <w:tcPr>
            <w:tcW w:w="2040" w:type="dxa"/>
            <w:noWrap/>
            <w:vAlign w:val="center"/>
            <w:hideMark/>
          </w:tcPr>
          <w:p w14:paraId="441BCCC1" w14:textId="77777777" w:rsidR="001C0280" w:rsidRPr="001C0280" w:rsidRDefault="001C0280" w:rsidP="001C0280">
            <w:pPr>
              <w:jc w:val="center"/>
              <w:rPr>
                <w:color w:val="000000"/>
                <w:lang w:eastAsia="ru-RU"/>
              </w:rPr>
            </w:pPr>
            <w:r w:rsidRPr="001C0280">
              <w:rPr>
                <w:color w:val="000000"/>
                <w:lang w:eastAsia="ru-RU"/>
              </w:rPr>
              <w:lastRenderedPageBreak/>
              <w:t>0</w:t>
            </w:r>
          </w:p>
        </w:tc>
        <w:tc>
          <w:tcPr>
            <w:tcW w:w="2286" w:type="dxa"/>
            <w:noWrap/>
            <w:vAlign w:val="center"/>
            <w:hideMark/>
          </w:tcPr>
          <w:p w14:paraId="798AE4CC"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60785A65"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0430D14D" w14:textId="77777777" w:rsidR="001C0280" w:rsidRPr="001C0280" w:rsidRDefault="001C0280" w:rsidP="001C0280">
            <w:pPr>
              <w:jc w:val="center"/>
              <w:rPr>
                <w:color w:val="000000"/>
                <w:lang w:eastAsia="ru-RU"/>
              </w:rPr>
            </w:pPr>
            <w:r w:rsidRPr="001C0280">
              <w:rPr>
                <w:color w:val="000000"/>
                <w:lang w:eastAsia="ru-RU"/>
              </w:rPr>
              <w:t>57.09</w:t>
            </w:r>
          </w:p>
        </w:tc>
        <w:tc>
          <w:tcPr>
            <w:tcW w:w="2163" w:type="dxa"/>
            <w:noWrap/>
            <w:vAlign w:val="center"/>
            <w:hideMark/>
          </w:tcPr>
          <w:p w14:paraId="5FDA2D12" w14:textId="77777777" w:rsidR="001C0280" w:rsidRPr="001C0280" w:rsidRDefault="001C0280" w:rsidP="001C0280">
            <w:pPr>
              <w:jc w:val="center"/>
              <w:rPr>
                <w:color w:val="000000"/>
                <w:lang w:eastAsia="ru-RU"/>
              </w:rPr>
            </w:pPr>
            <w:r w:rsidRPr="001C0280">
              <w:rPr>
                <w:color w:val="000000"/>
                <w:lang w:eastAsia="ru-RU"/>
              </w:rPr>
              <w:t>0.516</w:t>
            </w:r>
          </w:p>
        </w:tc>
        <w:tc>
          <w:tcPr>
            <w:tcW w:w="2163" w:type="dxa"/>
            <w:noWrap/>
            <w:vAlign w:val="center"/>
            <w:hideMark/>
          </w:tcPr>
          <w:p w14:paraId="4FFFEAEC" w14:textId="77777777" w:rsidR="001C0280" w:rsidRPr="001C0280" w:rsidRDefault="001C0280" w:rsidP="001C0280">
            <w:pPr>
              <w:jc w:val="center"/>
              <w:rPr>
                <w:color w:val="000000"/>
                <w:lang w:eastAsia="ru-RU"/>
              </w:rPr>
            </w:pPr>
            <w:r w:rsidRPr="001C0280">
              <w:rPr>
                <w:color w:val="000000"/>
                <w:lang w:eastAsia="ru-RU"/>
              </w:rPr>
              <w:t>27.89</w:t>
            </w:r>
          </w:p>
        </w:tc>
        <w:tc>
          <w:tcPr>
            <w:tcW w:w="2163" w:type="dxa"/>
            <w:noWrap/>
            <w:vAlign w:val="center"/>
            <w:hideMark/>
          </w:tcPr>
          <w:p w14:paraId="27E44258" w14:textId="77777777" w:rsidR="001C0280" w:rsidRPr="001C0280" w:rsidRDefault="001C0280" w:rsidP="001C0280">
            <w:pPr>
              <w:jc w:val="center"/>
              <w:rPr>
                <w:lang w:eastAsia="ru-RU"/>
              </w:rPr>
            </w:pPr>
            <w:r w:rsidRPr="001C0280">
              <w:rPr>
                <w:lang w:eastAsia="ru-RU"/>
              </w:rPr>
              <w:t>170</w:t>
            </w:r>
          </w:p>
        </w:tc>
      </w:tr>
      <w:tr w:rsidR="001C0280" w:rsidRPr="001C0280" w14:paraId="70C32D13" w14:textId="77777777" w:rsidTr="00F05C28">
        <w:trPr>
          <w:trHeight w:val="285"/>
        </w:trPr>
        <w:tc>
          <w:tcPr>
            <w:tcW w:w="2040" w:type="dxa"/>
            <w:noWrap/>
            <w:vAlign w:val="center"/>
            <w:hideMark/>
          </w:tcPr>
          <w:p w14:paraId="6062AD7F" w14:textId="77777777" w:rsidR="001C0280" w:rsidRPr="001C0280" w:rsidRDefault="001C0280" w:rsidP="001C0280">
            <w:pPr>
              <w:jc w:val="center"/>
              <w:rPr>
                <w:color w:val="000000"/>
                <w:lang w:eastAsia="ru-RU"/>
              </w:rPr>
            </w:pPr>
            <w:r w:rsidRPr="001C0280">
              <w:rPr>
                <w:color w:val="000000"/>
                <w:lang w:eastAsia="ru-RU"/>
              </w:rPr>
              <w:t>1</w:t>
            </w:r>
          </w:p>
        </w:tc>
        <w:tc>
          <w:tcPr>
            <w:tcW w:w="2286" w:type="dxa"/>
            <w:noWrap/>
            <w:vAlign w:val="center"/>
            <w:hideMark/>
          </w:tcPr>
          <w:p w14:paraId="44A6DB32"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5033E2E2"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7193CA25" w14:textId="77777777" w:rsidR="001C0280" w:rsidRPr="001C0280" w:rsidRDefault="001C0280" w:rsidP="001C0280">
            <w:pPr>
              <w:jc w:val="center"/>
              <w:rPr>
                <w:color w:val="000000"/>
                <w:lang w:eastAsia="ru-RU"/>
              </w:rPr>
            </w:pPr>
            <w:r w:rsidRPr="001C0280">
              <w:rPr>
                <w:color w:val="000000"/>
                <w:lang w:eastAsia="ru-RU"/>
              </w:rPr>
              <w:t>57.29</w:t>
            </w:r>
          </w:p>
        </w:tc>
        <w:tc>
          <w:tcPr>
            <w:tcW w:w="2163" w:type="dxa"/>
            <w:noWrap/>
            <w:vAlign w:val="center"/>
            <w:hideMark/>
          </w:tcPr>
          <w:p w14:paraId="4DBEE9AC" w14:textId="77777777" w:rsidR="001C0280" w:rsidRPr="001C0280" w:rsidRDefault="001C0280" w:rsidP="001C0280">
            <w:pPr>
              <w:jc w:val="center"/>
              <w:rPr>
                <w:color w:val="000000"/>
                <w:lang w:eastAsia="ru-RU"/>
              </w:rPr>
            </w:pPr>
            <w:r w:rsidRPr="001C0280">
              <w:rPr>
                <w:color w:val="000000"/>
                <w:lang w:eastAsia="ru-RU"/>
              </w:rPr>
              <w:t>0.508</w:t>
            </w:r>
          </w:p>
        </w:tc>
        <w:tc>
          <w:tcPr>
            <w:tcW w:w="2163" w:type="dxa"/>
            <w:noWrap/>
            <w:vAlign w:val="center"/>
            <w:hideMark/>
          </w:tcPr>
          <w:p w14:paraId="30174B78" w14:textId="77777777" w:rsidR="001C0280" w:rsidRPr="001C0280" w:rsidRDefault="001C0280" w:rsidP="001C0280">
            <w:pPr>
              <w:jc w:val="center"/>
              <w:rPr>
                <w:color w:val="000000"/>
                <w:lang w:eastAsia="ru-RU"/>
              </w:rPr>
            </w:pPr>
            <w:r w:rsidRPr="001C0280">
              <w:rPr>
                <w:color w:val="000000"/>
                <w:lang w:eastAsia="ru-RU"/>
              </w:rPr>
              <w:t>28.44</w:t>
            </w:r>
          </w:p>
        </w:tc>
        <w:tc>
          <w:tcPr>
            <w:tcW w:w="2163" w:type="dxa"/>
            <w:noWrap/>
            <w:vAlign w:val="center"/>
            <w:hideMark/>
          </w:tcPr>
          <w:p w14:paraId="08B70839" w14:textId="77777777" w:rsidR="001C0280" w:rsidRPr="001C0280" w:rsidRDefault="001C0280" w:rsidP="001C0280">
            <w:pPr>
              <w:jc w:val="center"/>
              <w:rPr>
                <w:lang w:eastAsia="ru-RU"/>
              </w:rPr>
            </w:pPr>
            <w:r w:rsidRPr="001C0280">
              <w:rPr>
                <w:lang w:eastAsia="ru-RU"/>
              </w:rPr>
              <w:t>170</w:t>
            </w:r>
          </w:p>
        </w:tc>
      </w:tr>
      <w:tr w:rsidR="001C0280" w:rsidRPr="001C0280" w14:paraId="39B9E541" w14:textId="77777777" w:rsidTr="00F05C28">
        <w:trPr>
          <w:trHeight w:val="285"/>
        </w:trPr>
        <w:tc>
          <w:tcPr>
            <w:tcW w:w="2040" w:type="dxa"/>
            <w:noWrap/>
            <w:vAlign w:val="center"/>
            <w:hideMark/>
          </w:tcPr>
          <w:p w14:paraId="0AA51EDA" w14:textId="77777777" w:rsidR="001C0280" w:rsidRPr="001C0280" w:rsidRDefault="001C0280" w:rsidP="001C0280">
            <w:pPr>
              <w:jc w:val="center"/>
              <w:rPr>
                <w:color w:val="000000"/>
                <w:lang w:eastAsia="ru-RU"/>
              </w:rPr>
            </w:pPr>
            <w:r w:rsidRPr="001C0280">
              <w:rPr>
                <w:color w:val="000000"/>
                <w:lang w:eastAsia="ru-RU"/>
              </w:rPr>
              <w:t>2</w:t>
            </w:r>
          </w:p>
        </w:tc>
        <w:tc>
          <w:tcPr>
            <w:tcW w:w="2286" w:type="dxa"/>
            <w:noWrap/>
            <w:vAlign w:val="center"/>
            <w:hideMark/>
          </w:tcPr>
          <w:p w14:paraId="7B9D48B7"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5BFB852C"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5B30CA04" w14:textId="77777777" w:rsidR="001C0280" w:rsidRPr="001C0280" w:rsidRDefault="001C0280" w:rsidP="001C0280">
            <w:pPr>
              <w:jc w:val="center"/>
              <w:rPr>
                <w:color w:val="000000"/>
                <w:lang w:eastAsia="ru-RU"/>
              </w:rPr>
            </w:pPr>
            <w:r w:rsidRPr="001C0280">
              <w:rPr>
                <w:color w:val="000000"/>
                <w:lang w:eastAsia="ru-RU"/>
              </w:rPr>
              <w:t>57.50</w:t>
            </w:r>
          </w:p>
        </w:tc>
        <w:tc>
          <w:tcPr>
            <w:tcW w:w="2163" w:type="dxa"/>
            <w:noWrap/>
            <w:vAlign w:val="center"/>
            <w:hideMark/>
          </w:tcPr>
          <w:p w14:paraId="79C2DDE8" w14:textId="77777777" w:rsidR="001C0280" w:rsidRPr="001C0280" w:rsidRDefault="001C0280" w:rsidP="001C0280">
            <w:pPr>
              <w:jc w:val="center"/>
              <w:rPr>
                <w:color w:val="000000"/>
                <w:lang w:eastAsia="ru-RU"/>
              </w:rPr>
            </w:pPr>
            <w:r w:rsidRPr="001C0280">
              <w:rPr>
                <w:color w:val="000000"/>
                <w:lang w:eastAsia="ru-RU"/>
              </w:rPr>
              <w:t>0.500</w:t>
            </w:r>
          </w:p>
        </w:tc>
        <w:tc>
          <w:tcPr>
            <w:tcW w:w="2163" w:type="dxa"/>
            <w:noWrap/>
            <w:vAlign w:val="center"/>
            <w:hideMark/>
          </w:tcPr>
          <w:p w14:paraId="43C8010C" w14:textId="77777777" w:rsidR="001C0280" w:rsidRPr="001C0280" w:rsidRDefault="001C0280" w:rsidP="001C0280">
            <w:pPr>
              <w:jc w:val="center"/>
              <w:rPr>
                <w:color w:val="000000"/>
                <w:lang w:eastAsia="ru-RU"/>
              </w:rPr>
            </w:pPr>
            <w:r w:rsidRPr="001C0280">
              <w:rPr>
                <w:color w:val="000000"/>
                <w:lang w:eastAsia="ru-RU"/>
              </w:rPr>
              <w:t>29.00</w:t>
            </w:r>
          </w:p>
        </w:tc>
        <w:tc>
          <w:tcPr>
            <w:tcW w:w="2163" w:type="dxa"/>
            <w:noWrap/>
            <w:vAlign w:val="center"/>
            <w:hideMark/>
          </w:tcPr>
          <w:p w14:paraId="6ADCF542" w14:textId="77777777" w:rsidR="001C0280" w:rsidRPr="001C0280" w:rsidRDefault="001C0280" w:rsidP="001C0280">
            <w:pPr>
              <w:jc w:val="center"/>
              <w:rPr>
                <w:lang w:eastAsia="ru-RU"/>
              </w:rPr>
            </w:pPr>
            <w:r w:rsidRPr="001C0280">
              <w:rPr>
                <w:lang w:eastAsia="ru-RU"/>
              </w:rPr>
              <w:t>170</w:t>
            </w:r>
          </w:p>
        </w:tc>
      </w:tr>
      <w:tr w:rsidR="001C0280" w:rsidRPr="001C0280" w14:paraId="6CAD9C26" w14:textId="77777777" w:rsidTr="00F05C28">
        <w:trPr>
          <w:trHeight w:val="285"/>
        </w:trPr>
        <w:tc>
          <w:tcPr>
            <w:tcW w:w="2040" w:type="dxa"/>
            <w:noWrap/>
            <w:vAlign w:val="center"/>
            <w:hideMark/>
          </w:tcPr>
          <w:p w14:paraId="2B9CC741" w14:textId="77777777" w:rsidR="001C0280" w:rsidRPr="001C0280" w:rsidRDefault="001C0280" w:rsidP="001C0280">
            <w:pPr>
              <w:jc w:val="center"/>
              <w:rPr>
                <w:color w:val="000000"/>
                <w:lang w:eastAsia="ru-RU"/>
              </w:rPr>
            </w:pPr>
            <w:r w:rsidRPr="001C0280">
              <w:rPr>
                <w:color w:val="000000"/>
                <w:lang w:eastAsia="ru-RU"/>
              </w:rPr>
              <w:t>3</w:t>
            </w:r>
          </w:p>
        </w:tc>
        <w:tc>
          <w:tcPr>
            <w:tcW w:w="2286" w:type="dxa"/>
            <w:noWrap/>
            <w:vAlign w:val="center"/>
            <w:hideMark/>
          </w:tcPr>
          <w:p w14:paraId="3894DDE2"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4210F5B4"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1FAEC2A0" w14:textId="77777777" w:rsidR="001C0280" w:rsidRPr="001C0280" w:rsidRDefault="001C0280" w:rsidP="001C0280">
            <w:pPr>
              <w:jc w:val="center"/>
              <w:rPr>
                <w:color w:val="000000"/>
                <w:lang w:eastAsia="ru-RU"/>
              </w:rPr>
            </w:pPr>
            <w:r w:rsidRPr="001C0280">
              <w:rPr>
                <w:color w:val="000000"/>
                <w:lang w:eastAsia="ru-RU"/>
              </w:rPr>
              <w:t>57.70</w:t>
            </w:r>
          </w:p>
        </w:tc>
        <w:tc>
          <w:tcPr>
            <w:tcW w:w="2163" w:type="dxa"/>
            <w:noWrap/>
            <w:vAlign w:val="center"/>
            <w:hideMark/>
          </w:tcPr>
          <w:p w14:paraId="0E6D2B80" w14:textId="77777777" w:rsidR="001C0280" w:rsidRPr="001C0280" w:rsidRDefault="001C0280" w:rsidP="001C0280">
            <w:pPr>
              <w:jc w:val="center"/>
              <w:rPr>
                <w:color w:val="000000"/>
                <w:lang w:eastAsia="ru-RU"/>
              </w:rPr>
            </w:pPr>
            <w:r w:rsidRPr="001C0280">
              <w:rPr>
                <w:color w:val="000000"/>
                <w:lang w:eastAsia="ru-RU"/>
              </w:rPr>
              <w:t>0.492</w:t>
            </w:r>
          </w:p>
        </w:tc>
        <w:tc>
          <w:tcPr>
            <w:tcW w:w="2163" w:type="dxa"/>
            <w:noWrap/>
            <w:vAlign w:val="center"/>
            <w:hideMark/>
          </w:tcPr>
          <w:p w14:paraId="0D2A89E5" w14:textId="77777777" w:rsidR="001C0280" w:rsidRPr="001C0280" w:rsidRDefault="001C0280" w:rsidP="001C0280">
            <w:pPr>
              <w:jc w:val="center"/>
              <w:rPr>
                <w:color w:val="000000"/>
                <w:lang w:eastAsia="ru-RU"/>
              </w:rPr>
            </w:pPr>
            <w:r w:rsidRPr="001C0280">
              <w:rPr>
                <w:color w:val="000000"/>
                <w:lang w:eastAsia="ru-RU"/>
              </w:rPr>
              <w:t>29.56</w:t>
            </w:r>
          </w:p>
        </w:tc>
        <w:tc>
          <w:tcPr>
            <w:tcW w:w="2163" w:type="dxa"/>
            <w:noWrap/>
            <w:vAlign w:val="center"/>
            <w:hideMark/>
          </w:tcPr>
          <w:p w14:paraId="33F8D91A" w14:textId="77777777" w:rsidR="001C0280" w:rsidRPr="001C0280" w:rsidRDefault="001C0280" w:rsidP="001C0280">
            <w:pPr>
              <w:jc w:val="center"/>
              <w:rPr>
                <w:lang w:eastAsia="ru-RU"/>
              </w:rPr>
            </w:pPr>
            <w:r w:rsidRPr="001C0280">
              <w:rPr>
                <w:lang w:eastAsia="ru-RU"/>
              </w:rPr>
              <w:t>170</w:t>
            </w:r>
          </w:p>
        </w:tc>
      </w:tr>
      <w:tr w:rsidR="001C0280" w:rsidRPr="001C0280" w14:paraId="19E57F22" w14:textId="77777777" w:rsidTr="00F05C28">
        <w:trPr>
          <w:trHeight w:val="285"/>
        </w:trPr>
        <w:tc>
          <w:tcPr>
            <w:tcW w:w="2040" w:type="dxa"/>
            <w:noWrap/>
            <w:vAlign w:val="center"/>
            <w:hideMark/>
          </w:tcPr>
          <w:p w14:paraId="5B4C589C" w14:textId="77777777" w:rsidR="001C0280" w:rsidRPr="001C0280" w:rsidRDefault="001C0280" w:rsidP="001C0280">
            <w:pPr>
              <w:jc w:val="center"/>
              <w:rPr>
                <w:color w:val="000000"/>
                <w:lang w:eastAsia="ru-RU"/>
              </w:rPr>
            </w:pPr>
            <w:r w:rsidRPr="001C0280">
              <w:rPr>
                <w:color w:val="000000"/>
                <w:lang w:eastAsia="ru-RU"/>
              </w:rPr>
              <w:t>4</w:t>
            </w:r>
          </w:p>
        </w:tc>
        <w:tc>
          <w:tcPr>
            <w:tcW w:w="2286" w:type="dxa"/>
            <w:noWrap/>
            <w:vAlign w:val="center"/>
            <w:hideMark/>
          </w:tcPr>
          <w:p w14:paraId="1AF04DCA"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0FE4EE31"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5C927CEE" w14:textId="77777777" w:rsidR="001C0280" w:rsidRPr="001C0280" w:rsidRDefault="001C0280" w:rsidP="001C0280">
            <w:pPr>
              <w:jc w:val="center"/>
              <w:rPr>
                <w:color w:val="000000"/>
                <w:lang w:eastAsia="ru-RU"/>
              </w:rPr>
            </w:pPr>
            <w:r w:rsidRPr="001C0280">
              <w:rPr>
                <w:color w:val="000000"/>
                <w:lang w:eastAsia="ru-RU"/>
              </w:rPr>
              <w:t>57.91</w:t>
            </w:r>
          </w:p>
        </w:tc>
        <w:tc>
          <w:tcPr>
            <w:tcW w:w="2163" w:type="dxa"/>
            <w:noWrap/>
            <w:vAlign w:val="center"/>
            <w:hideMark/>
          </w:tcPr>
          <w:p w14:paraId="7ACF99F6" w14:textId="77777777" w:rsidR="001C0280" w:rsidRPr="001C0280" w:rsidRDefault="001C0280" w:rsidP="001C0280">
            <w:pPr>
              <w:jc w:val="center"/>
              <w:rPr>
                <w:color w:val="000000"/>
                <w:lang w:eastAsia="ru-RU"/>
              </w:rPr>
            </w:pPr>
            <w:r w:rsidRPr="001C0280">
              <w:rPr>
                <w:color w:val="000000"/>
                <w:lang w:eastAsia="ru-RU"/>
              </w:rPr>
              <w:t>0.484</w:t>
            </w:r>
          </w:p>
        </w:tc>
        <w:tc>
          <w:tcPr>
            <w:tcW w:w="2163" w:type="dxa"/>
            <w:noWrap/>
            <w:vAlign w:val="center"/>
            <w:hideMark/>
          </w:tcPr>
          <w:p w14:paraId="09527AF7" w14:textId="77777777" w:rsidR="001C0280" w:rsidRPr="001C0280" w:rsidRDefault="001C0280" w:rsidP="001C0280">
            <w:pPr>
              <w:jc w:val="center"/>
              <w:rPr>
                <w:color w:val="000000"/>
                <w:lang w:eastAsia="ru-RU"/>
              </w:rPr>
            </w:pPr>
            <w:r w:rsidRPr="001C0280">
              <w:rPr>
                <w:color w:val="000000"/>
                <w:lang w:eastAsia="ru-RU"/>
              </w:rPr>
              <w:t>30.12</w:t>
            </w:r>
          </w:p>
        </w:tc>
        <w:tc>
          <w:tcPr>
            <w:tcW w:w="2163" w:type="dxa"/>
            <w:noWrap/>
            <w:vAlign w:val="center"/>
            <w:hideMark/>
          </w:tcPr>
          <w:p w14:paraId="3C440E4D" w14:textId="77777777" w:rsidR="001C0280" w:rsidRPr="001C0280" w:rsidRDefault="001C0280" w:rsidP="001C0280">
            <w:pPr>
              <w:jc w:val="center"/>
              <w:rPr>
                <w:lang w:eastAsia="ru-RU"/>
              </w:rPr>
            </w:pPr>
            <w:r w:rsidRPr="001C0280">
              <w:rPr>
                <w:lang w:eastAsia="ru-RU"/>
              </w:rPr>
              <w:t>170</w:t>
            </w:r>
          </w:p>
        </w:tc>
      </w:tr>
      <w:tr w:rsidR="001C0280" w:rsidRPr="001C0280" w14:paraId="21379BE3" w14:textId="77777777" w:rsidTr="00F05C28">
        <w:trPr>
          <w:trHeight w:val="285"/>
        </w:trPr>
        <w:tc>
          <w:tcPr>
            <w:tcW w:w="2040" w:type="dxa"/>
            <w:noWrap/>
            <w:vAlign w:val="center"/>
            <w:hideMark/>
          </w:tcPr>
          <w:p w14:paraId="144B090E" w14:textId="77777777" w:rsidR="001C0280" w:rsidRPr="001C0280" w:rsidRDefault="001C0280" w:rsidP="001C0280">
            <w:pPr>
              <w:jc w:val="center"/>
              <w:rPr>
                <w:color w:val="000000"/>
                <w:lang w:eastAsia="ru-RU"/>
              </w:rPr>
            </w:pPr>
            <w:r w:rsidRPr="001C0280">
              <w:rPr>
                <w:color w:val="000000"/>
                <w:lang w:eastAsia="ru-RU"/>
              </w:rPr>
              <w:t>5</w:t>
            </w:r>
          </w:p>
        </w:tc>
        <w:tc>
          <w:tcPr>
            <w:tcW w:w="2286" w:type="dxa"/>
            <w:noWrap/>
            <w:vAlign w:val="center"/>
            <w:hideMark/>
          </w:tcPr>
          <w:p w14:paraId="1DA71F6D"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2F6D5B0F"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114B2CB6" w14:textId="77777777" w:rsidR="001C0280" w:rsidRPr="001C0280" w:rsidRDefault="001C0280" w:rsidP="001C0280">
            <w:pPr>
              <w:jc w:val="center"/>
              <w:rPr>
                <w:color w:val="000000"/>
                <w:lang w:eastAsia="ru-RU"/>
              </w:rPr>
            </w:pPr>
            <w:r w:rsidRPr="001C0280">
              <w:rPr>
                <w:color w:val="000000"/>
                <w:lang w:eastAsia="ru-RU"/>
              </w:rPr>
              <w:t>58.11</w:t>
            </w:r>
          </w:p>
        </w:tc>
        <w:tc>
          <w:tcPr>
            <w:tcW w:w="2163" w:type="dxa"/>
            <w:noWrap/>
            <w:vAlign w:val="center"/>
            <w:hideMark/>
          </w:tcPr>
          <w:p w14:paraId="0BFF08EE" w14:textId="77777777" w:rsidR="001C0280" w:rsidRPr="001C0280" w:rsidRDefault="001C0280" w:rsidP="001C0280">
            <w:pPr>
              <w:jc w:val="center"/>
              <w:rPr>
                <w:color w:val="000000"/>
                <w:lang w:eastAsia="ru-RU"/>
              </w:rPr>
            </w:pPr>
            <w:r w:rsidRPr="001C0280">
              <w:rPr>
                <w:color w:val="000000"/>
                <w:lang w:eastAsia="ru-RU"/>
              </w:rPr>
              <w:t>0.476</w:t>
            </w:r>
          </w:p>
        </w:tc>
        <w:tc>
          <w:tcPr>
            <w:tcW w:w="2163" w:type="dxa"/>
            <w:noWrap/>
            <w:vAlign w:val="center"/>
            <w:hideMark/>
          </w:tcPr>
          <w:p w14:paraId="52063886" w14:textId="77777777" w:rsidR="001C0280" w:rsidRPr="001C0280" w:rsidRDefault="001C0280" w:rsidP="001C0280">
            <w:pPr>
              <w:jc w:val="center"/>
              <w:rPr>
                <w:color w:val="000000"/>
                <w:lang w:eastAsia="ru-RU"/>
              </w:rPr>
            </w:pPr>
            <w:r w:rsidRPr="001C0280">
              <w:rPr>
                <w:color w:val="000000"/>
                <w:lang w:eastAsia="ru-RU"/>
              </w:rPr>
              <w:t>30.68</w:t>
            </w:r>
          </w:p>
        </w:tc>
        <w:tc>
          <w:tcPr>
            <w:tcW w:w="2163" w:type="dxa"/>
            <w:noWrap/>
            <w:vAlign w:val="center"/>
            <w:hideMark/>
          </w:tcPr>
          <w:p w14:paraId="53B35102" w14:textId="77777777" w:rsidR="001C0280" w:rsidRPr="001C0280" w:rsidRDefault="001C0280" w:rsidP="001C0280">
            <w:pPr>
              <w:jc w:val="center"/>
              <w:rPr>
                <w:lang w:eastAsia="ru-RU"/>
              </w:rPr>
            </w:pPr>
            <w:r w:rsidRPr="001C0280">
              <w:rPr>
                <w:lang w:eastAsia="ru-RU"/>
              </w:rPr>
              <w:t>170</w:t>
            </w:r>
          </w:p>
        </w:tc>
      </w:tr>
      <w:tr w:rsidR="001C0280" w:rsidRPr="001C0280" w14:paraId="23318E2D" w14:textId="77777777" w:rsidTr="00F05C28">
        <w:trPr>
          <w:trHeight w:val="285"/>
        </w:trPr>
        <w:tc>
          <w:tcPr>
            <w:tcW w:w="2040" w:type="dxa"/>
            <w:noWrap/>
            <w:vAlign w:val="center"/>
            <w:hideMark/>
          </w:tcPr>
          <w:p w14:paraId="6D6404FD" w14:textId="77777777" w:rsidR="001C0280" w:rsidRPr="001C0280" w:rsidRDefault="001C0280" w:rsidP="001C0280">
            <w:pPr>
              <w:jc w:val="center"/>
              <w:rPr>
                <w:color w:val="000000"/>
                <w:lang w:eastAsia="ru-RU"/>
              </w:rPr>
            </w:pPr>
            <w:r w:rsidRPr="001C0280">
              <w:rPr>
                <w:color w:val="000000"/>
                <w:lang w:eastAsia="ru-RU"/>
              </w:rPr>
              <w:t>6</w:t>
            </w:r>
          </w:p>
        </w:tc>
        <w:tc>
          <w:tcPr>
            <w:tcW w:w="2286" w:type="dxa"/>
            <w:noWrap/>
            <w:vAlign w:val="center"/>
            <w:hideMark/>
          </w:tcPr>
          <w:p w14:paraId="31206096"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42262BF0"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4D708109" w14:textId="77777777" w:rsidR="001C0280" w:rsidRPr="001C0280" w:rsidRDefault="001C0280" w:rsidP="001C0280">
            <w:pPr>
              <w:jc w:val="center"/>
              <w:rPr>
                <w:color w:val="000000"/>
                <w:lang w:eastAsia="ru-RU"/>
              </w:rPr>
            </w:pPr>
            <w:r w:rsidRPr="001C0280">
              <w:rPr>
                <w:color w:val="000000"/>
                <w:lang w:eastAsia="ru-RU"/>
              </w:rPr>
              <w:t>58.32</w:t>
            </w:r>
          </w:p>
        </w:tc>
        <w:tc>
          <w:tcPr>
            <w:tcW w:w="2163" w:type="dxa"/>
            <w:noWrap/>
            <w:vAlign w:val="center"/>
            <w:hideMark/>
          </w:tcPr>
          <w:p w14:paraId="701310DB" w14:textId="77777777" w:rsidR="001C0280" w:rsidRPr="001C0280" w:rsidRDefault="001C0280" w:rsidP="001C0280">
            <w:pPr>
              <w:jc w:val="center"/>
              <w:rPr>
                <w:color w:val="000000"/>
                <w:lang w:eastAsia="ru-RU"/>
              </w:rPr>
            </w:pPr>
            <w:r w:rsidRPr="001C0280">
              <w:rPr>
                <w:color w:val="000000"/>
                <w:lang w:eastAsia="ru-RU"/>
              </w:rPr>
              <w:t>0.467</w:t>
            </w:r>
          </w:p>
        </w:tc>
        <w:tc>
          <w:tcPr>
            <w:tcW w:w="2163" w:type="dxa"/>
            <w:noWrap/>
            <w:vAlign w:val="center"/>
            <w:hideMark/>
          </w:tcPr>
          <w:p w14:paraId="267A928D" w14:textId="77777777" w:rsidR="001C0280" w:rsidRPr="001C0280" w:rsidRDefault="001C0280" w:rsidP="001C0280">
            <w:pPr>
              <w:jc w:val="center"/>
              <w:rPr>
                <w:color w:val="000000"/>
                <w:lang w:eastAsia="ru-RU"/>
              </w:rPr>
            </w:pPr>
            <w:r w:rsidRPr="001C0280">
              <w:rPr>
                <w:color w:val="000000"/>
                <w:lang w:eastAsia="ru-RU"/>
              </w:rPr>
              <w:t>31.24</w:t>
            </w:r>
          </w:p>
        </w:tc>
        <w:tc>
          <w:tcPr>
            <w:tcW w:w="2163" w:type="dxa"/>
            <w:noWrap/>
            <w:vAlign w:val="center"/>
            <w:hideMark/>
          </w:tcPr>
          <w:p w14:paraId="475501C4" w14:textId="77777777" w:rsidR="001C0280" w:rsidRPr="001C0280" w:rsidRDefault="001C0280" w:rsidP="001C0280">
            <w:pPr>
              <w:jc w:val="center"/>
              <w:rPr>
                <w:lang w:eastAsia="ru-RU"/>
              </w:rPr>
            </w:pPr>
            <w:r w:rsidRPr="001C0280">
              <w:rPr>
                <w:lang w:eastAsia="ru-RU"/>
              </w:rPr>
              <w:t>170</w:t>
            </w:r>
          </w:p>
        </w:tc>
      </w:tr>
      <w:tr w:rsidR="001C0280" w:rsidRPr="001C0280" w14:paraId="5C1336B0" w14:textId="77777777" w:rsidTr="00F05C28">
        <w:trPr>
          <w:trHeight w:val="285"/>
        </w:trPr>
        <w:tc>
          <w:tcPr>
            <w:tcW w:w="2040" w:type="dxa"/>
            <w:noWrap/>
            <w:vAlign w:val="center"/>
            <w:hideMark/>
          </w:tcPr>
          <w:p w14:paraId="3F28233F" w14:textId="77777777" w:rsidR="001C0280" w:rsidRPr="001C0280" w:rsidRDefault="001C0280" w:rsidP="001C0280">
            <w:pPr>
              <w:jc w:val="center"/>
              <w:rPr>
                <w:color w:val="000000"/>
                <w:lang w:eastAsia="ru-RU"/>
              </w:rPr>
            </w:pPr>
            <w:r w:rsidRPr="001C0280">
              <w:rPr>
                <w:color w:val="000000"/>
                <w:lang w:eastAsia="ru-RU"/>
              </w:rPr>
              <w:t>7</w:t>
            </w:r>
          </w:p>
        </w:tc>
        <w:tc>
          <w:tcPr>
            <w:tcW w:w="2286" w:type="dxa"/>
            <w:noWrap/>
            <w:vAlign w:val="center"/>
            <w:hideMark/>
          </w:tcPr>
          <w:p w14:paraId="01DD0BFF"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1821DC87"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6615E4EF" w14:textId="77777777" w:rsidR="001C0280" w:rsidRPr="001C0280" w:rsidRDefault="001C0280" w:rsidP="001C0280">
            <w:pPr>
              <w:jc w:val="center"/>
              <w:rPr>
                <w:color w:val="000000"/>
                <w:lang w:eastAsia="ru-RU"/>
              </w:rPr>
            </w:pPr>
            <w:r w:rsidRPr="001C0280">
              <w:rPr>
                <w:color w:val="000000"/>
                <w:lang w:eastAsia="ru-RU"/>
              </w:rPr>
              <w:t>58.52</w:t>
            </w:r>
          </w:p>
        </w:tc>
        <w:tc>
          <w:tcPr>
            <w:tcW w:w="2163" w:type="dxa"/>
            <w:noWrap/>
            <w:vAlign w:val="center"/>
            <w:hideMark/>
          </w:tcPr>
          <w:p w14:paraId="70FC9703" w14:textId="77777777" w:rsidR="001C0280" w:rsidRPr="001C0280" w:rsidRDefault="001C0280" w:rsidP="001C0280">
            <w:pPr>
              <w:jc w:val="center"/>
              <w:rPr>
                <w:color w:val="000000"/>
                <w:lang w:eastAsia="ru-RU"/>
              </w:rPr>
            </w:pPr>
            <w:r w:rsidRPr="001C0280">
              <w:rPr>
                <w:color w:val="000000"/>
                <w:lang w:eastAsia="ru-RU"/>
              </w:rPr>
              <w:t>0.459</w:t>
            </w:r>
          </w:p>
        </w:tc>
        <w:tc>
          <w:tcPr>
            <w:tcW w:w="2163" w:type="dxa"/>
            <w:noWrap/>
            <w:vAlign w:val="center"/>
            <w:hideMark/>
          </w:tcPr>
          <w:p w14:paraId="253A4767" w14:textId="77777777" w:rsidR="001C0280" w:rsidRPr="001C0280" w:rsidRDefault="001C0280" w:rsidP="001C0280">
            <w:pPr>
              <w:jc w:val="center"/>
              <w:rPr>
                <w:color w:val="000000"/>
                <w:lang w:eastAsia="ru-RU"/>
              </w:rPr>
            </w:pPr>
            <w:r w:rsidRPr="001C0280">
              <w:rPr>
                <w:color w:val="000000"/>
                <w:lang w:eastAsia="ru-RU"/>
              </w:rPr>
              <w:t>31.80</w:t>
            </w:r>
          </w:p>
        </w:tc>
        <w:tc>
          <w:tcPr>
            <w:tcW w:w="2163" w:type="dxa"/>
            <w:noWrap/>
            <w:vAlign w:val="center"/>
            <w:hideMark/>
          </w:tcPr>
          <w:p w14:paraId="47D1F0E4" w14:textId="77777777" w:rsidR="001C0280" w:rsidRPr="001C0280" w:rsidRDefault="001C0280" w:rsidP="001C0280">
            <w:pPr>
              <w:jc w:val="center"/>
              <w:rPr>
                <w:lang w:eastAsia="ru-RU"/>
              </w:rPr>
            </w:pPr>
            <w:r w:rsidRPr="001C0280">
              <w:rPr>
                <w:lang w:eastAsia="ru-RU"/>
              </w:rPr>
              <w:t>170</w:t>
            </w:r>
          </w:p>
        </w:tc>
      </w:tr>
      <w:tr w:rsidR="001C0280" w:rsidRPr="001C0280" w14:paraId="20CE6883" w14:textId="77777777" w:rsidTr="00F05C28">
        <w:trPr>
          <w:trHeight w:val="285"/>
        </w:trPr>
        <w:tc>
          <w:tcPr>
            <w:tcW w:w="2040" w:type="dxa"/>
            <w:noWrap/>
            <w:vAlign w:val="center"/>
            <w:hideMark/>
          </w:tcPr>
          <w:p w14:paraId="6825F24D" w14:textId="77777777" w:rsidR="001C0280" w:rsidRPr="001C0280" w:rsidRDefault="001C0280" w:rsidP="001C0280">
            <w:pPr>
              <w:jc w:val="center"/>
              <w:rPr>
                <w:color w:val="000000"/>
                <w:lang w:eastAsia="ru-RU"/>
              </w:rPr>
            </w:pPr>
            <w:r w:rsidRPr="001C0280">
              <w:rPr>
                <w:color w:val="000000"/>
                <w:lang w:eastAsia="ru-RU"/>
              </w:rPr>
              <w:t>8</w:t>
            </w:r>
          </w:p>
        </w:tc>
        <w:tc>
          <w:tcPr>
            <w:tcW w:w="2286" w:type="dxa"/>
            <w:noWrap/>
            <w:vAlign w:val="center"/>
            <w:hideMark/>
          </w:tcPr>
          <w:p w14:paraId="12CD5130"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69B0506A" w14:textId="77777777" w:rsidR="001C0280" w:rsidRPr="001C0280" w:rsidRDefault="001C0280" w:rsidP="001C0280">
            <w:pPr>
              <w:jc w:val="center"/>
              <w:rPr>
                <w:color w:val="000000"/>
                <w:lang w:eastAsia="ru-RU"/>
              </w:rPr>
            </w:pPr>
            <w:r w:rsidRPr="001C0280">
              <w:rPr>
                <w:color w:val="000000"/>
                <w:lang w:eastAsia="ru-RU"/>
              </w:rPr>
              <w:t>70.00</w:t>
            </w:r>
          </w:p>
        </w:tc>
        <w:tc>
          <w:tcPr>
            <w:tcW w:w="2163" w:type="dxa"/>
            <w:noWrap/>
            <w:vAlign w:val="center"/>
            <w:hideMark/>
          </w:tcPr>
          <w:p w14:paraId="2C09D245" w14:textId="77777777" w:rsidR="001C0280" w:rsidRPr="001C0280" w:rsidRDefault="001C0280" w:rsidP="001C0280">
            <w:pPr>
              <w:jc w:val="center"/>
              <w:rPr>
                <w:color w:val="000000"/>
                <w:lang w:eastAsia="ru-RU"/>
              </w:rPr>
            </w:pPr>
            <w:r w:rsidRPr="001C0280">
              <w:rPr>
                <w:color w:val="000000"/>
                <w:lang w:eastAsia="ru-RU"/>
              </w:rPr>
              <w:t>58.72</w:t>
            </w:r>
          </w:p>
        </w:tc>
        <w:tc>
          <w:tcPr>
            <w:tcW w:w="2163" w:type="dxa"/>
            <w:noWrap/>
            <w:vAlign w:val="center"/>
            <w:hideMark/>
          </w:tcPr>
          <w:p w14:paraId="0FD459CA" w14:textId="77777777" w:rsidR="001C0280" w:rsidRPr="001C0280" w:rsidRDefault="001C0280" w:rsidP="001C0280">
            <w:pPr>
              <w:jc w:val="center"/>
              <w:rPr>
                <w:color w:val="000000"/>
                <w:lang w:eastAsia="ru-RU"/>
              </w:rPr>
            </w:pPr>
            <w:r w:rsidRPr="001C0280">
              <w:rPr>
                <w:color w:val="000000"/>
                <w:lang w:eastAsia="ru-RU"/>
              </w:rPr>
              <w:t>0.451</w:t>
            </w:r>
          </w:p>
        </w:tc>
        <w:tc>
          <w:tcPr>
            <w:tcW w:w="2163" w:type="dxa"/>
            <w:noWrap/>
            <w:vAlign w:val="center"/>
            <w:hideMark/>
          </w:tcPr>
          <w:p w14:paraId="6085611D" w14:textId="77777777" w:rsidR="001C0280" w:rsidRPr="001C0280" w:rsidRDefault="001C0280" w:rsidP="001C0280">
            <w:pPr>
              <w:jc w:val="center"/>
              <w:rPr>
                <w:color w:val="000000"/>
                <w:lang w:eastAsia="ru-RU"/>
              </w:rPr>
            </w:pPr>
            <w:r w:rsidRPr="001C0280">
              <w:rPr>
                <w:color w:val="000000"/>
                <w:lang w:eastAsia="ru-RU"/>
              </w:rPr>
              <w:t>32.36</w:t>
            </w:r>
          </w:p>
        </w:tc>
        <w:tc>
          <w:tcPr>
            <w:tcW w:w="2163" w:type="dxa"/>
            <w:noWrap/>
            <w:vAlign w:val="center"/>
            <w:hideMark/>
          </w:tcPr>
          <w:p w14:paraId="77EB815B" w14:textId="77777777" w:rsidR="001C0280" w:rsidRPr="001C0280" w:rsidRDefault="001C0280" w:rsidP="001C0280">
            <w:pPr>
              <w:jc w:val="center"/>
              <w:rPr>
                <w:lang w:eastAsia="ru-RU"/>
              </w:rPr>
            </w:pPr>
            <w:r w:rsidRPr="001C0280">
              <w:rPr>
                <w:lang w:eastAsia="ru-RU"/>
              </w:rPr>
              <w:t>170</w:t>
            </w:r>
          </w:p>
        </w:tc>
      </w:tr>
    </w:tbl>
    <w:p w14:paraId="1A10B9C2" w14:textId="77777777" w:rsidR="00067030" w:rsidRDefault="00067030" w:rsidP="001C0280">
      <w:pPr>
        <w:rPr>
          <w:sz w:val="26"/>
          <w:szCs w:val="26"/>
        </w:rPr>
      </w:pPr>
    </w:p>
    <w:p w14:paraId="78ADA0C5" w14:textId="6E7D4EA7" w:rsidR="00E63153" w:rsidRPr="00EE19A5" w:rsidRDefault="00E63153" w:rsidP="0081050C">
      <w:pPr>
        <w:pStyle w:val="3a"/>
      </w:pPr>
      <w:bookmarkStart w:id="242" w:name="_Toc227128767"/>
      <w:r w:rsidRPr="00EE19A5">
        <w:t>Температурный график отпуска тепловой энергии для котельной Новая</w:t>
      </w:r>
      <w:bookmarkEnd w:id="240"/>
      <w:bookmarkEnd w:id="241"/>
      <w:bookmarkEnd w:id="242"/>
      <w:r w:rsidR="00D353C8">
        <w:t xml:space="preserve"> на 2032 год.</w:t>
      </w:r>
    </w:p>
    <w:p w14:paraId="37FD900A" w14:textId="77777777" w:rsidR="00E63153" w:rsidRDefault="00E63153" w:rsidP="00E63153">
      <w:pPr>
        <w:pStyle w:val="49"/>
      </w:pPr>
    </w:p>
    <w:p w14:paraId="158BADD2" w14:textId="018FA2C6" w:rsidR="00E63153" w:rsidRPr="0010191D" w:rsidRDefault="00E63153" w:rsidP="009B5271">
      <w:pPr>
        <w:pStyle w:val="a9"/>
        <w:ind w:right="-596"/>
        <w:jc w:val="right"/>
      </w:pPr>
      <w:proofErr w:type="spellStart"/>
      <w:r>
        <w:t>Таблица</w:t>
      </w:r>
      <w:proofErr w:type="spellEnd"/>
      <w:r>
        <w:t xml:space="preserve"> 5.8.8</w:t>
      </w:r>
    </w:p>
    <w:tbl>
      <w:tblPr>
        <w:tblW w:w="15064" w:type="dxa"/>
        <w:tblInd w:w="113" w:type="dxa"/>
        <w:tblLook w:val="04A0" w:firstRow="1" w:lastRow="0" w:firstColumn="1" w:lastColumn="0" w:noHBand="0" w:noVBand="1"/>
      </w:tblPr>
      <w:tblGrid>
        <w:gridCol w:w="2321"/>
        <w:gridCol w:w="2570"/>
        <w:gridCol w:w="2570"/>
        <w:gridCol w:w="2570"/>
        <w:gridCol w:w="2743"/>
        <w:gridCol w:w="2290"/>
      </w:tblGrid>
      <w:tr w:rsidR="001C0280" w:rsidRPr="008074F6" w14:paraId="27004224" w14:textId="77777777" w:rsidTr="00D353C8">
        <w:trPr>
          <w:trHeight w:val="862"/>
          <w:tblHeader/>
        </w:trPr>
        <w:tc>
          <w:tcPr>
            <w:tcW w:w="2321" w:type="dxa"/>
            <w:tcBorders>
              <w:top w:val="single" w:sz="4" w:space="0" w:color="auto"/>
              <w:left w:val="single" w:sz="4" w:space="0" w:color="auto"/>
              <w:bottom w:val="single" w:sz="4" w:space="0" w:color="auto"/>
              <w:right w:val="single" w:sz="4" w:space="0" w:color="auto"/>
            </w:tcBorders>
            <w:vAlign w:val="center"/>
            <w:hideMark/>
          </w:tcPr>
          <w:p w14:paraId="06B905F1" w14:textId="77777777" w:rsidR="001C0280" w:rsidRPr="001C0280" w:rsidRDefault="001C0280" w:rsidP="001C0280">
            <w:pPr>
              <w:widowControl/>
              <w:autoSpaceDE/>
              <w:autoSpaceDN/>
              <w:jc w:val="center"/>
              <w:rPr>
                <w:color w:val="000000"/>
                <w:sz w:val="24"/>
                <w:szCs w:val="24"/>
                <w:lang w:val="ru-RU" w:eastAsia="ru-RU"/>
              </w:rPr>
            </w:pPr>
            <w:bookmarkStart w:id="243" w:name="_Toc10441436"/>
            <w:bookmarkStart w:id="244" w:name="_Toc13767864"/>
            <w:bookmarkStart w:id="245" w:name="_Toc113296542"/>
            <w:bookmarkStart w:id="246" w:name="_Toc113297316"/>
            <w:r w:rsidRPr="001C0280">
              <w:rPr>
                <w:color w:val="000000"/>
                <w:sz w:val="24"/>
                <w:szCs w:val="24"/>
                <w:lang w:val="ru-RU" w:eastAsia="ru-RU"/>
              </w:rPr>
              <w:t>Температура наружного воздуха, °C</w:t>
            </w:r>
          </w:p>
        </w:tc>
        <w:tc>
          <w:tcPr>
            <w:tcW w:w="2570" w:type="dxa"/>
            <w:tcBorders>
              <w:top w:val="single" w:sz="4" w:space="0" w:color="auto"/>
              <w:left w:val="nil"/>
              <w:bottom w:val="single" w:sz="4" w:space="0" w:color="auto"/>
              <w:right w:val="single" w:sz="4" w:space="0" w:color="auto"/>
            </w:tcBorders>
            <w:vAlign w:val="center"/>
            <w:hideMark/>
          </w:tcPr>
          <w:p w14:paraId="0325A66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Температура теплоносителя в подающем теплопроводе, °C</w:t>
            </w:r>
          </w:p>
        </w:tc>
        <w:tc>
          <w:tcPr>
            <w:tcW w:w="2570" w:type="dxa"/>
            <w:tcBorders>
              <w:top w:val="single" w:sz="4" w:space="0" w:color="auto"/>
              <w:left w:val="nil"/>
              <w:bottom w:val="single" w:sz="4" w:space="0" w:color="auto"/>
              <w:right w:val="single" w:sz="4" w:space="0" w:color="auto"/>
            </w:tcBorders>
            <w:vAlign w:val="center"/>
            <w:hideMark/>
          </w:tcPr>
          <w:p w14:paraId="566C70B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Температура теплоносителя на вводе в систему отопления, °C</w:t>
            </w:r>
          </w:p>
        </w:tc>
        <w:tc>
          <w:tcPr>
            <w:tcW w:w="2570" w:type="dxa"/>
            <w:tcBorders>
              <w:top w:val="single" w:sz="4" w:space="0" w:color="auto"/>
              <w:left w:val="nil"/>
              <w:bottom w:val="single" w:sz="4" w:space="0" w:color="auto"/>
              <w:right w:val="single" w:sz="4" w:space="0" w:color="auto"/>
            </w:tcBorders>
            <w:vAlign w:val="center"/>
            <w:hideMark/>
          </w:tcPr>
          <w:p w14:paraId="192CED0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Температура теплоносителя в обратном теплопроводе, °C</w:t>
            </w:r>
          </w:p>
        </w:tc>
        <w:tc>
          <w:tcPr>
            <w:tcW w:w="2743" w:type="dxa"/>
            <w:tcBorders>
              <w:top w:val="single" w:sz="4" w:space="0" w:color="auto"/>
              <w:left w:val="nil"/>
              <w:bottom w:val="single" w:sz="4" w:space="0" w:color="auto"/>
              <w:right w:val="single" w:sz="4" w:space="0" w:color="auto"/>
            </w:tcBorders>
            <w:vAlign w:val="center"/>
            <w:hideMark/>
          </w:tcPr>
          <w:p w14:paraId="6B8E207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Относительный расход тепла.</w:t>
            </w:r>
          </w:p>
        </w:tc>
        <w:tc>
          <w:tcPr>
            <w:tcW w:w="2290" w:type="dxa"/>
            <w:tcBorders>
              <w:top w:val="single" w:sz="4" w:space="0" w:color="auto"/>
              <w:left w:val="nil"/>
              <w:bottom w:val="single" w:sz="4" w:space="0" w:color="auto"/>
              <w:right w:val="single" w:sz="4" w:space="0" w:color="auto"/>
            </w:tcBorders>
            <w:vAlign w:val="center"/>
            <w:hideMark/>
          </w:tcPr>
          <w:p w14:paraId="4681AB1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 xml:space="preserve">Температура воздуха внутри помещений, </w:t>
            </w:r>
            <w:r w:rsidRPr="001C0280">
              <w:rPr>
                <w:color w:val="000000"/>
                <w:sz w:val="24"/>
                <w:szCs w:val="24"/>
                <w:vertAlign w:val="superscript"/>
                <w:lang w:val="ru-RU" w:eastAsia="ru-RU"/>
              </w:rPr>
              <w:t>0</w:t>
            </w:r>
            <w:r w:rsidRPr="001C0280">
              <w:rPr>
                <w:color w:val="000000"/>
                <w:sz w:val="24"/>
                <w:szCs w:val="24"/>
                <w:lang w:val="ru-RU" w:eastAsia="ru-RU"/>
              </w:rPr>
              <w:t>С</w:t>
            </w:r>
          </w:p>
        </w:tc>
      </w:tr>
      <w:tr w:rsidR="001C0280" w:rsidRPr="001C0280" w14:paraId="17F632A4"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4FF614C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-32</w:t>
            </w:r>
          </w:p>
        </w:tc>
        <w:tc>
          <w:tcPr>
            <w:tcW w:w="2570" w:type="dxa"/>
            <w:tcBorders>
              <w:top w:val="nil"/>
              <w:left w:val="nil"/>
              <w:bottom w:val="single" w:sz="4" w:space="0" w:color="auto"/>
              <w:right w:val="single" w:sz="4" w:space="0" w:color="auto"/>
            </w:tcBorders>
            <w:noWrap/>
            <w:vAlign w:val="center"/>
            <w:hideMark/>
          </w:tcPr>
          <w:p w14:paraId="2E88DF61"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130.00</w:t>
            </w:r>
          </w:p>
        </w:tc>
        <w:tc>
          <w:tcPr>
            <w:tcW w:w="2570" w:type="dxa"/>
            <w:tcBorders>
              <w:top w:val="nil"/>
              <w:left w:val="nil"/>
              <w:bottom w:val="single" w:sz="4" w:space="0" w:color="auto"/>
              <w:right w:val="single" w:sz="4" w:space="0" w:color="auto"/>
            </w:tcBorders>
            <w:noWrap/>
            <w:vAlign w:val="center"/>
            <w:hideMark/>
          </w:tcPr>
          <w:p w14:paraId="53EE5D1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95.00</w:t>
            </w:r>
          </w:p>
        </w:tc>
        <w:tc>
          <w:tcPr>
            <w:tcW w:w="2570" w:type="dxa"/>
            <w:tcBorders>
              <w:top w:val="nil"/>
              <w:left w:val="nil"/>
              <w:bottom w:val="single" w:sz="4" w:space="0" w:color="auto"/>
              <w:right w:val="single" w:sz="4" w:space="0" w:color="auto"/>
            </w:tcBorders>
            <w:noWrap/>
            <w:vAlign w:val="center"/>
            <w:hideMark/>
          </w:tcPr>
          <w:p w14:paraId="7A75EE7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70.00</w:t>
            </w:r>
          </w:p>
        </w:tc>
        <w:tc>
          <w:tcPr>
            <w:tcW w:w="2743" w:type="dxa"/>
            <w:tcBorders>
              <w:top w:val="nil"/>
              <w:left w:val="nil"/>
              <w:bottom w:val="single" w:sz="4" w:space="0" w:color="auto"/>
              <w:right w:val="single" w:sz="4" w:space="0" w:color="auto"/>
            </w:tcBorders>
            <w:noWrap/>
            <w:vAlign w:val="center"/>
            <w:hideMark/>
          </w:tcPr>
          <w:p w14:paraId="1949D3B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1.000</w:t>
            </w:r>
          </w:p>
        </w:tc>
        <w:tc>
          <w:tcPr>
            <w:tcW w:w="2290" w:type="dxa"/>
            <w:tcBorders>
              <w:top w:val="nil"/>
              <w:left w:val="nil"/>
              <w:bottom w:val="single" w:sz="4" w:space="0" w:color="auto"/>
              <w:right w:val="single" w:sz="4" w:space="0" w:color="auto"/>
            </w:tcBorders>
            <w:noWrap/>
            <w:vAlign w:val="center"/>
            <w:hideMark/>
          </w:tcPr>
          <w:p w14:paraId="404B41B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2B6A4768"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5B017DD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-31</w:t>
            </w:r>
          </w:p>
        </w:tc>
        <w:tc>
          <w:tcPr>
            <w:tcW w:w="2570" w:type="dxa"/>
            <w:tcBorders>
              <w:top w:val="nil"/>
              <w:left w:val="nil"/>
              <w:bottom w:val="single" w:sz="4" w:space="0" w:color="auto"/>
              <w:right w:val="single" w:sz="4" w:space="0" w:color="auto"/>
            </w:tcBorders>
            <w:noWrap/>
            <w:vAlign w:val="center"/>
            <w:hideMark/>
          </w:tcPr>
          <w:p w14:paraId="634681A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128.22</w:t>
            </w:r>
          </w:p>
        </w:tc>
        <w:tc>
          <w:tcPr>
            <w:tcW w:w="2570" w:type="dxa"/>
            <w:tcBorders>
              <w:top w:val="nil"/>
              <w:left w:val="nil"/>
              <w:bottom w:val="single" w:sz="4" w:space="0" w:color="auto"/>
              <w:right w:val="single" w:sz="4" w:space="0" w:color="auto"/>
            </w:tcBorders>
            <w:noWrap/>
            <w:vAlign w:val="center"/>
            <w:hideMark/>
          </w:tcPr>
          <w:p w14:paraId="22E8622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93.87</w:t>
            </w:r>
          </w:p>
        </w:tc>
        <w:tc>
          <w:tcPr>
            <w:tcW w:w="2570" w:type="dxa"/>
            <w:tcBorders>
              <w:top w:val="nil"/>
              <w:left w:val="nil"/>
              <w:bottom w:val="single" w:sz="4" w:space="0" w:color="auto"/>
              <w:right w:val="single" w:sz="4" w:space="0" w:color="auto"/>
            </w:tcBorders>
            <w:noWrap/>
            <w:vAlign w:val="center"/>
            <w:hideMark/>
          </w:tcPr>
          <w:p w14:paraId="480AF38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69.33</w:t>
            </w:r>
          </w:p>
        </w:tc>
        <w:tc>
          <w:tcPr>
            <w:tcW w:w="2743" w:type="dxa"/>
            <w:tcBorders>
              <w:top w:val="nil"/>
              <w:left w:val="nil"/>
              <w:bottom w:val="single" w:sz="4" w:space="0" w:color="auto"/>
              <w:right w:val="single" w:sz="4" w:space="0" w:color="auto"/>
            </w:tcBorders>
            <w:noWrap/>
            <w:vAlign w:val="center"/>
            <w:hideMark/>
          </w:tcPr>
          <w:p w14:paraId="672E193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0.981</w:t>
            </w:r>
          </w:p>
        </w:tc>
        <w:tc>
          <w:tcPr>
            <w:tcW w:w="2290" w:type="dxa"/>
            <w:tcBorders>
              <w:top w:val="nil"/>
              <w:left w:val="nil"/>
              <w:bottom w:val="single" w:sz="4" w:space="0" w:color="auto"/>
              <w:right w:val="single" w:sz="4" w:space="0" w:color="auto"/>
            </w:tcBorders>
            <w:noWrap/>
            <w:vAlign w:val="center"/>
            <w:hideMark/>
          </w:tcPr>
          <w:p w14:paraId="6E8A97F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0F5E31C1"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27422DA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-30</w:t>
            </w:r>
          </w:p>
        </w:tc>
        <w:tc>
          <w:tcPr>
            <w:tcW w:w="2570" w:type="dxa"/>
            <w:tcBorders>
              <w:top w:val="nil"/>
              <w:left w:val="nil"/>
              <w:bottom w:val="single" w:sz="4" w:space="0" w:color="auto"/>
              <w:right w:val="single" w:sz="4" w:space="0" w:color="auto"/>
            </w:tcBorders>
            <w:noWrap/>
            <w:vAlign w:val="center"/>
            <w:hideMark/>
          </w:tcPr>
          <w:p w14:paraId="30DE6DC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126.44</w:t>
            </w:r>
          </w:p>
        </w:tc>
        <w:tc>
          <w:tcPr>
            <w:tcW w:w="2570" w:type="dxa"/>
            <w:tcBorders>
              <w:top w:val="nil"/>
              <w:left w:val="nil"/>
              <w:bottom w:val="single" w:sz="4" w:space="0" w:color="auto"/>
              <w:right w:val="single" w:sz="4" w:space="0" w:color="auto"/>
            </w:tcBorders>
            <w:noWrap/>
            <w:vAlign w:val="center"/>
            <w:hideMark/>
          </w:tcPr>
          <w:p w14:paraId="602767A1"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92.74</w:t>
            </w:r>
          </w:p>
        </w:tc>
        <w:tc>
          <w:tcPr>
            <w:tcW w:w="2570" w:type="dxa"/>
            <w:tcBorders>
              <w:top w:val="nil"/>
              <w:left w:val="nil"/>
              <w:bottom w:val="single" w:sz="4" w:space="0" w:color="auto"/>
              <w:right w:val="single" w:sz="4" w:space="0" w:color="auto"/>
            </w:tcBorders>
            <w:noWrap/>
            <w:vAlign w:val="center"/>
            <w:hideMark/>
          </w:tcPr>
          <w:p w14:paraId="62BF65A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68.66</w:t>
            </w:r>
          </w:p>
        </w:tc>
        <w:tc>
          <w:tcPr>
            <w:tcW w:w="2743" w:type="dxa"/>
            <w:tcBorders>
              <w:top w:val="nil"/>
              <w:left w:val="nil"/>
              <w:bottom w:val="single" w:sz="4" w:space="0" w:color="auto"/>
              <w:right w:val="single" w:sz="4" w:space="0" w:color="auto"/>
            </w:tcBorders>
            <w:noWrap/>
            <w:vAlign w:val="center"/>
            <w:hideMark/>
          </w:tcPr>
          <w:p w14:paraId="63AA98A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0.963</w:t>
            </w:r>
          </w:p>
        </w:tc>
        <w:tc>
          <w:tcPr>
            <w:tcW w:w="2290" w:type="dxa"/>
            <w:tcBorders>
              <w:top w:val="nil"/>
              <w:left w:val="nil"/>
              <w:bottom w:val="single" w:sz="4" w:space="0" w:color="auto"/>
              <w:right w:val="single" w:sz="4" w:space="0" w:color="auto"/>
            </w:tcBorders>
            <w:noWrap/>
            <w:vAlign w:val="center"/>
            <w:hideMark/>
          </w:tcPr>
          <w:p w14:paraId="22AFC76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2C0D3A7E"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2BA77F6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-29</w:t>
            </w:r>
          </w:p>
        </w:tc>
        <w:tc>
          <w:tcPr>
            <w:tcW w:w="2570" w:type="dxa"/>
            <w:tcBorders>
              <w:top w:val="nil"/>
              <w:left w:val="nil"/>
              <w:bottom w:val="single" w:sz="4" w:space="0" w:color="auto"/>
              <w:right w:val="single" w:sz="4" w:space="0" w:color="auto"/>
            </w:tcBorders>
            <w:noWrap/>
            <w:vAlign w:val="center"/>
            <w:hideMark/>
          </w:tcPr>
          <w:p w14:paraId="53CF2E11"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124.66</w:t>
            </w:r>
          </w:p>
        </w:tc>
        <w:tc>
          <w:tcPr>
            <w:tcW w:w="2570" w:type="dxa"/>
            <w:tcBorders>
              <w:top w:val="nil"/>
              <w:left w:val="nil"/>
              <w:bottom w:val="single" w:sz="4" w:space="0" w:color="auto"/>
              <w:right w:val="single" w:sz="4" w:space="0" w:color="auto"/>
            </w:tcBorders>
            <w:noWrap/>
            <w:vAlign w:val="center"/>
            <w:hideMark/>
          </w:tcPr>
          <w:p w14:paraId="4E271CF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91.60</w:t>
            </w:r>
          </w:p>
        </w:tc>
        <w:tc>
          <w:tcPr>
            <w:tcW w:w="2570" w:type="dxa"/>
            <w:tcBorders>
              <w:top w:val="nil"/>
              <w:left w:val="nil"/>
              <w:bottom w:val="single" w:sz="4" w:space="0" w:color="auto"/>
              <w:right w:val="single" w:sz="4" w:space="0" w:color="auto"/>
            </w:tcBorders>
            <w:noWrap/>
            <w:vAlign w:val="center"/>
            <w:hideMark/>
          </w:tcPr>
          <w:p w14:paraId="4D8FF571"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67.99</w:t>
            </w:r>
          </w:p>
        </w:tc>
        <w:tc>
          <w:tcPr>
            <w:tcW w:w="2743" w:type="dxa"/>
            <w:tcBorders>
              <w:top w:val="nil"/>
              <w:left w:val="nil"/>
              <w:bottom w:val="single" w:sz="4" w:space="0" w:color="auto"/>
              <w:right w:val="single" w:sz="4" w:space="0" w:color="auto"/>
            </w:tcBorders>
            <w:noWrap/>
            <w:vAlign w:val="center"/>
            <w:hideMark/>
          </w:tcPr>
          <w:p w14:paraId="26C7E09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0.944</w:t>
            </w:r>
          </w:p>
        </w:tc>
        <w:tc>
          <w:tcPr>
            <w:tcW w:w="2290" w:type="dxa"/>
            <w:tcBorders>
              <w:top w:val="nil"/>
              <w:left w:val="nil"/>
              <w:bottom w:val="single" w:sz="4" w:space="0" w:color="auto"/>
              <w:right w:val="single" w:sz="4" w:space="0" w:color="auto"/>
            </w:tcBorders>
            <w:noWrap/>
            <w:vAlign w:val="center"/>
            <w:hideMark/>
          </w:tcPr>
          <w:p w14:paraId="5CFFFA5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147FAC70"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1289C6A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-28</w:t>
            </w:r>
          </w:p>
        </w:tc>
        <w:tc>
          <w:tcPr>
            <w:tcW w:w="2570" w:type="dxa"/>
            <w:tcBorders>
              <w:top w:val="nil"/>
              <w:left w:val="nil"/>
              <w:bottom w:val="single" w:sz="4" w:space="0" w:color="auto"/>
              <w:right w:val="single" w:sz="4" w:space="0" w:color="auto"/>
            </w:tcBorders>
            <w:noWrap/>
            <w:vAlign w:val="center"/>
            <w:hideMark/>
          </w:tcPr>
          <w:p w14:paraId="4A967DB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122.87</w:t>
            </w:r>
          </w:p>
        </w:tc>
        <w:tc>
          <w:tcPr>
            <w:tcW w:w="2570" w:type="dxa"/>
            <w:tcBorders>
              <w:top w:val="nil"/>
              <w:left w:val="nil"/>
              <w:bottom w:val="single" w:sz="4" w:space="0" w:color="auto"/>
              <w:right w:val="single" w:sz="4" w:space="0" w:color="auto"/>
            </w:tcBorders>
            <w:noWrap/>
            <w:vAlign w:val="center"/>
            <w:hideMark/>
          </w:tcPr>
          <w:p w14:paraId="0A626E51"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90.46</w:t>
            </w:r>
          </w:p>
        </w:tc>
        <w:tc>
          <w:tcPr>
            <w:tcW w:w="2570" w:type="dxa"/>
            <w:tcBorders>
              <w:top w:val="nil"/>
              <w:left w:val="nil"/>
              <w:bottom w:val="single" w:sz="4" w:space="0" w:color="auto"/>
              <w:right w:val="single" w:sz="4" w:space="0" w:color="auto"/>
            </w:tcBorders>
            <w:noWrap/>
            <w:vAlign w:val="center"/>
            <w:hideMark/>
          </w:tcPr>
          <w:p w14:paraId="7D2EC4C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67.31</w:t>
            </w:r>
          </w:p>
        </w:tc>
        <w:tc>
          <w:tcPr>
            <w:tcW w:w="2743" w:type="dxa"/>
            <w:tcBorders>
              <w:top w:val="nil"/>
              <w:left w:val="nil"/>
              <w:bottom w:val="single" w:sz="4" w:space="0" w:color="auto"/>
              <w:right w:val="single" w:sz="4" w:space="0" w:color="auto"/>
            </w:tcBorders>
            <w:noWrap/>
            <w:vAlign w:val="center"/>
            <w:hideMark/>
          </w:tcPr>
          <w:p w14:paraId="0641199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0.926</w:t>
            </w:r>
          </w:p>
        </w:tc>
        <w:tc>
          <w:tcPr>
            <w:tcW w:w="2290" w:type="dxa"/>
            <w:tcBorders>
              <w:top w:val="nil"/>
              <w:left w:val="nil"/>
              <w:bottom w:val="single" w:sz="4" w:space="0" w:color="auto"/>
              <w:right w:val="single" w:sz="4" w:space="0" w:color="auto"/>
            </w:tcBorders>
            <w:noWrap/>
            <w:vAlign w:val="center"/>
            <w:hideMark/>
          </w:tcPr>
          <w:p w14:paraId="0A7E4D0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2D735FA5"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010710F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-27</w:t>
            </w:r>
          </w:p>
        </w:tc>
        <w:tc>
          <w:tcPr>
            <w:tcW w:w="2570" w:type="dxa"/>
            <w:tcBorders>
              <w:top w:val="nil"/>
              <w:left w:val="nil"/>
              <w:bottom w:val="single" w:sz="4" w:space="0" w:color="auto"/>
              <w:right w:val="single" w:sz="4" w:space="0" w:color="auto"/>
            </w:tcBorders>
            <w:noWrap/>
            <w:vAlign w:val="center"/>
            <w:hideMark/>
          </w:tcPr>
          <w:p w14:paraId="0722AA2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121.08</w:t>
            </w:r>
          </w:p>
        </w:tc>
        <w:tc>
          <w:tcPr>
            <w:tcW w:w="2570" w:type="dxa"/>
            <w:tcBorders>
              <w:top w:val="nil"/>
              <w:left w:val="nil"/>
              <w:bottom w:val="single" w:sz="4" w:space="0" w:color="auto"/>
              <w:right w:val="single" w:sz="4" w:space="0" w:color="auto"/>
            </w:tcBorders>
            <w:noWrap/>
            <w:vAlign w:val="center"/>
            <w:hideMark/>
          </w:tcPr>
          <w:p w14:paraId="57E551A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89.32</w:t>
            </w:r>
          </w:p>
        </w:tc>
        <w:tc>
          <w:tcPr>
            <w:tcW w:w="2570" w:type="dxa"/>
            <w:tcBorders>
              <w:top w:val="nil"/>
              <w:left w:val="nil"/>
              <w:bottom w:val="single" w:sz="4" w:space="0" w:color="auto"/>
              <w:right w:val="single" w:sz="4" w:space="0" w:color="auto"/>
            </w:tcBorders>
            <w:noWrap/>
            <w:vAlign w:val="center"/>
            <w:hideMark/>
          </w:tcPr>
          <w:p w14:paraId="137AA30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66.63</w:t>
            </w:r>
          </w:p>
        </w:tc>
        <w:tc>
          <w:tcPr>
            <w:tcW w:w="2743" w:type="dxa"/>
            <w:tcBorders>
              <w:top w:val="nil"/>
              <w:left w:val="nil"/>
              <w:bottom w:val="single" w:sz="4" w:space="0" w:color="auto"/>
              <w:right w:val="single" w:sz="4" w:space="0" w:color="auto"/>
            </w:tcBorders>
            <w:noWrap/>
            <w:vAlign w:val="center"/>
            <w:hideMark/>
          </w:tcPr>
          <w:p w14:paraId="62CD824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0.907</w:t>
            </w:r>
          </w:p>
        </w:tc>
        <w:tc>
          <w:tcPr>
            <w:tcW w:w="2290" w:type="dxa"/>
            <w:tcBorders>
              <w:top w:val="nil"/>
              <w:left w:val="nil"/>
              <w:bottom w:val="single" w:sz="4" w:space="0" w:color="auto"/>
              <w:right w:val="single" w:sz="4" w:space="0" w:color="auto"/>
            </w:tcBorders>
            <w:noWrap/>
            <w:vAlign w:val="center"/>
            <w:hideMark/>
          </w:tcPr>
          <w:p w14:paraId="010CFC1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26CE301D"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3E28FB3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-26</w:t>
            </w:r>
          </w:p>
        </w:tc>
        <w:tc>
          <w:tcPr>
            <w:tcW w:w="2570" w:type="dxa"/>
            <w:tcBorders>
              <w:top w:val="nil"/>
              <w:left w:val="nil"/>
              <w:bottom w:val="single" w:sz="4" w:space="0" w:color="auto"/>
              <w:right w:val="single" w:sz="4" w:space="0" w:color="auto"/>
            </w:tcBorders>
            <w:noWrap/>
            <w:vAlign w:val="center"/>
            <w:hideMark/>
          </w:tcPr>
          <w:p w14:paraId="4539F7E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119.28</w:t>
            </w:r>
          </w:p>
        </w:tc>
        <w:tc>
          <w:tcPr>
            <w:tcW w:w="2570" w:type="dxa"/>
            <w:tcBorders>
              <w:top w:val="nil"/>
              <w:left w:val="nil"/>
              <w:bottom w:val="single" w:sz="4" w:space="0" w:color="auto"/>
              <w:right w:val="single" w:sz="4" w:space="0" w:color="auto"/>
            </w:tcBorders>
            <w:noWrap/>
            <w:vAlign w:val="center"/>
            <w:hideMark/>
          </w:tcPr>
          <w:p w14:paraId="5BE8E02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88.17</w:t>
            </w:r>
          </w:p>
        </w:tc>
        <w:tc>
          <w:tcPr>
            <w:tcW w:w="2570" w:type="dxa"/>
            <w:tcBorders>
              <w:top w:val="nil"/>
              <w:left w:val="nil"/>
              <w:bottom w:val="single" w:sz="4" w:space="0" w:color="auto"/>
              <w:right w:val="single" w:sz="4" w:space="0" w:color="auto"/>
            </w:tcBorders>
            <w:noWrap/>
            <w:vAlign w:val="center"/>
            <w:hideMark/>
          </w:tcPr>
          <w:p w14:paraId="0FEBA2E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65.95</w:t>
            </w:r>
          </w:p>
        </w:tc>
        <w:tc>
          <w:tcPr>
            <w:tcW w:w="2743" w:type="dxa"/>
            <w:tcBorders>
              <w:top w:val="nil"/>
              <w:left w:val="nil"/>
              <w:bottom w:val="single" w:sz="4" w:space="0" w:color="auto"/>
              <w:right w:val="single" w:sz="4" w:space="0" w:color="auto"/>
            </w:tcBorders>
            <w:noWrap/>
            <w:vAlign w:val="center"/>
            <w:hideMark/>
          </w:tcPr>
          <w:p w14:paraId="5DD4C83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0.889</w:t>
            </w:r>
          </w:p>
        </w:tc>
        <w:tc>
          <w:tcPr>
            <w:tcW w:w="2290" w:type="dxa"/>
            <w:tcBorders>
              <w:top w:val="nil"/>
              <w:left w:val="nil"/>
              <w:bottom w:val="single" w:sz="4" w:space="0" w:color="auto"/>
              <w:right w:val="single" w:sz="4" w:space="0" w:color="auto"/>
            </w:tcBorders>
            <w:noWrap/>
            <w:vAlign w:val="center"/>
            <w:hideMark/>
          </w:tcPr>
          <w:p w14:paraId="4710BE9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0C17426B"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4F18829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-25</w:t>
            </w:r>
          </w:p>
        </w:tc>
        <w:tc>
          <w:tcPr>
            <w:tcW w:w="2570" w:type="dxa"/>
            <w:tcBorders>
              <w:top w:val="nil"/>
              <w:left w:val="nil"/>
              <w:bottom w:val="single" w:sz="4" w:space="0" w:color="auto"/>
              <w:right w:val="single" w:sz="4" w:space="0" w:color="auto"/>
            </w:tcBorders>
            <w:noWrap/>
            <w:vAlign w:val="center"/>
            <w:hideMark/>
          </w:tcPr>
          <w:p w14:paraId="7A574561"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117.48</w:t>
            </w:r>
          </w:p>
        </w:tc>
        <w:tc>
          <w:tcPr>
            <w:tcW w:w="2570" w:type="dxa"/>
            <w:tcBorders>
              <w:top w:val="nil"/>
              <w:left w:val="nil"/>
              <w:bottom w:val="single" w:sz="4" w:space="0" w:color="auto"/>
              <w:right w:val="single" w:sz="4" w:space="0" w:color="auto"/>
            </w:tcBorders>
            <w:noWrap/>
            <w:vAlign w:val="center"/>
            <w:hideMark/>
          </w:tcPr>
          <w:p w14:paraId="010D889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87.02</w:t>
            </w:r>
          </w:p>
        </w:tc>
        <w:tc>
          <w:tcPr>
            <w:tcW w:w="2570" w:type="dxa"/>
            <w:tcBorders>
              <w:top w:val="nil"/>
              <w:left w:val="nil"/>
              <w:bottom w:val="single" w:sz="4" w:space="0" w:color="auto"/>
              <w:right w:val="single" w:sz="4" w:space="0" w:color="auto"/>
            </w:tcBorders>
            <w:noWrap/>
            <w:vAlign w:val="center"/>
            <w:hideMark/>
          </w:tcPr>
          <w:p w14:paraId="7F3E919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65.26</w:t>
            </w:r>
          </w:p>
        </w:tc>
        <w:tc>
          <w:tcPr>
            <w:tcW w:w="2743" w:type="dxa"/>
            <w:tcBorders>
              <w:top w:val="nil"/>
              <w:left w:val="nil"/>
              <w:bottom w:val="single" w:sz="4" w:space="0" w:color="auto"/>
              <w:right w:val="single" w:sz="4" w:space="0" w:color="auto"/>
            </w:tcBorders>
            <w:noWrap/>
            <w:vAlign w:val="center"/>
            <w:hideMark/>
          </w:tcPr>
          <w:p w14:paraId="1E63AA7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0.870</w:t>
            </w:r>
          </w:p>
        </w:tc>
        <w:tc>
          <w:tcPr>
            <w:tcW w:w="2290" w:type="dxa"/>
            <w:tcBorders>
              <w:top w:val="nil"/>
              <w:left w:val="nil"/>
              <w:bottom w:val="single" w:sz="4" w:space="0" w:color="auto"/>
              <w:right w:val="single" w:sz="4" w:space="0" w:color="auto"/>
            </w:tcBorders>
            <w:noWrap/>
            <w:vAlign w:val="center"/>
            <w:hideMark/>
          </w:tcPr>
          <w:p w14:paraId="70906CF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4BE354DE"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735BCAB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-24</w:t>
            </w:r>
          </w:p>
        </w:tc>
        <w:tc>
          <w:tcPr>
            <w:tcW w:w="2570" w:type="dxa"/>
            <w:tcBorders>
              <w:top w:val="nil"/>
              <w:left w:val="nil"/>
              <w:bottom w:val="single" w:sz="4" w:space="0" w:color="auto"/>
              <w:right w:val="single" w:sz="4" w:space="0" w:color="auto"/>
            </w:tcBorders>
            <w:noWrap/>
            <w:vAlign w:val="center"/>
            <w:hideMark/>
          </w:tcPr>
          <w:p w14:paraId="237D22D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115.68</w:t>
            </w:r>
          </w:p>
        </w:tc>
        <w:tc>
          <w:tcPr>
            <w:tcW w:w="2570" w:type="dxa"/>
            <w:tcBorders>
              <w:top w:val="nil"/>
              <w:left w:val="nil"/>
              <w:bottom w:val="single" w:sz="4" w:space="0" w:color="auto"/>
              <w:right w:val="single" w:sz="4" w:space="0" w:color="auto"/>
            </w:tcBorders>
            <w:noWrap/>
            <w:vAlign w:val="center"/>
            <w:hideMark/>
          </w:tcPr>
          <w:p w14:paraId="12ADF00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85.86</w:t>
            </w:r>
          </w:p>
        </w:tc>
        <w:tc>
          <w:tcPr>
            <w:tcW w:w="2570" w:type="dxa"/>
            <w:tcBorders>
              <w:top w:val="nil"/>
              <w:left w:val="nil"/>
              <w:bottom w:val="single" w:sz="4" w:space="0" w:color="auto"/>
              <w:right w:val="single" w:sz="4" w:space="0" w:color="auto"/>
            </w:tcBorders>
            <w:noWrap/>
            <w:vAlign w:val="center"/>
            <w:hideMark/>
          </w:tcPr>
          <w:p w14:paraId="35DD8A7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64.57</w:t>
            </w:r>
          </w:p>
        </w:tc>
        <w:tc>
          <w:tcPr>
            <w:tcW w:w="2743" w:type="dxa"/>
            <w:tcBorders>
              <w:top w:val="nil"/>
              <w:left w:val="nil"/>
              <w:bottom w:val="single" w:sz="4" w:space="0" w:color="auto"/>
              <w:right w:val="single" w:sz="4" w:space="0" w:color="auto"/>
            </w:tcBorders>
            <w:noWrap/>
            <w:vAlign w:val="center"/>
            <w:hideMark/>
          </w:tcPr>
          <w:p w14:paraId="0F16D0B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0.852</w:t>
            </w:r>
          </w:p>
        </w:tc>
        <w:tc>
          <w:tcPr>
            <w:tcW w:w="2290" w:type="dxa"/>
            <w:tcBorders>
              <w:top w:val="nil"/>
              <w:left w:val="nil"/>
              <w:bottom w:val="single" w:sz="4" w:space="0" w:color="auto"/>
              <w:right w:val="single" w:sz="4" w:space="0" w:color="auto"/>
            </w:tcBorders>
            <w:noWrap/>
            <w:vAlign w:val="center"/>
            <w:hideMark/>
          </w:tcPr>
          <w:p w14:paraId="795237F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1371382E"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6B3B934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lastRenderedPageBreak/>
              <w:t>-23</w:t>
            </w:r>
          </w:p>
        </w:tc>
        <w:tc>
          <w:tcPr>
            <w:tcW w:w="2570" w:type="dxa"/>
            <w:tcBorders>
              <w:top w:val="nil"/>
              <w:left w:val="nil"/>
              <w:bottom w:val="single" w:sz="4" w:space="0" w:color="auto"/>
              <w:right w:val="single" w:sz="4" w:space="0" w:color="auto"/>
            </w:tcBorders>
            <w:noWrap/>
            <w:vAlign w:val="center"/>
            <w:hideMark/>
          </w:tcPr>
          <w:p w14:paraId="678DE15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113.87</w:t>
            </w:r>
          </w:p>
        </w:tc>
        <w:tc>
          <w:tcPr>
            <w:tcW w:w="2570" w:type="dxa"/>
            <w:tcBorders>
              <w:top w:val="nil"/>
              <w:left w:val="nil"/>
              <w:bottom w:val="single" w:sz="4" w:space="0" w:color="auto"/>
              <w:right w:val="single" w:sz="4" w:space="0" w:color="auto"/>
            </w:tcBorders>
            <w:noWrap/>
            <w:vAlign w:val="center"/>
            <w:hideMark/>
          </w:tcPr>
          <w:p w14:paraId="490A724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84.71</w:t>
            </w:r>
          </w:p>
        </w:tc>
        <w:tc>
          <w:tcPr>
            <w:tcW w:w="2570" w:type="dxa"/>
            <w:tcBorders>
              <w:top w:val="nil"/>
              <w:left w:val="nil"/>
              <w:bottom w:val="single" w:sz="4" w:space="0" w:color="auto"/>
              <w:right w:val="single" w:sz="4" w:space="0" w:color="auto"/>
            </w:tcBorders>
            <w:noWrap/>
            <w:vAlign w:val="center"/>
            <w:hideMark/>
          </w:tcPr>
          <w:p w14:paraId="30CF56C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63.87</w:t>
            </w:r>
          </w:p>
        </w:tc>
        <w:tc>
          <w:tcPr>
            <w:tcW w:w="2743" w:type="dxa"/>
            <w:tcBorders>
              <w:top w:val="nil"/>
              <w:left w:val="nil"/>
              <w:bottom w:val="single" w:sz="4" w:space="0" w:color="auto"/>
              <w:right w:val="single" w:sz="4" w:space="0" w:color="auto"/>
            </w:tcBorders>
            <w:noWrap/>
            <w:vAlign w:val="center"/>
            <w:hideMark/>
          </w:tcPr>
          <w:p w14:paraId="1D3FE3B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0.833</w:t>
            </w:r>
          </w:p>
        </w:tc>
        <w:tc>
          <w:tcPr>
            <w:tcW w:w="2290" w:type="dxa"/>
            <w:tcBorders>
              <w:top w:val="nil"/>
              <w:left w:val="nil"/>
              <w:bottom w:val="single" w:sz="4" w:space="0" w:color="auto"/>
              <w:right w:val="single" w:sz="4" w:space="0" w:color="auto"/>
            </w:tcBorders>
            <w:noWrap/>
            <w:vAlign w:val="center"/>
            <w:hideMark/>
          </w:tcPr>
          <w:p w14:paraId="371070E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7BE6028E"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7984F43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w:t>
            </w:r>
          </w:p>
        </w:tc>
        <w:tc>
          <w:tcPr>
            <w:tcW w:w="2570" w:type="dxa"/>
            <w:tcBorders>
              <w:top w:val="nil"/>
              <w:left w:val="nil"/>
              <w:bottom w:val="single" w:sz="4" w:space="0" w:color="auto"/>
              <w:right w:val="single" w:sz="4" w:space="0" w:color="auto"/>
            </w:tcBorders>
            <w:noWrap/>
            <w:vAlign w:val="center"/>
            <w:hideMark/>
          </w:tcPr>
          <w:p w14:paraId="7C9A6C1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112.06</w:t>
            </w:r>
          </w:p>
        </w:tc>
        <w:tc>
          <w:tcPr>
            <w:tcW w:w="2570" w:type="dxa"/>
            <w:tcBorders>
              <w:top w:val="nil"/>
              <w:left w:val="nil"/>
              <w:bottom w:val="single" w:sz="4" w:space="0" w:color="auto"/>
              <w:right w:val="single" w:sz="4" w:space="0" w:color="auto"/>
            </w:tcBorders>
            <w:noWrap/>
            <w:vAlign w:val="center"/>
            <w:hideMark/>
          </w:tcPr>
          <w:p w14:paraId="4B32E8A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83.54</w:t>
            </w:r>
          </w:p>
        </w:tc>
        <w:tc>
          <w:tcPr>
            <w:tcW w:w="2570" w:type="dxa"/>
            <w:tcBorders>
              <w:top w:val="nil"/>
              <w:left w:val="nil"/>
              <w:bottom w:val="single" w:sz="4" w:space="0" w:color="auto"/>
              <w:right w:val="single" w:sz="4" w:space="0" w:color="auto"/>
            </w:tcBorders>
            <w:noWrap/>
            <w:vAlign w:val="center"/>
            <w:hideMark/>
          </w:tcPr>
          <w:p w14:paraId="7B14578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63.17</w:t>
            </w:r>
          </w:p>
        </w:tc>
        <w:tc>
          <w:tcPr>
            <w:tcW w:w="2743" w:type="dxa"/>
            <w:tcBorders>
              <w:top w:val="nil"/>
              <w:left w:val="nil"/>
              <w:bottom w:val="single" w:sz="4" w:space="0" w:color="auto"/>
              <w:right w:val="single" w:sz="4" w:space="0" w:color="auto"/>
            </w:tcBorders>
            <w:noWrap/>
            <w:vAlign w:val="center"/>
            <w:hideMark/>
          </w:tcPr>
          <w:p w14:paraId="567003A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0.815</w:t>
            </w:r>
          </w:p>
        </w:tc>
        <w:tc>
          <w:tcPr>
            <w:tcW w:w="2290" w:type="dxa"/>
            <w:tcBorders>
              <w:top w:val="nil"/>
              <w:left w:val="nil"/>
              <w:bottom w:val="single" w:sz="4" w:space="0" w:color="auto"/>
              <w:right w:val="single" w:sz="4" w:space="0" w:color="auto"/>
            </w:tcBorders>
            <w:noWrap/>
            <w:vAlign w:val="center"/>
            <w:hideMark/>
          </w:tcPr>
          <w:p w14:paraId="224A184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39B72AD4"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41FD0E9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-21</w:t>
            </w:r>
          </w:p>
        </w:tc>
        <w:tc>
          <w:tcPr>
            <w:tcW w:w="2570" w:type="dxa"/>
            <w:tcBorders>
              <w:top w:val="nil"/>
              <w:left w:val="nil"/>
              <w:bottom w:val="single" w:sz="4" w:space="0" w:color="auto"/>
              <w:right w:val="single" w:sz="4" w:space="0" w:color="auto"/>
            </w:tcBorders>
            <w:noWrap/>
            <w:vAlign w:val="center"/>
            <w:hideMark/>
          </w:tcPr>
          <w:p w14:paraId="2425FDF1"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110.25</w:t>
            </w:r>
          </w:p>
        </w:tc>
        <w:tc>
          <w:tcPr>
            <w:tcW w:w="2570" w:type="dxa"/>
            <w:tcBorders>
              <w:top w:val="nil"/>
              <w:left w:val="nil"/>
              <w:bottom w:val="single" w:sz="4" w:space="0" w:color="auto"/>
              <w:right w:val="single" w:sz="4" w:space="0" w:color="auto"/>
            </w:tcBorders>
            <w:noWrap/>
            <w:vAlign w:val="center"/>
            <w:hideMark/>
          </w:tcPr>
          <w:p w14:paraId="608BD1C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82.37</w:t>
            </w:r>
          </w:p>
        </w:tc>
        <w:tc>
          <w:tcPr>
            <w:tcW w:w="2570" w:type="dxa"/>
            <w:tcBorders>
              <w:top w:val="nil"/>
              <w:left w:val="nil"/>
              <w:bottom w:val="single" w:sz="4" w:space="0" w:color="auto"/>
              <w:right w:val="single" w:sz="4" w:space="0" w:color="auto"/>
            </w:tcBorders>
            <w:noWrap/>
            <w:vAlign w:val="center"/>
            <w:hideMark/>
          </w:tcPr>
          <w:p w14:paraId="6EFBA73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62.47</w:t>
            </w:r>
          </w:p>
        </w:tc>
        <w:tc>
          <w:tcPr>
            <w:tcW w:w="2743" w:type="dxa"/>
            <w:tcBorders>
              <w:top w:val="nil"/>
              <w:left w:val="nil"/>
              <w:bottom w:val="single" w:sz="4" w:space="0" w:color="auto"/>
              <w:right w:val="single" w:sz="4" w:space="0" w:color="auto"/>
            </w:tcBorders>
            <w:noWrap/>
            <w:vAlign w:val="center"/>
            <w:hideMark/>
          </w:tcPr>
          <w:p w14:paraId="474AE6B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0.796</w:t>
            </w:r>
          </w:p>
        </w:tc>
        <w:tc>
          <w:tcPr>
            <w:tcW w:w="2290" w:type="dxa"/>
            <w:tcBorders>
              <w:top w:val="nil"/>
              <w:left w:val="nil"/>
              <w:bottom w:val="single" w:sz="4" w:space="0" w:color="auto"/>
              <w:right w:val="single" w:sz="4" w:space="0" w:color="auto"/>
            </w:tcBorders>
            <w:noWrap/>
            <w:vAlign w:val="center"/>
            <w:hideMark/>
          </w:tcPr>
          <w:p w14:paraId="1F81A60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122858AD"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42F2D3E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-20</w:t>
            </w:r>
          </w:p>
        </w:tc>
        <w:tc>
          <w:tcPr>
            <w:tcW w:w="2570" w:type="dxa"/>
            <w:tcBorders>
              <w:top w:val="nil"/>
              <w:left w:val="nil"/>
              <w:bottom w:val="single" w:sz="4" w:space="0" w:color="auto"/>
              <w:right w:val="single" w:sz="4" w:space="0" w:color="auto"/>
            </w:tcBorders>
            <w:noWrap/>
            <w:vAlign w:val="center"/>
            <w:hideMark/>
          </w:tcPr>
          <w:p w14:paraId="78B7B99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108.43</w:t>
            </w:r>
          </w:p>
        </w:tc>
        <w:tc>
          <w:tcPr>
            <w:tcW w:w="2570" w:type="dxa"/>
            <w:tcBorders>
              <w:top w:val="nil"/>
              <w:left w:val="nil"/>
              <w:bottom w:val="single" w:sz="4" w:space="0" w:color="auto"/>
              <w:right w:val="single" w:sz="4" w:space="0" w:color="auto"/>
            </w:tcBorders>
            <w:noWrap/>
            <w:vAlign w:val="center"/>
            <w:hideMark/>
          </w:tcPr>
          <w:p w14:paraId="3B5838B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81.20</w:t>
            </w:r>
          </w:p>
        </w:tc>
        <w:tc>
          <w:tcPr>
            <w:tcW w:w="2570" w:type="dxa"/>
            <w:tcBorders>
              <w:top w:val="nil"/>
              <w:left w:val="nil"/>
              <w:bottom w:val="single" w:sz="4" w:space="0" w:color="auto"/>
              <w:right w:val="single" w:sz="4" w:space="0" w:color="auto"/>
            </w:tcBorders>
            <w:noWrap/>
            <w:vAlign w:val="center"/>
            <w:hideMark/>
          </w:tcPr>
          <w:p w14:paraId="428584C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61.76</w:t>
            </w:r>
          </w:p>
        </w:tc>
        <w:tc>
          <w:tcPr>
            <w:tcW w:w="2743" w:type="dxa"/>
            <w:tcBorders>
              <w:top w:val="nil"/>
              <w:left w:val="nil"/>
              <w:bottom w:val="single" w:sz="4" w:space="0" w:color="auto"/>
              <w:right w:val="single" w:sz="4" w:space="0" w:color="auto"/>
            </w:tcBorders>
            <w:noWrap/>
            <w:vAlign w:val="center"/>
            <w:hideMark/>
          </w:tcPr>
          <w:p w14:paraId="174473A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0.778</w:t>
            </w:r>
          </w:p>
        </w:tc>
        <w:tc>
          <w:tcPr>
            <w:tcW w:w="2290" w:type="dxa"/>
            <w:tcBorders>
              <w:top w:val="nil"/>
              <w:left w:val="nil"/>
              <w:bottom w:val="single" w:sz="4" w:space="0" w:color="auto"/>
              <w:right w:val="single" w:sz="4" w:space="0" w:color="auto"/>
            </w:tcBorders>
            <w:noWrap/>
            <w:vAlign w:val="center"/>
            <w:hideMark/>
          </w:tcPr>
          <w:p w14:paraId="3815BCF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1D5F251E"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30DEAB22"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-19</w:t>
            </w:r>
          </w:p>
        </w:tc>
        <w:tc>
          <w:tcPr>
            <w:tcW w:w="2570" w:type="dxa"/>
            <w:tcBorders>
              <w:top w:val="nil"/>
              <w:left w:val="nil"/>
              <w:bottom w:val="single" w:sz="4" w:space="0" w:color="auto"/>
              <w:right w:val="single" w:sz="4" w:space="0" w:color="auto"/>
            </w:tcBorders>
            <w:noWrap/>
            <w:vAlign w:val="center"/>
            <w:hideMark/>
          </w:tcPr>
          <w:p w14:paraId="6957F95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106.60</w:t>
            </w:r>
          </w:p>
        </w:tc>
        <w:tc>
          <w:tcPr>
            <w:tcW w:w="2570" w:type="dxa"/>
            <w:tcBorders>
              <w:top w:val="nil"/>
              <w:left w:val="nil"/>
              <w:bottom w:val="single" w:sz="4" w:space="0" w:color="auto"/>
              <w:right w:val="single" w:sz="4" w:space="0" w:color="auto"/>
            </w:tcBorders>
            <w:noWrap/>
            <w:vAlign w:val="center"/>
            <w:hideMark/>
          </w:tcPr>
          <w:p w14:paraId="6F063F9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80.03</w:t>
            </w:r>
          </w:p>
        </w:tc>
        <w:tc>
          <w:tcPr>
            <w:tcW w:w="2570" w:type="dxa"/>
            <w:tcBorders>
              <w:top w:val="nil"/>
              <w:left w:val="nil"/>
              <w:bottom w:val="single" w:sz="4" w:space="0" w:color="auto"/>
              <w:right w:val="single" w:sz="4" w:space="0" w:color="auto"/>
            </w:tcBorders>
            <w:noWrap/>
            <w:vAlign w:val="center"/>
            <w:hideMark/>
          </w:tcPr>
          <w:p w14:paraId="5DC2B01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61.05</w:t>
            </w:r>
          </w:p>
        </w:tc>
        <w:tc>
          <w:tcPr>
            <w:tcW w:w="2743" w:type="dxa"/>
            <w:tcBorders>
              <w:top w:val="nil"/>
              <w:left w:val="nil"/>
              <w:bottom w:val="single" w:sz="4" w:space="0" w:color="auto"/>
              <w:right w:val="single" w:sz="4" w:space="0" w:color="auto"/>
            </w:tcBorders>
            <w:noWrap/>
            <w:vAlign w:val="center"/>
            <w:hideMark/>
          </w:tcPr>
          <w:p w14:paraId="10EB392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0.759</w:t>
            </w:r>
          </w:p>
        </w:tc>
        <w:tc>
          <w:tcPr>
            <w:tcW w:w="2290" w:type="dxa"/>
            <w:tcBorders>
              <w:top w:val="nil"/>
              <w:left w:val="nil"/>
              <w:bottom w:val="single" w:sz="4" w:space="0" w:color="auto"/>
              <w:right w:val="single" w:sz="4" w:space="0" w:color="auto"/>
            </w:tcBorders>
            <w:noWrap/>
            <w:vAlign w:val="center"/>
            <w:hideMark/>
          </w:tcPr>
          <w:p w14:paraId="2AFC673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275E32EB" w14:textId="77777777" w:rsidTr="0081050C">
        <w:trPr>
          <w:trHeight w:val="319"/>
        </w:trPr>
        <w:tc>
          <w:tcPr>
            <w:tcW w:w="2321" w:type="dxa"/>
            <w:tcBorders>
              <w:top w:val="nil"/>
              <w:left w:val="single" w:sz="4" w:space="0" w:color="auto"/>
              <w:bottom w:val="single" w:sz="4" w:space="0" w:color="auto"/>
              <w:right w:val="single" w:sz="4" w:space="0" w:color="auto"/>
            </w:tcBorders>
            <w:noWrap/>
            <w:vAlign w:val="center"/>
            <w:hideMark/>
          </w:tcPr>
          <w:p w14:paraId="661FBF3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-18</w:t>
            </w:r>
          </w:p>
        </w:tc>
        <w:tc>
          <w:tcPr>
            <w:tcW w:w="2570" w:type="dxa"/>
            <w:tcBorders>
              <w:top w:val="nil"/>
              <w:left w:val="nil"/>
              <w:bottom w:val="single" w:sz="4" w:space="0" w:color="auto"/>
              <w:right w:val="single" w:sz="4" w:space="0" w:color="auto"/>
            </w:tcBorders>
            <w:noWrap/>
            <w:vAlign w:val="center"/>
            <w:hideMark/>
          </w:tcPr>
          <w:p w14:paraId="6AF8BB6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104.77</w:t>
            </w:r>
          </w:p>
        </w:tc>
        <w:tc>
          <w:tcPr>
            <w:tcW w:w="2570" w:type="dxa"/>
            <w:tcBorders>
              <w:top w:val="nil"/>
              <w:left w:val="nil"/>
              <w:bottom w:val="single" w:sz="4" w:space="0" w:color="auto"/>
              <w:right w:val="single" w:sz="4" w:space="0" w:color="auto"/>
            </w:tcBorders>
            <w:noWrap/>
            <w:vAlign w:val="center"/>
            <w:hideMark/>
          </w:tcPr>
          <w:p w14:paraId="633B929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78.85</w:t>
            </w:r>
          </w:p>
        </w:tc>
        <w:tc>
          <w:tcPr>
            <w:tcW w:w="2570" w:type="dxa"/>
            <w:tcBorders>
              <w:top w:val="nil"/>
              <w:left w:val="nil"/>
              <w:bottom w:val="single" w:sz="4" w:space="0" w:color="auto"/>
              <w:right w:val="single" w:sz="4" w:space="0" w:color="auto"/>
            </w:tcBorders>
            <w:noWrap/>
            <w:vAlign w:val="center"/>
            <w:hideMark/>
          </w:tcPr>
          <w:p w14:paraId="7F72F7F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60.33</w:t>
            </w:r>
          </w:p>
        </w:tc>
        <w:tc>
          <w:tcPr>
            <w:tcW w:w="2743" w:type="dxa"/>
            <w:tcBorders>
              <w:top w:val="nil"/>
              <w:left w:val="nil"/>
              <w:bottom w:val="single" w:sz="4" w:space="0" w:color="auto"/>
              <w:right w:val="single" w:sz="4" w:space="0" w:color="auto"/>
            </w:tcBorders>
            <w:noWrap/>
            <w:vAlign w:val="center"/>
            <w:hideMark/>
          </w:tcPr>
          <w:p w14:paraId="78A0253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0.741</w:t>
            </w:r>
          </w:p>
        </w:tc>
        <w:tc>
          <w:tcPr>
            <w:tcW w:w="2290" w:type="dxa"/>
            <w:tcBorders>
              <w:top w:val="nil"/>
              <w:left w:val="nil"/>
              <w:bottom w:val="single" w:sz="4" w:space="0" w:color="auto"/>
              <w:right w:val="single" w:sz="4" w:space="0" w:color="auto"/>
            </w:tcBorders>
            <w:noWrap/>
            <w:vAlign w:val="center"/>
            <w:hideMark/>
          </w:tcPr>
          <w:p w14:paraId="32C057F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173FDB71" w14:textId="77777777" w:rsidTr="0081050C">
        <w:trPr>
          <w:trHeight w:val="319"/>
        </w:trPr>
        <w:tc>
          <w:tcPr>
            <w:tcW w:w="2321" w:type="dxa"/>
            <w:tcBorders>
              <w:top w:val="single" w:sz="4" w:space="0" w:color="auto"/>
              <w:left w:val="single" w:sz="4" w:space="0" w:color="auto"/>
              <w:bottom w:val="single" w:sz="4" w:space="0" w:color="auto"/>
              <w:right w:val="single" w:sz="4" w:space="0" w:color="auto"/>
            </w:tcBorders>
            <w:noWrap/>
            <w:vAlign w:val="center"/>
            <w:hideMark/>
          </w:tcPr>
          <w:p w14:paraId="63D41D6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-17</w:t>
            </w:r>
          </w:p>
        </w:tc>
        <w:tc>
          <w:tcPr>
            <w:tcW w:w="2570" w:type="dxa"/>
            <w:tcBorders>
              <w:top w:val="single" w:sz="4" w:space="0" w:color="auto"/>
              <w:left w:val="single" w:sz="4" w:space="0" w:color="auto"/>
              <w:bottom w:val="single" w:sz="4" w:space="0" w:color="auto"/>
              <w:right w:val="single" w:sz="4" w:space="0" w:color="auto"/>
            </w:tcBorders>
            <w:noWrap/>
            <w:vAlign w:val="center"/>
            <w:hideMark/>
          </w:tcPr>
          <w:p w14:paraId="5B784BC2"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102.94</w:t>
            </w:r>
          </w:p>
        </w:tc>
        <w:tc>
          <w:tcPr>
            <w:tcW w:w="2570" w:type="dxa"/>
            <w:tcBorders>
              <w:top w:val="single" w:sz="4" w:space="0" w:color="auto"/>
              <w:left w:val="single" w:sz="4" w:space="0" w:color="auto"/>
              <w:bottom w:val="single" w:sz="4" w:space="0" w:color="auto"/>
              <w:right w:val="single" w:sz="4" w:space="0" w:color="auto"/>
            </w:tcBorders>
            <w:noWrap/>
            <w:vAlign w:val="center"/>
            <w:hideMark/>
          </w:tcPr>
          <w:p w14:paraId="30FF47C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77.66</w:t>
            </w:r>
          </w:p>
        </w:tc>
        <w:tc>
          <w:tcPr>
            <w:tcW w:w="2570" w:type="dxa"/>
            <w:tcBorders>
              <w:top w:val="single" w:sz="4" w:space="0" w:color="auto"/>
              <w:left w:val="single" w:sz="4" w:space="0" w:color="auto"/>
              <w:bottom w:val="single" w:sz="4" w:space="0" w:color="auto"/>
              <w:right w:val="single" w:sz="4" w:space="0" w:color="auto"/>
            </w:tcBorders>
            <w:noWrap/>
            <w:vAlign w:val="center"/>
            <w:hideMark/>
          </w:tcPr>
          <w:p w14:paraId="4C71E2F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59.61</w:t>
            </w:r>
          </w:p>
        </w:tc>
        <w:tc>
          <w:tcPr>
            <w:tcW w:w="2743" w:type="dxa"/>
            <w:tcBorders>
              <w:top w:val="single" w:sz="4" w:space="0" w:color="auto"/>
              <w:left w:val="single" w:sz="4" w:space="0" w:color="auto"/>
              <w:bottom w:val="single" w:sz="4" w:space="0" w:color="auto"/>
              <w:right w:val="single" w:sz="4" w:space="0" w:color="auto"/>
            </w:tcBorders>
            <w:noWrap/>
            <w:vAlign w:val="center"/>
            <w:hideMark/>
          </w:tcPr>
          <w:p w14:paraId="481C8AE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0.722</w:t>
            </w:r>
          </w:p>
        </w:tc>
        <w:tc>
          <w:tcPr>
            <w:tcW w:w="2290" w:type="dxa"/>
            <w:tcBorders>
              <w:top w:val="single" w:sz="4" w:space="0" w:color="auto"/>
              <w:left w:val="single" w:sz="4" w:space="0" w:color="auto"/>
              <w:bottom w:val="single" w:sz="4" w:space="0" w:color="auto"/>
              <w:right w:val="single" w:sz="4" w:space="0" w:color="auto"/>
            </w:tcBorders>
            <w:noWrap/>
            <w:vAlign w:val="center"/>
            <w:hideMark/>
          </w:tcPr>
          <w:p w14:paraId="0A0A693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131C3B6B" w14:textId="77777777" w:rsidTr="0081050C">
        <w:trPr>
          <w:trHeight w:val="319"/>
        </w:trPr>
        <w:tc>
          <w:tcPr>
            <w:tcW w:w="2321" w:type="dxa"/>
            <w:tcBorders>
              <w:top w:val="single" w:sz="4" w:space="0" w:color="auto"/>
              <w:left w:val="single" w:sz="4" w:space="0" w:color="auto"/>
              <w:bottom w:val="single" w:sz="4" w:space="0" w:color="auto"/>
              <w:right w:val="single" w:sz="4" w:space="0" w:color="auto"/>
            </w:tcBorders>
            <w:noWrap/>
            <w:vAlign w:val="center"/>
            <w:hideMark/>
          </w:tcPr>
          <w:p w14:paraId="07D24DD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-16</w:t>
            </w:r>
          </w:p>
        </w:tc>
        <w:tc>
          <w:tcPr>
            <w:tcW w:w="2570" w:type="dxa"/>
            <w:tcBorders>
              <w:top w:val="single" w:sz="4" w:space="0" w:color="auto"/>
              <w:left w:val="nil"/>
              <w:bottom w:val="single" w:sz="4" w:space="0" w:color="auto"/>
              <w:right w:val="single" w:sz="4" w:space="0" w:color="auto"/>
            </w:tcBorders>
            <w:noWrap/>
            <w:vAlign w:val="center"/>
            <w:hideMark/>
          </w:tcPr>
          <w:p w14:paraId="2A0168D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101.10</w:t>
            </w:r>
          </w:p>
        </w:tc>
        <w:tc>
          <w:tcPr>
            <w:tcW w:w="2570" w:type="dxa"/>
            <w:tcBorders>
              <w:top w:val="single" w:sz="4" w:space="0" w:color="auto"/>
              <w:left w:val="nil"/>
              <w:bottom w:val="single" w:sz="4" w:space="0" w:color="auto"/>
              <w:right w:val="single" w:sz="4" w:space="0" w:color="auto"/>
            </w:tcBorders>
            <w:noWrap/>
            <w:vAlign w:val="center"/>
            <w:hideMark/>
          </w:tcPr>
          <w:p w14:paraId="131F758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76.47</w:t>
            </w:r>
          </w:p>
        </w:tc>
        <w:tc>
          <w:tcPr>
            <w:tcW w:w="2570" w:type="dxa"/>
            <w:tcBorders>
              <w:top w:val="single" w:sz="4" w:space="0" w:color="auto"/>
              <w:left w:val="nil"/>
              <w:bottom w:val="single" w:sz="4" w:space="0" w:color="auto"/>
              <w:right w:val="single" w:sz="4" w:space="0" w:color="auto"/>
            </w:tcBorders>
            <w:noWrap/>
            <w:vAlign w:val="center"/>
            <w:hideMark/>
          </w:tcPr>
          <w:p w14:paraId="38ED17E2"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58.88</w:t>
            </w:r>
          </w:p>
        </w:tc>
        <w:tc>
          <w:tcPr>
            <w:tcW w:w="2743" w:type="dxa"/>
            <w:tcBorders>
              <w:top w:val="single" w:sz="4" w:space="0" w:color="auto"/>
              <w:left w:val="nil"/>
              <w:bottom w:val="single" w:sz="4" w:space="0" w:color="auto"/>
              <w:right w:val="single" w:sz="4" w:space="0" w:color="auto"/>
            </w:tcBorders>
            <w:noWrap/>
            <w:vAlign w:val="center"/>
            <w:hideMark/>
          </w:tcPr>
          <w:p w14:paraId="7ABA106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0.704</w:t>
            </w:r>
          </w:p>
        </w:tc>
        <w:tc>
          <w:tcPr>
            <w:tcW w:w="2290" w:type="dxa"/>
            <w:tcBorders>
              <w:top w:val="single" w:sz="4" w:space="0" w:color="auto"/>
              <w:left w:val="nil"/>
              <w:bottom w:val="single" w:sz="4" w:space="0" w:color="auto"/>
              <w:right w:val="single" w:sz="4" w:space="0" w:color="auto"/>
            </w:tcBorders>
            <w:noWrap/>
            <w:vAlign w:val="center"/>
            <w:hideMark/>
          </w:tcPr>
          <w:p w14:paraId="4F13BD9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3503804A"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3D2021E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-15</w:t>
            </w:r>
          </w:p>
        </w:tc>
        <w:tc>
          <w:tcPr>
            <w:tcW w:w="2570" w:type="dxa"/>
            <w:tcBorders>
              <w:top w:val="nil"/>
              <w:left w:val="nil"/>
              <w:bottom w:val="single" w:sz="4" w:space="0" w:color="auto"/>
              <w:right w:val="single" w:sz="4" w:space="0" w:color="auto"/>
            </w:tcBorders>
            <w:noWrap/>
            <w:vAlign w:val="center"/>
            <w:hideMark/>
          </w:tcPr>
          <w:p w14:paraId="14C1974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99.26</w:t>
            </w:r>
          </w:p>
        </w:tc>
        <w:tc>
          <w:tcPr>
            <w:tcW w:w="2570" w:type="dxa"/>
            <w:tcBorders>
              <w:top w:val="nil"/>
              <w:left w:val="nil"/>
              <w:bottom w:val="single" w:sz="4" w:space="0" w:color="auto"/>
              <w:right w:val="single" w:sz="4" w:space="0" w:color="auto"/>
            </w:tcBorders>
            <w:noWrap/>
            <w:vAlign w:val="center"/>
            <w:hideMark/>
          </w:tcPr>
          <w:p w14:paraId="61D62C8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75.27</w:t>
            </w:r>
          </w:p>
        </w:tc>
        <w:tc>
          <w:tcPr>
            <w:tcW w:w="2570" w:type="dxa"/>
            <w:tcBorders>
              <w:top w:val="nil"/>
              <w:left w:val="nil"/>
              <w:bottom w:val="single" w:sz="4" w:space="0" w:color="auto"/>
              <w:right w:val="single" w:sz="4" w:space="0" w:color="auto"/>
            </w:tcBorders>
            <w:noWrap/>
            <w:vAlign w:val="center"/>
            <w:hideMark/>
          </w:tcPr>
          <w:p w14:paraId="707722C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58.15</w:t>
            </w:r>
          </w:p>
        </w:tc>
        <w:tc>
          <w:tcPr>
            <w:tcW w:w="2743" w:type="dxa"/>
            <w:tcBorders>
              <w:top w:val="nil"/>
              <w:left w:val="nil"/>
              <w:bottom w:val="single" w:sz="4" w:space="0" w:color="auto"/>
              <w:right w:val="single" w:sz="4" w:space="0" w:color="auto"/>
            </w:tcBorders>
            <w:noWrap/>
            <w:vAlign w:val="center"/>
            <w:hideMark/>
          </w:tcPr>
          <w:p w14:paraId="257E80D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0.685</w:t>
            </w:r>
          </w:p>
        </w:tc>
        <w:tc>
          <w:tcPr>
            <w:tcW w:w="2290" w:type="dxa"/>
            <w:tcBorders>
              <w:top w:val="nil"/>
              <w:left w:val="nil"/>
              <w:bottom w:val="single" w:sz="4" w:space="0" w:color="auto"/>
              <w:right w:val="single" w:sz="4" w:space="0" w:color="auto"/>
            </w:tcBorders>
            <w:noWrap/>
            <w:vAlign w:val="center"/>
            <w:hideMark/>
          </w:tcPr>
          <w:p w14:paraId="0122844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76B0E461"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625D609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-14</w:t>
            </w:r>
          </w:p>
        </w:tc>
        <w:tc>
          <w:tcPr>
            <w:tcW w:w="2570" w:type="dxa"/>
            <w:tcBorders>
              <w:top w:val="nil"/>
              <w:left w:val="nil"/>
              <w:bottom w:val="single" w:sz="4" w:space="0" w:color="auto"/>
              <w:right w:val="single" w:sz="4" w:space="0" w:color="auto"/>
            </w:tcBorders>
            <w:noWrap/>
            <w:vAlign w:val="center"/>
            <w:hideMark/>
          </w:tcPr>
          <w:p w14:paraId="334EC6C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97.41</w:t>
            </w:r>
          </w:p>
        </w:tc>
        <w:tc>
          <w:tcPr>
            <w:tcW w:w="2570" w:type="dxa"/>
            <w:tcBorders>
              <w:top w:val="nil"/>
              <w:left w:val="nil"/>
              <w:bottom w:val="single" w:sz="4" w:space="0" w:color="auto"/>
              <w:right w:val="single" w:sz="4" w:space="0" w:color="auto"/>
            </w:tcBorders>
            <w:noWrap/>
            <w:vAlign w:val="center"/>
            <w:hideMark/>
          </w:tcPr>
          <w:p w14:paraId="702B7FB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74.07</w:t>
            </w:r>
          </w:p>
        </w:tc>
        <w:tc>
          <w:tcPr>
            <w:tcW w:w="2570" w:type="dxa"/>
            <w:tcBorders>
              <w:top w:val="nil"/>
              <w:left w:val="nil"/>
              <w:bottom w:val="single" w:sz="4" w:space="0" w:color="auto"/>
              <w:right w:val="single" w:sz="4" w:space="0" w:color="auto"/>
            </w:tcBorders>
            <w:noWrap/>
            <w:vAlign w:val="center"/>
            <w:hideMark/>
          </w:tcPr>
          <w:p w14:paraId="4FCFE37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57.41</w:t>
            </w:r>
          </w:p>
        </w:tc>
        <w:tc>
          <w:tcPr>
            <w:tcW w:w="2743" w:type="dxa"/>
            <w:tcBorders>
              <w:top w:val="nil"/>
              <w:left w:val="nil"/>
              <w:bottom w:val="single" w:sz="4" w:space="0" w:color="auto"/>
              <w:right w:val="single" w:sz="4" w:space="0" w:color="auto"/>
            </w:tcBorders>
            <w:noWrap/>
            <w:vAlign w:val="center"/>
            <w:hideMark/>
          </w:tcPr>
          <w:p w14:paraId="7555ADB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0.667</w:t>
            </w:r>
          </w:p>
        </w:tc>
        <w:tc>
          <w:tcPr>
            <w:tcW w:w="2290" w:type="dxa"/>
            <w:tcBorders>
              <w:top w:val="nil"/>
              <w:left w:val="nil"/>
              <w:bottom w:val="single" w:sz="4" w:space="0" w:color="auto"/>
              <w:right w:val="single" w:sz="4" w:space="0" w:color="auto"/>
            </w:tcBorders>
            <w:noWrap/>
            <w:vAlign w:val="center"/>
            <w:hideMark/>
          </w:tcPr>
          <w:p w14:paraId="72F6E1E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6D4AE67D"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7B3666A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-13</w:t>
            </w:r>
          </w:p>
        </w:tc>
        <w:tc>
          <w:tcPr>
            <w:tcW w:w="2570" w:type="dxa"/>
            <w:tcBorders>
              <w:top w:val="nil"/>
              <w:left w:val="nil"/>
              <w:bottom w:val="single" w:sz="4" w:space="0" w:color="auto"/>
              <w:right w:val="single" w:sz="4" w:space="0" w:color="auto"/>
            </w:tcBorders>
            <w:noWrap/>
            <w:vAlign w:val="center"/>
            <w:hideMark/>
          </w:tcPr>
          <w:p w14:paraId="710D19D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95.55</w:t>
            </w:r>
          </w:p>
        </w:tc>
        <w:tc>
          <w:tcPr>
            <w:tcW w:w="2570" w:type="dxa"/>
            <w:tcBorders>
              <w:top w:val="nil"/>
              <w:left w:val="nil"/>
              <w:bottom w:val="single" w:sz="4" w:space="0" w:color="auto"/>
              <w:right w:val="single" w:sz="4" w:space="0" w:color="auto"/>
            </w:tcBorders>
            <w:noWrap/>
            <w:vAlign w:val="center"/>
            <w:hideMark/>
          </w:tcPr>
          <w:p w14:paraId="1EA4383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72.87</w:t>
            </w:r>
          </w:p>
        </w:tc>
        <w:tc>
          <w:tcPr>
            <w:tcW w:w="2570" w:type="dxa"/>
            <w:tcBorders>
              <w:top w:val="nil"/>
              <w:left w:val="nil"/>
              <w:bottom w:val="single" w:sz="4" w:space="0" w:color="auto"/>
              <w:right w:val="single" w:sz="4" w:space="0" w:color="auto"/>
            </w:tcBorders>
            <w:noWrap/>
            <w:vAlign w:val="center"/>
            <w:hideMark/>
          </w:tcPr>
          <w:p w14:paraId="1D0DBFB2"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56.66</w:t>
            </w:r>
          </w:p>
        </w:tc>
        <w:tc>
          <w:tcPr>
            <w:tcW w:w="2743" w:type="dxa"/>
            <w:tcBorders>
              <w:top w:val="nil"/>
              <w:left w:val="nil"/>
              <w:bottom w:val="single" w:sz="4" w:space="0" w:color="auto"/>
              <w:right w:val="single" w:sz="4" w:space="0" w:color="auto"/>
            </w:tcBorders>
            <w:noWrap/>
            <w:vAlign w:val="center"/>
            <w:hideMark/>
          </w:tcPr>
          <w:p w14:paraId="337FD31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0.648</w:t>
            </w:r>
          </w:p>
        </w:tc>
        <w:tc>
          <w:tcPr>
            <w:tcW w:w="2290" w:type="dxa"/>
            <w:tcBorders>
              <w:top w:val="nil"/>
              <w:left w:val="nil"/>
              <w:bottom w:val="single" w:sz="4" w:space="0" w:color="auto"/>
              <w:right w:val="single" w:sz="4" w:space="0" w:color="auto"/>
            </w:tcBorders>
            <w:noWrap/>
            <w:vAlign w:val="center"/>
            <w:hideMark/>
          </w:tcPr>
          <w:p w14:paraId="49D2523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04039F0B"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6D794CA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-12</w:t>
            </w:r>
          </w:p>
        </w:tc>
        <w:tc>
          <w:tcPr>
            <w:tcW w:w="2570" w:type="dxa"/>
            <w:tcBorders>
              <w:top w:val="nil"/>
              <w:left w:val="nil"/>
              <w:bottom w:val="single" w:sz="4" w:space="0" w:color="auto"/>
              <w:right w:val="single" w:sz="4" w:space="0" w:color="auto"/>
            </w:tcBorders>
            <w:noWrap/>
            <w:vAlign w:val="center"/>
            <w:hideMark/>
          </w:tcPr>
          <w:p w14:paraId="617FB86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93.69</w:t>
            </w:r>
          </w:p>
        </w:tc>
        <w:tc>
          <w:tcPr>
            <w:tcW w:w="2570" w:type="dxa"/>
            <w:tcBorders>
              <w:top w:val="nil"/>
              <w:left w:val="nil"/>
              <w:bottom w:val="single" w:sz="4" w:space="0" w:color="auto"/>
              <w:right w:val="single" w:sz="4" w:space="0" w:color="auto"/>
            </w:tcBorders>
            <w:noWrap/>
            <w:vAlign w:val="center"/>
            <w:hideMark/>
          </w:tcPr>
          <w:p w14:paraId="7BD237B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71.66</w:t>
            </w:r>
          </w:p>
        </w:tc>
        <w:tc>
          <w:tcPr>
            <w:tcW w:w="2570" w:type="dxa"/>
            <w:tcBorders>
              <w:top w:val="nil"/>
              <w:left w:val="nil"/>
              <w:bottom w:val="single" w:sz="4" w:space="0" w:color="auto"/>
              <w:right w:val="single" w:sz="4" w:space="0" w:color="auto"/>
            </w:tcBorders>
            <w:noWrap/>
            <w:vAlign w:val="center"/>
            <w:hideMark/>
          </w:tcPr>
          <w:p w14:paraId="4AB10BD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55.92</w:t>
            </w:r>
          </w:p>
        </w:tc>
        <w:tc>
          <w:tcPr>
            <w:tcW w:w="2743" w:type="dxa"/>
            <w:tcBorders>
              <w:top w:val="nil"/>
              <w:left w:val="nil"/>
              <w:bottom w:val="single" w:sz="4" w:space="0" w:color="auto"/>
              <w:right w:val="single" w:sz="4" w:space="0" w:color="auto"/>
            </w:tcBorders>
            <w:noWrap/>
            <w:vAlign w:val="center"/>
            <w:hideMark/>
          </w:tcPr>
          <w:p w14:paraId="05207AE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0.630</w:t>
            </w:r>
          </w:p>
        </w:tc>
        <w:tc>
          <w:tcPr>
            <w:tcW w:w="2290" w:type="dxa"/>
            <w:tcBorders>
              <w:top w:val="nil"/>
              <w:left w:val="nil"/>
              <w:bottom w:val="single" w:sz="4" w:space="0" w:color="auto"/>
              <w:right w:val="single" w:sz="4" w:space="0" w:color="auto"/>
            </w:tcBorders>
            <w:noWrap/>
            <w:vAlign w:val="center"/>
            <w:hideMark/>
          </w:tcPr>
          <w:p w14:paraId="4A176EB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2FAE0CB5"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19F9160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-11</w:t>
            </w:r>
          </w:p>
        </w:tc>
        <w:tc>
          <w:tcPr>
            <w:tcW w:w="2570" w:type="dxa"/>
            <w:tcBorders>
              <w:top w:val="nil"/>
              <w:left w:val="nil"/>
              <w:bottom w:val="single" w:sz="4" w:space="0" w:color="auto"/>
              <w:right w:val="single" w:sz="4" w:space="0" w:color="auto"/>
            </w:tcBorders>
            <w:noWrap/>
            <w:vAlign w:val="center"/>
            <w:hideMark/>
          </w:tcPr>
          <w:p w14:paraId="03CEEAC1"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91.83</w:t>
            </w:r>
          </w:p>
        </w:tc>
        <w:tc>
          <w:tcPr>
            <w:tcW w:w="2570" w:type="dxa"/>
            <w:tcBorders>
              <w:top w:val="nil"/>
              <w:left w:val="nil"/>
              <w:bottom w:val="single" w:sz="4" w:space="0" w:color="auto"/>
              <w:right w:val="single" w:sz="4" w:space="0" w:color="auto"/>
            </w:tcBorders>
            <w:noWrap/>
            <w:vAlign w:val="center"/>
            <w:hideMark/>
          </w:tcPr>
          <w:p w14:paraId="3410AA4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70.44</w:t>
            </w:r>
          </w:p>
        </w:tc>
        <w:tc>
          <w:tcPr>
            <w:tcW w:w="2570" w:type="dxa"/>
            <w:tcBorders>
              <w:top w:val="nil"/>
              <w:left w:val="nil"/>
              <w:bottom w:val="single" w:sz="4" w:space="0" w:color="auto"/>
              <w:right w:val="single" w:sz="4" w:space="0" w:color="auto"/>
            </w:tcBorders>
            <w:noWrap/>
            <w:vAlign w:val="center"/>
            <w:hideMark/>
          </w:tcPr>
          <w:p w14:paraId="7E61608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55.16</w:t>
            </w:r>
          </w:p>
        </w:tc>
        <w:tc>
          <w:tcPr>
            <w:tcW w:w="2743" w:type="dxa"/>
            <w:tcBorders>
              <w:top w:val="nil"/>
              <w:left w:val="nil"/>
              <w:bottom w:val="single" w:sz="4" w:space="0" w:color="auto"/>
              <w:right w:val="single" w:sz="4" w:space="0" w:color="auto"/>
            </w:tcBorders>
            <w:noWrap/>
            <w:vAlign w:val="center"/>
            <w:hideMark/>
          </w:tcPr>
          <w:p w14:paraId="78C0E2B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0.611</w:t>
            </w:r>
          </w:p>
        </w:tc>
        <w:tc>
          <w:tcPr>
            <w:tcW w:w="2290" w:type="dxa"/>
            <w:tcBorders>
              <w:top w:val="nil"/>
              <w:left w:val="nil"/>
              <w:bottom w:val="single" w:sz="4" w:space="0" w:color="auto"/>
              <w:right w:val="single" w:sz="4" w:space="0" w:color="auto"/>
            </w:tcBorders>
            <w:noWrap/>
            <w:vAlign w:val="center"/>
            <w:hideMark/>
          </w:tcPr>
          <w:p w14:paraId="1AC7B32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08FCA4B9"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432A4C01"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-10</w:t>
            </w:r>
          </w:p>
        </w:tc>
        <w:tc>
          <w:tcPr>
            <w:tcW w:w="2570" w:type="dxa"/>
            <w:tcBorders>
              <w:top w:val="nil"/>
              <w:left w:val="nil"/>
              <w:bottom w:val="single" w:sz="4" w:space="0" w:color="auto"/>
              <w:right w:val="single" w:sz="4" w:space="0" w:color="auto"/>
            </w:tcBorders>
            <w:noWrap/>
            <w:vAlign w:val="center"/>
            <w:hideMark/>
          </w:tcPr>
          <w:p w14:paraId="48B28A72"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89.96</w:t>
            </w:r>
          </w:p>
        </w:tc>
        <w:tc>
          <w:tcPr>
            <w:tcW w:w="2570" w:type="dxa"/>
            <w:tcBorders>
              <w:top w:val="nil"/>
              <w:left w:val="nil"/>
              <w:bottom w:val="single" w:sz="4" w:space="0" w:color="auto"/>
              <w:right w:val="single" w:sz="4" w:space="0" w:color="auto"/>
            </w:tcBorders>
            <w:noWrap/>
            <w:vAlign w:val="center"/>
            <w:hideMark/>
          </w:tcPr>
          <w:p w14:paraId="0476073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69.21</w:t>
            </w:r>
          </w:p>
        </w:tc>
        <w:tc>
          <w:tcPr>
            <w:tcW w:w="2570" w:type="dxa"/>
            <w:tcBorders>
              <w:top w:val="nil"/>
              <w:left w:val="nil"/>
              <w:bottom w:val="single" w:sz="4" w:space="0" w:color="auto"/>
              <w:right w:val="single" w:sz="4" w:space="0" w:color="auto"/>
            </w:tcBorders>
            <w:noWrap/>
            <w:vAlign w:val="center"/>
            <w:hideMark/>
          </w:tcPr>
          <w:p w14:paraId="3EFF8D9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54.40</w:t>
            </w:r>
          </w:p>
        </w:tc>
        <w:tc>
          <w:tcPr>
            <w:tcW w:w="2743" w:type="dxa"/>
            <w:tcBorders>
              <w:top w:val="nil"/>
              <w:left w:val="nil"/>
              <w:bottom w:val="single" w:sz="4" w:space="0" w:color="auto"/>
              <w:right w:val="single" w:sz="4" w:space="0" w:color="auto"/>
            </w:tcBorders>
            <w:noWrap/>
            <w:vAlign w:val="center"/>
            <w:hideMark/>
          </w:tcPr>
          <w:p w14:paraId="6CE8A88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0.593</w:t>
            </w:r>
          </w:p>
        </w:tc>
        <w:tc>
          <w:tcPr>
            <w:tcW w:w="2290" w:type="dxa"/>
            <w:tcBorders>
              <w:top w:val="nil"/>
              <w:left w:val="nil"/>
              <w:bottom w:val="single" w:sz="4" w:space="0" w:color="auto"/>
              <w:right w:val="single" w:sz="4" w:space="0" w:color="auto"/>
            </w:tcBorders>
            <w:noWrap/>
            <w:vAlign w:val="center"/>
            <w:hideMark/>
          </w:tcPr>
          <w:p w14:paraId="34975EB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4E49F2E9"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5F47F2E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-9</w:t>
            </w:r>
          </w:p>
        </w:tc>
        <w:tc>
          <w:tcPr>
            <w:tcW w:w="2570" w:type="dxa"/>
            <w:tcBorders>
              <w:top w:val="nil"/>
              <w:left w:val="nil"/>
              <w:bottom w:val="single" w:sz="4" w:space="0" w:color="auto"/>
              <w:right w:val="single" w:sz="4" w:space="0" w:color="auto"/>
            </w:tcBorders>
            <w:noWrap/>
            <w:vAlign w:val="center"/>
            <w:hideMark/>
          </w:tcPr>
          <w:p w14:paraId="663E230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88.08</w:t>
            </w:r>
          </w:p>
        </w:tc>
        <w:tc>
          <w:tcPr>
            <w:tcW w:w="2570" w:type="dxa"/>
            <w:tcBorders>
              <w:top w:val="nil"/>
              <w:left w:val="nil"/>
              <w:bottom w:val="single" w:sz="4" w:space="0" w:color="auto"/>
              <w:right w:val="single" w:sz="4" w:space="0" w:color="auto"/>
            </w:tcBorders>
            <w:noWrap/>
            <w:vAlign w:val="center"/>
            <w:hideMark/>
          </w:tcPr>
          <w:p w14:paraId="78D32D6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67.98</w:t>
            </w:r>
          </w:p>
        </w:tc>
        <w:tc>
          <w:tcPr>
            <w:tcW w:w="2570" w:type="dxa"/>
            <w:tcBorders>
              <w:top w:val="nil"/>
              <w:left w:val="nil"/>
              <w:bottom w:val="single" w:sz="4" w:space="0" w:color="auto"/>
              <w:right w:val="single" w:sz="4" w:space="0" w:color="auto"/>
            </w:tcBorders>
            <w:noWrap/>
            <w:vAlign w:val="center"/>
            <w:hideMark/>
          </w:tcPr>
          <w:p w14:paraId="588151B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53.63</w:t>
            </w:r>
          </w:p>
        </w:tc>
        <w:tc>
          <w:tcPr>
            <w:tcW w:w="2743" w:type="dxa"/>
            <w:tcBorders>
              <w:top w:val="nil"/>
              <w:left w:val="nil"/>
              <w:bottom w:val="single" w:sz="4" w:space="0" w:color="auto"/>
              <w:right w:val="single" w:sz="4" w:space="0" w:color="auto"/>
            </w:tcBorders>
            <w:noWrap/>
            <w:vAlign w:val="center"/>
            <w:hideMark/>
          </w:tcPr>
          <w:p w14:paraId="74287AA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0.574</w:t>
            </w:r>
          </w:p>
        </w:tc>
        <w:tc>
          <w:tcPr>
            <w:tcW w:w="2290" w:type="dxa"/>
            <w:tcBorders>
              <w:top w:val="nil"/>
              <w:left w:val="nil"/>
              <w:bottom w:val="single" w:sz="4" w:space="0" w:color="auto"/>
              <w:right w:val="single" w:sz="4" w:space="0" w:color="auto"/>
            </w:tcBorders>
            <w:noWrap/>
            <w:vAlign w:val="center"/>
            <w:hideMark/>
          </w:tcPr>
          <w:p w14:paraId="4FF7043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60299059"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05F8AFB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w:t>
            </w:r>
          </w:p>
        </w:tc>
        <w:tc>
          <w:tcPr>
            <w:tcW w:w="2570" w:type="dxa"/>
            <w:tcBorders>
              <w:top w:val="nil"/>
              <w:left w:val="nil"/>
              <w:bottom w:val="single" w:sz="4" w:space="0" w:color="auto"/>
              <w:right w:val="single" w:sz="4" w:space="0" w:color="auto"/>
            </w:tcBorders>
            <w:noWrap/>
            <w:vAlign w:val="center"/>
            <w:hideMark/>
          </w:tcPr>
          <w:p w14:paraId="30789AA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86.19</w:t>
            </w:r>
          </w:p>
        </w:tc>
        <w:tc>
          <w:tcPr>
            <w:tcW w:w="2570" w:type="dxa"/>
            <w:tcBorders>
              <w:top w:val="nil"/>
              <w:left w:val="nil"/>
              <w:bottom w:val="single" w:sz="4" w:space="0" w:color="auto"/>
              <w:right w:val="single" w:sz="4" w:space="0" w:color="auto"/>
            </w:tcBorders>
            <w:noWrap/>
            <w:vAlign w:val="center"/>
            <w:hideMark/>
          </w:tcPr>
          <w:p w14:paraId="1DD1B67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66.75</w:t>
            </w:r>
          </w:p>
        </w:tc>
        <w:tc>
          <w:tcPr>
            <w:tcW w:w="2570" w:type="dxa"/>
            <w:tcBorders>
              <w:top w:val="nil"/>
              <w:left w:val="nil"/>
              <w:bottom w:val="single" w:sz="4" w:space="0" w:color="auto"/>
              <w:right w:val="single" w:sz="4" w:space="0" w:color="auto"/>
            </w:tcBorders>
            <w:noWrap/>
            <w:vAlign w:val="center"/>
            <w:hideMark/>
          </w:tcPr>
          <w:p w14:paraId="1152874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52.86</w:t>
            </w:r>
          </w:p>
        </w:tc>
        <w:tc>
          <w:tcPr>
            <w:tcW w:w="2743" w:type="dxa"/>
            <w:tcBorders>
              <w:top w:val="nil"/>
              <w:left w:val="nil"/>
              <w:bottom w:val="single" w:sz="4" w:space="0" w:color="auto"/>
              <w:right w:val="single" w:sz="4" w:space="0" w:color="auto"/>
            </w:tcBorders>
            <w:noWrap/>
            <w:vAlign w:val="center"/>
            <w:hideMark/>
          </w:tcPr>
          <w:p w14:paraId="261C1BD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0.556</w:t>
            </w:r>
          </w:p>
        </w:tc>
        <w:tc>
          <w:tcPr>
            <w:tcW w:w="2290" w:type="dxa"/>
            <w:tcBorders>
              <w:top w:val="nil"/>
              <w:left w:val="nil"/>
              <w:bottom w:val="single" w:sz="4" w:space="0" w:color="auto"/>
              <w:right w:val="single" w:sz="4" w:space="0" w:color="auto"/>
            </w:tcBorders>
            <w:noWrap/>
            <w:vAlign w:val="center"/>
            <w:hideMark/>
          </w:tcPr>
          <w:p w14:paraId="1F64BC4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31C51776"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35937D2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w:t>
            </w:r>
          </w:p>
        </w:tc>
        <w:tc>
          <w:tcPr>
            <w:tcW w:w="2570" w:type="dxa"/>
            <w:tcBorders>
              <w:top w:val="nil"/>
              <w:left w:val="nil"/>
              <w:bottom w:val="single" w:sz="4" w:space="0" w:color="auto"/>
              <w:right w:val="single" w:sz="4" w:space="0" w:color="auto"/>
            </w:tcBorders>
            <w:noWrap/>
            <w:vAlign w:val="center"/>
            <w:hideMark/>
          </w:tcPr>
          <w:p w14:paraId="7635EED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84.30</w:t>
            </w:r>
          </w:p>
        </w:tc>
        <w:tc>
          <w:tcPr>
            <w:tcW w:w="2570" w:type="dxa"/>
            <w:tcBorders>
              <w:top w:val="nil"/>
              <w:left w:val="nil"/>
              <w:bottom w:val="single" w:sz="4" w:space="0" w:color="auto"/>
              <w:right w:val="single" w:sz="4" w:space="0" w:color="auto"/>
            </w:tcBorders>
            <w:noWrap/>
            <w:vAlign w:val="center"/>
            <w:hideMark/>
          </w:tcPr>
          <w:p w14:paraId="0E181FC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65.51</w:t>
            </w:r>
          </w:p>
        </w:tc>
        <w:tc>
          <w:tcPr>
            <w:tcW w:w="2570" w:type="dxa"/>
            <w:tcBorders>
              <w:top w:val="nil"/>
              <w:left w:val="nil"/>
              <w:bottom w:val="single" w:sz="4" w:space="0" w:color="auto"/>
              <w:right w:val="single" w:sz="4" w:space="0" w:color="auto"/>
            </w:tcBorders>
            <w:noWrap/>
            <w:vAlign w:val="center"/>
            <w:hideMark/>
          </w:tcPr>
          <w:p w14:paraId="4E88946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52.08</w:t>
            </w:r>
          </w:p>
        </w:tc>
        <w:tc>
          <w:tcPr>
            <w:tcW w:w="2743" w:type="dxa"/>
            <w:tcBorders>
              <w:top w:val="nil"/>
              <w:left w:val="nil"/>
              <w:bottom w:val="single" w:sz="4" w:space="0" w:color="auto"/>
              <w:right w:val="single" w:sz="4" w:space="0" w:color="auto"/>
            </w:tcBorders>
            <w:noWrap/>
            <w:vAlign w:val="center"/>
            <w:hideMark/>
          </w:tcPr>
          <w:p w14:paraId="68B2DFB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0.537</w:t>
            </w:r>
          </w:p>
        </w:tc>
        <w:tc>
          <w:tcPr>
            <w:tcW w:w="2290" w:type="dxa"/>
            <w:tcBorders>
              <w:top w:val="nil"/>
              <w:left w:val="nil"/>
              <w:bottom w:val="single" w:sz="4" w:space="0" w:color="auto"/>
              <w:right w:val="single" w:sz="4" w:space="0" w:color="auto"/>
            </w:tcBorders>
            <w:noWrap/>
            <w:vAlign w:val="center"/>
            <w:hideMark/>
          </w:tcPr>
          <w:p w14:paraId="313DE36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7ED84B00"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7121DB1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w:t>
            </w:r>
          </w:p>
        </w:tc>
        <w:tc>
          <w:tcPr>
            <w:tcW w:w="2570" w:type="dxa"/>
            <w:tcBorders>
              <w:top w:val="nil"/>
              <w:left w:val="nil"/>
              <w:bottom w:val="single" w:sz="4" w:space="0" w:color="auto"/>
              <w:right w:val="single" w:sz="4" w:space="0" w:color="auto"/>
            </w:tcBorders>
            <w:noWrap/>
            <w:vAlign w:val="center"/>
            <w:hideMark/>
          </w:tcPr>
          <w:p w14:paraId="3ADED74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82.40</w:t>
            </w:r>
          </w:p>
        </w:tc>
        <w:tc>
          <w:tcPr>
            <w:tcW w:w="2570" w:type="dxa"/>
            <w:tcBorders>
              <w:top w:val="nil"/>
              <w:left w:val="nil"/>
              <w:bottom w:val="single" w:sz="4" w:space="0" w:color="auto"/>
              <w:right w:val="single" w:sz="4" w:space="0" w:color="auto"/>
            </w:tcBorders>
            <w:noWrap/>
            <w:vAlign w:val="center"/>
            <w:hideMark/>
          </w:tcPr>
          <w:p w14:paraId="11F665A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64.26</w:t>
            </w:r>
          </w:p>
        </w:tc>
        <w:tc>
          <w:tcPr>
            <w:tcW w:w="2570" w:type="dxa"/>
            <w:tcBorders>
              <w:top w:val="nil"/>
              <w:left w:val="nil"/>
              <w:bottom w:val="single" w:sz="4" w:space="0" w:color="auto"/>
              <w:right w:val="single" w:sz="4" w:space="0" w:color="auto"/>
            </w:tcBorders>
            <w:noWrap/>
            <w:vAlign w:val="center"/>
            <w:hideMark/>
          </w:tcPr>
          <w:p w14:paraId="34A5EEB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51.29</w:t>
            </w:r>
          </w:p>
        </w:tc>
        <w:tc>
          <w:tcPr>
            <w:tcW w:w="2743" w:type="dxa"/>
            <w:tcBorders>
              <w:top w:val="nil"/>
              <w:left w:val="nil"/>
              <w:bottom w:val="single" w:sz="4" w:space="0" w:color="auto"/>
              <w:right w:val="single" w:sz="4" w:space="0" w:color="auto"/>
            </w:tcBorders>
            <w:noWrap/>
            <w:vAlign w:val="center"/>
            <w:hideMark/>
          </w:tcPr>
          <w:p w14:paraId="5CC2B2E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0.519</w:t>
            </w:r>
          </w:p>
        </w:tc>
        <w:tc>
          <w:tcPr>
            <w:tcW w:w="2290" w:type="dxa"/>
            <w:tcBorders>
              <w:top w:val="nil"/>
              <w:left w:val="nil"/>
              <w:bottom w:val="single" w:sz="4" w:space="0" w:color="auto"/>
              <w:right w:val="single" w:sz="4" w:space="0" w:color="auto"/>
            </w:tcBorders>
            <w:noWrap/>
            <w:vAlign w:val="center"/>
            <w:hideMark/>
          </w:tcPr>
          <w:p w14:paraId="3456F18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08B415BF"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4AC236A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w:t>
            </w:r>
          </w:p>
        </w:tc>
        <w:tc>
          <w:tcPr>
            <w:tcW w:w="2570" w:type="dxa"/>
            <w:tcBorders>
              <w:top w:val="nil"/>
              <w:left w:val="nil"/>
              <w:bottom w:val="single" w:sz="4" w:space="0" w:color="auto"/>
              <w:right w:val="single" w:sz="4" w:space="0" w:color="auto"/>
            </w:tcBorders>
            <w:noWrap/>
            <w:vAlign w:val="center"/>
            <w:hideMark/>
          </w:tcPr>
          <w:p w14:paraId="17B7CE62"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80.50</w:t>
            </w:r>
          </w:p>
        </w:tc>
        <w:tc>
          <w:tcPr>
            <w:tcW w:w="2570" w:type="dxa"/>
            <w:tcBorders>
              <w:top w:val="nil"/>
              <w:left w:val="nil"/>
              <w:bottom w:val="single" w:sz="4" w:space="0" w:color="auto"/>
              <w:right w:val="single" w:sz="4" w:space="0" w:color="auto"/>
            </w:tcBorders>
            <w:noWrap/>
            <w:vAlign w:val="center"/>
            <w:hideMark/>
          </w:tcPr>
          <w:p w14:paraId="0175490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63.00</w:t>
            </w:r>
          </w:p>
        </w:tc>
        <w:tc>
          <w:tcPr>
            <w:tcW w:w="2570" w:type="dxa"/>
            <w:tcBorders>
              <w:top w:val="nil"/>
              <w:left w:val="nil"/>
              <w:bottom w:val="single" w:sz="4" w:space="0" w:color="auto"/>
              <w:right w:val="single" w:sz="4" w:space="0" w:color="auto"/>
            </w:tcBorders>
            <w:noWrap/>
            <w:vAlign w:val="center"/>
            <w:hideMark/>
          </w:tcPr>
          <w:p w14:paraId="0B7FCA6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50.50</w:t>
            </w:r>
          </w:p>
        </w:tc>
        <w:tc>
          <w:tcPr>
            <w:tcW w:w="2743" w:type="dxa"/>
            <w:tcBorders>
              <w:top w:val="nil"/>
              <w:left w:val="nil"/>
              <w:bottom w:val="single" w:sz="4" w:space="0" w:color="auto"/>
              <w:right w:val="single" w:sz="4" w:space="0" w:color="auto"/>
            </w:tcBorders>
            <w:noWrap/>
            <w:vAlign w:val="center"/>
            <w:hideMark/>
          </w:tcPr>
          <w:p w14:paraId="40843C4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0.500</w:t>
            </w:r>
          </w:p>
        </w:tc>
        <w:tc>
          <w:tcPr>
            <w:tcW w:w="2290" w:type="dxa"/>
            <w:tcBorders>
              <w:top w:val="nil"/>
              <w:left w:val="nil"/>
              <w:bottom w:val="single" w:sz="4" w:space="0" w:color="auto"/>
              <w:right w:val="single" w:sz="4" w:space="0" w:color="auto"/>
            </w:tcBorders>
            <w:noWrap/>
            <w:vAlign w:val="center"/>
            <w:hideMark/>
          </w:tcPr>
          <w:p w14:paraId="2C09BFA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0CA6FC5E"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7FB3082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w:t>
            </w:r>
          </w:p>
        </w:tc>
        <w:tc>
          <w:tcPr>
            <w:tcW w:w="2570" w:type="dxa"/>
            <w:tcBorders>
              <w:top w:val="nil"/>
              <w:left w:val="nil"/>
              <w:bottom w:val="single" w:sz="4" w:space="0" w:color="auto"/>
              <w:right w:val="single" w:sz="4" w:space="0" w:color="auto"/>
            </w:tcBorders>
            <w:noWrap/>
            <w:vAlign w:val="center"/>
            <w:hideMark/>
          </w:tcPr>
          <w:p w14:paraId="124D33E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78.59</w:t>
            </w:r>
          </w:p>
        </w:tc>
        <w:tc>
          <w:tcPr>
            <w:tcW w:w="2570" w:type="dxa"/>
            <w:tcBorders>
              <w:top w:val="nil"/>
              <w:left w:val="nil"/>
              <w:bottom w:val="single" w:sz="4" w:space="0" w:color="auto"/>
              <w:right w:val="single" w:sz="4" w:space="0" w:color="auto"/>
            </w:tcBorders>
            <w:noWrap/>
            <w:vAlign w:val="center"/>
            <w:hideMark/>
          </w:tcPr>
          <w:p w14:paraId="36CD46D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61.73</w:t>
            </w:r>
          </w:p>
        </w:tc>
        <w:tc>
          <w:tcPr>
            <w:tcW w:w="2570" w:type="dxa"/>
            <w:tcBorders>
              <w:top w:val="nil"/>
              <w:left w:val="nil"/>
              <w:bottom w:val="single" w:sz="4" w:space="0" w:color="auto"/>
              <w:right w:val="single" w:sz="4" w:space="0" w:color="auto"/>
            </w:tcBorders>
            <w:noWrap/>
            <w:vAlign w:val="center"/>
            <w:hideMark/>
          </w:tcPr>
          <w:p w14:paraId="7C236DB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49.70</w:t>
            </w:r>
          </w:p>
        </w:tc>
        <w:tc>
          <w:tcPr>
            <w:tcW w:w="2743" w:type="dxa"/>
            <w:tcBorders>
              <w:top w:val="nil"/>
              <w:left w:val="nil"/>
              <w:bottom w:val="single" w:sz="4" w:space="0" w:color="auto"/>
              <w:right w:val="single" w:sz="4" w:space="0" w:color="auto"/>
            </w:tcBorders>
            <w:noWrap/>
            <w:vAlign w:val="center"/>
            <w:hideMark/>
          </w:tcPr>
          <w:p w14:paraId="7635B802"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0.481</w:t>
            </w:r>
          </w:p>
        </w:tc>
        <w:tc>
          <w:tcPr>
            <w:tcW w:w="2290" w:type="dxa"/>
            <w:tcBorders>
              <w:top w:val="nil"/>
              <w:left w:val="nil"/>
              <w:bottom w:val="single" w:sz="4" w:space="0" w:color="auto"/>
              <w:right w:val="single" w:sz="4" w:space="0" w:color="auto"/>
            </w:tcBorders>
            <w:noWrap/>
            <w:vAlign w:val="center"/>
            <w:hideMark/>
          </w:tcPr>
          <w:p w14:paraId="05E1288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08D5D73A"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7D2C57D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-3</w:t>
            </w:r>
          </w:p>
        </w:tc>
        <w:tc>
          <w:tcPr>
            <w:tcW w:w="2570" w:type="dxa"/>
            <w:tcBorders>
              <w:top w:val="nil"/>
              <w:left w:val="nil"/>
              <w:bottom w:val="single" w:sz="4" w:space="0" w:color="auto"/>
              <w:right w:val="single" w:sz="4" w:space="0" w:color="auto"/>
            </w:tcBorders>
            <w:noWrap/>
            <w:vAlign w:val="center"/>
            <w:hideMark/>
          </w:tcPr>
          <w:p w14:paraId="2933E8E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76.66</w:t>
            </w:r>
          </w:p>
        </w:tc>
        <w:tc>
          <w:tcPr>
            <w:tcW w:w="2570" w:type="dxa"/>
            <w:tcBorders>
              <w:top w:val="nil"/>
              <w:left w:val="nil"/>
              <w:bottom w:val="single" w:sz="4" w:space="0" w:color="auto"/>
              <w:right w:val="single" w:sz="4" w:space="0" w:color="auto"/>
            </w:tcBorders>
            <w:noWrap/>
            <w:vAlign w:val="center"/>
            <w:hideMark/>
          </w:tcPr>
          <w:p w14:paraId="477B503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60.46</w:t>
            </w:r>
          </w:p>
        </w:tc>
        <w:tc>
          <w:tcPr>
            <w:tcW w:w="2570" w:type="dxa"/>
            <w:tcBorders>
              <w:top w:val="nil"/>
              <w:left w:val="nil"/>
              <w:bottom w:val="single" w:sz="4" w:space="0" w:color="auto"/>
              <w:right w:val="single" w:sz="4" w:space="0" w:color="auto"/>
            </w:tcBorders>
            <w:noWrap/>
            <w:vAlign w:val="center"/>
            <w:hideMark/>
          </w:tcPr>
          <w:p w14:paraId="60C14DC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48.89</w:t>
            </w:r>
          </w:p>
        </w:tc>
        <w:tc>
          <w:tcPr>
            <w:tcW w:w="2743" w:type="dxa"/>
            <w:tcBorders>
              <w:top w:val="nil"/>
              <w:left w:val="nil"/>
              <w:bottom w:val="single" w:sz="4" w:space="0" w:color="auto"/>
              <w:right w:val="single" w:sz="4" w:space="0" w:color="auto"/>
            </w:tcBorders>
            <w:noWrap/>
            <w:vAlign w:val="center"/>
            <w:hideMark/>
          </w:tcPr>
          <w:p w14:paraId="72D2D36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0.463</w:t>
            </w:r>
          </w:p>
        </w:tc>
        <w:tc>
          <w:tcPr>
            <w:tcW w:w="2290" w:type="dxa"/>
            <w:tcBorders>
              <w:top w:val="nil"/>
              <w:left w:val="nil"/>
              <w:bottom w:val="single" w:sz="4" w:space="0" w:color="auto"/>
              <w:right w:val="single" w:sz="4" w:space="0" w:color="auto"/>
            </w:tcBorders>
            <w:noWrap/>
            <w:vAlign w:val="center"/>
            <w:hideMark/>
          </w:tcPr>
          <w:p w14:paraId="1D04915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45C6F920"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0EAE8BF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w:t>
            </w:r>
          </w:p>
        </w:tc>
        <w:tc>
          <w:tcPr>
            <w:tcW w:w="2570" w:type="dxa"/>
            <w:tcBorders>
              <w:top w:val="nil"/>
              <w:left w:val="nil"/>
              <w:bottom w:val="single" w:sz="4" w:space="0" w:color="auto"/>
              <w:right w:val="single" w:sz="4" w:space="0" w:color="auto"/>
            </w:tcBorders>
            <w:noWrap/>
            <w:vAlign w:val="center"/>
            <w:hideMark/>
          </w:tcPr>
          <w:p w14:paraId="593D1A1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74.73</w:t>
            </w:r>
          </w:p>
        </w:tc>
        <w:tc>
          <w:tcPr>
            <w:tcW w:w="2570" w:type="dxa"/>
            <w:tcBorders>
              <w:top w:val="nil"/>
              <w:left w:val="nil"/>
              <w:bottom w:val="single" w:sz="4" w:space="0" w:color="auto"/>
              <w:right w:val="single" w:sz="4" w:space="0" w:color="auto"/>
            </w:tcBorders>
            <w:noWrap/>
            <w:vAlign w:val="center"/>
            <w:hideMark/>
          </w:tcPr>
          <w:p w14:paraId="181DB7A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59.18</w:t>
            </w:r>
          </w:p>
        </w:tc>
        <w:tc>
          <w:tcPr>
            <w:tcW w:w="2570" w:type="dxa"/>
            <w:tcBorders>
              <w:top w:val="nil"/>
              <w:left w:val="nil"/>
              <w:bottom w:val="single" w:sz="4" w:space="0" w:color="auto"/>
              <w:right w:val="single" w:sz="4" w:space="0" w:color="auto"/>
            </w:tcBorders>
            <w:noWrap/>
            <w:vAlign w:val="center"/>
            <w:hideMark/>
          </w:tcPr>
          <w:p w14:paraId="471B1AF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48.07</w:t>
            </w:r>
          </w:p>
        </w:tc>
        <w:tc>
          <w:tcPr>
            <w:tcW w:w="2743" w:type="dxa"/>
            <w:tcBorders>
              <w:top w:val="nil"/>
              <w:left w:val="nil"/>
              <w:bottom w:val="single" w:sz="4" w:space="0" w:color="auto"/>
              <w:right w:val="single" w:sz="4" w:space="0" w:color="auto"/>
            </w:tcBorders>
            <w:noWrap/>
            <w:vAlign w:val="center"/>
            <w:hideMark/>
          </w:tcPr>
          <w:p w14:paraId="75E76B3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0.444</w:t>
            </w:r>
          </w:p>
        </w:tc>
        <w:tc>
          <w:tcPr>
            <w:tcW w:w="2290" w:type="dxa"/>
            <w:tcBorders>
              <w:top w:val="nil"/>
              <w:left w:val="nil"/>
              <w:bottom w:val="single" w:sz="4" w:space="0" w:color="auto"/>
              <w:right w:val="single" w:sz="4" w:space="0" w:color="auto"/>
            </w:tcBorders>
            <w:noWrap/>
            <w:vAlign w:val="center"/>
            <w:hideMark/>
          </w:tcPr>
          <w:p w14:paraId="4A0A3C1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20FE24A2"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7D501DE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-1</w:t>
            </w:r>
          </w:p>
        </w:tc>
        <w:tc>
          <w:tcPr>
            <w:tcW w:w="2570" w:type="dxa"/>
            <w:tcBorders>
              <w:top w:val="nil"/>
              <w:left w:val="nil"/>
              <w:bottom w:val="single" w:sz="4" w:space="0" w:color="auto"/>
              <w:right w:val="single" w:sz="4" w:space="0" w:color="auto"/>
            </w:tcBorders>
            <w:noWrap/>
            <w:vAlign w:val="center"/>
            <w:hideMark/>
          </w:tcPr>
          <w:p w14:paraId="059852F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72.80</w:t>
            </w:r>
          </w:p>
        </w:tc>
        <w:tc>
          <w:tcPr>
            <w:tcW w:w="2570" w:type="dxa"/>
            <w:tcBorders>
              <w:top w:val="nil"/>
              <w:left w:val="nil"/>
              <w:bottom w:val="single" w:sz="4" w:space="0" w:color="auto"/>
              <w:right w:val="single" w:sz="4" w:space="0" w:color="auto"/>
            </w:tcBorders>
            <w:noWrap/>
            <w:vAlign w:val="center"/>
            <w:hideMark/>
          </w:tcPr>
          <w:p w14:paraId="3FB3364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57.89</w:t>
            </w:r>
          </w:p>
        </w:tc>
        <w:tc>
          <w:tcPr>
            <w:tcW w:w="2570" w:type="dxa"/>
            <w:tcBorders>
              <w:top w:val="nil"/>
              <w:left w:val="nil"/>
              <w:bottom w:val="single" w:sz="4" w:space="0" w:color="auto"/>
              <w:right w:val="single" w:sz="4" w:space="0" w:color="auto"/>
            </w:tcBorders>
            <w:noWrap/>
            <w:vAlign w:val="center"/>
            <w:hideMark/>
          </w:tcPr>
          <w:p w14:paraId="5936214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47.24</w:t>
            </w:r>
          </w:p>
        </w:tc>
        <w:tc>
          <w:tcPr>
            <w:tcW w:w="2743" w:type="dxa"/>
            <w:tcBorders>
              <w:top w:val="nil"/>
              <w:left w:val="nil"/>
              <w:bottom w:val="single" w:sz="4" w:space="0" w:color="auto"/>
              <w:right w:val="single" w:sz="4" w:space="0" w:color="auto"/>
            </w:tcBorders>
            <w:noWrap/>
            <w:vAlign w:val="center"/>
            <w:hideMark/>
          </w:tcPr>
          <w:p w14:paraId="0CA67DD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0.426</w:t>
            </w:r>
          </w:p>
        </w:tc>
        <w:tc>
          <w:tcPr>
            <w:tcW w:w="2290" w:type="dxa"/>
            <w:tcBorders>
              <w:top w:val="nil"/>
              <w:left w:val="nil"/>
              <w:bottom w:val="single" w:sz="4" w:space="0" w:color="auto"/>
              <w:right w:val="single" w:sz="4" w:space="0" w:color="auto"/>
            </w:tcBorders>
            <w:noWrap/>
            <w:vAlign w:val="center"/>
            <w:hideMark/>
          </w:tcPr>
          <w:p w14:paraId="6A35DED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1C0280" w:rsidRPr="001C0280" w14:paraId="2A92364E"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50D01BF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w:t>
            </w:r>
          </w:p>
        </w:tc>
        <w:tc>
          <w:tcPr>
            <w:tcW w:w="2570" w:type="dxa"/>
            <w:tcBorders>
              <w:top w:val="nil"/>
              <w:left w:val="nil"/>
              <w:bottom w:val="single" w:sz="4" w:space="0" w:color="auto"/>
              <w:right w:val="single" w:sz="4" w:space="0" w:color="auto"/>
            </w:tcBorders>
            <w:noWrap/>
            <w:vAlign w:val="center"/>
            <w:hideMark/>
          </w:tcPr>
          <w:p w14:paraId="5ACDA6A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70.85</w:t>
            </w:r>
          </w:p>
        </w:tc>
        <w:tc>
          <w:tcPr>
            <w:tcW w:w="2570" w:type="dxa"/>
            <w:tcBorders>
              <w:top w:val="nil"/>
              <w:left w:val="nil"/>
              <w:bottom w:val="single" w:sz="4" w:space="0" w:color="auto"/>
              <w:right w:val="single" w:sz="4" w:space="0" w:color="auto"/>
            </w:tcBorders>
            <w:noWrap/>
            <w:vAlign w:val="center"/>
            <w:hideMark/>
          </w:tcPr>
          <w:p w14:paraId="1E7F18E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56.59</w:t>
            </w:r>
          </w:p>
        </w:tc>
        <w:tc>
          <w:tcPr>
            <w:tcW w:w="2570" w:type="dxa"/>
            <w:tcBorders>
              <w:top w:val="nil"/>
              <w:left w:val="nil"/>
              <w:bottom w:val="single" w:sz="4" w:space="0" w:color="auto"/>
              <w:right w:val="single" w:sz="4" w:space="0" w:color="auto"/>
            </w:tcBorders>
            <w:noWrap/>
            <w:vAlign w:val="center"/>
            <w:hideMark/>
          </w:tcPr>
          <w:p w14:paraId="0CEC282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46.40</w:t>
            </w:r>
          </w:p>
        </w:tc>
        <w:tc>
          <w:tcPr>
            <w:tcW w:w="2743" w:type="dxa"/>
            <w:tcBorders>
              <w:top w:val="nil"/>
              <w:left w:val="nil"/>
              <w:bottom w:val="single" w:sz="4" w:space="0" w:color="auto"/>
              <w:right w:val="single" w:sz="4" w:space="0" w:color="auto"/>
            </w:tcBorders>
            <w:noWrap/>
            <w:vAlign w:val="center"/>
            <w:hideMark/>
          </w:tcPr>
          <w:p w14:paraId="5ACCEA6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0.407</w:t>
            </w:r>
          </w:p>
        </w:tc>
        <w:tc>
          <w:tcPr>
            <w:tcW w:w="2290" w:type="dxa"/>
            <w:tcBorders>
              <w:top w:val="nil"/>
              <w:left w:val="nil"/>
              <w:bottom w:val="single" w:sz="4" w:space="0" w:color="auto"/>
              <w:right w:val="single" w:sz="4" w:space="0" w:color="auto"/>
            </w:tcBorders>
            <w:noWrap/>
            <w:vAlign w:val="center"/>
            <w:hideMark/>
          </w:tcPr>
          <w:p w14:paraId="024A79B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22.00</w:t>
            </w:r>
          </w:p>
        </w:tc>
      </w:tr>
      <w:tr w:rsidR="0081050C" w:rsidRPr="0081050C" w14:paraId="2539AF99"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463A1D63" w14:textId="77777777" w:rsidR="001C0280" w:rsidRPr="0081050C" w:rsidRDefault="001C0280" w:rsidP="001C0280">
            <w:pPr>
              <w:widowControl/>
              <w:autoSpaceDE/>
              <w:autoSpaceDN/>
              <w:jc w:val="center"/>
              <w:rPr>
                <w:sz w:val="24"/>
                <w:szCs w:val="24"/>
                <w:lang w:val="ru-RU" w:eastAsia="ru-RU"/>
              </w:rPr>
            </w:pPr>
            <w:r w:rsidRPr="0081050C">
              <w:rPr>
                <w:sz w:val="24"/>
                <w:szCs w:val="24"/>
                <w:lang w:val="ru-RU" w:eastAsia="ru-RU"/>
              </w:rPr>
              <w:t>0.43</w:t>
            </w:r>
          </w:p>
        </w:tc>
        <w:tc>
          <w:tcPr>
            <w:tcW w:w="2570" w:type="dxa"/>
            <w:tcBorders>
              <w:top w:val="nil"/>
              <w:left w:val="nil"/>
              <w:bottom w:val="single" w:sz="4" w:space="0" w:color="auto"/>
              <w:right w:val="single" w:sz="4" w:space="0" w:color="auto"/>
            </w:tcBorders>
            <w:noWrap/>
            <w:vAlign w:val="center"/>
            <w:hideMark/>
          </w:tcPr>
          <w:p w14:paraId="3E862AA5" w14:textId="77777777" w:rsidR="001C0280" w:rsidRPr="0081050C" w:rsidRDefault="001C0280" w:rsidP="001C0280">
            <w:pPr>
              <w:widowControl/>
              <w:autoSpaceDE/>
              <w:autoSpaceDN/>
              <w:jc w:val="center"/>
              <w:rPr>
                <w:sz w:val="24"/>
                <w:szCs w:val="24"/>
                <w:lang w:val="ru-RU" w:eastAsia="ru-RU"/>
              </w:rPr>
            </w:pPr>
            <w:r w:rsidRPr="0081050C">
              <w:rPr>
                <w:sz w:val="24"/>
                <w:szCs w:val="24"/>
                <w:lang w:val="ru-RU" w:eastAsia="ru-RU"/>
              </w:rPr>
              <w:t>70.00</w:t>
            </w:r>
          </w:p>
        </w:tc>
        <w:tc>
          <w:tcPr>
            <w:tcW w:w="2570" w:type="dxa"/>
            <w:tcBorders>
              <w:top w:val="nil"/>
              <w:left w:val="nil"/>
              <w:bottom w:val="single" w:sz="4" w:space="0" w:color="auto"/>
              <w:right w:val="single" w:sz="4" w:space="0" w:color="auto"/>
            </w:tcBorders>
            <w:noWrap/>
            <w:vAlign w:val="center"/>
            <w:hideMark/>
          </w:tcPr>
          <w:p w14:paraId="3C1EC0F3" w14:textId="77777777" w:rsidR="001C0280" w:rsidRPr="0081050C" w:rsidRDefault="001C0280" w:rsidP="001C0280">
            <w:pPr>
              <w:widowControl/>
              <w:autoSpaceDE/>
              <w:autoSpaceDN/>
              <w:jc w:val="center"/>
              <w:rPr>
                <w:sz w:val="24"/>
                <w:szCs w:val="24"/>
                <w:lang w:val="ru-RU" w:eastAsia="ru-RU"/>
              </w:rPr>
            </w:pPr>
            <w:r w:rsidRPr="0081050C">
              <w:rPr>
                <w:sz w:val="24"/>
                <w:szCs w:val="24"/>
                <w:lang w:val="ru-RU" w:eastAsia="ru-RU"/>
              </w:rPr>
              <w:t>56.02</w:t>
            </w:r>
          </w:p>
        </w:tc>
        <w:tc>
          <w:tcPr>
            <w:tcW w:w="2570" w:type="dxa"/>
            <w:tcBorders>
              <w:top w:val="nil"/>
              <w:left w:val="nil"/>
              <w:bottom w:val="single" w:sz="4" w:space="0" w:color="auto"/>
              <w:right w:val="single" w:sz="4" w:space="0" w:color="auto"/>
            </w:tcBorders>
            <w:noWrap/>
            <w:vAlign w:val="center"/>
            <w:hideMark/>
          </w:tcPr>
          <w:p w14:paraId="02DD0F49" w14:textId="77777777" w:rsidR="001C0280" w:rsidRPr="0081050C" w:rsidRDefault="001C0280" w:rsidP="001C0280">
            <w:pPr>
              <w:widowControl/>
              <w:autoSpaceDE/>
              <w:autoSpaceDN/>
              <w:jc w:val="center"/>
              <w:rPr>
                <w:sz w:val="24"/>
                <w:szCs w:val="24"/>
                <w:lang w:val="ru-RU" w:eastAsia="ru-RU"/>
              </w:rPr>
            </w:pPr>
            <w:r w:rsidRPr="0081050C">
              <w:rPr>
                <w:sz w:val="24"/>
                <w:szCs w:val="24"/>
                <w:lang w:val="ru-RU" w:eastAsia="ru-RU"/>
              </w:rPr>
              <w:t>46.04</w:t>
            </w:r>
          </w:p>
        </w:tc>
        <w:tc>
          <w:tcPr>
            <w:tcW w:w="2743" w:type="dxa"/>
            <w:tcBorders>
              <w:top w:val="nil"/>
              <w:left w:val="nil"/>
              <w:bottom w:val="single" w:sz="4" w:space="0" w:color="auto"/>
              <w:right w:val="single" w:sz="4" w:space="0" w:color="auto"/>
            </w:tcBorders>
            <w:noWrap/>
            <w:vAlign w:val="center"/>
            <w:hideMark/>
          </w:tcPr>
          <w:p w14:paraId="75A0114C" w14:textId="77777777" w:rsidR="001C0280" w:rsidRPr="0081050C" w:rsidRDefault="001C0280" w:rsidP="001C0280">
            <w:pPr>
              <w:widowControl/>
              <w:autoSpaceDE/>
              <w:autoSpaceDN/>
              <w:jc w:val="center"/>
              <w:rPr>
                <w:sz w:val="24"/>
                <w:szCs w:val="24"/>
                <w:lang w:val="ru-RU" w:eastAsia="ru-RU"/>
              </w:rPr>
            </w:pPr>
            <w:r w:rsidRPr="0081050C">
              <w:rPr>
                <w:sz w:val="24"/>
                <w:szCs w:val="24"/>
                <w:lang w:val="ru-RU" w:eastAsia="ru-RU"/>
              </w:rPr>
              <w:t>0.399</w:t>
            </w:r>
          </w:p>
        </w:tc>
        <w:tc>
          <w:tcPr>
            <w:tcW w:w="2290" w:type="dxa"/>
            <w:tcBorders>
              <w:top w:val="nil"/>
              <w:left w:val="nil"/>
              <w:bottom w:val="single" w:sz="4" w:space="0" w:color="auto"/>
              <w:right w:val="single" w:sz="4" w:space="0" w:color="auto"/>
            </w:tcBorders>
            <w:noWrap/>
            <w:vAlign w:val="center"/>
            <w:hideMark/>
          </w:tcPr>
          <w:p w14:paraId="18C49024" w14:textId="77777777" w:rsidR="001C0280" w:rsidRPr="0081050C" w:rsidRDefault="001C0280" w:rsidP="001C0280">
            <w:pPr>
              <w:widowControl/>
              <w:autoSpaceDE/>
              <w:autoSpaceDN/>
              <w:jc w:val="center"/>
              <w:rPr>
                <w:sz w:val="24"/>
                <w:szCs w:val="24"/>
                <w:lang w:val="ru-RU" w:eastAsia="ru-RU"/>
              </w:rPr>
            </w:pPr>
            <w:r w:rsidRPr="0081050C">
              <w:rPr>
                <w:sz w:val="24"/>
                <w:szCs w:val="24"/>
                <w:lang w:val="ru-RU" w:eastAsia="ru-RU"/>
              </w:rPr>
              <w:t>22.00</w:t>
            </w:r>
          </w:p>
        </w:tc>
      </w:tr>
      <w:tr w:rsidR="001C0280" w:rsidRPr="001C0280" w14:paraId="306AD276"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31125062"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lastRenderedPageBreak/>
              <w:t>1</w:t>
            </w:r>
          </w:p>
        </w:tc>
        <w:tc>
          <w:tcPr>
            <w:tcW w:w="2570" w:type="dxa"/>
            <w:tcBorders>
              <w:top w:val="nil"/>
              <w:left w:val="nil"/>
              <w:bottom w:val="single" w:sz="4" w:space="0" w:color="auto"/>
              <w:right w:val="single" w:sz="4" w:space="0" w:color="auto"/>
            </w:tcBorders>
            <w:noWrap/>
            <w:vAlign w:val="center"/>
            <w:hideMark/>
          </w:tcPr>
          <w:p w14:paraId="26A2843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70.00</w:t>
            </w:r>
          </w:p>
        </w:tc>
        <w:tc>
          <w:tcPr>
            <w:tcW w:w="2570" w:type="dxa"/>
            <w:tcBorders>
              <w:top w:val="nil"/>
              <w:left w:val="nil"/>
              <w:bottom w:val="single" w:sz="4" w:space="0" w:color="auto"/>
              <w:right w:val="single" w:sz="4" w:space="0" w:color="auto"/>
            </w:tcBorders>
            <w:noWrap/>
            <w:vAlign w:val="center"/>
            <w:hideMark/>
          </w:tcPr>
          <w:p w14:paraId="43B7DA52"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56.15</w:t>
            </w:r>
          </w:p>
        </w:tc>
        <w:tc>
          <w:tcPr>
            <w:tcW w:w="2570" w:type="dxa"/>
            <w:tcBorders>
              <w:top w:val="nil"/>
              <w:left w:val="nil"/>
              <w:bottom w:val="single" w:sz="4" w:space="0" w:color="auto"/>
              <w:right w:val="single" w:sz="4" w:space="0" w:color="auto"/>
            </w:tcBorders>
            <w:noWrap/>
            <w:vAlign w:val="center"/>
            <w:hideMark/>
          </w:tcPr>
          <w:p w14:paraId="7F3F648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46.25</w:t>
            </w:r>
          </w:p>
        </w:tc>
        <w:tc>
          <w:tcPr>
            <w:tcW w:w="2743" w:type="dxa"/>
            <w:tcBorders>
              <w:top w:val="nil"/>
              <w:left w:val="nil"/>
              <w:bottom w:val="single" w:sz="4" w:space="0" w:color="auto"/>
              <w:right w:val="single" w:sz="4" w:space="0" w:color="auto"/>
            </w:tcBorders>
            <w:noWrap/>
            <w:vAlign w:val="center"/>
            <w:hideMark/>
          </w:tcPr>
          <w:p w14:paraId="3E00D96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0.396</w:t>
            </w:r>
          </w:p>
        </w:tc>
        <w:tc>
          <w:tcPr>
            <w:tcW w:w="2290" w:type="dxa"/>
            <w:tcBorders>
              <w:top w:val="nil"/>
              <w:left w:val="nil"/>
              <w:bottom w:val="single" w:sz="4" w:space="0" w:color="auto"/>
              <w:right w:val="single" w:sz="4" w:space="0" w:color="auto"/>
            </w:tcBorders>
            <w:noWrap/>
            <w:vAlign w:val="center"/>
            <w:hideMark/>
          </w:tcPr>
          <w:p w14:paraId="41A1F59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22.37</w:t>
            </w:r>
          </w:p>
        </w:tc>
      </w:tr>
      <w:tr w:rsidR="001C0280" w:rsidRPr="001C0280" w14:paraId="3E26428E"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0D18C9B8"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w:t>
            </w:r>
          </w:p>
        </w:tc>
        <w:tc>
          <w:tcPr>
            <w:tcW w:w="2570" w:type="dxa"/>
            <w:tcBorders>
              <w:top w:val="nil"/>
              <w:left w:val="nil"/>
              <w:bottom w:val="single" w:sz="4" w:space="0" w:color="auto"/>
              <w:right w:val="single" w:sz="4" w:space="0" w:color="auto"/>
            </w:tcBorders>
            <w:noWrap/>
            <w:vAlign w:val="center"/>
            <w:hideMark/>
          </w:tcPr>
          <w:p w14:paraId="0AFF4AF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70.00</w:t>
            </w:r>
          </w:p>
        </w:tc>
        <w:tc>
          <w:tcPr>
            <w:tcW w:w="2570" w:type="dxa"/>
            <w:tcBorders>
              <w:top w:val="nil"/>
              <w:left w:val="nil"/>
              <w:bottom w:val="single" w:sz="4" w:space="0" w:color="auto"/>
              <w:right w:val="single" w:sz="4" w:space="0" w:color="auto"/>
            </w:tcBorders>
            <w:noWrap/>
            <w:vAlign w:val="center"/>
            <w:hideMark/>
          </w:tcPr>
          <w:p w14:paraId="7EEAFB1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56.37</w:t>
            </w:r>
          </w:p>
        </w:tc>
        <w:tc>
          <w:tcPr>
            <w:tcW w:w="2570" w:type="dxa"/>
            <w:tcBorders>
              <w:top w:val="nil"/>
              <w:left w:val="nil"/>
              <w:bottom w:val="single" w:sz="4" w:space="0" w:color="auto"/>
              <w:right w:val="single" w:sz="4" w:space="0" w:color="auto"/>
            </w:tcBorders>
            <w:noWrap/>
            <w:vAlign w:val="center"/>
            <w:hideMark/>
          </w:tcPr>
          <w:p w14:paraId="17B028CE"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46.63</w:t>
            </w:r>
          </w:p>
        </w:tc>
        <w:tc>
          <w:tcPr>
            <w:tcW w:w="2743" w:type="dxa"/>
            <w:tcBorders>
              <w:top w:val="nil"/>
              <w:left w:val="nil"/>
              <w:bottom w:val="single" w:sz="4" w:space="0" w:color="auto"/>
              <w:right w:val="single" w:sz="4" w:space="0" w:color="auto"/>
            </w:tcBorders>
            <w:noWrap/>
            <w:vAlign w:val="center"/>
            <w:hideMark/>
          </w:tcPr>
          <w:p w14:paraId="5C1A333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0.390</w:t>
            </w:r>
          </w:p>
        </w:tc>
        <w:tc>
          <w:tcPr>
            <w:tcW w:w="2290" w:type="dxa"/>
            <w:tcBorders>
              <w:top w:val="nil"/>
              <w:left w:val="nil"/>
              <w:bottom w:val="single" w:sz="4" w:space="0" w:color="auto"/>
              <w:right w:val="single" w:sz="4" w:space="0" w:color="auto"/>
            </w:tcBorders>
            <w:noWrap/>
            <w:vAlign w:val="center"/>
            <w:hideMark/>
          </w:tcPr>
          <w:p w14:paraId="742A95C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23.04</w:t>
            </w:r>
          </w:p>
        </w:tc>
      </w:tr>
      <w:tr w:rsidR="001C0280" w:rsidRPr="001C0280" w14:paraId="54313C3F"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5CD4286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3</w:t>
            </w:r>
          </w:p>
        </w:tc>
        <w:tc>
          <w:tcPr>
            <w:tcW w:w="2570" w:type="dxa"/>
            <w:tcBorders>
              <w:top w:val="nil"/>
              <w:left w:val="nil"/>
              <w:bottom w:val="single" w:sz="4" w:space="0" w:color="auto"/>
              <w:right w:val="single" w:sz="4" w:space="0" w:color="auto"/>
            </w:tcBorders>
            <w:noWrap/>
            <w:vAlign w:val="center"/>
            <w:hideMark/>
          </w:tcPr>
          <w:p w14:paraId="521E3FE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70.00</w:t>
            </w:r>
          </w:p>
        </w:tc>
        <w:tc>
          <w:tcPr>
            <w:tcW w:w="2570" w:type="dxa"/>
            <w:tcBorders>
              <w:top w:val="nil"/>
              <w:left w:val="nil"/>
              <w:bottom w:val="single" w:sz="4" w:space="0" w:color="auto"/>
              <w:right w:val="single" w:sz="4" w:space="0" w:color="auto"/>
            </w:tcBorders>
            <w:noWrap/>
            <w:vAlign w:val="center"/>
            <w:hideMark/>
          </w:tcPr>
          <w:p w14:paraId="6D861D8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56.58</w:t>
            </w:r>
          </w:p>
        </w:tc>
        <w:tc>
          <w:tcPr>
            <w:tcW w:w="2570" w:type="dxa"/>
            <w:tcBorders>
              <w:top w:val="nil"/>
              <w:left w:val="nil"/>
              <w:bottom w:val="single" w:sz="4" w:space="0" w:color="auto"/>
              <w:right w:val="single" w:sz="4" w:space="0" w:color="auto"/>
            </w:tcBorders>
            <w:noWrap/>
            <w:vAlign w:val="center"/>
            <w:hideMark/>
          </w:tcPr>
          <w:p w14:paraId="4D281FC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47.00</w:t>
            </w:r>
          </w:p>
        </w:tc>
        <w:tc>
          <w:tcPr>
            <w:tcW w:w="2743" w:type="dxa"/>
            <w:tcBorders>
              <w:top w:val="nil"/>
              <w:left w:val="nil"/>
              <w:bottom w:val="single" w:sz="4" w:space="0" w:color="auto"/>
              <w:right w:val="single" w:sz="4" w:space="0" w:color="auto"/>
            </w:tcBorders>
            <w:noWrap/>
            <w:vAlign w:val="center"/>
            <w:hideMark/>
          </w:tcPr>
          <w:p w14:paraId="1759189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0.383</w:t>
            </w:r>
          </w:p>
        </w:tc>
        <w:tc>
          <w:tcPr>
            <w:tcW w:w="2290" w:type="dxa"/>
            <w:tcBorders>
              <w:top w:val="nil"/>
              <w:left w:val="nil"/>
              <w:bottom w:val="single" w:sz="4" w:space="0" w:color="auto"/>
              <w:right w:val="single" w:sz="4" w:space="0" w:color="auto"/>
            </w:tcBorders>
            <w:noWrap/>
            <w:vAlign w:val="center"/>
            <w:hideMark/>
          </w:tcPr>
          <w:p w14:paraId="50117B9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23.70</w:t>
            </w:r>
          </w:p>
        </w:tc>
      </w:tr>
      <w:tr w:rsidR="001C0280" w:rsidRPr="001C0280" w14:paraId="54DCE848"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7FE11E5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w:t>
            </w:r>
          </w:p>
        </w:tc>
        <w:tc>
          <w:tcPr>
            <w:tcW w:w="2570" w:type="dxa"/>
            <w:tcBorders>
              <w:top w:val="nil"/>
              <w:left w:val="nil"/>
              <w:bottom w:val="single" w:sz="4" w:space="0" w:color="auto"/>
              <w:right w:val="single" w:sz="4" w:space="0" w:color="auto"/>
            </w:tcBorders>
            <w:noWrap/>
            <w:vAlign w:val="center"/>
            <w:hideMark/>
          </w:tcPr>
          <w:p w14:paraId="7A56E20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70.00</w:t>
            </w:r>
          </w:p>
        </w:tc>
        <w:tc>
          <w:tcPr>
            <w:tcW w:w="2570" w:type="dxa"/>
            <w:tcBorders>
              <w:top w:val="nil"/>
              <w:left w:val="nil"/>
              <w:bottom w:val="single" w:sz="4" w:space="0" w:color="auto"/>
              <w:right w:val="single" w:sz="4" w:space="0" w:color="auto"/>
            </w:tcBorders>
            <w:noWrap/>
            <w:vAlign w:val="center"/>
            <w:hideMark/>
          </w:tcPr>
          <w:p w14:paraId="722AE7C2"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56.80</w:t>
            </w:r>
          </w:p>
        </w:tc>
        <w:tc>
          <w:tcPr>
            <w:tcW w:w="2570" w:type="dxa"/>
            <w:tcBorders>
              <w:top w:val="nil"/>
              <w:left w:val="nil"/>
              <w:bottom w:val="single" w:sz="4" w:space="0" w:color="auto"/>
              <w:right w:val="single" w:sz="4" w:space="0" w:color="auto"/>
            </w:tcBorders>
            <w:noWrap/>
            <w:vAlign w:val="center"/>
            <w:hideMark/>
          </w:tcPr>
          <w:p w14:paraId="7309F1FD"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47.38</w:t>
            </w:r>
          </w:p>
        </w:tc>
        <w:tc>
          <w:tcPr>
            <w:tcW w:w="2743" w:type="dxa"/>
            <w:tcBorders>
              <w:top w:val="nil"/>
              <w:left w:val="nil"/>
              <w:bottom w:val="single" w:sz="4" w:space="0" w:color="auto"/>
              <w:right w:val="single" w:sz="4" w:space="0" w:color="auto"/>
            </w:tcBorders>
            <w:noWrap/>
            <w:vAlign w:val="center"/>
            <w:hideMark/>
          </w:tcPr>
          <w:p w14:paraId="5F956222"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0.377</w:t>
            </w:r>
          </w:p>
        </w:tc>
        <w:tc>
          <w:tcPr>
            <w:tcW w:w="2290" w:type="dxa"/>
            <w:tcBorders>
              <w:top w:val="nil"/>
              <w:left w:val="nil"/>
              <w:bottom w:val="single" w:sz="4" w:space="0" w:color="auto"/>
              <w:right w:val="single" w:sz="4" w:space="0" w:color="auto"/>
            </w:tcBorders>
            <w:noWrap/>
            <w:vAlign w:val="center"/>
            <w:hideMark/>
          </w:tcPr>
          <w:p w14:paraId="00E2897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24.36</w:t>
            </w:r>
          </w:p>
        </w:tc>
      </w:tr>
      <w:tr w:rsidR="001C0280" w:rsidRPr="001C0280" w14:paraId="04F4395C"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39C804C3"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w:t>
            </w:r>
          </w:p>
        </w:tc>
        <w:tc>
          <w:tcPr>
            <w:tcW w:w="2570" w:type="dxa"/>
            <w:tcBorders>
              <w:top w:val="nil"/>
              <w:left w:val="nil"/>
              <w:bottom w:val="single" w:sz="4" w:space="0" w:color="auto"/>
              <w:right w:val="single" w:sz="4" w:space="0" w:color="auto"/>
            </w:tcBorders>
            <w:noWrap/>
            <w:vAlign w:val="center"/>
            <w:hideMark/>
          </w:tcPr>
          <w:p w14:paraId="496B6C9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70.00</w:t>
            </w:r>
          </w:p>
        </w:tc>
        <w:tc>
          <w:tcPr>
            <w:tcW w:w="2570" w:type="dxa"/>
            <w:tcBorders>
              <w:top w:val="nil"/>
              <w:left w:val="nil"/>
              <w:bottom w:val="single" w:sz="4" w:space="0" w:color="auto"/>
              <w:right w:val="single" w:sz="4" w:space="0" w:color="auto"/>
            </w:tcBorders>
            <w:noWrap/>
            <w:vAlign w:val="center"/>
            <w:hideMark/>
          </w:tcPr>
          <w:p w14:paraId="39323FE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57.02</w:t>
            </w:r>
          </w:p>
        </w:tc>
        <w:tc>
          <w:tcPr>
            <w:tcW w:w="2570" w:type="dxa"/>
            <w:tcBorders>
              <w:top w:val="nil"/>
              <w:left w:val="nil"/>
              <w:bottom w:val="single" w:sz="4" w:space="0" w:color="auto"/>
              <w:right w:val="single" w:sz="4" w:space="0" w:color="auto"/>
            </w:tcBorders>
            <w:noWrap/>
            <w:vAlign w:val="center"/>
            <w:hideMark/>
          </w:tcPr>
          <w:p w14:paraId="57C9CF8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47.75</w:t>
            </w:r>
          </w:p>
        </w:tc>
        <w:tc>
          <w:tcPr>
            <w:tcW w:w="2743" w:type="dxa"/>
            <w:tcBorders>
              <w:top w:val="nil"/>
              <w:left w:val="nil"/>
              <w:bottom w:val="single" w:sz="4" w:space="0" w:color="auto"/>
              <w:right w:val="single" w:sz="4" w:space="0" w:color="auto"/>
            </w:tcBorders>
            <w:noWrap/>
            <w:vAlign w:val="center"/>
            <w:hideMark/>
          </w:tcPr>
          <w:p w14:paraId="742BC66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0.371</w:t>
            </w:r>
          </w:p>
        </w:tc>
        <w:tc>
          <w:tcPr>
            <w:tcW w:w="2290" w:type="dxa"/>
            <w:tcBorders>
              <w:top w:val="nil"/>
              <w:left w:val="nil"/>
              <w:bottom w:val="single" w:sz="4" w:space="0" w:color="auto"/>
              <w:right w:val="single" w:sz="4" w:space="0" w:color="auto"/>
            </w:tcBorders>
            <w:noWrap/>
            <w:vAlign w:val="center"/>
            <w:hideMark/>
          </w:tcPr>
          <w:p w14:paraId="4E68805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25.03</w:t>
            </w:r>
          </w:p>
        </w:tc>
      </w:tr>
      <w:tr w:rsidR="001C0280" w:rsidRPr="001C0280" w14:paraId="28676A5C" w14:textId="77777777" w:rsidTr="001C0280">
        <w:trPr>
          <w:trHeight w:val="319"/>
        </w:trPr>
        <w:tc>
          <w:tcPr>
            <w:tcW w:w="2321" w:type="dxa"/>
            <w:tcBorders>
              <w:top w:val="nil"/>
              <w:left w:val="single" w:sz="4" w:space="0" w:color="auto"/>
              <w:bottom w:val="single" w:sz="4" w:space="0" w:color="auto"/>
              <w:right w:val="single" w:sz="4" w:space="0" w:color="auto"/>
            </w:tcBorders>
            <w:noWrap/>
            <w:vAlign w:val="center"/>
            <w:hideMark/>
          </w:tcPr>
          <w:p w14:paraId="2849445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6</w:t>
            </w:r>
          </w:p>
        </w:tc>
        <w:tc>
          <w:tcPr>
            <w:tcW w:w="2570" w:type="dxa"/>
            <w:tcBorders>
              <w:top w:val="nil"/>
              <w:left w:val="nil"/>
              <w:bottom w:val="single" w:sz="4" w:space="0" w:color="auto"/>
              <w:right w:val="single" w:sz="4" w:space="0" w:color="auto"/>
            </w:tcBorders>
            <w:noWrap/>
            <w:vAlign w:val="center"/>
            <w:hideMark/>
          </w:tcPr>
          <w:p w14:paraId="1DCF366A"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70.00</w:t>
            </w:r>
          </w:p>
        </w:tc>
        <w:tc>
          <w:tcPr>
            <w:tcW w:w="2570" w:type="dxa"/>
            <w:tcBorders>
              <w:top w:val="nil"/>
              <w:left w:val="nil"/>
              <w:bottom w:val="single" w:sz="4" w:space="0" w:color="auto"/>
              <w:right w:val="single" w:sz="4" w:space="0" w:color="auto"/>
            </w:tcBorders>
            <w:noWrap/>
            <w:vAlign w:val="center"/>
            <w:hideMark/>
          </w:tcPr>
          <w:p w14:paraId="3167499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57.24</w:t>
            </w:r>
          </w:p>
        </w:tc>
        <w:tc>
          <w:tcPr>
            <w:tcW w:w="2570" w:type="dxa"/>
            <w:tcBorders>
              <w:top w:val="nil"/>
              <w:left w:val="nil"/>
              <w:bottom w:val="single" w:sz="4" w:space="0" w:color="auto"/>
              <w:right w:val="single" w:sz="4" w:space="0" w:color="auto"/>
            </w:tcBorders>
            <w:noWrap/>
            <w:vAlign w:val="center"/>
            <w:hideMark/>
          </w:tcPr>
          <w:p w14:paraId="627DF6F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48.12</w:t>
            </w:r>
          </w:p>
        </w:tc>
        <w:tc>
          <w:tcPr>
            <w:tcW w:w="2743" w:type="dxa"/>
            <w:tcBorders>
              <w:top w:val="nil"/>
              <w:left w:val="nil"/>
              <w:bottom w:val="single" w:sz="4" w:space="0" w:color="auto"/>
              <w:right w:val="single" w:sz="4" w:space="0" w:color="auto"/>
            </w:tcBorders>
            <w:noWrap/>
            <w:vAlign w:val="center"/>
            <w:hideMark/>
          </w:tcPr>
          <w:p w14:paraId="15788A3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0.365</w:t>
            </w:r>
          </w:p>
        </w:tc>
        <w:tc>
          <w:tcPr>
            <w:tcW w:w="2290" w:type="dxa"/>
            <w:tcBorders>
              <w:top w:val="nil"/>
              <w:left w:val="nil"/>
              <w:bottom w:val="single" w:sz="4" w:space="0" w:color="auto"/>
              <w:right w:val="single" w:sz="4" w:space="0" w:color="auto"/>
            </w:tcBorders>
            <w:noWrap/>
            <w:vAlign w:val="center"/>
            <w:hideMark/>
          </w:tcPr>
          <w:p w14:paraId="4C5C59EB"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25.69</w:t>
            </w:r>
          </w:p>
        </w:tc>
      </w:tr>
      <w:tr w:rsidR="001C0280" w:rsidRPr="001C0280" w14:paraId="7ED82C95" w14:textId="77777777" w:rsidTr="00F05C28">
        <w:trPr>
          <w:trHeight w:val="319"/>
        </w:trPr>
        <w:tc>
          <w:tcPr>
            <w:tcW w:w="2321" w:type="dxa"/>
            <w:tcBorders>
              <w:top w:val="nil"/>
              <w:left w:val="single" w:sz="4" w:space="0" w:color="auto"/>
              <w:bottom w:val="single" w:sz="4" w:space="0" w:color="auto"/>
              <w:right w:val="single" w:sz="4" w:space="0" w:color="auto"/>
            </w:tcBorders>
            <w:noWrap/>
            <w:vAlign w:val="center"/>
            <w:hideMark/>
          </w:tcPr>
          <w:p w14:paraId="2268085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w:t>
            </w:r>
          </w:p>
        </w:tc>
        <w:tc>
          <w:tcPr>
            <w:tcW w:w="2570" w:type="dxa"/>
            <w:tcBorders>
              <w:top w:val="nil"/>
              <w:left w:val="nil"/>
              <w:bottom w:val="single" w:sz="4" w:space="0" w:color="auto"/>
              <w:right w:val="single" w:sz="4" w:space="0" w:color="auto"/>
            </w:tcBorders>
            <w:noWrap/>
            <w:vAlign w:val="center"/>
            <w:hideMark/>
          </w:tcPr>
          <w:p w14:paraId="0C14BEEF"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70.00</w:t>
            </w:r>
          </w:p>
        </w:tc>
        <w:tc>
          <w:tcPr>
            <w:tcW w:w="2570" w:type="dxa"/>
            <w:tcBorders>
              <w:top w:val="nil"/>
              <w:left w:val="nil"/>
              <w:bottom w:val="single" w:sz="4" w:space="0" w:color="auto"/>
              <w:right w:val="single" w:sz="4" w:space="0" w:color="auto"/>
            </w:tcBorders>
            <w:noWrap/>
            <w:vAlign w:val="center"/>
            <w:hideMark/>
          </w:tcPr>
          <w:p w14:paraId="12ED9BB0"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57.46</w:t>
            </w:r>
          </w:p>
        </w:tc>
        <w:tc>
          <w:tcPr>
            <w:tcW w:w="2570" w:type="dxa"/>
            <w:tcBorders>
              <w:top w:val="nil"/>
              <w:left w:val="nil"/>
              <w:bottom w:val="single" w:sz="4" w:space="0" w:color="auto"/>
              <w:right w:val="single" w:sz="4" w:space="0" w:color="auto"/>
            </w:tcBorders>
            <w:noWrap/>
            <w:vAlign w:val="center"/>
            <w:hideMark/>
          </w:tcPr>
          <w:p w14:paraId="407A5FA4"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48.50</w:t>
            </w:r>
          </w:p>
        </w:tc>
        <w:tc>
          <w:tcPr>
            <w:tcW w:w="2743" w:type="dxa"/>
            <w:tcBorders>
              <w:top w:val="nil"/>
              <w:left w:val="nil"/>
              <w:bottom w:val="single" w:sz="4" w:space="0" w:color="auto"/>
              <w:right w:val="single" w:sz="4" w:space="0" w:color="auto"/>
            </w:tcBorders>
            <w:noWrap/>
            <w:vAlign w:val="center"/>
            <w:hideMark/>
          </w:tcPr>
          <w:p w14:paraId="31B3F2F7"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0.358</w:t>
            </w:r>
          </w:p>
        </w:tc>
        <w:tc>
          <w:tcPr>
            <w:tcW w:w="2290" w:type="dxa"/>
            <w:tcBorders>
              <w:top w:val="nil"/>
              <w:left w:val="nil"/>
              <w:bottom w:val="single" w:sz="4" w:space="0" w:color="auto"/>
              <w:right w:val="single" w:sz="4" w:space="0" w:color="auto"/>
            </w:tcBorders>
            <w:noWrap/>
            <w:vAlign w:val="center"/>
            <w:hideMark/>
          </w:tcPr>
          <w:p w14:paraId="5F7CC62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26.35</w:t>
            </w:r>
          </w:p>
        </w:tc>
      </w:tr>
      <w:tr w:rsidR="001C0280" w:rsidRPr="001C0280" w14:paraId="6735E0C1" w14:textId="77777777" w:rsidTr="00F05C28">
        <w:trPr>
          <w:trHeight w:val="319"/>
        </w:trPr>
        <w:tc>
          <w:tcPr>
            <w:tcW w:w="2321" w:type="dxa"/>
            <w:tcBorders>
              <w:top w:val="single" w:sz="4" w:space="0" w:color="auto"/>
              <w:left w:val="single" w:sz="4" w:space="0" w:color="auto"/>
              <w:bottom w:val="single" w:sz="4" w:space="0" w:color="auto"/>
              <w:right w:val="single" w:sz="4" w:space="0" w:color="auto"/>
            </w:tcBorders>
            <w:noWrap/>
            <w:vAlign w:val="center"/>
            <w:hideMark/>
          </w:tcPr>
          <w:p w14:paraId="46333D99"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8</w:t>
            </w:r>
          </w:p>
        </w:tc>
        <w:tc>
          <w:tcPr>
            <w:tcW w:w="2570" w:type="dxa"/>
            <w:tcBorders>
              <w:top w:val="single" w:sz="4" w:space="0" w:color="auto"/>
              <w:left w:val="nil"/>
              <w:bottom w:val="single" w:sz="4" w:space="0" w:color="auto"/>
              <w:right w:val="single" w:sz="4" w:space="0" w:color="auto"/>
            </w:tcBorders>
            <w:noWrap/>
            <w:vAlign w:val="center"/>
            <w:hideMark/>
          </w:tcPr>
          <w:p w14:paraId="36CEFEF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70.00</w:t>
            </w:r>
          </w:p>
        </w:tc>
        <w:tc>
          <w:tcPr>
            <w:tcW w:w="2570" w:type="dxa"/>
            <w:tcBorders>
              <w:top w:val="single" w:sz="4" w:space="0" w:color="auto"/>
              <w:left w:val="nil"/>
              <w:bottom w:val="single" w:sz="4" w:space="0" w:color="auto"/>
              <w:right w:val="single" w:sz="4" w:space="0" w:color="auto"/>
            </w:tcBorders>
            <w:noWrap/>
            <w:vAlign w:val="center"/>
            <w:hideMark/>
          </w:tcPr>
          <w:p w14:paraId="3E17D7D1"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57.67</w:t>
            </w:r>
          </w:p>
        </w:tc>
        <w:tc>
          <w:tcPr>
            <w:tcW w:w="2570" w:type="dxa"/>
            <w:tcBorders>
              <w:top w:val="single" w:sz="4" w:space="0" w:color="auto"/>
              <w:left w:val="nil"/>
              <w:bottom w:val="single" w:sz="4" w:space="0" w:color="auto"/>
              <w:right w:val="single" w:sz="4" w:space="0" w:color="auto"/>
            </w:tcBorders>
            <w:noWrap/>
            <w:vAlign w:val="center"/>
            <w:hideMark/>
          </w:tcPr>
          <w:p w14:paraId="33BF4C76"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48.87</w:t>
            </w:r>
          </w:p>
        </w:tc>
        <w:tc>
          <w:tcPr>
            <w:tcW w:w="2743" w:type="dxa"/>
            <w:tcBorders>
              <w:top w:val="single" w:sz="4" w:space="0" w:color="auto"/>
              <w:left w:val="nil"/>
              <w:bottom w:val="single" w:sz="4" w:space="0" w:color="auto"/>
              <w:right w:val="single" w:sz="4" w:space="0" w:color="auto"/>
            </w:tcBorders>
            <w:noWrap/>
            <w:vAlign w:val="center"/>
            <w:hideMark/>
          </w:tcPr>
          <w:p w14:paraId="4CE5150C"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0.352</w:t>
            </w:r>
          </w:p>
        </w:tc>
        <w:tc>
          <w:tcPr>
            <w:tcW w:w="2290" w:type="dxa"/>
            <w:tcBorders>
              <w:top w:val="single" w:sz="4" w:space="0" w:color="auto"/>
              <w:left w:val="nil"/>
              <w:bottom w:val="single" w:sz="4" w:space="0" w:color="auto"/>
              <w:right w:val="single" w:sz="4" w:space="0" w:color="auto"/>
            </w:tcBorders>
            <w:noWrap/>
            <w:vAlign w:val="center"/>
            <w:hideMark/>
          </w:tcPr>
          <w:p w14:paraId="0B654075" w14:textId="77777777" w:rsidR="001C0280" w:rsidRPr="001C0280" w:rsidRDefault="001C0280" w:rsidP="001C0280">
            <w:pPr>
              <w:widowControl/>
              <w:autoSpaceDE/>
              <w:autoSpaceDN/>
              <w:jc w:val="center"/>
              <w:rPr>
                <w:color w:val="000000"/>
                <w:sz w:val="24"/>
                <w:szCs w:val="24"/>
                <w:lang w:val="ru-RU" w:eastAsia="ru-RU"/>
              </w:rPr>
            </w:pPr>
            <w:r w:rsidRPr="001C0280">
              <w:rPr>
                <w:color w:val="000000"/>
                <w:sz w:val="24"/>
                <w:szCs w:val="24"/>
                <w:lang w:val="ru-RU" w:eastAsia="ru-RU"/>
              </w:rPr>
              <w:t>27.02</w:t>
            </w:r>
          </w:p>
        </w:tc>
      </w:tr>
    </w:tbl>
    <w:p w14:paraId="768D4A14" w14:textId="77777777" w:rsidR="00E63153" w:rsidRDefault="00E63153" w:rsidP="00E63153">
      <w:pPr>
        <w:pStyle w:val="a9"/>
        <w:rPr>
          <w:lang w:val="ru-RU"/>
        </w:rPr>
      </w:pPr>
    </w:p>
    <w:p w14:paraId="255FC872" w14:textId="7442A18C" w:rsidR="00E63153" w:rsidRPr="00EE19A5" w:rsidRDefault="00E63153" w:rsidP="0081050C">
      <w:pPr>
        <w:pStyle w:val="2b"/>
      </w:pPr>
      <w:bookmarkStart w:id="247" w:name="_Toc227128768"/>
      <w:r w:rsidRPr="00EE19A5">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243"/>
      <w:bookmarkEnd w:id="244"/>
      <w:bookmarkEnd w:id="245"/>
      <w:bookmarkEnd w:id="246"/>
      <w:r w:rsidRPr="00EE19A5">
        <w:t>.</w:t>
      </w:r>
      <w:bookmarkEnd w:id="247"/>
    </w:p>
    <w:p w14:paraId="66997589" w14:textId="77777777" w:rsidR="00E63153" w:rsidRPr="0010191D" w:rsidRDefault="00E63153" w:rsidP="009B5271">
      <w:pPr>
        <w:pStyle w:val="3f"/>
        <w:ind w:right="-426"/>
        <w:jc w:val="right"/>
      </w:pPr>
      <w:r w:rsidRPr="0010191D">
        <w:t>Таблица 5.9</w:t>
      </w:r>
    </w:p>
    <w:tbl>
      <w:tblPr>
        <w:tblW w:w="51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3"/>
        <w:gridCol w:w="2815"/>
        <w:gridCol w:w="2809"/>
        <w:gridCol w:w="3014"/>
        <w:gridCol w:w="3165"/>
      </w:tblGrid>
      <w:tr w:rsidR="00E63153" w:rsidRPr="008074F6" w14:paraId="0202D817" w14:textId="77777777" w:rsidTr="009B5271">
        <w:trPr>
          <w:trHeight w:val="937"/>
          <w:tblHeader/>
        </w:trPr>
        <w:tc>
          <w:tcPr>
            <w:tcW w:w="1080" w:type="pct"/>
            <w:vAlign w:val="center"/>
          </w:tcPr>
          <w:p w14:paraId="283EE47C" w14:textId="77777777" w:rsidR="00E63153" w:rsidRPr="00CA0305" w:rsidRDefault="00E63153" w:rsidP="00E63153">
            <w:pPr>
              <w:pStyle w:val="TableParagraph"/>
              <w:jc w:val="center"/>
              <w:rPr>
                <w:sz w:val="24"/>
                <w:szCs w:val="24"/>
                <w:lang w:val="ru-RU"/>
              </w:rPr>
            </w:pPr>
            <w:r>
              <w:rPr>
                <w:sz w:val="24"/>
                <w:szCs w:val="24"/>
                <w:lang w:val="ru-RU"/>
              </w:rPr>
              <w:t>Наименование источника теп</w:t>
            </w:r>
            <w:r w:rsidRPr="00CA0305">
              <w:rPr>
                <w:sz w:val="24"/>
                <w:szCs w:val="24"/>
                <w:lang w:val="ru-RU"/>
              </w:rPr>
              <w:t>лоснабжения</w:t>
            </w:r>
          </w:p>
        </w:tc>
        <w:tc>
          <w:tcPr>
            <w:tcW w:w="935" w:type="pct"/>
            <w:vAlign w:val="center"/>
          </w:tcPr>
          <w:p w14:paraId="0FD0291D" w14:textId="77777777" w:rsidR="00E63153" w:rsidRPr="00CA0305" w:rsidRDefault="00E63153" w:rsidP="00E63153">
            <w:pPr>
              <w:pStyle w:val="TableParagraph"/>
              <w:jc w:val="center"/>
              <w:rPr>
                <w:sz w:val="24"/>
                <w:szCs w:val="24"/>
                <w:lang w:val="ru-RU"/>
              </w:rPr>
            </w:pPr>
            <w:r w:rsidRPr="00CA0305">
              <w:rPr>
                <w:sz w:val="24"/>
                <w:szCs w:val="24"/>
                <w:lang w:val="ru-RU"/>
              </w:rPr>
              <w:t>Установленная тепловая мощность, Гкал/ч</w:t>
            </w:r>
          </w:p>
        </w:tc>
        <w:tc>
          <w:tcPr>
            <w:tcW w:w="933" w:type="pct"/>
            <w:vAlign w:val="center"/>
          </w:tcPr>
          <w:p w14:paraId="3FC5FCA0" w14:textId="77777777" w:rsidR="00E63153" w:rsidRPr="00CA0305" w:rsidRDefault="00E63153" w:rsidP="00E63153">
            <w:pPr>
              <w:pStyle w:val="TableParagraph"/>
              <w:ind w:firstLine="36"/>
              <w:jc w:val="center"/>
              <w:rPr>
                <w:sz w:val="24"/>
                <w:szCs w:val="24"/>
                <w:lang w:val="ru-RU"/>
              </w:rPr>
            </w:pPr>
            <w:r w:rsidRPr="00CA0305">
              <w:rPr>
                <w:sz w:val="24"/>
                <w:szCs w:val="24"/>
                <w:lang w:val="ru-RU"/>
              </w:rPr>
              <w:t>Новые тепловые мощности</w:t>
            </w:r>
            <w:r>
              <w:rPr>
                <w:sz w:val="24"/>
                <w:szCs w:val="24"/>
                <w:lang w:val="ru-RU"/>
              </w:rPr>
              <w:t xml:space="preserve"> (замена существующих)</w:t>
            </w:r>
            <w:r w:rsidRPr="00CA0305">
              <w:rPr>
                <w:sz w:val="24"/>
                <w:szCs w:val="24"/>
                <w:lang w:val="ru-RU"/>
              </w:rPr>
              <w:t>, Гкал/ч</w:t>
            </w:r>
          </w:p>
        </w:tc>
        <w:tc>
          <w:tcPr>
            <w:tcW w:w="1001" w:type="pct"/>
            <w:vAlign w:val="center"/>
          </w:tcPr>
          <w:p w14:paraId="29795DB8" w14:textId="77777777" w:rsidR="00E63153" w:rsidRPr="00CA0305" w:rsidRDefault="00E63153" w:rsidP="00E63153">
            <w:pPr>
              <w:pStyle w:val="TableParagraph"/>
              <w:ind w:hanging="1"/>
              <w:jc w:val="center"/>
              <w:rPr>
                <w:sz w:val="24"/>
                <w:szCs w:val="24"/>
                <w:lang w:val="ru-RU"/>
              </w:rPr>
            </w:pPr>
            <w:r w:rsidRPr="00CA0305">
              <w:rPr>
                <w:sz w:val="24"/>
                <w:szCs w:val="24"/>
                <w:lang w:val="ru-RU"/>
              </w:rPr>
              <w:t>Перспективная установленная мощность, Гкал/ч</w:t>
            </w:r>
          </w:p>
        </w:tc>
        <w:tc>
          <w:tcPr>
            <w:tcW w:w="1051" w:type="pct"/>
            <w:vAlign w:val="center"/>
          </w:tcPr>
          <w:p w14:paraId="300D1C49" w14:textId="77777777" w:rsidR="00E63153" w:rsidRPr="00CA0305" w:rsidRDefault="00E63153" w:rsidP="00E63153">
            <w:pPr>
              <w:pStyle w:val="TableParagraph"/>
              <w:jc w:val="center"/>
              <w:rPr>
                <w:sz w:val="24"/>
                <w:szCs w:val="24"/>
                <w:lang w:val="ru-RU"/>
              </w:rPr>
            </w:pPr>
            <w:r w:rsidRPr="00CA0305">
              <w:rPr>
                <w:sz w:val="24"/>
                <w:szCs w:val="24"/>
                <w:lang w:val="ru-RU"/>
              </w:rPr>
              <w:t>Срок ввода новых мощностей, год</w:t>
            </w:r>
          </w:p>
        </w:tc>
      </w:tr>
      <w:tr w:rsidR="00E63153" w:rsidRPr="00CA0305" w14:paraId="4BD8C714" w14:textId="77777777" w:rsidTr="009B5271">
        <w:trPr>
          <w:trHeight w:val="286"/>
        </w:trPr>
        <w:tc>
          <w:tcPr>
            <w:tcW w:w="1080" w:type="pct"/>
            <w:vAlign w:val="center"/>
          </w:tcPr>
          <w:p w14:paraId="4228AD57" w14:textId="77777777" w:rsidR="00E63153" w:rsidRPr="00CA0305" w:rsidRDefault="00E63153" w:rsidP="00E63153">
            <w:pPr>
              <w:pStyle w:val="TableParagraph"/>
              <w:jc w:val="center"/>
              <w:rPr>
                <w:sz w:val="24"/>
                <w:szCs w:val="24"/>
              </w:rPr>
            </w:pPr>
            <w:proofErr w:type="spellStart"/>
            <w:r w:rsidRPr="00CA0305">
              <w:rPr>
                <w:sz w:val="24"/>
                <w:szCs w:val="24"/>
              </w:rPr>
              <w:t>Котельная</w:t>
            </w:r>
            <w:proofErr w:type="spellEnd"/>
            <w:r w:rsidRPr="00CA0305">
              <w:rPr>
                <w:sz w:val="24"/>
                <w:szCs w:val="24"/>
              </w:rPr>
              <w:t xml:space="preserve"> №1</w:t>
            </w:r>
          </w:p>
        </w:tc>
        <w:tc>
          <w:tcPr>
            <w:tcW w:w="935" w:type="pct"/>
            <w:vAlign w:val="center"/>
          </w:tcPr>
          <w:p w14:paraId="2D8ECB49" w14:textId="77777777" w:rsidR="00E63153" w:rsidRPr="00CA0305" w:rsidRDefault="00E63153" w:rsidP="00E63153">
            <w:pPr>
              <w:pStyle w:val="TableParagraph"/>
              <w:jc w:val="center"/>
              <w:rPr>
                <w:sz w:val="24"/>
                <w:szCs w:val="24"/>
                <w:lang w:val="ru-RU"/>
              </w:rPr>
            </w:pPr>
            <w:r>
              <w:rPr>
                <w:sz w:val="24"/>
                <w:szCs w:val="24"/>
                <w:lang w:val="ru-RU"/>
              </w:rPr>
              <w:t>169</w:t>
            </w:r>
          </w:p>
        </w:tc>
        <w:tc>
          <w:tcPr>
            <w:tcW w:w="933" w:type="pct"/>
            <w:vAlign w:val="center"/>
          </w:tcPr>
          <w:p w14:paraId="5A19707B" w14:textId="7EABCA99" w:rsidR="00E63153" w:rsidRPr="00CA0305" w:rsidRDefault="00603D56" w:rsidP="00E63153">
            <w:pPr>
              <w:pStyle w:val="TableParagraph"/>
              <w:jc w:val="center"/>
              <w:rPr>
                <w:sz w:val="24"/>
                <w:szCs w:val="24"/>
                <w:lang w:val="ru-RU"/>
              </w:rPr>
            </w:pPr>
            <w:r>
              <w:rPr>
                <w:sz w:val="24"/>
                <w:szCs w:val="24"/>
                <w:lang w:val="ru-RU"/>
              </w:rPr>
              <w:t>10</w:t>
            </w:r>
          </w:p>
        </w:tc>
        <w:tc>
          <w:tcPr>
            <w:tcW w:w="1001" w:type="pct"/>
            <w:vAlign w:val="center"/>
          </w:tcPr>
          <w:p w14:paraId="1CFD0B08" w14:textId="2567FD44" w:rsidR="00E63153" w:rsidRPr="00CA0305" w:rsidRDefault="00603D56" w:rsidP="00E63153">
            <w:pPr>
              <w:pStyle w:val="TableParagraph"/>
              <w:jc w:val="center"/>
              <w:rPr>
                <w:sz w:val="24"/>
                <w:szCs w:val="24"/>
                <w:lang w:val="ru-RU"/>
              </w:rPr>
            </w:pPr>
            <w:r>
              <w:rPr>
                <w:sz w:val="24"/>
                <w:szCs w:val="24"/>
                <w:lang w:val="ru-RU"/>
              </w:rPr>
              <w:t>169</w:t>
            </w:r>
          </w:p>
        </w:tc>
        <w:tc>
          <w:tcPr>
            <w:tcW w:w="1051" w:type="pct"/>
            <w:vAlign w:val="center"/>
          </w:tcPr>
          <w:p w14:paraId="329CFE69" w14:textId="3B7E29CA" w:rsidR="00E63153" w:rsidRPr="00CA0305" w:rsidRDefault="00E63153" w:rsidP="00E63153">
            <w:pPr>
              <w:pStyle w:val="TableParagraph"/>
              <w:jc w:val="center"/>
              <w:rPr>
                <w:sz w:val="24"/>
                <w:szCs w:val="24"/>
                <w:lang w:val="ru-RU"/>
              </w:rPr>
            </w:pPr>
            <w:r w:rsidRPr="00CA0305">
              <w:rPr>
                <w:sz w:val="24"/>
                <w:szCs w:val="24"/>
                <w:lang w:val="ru-RU"/>
              </w:rPr>
              <w:t>20</w:t>
            </w:r>
            <w:r>
              <w:rPr>
                <w:sz w:val="24"/>
                <w:szCs w:val="24"/>
                <w:lang w:val="ru-RU"/>
              </w:rPr>
              <w:t>27</w:t>
            </w:r>
            <w:r w:rsidR="00603D56">
              <w:rPr>
                <w:sz w:val="24"/>
                <w:szCs w:val="24"/>
                <w:lang w:val="ru-RU"/>
              </w:rPr>
              <w:t>-2028</w:t>
            </w:r>
          </w:p>
        </w:tc>
      </w:tr>
      <w:tr w:rsidR="00E63153" w:rsidRPr="00CA0305" w14:paraId="3D0BD8C3" w14:textId="77777777" w:rsidTr="009B5271">
        <w:trPr>
          <w:trHeight w:val="275"/>
        </w:trPr>
        <w:tc>
          <w:tcPr>
            <w:tcW w:w="1080" w:type="pct"/>
            <w:vAlign w:val="center"/>
          </w:tcPr>
          <w:p w14:paraId="565A284D" w14:textId="77777777" w:rsidR="00E63153" w:rsidRPr="00CA0305" w:rsidRDefault="00E63153" w:rsidP="00E63153">
            <w:pPr>
              <w:pStyle w:val="TableParagraph"/>
              <w:jc w:val="center"/>
              <w:rPr>
                <w:sz w:val="24"/>
                <w:szCs w:val="24"/>
              </w:rPr>
            </w:pPr>
            <w:proofErr w:type="spellStart"/>
            <w:r w:rsidRPr="00CA0305">
              <w:rPr>
                <w:sz w:val="24"/>
                <w:szCs w:val="24"/>
              </w:rPr>
              <w:t>Котельная</w:t>
            </w:r>
            <w:proofErr w:type="spellEnd"/>
            <w:r w:rsidRPr="00CA0305">
              <w:rPr>
                <w:sz w:val="24"/>
                <w:szCs w:val="24"/>
              </w:rPr>
              <w:t xml:space="preserve"> №2</w:t>
            </w:r>
          </w:p>
        </w:tc>
        <w:tc>
          <w:tcPr>
            <w:tcW w:w="935" w:type="pct"/>
            <w:vAlign w:val="center"/>
          </w:tcPr>
          <w:p w14:paraId="5BC8EA3D" w14:textId="77777777" w:rsidR="00E63153" w:rsidRPr="00EA39B5" w:rsidRDefault="00E63153" w:rsidP="00E63153">
            <w:pPr>
              <w:pStyle w:val="TableParagraph"/>
              <w:jc w:val="center"/>
              <w:rPr>
                <w:sz w:val="24"/>
                <w:szCs w:val="24"/>
                <w:lang w:val="ru-RU"/>
              </w:rPr>
            </w:pPr>
            <w:r>
              <w:rPr>
                <w:sz w:val="24"/>
                <w:szCs w:val="24"/>
                <w:lang w:val="ru-RU"/>
              </w:rPr>
              <w:t>238,4</w:t>
            </w:r>
          </w:p>
        </w:tc>
        <w:tc>
          <w:tcPr>
            <w:tcW w:w="933" w:type="pct"/>
            <w:vAlign w:val="center"/>
          </w:tcPr>
          <w:p w14:paraId="45CEFEF3" w14:textId="77777777" w:rsidR="00E63153" w:rsidRPr="00CA0305" w:rsidRDefault="00E63153" w:rsidP="00E63153">
            <w:pPr>
              <w:pStyle w:val="TableParagraph"/>
              <w:jc w:val="center"/>
              <w:rPr>
                <w:sz w:val="24"/>
                <w:szCs w:val="24"/>
                <w:lang w:val="ru-RU"/>
              </w:rPr>
            </w:pPr>
            <w:r w:rsidRPr="00CA0305">
              <w:rPr>
                <w:sz w:val="24"/>
                <w:szCs w:val="24"/>
                <w:lang w:val="ru-RU"/>
              </w:rPr>
              <w:t>0</w:t>
            </w:r>
          </w:p>
        </w:tc>
        <w:tc>
          <w:tcPr>
            <w:tcW w:w="1001" w:type="pct"/>
            <w:vAlign w:val="center"/>
          </w:tcPr>
          <w:p w14:paraId="3117937C" w14:textId="77777777" w:rsidR="00E63153" w:rsidRPr="00CA0305" w:rsidRDefault="00E63153" w:rsidP="00E63153">
            <w:pPr>
              <w:pStyle w:val="TableParagraph"/>
              <w:jc w:val="center"/>
              <w:rPr>
                <w:sz w:val="24"/>
                <w:szCs w:val="24"/>
                <w:lang w:val="ru-RU"/>
              </w:rPr>
            </w:pPr>
            <w:r>
              <w:rPr>
                <w:sz w:val="24"/>
                <w:szCs w:val="24"/>
                <w:lang w:val="ru-RU"/>
              </w:rPr>
              <w:t>238,4</w:t>
            </w:r>
          </w:p>
        </w:tc>
        <w:tc>
          <w:tcPr>
            <w:tcW w:w="1051" w:type="pct"/>
            <w:vAlign w:val="center"/>
          </w:tcPr>
          <w:p w14:paraId="7081C267" w14:textId="77777777" w:rsidR="00E63153" w:rsidRPr="00CA0305" w:rsidRDefault="00E63153" w:rsidP="00E63153">
            <w:pPr>
              <w:pStyle w:val="TableParagraph"/>
              <w:jc w:val="center"/>
              <w:rPr>
                <w:sz w:val="24"/>
                <w:szCs w:val="24"/>
                <w:lang w:val="ru-RU"/>
              </w:rPr>
            </w:pPr>
            <w:r w:rsidRPr="00CA0305">
              <w:rPr>
                <w:sz w:val="24"/>
                <w:szCs w:val="24"/>
                <w:lang w:val="ru-RU"/>
              </w:rPr>
              <w:t>-</w:t>
            </w:r>
          </w:p>
        </w:tc>
      </w:tr>
      <w:tr w:rsidR="00E63153" w:rsidRPr="00CA0305" w14:paraId="46F8ABD5" w14:textId="77777777" w:rsidTr="009B5271">
        <w:trPr>
          <w:trHeight w:val="266"/>
        </w:trPr>
        <w:tc>
          <w:tcPr>
            <w:tcW w:w="1080" w:type="pct"/>
            <w:vAlign w:val="center"/>
          </w:tcPr>
          <w:p w14:paraId="0A8787AF" w14:textId="77777777" w:rsidR="00E63153" w:rsidRPr="00CA0305" w:rsidRDefault="00E63153" w:rsidP="00E63153">
            <w:pPr>
              <w:pStyle w:val="TableParagraph"/>
              <w:jc w:val="center"/>
              <w:rPr>
                <w:sz w:val="24"/>
                <w:szCs w:val="24"/>
              </w:rPr>
            </w:pPr>
            <w:proofErr w:type="spellStart"/>
            <w:r w:rsidRPr="00CA0305">
              <w:rPr>
                <w:sz w:val="24"/>
                <w:szCs w:val="24"/>
              </w:rPr>
              <w:t>Котельная</w:t>
            </w:r>
            <w:proofErr w:type="spellEnd"/>
            <w:r w:rsidRPr="00CA0305">
              <w:rPr>
                <w:sz w:val="24"/>
                <w:szCs w:val="24"/>
              </w:rPr>
              <w:t xml:space="preserve"> №3</w:t>
            </w:r>
          </w:p>
        </w:tc>
        <w:tc>
          <w:tcPr>
            <w:tcW w:w="935" w:type="pct"/>
            <w:vAlign w:val="center"/>
          </w:tcPr>
          <w:p w14:paraId="0C6D0C0F" w14:textId="15F6A319" w:rsidR="00E63153" w:rsidRPr="00EA39B5" w:rsidRDefault="00E63153" w:rsidP="00E63153">
            <w:pPr>
              <w:pStyle w:val="TableParagraph"/>
              <w:jc w:val="center"/>
              <w:rPr>
                <w:sz w:val="24"/>
                <w:szCs w:val="24"/>
                <w:lang w:val="ru-RU"/>
              </w:rPr>
            </w:pPr>
            <w:r>
              <w:rPr>
                <w:sz w:val="24"/>
                <w:szCs w:val="24"/>
                <w:lang w:val="ru-RU"/>
              </w:rPr>
              <w:t>102,</w:t>
            </w:r>
            <w:r w:rsidR="00603D56">
              <w:rPr>
                <w:sz w:val="24"/>
                <w:szCs w:val="24"/>
                <w:lang w:val="ru-RU"/>
              </w:rPr>
              <w:t>78</w:t>
            </w:r>
          </w:p>
        </w:tc>
        <w:tc>
          <w:tcPr>
            <w:tcW w:w="933" w:type="pct"/>
            <w:vAlign w:val="center"/>
          </w:tcPr>
          <w:p w14:paraId="4E7459DD" w14:textId="77777777" w:rsidR="00E63153" w:rsidRPr="00CA0305" w:rsidRDefault="00E63153" w:rsidP="00E63153">
            <w:pPr>
              <w:pStyle w:val="TableParagraph"/>
              <w:jc w:val="center"/>
              <w:rPr>
                <w:sz w:val="24"/>
                <w:szCs w:val="24"/>
                <w:lang w:val="ru-RU"/>
              </w:rPr>
            </w:pPr>
            <w:r>
              <w:rPr>
                <w:sz w:val="24"/>
                <w:szCs w:val="24"/>
                <w:lang w:val="ru-RU"/>
              </w:rPr>
              <w:t>0</w:t>
            </w:r>
          </w:p>
        </w:tc>
        <w:tc>
          <w:tcPr>
            <w:tcW w:w="1001" w:type="pct"/>
            <w:vAlign w:val="center"/>
          </w:tcPr>
          <w:p w14:paraId="60A858E3" w14:textId="2B20CA70" w:rsidR="00E63153" w:rsidRPr="00CA0305" w:rsidRDefault="00E63153" w:rsidP="00E63153">
            <w:pPr>
              <w:pStyle w:val="TableParagraph"/>
              <w:jc w:val="center"/>
              <w:rPr>
                <w:sz w:val="24"/>
                <w:szCs w:val="24"/>
                <w:lang w:val="ru-RU"/>
              </w:rPr>
            </w:pPr>
            <w:r w:rsidRPr="00CA0305">
              <w:rPr>
                <w:sz w:val="24"/>
                <w:szCs w:val="24"/>
                <w:lang w:val="ru-RU"/>
              </w:rPr>
              <w:t>102,</w:t>
            </w:r>
            <w:r w:rsidR="00603D56">
              <w:rPr>
                <w:sz w:val="24"/>
                <w:szCs w:val="24"/>
                <w:lang w:val="ru-RU"/>
              </w:rPr>
              <w:t>78</w:t>
            </w:r>
          </w:p>
        </w:tc>
        <w:tc>
          <w:tcPr>
            <w:tcW w:w="1051" w:type="pct"/>
            <w:vAlign w:val="center"/>
          </w:tcPr>
          <w:p w14:paraId="3566E1FE" w14:textId="77777777" w:rsidR="00E63153" w:rsidRPr="00CA0305" w:rsidRDefault="00E63153" w:rsidP="00E63153">
            <w:pPr>
              <w:pStyle w:val="TableParagraph"/>
              <w:jc w:val="center"/>
              <w:rPr>
                <w:sz w:val="24"/>
                <w:szCs w:val="24"/>
                <w:lang w:val="ru-RU"/>
              </w:rPr>
            </w:pPr>
            <w:r>
              <w:rPr>
                <w:sz w:val="24"/>
                <w:szCs w:val="24"/>
                <w:lang w:val="ru-RU"/>
              </w:rPr>
              <w:t>-</w:t>
            </w:r>
          </w:p>
        </w:tc>
      </w:tr>
      <w:tr w:rsidR="00E63153" w:rsidRPr="00CA0305" w14:paraId="5A0F33CF" w14:textId="77777777" w:rsidTr="009B5271">
        <w:trPr>
          <w:trHeight w:val="508"/>
        </w:trPr>
        <w:tc>
          <w:tcPr>
            <w:tcW w:w="1080" w:type="pct"/>
            <w:vAlign w:val="center"/>
          </w:tcPr>
          <w:p w14:paraId="4CE4ED0F" w14:textId="77777777" w:rsidR="00E63153" w:rsidRPr="00CA0305" w:rsidRDefault="00E63153" w:rsidP="00E63153">
            <w:pPr>
              <w:pStyle w:val="TableParagraph"/>
              <w:jc w:val="center"/>
              <w:rPr>
                <w:sz w:val="24"/>
                <w:szCs w:val="24"/>
              </w:rPr>
            </w:pPr>
            <w:proofErr w:type="spellStart"/>
            <w:r w:rsidRPr="00CA0305">
              <w:rPr>
                <w:sz w:val="24"/>
                <w:szCs w:val="24"/>
              </w:rPr>
              <w:t>Котельная</w:t>
            </w:r>
            <w:proofErr w:type="spellEnd"/>
            <w:r w:rsidRPr="00CA0305">
              <w:rPr>
                <w:sz w:val="24"/>
                <w:szCs w:val="24"/>
              </w:rPr>
              <w:t xml:space="preserve"> </w:t>
            </w:r>
            <w:proofErr w:type="spellStart"/>
            <w:r w:rsidRPr="00CA0305">
              <w:rPr>
                <w:sz w:val="24"/>
                <w:szCs w:val="24"/>
              </w:rPr>
              <w:t>Северная</w:t>
            </w:r>
            <w:proofErr w:type="spellEnd"/>
          </w:p>
        </w:tc>
        <w:tc>
          <w:tcPr>
            <w:tcW w:w="935" w:type="pct"/>
            <w:vAlign w:val="center"/>
          </w:tcPr>
          <w:p w14:paraId="05673AC2" w14:textId="20D4B79C" w:rsidR="00E63153" w:rsidRPr="00EA39B5" w:rsidRDefault="00E63153" w:rsidP="00E63153">
            <w:pPr>
              <w:pStyle w:val="TableParagraph"/>
              <w:jc w:val="center"/>
              <w:rPr>
                <w:sz w:val="24"/>
                <w:szCs w:val="24"/>
                <w:lang w:val="ru-RU"/>
              </w:rPr>
            </w:pPr>
            <w:r>
              <w:rPr>
                <w:sz w:val="24"/>
                <w:szCs w:val="24"/>
                <w:lang w:val="ru-RU"/>
              </w:rPr>
              <w:t>98,0</w:t>
            </w:r>
            <w:r w:rsidR="00603D56">
              <w:rPr>
                <w:sz w:val="24"/>
                <w:szCs w:val="24"/>
                <w:lang w:val="ru-RU"/>
              </w:rPr>
              <w:t>6</w:t>
            </w:r>
          </w:p>
        </w:tc>
        <w:tc>
          <w:tcPr>
            <w:tcW w:w="933" w:type="pct"/>
            <w:vAlign w:val="center"/>
          </w:tcPr>
          <w:p w14:paraId="6445E3F0" w14:textId="77777777" w:rsidR="00E63153" w:rsidRPr="00CA0305" w:rsidRDefault="00E63153" w:rsidP="00E63153">
            <w:pPr>
              <w:pStyle w:val="TableParagraph"/>
              <w:jc w:val="center"/>
              <w:rPr>
                <w:sz w:val="24"/>
                <w:szCs w:val="24"/>
                <w:lang w:val="ru-RU"/>
              </w:rPr>
            </w:pPr>
            <w:r>
              <w:rPr>
                <w:sz w:val="24"/>
                <w:szCs w:val="24"/>
                <w:lang w:val="ru-RU"/>
              </w:rPr>
              <w:t>0</w:t>
            </w:r>
          </w:p>
        </w:tc>
        <w:tc>
          <w:tcPr>
            <w:tcW w:w="1001" w:type="pct"/>
            <w:vAlign w:val="center"/>
          </w:tcPr>
          <w:p w14:paraId="6846689E" w14:textId="2D475659" w:rsidR="00E63153" w:rsidRPr="00CA0305" w:rsidRDefault="00E63153" w:rsidP="00E63153">
            <w:pPr>
              <w:pStyle w:val="TableParagraph"/>
              <w:jc w:val="center"/>
              <w:rPr>
                <w:sz w:val="24"/>
                <w:szCs w:val="24"/>
                <w:lang w:val="ru-RU"/>
              </w:rPr>
            </w:pPr>
            <w:r>
              <w:rPr>
                <w:sz w:val="24"/>
                <w:szCs w:val="24"/>
                <w:lang w:val="ru-RU"/>
              </w:rPr>
              <w:t>98,0</w:t>
            </w:r>
            <w:r w:rsidR="00603D56">
              <w:rPr>
                <w:sz w:val="24"/>
                <w:szCs w:val="24"/>
                <w:lang w:val="ru-RU"/>
              </w:rPr>
              <w:t>6</w:t>
            </w:r>
          </w:p>
        </w:tc>
        <w:tc>
          <w:tcPr>
            <w:tcW w:w="1051" w:type="pct"/>
            <w:vAlign w:val="center"/>
          </w:tcPr>
          <w:p w14:paraId="70286DF5" w14:textId="77777777" w:rsidR="00E63153" w:rsidRPr="00CA0305" w:rsidRDefault="00E63153" w:rsidP="00E63153">
            <w:pPr>
              <w:pStyle w:val="TableParagraph"/>
              <w:jc w:val="center"/>
              <w:rPr>
                <w:sz w:val="24"/>
                <w:szCs w:val="24"/>
                <w:lang w:val="ru-RU"/>
              </w:rPr>
            </w:pPr>
            <w:r>
              <w:rPr>
                <w:sz w:val="24"/>
                <w:szCs w:val="24"/>
                <w:lang w:val="ru-RU"/>
              </w:rPr>
              <w:t>-</w:t>
            </w:r>
          </w:p>
        </w:tc>
      </w:tr>
      <w:tr w:rsidR="00E63153" w:rsidRPr="00CA0305" w14:paraId="0693DCC7" w14:textId="77777777" w:rsidTr="009B5271">
        <w:trPr>
          <w:trHeight w:val="508"/>
        </w:trPr>
        <w:tc>
          <w:tcPr>
            <w:tcW w:w="1080" w:type="pct"/>
            <w:vAlign w:val="center"/>
          </w:tcPr>
          <w:p w14:paraId="144363F1" w14:textId="77777777" w:rsidR="00E63153" w:rsidRPr="00CA0305" w:rsidRDefault="00E63153" w:rsidP="00E63153">
            <w:pPr>
              <w:pStyle w:val="TableParagraph"/>
              <w:jc w:val="center"/>
              <w:rPr>
                <w:sz w:val="24"/>
                <w:szCs w:val="24"/>
              </w:rPr>
            </w:pPr>
            <w:proofErr w:type="spellStart"/>
            <w:r w:rsidRPr="00CA0305">
              <w:rPr>
                <w:sz w:val="24"/>
                <w:szCs w:val="24"/>
              </w:rPr>
              <w:t>Котельная</w:t>
            </w:r>
            <w:proofErr w:type="spellEnd"/>
            <w:r w:rsidRPr="00CA0305">
              <w:rPr>
                <w:sz w:val="24"/>
                <w:szCs w:val="24"/>
              </w:rPr>
              <w:t xml:space="preserve"> </w:t>
            </w:r>
            <w:proofErr w:type="spellStart"/>
            <w:r w:rsidRPr="00CA0305">
              <w:rPr>
                <w:sz w:val="24"/>
                <w:szCs w:val="24"/>
              </w:rPr>
              <w:t>Южная</w:t>
            </w:r>
            <w:proofErr w:type="spellEnd"/>
          </w:p>
        </w:tc>
        <w:tc>
          <w:tcPr>
            <w:tcW w:w="935" w:type="pct"/>
            <w:vAlign w:val="center"/>
          </w:tcPr>
          <w:p w14:paraId="785DE2EC" w14:textId="77777777" w:rsidR="00E63153" w:rsidRPr="00CA0305" w:rsidRDefault="00E63153" w:rsidP="00E63153">
            <w:pPr>
              <w:pStyle w:val="TableParagraph"/>
              <w:jc w:val="center"/>
              <w:rPr>
                <w:sz w:val="24"/>
                <w:szCs w:val="24"/>
                <w:lang w:val="ru-RU"/>
              </w:rPr>
            </w:pPr>
            <w:r>
              <w:rPr>
                <w:sz w:val="24"/>
                <w:szCs w:val="24"/>
                <w:lang w:val="ru-RU"/>
              </w:rPr>
              <w:t>228</w:t>
            </w:r>
          </w:p>
        </w:tc>
        <w:tc>
          <w:tcPr>
            <w:tcW w:w="933" w:type="pct"/>
            <w:vAlign w:val="center"/>
          </w:tcPr>
          <w:p w14:paraId="44D777C9" w14:textId="35B04D7E" w:rsidR="00E63153" w:rsidRPr="00CA0305" w:rsidRDefault="00603D56" w:rsidP="00E63153">
            <w:pPr>
              <w:pStyle w:val="TableParagraph"/>
              <w:jc w:val="center"/>
              <w:rPr>
                <w:sz w:val="24"/>
                <w:szCs w:val="24"/>
                <w:lang w:val="ru-RU"/>
              </w:rPr>
            </w:pPr>
            <w:r>
              <w:rPr>
                <w:sz w:val="24"/>
                <w:szCs w:val="24"/>
                <w:lang w:val="ru-RU"/>
              </w:rPr>
              <w:t>100</w:t>
            </w:r>
          </w:p>
        </w:tc>
        <w:tc>
          <w:tcPr>
            <w:tcW w:w="1001" w:type="pct"/>
            <w:vAlign w:val="center"/>
          </w:tcPr>
          <w:p w14:paraId="191B4432" w14:textId="40E01677" w:rsidR="00E63153" w:rsidRPr="00CA0305" w:rsidRDefault="00603D56" w:rsidP="00E63153">
            <w:pPr>
              <w:pStyle w:val="TableParagraph"/>
              <w:jc w:val="center"/>
              <w:rPr>
                <w:sz w:val="24"/>
                <w:szCs w:val="24"/>
                <w:lang w:val="ru-RU"/>
              </w:rPr>
            </w:pPr>
            <w:r>
              <w:rPr>
                <w:sz w:val="24"/>
                <w:szCs w:val="24"/>
                <w:lang w:val="ru-RU"/>
              </w:rPr>
              <w:t>328</w:t>
            </w:r>
          </w:p>
        </w:tc>
        <w:tc>
          <w:tcPr>
            <w:tcW w:w="1051" w:type="pct"/>
            <w:vAlign w:val="center"/>
          </w:tcPr>
          <w:p w14:paraId="4613F467" w14:textId="2611BC2E" w:rsidR="00E63153" w:rsidRPr="00CA0305" w:rsidRDefault="00603D56" w:rsidP="00E63153">
            <w:pPr>
              <w:pStyle w:val="TableParagraph"/>
              <w:jc w:val="center"/>
              <w:rPr>
                <w:sz w:val="24"/>
                <w:szCs w:val="24"/>
                <w:lang w:val="ru-RU"/>
              </w:rPr>
            </w:pPr>
            <w:r>
              <w:rPr>
                <w:sz w:val="24"/>
                <w:szCs w:val="24"/>
                <w:lang w:val="ru-RU"/>
              </w:rPr>
              <w:t>2026</w:t>
            </w:r>
          </w:p>
        </w:tc>
      </w:tr>
      <w:tr w:rsidR="00E63153" w:rsidRPr="00CA0305" w14:paraId="42723E1B" w14:textId="77777777" w:rsidTr="009B5271">
        <w:trPr>
          <w:trHeight w:val="508"/>
        </w:trPr>
        <w:tc>
          <w:tcPr>
            <w:tcW w:w="1080" w:type="pct"/>
            <w:vAlign w:val="center"/>
          </w:tcPr>
          <w:p w14:paraId="71896B19" w14:textId="77777777" w:rsidR="00E63153" w:rsidRPr="00CA0305" w:rsidRDefault="00E63153" w:rsidP="00E63153">
            <w:pPr>
              <w:pStyle w:val="TableParagraph"/>
              <w:jc w:val="center"/>
              <w:rPr>
                <w:sz w:val="24"/>
                <w:szCs w:val="24"/>
                <w:lang w:val="ru-RU"/>
              </w:rPr>
            </w:pPr>
            <w:r w:rsidRPr="00CA0305">
              <w:rPr>
                <w:sz w:val="24"/>
                <w:szCs w:val="24"/>
                <w:lang w:val="ru-RU"/>
              </w:rPr>
              <w:t>Котельная</w:t>
            </w:r>
          </w:p>
          <w:p w14:paraId="3FDE8FC0" w14:textId="77777777" w:rsidR="00E63153" w:rsidRPr="00CA0305" w:rsidRDefault="00E63153" w:rsidP="00E63153">
            <w:pPr>
              <w:pStyle w:val="TableParagraph"/>
              <w:jc w:val="center"/>
              <w:rPr>
                <w:sz w:val="24"/>
                <w:szCs w:val="24"/>
                <w:lang w:val="ru-RU"/>
              </w:rPr>
            </w:pPr>
            <w:r w:rsidRPr="00CA0305">
              <w:rPr>
                <w:sz w:val="24"/>
                <w:szCs w:val="24"/>
                <w:lang w:val="ru-RU"/>
              </w:rPr>
              <w:t>Тепличная</w:t>
            </w:r>
          </w:p>
        </w:tc>
        <w:tc>
          <w:tcPr>
            <w:tcW w:w="935" w:type="pct"/>
            <w:vAlign w:val="center"/>
          </w:tcPr>
          <w:p w14:paraId="583D815B" w14:textId="77777777" w:rsidR="00E63153" w:rsidRPr="00CA0305" w:rsidRDefault="00E63153" w:rsidP="00E63153">
            <w:pPr>
              <w:pStyle w:val="TableParagraph"/>
              <w:jc w:val="center"/>
              <w:rPr>
                <w:sz w:val="24"/>
                <w:szCs w:val="24"/>
                <w:lang w:val="ru-RU"/>
              </w:rPr>
            </w:pPr>
            <w:r>
              <w:rPr>
                <w:sz w:val="24"/>
                <w:szCs w:val="24"/>
                <w:lang w:val="ru-RU"/>
              </w:rPr>
              <w:t>21,16</w:t>
            </w:r>
          </w:p>
        </w:tc>
        <w:tc>
          <w:tcPr>
            <w:tcW w:w="933" w:type="pct"/>
            <w:vAlign w:val="center"/>
          </w:tcPr>
          <w:p w14:paraId="4A985A46" w14:textId="77777777" w:rsidR="00E63153" w:rsidRPr="00CA0305" w:rsidRDefault="00E63153" w:rsidP="00E63153">
            <w:pPr>
              <w:pStyle w:val="TableParagraph"/>
              <w:jc w:val="center"/>
              <w:rPr>
                <w:sz w:val="24"/>
                <w:szCs w:val="24"/>
                <w:lang w:val="ru-RU"/>
              </w:rPr>
            </w:pPr>
            <w:r w:rsidRPr="00CA0305">
              <w:rPr>
                <w:sz w:val="24"/>
                <w:szCs w:val="24"/>
                <w:lang w:val="ru-RU"/>
              </w:rPr>
              <w:t>0</w:t>
            </w:r>
          </w:p>
        </w:tc>
        <w:tc>
          <w:tcPr>
            <w:tcW w:w="1001" w:type="pct"/>
            <w:vAlign w:val="center"/>
          </w:tcPr>
          <w:p w14:paraId="51CBFD94" w14:textId="77777777" w:rsidR="00E63153" w:rsidRPr="00CA0305" w:rsidRDefault="00E63153" w:rsidP="00E63153">
            <w:pPr>
              <w:pStyle w:val="TableParagraph"/>
              <w:jc w:val="center"/>
              <w:rPr>
                <w:sz w:val="24"/>
                <w:szCs w:val="24"/>
                <w:lang w:val="ru-RU"/>
              </w:rPr>
            </w:pPr>
            <w:r>
              <w:rPr>
                <w:sz w:val="24"/>
                <w:szCs w:val="24"/>
                <w:lang w:val="ru-RU"/>
              </w:rPr>
              <w:t>21,16</w:t>
            </w:r>
          </w:p>
        </w:tc>
        <w:tc>
          <w:tcPr>
            <w:tcW w:w="1051" w:type="pct"/>
            <w:vAlign w:val="center"/>
          </w:tcPr>
          <w:p w14:paraId="19CC01EA" w14:textId="77777777" w:rsidR="00E63153" w:rsidRPr="00CA0305" w:rsidRDefault="00E63153" w:rsidP="00E63153">
            <w:pPr>
              <w:pStyle w:val="TableParagraph"/>
              <w:jc w:val="center"/>
              <w:rPr>
                <w:sz w:val="24"/>
                <w:szCs w:val="24"/>
                <w:lang w:val="ru-RU"/>
              </w:rPr>
            </w:pPr>
            <w:r>
              <w:rPr>
                <w:sz w:val="24"/>
                <w:szCs w:val="24"/>
                <w:lang w:val="ru-RU"/>
              </w:rPr>
              <w:t>-</w:t>
            </w:r>
          </w:p>
        </w:tc>
      </w:tr>
      <w:tr w:rsidR="00E63153" w:rsidRPr="00CA0305" w14:paraId="428FC85C" w14:textId="77777777" w:rsidTr="009B5271">
        <w:trPr>
          <w:trHeight w:val="293"/>
        </w:trPr>
        <w:tc>
          <w:tcPr>
            <w:tcW w:w="1080" w:type="pct"/>
            <w:vAlign w:val="center"/>
          </w:tcPr>
          <w:p w14:paraId="33C57251" w14:textId="77777777" w:rsidR="00E63153" w:rsidRPr="00CA0305" w:rsidRDefault="00E63153" w:rsidP="00E63153">
            <w:pPr>
              <w:pStyle w:val="TableParagraph"/>
              <w:jc w:val="center"/>
              <w:rPr>
                <w:sz w:val="24"/>
                <w:szCs w:val="24"/>
                <w:lang w:val="ru-RU"/>
              </w:rPr>
            </w:pPr>
            <w:r w:rsidRPr="00CA0305">
              <w:rPr>
                <w:sz w:val="24"/>
                <w:szCs w:val="24"/>
                <w:lang w:val="ru-RU"/>
              </w:rPr>
              <w:t>Котельная Новая</w:t>
            </w:r>
          </w:p>
        </w:tc>
        <w:tc>
          <w:tcPr>
            <w:tcW w:w="935" w:type="pct"/>
            <w:vAlign w:val="center"/>
          </w:tcPr>
          <w:p w14:paraId="38BF6578" w14:textId="77777777" w:rsidR="00E63153" w:rsidRPr="00CA0305" w:rsidRDefault="00E63153" w:rsidP="00E63153">
            <w:pPr>
              <w:pStyle w:val="TableParagraph"/>
              <w:jc w:val="center"/>
              <w:rPr>
                <w:sz w:val="24"/>
                <w:szCs w:val="24"/>
                <w:lang w:val="ru-RU"/>
              </w:rPr>
            </w:pPr>
            <w:r w:rsidRPr="00CA0305">
              <w:rPr>
                <w:sz w:val="24"/>
                <w:szCs w:val="24"/>
                <w:lang w:val="ru-RU"/>
              </w:rPr>
              <w:t>0</w:t>
            </w:r>
          </w:p>
        </w:tc>
        <w:tc>
          <w:tcPr>
            <w:tcW w:w="933" w:type="pct"/>
            <w:vAlign w:val="center"/>
          </w:tcPr>
          <w:p w14:paraId="21A4707B" w14:textId="77777777" w:rsidR="00E63153" w:rsidRPr="00CA0305" w:rsidRDefault="00E63153" w:rsidP="00E63153">
            <w:pPr>
              <w:pStyle w:val="TableParagraph"/>
              <w:jc w:val="center"/>
              <w:rPr>
                <w:sz w:val="24"/>
                <w:szCs w:val="24"/>
                <w:lang w:val="ru-RU"/>
              </w:rPr>
            </w:pPr>
            <w:r w:rsidRPr="00CA0305">
              <w:rPr>
                <w:sz w:val="24"/>
                <w:szCs w:val="24"/>
                <w:lang w:val="ru-RU"/>
              </w:rPr>
              <w:t>230</w:t>
            </w:r>
          </w:p>
        </w:tc>
        <w:tc>
          <w:tcPr>
            <w:tcW w:w="1001" w:type="pct"/>
            <w:vAlign w:val="center"/>
          </w:tcPr>
          <w:p w14:paraId="3C7BE7E4" w14:textId="77777777" w:rsidR="00E63153" w:rsidRPr="00CA0305" w:rsidRDefault="00E63153" w:rsidP="00E63153">
            <w:pPr>
              <w:pStyle w:val="TableParagraph"/>
              <w:jc w:val="center"/>
              <w:rPr>
                <w:sz w:val="24"/>
                <w:szCs w:val="24"/>
                <w:lang w:val="ru-RU"/>
              </w:rPr>
            </w:pPr>
            <w:r w:rsidRPr="00CA0305">
              <w:rPr>
                <w:sz w:val="24"/>
                <w:szCs w:val="24"/>
                <w:lang w:val="ru-RU"/>
              </w:rPr>
              <w:t>230</w:t>
            </w:r>
          </w:p>
        </w:tc>
        <w:tc>
          <w:tcPr>
            <w:tcW w:w="1051" w:type="pct"/>
            <w:vAlign w:val="center"/>
          </w:tcPr>
          <w:p w14:paraId="787BDB0F" w14:textId="1AF925E9" w:rsidR="00E63153" w:rsidRPr="00CA0305" w:rsidRDefault="00E63153" w:rsidP="00E63153">
            <w:pPr>
              <w:pStyle w:val="TableParagraph"/>
              <w:jc w:val="center"/>
              <w:rPr>
                <w:sz w:val="24"/>
                <w:szCs w:val="24"/>
                <w:lang w:val="ru-RU"/>
              </w:rPr>
            </w:pPr>
            <w:r w:rsidRPr="00CA0305">
              <w:rPr>
                <w:sz w:val="24"/>
                <w:szCs w:val="24"/>
                <w:lang w:val="ru-RU"/>
              </w:rPr>
              <w:t>203</w:t>
            </w:r>
            <w:r w:rsidR="00603D56">
              <w:rPr>
                <w:sz w:val="24"/>
                <w:szCs w:val="24"/>
                <w:lang w:val="ru-RU"/>
              </w:rPr>
              <w:t>2</w:t>
            </w:r>
          </w:p>
        </w:tc>
      </w:tr>
      <w:tr w:rsidR="00E63153" w:rsidRPr="00CA0305" w14:paraId="5A201C8F" w14:textId="77777777" w:rsidTr="009B5271">
        <w:trPr>
          <w:trHeight w:val="270"/>
        </w:trPr>
        <w:tc>
          <w:tcPr>
            <w:tcW w:w="1080" w:type="pct"/>
            <w:vAlign w:val="center"/>
          </w:tcPr>
          <w:p w14:paraId="21063948" w14:textId="77777777" w:rsidR="00E63153" w:rsidRPr="00CA0305" w:rsidRDefault="00E63153" w:rsidP="00E63153">
            <w:pPr>
              <w:pStyle w:val="TableParagraph"/>
              <w:jc w:val="center"/>
              <w:rPr>
                <w:sz w:val="24"/>
                <w:szCs w:val="24"/>
              </w:rPr>
            </w:pPr>
            <w:proofErr w:type="spellStart"/>
            <w:r w:rsidRPr="00CA0305">
              <w:rPr>
                <w:sz w:val="24"/>
                <w:szCs w:val="24"/>
              </w:rPr>
              <w:t>Итого</w:t>
            </w:r>
            <w:proofErr w:type="spellEnd"/>
          </w:p>
        </w:tc>
        <w:tc>
          <w:tcPr>
            <w:tcW w:w="935" w:type="pct"/>
            <w:vAlign w:val="center"/>
          </w:tcPr>
          <w:p w14:paraId="06D03A0E" w14:textId="041A2B04" w:rsidR="00E63153" w:rsidRPr="00CA0305" w:rsidRDefault="00603D56" w:rsidP="00E63153">
            <w:pPr>
              <w:pStyle w:val="TableParagraph"/>
              <w:jc w:val="center"/>
              <w:rPr>
                <w:sz w:val="24"/>
                <w:szCs w:val="24"/>
              </w:rPr>
            </w:pPr>
            <w:r>
              <w:rPr>
                <w:sz w:val="24"/>
                <w:szCs w:val="24"/>
              </w:rPr>
              <w:fldChar w:fldCharType="begin"/>
            </w:r>
            <w:r>
              <w:rPr>
                <w:sz w:val="24"/>
                <w:szCs w:val="24"/>
              </w:rPr>
              <w:instrText xml:space="preserve"> =SUM(ABOVE) </w:instrText>
            </w:r>
            <w:r>
              <w:rPr>
                <w:sz w:val="24"/>
                <w:szCs w:val="24"/>
              </w:rPr>
              <w:fldChar w:fldCharType="separate"/>
            </w:r>
            <w:r>
              <w:rPr>
                <w:noProof/>
                <w:sz w:val="24"/>
                <w:szCs w:val="24"/>
              </w:rPr>
              <w:t>857,4</w:t>
            </w:r>
            <w:r>
              <w:rPr>
                <w:sz w:val="24"/>
                <w:szCs w:val="24"/>
              </w:rPr>
              <w:fldChar w:fldCharType="end"/>
            </w:r>
          </w:p>
        </w:tc>
        <w:tc>
          <w:tcPr>
            <w:tcW w:w="933" w:type="pct"/>
            <w:vAlign w:val="center"/>
          </w:tcPr>
          <w:p w14:paraId="7D4FD5B7" w14:textId="77E3FF81" w:rsidR="00E63153" w:rsidRPr="00CA0305" w:rsidRDefault="00603D56" w:rsidP="00E63153">
            <w:pPr>
              <w:pStyle w:val="TableParagraph"/>
              <w:jc w:val="center"/>
              <w:rPr>
                <w:sz w:val="24"/>
                <w:szCs w:val="24"/>
                <w:lang w:val="ru-RU"/>
              </w:rPr>
            </w:pPr>
            <w:r>
              <w:rPr>
                <w:sz w:val="24"/>
                <w:szCs w:val="24"/>
                <w:lang w:val="ru-RU"/>
              </w:rPr>
              <w:fldChar w:fldCharType="begin"/>
            </w:r>
            <w:r>
              <w:rPr>
                <w:sz w:val="24"/>
                <w:szCs w:val="24"/>
                <w:lang w:val="ru-RU"/>
              </w:rPr>
              <w:instrText xml:space="preserve"> =SUM(ABOVE) </w:instrText>
            </w:r>
            <w:r>
              <w:rPr>
                <w:sz w:val="24"/>
                <w:szCs w:val="24"/>
                <w:lang w:val="ru-RU"/>
              </w:rPr>
              <w:fldChar w:fldCharType="separate"/>
            </w:r>
            <w:r>
              <w:rPr>
                <w:noProof/>
                <w:sz w:val="24"/>
                <w:szCs w:val="24"/>
                <w:lang w:val="ru-RU"/>
              </w:rPr>
              <w:t>340</w:t>
            </w:r>
            <w:r>
              <w:rPr>
                <w:sz w:val="24"/>
                <w:szCs w:val="24"/>
                <w:lang w:val="ru-RU"/>
              </w:rPr>
              <w:fldChar w:fldCharType="end"/>
            </w:r>
          </w:p>
        </w:tc>
        <w:tc>
          <w:tcPr>
            <w:tcW w:w="1001" w:type="pct"/>
            <w:vAlign w:val="center"/>
          </w:tcPr>
          <w:p w14:paraId="7AC6DB3E" w14:textId="05DF9A38" w:rsidR="00E63153" w:rsidRPr="00CA0305" w:rsidRDefault="00603D56" w:rsidP="00E63153">
            <w:pPr>
              <w:pStyle w:val="TableParagraph"/>
              <w:jc w:val="center"/>
              <w:rPr>
                <w:sz w:val="24"/>
                <w:szCs w:val="24"/>
                <w:lang w:val="ru-RU"/>
              </w:rPr>
            </w:pPr>
            <w:r>
              <w:rPr>
                <w:sz w:val="24"/>
                <w:szCs w:val="24"/>
                <w:lang w:val="ru-RU"/>
              </w:rPr>
              <w:fldChar w:fldCharType="begin"/>
            </w:r>
            <w:r>
              <w:rPr>
                <w:sz w:val="24"/>
                <w:szCs w:val="24"/>
                <w:lang w:val="ru-RU"/>
              </w:rPr>
              <w:instrText xml:space="preserve"> =SUM(ABOVE) </w:instrText>
            </w:r>
            <w:r>
              <w:rPr>
                <w:sz w:val="24"/>
                <w:szCs w:val="24"/>
                <w:lang w:val="ru-RU"/>
              </w:rPr>
              <w:fldChar w:fldCharType="separate"/>
            </w:r>
            <w:r>
              <w:rPr>
                <w:noProof/>
                <w:sz w:val="24"/>
                <w:szCs w:val="24"/>
                <w:lang w:val="ru-RU"/>
              </w:rPr>
              <w:t>1187,4</w:t>
            </w:r>
            <w:r>
              <w:rPr>
                <w:sz w:val="24"/>
                <w:szCs w:val="24"/>
                <w:lang w:val="ru-RU"/>
              </w:rPr>
              <w:fldChar w:fldCharType="end"/>
            </w:r>
          </w:p>
        </w:tc>
        <w:tc>
          <w:tcPr>
            <w:tcW w:w="1051" w:type="pct"/>
            <w:vAlign w:val="center"/>
          </w:tcPr>
          <w:p w14:paraId="39D5CCD7" w14:textId="77777777" w:rsidR="00E63153" w:rsidRPr="00CA0305" w:rsidRDefault="00E63153" w:rsidP="00E63153">
            <w:pPr>
              <w:pStyle w:val="TableParagraph"/>
              <w:jc w:val="center"/>
              <w:rPr>
                <w:sz w:val="24"/>
                <w:szCs w:val="24"/>
              </w:rPr>
            </w:pPr>
          </w:p>
        </w:tc>
      </w:tr>
    </w:tbl>
    <w:p w14:paraId="72007719" w14:textId="77777777" w:rsidR="001C0280" w:rsidRDefault="001C0280" w:rsidP="00E63153">
      <w:pPr>
        <w:pStyle w:val="a9"/>
        <w:rPr>
          <w:lang w:val="ru-RU"/>
        </w:rPr>
        <w:sectPr w:rsidR="001C0280" w:rsidSect="009B5271">
          <w:pgSz w:w="16840" w:h="11910" w:orient="landscape"/>
          <w:pgMar w:top="567" w:right="964" w:bottom="1701" w:left="1134" w:header="567" w:footer="641" w:gutter="0"/>
          <w:cols w:space="720"/>
          <w:docGrid w:linePitch="299"/>
        </w:sectPr>
      </w:pPr>
      <w:bookmarkStart w:id="248" w:name="_Toc10441437"/>
      <w:bookmarkStart w:id="249" w:name="_Toc13767865"/>
    </w:p>
    <w:p w14:paraId="0C9301AA" w14:textId="757E5650" w:rsidR="00E63153" w:rsidRPr="00EE19A5" w:rsidRDefault="00E63153" w:rsidP="009B5271">
      <w:pPr>
        <w:pStyle w:val="2b"/>
        <w:ind w:firstLine="284"/>
      </w:pPr>
      <w:bookmarkStart w:id="250" w:name="_Toc113296543"/>
      <w:bookmarkStart w:id="251" w:name="_Toc113297317"/>
      <w:bookmarkStart w:id="252" w:name="_Toc227128769"/>
      <w:r w:rsidRPr="00EE19A5">
        <w:lastRenderedPageBreak/>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248"/>
      <w:bookmarkEnd w:id="249"/>
      <w:bookmarkEnd w:id="250"/>
      <w:bookmarkEnd w:id="251"/>
      <w:r w:rsidR="00C4258E" w:rsidRPr="00EE19A5">
        <w:t>.</w:t>
      </w:r>
      <w:bookmarkEnd w:id="252"/>
    </w:p>
    <w:p w14:paraId="53808E48" w14:textId="77777777" w:rsidR="00C4258E" w:rsidRPr="00C4258E" w:rsidRDefault="00C4258E" w:rsidP="00C4258E">
      <w:pPr>
        <w:jc w:val="both"/>
        <w:rPr>
          <w:sz w:val="26"/>
          <w:szCs w:val="26"/>
          <w:lang w:val="ru-RU"/>
        </w:rPr>
      </w:pPr>
    </w:p>
    <w:p w14:paraId="7EB393D2" w14:textId="60BC7251" w:rsidR="00E63153" w:rsidRPr="006708B4" w:rsidRDefault="00E63153" w:rsidP="0081050C">
      <w:pPr>
        <w:pStyle w:val="3a"/>
      </w:pPr>
      <w:bookmarkStart w:id="253" w:name="_Toc10441438"/>
      <w:bookmarkStart w:id="254" w:name="_Toc13767866"/>
      <w:bookmarkStart w:id="255" w:name="_Toc113296544"/>
      <w:bookmarkStart w:id="256" w:name="_Toc113297318"/>
      <w:bookmarkStart w:id="257" w:name="_Toc227128770"/>
      <w:r w:rsidRPr="006708B4">
        <w:t>Ветроэнергетика</w:t>
      </w:r>
      <w:bookmarkEnd w:id="253"/>
      <w:bookmarkEnd w:id="254"/>
      <w:bookmarkEnd w:id="255"/>
      <w:bookmarkEnd w:id="256"/>
      <w:r w:rsidR="00C4258E" w:rsidRPr="006708B4">
        <w:t>.</w:t>
      </w:r>
      <w:bookmarkEnd w:id="257"/>
    </w:p>
    <w:p w14:paraId="4A3AE0EA" w14:textId="45F52E78" w:rsidR="00E63153" w:rsidRPr="006708B4" w:rsidRDefault="00E63153" w:rsidP="00C4258E">
      <w:pPr>
        <w:jc w:val="both"/>
        <w:rPr>
          <w:sz w:val="26"/>
          <w:szCs w:val="26"/>
          <w:lang w:val="ru-RU"/>
        </w:rPr>
      </w:pPr>
      <w:r w:rsidRPr="006708B4">
        <w:rPr>
          <w:sz w:val="26"/>
          <w:szCs w:val="26"/>
          <w:lang w:val="ru-RU"/>
        </w:rPr>
        <w:t xml:space="preserve">Вологодская область относится к территориям с низкой эффективностью использования </w:t>
      </w:r>
      <w:proofErr w:type="spellStart"/>
      <w:r w:rsidRPr="006708B4">
        <w:rPr>
          <w:sz w:val="26"/>
          <w:szCs w:val="26"/>
          <w:lang w:val="ru-RU"/>
        </w:rPr>
        <w:t>ветрогенерирующих</w:t>
      </w:r>
      <w:proofErr w:type="spellEnd"/>
      <w:r w:rsidRPr="006708B4">
        <w:rPr>
          <w:sz w:val="26"/>
          <w:szCs w:val="26"/>
          <w:lang w:val="ru-RU"/>
        </w:rPr>
        <w:t xml:space="preserve"> установок. Исходя из показателей ветроэнергетического потенциала. предпосылки его использования на цели энергоснабжения экономически не оправданы.</w:t>
      </w:r>
    </w:p>
    <w:p w14:paraId="6A04788C" w14:textId="77777777" w:rsidR="00C4258E" w:rsidRPr="006708B4" w:rsidRDefault="00C4258E" w:rsidP="00C4258E">
      <w:pPr>
        <w:jc w:val="both"/>
        <w:rPr>
          <w:sz w:val="26"/>
          <w:szCs w:val="26"/>
          <w:lang w:val="ru-RU"/>
        </w:rPr>
      </w:pPr>
    </w:p>
    <w:p w14:paraId="4FD35423" w14:textId="4BFF0074" w:rsidR="00E63153" w:rsidRPr="00C4258E" w:rsidRDefault="00C4258E" w:rsidP="0081050C">
      <w:pPr>
        <w:pStyle w:val="3a"/>
      </w:pPr>
      <w:bookmarkStart w:id="258" w:name="_Toc10441439"/>
      <w:bookmarkStart w:id="259" w:name="_Toc13767867"/>
      <w:bookmarkStart w:id="260" w:name="_Toc113296545"/>
      <w:bookmarkStart w:id="261" w:name="_Toc113297319"/>
      <w:r w:rsidRPr="00E029CB">
        <w:t xml:space="preserve"> </w:t>
      </w:r>
      <w:bookmarkStart w:id="262" w:name="_Toc227128771"/>
      <w:r w:rsidR="00E63153" w:rsidRPr="006708B4">
        <w:t>Солнечная энергетика</w:t>
      </w:r>
      <w:bookmarkEnd w:id="258"/>
      <w:bookmarkEnd w:id="259"/>
      <w:bookmarkEnd w:id="260"/>
      <w:bookmarkEnd w:id="261"/>
      <w:r>
        <w:t>.</w:t>
      </w:r>
      <w:bookmarkEnd w:id="262"/>
    </w:p>
    <w:p w14:paraId="794FA877" w14:textId="241304AC" w:rsidR="00E63153" w:rsidRPr="006708B4" w:rsidRDefault="00E63153" w:rsidP="00C4258E">
      <w:pPr>
        <w:jc w:val="both"/>
        <w:rPr>
          <w:sz w:val="26"/>
          <w:szCs w:val="26"/>
          <w:lang w:val="ru-RU"/>
        </w:rPr>
      </w:pPr>
      <w:r w:rsidRPr="006708B4">
        <w:rPr>
          <w:sz w:val="26"/>
          <w:szCs w:val="26"/>
          <w:lang w:val="ru-RU"/>
        </w:rPr>
        <w:t>В настоящее время использование солнечного излучения на цели как тепло-, так и электроснабжения потребителей не является экономически целесообразным в силу капиталоемкости солнечных коллекторов и фотоэлектрических преобразователей. В таких условиях и с учетом того, что в российском законодательстве отсутствуют стимулирующие внедрение ВИЭ меры, развитие солнечной энергетики на территории Вологодской области в ближайшей перспективе маловероятно. При существенном снижении стоимости оборудования по производству электроэнергии на основе энергии солнечного излучения, а также снижения стоимости сопутствующей инфраструктуры для хранения выработанной электроэнергии возможно появление механизмов окупаемости капиталовложений.</w:t>
      </w:r>
    </w:p>
    <w:p w14:paraId="08A6F05D" w14:textId="77777777" w:rsidR="00C4258E" w:rsidRPr="006708B4" w:rsidRDefault="00C4258E" w:rsidP="00C4258E">
      <w:pPr>
        <w:jc w:val="both"/>
        <w:rPr>
          <w:sz w:val="26"/>
          <w:szCs w:val="26"/>
          <w:lang w:val="ru-RU"/>
        </w:rPr>
      </w:pPr>
    </w:p>
    <w:p w14:paraId="7FFED0B1" w14:textId="7BF0BB43" w:rsidR="00E63153" w:rsidRPr="006708B4" w:rsidRDefault="00C4258E" w:rsidP="0081050C">
      <w:pPr>
        <w:pStyle w:val="3a"/>
      </w:pPr>
      <w:bookmarkStart w:id="263" w:name="_Toc10441440"/>
      <w:bookmarkStart w:id="264" w:name="_Toc13767868"/>
      <w:bookmarkStart w:id="265" w:name="_Toc113296546"/>
      <w:bookmarkStart w:id="266" w:name="_Toc113297320"/>
      <w:r w:rsidRPr="006708B4">
        <w:t xml:space="preserve"> </w:t>
      </w:r>
      <w:bookmarkStart w:id="267" w:name="_Toc227128772"/>
      <w:r w:rsidR="00E63153" w:rsidRPr="006708B4">
        <w:t>Биоэнергетика</w:t>
      </w:r>
      <w:bookmarkEnd w:id="263"/>
      <w:bookmarkEnd w:id="264"/>
      <w:bookmarkEnd w:id="265"/>
      <w:bookmarkEnd w:id="266"/>
      <w:r w:rsidRPr="006708B4">
        <w:t>.</w:t>
      </w:r>
      <w:bookmarkEnd w:id="267"/>
    </w:p>
    <w:p w14:paraId="6D99130E" w14:textId="20A83863" w:rsidR="00E63153" w:rsidRPr="006708B4" w:rsidRDefault="00E63153" w:rsidP="00C4258E">
      <w:pPr>
        <w:jc w:val="both"/>
        <w:rPr>
          <w:sz w:val="26"/>
          <w:szCs w:val="26"/>
          <w:lang w:val="ru-RU"/>
        </w:rPr>
      </w:pPr>
      <w:r w:rsidRPr="006708B4">
        <w:rPr>
          <w:sz w:val="26"/>
          <w:szCs w:val="26"/>
          <w:lang w:val="ru-RU"/>
        </w:rPr>
        <w:t>Из биотоплива первого поколения наиболее перспективным направлением является использование леса. Лесопромышленный комплекс занимает третье место в общем объеме экспорта из Вологодской области после металлургии и химической промышленности, поэтому использование древесных отходов в качестве топлива позволяет добиться существенного экономического эффекта на деревообрабатывающих предприятиях.</w:t>
      </w:r>
    </w:p>
    <w:p w14:paraId="52BBC6F2" w14:textId="77777777" w:rsidR="00E029CB" w:rsidRDefault="00E029CB" w:rsidP="0081050C">
      <w:pPr>
        <w:pStyle w:val="3a"/>
        <w:numPr>
          <w:ilvl w:val="0"/>
          <w:numId w:val="0"/>
        </w:numPr>
      </w:pPr>
      <w:bookmarkStart w:id="268" w:name="_Toc10441441"/>
      <w:bookmarkStart w:id="269" w:name="_Toc13767869"/>
      <w:bookmarkStart w:id="270" w:name="_Toc113296547"/>
      <w:bookmarkStart w:id="271" w:name="_Toc113297321"/>
    </w:p>
    <w:p w14:paraId="247CEA90" w14:textId="28C7C6F8" w:rsidR="00E63153" w:rsidRPr="006708B4" w:rsidRDefault="00E63153" w:rsidP="0081050C">
      <w:pPr>
        <w:pStyle w:val="3a"/>
      </w:pPr>
      <w:bookmarkStart w:id="272" w:name="_Toc227128773"/>
      <w:r w:rsidRPr="006708B4">
        <w:t>Заключение</w:t>
      </w:r>
      <w:bookmarkEnd w:id="268"/>
      <w:bookmarkEnd w:id="269"/>
      <w:bookmarkEnd w:id="270"/>
      <w:bookmarkEnd w:id="271"/>
      <w:r w:rsidR="00E0419D">
        <w:t>.</w:t>
      </w:r>
      <w:bookmarkEnd w:id="272"/>
    </w:p>
    <w:p w14:paraId="673F4E22" w14:textId="77777777" w:rsidR="00E63153" w:rsidRPr="006708B4" w:rsidRDefault="00E63153" w:rsidP="00C4258E">
      <w:pPr>
        <w:jc w:val="both"/>
        <w:rPr>
          <w:sz w:val="26"/>
          <w:szCs w:val="26"/>
          <w:lang w:val="ru-RU"/>
        </w:rPr>
      </w:pPr>
      <w:r w:rsidRPr="006708B4">
        <w:rPr>
          <w:sz w:val="26"/>
          <w:szCs w:val="26"/>
          <w:lang w:val="ru-RU"/>
        </w:rPr>
        <w:t>На сегодняшний день не целесообразно в городе Череповце ввод новых и реконструкцию и(или)модернизацию существующих источников тепловой энергии с использованием возобновляемых источников энергии, а также местных видов топлива.</w:t>
      </w:r>
    </w:p>
    <w:p w14:paraId="02A5548F" w14:textId="77777777" w:rsidR="00E63153" w:rsidRPr="00B66494" w:rsidRDefault="00E63153" w:rsidP="00E63153">
      <w:pPr>
        <w:rPr>
          <w:rFonts w:ascii="Arial" w:hAnsi="Arial" w:cs="Arial"/>
          <w:b/>
          <w:sz w:val="24"/>
          <w:szCs w:val="24"/>
          <w:lang w:val="ru-RU"/>
        </w:rPr>
        <w:sectPr w:rsidR="00E63153" w:rsidRPr="00B66494" w:rsidSect="004D4244">
          <w:pgSz w:w="11910" w:h="16840"/>
          <w:pgMar w:top="1134" w:right="567" w:bottom="1134" w:left="1701" w:header="567" w:footer="641" w:gutter="0"/>
          <w:cols w:space="720"/>
          <w:docGrid w:linePitch="299"/>
        </w:sectPr>
      </w:pPr>
    </w:p>
    <w:p w14:paraId="1BA99C23" w14:textId="2045BD3F" w:rsidR="00E63153" w:rsidRPr="00A67616" w:rsidRDefault="00E63153" w:rsidP="0081050C">
      <w:pPr>
        <w:pStyle w:val="1a"/>
        <w:outlineLvl w:val="0"/>
      </w:pPr>
      <w:bookmarkStart w:id="273" w:name="_Toc10441442"/>
      <w:bookmarkStart w:id="274" w:name="_Toc13767870"/>
      <w:bookmarkStart w:id="275" w:name="_Toc113296548"/>
      <w:bookmarkStart w:id="276" w:name="_Toc113297322"/>
      <w:bookmarkStart w:id="277" w:name="_Toc227128774"/>
      <w:r w:rsidRPr="00A67616">
        <w:lastRenderedPageBreak/>
        <w:t>Предложения по строительству, реконструкции и (или) модернизации тепловых сетей</w:t>
      </w:r>
      <w:bookmarkEnd w:id="273"/>
      <w:bookmarkEnd w:id="274"/>
      <w:bookmarkEnd w:id="275"/>
      <w:bookmarkEnd w:id="276"/>
      <w:r w:rsidR="00A67616">
        <w:t>.</w:t>
      </w:r>
      <w:bookmarkEnd w:id="277"/>
    </w:p>
    <w:p w14:paraId="54D7A84F" w14:textId="77777777" w:rsidR="00E63153" w:rsidRPr="00A67616" w:rsidRDefault="00E63153" w:rsidP="00A67616">
      <w:pPr>
        <w:jc w:val="both"/>
        <w:rPr>
          <w:sz w:val="26"/>
          <w:szCs w:val="26"/>
          <w:lang w:val="ru-RU"/>
        </w:rPr>
      </w:pPr>
    </w:p>
    <w:p w14:paraId="7060B504" w14:textId="00F78C83" w:rsidR="00E63153" w:rsidRDefault="00E63153" w:rsidP="0081050C">
      <w:pPr>
        <w:pStyle w:val="2b"/>
      </w:pPr>
      <w:bookmarkStart w:id="278" w:name="_Toc113296550"/>
      <w:bookmarkStart w:id="279" w:name="_Toc113297324"/>
      <w:bookmarkStart w:id="280" w:name="_Toc227128775"/>
      <w:r w:rsidRPr="00A67616">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городского округа, под жилищную, комплексную или производственную застройку</w:t>
      </w:r>
      <w:bookmarkEnd w:id="278"/>
      <w:bookmarkEnd w:id="279"/>
      <w:r w:rsidR="00BD75DF">
        <w:t>.</w:t>
      </w:r>
      <w:bookmarkEnd w:id="280"/>
    </w:p>
    <w:p w14:paraId="3F213DA6" w14:textId="77777777" w:rsidR="00BD75DF" w:rsidRPr="00A67616" w:rsidRDefault="00BD75DF" w:rsidP="00A67616">
      <w:pPr>
        <w:jc w:val="both"/>
        <w:rPr>
          <w:sz w:val="26"/>
          <w:szCs w:val="26"/>
          <w:lang w:val="ru-RU"/>
        </w:rPr>
      </w:pPr>
    </w:p>
    <w:p w14:paraId="0CF184C6" w14:textId="6E2C19B4" w:rsidR="00E63153" w:rsidRPr="00BD75DF" w:rsidRDefault="00E63153" w:rsidP="0081050C">
      <w:pPr>
        <w:pStyle w:val="3a"/>
      </w:pPr>
      <w:bookmarkStart w:id="281" w:name="_Toc113296552"/>
      <w:bookmarkStart w:id="282" w:name="_Toc113297326"/>
      <w:bookmarkStart w:id="283" w:name="_Toc227128776"/>
      <w:r w:rsidRPr="00BD75DF">
        <w:t>Строительство тепловых сетей для обеспечения тепловой энергией перспективной застройки в зоне действия котельной Южная</w:t>
      </w:r>
      <w:bookmarkEnd w:id="281"/>
      <w:bookmarkEnd w:id="282"/>
      <w:r w:rsidR="00BD75DF">
        <w:t>.</w:t>
      </w:r>
      <w:bookmarkEnd w:id="283"/>
    </w:p>
    <w:p w14:paraId="1151539C" w14:textId="3100BCFD" w:rsidR="00BD75DF" w:rsidRDefault="00BD75DF" w:rsidP="00BD75DF">
      <w:pPr>
        <w:jc w:val="both"/>
        <w:rPr>
          <w:sz w:val="26"/>
          <w:szCs w:val="26"/>
          <w:lang w:val="ru-RU"/>
        </w:rPr>
      </w:pPr>
      <w:bookmarkStart w:id="284" w:name="_Toc113297327"/>
    </w:p>
    <w:p w14:paraId="287F64B8" w14:textId="134D5C8C" w:rsidR="00E63153" w:rsidRPr="00BD75DF" w:rsidRDefault="00BD75DF" w:rsidP="0081050C">
      <w:pPr>
        <w:pStyle w:val="47"/>
      </w:pPr>
      <w:r w:rsidRPr="00BD75DF">
        <w:t xml:space="preserve"> </w:t>
      </w:r>
      <w:bookmarkStart w:id="285" w:name="_Toc227128777"/>
      <w:r w:rsidR="00E63153" w:rsidRPr="00BD75DF">
        <w:t>Строительство магистральных тепловых сетей и ответвлений в среднесрочной перспективе развития теплоснабжения</w:t>
      </w:r>
      <w:bookmarkEnd w:id="284"/>
      <w:r>
        <w:t>.</w:t>
      </w:r>
      <w:bookmarkEnd w:id="285"/>
    </w:p>
    <w:p w14:paraId="3A479EF5" w14:textId="77777777" w:rsidR="00E63153" w:rsidRPr="00BD75DF" w:rsidRDefault="00E63153" w:rsidP="00E63153">
      <w:pPr>
        <w:rPr>
          <w:sz w:val="26"/>
          <w:szCs w:val="26"/>
          <w:lang w:val="ru-RU"/>
        </w:rPr>
      </w:pPr>
    </w:p>
    <w:p w14:paraId="68A9E977" w14:textId="3CE80E58" w:rsidR="00E63153" w:rsidRDefault="00E63153" w:rsidP="009B5271">
      <w:pPr>
        <w:pStyle w:val="49"/>
        <w:ind w:right="-170"/>
        <w:jc w:val="right"/>
      </w:pPr>
      <w:r w:rsidRPr="00BD75DF">
        <w:t>Таблица 6.1.</w:t>
      </w:r>
      <w:r w:rsidR="00603D56">
        <w:t>1</w:t>
      </w:r>
      <w:r w:rsidRPr="00BD75DF">
        <w:t>.1</w:t>
      </w:r>
    </w:p>
    <w:tbl>
      <w:tblPr>
        <w:tblStyle w:val="1270"/>
        <w:tblW w:w="15301" w:type="dxa"/>
        <w:tblLook w:val="04A0" w:firstRow="1" w:lastRow="0" w:firstColumn="1" w:lastColumn="0" w:noHBand="0" w:noVBand="1"/>
      </w:tblPr>
      <w:tblGrid>
        <w:gridCol w:w="1374"/>
        <w:gridCol w:w="2314"/>
        <w:gridCol w:w="2314"/>
        <w:gridCol w:w="1723"/>
        <w:gridCol w:w="1701"/>
        <w:gridCol w:w="1369"/>
        <w:gridCol w:w="1388"/>
        <w:gridCol w:w="1568"/>
        <w:gridCol w:w="1550"/>
      </w:tblGrid>
      <w:tr w:rsidR="00A35E2F" w:rsidRPr="008074F6" w14:paraId="41EEDE94" w14:textId="77777777" w:rsidTr="00A35E2F">
        <w:trPr>
          <w:trHeight w:val="1071"/>
          <w:tblHeader/>
        </w:trPr>
        <w:tc>
          <w:tcPr>
            <w:tcW w:w="1374" w:type="dxa"/>
            <w:vAlign w:val="center"/>
            <w:hideMark/>
          </w:tcPr>
          <w:p w14:paraId="3F08DCEA" w14:textId="77777777" w:rsidR="00A35E2F" w:rsidRPr="00F9219F" w:rsidRDefault="00A35E2F" w:rsidP="00A35E2F">
            <w:pPr>
              <w:jc w:val="center"/>
              <w:rPr>
                <w:color w:val="000000"/>
                <w:lang w:eastAsia="ru-RU"/>
              </w:rPr>
            </w:pPr>
            <w:r w:rsidRPr="00F9219F">
              <w:rPr>
                <w:color w:val="000000"/>
                <w:lang w:eastAsia="ru-RU"/>
              </w:rPr>
              <w:t>Источник тепловой энергии</w:t>
            </w:r>
          </w:p>
        </w:tc>
        <w:tc>
          <w:tcPr>
            <w:tcW w:w="2314" w:type="dxa"/>
            <w:vAlign w:val="center"/>
            <w:hideMark/>
          </w:tcPr>
          <w:p w14:paraId="520FD400" w14:textId="77777777" w:rsidR="00A35E2F" w:rsidRPr="00F9219F" w:rsidRDefault="00A35E2F" w:rsidP="00A35E2F">
            <w:pPr>
              <w:jc w:val="center"/>
              <w:rPr>
                <w:color w:val="000000"/>
                <w:lang w:eastAsia="ru-RU"/>
              </w:rPr>
            </w:pPr>
            <w:r w:rsidRPr="00F9219F">
              <w:rPr>
                <w:color w:val="000000"/>
                <w:lang w:eastAsia="ru-RU"/>
              </w:rPr>
              <w:t>Наименование начала участка</w:t>
            </w:r>
          </w:p>
        </w:tc>
        <w:tc>
          <w:tcPr>
            <w:tcW w:w="2314" w:type="dxa"/>
            <w:vAlign w:val="center"/>
            <w:hideMark/>
          </w:tcPr>
          <w:p w14:paraId="4444D96B" w14:textId="77777777" w:rsidR="00A35E2F" w:rsidRPr="00F9219F" w:rsidRDefault="00A35E2F" w:rsidP="00A35E2F">
            <w:pPr>
              <w:jc w:val="center"/>
              <w:rPr>
                <w:color w:val="000000"/>
                <w:lang w:eastAsia="ru-RU"/>
              </w:rPr>
            </w:pPr>
            <w:r w:rsidRPr="00F9219F">
              <w:rPr>
                <w:color w:val="000000"/>
                <w:lang w:eastAsia="ru-RU"/>
              </w:rPr>
              <w:t>Наименование конца участка</w:t>
            </w:r>
          </w:p>
        </w:tc>
        <w:tc>
          <w:tcPr>
            <w:tcW w:w="1723" w:type="dxa"/>
            <w:vAlign w:val="center"/>
            <w:hideMark/>
          </w:tcPr>
          <w:p w14:paraId="2055BA69" w14:textId="77777777" w:rsidR="00A35E2F" w:rsidRPr="00F9219F" w:rsidRDefault="00A35E2F" w:rsidP="00A35E2F">
            <w:pPr>
              <w:jc w:val="center"/>
              <w:rPr>
                <w:color w:val="000000"/>
                <w:lang w:eastAsia="ru-RU"/>
              </w:rPr>
            </w:pPr>
            <w:r w:rsidRPr="00F9219F">
              <w:rPr>
                <w:color w:val="000000"/>
                <w:lang w:eastAsia="ru-RU"/>
              </w:rPr>
              <w:t>Перспективный потребитель</w:t>
            </w:r>
          </w:p>
        </w:tc>
        <w:tc>
          <w:tcPr>
            <w:tcW w:w="1701" w:type="dxa"/>
            <w:vAlign w:val="center"/>
            <w:hideMark/>
          </w:tcPr>
          <w:p w14:paraId="13DD0E23" w14:textId="77777777" w:rsidR="00A35E2F" w:rsidRPr="00F9219F" w:rsidRDefault="00A35E2F" w:rsidP="00A35E2F">
            <w:pPr>
              <w:jc w:val="center"/>
              <w:rPr>
                <w:color w:val="000000"/>
                <w:lang w:eastAsia="ru-RU"/>
              </w:rPr>
            </w:pPr>
            <w:r w:rsidRPr="00F9219F">
              <w:rPr>
                <w:color w:val="000000"/>
                <w:lang w:eastAsia="ru-RU"/>
              </w:rPr>
              <w:t>Протяженность участка, км</w:t>
            </w:r>
          </w:p>
        </w:tc>
        <w:tc>
          <w:tcPr>
            <w:tcW w:w="1369" w:type="dxa"/>
            <w:vAlign w:val="center"/>
            <w:hideMark/>
          </w:tcPr>
          <w:p w14:paraId="22740CD7" w14:textId="77777777" w:rsidR="00A35E2F" w:rsidRPr="00F9219F" w:rsidRDefault="00A35E2F" w:rsidP="00A35E2F">
            <w:pPr>
              <w:jc w:val="center"/>
              <w:rPr>
                <w:color w:val="000000"/>
                <w:lang w:eastAsia="ru-RU"/>
              </w:rPr>
            </w:pPr>
            <w:r w:rsidRPr="00F9219F">
              <w:rPr>
                <w:color w:val="000000"/>
                <w:lang w:eastAsia="ru-RU"/>
              </w:rPr>
              <w:t>Условный диаметр, мм</w:t>
            </w:r>
          </w:p>
        </w:tc>
        <w:tc>
          <w:tcPr>
            <w:tcW w:w="1388" w:type="dxa"/>
            <w:vAlign w:val="center"/>
            <w:hideMark/>
          </w:tcPr>
          <w:p w14:paraId="591D4974" w14:textId="77777777" w:rsidR="00A35E2F" w:rsidRPr="00F9219F" w:rsidRDefault="00A35E2F" w:rsidP="00A35E2F">
            <w:pPr>
              <w:jc w:val="center"/>
              <w:rPr>
                <w:color w:val="000000"/>
                <w:lang w:eastAsia="ru-RU"/>
              </w:rPr>
            </w:pPr>
            <w:r w:rsidRPr="00F9219F">
              <w:rPr>
                <w:color w:val="000000"/>
                <w:lang w:eastAsia="ru-RU"/>
              </w:rPr>
              <w:t>Вид прокладки</w:t>
            </w:r>
          </w:p>
        </w:tc>
        <w:tc>
          <w:tcPr>
            <w:tcW w:w="1568" w:type="dxa"/>
            <w:vAlign w:val="center"/>
            <w:hideMark/>
          </w:tcPr>
          <w:p w14:paraId="5397CD91" w14:textId="77777777" w:rsidR="00A35E2F" w:rsidRPr="00F9219F" w:rsidRDefault="00A35E2F" w:rsidP="00A35E2F">
            <w:pPr>
              <w:jc w:val="center"/>
              <w:rPr>
                <w:color w:val="000000"/>
                <w:lang w:eastAsia="ru-RU"/>
              </w:rPr>
            </w:pPr>
            <w:r w:rsidRPr="00F9219F">
              <w:rPr>
                <w:color w:val="000000"/>
                <w:lang w:eastAsia="ru-RU"/>
              </w:rPr>
              <w:t>Год строительства</w:t>
            </w:r>
          </w:p>
        </w:tc>
        <w:tc>
          <w:tcPr>
            <w:tcW w:w="1550" w:type="dxa"/>
            <w:vAlign w:val="center"/>
            <w:hideMark/>
          </w:tcPr>
          <w:p w14:paraId="01B61922" w14:textId="77777777" w:rsidR="00A35E2F" w:rsidRPr="00F9219F" w:rsidRDefault="00A35E2F" w:rsidP="00A35E2F">
            <w:pPr>
              <w:jc w:val="center"/>
              <w:rPr>
                <w:color w:val="000000"/>
                <w:lang w:eastAsia="ru-RU"/>
              </w:rPr>
            </w:pPr>
            <w:r w:rsidRPr="00F9219F">
              <w:rPr>
                <w:color w:val="000000"/>
                <w:lang w:eastAsia="ru-RU"/>
              </w:rPr>
              <w:t>Затраты, млн. рублей, без НДС</w:t>
            </w:r>
          </w:p>
        </w:tc>
      </w:tr>
      <w:tr w:rsidR="00A35E2F" w:rsidRPr="00F9219F" w14:paraId="4EAAF3E5" w14:textId="77777777" w:rsidTr="00A35E2F">
        <w:trPr>
          <w:trHeight w:val="546"/>
        </w:trPr>
        <w:tc>
          <w:tcPr>
            <w:tcW w:w="1374" w:type="dxa"/>
            <w:vAlign w:val="center"/>
            <w:hideMark/>
          </w:tcPr>
          <w:p w14:paraId="03DDBA93"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6C4B459C" w14:textId="77777777" w:rsidR="00A35E2F" w:rsidRPr="00F9219F" w:rsidRDefault="00A35E2F" w:rsidP="00A35E2F">
            <w:pPr>
              <w:jc w:val="center"/>
              <w:rPr>
                <w:color w:val="000000"/>
                <w:lang w:eastAsia="ru-RU"/>
              </w:rPr>
            </w:pPr>
            <w:r w:rsidRPr="00F9219F">
              <w:rPr>
                <w:color w:val="000000"/>
                <w:lang w:eastAsia="ru-RU"/>
              </w:rPr>
              <w:t>УТ-22/114МКР</w:t>
            </w:r>
          </w:p>
        </w:tc>
        <w:tc>
          <w:tcPr>
            <w:tcW w:w="2314" w:type="dxa"/>
            <w:vAlign w:val="center"/>
            <w:hideMark/>
          </w:tcPr>
          <w:p w14:paraId="1EBA51F5" w14:textId="77777777" w:rsidR="00A35E2F" w:rsidRPr="00F9219F" w:rsidRDefault="00A35E2F" w:rsidP="00A35E2F">
            <w:pPr>
              <w:jc w:val="center"/>
              <w:rPr>
                <w:color w:val="000000"/>
                <w:lang w:eastAsia="ru-RU"/>
              </w:rPr>
            </w:pPr>
            <w:r w:rsidRPr="00F9219F">
              <w:rPr>
                <w:color w:val="000000"/>
                <w:lang w:eastAsia="ru-RU"/>
              </w:rPr>
              <w:t>Жилой комплекс</w:t>
            </w:r>
          </w:p>
        </w:tc>
        <w:tc>
          <w:tcPr>
            <w:tcW w:w="1723" w:type="dxa"/>
            <w:vAlign w:val="center"/>
            <w:hideMark/>
          </w:tcPr>
          <w:p w14:paraId="6CE6E736" w14:textId="77777777" w:rsidR="00A35E2F" w:rsidRPr="00F9219F" w:rsidRDefault="00A35E2F" w:rsidP="00A35E2F">
            <w:pPr>
              <w:jc w:val="center"/>
              <w:rPr>
                <w:color w:val="000000"/>
                <w:lang w:eastAsia="ru-RU"/>
              </w:rPr>
            </w:pPr>
            <w:r w:rsidRPr="00F9219F">
              <w:rPr>
                <w:color w:val="000000"/>
                <w:lang w:eastAsia="ru-RU"/>
              </w:rPr>
              <w:t>Майоров В.В.</w:t>
            </w:r>
          </w:p>
        </w:tc>
        <w:tc>
          <w:tcPr>
            <w:tcW w:w="1701" w:type="dxa"/>
            <w:vAlign w:val="center"/>
            <w:hideMark/>
          </w:tcPr>
          <w:p w14:paraId="71410032" w14:textId="77777777" w:rsidR="00A35E2F" w:rsidRPr="00F9219F" w:rsidRDefault="00A35E2F" w:rsidP="00A35E2F">
            <w:pPr>
              <w:jc w:val="center"/>
              <w:rPr>
                <w:color w:val="000000"/>
                <w:lang w:eastAsia="ru-RU"/>
              </w:rPr>
            </w:pPr>
            <w:r w:rsidRPr="00F9219F">
              <w:rPr>
                <w:color w:val="000000"/>
                <w:lang w:eastAsia="ru-RU"/>
              </w:rPr>
              <w:t>0,44</w:t>
            </w:r>
          </w:p>
        </w:tc>
        <w:tc>
          <w:tcPr>
            <w:tcW w:w="1369" w:type="dxa"/>
            <w:vAlign w:val="center"/>
            <w:hideMark/>
          </w:tcPr>
          <w:p w14:paraId="65B1687C" w14:textId="77777777" w:rsidR="00A35E2F" w:rsidRPr="00F9219F" w:rsidRDefault="00A35E2F" w:rsidP="00A35E2F">
            <w:pPr>
              <w:jc w:val="center"/>
              <w:rPr>
                <w:color w:val="000000"/>
                <w:lang w:eastAsia="ru-RU"/>
              </w:rPr>
            </w:pPr>
            <w:r w:rsidRPr="00F9219F">
              <w:rPr>
                <w:color w:val="000000"/>
                <w:lang w:eastAsia="ru-RU"/>
              </w:rPr>
              <w:t>125</w:t>
            </w:r>
          </w:p>
        </w:tc>
        <w:tc>
          <w:tcPr>
            <w:tcW w:w="1388" w:type="dxa"/>
            <w:vAlign w:val="center"/>
            <w:hideMark/>
          </w:tcPr>
          <w:p w14:paraId="620253A8"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0E50427B" w14:textId="77777777" w:rsidR="00A35E2F" w:rsidRPr="00F9219F" w:rsidRDefault="00A35E2F" w:rsidP="00A35E2F">
            <w:pPr>
              <w:jc w:val="center"/>
              <w:rPr>
                <w:color w:val="000000"/>
                <w:lang w:eastAsia="ru-RU"/>
              </w:rPr>
            </w:pPr>
            <w:r w:rsidRPr="00F9219F">
              <w:rPr>
                <w:color w:val="000000"/>
                <w:lang w:eastAsia="ru-RU"/>
              </w:rPr>
              <w:t>2027</w:t>
            </w:r>
          </w:p>
        </w:tc>
        <w:tc>
          <w:tcPr>
            <w:tcW w:w="1550" w:type="dxa"/>
            <w:vAlign w:val="center"/>
            <w:hideMark/>
          </w:tcPr>
          <w:p w14:paraId="3813121F" w14:textId="77777777" w:rsidR="00A35E2F" w:rsidRPr="00F9219F" w:rsidRDefault="00A35E2F" w:rsidP="00A35E2F">
            <w:pPr>
              <w:ind w:firstLineChars="100" w:firstLine="240"/>
              <w:jc w:val="center"/>
              <w:rPr>
                <w:color w:val="000000"/>
                <w:lang w:eastAsia="ru-RU"/>
              </w:rPr>
            </w:pPr>
            <w:r w:rsidRPr="00F9219F">
              <w:rPr>
                <w:color w:val="000000"/>
                <w:lang w:eastAsia="ru-RU"/>
              </w:rPr>
              <w:t>27,720</w:t>
            </w:r>
          </w:p>
        </w:tc>
      </w:tr>
      <w:tr w:rsidR="00A35E2F" w:rsidRPr="00F9219F" w14:paraId="28BB2722" w14:textId="77777777" w:rsidTr="00A35E2F">
        <w:trPr>
          <w:trHeight w:val="809"/>
        </w:trPr>
        <w:tc>
          <w:tcPr>
            <w:tcW w:w="1374" w:type="dxa"/>
            <w:vAlign w:val="center"/>
            <w:hideMark/>
          </w:tcPr>
          <w:p w14:paraId="0F5B80B8"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4465D53B" w14:textId="77777777" w:rsidR="00A35E2F" w:rsidRPr="00F9219F" w:rsidRDefault="00A35E2F" w:rsidP="00A35E2F">
            <w:pPr>
              <w:jc w:val="center"/>
              <w:rPr>
                <w:color w:val="000000"/>
                <w:lang w:eastAsia="ru-RU"/>
              </w:rPr>
            </w:pPr>
            <w:r w:rsidRPr="00F9219F">
              <w:rPr>
                <w:color w:val="000000"/>
                <w:lang w:eastAsia="ru-RU"/>
              </w:rPr>
              <w:t>УТ-10/108</w:t>
            </w:r>
          </w:p>
        </w:tc>
        <w:tc>
          <w:tcPr>
            <w:tcW w:w="2314" w:type="dxa"/>
            <w:vAlign w:val="center"/>
            <w:hideMark/>
          </w:tcPr>
          <w:p w14:paraId="11B20FBA" w14:textId="77777777" w:rsidR="00A35E2F" w:rsidRPr="00F9219F" w:rsidRDefault="00A35E2F" w:rsidP="00A35E2F">
            <w:pPr>
              <w:jc w:val="center"/>
              <w:rPr>
                <w:color w:val="000000"/>
                <w:lang w:eastAsia="ru-RU"/>
              </w:rPr>
            </w:pPr>
            <w:r w:rsidRPr="00F9219F">
              <w:rPr>
                <w:color w:val="000000"/>
                <w:lang w:eastAsia="ru-RU"/>
              </w:rPr>
              <w:t>УТ-10/2 ШЕКСНИНСКИЙ</w:t>
            </w:r>
          </w:p>
        </w:tc>
        <w:tc>
          <w:tcPr>
            <w:tcW w:w="1723" w:type="dxa"/>
            <w:vAlign w:val="center"/>
            <w:hideMark/>
          </w:tcPr>
          <w:p w14:paraId="77121D7F" w14:textId="77777777" w:rsidR="00A35E2F" w:rsidRPr="00F9219F" w:rsidRDefault="00A35E2F" w:rsidP="00A35E2F">
            <w:pPr>
              <w:jc w:val="center"/>
              <w:rPr>
                <w:color w:val="000000"/>
                <w:lang w:eastAsia="ru-RU"/>
              </w:rPr>
            </w:pPr>
            <w:r w:rsidRPr="00F9219F">
              <w:rPr>
                <w:color w:val="000000"/>
                <w:lang w:eastAsia="ru-RU"/>
              </w:rPr>
              <w:t>110,116 мкр.</w:t>
            </w:r>
          </w:p>
        </w:tc>
        <w:tc>
          <w:tcPr>
            <w:tcW w:w="1701" w:type="dxa"/>
            <w:vAlign w:val="center"/>
            <w:hideMark/>
          </w:tcPr>
          <w:p w14:paraId="0D02838E" w14:textId="77777777" w:rsidR="00A35E2F" w:rsidRPr="00F9219F" w:rsidRDefault="00A35E2F" w:rsidP="00A35E2F">
            <w:pPr>
              <w:jc w:val="center"/>
              <w:rPr>
                <w:color w:val="000000"/>
                <w:lang w:eastAsia="ru-RU"/>
              </w:rPr>
            </w:pPr>
            <w:r w:rsidRPr="00F9219F">
              <w:rPr>
                <w:color w:val="000000"/>
                <w:lang w:eastAsia="ru-RU"/>
              </w:rPr>
              <w:t>0,508</w:t>
            </w:r>
          </w:p>
        </w:tc>
        <w:tc>
          <w:tcPr>
            <w:tcW w:w="1369" w:type="dxa"/>
            <w:vAlign w:val="center"/>
            <w:hideMark/>
          </w:tcPr>
          <w:p w14:paraId="347DA026" w14:textId="77777777" w:rsidR="00A35E2F" w:rsidRPr="00F9219F" w:rsidRDefault="00A35E2F" w:rsidP="00A35E2F">
            <w:pPr>
              <w:jc w:val="center"/>
              <w:rPr>
                <w:color w:val="000000"/>
                <w:lang w:eastAsia="ru-RU"/>
              </w:rPr>
            </w:pPr>
            <w:r w:rsidRPr="00F9219F">
              <w:rPr>
                <w:color w:val="000000"/>
                <w:lang w:eastAsia="ru-RU"/>
              </w:rPr>
              <w:t>500</w:t>
            </w:r>
          </w:p>
        </w:tc>
        <w:tc>
          <w:tcPr>
            <w:tcW w:w="1388" w:type="dxa"/>
            <w:vAlign w:val="center"/>
            <w:hideMark/>
          </w:tcPr>
          <w:p w14:paraId="5275A92C"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06E7CEE3" w14:textId="77777777" w:rsidR="00A35E2F" w:rsidRPr="00F9219F" w:rsidRDefault="00A35E2F" w:rsidP="00A35E2F">
            <w:pPr>
              <w:jc w:val="center"/>
              <w:rPr>
                <w:color w:val="000000"/>
                <w:lang w:eastAsia="ru-RU"/>
              </w:rPr>
            </w:pPr>
            <w:r w:rsidRPr="00F9219F">
              <w:rPr>
                <w:color w:val="000000"/>
                <w:lang w:eastAsia="ru-RU"/>
              </w:rPr>
              <w:t>2027</w:t>
            </w:r>
          </w:p>
        </w:tc>
        <w:tc>
          <w:tcPr>
            <w:tcW w:w="1550" w:type="dxa"/>
            <w:vAlign w:val="center"/>
            <w:hideMark/>
          </w:tcPr>
          <w:p w14:paraId="05F87C09" w14:textId="77777777" w:rsidR="00A35E2F" w:rsidRPr="00F9219F" w:rsidRDefault="00A35E2F" w:rsidP="00A35E2F">
            <w:pPr>
              <w:ind w:firstLineChars="100" w:firstLine="240"/>
              <w:jc w:val="center"/>
              <w:rPr>
                <w:color w:val="000000"/>
                <w:lang w:eastAsia="ru-RU"/>
              </w:rPr>
            </w:pPr>
            <w:r w:rsidRPr="00F9219F">
              <w:rPr>
                <w:color w:val="000000"/>
                <w:lang w:eastAsia="ru-RU"/>
              </w:rPr>
              <w:t>78,250</w:t>
            </w:r>
          </w:p>
        </w:tc>
      </w:tr>
      <w:tr w:rsidR="00A35E2F" w:rsidRPr="00F9219F" w14:paraId="43DBE07E" w14:textId="77777777" w:rsidTr="00A35E2F">
        <w:trPr>
          <w:trHeight w:val="809"/>
        </w:trPr>
        <w:tc>
          <w:tcPr>
            <w:tcW w:w="1374" w:type="dxa"/>
            <w:vAlign w:val="center"/>
            <w:hideMark/>
          </w:tcPr>
          <w:p w14:paraId="2ED9103B"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585068D8" w14:textId="77777777" w:rsidR="00A35E2F" w:rsidRPr="00F9219F" w:rsidRDefault="00A35E2F" w:rsidP="00A35E2F">
            <w:pPr>
              <w:jc w:val="center"/>
              <w:rPr>
                <w:color w:val="000000"/>
                <w:lang w:eastAsia="ru-RU"/>
              </w:rPr>
            </w:pPr>
            <w:r w:rsidRPr="00F9219F">
              <w:rPr>
                <w:color w:val="000000"/>
                <w:lang w:eastAsia="ru-RU"/>
              </w:rPr>
              <w:t>УТ-10/2 ШЕКСНИНСКИЙ</w:t>
            </w:r>
          </w:p>
        </w:tc>
        <w:tc>
          <w:tcPr>
            <w:tcW w:w="2314" w:type="dxa"/>
            <w:vAlign w:val="center"/>
            <w:hideMark/>
          </w:tcPr>
          <w:p w14:paraId="1FD31644" w14:textId="77777777" w:rsidR="00A35E2F" w:rsidRPr="00F9219F" w:rsidRDefault="00A35E2F" w:rsidP="00A35E2F">
            <w:pPr>
              <w:jc w:val="center"/>
              <w:rPr>
                <w:color w:val="000000"/>
                <w:lang w:eastAsia="ru-RU"/>
              </w:rPr>
            </w:pPr>
            <w:r w:rsidRPr="00F9219F">
              <w:rPr>
                <w:color w:val="000000"/>
                <w:lang w:eastAsia="ru-RU"/>
              </w:rPr>
              <w:t>УТ-1/110</w:t>
            </w:r>
          </w:p>
        </w:tc>
        <w:tc>
          <w:tcPr>
            <w:tcW w:w="1723" w:type="dxa"/>
            <w:vAlign w:val="center"/>
            <w:hideMark/>
          </w:tcPr>
          <w:p w14:paraId="0009E27C" w14:textId="77777777" w:rsidR="00A35E2F" w:rsidRPr="00F9219F" w:rsidRDefault="00A35E2F" w:rsidP="00A35E2F">
            <w:pPr>
              <w:jc w:val="center"/>
              <w:rPr>
                <w:color w:val="000000"/>
                <w:lang w:eastAsia="ru-RU"/>
              </w:rPr>
            </w:pPr>
            <w:r w:rsidRPr="00F9219F">
              <w:rPr>
                <w:color w:val="000000"/>
                <w:lang w:eastAsia="ru-RU"/>
              </w:rPr>
              <w:t>110,116 мкр.</w:t>
            </w:r>
          </w:p>
        </w:tc>
        <w:tc>
          <w:tcPr>
            <w:tcW w:w="1701" w:type="dxa"/>
            <w:vAlign w:val="center"/>
            <w:hideMark/>
          </w:tcPr>
          <w:p w14:paraId="16424FDE" w14:textId="77777777" w:rsidR="00A35E2F" w:rsidRPr="00F9219F" w:rsidRDefault="00A35E2F" w:rsidP="00A35E2F">
            <w:pPr>
              <w:jc w:val="center"/>
              <w:rPr>
                <w:color w:val="000000"/>
                <w:lang w:eastAsia="ru-RU"/>
              </w:rPr>
            </w:pPr>
            <w:r w:rsidRPr="00F9219F">
              <w:rPr>
                <w:color w:val="000000"/>
                <w:lang w:eastAsia="ru-RU"/>
              </w:rPr>
              <w:t>0,05</w:t>
            </w:r>
          </w:p>
        </w:tc>
        <w:tc>
          <w:tcPr>
            <w:tcW w:w="1369" w:type="dxa"/>
            <w:vAlign w:val="center"/>
            <w:hideMark/>
          </w:tcPr>
          <w:p w14:paraId="08FEC08F" w14:textId="77777777" w:rsidR="00A35E2F" w:rsidRPr="00F9219F" w:rsidRDefault="00A35E2F" w:rsidP="00A35E2F">
            <w:pPr>
              <w:jc w:val="center"/>
              <w:rPr>
                <w:color w:val="000000"/>
                <w:lang w:eastAsia="ru-RU"/>
              </w:rPr>
            </w:pPr>
            <w:r w:rsidRPr="00F9219F">
              <w:rPr>
                <w:color w:val="000000"/>
                <w:lang w:eastAsia="ru-RU"/>
              </w:rPr>
              <w:t>500</w:t>
            </w:r>
          </w:p>
        </w:tc>
        <w:tc>
          <w:tcPr>
            <w:tcW w:w="1388" w:type="dxa"/>
            <w:vAlign w:val="center"/>
            <w:hideMark/>
          </w:tcPr>
          <w:p w14:paraId="302DE4F7"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6BB5B628" w14:textId="77777777" w:rsidR="00A35E2F" w:rsidRPr="00F9219F" w:rsidRDefault="00A35E2F" w:rsidP="00A35E2F">
            <w:pPr>
              <w:jc w:val="center"/>
              <w:rPr>
                <w:color w:val="000000"/>
                <w:lang w:eastAsia="ru-RU"/>
              </w:rPr>
            </w:pPr>
            <w:r w:rsidRPr="00F9219F">
              <w:rPr>
                <w:color w:val="000000"/>
                <w:lang w:eastAsia="ru-RU"/>
              </w:rPr>
              <w:t>2027</w:t>
            </w:r>
          </w:p>
        </w:tc>
        <w:tc>
          <w:tcPr>
            <w:tcW w:w="1550" w:type="dxa"/>
            <w:vAlign w:val="center"/>
            <w:hideMark/>
          </w:tcPr>
          <w:p w14:paraId="351A0FC6" w14:textId="77777777" w:rsidR="00A35E2F" w:rsidRPr="00F9219F" w:rsidRDefault="00A35E2F" w:rsidP="00A35E2F">
            <w:pPr>
              <w:ind w:firstLineChars="100" w:firstLine="240"/>
              <w:jc w:val="center"/>
              <w:rPr>
                <w:color w:val="000000"/>
                <w:lang w:eastAsia="ru-RU"/>
              </w:rPr>
            </w:pPr>
            <w:r w:rsidRPr="00F9219F">
              <w:rPr>
                <w:color w:val="000000"/>
                <w:lang w:eastAsia="ru-RU"/>
              </w:rPr>
              <w:t>7,702</w:t>
            </w:r>
          </w:p>
        </w:tc>
      </w:tr>
      <w:tr w:rsidR="00A35E2F" w:rsidRPr="00F9219F" w14:paraId="69FAACA5" w14:textId="77777777" w:rsidTr="00A35E2F">
        <w:trPr>
          <w:trHeight w:val="546"/>
        </w:trPr>
        <w:tc>
          <w:tcPr>
            <w:tcW w:w="1374" w:type="dxa"/>
            <w:vAlign w:val="center"/>
            <w:hideMark/>
          </w:tcPr>
          <w:p w14:paraId="65401923"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67114BF9" w14:textId="77777777" w:rsidR="00A35E2F" w:rsidRPr="00F9219F" w:rsidRDefault="00A35E2F" w:rsidP="00A35E2F">
            <w:pPr>
              <w:jc w:val="center"/>
              <w:rPr>
                <w:color w:val="000000"/>
                <w:lang w:eastAsia="ru-RU"/>
              </w:rPr>
            </w:pPr>
            <w:r w:rsidRPr="00F9219F">
              <w:rPr>
                <w:color w:val="000000"/>
                <w:lang w:eastAsia="ru-RU"/>
              </w:rPr>
              <w:t>УТ-1/110</w:t>
            </w:r>
          </w:p>
        </w:tc>
        <w:tc>
          <w:tcPr>
            <w:tcW w:w="2314" w:type="dxa"/>
            <w:vAlign w:val="center"/>
            <w:hideMark/>
          </w:tcPr>
          <w:p w14:paraId="1D9C7DC1" w14:textId="77777777" w:rsidR="00A35E2F" w:rsidRPr="00F9219F" w:rsidRDefault="00A35E2F" w:rsidP="00A35E2F">
            <w:pPr>
              <w:jc w:val="center"/>
              <w:rPr>
                <w:color w:val="000000"/>
                <w:lang w:eastAsia="ru-RU"/>
              </w:rPr>
            </w:pPr>
            <w:r w:rsidRPr="00F9219F">
              <w:rPr>
                <w:color w:val="000000"/>
                <w:lang w:eastAsia="ru-RU"/>
              </w:rPr>
              <w:t>УТ-2/110</w:t>
            </w:r>
          </w:p>
        </w:tc>
        <w:tc>
          <w:tcPr>
            <w:tcW w:w="1723" w:type="dxa"/>
            <w:vAlign w:val="center"/>
            <w:hideMark/>
          </w:tcPr>
          <w:p w14:paraId="179116FA" w14:textId="77777777" w:rsidR="00A35E2F" w:rsidRPr="00F9219F" w:rsidRDefault="00A35E2F" w:rsidP="00A35E2F">
            <w:pPr>
              <w:jc w:val="center"/>
              <w:rPr>
                <w:color w:val="000000"/>
                <w:lang w:eastAsia="ru-RU"/>
              </w:rPr>
            </w:pPr>
            <w:r w:rsidRPr="00F9219F">
              <w:rPr>
                <w:color w:val="000000"/>
                <w:lang w:eastAsia="ru-RU"/>
              </w:rPr>
              <w:t>110,116 мкр.</w:t>
            </w:r>
          </w:p>
        </w:tc>
        <w:tc>
          <w:tcPr>
            <w:tcW w:w="1701" w:type="dxa"/>
            <w:vAlign w:val="center"/>
            <w:hideMark/>
          </w:tcPr>
          <w:p w14:paraId="342B41B3" w14:textId="77777777" w:rsidR="00A35E2F" w:rsidRPr="00F9219F" w:rsidRDefault="00A35E2F" w:rsidP="00A35E2F">
            <w:pPr>
              <w:jc w:val="center"/>
              <w:rPr>
                <w:color w:val="000000"/>
                <w:lang w:eastAsia="ru-RU"/>
              </w:rPr>
            </w:pPr>
            <w:r w:rsidRPr="00F9219F">
              <w:rPr>
                <w:color w:val="000000"/>
                <w:lang w:eastAsia="ru-RU"/>
              </w:rPr>
              <w:t>0.21</w:t>
            </w:r>
          </w:p>
        </w:tc>
        <w:tc>
          <w:tcPr>
            <w:tcW w:w="1369" w:type="dxa"/>
            <w:vAlign w:val="center"/>
            <w:hideMark/>
          </w:tcPr>
          <w:p w14:paraId="7A843170" w14:textId="77777777" w:rsidR="00A35E2F" w:rsidRPr="00F9219F" w:rsidRDefault="00A35E2F" w:rsidP="00A35E2F">
            <w:pPr>
              <w:jc w:val="center"/>
              <w:rPr>
                <w:color w:val="000000"/>
                <w:lang w:eastAsia="ru-RU"/>
              </w:rPr>
            </w:pPr>
            <w:r w:rsidRPr="00F9219F">
              <w:rPr>
                <w:color w:val="000000"/>
                <w:lang w:eastAsia="ru-RU"/>
              </w:rPr>
              <w:t>500</w:t>
            </w:r>
          </w:p>
        </w:tc>
        <w:tc>
          <w:tcPr>
            <w:tcW w:w="1388" w:type="dxa"/>
            <w:vAlign w:val="center"/>
            <w:hideMark/>
          </w:tcPr>
          <w:p w14:paraId="3C69857B"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373299D3" w14:textId="77777777" w:rsidR="00A35E2F" w:rsidRPr="00F9219F" w:rsidRDefault="00A35E2F" w:rsidP="00A35E2F">
            <w:pPr>
              <w:jc w:val="center"/>
              <w:rPr>
                <w:color w:val="000000"/>
                <w:lang w:eastAsia="ru-RU"/>
              </w:rPr>
            </w:pPr>
            <w:r w:rsidRPr="00F9219F">
              <w:rPr>
                <w:color w:val="000000"/>
                <w:lang w:eastAsia="ru-RU"/>
              </w:rPr>
              <w:t>2027</w:t>
            </w:r>
          </w:p>
        </w:tc>
        <w:tc>
          <w:tcPr>
            <w:tcW w:w="1550" w:type="dxa"/>
            <w:vAlign w:val="center"/>
            <w:hideMark/>
          </w:tcPr>
          <w:p w14:paraId="2B43FAD6" w14:textId="77777777" w:rsidR="00A35E2F" w:rsidRPr="00F9219F" w:rsidRDefault="00A35E2F" w:rsidP="00A35E2F">
            <w:pPr>
              <w:ind w:firstLineChars="100" w:firstLine="240"/>
              <w:jc w:val="center"/>
              <w:rPr>
                <w:color w:val="000000"/>
                <w:lang w:eastAsia="ru-RU"/>
              </w:rPr>
            </w:pPr>
            <w:r w:rsidRPr="00F9219F">
              <w:rPr>
                <w:color w:val="000000"/>
                <w:lang w:eastAsia="ru-RU"/>
              </w:rPr>
              <w:t>13,863</w:t>
            </w:r>
          </w:p>
        </w:tc>
      </w:tr>
      <w:tr w:rsidR="00A35E2F" w:rsidRPr="00F9219F" w14:paraId="4E92E890" w14:textId="77777777" w:rsidTr="00A35E2F">
        <w:trPr>
          <w:trHeight w:val="546"/>
        </w:trPr>
        <w:tc>
          <w:tcPr>
            <w:tcW w:w="1374" w:type="dxa"/>
            <w:vAlign w:val="center"/>
            <w:hideMark/>
          </w:tcPr>
          <w:p w14:paraId="50BE2C07"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2AABEC93" w14:textId="77777777" w:rsidR="00A35E2F" w:rsidRPr="00F9219F" w:rsidRDefault="00A35E2F" w:rsidP="00A35E2F">
            <w:pPr>
              <w:jc w:val="center"/>
              <w:rPr>
                <w:color w:val="000000"/>
                <w:lang w:eastAsia="ru-RU"/>
              </w:rPr>
            </w:pPr>
            <w:r w:rsidRPr="00F9219F">
              <w:rPr>
                <w:color w:val="000000"/>
                <w:lang w:eastAsia="ru-RU"/>
              </w:rPr>
              <w:t>УТ-2/110</w:t>
            </w:r>
          </w:p>
        </w:tc>
        <w:tc>
          <w:tcPr>
            <w:tcW w:w="2314" w:type="dxa"/>
            <w:vAlign w:val="center"/>
            <w:hideMark/>
          </w:tcPr>
          <w:p w14:paraId="209F89B0" w14:textId="77777777" w:rsidR="00A35E2F" w:rsidRPr="00F9219F" w:rsidRDefault="00A35E2F" w:rsidP="00A35E2F">
            <w:pPr>
              <w:jc w:val="center"/>
              <w:rPr>
                <w:color w:val="000000"/>
                <w:lang w:eastAsia="ru-RU"/>
              </w:rPr>
            </w:pPr>
            <w:r w:rsidRPr="00F9219F">
              <w:rPr>
                <w:color w:val="000000"/>
                <w:lang w:eastAsia="ru-RU"/>
              </w:rPr>
              <w:t>Театр</w:t>
            </w:r>
          </w:p>
        </w:tc>
        <w:tc>
          <w:tcPr>
            <w:tcW w:w="1723" w:type="dxa"/>
            <w:vAlign w:val="center"/>
            <w:hideMark/>
          </w:tcPr>
          <w:p w14:paraId="2371E6F4" w14:textId="77777777" w:rsidR="00A35E2F" w:rsidRPr="00F9219F" w:rsidRDefault="00A35E2F" w:rsidP="00A35E2F">
            <w:pPr>
              <w:jc w:val="center"/>
              <w:rPr>
                <w:color w:val="000000"/>
                <w:lang w:eastAsia="ru-RU"/>
              </w:rPr>
            </w:pPr>
            <w:r w:rsidRPr="00F9219F">
              <w:rPr>
                <w:color w:val="000000"/>
                <w:lang w:eastAsia="ru-RU"/>
              </w:rPr>
              <w:t>110,116 мкр.</w:t>
            </w:r>
          </w:p>
        </w:tc>
        <w:tc>
          <w:tcPr>
            <w:tcW w:w="1701" w:type="dxa"/>
            <w:vAlign w:val="center"/>
            <w:hideMark/>
          </w:tcPr>
          <w:p w14:paraId="63B5D317" w14:textId="77777777" w:rsidR="00A35E2F" w:rsidRPr="00F9219F" w:rsidRDefault="00A35E2F" w:rsidP="00A35E2F">
            <w:pPr>
              <w:jc w:val="center"/>
              <w:rPr>
                <w:color w:val="000000"/>
                <w:lang w:eastAsia="ru-RU"/>
              </w:rPr>
            </w:pPr>
            <w:r w:rsidRPr="00F9219F">
              <w:rPr>
                <w:color w:val="000000"/>
                <w:lang w:eastAsia="ru-RU"/>
              </w:rPr>
              <w:t>0,1</w:t>
            </w:r>
          </w:p>
        </w:tc>
        <w:tc>
          <w:tcPr>
            <w:tcW w:w="1369" w:type="dxa"/>
            <w:vAlign w:val="center"/>
            <w:hideMark/>
          </w:tcPr>
          <w:p w14:paraId="516FF8E3" w14:textId="77777777" w:rsidR="00A35E2F" w:rsidRPr="00F9219F" w:rsidRDefault="00A35E2F" w:rsidP="00A35E2F">
            <w:pPr>
              <w:jc w:val="center"/>
              <w:rPr>
                <w:color w:val="000000"/>
                <w:lang w:eastAsia="ru-RU"/>
              </w:rPr>
            </w:pPr>
            <w:r w:rsidRPr="00F9219F">
              <w:rPr>
                <w:color w:val="000000"/>
                <w:lang w:eastAsia="ru-RU"/>
              </w:rPr>
              <w:t>100</w:t>
            </w:r>
          </w:p>
        </w:tc>
        <w:tc>
          <w:tcPr>
            <w:tcW w:w="1388" w:type="dxa"/>
            <w:vAlign w:val="center"/>
            <w:hideMark/>
          </w:tcPr>
          <w:p w14:paraId="4FAC0D02"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167BD8D3" w14:textId="77777777" w:rsidR="00A35E2F" w:rsidRPr="00F9219F" w:rsidRDefault="00A35E2F" w:rsidP="00A35E2F">
            <w:pPr>
              <w:jc w:val="center"/>
              <w:rPr>
                <w:color w:val="000000"/>
                <w:lang w:eastAsia="ru-RU"/>
              </w:rPr>
            </w:pPr>
            <w:r w:rsidRPr="00F9219F">
              <w:rPr>
                <w:color w:val="000000"/>
                <w:lang w:eastAsia="ru-RU"/>
              </w:rPr>
              <w:t>2027</w:t>
            </w:r>
          </w:p>
        </w:tc>
        <w:tc>
          <w:tcPr>
            <w:tcW w:w="1550" w:type="dxa"/>
            <w:vAlign w:val="center"/>
            <w:hideMark/>
          </w:tcPr>
          <w:p w14:paraId="2839DAFD" w14:textId="77777777" w:rsidR="00A35E2F" w:rsidRPr="00F9219F" w:rsidRDefault="00A35E2F" w:rsidP="00A35E2F">
            <w:pPr>
              <w:ind w:firstLineChars="100" w:firstLine="240"/>
              <w:jc w:val="center"/>
              <w:rPr>
                <w:color w:val="000000"/>
                <w:lang w:eastAsia="ru-RU"/>
              </w:rPr>
            </w:pPr>
            <w:r w:rsidRPr="00F9219F">
              <w:rPr>
                <w:color w:val="000000"/>
                <w:lang w:eastAsia="ru-RU"/>
              </w:rPr>
              <w:t>6,040</w:t>
            </w:r>
          </w:p>
        </w:tc>
      </w:tr>
      <w:tr w:rsidR="00A35E2F" w:rsidRPr="00F9219F" w14:paraId="21DEFA14" w14:textId="77777777" w:rsidTr="00A35E2F">
        <w:trPr>
          <w:trHeight w:val="809"/>
        </w:trPr>
        <w:tc>
          <w:tcPr>
            <w:tcW w:w="1374" w:type="dxa"/>
            <w:vAlign w:val="center"/>
            <w:hideMark/>
          </w:tcPr>
          <w:p w14:paraId="74F0AF2E"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507D73DE" w14:textId="77777777" w:rsidR="00A35E2F" w:rsidRPr="00F9219F" w:rsidRDefault="00A35E2F" w:rsidP="00A35E2F">
            <w:pPr>
              <w:jc w:val="center"/>
              <w:rPr>
                <w:color w:val="000000"/>
                <w:lang w:eastAsia="ru-RU"/>
              </w:rPr>
            </w:pPr>
            <w:r w:rsidRPr="00F9219F">
              <w:rPr>
                <w:color w:val="000000"/>
                <w:lang w:eastAsia="ru-RU"/>
              </w:rPr>
              <w:t>УТ-1/ЛЕНИНГРАДСКАЯ</w:t>
            </w:r>
          </w:p>
        </w:tc>
        <w:tc>
          <w:tcPr>
            <w:tcW w:w="2314" w:type="dxa"/>
            <w:vAlign w:val="center"/>
            <w:hideMark/>
          </w:tcPr>
          <w:p w14:paraId="77D2E4BC" w14:textId="77777777" w:rsidR="00A35E2F" w:rsidRPr="00F9219F" w:rsidRDefault="00A35E2F" w:rsidP="00A35E2F">
            <w:pPr>
              <w:jc w:val="center"/>
              <w:rPr>
                <w:color w:val="000000"/>
                <w:lang w:eastAsia="ru-RU"/>
              </w:rPr>
            </w:pPr>
            <w:r w:rsidRPr="00F9219F">
              <w:rPr>
                <w:color w:val="000000"/>
                <w:lang w:eastAsia="ru-RU"/>
              </w:rPr>
              <w:t>УТ-1/Котюнина</w:t>
            </w:r>
          </w:p>
        </w:tc>
        <w:tc>
          <w:tcPr>
            <w:tcW w:w="1723" w:type="dxa"/>
            <w:vAlign w:val="center"/>
            <w:hideMark/>
          </w:tcPr>
          <w:p w14:paraId="709DFF5F" w14:textId="77777777" w:rsidR="00A35E2F" w:rsidRPr="00F9219F" w:rsidRDefault="00A35E2F" w:rsidP="00A35E2F">
            <w:pPr>
              <w:jc w:val="center"/>
              <w:rPr>
                <w:color w:val="000000"/>
                <w:lang w:eastAsia="ru-RU"/>
              </w:rPr>
            </w:pPr>
            <w:r w:rsidRPr="00F9219F">
              <w:rPr>
                <w:color w:val="000000"/>
                <w:lang w:eastAsia="ru-RU"/>
              </w:rPr>
              <w:t>110,116 мкр.</w:t>
            </w:r>
          </w:p>
        </w:tc>
        <w:tc>
          <w:tcPr>
            <w:tcW w:w="1701" w:type="dxa"/>
            <w:vAlign w:val="center"/>
            <w:hideMark/>
          </w:tcPr>
          <w:p w14:paraId="785AE21C" w14:textId="77777777" w:rsidR="00A35E2F" w:rsidRPr="00F9219F" w:rsidRDefault="00A35E2F" w:rsidP="00A35E2F">
            <w:pPr>
              <w:jc w:val="center"/>
              <w:rPr>
                <w:color w:val="000000"/>
                <w:lang w:eastAsia="ru-RU"/>
              </w:rPr>
            </w:pPr>
            <w:r w:rsidRPr="00F9219F">
              <w:rPr>
                <w:color w:val="000000"/>
                <w:lang w:eastAsia="ru-RU"/>
              </w:rPr>
              <w:t>0,04</w:t>
            </w:r>
          </w:p>
        </w:tc>
        <w:tc>
          <w:tcPr>
            <w:tcW w:w="1369" w:type="dxa"/>
            <w:vAlign w:val="center"/>
            <w:hideMark/>
          </w:tcPr>
          <w:p w14:paraId="51A13D17" w14:textId="77777777" w:rsidR="00A35E2F" w:rsidRPr="00F9219F" w:rsidRDefault="00A35E2F" w:rsidP="00A35E2F">
            <w:pPr>
              <w:jc w:val="center"/>
              <w:rPr>
                <w:color w:val="000000"/>
                <w:lang w:eastAsia="ru-RU"/>
              </w:rPr>
            </w:pPr>
            <w:r w:rsidRPr="00F9219F">
              <w:rPr>
                <w:color w:val="000000"/>
                <w:lang w:eastAsia="ru-RU"/>
              </w:rPr>
              <w:t>400</w:t>
            </w:r>
          </w:p>
        </w:tc>
        <w:tc>
          <w:tcPr>
            <w:tcW w:w="1388" w:type="dxa"/>
            <w:vAlign w:val="center"/>
            <w:hideMark/>
          </w:tcPr>
          <w:p w14:paraId="31B16B01"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7E62E26C" w14:textId="77777777" w:rsidR="00A35E2F" w:rsidRPr="00F9219F" w:rsidRDefault="00A35E2F" w:rsidP="00A35E2F">
            <w:pPr>
              <w:jc w:val="center"/>
              <w:rPr>
                <w:color w:val="000000"/>
                <w:lang w:eastAsia="ru-RU"/>
              </w:rPr>
            </w:pPr>
            <w:r w:rsidRPr="00F9219F">
              <w:rPr>
                <w:color w:val="000000"/>
                <w:lang w:eastAsia="ru-RU"/>
              </w:rPr>
              <w:t>2028</w:t>
            </w:r>
          </w:p>
        </w:tc>
        <w:tc>
          <w:tcPr>
            <w:tcW w:w="1550" w:type="dxa"/>
            <w:vAlign w:val="center"/>
            <w:hideMark/>
          </w:tcPr>
          <w:p w14:paraId="32953A01" w14:textId="77777777" w:rsidR="00A35E2F" w:rsidRPr="00F9219F" w:rsidRDefault="00A35E2F" w:rsidP="00A35E2F">
            <w:pPr>
              <w:ind w:firstLineChars="100" w:firstLine="240"/>
              <w:jc w:val="center"/>
              <w:rPr>
                <w:color w:val="000000"/>
                <w:lang w:eastAsia="ru-RU"/>
              </w:rPr>
            </w:pPr>
            <w:r w:rsidRPr="00F9219F">
              <w:rPr>
                <w:color w:val="000000"/>
                <w:lang w:eastAsia="ru-RU"/>
              </w:rPr>
              <w:t>5,574</w:t>
            </w:r>
          </w:p>
        </w:tc>
      </w:tr>
      <w:tr w:rsidR="00A35E2F" w:rsidRPr="00F9219F" w14:paraId="3E042AAC" w14:textId="77777777" w:rsidTr="00A35E2F">
        <w:trPr>
          <w:trHeight w:val="546"/>
        </w:trPr>
        <w:tc>
          <w:tcPr>
            <w:tcW w:w="1374" w:type="dxa"/>
            <w:vAlign w:val="center"/>
            <w:hideMark/>
          </w:tcPr>
          <w:p w14:paraId="022C9036"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02A50AEA" w14:textId="77777777" w:rsidR="00A35E2F" w:rsidRPr="00F9219F" w:rsidRDefault="00A35E2F" w:rsidP="00A35E2F">
            <w:pPr>
              <w:jc w:val="center"/>
              <w:rPr>
                <w:color w:val="000000"/>
                <w:lang w:eastAsia="ru-RU"/>
              </w:rPr>
            </w:pPr>
            <w:r w:rsidRPr="00F9219F">
              <w:rPr>
                <w:color w:val="000000"/>
                <w:lang w:eastAsia="ru-RU"/>
              </w:rPr>
              <w:t>УТ-1/Котюнина</w:t>
            </w:r>
          </w:p>
        </w:tc>
        <w:tc>
          <w:tcPr>
            <w:tcW w:w="2314" w:type="dxa"/>
            <w:vAlign w:val="center"/>
            <w:hideMark/>
          </w:tcPr>
          <w:p w14:paraId="10A05555" w14:textId="77777777" w:rsidR="00A35E2F" w:rsidRPr="00F9219F" w:rsidRDefault="00A35E2F" w:rsidP="00A35E2F">
            <w:pPr>
              <w:jc w:val="center"/>
              <w:rPr>
                <w:color w:val="000000"/>
                <w:lang w:eastAsia="ru-RU"/>
              </w:rPr>
            </w:pPr>
            <w:r w:rsidRPr="00F9219F">
              <w:rPr>
                <w:color w:val="000000"/>
                <w:lang w:eastAsia="ru-RU"/>
              </w:rPr>
              <w:t>Кампус ЧГУ</w:t>
            </w:r>
          </w:p>
        </w:tc>
        <w:tc>
          <w:tcPr>
            <w:tcW w:w="1723" w:type="dxa"/>
            <w:vAlign w:val="center"/>
            <w:hideMark/>
          </w:tcPr>
          <w:p w14:paraId="71F64954" w14:textId="77777777" w:rsidR="00A35E2F" w:rsidRPr="00F9219F" w:rsidRDefault="00A35E2F" w:rsidP="00A35E2F">
            <w:pPr>
              <w:jc w:val="center"/>
              <w:rPr>
                <w:color w:val="000000"/>
                <w:lang w:eastAsia="ru-RU"/>
              </w:rPr>
            </w:pPr>
            <w:r w:rsidRPr="00F9219F">
              <w:rPr>
                <w:color w:val="000000"/>
                <w:lang w:eastAsia="ru-RU"/>
              </w:rPr>
              <w:t>116 мкр.</w:t>
            </w:r>
          </w:p>
        </w:tc>
        <w:tc>
          <w:tcPr>
            <w:tcW w:w="1701" w:type="dxa"/>
            <w:vAlign w:val="center"/>
            <w:hideMark/>
          </w:tcPr>
          <w:p w14:paraId="10682196" w14:textId="77777777" w:rsidR="00A35E2F" w:rsidRPr="00F9219F" w:rsidRDefault="00A35E2F" w:rsidP="00A35E2F">
            <w:pPr>
              <w:jc w:val="center"/>
              <w:rPr>
                <w:color w:val="000000"/>
                <w:lang w:eastAsia="ru-RU"/>
              </w:rPr>
            </w:pPr>
            <w:r w:rsidRPr="00F9219F">
              <w:rPr>
                <w:color w:val="000000"/>
                <w:lang w:eastAsia="ru-RU"/>
              </w:rPr>
              <w:t>0,14</w:t>
            </w:r>
          </w:p>
        </w:tc>
        <w:tc>
          <w:tcPr>
            <w:tcW w:w="1369" w:type="dxa"/>
            <w:vAlign w:val="center"/>
            <w:hideMark/>
          </w:tcPr>
          <w:p w14:paraId="05DD2188" w14:textId="77777777" w:rsidR="00A35E2F" w:rsidRPr="00F9219F" w:rsidRDefault="00A35E2F" w:rsidP="00A35E2F">
            <w:pPr>
              <w:jc w:val="center"/>
              <w:rPr>
                <w:color w:val="000000"/>
                <w:lang w:eastAsia="ru-RU"/>
              </w:rPr>
            </w:pPr>
            <w:r w:rsidRPr="00F9219F">
              <w:rPr>
                <w:color w:val="000000"/>
                <w:lang w:eastAsia="ru-RU"/>
              </w:rPr>
              <w:t>300</w:t>
            </w:r>
          </w:p>
        </w:tc>
        <w:tc>
          <w:tcPr>
            <w:tcW w:w="1388" w:type="dxa"/>
            <w:vAlign w:val="center"/>
            <w:hideMark/>
          </w:tcPr>
          <w:p w14:paraId="0F5C0E10"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5994435E" w14:textId="77777777" w:rsidR="00A35E2F" w:rsidRPr="00F9219F" w:rsidRDefault="00A35E2F" w:rsidP="00A35E2F">
            <w:pPr>
              <w:jc w:val="center"/>
              <w:rPr>
                <w:color w:val="000000"/>
                <w:lang w:eastAsia="ru-RU"/>
              </w:rPr>
            </w:pPr>
            <w:r w:rsidRPr="00F9219F">
              <w:rPr>
                <w:color w:val="000000"/>
                <w:lang w:eastAsia="ru-RU"/>
              </w:rPr>
              <w:t>2028</w:t>
            </w:r>
          </w:p>
        </w:tc>
        <w:tc>
          <w:tcPr>
            <w:tcW w:w="1550" w:type="dxa"/>
            <w:vAlign w:val="center"/>
            <w:hideMark/>
          </w:tcPr>
          <w:p w14:paraId="27E958E6" w14:textId="77777777" w:rsidR="00A35E2F" w:rsidRPr="00F9219F" w:rsidRDefault="00A35E2F" w:rsidP="00A35E2F">
            <w:pPr>
              <w:ind w:firstLineChars="100" w:firstLine="240"/>
              <w:jc w:val="center"/>
              <w:rPr>
                <w:color w:val="000000"/>
                <w:lang w:eastAsia="ru-RU"/>
              </w:rPr>
            </w:pPr>
            <w:r w:rsidRPr="00F9219F">
              <w:rPr>
                <w:color w:val="000000"/>
                <w:lang w:eastAsia="ru-RU"/>
              </w:rPr>
              <w:t>14,957</w:t>
            </w:r>
          </w:p>
        </w:tc>
      </w:tr>
      <w:tr w:rsidR="00A35E2F" w:rsidRPr="00F9219F" w14:paraId="7C0885C4" w14:textId="77777777" w:rsidTr="00A35E2F">
        <w:trPr>
          <w:trHeight w:val="546"/>
        </w:trPr>
        <w:tc>
          <w:tcPr>
            <w:tcW w:w="1374" w:type="dxa"/>
            <w:vAlign w:val="center"/>
            <w:hideMark/>
          </w:tcPr>
          <w:p w14:paraId="40E5EE63" w14:textId="77777777" w:rsidR="00A35E2F" w:rsidRPr="00F9219F" w:rsidRDefault="00A35E2F" w:rsidP="00A35E2F">
            <w:pPr>
              <w:jc w:val="center"/>
              <w:rPr>
                <w:color w:val="000000"/>
                <w:lang w:eastAsia="ru-RU"/>
              </w:rPr>
            </w:pPr>
            <w:r w:rsidRPr="00F9219F">
              <w:rPr>
                <w:color w:val="000000"/>
                <w:lang w:eastAsia="ru-RU"/>
              </w:rPr>
              <w:lastRenderedPageBreak/>
              <w:t>Котельная Южная</w:t>
            </w:r>
          </w:p>
        </w:tc>
        <w:tc>
          <w:tcPr>
            <w:tcW w:w="2314" w:type="dxa"/>
            <w:vAlign w:val="center"/>
            <w:hideMark/>
          </w:tcPr>
          <w:p w14:paraId="4FF72701" w14:textId="77777777" w:rsidR="00A35E2F" w:rsidRPr="00F9219F" w:rsidRDefault="00A35E2F" w:rsidP="00A35E2F">
            <w:pPr>
              <w:jc w:val="center"/>
              <w:rPr>
                <w:color w:val="000000"/>
                <w:lang w:eastAsia="ru-RU"/>
              </w:rPr>
            </w:pPr>
            <w:r w:rsidRPr="00F9219F">
              <w:rPr>
                <w:color w:val="000000"/>
                <w:lang w:eastAsia="ru-RU"/>
              </w:rPr>
              <w:t>УТ-11/106*</w:t>
            </w:r>
          </w:p>
        </w:tc>
        <w:tc>
          <w:tcPr>
            <w:tcW w:w="2314" w:type="dxa"/>
            <w:vAlign w:val="center"/>
            <w:hideMark/>
          </w:tcPr>
          <w:p w14:paraId="57A01F70" w14:textId="77777777" w:rsidR="00A35E2F" w:rsidRPr="00F9219F" w:rsidRDefault="00A35E2F" w:rsidP="00A35E2F">
            <w:pPr>
              <w:jc w:val="center"/>
              <w:rPr>
                <w:color w:val="000000"/>
                <w:lang w:eastAsia="ru-RU"/>
              </w:rPr>
            </w:pPr>
            <w:r w:rsidRPr="00F9219F">
              <w:rPr>
                <w:color w:val="000000"/>
                <w:lang w:eastAsia="ru-RU"/>
              </w:rPr>
              <w:t>УТ-2/117</w:t>
            </w:r>
          </w:p>
        </w:tc>
        <w:tc>
          <w:tcPr>
            <w:tcW w:w="1723" w:type="dxa"/>
            <w:vAlign w:val="center"/>
            <w:hideMark/>
          </w:tcPr>
          <w:p w14:paraId="34E2EFDE" w14:textId="77777777" w:rsidR="00A35E2F" w:rsidRPr="00F9219F" w:rsidRDefault="00A35E2F" w:rsidP="00A35E2F">
            <w:pPr>
              <w:jc w:val="center"/>
              <w:rPr>
                <w:color w:val="000000"/>
                <w:lang w:eastAsia="ru-RU"/>
              </w:rPr>
            </w:pPr>
            <w:r w:rsidRPr="00F9219F">
              <w:rPr>
                <w:color w:val="000000"/>
                <w:lang w:eastAsia="ru-RU"/>
              </w:rPr>
              <w:t>117 мкр.</w:t>
            </w:r>
          </w:p>
        </w:tc>
        <w:tc>
          <w:tcPr>
            <w:tcW w:w="1701" w:type="dxa"/>
            <w:vAlign w:val="center"/>
            <w:hideMark/>
          </w:tcPr>
          <w:p w14:paraId="0118EBDF" w14:textId="77777777" w:rsidR="00A35E2F" w:rsidRPr="00F9219F" w:rsidRDefault="00A35E2F" w:rsidP="00A35E2F">
            <w:pPr>
              <w:jc w:val="center"/>
              <w:rPr>
                <w:color w:val="000000"/>
                <w:lang w:eastAsia="ru-RU"/>
              </w:rPr>
            </w:pPr>
            <w:r w:rsidRPr="00F9219F">
              <w:rPr>
                <w:color w:val="000000"/>
                <w:lang w:eastAsia="ru-RU"/>
              </w:rPr>
              <w:t>0,3</w:t>
            </w:r>
          </w:p>
        </w:tc>
        <w:tc>
          <w:tcPr>
            <w:tcW w:w="1369" w:type="dxa"/>
            <w:vAlign w:val="center"/>
            <w:hideMark/>
          </w:tcPr>
          <w:p w14:paraId="341D83C8" w14:textId="77777777" w:rsidR="00A35E2F" w:rsidRPr="00F9219F" w:rsidRDefault="00A35E2F" w:rsidP="00A35E2F">
            <w:pPr>
              <w:jc w:val="center"/>
              <w:rPr>
                <w:color w:val="000000"/>
                <w:lang w:eastAsia="ru-RU"/>
              </w:rPr>
            </w:pPr>
            <w:r w:rsidRPr="00F9219F">
              <w:rPr>
                <w:color w:val="000000"/>
                <w:lang w:eastAsia="ru-RU"/>
              </w:rPr>
              <w:t>250</w:t>
            </w:r>
          </w:p>
        </w:tc>
        <w:tc>
          <w:tcPr>
            <w:tcW w:w="1388" w:type="dxa"/>
            <w:vAlign w:val="center"/>
            <w:hideMark/>
          </w:tcPr>
          <w:p w14:paraId="6B556B38"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46FF2756" w14:textId="77777777" w:rsidR="00A35E2F" w:rsidRPr="00F9219F" w:rsidRDefault="00A35E2F" w:rsidP="00A35E2F">
            <w:pPr>
              <w:jc w:val="center"/>
              <w:rPr>
                <w:color w:val="000000"/>
                <w:lang w:eastAsia="ru-RU"/>
              </w:rPr>
            </w:pPr>
            <w:r w:rsidRPr="00F9219F">
              <w:rPr>
                <w:color w:val="000000"/>
                <w:lang w:eastAsia="ru-RU"/>
              </w:rPr>
              <w:t>2028</w:t>
            </w:r>
          </w:p>
        </w:tc>
        <w:tc>
          <w:tcPr>
            <w:tcW w:w="1550" w:type="dxa"/>
            <w:vAlign w:val="center"/>
            <w:hideMark/>
          </w:tcPr>
          <w:p w14:paraId="4594E456" w14:textId="77777777" w:rsidR="00A35E2F" w:rsidRPr="00F9219F" w:rsidRDefault="00A35E2F" w:rsidP="00A35E2F">
            <w:pPr>
              <w:ind w:firstLineChars="100" w:firstLine="240"/>
              <w:jc w:val="center"/>
              <w:rPr>
                <w:color w:val="000000"/>
                <w:lang w:eastAsia="ru-RU"/>
              </w:rPr>
            </w:pPr>
            <w:r w:rsidRPr="00F9219F">
              <w:rPr>
                <w:color w:val="000000"/>
                <w:lang w:eastAsia="ru-RU"/>
              </w:rPr>
              <w:t>30,216</w:t>
            </w:r>
          </w:p>
        </w:tc>
      </w:tr>
      <w:tr w:rsidR="00A35E2F" w:rsidRPr="00F9219F" w14:paraId="42B4F52D" w14:textId="77777777" w:rsidTr="00A35E2F">
        <w:trPr>
          <w:trHeight w:val="546"/>
        </w:trPr>
        <w:tc>
          <w:tcPr>
            <w:tcW w:w="1374" w:type="dxa"/>
            <w:vAlign w:val="center"/>
            <w:hideMark/>
          </w:tcPr>
          <w:p w14:paraId="6E0097D4"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27CD81F3" w14:textId="77777777" w:rsidR="00A35E2F" w:rsidRPr="00F9219F" w:rsidRDefault="00A35E2F" w:rsidP="00A35E2F">
            <w:pPr>
              <w:jc w:val="center"/>
              <w:rPr>
                <w:color w:val="000000"/>
                <w:lang w:eastAsia="ru-RU"/>
              </w:rPr>
            </w:pPr>
            <w:r w:rsidRPr="00F9219F">
              <w:rPr>
                <w:color w:val="000000"/>
                <w:lang w:eastAsia="ru-RU"/>
              </w:rPr>
              <w:t>УТ-2/117.</w:t>
            </w:r>
          </w:p>
        </w:tc>
        <w:tc>
          <w:tcPr>
            <w:tcW w:w="2314" w:type="dxa"/>
            <w:vAlign w:val="center"/>
            <w:hideMark/>
          </w:tcPr>
          <w:p w14:paraId="11FF0A57" w14:textId="77777777" w:rsidR="00A35E2F" w:rsidRPr="00F9219F" w:rsidRDefault="00A35E2F" w:rsidP="00A35E2F">
            <w:pPr>
              <w:jc w:val="center"/>
              <w:rPr>
                <w:color w:val="000000"/>
                <w:lang w:eastAsia="ru-RU"/>
              </w:rPr>
            </w:pPr>
            <w:r w:rsidRPr="00F9219F">
              <w:rPr>
                <w:color w:val="000000"/>
                <w:lang w:eastAsia="ru-RU"/>
              </w:rPr>
              <w:t>УТ-1/117</w:t>
            </w:r>
          </w:p>
        </w:tc>
        <w:tc>
          <w:tcPr>
            <w:tcW w:w="1723" w:type="dxa"/>
            <w:vAlign w:val="center"/>
            <w:hideMark/>
          </w:tcPr>
          <w:p w14:paraId="003C74E4" w14:textId="77777777" w:rsidR="00A35E2F" w:rsidRPr="00F9219F" w:rsidRDefault="00A35E2F" w:rsidP="00A35E2F">
            <w:pPr>
              <w:jc w:val="center"/>
              <w:rPr>
                <w:color w:val="000000"/>
                <w:lang w:eastAsia="ru-RU"/>
              </w:rPr>
            </w:pPr>
            <w:r w:rsidRPr="00F9219F">
              <w:rPr>
                <w:color w:val="000000"/>
                <w:lang w:eastAsia="ru-RU"/>
              </w:rPr>
              <w:t>117 мкр.</w:t>
            </w:r>
          </w:p>
        </w:tc>
        <w:tc>
          <w:tcPr>
            <w:tcW w:w="1701" w:type="dxa"/>
            <w:vAlign w:val="center"/>
            <w:hideMark/>
          </w:tcPr>
          <w:p w14:paraId="2A5CF4AB" w14:textId="77777777" w:rsidR="00A35E2F" w:rsidRPr="00F9219F" w:rsidRDefault="00A35E2F" w:rsidP="00A35E2F">
            <w:pPr>
              <w:jc w:val="center"/>
              <w:rPr>
                <w:color w:val="000000"/>
                <w:lang w:eastAsia="ru-RU"/>
              </w:rPr>
            </w:pPr>
            <w:r w:rsidRPr="00F9219F">
              <w:rPr>
                <w:color w:val="000000"/>
                <w:lang w:eastAsia="ru-RU"/>
              </w:rPr>
              <w:t>0,5</w:t>
            </w:r>
          </w:p>
        </w:tc>
        <w:tc>
          <w:tcPr>
            <w:tcW w:w="1369" w:type="dxa"/>
            <w:vAlign w:val="center"/>
            <w:hideMark/>
          </w:tcPr>
          <w:p w14:paraId="4B23138C" w14:textId="77777777" w:rsidR="00A35E2F" w:rsidRPr="00F9219F" w:rsidRDefault="00A35E2F" w:rsidP="00A35E2F">
            <w:pPr>
              <w:jc w:val="center"/>
              <w:rPr>
                <w:color w:val="000000"/>
                <w:lang w:eastAsia="ru-RU"/>
              </w:rPr>
            </w:pPr>
            <w:r w:rsidRPr="00F9219F">
              <w:rPr>
                <w:color w:val="000000"/>
                <w:lang w:eastAsia="ru-RU"/>
              </w:rPr>
              <w:t>250</w:t>
            </w:r>
          </w:p>
        </w:tc>
        <w:tc>
          <w:tcPr>
            <w:tcW w:w="1388" w:type="dxa"/>
            <w:vAlign w:val="center"/>
            <w:hideMark/>
          </w:tcPr>
          <w:p w14:paraId="1BB1B867"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0BFC1965" w14:textId="77777777" w:rsidR="00A35E2F" w:rsidRPr="00F9219F" w:rsidRDefault="00A35E2F" w:rsidP="00A35E2F">
            <w:pPr>
              <w:jc w:val="center"/>
              <w:rPr>
                <w:color w:val="000000"/>
                <w:lang w:eastAsia="ru-RU"/>
              </w:rPr>
            </w:pPr>
            <w:r w:rsidRPr="00F9219F">
              <w:rPr>
                <w:color w:val="000000"/>
                <w:lang w:eastAsia="ru-RU"/>
              </w:rPr>
              <w:t>2028</w:t>
            </w:r>
          </w:p>
        </w:tc>
        <w:tc>
          <w:tcPr>
            <w:tcW w:w="1550" w:type="dxa"/>
            <w:vAlign w:val="center"/>
            <w:hideMark/>
          </w:tcPr>
          <w:p w14:paraId="6166E03A" w14:textId="77777777" w:rsidR="00A35E2F" w:rsidRPr="00F9219F" w:rsidRDefault="00A35E2F" w:rsidP="00A35E2F">
            <w:pPr>
              <w:ind w:firstLineChars="100" w:firstLine="240"/>
              <w:jc w:val="center"/>
              <w:rPr>
                <w:color w:val="000000"/>
                <w:lang w:eastAsia="ru-RU"/>
              </w:rPr>
            </w:pPr>
            <w:r w:rsidRPr="00F9219F">
              <w:rPr>
                <w:color w:val="000000"/>
                <w:lang w:eastAsia="ru-RU"/>
              </w:rPr>
              <w:t>50,359</w:t>
            </w:r>
          </w:p>
        </w:tc>
      </w:tr>
      <w:tr w:rsidR="00A35E2F" w:rsidRPr="00F9219F" w14:paraId="77A57151" w14:textId="77777777" w:rsidTr="00A35E2F">
        <w:trPr>
          <w:trHeight w:val="546"/>
        </w:trPr>
        <w:tc>
          <w:tcPr>
            <w:tcW w:w="1374" w:type="dxa"/>
            <w:vAlign w:val="center"/>
            <w:hideMark/>
          </w:tcPr>
          <w:p w14:paraId="332E8C9A"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1BD4ADD7" w14:textId="77777777" w:rsidR="00A35E2F" w:rsidRPr="00F9219F" w:rsidRDefault="00A35E2F" w:rsidP="00A35E2F">
            <w:pPr>
              <w:jc w:val="center"/>
              <w:rPr>
                <w:color w:val="000000"/>
                <w:lang w:eastAsia="ru-RU"/>
              </w:rPr>
            </w:pPr>
            <w:r w:rsidRPr="00F9219F">
              <w:rPr>
                <w:color w:val="000000"/>
                <w:lang w:eastAsia="ru-RU"/>
              </w:rPr>
              <w:t>УТ-1/117</w:t>
            </w:r>
          </w:p>
        </w:tc>
        <w:tc>
          <w:tcPr>
            <w:tcW w:w="2314" w:type="dxa"/>
            <w:vAlign w:val="center"/>
            <w:hideMark/>
          </w:tcPr>
          <w:p w14:paraId="491DC5EE" w14:textId="77777777" w:rsidR="00A35E2F" w:rsidRPr="00F9219F" w:rsidRDefault="00A35E2F" w:rsidP="00A35E2F">
            <w:pPr>
              <w:jc w:val="center"/>
              <w:rPr>
                <w:color w:val="000000"/>
                <w:lang w:eastAsia="ru-RU"/>
              </w:rPr>
            </w:pPr>
            <w:r w:rsidRPr="00F9219F">
              <w:rPr>
                <w:color w:val="000000"/>
                <w:lang w:eastAsia="ru-RU"/>
              </w:rPr>
              <w:t>УТ-1/Котюнина</w:t>
            </w:r>
          </w:p>
        </w:tc>
        <w:tc>
          <w:tcPr>
            <w:tcW w:w="1723" w:type="dxa"/>
            <w:vAlign w:val="center"/>
            <w:hideMark/>
          </w:tcPr>
          <w:p w14:paraId="163F177A" w14:textId="77777777" w:rsidR="00A35E2F" w:rsidRPr="00F9219F" w:rsidRDefault="00A35E2F" w:rsidP="00A35E2F">
            <w:pPr>
              <w:jc w:val="center"/>
              <w:rPr>
                <w:color w:val="000000"/>
                <w:lang w:eastAsia="ru-RU"/>
              </w:rPr>
            </w:pPr>
            <w:r w:rsidRPr="00F9219F">
              <w:rPr>
                <w:color w:val="000000"/>
                <w:lang w:eastAsia="ru-RU"/>
              </w:rPr>
              <w:t>117 мкр.</w:t>
            </w:r>
          </w:p>
        </w:tc>
        <w:tc>
          <w:tcPr>
            <w:tcW w:w="1701" w:type="dxa"/>
            <w:vAlign w:val="center"/>
            <w:hideMark/>
          </w:tcPr>
          <w:p w14:paraId="0D7458E6" w14:textId="77777777" w:rsidR="00A35E2F" w:rsidRPr="00F9219F" w:rsidRDefault="00A35E2F" w:rsidP="00A35E2F">
            <w:pPr>
              <w:jc w:val="center"/>
              <w:rPr>
                <w:color w:val="000000"/>
                <w:lang w:eastAsia="ru-RU"/>
              </w:rPr>
            </w:pPr>
            <w:r w:rsidRPr="00F9219F">
              <w:rPr>
                <w:color w:val="000000"/>
                <w:lang w:eastAsia="ru-RU"/>
              </w:rPr>
              <w:t>0,33</w:t>
            </w:r>
          </w:p>
        </w:tc>
        <w:tc>
          <w:tcPr>
            <w:tcW w:w="1369" w:type="dxa"/>
            <w:vAlign w:val="center"/>
            <w:hideMark/>
          </w:tcPr>
          <w:p w14:paraId="43831E29" w14:textId="77777777" w:rsidR="00A35E2F" w:rsidRPr="00F9219F" w:rsidRDefault="00A35E2F" w:rsidP="00A35E2F">
            <w:pPr>
              <w:jc w:val="center"/>
              <w:rPr>
                <w:color w:val="000000"/>
                <w:lang w:eastAsia="ru-RU"/>
              </w:rPr>
            </w:pPr>
            <w:r w:rsidRPr="00F9219F">
              <w:rPr>
                <w:color w:val="000000"/>
                <w:lang w:eastAsia="ru-RU"/>
              </w:rPr>
              <w:t>250</w:t>
            </w:r>
          </w:p>
        </w:tc>
        <w:tc>
          <w:tcPr>
            <w:tcW w:w="1388" w:type="dxa"/>
            <w:vAlign w:val="center"/>
            <w:hideMark/>
          </w:tcPr>
          <w:p w14:paraId="1828E3FD"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73BF1342" w14:textId="77777777" w:rsidR="00A35E2F" w:rsidRPr="00F9219F" w:rsidRDefault="00A35E2F" w:rsidP="00A35E2F">
            <w:pPr>
              <w:jc w:val="center"/>
              <w:rPr>
                <w:color w:val="000000"/>
                <w:lang w:eastAsia="ru-RU"/>
              </w:rPr>
            </w:pPr>
            <w:r w:rsidRPr="00F9219F">
              <w:rPr>
                <w:color w:val="000000"/>
                <w:lang w:eastAsia="ru-RU"/>
              </w:rPr>
              <w:t>2028</w:t>
            </w:r>
          </w:p>
        </w:tc>
        <w:tc>
          <w:tcPr>
            <w:tcW w:w="1550" w:type="dxa"/>
            <w:vAlign w:val="center"/>
            <w:hideMark/>
          </w:tcPr>
          <w:p w14:paraId="0452CD95" w14:textId="77777777" w:rsidR="00A35E2F" w:rsidRPr="00F9219F" w:rsidRDefault="00A35E2F" w:rsidP="00A35E2F">
            <w:pPr>
              <w:ind w:firstLineChars="100" w:firstLine="240"/>
              <w:jc w:val="center"/>
              <w:rPr>
                <w:color w:val="000000"/>
                <w:lang w:eastAsia="ru-RU"/>
              </w:rPr>
            </w:pPr>
            <w:r w:rsidRPr="00F9219F">
              <w:rPr>
                <w:color w:val="000000"/>
                <w:lang w:eastAsia="ru-RU"/>
              </w:rPr>
              <w:t>33,237</w:t>
            </w:r>
          </w:p>
        </w:tc>
      </w:tr>
      <w:tr w:rsidR="00A35E2F" w:rsidRPr="00F9219F" w14:paraId="256F09C1" w14:textId="77777777" w:rsidTr="00A35E2F">
        <w:trPr>
          <w:trHeight w:val="546"/>
        </w:trPr>
        <w:tc>
          <w:tcPr>
            <w:tcW w:w="1374" w:type="dxa"/>
            <w:vAlign w:val="center"/>
            <w:hideMark/>
          </w:tcPr>
          <w:p w14:paraId="20F9265D"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11419408" w14:textId="77777777" w:rsidR="00A35E2F" w:rsidRPr="00F9219F" w:rsidRDefault="00A35E2F" w:rsidP="00A35E2F">
            <w:pPr>
              <w:jc w:val="center"/>
              <w:rPr>
                <w:color w:val="000000"/>
                <w:lang w:eastAsia="ru-RU"/>
              </w:rPr>
            </w:pPr>
            <w:r w:rsidRPr="00F9219F">
              <w:rPr>
                <w:color w:val="000000"/>
                <w:lang w:eastAsia="ru-RU"/>
              </w:rPr>
              <w:t>Распределительные сети</w:t>
            </w:r>
          </w:p>
        </w:tc>
        <w:tc>
          <w:tcPr>
            <w:tcW w:w="2314" w:type="dxa"/>
            <w:vAlign w:val="center"/>
            <w:hideMark/>
          </w:tcPr>
          <w:p w14:paraId="1BD8AD02" w14:textId="77777777" w:rsidR="00A35E2F" w:rsidRPr="00F9219F" w:rsidRDefault="00A35E2F" w:rsidP="00A35E2F">
            <w:pPr>
              <w:jc w:val="center"/>
              <w:rPr>
                <w:color w:val="000000"/>
                <w:lang w:eastAsia="ru-RU"/>
              </w:rPr>
            </w:pPr>
          </w:p>
        </w:tc>
        <w:tc>
          <w:tcPr>
            <w:tcW w:w="1723" w:type="dxa"/>
            <w:vAlign w:val="center"/>
            <w:hideMark/>
          </w:tcPr>
          <w:p w14:paraId="6271DEBF" w14:textId="77777777" w:rsidR="00A35E2F" w:rsidRPr="00F9219F" w:rsidRDefault="00A35E2F" w:rsidP="00A35E2F">
            <w:pPr>
              <w:jc w:val="center"/>
              <w:rPr>
                <w:color w:val="000000"/>
                <w:lang w:eastAsia="ru-RU"/>
              </w:rPr>
            </w:pPr>
            <w:r w:rsidRPr="00F9219F">
              <w:rPr>
                <w:color w:val="000000"/>
                <w:lang w:eastAsia="ru-RU"/>
              </w:rPr>
              <w:t>109 мкр.</w:t>
            </w:r>
          </w:p>
        </w:tc>
        <w:tc>
          <w:tcPr>
            <w:tcW w:w="1701" w:type="dxa"/>
            <w:vAlign w:val="center"/>
            <w:hideMark/>
          </w:tcPr>
          <w:p w14:paraId="457B27FE" w14:textId="77777777" w:rsidR="00A35E2F" w:rsidRPr="00F9219F" w:rsidRDefault="00A35E2F" w:rsidP="00A35E2F">
            <w:pPr>
              <w:jc w:val="center"/>
              <w:rPr>
                <w:color w:val="000000"/>
                <w:lang w:eastAsia="ru-RU"/>
              </w:rPr>
            </w:pPr>
            <w:r w:rsidRPr="00F9219F">
              <w:rPr>
                <w:color w:val="000000"/>
                <w:lang w:eastAsia="ru-RU"/>
              </w:rPr>
              <w:t>0,228</w:t>
            </w:r>
          </w:p>
        </w:tc>
        <w:tc>
          <w:tcPr>
            <w:tcW w:w="1369" w:type="dxa"/>
            <w:vAlign w:val="center"/>
            <w:hideMark/>
          </w:tcPr>
          <w:p w14:paraId="20BA169D" w14:textId="77777777" w:rsidR="00A35E2F" w:rsidRPr="00F9219F" w:rsidRDefault="00A35E2F" w:rsidP="00A35E2F">
            <w:pPr>
              <w:jc w:val="center"/>
              <w:rPr>
                <w:color w:val="000000"/>
                <w:lang w:eastAsia="ru-RU"/>
              </w:rPr>
            </w:pPr>
            <w:r w:rsidRPr="00F9219F">
              <w:rPr>
                <w:color w:val="000000"/>
                <w:lang w:eastAsia="ru-RU"/>
              </w:rPr>
              <w:t>300</w:t>
            </w:r>
          </w:p>
        </w:tc>
        <w:tc>
          <w:tcPr>
            <w:tcW w:w="1388" w:type="dxa"/>
            <w:vAlign w:val="center"/>
            <w:hideMark/>
          </w:tcPr>
          <w:p w14:paraId="1E02489F"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58A8CF75" w14:textId="77777777" w:rsidR="00A35E2F" w:rsidRPr="00F9219F" w:rsidRDefault="00A35E2F" w:rsidP="00A35E2F">
            <w:pPr>
              <w:jc w:val="center"/>
              <w:rPr>
                <w:color w:val="000000"/>
                <w:lang w:eastAsia="ru-RU"/>
              </w:rPr>
            </w:pPr>
            <w:r w:rsidRPr="00F9219F">
              <w:rPr>
                <w:color w:val="000000"/>
                <w:lang w:eastAsia="ru-RU"/>
              </w:rPr>
              <w:t>2028</w:t>
            </w:r>
          </w:p>
        </w:tc>
        <w:tc>
          <w:tcPr>
            <w:tcW w:w="1550" w:type="dxa"/>
            <w:vAlign w:val="center"/>
            <w:hideMark/>
          </w:tcPr>
          <w:p w14:paraId="5F2B9138" w14:textId="77777777" w:rsidR="00A35E2F" w:rsidRPr="00F9219F" w:rsidRDefault="00A35E2F" w:rsidP="00A35E2F">
            <w:pPr>
              <w:ind w:firstLineChars="100" w:firstLine="240"/>
              <w:jc w:val="center"/>
              <w:rPr>
                <w:color w:val="000000"/>
                <w:lang w:eastAsia="ru-RU"/>
              </w:rPr>
            </w:pPr>
            <w:r w:rsidRPr="00F9219F">
              <w:rPr>
                <w:color w:val="000000"/>
                <w:lang w:eastAsia="ru-RU"/>
              </w:rPr>
              <w:t>25,356</w:t>
            </w:r>
          </w:p>
        </w:tc>
      </w:tr>
      <w:tr w:rsidR="00A35E2F" w:rsidRPr="00F9219F" w14:paraId="371D389F" w14:textId="77777777" w:rsidTr="00A35E2F">
        <w:trPr>
          <w:trHeight w:val="546"/>
        </w:trPr>
        <w:tc>
          <w:tcPr>
            <w:tcW w:w="1374" w:type="dxa"/>
            <w:vAlign w:val="center"/>
            <w:hideMark/>
          </w:tcPr>
          <w:p w14:paraId="2FD606FB"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40D6AB2B" w14:textId="77777777" w:rsidR="00A35E2F" w:rsidRPr="00F9219F" w:rsidRDefault="00A35E2F" w:rsidP="00A35E2F">
            <w:pPr>
              <w:jc w:val="center"/>
              <w:rPr>
                <w:color w:val="000000"/>
                <w:lang w:eastAsia="ru-RU"/>
              </w:rPr>
            </w:pPr>
            <w:r w:rsidRPr="00F9219F">
              <w:rPr>
                <w:color w:val="000000"/>
                <w:lang w:eastAsia="ru-RU"/>
              </w:rPr>
              <w:t>Распределительные сети</w:t>
            </w:r>
          </w:p>
        </w:tc>
        <w:tc>
          <w:tcPr>
            <w:tcW w:w="2314" w:type="dxa"/>
            <w:vAlign w:val="center"/>
            <w:hideMark/>
          </w:tcPr>
          <w:p w14:paraId="06715E40" w14:textId="77777777" w:rsidR="00A35E2F" w:rsidRPr="00F9219F" w:rsidRDefault="00A35E2F" w:rsidP="00A35E2F">
            <w:pPr>
              <w:jc w:val="center"/>
              <w:rPr>
                <w:color w:val="000000"/>
                <w:lang w:eastAsia="ru-RU"/>
              </w:rPr>
            </w:pPr>
          </w:p>
        </w:tc>
        <w:tc>
          <w:tcPr>
            <w:tcW w:w="1723" w:type="dxa"/>
            <w:vAlign w:val="center"/>
            <w:hideMark/>
          </w:tcPr>
          <w:p w14:paraId="4639779E" w14:textId="77777777" w:rsidR="00A35E2F" w:rsidRPr="00F9219F" w:rsidRDefault="00A35E2F" w:rsidP="00A35E2F">
            <w:pPr>
              <w:jc w:val="center"/>
              <w:rPr>
                <w:color w:val="000000"/>
                <w:lang w:eastAsia="ru-RU"/>
              </w:rPr>
            </w:pPr>
            <w:r w:rsidRPr="00F9219F">
              <w:rPr>
                <w:color w:val="000000"/>
                <w:lang w:eastAsia="ru-RU"/>
              </w:rPr>
              <w:t>143 мкр.</w:t>
            </w:r>
          </w:p>
        </w:tc>
        <w:tc>
          <w:tcPr>
            <w:tcW w:w="1701" w:type="dxa"/>
            <w:vAlign w:val="center"/>
            <w:hideMark/>
          </w:tcPr>
          <w:p w14:paraId="25AED559" w14:textId="77777777" w:rsidR="00A35E2F" w:rsidRPr="00F9219F" w:rsidRDefault="00A35E2F" w:rsidP="00A35E2F">
            <w:pPr>
              <w:jc w:val="center"/>
              <w:rPr>
                <w:color w:val="000000"/>
                <w:lang w:eastAsia="ru-RU"/>
              </w:rPr>
            </w:pPr>
            <w:r w:rsidRPr="00F9219F">
              <w:rPr>
                <w:color w:val="000000"/>
                <w:lang w:eastAsia="ru-RU"/>
              </w:rPr>
              <w:t>0,21</w:t>
            </w:r>
          </w:p>
        </w:tc>
        <w:tc>
          <w:tcPr>
            <w:tcW w:w="1369" w:type="dxa"/>
            <w:vAlign w:val="center"/>
            <w:hideMark/>
          </w:tcPr>
          <w:p w14:paraId="3F3B6EDB" w14:textId="77777777" w:rsidR="00A35E2F" w:rsidRPr="00F9219F" w:rsidRDefault="00A35E2F" w:rsidP="00A35E2F">
            <w:pPr>
              <w:jc w:val="center"/>
              <w:rPr>
                <w:color w:val="000000"/>
                <w:lang w:eastAsia="ru-RU"/>
              </w:rPr>
            </w:pPr>
            <w:r w:rsidRPr="00F9219F">
              <w:rPr>
                <w:color w:val="000000"/>
                <w:lang w:eastAsia="ru-RU"/>
              </w:rPr>
              <w:t>250</w:t>
            </w:r>
          </w:p>
        </w:tc>
        <w:tc>
          <w:tcPr>
            <w:tcW w:w="1388" w:type="dxa"/>
            <w:vAlign w:val="center"/>
            <w:hideMark/>
          </w:tcPr>
          <w:p w14:paraId="661891E3"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57A1927F" w14:textId="77777777" w:rsidR="00A35E2F" w:rsidRPr="00F9219F" w:rsidRDefault="00A35E2F" w:rsidP="00A35E2F">
            <w:pPr>
              <w:jc w:val="center"/>
              <w:rPr>
                <w:color w:val="000000"/>
                <w:lang w:eastAsia="ru-RU"/>
              </w:rPr>
            </w:pPr>
            <w:r w:rsidRPr="00F9219F">
              <w:rPr>
                <w:color w:val="000000"/>
                <w:lang w:eastAsia="ru-RU"/>
              </w:rPr>
              <w:t>2027</w:t>
            </w:r>
          </w:p>
        </w:tc>
        <w:tc>
          <w:tcPr>
            <w:tcW w:w="1550" w:type="dxa"/>
            <w:vAlign w:val="center"/>
            <w:hideMark/>
          </w:tcPr>
          <w:p w14:paraId="6C7DF497" w14:textId="77777777" w:rsidR="00A35E2F" w:rsidRPr="00F9219F" w:rsidRDefault="00A35E2F" w:rsidP="00A35E2F">
            <w:pPr>
              <w:ind w:firstLineChars="100" w:firstLine="240"/>
              <w:jc w:val="center"/>
              <w:rPr>
                <w:color w:val="000000"/>
                <w:lang w:eastAsia="ru-RU"/>
              </w:rPr>
            </w:pPr>
            <w:r w:rsidRPr="00F9219F">
              <w:rPr>
                <w:color w:val="000000"/>
                <w:lang w:eastAsia="ru-RU"/>
              </w:rPr>
              <w:t>22,018</w:t>
            </w:r>
          </w:p>
        </w:tc>
      </w:tr>
      <w:tr w:rsidR="00A35E2F" w:rsidRPr="00F9219F" w14:paraId="32A9F072" w14:textId="77777777" w:rsidTr="00A35E2F">
        <w:trPr>
          <w:trHeight w:val="546"/>
        </w:trPr>
        <w:tc>
          <w:tcPr>
            <w:tcW w:w="1374" w:type="dxa"/>
            <w:vAlign w:val="center"/>
            <w:hideMark/>
          </w:tcPr>
          <w:p w14:paraId="7711F7A9"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07570EAD" w14:textId="77777777" w:rsidR="00A35E2F" w:rsidRPr="00F9219F" w:rsidRDefault="00A35E2F" w:rsidP="00A35E2F">
            <w:pPr>
              <w:jc w:val="center"/>
              <w:rPr>
                <w:color w:val="000000"/>
                <w:lang w:eastAsia="ru-RU"/>
              </w:rPr>
            </w:pPr>
            <w:r w:rsidRPr="00F9219F">
              <w:rPr>
                <w:color w:val="000000"/>
                <w:lang w:eastAsia="ru-RU"/>
              </w:rPr>
              <w:t>Распределительные сети</w:t>
            </w:r>
          </w:p>
        </w:tc>
        <w:tc>
          <w:tcPr>
            <w:tcW w:w="2314" w:type="dxa"/>
            <w:vAlign w:val="center"/>
            <w:hideMark/>
          </w:tcPr>
          <w:p w14:paraId="31DAB520" w14:textId="77777777" w:rsidR="00A35E2F" w:rsidRPr="00F9219F" w:rsidRDefault="00A35E2F" w:rsidP="00A35E2F">
            <w:pPr>
              <w:jc w:val="center"/>
              <w:rPr>
                <w:color w:val="000000"/>
                <w:lang w:eastAsia="ru-RU"/>
              </w:rPr>
            </w:pPr>
          </w:p>
        </w:tc>
        <w:tc>
          <w:tcPr>
            <w:tcW w:w="1723" w:type="dxa"/>
            <w:vAlign w:val="center"/>
            <w:hideMark/>
          </w:tcPr>
          <w:p w14:paraId="2E6361E5" w14:textId="77777777" w:rsidR="00A35E2F" w:rsidRPr="00F9219F" w:rsidRDefault="00A35E2F" w:rsidP="00A35E2F">
            <w:pPr>
              <w:jc w:val="center"/>
              <w:rPr>
                <w:color w:val="000000"/>
                <w:lang w:eastAsia="ru-RU"/>
              </w:rPr>
            </w:pPr>
            <w:r w:rsidRPr="00F9219F">
              <w:rPr>
                <w:color w:val="000000"/>
                <w:lang w:eastAsia="ru-RU"/>
              </w:rPr>
              <w:t>150 мкр.</w:t>
            </w:r>
          </w:p>
        </w:tc>
        <w:tc>
          <w:tcPr>
            <w:tcW w:w="1701" w:type="dxa"/>
            <w:vAlign w:val="center"/>
            <w:hideMark/>
          </w:tcPr>
          <w:p w14:paraId="35AF5CCB" w14:textId="77777777" w:rsidR="00A35E2F" w:rsidRPr="00F9219F" w:rsidRDefault="00A35E2F" w:rsidP="00A35E2F">
            <w:pPr>
              <w:jc w:val="center"/>
              <w:rPr>
                <w:color w:val="000000"/>
                <w:lang w:eastAsia="ru-RU"/>
              </w:rPr>
            </w:pPr>
            <w:r w:rsidRPr="00F9219F">
              <w:rPr>
                <w:color w:val="000000"/>
                <w:lang w:eastAsia="ru-RU"/>
              </w:rPr>
              <w:t>0,1</w:t>
            </w:r>
          </w:p>
        </w:tc>
        <w:tc>
          <w:tcPr>
            <w:tcW w:w="1369" w:type="dxa"/>
            <w:vAlign w:val="center"/>
            <w:hideMark/>
          </w:tcPr>
          <w:p w14:paraId="23879FFB" w14:textId="77777777" w:rsidR="00A35E2F" w:rsidRPr="00F9219F" w:rsidRDefault="00A35E2F" w:rsidP="00A35E2F">
            <w:pPr>
              <w:jc w:val="center"/>
              <w:rPr>
                <w:color w:val="000000"/>
                <w:lang w:eastAsia="ru-RU"/>
              </w:rPr>
            </w:pPr>
            <w:r w:rsidRPr="00F9219F">
              <w:rPr>
                <w:color w:val="000000"/>
                <w:lang w:eastAsia="ru-RU"/>
              </w:rPr>
              <w:t>250</w:t>
            </w:r>
          </w:p>
        </w:tc>
        <w:tc>
          <w:tcPr>
            <w:tcW w:w="1388" w:type="dxa"/>
            <w:vAlign w:val="center"/>
            <w:hideMark/>
          </w:tcPr>
          <w:p w14:paraId="2511178F"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1BC18558" w14:textId="77777777" w:rsidR="00A35E2F" w:rsidRPr="00F9219F" w:rsidRDefault="00A35E2F" w:rsidP="00A35E2F">
            <w:pPr>
              <w:jc w:val="center"/>
              <w:rPr>
                <w:color w:val="000000"/>
                <w:lang w:eastAsia="ru-RU"/>
              </w:rPr>
            </w:pPr>
            <w:r w:rsidRPr="00F9219F">
              <w:rPr>
                <w:color w:val="000000"/>
                <w:lang w:eastAsia="ru-RU"/>
              </w:rPr>
              <w:t>2028</w:t>
            </w:r>
          </w:p>
        </w:tc>
        <w:tc>
          <w:tcPr>
            <w:tcW w:w="1550" w:type="dxa"/>
            <w:vAlign w:val="center"/>
            <w:hideMark/>
          </w:tcPr>
          <w:p w14:paraId="6A2543E1" w14:textId="77777777" w:rsidR="00A35E2F" w:rsidRPr="00F9219F" w:rsidRDefault="00A35E2F" w:rsidP="00A35E2F">
            <w:pPr>
              <w:ind w:firstLineChars="100" w:firstLine="240"/>
              <w:jc w:val="center"/>
              <w:rPr>
                <w:color w:val="000000"/>
                <w:lang w:eastAsia="ru-RU"/>
              </w:rPr>
            </w:pPr>
            <w:r w:rsidRPr="00F9219F">
              <w:rPr>
                <w:color w:val="000000"/>
                <w:lang w:eastAsia="ru-RU"/>
              </w:rPr>
              <w:t>10,485</w:t>
            </w:r>
          </w:p>
        </w:tc>
      </w:tr>
      <w:tr w:rsidR="00A35E2F" w:rsidRPr="00F9219F" w14:paraId="524E1713" w14:textId="77777777" w:rsidTr="00A35E2F">
        <w:trPr>
          <w:trHeight w:val="546"/>
        </w:trPr>
        <w:tc>
          <w:tcPr>
            <w:tcW w:w="1374" w:type="dxa"/>
            <w:vAlign w:val="center"/>
            <w:hideMark/>
          </w:tcPr>
          <w:p w14:paraId="3C7A19DC"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333EDB99" w14:textId="77777777" w:rsidR="00A35E2F" w:rsidRPr="00F9219F" w:rsidRDefault="00A35E2F" w:rsidP="00A35E2F">
            <w:pPr>
              <w:jc w:val="center"/>
              <w:rPr>
                <w:color w:val="000000"/>
                <w:lang w:eastAsia="ru-RU"/>
              </w:rPr>
            </w:pPr>
            <w:r w:rsidRPr="00F9219F">
              <w:rPr>
                <w:color w:val="000000"/>
                <w:lang w:eastAsia="ru-RU"/>
              </w:rPr>
              <w:t>Распределительные сети</w:t>
            </w:r>
          </w:p>
        </w:tc>
        <w:tc>
          <w:tcPr>
            <w:tcW w:w="2314" w:type="dxa"/>
            <w:vAlign w:val="center"/>
            <w:hideMark/>
          </w:tcPr>
          <w:p w14:paraId="0D7B4BC9" w14:textId="77777777" w:rsidR="00A35E2F" w:rsidRPr="00F9219F" w:rsidRDefault="00A35E2F" w:rsidP="00A35E2F">
            <w:pPr>
              <w:jc w:val="center"/>
              <w:rPr>
                <w:color w:val="000000"/>
                <w:lang w:eastAsia="ru-RU"/>
              </w:rPr>
            </w:pPr>
          </w:p>
        </w:tc>
        <w:tc>
          <w:tcPr>
            <w:tcW w:w="1723" w:type="dxa"/>
            <w:vAlign w:val="center"/>
            <w:hideMark/>
          </w:tcPr>
          <w:p w14:paraId="4E171145" w14:textId="77777777" w:rsidR="00A35E2F" w:rsidRPr="00F9219F" w:rsidRDefault="00A35E2F" w:rsidP="00A35E2F">
            <w:pPr>
              <w:jc w:val="center"/>
              <w:rPr>
                <w:color w:val="000000"/>
                <w:lang w:eastAsia="ru-RU"/>
              </w:rPr>
            </w:pPr>
            <w:r w:rsidRPr="00F9219F">
              <w:rPr>
                <w:color w:val="000000"/>
                <w:lang w:eastAsia="ru-RU"/>
              </w:rPr>
              <w:t>116 мкр.</w:t>
            </w:r>
          </w:p>
        </w:tc>
        <w:tc>
          <w:tcPr>
            <w:tcW w:w="1701" w:type="dxa"/>
            <w:vAlign w:val="center"/>
            <w:hideMark/>
          </w:tcPr>
          <w:p w14:paraId="65FE6732" w14:textId="77777777" w:rsidR="00A35E2F" w:rsidRPr="00F9219F" w:rsidRDefault="00A35E2F" w:rsidP="00A35E2F">
            <w:pPr>
              <w:jc w:val="center"/>
              <w:rPr>
                <w:color w:val="000000"/>
                <w:lang w:eastAsia="ru-RU"/>
              </w:rPr>
            </w:pPr>
            <w:r w:rsidRPr="00F9219F">
              <w:rPr>
                <w:color w:val="000000"/>
                <w:lang w:eastAsia="ru-RU"/>
              </w:rPr>
              <w:t>0,14</w:t>
            </w:r>
          </w:p>
        </w:tc>
        <w:tc>
          <w:tcPr>
            <w:tcW w:w="1369" w:type="dxa"/>
            <w:vAlign w:val="center"/>
            <w:hideMark/>
          </w:tcPr>
          <w:p w14:paraId="6BC9CEEA" w14:textId="77777777" w:rsidR="00A35E2F" w:rsidRPr="00F9219F" w:rsidRDefault="00A35E2F" w:rsidP="00A35E2F">
            <w:pPr>
              <w:jc w:val="center"/>
              <w:rPr>
                <w:color w:val="000000"/>
                <w:lang w:eastAsia="ru-RU"/>
              </w:rPr>
            </w:pPr>
            <w:r w:rsidRPr="00F9219F">
              <w:rPr>
                <w:color w:val="000000"/>
                <w:lang w:eastAsia="ru-RU"/>
              </w:rPr>
              <w:t>300</w:t>
            </w:r>
          </w:p>
        </w:tc>
        <w:tc>
          <w:tcPr>
            <w:tcW w:w="1388" w:type="dxa"/>
            <w:vAlign w:val="center"/>
            <w:hideMark/>
          </w:tcPr>
          <w:p w14:paraId="3813DA79"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6CB12A59" w14:textId="77777777" w:rsidR="00A35E2F" w:rsidRPr="00F9219F" w:rsidRDefault="00A35E2F" w:rsidP="00A35E2F">
            <w:pPr>
              <w:jc w:val="center"/>
              <w:rPr>
                <w:color w:val="000000"/>
                <w:lang w:eastAsia="ru-RU"/>
              </w:rPr>
            </w:pPr>
            <w:r w:rsidRPr="00F9219F">
              <w:rPr>
                <w:color w:val="000000"/>
                <w:lang w:eastAsia="ru-RU"/>
              </w:rPr>
              <w:t>2029</w:t>
            </w:r>
          </w:p>
        </w:tc>
        <w:tc>
          <w:tcPr>
            <w:tcW w:w="1550" w:type="dxa"/>
            <w:vAlign w:val="center"/>
            <w:hideMark/>
          </w:tcPr>
          <w:p w14:paraId="63B282BA" w14:textId="77777777" w:rsidR="00A35E2F" w:rsidRPr="00F9219F" w:rsidRDefault="00A35E2F" w:rsidP="00A35E2F">
            <w:pPr>
              <w:ind w:firstLineChars="100" w:firstLine="240"/>
              <w:jc w:val="center"/>
              <w:rPr>
                <w:color w:val="000000"/>
                <w:lang w:eastAsia="ru-RU"/>
              </w:rPr>
            </w:pPr>
            <w:r w:rsidRPr="00F9219F">
              <w:rPr>
                <w:color w:val="000000"/>
                <w:lang w:eastAsia="ru-RU"/>
              </w:rPr>
              <w:t>15,570</w:t>
            </w:r>
          </w:p>
        </w:tc>
      </w:tr>
      <w:tr w:rsidR="00A35E2F" w:rsidRPr="00F9219F" w14:paraId="22BBF991" w14:textId="77777777" w:rsidTr="00A35E2F">
        <w:trPr>
          <w:trHeight w:val="546"/>
        </w:trPr>
        <w:tc>
          <w:tcPr>
            <w:tcW w:w="1374" w:type="dxa"/>
            <w:vAlign w:val="center"/>
            <w:hideMark/>
          </w:tcPr>
          <w:p w14:paraId="18D81743"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hideMark/>
          </w:tcPr>
          <w:p w14:paraId="35011346" w14:textId="77777777" w:rsidR="00A35E2F" w:rsidRPr="00F9219F" w:rsidRDefault="00A35E2F" w:rsidP="00A35E2F">
            <w:pPr>
              <w:jc w:val="center"/>
              <w:rPr>
                <w:color w:val="000000"/>
                <w:lang w:eastAsia="ru-RU"/>
              </w:rPr>
            </w:pPr>
            <w:r w:rsidRPr="00F9219F">
              <w:rPr>
                <w:color w:val="000000"/>
                <w:lang w:eastAsia="ru-RU"/>
              </w:rPr>
              <w:t>Распределительные сети</w:t>
            </w:r>
          </w:p>
        </w:tc>
        <w:tc>
          <w:tcPr>
            <w:tcW w:w="2314" w:type="dxa"/>
            <w:vAlign w:val="center"/>
            <w:hideMark/>
          </w:tcPr>
          <w:p w14:paraId="054D252C" w14:textId="77777777" w:rsidR="00A35E2F" w:rsidRPr="00F9219F" w:rsidRDefault="00A35E2F" w:rsidP="00A35E2F">
            <w:pPr>
              <w:jc w:val="center"/>
              <w:rPr>
                <w:color w:val="000000"/>
                <w:lang w:eastAsia="ru-RU"/>
              </w:rPr>
            </w:pPr>
          </w:p>
        </w:tc>
        <w:tc>
          <w:tcPr>
            <w:tcW w:w="1723" w:type="dxa"/>
            <w:vAlign w:val="center"/>
            <w:hideMark/>
          </w:tcPr>
          <w:p w14:paraId="7B97BA0F" w14:textId="77777777" w:rsidR="00A35E2F" w:rsidRPr="00F9219F" w:rsidRDefault="00A35E2F" w:rsidP="00A35E2F">
            <w:pPr>
              <w:jc w:val="center"/>
              <w:rPr>
                <w:color w:val="000000"/>
                <w:lang w:eastAsia="ru-RU"/>
              </w:rPr>
            </w:pPr>
            <w:r w:rsidRPr="00F9219F">
              <w:rPr>
                <w:color w:val="000000"/>
                <w:lang w:eastAsia="ru-RU"/>
              </w:rPr>
              <w:t>110 мкр.</w:t>
            </w:r>
          </w:p>
        </w:tc>
        <w:tc>
          <w:tcPr>
            <w:tcW w:w="1701" w:type="dxa"/>
            <w:vAlign w:val="center"/>
            <w:hideMark/>
          </w:tcPr>
          <w:p w14:paraId="06C9D0AE" w14:textId="77777777" w:rsidR="00A35E2F" w:rsidRPr="00F9219F" w:rsidRDefault="00A35E2F" w:rsidP="00A35E2F">
            <w:pPr>
              <w:jc w:val="center"/>
              <w:rPr>
                <w:color w:val="000000"/>
                <w:lang w:eastAsia="ru-RU"/>
              </w:rPr>
            </w:pPr>
            <w:r w:rsidRPr="00F9219F">
              <w:rPr>
                <w:color w:val="000000"/>
                <w:lang w:eastAsia="ru-RU"/>
              </w:rPr>
              <w:t>0,1</w:t>
            </w:r>
          </w:p>
        </w:tc>
        <w:tc>
          <w:tcPr>
            <w:tcW w:w="1369" w:type="dxa"/>
            <w:vAlign w:val="center"/>
            <w:hideMark/>
          </w:tcPr>
          <w:p w14:paraId="0757672D" w14:textId="77777777" w:rsidR="00A35E2F" w:rsidRPr="00F9219F" w:rsidRDefault="00A35E2F" w:rsidP="00A35E2F">
            <w:pPr>
              <w:jc w:val="center"/>
              <w:rPr>
                <w:color w:val="000000"/>
                <w:lang w:eastAsia="ru-RU"/>
              </w:rPr>
            </w:pPr>
            <w:r w:rsidRPr="00F9219F">
              <w:rPr>
                <w:color w:val="000000"/>
                <w:lang w:eastAsia="ru-RU"/>
              </w:rPr>
              <w:t>300</w:t>
            </w:r>
          </w:p>
        </w:tc>
        <w:tc>
          <w:tcPr>
            <w:tcW w:w="1388" w:type="dxa"/>
            <w:vAlign w:val="center"/>
            <w:hideMark/>
          </w:tcPr>
          <w:p w14:paraId="3F1DD328"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hideMark/>
          </w:tcPr>
          <w:p w14:paraId="763A8D01" w14:textId="77777777" w:rsidR="00A35E2F" w:rsidRPr="00F9219F" w:rsidRDefault="00A35E2F" w:rsidP="00A35E2F">
            <w:pPr>
              <w:jc w:val="center"/>
              <w:rPr>
                <w:color w:val="000000"/>
                <w:lang w:eastAsia="ru-RU"/>
              </w:rPr>
            </w:pPr>
            <w:r w:rsidRPr="00F9219F">
              <w:rPr>
                <w:color w:val="000000"/>
                <w:lang w:eastAsia="ru-RU"/>
              </w:rPr>
              <w:t>2028</w:t>
            </w:r>
          </w:p>
        </w:tc>
        <w:tc>
          <w:tcPr>
            <w:tcW w:w="1550" w:type="dxa"/>
            <w:vAlign w:val="center"/>
            <w:hideMark/>
          </w:tcPr>
          <w:p w14:paraId="3F4059A6" w14:textId="77777777" w:rsidR="00A35E2F" w:rsidRPr="00F9219F" w:rsidRDefault="00A35E2F" w:rsidP="00A35E2F">
            <w:pPr>
              <w:ind w:firstLineChars="100" w:firstLine="240"/>
              <w:jc w:val="center"/>
              <w:rPr>
                <w:color w:val="000000"/>
                <w:lang w:eastAsia="ru-RU"/>
              </w:rPr>
            </w:pPr>
            <w:r w:rsidRPr="00F9219F">
              <w:rPr>
                <w:color w:val="000000"/>
                <w:lang w:eastAsia="ru-RU"/>
              </w:rPr>
              <w:t>11,121</w:t>
            </w:r>
          </w:p>
        </w:tc>
      </w:tr>
      <w:tr w:rsidR="00A35E2F" w:rsidRPr="00F9219F" w14:paraId="3DBFC127" w14:textId="77777777" w:rsidTr="00A35E2F">
        <w:trPr>
          <w:trHeight w:val="546"/>
        </w:trPr>
        <w:tc>
          <w:tcPr>
            <w:tcW w:w="1374" w:type="dxa"/>
            <w:vAlign w:val="center"/>
          </w:tcPr>
          <w:p w14:paraId="2061F55D"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tcPr>
          <w:p w14:paraId="690EA169" w14:textId="77777777" w:rsidR="00A35E2F" w:rsidRPr="00F9219F" w:rsidRDefault="00A35E2F" w:rsidP="00A35E2F">
            <w:pPr>
              <w:jc w:val="center"/>
              <w:rPr>
                <w:color w:val="000000"/>
                <w:lang w:eastAsia="ru-RU"/>
              </w:rPr>
            </w:pPr>
            <w:r w:rsidRPr="00F9219F">
              <w:rPr>
                <w:color w:val="000000"/>
                <w:lang w:eastAsia="ru-RU"/>
              </w:rPr>
              <w:t>УТ-11/Шекснинский</w:t>
            </w:r>
          </w:p>
        </w:tc>
        <w:tc>
          <w:tcPr>
            <w:tcW w:w="2314" w:type="dxa"/>
            <w:vAlign w:val="center"/>
          </w:tcPr>
          <w:p w14:paraId="715334EC" w14:textId="77777777" w:rsidR="00A35E2F" w:rsidRPr="00F9219F" w:rsidRDefault="00A35E2F" w:rsidP="00A35E2F">
            <w:pPr>
              <w:jc w:val="center"/>
              <w:rPr>
                <w:color w:val="000000"/>
                <w:lang w:eastAsia="ru-RU"/>
              </w:rPr>
            </w:pPr>
            <w:r w:rsidRPr="00F9219F">
              <w:rPr>
                <w:color w:val="000000"/>
                <w:lang w:eastAsia="ru-RU"/>
              </w:rPr>
              <w:t>УТ-1/Ленинградская</w:t>
            </w:r>
          </w:p>
        </w:tc>
        <w:tc>
          <w:tcPr>
            <w:tcW w:w="1723" w:type="dxa"/>
            <w:vAlign w:val="center"/>
          </w:tcPr>
          <w:p w14:paraId="202244A3" w14:textId="77777777" w:rsidR="00A35E2F" w:rsidRPr="00F9219F" w:rsidRDefault="00A35E2F" w:rsidP="00A35E2F">
            <w:pPr>
              <w:jc w:val="center"/>
              <w:rPr>
                <w:color w:val="000000"/>
                <w:lang w:eastAsia="ru-RU"/>
              </w:rPr>
            </w:pPr>
            <w:r w:rsidRPr="00F9219F">
              <w:rPr>
                <w:color w:val="000000"/>
                <w:lang w:eastAsia="ru-RU"/>
              </w:rPr>
              <w:t>116,117 мкр.</w:t>
            </w:r>
          </w:p>
        </w:tc>
        <w:tc>
          <w:tcPr>
            <w:tcW w:w="1701" w:type="dxa"/>
            <w:vAlign w:val="center"/>
          </w:tcPr>
          <w:p w14:paraId="5DAFE147" w14:textId="77777777" w:rsidR="00A35E2F" w:rsidRPr="00F9219F" w:rsidRDefault="00A35E2F" w:rsidP="00A35E2F">
            <w:pPr>
              <w:jc w:val="center"/>
              <w:rPr>
                <w:color w:val="000000"/>
                <w:lang w:eastAsia="ru-RU"/>
              </w:rPr>
            </w:pPr>
            <w:r w:rsidRPr="00F9219F">
              <w:rPr>
                <w:color w:val="000000"/>
                <w:lang w:eastAsia="ru-RU"/>
              </w:rPr>
              <w:t>0,7</w:t>
            </w:r>
          </w:p>
        </w:tc>
        <w:tc>
          <w:tcPr>
            <w:tcW w:w="1369" w:type="dxa"/>
            <w:vAlign w:val="center"/>
          </w:tcPr>
          <w:p w14:paraId="3F62463F" w14:textId="77777777" w:rsidR="00A35E2F" w:rsidRPr="00F9219F" w:rsidRDefault="00A35E2F" w:rsidP="00A35E2F">
            <w:pPr>
              <w:jc w:val="center"/>
              <w:rPr>
                <w:color w:val="000000"/>
                <w:lang w:eastAsia="ru-RU"/>
              </w:rPr>
            </w:pPr>
            <w:r w:rsidRPr="00F9219F">
              <w:rPr>
                <w:color w:val="000000"/>
                <w:lang w:eastAsia="ru-RU"/>
              </w:rPr>
              <w:t>500</w:t>
            </w:r>
          </w:p>
        </w:tc>
        <w:tc>
          <w:tcPr>
            <w:tcW w:w="1388" w:type="dxa"/>
            <w:vAlign w:val="center"/>
          </w:tcPr>
          <w:p w14:paraId="382DB67B"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tcPr>
          <w:p w14:paraId="4CBE4D1F" w14:textId="77777777" w:rsidR="00A35E2F" w:rsidRPr="00F9219F" w:rsidRDefault="00A35E2F" w:rsidP="00A35E2F">
            <w:pPr>
              <w:jc w:val="center"/>
              <w:rPr>
                <w:color w:val="000000"/>
                <w:lang w:eastAsia="ru-RU"/>
              </w:rPr>
            </w:pPr>
            <w:r w:rsidRPr="00F9219F">
              <w:rPr>
                <w:color w:val="000000"/>
                <w:lang w:eastAsia="ru-RU"/>
              </w:rPr>
              <w:t>2029</w:t>
            </w:r>
          </w:p>
        </w:tc>
        <w:tc>
          <w:tcPr>
            <w:tcW w:w="1550" w:type="dxa"/>
            <w:vAlign w:val="center"/>
          </w:tcPr>
          <w:p w14:paraId="3BA18032" w14:textId="77777777" w:rsidR="00A35E2F" w:rsidRPr="00F9219F" w:rsidRDefault="00A35E2F" w:rsidP="00A35E2F">
            <w:pPr>
              <w:ind w:firstLineChars="100" w:firstLine="240"/>
              <w:jc w:val="center"/>
              <w:rPr>
                <w:color w:val="000000"/>
                <w:lang w:eastAsia="ru-RU"/>
              </w:rPr>
            </w:pPr>
            <w:r w:rsidRPr="00F9219F">
              <w:rPr>
                <w:color w:val="000000"/>
                <w:lang w:eastAsia="ru-RU"/>
              </w:rPr>
              <w:t>116,238</w:t>
            </w:r>
          </w:p>
        </w:tc>
      </w:tr>
      <w:tr w:rsidR="00A35E2F" w:rsidRPr="00F9219F" w14:paraId="63F7C065" w14:textId="77777777" w:rsidTr="00A35E2F">
        <w:trPr>
          <w:trHeight w:val="546"/>
        </w:trPr>
        <w:tc>
          <w:tcPr>
            <w:tcW w:w="1374" w:type="dxa"/>
            <w:vAlign w:val="center"/>
          </w:tcPr>
          <w:p w14:paraId="0061B77C" w14:textId="77777777" w:rsidR="00A35E2F" w:rsidRPr="00F9219F" w:rsidRDefault="00A35E2F" w:rsidP="00A35E2F">
            <w:pPr>
              <w:jc w:val="center"/>
              <w:rPr>
                <w:color w:val="000000"/>
                <w:lang w:eastAsia="ru-RU"/>
              </w:rPr>
            </w:pPr>
            <w:r w:rsidRPr="00F9219F">
              <w:rPr>
                <w:color w:val="000000"/>
                <w:lang w:eastAsia="ru-RU"/>
              </w:rPr>
              <w:t>Котельная Южная</w:t>
            </w:r>
          </w:p>
        </w:tc>
        <w:tc>
          <w:tcPr>
            <w:tcW w:w="2314" w:type="dxa"/>
            <w:vAlign w:val="center"/>
          </w:tcPr>
          <w:p w14:paraId="3FC8BA02" w14:textId="77777777" w:rsidR="00A35E2F" w:rsidRPr="00F9219F" w:rsidRDefault="00A35E2F" w:rsidP="00A35E2F">
            <w:pPr>
              <w:jc w:val="center"/>
              <w:rPr>
                <w:color w:val="000000"/>
                <w:lang w:eastAsia="ru-RU"/>
              </w:rPr>
            </w:pPr>
            <w:r w:rsidRPr="00F9219F">
              <w:rPr>
                <w:color w:val="000000"/>
                <w:lang w:eastAsia="ru-RU"/>
              </w:rPr>
              <w:t>УТ-11/Шекснинский</w:t>
            </w:r>
          </w:p>
        </w:tc>
        <w:tc>
          <w:tcPr>
            <w:tcW w:w="2314" w:type="dxa"/>
            <w:vAlign w:val="center"/>
          </w:tcPr>
          <w:p w14:paraId="1294ADC8" w14:textId="77777777" w:rsidR="00A35E2F" w:rsidRPr="00F9219F" w:rsidRDefault="00A35E2F" w:rsidP="00A35E2F">
            <w:pPr>
              <w:jc w:val="center"/>
              <w:rPr>
                <w:color w:val="000000"/>
                <w:lang w:eastAsia="ru-RU"/>
              </w:rPr>
            </w:pPr>
            <w:r w:rsidRPr="00F9219F">
              <w:rPr>
                <w:color w:val="000000"/>
                <w:lang w:eastAsia="ru-RU"/>
              </w:rPr>
              <w:t>УТ-12/Шекснинский</w:t>
            </w:r>
          </w:p>
        </w:tc>
        <w:tc>
          <w:tcPr>
            <w:tcW w:w="1723" w:type="dxa"/>
            <w:vAlign w:val="center"/>
          </w:tcPr>
          <w:p w14:paraId="6CDB855B" w14:textId="77777777" w:rsidR="00A35E2F" w:rsidRPr="00F9219F" w:rsidRDefault="00A35E2F" w:rsidP="00A35E2F">
            <w:pPr>
              <w:jc w:val="center"/>
              <w:rPr>
                <w:color w:val="000000"/>
                <w:lang w:eastAsia="ru-RU"/>
              </w:rPr>
            </w:pPr>
            <w:r w:rsidRPr="00F9219F">
              <w:rPr>
                <w:color w:val="000000"/>
                <w:lang w:eastAsia="ru-RU"/>
              </w:rPr>
              <w:t>111,113</w:t>
            </w:r>
          </w:p>
        </w:tc>
        <w:tc>
          <w:tcPr>
            <w:tcW w:w="1701" w:type="dxa"/>
            <w:vAlign w:val="center"/>
          </w:tcPr>
          <w:p w14:paraId="3C97DAA3" w14:textId="77777777" w:rsidR="00A35E2F" w:rsidRPr="00F9219F" w:rsidRDefault="00A35E2F" w:rsidP="00A35E2F">
            <w:pPr>
              <w:jc w:val="center"/>
              <w:rPr>
                <w:color w:val="000000"/>
                <w:lang w:eastAsia="ru-RU"/>
              </w:rPr>
            </w:pPr>
            <w:r>
              <w:rPr>
                <w:color w:val="000000"/>
                <w:lang w:eastAsia="ru-RU"/>
              </w:rPr>
              <w:t>0,</w:t>
            </w:r>
            <w:r w:rsidRPr="00F9219F">
              <w:rPr>
                <w:color w:val="000000"/>
                <w:lang w:eastAsia="ru-RU"/>
              </w:rPr>
              <w:t>26</w:t>
            </w:r>
          </w:p>
        </w:tc>
        <w:tc>
          <w:tcPr>
            <w:tcW w:w="1369" w:type="dxa"/>
            <w:vAlign w:val="center"/>
          </w:tcPr>
          <w:p w14:paraId="28AB6C51" w14:textId="77777777" w:rsidR="00A35E2F" w:rsidRPr="00F9219F" w:rsidRDefault="00A35E2F" w:rsidP="00A35E2F">
            <w:pPr>
              <w:jc w:val="center"/>
              <w:rPr>
                <w:color w:val="000000"/>
                <w:lang w:eastAsia="ru-RU"/>
              </w:rPr>
            </w:pPr>
            <w:r w:rsidRPr="00F9219F">
              <w:rPr>
                <w:color w:val="000000"/>
                <w:lang w:eastAsia="ru-RU"/>
              </w:rPr>
              <w:t>300</w:t>
            </w:r>
          </w:p>
        </w:tc>
        <w:tc>
          <w:tcPr>
            <w:tcW w:w="1388" w:type="dxa"/>
            <w:vAlign w:val="center"/>
          </w:tcPr>
          <w:p w14:paraId="536735BE" w14:textId="77777777" w:rsidR="00A35E2F" w:rsidRPr="00F9219F" w:rsidRDefault="00A35E2F" w:rsidP="00A35E2F">
            <w:pPr>
              <w:jc w:val="center"/>
              <w:rPr>
                <w:color w:val="000000"/>
                <w:lang w:eastAsia="ru-RU"/>
              </w:rPr>
            </w:pPr>
            <w:r w:rsidRPr="00F9219F">
              <w:rPr>
                <w:color w:val="000000"/>
                <w:lang w:eastAsia="ru-RU"/>
              </w:rPr>
              <w:t>Подземная канальная</w:t>
            </w:r>
          </w:p>
        </w:tc>
        <w:tc>
          <w:tcPr>
            <w:tcW w:w="1568" w:type="dxa"/>
            <w:vAlign w:val="center"/>
          </w:tcPr>
          <w:p w14:paraId="39859D74" w14:textId="77777777" w:rsidR="00A35E2F" w:rsidRPr="00F9219F" w:rsidRDefault="00A35E2F" w:rsidP="00A35E2F">
            <w:pPr>
              <w:jc w:val="center"/>
              <w:rPr>
                <w:color w:val="000000"/>
                <w:lang w:eastAsia="ru-RU"/>
              </w:rPr>
            </w:pPr>
            <w:r w:rsidRPr="00F9219F">
              <w:rPr>
                <w:color w:val="000000"/>
                <w:lang w:eastAsia="ru-RU"/>
              </w:rPr>
              <w:t>2028</w:t>
            </w:r>
          </w:p>
        </w:tc>
        <w:tc>
          <w:tcPr>
            <w:tcW w:w="1550" w:type="dxa"/>
            <w:vAlign w:val="center"/>
          </w:tcPr>
          <w:p w14:paraId="55F64667" w14:textId="77777777" w:rsidR="00A35E2F" w:rsidRPr="00F9219F" w:rsidRDefault="00A35E2F" w:rsidP="00A35E2F">
            <w:pPr>
              <w:ind w:firstLineChars="100" w:firstLine="240"/>
              <w:jc w:val="center"/>
              <w:rPr>
                <w:color w:val="000000"/>
                <w:lang w:eastAsia="ru-RU"/>
              </w:rPr>
            </w:pPr>
            <w:r w:rsidRPr="00F9219F">
              <w:rPr>
                <w:color w:val="000000"/>
                <w:lang w:eastAsia="ru-RU"/>
              </w:rPr>
              <w:t>27,8</w:t>
            </w:r>
          </w:p>
        </w:tc>
      </w:tr>
      <w:tr w:rsidR="00A35E2F" w:rsidRPr="00F9219F" w14:paraId="2BDC6587" w14:textId="77777777" w:rsidTr="00A35E2F">
        <w:trPr>
          <w:trHeight w:val="262"/>
        </w:trPr>
        <w:tc>
          <w:tcPr>
            <w:tcW w:w="1374" w:type="dxa"/>
            <w:noWrap/>
            <w:vAlign w:val="center"/>
            <w:hideMark/>
          </w:tcPr>
          <w:p w14:paraId="329CE0DF" w14:textId="77777777" w:rsidR="00A35E2F" w:rsidRPr="00F9219F" w:rsidRDefault="00A35E2F" w:rsidP="00A35E2F">
            <w:pPr>
              <w:jc w:val="center"/>
              <w:rPr>
                <w:color w:val="000000"/>
                <w:lang w:eastAsia="ru-RU"/>
              </w:rPr>
            </w:pPr>
          </w:p>
        </w:tc>
        <w:tc>
          <w:tcPr>
            <w:tcW w:w="2314" w:type="dxa"/>
            <w:noWrap/>
            <w:vAlign w:val="center"/>
            <w:hideMark/>
          </w:tcPr>
          <w:p w14:paraId="476BA05B" w14:textId="77777777" w:rsidR="00A35E2F" w:rsidRPr="00F9219F" w:rsidRDefault="00A35E2F" w:rsidP="00A35E2F">
            <w:pPr>
              <w:jc w:val="center"/>
              <w:rPr>
                <w:color w:val="000000"/>
                <w:lang w:eastAsia="ru-RU"/>
              </w:rPr>
            </w:pPr>
          </w:p>
        </w:tc>
        <w:tc>
          <w:tcPr>
            <w:tcW w:w="2314" w:type="dxa"/>
            <w:noWrap/>
            <w:vAlign w:val="center"/>
            <w:hideMark/>
          </w:tcPr>
          <w:p w14:paraId="06F398A1" w14:textId="77777777" w:rsidR="00A35E2F" w:rsidRPr="00F9219F" w:rsidRDefault="00A35E2F" w:rsidP="00A35E2F">
            <w:pPr>
              <w:jc w:val="center"/>
              <w:rPr>
                <w:color w:val="000000"/>
                <w:lang w:eastAsia="ru-RU"/>
              </w:rPr>
            </w:pPr>
          </w:p>
        </w:tc>
        <w:tc>
          <w:tcPr>
            <w:tcW w:w="1723" w:type="dxa"/>
            <w:noWrap/>
            <w:vAlign w:val="center"/>
            <w:hideMark/>
          </w:tcPr>
          <w:p w14:paraId="4A331C99" w14:textId="77777777" w:rsidR="00A35E2F" w:rsidRPr="00F9219F" w:rsidRDefault="00A35E2F" w:rsidP="00A35E2F">
            <w:pPr>
              <w:jc w:val="center"/>
              <w:rPr>
                <w:color w:val="000000"/>
                <w:lang w:eastAsia="ru-RU"/>
              </w:rPr>
            </w:pPr>
            <w:r w:rsidRPr="00F9219F">
              <w:rPr>
                <w:color w:val="000000"/>
                <w:lang w:eastAsia="ru-RU"/>
              </w:rPr>
              <w:t>Итого:</w:t>
            </w:r>
          </w:p>
        </w:tc>
        <w:tc>
          <w:tcPr>
            <w:tcW w:w="1701" w:type="dxa"/>
            <w:noWrap/>
            <w:vAlign w:val="center"/>
            <w:hideMark/>
          </w:tcPr>
          <w:p w14:paraId="25DCF7B2" w14:textId="77777777" w:rsidR="00A35E2F" w:rsidRPr="00F9219F" w:rsidRDefault="00A35E2F" w:rsidP="00A35E2F">
            <w:pPr>
              <w:jc w:val="center"/>
              <w:rPr>
                <w:color w:val="000000"/>
                <w:lang w:eastAsia="ru-RU"/>
              </w:rPr>
            </w:pPr>
            <w:r>
              <w:rPr>
                <w:color w:val="000000"/>
                <w:lang w:eastAsia="ru-RU"/>
              </w:rPr>
              <w:fldChar w:fldCharType="begin"/>
            </w:r>
            <w:r>
              <w:rPr>
                <w:color w:val="000000"/>
                <w:lang w:eastAsia="ru-RU"/>
              </w:rPr>
              <w:instrText xml:space="preserve"> =SUM(ABOVE) </w:instrText>
            </w:r>
            <w:r>
              <w:rPr>
                <w:color w:val="000000"/>
                <w:lang w:eastAsia="ru-RU"/>
              </w:rPr>
              <w:fldChar w:fldCharType="separate"/>
            </w:r>
            <w:r>
              <w:rPr>
                <w:noProof/>
                <w:color w:val="000000"/>
                <w:lang w:eastAsia="ru-RU"/>
              </w:rPr>
              <w:t>3,148</w:t>
            </w:r>
            <w:r>
              <w:rPr>
                <w:color w:val="000000"/>
                <w:lang w:eastAsia="ru-RU"/>
              </w:rPr>
              <w:fldChar w:fldCharType="end"/>
            </w:r>
          </w:p>
        </w:tc>
        <w:tc>
          <w:tcPr>
            <w:tcW w:w="1369" w:type="dxa"/>
            <w:noWrap/>
            <w:vAlign w:val="center"/>
            <w:hideMark/>
          </w:tcPr>
          <w:p w14:paraId="29172089" w14:textId="77777777" w:rsidR="00A35E2F" w:rsidRPr="00F9219F" w:rsidRDefault="00A35E2F" w:rsidP="00A35E2F">
            <w:pPr>
              <w:jc w:val="center"/>
              <w:rPr>
                <w:color w:val="000000"/>
                <w:lang w:eastAsia="ru-RU"/>
              </w:rPr>
            </w:pPr>
          </w:p>
        </w:tc>
        <w:tc>
          <w:tcPr>
            <w:tcW w:w="1388" w:type="dxa"/>
            <w:noWrap/>
            <w:vAlign w:val="center"/>
            <w:hideMark/>
          </w:tcPr>
          <w:p w14:paraId="7747FC6F" w14:textId="77777777" w:rsidR="00A35E2F" w:rsidRPr="00F9219F" w:rsidRDefault="00A35E2F" w:rsidP="00A35E2F">
            <w:pPr>
              <w:jc w:val="center"/>
              <w:rPr>
                <w:color w:val="000000"/>
                <w:lang w:eastAsia="ru-RU"/>
              </w:rPr>
            </w:pPr>
          </w:p>
        </w:tc>
        <w:tc>
          <w:tcPr>
            <w:tcW w:w="1568" w:type="dxa"/>
            <w:noWrap/>
            <w:vAlign w:val="center"/>
            <w:hideMark/>
          </w:tcPr>
          <w:p w14:paraId="1FAC3845" w14:textId="77777777" w:rsidR="00A35E2F" w:rsidRPr="00F9219F" w:rsidRDefault="00A35E2F" w:rsidP="00A35E2F">
            <w:pPr>
              <w:jc w:val="center"/>
              <w:rPr>
                <w:color w:val="000000"/>
                <w:lang w:eastAsia="ru-RU"/>
              </w:rPr>
            </w:pPr>
          </w:p>
        </w:tc>
        <w:tc>
          <w:tcPr>
            <w:tcW w:w="1550" w:type="dxa"/>
            <w:noWrap/>
            <w:vAlign w:val="center"/>
            <w:hideMark/>
          </w:tcPr>
          <w:p w14:paraId="2CF771FB" w14:textId="77777777" w:rsidR="00A35E2F" w:rsidRPr="00F9219F" w:rsidRDefault="00A35E2F" w:rsidP="00A35E2F">
            <w:pPr>
              <w:ind w:firstLineChars="100" w:firstLine="240"/>
              <w:jc w:val="center"/>
              <w:rPr>
                <w:color w:val="000000"/>
                <w:lang w:eastAsia="ru-RU"/>
              </w:rPr>
            </w:pPr>
            <w:r w:rsidRPr="00F9219F">
              <w:rPr>
                <w:color w:val="000000"/>
                <w:lang w:eastAsia="ru-RU"/>
              </w:rPr>
              <w:fldChar w:fldCharType="begin"/>
            </w:r>
            <w:r w:rsidRPr="00F9219F">
              <w:rPr>
                <w:color w:val="000000"/>
                <w:lang w:eastAsia="ru-RU"/>
              </w:rPr>
              <w:instrText xml:space="preserve"> =SUM(ABOVE) </w:instrText>
            </w:r>
            <w:r w:rsidRPr="00F9219F">
              <w:rPr>
                <w:color w:val="000000"/>
                <w:lang w:eastAsia="ru-RU"/>
              </w:rPr>
              <w:fldChar w:fldCharType="separate"/>
            </w:r>
            <w:r w:rsidRPr="00F9219F">
              <w:rPr>
                <w:noProof/>
                <w:color w:val="000000"/>
                <w:lang w:eastAsia="ru-RU"/>
              </w:rPr>
              <w:t>496,506</w:t>
            </w:r>
            <w:r w:rsidRPr="00F9219F">
              <w:rPr>
                <w:color w:val="000000"/>
                <w:lang w:eastAsia="ru-RU"/>
              </w:rPr>
              <w:fldChar w:fldCharType="end"/>
            </w:r>
          </w:p>
        </w:tc>
      </w:tr>
    </w:tbl>
    <w:p w14:paraId="2D7B2474" w14:textId="77777777" w:rsidR="00A35E2F" w:rsidRPr="00BD75DF" w:rsidRDefault="00A35E2F" w:rsidP="00A35E2F">
      <w:pPr>
        <w:pStyle w:val="49"/>
        <w:ind w:left="0" w:right="-170" w:firstLine="0"/>
        <w:jc w:val="left"/>
      </w:pPr>
    </w:p>
    <w:p w14:paraId="03956E4A" w14:textId="07D73F43" w:rsidR="00E63153" w:rsidRPr="00BD75DF" w:rsidRDefault="00E63153" w:rsidP="0081050C">
      <w:pPr>
        <w:pStyle w:val="47"/>
      </w:pPr>
      <w:bookmarkStart w:id="286" w:name="_Toc113297328"/>
      <w:bookmarkStart w:id="287" w:name="_Toc227128778"/>
      <w:r w:rsidRPr="00BD75DF">
        <w:t>Строительство тепловых сетей при долгосрочном прогнозе развития теплоснабжения в зоне действия котельной Южная</w:t>
      </w:r>
      <w:bookmarkEnd w:id="286"/>
      <w:r w:rsidR="00BD75DF">
        <w:t>.</w:t>
      </w:r>
      <w:bookmarkEnd w:id="287"/>
      <w:r w:rsidR="00BD75DF">
        <w:t xml:space="preserve"> </w:t>
      </w:r>
    </w:p>
    <w:p w14:paraId="16B4C562" w14:textId="77777777" w:rsidR="00E63153" w:rsidRDefault="00E63153" w:rsidP="00E63153">
      <w:pPr>
        <w:rPr>
          <w:lang w:val="ru-RU"/>
        </w:rPr>
      </w:pPr>
    </w:p>
    <w:p w14:paraId="3004F26E" w14:textId="72EE1E4D" w:rsidR="00E63153" w:rsidRPr="0010191D" w:rsidRDefault="00E63153" w:rsidP="009B5271">
      <w:pPr>
        <w:pStyle w:val="49"/>
        <w:ind w:right="-170"/>
        <w:jc w:val="right"/>
      </w:pPr>
      <w:r>
        <w:t>Таблица 6.1</w:t>
      </w:r>
      <w:r w:rsidRPr="0010191D">
        <w:t>.</w:t>
      </w:r>
      <w:r w:rsidR="00603D56">
        <w:t>1</w:t>
      </w:r>
      <w:r w:rsidRPr="0010191D">
        <w:t>.2</w:t>
      </w:r>
    </w:p>
    <w:tbl>
      <w:tblPr>
        <w:tblStyle w:val="1260"/>
        <w:tblW w:w="15400" w:type="dxa"/>
        <w:tblLook w:val="04A0" w:firstRow="1" w:lastRow="0" w:firstColumn="1" w:lastColumn="0" w:noHBand="0" w:noVBand="1"/>
      </w:tblPr>
      <w:tblGrid>
        <w:gridCol w:w="1300"/>
        <w:gridCol w:w="2491"/>
        <w:gridCol w:w="2224"/>
        <w:gridCol w:w="1771"/>
        <w:gridCol w:w="1624"/>
        <w:gridCol w:w="1327"/>
        <w:gridCol w:w="1591"/>
        <w:gridCol w:w="1360"/>
        <w:gridCol w:w="1712"/>
      </w:tblGrid>
      <w:tr w:rsidR="00A35E2F" w:rsidRPr="008074F6" w14:paraId="27BE61B4" w14:textId="77777777" w:rsidTr="00A35E2F">
        <w:trPr>
          <w:trHeight w:val="1145"/>
          <w:tblHeader/>
        </w:trPr>
        <w:tc>
          <w:tcPr>
            <w:tcW w:w="1300" w:type="dxa"/>
            <w:vAlign w:val="center"/>
            <w:hideMark/>
          </w:tcPr>
          <w:p w14:paraId="768D9710" w14:textId="77777777" w:rsidR="00A35E2F" w:rsidRPr="009D531A" w:rsidRDefault="00A35E2F" w:rsidP="00A35E2F">
            <w:pPr>
              <w:jc w:val="center"/>
              <w:rPr>
                <w:color w:val="000000"/>
                <w:lang w:eastAsia="ru-RU"/>
              </w:rPr>
            </w:pPr>
            <w:bookmarkStart w:id="288" w:name="_Toc69124740"/>
            <w:r w:rsidRPr="009D531A">
              <w:rPr>
                <w:color w:val="000000"/>
                <w:lang w:eastAsia="ru-RU"/>
              </w:rPr>
              <w:lastRenderedPageBreak/>
              <w:t>Источник тепловой энергии</w:t>
            </w:r>
          </w:p>
        </w:tc>
        <w:tc>
          <w:tcPr>
            <w:tcW w:w="2491" w:type="dxa"/>
            <w:vAlign w:val="center"/>
            <w:hideMark/>
          </w:tcPr>
          <w:p w14:paraId="30E931E1" w14:textId="77777777" w:rsidR="00A35E2F" w:rsidRPr="009D531A" w:rsidRDefault="00A35E2F" w:rsidP="00A35E2F">
            <w:pPr>
              <w:jc w:val="center"/>
              <w:rPr>
                <w:color w:val="000000"/>
                <w:lang w:eastAsia="ru-RU"/>
              </w:rPr>
            </w:pPr>
            <w:r w:rsidRPr="009D531A">
              <w:rPr>
                <w:color w:val="000000"/>
                <w:lang w:eastAsia="ru-RU"/>
              </w:rPr>
              <w:t>Наименование начала участка</w:t>
            </w:r>
          </w:p>
        </w:tc>
        <w:tc>
          <w:tcPr>
            <w:tcW w:w="2224" w:type="dxa"/>
            <w:vAlign w:val="center"/>
            <w:hideMark/>
          </w:tcPr>
          <w:p w14:paraId="7D2B6252" w14:textId="77777777" w:rsidR="00A35E2F" w:rsidRPr="009D531A" w:rsidRDefault="00A35E2F" w:rsidP="00A35E2F">
            <w:pPr>
              <w:jc w:val="center"/>
              <w:rPr>
                <w:color w:val="000000"/>
                <w:lang w:eastAsia="ru-RU"/>
              </w:rPr>
            </w:pPr>
            <w:r w:rsidRPr="009D531A">
              <w:rPr>
                <w:color w:val="000000"/>
                <w:lang w:eastAsia="ru-RU"/>
              </w:rPr>
              <w:t>Наименование конца участка</w:t>
            </w:r>
          </w:p>
        </w:tc>
        <w:tc>
          <w:tcPr>
            <w:tcW w:w="1771" w:type="dxa"/>
            <w:vAlign w:val="center"/>
            <w:hideMark/>
          </w:tcPr>
          <w:p w14:paraId="0467DEFA" w14:textId="77777777" w:rsidR="00A35E2F" w:rsidRPr="009D531A" w:rsidRDefault="00A35E2F" w:rsidP="00A35E2F">
            <w:pPr>
              <w:jc w:val="center"/>
              <w:rPr>
                <w:color w:val="000000"/>
                <w:lang w:eastAsia="ru-RU"/>
              </w:rPr>
            </w:pPr>
            <w:r w:rsidRPr="009D531A">
              <w:rPr>
                <w:color w:val="000000"/>
                <w:lang w:eastAsia="ru-RU"/>
              </w:rPr>
              <w:t>Перспективный потребитель</w:t>
            </w:r>
          </w:p>
        </w:tc>
        <w:tc>
          <w:tcPr>
            <w:tcW w:w="1624" w:type="dxa"/>
            <w:vAlign w:val="center"/>
            <w:hideMark/>
          </w:tcPr>
          <w:p w14:paraId="1FE1C19D" w14:textId="77777777" w:rsidR="00A35E2F" w:rsidRPr="009D531A" w:rsidRDefault="00A35E2F" w:rsidP="00A35E2F">
            <w:pPr>
              <w:jc w:val="center"/>
              <w:rPr>
                <w:color w:val="000000"/>
                <w:lang w:eastAsia="ru-RU"/>
              </w:rPr>
            </w:pPr>
            <w:r w:rsidRPr="009D531A">
              <w:rPr>
                <w:color w:val="000000"/>
                <w:lang w:eastAsia="ru-RU"/>
              </w:rPr>
              <w:t>Протяженность участка, км</w:t>
            </w:r>
          </w:p>
        </w:tc>
        <w:tc>
          <w:tcPr>
            <w:tcW w:w="1327" w:type="dxa"/>
            <w:vAlign w:val="center"/>
            <w:hideMark/>
          </w:tcPr>
          <w:p w14:paraId="32CD5EA1" w14:textId="77777777" w:rsidR="00A35E2F" w:rsidRPr="009D531A" w:rsidRDefault="00A35E2F" w:rsidP="00A35E2F">
            <w:pPr>
              <w:jc w:val="center"/>
              <w:rPr>
                <w:color w:val="000000"/>
                <w:lang w:eastAsia="ru-RU"/>
              </w:rPr>
            </w:pPr>
            <w:r w:rsidRPr="009D531A">
              <w:rPr>
                <w:color w:val="000000"/>
                <w:lang w:eastAsia="ru-RU"/>
              </w:rPr>
              <w:t>Условный диаметр, мм</w:t>
            </w:r>
          </w:p>
        </w:tc>
        <w:tc>
          <w:tcPr>
            <w:tcW w:w="1591" w:type="dxa"/>
            <w:vAlign w:val="center"/>
            <w:hideMark/>
          </w:tcPr>
          <w:p w14:paraId="0BB421FB" w14:textId="77777777" w:rsidR="00A35E2F" w:rsidRPr="009D531A" w:rsidRDefault="00A35E2F" w:rsidP="00A35E2F">
            <w:pPr>
              <w:jc w:val="center"/>
              <w:rPr>
                <w:color w:val="000000"/>
                <w:lang w:eastAsia="ru-RU"/>
              </w:rPr>
            </w:pPr>
            <w:r w:rsidRPr="009D531A">
              <w:rPr>
                <w:color w:val="000000"/>
                <w:lang w:eastAsia="ru-RU"/>
              </w:rPr>
              <w:t>Вид прокладки</w:t>
            </w:r>
          </w:p>
        </w:tc>
        <w:tc>
          <w:tcPr>
            <w:tcW w:w="1360" w:type="dxa"/>
            <w:vAlign w:val="center"/>
            <w:hideMark/>
          </w:tcPr>
          <w:p w14:paraId="18884558" w14:textId="77777777" w:rsidR="00A35E2F" w:rsidRPr="009D531A" w:rsidRDefault="00A35E2F" w:rsidP="00A35E2F">
            <w:pPr>
              <w:jc w:val="center"/>
              <w:rPr>
                <w:color w:val="000000"/>
                <w:lang w:eastAsia="ru-RU"/>
              </w:rPr>
            </w:pPr>
            <w:r w:rsidRPr="009D531A">
              <w:rPr>
                <w:color w:val="000000"/>
                <w:lang w:eastAsia="ru-RU"/>
              </w:rPr>
              <w:t>Год строительства</w:t>
            </w:r>
          </w:p>
        </w:tc>
        <w:tc>
          <w:tcPr>
            <w:tcW w:w="1712" w:type="dxa"/>
            <w:vAlign w:val="center"/>
            <w:hideMark/>
          </w:tcPr>
          <w:p w14:paraId="3ED90C6C" w14:textId="77777777" w:rsidR="00A35E2F" w:rsidRPr="009D531A" w:rsidRDefault="00A35E2F" w:rsidP="00A35E2F">
            <w:pPr>
              <w:jc w:val="center"/>
              <w:rPr>
                <w:color w:val="000000"/>
                <w:lang w:eastAsia="ru-RU"/>
              </w:rPr>
            </w:pPr>
            <w:r w:rsidRPr="009D531A">
              <w:rPr>
                <w:color w:val="000000"/>
                <w:lang w:eastAsia="ru-RU"/>
              </w:rPr>
              <w:t>Затраты, млн. рублей, без НДС</w:t>
            </w:r>
          </w:p>
        </w:tc>
      </w:tr>
      <w:tr w:rsidR="00A35E2F" w:rsidRPr="009D531A" w14:paraId="2C123A51" w14:textId="77777777" w:rsidTr="00A35E2F">
        <w:trPr>
          <w:trHeight w:val="1098"/>
        </w:trPr>
        <w:tc>
          <w:tcPr>
            <w:tcW w:w="1300" w:type="dxa"/>
            <w:vAlign w:val="center"/>
            <w:hideMark/>
          </w:tcPr>
          <w:p w14:paraId="4DB70165" w14:textId="77777777" w:rsidR="00A35E2F" w:rsidRPr="009D531A" w:rsidRDefault="00A35E2F" w:rsidP="00A35E2F">
            <w:pPr>
              <w:jc w:val="center"/>
              <w:rPr>
                <w:color w:val="000000"/>
                <w:lang w:eastAsia="ru-RU"/>
              </w:rPr>
            </w:pPr>
            <w:r w:rsidRPr="009D531A">
              <w:rPr>
                <w:color w:val="000000"/>
                <w:lang w:eastAsia="ru-RU"/>
              </w:rPr>
              <w:t>Котельная Южная</w:t>
            </w:r>
          </w:p>
        </w:tc>
        <w:tc>
          <w:tcPr>
            <w:tcW w:w="2491" w:type="dxa"/>
            <w:vAlign w:val="center"/>
            <w:hideMark/>
          </w:tcPr>
          <w:p w14:paraId="00BD52B7" w14:textId="77777777" w:rsidR="00A35E2F" w:rsidRPr="009D531A" w:rsidRDefault="00A35E2F" w:rsidP="00A35E2F">
            <w:pPr>
              <w:jc w:val="center"/>
              <w:rPr>
                <w:color w:val="000000"/>
                <w:lang w:eastAsia="ru-RU"/>
              </w:rPr>
            </w:pPr>
            <w:r w:rsidRPr="009D531A">
              <w:rPr>
                <w:color w:val="000000"/>
                <w:lang w:eastAsia="ru-RU"/>
              </w:rPr>
              <w:t>УТ-11/ШЕКСНИНСКИЙ</w:t>
            </w:r>
          </w:p>
        </w:tc>
        <w:tc>
          <w:tcPr>
            <w:tcW w:w="2224" w:type="dxa"/>
            <w:vAlign w:val="center"/>
            <w:hideMark/>
          </w:tcPr>
          <w:p w14:paraId="7A1AF3D8" w14:textId="77777777" w:rsidR="00A35E2F" w:rsidRPr="009D531A" w:rsidRDefault="00A35E2F" w:rsidP="00A35E2F">
            <w:pPr>
              <w:jc w:val="center"/>
              <w:rPr>
                <w:color w:val="000000"/>
                <w:lang w:eastAsia="ru-RU"/>
              </w:rPr>
            </w:pPr>
            <w:r w:rsidRPr="009D531A">
              <w:rPr>
                <w:color w:val="000000"/>
                <w:lang w:eastAsia="ru-RU"/>
              </w:rPr>
              <w:t>УТ-1/ПОТАПОВА</w:t>
            </w:r>
          </w:p>
        </w:tc>
        <w:tc>
          <w:tcPr>
            <w:tcW w:w="1771" w:type="dxa"/>
            <w:vAlign w:val="center"/>
            <w:hideMark/>
          </w:tcPr>
          <w:p w14:paraId="77099C9A" w14:textId="77777777" w:rsidR="00A35E2F" w:rsidRPr="009D531A" w:rsidRDefault="00A35E2F" w:rsidP="00A35E2F">
            <w:pPr>
              <w:jc w:val="center"/>
              <w:rPr>
                <w:color w:val="000000"/>
                <w:lang w:eastAsia="ru-RU"/>
              </w:rPr>
            </w:pPr>
            <w:r w:rsidRPr="009D531A">
              <w:rPr>
                <w:color w:val="000000"/>
                <w:lang w:eastAsia="ru-RU"/>
              </w:rPr>
              <w:t>Резервирование тепловых сетей, котельных Южная, Новая.</w:t>
            </w:r>
          </w:p>
        </w:tc>
        <w:tc>
          <w:tcPr>
            <w:tcW w:w="1624" w:type="dxa"/>
            <w:vAlign w:val="center"/>
            <w:hideMark/>
          </w:tcPr>
          <w:p w14:paraId="46C9C458" w14:textId="77777777" w:rsidR="00A35E2F" w:rsidRPr="009D531A" w:rsidRDefault="00A35E2F" w:rsidP="00A35E2F">
            <w:pPr>
              <w:jc w:val="center"/>
              <w:rPr>
                <w:color w:val="000000"/>
                <w:lang w:eastAsia="ru-RU"/>
              </w:rPr>
            </w:pPr>
            <w:r w:rsidRPr="009D531A">
              <w:rPr>
                <w:color w:val="000000"/>
                <w:lang w:eastAsia="ru-RU"/>
              </w:rPr>
              <w:t>0,797</w:t>
            </w:r>
          </w:p>
        </w:tc>
        <w:tc>
          <w:tcPr>
            <w:tcW w:w="1327" w:type="dxa"/>
            <w:vAlign w:val="center"/>
            <w:hideMark/>
          </w:tcPr>
          <w:p w14:paraId="457E3C4F" w14:textId="77777777" w:rsidR="00A35E2F" w:rsidRPr="009D531A" w:rsidRDefault="00A35E2F" w:rsidP="00A35E2F">
            <w:pPr>
              <w:jc w:val="center"/>
              <w:rPr>
                <w:color w:val="000000"/>
                <w:lang w:eastAsia="ru-RU"/>
              </w:rPr>
            </w:pPr>
            <w:r w:rsidRPr="009D531A">
              <w:rPr>
                <w:color w:val="000000"/>
                <w:lang w:eastAsia="ru-RU"/>
              </w:rPr>
              <w:t>500</w:t>
            </w:r>
          </w:p>
        </w:tc>
        <w:tc>
          <w:tcPr>
            <w:tcW w:w="1591" w:type="dxa"/>
            <w:vAlign w:val="center"/>
            <w:hideMark/>
          </w:tcPr>
          <w:p w14:paraId="16DC8276" w14:textId="77777777" w:rsidR="00A35E2F" w:rsidRPr="009D531A" w:rsidRDefault="00A35E2F" w:rsidP="00A35E2F">
            <w:pPr>
              <w:jc w:val="center"/>
              <w:rPr>
                <w:color w:val="000000"/>
                <w:lang w:eastAsia="ru-RU"/>
              </w:rPr>
            </w:pPr>
            <w:r w:rsidRPr="009D531A">
              <w:rPr>
                <w:color w:val="000000"/>
                <w:lang w:eastAsia="ru-RU"/>
              </w:rPr>
              <w:t>Подземная канальная</w:t>
            </w:r>
          </w:p>
        </w:tc>
        <w:tc>
          <w:tcPr>
            <w:tcW w:w="1360" w:type="dxa"/>
            <w:vAlign w:val="center"/>
            <w:hideMark/>
          </w:tcPr>
          <w:p w14:paraId="2485A197" w14:textId="77777777" w:rsidR="00A35E2F" w:rsidRPr="009D531A" w:rsidRDefault="00A35E2F" w:rsidP="00A35E2F">
            <w:pPr>
              <w:jc w:val="center"/>
              <w:rPr>
                <w:color w:val="000000"/>
                <w:lang w:eastAsia="ru-RU"/>
              </w:rPr>
            </w:pPr>
            <w:r w:rsidRPr="009D531A">
              <w:rPr>
                <w:color w:val="000000"/>
                <w:lang w:eastAsia="ru-RU"/>
              </w:rPr>
              <w:t>2028</w:t>
            </w:r>
          </w:p>
        </w:tc>
        <w:tc>
          <w:tcPr>
            <w:tcW w:w="1712" w:type="dxa"/>
            <w:noWrap/>
            <w:vAlign w:val="center"/>
            <w:hideMark/>
          </w:tcPr>
          <w:p w14:paraId="3594E497" w14:textId="77777777" w:rsidR="00A35E2F" w:rsidRPr="009D531A" w:rsidRDefault="00A35E2F" w:rsidP="00A35E2F">
            <w:pPr>
              <w:jc w:val="center"/>
              <w:rPr>
                <w:color w:val="000000"/>
                <w:lang w:eastAsia="ru-RU"/>
              </w:rPr>
            </w:pPr>
            <w:r w:rsidRPr="009D531A">
              <w:rPr>
                <w:color w:val="000000"/>
                <w:lang w:eastAsia="ru-RU"/>
              </w:rPr>
              <w:t>138,494</w:t>
            </w:r>
          </w:p>
        </w:tc>
      </w:tr>
      <w:tr w:rsidR="00A35E2F" w:rsidRPr="009D531A" w14:paraId="21F9F62D" w14:textId="77777777" w:rsidTr="00A35E2F">
        <w:trPr>
          <w:trHeight w:val="1273"/>
        </w:trPr>
        <w:tc>
          <w:tcPr>
            <w:tcW w:w="1300" w:type="dxa"/>
            <w:vAlign w:val="center"/>
            <w:hideMark/>
          </w:tcPr>
          <w:p w14:paraId="5253F783" w14:textId="77777777" w:rsidR="00A35E2F" w:rsidRPr="009D531A" w:rsidRDefault="00A35E2F" w:rsidP="00A35E2F">
            <w:pPr>
              <w:jc w:val="center"/>
              <w:rPr>
                <w:color w:val="000000"/>
                <w:lang w:eastAsia="ru-RU"/>
              </w:rPr>
            </w:pPr>
            <w:r w:rsidRPr="009D531A">
              <w:rPr>
                <w:color w:val="000000"/>
                <w:lang w:eastAsia="ru-RU"/>
              </w:rPr>
              <w:t>Котельная Южная</w:t>
            </w:r>
          </w:p>
        </w:tc>
        <w:tc>
          <w:tcPr>
            <w:tcW w:w="2491" w:type="dxa"/>
            <w:vAlign w:val="center"/>
            <w:hideMark/>
          </w:tcPr>
          <w:p w14:paraId="7A4B3E5E" w14:textId="77777777" w:rsidR="00A35E2F" w:rsidRPr="009D531A" w:rsidRDefault="00A35E2F" w:rsidP="00A35E2F">
            <w:pPr>
              <w:jc w:val="center"/>
              <w:rPr>
                <w:color w:val="000000"/>
                <w:lang w:eastAsia="ru-RU"/>
              </w:rPr>
            </w:pPr>
            <w:r w:rsidRPr="009D531A">
              <w:rPr>
                <w:color w:val="000000"/>
                <w:lang w:eastAsia="ru-RU"/>
              </w:rPr>
              <w:t>УТ-7/МОНТКЛЕР</w:t>
            </w:r>
          </w:p>
        </w:tc>
        <w:tc>
          <w:tcPr>
            <w:tcW w:w="2224" w:type="dxa"/>
            <w:vAlign w:val="center"/>
            <w:hideMark/>
          </w:tcPr>
          <w:p w14:paraId="33A49DED" w14:textId="77777777" w:rsidR="00A35E2F" w:rsidRPr="009D531A" w:rsidRDefault="00A35E2F" w:rsidP="00A35E2F">
            <w:pPr>
              <w:jc w:val="center"/>
              <w:rPr>
                <w:color w:val="000000"/>
                <w:lang w:eastAsia="ru-RU"/>
              </w:rPr>
            </w:pPr>
            <w:r w:rsidRPr="009D531A">
              <w:rPr>
                <w:color w:val="000000"/>
                <w:lang w:eastAsia="ru-RU"/>
              </w:rPr>
              <w:t>УТ-1/ПОТАПОВА</w:t>
            </w:r>
          </w:p>
        </w:tc>
        <w:tc>
          <w:tcPr>
            <w:tcW w:w="1771" w:type="dxa"/>
            <w:vAlign w:val="center"/>
            <w:hideMark/>
          </w:tcPr>
          <w:p w14:paraId="4D4B57A7" w14:textId="77777777" w:rsidR="00A35E2F" w:rsidRPr="009D531A" w:rsidRDefault="00A35E2F" w:rsidP="00A35E2F">
            <w:pPr>
              <w:jc w:val="center"/>
              <w:rPr>
                <w:color w:val="000000"/>
                <w:lang w:eastAsia="ru-RU"/>
              </w:rPr>
            </w:pPr>
            <w:r w:rsidRPr="009D531A">
              <w:rPr>
                <w:color w:val="000000"/>
                <w:lang w:eastAsia="ru-RU"/>
              </w:rPr>
              <w:t>Резервирование тепловых сетей, котельных Южная, Новая.</w:t>
            </w:r>
          </w:p>
        </w:tc>
        <w:tc>
          <w:tcPr>
            <w:tcW w:w="1624" w:type="dxa"/>
            <w:vAlign w:val="center"/>
            <w:hideMark/>
          </w:tcPr>
          <w:p w14:paraId="5E6E713E" w14:textId="77777777" w:rsidR="00A35E2F" w:rsidRPr="009D531A" w:rsidRDefault="00A35E2F" w:rsidP="00A35E2F">
            <w:pPr>
              <w:jc w:val="center"/>
              <w:rPr>
                <w:color w:val="000000"/>
                <w:lang w:eastAsia="ru-RU"/>
              </w:rPr>
            </w:pPr>
            <w:r w:rsidRPr="009D531A">
              <w:rPr>
                <w:color w:val="000000"/>
                <w:lang w:eastAsia="ru-RU"/>
              </w:rPr>
              <w:t>1,275</w:t>
            </w:r>
          </w:p>
        </w:tc>
        <w:tc>
          <w:tcPr>
            <w:tcW w:w="1327" w:type="dxa"/>
            <w:vAlign w:val="center"/>
            <w:hideMark/>
          </w:tcPr>
          <w:p w14:paraId="4DFB2D9E" w14:textId="77777777" w:rsidR="00A35E2F" w:rsidRPr="009D531A" w:rsidRDefault="00A35E2F" w:rsidP="00A35E2F">
            <w:pPr>
              <w:jc w:val="center"/>
              <w:rPr>
                <w:color w:val="000000"/>
                <w:lang w:eastAsia="ru-RU"/>
              </w:rPr>
            </w:pPr>
            <w:r w:rsidRPr="009D531A">
              <w:rPr>
                <w:color w:val="000000"/>
                <w:lang w:eastAsia="ru-RU"/>
              </w:rPr>
              <w:t>800</w:t>
            </w:r>
          </w:p>
        </w:tc>
        <w:tc>
          <w:tcPr>
            <w:tcW w:w="1591" w:type="dxa"/>
            <w:vAlign w:val="center"/>
            <w:hideMark/>
          </w:tcPr>
          <w:p w14:paraId="3811D4ED" w14:textId="77777777" w:rsidR="00A35E2F" w:rsidRPr="009D531A" w:rsidRDefault="00A35E2F" w:rsidP="00A35E2F">
            <w:pPr>
              <w:jc w:val="center"/>
              <w:rPr>
                <w:color w:val="000000"/>
                <w:lang w:eastAsia="ru-RU"/>
              </w:rPr>
            </w:pPr>
            <w:r w:rsidRPr="009D531A">
              <w:rPr>
                <w:color w:val="000000"/>
                <w:lang w:eastAsia="ru-RU"/>
              </w:rPr>
              <w:t>Подземная канальная</w:t>
            </w:r>
          </w:p>
        </w:tc>
        <w:tc>
          <w:tcPr>
            <w:tcW w:w="1360" w:type="dxa"/>
            <w:vAlign w:val="center"/>
            <w:hideMark/>
          </w:tcPr>
          <w:p w14:paraId="1F22495D" w14:textId="77777777" w:rsidR="00A35E2F" w:rsidRPr="009D531A" w:rsidRDefault="00A35E2F" w:rsidP="00A35E2F">
            <w:pPr>
              <w:jc w:val="center"/>
              <w:rPr>
                <w:color w:val="000000"/>
                <w:lang w:eastAsia="ru-RU"/>
              </w:rPr>
            </w:pPr>
            <w:r w:rsidRPr="009D531A">
              <w:rPr>
                <w:color w:val="000000"/>
                <w:lang w:eastAsia="ru-RU"/>
              </w:rPr>
              <w:t>2030</w:t>
            </w:r>
          </w:p>
        </w:tc>
        <w:tc>
          <w:tcPr>
            <w:tcW w:w="1712" w:type="dxa"/>
            <w:noWrap/>
            <w:vAlign w:val="center"/>
            <w:hideMark/>
          </w:tcPr>
          <w:p w14:paraId="01653048" w14:textId="77777777" w:rsidR="00A35E2F" w:rsidRPr="009D531A" w:rsidRDefault="00A35E2F" w:rsidP="00A35E2F">
            <w:pPr>
              <w:jc w:val="center"/>
              <w:rPr>
                <w:color w:val="000000"/>
                <w:lang w:eastAsia="ru-RU"/>
              </w:rPr>
            </w:pPr>
            <w:r w:rsidRPr="009D531A">
              <w:rPr>
                <w:color w:val="000000"/>
                <w:lang w:eastAsia="ru-RU"/>
              </w:rPr>
              <w:t>334,882</w:t>
            </w:r>
          </w:p>
        </w:tc>
      </w:tr>
      <w:tr w:rsidR="00A35E2F" w:rsidRPr="009D531A" w14:paraId="446A6D41" w14:textId="77777777" w:rsidTr="00A35E2F">
        <w:trPr>
          <w:trHeight w:val="1010"/>
        </w:trPr>
        <w:tc>
          <w:tcPr>
            <w:tcW w:w="1300" w:type="dxa"/>
            <w:vAlign w:val="center"/>
            <w:hideMark/>
          </w:tcPr>
          <w:p w14:paraId="0D65E2C9" w14:textId="77777777" w:rsidR="00A35E2F" w:rsidRPr="009D531A" w:rsidRDefault="00A35E2F" w:rsidP="00A35E2F">
            <w:pPr>
              <w:jc w:val="center"/>
              <w:rPr>
                <w:color w:val="000000"/>
                <w:lang w:eastAsia="ru-RU"/>
              </w:rPr>
            </w:pPr>
            <w:r w:rsidRPr="009D531A">
              <w:rPr>
                <w:color w:val="000000"/>
                <w:lang w:eastAsia="ru-RU"/>
              </w:rPr>
              <w:t>Котельная Южная</w:t>
            </w:r>
          </w:p>
        </w:tc>
        <w:tc>
          <w:tcPr>
            <w:tcW w:w="2491" w:type="dxa"/>
            <w:vAlign w:val="center"/>
            <w:hideMark/>
          </w:tcPr>
          <w:p w14:paraId="18B9EE1C" w14:textId="77777777" w:rsidR="00A35E2F" w:rsidRPr="009D531A" w:rsidRDefault="00A35E2F" w:rsidP="00A35E2F">
            <w:pPr>
              <w:jc w:val="center"/>
              <w:rPr>
                <w:color w:val="000000"/>
                <w:lang w:eastAsia="ru-RU"/>
              </w:rPr>
            </w:pPr>
            <w:r w:rsidRPr="009D531A">
              <w:rPr>
                <w:color w:val="000000"/>
                <w:lang w:eastAsia="ru-RU"/>
              </w:rPr>
              <w:t>УТ-1/ПОТАПОВА</w:t>
            </w:r>
          </w:p>
        </w:tc>
        <w:tc>
          <w:tcPr>
            <w:tcW w:w="2224" w:type="dxa"/>
            <w:vAlign w:val="center"/>
            <w:hideMark/>
          </w:tcPr>
          <w:p w14:paraId="2FF06308" w14:textId="77777777" w:rsidR="00A35E2F" w:rsidRPr="009D531A" w:rsidRDefault="00A35E2F" w:rsidP="00A35E2F">
            <w:pPr>
              <w:jc w:val="center"/>
              <w:rPr>
                <w:color w:val="000000"/>
                <w:lang w:eastAsia="ru-RU"/>
              </w:rPr>
            </w:pPr>
            <w:r w:rsidRPr="009D531A">
              <w:rPr>
                <w:color w:val="000000"/>
                <w:lang w:eastAsia="ru-RU"/>
              </w:rPr>
              <w:t>УТ-2/ПОТАПОВА</w:t>
            </w:r>
          </w:p>
        </w:tc>
        <w:tc>
          <w:tcPr>
            <w:tcW w:w="1771" w:type="dxa"/>
            <w:vAlign w:val="center"/>
            <w:hideMark/>
          </w:tcPr>
          <w:p w14:paraId="3413E43D" w14:textId="77777777" w:rsidR="00A35E2F" w:rsidRPr="009D531A" w:rsidRDefault="00A35E2F" w:rsidP="00A35E2F">
            <w:pPr>
              <w:jc w:val="center"/>
              <w:rPr>
                <w:color w:val="000000"/>
                <w:lang w:eastAsia="ru-RU"/>
              </w:rPr>
            </w:pPr>
            <w:r w:rsidRPr="009D531A">
              <w:rPr>
                <w:color w:val="000000"/>
                <w:lang w:eastAsia="ru-RU"/>
              </w:rPr>
              <w:t>Резервирование тепловых сетей, котельных Южная, Новая</w:t>
            </w:r>
          </w:p>
        </w:tc>
        <w:tc>
          <w:tcPr>
            <w:tcW w:w="1624" w:type="dxa"/>
            <w:vAlign w:val="center"/>
            <w:hideMark/>
          </w:tcPr>
          <w:p w14:paraId="7A27CE70" w14:textId="77777777" w:rsidR="00A35E2F" w:rsidRPr="009D531A" w:rsidRDefault="00A35E2F" w:rsidP="00A35E2F">
            <w:pPr>
              <w:jc w:val="center"/>
              <w:rPr>
                <w:color w:val="000000"/>
                <w:lang w:eastAsia="ru-RU"/>
              </w:rPr>
            </w:pPr>
            <w:r w:rsidRPr="009D531A">
              <w:rPr>
                <w:color w:val="000000"/>
                <w:lang w:eastAsia="ru-RU"/>
              </w:rPr>
              <w:t>0,466</w:t>
            </w:r>
          </w:p>
        </w:tc>
        <w:tc>
          <w:tcPr>
            <w:tcW w:w="1327" w:type="dxa"/>
            <w:vAlign w:val="center"/>
            <w:hideMark/>
          </w:tcPr>
          <w:p w14:paraId="642791D0" w14:textId="77777777" w:rsidR="00A35E2F" w:rsidRPr="009D531A" w:rsidRDefault="00A35E2F" w:rsidP="00A35E2F">
            <w:pPr>
              <w:jc w:val="center"/>
              <w:rPr>
                <w:color w:val="000000"/>
                <w:lang w:eastAsia="ru-RU"/>
              </w:rPr>
            </w:pPr>
            <w:r w:rsidRPr="009D531A">
              <w:rPr>
                <w:color w:val="000000"/>
                <w:lang w:eastAsia="ru-RU"/>
              </w:rPr>
              <w:t>800</w:t>
            </w:r>
          </w:p>
        </w:tc>
        <w:tc>
          <w:tcPr>
            <w:tcW w:w="1591" w:type="dxa"/>
            <w:vAlign w:val="center"/>
            <w:hideMark/>
          </w:tcPr>
          <w:p w14:paraId="5D11C92E" w14:textId="77777777" w:rsidR="00A35E2F" w:rsidRPr="009D531A" w:rsidRDefault="00A35E2F" w:rsidP="00A35E2F">
            <w:pPr>
              <w:jc w:val="center"/>
              <w:rPr>
                <w:color w:val="000000"/>
                <w:lang w:eastAsia="ru-RU"/>
              </w:rPr>
            </w:pPr>
            <w:r w:rsidRPr="009D531A">
              <w:rPr>
                <w:color w:val="000000"/>
                <w:lang w:eastAsia="ru-RU"/>
              </w:rPr>
              <w:t>Подземная канальная</w:t>
            </w:r>
          </w:p>
        </w:tc>
        <w:tc>
          <w:tcPr>
            <w:tcW w:w="1360" w:type="dxa"/>
            <w:vAlign w:val="center"/>
            <w:hideMark/>
          </w:tcPr>
          <w:p w14:paraId="0E5FC3C7" w14:textId="77777777" w:rsidR="00A35E2F" w:rsidRPr="009D531A" w:rsidRDefault="00A35E2F" w:rsidP="00A35E2F">
            <w:pPr>
              <w:jc w:val="center"/>
              <w:rPr>
                <w:color w:val="000000"/>
                <w:lang w:eastAsia="ru-RU"/>
              </w:rPr>
            </w:pPr>
            <w:r w:rsidRPr="009D531A">
              <w:rPr>
                <w:color w:val="000000"/>
                <w:lang w:eastAsia="ru-RU"/>
              </w:rPr>
              <w:t>2030</w:t>
            </w:r>
          </w:p>
        </w:tc>
        <w:tc>
          <w:tcPr>
            <w:tcW w:w="1712" w:type="dxa"/>
            <w:noWrap/>
            <w:vAlign w:val="center"/>
            <w:hideMark/>
          </w:tcPr>
          <w:p w14:paraId="0AE66983" w14:textId="77777777" w:rsidR="00A35E2F" w:rsidRPr="009D531A" w:rsidRDefault="00A35E2F" w:rsidP="00A35E2F">
            <w:pPr>
              <w:jc w:val="center"/>
              <w:rPr>
                <w:color w:val="000000"/>
                <w:lang w:eastAsia="ru-RU"/>
              </w:rPr>
            </w:pPr>
            <w:r w:rsidRPr="009D531A">
              <w:rPr>
                <w:color w:val="000000"/>
                <w:lang w:eastAsia="ru-RU"/>
              </w:rPr>
              <w:t>122,396</w:t>
            </w:r>
          </w:p>
        </w:tc>
      </w:tr>
      <w:tr w:rsidR="00A35E2F" w:rsidRPr="009D531A" w14:paraId="6FF90AC2" w14:textId="77777777" w:rsidTr="00A35E2F">
        <w:trPr>
          <w:trHeight w:val="1469"/>
        </w:trPr>
        <w:tc>
          <w:tcPr>
            <w:tcW w:w="1300" w:type="dxa"/>
            <w:vAlign w:val="center"/>
            <w:hideMark/>
          </w:tcPr>
          <w:p w14:paraId="41EE25F6" w14:textId="77777777" w:rsidR="00A35E2F" w:rsidRPr="009D531A" w:rsidRDefault="00A35E2F" w:rsidP="00A35E2F">
            <w:pPr>
              <w:jc w:val="center"/>
              <w:rPr>
                <w:color w:val="000000"/>
                <w:lang w:eastAsia="ru-RU"/>
              </w:rPr>
            </w:pPr>
            <w:r w:rsidRPr="009D531A">
              <w:rPr>
                <w:color w:val="000000"/>
                <w:lang w:eastAsia="ru-RU"/>
              </w:rPr>
              <w:t>Котельная Южная</w:t>
            </w:r>
          </w:p>
        </w:tc>
        <w:tc>
          <w:tcPr>
            <w:tcW w:w="2491" w:type="dxa"/>
            <w:vAlign w:val="center"/>
            <w:hideMark/>
          </w:tcPr>
          <w:p w14:paraId="683335EA" w14:textId="77777777" w:rsidR="00A35E2F" w:rsidRPr="009D531A" w:rsidRDefault="00A35E2F" w:rsidP="00A35E2F">
            <w:pPr>
              <w:jc w:val="center"/>
              <w:rPr>
                <w:color w:val="000000"/>
                <w:lang w:eastAsia="ru-RU"/>
              </w:rPr>
            </w:pPr>
            <w:r w:rsidRPr="009D531A">
              <w:rPr>
                <w:color w:val="000000"/>
                <w:lang w:eastAsia="ru-RU"/>
              </w:rPr>
              <w:t>УТ-4/НОВАЯ</w:t>
            </w:r>
          </w:p>
        </w:tc>
        <w:tc>
          <w:tcPr>
            <w:tcW w:w="2224" w:type="dxa"/>
            <w:vAlign w:val="center"/>
            <w:hideMark/>
          </w:tcPr>
          <w:p w14:paraId="0FA85343" w14:textId="77777777" w:rsidR="00A35E2F" w:rsidRPr="009D531A" w:rsidRDefault="00A35E2F" w:rsidP="00A35E2F">
            <w:pPr>
              <w:jc w:val="center"/>
              <w:rPr>
                <w:color w:val="000000"/>
                <w:lang w:eastAsia="ru-RU"/>
              </w:rPr>
            </w:pPr>
            <w:r w:rsidRPr="009D531A">
              <w:rPr>
                <w:color w:val="000000"/>
                <w:lang w:eastAsia="ru-RU"/>
              </w:rPr>
              <w:t>УТ-2/ПОТАПОВА</w:t>
            </w:r>
          </w:p>
        </w:tc>
        <w:tc>
          <w:tcPr>
            <w:tcW w:w="1771" w:type="dxa"/>
            <w:vAlign w:val="center"/>
            <w:hideMark/>
          </w:tcPr>
          <w:p w14:paraId="478EF17A" w14:textId="77777777" w:rsidR="00A35E2F" w:rsidRPr="009D531A" w:rsidRDefault="00A35E2F" w:rsidP="00A35E2F">
            <w:pPr>
              <w:jc w:val="center"/>
              <w:rPr>
                <w:color w:val="000000"/>
                <w:lang w:eastAsia="ru-RU"/>
              </w:rPr>
            </w:pPr>
            <w:r w:rsidRPr="009D531A">
              <w:rPr>
                <w:color w:val="000000"/>
                <w:lang w:eastAsia="ru-RU"/>
              </w:rPr>
              <w:t>Резервирование тепловых сетей, котельных Южная, Новая</w:t>
            </w:r>
          </w:p>
        </w:tc>
        <w:tc>
          <w:tcPr>
            <w:tcW w:w="1624" w:type="dxa"/>
            <w:vAlign w:val="center"/>
            <w:hideMark/>
          </w:tcPr>
          <w:p w14:paraId="51D2C1BE" w14:textId="77777777" w:rsidR="00A35E2F" w:rsidRPr="009D531A" w:rsidRDefault="00A35E2F" w:rsidP="00A35E2F">
            <w:pPr>
              <w:jc w:val="center"/>
              <w:rPr>
                <w:color w:val="000000"/>
                <w:lang w:eastAsia="ru-RU"/>
              </w:rPr>
            </w:pPr>
            <w:r w:rsidRPr="009D531A">
              <w:rPr>
                <w:color w:val="000000"/>
                <w:lang w:eastAsia="ru-RU"/>
              </w:rPr>
              <w:t>0,04</w:t>
            </w:r>
          </w:p>
        </w:tc>
        <w:tc>
          <w:tcPr>
            <w:tcW w:w="1327" w:type="dxa"/>
            <w:vAlign w:val="center"/>
            <w:hideMark/>
          </w:tcPr>
          <w:p w14:paraId="1D5F697F" w14:textId="77777777" w:rsidR="00A35E2F" w:rsidRPr="009D531A" w:rsidRDefault="00A35E2F" w:rsidP="00A35E2F">
            <w:pPr>
              <w:jc w:val="center"/>
              <w:rPr>
                <w:color w:val="000000"/>
                <w:lang w:eastAsia="ru-RU"/>
              </w:rPr>
            </w:pPr>
            <w:r w:rsidRPr="009D531A">
              <w:rPr>
                <w:color w:val="000000"/>
                <w:lang w:eastAsia="ru-RU"/>
              </w:rPr>
              <w:t>800</w:t>
            </w:r>
          </w:p>
        </w:tc>
        <w:tc>
          <w:tcPr>
            <w:tcW w:w="1591" w:type="dxa"/>
            <w:vAlign w:val="center"/>
            <w:hideMark/>
          </w:tcPr>
          <w:p w14:paraId="705EEDF2" w14:textId="77777777" w:rsidR="00A35E2F" w:rsidRPr="009D531A" w:rsidRDefault="00A35E2F" w:rsidP="00A35E2F">
            <w:pPr>
              <w:jc w:val="center"/>
              <w:rPr>
                <w:color w:val="000000"/>
                <w:lang w:eastAsia="ru-RU"/>
              </w:rPr>
            </w:pPr>
            <w:r w:rsidRPr="009D531A">
              <w:rPr>
                <w:color w:val="000000"/>
                <w:lang w:eastAsia="ru-RU"/>
              </w:rPr>
              <w:t>Подземная канальная</w:t>
            </w:r>
          </w:p>
        </w:tc>
        <w:tc>
          <w:tcPr>
            <w:tcW w:w="1360" w:type="dxa"/>
            <w:vAlign w:val="center"/>
            <w:hideMark/>
          </w:tcPr>
          <w:p w14:paraId="04DB61B1" w14:textId="77777777" w:rsidR="00A35E2F" w:rsidRPr="009D531A" w:rsidRDefault="00A35E2F" w:rsidP="00A35E2F">
            <w:pPr>
              <w:jc w:val="center"/>
              <w:rPr>
                <w:color w:val="000000"/>
                <w:lang w:eastAsia="ru-RU"/>
              </w:rPr>
            </w:pPr>
            <w:r w:rsidRPr="009D531A">
              <w:rPr>
                <w:color w:val="000000"/>
                <w:lang w:eastAsia="ru-RU"/>
              </w:rPr>
              <w:t>2030</w:t>
            </w:r>
          </w:p>
        </w:tc>
        <w:tc>
          <w:tcPr>
            <w:tcW w:w="1712" w:type="dxa"/>
            <w:noWrap/>
            <w:vAlign w:val="center"/>
            <w:hideMark/>
          </w:tcPr>
          <w:p w14:paraId="6F3F71AE" w14:textId="77777777" w:rsidR="00A35E2F" w:rsidRPr="009D531A" w:rsidRDefault="00A35E2F" w:rsidP="00A35E2F">
            <w:pPr>
              <w:jc w:val="center"/>
              <w:rPr>
                <w:color w:val="000000"/>
                <w:lang w:eastAsia="ru-RU"/>
              </w:rPr>
            </w:pPr>
            <w:r w:rsidRPr="009D531A">
              <w:rPr>
                <w:color w:val="000000"/>
                <w:lang w:eastAsia="ru-RU"/>
              </w:rPr>
              <w:t>10,506</w:t>
            </w:r>
          </w:p>
        </w:tc>
      </w:tr>
      <w:tr w:rsidR="00A35E2F" w:rsidRPr="009D531A" w14:paraId="2CD3D2DF" w14:textId="77777777" w:rsidTr="00A35E2F">
        <w:trPr>
          <w:trHeight w:val="582"/>
        </w:trPr>
        <w:tc>
          <w:tcPr>
            <w:tcW w:w="1300" w:type="dxa"/>
            <w:vAlign w:val="center"/>
            <w:hideMark/>
          </w:tcPr>
          <w:p w14:paraId="401E99B4" w14:textId="77777777" w:rsidR="00A35E2F" w:rsidRPr="009D531A" w:rsidRDefault="00A35E2F" w:rsidP="00A35E2F">
            <w:pPr>
              <w:jc w:val="center"/>
              <w:rPr>
                <w:color w:val="000000"/>
                <w:lang w:eastAsia="ru-RU"/>
              </w:rPr>
            </w:pPr>
            <w:r w:rsidRPr="009D531A">
              <w:rPr>
                <w:color w:val="000000"/>
                <w:lang w:eastAsia="ru-RU"/>
              </w:rPr>
              <w:t>Котельная Южная</w:t>
            </w:r>
          </w:p>
        </w:tc>
        <w:tc>
          <w:tcPr>
            <w:tcW w:w="2491" w:type="dxa"/>
            <w:vAlign w:val="center"/>
            <w:hideMark/>
          </w:tcPr>
          <w:p w14:paraId="70FB7783" w14:textId="77777777" w:rsidR="00A35E2F" w:rsidRPr="009D531A" w:rsidRDefault="00A35E2F" w:rsidP="00A35E2F">
            <w:pPr>
              <w:jc w:val="center"/>
              <w:rPr>
                <w:color w:val="000000"/>
                <w:lang w:eastAsia="ru-RU"/>
              </w:rPr>
            </w:pPr>
            <w:r w:rsidRPr="009D531A">
              <w:rPr>
                <w:color w:val="000000"/>
                <w:lang w:eastAsia="ru-RU"/>
              </w:rPr>
              <w:t>Распределительные сети</w:t>
            </w:r>
          </w:p>
        </w:tc>
        <w:tc>
          <w:tcPr>
            <w:tcW w:w="2224" w:type="dxa"/>
            <w:vAlign w:val="center"/>
            <w:hideMark/>
          </w:tcPr>
          <w:p w14:paraId="7A24D6B8" w14:textId="77777777" w:rsidR="00A35E2F" w:rsidRPr="009D531A" w:rsidRDefault="00A35E2F" w:rsidP="00A35E2F">
            <w:pPr>
              <w:jc w:val="center"/>
              <w:rPr>
                <w:color w:val="000000"/>
                <w:lang w:eastAsia="ru-RU"/>
              </w:rPr>
            </w:pPr>
          </w:p>
        </w:tc>
        <w:tc>
          <w:tcPr>
            <w:tcW w:w="1771" w:type="dxa"/>
            <w:vAlign w:val="center"/>
            <w:hideMark/>
          </w:tcPr>
          <w:p w14:paraId="724E540A" w14:textId="77777777" w:rsidR="00A35E2F" w:rsidRPr="009D531A" w:rsidRDefault="00A35E2F" w:rsidP="00A35E2F">
            <w:pPr>
              <w:jc w:val="center"/>
              <w:rPr>
                <w:color w:val="000000"/>
                <w:lang w:eastAsia="ru-RU"/>
              </w:rPr>
            </w:pPr>
            <w:r w:rsidRPr="009D531A">
              <w:rPr>
                <w:color w:val="000000"/>
                <w:lang w:eastAsia="ru-RU"/>
              </w:rPr>
              <w:t>111</w:t>
            </w:r>
          </w:p>
        </w:tc>
        <w:tc>
          <w:tcPr>
            <w:tcW w:w="1624" w:type="dxa"/>
            <w:vAlign w:val="center"/>
            <w:hideMark/>
          </w:tcPr>
          <w:p w14:paraId="41FB05EF" w14:textId="77777777" w:rsidR="00A35E2F" w:rsidRPr="009D531A" w:rsidRDefault="00A35E2F" w:rsidP="00A35E2F">
            <w:pPr>
              <w:jc w:val="center"/>
              <w:rPr>
                <w:color w:val="000000"/>
                <w:lang w:eastAsia="ru-RU"/>
              </w:rPr>
            </w:pPr>
            <w:r w:rsidRPr="009D531A">
              <w:rPr>
                <w:color w:val="000000"/>
                <w:lang w:eastAsia="ru-RU"/>
              </w:rPr>
              <w:t>0,2</w:t>
            </w:r>
          </w:p>
        </w:tc>
        <w:tc>
          <w:tcPr>
            <w:tcW w:w="1327" w:type="dxa"/>
            <w:vAlign w:val="center"/>
            <w:hideMark/>
          </w:tcPr>
          <w:p w14:paraId="561F76DE" w14:textId="77777777" w:rsidR="00A35E2F" w:rsidRPr="009D531A" w:rsidRDefault="00A35E2F" w:rsidP="00A35E2F">
            <w:pPr>
              <w:jc w:val="center"/>
              <w:rPr>
                <w:color w:val="000000"/>
                <w:lang w:eastAsia="ru-RU"/>
              </w:rPr>
            </w:pPr>
            <w:r w:rsidRPr="009D531A">
              <w:rPr>
                <w:color w:val="000000"/>
                <w:lang w:eastAsia="ru-RU"/>
              </w:rPr>
              <w:t>200</w:t>
            </w:r>
          </w:p>
        </w:tc>
        <w:tc>
          <w:tcPr>
            <w:tcW w:w="1591" w:type="dxa"/>
            <w:vAlign w:val="center"/>
            <w:hideMark/>
          </w:tcPr>
          <w:p w14:paraId="102002B6" w14:textId="77777777" w:rsidR="00A35E2F" w:rsidRPr="009D531A" w:rsidRDefault="00A35E2F" w:rsidP="00A35E2F">
            <w:pPr>
              <w:jc w:val="center"/>
              <w:rPr>
                <w:color w:val="000000"/>
                <w:lang w:eastAsia="ru-RU"/>
              </w:rPr>
            </w:pPr>
            <w:r w:rsidRPr="009D531A">
              <w:rPr>
                <w:color w:val="000000"/>
                <w:lang w:eastAsia="ru-RU"/>
              </w:rPr>
              <w:t>Подземная канальная</w:t>
            </w:r>
          </w:p>
        </w:tc>
        <w:tc>
          <w:tcPr>
            <w:tcW w:w="1360" w:type="dxa"/>
            <w:vAlign w:val="center"/>
            <w:hideMark/>
          </w:tcPr>
          <w:p w14:paraId="3714AE59" w14:textId="77777777" w:rsidR="00A35E2F" w:rsidRPr="009D531A" w:rsidRDefault="00A35E2F" w:rsidP="00A35E2F">
            <w:pPr>
              <w:jc w:val="center"/>
              <w:rPr>
                <w:color w:val="000000"/>
                <w:lang w:eastAsia="ru-RU"/>
              </w:rPr>
            </w:pPr>
            <w:r w:rsidRPr="009D531A">
              <w:rPr>
                <w:color w:val="000000"/>
                <w:lang w:eastAsia="ru-RU"/>
              </w:rPr>
              <w:t>2029</w:t>
            </w:r>
          </w:p>
        </w:tc>
        <w:tc>
          <w:tcPr>
            <w:tcW w:w="1712" w:type="dxa"/>
            <w:noWrap/>
            <w:vAlign w:val="center"/>
            <w:hideMark/>
          </w:tcPr>
          <w:p w14:paraId="2F7168F2" w14:textId="77777777" w:rsidR="00A35E2F" w:rsidRPr="009D531A" w:rsidRDefault="00A35E2F" w:rsidP="00A35E2F">
            <w:pPr>
              <w:jc w:val="center"/>
              <w:rPr>
                <w:color w:val="000000"/>
                <w:lang w:eastAsia="ru-RU"/>
              </w:rPr>
            </w:pPr>
            <w:r w:rsidRPr="009D531A">
              <w:rPr>
                <w:color w:val="000000"/>
                <w:lang w:eastAsia="ru-RU"/>
              </w:rPr>
              <w:t>18,945</w:t>
            </w:r>
          </w:p>
        </w:tc>
      </w:tr>
      <w:tr w:rsidR="00A35E2F" w:rsidRPr="009D531A" w14:paraId="76155F5A" w14:textId="77777777" w:rsidTr="00A35E2F">
        <w:trPr>
          <w:trHeight w:val="582"/>
        </w:trPr>
        <w:tc>
          <w:tcPr>
            <w:tcW w:w="1300" w:type="dxa"/>
            <w:vAlign w:val="center"/>
            <w:hideMark/>
          </w:tcPr>
          <w:p w14:paraId="554D8F60" w14:textId="77777777" w:rsidR="00A35E2F" w:rsidRPr="009D531A" w:rsidRDefault="00A35E2F" w:rsidP="00A35E2F">
            <w:pPr>
              <w:jc w:val="center"/>
              <w:rPr>
                <w:color w:val="000000"/>
                <w:lang w:eastAsia="ru-RU"/>
              </w:rPr>
            </w:pPr>
            <w:r w:rsidRPr="009D531A">
              <w:rPr>
                <w:color w:val="000000"/>
                <w:lang w:eastAsia="ru-RU"/>
              </w:rPr>
              <w:t>Котельная Южная</w:t>
            </w:r>
          </w:p>
        </w:tc>
        <w:tc>
          <w:tcPr>
            <w:tcW w:w="2491" w:type="dxa"/>
            <w:vAlign w:val="center"/>
            <w:hideMark/>
          </w:tcPr>
          <w:p w14:paraId="1B8231F7" w14:textId="77777777" w:rsidR="00A35E2F" w:rsidRPr="009D531A" w:rsidRDefault="00A35E2F" w:rsidP="00A35E2F">
            <w:pPr>
              <w:jc w:val="center"/>
              <w:rPr>
                <w:color w:val="000000"/>
                <w:lang w:eastAsia="ru-RU"/>
              </w:rPr>
            </w:pPr>
            <w:r w:rsidRPr="009D531A">
              <w:rPr>
                <w:color w:val="000000"/>
                <w:lang w:eastAsia="ru-RU"/>
              </w:rPr>
              <w:t>Распределительные сети</w:t>
            </w:r>
          </w:p>
        </w:tc>
        <w:tc>
          <w:tcPr>
            <w:tcW w:w="2224" w:type="dxa"/>
            <w:vAlign w:val="center"/>
            <w:hideMark/>
          </w:tcPr>
          <w:p w14:paraId="6CC38D45" w14:textId="77777777" w:rsidR="00A35E2F" w:rsidRPr="009D531A" w:rsidRDefault="00A35E2F" w:rsidP="00A35E2F">
            <w:pPr>
              <w:jc w:val="center"/>
              <w:rPr>
                <w:color w:val="000000"/>
                <w:lang w:eastAsia="ru-RU"/>
              </w:rPr>
            </w:pPr>
          </w:p>
        </w:tc>
        <w:tc>
          <w:tcPr>
            <w:tcW w:w="1771" w:type="dxa"/>
            <w:vAlign w:val="center"/>
            <w:hideMark/>
          </w:tcPr>
          <w:p w14:paraId="250F8747" w14:textId="77777777" w:rsidR="00A35E2F" w:rsidRPr="009D531A" w:rsidRDefault="00A35E2F" w:rsidP="00A35E2F">
            <w:pPr>
              <w:jc w:val="center"/>
              <w:rPr>
                <w:color w:val="000000"/>
                <w:lang w:eastAsia="ru-RU"/>
              </w:rPr>
            </w:pPr>
            <w:r w:rsidRPr="009D531A">
              <w:rPr>
                <w:color w:val="000000"/>
                <w:lang w:eastAsia="ru-RU"/>
              </w:rPr>
              <w:t>113</w:t>
            </w:r>
          </w:p>
        </w:tc>
        <w:tc>
          <w:tcPr>
            <w:tcW w:w="1624" w:type="dxa"/>
            <w:vAlign w:val="center"/>
            <w:hideMark/>
          </w:tcPr>
          <w:p w14:paraId="5FC58855" w14:textId="77777777" w:rsidR="00A35E2F" w:rsidRPr="009D531A" w:rsidRDefault="00A35E2F" w:rsidP="00A35E2F">
            <w:pPr>
              <w:jc w:val="center"/>
              <w:rPr>
                <w:color w:val="000000"/>
                <w:lang w:eastAsia="ru-RU"/>
              </w:rPr>
            </w:pPr>
            <w:r w:rsidRPr="009D531A">
              <w:rPr>
                <w:color w:val="000000"/>
                <w:lang w:eastAsia="ru-RU"/>
              </w:rPr>
              <w:t>0,665</w:t>
            </w:r>
          </w:p>
        </w:tc>
        <w:tc>
          <w:tcPr>
            <w:tcW w:w="1327" w:type="dxa"/>
            <w:vAlign w:val="center"/>
            <w:hideMark/>
          </w:tcPr>
          <w:p w14:paraId="380C010B" w14:textId="77777777" w:rsidR="00A35E2F" w:rsidRPr="009D531A" w:rsidRDefault="00A35E2F" w:rsidP="00A35E2F">
            <w:pPr>
              <w:jc w:val="center"/>
              <w:rPr>
                <w:color w:val="000000"/>
                <w:lang w:eastAsia="ru-RU"/>
              </w:rPr>
            </w:pPr>
            <w:r w:rsidRPr="009D531A">
              <w:rPr>
                <w:color w:val="000000"/>
                <w:lang w:eastAsia="ru-RU"/>
              </w:rPr>
              <w:t>200</w:t>
            </w:r>
          </w:p>
        </w:tc>
        <w:tc>
          <w:tcPr>
            <w:tcW w:w="1591" w:type="dxa"/>
            <w:vAlign w:val="center"/>
            <w:hideMark/>
          </w:tcPr>
          <w:p w14:paraId="3F90C682" w14:textId="77777777" w:rsidR="00A35E2F" w:rsidRPr="009D531A" w:rsidRDefault="00A35E2F" w:rsidP="00A35E2F">
            <w:pPr>
              <w:jc w:val="center"/>
              <w:rPr>
                <w:color w:val="000000"/>
                <w:lang w:eastAsia="ru-RU"/>
              </w:rPr>
            </w:pPr>
            <w:r w:rsidRPr="009D531A">
              <w:rPr>
                <w:color w:val="000000"/>
                <w:lang w:eastAsia="ru-RU"/>
              </w:rPr>
              <w:t>Подземная канальная</w:t>
            </w:r>
          </w:p>
        </w:tc>
        <w:tc>
          <w:tcPr>
            <w:tcW w:w="1360" w:type="dxa"/>
            <w:vAlign w:val="center"/>
            <w:hideMark/>
          </w:tcPr>
          <w:p w14:paraId="301C35F4" w14:textId="77777777" w:rsidR="00A35E2F" w:rsidRPr="009D531A" w:rsidRDefault="00A35E2F" w:rsidP="00A35E2F">
            <w:pPr>
              <w:jc w:val="center"/>
              <w:rPr>
                <w:color w:val="000000"/>
                <w:lang w:eastAsia="ru-RU"/>
              </w:rPr>
            </w:pPr>
            <w:r w:rsidRPr="009D531A">
              <w:rPr>
                <w:color w:val="000000"/>
                <w:lang w:eastAsia="ru-RU"/>
              </w:rPr>
              <w:t>2029</w:t>
            </w:r>
          </w:p>
        </w:tc>
        <w:tc>
          <w:tcPr>
            <w:tcW w:w="1712" w:type="dxa"/>
            <w:noWrap/>
            <w:vAlign w:val="center"/>
            <w:hideMark/>
          </w:tcPr>
          <w:p w14:paraId="454EAB7B" w14:textId="77777777" w:rsidR="00A35E2F" w:rsidRPr="009D531A" w:rsidRDefault="00A35E2F" w:rsidP="00A35E2F">
            <w:pPr>
              <w:jc w:val="center"/>
              <w:rPr>
                <w:color w:val="000000"/>
                <w:lang w:eastAsia="ru-RU"/>
              </w:rPr>
            </w:pPr>
            <w:r w:rsidRPr="009D531A">
              <w:rPr>
                <w:color w:val="000000"/>
                <w:lang w:eastAsia="ru-RU"/>
              </w:rPr>
              <w:t>62,990</w:t>
            </w:r>
          </w:p>
        </w:tc>
      </w:tr>
      <w:tr w:rsidR="00A35E2F" w:rsidRPr="009D531A" w14:paraId="490B4321" w14:textId="77777777" w:rsidTr="00A35E2F">
        <w:trPr>
          <w:trHeight w:val="1112"/>
        </w:trPr>
        <w:tc>
          <w:tcPr>
            <w:tcW w:w="1300" w:type="dxa"/>
            <w:vAlign w:val="center"/>
            <w:hideMark/>
          </w:tcPr>
          <w:p w14:paraId="2CF7FF73" w14:textId="77777777" w:rsidR="00A35E2F" w:rsidRPr="009D531A" w:rsidRDefault="00A35E2F" w:rsidP="00A35E2F">
            <w:pPr>
              <w:jc w:val="center"/>
              <w:rPr>
                <w:color w:val="000000"/>
                <w:lang w:eastAsia="ru-RU"/>
              </w:rPr>
            </w:pPr>
            <w:r w:rsidRPr="009D531A">
              <w:rPr>
                <w:color w:val="000000"/>
                <w:lang w:eastAsia="ru-RU"/>
              </w:rPr>
              <w:lastRenderedPageBreak/>
              <w:t>Котельная Южная</w:t>
            </w:r>
          </w:p>
        </w:tc>
        <w:tc>
          <w:tcPr>
            <w:tcW w:w="2491" w:type="dxa"/>
            <w:vAlign w:val="center"/>
            <w:hideMark/>
          </w:tcPr>
          <w:p w14:paraId="410FAD14" w14:textId="77777777" w:rsidR="00A35E2F" w:rsidRPr="009D531A" w:rsidRDefault="00A35E2F" w:rsidP="00A35E2F">
            <w:pPr>
              <w:jc w:val="center"/>
              <w:rPr>
                <w:color w:val="000000"/>
                <w:lang w:eastAsia="ru-RU"/>
              </w:rPr>
            </w:pPr>
            <w:r w:rsidRPr="009D531A">
              <w:rPr>
                <w:color w:val="000000"/>
                <w:lang w:eastAsia="ru-RU"/>
              </w:rPr>
              <w:t>УТ-1/ЛЕНИНГРАДСКАЯ</w:t>
            </w:r>
          </w:p>
        </w:tc>
        <w:tc>
          <w:tcPr>
            <w:tcW w:w="2224" w:type="dxa"/>
            <w:vAlign w:val="center"/>
            <w:hideMark/>
          </w:tcPr>
          <w:p w14:paraId="116FAAFD" w14:textId="77777777" w:rsidR="00A35E2F" w:rsidRPr="009D531A" w:rsidRDefault="00A35E2F" w:rsidP="00A35E2F">
            <w:pPr>
              <w:jc w:val="center"/>
              <w:rPr>
                <w:color w:val="000000"/>
                <w:lang w:eastAsia="ru-RU"/>
              </w:rPr>
            </w:pPr>
            <w:r w:rsidRPr="009D531A">
              <w:rPr>
                <w:color w:val="000000"/>
                <w:lang w:eastAsia="ru-RU"/>
              </w:rPr>
              <w:t>УТ-2/ЛЕНИНГРАДСКАЯ</w:t>
            </w:r>
          </w:p>
        </w:tc>
        <w:tc>
          <w:tcPr>
            <w:tcW w:w="1771" w:type="dxa"/>
            <w:vAlign w:val="center"/>
            <w:hideMark/>
          </w:tcPr>
          <w:p w14:paraId="03FF73C5" w14:textId="77777777" w:rsidR="00A35E2F" w:rsidRPr="009D531A" w:rsidRDefault="00A35E2F" w:rsidP="00A35E2F">
            <w:pPr>
              <w:jc w:val="center"/>
              <w:rPr>
                <w:color w:val="000000"/>
                <w:lang w:eastAsia="ru-RU"/>
              </w:rPr>
            </w:pPr>
            <w:r w:rsidRPr="009D531A">
              <w:rPr>
                <w:color w:val="000000"/>
                <w:lang w:eastAsia="ru-RU"/>
              </w:rPr>
              <w:t>Резервирование тепловых сетей, котельных Южная, Новая</w:t>
            </w:r>
          </w:p>
        </w:tc>
        <w:tc>
          <w:tcPr>
            <w:tcW w:w="1624" w:type="dxa"/>
            <w:vAlign w:val="center"/>
            <w:hideMark/>
          </w:tcPr>
          <w:p w14:paraId="7A090775" w14:textId="77777777" w:rsidR="00A35E2F" w:rsidRPr="009D531A" w:rsidRDefault="00A35E2F" w:rsidP="00A35E2F">
            <w:pPr>
              <w:jc w:val="center"/>
              <w:rPr>
                <w:color w:val="000000"/>
                <w:lang w:eastAsia="ru-RU"/>
              </w:rPr>
            </w:pPr>
            <w:r w:rsidRPr="009D531A">
              <w:rPr>
                <w:color w:val="000000"/>
                <w:lang w:eastAsia="ru-RU"/>
              </w:rPr>
              <w:t>0,466</w:t>
            </w:r>
          </w:p>
        </w:tc>
        <w:tc>
          <w:tcPr>
            <w:tcW w:w="1327" w:type="dxa"/>
            <w:vAlign w:val="center"/>
            <w:hideMark/>
          </w:tcPr>
          <w:p w14:paraId="47700ADD" w14:textId="77777777" w:rsidR="00A35E2F" w:rsidRPr="009D531A" w:rsidRDefault="00A35E2F" w:rsidP="00A35E2F">
            <w:pPr>
              <w:jc w:val="center"/>
              <w:rPr>
                <w:color w:val="000000"/>
                <w:lang w:eastAsia="ru-RU"/>
              </w:rPr>
            </w:pPr>
            <w:r w:rsidRPr="009D531A">
              <w:rPr>
                <w:color w:val="000000"/>
                <w:lang w:eastAsia="ru-RU"/>
              </w:rPr>
              <w:t>500</w:t>
            </w:r>
          </w:p>
        </w:tc>
        <w:tc>
          <w:tcPr>
            <w:tcW w:w="1591" w:type="dxa"/>
            <w:vAlign w:val="center"/>
            <w:hideMark/>
          </w:tcPr>
          <w:p w14:paraId="305DA7C3" w14:textId="77777777" w:rsidR="00A35E2F" w:rsidRPr="009D531A" w:rsidRDefault="00A35E2F" w:rsidP="00A35E2F">
            <w:pPr>
              <w:jc w:val="center"/>
              <w:rPr>
                <w:color w:val="000000"/>
                <w:lang w:eastAsia="ru-RU"/>
              </w:rPr>
            </w:pPr>
            <w:r w:rsidRPr="009D531A">
              <w:rPr>
                <w:color w:val="000000"/>
                <w:lang w:eastAsia="ru-RU"/>
              </w:rPr>
              <w:t>Подземная канальная</w:t>
            </w:r>
          </w:p>
        </w:tc>
        <w:tc>
          <w:tcPr>
            <w:tcW w:w="1360" w:type="dxa"/>
            <w:vAlign w:val="center"/>
            <w:hideMark/>
          </w:tcPr>
          <w:p w14:paraId="13F9B7C3" w14:textId="77777777" w:rsidR="00A35E2F" w:rsidRPr="009D531A" w:rsidRDefault="00A35E2F" w:rsidP="00A35E2F">
            <w:pPr>
              <w:jc w:val="center"/>
              <w:rPr>
                <w:color w:val="000000"/>
                <w:lang w:eastAsia="ru-RU"/>
              </w:rPr>
            </w:pPr>
            <w:r w:rsidRPr="009D531A">
              <w:rPr>
                <w:color w:val="000000"/>
                <w:lang w:eastAsia="ru-RU"/>
              </w:rPr>
              <w:t>2032</w:t>
            </w:r>
          </w:p>
        </w:tc>
        <w:tc>
          <w:tcPr>
            <w:tcW w:w="1712" w:type="dxa"/>
            <w:noWrap/>
            <w:vAlign w:val="center"/>
            <w:hideMark/>
          </w:tcPr>
          <w:p w14:paraId="6E0B7819" w14:textId="77777777" w:rsidR="00A35E2F" w:rsidRPr="009D531A" w:rsidRDefault="00A35E2F" w:rsidP="00A35E2F">
            <w:pPr>
              <w:jc w:val="center"/>
              <w:rPr>
                <w:color w:val="000000"/>
                <w:lang w:eastAsia="ru-RU"/>
              </w:rPr>
            </w:pPr>
            <w:r w:rsidRPr="009D531A">
              <w:rPr>
                <w:color w:val="000000"/>
                <w:lang w:eastAsia="ru-RU"/>
              </w:rPr>
              <w:t>87,753</w:t>
            </w:r>
          </w:p>
        </w:tc>
      </w:tr>
      <w:tr w:rsidR="00A35E2F" w:rsidRPr="009D531A" w14:paraId="2F3F7514" w14:textId="77777777" w:rsidTr="00A35E2F">
        <w:trPr>
          <w:trHeight w:val="1132"/>
        </w:trPr>
        <w:tc>
          <w:tcPr>
            <w:tcW w:w="1300" w:type="dxa"/>
            <w:vAlign w:val="center"/>
            <w:hideMark/>
          </w:tcPr>
          <w:p w14:paraId="501B2021" w14:textId="77777777" w:rsidR="00A35E2F" w:rsidRPr="009D531A" w:rsidRDefault="00A35E2F" w:rsidP="00A35E2F">
            <w:pPr>
              <w:jc w:val="center"/>
              <w:rPr>
                <w:color w:val="000000"/>
                <w:lang w:eastAsia="ru-RU"/>
              </w:rPr>
            </w:pPr>
            <w:r w:rsidRPr="009D531A">
              <w:rPr>
                <w:color w:val="000000"/>
                <w:lang w:eastAsia="ru-RU"/>
              </w:rPr>
              <w:t>Котельная Южная</w:t>
            </w:r>
          </w:p>
        </w:tc>
        <w:tc>
          <w:tcPr>
            <w:tcW w:w="2491" w:type="dxa"/>
            <w:vAlign w:val="center"/>
            <w:hideMark/>
          </w:tcPr>
          <w:p w14:paraId="3BAC7558" w14:textId="77777777" w:rsidR="00A35E2F" w:rsidRPr="009D531A" w:rsidRDefault="00A35E2F" w:rsidP="00A35E2F">
            <w:pPr>
              <w:jc w:val="center"/>
              <w:rPr>
                <w:color w:val="000000"/>
                <w:lang w:eastAsia="ru-RU"/>
              </w:rPr>
            </w:pPr>
            <w:r w:rsidRPr="009D531A">
              <w:rPr>
                <w:color w:val="000000"/>
                <w:lang w:eastAsia="ru-RU"/>
              </w:rPr>
              <w:t>УТ-2/ЛЕНИНГРАДСКАЯ</w:t>
            </w:r>
          </w:p>
        </w:tc>
        <w:tc>
          <w:tcPr>
            <w:tcW w:w="2224" w:type="dxa"/>
            <w:vAlign w:val="center"/>
            <w:hideMark/>
          </w:tcPr>
          <w:p w14:paraId="621E8543" w14:textId="77777777" w:rsidR="00A35E2F" w:rsidRPr="009D531A" w:rsidRDefault="00A35E2F" w:rsidP="00A35E2F">
            <w:pPr>
              <w:jc w:val="center"/>
              <w:rPr>
                <w:color w:val="000000"/>
                <w:lang w:eastAsia="ru-RU"/>
              </w:rPr>
            </w:pPr>
            <w:r w:rsidRPr="009D531A">
              <w:rPr>
                <w:color w:val="000000"/>
                <w:lang w:eastAsia="ru-RU"/>
              </w:rPr>
              <w:t>УТ-9/НОВАЯ</w:t>
            </w:r>
          </w:p>
        </w:tc>
        <w:tc>
          <w:tcPr>
            <w:tcW w:w="1771" w:type="dxa"/>
            <w:vAlign w:val="center"/>
            <w:hideMark/>
          </w:tcPr>
          <w:p w14:paraId="47EB4271" w14:textId="77777777" w:rsidR="00A35E2F" w:rsidRPr="009D531A" w:rsidRDefault="00A35E2F" w:rsidP="00A35E2F">
            <w:pPr>
              <w:jc w:val="center"/>
              <w:rPr>
                <w:color w:val="000000"/>
                <w:lang w:eastAsia="ru-RU"/>
              </w:rPr>
            </w:pPr>
            <w:r w:rsidRPr="009D531A">
              <w:rPr>
                <w:color w:val="000000"/>
                <w:lang w:eastAsia="ru-RU"/>
              </w:rPr>
              <w:t>Резервирование тепловых сетей, котельных Южная, Новая</w:t>
            </w:r>
          </w:p>
        </w:tc>
        <w:tc>
          <w:tcPr>
            <w:tcW w:w="1624" w:type="dxa"/>
            <w:vAlign w:val="center"/>
            <w:hideMark/>
          </w:tcPr>
          <w:p w14:paraId="2760C07E" w14:textId="77777777" w:rsidR="00A35E2F" w:rsidRPr="009D531A" w:rsidRDefault="00A35E2F" w:rsidP="00A35E2F">
            <w:pPr>
              <w:jc w:val="center"/>
              <w:rPr>
                <w:color w:val="000000"/>
                <w:lang w:eastAsia="ru-RU"/>
              </w:rPr>
            </w:pPr>
            <w:r w:rsidRPr="009D531A">
              <w:rPr>
                <w:color w:val="000000"/>
                <w:lang w:eastAsia="ru-RU"/>
              </w:rPr>
              <w:t>0,04</w:t>
            </w:r>
          </w:p>
        </w:tc>
        <w:tc>
          <w:tcPr>
            <w:tcW w:w="1327" w:type="dxa"/>
            <w:vAlign w:val="center"/>
            <w:hideMark/>
          </w:tcPr>
          <w:p w14:paraId="45C57AA3" w14:textId="77777777" w:rsidR="00A35E2F" w:rsidRPr="009D531A" w:rsidRDefault="00A35E2F" w:rsidP="00A35E2F">
            <w:pPr>
              <w:jc w:val="center"/>
              <w:rPr>
                <w:color w:val="000000"/>
                <w:lang w:eastAsia="ru-RU"/>
              </w:rPr>
            </w:pPr>
            <w:r w:rsidRPr="009D531A">
              <w:rPr>
                <w:color w:val="000000"/>
                <w:lang w:eastAsia="ru-RU"/>
              </w:rPr>
              <w:t>500</w:t>
            </w:r>
          </w:p>
        </w:tc>
        <w:tc>
          <w:tcPr>
            <w:tcW w:w="1591" w:type="dxa"/>
            <w:vAlign w:val="center"/>
            <w:hideMark/>
          </w:tcPr>
          <w:p w14:paraId="43FEA963" w14:textId="77777777" w:rsidR="00A35E2F" w:rsidRPr="009D531A" w:rsidRDefault="00A35E2F" w:rsidP="00A35E2F">
            <w:pPr>
              <w:jc w:val="center"/>
              <w:rPr>
                <w:color w:val="000000"/>
                <w:lang w:eastAsia="ru-RU"/>
              </w:rPr>
            </w:pPr>
            <w:r w:rsidRPr="009D531A">
              <w:rPr>
                <w:color w:val="000000"/>
                <w:lang w:eastAsia="ru-RU"/>
              </w:rPr>
              <w:t>Подземная канальная</w:t>
            </w:r>
          </w:p>
        </w:tc>
        <w:tc>
          <w:tcPr>
            <w:tcW w:w="1360" w:type="dxa"/>
            <w:vAlign w:val="center"/>
            <w:hideMark/>
          </w:tcPr>
          <w:p w14:paraId="1BB52391" w14:textId="77777777" w:rsidR="00A35E2F" w:rsidRPr="009D531A" w:rsidRDefault="00A35E2F" w:rsidP="00A35E2F">
            <w:pPr>
              <w:jc w:val="center"/>
              <w:rPr>
                <w:color w:val="000000"/>
                <w:lang w:eastAsia="ru-RU"/>
              </w:rPr>
            </w:pPr>
            <w:r w:rsidRPr="009D531A">
              <w:rPr>
                <w:color w:val="000000"/>
                <w:lang w:eastAsia="ru-RU"/>
              </w:rPr>
              <w:t>2032</w:t>
            </w:r>
          </w:p>
        </w:tc>
        <w:tc>
          <w:tcPr>
            <w:tcW w:w="1712" w:type="dxa"/>
            <w:noWrap/>
            <w:vAlign w:val="center"/>
            <w:hideMark/>
          </w:tcPr>
          <w:p w14:paraId="0F223B09" w14:textId="77777777" w:rsidR="00A35E2F" w:rsidRPr="009D531A" w:rsidRDefault="00A35E2F" w:rsidP="00A35E2F">
            <w:pPr>
              <w:jc w:val="center"/>
              <w:rPr>
                <w:color w:val="000000"/>
                <w:lang w:eastAsia="ru-RU"/>
              </w:rPr>
            </w:pPr>
            <w:r w:rsidRPr="009D531A">
              <w:rPr>
                <w:color w:val="000000"/>
                <w:lang w:eastAsia="ru-RU"/>
              </w:rPr>
              <w:t>7,532</w:t>
            </w:r>
          </w:p>
        </w:tc>
      </w:tr>
      <w:tr w:rsidR="00A35E2F" w:rsidRPr="009D531A" w14:paraId="61B167A1" w14:textId="77777777" w:rsidTr="00A35E2F">
        <w:trPr>
          <w:trHeight w:val="582"/>
        </w:trPr>
        <w:tc>
          <w:tcPr>
            <w:tcW w:w="1300" w:type="dxa"/>
            <w:vAlign w:val="center"/>
            <w:hideMark/>
          </w:tcPr>
          <w:p w14:paraId="307B4B92" w14:textId="77777777" w:rsidR="00A35E2F" w:rsidRPr="009D531A" w:rsidRDefault="00A35E2F" w:rsidP="00A35E2F">
            <w:pPr>
              <w:jc w:val="center"/>
              <w:rPr>
                <w:color w:val="000000"/>
                <w:lang w:eastAsia="ru-RU"/>
              </w:rPr>
            </w:pPr>
            <w:r w:rsidRPr="009D531A">
              <w:rPr>
                <w:color w:val="000000"/>
                <w:lang w:eastAsia="ru-RU"/>
              </w:rPr>
              <w:t>Котельная Южная</w:t>
            </w:r>
          </w:p>
        </w:tc>
        <w:tc>
          <w:tcPr>
            <w:tcW w:w="2491" w:type="dxa"/>
            <w:vAlign w:val="center"/>
            <w:hideMark/>
          </w:tcPr>
          <w:p w14:paraId="050EE893" w14:textId="77777777" w:rsidR="00A35E2F" w:rsidRPr="009D531A" w:rsidRDefault="00A35E2F" w:rsidP="00A35E2F">
            <w:pPr>
              <w:jc w:val="center"/>
              <w:rPr>
                <w:color w:val="000000"/>
                <w:lang w:eastAsia="ru-RU"/>
              </w:rPr>
            </w:pPr>
            <w:r w:rsidRPr="009D531A">
              <w:rPr>
                <w:color w:val="000000"/>
                <w:lang w:eastAsia="ru-RU"/>
              </w:rPr>
              <w:t>Распределительные сети</w:t>
            </w:r>
          </w:p>
        </w:tc>
        <w:tc>
          <w:tcPr>
            <w:tcW w:w="2224" w:type="dxa"/>
            <w:vAlign w:val="center"/>
            <w:hideMark/>
          </w:tcPr>
          <w:p w14:paraId="27FCFC49" w14:textId="77777777" w:rsidR="00A35E2F" w:rsidRPr="009D531A" w:rsidRDefault="00A35E2F" w:rsidP="00A35E2F">
            <w:pPr>
              <w:jc w:val="center"/>
              <w:rPr>
                <w:color w:val="000000"/>
                <w:lang w:eastAsia="ru-RU"/>
              </w:rPr>
            </w:pPr>
          </w:p>
        </w:tc>
        <w:tc>
          <w:tcPr>
            <w:tcW w:w="1771" w:type="dxa"/>
            <w:vAlign w:val="center"/>
            <w:hideMark/>
          </w:tcPr>
          <w:p w14:paraId="2F674ECB" w14:textId="77777777" w:rsidR="00A35E2F" w:rsidRPr="009D531A" w:rsidRDefault="00A35E2F" w:rsidP="00A35E2F">
            <w:pPr>
              <w:jc w:val="center"/>
              <w:rPr>
                <w:color w:val="000000"/>
                <w:lang w:eastAsia="ru-RU"/>
              </w:rPr>
            </w:pPr>
            <w:r w:rsidRPr="009D531A">
              <w:rPr>
                <w:color w:val="000000"/>
                <w:lang w:eastAsia="ru-RU"/>
              </w:rPr>
              <w:t>149 мкр.</w:t>
            </w:r>
          </w:p>
        </w:tc>
        <w:tc>
          <w:tcPr>
            <w:tcW w:w="1624" w:type="dxa"/>
            <w:vAlign w:val="center"/>
            <w:hideMark/>
          </w:tcPr>
          <w:p w14:paraId="29468628" w14:textId="77777777" w:rsidR="00A35E2F" w:rsidRPr="009D531A" w:rsidRDefault="00A35E2F" w:rsidP="00A35E2F">
            <w:pPr>
              <w:jc w:val="center"/>
              <w:rPr>
                <w:color w:val="000000"/>
                <w:lang w:eastAsia="ru-RU"/>
              </w:rPr>
            </w:pPr>
            <w:r w:rsidRPr="009D531A">
              <w:rPr>
                <w:color w:val="000000"/>
                <w:lang w:eastAsia="ru-RU"/>
              </w:rPr>
              <w:t>0,4</w:t>
            </w:r>
          </w:p>
        </w:tc>
        <w:tc>
          <w:tcPr>
            <w:tcW w:w="1327" w:type="dxa"/>
            <w:vAlign w:val="center"/>
            <w:hideMark/>
          </w:tcPr>
          <w:p w14:paraId="11958028" w14:textId="77777777" w:rsidR="00A35E2F" w:rsidRPr="009D531A" w:rsidRDefault="00A35E2F" w:rsidP="00A35E2F">
            <w:pPr>
              <w:jc w:val="center"/>
              <w:rPr>
                <w:color w:val="000000"/>
                <w:lang w:eastAsia="ru-RU"/>
              </w:rPr>
            </w:pPr>
            <w:r w:rsidRPr="009D531A">
              <w:rPr>
                <w:color w:val="000000"/>
                <w:lang w:eastAsia="ru-RU"/>
              </w:rPr>
              <w:t>200</w:t>
            </w:r>
          </w:p>
        </w:tc>
        <w:tc>
          <w:tcPr>
            <w:tcW w:w="1591" w:type="dxa"/>
            <w:vAlign w:val="center"/>
            <w:hideMark/>
          </w:tcPr>
          <w:p w14:paraId="2F6226EB" w14:textId="77777777" w:rsidR="00A35E2F" w:rsidRPr="009D531A" w:rsidRDefault="00A35E2F" w:rsidP="00A35E2F">
            <w:pPr>
              <w:jc w:val="center"/>
              <w:rPr>
                <w:color w:val="000000"/>
                <w:lang w:eastAsia="ru-RU"/>
              </w:rPr>
            </w:pPr>
            <w:r w:rsidRPr="009D531A">
              <w:rPr>
                <w:color w:val="000000"/>
                <w:lang w:eastAsia="ru-RU"/>
              </w:rPr>
              <w:t>Подземная канальная</w:t>
            </w:r>
          </w:p>
        </w:tc>
        <w:tc>
          <w:tcPr>
            <w:tcW w:w="1360" w:type="dxa"/>
            <w:vAlign w:val="center"/>
            <w:hideMark/>
          </w:tcPr>
          <w:p w14:paraId="637BDB89" w14:textId="77777777" w:rsidR="00A35E2F" w:rsidRPr="009D531A" w:rsidRDefault="00A35E2F" w:rsidP="00A35E2F">
            <w:pPr>
              <w:jc w:val="center"/>
              <w:rPr>
                <w:color w:val="000000"/>
                <w:lang w:eastAsia="ru-RU"/>
              </w:rPr>
            </w:pPr>
            <w:r w:rsidRPr="009D531A">
              <w:rPr>
                <w:color w:val="000000"/>
                <w:lang w:eastAsia="ru-RU"/>
              </w:rPr>
              <w:t>2036</w:t>
            </w:r>
          </w:p>
        </w:tc>
        <w:tc>
          <w:tcPr>
            <w:tcW w:w="1712" w:type="dxa"/>
            <w:noWrap/>
            <w:vAlign w:val="center"/>
            <w:hideMark/>
          </w:tcPr>
          <w:p w14:paraId="21A212A1" w14:textId="77777777" w:rsidR="00A35E2F" w:rsidRPr="009D531A" w:rsidRDefault="00A35E2F" w:rsidP="00A35E2F">
            <w:pPr>
              <w:jc w:val="center"/>
              <w:rPr>
                <w:color w:val="000000"/>
                <w:lang w:eastAsia="ru-RU"/>
              </w:rPr>
            </w:pPr>
            <w:r w:rsidRPr="009D531A">
              <w:rPr>
                <w:color w:val="000000"/>
                <w:lang w:eastAsia="ru-RU"/>
              </w:rPr>
              <w:t>46,320</w:t>
            </w:r>
          </w:p>
        </w:tc>
      </w:tr>
      <w:tr w:rsidR="00A35E2F" w:rsidRPr="009D531A" w14:paraId="2D7DC3EE" w14:textId="77777777" w:rsidTr="00A35E2F">
        <w:trPr>
          <w:trHeight w:val="582"/>
        </w:trPr>
        <w:tc>
          <w:tcPr>
            <w:tcW w:w="1300" w:type="dxa"/>
            <w:vAlign w:val="center"/>
            <w:hideMark/>
          </w:tcPr>
          <w:p w14:paraId="6DE16DB7" w14:textId="77777777" w:rsidR="00A35E2F" w:rsidRPr="009D531A" w:rsidRDefault="00A35E2F" w:rsidP="00A35E2F">
            <w:pPr>
              <w:jc w:val="center"/>
              <w:rPr>
                <w:color w:val="000000"/>
                <w:lang w:eastAsia="ru-RU"/>
              </w:rPr>
            </w:pPr>
            <w:r w:rsidRPr="009D531A">
              <w:rPr>
                <w:color w:val="000000"/>
                <w:lang w:eastAsia="ru-RU"/>
              </w:rPr>
              <w:t>Котельная Южная</w:t>
            </w:r>
          </w:p>
        </w:tc>
        <w:tc>
          <w:tcPr>
            <w:tcW w:w="2491" w:type="dxa"/>
            <w:vAlign w:val="center"/>
            <w:hideMark/>
          </w:tcPr>
          <w:p w14:paraId="7C3B0AB3" w14:textId="77777777" w:rsidR="00A35E2F" w:rsidRPr="009D531A" w:rsidRDefault="00A35E2F" w:rsidP="00A35E2F">
            <w:pPr>
              <w:jc w:val="center"/>
              <w:rPr>
                <w:color w:val="000000"/>
                <w:lang w:eastAsia="ru-RU"/>
              </w:rPr>
            </w:pPr>
            <w:r w:rsidRPr="009D531A">
              <w:rPr>
                <w:color w:val="000000"/>
                <w:lang w:eastAsia="ru-RU"/>
              </w:rPr>
              <w:t>Распределительные сети</w:t>
            </w:r>
          </w:p>
        </w:tc>
        <w:tc>
          <w:tcPr>
            <w:tcW w:w="2224" w:type="dxa"/>
            <w:vAlign w:val="center"/>
            <w:hideMark/>
          </w:tcPr>
          <w:p w14:paraId="001673BC" w14:textId="77777777" w:rsidR="00A35E2F" w:rsidRPr="009D531A" w:rsidRDefault="00A35E2F" w:rsidP="00A35E2F">
            <w:pPr>
              <w:jc w:val="center"/>
              <w:rPr>
                <w:color w:val="000000"/>
                <w:lang w:eastAsia="ru-RU"/>
              </w:rPr>
            </w:pPr>
          </w:p>
        </w:tc>
        <w:tc>
          <w:tcPr>
            <w:tcW w:w="1771" w:type="dxa"/>
            <w:vAlign w:val="center"/>
            <w:hideMark/>
          </w:tcPr>
          <w:p w14:paraId="7862ACC4" w14:textId="77777777" w:rsidR="00A35E2F" w:rsidRPr="009D531A" w:rsidRDefault="00A35E2F" w:rsidP="00A35E2F">
            <w:pPr>
              <w:jc w:val="center"/>
              <w:rPr>
                <w:color w:val="000000"/>
                <w:lang w:eastAsia="ru-RU"/>
              </w:rPr>
            </w:pPr>
            <w:r w:rsidRPr="009D531A">
              <w:rPr>
                <w:color w:val="000000"/>
                <w:lang w:eastAsia="ru-RU"/>
              </w:rPr>
              <w:t>146</w:t>
            </w:r>
          </w:p>
        </w:tc>
        <w:tc>
          <w:tcPr>
            <w:tcW w:w="1624" w:type="dxa"/>
            <w:vAlign w:val="center"/>
            <w:hideMark/>
          </w:tcPr>
          <w:p w14:paraId="7C8AC141" w14:textId="77777777" w:rsidR="00A35E2F" w:rsidRPr="009D531A" w:rsidRDefault="00A35E2F" w:rsidP="00A35E2F">
            <w:pPr>
              <w:jc w:val="center"/>
              <w:rPr>
                <w:color w:val="000000"/>
                <w:lang w:eastAsia="ru-RU"/>
              </w:rPr>
            </w:pPr>
            <w:r w:rsidRPr="009D531A">
              <w:rPr>
                <w:color w:val="000000"/>
                <w:lang w:eastAsia="ru-RU"/>
              </w:rPr>
              <w:t>0,225</w:t>
            </w:r>
          </w:p>
        </w:tc>
        <w:tc>
          <w:tcPr>
            <w:tcW w:w="1327" w:type="dxa"/>
            <w:vAlign w:val="center"/>
            <w:hideMark/>
          </w:tcPr>
          <w:p w14:paraId="7224D15F" w14:textId="77777777" w:rsidR="00A35E2F" w:rsidRPr="009D531A" w:rsidRDefault="00A35E2F" w:rsidP="00A35E2F">
            <w:pPr>
              <w:jc w:val="center"/>
              <w:rPr>
                <w:color w:val="000000"/>
                <w:lang w:eastAsia="ru-RU"/>
              </w:rPr>
            </w:pPr>
            <w:r w:rsidRPr="009D531A">
              <w:rPr>
                <w:color w:val="000000"/>
                <w:lang w:eastAsia="ru-RU"/>
              </w:rPr>
              <w:t>100</w:t>
            </w:r>
          </w:p>
        </w:tc>
        <w:tc>
          <w:tcPr>
            <w:tcW w:w="1591" w:type="dxa"/>
            <w:vAlign w:val="center"/>
            <w:hideMark/>
          </w:tcPr>
          <w:p w14:paraId="098125F9" w14:textId="77777777" w:rsidR="00A35E2F" w:rsidRPr="009D531A" w:rsidRDefault="00A35E2F" w:rsidP="00A35E2F">
            <w:pPr>
              <w:jc w:val="center"/>
              <w:rPr>
                <w:color w:val="000000"/>
                <w:lang w:eastAsia="ru-RU"/>
              </w:rPr>
            </w:pPr>
            <w:r w:rsidRPr="009D531A">
              <w:rPr>
                <w:color w:val="000000"/>
                <w:lang w:eastAsia="ru-RU"/>
              </w:rPr>
              <w:t>Подземная канальная</w:t>
            </w:r>
          </w:p>
        </w:tc>
        <w:tc>
          <w:tcPr>
            <w:tcW w:w="1360" w:type="dxa"/>
            <w:vAlign w:val="center"/>
            <w:hideMark/>
          </w:tcPr>
          <w:p w14:paraId="3A9A69B2" w14:textId="77777777" w:rsidR="00A35E2F" w:rsidRPr="009D531A" w:rsidRDefault="00A35E2F" w:rsidP="00A35E2F">
            <w:pPr>
              <w:jc w:val="center"/>
              <w:rPr>
                <w:color w:val="000000"/>
                <w:lang w:eastAsia="ru-RU"/>
              </w:rPr>
            </w:pPr>
            <w:r w:rsidRPr="009D531A">
              <w:rPr>
                <w:color w:val="000000"/>
                <w:lang w:eastAsia="ru-RU"/>
              </w:rPr>
              <w:t>2038</w:t>
            </w:r>
          </w:p>
        </w:tc>
        <w:tc>
          <w:tcPr>
            <w:tcW w:w="1712" w:type="dxa"/>
            <w:noWrap/>
            <w:vAlign w:val="center"/>
            <w:hideMark/>
          </w:tcPr>
          <w:p w14:paraId="50D599E5" w14:textId="77777777" w:rsidR="00A35E2F" w:rsidRPr="009D531A" w:rsidRDefault="00A35E2F" w:rsidP="00A35E2F">
            <w:pPr>
              <w:jc w:val="center"/>
              <w:rPr>
                <w:color w:val="000000"/>
                <w:lang w:eastAsia="ru-RU"/>
              </w:rPr>
            </w:pPr>
            <w:r w:rsidRPr="009D531A">
              <w:rPr>
                <w:color w:val="000000"/>
                <w:lang w:eastAsia="ru-RU"/>
              </w:rPr>
              <w:t>21,144</w:t>
            </w:r>
          </w:p>
        </w:tc>
      </w:tr>
      <w:tr w:rsidR="00A35E2F" w:rsidRPr="009D531A" w14:paraId="7F7E1CD3" w14:textId="77777777" w:rsidTr="00A35E2F">
        <w:trPr>
          <w:trHeight w:val="582"/>
        </w:trPr>
        <w:tc>
          <w:tcPr>
            <w:tcW w:w="1300" w:type="dxa"/>
            <w:vAlign w:val="center"/>
            <w:hideMark/>
          </w:tcPr>
          <w:p w14:paraId="4CD23DDA" w14:textId="77777777" w:rsidR="00A35E2F" w:rsidRPr="009D531A" w:rsidRDefault="00A35E2F" w:rsidP="00A35E2F">
            <w:pPr>
              <w:jc w:val="center"/>
              <w:rPr>
                <w:color w:val="000000"/>
                <w:lang w:eastAsia="ru-RU"/>
              </w:rPr>
            </w:pPr>
            <w:r w:rsidRPr="009D531A">
              <w:rPr>
                <w:color w:val="000000"/>
                <w:lang w:eastAsia="ru-RU"/>
              </w:rPr>
              <w:t>Котельная Южная</w:t>
            </w:r>
          </w:p>
        </w:tc>
        <w:tc>
          <w:tcPr>
            <w:tcW w:w="2491" w:type="dxa"/>
            <w:vAlign w:val="center"/>
            <w:hideMark/>
          </w:tcPr>
          <w:p w14:paraId="389BBD78" w14:textId="77777777" w:rsidR="00A35E2F" w:rsidRPr="009D531A" w:rsidRDefault="00A35E2F" w:rsidP="00A35E2F">
            <w:pPr>
              <w:jc w:val="center"/>
              <w:rPr>
                <w:color w:val="000000"/>
                <w:lang w:eastAsia="ru-RU"/>
              </w:rPr>
            </w:pPr>
            <w:r w:rsidRPr="009D531A">
              <w:rPr>
                <w:color w:val="000000"/>
                <w:lang w:eastAsia="ru-RU"/>
              </w:rPr>
              <w:t>Распределительные сети</w:t>
            </w:r>
          </w:p>
        </w:tc>
        <w:tc>
          <w:tcPr>
            <w:tcW w:w="2224" w:type="dxa"/>
            <w:vAlign w:val="center"/>
            <w:hideMark/>
          </w:tcPr>
          <w:p w14:paraId="49C0864D" w14:textId="77777777" w:rsidR="00A35E2F" w:rsidRPr="009D531A" w:rsidRDefault="00A35E2F" w:rsidP="00A35E2F">
            <w:pPr>
              <w:jc w:val="center"/>
              <w:rPr>
                <w:color w:val="000000"/>
                <w:lang w:eastAsia="ru-RU"/>
              </w:rPr>
            </w:pPr>
          </w:p>
        </w:tc>
        <w:tc>
          <w:tcPr>
            <w:tcW w:w="1771" w:type="dxa"/>
            <w:vAlign w:val="center"/>
            <w:hideMark/>
          </w:tcPr>
          <w:p w14:paraId="79ED0C6A" w14:textId="77777777" w:rsidR="00A35E2F" w:rsidRPr="009D531A" w:rsidRDefault="00A35E2F" w:rsidP="00A35E2F">
            <w:pPr>
              <w:jc w:val="center"/>
              <w:rPr>
                <w:color w:val="000000"/>
                <w:lang w:eastAsia="ru-RU"/>
              </w:rPr>
            </w:pPr>
            <w:r w:rsidRPr="009D531A">
              <w:rPr>
                <w:color w:val="000000"/>
                <w:lang w:eastAsia="ru-RU"/>
              </w:rPr>
              <w:t>141</w:t>
            </w:r>
          </w:p>
        </w:tc>
        <w:tc>
          <w:tcPr>
            <w:tcW w:w="1624" w:type="dxa"/>
            <w:vAlign w:val="center"/>
            <w:hideMark/>
          </w:tcPr>
          <w:p w14:paraId="1602338C" w14:textId="77777777" w:rsidR="00A35E2F" w:rsidRPr="009D531A" w:rsidRDefault="00A35E2F" w:rsidP="00A35E2F">
            <w:pPr>
              <w:jc w:val="center"/>
              <w:rPr>
                <w:color w:val="000000"/>
                <w:lang w:eastAsia="ru-RU"/>
              </w:rPr>
            </w:pPr>
            <w:r w:rsidRPr="009D531A">
              <w:rPr>
                <w:color w:val="000000"/>
                <w:lang w:eastAsia="ru-RU"/>
              </w:rPr>
              <w:t>0,25</w:t>
            </w:r>
          </w:p>
        </w:tc>
        <w:tc>
          <w:tcPr>
            <w:tcW w:w="1327" w:type="dxa"/>
            <w:vAlign w:val="center"/>
            <w:hideMark/>
          </w:tcPr>
          <w:p w14:paraId="6D805135" w14:textId="77777777" w:rsidR="00A35E2F" w:rsidRPr="009D531A" w:rsidRDefault="00A35E2F" w:rsidP="00A35E2F">
            <w:pPr>
              <w:jc w:val="center"/>
              <w:rPr>
                <w:color w:val="000000"/>
                <w:lang w:eastAsia="ru-RU"/>
              </w:rPr>
            </w:pPr>
            <w:r w:rsidRPr="009D531A">
              <w:rPr>
                <w:color w:val="000000"/>
                <w:lang w:eastAsia="ru-RU"/>
              </w:rPr>
              <w:t>200</w:t>
            </w:r>
          </w:p>
        </w:tc>
        <w:tc>
          <w:tcPr>
            <w:tcW w:w="1591" w:type="dxa"/>
            <w:vAlign w:val="center"/>
            <w:hideMark/>
          </w:tcPr>
          <w:p w14:paraId="6EB845CD" w14:textId="77777777" w:rsidR="00A35E2F" w:rsidRPr="009D531A" w:rsidRDefault="00A35E2F" w:rsidP="00A35E2F">
            <w:pPr>
              <w:jc w:val="center"/>
              <w:rPr>
                <w:color w:val="000000"/>
                <w:lang w:eastAsia="ru-RU"/>
              </w:rPr>
            </w:pPr>
            <w:r w:rsidRPr="009D531A">
              <w:rPr>
                <w:color w:val="000000"/>
                <w:lang w:eastAsia="ru-RU"/>
              </w:rPr>
              <w:t>Подземная канальная</w:t>
            </w:r>
          </w:p>
        </w:tc>
        <w:tc>
          <w:tcPr>
            <w:tcW w:w="1360" w:type="dxa"/>
            <w:vAlign w:val="center"/>
            <w:hideMark/>
          </w:tcPr>
          <w:p w14:paraId="2E5ACAE0" w14:textId="77777777" w:rsidR="00A35E2F" w:rsidRPr="009D531A" w:rsidRDefault="00A35E2F" w:rsidP="00A35E2F">
            <w:pPr>
              <w:jc w:val="center"/>
              <w:rPr>
                <w:color w:val="000000"/>
                <w:lang w:eastAsia="ru-RU"/>
              </w:rPr>
            </w:pPr>
            <w:r w:rsidRPr="009D531A">
              <w:rPr>
                <w:color w:val="000000"/>
                <w:lang w:eastAsia="ru-RU"/>
              </w:rPr>
              <w:t>2041</w:t>
            </w:r>
          </w:p>
        </w:tc>
        <w:tc>
          <w:tcPr>
            <w:tcW w:w="1712" w:type="dxa"/>
            <w:noWrap/>
            <w:vAlign w:val="center"/>
            <w:hideMark/>
          </w:tcPr>
          <w:p w14:paraId="6C25C186" w14:textId="77777777" w:rsidR="00A35E2F" w:rsidRPr="009D531A" w:rsidRDefault="00A35E2F" w:rsidP="00A35E2F">
            <w:pPr>
              <w:jc w:val="center"/>
              <w:rPr>
                <w:color w:val="000000"/>
                <w:lang w:eastAsia="ru-RU"/>
              </w:rPr>
            </w:pPr>
            <w:r w:rsidRPr="009D531A">
              <w:rPr>
                <w:color w:val="000000"/>
                <w:lang w:eastAsia="ru-RU"/>
              </w:rPr>
              <w:t>35,392</w:t>
            </w:r>
          </w:p>
        </w:tc>
      </w:tr>
      <w:tr w:rsidR="00A35E2F" w:rsidRPr="009D531A" w14:paraId="78F362C1" w14:textId="77777777" w:rsidTr="00A35E2F">
        <w:trPr>
          <w:trHeight w:val="321"/>
        </w:trPr>
        <w:tc>
          <w:tcPr>
            <w:tcW w:w="1300" w:type="dxa"/>
            <w:vAlign w:val="center"/>
            <w:hideMark/>
          </w:tcPr>
          <w:p w14:paraId="2424C144" w14:textId="77777777" w:rsidR="00A35E2F" w:rsidRPr="009D531A" w:rsidRDefault="00A35E2F" w:rsidP="00A35E2F">
            <w:pPr>
              <w:jc w:val="center"/>
              <w:rPr>
                <w:b/>
                <w:bCs/>
                <w:color w:val="000000"/>
                <w:lang w:eastAsia="ru-RU"/>
              </w:rPr>
            </w:pPr>
          </w:p>
        </w:tc>
        <w:tc>
          <w:tcPr>
            <w:tcW w:w="2491" w:type="dxa"/>
            <w:vAlign w:val="center"/>
            <w:hideMark/>
          </w:tcPr>
          <w:p w14:paraId="311715DC" w14:textId="77777777" w:rsidR="00A35E2F" w:rsidRPr="00A35E2F" w:rsidRDefault="00A35E2F" w:rsidP="00A35E2F">
            <w:pPr>
              <w:jc w:val="center"/>
              <w:rPr>
                <w:bCs/>
                <w:color w:val="000000"/>
                <w:lang w:eastAsia="ru-RU"/>
              </w:rPr>
            </w:pPr>
            <w:r w:rsidRPr="00A35E2F">
              <w:rPr>
                <w:bCs/>
                <w:color w:val="000000"/>
                <w:lang w:eastAsia="ru-RU"/>
              </w:rPr>
              <w:t>Всего:</w:t>
            </w:r>
          </w:p>
        </w:tc>
        <w:tc>
          <w:tcPr>
            <w:tcW w:w="2224" w:type="dxa"/>
            <w:vAlign w:val="center"/>
            <w:hideMark/>
          </w:tcPr>
          <w:p w14:paraId="5DAE6FB0" w14:textId="77777777" w:rsidR="00A35E2F" w:rsidRPr="00A35E2F" w:rsidRDefault="00A35E2F" w:rsidP="00A35E2F">
            <w:pPr>
              <w:jc w:val="center"/>
              <w:rPr>
                <w:bCs/>
                <w:color w:val="000000"/>
                <w:lang w:eastAsia="ru-RU"/>
              </w:rPr>
            </w:pPr>
          </w:p>
        </w:tc>
        <w:tc>
          <w:tcPr>
            <w:tcW w:w="1771" w:type="dxa"/>
            <w:vAlign w:val="center"/>
            <w:hideMark/>
          </w:tcPr>
          <w:p w14:paraId="07FF99D1" w14:textId="77777777" w:rsidR="00A35E2F" w:rsidRPr="00A35E2F" w:rsidRDefault="00A35E2F" w:rsidP="00A35E2F">
            <w:pPr>
              <w:jc w:val="center"/>
              <w:rPr>
                <w:bCs/>
                <w:color w:val="000000"/>
                <w:lang w:eastAsia="ru-RU"/>
              </w:rPr>
            </w:pPr>
          </w:p>
        </w:tc>
        <w:tc>
          <w:tcPr>
            <w:tcW w:w="1624" w:type="dxa"/>
            <w:vAlign w:val="center"/>
            <w:hideMark/>
          </w:tcPr>
          <w:p w14:paraId="73BCA976" w14:textId="77777777" w:rsidR="00A35E2F" w:rsidRPr="00A35E2F" w:rsidRDefault="00A35E2F" w:rsidP="00A35E2F">
            <w:pPr>
              <w:jc w:val="center"/>
              <w:rPr>
                <w:bCs/>
                <w:color w:val="000000"/>
                <w:lang w:eastAsia="ru-RU"/>
              </w:rPr>
            </w:pPr>
            <w:r w:rsidRPr="00A35E2F">
              <w:rPr>
                <w:bCs/>
                <w:color w:val="000000"/>
                <w:lang w:eastAsia="ru-RU"/>
              </w:rPr>
              <w:fldChar w:fldCharType="begin"/>
            </w:r>
            <w:r w:rsidRPr="00A35E2F">
              <w:rPr>
                <w:bCs/>
                <w:color w:val="000000"/>
                <w:lang w:eastAsia="ru-RU"/>
              </w:rPr>
              <w:instrText xml:space="preserve"> =SUM(ABOVE) </w:instrText>
            </w:r>
            <w:r w:rsidRPr="00A35E2F">
              <w:rPr>
                <w:bCs/>
                <w:color w:val="000000"/>
                <w:lang w:eastAsia="ru-RU"/>
              </w:rPr>
              <w:fldChar w:fldCharType="separate"/>
            </w:r>
            <w:r w:rsidRPr="00A35E2F">
              <w:rPr>
                <w:bCs/>
                <w:noProof/>
                <w:color w:val="000000"/>
                <w:lang w:eastAsia="ru-RU"/>
              </w:rPr>
              <w:t>4,824</w:t>
            </w:r>
            <w:r w:rsidRPr="00A35E2F">
              <w:rPr>
                <w:bCs/>
                <w:color w:val="000000"/>
                <w:lang w:eastAsia="ru-RU"/>
              </w:rPr>
              <w:fldChar w:fldCharType="end"/>
            </w:r>
          </w:p>
        </w:tc>
        <w:tc>
          <w:tcPr>
            <w:tcW w:w="1327" w:type="dxa"/>
            <w:vAlign w:val="center"/>
            <w:hideMark/>
          </w:tcPr>
          <w:p w14:paraId="27BDF919" w14:textId="77777777" w:rsidR="00A35E2F" w:rsidRPr="00A35E2F" w:rsidRDefault="00A35E2F" w:rsidP="00A35E2F">
            <w:pPr>
              <w:jc w:val="center"/>
              <w:rPr>
                <w:bCs/>
                <w:color w:val="000000"/>
                <w:lang w:eastAsia="ru-RU"/>
              </w:rPr>
            </w:pPr>
          </w:p>
        </w:tc>
        <w:tc>
          <w:tcPr>
            <w:tcW w:w="1591" w:type="dxa"/>
            <w:vAlign w:val="center"/>
            <w:hideMark/>
          </w:tcPr>
          <w:p w14:paraId="3E09F6D8" w14:textId="77777777" w:rsidR="00A35E2F" w:rsidRPr="00A35E2F" w:rsidRDefault="00A35E2F" w:rsidP="00A35E2F">
            <w:pPr>
              <w:jc w:val="center"/>
              <w:rPr>
                <w:bCs/>
                <w:color w:val="000000"/>
                <w:lang w:eastAsia="ru-RU"/>
              </w:rPr>
            </w:pPr>
          </w:p>
        </w:tc>
        <w:tc>
          <w:tcPr>
            <w:tcW w:w="1360" w:type="dxa"/>
            <w:vAlign w:val="center"/>
            <w:hideMark/>
          </w:tcPr>
          <w:p w14:paraId="1F4F903E" w14:textId="77777777" w:rsidR="00A35E2F" w:rsidRPr="00A35E2F" w:rsidRDefault="00A35E2F" w:rsidP="00A35E2F">
            <w:pPr>
              <w:jc w:val="center"/>
              <w:rPr>
                <w:bCs/>
                <w:color w:val="000000"/>
                <w:lang w:eastAsia="ru-RU"/>
              </w:rPr>
            </w:pPr>
          </w:p>
        </w:tc>
        <w:tc>
          <w:tcPr>
            <w:tcW w:w="1712" w:type="dxa"/>
            <w:noWrap/>
            <w:vAlign w:val="center"/>
            <w:hideMark/>
          </w:tcPr>
          <w:p w14:paraId="4A5D50D9" w14:textId="77777777" w:rsidR="00A35E2F" w:rsidRPr="00A35E2F" w:rsidRDefault="00A35E2F" w:rsidP="00A35E2F">
            <w:pPr>
              <w:jc w:val="center"/>
              <w:rPr>
                <w:bCs/>
                <w:color w:val="000000"/>
                <w:lang w:eastAsia="ru-RU"/>
              </w:rPr>
            </w:pPr>
            <w:r w:rsidRPr="00A35E2F">
              <w:rPr>
                <w:bCs/>
                <w:color w:val="000000"/>
                <w:lang w:eastAsia="ru-RU"/>
              </w:rPr>
              <w:fldChar w:fldCharType="begin"/>
            </w:r>
            <w:r w:rsidRPr="00A35E2F">
              <w:rPr>
                <w:bCs/>
                <w:color w:val="000000"/>
                <w:lang w:eastAsia="ru-RU"/>
              </w:rPr>
              <w:instrText xml:space="preserve"> =SUM(ABOVE) </w:instrText>
            </w:r>
            <w:r w:rsidRPr="00A35E2F">
              <w:rPr>
                <w:bCs/>
                <w:color w:val="000000"/>
                <w:lang w:eastAsia="ru-RU"/>
              </w:rPr>
              <w:fldChar w:fldCharType="separate"/>
            </w:r>
            <w:r w:rsidRPr="00A35E2F">
              <w:rPr>
                <w:bCs/>
                <w:noProof/>
                <w:color w:val="000000"/>
                <w:lang w:eastAsia="ru-RU"/>
              </w:rPr>
              <w:t>886,354</w:t>
            </w:r>
            <w:r w:rsidRPr="00A35E2F">
              <w:rPr>
                <w:bCs/>
                <w:color w:val="000000"/>
                <w:lang w:eastAsia="ru-RU"/>
              </w:rPr>
              <w:fldChar w:fldCharType="end"/>
            </w:r>
          </w:p>
        </w:tc>
      </w:tr>
    </w:tbl>
    <w:p w14:paraId="36FA6134" w14:textId="49CCB956" w:rsidR="0081050C" w:rsidRDefault="0081050C" w:rsidP="008074F6">
      <w:pPr>
        <w:pStyle w:val="49"/>
        <w:ind w:left="0" w:firstLine="0"/>
      </w:pPr>
    </w:p>
    <w:p w14:paraId="56CA5BB7" w14:textId="015879C1" w:rsidR="00E63153" w:rsidRPr="00C339CC" w:rsidRDefault="00E63153" w:rsidP="0081050C">
      <w:pPr>
        <w:pStyle w:val="3a"/>
      </w:pPr>
      <w:bookmarkStart w:id="289" w:name="_Toc113296553"/>
      <w:bookmarkStart w:id="290" w:name="_Toc113297329"/>
      <w:bookmarkStart w:id="291" w:name="_Toc227128779"/>
      <w:r w:rsidRPr="00C339CC">
        <w:t>Строительство магистральных тепловых сетей от котельной Новая</w:t>
      </w:r>
      <w:bookmarkEnd w:id="288"/>
      <w:bookmarkEnd w:id="289"/>
      <w:bookmarkEnd w:id="290"/>
      <w:r w:rsidR="00C339CC">
        <w:t>.</w:t>
      </w:r>
      <w:bookmarkEnd w:id="291"/>
      <w:r w:rsidR="00C339CC">
        <w:t xml:space="preserve"> </w:t>
      </w:r>
    </w:p>
    <w:p w14:paraId="2C2D5AB7" w14:textId="77777777" w:rsidR="00E63153" w:rsidRPr="00C339CC" w:rsidRDefault="00E63153" w:rsidP="00C339CC">
      <w:pPr>
        <w:ind w:left="142"/>
        <w:jc w:val="both"/>
        <w:rPr>
          <w:rFonts w:eastAsiaTheme="minorHAnsi"/>
          <w:sz w:val="26"/>
          <w:szCs w:val="26"/>
          <w:lang w:val="ru-RU"/>
        </w:rPr>
      </w:pPr>
    </w:p>
    <w:p w14:paraId="62FDF326" w14:textId="77777777" w:rsidR="00E63153" w:rsidRPr="006708B4" w:rsidRDefault="00E63153" w:rsidP="00C339CC">
      <w:pPr>
        <w:ind w:left="142"/>
        <w:jc w:val="both"/>
        <w:rPr>
          <w:rFonts w:eastAsia="Arial"/>
          <w:sz w:val="26"/>
          <w:szCs w:val="26"/>
          <w:lang w:val="ru-RU"/>
        </w:rPr>
      </w:pPr>
      <w:r w:rsidRPr="006708B4">
        <w:rPr>
          <w:rFonts w:eastAsia="Arial"/>
          <w:sz w:val="26"/>
          <w:szCs w:val="26"/>
          <w:lang w:val="ru-RU"/>
        </w:rPr>
        <w:t>Диаметры трубопроводов магистральных тепловых сетей рассчитаны с учетом работы котельной Новая на единую тепловую сеть с котельной Южная.</w:t>
      </w:r>
    </w:p>
    <w:p w14:paraId="4365DC62" w14:textId="29DBFCBB" w:rsidR="00E63153" w:rsidRDefault="00E63153" w:rsidP="009B5271">
      <w:pPr>
        <w:ind w:right="-170"/>
        <w:jc w:val="right"/>
        <w:rPr>
          <w:rFonts w:eastAsia="Arial"/>
          <w:sz w:val="26"/>
          <w:szCs w:val="26"/>
          <w:lang w:val="ru-RU"/>
        </w:rPr>
      </w:pPr>
      <w:r>
        <w:rPr>
          <w:rFonts w:eastAsia="Arial"/>
          <w:sz w:val="26"/>
          <w:szCs w:val="26"/>
          <w:lang w:val="ru-RU"/>
        </w:rPr>
        <w:t>Таблица 6.1.</w:t>
      </w:r>
      <w:r w:rsidR="0081050C">
        <w:rPr>
          <w:rFonts w:eastAsia="Arial"/>
          <w:sz w:val="26"/>
          <w:szCs w:val="26"/>
          <w:lang w:val="ru-RU"/>
        </w:rPr>
        <w:t>2</w:t>
      </w:r>
    </w:p>
    <w:tbl>
      <w:tblPr>
        <w:tblStyle w:val="1241"/>
        <w:tblW w:w="15304" w:type="dxa"/>
        <w:tblLook w:val="04A0" w:firstRow="1" w:lastRow="0" w:firstColumn="1" w:lastColumn="0" w:noHBand="0" w:noVBand="1"/>
      </w:tblPr>
      <w:tblGrid>
        <w:gridCol w:w="1269"/>
        <w:gridCol w:w="2179"/>
        <w:gridCol w:w="2240"/>
        <w:gridCol w:w="1933"/>
        <w:gridCol w:w="1420"/>
        <w:gridCol w:w="1403"/>
        <w:gridCol w:w="1458"/>
        <w:gridCol w:w="1499"/>
        <w:gridCol w:w="1903"/>
      </w:tblGrid>
      <w:tr w:rsidR="00D353C8" w:rsidRPr="008074F6" w14:paraId="15FB4680" w14:textId="77777777" w:rsidTr="00A35E2F">
        <w:trPr>
          <w:trHeight w:val="1092"/>
          <w:tblHeader/>
        </w:trPr>
        <w:tc>
          <w:tcPr>
            <w:tcW w:w="1269" w:type="dxa"/>
            <w:vAlign w:val="center"/>
            <w:hideMark/>
          </w:tcPr>
          <w:p w14:paraId="3175C590" w14:textId="77777777" w:rsidR="00D353C8" w:rsidRPr="00B13E60" w:rsidRDefault="00D353C8" w:rsidP="00A35E2F">
            <w:pPr>
              <w:jc w:val="center"/>
              <w:rPr>
                <w:color w:val="000000"/>
                <w:lang w:eastAsia="ru-RU"/>
              </w:rPr>
            </w:pPr>
            <w:r w:rsidRPr="00B13E60">
              <w:rPr>
                <w:color w:val="000000"/>
                <w:lang w:eastAsia="ru-RU"/>
              </w:rPr>
              <w:lastRenderedPageBreak/>
              <w:t>Источник тепловой энергии</w:t>
            </w:r>
          </w:p>
        </w:tc>
        <w:tc>
          <w:tcPr>
            <w:tcW w:w="2179" w:type="dxa"/>
            <w:vAlign w:val="center"/>
            <w:hideMark/>
          </w:tcPr>
          <w:p w14:paraId="0E28FBE5" w14:textId="77777777" w:rsidR="00D353C8" w:rsidRPr="00B13E60" w:rsidRDefault="00D353C8" w:rsidP="00A35E2F">
            <w:pPr>
              <w:jc w:val="center"/>
              <w:rPr>
                <w:color w:val="000000"/>
                <w:lang w:eastAsia="ru-RU"/>
              </w:rPr>
            </w:pPr>
            <w:r w:rsidRPr="00B13E60">
              <w:rPr>
                <w:color w:val="000000"/>
                <w:lang w:eastAsia="ru-RU"/>
              </w:rPr>
              <w:t>Наименование начала участка</w:t>
            </w:r>
          </w:p>
        </w:tc>
        <w:tc>
          <w:tcPr>
            <w:tcW w:w="2240" w:type="dxa"/>
            <w:vAlign w:val="center"/>
            <w:hideMark/>
          </w:tcPr>
          <w:p w14:paraId="55544277" w14:textId="77777777" w:rsidR="00D353C8" w:rsidRPr="00B13E60" w:rsidRDefault="00D353C8" w:rsidP="00A35E2F">
            <w:pPr>
              <w:jc w:val="center"/>
              <w:rPr>
                <w:color w:val="000000"/>
                <w:lang w:eastAsia="ru-RU"/>
              </w:rPr>
            </w:pPr>
            <w:r w:rsidRPr="00B13E60">
              <w:rPr>
                <w:color w:val="000000"/>
                <w:lang w:eastAsia="ru-RU"/>
              </w:rPr>
              <w:t>Наименование конца участка</w:t>
            </w:r>
          </w:p>
        </w:tc>
        <w:tc>
          <w:tcPr>
            <w:tcW w:w="1933" w:type="dxa"/>
            <w:vAlign w:val="center"/>
            <w:hideMark/>
          </w:tcPr>
          <w:p w14:paraId="1C86AF41" w14:textId="77777777" w:rsidR="00D353C8" w:rsidRPr="00B13E60" w:rsidRDefault="00D353C8" w:rsidP="00A35E2F">
            <w:pPr>
              <w:jc w:val="center"/>
              <w:rPr>
                <w:color w:val="000000"/>
                <w:lang w:eastAsia="ru-RU"/>
              </w:rPr>
            </w:pPr>
            <w:r w:rsidRPr="00B13E60">
              <w:rPr>
                <w:color w:val="000000"/>
                <w:lang w:eastAsia="ru-RU"/>
              </w:rPr>
              <w:t>Перспективный потребитель</w:t>
            </w:r>
          </w:p>
        </w:tc>
        <w:tc>
          <w:tcPr>
            <w:tcW w:w="1420" w:type="dxa"/>
            <w:vAlign w:val="center"/>
            <w:hideMark/>
          </w:tcPr>
          <w:p w14:paraId="75FE0E80" w14:textId="77777777" w:rsidR="00D353C8" w:rsidRPr="00B13E60" w:rsidRDefault="00D353C8" w:rsidP="00A35E2F">
            <w:pPr>
              <w:jc w:val="center"/>
              <w:rPr>
                <w:color w:val="000000"/>
                <w:lang w:eastAsia="ru-RU"/>
              </w:rPr>
            </w:pPr>
            <w:r w:rsidRPr="00B13E60">
              <w:rPr>
                <w:color w:val="000000"/>
                <w:lang w:eastAsia="ru-RU"/>
              </w:rPr>
              <w:t>Протяженность участка, км</w:t>
            </w:r>
          </w:p>
        </w:tc>
        <w:tc>
          <w:tcPr>
            <w:tcW w:w="1403" w:type="dxa"/>
            <w:vAlign w:val="center"/>
            <w:hideMark/>
          </w:tcPr>
          <w:p w14:paraId="2E7F460D" w14:textId="77777777" w:rsidR="00D353C8" w:rsidRPr="00B13E60" w:rsidRDefault="00D353C8" w:rsidP="00A35E2F">
            <w:pPr>
              <w:jc w:val="center"/>
              <w:rPr>
                <w:color w:val="000000"/>
                <w:lang w:eastAsia="ru-RU"/>
              </w:rPr>
            </w:pPr>
            <w:r w:rsidRPr="00B13E60">
              <w:rPr>
                <w:color w:val="000000"/>
                <w:lang w:eastAsia="ru-RU"/>
              </w:rPr>
              <w:t xml:space="preserve">Условный </w:t>
            </w:r>
            <w:proofErr w:type="spellStart"/>
            <w:r w:rsidRPr="00B13E60">
              <w:rPr>
                <w:color w:val="000000"/>
                <w:lang w:eastAsia="ru-RU"/>
              </w:rPr>
              <w:t>диаметр,мм</w:t>
            </w:r>
            <w:proofErr w:type="spellEnd"/>
          </w:p>
        </w:tc>
        <w:tc>
          <w:tcPr>
            <w:tcW w:w="1458" w:type="dxa"/>
            <w:vAlign w:val="center"/>
            <w:hideMark/>
          </w:tcPr>
          <w:p w14:paraId="63AF3CCF" w14:textId="77777777" w:rsidR="00D353C8" w:rsidRPr="00B13E60" w:rsidRDefault="00D353C8" w:rsidP="00A35E2F">
            <w:pPr>
              <w:jc w:val="center"/>
              <w:rPr>
                <w:color w:val="000000"/>
                <w:lang w:eastAsia="ru-RU"/>
              </w:rPr>
            </w:pPr>
            <w:r w:rsidRPr="00B13E60">
              <w:rPr>
                <w:color w:val="000000"/>
                <w:lang w:eastAsia="ru-RU"/>
              </w:rPr>
              <w:t>Вид прокладки</w:t>
            </w:r>
          </w:p>
        </w:tc>
        <w:tc>
          <w:tcPr>
            <w:tcW w:w="1499" w:type="dxa"/>
            <w:vAlign w:val="center"/>
            <w:hideMark/>
          </w:tcPr>
          <w:p w14:paraId="54BCB41B" w14:textId="77777777" w:rsidR="00D353C8" w:rsidRPr="00B13E60" w:rsidRDefault="00D353C8" w:rsidP="00A35E2F">
            <w:pPr>
              <w:jc w:val="center"/>
              <w:rPr>
                <w:color w:val="000000"/>
                <w:lang w:eastAsia="ru-RU"/>
              </w:rPr>
            </w:pPr>
            <w:r w:rsidRPr="00B13E60">
              <w:rPr>
                <w:color w:val="000000"/>
                <w:lang w:eastAsia="ru-RU"/>
              </w:rPr>
              <w:t>Год строительства</w:t>
            </w:r>
          </w:p>
        </w:tc>
        <w:tc>
          <w:tcPr>
            <w:tcW w:w="1903" w:type="dxa"/>
            <w:vAlign w:val="center"/>
            <w:hideMark/>
          </w:tcPr>
          <w:p w14:paraId="665640A7" w14:textId="77777777" w:rsidR="00D353C8" w:rsidRPr="00B13E60" w:rsidRDefault="00D353C8" w:rsidP="00A35E2F">
            <w:pPr>
              <w:jc w:val="center"/>
              <w:rPr>
                <w:color w:val="000000"/>
                <w:lang w:eastAsia="ru-RU"/>
              </w:rPr>
            </w:pPr>
            <w:r w:rsidRPr="00B13E60">
              <w:rPr>
                <w:color w:val="000000"/>
                <w:lang w:eastAsia="ru-RU"/>
              </w:rPr>
              <w:t>Затраты, млн. рублей, без НДС</w:t>
            </w:r>
          </w:p>
        </w:tc>
      </w:tr>
      <w:tr w:rsidR="00D353C8" w:rsidRPr="00B13E60" w14:paraId="1E604C59" w14:textId="77777777" w:rsidTr="00A35E2F">
        <w:trPr>
          <w:trHeight w:val="1629"/>
        </w:trPr>
        <w:tc>
          <w:tcPr>
            <w:tcW w:w="1269" w:type="dxa"/>
            <w:vAlign w:val="center"/>
            <w:hideMark/>
          </w:tcPr>
          <w:p w14:paraId="63CC4B54"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2F72C383"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240" w:type="dxa"/>
            <w:vAlign w:val="center"/>
            <w:hideMark/>
          </w:tcPr>
          <w:p w14:paraId="60C344F1" w14:textId="77777777" w:rsidR="00D353C8" w:rsidRPr="00B13E60" w:rsidRDefault="00D353C8" w:rsidP="00A35E2F">
            <w:pPr>
              <w:jc w:val="center"/>
              <w:rPr>
                <w:color w:val="000000"/>
                <w:lang w:eastAsia="ru-RU"/>
              </w:rPr>
            </w:pPr>
            <w:r w:rsidRPr="00B13E60">
              <w:rPr>
                <w:color w:val="000000"/>
                <w:lang w:eastAsia="ru-RU"/>
              </w:rPr>
              <w:t>УТ-1/НОВАЯ</w:t>
            </w:r>
          </w:p>
        </w:tc>
        <w:tc>
          <w:tcPr>
            <w:tcW w:w="1933" w:type="dxa"/>
            <w:vAlign w:val="center"/>
            <w:hideMark/>
          </w:tcPr>
          <w:p w14:paraId="3E38AEE9" w14:textId="77777777" w:rsidR="00D353C8" w:rsidRPr="00B13E60" w:rsidRDefault="00D353C8" w:rsidP="00A35E2F">
            <w:pPr>
              <w:jc w:val="center"/>
              <w:rPr>
                <w:color w:val="000000"/>
                <w:lang w:eastAsia="ru-RU"/>
              </w:rPr>
            </w:pPr>
            <w:r w:rsidRPr="00B13E60">
              <w:rPr>
                <w:color w:val="000000"/>
                <w:lang w:eastAsia="ru-RU"/>
              </w:rPr>
              <w:t>Резервирование тепловых сетей, котельных Южная, Новая</w:t>
            </w:r>
          </w:p>
        </w:tc>
        <w:tc>
          <w:tcPr>
            <w:tcW w:w="1420" w:type="dxa"/>
            <w:vAlign w:val="center"/>
            <w:hideMark/>
          </w:tcPr>
          <w:p w14:paraId="1F9B06ED" w14:textId="77777777" w:rsidR="00D353C8" w:rsidRPr="00B13E60" w:rsidRDefault="00D353C8" w:rsidP="00A35E2F">
            <w:pPr>
              <w:jc w:val="center"/>
              <w:rPr>
                <w:color w:val="000000"/>
                <w:lang w:eastAsia="ru-RU"/>
              </w:rPr>
            </w:pPr>
            <w:r w:rsidRPr="00B13E60">
              <w:rPr>
                <w:color w:val="000000"/>
                <w:lang w:eastAsia="ru-RU"/>
              </w:rPr>
              <w:t>0,1</w:t>
            </w:r>
          </w:p>
        </w:tc>
        <w:tc>
          <w:tcPr>
            <w:tcW w:w="1403" w:type="dxa"/>
            <w:vAlign w:val="center"/>
            <w:hideMark/>
          </w:tcPr>
          <w:p w14:paraId="19656341" w14:textId="77777777" w:rsidR="00D353C8" w:rsidRPr="00B13E60" w:rsidRDefault="00D353C8" w:rsidP="00A35E2F">
            <w:pPr>
              <w:jc w:val="center"/>
              <w:rPr>
                <w:color w:val="000000"/>
                <w:lang w:eastAsia="ru-RU"/>
              </w:rPr>
            </w:pPr>
            <w:r w:rsidRPr="00B13E60">
              <w:rPr>
                <w:color w:val="000000"/>
                <w:lang w:eastAsia="ru-RU"/>
              </w:rPr>
              <w:t>800</w:t>
            </w:r>
          </w:p>
        </w:tc>
        <w:tc>
          <w:tcPr>
            <w:tcW w:w="1458" w:type="dxa"/>
            <w:vAlign w:val="center"/>
            <w:hideMark/>
          </w:tcPr>
          <w:p w14:paraId="619D6E15"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6F9501AE" w14:textId="77777777" w:rsidR="00D353C8" w:rsidRPr="00B13E60" w:rsidRDefault="00D353C8" w:rsidP="00A35E2F">
            <w:pPr>
              <w:jc w:val="center"/>
              <w:rPr>
                <w:color w:val="000000"/>
                <w:lang w:eastAsia="ru-RU"/>
              </w:rPr>
            </w:pPr>
            <w:r w:rsidRPr="00B13E60">
              <w:rPr>
                <w:color w:val="000000"/>
                <w:lang w:eastAsia="ru-RU"/>
              </w:rPr>
              <w:t>2031</w:t>
            </w:r>
          </w:p>
        </w:tc>
        <w:tc>
          <w:tcPr>
            <w:tcW w:w="1903" w:type="dxa"/>
            <w:noWrap/>
            <w:vAlign w:val="center"/>
            <w:hideMark/>
          </w:tcPr>
          <w:p w14:paraId="426E5930" w14:textId="77777777" w:rsidR="00D353C8" w:rsidRPr="00B13E60" w:rsidRDefault="00D353C8" w:rsidP="00A35E2F">
            <w:pPr>
              <w:jc w:val="center"/>
              <w:rPr>
                <w:color w:val="000000"/>
                <w:lang w:eastAsia="ru-RU"/>
              </w:rPr>
            </w:pPr>
            <w:r w:rsidRPr="00B13E60">
              <w:rPr>
                <w:color w:val="000000"/>
                <w:lang w:eastAsia="ru-RU"/>
              </w:rPr>
              <w:t>27,342</w:t>
            </w:r>
          </w:p>
        </w:tc>
      </w:tr>
      <w:tr w:rsidR="00D353C8" w:rsidRPr="00B13E60" w14:paraId="127F01CB" w14:textId="77777777" w:rsidTr="00A35E2F">
        <w:trPr>
          <w:trHeight w:val="1629"/>
        </w:trPr>
        <w:tc>
          <w:tcPr>
            <w:tcW w:w="1269" w:type="dxa"/>
            <w:vAlign w:val="center"/>
            <w:hideMark/>
          </w:tcPr>
          <w:p w14:paraId="6F5DB7DD"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796388B3" w14:textId="77777777" w:rsidR="00D353C8" w:rsidRPr="00B13E60" w:rsidRDefault="00D353C8" w:rsidP="00A35E2F">
            <w:pPr>
              <w:jc w:val="center"/>
              <w:rPr>
                <w:color w:val="000000"/>
                <w:lang w:eastAsia="ru-RU"/>
              </w:rPr>
            </w:pPr>
            <w:r w:rsidRPr="00B13E60">
              <w:rPr>
                <w:color w:val="000000"/>
                <w:lang w:eastAsia="ru-RU"/>
              </w:rPr>
              <w:t>УТ-1/НОВАЯ</w:t>
            </w:r>
          </w:p>
        </w:tc>
        <w:tc>
          <w:tcPr>
            <w:tcW w:w="2240" w:type="dxa"/>
            <w:vAlign w:val="center"/>
            <w:hideMark/>
          </w:tcPr>
          <w:p w14:paraId="7A803F1F" w14:textId="77777777" w:rsidR="00D353C8" w:rsidRPr="00B13E60" w:rsidRDefault="00D353C8" w:rsidP="00A35E2F">
            <w:pPr>
              <w:jc w:val="center"/>
              <w:rPr>
                <w:color w:val="000000"/>
                <w:lang w:eastAsia="ru-RU"/>
              </w:rPr>
            </w:pPr>
            <w:r w:rsidRPr="00B13E60">
              <w:rPr>
                <w:color w:val="000000"/>
                <w:lang w:eastAsia="ru-RU"/>
              </w:rPr>
              <w:t>УТ-2/НОВАЯ</w:t>
            </w:r>
          </w:p>
        </w:tc>
        <w:tc>
          <w:tcPr>
            <w:tcW w:w="1933" w:type="dxa"/>
            <w:vAlign w:val="center"/>
            <w:hideMark/>
          </w:tcPr>
          <w:p w14:paraId="25029175" w14:textId="77777777" w:rsidR="00D353C8" w:rsidRPr="00B13E60" w:rsidRDefault="00D353C8" w:rsidP="00A35E2F">
            <w:pPr>
              <w:jc w:val="center"/>
              <w:rPr>
                <w:color w:val="000000"/>
                <w:lang w:eastAsia="ru-RU"/>
              </w:rPr>
            </w:pPr>
            <w:r w:rsidRPr="00B13E60">
              <w:rPr>
                <w:color w:val="000000"/>
                <w:lang w:eastAsia="ru-RU"/>
              </w:rPr>
              <w:t>Резервирование тепловых сетей, котельных Южная, Новая</w:t>
            </w:r>
          </w:p>
        </w:tc>
        <w:tc>
          <w:tcPr>
            <w:tcW w:w="1420" w:type="dxa"/>
            <w:vAlign w:val="center"/>
            <w:hideMark/>
          </w:tcPr>
          <w:p w14:paraId="6E92FF75" w14:textId="77777777" w:rsidR="00D353C8" w:rsidRPr="00B13E60" w:rsidRDefault="00D353C8" w:rsidP="00A35E2F">
            <w:pPr>
              <w:jc w:val="center"/>
              <w:rPr>
                <w:color w:val="000000"/>
                <w:lang w:eastAsia="ru-RU"/>
              </w:rPr>
            </w:pPr>
            <w:r w:rsidRPr="00B13E60">
              <w:rPr>
                <w:color w:val="000000"/>
                <w:lang w:eastAsia="ru-RU"/>
              </w:rPr>
              <w:t>0,26</w:t>
            </w:r>
          </w:p>
        </w:tc>
        <w:tc>
          <w:tcPr>
            <w:tcW w:w="1403" w:type="dxa"/>
            <w:vAlign w:val="center"/>
            <w:hideMark/>
          </w:tcPr>
          <w:p w14:paraId="185F100F" w14:textId="77777777" w:rsidR="00D353C8" w:rsidRPr="00B13E60" w:rsidRDefault="00D353C8" w:rsidP="00A35E2F">
            <w:pPr>
              <w:jc w:val="center"/>
              <w:rPr>
                <w:color w:val="000000"/>
                <w:lang w:eastAsia="ru-RU"/>
              </w:rPr>
            </w:pPr>
            <w:r w:rsidRPr="00B13E60">
              <w:rPr>
                <w:color w:val="000000"/>
                <w:lang w:eastAsia="ru-RU"/>
              </w:rPr>
              <w:t>800</w:t>
            </w:r>
          </w:p>
        </w:tc>
        <w:tc>
          <w:tcPr>
            <w:tcW w:w="1458" w:type="dxa"/>
            <w:vAlign w:val="center"/>
            <w:hideMark/>
          </w:tcPr>
          <w:p w14:paraId="11F7E04D"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6D649D12" w14:textId="77777777" w:rsidR="00D353C8" w:rsidRPr="00B13E60" w:rsidRDefault="00D353C8" w:rsidP="00A35E2F">
            <w:pPr>
              <w:jc w:val="center"/>
              <w:rPr>
                <w:color w:val="000000"/>
                <w:lang w:eastAsia="ru-RU"/>
              </w:rPr>
            </w:pPr>
            <w:r w:rsidRPr="00B13E60">
              <w:rPr>
                <w:color w:val="000000"/>
                <w:lang w:eastAsia="ru-RU"/>
              </w:rPr>
              <w:t>2031</w:t>
            </w:r>
          </w:p>
        </w:tc>
        <w:tc>
          <w:tcPr>
            <w:tcW w:w="1903" w:type="dxa"/>
            <w:noWrap/>
            <w:vAlign w:val="center"/>
            <w:hideMark/>
          </w:tcPr>
          <w:p w14:paraId="47EAB718" w14:textId="77777777" w:rsidR="00D353C8" w:rsidRPr="00B13E60" w:rsidRDefault="00D353C8" w:rsidP="00A35E2F">
            <w:pPr>
              <w:jc w:val="center"/>
              <w:rPr>
                <w:color w:val="000000"/>
                <w:lang w:eastAsia="ru-RU"/>
              </w:rPr>
            </w:pPr>
            <w:r w:rsidRPr="00B13E60">
              <w:rPr>
                <w:color w:val="000000"/>
                <w:lang w:eastAsia="ru-RU"/>
              </w:rPr>
              <w:t>71,090</w:t>
            </w:r>
          </w:p>
        </w:tc>
      </w:tr>
      <w:tr w:rsidR="00D353C8" w:rsidRPr="00B13E60" w14:paraId="0C415727" w14:textId="77777777" w:rsidTr="00A35E2F">
        <w:trPr>
          <w:trHeight w:val="1629"/>
        </w:trPr>
        <w:tc>
          <w:tcPr>
            <w:tcW w:w="1269" w:type="dxa"/>
            <w:vAlign w:val="center"/>
            <w:hideMark/>
          </w:tcPr>
          <w:p w14:paraId="2D7475B4"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67D453A1" w14:textId="77777777" w:rsidR="00D353C8" w:rsidRPr="00B13E60" w:rsidRDefault="00D353C8" w:rsidP="00A35E2F">
            <w:pPr>
              <w:jc w:val="center"/>
              <w:rPr>
                <w:color w:val="000000"/>
                <w:lang w:eastAsia="ru-RU"/>
              </w:rPr>
            </w:pPr>
            <w:r w:rsidRPr="00B13E60">
              <w:rPr>
                <w:color w:val="000000"/>
                <w:lang w:eastAsia="ru-RU"/>
              </w:rPr>
              <w:t>УТ-2/НОВАЯ</w:t>
            </w:r>
          </w:p>
        </w:tc>
        <w:tc>
          <w:tcPr>
            <w:tcW w:w="2240" w:type="dxa"/>
            <w:vAlign w:val="center"/>
            <w:hideMark/>
          </w:tcPr>
          <w:p w14:paraId="57992E24" w14:textId="77777777" w:rsidR="00D353C8" w:rsidRPr="00B13E60" w:rsidRDefault="00D353C8" w:rsidP="00A35E2F">
            <w:pPr>
              <w:jc w:val="center"/>
              <w:rPr>
                <w:color w:val="000000"/>
                <w:lang w:eastAsia="ru-RU"/>
              </w:rPr>
            </w:pPr>
            <w:r w:rsidRPr="00B13E60">
              <w:rPr>
                <w:color w:val="000000"/>
                <w:lang w:eastAsia="ru-RU"/>
              </w:rPr>
              <w:t>УТ-3/НОВАЯ</w:t>
            </w:r>
          </w:p>
        </w:tc>
        <w:tc>
          <w:tcPr>
            <w:tcW w:w="1933" w:type="dxa"/>
            <w:vAlign w:val="center"/>
            <w:hideMark/>
          </w:tcPr>
          <w:p w14:paraId="2A8BEF13" w14:textId="77777777" w:rsidR="00D353C8" w:rsidRPr="00B13E60" w:rsidRDefault="00D353C8" w:rsidP="00A35E2F">
            <w:pPr>
              <w:jc w:val="center"/>
              <w:rPr>
                <w:color w:val="000000"/>
                <w:lang w:eastAsia="ru-RU"/>
              </w:rPr>
            </w:pPr>
            <w:r w:rsidRPr="00B13E60">
              <w:rPr>
                <w:color w:val="000000"/>
                <w:lang w:eastAsia="ru-RU"/>
              </w:rPr>
              <w:t>Резервирование тепловых сетей, котельных Южная, Новая</w:t>
            </w:r>
          </w:p>
        </w:tc>
        <w:tc>
          <w:tcPr>
            <w:tcW w:w="1420" w:type="dxa"/>
            <w:vAlign w:val="center"/>
            <w:hideMark/>
          </w:tcPr>
          <w:p w14:paraId="555F7721" w14:textId="77777777" w:rsidR="00D353C8" w:rsidRPr="00B13E60" w:rsidRDefault="00D353C8" w:rsidP="00A35E2F">
            <w:pPr>
              <w:jc w:val="center"/>
              <w:rPr>
                <w:color w:val="000000"/>
                <w:lang w:eastAsia="ru-RU"/>
              </w:rPr>
            </w:pPr>
            <w:r w:rsidRPr="00B13E60">
              <w:rPr>
                <w:color w:val="000000"/>
                <w:lang w:eastAsia="ru-RU"/>
              </w:rPr>
              <w:t>0,52</w:t>
            </w:r>
          </w:p>
        </w:tc>
        <w:tc>
          <w:tcPr>
            <w:tcW w:w="1403" w:type="dxa"/>
            <w:vAlign w:val="center"/>
            <w:hideMark/>
          </w:tcPr>
          <w:p w14:paraId="4A6A14EA" w14:textId="77777777" w:rsidR="00D353C8" w:rsidRPr="00B13E60" w:rsidRDefault="00D353C8" w:rsidP="00A35E2F">
            <w:pPr>
              <w:jc w:val="center"/>
              <w:rPr>
                <w:color w:val="000000"/>
                <w:lang w:eastAsia="ru-RU"/>
              </w:rPr>
            </w:pPr>
            <w:r w:rsidRPr="00B13E60">
              <w:rPr>
                <w:color w:val="000000"/>
                <w:lang w:eastAsia="ru-RU"/>
              </w:rPr>
              <w:t>800</w:t>
            </w:r>
          </w:p>
        </w:tc>
        <w:tc>
          <w:tcPr>
            <w:tcW w:w="1458" w:type="dxa"/>
            <w:vAlign w:val="center"/>
            <w:hideMark/>
          </w:tcPr>
          <w:p w14:paraId="62B12C5F"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420030C6" w14:textId="77777777" w:rsidR="00D353C8" w:rsidRPr="00B13E60" w:rsidRDefault="00D353C8" w:rsidP="00A35E2F">
            <w:pPr>
              <w:jc w:val="center"/>
              <w:rPr>
                <w:color w:val="000000"/>
                <w:lang w:eastAsia="ru-RU"/>
              </w:rPr>
            </w:pPr>
            <w:r w:rsidRPr="00B13E60">
              <w:rPr>
                <w:color w:val="000000"/>
                <w:lang w:eastAsia="ru-RU"/>
              </w:rPr>
              <w:t>2031</w:t>
            </w:r>
          </w:p>
        </w:tc>
        <w:tc>
          <w:tcPr>
            <w:tcW w:w="1903" w:type="dxa"/>
            <w:noWrap/>
            <w:vAlign w:val="center"/>
            <w:hideMark/>
          </w:tcPr>
          <w:p w14:paraId="1C5BE3DD" w14:textId="77777777" w:rsidR="00D353C8" w:rsidRPr="00B13E60" w:rsidRDefault="00D353C8" w:rsidP="00A35E2F">
            <w:pPr>
              <w:jc w:val="center"/>
              <w:rPr>
                <w:color w:val="000000"/>
                <w:lang w:eastAsia="ru-RU"/>
              </w:rPr>
            </w:pPr>
            <w:r w:rsidRPr="00B13E60">
              <w:rPr>
                <w:color w:val="000000"/>
                <w:lang w:eastAsia="ru-RU"/>
              </w:rPr>
              <w:t>142,179</w:t>
            </w:r>
          </w:p>
        </w:tc>
      </w:tr>
      <w:tr w:rsidR="00D353C8" w:rsidRPr="00B13E60" w14:paraId="5E124D33" w14:textId="77777777" w:rsidTr="00A35E2F">
        <w:trPr>
          <w:trHeight w:val="1629"/>
        </w:trPr>
        <w:tc>
          <w:tcPr>
            <w:tcW w:w="1269" w:type="dxa"/>
            <w:vAlign w:val="center"/>
            <w:hideMark/>
          </w:tcPr>
          <w:p w14:paraId="41B919AE"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751B0FFC" w14:textId="77777777" w:rsidR="00D353C8" w:rsidRPr="00B13E60" w:rsidRDefault="00D353C8" w:rsidP="00A35E2F">
            <w:pPr>
              <w:jc w:val="center"/>
              <w:rPr>
                <w:color w:val="000000"/>
                <w:lang w:eastAsia="ru-RU"/>
              </w:rPr>
            </w:pPr>
            <w:r w:rsidRPr="00B13E60">
              <w:rPr>
                <w:color w:val="000000"/>
                <w:lang w:eastAsia="ru-RU"/>
              </w:rPr>
              <w:t>УТ-3/НОВАЯ</w:t>
            </w:r>
          </w:p>
        </w:tc>
        <w:tc>
          <w:tcPr>
            <w:tcW w:w="2240" w:type="dxa"/>
            <w:vAlign w:val="center"/>
            <w:hideMark/>
          </w:tcPr>
          <w:p w14:paraId="2A412657" w14:textId="77777777" w:rsidR="00D353C8" w:rsidRPr="00B13E60" w:rsidRDefault="00D353C8" w:rsidP="00A35E2F">
            <w:pPr>
              <w:jc w:val="center"/>
              <w:rPr>
                <w:color w:val="000000"/>
                <w:lang w:eastAsia="ru-RU"/>
              </w:rPr>
            </w:pPr>
            <w:r w:rsidRPr="00B13E60">
              <w:rPr>
                <w:color w:val="000000"/>
                <w:lang w:eastAsia="ru-RU"/>
              </w:rPr>
              <w:t>УТ-4/НОВАЯ</w:t>
            </w:r>
          </w:p>
        </w:tc>
        <w:tc>
          <w:tcPr>
            <w:tcW w:w="1933" w:type="dxa"/>
            <w:vAlign w:val="center"/>
            <w:hideMark/>
          </w:tcPr>
          <w:p w14:paraId="2068B1BF" w14:textId="77777777" w:rsidR="00D353C8" w:rsidRPr="00B13E60" w:rsidRDefault="00D353C8" w:rsidP="00A35E2F">
            <w:pPr>
              <w:jc w:val="center"/>
              <w:rPr>
                <w:color w:val="000000"/>
                <w:lang w:eastAsia="ru-RU"/>
              </w:rPr>
            </w:pPr>
            <w:r w:rsidRPr="00B13E60">
              <w:rPr>
                <w:color w:val="000000"/>
                <w:lang w:eastAsia="ru-RU"/>
              </w:rPr>
              <w:t>Резервирование тепловых сетей, котельных Южная, Новая</w:t>
            </w:r>
          </w:p>
        </w:tc>
        <w:tc>
          <w:tcPr>
            <w:tcW w:w="1420" w:type="dxa"/>
            <w:vAlign w:val="center"/>
            <w:hideMark/>
          </w:tcPr>
          <w:p w14:paraId="6B77B391" w14:textId="77777777" w:rsidR="00D353C8" w:rsidRPr="00B13E60" w:rsidRDefault="00D353C8" w:rsidP="00A35E2F">
            <w:pPr>
              <w:jc w:val="center"/>
              <w:rPr>
                <w:color w:val="000000"/>
                <w:lang w:eastAsia="ru-RU"/>
              </w:rPr>
            </w:pPr>
            <w:r w:rsidRPr="00B13E60">
              <w:rPr>
                <w:color w:val="000000"/>
                <w:lang w:eastAsia="ru-RU"/>
              </w:rPr>
              <w:t>0,472</w:t>
            </w:r>
          </w:p>
        </w:tc>
        <w:tc>
          <w:tcPr>
            <w:tcW w:w="1403" w:type="dxa"/>
            <w:vAlign w:val="center"/>
            <w:hideMark/>
          </w:tcPr>
          <w:p w14:paraId="6A30B0F1" w14:textId="77777777" w:rsidR="00D353C8" w:rsidRPr="00B13E60" w:rsidRDefault="00D353C8" w:rsidP="00A35E2F">
            <w:pPr>
              <w:jc w:val="center"/>
              <w:rPr>
                <w:color w:val="000000"/>
                <w:lang w:eastAsia="ru-RU"/>
              </w:rPr>
            </w:pPr>
            <w:r w:rsidRPr="00B13E60">
              <w:rPr>
                <w:color w:val="000000"/>
                <w:lang w:eastAsia="ru-RU"/>
              </w:rPr>
              <w:t>800</w:t>
            </w:r>
          </w:p>
        </w:tc>
        <w:tc>
          <w:tcPr>
            <w:tcW w:w="1458" w:type="dxa"/>
            <w:vAlign w:val="center"/>
            <w:hideMark/>
          </w:tcPr>
          <w:p w14:paraId="690103B6"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66F8481D" w14:textId="77777777" w:rsidR="00D353C8" w:rsidRPr="00B13E60" w:rsidRDefault="00D353C8" w:rsidP="00A35E2F">
            <w:pPr>
              <w:jc w:val="center"/>
              <w:rPr>
                <w:color w:val="000000"/>
                <w:lang w:eastAsia="ru-RU"/>
              </w:rPr>
            </w:pPr>
            <w:r w:rsidRPr="00B13E60">
              <w:rPr>
                <w:color w:val="000000"/>
                <w:lang w:eastAsia="ru-RU"/>
              </w:rPr>
              <w:t>2031</w:t>
            </w:r>
          </w:p>
        </w:tc>
        <w:tc>
          <w:tcPr>
            <w:tcW w:w="1903" w:type="dxa"/>
            <w:noWrap/>
            <w:vAlign w:val="center"/>
            <w:hideMark/>
          </w:tcPr>
          <w:p w14:paraId="5DF3690F" w14:textId="77777777" w:rsidR="00D353C8" w:rsidRPr="00B13E60" w:rsidRDefault="00D353C8" w:rsidP="00A35E2F">
            <w:pPr>
              <w:jc w:val="center"/>
              <w:rPr>
                <w:color w:val="000000"/>
                <w:lang w:eastAsia="ru-RU"/>
              </w:rPr>
            </w:pPr>
            <w:r w:rsidRPr="00B13E60">
              <w:rPr>
                <w:color w:val="000000"/>
                <w:lang w:eastAsia="ru-RU"/>
              </w:rPr>
              <w:t>129,055</w:t>
            </w:r>
          </w:p>
        </w:tc>
      </w:tr>
      <w:tr w:rsidR="00D353C8" w:rsidRPr="00B13E60" w14:paraId="1E19456A" w14:textId="77777777" w:rsidTr="00A35E2F">
        <w:trPr>
          <w:trHeight w:val="1629"/>
        </w:trPr>
        <w:tc>
          <w:tcPr>
            <w:tcW w:w="1269" w:type="dxa"/>
            <w:vAlign w:val="center"/>
            <w:hideMark/>
          </w:tcPr>
          <w:p w14:paraId="7F2874D1" w14:textId="77777777" w:rsidR="00D353C8" w:rsidRPr="00B13E60" w:rsidRDefault="00D353C8" w:rsidP="00A35E2F">
            <w:pPr>
              <w:jc w:val="center"/>
              <w:rPr>
                <w:color w:val="000000"/>
                <w:lang w:eastAsia="ru-RU"/>
              </w:rPr>
            </w:pPr>
            <w:r w:rsidRPr="00B13E60">
              <w:rPr>
                <w:color w:val="000000"/>
                <w:lang w:eastAsia="ru-RU"/>
              </w:rPr>
              <w:lastRenderedPageBreak/>
              <w:t>Котельная Новая</w:t>
            </w:r>
          </w:p>
        </w:tc>
        <w:tc>
          <w:tcPr>
            <w:tcW w:w="2179" w:type="dxa"/>
            <w:vAlign w:val="center"/>
            <w:hideMark/>
          </w:tcPr>
          <w:p w14:paraId="4E166738" w14:textId="77777777" w:rsidR="00D353C8" w:rsidRPr="00B13E60" w:rsidRDefault="00D353C8" w:rsidP="00A35E2F">
            <w:pPr>
              <w:jc w:val="center"/>
              <w:rPr>
                <w:color w:val="000000"/>
                <w:lang w:eastAsia="ru-RU"/>
              </w:rPr>
            </w:pPr>
            <w:r w:rsidRPr="00B13E60">
              <w:rPr>
                <w:color w:val="000000"/>
                <w:lang w:eastAsia="ru-RU"/>
              </w:rPr>
              <w:t>УТ-1/НОВАЯ</w:t>
            </w:r>
          </w:p>
        </w:tc>
        <w:tc>
          <w:tcPr>
            <w:tcW w:w="2240" w:type="dxa"/>
            <w:vAlign w:val="center"/>
            <w:hideMark/>
          </w:tcPr>
          <w:p w14:paraId="4C829B65" w14:textId="77777777" w:rsidR="00D353C8" w:rsidRPr="00B13E60" w:rsidRDefault="00D353C8" w:rsidP="00A35E2F">
            <w:pPr>
              <w:jc w:val="center"/>
              <w:rPr>
                <w:color w:val="000000"/>
                <w:lang w:eastAsia="ru-RU"/>
              </w:rPr>
            </w:pPr>
            <w:r w:rsidRPr="00B13E60">
              <w:rPr>
                <w:color w:val="000000"/>
                <w:lang w:eastAsia="ru-RU"/>
              </w:rPr>
              <w:t>УТ-5/НОВАЯ</w:t>
            </w:r>
          </w:p>
        </w:tc>
        <w:tc>
          <w:tcPr>
            <w:tcW w:w="1933" w:type="dxa"/>
            <w:vAlign w:val="center"/>
            <w:hideMark/>
          </w:tcPr>
          <w:p w14:paraId="4990598B" w14:textId="77777777" w:rsidR="00D353C8" w:rsidRPr="00B13E60" w:rsidRDefault="00D353C8" w:rsidP="00A35E2F">
            <w:pPr>
              <w:jc w:val="center"/>
              <w:rPr>
                <w:color w:val="000000"/>
                <w:lang w:eastAsia="ru-RU"/>
              </w:rPr>
            </w:pPr>
            <w:r w:rsidRPr="00B13E60">
              <w:rPr>
                <w:color w:val="000000"/>
                <w:lang w:eastAsia="ru-RU"/>
              </w:rPr>
              <w:t>Резервирование тепловых сетей, котельных Южная, Новая</w:t>
            </w:r>
          </w:p>
        </w:tc>
        <w:tc>
          <w:tcPr>
            <w:tcW w:w="1420" w:type="dxa"/>
            <w:vAlign w:val="center"/>
            <w:hideMark/>
          </w:tcPr>
          <w:p w14:paraId="41C7F9E5" w14:textId="77777777" w:rsidR="00D353C8" w:rsidRPr="00B13E60" w:rsidRDefault="00D353C8" w:rsidP="00A35E2F">
            <w:pPr>
              <w:jc w:val="center"/>
              <w:rPr>
                <w:color w:val="000000"/>
                <w:lang w:eastAsia="ru-RU"/>
              </w:rPr>
            </w:pPr>
            <w:r w:rsidRPr="00B13E60">
              <w:rPr>
                <w:color w:val="000000"/>
                <w:lang w:eastAsia="ru-RU"/>
              </w:rPr>
              <w:t>0,335</w:t>
            </w:r>
          </w:p>
        </w:tc>
        <w:tc>
          <w:tcPr>
            <w:tcW w:w="1403" w:type="dxa"/>
            <w:vAlign w:val="center"/>
            <w:hideMark/>
          </w:tcPr>
          <w:p w14:paraId="2FCA9C36" w14:textId="77777777" w:rsidR="00D353C8" w:rsidRPr="00B13E60" w:rsidRDefault="00D353C8" w:rsidP="00A35E2F">
            <w:pPr>
              <w:jc w:val="center"/>
              <w:rPr>
                <w:color w:val="000000"/>
                <w:lang w:eastAsia="ru-RU"/>
              </w:rPr>
            </w:pPr>
            <w:r w:rsidRPr="00B13E60">
              <w:rPr>
                <w:color w:val="000000"/>
                <w:lang w:eastAsia="ru-RU"/>
              </w:rPr>
              <w:t>500</w:t>
            </w:r>
          </w:p>
        </w:tc>
        <w:tc>
          <w:tcPr>
            <w:tcW w:w="1458" w:type="dxa"/>
            <w:vAlign w:val="center"/>
            <w:hideMark/>
          </w:tcPr>
          <w:p w14:paraId="0AD78B2D"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0A0302BC" w14:textId="77777777" w:rsidR="00D353C8" w:rsidRPr="00B13E60" w:rsidRDefault="00D353C8" w:rsidP="00A35E2F">
            <w:pPr>
              <w:jc w:val="center"/>
              <w:rPr>
                <w:color w:val="000000"/>
                <w:lang w:eastAsia="ru-RU"/>
              </w:rPr>
            </w:pPr>
            <w:r w:rsidRPr="00B13E60">
              <w:rPr>
                <w:color w:val="000000"/>
                <w:lang w:eastAsia="ru-RU"/>
              </w:rPr>
              <w:t>2031</w:t>
            </w:r>
          </w:p>
        </w:tc>
        <w:tc>
          <w:tcPr>
            <w:tcW w:w="1903" w:type="dxa"/>
            <w:noWrap/>
            <w:vAlign w:val="center"/>
            <w:hideMark/>
          </w:tcPr>
          <w:p w14:paraId="308CA16B" w14:textId="77777777" w:rsidR="00D353C8" w:rsidRPr="00B13E60" w:rsidRDefault="00D353C8" w:rsidP="00A35E2F">
            <w:pPr>
              <w:jc w:val="center"/>
              <w:rPr>
                <w:color w:val="000000"/>
                <w:lang w:eastAsia="ru-RU"/>
              </w:rPr>
            </w:pPr>
            <w:r w:rsidRPr="00B13E60">
              <w:rPr>
                <w:color w:val="000000"/>
                <w:lang w:eastAsia="ru-RU"/>
              </w:rPr>
              <w:t>60,599</w:t>
            </w:r>
          </w:p>
        </w:tc>
      </w:tr>
      <w:tr w:rsidR="00D353C8" w:rsidRPr="00B13E60" w14:paraId="74A3057B" w14:textId="77777777" w:rsidTr="00A35E2F">
        <w:trPr>
          <w:trHeight w:val="1629"/>
        </w:trPr>
        <w:tc>
          <w:tcPr>
            <w:tcW w:w="1269" w:type="dxa"/>
            <w:vAlign w:val="center"/>
            <w:hideMark/>
          </w:tcPr>
          <w:p w14:paraId="4A88A82F"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77A8E125" w14:textId="77777777" w:rsidR="00D353C8" w:rsidRPr="00B13E60" w:rsidRDefault="00D353C8" w:rsidP="00A35E2F">
            <w:pPr>
              <w:jc w:val="center"/>
              <w:rPr>
                <w:color w:val="000000"/>
                <w:lang w:eastAsia="ru-RU"/>
              </w:rPr>
            </w:pPr>
            <w:r w:rsidRPr="00B13E60">
              <w:rPr>
                <w:color w:val="000000"/>
                <w:lang w:eastAsia="ru-RU"/>
              </w:rPr>
              <w:t>УТ-5/НОВАЯ</w:t>
            </w:r>
          </w:p>
        </w:tc>
        <w:tc>
          <w:tcPr>
            <w:tcW w:w="2240" w:type="dxa"/>
            <w:vAlign w:val="center"/>
            <w:hideMark/>
          </w:tcPr>
          <w:p w14:paraId="24D252FC" w14:textId="77777777" w:rsidR="00D353C8" w:rsidRPr="00B13E60" w:rsidRDefault="00D353C8" w:rsidP="00A35E2F">
            <w:pPr>
              <w:jc w:val="center"/>
              <w:rPr>
                <w:color w:val="000000"/>
                <w:lang w:eastAsia="ru-RU"/>
              </w:rPr>
            </w:pPr>
            <w:r w:rsidRPr="00B13E60">
              <w:rPr>
                <w:color w:val="000000"/>
                <w:lang w:eastAsia="ru-RU"/>
              </w:rPr>
              <w:t>УТ-6/НОВАЯ</w:t>
            </w:r>
          </w:p>
        </w:tc>
        <w:tc>
          <w:tcPr>
            <w:tcW w:w="1933" w:type="dxa"/>
            <w:vAlign w:val="center"/>
            <w:hideMark/>
          </w:tcPr>
          <w:p w14:paraId="33C661D8" w14:textId="77777777" w:rsidR="00D353C8" w:rsidRPr="00B13E60" w:rsidRDefault="00D353C8" w:rsidP="00A35E2F">
            <w:pPr>
              <w:jc w:val="center"/>
              <w:rPr>
                <w:color w:val="000000"/>
                <w:lang w:eastAsia="ru-RU"/>
              </w:rPr>
            </w:pPr>
            <w:r w:rsidRPr="00B13E60">
              <w:rPr>
                <w:color w:val="000000"/>
                <w:lang w:eastAsia="ru-RU"/>
              </w:rPr>
              <w:t>Резервирование тепловых сетей, котельных Южная, Новая</w:t>
            </w:r>
          </w:p>
        </w:tc>
        <w:tc>
          <w:tcPr>
            <w:tcW w:w="1420" w:type="dxa"/>
            <w:vAlign w:val="center"/>
            <w:hideMark/>
          </w:tcPr>
          <w:p w14:paraId="5CA45C35" w14:textId="77777777" w:rsidR="00D353C8" w:rsidRPr="00B13E60" w:rsidRDefault="00D353C8" w:rsidP="00A35E2F">
            <w:pPr>
              <w:jc w:val="center"/>
              <w:rPr>
                <w:color w:val="000000"/>
                <w:lang w:eastAsia="ru-RU"/>
              </w:rPr>
            </w:pPr>
            <w:r w:rsidRPr="00B13E60">
              <w:rPr>
                <w:color w:val="000000"/>
                <w:lang w:eastAsia="ru-RU"/>
              </w:rPr>
              <w:t>0,643</w:t>
            </w:r>
          </w:p>
        </w:tc>
        <w:tc>
          <w:tcPr>
            <w:tcW w:w="1403" w:type="dxa"/>
            <w:vAlign w:val="center"/>
            <w:hideMark/>
          </w:tcPr>
          <w:p w14:paraId="287234B2" w14:textId="77777777" w:rsidR="00D353C8" w:rsidRPr="00B13E60" w:rsidRDefault="00D353C8" w:rsidP="00A35E2F">
            <w:pPr>
              <w:jc w:val="center"/>
              <w:rPr>
                <w:color w:val="000000"/>
                <w:lang w:eastAsia="ru-RU"/>
              </w:rPr>
            </w:pPr>
            <w:r w:rsidRPr="00B13E60">
              <w:rPr>
                <w:color w:val="000000"/>
                <w:lang w:eastAsia="ru-RU"/>
              </w:rPr>
              <w:t>500</w:t>
            </w:r>
          </w:p>
        </w:tc>
        <w:tc>
          <w:tcPr>
            <w:tcW w:w="1458" w:type="dxa"/>
            <w:vAlign w:val="center"/>
            <w:hideMark/>
          </w:tcPr>
          <w:p w14:paraId="405C6988"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34494A38" w14:textId="77777777" w:rsidR="00D353C8" w:rsidRPr="00B13E60" w:rsidRDefault="00D353C8" w:rsidP="00A35E2F">
            <w:pPr>
              <w:jc w:val="center"/>
              <w:rPr>
                <w:color w:val="000000"/>
                <w:lang w:eastAsia="ru-RU"/>
              </w:rPr>
            </w:pPr>
            <w:r w:rsidRPr="00B13E60">
              <w:rPr>
                <w:color w:val="000000"/>
                <w:lang w:eastAsia="ru-RU"/>
              </w:rPr>
              <w:t>2031</w:t>
            </w:r>
          </w:p>
        </w:tc>
        <w:tc>
          <w:tcPr>
            <w:tcW w:w="1903" w:type="dxa"/>
            <w:noWrap/>
            <w:vAlign w:val="center"/>
            <w:hideMark/>
          </w:tcPr>
          <w:p w14:paraId="7AB10894" w14:textId="77777777" w:rsidR="00D353C8" w:rsidRPr="00B13E60" w:rsidRDefault="00D353C8" w:rsidP="00A35E2F">
            <w:pPr>
              <w:jc w:val="center"/>
              <w:rPr>
                <w:color w:val="000000"/>
                <w:lang w:eastAsia="ru-RU"/>
              </w:rPr>
            </w:pPr>
            <w:r w:rsidRPr="00B13E60">
              <w:rPr>
                <w:color w:val="000000"/>
                <w:lang w:eastAsia="ru-RU"/>
              </w:rPr>
              <w:t>116,315</w:t>
            </w:r>
          </w:p>
        </w:tc>
      </w:tr>
      <w:tr w:rsidR="00D353C8" w:rsidRPr="00B13E60" w14:paraId="60B9EA7A" w14:textId="77777777" w:rsidTr="00A35E2F">
        <w:trPr>
          <w:trHeight w:val="1629"/>
        </w:trPr>
        <w:tc>
          <w:tcPr>
            <w:tcW w:w="1269" w:type="dxa"/>
            <w:vAlign w:val="center"/>
            <w:hideMark/>
          </w:tcPr>
          <w:p w14:paraId="2D16394B"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48A0C498" w14:textId="77777777" w:rsidR="00D353C8" w:rsidRPr="00B13E60" w:rsidRDefault="00D353C8" w:rsidP="00A35E2F">
            <w:pPr>
              <w:jc w:val="center"/>
              <w:rPr>
                <w:color w:val="000000"/>
                <w:lang w:eastAsia="ru-RU"/>
              </w:rPr>
            </w:pPr>
            <w:r w:rsidRPr="00B13E60">
              <w:rPr>
                <w:color w:val="000000"/>
                <w:lang w:eastAsia="ru-RU"/>
              </w:rPr>
              <w:t>УТ-6/НОВАЯ</w:t>
            </w:r>
          </w:p>
        </w:tc>
        <w:tc>
          <w:tcPr>
            <w:tcW w:w="2240" w:type="dxa"/>
            <w:vAlign w:val="center"/>
            <w:hideMark/>
          </w:tcPr>
          <w:p w14:paraId="5AA2C698" w14:textId="77777777" w:rsidR="00D353C8" w:rsidRPr="00B13E60" w:rsidRDefault="00D353C8" w:rsidP="00A35E2F">
            <w:pPr>
              <w:jc w:val="center"/>
              <w:rPr>
                <w:color w:val="000000"/>
                <w:lang w:eastAsia="ru-RU"/>
              </w:rPr>
            </w:pPr>
            <w:r w:rsidRPr="00B13E60">
              <w:rPr>
                <w:color w:val="000000"/>
                <w:lang w:eastAsia="ru-RU"/>
              </w:rPr>
              <w:t>УТ-7/НОВАЯ</w:t>
            </w:r>
          </w:p>
        </w:tc>
        <w:tc>
          <w:tcPr>
            <w:tcW w:w="1933" w:type="dxa"/>
            <w:vAlign w:val="center"/>
            <w:hideMark/>
          </w:tcPr>
          <w:p w14:paraId="31A9AB15" w14:textId="77777777" w:rsidR="00D353C8" w:rsidRPr="00B13E60" w:rsidRDefault="00D353C8" w:rsidP="00A35E2F">
            <w:pPr>
              <w:jc w:val="center"/>
              <w:rPr>
                <w:color w:val="000000"/>
                <w:lang w:eastAsia="ru-RU"/>
              </w:rPr>
            </w:pPr>
            <w:r w:rsidRPr="00B13E60">
              <w:rPr>
                <w:color w:val="000000"/>
                <w:lang w:eastAsia="ru-RU"/>
              </w:rPr>
              <w:t>Резервирование тепловых сетей, котельных Южная, Новая</w:t>
            </w:r>
          </w:p>
        </w:tc>
        <w:tc>
          <w:tcPr>
            <w:tcW w:w="1420" w:type="dxa"/>
            <w:vAlign w:val="center"/>
            <w:hideMark/>
          </w:tcPr>
          <w:p w14:paraId="551513C1" w14:textId="77777777" w:rsidR="00D353C8" w:rsidRPr="00B13E60" w:rsidRDefault="00D353C8" w:rsidP="00A35E2F">
            <w:pPr>
              <w:jc w:val="center"/>
              <w:rPr>
                <w:color w:val="000000"/>
                <w:lang w:eastAsia="ru-RU"/>
              </w:rPr>
            </w:pPr>
            <w:r w:rsidRPr="00B13E60">
              <w:rPr>
                <w:color w:val="000000"/>
                <w:lang w:eastAsia="ru-RU"/>
              </w:rPr>
              <w:t>0,152</w:t>
            </w:r>
          </w:p>
        </w:tc>
        <w:tc>
          <w:tcPr>
            <w:tcW w:w="1403" w:type="dxa"/>
            <w:vAlign w:val="center"/>
            <w:hideMark/>
          </w:tcPr>
          <w:p w14:paraId="24A3A5C3" w14:textId="77777777" w:rsidR="00D353C8" w:rsidRPr="00B13E60" w:rsidRDefault="00D353C8" w:rsidP="00A35E2F">
            <w:pPr>
              <w:jc w:val="center"/>
              <w:rPr>
                <w:color w:val="000000"/>
                <w:lang w:eastAsia="ru-RU"/>
              </w:rPr>
            </w:pPr>
            <w:r w:rsidRPr="00B13E60">
              <w:rPr>
                <w:color w:val="000000"/>
                <w:lang w:eastAsia="ru-RU"/>
              </w:rPr>
              <w:t>500</w:t>
            </w:r>
          </w:p>
        </w:tc>
        <w:tc>
          <w:tcPr>
            <w:tcW w:w="1458" w:type="dxa"/>
            <w:vAlign w:val="center"/>
            <w:hideMark/>
          </w:tcPr>
          <w:p w14:paraId="351AEABB"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64ABC6F2" w14:textId="77777777" w:rsidR="00D353C8" w:rsidRPr="00B13E60" w:rsidRDefault="00D353C8" w:rsidP="00A35E2F">
            <w:pPr>
              <w:jc w:val="center"/>
              <w:rPr>
                <w:color w:val="000000"/>
                <w:lang w:eastAsia="ru-RU"/>
              </w:rPr>
            </w:pPr>
            <w:r w:rsidRPr="00B13E60">
              <w:rPr>
                <w:color w:val="000000"/>
                <w:lang w:eastAsia="ru-RU"/>
              </w:rPr>
              <w:t>2031</w:t>
            </w:r>
          </w:p>
        </w:tc>
        <w:tc>
          <w:tcPr>
            <w:tcW w:w="1903" w:type="dxa"/>
            <w:noWrap/>
            <w:vAlign w:val="center"/>
            <w:hideMark/>
          </w:tcPr>
          <w:p w14:paraId="2CFC28E7" w14:textId="77777777" w:rsidR="00D353C8" w:rsidRPr="00B13E60" w:rsidRDefault="00D353C8" w:rsidP="00A35E2F">
            <w:pPr>
              <w:jc w:val="center"/>
              <w:rPr>
                <w:color w:val="000000"/>
                <w:lang w:eastAsia="ru-RU"/>
              </w:rPr>
            </w:pPr>
            <w:r w:rsidRPr="00B13E60">
              <w:rPr>
                <w:color w:val="000000"/>
                <w:lang w:eastAsia="ru-RU"/>
              </w:rPr>
              <w:t>27,496</w:t>
            </w:r>
          </w:p>
        </w:tc>
      </w:tr>
      <w:tr w:rsidR="00D353C8" w:rsidRPr="00B13E60" w14:paraId="22EB99AA" w14:textId="77777777" w:rsidTr="00A35E2F">
        <w:trPr>
          <w:trHeight w:val="1629"/>
        </w:trPr>
        <w:tc>
          <w:tcPr>
            <w:tcW w:w="1269" w:type="dxa"/>
            <w:vAlign w:val="center"/>
            <w:hideMark/>
          </w:tcPr>
          <w:p w14:paraId="57652BE0"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5F511D3F" w14:textId="77777777" w:rsidR="00D353C8" w:rsidRPr="00B13E60" w:rsidRDefault="00D353C8" w:rsidP="00A35E2F">
            <w:pPr>
              <w:jc w:val="center"/>
              <w:rPr>
                <w:color w:val="000000"/>
                <w:lang w:eastAsia="ru-RU"/>
              </w:rPr>
            </w:pPr>
            <w:r w:rsidRPr="00B13E60">
              <w:rPr>
                <w:color w:val="000000"/>
                <w:lang w:eastAsia="ru-RU"/>
              </w:rPr>
              <w:t>УТ-7/НОВАЯ</w:t>
            </w:r>
          </w:p>
        </w:tc>
        <w:tc>
          <w:tcPr>
            <w:tcW w:w="2240" w:type="dxa"/>
            <w:vAlign w:val="center"/>
            <w:hideMark/>
          </w:tcPr>
          <w:p w14:paraId="45DBD0CE" w14:textId="77777777" w:rsidR="00D353C8" w:rsidRPr="00B13E60" w:rsidRDefault="00D353C8" w:rsidP="00A35E2F">
            <w:pPr>
              <w:jc w:val="center"/>
              <w:rPr>
                <w:color w:val="000000"/>
                <w:lang w:eastAsia="ru-RU"/>
              </w:rPr>
            </w:pPr>
            <w:r w:rsidRPr="00B13E60">
              <w:rPr>
                <w:color w:val="000000"/>
                <w:lang w:eastAsia="ru-RU"/>
              </w:rPr>
              <w:t>УТ-8/НОВАЯ</w:t>
            </w:r>
          </w:p>
        </w:tc>
        <w:tc>
          <w:tcPr>
            <w:tcW w:w="1933" w:type="dxa"/>
            <w:vAlign w:val="center"/>
            <w:hideMark/>
          </w:tcPr>
          <w:p w14:paraId="1CE63D4A" w14:textId="77777777" w:rsidR="00D353C8" w:rsidRPr="00B13E60" w:rsidRDefault="00D353C8" w:rsidP="00A35E2F">
            <w:pPr>
              <w:jc w:val="center"/>
              <w:rPr>
                <w:color w:val="000000"/>
                <w:lang w:eastAsia="ru-RU"/>
              </w:rPr>
            </w:pPr>
            <w:r w:rsidRPr="00B13E60">
              <w:rPr>
                <w:color w:val="000000"/>
                <w:lang w:eastAsia="ru-RU"/>
              </w:rPr>
              <w:t>Резервирование тепловых сетей, котельных Южная, Новая</w:t>
            </w:r>
          </w:p>
        </w:tc>
        <w:tc>
          <w:tcPr>
            <w:tcW w:w="1420" w:type="dxa"/>
            <w:vAlign w:val="center"/>
            <w:hideMark/>
          </w:tcPr>
          <w:p w14:paraId="47C9FA2D" w14:textId="77777777" w:rsidR="00D353C8" w:rsidRPr="00B13E60" w:rsidRDefault="00D353C8" w:rsidP="00A35E2F">
            <w:pPr>
              <w:jc w:val="center"/>
              <w:rPr>
                <w:color w:val="000000"/>
                <w:lang w:eastAsia="ru-RU"/>
              </w:rPr>
            </w:pPr>
            <w:r w:rsidRPr="00B13E60">
              <w:rPr>
                <w:color w:val="000000"/>
                <w:lang w:eastAsia="ru-RU"/>
              </w:rPr>
              <w:t>0,537</w:t>
            </w:r>
          </w:p>
        </w:tc>
        <w:tc>
          <w:tcPr>
            <w:tcW w:w="1403" w:type="dxa"/>
            <w:vAlign w:val="center"/>
            <w:hideMark/>
          </w:tcPr>
          <w:p w14:paraId="2A8F7654" w14:textId="77777777" w:rsidR="00D353C8" w:rsidRPr="00B13E60" w:rsidRDefault="00D353C8" w:rsidP="00A35E2F">
            <w:pPr>
              <w:jc w:val="center"/>
              <w:rPr>
                <w:color w:val="000000"/>
                <w:lang w:eastAsia="ru-RU"/>
              </w:rPr>
            </w:pPr>
            <w:r w:rsidRPr="00B13E60">
              <w:rPr>
                <w:color w:val="000000"/>
                <w:lang w:eastAsia="ru-RU"/>
              </w:rPr>
              <w:t>500</w:t>
            </w:r>
          </w:p>
        </w:tc>
        <w:tc>
          <w:tcPr>
            <w:tcW w:w="1458" w:type="dxa"/>
            <w:vAlign w:val="center"/>
            <w:hideMark/>
          </w:tcPr>
          <w:p w14:paraId="5CBB3028"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14335EDA" w14:textId="77777777" w:rsidR="00D353C8" w:rsidRPr="00B13E60" w:rsidRDefault="00D353C8" w:rsidP="00A35E2F">
            <w:pPr>
              <w:jc w:val="center"/>
              <w:rPr>
                <w:color w:val="000000"/>
                <w:lang w:eastAsia="ru-RU"/>
              </w:rPr>
            </w:pPr>
            <w:r w:rsidRPr="00B13E60">
              <w:rPr>
                <w:color w:val="000000"/>
                <w:lang w:eastAsia="ru-RU"/>
              </w:rPr>
              <w:t>2031</w:t>
            </w:r>
          </w:p>
        </w:tc>
        <w:tc>
          <w:tcPr>
            <w:tcW w:w="1903" w:type="dxa"/>
            <w:noWrap/>
            <w:vAlign w:val="center"/>
            <w:hideMark/>
          </w:tcPr>
          <w:p w14:paraId="11CA8F64" w14:textId="77777777" w:rsidR="00D353C8" w:rsidRPr="00B13E60" w:rsidRDefault="00D353C8" w:rsidP="00A35E2F">
            <w:pPr>
              <w:jc w:val="center"/>
              <w:rPr>
                <w:color w:val="000000"/>
                <w:lang w:eastAsia="ru-RU"/>
              </w:rPr>
            </w:pPr>
            <w:r w:rsidRPr="00B13E60">
              <w:rPr>
                <w:color w:val="000000"/>
                <w:lang w:eastAsia="ru-RU"/>
              </w:rPr>
              <w:t>97,140</w:t>
            </w:r>
          </w:p>
        </w:tc>
      </w:tr>
      <w:tr w:rsidR="00D353C8" w:rsidRPr="00B13E60" w14:paraId="18AA3095" w14:textId="77777777" w:rsidTr="00A35E2F">
        <w:trPr>
          <w:trHeight w:val="1629"/>
        </w:trPr>
        <w:tc>
          <w:tcPr>
            <w:tcW w:w="1269" w:type="dxa"/>
            <w:vAlign w:val="center"/>
            <w:hideMark/>
          </w:tcPr>
          <w:p w14:paraId="4372DA49" w14:textId="77777777" w:rsidR="00D353C8" w:rsidRPr="00B13E60" w:rsidRDefault="00D353C8" w:rsidP="00A35E2F">
            <w:pPr>
              <w:jc w:val="center"/>
              <w:rPr>
                <w:color w:val="000000"/>
                <w:lang w:eastAsia="ru-RU"/>
              </w:rPr>
            </w:pPr>
            <w:r w:rsidRPr="00B13E60">
              <w:rPr>
                <w:color w:val="000000"/>
                <w:lang w:eastAsia="ru-RU"/>
              </w:rPr>
              <w:lastRenderedPageBreak/>
              <w:t>Котельная Новая</w:t>
            </w:r>
          </w:p>
        </w:tc>
        <w:tc>
          <w:tcPr>
            <w:tcW w:w="2179" w:type="dxa"/>
            <w:vAlign w:val="center"/>
            <w:hideMark/>
          </w:tcPr>
          <w:p w14:paraId="282CFFF5" w14:textId="77777777" w:rsidR="00D353C8" w:rsidRPr="00B13E60" w:rsidRDefault="00D353C8" w:rsidP="00A35E2F">
            <w:pPr>
              <w:jc w:val="center"/>
              <w:rPr>
                <w:color w:val="000000"/>
                <w:lang w:eastAsia="ru-RU"/>
              </w:rPr>
            </w:pPr>
            <w:r w:rsidRPr="00B13E60">
              <w:rPr>
                <w:color w:val="000000"/>
                <w:lang w:eastAsia="ru-RU"/>
              </w:rPr>
              <w:t>УТ-8/НОВАЯ</w:t>
            </w:r>
          </w:p>
        </w:tc>
        <w:tc>
          <w:tcPr>
            <w:tcW w:w="2240" w:type="dxa"/>
            <w:vAlign w:val="center"/>
            <w:hideMark/>
          </w:tcPr>
          <w:p w14:paraId="616420E2" w14:textId="77777777" w:rsidR="00D353C8" w:rsidRPr="00B13E60" w:rsidRDefault="00D353C8" w:rsidP="00A35E2F">
            <w:pPr>
              <w:jc w:val="center"/>
              <w:rPr>
                <w:color w:val="000000"/>
                <w:lang w:eastAsia="ru-RU"/>
              </w:rPr>
            </w:pPr>
            <w:r w:rsidRPr="00B13E60">
              <w:rPr>
                <w:color w:val="000000"/>
                <w:lang w:eastAsia="ru-RU"/>
              </w:rPr>
              <w:t>УТ-9/НОВАЯ</w:t>
            </w:r>
          </w:p>
        </w:tc>
        <w:tc>
          <w:tcPr>
            <w:tcW w:w="1933" w:type="dxa"/>
            <w:vAlign w:val="center"/>
            <w:hideMark/>
          </w:tcPr>
          <w:p w14:paraId="594E77DC" w14:textId="77777777" w:rsidR="00D353C8" w:rsidRPr="00B13E60" w:rsidRDefault="00D353C8" w:rsidP="00A35E2F">
            <w:pPr>
              <w:jc w:val="center"/>
              <w:rPr>
                <w:color w:val="000000"/>
                <w:lang w:eastAsia="ru-RU"/>
              </w:rPr>
            </w:pPr>
            <w:r w:rsidRPr="00B13E60">
              <w:rPr>
                <w:color w:val="000000"/>
                <w:lang w:eastAsia="ru-RU"/>
              </w:rPr>
              <w:t>Резервирование тепловых сетей, котельных Южная, Новая</w:t>
            </w:r>
          </w:p>
        </w:tc>
        <w:tc>
          <w:tcPr>
            <w:tcW w:w="1420" w:type="dxa"/>
            <w:vAlign w:val="center"/>
            <w:hideMark/>
          </w:tcPr>
          <w:p w14:paraId="32591322" w14:textId="77777777" w:rsidR="00D353C8" w:rsidRPr="00B13E60" w:rsidRDefault="00D353C8" w:rsidP="00A35E2F">
            <w:pPr>
              <w:jc w:val="center"/>
              <w:rPr>
                <w:color w:val="000000"/>
                <w:lang w:eastAsia="ru-RU"/>
              </w:rPr>
            </w:pPr>
            <w:r w:rsidRPr="00B13E60">
              <w:rPr>
                <w:color w:val="000000"/>
                <w:lang w:eastAsia="ru-RU"/>
              </w:rPr>
              <w:t>0,472</w:t>
            </w:r>
          </w:p>
        </w:tc>
        <w:tc>
          <w:tcPr>
            <w:tcW w:w="1403" w:type="dxa"/>
            <w:vAlign w:val="center"/>
            <w:hideMark/>
          </w:tcPr>
          <w:p w14:paraId="1E3FBB85" w14:textId="77777777" w:rsidR="00D353C8" w:rsidRPr="00B13E60" w:rsidRDefault="00D353C8" w:rsidP="00A35E2F">
            <w:pPr>
              <w:jc w:val="center"/>
              <w:rPr>
                <w:color w:val="000000"/>
                <w:lang w:eastAsia="ru-RU"/>
              </w:rPr>
            </w:pPr>
            <w:r w:rsidRPr="00B13E60">
              <w:rPr>
                <w:color w:val="000000"/>
                <w:lang w:eastAsia="ru-RU"/>
              </w:rPr>
              <w:t>500</w:t>
            </w:r>
          </w:p>
        </w:tc>
        <w:tc>
          <w:tcPr>
            <w:tcW w:w="1458" w:type="dxa"/>
            <w:vAlign w:val="center"/>
            <w:hideMark/>
          </w:tcPr>
          <w:p w14:paraId="0E09B1B0"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24F274A5" w14:textId="77777777" w:rsidR="00D353C8" w:rsidRPr="00B13E60" w:rsidRDefault="00D353C8" w:rsidP="00A35E2F">
            <w:pPr>
              <w:jc w:val="center"/>
              <w:rPr>
                <w:color w:val="000000"/>
                <w:lang w:eastAsia="ru-RU"/>
              </w:rPr>
            </w:pPr>
            <w:r w:rsidRPr="00B13E60">
              <w:rPr>
                <w:color w:val="000000"/>
                <w:lang w:eastAsia="ru-RU"/>
              </w:rPr>
              <w:t>2031</w:t>
            </w:r>
          </w:p>
        </w:tc>
        <w:tc>
          <w:tcPr>
            <w:tcW w:w="1903" w:type="dxa"/>
            <w:noWrap/>
            <w:vAlign w:val="center"/>
            <w:hideMark/>
          </w:tcPr>
          <w:p w14:paraId="0471B144" w14:textId="77777777" w:rsidR="00D353C8" w:rsidRPr="00B13E60" w:rsidRDefault="00D353C8" w:rsidP="00A35E2F">
            <w:pPr>
              <w:jc w:val="center"/>
              <w:rPr>
                <w:color w:val="000000"/>
                <w:lang w:eastAsia="ru-RU"/>
              </w:rPr>
            </w:pPr>
            <w:r w:rsidRPr="00B13E60">
              <w:rPr>
                <w:color w:val="000000"/>
                <w:lang w:eastAsia="ru-RU"/>
              </w:rPr>
              <w:t>85,382</w:t>
            </w:r>
          </w:p>
        </w:tc>
      </w:tr>
      <w:tr w:rsidR="00D353C8" w:rsidRPr="00B13E60" w14:paraId="62D56431" w14:textId="77777777" w:rsidTr="00A35E2F">
        <w:trPr>
          <w:trHeight w:val="555"/>
        </w:trPr>
        <w:tc>
          <w:tcPr>
            <w:tcW w:w="1269" w:type="dxa"/>
            <w:vAlign w:val="center"/>
            <w:hideMark/>
          </w:tcPr>
          <w:p w14:paraId="5416846B"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7EE2D0DD" w14:textId="77777777" w:rsidR="00D353C8" w:rsidRPr="00B13E60" w:rsidRDefault="00D353C8" w:rsidP="00A35E2F">
            <w:pPr>
              <w:jc w:val="center"/>
              <w:rPr>
                <w:color w:val="000000"/>
                <w:lang w:eastAsia="ru-RU"/>
              </w:rPr>
            </w:pPr>
            <w:r w:rsidRPr="00B13E60">
              <w:rPr>
                <w:color w:val="000000"/>
                <w:lang w:eastAsia="ru-RU"/>
              </w:rPr>
              <w:t>Распределительные сети</w:t>
            </w:r>
          </w:p>
        </w:tc>
        <w:tc>
          <w:tcPr>
            <w:tcW w:w="2240" w:type="dxa"/>
            <w:vAlign w:val="center"/>
            <w:hideMark/>
          </w:tcPr>
          <w:p w14:paraId="5E739FE0" w14:textId="77777777" w:rsidR="00D353C8" w:rsidRPr="00B13E60" w:rsidRDefault="00D353C8" w:rsidP="00A35E2F">
            <w:pPr>
              <w:jc w:val="center"/>
              <w:rPr>
                <w:color w:val="000000"/>
                <w:lang w:eastAsia="ru-RU"/>
              </w:rPr>
            </w:pPr>
          </w:p>
        </w:tc>
        <w:tc>
          <w:tcPr>
            <w:tcW w:w="1933" w:type="dxa"/>
            <w:vAlign w:val="center"/>
            <w:hideMark/>
          </w:tcPr>
          <w:p w14:paraId="14C93C4E" w14:textId="77777777" w:rsidR="00D353C8" w:rsidRPr="00B13E60" w:rsidRDefault="00D353C8" w:rsidP="00A35E2F">
            <w:pPr>
              <w:jc w:val="center"/>
              <w:rPr>
                <w:color w:val="000000"/>
                <w:lang w:eastAsia="ru-RU"/>
              </w:rPr>
            </w:pPr>
            <w:r w:rsidRPr="00B13E60">
              <w:rPr>
                <w:color w:val="000000"/>
                <w:lang w:eastAsia="ru-RU"/>
              </w:rPr>
              <w:t>121</w:t>
            </w:r>
          </w:p>
        </w:tc>
        <w:tc>
          <w:tcPr>
            <w:tcW w:w="1420" w:type="dxa"/>
            <w:vAlign w:val="center"/>
            <w:hideMark/>
          </w:tcPr>
          <w:p w14:paraId="071B2D58" w14:textId="77777777" w:rsidR="00D353C8" w:rsidRPr="00B13E60" w:rsidRDefault="00D353C8" w:rsidP="00A35E2F">
            <w:pPr>
              <w:jc w:val="center"/>
              <w:rPr>
                <w:color w:val="000000"/>
                <w:lang w:eastAsia="ru-RU"/>
              </w:rPr>
            </w:pPr>
            <w:r w:rsidRPr="00B13E60">
              <w:rPr>
                <w:color w:val="000000"/>
                <w:lang w:eastAsia="ru-RU"/>
              </w:rPr>
              <w:t>0,249</w:t>
            </w:r>
          </w:p>
        </w:tc>
        <w:tc>
          <w:tcPr>
            <w:tcW w:w="1403" w:type="dxa"/>
            <w:vAlign w:val="center"/>
            <w:hideMark/>
          </w:tcPr>
          <w:p w14:paraId="38A73481" w14:textId="77777777" w:rsidR="00D353C8" w:rsidRPr="00B13E60" w:rsidRDefault="00D353C8" w:rsidP="00A35E2F">
            <w:pPr>
              <w:jc w:val="center"/>
              <w:rPr>
                <w:color w:val="000000"/>
                <w:lang w:eastAsia="ru-RU"/>
              </w:rPr>
            </w:pPr>
            <w:r w:rsidRPr="00B13E60">
              <w:rPr>
                <w:color w:val="000000"/>
                <w:lang w:eastAsia="ru-RU"/>
              </w:rPr>
              <w:t>200</w:t>
            </w:r>
          </w:p>
        </w:tc>
        <w:tc>
          <w:tcPr>
            <w:tcW w:w="1458" w:type="dxa"/>
            <w:vAlign w:val="center"/>
            <w:hideMark/>
          </w:tcPr>
          <w:p w14:paraId="019600CC"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72A953F8" w14:textId="77777777" w:rsidR="00D353C8" w:rsidRPr="00B13E60" w:rsidRDefault="00D353C8" w:rsidP="00A35E2F">
            <w:pPr>
              <w:jc w:val="center"/>
              <w:rPr>
                <w:color w:val="000000"/>
                <w:lang w:eastAsia="ru-RU"/>
              </w:rPr>
            </w:pPr>
            <w:r w:rsidRPr="00B13E60">
              <w:rPr>
                <w:color w:val="000000"/>
                <w:lang w:eastAsia="ru-RU"/>
              </w:rPr>
              <w:t>2033</w:t>
            </w:r>
          </w:p>
        </w:tc>
        <w:tc>
          <w:tcPr>
            <w:tcW w:w="1903" w:type="dxa"/>
            <w:noWrap/>
            <w:vAlign w:val="center"/>
            <w:hideMark/>
          </w:tcPr>
          <w:p w14:paraId="65074455" w14:textId="77777777" w:rsidR="00D353C8" w:rsidRPr="00B13E60" w:rsidRDefault="00D353C8" w:rsidP="00A35E2F">
            <w:pPr>
              <w:jc w:val="center"/>
              <w:rPr>
                <w:color w:val="000000"/>
                <w:lang w:eastAsia="ru-RU"/>
              </w:rPr>
            </w:pPr>
            <w:r w:rsidRPr="00B13E60">
              <w:rPr>
                <w:color w:val="000000"/>
                <w:lang w:eastAsia="ru-RU"/>
              </w:rPr>
              <w:t>25,560</w:t>
            </w:r>
          </w:p>
        </w:tc>
      </w:tr>
      <w:tr w:rsidR="00D353C8" w:rsidRPr="00B13E60" w14:paraId="19E4114D" w14:textId="77777777" w:rsidTr="00A35E2F">
        <w:trPr>
          <w:trHeight w:val="555"/>
        </w:trPr>
        <w:tc>
          <w:tcPr>
            <w:tcW w:w="1269" w:type="dxa"/>
            <w:vAlign w:val="center"/>
            <w:hideMark/>
          </w:tcPr>
          <w:p w14:paraId="2F719A8C"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3442B22B" w14:textId="77777777" w:rsidR="00D353C8" w:rsidRPr="00B13E60" w:rsidRDefault="00D353C8" w:rsidP="00A35E2F">
            <w:pPr>
              <w:jc w:val="center"/>
              <w:rPr>
                <w:color w:val="000000"/>
                <w:lang w:eastAsia="ru-RU"/>
              </w:rPr>
            </w:pPr>
            <w:r w:rsidRPr="00B13E60">
              <w:rPr>
                <w:color w:val="000000"/>
                <w:lang w:eastAsia="ru-RU"/>
              </w:rPr>
              <w:t>Распределительные сети</w:t>
            </w:r>
          </w:p>
        </w:tc>
        <w:tc>
          <w:tcPr>
            <w:tcW w:w="2240" w:type="dxa"/>
            <w:vAlign w:val="center"/>
            <w:hideMark/>
          </w:tcPr>
          <w:p w14:paraId="7DB9F622" w14:textId="77777777" w:rsidR="00D353C8" w:rsidRPr="00B13E60" w:rsidRDefault="00D353C8" w:rsidP="00A35E2F">
            <w:pPr>
              <w:jc w:val="center"/>
              <w:rPr>
                <w:color w:val="000000"/>
                <w:lang w:eastAsia="ru-RU"/>
              </w:rPr>
            </w:pPr>
          </w:p>
        </w:tc>
        <w:tc>
          <w:tcPr>
            <w:tcW w:w="1933" w:type="dxa"/>
            <w:vAlign w:val="center"/>
            <w:hideMark/>
          </w:tcPr>
          <w:p w14:paraId="62246060" w14:textId="77777777" w:rsidR="00D353C8" w:rsidRPr="00B13E60" w:rsidRDefault="00D353C8" w:rsidP="00A35E2F">
            <w:pPr>
              <w:jc w:val="center"/>
              <w:rPr>
                <w:color w:val="000000"/>
                <w:lang w:eastAsia="ru-RU"/>
              </w:rPr>
            </w:pPr>
            <w:r w:rsidRPr="00B13E60">
              <w:rPr>
                <w:color w:val="000000"/>
                <w:lang w:eastAsia="ru-RU"/>
              </w:rPr>
              <w:t>163</w:t>
            </w:r>
          </w:p>
        </w:tc>
        <w:tc>
          <w:tcPr>
            <w:tcW w:w="1420" w:type="dxa"/>
            <w:vAlign w:val="center"/>
            <w:hideMark/>
          </w:tcPr>
          <w:p w14:paraId="28921D9D" w14:textId="77777777" w:rsidR="00D353C8" w:rsidRPr="00B13E60" w:rsidRDefault="00D353C8" w:rsidP="00A35E2F">
            <w:pPr>
              <w:jc w:val="center"/>
              <w:rPr>
                <w:color w:val="000000"/>
                <w:lang w:eastAsia="ru-RU"/>
              </w:rPr>
            </w:pPr>
            <w:r w:rsidRPr="00B13E60">
              <w:rPr>
                <w:color w:val="000000"/>
                <w:lang w:eastAsia="ru-RU"/>
              </w:rPr>
              <w:t>0,26</w:t>
            </w:r>
          </w:p>
        </w:tc>
        <w:tc>
          <w:tcPr>
            <w:tcW w:w="1403" w:type="dxa"/>
            <w:vAlign w:val="center"/>
            <w:hideMark/>
          </w:tcPr>
          <w:p w14:paraId="0886E89B" w14:textId="77777777" w:rsidR="00D353C8" w:rsidRPr="00B13E60" w:rsidRDefault="00D353C8" w:rsidP="00A35E2F">
            <w:pPr>
              <w:jc w:val="center"/>
              <w:rPr>
                <w:color w:val="000000"/>
                <w:lang w:eastAsia="ru-RU"/>
              </w:rPr>
            </w:pPr>
            <w:r w:rsidRPr="00B13E60">
              <w:rPr>
                <w:color w:val="000000"/>
                <w:lang w:eastAsia="ru-RU"/>
              </w:rPr>
              <w:t>200</w:t>
            </w:r>
          </w:p>
        </w:tc>
        <w:tc>
          <w:tcPr>
            <w:tcW w:w="1458" w:type="dxa"/>
            <w:vAlign w:val="center"/>
            <w:hideMark/>
          </w:tcPr>
          <w:p w14:paraId="3A962A3F"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2DDF859C" w14:textId="77777777" w:rsidR="00D353C8" w:rsidRPr="00B13E60" w:rsidRDefault="00D353C8" w:rsidP="00A35E2F">
            <w:pPr>
              <w:jc w:val="center"/>
              <w:rPr>
                <w:color w:val="000000"/>
                <w:lang w:eastAsia="ru-RU"/>
              </w:rPr>
            </w:pPr>
            <w:r w:rsidRPr="00B13E60">
              <w:rPr>
                <w:color w:val="000000"/>
                <w:lang w:eastAsia="ru-RU"/>
              </w:rPr>
              <w:t>2036-2045</w:t>
            </w:r>
          </w:p>
        </w:tc>
        <w:tc>
          <w:tcPr>
            <w:tcW w:w="1903" w:type="dxa"/>
            <w:noWrap/>
            <w:vAlign w:val="center"/>
            <w:hideMark/>
          </w:tcPr>
          <w:p w14:paraId="73157986" w14:textId="77777777" w:rsidR="00D353C8" w:rsidRPr="00B13E60" w:rsidRDefault="00D353C8" w:rsidP="00A35E2F">
            <w:pPr>
              <w:jc w:val="center"/>
              <w:rPr>
                <w:color w:val="000000"/>
                <w:lang w:eastAsia="ru-RU"/>
              </w:rPr>
            </w:pPr>
            <w:r w:rsidRPr="00B13E60">
              <w:rPr>
                <w:color w:val="000000"/>
                <w:lang w:eastAsia="ru-RU"/>
              </w:rPr>
              <w:t>35,358</w:t>
            </w:r>
          </w:p>
        </w:tc>
      </w:tr>
      <w:tr w:rsidR="00D353C8" w:rsidRPr="00B13E60" w14:paraId="4BB6B344" w14:textId="77777777" w:rsidTr="00A35E2F">
        <w:trPr>
          <w:trHeight w:val="555"/>
        </w:trPr>
        <w:tc>
          <w:tcPr>
            <w:tcW w:w="1269" w:type="dxa"/>
            <w:vAlign w:val="center"/>
            <w:hideMark/>
          </w:tcPr>
          <w:p w14:paraId="5D78881E"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740ADC3C" w14:textId="77777777" w:rsidR="00D353C8" w:rsidRPr="00B13E60" w:rsidRDefault="00D353C8" w:rsidP="00A35E2F">
            <w:pPr>
              <w:jc w:val="center"/>
              <w:rPr>
                <w:color w:val="000000"/>
                <w:lang w:eastAsia="ru-RU"/>
              </w:rPr>
            </w:pPr>
            <w:r w:rsidRPr="00B13E60">
              <w:rPr>
                <w:color w:val="000000"/>
                <w:lang w:eastAsia="ru-RU"/>
              </w:rPr>
              <w:t>Распределительные сети</w:t>
            </w:r>
          </w:p>
        </w:tc>
        <w:tc>
          <w:tcPr>
            <w:tcW w:w="2240" w:type="dxa"/>
            <w:vAlign w:val="center"/>
            <w:hideMark/>
          </w:tcPr>
          <w:p w14:paraId="5FAFD4DE" w14:textId="77777777" w:rsidR="00D353C8" w:rsidRPr="00B13E60" w:rsidRDefault="00D353C8" w:rsidP="00A35E2F">
            <w:pPr>
              <w:jc w:val="center"/>
              <w:rPr>
                <w:color w:val="000000"/>
                <w:lang w:eastAsia="ru-RU"/>
              </w:rPr>
            </w:pPr>
          </w:p>
        </w:tc>
        <w:tc>
          <w:tcPr>
            <w:tcW w:w="1933" w:type="dxa"/>
            <w:vAlign w:val="center"/>
            <w:hideMark/>
          </w:tcPr>
          <w:p w14:paraId="77863837" w14:textId="77777777" w:rsidR="00D353C8" w:rsidRPr="00B13E60" w:rsidRDefault="00D353C8" w:rsidP="00A35E2F">
            <w:pPr>
              <w:jc w:val="center"/>
              <w:rPr>
                <w:color w:val="000000"/>
                <w:lang w:eastAsia="ru-RU"/>
              </w:rPr>
            </w:pPr>
            <w:r w:rsidRPr="00B13E60">
              <w:rPr>
                <w:color w:val="000000"/>
                <w:lang w:eastAsia="ru-RU"/>
              </w:rPr>
              <w:t>164</w:t>
            </w:r>
          </w:p>
        </w:tc>
        <w:tc>
          <w:tcPr>
            <w:tcW w:w="1420" w:type="dxa"/>
            <w:vAlign w:val="center"/>
            <w:hideMark/>
          </w:tcPr>
          <w:p w14:paraId="73278193" w14:textId="77777777" w:rsidR="00D353C8" w:rsidRPr="00B13E60" w:rsidRDefault="00D353C8" w:rsidP="00A35E2F">
            <w:pPr>
              <w:jc w:val="center"/>
              <w:rPr>
                <w:color w:val="000000"/>
                <w:lang w:eastAsia="ru-RU"/>
              </w:rPr>
            </w:pPr>
            <w:r w:rsidRPr="00B13E60">
              <w:rPr>
                <w:color w:val="000000"/>
                <w:lang w:eastAsia="ru-RU"/>
              </w:rPr>
              <w:t>0,26</w:t>
            </w:r>
          </w:p>
        </w:tc>
        <w:tc>
          <w:tcPr>
            <w:tcW w:w="1403" w:type="dxa"/>
            <w:vAlign w:val="center"/>
            <w:hideMark/>
          </w:tcPr>
          <w:p w14:paraId="4DA2DE4F" w14:textId="77777777" w:rsidR="00D353C8" w:rsidRPr="00B13E60" w:rsidRDefault="00D353C8" w:rsidP="00A35E2F">
            <w:pPr>
              <w:jc w:val="center"/>
              <w:rPr>
                <w:color w:val="000000"/>
                <w:lang w:eastAsia="ru-RU"/>
              </w:rPr>
            </w:pPr>
            <w:r w:rsidRPr="00B13E60">
              <w:rPr>
                <w:color w:val="000000"/>
                <w:lang w:eastAsia="ru-RU"/>
              </w:rPr>
              <w:t>200</w:t>
            </w:r>
          </w:p>
        </w:tc>
        <w:tc>
          <w:tcPr>
            <w:tcW w:w="1458" w:type="dxa"/>
            <w:vAlign w:val="center"/>
            <w:hideMark/>
          </w:tcPr>
          <w:p w14:paraId="7C376AEA"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750D9AA0" w14:textId="77777777" w:rsidR="00D353C8" w:rsidRPr="00B13E60" w:rsidRDefault="00D353C8" w:rsidP="00A35E2F">
            <w:pPr>
              <w:jc w:val="center"/>
              <w:rPr>
                <w:color w:val="000000"/>
                <w:lang w:eastAsia="ru-RU"/>
              </w:rPr>
            </w:pPr>
            <w:r w:rsidRPr="00B13E60">
              <w:rPr>
                <w:color w:val="000000"/>
                <w:lang w:eastAsia="ru-RU"/>
              </w:rPr>
              <w:t>2036-2045</w:t>
            </w:r>
          </w:p>
        </w:tc>
        <w:tc>
          <w:tcPr>
            <w:tcW w:w="1903" w:type="dxa"/>
            <w:noWrap/>
            <w:vAlign w:val="center"/>
            <w:hideMark/>
          </w:tcPr>
          <w:p w14:paraId="25F1E3A3" w14:textId="77777777" w:rsidR="00D353C8" w:rsidRPr="00B13E60" w:rsidRDefault="00D353C8" w:rsidP="00A35E2F">
            <w:pPr>
              <w:jc w:val="center"/>
              <w:rPr>
                <w:color w:val="000000"/>
                <w:lang w:eastAsia="ru-RU"/>
              </w:rPr>
            </w:pPr>
            <w:r w:rsidRPr="00B13E60">
              <w:rPr>
                <w:color w:val="000000"/>
                <w:lang w:eastAsia="ru-RU"/>
              </w:rPr>
              <w:t>35,358</w:t>
            </w:r>
          </w:p>
        </w:tc>
      </w:tr>
      <w:tr w:rsidR="00D353C8" w:rsidRPr="00B13E60" w14:paraId="2E6C8329" w14:textId="77777777" w:rsidTr="00A35E2F">
        <w:trPr>
          <w:trHeight w:val="555"/>
        </w:trPr>
        <w:tc>
          <w:tcPr>
            <w:tcW w:w="1269" w:type="dxa"/>
            <w:vAlign w:val="center"/>
            <w:hideMark/>
          </w:tcPr>
          <w:p w14:paraId="3B080362"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3D768B9C" w14:textId="77777777" w:rsidR="00D353C8" w:rsidRPr="00B13E60" w:rsidRDefault="00D353C8" w:rsidP="00A35E2F">
            <w:pPr>
              <w:jc w:val="center"/>
              <w:rPr>
                <w:color w:val="000000"/>
                <w:lang w:eastAsia="ru-RU"/>
              </w:rPr>
            </w:pPr>
            <w:r w:rsidRPr="00B13E60">
              <w:rPr>
                <w:color w:val="000000"/>
                <w:lang w:eastAsia="ru-RU"/>
              </w:rPr>
              <w:t>Распределительные сети</w:t>
            </w:r>
          </w:p>
        </w:tc>
        <w:tc>
          <w:tcPr>
            <w:tcW w:w="2240" w:type="dxa"/>
            <w:vAlign w:val="center"/>
            <w:hideMark/>
          </w:tcPr>
          <w:p w14:paraId="07D6C4AE" w14:textId="77777777" w:rsidR="00D353C8" w:rsidRPr="00B13E60" w:rsidRDefault="00D353C8" w:rsidP="00A35E2F">
            <w:pPr>
              <w:jc w:val="center"/>
              <w:rPr>
                <w:color w:val="000000"/>
                <w:lang w:eastAsia="ru-RU"/>
              </w:rPr>
            </w:pPr>
          </w:p>
        </w:tc>
        <w:tc>
          <w:tcPr>
            <w:tcW w:w="1933" w:type="dxa"/>
            <w:vAlign w:val="center"/>
            <w:hideMark/>
          </w:tcPr>
          <w:p w14:paraId="5543F4FE" w14:textId="77777777" w:rsidR="00D353C8" w:rsidRPr="00B13E60" w:rsidRDefault="00D353C8" w:rsidP="00A35E2F">
            <w:pPr>
              <w:jc w:val="center"/>
              <w:rPr>
                <w:color w:val="000000"/>
                <w:lang w:eastAsia="ru-RU"/>
              </w:rPr>
            </w:pPr>
            <w:r w:rsidRPr="00B13E60">
              <w:rPr>
                <w:color w:val="000000"/>
                <w:lang w:eastAsia="ru-RU"/>
              </w:rPr>
              <w:t>134</w:t>
            </w:r>
          </w:p>
        </w:tc>
        <w:tc>
          <w:tcPr>
            <w:tcW w:w="1420" w:type="dxa"/>
            <w:vAlign w:val="center"/>
            <w:hideMark/>
          </w:tcPr>
          <w:p w14:paraId="2B1A8D71" w14:textId="77777777" w:rsidR="00D353C8" w:rsidRPr="00B13E60" w:rsidRDefault="00D353C8" w:rsidP="00A35E2F">
            <w:pPr>
              <w:jc w:val="center"/>
              <w:rPr>
                <w:color w:val="000000"/>
                <w:lang w:eastAsia="ru-RU"/>
              </w:rPr>
            </w:pPr>
            <w:r w:rsidRPr="00B13E60">
              <w:rPr>
                <w:color w:val="000000"/>
                <w:lang w:eastAsia="ru-RU"/>
              </w:rPr>
              <w:t>0,25</w:t>
            </w:r>
          </w:p>
        </w:tc>
        <w:tc>
          <w:tcPr>
            <w:tcW w:w="1403" w:type="dxa"/>
            <w:vAlign w:val="center"/>
            <w:hideMark/>
          </w:tcPr>
          <w:p w14:paraId="34B0E15F" w14:textId="77777777" w:rsidR="00D353C8" w:rsidRPr="00B13E60" w:rsidRDefault="00D353C8" w:rsidP="00A35E2F">
            <w:pPr>
              <w:jc w:val="center"/>
              <w:rPr>
                <w:color w:val="000000"/>
                <w:lang w:eastAsia="ru-RU"/>
              </w:rPr>
            </w:pPr>
            <w:r w:rsidRPr="00B13E60">
              <w:rPr>
                <w:color w:val="000000"/>
                <w:lang w:eastAsia="ru-RU"/>
              </w:rPr>
              <w:t>200</w:t>
            </w:r>
          </w:p>
        </w:tc>
        <w:tc>
          <w:tcPr>
            <w:tcW w:w="1458" w:type="dxa"/>
            <w:vAlign w:val="center"/>
            <w:hideMark/>
          </w:tcPr>
          <w:p w14:paraId="00C2D1A2"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4CF0D857" w14:textId="77777777" w:rsidR="00D353C8" w:rsidRPr="00B13E60" w:rsidRDefault="00D353C8" w:rsidP="00A35E2F">
            <w:pPr>
              <w:jc w:val="center"/>
              <w:rPr>
                <w:color w:val="000000"/>
                <w:lang w:eastAsia="ru-RU"/>
              </w:rPr>
            </w:pPr>
            <w:r w:rsidRPr="00B13E60">
              <w:rPr>
                <w:color w:val="000000"/>
                <w:lang w:eastAsia="ru-RU"/>
              </w:rPr>
              <w:t>2036-2045</w:t>
            </w:r>
          </w:p>
        </w:tc>
        <w:tc>
          <w:tcPr>
            <w:tcW w:w="1903" w:type="dxa"/>
            <w:noWrap/>
            <w:vAlign w:val="center"/>
            <w:hideMark/>
          </w:tcPr>
          <w:p w14:paraId="4EA86D0E" w14:textId="77777777" w:rsidR="00D353C8" w:rsidRPr="00B13E60" w:rsidRDefault="00D353C8" w:rsidP="00A35E2F">
            <w:pPr>
              <w:jc w:val="center"/>
              <w:rPr>
                <w:color w:val="000000"/>
                <w:lang w:eastAsia="ru-RU"/>
              </w:rPr>
            </w:pPr>
            <w:r w:rsidRPr="00B13E60">
              <w:rPr>
                <w:color w:val="000000"/>
                <w:lang w:eastAsia="ru-RU"/>
              </w:rPr>
              <w:t>33,998</w:t>
            </w:r>
          </w:p>
        </w:tc>
      </w:tr>
      <w:tr w:rsidR="00D353C8" w:rsidRPr="00B13E60" w14:paraId="16077E37" w14:textId="77777777" w:rsidTr="00A35E2F">
        <w:trPr>
          <w:trHeight w:val="555"/>
        </w:trPr>
        <w:tc>
          <w:tcPr>
            <w:tcW w:w="1269" w:type="dxa"/>
            <w:vAlign w:val="center"/>
            <w:hideMark/>
          </w:tcPr>
          <w:p w14:paraId="13F083E7"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0D00FDC0" w14:textId="77777777" w:rsidR="00D353C8" w:rsidRPr="00B13E60" w:rsidRDefault="00D353C8" w:rsidP="00A35E2F">
            <w:pPr>
              <w:jc w:val="center"/>
              <w:rPr>
                <w:color w:val="000000"/>
                <w:lang w:eastAsia="ru-RU"/>
              </w:rPr>
            </w:pPr>
            <w:r w:rsidRPr="00B13E60">
              <w:rPr>
                <w:color w:val="000000"/>
                <w:lang w:eastAsia="ru-RU"/>
              </w:rPr>
              <w:t>Распределительные сети</w:t>
            </w:r>
          </w:p>
        </w:tc>
        <w:tc>
          <w:tcPr>
            <w:tcW w:w="2240" w:type="dxa"/>
            <w:vAlign w:val="center"/>
            <w:hideMark/>
          </w:tcPr>
          <w:p w14:paraId="7A137781" w14:textId="77777777" w:rsidR="00D353C8" w:rsidRPr="00B13E60" w:rsidRDefault="00D353C8" w:rsidP="00A35E2F">
            <w:pPr>
              <w:jc w:val="center"/>
              <w:rPr>
                <w:color w:val="000000"/>
                <w:lang w:eastAsia="ru-RU"/>
              </w:rPr>
            </w:pPr>
          </w:p>
        </w:tc>
        <w:tc>
          <w:tcPr>
            <w:tcW w:w="1933" w:type="dxa"/>
            <w:vAlign w:val="center"/>
            <w:hideMark/>
          </w:tcPr>
          <w:p w14:paraId="57DC7803" w14:textId="77777777" w:rsidR="00D353C8" w:rsidRPr="00B13E60" w:rsidRDefault="00D353C8" w:rsidP="00A35E2F">
            <w:pPr>
              <w:jc w:val="center"/>
              <w:rPr>
                <w:color w:val="000000"/>
                <w:lang w:eastAsia="ru-RU"/>
              </w:rPr>
            </w:pPr>
            <w:r w:rsidRPr="00B13E60">
              <w:rPr>
                <w:color w:val="000000"/>
                <w:lang w:eastAsia="ru-RU"/>
              </w:rPr>
              <w:t>139</w:t>
            </w:r>
          </w:p>
        </w:tc>
        <w:tc>
          <w:tcPr>
            <w:tcW w:w="1420" w:type="dxa"/>
            <w:vAlign w:val="center"/>
            <w:hideMark/>
          </w:tcPr>
          <w:p w14:paraId="3FF4F783" w14:textId="77777777" w:rsidR="00D353C8" w:rsidRPr="00B13E60" w:rsidRDefault="00D353C8" w:rsidP="00A35E2F">
            <w:pPr>
              <w:jc w:val="center"/>
              <w:rPr>
                <w:color w:val="000000"/>
                <w:lang w:eastAsia="ru-RU"/>
              </w:rPr>
            </w:pPr>
            <w:r w:rsidRPr="00B13E60">
              <w:rPr>
                <w:color w:val="000000"/>
                <w:lang w:eastAsia="ru-RU"/>
              </w:rPr>
              <w:t>0,25</w:t>
            </w:r>
          </w:p>
        </w:tc>
        <w:tc>
          <w:tcPr>
            <w:tcW w:w="1403" w:type="dxa"/>
            <w:vAlign w:val="center"/>
            <w:hideMark/>
          </w:tcPr>
          <w:p w14:paraId="33C83010" w14:textId="77777777" w:rsidR="00D353C8" w:rsidRPr="00B13E60" w:rsidRDefault="00D353C8" w:rsidP="00A35E2F">
            <w:pPr>
              <w:jc w:val="center"/>
              <w:rPr>
                <w:color w:val="000000"/>
                <w:lang w:eastAsia="ru-RU"/>
              </w:rPr>
            </w:pPr>
            <w:r w:rsidRPr="00B13E60">
              <w:rPr>
                <w:color w:val="000000"/>
                <w:lang w:eastAsia="ru-RU"/>
              </w:rPr>
              <w:t>150</w:t>
            </w:r>
          </w:p>
        </w:tc>
        <w:tc>
          <w:tcPr>
            <w:tcW w:w="1458" w:type="dxa"/>
            <w:vAlign w:val="center"/>
            <w:hideMark/>
          </w:tcPr>
          <w:p w14:paraId="21E896A1"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72E75688" w14:textId="77777777" w:rsidR="00D353C8" w:rsidRPr="00B13E60" w:rsidRDefault="00D353C8" w:rsidP="00A35E2F">
            <w:pPr>
              <w:jc w:val="center"/>
              <w:rPr>
                <w:color w:val="000000"/>
                <w:lang w:eastAsia="ru-RU"/>
              </w:rPr>
            </w:pPr>
            <w:r w:rsidRPr="00B13E60">
              <w:rPr>
                <w:color w:val="000000"/>
                <w:lang w:eastAsia="ru-RU"/>
              </w:rPr>
              <w:t>2036-2045</w:t>
            </w:r>
          </w:p>
        </w:tc>
        <w:tc>
          <w:tcPr>
            <w:tcW w:w="1903" w:type="dxa"/>
            <w:noWrap/>
            <w:vAlign w:val="center"/>
            <w:hideMark/>
          </w:tcPr>
          <w:p w14:paraId="2FEF9A84" w14:textId="77777777" w:rsidR="00D353C8" w:rsidRPr="00B13E60" w:rsidRDefault="00D353C8" w:rsidP="00A35E2F">
            <w:pPr>
              <w:jc w:val="center"/>
              <w:rPr>
                <w:color w:val="000000"/>
                <w:lang w:eastAsia="ru-RU"/>
              </w:rPr>
            </w:pPr>
            <w:r w:rsidRPr="00B13E60">
              <w:rPr>
                <w:color w:val="000000"/>
                <w:lang w:eastAsia="ru-RU"/>
              </w:rPr>
              <w:t>29,026</w:t>
            </w:r>
          </w:p>
        </w:tc>
      </w:tr>
      <w:tr w:rsidR="00D353C8" w:rsidRPr="00B13E60" w14:paraId="5ACF5833" w14:textId="77777777" w:rsidTr="00A35E2F">
        <w:trPr>
          <w:trHeight w:val="555"/>
        </w:trPr>
        <w:tc>
          <w:tcPr>
            <w:tcW w:w="1269" w:type="dxa"/>
            <w:vAlign w:val="center"/>
            <w:hideMark/>
          </w:tcPr>
          <w:p w14:paraId="3881C9AA"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662255BF" w14:textId="77777777" w:rsidR="00D353C8" w:rsidRPr="00B13E60" w:rsidRDefault="00D353C8" w:rsidP="00A35E2F">
            <w:pPr>
              <w:jc w:val="center"/>
              <w:rPr>
                <w:color w:val="000000"/>
                <w:lang w:eastAsia="ru-RU"/>
              </w:rPr>
            </w:pPr>
            <w:r w:rsidRPr="00B13E60">
              <w:rPr>
                <w:color w:val="000000"/>
                <w:lang w:eastAsia="ru-RU"/>
              </w:rPr>
              <w:t>Распределительные сети</w:t>
            </w:r>
          </w:p>
        </w:tc>
        <w:tc>
          <w:tcPr>
            <w:tcW w:w="2240" w:type="dxa"/>
            <w:vAlign w:val="center"/>
            <w:hideMark/>
          </w:tcPr>
          <w:p w14:paraId="4E407C2B" w14:textId="77777777" w:rsidR="00D353C8" w:rsidRPr="00B13E60" w:rsidRDefault="00D353C8" w:rsidP="00A35E2F">
            <w:pPr>
              <w:jc w:val="center"/>
              <w:rPr>
                <w:color w:val="000000"/>
                <w:lang w:eastAsia="ru-RU"/>
              </w:rPr>
            </w:pPr>
          </w:p>
        </w:tc>
        <w:tc>
          <w:tcPr>
            <w:tcW w:w="1933" w:type="dxa"/>
            <w:vAlign w:val="center"/>
            <w:hideMark/>
          </w:tcPr>
          <w:p w14:paraId="1AE85A29" w14:textId="77777777" w:rsidR="00D353C8" w:rsidRPr="00B13E60" w:rsidRDefault="00D353C8" w:rsidP="00A35E2F">
            <w:pPr>
              <w:jc w:val="center"/>
              <w:rPr>
                <w:color w:val="000000"/>
                <w:lang w:eastAsia="ru-RU"/>
              </w:rPr>
            </w:pPr>
            <w:r w:rsidRPr="00B13E60">
              <w:rPr>
                <w:color w:val="000000"/>
                <w:lang w:eastAsia="ru-RU"/>
              </w:rPr>
              <w:t>133</w:t>
            </w:r>
          </w:p>
        </w:tc>
        <w:tc>
          <w:tcPr>
            <w:tcW w:w="1420" w:type="dxa"/>
            <w:vAlign w:val="center"/>
            <w:hideMark/>
          </w:tcPr>
          <w:p w14:paraId="5ED796E2" w14:textId="77777777" w:rsidR="00D353C8" w:rsidRPr="00B13E60" w:rsidRDefault="00D353C8" w:rsidP="00A35E2F">
            <w:pPr>
              <w:jc w:val="center"/>
              <w:rPr>
                <w:color w:val="000000"/>
                <w:lang w:eastAsia="ru-RU"/>
              </w:rPr>
            </w:pPr>
            <w:r w:rsidRPr="00B13E60">
              <w:rPr>
                <w:color w:val="000000"/>
                <w:lang w:eastAsia="ru-RU"/>
              </w:rPr>
              <w:t>0,2</w:t>
            </w:r>
          </w:p>
        </w:tc>
        <w:tc>
          <w:tcPr>
            <w:tcW w:w="1403" w:type="dxa"/>
            <w:vAlign w:val="center"/>
            <w:hideMark/>
          </w:tcPr>
          <w:p w14:paraId="0FC43A97" w14:textId="77777777" w:rsidR="00D353C8" w:rsidRPr="00B13E60" w:rsidRDefault="00D353C8" w:rsidP="00A35E2F">
            <w:pPr>
              <w:jc w:val="center"/>
              <w:rPr>
                <w:color w:val="000000"/>
                <w:lang w:eastAsia="ru-RU"/>
              </w:rPr>
            </w:pPr>
            <w:r w:rsidRPr="00B13E60">
              <w:rPr>
                <w:color w:val="000000"/>
                <w:lang w:eastAsia="ru-RU"/>
              </w:rPr>
              <w:t>150</w:t>
            </w:r>
          </w:p>
        </w:tc>
        <w:tc>
          <w:tcPr>
            <w:tcW w:w="1458" w:type="dxa"/>
            <w:vAlign w:val="center"/>
            <w:hideMark/>
          </w:tcPr>
          <w:p w14:paraId="76086834"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3B927951" w14:textId="77777777" w:rsidR="00D353C8" w:rsidRPr="00B13E60" w:rsidRDefault="00D353C8" w:rsidP="00A35E2F">
            <w:pPr>
              <w:jc w:val="center"/>
              <w:rPr>
                <w:color w:val="000000"/>
                <w:lang w:eastAsia="ru-RU"/>
              </w:rPr>
            </w:pPr>
            <w:r w:rsidRPr="00B13E60">
              <w:rPr>
                <w:color w:val="000000"/>
                <w:lang w:eastAsia="ru-RU"/>
              </w:rPr>
              <w:t>2036-2045</w:t>
            </w:r>
          </w:p>
        </w:tc>
        <w:tc>
          <w:tcPr>
            <w:tcW w:w="1903" w:type="dxa"/>
            <w:noWrap/>
            <w:vAlign w:val="center"/>
            <w:hideMark/>
          </w:tcPr>
          <w:p w14:paraId="7D44FDF3" w14:textId="77777777" w:rsidR="00D353C8" w:rsidRPr="00B13E60" w:rsidRDefault="00D353C8" w:rsidP="00A35E2F">
            <w:pPr>
              <w:jc w:val="center"/>
              <w:rPr>
                <w:color w:val="000000"/>
                <w:lang w:eastAsia="ru-RU"/>
              </w:rPr>
            </w:pPr>
            <w:r w:rsidRPr="00B13E60">
              <w:rPr>
                <w:color w:val="000000"/>
                <w:lang w:eastAsia="ru-RU"/>
              </w:rPr>
              <w:t>23,221</w:t>
            </w:r>
          </w:p>
        </w:tc>
      </w:tr>
      <w:tr w:rsidR="00D353C8" w:rsidRPr="00B13E60" w14:paraId="534CC9B3" w14:textId="77777777" w:rsidTr="00A35E2F">
        <w:trPr>
          <w:trHeight w:val="555"/>
        </w:trPr>
        <w:tc>
          <w:tcPr>
            <w:tcW w:w="1269" w:type="dxa"/>
            <w:vAlign w:val="center"/>
            <w:hideMark/>
          </w:tcPr>
          <w:p w14:paraId="5F777F5B"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065DB64E" w14:textId="77777777" w:rsidR="00D353C8" w:rsidRPr="00B13E60" w:rsidRDefault="00D353C8" w:rsidP="00A35E2F">
            <w:pPr>
              <w:jc w:val="center"/>
              <w:rPr>
                <w:color w:val="000000"/>
                <w:lang w:eastAsia="ru-RU"/>
              </w:rPr>
            </w:pPr>
            <w:r w:rsidRPr="00B13E60">
              <w:rPr>
                <w:color w:val="000000"/>
                <w:lang w:eastAsia="ru-RU"/>
              </w:rPr>
              <w:t>Распределительные сети</w:t>
            </w:r>
          </w:p>
        </w:tc>
        <w:tc>
          <w:tcPr>
            <w:tcW w:w="2240" w:type="dxa"/>
            <w:vAlign w:val="center"/>
            <w:hideMark/>
          </w:tcPr>
          <w:p w14:paraId="5427858F" w14:textId="77777777" w:rsidR="00D353C8" w:rsidRPr="00B13E60" w:rsidRDefault="00D353C8" w:rsidP="00A35E2F">
            <w:pPr>
              <w:jc w:val="center"/>
              <w:rPr>
                <w:color w:val="000000"/>
                <w:lang w:eastAsia="ru-RU"/>
              </w:rPr>
            </w:pPr>
          </w:p>
        </w:tc>
        <w:tc>
          <w:tcPr>
            <w:tcW w:w="1933" w:type="dxa"/>
            <w:vAlign w:val="center"/>
            <w:hideMark/>
          </w:tcPr>
          <w:p w14:paraId="0B3B93C6" w14:textId="77777777" w:rsidR="00D353C8" w:rsidRPr="00B13E60" w:rsidRDefault="00D353C8" w:rsidP="00A35E2F">
            <w:pPr>
              <w:jc w:val="center"/>
              <w:rPr>
                <w:color w:val="000000"/>
                <w:lang w:eastAsia="ru-RU"/>
              </w:rPr>
            </w:pPr>
            <w:r w:rsidRPr="00B13E60">
              <w:rPr>
                <w:color w:val="000000"/>
                <w:lang w:eastAsia="ru-RU"/>
              </w:rPr>
              <w:t>124</w:t>
            </w:r>
          </w:p>
        </w:tc>
        <w:tc>
          <w:tcPr>
            <w:tcW w:w="1420" w:type="dxa"/>
            <w:vAlign w:val="center"/>
            <w:hideMark/>
          </w:tcPr>
          <w:p w14:paraId="07A0B7B9" w14:textId="77777777" w:rsidR="00D353C8" w:rsidRPr="00B13E60" w:rsidRDefault="00D353C8" w:rsidP="00A35E2F">
            <w:pPr>
              <w:jc w:val="center"/>
              <w:rPr>
                <w:color w:val="000000"/>
                <w:lang w:eastAsia="ru-RU"/>
              </w:rPr>
            </w:pPr>
            <w:r w:rsidRPr="00B13E60">
              <w:rPr>
                <w:color w:val="000000"/>
                <w:lang w:eastAsia="ru-RU"/>
              </w:rPr>
              <w:t>0,26</w:t>
            </w:r>
          </w:p>
        </w:tc>
        <w:tc>
          <w:tcPr>
            <w:tcW w:w="1403" w:type="dxa"/>
            <w:vAlign w:val="center"/>
            <w:hideMark/>
          </w:tcPr>
          <w:p w14:paraId="3BB4EECD" w14:textId="77777777" w:rsidR="00D353C8" w:rsidRPr="00B13E60" w:rsidRDefault="00D353C8" w:rsidP="00A35E2F">
            <w:pPr>
              <w:jc w:val="center"/>
              <w:rPr>
                <w:color w:val="000000"/>
                <w:lang w:eastAsia="ru-RU"/>
              </w:rPr>
            </w:pPr>
            <w:r w:rsidRPr="00B13E60">
              <w:rPr>
                <w:color w:val="000000"/>
                <w:lang w:eastAsia="ru-RU"/>
              </w:rPr>
              <w:t>200</w:t>
            </w:r>
          </w:p>
        </w:tc>
        <w:tc>
          <w:tcPr>
            <w:tcW w:w="1458" w:type="dxa"/>
            <w:vAlign w:val="center"/>
            <w:hideMark/>
          </w:tcPr>
          <w:p w14:paraId="273A09F6"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789CF3E3" w14:textId="77777777" w:rsidR="00D353C8" w:rsidRPr="00B13E60" w:rsidRDefault="00D353C8" w:rsidP="00A35E2F">
            <w:pPr>
              <w:jc w:val="center"/>
              <w:rPr>
                <w:color w:val="000000"/>
                <w:lang w:eastAsia="ru-RU"/>
              </w:rPr>
            </w:pPr>
            <w:r w:rsidRPr="00B13E60">
              <w:rPr>
                <w:color w:val="000000"/>
                <w:lang w:eastAsia="ru-RU"/>
              </w:rPr>
              <w:t>2036-2045</w:t>
            </w:r>
          </w:p>
        </w:tc>
        <w:tc>
          <w:tcPr>
            <w:tcW w:w="1903" w:type="dxa"/>
            <w:noWrap/>
            <w:vAlign w:val="center"/>
            <w:hideMark/>
          </w:tcPr>
          <w:p w14:paraId="38453D48" w14:textId="77777777" w:rsidR="00D353C8" w:rsidRPr="00B13E60" w:rsidRDefault="00D353C8" w:rsidP="00A35E2F">
            <w:pPr>
              <w:jc w:val="center"/>
              <w:rPr>
                <w:color w:val="000000"/>
                <w:lang w:eastAsia="ru-RU"/>
              </w:rPr>
            </w:pPr>
            <w:r w:rsidRPr="00B13E60">
              <w:rPr>
                <w:color w:val="000000"/>
                <w:lang w:eastAsia="ru-RU"/>
              </w:rPr>
              <w:t>35,358</w:t>
            </w:r>
          </w:p>
        </w:tc>
      </w:tr>
      <w:tr w:rsidR="00D353C8" w:rsidRPr="00B13E60" w14:paraId="3E8FCEE5" w14:textId="77777777" w:rsidTr="00A35E2F">
        <w:trPr>
          <w:trHeight w:val="555"/>
        </w:trPr>
        <w:tc>
          <w:tcPr>
            <w:tcW w:w="1269" w:type="dxa"/>
            <w:vAlign w:val="center"/>
            <w:hideMark/>
          </w:tcPr>
          <w:p w14:paraId="43E2AA00"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69A090E6" w14:textId="77777777" w:rsidR="00D353C8" w:rsidRPr="00B13E60" w:rsidRDefault="00D353C8" w:rsidP="00A35E2F">
            <w:pPr>
              <w:jc w:val="center"/>
              <w:rPr>
                <w:color w:val="000000"/>
                <w:lang w:eastAsia="ru-RU"/>
              </w:rPr>
            </w:pPr>
            <w:r w:rsidRPr="00B13E60">
              <w:rPr>
                <w:color w:val="000000"/>
                <w:lang w:eastAsia="ru-RU"/>
              </w:rPr>
              <w:t>Распределительные сети</w:t>
            </w:r>
          </w:p>
        </w:tc>
        <w:tc>
          <w:tcPr>
            <w:tcW w:w="2240" w:type="dxa"/>
            <w:vAlign w:val="center"/>
            <w:hideMark/>
          </w:tcPr>
          <w:p w14:paraId="4FE3ABA9" w14:textId="77777777" w:rsidR="00D353C8" w:rsidRPr="00B13E60" w:rsidRDefault="00D353C8" w:rsidP="00A35E2F">
            <w:pPr>
              <w:jc w:val="center"/>
              <w:rPr>
                <w:color w:val="000000"/>
                <w:lang w:eastAsia="ru-RU"/>
              </w:rPr>
            </w:pPr>
          </w:p>
        </w:tc>
        <w:tc>
          <w:tcPr>
            <w:tcW w:w="1933" w:type="dxa"/>
            <w:vAlign w:val="center"/>
            <w:hideMark/>
          </w:tcPr>
          <w:p w14:paraId="6C3D3FA5" w14:textId="77777777" w:rsidR="00D353C8" w:rsidRPr="00B13E60" w:rsidRDefault="00D353C8" w:rsidP="00A35E2F">
            <w:pPr>
              <w:jc w:val="center"/>
              <w:rPr>
                <w:color w:val="000000"/>
                <w:lang w:eastAsia="ru-RU"/>
              </w:rPr>
            </w:pPr>
            <w:r w:rsidRPr="00B13E60">
              <w:rPr>
                <w:color w:val="000000"/>
                <w:lang w:eastAsia="ru-RU"/>
              </w:rPr>
              <w:t>131</w:t>
            </w:r>
          </w:p>
        </w:tc>
        <w:tc>
          <w:tcPr>
            <w:tcW w:w="1420" w:type="dxa"/>
            <w:vAlign w:val="center"/>
            <w:hideMark/>
          </w:tcPr>
          <w:p w14:paraId="04BF8133" w14:textId="77777777" w:rsidR="00D353C8" w:rsidRPr="00B13E60" w:rsidRDefault="00D353C8" w:rsidP="00A35E2F">
            <w:pPr>
              <w:jc w:val="center"/>
              <w:rPr>
                <w:color w:val="000000"/>
                <w:lang w:eastAsia="ru-RU"/>
              </w:rPr>
            </w:pPr>
            <w:r w:rsidRPr="00B13E60">
              <w:rPr>
                <w:color w:val="000000"/>
                <w:lang w:eastAsia="ru-RU"/>
              </w:rPr>
              <w:t>0,26</w:t>
            </w:r>
          </w:p>
        </w:tc>
        <w:tc>
          <w:tcPr>
            <w:tcW w:w="1403" w:type="dxa"/>
            <w:vAlign w:val="center"/>
            <w:hideMark/>
          </w:tcPr>
          <w:p w14:paraId="41CC3680" w14:textId="77777777" w:rsidR="00D353C8" w:rsidRPr="00B13E60" w:rsidRDefault="00D353C8" w:rsidP="00A35E2F">
            <w:pPr>
              <w:jc w:val="center"/>
              <w:rPr>
                <w:color w:val="000000"/>
                <w:lang w:eastAsia="ru-RU"/>
              </w:rPr>
            </w:pPr>
            <w:r w:rsidRPr="00B13E60">
              <w:rPr>
                <w:color w:val="000000"/>
                <w:lang w:eastAsia="ru-RU"/>
              </w:rPr>
              <w:t>150</w:t>
            </w:r>
          </w:p>
        </w:tc>
        <w:tc>
          <w:tcPr>
            <w:tcW w:w="1458" w:type="dxa"/>
            <w:vAlign w:val="center"/>
            <w:hideMark/>
          </w:tcPr>
          <w:p w14:paraId="5253B673"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708B2D78" w14:textId="77777777" w:rsidR="00D353C8" w:rsidRPr="00B13E60" w:rsidRDefault="00D353C8" w:rsidP="00A35E2F">
            <w:pPr>
              <w:jc w:val="center"/>
              <w:rPr>
                <w:color w:val="000000"/>
                <w:lang w:eastAsia="ru-RU"/>
              </w:rPr>
            </w:pPr>
            <w:r w:rsidRPr="00B13E60">
              <w:rPr>
                <w:color w:val="000000"/>
                <w:lang w:eastAsia="ru-RU"/>
              </w:rPr>
              <w:t>2036-2045</w:t>
            </w:r>
          </w:p>
        </w:tc>
        <w:tc>
          <w:tcPr>
            <w:tcW w:w="1903" w:type="dxa"/>
            <w:noWrap/>
            <w:vAlign w:val="center"/>
            <w:hideMark/>
          </w:tcPr>
          <w:p w14:paraId="265C50AD" w14:textId="77777777" w:rsidR="00D353C8" w:rsidRPr="00B13E60" w:rsidRDefault="00D353C8" w:rsidP="00A35E2F">
            <w:pPr>
              <w:jc w:val="center"/>
              <w:rPr>
                <w:color w:val="000000"/>
                <w:lang w:eastAsia="ru-RU"/>
              </w:rPr>
            </w:pPr>
            <w:r w:rsidRPr="00B13E60">
              <w:rPr>
                <w:color w:val="000000"/>
                <w:lang w:eastAsia="ru-RU"/>
              </w:rPr>
              <w:t>30,187</w:t>
            </w:r>
          </w:p>
        </w:tc>
      </w:tr>
      <w:tr w:rsidR="00D353C8" w:rsidRPr="00B13E60" w14:paraId="6A0F4062" w14:textId="77777777" w:rsidTr="00A35E2F">
        <w:trPr>
          <w:trHeight w:val="555"/>
        </w:trPr>
        <w:tc>
          <w:tcPr>
            <w:tcW w:w="1269" w:type="dxa"/>
            <w:vAlign w:val="center"/>
            <w:hideMark/>
          </w:tcPr>
          <w:p w14:paraId="2E00FD10"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76F9086E" w14:textId="77777777" w:rsidR="00D353C8" w:rsidRPr="00B13E60" w:rsidRDefault="00D353C8" w:rsidP="00A35E2F">
            <w:pPr>
              <w:jc w:val="center"/>
              <w:rPr>
                <w:color w:val="000000"/>
                <w:lang w:eastAsia="ru-RU"/>
              </w:rPr>
            </w:pPr>
            <w:r w:rsidRPr="00B13E60">
              <w:rPr>
                <w:color w:val="000000"/>
                <w:lang w:eastAsia="ru-RU"/>
              </w:rPr>
              <w:t>Распределительные сети</w:t>
            </w:r>
          </w:p>
        </w:tc>
        <w:tc>
          <w:tcPr>
            <w:tcW w:w="2240" w:type="dxa"/>
            <w:vAlign w:val="center"/>
            <w:hideMark/>
          </w:tcPr>
          <w:p w14:paraId="4AC557F3" w14:textId="77777777" w:rsidR="00D353C8" w:rsidRPr="00B13E60" w:rsidRDefault="00D353C8" w:rsidP="00A35E2F">
            <w:pPr>
              <w:jc w:val="center"/>
              <w:rPr>
                <w:color w:val="000000"/>
                <w:lang w:eastAsia="ru-RU"/>
              </w:rPr>
            </w:pPr>
          </w:p>
        </w:tc>
        <w:tc>
          <w:tcPr>
            <w:tcW w:w="1933" w:type="dxa"/>
            <w:vAlign w:val="center"/>
            <w:hideMark/>
          </w:tcPr>
          <w:p w14:paraId="0FCBE603" w14:textId="77777777" w:rsidR="00D353C8" w:rsidRPr="00B13E60" w:rsidRDefault="00D353C8" w:rsidP="00A35E2F">
            <w:pPr>
              <w:jc w:val="center"/>
              <w:rPr>
                <w:color w:val="000000"/>
                <w:lang w:eastAsia="ru-RU"/>
              </w:rPr>
            </w:pPr>
            <w:r w:rsidRPr="00B13E60">
              <w:rPr>
                <w:color w:val="000000"/>
                <w:lang w:eastAsia="ru-RU"/>
              </w:rPr>
              <w:t>135</w:t>
            </w:r>
          </w:p>
        </w:tc>
        <w:tc>
          <w:tcPr>
            <w:tcW w:w="1420" w:type="dxa"/>
            <w:vAlign w:val="center"/>
            <w:hideMark/>
          </w:tcPr>
          <w:p w14:paraId="1C43C7AD" w14:textId="77777777" w:rsidR="00D353C8" w:rsidRPr="00B13E60" w:rsidRDefault="00D353C8" w:rsidP="00A35E2F">
            <w:pPr>
              <w:jc w:val="center"/>
              <w:rPr>
                <w:color w:val="000000"/>
                <w:lang w:eastAsia="ru-RU"/>
              </w:rPr>
            </w:pPr>
            <w:r w:rsidRPr="00B13E60">
              <w:rPr>
                <w:color w:val="000000"/>
                <w:lang w:eastAsia="ru-RU"/>
              </w:rPr>
              <w:t>0,25</w:t>
            </w:r>
          </w:p>
        </w:tc>
        <w:tc>
          <w:tcPr>
            <w:tcW w:w="1403" w:type="dxa"/>
            <w:vAlign w:val="center"/>
            <w:hideMark/>
          </w:tcPr>
          <w:p w14:paraId="6F4FEF5E" w14:textId="77777777" w:rsidR="00D353C8" w:rsidRPr="00B13E60" w:rsidRDefault="00D353C8" w:rsidP="00A35E2F">
            <w:pPr>
              <w:jc w:val="center"/>
              <w:rPr>
                <w:color w:val="000000"/>
                <w:lang w:eastAsia="ru-RU"/>
              </w:rPr>
            </w:pPr>
            <w:r w:rsidRPr="00B13E60">
              <w:rPr>
                <w:color w:val="000000"/>
                <w:lang w:eastAsia="ru-RU"/>
              </w:rPr>
              <w:t>100</w:t>
            </w:r>
          </w:p>
        </w:tc>
        <w:tc>
          <w:tcPr>
            <w:tcW w:w="1458" w:type="dxa"/>
            <w:vAlign w:val="center"/>
            <w:hideMark/>
          </w:tcPr>
          <w:p w14:paraId="689ED9D7"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3117EE24" w14:textId="77777777" w:rsidR="00D353C8" w:rsidRPr="00B13E60" w:rsidRDefault="00D353C8" w:rsidP="00A35E2F">
            <w:pPr>
              <w:jc w:val="center"/>
              <w:rPr>
                <w:color w:val="000000"/>
                <w:lang w:eastAsia="ru-RU"/>
              </w:rPr>
            </w:pPr>
            <w:r w:rsidRPr="00B13E60">
              <w:rPr>
                <w:color w:val="000000"/>
                <w:lang w:eastAsia="ru-RU"/>
              </w:rPr>
              <w:t>2036-2045</w:t>
            </w:r>
          </w:p>
        </w:tc>
        <w:tc>
          <w:tcPr>
            <w:tcW w:w="1903" w:type="dxa"/>
            <w:noWrap/>
            <w:vAlign w:val="center"/>
            <w:hideMark/>
          </w:tcPr>
          <w:p w14:paraId="7E17972B" w14:textId="77777777" w:rsidR="00D353C8" w:rsidRPr="00B13E60" w:rsidRDefault="00D353C8" w:rsidP="00A35E2F">
            <w:pPr>
              <w:jc w:val="center"/>
              <w:rPr>
                <w:color w:val="000000"/>
                <w:lang w:eastAsia="ru-RU"/>
              </w:rPr>
            </w:pPr>
            <w:r w:rsidRPr="00B13E60">
              <w:rPr>
                <w:color w:val="000000"/>
                <w:lang w:eastAsia="ru-RU"/>
              </w:rPr>
              <w:t>25,459</w:t>
            </w:r>
          </w:p>
        </w:tc>
      </w:tr>
      <w:tr w:rsidR="00D353C8" w:rsidRPr="00B13E60" w14:paraId="7BF495B9" w14:textId="77777777" w:rsidTr="00A35E2F">
        <w:trPr>
          <w:trHeight w:val="555"/>
        </w:trPr>
        <w:tc>
          <w:tcPr>
            <w:tcW w:w="1269" w:type="dxa"/>
            <w:vAlign w:val="center"/>
            <w:hideMark/>
          </w:tcPr>
          <w:p w14:paraId="6625E1DD"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5656DB90" w14:textId="77777777" w:rsidR="00D353C8" w:rsidRPr="00B13E60" w:rsidRDefault="00D353C8" w:rsidP="00A35E2F">
            <w:pPr>
              <w:jc w:val="center"/>
              <w:rPr>
                <w:color w:val="000000"/>
                <w:lang w:eastAsia="ru-RU"/>
              </w:rPr>
            </w:pPr>
            <w:r w:rsidRPr="00B13E60">
              <w:rPr>
                <w:color w:val="000000"/>
                <w:lang w:eastAsia="ru-RU"/>
              </w:rPr>
              <w:t>Распределительные сети</w:t>
            </w:r>
          </w:p>
        </w:tc>
        <w:tc>
          <w:tcPr>
            <w:tcW w:w="2240" w:type="dxa"/>
            <w:vAlign w:val="center"/>
            <w:hideMark/>
          </w:tcPr>
          <w:p w14:paraId="5D31FBF4" w14:textId="77777777" w:rsidR="00D353C8" w:rsidRPr="00B13E60" w:rsidRDefault="00D353C8" w:rsidP="00A35E2F">
            <w:pPr>
              <w:jc w:val="center"/>
              <w:rPr>
                <w:color w:val="000000"/>
                <w:lang w:eastAsia="ru-RU"/>
              </w:rPr>
            </w:pPr>
          </w:p>
        </w:tc>
        <w:tc>
          <w:tcPr>
            <w:tcW w:w="1933" w:type="dxa"/>
            <w:vAlign w:val="center"/>
            <w:hideMark/>
          </w:tcPr>
          <w:p w14:paraId="619B94E8" w14:textId="77777777" w:rsidR="00D353C8" w:rsidRPr="00B13E60" w:rsidRDefault="00D353C8" w:rsidP="00A35E2F">
            <w:pPr>
              <w:jc w:val="center"/>
              <w:rPr>
                <w:color w:val="000000"/>
                <w:lang w:eastAsia="ru-RU"/>
              </w:rPr>
            </w:pPr>
            <w:r w:rsidRPr="00B13E60">
              <w:rPr>
                <w:color w:val="000000"/>
                <w:lang w:eastAsia="ru-RU"/>
              </w:rPr>
              <w:t>140</w:t>
            </w:r>
          </w:p>
        </w:tc>
        <w:tc>
          <w:tcPr>
            <w:tcW w:w="1420" w:type="dxa"/>
            <w:vAlign w:val="center"/>
            <w:hideMark/>
          </w:tcPr>
          <w:p w14:paraId="28AC7D3F" w14:textId="77777777" w:rsidR="00D353C8" w:rsidRPr="00B13E60" w:rsidRDefault="00D353C8" w:rsidP="00A35E2F">
            <w:pPr>
              <w:jc w:val="center"/>
              <w:rPr>
                <w:color w:val="000000"/>
                <w:lang w:eastAsia="ru-RU"/>
              </w:rPr>
            </w:pPr>
            <w:r w:rsidRPr="00B13E60">
              <w:rPr>
                <w:color w:val="000000"/>
                <w:lang w:eastAsia="ru-RU"/>
              </w:rPr>
              <w:t>0,25</w:t>
            </w:r>
          </w:p>
        </w:tc>
        <w:tc>
          <w:tcPr>
            <w:tcW w:w="1403" w:type="dxa"/>
            <w:vAlign w:val="center"/>
            <w:hideMark/>
          </w:tcPr>
          <w:p w14:paraId="7C4DA21D" w14:textId="77777777" w:rsidR="00D353C8" w:rsidRPr="00B13E60" w:rsidRDefault="00D353C8" w:rsidP="00A35E2F">
            <w:pPr>
              <w:jc w:val="center"/>
              <w:rPr>
                <w:color w:val="000000"/>
                <w:lang w:eastAsia="ru-RU"/>
              </w:rPr>
            </w:pPr>
            <w:r w:rsidRPr="00B13E60">
              <w:rPr>
                <w:color w:val="000000"/>
                <w:lang w:eastAsia="ru-RU"/>
              </w:rPr>
              <w:t>200</w:t>
            </w:r>
          </w:p>
        </w:tc>
        <w:tc>
          <w:tcPr>
            <w:tcW w:w="1458" w:type="dxa"/>
            <w:vAlign w:val="center"/>
            <w:hideMark/>
          </w:tcPr>
          <w:p w14:paraId="495136A2"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4BA9C7AE" w14:textId="77777777" w:rsidR="00D353C8" w:rsidRPr="00B13E60" w:rsidRDefault="00D353C8" w:rsidP="00A35E2F">
            <w:pPr>
              <w:jc w:val="center"/>
              <w:rPr>
                <w:color w:val="000000"/>
                <w:lang w:eastAsia="ru-RU"/>
              </w:rPr>
            </w:pPr>
            <w:r w:rsidRPr="00B13E60">
              <w:rPr>
                <w:color w:val="000000"/>
                <w:lang w:eastAsia="ru-RU"/>
              </w:rPr>
              <w:t>2036-2045</w:t>
            </w:r>
          </w:p>
        </w:tc>
        <w:tc>
          <w:tcPr>
            <w:tcW w:w="1903" w:type="dxa"/>
            <w:noWrap/>
            <w:vAlign w:val="center"/>
            <w:hideMark/>
          </w:tcPr>
          <w:p w14:paraId="4B5E4E74" w14:textId="77777777" w:rsidR="00D353C8" w:rsidRPr="00B13E60" w:rsidRDefault="00D353C8" w:rsidP="00A35E2F">
            <w:pPr>
              <w:jc w:val="center"/>
              <w:rPr>
                <w:color w:val="000000"/>
                <w:lang w:eastAsia="ru-RU"/>
              </w:rPr>
            </w:pPr>
            <w:r w:rsidRPr="00B13E60">
              <w:rPr>
                <w:color w:val="000000"/>
                <w:lang w:eastAsia="ru-RU"/>
              </w:rPr>
              <w:t>33,998</w:t>
            </w:r>
          </w:p>
        </w:tc>
      </w:tr>
      <w:tr w:rsidR="00D353C8" w:rsidRPr="00B13E60" w14:paraId="67A37B17" w14:textId="77777777" w:rsidTr="00A35E2F">
        <w:trPr>
          <w:trHeight w:val="555"/>
        </w:trPr>
        <w:tc>
          <w:tcPr>
            <w:tcW w:w="1269" w:type="dxa"/>
            <w:vAlign w:val="center"/>
            <w:hideMark/>
          </w:tcPr>
          <w:p w14:paraId="7120D563" w14:textId="77777777" w:rsidR="00D353C8" w:rsidRPr="00B13E60" w:rsidRDefault="00D353C8" w:rsidP="00A35E2F">
            <w:pPr>
              <w:jc w:val="center"/>
              <w:rPr>
                <w:color w:val="000000"/>
                <w:lang w:eastAsia="ru-RU"/>
              </w:rPr>
            </w:pPr>
            <w:r w:rsidRPr="00B13E60">
              <w:rPr>
                <w:color w:val="000000"/>
                <w:lang w:eastAsia="ru-RU"/>
              </w:rPr>
              <w:t>Котельная Новая</w:t>
            </w:r>
          </w:p>
        </w:tc>
        <w:tc>
          <w:tcPr>
            <w:tcW w:w="2179" w:type="dxa"/>
            <w:vAlign w:val="center"/>
            <w:hideMark/>
          </w:tcPr>
          <w:p w14:paraId="13A7287C" w14:textId="77777777" w:rsidR="00D353C8" w:rsidRPr="00B13E60" w:rsidRDefault="00D353C8" w:rsidP="00A35E2F">
            <w:pPr>
              <w:jc w:val="center"/>
              <w:rPr>
                <w:color w:val="000000"/>
                <w:lang w:eastAsia="ru-RU"/>
              </w:rPr>
            </w:pPr>
            <w:r w:rsidRPr="00B13E60">
              <w:rPr>
                <w:color w:val="000000"/>
                <w:lang w:eastAsia="ru-RU"/>
              </w:rPr>
              <w:t>Распределительные сети</w:t>
            </w:r>
          </w:p>
        </w:tc>
        <w:tc>
          <w:tcPr>
            <w:tcW w:w="2240" w:type="dxa"/>
            <w:vAlign w:val="center"/>
            <w:hideMark/>
          </w:tcPr>
          <w:p w14:paraId="0EC8D7B8" w14:textId="77777777" w:rsidR="00D353C8" w:rsidRPr="00B13E60" w:rsidRDefault="00D353C8" w:rsidP="00A35E2F">
            <w:pPr>
              <w:jc w:val="center"/>
              <w:rPr>
                <w:color w:val="000000"/>
                <w:lang w:eastAsia="ru-RU"/>
              </w:rPr>
            </w:pPr>
          </w:p>
        </w:tc>
        <w:tc>
          <w:tcPr>
            <w:tcW w:w="1933" w:type="dxa"/>
            <w:vAlign w:val="center"/>
            <w:hideMark/>
          </w:tcPr>
          <w:p w14:paraId="4A0869F0" w14:textId="77777777" w:rsidR="00D353C8" w:rsidRPr="00B13E60" w:rsidRDefault="00D353C8" w:rsidP="00A35E2F">
            <w:pPr>
              <w:jc w:val="center"/>
              <w:rPr>
                <w:color w:val="000000"/>
                <w:lang w:eastAsia="ru-RU"/>
              </w:rPr>
            </w:pPr>
            <w:r w:rsidRPr="00B13E60">
              <w:rPr>
                <w:color w:val="000000"/>
                <w:lang w:eastAsia="ru-RU"/>
              </w:rPr>
              <w:t>136</w:t>
            </w:r>
          </w:p>
        </w:tc>
        <w:tc>
          <w:tcPr>
            <w:tcW w:w="1420" w:type="dxa"/>
            <w:vAlign w:val="center"/>
            <w:hideMark/>
          </w:tcPr>
          <w:p w14:paraId="3FD4E997" w14:textId="77777777" w:rsidR="00D353C8" w:rsidRPr="00B13E60" w:rsidRDefault="00D353C8" w:rsidP="00A35E2F">
            <w:pPr>
              <w:jc w:val="center"/>
              <w:rPr>
                <w:color w:val="000000"/>
                <w:lang w:eastAsia="ru-RU"/>
              </w:rPr>
            </w:pPr>
            <w:r w:rsidRPr="00B13E60">
              <w:rPr>
                <w:color w:val="000000"/>
                <w:lang w:eastAsia="ru-RU"/>
              </w:rPr>
              <w:t>0,25</w:t>
            </w:r>
          </w:p>
        </w:tc>
        <w:tc>
          <w:tcPr>
            <w:tcW w:w="1403" w:type="dxa"/>
            <w:vAlign w:val="center"/>
            <w:hideMark/>
          </w:tcPr>
          <w:p w14:paraId="661211AE" w14:textId="77777777" w:rsidR="00D353C8" w:rsidRPr="00B13E60" w:rsidRDefault="00D353C8" w:rsidP="00A35E2F">
            <w:pPr>
              <w:jc w:val="center"/>
              <w:rPr>
                <w:color w:val="000000"/>
                <w:lang w:eastAsia="ru-RU"/>
              </w:rPr>
            </w:pPr>
            <w:r w:rsidRPr="00B13E60">
              <w:rPr>
                <w:color w:val="000000"/>
                <w:lang w:eastAsia="ru-RU"/>
              </w:rPr>
              <w:t>100</w:t>
            </w:r>
          </w:p>
        </w:tc>
        <w:tc>
          <w:tcPr>
            <w:tcW w:w="1458" w:type="dxa"/>
            <w:vAlign w:val="center"/>
            <w:hideMark/>
          </w:tcPr>
          <w:p w14:paraId="5E3D3985" w14:textId="77777777" w:rsidR="00D353C8" w:rsidRPr="00B13E60" w:rsidRDefault="00D353C8" w:rsidP="00A35E2F">
            <w:pPr>
              <w:jc w:val="center"/>
              <w:rPr>
                <w:color w:val="000000"/>
                <w:lang w:eastAsia="ru-RU"/>
              </w:rPr>
            </w:pPr>
            <w:r w:rsidRPr="00B13E60">
              <w:rPr>
                <w:color w:val="000000"/>
                <w:lang w:eastAsia="ru-RU"/>
              </w:rPr>
              <w:t>Подземная канальная</w:t>
            </w:r>
          </w:p>
        </w:tc>
        <w:tc>
          <w:tcPr>
            <w:tcW w:w="1499" w:type="dxa"/>
            <w:vAlign w:val="center"/>
            <w:hideMark/>
          </w:tcPr>
          <w:p w14:paraId="6DD48013" w14:textId="77777777" w:rsidR="00D353C8" w:rsidRPr="00B13E60" w:rsidRDefault="00D353C8" w:rsidP="00A35E2F">
            <w:pPr>
              <w:jc w:val="center"/>
              <w:rPr>
                <w:color w:val="000000"/>
                <w:lang w:eastAsia="ru-RU"/>
              </w:rPr>
            </w:pPr>
            <w:r w:rsidRPr="00B13E60">
              <w:rPr>
                <w:color w:val="000000"/>
                <w:lang w:eastAsia="ru-RU"/>
              </w:rPr>
              <w:t>2036-2045</w:t>
            </w:r>
          </w:p>
        </w:tc>
        <w:tc>
          <w:tcPr>
            <w:tcW w:w="1903" w:type="dxa"/>
            <w:noWrap/>
            <w:vAlign w:val="center"/>
            <w:hideMark/>
          </w:tcPr>
          <w:p w14:paraId="0C42542A" w14:textId="77777777" w:rsidR="00D353C8" w:rsidRPr="00B13E60" w:rsidRDefault="00D353C8" w:rsidP="00A35E2F">
            <w:pPr>
              <w:jc w:val="center"/>
              <w:rPr>
                <w:color w:val="000000"/>
                <w:lang w:eastAsia="ru-RU"/>
              </w:rPr>
            </w:pPr>
            <w:r w:rsidRPr="00B13E60">
              <w:rPr>
                <w:color w:val="000000"/>
                <w:lang w:eastAsia="ru-RU"/>
              </w:rPr>
              <w:t>25,459</w:t>
            </w:r>
          </w:p>
        </w:tc>
      </w:tr>
      <w:tr w:rsidR="00D353C8" w:rsidRPr="00B13E60" w14:paraId="78F6E751" w14:textId="77777777" w:rsidTr="00A35E2F">
        <w:trPr>
          <w:trHeight w:val="306"/>
        </w:trPr>
        <w:tc>
          <w:tcPr>
            <w:tcW w:w="1269" w:type="dxa"/>
            <w:vAlign w:val="center"/>
            <w:hideMark/>
          </w:tcPr>
          <w:p w14:paraId="05B6052A" w14:textId="77777777" w:rsidR="00D353C8" w:rsidRPr="00B13E60" w:rsidRDefault="00D353C8" w:rsidP="00A35E2F">
            <w:pPr>
              <w:jc w:val="center"/>
              <w:rPr>
                <w:color w:val="000000"/>
                <w:lang w:eastAsia="ru-RU"/>
              </w:rPr>
            </w:pPr>
          </w:p>
        </w:tc>
        <w:tc>
          <w:tcPr>
            <w:tcW w:w="2179" w:type="dxa"/>
            <w:vAlign w:val="center"/>
            <w:hideMark/>
          </w:tcPr>
          <w:p w14:paraId="32F0CDA3" w14:textId="77777777" w:rsidR="00D353C8" w:rsidRPr="00B13E60" w:rsidRDefault="00D353C8" w:rsidP="00A35E2F">
            <w:pPr>
              <w:jc w:val="center"/>
              <w:rPr>
                <w:color w:val="000000"/>
                <w:lang w:eastAsia="ru-RU"/>
              </w:rPr>
            </w:pPr>
          </w:p>
        </w:tc>
        <w:tc>
          <w:tcPr>
            <w:tcW w:w="2240" w:type="dxa"/>
            <w:vAlign w:val="center"/>
            <w:hideMark/>
          </w:tcPr>
          <w:p w14:paraId="5B0DB497" w14:textId="77777777" w:rsidR="00D353C8" w:rsidRPr="00B13E60" w:rsidRDefault="00D353C8" w:rsidP="00A35E2F">
            <w:pPr>
              <w:jc w:val="center"/>
              <w:rPr>
                <w:color w:val="000000"/>
                <w:lang w:eastAsia="ru-RU"/>
              </w:rPr>
            </w:pPr>
          </w:p>
        </w:tc>
        <w:tc>
          <w:tcPr>
            <w:tcW w:w="1933" w:type="dxa"/>
            <w:vAlign w:val="center"/>
            <w:hideMark/>
          </w:tcPr>
          <w:p w14:paraId="37D5DE8C" w14:textId="77777777" w:rsidR="00D353C8" w:rsidRPr="00B13E60" w:rsidRDefault="00D353C8" w:rsidP="00A35E2F">
            <w:pPr>
              <w:jc w:val="center"/>
              <w:rPr>
                <w:color w:val="000000"/>
                <w:lang w:eastAsia="ru-RU"/>
              </w:rPr>
            </w:pPr>
          </w:p>
        </w:tc>
        <w:tc>
          <w:tcPr>
            <w:tcW w:w="1420" w:type="dxa"/>
            <w:vAlign w:val="center"/>
            <w:hideMark/>
          </w:tcPr>
          <w:p w14:paraId="22C76499" w14:textId="77777777" w:rsidR="00D353C8" w:rsidRPr="00B13E60" w:rsidRDefault="00D353C8" w:rsidP="00A35E2F">
            <w:pPr>
              <w:jc w:val="center"/>
              <w:rPr>
                <w:color w:val="000000"/>
                <w:lang w:eastAsia="ru-RU"/>
              </w:rPr>
            </w:pPr>
            <w:r w:rsidRPr="00B13E60">
              <w:rPr>
                <w:color w:val="000000"/>
                <w:lang w:eastAsia="ru-RU"/>
              </w:rPr>
              <w:t>6,23</w:t>
            </w:r>
          </w:p>
        </w:tc>
        <w:tc>
          <w:tcPr>
            <w:tcW w:w="1403" w:type="dxa"/>
            <w:vAlign w:val="center"/>
            <w:hideMark/>
          </w:tcPr>
          <w:p w14:paraId="566AFCD9" w14:textId="77777777" w:rsidR="00D353C8" w:rsidRPr="00B13E60" w:rsidRDefault="00D353C8" w:rsidP="00A35E2F">
            <w:pPr>
              <w:jc w:val="center"/>
              <w:rPr>
                <w:color w:val="000000"/>
                <w:lang w:eastAsia="ru-RU"/>
              </w:rPr>
            </w:pPr>
          </w:p>
        </w:tc>
        <w:tc>
          <w:tcPr>
            <w:tcW w:w="1458" w:type="dxa"/>
            <w:vAlign w:val="center"/>
            <w:hideMark/>
          </w:tcPr>
          <w:p w14:paraId="617304AB" w14:textId="77777777" w:rsidR="00D353C8" w:rsidRPr="00B13E60" w:rsidRDefault="00D353C8" w:rsidP="00A35E2F">
            <w:pPr>
              <w:jc w:val="center"/>
              <w:rPr>
                <w:color w:val="000000"/>
                <w:lang w:eastAsia="ru-RU"/>
              </w:rPr>
            </w:pPr>
          </w:p>
        </w:tc>
        <w:tc>
          <w:tcPr>
            <w:tcW w:w="1499" w:type="dxa"/>
            <w:vAlign w:val="center"/>
            <w:hideMark/>
          </w:tcPr>
          <w:p w14:paraId="14870D48" w14:textId="77777777" w:rsidR="00D353C8" w:rsidRPr="00B13E60" w:rsidRDefault="00D353C8" w:rsidP="00A35E2F">
            <w:pPr>
              <w:jc w:val="center"/>
              <w:rPr>
                <w:color w:val="000000"/>
                <w:lang w:eastAsia="ru-RU"/>
              </w:rPr>
            </w:pPr>
          </w:p>
        </w:tc>
        <w:tc>
          <w:tcPr>
            <w:tcW w:w="1903" w:type="dxa"/>
            <w:noWrap/>
            <w:vAlign w:val="center"/>
            <w:hideMark/>
          </w:tcPr>
          <w:p w14:paraId="1C1551FC" w14:textId="77777777" w:rsidR="00D353C8" w:rsidRPr="009B5271" w:rsidRDefault="00D353C8" w:rsidP="00A35E2F">
            <w:pPr>
              <w:jc w:val="center"/>
              <w:rPr>
                <w:color w:val="000000"/>
                <w:lang w:eastAsia="ru-RU"/>
              </w:rPr>
            </w:pPr>
            <w:r w:rsidRPr="009B5271">
              <w:rPr>
                <w:color w:val="000000"/>
                <w:lang w:eastAsia="ru-RU"/>
              </w:rPr>
              <w:t>1089,578</w:t>
            </w:r>
          </w:p>
        </w:tc>
      </w:tr>
    </w:tbl>
    <w:p w14:paraId="7F03FF30" w14:textId="2EB33A95" w:rsidR="0081050C" w:rsidRDefault="0081050C" w:rsidP="00E63153">
      <w:pPr>
        <w:rPr>
          <w:rFonts w:eastAsia="Arial"/>
          <w:sz w:val="26"/>
          <w:szCs w:val="26"/>
          <w:lang w:val="ru-RU"/>
        </w:rPr>
      </w:pPr>
    </w:p>
    <w:p w14:paraId="2E0D54B5" w14:textId="77777777" w:rsidR="0081050C" w:rsidRDefault="0081050C" w:rsidP="00E63153">
      <w:pPr>
        <w:rPr>
          <w:rFonts w:eastAsia="Arial"/>
          <w:sz w:val="26"/>
          <w:szCs w:val="26"/>
          <w:lang w:val="ru-RU"/>
        </w:rPr>
      </w:pPr>
    </w:p>
    <w:p w14:paraId="77A9E115" w14:textId="7370573F" w:rsidR="00E63153" w:rsidRPr="00B423C7" w:rsidRDefault="00E63153" w:rsidP="0081050C">
      <w:pPr>
        <w:pStyle w:val="2b"/>
      </w:pPr>
      <w:bookmarkStart w:id="292" w:name="_Toc14723890"/>
      <w:bookmarkStart w:id="293" w:name="_Toc37938525"/>
      <w:bookmarkStart w:id="294" w:name="_Toc113296554"/>
      <w:bookmarkStart w:id="295" w:name="_Toc113297330"/>
      <w:bookmarkStart w:id="296" w:name="_Toc227128780"/>
      <w:r w:rsidRPr="00B423C7">
        <w:t>Реконструкция и (или) модернизация тепловых сетей с увеличением диаметра трубопроводов для обеспечения перспективных приростов тепловой нагрузки</w:t>
      </w:r>
      <w:bookmarkEnd w:id="292"/>
      <w:bookmarkEnd w:id="293"/>
      <w:bookmarkEnd w:id="294"/>
      <w:bookmarkEnd w:id="295"/>
      <w:r w:rsidR="00B423C7">
        <w:t>.</w:t>
      </w:r>
      <w:bookmarkEnd w:id="296"/>
    </w:p>
    <w:p w14:paraId="4B2CD259" w14:textId="77777777" w:rsidR="00E63153" w:rsidRDefault="00E63153" w:rsidP="00E63153">
      <w:pPr>
        <w:rPr>
          <w:rFonts w:eastAsiaTheme="minorHAnsi"/>
          <w:lang w:val="ru-RU"/>
        </w:rPr>
      </w:pPr>
    </w:p>
    <w:p w14:paraId="118E7395" w14:textId="77777777" w:rsidR="00E63153" w:rsidRDefault="00E63153" w:rsidP="00B423C7">
      <w:pPr>
        <w:ind w:right="-170"/>
        <w:jc w:val="right"/>
        <w:rPr>
          <w:rFonts w:eastAsiaTheme="minorHAnsi"/>
          <w:sz w:val="26"/>
          <w:szCs w:val="26"/>
          <w:lang w:val="ru-RU"/>
        </w:rPr>
      </w:pPr>
      <w:r>
        <w:rPr>
          <w:rFonts w:eastAsiaTheme="minorHAnsi"/>
          <w:sz w:val="26"/>
          <w:szCs w:val="26"/>
          <w:lang w:val="ru-RU"/>
        </w:rPr>
        <w:t>Таблица 6.2</w:t>
      </w:r>
    </w:p>
    <w:tbl>
      <w:tblPr>
        <w:tblW w:w="15304" w:type="dxa"/>
        <w:tblInd w:w="-5" w:type="dxa"/>
        <w:tblLayout w:type="fixed"/>
        <w:tblCellMar>
          <w:top w:w="102" w:type="dxa"/>
          <w:left w:w="62" w:type="dxa"/>
          <w:bottom w:w="102" w:type="dxa"/>
          <w:right w:w="62" w:type="dxa"/>
        </w:tblCellMar>
        <w:tblLook w:val="0000" w:firstRow="0" w:lastRow="0" w:firstColumn="0" w:lastColumn="0" w:noHBand="0" w:noVBand="0"/>
      </w:tblPr>
      <w:tblGrid>
        <w:gridCol w:w="1204"/>
        <w:gridCol w:w="1764"/>
        <w:gridCol w:w="1761"/>
        <w:gridCol w:w="1764"/>
        <w:gridCol w:w="1764"/>
        <w:gridCol w:w="1761"/>
        <w:gridCol w:w="1764"/>
        <w:gridCol w:w="1761"/>
        <w:gridCol w:w="1761"/>
      </w:tblGrid>
      <w:tr w:rsidR="00E63153" w:rsidRPr="008074F6" w14:paraId="5FC64114" w14:textId="77777777" w:rsidTr="00B423C7">
        <w:trPr>
          <w:trHeight w:val="448"/>
          <w:tblHeader/>
        </w:trPr>
        <w:tc>
          <w:tcPr>
            <w:tcW w:w="1204" w:type="dxa"/>
            <w:tcBorders>
              <w:top w:val="single" w:sz="4" w:space="0" w:color="auto"/>
              <w:left w:val="single" w:sz="4" w:space="0" w:color="auto"/>
              <w:bottom w:val="single" w:sz="4" w:space="0" w:color="auto"/>
              <w:right w:val="single" w:sz="4" w:space="0" w:color="auto"/>
            </w:tcBorders>
            <w:vAlign w:val="center"/>
          </w:tcPr>
          <w:p w14:paraId="20F4C70A" w14:textId="77777777" w:rsidR="00E63153" w:rsidRPr="00E0419D" w:rsidRDefault="00E63153" w:rsidP="00E63153">
            <w:pPr>
              <w:adjustRightInd w:val="0"/>
              <w:jc w:val="center"/>
              <w:rPr>
                <w:sz w:val="24"/>
                <w:szCs w:val="24"/>
              </w:rPr>
            </w:pPr>
            <w:proofErr w:type="spellStart"/>
            <w:r w:rsidRPr="00E0419D">
              <w:rPr>
                <w:sz w:val="24"/>
                <w:szCs w:val="24"/>
              </w:rPr>
              <w:t>Источник</w:t>
            </w:r>
            <w:proofErr w:type="spellEnd"/>
            <w:r w:rsidRPr="00E0419D">
              <w:rPr>
                <w:sz w:val="24"/>
                <w:szCs w:val="24"/>
              </w:rPr>
              <w:t xml:space="preserve"> </w:t>
            </w:r>
            <w:proofErr w:type="spellStart"/>
            <w:r w:rsidRPr="00E0419D">
              <w:rPr>
                <w:sz w:val="24"/>
                <w:szCs w:val="24"/>
              </w:rPr>
              <w:t>тепловой</w:t>
            </w:r>
            <w:proofErr w:type="spellEnd"/>
            <w:r w:rsidRPr="00E0419D">
              <w:rPr>
                <w:sz w:val="24"/>
                <w:szCs w:val="24"/>
              </w:rPr>
              <w:t xml:space="preserve"> </w:t>
            </w:r>
            <w:proofErr w:type="spellStart"/>
            <w:r w:rsidRPr="00E0419D">
              <w:rPr>
                <w:sz w:val="24"/>
                <w:szCs w:val="24"/>
              </w:rPr>
              <w:t>энергии</w:t>
            </w:r>
            <w:proofErr w:type="spellEnd"/>
          </w:p>
        </w:tc>
        <w:tc>
          <w:tcPr>
            <w:tcW w:w="1764" w:type="dxa"/>
            <w:tcBorders>
              <w:top w:val="single" w:sz="4" w:space="0" w:color="auto"/>
              <w:left w:val="single" w:sz="4" w:space="0" w:color="auto"/>
              <w:bottom w:val="single" w:sz="4" w:space="0" w:color="auto"/>
              <w:right w:val="single" w:sz="4" w:space="0" w:color="auto"/>
            </w:tcBorders>
            <w:vAlign w:val="center"/>
          </w:tcPr>
          <w:p w14:paraId="69848F0A" w14:textId="77777777" w:rsidR="00E63153" w:rsidRPr="00E0419D" w:rsidRDefault="00E63153" w:rsidP="00E63153">
            <w:pPr>
              <w:adjustRightInd w:val="0"/>
              <w:jc w:val="center"/>
              <w:rPr>
                <w:sz w:val="24"/>
                <w:szCs w:val="24"/>
              </w:rPr>
            </w:pPr>
            <w:proofErr w:type="spellStart"/>
            <w:r w:rsidRPr="00E0419D">
              <w:rPr>
                <w:sz w:val="24"/>
                <w:szCs w:val="24"/>
              </w:rPr>
              <w:t>Наименование</w:t>
            </w:r>
            <w:proofErr w:type="spellEnd"/>
            <w:r w:rsidRPr="00E0419D">
              <w:rPr>
                <w:sz w:val="24"/>
                <w:szCs w:val="24"/>
              </w:rPr>
              <w:t xml:space="preserve"> </w:t>
            </w:r>
            <w:proofErr w:type="spellStart"/>
            <w:r w:rsidRPr="00E0419D">
              <w:rPr>
                <w:sz w:val="24"/>
                <w:szCs w:val="24"/>
              </w:rPr>
              <w:t>начала</w:t>
            </w:r>
            <w:proofErr w:type="spellEnd"/>
            <w:r w:rsidRPr="00E0419D">
              <w:rPr>
                <w:sz w:val="24"/>
                <w:szCs w:val="24"/>
              </w:rPr>
              <w:t xml:space="preserve"> </w:t>
            </w:r>
            <w:proofErr w:type="spellStart"/>
            <w:r w:rsidRPr="00E0419D">
              <w:rPr>
                <w:sz w:val="24"/>
                <w:szCs w:val="24"/>
              </w:rPr>
              <w:t>участка</w:t>
            </w:r>
            <w:proofErr w:type="spellEnd"/>
          </w:p>
        </w:tc>
        <w:tc>
          <w:tcPr>
            <w:tcW w:w="1761" w:type="dxa"/>
            <w:tcBorders>
              <w:top w:val="single" w:sz="4" w:space="0" w:color="auto"/>
              <w:left w:val="single" w:sz="4" w:space="0" w:color="auto"/>
              <w:bottom w:val="single" w:sz="4" w:space="0" w:color="auto"/>
              <w:right w:val="single" w:sz="4" w:space="0" w:color="auto"/>
            </w:tcBorders>
            <w:vAlign w:val="center"/>
          </w:tcPr>
          <w:p w14:paraId="1D706C9E" w14:textId="77777777" w:rsidR="00E63153" w:rsidRPr="00E0419D" w:rsidRDefault="00E63153" w:rsidP="00E63153">
            <w:pPr>
              <w:adjustRightInd w:val="0"/>
              <w:jc w:val="center"/>
              <w:rPr>
                <w:sz w:val="24"/>
                <w:szCs w:val="24"/>
              </w:rPr>
            </w:pPr>
            <w:proofErr w:type="spellStart"/>
            <w:r w:rsidRPr="00E0419D">
              <w:rPr>
                <w:sz w:val="24"/>
                <w:szCs w:val="24"/>
              </w:rPr>
              <w:t>Наименование</w:t>
            </w:r>
            <w:proofErr w:type="spellEnd"/>
            <w:r w:rsidRPr="00E0419D">
              <w:rPr>
                <w:sz w:val="24"/>
                <w:szCs w:val="24"/>
              </w:rPr>
              <w:t xml:space="preserve"> </w:t>
            </w:r>
            <w:proofErr w:type="spellStart"/>
            <w:r w:rsidRPr="00E0419D">
              <w:rPr>
                <w:sz w:val="24"/>
                <w:szCs w:val="24"/>
              </w:rPr>
              <w:t>конца</w:t>
            </w:r>
            <w:proofErr w:type="spellEnd"/>
            <w:r w:rsidRPr="00E0419D">
              <w:rPr>
                <w:sz w:val="24"/>
                <w:szCs w:val="24"/>
              </w:rPr>
              <w:t xml:space="preserve"> </w:t>
            </w:r>
            <w:proofErr w:type="spellStart"/>
            <w:r w:rsidRPr="00E0419D">
              <w:rPr>
                <w:sz w:val="24"/>
                <w:szCs w:val="24"/>
              </w:rPr>
              <w:t>участка</w:t>
            </w:r>
            <w:proofErr w:type="spellEnd"/>
          </w:p>
        </w:tc>
        <w:tc>
          <w:tcPr>
            <w:tcW w:w="1764" w:type="dxa"/>
            <w:tcBorders>
              <w:top w:val="single" w:sz="4" w:space="0" w:color="auto"/>
              <w:left w:val="single" w:sz="4" w:space="0" w:color="auto"/>
              <w:bottom w:val="single" w:sz="4" w:space="0" w:color="auto"/>
              <w:right w:val="single" w:sz="4" w:space="0" w:color="auto"/>
            </w:tcBorders>
            <w:vAlign w:val="center"/>
          </w:tcPr>
          <w:p w14:paraId="7D03B825" w14:textId="77777777" w:rsidR="00E63153" w:rsidRPr="00E0419D" w:rsidRDefault="00E63153" w:rsidP="00E63153">
            <w:pPr>
              <w:adjustRightInd w:val="0"/>
              <w:jc w:val="center"/>
              <w:rPr>
                <w:sz w:val="24"/>
                <w:szCs w:val="24"/>
              </w:rPr>
            </w:pPr>
            <w:proofErr w:type="spellStart"/>
            <w:r w:rsidRPr="00E0419D">
              <w:rPr>
                <w:sz w:val="24"/>
                <w:szCs w:val="24"/>
              </w:rPr>
              <w:t>Перспективный</w:t>
            </w:r>
            <w:proofErr w:type="spellEnd"/>
            <w:r w:rsidRPr="00E0419D">
              <w:rPr>
                <w:sz w:val="24"/>
                <w:szCs w:val="24"/>
              </w:rPr>
              <w:t xml:space="preserve"> </w:t>
            </w:r>
            <w:proofErr w:type="spellStart"/>
            <w:r w:rsidRPr="00E0419D">
              <w:rPr>
                <w:sz w:val="24"/>
                <w:szCs w:val="24"/>
              </w:rPr>
              <w:t>потребитель</w:t>
            </w:r>
            <w:proofErr w:type="spellEnd"/>
          </w:p>
        </w:tc>
        <w:tc>
          <w:tcPr>
            <w:tcW w:w="1764" w:type="dxa"/>
            <w:tcBorders>
              <w:top w:val="single" w:sz="4" w:space="0" w:color="auto"/>
              <w:left w:val="single" w:sz="4" w:space="0" w:color="auto"/>
              <w:bottom w:val="single" w:sz="4" w:space="0" w:color="auto"/>
              <w:right w:val="single" w:sz="4" w:space="0" w:color="auto"/>
            </w:tcBorders>
            <w:vAlign w:val="center"/>
          </w:tcPr>
          <w:p w14:paraId="12BC5FFA" w14:textId="77777777" w:rsidR="00E63153" w:rsidRPr="00E0419D" w:rsidRDefault="00E63153" w:rsidP="00E63153">
            <w:pPr>
              <w:adjustRightInd w:val="0"/>
              <w:jc w:val="center"/>
              <w:rPr>
                <w:sz w:val="24"/>
                <w:szCs w:val="24"/>
              </w:rPr>
            </w:pPr>
            <w:proofErr w:type="spellStart"/>
            <w:r w:rsidRPr="00E0419D">
              <w:rPr>
                <w:sz w:val="24"/>
                <w:szCs w:val="24"/>
              </w:rPr>
              <w:t>Протяженность</w:t>
            </w:r>
            <w:proofErr w:type="spellEnd"/>
            <w:r w:rsidRPr="00E0419D">
              <w:rPr>
                <w:sz w:val="24"/>
                <w:szCs w:val="24"/>
              </w:rPr>
              <w:t xml:space="preserve"> </w:t>
            </w:r>
            <w:proofErr w:type="spellStart"/>
            <w:r w:rsidRPr="00E0419D">
              <w:rPr>
                <w:sz w:val="24"/>
                <w:szCs w:val="24"/>
              </w:rPr>
              <w:t>участка</w:t>
            </w:r>
            <w:proofErr w:type="spellEnd"/>
            <w:r w:rsidRPr="00E0419D">
              <w:rPr>
                <w:sz w:val="24"/>
                <w:szCs w:val="24"/>
              </w:rPr>
              <w:t xml:space="preserve">, </w:t>
            </w:r>
            <w:proofErr w:type="spellStart"/>
            <w:r w:rsidRPr="00E0419D">
              <w:rPr>
                <w:sz w:val="24"/>
                <w:szCs w:val="24"/>
              </w:rPr>
              <w:t>км</w:t>
            </w:r>
            <w:proofErr w:type="spellEnd"/>
          </w:p>
        </w:tc>
        <w:tc>
          <w:tcPr>
            <w:tcW w:w="1761" w:type="dxa"/>
            <w:tcBorders>
              <w:top w:val="single" w:sz="4" w:space="0" w:color="auto"/>
              <w:left w:val="single" w:sz="4" w:space="0" w:color="auto"/>
              <w:bottom w:val="single" w:sz="4" w:space="0" w:color="auto"/>
              <w:right w:val="single" w:sz="4" w:space="0" w:color="auto"/>
            </w:tcBorders>
            <w:vAlign w:val="center"/>
          </w:tcPr>
          <w:p w14:paraId="5FBAA919" w14:textId="77777777" w:rsidR="00E63153" w:rsidRPr="00E0419D" w:rsidRDefault="00E63153" w:rsidP="00E63153">
            <w:pPr>
              <w:adjustRightInd w:val="0"/>
              <w:jc w:val="center"/>
              <w:rPr>
                <w:sz w:val="24"/>
                <w:szCs w:val="24"/>
              </w:rPr>
            </w:pPr>
            <w:proofErr w:type="spellStart"/>
            <w:r w:rsidRPr="00E0419D">
              <w:rPr>
                <w:sz w:val="24"/>
                <w:szCs w:val="24"/>
              </w:rPr>
              <w:t>Условный</w:t>
            </w:r>
            <w:proofErr w:type="spellEnd"/>
            <w:r w:rsidRPr="00E0419D">
              <w:rPr>
                <w:sz w:val="24"/>
                <w:szCs w:val="24"/>
              </w:rPr>
              <w:t xml:space="preserve"> </w:t>
            </w:r>
            <w:proofErr w:type="spellStart"/>
            <w:r w:rsidRPr="00E0419D">
              <w:rPr>
                <w:sz w:val="24"/>
                <w:szCs w:val="24"/>
              </w:rPr>
              <w:t>диаметр</w:t>
            </w:r>
            <w:proofErr w:type="spellEnd"/>
            <w:r w:rsidRPr="00E0419D">
              <w:rPr>
                <w:sz w:val="24"/>
                <w:szCs w:val="24"/>
              </w:rPr>
              <w:t xml:space="preserve">, </w:t>
            </w:r>
            <w:proofErr w:type="spellStart"/>
            <w:r w:rsidRPr="00E0419D">
              <w:rPr>
                <w:sz w:val="24"/>
                <w:szCs w:val="24"/>
              </w:rPr>
              <w:t>мм</w:t>
            </w:r>
            <w:proofErr w:type="spellEnd"/>
          </w:p>
        </w:tc>
        <w:tc>
          <w:tcPr>
            <w:tcW w:w="1764" w:type="dxa"/>
            <w:tcBorders>
              <w:top w:val="single" w:sz="4" w:space="0" w:color="auto"/>
              <w:left w:val="single" w:sz="4" w:space="0" w:color="auto"/>
              <w:bottom w:val="single" w:sz="4" w:space="0" w:color="auto"/>
              <w:right w:val="single" w:sz="4" w:space="0" w:color="auto"/>
            </w:tcBorders>
            <w:vAlign w:val="center"/>
          </w:tcPr>
          <w:p w14:paraId="16F61587" w14:textId="77777777" w:rsidR="00E63153" w:rsidRPr="00E0419D" w:rsidRDefault="00E63153" w:rsidP="00E63153">
            <w:pPr>
              <w:adjustRightInd w:val="0"/>
              <w:jc w:val="center"/>
              <w:rPr>
                <w:sz w:val="24"/>
                <w:szCs w:val="24"/>
                <w:lang w:val="ru-RU"/>
              </w:rPr>
            </w:pPr>
            <w:r w:rsidRPr="00E0419D">
              <w:rPr>
                <w:sz w:val="24"/>
                <w:szCs w:val="24"/>
                <w:lang w:val="ru-RU"/>
              </w:rPr>
              <w:t>Вид прокладки</w:t>
            </w:r>
          </w:p>
        </w:tc>
        <w:tc>
          <w:tcPr>
            <w:tcW w:w="1761" w:type="dxa"/>
            <w:tcBorders>
              <w:top w:val="single" w:sz="4" w:space="0" w:color="auto"/>
              <w:left w:val="single" w:sz="4" w:space="0" w:color="auto"/>
              <w:bottom w:val="single" w:sz="4" w:space="0" w:color="auto"/>
              <w:right w:val="single" w:sz="4" w:space="0" w:color="auto"/>
            </w:tcBorders>
            <w:vAlign w:val="center"/>
          </w:tcPr>
          <w:p w14:paraId="79A48FAA" w14:textId="77777777" w:rsidR="00E63153" w:rsidRPr="00E0419D" w:rsidRDefault="00E63153" w:rsidP="00E63153">
            <w:pPr>
              <w:adjustRightInd w:val="0"/>
              <w:jc w:val="center"/>
              <w:rPr>
                <w:sz w:val="24"/>
                <w:szCs w:val="24"/>
                <w:lang w:val="ru-RU"/>
              </w:rPr>
            </w:pPr>
            <w:r w:rsidRPr="00E0419D">
              <w:rPr>
                <w:sz w:val="24"/>
                <w:szCs w:val="24"/>
                <w:lang w:val="ru-RU"/>
              </w:rPr>
              <w:t>Год строительства</w:t>
            </w:r>
          </w:p>
        </w:tc>
        <w:tc>
          <w:tcPr>
            <w:tcW w:w="1761" w:type="dxa"/>
            <w:tcBorders>
              <w:top w:val="single" w:sz="4" w:space="0" w:color="auto"/>
              <w:left w:val="single" w:sz="4" w:space="0" w:color="auto"/>
              <w:bottom w:val="single" w:sz="4" w:space="0" w:color="auto"/>
              <w:right w:val="single" w:sz="4" w:space="0" w:color="auto"/>
            </w:tcBorders>
          </w:tcPr>
          <w:p w14:paraId="392872BB" w14:textId="77777777" w:rsidR="00E63153" w:rsidRPr="00E0419D" w:rsidRDefault="00E63153" w:rsidP="00E63153">
            <w:pPr>
              <w:adjustRightInd w:val="0"/>
              <w:jc w:val="center"/>
              <w:rPr>
                <w:sz w:val="24"/>
                <w:szCs w:val="24"/>
                <w:lang w:val="ru-RU"/>
              </w:rPr>
            </w:pPr>
            <w:r w:rsidRPr="00E0419D">
              <w:rPr>
                <w:sz w:val="24"/>
                <w:szCs w:val="24"/>
                <w:lang w:val="ru-RU"/>
              </w:rPr>
              <w:t>Затраты, млн. рублей, без НДС</w:t>
            </w:r>
          </w:p>
        </w:tc>
      </w:tr>
      <w:tr w:rsidR="00E63153" w:rsidRPr="00E0419D" w14:paraId="714D0A34" w14:textId="77777777" w:rsidTr="00B423C7">
        <w:trPr>
          <w:trHeight w:val="348"/>
        </w:trPr>
        <w:tc>
          <w:tcPr>
            <w:tcW w:w="1204" w:type="dxa"/>
            <w:tcBorders>
              <w:top w:val="single" w:sz="4" w:space="0" w:color="auto"/>
              <w:left w:val="single" w:sz="4" w:space="0" w:color="auto"/>
              <w:bottom w:val="single" w:sz="4" w:space="0" w:color="auto"/>
              <w:right w:val="single" w:sz="4" w:space="0" w:color="auto"/>
            </w:tcBorders>
            <w:vAlign w:val="center"/>
          </w:tcPr>
          <w:p w14:paraId="53BB919A" w14:textId="77777777" w:rsidR="00E63153" w:rsidRPr="00E0419D" w:rsidRDefault="00E63153" w:rsidP="00E63153">
            <w:pPr>
              <w:adjustRightInd w:val="0"/>
              <w:jc w:val="center"/>
              <w:rPr>
                <w:sz w:val="24"/>
                <w:szCs w:val="24"/>
              </w:rPr>
            </w:pPr>
            <w:proofErr w:type="spellStart"/>
            <w:r w:rsidRPr="00E0419D">
              <w:rPr>
                <w:sz w:val="24"/>
                <w:szCs w:val="24"/>
              </w:rPr>
              <w:t>Котельная</w:t>
            </w:r>
            <w:proofErr w:type="spellEnd"/>
            <w:r w:rsidRPr="00E0419D">
              <w:rPr>
                <w:sz w:val="24"/>
                <w:szCs w:val="24"/>
              </w:rPr>
              <w:t xml:space="preserve"> №1</w:t>
            </w:r>
          </w:p>
        </w:tc>
        <w:tc>
          <w:tcPr>
            <w:tcW w:w="1764" w:type="dxa"/>
            <w:tcBorders>
              <w:top w:val="single" w:sz="4" w:space="0" w:color="auto"/>
              <w:left w:val="single" w:sz="4" w:space="0" w:color="auto"/>
              <w:bottom w:val="single" w:sz="4" w:space="0" w:color="auto"/>
              <w:right w:val="single" w:sz="4" w:space="0" w:color="auto"/>
            </w:tcBorders>
            <w:vAlign w:val="center"/>
          </w:tcPr>
          <w:p w14:paraId="5DCDAC04" w14:textId="77777777" w:rsidR="00E63153" w:rsidRPr="00E0419D" w:rsidRDefault="00E63153" w:rsidP="00E63153">
            <w:pPr>
              <w:adjustRightInd w:val="0"/>
              <w:jc w:val="center"/>
              <w:rPr>
                <w:sz w:val="24"/>
                <w:szCs w:val="24"/>
              </w:rPr>
            </w:pPr>
            <w:r w:rsidRPr="00E0419D">
              <w:rPr>
                <w:sz w:val="24"/>
                <w:szCs w:val="24"/>
              </w:rPr>
              <w:t>ТК-6/</w:t>
            </w:r>
            <w:proofErr w:type="spellStart"/>
            <w:r w:rsidRPr="00E0419D">
              <w:rPr>
                <w:sz w:val="24"/>
                <w:szCs w:val="24"/>
              </w:rPr>
              <w:t>Гоголя</w:t>
            </w:r>
            <w:proofErr w:type="spellEnd"/>
          </w:p>
        </w:tc>
        <w:tc>
          <w:tcPr>
            <w:tcW w:w="1761" w:type="dxa"/>
            <w:tcBorders>
              <w:top w:val="single" w:sz="4" w:space="0" w:color="auto"/>
              <w:left w:val="single" w:sz="4" w:space="0" w:color="auto"/>
              <w:bottom w:val="single" w:sz="4" w:space="0" w:color="auto"/>
              <w:right w:val="single" w:sz="4" w:space="0" w:color="auto"/>
            </w:tcBorders>
            <w:vAlign w:val="center"/>
          </w:tcPr>
          <w:p w14:paraId="364D04F3" w14:textId="77777777" w:rsidR="00E63153" w:rsidRPr="00E0419D" w:rsidRDefault="00E63153" w:rsidP="00E63153">
            <w:pPr>
              <w:adjustRightInd w:val="0"/>
              <w:jc w:val="center"/>
              <w:rPr>
                <w:sz w:val="24"/>
                <w:szCs w:val="24"/>
              </w:rPr>
            </w:pPr>
            <w:proofErr w:type="spellStart"/>
            <w:r w:rsidRPr="00E0419D">
              <w:rPr>
                <w:sz w:val="24"/>
                <w:szCs w:val="24"/>
              </w:rPr>
              <w:t>Среднеэтажная</w:t>
            </w:r>
            <w:proofErr w:type="spellEnd"/>
            <w:r w:rsidRPr="00E0419D">
              <w:rPr>
                <w:sz w:val="24"/>
                <w:szCs w:val="24"/>
              </w:rPr>
              <w:t xml:space="preserve"> </w:t>
            </w:r>
            <w:proofErr w:type="spellStart"/>
            <w:r w:rsidRPr="00E0419D">
              <w:rPr>
                <w:sz w:val="24"/>
                <w:szCs w:val="24"/>
              </w:rPr>
              <w:t>застройка</w:t>
            </w:r>
            <w:proofErr w:type="spellEnd"/>
          </w:p>
        </w:tc>
        <w:tc>
          <w:tcPr>
            <w:tcW w:w="1764" w:type="dxa"/>
            <w:tcBorders>
              <w:top w:val="single" w:sz="4" w:space="0" w:color="auto"/>
              <w:left w:val="single" w:sz="4" w:space="0" w:color="auto"/>
              <w:bottom w:val="single" w:sz="4" w:space="0" w:color="auto"/>
              <w:right w:val="single" w:sz="4" w:space="0" w:color="auto"/>
            </w:tcBorders>
            <w:vAlign w:val="center"/>
          </w:tcPr>
          <w:p w14:paraId="43C39C8B" w14:textId="77777777" w:rsidR="00E63153" w:rsidRPr="00E0419D" w:rsidRDefault="00E63153" w:rsidP="00E63153">
            <w:pPr>
              <w:adjustRightInd w:val="0"/>
              <w:jc w:val="center"/>
              <w:rPr>
                <w:sz w:val="24"/>
                <w:szCs w:val="24"/>
              </w:rPr>
            </w:pPr>
            <w:r w:rsidRPr="00E0419D">
              <w:rPr>
                <w:sz w:val="24"/>
                <w:szCs w:val="24"/>
              </w:rPr>
              <w:t xml:space="preserve">20 </w:t>
            </w:r>
            <w:proofErr w:type="spellStart"/>
            <w:r w:rsidRPr="00E0419D">
              <w:rPr>
                <w:sz w:val="24"/>
                <w:szCs w:val="24"/>
              </w:rPr>
              <w:t>микрорайон</w:t>
            </w:r>
            <w:proofErr w:type="spellEnd"/>
          </w:p>
        </w:tc>
        <w:tc>
          <w:tcPr>
            <w:tcW w:w="1764" w:type="dxa"/>
            <w:tcBorders>
              <w:top w:val="single" w:sz="4" w:space="0" w:color="auto"/>
              <w:left w:val="single" w:sz="4" w:space="0" w:color="auto"/>
              <w:bottom w:val="single" w:sz="4" w:space="0" w:color="auto"/>
              <w:right w:val="single" w:sz="4" w:space="0" w:color="auto"/>
            </w:tcBorders>
            <w:vAlign w:val="center"/>
          </w:tcPr>
          <w:p w14:paraId="4259582A" w14:textId="77777777" w:rsidR="00E63153" w:rsidRPr="00E0419D" w:rsidRDefault="00E63153" w:rsidP="00E63153">
            <w:pPr>
              <w:adjustRightInd w:val="0"/>
              <w:jc w:val="center"/>
              <w:rPr>
                <w:sz w:val="24"/>
                <w:szCs w:val="24"/>
              </w:rPr>
            </w:pPr>
            <w:r w:rsidRPr="00E0419D">
              <w:rPr>
                <w:sz w:val="24"/>
                <w:szCs w:val="24"/>
              </w:rPr>
              <w:t>0,55</w:t>
            </w:r>
          </w:p>
        </w:tc>
        <w:tc>
          <w:tcPr>
            <w:tcW w:w="1761" w:type="dxa"/>
            <w:tcBorders>
              <w:top w:val="single" w:sz="4" w:space="0" w:color="auto"/>
              <w:left w:val="single" w:sz="4" w:space="0" w:color="auto"/>
              <w:bottom w:val="single" w:sz="4" w:space="0" w:color="auto"/>
              <w:right w:val="single" w:sz="4" w:space="0" w:color="auto"/>
            </w:tcBorders>
            <w:vAlign w:val="center"/>
          </w:tcPr>
          <w:p w14:paraId="78980AA9" w14:textId="77777777" w:rsidR="00E63153" w:rsidRPr="00E0419D" w:rsidRDefault="00E63153" w:rsidP="00E63153">
            <w:pPr>
              <w:adjustRightInd w:val="0"/>
              <w:jc w:val="center"/>
              <w:rPr>
                <w:sz w:val="24"/>
                <w:szCs w:val="24"/>
                <w:lang w:val="ru-RU"/>
              </w:rPr>
            </w:pPr>
            <w:r w:rsidRPr="00E0419D">
              <w:rPr>
                <w:sz w:val="24"/>
                <w:szCs w:val="24"/>
                <w:lang w:val="ru-RU"/>
              </w:rPr>
              <w:t>200</w:t>
            </w:r>
          </w:p>
        </w:tc>
        <w:tc>
          <w:tcPr>
            <w:tcW w:w="1764" w:type="dxa"/>
            <w:tcBorders>
              <w:top w:val="single" w:sz="4" w:space="0" w:color="auto"/>
              <w:left w:val="single" w:sz="4" w:space="0" w:color="auto"/>
              <w:bottom w:val="single" w:sz="4" w:space="0" w:color="auto"/>
              <w:right w:val="single" w:sz="4" w:space="0" w:color="auto"/>
            </w:tcBorders>
            <w:vAlign w:val="center"/>
          </w:tcPr>
          <w:p w14:paraId="7BDDF991" w14:textId="77777777" w:rsidR="00E63153" w:rsidRPr="00E0419D" w:rsidRDefault="00E63153" w:rsidP="00E63153">
            <w:pPr>
              <w:adjustRightInd w:val="0"/>
              <w:jc w:val="center"/>
              <w:rPr>
                <w:sz w:val="24"/>
                <w:szCs w:val="24"/>
              </w:rPr>
            </w:pPr>
            <w:r w:rsidRPr="00E0419D">
              <w:rPr>
                <w:sz w:val="24"/>
                <w:szCs w:val="24"/>
              </w:rPr>
              <w:t xml:space="preserve"> </w:t>
            </w:r>
            <w:proofErr w:type="spellStart"/>
            <w:r w:rsidRPr="00E0419D">
              <w:rPr>
                <w:sz w:val="24"/>
                <w:szCs w:val="24"/>
              </w:rPr>
              <w:t>Подземная</w:t>
            </w:r>
            <w:proofErr w:type="spellEnd"/>
            <w:r w:rsidRPr="00E0419D">
              <w:rPr>
                <w:sz w:val="24"/>
                <w:szCs w:val="24"/>
              </w:rPr>
              <w:t xml:space="preserve"> </w:t>
            </w:r>
            <w:proofErr w:type="spellStart"/>
            <w:r w:rsidRPr="00E0419D">
              <w:rPr>
                <w:sz w:val="24"/>
                <w:szCs w:val="24"/>
              </w:rPr>
              <w:t>канальная</w:t>
            </w:r>
            <w:proofErr w:type="spellEnd"/>
          </w:p>
        </w:tc>
        <w:tc>
          <w:tcPr>
            <w:tcW w:w="1761" w:type="dxa"/>
            <w:tcBorders>
              <w:top w:val="single" w:sz="4" w:space="0" w:color="auto"/>
              <w:left w:val="single" w:sz="4" w:space="0" w:color="auto"/>
              <w:bottom w:val="single" w:sz="4" w:space="0" w:color="auto"/>
              <w:right w:val="single" w:sz="4" w:space="0" w:color="auto"/>
            </w:tcBorders>
            <w:vAlign w:val="center"/>
          </w:tcPr>
          <w:p w14:paraId="0DBC1967" w14:textId="77777777" w:rsidR="00E63153" w:rsidRPr="00E0419D" w:rsidRDefault="00E63153" w:rsidP="00E63153">
            <w:pPr>
              <w:adjustRightInd w:val="0"/>
              <w:jc w:val="center"/>
              <w:rPr>
                <w:sz w:val="24"/>
                <w:szCs w:val="24"/>
                <w:lang w:val="ru-RU"/>
              </w:rPr>
            </w:pPr>
            <w:r w:rsidRPr="00E0419D">
              <w:rPr>
                <w:sz w:val="24"/>
                <w:szCs w:val="24"/>
                <w:lang w:val="ru-RU"/>
              </w:rPr>
              <w:t>2030</w:t>
            </w:r>
          </w:p>
        </w:tc>
        <w:tc>
          <w:tcPr>
            <w:tcW w:w="1761" w:type="dxa"/>
            <w:tcBorders>
              <w:top w:val="single" w:sz="4" w:space="0" w:color="auto"/>
              <w:left w:val="single" w:sz="4" w:space="0" w:color="auto"/>
              <w:bottom w:val="single" w:sz="4" w:space="0" w:color="auto"/>
              <w:right w:val="single" w:sz="4" w:space="0" w:color="auto"/>
            </w:tcBorders>
          </w:tcPr>
          <w:p w14:paraId="04274349" w14:textId="5EA55511" w:rsidR="00E63153" w:rsidRPr="00603D56" w:rsidRDefault="00603D56" w:rsidP="00E63153">
            <w:pPr>
              <w:adjustRightInd w:val="0"/>
              <w:jc w:val="center"/>
              <w:rPr>
                <w:sz w:val="24"/>
                <w:szCs w:val="24"/>
                <w:lang w:val="ru-RU"/>
              </w:rPr>
            </w:pPr>
            <w:r>
              <w:rPr>
                <w:sz w:val="24"/>
                <w:szCs w:val="24"/>
                <w:lang w:val="ru-RU"/>
              </w:rPr>
              <w:t>63,56</w:t>
            </w:r>
          </w:p>
        </w:tc>
      </w:tr>
    </w:tbl>
    <w:p w14:paraId="338D600E" w14:textId="77777777" w:rsidR="00E63153" w:rsidRPr="0073592A" w:rsidRDefault="00E63153" w:rsidP="00E63153">
      <w:pPr>
        <w:rPr>
          <w:rFonts w:eastAsiaTheme="minorHAnsi"/>
          <w:sz w:val="26"/>
          <w:szCs w:val="26"/>
          <w:lang w:val="ru-RU"/>
        </w:rPr>
      </w:pPr>
    </w:p>
    <w:p w14:paraId="49ABBF10" w14:textId="47C080E7" w:rsidR="0081050C" w:rsidRPr="00F8064F" w:rsidRDefault="00E63153" w:rsidP="00F8064F">
      <w:pPr>
        <w:pStyle w:val="2b"/>
      </w:pPr>
      <w:bookmarkStart w:id="297" w:name="_Toc113296555"/>
      <w:bookmarkStart w:id="298" w:name="_Toc113297331"/>
      <w:bookmarkStart w:id="299" w:name="_Toc227128781"/>
      <w:bookmarkStart w:id="300" w:name="_Toc10441445"/>
      <w:r w:rsidRPr="00B423C7">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97"/>
      <w:bookmarkEnd w:id="298"/>
      <w:r w:rsidR="00B423C7">
        <w:t>.</w:t>
      </w:r>
      <w:bookmarkEnd w:id="299"/>
    </w:p>
    <w:p w14:paraId="2278D39D" w14:textId="1615495A" w:rsidR="00E63153" w:rsidRPr="0081050C" w:rsidRDefault="00E63153" w:rsidP="0081050C">
      <w:pPr>
        <w:pStyle w:val="a9"/>
        <w:rPr>
          <w:szCs w:val="24"/>
        </w:rPr>
      </w:pPr>
      <w:proofErr w:type="spellStart"/>
      <w:r w:rsidRPr="0081050C">
        <w:t>Предложения</w:t>
      </w:r>
      <w:proofErr w:type="spellEnd"/>
      <w:r w:rsidRPr="0081050C">
        <w:t xml:space="preserve"> </w:t>
      </w:r>
      <w:proofErr w:type="spellStart"/>
      <w:r w:rsidRPr="0081050C">
        <w:t>отсутствуют</w:t>
      </w:r>
      <w:proofErr w:type="spellEnd"/>
      <w:r w:rsidRPr="0081050C">
        <w:t>.</w:t>
      </w:r>
    </w:p>
    <w:p w14:paraId="70107960" w14:textId="77777777" w:rsidR="00EE19A5" w:rsidRDefault="00EE19A5" w:rsidP="00EE19A5">
      <w:pPr>
        <w:pStyle w:val="21"/>
        <w:numPr>
          <w:ilvl w:val="0"/>
          <w:numId w:val="0"/>
        </w:numPr>
        <w:rPr>
          <w:lang w:val="ru-RU"/>
        </w:rPr>
      </w:pPr>
      <w:bookmarkStart w:id="301" w:name="_Toc113296556"/>
      <w:bookmarkStart w:id="302" w:name="_Toc113297332"/>
    </w:p>
    <w:p w14:paraId="278D74EA" w14:textId="77777777" w:rsidR="0081050C" w:rsidRDefault="00E63153" w:rsidP="0081050C">
      <w:pPr>
        <w:pStyle w:val="2b"/>
      </w:pPr>
      <w:bookmarkStart w:id="303" w:name="_Toc227128782"/>
      <w:r w:rsidRPr="00B423C7">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301"/>
      <w:bookmarkEnd w:id="302"/>
      <w:r w:rsidR="00B423C7">
        <w:t>.</w:t>
      </w:r>
      <w:bookmarkEnd w:id="303"/>
    </w:p>
    <w:p w14:paraId="66892CCD" w14:textId="67E3C1C4" w:rsidR="00B423C7" w:rsidRPr="0081050C" w:rsidRDefault="00E63153" w:rsidP="0081050C">
      <w:pPr>
        <w:pStyle w:val="a9"/>
        <w:rPr>
          <w:szCs w:val="24"/>
        </w:rPr>
      </w:pPr>
      <w:proofErr w:type="spellStart"/>
      <w:r w:rsidRPr="0081050C">
        <w:t>Предложения</w:t>
      </w:r>
      <w:proofErr w:type="spellEnd"/>
      <w:r w:rsidRPr="0081050C">
        <w:t xml:space="preserve"> </w:t>
      </w:r>
      <w:proofErr w:type="spellStart"/>
      <w:r w:rsidRPr="0081050C">
        <w:t>отсутствуют</w:t>
      </w:r>
      <w:proofErr w:type="spellEnd"/>
      <w:r w:rsidRPr="0081050C">
        <w:t>.</w:t>
      </w:r>
      <w:bookmarkStart w:id="304" w:name="_Toc113296557"/>
      <w:bookmarkStart w:id="305" w:name="_Toc113297333"/>
    </w:p>
    <w:p w14:paraId="5F0C064A" w14:textId="77777777" w:rsidR="0081050C" w:rsidRDefault="0081050C" w:rsidP="00B423C7">
      <w:pPr>
        <w:jc w:val="both"/>
        <w:rPr>
          <w:sz w:val="26"/>
          <w:szCs w:val="26"/>
          <w:lang w:val="ru-RU"/>
        </w:rPr>
      </w:pPr>
    </w:p>
    <w:p w14:paraId="02D6F1E0" w14:textId="67E613AA" w:rsidR="00E63153" w:rsidRPr="00B423C7" w:rsidRDefault="00E63153" w:rsidP="0081050C">
      <w:pPr>
        <w:pStyle w:val="2b"/>
      </w:pPr>
      <w:bookmarkStart w:id="306" w:name="_Toc227128783"/>
      <w:r w:rsidRPr="00B423C7">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304"/>
      <w:bookmarkEnd w:id="305"/>
      <w:r w:rsidR="00EE19A5">
        <w:t>.</w:t>
      </w:r>
      <w:bookmarkEnd w:id="306"/>
    </w:p>
    <w:p w14:paraId="13A1BFEA" w14:textId="77777777" w:rsidR="00E63153" w:rsidRDefault="00E63153" w:rsidP="00E63153">
      <w:pPr>
        <w:rPr>
          <w:lang w:val="ru-RU"/>
        </w:rPr>
      </w:pPr>
    </w:p>
    <w:p w14:paraId="1870C1D5" w14:textId="57DB91D5" w:rsidR="00603D56" w:rsidRDefault="00603D56" w:rsidP="0081050C">
      <w:pPr>
        <w:pStyle w:val="3a"/>
      </w:pPr>
      <w:bookmarkStart w:id="307" w:name="_Toc226963694"/>
      <w:bookmarkStart w:id="308" w:name="_Toc227128784"/>
      <w:r>
        <w:lastRenderedPageBreak/>
        <w:t>Реконструкция тепловых сетей для обеспечения нормативной надежности теплоснабжения.</w:t>
      </w:r>
      <w:bookmarkEnd w:id="307"/>
      <w:bookmarkEnd w:id="308"/>
    </w:p>
    <w:p w14:paraId="1D0104D4" w14:textId="1F34C688" w:rsidR="0081050C" w:rsidRPr="0081050C" w:rsidRDefault="0081050C" w:rsidP="00D353C8">
      <w:pPr>
        <w:pStyle w:val="a9"/>
        <w:ind w:firstLine="0"/>
        <w:rPr>
          <w:lang w:val="ru-RU"/>
        </w:rPr>
      </w:pPr>
    </w:p>
    <w:p w14:paraId="1F7DDFFB" w14:textId="77777777" w:rsidR="00E63153" w:rsidRPr="0081050C" w:rsidRDefault="00E63153" w:rsidP="0081050C">
      <w:pPr>
        <w:pStyle w:val="a9"/>
        <w:rPr>
          <w:lang w:val="ru-RU"/>
        </w:rPr>
      </w:pPr>
    </w:p>
    <w:p w14:paraId="55D2D600" w14:textId="0BC46C9E" w:rsidR="00E63153" w:rsidRDefault="00E63153" w:rsidP="009B5271">
      <w:pPr>
        <w:pStyle w:val="49"/>
        <w:ind w:right="-29"/>
        <w:jc w:val="right"/>
      </w:pPr>
      <w:r>
        <w:t>Таблица 6.5.</w:t>
      </w:r>
      <w:r w:rsidR="00603D56">
        <w:t>1</w:t>
      </w:r>
    </w:p>
    <w:tbl>
      <w:tblPr>
        <w:tblStyle w:val="1f2"/>
        <w:tblW w:w="15163" w:type="dxa"/>
        <w:tblLayout w:type="fixed"/>
        <w:tblLook w:val="04A0" w:firstRow="1" w:lastRow="0" w:firstColumn="1" w:lastColumn="0" w:noHBand="0" w:noVBand="1"/>
      </w:tblPr>
      <w:tblGrid>
        <w:gridCol w:w="1502"/>
        <w:gridCol w:w="2442"/>
        <w:gridCol w:w="2665"/>
        <w:gridCol w:w="1466"/>
        <w:gridCol w:w="1559"/>
        <w:gridCol w:w="1985"/>
        <w:gridCol w:w="1843"/>
        <w:gridCol w:w="1701"/>
      </w:tblGrid>
      <w:tr w:rsidR="00603D56" w:rsidRPr="008074F6" w14:paraId="73CA9D74" w14:textId="77777777" w:rsidTr="009B5271">
        <w:trPr>
          <w:trHeight w:val="844"/>
          <w:tblHeader/>
        </w:trPr>
        <w:tc>
          <w:tcPr>
            <w:tcW w:w="1502" w:type="dxa"/>
            <w:vAlign w:val="center"/>
            <w:hideMark/>
          </w:tcPr>
          <w:p w14:paraId="4059F8D5" w14:textId="77777777" w:rsidR="00603D56" w:rsidRPr="00603D56" w:rsidRDefault="00603D56" w:rsidP="00F05C28">
            <w:pPr>
              <w:jc w:val="center"/>
              <w:rPr>
                <w:color w:val="000000"/>
                <w:sz w:val="24"/>
                <w:szCs w:val="24"/>
              </w:rPr>
            </w:pPr>
            <w:proofErr w:type="spellStart"/>
            <w:r w:rsidRPr="00603D56">
              <w:rPr>
                <w:color w:val="000000"/>
                <w:sz w:val="24"/>
                <w:szCs w:val="24"/>
              </w:rPr>
              <w:t>Номер</w:t>
            </w:r>
            <w:proofErr w:type="spellEnd"/>
            <w:r w:rsidRPr="00603D56">
              <w:rPr>
                <w:color w:val="000000"/>
                <w:sz w:val="24"/>
                <w:szCs w:val="24"/>
              </w:rPr>
              <w:t xml:space="preserve"> </w:t>
            </w:r>
            <w:proofErr w:type="spellStart"/>
            <w:r w:rsidRPr="00603D56">
              <w:rPr>
                <w:color w:val="000000"/>
                <w:sz w:val="24"/>
                <w:szCs w:val="24"/>
              </w:rPr>
              <w:t>источника</w:t>
            </w:r>
            <w:proofErr w:type="spellEnd"/>
          </w:p>
        </w:tc>
        <w:tc>
          <w:tcPr>
            <w:tcW w:w="2442" w:type="dxa"/>
            <w:vAlign w:val="center"/>
            <w:hideMark/>
          </w:tcPr>
          <w:p w14:paraId="56ABCF21" w14:textId="77777777" w:rsidR="00603D56" w:rsidRPr="00603D56" w:rsidRDefault="00603D56" w:rsidP="00F05C28">
            <w:pPr>
              <w:jc w:val="center"/>
              <w:rPr>
                <w:color w:val="000000"/>
                <w:sz w:val="24"/>
                <w:szCs w:val="24"/>
              </w:rPr>
            </w:pPr>
            <w:proofErr w:type="spellStart"/>
            <w:r w:rsidRPr="00603D56">
              <w:rPr>
                <w:color w:val="000000"/>
                <w:sz w:val="24"/>
                <w:szCs w:val="24"/>
              </w:rPr>
              <w:t>Наименование</w:t>
            </w:r>
            <w:proofErr w:type="spellEnd"/>
            <w:r w:rsidRPr="00603D56">
              <w:rPr>
                <w:color w:val="000000"/>
                <w:sz w:val="24"/>
                <w:szCs w:val="24"/>
              </w:rPr>
              <w:t xml:space="preserve"> </w:t>
            </w:r>
            <w:proofErr w:type="spellStart"/>
            <w:r w:rsidRPr="00603D56">
              <w:rPr>
                <w:color w:val="000000"/>
                <w:sz w:val="24"/>
                <w:szCs w:val="24"/>
              </w:rPr>
              <w:t>начала</w:t>
            </w:r>
            <w:proofErr w:type="spellEnd"/>
            <w:r w:rsidRPr="00603D56">
              <w:rPr>
                <w:color w:val="000000"/>
                <w:sz w:val="24"/>
                <w:szCs w:val="24"/>
              </w:rPr>
              <w:t xml:space="preserve"> </w:t>
            </w:r>
            <w:proofErr w:type="spellStart"/>
            <w:r w:rsidRPr="00603D56">
              <w:rPr>
                <w:color w:val="000000"/>
                <w:sz w:val="24"/>
                <w:szCs w:val="24"/>
              </w:rPr>
              <w:t>участка</w:t>
            </w:r>
            <w:proofErr w:type="spellEnd"/>
          </w:p>
        </w:tc>
        <w:tc>
          <w:tcPr>
            <w:tcW w:w="2665" w:type="dxa"/>
            <w:vAlign w:val="center"/>
            <w:hideMark/>
          </w:tcPr>
          <w:p w14:paraId="18361755" w14:textId="77777777" w:rsidR="00603D56" w:rsidRPr="00603D56" w:rsidRDefault="00603D56" w:rsidP="00F05C28">
            <w:pPr>
              <w:jc w:val="center"/>
              <w:rPr>
                <w:color w:val="000000"/>
                <w:sz w:val="24"/>
                <w:szCs w:val="24"/>
              </w:rPr>
            </w:pPr>
            <w:proofErr w:type="spellStart"/>
            <w:r w:rsidRPr="00603D56">
              <w:rPr>
                <w:color w:val="000000"/>
                <w:sz w:val="24"/>
                <w:szCs w:val="24"/>
              </w:rPr>
              <w:t>Наименование</w:t>
            </w:r>
            <w:proofErr w:type="spellEnd"/>
            <w:r w:rsidRPr="00603D56">
              <w:rPr>
                <w:color w:val="000000"/>
                <w:sz w:val="24"/>
                <w:szCs w:val="24"/>
              </w:rPr>
              <w:t xml:space="preserve"> </w:t>
            </w:r>
            <w:proofErr w:type="spellStart"/>
            <w:r w:rsidRPr="00603D56">
              <w:rPr>
                <w:color w:val="000000"/>
                <w:sz w:val="24"/>
                <w:szCs w:val="24"/>
              </w:rPr>
              <w:t>конца</w:t>
            </w:r>
            <w:proofErr w:type="spellEnd"/>
            <w:r w:rsidRPr="00603D56">
              <w:rPr>
                <w:color w:val="000000"/>
                <w:sz w:val="24"/>
                <w:szCs w:val="24"/>
              </w:rPr>
              <w:t xml:space="preserve"> </w:t>
            </w:r>
            <w:proofErr w:type="spellStart"/>
            <w:r w:rsidRPr="00603D56">
              <w:rPr>
                <w:color w:val="000000"/>
                <w:sz w:val="24"/>
                <w:szCs w:val="24"/>
              </w:rPr>
              <w:t>участка</w:t>
            </w:r>
            <w:proofErr w:type="spellEnd"/>
          </w:p>
        </w:tc>
        <w:tc>
          <w:tcPr>
            <w:tcW w:w="1466" w:type="dxa"/>
            <w:vAlign w:val="center"/>
            <w:hideMark/>
          </w:tcPr>
          <w:p w14:paraId="6E29D265" w14:textId="77777777" w:rsidR="00603D56" w:rsidRPr="00603D56" w:rsidRDefault="00603D56" w:rsidP="00F05C28">
            <w:pPr>
              <w:jc w:val="center"/>
              <w:rPr>
                <w:color w:val="000000"/>
                <w:sz w:val="24"/>
                <w:szCs w:val="24"/>
              </w:rPr>
            </w:pPr>
            <w:proofErr w:type="spellStart"/>
            <w:r w:rsidRPr="00603D56">
              <w:rPr>
                <w:color w:val="000000"/>
                <w:sz w:val="24"/>
                <w:szCs w:val="24"/>
              </w:rPr>
              <w:t>Протяженность</w:t>
            </w:r>
            <w:proofErr w:type="spellEnd"/>
            <w:r w:rsidRPr="00603D56">
              <w:rPr>
                <w:color w:val="000000"/>
                <w:sz w:val="24"/>
                <w:szCs w:val="24"/>
              </w:rPr>
              <w:t xml:space="preserve"> </w:t>
            </w:r>
            <w:proofErr w:type="spellStart"/>
            <w:r w:rsidRPr="00603D56">
              <w:rPr>
                <w:color w:val="000000"/>
                <w:sz w:val="24"/>
                <w:szCs w:val="24"/>
              </w:rPr>
              <w:t>участка</w:t>
            </w:r>
            <w:proofErr w:type="spellEnd"/>
          </w:p>
        </w:tc>
        <w:tc>
          <w:tcPr>
            <w:tcW w:w="1559" w:type="dxa"/>
            <w:vAlign w:val="center"/>
            <w:hideMark/>
          </w:tcPr>
          <w:p w14:paraId="55796793" w14:textId="77777777" w:rsidR="00603D56" w:rsidRPr="00603D56" w:rsidRDefault="00603D56" w:rsidP="00F05C28">
            <w:pPr>
              <w:jc w:val="center"/>
              <w:rPr>
                <w:color w:val="000000"/>
                <w:sz w:val="24"/>
                <w:szCs w:val="24"/>
              </w:rPr>
            </w:pPr>
            <w:proofErr w:type="spellStart"/>
            <w:r w:rsidRPr="00603D56">
              <w:rPr>
                <w:color w:val="000000"/>
                <w:sz w:val="24"/>
                <w:szCs w:val="24"/>
              </w:rPr>
              <w:t>Условный</w:t>
            </w:r>
            <w:proofErr w:type="spellEnd"/>
            <w:r w:rsidRPr="00603D56">
              <w:rPr>
                <w:color w:val="000000"/>
                <w:sz w:val="24"/>
                <w:szCs w:val="24"/>
              </w:rPr>
              <w:t xml:space="preserve"> </w:t>
            </w:r>
            <w:proofErr w:type="spellStart"/>
            <w:r w:rsidRPr="00603D56">
              <w:rPr>
                <w:color w:val="000000"/>
                <w:sz w:val="24"/>
                <w:szCs w:val="24"/>
              </w:rPr>
              <w:t>диаметр</w:t>
            </w:r>
            <w:proofErr w:type="spellEnd"/>
            <w:r w:rsidRPr="00603D56">
              <w:rPr>
                <w:color w:val="000000"/>
                <w:sz w:val="24"/>
                <w:szCs w:val="24"/>
              </w:rPr>
              <w:t xml:space="preserve"> </w:t>
            </w:r>
            <w:proofErr w:type="spellStart"/>
            <w:r w:rsidRPr="00603D56">
              <w:rPr>
                <w:color w:val="000000"/>
                <w:sz w:val="24"/>
                <w:szCs w:val="24"/>
              </w:rPr>
              <w:t>мм</w:t>
            </w:r>
            <w:proofErr w:type="spellEnd"/>
          </w:p>
        </w:tc>
        <w:tc>
          <w:tcPr>
            <w:tcW w:w="1985" w:type="dxa"/>
            <w:vAlign w:val="center"/>
            <w:hideMark/>
          </w:tcPr>
          <w:p w14:paraId="2D87480C" w14:textId="77777777" w:rsidR="00603D56" w:rsidRPr="00603D56" w:rsidRDefault="00603D56" w:rsidP="00F05C28">
            <w:pPr>
              <w:jc w:val="center"/>
              <w:rPr>
                <w:color w:val="000000"/>
                <w:sz w:val="24"/>
                <w:szCs w:val="24"/>
              </w:rPr>
            </w:pPr>
            <w:proofErr w:type="spellStart"/>
            <w:r w:rsidRPr="00603D56">
              <w:rPr>
                <w:color w:val="000000"/>
                <w:sz w:val="24"/>
                <w:szCs w:val="24"/>
              </w:rPr>
              <w:t>Вид</w:t>
            </w:r>
            <w:proofErr w:type="spellEnd"/>
            <w:r w:rsidRPr="00603D56">
              <w:rPr>
                <w:color w:val="000000"/>
                <w:sz w:val="24"/>
                <w:szCs w:val="24"/>
              </w:rPr>
              <w:t xml:space="preserve"> </w:t>
            </w:r>
            <w:proofErr w:type="spellStart"/>
            <w:r w:rsidRPr="00603D56">
              <w:rPr>
                <w:color w:val="000000"/>
                <w:sz w:val="24"/>
                <w:szCs w:val="24"/>
              </w:rPr>
              <w:t>прокладки</w:t>
            </w:r>
            <w:proofErr w:type="spellEnd"/>
            <w:r w:rsidRPr="00603D56">
              <w:rPr>
                <w:color w:val="000000"/>
                <w:sz w:val="24"/>
                <w:szCs w:val="24"/>
              </w:rPr>
              <w:t xml:space="preserve"> </w:t>
            </w:r>
            <w:proofErr w:type="spellStart"/>
            <w:r w:rsidRPr="00603D56">
              <w:rPr>
                <w:color w:val="000000"/>
                <w:sz w:val="24"/>
                <w:szCs w:val="24"/>
              </w:rPr>
              <w:t>тепловой</w:t>
            </w:r>
            <w:proofErr w:type="spellEnd"/>
            <w:r w:rsidRPr="00603D56">
              <w:rPr>
                <w:color w:val="000000"/>
                <w:sz w:val="24"/>
                <w:szCs w:val="24"/>
              </w:rPr>
              <w:t xml:space="preserve"> </w:t>
            </w:r>
            <w:proofErr w:type="spellStart"/>
            <w:r w:rsidRPr="00603D56">
              <w:rPr>
                <w:color w:val="000000"/>
                <w:sz w:val="24"/>
                <w:szCs w:val="24"/>
              </w:rPr>
              <w:t>сети</w:t>
            </w:r>
            <w:proofErr w:type="spellEnd"/>
          </w:p>
        </w:tc>
        <w:tc>
          <w:tcPr>
            <w:tcW w:w="1843" w:type="dxa"/>
            <w:vAlign w:val="center"/>
            <w:hideMark/>
          </w:tcPr>
          <w:p w14:paraId="39E3BF70" w14:textId="77777777" w:rsidR="00603D56" w:rsidRPr="00603D56" w:rsidRDefault="00603D56" w:rsidP="00F05C28">
            <w:pPr>
              <w:jc w:val="center"/>
              <w:rPr>
                <w:color w:val="000000"/>
                <w:sz w:val="24"/>
                <w:szCs w:val="24"/>
              </w:rPr>
            </w:pPr>
            <w:proofErr w:type="spellStart"/>
            <w:r w:rsidRPr="00603D56">
              <w:rPr>
                <w:color w:val="000000"/>
                <w:sz w:val="24"/>
                <w:szCs w:val="24"/>
              </w:rPr>
              <w:t>Год</w:t>
            </w:r>
            <w:proofErr w:type="spellEnd"/>
            <w:r w:rsidRPr="00603D56">
              <w:rPr>
                <w:color w:val="000000"/>
                <w:sz w:val="24"/>
                <w:szCs w:val="24"/>
              </w:rPr>
              <w:t xml:space="preserve"> </w:t>
            </w:r>
            <w:proofErr w:type="spellStart"/>
            <w:r w:rsidRPr="00603D56">
              <w:rPr>
                <w:color w:val="000000"/>
                <w:sz w:val="24"/>
                <w:szCs w:val="24"/>
              </w:rPr>
              <w:t>реконструкции</w:t>
            </w:r>
            <w:proofErr w:type="spellEnd"/>
          </w:p>
        </w:tc>
        <w:tc>
          <w:tcPr>
            <w:tcW w:w="1701" w:type="dxa"/>
            <w:vAlign w:val="center"/>
            <w:hideMark/>
          </w:tcPr>
          <w:p w14:paraId="713405AC" w14:textId="77777777" w:rsidR="00603D56" w:rsidRPr="00603D56" w:rsidRDefault="00603D56" w:rsidP="00F05C28">
            <w:pPr>
              <w:jc w:val="center"/>
              <w:rPr>
                <w:color w:val="000000"/>
                <w:sz w:val="24"/>
                <w:szCs w:val="24"/>
                <w:lang w:val="ru-RU"/>
              </w:rPr>
            </w:pPr>
            <w:r w:rsidRPr="00603D56">
              <w:rPr>
                <w:color w:val="000000"/>
                <w:sz w:val="24"/>
                <w:szCs w:val="24"/>
                <w:lang w:val="ru-RU"/>
              </w:rPr>
              <w:t xml:space="preserve">Затраты, </w:t>
            </w:r>
            <w:proofErr w:type="spellStart"/>
            <w:r w:rsidRPr="00603D56">
              <w:rPr>
                <w:color w:val="000000"/>
                <w:sz w:val="24"/>
                <w:szCs w:val="24"/>
                <w:lang w:val="ru-RU"/>
              </w:rPr>
              <w:t>млн.руб</w:t>
            </w:r>
            <w:proofErr w:type="spellEnd"/>
            <w:r w:rsidRPr="00603D56">
              <w:rPr>
                <w:color w:val="000000"/>
                <w:sz w:val="24"/>
                <w:szCs w:val="24"/>
                <w:lang w:val="ru-RU"/>
              </w:rPr>
              <w:t>. без НДС</w:t>
            </w:r>
          </w:p>
        </w:tc>
      </w:tr>
      <w:tr w:rsidR="00603D56" w:rsidRPr="00603D56" w14:paraId="7D1D7D08" w14:textId="77777777" w:rsidTr="009B5271">
        <w:trPr>
          <w:trHeight w:val="536"/>
        </w:trPr>
        <w:tc>
          <w:tcPr>
            <w:tcW w:w="1502" w:type="dxa"/>
            <w:vAlign w:val="center"/>
            <w:hideMark/>
          </w:tcPr>
          <w:p w14:paraId="3F0762A7" w14:textId="77777777" w:rsidR="00603D56" w:rsidRPr="00603D56" w:rsidRDefault="00603D56" w:rsidP="00F05C28">
            <w:pPr>
              <w:jc w:val="center"/>
              <w:rPr>
                <w:color w:val="000000"/>
                <w:sz w:val="24"/>
                <w:szCs w:val="24"/>
              </w:rPr>
            </w:pPr>
            <w:proofErr w:type="spellStart"/>
            <w:r w:rsidRPr="00603D56">
              <w:rPr>
                <w:color w:val="000000"/>
                <w:sz w:val="24"/>
                <w:szCs w:val="24"/>
              </w:rPr>
              <w:t>Котельная</w:t>
            </w:r>
            <w:proofErr w:type="spellEnd"/>
            <w:r w:rsidRPr="00603D56">
              <w:rPr>
                <w:color w:val="000000"/>
                <w:sz w:val="24"/>
                <w:szCs w:val="24"/>
              </w:rPr>
              <w:t xml:space="preserve"> №3</w:t>
            </w:r>
          </w:p>
        </w:tc>
        <w:tc>
          <w:tcPr>
            <w:tcW w:w="2442" w:type="dxa"/>
            <w:vAlign w:val="center"/>
            <w:hideMark/>
          </w:tcPr>
          <w:p w14:paraId="19606FB8" w14:textId="77777777" w:rsidR="00603D56" w:rsidRPr="00603D56" w:rsidRDefault="00603D56" w:rsidP="00F05C28">
            <w:pPr>
              <w:jc w:val="center"/>
              <w:rPr>
                <w:color w:val="000000"/>
                <w:sz w:val="24"/>
                <w:szCs w:val="24"/>
              </w:rPr>
            </w:pPr>
            <w:r w:rsidRPr="00603D56">
              <w:rPr>
                <w:color w:val="000000"/>
                <w:sz w:val="24"/>
                <w:szCs w:val="24"/>
              </w:rPr>
              <w:t>ТК-4/</w:t>
            </w:r>
            <w:proofErr w:type="spellStart"/>
            <w:r w:rsidRPr="00603D56">
              <w:rPr>
                <w:color w:val="000000"/>
                <w:sz w:val="24"/>
                <w:szCs w:val="24"/>
              </w:rPr>
              <w:t>Набережная</w:t>
            </w:r>
            <w:proofErr w:type="spellEnd"/>
          </w:p>
        </w:tc>
        <w:tc>
          <w:tcPr>
            <w:tcW w:w="2665" w:type="dxa"/>
            <w:vAlign w:val="center"/>
            <w:hideMark/>
          </w:tcPr>
          <w:p w14:paraId="23AAB186" w14:textId="77777777" w:rsidR="00603D56" w:rsidRPr="00603D56" w:rsidRDefault="00603D56" w:rsidP="00F05C28">
            <w:pPr>
              <w:jc w:val="center"/>
              <w:rPr>
                <w:color w:val="000000"/>
                <w:sz w:val="24"/>
                <w:szCs w:val="24"/>
              </w:rPr>
            </w:pPr>
            <w:r w:rsidRPr="00603D56">
              <w:rPr>
                <w:color w:val="000000"/>
                <w:sz w:val="24"/>
                <w:szCs w:val="24"/>
              </w:rPr>
              <w:t>ТК-3 /</w:t>
            </w:r>
            <w:proofErr w:type="spellStart"/>
            <w:r w:rsidRPr="00603D56">
              <w:rPr>
                <w:color w:val="000000"/>
                <w:sz w:val="24"/>
                <w:szCs w:val="24"/>
              </w:rPr>
              <w:t>Набережная</w:t>
            </w:r>
            <w:proofErr w:type="spellEnd"/>
          </w:p>
        </w:tc>
        <w:tc>
          <w:tcPr>
            <w:tcW w:w="1466" w:type="dxa"/>
            <w:noWrap/>
            <w:vAlign w:val="center"/>
            <w:hideMark/>
          </w:tcPr>
          <w:p w14:paraId="666926B0" w14:textId="77777777" w:rsidR="00603D56" w:rsidRPr="00603D56" w:rsidRDefault="00603D56" w:rsidP="00F05C28">
            <w:pPr>
              <w:jc w:val="center"/>
              <w:rPr>
                <w:color w:val="000000"/>
                <w:sz w:val="24"/>
                <w:szCs w:val="24"/>
              </w:rPr>
            </w:pPr>
            <w:r w:rsidRPr="00603D56">
              <w:rPr>
                <w:color w:val="000000"/>
                <w:sz w:val="24"/>
                <w:szCs w:val="24"/>
              </w:rPr>
              <w:t>0,427</w:t>
            </w:r>
          </w:p>
        </w:tc>
        <w:tc>
          <w:tcPr>
            <w:tcW w:w="1559" w:type="dxa"/>
            <w:vAlign w:val="center"/>
            <w:hideMark/>
          </w:tcPr>
          <w:p w14:paraId="6AFE12F0" w14:textId="77777777" w:rsidR="00603D56" w:rsidRPr="00603D56" w:rsidRDefault="00603D56" w:rsidP="00F05C28">
            <w:pPr>
              <w:jc w:val="center"/>
              <w:rPr>
                <w:color w:val="000000"/>
                <w:sz w:val="24"/>
                <w:szCs w:val="24"/>
              </w:rPr>
            </w:pPr>
            <w:r w:rsidRPr="00603D56">
              <w:rPr>
                <w:color w:val="000000"/>
                <w:sz w:val="24"/>
                <w:szCs w:val="24"/>
              </w:rPr>
              <w:t>300</w:t>
            </w:r>
          </w:p>
        </w:tc>
        <w:tc>
          <w:tcPr>
            <w:tcW w:w="1985" w:type="dxa"/>
            <w:vAlign w:val="center"/>
            <w:hideMark/>
          </w:tcPr>
          <w:p w14:paraId="30297BB2" w14:textId="77777777" w:rsidR="00603D56" w:rsidRPr="00603D56" w:rsidRDefault="00603D56" w:rsidP="00F05C28">
            <w:pPr>
              <w:jc w:val="center"/>
              <w:rPr>
                <w:color w:val="000000"/>
                <w:sz w:val="24"/>
                <w:szCs w:val="24"/>
              </w:rPr>
            </w:pPr>
            <w:proofErr w:type="spellStart"/>
            <w:r w:rsidRPr="00603D56">
              <w:rPr>
                <w:color w:val="000000"/>
                <w:sz w:val="24"/>
                <w:szCs w:val="24"/>
              </w:rPr>
              <w:t>Подземная</w:t>
            </w:r>
            <w:proofErr w:type="spellEnd"/>
            <w:r w:rsidRPr="00603D56">
              <w:rPr>
                <w:color w:val="000000"/>
                <w:sz w:val="24"/>
                <w:szCs w:val="24"/>
              </w:rPr>
              <w:t xml:space="preserve"> </w:t>
            </w:r>
            <w:proofErr w:type="spellStart"/>
            <w:r w:rsidRPr="00603D56">
              <w:rPr>
                <w:color w:val="000000"/>
                <w:sz w:val="24"/>
                <w:szCs w:val="24"/>
              </w:rPr>
              <w:t>канальная</w:t>
            </w:r>
            <w:proofErr w:type="spellEnd"/>
          </w:p>
        </w:tc>
        <w:tc>
          <w:tcPr>
            <w:tcW w:w="1843" w:type="dxa"/>
            <w:vAlign w:val="center"/>
            <w:hideMark/>
          </w:tcPr>
          <w:p w14:paraId="427B34E7" w14:textId="77777777" w:rsidR="00603D56" w:rsidRPr="00603D56" w:rsidRDefault="00603D56" w:rsidP="00F05C28">
            <w:pPr>
              <w:jc w:val="center"/>
              <w:rPr>
                <w:color w:val="000000"/>
                <w:sz w:val="24"/>
                <w:szCs w:val="24"/>
              </w:rPr>
            </w:pPr>
            <w:r w:rsidRPr="00603D56">
              <w:rPr>
                <w:color w:val="000000"/>
                <w:sz w:val="24"/>
                <w:szCs w:val="24"/>
              </w:rPr>
              <w:t>2027</w:t>
            </w:r>
          </w:p>
        </w:tc>
        <w:tc>
          <w:tcPr>
            <w:tcW w:w="1701" w:type="dxa"/>
            <w:noWrap/>
            <w:vAlign w:val="center"/>
            <w:hideMark/>
          </w:tcPr>
          <w:p w14:paraId="0BA96893" w14:textId="77777777" w:rsidR="00603D56" w:rsidRPr="00603D56" w:rsidRDefault="00603D56" w:rsidP="00F05C28">
            <w:pPr>
              <w:jc w:val="center"/>
              <w:rPr>
                <w:color w:val="000000"/>
                <w:sz w:val="24"/>
                <w:szCs w:val="24"/>
              </w:rPr>
            </w:pPr>
            <w:r w:rsidRPr="00603D56">
              <w:rPr>
                <w:color w:val="000000"/>
                <w:sz w:val="24"/>
                <w:szCs w:val="24"/>
              </w:rPr>
              <w:t>55,65</w:t>
            </w:r>
          </w:p>
        </w:tc>
      </w:tr>
      <w:tr w:rsidR="00603D56" w:rsidRPr="00603D56" w14:paraId="3AC4479D" w14:textId="77777777" w:rsidTr="009B5271">
        <w:trPr>
          <w:trHeight w:val="536"/>
        </w:trPr>
        <w:tc>
          <w:tcPr>
            <w:tcW w:w="1502" w:type="dxa"/>
            <w:vAlign w:val="center"/>
          </w:tcPr>
          <w:p w14:paraId="6F528D7F" w14:textId="77777777" w:rsidR="00603D56" w:rsidRPr="00603D56" w:rsidRDefault="00603D56" w:rsidP="00F05C28">
            <w:pPr>
              <w:jc w:val="center"/>
              <w:rPr>
                <w:color w:val="000000"/>
                <w:sz w:val="24"/>
                <w:szCs w:val="24"/>
              </w:rPr>
            </w:pPr>
            <w:proofErr w:type="spellStart"/>
            <w:r w:rsidRPr="00603D56">
              <w:rPr>
                <w:color w:val="000000"/>
                <w:sz w:val="24"/>
                <w:szCs w:val="24"/>
              </w:rPr>
              <w:t>Котельная</w:t>
            </w:r>
            <w:proofErr w:type="spellEnd"/>
            <w:r w:rsidRPr="00603D56">
              <w:rPr>
                <w:color w:val="000000"/>
                <w:sz w:val="24"/>
                <w:szCs w:val="24"/>
              </w:rPr>
              <w:t xml:space="preserve"> №2</w:t>
            </w:r>
          </w:p>
        </w:tc>
        <w:tc>
          <w:tcPr>
            <w:tcW w:w="2442" w:type="dxa"/>
            <w:vAlign w:val="center"/>
          </w:tcPr>
          <w:p w14:paraId="4D0B2910" w14:textId="77777777" w:rsidR="00603D56" w:rsidRPr="00603D56" w:rsidRDefault="00603D56" w:rsidP="00F05C28">
            <w:pPr>
              <w:jc w:val="center"/>
              <w:rPr>
                <w:color w:val="000000"/>
                <w:sz w:val="24"/>
                <w:szCs w:val="24"/>
              </w:rPr>
            </w:pPr>
            <w:proofErr w:type="spellStart"/>
            <w:r w:rsidRPr="00603D56">
              <w:rPr>
                <w:color w:val="000000"/>
                <w:sz w:val="24"/>
                <w:szCs w:val="24"/>
              </w:rPr>
              <w:t>Тепловая</w:t>
            </w:r>
            <w:proofErr w:type="spellEnd"/>
            <w:r w:rsidRPr="00603D56">
              <w:rPr>
                <w:color w:val="000000"/>
                <w:sz w:val="24"/>
                <w:szCs w:val="24"/>
              </w:rPr>
              <w:t xml:space="preserve"> </w:t>
            </w:r>
            <w:proofErr w:type="spellStart"/>
            <w:r w:rsidRPr="00603D56">
              <w:rPr>
                <w:color w:val="000000"/>
                <w:sz w:val="24"/>
                <w:szCs w:val="24"/>
              </w:rPr>
              <w:t>камера</w:t>
            </w:r>
            <w:proofErr w:type="spellEnd"/>
          </w:p>
        </w:tc>
        <w:tc>
          <w:tcPr>
            <w:tcW w:w="2665" w:type="dxa"/>
            <w:vAlign w:val="center"/>
          </w:tcPr>
          <w:p w14:paraId="40332241" w14:textId="77777777" w:rsidR="00603D56" w:rsidRPr="00603D56" w:rsidRDefault="00603D56" w:rsidP="00F05C28">
            <w:pPr>
              <w:jc w:val="center"/>
              <w:rPr>
                <w:color w:val="000000"/>
                <w:sz w:val="24"/>
                <w:szCs w:val="24"/>
              </w:rPr>
            </w:pPr>
            <w:r w:rsidRPr="00603D56">
              <w:rPr>
                <w:color w:val="000000"/>
                <w:sz w:val="24"/>
                <w:szCs w:val="24"/>
              </w:rPr>
              <w:t>ТК-15/</w:t>
            </w:r>
            <w:proofErr w:type="spellStart"/>
            <w:r w:rsidRPr="00603D56">
              <w:rPr>
                <w:color w:val="000000"/>
                <w:sz w:val="24"/>
                <w:szCs w:val="24"/>
              </w:rPr>
              <w:t>Олимпийская</w:t>
            </w:r>
            <w:proofErr w:type="spellEnd"/>
          </w:p>
        </w:tc>
        <w:tc>
          <w:tcPr>
            <w:tcW w:w="1466" w:type="dxa"/>
            <w:noWrap/>
            <w:vAlign w:val="center"/>
          </w:tcPr>
          <w:p w14:paraId="04B5F07B" w14:textId="77777777" w:rsidR="00603D56" w:rsidRPr="00603D56" w:rsidRDefault="00603D56" w:rsidP="00F05C28">
            <w:pPr>
              <w:jc w:val="center"/>
              <w:rPr>
                <w:color w:val="000000"/>
                <w:sz w:val="24"/>
                <w:szCs w:val="24"/>
              </w:rPr>
            </w:pPr>
          </w:p>
        </w:tc>
        <w:tc>
          <w:tcPr>
            <w:tcW w:w="1559" w:type="dxa"/>
            <w:vAlign w:val="center"/>
          </w:tcPr>
          <w:p w14:paraId="52D7627E" w14:textId="77777777" w:rsidR="00603D56" w:rsidRPr="00603D56" w:rsidRDefault="00603D56" w:rsidP="00F05C28">
            <w:pPr>
              <w:jc w:val="center"/>
              <w:rPr>
                <w:color w:val="000000"/>
                <w:sz w:val="24"/>
                <w:szCs w:val="24"/>
              </w:rPr>
            </w:pPr>
            <w:r w:rsidRPr="00603D56">
              <w:rPr>
                <w:color w:val="000000"/>
                <w:sz w:val="24"/>
                <w:szCs w:val="24"/>
              </w:rPr>
              <w:t>500</w:t>
            </w:r>
          </w:p>
        </w:tc>
        <w:tc>
          <w:tcPr>
            <w:tcW w:w="1985" w:type="dxa"/>
            <w:vAlign w:val="center"/>
          </w:tcPr>
          <w:p w14:paraId="2BEA6460" w14:textId="77777777" w:rsidR="00603D56" w:rsidRPr="00603D56" w:rsidRDefault="00603D56" w:rsidP="00F05C28">
            <w:pPr>
              <w:jc w:val="center"/>
              <w:rPr>
                <w:color w:val="000000"/>
                <w:sz w:val="24"/>
                <w:szCs w:val="24"/>
              </w:rPr>
            </w:pPr>
          </w:p>
        </w:tc>
        <w:tc>
          <w:tcPr>
            <w:tcW w:w="1843" w:type="dxa"/>
            <w:vAlign w:val="center"/>
          </w:tcPr>
          <w:p w14:paraId="5A19803B" w14:textId="77777777" w:rsidR="00603D56" w:rsidRPr="00603D56" w:rsidRDefault="00603D56" w:rsidP="00F05C28">
            <w:pPr>
              <w:jc w:val="center"/>
              <w:rPr>
                <w:color w:val="000000"/>
                <w:sz w:val="24"/>
                <w:szCs w:val="24"/>
              </w:rPr>
            </w:pPr>
            <w:r w:rsidRPr="00603D56">
              <w:rPr>
                <w:color w:val="000000"/>
                <w:sz w:val="24"/>
                <w:szCs w:val="24"/>
              </w:rPr>
              <w:t>2027</w:t>
            </w:r>
          </w:p>
        </w:tc>
        <w:tc>
          <w:tcPr>
            <w:tcW w:w="1701" w:type="dxa"/>
            <w:noWrap/>
            <w:vAlign w:val="center"/>
          </w:tcPr>
          <w:p w14:paraId="1F592A9B" w14:textId="77777777" w:rsidR="00603D56" w:rsidRPr="00603D56" w:rsidRDefault="00603D56" w:rsidP="00F05C28">
            <w:pPr>
              <w:jc w:val="center"/>
              <w:rPr>
                <w:color w:val="000000"/>
                <w:sz w:val="24"/>
                <w:szCs w:val="24"/>
              </w:rPr>
            </w:pPr>
            <w:r w:rsidRPr="00603D56">
              <w:rPr>
                <w:color w:val="000000"/>
                <w:sz w:val="24"/>
                <w:szCs w:val="24"/>
              </w:rPr>
              <w:t>5,0</w:t>
            </w:r>
          </w:p>
        </w:tc>
      </w:tr>
    </w:tbl>
    <w:p w14:paraId="723CD6BD" w14:textId="2F3BD797" w:rsidR="00603D56" w:rsidRPr="00603D56" w:rsidRDefault="00603D56" w:rsidP="00603D56">
      <w:pPr>
        <w:pStyle w:val="a9"/>
        <w:sectPr w:rsidR="00603D56" w:rsidRPr="00603D56" w:rsidSect="000B163B">
          <w:pgSz w:w="16840" w:h="11910" w:orient="landscape"/>
          <w:pgMar w:top="1701" w:right="567" w:bottom="1134" w:left="1134" w:header="850" w:footer="641" w:gutter="0"/>
          <w:cols w:space="720"/>
          <w:docGrid w:linePitch="299"/>
        </w:sectPr>
      </w:pPr>
    </w:p>
    <w:p w14:paraId="230712D0" w14:textId="43E47A7D" w:rsidR="00E63153" w:rsidRPr="00E6657B" w:rsidRDefault="00E63153" w:rsidP="0081050C">
      <w:pPr>
        <w:pStyle w:val="3a"/>
      </w:pPr>
      <w:bookmarkStart w:id="309" w:name="_Toc14723892"/>
      <w:bookmarkStart w:id="310" w:name="_Toc101084387"/>
      <w:bookmarkStart w:id="311" w:name="_Toc113296559"/>
      <w:bookmarkStart w:id="312" w:name="_Toc113297335"/>
      <w:bookmarkStart w:id="313" w:name="_Toc227128785"/>
      <w:r w:rsidRPr="00E6657B">
        <w:lastRenderedPageBreak/>
        <w:t>Реконструкция и (или) модернизация тепловых сетей, подлежащих замене в связи с исчерпанием эксплуатационного ресурса</w:t>
      </w:r>
      <w:bookmarkEnd w:id="309"/>
      <w:bookmarkEnd w:id="310"/>
      <w:bookmarkEnd w:id="311"/>
      <w:bookmarkEnd w:id="312"/>
      <w:r w:rsidR="00E6657B">
        <w:t>.</w:t>
      </w:r>
      <w:bookmarkEnd w:id="313"/>
    </w:p>
    <w:p w14:paraId="61697CAB" w14:textId="77777777" w:rsidR="00E63153" w:rsidRPr="00E6657B" w:rsidRDefault="00E63153" w:rsidP="00E6657B">
      <w:pPr>
        <w:jc w:val="both"/>
        <w:rPr>
          <w:sz w:val="26"/>
          <w:szCs w:val="26"/>
          <w:lang w:val="ru-RU"/>
        </w:rPr>
      </w:pPr>
    </w:p>
    <w:p w14:paraId="26E0946C" w14:textId="50E5A0F3" w:rsidR="00E63153" w:rsidRPr="00E6657B" w:rsidRDefault="00E63153" w:rsidP="00E6657B">
      <w:pPr>
        <w:ind w:firstLine="709"/>
        <w:jc w:val="both"/>
        <w:rPr>
          <w:sz w:val="26"/>
          <w:szCs w:val="26"/>
          <w:lang w:val="ru-RU"/>
        </w:rPr>
      </w:pPr>
      <w:r w:rsidRPr="006708B4">
        <w:rPr>
          <w:sz w:val="26"/>
          <w:szCs w:val="26"/>
          <w:lang w:val="ru-RU"/>
        </w:rPr>
        <w:t xml:space="preserve">В пункте 66ж Требований к Схемам теплоснабжения сказано о выдаче предложений по реконструкции и (или) модернизации тепловых сетей, подлежащих замене в связи с исчерпанием эксплуатационного ресурса. </w:t>
      </w:r>
      <w:r w:rsidRPr="00E6657B">
        <w:rPr>
          <w:sz w:val="26"/>
          <w:szCs w:val="26"/>
          <w:lang w:val="ru-RU"/>
        </w:rPr>
        <w:t>Это понятие разъяснено в СП 124.</w:t>
      </w:r>
      <w:r w:rsidR="00E6657B">
        <w:rPr>
          <w:sz w:val="26"/>
          <w:szCs w:val="26"/>
          <w:lang w:val="ru-RU"/>
        </w:rPr>
        <w:t xml:space="preserve">13330.2012 </w:t>
      </w:r>
      <w:r w:rsidRPr="00E6657B">
        <w:rPr>
          <w:sz w:val="26"/>
          <w:szCs w:val="26"/>
          <w:lang w:val="ru-RU"/>
        </w:rPr>
        <w:t>«Тепловые сети: срок службы тепловых сетей - период времени в календарных годах со дня ввода в эксплуатацию, по истечении которого следует провести экспертное обследование технического состояния трубопровода с целью определения допустимости, параметров и условий дальнейшей эксплуатации трубопровода или необходимости его демонтажа».</w:t>
      </w:r>
    </w:p>
    <w:p w14:paraId="10AAC715" w14:textId="02410C46" w:rsidR="00E63153" w:rsidRPr="00E6657B" w:rsidRDefault="00E63153" w:rsidP="00E6657B">
      <w:pPr>
        <w:ind w:firstLine="709"/>
        <w:jc w:val="both"/>
        <w:rPr>
          <w:sz w:val="26"/>
          <w:szCs w:val="26"/>
          <w:lang w:val="ru-RU"/>
        </w:rPr>
      </w:pPr>
      <w:r w:rsidRPr="00E6657B">
        <w:rPr>
          <w:sz w:val="26"/>
          <w:szCs w:val="26"/>
          <w:lang w:val="ru-RU"/>
        </w:rPr>
        <w:t>В методических указаниях по разработке схем теплоснабжения в п.</w:t>
      </w:r>
      <w:r w:rsidR="00E6657B">
        <w:rPr>
          <w:sz w:val="26"/>
          <w:szCs w:val="26"/>
          <w:lang w:val="ru-RU"/>
        </w:rPr>
        <w:t xml:space="preserve"> </w:t>
      </w:r>
      <w:r w:rsidRPr="00E6657B">
        <w:rPr>
          <w:sz w:val="26"/>
          <w:szCs w:val="26"/>
          <w:lang w:val="ru-RU"/>
        </w:rPr>
        <w:t>18.3.1 сказано: «Участки тепловой сети, выработавшие эксплуатационный ресурс (работающие 25 лет и более), должны выделяться в отдельную группу как потенциально ненадежные</w:t>
      </w:r>
      <w:r w:rsidR="00E6657B">
        <w:rPr>
          <w:sz w:val="26"/>
          <w:szCs w:val="26"/>
          <w:lang w:val="ru-RU"/>
        </w:rPr>
        <w:t>»</w:t>
      </w:r>
      <w:r w:rsidRPr="00E6657B">
        <w:rPr>
          <w:sz w:val="26"/>
          <w:szCs w:val="26"/>
          <w:lang w:val="ru-RU"/>
        </w:rPr>
        <w:t xml:space="preserve">. </w:t>
      </w:r>
    </w:p>
    <w:p w14:paraId="02A42DED" w14:textId="0F816422" w:rsidR="00E63153" w:rsidRPr="006708B4" w:rsidRDefault="00E63153" w:rsidP="00E6657B">
      <w:pPr>
        <w:ind w:firstLine="709"/>
        <w:jc w:val="both"/>
        <w:rPr>
          <w:sz w:val="26"/>
          <w:szCs w:val="26"/>
          <w:lang w:val="ru-RU"/>
        </w:rPr>
      </w:pPr>
      <w:r w:rsidRPr="006708B4">
        <w:rPr>
          <w:sz w:val="26"/>
          <w:szCs w:val="26"/>
          <w:lang w:val="ru-RU"/>
        </w:rPr>
        <w:t xml:space="preserve">Для качественного повышения надежности теплоснабжения необходимо за короткое время заменить более </w:t>
      </w:r>
      <w:r w:rsidR="00603D56">
        <w:rPr>
          <w:sz w:val="26"/>
          <w:szCs w:val="26"/>
          <w:lang w:val="ru-RU"/>
        </w:rPr>
        <w:t>300</w:t>
      </w:r>
      <w:r w:rsidRPr="006708B4">
        <w:rPr>
          <w:sz w:val="26"/>
          <w:szCs w:val="26"/>
          <w:lang w:val="ru-RU"/>
        </w:rPr>
        <w:t xml:space="preserve"> км трубопроводов, что не реализуемо, исходя из технических и финансовых возможностей.</w:t>
      </w:r>
    </w:p>
    <w:p w14:paraId="6F828089" w14:textId="4D23C211" w:rsidR="00E63153" w:rsidRPr="00E6657B" w:rsidRDefault="00E63153" w:rsidP="00E6657B">
      <w:pPr>
        <w:ind w:firstLine="709"/>
        <w:jc w:val="both"/>
        <w:rPr>
          <w:sz w:val="26"/>
          <w:szCs w:val="26"/>
          <w:lang w:val="ru-RU"/>
        </w:rPr>
      </w:pPr>
      <w:r w:rsidRPr="00E6657B">
        <w:rPr>
          <w:sz w:val="26"/>
          <w:szCs w:val="26"/>
          <w:lang w:val="ru-RU"/>
        </w:rPr>
        <w:t xml:space="preserve">В </w:t>
      </w:r>
      <w:r w:rsidR="00E6657B">
        <w:rPr>
          <w:sz w:val="26"/>
          <w:szCs w:val="26"/>
          <w:lang w:val="ru-RU"/>
        </w:rPr>
        <w:t>данных</w:t>
      </w:r>
      <w:r w:rsidRPr="00E6657B">
        <w:rPr>
          <w:sz w:val="26"/>
          <w:szCs w:val="26"/>
          <w:lang w:val="ru-RU"/>
        </w:rPr>
        <w:t xml:space="preserve"> условиях планирование работ по реконструкции и капитальному ремонту на ближайшую перспективу предполагает решение оптимизационной задачи, которая состоит в направлении выделенных теплоснабжающей организации средств на реконструкцию тех участков теплопроводов, которые на данный момент наиболее остро нуждаются в замене. </w:t>
      </w:r>
    </w:p>
    <w:p w14:paraId="7C8A04C0" w14:textId="2B1A7839" w:rsidR="00E63153" w:rsidRPr="00E6657B" w:rsidRDefault="00E63153" w:rsidP="00E6657B">
      <w:pPr>
        <w:ind w:firstLine="709"/>
        <w:jc w:val="both"/>
        <w:rPr>
          <w:sz w:val="26"/>
          <w:szCs w:val="26"/>
          <w:lang w:val="ru-RU"/>
        </w:rPr>
      </w:pPr>
      <w:r w:rsidRPr="00E6657B">
        <w:rPr>
          <w:sz w:val="26"/>
          <w:szCs w:val="26"/>
          <w:lang w:val="ru-RU"/>
        </w:rPr>
        <w:t>В первую очередь, при выборе участка реконструкции следует учитывать техническое состояние тепловых сетей: чем больше степень физического износа трубопроводов, тем выше приоритет, определяющий срочность вывода рассматриваемого участка тепловых сетей в ремонт.</w:t>
      </w:r>
    </w:p>
    <w:p w14:paraId="55E529C4" w14:textId="5760E869" w:rsidR="00E63153" w:rsidRPr="00E6657B" w:rsidRDefault="00E63153" w:rsidP="00E6657B">
      <w:pPr>
        <w:ind w:firstLine="709"/>
        <w:jc w:val="both"/>
        <w:rPr>
          <w:sz w:val="26"/>
          <w:szCs w:val="26"/>
          <w:lang w:val="ru-RU"/>
        </w:rPr>
      </w:pPr>
      <w:r w:rsidRPr="00E6657B">
        <w:rPr>
          <w:sz w:val="26"/>
          <w:szCs w:val="26"/>
          <w:lang w:val="ru-RU"/>
        </w:rPr>
        <w:t xml:space="preserve">Техническое состояние тепловых сетей определяется: </w:t>
      </w:r>
    </w:p>
    <w:p w14:paraId="53803352" w14:textId="77777777" w:rsidR="00E63153" w:rsidRPr="006708B4" w:rsidRDefault="00E63153" w:rsidP="00E6657B">
      <w:pPr>
        <w:ind w:firstLine="709"/>
        <w:jc w:val="both"/>
        <w:rPr>
          <w:sz w:val="26"/>
          <w:szCs w:val="26"/>
          <w:lang w:val="ru-RU"/>
        </w:rPr>
      </w:pPr>
      <w:r w:rsidRPr="006708B4">
        <w:rPr>
          <w:sz w:val="26"/>
          <w:szCs w:val="26"/>
          <w:lang w:val="ru-RU"/>
        </w:rPr>
        <w:t>сроком службы трубопроводов;</w:t>
      </w:r>
    </w:p>
    <w:p w14:paraId="783DB8F0" w14:textId="77777777" w:rsidR="00E63153" w:rsidRPr="006708B4" w:rsidRDefault="00E63153" w:rsidP="00E6657B">
      <w:pPr>
        <w:ind w:firstLine="709"/>
        <w:jc w:val="both"/>
        <w:rPr>
          <w:sz w:val="26"/>
          <w:szCs w:val="26"/>
          <w:lang w:val="ru-RU"/>
        </w:rPr>
      </w:pPr>
      <w:r w:rsidRPr="006708B4">
        <w:rPr>
          <w:sz w:val="26"/>
          <w:szCs w:val="26"/>
          <w:lang w:val="ru-RU"/>
        </w:rPr>
        <w:t xml:space="preserve">удельной повреждаемостью трубопроводов; </w:t>
      </w:r>
    </w:p>
    <w:p w14:paraId="72ECBB75" w14:textId="77777777" w:rsidR="00E63153" w:rsidRPr="006708B4" w:rsidRDefault="00E63153" w:rsidP="00E6657B">
      <w:pPr>
        <w:ind w:firstLine="709"/>
        <w:jc w:val="both"/>
        <w:rPr>
          <w:sz w:val="26"/>
          <w:szCs w:val="26"/>
          <w:lang w:val="ru-RU"/>
        </w:rPr>
      </w:pPr>
      <w:r w:rsidRPr="006708B4">
        <w:rPr>
          <w:sz w:val="26"/>
          <w:szCs w:val="26"/>
          <w:lang w:val="ru-RU"/>
        </w:rPr>
        <w:t xml:space="preserve">диагностикой методом акустической эмиссии, позволяющим определять участки трубопроводов с критической величиной остаточного ресурса; </w:t>
      </w:r>
    </w:p>
    <w:p w14:paraId="7EE06379" w14:textId="77777777" w:rsidR="00E63153" w:rsidRPr="006708B4" w:rsidRDefault="00E63153" w:rsidP="00E6657B">
      <w:pPr>
        <w:ind w:firstLine="709"/>
        <w:jc w:val="both"/>
        <w:rPr>
          <w:sz w:val="26"/>
          <w:szCs w:val="26"/>
          <w:lang w:val="ru-RU"/>
        </w:rPr>
      </w:pPr>
      <w:r w:rsidRPr="006708B4">
        <w:rPr>
          <w:sz w:val="26"/>
          <w:szCs w:val="26"/>
          <w:lang w:val="ru-RU"/>
        </w:rPr>
        <w:t>экспертизой промышленной безопасности.</w:t>
      </w:r>
    </w:p>
    <w:p w14:paraId="01550F6C" w14:textId="03B156ED" w:rsidR="00E63153" w:rsidRPr="00E6657B" w:rsidRDefault="00E6657B" w:rsidP="00E6657B">
      <w:pPr>
        <w:ind w:firstLine="709"/>
        <w:jc w:val="both"/>
        <w:rPr>
          <w:sz w:val="26"/>
          <w:szCs w:val="26"/>
          <w:lang w:val="ru-RU"/>
        </w:rPr>
      </w:pPr>
      <w:r>
        <w:rPr>
          <w:sz w:val="26"/>
          <w:szCs w:val="26"/>
          <w:lang w:val="ru-RU"/>
        </w:rPr>
        <w:t>В</w:t>
      </w:r>
      <w:r w:rsidR="00E63153" w:rsidRPr="00E6657B">
        <w:rPr>
          <w:sz w:val="26"/>
          <w:szCs w:val="26"/>
          <w:lang w:val="ru-RU"/>
        </w:rPr>
        <w:t>ажное значение им</w:t>
      </w:r>
      <w:r>
        <w:rPr>
          <w:sz w:val="26"/>
          <w:szCs w:val="26"/>
          <w:lang w:val="ru-RU"/>
        </w:rPr>
        <w:t xml:space="preserve">еют технологическая значимость </w:t>
      </w:r>
      <w:r w:rsidR="00E63153" w:rsidRPr="00E6657B">
        <w:rPr>
          <w:sz w:val="26"/>
          <w:szCs w:val="26"/>
          <w:lang w:val="ru-RU"/>
        </w:rPr>
        <w:t>участка тепловой сети, которая напрямую связана с величиной прогнозируемого недоотпуска тепловой энергии при аварийном устранении повреждения на трубопроводе в зимний период</w:t>
      </w:r>
      <w:r>
        <w:rPr>
          <w:sz w:val="26"/>
          <w:szCs w:val="26"/>
          <w:lang w:val="ru-RU"/>
        </w:rPr>
        <w:t>,</w:t>
      </w:r>
      <w:r w:rsidR="00E63153" w:rsidRPr="00E6657B">
        <w:rPr>
          <w:sz w:val="26"/>
          <w:szCs w:val="26"/>
          <w:lang w:val="ru-RU"/>
        </w:rPr>
        <w:t xml:space="preserve"> и социальная значимость, которая определяется тяжестью возможных социально-экономических последствий аварийных вытеканий из трубопроводов при возникновении дефектов (значение этого фактора зависит, в первую очередь, от ситуационного положения трассы прокладки теплопровода).</w:t>
      </w:r>
    </w:p>
    <w:p w14:paraId="373D5C74" w14:textId="77777777" w:rsidR="00E63153" w:rsidRPr="006708B4" w:rsidRDefault="00E63153" w:rsidP="00E6657B">
      <w:pPr>
        <w:ind w:firstLine="709"/>
        <w:jc w:val="both"/>
        <w:rPr>
          <w:sz w:val="26"/>
          <w:szCs w:val="26"/>
          <w:lang w:val="ru-RU"/>
        </w:rPr>
      </w:pPr>
      <w:r w:rsidRPr="006708B4">
        <w:rPr>
          <w:sz w:val="26"/>
          <w:szCs w:val="26"/>
          <w:lang w:val="ru-RU"/>
        </w:rPr>
        <w:t>Имея исходную информацию о состоянии участков тепловых сетей, возможно формирование окончательной программы реконструкции тепловых сетей.</w:t>
      </w:r>
    </w:p>
    <w:p w14:paraId="4810AD27" w14:textId="4E1AF378" w:rsidR="00E63153" w:rsidRPr="00E6657B" w:rsidRDefault="00E63153" w:rsidP="00E6657B">
      <w:pPr>
        <w:ind w:firstLine="709"/>
        <w:jc w:val="both"/>
        <w:rPr>
          <w:sz w:val="26"/>
          <w:szCs w:val="26"/>
          <w:lang w:val="ru-RU"/>
        </w:rPr>
        <w:sectPr w:rsidR="00E63153" w:rsidRPr="00E6657B" w:rsidSect="00255120">
          <w:pgSz w:w="11910" w:h="16840"/>
          <w:pgMar w:top="1134" w:right="567" w:bottom="1134" w:left="1701" w:header="567" w:footer="641" w:gutter="0"/>
          <w:cols w:space="720"/>
          <w:docGrid w:linePitch="299"/>
        </w:sectPr>
      </w:pPr>
      <w:r w:rsidRPr="00E6657B">
        <w:rPr>
          <w:sz w:val="26"/>
          <w:szCs w:val="26"/>
          <w:lang w:val="ru-RU"/>
        </w:rPr>
        <w:t>При проведении реконструкции (капитальном</w:t>
      </w:r>
      <w:r w:rsidR="00E6657B">
        <w:rPr>
          <w:sz w:val="26"/>
          <w:szCs w:val="26"/>
          <w:lang w:val="ru-RU"/>
        </w:rPr>
        <w:t xml:space="preserve"> </w:t>
      </w:r>
      <w:r w:rsidRPr="00E6657B">
        <w:rPr>
          <w:sz w:val="26"/>
          <w:szCs w:val="26"/>
          <w:lang w:val="ru-RU"/>
        </w:rPr>
        <w:t xml:space="preserve">ремонте) тепловых сетей,  имеющих срок службы более 25 лет, количество прекращений подачи тепловой энергии, теплоносителя в результате технологических нарушений на тепловых сетях на 1 км тепловых сетей в год достигнет в 2045 году величины 0,2. </w:t>
      </w:r>
      <w:r w:rsidR="00D23744" w:rsidRPr="00D23744">
        <w:rPr>
          <w:sz w:val="26"/>
          <w:szCs w:val="26"/>
          <w:lang w:val="ru-RU"/>
        </w:rPr>
        <w:t xml:space="preserve">Согласно приказу Министерства регионального </w:t>
      </w:r>
      <w:r w:rsidR="00D23744">
        <w:rPr>
          <w:sz w:val="26"/>
          <w:szCs w:val="26"/>
          <w:lang w:val="ru-RU"/>
        </w:rPr>
        <w:t>р</w:t>
      </w:r>
      <w:r w:rsidR="00D23744" w:rsidRPr="00D23744">
        <w:rPr>
          <w:sz w:val="26"/>
          <w:szCs w:val="26"/>
          <w:lang w:val="ru-RU"/>
        </w:rPr>
        <w:t xml:space="preserve">азвития </w:t>
      </w:r>
      <w:r w:rsidR="00D23744">
        <w:rPr>
          <w:sz w:val="26"/>
          <w:szCs w:val="26"/>
          <w:lang w:val="ru-RU"/>
        </w:rPr>
        <w:t>Российской Федерации</w:t>
      </w:r>
      <w:r w:rsidR="00E6657B" w:rsidRPr="00D23744">
        <w:rPr>
          <w:sz w:val="26"/>
          <w:szCs w:val="26"/>
          <w:lang w:val="ru-RU"/>
        </w:rPr>
        <w:t xml:space="preserve"> от 26.07.2013 </w:t>
      </w:r>
      <w:r w:rsidRPr="00D23744">
        <w:rPr>
          <w:sz w:val="26"/>
          <w:szCs w:val="26"/>
          <w:lang w:val="ru-RU"/>
        </w:rPr>
        <w:t>№</w:t>
      </w:r>
      <w:r w:rsidR="00E6657B">
        <w:rPr>
          <w:sz w:val="26"/>
          <w:szCs w:val="26"/>
          <w:lang w:val="ru-RU"/>
        </w:rPr>
        <w:t xml:space="preserve"> </w:t>
      </w:r>
      <w:r w:rsidRPr="00D23744">
        <w:rPr>
          <w:sz w:val="26"/>
          <w:szCs w:val="26"/>
          <w:lang w:val="ru-RU"/>
        </w:rPr>
        <w:t>310 показатель надежности тепловых сетей</w:t>
      </w:r>
    </w:p>
    <w:p w14:paraId="42CF7C65" w14:textId="77777777" w:rsidR="00E63153" w:rsidRPr="00E6657B" w:rsidRDefault="00E63153" w:rsidP="00B320B7">
      <w:pPr>
        <w:pStyle w:val="a9"/>
        <w:ind w:firstLine="0"/>
        <w:rPr>
          <w:szCs w:val="26"/>
          <w:lang w:val="ru-RU"/>
        </w:rPr>
      </w:pPr>
      <w:r w:rsidRPr="00E6657B">
        <w:rPr>
          <w:szCs w:val="26"/>
          <w:lang w:val="ru-RU"/>
        </w:rPr>
        <w:lastRenderedPageBreak/>
        <w:t xml:space="preserve">будет равен 1, что оценивает тепловые сети города Череповца как высоконадежные.  </w:t>
      </w:r>
    </w:p>
    <w:p w14:paraId="6C9CED49" w14:textId="7AFB2E60" w:rsidR="00EE19A5" w:rsidRDefault="00E63153" w:rsidP="00B320B7">
      <w:pPr>
        <w:pStyle w:val="a9"/>
        <w:rPr>
          <w:szCs w:val="26"/>
          <w:lang w:val="ru-RU"/>
        </w:rPr>
      </w:pPr>
      <w:r w:rsidRPr="00E6657B">
        <w:rPr>
          <w:szCs w:val="26"/>
          <w:lang w:val="ru-RU"/>
        </w:rPr>
        <w:t xml:space="preserve">Расчеты в </w:t>
      </w:r>
      <w:r w:rsidRPr="00E6657B">
        <w:rPr>
          <w:szCs w:val="26"/>
        </w:rPr>
        <w:t>ZULU</w:t>
      </w:r>
      <w:r w:rsidRPr="00E6657B">
        <w:rPr>
          <w:szCs w:val="26"/>
          <w:lang w:val="ru-RU"/>
        </w:rPr>
        <w:t xml:space="preserve"> также показывают, что в результате реконструкции тепловых сетей, имеющих срок службы более 25 лет, нормативная надежность тепловых сетей будет достигнута.</w:t>
      </w:r>
      <w:r w:rsidR="00526790">
        <w:rPr>
          <w:szCs w:val="26"/>
          <w:lang w:val="ru-RU"/>
        </w:rPr>
        <w:t xml:space="preserve"> </w:t>
      </w:r>
      <w:bookmarkStart w:id="314" w:name="_Toc196809515"/>
    </w:p>
    <w:p w14:paraId="172E7E6E" w14:textId="77777777" w:rsidR="00B320B7" w:rsidRPr="00B320B7" w:rsidRDefault="00B320B7" w:rsidP="00B320B7">
      <w:pPr>
        <w:pStyle w:val="a9"/>
        <w:rPr>
          <w:szCs w:val="26"/>
          <w:lang w:val="ru-RU"/>
        </w:rPr>
      </w:pPr>
    </w:p>
    <w:p w14:paraId="70596B19" w14:textId="3330A7AA" w:rsidR="00E63153" w:rsidRDefault="00E63153" w:rsidP="0081050C">
      <w:pPr>
        <w:pStyle w:val="47"/>
      </w:pPr>
      <w:bookmarkStart w:id="315" w:name="_Toc227128786"/>
      <w:r w:rsidRPr="00D23744">
        <w:t>Мероприятия по капитальному ремонту и реконструкции тепловых сетей, планируемые МУП города Череповца Теплоэнергия</w:t>
      </w:r>
      <w:bookmarkEnd w:id="314"/>
      <w:r w:rsidR="00D23744">
        <w:t>.</w:t>
      </w:r>
      <w:bookmarkEnd w:id="315"/>
    </w:p>
    <w:p w14:paraId="63EEBCA9" w14:textId="77777777" w:rsidR="00603D56" w:rsidRPr="0081050C" w:rsidRDefault="00603D56" w:rsidP="00603D56">
      <w:pPr>
        <w:pStyle w:val="a9"/>
        <w:rPr>
          <w:lang w:val="ru-RU"/>
        </w:rPr>
      </w:pPr>
    </w:p>
    <w:p w14:paraId="316E8C61" w14:textId="5BB61CD1" w:rsidR="00E63153" w:rsidRPr="00306F4C" w:rsidRDefault="00603D56" w:rsidP="00603D56">
      <w:pPr>
        <w:pStyle w:val="a9"/>
        <w:jc w:val="right"/>
        <w:rPr>
          <w:lang w:val="ru-RU"/>
        </w:rPr>
      </w:pPr>
      <w:r>
        <w:rPr>
          <w:lang w:val="ru-RU"/>
        </w:rPr>
        <w:t>Таблица 6.5.2.1.</w:t>
      </w:r>
    </w:p>
    <w:tbl>
      <w:tblPr>
        <w:tblStyle w:val="1f2"/>
        <w:tblW w:w="15248" w:type="dxa"/>
        <w:tblLook w:val="04A0" w:firstRow="1" w:lastRow="0" w:firstColumn="1" w:lastColumn="0" w:noHBand="0" w:noVBand="1"/>
      </w:tblPr>
      <w:tblGrid>
        <w:gridCol w:w="846"/>
        <w:gridCol w:w="7229"/>
        <w:gridCol w:w="2500"/>
        <w:gridCol w:w="2402"/>
        <w:gridCol w:w="2271"/>
      </w:tblGrid>
      <w:tr w:rsidR="00603D56" w:rsidRPr="00DC1E65" w14:paraId="61ABD912" w14:textId="77777777" w:rsidTr="009B5271">
        <w:trPr>
          <w:trHeight w:val="339"/>
          <w:tblHeader/>
        </w:trPr>
        <w:tc>
          <w:tcPr>
            <w:tcW w:w="846" w:type="dxa"/>
            <w:vMerge w:val="restart"/>
            <w:noWrap/>
            <w:vAlign w:val="center"/>
            <w:hideMark/>
          </w:tcPr>
          <w:bookmarkEnd w:id="300"/>
          <w:p w14:paraId="118DB02F" w14:textId="77777777" w:rsidR="00603D56" w:rsidRPr="00DC1E65" w:rsidRDefault="00603D56" w:rsidP="00F05C28">
            <w:pPr>
              <w:jc w:val="center"/>
              <w:rPr>
                <w:sz w:val="24"/>
                <w:szCs w:val="24"/>
              </w:rPr>
            </w:pPr>
            <w:r w:rsidRPr="00DC1E65">
              <w:rPr>
                <w:sz w:val="24"/>
                <w:szCs w:val="24"/>
              </w:rPr>
              <w:t>№ п/п</w:t>
            </w:r>
          </w:p>
        </w:tc>
        <w:tc>
          <w:tcPr>
            <w:tcW w:w="7229" w:type="dxa"/>
            <w:vMerge w:val="restart"/>
            <w:noWrap/>
            <w:vAlign w:val="center"/>
            <w:hideMark/>
          </w:tcPr>
          <w:p w14:paraId="03ACC2B6" w14:textId="77777777" w:rsidR="00603D56" w:rsidRPr="00DC1E65" w:rsidRDefault="00603D56" w:rsidP="00F05C28">
            <w:pPr>
              <w:jc w:val="center"/>
              <w:rPr>
                <w:sz w:val="24"/>
                <w:szCs w:val="24"/>
              </w:rPr>
            </w:pPr>
            <w:proofErr w:type="spellStart"/>
            <w:r w:rsidRPr="00DC1E65">
              <w:rPr>
                <w:sz w:val="24"/>
                <w:szCs w:val="24"/>
              </w:rPr>
              <w:t>Участок</w:t>
            </w:r>
            <w:proofErr w:type="spellEnd"/>
            <w:r w:rsidRPr="00DC1E65">
              <w:rPr>
                <w:sz w:val="24"/>
                <w:szCs w:val="24"/>
              </w:rPr>
              <w:t xml:space="preserve"> </w:t>
            </w:r>
            <w:proofErr w:type="spellStart"/>
            <w:r w:rsidRPr="00DC1E65">
              <w:rPr>
                <w:sz w:val="24"/>
                <w:szCs w:val="24"/>
              </w:rPr>
              <w:t>тепловой</w:t>
            </w:r>
            <w:proofErr w:type="spellEnd"/>
            <w:r w:rsidRPr="00DC1E65">
              <w:rPr>
                <w:sz w:val="24"/>
                <w:szCs w:val="24"/>
              </w:rPr>
              <w:t xml:space="preserve"> </w:t>
            </w:r>
            <w:proofErr w:type="spellStart"/>
            <w:r w:rsidRPr="00DC1E65">
              <w:rPr>
                <w:sz w:val="24"/>
                <w:szCs w:val="24"/>
              </w:rPr>
              <w:t>сети</w:t>
            </w:r>
            <w:proofErr w:type="spellEnd"/>
          </w:p>
        </w:tc>
        <w:tc>
          <w:tcPr>
            <w:tcW w:w="2500" w:type="dxa"/>
            <w:vMerge w:val="restart"/>
            <w:vAlign w:val="center"/>
            <w:hideMark/>
          </w:tcPr>
          <w:p w14:paraId="15B6661C" w14:textId="77777777" w:rsidR="00603D56" w:rsidRPr="00DC1E65" w:rsidRDefault="00603D56" w:rsidP="00F05C28">
            <w:pPr>
              <w:jc w:val="center"/>
              <w:rPr>
                <w:sz w:val="24"/>
                <w:szCs w:val="24"/>
              </w:rPr>
            </w:pPr>
            <w:proofErr w:type="spellStart"/>
            <w:r w:rsidRPr="00DC1E65">
              <w:rPr>
                <w:sz w:val="24"/>
                <w:szCs w:val="24"/>
              </w:rPr>
              <w:t>Протяженность</w:t>
            </w:r>
            <w:proofErr w:type="spellEnd"/>
            <w:r w:rsidRPr="00DC1E65">
              <w:rPr>
                <w:sz w:val="24"/>
                <w:szCs w:val="24"/>
              </w:rPr>
              <w:t xml:space="preserve">, </w:t>
            </w:r>
            <w:proofErr w:type="spellStart"/>
            <w:r w:rsidRPr="00DC1E65">
              <w:rPr>
                <w:sz w:val="24"/>
                <w:szCs w:val="24"/>
              </w:rPr>
              <w:t>км</w:t>
            </w:r>
            <w:proofErr w:type="spellEnd"/>
          </w:p>
        </w:tc>
        <w:tc>
          <w:tcPr>
            <w:tcW w:w="2402" w:type="dxa"/>
            <w:vMerge w:val="restart"/>
            <w:vAlign w:val="center"/>
            <w:hideMark/>
          </w:tcPr>
          <w:p w14:paraId="1177F72C" w14:textId="77777777" w:rsidR="00603D56" w:rsidRPr="00DC1E65" w:rsidRDefault="00603D56" w:rsidP="00F05C28">
            <w:pPr>
              <w:jc w:val="center"/>
              <w:rPr>
                <w:sz w:val="24"/>
                <w:szCs w:val="24"/>
              </w:rPr>
            </w:pPr>
            <w:proofErr w:type="spellStart"/>
            <w:r w:rsidRPr="00DC1E65">
              <w:rPr>
                <w:sz w:val="24"/>
                <w:szCs w:val="24"/>
              </w:rPr>
              <w:t>Диаметр</w:t>
            </w:r>
            <w:proofErr w:type="spellEnd"/>
            <w:r w:rsidRPr="00DC1E65">
              <w:rPr>
                <w:sz w:val="24"/>
                <w:szCs w:val="24"/>
              </w:rPr>
              <w:t xml:space="preserve">, </w:t>
            </w:r>
            <w:proofErr w:type="spellStart"/>
            <w:r w:rsidRPr="00DC1E65">
              <w:rPr>
                <w:sz w:val="24"/>
                <w:szCs w:val="24"/>
              </w:rPr>
              <w:t>мм</w:t>
            </w:r>
            <w:proofErr w:type="spellEnd"/>
          </w:p>
        </w:tc>
        <w:tc>
          <w:tcPr>
            <w:tcW w:w="2271" w:type="dxa"/>
            <w:vMerge w:val="restart"/>
            <w:vAlign w:val="center"/>
            <w:hideMark/>
          </w:tcPr>
          <w:p w14:paraId="425212E6" w14:textId="77777777" w:rsidR="00603D56" w:rsidRPr="00DC1E65" w:rsidRDefault="00603D56" w:rsidP="00F05C28">
            <w:pPr>
              <w:jc w:val="center"/>
              <w:rPr>
                <w:sz w:val="24"/>
                <w:szCs w:val="24"/>
                <w:lang w:val="ru-RU"/>
              </w:rPr>
            </w:pPr>
            <w:r w:rsidRPr="00DC1E65">
              <w:rPr>
                <w:sz w:val="24"/>
                <w:szCs w:val="24"/>
                <w:lang w:val="ru-RU"/>
              </w:rPr>
              <w:t>Затраты, млн. руб. (без НДС)</w:t>
            </w:r>
          </w:p>
        </w:tc>
      </w:tr>
      <w:tr w:rsidR="00603D56" w:rsidRPr="00DC1E65" w14:paraId="67D34052" w14:textId="77777777" w:rsidTr="009B5271">
        <w:trPr>
          <w:trHeight w:val="339"/>
          <w:tblHeader/>
        </w:trPr>
        <w:tc>
          <w:tcPr>
            <w:tcW w:w="846" w:type="dxa"/>
            <w:vMerge/>
            <w:vAlign w:val="center"/>
            <w:hideMark/>
          </w:tcPr>
          <w:p w14:paraId="18B36760" w14:textId="77777777" w:rsidR="00603D56" w:rsidRPr="00DC1E65" w:rsidRDefault="00603D56" w:rsidP="00F05C28">
            <w:pPr>
              <w:jc w:val="center"/>
              <w:rPr>
                <w:sz w:val="24"/>
                <w:szCs w:val="24"/>
                <w:lang w:val="ru-RU"/>
              </w:rPr>
            </w:pPr>
          </w:p>
        </w:tc>
        <w:tc>
          <w:tcPr>
            <w:tcW w:w="7229" w:type="dxa"/>
            <w:vMerge/>
            <w:vAlign w:val="center"/>
            <w:hideMark/>
          </w:tcPr>
          <w:p w14:paraId="35918D91" w14:textId="77777777" w:rsidR="00603D56" w:rsidRPr="00DC1E65" w:rsidRDefault="00603D56" w:rsidP="00F05C28">
            <w:pPr>
              <w:jc w:val="center"/>
              <w:rPr>
                <w:sz w:val="24"/>
                <w:szCs w:val="24"/>
                <w:lang w:val="ru-RU"/>
              </w:rPr>
            </w:pPr>
          </w:p>
        </w:tc>
        <w:tc>
          <w:tcPr>
            <w:tcW w:w="2500" w:type="dxa"/>
            <w:vMerge/>
            <w:vAlign w:val="center"/>
            <w:hideMark/>
          </w:tcPr>
          <w:p w14:paraId="2BF0B64A" w14:textId="77777777" w:rsidR="00603D56" w:rsidRPr="00DC1E65" w:rsidRDefault="00603D56" w:rsidP="00F05C28">
            <w:pPr>
              <w:jc w:val="center"/>
              <w:rPr>
                <w:sz w:val="24"/>
                <w:szCs w:val="24"/>
                <w:lang w:val="ru-RU"/>
              </w:rPr>
            </w:pPr>
          </w:p>
        </w:tc>
        <w:tc>
          <w:tcPr>
            <w:tcW w:w="2402" w:type="dxa"/>
            <w:vMerge/>
            <w:vAlign w:val="center"/>
            <w:hideMark/>
          </w:tcPr>
          <w:p w14:paraId="4C8DFAB7" w14:textId="77777777" w:rsidR="00603D56" w:rsidRPr="00DC1E65" w:rsidRDefault="00603D56" w:rsidP="00F05C28">
            <w:pPr>
              <w:jc w:val="center"/>
              <w:rPr>
                <w:sz w:val="24"/>
                <w:szCs w:val="24"/>
                <w:lang w:val="ru-RU"/>
              </w:rPr>
            </w:pPr>
          </w:p>
        </w:tc>
        <w:tc>
          <w:tcPr>
            <w:tcW w:w="2271" w:type="dxa"/>
            <w:vMerge/>
            <w:vAlign w:val="center"/>
            <w:hideMark/>
          </w:tcPr>
          <w:p w14:paraId="7DD82368" w14:textId="77777777" w:rsidR="00603D56" w:rsidRPr="00DC1E65" w:rsidRDefault="00603D56" w:rsidP="00F05C28">
            <w:pPr>
              <w:jc w:val="center"/>
              <w:rPr>
                <w:sz w:val="24"/>
                <w:szCs w:val="24"/>
                <w:lang w:val="ru-RU"/>
              </w:rPr>
            </w:pPr>
          </w:p>
        </w:tc>
      </w:tr>
      <w:tr w:rsidR="00603D56" w:rsidRPr="00DC1E65" w14:paraId="6A1A2335" w14:textId="77777777" w:rsidTr="00603D56">
        <w:trPr>
          <w:trHeight w:val="339"/>
        </w:trPr>
        <w:tc>
          <w:tcPr>
            <w:tcW w:w="15248" w:type="dxa"/>
            <w:gridSpan w:val="5"/>
            <w:noWrap/>
            <w:vAlign w:val="center"/>
            <w:hideMark/>
          </w:tcPr>
          <w:p w14:paraId="2E576714" w14:textId="64CAA3A7" w:rsidR="00603D56" w:rsidRPr="00DC1E65" w:rsidRDefault="00603D56" w:rsidP="00F05C28">
            <w:pPr>
              <w:jc w:val="center"/>
              <w:rPr>
                <w:sz w:val="24"/>
                <w:szCs w:val="24"/>
                <w:lang w:val="ru-RU"/>
              </w:rPr>
            </w:pPr>
            <w:r w:rsidRPr="00DC1E65">
              <w:rPr>
                <w:sz w:val="24"/>
                <w:szCs w:val="24"/>
              </w:rPr>
              <w:t>2026</w:t>
            </w:r>
            <w:r w:rsidRPr="00DC1E65">
              <w:rPr>
                <w:sz w:val="24"/>
                <w:szCs w:val="24"/>
                <w:lang w:val="ru-RU"/>
              </w:rPr>
              <w:t xml:space="preserve"> год</w:t>
            </w:r>
          </w:p>
        </w:tc>
      </w:tr>
      <w:tr w:rsidR="00603D56" w:rsidRPr="00DC1E65" w14:paraId="45215F12" w14:textId="77777777" w:rsidTr="00603D56">
        <w:trPr>
          <w:trHeight w:val="339"/>
        </w:trPr>
        <w:tc>
          <w:tcPr>
            <w:tcW w:w="15248" w:type="dxa"/>
            <w:gridSpan w:val="5"/>
            <w:noWrap/>
            <w:vAlign w:val="center"/>
            <w:hideMark/>
          </w:tcPr>
          <w:p w14:paraId="07C5AA42" w14:textId="77777777" w:rsidR="00603D56" w:rsidRPr="00DC1E65" w:rsidRDefault="00603D56" w:rsidP="00F05C28">
            <w:pPr>
              <w:jc w:val="center"/>
              <w:rPr>
                <w:sz w:val="24"/>
                <w:szCs w:val="24"/>
              </w:rPr>
            </w:pPr>
            <w:proofErr w:type="spellStart"/>
            <w:r w:rsidRPr="00DC1E65">
              <w:rPr>
                <w:sz w:val="24"/>
                <w:szCs w:val="24"/>
              </w:rPr>
              <w:t>Капитальный</w:t>
            </w:r>
            <w:proofErr w:type="spellEnd"/>
            <w:r w:rsidRPr="00DC1E65">
              <w:rPr>
                <w:sz w:val="24"/>
                <w:szCs w:val="24"/>
              </w:rPr>
              <w:t xml:space="preserve"> </w:t>
            </w:r>
            <w:proofErr w:type="spellStart"/>
            <w:r w:rsidRPr="00DC1E65">
              <w:rPr>
                <w:sz w:val="24"/>
                <w:szCs w:val="24"/>
              </w:rPr>
              <w:t>ремонт</w:t>
            </w:r>
            <w:proofErr w:type="spellEnd"/>
          </w:p>
        </w:tc>
      </w:tr>
      <w:tr w:rsidR="00603D56" w:rsidRPr="00DC1E65" w14:paraId="7D1B5028" w14:textId="77777777" w:rsidTr="009B5271">
        <w:trPr>
          <w:trHeight w:val="419"/>
        </w:trPr>
        <w:tc>
          <w:tcPr>
            <w:tcW w:w="846" w:type="dxa"/>
            <w:vMerge w:val="restart"/>
            <w:vAlign w:val="center"/>
            <w:hideMark/>
          </w:tcPr>
          <w:p w14:paraId="2C491F1D" w14:textId="77777777" w:rsidR="00603D56" w:rsidRPr="00DC1E65" w:rsidRDefault="00603D56" w:rsidP="00F05C28">
            <w:pPr>
              <w:jc w:val="center"/>
              <w:rPr>
                <w:sz w:val="24"/>
                <w:szCs w:val="24"/>
              </w:rPr>
            </w:pPr>
            <w:r w:rsidRPr="00DC1E65">
              <w:rPr>
                <w:sz w:val="24"/>
                <w:szCs w:val="24"/>
              </w:rPr>
              <w:t>1</w:t>
            </w:r>
          </w:p>
        </w:tc>
        <w:tc>
          <w:tcPr>
            <w:tcW w:w="7229" w:type="dxa"/>
            <w:vMerge w:val="restart"/>
            <w:vAlign w:val="center"/>
            <w:hideMark/>
          </w:tcPr>
          <w:p w14:paraId="0C3B72C1" w14:textId="77777777" w:rsidR="00603D56" w:rsidRPr="00DC1E65" w:rsidRDefault="00603D56" w:rsidP="00F05C28">
            <w:pPr>
              <w:jc w:val="center"/>
              <w:rPr>
                <w:sz w:val="24"/>
                <w:szCs w:val="24"/>
              </w:rPr>
            </w:pPr>
            <w:r w:rsidRPr="00DC1E65">
              <w:rPr>
                <w:sz w:val="24"/>
                <w:szCs w:val="24"/>
                <w:lang w:val="ru-RU"/>
              </w:rPr>
              <w:t xml:space="preserve">Участок тепловой сети от ТК2 до ТК5 по ул. </w:t>
            </w:r>
            <w:proofErr w:type="spellStart"/>
            <w:r w:rsidRPr="00DC1E65">
              <w:rPr>
                <w:sz w:val="24"/>
                <w:szCs w:val="24"/>
              </w:rPr>
              <w:t>Мира</w:t>
            </w:r>
            <w:proofErr w:type="spellEnd"/>
          </w:p>
        </w:tc>
        <w:tc>
          <w:tcPr>
            <w:tcW w:w="2500" w:type="dxa"/>
            <w:vMerge w:val="restart"/>
            <w:noWrap/>
            <w:vAlign w:val="center"/>
            <w:hideMark/>
          </w:tcPr>
          <w:p w14:paraId="5FAE1A12" w14:textId="6C7134BE" w:rsidR="00603D56" w:rsidRPr="00DC1E65" w:rsidRDefault="00603D56" w:rsidP="00F05C28">
            <w:pPr>
              <w:jc w:val="center"/>
              <w:rPr>
                <w:sz w:val="24"/>
                <w:szCs w:val="24"/>
                <w:lang w:val="ru-RU"/>
              </w:rPr>
            </w:pPr>
            <w:r w:rsidRPr="00DC1E65">
              <w:rPr>
                <w:sz w:val="24"/>
                <w:szCs w:val="24"/>
              </w:rPr>
              <w:t>0,19</w:t>
            </w:r>
            <w:r w:rsidR="00802572" w:rsidRPr="00DC1E65">
              <w:rPr>
                <w:sz w:val="24"/>
                <w:szCs w:val="24"/>
                <w:lang w:val="ru-RU"/>
              </w:rPr>
              <w:t>9</w:t>
            </w:r>
          </w:p>
        </w:tc>
        <w:tc>
          <w:tcPr>
            <w:tcW w:w="2402" w:type="dxa"/>
            <w:vMerge w:val="restart"/>
            <w:noWrap/>
            <w:vAlign w:val="center"/>
            <w:hideMark/>
          </w:tcPr>
          <w:p w14:paraId="352B1B14" w14:textId="77777777" w:rsidR="00603D56" w:rsidRPr="00DC1E65" w:rsidRDefault="00603D56" w:rsidP="00F05C28">
            <w:pPr>
              <w:jc w:val="center"/>
              <w:rPr>
                <w:sz w:val="24"/>
                <w:szCs w:val="24"/>
              </w:rPr>
            </w:pPr>
            <w:r w:rsidRPr="00DC1E65">
              <w:rPr>
                <w:sz w:val="24"/>
                <w:szCs w:val="24"/>
              </w:rPr>
              <w:t>600</w:t>
            </w:r>
          </w:p>
        </w:tc>
        <w:tc>
          <w:tcPr>
            <w:tcW w:w="2271" w:type="dxa"/>
            <w:vMerge w:val="restart"/>
            <w:noWrap/>
            <w:vAlign w:val="center"/>
            <w:hideMark/>
          </w:tcPr>
          <w:p w14:paraId="51BA8F61" w14:textId="1597342B" w:rsidR="00603D56" w:rsidRPr="00DC1E65" w:rsidRDefault="00C36CD2" w:rsidP="00F05C28">
            <w:pPr>
              <w:jc w:val="center"/>
              <w:rPr>
                <w:sz w:val="24"/>
                <w:szCs w:val="24"/>
                <w:lang w:val="ru-RU"/>
              </w:rPr>
            </w:pPr>
            <w:r w:rsidRPr="00DC1E65">
              <w:rPr>
                <w:sz w:val="24"/>
                <w:szCs w:val="24"/>
                <w:lang w:val="ru-RU"/>
              </w:rPr>
              <w:t>36,148</w:t>
            </w:r>
          </w:p>
        </w:tc>
      </w:tr>
      <w:tr w:rsidR="00603D56" w:rsidRPr="00DC1E65" w14:paraId="4D0C46D4" w14:textId="77777777" w:rsidTr="009B5271">
        <w:trPr>
          <w:trHeight w:val="276"/>
        </w:trPr>
        <w:tc>
          <w:tcPr>
            <w:tcW w:w="846" w:type="dxa"/>
            <w:vMerge/>
            <w:vAlign w:val="center"/>
            <w:hideMark/>
          </w:tcPr>
          <w:p w14:paraId="1BDEF928" w14:textId="77777777" w:rsidR="00603D56" w:rsidRPr="00DC1E65" w:rsidRDefault="00603D56" w:rsidP="00F05C28">
            <w:pPr>
              <w:jc w:val="center"/>
              <w:rPr>
                <w:sz w:val="24"/>
                <w:szCs w:val="24"/>
              </w:rPr>
            </w:pPr>
          </w:p>
        </w:tc>
        <w:tc>
          <w:tcPr>
            <w:tcW w:w="7229" w:type="dxa"/>
            <w:vMerge/>
            <w:vAlign w:val="center"/>
            <w:hideMark/>
          </w:tcPr>
          <w:p w14:paraId="5409394A" w14:textId="77777777" w:rsidR="00603D56" w:rsidRPr="00DC1E65" w:rsidRDefault="00603D56" w:rsidP="00F05C28">
            <w:pPr>
              <w:jc w:val="center"/>
              <w:rPr>
                <w:sz w:val="24"/>
                <w:szCs w:val="24"/>
              </w:rPr>
            </w:pPr>
          </w:p>
        </w:tc>
        <w:tc>
          <w:tcPr>
            <w:tcW w:w="2500" w:type="dxa"/>
            <w:vMerge/>
            <w:vAlign w:val="center"/>
            <w:hideMark/>
          </w:tcPr>
          <w:p w14:paraId="00E7A9D9" w14:textId="77777777" w:rsidR="00603D56" w:rsidRPr="00DC1E65" w:rsidRDefault="00603D56" w:rsidP="00F05C28">
            <w:pPr>
              <w:jc w:val="center"/>
              <w:rPr>
                <w:sz w:val="24"/>
                <w:szCs w:val="24"/>
              </w:rPr>
            </w:pPr>
          </w:p>
        </w:tc>
        <w:tc>
          <w:tcPr>
            <w:tcW w:w="2402" w:type="dxa"/>
            <w:vMerge/>
            <w:vAlign w:val="center"/>
            <w:hideMark/>
          </w:tcPr>
          <w:p w14:paraId="526B94C4" w14:textId="77777777" w:rsidR="00603D56" w:rsidRPr="00DC1E65" w:rsidRDefault="00603D56" w:rsidP="00F05C28">
            <w:pPr>
              <w:jc w:val="center"/>
              <w:rPr>
                <w:sz w:val="24"/>
                <w:szCs w:val="24"/>
              </w:rPr>
            </w:pPr>
          </w:p>
        </w:tc>
        <w:tc>
          <w:tcPr>
            <w:tcW w:w="2271" w:type="dxa"/>
            <w:vMerge/>
            <w:vAlign w:val="center"/>
            <w:hideMark/>
          </w:tcPr>
          <w:p w14:paraId="0437001F" w14:textId="77777777" w:rsidR="00603D56" w:rsidRPr="00DC1E65" w:rsidRDefault="00603D56" w:rsidP="00F05C28">
            <w:pPr>
              <w:jc w:val="center"/>
              <w:rPr>
                <w:sz w:val="24"/>
                <w:szCs w:val="24"/>
              </w:rPr>
            </w:pPr>
          </w:p>
        </w:tc>
      </w:tr>
      <w:tr w:rsidR="00603D56" w:rsidRPr="00DC1E65" w14:paraId="07F2DDDE" w14:textId="77777777" w:rsidTr="009B5271">
        <w:trPr>
          <w:trHeight w:val="697"/>
        </w:trPr>
        <w:tc>
          <w:tcPr>
            <w:tcW w:w="846" w:type="dxa"/>
            <w:vAlign w:val="center"/>
            <w:hideMark/>
          </w:tcPr>
          <w:p w14:paraId="6B061B3D" w14:textId="77777777" w:rsidR="00603D56" w:rsidRPr="00DC1E65" w:rsidRDefault="00603D56" w:rsidP="00F05C28">
            <w:pPr>
              <w:jc w:val="center"/>
              <w:rPr>
                <w:sz w:val="24"/>
                <w:szCs w:val="24"/>
              </w:rPr>
            </w:pPr>
            <w:r w:rsidRPr="00DC1E65">
              <w:rPr>
                <w:sz w:val="24"/>
                <w:szCs w:val="24"/>
              </w:rPr>
              <w:t>2</w:t>
            </w:r>
          </w:p>
        </w:tc>
        <w:tc>
          <w:tcPr>
            <w:tcW w:w="7229" w:type="dxa"/>
            <w:vAlign w:val="center"/>
            <w:hideMark/>
          </w:tcPr>
          <w:p w14:paraId="644FE666" w14:textId="77777777" w:rsidR="00603D56" w:rsidRPr="00DC1E65" w:rsidRDefault="00603D56" w:rsidP="00F05C28">
            <w:pPr>
              <w:jc w:val="center"/>
              <w:rPr>
                <w:sz w:val="24"/>
                <w:szCs w:val="24"/>
                <w:lang w:val="ru-RU"/>
              </w:rPr>
            </w:pPr>
            <w:r w:rsidRPr="00DC1E65">
              <w:rPr>
                <w:sz w:val="24"/>
                <w:szCs w:val="24"/>
                <w:lang w:val="ru-RU"/>
              </w:rPr>
              <w:t>Участок тепловой сети от ТК3А/Чайковского до ТК5/Окинина</w:t>
            </w:r>
          </w:p>
        </w:tc>
        <w:tc>
          <w:tcPr>
            <w:tcW w:w="2500" w:type="dxa"/>
            <w:noWrap/>
            <w:vAlign w:val="center"/>
            <w:hideMark/>
          </w:tcPr>
          <w:p w14:paraId="6846BED4" w14:textId="27AF5E97" w:rsidR="00603D56" w:rsidRPr="00DC1E65" w:rsidRDefault="00603D56" w:rsidP="00F05C28">
            <w:pPr>
              <w:jc w:val="center"/>
              <w:rPr>
                <w:sz w:val="24"/>
                <w:szCs w:val="24"/>
                <w:lang w:val="ru-RU"/>
              </w:rPr>
            </w:pPr>
            <w:r w:rsidRPr="00DC1E65">
              <w:rPr>
                <w:sz w:val="24"/>
                <w:szCs w:val="24"/>
              </w:rPr>
              <w:t>0,2</w:t>
            </w:r>
            <w:r w:rsidR="005F7C90" w:rsidRPr="00DC1E65">
              <w:rPr>
                <w:sz w:val="24"/>
                <w:szCs w:val="24"/>
                <w:lang w:val="ru-RU"/>
              </w:rPr>
              <w:t>16</w:t>
            </w:r>
          </w:p>
        </w:tc>
        <w:tc>
          <w:tcPr>
            <w:tcW w:w="2402" w:type="dxa"/>
            <w:noWrap/>
            <w:vAlign w:val="center"/>
            <w:hideMark/>
          </w:tcPr>
          <w:p w14:paraId="7D13BACE" w14:textId="77777777" w:rsidR="00603D56" w:rsidRPr="00DC1E65" w:rsidRDefault="00603D56" w:rsidP="00F05C28">
            <w:pPr>
              <w:jc w:val="center"/>
              <w:rPr>
                <w:sz w:val="24"/>
                <w:szCs w:val="24"/>
              </w:rPr>
            </w:pPr>
            <w:r w:rsidRPr="00DC1E65">
              <w:rPr>
                <w:sz w:val="24"/>
                <w:szCs w:val="24"/>
              </w:rPr>
              <w:t>500</w:t>
            </w:r>
          </w:p>
        </w:tc>
        <w:tc>
          <w:tcPr>
            <w:tcW w:w="2271" w:type="dxa"/>
            <w:noWrap/>
            <w:vAlign w:val="center"/>
            <w:hideMark/>
          </w:tcPr>
          <w:p w14:paraId="70B6AACF" w14:textId="77777777" w:rsidR="00603D56" w:rsidRPr="00DC1E65" w:rsidRDefault="00C36CD2" w:rsidP="00F05C28">
            <w:pPr>
              <w:jc w:val="center"/>
              <w:rPr>
                <w:sz w:val="24"/>
                <w:szCs w:val="24"/>
                <w:lang w:val="ru-RU"/>
              </w:rPr>
            </w:pPr>
            <w:r w:rsidRPr="00DC1E65">
              <w:rPr>
                <w:sz w:val="24"/>
                <w:szCs w:val="24"/>
                <w:lang w:val="ru-RU"/>
              </w:rPr>
              <w:t>26,803</w:t>
            </w:r>
          </w:p>
          <w:p w14:paraId="78F27156" w14:textId="60CB607E" w:rsidR="00C36CD2" w:rsidRPr="00DC1E65" w:rsidRDefault="00C36CD2" w:rsidP="00F05C28">
            <w:pPr>
              <w:jc w:val="center"/>
              <w:rPr>
                <w:sz w:val="24"/>
                <w:szCs w:val="24"/>
                <w:lang w:val="ru-RU"/>
              </w:rPr>
            </w:pPr>
          </w:p>
        </w:tc>
      </w:tr>
      <w:tr w:rsidR="00564180" w:rsidRPr="00DC1E65" w14:paraId="6D9C28CE" w14:textId="77777777" w:rsidTr="00564180">
        <w:trPr>
          <w:trHeight w:val="1311"/>
        </w:trPr>
        <w:tc>
          <w:tcPr>
            <w:tcW w:w="846" w:type="dxa"/>
            <w:vAlign w:val="center"/>
          </w:tcPr>
          <w:p w14:paraId="354B1E06" w14:textId="55B5017A" w:rsidR="00564180" w:rsidRPr="00DC1E65" w:rsidRDefault="00564180" w:rsidP="00564180">
            <w:pPr>
              <w:jc w:val="center"/>
              <w:rPr>
                <w:sz w:val="24"/>
                <w:szCs w:val="24"/>
                <w:lang w:val="ru-RU"/>
              </w:rPr>
            </w:pPr>
            <w:r w:rsidRPr="00DC1E65">
              <w:rPr>
                <w:sz w:val="24"/>
                <w:szCs w:val="24"/>
                <w:lang w:val="ru-RU"/>
              </w:rPr>
              <w:t>3</w:t>
            </w:r>
          </w:p>
        </w:tc>
        <w:tc>
          <w:tcPr>
            <w:tcW w:w="7229" w:type="dxa"/>
            <w:vAlign w:val="center"/>
          </w:tcPr>
          <w:p w14:paraId="1DCBA293" w14:textId="6E86B94B" w:rsidR="00564180" w:rsidRPr="00DC1E65" w:rsidRDefault="00564180" w:rsidP="00564180">
            <w:pPr>
              <w:jc w:val="center"/>
              <w:rPr>
                <w:sz w:val="24"/>
                <w:szCs w:val="24"/>
                <w:lang w:val="ru-RU"/>
              </w:rPr>
            </w:pPr>
            <w:r w:rsidRPr="00DC1E65">
              <w:rPr>
                <w:sz w:val="24"/>
                <w:szCs w:val="24"/>
                <w:lang w:val="ru-RU"/>
              </w:rPr>
              <w:t>Участок тепловой сети от К_ЦТП/19 до В_ЦТП/19(ЦТП/19); от Р6-1/19 до К_Арх74/19; от Р6/19 до К_Арх74/19; от К_Арх74/19 до В1_Арх74/19; от К_Арх74/19 до В_Арх74/19; от К_Арх74/19 до В(З)_Арх76/19; от К_Арх74/19 до В(З1)_Арх76/19</w:t>
            </w:r>
          </w:p>
        </w:tc>
        <w:tc>
          <w:tcPr>
            <w:tcW w:w="2500" w:type="dxa"/>
            <w:noWrap/>
            <w:vAlign w:val="center"/>
          </w:tcPr>
          <w:p w14:paraId="2828A570" w14:textId="417F76F2" w:rsidR="00564180" w:rsidRPr="00DC1E65" w:rsidRDefault="00564180" w:rsidP="00564180">
            <w:pPr>
              <w:jc w:val="center"/>
              <w:rPr>
                <w:sz w:val="24"/>
                <w:szCs w:val="24"/>
              </w:rPr>
            </w:pPr>
            <w:r w:rsidRPr="00DC1E65">
              <w:rPr>
                <w:sz w:val="24"/>
                <w:szCs w:val="24"/>
                <w:lang w:val="ru-RU"/>
              </w:rPr>
              <w:t>0,239</w:t>
            </w:r>
          </w:p>
        </w:tc>
        <w:tc>
          <w:tcPr>
            <w:tcW w:w="2402" w:type="dxa"/>
            <w:noWrap/>
            <w:vAlign w:val="center"/>
          </w:tcPr>
          <w:p w14:paraId="3A5F90D4" w14:textId="5202EFC4" w:rsidR="00564180" w:rsidRPr="00DC1E65" w:rsidRDefault="00564180" w:rsidP="00564180">
            <w:pPr>
              <w:jc w:val="center"/>
              <w:rPr>
                <w:sz w:val="24"/>
                <w:szCs w:val="24"/>
              </w:rPr>
            </w:pPr>
            <w:r w:rsidRPr="00DC1E65">
              <w:rPr>
                <w:sz w:val="24"/>
                <w:szCs w:val="24"/>
              </w:rPr>
              <w:t>125-50</w:t>
            </w:r>
          </w:p>
        </w:tc>
        <w:tc>
          <w:tcPr>
            <w:tcW w:w="2271" w:type="dxa"/>
            <w:noWrap/>
            <w:vAlign w:val="center"/>
          </w:tcPr>
          <w:p w14:paraId="7F43F85E" w14:textId="710D8899" w:rsidR="00564180" w:rsidRPr="00DC1E65" w:rsidRDefault="00C36CD2" w:rsidP="00564180">
            <w:pPr>
              <w:jc w:val="center"/>
              <w:rPr>
                <w:sz w:val="24"/>
                <w:szCs w:val="24"/>
                <w:lang w:val="ru-RU"/>
              </w:rPr>
            </w:pPr>
            <w:r w:rsidRPr="00DC1E65">
              <w:rPr>
                <w:sz w:val="24"/>
                <w:szCs w:val="24"/>
              </w:rPr>
              <w:t>15</w:t>
            </w:r>
            <w:r w:rsidRPr="00DC1E65">
              <w:rPr>
                <w:sz w:val="24"/>
                <w:szCs w:val="24"/>
                <w:lang w:val="ru-RU"/>
              </w:rPr>
              <w:t>,</w:t>
            </w:r>
            <w:r w:rsidRPr="00DC1E65">
              <w:rPr>
                <w:sz w:val="24"/>
                <w:szCs w:val="24"/>
              </w:rPr>
              <w:t>99</w:t>
            </w:r>
            <w:r w:rsidRPr="00DC1E65">
              <w:rPr>
                <w:sz w:val="24"/>
                <w:szCs w:val="24"/>
                <w:lang w:val="ru-RU"/>
              </w:rPr>
              <w:t>8</w:t>
            </w:r>
          </w:p>
        </w:tc>
      </w:tr>
      <w:tr w:rsidR="00603D56" w:rsidRPr="00DC1E65" w14:paraId="256F400E" w14:textId="77777777" w:rsidTr="009B5271">
        <w:trPr>
          <w:trHeight w:val="565"/>
        </w:trPr>
        <w:tc>
          <w:tcPr>
            <w:tcW w:w="846" w:type="dxa"/>
            <w:vAlign w:val="center"/>
            <w:hideMark/>
          </w:tcPr>
          <w:p w14:paraId="0B36373D" w14:textId="414BCDED" w:rsidR="00603D56" w:rsidRPr="00DC1E65" w:rsidRDefault="00564180" w:rsidP="00F05C28">
            <w:pPr>
              <w:jc w:val="center"/>
              <w:rPr>
                <w:sz w:val="24"/>
                <w:szCs w:val="24"/>
                <w:lang w:val="ru-RU"/>
              </w:rPr>
            </w:pPr>
            <w:r w:rsidRPr="00DC1E65">
              <w:rPr>
                <w:sz w:val="24"/>
                <w:szCs w:val="24"/>
                <w:lang w:val="ru-RU"/>
              </w:rPr>
              <w:t>4</w:t>
            </w:r>
          </w:p>
        </w:tc>
        <w:tc>
          <w:tcPr>
            <w:tcW w:w="7229" w:type="dxa"/>
            <w:vAlign w:val="center"/>
            <w:hideMark/>
          </w:tcPr>
          <w:p w14:paraId="39F1CB5E" w14:textId="77777777" w:rsidR="00603D56" w:rsidRPr="00DC1E65" w:rsidRDefault="00603D56" w:rsidP="00F05C28">
            <w:pPr>
              <w:jc w:val="center"/>
              <w:rPr>
                <w:sz w:val="24"/>
                <w:szCs w:val="24"/>
                <w:lang w:val="ru-RU"/>
              </w:rPr>
            </w:pPr>
            <w:r w:rsidRPr="00DC1E65">
              <w:rPr>
                <w:sz w:val="24"/>
                <w:szCs w:val="24"/>
                <w:lang w:val="ru-RU"/>
              </w:rPr>
              <w:t xml:space="preserve">Участок тепловой сети от К(В)_К_Бел44/23 до Пищеблока (включая техподполье </w:t>
            </w:r>
            <w:proofErr w:type="spellStart"/>
            <w:r w:rsidRPr="00DC1E65">
              <w:rPr>
                <w:sz w:val="24"/>
                <w:szCs w:val="24"/>
                <w:lang w:val="ru-RU"/>
              </w:rPr>
              <w:t>К.Белова</w:t>
            </w:r>
            <w:proofErr w:type="spellEnd"/>
            <w:r w:rsidRPr="00DC1E65">
              <w:rPr>
                <w:sz w:val="24"/>
                <w:szCs w:val="24"/>
                <w:lang w:val="ru-RU"/>
              </w:rPr>
              <w:t xml:space="preserve"> 44), от Белова, 44 до </w:t>
            </w:r>
            <w:proofErr w:type="spellStart"/>
            <w:r w:rsidRPr="00DC1E65">
              <w:rPr>
                <w:sz w:val="24"/>
                <w:szCs w:val="24"/>
                <w:lang w:val="ru-RU"/>
              </w:rPr>
              <w:t>Хозкорпуса</w:t>
            </w:r>
            <w:proofErr w:type="spellEnd"/>
            <w:r w:rsidRPr="00DC1E65">
              <w:rPr>
                <w:sz w:val="24"/>
                <w:szCs w:val="24"/>
                <w:lang w:val="ru-RU"/>
              </w:rPr>
              <w:t xml:space="preserve">, от К(з)_КБел44/23 до </w:t>
            </w:r>
            <w:proofErr w:type="spellStart"/>
            <w:r w:rsidRPr="00DC1E65">
              <w:rPr>
                <w:sz w:val="24"/>
                <w:szCs w:val="24"/>
                <w:lang w:val="ru-RU"/>
              </w:rPr>
              <w:t>К.Белова</w:t>
            </w:r>
            <w:proofErr w:type="spellEnd"/>
            <w:r w:rsidRPr="00DC1E65">
              <w:rPr>
                <w:sz w:val="24"/>
                <w:szCs w:val="24"/>
                <w:lang w:val="ru-RU"/>
              </w:rPr>
              <w:t xml:space="preserve">, 40, от К_К_Бел42/23 до ТП </w:t>
            </w:r>
            <w:proofErr w:type="spellStart"/>
            <w:r w:rsidRPr="00DC1E65">
              <w:rPr>
                <w:sz w:val="24"/>
                <w:szCs w:val="24"/>
                <w:lang w:val="ru-RU"/>
              </w:rPr>
              <w:t>К.Белова</w:t>
            </w:r>
            <w:proofErr w:type="spellEnd"/>
            <w:r w:rsidRPr="00DC1E65">
              <w:rPr>
                <w:sz w:val="24"/>
                <w:szCs w:val="24"/>
                <w:lang w:val="ru-RU"/>
              </w:rPr>
              <w:t>, 42</w:t>
            </w:r>
          </w:p>
        </w:tc>
        <w:tc>
          <w:tcPr>
            <w:tcW w:w="2500" w:type="dxa"/>
            <w:noWrap/>
            <w:vAlign w:val="center"/>
            <w:hideMark/>
          </w:tcPr>
          <w:p w14:paraId="0C13B56F" w14:textId="77777777" w:rsidR="00603D56" w:rsidRPr="00DC1E65" w:rsidRDefault="00603D56" w:rsidP="00F05C28">
            <w:pPr>
              <w:jc w:val="center"/>
              <w:rPr>
                <w:sz w:val="24"/>
                <w:szCs w:val="24"/>
              </w:rPr>
            </w:pPr>
            <w:r w:rsidRPr="00DC1E65">
              <w:rPr>
                <w:sz w:val="24"/>
                <w:szCs w:val="24"/>
              </w:rPr>
              <w:t>0,773</w:t>
            </w:r>
          </w:p>
        </w:tc>
        <w:tc>
          <w:tcPr>
            <w:tcW w:w="2402" w:type="dxa"/>
            <w:noWrap/>
            <w:vAlign w:val="center"/>
            <w:hideMark/>
          </w:tcPr>
          <w:p w14:paraId="6B242675" w14:textId="77777777" w:rsidR="00603D56" w:rsidRPr="00DC1E65" w:rsidRDefault="00603D56" w:rsidP="00F05C28">
            <w:pPr>
              <w:jc w:val="center"/>
              <w:rPr>
                <w:sz w:val="24"/>
                <w:szCs w:val="24"/>
              </w:rPr>
            </w:pPr>
            <w:r w:rsidRPr="00DC1E65">
              <w:rPr>
                <w:sz w:val="24"/>
                <w:szCs w:val="24"/>
              </w:rPr>
              <w:t>150-50</w:t>
            </w:r>
          </w:p>
        </w:tc>
        <w:tc>
          <w:tcPr>
            <w:tcW w:w="2271" w:type="dxa"/>
            <w:noWrap/>
            <w:vAlign w:val="center"/>
            <w:hideMark/>
          </w:tcPr>
          <w:p w14:paraId="64E44D1D" w14:textId="5704BFB9" w:rsidR="00603D56" w:rsidRPr="00DC1E65" w:rsidRDefault="00C36CD2" w:rsidP="00F05C28">
            <w:pPr>
              <w:jc w:val="center"/>
              <w:rPr>
                <w:sz w:val="24"/>
                <w:szCs w:val="24"/>
                <w:lang w:val="ru-RU"/>
              </w:rPr>
            </w:pPr>
            <w:r w:rsidRPr="00DC1E65">
              <w:rPr>
                <w:sz w:val="24"/>
                <w:szCs w:val="24"/>
                <w:lang w:val="ru-RU"/>
              </w:rPr>
              <w:t>28,361</w:t>
            </w:r>
          </w:p>
        </w:tc>
      </w:tr>
      <w:tr w:rsidR="008B537E" w:rsidRPr="00DC1E65" w14:paraId="5EE850E3" w14:textId="77777777" w:rsidTr="009B5271">
        <w:trPr>
          <w:trHeight w:val="565"/>
        </w:trPr>
        <w:tc>
          <w:tcPr>
            <w:tcW w:w="846" w:type="dxa"/>
            <w:vAlign w:val="center"/>
          </w:tcPr>
          <w:p w14:paraId="32087747" w14:textId="101100E5" w:rsidR="008B537E" w:rsidRPr="00DC1E65" w:rsidRDefault="008B537E" w:rsidP="00F05C28">
            <w:pPr>
              <w:jc w:val="center"/>
              <w:rPr>
                <w:sz w:val="24"/>
                <w:szCs w:val="24"/>
                <w:lang w:val="ru-RU"/>
              </w:rPr>
            </w:pPr>
            <w:r w:rsidRPr="00DC1E65">
              <w:rPr>
                <w:sz w:val="24"/>
                <w:szCs w:val="24"/>
                <w:lang w:val="ru-RU"/>
              </w:rPr>
              <w:t>5</w:t>
            </w:r>
          </w:p>
        </w:tc>
        <w:tc>
          <w:tcPr>
            <w:tcW w:w="7229" w:type="dxa"/>
            <w:vAlign w:val="center"/>
          </w:tcPr>
          <w:p w14:paraId="09D4B018" w14:textId="7D4CB856" w:rsidR="008B537E" w:rsidRPr="00DC1E65" w:rsidRDefault="008B537E" w:rsidP="00F05C28">
            <w:pPr>
              <w:jc w:val="center"/>
              <w:rPr>
                <w:sz w:val="24"/>
                <w:szCs w:val="24"/>
                <w:lang w:val="ru-RU"/>
              </w:rPr>
            </w:pPr>
            <w:r w:rsidRPr="00DC1E65">
              <w:rPr>
                <w:sz w:val="24"/>
                <w:szCs w:val="24"/>
                <w:lang w:val="ru-RU"/>
              </w:rPr>
              <w:t>Капитальный ремонт магистральной тепловой сети от ТК-59/ПОБЕДЫ до ТК-60/ПОБЕДЫ (</w:t>
            </w:r>
            <w:r w:rsidR="00C8523F" w:rsidRPr="00DC1E65">
              <w:rPr>
                <w:sz w:val="24"/>
                <w:szCs w:val="24"/>
                <w:lang w:val="ru-RU"/>
              </w:rPr>
              <w:t>доп. участок</w:t>
            </w:r>
            <w:r w:rsidRPr="00DC1E65">
              <w:rPr>
                <w:sz w:val="24"/>
                <w:szCs w:val="24"/>
                <w:lang w:val="ru-RU"/>
              </w:rPr>
              <w:t>)</w:t>
            </w:r>
          </w:p>
        </w:tc>
        <w:tc>
          <w:tcPr>
            <w:tcW w:w="2500" w:type="dxa"/>
            <w:noWrap/>
            <w:vAlign w:val="center"/>
          </w:tcPr>
          <w:p w14:paraId="3F743F44" w14:textId="5F57801D" w:rsidR="008B537E" w:rsidRPr="00DC1E65" w:rsidRDefault="008B537E" w:rsidP="00F05C28">
            <w:pPr>
              <w:jc w:val="center"/>
              <w:rPr>
                <w:sz w:val="24"/>
                <w:szCs w:val="24"/>
                <w:lang w:val="ru-RU"/>
              </w:rPr>
            </w:pPr>
            <w:r w:rsidRPr="00DC1E65">
              <w:rPr>
                <w:sz w:val="24"/>
                <w:szCs w:val="24"/>
                <w:lang w:val="ru-RU"/>
              </w:rPr>
              <w:t>0,088</w:t>
            </w:r>
          </w:p>
        </w:tc>
        <w:tc>
          <w:tcPr>
            <w:tcW w:w="2402" w:type="dxa"/>
            <w:noWrap/>
            <w:vAlign w:val="center"/>
          </w:tcPr>
          <w:p w14:paraId="69ABF688" w14:textId="7DFA9613" w:rsidR="008B537E" w:rsidRPr="00DC1E65" w:rsidRDefault="008B537E" w:rsidP="00F05C28">
            <w:pPr>
              <w:jc w:val="center"/>
              <w:rPr>
                <w:sz w:val="24"/>
                <w:szCs w:val="24"/>
                <w:lang w:val="ru-RU"/>
              </w:rPr>
            </w:pPr>
            <w:r w:rsidRPr="00DC1E65">
              <w:rPr>
                <w:sz w:val="24"/>
                <w:szCs w:val="24"/>
                <w:lang w:val="ru-RU"/>
              </w:rPr>
              <w:t>400</w:t>
            </w:r>
          </w:p>
        </w:tc>
        <w:tc>
          <w:tcPr>
            <w:tcW w:w="2271" w:type="dxa"/>
            <w:noWrap/>
            <w:vAlign w:val="center"/>
          </w:tcPr>
          <w:p w14:paraId="051DAFA7" w14:textId="5B839560" w:rsidR="008B537E" w:rsidRPr="00DC1E65" w:rsidRDefault="008E3F40" w:rsidP="00F05C28">
            <w:pPr>
              <w:jc w:val="center"/>
              <w:rPr>
                <w:sz w:val="24"/>
                <w:szCs w:val="24"/>
                <w:lang w:val="ru-RU"/>
              </w:rPr>
            </w:pPr>
            <w:r w:rsidRPr="00DC1E65">
              <w:rPr>
                <w:sz w:val="24"/>
                <w:szCs w:val="24"/>
                <w:lang w:val="ru-RU"/>
              </w:rPr>
              <w:t>7</w:t>
            </w:r>
            <w:r w:rsidR="008B537E" w:rsidRPr="00DC1E65">
              <w:rPr>
                <w:sz w:val="24"/>
                <w:szCs w:val="24"/>
                <w:lang w:val="ru-RU"/>
              </w:rPr>
              <w:t>,</w:t>
            </w:r>
            <w:r w:rsidRPr="00DC1E65">
              <w:rPr>
                <w:sz w:val="24"/>
                <w:szCs w:val="24"/>
                <w:lang w:val="ru-RU"/>
              </w:rPr>
              <w:t>608</w:t>
            </w:r>
          </w:p>
        </w:tc>
      </w:tr>
      <w:tr w:rsidR="00603D56" w:rsidRPr="00DC1E65" w14:paraId="622B6F40" w14:textId="77777777" w:rsidTr="009B5271">
        <w:trPr>
          <w:trHeight w:val="823"/>
        </w:trPr>
        <w:tc>
          <w:tcPr>
            <w:tcW w:w="846" w:type="dxa"/>
            <w:tcBorders>
              <w:bottom w:val="single" w:sz="4" w:space="0" w:color="auto"/>
            </w:tcBorders>
            <w:vAlign w:val="center"/>
            <w:hideMark/>
          </w:tcPr>
          <w:p w14:paraId="37F92FDB" w14:textId="233F825C" w:rsidR="00603D56" w:rsidRPr="00DC1E65" w:rsidRDefault="008B537E" w:rsidP="00F05C28">
            <w:pPr>
              <w:jc w:val="center"/>
              <w:rPr>
                <w:sz w:val="24"/>
                <w:szCs w:val="24"/>
                <w:lang w:val="ru-RU"/>
              </w:rPr>
            </w:pPr>
            <w:r w:rsidRPr="00DC1E65">
              <w:rPr>
                <w:sz w:val="24"/>
                <w:szCs w:val="24"/>
                <w:lang w:val="ru-RU"/>
              </w:rPr>
              <w:t>6</w:t>
            </w:r>
          </w:p>
        </w:tc>
        <w:tc>
          <w:tcPr>
            <w:tcW w:w="7229" w:type="dxa"/>
            <w:tcBorders>
              <w:bottom w:val="single" w:sz="4" w:space="0" w:color="auto"/>
            </w:tcBorders>
            <w:vAlign w:val="center"/>
            <w:hideMark/>
          </w:tcPr>
          <w:p w14:paraId="6DADA512" w14:textId="77777777" w:rsidR="00603D56" w:rsidRPr="00DC1E65" w:rsidRDefault="00603D56" w:rsidP="00F05C28">
            <w:pPr>
              <w:jc w:val="center"/>
              <w:rPr>
                <w:sz w:val="24"/>
                <w:szCs w:val="24"/>
              </w:rPr>
            </w:pPr>
            <w:r w:rsidRPr="00DC1E65">
              <w:rPr>
                <w:sz w:val="24"/>
                <w:szCs w:val="24"/>
                <w:lang w:val="ru-RU"/>
              </w:rPr>
              <w:t xml:space="preserve">Участок тепловой сети от К-Гоголя13/20 до ул. </w:t>
            </w:r>
            <w:proofErr w:type="spellStart"/>
            <w:r w:rsidRPr="00DC1E65">
              <w:rPr>
                <w:sz w:val="24"/>
                <w:szCs w:val="24"/>
              </w:rPr>
              <w:t>Гоголя</w:t>
            </w:r>
            <w:proofErr w:type="spellEnd"/>
            <w:r w:rsidRPr="00DC1E65">
              <w:rPr>
                <w:sz w:val="24"/>
                <w:szCs w:val="24"/>
              </w:rPr>
              <w:t xml:space="preserve">, 13, </w:t>
            </w:r>
            <w:proofErr w:type="spellStart"/>
            <w:r w:rsidRPr="00DC1E65">
              <w:rPr>
                <w:sz w:val="24"/>
                <w:szCs w:val="24"/>
              </w:rPr>
              <w:t>ул</w:t>
            </w:r>
            <w:proofErr w:type="spellEnd"/>
            <w:r w:rsidRPr="00DC1E65">
              <w:rPr>
                <w:sz w:val="24"/>
                <w:szCs w:val="24"/>
              </w:rPr>
              <w:t xml:space="preserve">. </w:t>
            </w:r>
            <w:proofErr w:type="spellStart"/>
            <w:r w:rsidRPr="00DC1E65">
              <w:rPr>
                <w:sz w:val="24"/>
                <w:szCs w:val="24"/>
              </w:rPr>
              <w:t>Химиков</w:t>
            </w:r>
            <w:proofErr w:type="spellEnd"/>
            <w:r w:rsidRPr="00DC1E65">
              <w:rPr>
                <w:sz w:val="24"/>
                <w:szCs w:val="24"/>
              </w:rPr>
              <w:t>, 12, 14, 16</w:t>
            </w:r>
          </w:p>
        </w:tc>
        <w:tc>
          <w:tcPr>
            <w:tcW w:w="2500" w:type="dxa"/>
            <w:tcBorders>
              <w:bottom w:val="single" w:sz="4" w:space="0" w:color="auto"/>
            </w:tcBorders>
            <w:noWrap/>
            <w:vAlign w:val="center"/>
            <w:hideMark/>
          </w:tcPr>
          <w:p w14:paraId="39A28C70" w14:textId="77777777" w:rsidR="00603D56" w:rsidRPr="00DC1E65" w:rsidRDefault="00603D56" w:rsidP="00F05C28">
            <w:pPr>
              <w:jc w:val="center"/>
              <w:rPr>
                <w:sz w:val="24"/>
                <w:szCs w:val="24"/>
              </w:rPr>
            </w:pPr>
            <w:r w:rsidRPr="00DC1E65">
              <w:rPr>
                <w:sz w:val="24"/>
                <w:szCs w:val="24"/>
              </w:rPr>
              <w:t>0,542</w:t>
            </w:r>
          </w:p>
        </w:tc>
        <w:tc>
          <w:tcPr>
            <w:tcW w:w="2402" w:type="dxa"/>
            <w:tcBorders>
              <w:bottom w:val="single" w:sz="4" w:space="0" w:color="auto"/>
            </w:tcBorders>
            <w:noWrap/>
            <w:vAlign w:val="center"/>
            <w:hideMark/>
          </w:tcPr>
          <w:p w14:paraId="2BF289EB" w14:textId="77777777" w:rsidR="00603D56" w:rsidRPr="00DC1E65" w:rsidRDefault="00603D56" w:rsidP="00F05C28">
            <w:pPr>
              <w:jc w:val="center"/>
              <w:rPr>
                <w:sz w:val="24"/>
                <w:szCs w:val="24"/>
              </w:rPr>
            </w:pPr>
            <w:r w:rsidRPr="00DC1E65">
              <w:rPr>
                <w:sz w:val="24"/>
                <w:szCs w:val="24"/>
              </w:rPr>
              <w:t>150-50</w:t>
            </w:r>
          </w:p>
        </w:tc>
        <w:tc>
          <w:tcPr>
            <w:tcW w:w="2271" w:type="dxa"/>
            <w:tcBorders>
              <w:bottom w:val="single" w:sz="4" w:space="0" w:color="auto"/>
            </w:tcBorders>
            <w:noWrap/>
            <w:vAlign w:val="center"/>
            <w:hideMark/>
          </w:tcPr>
          <w:p w14:paraId="12A1BF0F" w14:textId="35951C89" w:rsidR="00603D56" w:rsidRPr="00DC1E65" w:rsidRDefault="00C36CD2" w:rsidP="00F05C28">
            <w:pPr>
              <w:jc w:val="center"/>
              <w:rPr>
                <w:sz w:val="24"/>
                <w:szCs w:val="24"/>
                <w:lang w:val="ru-RU"/>
              </w:rPr>
            </w:pPr>
            <w:r w:rsidRPr="00DC1E65">
              <w:rPr>
                <w:sz w:val="24"/>
                <w:szCs w:val="24"/>
                <w:lang w:val="ru-RU"/>
              </w:rPr>
              <w:t>23,197</w:t>
            </w:r>
          </w:p>
        </w:tc>
      </w:tr>
      <w:tr w:rsidR="00603D56" w:rsidRPr="00DC1E65" w14:paraId="7965B098" w14:textId="77777777" w:rsidTr="009B5271">
        <w:trPr>
          <w:trHeight w:val="706"/>
        </w:trPr>
        <w:tc>
          <w:tcPr>
            <w:tcW w:w="846" w:type="dxa"/>
            <w:tcBorders>
              <w:top w:val="single" w:sz="4" w:space="0" w:color="auto"/>
              <w:left w:val="single" w:sz="4" w:space="0" w:color="auto"/>
              <w:bottom w:val="single" w:sz="4" w:space="0" w:color="auto"/>
              <w:right w:val="single" w:sz="4" w:space="0" w:color="auto"/>
            </w:tcBorders>
            <w:vAlign w:val="center"/>
            <w:hideMark/>
          </w:tcPr>
          <w:p w14:paraId="3757CB0F" w14:textId="733DC27F" w:rsidR="00603D56" w:rsidRPr="00DC1E65" w:rsidRDefault="008B537E" w:rsidP="00F05C28">
            <w:pPr>
              <w:jc w:val="center"/>
              <w:rPr>
                <w:sz w:val="24"/>
                <w:szCs w:val="24"/>
                <w:lang w:val="ru-RU"/>
              </w:rPr>
            </w:pPr>
            <w:r w:rsidRPr="00DC1E65">
              <w:rPr>
                <w:sz w:val="24"/>
                <w:szCs w:val="24"/>
                <w:lang w:val="ru-RU"/>
              </w:rPr>
              <w:lastRenderedPageBreak/>
              <w:t>7</w:t>
            </w:r>
          </w:p>
        </w:tc>
        <w:tc>
          <w:tcPr>
            <w:tcW w:w="7229" w:type="dxa"/>
            <w:tcBorders>
              <w:top w:val="single" w:sz="4" w:space="0" w:color="auto"/>
              <w:left w:val="single" w:sz="4" w:space="0" w:color="auto"/>
              <w:bottom w:val="single" w:sz="4" w:space="0" w:color="auto"/>
              <w:right w:val="single" w:sz="4" w:space="0" w:color="auto"/>
            </w:tcBorders>
            <w:vAlign w:val="center"/>
            <w:hideMark/>
          </w:tcPr>
          <w:p w14:paraId="3E15CC00" w14:textId="77777777" w:rsidR="00603D56" w:rsidRPr="00DC1E65" w:rsidRDefault="00603D56" w:rsidP="00F05C28">
            <w:pPr>
              <w:jc w:val="center"/>
              <w:rPr>
                <w:sz w:val="24"/>
                <w:szCs w:val="24"/>
                <w:lang w:val="ru-RU"/>
              </w:rPr>
            </w:pPr>
            <w:r w:rsidRPr="00DC1E65">
              <w:rPr>
                <w:sz w:val="24"/>
                <w:szCs w:val="24"/>
                <w:lang w:val="ru-RU"/>
              </w:rPr>
              <w:t>Участок тепловой сети от В_Олимп71 мкр. 25</w:t>
            </w:r>
            <w:proofErr w:type="gramStart"/>
            <w:r w:rsidRPr="00DC1E65">
              <w:rPr>
                <w:sz w:val="24"/>
                <w:szCs w:val="24"/>
                <w:lang w:val="ru-RU"/>
              </w:rPr>
              <w:t>А(</w:t>
            </w:r>
            <w:proofErr w:type="gramEnd"/>
            <w:r w:rsidRPr="00DC1E65">
              <w:rPr>
                <w:sz w:val="24"/>
                <w:szCs w:val="24"/>
                <w:lang w:val="ru-RU"/>
              </w:rPr>
              <w:t>Олимпийская 71) до В(В)_КРАС-ЕВ65 мкр. 25 (Краснодонцев 65)</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653FF5C3" w14:textId="77777777" w:rsidR="00603D56" w:rsidRPr="00DC1E65" w:rsidRDefault="00603D56" w:rsidP="00F05C28">
            <w:pPr>
              <w:jc w:val="center"/>
              <w:rPr>
                <w:sz w:val="24"/>
                <w:szCs w:val="24"/>
              </w:rPr>
            </w:pPr>
            <w:r w:rsidRPr="00DC1E65">
              <w:rPr>
                <w:sz w:val="24"/>
                <w:szCs w:val="24"/>
              </w:rPr>
              <w:t>0,036</w:t>
            </w:r>
          </w:p>
        </w:tc>
        <w:tc>
          <w:tcPr>
            <w:tcW w:w="2402" w:type="dxa"/>
            <w:tcBorders>
              <w:top w:val="single" w:sz="4" w:space="0" w:color="auto"/>
              <w:left w:val="single" w:sz="4" w:space="0" w:color="auto"/>
              <w:bottom w:val="single" w:sz="4" w:space="0" w:color="auto"/>
              <w:right w:val="single" w:sz="4" w:space="0" w:color="auto"/>
            </w:tcBorders>
            <w:noWrap/>
            <w:vAlign w:val="center"/>
            <w:hideMark/>
          </w:tcPr>
          <w:p w14:paraId="61C42AE8" w14:textId="77777777" w:rsidR="00603D56" w:rsidRPr="00DC1E65" w:rsidRDefault="00603D56" w:rsidP="00F05C28">
            <w:pPr>
              <w:jc w:val="center"/>
              <w:rPr>
                <w:sz w:val="24"/>
                <w:szCs w:val="24"/>
              </w:rPr>
            </w:pPr>
            <w:r w:rsidRPr="00DC1E65">
              <w:rPr>
                <w:sz w:val="24"/>
                <w:szCs w:val="24"/>
              </w:rPr>
              <w:t>150</w:t>
            </w:r>
          </w:p>
        </w:tc>
        <w:tc>
          <w:tcPr>
            <w:tcW w:w="2271" w:type="dxa"/>
            <w:tcBorders>
              <w:top w:val="single" w:sz="4" w:space="0" w:color="auto"/>
              <w:left w:val="single" w:sz="4" w:space="0" w:color="auto"/>
              <w:bottom w:val="single" w:sz="4" w:space="0" w:color="auto"/>
              <w:right w:val="single" w:sz="4" w:space="0" w:color="auto"/>
            </w:tcBorders>
            <w:noWrap/>
            <w:vAlign w:val="center"/>
            <w:hideMark/>
          </w:tcPr>
          <w:p w14:paraId="153CAE9C" w14:textId="77777777" w:rsidR="00603D56" w:rsidRPr="00DC1E65" w:rsidRDefault="00C36CD2" w:rsidP="00F05C28">
            <w:pPr>
              <w:jc w:val="center"/>
              <w:rPr>
                <w:sz w:val="24"/>
                <w:szCs w:val="24"/>
                <w:lang w:val="ru-RU"/>
              </w:rPr>
            </w:pPr>
            <w:r w:rsidRPr="00DC1E65">
              <w:rPr>
                <w:sz w:val="24"/>
                <w:szCs w:val="24"/>
                <w:lang w:val="ru-RU"/>
              </w:rPr>
              <w:t>1,64</w:t>
            </w:r>
          </w:p>
          <w:p w14:paraId="3DAEE3CB" w14:textId="495BD277" w:rsidR="00C36CD2" w:rsidRPr="00DC1E65" w:rsidRDefault="00C36CD2" w:rsidP="00F05C28">
            <w:pPr>
              <w:jc w:val="center"/>
              <w:rPr>
                <w:sz w:val="24"/>
                <w:szCs w:val="24"/>
                <w:lang w:val="ru-RU"/>
              </w:rPr>
            </w:pPr>
          </w:p>
        </w:tc>
      </w:tr>
      <w:tr w:rsidR="00C36CD2" w:rsidRPr="00DC1E65" w14:paraId="44F23A2E" w14:textId="77777777" w:rsidTr="00A35E2F">
        <w:trPr>
          <w:trHeight w:val="547"/>
        </w:trPr>
        <w:tc>
          <w:tcPr>
            <w:tcW w:w="846" w:type="dxa"/>
            <w:tcBorders>
              <w:top w:val="single" w:sz="4" w:space="0" w:color="auto"/>
            </w:tcBorders>
            <w:vAlign w:val="center"/>
            <w:hideMark/>
          </w:tcPr>
          <w:p w14:paraId="4D34ACDB" w14:textId="05A777C2" w:rsidR="00C36CD2" w:rsidRPr="00DC1E65" w:rsidRDefault="008B537E" w:rsidP="00C36CD2">
            <w:pPr>
              <w:jc w:val="center"/>
              <w:rPr>
                <w:sz w:val="24"/>
                <w:szCs w:val="24"/>
                <w:lang w:val="ru-RU"/>
              </w:rPr>
            </w:pPr>
            <w:r w:rsidRPr="00DC1E65">
              <w:rPr>
                <w:sz w:val="24"/>
                <w:szCs w:val="24"/>
                <w:lang w:val="ru-RU"/>
              </w:rPr>
              <w:t>8</w:t>
            </w:r>
          </w:p>
        </w:tc>
        <w:tc>
          <w:tcPr>
            <w:tcW w:w="7229" w:type="dxa"/>
            <w:tcBorders>
              <w:top w:val="single" w:sz="4" w:space="0" w:color="auto"/>
            </w:tcBorders>
            <w:vAlign w:val="center"/>
            <w:hideMark/>
          </w:tcPr>
          <w:p w14:paraId="78D82E23" w14:textId="77777777" w:rsidR="00C36CD2" w:rsidRPr="00DC1E65" w:rsidRDefault="00C36CD2" w:rsidP="00C36CD2">
            <w:pPr>
              <w:jc w:val="center"/>
              <w:rPr>
                <w:sz w:val="24"/>
                <w:szCs w:val="24"/>
                <w:lang w:val="ru-RU"/>
              </w:rPr>
            </w:pPr>
            <w:r w:rsidRPr="00DC1E65">
              <w:rPr>
                <w:sz w:val="24"/>
                <w:szCs w:val="24"/>
                <w:lang w:val="ru-RU"/>
              </w:rPr>
              <w:t>Участок тепловой сети от К_ДО_ЦТП/22 до ТП Архангельская, 48, 48а, 13, 13А, 38 и Белова,7</w:t>
            </w:r>
          </w:p>
        </w:tc>
        <w:tc>
          <w:tcPr>
            <w:tcW w:w="2500" w:type="dxa"/>
            <w:tcBorders>
              <w:top w:val="single" w:sz="4" w:space="0" w:color="auto"/>
            </w:tcBorders>
            <w:noWrap/>
            <w:vAlign w:val="center"/>
            <w:hideMark/>
          </w:tcPr>
          <w:p w14:paraId="186EFA17" w14:textId="77777777" w:rsidR="00C36CD2" w:rsidRPr="00DC1E65" w:rsidRDefault="00C36CD2" w:rsidP="00C36CD2">
            <w:pPr>
              <w:jc w:val="center"/>
              <w:rPr>
                <w:sz w:val="24"/>
                <w:szCs w:val="24"/>
              </w:rPr>
            </w:pPr>
            <w:r w:rsidRPr="00DC1E65">
              <w:rPr>
                <w:sz w:val="24"/>
                <w:szCs w:val="24"/>
              </w:rPr>
              <w:t>0,969</w:t>
            </w:r>
          </w:p>
        </w:tc>
        <w:tc>
          <w:tcPr>
            <w:tcW w:w="2402" w:type="dxa"/>
            <w:tcBorders>
              <w:top w:val="single" w:sz="4" w:space="0" w:color="auto"/>
            </w:tcBorders>
            <w:noWrap/>
            <w:vAlign w:val="center"/>
            <w:hideMark/>
          </w:tcPr>
          <w:p w14:paraId="747D041E" w14:textId="77777777" w:rsidR="00C36CD2" w:rsidRPr="00DC1E65" w:rsidRDefault="00C36CD2" w:rsidP="00C36CD2">
            <w:pPr>
              <w:jc w:val="center"/>
              <w:rPr>
                <w:sz w:val="24"/>
                <w:szCs w:val="24"/>
              </w:rPr>
            </w:pPr>
            <w:r w:rsidRPr="00DC1E65">
              <w:rPr>
                <w:sz w:val="24"/>
                <w:szCs w:val="24"/>
              </w:rPr>
              <w:t>150-80</w:t>
            </w:r>
          </w:p>
        </w:tc>
        <w:tc>
          <w:tcPr>
            <w:tcW w:w="2271" w:type="dxa"/>
            <w:tcBorders>
              <w:top w:val="single" w:sz="4" w:space="0" w:color="auto"/>
            </w:tcBorders>
            <w:noWrap/>
            <w:hideMark/>
          </w:tcPr>
          <w:p w14:paraId="7B13E2D7" w14:textId="1498B0D4" w:rsidR="00C36CD2" w:rsidRPr="00DC1E65" w:rsidRDefault="00C36CD2" w:rsidP="00C36CD2">
            <w:pPr>
              <w:jc w:val="center"/>
              <w:rPr>
                <w:sz w:val="24"/>
                <w:szCs w:val="24"/>
              </w:rPr>
            </w:pPr>
            <w:r w:rsidRPr="00DC1E65">
              <w:rPr>
                <w:sz w:val="24"/>
                <w:szCs w:val="24"/>
              </w:rPr>
              <w:t>38</w:t>
            </w:r>
            <w:r w:rsidRPr="00DC1E65">
              <w:rPr>
                <w:sz w:val="24"/>
                <w:szCs w:val="24"/>
                <w:lang w:val="ru-RU"/>
              </w:rPr>
              <w:t>,</w:t>
            </w:r>
            <w:r w:rsidRPr="00DC1E65">
              <w:rPr>
                <w:sz w:val="24"/>
                <w:szCs w:val="24"/>
              </w:rPr>
              <w:t xml:space="preserve">441  </w:t>
            </w:r>
          </w:p>
        </w:tc>
      </w:tr>
      <w:tr w:rsidR="00C36CD2" w:rsidRPr="00DC1E65" w14:paraId="79B4D334" w14:textId="77777777" w:rsidTr="00A35E2F">
        <w:trPr>
          <w:trHeight w:val="551"/>
        </w:trPr>
        <w:tc>
          <w:tcPr>
            <w:tcW w:w="846" w:type="dxa"/>
            <w:vAlign w:val="center"/>
            <w:hideMark/>
          </w:tcPr>
          <w:p w14:paraId="1BAEDC17" w14:textId="077AD342" w:rsidR="00C36CD2" w:rsidRPr="00DC1E65" w:rsidRDefault="008B537E" w:rsidP="00C36CD2">
            <w:pPr>
              <w:jc w:val="center"/>
              <w:rPr>
                <w:sz w:val="24"/>
                <w:szCs w:val="24"/>
                <w:lang w:val="ru-RU"/>
              </w:rPr>
            </w:pPr>
            <w:r w:rsidRPr="00DC1E65">
              <w:rPr>
                <w:sz w:val="24"/>
                <w:szCs w:val="24"/>
                <w:lang w:val="ru-RU"/>
              </w:rPr>
              <w:t>9</w:t>
            </w:r>
          </w:p>
        </w:tc>
        <w:tc>
          <w:tcPr>
            <w:tcW w:w="7229" w:type="dxa"/>
            <w:vAlign w:val="center"/>
            <w:hideMark/>
          </w:tcPr>
          <w:p w14:paraId="1E3E2EFB" w14:textId="77777777" w:rsidR="00C36CD2" w:rsidRPr="00DC1E65" w:rsidRDefault="00C36CD2" w:rsidP="00C36CD2">
            <w:pPr>
              <w:jc w:val="center"/>
              <w:rPr>
                <w:sz w:val="24"/>
                <w:szCs w:val="24"/>
                <w:lang w:val="ru-RU"/>
              </w:rPr>
            </w:pPr>
            <w:r w:rsidRPr="00DC1E65">
              <w:rPr>
                <w:sz w:val="24"/>
                <w:szCs w:val="24"/>
                <w:lang w:val="ru-RU"/>
              </w:rPr>
              <w:t>Участок тепловой сети от ТК-8/Архангельская до Победы, 135, Архангельская, 70</w:t>
            </w:r>
          </w:p>
        </w:tc>
        <w:tc>
          <w:tcPr>
            <w:tcW w:w="2500" w:type="dxa"/>
            <w:noWrap/>
            <w:vAlign w:val="center"/>
            <w:hideMark/>
          </w:tcPr>
          <w:p w14:paraId="529D17BE" w14:textId="77777777" w:rsidR="00C36CD2" w:rsidRPr="00DC1E65" w:rsidRDefault="00C36CD2" w:rsidP="00C36CD2">
            <w:pPr>
              <w:jc w:val="center"/>
              <w:rPr>
                <w:sz w:val="24"/>
                <w:szCs w:val="24"/>
              </w:rPr>
            </w:pPr>
            <w:r w:rsidRPr="00DC1E65">
              <w:rPr>
                <w:sz w:val="24"/>
                <w:szCs w:val="24"/>
              </w:rPr>
              <w:t>0,421</w:t>
            </w:r>
          </w:p>
        </w:tc>
        <w:tc>
          <w:tcPr>
            <w:tcW w:w="2402" w:type="dxa"/>
            <w:noWrap/>
            <w:vAlign w:val="center"/>
            <w:hideMark/>
          </w:tcPr>
          <w:p w14:paraId="6FA4B594" w14:textId="77777777" w:rsidR="00C36CD2" w:rsidRPr="00DC1E65" w:rsidRDefault="00C36CD2" w:rsidP="00C36CD2">
            <w:pPr>
              <w:jc w:val="center"/>
              <w:rPr>
                <w:sz w:val="24"/>
                <w:szCs w:val="24"/>
              </w:rPr>
            </w:pPr>
            <w:r w:rsidRPr="00DC1E65">
              <w:rPr>
                <w:sz w:val="24"/>
                <w:szCs w:val="24"/>
              </w:rPr>
              <w:t>150-65</w:t>
            </w:r>
          </w:p>
        </w:tc>
        <w:tc>
          <w:tcPr>
            <w:tcW w:w="2271" w:type="dxa"/>
            <w:noWrap/>
            <w:hideMark/>
          </w:tcPr>
          <w:p w14:paraId="1CD6DBA4" w14:textId="6C7D0E40" w:rsidR="00C36CD2" w:rsidRPr="00DC1E65" w:rsidRDefault="00C36CD2" w:rsidP="00C36CD2">
            <w:pPr>
              <w:jc w:val="center"/>
              <w:rPr>
                <w:sz w:val="24"/>
                <w:szCs w:val="24"/>
                <w:lang w:val="ru-RU"/>
              </w:rPr>
            </w:pPr>
            <w:r w:rsidRPr="00DC1E65">
              <w:rPr>
                <w:sz w:val="24"/>
                <w:szCs w:val="24"/>
              </w:rPr>
              <w:t>17</w:t>
            </w:r>
            <w:r w:rsidRPr="00DC1E65">
              <w:rPr>
                <w:sz w:val="24"/>
                <w:szCs w:val="24"/>
                <w:lang w:val="ru-RU"/>
              </w:rPr>
              <w:t>,</w:t>
            </w:r>
            <w:r w:rsidRPr="00DC1E65">
              <w:rPr>
                <w:sz w:val="24"/>
                <w:szCs w:val="24"/>
              </w:rPr>
              <w:t>134</w:t>
            </w:r>
          </w:p>
        </w:tc>
      </w:tr>
      <w:tr w:rsidR="00C36CD2" w:rsidRPr="00DC1E65" w14:paraId="180B420B" w14:textId="77777777" w:rsidTr="00A35E2F">
        <w:trPr>
          <w:trHeight w:val="663"/>
        </w:trPr>
        <w:tc>
          <w:tcPr>
            <w:tcW w:w="846" w:type="dxa"/>
            <w:vAlign w:val="center"/>
            <w:hideMark/>
          </w:tcPr>
          <w:p w14:paraId="29176DAD" w14:textId="69B30C8F" w:rsidR="00C36CD2" w:rsidRPr="00DC1E65" w:rsidRDefault="008B537E" w:rsidP="00C36CD2">
            <w:pPr>
              <w:jc w:val="center"/>
              <w:rPr>
                <w:sz w:val="24"/>
                <w:szCs w:val="24"/>
                <w:lang w:val="ru-RU"/>
              </w:rPr>
            </w:pPr>
            <w:r w:rsidRPr="00DC1E65">
              <w:rPr>
                <w:sz w:val="24"/>
                <w:szCs w:val="24"/>
                <w:lang w:val="ru-RU"/>
              </w:rPr>
              <w:t>10</w:t>
            </w:r>
          </w:p>
        </w:tc>
        <w:tc>
          <w:tcPr>
            <w:tcW w:w="7229" w:type="dxa"/>
            <w:vAlign w:val="center"/>
            <w:hideMark/>
          </w:tcPr>
          <w:p w14:paraId="02D73C06" w14:textId="770D6038" w:rsidR="00C36CD2" w:rsidRPr="00DC1E65" w:rsidRDefault="00C36CD2" w:rsidP="00C36CD2">
            <w:pPr>
              <w:jc w:val="center"/>
              <w:rPr>
                <w:sz w:val="24"/>
                <w:szCs w:val="24"/>
                <w:lang w:val="ru-RU"/>
              </w:rPr>
            </w:pPr>
            <w:r w:rsidRPr="00DC1E65">
              <w:rPr>
                <w:sz w:val="24"/>
                <w:szCs w:val="24"/>
                <w:lang w:val="ru-RU"/>
              </w:rPr>
              <w:t>Участок тепловой сети от ТП Тимохина, 16 до К-Тим10/16 (Инв.№</w:t>
            </w:r>
            <w:r w:rsidRPr="00DC1E65">
              <w:rPr>
                <w:lang w:val="ru-RU"/>
              </w:rPr>
              <w:t xml:space="preserve"> </w:t>
            </w:r>
            <w:r w:rsidRPr="00DC1E65">
              <w:rPr>
                <w:sz w:val="24"/>
                <w:szCs w:val="24"/>
                <w:lang w:val="ru-RU"/>
              </w:rPr>
              <w:t>Инв.№БП 029779)</w:t>
            </w:r>
          </w:p>
        </w:tc>
        <w:tc>
          <w:tcPr>
            <w:tcW w:w="2500" w:type="dxa"/>
            <w:noWrap/>
            <w:vAlign w:val="center"/>
            <w:hideMark/>
          </w:tcPr>
          <w:p w14:paraId="1626722C" w14:textId="77777777" w:rsidR="00C36CD2" w:rsidRPr="00DC1E65" w:rsidRDefault="00C36CD2" w:rsidP="00C36CD2">
            <w:pPr>
              <w:jc w:val="center"/>
              <w:rPr>
                <w:sz w:val="24"/>
                <w:szCs w:val="24"/>
              </w:rPr>
            </w:pPr>
            <w:r w:rsidRPr="00DC1E65">
              <w:rPr>
                <w:sz w:val="24"/>
                <w:szCs w:val="24"/>
              </w:rPr>
              <w:t>0,211</w:t>
            </w:r>
          </w:p>
        </w:tc>
        <w:tc>
          <w:tcPr>
            <w:tcW w:w="2402" w:type="dxa"/>
            <w:noWrap/>
            <w:vAlign w:val="center"/>
            <w:hideMark/>
          </w:tcPr>
          <w:p w14:paraId="5BF6BA1B" w14:textId="77777777" w:rsidR="00C36CD2" w:rsidRPr="00DC1E65" w:rsidRDefault="00C36CD2" w:rsidP="00C36CD2">
            <w:pPr>
              <w:jc w:val="center"/>
              <w:rPr>
                <w:sz w:val="24"/>
                <w:szCs w:val="24"/>
              </w:rPr>
            </w:pPr>
            <w:r w:rsidRPr="00DC1E65">
              <w:rPr>
                <w:sz w:val="24"/>
                <w:szCs w:val="24"/>
              </w:rPr>
              <w:t>100-50</w:t>
            </w:r>
          </w:p>
        </w:tc>
        <w:tc>
          <w:tcPr>
            <w:tcW w:w="2271" w:type="dxa"/>
            <w:noWrap/>
            <w:hideMark/>
          </w:tcPr>
          <w:p w14:paraId="234E9087" w14:textId="27BE9977" w:rsidR="00C36CD2" w:rsidRPr="00DC1E65" w:rsidRDefault="00C36CD2" w:rsidP="00C36CD2">
            <w:pPr>
              <w:jc w:val="center"/>
              <w:rPr>
                <w:sz w:val="24"/>
                <w:szCs w:val="24"/>
              </w:rPr>
            </w:pPr>
            <w:r w:rsidRPr="00DC1E65">
              <w:rPr>
                <w:sz w:val="24"/>
                <w:szCs w:val="24"/>
              </w:rPr>
              <w:t>13</w:t>
            </w:r>
            <w:r w:rsidRPr="00DC1E65">
              <w:rPr>
                <w:sz w:val="24"/>
                <w:szCs w:val="24"/>
                <w:lang w:val="ru-RU"/>
              </w:rPr>
              <w:t>,</w:t>
            </w:r>
            <w:r w:rsidRPr="00DC1E65">
              <w:rPr>
                <w:sz w:val="24"/>
                <w:szCs w:val="24"/>
              </w:rPr>
              <w:t>57</w:t>
            </w:r>
            <w:r w:rsidRPr="00DC1E65">
              <w:rPr>
                <w:sz w:val="24"/>
                <w:szCs w:val="24"/>
                <w:lang w:val="ru-RU"/>
              </w:rPr>
              <w:t>7</w:t>
            </w:r>
            <w:r w:rsidRPr="00DC1E65">
              <w:rPr>
                <w:sz w:val="24"/>
                <w:szCs w:val="24"/>
              </w:rPr>
              <w:t xml:space="preserve">  </w:t>
            </w:r>
          </w:p>
        </w:tc>
      </w:tr>
      <w:tr w:rsidR="00C36CD2" w:rsidRPr="00DC1E65" w14:paraId="6D74BA1E" w14:textId="77777777" w:rsidTr="00A35E2F">
        <w:trPr>
          <w:trHeight w:val="610"/>
        </w:trPr>
        <w:tc>
          <w:tcPr>
            <w:tcW w:w="846" w:type="dxa"/>
            <w:vAlign w:val="center"/>
            <w:hideMark/>
          </w:tcPr>
          <w:p w14:paraId="02F15FEA" w14:textId="34590BD7" w:rsidR="00C36CD2" w:rsidRPr="00DC1E65" w:rsidRDefault="00C36CD2" w:rsidP="00C36CD2">
            <w:pPr>
              <w:jc w:val="center"/>
              <w:rPr>
                <w:sz w:val="24"/>
                <w:szCs w:val="24"/>
                <w:lang w:val="ru-RU"/>
              </w:rPr>
            </w:pPr>
            <w:r w:rsidRPr="00DC1E65">
              <w:rPr>
                <w:sz w:val="24"/>
                <w:szCs w:val="24"/>
                <w:lang w:val="ru-RU"/>
              </w:rPr>
              <w:t>1</w:t>
            </w:r>
            <w:r w:rsidR="008B537E" w:rsidRPr="00DC1E65">
              <w:rPr>
                <w:sz w:val="24"/>
                <w:szCs w:val="24"/>
                <w:lang w:val="ru-RU"/>
              </w:rPr>
              <w:t>1</w:t>
            </w:r>
          </w:p>
        </w:tc>
        <w:tc>
          <w:tcPr>
            <w:tcW w:w="7229" w:type="dxa"/>
            <w:vAlign w:val="center"/>
            <w:hideMark/>
          </w:tcPr>
          <w:p w14:paraId="00F9452A" w14:textId="77777777" w:rsidR="00C36CD2" w:rsidRPr="00DC1E65" w:rsidRDefault="00C36CD2" w:rsidP="00C36CD2">
            <w:pPr>
              <w:jc w:val="center"/>
              <w:rPr>
                <w:sz w:val="24"/>
                <w:szCs w:val="24"/>
                <w:lang w:val="ru-RU"/>
              </w:rPr>
            </w:pPr>
            <w:r w:rsidRPr="00DC1E65">
              <w:rPr>
                <w:sz w:val="24"/>
                <w:szCs w:val="24"/>
                <w:lang w:val="ru-RU"/>
              </w:rPr>
              <w:t xml:space="preserve">Участок тепловой сети от  </w:t>
            </w:r>
            <w:proofErr w:type="spellStart"/>
            <w:r w:rsidRPr="00DC1E65">
              <w:rPr>
                <w:sz w:val="24"/>
                <w:szCs w:val="24"/>
                <w:lang w:val="ru-RU"/>
              </w:rPr>
              <w:t>От</w:t>
            </w:r>
            <w:proofErr w:type="spellEnd"/>
            <w:r w:rsidRPr="00DC1E65">
              <w:rPr>
                <w:sz w:val="24"/>
                <w:szCs w:val="24"/>
                <w:lang w:val="ru-RU"/>
              </w:rPr>
              <w:t xml:space="preserve">  К-Олим11 до В(юз) Олимп11 и В (Ю) Олимп11</w:t>
            </w:r>
          </w:p>
        </w:tc>
        <w:tc>
          <w:tcPr>
            <w:tcW w:w="2500" w:type="dxa"/>
            <w:noWrap/>
            <w:vAlign w:val="center"/>
            <w:hideMark/>
          </w:tcPr>
          <w:p w14:paraId="75DF15BA" w14:textId="77777777" w:rsidR="00C36CD2" w:rsidRPr="00DC1E65" w:rsidRDefault="00C36CD2" w:rsidP="00C36CD2">
            <w:pPr>
              <w:jc w:val="center"/>
              <w:rPr>
                <w:sz w:val="24"/>
                <w:szCs w:val="24"/>
              </w:rPr>
            </w:pPr>
            <w:r w:rsidRPr="00DC1E65">
              <w:rPr>
                <w:sz w:val="24"/>
                <w:szCs w:val="24"/>
              </w:rPr>
              <w:t>0,054</w:t>
            </w:r>
          </w:p>
        </w:tc>
        <w:tc>
          <w:tcPr>
            <w:tcW w:w="2402" w:type="dxa"/>
            <w:noWrap/>
            <w:vAlign w:val="center"/>
            <w:hideMark/>
          </w:tcPr>
          <w:p w14:paraId="0A517DA0" w14:textId="77777777" w:rsidR="00C36CD2" w:rsidRPr="00DC1E65" w:rsidRDefault="00C36CD2" w:rsidP="00C36CD2">
            <w:pPr>
              <w:jc w:val="center"/>
              <w:rPr>
                <w:sz w:val="24"/>
                <w:szCs w:val="24"/>
              </w:rPr>
            </w:pPr>
            <w:r w:rsidRPr="00DC1E65">
              <w:rPr>
                <w:sz w:val="24"/>
                <w:szCs w:val="24"/>
              </w:rPr>
              <w:t>150-80</w:t>
            </w:r>
          </w:p>
        </w:tc>
        <w:tc>
          <w:tcPr>
            <w:tcW w:w="2271" w:type="dxa"/>
            <w:noWrap/>
            <w:hideMark/>
          </w:tcPr>
          <w:p w14:paraId="734D098F" w14:textId="6C7B1C98" w:rsidR="00C36CD2" w:rsidRPr="00DC1E65" w:rsidRDefault="00C36CD2" w:rsidP="00C36CD2">
            <w:pPr>
              <w:jc w:val="center"/>
              <w:rPr>
                <w:sz w:val="24"/>
                <w:szCs w:val="24"/>
              </w:rPr>
            </w:pPr>
            <w:r w:rsidRPr="00DC1E65">
              <w:rPr>
                <w:sz w:val="24"/>
                <w:szCs w:val="24"/>
              </w:rPr>
              <w:t>5</w:t>
            </w:r>
            <w:r w:rsidRPr="00DC1E65">
              <w:rPr>
                <w:sz w:val="24"/>
                <w:szCs w:val="24"/>
                <w:lang w:val="ru-RU"/>
              </w:rPr>
              <w:t>,</w:t>
            </w:r>
            <w:r w:rsidRPr="00DC1E65">
              <w:rPr>
                <w:sz w:val="24"/>
                <w:szCs w:val="24"/>
              </w:rPr>
              <w:t xml:space="preserve">906 </w:t>
            </w:r>
          </w:p>
        </w:tc>
      </w:tr>
      <w:tr w:rsidR="00C36CD2" w:rsidRPr="00DC1E65" w14:paraId="1235DCCA" w14:textId="77777777" w:rsidTr="00A35E2F">
        <w:trPr>
          <w:trHeight w:val="550"/>
        </w:trPr>
        <w:tc>
          <w:tcPr>
            <w:tcW w:w="846" w:type="dxa"/>
            <w:vAlign w:val="center"/>
            <w:hideMark/>
          </w:tcPr>
          <w:p w14:paraId="321504D0" w14:textId="370DA65D" w:rsidR="00C36CD2" w:rsidRPr="00DC1E65" w:rsidRDefault="00C36CD2" w:rsidP="00C36CD2">
            <w:pPr>
              <w:jc w:val="center"/>
              <w:rPr>
                <w:sz w:val="24"/>
                <w:szCs w:val="24"/>
                <w:lang w:val="ru-RU"/>
              </w:rPr>
            </w:pPr>
            <w:r w:rsidRPr="00DC1E65">
              <w:rPr>
                <w:sz w:val="24"/>
                <w:szCs w:val="24"/>
              </w:rPr>
              <w:t>1</w:t>
            </w:r>
            <w:r w:rsidR="008B537E" w:rsidRPr="00DC1E65">
              <w:rPr>
                <w:sz w:val="24"/>
                <w:szCs w:val="24"/>
                <w:lang w:val="ru-RU"/>
              </w:rPr>
              <w:t>2</w:t>
            </w:r>
          </w:p>
        </w:tc>
        <w:tc>
          <w:tcPr>
            <w:tcW w:w="7229" w:type="dxa"/>
            <w:vAlign w:val="center"/>
            <w:hideMark/>
          </w:tcPr>
          <w:p w14:paraId="6B667966" w14:textId="77777777" w:rsidR="00C36CD2" w:rsidRPr="00DC1E65" w:rsidRDefault="00C36CD2" w:rsidP="00C36CD2">
            <w:pPr>
              <w:jc w:val="center"/>
              <w:rPr>
                <w:sz w:val="24"/>
                <w:szCs w:val="24"/>
                <w:lang w:val="ru-RU"/>
              </w:rPr>
            </w:pPr>
            <w:r w:rsidRPr="00DC1E65">
              <w:rPr>
                <w:sz w:val="24"/>
                <w:szCs w:val="24"/>
                <w:lang w:val="ru-RU"/>
              </w:rPr>
              <w:t>Участок тепловой сети в камере УТ-24а  по Годовикова</w:t>
            </w:r>
          </w:p>
        </w:tc>
        <w:tc>
          <w:tcPr>
            <w:tcW w:w="2500" w:type="dxa"/>
            <w:noWrap/>
            <w:vAlign w:val="center"/>
            <w:hideMark/>
          </w:tcPr>
          <w:p w14:paraId="554C3617" w14:textId="77777777" w:rsidR="00C36CD2" w:rsidRPr="00DC1E65" w:rsidRDefault="00C36CD2" w:rsidP="00C36CD2">
            <w:pPr>
              <w:jc w:val="center"/>
              <w:rPr>
                <w:sz w:val="24"/>
                <w:szCs w:val="24"/>
              </w:rPr>
            </w:pPr>
            <w:r w:rsidRPr="00DC1E65">
              <w:rPr>
                <w:sz w:val="24"/>
                <w:szCs w:val="24"/>
              </w:rPr>
              <w:t>0,014</w:t>
            </w:r>
          </w:p>
        </w:tc>
        <w:tc>
          <w:tcPr>
            <w:tcW w:w="2402" w:type="dxa"/>
            <w:noWrap/>
            <w:vAlign w:val="center"/>
            <w:hideMark/>
          </w:tcPr>
          <w:p w14:paraId="67C3E9BE" w14:textId="77777777" w:rsidR="00C36CD2" w:rsidRPr="00DC1E65" w:rsidRDefault="00C36CD2" w:rsidP="00C36CD2">
            <w:pPr>
              <w:jc w:val="center"/>
              <w:rPr>
                <w:sz w:val="24"/>
                <w:szCs w:val="24"/>
              </w:rPr>
            </w:pPr>
            <w:r w:rsidRPr="00DC1E65">
              <w:rPr>
                <w:sz w:val="24"/>
                <w:szCs w:val="24"/>
              </w:rPr>
              <w:t>600</w:t>
            </w:r>
          </w:p>
        </w:tc>
        <w:tc>
          <w:tcPr>
            <w:tcW w:w="2271" w:type="dxa"/>
            <w:noWrap/>
            <w:hideMark/>
          </w:tcPr>
          <w:p w14:paraId="61EB129C" w14:textId="404F5EDC" w:rsidR="00C36CD2" w:rsidRPr="00DC1E65" w:rsidRDefault="00C36CD2" w:rsidP="00C36CD2">
            <w:pPr>
              <w:jc w:val="center"/>
              <w:rPr>
                <w:sz w:val="24"/>
                <w:szCs w:val="24"/>
              </w:rPr>
            </w:pPr>
            <w:r w:rsidRPr="00DC1E65">
              <w:rPr>
                <w:sz w:val="24"/>
                <w:szCs w:val="24"/>
              </w:rPr>
              <w:t>2</w:t>
            </w:r>
            <w:r w:rsidRPr="00DC1E65">
              <w:rPr>
                <w:sz w:val="24"/>
                <w:szCs w:val="24"/>
                <w:lang w:val="ru-RU"/>
              </w:rPr>
              <w:t>,</w:t>
            </w:r>
            <w:r w:rsidRPr="00DC1E65">
              <w:rPr>
                <w:sz w:val="24"/>
                <w:szCs w:val="24"/>
              </w:rPr>
              <w:t xml:space="preserve">652 </w:t>
            </w:r>
          </w:p>
        </w:tc>
      </w:tr>
      <w:tr w:rsidR="00C36CD2" w:rsidRPr="00DC1E65" w14:paraId="6A2B2F77" w14:textId="77777777" w:rsidTr="00A35E2F">
        <w:trPr>
          <w:trHeight w:val="550"/>
        </w:trPr>
        <w:tc>
          <w:tcPr>
            <w:tcW w:w="846" w:type="dxa"/>
            <w:vAlign w:val="center"/>
          </w:tcPr>
          <w:p w14:paraId="089D780A" w14:textId="12DEBF1D" w:rsidR="00C36CD2" w:rsidRPr="00DC1E65" w:rsidRDefault="00C36CD2" w:rsidP="00C36CD2">
            <w:pPr>
              <w:jc w:val="center"/>
              <w:rPr>
                <w:sz w:val="24"/>
                <w:szCs w:val="24"/>
                <w:lang w:val="ru-RU"/>
              </w:rPr>
            </w:pPr>
            <w:r w:rsidRPr="00DC1E65">
              <w:rPr>
                <w:sz w:val="24"/>
                <w:szCs w:val="24"/>
              </w:rPr>
              <w:t>1</w:t>
            </w:r>
            <w:r w:rsidR="008B537E" w:rsidRPr="00DC1E65">
              <w:rPr>
                <w:sz w:val="24"/>
                <w:szCs w:val="24"/>
                <w:lang w:val="ru-RU"/>
              </w:rPr>
              <w:t>3</w:t>
            </w:r>
          </w:p>
        </w:tc>
        <w:tc>
          <w:tcPr>
            <w:tcW w:w="7229" w:type="dxa"/>
            <w:vAlign w:val="center"/>
          </w:tcPr>
          <w:p w14:paraId="1C12C604" w14:textId="192EF8F3" w:rsidR="00C36CD2" w:rsidRPr="00DC1E65" w:rsidRDefault="00C36CD2" w:rsidP="00C36CD2">
            <w:pPr>
              <w:jc w:val="center"/>
              <w:rPr>
                <w:sz w:val="24"/>
                <w:szCs w:val="24"/>
                <w:lang w:val="ru-RU"/>
              </w:rPr>
            </w:pPr>
            <w:r w:rsidRPr="00DC1E65">
              <w:rPr>
                <w:sz w:val="24"/>
                <w:szCs w:val="24"/>
                <w:lang w:val="ru-RU"/>
              </w:rPr>
              <w:t>Участок тепловой сети от К_Олим75/25А до В(С) Олимпийская, 73</w:t>
            </w:r>
          </w:p>
        </w:tc>
        <w:tc>
          <w:tcPr>
            <w:tcW w:w="2500" w:type="dxa"/>
            <w:noWrap/>
            <w:vAlign w:val="center"/>
          </w:tcPr>
          <w:p w14:paraId="17434BA4" w14:textId="3A113168" w:rsidR="00C36CD2" w:rsidRPr="00DC1E65" w:rsidRDefault="00C36CD2" w:rsidP="00C36CD2">
            <w:pPr>
              <w:jc w:val="center"/>
              <w:rPr>
                <w:sz w:val="24"/>
                <w:szCs w:val="24"/>
              </w:rPr>
            </w:pPr>
            <w:r w:rsidRPr="00DC1E65">
              <w:rPr>
                <w:sz w:val="24"/>
                <w:szCs w:val="24"/>
              </w:rPr>
              <w:t>0,083</w:t>
            </w:r>
          </w:p>
        </w:tc>
        <w:tc>
          <w:tcPr>
            <w:tcW w:w="2402" w:type="dxa"/>
            <w:noWrap/>
            <w:vAlign w:val="center"/>
          </w:tcPr>
          <w:p w14:paraId="0BB9914C" w14:textId="40A14649" w:rsidR="00C36CD2" w:rsidRPr="00DC1E65" w:rsidRDefault="00C36CD2" w:rsidP="00C36CD2">
            <w:pPr>
              <w:jc w:val="center"/>
              <w:rPr>
                <w:sz w:val="24"/>
                <w:szCs w:val="24"/>
              </w:rPr>
            </w:pPr>
            <w:r w:rsidRPr="00DC1E65">
              <w:rPr>
                <w:sz w:val="24"/>
                <w:szCs w:val="24"/>
              </w:rPr>
              <w:t>125</w:t>
            </w:r>
          </w:p>
        </w:tc>
        <w:tc>
          <w:tcPr>
            <w:tcW w:w="2271" w:type="dxa"/>
            <w:noWrap/>
          </w:tcPr>
          <w:p w14:paraId="6907C55B" w14:textId="788AD4A3" w:rsidR="00C36CD2" w:rsidRPr="00DC1E65" w:rsidRDefault="00C36CD2" w:rsidP="00C36CD2">
            <w:pPr>
              <w:jc w:val="center"/>
              <w:rPr>
                <w:sz w:val="24"/>
                <w:szCs w:val="24"/>
              </w:rPr>
            </w:pPr>
            <w:r w:rsidRPr="00DC1E65">
              <w:rPr>
                <w:sz w:val="24"/>
                <w:szCs w:val="24"/>
              </w:rPr>
              <w:t>4</w:t>
            </w:r>
            <w:r w:rsidRPr="00DC1E65">
              <w:rPr>
                <w:sz w:val="24"/>
                <w:szCs w:val="24"/>
                <w:lang w:val="ru-RU"/>
              </w:rPr>
              <w:t>,</w:t>
            </w:r>
            <w:r w:rsidRPr="00DC1E65">
              <w:rPr>
                <w:sz w:val="24"/>
                <w:szCs w:val="24"/>
              </w:rPr>
              <w:t xml:space="preserve">505 </w:t>
            </w:r>
          </w:p>
        </w:tc>
      </w:tr>
      <w:tr w:rsidR="00603D56" w:rsidRPr="00DC1E65" w14:paraId="704BD600" w14:textId="77777777" w:rsidTr="00603D56">
        <w:trPr>
          <w:trHeight w:val="339"/>
        </w:trPr>
        <w:tc>
          <w:tcPr>
            <w:tcW w:w="12977" w:type="dxa"/>
            <w:gridSpan w:val="4"/>
            <w:noWrap/>
            <w:vAlign w:val="center"/>
            <w:hideMark/>
          </w:tcPr>
          <w:p w14:paraId="1AECE0C7" w14:textId="77777777" w:rsidR="00603D56" w:rsidRPr="00DC1E65" w:rsidRDefault="00603D56" w:rsidP="009B5271">
            <w:pPr>
              <w:ind w:firstLine="2574"/>
              <w:jc w:val="center"/>
              <w:rPr>
                <w:sz w:val="24"/>
                <w:szCs w:val="24"/>
              </w:rPr>
            </w:pPr>
            <w:proofErr w:type="spellStart"/>
            <w:r w:rsidRPr="00DC1E65">
              <w:rPr>
                <w:sz w:val="24"/>
                <w:szCs w:val="24"/>
              </w:rPr>
              <w:t>Реконструкция</w:t>
            </w:r>
            <w:proofErr w:type="spellEnd"/>
          </w:p>
        </w:tc>
        <w:tc>
          <w:tcPr>
            <w:tcW w:w="2271" w:type="dxa"/>
            <w:noWrap/>
            <w:vAlign w:val="center"/>
            <w:hideMark/>
          </w:tcPr>
          <w:p w14:paraId="0C77F056" w14:textId="77777777" w:rsidR="00603D56" w:rsidRPr="00DC1E65" w:rsidRDefault="00603D56" w:rsidP="00F05C28">
            <w:pPr>
              <w:jc w:val="center"/>
              <w:rPr>
                <w:sz w:val="24"/>
                <w:szCs w:val="24"/>
              </w:rPr>
            </w:pPr>
          </w:p>
        </w:tc>
      </w:tr>
      <w:tr w:rsidR="00603D56" w:rsidRPr="00DC1E65" w14:paraId="26D00FBA" w14:textId="77777777" w:rsidTr="009B5271">
        <w:trPr>
          <w:trHeight w:val="943"/>
        </w:trPr>
        <w:tc>
          <w:tcPr>
            <w:tcW w:w="846" w:type="dxa"/>
            <w:vAlign w:val="center"/>
            <w:hideMark/>
          </w:tcPr>
          <w:p w14:paraId="285DB823" w14:textId="77777777" w:rsidR="00603D56" w:rsidRPr="00DC1E65" w:rsidRDefault="00603D56" w:rsidP="00F05C28">
            <w:pPr>
              <w:jc w:val="center"/>
              <w:rPr>
                <w:sz w:val="24"/>
                <w:szCs w:val="24"/>
              </w:rPr>
            </w:pPr>
            <w:r w:rsidRPr="00DC1E65">
              <w:rPr>
                <w:sz w:val="24"/>
                <w:szCs w:val="24"/>
              </w:rPr>
              <w:t>1р</w:t>
            </w:r>
          </w:p>
        </w:tc>
        <w:tc>
          <w:tcPr>
            <w:tcW w:w="7229" w:type="dxa"/>
            <w:vAlign w:val="center"/>
            <w:hideMark/>
          </w:tcPr>
          <w:p w14:paraId="2E6DCD0A" w14:textId="77777777" w:rsidR="00603D56" w:rsidRPr="00DC1E65" w:rsidRDefault="00603D56" w:rsidP="00F05C28">
            <w:pPr>
              <w:jc w:val="center"/>
              <w:rPr>
                <w:sz w:val="24"/>
                <w:szCs w:val="24"/>
                <w:lang w:val="ru-RU"/>
              </w:rPr>
            </w:pPr>
            <w:r w:rsidRPr="00DC1E65">
              <w:rPr>
                <w:sz w:val="24"/>
                <w:szCs w:val="24"/>
                <w:lang w:val="ru-RU"/>
              </w:rPr>
              <w:t>Участок тепловой сети от К-Арх31-33/16 до ТП Архангельская, 21, 23, 27, 31 и до зданий Архангельская, 25, 29</w:t>
            </w:r>
          </w:p>
        </w:tc>
        <w:tc>
          <w:tcPr>
            <w:tcW w:w="2500" w:type="dxa"/>
            <w:noWrap/>
            <w:vAlign w:val="center"/>
            <w:hideMark/>
          </w:tcPr>
          <w:p w14:paraId="455FC68F" w14:textId="77777777" w:rsidR="00603D56" w:rsidRPr="00DC1E65" w:rsidRDefault="00603D56" w:rsidP="00F05C28">
            <w:pPr>
              <w:jc w:val="center"/>
              <w:rPr>
                <w:sz w:val="24"/>
                <w:szCs w:val="24"/>
              </w:rPr>
            </w:pPr>
            <w:r w:rsidRPr="00DC1E65">
              <w:rPr>
                <w:sz w:val="24"/>
                <w:szCs w:val="24"/>
              </w:rPr>
              <w:t>0,338</w:t>
            </w:r>
          </w:p>
        </w:tc>
        <w:tc>
          <w:tcPr>
            <w:tcW w:w="2402" w:type="dxa"/>
            <w:noWrap/>
            <w:vAlign w:val="center"/>
            <w:hideMark/>
          </w:tcPr>
          <w:p w14:paraId="06513232" w14:textId="77777777" w:rsidR="00603D56" w:rsidRPr="00DC1E65" w:rsidRDefault="00603D56" w:rsidP="00F05C28">
            <w:pPr>
              <w:jc w:val="center"/>
              <w:rPr>
                <w:sz w:val="24"/>
                <w:szCs w:val="24"/>
              </w:rPr>
            </w:pPr>
            <w:r w:rsidRPr="00DC1E65">
              <w:rPr>
                <w:sz w:val="24"/>
                <w:szCs w:val="24"/>
              </w:rPr>
              <w:t>125-70</w:t>
            </w:r>
          </w:p>
        </w:tc>
        <w:tc>
          <w:tcPr>
            <w:tcW w:w="2271" w:type="dxa"/>
            <w:noWrap/>
            <w:vAlign w:val="center"/>
            <w:hideMark/>
          </w:tcPr>
          <w:p w14:paraId="73FF5E42" w14:textId="084FBC20" w:rsidR="00603D56" w:rsidRPr="00DC1E65" w:rsidRDefault="00C36CD2" w:rsidP="00F05C28">
            <w:pPr>
              <w:jc w:val="center"/>
              <w:rPr>
                <w:sz w:val="24"/>
                <w:szCs w:val="24"/>
                <w:lang w:val="ru-RU"/>
              </w:rPr>
            </w:pPr>
            <w:r w:rsidRPr="00DC1E65">
              <w:rPr>
                <w:sz w:val="24"/>
                <w:szCs w:val="24"/>
                <w:lang w:val="ru-RU"/>
              </w:rPr>
              <w:t>18,597</w:t>
            </w:r>
          </w:p>
        </w:tc>
      </w:tr>
      <w:tr w:rsidR="00603D56" w:rsidRPr="00DC1E65" w14:paraId="4CB53513" w14:textId="77777777" w:rsidTr="009B5271">
        <w:trPr>
          <w:trHeight w:val="566"/>
        </w:trPr>
        <w:tc>
          <w:tcPr>
            <w:tcW w:w="846" w:type="dxa"/>
            <w:vAlign w:val="center"/>
            <w:hideMark/>
          </w:tcPr>
          <w:p w14:paraId="16F80EE4" w14:textId="77777777" w:rsidR="00603D56" w:rsidRPr="00DC1E65" w:rsidRDefault="00603D56" w:rsidP="00F05C28">
            <w:pPr>
              <w:jc w:val="center"/>
              <w:rPr>
                <w:sz w:val="24"/>
                <w:szCs w:val="24"/>
              </w:rPr>
            </w:pPr>
            <w:r w:rsidRPr="00DC1E65">
              <w:rPr>
                <w:sz w:val="24"/>
                <w:szCs w:val="24"/>
              </w:rPr>
              <w:t>2р</w:t>
            </w:r>
          </w:p>
        </w:tc>
        <w:tc>
          <w:tcPr>
            <w:tcW w:w="7229" w:type="dxa"/>
            <w:vAlign w:val="center"/>
            <w:hideMark/>
          </w:tcPr>
          <w:p w14:paraId="455FFCC5" w14:textId="77777777" w:rsidR="00603D56" w:rsidRPr="00DC1E65" w:rsidRDefault="00603D56" w:rsidP="00F05C28">
            <w:pPr>
              <w:jc w:val="center"/>
              <w:rPr>
                <w:sz w:val="24"/>
                <w:szCs w:val="24"/>
                <w:lang w:val="ru-RU"/>
              </w:rPr>
            </w:pPr>
            <w:r w:rsidRPr="00DC1E65">
              <w:rPr>
                <w:sz w:val="24"/>
                <w:szCs w:val="24"/>
                <w:lang w:val="ru-RU"/>
              </w:rPr>
              <w:t>Участок тепловой сети от ТК-2а/Гоголя  до ТК-3/Гоголя</w:t>
            </w:r>
          </w:p>
        </w:tc>
        <w:tc>
          <w:tcPr>
            <w:tcW w:w="2500" w:type="dxa"/>
            <w:noWrap/>
            <w:vAlign w:val="center"/>
            <w:hideMark/>
          </w:tcPr>
          <w:p w14:paraId="0E70F766" w14:textId="77777777" w:rsidR="00603D56" w:rsidRPr="00DC1E65" w:rsidRDefault="00603D56" w:rsidP="00F05C28">
            <w:pPr>
              <w:jc w:val="center"/>
              <w:rPr>
                <w:sz w:val="24"/>
                <w:szCs w:val="24"/>
              </w:rPr>
            </w:pPr>
            <w:r w:rsidRPr="00DC1E65">
              <w:rPr>
                <w:sz w:val="24"/>
                <w:szCs w:val="24"/>
              </w:rPr>
              <w:t>0,128</w:t>
            </w:r>
          </w:p>
        </w:tc>
        <w:tc>
          <w:tcPr>
            <w:tcW w:w="2402" w:type="dxa"/>
            <w:noWrap/>
            <w:vAlign w:val="center"/>
            <w:hideMark/>
          </w:tcPr>
          <w:p w14:paraId="1ECFB1C3" w14:textId="77777777" w:rsidR="00603D56" w:rsidRPr="00DC1E65" w:rsidRDefault="00603D56" w:rsidP="00F05C28">
            <w:pPr>
              <w:jc w:val="center"/>
              <w:rPr>
                <w:sz w:val="24"/>
                <w:szCs w:val="24"/>
              </w:rPr>
            </w:pPr>
            <w:r w:rsidRPr="00DC1E65">
              <w:rPr>
                <w:sz w:val="24"/>
                <w:szCs w:val="24"/>
              </w:rPr>
              <w:t>400</w:t>
            </w:r>
          </w:p>
        </w:tc>
        <w:tc>
          <w:tcPr>
            <w:tcW w:w="2271" w:type="dxa"/>
            <w:noWrap/>
            <w:vAlign w:val="center"/>
            <w:hideMark/>
          </w:tcPr>
          <w:p w14:paraId="20E3580A" w14:textId="53380186" w:rsidR="00603D56" w:rsidRPr="00DC1E65" w:rsidRDefault="00C90156" w:rsidP="00F05C28">
            <w:pPr>
              <w:jc w:val="center"/>
              <w:rPr>
                <w:sz w:val="24"/>
                <w:szCs w:val="24"/>
                <w:lang w:val="ru-RU"/>
              </w:rPr>
            </w:pPr>
            <w:r w:rsidRPr="00DC1E65">
              <w:rPr>
                <w:sz w:val="24"/>
                <w:szCs w:val="24"/>
                <w:lang w:val="ru-RU"/>
              </w:rPr>
              <w:t>21,023</w:t>
            </w:r>
          </w:p>
        </w:tc>
      </w:tr>
      <w:tr w:rsidR="00603D56" w:rsidRPr="00DC1E65" w14:paraId="03DED287" w14:textId="77777777" w:rsidTr="009B5271">
        <w:trPr>
          <w:trHeight w:val="971"/>
        </w:trPr>
        <w:tc>
          <w:tcPr>
            <w:tcW w:w="846" w:type="dxa"/>
            <w:vAlign w:val="center"/>
            <w:hideMark/>
          </w:tcPr>
          <w:p w14:paraId="5EC1F1A4" w14:textId="77777777" w:rsidR="00603D56" w:rsidRPr="00DC1E65" w:rsidRDefault="00603D56" w:rsidP="00F05C28">
            <w:pPr>
              <w:jc w:val="center"/>
              <w:rPr>
                <w:sz w:val="24"/>
                <w:szCs w:val="24"/>
              </w:rPr>
            </w:pPr>
            <w:r w:rsidRPr="00DC1E65">
              <w:rPr>
                <w:sz w:val="24"/>
                <w:szCs w:val="24"/>
              </w:rPr>
              <w:t>3р</w:t>
            </w:r>
          </w:p>
        </w:tc>
        <w:tc>
          <w:tcPr>
            <w:tcW w:w="7229" w:type="dxa"/>
            <w:vAlign w:val="center"/>
            <w:hideMark/>
          </w:tcPr>
          <w:p w14:paraId="51601551" w14:textId="77777777" w:rsidR="00603D56" w:rsidRPr="00DC1E65" w:rsidRDefault="00603D56" w:rsidP="00F05C28">
            <w:pPr>
              <w:jc w:val="center"/>
              <w:rPr>
                <w:sz w:val="24"/>
                <w:szCs w:val="24"/>
                <w:lang w:val="ru-RU"/>
              </w:rPr>
            </w:pPr>
            <w:r w:rsidRPr="00DC1E65">
              <w:rPr>
                <w:sz w:val="24"/>
                <w:szCs w:val="24"/>
                <w:lang w:val="ru-RU"/>
              </w:rPr>
              <w:t xml:space="preserve">Участок тепловой сети от ТК-2А до здания по ул. Гоголя, 40 от К_Первомайская 15А-35/20 до ТП ул. Первомайская 35, ТП ул. Первомайская, 31, от К(СЗ)Гог40/20 до </w:t>
            </w:r>
            <w:proofErr w:type="spellStart"/>
            <w:r w:rsidRPr="00DC1E65">
              <w:rPr>
                <w:sz w:val="24"/>
                <w:szCs w:val="24"/>
                <w:lang w:val="ru-RU"/>
              </w:rPr>
              <w:t>ТПГоголя</w:t>
            </w:r>
            <w:proofErr w:type="spellEnd"/>
            <w:r w:rsidRPr="00DC1E65">
              <w:rPr>
                <w:sz w:val="24"/>
                <w:szCs w:val="24"/>
                <w:lang w:val="ru-RU"/>
              </w:rPr>
              <w:t>, 42</w:t>
            </w:r>
          </w:p>
        </w:tc>
        <w:tc>
          <w:tcPr>
            <w:tcW w:w="2500" w:type="dxa"/>
            <w:noWrap/>
            <w:vAlign w:val="center"/>
            <w:hideMark/>
          </w:tcPr>
          <w:p w14:paraId="6E1E9E1D" w14:textId="39056C1B" w:rsidR="00603D56" w:rsidRPr="00DC1E65" w:rsidRDefault="00603D56" w:rsidP="00F05C28">
            <w:pPr>
              <w:jc w:val="center"/>
              <w:rPr>
                <w:sz w:val="24"/>
                <w:szCs w:val="24"/>
                <w:lang w:val="ru-RU"/>
              </w:rPr>
            </w:pPr>
            <w:r w:rsidRPr="00DC1E65">
              <w:rPr>
                <w:sz w:val="24"/>
                <w:szCs w:val="24"/>
              </w:rPr>
              <w:t>0,67</w:t>
            </w:r>
            <w:r w:rsidR="005C6B41" w:rsidRPr="00DC1E65">
              <w:rPr>
                <w:sz w:val="24"/>
                <w:szCs w:val="24"/>
                <w:lang w:val="ru-RU"/>
              </w:rPr>
              <w:t>0</w:t>
            </w:r>
          </w:p>
        </w:tc>
        <w:tc>
          <w:tcPr>
            <w:tcW w:w="2402" w:type="dxa"/>
            <w:noWrap/>
            <w:vAlign w:val="center"/>
            <w:hideMark/>
          </w:tcPr>
          <w:p w14:paraId="27A4A8A3" w14:textId="77777777" w:rsidR="00603D56" w:rsidRPr="00DC1E65" w:rsidRDefault="00603D56" w:rsidP="00F05C28">
            <w:pPr>
              <w:jc w:val="center"/>
              <w:rPr>
                <w:sz w:val="24"/>
                <w:szCs w:val="24"/>
              </w:rPr>
            </w:pPr>
            <w:r w:rsidRPr="00DC1E65">
              <w:rPr>
                <w:sz w:val="24"/>
                <w:szCs w:val="24"/>
              </w:rPr>
              <w:t>250-70</w:t>
            </w:r>
          </w:p>
        </w:tc>
        <w:tc>
          <w:tcPr>
            <w:tcW w:w="2271" w:type="dxa"/>
            <w:noWrap/>
            <w:vAlign w:val="center"/>
            <w:hideMark/>
          </w:tcPr>
          <w:p w14:paraId="72E6307B" w14:textId="70060D8C" w:rsidR="00603D56" w:rsidRPr="00DC1E65" w:rsidRDefault="00C90156" w:rsidP="00F05C28">
            <w:pPr>
              <w:jc w:val="center"/>
              <w:rPr>
                <w:sz w:val="24"/>
                <w:szCs w:val="24"/>
                <w:lang w:val="ru-RU"/>
              </w:rPr>
            </w:pPr>
            <w:r w:rsidRPr="00DC1E65">
              <w:rPr>
                <w:sz w:val="24"/>
                <w:szCs w:val="24"/>
                <w:lang w:val="ru-RU"/>
              </w:rPr>
              <w:t>48,114</w:t>
            </w:r>
          </w:p>
        </w:tc>
      </w:tr>
      <w:tr w:rsidR="00603D56" w:rsidRPr="00DC1E65" w14:paraId="7D3E62ED" w14:textId="77777777" w:rsidTr="009B5271">
        <w:trPr>
          <w:trHeight w:val="695"/>
        </w:trPr>
        <w:tc>
          <w:tcPr>
            <w:tcW w:w="846" w:type="dxa"/>
            <w:vAlign w:val="center"/>
            <w:hideMark/>
          </w:tcPr>
          <w:p w14:paraId="163F317A" w14:textId="77777777" w:rsidR="00603D56" w:rsidRPr="00DC1E65" w:rsidRDefault="00603D56" w:rsidP="00F05C28">
            <w:pPr>
              <w:jc w:val="center"/>
              <w:rPr>
                <w:sz w:val="24"/>
                <w:szCs w:val="24"/>
              </w:rPr>
            </w:pPr>
            <w:r w:rsidRPr="00DC1E65">
              <w:rPr>
                <w:sz w:val="24"/>
                <w:szCs w:val="24"/>
              </w:rPr>
              <w:t>4р</w:t>
            </w:r>
          </w:p>
        </w:tc>
        <w:tc>
          <w:tcPr>
            <w:tcW w:w="7229" w:type="dxa"/>
            <w:vAlign w:val="center"/>
            <w:hideMark/>
          </w:tcPr>
          <w:p w14:paraId="1159E426" w14:textId="77777777" w:rsidR="00603D56" w:rsidRPr="00DC1E65" w:rsidRDefault="00603D56" w:rsidP="00F05C28">
            <w:pPr>
              <w:jc w:val="center"/>
              <w:rPr>
                <w:sz w:val="24"/>
                <w:szCs w:val="24"/>
                <w:lang w:val="ru-RU"/>
              </w:rPr>
            </w:pPr>
            <w:r w:rsidRPr="00DC1E65">
              <w:rPr>
                <w:sz w:val="24"/>
                <w:szCs w:val="24"/>
                <w:lang w:val="ru-RU"/>
              </w:rPr>
              <w:t>Участок тепловой сети от К-16/Ленина до ул. Менделеева, 14, б-р Доменщиков, 39а</w:t>
            </w:r>
          </w:p>
        </w:tc>
        <w:tc>
          <w:tcPr>
            <w:tcW w:w="2500" w:type="dxa"/>
            <w:noWrap/>
            <w:vAlign w:val="center"/>
            <w:hideMark/>
          </w:tcPr>
          <w:p w14:paraId="40923C94" w14:textId="77777777" w:rsidR="00603D56" w:rsidRPr="00DC1E65" w:rsidRDefault="00603D56" w:rsidP="00F05C28">
            <w:pPr>
              <w:jc w:val="center"/>
              <w:rPr>
                <w:sz w:val="24"/>
                <w:szCs w:val="24"/>
              </w:rPr>
            </w:pPr>
            <w:r w:rsidRPr="00DC1E65">
              <w:rPr>
                <w:sz w:val="24"/>
                <w:szCs w:val="24"/>
              </w:rPr>
              <w:t>0,379</w:t>
            </w:r>
          </w:p>
        </w:tc>
        <w:tc>
          <w:tcPr>
            <w:tcW w:w="2402" w:type="dxa"/>
            <w:noWrap/>
            <w:vAlign w:val="center"/>
            <w:hideMark/>
          </w:tcPr>
          <w:p w14:paraId="452ACB23" w14:textId="77777777" w:rsidR="00603D56" w:rsidRPr="00DC1E65" w:rsidRDefault="00603D56" w:rsidP="00F05C28">
            <w:pPr>
              <w:jc w:val="center"/>
              <w:rPr>
                <w:sz w:val="24"/>
                <w:szCs w:val="24"/>
              </w:rPr>
            </w:pPr>
            <w:r w:rsidRPr="00DC1E65">
              <w:rPr>
                <w:sz w:val="24"/>
                <w:szCs w:val="24"/>
              </w:rPr>
              <w:t>200 -50</w:t>
            </w:r>
          </w:p>
        </w:tc>
        <w:tc>
          <w:tcPr>
            <w:tcW w:w="2271" w:type="dxa"/>
            <w:noWrap/>
            <w:vAlign w:val="center"/>
            <w:hideMark/>
          </w:tcPr>
          <w:p w14:paraId="15BFE199" w14:textId="1D330CF8" w:rsidR="00603D56" w:rsidRPr="00DC1E65" w:rsidRDefault="00C36CD2" w:rsidP="00F05C28">
            <w:pPr>
              <w:jc w:val="center"/>
              <w:rPr>
                <w:sz w:val="24"/>
                <w:szCs w:val="24"/>
                <w:lang w:val="ru-RU"/>
              </w:rPr>
            </w:pPr>
            <w:r w:rsidRPr="00DC1E65">
              <w:rPr>
                <w:sz w:val="24"/>
                <w:szCs w:val="24"/>
                <w:lang w:val="ru-RU"/>
              </w:rPr>
              <w:t>17,087</w:t>
            </w:r>
          </w:p>
        </w:tc>
      </w:tr>
      <w:tr w:rsidR="00603D56" w:rsidRPr="00DC1E65" w14:paraId="2C07091F" w14:textId="77777777" w:rsidTr="009B5271">
        <w:trPr>
          <w:trHeight w:val="713"/>
        </w:trPr>
        <w:tc>
          <w:tcPr>
            <w:tcW w:w="846" w:type="dxa"/>
            <w:vAlign w:val="center"/>
            <w:hideMark/>
          </w:tcPr>
          <w:p w14:paraId="5D660EB7" w14:textId="77777777" w:rsidR="00603D56" w:rsidRPr="00DC1E65" w:rsidRDefault="00603D56" w:rsidP="00F05C28">
            <w:pPr>
              <w:jc w:val="center"/>
              <w:rPr>
                <w:sz w:val="24"/>
                <w:szCs w:val="24"/>
              </w:rPr>
            </w:pPr>
            <w:r w:rsidRPr="00DC1E65">
              <w:rPr>
                <w:sz w:val="24"/>
                <w:szCs w:val="24"/>
              </w:rPr>
              <w:lastRenderedPageBreak/>
              <w:t>5р</w:t>
            </w:r>
          </w:p>
        </w:tc>
        <w:tc>
          <w:tcPr>
            <w:tcW w:w="7229" w:type="dxa"/>
            <w:vAlign w:val="center"/>
            <w:hideMark/>
          </w:tcPr>
          <w:p w14:paraId="2F4F5C9F" w14:textId="77777777" w:rsidR="00603D56" w:rsidRPr="00DC1E65" w:rsidRDefault="00603D56" w:rsidP="00F05C28">
            <w:pPr>
              <w:jc w:val="center"/>
              <w:rPr>
                <w:sz w:val="24"/>
                <w:szCs w:val="24"/>
                <w:lang w:val="ru-RU"/>
              </w:rPr>
            </w:pPr>
            <w:r w:rsidRPr="00DC1E65">
              <w:rPr>
                <w:sz w:val="24"/>
                <w:szCs w:val="24"/>
                <w:lang w:val="ru-RU"/>
              </w:rPr>
              <w:t>Участок тепловой сети от здания по ул. Ломоносова, 40а до ул. Ленина, 108</w:t>
            </w:r>
          </w:p>
        </w:tc>
        <w:tc>
          <w:tcPr>
            <w:tcW w:w="2500" w:type="dxa"/>
            <w:noWrap/>
            <w:vAlign w:val="center"/>
            <w:hideMark/>
          </w:tcPr>
          <w:p w14:paraId="12A106F2" w14:textId="77777777" w:rsidR="00603D56" w:rsidRPr="00DC1E65" w:rsidRDefault="00603D56" w:rsidP="00F05C28">
            <w:pPr>
              <w:jc w:val="center"/>
              <w:rPr>
                <w:sz w:val="24"/>
                <w:szCs w:val="24"/>
              </w:rPr>
            </w:pPr>
            <w:r w:rsidRPr="00DC1E65">
              <w:rPr>
                <w:sz w:val="24"/>
                <w:szCs w:val="24"/>
              </w:rPr>
              <w:t>0,362</w:t>
            </w:r>
          </w:p>
        </w:tc>
        <w:tc>
          <w:tcPr>
            <w:tcW w:w="2402" w:type="dxa"/>
            <w:noWrap/>
            <w:vAlign w:val="center"/>
            <w:hideMark/>
          </w:tcPr>
          <w:p w14:paraId="46943AD2" w14:textId="77777777" w:rsidR="00603D56" w:rsidRPr="00DC1E65" w:rsidRDefault="00603D56" w:rsidP="00F05C28">
            <w:pPr>
              <w:jc w:val="center"/>
              <w:rPr>
                <w:sz w:val="24"/>
                <w:szCs w:val="24"/>
              </w:rPr>
            </w:pPr>
            <w:r w:rsidRPr="00DC1E65">
              <w:rPr>
                <w:sz w:val="24"/>
                <w:szCs w:val="24"/>
              </w:rPr>
              <w:t>100-50</w:t>
            </w:r>
          </w:p>
        </w:tc>
        <w:tc>
          <w:tcPr>
            <w:tcW w:w="2271" w:type="dxa"/>
            <w:noWrap/>
            <w:vAlign w:val="center"/>
            <w:hideMark/>
          </w:tcPr>
          <w:p w14:paraId="4853C73C" w14:textId="77777777" w:rsidR="00603D56" w:rsidRPr="00DC1E65" w:rsidRDefault="00C90156" w:rsidP="00F05C28">
            <w:pPr>
              <w:jc w:val="center"/>
              <w:rPr>
                <w:sz w:val="24"/>
                <w:szCs w:val="24"/>
                <w:lang w:val="ru-RU"/>
              </w:rPr>
            </w:pPr>
            <w:r w:rsidRPr="00DC1E65">
              <w:rPr>
                <w:sz w:val="24"/>
                <w:szCs w:val="24"/>
                <w:lang w:val="ru-RU"/>
              </w:rPr>
              <w:t>11,261</w:t>
            </w:r>
          </w:p>
          <w:p w14:paraId="3FA15A03" w14:textId="602AA7AB" w:rsidR="00C90156" w:rsidRPr="00DC1E65" w:rsidRDefault="00C90156" w:rsidP="00F05C28">
            <w:pPr>
              <w:jc w:val="center"/>
              <w:rPr>
                <w:sz w:val="24"/>
                <w:szCs w:val="24"/>
                <w:lang w:val="ru-RU"/>
              </w:rPr>
            </w:pPr>
          </w:p>
        </w:tc>
      </w:tr>
      <w:tr w:rsidR="00603D56" w:rsidRPr="00DC1E65" w14:paraId="26089EA5" w14:textId="77777777" w:rsidTr="009B5271">
        <w:trPr>
          <w:trHeight w:val="836"/>
        </w:trPr>
        <w:tc>
          <w:tcPr>
            <w:tcW w:w="846" w:type="dxa"/>
            <w:vAlign w:val="center"/>
            <w:hideMark/>
          </w:tcPr>
          <w:p w14:paraId="24F5B08C" w14:textId="77777777" w:rsidR="00603D56" w:rsidRPr="00DC1E65" w:rsidRDefault="00603D56" w:rsidP="00F05C28">
            <w:pPr>
              <w:jc w:val="center"/>
              <w:rPr>
                <w:sz w:val="24"/>
                <w:szCs w:val="24"/>
              </w:rPr>
            </w:pPr>
            <w:r w:rsidRPr="00DC1E65">
              <w:rPr>
                <w:sz w:val="24"/>
                <w:szCs w:val="24"/>
              </w:rPr>
              <w:t>6р</w:t>
            </w:r>
          </w:p>
        </w:tc>
        <w:tc>
          <w:tcPr>
            <w:tcW w:w="7229" w:type="dxa"/>
            <w:vAlign w:val="center"/>
            <w:hideMark/>
          </w:tcPr>
          <w:p w14:paraId="0082ACE0" w14:textId="77777777" w:rsidR="00603D56" w:rsidRPr="00DC1E65" w:rsidRDefault="00603D56" w:rsidP="00F05C28">
            <w:pPr>
              <w:jc w:val="center"/>
              <w:rPr>
                <w:sz w:val="24"/>
                <w:szCs w:val="24"/>
                <w:lang w:val="ru-RU"/>
              </w:rPr>
            </w:pPr>
            <w:r w:rsidRPr="00DC1E65">
              <w:rPr>
                <w:sz w:val="24"/>
                <w:szCs w:val="24"/>
                <w:lang w:val="ru-RU"/>
              </w:rPr>
              <w:t>Участок тепловой сети от К-Мира, 9 до ТП  Мира, 1, включая участки до ТП Мира, 3, Мира, 5а, Мира, 7, Мира,11, Мира, 9, Мира, 13, Мира, 15 и от Мира, 15 до К-3/213</w:t>
            </w:r>
          </w:p>
        </w:tc>
        <w:tc>
          <w:tcPr>
            <w:tcW w:w="2500" w:type="dxa"/>
            <w:noWrap/>
            <w:vAlign w:val="center"/>
            <w:hideMark/>
          </w:tcPr>
          <w:p w14:paraId="302EC1D3" w14:textId="77777777" w:rsidR="00603D56" w:rsidRPr="00DC1E65" w:rsidRDefault="00603D56" w:rsidP="00F05C28">
            <w:pPr>
              <w:jc w:val="center"/>
              <w:rPr>
                <w:sz w:val="24"/>
                <w:szCs w:val="24"/>
              </w:rPr>
            </w:pPr>
            <w:r w:rsidRPr="00DC1E65">
              <w:rPr>
                <w:sz w:val="24"/>
                <w:szCs w:val="24"/>
              </w:rPr>
              <w:t>0,821</w:t>
            </w:r>
          </w:p>
        </w:tc>
        <w:tc>
          <w:tcPr>
            <w:tcW w:w="2402" w:type="dxa"/>
            <w:noWrap/>
            <w:vAlign w:val="center"/>
            <w:hideMark/>
          </w:tcPr>
          <w:p w14:paraId="0CCE9B31" w14:textId="77777777" w:rsidR="00603D56" w:rsidRPr="00DC1E65" w:rsidRDefault="00603D56" w:rsidP="00F05C28">
            <w:pPr>
              <w:jc w:val="center"/>
              <w:rPr>
                <w:sz w:val="24"/>
                <w:szCs w:val="24"/>
              </w:rPr>
            </w:pPr>
            <w:r w:rsidRPr="00DC1E65">
              <w:rPr>
                <w:sz w:val="24"/>
                <w:szCs w:val="24"/>
              </w:rPr>
              <w:t>200  -50</w:t>
            </w:r>
          </w:p>
        </w:tc>
        <w:tc>
          <w:tcPr>
            <w:tcW w:w="2271" w:type="dxa"/>
            <w:noWrap/>
            <w:vAlign w:val="center"/>
            <w:hideMark/>
          </w:tcPr>
          <w:p w14:paraId="6D24561E" w14:textId="41F1FB8F" w:rsidR="00603D56" w:rsidRPr="00DC1E65" w:rsidRDefault="00C90156" w:rsidP="00F05C28">
            <w:pPr>
              <w:jc w:val="center"/>
              <w:rPr>
                <w:sz w:val="24"/>
                <w:szCs w:val="24"/>
                <w:lang w:val="ru-RU"/>
              </w:rPr>
            </w:pPr>
            <w:r w:rsidRPr="00DC1E65">
              <w:rPr>
                <w:sz w:val="24"/>
                <w:szCs w:val="24"/>
                <w:lang w:val="ru-RU"/>
              </w:rPr>
              <w:t>35,733</w:t>
            </w:r>
          </w:p>
        </w:tc>
      </w:tr>
      <w:tr w:rsidR="00603D56" w:rsidRPr="00DC1E65" w14:paraId="5E2E5F8B" w14:textId="77777777" w:rsidTr="009B5271">
        <w:trPr>
          <w:trHeight w:val="603"/>
        </w:trPr>
        <w:tc>
          <w:tcPr>
            <w:tcW w:w="846" w:type="dxa"/>
            <w:vAlign w:val="center"/>
            <w:hideMark/>
          </w:tcPr>
          <w:p w14:paraId="33BAE4A7" w14:textId="77777777" w:rsidR="00603D56" w:rsidRPr="00DC1E65" w:rsidRDefault="00603D56" w:rsidP="00F05C28">
            <w:pPr>
              <w:jc w:val="center"/>
              <w:rPr>
                <w:sz w:val="24"/>
                <w:szCs w:val="24"/>
              </w:rPr>
            </w:pPr>
            <w:r w:rsidRPr="00DC1E65">
              <w:rPr>
                <w:sz w:val="24"/>
                <w:szCs w:val="24"/>
              </w:rPr>
              <w:t>7р</w:t>
            </w:r>
          </w:p>
        </w:tc>
        <w:tc>
          <w:tcPr>
            <w:tcW w:w="7229" w:type="dxa"/>
            <w:vAlign w:val="center"/>
            <w:hideMark/>
          </w:tcPr>
          <w:p w14:paraId="23E2A3CD" w14:textId="77777777" w:rsidR="00603D56" w:rsidRPr="00DC1E65" w:rsidRDefault="00603D56" w:rsidP="00F05C28">
            <w:pPr>
              <w:jc w:val="center"/>
              <w:rPr>
                <w:sz w:val="24"/>
                <w:szCs w:val="24"/>
                <w:lang w:val="ru-RU"/>
              </w:rPr>
            </w:pPr>
            <w:r w:rsidRPr="00DC1E65">
              <w:rPr>
                <w:sz w:val="24"/>
                <w:szCs w:val="24"/>
                <w:lang w:val="ru-RU"/>
              </w:rPr>
              <w:t xml:space="preserve">Участок тепловой сети от К-49Вологодская до зданий по ул. Вологодская, 50а и до </w:t>
            </w:r>
            <w:proofErr w:type="spellStart"/>
            <w:r w:rsidRPr="00DC1E65">
              <w:rPr>
                <w:sz w:val="24"/>
                <w:szCs w:val="24"/>
                <w:lang w:val="ru-RU"/>
              </w:rPr>
              <w:t>ул.Вологодская</w:t>
            </w:r>
            <w:proofErr w:type="spellEnd"/>
            <w:r w:rsidRPr="00DC1E65">
              <w:rPr>
                <w:sz w:val="24"/>
                <w:szCs w:val="24"/>
                <w:lang w:val="ru-RU"/>
              </w:rPr>
              <w:t>, 56</w:t>
            </w:r>
          </w:p>
        </w:tc>
        <w:tc>
          <w:tcPr>
            <w:tcW w:w="2500" w:type="dxa"/>
            <w:noWrap/>
            <w:vAlign w:val="center"/>
            <w:hideMark/>
          </w:tcPr>
          <w:p w14:paraId="48B2ADBD" w14:textId="77777777" w:rsidR="00603D56" w:rsidRPr="00DC1E65" w:rsidRDefault="00603D56" w:rsidP="00F05C28">
            <w:pPr>
              <w:jc w:val="center"/>
              <w:rPr>
                <w:sz w:val="24"/>
                <w:szCs w:val="24"/>
              </w:rPr>
            </w:pPr>
            <w:r w:rsidRPr="00DC1E65">
              <w:rPr>
                <w:sz w:val="24"/>
                <w:szCs w:val="24"/>
              </w:rPr>
              <w:t>0,442</w:t>
            </w:r>
          </w:p>
        </w:tc>
        <w:tc>
          <w:tcPr>
            <w:tcW w:w="2402" w:type="dxa"/>
            <w:noWrap/>
            <w:vAlign w:val="center"/>
            <w:hideMark/>
          </w:tcPr>
          <w:p w14:paraId="09C00354" w14:textId="77777777" w:rsidR="00603D56" w:rsidRPr="00DC1E65" w:rsidRDefault="00603D56" w:rsidP="00F05C28">
            <w:pPr>
              <w:jc w:val="center"/>
              <w:rPr>
                <w:sz w:val="24"/>
                <w:szCs w:val="24"/>
              </w:rPr>
            </w:pPr>
            <w:r w:rsidRPr="00DC1E65">
              <w:rPr>
                <w:sz w:val="24"/>
                <w:szCs w:val="24"/>
              </w:rPr>
              <w:t>250 -80</w:t>
            </w:r>
          </w:p>
        </w:tc>
        <w:tc>
          <w:tcPr>
            <w:tcW w:w="2271" w:type="dxa"/>
            <w:noWrap/>
            <w:vAlign w:val="center"/>
            <w:hideMark/>
          </w:tcPr>
          <w:p w14:paraId="264C74ED" w14:textId="6A29E274" w:rsidR="00603D56" w:rsidRPr="00DC1E65" w:rsidRDefault="00C90156" w:rsidP="00F05C28">
            <w:pPr>
              <w:jc w:val="center"/>
              <w:rPr>
                <w:sz w:val="24"/>
                <w:szCs w:val="24"/>
                <w:lang w:val="ru-RU"/>
              </w:rPr>
            </w:pPr>
            <w:r w:rsidRPr="00DC1E65">
              <w:rPr>
                <w:sz w:val="24"/>
                <w:szCs w:val="24"/>
                <w:lang w:val="ru-RU"/>
              </w:rPr>
              <w:t>26,616</w:t>
            </w:r>
          </w:p>
        </w:tc>
      </w:tr>
      <w:tr w:rsidR="00603D56" w:rsidRPr="00DC1E65" w14:paraId="3B6C31CA" w14:textId="77777777" w:rsidTr="009B5271">
        <w:trPr>
          <w:trHeight w:val="613"/>
        </w:trPr>
        <w:tc>
          <w:tcPr>
            <w:tcW w:w="846" w:type="dxa"/>
            <w:vAlign w:val="center"/>
            <w:hideMark/>
          </w:tcPr>
          <w:p w14:paraId="34144139" w14:textId="77777777" w:rsidR="00603D56" w:rsidRPr="00DC1E65" w:rsidRDefault="00603D56" w:rsidP="00F05C28">
            <w:pPr>
              <w:jc w:val="center"/>
              <w:rPr>
                <w:sz w:val="24"/>
                <w:szCs w:val="24"/>
              </w:rPr>
            </w:pPr>
            <w:r w:rsidRPr="00DC1E65">
              <w:rPr>
                <w:sz w:val="24"/>
                <w:szCs w:val="24"/>
              </w:rPr>
              <w:t>8р</w:t>
            </w:r>
          </w:p>
        </w:tc>
        <w:tc>
          <w:tcPr>
            <w:tcW w:w="7229" w:type="dxa"/>
            <w:vAlign w:val="center"/>
            <w:hideMark/>
          </w:tcPr>
          <w:p w14:paraId="0816E680" w14:textId="77777777" w:rsidR="00603D56" w:rsidRPr="00DC1E65" w:rsidRDefault="00603D56" w:rsidP="00F05C28">
            <w:pPr>
              <w:jc w:val="center"/>
              <w:rPr>
                <w:sz w:val="24"/>
                <w:szCs w:val="24"/>
                <w:lang w:val="ru-RU"/>
              </w:rPr>
            </w:pPr>
            <w:r w:rsidRPr="00DC1E65">
              <w:rPr>
                <w:sz w:val="24"/>
                <w:szCs w:val="24"/>
                <w:lang w:val="ru-RU"/>
              </w:rPr>
              <w:t>Участок тепловой сети от ТК-17/220 Пионерская до Пионерская, 16, 16Б, 16а, 14Г, 14В, 14Б, 14А, 14</w:t>
            </w:r>
          </w:p>
        </w:tc>
        <w:tc>
          <w:tcPr>
            <w:tcW w:w="2500" w:type="dxa"/>
            <w:noWrap/>
            <w:vAlign w:val="center"/>
            <w:hideMark/>
          </w:tcPr>
          <w:p w14:paraId="71957837" w14:textId="77777777" w:rsidR="00603D56" w:rsidRPr="00DC1E65" w:rsidRDefault="00603D56" w:rsidP="00F05C28">
            <w:pPr>
              <w:jc w:val="center"/>
              <w:rPr>
                <w:sz w:val="24"/>
                <w:szCs w:val="24"/>
              </w:rPr>
            </w:pPr>
            <w:r w:rsidRPr="00DC1E65">
              <w:rPr>
                <w:sz w:val="24"/>
                <w:szCs w:val="24"/>
              </w:rPr>
              <w:t>0,525</w:t>
            </w:r>
          </w:p>
        </w:tc>
        <w:tc>
          <w:tcPr>
            <w:tcW w:w="2402" w:type="dxa"/>
            <w:noWrap/>
            <w:vAlign w:val="center"/>
            <w:hideMark/>
          </w:tcPr>
          <w:p w14:paraId="0E31CD45" w14:textId="77777777" w:rsidR="00603D56" w:rsidRPr="00DC1E65" w:rsidRDefault="00603D56" w:rsidP="00F05C28">
            <w:pPr>
              <w:jc w:val="center"/>
              <w:rPr>
                <w:sz w:val="24"/>
                <w:szCs w:val="24"/>
              </w:rPr>
            </w:pPr>
            <w:r w:rsidRPr="00DC1E65">
              <w:rPr>
                <w:sz w:val="24"/>
                <w:szCs w:val="24"/>
              </w:rPr>
              <w:t>200-50</w:t>
            </w:r>
          </w:p>
        </w:tc>
        <w:tc>
          <w:tcPr>
            <w:tcW w:w="2271" w:type="dxa"/>
            <w:noWrap/>
            <w:vAlign w:val="center"/>
            <w:hideMark/>
          </w:tcPr>
          <w:p w14:paraId="0DECD403" w14:textId="77777777" w:rsidR="00603D56" w:rsidRPr="00DC1E65" w:rsidRDefault="00C90156" w:rsidP="00F05C28">
            <w:pPr>
              <w:jc w:val="center"/>
              <w:rPr>
                <w:sz w:val="24"/>
                <w:szCs w:val="24"/>
                <w:lang w:val="ru-RU"/>
              </w:rPr>
            </w:pPr>
            <w:r w:rsidRPr="00DC1E65">
              <w:rPr>
                <w:sz w:val="24"/>
                <w:szCs w:val="24"/>
                <w:lang w:val="ru-RU"/>
              </w:rPr>
              <w:t>34,186</w:t>
            </w:r>
          </w:p>
          <w:p w14:paraId="279C8A23" w14:textId="4B393110" w:rsidR="00C90156" w:rsidRPr="00DC1E65" w:rsidRDefault="00C90156" w:rsidP="00F05C28">
            <w:pPr>
              <w:jc w:val="center"/>
              <w:rPr>
                <w:sz w:val="24"/>
                <w:szCs w:val="24"/>
                <w:lang w:val="ru-RU"/>
              </w:rPr>
            </w:pPr>
          </w:p>
        </w:tc>
      </w:tr>
      <w:tr w:rsidR="00603D56" w:rsidRPr="00DC1E65" w14:paraId="2A8B97CE" w14:textId="77777777" w:rsidTr="009B5271">
        <w:trPr>
          <w:trHeight w:val="283"/>
        </w:trPr>
        <w:tc>
          <w:tcPr>
            <w:tcW w:w="846" w:type="dxa"/>
            <w:vAlign w:val="center"/>
            <w:hideMark/>
          </w:tcPr>
          <w:p w14:paraId="40BEDA64" w14:textId="77777777" w:rsidR="00603D56" w:rsidRPr="00DC1E65" w:rsidRDefault="00603D56" w:rsidP="00F05C28">
            <w:pPr>
              <w:jc w:val="center"/>
              <w:rPr>
                <w:sz w:val="24"/>
                <w:szCs w:val="24"/>
              </w:rPr>
            </w:pPr>
            <w:r w:rsidRPr="00DC1E65">
              <w:rPr>
                <w:sz w:val="24"/>
                <w:szCs w:val="24"/>
              </w:rPr>
              <w:t>9р</w:t>
            </w:r>
          </w:p>
        </w:tc>
        <w:tc>
          <w:tcPr>
            <w:tcW w:w="7229" w:type="dxa"/>
            <w:vAlign w:val="center"/>
            <w:hideMark/>
          </w:tcPr>
          <w:p w14:paraId="74CCF728" w14:textId="77777777" w:rsidR="00603D56" w:rsidRPr="00DC1E65" w:rsidRDefault="00603D56" w:rsidP="00F05C28">
            <w:pPr>
              <w:jc w:val="center"/>
              <w:rPr>
                <w:sz w:val="24"/>
                <w:szCs w:val="24"/>
                <w:lang w:val="ru-RU"/>
              </w:rPr>
            </w:pPr>
            <w:r w:rsidRPr="00DC1E65">
              <w:rPr>
                <w:sz w:val="24"/>
                <w:szCs w:val="24"/>
                <w:lang w:val="ru-RU"/>
              </w:rPr>
              <w:t>Участок тепловой сети от К-15/ЛУНАЧАРСКОГО до К-СОВ119/6 включая ТП Комсомольская, 21, 19, 17, 15 и ТП Советский, 119</w:t>
            </w:r>
          </w:p>
        </w:tc>
        <w:tc>
          <w:tcPr>
            <w:tcW w:w="2500" w:type="dxa"/>
            <w:noWrap/>
            <w:vAlign w:val="center"/>
            <w:hideMark/>
          </w:tcPr>
          <w:p w14:paraId="7632A8A6" w14:textId="77777777" w:rsidR="00603D56" w:rsidRPr="00DC1E65" w:rsidRDefault="00603D56" w:rsidP="00F05C28">
            <w:pPr>
              <w:jc w:val="center"/>
              <w:rPr>
                <w:sz w:val="24"/>
                <w:szCs w:val="24"/>
              </w:rPr>
            </w:pPr>
            <w:r w:rsidRPr="00DC1E65">
              <w:rPr>
                <w:sz w:val="24"/>
                <w:szCs w:val="24"/>
              </w:rPr>
              <w:t>0,707</w:t>
            </w:r>
          </w:p>
        </w:tc>
        <w:tc>
          <w:tcPr>
            <w:tcW w:w="2402" w:type="dxa"/>
            <w:noWrap/>
            <w:vAlign w:val="center"/>
            <w:hideMark/>
          </w:tcPr>
          <w:p w14:paraId="107CD088" w14:textId="77777777" w:rsidR="00603D56" w:rsidRPr="00DC1E65" w:rsidRDefault="00603D56" w:rsidP="00F05C28">
            <w:pPr>
              <w:jc w:val="center"/>
              <w:rPr>
                <w:sz w:val="24"/>
                <w:szCs w:val="24"/>
              </w:rPr>
            </w:pPr>
            <w:r w:rsidRPr="00DC1E65">
              <w:rPr>
                <w:sz w:val="24"/>
                <w:szCs w:val="24"/>
              </w:rPr>
              <w:t>150-70</w:t>
            </w:r>
          </w:p>
        </w:tc>
        <w:tc>
          <w:tcPr>
            <w:tcW w:w="2271" w:type="dxa"/>
            <w:noWrap/>
            <w:vAlign w:val="center"/>
            <w:hideMark/>
          </w:tcPr>
          <w:p w14:paraId="0073EBE0" w14:textId="77777777" w:rsidR="00603D56" w:rsidRPr="00DC1E65" w:rsidRDefault="00C90156" w:rsidP="00F05C28">
            <w:pPr>
              <w:jc w:val="center"/>
              <w:rPr>
                <w:sz w:val="24"/>
                <w:szCs w:val="24"/>
                <w:lang w:val="ru-RU"/>
              </w:rPr>
            </w:pPr>
            <w:r w:rsidRPr="00DC1E65">
              <w:rPr>
                <w:sz w:val="24"/>
                <w:szCs w:val="24"/>
                <w:lang w:val="ru-RU"/>
              </w:rPr>
              <w:t>37,618</w:t>
            </w:r>
          </w:p>
          <w:p w14:paraId="1F58BE5C" w14:textId="00230AEA" w:rsidR="00C90156" w:rsidRPr="00DC1E65" w:rsidRDefault="00C90156" w:rsidP="00F05C28">
            <w:pPr>
              <w:jc w:val="center"/>
              <w:rPr>
                <w:sz w:val="24"/>
                <w:szCs w:val="24"/>
                <w:lang w:val="ru-RU"/>
              </w:rPr>
            </w:pPr>
          </w:p>
        </w:tc>
      </w:tr>
      <w:tr w:rsidR="00603D56" w:rsidRPr="00DC1E65" w14:paraId="1AE91BCD" w14:textId="77777777" w:rsidTr="009B5271">
        <w:trPr>
          <w:trHeight w:val="516"/>
        </w:trPr>
        <w:tc>
          <w:tcPr>
            <w:tcW w:w="846" w:type="dxa"/>
            <w:vAlign w:val="center"/>
            <w:hideMark/>
          </w:tcPr>
          <w:p w14:paraId="484B7F25" w14:textId="77777777" w:rsidR="00603D56" w:rsidRPr="00DC1E65" w:rsidRDefault="00603D56" w:rsidP="00F05C28">
            <w:pPr>
              <w:jc w:val="center"/>
              <w:rPr>
                <w:sz w:val="24"/>
                <w:szCs w:val="24"/>
              </w:rPr>
            </w:pPr>
            <w:r w:rsidRPr="00DC1E65">
              <w:rPr>
                <w:sz w:val="24"/>
                <w:szCs w:val="24"/>
              </w:rPr>
              <w:t>10р</w:t>
            </w:r>
          </w:p>
        </w:tc>
        <w:tc>
          <w:tcPr>
            <w:tcW w:w="7229" w:type="dxa"/>
            <w:vAlign w:val="center"/>
            <w:hideMark/>
          </w:tcPr>
          <w:p w14:paraId="135988F5" w14:textId="77777777" w:rsidR="00603D56" w:rsidRPr="00DC1E65" w:rsidRDefault="00603D56" w:rsidP="00F05C28">
            <w:pPr>
              <w:jc w:val="center"/>
              <w:rPr>
                <w:sz w:val="24"/>
                <w:szCs w:val="24"/>
                <w:lang w:val="ru-RU"/>
              </w:rPr>
            </w:pPr>
            <w:r w:rsidRPr="00DC1E65">
              <w:rPr>
                <w:sz w:val="24"/>
                <w:szCs w:val="24"/>
                <w:lang w:val="ru-RU"/>
              </w:rPr>
              <w:t>Участок тепловой сети от ТК1-25-5/А до К- Маркса 76/103 с врезками, до зданий  72А, 74а,  74</w:t>
            </w:r>
          </w:p>
        </w:tc>
        <w:tc>
          <w:tcPr>
            <w:tcW w:w="2500" w:type="dxa"/>
            <w:noWrap/>
            <w:vAlign w:val="center"/>
            <w:hideMark/>
          </w:tcPr>
          <w:p w14:paraId="6CE7E2A9" w14:textId="77777777" w:rsidR="00603D56" w:rsidRPr="00DC1E65" w:rsidRDefault="00603D56" w:rsidP="00F05C28">
            <w:pPr>
              <w:jc w:val="center"/>
              <w:rPr>
                <w:sz w:val="24"/>
                <w:szCs w:val="24"/>
              </w:rPr>
            </w:pPr>
            <w:r w:rsidRPr="00DC1E65">
              <w:rPr>
                <w:sz w:val="24"/>
                <w:szCs w:val="24"/>
              </w:rPr>
              <w:t>0,425</w:t>
            </w:r>
          </w:p>
        </w:tc>
        <w:tc>
          <w:tcPr>
            <w:tcW w:w="2402" w:type="dxa"/>
            <w:noWrap/>
            <w:vAlign w:val="center"/>
            <w:hideMark/>
          </w:tcPr>
          <w:p w14:paraId="16EF6E6D" w14:textId="77777777" w:rsidR="00603D56" w:rsidRPr="00DC1E65" w:rsidRDefault="00603D56" w:rsidP="00F05C28">
            <w:pPr>
              <w:jc w:val="center"/>
              <w:rPr>
                <w:sz w:val="24"/>
                <w:szCs w:val="24"/>
              </w:rPr>
            </w:pPr>
            <w:r w:rsidRPr="00DC1E65">
              <w:rPr>
                <w:sz w:val="24"/>
                <w:szCs w:val="24"/>
              </w:rPr>
              <w:t>150-50</w:t>
            </w:r>
          </w:p>
        </w:tc>
        <w:tc>
          <w:tcPr>
            <w:tcW w:w="2271" w:type="dxa"/>
            <w:noWrap/>
            <w:vAlign w:val="center"/>
            <w:hideMark/>
          </w:tcPr>
          <w:p w14:paraId="7A6BF6D4" w14:textId="3F03AE73" w:rsidR="00603D56" w:rsidRPr="00DC1E65" w:rsidRDefault="00C90156" w:rsidP="00F05C28">
            <w:pPr>
              <w:jc w:val="center"/>
              <w:rPr>
                <w:sz w:val="24"/>
                <w:szCs w:val="24"/>
                <w:lang w:val="ru-RU"/>
              </w:rPr>
            </w:pPr>
            <w:r w:rsidRPr="00DC1E65">
              <w:rPr>
                <w:sz w:val="24"/>
                <w:szCs w:val="24"/>
                <w:lang w:val="ru-RU"/>
              </w:rPr>
              <w:t>22,388</w:t>
            </w:r>
          </w:p>
        </w:tc>
      </w:tr>
      <w:tr w:rsidR="00603D56" w:rsidRPr="00DC1E65" w14:paraId="0C46A96D" w14:textId="77777777" w:rsidTr="009B5271">
        <w:trPr>
          <w:trHeight w:val="299"/>
        </w:trPr>
        <w:tc>
          <w:tcPr>
            <w:tcW w:w="846" w:type="dxa"/>
            <w:noWrap/>
            <w:vAlign w:val="center"/>
            <w:hideMark/>
          </w:tcPr>
          <w:p w14:paraId="7BDC59D1" w14:textId="77777777" w:rsidR="00603D56" w:rsidRPr="00DC1E65" w:rsidRDefault="00603D56" w:rsidP="00F05C28">
            <w:pPr>
              <w:jc w:val="center"/>
              <w:rPr>
                <w:sz w:val="24"/>
                <w:szCs w:val="24"/>
              </w:rPr>
            </w:pPr>
          </w:p>
        </w:tc>
        <w:tc>
          <w:tcPr>
            <w:tcW w:w="7229" w:type="dxa"/>
            <w:noWrap/>
            <w:vAlign w:val="center"/>
            <w:hideMark/>
          </w:tcPr>
          <w:p w14:paraId="4F6E98AB" w14:textId="4705815F" w:rsidR="00603D56" w:rsidRPr="00DC1E65" w:rsidRDefault="005F7C90" w:rsidP="00F05C28">
            <w:pPr>
              <w:jc w:val="center"/>
              <w:rPr>
                <w:sz w:val="24"/>
                <w:szCs w:val="24"/>
              </w:rPr>
            </w:pPr>
            <w:r w:rsidRPr="00DC1E65">
              <w:rPr>
                <w:sz w:val="24"/>
                <w:szCs w:val="24"/>
              </w:rPr>
              <w:t xml:space="preserve">ИТОГО </w:t>
            </w:r>
            <w:proofErr w:type="spellStart"/>
            <w:r w:rsidRPr="00DC1E65">
              <w:rPr>
                <w:sz w:val="24"/>
                <w:szCs w:val="24"/>
              </w:rPr>
              <w:t>по</w:t>
            </w:r>
            <w:proofErr w:type="spellEnd"/>
            <w:r w:rsidRPr="00DC1E65">
              <w:rPr>
                <w:sz w:val="24"/>
                <w:szCs w:val="24"/>
              </w:rPr>
              <w:t xml:space="preserve"> </w:t>
            </w:r>
            <w:proofErr w:type="spellStart"/>
            <w:r w:rsidRPr="00DC1E65">
              <w:rPr>
                <w:sz w:val="24"/>
                <w:szCs w:val="24"/>
              </w:rPr>
              <w:t>году</w:t>
            </w:r>
            <w:proofErr w:type="spellEnd"/>
            <w:r w:rsidR="00603D56" w:rsidRPr="00DC1E65">
              <w:rPr>
                <w:sz w:val="24"/>
                <w:szCs w:val="24"/>
              </w:rPr>
              <w:t>:</w:t>
            </w:r>
          </w:p>
        </w:tc>
        <w:tc>
          <w:tcPr>
            <w:tcW w:w="2500" w:type="dxa"/>
            <w:noWrap/>
            <w:vAlign w:val="center"/>
            <w:hideMark/>
          </w:tcPr>
          <w:p w14:paraId="60E3A79E" w14:textId="01833FBC" w:rsidR="00603D56" w:rsidRPr="00DC1E65" w:rsidRDefault="00603D56" w:rsidP="00F05C28">
            <w:pPr>
              <w:jc w:val="center"/>
              <w:rPr>
                <w:sz w:val="24"/>
                <w:szCs w:val="24"/>
                <w:lang w:val="ru-RU"/>
              </w:rPr>
            </w:pPr>
            <w:r w:rsidRPr="00DC1E65">
              <w:rPr>
                <w:sz w:val="24"/>
                <w:szCs w:val="24"/>
              </w:rPr>
              <w:t>8,</w:t>
            </w:r>
            <w:r w:rsidR="008B537E" w:rsidRPr="00DC1E65">
              <w:rPr>
                <w:sz w:val="24"/>
                <w:szCs w:val="24"/>
                <w:lang w:val="ru-RU"/>
              </w:rPr>
              <w:t>642</w:t>
            </w:r>
          </w:p>
        </w:tc>
        <w:tc>
          <w:tcPr>
            <w:tcW w:w="2402" w:type="dxa"/>
            <w:noWrap/>
            <w:vAlign w:val="center"/>
            <w:hideMark/>
          </w:tcPr>
          <w:p w14:paraId="18A24DE4" w14:textId="77777777" w:rsidR="00603D56" w:rsidRPr="00DC1E65" w:rsidRDefault="00603D56" w:rsidP="00F05C28">
            <w:pPr>
              <w:jc w:val="center"/>
              <w:rPr>
                <w:sz w:val="24"/>
                <w:szCs w:val="24"/>
              </w:rPr>
            </w:pPr>
          </w:p>
        </w:tc>
        <w:tc>
          <w:tcPr>
            <w:tcW w:w="2271" w:type="dxa"/>
            <w:noWrap/>
            <w:vAlign w:val="center"/>
            <w:hideMark/>
          </w:tcPr>
          <w:p w14:paraId="2592D01D" w14:textId="202158B5" w:rsidR="002A5989" w:rsidRPr="00DC1E65" w:rsidRDefault="008B537E" w:rsidP="002A5989">
            <w:pPr>
              <w:jc w:val="center"/>
              <w:rPr>
                <w:sz w:val="24"/>
                <w:szCs w:val="24"/>
                <w:lang w:val="ru-RU"/>
              </w:rPr>
            </w:pPr>
            <w:r w:rsidRPr="00DC1E65">
              <w:rPr>
                <w:sz w:val="24"/>
                <w:szCs w:val="24"/>
                <w:lang w:val="ru-RU"/>
              </w:rPr>
              <w:t>49</w:t>
            </w:r>
            <w:r w:rsidR="008E3F40" w:rsidRPr="00DC1E65">
              <w:rPr>
                <w:sz w:val="24"/>
                <w:szCs w:val="24"/>
                <w:lang w:val="ru-RU"/>
              </w:rPr>
              <w:t>4</w:t>
            </w:r>
            <w:r w:rsidRPr="00DC1E65">
              <w:rPr>
                <w:sz w:val="24"/>
                <w:szCs w:val="24"/>
                <w:lang w:val="ru-RU"/>
              </w:rPr>
              <w:t>,5</w:t>
            </w:r>
            <w:r w:rsidR="008E3F40" w:rsidRPr="00DC1E65">
              <w:rPr>
                <w:sz w:val="24"/>
                <w:szCs w:val="24"/>
                <w:lang w:val="ru-RU"/>
              </w:rPr>
              <w:t>93</w:t>
            </w:r>
          </w:p>
        </w:tc>
      </w:tr>
    </w:tbl>
    <w:p w14:paraId="6D6B18C8" w14:textId="77777777" w:rsidR="00E63153" w:rsidRPr="00DC1E65" w:rsidRDefault="00E63153" w:rsidP="00E63153">
      <w:pPr>
        <w:pStyle w:val="1f3"/>
        <w:ind w:left="0"/>
      </w:pPr>
    </w:p>
    <w:p w14:paraId="54B1EEA3" w14:textId="77777777" w:rsidR="001A760A" w:rsidRPr="001A760A" w:rsidRDefault="001A760A" w:rsidP="001A760A">
      <w:pPr>
        <w:pStyle w:val="2f"/>
      </w:pPr>
    </w:p>
    <w:tbl>
      <w:tblPr>
        <w:tblStyle w:val="1f2"/>
        <w:tblW w:w="15299" w:type="dxa"/>
        <w:jc w:val="center"/>
        <w:tblLook w:val="04A0" w:firstRow="1" w:lastRow="0" w:firstColumn="1" w:lastColumn="0" w:noHBand="0" w:noVBand="1"/>
      </w:tblPr>
      <w:tblGrid>
        <w:gridCol w:w="818"/>
        <w:gridCol w:w="7257"/>
        <w:gridCol w:w="2552"/>
        <w:gridCol w:w="2409"/>
        <w:gridCol w:w="2263"/>
      </w:tblGrid>
      <w:tr w:rsidR="00603D56" w:rsidRPr="009B4492" w14:paraId="21A9E261" w14:textId="77777777" w:rsidTr="009D4867">
        <w:trPr>
          <w:trHeight w:val="899"/>
          <w:tblHeader/>
          <w:jc w:val="center"/>
        </w:trPr>
        <w:tc>
          <w:tcPr>
            <w:tcW w:w="818" w:type="dxa"/>
            <w:vAlign w:val="center"/>
            <w:hideMark/>
          </w:tcPr>
          <w:p w14:paraId="746BC1A5" w14:textId="77777777" w:rsidR="00603D56" w:rsidRPr="00DC1E65" w:rsidRDefault="00603D56" w:rsidP="00F05C28">
            <w:pPr>
              <w:jc w:val="center"/>
              <w:rPr>
                <w:sz w:val="24"/>
                <w:szCs w:val="24"/>
              </w:rPr>
            </w:pPr>
            <w:r w:rsidRPr="00DC1E65">
              <w:rPr>
                <w:sz w:val="24"/>
                <w:szCs w:val="24"/>
              </w:rPr>
              <w:t>№ п/п</w:t>
            </w:r>
          </w:p>
        </w:tc>
        <w:tc>
          <w:tcPr>
            <w:tcW w:w="7257" w:type="dxa"/>
            <w:vAlign w:val="center"/>
            <w:hideMark/>
          </w:tcPr>
          <w:p w14:paraId="64F0C96E" w14:textId="77777777" w:rsidR="00603D56" w:rsidRPr="00DC1E65" w:rsidRDefault="00603D56" w:rsidP="00F05C28">
            <w:pPr>
              <w:jc w:val="center"/>
              <w:rPr>
                <w:sz w:val="24"/>
                <w:szCs w:val="24"/>
              </w:rPr>
            </w:pPr>
            <w:proofErr w:type="spellStart"/>
            <w:r w:rsidRPr="00DC1E65">
              <w:rPr>
                <w:sz w:val="24"/>
                <w:szCs w:val="24"/>
              </w:rPr>
              <w:t>Участок</w:t>
            </w:r>
            <w:proofErr w:type="spellEnd"/>
            <w:r w:rsidRPr="00DC1E65">
              <w:rPr>
                <w:sz w:val="24"/>
                <w:szCs w:val="24"/>
              </w:rPr>
              <w:t xml:space="preserve"> </w:t>
            </w:r>
            <w:proofErr w:type="spellStart"/>
            <w:r w:rsidRPr="00DC1E65">
              <w:rPr>
                <w:sz w:val="24"/>
                <w:szCs w:val="24"/>
              </w:rPr>
              <w:t>тепловой</w:t>
            </w:r>
            <w:proofErr w:type="spellEnd"/>
            <w:r w:rsidRPr="00DC1E65">
              <w:rPr>
                <w:sz w:val="24"/>
                <w:szCs w:val="24"/>
              </w:rPr>
              <w:t xml:space="preserve"> </w:t>
            </w:r>
            <w:proofErr w:type="spellStart"/>
            <w:r w:rsidRPr="00DC1E65">
              <w:rPr>
                <w:sz w:val="24"/>
                <w:szCs w:val="24"/>
              </w:rPr>
              <w:t>сети</w:t>
            </w:r>
            <w:proofErr w:type="spellEnd"/>
          </w:p>
        </w:tc>
        <w:tc>
          <w:tcPr>
            <w:tcW w:w="2552" w:type="dxa"/>
            <w:vAlign w:val="center"/>
            <w:hideMark/>
          </w:tcPr>
          <w:p w14:paraId="046C6FC9" w14:textId="77777777" w:rsidR="00603D56" w:rsidRPr="00DC1E65" w:rsidRDefault="00603D56" w:rsidP="00F05C28">
            <w:pPr>
              <w:jc w:val="center"/>
              <w:rPr>
                <w:sz w:val="24"/>
                <w:szCs w:val="24"/>
              </w:rPr>
            </w:pPr>
            <w:proofErr w:type="spellStart"/>
            <w:r w:rsidRPr="00DC1E65">
              <w:rPr>
                <w:sz w:val="24"/>
                <w:szCs w:val="24"/>
              </w:rPr>
              <w:t>Ду</w:t>
            </w:r>
            <w:proofErr w:type="spellEnd"/>
            <w:r w:rsidRPr="00DC1E65">
              <w:rPr>
                <w:sz w:val="24"/>
                <w:szCs w:val="24"/>
              </w:rPr>
              <w:t xml:space="preserve">, </w:t>
            </w:r>
            <w:proofErr w:type="spellStart"/>
            <w:r w:rsidRPr="00DC1E65">
              <w:rPr>
                <w:sz w:val="24"/>
                <w:szCs w:val="24"/>
              </w:rPr>
              <w:t>мм</w:t>
            </w:r>
            <w:proofErr w:type="spellEnd"/>
          </w:p>
        </w:tc>
        <w:tc>
          <w:tcPr>
            <w:tcW w:w="2409" w:type="dxa"/>
            <w:vAlign w:val="center"/>
            <w:hideMark/>
          </w:tcPr>
          <w:p w14:paraId="4F0917EF" w14:textId="77777777" w:rsidR="00603D56" w:rsidRPr="00DC1E65" w:rsidRDefault="00603D56" w:rsidP="00F05C28">
            <w:pPr>
              <w:jc w:val="center"/>
              <w:rPr>
                <w:sz w:val="24"/>
                <w:szCs w:val="24"/>
              </w:rPr>
            </w:pPr>
            <w:proofErr w:type="spellStart"/>
            <w:r w:rsidRPr="00DC1E65">
              <w:rPr>
                <w:sz w:val="24"/>
                <w:szCs w:val="24"/>
              </w:rPr>
              <w:t>Протяженность</w:t>
            </w:r>
            <w:proofErr w:type="spellEnd"/>
            <w:r w:rsidRPr="00DC1E65">
              <w:rPr>
                <w:sz w:val="24"/>
                <w:szCs w:val="24"/>
              </w:rPr>
              <w:t xml:space="preserve">, </w:t>
            </w:r>
            <w:proofErr w:type="spellStart"/>
            <w:r w:rsidRPr="00DC1E65">
              <w:rPr>
                <w:sz w:val="24"/>
                <w:szCs w:val="24"/>
              </w:rPr>
              <w:t>км</w:t>
            </w:r>
            <w:proofErr w:type="spellEnd"/>
          </w:p>
        </w:tc>
        <w:tc>
          <w:tcPr>
            <w:tcW w:w="2263" w:type="dxa"/>
            <w:vAlign w:val="center"/>
            <w:hideMark/>
          </w:tcPr>
          <w:p w14:paraId="2AE80238" w14:textId="35CA2281" w:rsidR="00603D56" w:rsidRPr="00DC1E65" w:rsidRDefault="00603D56" w:rsidP="00F05C28">
            <w:pPr>
              <w:jc w:val="center"/>
              <w:rPr>
                <w:sz w:val="24"/>
                <w:szCs w:val="24"/>
                <w:lang w:val="ru-RU"/>
              </w:rPr>
            </w:pPr>
            <w:r w:rsidRPr="00DC1E65">
              <w:rPr>
                <w:sz w:val="24"/>
                <w:szCs w:val="24"/>
                <w:lang w:val="ru-RU"/>
              </w:rPr>
              <w:t xml:space="preserve">Стоимость работ (без НДС), </w:t>
            </w:r>
            <w:r w:rsidR="00CA0241" w:rsidRPr="00DC1E65">
              <w:rPr>
                <w:sz w:val="24"/>
                <w:szCs w:val="24"/>
                <w:lang w:val="ru-RU"/>
              </w:rPr>
              <w:t>млн</w:t>
            </w:r>
            <w:r w:rsidRPr="00DC1E65">
              <w:rPr>
                <w:sz w:val="24"/>
                <w:szCs w:val="24"/>
                <w:lang w:val="ru-RU"/>
              </w:rPr>
              <w:t xml:space="preserve">. </w:t>
            </w:r>
            <w:proofErr w:type="spellStart"/>
            <w:r w:rsidRPr="00DC1E65">
              <w:rPr>
                <w:sz w:val="24"/>
                <w:szCs w:val="24"/>
                <w:lang w:val="ru-RU"/>
              </w:rPr>
              <w:t>руб</w:t>
            </w:r>
            <w:proofErr w:type="spellEnd"/>
          </w:p>
        </w:tc>
      </w:tr>
      <w:tr w:rsidR="00603D56" w:rsidRPr="00DC1E65" w14:paraId="7C89BE97" w14:textId="77777777" w:rsidTr="00CA0241">
        <w:trPr>
          <w:trHeight w:val="434"/>
          <w:jc w:val="center"/>
        </w:trPr>
        <w:tc>
          <w:tcPr>
            <w:tcW w:w="15299" w:type="dxa"/>
            <w:gridSpan w:val="5"/>
            <w:vAlign w:val="center"/>
          </w:tcPr>
          <w:p w14:paraId="0D5E7A62" w14:textId="76E6DE99" w:rsidR="00603D56" w:rsidRPr="00DC1E65" w:rsidRDefault="00B17687" w:rsidP="000A15D3">
            <w:pPr>
              <w:pStyle w:val="aa"/>
              <w:numPr>
                <w:ilvl w:val="0"/>
                <w:numId w:val="76"/>
              </w:numPr>
              <w:jc w:val="center"/>
              <w:rPr>
                <w:sz w:val="24"/>
                <w:szCs w:val="24"/>
              </w:rPr>
            </w:pPr>
            <w:r w:rsidRPr="00DC1E65">
              <w:rPr>
                <w:sz w:val="24"/>
                <w:szCs w:val="24"/>
                <w:lang w:val="ru-RU"/>
              </w:rPr>
              <w:t xml:space="preserve"> год </w:t>
            </w:r>
          </w:p>
        </w:tc>
      </w:tr>
      <w:tr w:rsidR="001A760A" w:rsidRPr="00DC1E65" w14:paraId="703CEC93" w14:textId="77777777" w:rsidTr="00CA0241">
        <w:trPr>
          <w:trHeight w:val="773"/>
          <w:jc w:val="center"/>
        </w:trPr>
        <w:tc>
          <w:tcPr>
            <w:tcW w:w="15299" w:type="dxa"/>
            <w:gridSpan w:val="5"/>
            <w:vAlign w:val="center"/>
          </w:tcPr>
          <w:p w14:paraId="41F507E6" w14:textId="17C37FEE" w:rsidR="001A760A" w:rsidRPr="00DC1E65" w:rsidRDefault="001A760A" w:rsidP="001A760A">
            <w:pPr>
              <w:ind w:left="360"/>
              <w:jc w:val="center"/>
              <w:rPr>
                <w:sz w:val="24"/>
                <w:szCs w:val="24"/>
                <w:lang w:val="ru-RU"/>
              </w:rPr>
            </w:pPr>
            <w:r w:rsidRPr="00DC1E65">
              <w:rPr>
                <w:sz w:val="24"/>
                <w:szCs w:val="24"/>
                <w:lang w:val="ru-RU"/>
              </w:rPr>
              <w:t>Реконструкция</w:t>
            </w:r>
          </w:p>
        </w:tc>
      </w:tr>
      <w:tr w:rsidR="00603D56" w:rsidRPr="00DC1E65" w14:paraId="51B6222F" w14:textId="77777777" w:rsidTr="009D4867">
        <w:trPr>
          <w:trHeight w:val="773"/>
          <w:jc w:val="center"/>
        </w:trPr>
        <w:tc>
          <w:tcPr>
            <w:tcW w:w="818" w:type="dxa"/>
            <w:vAlign w:val="center"/>
          </w:tcPr>
          <w:p w14:paraId="4B61A183" w14:textId="3BF48FBE" w:rsidR="00603D56" w:rsidRPr="00DC1E65" w:rsidRDefault="00B17687" w:rsidP="00B17687">
            <w:pPr>
              <w:ind w:left="360" w:hanging="338"/>
              <w:jc w:val="center"/>
              <w:rPr>
                <w:sz w:val="24"/>
                <w:szCs w:val="24"/>
                <w:lang w:val="ru-RU"/>
              </w:rPr>
            </w:pPr>
            <w:r w:rsidRPr="00DC1E65">
              <w:rPr>
                <w:sz w:val="24"/>
                <w:szCs w:val="24"/>
                <w:lang w:val="ru-RU"/>
              </w:rPr>
              <w:t>1</w:t>
            </w:r>
          </w:p>
        </w:tc>
        <w:tc>
          <w:tcPr>
            <w:tcW w:w="7257" w:type="dxa"/>
            <w:vAlign w:val="center"/>
            <w:hideMark/>
          </w:tcPr>
          <w:p w14:paraId="7B7E05C3" w14:textId="77777777" w:rsidR="00603D56" w:rsidRPr="00DC1E65" w:rsidRDefault="00603D56" w:rsidP="00F05C28">
            <w:pPr>
              <w:jc w:val="center"/>
              <w:rPr>
                <w:sz w:val="24"/>
                <w:szCs w:val="24"/>
                <w:lang w:val="ru-RU"/>
              </w:rPr>
            </w:pPr>
            <w:r w:rsidRPr="00DC1E65">
              <w:rPr>
                <w:sz w:val="24"/>
                <w:szCs w:val="24"/>
                <w:lang w:val="ru-RU"/>
              </w:rPr>
              <w:t>Участок тепловой сети от К-2/213 до ТП зданий по ул. Металлургов, 34 и Гагарина, 26</w:t>
            </w:r>
          </w:p>
        </w:tc>
        <w:tc>
          <w:tcPr>
            <w:tcW w:w="2552" w:type="dxa"/>
            <w:vAlign w:val="center"/>
            <w:hideMark/>
          </w:tcPr>
          <w:p w14:paraId="2CB00E9D" w14:textId="77777777" w:rsidR="00603D56" w:rsidRPr="00DC1E65" w:rsidRDefault="00603D56" w:rsidP="00F05C28">
            <w:pPr>
              <w:jc w:val="center"/>
              <w:rPr>
                <w:sz w:val="24"/>
                <w:szCs w:val="24"/>
              </w:rPr>
            </w:pPr>
            <w:r w:rsidRPr="00DC1E65">
              <w:rPr>
                <w:sz w:val="24"/>
                <w:szCs w:val="24"/>
              </w:rPr>
              <w:t>250-50</w:t>
            </w:r>
          </w:p>
        </w:tc>
        <w:tc>
          <w:tcPr>
            <w:tcW w:w="2409" w:type="dxa"/>
            <w:vAlign w:val="center"/>
            <w:hideMark/>
          </w:tcPr>
          <w:p w14:paraId="792D71C7" w14:textId="77777777" w:rsidR="00603D56" w:rsidRPr="00DC1E65" w:rsidRDefault="00603D56" w:rsidP="00F05C28">
            <w:pPr>
              <w:jc w:val="center"/>
              <w:rPr>
                <w:sz w:val="24"/>
                <w:szCs w:val="24"/>
              </w:rPr>
            </w:pPr>
            <w:r w:rsidRPr="00DC1E65">
              <w:rPr>
                <w:sz w:val="24"/>
                <w:szCs w:val="24"/>
              </w:rPr>
              <w:t>0,605</w:t>
            </w:r>
          </w:p>
        </w:tc>
        <w:tc>
          <w:tcPr>
            <w:tcW w:w="2263" w:type="dxa"/>
            <w:vAlign w:val="center"/>
            <w:hideMark/>
          </w:tcPr>
          <w:p w14:paraId="214508D0" w14:textId="77777777" w:rsidR="00CA0241" w:rsidRPr="00DC1E65" w:rsidRDefault="00CA0241" w:rsidP="00CA0241">
            <w:pPr>
              <w:pStyle w:val="aa"/>
              <w:ind w:left="720"/>
              <w:rPr>
                <w:sz w:val="24"/>
                <w:szCs w:val="24"/>
                <w:lang w:val="ru-RU"/>
              </w:rPr>
            </w:pPr>
          </w:p>
          <w:p w14:paraId="72224FAD" w14:textId="29579D94" w:rsidR="00603D56" w:rsidRPr="00DC1E65" w:rsidRDefault="00CA0241" w:rsidP="00CA0241">
            <w:pPr>
              <w:pStyle w:val="aa"/>
              <w:ind w:left="720"/>
              <w:rPr>
                <w:sz w:val="24"/>
                <w:szCs w:val="24"/>
                <w:lang w:val="ru-RU"/>
              </w:rPr>
            </w:pPr>
            <w:r w:rsidRPr="00DC1E65">
              <w:rPr>
                <w:sz w:val="24"/>
                <w:szCs w:val="24"/>
                <w:lang w:val="ru-RU"/>
              </w:rPr>
              <w:t>18,</w:t>
            </w:r>
            <w:r w:rsidR="00603F4A" w:rsidRPr="00DC1E65">
              <w:rPr>
                <w:sz w:val="24"/>
                <w:szCs w:val="24"/>
                <w:lang w:val="ru-RU"/>
              </w:rPr>
              <w:t>0</w:t>
            </w:r>
            <w:r w:rsidR="00603D56" w:rsidRPr="00DC1E65">
              <w:rPr>
                <w:sz w:val="24"/>
                <w:szCs w:val="24"/>
              </w:rPr>
              <w:t>1</w:t>
            </w:r>
            <w:r w:rsidRPr="00DC1E65">
              <w:rPr>
                <w:sz w:val="24"/>
                <w:szCs w:val="24"/>
                <w:lang w:val="ru-RU"/>
              </w:rPr>
              <w:t>3</w:t>
            </w:r>
          </w:p>
          <w:p w14:paraId="5F72C9D7" w14:textId="778A74C7" w:rsidR="00CA0241" w:rsidRPr="00DC1E65" w:rsidRDefault="00CA0241" w:rsidP="00CA0241">
            <w:pPr>
              <w:pStyle w:val="aa"/>
              <w:ind w:left="720"/>
              <w:rPr>
                <w:sz w:val="24"/>
                <w:szCs w:val="24"/>
                <w:lang w:val="ru-RU"/>
              </w:rPr>
            </w:pPr>
          </w:p>
        </w:tc>
      </w:tr>
      <w:tr w:rsidR="00603D56" w:rsidRPr="00DC1E65" w14:paraId="69ECB369" w14:textId="77777777" w:rsidTr="009D4867">
        <w:trPr>
          <w:trHeight w:val="1921"/>
          <w:jc w:val="center"/>
        </w:trPr>
        <w:tc>
          <w:tcPr>
            <w:tcW w:w="818" w:type="dxa"/>
            <w:vAlign w:val="center"/>
          </w:tcPr>
          <w:p w14:paraId="752426B9" w14:textId="68939DE3" w:rsidR="00603D56" w:rsidRPr="00DC1E65" w:rsidRDefault="00B17687" w:rsidP="00B17687">
            <w:pPr>
              <w:ind w:left="360" w:hanging="338"/>
              <w:jc w:val="center"/>
              <w:rPr>
                <w:sz w:val="24"/>
                <w:szCs w:val="24"/>
                <w:lang w:val="ru-RU"/>
              </w:rPr>
            </w:pPr>
            <w:r w:rsidRPr="00DC1E65">
              <w:rPr>
                <w:sz w:val="24"/>
                <w:szCs w:val="24"/>
                <w:lang w:val="ru-RU"/>
              </w:rPr>
              <w:lastRenderedPageBreak/>
              <w:t>2</w:t>
            </w:r>
          </w:p>
        </w:tc>
        <w:tc>
          <w:tcPr>
            <w:tcW w:w="7257" w:type="dxa"/>
            <w:vAlign w:val="center"/>
            <w:hideMark/>
          </w:tcPr>
          <w:p w14:paraId="06EE80AB" w14:textId="77777777" w:rsidR="00603D56" w:rsidRPr="00DC1E65" w:rsidRDefault="00603D56" w:rsidP="00F05C28">
            <w:pPr>
              <w:jc w:val="center"/>
              <w:rPr>
                <w:sz w:val="24"/>
                <w:szCs w:val="24"/>
                <w:lang w:val="ru-RU"/>
              </w:rPr>
            </w:pPr>
            <w:r w:rsidRPr="00DC1E65">
              <w:rPr>
                <w:sz w:val="24"/>
                <w:szCs w:val="24"/>
                <w:lang w:val="ru-RU"/>
              </w:rPr>
              <w:t>От К-ДОБР5-7/ПРИВОКЗАЛЬНЫЙ до К-КОМС20/ПРИВОКЗАЛЬНЫЙ включая ТП Комсомольская, 45, 24, 20, 18, от К-КОМС20/ПРИВОКЗАЛЬНЫЙ до ТП Вологодская, 37 включая техподполье Комсомольская, 22, от К-КОМС20/ПРИВОКЗАЛЬНЫЙ до Ж/Д ВОКЗАЛ АБК включая ТП Вологодская, 35, 33 31а, 31, 29</w:t>
            </w:r>
          </w:p>
        </w:tc>
        <w:tc>
          <w:tcPr>
            <w:tcW w:w="2552" w:type="dxa"/>
            <w:vAlign w:val="center"/>
            <w:hideMark/>
          </w:tcPr>
          <w:p w14:paraId="06CAE489" w14:textId="77777777" w:rsidR="00603D56" w:rsidRPr="00DC1E65" w:rsidRDefault="00603D56" w:rsidP="00F05C28">
            <w:pPr>
              <w:jc w:val="center"/>
              <w:rPr>
                <w:sz w:val="24"/>
                <w:szCs w:val="24"/>
              </w:rPr>
            </w:pPr>
            <w:r w:rsidRPr="00DC1E65">
              <w:rPr>
                <w:sz w:val="24"/>
                <w:szCs w:val="24"/>
              </w:rPr>
              <w:t>250-70</w:t>
            </w:r>
          </w:p>
        </w:tc>
        <w:tc>
          <w:tcPr>
            <w:tcW w:w="2409" w:type="dxa"/>
            <w:vAlign w:val="center"/>
            <w:hideMark/>
          </w:tcPr>
          <w:p w14:paraId="30AE0907" w14:textId="77777777" w:rsidR="00603D56" w:rsidRPr="00DC1E65" w:rsidRDefault="00603D56" w:rsidP="00F05C28">
            <w:pPr>
              <w:jc w:val="center"/>
              <w:rPr>
                <w:sz w:val="24"/>
                <w:szCs w:val="24"/>
              </w:rPr>
            </w:pPr>
            <w:r w:rsidRPr="00DC1E65">
              <w:rPr>
                <w:sz w:val="24"/>
                <w:szCs w:val="24"/>
              </w:rPr>
              <w:t>1,059</w:t>
            </w:r>
          </w:p>
        </w:tc>
        <w:tc>
          <w:tcPr>
            <w:tcW w:w="2263" w:type="dxa"/>
            <w:vAlign w:val="center"/>
            <w:hideMark/>
          </w:tcPr>
          <w:p w14:paraId="1F9D204B" w14:textId="12DF7205" w:rsidR="00603D56" w:rsidRPr="00DC1E65" w:rsidRDefault="00603F4A" w:rsidP="00CA0241">
            <w:pPr>
              <w:pStyle w:val="aa"/>
              <w:ind w:left="720"/>
              <w:rPr>
                <w:sz w:val="24"/>
                <w:szCs w:val="24"/>
                <w:lang w:val="ru-RU"/>
              </w:rPr>
            </w:pPr>
            <w:r w:rsidRPr="00DC1E65">
              <w:rPr>
                <w:sz w:val="24"/>
                <w:szCs w:val="24"/>
                <w:lang w:val="ru-RU"/>
              </w:rPr>
              <w:t>53</w:t>
            </w:r>
            <w:r w:rsidR="00CA0241" w:rsidRPr="00DC1E65">
              <w:rPr>
                <w:sz w:val="24"/>
                <w:szCs w:val="24"/>
                <w:lang w:val="ru-RU"/>
              </w:rPr>
              <w:t>,</w:t>
            </w:r>
            <w:r w:rsidRPr="00DC1E65">
              <w:rPr>
                <w:sz w:val="24"/>
                <w:szCs w:val="24"/>
                <w:lang w:val="ru-RU"/>
              </w:rPr>
              <w:t>6</w:t>
            </w:r>
            <w:r w:rsidR="00603D56" w:rsidRPr="00DC1E65">
              <w:rPr>
                <w:sz w:val="24"/>
                <w:szCs w:val="24"/>
              </w:rPr>
              <w:t>0</w:t>
            </w:r>
            <w:r w:rsidR="00CA0241" w:rsidRPr="00DC1E65">
              <w:rPr>
                <w:sz w:val="24"/>
                <w:szCs w:val="24"/>
                <w:lang w:val="ru-RU"/>
              </w:rPr>
              <w:t>2</w:t>
            </w:r>
          </w:p>
        </w:tc>
      </w:tr>
      <w:tr w:rsidR="00603F4A" w:rsidRPr="00DC1E65" w14:paraId="702801D3" w14:textId="77777777" w:rsidTr="009D4867">
        <w:trPr>
          <w:trHeight w:val="779"/>
          <w:jc w:val="center"/>
        </w:trPr>
        <w:tc>
          <w:tcPr>
            <w:tcW w:w="818" w:type="dxa"/>
            <w:vAlign w:val="center"/>
          </w:tcPr>
          <w:p w14:paraId="38ABBF00" w14:textId="2623A8FC" w:rsidR="00603F4A" w:rsidRPr="00DC1E65" w:rsidRDefault="00603F4A" w:rsidP="00603F4A">
            <w:pPr>
              <w:ind w:left="360" w:hanging="338"/>
              <w:jc w:val="center"/>
              <w:rPr>
                <w:sz w:val="24"/>
                <w:szCs w:val="24"/>
                <w:lang w:val="ru-RU"/>
              </w:rPr>
            </w:pPr>
            <w:r w:rsidRPr="00DC1E65">
              <w:rPr>
                <w:sz w:val="24"/>
                <w:szCs w:val="24"/>
                <w:lang w:val="ru-RU"/>
              </w:rPr>
              <w:t>3</w:t>
            </w:r>
          </w:p>
        </w:tc>
        <w:tc>
          <w:tcPr>
            <w:tcW w:w="7257" w:type="dxa"/>
            <w:vAlign w:val="center"/>
            <w:hideMark/>
          </w:tcPr>
          <w:p w14:paraId="2FCB4682" w14:textId="77777777" w:rsidR="00603F4A" w:rsidRPr="00DC1E65" w:rsidRDefault="00603F4A" w:rsidP="00603F4A">
            <w:pPr>
              <w:jc w:val="center"/>
              <w:rPr>
                <w:sz w:val="24"/>
                <w:szCs w:val="24"/>
                <w:lang w:val="ru-RU"/>
              </w:rPr>
            </w:pPr>
            <w:r w:rsidRPr="00DC1E65">
              <w:rPr>
                <w:sz w:val="24"/>
                <w:szCs w:val="24"/>
                <w:lang w:val="ru-RU"/>
              </w:rPr>
              <w:t>Участок магистральной тепловой сети от К-6/Данилова до К-11/Данилова</w:t>
            </w:r>
          </w:p>
        </w:tc>
        <w:tc>
          <w:tcPr>
            <w:tcW w:w="2552" w:type="dxa"/>
            <w:vAlign w:val="center"/>
            <w:hideMark/>
          </w:tcPr>
          <w:p w14:paraId="245CA519" w14:textId="77777777" w:rsidR="00603F4A" w:rsidRPr="00DC1E65" w:rsidRDefault="00603F4A" w:rsidP="00603F4A">
            <w:pPr>
              <w:jc w:val="center"/>
              <w:rPr>
                <w:sz w:val="24"/>
                <w:szCs w:val="24"/>
              </w:rPr>
            </w:pPr>
            <w:r w:rsidRPr="00DC1E65">
              <w:rPr>
                <w:sz w:val="24"/>
                <w:szCs w:val="24"/>
              </w:rPr>
              <w:t>300-80</w:t>
            </w:r>
          </w:p>
        </w:tc>
        <w:tc>
          <w:tcPr>
            <w:tcW w:w="2409" w:type="dxa"/>
            <w:vAlign w:val="center"/>
            <w:hideMark/>
          </w:tcPr>
          <w:p w14:paraId="11366895" w14:textId="77777777" w:rsidR="00603F4A" w:rsidRPr="00DC1E65" w:rsidRDefault="00603F4A" w:rsidP="00603F4A">
            <w:pPr>
              <w:jc w:val="center"/>
              <w:rPr>
                <w:sz w:val="24"/>
                <w:szCs w:val="24"/>
              </w:rPr>
            </w:pPr>
            <w:r w:rsidRPr="00DC1E65">
              <w:rPr>
                <w:sz w:val="24"/>
                <w:szCs w:val="24"/>
              </w:rPr>
              <w:t>0,714</w:t>
            </w:r>
          </w:p>
        </w:tc>
        <w:tc>
          <w:tcPr>
            <w:tcW w:w="2263" w:type="dxa"/>
            <w:tcBorders>
              <w:top w:val="single" w:sz="4" w:space="0" w:color="auto"/>
              <w:left w:val="single" w:sz="4" w:space="0" w:color="auto"/>
              <w:bottom w:val="single" w:sz="4" w:space="0" w:color="auto"/>
              <w:right w:val="single" w:sz="4" w:space="0" w:color="auto"/>
            </w:tcBorders>
            <w:vAlign w:val="center"/>
            <w:hideMark/>
          </w:tcPr>
          <w:p w14:paraId="6F56CDF4" w14:textId="2125EE87" w:rsidR="00603F4A" w:rsidRPr="00DC1E65" w:rsidRDefault="00603F4A" w:rsidP="00CA0241">
            <w:pPr>
              <w:ind w:left="780"/>
              <w:rPr>
                <w:sz w:val="24"/>
                <w:szCs w:val="24"/>
                <w:lang w:val="ru-RU"/>
              </w:rPr>
            </w:pPr>
            <w:r w:rsidRPr="00DC1E65">
              <w:rPr>
                <w:sz w:val="24"/>
                <w:szCs w:val="24"/>
              </w:rPr>
              <w:t>65</w:t>
            </w:r>
            <w:r w:rsidR="00CA0241" w:rsidRPr="00DC1E65">
              <w:rPr>
                <w:sz w:val="24"/>
                <w:szCs w:val="24"/>
                <w:lang w:val="ru-RU"/>
              </w:rPr>
              <w:t>,</w:t>
            </w:r>
            <w:r w:rsidRPr="00DC1E65">
              <w:rPr>
                <w:sz w:val="24"/>
                <w:szCs w:val="24"/>
              </w:rPr>
              <w:t>522</w:t>
            </w:r>
          </w:p>
        </w:tc>
      </w:tr>
      <w:tr w:rsidR="00603F4A" w:rsidRPr="00DC1E65" w14:paraId="79E8052E" w14:textId="77777777" w:rsidTr="009D4867">
        <w:trPr>
          <w:trHeight w:val="929"/>
          <w:jc w:val="center"/>
        </w:trPr>
        <w:tc>
          <w:tcPr>
            <w:tcW w:w="818" w:type="dxa"/>
            <w:vAlign w:val="center"/>
          </w:tcPr>
          <w:p w14:paraId="49DAE2FA" w14:textId="7D3D3AC2" w:rsidR="00603F4A" w:rsidRPr="00DC1E65" w:rsidRDefault="00603F4A" w:rsidP="00603F4A">
            <w:pPr>
              <w:ind w:left="360" w:hanging="338"/>
              <w:jc w:val="center"/>
              <w:rPr>
                <w:sz w:val="24"/>
                <w:szCs w:val="24"/>
                <w:lang w:val="ru-RU"/>
              </w:rPr>
            </w:pPr>
            <w:r w:rsidRPr="00DC1E65">
              <w:rPr>
                <w:sz w:val="24"/>
                <w:szCs w:val="24"/>
                <w:lang w:val="ru-RU"/>
              </w:rPr>
              <w:t>4</w:t>
            </w:r>
          </w:p>
        </w:tc>
        <w:tc>
          <w:tcPr>
            <w:tcW w:w="7257" w:type="dxa"/>
            <w:vAlign w:val="center"/>
            <w:hideMark/>
          </w:tcPr>
          <w:p w14:paraId="6D427D3D" w14:textId="77777777" w:rsidR="00603F4A" w:rsidRPr="00DC1E65" w:rsidRDefault="00603F4A" w:rsidP="00603F4A">
            <w:pPr>
              <w:jc w:val="center"/>
              <w:rPr>
                <w:sz w:val="24"/>
                <w:szCs w:val="24"/>
                <w:lang w:val="ru-RU"/>
              </w:rPr>
            </w:pPr>
            <w:r w:rsidRPr="00DC1E65">
              <w:rPr>
                <w:sz w:val="24"/>
                <w:szCs w:val="24"/>
                <w:lang w:val="ru-RU"/>
              </w:rPr>
              <w:t>Участок тепловой сети от К-49/ВОЛОГОДСКАЯ до ТП Добролюбова, 2, 2а</w:t>
            </w:r>
          </w:p>
        </w:tc>
        <w:tc>
          <w:tcPr>
            <w:tcW w:w="2552" w:type="dxa"/>
            <w:vAlign w:val="center"/>
            <w:hideMark/>
          </w:tcPr>
          <w:p w14:paraId="2ACB86FF" w14:textId="77777777" w:rsidR="00603F4A" w:rsidRPr="00DC1E65" w:rsidRDefault="00603F4A" w:rsidP="00603F4A">
            <w:pPr>
              <w:jc w:val="center"/>
              <w:rPr>
                <w:sz w:val="24"/>
                <w:szCs w:val="24"/>
              </w:rPr>
            </w:pPr>
            <w:r w:rsidRPr="00DC1E65">
              <w:rPr>
                <w:sz w:val="24"/>
                <w:szCs w:val="24"/>
              </w:rPr>
              <w:t>89-70</w:t>
            </w:r>
          </w:p>
        </w:tc>
        <w:tc>
          <w:tcPr>
            <w:tcW w:w="2409" w:type="dxa"/>
            <w:vAlign w:val="center"/>
            <w:hideMark/>
          </w:tcPr>
          <w:p w14:paraId="5D06A573" w14:textId="77777777" w:rsidR="00603F4A" w:rsidRPr="00DC1E65" w:rsidRDefault="00603F4A" w:rsidP="00603F4A">
            <w:pPr>
              <w:jc w:val="center"/>
              <w:rPr>
                <w:sz w:val="24"/>
                <w:szCs w:val="24"/>
              </w:rPr>
            </w:pPr>
            <w:r w:rsidRPr="00DC1E65">
              <w:rPr>
                <w:sz w:val="24"/>
                <w:szCs w:val="24"/>
              </w:rPr>
              <w:t>0,165</w:t>
            </w:r>
          </w:p>
        </w:tc>
        <w:tc>
          <w:tcPr>
            <w:tcW w:w="2263" w:type="dxa"/>
            <w:tcBorders>
              <w:top w:val="nil"/>
              <w:left w:val="single" w:sz="4" w:space="0" w:color="auto"/>
              <w:bottom w:val="single" w:sz="4" w:space="0" w:color="auto"/>
              <w:right w:val="single" w:sz="4" w:space="0" w:color="auto"/>
            </w:tcBorders>
            <w:vAlign w:val="center"/>
            <w:hideMark/>
          </w:tcPr>
          <w:p w14:paraId="63060B2F" w14:textId="473C7A2C" w:rsidR="00603F4A" w:rsidRPr="00DC1E65" w:rsidRDefault="00603F4A" w:rsidP="00CA0241">
            <w:pPr>
              <w:pStyle w:val="aa"/>
              <w:ind w:left="720"/>
              <w:rPr>
                <w:sz w:val="24"/>
                <w:szCs w:val="24"/>
                <w:lang w:val="ru-RU"/>
              </w:rPr>
            </w:pPr>
            <w:r w:rsidRPr="00DC1E65">
              <w:rPr>
                <w:sz w:val="24"/>
                <w:szCs w:val="24"/>
              </w:rPr>
              <w:t>13</w:t>
            </w:r>
            <w:r w:rsidR="00CA0241" w:rsidRPr="00DC1E65">
              <w:rPr>
                <w:sz w:val="24"/>
                <w:szCs w:val="24"/>
                <w:lang w:val="ru-RU"/>
              </w:rPr>
              <w:t>,</w:t>
            </w:r>
            <w:r w:rsidRPr="00DC1E65">
              <w:rPr>
                <w:sz w:val="24"/>
                <w:szCs w:val="24"/>
              </w:rPr>
              <w:t>45</w:t>
            </w:r>
            <w:r w:rsidR="00CA0241" w:rsidRPr="00DC1E65">
              <w:rPr>
                <w:sz w:val="24"/>
                <w:szCs w:val="24"/>
                <w:lang w:val="ru-RU"/>
              </w:rPr>
              <w:t>5</w:t>
            </w:r>
          </w:p>
        </w:tc>
      </w:tr>
      <w:tr w:rsidR="00603F4A" w:rsidRPr="00DC1E65" w14:paraId="55388E8C" w14:textId="77777777" w:rsidTr="009D4867">
        <w:trPr>
          <w:trHeight w:val="659"/>
          <w:jc w:val="center"/>
        </w:trPr>
        <w:tc>
          <w:tcPr>
            <w:tcW w:w="818" w:type="dxa"/>
            <w:vAlign w:val="center"/>
          </w:tcPr>
          <w:p w14:paraId="551BA042" w14:textId="7585A363" w:rsidR="00603F4A" w:rsidRPr="00DC1E65" w:rsidRDefault="00603F4A" w:rsidP="00603F4A">
            <w:pPr>
              <w:ind w:left="360" w:hanging="338"/>
              <w:jc w:val="center"/>
              <w:rPr>
                <w:sz w:val="24"/>
                <w:szCs w:val="24"/>
                <w:lang w:val="ru-RU"/>
              </w:rPr>
            </w:pPr>
            <w:r w:rsidRPr="00DC1E65">
              <w:rPr>
                <w:sz w:val="24"/>
                <w:szCs w:val="24"/>
                <w:lang w:val="ru-RU"/>
              </w:rPr>
              <w:t>5</w:t>
            </w:r>
          </w:p>
        </w:tc>
        <w:tc>
          <w:tcPr>
            <w:tcW w:w="7257" w:type="dxa"/>
            <w:vAlign w:val="center"/>
            <w:hideMark/>
          </w:tcPr>
          <w:p w14:paraId="1FDFE90F" w14:textId="45DEE14E" w:rsidR="00603F4A" w:rsidRPr="00DC1E65" w:rsidRDefault="00603F4A" w:rsidP="00603F4A">
            <w:pPr>
              <w:jc w:val="center"/>
              <w:rPr>
                <w:sz w:val="24"/>
                <w:szCs w:val="24"/>
                <w:lang w:val="ru-RU"/>
              </w:rPr>
            </w:pPr>
            <w:r w:rsidRPr="00DC1E65">
              <w:rPr>
                <w:sz w:val="24"/>
                <w:szCs w:val="24"/>
                <w:lang w:val="ru-RU"/>
              </w:rPr>
              <w:t>Участок тепловой сети от 1ТК-4/Олимпийская до УТ-2/Олимпийская</w:t>
            </w:r>
          </w:p>
        </w:tc>
        <w:tc>
          <w:tcPr>
            <w:tcW w:w="2552" w:type="dxa"/>
            <w:vAlign w:val="center"/>
            <w:hideMark/>
          </w:tcPr>
          <w:p w14:paraId="6BFC9932" w14:textId="77777777" w:rsidR="00603F4A" w:rsidRPr="00DC1E65" w:rsidRDefault="00603F4A" w:rsidP="00603F4A">
            <w:pPr>
              <w:jc w:val="center"/>
              <w:rPr>
                <w:sz w:val="24"/>
                <w:szCs w:val="24"/>
              </w:rPr>
            </w:pPr>
            <w:r w:rsidRPr="00DC1E65">
              <w:rPr>
                <w:sz w:val="24"/>
                <w:szCs w:val="24"/>
              </w:rPr>
              <w:t xml:space="preserve">с 325 </w:t>
            </w:r>
            <w:proofErr w:type="spellStart"/>
            <w:r w:rsidRPr="00DC1E65">
              <w:rPr>
                <w:sz w:val="24"/>
                <w:szCs w:val="24"/>
              </w:rPr>
              <w:t>на</w:t>
            </w:r>
            <w:proofErr w:type="spellEnd"/>
            <w:r w:rsidRPr="00DC1E65">
              <w:rPr>
                <w:sz w:val="24"/>
                <w:szCs w:val="24"/>
              </w:rPr>
              <w:t xml:space="preserve"> 159,108</w:t>
            </w:r>
          </w:p>
        </w:tc>
        <w:tc>
          <w:tcPr>
            <w:tcW w:w="2409" w:type="dxa"/>
            <w:noWrap/>
            <w:vAlign w:val="center"/>
            <w:hideMark/>
          </w:tcPr>
          <w:p w14:paraId="548E0E92" w14:textId="38003061" w:rsidR="00603F4A" w:rsidRPr="00DC1E65" w:rsidRDefault="00603F4A" w:rsidP="00603F4A">
            <w:pPr>
              <w:jc w:val="center"/>
              <w:rPr>
                <w:sz w:val="24"/>
                <w:szCs w:val="24"/>
                <w:lang w:val="ru-RU"/>
              </w:rPr>
            </w:pPr>
            <w:r w:rsidRPr="00DC1E65">
              <w:rPr>
                <w:sz w:val="24"/>
                <w:szCs w:val="24"/>
                <w:lang w:val="ru-RU"/>
              </w:rPr>
              <w:t>0,535</w:t>
            </w:r>
          </w:p>
        </w:tc>
        <w:tc>
          <w:tcPr>
            <w:tcW w:w="2263" w:type="dxa"/>
            <w:tcBorders>
              <w:top w:val="nil"/>
              <w:left w:val="single" w:sz="4" w:space="0" w:color="auto"/>
              <w:bottom w:val="single" w:sz="4" w:space="0" w:color="auto"/>
              <w:right w:val="single" w:sz="4" w:space="0" w:color="auto"/>
            </w:tcBorders>
            <w:vAlign w:val="center"/>
            <w:hideMark/>
          </w:tcPr>
          <w:p w14:paraId="68D1D72B" w14:textId="7627CE9C" w:rsidR="00603F4A" w:rsidRPr="00DC1E65" w:rsidRDefault="00603F4A" w:rsidP="00CA0241">
            <w:pPr>
              <w:jc w:val="center"/>
              <w:rPr>
                <w:sz w:val="24"/>
                <w:szCs w:val="24"/>
                <w:lang w:val="ru-RU"/>
              </w:rPr>
            </w:pPr>
            <w:r w:rsidRPr="00DC1E65">
              <w:rPr>
                <w:sz w:val="24"/>
                <w:szCs w:val="24"/>
              </w:rPr>
              <w:t>29</w:t>
            </w:r>
            <w:r w:rsidR="00CA0241" w:rsidRPr="00DC1E65">
              <w:rPr>
                <w:sz w:val="24"/>
                <w:szCs w:val="24"/>
                <w:lang w:val="ru-RU"/>
              </w:rPr>
              <w:t>,</w:t>
            </w:r>
            <w:r w:rsidRPr="00DC1E65">
              <w:rPr>
                <w:sz w:val="24"/>
                <w:szCs w:val="24"/>
              </w:rPr>
              <w:t>988</w:t>
            </w:r>
          </w:p>
        </w:tc>
      </w:tr>
      <w:tr w:rsidR="00603F4A" w:rsidRPr="00DC1E65" w14:paraId="4D407C67" w14:textId="77777777" w:rsidTr="009D4867">
        <w:trPr>
          <w:trHeight w:val="614"/>
          <w:jc w:val="center"/>
        </w:trPr>
        <w:tc>
          <w:tcPr>
            <w:tcW w:w="818" w:type="dxa"/>
            <w:vAlign w:val="center"/>
          </w:tcPr>
          <w:p w14:paraId="75C16959" w14:textId="1AEC68B3" w:rsidR="00603F4A" w:rsidRPr="00DC1E65" w:rsidRDefault="00603F4A" w:rsidP="00603F4A">
            <w:pPr>
              <w:ind w:left="360" w:hanging="338"/>
              <w:jc w:val="center"/>
              <w:rPr>
                <w:sz w:val="24"/>
                <w:szCs w:val="24"/>
                <w:lang w:val="ru-RU"/>
              </w:rPr>
            </w:pPr>
            <w:r w:rsidRPr="00DC1E65">
              <w:rPr>
                <w:sz w:val="24"/>
                <w:szCs w:val="24"/>
                <w:lang w:val="ru-RU"/>
              </w:rPr>
              <w:t>6</w:t>
            </w:r>
          </w:p>
        </w:tc>
        <w:tc>
          <w:tcPr>
            <w:tcW w:w="7257" w:type="dxa"/>
            <w:vAlign w:val="center"/>
            <w:hideMark/>
          </w:tcPr>
          <w:p w14:paraId="17F36908" w14:textId="77777777" w:rsidR="00603F4A" w:rsidRPr="00DC1E65" w:rsidRDefault="00603F4A" w:rsidP="00603F4A">
            <w:pPr>
              <w:jc w:val="center"/>
              <w:rPr>
                <w:sz w:val="24"/>
                <w:szCs w:val="24"/>
                <w:lang w:val="ru-RU"/>
              </w:rPr>
            </w:pPr>
            <w:r w:rsidRPr="00DC1E65">
              <w:rPr>
                <w:sz w:val="24"/>
                <w:szCs w:val="24"/>
                <w:lang w:val="ru-RU"/>
              </w:rPr>
              <w:t>Участок тепловой сети от ТК-68/Победы до ТК-67/Победы (компенсатор)</w:t>
            </w:r>
          </w:p>
        </w:tc>
        <w:tc>
          <w:tcPr>
            <w:tcW w:w="2552" w:type="dxa"/>
            <w:vAlign w:val="center"/>
            <w:hideMark/>
          </w:tcPr>
          <w:p w14:paraId="70110862" w14:textId="77777777" w:rsidR="00603F4A" w:rsidRPr="00DC1E65" w:rsidRDefault="00603F4A" w:rsidP="00603F4A">
            <w:pPr>
              <w:jc w:val="center"/>
              <w:rPr>
                <w:sz w:val="24"/>
                <w:szCs w:val="24"/>
              </w:rPr>
            </w:pPr>
            <w:r w:rsidRPr="00DC1E65">
              <w:rPr>
                <w:sz w:val="24"/>
                <w:szCs w:val="24"/>
              </w:rPr>
              <w:t>400</w:t>
            </w:r>
          </w:p>
        </w:tc>
        <w:tc>
          <w:tcPr>
            <w:tcW w:w="2409" w:type="dxa"/>
            <w:vAlign w:val="center"/>
            <w:hideMark/>
          </w:tcPr>
          <w:p w14:paraId="587B8572" w14:textId="77777777" w:rsidR="00603F4A" w:rsidRPr="00DC1E65" w:rsidRDefault="00603F4A" w:rsidP="00603F4A">
            <w:pPr>
              <w:jc w:val="center"/>
              <w:rPr>
                <w:sz w:val="24"/>
                <w:szCs w:val="24"/>
              </w:rPr>
            </w:pPr>
            <w:r w:rsidRPr="00DC1E65">
              <w:rPr>
                <w:sz w:val="24"/>
                <w:szCs w:val="24"/>
              </w:rPr>
              <w:t>0,09</w:t>
            </w:r>
          </w:p>
        </w:tc>
        <w:tc>
          <w:tcPr>
            <w:tcW w:w="2263" w:type="dxa"/>
            <w:tcBorders>
              <w:top w:val="nil"/>
              <w:left w:val="single" w:sz="4" w:space="0" w:color="auto"/>
              <w:bottom w:val="single" w:sz="4" w:space="0" w:color="auto"/>
              <w:right w:val="single" w:sz="4" w:space="0" w:color="auto"/>
            </w:tcBorders>
            <w:vAlign w:val="center"/>
            <w:hideMark/>
          </w:tcPr>
          <w:p w14:paraId="15BB4B32" w14:textId="34C76EC9" w:rsidR="00603F4A" w:rsidRPr="00DC1E65" w:rsidRDefault="00CA0241" w:rsidP="00CA0241">
            <w:pPr>
              <w:ind w:left="360"/>
              <w:rPr>
                <w:sz w:val="24"/>
                <w:szCs w:val="24"/>
                <w:lang w:val="ru-RU"/>
              </w:rPr>
            </w:pPr>
            <w:r w:rsidRPr="00DC1E65">
              <w:rPr>
                <w:sz w:val="24"/>
                <w:szCs w:val="24"/>
                <w:lang w:val="ru-RU"/>
              </w:rPr>
              <w:t xml:space="preserve">        </w:t>
            </w:r>
            <w:r w:rsidR="00603F4A" w:rsidRPr="00DC1E65">
              <w:rPr>
                <w:sz w:val="24"/>
                <w:szCs w:val="24"/>
              </w:rPr>
              <w:t>15</w:t>
            </w:r>
            <w:r w:rsidRPr="00DC1E65">
              <w:rPr>
                <w:sz w:val="24"/>
                <w:szCs w:val="24"/>
                <w:lang w:val="ru-RU"/>
              </w:rPr>
              <w:t>,</w:t>
            </w:r>
            <w:r w:rsidR="00603F4A" w:rsidRPr="00DC1E65">
              <w:rPr>
                <w:sz w:val="24"/>
                <w:szCs w:val="24"/>
              </w:rPr>
              <w:t>503</w:t>
            </w:r>
          </w:p>
        </w:tc>
      </w:tr>
      <w:tr w:rsidR="00603F4A" w:rsidRPr="00DC1E65" w14:paraId="31D78A67" w14:textId="77777777" w:rsidTr="009D4867">
        <w:trPr>
          <w:trHeight w:val="614"/>
          <w:jc w:val="center"/>
        </w:trPr>
        <w:tc>
          <w:tcPr>
            <w:tcW w:w="818" w:type="dxa"/>
            <w:vAlign w:val="center"/>
          </w:tcPr>
          <w:p w14:paraId="3DF160F2" w14:textId="58CA5CEB" w:rsidR="00603F4A" w:rsidRPr="00DC1E65" w:rsidRDefault="00603F4A" w:rsidP="00603F4A">
            <w:pPr>
              <w:ind w:left="360" w:hanging="338"/>
              <w:jc w:val="center"/>
              <w:rPr>
                <w:sz w:val="24"/>
                <w:szCs w:val="24"/>
                <w:lang w:val="ru-RU"/>
              </w:rPr>
            </w:pPr>
            <w:r w:rsidRPr="00DC1E65">
              <w:rPr>
                <w:sz w:val="24"/>
                <w:szCs w:val="24"/>
                <w:lang w:val="ru-RU"/>
              </w:rPr>
              <w:t>7</w:t>
            </w:r>
          </w:p>
        </w:tc>
        <w:tc>
          <w:tcPr>
            <w:tcW w:w="7257" w:type="dxa"/>
            <w:vAlign w:val="center"/>
            <w:hideMark/>
          </w:tcPr>
          <w:p w14:paraId="70210279" w14:textId="77777777" w:rsidR="00603F4A" w:rsidRPr="00DC1E65" w:rsidRDefault="00603F4A" w:rsidP="00603F4A">
            <w:pPr>
              <w:jc w:val="center"/>
              <w:rPr>
                <w:sz w:val="24"/>
                <w:szCs w:val="24"/>
                <w:lang w:val="ru-RU"/>
              </w:rPr>
            </w:pPr>
            <w:r w:rsidRPr="00DC1E65">
              <w:rPr>
                <w:sz w:val="24"/>
                <w:szCs w:val="24"/>
                <w:lang w:val="ru-RU"/>
              </w:rPr>
              <w:t>Участок тепловой сети от К-Молод1-3/ФМК до здания Ветеранов 2а</w:t>
            </w:r>
          </w:p>
        </w:tc>
        <w:tc>
          <w:tcPr>
            <w:tcW w:w="2552" w:type="dxa"/>
            <w:vAlign w:val="center"/>
            <w:hideMark/>
          </w:tcPr>
          <w:p w14:paraId="3D68BEA3" w14:textId="77777777" w:rsidR="00603F4A" w:rsidRPr="00DC1E65" w:rsidRDefault="00603F4A" w:rsidP="00603F4A">
            <w:pPr>
              <w:jc w:val="center"/>
              <w:rPr>
                <w:sz w:val="24"/>
                <w:szCs w:val="24"/>
              </w:rPr>
            </w:pPr>
            <w:r w:rsidRPr="00DC1E65">
              <w:rPr>
                <w:sz w:val="24"/>
                <w:szCs w:val="24"/>
              </w:rPr>
              <w:t>200-70</w:t>
            </w:r>
          </w:p>
        </w:tc>
        <w:tc>
          <w:tcPr>
            <w:tcW w:w="2409" w:type="dxa"/>
            <w:vAlign w:val="center"/>
            <w:hideMark/>
          </w:tcPr>
          <w:p w14:paraId="76665598" w14:textId="77777777" w:rsidR="00603F4A" w:rsidRPr="00DC1E65" w:rsidRDefault="00603F4A" w:rsidP="00603F4A">
            <w:pPr>
              <w:jc w:val="center"/>
              <w:rPr>
                <w:sz w:val="24"/>
                <w:szCs w:val="24"/>
              </w:rPr>
            </w:pPr>
            <w:r w:rsidRPr="00DC1E65">
              <w:rPr>
                <w:sz w:val="24"/>
                <w:szCs w:val="24"/>
              </w:rPr>
              <w:t>0,248</w:t>
            </w:r>
          </w:p>
        </w:tc>
        <w:tc>
          <w:tcPr>
            <w:tcW w:w="2263" w:type="dxa"/>
            <w:tcBorders>
              <w:top w:val="nil"/>
              <w:left w:val="single" w:sz="4" w:space="0" w:color="auto"/>
              <w:bottom w:val="single" w:sz="4" w:space="0" w:color="auto"/>
              <w:right w:val="single" w:sz="4" w:space="0" w:color="auto"/>
            </w:tcBorders>
            <w:vAlign w:val="center"/>
            <w:hideMark/>
          </w:tcPr>
          <w:p w14:paraId="4EEE9504" w14:textId="19E89A2A" w:rsidR="00603F4A" w:rsidRPr="00DC1E65" w:rsidRDefault="00CA0241" w:rsidP="00CA0241">
            <w:pPr>
              <w:ind w:left="360"/>
              <w:rPr>
                <w:sz w:val="24"/>
                <w:szCs w:val="24"/>
                <w:lang w:val="ru-RU"/>
              </w:rPr>
            </w:pPr>
            <w:r w:rsidRPr="00DC1E65">
              <w:rPr>
                <w:sz w:val="24"/>
                <w:szCs w:val="24"/>
                <w:lang w:val="ru-RU"/>
              </w:rPr>
              <w:t xml:space="preserve">        </w:t>
            </w:r>
            <w:r w:rsidR="00603F4A" w:rsidRPr="00DC1E65">
              <w:rPr>
                <w:sz w:val="24"/>
                <w:szCs w:val="24"/>
              </w:rPr>
              <w:t>18</w:t>
            </w:r>
            <w:r w:rsidRPr="00DC1E65">
              <w:rPr>
                <w:sz w:val="24"/>
                <w:szCs w:val="24"/>
                <w:lang w:val="ru-RU"/>
              </w:rPr>
              <w:t>,</w:t>
            </w:r>
            <w:r w:rsidR="00603F4A" w:rsidRPr="00DC1E65">
              <w:rPr>
                <w:sz w:val="24"/>
                <w:szCs w:val="24"/>
              </w:rPr>
              <w:t>392</w:t>
            </w:r>
          </w:p>
        </w:tc>
      </w:tr>
      <w:tr w:rsidR="00603F4A" w:rsidRPr="00DC1E65" w14:paraId="0AA15F2F" w14:textId="77777777" w:rsidTr="009D4867">
        <w:trPr>
          <w:trHeight w:val="419"/>
          <w:jc w:val="center"/>
        </w:trPr>
        <w:tc>
          <w:tcPr>
            <w:tcW w:w="818" w:type="dxa"/>
            <w:vAlign w:val="center"/>
          </w:tcPr>
          <w:p w14:paraId="34E563FD" w14:textId="648E028B" w:rsidR="00603F4A" w:rsidRPr="00DC1E65" w:rsidRDefault="00603F4A" w:rsidP="00603F4A">
            <w:pPr>
              <w:ind w:left="360" w:hanging="338"/>
              <w:jc w:val="center"/>
              <w:rPr>
                <w:sz w:val="24"/>
                <w:szCs w:val="24"/>
                <w:lang w:val="ru-RU"/>
              </w:rPr>
            </w:pPr>
            <w:r w:rsidRPr="00DC1E65">
              <w:rPr>
                <w:sz w:val="24"/>
                <w:szCs w:val="24"/>
                <w:lang w:val="ru-RU"/>
              </w:rPr>
              <w:t>8</w:t>
            </w:r>
          </w:p>
        </w:tc>
        <w:tc>
          <w:tcPr>
            <w:tcW w:w="7257" w:type="dxa"/>
            <w:vAlign w:val="center"/>
            <w:hideMark/>
          </w:tcPr>
          <w:p w14:paraId="5F39C131" w14:textId="03C44CAD" w:rsidR="00603F4A" w:rsidRPr="00DC1E65" w:rsidRDefault="00603F4A" w:rsidP="00603F4A">
            <w:pPr>
              <w:jc w:val="center"/>
              <w:rPr>
                <w:sz w:val="24"/>
                <w:szCs w:val="24"/>
              </w:rPr>
            </w:pPr>
            <w:r w:rsidRPr="00DC1E65">
              <w:rPr>
                <w:sz w:val="24"/>
                <w:szCs w:val="24"/>
                <w:lang w:val="ru-RU"/>
              </w:rPr>
              <w:t xml:space="preserve">Реконструкция </w:t>
            </w:r>
            <w:proofErr w:type="spellStart"/>
            <w:r w:rsidRPr="00DC1E65">
              <w:rPr>
                <w:sz w:val="24"/>
                <w:szCs w:val="24"/>
              </w:rPr>
              <w:t>камеры</w:t>
            </w:r>
            <w:proofErr w:type="spellEnd"/>
            <w:r w:rsidRPr="00DC1E65">
              <w:rPr>
                <w:sz w:val="24"/>
                <w:szCs w:val="24"/>
              </w:rPr>
              <w:t xml:space="preserve"> ТК-15/</w:t>
            </w:r>
            <w:proofErr w:type="spellStart"/>
            <w:r w:rsidRPr="00DC1E65">
              <w:rPr>
                <w:sz w:val="24"/>
                <w:szCs w:val="24"/>
              </w:rPr>
              <w:t>Олимпийская</w:t>
            </w:r>
            <w:proofErr w:type="spellEnd"/>
          </w:p>
        </w:tc>
        <w:tc>
          <w:tcPr>
            <w:tcW w:w="2552" w:type="dxa"/>
            <w:vAlign w:val="center"/>
            <w:hideMark/>
          </w:tcPr>
          <w:p w14:paraId="45B55E4D" w14:textId="77777777" w:rsidR="00603F4A" w:rsidRPr="00DC1E65" w:rsidRDefault="00603F4A" w:rsidP="00603F4A">
            <w:pPr>
              <w:jc w:val="center"/>
              <w:rPr>
                <w:sz w:val="24"/>
                <w:szCs w:val="24"/>
              </w:rPr>
            </w:pPr>
            <w:r w:rsidRPr="00DC1E65">
              <w:rPr>
                <w:sz w:val="24"/>
                <w:szCs w:val="24"/>
              </w:rPr>
              <w:t>500</w:t>
            </w:r>
          </w:p>
        </w:tc>
        <w:tc>
          <w:tcPr>
            <w:tcW w:w="2409" w:type="dxa"/>
            <w:vAlign w:val="center"/>
            <w:hideMark/>
          </w:tcPr>
          <w:p w14:paraId="59EF8038" w14:textId="77777777" w:rsidR="00603F4A" w:rsidRPr="00DC1E65" w:rsidRDefault="00603F4A" w:rsidP="00603F4A">
            <w:pPr>
              <w:jc w:val="center"/>
              <w:rPr>
                <w:sz w:val="24"/>
                <w:szCs w:val="24"/>
              </w:rPr>
            </w:pPr>
            <w:r w:rsidRPr="00DC1E65">
              <w:rPr>
                <w:sz w:val="24"/>
                <w:szCs w:val="24"/>
              </w:rPr>
              <w:t>0,06</w:t>
            </w:r>
          </w:p>
        </w:tc>
        <w:tc>
          <w:tcPr>
            <w:tcW w:w="2263" w:type="dxa"/>
            <w:tcBorders>
              <w:top w:val="nil"/>
              <w:left w:val="single" w:sz="4" w:space="0" w:color="auto"/>
              <w:bottom w:val="single" w:sz="4" w:space="0" w:color="auto"/>
              <w:right w:val="single" w:sz="4" w:space="0" w:color="auto"/>
            </w:tcBorders>
            <w:vAlign w:val="center"/>
            <w:hideMark/>
          </w:tcPr>
          <w:p w14:paraId="5416D2CA" w14:textId="28761A3D" w:rsidR="00603F4A" w:rsidRPr="00DC1E65" w:rsidRDefault="00CA0241" w:rsidP="00CA0241">
            <w:pPr>
              <w:ind w:left="360"/>
              <w:rPr>
                <w:sz w:val="24"/>
                <w:szCs w:val="24"/>
                <w:lang w:val="ru-RU"/>
              </w:rPr>
            </w:pPr>
            <w:r w:rsidRPr="00DC1E65">
              <w:rPr>
                <w:sz w:val="24"/>
                <w:szCs w:val="24"/>
                <w:lang w:val="ru-RU"/>
              </w:rPr>
              <w:t xml:space="preserve">         </w:t>
            </w:r>
            <w:r w:rsidR="00603F4A" w:rsidRPr="00DC1E65">
              <w:rPr>
                <w:sz w:val="24"/>
                <w:szCs w:val="24"/>
              </w:rPr>
              <w:t>3</w:t>
            </w:r>
            <w:r w:rsidRPr="00DC1E65">
              <w:rPr>
                <w:sz w:val="24"/>
                <w:szCs w:val="24"/>
                <w:lang w:val="ru-RU"/>
              </w:rPr>
              <w:t>,</w:t>
            </w:r>
            <w:r w:rsidR="00603F4A" w:rsidRPr="00DC1E65">
              <w:rPr>
                <w:sz w:val="24"/>
                <w:szCs w:val="24"/>
              </w:rPr>
              <w:t>000</w:t>
            </w:r>
          </w:p>
        </w:tc>
      </w:tr>
      <w:tr w:rsidR="00603F4A" w:rsidRPr="00DC1E65" w14:paraId="08215A52" w14:textId="77777777" w:rsidTr="009D4867">
        <w:trPr>
          <w:trHeight w:val="929"/>
          <w:jc w:val="center"/>
        </w:trPr>
        <w:tc>
          <w:tcPr>
            <w:tcW w:w="818" w:type="dxa"/>
            <w:vAlign w:val="center"/>
          </w:tcPr>
          <w:p w14:paraId="6BCD52B5" w14:textId="760617E3" w:rsidR="00603F4A" w:rsidRPr="00DC1E65" w:rsidRDefault="00603F4A" w:rsidP="00603F4A">
            <w:pPr>
              <w:ind w:left="360" w:hanging="338"/>
              <w:jc w:val="center"/>
              <w:rPr>
                <w:sz w:val="24"/>
                <w:szCs w:val="24"/>
                <w:lang w:val="ru-RU"/>
              </w:rPr>
            </w:pPr>
            <w:r w:rsidRPr="00DC1E65">
              <w:rPr>
                <w:sz w:val="24"/>
                <w:szCs w:val="24"/>
                <w:lang w:val="ru-RU"/>
              </w:rPr>
              <w:t>9</w:t>
            </w:r>
          </w:p>
        </w:tc>
        <w:tc>
          <w:tcPr>
            <w:tcW w:w="7257" w:type="dxa"/>
            <w:vAlign w:val="center"/>
            <w:hideMark/>
          </w:tcPr>
          <w:p w14:paraId="3EEAD247" w14:textId="77777777" w:rsidR="00603F4A" w:rsidRPr="00DC1E65" w:rsidRDefault="00603F4A" w:rsidP="00603F4A">
            <w:pPr>
              <w:jc w:val="center"/>
              <w:rPr>
                <w:sz w:val="24"/>
                <w:szCs w:val="24"/>
                <w:lang w:val="ru-RU"/>
              </w:rPr>
            </w:pPr>
            <w:r w:rsidRPr="00DC1E65">
              <w:rPr>
                <w:sz w:val="24"/>
                <w:szCs w:val="24"/>
                <w:lang w:val="ru-RU"/>
              </w:rPr>
              <w:t>Участок тепловой сети от К-19/Краснодонцев до ТК-17/Краснодонцев</w:t>
            </w:r>
          </w:p>
        </w:tc>
        <w:tc>
          <w:tcPr>
            <w:tcW w:w="2552" w:type="dxa"/>
            <w:vAlign w:val="center"/>
            <w:hideMark/>
          </w:tcPr>
          <w:p w14:paraId="5191D69E" w14:textId="77777777" w:rsidR="00603F4A" w:rsidRPr="00DC1E65" w:rsidRDefault="00603F4A" w:rsidP="00603F4A">
            <w:pPr>
              <w:jc w:val="center"/>
              <w:rPr>
                <w:sz w:val="24"/>
                <w:szCs w:val="24"/>
              </w:rPr>
            </w:pPr>
            <w:r w:rsidRPr="00DC1E65">
              <w:rPr>
                <w:sz w:val="24"/>
                <w:szCs w:val="24"/>
              </w:rPr>
              <w:t>700-600</w:t>
            </w:r>
          </w:p>
        </w:tc>
        <w:tc>
          <w:tcPr>
            <w:tcW w:w="2409" w:type="dxa"/>
            <w:vAlign w:val="center"/>
            <w:hideMark/>
          </w:tcPr>
          <w:p w14:paraId="62E349A8" w14:textId="77777777" w:rsidR="00603F4A" w:rsidRPr="00DC1E65" w:rsidRDefault="00603F4A" w:rsidP="00603F4A">
            <w:pPr>
              <w:jc w:val="center"/>
              <w:rPr>
                <w:sz w:val="24"/>
                <w:szCs w:val="24"/>
              </w:rPr>
            </w:pPr>
            <w:r w:rsidRPr="00DC1E65">
              <w:rPr>
                <w:sz w:val="24"/>
                <w:szCs w:val="24"/>
              </w:rPr>
              <w:t>0,139</w:t>
            </w:r>
          </w:p>
        </w:tc>
        <w:tc>
          <w:tcPr>
            <w:tcW w:w="2263" w:type="dxa"/>
            <w:tcBorders>
              <w:top w:val="nil"/>
              <w:left w:val="single" w:sz="4" w:space="0" w:color="auto"/>
              <w:bottom w:val="single" w:sz="4" w:space="0" w:color="auto"/>
              <w:right w:val="single" w:sz="4" w:space="0" w:color="auto"/>
            </w:tcBorders>
            <w:vAlign w:val="center"/>
            <w:hideMark/>
          </w:tcPr>
          <w:p w14:paraId="448D9F34" w14:textId="5F00486E" w:rsidR="00603F4A" w:rsidRPr="00DC1E65" w:rsidRDefault="00CA0241" w:rsidP="00CA0241">
            <w:pPr>
              <w:ind w:left="360"/>
              <w:rPr>
                <w:sz w:val="24"/>
                <w:szCs w:val="24"/>
              </w:rPr>
            </w:pPr>
            <w:r w:rsidRPr="00DC1E65">
              <w:rPr>
                <w:sz w:val="24"/>
                <w:szCs w:val="24"/>
                <w:lang w:val="ru-RU"/>
              </w:rPr>
              <w:t xml:space="preserve">         </w:t>
            </w:r>
            <w:r w:rsidR="00603F4A" w:rsidRPr="00DC1E65">
              <w:rPr>
                <w:sz w:val="24"/>
                <w:szCs w:val="24"/>
              </w:rPr>
              <w:t>28</w:t>
            </w:r>
            <w:r w:rsidRPr="00DC1E65">
              <w:rPr>
                <w:sz w:val="24"/>
                <w:szCs w:val="24"/>
                <w:lang w:val="ru-RU"/>
              </w:rPr>
              <w:t>,</w:t>
            </w:r>
            <w:r w:rsidR="00603F4A" w:rsidRPr="00DC1E65">
              <w:rPr>
                <w:sz w:val="24"/>
                <w:szCs w:val="24"/>
              </w:rPr>
              <w:t>691</w:t>
            </w:r>
          </w:p>
        </w:tc>
      </w:tr>
      <w:tr w:rsidR="00603F4A" w:rsidRPr="00DC1E65" w14:paraId="3273BA4B" w14:textId="77777777" w:rsidTr="009D4867">
        <w:trPr>
          <w:trHeight w:val="749"/>
          <w:jc w:val="center"/>
        </w:trPr>
        <w:tc>
          <w:tcPr>
            <w:tcW w:w="818" w:type="dxa"/>
            <w:noWrap/>
            <w:vAlign w:val="center"/>
          </w:tcPr>
          <w:p w14:paraId="0292B9C2" w14:textId="1384FE9D" w:rsidR="00603F4A" w:rsidRPr="00DC1E65" w:rsidRDefault="00603F4A" w:rsidP="00603F4A">
            <w:pPr>
              <w:ind w:left="360" w:hanging="338"/>
              <w:jc w:val="center"/>
              <w:rPr>
                <w:sz w:val="24"/>
                <w:szCs w:val="24"/>
                <w:lang w:val="ru-RU"/>
              </w:rPr>
            </w:pPr>
            <w:r w:rsidRPr="00DC1E65">
              <w:rPr>
                <w:sz w:val="24"/>
                <w:szCs w:val="24"/>
                <w:lang w:val="ru-RU"/>
              </w:rPr>
              <w:t>10</w:t>
            </w:r>
          </w:p>
        </w:tc>
        <w:tc>
          <w:tcPr>
            <w:tcW w:w="7257" w:type="dxa"/>
            <w:vAlign w:val="center"/>
            <w:hideMark/>
          </w:tcPr>
          <w:p w14:paraId="51ED0345" w14:textId="77777777" w:rsidR="00603F4A" w:rsidRPr="00DC1E65" w:rsidRDefault="00603F4A" w:rsidP="00603F4A">
            <w:pPr>
              <w:jc w:val="center"/>
              <w:rPr>
                <w:sz w:val="24"/>
                <w:szCs w:val="24"/>
                <w:lang w:val="ru-RU"/>
              </w:rPr>
            </w:pPr>
            <w:r w:rsidRPr="00DC1E65">
              <w:rPr>
                <w:sz w:val="24"/>
                <w:szCs w:val="24"/>
                <w:lang w:val="ru-RU"/>
              </w:rPr>
              <w:t>Участок тепловой сети от Первомайская,3А до ТК-Первом 15/25</w:t>
            </w:r>
          </w:p>
        </w:tc>
        <w:tc>
          <w:tcPr>
            <w:tcW w:w="2552" w:type="dxa"/>
            <w:noWrap/>
            <w:vAlign w:val="center"/>
            <w:hideMark/>
          </w:tcPr>
          <w:p w14:paraId="0CA345F7" w14:textId="77777777" w:rsidR="00603F4A" w:rsidRPr="00DC1E65" w:rsidRDefault="00603F4A" w:rsidP="00603F4A">
            <w:pPr>
              <w:jc w:val="center"/>
              <w:rPr>
                <w:sz w:val="24"/>
                <w:szCs w:val="24"/>
              </w:rPr>
            </w:pPr>
            <w:r w:rsidRPr="00DC1E65">
              <w:rPr>
                <w:sz w:val="24"/>
                <w:szCs w:val="24"/>
              </w:rPr>
              <w:t>250</w:t>
            </w:r>
          </w:p>
        </w:tc>
        <w:tc>
          <w:tcPr>
            <w:tcW w:w="2409" w:type="dxa"/>
            <w:noWrap/>
            <w:vAlign w:val="center"/>
            <w:hideMark/>
          </w:tcPr>
          <w:p w14:paraId="6EBFBB51" w14:textId="77777777" w:rsidR="00603F4A" w:rsidRPr="00DC1E65" w:rsidRDefault="00603F4A" w:rsidP="00603F4A">
            <w:pPr>
              <w:jc w:val="center"/>
              <w:rPr>
                <w:sz w:val="24"/>
                <w:szCs w:val="24"/>
              </w:rPr>
            </w:pPr>
            <w:r w:rsidRPr="00DC1E65">
              <w:rPr>
                <w:sz w:val="24"/>
                <w:szCs w:val="24"/>
              </w:rPr>
              <w:t>0,330</w:t>
            </w:r>
          </w:p>
        </w:tc>
        <w:tc>
          <w:tcPr>
            <w:tcW w:w="2263" w:type="dxa"/>
            <w:tcBorders>
              <w:top w:val="nil"/>
              <w:left w:val="single" w:sz="4" w:space="0" w:color="auto"/>
              <w:bottom w:val="single" w:sz="4" w:space="0" w:color="auto"/>
              <w:right w:val="single" w:sz="4" w:space="0" w:color="auto"/>
            </w:tcBorders>
            <w:vAlign w:val="center"/>
            <w:hideMark/>
          </w:tcPr>
          <w:p w14:paraId="4C82012B" w14:textId="28E77F9A" w:rsidR="00603F4A" w:rsidRPr="00DC1E65" w:rsidRDefault="00CA0241" w:rsidP="00CA0241">
            <w:pPr>
              <w:jc w:val="center"/>
              <w:rPr>
                <w:sz w:val="24"/>
                <w:szCs w:val="24"/>
                <w:lang w:val="ru-RU"/>
              </w:rPr>
            </w:pPr>
            <w:r w:rsidRPr="00DC1E65">
              <w:rPr>
                <w:sz w:val="24"/>
                <w:szCs w:val="24"/>
                <w:lang w:val="ru-RU"/>
              </w:rPr>
              <w:t xml:space="preserve">  </w:t>
            </w:r>
            <w:r w:rsidR="00603F4A" w:rsidRPr="00DC1E65">
              <w:rPr>
                <w:sz w:val="24"/>
                <w:szCs w:val="24"/>
              </w:rPr>
              <w:t>24</w:t>
            </w:r>
            <w:r w:rsidRPr="00DC1E65">
              <w:rPr>
                <w:sz w:val="24"/>
                <w:szCs w:val="24"/>
                <w:lang w:val="ru-RU"/>
              </w:rPr>
              <w:t>,</w:t>
            </w:r>
            <w:r w:rsidR="00603F4A" w:rsidRPr="00DC1E65">
              <w:rPr>
                <w:sz w:val="24"/>
                <w:szCs w:val="24"/>
              </w:rPr>
              <w:t>063</w:t>
            </w:r>
          </w:p>
        </w:tc>
      </w:tr>
      <w:tr w:rsidR="00603D56" w:rsidRPr="00DC1E65" w14:paraId="0C970089" w14:textId="77777777" w:rsidTr="009D4867">
        <w:trPr>
          <w:trHeight w:val="379"/>
          <w:jc w:val="center"/>
        </w:trPr>
        <w:tc>
          <w:tcPr>
            <w:tcW w:w="818" w:type="dxa"/>
            <w:vAlign w:val="center"/>
            <w:hideMark/>
          </w:tcPr>
          <w:p w14:paraId="1CBEA9C3" w14:textId="77777777" w:rsidR="00603D56" w:rsidRPr="00DC1E65" w:rsidRDefault="00603D56" w:rsidP="00F05C28">
            <w:pPr>
              <w:jc w:val="center"/>
              <w:rPr>
                <w:sz w:val="24"/>
                <w:szCs w:val="24"/>
              </w:rPr>
            </w:pPr>
          </w:p>
        </w:tc>
        <w:tc>
          <w:tcPr>
            <w:tcW w:w="7257" w:type="dxa"/>
            <w:vAlign w:val="center"/>
            <w:hideMark/>
          </w:tcPr>
          <w:p w14:paraId="59836180" w14:textId="77777777" w:rsidR="00603D56" w:rsidRPr="00DC1E65" w:rsidRDefault="00603D56" w:rsidP="00F05C28">
            <w:pPr>
              <w:jc w:val="center"/>
              <w:rPr>
                <w:sz w:val="24"/>
                <w:szCs w:val="24"/>
              </w:rPr>
            </w:pPr>
            <w:r w:rsidRPr="00DC1E65">
              <w:rPr>
                <w:sz w:val="24"/>
                <w:szCs w:val="24"/>
              </w:rPr>
              <w:t>ИТОГО</w:t>
            </w:r>
          </w:p>
        </w:tc>
        <w:tc>
          <w:tcPr>
            <w:tcW w:w="2552" w:type="dxa"/>
            <w:vAlign w:val="center"/>
            <w:hideMark/>
          </w:tcPr>
          <w:p w14:paraId="2040462A" w14:textId="77777777" w:rsidR="00603D56" w:rsidRPr="00DC1E65" w:rsidRDefault="00603D56" w:rsidP="00F05C28">
            <w:pPr>
              <w:jc w:val="center"/>
              <w:rPr>
                <w:sz w:val="24"/>
                <w:szCs w:val="24"/>
              </w:rPr>
            </w:pPr>
          </w:p>
        </w:tc>
        <w:tc>
          <w:tcPr>
            <w:tcW w:w="2409" w:type="dxa"/>
            <w:vAlign w:val="center"/>
            <w:hideMark/>
          </w:tcPr>
          <w:p w14:paraId="5CD08ADA" w14:textId="0C0ADD54" w:rsidR="00603D56" w:rsidRPr="00DC1E65" w:rsidRDefault="00C313D7" w:rsidP="00F05C28">
            <w:pPr>
              <w:jc w:val="center"/>
              <w:rPr>
                <w:sz w:val="24"/>
                <w:szCs w:val="24"/>
              </w:rPr>
            </w:pPr>
            <w:r w:rsidRPr="00DC1E65">
              <w:rPr>
                <w:sz w:val="24"/>
                <w:szCs w:val="24"/>
              </w:rPr>
              <w:t>3</w:t>
            </w:r>
            <w:r w:rsidRPr="00DC1E65">
              <w:rPr>
                <w:sz w:val="24"/>
                <w:szCs w:val="24"/>
                <w:lang w:val="ru-RU"/>
              </w:rPr>
              <w:t>,</w:t>
            </w:r>
            <w:r w:rsidRPr="00DC1E65">
              <w:rPr>
                <w:sz w:val="24"/>
                <w:szCs w:val="24"/>
              </w:rPr>
              <w:t>945</w:t>
            </w:r>
          </w:p>
        </w:tc>
        <w:tc>
          <w:tcPr>
            <w:tcW w:w="2263" w:type="dxa"/>
            <w:vAlign w:val="center"/>
            <w:hideMark/>
          </w:tcPr>
          <w:p w14:paraId="476BC5FB" w14:textId="18195D79" w:rsidR="00603D56" w:rsidRPr="00DC1E65" w:rsidRDefault="00603F4A" w:rsidP="00603F4A">
            <w:pPr>
              <w:jc w:val="center"/>
              <w:rPr>
                <w:sz w:val="24"/>
                <w:szCs w:val="24"/>
                <w:lang w:val="ru-RU"/>
              </w:rPr>
            </w:pPr>
            <w:r w:rsidRPr="00DC1E65">
              <w:rPr>
                <w:sz w:val="24"/>
                <w:szCs w:val="24"/>
                <w:lang w:val="ru-RU"/>
              </w:rPr>
              <w:t xml:space="preserve">    </w:t>
            </w:r>
            <w:r w:rsidR="00603D56" w:rsidRPr="00DC1E65">
              <w:rPr>
                <w:sz w:val="24"/>
                <w:szCs w:val="24"/>
              </w:rPr>
              <w:t>270</w:t>
            </w:r>
            <w:r w:rsidR="00CA0241" w:rsidRPr="00DC1E65">
              <w:rPr>
                <w:sz w:val="24"/>
                <w:szCs w:val="24"/>
                <w:lang w:val="ru-RU"/>
              </w:rPr>
              <w:t>,</w:t>
            </w:r>
            <w:r w:rsidR="00603D56" w:rsidRPr="00DC1E65">
              <w:rPr>
                <w:sz w:val="24"/>
                <w:szCs w:val="24"/>
              </w:rPr>
              <w:t xml:space="preserve"> 229</w:t>
            </w:r>
          </w:p>
        </w:tc>
      </w:tr>
      <w:tr w:rsidR="00603D56" w:rsidRPr="00DC1E65" w14:paraId="404EEA85" w14:textId="77777777" w:rsidTr="00CA0241">
        <w:trPr>
          <w:trHeight w:val="479"/>
          <w:jc w:val="center"/>
        </w:trPr>
        <w:tc>
          <w:tcPr>
            <w:tcW w:w="15299" w:type="dxa"/>
            <w:gridSpan w:val="5"/>
            <w:vAlign w:val="center"/>
            <w:hideMark/>
          </w:tcPr>
          <w:p w14:paraId="17FC2CC9" w14:textId="36F07FE0" w:rsidR="00603D56" w:rsidRPr="00DC1E65" w:rsidRDefault="00603D56" w:rsidP="00F05C28">
            <w:pPr>
              <w:jc w:val="center"/>
              <w:rPr>
                <w:sz w:val="24"/>
                <w:szCs w:val="24"/>
                <w:lang w:val="ru-RU"/>
              </w:rPr>
            </w:pPr>
            <w:proofErr w:type="spellStart"/>
            <w:r w:rsidRPr="00DC1E65">
              <w:rPr>
                <w:sz w:val="24"/>
                <w:szCs w:val="24"/>
              </w:rPr>
              <w:lastRenderedPageBreak/>
              <w:t>Капитальный</w:t>
            </w:r>
            <w:proofErr w:type="spellEnd"/>
            <w:r w:rsidRPr="00DC1E65">
              <w:rPr>
                <w:sz w:val="24"/>
                <w:szCs w:val="24"/>
              </w:rPr>
              <w:t xml:space="preserve"> </w:t>
            </w:r>
            <w:proofErr w:type="spellStart"/>
            <w:r w:rsidRPr="00DC1E65">
              <w:rPr>
                <w:sz w:val="24"/>
                <w:szCs w:val="24"/>
              </w:rPr>
              <w:t>ремонт</w:t>
            </w:r>
            <w:proofErr w:type="spellEnd"/>
          </w:p>
        </w:tc>
      </w:tr>
      <w:tr w:rsidR="00603D56" w:rsidRPr="00DC1E65" w14:paraId="47981C6A" w14:textId="77777777" w:rsidTr="009D4867">
        <w:trPr>
          <w:trHeight w:val="599"/>
          <w:jc w:val="center"/>
        </w:trPr>
        <w:tc>
          <w:tcPr>
            <w:tcW w:w="818" w:type="dxa"/>
            <w:vAlign w:val="center"/>
            <w:hideMark/>
          </w:tcPr>
          <w:p w14:paraId="2E87BF71" w14:textId="77777777" w:rsidR="00603D56" w:rsidRPr="00DC1E65" w:rsidRDefault="00603D56" w:rsidP="00F05C28">
            <w:pPr>
              <w:jc w:val="center"/>
              <w:rPr>
                <w:sz w:val="24"/>
                <w:szCs w:val="24"/>
              </w:rPr>
            </w:pPr>
            <w:r w:rsidRPr="00DC1E65">
              <w:rPr>
                <w:sz w:val="24"/>
                <w:szCs w:val="24"/>
              </w:rPr>
              <w:t>1</w:t>
            </w:r>
          </w:p>
        </w:tc>
        <w:tc>
          <w:tcPr>
            <w:tcW w:w="7257" w:type="dxa"/>
            <w:vAlign w:val="center"/>
            <w:hideMark/>
          </w:tcPr>
          <w:p w14:paraId="28C824B3" w14:textId="77777777" w:rsidR="00603D56" w:rsidRPr="00DC1E65" w:rsidRDefault="00603D56" w:rsidP="00F05C28">
            <w:pPr>
              <w:jc w:val="center"/>
              <w:rPr>
                <w:sz w:val="24"/>
                <w:szCs w:val="24"/>
                <w:lang w:val="ru-RU"/>
              </w:rPr>
            </w:pPr>
            <w:r w:rsidRPr="00DC1E65">
              <w:rPr>
                <w:sz w:val="24"/>
                <w:szCs w:val="24"/>
                <w:lang w:val="ru-RU"/>
              </w:rPr>
              <w:t>Участок тепловой сети от ТК1/220 до ТП Остинская, 54</w:t>
            </w:r>
          </w:p>
        </w:tc>
        <w:tc>
          <w:tcPr>
            <w:tcW w:w="2552" w:type="dxa"/>
            <w:vAlign w:val="center"/>
            <w:hideMark/>
          </w:tcPr>
          <w:p w14:paraId="2134A7EB" w14:textId="77777777" w:rsidR="00603D56" w:rsidRPr="00DC1E65" w:rsidRDefault="00603D56" w:rsidP="00F05C28">
            <w:pPr>
              <w:jc w:val="center"/>
              <w:rPr>
                <w:sz w:val="24"/>
                <w:szCs w:val="24"/>
              </w:rPr>
            </w:pPr>
            <w:r w:rsidRPr="00DC1E65">
              <w:rPr>
                <w:sz w:val="24"/>
                <w:szCs w:val="24"/>
              </w:rPr>
              <w:t>150-70</w:t>
            </w:r>
          </w:p>
        </w:tc>
        <w:tc>
          <w:tcPr>
            <w:tcW w:w="2409" w:type="dxa"/>
            <w:vAlign w:val="center"/>
            <w:hideMark/>
          </w:tcPr>
          <w:p w14:paraId="7C1AA162" w14:textId="77777777" w:rsidR="00603D56" w:rsidRPr="00DC1E65" w:rsidRDefault="00603D56" w:rsidP="00F05C28">
            <w:pPr>
              <w:jc w:val="center"/>
              <w:rPr>
                <w:sz w:val="24"/>
                <w:szCs w:val="24"/>
              </w:rPr>
            </w:pPr>
            <w:r w:rsidRPr="00DC1E65">
              <w:rPr>
                <w:sz w:val="24"/>
                <w:szCs w:val="24"/>
              </w:rPr>
              <w:t>0,251</w:t>
            </w:r>
          </w:p>
        </w:tc>
        <w:tc>
          <w:tcPr>
            <w:tcW w:w="2263" w:type="dxa"/>
            <w:vAlign w:val="center"/>
            <w:hideMark/>
          </w:tcPr>
          <w:p w14:paraId="24AE2397" w14:textId="0AC9F07D" w:rsidR="00603D56" w:rsidRPr="00DC1E65" w:rsidRDefault="00603D56" w:rsidP="00F05C28">
            <w:pPr>
              <w:jc w:val="center"/>
              <w:rPr>
                <w:sz w:val="24"/>
                <w:szCs w:val="24"/>
                <w:lang w:val="ru-RU"/>
              </w:rPr>
            </w:pPr>
            <w:r w:rsidRPr="00DC1E65">
              <w:rPr>
                <w:sz w:val="24"/>
                <w:szCs w:val="24"/>
              </w:rPr>
              <w:t>11</w:t>
            </w:r>
            <w:r w:rsidR="007A4CC0" w:rsidRPr="00DC1E65">
              <w:rPr>
                <w:sz w:val="24"/>
                <w:szCs w:val="24"/>
                <w:lang w:val="ru-RU"/>
              </w:rPr>
              <w:t>,</w:t>
            </w:r>
            <w:r w:rsidRPr="00DC1E65">
              <w:rPr>
                <w:sz w:val="24"/>
                <w:szCs w:val="24"/>
              </w:rPr>
              <w:t>71</w:t>
            </w:r>
            <w:r w:rsidR="007A4CC0" w:rsidRPr="00DC1E65">
              <w:rPr>
                <w:sz w:val="24"/>
                <w:szCs w:val="24"/>
                <w:lang w:val="ru-RU"/>
              </w:rPr>
              <w:t>9</w:t>
            </w:r>
          </w:p>
        </w:tc>
      </w:tr>
      <w:tr w:rsidR="00603D56" w:rsidRPr="00DC1E65" w14:paraId="708556C3" w14:textId="77777777" w:rsidTr="009D4867">
        <w:trPr>
          <w:trHeight w:val="974"/>
          <w:jc w:val="center"/>
        </w:trPr>
        <w:tc>
          <w:tcPr>
            <w:tcW w:w="818" w:type="dxa"/>
            <w:vAlign w:val="center"/>
            <w:hideMark/>
          </w:tcPr>
          <w:p w14:paraId="3186F011" w14:textId="77777777" w:rsidR="00603D56" w:rsidRPr="00DC1E65" w:rsidRDefault="00603D56" w:rsidP="00F05C28">
            <w:pPr>
              <w:jc w:val="center"/>
              <w:rPr>
                <w:sz w:val="24"/>
                <w:szCs w:val="24"/>
              </w:rPr>
            </w:pPr>
            <w:r w:rsidRPr="00DC1E65">
              <w:rPr>
                <w:sz w:val="24"/>
                <w:szCs w:val="24"/>
              </w:rPr>
              <w:t>2</w:t>
            </w:r>
          </w:p>
        </w:tc>
        <w:tc>
          <w:tcPr>
            <w:tcW w:w="7257" w:type="dxa"/>
            <w:vAlign w:val="center"/>
            <w:hideMark/>
          </w:tcPr>
          <w:p w14:paraId="20B482AF" w14:textId="77777777" w:rsidR="00603D56" w:rsidRPr="00DC1E65" w:rsidRDefault="00603D56" w:rsidP="00F05C28">
            <w:pPr>
              <w:jc w:val="center"/>
              <w:rPr>
                <w:sz w:val="24"/>
                <w:szCs w:val="24"/>
                <w:lang w:val="ru-RU"/>
              </w:rPr>
            </w:pPr>
            <w:r w:rsidRPr="00DC1E65">
              <w:rPr>
                <w:sz w:val="24"/>
                <w:szCs w:val="24"/>
                <w:lang w:val="ru-RU"/>
              </w:rPr>
              <w:t>Участок тепловой сети от У-6/МЕТАЛЛУРГОВ до ТП Комарова, 2 включая ТП Металлургов, 14а</w:t>
            </w:r>
          </w:p>
        </w:tc>
        <w:tc>
          <w:tcPr>
            <w:tcW w:w="2552" w:type="dxa"/>
            <w:vAlign w:val="center"/>
            <w:hideMark/>
          </w:tcPr>
          <w:p w14:paraId="48064A7E" w14:textId="77777777" w:rsidR="00603D56" w:rsidRPr="00DC1E65" w:rsidRDefault="00603D56" w:rsidP="00F05C28">
            <w:pPr>
              <w:jc w:val="center"/>
              <w:rPr>
                <w:sz w:val="24"/>
                <w:szCs w:val="24"/>
              </w:rPr>
            </w:pPr>
            <w:r w:rsidRPr="00DC1E65">
              <w:rPr>
                <w:sz w:val="24"/>
                <w:szCs w:val="24"/>
              </w:rPr>
              <w:t>250-70</w:t>
            </w:r>
          </w:p>
        </w:tc>
        <w:tc>
          <w:tcPr>
            <w:tcW w:w="2409" w:type="dxa"/>
            <w:vAlign w:val="center"/>
            <w:hideMark/>
          </w:tcPr>
          <w:p w14:paraId="34649239" w14:textId="77777777" w:rsidR="00603D56" w:rsidRPr="00DC1E65" w:rsidRDefault="00603D56" w:rsidP="00F05C28">
            <w:pPr>
              <w:jc w:val="center"/>
              <w:rPr>
                <w:sz w:val="24"/>
                <w:szCs w:val="24"/>
              </w:rPr>
            </w:pPr>
            <w:r w:rsidRPr="00DC1E65">
              <w:rPr>
                <w:sz w:val="24"/>
                <w:szCs w:val="24"/>
              </w:rPr>
              <w:t>0,237</w:t>
            </w:r>
          </w:p>
        </w:tc>
        <w:tc>
          <w:tcPr>
            <w:tcW w:w="2263" w:type="dxa"/>
            <w:vAlign w:val="center"/>
            <w:hideMark/>
          </w:tcPr>
          <w:p w14:paraId="114A755E" w14:textId="73C97BC3" w:rsidR="00603D56" w:rsidRPr="00DC1E65" w:rsidRDefault="00603D56" w:rsidP="00F05C28">
            <w:pPr>
              <w:jc w:val="center"/>
              <w:rPr>
                <w:sz w:val="24"/>
                <w:szCs w:val="24"/>
                <w:lang w:val="ru-RU"/>
              </w:rPr>
            </w:pPr>
            <w:r w:rsidRPr="00DC1E65">
              <w:rPr>
                <w:sz w:val="24"/>
                <w:szCs w:val="24"/>
              </w:rPr>
              <w:t>19</w:t>
            </w:r>
            <w:r w:rsidR="007A4CC0" w:rsidRPr="00DC1E65">
              <w:rPr>
                <w:sz w:val="24"/>
                <w:szCs w:val="24"/>
                <w:lang w:val="ru-RU"/>
              </w:rPr>
              <w:t>,</w:t>
            </w:r>
            <w:r w:rsidRPr="00DC1E65">
              <w:rPr>
                <w:sz w:val="24"/>
                <w:szCs w:val="24"/>
              </w:rPr>
              <w:t>358</w:t>
            </w:r>
          </w:p>
        </w:tc>
      </w:tr>
      <w:tr w:rsidR="00603D56" w:rsidRPr="00DC1E65" w14:paraId="1DBAEAE5" w14:textId="77777777" w:rsidTr="009D4867">
        <w:trPr>
          <w:trHeight w:val="959"/>
          <w:jc w:val="center"/>
        </w:trPr>
        <w:tc>
          <w:tcPr>
            <w:tcW w:w="818" w:type="dxa"/>
            <w:vAlign w:val="center"/>
            <w:hideMark/>
          </w:tcPr>
          <w:p w14:paraId="465E58D9" w14:textId="77777777" w:rsidR="00603D56" w:rsidRPr="00DC1E65" w:rsidRDefault="00603D56" w:rsidP="00F05C28">
            <w:pPr>
              <w:jc w:val="center"/>
              <w:rPr>
                <w:sz w:val="24"/>
                <w:szCs w:val="24"/>
              </w:rPr>
            </w:pPr>
            <w:r w:rsidRPr="00DC1E65">
              <w:rPr>
                <w:sz w:val="24"/>
                <w:szCs w:val="24"/>
              </w:rPr>
              <w:t>3</w:t>
            </w:r>
          </w:p>
        </w:tc>
        <w:tc>
          <w:tcPr>
            <w:tcW w:w="7257" w:type="dxa"/>
            <w:vAlign w:val="center"/>
            <w:hideMark/>
          </w:tcPr>
          <w:p w14:paraId="2C8346CA" w14:textId="77777777" w:rsidR="00603D56" w:rsidRPr="00DC1E65" w:rsidRDefault="00603D56" w:rsidP="00F05C28">
            <w:pPr>
              <w:jc w:val="center"/>
              <w:rPr>
                <w:sz w:val="24"/>
                <w:szCs w:val="24"/>
                <w:lang w:val="ru-RU"/>
              </w:rPr>
            </w:pPr>
            <w:r w:rsidRPr="00DC1E65">
              <w:rPr>
                <w:sz w:val="24"/>
                <w:szCs w:val="24"/>
                <w:lang w:val="ru-RU"/>
              </w:rPr>
              <w:t>Участок тепловой сети от К-ВЕС3/81-83 до ТП Сталеваров, 76 включая ТП Весенняя, 7, 5, 3, 1а</w:t>
            </w:r>
          </w:p>
        </w:tc>
        <w:tc>
          <w:tcPr>
            <w:tcW w:w="2552" w:type="dxa"/>
            <w:vAlign w:val="center"/>
            <w:hideMark/>
          </w:tcPr>
          <w:p w14:paraId="433F7193" w14:textId="77777777" w:rsidR="00603D56" w:rsidRPr="00DC1E65" w:rsidRDefault="00603D56" w:rsidP="00F05C28">
            <w:pPr>
              <w:jc w:val="center"/>
              <w:rPr>
                <w:sz w:val="24"/>
                <w:szCs w:val="24"/>
              </w:rPr>
            </w:pPr>
            <w:r w:rsidRPr="00DC1E65">
              <w:rPr>
                <w:sz w:val="24"/>
                <w:szCs w:val="24"/>
              </w:rPr>
              <w:t>150-80</w:t>
            </w:r>
          </w:p>
        </w:tc>
        <w:tc>
          <w:tcPr>
            <w:tcW w:w="2409" w:type="dxa"/>
            <w:vAlign w:val="center"/>
            <w:hideMark/>
          </w:tcPr>
          <w:p w14:paraId="73F4E519" w14:textId="77777777" w:rsidR="00603D56" w:rsidRPr="00DC1E65" w:rsidRDefault="00603D56" w:rsidP="00F05C28">
            <w:pPr>
              <w:jc w:val="center"/>
              <w:rPr>
                <w:sz w:val="24"/>
                <w:szCs w:val="24"/>
              </w:rPr>
            </w:pPr>
            <w:r w:rsidRPr="00DC1E65">
              <w:rPr>
                <w:sz w:val="24"/>
                <w:szCs w:val="24"/>
              </w:rPr>
              <w:t>0,562</w:t>
            </w:r>
          </w:p>
        </w:tc>
        <w:tc>
          <w:tcPr>
            <w:tcW w:w="2263" w:type="dxa"/>
            <w:vAlign w:val="center"/>
            <w:hideMark/>
          </w:tcPr>
          <w:p w14:paraId="1505E1FA" w14:textId="010FE6A6" w:rsidR="00603D56" w:rsidRPr="00DC1E65" w:rsidRDefault="00603D56" w:rsidP="00F05C28">
            <w:pPr>
              <w:jc w:val="center"/>
              <w:rPr>
                <w:sz w:val="24"/>
                <w:szCs w:val="24"/>
                <w:lang w:val="ru-RU"/>
              </w:rPr>
            </w:pPr>
            <w:r w:rsidRPr="00DC1E65">
              <w:rPr>
                <w:sz w:val="24"/>
                <w:szCs w:val="24"/>
              </w:rPr>
              <w:t>30</w:t>
            </w:r>
            <w:r w:rsidR="007A4CC0" w:rsidRPr="00DC1E65">
              <w:rPr>
                <w:sz w:val="24"/>
                <w:szCs w:val="24"/>
                <w:lang w:val="ru-RU"/>
              </w:rPr>
              <w:t>,</w:t>
            </w:r>
            <w:r w:rsidRPr="00DC1E65">
              <w:rPr>
                <w:sz w:val="24"/>
                <w:szCs w:val="24"/>
              </w:rPr>
              <w:t>204</w:t>
            </w:r>
          </w:p>
        </w:tc>
      </w:tr>
      <w:tr w:rsidR="00603F4A" w:rsidRPr="00DC1E65" w14:paraId="3D616615" w14:textId="77777777" w:rsidTr="009D4867">
        <w:trPr>
          <w:trHeight w:val="479"/>
          <w:jc w:val="center"/>
        </w:trPr>
        <w:tc>
          <w:tcPr>
            <w:tcW w:w="818" w:type="dxa"/>
            <w:vAlign w:val="center"/>
            <w:hideMark/>
          </w:tcPr>
          <w:p w14:paraId="26D21A13" w14:textId="77777777" w:rsidR="00603F4A" w:rsidRPr="00DC1E65" w:rsidRDefault="00603F4A" w:rsidP="00603F4A">
            <w:pPr>
              <w:jc w:val="center"/>
              <w:rPr>
                <w:sz w:val="24"/>
                <w:szCs w:val="24"/>
              </w:rPr>
            </w:pPr>
            <w:r w:rsidRPr="00DC1E65">
              <w:rPr>
                <w:sz w:val="24"/>
                <w:szCs w:val="24"/>
              </w:rPr>
              <w:t>4</w:t>
            </w:r>
          </w:p>
        </w:tc>
        <w:tc>
          <w:tcPr>
            <w:tcW w:w="7257" w:type="dxa"/>
            <w:vAlign w:val="center"/>
            <w:hideMark/>
          </w:tcPr>
          <w:p w14:paraId="653F1E4C" w14:textId="72775182" w:rsidR="00603F4A" w:rsidRPr="00DC1E65" w:rsidRDefault="00603F4A" w:rsidP="00603F4A">
            <w:pPr>
              <w:jc w:val="center"/>
              <w:rPr>
                <w:sz w:val="24"/>
                <w:szCs w:val="24"/>
                <w:lang w:val="ru-RU"/>
              </w:rPr>
            </w:pPr>
            <w:r w:rsidRPr="00DC1E65">
              <w:rPr>
                <w:sz w:val="24"/>
                <w:szCs w:val="24"/>
                <w:lang w:val="ru-RU"/>
              </w:rPr>
              <w:t>Участок тепловой сети от Вологодская,50 до К-Гор87/4</w:t>
            </w:r>
          </w:p>
        </w:tc>
        <w:tc>
          <w:tcPr>
            <w:tcW w:w="2552" w:type="dxa"/>
            <w:vAlign w:val="center"/>
            <w:hideMark/>
          </w:tcPr>
          <w:p w14:paraId="417A29D1" w14:textId="77777777" w:rsidR="00603F4A" w:rsidRPr="00DC1E65" w:rsidRDefault="00603F4A" w:rsidP="00603F4A">
            <w:pPr>
              <w:jc w:val="center"/>
              <w:rPr>
                <w:sz w:val="24"/>
                <w:szCs w:val="24"/>
              </w:rPr>
            </w:pPr>
            <w:r w:rsidRPr="00DC1E65">
              <w:rPr>
                <w:sz w:val="24"/>
                <w:szCs w:val="24"/>
              </w:rPr>
              <w:t>200-80</w:t>
            </w:r>
          </w:p>
        </w:tc>
        <w:tc>
          <w:tcPr>
            <w:tcW w:w="2409" w:type="dxa"/>
            <w:vAlign w:val="center"/>
            <w:hideMark/>
          </w:tcPr>
          <w:p w14:paraId="06A31976" w14:textId="77777777" w:rsidR="00603F4A" w:rsidRPr="00DC1E65" w:rsidRDefault="00603F4A" w:rsidP="00603F4A">
            <w:pPr>
              <w:jc w:val="center"/>
              <w:rPr>
                <w:sz w:val="24"/>
                <w:szCs w:val="24"/>
              </w:rPr>
            </w:pPr>
            <w:r w:rsidRPr="00DC1E65">
              <w:rPr>
                <w:sz w:val="24"/>
                <w:szCs w:val="24"/>
              </w:rPr>
              <w:t>0,122</w:t>
            </w:r>
          </w:p>
        </w:tc>
        <w:tc>
          <w:tcPr>
            <w:tcW w:w="2263" w:type="dxa"/>
            <w:noWrap/>
            <w:vAlign w:val="center"/>
            <w:hideMark/>
          </w:tcPr>
          <w:p w14:paraId="3A1471E0" w14:textId="47FF45D3" w:rsidR="00603F4A" w:rsidRPr="00DC1E65" w:rsidRDefault="00603F4A" w:rsidP="00603F4A">
            <w:pPr>
              <w:jc w:val="center"/>
              <w:rPr>
                <w:sz w:val="24"/>
                <w:szCs w:val="24"/>
                <w:lang w:val="ru-RU"/>
              </w:rPr>
            </w:pPr>
            <w:r w:rsidRPr="00DC1E65">
              <w:rPr>
                <w:sz w:val="24"/>
                <w:szCs w:val="24"/>
              </w:rPr>
              <w:t>9</w:t>
            </w:r>
            <w:r w:rsidR="007A4CC0" w:rsidRPr="00DC1E65">
              <w:rPr>
                <w:sz w:val="24"/>
                <w:szCs w:val="24"/>
                <w:lang w:val="ru-RU"/>
              </w:rPr>
              <w:t>,</w:t>
            </w:r>
            <w:r w:rsidRPr="00DC1E65">
              <w:rPr>
                <w:sz w:val="24"/>
                <w:szCs w:val="24"/>
              </w:rPr>
              <w:t>500</w:t>
            </w:r>
          </w:p>
        </w:tc>
      </w:tr>
      <w:tr w:rsidR="00603F4A" w:rsidRPr="00DC1E65" w14:paraId="4E6C489C" w14:textId="77777777" w:rsidTr="009D4867">
        <w:trPr>
          <w:trHeight w:val="659"/>
          <w:jc w:val="center"/>
        </w:trPr>
        <w:tc>
          <w:tcPr>
            <w:tcW w:w="818" w:type="dxa"/>
            <w:vAlign w:val="center"/>
            <w:hideMark/>
          </w:tcPr>
          <w:p w14:paraId="5C9606F3" w14:textId="77777777" w:rsidR="00603F4A" w:rsidRPr="00DC1E65" w:rsidRDefault="00603F4A" w:rsidP="00603F4A">
            <w:pPr>
              <w:jc w:val="center"/>
              <w:rPr>
                <w:sz w:val="24"/>
                <w:szCs w:val="24"/>
              </w:rPr>
            </w:pPr>
            <w:r w:rsidRPr="00DC1E65">
              <w:rPr>
                <w:sz w:val="24"/>
                <w:szCs w:val="24"/>
              </w:rPr>
              <w:t>5</w:t>
            </w:r>
          </w:p>
        </w:tc>
        <w:tc>
          <w:tcPr>
            <w:tcW w:w="7257" w:type="dxa"/>
            <w:vAlign w:val="center"/>
            <w:hideMark/>
          </w:tcPr>
          <w:p w14:paraId="02957185" w14:textId="77777777" w:rsidR="00603F4A" w:rsidRPr="00DC1E65" w:rsidRDefault="00603F4A" w:rsidP="00603F4A">
            <w:pPr>
              <w:jc w:val="center"/>
              <w:rPr>
                <w:sz w:val="24"/>
                <w:szCs w:val="24"/>
                <w:lang w:val="ru-RU"/>
              </w:rPr>
            </w:pPr>
            <w:r w:rsidRPr="00DC1E65">
              <w:rPr>
                <w:sz w:val="24"/>
                <w:szCs w:val="24"/>
                <w:lang w:val="ru-RU"/>
              </w:rPr>
              <w:t>Участок тепловой сети от ТК16-ТК-15а/Олимпийская</w:t>
            </w:r>
          </w:p>
        </w:tc>
        <w:tc>
          <w:tcPr>
            <w:tcW w:w="2552" w:type="dxa"/>
            <w:vAlign w:val="center"/>
            <w:hideMark/>
          </w:tcPr>
          <w:p w14:paraId="3A30BB9B" w14:textId="77777777" w:rsidR="00603F4A" w:rsidRPr="00DC1E65" w:rsidRDefault="00603F4A" w:rsidP="00603F4A">
            <w:pPr>
              <w:jc w:val="center"/>
              <w:rPr>
                <w:sz w:val="24"/>
                <w:szCs w:val="24"/>
              </w:rPr>
            </w:pPr>
            <w:r w:rsidRPr="00DC1E65">
              <w:rPr>
                <w:sz w:val="24"/>
                <w:szCs w:val="24"/>
              </w:rPr>
              <w:t>500</w:t>
            </w:r>
          </w:p>
        </w:tc>
        <w:tc>
          <w:tcPr>
            <w:tcW w:w="2409" w:type="dxa"/>
            <w:vAlign w:val="center"/>
            <w:hideMark/>
          </w:tcPr>
          <w:p w14:paraId="7A99FD4D" w14:textId="77777777" w:rsidR="00603F4A" w:rsidRPr="00DC1E65" w:rsidRDefault="00603F4A" w:rsidP="00603F4A">
            <w:pPr>
              <w:jc w:val="center"/>
              <w:rPr>
                <w:sz w:val="24"/>
                <w:szCs w:val="24"/>
              </w:rPr>
            </w:pPr>
            <w:r w:rsidRPr="00DC1E65">
              <w:rPr>
                <w:sz w:val="24"/>
                <w:szCs w:val="24"/>
              </w:rPr>
              <w:t>0,114</w:t>
            </w:r>
          </w:p>
        </w:tc>
        <w:tc>
          <w:tcPr>
            <w:tcW w:w="2263" w:type="dxa"/>
            <w:vAlign w:val="center"/>
            <w:hideMark/>
          </w:tcPr>
          <w:p w14:paraId="00977B92" w14:textId="394BF50F" w:rsidR="00603F4A" w:rsidRPr="00DC1E65" w:rsidRDefault="00603F4A" w:rsidP="00603F4A">
            <w:pPr>
              <w:jc w:val="center"/>
              <w:rPr>
                <w:sz w:val="24"/>
                <w:szCs w:val="24"/>
                <w:lang w:val="ru-RU"/>
              </w:rPr>
            </w:pPr>
            <w:r w:rsidRPr="00DC1E65">
              <w:rPr>
                <w:sz w:val="24"/>
                <w:szCs w:val="24"/>
              </w:rPr>
              <w:t>19</w:t>
            </w:r>
            <w:r w:rsidR="007A4CC0" w:rsidRPr="00DC1E65">
              <w:rPr>
                <w:sz w:val="24"/>
                <w:szCs w:val="24"/>
                <w:lang w:val="ru-RU"/>
              </w:rPr>
              <w:t>,</w:t>
            </w:r>
            <w:r w:rsidRPr="00DC1E65">
              <w:rPr>
                <w:sz w:val="24"/>
                <w:szCs w:val="24"/>
              </w:rPr>
              <w:t>66</w:t>
            </w:r>
            <w:r w:rsidR="007A4CC0" w:rsidRPr="00DC1E65">
              <w:rPr>
                <w:sz w:val="24"/>
                <w:szCs w:val="24"/>
                <w:lang w:val="ru-RU"/>
              </w:rPr>
              <w:t>8</w:t>
            </w:r>
          </w:p>
        </w:tc>
      </w:tr>
      <w:tr w:rsidR="00603F4A" w:rsidRPr="00DC1E65" w14:paraId="32603394" w14:textId="77777777" w:rsidTr="009D4867">
        <w:trPr>
          <w:trHeight w:val="914"/>
          <w:jc w:val="center"/>
        </w:trPr>
        <w:tc>
          <w:tcPr>
            <w:tcW w:w="818" w:type="dxa"/>
            <w:vAlign w:val="center"/>
          </w:tcPr>
          <w:p w14:paraId="50A4B167" w14:textId="6079F07F" w:rsidR="00603F4A" w:rsidRPr="00DC1E65" w:rsidRDefault="00393270" w:rsidP="00603F4A">
            <w:pPr>
              <w:jc w:val="center"/>
              <w:rPr>
                <w:sz w:val="24"/>
                <w:szCs w:val="24"/>
                <w:lang w:val="ru-RU"/>
              </w:rPr>
            </w:pPr>
            <w:r w:rsidRPr="00DC1E65">
              <w:rPr>
                <w:sz w:val="24"/>
                <w:szCs w:val="24"/>
                <w:lang w:val="ru-RU"/>
              </w:rPr>
              <w:t>6</w:t>
            </w:r>
          </w:p>
        </w:tc>
        <w:tc>
          <w:tcPr>
            <w:tcW w:w="7257" w:type="dxa"/>
            <w:tcBorders>
              <w:top w:val="single" w:sz="4" w:space="0" w:color="auto"/>
              <w:left w:val="single" w:sz="4" w:space="0" w:color="auto"/>
              <w:bottom w:val="single" w:sz="4" w:space="0" w:color="auto"/>
              <w:right w:val="single" w:sz="4" w:space="0" w:color="auto"/>
            </w:tcBorders>
            <w:vAlign w:val="center"/>
          </w:tcPr>
          <w:p w14:paraId="59369C8D" w14:textId="6DD125DC" w:rsidR="00603F4A" w:rsidRPr="00DC1E65" w:rsidRDefault="00603F4A" w:rsidP="00603F4A">
            <w:pPr>
              <w:jc w:val="center"/>
              <w:rPr>
                <w:sz w:val="24"/>
                <w:szCs w:val="24"/>
                <w:lang w:val="ru-RU"/>
              </w:rPr>
            </w:pPr>
            <w:r w:rsidRPr="00DC1E65">
              <w:rPr>
                <w:sz w:val="24"/>
                <w:szCs w:val="24"/>
                <w:lang w:val="ru-RU"/>
              </w:rPr>
              <w:t>Участок тепловой сети о тК-12Б/Победы до К-Маяк.9 включая техподполья Победы,3 и Победы, 5а</w:t>
            </w:r>
          </w:p>
        </w:tc>
        <w:tc>
          <w:tcPr>
            <w:tcW w:w="2552" w:type="dxa"/>
            <w:tcBorders>
              <w:top w:val="single" w:sz="4" w:space="0" w:color="auto"/>
              <w:left w:val="nil"/>
              <w:bottom w:val="single" w:sz="4" w:space="0" w:color="auto"/>
              <w:right w:val="single" w:sz="4" w:space="0" w:color="auto"/>
            </w:tcBorders>
            <w:vAlign w:val="center"/>
          </w:tcPr>
          <w:p w14:paraId="1F20A8CA" w14:textId="0BA6683B" w:rsidR="00603F4A" w:rsidRPr="00DC1E65" w:rsidRDefault="00603F4A" w:rsidP="00603F4A">
            <w:pPr>
              <w:jc w:val="center"/>
              <w:rPr>
                <w:sz w:val="24"/>
                <w:szCs w:val="24"/>
              </w:rPr>
            </w:pPr>
            <w:r w:rsidRPr="00DC1E65">
              <w:t>150-40</w:t>
            </w:r>
          </w:p>
        </w:tc>
        <w:tc>
          <w:tcPr>
            <w:tcW w:w="2409" w:type="dxa"/>
            <w:tcBorders>
              <w:top w:val="single" w:sz="4" w:space="0" w:color="auto"/>
              <w:left w:val="nil"/>
              <w:bottom w:val="single" w:sz="4" w:space="0" w:color="auto"/>
              <w:right w:val="single" w:sz="4" w:space="0" w:color="auto"/>
            </w:tcBorders>
            <w:vAlign w:val="center"/>
          </w:tcPr>
          <w:p w14:paraId="42F7FF83" w14:textId="09F943ED" w:rsidR="00603F4A" w:rsidRPr="00DC1E65" w:rsidRDefault="00603F4A" w:rsidP="00603F4A">
            <w:pPr>
              <w:jc w:val="center"/>
              <w:rPr>
                <w:sz w:val="24"/>
                <w:szCs w:val="24"/>
              </w:rPr>
            </w:pPr>
            <w:r w:rsidRPr="00DC1E65">
              <w:t>0,237</w:t>
            </w:r>
          </w:p>
        </w:tc>
        <w:tc>
          <w:tcPr>
            <w:tcW w:w="2263" w:type="dxa"/>
            <w:vAlign w:val="center"/>
          </w:tcPr>
          <w:p w14:paraId="3F120BEC" w14:textId="69D4F948" w:rsidR="00603F4A" w:rsidRPr="00DC1E65" w:rsidRDefault="00603F4A" w:rsidP="00603F4A">
            <w:pPr>
              <w:jc w:val="center"/>
              <w:rPr>
                <w:sz w:val="24"/>
                <w:szCs w:val="24"/>
              </w:rPr>
            </w:pPr>
            <w:r w:rsidRPr="00DC1E65">
              <w:rPr>
                <w:sz w:val="24"/>
                <w:szCs w:val="24"/>
              </w:rPr>
              <w:t>8</w:t>
            </w:r>
            <w:r w:rsidR="007A4CC0" w:rsidRPr="00DC1E65">
              <w:rPr>
                <w:sz w:val="24"/>
                <w:szCs w:val="24"/>
                <w:lang w:val="ru-RU"/>
              </w:rPr>
              <w:t>,</w:t>
            </w:r>
            <w:r w:rsidRPr="00DC1E65">
              <w:rPr>
                <w:sz w:val="24"/>
                <w:szCs w:val="24"/>
              </w:rPr>
              <w:t>691</w:t>
            </w:r>
          </w:p>
        </w:tc>
      </w:tr>
      <w:tr w:rsidR="00603F4A" w:rsidRPr="00DC1E65" w14:paraId="699DBAE7" w14:textId="77777777" w:rsidTr="009D4867">
        <w:trPr>
          <w:trHeight w:val="914"/>
          <w:jc w:val="center"/>
        </w:trPr>
        <w:tc>
          <w:tcPr>
            <w:tcW w:w="818" w:type="dxa"/>
            <w:vAlign w:val="center"/>
          </w:tcPr>
          <w:p w14:paraId="06B0C66D" w14:textId="0B75C351" w:rsidR="00603F4A" w:rsidRPr="00DC1E65" w:rsidRDefault="00393270" w:rsidP="00603F4A">
            <w:pPr>
              <w:jc w:val="center"/>
              <w:rPr>
                <w:sz w:val="24"/>
                <w:szCs w:val="24"/>
                <w:lang w:val="ru-RU"/>
              </w:rPr>
            </w:pPr>
            <w:r w:rsidRPr="00DC1E65">
              <w:rPr>
                <w:sz w:val="24"/>
                <w:szCs w:val="24"/>
                <w:lang w:val="ru-RU"/>
              </w:rPr>
              <w:t>7</w:t>
            </w:r>
          </w:p>
        </w:tc>
        <w:tc>
          <w:tcPr>
            <w:tcW w:w="7257" w:type="dxa"/>
            <w:tcBorders>
              <w:top w:val="nil"/>
              <w:left w:val="single" w:sz="4" w:space="0" w:color="auto"/>
              <w:bottom w:val="single" w:sz="4" w:space="0" w:color="auto"/>
              <w:right w:val="single" w:sz="4" w:space="0" w:color="auto"/>
            </w:tcBorders>
            <w:vAlign w:val="center"/>
          </w:tcPr>
          <w:p w14:paraId="46B8FF8A" w14:textId="3AAFA02F" w:rsidR="00603F4A" w:rsidRPr="00DC1E65" w:rsidRDefault="00603F4A" w:rsidP="00603F4A">
            <w:pPr>
              <w:jc w:val="center"/>
              <w:rPr>
                <w:sz w:val="24"/>
                <w:szCs w:val="24"/>
                <w:lang w:val="ru-RU"/>
              </w:rPr>
            </w:pPr>
            <w:r w:rsidRPr="00DC1E65">
              <w:rPr>
                <w:sz w:val="24"/>
                <w:szCs w:val="24"/>
                <w:lang w:val="ru-RU"/>
              </w:rPr>
              <w:t>Участок тепловой сети в УТ-24 по ул. Годовикова</w:t>
            </w:r>
          </w:p>
        </w:tc>
        <w:tc>
          <w:tcPr>
            <w:tcW w:w="2552" w:type="dxa"/>
            <w:tcBorders>
              <w:top w:val="nil"/>
              <w:left w:val="nil"/>
              <w:bottom w:val="single" w:sz="4" w:space="0" w:color="auto"/>
              <w:right w:val="single" w:sz="4" w:space="0" w:color="auto"/>
            </w:tcBorders>
            <w:vAlign w:val="center"/>
          </w:tcPr>
          <w:p w14:paraId="423036F6" w14:textId="7EA0F0AE" w:rsidR="00603F4A" w:rsidRPr="00DC1E65" w:rsidRDefault="00603F4A" w:rsidP="00603F4A">
            <w:pPr>
              <w:jc w:val="center"/>
              <w:rPr>
                <w:sz w:val="24"/>
                <w:szCs w:val="24"/>
              </w:rPr>
            </w:pPr>
            <w:r w:rsidRPr="00DC1E65">
              <w:t>600</w:t>
            </w:r>
          </w:p>
        </w:tc>
        <w:tc>
          <w:tcPr>
            <w:tcW w:w="2409" w:type="dxa"/>
            <w:tcBorders>
              <w:top w:val="nil"/>
              <w:left w:val="nil"/>
              <w:bottom w:val="single" w:sz="4" w:space="0" w:color="auto"/>
              <w:right w:val="single" w:sz="4" w:space="0" w:color="auto"/>
            </w:tcBorders>
            <w:vAlign w:val="center"/>
          </w:tcPr>
          <w:p w14:paraId="4EB94F70" w14:textId="7F3E3998" w:rsidR="00603F4A" w:rsidRPr="00DC1E65" w:rsidRDefault="00603F4A" w:rsidP="00603F4A">
            <w:pPr>
              <w:jc w:val="center"/>
              <w:rPr>
                <w:sz w:val="24"/>
                <w:szCs w:val="24"/>
              </w:rPr>
            </w:pPr>
            <w:r w:rsidRPr="00DC1E65">
              <w:t>0,011</w:t>
            </w:r>
          </w:p>
        </w:tc>
        <w:tc>
          <w:tcPr>
            <w:tcW w:w="2263" w:type="dxa"/>
            <w:vAlign w:val="center"/>
          </w:tcPr>
          <w:p w14:paraId="36294DE2" w14:textId="585A8E6E" w:rsidR="00603F4A" w:rsidRPr="00DC1E65" w:rsidRDefault="00603F4A" w:rsidP="00603F4A">
            <w:pPr>
              <w:jc w:val="center"/>
              <w:rPr>
                <w:sz w:val="24"/>
                <w:szCs w:val="24"/>
              </w:rPr>
            </w:pPr>
            <w:r w:rsidRPr="00DC1E65">
              <w:rPr>
                <w:sz w:val="24"/>
                <w:szCs w:val="24"/>
              </w:rPr>
              <w:t>2</w:t>
            </w:r>
            <w:r w:rsidR="007A4CC0" w:rsidRPr="00DC1E65">
              <w:rPr>
                <w:sz w:val="24"/>
                <w:szCs w:val="24"/>
                <w:lang w:val="ru-RU"/>
              </w:rPr>
              <w:t>,</w:t>
            </w:r>
            <w:r w:rsidRPr="00DC1E65">
              <w:rPr>
                <w:sz w:val="24"/>
                <w:szCs w:val="24"/>
              </w:rPr>
              <w:t>770</w:t>
            </w:r>
          </w:p>
        </w:tc>
      </w:tr>
      <w:tr w:rsidR="00603F4A" w:rsidRPr="00DC1E65" w14:paraId="4D3CB4B5" w14:textId="77777777" w:rsidTr="009D4867">
        <w:trPr>
          <w:trHeight w:val="914"/>
          <w:jc w:val="center"/>
        </w:trPr>
        <w:tc>
          <w:tcPr>
            <w:tcW w:w="818" w:type="dxa"/>
            <w:vAlign w:val="center"/>
          </w:tcPr>
          <w:p w14:paraId="32898C83" w14:textId="122C7429" w:rsidR="00603F4A" w:rsidRPr="00DC1E65" w:rsidRDefault="00393270" w:rsidP="00603F4A">
            <w:pPr>
              <w:jc w:val="center"/>
              <w:rPr>
                <w:sz w:val="24"/>
                <w:szCs w:val="24"/>
                <w:lang w:val="ru-RU"/>
              </w:rPr>
            </w:pPr>
            <w:r w:rsidRPr="00DC1E65">
              <w:rPr>
                <w:sz w:val="24"/>
                <w:szCs w:val="24"/>
                <w:lang w:val="ru-RU"/>
              </w:rPr>
              <w:t>8</w:t>
            </w:r>
          </w:p>
        </w:tc>
        <w:tc>
          <w:tcPr>
            <w:tcW w:w="7257" w:type="dxa"/>
            <w:tcBorders>
              <w:top w:val="nil"/>
              <w:left w:val="single" w:sz="4" w:space="0" w:color="auto"/>
              <w:bottom w:val="single" w:sz="4" w:space="0" w:color="auto"/>
              <w:right w:val="single" w:sz="4" w:space="0" w:color="auto"/>
            </w:tcBorders>
            <w:vAlign w:val="center"/>
          </w:tcPr>
          <w:p w14:paraId="61E0533B" w14:textId="11347C20" w:rsidR="00603F4A" w:rsidRPr="00DC1E65" w:rsidRDefault="00603F4A" w:rsidP="00603F4A">
            <w:pPr>
              <w:jc w:val="center"/>
              <w:rPr>
                <w:sz w:val="24"/>
                <w:szCs w:val="24"/>
                <w:lang w:val="ru-RU"/>
              </w:rPr>
            </w:pPr>
            <w:r w:rsidRPr="00DC1E65">
              <w:rPr>
                <w:sz w:val="24"/>
                <w:szCs w:val="24"/>
                <w:lang w:val="ru-RU"/>
              </w:rPr>
              <w:t>Участок тепловой сети от ТП Бардина, 3 до ТК-УСТ6/Бардина и до ТП Бардина, 1, УСТ6 Бардина до ТП Устюженская, 6, 6б</w:t>
            </w:r>
          </w:p>
        </w:tc>
        <w:tc>
          <w:tcPr>
            <w:tcW w:w="2552" w:type="dxa"/>
            <w:tcBorders>
              <w:top w:val="nil"/>
              <w:left w:val="nil"/>
              <w:bottom w:val="single" w:sz="4" w:space="0" w:color="auto"/>
              <w:right w:val="single" w:sz="4" w:space="0" w:color="auto"/>
            </w:tcBorders>
            <w:vAlign w:val="center"/>
          </w:tcPr>
          <w:p w14:paraId="75E5EFDF" w14:textId="258A8D80" w:rsidR="00603F4A" w:rsidRPr="00DC1E65" w:rsidRDefault="00603F4A" w:rsidP="00603F4A">
            <w:pPr>
              <w:jc w:val="center"/>
              <w:rPr>
                <w:sz w:val="24"/>
                <w:szCs w:val="24"/>
              </w:rPr>
            </w:pPr>
            <w:r w:rsidRPr="00DC1E65">
              <w:t>200-40</w:t>
            </w:r>
          </w:p>
        </w:tc>
        <w:tc>
          <w:tcPr>
            <w:tcW w:w="2409" w:type="dxa"/>
            <w:tcBorders>
              <w:top w:val="nil"/>
              <w:left w:val="nil"/>
              <w:bottom w:val="single" w:sz="4" w:space="0" w:color="auto"/>
              <w:right w:val="single" w:sz="4" w:space="0" w:color="auto"/>
            </w:tcBorders>
            <w:vAlign w:val="center"/>
          </w:tcPr>
          <w:p w14:paraId="11303E5E" w14:textId="4F6331FA" w:rsidR="00603F4A" w:rsidRPr="00DC1E65" w:rsidRDefault="00603F4A" w:rsidP="00603F4A">
            <w:pPr>
              <w:jc w:val="center"/>
              <w:rPr>
                <w:sz w:val="24"/>
                <w:szCs w:val="24"/>
              </w:rPr>
            </w:pPr>
            <w:r w:rsidRPr="00DC1E65">
              <w:t>0,245</w:t>
            </w:r>
          </w:p>
        </w:tc>
        <w:tc>
          <w:tcPr>
            <w:tcW w:w="2263" w:type="dxa"/>
            <w:vAlign w:val="center"/>
          </w:tcPr>
          <w:p w14:paraId="02D55579" w14:textId="3A1F3296" w:rsidR="00603F4A" w:rsidRPr="00DC1E65" w:rsidRDefault="00603F4A" w:rsidP="00603F4A">
            <w:pPr>
              <w:jc w:val="center"/>
              <w:rPr>
                <w:sz w:val="24"/>
                <w:szCs w:val="24"/>
                <w:lang w:val="ru-RU"/>
              </w:rPr>
            </w:pPr>
            <w:r w:rsidRPr="00DC1E65">
              <w:rPr>
                <w:sz w:val="24"/>
                <w:szCs w:val="24"/>
              </w:rPr>
              <w:t>8</w:t>
            </w:r>
            <w:r w:rsidR="007A4CC0" w:rsidRPr="00DC1E65">
              <w:rPr>
                <w:sz w:val="24"/>
                <w:szCs w:val="24"/>
                <w:lang w:val="ru-RU"/>
              </w:rPr>
              <w:t>,</w:t>
            </w:r>
            <w:r w:rsidRPr="00DC1E65">
              <w:rPr>
                <w:sz w:val="24"/>
                <w:szCs w:val="24"/>
              </w:rPr>
              <w:t>217</w:t>
            </w:r>
          </w:p>
        </w:tc>
      </w:tr>
      <w:tr w:rsidR="00603F4A" w:rsidRPr="00DC1E65" w14:paraId="572BD0FF" w14:textId="77777777" w:rsidTr="009D4867">
        <w:trPr>
          <w:trHeight w:val="914"/>
          <w:jc w:val="center"/>
        </w:trPr>
        <w:tc>
          <w:tcPr>
            <w:tcW w:w="818" w:type="dxa"/>
            <w:vAlign w:val="center"/>
          </w:tcPr>
          <w:p w14:paraId="0BC43775" w14:textId="5FA59926" w:rsidR="00603F4A" w:rsidRPr="00DC1E65" w:rsidRDefault="00393270" w:rsidP="00603F4A">
            <w:pPr>
              <w:jc w:val="center"/>
              <w:rPr>
                <w:sz w:val="24"/>
                <w:szCs w:val="24"/>
                <w:lang w:val="ru-RU"/>
              </w:rPr>
            </w:pPr>
            <w:r w:rsidRPr="00DC1E65">
              <w:rPr>
                <w:sz w:val="24"/>
                <w:szCs w:val="24"/>
                <w:lang w:val="ru-RU"/>
              </w:rPr>
              <w:t>9</w:t>
            </w:r>
          </w:p>
        </w:tc>
        <w:tc>
          <w:tcPr>
            <w:tcW w:w="7257" w:type="dxa"/>
            <w:tcBorders>
              <w:top w:val="nil"/>
              <w:left w:val="single" w:sz="4" w:space="0" w:color="auto"/>
              <w:bottom w:val="single" w:sz="4" w:space="0" w:color="auto"/>
              <w:right w:val="single" w:sz="4" w:space="0" w:color="auto"/>
            </w:tcBorders>
            <w:vAlign w:val="center"/>
          </w:tcPr>
          <w:p w14:paraId="01904299" w14:textId="2B8132CA" w:rsidR="00603F4A" w:rsidRPr="00DC1E65" w:rsidRDefault="00603F4A" w:rsidP="00603F4A">
            <w:pPr>
              <w:jc w:val="center"/>
              <w:rPr>
                <w:sz w:val="24"/>
                <w:szCs w:val="24"/>
                <w:lang w:val="ru-RU"/>
              </w:rPr>
            </w:pPr>
            <w:r w:rsidRPr="00DC1E65">
              <w:rPr>
                <w:sz w:val="24"/>
                <w:szCs w:val="24"/>
                <w:lang w:val="ru-RU"/>
              </w:rPr>
              <w:t>Участок тепловой сети от ТК-1/6 до ТК-2'/6мкр., включая ТП Горького, 32 (</w:t>
            </w:r>
            <w:proofErr w:type="spellStart"/>
            <w:r w:rsidRPr="00DC1E65">
              <w:rPr>
                <w:sz w:val="24"/>
                <w:szCs w:val="24"/>
                <w:lang w:val="ru-RU"/>
              </w:rPr>
              <w:t>Универбыт</w:t>
            </w:r>
            <w:proofErr w:type="spellEnd"/>
            <w:r w:rsidRPr="00DC1E65">
              <w:rPr>
                <w:sz w:val="24"/>
                <w:szCs w:val="24"/>
                <w:lang w:val="ru-RU"/>
              </w:rPr>
              <w:t>, Этажи) и ТП Луначарского, 51</w:t>
            </w:r>
          </w:p>
        </w:tc>
        <w:tc>
          <w:tcPr>
            <w:tcW w:w="2552" w:type="dxa"/>
            <w:tcBorders>
              <w:top w:val="nil"/>
              <w:left w:val="nil"/>
              <w:bottom w:val="single" w:sz="4" w:space="0" w:color="auto"/>
              <w:right w:val="single" w:sz="4" w:space="0" w:color="auto"/>
            </w:tcBorders>
            <w:vAlign w:val="center"/>
          </w:tcPr>
          <w:p w14:paraId="165798D0" w14:textId="16864999" w:rsidR="00603F4A" w:rsidRPr="00DC1E65" w:rsidRDefault="00603F4A" w:rsidP="00603F4A">
            <w:pPr>
              <w:jc w:val="center"/>
              <w:rPr>
                <w:sz w:val="24"/>
                <w:szCs w:val="24"/>
              </w:rPr>
            </w:pPr>
            <w:r w:rsidRPr="00DC1E65">
              <w:t>250-50</w:t>
            </w:r>
          </w:p>
        </w:tc>
        <w:tc>
          <w:tcPr>
            <w:tcW w:w="2409" w:type="dxa"/>
            <w:tcBorders>
              <w:top w:val="nil"/>
              <w:left w:val="nil"/>
              <w:bottom w:val="single" w:sz="4" w:space="0" w:color="auto"/>
              <w:right w:val="single" w:sz="4" w:space="0" w:color="auto"/>
            </w:tcBorders>
            <w:vAlign w:val="center"/>
          </w:tcPr>
          <w:p w14:paraId="398E2401" w14:textId="38C240BC" w:rsidR="00603F4A" w:rsidRPr="00DC1E65" w:rsidRDefault="00603F4A" w:rsidP="00603F4A">
            <w:pPr>
              <w:jc w:val="center"/>
              <w:rPr>
                <w:sz w:val="24"/>
                <w:szCs w:val="24"/>
              </w:rPr>
            </w:pPr>
            <w:r w:rsidRPr="00DC1E65">
              <w:t>0,432</w:t>
            </w:r>
          </w:p>
        </w:tc>
        <w:tc>
          <w:tcPr>
            <w:tcW w:w="2263" w:type="dxa"/>
            <w:vAlign w:val="center"/>
          </w:tcPr>
          <w:p w14:paraId="1D08016F" w14:textId="5FFE476A" w:rsidR="00603F4A" w:rsidRPr="00DC1E65" w:rsidRDefault="00603F4A" w:rsidP="00603F4A">
            <w:pPr>
              <w:jc w:val="center"/>
              <w:rPr>
                <w:sz w:val="24"/>
                <w:szCs w:val="24"/>
                <w:lang w:val="ru-RU"/>
              </w:rPr>
            </w:pPr>
            <w:r w:rsidRPr="00DC1E65">
              <w:rPr>
                <w:sz w:val="24"/>
                <w:szCs w:val="24"/>
              </w:rPr>
              <w:t>26</w:t>
            </w:r>
            <w:r w:rsidR="007A4CC0" w:rsidRPr="00DC1E65">
              <w:rPr>
                <w:sz w:val="24"/>
                <w:szCs w:val="24"/>
                <w:lang w:val="ru-RU"/>
              </w:rPr>
              <w:t>,</w:t>
            </w:r>
            <w:r w:rsidRPr="00DC1E65">
              <w:rPr>
                <w:sz w:val="24"/>
                <w:szCs w:val="24"/>
              </w:rPr>
              <w:t>24</w:t>
            </w:r>
            <w:r w:rsidR="007A4CC0" w:rsidRPr="00DC1E65">
              <w:rPr>
                <w:sz w:val="24"/>
                <w:szCs w:val="24"/>
                <w:lang w:val="ru-RU"/>
              </w:rPr>
              <w:t>7</w:t>
            </w:r>
          </w:p>
        </w:tc>
      </w:tr>
      <w:tr w:rsidR="00603F4A" w:rsidRPr="00DC1E65" w14:paraId="195BBF02" w14:textId="77777777" w:rsidTr="009D4867">
        <w:trPr>
          <w:trHeight w:val="914"/>
          <w:jc w:val="center"/>
        </w:trPr>
        <w:tc>
          <w:tcPr>
            <w:tcW w:w="818" w:type="dxa"/>
            <w:vAlign w:val="center"/>
          </w:tcPr>
          <w:p w14:paraId="41038D9E" w14:textId="78834C35" w:rsidR="00603F4A" w:rsidRPr="00DC1E65" w:rsidRDefault="00393270" w:rsidP="00603F4A">
            <w:pPr>
              <w:jc w:val="center"/>
              <w:rPr>
                <w:sz w:val="24"/>
                <w:szCs w:val="24"/>
                <w:lang w:val="ru-RU"/>
              </w:rPr>
            </w:pPr>
            <w:r w:rsidRPr="00DC1E65">
              <w:rPr>
                <w:sz w:val="24"/>
                <w:szCs w:val="24"/>
                <w:lang w:val="ru-RU"/>
              </w:rPr>
              <w:lastRenderedPageBreak/>
              <w:t>10</w:t>
            </w:r>
          </w:p>
        </w:tc>
        <w:tc>
          <w:tcPr>
            <w:tcW w:w="7257" w:type="dxa"/>
            <w:tcBorders>
              <w:top w:val="nil"/>
              <w:left w:val="single" w:sz="4" w:space="0" w:color="auto"/>
              <w:bottom w:val="single" w:sz="4" w:space="0" w:color="auto"/>
              <w:right w:val="single" w:sz="4" w:space="0" w:color="auto"/>
            </w:tcBorders>
            <w:vAlign w:val="center"/>
          </w:tcPr>
          <w:p w14:paraId="405CC842" w14:textId="0F3A3116" w:rsidR="00603F4A" w:rsidRPr="00DC1E65" w:rsidRDefault="00603F4A" w:rsidP="00603F4A">
            <w:pPr>
              <w:jc w:val="center"/>
              <w:rPr>
                <w:sz w:val="24"/>
                <w:szCs w:val="24"/>
                <w:lang w:val="ru-RU"/>
              </w:rPr>
            </w:pPr>
            <w:r w:rsidRPr="00DC1E65">
              <w:rPr>
                <w:sz w:val="24"/>
                <w:szCs w:val="24"/>
                <w:lang w:val="ru-RU"/>
              </w:rPr>
              <w:t>Участок тепловой сети от ТП Ломоносова, 14 до Ломоносова, 8, от К-Лом10-12/3 до ТП Ломоносова, 8а, от К-Лом10-12 до ТК-47 Ломоносова</w:t>
            </w:r>
          </w:p>
        </w:tc>
        <w:tc>
          <w:tcPr>
            <w:tcW w:w="2552" w:type="dxa"/>
            <w:tcBorders>
              <w:top w:val="nil"/>
              <w:left w:val="nil"/>
              <w:bottom w:val="single" w:sz="4" w:space="0" w:color="auto"/>
              <w:right w:val="single" w:sz="4" w:space="0" w:color="auto"/>
            </w:tcBorders>
            <w:vAlign w:val="center"/>
          </w:tcPr>
          <w:p w14:paraId="427B5375" w14:textId="4679C2BA" w:rsidR="00603F4A" w:rsidRPr="00DC1E65" w:rsidRDefault="00603F4A" w:rsidP="00603F4A">
            <w:pPr>
              <w:jc w:val="center"/>
              <w:rPr>
                <w:sz w:val="24"/>
                <w:szCs w:val="24"/>
              </w:rPr>
            </w:pPr>
            <w:r w:rsidRPr="00DC1E65">
              <w:rPr>
                <w:sz w:val="24"/>
                <w:szCs w:val="24"/>
              </w:rPr>
              <w:t>150-50</w:t>
            </w:r>
          </w:p>
        </w:tc>
        <w:tc>
          <w:tcPr>
            <w:tcW w:w="2409" w:type="dxa"/>
            <w:tcBorders>
              <w:top w:val="nil"/>
              <w:left w:val="nil"/>
              <w:bottom w:val="single" w:sz="4" w:space="0" w:color="auto"/>
              <w:right w:val="single" w:sz="4" w:space="0" w:color="auto"/>
            </w:tcBorders>
            <w:vAlign w:val="center"/>
          </w:tcPr>
          <w:p w14:paraId="103D9449" w14:textId="48303A14" w:rsidR="00603F4A" w:rsidRPr="00DC1E65" w:rsidRDefault="00603F4A" w:rsidP="00603F4A">
            <w:pPr>
              <w:jc w:val="center"/>
              <w:rPr>
                <w:sz w:val="24"/>
                <w:szCs w:val="24"/>
              </w:rPr>
            </w:pPr>
            <w:r w:rsidRPr="00DC1E65">
              <w:rPr>
                <w:sz w:val="24"/>
                <w:szCs w:val="24"/>
              </w:rPr>
              <w:t>0,479</w:t>
            </w:r>
          </w:p>
        </w:tc>
        <w:tc>
          <w:tcPr>
            <w:tcW w:w="2263" w:type="dxa"/>
            <w:vAlign w:val="center"/>
          </w:tcPr>
          <w:p w14:paraId="256E73C3" w14:textId="7419EA15" w:rsidR="00603F4A" w:rsidRPr="00DC1E65" w:rsidRDefault="00603F4A" w:rsidP="00603F4A">
            <w:pPr>
              <w:jc w:val="center"/>
              <w:rPr>
                <w:sz w:val="24"/>
                <w:szCs w:val="24"/>
                <w:lang w:val="ru-RU"/>
              </w:rPr>
            </w:pPr>
            <w:r w:rsidRPr="00DC1E65">
              <w:rPr>
                <w:sz w:val="24"/>
                <w:szCs w:val="24"/>
              </w:rPr>
              <w:t>22</w:t>
            </w:r>
            <w:r w:rsidR="007A4CC0" w:rsidRPr="00DC1E65">
              <w:rPr>
                <w:sz w:val="24"/>
                <w:szCs w:val="24"/>
                <w:lang w:val="ru-RU"/>
              </w:rPr>
              <w:t>,</w:t>
            </w:r>
            <w:r w:rsidRPr="00DC1E65">
              <w:rPr>
                <w:sz w:val="24"/>
                <w:szCs w:val="24"/>
              </w:rPr>
              <w:t>98</w:t>
            </w:r>
            <w:r w:rsidR="007A4CC0" w:rsidRPr="00DC1E65">
              <w:rPr>
                <w:sz w:val="24"/>
                <w:szCs w:val="24"/>
                <w:lang w:val="ru-RU"/>
              </w:rPr>
              <w:t>8</w:t>
            </w:r>
          </w:p>
        </w:tc>
      </w:tr>
      <w:tr w:rsidR="00603F4A" w:rsidRPr="00DC1E65" w14:paraId="607FC387" w14:textId="77777777" w:rsidTr="009D4867">
        <w:trPr>
          <w:trHeight w:val="914"/>
          <w:jc w:val="center"/>
        </w:trPr>
        <w:tc>
          <w:tcPr>
            <w:tcW w:w="818" w:type="dxa"/>
            <w:vAlign w:val="center"/>
          </w:tcPr>
          <w:p w14:paraId="6FBB67EC" w14:textId="66195953" w:rsidR="00603F4A" w:rsidRPr="00DC1E65" w:rsidRDefault="00393270" w:rsidP="00603F4A">
            <w:pPr>
              <w:jc w:val="center"/>
              <w:rPr>
                <w:sz w:val="24"/>
                <w:szCs w:val="24"/>
                <w:lang w:val="ru-RU"/>
              </w:rPr>
            </w:pPr>
            <w:r w:rsidRPr="00DC1E65">
              <w:rPr>
                <w:sz w:val="24"/>
                <w:szCs w:val="24"/>
                <w:lang w:val="ru-RU"/>
              </w:rPr>
              <w:t>11</w:t>
            </w:r>
          </w:p>
        </w:tc>
        <w:tc>
          <w:tcPr>
            <w:tcW w:w="7257" w:type="dxa"/>
            <w:tcBorders>
              <w:top w:val="single" w:sz="4" w:space="0" w:color="auto"/>
              <w:left w:val="single" w:sz="4" w:space="0" w:color="auto"/>
              <w:bottom w:val="single" w:sz="4" w:space="0" w:color="auto"/>
              <w:right w:val="single" w:sz="4" w:space="0" w:color="auto"/>
            </w:tcBorders>
            <w:vAlign w:val="center"/>
          </w:tcPr>
          <w:p w14:paraId="038EAB6B" w14:textId="28E5EBA9" w:rsidR="00603F4A" w:rsidRPr="00DC1E65" w:rsidRDefault="00603F4A" w:rsidP="00603F4A">
            <w:pPr>
              <w:jc w:val="center"/>
              <w:rPr>
                <w:sz w:val="24"/>
                <w:szCs w:val="24"/>
                <w:lang w:val="ru-RU"/>
              </w:rPr>
            </w:pPr>
            <w:r w:rsidRPr="00DC1E65">
              <w:rPr>
                <w:sz w:val="24"/>
                <w:szCs w:val="24"/>
                <w:lang w:val="ru-RU"/>
              </w:rPr>
              <w:t>Участок тепловой сети от ТК-1/Чайковского до ТК-3А/Чайковского</w:t>
            </w:r>
          </w:p>
        </w:tc>
        <w:tc>
          <w:tcPr>
            <w:tcW w:w="2552" w:type="dxa"/>
            <w:tcBorders>
              <w:top w:val="single" w:sz="4" w:space="0" w:color="auto"/>
              <w:left w:val="nil"/>
              <w:bottom w:val="single" w:sz="4" w:space="0" w:color="auto"/>
              <w:right w:val="single" w:sz="4" w:space="0" w:color="auto"/>
            </w:tcBorders>
            <w:vAlign w:val="center"/>
          </w:tcPr>
          <w:p w14:paraId="1352E3E4" w14:textId="178E6D97" w:rsidR="00603F4A" w:rsidRPr="00DC1E65" w:rsidRDefault="00603F4A" w:rsidP="00603F4A">
            <w:pPr>
              <w:jc w:val="center"/>
              <w:rPr>
                <w:sz w:val="24"/>
                <w:szCs w:val="24"/>
              </w:rPr>
            </w:pPr>
            <w:r w:rsidRPr="00DC1E65">
              <w:rPr>
                <w:sz w:val="24"/>
                <w:szCs w:val="24"/>
              </w:rPr>
              <w:t>500-150</w:t>
            </w:r>
          </w:p>
        </w:tc>
        <w:tc>
          <w:tcPr>
            <w:tcW w:w="2409" w:type="dxa"/>
            <w:tcBorders>
              <w:top w:val="single" w:sz="4" w:space="0" w:color="auto"/>
              <w:left w:val="nil"/>
              <w:bottom w:val="single" w:sz="4" w:space="0" w:color="auto"/>
              <w:right w:val="single" w:sz="4" w:space="0" w:color="auto"/>
            </w:tcBorders>
            <w:vAlign w:val="center"/>
          </w:tcPr>
          <w:p w14:paraId="6DFD6842" w14:textId="4E0F005D" w:rsidR="00603F4A" w:rsidRPr="00DC1E65" w:rsidRDefault="00603F4A" w:rsidP="00603F4A">
            <w:pPr>
              <w:jc w:val="center"/>
              <w:rPr>
                <w:sz w:val="24"/>
                <w:szCs w:val="24"/>
              </w:rPr>
            </w:pPr>
            <w:r w:rsidRPr="00DC1E65">
              <w:rPr>
                <w:sz w:val="24"/>
                <w:szCs w:val="24"/>
              </w:rPr>
              <w:t>0,314</w:t>
            </w:r>
          </w:p>
        </w:tc>
        <w:tc>
          <w:tcPr>
            <w:tcW w:w="2263" w:type="dxa"/>
            <w:vAlign w:val="center"/>
          </w:tcPr>
          <w:p w14:paraId="2D95A24A" w14:textId="74104C77" w:rsidR="00603F4A" w:rsidRPr="00DC1E65" w:rsidRDefault="00603F4A" w:rsidP="00603F4A">
            <w:pPr>
              <w:jc w:val="center"/>
              <w:rPr>
                <w:sz w:val="24"/>
                <w:szCs w:val="24"/>
                <w:lang w:val="ru-RU"/>
              </w:rPr>
            </w:pPr>
            <w:r w:rsidRPr="00DC1E65">
              <w:rPr>
                <w:sz w:val="24"/>
                <w:szCs w:val="24"/>
              </w:rPr>
              <w:t>34</w:t>
            </w:r>
            <w:r w:rsidR="007A4CC0" w:rsidRPr="00DC1E65">
              <w:rPr>
                <w:sz w:val="24"/>
                <w:szCs w:val="24"/>
                <w:lang w:val="ru-RU"/>
              </w:rPr>
              <w:t>,</w:t>
            </w:r>
            <w:r w:rsidRPr="00DC1E65">
              <w:rPr>
                <w:sz w:val="24"/>
                <w:szCs w:val="24"/>
              </w:rPr>
              <w:t>256</w:t>
            </w:r>
          </w:p>
        </w:tc>
      </w:tr>
      <w:tr w:rsidR="00603F4A" w:rsidRPr="00DC1E65" w14:paraId="0359157D" w14:textId="77777777" w:rsidTr="009D4867">
        <w:trPr>
          <w:trHeight w:val="914"/>
          <w:jc w:val="center"/>
        </w:trPr>
        <w:tc>
          <w:tcPr>
            <w:tcW w:w="818" w:type="dxa"/>
            <w:vAlign w:val="center"/>
          </w:tcPr>
          <w:p w14:paraId="207CF94C" w14:textId="50CD7196" w:rsidR="00603F4A" w:rsidRPr="00DC1E65" w:rsidRDefault="00393270" w:rsidP="00603F4A">
            <w:pPr>
              <w:jc w:val="center"/>
              <w:rPr>
                <w:sz w:val="24"/>
                <w:szCs w:val="24"/>
                <w:lang w:val="ru-RU"/>
              </w:rPr>
            </w:pPr>
            <w:r w:rsidRPr="00DC1E65">
              <w:rPr>
                <w:sz w:val="24"/>
                <w:szCs w:val="24"/>
                <w:lang w:val="ru-RU"/>
              </w:rPr>
              <w:t>12</w:t>
            </w:r>
          </w:p>
        </w:tc>
        <w:tc>
          <w:tcPr>
            <w:tcW w:w="7257" w:type="dxa"/>
            <w:tcBorders>
              <w:top w:val="nil"/>
              <w:left w:val="single" w:sz="4" w:space="0" w:color="auto"/>
              <w:bottom w:val="single" w:sz="4" w:space="0" w:color="auto"/>
              <w:right w:val="single" w:sz="4" w:space="0" w:color="auto"/>
            </w:tcBorders>
            <w:vAlign w:val="center"/>
          </w:tcPr>
          <w:p w14:paraId="7574979F" w14:textId="308DC6B4" w:rsidR="00603F4A" w:rsidRPr="00DC1E65" w:rsidRDefault="00603F4A" w:rsidP="00603F4A">
            <w:pPr>
              <w:jc w:val="center"/>
              <w:rPr>
                <w:sz w:val="24"/>
                <w:szCs w:val="24"/>
                <w:lang w:val="ru-RU"/>
              </w:rPr>
            </w:pPr>
            <w:r w:rsidRPr="00DC1E65">
              <w:rPr>
                <w:sz w:val="24"/>
                <w:szCs w:val="24"/>
                <w:lang w:val="ru-RU"/>
              </w:rPr>
              <w:t>Участок тепловой сети от ТК-21А/Краснодонцев до ТП Краснодонцев, 43, включая техподполье домов Краснодонцев, 39, 39А, 39Б, 41</w:t>
            </w:r>
          </w:p>
        </w:tc>
        <w:tc>
          <w:tcPr>
            <w:tcW w:w="2552" w:type="dxa"/>
            <w:tcBorders>
              <w:top w:val="nil"/>
              <w:left w:val="nil"/>
              <w:bottom w:val="single" w:sz="4" w:space="0" w:color="auto"/>
              <w:right w:val="single" w:sz="4" w:space="0" w:color="auto"/>
            </w:tcBorders>
            <w:vAlign w:val="center"/>
          </w:tcPr>
          <w:p w14:paraId="14E9A5C0" w14:textId="4A0CB5D7" w:rsidR="00603F4A" w:rsidRPr="00DC1E65" w:rsidRDefault="00603F4A" w:rsidP="00603F4A">
            <w:pPr>
              <w:jc w:val="center"/>
              <w:rPr>
                <w:sz w:val="24"/>
                <w:szCs w:val="24"/>
              </w:rPr>
            </w:pPr>
            <w:r w:rsidRPr="00DC1E65">
              <w:rPr>
                <w:sz w:val="24"/>
                <w:szCs w:val="24"/>
              </w:rPr>
              <w:t>150-50</w:t>
            </w:r>
          </w:p>
        </w:tc>
        <w:tc>
          <w:tcPr>
            <w:tcW w:w="2409" w:type="dxa"/>
            <w:tcBorders>
              <w:top w:val="nil"/>
              <w:left w:val="nil"/>
              <w:bottom w:val="single" w:sz="4" w:space="0" w:color="auto"/>
              <w:right w:val="single" w:sz="4" w:space="0" w:color="auto"/>
            </w:tcBorders>
            <w:vAlign w:val="center"/>
          </w:tcPr>
          <w:p w14:paraId="62887B4F" w14:textId="64A8D9C3" w:rsidR="00603F4A" w:rsidRPr="00DC1E65" w:rsidRDefault="00603F4A" w:rsidP="00603F4A">
            <w:pPr>
              <w:jc w:val="center"/>
              <w:rPr>
                <w:sz w:val="24"/>
                <w:szCs w:val="24"/>
              </w:rPr>
            </w:pPr>
            <w:r w:rsidRPr="00DC1E65">
              <w:rPr>
                <w:sz w:val="24"/>
                <w:szCs w:val="24"/>
              </w:rPr>
              <w:t>0,278</w:t>
            </w:r>
          </w:p>
        </w:tc>
        <w:tc>
          <w:tcPr>
            <w:tcW w:w="2263" w:type="dxa"/>
            <w:vAlign w:val="center"/>
          </w:tcPr>
          <w:p w14:paraId="28EF6742" w14:textId="1A8FCDDA" w:rsidR="00603F4A" w:rsidRPr="00DC1E65" w:rsidRDefault="00603F4A" w:rsidP="00603F4A">
            <w:pPr>
              <w:jc w:val="center"/>
              <w:rPr>
                <w:sz w:val="24"/>
                <w:szCs w:val="24"/>
                <w:lang w:val="ru-RU"/>
              </w:rPr>
            </w:pPr>
            <w:r w:rsidRPr="00DC1E65">
              <w:rPr>
                <w:sz w:val="24"/>
                <w:szCs w:val="24"/>
              </w:rPr>
              <w:t>12</w:t>
            </w:r>
            <w:r w:rsidR="007A4CC0" w:rsidRPr="00DC1E65">
              <w:rPr>
                <w:sz w:val="24"/>
                <w:szCs w:val="24"/>
                <w:lang w:val="ru-RU"/>
              </w:rPr>
              <w:t>,</w:t>
            </w:r>
            <w:r w:rsidRPr="00DC1E65">
              <w:rPr>
                <w:sz w:val="24"/>
                <w:szCs w:val="24"/>
              </w:rPr>
              <w:t>00</w:t>
            </w:r>
            <w:r w:rsidR="007A4CC0" w:rsidRPr="00DC1E65">
              <w:rPr>
                <w:sz w:val="24"/>
                <w:szCs w:val="24"/>
                <w:lang w:val="ru-RU"/>
              </w:rPr>
              <w:t>3</w:t>
            </w:r>
          </w:p>
        </w:tc>
      </w:tr>
      <w:tr w:rsidR="00603F4A" w:rsidRPr="00DC1E65" w14:paraId="265D2CCF" w14:textId="77777777" w:rsidTr="009D4867">
        <w:trPr>
          <w:trHeight w:val="914"/>
          <w:jc w:val="center"/>
        </w:trPr>
        <w:tc>
          <w:tcPr>
            <w:tcW w:w="818" w:type="dxa"/>
            <w:vAlign w:val="center"/>
          </w:tcPr>
          <w:p w14:paraId="0B9A0CF8" w14:textId="41F5B506" w:rsidR="00603F4A" w:rsidRPr="00DC1E65" w:rsidRDefault="00393270" w:rsidP="00603F4A">
            <w:pPr>
              <w:jc w:val="center"/>
              <w:rPr>
                <w:sz w:val="24"/>
                <w:szCs w:val="24"/>
                <w:lang w:val="ru-RU"/>
              </w:rPr>
            </w:pPr>
            <w:r w:rsidRPr="00DC1E65">
              <w:rPr>
                <w:sz w:val="24"/>
                <w:szCs w:val="24"/>
                <w:lang w:val="ru-RU"/>
              </w:rPr>
              <w:t>13</w:t>
            </w:r>
          </w:p>
        </w:tc>
        <w:tc>
          <w:tcPr>
            <w:tcW w:w="7257" w:type="dxa"/>
            <w:tcBorders>
              <w:top w:val="nil"/>
              <w:left w:val="single" w:sz="4" w:space="0" w:color="auto"/>
              <w:bottom w:val="single" w:sz="4" w:space="0" w:color="auto"/>
              <w:right w:val="single" w:sz="4" w:space="0" w:color="auto"/>
            </w:tcBorders>
            <w:vAlign w:val="center"/>
          </w:tcPr>
          <w:p w14:paraId="2FF02E2F" w14:textId="55F45CD8" w:rsidR="00603F4A" w:rsidRPr="00DC1E65" w:rsidRDefault="00603F4A" w:rsidP="00603F4A">
            <w:pPr>
              <w:jc w:val="center"/>
              <w:rPr>
                <w:sz w:val="24"/>
                <w:szCs w:val="24"/>
                <w:lang w:val="ru-RU"/>
              </w:rPr>
            </w:pPr>
            <w:r w:rsidRPr="00DC1E65">
              <w:rPr>
                <w:sz w:val="24"/>
                <w:szCs w:val="24"/>
                <w:lang w:val="ru-RU"/>
              </w:rPr>
              <w:t xml:space="preserve">Участок тепловой сети от К_Арх15/21 </w:t>
            </w:r>
            <w:proofErr w:type="gramStart"/>
            <w:r w:rsidRPr="00DC1E65">
              <w:rPr>
                <w:sz w:val="24"/>
                <w:szCs w:val="24"/>
                <w:lang w:val="ru-RU"/>
              </w:rPr>
              <w:t>до  Архангельская</w:t>
            </w:r>
            <w:proofErr w:type="gramEnd"/>
            <w:r w:rsidRPr="00DC1E65">
              <w:rPr>
                <w:sz w:val="24"/>
                <w:szCs w:val="24"/>
                <w:lang w:val="ru-RU"/>
              </w:rPr>
              <w:t xml:space="preserve">,17Б; и до Архангельская 17 </w:t>
            </w:r>
          </w:p>
        </w:tc>
        <w:tc>
          <w:tcPr>
            <w:tcW w:w="2552" w:type="dxa"/>
            <w:tcBorders>
              <w:top w:val="nil"/>
              <w:left w:val="nil"/>
              <w:bottom w:val="single" w:sz="4" w:space="0" w:color="auto"/>
              <w:right w:val="single" w:sz="4" w:space="0" w:color="auto"/>
            </w:tcBorders>
            <w:vAlign w:val="center"/>
          </w:tcPr>
          <w:p w14:paraId="2C287B5F" w14:textId="51B47AEE" w:rsidR="00603F4A" w:rsidRPr="00DC1E65" w:rsidRDefault="00603F4A" w:rsidP="00603F4A">
            <w:pPr>
              <w:jc w:val="center"/>
              <w:rPr>
                <w:sz w:val="24"/>
                <w:szCs w:val="24"/>
              </w:rPr>
            </w:pPr>
            <w:r w:rsidRPr="00DC1E65">
              <w:rPr>
                <w:sz w:val="24"/>
                <w:szCs w:val="24"/>
              </w:rPr>
              <w:t>200-80</w:t>
            </w:r>
          </w:p>
        </w:tc>
        <w:tc>
          <w:tcPr>
            <w:tcW w:w="2409" w:type="dxa"/>
            <w:tcBorders>
              <w:top w:val="nil"/>
              <w:left w:val="nil"/>
              <w:bottom w:val="single" w:sz="4" w:space="0" w:color="auto"/>
              <w:right w:val="single" w:sz="4" w:space="0" w:color="auto"/>
            </w:tcBorders>
            <w:vAlign w:val="center"/>
          </w:tcPr>
          <w:p w14:paraId="2811AB21" w14:textId="13DCECC8" w:rsidR="00603F4A" w:rsidRPr="00DC1E65" w:rsidRDefault="00603F4A" w:rsidP="00603F4A">
            <w:pPr>
              <w:jc w:val="center"/>
              <w:rPr>
                <w:sz w:val="24"/>
                <w:szCs w:val="24"/>
              </w:rPr>
            </w:pPr>
            <w:r w:rsidRPr="00DC1E65">
              <w:rPr>
                <w:sz w:val="24"/>
                <w:szCs w:val="24"/>
              </w:rPr>
              <w:t>0,13</w:t>
            </w:r>
          </w:p>
        </w:tc>
        <w:tc>
          <w:tcPr>
            <w:tcW w:w="2263" w:type="dxa"/>
            <w:vAlign w:val="center"/>
          </w:tcPr>
          <w:p w14:paraId="48DECCA2" w14:textId="2FA476A0" w:rsidR="00603F4A" w:rsidRPr="00DC1E65" w:rsidRDefault="00603F4A" w:rsidP="00603F4A">
            <w:pPr>
              <w:jc w:val="center"/>
              <w:rPr>
                <w:sz w:val="24"/>
                <w:szCs w:val="24"/>
                <w:lang w:val="ru-RU"/>
              </w:rPr>
            </w:pPr>
            <w:r w:rsidRPr="00DC1E65">
              <w:rPr>
                <w:sz w:val="24"/>
                <w:szCs w:val="24"/>
              </w:rPr>
              <w:t>8</w:t>
            </w:r>
            <w:r w:rsidR="007A4CC0" w:rsidRPr="00DC1E65">
              <w:rPr>
                <w:sz w:val="24"/>
                <w:szCs w:val="24"/>
                <w:lang w:val="ru-RU"/>
              </w:rPr>
              <w:t>,</w:t>
            </w:r>
            <w:r w:rsidRPr="00DC1E65">
              <w:rPr>
                <w:sz w:val="24"/>
                <w:szCs w:val="24"/>
              </w:rPr>
              <w:t>24</w:t>
            </w:r>
            <w:r w:rsidR="007A4CC0" w:rsidRPr="00DC1E65">
              <w:rPr>
                <w:sz w:val="24"/>
                <w:szCs w:val="24"/>
                <w:lang w:val="ru-RU"/>
              </w:rPr>
              <w:t>1</w:t>
            </w:r>
          </w:p>
        </w:tc>
      </w:tr>
      <w:tr w:rsidR="00603F4A" w:rsidRPr="00DC1E65" w14:paraId="5DD5A826" w14:textId="77777777" w:rsidTr="009D4867">
        <w:trPr>
          <w:trHeight w:val="914"/>
          <w:jc w:val="center"/>
        </w:trPr>
        <w:tc>
          <w:tcPr>
            <w:tcW w:w="818" w:type="dxa"/>
            <w:vAlign w:val="center"/>
          </w:tcPr>
          <w:p w14:paraId="34B0A9AF" w14:textId="6775EDAA" w:rsidR="00603F4A" w:rsidRPr="00DC1E65" w:rsidRDefault="00393270" w:rsidP="00603F4A">
            <w:pPr>
              <w:jc w:val="center"/>
              <w:rPr>
                <w:sz w:val="24"/>
                <w:szCs w:val="24"/>
                <w:lang w:val="ru-RU"/>
              </w:rPr>
            </w:pPr>
            <w:r w:rsidRPr="00DC1E65">
              <w:rPr>
                <w:sz w:val="24"/>
                <w:szCs w:val="24"/>
                <w:lang w:val="ru-RU"/>
              </w:rPr>
              <w:t>14</w:t>
            </w:r>
          </w:p>
        </w:tc>
        <w:tc>
          <w:tcPr>
            <w:tcW w:w="7257" w:type="dxa"/>
            <w:tcBorders>
              <w:top w:val="nil"/>
              <w:left w:val="single" w:sz="4" w:space="0" w:color="auto"/>
              <w:bottom w:val="single" w:sz="4" w:space="0" w:color="auto"/>
              <w:right w:val="single" w:sz="4" w:space="0" w:color="auto"/>
            </w:tcBorders>
            <w:vAlign w:val="center"/>
          </w:tcPr>
          <w:p w14:paraId="786A66F4" w14:textId="1D7472D9" w:rsidR="00603F4A" w:rsidRPr="00DC1E65" w:rsidRDefault="00603F4A" w:rsidP="00603F4A">
            <w:pPr>
              <w:jc w:val="center"/>
              <w:rPr>
                <w:sz w:val="24"/>
                <w:szCs w:val="24"/>
                <w:lang w:val="ru-RU"/>
              </w:rPr>
            </w:pPr>
            <w:r w:rsidRPr="00DC1E65">
              <w:rPr>
                <w:sz w:val="24"/>
                <w:szCs w:val="24"/>
                <w:lang w:val="ru-RU"/>
              </w:rPr>
              <w:t xml:space="preserve">Участок тепловой сети от ТК-1'/Беляева до ТК-А/Беляева с ответвлениями на МКД </w:t>
            </w:r>
            <w:proofErr w:type="spellStart"/>
            <w:r w:rsidRPr="00DC1E65">
              <w:rPr>
                <w:sz w:val="24"/>
                <w:szCs w:val="24"/>
                <w:lang w:val="ru-RU"/>
              </w:rPr>
              <w:t>К.Беляева</w:t>
            </w:r>
            <w:proofErr w:type="spellEnd"/>
            <w:r w:rsidRPr="00DC1E65">
              <w:rPr>
                <w:sz w:val="24"/>
                <w:szCs w:val="24"/>
                <w:lang w:val="ru-RU"/>
              </w:rPr>
              <w:t>, 13, 11, 17, 9, 19 и  Краснодонцев, 64</w:t>
            </w:r>
          </w:p>
        </w:tc>
        <w:tc>
          <w:tcPr>
            <w:tcW w:w="2552" w:type="dxa"/>
            <w:tcBorders>
              <w:top w:val="nil"/>
              <w:left w:val="nil"/>
              <w:bottom w:val="single" w:sz="4" w:space="0" w:color="auto"/>
              <w:right w:val="single" w:sz="4" w:space="0" w:color="auto"/>
            </w:tcBorders>
            <w:vAlign w:val="center"/>
          </w:tcPr>
          <w:p w14:paraId="24FC8A51" w14:textId="1766BF88" w:rsidR="00603F4A" w:rsidRPr="00DC1E65" w:rsidRDefault="00603F4A" w:rsidP="00603F4A">
            <w:pPr>
              <w:jc w:val="center"/>
              <w:rPr>
                <w:sz w:val="24"/>
                <w:szCs w:val="24"/>
              </w:rPr>
            </w:pPr>
            <w:r w:rsidRPr="00DC1E65">
              <w:rPr>
                <w:sz w:val="24"/>
                <w:szCs w:val="24"/>
              </w:rPr>
              <w:t>300-80</w:t>
            </w:r>
          </w:p>
        </w:tc>
        <w:tc>
          <w:tcPr>
            <w:tcW w:w="2409" w:type="dxa"/>
            <w:tcBorders>
              <w:top w:val="nil"/>
              <w:left w:val="nil"/>
              <w:bottom w:val="single" w:sz="4" w:space="0" w:color="auto"/>
              <w:right w:val="single" w:sz="4" w:space="0" w:color="auto"/>
            </w:tcBorders>
            <w:vAlign w:val="center"/>
          </w:tcPr>
          <w:p w14:paraId="0752F9A8" w14:textId="5BCE8FEF" w:rsidR="00603F4A" w:rsidRPr="00DC1E65" w:rsidRDefault="00603F4A" w:rsidP="00603F4A">
            <w:pPr>
              <w:jc w:val="center"/>
              <w:rPr>
                <w:sz w:val="24"/>
                <w:szCs w:val="24"/>
              </w:rPr>
            </w:pPr>
            <w:r w:rsidRPr="00DC1E65">
              <w:rPr>
                <w:sz w:val="24"/>
                <w:szCs w:val="24"/>
              </w:rPr>
              <w:t>0,582</w:t>
            </w:r>
          </w:p>
        </w:tc>
        <w:tc>
          <w:tcPr>
            <w:tcW w:w="2263" w:type="dxa"/>
            <w:vAlign w:val="center"/>
          </w:tcPr>
          <w:p w14:paraId="1540464D" w14:textId="6FE7C5F3" w:rsidR="00603F4A" w:rsidRPr="00DC1E65" w:rsidRDefault="007A4CC0" w:rsidP="00603F4A">
            <w:pPr>
              <w:jc w:val="center"/>
              <w:rPr>
                <w:sz w:val="24"/>
                <w:szCs w:val="24"/>
                <w:lang w:val="ru-RU"/>
              </w:rPr>
            </w:pPr>
            <w:r w:rsidRPr="00DC1E65">
              <w:rPr>
                <w:sz w:val="24"/>
                <w:szCs w:val="24"/>
                <w:lang w:val="ru-RU"/>
              </w:rPr>
              <w:t>47,938</w:t>
            </w:r>
          </w:p>
        </w:tc>
      </w:tr>
      <w:tr w:rsidR="00603F4A" w:rsidRPr="00DC1E65" w14:paraId="002C2FD6" w14:textId="77777777" w:rsidTr="009D4867">
        <w:trPr>
          <w:trHeight w:val="914"/>
          <w:jc w:val="center"/>
        </w:trPr>
        <w:tc>
          <w:tcPr>
            <w:tcW w:w="818" w:type="dxa"/>
            <w:vAlign w:val="center"/>
          </w:tcPr>
          <w:p w14:paraId="68A0B223" w14:textId="4947E05B" w:rsidR="00603F4A" w:rsidRPr="00DC1E65" w:rsidRDefault="00603F4A" w:rsidP="00603F4A">
            <w:pPr>
              <w:jc w:val="center"/>
              <w:rPr>
                <w:sz w:val="24"/>
                <w:szCs w:val="24"/>
                <w:lang w:val="ru-RU"/>
              </w:rPr>
            </w:pPr>
            <w:r w:rsidRPr="00DC1E65">
              <w:rPr>
                <w:sz w:val="24"/>
                <w:szCs w:val="24"/>
                <w:lang w:val="ru-RU"/>
              </w:rPr>
              <w:t>1</w:t>
            </w:r>
            <w:r w:rsidR="00393270" w:rsidRPr="00DC1E65">
              <w:rPr>
                <w:sz w:val="24"/>
                <w:szCs w:val="24"/>
                <w:lang w:val="ru-RU"/>
              </w:rPr>
              <w:t>5</w:t>
            </w:r>
          </w:p>
        </w:tc>
        <w:tc>
          <w:tcPr>
            <w:tcW w:w="7257" w:type="dxa"/>
            <w:tcBorders>
              <w:top w:val="nil"/>
              <w:left w:val="single" w:sz="4" w:space="0" w:color="auto"/>
              <w:bottom w:val="single" w:sz="4" w:space="0" w:color="auto"/>
              <w:right w:val="single" w:sz="4" w:space="0" w:color="auto"/>
            </w:tcBorders>
          </w:tcPr>
          <w:p w14:paraId="3FD7057A" w14:textId="77777777" w:rsidR="00603F4A" w:rsidRPr="00DC1E65" w:rsidRDefault="00603F4A" w:rsidP="00603F4A">
            <w:pPr>
              <w:jc w:val="center"/>
              <w:rPr>
                <w:sz w:val="24"/>
                <w:szCs w:val="24"/>
                <w:lang w:val="ru-RU"/>
              </w:rPr>
            </w:pPr>
          </w:p>
          <w:p w14:paraId="77DEDDF9" w14:textId="3C706B74" w:rsidR="00603F4A" w:rsidRPr="00DC1E65" w:rsidRDefault="00603F4A" w:rsidP="00603F4A">
            <w:pPr>
              <w:jc w:val="center"/>
              <w:rPr>
                <w:sz w:val="24"/>
                <w:szCs w:val="24"/>
                <w:lang w:val="ru-RU"/>
              </w:rPr>
            </w:pPr>
            <w:r w:rsidRPr="00DC1E65">
              <w:rPr>
                <w:sz w:val="24"/>
                <w:szCs w:val="24"/>
                <w:lang w:val="ru-RU"/>
              </w:rPr>
              <w:t>Участок тепловой сети от ТК-15/Олимпийская до камеры К(В) К БЕЛ44/23</w:t>
            </w:r>
          </w:p>
        </w:tc>
        <w:tc>
          <w:tcPr>
            <w:tcW w:w="2552" w:type="dxa"/>
            <w:tcBorders>
              <w:top w:val="nil"/>
              <w:left w:val="nil"/>
              <w:bottom w:val="single" w:sz="4" w:space="0" w:color="auto"/>
              <w:right w:val="single" w:sz="4" w:space="0" w:color="auto"/>
            </w:tcBorders>
            <w:vAlign w:val="center"/>
          </w:tcPr>
          <w:p w14:paraId="3BF6A3ED" w14:textId="7B5B4E38" w:rsidR="00603F4A" w:rsidRPr="00DC1E65" w:rsidRDefault="00603F4A" w:rsidP="00603F4A">
            <w:pPr>
              <w:jc w:val="center"/>
              <w:rPr>
                <w:sz w:val="24"/>
                <w:szCs w:val="24"/>
              </w:rPr>
            </w:pPr>
            <w:r w:rsidRPr="00DC1E65">
              <w:rPr>
                <w:sz w:val="24"/>
                <w:szCs w:val="24"/>
              </w:rPr>
              <w:t>300</w:t>
            </w:r>
          </w:p>
        </w:tc>
        <w:tc>
          <w:tcPr>
            <w:tcW w:w="2409" w:type="dxa"/>
            <w:tcBorders>
              <w:top w:val="nil"/>
              <w:left w:val="nil"/>
              <w:bottom w:val="single" w:sz="4" w:space="0" w:color="auto"/>
              <w:right w:val="single" w:sz="4" w:space="0" w:color="auto"/>
            </w:tcBorders>
            <w:vAlign w:val="center"/>
          </w:tcPr>
          <w:p w14:paraId="7FFB8858" w14:textId="78D4B419" w:rsidR="00603F4A" w:rsidRPr="00DC1E65" w:rsidRDefault="00603F4A" w:rsidP="00603F4A">
            <w:pPr>
              <w:jc w:val="center"/>
              <w:rPr>
                <w:sz w:val="24"/>
                <w:szCs w:val="24"/>
              </w:rPr>
            </w:pPr>
            <w:r w:rsidRPr="00DC1E65">
              <w:rPr>
                <w:sz w:val="24"/>
                <w:szCs w:val="24"/>
              </w:rPr>
              <w:t>0,13</w:t>
            </w:r>
          </w:p>
        </w:tc>
        <w:tc>
          <w:tcPr>
            <w:tcW w:w="2263" w:type="dxa"/>
            <w:vAlign w:val="center"/>
          </w:tcPr>
          <w:p w14:paraId="6FAAA295" w14:textId="184FEB5D" w:rsidR="00603F4A" w:rsidRPr="00DC1E65" w:rsidRDefault="00603F4A" w:rsidP="00603F4A">
            <w:pPr>
              <w:jc w:val="center"/>
              <w:rPr>
                <w:sz w:val="24"/>
                <w:szCs w:val="24"/>
              </w:rPr>
            </w:pPr>
            <w:r w:rsidRPr="00DC1E65">
              <w:rPr>
                <w:sz w:val="24"/>
                <w:szCs w:val="24"/>
              </w:rPr>
              <w:t>15</w:t>
            </w:r>
            <w:r w:rsidR="007A4CC0" w:rsidRPr="00DC1E65">
              <w:rPr>
                <w:sz w:val="24"/>
                <w:szCs w:val="24"/>
                <w:lang w:val="ru-RU"/>
              </w:rPr>
              <w:t>,</w:t>
            </w:r>
            <w:r w:rsidRPr="00DC1E65">
              <w:rPr>
                <w:sz w:val="24"/>
                <w:szCs w:val="24"/>
              </w:rPr>
              <w:t>298</w:t>
            </w:r>
          </w:p>
        </w:tc>
      </w:tr>
      <w:tr w:rsidR="00603F4A" w:rsidRPr="00DC1E65" w14:paraId="3179755E" w14:textId="77777777" w:rsidTr="009D4867">
        <w:trPr>
          <w:trHeight w:val="914"/>
          <w:jc w:val="center"/>
        </w:trPr>
        <w:tc>
          <w:tcPr>
            <w:tcW w:w="818" w:type="dxa"/>
            <w:vAlign w:val="center"/>
          </w:tcPr>
          <w:p w14:paraId="3A33C20A" w14:textId="19FA0CC4" w:rsidR="00603F4A" w:rsidRPr="00DC1E65" w:rsidRDefault="00603F4A" w:rsidP="00603F4A">
            <w:pPr>
              <w:jc w:val="center"/>
              <w:rPr>
                <w:sz w:val="24"/>
                <w:szCs w:val="24"/>
                <w:lang w:val="ru-RU"/>
              </w:rPr>
            </w:pPr>
            <w:r w:rsidRPr="00DC1E65">
              <w:rPr>
                <w:sz w:val="24"/>
                <w:szCs w:val="24"/>
                <w:lang w:val="ru-RU"/>
              </w:rPr>
              <w:t>1</w:t>
            </w:r>
            <w:r w:rsidR="00393270" w:rsidRPr="00DC1E65">
              <w:rPr>
                <w:sz w:val="24"/>
                <w:szCs w:val="24"/>
                <w:lang w:val="ru-RU"/>
              </w:rPr>
              <w:t>6</w:t>
            </w:r>
          </w:p>
        </w:tc>
        <w:tc>
          <w:tcPr>
            <w:tcW w:w="7257" w:type="dxa"/>
            <w:tcBorders>
              <w:top w:val="single" w:sz="4" w:space="0" w:color="auto"/>
              <w:left w:val="single" w:sz="4" w:space="0" w:color="auto"/>
              <w:bottom w:val="single" w:sz="4" w:space="0" w:color="auto"/>
              <w:right w:val="single" w:sz="4" w:space="0" w:color="auto"/>
            </w:tcBorders>
          </w:tcPr>
          <w:p w14:paraId="2BF85454" w14:textId="77777777" w:rsidR="00603F4A" w:rsidRPr="00DC1E65" w:rsidRDefault="00603F4A" w:rsidP="00603F4A">
            <w:pPr>
              <w:jc w:val="center"/>
              <w:rPr>
                <w:sz w:val="24"/>
                <w:szCs w:val="24"/>
                <w:lang w:val="ru-RU"/>
              </w:rPr>
            </w:pPr>
          </w:p>
          <w:p w14:paraId="6EA7D44C" w14:textId="36F9E5F9" w:rsidR="00603F4A" w:rsidRPr="00DC1E65" w:rsidRDefault="00603F4A" w:rsidP="00603F4A">
            <w:pPr>
              <w:jc w:val="center"/>
              <w:rPr>
                <w:sz w:val="24"/>
                <w:szCs w:val="24"/>
                <w:lang w:val="ru-RU"/>
              </w:rPr>
            </w:pPr>
            <w:r w:rsidRPr="00DC1E65">
              <w:rPr>
                <w:sz w:val="24"/>
                <w:szCs w:val="24"/>
                <w:lang w:val="ru-RU"/>
              </w:rPr>
              <w:t>Участок тепловой сети от ТК-0/Краснодонцев до ТК-</w:t>
            </w:r>
            <w:proofErr w:type="spellStart"/>
            <w:r w:rsidRPr="00DC1E65">
              <w:rPr>
                <w:sz w:val="24"/>
                <w:szCs w:val="24"/>
                <w:lang w:val="ru-RU"/>
              </w:rPr>
              <w:t>А'Юбилейная</w:t>
            </w:r>
            <w:proofErr w:type="spellEnd"/>
          </w:p>
        </w:tc>
        <w:tc>
          <w:tcPr>
            <w:tcW w:w="2552" w:type="dxa"/>
            <w:tcBorders>
              <w:top w:val="single" w:sz="4" w:space="0" w:color="auto"/>
              <w:left w:val="nil"/>
              <w:bottom w:val="single" w:sz="4" w:space="0" w:color="auto"/>
              <w:right w:val="single" w:sz="4" w:space="0" w:color="auto"/>
            </w:tcBorders>
            <w:vAlign w:val="center"/>
          </w:tcPr>
          <w:p w14:paraId="37884798" w14:textId="448FB2FD" w:rsidR="00603F4A" w:rsidRPr="00DC1E65" w:rsidRDefault="00603F4A" w:rsidP="00603F4A">
            <w:pPr>
              <w:jc w:val="center"/>
              <w:rPr>
                <w:sz w:val="24"/>
                <w:szCs w:val="24"/>
              </w:rPr>
            </w:pPr>
            <w:r w:rsidRPr="00DC1E65">
              <w:rPr>
                <w:sz w:val="24"/>
                <w:szCs w:val="24"/>
              </w:rPr>
              <w:t>500</w:t>
            </w:r>
          </w:p>
        </w:tc>
        <w:tc>
          <w:tcPr>
            <w:tcW w:w="2409" w:type="dxa"/>
            <w:tcBorders>
              <w:top w:val="single" w:sz="4" w:space="0" w:color="auto"/>
              <w:left w:val="nil"/>
              <w:bottom w:val="single" w:sz="4" w:space="0" w:color="auto"/>
              <w:right w:val="single" w:sz="4" w:space="0" w:color="auto"/>
            </w:tcBorders>
            <w:vAlign w:val="center"/>
          </w:tcPr>
          <w:p w14:paraId="022F5FEC" w14:textId="57D25E17" w:rsidR="00603F4A" w:rsidRPr="00DC1E65" w:rsidRDefault="00603F4A" w:rsidP="00603F4A">
            <w:pPr>
              <w:jc w:val="center"/>
              <w:rPr>
                <w:sz w:val="24"/>
                <w:szCs w:val="24"/>
              </w:rPr>
            </w:pPr>
            <w:r w:rsidRPr="00DC1E65">
              <w:rPr>
                <w:sz w:val="24"/>
                <w:szCs w:val="24"/>
              </w:rPr>
              <w:t>0,052</w:t>
            </w:r>
          </w:p>
        </w:tc>
        <w:tc>
          <w:tcPr>
            <w:tcW w:w="2263" w:type="dxa"/>
            <w:vAlign w:val="center"/>
          </w:tcPr>
          <w:p w14:paraId="6E7FA212" w14:textId="28815532" w:rsidR="00603F4A" w:rsidRPr="00DC1E65" w:rsidRDefault="00603F4A" w:rsidP="00603F4A">
            <w:pPr>
              <w:jc w:val="center"/>
              <w:rPr>
                <w:sz w:val="24"/>
                <w:szCs w:val="24"/>
                <w:lang w:val="ru-RU"/>
              </w:rPr>
            </w:pPr>
            <w:r w:rsidRPr="00DC1E65">
              <w:rPr>
                <w:sz w:val="24"/>
                <w:szCs w:val="24"/>
              </w:rPr>
              <w:t>8</w:t>
            </w:r>
            <w:r w:rsidR="007A4CC0" w:rsidRPr="00DC1E65">
              <w:rPr>
                <w:sz w:val="24"/>
                <w:szCs w:val="24"/>
                <w:lang w:val="ru-RU"/>
              </w:rPr>
              <w:t>,</w:t>
            </w:r>
            <w:r w:rsidRPr="00DC1E65">
              <w:rPr>
                <w:sz w:val="24"/>
                <w:szCs w:val="24"/>
              </w:rPr>
              <w:t>971</w:t>
            </w:r>
          </w:p>
        </w:tc>
      </w:tr>
      <w:tr w:rsidR="00C90156" w:rsidRPr="00DC1E65" w14:paraId="256CA27E" w14:textId="77777777" w:rsidTr="009D4867">
        <w:trPr>
          <w:trHeight w:val="914"/>
          <w:jc w:val="center"/>
        </w:trPr>
        <w:tc>
          <w:tcPr>
            <w:tcW w:w="818" w:type="dxa"/>
            <w:vAlign w:val="center"/>
          </w:tcPr>
          <w:p w14:paraId="638CED52" w14:textId="2F643731" w:rsidR="00C90156" w:rsidRPr="00DC1E65" w:rsidRDefault="00C90156" w:rsidP="00603F4A">
            <w:pPr>
              <w:jc w:val="center"/>
              <w:rPr>
                <w:sz w:val="24"/>
                <w:szCs w:val="24"/>
                <w:lang w:val="ru-RU"/>
              </w:rPr>
            </w:pPr>
            <w:r w:rsidRPr="00DC1E65">
              <w:rPr>
                <w:sz w:val="24"/>
                <w:szCs w:val="24"/>
                <w:lang w:val="ru-RU"/>
              </w:rPr>
              <w:t>1</w:t>
            </w:r>
            <w:r w:rsidR="00393270" w:rsidRPr="00DC1E65">
              <w:rPr>
                <w:sz w:val="24"/>
                <w:szCs w:val="24"/>
                <w:lang w:val="ru-RU"/>
              </w:rPr>
              <w:t>7</w:t>
            </w:r>
          </w:p>
        </w:tc>
        <w:tc>
          <w:tcPr>
            <w:tcW w:w="7257" w:type="dxa"/>
            <w:tcBorders>
              <w:top w:val="single" w:sz="4" w:space="0" w:color="auto"/>
              <w:left w:val="single" w:sz="4" w:space="0" w:color="auto"/>
              <w:bottom w:val="single" w:sz="4" w:space="0" w:color="auto"/>
              <w:right w:val="single" w:sz="4" w:space="0" w:color="auto"/>
            </w:tcBorders>
          </w:tcPr>
          <w:p w14:paraId="45E2150D" w14:textId="77777777" w:rsidR="00D74C72" w:rsidRPr="00DC1E65" w:rsidRDefault="00D74C72" w:rsidP="00603F4A">
            <w:pPr>
              <w:jc w:val="center"/>
              <w:rPr>
                <w:sz w:val="24"/>
                <w:szCs w:val="24"/>
                <w:lang w:val="ru-RU"/>
              </w:rPr>
            </w:pPr>
          </w:p>
          <w:p w14:paraId="30794FF6" w14:textId="0B07D0CE" w:rsidR="00C90156" w:rsidRPr="00DC1E65" w:rsidRDefault="00C90156" w:rsidP="00603F4A">
            <w:pPr>
              <w:jc w:val="center"/>
              <w:rPr>
                <w:sz w:val="24"/>
                <w:szCs w:val="24"/>
                <w:lang w:val="ru-RU"/>
              </w:rPr>
            </w:pPr>
            <w:r w:rsidRPr="00DC1E65">
              <w:rPr>
                <w:sz w:val="24"/>
                <w:szCs w:val="24"/>
                <w:lang w:val="ru-RU"/>
              </w:rPr>
              <w:t xml:space="preserve">Участок тепловой сети от </w:t>
            </w:r>
            <w:proofErr w:type="spellStart"/>
            <w:r w:rsidRPr="00DC1E65">
              <w:rPr>
                <w:sz w:val="24"/>
                <w:szCs w:val="24"/>
                <w:lang w:val="ru-RU"/>
              </w:rPr>
              <w:t>Клибкнехта</w:t>
            </w:r>
            <w:proofErr w:type="spellEnd"/>
            <w:r w:rsidRPr="00DC1E65">
              <w:rPr>
                <w:sz w:val="24"/>
                <w:szCs w:val="24"/>
                <w:lang w:val="ru-RU"/>
              </w:rPr>
              <w:t xml:space="preserve"> 36 до К-4</w:t>
            </w:r>
          </w:p>
        </w:tc>
        <w:tc>
          <w:tcPr>
            <w:tcW w:w="2552" w:type="dxa"/>
            <w:tcBorders>
              <w:top w:val="single" w:sz="4" w:space="0" w:color="auto"/>
              <w:left w:val="nil"/>
              <w:bottom w:val="single" w:sz="4" w:space="0" w:color="auto"/>
              <w:right w:val="single" w:sz="4" w:space="0" w:color="auto"/>
            </w:tcBorders>
            <w:vAlign w:val="center"/>
          </w:tcPr>
          <w:p w14:paraId="38FD5CCB" w14:textId="69C30E6A" w:rsidR="00C90156" w:rsidRPr="00DC1E65" w:rsidRDefault="00C90156" w:rsidP="00603F4A">
            <w:pPr>
              <w:jc w:val="center"/>
              <w:rPr>
                <w:sz w:val="24"/>
                <w:szCs w:val="24"/>
                <w:lang w:val="ru-RU"/>
              </w:rPr>
            </w:pPr>
            <w:r w:rsidRPr="00DC1E65">
              <w:rPr>
                <w:sz w:val="24"/>
                <w:szCs w:val="24"/>
                <w:lang w:val="ru-RU"/>
              </w:rPr>
              <w:t>200</w:t>
            </w:r>
          </w:p>
        </w:tc>
        <w:tc>
          <w:tcPr>
            <w:tcW w:w="2409" w:type="dxa"/>
            <w:tcBorders>
              <w:top w:val="single" w:sz="4" w:space="0" w:color="auto"/>
              <w:left w:val="nil"/>
              <w:bottom w:val="single" w:sz="4" w:space="0" w:color="auto"/>
              <w:right w:val="single" w:sz="4" w:space="0" w:color="auto"/>
            </w:tcBorders>
            <w:vAlign w:val="center"/>
          </w:tcPr>
          <w:p w14:paraId="6ADDBC13" w14:textId="17DD2B8D" w:rsidR="00C90156" w:rsidRPr="00DC1E65" w:rsidRDefault="00C90156" w:rsidP="00603F4A">
            <w:pPr>
              <w:jc w:val="center"/>
              <w:rPr>
                <w:sz w:val="24"/>
                <w:szCs w:val="24"/>
                <w:lang w:val="ru-RU"/>
              </w:rPr>
            </w:pPr>
            <w:r w:rsidRPr="00DC1E65">
              <w:rPr>
                <w:sz w:val="24"/>
                <w:szCs w:val="24"/>
                <w:lang w:val="ru-RU"/>
              </w:rPr>
              <w:t>0,052</w:t>
            </w:r>
          </w:p>
        </w:tc>
        <w:tc>
          <w:tcPr>
            <w:tcW w:w="2263" w:type="dxa"/>
            <w:vAlign w:val="center"/>
          </w:tcPr>
          <w:p w14:paraId="5785070F" w14:textId="603E3701" w:rsidR="00C90156" w:rsidRPr="00DC1E65" w:rsidRDefault="00C90156" w:rsidP="00603F4A">
            <w:pPr>
              <w:jc w:val="center"/>
              <w:rPr>
                <w:sz w:val="24"/>
                <w:szCs w:val="24"/>
                <w:lang w:val="ru-RU"/>
              </w:rPr>
            </w:pPr>
            <w:r w:rsidRPr="00DC1E65">
              <w:rPr>
                <w:sz w:val="24"/>
                <w:szCs w:val="24"/>
                <w:lang w:val="ru-RU"/>
              </w:rPr>
              <w:t>4,697</w:t>
            </w:r>
          </w:p>
        </w:tc>
      </w:tr>
      <w:tr w:rsidR="00C90156" w:rsidRPr="00DC1E65" w14:paraId="728289AB" w14:textId="77777777" w:rsidTr="009D4867">
        <w:trPr>
          <w:trHeight w:val="914"/>
          <w:jc w:val="center"/>
        </w:trPr>
        <w:tc>
          <w:tcPr>
            <w:tcW w:w="818" w:type="dxa"/>
            <w:vAlign w:val="center"/>
          </w:tcPr>
          <w:p w14:paraId="34A155F9" w14:textId="283FCCF7" w:rsidR="00C90156" w:rsidRPr="00DC1E65" w:rsidRDefault="00C90156" w:rsidP="00603F4A">
            <w:pPr>
              <w:jc w:val="center"/>
              <w:rPr>
                <w:sz w:val="24"/>
                <w:szCs w:val="24"/>
                <w:lang w:val="ru-RU"/>
              </w:rPr>
            </w:pPr>
            <w:r w:rsidRPr="00DC1E65">
              <w:rPr>
                <w:sz w:val="24"/>
                <w:szCs w:val="24"/>
                <w:lang w:val="ru-RU"/>
              </w:rPr>
              <w:lastRenderedPageBreak/>
              <w:t>1</w:t>
            </w:r>
            <w:r w:rsidR="00393270" w:rsidRPr="00DC1E65">
              <w:rPr>
                <w:sz w:val="24"/>
                <w:szCs w:val="24"/>
                <w:lang w:val="ru-RU"/>
              </w:rPr>
              <w:t>8</w:t>
            </w:r>
          </w:p>
        </w:tc>
        <w:tc>
          <w:tcPr>
            <w:tcW w:w="7257" w:type="dxa"/>
            <w:tcBorders>
              <w:top w:val="single" w:sz="4" w:space="0" w:color="auto"/>
              <w:left w:val="single" w:sz="4" w:space="0" w:color="auto"/>
              <w:bottom w:val="single" w:sz="4" w:space="0" w:color="auto"/>
              <w:right w:val="single" w:sz="4" w:space="0" w:color="auto"/>
            </w:tcBorders>
          </w:tcPr>
          <w:p w14:paraId="4B72B7F3" w14:textId="77777777" w:rsidR="00D74C72" w:rsidRPr="00DC1E65" w:rsidRDefault="00D74C72" w:rsidP="00603F4A">
            <w:pPr>
              <w:jc w:val="center"/>
              <w:rPr>
                <w:lang w:val="ru-RU"/>
              </w:rPr>
            </w:pPr>
          </w:p>
          <w:p w14:paraId="2C6C0F58" w14:textId="705D6EDB" w:rsidR="00C90156" w:rsidRPr="00DC1E65" w:rsidRDefault="00C90156" w:rsidP="00603F4A">
            <w:pPr>
              <w:jc w:val="center"/>
              <w:rPr>
                <w:lang w:val="ru-RU"/>
              </w:rPr>
            </w:pPr>
            <w:r w:rsidRPr="00DC1E65">
              <w:rPr>
                <w:lang w:val="ru-RU"/>
              </w:rPr>
              <w:t>Участок тепловой сети от ТК-10 Труда до К-Труда,33</w:t>
            </w:r>
          </w:p>
        </w:tc>
        <w:tc>
          <w:tcPr>
            <w:tcW w:w="2552" w:type="dxa"/>
            <w:tcBorders>
              <w:top w:val="single" w:sz="4" w:space="0" w:color="auto"/>
              <w:left w:val="nil"/>
              <w:bottom w:val="single" w:sz="4" w:space="0" w:color="auto"/>
              <w:right w:val="single" w:sz="4" w:space="0" w:color="auto"/>
            </w:tcBorders>
            <w:vAlign w:val="center"/>
          </w:tcPr>
          <w:p w14:paraId="48956D4C" w14:textId="7C07C18E" w:rsidR="00C90156" w:rsidRPr="00DC1E65" w:rsidRDefault="00C90156" w:rsidP="00603F4A">
            <w:pPr>
              <w:jc w:val="center"/>
              <w:rPr>
                <w:lang w:val="ru-RU"/>
              </w:rPr>
            </w:pPr>
            <w:r w:rsidRPr="00DC1E65">
              <w:rPr>
                <w:lang w:val="ru-RU"/>
              </w:rPr>
              <w:t>200</w:t>
            </w:r>
          </w:p>
        </w:tc>
        <w:tc>
          <w:tcPr>
            <w:tcW w:w="2409" w:type="dxa"/>
            <w:tcBorders>
              <w:top w:val="single" w:sz="4" w:space="0" w:color="auto"/>
              <w:left w:val="nil"/>
              <w:bottom w:val="single" w:sz="4" w:space="0" w:color="auto"/>
              <w:right w:val="single" w:sz="4" w:space="0" w:color="auto"/>
            </w:tcBorders>
            <w:vAlign w:val="center"/>
          </w:tcPr>
          <w:p w14:paraId="278EDDA5" w14:textId="611CCE72" w:rsidR="00C90156" w:rsidRPr="00DC1E65" w:rsidRDefault="0000703C" w:rsidP="00603F4A">
            <w:pPr>
              <w:jc w:val="center"/>
              <w:rPr>
                <w:lang w:val="ru-RU"/>
              </w:rPr>
            </w:pPr>
            <w:r w:rsidRPr="00DC1E65">
              <w:rPr>
                <w:lang w:val="ru-RU"/>
              </w:rPr>
              <w:t>0,07</w:t>
            </w:r>
            <w:r w:rsidR="00C90156" w:rsidRPr="00DC1E65">
              <w:rPr>
                <w:lang w:val="ru-RU"/>
              </w:rPr>
              <w:t>1</w:t>
            </w:r>
          </w:p>
        </w:tc>
        <w:tc>
          <w:tcPr>
            <w:tcW w:w="2263" w:type="dxa"/>
            <w:vAlign w:val="center"/>
          </w:tcPr>
          <w:p w14:paraId="2ED9BF09" w14:textId="3FB1CB03" w:rsidR="00C90156" w:rsidRPr="00DC1E65" w:rsidRDefault="00C90156" w:rsidP="00603F4A">
            <w:pPr>
              <w:jc w:val="center"/>
              <w:rPr>
                <w:sz w:val="24"/>
                <w:szCs w:val="24"/>
                <w:lang w:val="ru-RU"/>
              </w:rPr>
            </w:pPr>
            <w:r w:rsidRPr="00DC1E65">
              <w:rPr>
                <w:sz w:val="24"/>
                <w:szCs w:val="24"/>
                <w:lang w:val="ru-RU"/>
              </w:rPr>
              <w:t>6</w:t>
            </w:r>
            <w:r w:rsidR="0000703C" w:rsidRPr="00DC1E65">
              <w:rPr>
                <w:sz w:val="24"/>
                <w:szCs w:val="24"/>
                <w:lang w:val="ru-RU"/>
              </w:rPr>
              <w:t>,</w:t>
            </w:r>
            <w:r w:rsidRPr="00DC1E65">
              <w:rPr>
                <w:sz w:val="24"/>
                <w:szCs w:val="24"/>
                <w:lang w:val="ru-RU"/>
              </w:rPr>
              <w:t>41</w:t>
            </w:r>
            <w:r w:rsidR="0000703C" w:rsidRPr="00DC1E65">
              <w:rPr>
                <w:sz w:val="24"/>
                <w:szCs w:val="24"/>
                <w:lang w:val="ru-RU"/>
              </w:rPr>
              <w:t>4</w:t>
            </w:r>
          </w:p>
        </w:tc>
      </w:tr>
      <w:tr w:rsidR="006C79A4" w:rsidRPr="00DC1E65" w14:paraId="765EF9DB" w14:textId="77777777" w:rsidTr="009D4867">
        <w:trPr>
          <w:trHeight w:val="914"/>
          <w:jc w:val="center"/>
        </w:trPr>
        <w:tc>
          <w:tcPr>
            <w:tcW w:w="818" w:type="dxa"/>
            <w:vAlign w:val="center"/>
          </w:tcPr>
          <w:p w14:paraId="754066F7" w14:textId="787BD763" w:rsidR="006C79A4" w:rsidRPr="00DC1E65" w:rsidRDefault="006C79A4" w:rsidP="00603F4A">
            <w:pPr>
              <w:jc w:val="center"/>
              <w:rPr>
                <w:sz w:val="24"/>
                <w:szCs w:val="24"/>
                <w:lang w:val="ru-RU"/>
              </w:rPr>
            </w:pPr>
            <w:r w:rsidRPr="00DC1E65">
              <w:rPr>
                <w:sz w:val="24"/>
                <w:szCs w:val="24"/>
                <w:lang w:val="ru-RU"/>
              </w:rPr>
              <w:t>19</w:t>
            </w:r>
          </w:p>
        </w:tc>
        <w:tc>
          <w:tcPr>
            <w:tcW w:w="7257" w:type="dxa"/>
            <w:tcBorders>
              <w:top w:val="single" w:sz="4" w:space="0" w:color="auto"/>
              <w:left w:val="single" w:sz="4" w:space="0" w:color="auto"/>
              <w:bottom w:val="single" w:sz="4" w:space="0" w:color="auto"/>
              <w:right w:val="single" w:sz="4" w:space="0" w:color="auto"/>
            </w:tcBorders>
          </w:tcPr>
          <w:p w14:paraId="1E11A8BE" w14:textId="77777777" w:rsidR="006C79A4" w:rsidRPr="00DC1E65" w:rsidRDefault="006C79A4" w:rsidP="00603F4A">
            <w:pPr>
              <w:jc w:val="center"/>
              <w:rPr>
                <w:lang w:val="ru-RU"/>
              </w:rPr>
            </w:pPr>
          </w:p>
          <w:p w14:paraId="42BB0A97" w14:textId="4DF07DA9" w:rsidR="006C79A4" w:rsidRPr="00DC1E65" w:rsidRDefault="006C79A4" w:rsidP="00603F4A">
            <w:pPr>
              <w:jc w:val="center"/>
              <w:rPr>
                <w:lang w:val="ru-RU"/>
              </w:rPr>
            </w:pPr>
            <w:r w:rsidRPr="00DC1E65">
              <w:rPr>
                <w:lang w:val="ru-RU"/>
              </w:rPr>
              <w:t xml:space="preserve">Участок магистральной тепловой сети от ТК-9/Архангельская в сторону ТК-8/Архангельская до УП1 </w:t>
            </w:r>
          </w:p>
        </w:tc>
        <w:tc>
          <w:tcPr>
            <w:tcW w:w="2552" w:type="dxa"/>
            <w:tcBorders>
              <w:top w:val="single" w:sz="4" w:space="0" w:color="auto"/>
              <w:left w:val="nil"/>
              <w:bottom w:val="single" w:sz="4" w:space="0" w:color="auto"/>
              <w:right w:val="single" w:sz="4" w:space="0" w:color="auto"/>
            </w:tcBorders>
            <w:vAlign w:val="center"/>
          </w:tcPr>
          <w:p w14:paraId="1C921C3F" w14:textId="302D1E4F" w:rsidR="006C79A4" w:rsidRPr="00DC1E65" w:rsidRDefault="006C79A4" w:rsidP="00603F4A">
            <w:pPr>
              <w:jc w:val="center"/>
              <w:rPr>
                <w:lang w:val="ru-RU"/>
              </w:rPr>
            </w:pPr>
            <w:r w:rsidRPr="00DC1E65">
              <w:rPr>
                <w:lang w:val="ru-RU"/>
              </w:rPr>
              <w:t>500</w:t>
            </w:r>
          </w:p>
        </w:tc>
        <w:tc>
          <w:tcPr>
            <w:tcW w:w="2409" w:type="dxa"/>
            <w:tcBorders>
              <w:top w:val="single" w:sz="4" w:space="0" w:color="auto"/>
              <w:left w:val="nil"/>
              <w:bottom w:val="single" w:sz="4" w:space="0" w:color="auto"/>
              <w:right w:val="single" w:sz="4" w:space="0" w:color="auto"/>
            </w:tcBorders>
            <w:vAlign w:val="center"/>
          </w:tcPr>
          <w:p w14:paraId="2C526B1D" w14:textId="77A84EBD" w:rsidR="006C79A4" w:rsidRPr="00DC1E65" w:rsidRDefault="00577BF4" w:rsidP="00603F4A">
            <w:pPr>
              <w:jc w:val="center"/>
              <w:rPr>
                <w:lang w:val="ru-RU"/>
              </w:rPr>
            </w:pPr>
            <w:r w:rsidRPr="00DC1E65">
              <w:rPr>
                <w:lang w:val="ru-RU"/>
              </w:rPr>
              <w:t>0,067</w:t>
            </w:r>
          </w:p>
        </w:tc>
        <w:tc>
          <w:tcPr>
            <w:tcW w:w="2263" w:type="dxa"/>
            <w:vAlign w:val="center"/>
          </w:tcPr>
          <w:p w14:paraId="70E40349" w14:textId="16CAD814" w:rsidR="006C79A4" w:rsidRPr="00DC1E65" w:rsidRDefault="00EC0B14" w:rsidP="00603F4A">
            <w:pPr>
              <w:jc w:val="center"/>
              <w:rPr>
                <w:sz w:val="24"/>
                <w:szCs w:val="24"/>
                <w:lang w:val="ru-RU"/>
              </w:rPr>
            </w:pPr>
            <w:r w:rsidRPr="00DC1E65">
              <w:rPr>
                <w:sz w:val="24"/>
                <w:szCs w:val="24"/>
                <w:lang w:val="ru-RU"/>
              </w:rPr>
              <w:t>12,679</w:t>
            </w:r>
          </w:p>
        </w:tc>
      </w:tr>
      <w:tr w:rsidR="006C79A4" w:rsidRPr="00DC1E65" w14:paraId="231496E2" w14:textId="77777777" w:rsidTr="009D4867">
        <w:trPr>
          <w:trHeight w:val="914"/>
          <w:jc w:val="center"/>
        </w:trPr>
        <w:tc>
          <w:tcPr>
            <w:tcW w:w="818" w:type="dxa"/>
            <w:vAlign w:val="center"/>
          </w:tcPr>
          <w:p w14:paraId="05EC99EC" w14:textId="070483B3" w:rsidR="006C79A4" w:rsidRPr="00DC1E65" w:rsidRDefault="006C79A4" w:rsidP="00603F4A">
            <w:pPr>
              <w:jc w:val="center"/>
              <w:rPr>
                <w:sz w:val="24"/>
                <w:szCs w:val="24"/>
                <w:lang w:val="ru-RU"/>
              </w:rPr>
            </w:pPr>
            <w:r w:rsidRPr="00DC1E65">
              <w:rPr>
                <w:sz w:val="24"/>
                <w:szCs w:val="24"/>
                <w:lang w:val="ru-RU"/>
              </w:rPr>
              <w:t>20</w:t>
            </w:r>
          </w:p>
        </w:tc>
        <w:tc>
          <w:tcPr>
            <w:tcW w:w="7257" w:type="dxa"/>
            <w:tcBorders>
              <w:top w:val="single" w:sz="4" w:space="0" w:color="auto"/>
              <w:left w:val="single" w:sz="4" w:space="0" w:color="auto"/>
              <w:bottom w:val="single" w:sz="4" w:space="0" w:color="auto"/>
              <w:right w:val="single" w:sz="4" w:space="0" w:color="auto"/>
            </w:tcBorders>
          </w:tcPr>
          <w:p w14:paraId="2E5DC44F" w14:textId="77777777" w:rsidR="006C79A4" w:rsidRPr="00DC1E65" w:rsidRDefault="006C79A4" w:rsidP="00603F4A">
            <w:pPr>
              <w:jc w:val="center"/>
              <w:rPr>
                <w:lang w:val="ru-RU"/>
              </w:rPr>
            </w:pPr>
          </w:p>
          <w:p w14:paraId="60D9B305" w14:textId="58040C6E" w:rsidR="006C79A4" w:rsidRPr="00DC1E65" w:rsidRDefault="006C79A4" w:rsidP="00603F4A">
            <w:pPr>
              <w:jc w:val="center"/>
              <w:rPr>
                <w:lang w:val="ru-RU"/>
              </w:rPr>
            </w:pPr>
            <w:r w:rsidRPr="00DC1E65">
              <w:rPr>
                <w:lang w:val="ru-RU"/>
              </w:rPr>
              <w:t>Участок магистральной тепловой сети от ТК-7/Юбилейная до ТК-8/Юбилейная</w:t>
            </w:r>
          </w:p>
        </w:tc>
        <w:tc>
          <w:tcPr>
            <w:tcW w:w="2552" w:type="dxa"/>
            <w:tcBorders>
              <w:top w:val="single" w:sz="4" w:space="0" w:color="auto"/>
              <w:left w:val="nil"/>
              <w:bottom w:val="single" w:sz="4" w:space="0" w:color="auto"/>
              <w:right w:val="single" w:sz="4" w:space="0" w:color="auto"/>
            </w:tcBorders>
            <w:vAlign w:val="center"/>
          </w:tcPr>
          <w:p w14:paraId="1AB5C12D" w14:textId="47823EB0" w:rsidR="006C79A4" w:rsidRPr="00DC1E65" w:rsidRDefault="006C79A4" w:rsidP="00603F4A">
            <w:pPr>
              <w:jc w:val="center"/>
              <w:rPr>
                <w:lang w:val="ru-RU"/>
              </w:rPr>
            </w:pPr>
            <w:r w:rsidRPr="00DC1E65">
              <w:rPr>
                <w:lang w:val="ru-RU"/>
              </w:rPr>
              <w:t>500</w:t>
            </w:r>
          </w:p>
        </w:tc>
        <w:tc>
          <w:tcPr>
            <w:tcW w:w="2409" w:type="dxa"/>
            <w:tcBorders>
              <w:top w:val="single" w:sz="4" w:space="0" w:color="auto"/>
              <w:left w:val="nil"/>
              <w:bottom w:val="single" w:sz="4" w:space="0" w:color="auto"/>
              <w:right w:val="single" w:sz="4" w:space="0" w:color="auto"/>
            </w:tcBorders>
            <w:vAlign w:val="center"/>
          </w:tcPr>
          <w:p w14:paraId="49C0A693" w14:textId="15EE7A42" w:rsidR="006C79A4" w:rsidRPr="00DC1E65" w:rsidRDefault="00577BF4" w:rsidP="00603F4A">
            <w:pPr>
              <w:jc w:val="center"/>
              <w:rPr>
                <w:lang w:val="ru-RU"/>
              </w:rPr>
            </w:pPr>
            <w:r w:rsidRPr="00DC1E65">
              <w:rPr>
                <w:lang w:val="ru-RU"/>
              </w:rPr>
              <w:t>0,127</w:t>
            </w:r>
          </w:p>
        </w:tc>
        <w:tc>
          <w:tcPr>
            <w:tcW w:w="2263" w:type="dxa"/>
            <w:vAlign w:val="center"/>
          </w:tcPr>
          <w:p w14:paraId="7EC33D53" w14:textId="784F9796" w:rsidR="006C79A4" w:rsidRPr="00DC1E65" w:rsidRDefault="00EC0B14" w:rsidP="00603F4A">
            <w:pPr>
              <w:jc w:val="center"/>
              <w:rPr>
                <w:sz w:val="24"/>
                <w:szCs w:val="24"/>
                <w:lang w:val="ru-RU"/>
              </w:rPr>
            </w:pPr>
            <w:r w:rsidRPr="00DC1E65">
              <w:rPr>
                <w:sz w:val="24"/>
                <w:szCs w:val="24"/>
                <w:lang w:val="ru-RU"/>
              </w:rPr>
              <w:t>24,034</w:t>
            </w:r>
          </w:p>
        </w:tc>
      </w:tr>
      <w:tr w:rsidR="006C79A4" w:rsidRPr="00DC1E65" w14:paraId="085E0533" w14:textId="77777777" w:rsidTr="009D4867">
        <w:trPr>
          <w:trHeight w:val="914"/>
          <w:jc w:val="center"/>
        </w:trPr>
        <w:tc>
          <w:tcPr>
            <w:tcW w:w="818" w:type="dxa"/>
            <w:vAlign w:val="center"/>
          </w:tcPr>
          <w:p w14:paraId="38D6B2D9" w14:textId="6893A733" w:rsidR="006C79A4" w:rsidRPr="00DC1E65" w:rsidRDefault="006C79A4" w:rsidP="00603F4A">
            <w:pPr>
              <w:jc w:val="center"/>
              <w:rPr>
                <w:sz w:val="24"/>
                <w:szCs w:val="24"/>
                <w:lang w:val="ru-RU"/>
              </w:rPr>
            </w:pPr>
            <w:r w:rsidRPr="00DC1E65">
              <w:rPr>
                <w:sz w:val="24"/>
                <w:szCs w:val="24"/>
                <w:lang w:val="ru-RU"/>
              </w:rPr>
              <w:t>21</w:t>
            </w:r>
          </w:p>
        </w:tc>
        <w:tc>
          <w:tcPr>
            <w:tcW w:w="7257" w:type="dxa"/>
            <w:tcBorders>
              <w:top w:val="single" w:sz="4" w:space="0" w:color="auto"/>
              <w:left w:val="single" w:sz="4" w:space="0" w:color="auto"/>
              <w:bottom w:val="single" w:sz="4" w:space="0" w:color="auto"/>
              <w:right w:val="single" w:sz="4" w:space="0" w:color="auto"/>
            </w:tcBorders>
          </w:tcPr>
          <w:p w14:paraId="5D963E12" w14:textId="77777777" w:rsidR="006C79A4" w:rsidRPr="00DC1E65" w:rsidRDefault="006C79A4" w:rsidP="00603F4A">
            <w:pPr>
              <w:jc w:val="center"/>
              <w:rPr>
                <w:lang w:val="ru-RU"/>
              </w:rPr>
            </w:pPr>
          </w:p>
          <w:p w14:paraId="1F980CB8" w14:textId="77A705CB" w:rsidR="006C79A4" w:rsidRPr="00DC1E65" w:rsidRDefault="006C79A4" w:rsidP="00603F4A">
            <w:pPr>
              <w:jc w:val="center"/>
              <w:rPr>
                <w:lang w:val="ru-RU"/>
              </w:rPr>
            </w:pPr>
            <w:r w:rsidRPr="00DC1E65">
              <w:rPr>
                <w:lang w:val="ru-RU"/>
              </w:rPr>
              <w:t>Участок магистральной тепловой сети от ТК-10/Олимпийская до ТК-11/Олимпийская</w:t>
            </w:r>
          </w:p>
        </w:tc>
        <w:tc>
          <w:tcPr>
            <w:tcW w:w="2552" w:type="dxa"/>
            <w:tcBorders>
              <w:top w:val="single" w:sz="4" w:space="0" w:color="auto"/>
              <w:left w:val="nil"/>
              <w:bottom w:val="single" w:sz="4" w:space="0" w:color="auto"/>
              <w:right w:val="single" w:sz="4" w:space="0" w:color="auto"/>
            </w:tcBorders>
            <w:vAlign w:val="center"/>
          </w:tcPr>
          <w:p w14:paraId="272CB92D" w14:textId="3808CB2B" w:rsidR="006C79A4" w:rsidRPr="00DC1E65" w:rsidRDefault="006C79A4" w:rsidP="00603F4A">
            <w:pPr>
              <w:jc w:val="center"/>
              <w:rPr>
                <w:lang w:val="ru-RU"/>
              </w:rPr>
            </w:pPr>
            <w:r w:rsidRPr="00DC1E65">
              <w:rPr>
                <w:lang w:val="ru-RU"/>
              </w:rPr>
              <w:t>500</w:t>
            </w:r>
          </w:p>
        </w:tc>
        <w:tc>
          <w:tcPr>
            <w:tcW w:w="2409" w:type="dxa"/>
            <w:tcBorders>
              <w:top w:val="single" w:sz="4" w:space="0" w:color="auto"/>
              <w:left w:val="nil"/>
              <w:bottom w:val="single" w:sz="4" w:space="0" w:color="auto"/>
              <w:right w:val="single" w:sz="4" w:space="0" w:color="auto"/>
            </w:tcBorders>
            <w:vAlign w:val="center"/>
          </w:tcPr>
          <w:p w14:paraId="79C8AE03" w14:textId="4CE93726" w:rsidR="006C79A4" w:rsidRPr="00DC1E65" w:rsidRDefault="00577BF4" w:rsidP="00603F4A">
            <w:pPr>
              <w:jc w:val="center"/>
              <w:rPr>
                <w:lang w:val="ru-RU"/>
              </w:rPr>
            </w:pPr>
            <w:r w:rsidRPr="00DC1E65">
              <w:rPr>
                <w:lang w:val="ru-RU"/>
              </w:rPr>
              <w:t>0,082</w:t>
            </w:r>
          </w:p>
        </w:tc>
        <w:tc>
          <w:tcPr>
            <w:tcW w:w="2263" w:type="dxa"/>
            <w:vAlign w:val="center"/>
          </w:tcPr>
          <w:p w14:paraId="477A74DA" w14:textId="77777777" w:rsidR="00EC0B14" w:rsidRPr="00DC1E65" w:rsidRDefault="00EC0B14" w:rsidP="00603F4A">
            <w:pPr>
              <w:jc w:val="center"/>
              <w:rPr>
                <w:sz w:val="24"/>
                <w:szCs w:val="24"/>
                <w:lang w:val="ru-RU"/>
              </w:rPr>
            </w:pPr>
          </w:p>
          <w:p w14:paraId="40EFA861" w14:textId="7271F70D" w:rsidR="006C79A4" w:rsidRPr="00DC1E65" w:rsidRDefault="00EC0B14" w:rsidP="00603F4A">
            <w:pPr>
              <w:jc w:val="center"/>
              <w:rPr>
                <w:sz w:val="24"/>
                <w:szCs w:val="24"/>
                <w:lang w:val="ru-RU"/>
              </w:rPr>
            </w:pPr>
            <w:r w:rsidRPr="00DC1E65">
              <w:rPr>
                <w:sz w:val="24"/>
                <w:szCs w:val="24"/>
                <w:lang w:val="ru-RU"/>
              </w:rPr>
              <w:t>15,518</w:t>
            </w:r>
          </w:p>
          <w:p w14:paraId="22C8B1E9" w14:textId="54C49302" w:rsidR="00EC0B14" w:rsidRPr="00DC1E65" w:rsidRDefault="00EC0B14" w:rsidP="00603F4A">
            <w:pPr>
              <w:jc w:val="center"/>
              <w:rPr>
                <w:sz w:val="24"/>
                <w:szCs w:val="24"/>
                <w:lang w:val="ru-RU"/>
              </w:rPr>
            </w:pPr>
          </w:p>
        </w:tc>
      </w:tr>
      <w:tr w:rsidR="006C79A4" w:rsidRPr="00DC1E65" w14:paraId="618EB63D" w14:textId="77777777" w:rsidTr="009D4867">
        <w:trPr>
          <w:trHeight w:val="914"/>
          <w:jc w:val="center"/>
        </w:trPr>
        <w:tc>
          <w:tcPr>
            <w:tcW w:w="818" w:type="dxa"/>
            <w:vAlign w:val="center"/>
          </w:tcPr>
          <w:p w14:paraId="77586405" w14:textId="37314204" w:rsidR="006C79A4" w:rsidRPr="00DC1E65" w:rsidRDefault="006C79A4" w:rsidP="00603F4A">
            <w:pPr>
              <w:jc w:val="center"/>
              <w:rPr>
                <w:sz w:val="24"/>
                <w:szCs w:val="24"/>
                <w:lang w:val="ru-RU"/>
              </w:rPr>
            </w:pPr>
            <w:r w:rsidRPr="00DC1E65">
              <w:rPr>
                <w:sz w:val="24"/>
                <w:szCs w:val="24"/>
                <w:lang w:val="ru-RU"/>
              </w:rPr>
              <w:t>22</w:t>
            </w:r>
          </w:p>
        </w:tc>
        <w:tc>
          <w:tcPr>
            <w:tcW w:w="7257" w:type="dxa"/>
            <w:tcBorders>
              <w:top w:val="single" w:sz="4" w:space="0" w:color="auto"/>
              <w:left w:val="single" w:sz="4" w:space="0" w:color="auto"/>
              <w:bottom w:val="single" w:sz="4" w:space="0" w:color="auto"/>
              <w:right w:val="single" w:sz="4" w:space="0" w:color="auto"/>
            </w:tcBorders>
          </w:tcPr>
          <w:p w14:paraId="19C81316" w14:textId="77777777" w:rsidR="00F84264" w:rsidRPr="00DC1E65" w:rsidRDefault="00F84264" w:rsidP="00603F4A">
            <w:pPr>
              <w:jc w:val="center"/>
              <w:rPr>
                <w:lang w:val="ru-RU"/>
              </w:rPr>
            </w:pPr>
          </w:p>
          <w:p w14:paraId="15021931" w14:textId="5F7800EB" w:rsidR="006C79A4" w:rsidRPr="00DC1E65" w:rsidRDefault="00F84264" w:rsidP="00603F4A">
            <w:pPr>
              <w:jc w:val="center"/>
              <w:rPr>
                <w:lang w:val="ru-RU"/>
              </w:rPr>
            </w:pPr>
            <w:r w:rsidRPr="00DC1E65">
              <w:rPr>
                <w:lang w:val="ru-RU"/>
              </w:rPr>
              <w:t>Участок магистральной тепловой сети от ТК-16/Маяковского до ТК-17/Маяковского</w:t>
            </w:r>
          </w:p>
        </w:tc>
        <w:tc>
          <w:tcPr>
            <w:tcW w:w="2552" w:type="dxa"/>
            <w:tcBorders>
              <w:top w:val="single" w:sz="4" w:space="0" w:color="auto"/>
              <w:left w:val="nil"/>
              <w:bottom w:val="single" w:sz="4" w:space="0" w:color="auto"/>
              <w:right w:val="single" w:sz="4" w:space="0" w:color="auto"/>
            </w:tcBorders>
            <w:vAlign w:val="center"/>
          </w:tcPr>
          <w:p w14:paraId="0C8D2C91" w14:textId="2E7D96BA" w:rsidR="006C79A4" w:rsidRPr="00DC1E65" w:rsidRDefault="00F84264" w:rsidP="00603F4A">
            <w:pPr>
              <w:jc w:val="center"/>
              <w:rPr>
                <w:lang w:val="ru-RU"/>
              </w:rPr>
            </w:pPr>
            <w:r w:rsidRPr="00DC1E65">
              <w:rPr>
                <w:lang w:val="ru-RU"/>
              </w:rPr>
              <w:t>600</w:t>
            </w:r>
          </w:p>
        </w:tc>
        <w:tc>
          <w:tcPr>
            <w:tcW w:w="2409" w:type="dxa"/>
            <w:tcBorders>
              <w:top w:val="single" w:sz="4" w:space="0" w:color="auto"/>
              <w:left w:val="nil"/>
              <w:bottom w:val="single" w:sz="4" w:space="0" w:color="auto"/>
              <w:right w:val="single" w:sz="4" w:space="0" w:color="auto"/>
            </w:tcBorders>
            <w:vAlign w:val="center"/>
          </w:tcPr>
          <w:p w14:paraId="1EF38042" w14:textId="60DC6FB3" w:rsidR="006C79A4" w:rsidRPr="00DC1E65" w:rsidRDefault="00F84264" w:rsidP="00603F4A">
            <w:pPr>
              <w:jc w:val="center"/>
              <w:rPr>
                <w:lang w:val="ru-RU"/>
              </w:rPr>
            </w:pPr>
            <w:r w:rsidRPr="00DC1E65">
              <w:rPr>
                <w:lang w:val="ru-RU"/>
              </w:rPr>
              <w:t>0,130</w:t>
            </w:r>
          </w:p>
        </w:tc>
        <w:tc>
          <w:tcPr>
            <w:tcW w:w="2263" w:type="dxa"/>
            <w:vAlign w:val="center"/>
          </w:tcPr>
          <w:p w14:paraId="7E8C25AF" w14:textId="7FA2877B" w:rsidR="006C79A4" w:rsidRPr="00DC1E65" w:rsidRDefault="00EC0B14" w:rsidP="00603F4A">
            <w:pPr>
              <w:jc w:val="center"/>
              <w:rPr>
                <w:sz w:val="24"/>
                <w:szCs w:val="24"/>
                <w:lang w:val="ru-RU"/>
              </w:rPr>
            </w:pPr>
            <w:r w:rsidRPr="00DC1E65">
              <w:rPr>
                <w:sz w:val="24"/>
                <w:szCs w:val="24"/>
                <w:lang w:val="ru-RU"/>
              </w:rPr>
              <w:t>24,602</w:t>
            </w:r>
          </w:p>
        </w:tc>
      </w:tr>
      <w:tr w:rsidR="00603D56" w:rsidRPr="00DC1E65" w14:paraId="019C409D" w14:textId="77777777" w:rsidTr="009D4867">
        <w:trPr>
          <w:trHeight w:val="319"/>
          <w:jc w:val="center"/>
        </w:trPr>
        <w:tc>
          <w:tcPr>
            <w:tcW w:w="818" w:type="dxa"/>
            <w:vAlign w:val="center"/>
            <w:hideMark/>
          </w:tcPr>
          <w:p w14:paraId="62FECA2C" w14:textId="77777777" w:rsidR="00603D56" w:rsidRPr="00DC1E65" w:rsidRDefault="00603D56" w:rsidP="00F05C28">
            <w:pPr>
              <w:jc w:val="center"/>
              <w:rPr>
                <w:sz w:val="24"/>
                <w:szCs w:val="24"/>
                <w:lang w:val="ru-RU"/>
              </w:rPr>
            </w:pPr>
          </w:p>
        </w:tc>
        <w:tc>
          <w:tcPr>
            <w:tcW w:w="7257" w:type="dxa"/>
            <w:vAlign w:val="center"/>
            <w:hideMark/>
          </w:tcPr>
          <w:p w14:paraId="639EEAE6" w14:textId="77777777" w:rsidR="00603D56" w:rsidRPr="00DC1E65" w:rsidRDefault="00603D56" w:rsidP="00F05C28">
            <w:pPr>
              <w:jc w:val="center"/>
              <w:rPr>
                <w:sz w:val="24"/>
                <w:szCs w:val="24"/>
              </w:rPr>
            </w:pPr>
            <w:r w:rsidRPr="00DC1E65">
              <w:rPr>
                <w:sz w:val="24"/>
                <w:szCs w:val="24"/>
              </w:rPr>
              <w:t>ИТОГО</w:t>
            </w:r>
          </w:p>
        </w:tc>
        <w:tc>
          <w:tcPr>
            <w:tcW w:w="2552" w:type="dxa"/>
            <w:vAlign w:val="center"/>
            <w:hideMark/>
          </w:tcPr>
          <w:p w14:paraId="62A66F7D" w14:textId="77777777" w:rsidR="00603D56" w:rsidRPr="00DC1E65" w:rsidRDefault="00603D56" w:rsidP="00F05C28">
            <w:pPr>
              <w:jc w:val="center"/>
              <w:rPr>
                <w:sz w:val="24"/>
                <w:szCs w:val="24"/>
              </w:rPr>
            </w:pPr>
          </w:p>
        </w:tc>
        <w:tc>
          <w:tcPr>
            <w:tcW w:w="2409" w:type="dxa"/>
            <w:vAlign w:val="center"/>
            <w:hideMark/>
          </w:tcPr>
          <w:p w14:paraId="26100ADE" w14:textId="0CA07C3C" w:rsidR="00603D56" w:rsidRPr="00DC1E65" w:rsidRDefault="00405E8F" w:rsidP="00F05C28">
            <w:pPr>
              <w:jc w:val="center"/>
              <w:rPr>
                <w:sz w:val="24"/>
                <w:szCs w:val="24"/>
                <w:lang w:val="ru-RU"/>
              </w:rPr>
            </w:pPr>
            <w:r w:rsidRPr="00DC1E65">
              <w:rPr>
                <w:sz w:val="24"/>
                <w:szCs w:val="24"/>
                <w:lang w:val="ru-RU"/>
              </w:rPr>
              <w:t>4,</w:t>
            </w:r>
            <w:r w:rsidR="00577BF4" w:rsidRPr="00DC1E65">
              <w:rPr>
                <w:sz w:val="24"/>
                <w:szCs w:val="24"/>
                <w:lang w:val="ru-RU"/>
              </w:rPr>
              <w:t>705</w:t>
            </w:r>
          </w:p>
        </w:tc>
        <w:tc>
          <w:tcPr>
            <w:tcW w:w="2263" w:type="dxa"/>
            <w:vAlign w:val="center"/>
            <w:hideMark/>
          </w:tcPr>
          <w:p w14:paraId="507DB52C" w14:textId="03415E50" w:rsidR="00603D56" w:rsidRPr="00DC1E65" w:rsidRDefault="00EC0B14" w:rsidP="00F05C28">
            <w:pPr>
              <w:jc w:val="center"/>
              <w:rPr>
                <w:sz w:val="24"/>
                <w:szCs w:val="24"/>
                <w:lang w:val="ru-RU"/>
              </w:rPr>
            </w:pPr>
            <w:r w:rsidRPr="00DC1E65">
              <w:rPr>
                <w:sz w:val="24"/>
                <w:szCs w:val="24"/>
                <w:lang w:val="ru-RU"/>
              </w:rPr>
              <w:t>374,0</w:t>
            </w:r>
            <w:r w:rsidR="003C2C8E" w:rsidRPr="00DC1E65">
              <w:rPr>
                <w:sz w:val="24"/>
                <w:szCs w:val="24"/>
                <w:lang w:val="ru-RU"/>
              </w:rPr>
              <w:t>1</w:t>
            </w:r>
            <w:r w:rsidRPr="00DC1E65">
              <w:rPr>
                <w:sz w:val="24"/>
                <w:szCs w:val="24"/>
                <w:lang w:val="ru-RU"/>
              </w:rPr>
              <w:t>3</w:t>
            </w:r>
          </w:p>
        </w:tc>
      </w:tr>
      <w:tr w:rsidR="00DC1E65" w:rsidRPr="00DC1E65" w14:paraId="38847A4C" w14:textId="77777777" w:rsidTr="009D4867">
        <w:trPr>
          <w:trHeight w:val="379"/>
          <w:jc w:val="center"/>
        </w:trPr>
        <w:tc>
          <w:tcPr>
            <w:tcW w:w="818" w:type="dxa"/>
            <w:noWrap/>
            <w:vAlign w:val="center"/>
            <w:hideMark/>
          </w:tcPr>
          <w:p w14:paraId="62678287" w14:textId="77777777" w:rsidR="00603D56" w:rsidRPr="00DC1E65" w:rsidRDefault="00603D56" w:rsidP="00F05C28">
            <w:pPr>
              <w:jc w:val="center"/>
              <w:rPr>
                <w:sz w:val="24"/>
                <w:szCs w:val="24"/>
              </w:rPr>
            </w:pPr>
          </w:p>
        </w:tc>
        <w:tc>
          <w:tcPr>
            <w:tcW w:w="7257" w:type="dxa"/>
            <w:noWrap/>
            <w:vAlign w:val="center"/>
            <w:hideMark/>
          </w:tcPr>
          <w:p w14:paraId="3807576D" w14:textId="77777777" w:rsidR="00603D56" w:rsidRPr="00DC1E65" w:rsidRDefault="00603D56" w:rsidP="00F05C28">
            <w:pPr>
              <w:jc w:val="center"/>
              <w:rPr>
                <w:sz w:val="24"/>
                <w:szCs w:val="24"/>
              </w:rPr>
            </w:pPr>
            <w:r w:rsidRPr="00DC1E65">
              <w:rPr>
                <w:sz w:val="24"/>
                <w:szCs w:val="24"/>
              </w:rPr>
              <w:t xml:space="preserve">ИТОГО </w:t>
            </w:r>
            <w:proofErr w:type="spellStart"/>
            <w:r w:rsidRPr="00DC1E65">
              <w:rPr>
                <w:sz w:val="24"/>
                <w:szCs w:val="24"/>
              </w:rPr>
              <w:t>по</w:t>
            </w:r>
            <w:proofErr w:type="spellEnd"/>
            <w:r w:rsidRPr="00DC1E65">
              <w:rPr>
                <w:sz w:val="24"/>
                <w:szCs w:val="24"/>
              </w:rPr>
              <w:t xml:space="preserve"> </w:t>
            </w:r>
            <w:proofErr w:type="spellStart"/>
            <w:r w:rsidRPr="00DC1E65">
              <w:rPr>
                <w:sz w:val="24"/>
                <w:szCs w:val="24"/>
              </w:rPr>
              <w:t>году</w:t>
            </w:r>
            <w:proofErr w:type="spellEnd"/>
            <w:r w:rsidRPr="00DC1E65">
              <w:rPr>
                <w:sz w:val="24"/>
                <w:szCs w:val="24"/>
              </w:rPr>
              <w:t>:</w:t>
            </w:r>
          </w:p>
        </w:tc>
        <w:tc>
          <w:tcPr>
            <w:tcW w:w="2552" w:type="dxa"/>
            <w:noWrap/>
            <w:vAlign w:val="center"/>
            <w:hideMark/>
          </w:tcPr>
          <w:p w14:paraId="0CB1C27F" w14:textId="77777777" w:rsidR="00603D56" w:rsidRPr="00DC1E65" w:rsidRDefault="00603D56" w:rsidP="00F05C28">
            <w:pPr>
              <w:jc w:val="center"/>
              <w:rPr>
                <w:sz w:val="24"/>
                <w:szCs w:val="24"/>
              </w:rPr>
            </w:pPr>
          </w:p>
        </w:tc>
        <w:tc>
          <w:tcPr>
            <w:tcW w:w="2409" w:type="dxa"/>
            <w:noWrap/>
            <w:vAlign w:val="center"/>
            <w:hideMark/>
          </w:tcPr>
          <w:p w14:paraId="1A7F4A12" w14:textId="7E8A273A" w:rsidR="00603D56" w:rsidRPr="00DC1E65" w:rsidRDefault="003725BC" w:rsidP="00F05C28">
            <w:pPr>
              <w:jc w:val="center"/>
              <w:rPr>
                <w:sz w:val="24"/>
                <w:szCs w:val="24"/>
                <w:lang w:val="ru-RU"/>
              </w:rPr>
            </w:pPr>
            <w:r w:rsidRPr="00DC1E65">
              <w:rPr>
                <w:sz w:val="24"/>
                <w:szCs w:val="24"/>
                <w:lang w:val="ru-RU"/>
              </w:rPr>
              <w:t>8,</w:t>
            </w:r>
            <w:r w:rsidR="00577BF4" w:rsidRPr="00DC1E65">
              <w:rPr>
                <w:sz w:val="24"/>
                <w:szCs w:val="24"/>
                <w:lang w:val="ru-RU"/>
              </w:rPr>
              <w:t>65</w:t>
            </w:r>
          </w:p>
        </w:tc>
        <w:tc>
          <w:tcPr>
            <w:tcW w:w="2263" w:type="dxa"/>
            <w:noWrap/>
            <w:vAlign w:val="center"/>
            <w:hideMark/>
          </w:tcPr>
          <w:p w14:paraId="20495667" w14:textId="0D6E5AC8" w:rsidR="00603D56" w:rsidRPr="00DC1E65" w:rsidRDefault="00EC0B14" w:rsidP="00F05C28">
            <w:pPr>
              <w:jc w:val="center"/>
              <w:rPr>
                <w:sz w:val="24"/>
                <w:szCs w:val="24"/>
                <w:lang w:val="ru-RU"/>
              </w:rPr>
            </w:pPr>
            <w:r w:rsidRPr="00DC1E65">
              <w:rPr>
                <w:sz w:val="24"/>
                <w:szCs w:val="24"/>
                <w:lang w:val="ru-RU"/>
              </w:rPr>
              <w:t>644,2</w:t>
            </w:r>
            <w:r w:rsidR="003C2C8E" w:rsidRPr="00DC1E65">
              <w:rPr>
                <w:sz w:val="24"/>
                <w:szCs w:val="24"/>
                <w:lang w:val="ru-RU"/>
              </w:rPr>
              <w:t>4</w:t>
            </w:r>
            <w:r w:rsidRPr="00DC1E65">
              <w:rPr>
                <w:sz w:val="24"/>
                <w:szCs w:val="24"/>
                <w:lang w:val="ru-RU"/>
              </w:rPr>
              <w:t>2</w:t>
            </w:r>
          </w:p>
        </w:tc>
      </w:tr>
    </w:tbl>
    <w:p w14:paraId="4D547705" w14:textId="77777777" w:rsidR="00603D56" w:rsidRDefault="00603D56" w:rsidP="0081050C">
      <w:pPr>
        <w:pStyle w:val="47"/>
        <w:numPr>
          <w:ilvl w:val="0"/>
          <w:numId w:val="0"/>
        </w:numPr>
        <w:ind w:left="567"/>
        <w:rPr>
          <w:rStyle w:val="afd"/>
        </w:rPr>
      </w:pPr>
    </w:p>
    <w:p w14:paraId="651C9F63" w14:textId="77777777" w:rsidR="00603D56" w:rsidRPr="00603D56" w:rsidRDefault="00603D56" w:rsidP="00603D56">
      <w:pPr>
        <w:pStyle w:val="2f"/>
      </w:pPr>
    </w:p>
    <w:p w14:paraId="40A2A253" w14:textId="0E45103B" w:rsidR="00E63153" w:rsidRDefault="00E63153" w:rsidP="00B320B7">
      <w:pPr>
        <w:pStyle w:val="47"/>
        <w:ind w:hanging="567"/>
      </w:pPr>
      <w:bookmarkStart w:id="316" w:name="_Toc196809516"/>
      <w:bookmarkStart w:id="317" w:name="_Toc227128787"/>
      <w:r w:rsidRPr="00F437C9">
        <w:t>Мероприятия по реконструкции (капитальному ремонту) тепловых сетей, со сроком ввода в эксплуатацию до 1990 года включительно</w:t>
      </w:r>
      <w:bookmarkEnd w:id="316"/>
      <w:r w:rsidR="00F437C9">
        <w:t>.</w:t>
      </w:r>
      <w:bookmarkEnd w:id="317"/>
    </w:p>
    <w:p w14:paraId="6D3F592D" w14:textId="77777777" w:rsidR="00F46D61" w:rsidRPr="0081050C" w:rsidRDefault="00F46D61" w:rsidP="00F46D61">
      <w:pPr>
        <w:pStyle w:val="a9"/>
        <w:rPr>
          <w:lang w:val="ru-RU"/>
        </w:rPr>
      </w:pPr>
    </w:p>
    <w:p w14:paraId="3A3A12C2" w14:textId="1CC72440" w:rsidR="00E63153" w:rsidRPr="00F75F73" w:rsidRDefault="00E63153" w:rsidP="0001579F">
      <w:pPr>
        <w:pStyle w:val="a9"/>
        <w:rPr>
          <w:rStyle w:val="afd"/>
          <w:szCs w:val="26"/>
          <w:lang w:val="ru-RU"/>
        </w:rPr>
      </w:pPr>
      <w:r w:rsidRPr="00F75F73">
        <w:rPr>
          <w:lang w:val="ru-RU"/>
        </w:rPr>
        <w:t xml:space="preserve">Мероприятия отражены в </w:t>
      </w:r>
      <w:r>
        <w:rPr>
          <w:lang w:val="ru-RU"/>
        </w:rPr>
        <w:t xml:space="preserve">Книге 8. </w:t>
      </w:r>
      <w:r w:rsidRPr="00F75F73">
        <w:rPr>
          <w:lang w:val="ru-RU"/>
        </w:rPr>
        <w:t>Приложени</w:t>
      </w:r>
      <w:r>
        <w:rPr>
          <w:lang w:val="ru-RU"/>
        </w:rPr>
        <w:t>е</w:t>
      </w:r>
      <w:r w:rsidRPr="00F75F73">
        <w:rPr>
          <w:lang w:val="ru-RU"/>
        </w:rPr>
        <w:t xml:space="preserve"> </w:t>
      </w:r>
      <w:r w:rsidR="0001579F">
        <w:rPr>
          <w:lang w:val="ru-RU"/>
        </w:rPr>
        <w:t>1,</w:t>
      </w:r>
      <w:r w:rsidR="00F46D61">
        <w:rPr>
          <w:lang w:val="ru-RU"/>
        </w:rPr>
        <w:t>2</w:t>
      </w:r>
      <w:r w:rsidRPr="00F75F73">
        <w:rPr>
          <w:lang w:val="ru-RU"/>
        </w:rPr>
        <w:t>.</w:t>
      </w:r>
      <w:r w:rsidRPr="00F75F73">
        <w:rPr>
          <w:rStyle w:val="afd"/>
          <w:szCs w:val="26"/>
          <w:lang w:val="ru-RU"/>
        </w:rPr>
        <w:t xml:space="preserve">    </w:t>
      </w:r>
    </w:p>
    <w:p w14:paraId="60EE76B0" w14:textId="77777777" w:rsidR="00E63153" w:rsidRPr="00F75F73" w:rsidRDefault="00E63153" w:rsidP="0001579F">
      <w:pPr>
        <w:pStyle w:val="a9"/>
        <w:rPr>
          <w:lang w:val="ru-RU"/>
        </w:rPr>
      </w:pPr>
      <w:r w:rsidRPr="00F75F73">
        <w:rPr>
          <w:lang w:val="ru-RU"/>
        </w:rPr>
        <w:t xml:space="preserve">После реконструкции (капитального ремонта) тепловых сетей, (с годом ввода в эксплуатацию до 1990 года включительно) в срок до 2035 года включительно, надежность расчетного уровня соблюдается во всех зонах действия источников тепловой энергии. </w:t>
      </w:r>
    </w:p>
    <w:p w14:paraId="374C3274" w14:textId="77777777" w:rsidR="00E63153" w:rsidRDefault="00E63153" w:rsidP="00E63153">
      <w:pPr>
        <w:rPr>
          <w:lang w:val="x-none" w:eastAsia="ru-RU"/>
        </w:rPr>
      </w:pPr>
    </w:p>
    <w:p w14:paraId="013850EE" w14:textId="0C0A8189" w:rsidR="00E63153" w:rsidRDefault="00F437C9" w:rsidP="0081050C">
      <w:pPr>
        <w:pStyle w:val="47"/>
      </w:pPr>
      <w:bookmarkStart w:id="318" w:name="_Toc196809517"/>
      <w:r w:rsidRPr="00F437C9">
        <w:lastRenderedPageBreak/>
        <w:t xml:space="preserve"> </w:t>
      </w:r>
      <w:bookmarkStart w:id="319" w:name="_Toc227128788"/>
      <w:r w:rsidR="00E63153" w:rsidRPr="00F437C9">
        <w:t>Мероприятия по реконструкции (капитальному ремонту) тепловых сетей (имеющих срок службы более 25 лет) в срок 2036-2045 гг</w:t>
      </w:r>
      <w:bookmarkEnd w:id="318"/>
      <w:r w:rsidR="00213D1A">
        <w:t>.</w:t>
      </w:r>
      <w:bookmarkEnd w:id="319"/>
    </w:p>
    <w:p w14:paraId="3B090FEC" w14:textId="77777777" w:rsidR="00F46D61" w:rsidRPr="0081050C" w:rsidRDefault="00F46D61" w:rsidP="00F46D61">
      <w:pPr>
        <w:pStyle w:val="a9"/>
        <w:rPr>
          <w:lang w:val="ru-RU"/>
        </w:rPr>
      </w:pPr>
    </w:p>
    <w:p w14:paraId="68856432" w14:textId="5DF318C0" w:rsidR="00E63153" w:rsidRPr="00F75F73" w:rsidRDefault="00E63153" w:rsidP="00E63153">
      <w:pPr>
        <w:ind w:firstLine="709"/>
        <w:jc w:val="both"/>
        <w:rPr>
          <w:rStyle w:val="afd"/>
          <w:sz w:val="26"/>
          <w:szCs w:val="26"/>
          <w:lang w:val="ru-RU"/>
        </w:rPr>
      </w:pPr>
      <w:r w:rsidRPr="00F75F73">
        <w:rPr>
          <w:sz w:val="26"/>
          <w:szCs w:val="26"/>
          <w:lang w:val="ru-RU"/>
        </w:rPr>
        <w:t xml:space="preserve">Мероприятия отражены в </w:t>
      </w:r>
      <w:r>
        <w:rPr>
          <w:sz w:val="26"/>
          <w:szCs w:val="26"/>
          <w:lang w:val="ru-RU"/>
        </w:rPr>
        <w:t xml:space="preserve">Книге 8. </w:t>
      </w:r>
      <w:r w:rsidRPr="00F75F73">
        <w:rPr>
          <w:sz w:val="26"/>
          <w:szCs w:val="26"/>
          <w:lang w:val="ru-RU"/>
        </w:rPr>
        <w:t>Приложени</w:t>
      </w:r>
      <w:r>
        <w:rPr>
          <w:sz w:val="26"/>
          <w:szCs w:val="26"/>
          <w:lang w:val="ru-RU"/>
        </w:rPr>
        <w:t>е</w:t>
      </w:r>
      <w:r w:rsidRPr="00F75F73">
        <w:rPr>
          <w:sz w:val="26"/>
          <w:szCs w:val="26"/>
          <w:lang w:val="ru-RU"/>
        </w:rPr>
        <w:t xml:space="preserve"> </w:t>
      </w:r>
      <w:r w:rsidR="00F46D61">
        <w:rPr>
          <w:sz w:val="26"/>
          <w:szCs w:val="26"/>
          <w:lang w:val="ru-RU"/>
        </w:rPr>
        <w:t>3,</w:t>
      </w:r>
      <w:r w:rsidR="00D93809">
        <w:rPr>
          <w:sz w:val="26"/>
          <w:szCs w:val="26"/>
          <w:lang w:val="ru-RU"/>
        </w:rPr>
        <w:t xml:space="preserve"> </w:t>
      </w:r>
      <w:r w:rsidR="00F46D61">
        <w:rPr>
          <w:sz w:val="26"/>
          <w:szCs w:val="26"/>
          <w:lang w:val="ru-RU"/>
        </w:rPr>
        <w:t>4</w:t>
      </w:r>
      <w:r w:rsidRPr="00F75F73">
        <w:rPr>
          <w:sz w:val="26"/>
          <w:szCs w:val="26"/>
          <w:lang w:val="ru-RU"/>
        </w:rPr>
        <w:t>.</w:t>
      </w:r>
      <w:r w:rsidRPr="00F75F73">
        <w:rPr>
          <w:rStyle w:val="afd"/>
          <w:sz w:val="26"/>
          <w:szCs w:val="26"/>
          <w:lang w:val="ru-RU"/>
        </w:rPr>
        <w:t xml:space="preserve">    </w:t>
      </w:r>
    </w:p>
    <w:p w14:paraId="192E1E54" w14:textId="0AA0287F" w:rsidR="00EE19A5" w:rsidRDefault="00E63153" w:rsidP="0001579F">
      <w:pPr>
        <w:ind w:firstLine="709"/>
        <w:jc w:val="both"/>
        <w:rPr>
          <w:sz w:val="26"/>
          <w:szCs w:val="26"/>
          <w:lang w:val="ru-RU"/>
        </w:rPr>
      </w:pPr>
      <w:r w:rsidRPr="00F75F73">
        <w:rPr>
          <w:sz w:val="26"/>
          <w:szCs w:val="26"/>
          <w:lang w:val="ru-RU"/>
        </w:rPr>
        <w:t>После реконструкции (капитального ремонта) тепловых сетей, (с годом ввода в эксплуатацию после 1990 года) в срок до 2045 года включительно, надежность расчетного уровня соблюдается во всех зонах действи</w:t>
      </w:r>
      <w:bookmarkStart w:id="320" w:name="_Toc196809518"/>
      <w:r w:rsidR="0001579F">
        <w:rPr>
          <w:sz w:val="26"/>
          <w:szCs w:val="26"/>
          <w:lang w:val="ru-RU"/>
        </w:rPr>
        <w:t xml:space="preserve">я источников тепловой энергии. </w:t>
      </w:r>
    </w:p>
    <w:p w14:paraId="3D3E4C74" w14:textId="59A483E8" w:rsidR="0001579F" w:rsidRDefault="0001579F" w:rsidP="0001579F">
      <w:pPr>
        <w:ind w:firstLine="709"/>
        <w:jc w:val="both"/>
        <w:rPr>
          <w:sz w:val="26"/>
          <w:szCs w:val="26"/>
          <w:lang w:val="ru-RU"/>
        </w:rPr>
      </w:pPr>
    </w:p>
    <w:p w14:paraId="112A3D84" w14:textId="77777777" w:rsidR="0001579F" w:rsidRPr="0001579F" w:rsidRDefault="0001579F" w:rsidP="0001579F">
      <w:pPr>
        <w:ind w:firstLine="709"/>
        <w:jc w:val="both"/>
        <w:rPr>
          <w:sz w:val="26"/>
          <w:szCs w:val="26"/>
          <w:lang w:val="ru-RU"/>
        </w:rPr>
      </w:pPr>
    </w:p>
    <w:p w14:paraId="64E68AEF" w14:textId="4458CB57" w:rsidR="00E63153" w:rsidRPr="00B323B1" w:rsidRDefault="00E63153" w:rsidP="00E63153">
      <w:pPr>
        <w:pStyle w:val="47"/>
      </w:pPr>
      <w:bookmarkStart w:id="321" w:name="_Toc227128789"/>
      <w:r w:rsidRPr="004333CC">
        <w:t>Сводная таблица мероприятий по реконструкции (капитальному ремонту) тепловых сетей города Череповца до 2045 года</w:t>
      </w:r>
      <w:bookmarkEnd w:id="320"/>
      <w:r w:rsidR="004333CC">
        <w:t>.</w:t>
      </w:r>
      <w:bookmarkEnd w:id="321"/>
    </w:p>
    <w:p w14:paraId="7B6CF160" w14:textId="77777777" w:rsidR="00E63153" w:rsidRDefault="00E63153" w:rsidP="00E63153">
      <w:pPr>
        <w:rPr>
          <w:lang w:val="x-none" w:eastAsia="ru-RU"/>
        </w:rPr>
      </w:pPr>
    </w:p>
    <w:tbl>
      <w:tblPr>
        <w:tblStyle w:val="aff0"/>
        <w:tblW w:w="0" w:type="auto"/>
        <w:tblLook w:val="04A0" w:firstRow="1" w:lastRow="0" w:firstColumn="1" w:lastColumn="0" w:noHBand="0" w:noVBand="1"/>
      </w:tblPr>
      <w:tblGrid>
        <w:gridCol w:w="817"/>
        <w:gridCol w:w="6577"/>
        <w:gridCol w:w="2807"/>
        <w:gridCol w:w="2122"/>
        <w:gridCol w:w="2465"/>
      </w:tblGrid>
      <w:tr w:rsidR="00F46D61" w:rsidRPr="009B4492" w14:paraId="5ABF2FF5" w14:textId="77777777" w:rsidTr="0001579F">
        <w:tc>
          <w:tcPr>
            <w:tcW w:w="817" w:type="dxa"/>
            <w:vAlign w:val="center"/>
          </w:tcPr>
          <w:p w14:paraId="47BB5DF9" w14:textId="77777777" w:rsidR="00F46D61" w:rsidRPr="00F46D61" w:rsidRDefault="00F46D61" w:rsidP="00F46D61">
            <w:pPr>
              <w:jc w:val="center"/>
              <w:rPr>
                <w:rFonts w:eastAsia="Arial" w:cs="Arial"/>
                <w:sz w:val="24"/>
                <w:szCs w:val="24"/>
                <w:lang w:val="ru-RU"/>
              </w:rPr>
            </w:pPr>
            <w:r w:rsidRPr="00F46D61">
              <w:rPr>
                <w:rFonts w:eastAsia="Arial" w:cs="Arial"/>
                <w:sz w:val="24"/>
                <w:szCs w:val="24"/>
                <w:lang w:val="ru-RU"/>
              </w:rPr>
              <w:t>№ п/п</w:t>
            </w:r>
          </w:p>
        </w:tc>
        <w:tc>
          <w:tcPr>
            <w:tcW w:w="6577" w:type="dxa"/>
            <w:vAlign w:val="center"/>
          </w:tcPr>
          <w:p w14:paraId="7A11050D" w14:textId="77777777" w:rsidR="00F46D61" w:rsidRPr="00F46D61" w:rsidRDefault="00F46D61" w:rsidP="00F46D61">
            <w:pPr>
              <w:ind w:firstLine="720"/>
              <w:jc w:val="center"/>
              <w:rPr>
                <w:rFonts w:eastAsia="Arial" w:cs="Arial"/>
                <w:sz w:val="24"/>
                <w:szCs w:val="24"/>
                <w:lang w:val="ru-RU"/>
              </w:rPr>
            </w:pPr>
            <w:r w:rsidRPr="00F46D61">
              <w:rPr>
                <w:rFonts w:eastAsia="Arial" w:cs="Arial"/>
                <w:sz w:val="24"/>
                <w:szCs w:val="24"/>
                <w:lang w:val="ru-RU"/>
              </w:rPr>
              <w:t>Перечень мероприятий</w:t>
            </w:r>
          </w:p>
        </w:tc>
        <w:tc>
          <w:tcPr>
            <w:tcW w:w="2807" w:type="dxa"/>
            <w:vAlign w:val="center"/>
          </w:tcPr>
          <w:p w14:paraId="79FBBDA1" w14:textId="77777777" w:rsidR="00F46D61" w:rsidRPr="00F46D61" w:rsidRDefault="00F46D61" w:rsidP="00F46D61">
            <w:pPr>
              <w:jc w:val="center"/>
              <w:rPr>
                <w:rFonts w:eastAsia="Arial" w:cs="Arial"/>
                <w:sz w:val="24"/>
                <w:szCs w:val="24"/>
                <w:lang w:val="ru-RU"/>
              </w:rPr>
            </w:pPr>
            <w:r w:rsidRPr="00F46D61">
              <w:rPr>
                <w:rFonts w:eastAsia="Arial" w:cs="Arial"/>
                <w:sz w:val="24"/>
                <w:szCs w:val="24"/>
                <w:lang w:val="ru-RU"/>
              </w:rPr>
              <w:t>Протяженность в 2-х трубном исполнении, км</w:t>
            </w:r>
          </w:p>
        </w:tc>
        <w:tc>
          <w:tcPr>
            <w:tcW w:w="2122" w:type="dxa"/>
            <w:vAlign w:val="center"/>
          </w:tcPr>
          <w:p w14:paraId="49A6B7B5" w14:textId="77777777" w:rsidR="00F46D61" w:rsidRPr="00F46D61" w:rsidRDefault="00F46D61" w:rsidP="00F46D61">
            <w:pPr>
              <w:jc w:val="center"/>
              <w:rPr>
                <w:rFonts w:eastAsia="Arial" w:cs="Arial"/>
                <w:sz w:val="24"/>
                <w:szCs w:val="24"/>
                <w:lang w:val="ru-RU"/>
              </w:rPr>
            </w:pPr>
            <w:r w:rsidRPr="00F46D61">
              <w:rPr>
                <w:rFonts w:eastAsia="Arial" w:cs="Arial"/>
                <w:sz w:val="24"/>
                <w:szCs w:val="24"/>
                <w:lang w:val="ru-RU"/>
              </w:rPr>
              <w:t>Год реализации</w:t>
            </w:r>
          </w:p>
        </w:tc>
        <w:tc>
          <w:tcPr>
            <w:tcW w:w="2465" w:type="dxa"/>
            <w:vAlign w:val="center"/>
          </w:tcPr>
          <w:p w14:paraId="1BE27C17" w14:textId="77777777" w:rsidR="00F46D61" w:rsidRPr="00F46D61" w:rsidRDefault="00F46D61" w:rsidP="00F46D61">
            <w:pPr>
              <w:jc w:val="center"/>
              <w:rPr>
                <w:rFonts w:eastAsia="Arial" w:cs="Arial"/>
                <w:sz w:val="24"/>
                <w:szCs w:val="24"/>
                <w:lang w:val="ru-RU"/>
              </w:rPr>
            </w:pPr>
            <w:r w:rsidRPr="00F46D61">
              <w:rPr>
                <w:rFonts w:eastAsia="Arial" w:cs="Arial"/>
                <w:sz w:val="24"/>
                <w:szCs w:val="24"/>
                <w:lang w:val="ru-RU"/>
              </w:rPr>
              <w:t>Стоимость без НДС, млн. руб.</w:t>
            </w:r>
          </w:p>
        </w:tc>
      </w:tr>
      <w:tr w:rsidR="00F46D61" w:rsidRPr="00F46D61" w14:paraId="7EF81BCC" w14:textId="77777777" w:rsidTr="0001579F">
        <w:tc>
          <w:tcPr>
            <w:tcW w:w="817" w:type="dxa"/>
            <w:vAlign w:val="center"/>
          </w:tcPr>
          <w:p w14:paraId="739FAD48" w14:textId="7F859924" w:rsidR="00F46D61" w:rsidRPr="00F46D61" w:rsidRDefault="00F46D61" w:rsidP="00F46D61">
            <w:pPr>
              <w:jc w:val="center"/>
              <w:rPr>
                <w:rFonts w:eastAsia="Arial" w:cs="Arial"/>
                <w:sz w:val="24"/>
                <w:szCs w:val="24"/>
                <w:lang w:val="ru-RU"/>
              </w:rPr>
            </w:pPr>
            <w:r>
              <w:rPr>
                <w:rFonts w:eastAsia="Arial" w:cs="Arial"/>
                <w:sz w:val="24"/>
                <w:szCs w:val="24"/>
                <w:lang w:val="ru-RU"/>
              </w:rPr>
              <w:t>1</w:t>
            </w:r>
          </w:p>
        </w:tc>
        <w:tc>
          <w:tcPr>
            <w:tcW w:w="6577" w:type="dxa"/>
            <w:vAlign w:val="center"/>
          </w:tcPr>
          <w:p w14:paraId="4FC796D8" w14:textId="77777777" w:rsidR="00F46D61" w:rsidRPr="00F46D61" w:rsidRDefault="00F46D61" w:rsidP="00F46D61">
            <w:pPr>
              <w:ind w:firstLine="720"/>
              <w:jc w:val="center"/>
              <w:rPr>
                <w:rFonts w:eastAsia="Arial" w:cs="Arial"/>
                <w:sz w:val="24"/>
                <w:szCs w:val="24"/>
                <w:lang w:val="ru-RU"/>
              </w:rPr>
            </w:pPr>
            <w:r w:rsidRPr="00F46D61">
              <w:rPr>
                <w:rFonts w:eastAsia="Arial" w:cs="Arial"/>
                <w:sz w:val="24"/>
                <w:szCs w:val="24"/>
                <w:lang w:val="ru-RU"/>
              </w:rPr>
              <w:t>Мероприятия по капитальному ремонту и реконструкции тепловых сетей, планируемые МУП города Череповца Теплоэнергия.</w:t>
            </w:r>
          </w:p>
          <w:p w14:paraId="36F2C7B1" w14:textId="77777777" w:rsidR="00F46D61" w:rsidRPr="00F46D61" w:rsidRDefault="00F46D61" w:rsidP="00F46D61">
            <w:pPr>
              <w:ind w:firstLine="720"/>
              <w:jc w:val="center"/>
              <w:rPr>
                <w:rFonts w:eastAsia="Arial" w:cs="Arial"/>
                <w:sz w:val="24"/>
                <w:szCs w:val="24"/>
                <w:lang w:val="ru-RU"/>
              </w:rPr>
            </w:pPr>
          </w:p>
        </w:tc>
        <w:tc>
          <w:tcPr>
            <w:tcW w:w="2807" w:type="dxa"/>
            <w:vAlign w:val="center"/>
          </w:tcPr>
          <w:p w14:paraId="1AE3A85F" w14:textId="495AB877" w:rsidR="00F46D61" w:rsidRPr="00F46D61" w:rsidRDefault="004B22E6" w:rsidP="00F46D61">
            <w:pPr>
              <w:jc w:val="center"/>
              <w:rPr>
                <w:rFonts w:eastAsia="Arial" w:cs="Arial"/>
                <w:sz w:val="24"/>
                <w:szCs w:val="24"/>
                <w:lang w:val="ru-RU"/>
              </w:rPr>
            </w:pPr>
            <w:r>
              <w:rPr>
                <w:rFonts w:eastAsia="Arial" w:cs="Arial"/>
                <w:sz w:val="24"/>
                <w:szCs w:val="24"/>
                <w:lang w:val="ru-RU"/>
              </w:rPr>
              <w:t>17,292</w:t>
            </w:r>
          </w:p>
        </w:tc>
        <w:tc>
          <w:tcPr>
            <w:tcW w:w="2122" w:type="dxa"/>
            <w:vAlign w:val="center"/>
          </w:tcPr>
          <w:p w14:paraId="2ABEFA89" w14:textId="77777777" w:rsidR="00F46D61" w:rsidRPr="00F46D61" w:rsidRDefault="00F46D61" w:rsidP="00F46D61">
            <w:pPr>
              <w:jc w:val="center"/>
              <w:rPr>
                <w:rFonts w:eastAsia="Arial" w:cs="Arial"/>
                <w:sz w:val="24"/>
                <w:szCs w:val="24"/>
                <w:lang w:val="ru-RU"/>
              </w:rPr>
            </w:pPr>
            <w:r w:rsidRPr="00F46D61">
              <w:rPr>
                <w:rFonts w:eastAsia="Arial" w:cs="Arial"/>
                <w:sz w:val="24"/>
                <w:szCs w:val="24"/>
                <w:lang w:val="ru-RU"/>
              </w:rPr>
              <w:t>2026 -2027</w:t>
            </w:r>
          </w:p>
        </w:tc>
        <w:tc>
          <w:tcPr>
            <w:tcW w:w="2465" w:type="dxa"/>
            <w:vAlign w:val="center"/>
          </w:tcPr>
          <w:p w14:paraId="7B9E322E" w14:textId="07D7B062" w:rsidR="00F46D61" w:rsidRPr="00F46D61" w:rsidRDefault="004B22E6" w:rsidP="00F46D61">
            <w:pPr>
              <w:jc w:val="center"/>
              <w:rPr>
                <w:rFonts w:eastAsia="Arial" w:cs="Arial"/>
                <w:sz w:val="24"/>
                <w:szCs w:val="24"/>
                <w:lang w:val="ru-RU"/>
              </w:rPr>
            </w:pPr>
            <w:r>
              <w:rPr>
                <w:rFonts w:eastAsia="Arial" w:cs="Arial"/>
                <w:sz w:val="24"/>
                <w:szCs w:val="24"/>
                <w:lang w:val="ru-RU"/>
              </w:rPr>
              <w:t>1138,835</w:t>
            </w:r>
          </w:p>
        </w:tc>
      </w:tr>
      <w:tr w:rsidR="00F46D61" w:rsidRPr="00F46D61" w14:paraId="71E6CE6F" w14:textId="77777777" w:rsidTr="0001579F">
        <w:tc>
          <w:tcPr>
            <w:tcW w:w="817" w:type="dxa"/>
            <w:vAlign w:val="center"/>
          </w:tcPr>
          <w:p w14:paraId="0F4F6284" w14:textId="4350FFFA" w:rsidR="00F46D61" w:rsidRPr="00F46D61" w:rsidRDefault="00F46D61" w:rsidP="00F46D61">
            <w:pPr>
              <w:jc w:val="center"/>
              <w:rPr>
                <w:rFonts w:eastAsia="Arial" w:cs="Arial"/>
                <w:sz w:val="24"/>
                <w:szCs w:val="24"/>
                <w:lang w:val="ru-RU"/>
              </w:rPr>
            </w:pPr>
            <w:r>
              <w:rPr>
                <w:rFonts w:eastAsia="Arial" w:cs="Arial"/>
                <w:sz w:val="24"/>
                <w:szCs w:val="24"/>
                <w:lang w:val="ru-RU"/>
              </w:rPr>
              <w:t>2</w:t>
            </w:r>
          </w:p>
        </w:tc>
        <w:tc>
          <w:tcPr>
            <w:tcW w:w="6577" w:type="dxa"/>
            <w:vAlign w:val="center"/>
          </w:tcPr>
          <w:p w14:paraId="738309BD" w14:textId="77777777" w:rsidR="00F46D61" w:rsidRPr="00F46D61" w:rsidRDefault="00F46D61" w:rsidP="00F46D61">
            <w:pPr>
              <w:ind w:firstLine="720"/>
              <w:jc w:val="center"/>
              <w:rPr>
                <w:rFonts w:eastAsia="Arial" w:cs="Arial"/>
                <w:sz w:val="24"/>
                <w:szCs w:val="24"/>
                <w:lang w:val="ru-RU"/>
              </w:rPr>
            </w:pPr>
            <w:r w:rsidRPr="00F46D61">
              <w:rPr>
                <w:rFonts w:eastAsia="Arial" w:cs="Arial"/>
                <w:sz w:val="24"/>
                <w:szCs w:val="24"/>
                <w:lang w:val="ru-RU"/>
              </w:rPr>
              <w:t>Мероприятия по реконструкции (капитальному ремонту) тепловых сетей, со сроком ввода в эксплуатацию до1990 года включительно.</w:t>
            </w:r>
          </w:p>
          <w:p w14:paraId="051982D0" w14:textId="77777777" w:rsidR="00F46D61" w:rsidRPr="00F46D61" w:rsidRDefault="00F46D61" w:rsidP="00F46D61">
            <w:pPr>
              <w:ind w:firstLine="720"/>
              <w:jc w:val="center"/>
              <w:rPr>
                <w:rFonts w:eastAsia="Arial" w:cs="Arial"/>
                <w:sz w:val="24"/>
                <w:szCs w:val="24"/>
                <w:lang w:val="ru-RU"/>
              </w:rPr>
            </w:pPr>
          </w:p>
        </w:tc>
        <w:tc>
          <w:tcPr>
            <w:tcW w:w="2807" w:type="dxa"/>
            <w:vAlign w:val="center"/>
          </w:tcPr>
          <w:p w14:paraId="3EBC0F4C" w14:textId="13C25CF8" w:rsidR="00F46D61" w:rsidRPr="00F46D61" w:rsidRDefault="004B22E6" w:rsidP="00F46D61">
            <w:pPr>
              <w:jc w:val="center"/>
              <w:rPr>
                <w:rFonts w:eastAsia="Arial" w:cs="Arial"/>
                <w:sz w:val="24"/>
                <w:szCs w:val="24"/>
                <w:lang w:val="ru-RU"/>
              </w:rPr>
            </w:pPr>
            <w:r>
              <w:rPr>
                <w:rFonts w:eastAsia="Arial" w:cs="Arial"/>
                <w:sz w:val="24"/>
                <w:szCs w:val="24"/>
                <w:lang w:val="ru-RU"/>
              </w:rPr>
              <w:t>126,158</w:t>
            </w:r>
          </w:p>
        </w:tc>
        <w:tc>
          <w:tcPr>
            <w:tcW w:w="2122" w:type="dxa"/>
            <w:vAlign w:val="center"/>
          </w:tcPr>
          <w:p w14:paraId="4FA3B71E" w14:textId="77777777" w:rsidR="00F46D61" w:rsidRPr="00F46D61" w:rsidRDefault="00F46D61" w:rsidP="00F46D61">
            <w:pPr>
              <w:jc w:val="center"/>
              <w:rPr>
                <w:rFonts w:eastAsia="Arial" w:cs="Arial"/>
                <w:sz w:val="24"/>
                <w:szCs w:val="24"/>
                <w:lang w:val="ru-RU"/>
              </w:rPr>
            </w:pPr>
            <w:r w:rsidRPr="00F46D61">
              <w:rPr>
                <w:rFonts w:eastAsia="Arial" w:cs="Arial"/>
                <w:sz w:val="24"/>
                <w:szCs w:val="24"/>
                <w:lang w:val="ru-RU"/>
              </w:rPr>
              <w:t>2028 -2035</w:t>
            </w:r>
          </w:p>
        </w:tc>
        <w:tc>
          <w:tcPr>
            <w:tcW w:w="2465" w:type="dxa"/>
            <w:vAlign w:val="center"/>
          </w:tcPr>
          <w:p w14:paraId="56B4D1F0" w14:textId="0BFD027F" w:rsidR="00F46D61" w:rsidRPr="00F46D61" w:rsidRDefault="004B22E6" w:rsidP="00F46D61">
            <w:pPr>
              <w:jc w:val="center"/>
              <w:rPr>
                <w:rFonts w:eastAsia="Arial" w:cs="Arial"/>
                <w:sz w:val="24"/>
                <w:szCs w:val="24"/>
                <w:lang w:val="ru-RU"/>
              </w:rPr>
            </w:pPr>
            <w:r>
              <w:rPr>
                <w:rFonts w:eastAsia="Arial" w:cs="Arial"/>
                <w:sz w:val="24"/>
                <w:szCs w:val="24"/>
                <w:lang w:val="ru-RU"/>
              </w:rPr>
              <w:t>7588,075</w:t>
            </w:r>
          </w:p>
        </w:tc>
      </w:tr>
      <w:tr w:rsidR="00F46D61" w:rsidRPr="00F46D61" w14:paraId="7C7A84B4" w14:textId="77777777" w:rsidTr="0001579F">
        <w:tc>
          <w:tcPr>
            <w:tcW w:w="817" w:type="dxa"/>
            <w:tcBorders>
              <w:bottom w:val="single" w:sz="4" w:space="0" w:color="auto"/>
            </w:tcBorders>
            <w:vAlign w:val="center"/>
          </w:tcPr>
          <w:p w14:paraId="5EC08180" w14:textId="7C90984E" w:rsidR="00F46D61" w:rsidRPr="00F46D61" w:rsidRDefault="00F46D61" w:rsidP="00F46D61">
            <w:pPr>
              <w:widowControl/>
              <w:autoSpaceDE/>
              <w:autoSpaceDN/>
              <w:jc w:val="center"/>
              <w:rPr>
                <w:sz w:val="24"/>
                <w:szCs w:val="24"/>
                <w:lang w:val="ru-RU"/>
              </w:rPr>
            </w:pPr>
            <w:r>
              <w:rPr>
                <w:sz w:val="24"/>
                <w:szCs w:val="24"/>
                <w:lang w:val="ru-RU"/>
              </w:rPr>
              <w:t>3</w:t>
            </w:r>
          </w:p>
        </w:tc>
        <w:tc>
          <w:tcPr>
            <w:tcW w:w="6577" w:type="dxa"/>
            <w:tcBorders>
              <w:bottom w:val="single" w:sz="4" w:space="0" w:color="auto"/>
            </w:tcBorders>
            <w:vAlign w:val="center"/>
          </w:tcPr>
          <w:p w14:paraId="1A34E604" w14:textId="77777777" w:rsidR="00F46D61" w:rsidRPr="00F46D61" w:rsidRDefault="00F46D61" w:rsidP="00F46D61">
            <w:pPr>
              <w:ind w:firstLine="720"/>
              <w:jc w:val="center"/>
              <w:rPr>
                <w:rFonts w:eastAsia="Arial" w:cs="Arial"/>
                <w:sz w:val="24"/>
                <w:szCs w:val="24"/>
                <w:lang w:val="ru-RU"/>
              </w:rPr>
            </w:pPr>
            <w:r w:rsidRPr="00F46D61">
              <w:rPr>
                <w:rFonts w:eastAsia="Arial" w:cs="Arial"/>
                <w:sz w:val="24"/>
                <w:szCs w:val="24"/>
                <w:lang w:val="ru-RU"/>
              </w:rPr>
              <w:t>Мероприятия по реконструкции (капитальному ремонту) тепловых сетей (имеющих срок службы более 25 лет) в срок 2036-2045 гг.</w:t>
            </w:r>
          </w:p>
          <w:p w14:paraId="7A68EB1C" w14:textId="77777777" w:rsidR="00F46D61" w:rsidRPr="00F46D61" w:rsidRDefault="00F46D61" w:rsidP="00EE7C78">
            <w:pPr>
              <w:rPr>
                <w:rFonts w:eastAsia="Arial" w:cs="Arial"/>
                <w:sz w:val="24"/>
                <w:szCs w:val="24"/>
                <w:lang w:val="ru-RU"/>
              </w:rPr>
            </w:pPr>
          </w:p>
        </w:tc>
        <w:tc>
          <w:tcPr>
            <w:tcW w:w="2807" w:type="dxa"/>
            <w:tcBorders>
              <w:bottom w:val="single" w:sz="4" w:space="0" w:color="auto"/>
            </w:tcBorders>
            <w:vAlign w:val="center"/>
          </w:tcPr>
          <w:p w14:paraId="26109233" w14:textId="77777777" w:rsidR="00F46D61" w:rsidRPr="00F46D61" w:rsidRDefault="00F46D61" w:rsidP="00F46D61">
            <w:pPr>
              <w:jc w:val="center"/>
              <w:rPr>
                <w:rFonts w:eastAsia="Arial" w:cs="Arial"/>
                <w:sz w:val="24"/>
                <w:szCs w:val="24"/>
                <w:lang w:val="ru-RU"/>
              </w:rPr>
            </w:pPr>
            <w:r w:rsidRPr="00F46D61">
              <w:rPr>
                <w:rFonts w:eastAsia="Arial" w:cs="Arial"/>
                <w:sz w:val="24"/>
                <w:szCs w:val="24"/>
                <w:lang w:val="ru-RU"/>
              </w:rPr>
              <w:t>202</w:t>
            </w:r>
          </w:p>
        </w:tc>
        <w:tc>
          <w:tcPr>
            <w:tcW w:w="2122" w:type="dxa"/>
            <w:tcBorders>
              <w:bottom w:val="single" w:sz="4" w:space="0" w:color="auto"/>
            </w:tcBorders>
            <w:vAlign w:val="center"/>
          </w:tcPr>
          <w:p w14:paraId="64C5801F" w14:textId="77777777" w:rsidR="00F46D61" w:rsidRPr="00F46D61" w:rsidRDefault="00F46D61" w:rsidP="00F46D61">
            <w:pPr>
              <w:jc w:val="center"/>
              <w:rPr>
                <w:rFonts w:eastAsia="Arial" w:cs="Arial"/>
                <w:sz w:val="24"/>
                <w:szCs w:val="24"/>
                <w:lang w:val="ru-RU"/>
              </w:rPr>
            </w:pPr>
            <w:r w:rsidRPr="00F46D61">
              <w:rPr>
                <w:rFonts w:eastAsia="Arial" w:cs="Arial"/>
                <w:sz w:val="24"/>
                <w:szCs w:val="24"/>
                <w:lang w:val="ru-RU"/>
              </w:rPr>
              <w:t>2036-2045</w:t>
            </w:r>
          </w:p>
        </w:tc>
        <w:tc>
          <w:tcPr>
            <w:tcW w:w="2465" w:type="dxa"/>
            <w:tcBorders>
              <w:bottom w:val="single" w:sz="4" w:space="0" w:color="auto"/>
            </w:tcBorders>
            <w:vAlign w:val="center"/>
          </w:tcPr>
          <w:p w14:paraId="07D11E0D" w14:textId="77777777" w:rsidR="00F46D61" w:rsidRPr="00F46D61" w:rsidRDefault="00F46D61" w:rsidP="00F46D61">
            <w:pPr>
              <w:jc w:val="center"/>
              <w:rPr>
                <w:rFonts w:eastAsia="Arial" w:cs="Arial"/>
                <w:sz w:val="24"/>
                <w:szCs w:val="24"/>
              </w:rPr>
            </w:pPr>
            <w:r w:rsidRPr="00F46D61">
              <w:rPr>
                <w:rFonts w:eastAsia="Arial" w:cs="Arial"/>
                <w:sz w:val="24"/>
                <w:szCs w:val="24"/>
                <w:lang w:val="ru-RU"/>
              </w:rPr>
              <w:t>13010,9</w:t>
            </w:r>
          </w:p>
        </w:tc>
      </w:tr>
      <w:tr w:rsidR="00F46D61" w:rsidRPr="00F46D61" w14:paraId="0A891638" w14:textId="77777777" w:rsidTr="0001579F">
        <w:tc>
          <w:tcPr>
            <w:tcW w:w="817" w:type="dxa"/>
            <w:tcBorders>
              <w:top w:val="single" w:sz="4" w:space="0" w:color="auto"/>
              <w:left w:val="single" w:sz="4" w:space="0" w:color="auto"/>
              <w:bottom w:val="single" w:sz="4" w:space="0" w:color="auto"/>
              <w:right w:val="single" w:sz="4" w:space="0" w:color="auto"/>
            </w:tcBorders>
            <w:vAlign w:val="center"/>
          </w:tcPr>
          <w:p w14:paraId="0341DF23" w14:textId="77777777" w:rsidR="00F46D61" w:rsidRPr="00F46D61" w:rsidRDefault="00F46D61" w:rsidP="00F46D61">
            <w:pPr>
              <w:ind w:firstLine="720"/>
              <w:jc w:val="center"/>
              <w:rPr>
                <w:rFonts w:eastAsia="Arial" w:cs="Arial"/>
                <w:sz w:val="24"/>
                <w:szCs w:val="24"/>
                <w:lang w:val="ru-RU"/>
              </w:rPr>
            </w:pPr>
          </w:p>
        </w:tc>
        <w:tc>
          <w:tcPr>
            <w:tcW w:w="6577" w:type="dxa"/>
            <w:tcBorders>
              <w:top w:val="single" w:sz="4" w:space="0" w:color="auto"/>
              <w:left w:val="single" w:sz="4" w:space="0" w:color="auto"/>
              <w:bottom w:val="single" w:sz="4" w:space="0" w:color="auto"/>
              <w:right w:val="single" w:sz="4" w:space="0" w:color="auto"/>
            </w:tcBorders>
            <w:vAlign w:val="center"/>
          </w:tcPr>
          <w:p w14:paraId="1119EADB" w14:textId="77777777" w:rsidR="00F46D61" w:rsidRPr="00F46D61" w:rsidRDefault="00F46D61" w:rsidP="00F46D61">
            <w:pPr>
              <w:ind w:firstLine="720"/>
              <w:jc w:val="center"/>
              <w:rPr>
                <w:rFonts w:eastAsia="Arial" w:cs="Arial"/>
                <w:sz w:val="24"/>
                <w:szCs w:val="24"/>
                <w:lang w:val="ru-RU"/>
              </w:rPr>
            </w:pPr>
            <w:r w:rsidRPr="00F46D61">
              <w:rPr>
                <w:rFonts w:eastAsia="Arial" w:cs="Arial"/>
                <w:sz w:val="24"/>
                <w:szCs w:val="24"/>
                <w:lang w:val="ru-RU"/>
              </w:rPr>
              <w:t>Всего:</w:t>
            </w:r>
          </w:p>
        </w:tc>
        <w:tc>
          <w:tcPr>
            <w:tcW w:w="2807" w:type="dxa"/>
            <w:tcBorders>
              <w:top w:val="single" w:sz="4" w:space="0" w:color="auto"/>
              <w:left w:val="single" w:sz="4" w:space="0" w:color="auto"/>
              <w:bottom w:val="single" w:sz="4" w:space="0" w:color="auto"/>
              <w:right w:val="single" w:sz="4" w:space="0" w:color="auto"/>
            </w:tcBorders>
            <w:vAlign w:val="center"/>
          </w:tcPr>
          <w:p w14:paraId="2A537C53" w14:textId="3F53359A" w:rsidR="00F46D61" w:rsidRPr="00F46D61" w:rsidRDefault="004B22E6" w:rsidP="00F46D61">
            <w:pPr>
              <w:jc w:val="center"/>
              <w:rPr>
                <w:rFonts w:eastAsia="Arial" w:cs="Arial"/>
                <w:sz w:val="24"/>
                <w:szCs w:val="24"/>
                <w:lang w:val="ru-RU"/>
              </w:rPr>
            </w:pPr>
            <w:r>
              <w:rPr>
                <w:rFonts w:eastAsia="Arial" w:cs="Arial"/>
                <w:sz w:val="24"/>
                <w:szCs w:val="24"/>
                <w:lang w:val="ru-RU"/>
              </w:rPr>
              <w:fldChar w:fldCharType="begin"/>
            </w:r>
            <w:r>
              <w:rPr>
                <w:rFonts w:eastAsia="Arial" w:cs="Arial"/>
                <w:sz w:val="24"/>
                <w:szCs w:val="24"/>
                <w:lang w:val="ru-RU"/>
              </w:rPr>
              <w:instrText xml:space="preserve"> =SUM(ABOVE) </w:instrText>
            </w:r>
            <w:r>
              <w:rPr>
                <w:rFonts w:eastAsia="Arial" w:cs="Arial"/>
                <w:sz w:val="24"/>
                <w:szCs w:val="24"/>
                <w:lang w:val="ru-RU"/>
              </w:rPr>
              <w:fldChar w:fldCharType="separate"/>
            </w:r>
            <w:r>
              <w:rPr>
                <w:rFonts w:eastAsia="Arial" w:cs="Arial"/>
                <w:noProof/>
                <w:sz w:val="24"/>
                <w:szCs w:val="24"/>
                <w:lang w:val="ru-RU"/>
              </w:rPr>
              <w:t>345,45</w:t>
            </w:r>
            <w:r>
              <w:rPr>
                <w:rFonts w:eastAsia="Arial" w:cs="Arial"/>
                <w:sz w:val="24"/>
                <w:szCs w:val="24"/>
                <w:lang w:val="ru-RU"/>
              </w:rPr>
              <w:fldChar w:fldCharType="end"/>
            </w:r>
          </w:p>
        </w:tc>
        <w:tc>
          <w:tcPr>
            <w:tcW w:w="2122" w:type="dxa"/>
            <w:tcBorders>
              <w:top w:val="single" w:sz="4" w:space="0" w:color="auto"/>
              <w:left w:val="single" w:sz="4" w:space="0" w:color="auto"/>
              <w:bottom w:val="single" w:sz="4" w:space="0" w:color="auto"/>
              <w:right w:val="single" w:sz="4" w:space="0" w:color="auto"/>
            </w:tcBorders>
            <w:vAlign w:val="center"/>
          </w:tcPr>
          <w:p w14:paraId="5FD53F70" w14:textId="77777777" w:rsidR="00F46D61" w:rsidRPr="00F46D61" w:rsidRDefault="00F46D61" w:rsidP="00F46D61">
            <w:pPr>
              <w:ind w:firstLine="720"/>
              <w:jc w:val="center"/>
              <w:rPr>
                <w:rFonts w:eastAsia="Arial" w:cs="Arial"/>
                <w:sz w:val="24"/>
                <w:szCs w:val="24"/>
                <w:lang w:val="ru-RU"/>
              </w:rPr>
            </w:pPr>
          </w:p>
        </w:tc>
        <w:tc>
          <w:tcPr>
            <w:tcW w:w="2465" w:type="dxa"/>
            <w:tcBorders>
              <w:top w:val="single" w:sz="4" w:space="0" w:color="auto"/>
              <w:left w:val="single" w:sz="4" w:space="0" w:color="auto"/>
              <w:bottom w:val="single" w:sz="4" w:space="0" w:color="auto"/>
              <w:right w:val="single" w:sz="4" w:space="0" w:color="auto"/>
            </w:tcBorders>
            <w:vAlign w:val="center"/>
          </w:tcPr>
          <w:p w14:paraId="12EF89E0" w14:textId="199773B7" w:rsidR="00F46D61" w:rsidRPr="00F46D61" w:rsidRDefault="004B22E6" w:rsidP="00F46D61">
            <w:pPr>
              <w:jc w:val="center"/>
              <w:rPr>
                <w:rFonts w:eastAsia="Arial" w:cs="Arial"/>
                <w:sz w:val="24"/>
                <w:szCs w:val="24"/>
                <w:lang w:val="ru-RU"/>
              </w:rPr>
            </w:pPr>
            <w:r>
              <w:rPr>
                <w:rFonts w:eastAsia="Arial" w:cs="Arial"/>
                <w:sz w:val="24"/>
                <w:szCs w:val="24"/>
                <w:lang w:val="ru-RU"/>
              </w:rPr>
              <w:fldChar w:fldCharType="begin"/>
            </w:r>
            <w:r>
              <w:rPr>
                <w:rFonts w:eastAsia="Arial" w:cs="Arial"/>
                <w:sz w:val="24"/>
                <w:szCs w:val="24"/>
                <w:lang w:val="ru-RU"/>
              </w:rPr>
              <w:instrText xml:space="preserve"> =SUM(ABOVE) </w:instrText>
            </w:r>
            <w:r>
              <w:rPr>
                <w:rFonts w:eastAsia="Arial" w:cs="Arial"/>
                <w:sz w:val="24"/>
                <w:szCs w:val="24"/>
                <w:lang w:val="ru-RU"/>
              </w:rPr>
              <w:fldChar w:fldCharType="separate"/>
            </w:r>
            <w:r>
              <w:rPr>
                <w:rFonts w:eastAsia="Arial" w:cs="Arial"/>
                <w:noProof/>
                <w:sz w:val="24"/>
                <w:szCs w:val="24"/>
                <w:lang w:val="ru-RU"/>
              </w:rPr>
              <w:t>21737,81</w:t>
            </w:r>
            <w:r>
              <w:rPr>
                <w:rFonts w:eastAsia="Arial" w:cs="Arial"/>
                <w:sz w:val="24"/>
                <w:szCs w:val="24"/>
                <w:lang w:val="ru-RU"/>
              </w:rPr>
              <w:fldChar w:fldCharType="end"/>
            </w:r>
          </w:p>
        </w:tc>
      </w:tr>
    </w:tbl>
    <w:p w14:paraId="43766B62" w14:textId="77777777" w:rsidR="00E63153" w:rsidRDefault="00E63153" w:rsidP="00E63153">
      <w:pPr>
        <w:rPr>
          <w:lang w:val="x-none" w:eastAsia="ru-RU"/>
        </w:rPr>
      </w:pPr>
    </w:p>
    <w:p w14:paraId="094060CC" w14:textId="5449923E" w:rsidR="00A81414" w:rsidRDefault="00A81414" w:rsidP="00E63153">
      <w:pPr>
        <w:rPr>
          <w:lang w:val="x-none" w:eastAsia="ru-RU"/>
        </w:rPr>
      </w:pPr>
    </w:p>
    <w:p w14:paraId="257C4212" w14:textId="700954CF" w:rsidR="00DC1E65" w:rsidRDefault="00DC1E65" w:rsidP="00E63153">
      <w:pPr>
        <w:rPr>
          <w:lang w:val="x-none" w:eastAsia="ru-RU"/>
        </w:rPr>
      </w:pPr>
    </w:p>
    <w:p w14:paraId="782EA66F" w14:textId="26105FD1" w:rsidR="00F8064F" w:rsidRDefault="00F8064F" w:rsidP="00F8064F">
      <w:pPr>
        <w:pStyle w:val="2b"/>
        <w:rPr>
          <w:lang w:eastAsia="ru-RU"/>
        </w:rPr>
      </w:pPr>
      <w:bookmarkStart w:id="322" w:name="_Toc230274779"/>
      <w:r w:rsidRPr="001018BF">
        <w:rPr>
          <w:lang w:eastAsia="ru-RU"/>
        </w:rPr>
        <w:t>Мероприятия режимного характера, для повышения надежности и эффективности работы систем теплоснабжения.</w:t>
      </w:r>
      <w:bookmarkEnd w:id="322"/>
    </w:p>
    <w:p w14:paraId="5D388BB2" w14:textId="116E0D5D" w:rsidR="00F8064F" w:rsidRPr="009B5271" w:rsidRDefault="00F8064F" w:rsidP="00F8064F">
      <w:pPr>
        <w:pStyle w:val="a9"/>
        <w:rPr>
          <w:lang w:val="ru-RU" w:eastAsia="ru-RU"/>
        </w:rPr>
      </w:pPr>
    </w:p>
    <w:tbl>
      <w:tblPr>
        <w:tblpPr w:leftFromText="180" w:rightFromText="180" w:vertAnchor="text" w:tblpXSpec="center" w:tblpY="1"/>
        <w:tblOverlap w:val="never"/>
        <w:tblW w:w="14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56"/>
        <w:gridCol w:w="5594"/>
        <w:gridCol w:w="3107"/>
        <w:gridCol w:w="3520"/>
      </w:tblGrid>
      <w:tr w:rsidR="00F8064F" w:rsidRPr="009B4492" w14:paraId="5FE0B2AA" w14:textId="77777777" w:rsidTr="00D93809">
        <w:trPr>
          <w:trHeight w:val="770"/>
          <w:tblHeader/>
          <w:jc w:val="center"/>
        </w:trPr>
        <w:tc>
          <w:tcPr>
            <w:tcW w:w="2656" w:type="dxa"/>
            <w:vAlign w:val="center"/>
            <w:hideMark/>
          </w:tcPr>
          <w:p w14:paraId="6F40E975" w14:textId="77777777" w:rsidR="00D93809" w:rsidRDefault="00F8064F" w:rsidP="00D93809">
            <w:pPr>
              <w:tabs>
                <w:tab w:val="center" w:pos="4677"/>
                <w:tab w:val="right" w:pos="9355"/>
              </w:tabs>
              <w:spacing w:before="135"/>
              <w:ind w:left="167" w:right="147" w:hanging="25"/>
              <w:jc w:val="center"/>
              <w:rPr>
                <w:rFonts w:eastAsia="Calibri"/>
                <w:sz w:val="24"/>
                <w:szCs w:val="24"/>
                <w:lang w:val="ru-RU"/>
              </w:rPr>
            </w:pPr>
            <w:bookmarkStart w:id="323" w:name="_Toc14723896"/>
            <w:r w:rsidRPr="001018BF">
              <w:rPr>
                <w:rFonts w:eastAsia="Calibri"/>
                <w:sz w:val="24"/>
                <w:szCs w:val="24"/>
                <w:lang w:val="ru-RU"/>
              </w:rPr>
              <w:lastRenderedPageBreak/>
              <w:t xml:space="preserve">Система </w:t>
            </w:r>
          </w:p>
          <w:p w14:paraId="43C0C826" w14:textId="263235A6" w:rsidR="00F8064F" w:rsidRPr="001018BF" w:rsidRDefault="00F8064F" w:rsidP="00D93809">
            <w:pPr>
              <w:tabs>
                <w:tab w:val="center" w:pos="4677"/>
                <w:tab w:val="right" w:pos="9355"/>
              </w:tabs>
              <w:spacing w:before="135"/>
              <w:ind w:left="167" w:right="147" w:hanging="25"/>
              <w:jc w:val="center"/>
              <w:rPr>
                <w:rFonts w:eastAsia="Calibri"/>
                <w:sz w:val="24"/>
                <w:szCs w:val="24"/>
                <w:lang w:val="ru-RU"/>
              </w:rPr>
            </w:pPr>
            <w:r w:rsidRPr="001018BF">
              <w:rPr>
                <w:rFonts w:eastAsia="Calibri"/>
                <w:sz w:val="24"/>
                <w:szCs w:val="24"/>
                <w:lang w:val="ru-RU"/>
              </w:rPr>
              <w:t>теплоснабжения</w:t>
            </w:r>
          </w:p>
        </w:tc>
        <w:tc>
          <w:tcPr>
            <w:tcW w:w="5594" w:type="dxa"/>
            <w:vAlign w:val="center"/>
            <w:hideMark/>
          </w:tcPr>
          <w:p w14:paraId="55CB457A" w14:textId="4723098D" w:rsidR="00F8064F" w:rsidRPr="001018BF" w:rsidRDefault="00F8064F" w:rsidP="00D93809">
            <w:pPr>
              <w:tabs>
                <w:tab w:val="center" w:pos="4677"/>
                <w:tab w:val="right" w:pos="9355"/>
              </w:tabs>
              <w:spacing w:before="135"/>
              <w:ind w:left="601" w:right="559" w:hanging="29"/>
              <w:jc w:val="center"/>
              <w:rPr>
                <w:rFonts w:eastAsia="Calibri"/>
                <w:sz w:val="24"/>
                <w:szCs w:val="24"/>
                <w:lang w:val="ru-RU"/>
              </w:rPr>
            </w:pPr>
            <w:r w:rsidRPr="001018BF">
              <w:rPr>
                <w:rFonts w:eastAsia="Calibri"/>
                <w:sz w:val="24"/>
                <w:szCs w:val="24"/>
                <w:lang w:val="ru-RU"/>
              </w:rPr>
              <w:t>Техническая сущность предложений</w:t>
            </w:r>
          </w:p>
        </w:tc>
        <w:tc>
          <w:tcPr>
            <w:tcW w:w="3107" w:type="dxa"/>
            <w:vAlign w:val="center"/>
            <w:hideMark/>
          </w:tcPr>
          <w:p w14:paraId="72354AD5" w14:textId="77777777" w:rsidR="00F8064F" w:rsidRPr="001018BF" w:rsidRDefault="00F8064F" w:rsidP="00D93809">
            <w:pPr>
              <w:tabs>
                <w:tab w:val="center" w:pos="4677"/>
                <w:tab w:val="right" w:pos="9355"/>
              </w:tabs>
              <w:spacing w:before="135"/>
              <w:ind w:left="100" w:right="78" w:firstLine="14"/>
              <w:jc w:val="center"/>
              <w:rPr>
                <w:rFonts w:eastAsia="Calibri"/>
                <w:sz w:val="24"/>
                <w:szCs w:val="24"/>
                <w:lang w:val="ru-RU"/>
              </w:rPr>
            </w:pPr>
            <w:r w:rsidRPr="001018BF">
              <w:rPr>
                <w:rFonts w:eastAsia="Calibri"/>
                <w:sz w:val="24"/>
                <w:szCs w:val="24"/>
                <w:lang w:val="ru-RU"/>
              </w:rPr>
              <w:t>Год реализации</w:t>
            </w:r>
          </w:p>
        </w:tc>
        <w:tc>
          <w:tcPr>
            <w:tcW w:w="3520" w:type="dxa"/>
            <w:vAlign w:val="center"/>
            <w:hideMark/>
          </w:tcPr>
          <w:p w14:paraId="0184D4B4" w14:textId="77777777" w:rsidR="00F8064F" w:rsidRPr="001018BF" w:rsidRDefault="00F8064F" w:rsidP="00D93809">
            <w:pPr>
              <w:tabs>
                <w:tab w:val="center" w:pos="4677"/>
                <w:tab w:val="right" w:pos="9355"/>
              </w:tabs>
              <w:ind w:left="179" w:right="181" w:firstLine="3"/>
              <w:jc w:val="center"/>
              <w:rPr>
                <w:rFonts w:eastAsia="Calibri"/>
                <w:sz w:val="24"/>
                <w:szCs w:val="24"/>
                <w:lang w:val="ru-RU"/>
              </w:rPr>
            </w:pPr>
            <w:r w:rsidRPr="001018BF">
              <w:rPr>
                <w:rFonts w:eastAsia="Calibri"/>
                <w:sz w:val="24"/>
                <w:szCs w:val="24"/>
                <w:lang w:val="ru-RU"/>
              </w:rPr>
              <w:t>Капитальные затраты, млн. рублей (без НДС)</w:t>
            </w:r>
          </w:p>
        </w:tc>
      </w:tr>
      <w:tr w:rsidR="00F8064F" w:rsidRPr="001018BF" w14:paraId="7958EF4E" w14:textId="77777777" w:rsidTr="00D93809">
        <w:trPr>
          <w:trHeight w:val="507"/>
          <w:jc w:val="center"/>
        </w:trPr>
        <w:tc>
          <w:tcPr>
            <w:tcW w:w="2656" w:type="dxa"/>
            <w:vAlign w:val="center"/>
            <w:hideMark/>
          </w:tcPr>
          <w:p w14:paraId="4A330338" w14:textId="6DAAF83B" w:rsidR="00F8064F" w:rsidRPr="001018BF" w:rsidRDefault="00F8064F" w:rsidP="00D93809">
            <w:pPr>
              <w:tabs>
                <w:tab w:val="center" w:pos="4677"/>
                <w:tab w:val="right" w:pos="9355"/>
              </w:tabs>
              <w:spacing w:before="130"/>
              <w:ind w:left="102" w:right="97"/>
              <w:jc w:val="center"/>
              <w:rPr>
                <w:rFonts w:eastAsia="Calibri"/>
                <w:sz w:val="24"/>
                <w:szCs w:val="24"/>
                <w:lang w:val="ru-RU"/>
              </w:rPr>
            </w:pPr>
            <w:r w:rsidRPr="001018BF">
              <w:rPr>
                <w:rFonts w:eastAsia="Calibri"/>
                <w:sz w:val="24"/>
                <w:szCs w:val="24"/>
                <w:lang w:val="ru-RU"/>
              </w:rPr>
              <w:t>Котельная №</w:t>
            </w:r>
            <w:r w:rsidR="00D93809">
              <w:rPr>
                <w:rFonts w:eastAsia="Calibri"/>
                <w:sz w:val="24"/>
                <w:szCs w:val="24"/>
                <w:lang w:val="ru-RU"/>
              </w:rPr>
              <w:t xml:space="preserve"> </w:t>
            </w:r>
            <w:r w:rsidRPr="001018BF">
              <w:rPr>
                <w:rFonts w:eastAsia="Calibri"/>
                <w:sz w:val="24"/>
                <w:szCs w:val="24"/>
                <w:lang w:val="ru-RU"/>
              </w:rPr>
              <w:t>1</w:t>
            </w:r>
          </w:p>
        </w:tc>
        <w:tc>
          <w:tcPr>
            <w:tcW w:w="5594" w:type="dxa"/>
            <w:vAlign w:val="center"/>
            <w:hideMark/>
          </w:tcPr>
          <w:p w14:paraId="0A8787F1" w14:textId="77777777" w:rsidR="00D93809" w:rsidRDefault="00F8064F" w:rsidP="00D93809">
            <w:pPr>
              <w:tabs>
                <w:tab w:val="center" w:pos="4677"/>
                <w:tab w:val="right" w:pos="9355"/>
              </w:tabs>
              <w:ind w:left="97" w:right="559" w:firstLine="367"/>
              <w:jc w:val="center"/>
              <w:rPr>
                <w:rFonts w:eastAsia="Calibri"/>
                <w:sz w:val="24"/>
                <w:szCs w:val="24"/>
                <w:lang w:val="ru-RU"/>
              </w:rPr>
            </w:pPr>
            <w:r w:rsidRPr="001018BF">
              <w:rPr>
                <w:rFonts w:eastAsia="Calibri"/>
                <w:sz w:val="24"/>
                <w:szCs w:val="24"/>
                <w:lang w:val="ru-RU"/>
              </w:rPr>
              <w:t xml:space="preserve">Регулировка гидравлического режима </w:t>
            </w:r>
          </w:p>
          <w:p w14:paraId="220F4A05" w14:textId="09367DDF" w:rsidR="00F8064F" w:rsidRPr="001018BF" w:rsidRDefault="00F8064F" w:rsidP="00D93809">
            <w:pPr>
              <w:tabs>
                <w:tab w:val="center" w:pos="4677"/>
                <w:tab w:val="right" w:pos="9355"/>
              </w:tabs>
              <w:ind w:left="97" w:right="559" w:firstLine="367"/>
              <w:jc w:val="center"/>
              <w:rPr>
                <w:rFonts w:eastAsia="Calibri"/>
                <w:sz w:val="24"/>
                <w:szCs w:val="24"/>
                <w:lang w:val="ru-RU"/>
              </w:rPr>
            </w:pPr>
            <w:r w:rsidRPr="001018BF">
              <w:rPr>
                <w:rFonts w:eastAsia="Calibri"/>
                <w:sz w:val="24"/>
                <w:szCs w:val="24"/>
                <w:lang w:val="ru-RU"/>
              </w:rPr>
              <w:t>работы системы теплоснабжения</w:t>
            </w:r>
          </w:p>
        </w:tc>
        <w:tc>
          <w:tcPr>
            <w:tcW w:w="3107" w:type="dxa"/>
            <w:vAlign w:val="center"/>
          </w:tcPr>
          <w:p w14:paraId="3F977104" w14:textId="77777777" w:rsidR="00F8064F" w:rsidRPr="001018BF" w:rsidRDefault="00F8064F" w:rsidP="00D93809">
            <w:pPr>
              <w:tabs>
                <w:tab w:val="center" w:pos="4677"/>
                <w:tab w:val="right" w:pos="9355"/>
              </w:tabs>
              <w:spacing w:before="135"/>
              <w:ind w:left="358" w:right="356"/>
              <w:jc w:val="center"/>
              <w:rPr>
                <w:rFonts w:eastAsia="Calibri"/>
                <w:sz w:val="24"/>
                <w:szCs w:val="24"/>
                <w:lang w:val="ru-RU"/>
              </w:rPr>
            </w:pPr>
            <w:r w:rsidRPr="001018BF">
              <w:rPr>
                <w:rFonts w:eastAsia="Calibri"/>
                <w:sz w:val="24"/>
                <w:szCs w:val="24"/>
                <w:lang w:val="ru-RU"/>
              </w:rPr>
              <w:t>2028</w:t>
            </w:r>
          </w:p>
        </w:tc>
        <w:tc>
          <w:tcPr>
            <w:tcW w:w="3520" w:type="dxa"/>
            <w:vAlign w:val="center"/>
            <w:hideMark/>
          </w:tcPr>
          <w:p w14:paraId="2FD78012" w14:textId="77777777" w:rsidR="00F8064F" w:rsidRPr="001018BF" w:rsidRDefault="00F8064F" w:rsidP="00D93809">
            <w:pPr>
              <w:tabs>
                <w:tab w:val="center" w:pos="4677"/>
                <w:tab w:val="right" w:pos="9355"/>
              </w:tabs>
              <w:spacing w:before="130"/>
              <w:jc w:val="center"/>
              <w:rPr>
                <w:rFonts w:eastAsia="Calibri"/>
                <w:sz w:val="24"/>
                <w:szCs w:val="24"/>
                <w:lang w:val="ru-RU"/>
              </w:rPr>
            </w:pPr>
            <w:r w:rsidRPr="001018BF">
              <w:rPr>
                <w:rFonts w:eastAsia="Calibri"/>
                <w:sz w:val="24"/>
                <w:szCs w:val="24"/>
                <w:lang w:val="ru-RU"/>
              </w:rPr>
              <w:t>2,4</w:t>
            </w:r>
          </w:p>
        </w:tc>
      </w:tr>
      <w:tr w:rsidR="00F8064F" w:rsidRPr="001018BF" w14:paraId="706CDF82" w14:textId="77777777" w:rsidTr="00D93809">
        <w:trPr>
          <w:trHeight w:val="507"/>
          <w:jc w:val="center"/>
        </w:trPr>
        <w:tc>
          <w:tcPr>
            <w:tcW w:w="2656" w:type="dxa"/>
            <w:vAlign w:val="center"/>
            <w:hideMark/>
          </w:tcPr>
          <w:p w14:paraId="63E16916" w14:textId="5301F45B" w:rsidR="00F8064F" w:rsidRPr="001018BF" w:rsidRDefault="00F8064F" w:rsidP="00D93809">
            <w:pPr>
              <w:tabs>
                <w:tab w:val="center" w:pos="4677"/>
                <w:tab w:val="right" w:pos="9355"/>
              </w:tabs>
              <w:spacing w:before="130"/>
              <w:ind w:left="102" w:right="97"/>
              <w:jc w:val="center"/>
              <w:rPr>
                <w:rFonts w:eastAsia="Calibri"/>
                <w:sz w:val="24"/>
                <w:szCs w:val="24"/>
                <w:lang w:val="ru-RU"/>
              </w:rPr>
            </w:pPr>
            <w:r w:rsidRPr="001018BF">
              <w:rPr>
                <w:rFonts w:eastAsia="Calibri"/>
                <w:sz w:val="24"/>
                <w:szCs w:val="24"/>
                <w:lang w:val="ru-RU"/>
              </w:rPr>
              <w:t>Котельная №</w:t>
            </w:r>
            <w:r w:rsidR="00D93809">
              <w:rPr>
                <w:rFonts w:eastAsia="Calibri"/>
                <w:sz w:val="24"/>
                <w:szCs w:val="24"/>
                <w:lang w:val="ru-RU"/>
              </w:rPr>
              <w:t xml:space="preserve"> </w:t>
            </w:r>
            <w:r w:rsidRPr="001018BF">
              <w:rPr>
                <w:rFonts w:eastAsia="Calibri"/>
                <w:sz w:val="24"/>
                <w:szCs w:val="24"/>
                <w:lang w:val="ru-RU"/>
              </w:rPr>
              <w:t>2</w:t>
            </w:r>
          </w:p>
        </w:tc>
        <w:tc>
          <w:tcPr>
            <w:tcW w:w="5594" w:type="dxa"/>
            <w:vAlign w:val="center"/>
            <w:hideMark/>
          </w:tcPr>
          <w:p w14:paraId="462EB25D" w14:textId="77777777" w:rsidR="00D93809" w:rsidRDefault="00F8064F" w:rsidP="00D93809">
            <w:pPr>
              <w:tabs>
                <w:tab w:val="center" w:pos="4677"/>
                <w:tab w:val="right" w:pos="9355"/>
              </w:tabs>
              <w:ind w:left="97" w:right="559" w:firstLine="367"/>
              <w:jc w:val="center"/>
              <w:rPr>
                <w:rFonts w:eastAsia="Calibri"/>
                <w:sz w:val="24"/>
                <w:szCs w:val="24"/>
                <w:lang w:val="ru-RU"/>
              </w:rPr>
            </w:pPr>
            <w:r w:rsidRPr="001018BF">
              <w:rPr>
                <w:rFonts w:eastAsia="Calibri"/>
                <w:sz w:val="24"/>
                <w:szCs w:val="24"/>
                <w:lang w:val="ru-RU"/>
              </w:rPr>
              <w:t xml:space="preserve">Регулировка гидравлического режима </w:t>
            </w:r>
          </w:p>
          <w:p w14:paraId="5989649B" w14:textId="0C76D74F" w:rsidR="00F8064F" w:rsidRPr="001018BF" w:rsidRDefault="00F8064F" w:rsidP="00D93809">
            <w:pPr>
              <w:tabs>
                <w:tab w:val="center" w:pos="4677"/>
                <w:tab w:val="right" w:pos="9355"/>
              </w:tabs>
              <w:ind w:left="97" w:right="559" w:firstLine="367"/>
              <w:jc w:val="center"/>
              <w:rPr>
                <w:rFonts w:eastAsia="Calibri"/>
                <w:sz w:val="24"/>
                <w:szCs w:val="24"/>
                <w:lang w:val="ru-RU"/>
              </w:rPr>
            </w:pPr>
            <w:r w:rsidRPr="001018BF">
              <w:rPr>
                <w:rFonts w:eastAsia="Calibri"/>
                <w:sz w:val="24"/>
                <w:szCs w:val="24"/>
                <w:lang w:val="ru-RU"/>
              </w:rPr>
              <w:t>работы системы теплоснабжения</w:t>
            </w:r>
          </w:p>
        </w:tc>
        <w:tc>
          <w:tcPr>
            <w:tcW w:w="3107" w:type="dxa"/>
            <w:vAlign w:val="center"/>
          </w:tcPr>
          <w:p w14:paraId="06E57291" w14:textId="77777777" w:rsidR="00F8064F" w:rsidRPr="001018BF" w:rsidRDefault="00F8064F" w:rsidP="00D93809">
            <w:pPr>
              <w:tabs>
                <w:tab w:val="center" w:pos="4677"/>
                <w:tab w:val="right" w:pos="9355"/>
              </w:tabs>
              <w:spacing w:before="135"/>
              <w:ind w:left="358" w:right="356"/>
              <w:jc w:val="center"/>
              <w:rPr>
                <w:rFonts w:eastAsia="Calibri"/>
                <w:sz w:val="24"/>
                <w:szCs w:val="24"/>
                <w:lang w:val="ru-RU"/>
              </w:rPr>
            </w:pPr>
            <w:r w:rsidRPr="001018BF">
              <w:rPr>
                <w:rFonts w:eastAsia="Calibri"/>
                <w:sz w:val="24"/>
                <w:szCs w:val="24"/>
                <w:lang w:val="ru-RU"/>
              </w:rPr>
              <w:t>2028</w:t>
            </w:r>
          </w:p>
        </w:tc>
        <w:tc>
          <w:tcPr>
            <w:tcW w:w="3520" w:type="dxa"/>
            <w:vAlign w:val="center"/>
            <w:hideMark/>
          </w:tcPr>
          <w:p w14:paraId="2B68D980" w14:textId="77777777" w:rsidR="00F8064F" w:rsidRPr="001018BF" w:rsidRDefault="00F8064F" w:rsidP="00D93809">
            <w:pPr>
              <w:tabs>
                <w:tab w:val="center" w:pos="4677"/>
                <w:tab w:val="right" w:pos="9355"/>
              </w:tabs>
              <w:spacing w:before="130"/>
              <w:jc w:val="center"/>
              <w:rPr>
                <w:rFonts w:eastAsia="Calibri"/>
                <w:sz w:val="24"/>
                <w:szCs w:val="24"/>
                <w:lang w:val="ru-RU"/>
              </w:rPr>
            </w:pPr>
            <w:r w:rsidRPr="001018BF">
              <w:rPr>
                <w:rFonts w:eastAsia="Calibri"/>
                <w:sz w:val="24"/>
                <w:szCs w:val="24"/>
                <w:lang w:val="ru-RU"/>
              </w:rPr>
              <w:t>3,2</w:t>
            </w:r>
          </w:p>
        </w:tc>
      </w:tr>
      <w:tr w:rsidR="00F8064F" w:rsidRPr="001018BF" w14:paraId="23B4A71D" w14:textId="77777777" w:rsidTr="00D93809">
        <w:trPr>
          <w:trHeight w:val="507"/>
          <w:jc w:val="center"/>
        </w:trPr>
        <w:tc>
          <w:tcPr>
            <w:tcW w:w="2656" w:type="dxa"/>
            <w:vAlign w:val="center"/>
            <w:hideMark/>
          </w:tcPr>
          <w:p w14:paraId="1BC78088" w14:textId="0D0829E4" w:rsidR="00F8064F" w:rsidRPr="001018BF" w:rsidRDefault="00F8064F" w:rsidP="00D93809">
            <w:pPr>
              <w:tabs>
                <w:tab w:val="center" w:pos="4677"/>
                <w:tab w:val="right" w:pos="9355"/>
              </w:tabs>
              <w:spacing w:before="130"/>
              <w:ind w:left="102" w:right="97"/>
              <w:jc w:val="center"/>
              <w:rPr>
                <w:rFonts w:eastAsia="Calibri"/>
                <w:sz w:val="24"/>
                <w:szCs w:val="24"/>
                <w:lang w:val="ru-RU"/>
              </w:rPr>
            </w:pPr>
            <w:r w:rsidRPr="001018BF">
              <w:rPr>
                <w:rFonts w:eastAsia="Calibri"/>
                <w:sz w:val="24"/>
                <w:szCs w:val="24"/>
                <w:lang w:val="ru-RU"/>
              </w:rPr>
              <w:t>Котельная №</w:t>
            </w:r>
            <w:r w:rsidR="00D93809">
              <w:rPr>
                <w:rFonts w:eastAsia="Calibri"/>
                <w:sz w:val="24"/>
                <w:szCs w:val="24"/>
                <w:lang w:val="ru-RU"/>
              </w:rPr>
              <w:t xml:space="preserve"> </w:t>
            </w:r>
            <w:r w:rsidRPr="001018BF">
              <w:rPr>
                <w:rFonts w:eastAsia="Calibri"/>
                <w:sz w:val="24"/>
                <w:szCs w:val="24"/>
                <w:lang w:val="ru-RU"/>
              </w:rPr>
              <w:t>3</w:t>
            </w:r>
          </w:p>
        </w:tc>
        <w:tc>
          <w:tcPr>
            <w:tcW w:w="5594" w:type="dxa"/>
            <w:vAlign w:val="center"/>
            <w:hideMark/>
          </w:tcPr>
          <w:p w14:paraId="4E6242F6" w14:textId="77777777" w:rsidR="00D93809" w:rsidRDefault="00F8064F" w:rsidP="00D93809">
            <w:pPr>
              <w:tabs>
                <w:tab w:val="center" w:pos="4677"/>
                <w:tab w:val="right" w:pos="9355"/>
              </w:tabs>
              <w:ind w:left="97" w:right="559" w:firstLine="367"/>
              <w:jc w:val="center"/>
              <w:rPr>
                <w:rFonts w:eastAsia="Calibri"/>
                <w:sz w:val="24"/>
                <w:szCs w:val="24"/>
                <w:lang w:val="ru-RU"/>
              </w:rPr>
            </w:pPr>
            <w:r w:rsidRPr="001018BF">
              <w:rPr>
                <w:rFonts w:eastAsia="Calibri"/>
                <w:sz w:val="24"/>
                <w:szCs w:val="24"/>
                <w:lang w:val="ru-RU"/>
              </w:rPr>
              <w:t xml:space="preserve">Регулировка гидравлического режима </w:t>
            </w:r>
          </w:p>
          <w:p w14:paraId="4F9A9016" w14:textId="087D6A43" w:rsidR="00F8064F" w:rsidRPr="001018BF" w:rsidRDefault="00F8064F" w:rsidP="00D93809">
            <w:pPr>
              <w:tabs>
                <w:tab w:val="center" w:pos="4677"/>
                <w:tab w:val="right" w:pos="9355"/>
              </w:tabs>
              <w:ind w:left="97" w:right="559" w:firstLine="367"/>
              <w:jc w:val="center"/>
              <w:rPr>
                <w:rFonts w:eastAsia="Calibri"/>
                <w:sz w:val="24"/>
                <w:szCs w:val="24"/>
                <w:lang w:val="ru-RU"/>
              </w:rPr>
            </w:pPr>
            <w:r w:rsidRPr="001018BF">
              <w:rPr>
                <w:rFonts w:eastAsia="Calibri"/>
                <w:sz w:val="24"/>
                <w:szCs w:val="24"/>
                <w:lang w:val="ru-RU"/>
              </w:rPr>
              <w:t>работы системы теплоснабжения</w:t>
            </w:r>
          </w:p>
        </w:tc>
        <w:tc>
          <w:tcPr>
            <w:tcW w:w="3107" w:type="dxa"/>
            <w:vAlign w:val="center"/>
          </w:tcPr>
          <w:p w14:paraId="77967C0C" w14:textId="77777777" w:rsidR="00F8064F" w:rsidRPr="001018BF" w:rsidRDefault="00F8064F" w:rsidP="00D93809">
            <w:pPr>
              <w:widowControl/>
              <w:autoSpaceDE/>
              <w:autoSpaceDN/>
              <w:jc w:val="center"/>
              <w:rPr>
                <w:sz w:val="24"/>
                <w:szCs w:val="24"/>
                <w:lang w:val="ru-RU" w:eastAsia="ru-RU"/>
              </w:rPr>
            </w:pPr>
            <w:r w:rsidRPr="001018BF">
              <w:rPr>
                <w:rFonts w:eastAsia="Calibri"/>
                <w:sz w:val="24"/>
                <w:szCs w:val="24"/>
                <w:lang w:val="ru-RU" w:eastAsia="ru-RU"/>
              </w:rPr>
              <w:t>2027</w:t>
            </w:r>
          </w:p>
        </w:tc>
        <w:tc>
          <w:tcPr>
            <w:tcW w:w="3520" w:type="dxa"/>
            <w:vAlign w:val="center"/>
            <w:hideMark/>
          </w:tcPr>
          <w:p w14:paraId="6321D351" w14:textId="77777777" w:rsidR="00F8064F" w:rsidRPr="001018BF" w:rsidRDefault="00F8064F" w:rsidP="00D93809">
            <w:pPr>
              <w:tabs>
                <w:tab w:val="center" w:pos="4677"/>
                <w:tab w:val="right" w:pos="9355"/>
              </w:tabs>
              <w:spacing w:before="130"/>
              <w:jc w:val="center"/>
              <w:rPr>
                <w:rFonts w:eastAsia="Calibri"/>
                <w:sz w:val="24"/>
                <w:szCs w:val="24"/>
                <w:lang w:val="ru-RU"/>
              </w:rPr>
            </w:pPr>
            <w:r w:rsidRPr="001018BF">
              <w:rPr>
                <w:rFonts w:eastAsia="Calibri"/>
                <w:sz w:val="24"/>
                <w:szCs w:val="24"/>
                <w:lang w:val="ru-RU"/>
              </w:rPr>
              <w:t>1,4</w:t>
            </w:r>
          </w:p>
        </w:tc>
      </w:tr>
      <w:tr w:rsidR="00F8064F" w:rsidRPr="001018BF" w14:paraId="3DA5A625" w14:textId="77777777" w:rsidTr="00D93809">
        <w:trPr>
          <w:trHeight w:val="507"/>
          <w:jc w:val="center"/>
        </w:trPr>
        <w:tc>
          <w:tcPr>
            <w:tcW w:w="2656" w:type="dxa"/>
            <w:vAlign w:val="center"/>
            <w:hideMark/>
          </w:tcPr>
          <w:p w14:paraId="1F5030AC" w14:textId="77777777" w:rsidR="00D93809" w:rsidRDefault="00F8064F" w:rsidP="00D93809">
            <w:pPr>
              <w:tabs>
                <w:tab w:val="center" w:pos="4677"/>
                <w:tab w:val="right" w:pos="9355"/>
              </w:tabs>
              <w:ind w:left="587" w:right="508" w:hanging="58"/>
              <w:jc w:val="center"/>
              <w:rPr>
                <w:rFonts w:eastAsia="Calibri"/>
                <w:sz w:val="24"/>
                <w:szCs w:val="24"/>
                <w:lang w:val="ru-RU"/>
              </w:rPr>
            </w:pPr>
            <w:r w:rsidRPr="001018BF">
              <w:rPr>
                <w:rFonts w:eastAsia="Calibri"/>
                <w:sz w:val="24"/>
                <w:szCs w:val="24"/>
                <w:lang w:val="ru-RU"/>
              </w:rPr>
              <w:t xml:space="preserve">Котельная </w:t>
            </w:r>
          </w:p>
          <w:p w14:paraId="647BD175" w14:textId="38C95860" w:rsidR="00F8064F" w:rsidRPr="001018BF" w:rsidRDefault="00F8064F" w:rsidP="00D93809">
            <w:pPr>
              <w:tabs>
                <w:tab w:val="center" w:pos="4677"/>
                <w:tab w:val="right" w:pos="9355"/>
              </w:tabs>
              <w:ind w:left="587" w:right="508" w:hanging="58"/>
              <w:jc w:val="center"/>
              <w:rPr>
                <w:rFonts w:eastAsia="Calibri"/>
                <w:sz w:val="24"/>
                <w:szCs w:val="24"/>
                <w:lang w:val="ru-RU"/>
              </w:rPr>
            </w:pPr>
            <w:r w:rsidRPr="001018BF">
              <w:rPr>
                <w:rFonts w:eastAsia="Calibri"/>
                <w:sz w:val="24"/>
                <w:szCs w:val="24"/>
                <w:lang w:val="ru-RU"/>
              </w:rPr>
              <w:t>Северная</w:t>
            </w:r>
          </w:p>
        </w:tc>
        <w:tc>
          <w:tcPr>
            <w:tcW w:w="5594" w:type="dxa"/>
            <w:vAlign w:val="center"/>
            <w:hideMark/>
          </w:tcPr>
          <w:p w14:paraId="33925461" w14:textId="77777777" w:rsidR="00D93809" w:rsidRDefault="00F8064F" w:rsidP="00D93809">
            <w:pPr>
              <w:tabs>
                <w:tab w:val="center" w:pos="4677"/>
                <w:tab w:val="right" w:pos="9355"/>
              </w:tabs>
              <w:ind w:left="97" w:right="559" w:firstLine="367"/>
              <w:jc w:val="center"/>
              <w:rPr>
                <w:rFonts w:eastAsia="Calibri"/>
                <w:sz w:val="24"/>
                <w:szCs w:val="24"/>
                <w:lang w:val="ru-RU"/>
              </w:rPr>
            </w:pPr>
            <w:r w:rsidRPr="001018BF">
              <w:rPr>
                <w:rFonts w:eastAsia="Calibri"/>
                <w:sz w:val="24"/>
                <w:szCs w:val="24"/>
                <w:lang w:val="ru-RU"/>
              </w:rPr>
              <w:t xml:space="preserve">Регулировка гидравлического режима </w:t>
            </w:r>
          </w:p>
          <w:p w14:paraId="7D1F721B" w14:textId="2AAFC12B" w:rsidR="00F8064F" w:rsidRPr="001018BF" w:rsidRDefault="00F8064F" w:rsidP="00D93809">
            <w:pPr>
              <w:tabs>
                <w:tab w:val="center" w:pos="4677"/>
                <w:tab w:val="right" w:pos="9355"/>
              </w:tabs>
              <w:ind w:left="97" w:right="559" w:firstLine="367"/>
              <w:jc w:val="center"/>
              <w:rPr>
                <w:rFonts w:eastAsia="Calibri"/>
                <w:sz w:val="24"/>
                <w:szCs w:val="24"/>
                <w:lang w:val="ru-RU"/>
              </w:rPr>
            </w:pPr>
            <w:r w:rsidRPr="001018BF">
              <w:rPr>
                <w:rFonts w:eastAsia="Calibri"/>
                <w:sz w:val="24"/>
                <w:szCs w:val="24"/>
                <w:lang w:val="ru-RU"/>
              </w:rPr>
              <w:t>работы системы теплоснабжения</w:t>
            </w:r>
          </w:p>
        </w:tc>
        <w:tc>
          <w:tcPr>
            <w:tcW w:w="3107" w:type="dxa"/>
            <w:vAlign w:val="center"/>
          </w:tcPr>
          <w:p w14:paraId="3A6978A2" w14:textId="77777777" w:rsidR="00F8064F" w:rsidRPr="001018BF" w:rsidRDefault="00F8064F" w:rsidP="00D93809">
            <w:pPr>
              <w:widowControl/>
              <w:autoSpaceDE/>
              <w:autoSpaceDN/>
              <w:jc w:val="center"/>
              <w:rPr>
                <w:sz w:val="24"/>
                <w:szCs w:val="24"/>
                <w:lang w:val="ru-RU" w:eastAsia="ru-RU"/>
              </w:rPr>
            </w:pPr>
            <w:r w:rsidRPr="001018BF">
              <w:rPr>
                <w:rFonts w:eastAsia="Calibri"/>
                <w:sz w:val="24"/>
                <w:szCs w:val="24"/>
                <w:lang w:val="ru-RU" w:eastAsia="ru-RU"/>
              </w:rPr>
              <w:t>2029</w:t>
            </w:r>
          </w:p>
        </w:tc>
        <w:tc>
          <w:tcPr>
            <w:tcW w:w="3520" w:type="dxa"/>
            <w:vAlign w:val="center"/>
            <w:hideMark/>
          </w:tcPr>
          <w:p w14:paraId="7B45BE62" w14:textId="77777777" w:rsidR="00F8064F" w:rsidRPr="001018BF" w:rsidRDefault="00F8064F" w:rsidP="00D93809">
            <w:pPr>
              <w:tabs>
                <w:tab w:val="center" w:pos="4677"/>
                <w:tab w:val="right" w:pos="9355"/>
              </w:tabs>
              <w:spacing w:before="130"/>
              <w:jc w:val="center"/>
              <w:rPr>
                <w:rFonts w:eastAsia="Calibri"/>
                <w:sz w:val="24"/>
                <w:szCs w:val="24"/>
                <w:lang w:val="ru-RU"/>
              </w:rPr>
            </w:pPr>
            <w:r w:rsidRPr="001018BF">
              <w:rPr>
                <w:rFonts w:eastAsia="Calibri"/>
                <w:sz w:val="24"/>
                <w:szCs w:val="24"/>
                <w:lang w:val="ru-RU"/>
              </w:rPr>
              <w:t>1,4</w:t>
            </w:r>
          </w:p>
        </w:tc>
      </w:tr>
      <w:tr w:rsidR="00F8064F" w:rsidRPr="001018BF" w14:paraId="73119C01" w14:textId="77777777" w:rsidTr="00D93809">
        <w:trPr>
          <w:trHeight w:val="507"/>
          <w:jc w:val="center"/>
        </w:trPr>
        <w:tc>
          <w:tcPr>
            <w:tcW w:w="2656" w:type="dxa"/>
            <w:vAlign w:val="center"/>
            <w:hideMark/>
          </w:tcPr>
          <w:p w14:paraId="16E3ACB1" w14:textId="77777777" w:rsidR="00F8064F" w:rsidRPr="001018BF" w:rsidRDefault="00F8064F" w:rsidP="00D93809">
            <w:pPr>
              <w:tabs>
                <w:tab w:val="center" w:pos="4677"/>
                <w:tab w:val="right" w:pos="9355"/>
              </w:tabs>
              <w:spacing w:before="131"/>
              <w:ind w:left="102" w:right="97"/>
              <w:jc w:val="center"/>
              <w:rPr>
                <w:rFonts w:eastAsia="Calibri"/>
                <w:sz w:val="24"/>
                <w:szCs w:val="24"/>
                <w:lang w:val="ru-RU"/>
              </w:rPr>
            </w:pPr>
            <w:r w:rsidRPr="001018BF">
              <w:rPr>
                <w:rFonts w:eastAsia="Calibri"/>
                <w:sz w:val="24"/>
                <w:szCs w:val="24"/>
                <w:lang w:val="ru-RU"/>
              </w:rPr>
              <w:t>Котельная Южная</w:t>
            </w:r>
          </w:p>
        </w:tc>
        <w:tc>
          <w:tcPr>
            <w:tcW w:w="5594" w:type="dxa"/>
            <w:vAlign w:val="center"/>
            <w:hideMark/>
          </w:tcPr>
          <w:p w14:paraId="373AD4D3" w14:textId="77777777" w:rsidR="00D93809" w:rsidRDefault="00F8064F" w:rsidP="00D93809">
            <w:pPr>
              <w:tabs>
                <w:tab w:val="center" w:pos="4677"/>
                <w:tab w:val="right" w:pos="9355"/>
              </w:tabs>
              <w:ind w:left="97" w:right="559" w:firstLine="367"/>
              <w:jc w:val="center"/>
              <w:rPr>
                <w:rFonts w:eastAsia="Calibri"/>
                <w:sz w:val="24"/>
                <w:szCs w:val="24"/>
                <w:lang w:val="ru-RU"/>
              </w:rPr>
            </w:pPr>
            <w:r w:rsidRPr="001018BF">
              <w:rPr>
                <w:rFonts w:eastAsia="Calibri"/>
                <w:sz w:val="24"/>
                <w:szCs w:val="24"/>
                <w:lang w:val="ru-RU"/>
              </w:rPr>
              <w:t xml:space="preserve">Регулировка гидравлического режима </w:t>
            </w:r>
          </w:p>
          <w:p w14:paraId="3764AE36" w14:textId="0FBBEB34" w:rsidR="00F8064F" w:rsidRPr="001018BF" w:rsidRDefault="00F8064F" w:rsidP="00D93809">
            <w:pPr>
              <w:tabs>
                <w:tab w:val="center" w:pos="4677"/>
                <w:tab w:val="right" w:pos="9355"/>
              </w:tabs>
              <w:ind w:left="97" w:right="559" w:firstLine="367"/>
              <w:jc w:val="center"/>
              <w:rPr>
                <w:rFonts w:eastAsia="Calibri"/>
                <w:sz w:val="24"/>
                <w:szCs w:val="24"/>
                <w:lang w:val="ru-RU"/>
              </w:rPr>
            </w:pPr>
            <w:r w:rsidRPr="001018BF">
              <w:rPr>
                <w:rFonts w:eastAsia="Calibri"/>
                <w:sz w:val="24"/>
                <w:szCs w:val="24"/>
                <w:lang w:val="ru-RU"/>
              </w:rPr>
              <w:t>работы системы теплоснабжения</w:t>
            </w:r>
          </w:p>
        </w:tc>
        <w:tc>
          <w:tcPr>
            <w:tcW w:w="3107" w:type="dxa"/>
            <w:vAlign w:val="center"/>
          </w:tcPr>
          <w:p w14:paraId="2C7C1207" w14:textId="77777777" w:rsidR="00F8064F" w:rsidRPr="001018BF" w:rsidRDefault="00F8064F" w:rsidP="00D93809">
            <w:pPr>
              <w:widowControl/>
              <w:autoSpaceDE/>
              <w:autoSpaceDN/>
              <w:jc w:val="center"/>
              <w:rPr>
                <w:sz w:val="24"/>
                <w:szCs w:val="24"/>
                <w:lang w:val="ru-RU" w:eastAsia="ru-RU"/>
              </w:rPr>
            </w:pPr>
            <w:r w:rsidRPr="001018BF">
              <w:rPr>
                <w:rFonts w:eastAsia="Calibri"/>
                <w:sz w:val="24"/>
                <w:szCs w:val="24"/>
                <w:lang w:val="ru-RU" w:eastAsia="ru-RU"/>
              </w:rPr>
              <w:t>2028</w:t>
            </w:r>
          </w:p>
        </w:tc>
        <w:tc>
          <w:tcPr>
            <w:tcW w:w="3520" w:type="dxa"/>
            <w:vAlign w:val="center"/>
            <w:hideMark/>
          </w:tcPr>
          <w:p w14:paraId="2ECC6A2A" w14:textId="77777777" w:rsidR="00F8064F" w:rsidRPr="001018BF" w:rsidRDefault="00F8064F" w:rsidP="00D93809">
            <w:pPr>
              <w:tabs>
                <w:tab w:val="center" w:pos="4677"/>
                <w:tab w:val="right" w:pos="9355"/>
              </w:tabs>
              <w:spacing w:before="131"/>
              <w:jc w:val="center"/>
              <w:rPr>
                <w:rFonts w:eastAsia="Calibri"/>
                <w:sz w:val="24"/>
                <w:szCs w:val="24"/>
                <w:lang w:val="ru-RU"/>
              </w:rPr>
            </w:pPr>
            <w:r w:rsidRPr="001018BF">
              <w:rPr>
                <w:rFonts w:eastAsia="Calibri"/>
                <w:sz w:val="24"/>
                <w:szCs w:val="24"/>
                <w:lang w:val="ru-RU"/>
              </w:rPr>
              <w:t>3,7</w:t>
            </w:r>
          </w:p>
        </w:tc>
      </w:tr>
      <w:tr w:rsidR="00F8064F" w:rsidRPr="001018BF" w14:paraId="763026B9" w14:textId="77777777" w:rsidTr="00D93809">
        <w:trPr>
          <w:trHeight w:val="770"/>
          <w:jc w:val="center"/>
        </w:trPr>
        <w:tc>
          <w:tcPr>
            <w:tcW w:w="2656" w:type="dxa"/>
            <w:vAlign w:val="center"/>
            <w:hideMark/>
          </w:tcPr>
          <w:p w14:paraId="4767B576" w14:textId="77777777" w:rsidR="00D93809" w:rsidRDefault="00F8064F" w:rsidP="00D93809">
            <w:pPr>
              <w:tabs>
                <w:tab w:val="center" w:pos="4677"/>
                <w:tab w:val="right" w:pos="9355"/>
              </w:tabs>
              <w:ind w:left="102" w:right="97"/>
              <w:jc w:val="center"/>
              <w:rPr>
                <w:rFonts w:eastAsia="Calibri"/>
                <w:sz w:val="24"/>
                <w:szCs w:val="24"/>
                <w:lang w:val="ru-RU"/>
              </w:rPr>
            </w:pPr>
            <w:r w:rsidRPr="001018BF">
              <w:rPr>
                <w:rFonts w:eastAsia="Calibri"/>
                <w:sz w:val="24"/>
                <w:szCs w:val="24"/>
                <w:lang w:val="ru-RU"/>
              </w:rPr>
              <w:t xml:space="preserve">Источники </w:t>
            </w:r>
          </w:p>
          <w:p w14:paraId="059ACEE6" w14:textId="6267E922" w:rsidR="00F8064F" w:rsidRPr="001018BF" w:rsidRDefault="00F8064F" w:rsidP="00D93809">
            <w:pPr>
              <w:tabs>
                <w:tab w:val="center" w:pos="4677"/>
                <w:tab w:val="right" w:pos="9355"/>
              </w:tabs>
              <w:ind w:left="102" w:right="97"/>
              <w:jc w:val="center"/>
              <w:rPr>
                <w:rFonts w:eastAsia="Calibri"/>
                <w:sz w:val="24"/>
                <w:szCs w:val="24"/>
                <w:lang w:val="ru-RU"/>
              </w:rPr>
            </w:pPr>
            <w:r w:rsidRPr="001018BF">
              <w:rPr>
                <w:rFonts w:eastAsia="Calibri"/>
                <w:sz w:val="24"/>
                <w:szCs w:val="24"/>
                <w:lang w:val="ru-RU"/>
              </w:rPr>
              <w:t>теплоты ПАО</w:t>
            </w:r>
          </w:p>
          <w:p w14:paraId="2A778B2D" w14:textId="77777777" w:rsidR="00D93809" w:rsidRDefault="00F8064F" w:rsidP="00D93809">
            <w:pPr>
              <w:tabs>
                <w:tab w:val="center" w:pos="4677"/>
                <w:tab w:val="right" w:pos="9355"/>
              </w:tabs>
              <w:spacing w:before="8"/>
              <w:ind w:left="102" w:right="97"/>
              <w:jc w:val="center"/>
              <w:rPr>
                <w:rFonts w:eastAsia="Calibri"/>
                <w:sz w:val="24"/>
                <w:szCs w:val="24"/>
                <w:lang w:val="ru-RU"/>
              </w:rPr>
            </w:pPr>
            <w:r w:rsidRPr="001018BF">
              <w:rPr>
                <w:rFonts w:eastAsia="Calibri"/>
                <w:sz w:val="24"/>
                <w:szCs w:val="24"/>
                <w:lang w:val="ru-RU"/>
              </w:rPr>
              <w:t xml:space="preserve">«Северсталь» и </w:t>
            </w:r>
          </w:p>
          <w:p w14:paraId="1EFFFCD6" w14:textId="70A95039" w:rsidR="00F8064F" w:rsidRPr="001018BF" w:rsidRDefault="00F8064F" w:rsidP="00D93809">
            <w:pPr>
              <w:tabs>
                <w:tab w:val="center" w:pos="4677"/>
                <w:tab w:val="right" w:pos="9355"/>
              </w:tabs>
              <w:spacing w:before="8"/>
              <w:ind w:left="102" w:right="97"/>
              <w:jc w:val="center"/>
              <w:rPr>
                <w:rFonts w:eastAsia="Calibri"/>
                <w:sz w:val="24"/>
                <w:szCs w:val="24"/>
                <w:lang w:val="ru-RU"/>
              </w:rPr>
            </w:pPr>
            <w:r w:rsidRPr="001018BF">
              <w:rPr>
                <w:rFonts w:eastAsia="Calibri"/>
                <w:sz w:val="24"/>
                <w:szCs w:val="24"/>
                <w:lang w:val="ru-RU"/>
              </w:rPr>
              <w:t>котельная Тепличная</w:t>
            </w:r>
          </w:p>
        </w:tc>
        <w:tc>
          <w:tcPr>
            <w:tcW w:w="5594" w:type="dxa"/>
            <w:vAlign w:val="center"/>
            <w:hideMark/>
          </w:tcPr>
          <w:p w14:paraId="0C419A25" w14:textId="77777777" w:rsidR="00D93809" w:rsidRDefault="00F8064F" w:rsidP="00D93809">
            <w:pPr>
              <w:tabs>
                <w:tab w:val="center" w:pos="4677"/>
                <w:tab w:val="right" w:pos="9355"/>
              </w:tabs>
              <w:spacing w:before="130"/>
              <w:ind w:left="97" w:right="559" w:firstLine="367"/>
              <w:jc w:val="center"/>
              <w:rPr>
                <w:rFonts w:eastAsia="Calibri"/>
                <w:sz w:val="24"/>
                <w:szCs w:val="24"/>
                <w:lang w:val="ru-RU"/>
              </w:rPr>
            </w:pPr>
            <w:r w:rsidRPr="001018BF">
              <w:rPr>
                <w:rFonts w:eastAsia="Calibri"/>
                <w:sz w:val="24"/>
                <w:szCs w:val="24"/>
                <w:lang w:val="ru-RU"/>
              </w:rPr>
              <w:t xml:space="preserve">Регулировка гидравлического режима </w:t>
            </w:r>
          </w:p>
          <w:p w14:paraId="5D9368D2" w14:textId="67037F90" w:rsidR="00F8064F" w:rsidRPr="001018BF" w:rsidRDefault="00F8064F" w:rsidP="00D93809">
            <w:pPr>
              <w:tabs>
                <w:tab w:val="center" w:pos="4677"/>
                <w:tab w:val="right" w:pos="9355"/>
              </w:tabs>
              <w:spacing w:before="130"/>
              <w:ind w:left="97" w:right="559" w:firstLine="367"/>
              <w:jc w:val="center"/>
              <w:rPr>
                <w:rFonts w:eastAsia="Calibri"/>
                <w:sz w:val="24"/>
                <w:szCs w:val="24"/>
                <w:lang w:val="ru-RU"/>
              </w:rPr>
            </w:pPr>
            <w:r w:rsidRPr="001018BF">
              <w:rPr>
                <w:rFonts w:eastAsia="Calibri"/>
                <w:sz w:val="24"/>
                <w:szCs w:val="24"/>
                <w:lang w:val="ru-RU"/>
              </w:rPr>
              <w:t>работы системы теплоснабжения</w:t>
            </w:r>
          </w:p>
        </w:tc>
        <w:tc>
          <w:tcPr>
            <w:tcW w:w="3107" w:type="dxa"/>
            <w:vAlign w:val="center"/>
          </w:tcPr>
          <w:p w14:paraId="7B291A46" w14:textId="77777777" w:rsidR="00F8064F" w:rsidRPr="001018BF" w:rsidRDefault="00F8064F" w:rsidP="00D93809">
            <w:pPr>
              <w:widowControl/>
              <w:autoSpaceDE/>
              <w:autoSpaceDN/>
              <w:jc w:val="center"/>
              <w:rPr>
                <w:sz w:val="24"/>
                <w:szCs w:val="24"/>
                <w:lang w:val="ru-RU" w:eastAsia="ru-RU"/>
              </w:rPr>
            </w:pPr>
            <w:r w:rsidRPr="001018BF">
              <w:rPr>
                <w:rFonts w:eastAsia="Calibri"/>
                <w:sz w:val="24"/>
                <w:szCs w:val="24"/>
                <w:lang w:val="ru-RU" w:eastAsia="ru-RU"/>
              </w:rPr>
              <w:t>2027</w:t>
            </w:r>
          </w:p>
        </w:tc>
        <w:tc>
          <w:tcPr>
            <w:tcW w:w="3520" w:type="dxa"/>
            <w:vAlign w:val="center"/>
          </w:tcPr>
          <w:p w14:paraId="61904190" w14:textId="77777777" w:rsidR="00F8064F" w:rsidRPr="001018BF" w:rsidRDefault="00F8064F" w:rsidP="00D93809">
            <w:pPr>
              <w:tabs>
                <w:tab w:val="center" w:pos="4677"/>
                <w:tab w:val="right" w:pos="9355"/>
              </w:tabs>
              <w:jc w:val="center"/>
              <w:rPr>
                <w:rFonts w:eastAsia="Calibri"/>
                <w:sz w:val="24"/>
                <w:szCs w:val="24"/>
                <w:lang w:val="ru-RU"/>
              </w:rPr>
            </w:pPr>
            <w:r w:rsidRPr="001018BF">
              <w:rPr>
                <w:rFonts w:eastAsia="Calibri"/>
                <w:sz w:val="24"/>
                <w:szCs w:val="24"/>
                <w:lang w:val="ru-RU"/>
              </w:rPr>
              <w:t>5,1</w:t>
            </w:r>
          </w:p>
        </w:tc>
      </w:tr>
      <w:tr w:rsidR="00F8064F" w:rsidRPr="001018BF" w14:paraId="19EF9695" w14:textId="77777777" w:rsidTr="00D93809">
        <w:trPr>
          <w:trHeight w:val="770"/>
          <w:jc w:val="center"/>
        </w:trPr>
        <w:tc>
          <w:tcPr>
            <w:tcW w:w="2656" w:type="dxa"/>
            <w:vAlign w:val="center"/>
            <w:hideMark/>
          </w:tcPr>
          <w:p w14:paraId="304A7940" w14:textId="77777777" w:rsidR="00F8064F" w:rsidRPr="001018BF" w:rsidRDefault="00F8064F" w:rsidP="00D93809">
            <w:pPr>
              <w:tabs>
                <w:tab w:val="center" w:pos="4677"/>
                <w:tab w:val="right" w:pos="9355"/>
              </w:tabs>
              <w:ind w:left="102" w:right="97"/>
              <w:jc w:val="center"/>
              <w:rPr>
                <w:rFonts w:eastAsia="Calibri"/>
                <w:sz w:val="24"/>
                <w:szCs w:val="24"/>
                <w:lang w:val="ru-RU"/>
              </w:rPr>
            </w:pPr>
          </w:p>
        </w:tc>
        <w:tc>
          <w:tcPr>
            <w:tcW w:w="5594" w:type="dxa"/>
            <w:vAlign w:val="center"/>
            <w:hideMark/>
          </w:tcPr>
          <w:p w14:paraId="341A5169" w14:textId="77777777" w:rsidR="00F8064F" w:rsidRPr="001018BF" w:rsidRDefault="00F8064F" w:rsidP="00D93809">
            <w:pPr>
              <w:tabs>
                <w:tab w:val="center" w:pos="4677"/>
                <w:tab w:val="right" w:pos="9355"/>
              </w:tabs>
              <w:spacing w:before="130"/>
              <w:ind w:left="97" w:right="559"/>
              <w:jc w:val="center"/>
              <w:rPr>
                <w:rFonts w:eastAsia="Calibri"/>
                <w:sz w:val="24"/>
                <w:szCs w:val="24"/>
                <w:lang w:val="ru-RU"/>
              </w:rPr>
            </w:pPr>
            <w:r w:rsidRPr="001018BF">
              <w:rPr>
                <w:rFonts w:eastAsia="Calibri"/>
                <w:sz w:val="24"/>
                <w:szCs w:val="24"/>
                <w:lang w:val="ru-RU"/>
              </w:rPr>
              <w:t>Итого:</w:t>
            </w:r>
          </w:p>
        </w:tc>
        <w:tc>
          <w:tcPr>
            <w:tcW w:w="3107" w:type="dxa"/>
            <w:vAlign w:val="center"/>
          </w:tcPr>
          <w:p w14:paraId="70B1F5B8" w14:textId="77777777" w:rsidR="00F8064F" w:rsidRPr="001018BF" w:rsidRDefault="00F8064F" w:rsidP="00D93809">
            <w:pPr>
              <w:tabs>
                <w:tab w:val="center" w:pos="4677"/>
                <w:tab w:val="right" w:pos="9355"/>
              </w:tabs>
              <w:spacing w:before="7"/>
              <w:jc w:val="center"/>
              <w:rPr>
                <w:rFonts w:eastAsia="Calibri"/>
                <w:sz w:val="24"/>
                <w:szCs w:val="24"/>
                <w:lang w:val="ru-RU"/>
              </w:rPr>
            </w:pPr>
          </w:p>
        </w:tc>
        <w:tc>
          <w:tcPr>
            <w:tcW w:w="3520" w:type="dxa"/>
            <w:vAlign w:val="center"/>
          </w:tcPr>
          <w:p w14:paraId="2521BA2A" w14:textId="77777777" w:rsidR="00F8064F" w:rsidRPr="001018BF" w:rsidRDefault="00F8064F" w:rsidP="00D93809">
            <w:pPr>
              <w:tabs>
                <w:tab w:val="center" w:pos="4677"/>
                <w:tab w:val="right" w:pos="9355"/>
              </w:tabs>
              <w:spacing w:before="3"/>
              <w:jc w:val="center"/>
              <w:rPr>
                <w:rFonts w:eastAsia="Calibri"/>
                <w:sz w:val="24"/>
                <w:szCs w:val="24"/>
                <w:lang w:val="ru-RU"/>
              </w:rPr>
            </w:pPr>
            <w:r w:rsidRPr="00541A3C">
              <w:rPr>
                <w:rFonts w:eastAsia="Calibri"/>
                <w:sz w:val="24"/>
                <w:szCs w:val="24"/>
                <w:lang w:val="ru-RU"/>
              </w:rPr>
              <w:fldChar w:fldCharType="begin"/>
            </w:r>
            <w:r w:rsidRPr="00541A3C">
              <w:rPr>
                <w:rFonts w:eastAsia="Calibri"/>
                <w:sz w:val="24"/>
                <w:szCs w:val="24"/>
                <w:lang w:val="ru-RU"/>
              </w:rPr>
              <w:instrText xml:space="preserve"> =SUM(ABOVE) </w:instrText>
            </w:r>
            <w:r w:rsidRPr="00541A3C">
              <w:rPr>
                <w:rFonts w:eastAsia="Calibri"/>
                <w:sz w:val="24"/>
                <w:szCs w:val="24"/>
                <w:lang w:val="ru-RU"/>
              </w:rPr>
              <w:fldChar w:fldCharType="separate"/>
            </w:r>
            <w:r w:rsidRPr="00541A3C">
              <w:rPr>
                <w:rFonts w:eastAsia="Calibri"/>
                <w:noProof/>
                <w:sz w:val="24"/>
                <w:szCs w:val="24"/>
                <w:lang w:val="ru-RU"/>
              </w:rPr>
              <w:t>17,2</w:t>
            </w:r>
            <w:r w:rsidRPr="00541A3C">
              <w:rPr>
                <w:rFonts w:eastAsia="Calibri"/>
                <w:sz w:val="24"/>
                <w:szCs w:val="24"/>
                <w:lang w:val="ru-RU"/>
              </w:rPr>
              <w:fldChar w:fldCharType="end"/>
            </w:r>
          </w:p>
        </w:tc>
      </w:tr>
      <w:bookmarkEnd w:id="323"/>
    </w:tbl>
    <w:p w14:paraId="46037536" w14:textId="77777777" w:rsidR="00F8064F" w:rsidRDefault="00F8064F" w:rsidP="00F8064F">
      <w:pPr>
        <w:pStyle w:val="a9"/>
        <w:rPr>
          <w:lang w:eastAsia="ru-RU"/>
        </w:rPr>
      </w:pPr>
    </w:p>
    <w:p w14:paraId="1EC9138F" w14:textId="77777777" w:rsidR="00F8064F" w:rsidRPr="00F8064F" w:rsidRDefault="00F8064F" w:rsidP="00F8064F">
      <w:pPr>
        <w:pStyle w:val="a9"/>
        <w:rPr>
          <w:lang w:eastAsia="ru-RU"/>
        </w:rPr>
      </w:pPr>
    </w:p>
    <w:p w14:paraId="4FBE6616" w14:textId="77777777" w:rsidR="00A81414" w:rsidRPr="00F8064F" w:rsidRDefault="00A81414" w:rsidP="00E63153">
      <w:pPr>
        <w:rPr>
          <w:lang w:val="ru-RU" w:eastAsia="ru-RU"/>
        </w:rPr>
      </w:pPr>
    </w:p>
    <w:p w14:paraId="1FA1898B" w14:textId="77777777" w:rsidR="00A81414" w:rsidRDefault="00A81414" w:rsidP="00E63153">
      <w:pPr>
        <w:rPr>
          <w:lang w:val="x-none" w:eastAsia="ru-RU"/>
        </w:rPr>
      </w:pPr>
    </w:p>
    <w:p w14:paraId="3F32E054" w14:textId="77777777" w:rsidR="00A81414" w:rsidRDefault="00A81414" w:rsidP="00E63153">
      <w:pPr>
        <w:rPr>
          <w:lang w:val="x-none" w:eastAsia="ru-RU"/>
        </w:rPr>
      </w:pPr>
    </w:p>
    <w:p w14:paraId="0738F105" w14:textId="77777777" w:rsidR="00A81414" w:rsidRDefault="00A81414" w:rsidP="00E63153">
      <w:pPr>
        <w:rPr>
          <w:lang w:val="x-none" w:eastAsia="ru-RU"/>
        </w:rPr>
      </w:pPr>
    </w:p>
    <w:p w14:paraId="73CBA21D" w14:textId="77777777" w:rsidR="00A81414" w:rsidRDefault="00A81414" w:rsidP="00E63153">
      <w:pPr>
        <w:rPr>
          <w:lang w:val="x-none" w:eastAsia="ru-RU"/>
        </w:rPr>
      </w:pPr>
    </w:p>
    <w:p w14:paraId="1F4AD924" w14:textId="77777777" w:rsidR="00A81414" w:rsidRDefault="00A81414" w:rsidP="00E63153">
      <w:pPr>
        <w:rPr>
          <w:lang w:val="x-none" w:eastAsia="ru-RU"/>
        </w:rPr>
      </w:pPr>
    </w:p>
    <w:p w14:paraId="5E602E2D" w14:textId="77777777" w:rsidR="00A81414" w:rsidRDefault="00A81414" w:rsidP="00E63153">
      <w:pPr>
        <w:rPr>
          <w:lang w:val="x-none" w:eastAsia="ru-RU"/>
        </w:rPr>
      </w:pPr>
    </w:p>
    <w:p w14:paraId="475637F2" w14:textId="77777777" w:rsidR="00A81414" w:rsidRDefault="00A81414" w:rsidP="00E63153">
      <w:pPr>
        <w:rPr>
          <w:lang w:val="x-none" w:eastAsia="ru-RU"/>
        </w:rPr>
      </w:pPr>
    </w:p>
    <w:p w14:paraId="78BB145C" w14:textId="77777777" w:rsidR="00A81414" w:rsidRDefault="00A81414" w:rsidP="00E63153">
      <w:pPr>
        <w:rPr>
          <w:lang w:val="x-none" w:eastAsia="ru-RU"/>
        </w:rPr>
      </w:pPr>
    </w:p>
    <w:p w14:paraId="413FF19A" w14:textId="77777777" w:rsidR="00A81414" w:rsidRDefault="00A81414" w:rsidP="00E63153">
      <w:pPr>
        <w:rPr>
          <w:lang w:val="x-none" w:eastAsia="ru-RU"/>
        </w:rPr>
      </w:pPr>
    </w:p>
    <w:p w14:paraId="3C0084CB" w14:textId="77777777" w:rsidR="00A81414" w:rsidRDefault="00A81414" w:rsidP="00E63153">
      <w:pPr>
        <w:rPr>
          <w:lang w:val="x-none" w:eastAsia="ru-RU"/>
        </w:rPr>
        <w:sectPr w:rsidR="00A81414" w:rsidSect="009B5271">
          <w:pgSz w:w="16840" w:h="11910" w:orient="landscape"/>
          <w:pgMar w:top="1701" w:right="397" w:bottom="1134" w:left="1134" w:header="567" w:footer="641" w:gutter="0"/>
          <w:cols w:space="720"/>
          <w:docGrid w:linePitch="299"/>
        </w:sectPr>
      </w:pPr>
    </w:p>
    <w:p w14:paraId="41936992" w14:textId="178056F0" w:rsidR="00E63153" w:rsidRDefault="00E63153" w:rsidP="0081050C">
      <w:pPr>
        <w:pStyle w:val="1a"/>
        <w:outlineLvl w:val="0"/>
      </w:pPr>
      <w:bookmarkStart w:id="324" w:name="_Toc113296560"/>
      <w:bookmarkStart w:id="325" w:name="_Toc113297338"/>
      <w:bookmarkStart w:id="326" w:name="_Toc227128790"/>
      <w:r w:rsidRPr="00562555">
        <w:lastRenderedPageBreak/>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24"/>
      <w:bookmarkEnd w:id="325"/>
      <w:bookmarkEnd w:id="326"/>
    </w:p>
    <w:p w14:paraId="0FAA45B9" w14:textId="77777777" w:rsidR="00562555" w:rsidRPr="00562555" w:rsidRDefault="00562555" w:rsidP="00562555">
      <w:pPr>
        <w:jc w:val="both"/>
        <w:rPr>
          <w:sz w:val="26"/>
          <w:szCs w:val="26"/>
          <w:lang w:val="ru-RU"/>
        </w:rPr>
      </w:pPr>
    </w:p>
    <w:p w14:paraId="4F45EA5E" w14:textId="77777777" w:rsidR="00E63153" w:rsidRPr="00562555" w:rsidRDefault="00E63153" w:rsidP="00562555">
      <w:pPr>
        <w:pStyle w:val="a9"/>
        <w:rPr>
          <w:szCs w:val="26"/>
          <w:lang w:val="ru-RU"/>
        </w:rPr>
      </w:pPr>
      <w:r w:rsidRPr="00562555">
        <w:rPr>
          <w:szCs w:val="26"/>
          <w:lang w:val="ru-RU"/>
        </w:rPr>
        <w:t xml:space="preserve">Федеральным законом от 30.12.2021 № 438-ФЗ «О внесении изменений в Федеральный закон «О теплоснабжении» предусматривается: «часть 9 статьи 29 признать утратившей силу». То есть снимается запрет на использование с 1 января 2022 года централизованных открытых систем теплоснабжения для нужд горячего водоснабжения. </w:t>
      </w:r>
    </w:p>
    <w:p w14:paraId="483CFA4E" w14:textId="6E80E8BC" w:rsidR="00E63153" w:rsidRPr="00562555" w:rsidRDefault="00E63153" w:rsidP="00A81414">
      <w:pPr>
        <w:pStyle w:val="a9"/>
        <w:rPr>
          <w:szCs w:val="26"/>
          <w:lang w:val="ru-RU"/>
        </w:rPr>
      </w:pPr>
      <w:r w:rsidRPr="00562555">
        <w:rPr>
          <w:szCs w:val="26"/>
          <w:lang w:val="ru-RU"/>
        </w:rPr>
        <w:t xml:space="preserve">Разработка </w:t>
      </w:r>
      <w:r w:rsidR="00A81414">
        <w:rPr>
          <w:szCs w:val="26"/>
          <w:lang w:val="ru-RU"/>
        </w:rPr>
        <w:t xml:space="preserve">актуализированной на 2027 год </w:t>
      </w:r>
      <w:r w:rsidRPr="00562555">
        <w:rPr>
          <w:szCs w:val="26"/>
          <w:lang w:val="ru-RU"/>
        </w:rPr>
        <w:t>схемы теплоснабжения на 2025-2045 гг.</w:t>
      </w:r>
      <w:r w:rsidR="00562555">
        <w:rPr>
          <w:szCs w:val="26"/>
          <w:lang w:val="ru-RU"/>
        </w:rPr>
        <w:t xml:space="preserve"> осуществлена в соответствии с п</w:t>
      </w:r>
      <w:r w:rsidRPr="00562555">
        <w:rPr>
          <w:szCs w:val="26"/>
          <w:lang w:val="ru-RU"/>
        </w:rPr>
        <w:t>остановлением Правительства Р</w:t>
      </w:r>
      <w:r w:rsidR="00562555">
        <w:rPr>
          <w:szCs w:val="26"/>
          <w:lang w:val="ru-RU"/>
        </w:rPr>
        <w:t xml:space="preserve">оссийской </w:t>
      </w:r>
      <w:r w:rsidRPr="00562555">
        <w:rPr>
          <w:szCs w:val="26"/>
          <w:lang w:val="ru-RU"/>
        </w:rPr>
        <w:t>Ф</w:t>
      </w:r>
      <w:r w:rsidR="00562555">
        <w:rPr>
          <w:szCs w:val="26"/>
          <w:lang w:val="ru-RU"/>
        </w:rPr>
        <w:t>едерации от 22.02.2012 №</w:t>
      </w:r>
      <w:r w:rsidRPr="00562555">
        <w:rPr>
          <w:szCs w:val="26"/>
          <w:lang w:val="ru-RU"/>
        </w:rPr>
        <w:t xml:space="preserve"> 154</w:t>
      </w:r>
      <w:r w:rsidR="00562555">
        <w:rPr>
          <w:szCs w:val="26"/>
          <w:lang w:val="ru-RU"/>
        </w:rPr>
        <w:t xml:space="preserve"> «</w:t>
      </w:r>
      <w:r w:rsidRPr="00562555">
        <w:rPr>
          <w:szCs w:val="26"/>
          <w:lang w:val="ru-RU"/>
        </w:rPr>
        <w:t>О требованиях к схемам теплоснабжения, поря</w:t>
      </w:r>
      <w:r w:rsidR="00562555">
        <w:rPr>
          <w:szCs w:val="26"/>
          <w:lang w:val="ru-RU"/>
        </w:rPr>
        <w:t>дку их разработки и утверждения»</w:t>
      </w:r>
      <w:r w:rsidRPr="00562555">
        <w:rPr>
          <w:szCs w:val="26"/>
          <w:lang w:val="ru-RU"/>
        </w:rPr>
        <w:t>.</w:t>
      </w:r>
    </w:p>
    <w:p w14:paraId="665B5A3A" w14:textId="77777777" w:rsidR="00E63153" w:rsidRPr="00562555" w:rsidRDefault="00E63153" w:rsidP="00562555">
      <w:pPr>
        <w:pStyle w:val="a9"/>
        <w:rPr>
          <w:szCs w:val="26"/>
          <w:lang w:val="ru-RU"/>
        </w:rPr>
      </w:pPr>
      <w:r w:rsidRPr="00562555">
        <w:rPr>
          <w:szCs w:val="26"/>
          <w:lang w:val="ru-RU"/>
        </w:rPr>
        <w:t>Перевод существующих открытых систем теплоснабжения (горячего водоснабжения) должен быть выполнен на основании анализа возможностей строительства ИТП на абонентском вводе каждого потребителя, присоединенного к тепловым сетям по схеме с непосредственным разбором теплоносителя на цели горячего водоснабжения из систем отопления.</w:t>
      </w:r>
    </w:p>
    <w:p w14:paraId="59A13F61" w14:textId="68877F93" w:rsidR="00E63153" w:rsidRDefault="00E63153" w:rsidP="00562555">
      <w:pPr>
        <w:pStyle w:val="a9"/>
        <w:rPr>
          <w:szCs w:val="26"/>
          <w:lang w:val="ru-RU"/>
        </w:rPr>
      </w:pPr>
    </w:p>
    <w:p w14:paraId="1A09640D" w14:textId="0EBF0813" w:rsidR="00E63153" w:rsidRPr="00562555" w:rsidRDefault="00E63153" w:rsidP="0081050C">
      <w:pPr>
        <w:pStyle w:val="2b"/>
      </w:pPr>
      <w:bookmarkStart w:id="327" w:name="_Toc113296561"/>
      <w:bookmarkStart w:id="328" w:name="_Toc113297339"/>
      <w:bookmarkStart w:id="329" w:name="_Toc227128791"/>
      <w:r w:rsidRPr="00562555">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327"/>
      <w:bookmarkEnd w:id="328"/>
      <w:bookmarkEnd w:id="329"/>
    </w:p>
    <w:p w14:paraId="75500B34" w14:textId="77777777" w:rsidR="00E63153" w:rsidRPr="00140E2B" w:rsidRDefault="00E63153" w:rsidP="00E63153">
      <w:pPr>
        <w:rPr>
          <w:lang w:val="ru-RU"/>
        </w:rPr>
      </w:pPr>
    </w:p>
    <w:p w14:paraId="1ACACAD8" w14:textId="77777777" w:rsidR="00E63153" w:rsidRPr="00562555" w:rsidRDefault="00E63153" w:rsidP="00562555">
      <w:pPr>
        <w:pStyle w:val="2f"/>
        <w:ind w:left="0"/>
      </w:pPr>
      <w:r w:rsidRPr="00562555">
        <w:t xml:space="preserve">Для закрытия ГВС </w:t>
      </w:r>
      <w:proofErr w:type="spellStart"/>
      <w:r w:rsidRPr="00562555">
        <w:t>требуетcя</w:t>
      </w:r>
      <w:proofErr w:type="spellEnd"/>
      <w:r w:rsidRPr="00562555">
        <w:t>: установить на вводах зданий с открытой системой теплоснабжения индивидуальные автоматизированные тепловые пункты с теплообменниками ГВС; обеспечить создаваемые ИТП холодным водоснабжением и электроснабжением; реконструировать системы водоподготовки на источниках.</w:t>
      </w:r>
    </w:p>
    <w:p w14:paraId="70D48B2B" w14:textId="5EB06FA9" w:rsidR="00E63153" w:rsidRPr="00562555" w:rsidRDefault="00E63153" w:rsidP="00562555">
      <w:pPr>
        <w:pStyle w:val="a9"/>
        <w:rPr>
          <w:szCs w:val="26"/>
          <w:lang w:val="ru-RU"/>
        </w:rPr>
      </w:pPr>
      <w:r w:rsidRPr="00562555">
        <w:rPr>
          <w:szCs w:val="26"/>
          <w:lang w:val="ru-RU"/>
        </w:rPr>
        <w:t xml:space="preserve">В Зашекснинском районе </w:t>
      </w:r>
      <w:r w:rsidR="00A81414">
        <w:rPr>
          <w:szCs w:val="26"/>
          <w:lang w:val="ru-RU"/>
        </w:rPr>
        <w:t>88 объектов</w:t>
      </w:r>
      <w:r w:rsidRPr="00562555">
        <w:rPr>
          <w:szCs w:val="26"/>
          <w:lang w:val="ru-RU"/>
        </w:rPr>
        <w:t xml:space="preserve"> с открытой системой горячего водоснабжения. Для реализации перевода открытых систем ГВС в закрытые в зданиях абонентов ГВС предполагается установить автоматизированные блочные тепловые пункты (БПТ). Для реализации перевода потребителей на закрытую схему ГВС были рассчитаны капитальные затраты на осуществление мероприятий и выбраны схемы подключения теплообменников ГВС.</w:t>
      </w:r>
    </w:p>
    <w:p w14:paraId="24EBF47F" w14:textId="1A966C7F" w:rsidR="00E63153" w:rsidRPr="00562555" w:rsidRDefault="00E63153" w:rsidP="00562555">
      <w:pPr>
        <w:ind w:firstLine="709"/>
        <w:jc w:val="both"/>
        <w:rPr>
          <w:color w:val="FF0000"/>
          <w:sz w:val="26"/>
          <w:szCs w:val="26"/>
          <w:lang w:val="ru-RU"/>
        </w:rPr>
      </w:pPr>
      <w:r w:rsidRPr="00562555">
        <w:rPr>
          <w:spacing w:val="-3"/>
          <w:sz w:val="26"/>
          <w:szCs w:val="26"/>
          <w:lang w:val="ru-RU"/>
        </w:rPr>
        <w:t xml:space="preserve">При </w:t>
      </w:r>
      <w:r w:rsidRPr="00562555">
        <w:rPr>
          <w:spacing w:val="-5"/>
          <w:sz w:val="26"/>
          <w:szCs w:val="26"/>
          <w:lang w:val="ru-RU"/>
        </w:rPr>
        <w:t xml:space="preserve">определении </w:t>
      </w:r>
      <w:r w:rsidRPr="00562555">
        <w:rPr>
          <w:spacing w:val="-6"/>
          <w:sz w:val="26"/>
          <w:szCs w:val="26"/>
          <w:lang w:val="ru-RU"/>
        </w:rPr>
        <w:t xml:space="preserve">необходимых </w:t>
      </w:r>
      <w:r w:rsidRPr="00562555">
        <w:rPr>
          <w:spacing w:val="-4"/>
          <w:sz w:val="26"/>
          <w:szCs w:val="26"/>
          <w:lang w:val="ru-RU"/>
        </w:rPr>
        <w:t>затрат были использованы Укрупненные нормативы цены строительства НЦС 81</w:t>
      </w:r>
      <w:r w:rsidR="00A81414">
        <w:rPr>
          <w:spacing w:val="-4"/>
          <w:sz w:val="26"/>
          <w:szCs w:val="26"/>
          <w:lang w:val="ru-RU"/>
        </w:rPr>
        <w:t>-</w:t>
      </w:r>
      <w:r w:rsidRPr="00562555">
        <w:rPr>
          <w:spacing w:val="-4"/>
          <w:sz w:val="26"/>
          <w:szCs w:val="26"/>
          <w:lang w:val="ru-RU"/>
        </w:rPr>
        <w:t>02-19-202</w:t>
      </w:r>
      <w:r w:rsidR="00A81414">
        <w:rPr>
          <w:spacing w:val="-4"/>
          <w:sz w:val="26"/>
          <w:szCs w:val="26"/>
          <w:lang w:val="ru-RU"/>
        </w:rPr>
        <w:t xml:space="preserve">6.  </w:t>
      </w:r>
      <w:r w:rsidRPr="00562555">
        <w:rPr>
          <w:spacing w:val="-4"/>
          <w:sz w:val="26"/>
          <w:szCs w:val="26"/>
          <w:lang w:val="ru-RU"/>
        </w:rPr>
        <w:t>Сборник №19. Здания и сооружения городской инфраструктуры.</w:t>
      </w:r>
    </w:p>
    <w:p w14:paraId="0B0F79FE" w14:textId="77777777" w:rsidR="00E63153" w:rsidRPr="00562555" w:rsidRDefault="00E63153" w:rsidP="00562555">
      <w:pPr>
        <w:pStyle w:val="a9"/>
        <w:rPr>
          <w:spacing w:val="-5"/>
          <w:szCs w:val="26"/>
          <w:lang w:val="ru-RU"/>
        </w:rPr>
      </w:pPr>
      <w:r w:rsidRPr="00562555">
        <w:rPr>
          <w:szCs w:val="26"/>
          <w:lang w:val="ru-RU"/>
        </w:rPr>
        <w:t>Подробное описание перевода открытой системы теплоснабжения в Зашекснинском районе на закрытую изложено в Книге 9. «Предложения по переводу открытых систем теплоснабжения (горячего водоснабжения) в закрытые системы горячего водоснабжения».</w:t>
      </w:r>
    </w:p>
    <w:p w14:paraId="6BC7AE2F" w14:textId="48CBF160" w:rsidR="00E63153" w:rsidRPr="00562555" w:rsidRDefault="00E63153" w:rsidP="00562555">
      <w:pPr>
        <w:pStyle w:val="a9"/>
        <w:rPr>
          <w:szCs w:val="26"/>
          <w:lang w:val="ru-RU"/>
        </w:rPr>
      </w:pPr>
      <w:r w:rsidRPr="00562555">
        <w:rPr>
          <w:spacing w:val="-5"/>
          <w:szCs w:val="26"/>
          <w:lang w:val="ru-RU"/>
        </w:rPr>
        <w:t xml:space="preserve">Капитальные </w:t>
      </w:r>
      <w:r w:rsidRPr="00562555">
        <w:rPr>
          <w:spacing w:val="-6"/>
          <w:szCs w:val="26"/>
          <w:lang w:val="ru-RU"/>
        </w:rPr>
        <w:t xml:space="preserve">вложения </w:t>
      </w:r>
      <w:r w:rsidRPr="00562555">
        <w:rPr>
          <w:szCs w:val="26"/>
          <w:lang w:val="ru-RU"/>
        </w:rPr>
        <w:t xml:space="preserve">в </w:t>
      </w:r>
      <w:r w:rsidRPr="00562555">
        <w:rPr>
          <w:spacing w:val="-5"/>
          <w:szCs w:val="26"/>
          <w:lang w:val="ru-RU"/>
        </w:rPr>
        <w:t xml:space="preserve">реализацию проектов </w:t>
      </w:r>
      <w:r w:rsidRPr="00562555">
        <w:rPr>
          <w:spacing w:val="-3"/>
          <w:szCs w:val="26"/>
          <w:lang w:val="ru-RU"/>
        </w:rPr>
        <w:t xml:space="preserve">по </w:t>
      </w:r>
      <w:r w:rsidRPr="00562555">
        <w:rPr>
          <w:spacing w:val="-5"/>
          <w:szCs w:val="26"/>
          <w:lang w:val="ru-RU"/>
        </w:rPr>
        <w:t xml:space="preserve">переводу потребителей </w:t>
      </w:r>
      <w:r w:rsidRPr="00562555">
        <w:rPr>
          <w:szCs w:val="26"/>
          <w:lang w:val="ru-RU"/>
        </w:rPr>
        <w:t xml:space="preserve">с </w:t>
      </w:r>
      <w:r w:rsidRPr="00562555">
        <w:rPr>
          <w:spacing w:val="-5"/>
          <w:szCs w:val="26"/>
          <w:lang w:val="ru-RU"/>
        </w:rPr>
        <w:t xml:space="preserve">открытой системой горячего </w:t>
      </w:r>
      <w:r w:rsidRPr="00562555">
        <w:rPr>
          <w:spacing w:val="-6"/>
          <w:szCs w:val="26"/>
          <w:lang w:val="ru-RU"/>
        </w:rPr>
        <w:t xml:space="preserve">водоснабжения </w:t>
      </w:r>
      <w:r w:rsidRPr="00562555">
        <w:rPr>
          <w:spacing w:val="-3"/>
          <w:szCs w:val="26"/>
          <w:lang w:val="ru-RU"/>
        </w:rPr>
        <w:t xml:space="preserve">на </w:t>
      </w:r>
      <w:r w:rsidRPr="00562555">
        <w:rPr>
          <w:spacing w:val="-5"/>
          <w:szCs w:val="26"/>
          <w:lang w:val="ru-RU"/>
        </w:rPr>
        <w:t>закрытую</w:t>
      </w:r>
      <w:r w:rsidRPr="00562555">
        <w:rPr>
          <w:szCs w:val="26"/>
          <w:lang w:val="ru-RU"/>
        </w:rPr>
        <w:t xml:space="preserve"> составят: </w:t>
      </w:r>
      <w:r w:rsidR="00A81414">
        <w:rPr>
          <w:szCs w:val="26"/>
          <w:lang w:val="ru-RU"/>
        </w:rPr>
        <w:t>781,6</w:t>
      </w:r>
      <w:r w:rsidRPr="00562555">
        <w:rPr>
          <w:szCs w:val="26"/>
          <w:lang w:val="ru-RU"/>
        </w:rPr>
        <w:t xml:space="preserve"> млн. руб. без НДС. </w:t>
      </w:r>
    </w:p>
    <w:p w14:paraId="421C7CAD" w14:textId="77777777" w:rsidR="0081050C" w:rsidRDefault="0081050C" w:rsidP="00E63153">
      <w:pPr>
        <w:pStyle w:val="a9"/>
        <w:rPr>
          <w:szCs w:val="26"/>
          <w:lang w:val="ru-RU"/>
        </w:rPr>
      </w:pPr>
    </w:p>
    <w:p w14:paraId="060501A5" w14:textId="77777777" w:rsidR="0081050C" w:rsidRDefault="0081050C" w:rsidP="00E63153">
      <w:pPr>
        <w:pStyle w:val="a9"/>
        <w:rPr>
          <w:szCs w:val="26"/>
          <w:lang w:val="ru-RU"/>
        </w:rPr>
        <w:sectPr w:rsidR="0081050C" w:rsidSect="00EE19A5">
          <w:pgSz w:w="11910" w:h="16840"/>
          <w:pgMar w:top="1134" w:right="1701" w:bottom="567" w:left="1134" w:header="567" w:footer="641" w:gutter="0"/>
          <w:cols w:space="720"/>
          <w:docGrid w:linePitch="299"/>
        </w:sectPr>
      </w:pPr>
    </w:p>
    <w:p w14:paraId="4382091E" w14:textId="7FBB66F1" w:rsidR="00E63153" w:rsidRPr="00562555" w:rsidRDefault="00E63153" w:rsidP="0081050C">
      <w:pPr>
        <w:pStyle w:val="2b"/>
      </w:pPr>
      <w:bookmarkStart w:id="330" w:name="_Toc113296562"/>
      <w:bookmarkStart w:id="331" w:name="_Toc113297340"/>
      <w:bookmarkStart w:id="332" w:name="_Toc227128792"/>
      <w:r w:rsidRPr="00562555">
        <w:lastRenderedPageBreak/>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330"/>
      <w:bookmarkEnd w:id="331"/>
      <w:bookmarkEnd w:id="332"/>
    </w:p>
    <w:p w14:paraId="6EA48AA1" w14:textId="77777777" w:rsidR="00E63153" w:rsidRPr="00562555" w:rsidRDefault="00E63153" w:rsidP="00562555">
      <w:pPr>
        <w:jc w:val="both"/>
        <w:rPr>
          <w:sz w:val="26"/>
          <w:szCs w:val="26"/>
          <w:lang w:val="ru-RU"/>
        </w:rPr>
      </w:pPr>
    </w:p>
    <w:p w14:paraId="39672E50" w14:textId="77777777" w:rsidR="00E63153" w:rsidRPr="00562555" w:rsidRDefault="00E63153" w:rsidP="00562555">
      <w:pPr>
        <w:pStyle w:val="a9"/>
        <w:rPr>
          <w:szCs w:val="26"/>
          <w:lang w:val="ru-RU"/>
        </w:rPr>
      </w:pPr>
      <w:r w:rsidRPr="00562555">
        <w:rPr>
          <w:szCs w:val="26"/>
          <w:lang w:val="ru-RU"/>
        </w:rPr>
        <w:t>Потребителей без внутридомовых систем горячего водоснабжения в Зашекснинском районе нет.</w:t>
      </w:r>
    </w:p>
    <w:p w14:paraId="50E1BF71" w14:textId="77777777" w:rsidR="00562555" w:rsidRPr="00562555" w:rsidRDefault="00562555" w:rsidP="00562555">
      <w:pPr>
        <w:ind w:firstLine="709"/>
        <w:jc w:val="both"/>
        <w:rPr>
          <w:sz w:val="26"/>
          <w:szCs w:val="26"/>
          <w:lang w:val="ru-RU"/>
        </w:rPr>
      </w:pPr>
      <w:bookmarkStart w:id="333" w:name="_Toc113296563"/>
      <w:bookmarkStart w:id="334" w:name="_Toc113297341"/>
    </w:p>
    <w:p w14:paraId="3065F475" w14:textId="604CAB17" w:rsidR="00E63153" w:rsidRPr="00562555" w:rsidRDefault="00E63153" w:rsidP="0081050C">
      <w:pPr>
        <w:pStyle w:val="2b"/>
      </w:pPr>
      <w:bookmarkStart w:id="335" w:name="_Toc227128793"/>
      <w:r w:rsidRPr="00562555">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33"/>
      <w:bookmarkEnd w:id="334"/>
      <w:bookmarkEnd w:id="335"/>
    </w:p>
    <w:p w14:paraId="526003CB" w14:textId="77777777" w:rsidR="00E63153" w:rsidRPr="00562555" w:rsidRDefault="00E63153" w:rsidP="00562555">
      <w:pPr>
        <w:pStyle w:val="49"/>
      </w:pPr>
    </w:p>
    <w:p w14:paraId="487E740A" w14:textId="77777777" w:rsidR="00E63153" w:rsidRDefault="00E63153" w:rsidP="00562555">
      <w:pPr>
        <w:pStyle w:val="49"/>
        <w:ind w:left="0"/>
      </w:pPr>
      <w:r w:rsidRPr="00562555">
        <w:t>Перевод открытых систем теплоснабжения (горячего водоснабжения), отдельных участков таких систем на закрытые системы горячего водоснабжения должен оцениваться как экономически эффективный в случае, если чистая приведенная стоимость проекта по переводу открытых систем теплоснабжения (горячего водоснабжения), отдельных участков таких систем на закрытые системы горячего водоснабжения на прогнозный период, равный 10 годам, с учетом инвестиционной стадии проекта имеет положительное значение.</w:t>
      </w:r>
    </w:p>
    <w:p w14:paraId="31CE3917" w14:textId="0A87724E" w:rsidR="00EE19A5" w:rsidRPr="00562555" w:rsidRDefault="00EE19A5" w:rsidP="00562555">
      <w:pPr>
        <w:pStyle w:val="49"/>
        <w:ind w:left="0"/>
      </w:pPr>
      <w:r>
        <w:t xml:space="preserve">Расчет чистой приведенной стоимости </w:t>
      </w:r>
      <w:proofErr w:type="spellStart"/>
      <w:r>
        <w:t>проета</w:t>
      </w:r>
      <w:proofErr w:type="spellEnd"/>
      <w:r>
        <w:t xml:space="preserve"> </w:t>
      </w:r>
      <w:proofErr w:type="spellStart"/>
      <w:r>
        <w:t>ро</w:t>
      </w:r>
      <w:proofErr w:type="spellEnd"/>
      <w:r>
        <w:t xml:space="preserve"> переводу открытых систем теплоснабжения на закрытые системы горячего водоснабжения приведен в книге 9.</w:t>
      </w:r>
    </w:p>
    <w:p w14:paraId="36366FB0" w14:textId="77777777" w:rsidR="00E63153" w:rsidRDefault="00E63153" w:rsidP="00E63153">
      <w:pPr>
        <w:pStyle w:val="49"/>
      </w:pPr>
    </w:p>
    <w:p w14:paraId="6EFDDADE" w14:textId="77777777" w:rsidR="00E63153" w:rsidRDefault="00E63153" w:rsidP="00E63153">
      <w:pPr>
        <w:rPr>
          <w:lang w:val="ru-RU"/>
        </w:rPr>
        <w:sectPr w:rsidR="00E63153" w:rsidSect="0081050C">
          <w:pgSz w:w="11900" w:h="16840"/>
          <w:pgMar w:top="1134" w:right="1701" w:bottom="567" w:left="1134" w:header="567" w:footer="641" w:gutter="0"/>
          <w:cols w:space="720"/>
          <w:docGrid w:linePitch="299"/>
        </w:sectPr>
      </w:pPr>
    </w:p>
    <w:p w14:paraId="319F44D9" w14:textId="6C12202B" w:rsidR="00E63153" w:rsidRDefault="00562555" w:rsidP="0081050C">
      <w:pPr>
        <w:pStyle w:val="2b"/>
      </w:pPr>
      <w:bookmarkStart w:id="336" w:name="_Toc113296564"/>
      <w:bookmarkStart w:id="337" w:name="_Toc113297342"/>
      <w:r>
        <w:lastRenderedPageBreak/>
        <w:t xml:space="preserve"> </w:t>
      </w:r>
      <w:bookmarkStart w:id="338" w:name="_Toc227128794"/>
      <w:r w:rsidR="00E63153" w:rsidRPr="00562555">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36"/>
      <w:bookmarkEnd w:id="337"/>
      <w:bookmarkEnd w:id="338"/>
    </w:p>
    <w:p w14:paraId="40D084F1" w14:textId="77777777" w:rsidR="00562555" w:rsidRPr="00562555" w:rsidRDefault="00562555" w:rsidP="00562555">
      <w:pPr>
        <w:jc w:val="both"/>
        <w:rPr>
          <w:sz w:val="26"/>
          <w:szCs w:val="26"/>
          <w:lang w:val="ru-RU"/>
        </w:rPr>
      </w:pPr>
    </w:p>
    <w:p w14:paraId="46210D6D" w14:textId="76B32AC6" w:rsidR="00E63153" w:rsidRPr="00562555" w:rsidRDefault="00E63153" w:rsidP="00562555">
      <w:pPr>
        <w:tabs>
          <w:tab w:val="left" w:pos="795"/>
        </w:tabs>
        <w:ind w:firstLine="709"/>
        <w:jc w:val="both"/>
        <w:rPr>
          <w:sz w:val="26"/>
          <w:szCs w:val="26"/>
          <w:lang w:val="ru-RU"/>
        </w:rPr>
      </w:pPr>
      <w:r w:rsidRPr="00562555">
        <w:rPr>
          <w:sz w:val="26"/>
          <w:szCs w:val="26"/>
          <w:lang w:val="ru-RU"/>
        </w:rPr>
        <w:t>Чистая приведенная стоимость проекта отрицательная, соответственно, перевод открытой системы теплоснабжения котельной Южная</w:t>
      </w:r>
      <w:r w:rsidR="00562555">
        <w:rPr>
          <w:sz w:val="26"/>
          <w:szCs w:val="26"/>
          <w:lang w:val="ru-RU"/>
        </w:rPr>
        <w:t xml:space="preserve"> на закрытую систему </w:t>
      </w:r>
      <w:r w:rsidRPr="00562555">
        <w:rPr>
          <w:sz w:val="26"/>
          <w:szCs w:val="26"/>
          <w:lang w:val="ru-RU"/>
        </w:rPr>
        <w:t>горячего водоснабжения оценивается как экономически неэффективный.</w:t>
      </w:r>
    </w:p>
    <w:p w14:paraId="7D0CEB35" w14:textId="77777777" w:rsidR="00E63153" w:rsidRPr="00562555" w:rsidRDefault="00E63153" w:rsidP="00562555">
      <w:pPr>
        <w:tabs>
          <w:tab w:val="left" w:pos="795"/>
        </w:tabs>
        <w:ind w:firstLine="709"/>
        <w:jc w:val="both"/>
        <w:rPr>
          <w:sz w:val="26"/>
          <w:szCs w:val="26"/>
          <w:lang w:val="ru-RU"/>
        </w:rPr>
      </w:pPr>
      <w:r w:rsidRPr="00562555">
        <w:rPr>
          <w:sz w:val="26"/>
          <w:szCs w:val="26"/>
          <w:lang w:val="ru-RU"/>
        </w:rPr>
        <w:t>При отсутствии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такие мероприятия могут быть включены в схему теплоснабжения по предложению органа местного самоуправления поселения, городского округа при наличии источника финансирования таких мероприятий в случае необходимости завершения начатых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и обеспечения требований к качеству и безопасности горячей воды.</w:t>
      </w:r>
    </w:p>
    <w:p w14:paraId="2B5FBD3D" w14:textId="699247EB" w:rsidR="00E63153" w:rsidRDefault="00E63153" w:rsidP="00562555">
      <w:pPr>
        <w:tabs>
          <w:tab w:val="left" w:pos="795"/>
        </w:tabs>
        <w:ind w:firstLine="709"/>
        <w:jc w:val="both"/>
        <w:rPr>
          <w:sz w:val="26"/>
          <w:szCs w:val="26"/>
          <w:lang w:val="ru-RU"/>
        </w:rPr>
      </w:pPr>
      <w:r w:rsidRPr="00562555">
        <w:rPr>
          <w:sz w:val="26"/>
          <w:szCs w:val="26"/>
          <w:lang w:val="ru-RU"/>
        </w:rPr>
        <w:t xml:space="preserve">Предложения по источникам финансирования мероприятий, проводимых на теплопотребляющих установках потребителей, обеспечивающих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 должны быть подтверждены соответствующими нормативными правовыми актами и </w:t>
      </w:r>
      <w:r w:rsidR="00562555">
        <w:rPr>
          <w:sz w:val="26"/>
          <w:szCs w:val="26"/>
          <w:lang w:val="ru-RU"/>
        </w:rPr>
        <w:t>(или) договорами (соглашениями).</w:t>
      </w:r>
    </w:p>
    <w:p w14:paraId="12EB8C8D" w14:textId="77777777" w:rsidR="00E63153" w:rsidRDefault="00E63153" w:rsidP="00E63153">
      <w:pPr>
        <w:tabs>
          <w:tab w:val="left" w:pos="795"/>
        </w:tabs>
        <w:ind w:firstLine="709"/>
        <w:jc w:val="both"/>
        <w:rPr>
          <w:sz w:val="26"/>
          <w:szCs w:val="26"/>
          <w:lang w:val="ru-RU"/>
        </w:rPr>
      </w:pPr>
    </w:p>
    <w:p w14:paraId="2E551627" w14:textId="77777777" w:rsidR="0081050C" w:rsidRDefault="0081050C" w:rsidP="00E63153">
      <w:pPr>
        <w:tabs>
          <w:tab w:val="left" w:pos="795"/>
        </w:tabs>
        <w:ind w:firstLine="709"/>
        <w:jc w:val="both"/>
        <w:rPr>
          <w:sz w:val="26"/>
          <w:szCs w:val="26"/>
          <w:lang w:val="ru-RU"/>
        </w:rPr>
      </w:pPr>
    </w:p>
    <w:p w14:paraId="2FA41E1D" w14:textId="77777777" w:rsidR="0081050C" w:rsidRDefault="0081050C" w:rsidP="00E63153">
      <w:pPr>
        <w:tabs>
          <w:tab w:val="left" w:pos="795"/>
        </w:tabs>
        <w:ind w:firstLine="709"/>
        <w:jc w:val="both"/>
        <w:rPr>
          <w:sz w:val="26"/>
          <w:szCs w:val="26"/>
          <w:lang w:val="ru-RU"/>
        </w:rPr>
      </w:pPr>
    </w:p>
    <w:p w14:paraId="70499DBF" w14:textId="77777777" w:rsidR="0081050C" w:rsidRDefault="0081050C" w:rsidP="00E63153">
      <w:pPr>
        <w:tabs>
          <w:tab w:val="left" w:pos="795"/>
        </w:tabs>
        <w:ind w:firstLine="709"/>
        <w:jc w:val="both"/>
        <w:rPr>
          <w:sz w:val="26"/>
          <w:szCs w:val="26"/>
          <w:lang w:val="ru-RU"/>
        </w:rPr>
      </w:pPr>
    </w:p>
    <w:p w14:paraId="48670A82" w14:textId="77777777" w:rsidR="0081050C" w:rsidRDefault="0081050C" w:rsidP="00E63153">
      <w:pPr>
        <w:tabs>
          <w:tab w:val="left" w:pos="795"/>
        </w:tabs>
        <w:ind w:firstLine="709"/>
        <w:jc w:val="both"/>
        <w:rPr>
          <w:sz w:val="26"/>
          <w:szCs w:val="26"/>
          <w:lang w:val="ru-RU"/>
        </w:rPr>
      </w:pPr>
    </w:p>
    <w:p w14:paraId="22CC4353" w14:textId="77777777" w:rsidR="0081050C" w:rsidRDefault="0081050C" w:rsidP="00E63153">
      <w:pPr>
        <w:tabs>
          <w:tab w:val="left" w:pos="795"/>
        </w:tabs>
        <w:ind w:firstLine="709"/>
        <w:jc w:val="both"/>
        <w:rPr>
          <w:sz w:val="26"/>
          <w:szCs w:val="26"/>
          <w:lang w:val="ru-RU"/>
        </w:rPr>
      </w:pPr>
    </w:p>
    <w:p w14:paraId="4F46F682" w14:textId="77777777" w:rsidR="0081050C" w:rsidRDefault="0081050C" w:rsidP="00E63153">
      <w:pPr>
        <w:tabs>
          <w:tab w:val="left" w:pos="795"/>
        </w:tabs>
        <w:ind w:firstLine="709"/>
        <w:jc w:val="both"/>
        <w:rPr>
          <w:sz w:val="26"/>
          <w:szCs w:val="26"/>
          <w:lang w:val="ru-RU"/>
        </w:rPr>
      </w:pPr>
    </w:p>
    <w:p w14:paraId="6F260052" w14:textId="77777777" w:rsidR="0081050C" w:rsidRDefault="0081050C" w:rsidP="00E63153">
      <w:pPr>
        <w:tabs>
          <w:tab w:val="left" w:pos="795"/>
        </w:tabs>
        <w:ind w:firstLine="709"/>
        <w:jc w:val="both"/>
        <w:rPr>
          <w:sz w:val="26"/>
          <w:szCs w:val="26"/>
          <w:lang w:val="ru-RU"/>
        </w:rPr>
      </w:pPr>
    </w:p>
    <w:p w14:paraId="02A1D9FB" w14:textId="77777777" w:rsidR="0081050C" w:rsidRDefault="0081050C" w:rsidP="00E63153">
      <w:pPr>
        <w:tabs>
          <w:tab w:val="left" w:pos="795"/>
        </w:tabs>
        <w:ind w:firstLine="709"/>
        <w:jc w:val="both"/>
        <w:rPr>
          <w:sz w:val="26"/>
          <w:szCs w:val="26"/>
          <w:lang w:val="ru-RU"/>
        </w:rPr>
      </w:pPr>
    </w:p>
    <w:p w14:paraId="66AD1790" w14:textId="77777777" w:rsidR="0081050C" w:rsidRDefault="0081050C" w:rsidP="00E63153">
      <w:pPr>
        <w:tabs>
          <w:tab w:val="left" w:pos="795"/>
        </w:tabs>
        <w:ind w:firstLine="709"/>
        <w:jc w:val="both"/>
        <w:rPr>
          <w:sz w:val="26"/>
          <w:szCs w:val="26"/>
          <w:lang w:val="ru-RU"/>
        </w:rPr>
      </w:pPr>
    </w:p>
    <w:p w14:paraId="262653AF" w14:textId="77777777" w:rsidR="0081050C" w:rsidRDefault="0081050C" w:rsidP="00E63153">
      <w:pPr>
        <w:tabs>
          <w:tab w:val="left" w:pos="795"/>
        </w:tabs>
        <w:ind w:firstLine="709"/>
        <w:jc w:val="both"/>
        <w:rPr>
          <w:sz w:val="26"/>
          <w:szCs w:val="26"/>
          <w:lang w:val="ru-RU"/>
        </w:rPr>
      </w:pPr>
    </w:p>
    <w:p w14:paraId="6E376BF1" w14:textId="77777777" w:rsidR="0081050C" w:rsidRDefault="0081050C" w:rsidP="00E63153">
      <w:pPr>
        <w:tabs>
          <w:tab w:val="left" w:pos="795"/>
        </w:tabs>
        <w:ind w:firstLine="709"/>
        <w:jc w:val="both"/>
        <w:rPr>
          <w:sz w:val="26"/>
          <w:szCs w:val="26"/>
          <w:lang w:val="ru-RU"/>
        </w:rPr>
      </w:pPr>
    </w:p>
    <w:p w14:paraId="0B1CB48B" w14:textId="77777777" w:rsidR="0081050C" w:rsidRDefault="0081050C" w:rsidP="00E63153">
      <w:pPr>
        <w:tabs>
          <w:tab w:val="left" w:pos="795"/>
        </w:tabs>
        <w:ind w:firstLine="709"/>
        <w:jc w:val="both"/>
        <w:rPr>
          <w:sz w:val="26"/>
          <w:szCs w:val="26"/>
          <w:lang w:val="ru-RU"/>
        </w:rPr>
      </w:pPr>
    </w:p>
    <w:p w14:paraId="24A6FA59" w14:textId="77777777" w:rsidR="0081050C" w:rsidRDefault="0081050C" w:rsidP="00E63153">
      <w:pPr>
        <w:tabs>
          <w:tab w:val="left" w:pos="795"/>
        </w:tabs>
        <w:ind w:firstLine="709"/>
        <w:jc w:val="both"/>
        <w:rPr>
          <w:sz w:val="26"/>
          <w:szCs w:val="26"/>
          <w:lang w:val="ru-RU"/>
        </w:rPr>
      </w:pPr>
    </w:p>
    <w:p w14:paraId="6A0447EC" w14:textId="77777777" w:rsidR="0081050C" w:rsidRDefault="0081050C" w:rsidP="00E63153">
      <w:pPr>
        <w:tabs>
          <w:tab w:val="left" w:pos="795"/>
        </w:tabs>
        <w:ind w:firstLine="709"/>
        <w:jc w:val="both"/>
        <w:rPr>
          <w:sz w:val="26"/>
          <w:szCs w:val="26"/>
          <w:lang w:val="ru-RU"/>
        </w:rPr>
      </w:pPr>
    </w:p>
    <w:p w14:paraId="05A84FC6" w14:textId="77777777" w:rsidR="0081050C" w:rsidRDefault="0081050C" w:rsidP="00E63153">
      <w:pPr>
        <w:tabs>
          <w:tab w:val="left" w:pos="795"/>
        </w:tabs>
        <w:ind w:firstLine="709"/>
        <w:jc w:val="both"/>
        <w:rPr>
          <w:sz w:val="26"/>
          <w:szCs w:val="26"/>
          <w:lang w:val="ru-RU"/>
        </w:rPr>
      </w:pPr>
    </w:p>
    <w:p w14:paraId="6622A7D3" w14:textId="77777777" w:rsidR="0081050C" w:rsidRDefault="0081050C" w:rsidP="00E63153">
      <w:pPr>
        <w:tabs>
          <w:tab w:val="left" w:pos="795"/>
        </w:tabs>
        <w:ind w:firstLine="709"/>
        <w:jc w:val="both"/>
        <w:rPr>
          <w:sz w:val="26"/>
          <w:szCs w:val="26"/>
          <w:lang w:val="ru-RU"/>
        </w:rPr>
      </w:pPr>
    </w:p>
    <w:p w14:paraId="76E1A48D" w14:textId="77777777" w:rsidR="0081050C" w:rsidRDefault="0081050C" w:rsidP="00E63153">
      <w:pPr>
        <w:tabs>
          <w:tab w:val="left" w:pos="795"/>
        </w:tabs>
        <w:ind w:firstLine="709"/>
        <w:jc w:val="both"/>
        <w:rPr>
          <w:sz w:val="26"/>
          <w:szCs w:val="26"/>
          <w:lang w:val="ru-RU"/>
        </w:rPr>
      </w:pPr>
    </w:p>
    <w:p w14:paraId="4DDB2879" w14:textId="77777777" w:rsidR="0081050C" w:rsidRDefault="0081050C" w:rsidP="00E63153">
      <w:pPr>
        <w:tabs>
          <w:tab w:val="left" w:pos="795"/>
        </w:tabs>
        <w:ind w:firstLine="709"/>
        <w:jc w:val="both"/>
        <w:rPr>
          <w:sz w:val="26"/>
          <w:szCs w:val="26"/>
          <w:lang w:val="ru-RU"/>
        </w:rPr>
      </w:pPr>
    </w:p>
    <w:p w14:paraId="52C4EC3D" w14:textId="77777777" w:rsidR="0081050C" w:rsidRDefault="0081050C" w:rsidP="00E63153">
      <w:pPr>
        <w:tabs>
          <w:tab w:val="left" w:pos="795"/>
        </w:tabs>
        <w:ind w:firstLine="709"/>
        <w:jc w:val="both"/>
        <w:rPr>
          <w:sz w:val="26"/>
          <w:szCs w:val="26"/>
          <w:lang w:val="ru-RU"/>
        </w:rPr>
      </w:pPr>
    </w:p>
    <w:p w14:paraId="2B6BC315" w14:textId="77777777" w:rsidR="0081050C" w:rsidRDefault="0081050C" w:rsidP="00E63153">
      <w:pPr>
        <w:tabs>
          <w:tab w:val="left" w:pos="795"/>
        </w:tabs>
        <w:ind w:firstLine="709"/>
        <w:jc w:val="both"/>
        <w:rPr>
          <w:sz w:val="26"/>
          <w:szCs w:val="26"/>
          <w:lang w:val="ru-RU"/>
        </w:rPr>
      </w:pPr>
    </w:p>
    <w:p w14:paraId="72E2D0B2" w14:textId="77777777" w:rsidR="0081050C" w:rsidRDefault="0081050C" w:rsidP="00E63153">
      <w:pPr>
        <w:tabs>
          <w:tab w:val="left" w:pos="795"/>
        </w:tabs>
        <w:ind w:firstLine="709"/>
        <w:jc w:val="both"/>
        <w:rPr>
          <w:sz w:val="26"/>
          <w:szCs w:val="26"/>
          <w:lang w:val="ru-RU"/>
        </w:rPr>
      </w:pPr>
    </w:p>
    <w:p w14:paraId="30E50381" w14:textId="77777777" w:rsidR="0081050C" w:rsidRDefault="0081050C" w:rsidP="00E63153">
      <w:pPr>
        <w:tabs>
          <w:tab w:val="left" w:pos="795"/>
        </w:tabs>
        <w:ind w:firstLine="709"/>
        <w:jc w:val="both"/>
        <w:rPr>
          <w:sz w:val="26"/>
          <w:szCs w:val="26"/>
          <w:lang w:val="ru-RU"/>
        </w:rPr>
      </w:pPr>
    </w:p>
    <w:p w14:paraId="6ECD28EB" w14:textId="77777777" w:rsidR="0081050C" w:rsidRDefault="0081050C" w:rsidP="00E63153">
      <w:pPr>
        <w:tabs>
          <w:tab w:val="left" w:pos="795"/>
        </w:tabs>
        <w:ind w:firstLine="709"/>
        <w:jc w:val="both"/>
        <w:rPr>
          <w:sz w:val="26"/>
          <w:szCs w:val="26"/>
          <w:lang w:val="ru-RU"/>
        </w:rPr>
      </w:pPr>
    </w:p>
    <w:p w14:paraId="59758369" w14:textId="77777777" w:rsidR="0081050C" w:rsidRDefault="0081050C" w:rsidP="00E63153">
      <w:pPr>
        <w:tabs>
          <w:tab w:val="left" w:pos="795"/>
        </w:tabs>
        <w:ind w:firstLine="709"/>
        <w:jc w:val="both"/>
        <w:rPr>
          <w:sz w:val="26"/>
          <w:szCs w:val="26"/>
          <w:lang w:val="ru-RU"/>
        </w:rPr>
        <w:sectPr w:rsidR="0081050C" w:rsidSect="00664E3D">
          <w:pgSz w:w="11910" w:h="16840"/>
          <w:pgMar w:top="1134" w:right="1701" w:bottom="567" w:left="1134" w:header="567" w:footer="641" w:gutter="0"/>
          <w:cols w:space="720"/>
          <w:docGrid w:linePitch="299"/>
        </w:sectPr>
      </w:pPr>
    </w:p>
    <w:p w14:paraId="350DA879" w14:textId="2F88340B" w:rsidR="00E63153" w:rsidRPr="00562555" w:rsidRDefault="00E63153" w:rsidP="0081050C">
      <w:pPr>
        <w:pStyle w:val="1a"/>
        <w:outlineLvl w:val="0"/>
      </w:pPr>
      <w:bookmarkStart w:id="339" w:name="_Toc10441447"/>
      <w:bookmarkStart w:id="340" w:name="_Toc13767876"/>
      <w:bookmarkStart w:id="341" w:name="_Toc113296565"/>
      <w:bookmarkStart w:id="342" w:name="_Toc113297343"/>
      <w:bookmarkStart w:id="343" w:name="_Toc227128795"/>
      <w:r w:rsidRPr="00562555">
        <w:lastRenderedPageBreak/>
        <w:t>Перспективные топливные балансы</w:t>
      </w:r>
      <w:bookmarkEnd w:id="339"/>
      <w:bookmarkEnd w:id="340"/>
      <w:bookmarkEnd w:id="341"/>
      <w:bookmarkEnd w:id="342"/>
      <w:r w:rsidR="00562555">
        <w:t>.</w:t>
      </w:r>
      <w:bookmarkEnd w:id="343"/>
    </w:p>
    <w:p w14:paraId="6804E705" w14:textId="77777777" w:rsidR="00E63153" w:rsidRPr="00562555" w:rsidRDefault="00E63153" w:rsidP="00562555">
      <w:pPr>
        <w:jc w:val="both"/>
        <w:rPr>
          <w:sz w:val="26"/>
          <w:szCs w:val="26"/>
          <w:lang w:val="ru-RU"/>
        </w:rPr>
      </w:pPr>
    </w:p>
    <w:p w14:paraId="1F1FAC72" w14:textId="77777777" w:rsidR="00E63153" w:rsidRPr="006708B4" w:rsidRDefault="00E63153" w:rsidP="00562555">
      <w:pPr>
        <w:jc w:val="both"/>
        <w:rPr>
          <w:sz w:val="26"/>
          <w:szCs w:val="26"/>
          <w:lang w:val="ru-RU"/>
        </w:rPr>
      </w:pPr>
      <w:bookmarkStart w:id="344" w:name="_Toc13767877"/>
      <w:r w:rsidRPr="00562555">
        <w:rPr>
          <w:sz w:val="26"/>
          <w:szCs w:val="26"/>
          <w:lang w:val="ru-RU"/>
        </w:rPr>
        <w:t xml:space="preserve">Перспективные топливные балансы для каждого источника тепловой энергии по видам основного, резервного и аварийного топлива на </w:t>
      </w:r>
      <w:r w:rsidRPr="006708B4">
        <w:rPr>
          <w:sz w:val="26"/>
          <w:szCs w:val="26"/>
          <w:lang w:val="ru-RU"/>
        </w:rPr>
        <w:t>каждом этапе.</w:t>
      </w:r>
    </w:p>
    <w:p w14:paraId="1D274E09" w14:textId="77777777" w:rsidR="00E63153" w:rsidRPr="006708B4" w:rsidRDefault="00E63153" w:rsidP="00562555">
      <w:pPr>
        <w:jc w:val="both"/>
        <w:rPr>
          <w:sz w:val="26"/>
          <w:szCs w:val="26"/>
          <w:lang w:val="ru-RU"/>
        </w:rPr>
      </w:pPr>
    </w:p>
    <w:p w14:paraId="4DEC10CC" w14:textId="77777777" w:rsidR="001B466A" w:rsidRDefault="00E63153" w:rsidP="0081050C">
      <w:pPr>
        <w:pStyle w:val="2b"/>
      </w:pPr>
      <w:bookmarkStart w:id="345" w:name="_Toc113296566"/>
      <w:bookmarkStart w:id="346" w:name="_Toc113297344"/>
      <w:bookmarkStart w:id="347" w:name="_Toc227128796"/>
      <w:r w:rsidRPr="00562555">
        <w:t>Прогнозные значения расходов условного топлива на выработку тепловой энергии источниками тепловой энергии (котельными) в зоне деятельности единой теплоснабжающей организации, тонн условного топлива</w:t>
      </w:r>
      <w:bookmarkEnd w:id="345"/>
      <w:bookmarkEnd w:id="346"/>
      <w:r w:rsidR="00562555">
        <w:t>.</w:t>
      </w:r>
      <w:bookmarkEnd w:id="347"/>
    </w:p>
    <w:p w14:paraId="1F306E8D" w14:textId="7ADEBC55" w:rsidR="00E63153" w:rsidRPr="001B466A" w:rsidRDefault="00E63153" w:rsidP="00EE7C78">
      <w:pPr>
        <w:pStyle w:val="a9"/>
        <w:ind w:right="-141"/>
        <w:jc w:val="right"/>
      </w:pPr>
      <w:proofErr w:type="spellStart"/>
      <w:r w:rsidRPr="001B466A">
        <w:rPr>
          <w:lang w:eastAsia="ru-RU"/>
        </w:rPr>
        <w:t>Таблица</w:t>
      </w:r>
      <w:proofErr w:type="spellEnd"/>
      <w:r w:rsidRPr="001B466A">
        <w:rPr>
          <w:lang w:eastAsia="ru-RU"/>
        </w:rPr>
        <w:t xml:space="preserve"> 8.1</w:t>
      </w:r>
    </w:p>
    <w:tbl>
      <w:tblP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5"/>
        <w:gridCol w:w="1110"/>
        <w:gridCol w:w="683"/>
        <w:gridCol w:w="683"/>
        <w:gridCol w:w="683"/>
        <w:gridCol w:w="683"/>
        <w:gridCol w:w="683"/>
        <w:gridCol w:w="683"/>
        <w:gridCol w:w="683"/>
        <w:gridCol w:w="683"/>
        <w:gridCol w:w="683"/>
        <w:gridCol w:w="683"/>
        <w:gridCol w:w="683"/>
        <w:gridCol w:w="683"/>
        <w:gridCol w:w="683"/>
        <w:gridCol w:w="683"/>
        <w:gridCol w:w="683"/>
        <w:gridCol w:w="683"/>
        <w:gridCol w:w="683"/>
        <w:gridCol w:w="683"/>
        <w:gridCol w:w="683"/>
        <w:gridCol w:w="13"/>
      </w:tblGrid>
      <w:tr w:rsidR="001B466A" w:rsidRPr="009B4492" w14:paraId="2775FE8B" w14:textId="77777777" w:rsidTr="00F05C28">
        <w:trPr>
          <w:trHeight w:val="1009"/>
          <w:tblHeader/>
        </w:trPr>
        <w:tc>
          <w:tcPr>
            <w:tcW w:w="1215" w:type="dxa"/>
            <w:vMerge w:val="restart"/>
            <w:vAlign w:val="center"/>
            <w:hideMark/>
          </w:tcPr>
          <w:p w14:paraId="24D1A8F4"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Наименование котельной</w:t>
            </w:r>
          </w:p>
        </w:tc>
        <w:tc>
          <w:tcPr>
            <w:tcW w:w="1110" w:type="dxa"/>
            <w:vMerge w:val="restart"/>
            <w:vAlign w:val="center"/>
            <w:hideMark/>
          </w:tcPr>
          <w:p w14:paraId="1A4B55A3"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Вид топлива</w:t>
            </w:r>
          </w:p>
        </w:tc>
        <w:tc>
          <w:tcPr>
            <w:tcW w:w="12990" w:type="dxa"/>
            <w:gridSpan w:val="20"/>
            <w:vAlign w:val="center"/>
            <w:hideMark/>
          </w:tcPr>
          <w:p w14:paraId="5720FC25"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 xml:space="preserve">Годовой расход </w:t>
            </w:r>
            <w:proofErr w:type="spellStart"/>
            <w:r w:rsidRPr="001B466A">
              <w:rPr>
                <w:color w:val="000000"/>
                <w:sz w:val="24"/>
                <w:szCs w:val="24"/>
                <w:lang w:val="ru-RU" w:eastAsia="ru-RU"/>
              </w:rPr>
              <w:t>топлива,тыс.т.у.т</w:t>
            </w:r>
            <w:proofErr w:type="spellEnd"/>
            <w:r w:rsidRPr="001B466A">
              <w:rPr>
                <w:color w:val="000000"/>
                <w:sz w:val="24"/>
                <w:szCs w:val="24"/>
                <w:lang w:val="ru-RU" w:eastAsia="ru-RU"/>
              </w:rPr>
              <w:t>./год</w:t>
            </w:r>
          </w:p>
        </w:tc>
      </w:tr>
      <w:tr w:rsidR="001B466A" w:rsidRPr="001B466A" w14:paraId="6051A183" w14:textId="77777777" w:rsidTr="00F05C28">
        <w:trPr>
          <w:gridAfter w:val="1"/>
          <w:wAfter w:w="13" w:type="dxa"/>
          <w:cantSplit/>
          <w:trHeight w:val="1133"/>
          <w:tblHeader/>
        </w:trPr>
        <w:tc>
          <w:tcPr>
            <w:tcW w:w="1215" w:type="dxa"/>
            <w:vMerge/>
            <w:vAlign w:val="center"/>
            <w:hideMark/>
          </w:tcPr>
          <w:p w14:paraId="74B2F1EF" w14:textId="77777777" w:rsidR="001B466A" w:rsidRPr="001B466A" w:rsidRDefault="001B466A" w:rsidP="001B466A">
            <w:pPr>
              <w:widowControl/>
              <w:autoSpaceDE/>
              <w:autoSpaceDN/>
              <w:rPr>
                <w:color w:val="000000"/>
                <w:sz w:val="24"/>
                <w:szCs w:val="24"/>
                <w:lang w:val="ru-RU" w:eastAsia="ru-RU"/>
              </w:rPr>
            </w:pPr>
          </w:p>
        </w:tc>
        <w:tc>
          <w:tcPr>
            <w:tcW w:w="1110" w:type="dxa"/>
            <w:vMerge/>
            <w:vAlign w:val="center"/>
            <w:hideMark/>
          </w:tcPr>
          <w:p w14:paraId="0FF85D0E" w14:textId="77777777" w:rsidR="001B466A" w:rsidRPr="001B466A" w:rsidRDefault="001B466A" w:rsidP="001B466A">
            <w:pPr>
              <w:widowControl/>
              <w:autoSpaceDE/>
              <w:autoSpaceDN/>
              <w:rPr>
                <w:color w:val="000000"/>
                <w:sz w:val="24"/>
                <w:szCs w:val="24"/>
                <w:lang w:val="ru-RU" w:eastAsia="ru-RU"/>
              </w:rPr>
            </w:pPr>
          </w:p>
        </w:tc>
        <w:tc>
          <w:tcPr>
            <w:tcW w:w="683" w:type="dxa"/>
            <w:textDirection w:val="btLr"/>
            <w:vAlign w:val="center"/>
            <w:hideMark/>
          </w:tcPr>
          <w:p w14:paraId="6DE72AC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2027</w:t>
            </w:r>
          </w:p>
        </w:tc>
        <w:tc>
          <w:tcPr>
            <w:tcW w:w="683" w:type="dxa"/>
            <w:textDirection w:val="btLr"/>
            <w:vAlign w:val="center"/>
            <w:hideMark/>
          </w:tcPr>
          <w:p w14:paraId="5861771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2028</w:t>
            </w:r>
          </w:p>
        </w:tc>
        <w:tc>
          <w:tcPr>
            <w:tcW w:w="683" w:type="dxa"/>
            <w:textDirection w:val="btLr"/>
            <w:vAlign w:val="center"/>
            <w:hideMark/>
          </w:tcPr>
          <w:p w14:paraId="2E22F3B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2029</w:t>
            </w:r>
          </w:p>
        </w:tc>
        <w:tc>
          <w:tcPr>
            <w:tcW w:w="683" w:type="dxa"/>
            <w:textDirection w:val="btLr"/>
            <w:vAlign w:val="center"/>
            <w:hideMark/>
          </w:tcPr>
          <w:p w14:paraId="0DEB9F9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2030</w:t>
            </w:r>
          </w:p>
        </w:tc>
        <w:tc>
          <w:tcPr>
            <w:tcW w:w="683" w:type="dxa"/>
            <w:textDirection w:val="btLr"/>
            <w:vAlign w:val="center"/>
            <w:hideMark/>
          </w:tcPr>
          <w:p w14:paraId="23558ED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2031</w:t>
            </w:r>
          </w:p>
        </w:tc>
        <w:tc>
          <w:tcPr>
            <w:tcW w:w="683" w:type="dxa"/>
            <w:textDirection w:val="btLr"/>
            <w:vAlign w:val="center"/>
            <w:hideMark/>
          </w:tcPr>
          <w:p w14:paraId="2454952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2032</w:t>
            </w:r>
          </w:p>
        </w:tc>
        <w:tc>
          <w:tcPr>
            <w:tcW w:w="683" w:type="dxa"/>
            <w:textDirection w:val="btLr"/>
            <w:vAlign w:val="center"/>
            <w:hideMark/>
          </w:tcPr>
          <w:p w14:paraId="5BEBFAD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2033</w:t>
            </w:r>
          </w:p>
        </w:tc>
        <w:tc>
          <w:tcPr>
            <w:tcW w:w="683" w:type="dxa"/>
            <w:textDirection w:val="btLr"/>
            <w:vAlign w:val="center"/>
            <w:hideMark/>
          </w:tcPr>
          <w:p w14:paraId="070246D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2034</w:t>
            </w:r>
          </w:p>
        </w:tc>
        <w:tc>
          <w:tcPr>
            <w:tcW w:w="683" w:type="dxa"/>
            <w:textDirection w:val="btLr"/>
            <w:vAlign w:val="center"/>
            <w:hideMark/>
          </w:tcPr>
          <w:p w14:paraId="7D63BBC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2035</w:t>
            </w:r>
          </w:p>
        </w:tc>
        <w:tc>
          <w:tcPr>
            <w:tcW w:w="683" w:type="dxa"/>
            <w:textDirection w:val="btLr"/>
            <w:vAlign w:val="center"/>
            <w:hideMark/>
          </w:tcPr>
          <w:p w14:paraId="7627CB2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2036</w:t>
            </w:r>
          </w:p>
        </w:tc>
        <w:tc>
          <w:tcPr>
            <w:tcW w:w="683" w:type="dxa"/>
            <w:textDirection w:val="btLr"/>
            <w:vAlign w:val="center"/>
            <w:hideMark/>
          </w:tcPr>
          <w:p w14:paraId="6FA9C61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2037</w:t>
            </w:r>
          </w:p>
        </w:tc>
        <w:tc>
          <w:tcPr>
            <w:tcW w:w="683" w:type="dxa"/>
            <w:textDirection w:val="btLr"/>
            <w:vAlign w:val="center"/>
            <w:hideMark/>
          </w:tcPr>
          <w:p w14:paraId="5F22988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2038</w:t>
            </w:r>
          </w:p>
        </w:tc>
        <w:tc>
          <w:tcPr>
            <w:tcW w:w="683" w:type="dxa"/>
            <w:textDirection w:val="btLr"/>
            <w:vAlign w:val="center"/>
            <w:hideMark/>
          </w:tcPr>
          <w:p w14:paraId="4D43852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2039</w:t>
            </w:r>
          </w:p>
        </w:tc>
        <w:tc>
          <w:tcPr>
            <w:tcW w:w="683" w:type="dxa"/>
            <w:textDirection w:val="btLr"/>
            <w:vAlign w:val="center"/>
            <w:hideMark/>
          </w:tcPr>
          <w:p w14:paraId="325930B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2040</w:t>
            </w:r>
          </w:p>
        </w:tc>
        <w:tc>
          <w:tcPr>
            <w:tcW w:w="683" w:type="dxa"/>
            <w:textDirection w:val="btLr"/>
            <w:vAlign w:val="center"/>
            <w:hideMark/>
          </w:tcPr>
          <w:p w14:paraId="22AFCC9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2041</w:t>
            </w:r>
          </w:p>
        </w:tc>
        <w:tc>
          <w:tcPr>
            <w:tcW w:w="683" w:type="dxa"/>
            <w:textDirection w:val="btLr"/>
            <w:vAlign w:val="center"/>
            <w:hideMark/>
          </w:tcPr>
          <w:p w14:paraId="4D49192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2042</w:t>
            </w:r>
          </w:p>
        </w:tc>
        <w:tc>
          <w:tcPr>
            <w:tcW w:w="683" w:type="dxa"/>
            <w:textDirection w:val="btLr"/>
            <w:vAlign w:val="center"/>
            <w:hideMark/>
          </w:tcPr>
          <w:p w14:paraId="08567B2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2043</w:t>
            </w:r>
          </w:p>
        </w:tc>
        <w:tc>
          <w:tcPr>
            <w:tcW w:w="683" w:type="dxa"/>
            <w:textDirection w:val="btLr"/>
            <w:vAlign w:val="center"/>
            <w:hideMark/>
          </w:tcPr>
          <w:p w14:paraId="78C06C4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2044</w:t>
            </w:r>
          </w:p>
        </w:tc>
        <w:tc>
          <w:tcPr>
            <w:tcW w:w="683" w:type="dxa"/>
            <w:textDirection w:val="btLr"/>
            <w:vAlign w:val="center"/>
            <w:hideMark/>
          </w:tcPr>
          <w:p w14:paraId="0906AE1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2045</w:t>
            </w:r>
          </w:p>
        </w:tc>
      </w:tr>
      <w:tr w:rsidR="001B466A" w:rsidRPr="001B466A" w14:paraId="4A7613E6" w14:textId="77777777" w:rsidTr="00F05C28">
        <w:trPr>
          <w:gridAfter w:val="1"/>
          <w:wAfter w:w="13" w:type="dxa"/>
          <w:cantSplit/>
          <w:trHeight w:val="1133"/>
        </w:trPr>
        <w:tc>
          <w:tcPr>
            <w:tcW w:w="1215" w:type="dxa"/>
            <w:vAlign w:val="center"/>
            <w:hideMark/>
          </w:tcPr>
          <w:p w14:paraId="36AE13C7"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№1</w:t>
            </w:r>
          </w:p>
        </w:tc>
        <w:tc>
          <w:tcPr>
            <w:tcW w:w="1110" w:type="dxa"/>
            <w:vAlign w:val="center"/>
            <w:hideMark/>
          </w:tcPr>
          <w:p w14:paraId="4F39966E"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83" w:type="dxa"/>
            <w:noWrap/>
            <w:textDirection w:val="btLr"/>
            <w:vAlign w:val="center"/>
            <w:hideMark/>
          </w:tcPr>
          <w:p w14:paraId="70215FC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61,691</w:t>
            </w:r>
          </w:p>
        </w:tc>
        <w:tc>
          <w:tcPr>
            <w:tcW w:w="683" w:type="dxa"/>
            <w:noWrap/>
            <w:textDirection w:val="btLr"/>
            <w:vAlign w:val="center"/>
            <w:hideMark/>
          </w:tcPr>
          <w:p w14:paraId="4B63744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61,727</w:t>
            </w:r>
          </w:p>
        </w:tc>
        <w:tc>
          <w:tcPr>
            <w:tcW w:w="683" w:type="dxa"/>
            <w:noWrap/>
            <w:textDirection w:val="btLr"/>
            <w:vAlign w:val="center"/>
            <w:hideMark/>
          </w:tcPr>
          <w:p w14:paraId="416FFFA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61,727</w:t>
            </w:r>
          </w:p>
        </w:tc>
        <w:tc>
          <w:tcPr>
            <w:tcW w:w="683" w:type="dxa"/>
            <w:noWrap/>
            <w:textDirection w:val="btLr"/>
            <w:vAlign w:val="center"/>
            <w:hideMark/>
          </w:tcPr>
          <w:p w14:paraId="00AEED2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61,727</w:t>
            </w:r>
          </w:p>
        </w:tc>
        <w:tc>
          <w:tcPr>
            <w:tcW w:w="683" w:type="dxa"/>
            <w:noWrap/>
            <w:textDirection w:val="btLr"/>
            <w:vAlign w:val="center"/>
            <w:hideMark/>
          </w:tcPr>
          <w:p w14:paraId="51CBC77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62,223</w:t>
            </w:r>
          </w:p>
        </w:tc>
        <w:tc>
          <w:tcPr>
            <w:tcW w:w="683" w:type="dxa"/>
            <w:noWrap/>
            <w:textDirection w:val="btLr"/>
            <w:vAlign w:val="center"/>
            <w:hideMark/>
          </w:tcPr>
          <w:p w14:paraId="11AF9D6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62,720</w:t>
            </w:r>
          </w:p>
        </w:tc>
        <w:tc>
          <w:tcPr>
            <w:tcW w:w="683" w:type="dxa"/>
            <w:noWrap/>
            <w:textDirection w:val="btLr"/>
            <w:vAlign w:val="center"/>
            <w:hideMark/>
          </w:tcPr>
          <w:p w14:paraId="1935A1A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63,217</w:t>
            </w:r>
          </w:p>
        </w:tc>
        <w:tc>
          <w:tcPr>
            <w:tcW w:w="683" w:type="dxa"/>
            <w:noWrap/>
            <w:textDirection w:val="btLr"/>
            <w:vAlign w:val="center"/>
            <w:hideMark/>
          </w:tcPr>
          <w:p w14:paraId="3987507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63,713</w:t>
            </w:r>
          </w:p>
        </w:tc>
        <w:tc>
          <w:tcPr>
            <w:tcW w:w="683" w:type="dxa"/>
            <w:noWrap/>
            <w:textDirection w:val="btLr"/>
            <w:vAlign w:val="center"/>
            <w:hideMark/>
          </w:tcPr>
          <w:p w14:paraId="1726EC6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64,210</w:t>
            </w:r>
          </w:p>
        </w:tc>
        <w:tc>
          <w:tcPr>
            <w:tcW w:w="683" w:type="dxa"/>
            <w:noWrap/>
            <w:textDirection w:val="btLr"/>
            <w:vAlign w:val="center"/>
            <w:hideMark/>
          </w:tcPr>
          <w:p w14:paraId="4B47F8F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64,363</w:t>
            </w:r>
          </w:p>
        </w:tc>
        <w:tc>
          <w:tcPr>
            <w:tcW w:w="683" w:type="dxa"/>
            <w:noWrap/>
            <w:textDirection w:val="btLr"/>
            <w:vAlign w:val="center"/>
            <w:hideMark/>
          </w:tcPr>
          <w:p w14:paraId="23271BD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64,515</w:t>
            </w:r>
          </w:p>
        </w:tc>
        <w:tc>
          <w:tcPr>
            <w:tcW w:w="683" w:type="dxa"/>
            <w:noWrap/>
            <w:textDirection w:val="btLr"/>
            <w:vAlign w:val="center"/>
            <w:hideMark/>
          </w:tcPr>
          <w:p w14:paraId="2E6491A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64,668</w:t>
            </w:r>
          </w:p>
        </w:tc>
        <w:tc>
          <w:tcPr>
            <w:tcW w:w="683" w:type="dxa"/>
            <w:noWrap/>
            <w:textDirection w:val="btLr"/>
            <w:vAlign w:val="center"/>
            <w:hideMark/>
          </w:tcPr>
          <w:p w14:paraId="633384A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64,821</w:t>
            </w:r>
          </w:p>
        </w:tc>
        <w:tc>
          <w:tcPr>
            <w:tcW w:w="683" w:type="dxa"/>
            <w:noWrap/>
            <w:textDirection w:val="btLr"/>
            <w:vAlign w:val="center"/>
            <w:hideMark/>
          </w:tcPr>
          <w:p w14:paraId="4A742F1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64,974</w:t>
            </w:r>
          </w:p>
        </w:tc>
        <w:tc>
          <w:tcPr>
            <w:tcW w:w="683" w:type="dxa"/>
            <w:noWrap/>
            <w:textDirection w:val="btLr"/>
            <w:vAlign w:val="center"/>
            <w:hideMark/>
          </w:tcPr>
          <w:p w14:paraId="663E6E7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65,127</w:t>
            </w:r>
          </w:p>
        </w:tc>
        <w:tc>
          <w:tcPr>
            <w:tcW w:w="683" w:type="dxa"/>
            <w:noWrap/>
            <w:textDirection w:val="btLr"/>
            <w:vAlign w:val="center"/>
            <w:hideMark/>
          </w:tcPr>
          <w:p w14:paraId="0420125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65,280</w:t>
            </w:r>
          </w:p>
        </w:tc>
        <w:tc>
          <w:tcPr>
            <w:tcW w:w="683" w:type="dxa"/>
            <w:noWrap/>
            <w:textDirection w:val="btLr"/>
            <w:vAlign w:val="center"/>
            <w:hideMark/>
          </w:tcPr>
          <w:p w14:paraId="5D6D326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65,433</w:t>
            </w:r>
          </w:p>
        </w:tc>
        <w:tc>
          <w:tcPr>
            <w:tcW w:w="683" w:type="dxa"/>
            <w:noWrap/>
            <w:textDirection w:val="btLr"/>
            <w:vAlign w:val="center"/>
            <w:hideMark/>
          </w:tcPr>
          <w:p w14:paraId="41348C1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65,586</w:t>
            </w:r>
          </w:p>
        </w:tc>
        <w:tc>
          <w:tcPr>
            <w:tcW w:w="683" w:type="dxa"/>
            <w:noWrap/>
            <w:textDirection w:val="btLr"/>
            <w:vAlign w:val="center"/>
            <w:hideMark/>
          </w:tcPr>
          <w:p w14:paraId="17EF17F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65,738</w:t>
            </w:r>
          </w:p>
        </w:tc>
      </w:tr>
      <w:tr w:rsidR="001B466A" w:rsidRPr="001B466A" w14:paraId="12F6BD19" w14:textId="77777777" w:rsidTr="00F05C28">
        <w:trPr>
          <w:gridAfter w:val="1"/>
          <w:wAfter w:w="13" w:type="dxa"/>
          <w:cantSplit/>
          <w:trHeight w:val="1133"/>
        </w:trPr>
        <w:tc>
          <w:tcPr>
            <w:tcW w:w="1215" w:type="dxa"/>
            <w:vAlign w:val="center"/>
            <w:hideMark/>
          </w:tcPr>
          <w:p w14:paraId="2EE643DC"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№2</w:t>
            </w:r>
          </w:p>
        </w:tc>
        <w:tc>
          <w:tcPr>
            <w:tcW w:w="1110" w:type="dxa"/>
            <w:vAlign w:val="center"/>
            <w:hideMark/>
          </w:tcPr>
          <w:p w14:paraId="52C61893"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83" w:type="dxa"/>
            <w:noWrap/>
            <w:textDirection w:val="btLr"/>
            <w:vAlign w:val="center"/>
            <w:hideMark/>
          </w:tcPr>
          <w:p w14:paraId="4C962C9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96,249</w:t>
            </w:r>
          </w:p>
        </w:tc>
        <w:tc>
          <w:tcPr>
            <w:tcW w:w="683" w:type="dxa"/>
            <w:noWrap/>
            <w:textDirection w:val="btLr"/>
            <w:vAlign w:val="center"/>
            <w:hideMark/>
          </w:tcPr>
          <w:p w14:paraId="3839B39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96,403</w:t>
            </w:r>
          </w:p>
        </w:tc>
        <w:tc>
          <w:tcPr>
            <w:tcW w:w="683" w:type="dxa"/>
            <w:noWrap/>
            <w:textDirection w:val="btLr"/>
            <w:vAlign w:val="center"/>
            <w:hideMark/>
          </w:tcPr>
          <w:p w14:paraId="18AC533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96,735</w:t>
            </w:r>
          </w:p>
        </w:tc>
        <w:tc>
          <w:tcPr>
            <w:tcW w:w="683" w:type="dxa"/>
            <w:noWrap/>
            <w:textDirection w:val="btLr"/>
            <w:vAlign w:val="center"/>
            <w:hideMark/>
          </w:tcPr>
          <w:p w14:paraId="260071B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97,038</w:t>
            </w:r>
          </w:p>
        </w:tc>
        <w:tc>
          <w:tcPr>
            <w:tcW w:w="683" w:type="dxa"/>
            <w:noWrap/>
            <w:textDirection w:val="btLr"/>
            <w:vAlign w:val="center"/>
            <w:hideMark/>
          </w:tcPr>
          <w:p w14:paraId="7A1851E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97,161</w:t>
            </w:r>
          </w:p>
        </w:tc>
        <w:tc>
          <w:tcPr>
            <w:tcW w:w="683" w:type="dxa"/>
            <w:noWrap/>
            <w:textDirection w:val="btLr"/>
            <w:vAlign w:val="center"/>
            <w:hideMark/>
          </w:tcPr>
          <w:p w14:paraId="120BCB0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97,284</w:t>
            </w:r>
          </w:p>
        </w:tc>
        <w:tc>
          <w:tcPr>
            <w:tcW w:w="683" w:type="dxa"/>
            <w:noWrap/>
            <w:textDirection w:val="btLr"/>
            <w:vAlign w:val="center"/>
            <w:hideMark/>
          </w:tcPr>
          <w:p w14:paraId="69780AB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97,407</w:t>
            </w:r>
          </w:p>
        </w:tc>
        <w:tc>
          <w:tcPr>
            <w:tcW w:w="683" w:type="dxa"/>
            <w:noWrap/>
            <w:textDirection w:val="btLr"/>
            <w:vAlign w:val="center"/>
            <w:hideMark/>
          </w:tcPr>
          <w:p w14:paraId="3D407D3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c>
          <w:tcPr>
            <w:tcW w:w="683" w:type="dxa"/>
            <w:noWrap/>
            <w:textDirection w:val="btLr"/>
            <w:vAlign w:val="center"/>
            <w:hideMark/>
          </w:tcPr>
          <w:p w14:paraId="6E10027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c>
          <w:tcPr>
            <w:tcW w:w="683" w:type="dxa"/>
            <w:noWrap/>
            <w:textDirection w:val="btLr"/>
            <w:vAlign w:val="center"/>
            <w:hideMark/>
          </w:tcPr>
          <w:p w14:paraId="773C640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c>
          <w:tcPr>
            <w:tcW w:w="683" w:type="dxa"/>
            <w:noWrap/>
            <w:textDirection w:val="btLr"/>
            <w:vAlign w:val="center"/>
            <w:hideMark/>
          </w:tcPr>
          <w:p w14:paraId="62D5581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c>
          <w:tcPr>
            <w:tcW w:w="683" w:type="dxa"/>
            <w:noWrap/>
            <w:textDirection w:val="btLr"/>
            <w:vAlign w:val="center"/>
            <w:hideMark/>
          </w:tcPr>
          <w:p w14:paraId="2DA199E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c>
          <w:tcPr>
            <w:tcW w:w="683" w:type="dxa"/>
            <w:noWrap/>
            <w:textDirection w:val="btLr"/>
            <w:vAlign w:val="center"/>
            <w:hideMark/>
          </w:tcPr>
          <w:p w14:paraId="2B9A6FE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c>
          <w:tcPr>
            <w:tcW w:w="683" w:type="dxa"/>
            <w:noWrap/>
            <w:textDirection w:val="btLr"/>
            <w:vAlign w:val="center"/>
            <w:hideMark/>
          </w:tcPr>
          <w:p w14:paraId="5EC3350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c>
          <w:tcPr>
            <w:tcW w:w="683" w:type="dxa"/>
            <w:noWrap/>
            <w:textDirection w:val="btLr"/>
            <w:vAlign w:val="center"/>
            <w:hideMark/>
          </w:tcPr>
          <w:p w14:paraId="01D7088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c>
          <w:tcPr>
            <w:tcW w:w="683" w:type="dxa"/>
            <w:noWrap/>
            <w:textDirection w:val="btLr"/>
            <w:vAlign w:val="center"/>
            <w:hideMark/>
          </w:tcPr>
          <w:p w14:paraId="316F87A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c>
          <w:tcPr>
            <w:tcW w:w="683" w:type="dxa"/>
            <w:noWrap/>
            <w:textDirection w:val="btLr"/>
            <w:vAlign w:val="center"/>
            <w:hideMark/>
          </w:tcPr>
          <w:p w14:paraId="1EB3CC4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c>
          <w:tcPr>
            <w:tcW w:w="683" w:type="dxa"/>
            <w:noWrap/>
            <w:textDirection w:val="btLr"/>
            <w:vAlign w:val="center"/>
            <w:hideMark/>
          </w:tcPr>
          <w:p w14:paraId="72B018D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c>
          <w:tcPr>
            <w:tcW w:w="683" w:type="dxa"/>
            <w:noWrap/>
            <w:textDirection w:val="btLr"/>
            <w:vAlign w:val="center"/>
            <w:hideMark/>
          </w:tcPr>
          <w:p w14:paraId="68B56BD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97,530</w:t>
            </w:r>
          </w:p>
        </w:tc>
      </w:tr>
      <w:tr w:rsidR="001B466A" w:rsidRPr="001B466A" w14:paraId="0096921A" w14:textId="77777777" w:rsidTr="00F05C28">
        <w:trPr>
          <w:gridAfter w:val="1"/>
          <w:wAfter w:w="13" w:type="dxa"/>
          <w:cantSplit/>
          <w:trHeight w:val="1133"/>
        </w:trPr>
        <w:tc>
          <w:tcPr>
            <w:tcW w:w="1215" w:type="dxa"/>
            <w:vAlign w:val="center"/>
            <w:hideMark/>
          </w:tcPr>
          <w:p w14:paraId="1EC11F15"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БМК-26</w:t>
            </w:r>
          </w:p>
        </w:tc>
        <w:tc>
          <w:tcPr>
            <w:tcW w:w="1110" w:type="dxa"/>
            <w:vAlign w:val="center"/>
            <w:hideMark/>
          </w:tcPr>
          <w:p w14:paraId="71D2288A"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83" w:type="dxa"/>
            <w:noWrap/>
            <w:textDirection w:val="btLr"/>
            <w:vAlign w:val="center"/>
            <w:hideMark/>
          </w:tcPr>
          <w:p w14:paraId="535A36E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83" w:type="dxa"/>
            <w:noWrap/>
            <w:textDirection w:val="btLr"/>
            <w:vAlign w:val="center"/>
            <w:hideMark/>
          </w:tcPr>
          <w:p w14:paraId="46F9E1C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0,726</w:t>
            </w:r>
          </w:p>
        </w:tc>
        <w:tc>
          <w:tcPr>
            <w:tcW w:w="683" w:type="dxa"/>
            <w:noWrap/>
            <w:textDirection w:val="btLr"/>
            <w:vAlign w:val="center"/>
            <w:hideMark/>
          </w:tcPr>
          <w:p w14:paraId="7B57C4F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1,453</w:t>
            </w:r>
          </w:p>
        </w:tc>
        <w:tc>
          <w:tcPr>
            <w:tcW w:w="683" w:type="dxa"/>
            <w:noWrap/>
            <w:textDirection w:val="btLr"/>
            <w:vAlign w:val="center"/>
            <w:hideMark/>
          </w:tcPr>
          <w:p w14:paraId="712D307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2,179</w:t>
            </w:r>
          </w:p>
        </w:tc>
        <w:tc>
          <w:tcPr>
            <w:tcW w:w="683" w:type="dxa"/>
            <w:noWrap/>
            <w:textDirection w:val="btLr"/>
            <w:vAlign w:val="center"/>
            <w:hideMark/>
          </w:tcPr>
          <w:p w14:paraId="6DA9508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2,557</w:t>
            </w:r>
          </w:p>
        </w:tc>
        <w:tc>
          <w:tcPr>
            <w:tcW w:w="683" w:type="dxa"/>
            <w:noWrap/>
            <w:textDirection w:val="btLr"/>
            <w:vAlign w:val="center"/>
            <w:hideMark/>
          </w:tcPr>
          <w:p w14:paraId="1382F1E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2,935</w:t>
            </w:r>
          </w:p>
        </w:tc>
        <w:tc>
          <w:tcPr>
            <w:tcW w:w="683" w:type="dxa"/>
            <w:noWrap/>
            <w:textDirection w:val="btLr"/>
            <w:vAlign w:val="center"/>
            <w:hideMark/>
          </w:tcPr>
          <w:p w14:paraId="21881BC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3,312</w:t>
            </w:r>
          </w:p>
        </w:tc>
        <w:tc>
          <w:tcPr>
            <w:tcW w:w="683" w:type="dxa"/>
            <w:noWrap/>
            <w:textDirection w:val="btLr"/>
            <w:vAlign w:val="center"/>
            <w:hideMark/>
          </w:tcPr>
          <w:p w14:paraId="7D9EF68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3,690</w:t>
            </w:r>
          </w:p>
        </w:tc>
        <w:tc>
          <w:tcPr>
            <w:tcW w:w="683" w:type="dxa"/>
            <w:noWrap/>
            <w:textDirection w:val="btLr"/>
            <w:vAlign w:val="center"/>
            <w:hideMark/>
          </w:tcPr>
          <w:p w14:paraId="5664E40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4,068</w:t>
            </w:r>
          </w:p>
        </w:tc>
        <w:tc>
          <w:tcPr>
            <w:tcW w:w="683" w:type="dxa"/>
            <w:noWrap/>
            <w:textDirection w:val="btLr"/>
            <w:vAlign w:val="center"/>
            <w:hideMark/>
          </w:tcPr>
          <w:p w14:paraId="778C969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4,446</w:t>
            </w:r>
          </w:p>
        </w:tc>
        <w:tc>
          <w:tcPr>
            <w:tcW w:w="683" w:type="dxa"/>
            <w:noWrap/>
            <w:textDirection w:val="btLr"/>
            <w:vAlign w:val="center"/>
            <w:hideMark/>
          </w:tcPr>
          <w:p w14:paraId="6779111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4,824</w:t>
            </w:r>
          </w:p>
        </w:tc>
        <w:tc>
          <w:tcPr>
            <w:tcW w:w="683" w:type="dxa"/>
            <w:noWrap/>
            <w:textDirection w:val="btLr"/>
            <w:vAlign w:val="center"/>
            <w:hideMark/>
          </w:tcPr>
          <w:p w14:paraId="2A91861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5,053</w:t>
            </w:r>
          </w:p>
        </w:tc>
        <w:tc>
          <w:tcPr>
            <w:tcW w:w="683" w:type="dxa"/>
            <w:noWrap/>
            <w:textDirection w:val="btLr"/>
            <w:vAlign w:val="center"/>
            <w:hideMark/>
          </w:tcPr>
          <w:p w14:paraId="2BD1AE9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5,282</w:t>
            </w:r>
          </w:p>
        </w:tc>
        <w:tc>
          <w:tcPr>
            <w:tcW w:w="683" w:type="dxa"/>
            <w:noWrap/>
            <w:textDirection w:val="btLr"/>
            <w:vAlign w:val="center"/>
            <w:hideMark/>
          </w:tcPr>
          <w:p w14:paraId="2623C45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5,922</w:t>
            </w:r>
          </w:p>
        </w:tc>
        <w:tc>
          <w:tcPr>
            <w:tcW w:w="683" w:type="dxa"/>
            <w:noWrap/>
            <w:textDirection w:val="btLr"/>
            <w:vAlign w:val="center"/>
            <w:hideMark/>
          </w:tcPr>
          <w:p w14:paraId="452F8C7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6,151</w:t>
            </w:r>
          </w:p>
        </w:tc>
        <w:tc>
          <w:tcPr>
            <w:tcW w:w="683" w:type="dxa"/>
            <w:noWrap/>
            <w:textDirection w:val="btLr"/>
            <w:vAlign w:val="center"/>
            <w:hideMark/>
          </w:tcPr>
          <w:p w14:paraId="4C2C11F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6,443</w:t>
            </w:r>
          </w:p>
        </w:tc>
        <w:tc>
          <w:tcPr>
            <w:tcW w:w="683" w:type="dxa"/>
            <w:noWrap/>
            <w:textDirection w:val="btLr"/>
            <w:vAlign w:val="center"/>
            <w:hideMark/>
          </w:tcPr>
          <w:p w14:paraId="51BAD43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6,443</w:t>
            </w:r>
          </w:p>
        </w:tc>
        <w:tc>
          <w:tcPr>
            <w:tcW w:w="683" w:type="dxa"/>
            <w:noWrap/>
            <w:textDirection w:val="btLr"/>
            <w:vAlign w:val="center"/>
            <w:hideMark/>
          </w:tcPr>
          <w:p w14:paraId="076B98B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6,548</w:t>
            </w:r>
          </w:p>
        </w:tc>
        <w:tc>
          <w:tcPr>
            <w:tcW w:w="683" w:type="dxa"/>
            <w:noWrap/>
            <w:textDirection w:val="btLr"/>
            <w:vAlign w:val="center"/>
            <w:hideMark/>
          </w:tcPr>
          <w:p w14:paraId="45CDBB4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6,548</w:t>
            </w:r>
          </w:p>
        </w:tc>
      </w:tr>
      <w:tr w:rsidR="001B466A" w:rsidRPr="001B466A" w14:paraId="5B1F64BD" w14:textId="77777777" w:rsidTr="00F05C28">
        <w:trPr>
          <w:gridAfter w:val="1"/>
          <w:wAfter w:w="13" w:type="dxa"/>
          <w:cantSplit/>
          <w:trHeight w:val="1133"/>
        </w:trPr>
        <w:tc>
          <w:tcPr>
            <w:tcW w:w="1215" w:type="dxa"/>
            <w:vAlign w:val="center"/>
            <w:hideMark/>
          </w:tcPr>
          <w:p w14:paraId="2B6F93DD"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lastRenderedPageBreak/>
              <w:t>Котельная №3</w:t>
            </w:r>
          </w:p>
        </w:tc>
        <w:tc>
          <w:tcPr>
            <w:tcW w:w="1110" w:type="dxa"/>
            <w:vAlign w:val="center"/>
            <w:hideMark/>
          </w:tcPr>
          <w:p w14:paraId="72884366"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83" w:type="dxa"/>
            <w:noWrap/>
            <w:textDirection w:val="btLr"/>
            <w:vAlign w:val="center"/>
            <w:hideMark/>
          </w:tcPr>
          <w:p w14:paraId="29F60DA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40,150</w:t>
            </w:r>
          </w:p>
        </w:tc>
        <w:tc>
          <w:tcPr>
            <w:tcW w:w="683" w:type="dxa"/>
            <w:noWrap/>
            <w:textDirection w:val="btLr"/>
            <w:vAlign w:val="center"/>
            <w:hideMark/>
          </w:tcPr>
          <w:p w14:paraId="5F761A6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40,740</w:t>
            </w:r>
          </w:p>
        </w:tc>
        <w:tc>
          <w:tcPr>
            <w:tcW w:w="683" w:type="dxa"/>
            <w:noWrap/>
            <w:textDirection w:val="btLr"/>
            <w:vAlign w:val="center"/>
            <w:hideMark/>
          </w:tcPr>
          <w:p w14:paraId="50E0BD3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41,013</w:t>
            </w:r>
          </w:p>
        </w:tc>
        <w:tc>
          <w:tcPr>
            <w:tcW w:w="683" w:type="dxa"/>
            <w:noWrap/>
            <w:textDirection w:val="btLr"/>
            <w:vAlign w:val="center"/>
            <w:hideMark/>
          </w:tcPr>
          <w:p w14:paraId="58C8876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41,124</w:t>
            </w:r>
          </w:p>
        </w:tc>
        <w:tc>
          <w:tcPr>
            <w:tcW w:w="683" w:type="dxa"/>
            <w:noWrap/>
            <w:textDirection w:val="btLr"/>
            <w:vAlign w:val="center"/>
            <w:hideMark/>
          </w:tcPr>
          <w:p w14:paraId="1FFE734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41,240</w:t>
            </w:r>
          </w:p>
        </w:tc>
        <w:tc>
          <w:tcPr>
            <w:tcW w:w="683" w:type="dxa"/>
            <w:noWrap/>
            <w:textDirection w:val="btLr"/>
            <w:vAlign w:val="center"/>
            <w:hideMark/>
          </w:tcPr>
          <w:p w14:paraId="7F981E0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41,294</w:t>
            </w:r>
          </w:p>
        </w:tc>
        <w:tc>
          <w:tcPr>
            <w:tcW w:w="683" w:type="dxa"/>
            <w:noWrap/>
            <w:textDirection w:val="btLr"/>
            <w:vAlign w:val="center"/>
            <w:hideMark/>
          </w:tcPr>
          <w:p w14:paraId="09C4490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41,349</w:t>
            </w:r>
          </w:p>
        </w:tc>
        <w:tc>
          <w:tcPr>
            <w:tcW w:w="683" w:type="dxa"/>
            <w:noWrap/>
            <w:textDirection w:val="btLr"/>
            <w:vAlign w:val="center"/>
            <w:hideMark/>
          </w:tcPr>
          <w:p w14:paraId="4A329FF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41,403</w:t>
            </w:r>
          </w:p>
        </w:tc>
        <w:tc>
          <w:tcPr>
            <w:tcW w:w="683" w:type="dxa"/>
            <w:noWrap/>
            <w:textDirection w:val="btLr"/>
            <w:vAlign w:val="center"/>
            <w:hideMark/>
          </w:tcPr>
          <w:p w14:paraId="1330457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41,510</w:t>
            </w:r>
          </w:p>
        </w:tc>
        <w:tc>
          <w:tcPr>
            <w:tcW w:w="683" w:type="dxa"/>
            <w:noWrap/>
            <w:textDirection w:val="btLr"/>
            <w:vAlign w:val="center"/>
            <w:hideMark/>
          </w:tcPr>
          <w:p w14:paraId="3DE6961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41,510</w:t>
            </w:r>
          </w:p>
        </w:tc>
        <w:tc>
          <w:tcPr>
            <w:tcW w:w="683" w:type="dxa"/>
            <w:noWrap/>
            <w:textDirection w:val="btLr"/>
            <w:vAlign w:val="center"/>
            <w:hideMark/>
          </w:tcPr>
          <w:p w14:paraId="5217D2D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41,510</w:t>
            </w:r>
          </w:p>
        </w:tc>
        <w:tc>
          <w:tcPr>
            <w:tcW w:w="683" w:type="dxa"/>
            <w:noWrap/>
            <w:textDirection w:val="btLr"/>
            <w:vAlign w:val="center"/>
            <w:hideMark/>
          </w:tcPr>
          <w:p w14:paraId="7700FCB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41,510</w:t>
            </w:r>
          </w:p>
        </w:tc>
        <w:tc>
          <w:tcPr>
            <w:tcW w:w="683" w:type="dxa"/>
            <w:noWrap/>
            <w:textDirection w:val="btLr"/>
            <w:vAlign w:val="center"/>
            <w:hideMark/>
          </w:tcPr>
          <w:p w14:paraId="7BECCF0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41,549</w:t>
            </w:r>
          </w:p>
        </w:tc>
        <w:tc>
          <w:tcPr>
            <w:tcW w:w="683" w:type="dxa"/>
            <w:noWrap/>
            <w:textDirection w:val="btLr"/>
            <w:vAlign w:val="center"/>
            <w:hideMark/>
          </w:tcPr>
          <w:p w14:paraId="46D0113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41,549</w:t>
            </w:r>
          </w:p>
        </w:tc>
        <w:tc>
          <w:tcPr>
            <w:tcW w:w="683" w:type="dxa"/>
            <w:noWrap/>
            <w:textDirection w:val="btLr"/>
            <w:vAlign w:val="center"/>
            <w:hideMark/>
          </w:tcPr>
          <w:p w14:paraId="37326A8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41,549</w:t>
            </w:r>
          </w:p>
        </w:tc>
        <w:tc>
          <w:tcPr>
            <w:tcW w:w="683" w:type="dxa"/>
            <w:noWrap/>
            <w:textDirection w:val="btLr"/>
            <w:vAlign w:val="center"/>
            <w:hideMark/>
          </w:tcPr>
          <w:p w14:paraId="242E030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41,549</w:t>
            </w:r>
          </w:p>
        </w:tc>
        <w:tc>
          <w:tcPr>
            <w:tcW w:w="683" w:type="dxa"/>
            <w:noWrap/>
            <w:textDirection w:val="btLr"/>
            <w:vAlign w:val="center"/>
            <w:hideMark/>
          </w:tcPr>
          <w:p w14:paraId="1436132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41,549</w:t>
            </w:r>
          </w:p>
        </w:tc>
        <w:tc>
          <w:tcPr>
            <w:tcW w:w="683" w:type="dxa"/>
            <w:noWrap/>
            <w:textDirection w:val="btLr"/>
            <w:vAlign w:val="center"/>
            <w:hideMark/>
          </w:tcPr>
          <w:p w14:paraId="7989BE8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41,549</w:t>
            </w:r>
          </w:p>
        </w:tc>
        <w:tc>
          <w:tcPr>
            <w:tcW w:w="683" w:type="dxa"/>
            <w:noWrap/>
            <w:textDirection w:val="btLr"/>
            <w:vAlign w:val="center"/>
            <w:hideMark/>
          </w:tcPr>
          <w:p w14:paraId="345FD29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41,549</w:t>
            </w:r>
          </w:p>
        </w:tc>
      </w:tr>
      <w:tr w:rsidR="001B466A" w:rsidRPr="001B466A" w14:paraId="5F3C48BE" w14:textId="77777777" w:rsidTr="00F05C28">
        <w:trPr>
          <w:gridAfter w:val="1"/>
          <w:wAfter w:w="13" w:type="dxa"/>
          <w:cantSplit/>
          <w:trHeight w:val="1133"/>
        </w:trPr>
        <w:tc>
          <w:tcPr>
            <w:tcW w:w="1215" w:type="dxa"/>
            <w:vAlign w:val="center"/>
            <w:hideMark/>
          </w:tcPr>
          <w:p w14:paraId="5E689E18"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Северная</w:t>
            </w:r>
          </w:p>
        </w:tc>
        <w:tc>
          <w:tcPr>
            <w:tcW w:w="1110" w:type="dxa"/>
            <w:vAlign w:val="center"/>
            <w:hideMark/>
          </w:tcPr>
          <w:p w14:paraId="6E85ED16"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83" w:type="dxa"/>
            <w:noWrap/>
            <w:textDirection w:val="btLr"/>
            <w:vAlign w:val="center"/>
            <w:hideMark/>
          </w:tcPr>
          <w:p w14:paraId="52DB7E3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35,930</w:t>
            </w:r>
          </w:p>
        </w:tc>
        <w:tc>
          <w:tcPr>
            <w:tcW w:w="683" w:type="dxa"/>
            <w:noWrap/>
            <w:textDirection w:val="btLr"/>
            <w:vAlign w:val="center"/>
            <w:hideMark/>
          </w:tcPr>
          <w:p w14:paraId="498505F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36,059</w:t>
            </w:r>
          </w:p>
        </w:tc>
        <w:tc>
          <w:tcPr>
            <w:tcW w:w="683" w:type="dxa"/>
            <w:noWrap/>
            <w:textDirection w:val="btLr"/>
            <w:vAlign w:val="center"/>
            <w:hideMark/>
          </w:tcPr>
          <w:p w14:paraId="0F42278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36,059</w:t>
            </w:r>
          </w:p>
        </w:tc>
        <w:tc>
          <w:tcPr>
            <w:tcW w:w="683" w:type="dxa"/>
            <w:noWrap/>
            <w:textDirection w:val="btLr"/>
            <w:vAlign w:val="center"/>
            <w:hideMark/>
          </w:tcPr>
          <w:p w14:paraId="77F411C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36,158</w:t>
            </w:r>
          </w:p>
        </w:tc>
        <w:tc>
          <w:tcPr>
            <w:tcW w:w="683" w:type="dxa"/>
            <w:noWrap/>
            <w:textDirection w:val="btLr"/>
            <w:vAlign w:val="center"/>
            <w:hideMark/>
          </w:tcPr>
          <w:p w14:paraId="695A088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36,158</w:t>
            </w:r>
          </w:p>
        </w:tc>
        <w:tc>
          <w:tcPr>
            <w:tcW w:w="683" w:type="dxa"/>
            <w:noWrap/>
            <w:textDirection w:val="btLr"/>
            <w:vAlign w:val="center"/>
            <w:hideMark/>
          </w:tcPr>
          <w:p w14:paraId="3E06272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36,158</w:t>
            </w:r>
          </w:p>
        </w:tc>
        <w:tc>
          <w:tcPr>
            <w:tcW w:w="683" w:type="dxa"/>
            <w:noWrap/>
            <w:textDirection w:val="btLr"/>
            <w:vAlign w:val="center"/>
            <w:hideMark/>
          </w:tcPr>
          <w:p w14:paraId="0D1872D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36,158</w:t>
            </w:r>
          </w:p>
        </w:tc>
        <w:tc>
          <w:tcPr>
            <w:tcW w:w="683" w:type="dxa"/>
            <w:noWrap/>
            <w:textDirection w:val="btLr"/>
            <w:vAlign w:val="center"/>
            <w:hideMark/>
          </w:tcPr>
          <w:p w14:paraId="7DFA3EA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36,158</w:t>
            </w:r>
          </w:p>
        </w:tc>
        <w:tc>
          <w:tcPr>
            <w:tcW w:w="683" w:type="dxa"/>
            <w:noWrap/>
            <w:textDirection w:val="btLr"/>
            <w:vAlign w:val="center"/>
            <w:hideMark/>
          </w:tcPr>
          <w:p w14:paraId="04426E6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36,381</w:t>
            </w:r>
          </w:p>
        </w:tc>
        <w:tc>
          <w:tcPr>
            <w:tcW w:w="683" w:type="dxa"/>
            <w:noWrap/>
            <w:textDirection w:val="btLr"/>
            <w:vAlign w:val="center"/>
            <w:hideMark/>
          </w:tcPr>
          <w:p w14:paraId="03912D5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36,381</w:t>
            </w:r>
          </w:p>
        </w:tc>
        <w:tc>
          <w:tcPr>
            <w:tcW w:w="683" w:type="dxa"/>
            <w:noWrap/>
            <w:textDirection w:val="btLr"/>
            <w:vAlign w:val="center"/>
            <w:hideMark/>
          </w:tcPr>
          <w:p w14:paraId="7384717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36,381</w:t>
            </w:r>
          </w:p>
        </w:tc>
        <w:tc>
          <w:tcPr>
            <w:tcW w:w="683" w:type="dxa"/>
            <w:noWrap/>
            <w:textDirection w:val="btLr"/>
            <w:vAlign w:val="center"/>
            <w:hideMark/>
          </w:tcPr>
          <w:p w14:paraId="3B01B16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36,381</w:t>
            </w:r>
          </w:p>
        </w:tc>
        <w:tc>
          <w:tcPr>
            <w:tcW w:w="683" w:type="dxa"/>
            <w:noWrap/>
            <w:textDirection w:val="btLr"/>
            <w:vAlign w:val="center"/>
            <w:hideMark/>
          </w:tcPr>
          <w:p w14:paraId="4B00A2A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36,381</w:t>
            </w:r>
          </w:p>
        </w:tc>
        <w:tc>
          <w:tcPr>
            <w:tcW w:w="683" w:type="dxa"/>
            <w:noWrap/>
            <w:textDirection w:val="btLr"/>
            <w:vAlign w:val="center"/>
            <w:hideMark/>
          </w:tcPr>
          <w:p w14:paraId="726CA46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36,381</w:t>
            </w:r>
          </w:p>
        </w:tc>
        <w:tc>
          <w:tcPr>
            <w:tcW w:w="683" w:type="dxa"/>
            <w:noWrap/>
            <w:textDirection w:val="btLr"/>
            <w:vAlign w:val="center"/>
            <w:hideMark/>
          </w:tcPr>
          <w:p w14:paraId="4CEBE50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36,381</w:t>
            </w:r>
          </w:p>
        </w:tc>
        <w:tc>
          <w:tcPr>
            <w:tcW w:w="683" w:type="dxa"/>
            <w:noWrap/>
            <w:textDirection w:val="btLr"/>
            <w:vAlign w:val="center"/>
            <w:hideMark/>
          </w:tcPr>
          <w:p w14:paraId="10BEF14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36,381</w:t>
            </w:r>
          </w:p>
        </w:tc>
        <w:tc>
          <w:tcPr>
            <w:tcW w:w="683" w:type="dxa"/>
            <w:noWrap/>
            <w:textDirection w:val="btLr"/>
            <w:vAlign w:val="center"/>
            <w:hideMark/>
          </w:tcPr>
          <w:p w14:paraId="083AE43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36,417</w:t>
            </w:r>
          </w:p>
        </w:tc>
        <w:tc>
          <w:tcPr>
            <w:tcW w:w="683" w:type="dxa"/>
            <w:noWrap/>
            <w:textDirection w:val="btLr"/>
            <w:vAlign w:val="center"/>
            <w:hideMark/>
          </w:tcPr>
          <w:p w14:paraId="56511CD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36,417</w:t>
            </w:r>
          </w:p>
        </w:tc>
        <w:tc>
          <w:tcPr>
            <w:tcW w:w="683" w:type="dxa"/>
            <w:noWrap/>
            <w:textDirection w:val="btLr"/>
            <w:vAlign w:val="center"/>
            <w:hideMark/>
          </w:tcPr>
          <w:p w14:paraId="00CD4E2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36,417</w:t>
            </w:r>
          </w:p>
        </w:tc>
      </w:tr>
      <w:tr w:rsidR="001B466A" w:rsidRPr="001B466A" w14:paraId="2807EBA0" w14:textId="77777777" w:rsidTr="00F05C28">
        <w:trPr>
          <w:gridAfter w:val="1"/>
          <w:wAfter w:w="13" w:type="dxa"/>
          <w:cantSplit/>
          <w:trHeight w:val="1133"/>
        </w:trPr>
        <w:tc>
          <w:tcPr>
            <w:tcW w:w="1215" w:type="dxa"/>
            <w:vAlign w:val="center"/>
            <w:hideMark/>
          </w:tcPr>
          <w:p w14:paraId="26BF96AA"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Южная</w:t>
            </w:r>
          </w:p>
        </w:tc>
        <w:tc>
          <w:tcPr>
            <w:tcW w:w="1110" w:type="dxa"/>
            <w:vAlign w:val="center"/>
            <w:hideMark/>
          </w:tcPr>
          <w:p w14:paraId="1F03BD72"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83" w:type="dxa"/>
            <w:noWrap/>
            <w:textDirection w:val="btLr"/>
            <w:vAlign w:val="center"/>
            <w:hideMark/>
          </w:tcPr>
          <w:p w14:paraId="7FBBCE6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93,762</w:t>
            </w:r>
          </w:p>
        </w:tc>
        <w:tc>
          <w:tcPr>
            <w:tcW w:w="683" w:type="dxa"/>
            <w:noWrap/>
            <w:textDirection w:val="btLr"/>
            <w:vAlign w:val="center"/>
            <w:hideMark/>
          </w:tcPr>
          <w:p w14:paraId="62EA950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98,202</w:t>
            </w:r>
          </w:p>
        </w:tc>
        <w:tc>
          <w:tcPr>
            <w:tcW w:w="683" w:type="dxa"/>
            <w:noWrap/>
            <w:textDirection w:val="btLr"/>
            <w:vAlign w:val="center"/>
            <w:hideMark/>
          </w:tcPr>
          <w:p w14:paraId="5C64AD6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101,953</w:t>
            </w:r>
          </w:p>
        </w:tc>
        <w:tc>
          <w:tcPr>
            <w:tcW w:w="683" w:type="dxa"/>
            <w:noWrap/>
            <w:textDirection w:val="btLr"/>
            <w:vAlign w:val="center"/>
            <w:hideMark/>
          </w:tcPr>
          <w:p w14:paraId="1D5DEDB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106,543</w:t>
            </w:r>
          </w:p>
        </w:tc>
        <w:tc>
          <w:tcPr>
            <w:tcW w:w="683" w:type="dxa"/>
            <w:noWrap/>
            <w:textDirection w:val="btLr"/>
            <w:vAlign w:val="center"/>
            <w:hideMark/>
          </w:tcPr>
          <w:p w14:paraId="3774508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108,522</w:t>
            </w:r>
          </w:p>
        </w:tc>
        <w:tc>
          <w:tcPr>
            <w:tcW w:w="683" w:type="dxa"/>
            <w:noWrap/>
            <w:textDirection w:val="btLr"/>
            <w:vAlign w:val="center"/>
            <w:hideMark/>
          </w:tcPr>
          <w:p w14:paraId="044231D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110,242</w:t>
            </w:r>
          </w:p>
        </w:tc>
        <w:tc>
          <w:tcPr>
            <w:tcW w:w="683" w:type="dxa"/>
            <w:noWrap/>
            <w:textDirection w:val="btLr"/>
            <w:vAlign w:val="center"/>
            <w:hideMark/>
          </w:tcPr>
          <w:p w14:paraId="7A7F0D6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111,695</w:t>
            </w:r>
          </w:p>
        </w:tc>
        <w:tc>
          <w:tcPr>
            <w:tcW w:w="683" w:type="dxa"/>
            <w:noWrap/>
            <w:textDirection w:val="btLr"/>
            <w:vAlign w:val="center"/>
            <w:hideMark/>
          </w:tcPr>
          <w:p w14:paraId="7731EB6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113,187</w:t>
            </w:r>
          </w:p>
        </w:tc>
        <w:tc>
          <w:tcPr>
            <w:tcW w:w="683" w:type="dxa"/>
            <w:noWrap/>
            <w:textDirection w:val="btLr"/>
            <w:vAlign w:val="center"/>
            <w:hideMark/>
          </w:tcPr>
          <w:p w14:paraId="5120B71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114,610</w:t>
            </w:r>
          </w:p>
        </w:tc>
        <w:tc>
          <w:tcPr>
            <w:tcW w:w="683" w:type="dxa"/>
            <w:noWrap/>
            <w:textDirection w:val="btLr"/>
            <w:vAlign w:val="center"/>
            <w:hideMark/>
          </w:tcPr>
          <w:p w14:paraId="6F1CE41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115,651</w:t>
            </w:r>
          </w:p>
        </w:tc>
        <w:tc>
          <w:tcPr>
            <w:tcW w:w="683" w:type="dxa"/>
            <w:noWrap/>
            <w:textDirection w:val="btLr"/>
            <w:vAlign w:val="center"/>
            <w:hideMark/>
          </w:tcPr>
          <w:p w14:paraId="426828E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116,484</w:t>
            </w:r>
          </w:p>
        </w:tc>
        <w:tc>
          <w:tcPr>
            <w:tcW w:w="683" w:type="dxa"/>
            <w:noWrap/>
            <w:textDirection w:val="btLr"/>
            <w:vAlign w:val="center"/>
            <w:hideMark/>
          </w:tcPr>
          <w:p w14:paraId="30F686E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117,411</w:t>
            </w:r>
          </w:p>
        </w:tc>
        <w:tc>
          <w:tcPr>
            <w:tcW w:w="683" w:type="dxa"/>
            <w:noWrap/>
            <w:textDirection w:val="btLr"/>
            <w:vAlign w:val="center"/>
            <w:hideMark/>
          </w:tcPr>
          <w:p w14:paraId="7CA31DD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118,141</w:t>
            </w:r>
          </w:p>
        </w:tc>
        <w:tc>
          <w:tcPr>
            <w:tcW w:w="683" w:type="dxa"/>
            <w:noWrap/>
            <w:textDirection w:val="btLr"/>
            <w:vAlign w:val="center"/>
            <w:hideMark/>
          </w:tcPr>
          <w:p w14:paraId="18BCC8F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119,153</w:t>
            </w:r>
          </w:p>
        </w:tc>
        <w:tc>
          <w:tcPr>
            <w:tcW w:w="683" w:type="dxa"/>
            <w:noWrap/>
            <w:textDirection w:val="btLr"/>
            <w:vAlign w:val="center"/>
            <w:hideMark/>
          </w:tcPr>
          <w:p w14:paraId="1D75F84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119,911</w:t>
            </w:r>
          </w:p>
        </w:tc>
        <w:tc>
          <w:tcPr>
            <w:tcW w:w="683" w:type="dxa"/>
            <w:noWrap/>
            <w:textDirection w:val="btLr"/>
            <w:vAlign w:val="center"/>
            <w:hideMark/>
          </w:tcPr>
          <w:p w14:paraId="51C1B79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120,006</w:t>
            </w:r>
          </w:p>
        </w:tc>
        <w:tc>
          <w:tcPr>
            <w:tcW w:w="683" w:type="dxa"/>
            <w:noWrap/>
            <w:textDirection w:val="btLr"/>
            <w:vAlign w:val="center"/>
            <w:hideMark/>
          </w:tcPr>
          <w:p w14:paraId="0FAE18B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120,266</w:t>
            </w:r>
          </w:p>
        </w:tc>
        <w:tc>
          <w:tcPr>
            <w:tcW w:w="683" w:type="dxa"/>
            <w:noWrap/>
            <w:textDirection w:val="btLr"/>
            <w:vAlign w:val="center"/>
            <w:hideMark/>
          </w:tcPr>
          <w:p w14:paraId="24F7090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120,464</w:t>
            </w:r>
          </w:p>
        </w:tc>
        <w:tc>
          <w:tcPr>
            <w:tcW w:w="683" w:type="dxa"/>
            <w:noWrap/>
            <w:textDirection w:val="btLr"/>
            <w:vAlign w:val="center"/>
            <w:hideMark/>
          </w:tcPr>
          <w:p w14:paraId="34226EF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120,560</w:t>
            </w:r>
          </w:p>
        </w:tc>
      </w:tr>
      <w:tr w:rsidR="001B466A" w:rsidRPr="001B466A" w14:paraId="22F991FB" w14:textId="77777777" w:rsidTr="00F05C28">
        <w:trPr>
          <w:gridAfter w:val="1"/>
          <w:wAfter w:w="13" w:type="dxa"/>
          <w:cantSplit/>
          <w:trHeight w:val="1133"/>
        </w:trPr>
        <w:tc>
          <w:tcPr>
            <w:tcW w:w="1215" w:type="dxa"/>
            <w:vAlign w:val="center"/>
            <w:hideMark/>
          </w:tcPr>
          <w:p w14:paraId="52E71032"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Тепличная</w:t>
            </w:r>
          </w:p>
        </w:tc>
        <w:tc>
          <w:tcPr>
            <w:tcW w:w="1110" w:type="dxa"/>
            <w:vAlign w:val="center"/>
            <w:hideMark/>
          </w:tcPr>
          <w:p w14:paraId="05653B6A"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83" w:type="dxa"/>
            <w:noWrap/>
            <w:textDirection w:val="btLr"/>
            <w:vAlign w:val="center"/>
            <w:hideMark/>
          </w:tcPr>
          <w:p w14:paraId="2FC5D45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536FF02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085C431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56866AB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7DB8285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1CF0B79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59BF42C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1971342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26EB1CB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24B9F3D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0CCD85D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4395063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471C35C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204836A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0D64E42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72919D4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574CC42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370EE28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c>
          <w:tcPr>
            <w:tcW w:w="683" w:type="dxa"/>
            <w:noWrap/>
            <w:textDirection w:val="btLr"/>
            <w:vAlign w:val="center"/>
            <w:hideMark/>
          </w:tcPr>
          <w:p w14:paraId="5114B89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2,681</w:t>
            </w:r>
          </w:p>
        </w:tc>
      </w:tr>
      <w:tr w:rsidR="001B466A" w:rsidRPr="001B466A" w14:paraId="51775CE4" w14:textId="77777777" w:rsidTr="00F05C28">
        <w:trPr>
          <w:gridAfter w:val="1"/>
          <w:wAfter w:w="13" w:type="dxa"/>
          <w:cantSplit/>
          <w:trHeight w:val="1133"/>
        </w:trPr>
        <w:tc>
          <w:tcPr>
            <w:tcW w:w="1215" w:type="dxa"/>
            <w:vAlign w:val="center"/>
            <w:hideMark/>
          </w:tcPr>
          <w:p w14:paraId="5B6214F6"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Новая</w:t>
            </w:r>
          </w:p>
        </w:tc>
        <w:tc>
          <w:tcPr>
            <w:tcW w:w="1110" w:type="dxa"/>
            <w:vAlign w:val="center"/>
            <w:hideMark/>
          </w:tcPr>
          <w:p w14:paraId="5CCB05D8"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83" w:type="dxa"/>
            <w:noWrap/>
            <w:textDirection w:val="btLr"/>
            <w:vAlign w:val="center"/>
            <w:hideMark/>
          </w:tcPr>
          <w:p w14:paraId="2D43A6F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83" w:type="dxa"/>
            <w:noWrap/>
            <w:textDirection w:val="btLr"/>
            <w:vAlign w:val="center"/>
            <w:hideMark/>
          </w:tcPr>
          <w:p w14:paraId="1769088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83" w:type="dxa"/>
            <w:noWrap/>
            <w:textDirection w:val="btLr"/>
            <w:vAlign w:val="center"/>
            <w:hideMark/>
          </w:tcPr>
          <w:p w14:paraId="33780E3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83" w:type="dxa"/>
            <w:noWrap/>
            <w:textDirection w:val="btLr"/>
            <w:vAlign w:val="center"/>
            <w:hideMark/>
          </w:tcPr>
          <w:p w14:paraId="1FC6F7A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83" w:type="dxa"/>
            <w:noWrap/>
            <w:textDirection w:val="btLr"/>
            <w:vAlign w:val="center"/>
            <w:hideMark/>
          </w:tcPr>
          <w:p w14:paraId="2F18868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83" w:type="dxa"/>
            <w:noWrap/>
            <w:textDirection w:val="btLr"/>
            <w:vAlign w:val="center"/>
            <w:hideMark/>
          </w:tcPr>
          <w:p w14:paraId="5AEEE63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83" w:type="dxa"/>
            <w:noWrap/>
            <w:textDirection w:val="btLr"/>
            <w:vAlign w:val="center"/>
            <w:hideMark/>
          </w:tcPr>
          <w:p w14:paraId="1A0232F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1,878</w:t>
            </w:r>
          </w:p>
        </w:tc>
        <w:tc>
          <w:tcPr>
            <w:tcW w:w="683" w:type="dxa"/>
            <w:noWrap/>
            <w:textDirection w:val="btLr"/>
            <w:vAlign w:val="center"/>
            <w:hideMark/>
          </w:tcPr>
          <w:p w14:paraId="6169A13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3,755</w:t>
            </w:r>
          </w:p>
        </w:tc>
        <w:tc>
          <w:tcPr>
            <w:tcW w:w="683" w:type="dxa"/>
            <w:noWrap/>
            <w:textDirection w:val="btLr"/>
            <w:vAlign w:val="center"/>
            <w:hideMark/>
          </w:tcPr>
          <w:p w14:paraId="2C5AAE5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5,633</w:t>
            </w:r>
          </w:p>
        </w:tc>
        <w:tc>
          <w:tcPr>
            <w:tcW w:w="683" w:type="dxa"/>
            <w:noWrap/>
            <w:textDirection w:val="btLr"/>
            <w:vAlign w:val="center"/>
            <w:hideMark/>
          </w:tcPr>
          <w:p w14:paraId="2DE041D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2,804</w:t>
            </w:r>
          </w:p>
        </w:tc>
        <w:tc>
          <w:tcPr>
            <w:tcW w:w="683" w:type="dxa"/>
            <w:noWrap/>
            <w:textDirection w:val="btLr"/>
            <w:vAlign w:val="center"/>
            <w:hideMark/>
          </w:tcPr>
          <w:p w14:paraId="0F4B7C7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4,752</w:t>
            </w:r>
          </w:p>
        </w:tc>
        <w:tc>
          <w:tcPr>
            <w:tcW w:w="683" w:type="dxa"/>
            <w:noWrap/>
            <w:textDirection w:val="btLr"/>
            <w:vAlign w:val="center"/>
            <w:hideMark/>
          </w:tcPr>
          <w:p w14:paraId="5DF308D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6,415</w:t>
            </w:r>
          </w:p>
        </w:tc>
        <w:tc>
          <w:tcPr>
            <w:tcW w:w="683" w:type="dxa"/>
            <w:noWrap/>
            <w:textDirection w:val="btLr"/>
            <w:vAlign w:val="center"/>
            <w:hideMark/>
          </w:tcPr>
          <w:p w14:paraId="4FA72CF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8,077</w:t>
            </w:r>
          </w:p>
        </w:tc>
        <w:tc>
          <w:tcPr>
            <w:tcW w:w="683" w:type="dxa"/>
            <w:noWrap/>
            <w:textDirection w:val="btLr"/>
            <w:vAlign w:val="center"/>
            <w:hideMark/>
          </w:tcPr>
          <w:p w14:paraId="5B75128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9,740</w:t>
            </w:r>
          </w:p>
        </w:tc>
        <w:tc>
          <w:tcPr>
            <w:tcW w:w="683" w:type="dxa"/>
            <w:noWrap/>
            <w:textDirection w:val="btLr"/>
            <w:vAlign w:val="center"/>
            <w:hideMark/>
          </w:tcPr>
          <w:p w14:paraId="3554256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11,403</w:t>
            </w:r>
          </w:p>
        </w:tc>
        <w:tc>
          <w:tcPr>
            <w:tcW w:w="683" w:type="dxa"/>
            <w:noWrap/>
            <w:textDirection w:val="btLr"/>
            <w:vAlign w:val="center"/>
            <w:hideMark/>
          </w:tcPr>
          <w:p w14:paraId="782C876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13,066</w:t>
            </w:r>
          </w:p>
        </w:tc>
        <w:tc>
          <w:tcPr>
            <w:tcW w:w="683" w:type="dxa"/>
            <w:noWrap/>
            <w:textDirection w:val="btLr"/>
            <w:vAlign w:val="center"/>
            <w:hideMark/>
          </w:tcPr>
          <w:p w14:paraId="5F53A58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14,729</w:t>
            </w:r>
          </w:p>
        </w:tc>
        <w:tc>
          <w:tcPr>
            <w:tcW w:w="683" w:type="dxa"/>
            <w:noWrap/>
            <w:textDirection w:val="btLr"/>
            <w:vAlign w:val="center"/>
            <w:hideMark/>
          </w:tcPr>
          <w:p w14:paraId="27030D5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16,392</w:t>
            </w:r>
          </w:p>
        </w:tc>
        <w:tc>
          <w:tcPr>
            <w:tcW w:w="683" w:type="dxa"/>
            <w:noWrap/>
            <w:textDirection w:val="btLr"/>
            <w:vAlign w:val="center"/>
            <w:hideMark/>
          </w:tcPr>
          <w:p w14:paraId="3B233A1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18,055</w:t>
            </w:r>
          </w:p>
        </w:tc>
      </w:tr>
      <w:tr w:rsidR="001B466A" w:rsidRPr="001B466A" w14:paraId="2231E9C4" w14:textId="77777777" w:rsidTr="00F05C28">
        <w:trPr>
          <w:gridAfter w:val="1"/>
          <w:wAfter w:w="13" w:type="dxa"/>
          <w:cantSplit/>
          <w:trHeight w:val="1133"/>
        </w:trPr>
        <w:tc>
          <w:tcPr>
            <w:tcW w:w="1215" w:type="dxa"/>
            <w:vAlign w:val="center"/>
            <w:hideMark/>
          </w:tcPr>
          <w:p w14:paraId="6B3371F0"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 </w:t>
            </w:r>
          </w:p>
        </w:tc>
        <w:tc>
          <w:tcPr>
            <w:tcW w:w="1110" w:type="dxa"/>
            <w:vAlign w:val="center"/>
            <w:hideMark/>
          </w:tcPr>
          <w:p w14:paraId="2FA6FF99"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Всего:</w:t>
            </w:r>
          </w:p>
        </w:tc>
        <w:tc>
          <w:tcPr>
            <w:tcW w:w="683" w:type="dxa"/>
            <w:noWrap/>
            <w:textDirection w:val="btLr"/>
            <w:vAlign w:val="center"/>
            <w:hideMark/>
          </w:tcPr>
          <w:p w14:paraId="37393A4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330,463</w:t>
            </w:r>
          </w:p>
        </w:tc>
        <w:tc>
          <w:tcPr>
            <w:tcW w:w="683" w:type="dxa"/>
            <w:noWrap/>
            <w:textDirection w:val="btLr"/>
            <w:vAlign w:val="center"/>
            <w:hideMark/>
          </w:tcPr>
          <w:p w14:paraId="297CCE7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335,812</w:t>
            </w:r>
          </w:p>
        </w:tc>
        <w:tc>
          <w:tcPr>
            <w:tcW w:w="683" w:type="dxa"/>
            <w:noWrap/>
            <w:textDirection w:val="btLr"/>
            <w:vAlign w:val="center"/>
            <w:hideMark/>
          </w:tcPr>
          <w:p w14:paraId="340998E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340,167</w:t>
            </w:r>
          </w:p>
        </w:tc>
        <w:tc>
          <w:tcPr>
            <w:tcW w:w="683" w:type="dxa"/>
            <w:noWrap/>
            <w:textDirection w:val="btLr"/>
            <w:vAlign w:val="center"/>
            <w:hideMark/>
          </w:tcPr>
          <w:p w14:paraId="6F3C92F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345,270</w:t>
            </w:r>
          </w:p>
        </w:tc>
        <w:tc>
          <w:tcPr>
            <w:tcW w:w="683" w:type="dxa"/>
            <w:noWrap/>
            <w:textDirection w:val="btLr"/>
            <w:vAlign w:val="center"/>
            <w:hideMark/>
          </w:tcPr>
          <w:p w14:paraId="01DDEF0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347,985</w:t>
            </w:r>
          </w:p>
        </w:tc>
        <w:tc>
          <w:tcPr>
            <w:tcW w:w="683" w:type="dxa"/>
            <w:noWrap/>
            <w:textDirection w:val="btLr"/>
            <w:vAlign w:val="center"/>
            <w:hideMark/>
          </w:tcPr>
          <w:p w14:paraId="3A27EAA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350,379</w:t>
            </w:r>
          </w:p>
        </w:tc>
        <w:tc>
          <w:tcPr>
            <w:tcW w:w="683" w:type="dxa"/>
            <w:noWrap/>
            <w:textDirection w:val="btLr"/>
            <w:vAlign w:val="center"/>
            <w:hideMark/>
          </w:tcPr>
          <w:p w14:paraId="2863212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354,384</w:t>
            </w:r>
          </w:p>
        </w:tc>
        <w:tc>
          <w:tcPr>
            <w:tcW w:w="683" w:type="dxa"/>
            <w:noWrap/>
            <w:textDirection w:val="btLr"/>
            <w:vAlign w:val="center"/>
            <w:hideMark/>
          </w:tcPr>
          <w:p w14:paraId="7DFCB7E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358,427</w:t>
            </w:r>
          </w:p>
        </w:tc>
        <w:tc>
          <w:tcPr>
            <w:tcW w:w="683" w:type="dxa"/>
            <w:noWrap/>
            <w:textDirection w:val="btLr"/>
            <w:vAlign w:val="center"/>
            <w:hideMark/>
          </w:tcPr>
          <w:p w14:paraId="6327083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362,555</w:t>
            </w:r>
          </w:p>
        </w:tc>
        <w:tc>
          <w:tcPr>
            <w:tcW w:w="683" w:type="dxa"/>
            <w:noWrap/>
            <w:textDirection w:val="btLr"/>
            <w:vAlign w:val="center"/>
            <w:hideMark/>
          </w:tcPr>
          <w:p w14:paraId="6B73A30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360,919</w:t>
            </w:r>
          </w:p>
        </w:tc>
        <w:tc>
          <w:tcPr>
            <w:tcW w:w="683" w:type="dxa"/>
            <w:noWrap/>
            <w:textDirection w:val="btLr"/>
            <w:vAlign w:val="center"/>
            <w:hideMark/>
          </w:tcPr>
          <w:p w14:paraId="4E41934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363,853</w:t>
            </w:r>
          </w:p>
        </w:tc>
        <w:tc>
          <w:tcPr>
            <w:tcW w:w="683" w:type="dxa"/>
            <w:noWrap/>
            <w:textDirection w:val="btLr"/>
            <w:vAlign w:val="center"/>
            <w:hideMark/>
          </w:tcPr>
          <w:p w14:paraId="44BC589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366,596</w:t>
            </w:r>
          </w:p>
        </w:tc>
        <w:tc>
          <w:tcPr>
            <w:tcW w:w="683" w:type="dxa"/>
            <w:noWrap/>
            <w:textDirection w:val="btLr"/>
            <w:vAlign w:val="center"/>
            <w:hideMark/>
          </w:tcPr>
          <w:p w14:paraId="08A0A45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369,180</w:t>
            </w:r>
          </w:p>
        </w:tc>
        <w:tc>
          <w:tcPr>
            <w:tcW w:w="683" w:type="dxa"/>
            <w:noWrap/>
            <w:textDirection w:val="btLr"/>
            <w:vAlign w:val="center"/>
            <w:hideMark/>
          </w:tcPr>
          <w:p w14:paraId="15CCF8D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372,008</w:t>
            </w:r>
          </w:p>
        </w:tc>
        <w:tc>
          <w:tcPr>
            <w:tcW w:w="683" w:type="dxa"/>
            <w:noWrap/>
            <w:textDirection w:val="btLr"/>
            <w:vAlign w:val="center"/>
            <w:hideMark/>
          </w:tcPr>
          <w:p w14:paraId="73723CA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374,581</w:t>
            </w:r>
          </w:p>
        </w:tc>
        <w:tc>
          <w:tcPr>
            <w:tcW w:w="683" w:type="dxa"/>
            <w:noWrap/>
            <w:textDirection w:val="btLr"/>
            <w:vAlign w:val="center"/>
            <w:hideMark/>
          </w:tcPr>
          <w:p w14:paraId="008D742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376,493</w:t>
            </w:r>
          </w:p>
        </w:tc>
        <w:tc>
          <w:tcPr>
            <w:tcW w:w="683" w:type="dxa"/>
            <w:noWrap/>
            <w:textDirection w:val="btLr"/>
            <w:vAlign w:val="center"/>
            <w:hideMark/>
          </w:tcPr>
          <w:p w14:paraId="4DAE2A3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378,604</w:t>
            </w:r>
          </w:p>
        </w:tc>
        <w:tc>
          <w:tcPr>
            <w:tcW w:w="683" w:type="dxa"/>
            <w:noWrap/>
            <w:textDirection w:val="btLr"/>
            <w:vAlign w:val="center"/>
            <w:hideMark/>
          </w:tcPr>
          <w:p w14:paraId="2D96CB0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380,618</w:t>
            </w:r>
          </w:p>
        </w:tc>
        <w:tc>
          <w:tcPr>
            <w:tcW w:w="683" w:type="dxa"/>
            <w:noWrap/>
            <w:textDirection w:val="btLr"/>
            <w:vAlign w:val="center"/>
            <w:hideMark/>
          </w:tcPr>
          <w:p w14:paraId="0CF8070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382,530</w:t>
            </w:r>
          </w:p>
        </w:tc>
      </w:tr>
    </w:tbl>
    <w:p w14:paraId="2B0C473B" w14:textId="7E718634" w:rsidR="00E63153" w:rsidRDefault="00E63153" w:rsidP="0081050C">
      <w:pPr>
        <w:pStyle w:val="2b"/>
      </w:pPr>
      <w:bookmarkStart w:id="348" w:name="_Toc69824687"/>
      <w:bookmarkStart w:id="349" w:name="_Toc113296567"/>
      <w:bookmarkStart w:id="350" w:name="_Toc113297345"/>
      <w:bookmarkStart w:id="351" w:name="_Toc227128797"/>
      <w:bookmarkEnd w:id="344"/>
      <w:r w:rsidRPr="00A55053">
        <w:lastRenderedPageBreak/>
        <w:t>Прогнозные значения расходов натурального топлива на выработку тепловой энергии источниками тепловой энергии (котельными) в зоне деятельности единой теплоснабжающей организации, млн. м</w:t>
      </w:r>
      <w:r w:rsidRPr="00A55053">
        <w:rPr>
          <w:vertAlign w:val="superscript"/>
        </w:rPr>
        <w:t>3</w:t>
      </w:r>
      <w:r w:rsidRPr="00A55053">
        <w:t>/год натурального топлива</w:t>
      </w:r>
      <w:bookmarkStart w:id="352" w:name="_Toc13767878"/>
      <w:bookmarkEnd w:id="348"/>
      <w:bookmarkEnd w:id="349"/>
      <w:bookmarkEnd w:id="350"/>
      <w:r w:rsidR="00A55053">
        <w:t>.</w:t>
      </w:r>
      <w:bookmarkEnd w:id="351"/>
    </w:p>
    <w:p w14:paraId="2C8ACCB2" w14:textId="77777777" w:rsidR="006D138C" w:rsidRPr="00A55053" w:rsidRDefault="006D138C" w:rsidP="00A55053">
      <w:pPr>
        <w:jc w:val="both"/>
        <w:rPr>
          <w:sz w:val="26"/>
          <w:szCs w:val="26"/>
          <w:lang w:val="ru-RU"/>
        </w:rPr>
      </w:pPr>
    </w:p>
    <w:p w14:paraId="11157023" w14:textId="77777777" w:rsidR="00E63153" w:rsidRPr="00A55053" w:rsidRDefault="00E63153" w:rsidP="001B466A">
      <w:pPr>
        <w:pStyle w:val="a9"/>
        <w:jc w:val="right"/>
        <w:rPr>
          <w:lang w:val="ru-RU"/>
        </w:rPr>
      </w:pPr>
      <w:r w:rsidRPr="00A55053">
        <w:rPr>
          <w:lang w:val="ru-RU"/>
        </w:rPr>
        <w:t>Таблица 8.2</w:t>
      </w:r>
    </w:p>
    <w:tbl>
      <w:tblPr>
        <w:tblW w:w="15050" w:type="dxa"/>
        <w:tblInd w:w="113" w:type="dxa"/>
        <w:tblLayout w:type="fixed"/>
        <w:tblLook w:val="04A0" w:firstRow="1" w:lastRow="0" w:firstColumn="1" w:lastColumn="0" w:noHBand="0" w:noVBand="1"/>
      </w:tblPr>
      <w:tblGrid>
        <w:gridCol w:w="1300"/>
        <w:gridCol w:w="1134"/>
        <w:gridCol w:w="664"/>
        <w:gridCol w:w="664"/>
        <w:gridCol w:w="664"/>
        <w:gridCol w:w="664"/>
        <w:gridCol w:w="664"/>
        <w:gridCol w:w="664"/>
        <w:gridCol w:w="664"/>
        <w:gridCol w:w="664"/>
        <w:gridCol w:w="664"/>
        <w:gridCol w:w="664"/>
        <w:gridCol w:w="664"/>
        <w:gridCol w:w="664"/>
        <w:gridCol w:w="664"/>
        <w:gridCol w:w="664"/>
        <w:gridCol w:w="664"/>
        <w:gridCol w:w="664"/>
        <w:gridCol w:w="664"/>
        <w:gridCol w:w="664"/>
        <w:gridCol w:w="664"/>
      </w:tblGrid>
      <w:tr w:rsidR="001B466A" w:rsidRPr="008074F6" w14:paraId="06BE09A9" w14:textId="77777777" w:rsidTr="001B466A">
        <w:trPr>
          <w:trHeight w:val="410"/>
          <w:tblHeader/>
        </w:trPr>
        <w:tc>
          <w:tcPr>
            <w:tcW w:w="1300" w:type="dxa"/>
            <w:vMerge w:val="restart"/>
            <w:tcBorders>
              <w:top w:val="single" w:sz="4" w:space="0" w:color="auto"/>
              <w:left w:val="single" w:sz="4" w:space="0" w:color="auto"/>
              <w:bottom w:val="single" w:sz="4" w:space="0" w:color="auto"/>
              <w:right w:val="single" w:sz="4" w:space="0" w:color="auto"/>
            </w:tcBorders>
            <w:vAlign w:val="center"/>
            <w:hideMark/>
          </w:tcPr>
          <w:p w14:paraId="778CB4A9" w14:textId="77777777" w:rsidR="001B466A" w:rsidRPr="001B466A" w:rsidRDefault="001B466A" w:rsidP="001B466A">
            <w:pPr>
              <w:widowControl/>
              <w:autoSpaceDE/>
              <w:autoSpaceDN/>
              <w:jc w:val="center"/>
              <w:rPr>
                <w:color w:val="000000"/>
                <w:sz w:val="24"/>
                <w:szCs w:val="24"/>
                <w:lang w:val="ru-RU" w:eastAsia="ru-RU"/>
              </w:rPr>
            </w:pPr>
            <w:bookmarkStart w:id="353" w:name="_Toc112823962"/>
            <w:bookmarkStart w:id="354" w:name="_Toc165192034"/>
            <w:r w:rsidRPr="001B466A">
              <w:rPr>
                <w:color w:val="000000"/>
                <w:sz w:val="24"/>
                <w:szCs w:val="24"/>
                <w:lang w:val="ru-RU" w:eastAsia="ru-RU"/>
              </w:rPr>
              <w:t>Наименование котельной</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BFBB892"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Вид топлива</w:t>
            </w:r>
          </w:p>
        </w:tc>
        <w:tc>
          <w:tcPr>
            <w:tcW w:w="12615" w:type="dxa"/>
            <w:gridSpan w:val="19"/>
            <w:tcBorders>
              <w:top w:val="single" w:sz="4" w:space="0" w:color="auto"/>
              <w:left w:val="nil"/>
              <w:bottom w:val="single" w:sz="4" w:space="0" w:color="auto"/>
              <w:right w:val="single" w:sz="4" w:space="0" w:color="auto"/>
            </w:tcBorders>
            <w:vAlign w:val="center"/>
            <w:hideMark/>
          </w:tcPr>
          <w:p w14:paraId="32E49893"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Годовой расход топлива, млн.н.м</w:t>
            </w:r>
            <w:r w:rsidRPr="001B466A">
              <w:rPr>
                <w:color w:val="000000"/>
                <w:sz w:val="24"/>
                <w:szCs w:val="24"/>
                <w:vertAlign w:val="superscript"/>
                <w:lang w:val="ru-RU" w:eastAsia="ru-RU"/>
              </w:rPr>
              <w:t>3</w:t>
            </w:r>
            <w:r w:rsidRPr="001B466A">
              <w:rPr>
                <w:color w:val="000000"/>
                <w:sz w:val="24"/>
                <w:szCs w:val="24"/>
                <w:lang w:val="ru-RU" w:eastAsia="ru-RU"/>
              </w:rPr>
              <w:t>/год</w:t>
            </w:r>
          </w:p>
        </w:tc>
      </w:tr>
      <w:tr w:rsidR="001B466A" w:rsidRPr="001B466A" w14:paraId="066E361C" w14:textId="77777777" w:rsidTr="001B466A">
        <w:trPr>
          <w:cantSplit/>
          <w:trHeight w:val="1134"/>
          <w:tblHeader/>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43854C18" w14:textId="77777777" w:rsidR="001B466A" w:rsidRPr="001B466A" w:rsidRDefault="001B466A" w:rsidP="001B466A">
            <w:pPr>
              <w:widowControl/>
              <w:autoSpaceDE/>
              <w:autoSpaceDN/>
              <w:jc w:val="center"/>
              <w:rPr>
                <w:color w:val="000000"/>
                <w:sz w:val="24"/>
                <w:szCs w:val="24"/>
                <w:lang w:val="ru-RU"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C51B4B" w14:textId="77777777" w:rsidR="001B466A" w:rsidRPr="001B466A" w:rsidRDefault="001B466A" w:rsidP="001B466A">
            <w:pPr>
              <w:widowControl/>
              <w:autoSpaceDE/>
              <w:autoSpaceDN/>
              <w:jc w:val="center"/>
              <w:rPr>
                <w:color w:val="000000"/>
                <w:sz w:val="24"/>
                <w:szCs w:val="24"/>
                <w:lang w:val="ru-RU" w:eastAsia="ru-RU"/>
              </w:rPr>
            </w:pPr>
          </w:p>
        </w:tc>
        <w:tc>
          <w:tcPr>
            <w:tcW w:w="664" w:type="dxa"/>
            <w:tcBorders>
              <w:top w:val="nil"/>
              <w:left w:val="nil"/>
              <w:bottom w:val="single" w:sz="4" w:space="0" w:color="auto"/>
              <w:right w:val="single" w:sz="4" w:space="0" w:color="auto"/>
            </w:tcBorders>
            <w:textDirection w:val="btLr"/>
            <w:vAlign w:val="center"/>
            <w:hideMark/>
          </w:tcPr>
          <w:p w14:paraId="03B4FFA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2027</w:t>
            </w:r>
          </w:p>
        </w:tc>
        <w:tc>
          <w:tcPr>
            <w:tcW w:w="664" w:type="dxa"/>
            <w:tcBorders>
              <w:top w:val="nil"/>
              <w:left w:val="nil"/>
              <w:bottom w:val="single" w:sz="4" w:space="0" w:color="auto"/>
              <w:right w:val="single" w:sz="4" w:space="0" w:color="auto"/>
            </w:tcBorders>
            <w:textDirection w:val="btLr"/>
            <w:vAlign w:val="center"/>
            <w:hideMark/>
          </w:tcPr>
          <w:p w14:paraId="51BFDF9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2028</w:t>
            </w:r>
          </w:p>
        </w:tc>
        <w:tc>
          <w:tcPr>
            <w:tcW w:w="664" w:type="dxa"/>
            <w:tcBorders>
              <w:top w:val="nil"/>
              <w:left w:val="nil"/>
              <w:bottom w:val="single" w:sz="4" w:space="0" w:color="auto"/>
              <w:right w:val="single" w:sz="4" w:space="0" w:color="auto"/>
            </w:tcBorders>
            <w:textDirection w:val="btLr"/>
            <w:vAlign w:val="center"/>
            <w:hideMark/>
          </w:tcPr>
          <w:p w14:paraId="48F07ED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2029</w:t>
            </w:r>
          </w:p>
        </w:tc>
        <w:tc>
          <w:tcPr>
            <w:tcW w:w="664" w:type="dxa"/>
            <w:tcBorders>
              <w:top w:val="nil"/>
              <w:left w:val="nil"/>
              <w:bottom w:val="single" w:sz="4" w:space="0" w:color="auto"/>
              <w:right w:val="single" w:sz="4" w:space="0" w:color="auto"/>
            </w:tcBorders>
            <w:textDirection w:val="btLr"/>
            <w:vAlign w:val="center"/>
            <w:hideMark/>
          </w:tcPr>
          <w:p w14:paraId="4D3FBF2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2030</w:t>
            </w:r>
          </w:p>
        </w:tc>
        <w:tc>
          <w:tcPr>
            <w:tcW w:w="664" w:type="dxa"/>
            <w:tcBorders>
              <w:top w:val="nil"/>
              <w:left w:val="nil"/>
              <w:bottom w:val="single" w:sz="4" w:space="0" w:color="auto"/>
              <w:right w:val="single" w:sz="4" w:space="0" w:color="auto"/>
            </w:tcBorders>
            <w:textDirection w:val="btLr"/>
            <w:vAlign w:val="center"/>
            <w:hideMark/>
          </w:tcPr>
          <w:p w14:paraId="2195E17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2031</w:t>
            </w:r>
          </w:p>
        </w:tc>
        <w:tc>
          <w:tcPr>
            <w:tcW w:w="664" w:type="dxa"/>
            <w:tcBorders>
              <w:top w:val="nil"/>
              <w:left w:val="nil"/>
              <w:bottom w:val="single" w:sz="4" w:space="0" w:color="auto"/>
              <w:right w:val="single" w:sz="4" w:space="0" w:color="auto"/>
            </w:tcBorders>
            <w:textDirection w:val="btLr"/>
            <w:vAlign w:val="center"/>
            <w:hideMark/>
          </w:tcPr>
          <w:p w14:paraId="0DF83E7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2032</w:t>
            </w:r>
          </w:p>
        </w:tc>
        <w:tc>
          <w:tcPr>
            <w:tcW w:w="664" w:type="dxa"/>
            <w:tcBorders>
              <w:top w:val="nil"/>
              <w:left w:val="nil"/>
              <w:bottom w:val="single" w:sz="4" w:space="0" w:color="auto"/>
              <w:right w:val="single" w:sz="4" w:space="0" w:color="auto"/>
            </w:tcBorders>
            <w:textDirection w:val="btLr"/>
            <w:vAlign w:val="center"/>
            <w:hideMark/>
          </w:tcPr>
          <w:p w14:paraId="0781551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2033</w:t>
            </w:r>
          </w:p>
        </w:tc>
        <w:tc>
          <w:tcPr>
            <w:tcW w:w="664" w:type="dxa"/>
            <w:tcBorders>
              <w:top w:val="nil"/>
              <w:left w:val="nil"/>
              <w:bottom w:val="single" w:sz="4" w:space="0" w:color="auto"/>
              <w:right w:val="single" w:sz="4" w:space="0" w:color="auto"/>
            </w:tcBorders>
            <w:textDirection w:val="btLr"/>
            <w:vAlign w:val="center"/>
            <w:hideMark/>
          </w:tcPr>
          <w:p w14:paraId="07A92DF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2034</w:t>
            </w:r>
          </w:p>
        </w:tc>
        <w:tc>
          <w:tcPr>
            <w:tcW w:w="664" w:type="dxa"/>
            <w:tcBorders>
              <w:top w:val="nil"/>
              <w:left w:val="nil"/>
              <w:bottom w:val="single" w:sz="4" w:space="0" w:color="auto"/>
              <w:right w:val="single" w:sz="4" w:space="0" w:color="auto"/>
            </w:tcBorders>
            <w:textDirection w:val="btLr"/>
            <w:vAlign w:val="center"/>
            <w:hideMark/>
          </w:tcPr>
          <w:p w14:paraId="0056215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2035</w:t>
            </w:r>
          </w:p>
        </w:tc>
        <w:tc>
          <w:tcPr>
            <w:tcW w:w="664" w:type="dxa"/>
            <w:tcBorders>
              <w:top w:val="nil"/>
              <w:left w:val="nil"/>
              <w:bottom w:val="single" w:sz="4" w:space="0" w:color="auto"/>
              <w:right w:val="single" w:sz="4" w:space="0" w:color="auto"/>
            </w:tcBorders>
            <w:textDirection w:val="btLr"/>
            <w:vAlign w:val="center"/>
            <w:hideMark/>
          </w:tcPr>
          <w:p w14:paraId="03491B8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2036</w:t>
            </w:r>
          </w:p>
        </w:tc>
        <w:tc>
          <w:tcPr>
            <w:tcW w:w="664" w:type="dxa"/>
            <w:tcBorders>
              <w:top w:val="nil"/>
              <w:left w:val="nil"/>
              <w:bottom w:val="single" w:sz="4" w:space="0" w:color="auto"/>
              <w:right w:val="single" w:sz="4" w:space="0" w:color="auto"/>
            </w:tcBorders>
            <w:textDirection w:val="btLr"/>
            <w:vAlign w:val="center"/>
            <w:hideMark/>
          </w:tcPr>
          <w:p w14:paraId="26B21AF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2037</w:t>
            </w:r>
          </w:p>
        </w:tc>
        <w:tc>
          <w:tcPr>
            <w:tcW w:w="664" w:type="dxa"/>
            <w:tcBorders>
              <w:top w:val="nil"/>
              <w:left w:val="nil"/>
              <w:bottom w:val="single" w:sz="4" w:space="0" w:color="auto"/>
              <w:right w:val="single" w:sz="4" w:space="0" w:color="auto"/>
            </w:tcBorders>
            <w:textDirection w:val="btLr"/>
            <w:vAlign w:val="center"/>
            <w:hideMark/>
          </w:tcPr>
          <w:p w14:paraId="19C0F61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2038</w:t>
            </w:r>
          </w:p>
        </w:tc>
        <w:tc>
          <w:tcPr>
            <w:tcW w:w="664" w:type="dxa"/>
            <w:tcBorders>
              <w:top w:val="nil"/>
              <w:left w:val="nil"/>
              <w:bottom w:val="single" w:sz="4" w:space="0" w:color="auto"/>
              <w:right w:val="single" w:sz="4" w:space="0" w:color="auto"/>
            </w:tcBorders>
            <w:textDirection w:val="btLr"/>
            <w:vAlign w:val="center"/>
            <w:hideMark/>
          </w:tcPr>
          <w:p w14:paraId="1AADCD2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2039</w:t>
            </w:r>
          </w:p>
        </w:tc>
        <w:tc>
          <w:tcPr>
            <w:tcW w:w="664" w:type="dxa"/>
            <w:tcBorders>
              <w:top w:val="nil"/>
              <w:left w:val="nil"/>
              <w:bottom w:val="single" w:sz="4" w:space="0" w:color="auto"/>
              <w:right w:val="single" w:sz="4" w:space="0" w:color="auto"/>
            </w:tcBorders>
            <w:textDirection w:val="btLr"/>
            <w:vAlign w:val="center"/>
            <w:hideMark/>
          </w:tcPr>
          <w:p w14:paraId="18A4058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2040</w:t>
            </w:r>
          </w:p>
        </w:tc>
        <w:tc>
          <w:tcPr>
            <w:tcW w:w="664" w:type="dxa"/>
            <w:tcBorders>
              <w:top w:val="nil"/>
              <w:left w:val="nil"/>
              <w:bottom w:val="single" w:sz="4" w:space="0" w:color="auto"/>
              <w:right w:val="single" w:sz="4" w:space="0" w:color="auto"/>
            </w:tcBorders>
            <w:textDirection w:val="btLr"/>
            <w:vAlign w:val="center"/>
            <w:hideMark/>
          </w:tcPr>
          <w:p w14:paraId="67740E2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2041</w:t>
            </w:r>
          </w:p>
        </w:tc>
        <w:tc>
          <w:tcPr>
            <w:tcW w:w="664" w:type="dxa"/>
            <w:tcBorders>
              <w:top w:val="nil"/>
              <w:left w:val="nil"/>
              <w:bottom w:val="single" w:sz="4" w:space="0" w:color="auto"/>
              <w:right w:val="single" w:sz="4" w:space="0" w:color="auto"/>
            </w:tcBorders>
            <w:textDirection w:val="btLr"/>
            <w:vAlign w:val="center"/>
            <w:hideMark/>
          </w:tcPr>
          <w:p w14:paraId="6A4EC52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2042</w:t>
            </w:r>
          </w:p>
        </w:tc>
        <w:tc>
          <w:tcPr>
            <w:tcW w:w="664" w:type="dxa"/>
            <w:tcBorders>
              <w:top w:val="nil"/>
              <w:left w:val="nil"/>
              <w:bottom w:val="single" w:sz="4" w:space="0" w:color="auto"/>
              <w:right w:val="single" w:sz="4" w:space="0" w:color="auto"/>
            </w:tcBorders>
            <w:textDirection w:val="btLr"/>
            <w:vAlign w:val="center"/>
            <w:hideMark/>
          </w:tcPr>
          <w:p w14:paraId="6AEED53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2043</w:t>
            </w:r>
          </w:p>
        </w:tc>
        <w:tc>
          <w:tcPr>
            <w:tcW w:w="664" w:type="dxa"/>
            <w:tcBorders>
              <w:top w:val="nil"/>
              <w:left w:val="nil"/>
              <w:bottom w:val="single" w:sz="4" w:space="0" w:color="auto"/>
              <w:right w:val="single" w:sz="4" w:space="0" w:color="auto"/>
            </w:tcBorders>
            <w:textDirection w:val="btLr"/>
            <w:vAlign w:val="center"/>
            <w:hideMark/>
          </w:tcPr>
          <w:p w14:paraId="6775991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2044</w:t>
            </w:r>
          </w:p>
        </w:tc>
        <w:tc>
          <w:tcPr>
            <w:tcW w:w="664" w:type="dxa"/>
            <w:tcBorders>
              <w:top w:val="nil"/>
              <w:left w:val="nil"/>
              <w:bottom w:val="single" w:sz="4" w:space="0" w:color="auto"/>
              <w:right w:val="single" w:sz="4" w:space="0" w:color="auto"/>
            </w:tcBorders>
            <w:textDirection w:val="btLr"/>
            <w:vAlign w:val="center"/>
            <w:hideMark/>
          </w:tcPr>
          <w:p w14:paraId="257EA43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2045</w:t>
            </w:r>
          </w:p>
        </w:tc>
      </w:tr>
      <w:tr w:rsidR="001B466A" w:rsidRPr="001B466A" w14:paraId="1A1ABC2D" w14:textId="77777777" w:rsidTr="001B466A">
        <w:trPr>
          <w:cantSplit/>
          <w:trHeight w:val="1134"/>
        </w:trPr>
        <w:tc>
          <w:tcPr>
            <w:tcW w:w="1300" w:type="dxa"/>
            <w:tcBorders>
              <w:top w:val="nil"/>
              <w:left w:val="single" w:sz="4" w:space="0" w:color="auto"/>
              <w:bottom w:val="single" w:sz="4" w:space="0" w:color="auto"/>
              <w:right w:val="single" w:sz="4" w:space="0" w:color="auto"/>
            </w:tcBorders>
            <w:vAlign w:val="center"/>
            <w:hideMark/>
          </w:tcPr>
          <w:p w14:paraId="4D1E9422"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№1</w:t>
            </w:r>
          </w:p>
        </w:tc>
        <w:tc>
          <w:tcPr>
            <w:tcW w:w="1134" w:type="dxa"/>
            <w:tcBorders>
              <w:top w:val="nil"/>
              <w:left w:val="nil"/>
              <w:bottom w:val="single" w:sz="4" w:space="0" w:color="auto"/>
              <w:right w:val="single" w:sz="4" w:space="0" w:color="auto"/>
            </w:tcBorders>
            <w:vAlign w:val="center"/>
            <w:hideMark/>
          </w:tcPr>
          <w:p w14:paraId="2925AC87"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64" w:type="dxa"/>
            <w:tcBorders>
              <w:top w:val="nil"/>
              <w:left w:val="nil"/>
              <w:bottom w:val="single" w:sz="4" w:space="0" w:color="auto"/>
              <w:right w:val="single" w:sz="4" w:space="0" w:color="auto"/>
            </w:tcBorders>
            <w:noWrap/>
            <w:textDirection w:val="btLr"/>
            <w:vAlign w:val="center"/>
            <w:hideMark/>
          </w:tcPr>
          <w:p w14:paraId="2558782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52,986</w:t>
            </w:r>
          </w:p>
        </w:tc>
        <w:tc>
          <w:tcPr>
            <w:tcW w:w="664" w:type="dxa"/>
            <w:tcBorders>
              <w:top w:val="nil"/>
              <w:left w:val="nil"/>
              <w:bottom w:val="single" w:sz="4" w:space="0" w:color="auto"/>
              <w:right w:val="single" w:sz="4" w:space="0" w:color="auto"/>
            </w:tcBorders>
            <w:noWrap/>
            <w:textDirection w:val="btLr"/>
            <w:vAlign w:val="center"/>
            <w:hideMark/>
          </w:tcPr>
          <w:p w14:paraId="4E066A7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53,017</w:t>
            </w:r>
          </w:p>
        </w:tc>
        <w:tc>
          <w:tcPr>
            <w:tcW w:w="664" w:type="dxa"/>
            <w:tcBorders>
              <w:top w:val="nil"/>
              <w:left w:val="nil"/>
              <w:bottom w:val="single" w:sz="4" w:space="0" w:color="auto"/>
              <w:right w:val="single" w:sz="4" w:space="0" w:color="auto"/>
            </w:tcBorders>
            <w:noWrap/>
            <w:textDirection w:val="btLr"/>
            <w:vAlign w:val="center"/>
            <w:hideMark/>
          </w:tcPr>
          <w:p w14:paraId="672EA86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53,017</w:t>
            </w:r>
          </w:p>
        </w:tc>
        <w:tc>
          <w:tcPr>
            <w:tcW w:w="664" w:type="dxa"/>
            <w:tcBorders>
              <w:top w:val="nil"/>
              <w:left w:val="nil"/>
              <w:bottom w:val="single" w:sz="4" w:space="0" w:color="auto"/>
              <w:right w:val="single" w:sz="4" w:space="0" w:color="auto"/>
            </w:tcBorders>
            <w:noWrap/>
            <w:textDirection w:val="btLr"/>
            <w:vAlign w:val="center"/>
            <w:hideMark/>
          </w:tcPr>
          <w:p w14:paraId="03FF3D1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53,017</w:t>
            </w:r>
          </w:p>
        </w:tc>
        <w:tc>
          <w:tcPr>
            <w:tcW w:w="664" w:type="dxa"/>
            <w:tcBorders>
              <w:top w:val="nil"/>
              <w:left w:val="nil"/>
              <w:bottom w:val="single" w:sz="4" w:space="0" w:color="auto"/>
              <w:right w:val="single" w:sz="4" w:space="0" w:color="auto"/>
            </w:tcBorders>
            <w:noWrap/>
            <w:textDirection w:val="btLr"/>
            <w:vAlign w:val="center"/>
            <w:hideMark/>
          </w:tcPr>
          <w:p w14:paraId="71D7E56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53,443</w:t>
            </w:r>
          </w:p>
        </w:tc>
        <w:tc>
          <w:tcPr>
            <w:tcW w:w="664" w:type="dxa"/>
            <w:tcBorders>
              <w:top w:val="nil"/>
              <w:left w:val="nil"/>
              <w:bottom w:val="single" w:sz="4" w:space="0" w:color="auto"/>
              <w:right w:val="single" w:sz="4" w:space="0" w:color="auto"/>
            </w:tcBorders>
            <w:noWrap/>
            <w:textDirection w:val="btLr"/>
            <w:vAlign w:val="center"/>
            <w:hideMark/>
          </w:tcPr>
          <w:p w14:paraId="0289CF1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53,870</w:t>
            </w:r>
          </w:p>
        </w:tc>
        <w:tc>
          <w:tcPr>
            <w:tcW w:w="664" w:type="dxa"/>
            <w:tcBorders>
              <w:top w:val="nil"/>
              <w:left w:val="nil"/>
              <w:bottom w:val="single" w:sz="4" w:space="0" w:color="auto"/>
              <w:right w:val="single" w:sz="4" w:space="0" w:color="auto"/>
            </w:tcBorders>
            <w:noWrap/>
            <w:textDirection w:val="btLr"/>
            <w:vAlign w:val="center"/>
            <w:hideMark/>
          </w:tcPr>
          <w:p w14:paraId="7BDB1B5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54,296</w:t>
            </w:r>
          </w:p>
        </w:tc>
        <w:tc>
          <w:tcPr>
            <w:tcW w:w="664" w:type="dxa"/>
            <w:tcBorders>
              <w:top w:val="nil"/>
              <w:left w:val="nil"/>
              <w:bottom w:val="single" w:sz="4" w:space="0" w:color="auto"/>
              <w:right w:val="single" w:sz="4" w:space="0" w:color="auto"/>
            </w:tcBorders>
            <w:noWrap/>
            <w:textDirection w:val="btLr"/>
            <w:vAlign w:val="center"/>
            <w:hideMark/>
          </w:tcPr>
          <w:p w14:paraId="1FB4E55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54,723</w:t>
            </w:r>
          </w:p>
        </w:tc>
        <w:tc>
          <w:tcPr>
            <w:tcW w:w="664" w:type="dxa"/>
            <w:tcBorders>
              <w:top w:val="nil"/>
              <w:left w:val="nil"/>
              <w:bottom w:val="single" w:sz="4" w:space="0" w:color="auto"/>
              <w:right w:val="single" w:sz="4" w:space="0" w:color="auto"/>
            </w:tcBorders>
            <w:noWrap/>
            <w:textDirection w:val="btLr"/>
            <w:vAlign w:val="center"/>
            <w:hideMark/>
          </w:tcPr>
          <w:p w14:paraId="79CE703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55,149</w:t>
            </w:r>
          </w:p>
        </w:tc>
        <w:tc>
          <w:tcPr>
            <w:tcW w:w="664" w:type="dxa"/>
            <w:tcBorders>
              <w:top w:val="nil"/>
              <w:left w:val="nil"/>
              <w:bottom w:val="single" w:sz="4" w:space="0" w:color="auto"/>
              <w:right w:val="single" w:sz="4" w:space="0" w:color="auto"/>
            </w:tcBorders>
            <w:noWrap/>
            <w:textDirection w:val="btLr"/>
            <w:vAlign w:val="center"/>
            <w:hideMark/>
          </w:tcPr>
          <w:p w14:paraId="7FB3469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55,281</w:t>
            </w:r>
          </w:p>
        </w:tc>
        <w:tc>
          <w:tcPr>
            <w:tcW w:w="664" w:type="dxa"/>
            <w:tcBorders>
              <w:top w:val="nil"/>
              <w:left w:val="nil"/>
              <w:bottom w:val="single" w:sz="4" w:space="0" w:color="auto"/>
              <w:right w:val="single" w:sz="4" w:space="0" w:color="auto"/>
            </w:tcBorders>
            <w:noWrap/>
            <w:textDirection w:val="btLr"/>
            <w:vAlign w:val="center"/>
            <w:hideMark/>
          </w:tcPr>
          <w:p w14:paraId="1BA7140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55,412</w:t>
            </w:r>
          </w:p>
        </w:tc>
        <w:tc>
          <w:tcPr>
            <w:tcW w:w="664" w:type="dxa"/>
            <w:tcBorders>
              <w:top w:val="nil"/>
              <w:left w:val="nil"/>
              <w:bottom w:val="single" w:sz="4" w:space="0" w:color="auto"/>
              <w:right w:val="single" w:sz="4" w:space="0" w:color="auto"/>
            </w:tcBorders>
            <w:noWrap/>
            <w:textDirection w:val="btLr"/>
            <w:vAlign w:val="center"/>
            <w:hideMark/>
          </w:tcPr>
          <w:p w14:paraId="73B8F56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55,543</w:t>
            </w:r>
          </w:p>
        </w:tc>
        <w:tc>
          <w:tcPr>
            <w:tcW w:w="664" w:type="dxa"/>
            <w:tcBorders>
              <w:top w:val="nil"/>
              <w:left w:val="nil"/>
              <w:bottom w:val="single" w:sz="4" w:space="0" w:color="auto"/>
              <w:right w:val="single" w:sz="4" w:space="0" w:color="auto"/>
            </w:tcBorders>
            <w:noWrap/>
            <w:textDirection w:val="btLr"/>
            <w:vAlign w:val="center"/>
            <w:hideMark/>
          </w:tcPr>
          <w:p w14:paraId="19ACA4C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55,675</w:t>
            </w:r>
          </w:p>
        </w:tc>
        <w:tc>
          <w:tcPr>
            <w:tcW w:w="664" w:type="dxa"/>
            <w:tcBorders>
              <w:top w:val="nil"/>
              <w:left w:val="nil"/>
              <w:bottom w:val="single" w:sz="4" w:space="0" w:color="auto"/>
              <w:right w:val="single" w:sz="4" w:space="0" w:color="auto"/>
            </w:tcBorders>
            <w:noWrap/>
            <w:textDirection w:val="btLr"/>
            <w:vAlign w:val="center"/>
            <w:hideMark/>
          </w:tcPr>
          <w:p w14:paraId="0F3B218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55,806</w:t>
            </w:r>
          </w:p>
        </w:tc>
        <w:tc>
          <w:tcPr>
            <w:tcW w:w="664" w:type="dxa"/>
            <w:tcBorders>
              <w:top w:val="nil"/>
              <w:left w:val="nil"/>
              <w:bottom w:val="single" w:sz="4" w:space="0" w:color="auto"/>
              <w:right w:val="single" w:sz="4" w:space="0" w:color="auto"/>
            </w:tcBorders>
            <w:noWrap/>
            <w:textDirection w:val="btLr"/>
            <w:vAlign w:val="center"/>
            <w:hideMark/>
          </w:tcPr>
          <w:p w14:paraId="6A81A50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55,937</w:t>
            </w:r>
          </w:p>
        </w:tc>
        <w:tc>
          <w:tcPr>
            <w:tcW w:w="664" w:type="dxa"/>
            <w:tcBorders>
              <w:top w:val="nil"/>
              <w:left w:val="nil"/>
              <w:bottom w:val="single" w:sz="4" w:space="0" w:color="auto"/>
              <w:right w:val="single" w:sz="4" w:space="0" w:color="auto"/>
            </w:tcBorders>
            <w:noWrap/>
            <w:textDirection w:val="btLr"/>
            <w:vAlign w:val="center"/>
            <w:hideMark/>
          </w:tcPr>
          <w:p w14:paraId="0AA438B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56,069</w:t>
            </w:r>
          </w:p>
        </w:tc>
        <w:tc>
          <w:tcPr>
            <w:tcW w:w="664" w:type="dxa"/>
            <w:tcBorders>
              <w:top w:val="nil"/>
              <w:left w:val="nil"/>
              <w:bottom w:val="single" w:sz="4" w:space="0" w:color="auto"/>
              <w:right w:val="single" w:sz="4" w:space="0" w:color="auto"/>
            </w:tcBorders>
            <w:noWrap/>
            <w:textDirection w:val="btLr"/>
            <w:vAlign w:val="center"/>
            <w:hideMark/>
          </w:tcPr>
          <w:p w14:paraId="591F6E2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56,200</w:t>
            </w:r>
          </w:p>
        </w:tc>
        <w:tc>
          <w:tcPr>
            <w:tcW w:w="664" w:type="dxa"/>
            <w:tcBorders>
              <w:top w:val="nil"/>
              <w:left w:val="nil"/>
              <w:bottom w:val="single" w:sz="4" w:space="0" w:color="auto"/>
              <w:right w:val="single" w:sz="4" w:space="0" w:color="auto"/>
            </w:tcBorders>
            <w:noWrap/>
            <w:textDirection w:val="btLr"/>
            <w:vAlign w:val="center"/>
            <w:hideMark/>
          </w:tcPr>
          <w:p w14:paraId="25D2EE6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56,331</w:t>
            </w:r>
          </w:p>
        </w:tc>
        <w:tc>
          <w:tcPr>
            <w:tcW w:w="664" w:type="dxa"/>
            <w:tcBorders>
              <w:top w:val="nil"/>
              <w:left w:val="nil"/>
              <w:bottom w:val="single" w:sz="4" w:space="0" w:color="auto"/>
              <w:right w:val="single" w:sz="4" w:space="0" w:color="auto"/>
            </w:tcBorders>
            <w:noWrap/>
            <w:textDirection w:val="btLr"/>
            <w:vAlign w:val="center"/>
            <w:hideMark/>
          </w:tcPr>
          <w:p w14:paraId="2810730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56,462</w:t>
            </w:r>
          </w:p>
        </w:tc>
      </w:tr>
      <w:tr w:rsidR="001B466A" w:rsidRPr="001B466A" w14:paraId="2A6869E1" w14:textId="77777777" w:rsidTr="001B466A">
        <w:trPr>
          <w:cantSplit/>
          <w:trHeight w:val="1134"/>
        </w:trPr>
        <w:tc>
          <w:tcPr>
            <w:tcW w:w="1300" w:type="dxa"/>
            <w:tcBorders>
              <w:top w:val="nil"/>
              <w:left w:val="single" w:sz="4" w:space="0" w:color="auto"/>
              <w:bottom w:val="single" w:sz="4" w:space="0" w:color="auto"/>
              <w:right w:val="single" w:sz="4" w:space="0" w:color="auto"/>
            </w:tcBorders>
            <w:vAlign w:val="center"/>
            <w:hideMark/>
          </w:tcPr>
          <w:p w14:paraId="0EB1C6E5"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№2</w:t>
            </w:r>
          </w:p>
        </w:tc>
        <w:tc>
          <w:tcPr>
            <w:tcW w:w="1134" w:type="dxa"/>
            <w:tcBorders>
              <w:top w:val="nil"/>
              <w:left w:val="nil"/>
              <w:bottom w:val="single" w:sz="4" w:space="0" w:color="auto"/>
              <w:right w:val="single" w:sz="4" w:space="0" w:color="auto"/>
            </w:tcBorders>
            <w:vAlign w:val="center"/>
            <w:hideMark/>
          </w:tcPr>
          <w:p w14:paraId="5527E9AD"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64" w:type="dxa"/>
            <w:tcBorders>
              <w:top w:val="nil"/>
              <w:left w:val="nil"/>
              <w:bottom w:val="single" w:sz="4" w:space="0" w:color="auto"/>
              <w:right w:val="single" w:sz="4" w:space="0" w:color="auto"/>
            </w:tcBorders>
            <w:noWrap/>
            <w:textDirection w:val="btLr"/>
            <w:vAlign w:val="center"/>
            <w:hideMark/>
          </w:tcPr>
          <w:p w14:paraId="773C6B4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82,668</w:t>
            </w:r>
          </w:p>
        </w:tc>
        <w:tc>
          <w:tcPr>
            <w:tcW w:w="664" w:type="dxa"/>
            <w:tcBorders>
              <w:top w:val="nil"/>
              <w:left w:val="nil"/>
              <w:bottom w:val="single" w:sz="4" w:space="0" w:color="auto"/>
              <w:right w:val="single" w:sz="4" w:space="0" w:color="auto"/>
            </w:tcBorders>
            <w:noWrap/>
            <w:textDirection w:val="btLr"/>
            <w:vAlign w:val="center"/>
            <w:hideMark/>
          </w:tcPr>
          <w:p w14:paraId="63EDB14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82,800</w:t>
            </w:r>
          </w:p>
        </w:tc>
        <w:tc>
          <w:tcPr>
            <w:tcW w:w="664" w:type="dxa"/>
            <w:tcBorders>
              <w:top w:val="nil"/>
              <w:left w:val="nil"/>
              <w:bottom w:val="single" w:sz="4" w:space="0" w:color="auto"/>
              <w:right w:val="single" w:sz="4" w:space="0" w:color="auto"/>
            </w:tcBorders>
            <w:noWrap/>
            <w:textDirection w:val="btLr"/>
            <w:vAlign w:val="center"/>
            <w:hideMark/>
          </w:tcPr>
          <w:p w14:paraId="30B5F8A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83,085</w:t>
            </w:r>
          </w:p>
        </w:tc>
        <w:tc>
          <w:tcPr>
            <w:tcW w:w="664" w:type="dxa"/>
            <w:tcBorders>
              <w:top w:val="nil"/>
              <w:left w:val="nil"/>
              <w:bottom w:val="single" w:sz="4" w:space="0" w:color="auto"/>
              <w:right w:val="single" w:sz="4" w:space="0" w:color="auto"/>
            </w:tcBorders>
            <w:noWrap/>
            <w:textDirection w:val="btLr"/>
            <w:vAlign w:val="center"/>
            <w:hideMark/>
          </w:tcPr>
          <w:p w14:paraId="501224E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83,345</w:t>
            </w:r>
          </w:p>
        </w:tc>
        <w:tc>
          <w:tcPr>
            <w:tcW w:w="664" w:type="dxa"/>
            <w:tcBorders>
              <w:top w:val="nil"/>
              <w:left w:val="nil"/>
              <w:bottom w:val="single" w:sz="4" w:space="0" w:color="auto"/>
              <w:right w:val="single" w:sz="4" w:space="0" w:color="auto"/>
            </w:tcBorders>
            <w:noWrap/>
            <w:textDirection w:val="btLr"/>
            <w:vAlign w:val="center"/>
            <w:hideMark/>
          </w:tcPr>
          <w:p w14:paraId="631E3E6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83,451</w:t>
            </w:r>
          </w:p>
        </w:tc>
        <w:tc>
          <w:tcPr>
            <w:tcW w:w="664" w:type="dxa"/>
            <w:tcBorders>
              <w:top w:val="nil"/>
              <w:left w:val="nil"/>
              <w:bottom w:val="single" w:sz="4" w:space="0" w:color="auto"/>
              <w:right w:val="single" w:sz="4" w:space="0" w:color="auto"/>
            </w:tcBorders>
            <w:noWrap/>
            <w:textDirection w:val="btLr"/>
            <w:vAlign w:val="center"/>
            <w:hideMark/>
          </w:tcPr>
          <w:p w14:paraId="1A4DE89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83,557</w:t>
            </w:r>
          </w:p>
        </w:tc>
        <w:tc>
          <w:tcPr>
            <w:tcW w:w="664" w:type="dxa"/>
            <w:tcBorders>
              <w:top w:val="nil"/>
              <w:left w:val="nil"/>
              <w:bottom w:val="single" w:sz="4" w:space="0" w:color="auto"/>
              <w:right w:val="single" w:sz="4" w:space="0" w:color="auto"/>
            </w:tcBorders>
            <w:noWrap/>
            <w:textDirection w:val="btLr"/>
            <w:vAlign w:val="center"/>
            <w:hideMark/>
          </w:tcPr>
          <w:p w14:paraId="39E1A30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83,662</w:t>
            </w:r>
          </w:p>
        </w:tc>
        <w:tc>
          <w:tcPr>
            <w:tcW w:w="664" w:type="dxa"/>
            <w:tcBorders>
              <w:top w:val="nil"/>
              <w:left w:val="nil"/>
              <w:bottom w:val="single" w:sz="4" w:space="0" w:color="auto"/>
              <w:right w:val="single" w:sz="4" w:space="0" w:color="auto"/>
            </w:tcBorders>
            <w:noWrap/>
            <w:textDirection w:val="btLr"/>
            <w:vAlign w:val="center"/>
            <w:hideMark/>
          </w:tcPr>
          <w:p w14:paraId="2038352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c>
          <w:tcPr>
            <w:tcW w:w="664" w:type="dxa"/>
            <w:tcBorders>
              <w:top w:val="nil"/>
              <w:left w:val="nil"/>
              <w:bottom w:val="single" w:sz="4" w:space="0" w:color="auto"/>
              <w:right w:val="single" w:sz="4" w:space="0" w:color="auto"/>
            </w:tcBorders>
            <w:noWrap/>
            <w:textDirection w:val="btLr"/>
            <w:vAlign w:val="center"/>
            <w:hideMark/>
          </w:tcPr>
          <w:p w14:paraId="275B414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c>
          <w:tcPr>
            <w:tcW w:w="664" w:type="dxa"/>
            <w:tcBorders>
              <w:top w:val="nil"/>
              <w:left w:val="nil"/>
              <w:bottom w:val="single" w:sz="4" w:space="0" w:color="auto"/>
              <w:right w:val="single" w:sz="4" w:space="0" w:color="auto"/>
            </w:tcBorders>
            <w:noWrap/>
            <w:textDirection w:val="btLr"/>
            <w:vAlign w:val="center"/>
            <w:hideMark/>
          </w:tcPr>
          <w:p w14:paraId="72E4182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c>
          <w:tcPr>
            <w:tcW w:w="664" w:type="dxa"/>
            <w:tcBorders>
              <w:top w:val="nil"/>
              <w:left w:val="nil"/>
              <w:bottom w:val="single" w:sz="4" w:space="0" w:color="auto"/>
              <w:right w:val="single" w:sz="4" w:space="0" w:color="auto"/>
            </w:tcBorders>
            <w:noWrap/>
            <w:textDirection w:val="btLr"/>
            <w:vAlign w:val="center"/>
            <w:hideMark/>
          </w:tcPr>
          <w:p w14:paraId="337FAEC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c>
          <w:tcPr>
            <w:tcW w:w="664" w:type="dxa"/>
            <w:tcBorders>
              <w:top w:val="nil"/>
              <w:left w:val="nil"/>
              <w:bottom w:val="single" w:sz="4" w:space="0" w:color="auto"/>
              <w:right w:val="single" w:sz="4" w:space="0" w:color="auto"/>
            </w:tcBorders>
            <w:noWrap/>
            <w:textDirection w:val="btLr"/>
            <w:vAlign w:val="center"/>
            <w:hideMark/>
          </w:tcPr>
          <w:p w14:paraId="446169C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c>
          <w:tcPr>
            <w:tcW w:w="664" w:type="dxa"/>
            <w:tcBorders>
              <w:top w:val="nil"/>
              <w:left w:val="nil"/>
              <w:bottom w:val="single" w:sz="4" w:space="0" w:color="auto"/>
              <w:right w:val="single" w:sz="4" w:space="0" w:color="auto"/>
            </w:tcBorders>
            <w:noWrap/>
            <w:textDirection w:val="btLr"/>
            <w:vAlign w:val="center"/>
            <w:hideMark/>
          </w:tcPr>
          <w:p w14:paraId="6822D9F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c>
          <w:tcPr>
            <w:tcW w:w="664" w:type="dxa"/>
            <w:tcBorders>
              <w:top w:val="nil"/>
              <w:left w:val="nil"/>
              <w:bottom w:val="single" w:sz="4" w:space="0" w:color="auto"/>
              <w:right w:val="single" w:sz="4" w:space="0" w:color="auto"/>
            </w:tcBorders>
            <w:noWrap/>
            <w:textDirection w:val="btLr"/>
            <w:vAlign w:val="center"/>
            <w:hideMark/>
          </w:tcPr>
          <w:p w14:paraId="1C0FE1A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c>
          <w:tcPr>
            <w:tcW w:w="664" w:type="dxa"/>
            <w:tcBorders>
              <w:top w:val="nil"/>
              <w:left w:val="nil"/>
              <w:bottom w:val="single" w:sz="4" w:space="0" w:color="auto"/>
              <w:right w:val="single" w:sz="4" w:space="0" w:color="auto"/>
            </w:tcBorders>
            <w:noWrap/>
            <w:textDirection w:val="btLr"/>
            <w:vAlign w:val="center"/>
            <w:hideMark/>
          </w:tcPr>
          <w:p w14:paraId="2851454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c>
          <w:tcPr>
            <w:tcW w:w="664" w:type="dxa"/>
            <w:tcBorders>
              <w:top w:val="nil"/>
              <w:left w:val="nil"/>
              <w:bottom w:val="single" w:sz="4" w:space="0" w:color="auto"/>
              <w:right w:val="single" w:sz="4" w:space="0" w:color="auto"/>
            </w:tcBorders>
            <w:noWrap/>
            <w:textDirection w:val="btLr"/>
            <w:vAlign w:val="center"/>
            <w:hideMark/>
          </w:tcPr>
          <w:p w14:paraId="50DB545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c>
          <w:tcPr>
            <w:tcW w:w="664" w:type="dxa"/>
            <w:tcBorders>
              <w:top w:val="nil"/>
              <w:left w:val="nil"/>
              <w:bottom w:val="single" w:sz="4" w:space="0" w:color="auto"/>
              <w:right w:val="single" w:sz="4" w:space="0" w:color="auto"/>
            </w:tcBorders>
            <w:noWrap/>
            <w:textDirection w:val="btLr"/>
            <w:vAlign w:val="center"/>
            <w:hideMark/>
          </w:tcPr>
          <w:p w14:paraId="093F532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c>
          <w:tcPr>
            <w:tcW w:w="664" w:type="dxa"/>
            <w:tcBorders>
              <w:top w:val="nil"/>
              <w:left w:val="nil"/>
              <w:bottom w:val="single" w:sz="4" w:space="0" w:color="auto"/>
              <w:right w:val="single" w:sz="4" w:space="0" w:color="auto"/>
            </w:tcBorders>
            <w:noWrap/>
            <w:textDirection w:val="btLr"/>
            <w:vAlign w:val="center"/>
            <w:hideMark/>
          </w:tcPr>
          <w:p w14:paraId="5D65552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c>
          <w:tcPr>
            <w:tcW w:w="664" w:type="dxa"/>
            <w:tcBorders>
              <w:top w:val="nil"/>
              <w:left w:val="nil"/>
              <w:bottom w:val="single" w:sz="4" w:space="0" w:color="auto"/>
              <w:right w:val="single" w:sz="4" w:space="0" w:color="auto"/>
            </w:tcBorders>
            <w:noWrap/>
            <w:textDirection w:val="btLr"/>
            <w:vAlign w:val="center"/>
            <w:hideMark/>
          </w:tcPr>
          <w:p w14:paraId="137FD70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83,768</w:t>
            </w:r>
          </w:p>
        </w:tc>
      </w:tr>
      <w:tr w:rsidR="001B466A" w:rsidRPr="001B466A" w14:paraId="74AD6284" w14:textId="77777777" w:rsidTr="001B466A">
        <w:trPr>
          <w:cantSplit/>
          <w:trHeight w:val="1134"/>
        </w:trPr>
        <w:tc>
          <w:tcPr>
            <w:tcW w:w="1300" w:type="dxa"/>
            <w:tcBorders>
              <w:top w:val="nil"/>
              <w:left w:val="single" w:sz="4" w:space="0" w:color="auto"/>
              <w:bottom w:val="single" w:sz="4" w:space="0" w:color="auto"/>
              <w:right w:val="single" w:sz="4" w:space="0" w:color="auto"/>
            </w:tcBorders>
            <w:vAlign w:val="center"/>
            <w:hideMark/>
          </w:tcPr>
          <w:p w14:paraId="02B2A3C6"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БМК-26</w:t>
            </w:r>
          </w:p>
        </w:tc>
        <w:tc>
          <w:tcPr>
            <w:tcW w:w="1134" w:type="dxa"/>
            <w:tcBorders>
              <w:top w:val="nil"/>
              <w:left w:val="nil"/>
              <w:bottom w:val="single" w:sz="4" w:space="0" w:color="auto"/>
              <w:right w:val="single" w:sz="4" w:space="0" w:color="auto"/>
            </w:tcBorders>
            <w:vAlign w:val="center"/>
            <w:hideMark/>
          </w:tcPr>
          <w:p w14:paraId="1A419DE7"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64" w:type="dxa"/>
            <w:tcBorders>
              <w:top w:val="nil"/>
              <w:left w:val="nil"/>
              <w:bottom w:val="single" w:sz="4" w:space="0" w:color="auto"/>
              <w:right w:val="single" w:sz="4" w:space="0" w:color="auto"/>
            </w:tcBorders>
            <w:noWrap/>
            <w:textDirection w:val="btLr"/>
            <w:vAlign w:val="center"/>
            <w:hideMark/>
          </w:tcPr>
          <w:p w14:paraId="6253588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64" w:type="dxa"/>
            <w:tcBorders>
              <w:top w:val="nil"/>
              <w:left w:val="nil"/>
              <w:bottom w:val="single" w:sz="4" w:space="0" w:color="auto"/>
              <w:right w:val="single" w:sz="4" w:space="0" w:color="auto"/>
            </w:tcBorders>
            <w:noWrap/>
            <w:textDirection w:val="btLr"/>
            <w:vAlign w:val="center"/>
            <w:hideMark/>
          </w:tcPr>
          <w:p w14:paraId="3277E09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0,624</w:t>
            </w:r>
          </w:p>
        </w:tc>
        <w:tc>
          <w:tcPr>
            <w:tcW w:w="664" w:type="dxa"/>
            <w:tcBorders>
              <w:top w:val="nil"/>
              <w:left w:val="nil"/>
              <w:bottom w:val="single" w:sz="4" w:space="0" w:color="auto"/>
              <w:right w:val="single" w:sz="4" w:space="0" w:color="auto"/>
            </w:tcBorders>
            <w:noWrap/>
            <w:textDirection w:val="btLr"/>
            <w:vAlign w:val="center"/>
            <w:hideMark/>
          </w:tcPr>
          <w:p w14:paraId="3BF0383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1,248</w:t>
            </w:r>
          </w:p>
        </w:tc>
        <w:tc>
          <w:tcPr>
            <w:tcW w:w="664" w:type="dxa"/>
            <w:tcBorders>
              <w:top w:val="nil"/>
              <w:left w:val="nil"/>
              <w:bottom w:val="single" w:sz="4" w:space="0" w:color="auto"/>
              <w:right w:val="single" w:sz="4" w:space="0" w:color="auto"/>
            </w:tcBorders>
            <w:noWrap/>
            <w:textDirection w:val="btLr"/>
            <w:vAlign w:val="center"/>
            <w:hideMark/>
          </w:tcPr>
          <w:p w14:paraId="09A90EF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1,871</w:t>
            </w:r>
          </w:p>
        </w:tc>
        <w:tc>
          <w:tcPr>
            <w:tcW w:w="664" w:type="dxa"/>
            <w:tcBorders>
              <w:top w:val="nil"/>
              <w:left w:val="nil"/>
              <w:bottom w:val="single" w:sz="4" w:space="0" w:color="auto"/>
              <w:right w:val="single" w:sz="4" w:space="0" w:color="auto"/>
            </w:tcBorders>
            <w:noWrap/>
            <w:textDirection w:val="btLr"/>
            <w:vAlign w:val="center"/>
            <w:hideMark/>
          </w:tcPr>
          <w:p w14:paraId="35AEE42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2,196</w:t>
            </w:r>
          </w:p>
        </w:tc>
        <w:tc>
          <w:tcPr>
            <w:tcW w:w="664" w:type="dxa"/>
            <w:tcBorders>
              <w:top w:val="nil"/>
              <w:left w:val="nil"/>
              <w:bottom w:val="single" w:sz="4" w:space="0" w:color="auto"/>
              <w:right w:val="single" w:sz="4" w:space="0" w:color="auto"/>
            </w:tcBorders>
            <w:noWrap/>
            <w:textDirection w:val="btLr"/>
            <w:vAlign w:val="center"/>
            <w:hideMark/>
          </w:tcPr>
          <w:p w14:paraId="11748E2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2,520</w:t>
            </w:r>
          </w:p>
        </w:tc>
        <w:tc>
          <w:tcPr>
            <w:tcW w:w="664" w:type="dxa"/>
            <w:tcBorders>
              <w:top w:val="nil"/>
              <w:left w:val="nil"/>
              <w:bottom w:val="single" w:sz="4" w:space="0" w:color="auto"/>
              <w:right w:val="single" w:sz="4" w:space="0" w:color="auto"/>
            </w:tcBorders>
            <w:noWrap/>
            <w:textDirection w:val="btLr"/>
            <w:vAlign w:val="center"/>
            <w:hideMark/>
          </w:tcPr>
          <w:p w14:paraId="3F7D648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2,845</w:t>
            </w:r>
          </w:p>
        </w:tc>
        <w:tc>
          <w:tcPr>
            <w:tcW w:w="664" w:type="dxa"/>
            <w:tcBorders>
              <w:top w:val="nil"/>
              <w:left w:val="nil"/>
              <w:bottom w:val="single" w:sz="4" w:space="0" w:color="auto"/>
              <w:right w:val="single" w:sz="4" w:space="0" w:color="auto"/>
            </w:tcBorders>
            <w:noWrap/>
            <w:textDirection w:val="btLr"/>
            <w:vAlign w:val="center"/>
            <w:hideMark/>
          </w:tcPr>
          <w:p w14:paraId="48864F0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3,169</w:t>
            </w:r>
          </w:p>
        </w:tc>
        <w:tc>
          <w:tcPr>
            <w:tcW w:w="664" w:type="dxa"/>
            <w:tcBorders>
              <w:top w:val="nil"/>
              <w:left w:val="nil"/>
              <w:bottom w:val="single" w:sz="4" w:space="0" w:color="auto"/>
              <w:right w:val="single" w:sz="4" w:space="0" w:color="auto"/>
            </w:tcBorders>
            <w:noWrap/>
            <w:textDirection w:val="btLr"/>
            <w:vAlign w:val="center"/>
            <w:hideMark/>
          </w:tcPr>
          <w:p w14:paraId="6392C46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3,494</w:t>
            </w:r>
          </w:p>
        </w:tc>
        <w:tc>
          <w:tcPr>
            <w:tcW w:w="664" w:type="dxa"/>
            <w:tcBorders>
              <w:top w:val="nil"/>
              <w:left w:val="nil"/>
              <w:bottom w:val="single" w:sz="4" w:space="0" w:color="auto"/>
              <w:right w:val="single" w:sz="4" w:space="0" w:color="auto"/>
            </w:tcBorders>
            <w:noWrap/>
            <w:textDirection w:val="btLr"/>
            <w:vAlign w:val="center"/>
            <w:hideMark/>
          </w:tcPr>
          <w:p w14:paraId="10850C0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3,819</w:t>
            </w:r>
          </w:p>
        </w:tc>
        <w:tc>
          <w:tcPr>
            <w:tcW w:w="664" w:type="dxa"/>
            <w:tcBorders>
              <w:top w:val="nil"/>
              <w:left w:val="nil"/>
              <w:bottom w:val="single" w:sz="4" w:space="0" w:color="auto"/>
              <w:right w:val="single" w:sz="4" w:space="0" w:color="auto"/>
            </w:tcBorders>
            <w:noWrap/>
            <w:textDirection w:val="btLr"/>
            <w:vAlign w:val="center"/>
            <w:hideMark/>
          </w:tcPr>
          <w:p w14:paraId="5B2BC20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4,143</w:t>
            </w:r>
          </w:p>
        </w:tc>
        <w:tc>
          <w:tcPr>
            <w:tcW w:w="664" w:type="dxa"/>
            <w:tcBorders>
              <w:top w:val="nil"/>
              <w:left w:val="nil"/>
              <w:bottom w:val="single" w:sz="4" w:space="0" w:color="auto"/>
              <w:right w:val="single" w:sz="4" w:space="0" w:color="auto"/>
            </w:tcBorders>
            <w:noWrap/>
            <w:textDirection w:val="btLr"/>
            <w:vAlign w:val="center"/>
            <w:hideMark/>
          </w:tcPr>
          <w:p w14:paraId="38C09EE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4,340</w:t>
            </w:r>
          </w:p>
        </w:tc>
        <w:tc>
          <w:tcPr>
            <w:tcW w:w="664" w:type="dxa"/>
            <w:tcBorders>
              <w:top w:val="nil"/>
              <w:left w:val="nil"/>
              <w:bottom w:val="single" w:sz="4" w:space="0" w:color="auto"/>
              <w:right w:val="single" w:sz="4" w:space="0" w:color="auto"/>
            </w:tcBorders>
            <w:noWrap/>
            <w:textDirection w:val="btLr"/>
            <w:vAlign w:val="center"/>
            <w:hideMark/>
          </w:tcPr>
          <w:p w14:paraId="509CDB8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4,537</w:t>
            </w:r>
          </w:p>
        </w:tc>
        <w:tc>
          <w:tcPr>
            <w:tcW w:w="664" w:type="dxa"/>
            <w:tcBorders>
              <w:top w:val="nil"/>
              <w:left w:val="nil"/>
              <w:bottom w:val="single" w:sz="4" w:space="0" w:color="auto"/>
              <w:right w:val="single" w:sz="4" w:space="0" w:color="auto"/>
            </w:tcBorders>
            <w:noWrap/>
            <w:textDirection w:val="btLr"/>
            <w:vAlign w:val="center"/>
            <w:hideMark/>
          </w:tcPr>
          <w:p w14:paraId="2C9DF10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5,086</w:t>
            </w:r>
          </w:p>
        </w:tc>
        <w:tc>
          <w:tcPr>
            <w:tcW w:w="664" w:type="dxa"/>
            <w:tcBorders>
              <w:top w:val="nil"/>
              <w:left w:val="nil"/>
              <w:bottom w:val="single" w:sz="4" w:space="0" w:color="auto"/>
              <w:right w:val="single" w:sz="4" w:space="0" w:color="auto"/>
            </w:tcBorders>
            <w:noWrap/>
            <w:textDirection w:val="btLr"/>
            <w:vAlign w:val="center"/>
            <w:hideMark/>
          </w:tcPr>
          <w:p w14:paraId="42347B7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5,283</w:t>
            </w:r>
          </w:p>
        </w:tc>
        <w:tc>
          <w:tcPr>
            <w:tcW w:w="664" w:type="dxa"/>
            <w:tcBorders>
              <w:top w:val="nil"/>
              <w:left w:val="nil"/>
              <w:bottom w:val="single" w:sz="4" w:space="0" w:color="auto"/>
              <w:right w:val="single" w:sz="4" w:space="0" w:color="auto"/>
            </w:tcBorders>
            <w:noWrap/>
            <w:textDirection w:val="btLr"/>
            <w:vAlign w:val="center"/>
            <w:hideMark/>
          </w:tcPr>
          <w:p w14:paraId="7271BA4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5,534</w:t>
            </w:r>
          </w:p>
        </w:tc>
        <w:tc>
          <w:tcPr>
            <w:tcW w:w="664" w:type="dxa"/>
            <w:tcBorders>
              <w:top w:val="nil"/>
              <w:left w:val="nil"/>
              <w:bottom w:val="single" w:sz="4" w:space="0" w:color="auto"/>
              <w:right w:val="single" w:sz="4" w:space="0" w:color="auto"/>
            </w:tcBorders>
            <w:noWrap/>
            <w:textDirection w:val="btLr"/>
            <w:vAlign w:val="center"/>
            <w:hideMark/>
          </w:tcPr>
          <w:p w14:paraId="10052B0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5,534</w:t>
            </w:r>
          </w:p>
        </w:tc>
        <w:tc>
          <w:tcPr>
            <w:tcW w:w="664" w:type="dxa"/>
            <w:tcBorders>
              <w:top w:val="nil"/>
              <w:left w:val="nil"/>
              <w:bottom w:val="single" w:sz="4" w:space="0" w:color="auto"/>
              <w:right w:val="single" w:sz="4" w:space="0" w:color="auto"/>
            </w:tcBorders>
            <w:noWrap/>
            <w:textDirection w:val="btLr"/>
            <w:vAlign w:val="center"/>
            <w:hideMark/>
          </w:tcPr>
          <w:p w14:paraId="314FE27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5,624</w:t>
            </w:r>
          </w:p>
        </w:tc>
        <w:tc>
          <w:tcPr>
            <w:tcW w:w="664" w:type="dxa"/>
            <w:tcBorders>
              <w:top w:val="nil"/>
              <w:left w:val="nil"/>
              <w:bottom w:val="single" w:sz="4" w:space="0" w:color="auto"/>
              <w:right w:val="single" w:sz="4" w:space="0" w:color="auto"/>
            </w:tcBorders>
            <w:noWrap/>
            <w:textDirection w:val="btLr"/>
            <w:vAlign w:val="center"/>
            <w:hideMark/>
          </w:tcPr>
          <w:p w14:paraId="60B0AB6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5,624</w:t>
            </w:r>
          </w:p>
        </w:tc>
      </w:tr>
      <w:tr w:rsidR="001B466A" w:rsidRPr="001B466A" w14:paraId="1A2EF502" w14:textId="77777777" w:rsidTr="001B466A">
        <w:trPr>
          <w:cantSplit/>
          <w:trHeight w:val="1134"/>
        </w:trPr>
        <w:tc>
          <w:tcPr>
            <w:tcW w:w="1300" w:type="dxa"/>
            <w:tcBorders>
              <w:top w:val="nil"/>
              <w:left w:val="single" w:sz="4" w:space="0" w:color="auto"/>
              <w:bottom w:val="single" w:sz="4" w:space="0" w:color="auto"/>
              <w:right w:val="single" w:sz="4" w:space="0" w:color="auto"/>
            </w:tcBorders>
            <w:vAlign w:val="center"/>
            <w:hideMark/>
          </w:tcPr>
          <w:p w14:paraId="3AA94DB3"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№3</w:t>
            </w:r>
          </w:p>
        </w:tc>
        <w:tc>
          <w:tcPr>
            <w:tcW w:w="1134" w:type="dxa"/>
            <w:tcBorders>
              <w:top w:val="nil"/>
              <w:left w:val="nil"/>
              <w:bottom w:val="single" w:sz="4" w:space="0" w:color="auto"/>
              <w:right w:val="single" w:sz="4" w:space="0" w:color="auto"/>
            </w:tcBorders>
            <w:vAlign w:val="center"/>
            <w:hideMark/>
          </w:tcPr>
          <w:p w14:paraId="0C16AD83"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64" w:type="dxa"/>
            <w:tcBorders>
              <w:top w:val="nil"/>
              <w:left w:val="nil"/>
              <w:bottom w:val="single" w:sz="4" w:space="0" w:color="auto"/>
              <w:right w:val="single" w:sz="4" w:space="0" w:color="auto"/>
            </w:tcBorders>
            <w:noWrap/>
            <w:textDirection w:val="btLr"/>
            <w:vAlign w:val="center"/>
            <w:hideMark/>
          </w:tcPr>
          <w:p w14:paraId="5D0B3A2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34,485</w:t>
            </w:r>
          </w:p>
        </w:tc>
        <w:tc>
          <w:tcPr>
            <w:tcW w:w="664" w:type="dxa"/>
            <w:tcBorders>
              <w:top w:val="nil"/>
              <w:left w:val="nil"/>
              <w:bottom w:val="single" w:sz="4" w:space="0" w:color="auto"/>
              <w:right w:val="single" w:sz="4" w:space="0" w:color="auto"/>
            </w:tcBorders>
            <w:noWrap/>
            <w:textDirection w:val="btLr"/>
            <w:vAlign w:val="center"/>
            <w:hideMark/>
          </w:tcPr>
          <w:p w14:paraId="12C1DF0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34,991</w:t>
            </w:r>
          </w:p>
        </w:tc>
        <w:tc>
          <w:tcPr>
            <w:tcW w:w="664" w:type="dxa"/>
            <w:tcBorders>
              <w:top w:val="nil"/>
              <w:left w:val="nil"/>
              <w:bottom w:val="single" w:sz="4" w:space="0" w:color="auto"/>
              <w:right w:val="single" w:sz="4" w:space="0" w:color="auto"/>
            </w:tcBorders>
            <w:noWrap/>
            <w:textDirection w:val="btLr"/>
            <w:vAlign w:val="center"/>
            <w:hideMark/>
          </w:tcPr>
          <w:p w14:paraId="3295DD9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35,226</w:t>
            </w:r>
          </w:p>
        </w:tc>
        <w:tc>
          <w:tcPr>
            <w:tcW w:w="664" w:type="dxa"/>
            <w:tcBorders>
              <w:top w:val="nil"/>
              <w:left w:val="nil"/>
              <w:bottom w:val="single" w:sz="4" w:space="0" w:color="auto"/>
              <w:right w:val="single" w:sz="4" w:space="0" w:color="auto"/>
            </w:tcBorders>
            <w:noWrap/>
            <w:textDirection w:val="btLr"/>
            <w:vAlign w:val="center"/>
            <w:hideMark/>
          </w:tcPr>
          <w:p w14:paraId="3A63DA9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35,321</w:t>
            </w:r>
          </w:p>
        </w:tc>
        <w:tc>
          <w:tcPr>
            <w:tcW w:w="664" w:type="dxa"/>
            <w:tcBorders>
              <w:top w:val="nil"/>
              <w:left w:val="nil"/>
              <w:bottom w:val="single" w:sz="4" w:space="0" w:color="auto"/>
              <w:right w:val="single" w:sz="4" w:space="0" w:color="auto"/>
            </w:tcBorders>
            <w:noWrap/>
            <w:textDirection w:val="btLr"/>
            <w:vAlign w:val="center"/>
            <w:hideMark/>
          </w:tcPr>
          <w:p w14:paraId="23C533F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35,421</w:t>
            </w:r>
          </w:p>
        </w:tc>
        <w:tc>
          <w:tcPr>
            <w:tcW w:w="664" w:type="dxa"/>
            <w:tcBorders>
              <w:top w:val="nil"/>
              <w:left w:val="nil"/>
              <w:bottom w:val="single" w:sz="4" w:space="0" w:color="auto"/>
              <w:right w:val="single" w:sz="4" w:space="0" w:color="auto"/>
            </w:tcBorders>
            <w:noWrap/>
            <w:textDirection w:val="btLr"/>
            <w:vAlign w:val="center"/>
            <w:hideMark/>
          </w:tcPr>
          <w:p w14:paraId="5F682AA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35,467</w:t>
            </w:r>
          </w:p>
        </w:tc>
        <w:tc>
          <w:tcPr>
            <w:tcW w:w="664" w:type="dxa"/>
            <w:tcBorders>
              <w:top w:val="nil"/>
              <w:left w:val="nil"/>
              <w:bottom w:val="single" w:sz="4" w:space="0" w:color="auto"/>
              <w:right w:val="single" w:sz="4" w:space="0" w:color="auto"/>
            </w:tcBorders>
            <w:noWrap/>
            <w:textDirection w:val="btLr"/>
            <w:vAlign w:val="center"/>
            <w:hideMark/>
          </w:tcPr>
          <w:p w14:paraId="3A3A30C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35,514</w:t>
            </w:r>
          </w:p>
        </w:tc>
        <w:tc>
          <w:tcPr>
            <w:tcW w:w="664" w:type="dxa"/>
            <w:tcBorders>
              <w:top w:val="nil"/>
              <w:left w:val="nil"/>
              <w:bottom w:val="single" w:sz="4" w:space="0" w:color="auto"/>
              <w:right w:val="single" w:sz="4" w:space="0" w:color="auto"/>
            </w:tcBorders>
            <w:noWrap/>
            <w:textDirection w:val="btLr"/>
            <w:vAlign w:val="center"/>
            <w:hideMark/>
          </w:tcPr>
          <w:p w14:paraId="656DF46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35,561</w:t>
            </w:r>
          </w:p>
        </w:tc>
        <w:tc>
          <w:tcPr>
            <w:tcW w:w="664" w:type="dxa"/>
            <w:tcBorders>
              <w:top w:val="nil"/>
              <w:left w:val="nil"/>
              <w:bottom w:val="single" w:sz="4" w:space="0" w:color="auto"/>
              <w:right w:val="single" w:sz="4" w:space="0" w:color="auto"/>
            </w:tcBorders>
            <w:noWrap/>
            <w:textDirection w:val="btLr"/>
            <w:vAlign w:val="center"/>
            <w:hideMark/>
          </w:tcPr>
          <w:p w14:paraId="46469A9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35,653</w:t>
            </w:r>
          </w:p>
        </w:tc>
        <w:tc>
          <w:tcPr>
            <w:tcW w:w="664" w:type="dxa"/>
            <w:tcBorders>
              <w:top w:val="nil"/>
              <w:left w:val="nil"/>
              <w:bottom w:val="single" w:sz="4" w:space="0" w:color="auto"/>
              <w:right w:val="single" w:sz="4" w:space="0" w:color="auto"/>
            </w:tcBorders>
            <w:noWrap/>
            <w:textDirection w:val="btLr"/>
            <w:vAlign w:val="center"/>
            <w:hideMark/>
          </w:tcPr>
          <w:p w14:paraId="1DA4838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35,653</w:t>
            </w:r>
          </w:p>
        </w:tc>
        <w:tc>
          <w:tcPr>
            <w:tcW w:w="664" w:type="dxa"/>
            <w:tcBorders>
              <w:top w:val="nil"/>
              <w:left w:val="nil"/>
              <w:bottom w:val="single" w:sz="4" w:space="0" w:color="auto"/>
              <w:right w:val="single" w:sz="4" w:space="0" w:color="auto"/>
            </w:tcBorders>
            <w:noWrap/>
            <w:textDirection w:val="btLr"/>
            <w:vAlign w:val="center"/>
            <w:hideMark/>
          </w:tcPr>
          <w:p w14:paraId="4B564CC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35,653</w:t>
            </w:r>
          </w:p>
        </w:tc>
        <w:tc>
          <w:tcPr>
            <w:tcW w:w="664" w:type="dxa"/>
            <w:tcBorders>
              <w:top w:val="nil"/>
              <w:left w:val="nil"/>
              <w:bottom w:val="single" w:sz="4" w:space="0" w:color="auto"/>
              <w:right w:val="single" w:sz="4" w:space="0" w:color="auto"/>
            </w:tcBorders>
            <w:noWrap/>
            <w:textDirection w:val="btLr"/>
            <w:vAlign w:val="center"/>
            <w:hideMark/>
          </w:tcPr>
          <w:p w14:paraId="48CD12E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35,653</w:t>
            </w:r>
          </w:p>
        </w:tc>
        <w:tc>
          <w:tcPr>
            <w:tcW w:w="664" w:type="dxa"/>
            <w:tcBorders>
              <w:top w:val="nil"/>
              <w:left w:val="nil"/>
              <w:bottom w:val="single" w:sz="4" w:space="0" w:color="auto"/>
              <w:right w:val="single" w:sz="4" w:space="0" w:color="auto"/>
            </w:tcBorders>
            <w:noWrap/>
            <w:textDirection w:val="btLr"/>
            <w:vAlign w:val="center"/>
            <w:hideMark/>
          </w:tcPr>
          <w:p w14:paraId="7E5A741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35,686</w:t>
            </w:r>
          </w:p>
        </w:tc>
        <w:tc>
          <w:tcPr>
            <w:tcW w:w="664" w:type="dxa"/>
            <w:tcBorders>
              <w:top w:val="nil"/>
              <w:left w:val="nil"/>
              <w:bottom w:val="single" w:sz="4" w:space="0" w:color="auto"/>
              <w:right w:val="single" w:sz="4" w:space="0" w:color="auto"/>
            </w:tcBorders>
            <w:noWrap/>
            <w:textDirection w:val="btLr"/>
            <w:vAlign w:val="center"/>
            <w:hideMark/>
          </w:tcPr>
          <w:p w14:paraId="6F2395B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35,686</w:t>
            </w:r>
          </w:p>
        </w:tc>
        <w:tc>
          <w:tcPr>
            <w:tcW w:w="664" w:type="dxa"/>
            <w:tcBorders>
              <w:top w:val="nil"/>
              <w:left w:val="nil"/>
              <w:bottom w:val="single" w:sz="4" w:space="0" w:color="auto"/>
              <w:right w:val="single" w:sz="4" w:space="0" w:color="auto"/>
            </w:tcBorders>
            <w:noWrap/>
            <w:textDirection w:val="btLr"/>
            <w:vAlign w:val="center"/>
            <w:hideMark/>
          </w:tcPr>
          <w:p w14:paraId="4332F90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35,686</w:t>
            </w:r>
          </w:p>
        </w:tc>
        <w:tc>
          <w:tcPr>
            <w:tcW w:w="664" w:type="dxa"/>
            <w:tcBorders>
              <w:top w:val="nil"/>
              <w:left w:val="nil"/>
              <w:bottom w:val="single" w:sz="4" w:space="0" w:color="auto"/>
              <w:right w:val="single" w:sz="4" w:space="0" w:color="auto"/>
            </w:tcBorders>
            <w:noWrap/>
            <w:textDirection w:val="btLr"/>
            <w:vAlign w:val="center"/>
            <w:hideMark/>
          </w:tcPr>
          <w:p w14:paraId="158844E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35,686</w:t>
            </w:r>
          </w:p>
        </w:tc>
        <w:tc>
          <w:tcPr>
            <w:tcW w:w="664" w:type="dxa"/>
            <w:tcBorders>
              <w:top w:val="nil"/>
              <w:left w:val="nil"/>
              <w:bottom w:val="single" w:sz="4" w:space="0" w:color="auto"/>
              <w:right w:val="single" w:sz="4" w:space="0" w:color="auto"/>
            </w:tcBorders>
            <w:noWrap/>
            <w:textDirection w:val="btLr"/>
            <w:vAlign w:val="center"/>
            <w:hideMark/>
          </w:tcPr>
          <w:p w14:paraId="27C8371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35,686</w:t>
            </w:r>
          </w:p>
        </w:tc>
        <w:tc>
          <w:tcPr>
            <w:tcW w:w="664" w:type="dxa"/>
            <w:tcBorders>
              <w:top w:val="nil"/>
              <w:left w:val="nil"/>
              <w:bottom w:val="single" w:sz="4" w:space="0" w:color="auto"/>
              <w:right w:val="single" w:sz="4" w:space="0" w:color="auto"/>
            </w:tcBorders>
            <w:noWrap/>
            <w:textDirection w:val="btLr"/>
            <w:vAlign w:val="center"/>
            <w:hideMark/>
          </w:tcPr>
          <w:p w14:paraId="46F58F9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35,686</w:t>
            </w:r>
          </w:p>
        </w:tc>
        <w:tc>
          <w:tcPr>
            <w:tcW w:w="664" w:type="dxa"/>
            <w:tcBorders>
              <w:top w:val="nil"/>
              <w:left w:val="nil"/>
              <w:bottom w:val="single" w:sz="4" w:space="0" w:color="auto"/>
              <w:right w:val="single" w:sz="4" w:space="0" w:color="auto"/>
            </w:tcBorders>
            <w:noWrap/>
            <w:textDirection w:val="btLr"/>
            <w:vAlign w:val="center"/>
            <w:hideMark/>
          </w:tcPr>
          <w:p w14:paraId="559397A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35,686</w:t>
            </w:r>
          </w:p>
        </w:tc>
      </w:tr>
      <w:tr w:rsidR="001B466A" w:rsidRPr="001B466A" w14:paraId="7084FDE0" w14:textId="77777777" w:rsidTr="001B466A">
        <w:trPr>
          <w:cantSplit/>
          <w:trHeight w:val="1134"/>
        </w:trPr>
        <w:tc>
          <w:tcPr>
            <w:tcW w:w="1300" w:type="dxa"/>
            <w:tcBorders>
              <w:top w:val="nil"/>
              <w:left w:val="single" w:sz="4" w:space="0" w:color="auto"/>
              <w:bottom w:val="single" w:sz="4" w:space="0" w:color="auto"/>
              <w:right w:val="single" w:sz="4" w:space="0" w:color="auto"/>
            </w:tcBorders>
            <w:vAlign w:val="center"/>
            <w:hideMark/>
          </w:tcPr>
          <w:p w14:paraId="167A1ECD"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Северная</w:t>
            </w:r>
          </w:p>
        </w:tc>
        <w:tc>
          <w:tcPr>
            <w:tcW w:w="1134" w:type="dxa"/>
            <w:tcBorders>
              <w:top w:val="nil"/>
              <w:left w:val="nil"/>
              <w:bottom w:val="single" w:sz="4" w:space="0" w:color="auto"/>
              <w:right w:val="single" w:sz="4" w:space="0" w:color="auto"/>
            </w:tcBorders>
            <w:vAlign w:val="center"/>
            <w:hideMark/>
          </w:tcPr>
          <w:p w14:paraId="65FC667A"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64" w:type="dxa"/>
            <w:tcBorders>
              <w:top w:val="nil"/>
              <w:left w:val="nil"/>
              <w:bottom w:val="single" w:sz="4" w:space="0" w:color="auto"/>
              <w:right w:val="single" w:sz="4" w:space="0" w:color="auto"/>
            </w:tcBorders>
            <w:noWrap/>
            <w:textDirection w:val="btLr"/>
            <w:vAlign w:val="center"/>
            <w:hideMark/>
          </w:tcPr>
          <w:p w14:paraId="1EF4458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30,860</w:t>
            </w:r>
          </w:p>
        </w:tc>
        <w:tc>
          <w:tcPr>
            <w:tcW w:w="664" w:type="dxa"/>
            <w:tcBorders>
              <w:top w:val="nil"/>
              <w:left w:val="nil"/>
              <w:bottom w:val="single" w:sz="4" w:space="0" w:color="auto"/>
              <w:right w:val="single" w:sz="4" w:space="0" w:color="auto"/>
            </w:tcBorders>
            <w:noWrap/>
            <w:textDirection w:val="btLr"/>
            <w:vAlign w:val="center"/>
            <w:hideMark/>
          </w:tcPr>
          <w:p w14:paraId="1C1BA1B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30,971</w:t>
            </w:r>
          </w:p>
        </w:tc>
        <w:tc>
          <w:tcPr>
            <w:tcW w:w="664" w:type="dxa"/>
            <w:tcBorders>
              <w:top w:val="nil"/>
              <w:left w:val="nil"/>
              <w:bottom w:val="single" w:sz="4" w:space="0" w:color="auto"/>
              <w:right w:val="single" w:sz="4" w:space="0" w:color="auto"/>
            </w:tcBorders>
            <w:noWrap/>
            <w:textDirection w:val="btLr"/>
            <w:vAlign w:val="center"/>
            <w:hideMark/>
          </w:tcPr>
          <w:p w14:paraId="6B1784E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30,971</w:t>
            </w:r>
          </w:p>
        </w:tc>
        <w:tc>
          <w:tcPr>
            <w:tcW w:w="664" w:type="dxa"/>
            <w:tcBorders>
              <w:top w:val="nil"/>
              <w:left w:val="nil"/>
              <w:bottom w:val="single" w:sz="4" w:space="0" w:color="auto"/>
              <w:right w:val="single" w:sz="4" w:space="0" w:color="auto"/>
            </w:tcBorders>
            <w:noWrap/>
            <w:textDirection w:val="btLr"/>
            <w:vAlign w:val="center"/>
            <w:hideMark/>
          </w:tcPr>
          <w:p w14:paraId="00527E3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31,056</w:t>
            </w:r>
          </w:p>
        </w:tc>
        <w:tc>
          <w:tcPr>
            <w:tcW w:w="664" w:type="dxa"/>
            <w:tcBorders>
              <w:top w:val="nil"/>
              <w:left w:val="nil"/>
              <w:bottom w:val="single" w:sz="4" w:space="0" w:color="auto"/>
              <w:right w:val="single" w:sz="4" w:space="0" w:color="auto"/>
            </w:tcBorders>
            <w:noWrap/>
            <w:textDirection w:val="btLr"/>
            <w:vAlign w:val="center"/>
            <w:hideMark/>
          </w:tcPr>
          <w:p w14:paraId="77BFE36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31,056</w:t>
            </w:r>
          </w:p>
        </w:tc>
        <w:tc>
          <w:tcPr>
            <w:tcW w:w="664" w:type="dxa"/>
            <w:tcBorders>
              <w:top w:val="nil"/>
              <w:left w:val="nil"/>
              <w:bottom w:val="single" w:sz="4" w:space="0" w:color="auto"/>
              <w:right w:val="single" w:sz="4" w:space="0" w:color="auto"/>
            </w:tcBorders>
            <w:noWrap/>
            <w:textDirection w:val="btLr"/>
            <w:vAlign w:val="center"/>
            <w:hideMark/>
          </w:tcPr>
          <w:p w14:paraId="1784032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31,056</w:t>
            </w:r>
          </w:p>
        </w:tc>
        <w:tc>
          <w:tcPr>
            <w:tcW w:w="664" w:type="dxa"/>
            <w:tcBorders>
              <w:top w:val="nil"/>
              <w:left w:val="nil"/>
              <w:bottom w:val="single" w:sz="4" w:space="0" w:color="auto"/>
              <w:right w:val="single" w:sz="4" w:space="0" w:color="auto"/>
            </w:tcBorders>
            <w:noWrap/>
            <w:textDirection w:val="btLr"/>
            <w:vAlign w:val="center"/>
            <w:hideMark/>
          </w:tcPr>
          <w:p w14:paraId="3E7A708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31,056</w:t>
            </w:r>
          </w:p>
        </w:tc>
        <w:tc>
          <w:tcPr>
            <w:tcW w:w="664" w:type="dxa"/>
            <w:tcBorders>
              <w:top w:val="nil"/>
              <w:left w:val="nil"/>
              <w:bottom w:val="single" w:sz="4" w:space="0" w:color="auto"/>
              <w:right w:val="single" w:sz="4" w:space="0" w:color="auto"/>
            </w:tcBorders>
            <w:noWrap/>
            <w:textDirection w:val="btLr"/>
            <w:vAlign w:val="center"/>
            <w:hideMark/>
          </w:tcPr>
          <w:p w14:paraId="7A3C823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31,056</w:t>
            </w:r>
          </w:p>
        </w:tc>
        <w:tc>
          <w:tcPr>
            <w:tcW w:w="664" w:type="dxa"/>
            <w:tcBorders>
              <w:top w:val="nil"/>
              <w:left w:val="nil"/>
              <w:bottom w:val="single" w:sz="4" w:space="0" w:color="auto"/>
              <w:right w:val="single" w:sz="4" w:space="0" w:color="auto"/>
            </w:tcBorders>
            <w:noWrap/>
            <w:textDirection w:val="btLr"/>
            <w:vAlign w:val="center"/>
            <w:hideMark/>
          </w:tcPr>
          <w:p w14:paraId="7E5CBCF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31,248</w:t>
            </w:r>
          </w:p>
        </w:tc>
        <w:tc>
          <w:tcPr>
            <w:tcW w:w="664" w:type="dxa"/>
            <w:tcBorders>
              <w:top w:val="nil"/>
              <w:left w:val="nil"/>
              <w:bottom w:val="single" w:sz="4" w:space="0" w:color="auto"/>
              <w:right w:val="single" w:sz="4" w:space="0" w:color="auto"/>
            </w:tcBorders>
            <w:noWrap/>
            <w:textDirection w:val="btLr"/>
            <w:vAlign w:val="center"/>
            <w:hideMark/>
          </w:tcPr>
          <w:p w14:paraId="46CA3E1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31,248</w:t>
            </w:r>
          </w:p>
        </w:tc>
        <w:tc>
          <w:tcPr>
            <w:tcW w:w="664" w:type="dxa"/>
            <w:tcBorders>
              <w:top w:val="nil"/>
              <w:left w:val="nil"/>
              <w:bottom w:val="single" w:sz="4" w:space="0" w:color="auto"/>
              <w:right w:val="single" w:sz="4" w:space="0" w:color="auto"/>
            </w:tcBorders>
            <w:noWrap/>
            <w:textDirection w:val="btLr"/>
            <w:vAlign w:val="center"/>
            <w:hideMark/>
          </w:tcPr>
          <w:p w14:paraId="57BD345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31,248</w:t>
            </w:r>
          </w:p>
        </w:tc>
        <w:tc>
          <w:tcPr>
            <w:tcW w:w="664" w:type="dxa"/>
            <w:tcBorders>
              <w:top w:val="nil"/>
              <w:left w:val="nil"/>
              <w:bottom w:val="single" w:sz="4" w:space="0" w:color="auto"/>
              <w:right w:val="single" w:sz="4" w:space="0" w:color="auto"/>
            </w:tcBorders>
            <w:noWrap/>
            <w:textDirection w:val="btLr"/>
            <w:vAlign w:val="center"/>
            <w:hideMark/>
          </w:tcPr>
          <w:p w14:paraId="108E306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31,248</w:t>
            </w:r>
          </w:p>
        </w:tc>
        <w:tc>
          <w:tcPr>
            <w:tcW w:w="664" w:type="dxa"/>
            <w:tcBorders>
              <w:top w:val="nil"/>
              <w:left w:val="nil"/>
              <w:bottom w:val="single" w:sz="4" w:space="0" w:color="auto"/>
              <w:right w:val="single" w:sz="4" w:space="0" w:color="auto"/>
            </w:tcBorders>
            <w:noWrap/>
            <w:textDirection w:val="btLr"/>
            <w:vAlign w:val="center"/>
            <w:hideMark/>
          </w:tcPr>
          <w:p w14:paraId="39E45CE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31,248</w:t>
            </w:r>
          </w:p>
        </w:tc>
        <w:tc>
          <w:tcPr>
            <w:tcW w:w="664" w:type="dxa"/>
            <w:tcBorders>
              <w:top w:val="nil"/>
              <w:left w:val="nil"/>
              <w:bottom w:val="single" w:sz="4" w:space="0" w:color="auto"/>
              <w:right w:val="single" w:sz="4" w:space="0" w:color="auto"/>
            </w:tcBorders>
            <w:noWrap/>
            <w:textDirection w:val="btLr"/>
            <w:vAlign w:val="center"/>
            <w:hideMark/>
          </w:tcPr>
          <w:p w14:paraId="08CCD03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31,248</w:t>
            </w:r>
          </w:p>
        </w:tc>
        <w:tc>
          <w:tcPr>
            <w:tcW w:w="664" w:type="dxa"/>
            <w:tcBorders>
              <w:top w:val="nil"/>
              <w:left w:val="nil"/>
              <w:bottom w:val="single" w:sz="4" w:space="0" w:color="auto"/>
              <w:right w:val="single" w:sz="4" w:space="0" w:color="auto"/>
            </w:tcBorders>
            <w:noWrap/>
            <w:textDirection w:val="btLr"/>
            <w:vAlign w:val="center"/>
            <w:hideMark/>
          </w:tcPr>
          <w:p w14:paraId="345C1CE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31,248</w:t>
            </w:r>
          </w:p>
        </w:tc>
        <w:tc>
          <w:tcPr>
            <w:tcW w:w="664" w:type="dxa"/>
            <w:tcBorders>
              <w:top w:val="nil"/>
              <w:left w:val="nil"/>
              <w:bottom w:val="single" w:sz="4" w:space="0" w:color="auto"/>
              <w:right w:val="single" w:sz="4" w:space="0" w:color="auto"/>
            </w:tcBorders>
            <w:noWrap/>
            <w:textDirection w:val="btLr"/>
            <w:vAlign w:val="center"/>
            <w:hideMark/>
          </w:tcPr>
          <w:p w14:paraId="4CCDA4B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31,248</w:t>
            </w:r>
          </w:p>
        </w:tc>
        <w:tc>
          <w:tcPr>
            <w:tcW w:w="664" w:type="dxa"/>
            <w:tcBorders>
              <w:top w:val="nil"/>
              <w:left w:val="nil"/>
              <w:bottom w:val="single" w:sz="4" w:space="0" w:color="auto"/>
              <w:right w:val="single" w:sz="4" w:space="0" w:color="auto"/>
            </w:tcBorders>
            <w:noWrap/>
            <w:textDirection w:val="btLr"/>
            <w:vAlign w:val="center"/>
            <w:hideMark/>
          </w:tcPr>
          <w:p w14:paraId="0835797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31,279</w:t>
            </w:r>
          </w:p>
        </w:tc>
        <w:tc>
          <w:tcPr>
            <w:tcW w:w="664" w:type="dxa"/>
            <w:tcBorders>
              <w:top w:val="nil"/>
              <w:left w:val="nil"/>
              <w:bottom w:val="single" w:sz="4" w:space="0" w:color="auto"/>
              <w:right w:val="single" w:sz="4" w:space="0" w:color="auto"/>
            </w:tcBorders>
            <w:noWrap/>
            <w:textDirection w:val="btLr"/>
            <w:vAlign w:val="center"/>
            <w:hideMark/>
          </w:tcPr>
          <w:p w14:paraId="0681BAC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31,279</w:t>
            </w:r>
          </w:p>
        </w:tc>
        <w:tc>
          <w:tcPr>
            <w:tcW w:w="664" w:type="dxa"/>
            <w:tcBorders>
              <w:top w:val="nil"/>
              <w:left w:val="nil"/>
              <w:bottom w:val="single" w:sz="4" w:space="0" w:color="auto"/>
              <w:right w:val="single" w:sz="4" w:space="0" w:color="auto"/>
            </w:tcBorders>
            <w:noWrap/>
            <w:textDirection w:val="btLr"/>
            <w:vAlign w:val="center"/>
            <w:hideMark/>
          </w:tcPr>
          <w:p w14:paraId="39E7110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31,279</w:t>
            </w:r>
          </w:p>
        </w:tc>
      </w:tr>
      <w:tr w:rsidR="001B466A" w:rsidRPr="001B466A" w14:paraId="6472D850" w14:textId="77777777" w:rsidTr="001B466A">
        <w:trPr>
          <w:cantSplit/>
          <w:trHeight w:val="1134"/>
        </w:trPr>
        <w:tc>
          <w:tcPr>
            <w:tcW w:w="1300" w:type="dxa"/>
            <w:tcBorders>
              <w:top w:val="nil"/>
              <w:left w:val="single" w:sz="4" w:space="0" w:color="auto"/>
              <w:bottom w:val="single" w:sz="4" w:space="0" w:color="auto"/>
              <w:right w:val="single" w:sz="4" w:space="0" w:color="auto"/>
            </w:tcBorders>
            <w:vAlign w:val="center"/>
            <w:hideMark/>
          </w:tcPr>
          <w:p w14:paraId="390C6D64"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lastRenderedPageBreak/>
              <w:t>Котельная Южная</w:t>
            </w:r>
          </w:p>
        </w:tc>
        <w:tc>
          <w:tcPr>
            <w:tcW w:w="1134" w:type="dxa"/>
            <w:tcBorders>
              <w:top w:val="nil"/>
              <w:left w:val="nil"/>
              <w:bottom w:val="single" w:sz="4" w:space="0" w:color="auto"/>
              <w:right w:val="single" w:sz="4" w:space="0" w:color="auto"/>
            </w:tcBorders>
            <w:vAlign w:val="center"/>
            <w:hideMark/>
          </w:tcPr>
          <w:p w14:paraId="2CCD6846"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64" w:type="dxa"/>
            <w:tcBorders>
              <w:top w:val="nil"/>
              <w:left w:val="nil"/>
              <w:bottom w:val="single" w:sz="4" w:space="0" w:color="auto"/>
              <w:right w:val="single" w:sz="4" w:space="0" w:color="auto"/>
            </w:tcBorders>
            <w:noWrap/>
            <w:textDirection w:val="btLr"/>
            <w:vAlign w:val="center"/>
            <w:hideMark/>
          </w:tcPr>
          <w:p w14:paraId="5F26223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80,532</w:t>
            </w:r>
          </w:p>
        </w:tc>
        <w:tc>
          <w:tcPr>
            <w:tcW w:w="664" w:type="dxa"/>
            <w:tcBorders>
              <w:top w:val="nil"/>
              <w:left w:val="nil"/>
              <w:bottom w:val="single" w:sz="4" w:space="0" w:color="auto"/>
              <w:right w:val="single" w:sz="4" w:space="0" w:color="auto"/>
            </w:tcBorders>
            <w:noWrap/>
            <w:textDirection w:val="btLr"/>
            <w:vAlign w:val="center"/>
            <w:hideMark/>
          </w:tcPr>
          <w:p w14:paraId="54FA86B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84,346</w:t>
            </w:r>
          </w:p>
        </w:tc>
        <w:tc>
          <w:tcPr>
            <w:tcW w:w="664" w:type="dxa"/>
            <w:tcBorders>
              <w:top w:val="nil"/>
              <w:left w:val="nil"/>
              <w:bottom w:val="single" w:sz="4" w:space="0" w:color="auto"/>
              <w:right w:val="single" w:sz="4" w:space="0" w:color="auto"/>
            </w:tcBorders>
            <w:noWrap/>
            <w:textDirection w:val="btLr"/>
            <w:vAlign w:val="center"/>
            <w:hideMark/>
          </w:tcPr>
          <w:p w14:paraId="2A0E2CC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87,567</w:t>
            </w:r>
          </w:p>
        </w:tc>
        <w:tc>
          <w:tcPr>
            <w:tcW w:w="664" w:type="dxa"/>
            <w:tcBorders>
              <w:top w:val="nil"/>
              <w:left w:val="nil"/>
              <w:bottom w:val="single" w:sz="4" w:space="0" w:color="auto"/>
              <w:right w:val="single" w:sz="4" w:space="0" w:color="auto"/>
            </w:tcBorders>
            <w:noWrap/>
            <w:textDirection w:val="btLr"/>
            <w:vAlign w:val="center"/>
            <w:hideMark/>
          </w:tcPr>
          <w:p w14:paraId="7CD8F7D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91,509</w:t>
            </w:r>
          </w:p>
        </w:tc>
        <w:tc>
          <w:tcPr>
            <w:tcW w:w="664" w:type="dxa"/>
            <w:tcBorders>
              <w:top w:val="nil"/>
              <w:left w:val="nil"/>
              <w:bottom w:val="single" w:sz="4" w:space="0" w:color="auto"/>
              <w:right w:val="single" w:sz="4" w:space="0" w:color="auto"/>
            </w:tcBorders>
            <w:noWrap/>
            <w:textDirection w:val="btLr"/>
            <w:vAlign w:val="center"/>
            <w:hideMark/>
          </w:tcPr>
          <w:p w14:paraId="2AA9686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93,209</w:t>
            </w:r>
          </w:p>
        </w:tc>
        <w:tc>
          <w:tcPr>
            <w:tcW w:w="664" w:type="dxa"/>
            <w:tcBorders>
              <w:top w:val="nil"/>
              <w:left w:val="nil"/>
              <w:bottom w:val="single" w:sz="4" w:space="0" w:color="auto"/>
              <w:right w:val="single" w:sz="4" w:space="0" w:color="auto"/>
            </w:tcBorders>
            <w:noWrap/>
            <w:textDirection w:val="btLr"/>
            <w:vAlign w:val="center"/>
            <w:hideMark/>
          </w:tcPr>
          <w:p w14:paraId="4017C53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94,686</w:t>
            </w:r>
          </w:p>
        </w:tc>
        <w:tc>
          <w:tcPr>
            <w:tcW w:w="664" w:type="dxa"/>
            <w:tcBorders>
              <w:top w:val="nil"/>
              <w:left w:val="nil"/>
              <w:bottom w:val="single" w:sz="4" w:space="0" w:color="auto"/>
              <w:right w:val="single" w:sz="4" w:space="0" w:color="auto"/>
            </w:tcBorders>
            <w:noWrap/>
            <w:textDirection w:val="btLr"/>
            <w:vAlign w:val="center"/>
            <w:hideMark/>
          </w:tcPr>
          <w:p w14:paraId="6AF66C0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95,935</w:t>
            </w:r>
          </w:p>
        </w:tc>
        <w:tc>
          <w:tcPr>
            <w:tcW w:w="664" w:type="dxa"/>
            <w:tcBorders>
              <w:top w:val="nil"/>
              <w:left w:val="nil"/>
              <w:bottom w:val="single" w:sz="4" w:space="0" w:color="auto"/>
              <w:right w:val="single" w:sz="4" w:space="0" w:color="auto"/>
            </w:tcBorders>
            <w:noWrap/>
            <w:textDirection w:val="btLr"/>
            <w:vAlign w:val="center"/>
            <w:hideMark/>
          </w:tcPr>
          <w:p w14:paraId="0A9A611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97,216</w:t>
            </w:r>
          </w:p>
        </w:tc>
        <w:tc>
          <w:tcPr>
            <w:tcW w:w="664" w:type="dxa"/>
            <w:tcBorders>
              <w:top w:val="nil"/>
              <w:left w:val="nil"/>
              <w:bottom w:val="single" w:sz="4" w:space="0" w:color="auto"/>
              <w:right w:val="single" w:sz="4" w:space="0" w:color="auto"/>
            </w:tcBorders>
            <w:noWrap/>
            <w:textDirection w:val="btLr"/>
            <w:vAlign w:val="center"/>
            <w:hideMark/>
          </w:tcPr>
          <w:p w14:paraId="5F8AA90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98,438</w:t>
            </w:r>
          </w:p>
        </w:tc>
        <w:tc>
          <w:tcPr>
            <w:tcW w:w="664" w:type="dxa"/>
            <w:tcBorders>
              <w:top w:val="nil"/>
              <w:left w:val="nil"/>
              <w:bottom w:val="single" w:sz="4" w:space="0" w:color="auto"/>
              <w:right w:val="single" w:sz="4" w:space="0" w:color="auto"/>
            </w:tcBorders>
            <w:noWrap/>
            <w:textDirection w:val="btLr"/>
            <w:vAlign w:val="center"/>
            <w:hideMark/>
          </w:tcPr>
          <w:p w14:paraId="658297C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99,332</w:t>
            </w:r>
          </w:p>
        </w:tc>
        <w:tc>
          <w:tcPr>
            <w:tcW w:w="664" w:type="dxa"/>
            <w:tcBorders>
              <w:top w:val="nil"/>
              <w:left w:val="nil"/>
              <w:bottom w:val="single" w:sz="4" w:space="0" w:color="auto"/>
              <w:right w:val="single" w:sz="4" w:space="0" w:color="auto"/>
            </w:tcBorders>
            <w:noWrap/>
            <w:textDirection w:val="btLr"/>
            <w:vAlign w:val="center"/>
            <w:hideMark/>
          </w:tcPr>
          <w:p w14:paraId="5E05964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100,047</w:t>
            </w:r>
          </w:p>
        </w:tc>
        <w:tc>
          <w:tcPr>
            <w:tcW w:w="664" w:type="dxa"/>
            <w:tcBorders>
              <w:top w:val="nil"/>
              <w:left w:val="nil"/>
              <w:bottom w:val="single" w:sz="4" w:space="0" w:color="auto"/>
              <w:right w:val="single" w:sz="4" w:space="0" w:color="auto"/>
            </w:tcBorders>
            <w:noWrap/>
            <w:textDirection w:val="btLr"/>
            <w:vAlign w:val="center"/>
            <w:hideMark/>
          </w:tcPr>
          <w:p w14:paraId="17629AE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100,844</w:t>
            </w:r>
          </w:p>
        </w:tc>
        <w:tc>
          <w:tcPr>
            <w:tcW w:w="664" w:type="dxa"/>
            <w:tcBorders>
              <w:top w:val="nil"/>
              <w:left w:val="nil"/>
              <w:bottom w:val="single" w:sz="4" w:space="0" w:color="auto"/>
              <w:right w:val="single" w:sz="4" w:space="0" w:color="auto"/>
            </w:tcBorders>
            <w:noWrap/>
            <w:textDirection w:val="btLr"/>
            <w:vAlign w:val="center"/>
            <w:hideMark/>
          </w:tcPr>
          <w:p w14:paraId="3CDD4E7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101,471</w:t>
            </w:r>
          </w:p>
        </w:tc>
        <w:tc>
          <w:tcPr>
            <w:tcW w:w="664" w:type="dxa"/>
            <w:tcBorders>
              <w:top w:val="nil"/>
              <w:left w:val="nil"/>
              <w:bottom w:val="single" w:sz="4" w:space="0" w:color="auto"/>
              <w:right w:val="single" w:sz="4" w:space="0" w:color="auto"/>
            </w:tcBorders>
            <w:noWrap/>
            <w:textDirection w:val="btLr"/>
            <w:vAlign w:val="center"/>
            <w:hideMark/>
          </w:tcPr>
          <w:p w14:paraId="1118B83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102,340</w:t>
            </w:r>
          </w:p>
        </w:tc>
        <w:tc>
          <w:tcPr>
            <w:tcW w:w="664" w:type="dxa"/>
            <w:tcBorders>
              <w:top w:val="nil"/>
              <w:left w:val="nil"/>
              <w:bottom w:val="single" w:sz="4" w:space="0" w:color="auto"/>
              <w:right w:val="single" w:sz="4" w:space="0" w:color="auto"/>
            </w:tcBorders>
            <w:noWrap/>
            <w:textDirection w:val="btLr"/>
            <w:vAlign w:val="center"/>
            <w:hideMark/>
          </w:tcPr>
          <w:p w14:paraId="7C603FF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102,991</w:t>
            </w:r>
          </w:p>
        </w:tc>
        <w:tc>
          <w:tcPr>
            <w:tcW w:w="664" w:type="dxa"/>
            <w:tcBorders>
              <w:top w:val="nil"/>
              <w:left w:val="nil"/>
              <w:bottom w:val="single" w:sz="4" w:space="0" w:color="auto"/>
              <w:right w:val="single" w:sz="4" w:space="0" w:color="auto"/>
            </w:tcBorders>
            <w:noWrap/>
            <w:textDirection w:val="btLr"/>
            <w:vAlign w:val="center"/>
            <w:hideMark/>
          </w:tcPr>
          <w:p w14:paraId="1383D29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103,073</w:t>
            </w:r>
          </w:p>
        </w:tc>
        <w:tc>
          <w:tcPr>
            <w:tcW w:w="664" w:type="dxa"/>
            <w:tcBorders>
              <w:top w:val="nil"/>
              <w:left w:val="nil"/>
              <w:bottom w:val="single" w:sz="4" w:space="0" w:color="auto"/>
              <w:right w:val="single" w:sz="4" w:space="0" w:color="auto"/>
            </w:tcBorders>
            <w:noWrap/>
            <w:textDirection w:val="btLr"/>
            <w:vAlign w:val="center"/>
            <w:hideMark/>
          </w:tcPr>
          <w:p w14:paraId="433279C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103,296</w:t>
            </w:r>
          </w:p>
        </w:tc>
        <w:tc>
          <w:tcPr>
            <w:tcW w:w="664" w:type="dxa"/>
            <w:tcBorders>
              <w:top w:val="nil"/>
              <w:left w:val="nil"/>
              <w:bottom w:val="single" w:sz="4" w:space="0" w:color="auto"/>
              <w:right w:val="single" w:sz="4" w:space="0" w:color="auto"/>
            </w:tcBorders>
            <w:noWrap/>
            <w:textDirection w:val="btLr"/>
            <w:vAlign w:val="center"/>
            <w:hideMark/>
          </w:tcPr>
          <w:p w14:paraId="027633A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103,466</w:t>
            </w:r>
          </w:p>
        </w:tc>
        <w:tc>
          <w:tcPr>
            <w:tcW w:w="664" w:type="dxa"/>
            <w:tcBorders>
              <w:top w:val="nil"/>
              <w:left w:val="nil"/>
              <w:bottom w:val="single" w:sz="4" w:space="0" w:color="auto"/>
              <w:right w:val="single" w:sz="4" w:space="0" w:color="auto"/>
            </w:tcBorders>
            <w:noWrap/>
            <w:textDirection w:val="btLr"/>
            <w:vAlign w:val="center"/>
            <w:hideMark/>
          </w:tcPr>
          <w:p w14:paraId="0BA8C3F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103,548</w:t>
            </w:r>
          </w:p>
        </w:tc>
      </w:tr>
      <w:tr w:rsidR="001B466A" w:rsidRPr="001B466A" w14:paraId="6F6E9987" w14:textId="77777777" w:rsidTr="001B466A">
        <w:trPr>
          <w:cantSplit/>
          <w:trHeight w:val="1134"/>
        </w:trPr>
        <w:tc>
          <w:tcPr>
            <w:tcW w:w="1300" w:type="dxa"/>
            <w:tcBorders>
              <w:top w:val="nil"/>
              <w:left w:val="single" w:sz="4" w:space="0" w:color="auto"/>
              <w:bottom w:val="single" w:sz="4" w:space="0" w:color="auto"/>
              <w:right w:val="single" w:sz="4" w:space="0" w:color="auto"/>
            </w:tcBorders>
            <w:vAlign w:val="center"/>
            <w:hideMark/>
          </w:tcPr>
          <w:p w14:paraId="24E15005"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Тепличная</w:t>
            </w:r>
          </w:p>
        </w:tc>
        <w:tc>
          <w:tcPr>
            <w:tcW w:w="1134" w:type="dxa"/>
            <w:tcBorders>
              <w:top w:val="nil"/>
              <w:left w:val="nil"/>
              <w:bottom w:val="single" w:sz="4" w:space="0" w:color="auto"/>
              <w:right w:val="single" w:sz="4" w:space="0" w:color="auto"/>
            </w:tcBorders>
            <w:vAlign w:val="center"/>
            <w:hideMark/>
          </w:tcPr>
          <w:p w14:paraId="72C787A3"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64" w:type="dxa"/>
            <w:tcBorders>
              <w:top w:val="nil"/>
              <w:left w:val="nil"/>
              <w:bottom w:val="single" w:sz="4" w:space="0" w:color="auto"/>
              <w:right w:val="single" w:sz="4" w:space="0" w:color="auto"/>
            </w:tcBorders>
            <w:noWrap/>
            <w:textDirection w:val="btLr"/>
            <w:vAlign w:val="center"/>
            <w:hideMark/>
          </w:tcPr>
          <w:p w14:paraId="6BAB5E6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2851FF6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6CC08FE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325D573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41E727E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5BF2A3B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06801C79"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7BD0F1C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19D80C0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10522CF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3B93604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1FE0B91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0B297D8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51C1532C"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00A0A27E"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2D8677A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1AA8AD7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5412856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c>
          <w:tcPr>
            <w:tcW w:w="664" w:type="dxa"/>
            <w:tcBorders>
              <w:top w:val="nil"/>
              <w:left w:val="nil"/>
              <w:bottom w:val="single" w:sz="4" w:space="0" w:color="auto"/>
              <w:right w:val="single" w:sz="4" w:space="0" w:color="auto"/>
            </w:tcBorders>
            <w:noWrap/>
            <w:textDirection w:val="btLr"/>
            <w:vAlign w:val="center"/>
            <w:hideMark/>
          </w:tcPr>
          <w:p w14:paraId="6593BAB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2,303</w:t>
            </w:r>
          </w:p>
        </w:tc>
      </w:tr>
      <w:tr w:rsidR="001B466A" w:rsidRPr="001B466A" w14:paraId="0FD60317" w14:textId="77777777" w:rsidTr="001B466A">
        <w:trPr>
          <w:cantSplit/>
          <w:trHeight w:val="1134"/>
        </w:trPr>
        <w:tc>
          <w:tcPr>
            <w:tcW w:w="1300" w:type="dxa"/>
            <w:tcBorders>
              <w:top w:val="nil"/>
              <w:left w:val="single" w:sz="4" w:space="0" w:color="auto"/>
              <w:bottom w:val="single" w:sz="4" w:space="0" w:color="auto"/>
              <w:right w:val="single" w:sz="4" w:space="0" w:color="auto"/>
            </w:tcBorders>
            <w:vAlign w:val="center"/>
            <w:hideMark/>
          </w:tcPr>
          <w:p w14:paraId="0104BFD7"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Котельная Новая</w:t>
            </w:r>
          </w:p>
        </w:tc>
        <w:tc>
          <w:tcPr>
            <w:tcW w:w="1134" w:type="dxa"/>
            <w:tcBorders>
              <w:top w:val="nil"/>
              <w:left w:val="nil"/>
              <w:bottom w:val="single" w:sz="4" w:space="0" w:color="auto"/>
              <w:right w:val="single" w:sz="4" w:space="0" w:color="auto"/>
            </w:tcBorders>
            <w:vAlign w:val="center"/>
            <w:hideMark/>
          </w:tcPr>
          <w:p w14:paraId="2E404EE2"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природный газ</w:t>
            </w:r>
          </w:p>
        </w:tc>
        <w:tc>
          <w:tcPr>
            <w:tcW w:w="664" w:type="dxa"/>
            <w:tcBorders>
              <w:top w:val="nil"/>
              <w:left w:val="nil"/>
              <w:bottom w:val="single" w:sz="4" w:space="0" w:color="auto"/>
              <w:right w:val="single" w:sz="4" w:space="0" w:color="auto"/>
            </w:tcBorders>
            <w:noWrap/>
            <w:textDirection w:val="btLr"/>
            <w:vAlign w:val="center"/>
            <w:hideMark/>
          </w:tcPr>
          <w:p w14:paraId="741EFB4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64" w:type="dxa"/>
            <w:tcBorders>
              <w:top w:val="nil"/>
              <w:left w:val="nil"/>
              <w:bottom w:val="single" w:sz="4" w:space="0" w:color="auto"/>
              <w:right w:val="single" w:sz="4" w:space="0" w:color="auto"/>
            </w:tcBorders>
            <w:noWrap/>
            <w:textDirection w:val="btLr"/>
            <w:vAlign w:val="center"/>
            <w:hideMark/>
          </w:tcPr>
          <w:p w14:paraId="639AF3E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64" w:type="dxa"/>
            <w:tcBorders>
              <w:top w:val="nil"/>
              <w:left w:val="nil"/>
              <w:bottom w:val="single" w:sz="4" w:space="0" w:color="auto"/>
              <w:right w:val="single" w:sz="4" w:space="0" w:color="auto"/>
            </w:tcBorders>
            <w:noWrap/>
            <w:textDirection w:val="btLr"/>
            <w:vAlign w:val="center"/>
            <w:hideMark/>
          </w:tcPr>
          <w:p w14:paraId="4A8CA96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64" w:type="dxa"/>
            <w:tcBorders>
              <w:top w:val="nil"/>
              <w:left w:val="nil"/>
              <w:bottom w:val="single" w:sz="4" w:space="0" w:color="auto"/>
              <w:right w:val="single" w:sz="4" w:space="0" w:color="auto"/>
            </w:tcBorders>
            <w:noWrap/>
            <w:textDirection w:val="btLr"/>
            <w:vAlign w:val="center"/>
            <w:hideMark/>
          </w:tcPr>
          <w:p w14:paraId="114CD51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64" w:type="dxa"/>
            <w:tcBorders>
              <w:top w:val="nil"/>
              <w:left w:val="nil"/>
              <w:bottom w:val="single" w:sz="4" w:space="0" w:color="auto"/>
              <w:right w:val="single" w:sz="4" w:space="0" w:color="auto"/>
            </w:tcBorders>
            <w:noWrap/>
            <w:textDirection w:val="btLr"/>
            <w:vAlign w:val="center"/>
            <w:hideMark/>
          </w:tcPr>
          <w:p w14:paraId="4B980EC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64" w:type="dxa"/>
            <w:tcBorders>
              <w:top w:val="nil"/>
              <w:left w:val="nil"/>
              <w:bottom w:val="single" w:sz="4" w:space="0" w:color="auto"/>
              <w:right w:val="single" w:sz="4" w:space="0" w:color="auto"/>
            </w:tcBorders>
            <w:noWrap/>
            <w:textDirection w:val="btLr"/>
            <w:vAlign w:val="center"/>
            <w:hideMark/>
          </w:tcPr>
          <w:p w14:paraId="237AC075"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0,000</w:t>
            </w:r>
          </w:p>
        </w:tc>
        <w:tc>
          <w:tcPr>
            <w:tcW w:w="664" w:type="dxa"/>
            <w:tcBorders>
              <w:top w:val="nil"/>
              <w:left w:val="nil"/>
              <w:bottom w:val="single" w:sz="4" w:space="0" w:color="auto"/>
              <w:right w:val="single" w:sz="4" w:space="0" w:color="auto"/>
            </w:tcBorders>
            <w:noWrap/>
            <w:textDirection w:val="btLr"/>
            <w:vAlign w:val="center"/>
            <w:hideMark/>
          </w:tcPr>
          <w:p w14:paraId="373600C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1,613</w:t>
            </w:r>
          </w:p>
        </w:tc>
        <w:tc>
          <w:tcPr>
            <w:tcW w:w="664" w:type="dxa"/>
            <w:tcBorders>
              <w:top w:val="nil"/>
              <w:left w:val="nil"/>
              <w:bottom w:val="single" w:sz="4" w:space="0" w:color="auto"/>
              <w:right w:val="single" w:sz="4" w:space="0" w:color="auto"/>
            </w:tcBorders>
            <w:noWrap/>
            <w:textDirection w:val="btLr"/>
            <w:vAlign w:val="center"/>
            <w:hideMark/>
          </w:tcPr>
          <w:p w14:paraId="2DC8959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3,226</w:t>
            </w:r>
          </w:p>
        </w:tc>
        <w:tc>
          <w:tcPr>
            <w:tcW w:w="664" w:type="dxa"/>
            <w:tcBorders>
              <w:top w:val="nil"/>
              <w:left w:val="nil"/>
              <w:bottom w:val="single" w:sz="4" w:space="0" w:color="auto"/>
              <w:right w:val="single" w:sz="4" w:space="0" w:color="auto"/>
            </w:tcBorders>
            <w:noWrap/>
            <w:textDirection w:val="btLr"/>
            <w:vAlign w:val="center"/>
            <w:hideMark/>
          </w:tcPr>
          <w:p w14:paraId="031F2CF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4,838</w:t>
            </w:r>
          </w:p>
        </w:tc>
        <w:tc>
          <w:tcPr>
            <w:tcW w:w="664" w:type="dxa"/>
            <w:tcBorders>
              <w:top w:val="nil"/>
              <w:left w:val="nil"/>
              <w:bottom w:val="single" w:sz="4" w:space="0" w:color="auto"/>
              <w:right w:val="single" w:sz="4" w:space="0" w:color="auto"/>
            </w:tcBorders>
            <w:noWrap/>
            <w:textDirection w:val="btLr"/>
            <w:vAlign w:val="center"/>
            <w:hideMark/>
          </w:tcPr>
          <w:p w14:paraId="5E0C4C7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2,408</w:t>
            </w:r>
          </w:p>
        </w:tc>
        <w:tc>
          <w:tcPr>
            <w:tcW w:w="664" w:type="dxa"/>
            <w:tcBorders>
              <w:top w:val="nil"/>
              <w:left w:val="nil"/>
              <w:bottom w:val="single" w:sz="4" w:space="0" w:color="auto"/>
              <w:right w:val="single" w:sz="4" w:space="0" w:color="auto"/>
            </w:tcBorders>
            <w:noWrap/>
            <w:textDirection w:val="btLr"/>
            <w:vAlign w:val="center"/>
            <w:hideMark/>
          </w:tcPr>
          <w:p w14:paraId="18DEDB3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4,081</w:t>
            </w:r>
          </w:p>
        </w:tc>
        <w:tc>
          <w:tcPr>
            <w:tcW w:w="664" w:type="dxa"/>
            <w:tcBorders>
              <w:top w:val="nil"/>
              <w:left w:val="nil"/>
              <w:bottom w:val="single" w:sz="4" w:space="0" w:color="auto"/>
              <w:right w:val="single" w:sz="4" w:space="0" w:color="auto"/>
            </w:tcBorders>
            <w:noWrap/>
            <w:textDirection w:val="btLr"/>
            <w:vAlign w:val="center"/>
            <w:hideMark/>
          </w:tcPr>
          <w:p w14:paraId="388D616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5,509</w:t>
            </w:r>
          </w:p>
        </w:tc>
        <w:tc>
          <w:tcPr>
            <w:tcW w:w="664" w:type="dxa"/>
            <w:tcBorders>
              <w:top w:val="nil"/>
              <w:left w:val="nil"/>
              <w:bottom w:val="single" w:sz="4" w:space="0" w:color="auto"/>
              <w:right w:val="single" w:sz="4" w:space="0" w:color="auto"/>
            </w:tcBorders>
            <w:noWrap/>
            <w:textDirection w:val="btLr"/>
            <w:vAlign w:val="center"/>
            <w:hideMark/>
          </w:tcPr>
          <w:p w14:paraId="22DE15F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6,938</w:t>
            </w:r>
          </w:p>
        </w:tc>
        <w:tc>
          <w:tcPr>
            <w:tcW w:w="664" w:type="dxa"/>
            <w:tcBorders>
              <w:top w:val="nil"/>
              <w:left w:val="nil"/>
              <w:bottom w:val="single" w:sz="4" w:space="0" w:color="auto"/>
              <w:right w:val="single" w:sz="4" w:space="0" w:color="auto"/>
            </w:tcBorders>
            <w:noWrap/>
            <w:textDirection w:val="btLr"/>
            <w:vAlign w:val="center"/>
            <w:hideMark/>
          </w:tcPr>
          <w:p w14:paraId="3CFC858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8,366</w:t>
            </w:r>
          </w:p>
        </w:tc>
        <w:tc>
          <w:tcPr>
            <w:tcW w:w="664" w:type="dxa"/>
            <w:tcBorders>
              <w:top w:val="nil"/>
              <w:left w:val="nil"/>
              <w:bottom w:val="single" w:sz="4" w:space="0" w:color="auto"/>
              <w:right w:val="single" w:sz="4" w:space="0" w:color="auto"/>
            </w:tcBorders>
            <w:noWrap/>
            <w:textDirection w:val="btLr"/>
            <w:vAlign w:val="center"/>
            <w:hideMark/>
          </w:tcPr>
          <w:p w14:paraId="3E9AA69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9,794</w:t>
            </w:r>
          </w:p>
        </w:tc>
        <w:tc>
          <w:tcPr>
            <w:tcW w:w="664" w:type="dxa"/>
            <w:tcBorders>
              <w:top w:val="nil"/>
              <w:left w:val="nil"/>
              <w:bottom w:val="single" w:sz="4" w:space="0" w:color="auto"/>
              <w:right w:val="single" w:sz="4" w:space="0" w:color="auto"/>
            </w:tcBorders>
            <w:noWrap/>
            <w:textDirection w:val="btLr"/>
            <w:vAlign w:val="center"/>
            <w:hideMark/>
          </w:tcPr>
          <w:p w14:paraId="4DF5CAF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11,223</w:t>
            </w:r>
          </w:p>
        </w:tc>
        <w:tc>
          <w:tcPr>
            <w:tcW w:w="664" w:type="dxa"/>
            <w:tcBorders>
              <w:top w:val="nil"/>
              <w:left w:val="nil"/>
              <w:bottom w:val="single" w:sz="4" w:space="0" w:color="auto"/>
              <w:right w:val="single" w:sz="4" w:space="0" w:color="auto"/>
            </w:tcBorders>
            <w:noWrap/>
            <w:textDirection w:val="btLr"/>
            <w:vAlign w:val="center"/>
            <w:hideMark/>
          </w:tcPr>
          <w:p w14:paraId="69776274"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12,651</w:t>
            </w:r>
          </w:p>
        </w:tc>
        <w:tc>
          <w:tcPr>
            <w:tcW w:w="664" w:type="dxa"/>
            <w:tcBorders>
              <w:top w:val="nil"/>
              <w:left w:val="nil"/>
              <w:bottom w:val="single" w:sz="4" w:space="0" w:color="auto"/>
              <w:right w:val="single" w:sz="4" w:space="0" w:color="auto"/>
            </w:tcBorders>
            <w:noWrap/>
            <w:textDirection w:val="btLr"/>
            <w:vAlign w:val="center"/>
            <w:hideMark/>
          </w:tcPr>
          <w:p w14:paraId="2408F35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14,079</w:t>
            </w:r>
          </w:p>
        </w:tc>
        <w:tc>
          <w:tcPr>
            <w:tcW w:w="664" w:type="dxa"/>
            <w:tcBorders>
              <w:top w:val="nil"/>
              <w:left w:val="nil"/>
              <w:bottom w:val="single" w:sz="4" w:space="0" w:color="auto"/>
              <w:right w:val="single" w:sz="4" w:space="0" w:color="auto"/>
            </w:tcBorders>
            <w:noWrap/>
            <w:textDirection w:val="btLr"/>
            <w:vAlign w:val="center"/>
            <w:hideMark/>
          </w:tcPr>
          <w:p w14:paraId="066C9D2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15,507</w:t>
            </w:r>
          </w:p>
        </w:tc>
      </w:tr>
      <w:tr w:rsidR="001B466A" w:rsidRPr="001B466A" w14:paraId="20474123" w14:textId="77777777" w:rsidTr="001B466A">
        <w:trPr>
          <w:cantSplit/>
          <w:trHeight w:val="1134"/>
        </w:trPr>
        <w:tc>
          <w:tcPr>
            <w:tcW w:w="1300" w:type="dxa"/>
            <w:tcBorders>
              <w:top w:val="nil"/>
              <w:left w:val="single" w:sz="4" w:space="0" w:color="auto"/>
              <w:bottom w:val="single" w:sz="4" w:space="0" w:color="auto"/>
              <w:right w:val="single" w:sz="4" w:space="0" w:color="auto"/>
            </w:tcBorders>
            <w:vAlign w:val="center"/>
            <w:hideMark/>
          </w:tcPr>
          <w:p w14:paraId="204150FD" w14:textId="4EC7ADDF" w:rsidR="001B466A" w:rsidRPr="001B466A" w:rsidRDefault="001B466A" w:rsidP="001B466A">
            <w:pPr>
              <w:widowControl/>
              <w:autoSpaceDE/>
              <w:autoSpaceDN/>
              <w:jc w:val="center"/>
              <w:rPr>
                <w:color w:val="000000"/>
                <w:sz w:val="24"/>
                <w:szCs w:val="24"/>
                <w:lang w:val="ru-RU" w:eastAsia="ru-RU"/>
              </w:rPr>
            </w:pPr>
          </w:p>
        </w:tc>
        <w:tc>
          <w:tcPr>
            <w:tcW w:w="1134" w:type="dxa"/>
            <w:tcBorders>
              <w:top w:val="nil"/>
              <w:left w:val="nil"/>
              <w:bottom w:val="single" w:sz="4" w:space="0" w:color="auto"/>
              <w:right w:val="single" w:sz="4" w:space="0" w:color="auto"/>
            </w:tcBorders>
            <w:vAlign w:val="center"/>
            <w:hideMark/>
          </w:tcPr>
          <w:p w14:paraId="04CCC644" w14:textId="77777777" w:rsidR="001B466A" w:rsidRPr="001B466A" w:rsidRDefault="001B466A" w:rsidP="001B466A">
            <w:pPr>
              <w:widowControl/>
              <w:autoSpaceDE/>
              <w:autoSpaceDN/>
              <w:jc w:val="center"/>
              <w:rPr>
                <w:color w:val="000000"/>
                <w:sz w:val="24"/>
                <w:szCs w:val="24"/>
                <w:lang w:val="ru-RU" w:eastAsia="ru-RU"/>
              </w:rPr>
            </w:pPr>
            <w:r w:rsidRPr="001B466A">
              <w:rPr>
                <w:color w:val="000000"/>
                <w:sz w:val="24"/>
                <w:szCs w:val="24"/>
                <w:lang w:val="ru-RU" w:eastAsia="ru-RU"/>
              </w:rPr>
              <w:t>Всего:</w:t>
            </w:r>
          </w:p>
        </w:tc>
        <w:tc>
          <w:tcPr>
            <w:tcW w:w="664" w:type="dxa"/>
            <w:tcBorders>
              <w:top w:val="nil"/>
              <w:left w:val="nil"/>
              <w:bottom w:val="single" w:sz="4" w:space="0" w:color="auto"/>
              <w:right w:val="single" w:sz="4" w:space="0" w:color="auto"/>
            </w:tcBorders>
            <w:noWrap/>
            <w:textDirection w:val="btLr"/>
            <w:vAlign w:val="center"/>
            <w:hideMark/>
          </w:tcPr>
          <w:p w14:paraId="3EDED5B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283,83</w:t>
            </w:r>
          </w:p>
        </w:tc>
        <w:tc>
          <w:tcPr>
            <w:tcW w:w="664" w:type="dxa"/>
            <w:tcBorders>
              <w:top w:val="nil"/>
              <w:left w:val="nil"/>
              <w:bottom w:val="single" w:sz="4" w:space="0" w:color="auto"/>
              <w:right w:val="single" w:sz="4" w:space="0" w:color="auto"/>
            </w:tcBorders>
            <w:noWrap/>
            <w:textDirection w:val="btLr"/>
            <w:vAlign w:val="center"/>
            <w:hideMark/>
          </w:tcPr>
          <w:p w14:paraId="05B91A4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289,05</w:t>
            </w:r>
          </w:p>
        </w:tc>
        <w:tc>
          <w:tcPr>
            <w:tcW w:w="664" w:type="dxa"/>
            <w:tcBorders>
              <w:top w:val="nil"/>
              <w:left w:val="nil"/>
              <w:bottom w:val="single" w:sz="4" w:space="0" w:color="auto"/>
              <w:right w:val="single" w:sz="4" w:space="0" w:color="auto"/>
            </w:tcBorders>
            <w:noWrap/>
            <w:textDirection w:val="btLr"/>
            <w:vAlign w:val="center"/>
            <w:hideMark/>
          </w:tcPr>
          <w:p w14:paraId="2932F9D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293,42</w:t>
            </w:r>
          </w:p>
        </w:tc>
        <w:tc>
          <w:tcPr>
            <w:tcW w:w="664" w:type="dxa"/>
            <w:tcBorders>
              <w:top w:val="nil"/>
              <w:left w:val="nil"/>
              <w:bottom w:val="single" w:sz="4" w:space="0" w:color="auto"/>
              <w:right w:val="single" w:sz="4" w:space="0" w:color="auto"/>
            </w:tcBorders>
            <w:noWrap/>
            <w:textDirection w:val="btLr"/>
            <w:vAlign w:val="center"/>
            <w:hideMark/>
          </w:tcPr>
          <w:p w14:paraId="23A80008"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298,42</w:t>
            </w:r>
          </w:p>
        </w:tc>
        <w:tc>
          <w:tcPr>
            <w:tcW w:w="664" w:type="dxa"/>
            <w:tcBorders>
              <w:top w:val="nil"/>
              <w:left w:val="nil"/>
              <w:bottom w:val="single" w:sz="4" w:space="0" w:color="auto"/>
              <w:right w:val="single" w:sz="4" w:space="0" w:color="auto"/>
            </w:tcBorders>
            <w:noWrap/>
            <w:textDirection w:val="btLr"/>
            <w:vAlign w:val="center"/>
            <w:hideMark/>
          </w:tcPr>
          <w:p w14:paraId="7F15F297"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301,08</w:t>
            </w:r>
          </w:p>
        </w:tc>
        <w:tc>
          <w:tcPr>
            <w:tcW w:w="664" w:type="dxa"/>
            <w:tcBorders>
              <w:top w:val="nil"/>
              <w:left w:val="nil"/>
              <w:bottom w:val="single" w:sz="4" w:space="0" w:color="auto"/>
              <w:right w:val="single" w:sz="4" w:space="0" w:color="auto"/>
            </w:tcBorders>
            <w:noWrap/>
            <w:textDirection w:val="btLr"/>
            <w:vAlign w:val="center"/>
            <w:hideMark/>
          </w:tcPr>
          <w:p w14:paraId="08089A3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303,46</w:t>
            </w:r>
          </w:p>
        </w:tc>
        <w:tc>
          <w:tcPr>
            <w:tcW w:w="664" w:type="dxa"/>
            <w:tcBorders>
              <w:top w:val="nil"/>
              <w:left w:val="nil"/>
              <w:bottom w:val="single" w:sz="4" w:space="0" w:color="auto"/>
              <w:right w:val="single" w:sz="4" w:space="0" w:color="auto"/>
            </w:tcBorders>
            <w:noWrap/>
            <w:textDirection w:val="btLr"/>
            <w:vAlign w:val="center"/>
            <w:hideMark/>
          </w:tcPr>
          <w:p w14:paraId="4D103612"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307,22</w:t>
            </w:r>
          </w:p>
        </w:tc>
        <w:tc>
          <w:tcPr>
            <w:tcW w:w="664" w:type="dxa"/>
            <w:tcBorders>
              <w:top w:val="nil"/>
              <w:left w:val="nil"/>
              <w:bottom w:val="single" w:sz="4" w:space="0" w:color="auto"/>
              <w:right w:val="single" w:sz="4" w:space="0" w:color="auto"/>
            </w:tcBorders>
            <w:noWrap/>
            <w:textDirection w:val="btLr"/>
            <w:vAlign w:val="center"/>
            <w:hideMark/>
          </w:tcPr>
          <w:p w14:paraId="01F73C71"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311,02</w:t>
            </w:r>
          </w:p>
        </w:tc>
        <w:tc>
          <w:tcPr>
            <w:tcW w:w="664" w:type="dxa"/>
            <w:tcBorders>
              <w:top w:val="nil"/>
              <w:left w:val="nil"/>
              <w:bottom w:val="single" w:sz="4" w:space="0" w:color="auto"/>
              <w:right w:val="single" w:sz="4" w:space="0" w:color="auto"/>
            </w:tcBorders>
            <w:noWrap/>
            <w:textDirection w:val="btLr"/>
            <w:vAlign w:val="center"/>
            <w:hideMark/>
          </w:tcPr>
          <w:p w14:paraId="04D65DBF"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314,89</w:t>
            </w:r>
          </w:p>
        </w:tc>
        <w:tc>
          <w:tcPr>
            <w:tcW w:w="664" w:type="dxa"/>
            <w:tcBorders>
              <w:top w:val="nil"/>
              <w:left w:val="nil"/>
              <w:bottom w:val="single" w:sz="4" w:space="0" w:color="auto"/>
              <w:right w:val="single" w:sz="4" w:space="0" w:color="auto"/>
            </w:tcBorders>
            <w:noWrap/>
            <w:textDirection w:val="btLr"/>
            <w:vAlign w:val="center"/>
            <w:hideMark/>
          </w:tcPr>
          <w:p w14:paraId="2ED71FB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313,81</w:t>
            </w:r>
          </w:p>
        </w:tc>
        <w:tc>
          <w:tcPr>
            <w:tcW w:w="664" w:type="dxa"/>
            <w:tcBorders>
              <w:top w:val="nil"/>
              <w:left w:val="nil"/>
              <w:bottom w:val="single" w:sz="4" w:space="0" w:color="auto"/>
              <w:right w:val="single" w:sz="4" w:space="0" w:color="auto"/>
            </w:tcBorders>
            <w:noWrap/>
            <w:textDirection w:val="btLr"/>
            <w:vAlign w:val="center"/>
            <w:hideMark/>
          </w:tcPr>
          <w:p w14:paraId="0DE76F5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316,65</w:t>
            </w:r>
          </w:p>
        </w:tc>
        <w:tc>
          <w:tcPr>
            <w:tcW w:w="664" w:type="dxa"/>
            <w:tcBorders>
              <w:top w:val="nil"/>
              <w:left w:val="nil"/>
              <w:bottom w:val="single" w:sz="4" w:space="0" w:color="auto"/>
              <w:right w:val="single" w:sz="4" w:space="0" w:color="auto"/>
            </w:tcBorders>
            <w:noWrap/>
            <w:textDirection w:val="btLr"/>
            <w:vAlign w:val="center"/>
            <w:hideMark/>
          </w:tcPr>
          <w:p w14:paraId="02A7F91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319,21</w:t>
            </w:r>
          </w:p>
        </w:tc>
        <w:tc>
          <w:tcPr>
            <w:tcW w:w="664" w:type="dxa"/>
            <w:tcBorders>
              <w:top w:val="nil"/>
              <w:left w:val="nil"/>
              <w:bottom w:val="single" w:sz="4" w:space="0" w:color="auto"/>
              <w:right w:val="single" w:sz="4" w:space="0" w:color="auto"/>
            </w:tcBorders>
            <w:noWrap/>
            <w:textDirection w:val="btLr"/>
            <w:vAlign w:val="center"/>
            <w:hideMark/>
          </w:tcPr>
          <w:p w14:paraId="010C751A"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321,62</w:t>
            </w:r>
          </w:p>
        </w:tc>
        <w:tc>
          <w:tcPr>
            <w:tcW w:w="664" w:type="dxa"/>
            <w:tcBorders>
              <w:top w:val="nil"/>
              <w:left w:val="nil"/>
              <w:bottom w:val="single" w:sz="4" w:space="0" w:color="auto"/>
              <w:right w:val="single" w:sz="4" w:space="0" w:color="auto"/>
            </w:tcBorders>
            <w:noWrap/>
            <w:textDirection w:val="btLr"/>
            <w:vAlign w:val="center"/>
            <w:hideMark/>
          </w:tcPr>
          <w:p w14:paraId="55F51653"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324,60</w:t>
            </w:r>
          </w:p>
        </w:tc>
        <w:tc>
          <w:tcPr>
            <w:tcW w:w="664" w:type="dxa"/>
            <w:tcBorders>
              <w:top w:val="nil"/>
              <w:left w:val="nil"/>
              <w:bottom w:val="single" w:sz="4" w:space="0" w:color="auto"/>
              <w:right w:val="single" w:sz="4" w:space="0" w:color="auto"/>
            </w:tcBorders>
            <w:noWrap/>
            <w:textDirection w:val="btLr"/>
            <w:vAlign w:val="center"/>
            <w:hideMark/>
          </w:tcPr>
          <w:p w14:paraId="3666619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327,01</w:t>
            </w:r>
          </w:p>
        </w:tc>
        <w:tc>
          <w:tcPr>
            <w:tcW w:w="664" w:type="dxa"/>
            <w:tcBorders>
              <w:top w:val="nil"/>
              <w:left w:val="nil"/>
              <w:bottom w:val="single" w:sz="4" w:space="0" w:color="auto"/>
              <w:right w:val="single" w:sz="4" w:space="0" w:color="auto"/>
            </w:tcBorders>
            <w:noWrap/>
            <w:textDirection w:val="btLr"/>
            <w:vAlign w:val="center"/>
            <w:hideMark/>
          </w:tcPr>
          <w:p w14:paraId="10BB8740"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328,90</w:t>
            </w:r>
          </w:p>
        </w:tc>
        <w:tc>
          <w:tcPr>
            <w:tcW w:w="664" w:type="dxa"/>
            <w:tcBorders>
              <w:top w:val="nil"/>
              <w:left w:val="nil"/>
              <w:bottom w:val="single" w:sz="4" w:space="0" w:color="auto"/>
              <w:right w:val="single" w:sz="4" w:space="0" w:color="auto"/>
            </w:tcBorders>
            <w:noWrap/>
            <w:textDirection w:val="btLr"/>
            <w:vAlign w:val="center"/>
            <w:hideMark/>
          </w:tcPr>
          <w:p w14:paraId="0540531B"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330,72</w:t>
            </w:r>
          </w:p>
        </w:tc>
        <w:tc>
          <w:tcPr>
            <w:tcW w:w="664" w:type="dxa"/>
            <w:tcBorders>
              <w:top w:val="nil"/>
              <w:left w:val="nil"/>
              <w:bottom w:val="single" w:sz="4" w:space="0" w:color="auto"/>
              <w:right w:val="single" w:sz="4" w:space="0" w:color="auto"/>
            </w:tcBorders>
            <w:noWrap/>
            <w:textDirection w:val="btLr"/>
            <w:vAlign w:val="center"/>
            <w:hideMark/>
          </w:tcPr>
          <w:p w14:paraId="0FC0F6C6"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332,54</w:t>
            </w:r>
          </w:p>
        </w:tc>
        <w:tc>
          <w:tcPr>
            <w:tcW w:w="664" w:type="dxa"/>
            <w:tcBorders>
              <w:top w:val="nil"/>
              <w:left w:val="nil"/>
              <w:bottom w:val="single" w:sz="4" w:space="0" w:color="auto"/>
              <w:right w:val="single" w:sz="4" w:space="0" w:color="auto"/>
            </w:tcBorders>
            <w:noWrap/>
            <w:textDirection w:val="btLr"/>
            <w:vAlign w:val="center"/>
            <w:hideMark/>
          </w:tcPr>
          <w:p w14:paraId="78C7B3BD" w14:textId="77777777" w:rsidR="001B466A" w:rsidRPr="001B466A" w:rsidRDefault="001B466A" w:rsidP="001B466A">
            <w:pPr>
              <w:widowControl/>
              <w:autoSpaceDE/>
              <w:autoSpaceDN/>
              <w:ind w:left="113" w:right="113"/>
              <w:jc w:val="center"/>
              <w:rPr>
                <w:color w:val="000000"/>
                <w:sz w:val="24"/>
                <w:szCs w:val="24"/>
                <w:lang w:val="ru-RU" w:eastAsia="ru-RU"/>
              </w:rPr>
            </w:pPr>
            <w:r w:rsidRPr="001B466A">
              <w:rPr>
                <w:color w:val="000000"/>
                <w:sz w:val="24"/>
                <w:szCs w:val="24"/>
                <w:lang w:val="ru-RU" w:eastAsia="ru-RU"/>
              </w:rPr>
              <w:t>334,18</w:t>
            </w:r>
          </w:p>
        </w:tc>
      </w:tr>
    </w:tbl>
    <w:p w14:paraId="7767DD74" w14:textId="77777777" w:rsidR="00E63153" w:rsidRDefault="00E63153" w:rsidP="00E63153">
      <w:pPr>
        <w:pStyle w:val="a9"/>
        <w:rPr>
          <w:rFonts w:eastAsiaTheme="majorEastAsia"/>
          <w:lang w:val="ru-RU"/>
        </w:rPr>
      </w:pPr>
    </w:p>
    <w:p w14:paraId="66A7AC2A" w14:textId="77777777" w:rsidR="00E63153" w:rsidRDefault="00E63153" w:rsidP="00E63153">
      <w:pPr>
        <w:pStyle w:val="a9"/>
        <w:rPr>
          <w:rFonts w:eastAsiaTheme="majorEastAsia"/>
          <w:lang w:val="ru-RU"/>
        </w:rPr>
      </w:pPr>
    </w:p>
    <w:p w14:paraId="4984BF5E" w14:textId="77777777" w:rsidR="00E63153" w:rsidRDefault="00E63153" w:rsidP="00E63153">
      <w:pPr>
        <w:pStyle w:val="a9"/>
        <w:rPr>
          <w:rFonts w:eastAsiaTheme="majorEastAsia"/>
          <w:lang w:val="ru-RU"/>
        </w:rPr>
      </w:pPr>
    </w:p>
    <w:p w14:paraId="04AE5983" w14:textId="77777777" w:rsidR="00E63153" w:rsidRDefault="00E63153" w:rsidP="00E63153">
      <w:pPr>
        <w:pStyle w:val="a9"/>
        <w:rPr>
          <w:rFonts w:eastAsiaTheme="majorEastAsia"/>
          <w:lang w:val="ru-RU"/>
        </w:rPr>
      </w:pPr>
    </w:p>
    <w:p w14:paraId="2FAC9A55" w14:textId="77777777" w:rsidR="00E63153" w:rsidRDefault="00E63153" w:rsidP="00E63153">
      <w:pPr>
        <w:pStyle w:val="a9"/>
        <w:rPr>
          <w:rFonts w:eastAsiaTheme="majorEastAsia"/>
          <w:lang w:val="ru-RU"/>
        </w:rPr>
      </w:pPr>
    </w:p>
    <w:p w14:paraId="0BA97B02" w14:textId="264875CE" w:rsidR="00E0419D" w:rsidRDefault="00E0419D" w:rsidP="00E63153">
      <w:pPr>
        <w:pStyle w:val="a9"/>
        <w:rPr>
          <w:rFonts w:eastAsiaTheme="majorEastAsia"/>
          <w:lang w:val="ru-RU"/>
        </w:rPr>
      </w:pPr>
      <w:r>
        <w:rPr>
          <w:rFonts w:eastAsiaTheme="majorEastAsia"/>
          <w:lang w:val="ru-RU"/>
        </w:rPr>
        <w:br w:type="page"/>
      </w:r>
    </w:p>
    <w:p w14:paraId="2F1B701E" w14:textId="565C6E20" w:rsidR="00E63153" w:rsidRDefault="00E63153" w:rsidP="0081050C">
      <w:pPr>
        <w:pStyle w:val="2b"/>
      </w:pPr>
      <w:bookmarkStart w:id="355" w:name="_Toc227128798"/>
      <w:r w:rsidRPr="006D138C">
        <w:lastRenderedPageBreak/>
        <w:t>Прогнозные значения расходов натурального топлива на выработку электрической энергии источниками электрической энергии для собственных нужд в зоне деятельности единой теплоснабжающей организации, млн. м3/год натурального топлива.</w:t>
      </w:r>
      <w:bookmarkEnd w:id="353"/>
      <w:bookmarkEnd w:id="354"/>
      <w:bookmarkEnd w:id="355"/>
    </w:p>
    <w:p w14:paraId="1EABE0BE" w14:textId="77777777" w:rsidR="006D138C" w:rsidRPr="006D138C" w:rsidRDefault="006D138C" w:rsidP="006D138C">
      <w:pPr>
        <w:jc w:val="both"/>
        <w:rPr>
          <w:rFonts w:eastAsiaTheme="majorEastAsia"/>
          <w:sz w:val="26"/>
          <w:szCs w:val="26"/>
          <w:lang w:val="ru-RU"/>
        </w:rPr>
      </w:pPr>
    </w:p>
    <w:p w14:paraId="4AA8F867" w14:textId="77777777" w:rsidR="00E63153" w:rsidRPr="006D138C" w:rsidRDefault="00E63153" w:rsidP="00CE3CC1">
      <w:pPr>
        <w:pStyle w:val="a9"/>
        <w:ind w:right="-141"/>
        <w:jc w:val="right"/>
        <w:rPr>
          <w:rFonts w:eastAsiaTheme="majorEastAsia"/>
          <w:lang w:val="ru-RU"/>
        </w:rPr>
      </w:pPr>
      <w:r w:rsidRPr="006D138C">
        <w:rPr>
          <w:rFonts w:eastAsiaTheme="majorEastAsia"/>
          <w:lang w:val="ru-RU"/>
        </w:rPr>
        <w:t>Таблица 8.3</w:t>
      </w:r>
    </w:p>
    <w:tbl>
      <w:tblPr>
        <w:tblW w:w="15191" w:type="dxa"/>
        <w:tblInd w:w="113" w:type="dxa"/>
        <w:tblLayout w:type="fixed"/>
        <w:tblLook w:val="04A0" w:firstRow="1" w:lastRow="0" w:firstColumn="1" w:lastColumn="0" w:noHBand="0" w:noVBand="1"/>
      </w:tblPr>
      <w:tblGrid>
        <w:gridCol w:w="1158"/>
        <w:gridCol w:w="1268"/>
        <w:gridCol w:w="671"/>
        <w:gridCol w:w="672"/>
        <w:gridCol w:w="672"/>
        <w:gridCol w:w="672"/>
        <w:gridCol w:w="672"/>
        <w:gridCol w:w="672"/>
        <w:gridCol w:w="671"/>
        <w:gridCol w:w="672"/>
        <w:gridCol w:w="672"/>
        <w:gridCol w:w="672"/>
        <w:gridCol w:w="672"/>
        <w:gridCol w:w="672"/>
        <w:gridCol w:w="671"/>
        <w:gridCol w:w="672"/>
        <w:gridCol w:w="672"/>
        <w:gridCol w:w="672"/>
        <w:gridCol w:w="672"/>
        <w:gridCol w:w="672"/>
        <w:gridCol w:w="672"/>
      </w:tblGrid>
      <w:tr w:rsidR="001B466A" w:rsidRPr="008074F6" w14:paraId="4D24979C" w14:textId="77777777" w:rsidTr="001B466A">
        <w:trPr>
          <w:trHeight w:val="263"/>
        </w:trPr>
        <w:tc>
          <w:tcPr>
            <w:tcW w:w="1158" w:type="dxa"/>
            <w:vMerge w:val="restart"/>
            <w:tcBorders>
              <w:top w:val="single" w:sz="4" w:space="0" w:color="auto"/>
              <w:left w:val="single" w:sz="4" w:space="0" w:color="auto"/>
              <w:bottom w:val="single" w:sz="4" w:space="0" w:color="auto"/>
              <w:right w:val="single" w:sz="4" w:space="0" w:color="auto"/>
            </w:tcBorders>
            <w:vAlign w:val="center"/>
            <w:hideMark/>
          </w:tcPr>
          <w:p w14:paraId="71F4823F" w14:textId="77777777" w:rsidR="001B466A" w:rsidRPr="001B466A" w:rsidRDefault="001B466A" w:rsidP="001B466A">
            <w:pPr>
              <w:widowControl/>
              <w:autoSpaceDE/>
              <w:autoSpaceDN/>
              <w:jc w:val="center"/>
              <w:rPr>
                <w:color w:val="000000"/>
                <w:sz w:val="20"/>
                <w:szCs w:val="20"/>
                <w:lang w:val="ru-RU" w:eastAsia="ru-RU"/>
              </w:rPr>
            </w:pPr>
            <w:r w:rsidRPr="001B466A">
              <w:rPr>
                <w:color w:val="000000"/>
                <w:sz w:val="20"/>
                <w:szCs w:val="20"/>
                <w:lang w:val="ru-RU" w:eastAsia="ru-RU"/>
              </w:rPr>
              <w:t>Наименование котельной</w:t>
            </w:r>
          </w:p>
        </w:tc>
        <w:tc>
          <w:tcPr>
            <w:tcW w:w="1268" w:type="dxa"/>
            <w:vMerge w:val="restart"/>
            <w:tcBorders>
              <w:top w:val="single" w:sz="4" w:space="0" w:color="auto"/>
              <w:left w:val="single" w:sz="4" w:space="0" w:color="auto"/>
              <w:bottom w:val="single" w:sz="4" w:space="0" w:color="auto"/>
              <w:right w:val="single" w:sz="4" w:space="0" w:color="auto"/>
            </w:tcBorders>
            <w:vAlign w:val="center"/>
            <w:hideMark/>
          </w:tcPr>
          <w:p w14:paraId="4C359E33" w14:textId="77777777" w:rsidR="001B466A" w:rsidRPr="001B466A" w:rsidRDefault="001B466A" w:rsidP="001B466A">
            <w:pPr>
              <w:widowControl/>
              <w:autoSpaceDE/>
              <w:autoSpaceDN/>
              <w:jc w:val="center"/>
              <w:rPr>
                <w:color w:val="000000"/>
                <w:sz w:val="20"/>
                <w:szCs w:val="20"/>
                <w:lang w:val="ru-RU" w:eastAsia="ru-RU"/>
              </w:rPr>
            </w:pPr>
            <w:r w:rsidRPr="001B466A">
              <w:rPr>
                <w:color w:val="000000"/>
                <w:sz w:val="20"/>
                <w:szCs w:val="20"/>
                <w:lang w:val="ru-RU" w:eastAsia="ru-RU"/>
              </w:rPr>
              <w:t>Вид топлива</w:t>
            </w:r>
          </w:p>
        </w:tc>
        <w:tc>
          <w:tcPr>
            <w:tcW w:w="12765" w:type="dxa"/>
            <w:gridSpan w:val="19"/>
            <w:tcBorders>
              <w:top w:val="single" w:sz="4" w:space="0" w:color="auto"/>
              <w:left w:val="nil"/>
              <w:bottom w:val="single" w:sz="4" w:space="0" w:color="auto"/>
              <w:right w:val="single" w:sz="4" w:space="0" w:color="auto"/>
            </w:tcBorders>
            <w:vAlign w:val="center"/>
            <w:hideMark/>
          </w:tcPr>
          <w:p w14:paraId="4002F959" w14:textId="77777777" w:rsidR="001B466A" w:rsidRPr="001B466A" w:rsidRDefault="001B466A" w:rsidP="001B466A">
            <w:pPr>
              <w:widowControl/>
              <w:autoSpaceDE/>
              <w:autoSpaceDN/>
              <w:jc w:val="center"/>
              <w:rPr>
                <w:color w:val="000000"/>
                <w:sz w:val="20"/>
                <w:szCs w:val="20"/>
                <w:lang w:val="ru-RU" w:eastAsia="ru-RU"/>
              </w:rPr>
            </w:pPr>
            <w:r w:rsidRPr="001B466A">
              <w:rPr>
                <w:color w:val="000000"/>
                <w:sz w:val="20"/>
                <w:szCs w:val="20"/>
                <w:lang w:val="ru-RU" w:eastAsia="ru-RU"/>
              </w:rPr>
              <w:t>Годовой расход топлива, млн.н.м</w:t>
            </w:r>
            <w:r w:rsidRPr="001B466A">
              <w:rPr>
                <w:color w:val="000000"/>
                <w:sz w:val="20"/>
                <w:szCs w:val="20"/>
                <w:vertAlign w:val="superscript"/>
                <w:lang w:val="ru-RU" w:eastAsia="ru-RU"/>
              </w:rPr>
              <w:t>3</w:t>
            </w:r>
            <w:r w:rsidRPr="001B466A">
              <w:rPr>
                <w:color w:val="000000"/>
                <w:sz w:val="20"/>
                <w:szCs w:val="20"/>
                <w:lang w:val="ru-RU" w:eastAsia="ru-RU"/>
              </w:rPr>
              <w:t>/год</w:t>
            </w:r>
          </w:p>
        </w:tc>
      </w:tr>
      <w:tr w:rsidR="001B466A" w:rsidRPr="001B466A" w14:paraId="315BBC57" w14:textId="77777777" w:rsidTr="001B466A">
        <w:trPr>
          <w:cantSplit/>
          <w:trHeight w:val="1151"/>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FD91211" w14:textId="77777777" w:rsidR="001B466A" w:rsidRPr="001B466A" w:rsidRDefault="001B466A" w:rsidP="001B466A">
            <w:pPr>
              <w:widowControl/>
              <w:autoSpaceDE/>
              <w:autoSpaceDN/>
              <w:rPr>
                <w:color w:val="000000"/>
                <w:sz w:val="20"/>
                <w:szCs w:val="20"/>
                <w:lang w:val="ru-RU" w:eastAsia="ru-RU"/>
              </w:rPr>
            </w:pPr>
          </w:p>
        </w:tc>
        <w:tc>
          <w:tcPr>
            <w:tcW w:w="1268" w:type="dxa"/>
            <w:vMerge/>
            <w:tcBorders>
              <w:top w:val="single" w:sz="4" w:space="0" w:color="auto"/>
              <w:left w:val="single" w:sz="4" w:space="0" w:color="auto"/>
              <w:bottom w:val="single" w:sz="4" w:space="0" w:color="auto"/>
              <w:right w:val="single" w:sz="4" w:space="0" w:color="auto"/>
            </w:tcBorders>
            <w:vAlign w:val="center"/>
            <w:hideMark/>
          </w:tcPr>
          <w:p w14:paraId="1596DA37" w14:textId="77777777" w:rsidR="001B466A" w:rsidRPr="001B466A" w:rsidRDefault="001B466A" w:rsidP="001B466A">
            <w:pPr>
              <w:widowControl/>
              <w:autoSpaceDE/>
              <w:autoSpaceDN/>
              <w:rPr>
                <w:color w:val="000000"/>
                <w:sz w:val="20"/>
                <w:szCs w:val="20"/>
                <w:lang w:val="ru-RU" w:eastAsia="ru-RU"/>
              </w:rPr>
            </w:pPr>
          </w:p>
        </w:tc>
        <w:tc>
          <w:tcPr>
            <w:tcW w:w="671" w:type="dxa"/>
            <w:tcBorders>
              <w:top w:val="nil"/>
              <w:left w:val="nil"/>
              <w:bottom w:val="single" w:sz="4" w:space="0" w:color="auto"/>
              <w:right w:val="single" w:sz="4" w:space="0" w:color="auto"/>
            </w:tcBorders>
            <w:textDirection w:val="btLr"/>
            <w:vAlign w:val="center"/>
            <w:hideMark/>
          </w:tcPr>
          <w:p w14:paraId="573E20C2"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2027</w:t>
            </w:r>
          </w:p>
        </w:tc>
        <w:tc>
          <w:tcPr>
            <w:tcW w:w="672" w:type="dxa"/>
            <w:tcBorders>
              <w:top w:val="nil"/>
              <w:left w:val="nil"/>
              <w:bottom w:val="single" w:sz="4" w:space="0" w:color="auto"/>
              <w:right w:val="single" w:sz="4" w:space="0" w:color="auto"/>
            </w:tcBorders>
            <w:textDirection w:val="btLr"/>
            <w:vAlign w:val="center"/>
            <w:hideMark/>
          </w:tcPr>
          <w:p w14:paraId="057B95D6"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2028</w:t>
            </w:r>
          </w:p>
        </w:tc>
        <w:tc>
          <w:tcPr>
            <w:tcW w:w="672" w:type="dxa"/>
            <w:tcBorders>
              <w:top w:val="nil"/>
              <w:left w:val="nil"/>
              <w:bottom w:val="single" w:sz="4" w:space="0" w:color="auto"/>
              <w:right w:val="single" w:sz="4" w:space="0" w:color="auto"/>
            </w:tcBorders>
            <w:textDirection w:val="btLr"/>
            <w:vAlign w:val="center"/>
            <w:hideMark/>
          </w:tcPr>
          <w:p w14:paraId="712FE0AC"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2029</w:t>
            </w:r>
          </w:p>
        </w:tc>
        <w:tc>
          <w:tcPr>
            <w:tcW w:w="672" w:type="dxa"/>
            <w:tcBorders>
              <w:top w:val="nil"/>
              <w:left w:val="nil"/>
              <w:bottom w:val="single" w:sz="4" w:space="0" w:color="auto"/>
              <w:right w:val="single" w:sz="4" w:space="0" w:color="auto"/>
            </w:tcBorders>
            <w:textDirection w:val="btLr"/>
            <w:vAlign w:val="center"/>
            <w:hideMark/>
          </w:tcPr>
          <w:p w14:paraId="54CB0D96"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2030</w:t>
            </w:r>
          </w:p>
        </w:tc>
        <w:tc>
          <w:tcPr>
            <w:tcW w:w="672" w:type="dxa"/>
            <w:tcBorders>
              <w:top w:val="nil"/>
              <w:left w:val="nil"/>
              <w:bottom w:val="single" w:sz="4" w:space="0" w:color="auto"/>
              <w:right w:val="single" w:sz="4" w:space="0" w:color="auto"/>
            </w:tcBorders>
            <w:textDirection w:val="btLr"/>
            <w:vAlign w:val="center"/>
            <w:hideMark/>
          </w:tcPr>
          <w:p w14:paraId="0CD50AF0"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2031</w:t>
            </w:r>
          </w:p>
        </w:tc>
        <w:tc>
          <w:tcPr>
            <w:tcW w:w="672" w:type="dxa"/>
            <w:tcBorders>
              <w:top w:val="nil"/>
              <w:left w:val="nil"/>
              <w:bottom w:val="single" w:sz="4" w:space="0" w:color="auto"/>
              <w:right w:val="single" w:sz="4" w:space="0" w:color="auto"/>
            </w:tcBorders>
            <w:textDirection w:val="btLr"/>
            <w:vAlign w:val="center"/>
            <w:hideMark/>
          </w:tcPr>
          <w:p w14:paraId="64114BB0"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2032</w:t>
            </w:r>
          </w:p>
        </w:tc>
        <w:tc>
          <w:tcPr>
            <w:tcW w:w="671" w:type="dxa"/>
            <w:tcBorders>
              <w:top w:val="nil"/>
              <w:left w:val="nil"/>
              <w:bottom w:val="single" w:sz="4" w:space="0" w:color="auto"/>
              <w:right w:val="single" w:sz="4" w:space="0" w:color="auto"/>
            </w:tcBorders>
            <w:textDirection w:val="btLr"/>
            <w:vAlign w:val="center"/>
            <w:hideMark/>
          </w:tcPr>
          <w:p w14:paraId="0691891D"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2033</w:t>
            </w:r>
          </w:p>
        </w:tc>
        <w:tc>
          <w:tcPr>
            <w:tcW w:w="672" w:type="dxa"/>
            <w:tcBorders>
              <w:top w:val="nil"/>
              <w:left w:val="nil"/>
              <w:bottom w:val="single" w:sz="4" w:space="0" w:color="auto"/>
              <w:right w:val="single" w:sz="4" w:space="0" w:color="auto"/>
            </w:tcBorders>
            <w:textDirection w:val="btLr"/>
            <w:vAlign w:val="center"/>
            <w:hideMark/>
          </w:tcPr>
          <w:p w14:paraId="1845DFC6"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2034</w:t>
            </w:r>
          </w:p>
        </w:tc>
        <w:tc>
          <w:tcPr>
            <w:tcW w:w="672" w:type="dxa"/>
            <w:tcBorders>
              <w:top w:val="nil"/>
              <w:left w:val="nil"/>
              <w:bottom w:val="single" w:sz="4" w:space="0" w:color="auto"/>
              <w:right w:val="single" w:sz="4" w:space="0" w:color="auto"/>
            </w:tcBorders>
            <w:textDirection w:val="btLr"/>
            <w:vAlign w:val="center"/>
            <w:hideMark/>
          </w:tcPr>
          <w:p w14:paraId="4BA67849"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2035</w:t>
            </w:r>
          </w:p>
        </w:tc>
        <w:tc>
          <w:tcPr>
            <w:tcW w:w="672" w:type="dxa"/>
            <w:tcBorders>
              <w:top w:val="nil"/>
              <w:left w:val="nil"/>
              <w:bottom w:val="single" w:sz="4" w:space="0" w:color="auto"/>
              <w:right w:val="single" w:sz="4" w:space="0" w:color="auto"/>
            </w:tcBorders>
            <w:textDirection w:val="btLr"/>
            <w:vAlign w:val="center"/>
            <w:hideMark/>
          </w:tcPr>
          <w:p w14:paraId="4C615BB1"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2036</w:t>
            </w:r>
          </w:p>
        </w:tc>
        <w:tc>
          <w:tcPr>
            <w:tcW w:w="672" w:type="dxa"/>
            <w:tcBorders>
              <w:top w:val="nil"/>
              <w:left w:val="nil"/>
              <w:bottom w:val="single" w:sz="4" w:space="0" w:color="auto"/>
              <w:right w:val="single" w:sz="4" w:space="0" w:color="auto"/>
            </w:tcBorders>
            <w:textDirection w:val="btLr"/>
            <w:vAlign w:val="center"/>
            <w:hideMark/>
          </w:tcPr>
          <w:p w14:paraId="4E07609A"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2037</w:t>
            </w:r>
          </w:p>
        </w:tc>
        <w:tc>
          <w:tcPr>
            <w:tcW w:w="672" w:type="dxa"/>
            <w:tcBorders>
              <w:top w:val="nil"/>
              <w:left w:val="nil"/>
              <w:bottom w:val="single" w:sz="4" w:space="0" w:color="auto"/>
              <w:right w:val="single" w:sz="4" w:space="0" w:color="auto"/>
            </w:tcBorders>
            <w:textDirection w:val="btLr"/>
            <w:vAlign w:val="center"/>
            <w:hideMark/>
          </w:tcPr>
          <w:p w14:paraId="0C11E2D8"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2038</w:t>
            </w:r>
          </w:p>
        </w:tc>
        <w:tc>
          <w:tcPr>
            <w:tcW w:w="671" w:type="dxa"/>
            <w:tcBorders>
              <w:top w:val="nil"/>
              <w:left w:val="nil"/>
              <w:bottom w:val="single" w:sz="4" w:space="0" w:color="auto"/>
              <w:right w:val="single" w:sz="4" w:space="0" w:color="auto"/>
            </w:tcBorders>
            <w:textDirection w:val="btLr"/>
            <w:vAlign w:val="center"/>
            <w:hideMark/>
          </w:tcPr>
          <w:p w14:paraId="2538255A"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2039</w:t>
            </w:r>
          </w:p>
        </w:tc>
        <w:tc>
          <w:tcPr>
            <w:tcW w:w="672" w:type="dxa"/>
            <w:tcBorders>
              <w:top w:val="nil"/>
              <w:left w:val="nil"/>
              <w:bottom w:val="single" w:sz="4" w:space="0" w:color="auto"/>
              <w:right w:val="single" w:sz="4" w:space="0" w:color="auto"/>
            </w:tcBorders>
            <w:textDirection w:val="btLr"/>
            <w:vAlign w:val="center"/>
            <w:hideMark/>
          </w:tcPr>
          <w:p w14:paraId="75FDBFF7"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2040</w:t>
            </w:r>
          </w:p>
        </w:tc>
        <w:tc>
          <w:tcPr>
            <w:tcW w:w="672" w:type="dxa"/>
            <w:tcBorders>
              <w:top w:val="nil"/>
              <w:left w:val="nil"/>
              <w:bottom w:val="single" w:sz="4" w:space="0" w:color="auto"/>
              <w:right w:val="single" w:sz="4" w:space="0" w:color="auto"/>
            </w:tcBorders>
            <w:textDirection w:val="btLr"/>
            <w:vAlign w:val="center"/>
            <w:hideMark/>
          </w:tcPr>
          <w:p w14:paraId="22BA5181"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2041</w:t>
            </w:r>
          </w:p>
        </w:tc>
        <w:tc>
          <w:tcPr>
            <w:tcW w:w="672" w:type="dxa"/>
            <w:tcBorders>
              <w:top w:val="nil"/>
              <w:left w:val="nil"/>
              <w:bottom w:val="single" w:sz="4" w:space="0" w:color="auto"/>
              <w:right w:val="single" w:sz="4" w:space="0" w:color="auto"/>
            </w:tcBorders>
            <w:textDirection w:val="btLr"/>
            <w:vAlign w:val="center"/>
            <w:hideMark/>
          </w:tcPr>
          <w:p w14:paraId="60D5958E"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2042</w:t>
            </w:r>
          </w:p>
        </w:tc>
        <w:tc>
          <w:tcPr>
            <w:tcW w:w="672" w:type="dxa"/>
            <w:tcBorders>
              <w:top w:val="nil"/>
              <w:left w:val="nil"/>
              <w:bottom w:val="single" w:sz="4" w:space="0" w:color="auto"/>
              <w:right w:val="single" w:sz="4" w:space="0" w:color="auto"/>
            </w:tcBorders>
            <w:textDirection w:val="btLr"/>
            <w:vAlign w:val="center"/>
            <w:hideMark/>
          </w:tcPr>
          <w:p w14:paraId="7CD764AA"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2043</w:t>
            </w:r>
          </w:p>
        </w:tc>
        <w:tc>
          <w:tcPr>
            <w:tcW w:w="672" w:type="dxa"/>
            <w:tcBorders>
              <w:top w:val="nil"/>
              <w:left w:val="nil"/>
              <w:bottom w:val="single" w:sz="4" w:space="0" w:color="auto"/>
              <w:right w:val="single" w:sz="4" w:space="0" w:color="auto"/>
            </w:tcBorders>
            <w:textDirection w:val="btLr"/>
            <w:vAlign w:val="center"/>
            <w:hideMark/>
          </w:tcPr>
          <w:p w14:paraId="6E3DC62A"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2044</w:t>
            </w:r>
          </w:p>
        </w:tc>
        <w:tc>
          <w:tcPr>
            <w:tcW w:w="672" w:type="dxa"/>
            <w:tcBorders>
              <w:top w:val="nil"/>
              <w:left w:val="nil"/>
              <w:bottom w:val="single" w:sz="4" w:space="0" w:color="auto"/>
              <w:right w:val="single" w:sz="4" w:space="0" w:color="auto"/>
            </w:tcBorders>
            <w:textDirection w:val="btLr"/>
            <w:vAlign w:val="center"/>
            <w:hideMark/>
          </w:tcPr>
          <w:p w14:paraId="52E83590"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2045</w:t>
            </w:r>
          </w:p>
        </w:tc>
      </w:tr>
      <w:tr w:rsidR="001B466A" w:rsidRPr="001B466A" w14:paraId="5B90BBEE" w14:textId="77777777" w:rsidTr="001B466A">
        <w:trPr>
          <w:cantSplit/>
          <w:trHeight w:val="1151"/>
        </w:trPr>
        <w:tc>
          <w:tcPr>
            <w:tcW w:w="1158" w:type="dxa"/>
            <w:tcBorders>
              <w:top w:val="nil"/>
              <w:left w:val="single" w:sz="4" w:space="0" w:color="auto"/>
              <w:bottom w:val="single" w:sz="4" w:space="0" w:color="auto"/>
              <w:right w:val="single" w:sz="4" w:space="0" w:color="auto"/>
            </w:tcBorders>
            <w:vAlign w:val="center"/>
            <w:hideMark/>
          </w:tcPr>
          <w:p w14:paraId="27552615" w14:textId="77777777" w:rsidR="001B466A" w:rsidRPr="001B466A" w:rsidRDefault="001B466A" w:rsidP="001B466A">
            <w:pPr>
              <w:widowControl/>
              <w:autoSpaceDE/>
              <w:autoSpaceDN/>
              <w:jc w:val="center"/>
              <w:rPr>
                <w:color w:val="000000"/>
                <w:sz w:val="20"/>
                <w:szCs w:val="20"/>
                <w:lang w:val="ru-RU" w:eastAsia="ru-RU"/>
              </w:rPr>
            </w:pPr>
            <w:r w:rsidRPr="001B466A">
              <w:rPr>
                <w:color w:val="000000"/>
                <w:sz w:val="20"/>
                <w:szCs w:val="20"/>
                <w:lang w:val="ru-RU" w:eastAsia="ru-RU"/>
              </w:rPr>
              <w:t>Котельная №3, ГПУ</w:t>
            </w:r>
          </w:p>
        </w:tc>
        <w:tc>
          <w:tcPr>
            <w:tcW w:w="1268" w:type="dxa"/>
            <w:tcBorders>
              <w:top w:val="nil"/>
              <w:left w:val="nil"/>
              <w:bottom w:val="single" w:sz="4" w:space="0" w:color="auto"/>
              <w:right w:val="single" w:sz="4" w:space="0" w:color="auto"/>
            </w:tcBorders>
            <w:vAlign w:val="center"/>
            <w:hideMark/>
          </w:tcPr>
          <w:p w14:paraId="08A2AA41" w14:textId="77777777" w:rsidR="001B466A" w:rsidRPr="001B466A" w:rsidRDefault="001B466A" w:rsidP="001B466A">
            <w:pPr>
              <w:widowControl/>
              <w:autoSpaceDE/>
              <w:autoSpaceDN/>
              <w:jc w:val="center"/>
              <w:rPr>
                <w:color w:val="000000"/>
                <w:sz w:val="20"/>
                <w:szCs w:val="20"/>
                <w:lang w:val="ru-RU" w:eastAsia="ru-RU"/>
              </w:rPr>
            </w:pPr>
            <w:r w:rsidRPr="001B466A">
              <w:rPr>
                <w:color w:val="000000"/>
                <w:sz w:val="20"/>
                <w:szCs w:val="20"/>
                <w:lang w:val="ru-RU" w:eastAsia="ru-RU"/>
              </w:rPr>
              <w:t>Природный газ</w:t>
            </w:r>
          </w:p>
        </w:tc>
        <w:tc>
          <w:tcPr>
            <w:tcW w:w="671" w:type="dxa"/>
            <w:tcBorders>
              <w:top w:val="nil"/>
              <w:left w:val="nil"/>
              <w:bottom w:val="single" w:sz="4" w:space="0" w:color="auto"/>
              <w:right w:val="single" w:sz="4" w:space="0" w:color="auto"/>
            </w:tcBorders>
            <w:noWrap/>
            <w:textDirection w:val="btLr"/>
            <w:vAlign w:val="center"/>
            <w:hideMark/>
          </w:tcPr>
          <w:p w14:paraId="636A430C"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7E9B0F7A"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1DADBFA5"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2D9DEE3D"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1EC97713"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31E9D05F"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1" w:type="dxa"/>
            <w:tcBorders>
              <w:top w:val="nil"/>
              <w:left w:val="nil"/>
              <w:bottom w:val="single" w:sz="4" w:space="0" w:color="auto"/>
              <w:right w:val="single" w:sz="4" w:space="0" w:color="auto"/>
            </w:tcBorders>
            <w:noWrap/>
            <w:textDirection w:val="btLr"/>
            <w:vAlign w:val="center"/>
            <w:hideMark/>
          </w:tcPr>
          <w:p w14:paraId="71EB9663"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75F557E9"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603A80E6"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3F6FF01D"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445B6C57"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02581D5A"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1" w:type="dxa"/>
            <w:tcBorders>
              <w:top w:val="nil"/>
              <w:left w:val="nil"/>
              <w:bottom w:val="single" w:sz="4" w:space="0" w:color="auto"/>
              <w:right w:val="single" w:sz="4" w:space="0" w:color="auto"/>
            </w:tcBorders>
            <w:noWrap/>
            <w:textDirection w:val="btLr"/>
            <w:vAlign w:val="center"/>
            <w:hideMark/>
          </w:tcPr>
          <w:p w14:paraId="096AADB6"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5C96D272"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21143A25"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200766B9"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56FC9368"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32AFF292"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22F99332"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r>
      <w:tr w:rsidR="001B466A" w:rsidRPr="001B466A" w14:paraId="14F3724E" w14:textId="77777777" w:rsidTr="001B466A">
        <w:trPr>
          <w:cantSplit/>
          <w:trHeight w:val="1151"/>
        </w:trPr>
        <w:tc>
          <w:tcPr>
            <w:tcW w:w="1158" w:type="dxa"/>
            <w:tcBorders>
              <w:top w:val="nil"/>
              <w:left w:val="single" w:sz="4" w:space="0" w:color="auto"/>
              <w:bottom w:val="single" w:sz="4" w:space="0" w:color="auto"/>
              <w:right w:val="single" w:sz="4" w:space="0" w:color="auto"/>
            </w:tcBorders>
            <w:vAlign w:val="center"/>
            <w:hideMark/>
          </w:tcPr>
          <w:p w14:paraId="5A868056" w14:textId="77777777" w:rsidR="001B466A" w:rsidRPr="001B466A" w:rsidRDefault="001B466A" w:rsidP="001B466A">
            <w:pPr>
              <w:widowControl/>
              <w:autoSpaceDE/>
              <w:autoSpaceDN/>
              <w:jc w:val="center"/>
              <w:rPr>
                <w:color w:val="000000"/>
                <w:sz w:val="20"/>
                <w:szCs w:val="20"/>
                <w:lang w:val="ru-RU" w:eastAsia="ru-RU"/>
              </w:rPr>
            </w:pPr>
            <w:r w:rsidRPr="001B466A">
              <w:rPr>
                <w:color w:val="000000"/>
                <w:sz w:val="20"/>
                <w:szCs w:val="20"/>
                <w:lang w:val="ru-RU" w:eastAsia="ru-RU"/>
              </w:rPr>
              <w:t>Котельная Северная, ГПУ</w:t>
            </w:r>
          </w:p>
        </w:tc>
        <w:tc>
          <w:tcPr>
            <w:tcW w:w="1268" w:type="dxa"/>
            <w:tcBorders>
              <w:top w:val="nil"/>
              <w:left w:val="nil"/>
              <w:bottom w:val="single" w:sz="4" w:space="0" w:color="auto"/>
              <w:right w:val="single" w:sz="4" w:space="0" w:color="auto"/>
            </w:tcBorders>
            <w:vAlign w:val="center"/>
            <w:hideMark/>
          </w:tcPr>
          <w:p w14:paraId="74F64C24" w14:textId="77777777" w:rsidR="001B466A" w:rsidRPr="001B466A" w:rsidRDefault="001B466A" w:rsidP="001B466A">
            <w:pPr>
              <w:widowControl/>
              <w:autoSpaceDE/>
              <w:autoSpaceDN/>
              <w:jc w:val="center"/>
              <w:rPr>
                <w:color w:val="000000"/>
                <w:sz w:val="20"/>
                <w:szCs w:val="20"/>
                <w:lang w:val="ru-RU" w:eastAsia="ru-RU"/>
              </w:rPr>
            </w:pPr>
            <w:r w:rsidRPr="001B466A">
              <w:rPr>
                <w:color w:val="000000"/>
                <w:sz w:val="20"/>
                <w:szCs w:val="20"/>
                <w:lang w:val="ru-RU" w:eastAsia="ru-RU"/>
              </w:rPr>
              <w:t>Природный газ</w:t>
            </w:r>
          </w:p>
        </w:tc>
        <w:tc>
          <w:tcPr>
            <w:tcW w:w="671" w:type="dxa"/>
            <w:tcBorders>
              <w:top w:val="nil"/>
              <w:left w:val="nil"/>
              <w:bottom w:val="single" w:sz="4" w:space="0" w:color="auto"/>
              <w:right w:val="single" w:sz="4" w:space="0" w:color="auto"/>
            </w:tcBorders>
            <w:noWrap/>
            <w:textDirection w:val="btLr"/>
            <w:vAlign w:val="center"/>
            <w:hideMark/>
          </w:tcPr>
          <w:p w14:paraId="27D3E64F"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07372777"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69F1ADA3"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779F22E6"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2F0AC5D8"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4B54C5B6"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1" w:type="dxa"/>
            <w:tcBorders>
              <w:top w:val="nil"/>
              <w:left w:val="nil"/>
              <w:bottom w:val="single" w:sz="4" w:space="0" w:color="auto"/>
              <w:right w:val="single" w:sz="4" w:space="0" w:color="auto"/>
            </w:tcBorders>
            <w:noWrap/>
            <w:textDirection w:val="btLr"/>
            <w:vAlign w:val="center"/>
            <w:hideMark/>
          </w:tcPr>
          <w:p w14:paraId="0E31B395"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23C31427"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0DE8D86A"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38C30F7C"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2E35CBA2"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60D1D98B"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1" w:type="dxa"/>
            <w:tcBorders>
              <w:top w:val="nil"/>
              <w:left w:val="nil"/>
              <w:bottom w:val="single" w:sz="4" w:space="0" w:color="auto"/>
              <w:right w:val="single" w:sz="4" w:space="0" w:color="auto"/>
            </w:tcBorders>
            <w:noWrap/>
            <w:textDirection w:val="btLr"/>
            <w:vAlign w:val="center"/>
            <w:hideMark/>
          </w:tcPr>
          <w:p w14:paraId="6D93A593"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5443F0D0"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4D7A3181"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63CA08D0"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58C1036E"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7FAD7410"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c>
          <w:tcPr>
            <w:tcW w:w="672" w:type="dxa"/>
            <w:tcBorders>
              <w:top w:val="nil"/>
              <w:left w:val="nil"/>
              <w:bottom w:val="single" w:sz="4" w:space="0" w:color="auto"/>
              <w:right w:val="single" w:sz="4" w:space="0" w:color="auto"/>
            </w:tcBorders>
            <w:noWrap/>
            <w:textDirection w:val="btLr"/>
            <w:vAlign w:val="center"/>
            <w:hideMark/>
          </w:tcPr>
          <w:p w14:paraId="3C4A999A"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1,093</w:t>
            </w:r>
          </w:p>
        </w:tc>
      </w:tr>
      <w:tr w:rsidR="001B466A" w:rsidRPr="001B466A" w14:paraId="1A12073E" w14:textId="77777777" w:rsidTr="001B466A">
        <w:trPr>
          <w:cantSplit/>
          <w:trHeight w:val="1151"/>
        </w:trPr>
        <w:tc>
          <w:tcPr>
            <w:tcW w:w="1158" w:type="dxa"/>
            <w:tcBorders>
              <w:top w:val="nil"/>
              <w:left w:val="single" w:sz="4" w:space="0" w:color="auto"/>
              <w:bottom w:val="single" w:sz="4" w:space="0" w:color="auto"/>
              <w:right w:val="single" w:sz="4" w:space="0" w:color="auto"/>
            </w:tcBorders>
            <w:vAlign w:val="center"/>
            <w:hideMark/>
          </w:tcPr>
          <w:p w14:paraId="5A74C724" w14:textId="77777777" w:rsidR="001B466A" w:rsidRPr="001B466A" w:rsidRDefault="001B466A" w:rsidP="001B466A">
            <w:pPr>
              <w:widowControl/>
              <w:autoSpaceDE/>
              <w:autoSpaceDN/>
              <w:jc w:val="center"/>
              <w:rPr>
                <w:color w:val="000000"/>
                <w:sz w:val="20"/>
                <w:szCs w:val="20"/>
                <w:lang w:val="ru-RU" w:eastAsia="ru-RU"/>
              </w:rPr>
            </w:pPr>
            <w:r w:rsidRPr="001B466A">
              <w:rPr>
                <w:color w:val="000000"/>
                <w:sz w:val="20"/>
                <w:szCs w:val="20"/>
                <w:lang w:val="ru-RU" w:eastAsia="ru-RU"/>
              </w:rPr>
              <w:t> </w:t>
            </w:r>
          </w:p>
        </w:tc>
        <w:tc>
          <w:tcPr>
            <w:tcW w:w="1268" w:type="dxa"/>
            <w:tcBorders>
              <w:top w:val="nil"/>
              <w:left w:val="nil"/>
              <w:bottom w:val="single" w:sz="4" w:space="0" w:color="auto"/>
              <w:right w:val="single" w:sz="4" w:space="0" w:color="auto"/>
            </w:tcBorders>
            <w:vAlign w:val="center"/>
            <w:hideMark/>
          </w:tcPr>
          <w:p w14:paraId="4D08A1BE" w14:textId="77777777" w:rsidR="001B466A" w:rsidRPr="001B466A" w:rsidRDefault="001B466A" w:rsidP="001B466A">
            <w:pPr>
              <w:widowControl/>
              <w:autoSpaceDE/>
              <w:autoSpaceDN/>
              <w:jc w:val="center"/>
              <w:rPr>
                <w:color w:val="000000"/>
                <w:sz w:val="20"/>
                <w:szCs w:val="20"/>
                <w:lang w:val="ru-RU" w:eastAsia="ru-RU"/>
              </w:rPr>
            </w:pPr>
            <w:r w:rsidRPr="001B466A">
              <w:rPr>
                <w:color w:val="000000"/>
                <w:sz w:val="20"/>
                <w:szCs w:val="20"/>
                <w:lang w:val="ru-RU" w:eastAsia="ru-RU"/>
              </w:rPr>
              <w:t>Всего:</w:t>
            </w:r>
          </w:p>
        </w:tc>
        <w:tc>
          <w:tcPr>
            <w:tcW w:w="671" w:type="dxa"/>
            <w:tcBorders>
              <w:top w:val="nil"/>
              <w:left w:val="nil"/>
              <w:bottom w:val="single" w:sz="4" w:space="0" w:color="auto"/>
              <w:right w:val="single" w:sz="4" w:space="0" w:color="auto"/>
            </w:tcBorders>
            <w:noWrap/>
            <w:textDirection w:val="btLr"/>
            <w:vAlign w:val="center"/>
            <w:hideMark/>
          </w:tcPr>
          <w:p w14:paraId="5F31E4EA"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1827DE9F"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4C9425AB"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6A75FBE4"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4B4D53D0"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7095214F"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1" w:type="dxa"/>
            <w:tcBorders>
              <w:top w:val="nil"/>
              <w:left w:val="nil"/>
              <w:bottom w:val="single" w:sz="4" w:space="0" w:color="auto"/>
              <w:right w:val="single" w:sz="4" w:space="0" w:color="auto"/>
            </w:tcBorders>
            <w:noWrap/>
            <w:textDirection w:val="btLr"/>
            <w:vAlign w:val="center"/>
            <w:hideMark/>
          </w:tcPr>
          <w:p w14:paraId="242BD03B"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3FE03CED"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188E339B"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225E7D2E"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1DF50636"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5BFBF771"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1" w:type="dxa"/>
            <w:tcBorders>
              <w:top w:val="nil"/>
              <w:left w:val="nil"/>
              <w:bottom w:val="single" w:sz="4" w:space="0" w:color="auto"/>
              <w:right w:val="single" w:sz="4" w:space="0" w:color="auto"/>
            </w:tcBorders>
            <w:noWrap/>
            <w:textDirection w:val="btLr"/>
            <w:vAlign w:val="center"/>
            <w:hideMark/>
          </w:tcPr>
          <w:p w14:paraId="6C50A23C"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6C6CBF1F"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22ECF4AF"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7773B11E"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2C5EBA0B"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49141249"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c>
          <w:tcPr>
            <w:tcW w:w="672" w:type="dxa"/>
            <w:tcBorders>
              <w:top w:val="nil"/>
              <w:left w:val="nil"/>
              <w:bottom w:val="single" w:sz="4" w:space="0" w:color="auto"/>
              <w:right w:val="single" w:sz="4" w:space="0" w:color="auto"/>
            </w:tcBorders>
            <w:noWrap/>
            <w:textDirection w:val="btLr"/>
            <w:vAlign w:val="center"/>
            <w:hideMark/>
          </w:tcPr>
          <w:p w14:paraId="220E4FA4" w14:textId="77777777" w:rsidR="001B466A" w:rsidRPr="001B466A" w:rsidRDefault="001B466A" w:rsidP="001B466A">
            <w:pPr>
              <w:widowControl/>
              <w:autoSpaceDE/>
              <w:autoSpaceDN/>
              <w:ind w:left="113" w:right="113"/>
              <w:jc w:val="center"/>
              <w:rPr>
                <w:color w:val="000000"/>
                <w:sz w:val="20"/>
                <w:szCs w:val="20"/>
                <w:lang w:val="ru-RU" w:eastAsia="ru-RU"/>
              </w:rPr>
            </w:pPr>
            <w:r w:rsidRPr="001B466A">
              <w:rPr>
                <w:color w:val="000000"/>
                <w:sz w:val="20"/>
                <w:szCs w:val="20"/>
                <w:lang w:val="ru-RU" w:eastAsia="ru-RU"/>
              </w:rPr>
              <w:t>2,186</w:t>
            </w:r>
          </w:p>
        </w:tc>
      </w:tr>
    </w:tbl>
    <w:p w14:paraId="15F16FBD" w14:textId="77777777" w:rsidR="00E63153" w:rsidRDefault="00E63153" w:rsidP="00E63153">
      <w:pPr>
        <w:pStyle w:val="a9"/>
        <w:rPr>
          <w:rFonts w:eastAsiaTheme="majorEastAsia"/>
          <w:szCs w:val="26"/>
          <w:lang w:val="ru-RU"/>
        </w:rPr>
      </w:pPr>
    </w:p>
    <w:p w14:paraId="6A585B75" w14:textId="77777777" w:rsidR="00E63153" w:rsidRDefault="00E63153" w:rsidP="00E63153">
      <w:pPr>
        <w:pStyle w:val="a9"/>
        <w:rPr>
          <w:rFonts w:eastAsiaTheme="majorEastAsia"/>
          <w:szCs w:val="26"/>
          <w:lang w:val="ru-RU"/>
        </w:rPr>
      </w:pPr>
    </w:p>
    <w:p w14:paraId="5AB98160" w14:textId="77777777" w:rsidR="00E63153" w:rsidRDefault="00E63153" w:rsidP="00E63153">
      <w:pPr>
        <w:pStyle w:val="a9"/>
        <w:rPr>
          <w:rFonts w:eastAsiaTheme="majorEastAsia"/>
          <w:szCs w:val="26"/>
          <w:lang w:val="ru-RU"/>
        </w:rPr>
      </w:pPr>
    </w:p>
    <w:p w14:paraId="19A532F8" w14:textId="77777777" w:rsidR="00E63153" w:rsidRDefault="00E63153" w:rsidP="00E63153">
      <w:pPr>
        <w:pStyle w:val="a9"/>
        <w:rPr>
          <w:rFonts w:eastAsiaTheme="majorEastAsia"/>
          <w:szCs w:val="26"/>
          <w:lang w:val="ru-RU"/>
        </w:rPr>
      </w:pPr>
    </w:p>
    <w:p w14:paraId="71A10791" w14:textId="77777777" w:rsidR="00E63153" w:rsidRDefault="00E63153" w:rsidP="00E63153">
      <w:pPr>
        <w:pStyle w:val="a9"/>
        <w:rPr>
          <w:rFonts w:eastAsiaTheme="majorEastAsia"/>
          <w:szCs w:val="26"/>
          <w:lang w:val="ru-RU"/>
        </w:rPr>
      </w:pPr>
    </w:p>
    <w:p w14:paraId="49AC3DB6" w14:textId="2A03CF14" w:rsidR="00B158F1" w:rsidRDefault="00B158F1" w:rsidP="00E63153">
      <w:pPr>
        <w:pStyle w:val="a9"/>
        <w:rPr>
          <w:rFonts w:eastAsiaTheme="majorEastAsia"/>
          <w:szCs w:val="26"/>
          <w:lang w:val="ru-RU"/>
        </w:rPr>
      </w:pPr>
      <w:r>
        <w:rPr>
          <w:rFonts w:eastAsiaTheme="majorEastAsia"/>
          <w:szCs w:val="26"/>
          <w:lang w:val="ru-RU"/>
        </w:rPr>
        <w:br w:type="page"/>
      </w:r>
    </w:p>
    <w:p w14:paraId="71983131" w14:textId="799CB47B" w:rsidR="00E63153" w:rsidRPr="006D138C" w:rsidRDefault="00E63153" w:rsidP="0081050C">
      <w:pPr>
        <w:pStyle w:val="2b"/>
      </w:pPr>
      <w:bookmarkStart w:id="356" w:name="_Toc112823963"/>
      <w:bookmarkStart w:id="357" w:name="_Toc165192035"/>
      <w:bookmarkStart w:id="358" w:name="_Toc227128799"/>
      <w:r w:rsidRPr="006D138C">
        <w:lastRenderedPageBreak/>
        <w:t>Максимальный часовой расход натурального топлива на выработку тепловой энергии на источниках тепловой энергии в зоне деятельности единой теплоснабжающей организации (зимний период), тыс. н. м</w:t>
      </w:r>
      <w:r w:rsidRPr="006D138C">
        <w:rPr>
          <w:vertAlign w:val="superscript"/>
        </w:rPr>
        <w:t>3</w:t>
      </w:r>
      <w:r w:rsidRPr="006D138C">
        <w:t>/ч натурального топлива.</w:t>
      </w:r>
      <w:bookmarkEnd w:id="356"/>
      <w:bookmarkEnd w:id="357"/>
      <w:bookmarkEnd w:id="358"/>
    </w:p>
    <w:p w14:paraId="76A40ED2" w14:textId="77777777" w:rsidR="00E63153" w:rsidRPr="006D138C" w:rsidRDefault="00E63153" w:rsidP="006D138C">
      <w:pPr>
        <w:jc w:val="both"/>
        <w:rPr>
          <w:rFonts w:eastAsiaTheme="majorEastAsia"/>
          <w:sz w:val="26"/>
          <w:szCs w:val="26"/>
          <w:lang w:val="ru-RU"/>
        </w:rPr>
      </w:pPr>
    </w:p>
    <w:p w14:paraId="0ED98F65" w14:textId="0295D821" w:rsidR="00E63153" w:rsidRDefault="00E63153" w:rsidP="006D138C">
      <w:pPr>
        <w:jc w:val="both"/>
        <w:rPr>
          <w:sz w:val="26"/>
          <w:szCs w:val="26"/>
          <w:lang w:val="ru-RU"/>
        </w:rPr>
      </w:pPr>
      <w:r w:rsidRPr="006D138C">
        <w:rPr>
          <w:sz w:val="26"/>
          <w:szCs w:val="26"/>
          <w:lang w:val="ru-RU"/>
        </w:rPr>
        <w:t>Согласно СП 89.13330.2</w:t>
      </w:r>
      <w:r w:rsidR="006D138C" w:rsidRPr="006D138C">
        <w:rPr>
          <w:sz w:val="26"/>
          <w:szCs w:val="26"/>
          <w:lang w:val="ru-RU"/>
        </w:rPr>
        <w:t>016 Котельные установки п.13.3 р</w:t>
      </w:r>
      <w:r w:rsidRPr="006D138C">
        <w:rPr>
          <w:sz w:val="26"/>
          <w:szCs w:val="26"/>
          <w:lang w:val="ru-RU"/>
        </w:rPr>
        <w:t>асчетный часовой расход топлива котельной определяют, исходя из работы всех установленных рабочих котлов при их номинальной тепловой мощности по значению низшей теплоты сгорания заданного вида топлива.</w:t>
      </w:r>
    </w:p>
    <w:p w14:paraId="4991136C" w14:textId="77777777" w:rsidR="006D138C" w:rsidRPr="006D138C" w:rsidRDefault="006D138C" w:rsidP="006D138C">
      <w:pPr>
        <w:jc w:val="both"/>
        <w:rPr>
          <w:rFonts w:eastAsiaTheme="majorEastAsia"/>
          <w:sz w:val="26"/>
          <w:szCs w:val="26"/>
          <w:lang w:val="ru-RU"/>
        </w:rPr>
      </w:pPr>
    </w:p>
    <w:p w14:paraId="4B5EC7F8" w14:textId="77777777" w:rsidR="00E63153" w:rsidRPr="006D138C" w:rsidRDefault="00E63153" w:rsidP="00CE3CC1">
      <w:pPr>
        <w:pStyle w:val="a9"/>
        <w:ind w:right="-141"/>
        <w:jc w:val="right"/>
        <w:rPr>
          <w:rFonts w:eastAsiaTheme="majorEastAsia"/>
          <w:lang w:val="ru-RU" w:eastAsia="ru-RU"/>
        </w:rPr>
      </w:pPr>
      <w:r w:rsidRPr="006D138C">
        <w:rPr>
          <w:rFonts w:eastAsiaTheme="majorEastAsia"/>
          <w:lang w:val="ru-RU" w:eastAsia="ru-RU"/>
        </w:rPr>
        <w:t>Таблица 8.4</w:t>
      </w:r>
    </w:p>
    <w:tbl>
      <w:tblPr>
        <w:tblW w:w="15156" w:type="dxa"/>
        <w:tblInd w:w="113" w:type="dxa"/>
        <w:tblLook w:val="04A0" w:firstRow="1" w:lastRow="0" w:firstColumn="1" w:lastColumn="0" w:noHBand="0" w:noVBand="1"/>
      </w:tblPr>
      <w:tblGrid>
        <w:gridCol w:w="1888"/>
        <w:gridCol w:w="1906"/>
        <w:gridCol w:w="598"/>
        <w:gridCol w:w="598"/>
        <w:gridCol w:w="598"/>
        <w:gridCol w:w="598"/>
        <w:gridCol w:w="598"/>
        <w:gridCol w:w="598"/>
        <w:gridCol w:w="598"/>
        <w:gridCol w:w="598"/>
        <w:gridCol w:w="598"/>
        <w:gridCol w:w="598"/>
        <w:gridCol w:w="598"/>
        <w:gridCol w:w="598"/>
        <w:gridCol w:w="598"/>
        <w:gridCol w:w="598"/>
        <w:gridCol w:w="598"/>
        <w:gridCol w:w="598"/>
        <w:gridCol w:w="598"/>
        <w:gridCol w:w="598"/>
        <w:gridCol w:w="598"/>
      </w:tblGrid>
      <w:tr w:rsidR="00812E4D" w:rsidRPr="00812E4D" w14:paraId="4F20FE56" w14:textId="77777777" w:rsidTr="00812E4D">
        <w:trPr>
          <w:cantSplit/>
          <w:trHeight w:val="1133"/>
          <w:tblHeader/>
        </w:trPr>
        <w:tc>
          <w:tcPr>
            <w:tcW w:w="1888" w:type="dxa"/>
            <w:tcBorders>
              <w:top w:val="single" w:sz="4" w:space="0" w:color="auto"/>
              <w:left w:val="single" w:sz="4" w:space="0" w:color="auto"/>
              <w:bottom w:val="single" w:sz="4" w:space="0" w:color="auto"/>
              <w:right w:val="single" w:sz="4" w:space="0" w:color="auto"/>
            </w:tcBorders>
            <w:vAlign w:val="center"/>
            <w:hideMark/>
          </w:tcPr>
          <w:p w14:paraId="26D3F613"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Источники тепловой энергии.</w:t>
            </w:r>
          </w:p>
        </w:tc>
        <w:tc>
          <w:tcPr>
            <w:tcW w:w="1906" w:type="dxa"/>
            <w:tcBorders>
              <w:top w:val="single" w:sz="4" w:space="0" w:color="auto"/>
              <w:left w:val="nil"/>
              <w:bottom w:val="single" w:sz="4" w:space="0" w:color="auto"/>
              <w:right w:val="single" w:sz="4" w:space="0" w:color="auto"/>
            </w:tcBorders>
            <w:vAlign w:val="center"/>
            <w:hideMark/>
          </w:tcPr>
          <w:p w14:paraId="2C940EA5"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Вид топлива</w:t>
            </w:r>
          </w:p>
        </w:tc>
        <w:tc>
          <w:tcPr>
            <w:tcW w:w="598" w:type="dxa"/>
            <w:tcBorders>
              <w:top w:val="single" w:sz="4" w:space="0" w:color="auto"/>
              <w:left w:val="nil"/>
              <w:bottom w:val="single" w:sz="4" w:space="0" w:color="auto"/>
              <w:right w:val="single" w:sz="4" w:space="0" w:color="auto"/>
            </w:tcBorders>
            <w:textDirection w:val="btLr"/>
            <w:vAlign w:val="center"/>
            <w:hideMark/>
          </w:tcPr>
          <w:p w14:paraId="47029E5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2027</w:t>
            </w:r>
          </w:p>
        </w:tc>
        <w:tc>
          <w:tcPr>
            <w:tcW w:w="598" w:type="dxa"/>
            <w:tcBorders>
              <w:top w:val="single" w:sz="4" w:space="0" w:color="auto"/>
              <w:left w:val="nil"/>
              <w:bottom w:val="single" w:sz="4" w:space="0" w:color="auto"/>
              <w:right w:val="single" w:sz="4" w:space="0" w:color="auto"/>
            </w:tcBorders>
            <w:textDirection w:val="btLr"/>
            <w:vAlign w:val="center"/>
            <w:hideMark/>
          </w:tcPr>
          <w:p w14:paraId="4A80631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2028</w:t>
            </w:r>
          </w:p>
        </w:tc>
        <w:tc>
          <w:tcPr>
            <w:tcW w:w="598" w:type="dxa"/>
            <w:tcBorders>
              <w:top w:val="single" w:sz="4" w:space="0" w:color="auto"/>
              <w:left w:val="nil"/>
              <w:bottom w:val="single" w:sz="4" w:space="0" w:color="auto"/>
              <w:right w:val="single" w:sz="4" w:space="0" w:color="auto"/>
            </w:tcBorders>
            <w:textDirection w:val="btLr"/>
            <w:vAlign w:val="center"/>
            <w:hideMark/>
          </w:tcPr>
          <w:p w14:paraId="3A6739A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2029</w:t>
            </w:r>
          </w:p>
        </w:tc>
        <w:tc>
          <w:tcPr>
            <w:tcW w:w="598" w:type="dxa"/>
            <w:tcBorders>
              <w:top w:val="single" w:sz="4" w:space="0" w:color="auto"/>
              <w:left w:val="nil"/>
              <w:bottom w:val="single" w:sz="4" w:space="0" w:color="auto"/>
              <w:right w:val="single" w:sz="4" w:space="0" w:color="auto"/>
            </w:tcBorders>
            <w:textDirection w:val="btLr"/>
            <w:vAlign w:val="center"/>
            <w:hideMark/>
          </w:tcPr>
          <w:p w14:paraId="251ADD7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2030</w:t>
            </w:r>
          </w:p>
        </w:tc>
        <w:tc>
          <w:tcPr>
            <w:tcW w:w="598" w:type="dxa"/>
            <w:tcBorders>
              <w:top w:val="single" w:sz="4" w:space="0" w:color="auto"/>
              <w:left w:val="nil"/>
              <w:bottom w:val="single" w:sz="4" w:space="0" w:color="auto"/>
              <w:right w:val="single" w:sz="4" w:space="0" w:color="auto"/>
            </w:tcBorders>
            <w:textDirection w:val="btLr"/>
            <w:vAlign w:val="center"/>
            <w:hideMark/>
          </w:tcPr>
          <w:p w14:paraId="12AFAB8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2031</w:t>
            </w:r>
          </w:p>
        </w:tc>
        <w:tc>
          <w:tcPr>
            <w:tcW w:w="598" w:type="dxa"/>
            <w:tcBorders>
              <w:top w:val="single" w:sz="4" w:space="0" w:color="auto"/>
              <w:left w:val="nil"/>
              <w:bottom w:val="single" w:sz="4" w:space="0" w:color="auto"/>
              <w:right w:val="single" w:sz="4" w:space="0" w:color="auto"/>
            </w:tcBorders>
            <w:textDirection w:val="btLr"/>
            <w:vAlign w:val="center"/>
            <w:hideMark/>
          </w:tcPr>
          <w:p w14:paraId="7854067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2032</w:t>
            </w:r>
          </w:p>
        </w:tc>
        <w:tc>
          <w:tcPr>
            <w:tcW w:w="598" w:type="dxa"/>
            <w:tcBorders>
              <w:top w:val="single" w:sz="4" w:space="0" w:color="auto"/>
              <w:left w:val="nil"/>
              <w:bottom w:val="single" w:sz="4" w:space="0" w:color="auto"/>
              <w:right w:val="single" w:sz="4" w:space="0" w:color="auto"/>
            </w:tcBorders>
            <w:textDirection w:val="btLr"/>
            <w:vAlign w:val="center"/>
            <w:hideMark/>
          </w:tcPr>
          <w:p w14:paraId="4A89452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2033</w:t>
            </w:r>
          </w:p>
        </w:tc>
        <w:tc>
          <w:tcPr>
            <w:tcW w:w="598" w:type="dxa"/>
            <w:tcBorders>
              <w:top w:val="single" w:sz="4" w:space="0" w:color="auto"/>
              <w:left w:val="nil"/>
              <w:bottom w:val="single" w:sz="4" w:space="0" w:color="auto"/>
              <w:right w:val="single" w:sz="4" w:space="0" w:color="auto"/>
            </w:tcBorders>
            <w:textDirection w:val="btLr"/>
            <w:vAlign w:val="center"/>
            <w:hideMark/>
          </w:tcPr>
          <w:p w14:paraId="0F2E799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2034</w:t>
            </w:r>
          </w:p>
        </w:tc>
        <w:tc>
          <w:tcPr>
            <w:tcW w:w="598" w:type="dxa"/>
            <w:tcBorders>
              <w:top w:val="single" w:sz="4" w:space="0" w:color="auto"/>
              <w:left w:val="nil"/>
              <w:bottom w:val="single" w:sz="4" w:space="0" w:color="auto"/>
              <w:right w:val="single" w:sz="4" w:space="0" w:color="auto"/>
            </w:tcBorders>
            <w:textDirection w:val="btLr"/>
            <w:vAlign w:val="center"/>
            <w:hideMark/>
          </w:tcPr>
          <w:p w14:paraId="04FAF42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2035</w:t>
            </w:r>
          </w:p>
        </w:tc>
        <w:tc>
          <w:tcPr>
            <w:tcW w:w="598" w:type="dxa"/>
            <w:tcBorders>
              <w:top w:val="single" w:sz="4" w:space="0" w:color="auto"/>
              <w:left w:val="nil"/>
              <w:bottom w:val="single" w:sz="4" w:space="0" w:color="auto"/>
              <w:right w:val="single" w:sz="4" w:space="0" w:color="auto"/>
            </w:tcBorders>
            <w:textDirection w:val="btLr"/>
            <w:vAlign w:val="center"/>
            <w:hideMark/>
          </w:tcPr>
          <w:p w14:paraId="2A74C69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2036</w:t>
            </w:r>
          </w:p>
        </w:tc>
        <w:tc>
          <w:tcPr>
            <w:tcW w:w="598" w:type="dxa"/>
            <w:tcBorders>
              <w:top w:val="single" w:sz="4" w:space="0" w:color="auto"/>
              <w:left w:val="nil"/>
              <w:bottom w:val="single" w:sz="4" w:space="0" w:color="auto"/>
              <w:right w:val="single" w:sz="4" w:space="0" w:color="auto"/>
            </w:tcBorders>
            <w:textDirection w:val="btLr"/>
            <w:vAlign w:val="center"/>
            <w:hideMark/>
          </w:tcPr>
          <w:p w14:paraId="5CF393E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2037</w:t>
            </w:r>
          </w:p>
        </w:tc>
        <w:tc>
          <w:tcPr>
            <w:tcW w:w="598" w:type="dxa"/>
            <w:tcBorders>
              <w:top w:val="single" w:sz="4" w:space="0" w:color="auto"/>
              <w:left w:val="nil"/>
              <w:bottom w:val="single" w:sz="4" w:space="0" w:color="auto"/>
              <w:right w:val="single" w:sz="4" w:space="0" w:color="auto"/>
            </w:tcBorders>
            <w:textDirection w:val="btLr"/>
            <w:vAlign w:val="center"/>
            <w:hideMark/>
          </w:tcPr>
          <w:p w14:paraId="077EDBB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2038</w:t>
            </w:r>
          </w:p>
        </w:tc>
        <w:tc>
          <w:tcPr>
            <w:tcW w:w="598" w:type="dxa"/>
            <w:tcBorders>
              <w:top w:val="single" w:sz="4" w:space="0" w:color="auto"/>
              <w:left w:val="nil"/>
              <w:bottom w:val="single" w:sz="4" w:space="0" w:color="auto"/>
              <w:right w:val="single" w:sz="4" w:space="0" w:color="auto"/>
            </w:tcBorders>
            <w:textDirection w:val="btLr"/>
            <w:vAlign w:val="center"/>
            <w:hideMark/>
          </w:tcPr>
          <w:p w14:paraId="28BFD58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2039</w:t>
            </w:r>
          </w:p>
        </w:tc>
        <w:tc>
          <w:tcPr>
            <w:tcW w:w="598" w:type="dxa"/>
            <w:tcBorders>
              <w:top w:val="single" w:sz="4" w:space="0" w:color="auto"/>
              <w:left w:val="nil"/>
              <w:bottom w:val="single" w:sz="4" w:space="0" w:color="auto"/>
              <w:right w:val="single" w:sz="4" w:space="0" w:color="auto"/>
            </w:tcBorders>
            <w:textDirection w:val="btLr"/>
            <w:vAlign w:val="center"/>
            <w:hideMark/>
          </w:tcPr>
          <w:p w14:paraId="62701C1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2040</w:t>
            </w:r>
          </w:p>
        </w:tc>
        <w:tc>
          <w:tcPr>
            <w:tcW w:w="598" w:type="dxa"/>
            <w:tcBorders>
              <w:top w:val="single" w:sz="4" w:space="0" w:color="auto"/>
              <w:left w:val="nil"/>
              <w:bottom w:val="single" w:sz="4" w:space="0" w:color="auto"/>
              <w:right w:val="single" w:sz="4" w:space="0" w:color="auto"/>
            </w:tcBorders>
            <w:textDirection w:val="btLr"/>
            <w:vAlign w:val="center"/>
            <w:hideMark/>
          </w:tcPr>
          <w:p w14:paraId="01F1D1E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2041</w:t>
            </w:r>
          </w:p>
        </w:tc>
        <w:tc>
          <w:tcPr>
            <w:tcW w:w="598" w:type="dxa"/>
            <w:tcBorders>
              <w:top w:val="single" w:sz="4" w:space="0" w:color="auto"/>
              <w:left w:val="nil"/>
              <w:bottom w:val="single" w:sz="4" w:space="0" w:color="auto"/>
              <w:right w:val="single" w:sz="4" w:space="0" w:color="auto"/>
            </w:tcBorders>
            <w:textDirection w:val="btLr"/>
            <w:vAlign w:val="center"/>
            <w:hideMark/>
          </w:tcPr>
          <w:p w14:paraId="350F66D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2042</w:t>
            </w:r>
          </w:p>
        </w:tc>
        <w:tc>
          <w:tcPr>
            <w:tcW w:w="598" w:type="dxa"/>
            <w:tcBorders>
              <w:top w:val="single" w:sz="4" w:space="0" w:color="auto"/>
              <w:left w:val="nil"/>
              <w:bottom w:val="single" w:sz="4" w:space="0" w:color="auto"/>
              <w:right w:val="single" w:sz="4" w:space="0" w:color="auto"/>
            </w:tcBorders>
            <w:textDirection w:val="btLr"/>
            <w:vAlign w:val="center"/>
            <w:hideMark/>
          </w:tcPr>
          <w:p w14:paraId="2AE7FAC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2043</w:t>
            </w:r>
          </w:p>
        </w:tc>
        <w:tc>
          <w:tcPr>
            <w:tcW w:w="598" w:type="dxa"/>
            <w:tcBorders>
              <w:top w:val="single" w:sz="4" w:space="0" w:color="auto"/>
              <w:left w:val="nil"/>
              <w:bottom w:val="single" w:sz="4" w:space="0" w:color="auto"/>
              <w:right w:val="single" w:sz="4" w:space="0" w:color="auto"/>
            </w:tcBorders>
            <w:textDirection w:val="btLr"/>
            <w:vAlign w:val="center"/>
            <w:hideMark/>
          </w:tcPr>
          <w:p w14:paraId="208B89A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2044</w:t>
            </w:r>
          </w:p>
        </w:tc>
        <w:tc>
          <w:tcPr>
            <w:tcW w:w="598" w:type="dxa"/>
            <w:tcBorders>
              <w:top w:val="single" w:sz="4" w:space="0" w:color="auto"/>
              <w:left w:val="nil"/>
              <w:bottom w:val="single" w:sz="4" w:space="0" w:color="auto"/>
              <w:right w:val="single" w:sz="4" w:space="0" w:color="auto"/>
            </w:tcBorders>
            <w:textDirection w:val="btLr"/>
            <w:vAlign w:val="center"/>
            <w:hideMark/>
          </w:tcPr>
          <w:p w14:paraId="242C360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2045</w:t>
            </w:r>
          </w:p>
        </w:tc>
      </w:tr>
      <w:tr w:rsidR="00812E4D" w:rsidRPr="00812E4D" w14:paraId="3C3AD3ED"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3FC9FCA3"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№1</w:t>
            </w:r>
          </w:p>
        </w:tc>
        <w:tc>
          <w:tcPr>
            <w:tcW w:w="1906" w:type="dxa"/>
            <w:tcBorders>
              <w:top w:val="nil"/>
              <w:left w:val="nil"/>
              <w:bottom w:val="single" w:sz="4" w:space="0" w:color="auto"/>
              <w:right w:val="single" w:sz="4" w:space="0" w:color="auto"/>
            </w:tcBorders>
            <w:vAlign w:val="center"/>
            <w:hideMark/>
          </w:tcPr>
          <w:p w14:paraId="42EDD96C"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39BAE6C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5233C19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2695EC1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608FC17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05FED80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1CB1D1B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6CC83A0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58669D0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73A396E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65E1B31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1EA0BE5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17B2FDE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48C348C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06CBED8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5864622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1E176E8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03F7250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3B535E8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c>
          <w:tcPr>
            <w:tcW w:w="598" w:type="dxa"/>
            <w:tcBorders>
              <w:top w:val="nil"/>
              <w:left w:val="nil"/>
              <w:bottom w:val="single" w:sz="4" w:space="0" w:color="auto"/>
              <w:right w:val="single" w:sz="4" w:space="0" w:color="auto"/>
            </w:tcBorders>
            <w:noWrap/>
            <w:textDirection w:val="btLr"/>
            <w:vAlign w:val="center"/>
            <w:hideMark/>
          </w:tcPr>
          <w:p w14:paraId="085EE9C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22,593</w:t>
            </w:r>
          </w:p>
        </w:tc>
      </w:tr>
      <w:tr w:rsidR="00812E4D" w:rsidRPr="00812E4D" w14:paraId="341B2BEA"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37E10F21"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№2</w:t>
            </w:r>
          </w:p>
        </w:tc>
        <w:tc>
          <w:tcPr>
            <w:tcW w:w="1906" w:type="dxa"/>
            <w:tcBorders>
              <w:top w:val="nil"/>
              <w:left w:val="nil"/>
              <w:bottom w:val="single" w:sz="4" w:space="0" w:color="auto"/>
              <w:right w:val="single" w:sz="4" w:space="0" w:color="auto"/>
            </w:tcBorders>
            <w:vAlign w:val="center"/>
            <w:hideMark/>
          </w:tcPr>
          <w:p w14:paraId="500E2B45"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4A9EDE7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4BC86FD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637850D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19C1527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288598B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283F82A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278373D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7900DE8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31656A1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1AA48D4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35CC1C0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725D215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79D437A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5D670A7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550904C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5609B4D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4D6C695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5310F28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c>
          <w:tcPr>
            <w:tcW w:w="598" w:type="dxa"/>
            <w:tcBorders>
              <w:top w:val="nil"/>
              <w:left w:val="nil"/>
              <w:bottom w:val="single" w:sz="4" w:space="0" w:color="auto"/>
              <w:right w:val="single" w:sz="4" w:space="0" w:color="auto"/>
            </w:tcBorders>
            <w:noWrap/>
            <w:textDirection w:val="btLr"/>
            <w:vAlign w:val="center"/>
            <w:hideMark/>
          </w:tcPr>
          <w:p w14:paraId="4C354EC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31,488</w:t>
            </w:r>
          </w:p>
        </w:tc>
      </w:tr>
      <w:tr w:rsidR="00812E4D" w:rsidRPr="00812E4D" w14:paraId="1111DA09"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117075C5"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№3</w:t>
            </w:r>
          </w:p>
        </w:tc>
        <w:tc>
          <w:tcPr>
            <w:tcW w:w="1906" w:type="dxa"/>
            <w:tcBorders>
              <w:top w:val="nil"/>
              <w:left w:val="nil"/>
              <w:bottom w:val="single" w:sz="4" w:space="0" w:color="auto"/>
              <w:right w:val="single" w:sz="4" w:space="0" w:color="auto"/>
            </w:tcBorders>
            <w:vAlign w:val="center"/>
            <w:hideMark/>
          </w:tcPr>
          <w:p w14:paraId="2262BE2A"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4126228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6F087E7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33E9B0F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2736E40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7FD784E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0A12D5B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0F9D4C5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2087237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7B684EF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6BAB3A0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22DE94A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4FFACB9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6360A39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0D71966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59A2C0A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53C4E5E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43B5EEE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359B993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c>
          <w:tcPr>
            <w:tcW w:w="598" w:type="dxa"/>
            <w:tcBorders>
              <w:top w:val="nil"/>
              <w:left w:val="nil"/>
              <w:bottom w:val="single" w:sz="4" w:space="0" w:color="auto"/>
              <w:right w:val="single" w:sz="4" w:space="0" w:color="auto"/>
            </w:tcBorders>
            <w:noWrap/>
            <w:textDirection w:val="btLr"/>
            <w:vAlign w:val="center"/>
            <w:hideMark/>
          </w:tcPr>
          <w:p w14:paraId="2D50D54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13,381</w:t>
            </w:r>
          </w:p>
        </w:tc>
      </w:tr>
      <w:tr w:rsidR="00812E4D" w:rsidRPr="00812E4D" w14:paraId="3C9234B6"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74E64051"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ГПУ</w:t>
            </w:r>
          </w:p>
        </w:tc>
        <w:tc>
          <w:tcPr>
            <w:tcW w:w="1906" w:type="dxa"/>
            <w:tcBorders>
              <w:top w:val="nil"/>
              <w:left w:val="nil"/>
              <w:bottom w:val="single" w:sz="4" w:space="0" w:color="auto"/>
              <w:right w:val="single" w:sz="4" w:space="0" w:color="auto"/>
            </w:tcBorders>
            <w:vAlign w:val="center"/>
            <w:hideMark/>
          </w:tcPr>
          <w:p w14:paraId="403E5458"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3236839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7064217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4C64764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451A1D2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15DCD36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53A6204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27304CA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02F9AA3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3F03CA0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0F699A4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614F6CD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3F0EEA3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3A3C1AB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2ED9DD6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770FD37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352F8F2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7C92F99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2D7D374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37BF2F9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r>
      <w:tr w:rsidR="00812E4D" w:rsidRPr="00812E4D" w14:paraId="395E5ED1"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4FFCF711"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lastRenderedPageBreak/>
              <w:t>Всего:</w:t>
            </w:r>
          </w:p>
        </w:tc>
        <w:tc>
          <w:tcPr>
            <w:tcW w:w="1906" w:type="dxa"/>
            <w:tcBorders>
              <w:top w:val="nil"/>
              <w:left w:val="nil"/>
              <w:bottom w:val="single" w:sz="4" w:space="0" w:color="auto"/>
              <w:right w:val="single" w:sz="4" w:space="0" w:color="auto"/>
            </w:tcBorders>
            <w:vAlign w:val="center"/>
            <w:hideMark/>
          </w:tcPr>
          <w:p w14:paraId="369F35EC"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14E4640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18DED48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378B694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7A5196E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2717609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46E1ECC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6446742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7DE2C36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7F6FFC7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0635799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4C85476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301210B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401725F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5317B85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5007AC0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515EB0B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38AEADE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20526B0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c>
          <w:tcPr>
            <w:tcW w:w="598" w:type="dxa"/>
            <w:tcBorders>
              <w:top w:val="nil"/>
              <w:left w:val="nil"/>
              <w:bottom w:val="single" w:sz="4" w:space="0" w:color="auto"/>
              <w:right w:val="single" w:sz="4" w:space="0" w:color="auto"/>
            </w:tcBorders>
            <w:noWrap/>
            <w:textDirection w:val="btLr"/>
            <w:vAlign w:val="center"/>
            <w:hideMark/>
          </w:tcPr>
          <w:p w14:paraId="14E1E6C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13,51</w:t>
            </w:r>
          </w:p>
        </w:tc>
      </w:tr>
      <w:tr w:rsidR="00812E4D" w:rsidRPr="00812E4D" w14:paraId="1B1C28AA"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7468568F"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Северная</w:t>
            </w:r>
          </w:p>
        </w:tc>
        <w:tc>
          <w:tcPr>
            <w:tcW w:w="1906" w:type="dxa"/>
            <w:tcBorders>
              <w:top w:val="nil"/>
              <w:left w:val="nil"/>
              <w:bottom w:val="single" w:sz="4" w:space="0" w:color="auto"/>
              <w:right w:val="single" w:sz="4" w:space="0" w:color="auto"/>
            </w:tcBorders>
            <w:vAlign w:val="center"/>
            <w:hideMark/>
          </w:tcPr>
          <w:p w14:paraId="61CD9599"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26F0ECC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03B8016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451AC35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2EC4517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3C764E4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21A5999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690103C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66F9BFC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164020A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353044F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17D34D7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20509B5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4F65084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71FBDFF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66CCD65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5B476A9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5DD142C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3FFAB16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c>
          <w:tcPr>
            <w:tcW w:w="598" w:type="dxa"/>
            <w:tcBorders>
              <w:top w:val="nil"/>
              <w:left w:val="nil"/>
              <w:bottom w:val="single" w:sz="4" w:space="0" w:color="auto"/>
              <w:right w:val="single" w:sz="4" w:space="0" w:color="auto"/>
            </w:tcBorders>
            <w:noWrap/>
            <w:textDirection w:val="btLr"/>
            <w:vAlign w:val="center"/>
            <w:hideMark/>
          </w:tcPr>
          <w:p w14:paraId="0F751E6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12,832</w:t>
            </w:r>
          </w:p>
        </w:tc>
      </w:tr>
      <w:tr w:rsidR="00812E4D" w:rsidRPr="00812E4D" w14:paraId="4B8A0611"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2250D408"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ГПУ</w:t>
            </w:r>
          </w:p>
        </w:tc>
        <w:tc>
          <w:tcPr>
            <w:tcW w:w="1906" w:type="dxa"/>
            <w:tcBorders>
              <w:top w:val="nil"/>
              <w:left w:val="nil"/>
              <w:bottom w:val="single" w:sz="4" w:space="0" w:color="auto"/>
              <w:right w:val="single" w:sz="4" w:space="0" w:color="auto"/>
            </w:tcBorders>
            <w:vAlign w:val="center"/>
            <w:hideMark/>
          </w:tcPr>
          <w:p w14:paraId="11E2FB52"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4BD0260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0B50691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26DD2D5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0E21381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2B71FA9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4EA72EB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7EB84E1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7F97BA5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7AD57A0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6AB7E65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2C0D6D0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1A1D81D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7909C63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07068BB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212AD3D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030E536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57A1430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6095ED8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98" w:type="dxa"/>
            <w:tcBorders>
              <w:top w:val="nil"/>
              <w:left w:val="nil"/>
              <w:bottom w:val="single" w:sz="4" w:space="0" w:color="auto"/>
              <w:right w:val="single" w:sz="4" w:space="0" w:color="auto"/>
            </w:tcBorders>
            <w:noWrap/>
            <w:textDirection w:val="btLr"/>
            <w:vAlign w:val="center"/>
            <w:hideMark/>
          </w:tcPr>
          <w:p w14:paraId="72C6B13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r>
      <w:tr w:rsidR="00812E4D" w:rsidRPr="00812E4D" w14:paraId="4232CA55"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091787BB"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Всего:</w:t>
            </w:r>
          </w:p>
        </w:tc>
        <w:tc>
          <w:tcPr>
            <w:tcW w:w="1906" w:type="dxa"/>
            <w:tcBorders>
              <w:top w:val="nil"/>
              <w:left w:val="nil"/>
              <w:bottom w:val="single" w:sz="4" w:space="0" w:color="auto"/>
              <w:right w:val="single" w:sz="4" w:space="0" w:color="auto"/>
            </w:tcBorders>
            <w:vAlign w:val="center"/>
            <w:hideMark/>
          </w:tcPr>
          <w:p w14:paraId="66BEC455"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3F7EE1F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01AEDE6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2C97C97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5618100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742CBA4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72F43EA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1F14009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5D680AD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7B75578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5FAB224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434E774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344299D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7A1485A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00591D0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75BAA36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141C744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22A67ED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685C17C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c>
          <w:tcPr>
            <w:tcW w:w="598" w:type="dxa"/>
            <w:tcBorders>
              <w:top w:val="nil"/>
              <w:left w:val="nil"/>
              <w:bottom w:val="single" w:sz="4" w:space="0" w:color="auto"/>
              <w:right w:val="single" w:sz="4" w:space="0" w:color="auto"/>
            </w:tcBorders>
            <w:noWrap/>
            <w:textDirection w:val="btLr"/>
            <w:vAlign w:val="center"/>
            <w:hideMark/>
          </w:tcPr>
          <w:p w14:paraId="30081C4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12,96</w:t>
            </w:r>
          </w:p>
        </w:tc>
      </w:tr>
      <w:tr w:rsidR="00812E4D" w:rsidRPr="00812E4D" w14:paraId="7DB9A12F"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3188EB3B"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Южная</w:t>
            </w:r>
          </w:p>
        </w:tc>
        <w:tc>
          <w:tcPr>
            <w:tcW w:w="1906" w:type="dxa"/>
            <w:tcBorders>
              <w:top w:val="nil"/>
              <w:left w:val="nil"/>
              <w:bottom w:val="single" w:sz="4" w:space="0" w:color="auto"/>
              <w:right w:val="single" w:sz="4" w:space="0" w:color="auto"/>
            </w:tcBorders>
            <w:vAlign w:val="center"/>
            <w:hideMark/>
          </w:tcPr>
          <w:p w14:paraId="6CB513CB"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79C5390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1E2972C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3724D67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1B4395F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0ADC708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45D4EDE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14B7F6D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7084440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1D31CE4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1AC353A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526C3F8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1DCDD11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7BDA6DC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05B1C3F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0FB75A0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0806B2F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040B719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46115D8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c>
          <w:tcPr>
            <w:tcW w:w="598" w:type="dxa"/>
            <w:tcBorders>
              <w:top w:val="nil"/>
              <w:left w:val="nil"/>
              <w:bottom w:val="single" w:sz="4" w:space="0" w:color="auto"/>
              <w:right w:val="single" w:sz="4" w:space="0" w:color="auto"/>
            </w:tcBorders>
            <w:noWrap/>
            <w:textDirection w:val="btLr"/>
            <w:vAlign w:val="center"/>
            <w:hideMark/>
          </w:tcPr>
          <w:p w14:paraId="233D322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42,784</w:t>
            </w:r>
          </w:p>
        </w:tc>
      </w:tr>
      <w:tr w:rsidR="00812E4D" w:rsidRPr="00812E4D" w14:paraId="377CCBE9"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55698FEB"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Тепличная</w:t>
            </w:r>
          </w:p>
        </w:tc>
        <w:tc>
          <w:tcPr>
            <w:tcW w:w="1906" w:type="dxa"/>
            <w:tcBorders>
              <w:top w:val="nil"/>
              <w:left w:val="nil"/>
              <w:bottom w:val="single" w:sz="4" w:space="0" w:color="auto"/>
              <w:right w:val="single" w:sz="4" w:space="0" w:color="auto"/>
            </w:tcBorders>
            <w:vAlign w:val="center"/>
            <w:hideMark/>
          </w:tcPr>
          <w:p w14:paraId="4DC31059"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4F57085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58E7BB8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4D13418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76C4C28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7568D9D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5279EA8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2A279D7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4CD0458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6D0741F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4A79EA2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4219DDE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7563803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0539F9B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1C2DF5E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2A3FE55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704DA0C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6D1CF2C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0A9A1D3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c>
          <w:tcPr>
            <w:tcW w:w="598" w:type="dxa"/>
            <w:tcBorders>
              <w:top w:val="nil"/>
              <w:left w:val="nil"/>
              <w:bottom w:val="single" w:sz="4" w:space="0" w:color="auto"/>
              <w:right w:val="single" w:sz="4" w:space="0" w:color="auto"/>
            </w:tcBorders>
            <w:noWrap/>
            <w:textDirection w:val="btLr"/>
            <w:vAlign w:val="center"/>
            <w:hideMark/>
          </w:tcPr>
          <w:p w14:paraId="555EF8D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2,8766</w:t>
            </w:r>
          </w:p>
        </w:tc>
      </w:tr>
      <w:tr w:rsidR="00812E4D" w:rsidRPr="00812E4D" w14:paraId="038CC973"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49A77CE4"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lastRenderedPageBreak/>
              <w:t>Котельная Новая</w:t>
            </w:r>
          </w:p>
        </w:tc>
        <w:tc>
          <w:tcPr>
            <w:tcW w:w="1906" w:type="dxa"/>
            <w:tcBorders>
              <w:top w:val="nil"/>
              <w:left w:val="nil"/>
              <w:bottom w:val="single" w:sz="4" w:space="0" w:color="auto"/>
              <w:right w:val="single" w:sz="4" w:space="0" w:color="auto"/>
            </w:tcBorders>
            <w:vAlign w:val="center"/>
            <w:hideMark/>
          </w:tcPr>
          <w:p w14:paraId="396F091A"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73BCEED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98" w:type="dxa"/>
            <w:tcBorders>
              <w:top w:val="nil"/>
              <w:left w:val="nil"/>
              <w:bottom w:val="single" w:sz="4" w:space="0" w:color="auto"/>
              <w:right w:val="single" w:sz="4" w:space="0" w:color="auto"/>
            </w:tcBorders>
            <w:noWrap/>
            <w:textDirection w:val="btLr"/>
            <w:vAlign w:val="center"/>
            <w:hideMark/>
          </w:tcPr>
          <w:p w14:paraId="32241B2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98" w:type="dxa"/>
            <w:tcBorders>
              <w:top w:val="nil"/>
              <w:left w:val="nil"/>
              <w:bottom w:val="single" w:sz="4" w:space="0" w:color="auto"/>
              <w:right w:val="single" w:sz="4" w:space="0" w:color="auto"/>
            </w:tcBorders>
            <w:noWrap/>
            <w:textDirection w:val="btLr"/>
            <w:vAlign w:val="center"/>
            <w:hideMark/>
          </w:tcPr>
          <w:p w14:paraId="2E33827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98" w:type="dxa"/>
            <w:tcBorders>
              <w:top w:val="nil"/>
              <w:left w:val="nil"/>
              <w:bottom w:val="single" w:sz="4" w:space="0" w:color="auto"/>
              <w:right w:val="single" w:sz="4" w:space="0" w:color="auto"/>
            </w:tcBorders>
            <w:noWrap/>
            <w:textDirection w:val="btLr"/>
            <w:vAlign w:val="center"/>
            <w:hideMark/>
          </w:tcPr>
          <w:p w14:paraId="0920BF0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98" w:type="dxa"/>
            <w:tcBorders>
              <w:top w:val="nil"/>
              <w:left w:val="nil"/>
              <w:bottom w:val="single" w:sz="4" w:space="0" w:color="auto"/>
              <w:right w:val="single" w:sz="4" w:space="0" w:color="auto"/>
            </w:tcBorders>
            <w:noWrap/>
            <w:textDirection w:val="btLr"/>
            <w:vAlign w:val="center"/>
            <w:hideMark/>
          </w:tcPr>
          <w:p w14:paraId="484D91C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98" w:type="dxa"/>
            <w:tcBorders>
              <w:top w:val="nil"/>
              <w:left w:val="nil"/>
              <w:bottom w:val="single" w:sz="4" w:space="0" w:color="auto"/>
              <w:right w:val="single" w:sz="4" w:space="0" w:color="auto"/>
            </w:tcBorders>
            <w:noWrap/>
            <w:textDirection w:val="btLr"/>
            <w:vAlign w:val="center"/>
            <w:hideMark/>
          </w:tcPr>
          <w:p w14:paraId="62DDC95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98" w:type="dxa"/>
            <w:tcBorders>
              <w:top w:val="nil"/>
              <w:left w:val="nil"/>
              <w:bottom w:val="single" w:sz="4" w:space="0" w:color="auto"/>
              <w:right w:val="single" w:sz="4" w:space="0" w:color="auto"/>
            </w:tcBorders>
            <w:noWrap/>
            <w:textDirection w:val="btLr"/>
            <w:vAlign w:val="center"/>
            <w:hideMark/>
          </w:tcPr>
          <w:p w14:paraId="7182173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26C0DE6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5020542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0349545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2F35E80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4212F42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6C2DD2C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34FB651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2B61427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4D3FFB1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2A917B9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2A3F844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c>
          <w:tcPr>
            <w:tcW w:w="598" w:type="dxa"/>
            <w:tcBorders>
              <w:top w:val="nil"/>
              <w:left w:val="nil"/>
              <w:bottom w:val="single" w:sz="4" w:space="0" w:color="auto"/>
              <w:right w:val="single" w:sz="4" w:space="0" w:color="auto"/>
            </w:tcBorders>
            <w:noWrap/>
            <w:textDirection w:val="btLr"/>
            <w:vAlign w:val="center"/>
            <w:hideMark/>
          </w:tcPr>
          <w:p w14:paraId="61C2A6F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30,001</w:t>
            </w:r>
          </w:p>
        </w:tc>
      </w:tr>
      <w:tr w:rsidR="00812E4D" w:rsidRPr="00812E4D" w14:paraId="7F74F60F"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4B18E139"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БМК-26</w:t>
            </w:r>
          </w:p>
        </w:tc>
        <w:tc>
          <w:tcPr>
            <w:tcW w:w="1906" w:type="dxa"/>
            <w:tcBorders>
              <w:top w:val="nil"/>
              <w:left w:val="nil"/>
              <w:bottom w:val="single" w:sz="4" w:space="0" w:color="auto"/>
              <w:right w:val="single" w:sz="4" w:space="0" w:color="auto"/>
            </w:tcBorders>
            <w:vAlign w:val="center"/>
            <w:hideMark/>
          </w:tcPr>
          <w:p w14:paraId="14851423"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506240A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98" w:type="dxa"/>
            <w:tcBorders>
              <w:top w:val="nil"/>
              <w:left w:val="nil"/>
              <w:bottom w:val="single" w:sz="4" w:space="0" w:color="auto"/>
              <w:right w:val="single" w:sz="4" w:space="0" w:color="auto"/>
            </w:tcBorders>
            <w:noWrap/>
            <w:textDirection w:val="btLr"/>
            <w:vAlign w:val="center"/>
            <w:hideMark/>
          </w:tcPr>
          <w:p w14:paraId="6458355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27042F0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668D6EF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5AE60B5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464EB34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544038A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3ECA4FA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725EDCE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3C4EB52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3288B4C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418CB3D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4DDC7F7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1F121CA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14E2A75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56395DB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71CCEB0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5D624D0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c>
          <w:tcPr>
            <w:tcW w:w="598" w:type="dxa"/>
            <w:tcBorders>
              <w:top w:val="nil"/>
              <w:left w:val="nil"/>
              <w:bottom w:val="single" w:sz="4" w:space="0" w:color="auto"/>
              <w:right w:val="single" w:sz="4" w:space="0" w:color="auto"/>
            </w:tcBorders>
            <w:noWrap/>
            <w:textDirection w:val="btLr"/>
            <w:vAlign w:val="center"/>
            <w:hideMark/>
          </w:tcPr>
          <w:p w14:paraId="1F32EB2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4,5885</w:t>
            </w:r>
          </w:p>
        </w:tc>
      </w:tr>
      <w:tr w:rsidR="00812E4D" w:rsidRPr="00812E4D" w14:paraId="5F1FEA1B" w14:textId="77777777" w:rsidTr="00812E4D">
        <w:trPr>
          <w:cantSplit/>
          <w:trHeight w:val="1133"/>
        </w:trPr>
        <w:tc>
          <w:tcPr>
            <w:tcW w:w="1888" w:type="dxa"/>
            <w:tcBorders>
              <w:top w:val="nil"/>
              <w:left w:val="single" w:sz="4" w:space="0" w:color="auto"/>
              <w:bottom w:val="single" w:sz="4" w:space="0" w:color="auto"/>
              <w:right w:val="single" w:sz="4" w:space="0" w:color="auto"/>
            </w:tcBorders>
            <w:vAlign w:val="center"/>
            <w:hideMark/>
          </w:tcPr>
          <w:p w14:paraId="4510A00D"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Итого</w:t>
            </w:r>
          </w:p>
        </w:tc>
        <w:tc>
          <w:tcPr>
            <w:tcW w:w="1906" w:type="dxa"/>
            <w:tcBorders>
              <w:top w:val="nil"/>
              <w:left w:val="nil"/>
              <w:bottom w:val="single" w:sz="4" w:space="0" w:color="auto"/>
              <w:right w:val="single" w:sz="4" w:space="0" w:color="auto"/>
            </w:tcBorders>
            <w:vAlign w:val="center"/>
            <w:hideMark/>
          </w:tcPr>
          <w:p w14:paraId="29D8DD47"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598" w:type="dxa"/>
            <w:tcBorders>
              <w:top w:val="nil"/>
              <w:left w:val="nil"/>
              <w:bottom w:val="single" w:sz="4" w:space="0" w:color="auto"/>
              <w:right w:val="single" w:sz="4" w:space="0" w:color="auto"/>
            </w:tcBorders>
            <w:noWrap/>
            <w:textDirection w:val="btLr"/>
            <w:vAlign w:val="center"/>
            <w:hideMark/>
          </w:tcPr>
          <w:p w14:paraId="7FADBC5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126,22</w:t>
            </w:r>
          </w:p>
        </w:tc>
        <w:tc>
          <w:tcPr>
            <w:tcW w:w="598" w:type="dxa"/>
            <w:tcBorders>
              <w:top w:val="nil"/>
              <w:left w:val="nil"/>
              <w:bottom w:val="single" w:sz="4" w:space="0" w:color="auto"/>
              <w:right w:val="single" w:sz="4" w:space="0" w:color="auto"/>
            </w:tcBorders>
            <w:noWrap/>
            <w:textDirection w:val="btLr"/>
            <w:vAlign w:val="center"/>
            <w:hideMark/>
          </w:tcPr>
          <w:p w14:paraId="4720383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126,22</w:t>
            </w:r>
          </w:p>
        </w:tc>
        <w:tc>
          <w:tcPr>
            <w:tcW w:w="598" w:type="dxa"/>
            <w:tcBorders>
              <w:top w:val="nil"/>
              <w:left w:val="nil"/>
              <w:bottom w:val="single" w:sz="4" w:space="0" w:color="auto"/>
              <w:right w:val="single" w:sz="4" w:space="0" w:color="auto"/>
            </w:tcBorders>
            <w:noWrap/>
            <w:textDirection w:val="btLr"/>
            <w:vAlign w:val="center"/>
            <w:hideMark/>
          </w:tcPr>
          <w:p w14:paraId="3A1A712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126,22</w:t>
            </w:r>
          </w:p>
        </w:tc>
        <w:tc>
          <w:tcPr>
            <w:tcW w:w="598" w:type="dxa"/>
            <w:tcBorders>
              <w:top w:val="nil"/>
              <w:left w:val="nil"/>
              <w:bottom w:val="single" w:sz="4" w:space="0" w:color="auto"/>
              <w:right w:val="single" w:sz="4" w:space="0" w:color="auto"/>
            </w:tcBorders>
            <w:noWrap/>
            <w:textDirection w:val="btLr"/>
            <w:vAlign w:val="center"/>
            <w:hideMark/>
          </w:tcPr>
          <w:p w14:paraId="2372A0D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126,22</w:t>
            </w:r>
          </w:p>
        </w:tc>
        <w:tc>
          <w:tcPr>
            <w:tcW w:w="598" w:type="dxa"/>
            <w:tcBorders>
              <w:top w:val="nil"/>
              <w:left w:val="nil"/>
              <w:bottom w:val="single" w:sz="4" w:space="0" w:color="auto"/>
              <w:right w:val="single" w:sz="4" w:space="0" w:color="auto"/>
            </w:tcBorders>
            <w:noWrap/>
            <w:textDirection w:val="btLr"/>
            <w:vAlign w:val="center"/>
            <w:hideMark/>
          </w:tcPr>
          <w:p w14:paraId="7F91CF4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126,22</w:t>
            </w:r>
          </w:p>
        </w:tc>
        <w:tc>
          <w:tcPr>
            <w:tcW w:w="598" w:type="dxa"/>
            <w:tcBorders>
              <w:top w:val="nil"/>
              <w:left w:val="nil"/>
              <w:bottom w:val="single" w:sz="4" w:space="0" w:color="auto"/>
              <w:right w:val="single" w:sz="4" w:space="0" w:color="auto"/>
            </w:tcBorders>
            <w:noWrap/>
            <w:textDirection w:val="btLr"/>
            <w:vAlign w:val="center"/>
            <w:hideMark/>
          </w:tcPr>
          <w:p w14:paraId="17CA530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126,22</w:t>
            </w:r>
          </w:p>
        </w:tc>
        <w:tc>
          <w:tcPr>
            <w:tcW w:w="598" w:type="dxa"/>
            <w:tcBorders>
              <w:top w:val="nil"/>
              <w:left w:val="nil"/>
              <w:bottom w:val="single" w:sz="4" w:space="0" w:color="auto"/>
              <w:right w:val="single" w:sz="4" w:space="0" w:color="auto"/>
            </w:tcBorders>
            <w:noWrap/>
            <w:textDirection w:val="btLr"/>
            <w:vAlign w:val="center"/>
            <w:hideMark/>
          </w:tcPr>
          <w:p w14:paraId="47DF104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53802F2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779D262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62CDC19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0A87CD3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16D976C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2FAE6D1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519ABE3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387F9DF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12DCEF9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40E0574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798166C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c>
          <w:tcPr>
            <w:tcW w:w="598" w:type="dxa"/>
            <w:tcBorders>
              <w:top w:val="nil"/>
              <w:left w:val="nil"/>
              <w:bottom w:val="single" w:sz="4" w:space="0" w:color="auto"/>
              <w:right w:val="single" w:sz="4" w:space="0" w:color="auto"/>
            </w:tcBorders>
            <w:noWrap/>
            <w:textDirection w:val="btLr"/>
            <w:vAlign w:val="center"/>
            <w:hideMark/>
          </w:tcPr>
          <w:p w14:paraId="7450E9A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156,22</w:t>
            </w:r>
          </w:p>
        </w:tc>
      </w:tr>
    </w:tbl>
    <w:p w14:paraId="73404D07" w14:textId="77777777" w:rsidR="00E63153" w:rsidRPr="006D138C" w:rsidRDefault="00E63153" w:rsidP="006D138C">
      <w:pPr>
        <w:pStyle w:val="a9"/>
        <w:rPr>
          <w:rFonts w:eastAsiaTheme="majorEastAsia"/>
          <w:szCs w:val="26"/>
          <w:lang w:val="ru-RU" w:eastAsia="ru-RU"/>
        </w:rPr>
      </w:pPr>
    </w:p>
    <w:p w14:paraId="04D8085F" w14:textId="7033E24F" w:rsidR="00E63153" w:rsidRPr="006D138C" w:rsidRDefault="00E63153" w:rsidP="0081050C">
      <w:pPr>
        <w:pStyle w:val="2b"/>
      </w:pPr>
      <w:bookmarkStart w:id="359" w:name="_Toc112823964"/>
      <w:bookmarkStart w:id="360" w:name="_Toc165192036"/>
      <w:bookmarkStart w:id="361" w:name="_Toc227128800"/>
      <w:r w:rsidRPr="006D138C">
        <w:t>Максимальный часовой расход натурального топлива на выработку тепловой энергии на источниках тепловой энергии в зоне деятельности единой теплоснабжающей организации (летний период), тыс. н. м3/ч натурального топлива.</w:t>
      </w:r>
      <w:bookmarkEnd w:id="359"/>
      <w:bookmarkEnd w:id="360"/>
      <w:bookmarkEnd w:id="361"/>
    </w:p>
    <w:p w14:paraId="6EC5DDAE" w14:textId="77777777" w:rsidR="00E63153" w:rsidRDefault="00E63153" w:rsidP="00E63153">
      <w:pPr>
        <w:pStyle w:val="a9"/>
        <w:rPr>
          <w:rFonts w:eastAsiaTheme="majorEastAsia"/>
          <w:lang w:val="ru-RU" w:eastAsia="ru-RU"/>
        </w:rPr>
      </w:pPr>
    </w:p>
    <w:p w14:paraId="37D64CC1" w14:textId="77777777" w:rsidR="00E63153" w:rsidRPr="006D138C" w:rsidRDefault="00E63153" w:rsidP="00812E4D">
      <w:pPr>
        <w:pStyle w:val="a9"/>
        <w:jc w:val="right"/>
        <w:rPr>
          <w:rFonts w:eastAsiaTheme="majorEastAsia"/>
          <w:lang w:val="ru-RU" w:eastAsia="ru-RU"/>
        </w:rPr>
      </w:pPr>
      <w:r w:rsidRPr="006D138C">
        <w:rPr>
          <w:rFonts w:eastAsiaTheme="majorEastAsia"/>
          <w:lang w:val="ru-RU" w:eastAsia="ru-RU"/>
        </w:rPr>
        <w:t>Таблица 8.5</w:t>
      </w:r>
    </w:p>
    <w:tbl>
      <w:tblPr>
        <w:tblW w:w="15071" w:type="dxa"/>
        <w:tblInd w:w="113" w:type="dxa"/>
        <w:tblLook w:val="04A0" w:firstRow="1" w:lastRow="0" w:firstColumn="1" w:lastColumn="0" w:noHBand="0" w:noVBand="1"/>
      </w:tblPr>
      <w:tblGrid>
        <w:gridCol w:w="1959"/>
        <w:gridCol w:w="1892"/>
        <w:gridCol w:w="654"/>
        <w:gridCol w:w="587"/>
        <w:gridCol w:w="587"/>
        <w:gridCol w:w="587"/>
        <w:gridCol w:w="587"/>
        <w:gridCol w:w="587"/>
        <w:gridCol w:w="587"/>
        <w:gridCol w:w="587"/>
        <w:gridCol w:w="587"/>
        <w:gridCol w:w="587"/>
        <w:gridCol w:w="587"/>
        <w:gridCol w:w="587"/>
        <w:gridCol w:w="587"/>
        <w:gridCol w:w="587"/>
        <w:gridCol w:w="587"/>
        <w:gridCol w:w="587"/>
        <w:gridCol w:w="587"/>
        <w:gridCol w:w="587"/>
        <w:gridCol w:w="587"/>
      </w:tblGrid>
      <w:tr w:rsidR="00812E4D" w:rsidRPr="00812E4D" w14:paraId="7B73414A" w14:textId="77777777" w:rsidTr="00812E4D">
        <w:trPr>
          <w:cantSplit/>
          <w:trHeight w:val="1134"/>
          <w:tblHeader/>
        </w:trPr>
        <w:tc>
          <w:tcPr>
            <w:tcW w:w="1959" w:type="dxa"/>
            <w:tcBorders>
              <w:top w:val="single" w:sz="4" w:space="0" w:color="auto"/>
              <w:left w:val="single" w:sz="4" w:space="0" w:color="auto"/>
              <w:bottom w:val="single" w:sz="4" w:space="0" w:color="auto"/>
              <w:right w:val="single" w:sz="4" w:space="0" w:color="auto"/>
            </w:tcBorders>
            <w:vAlign w:val="center"/>
            <w:hideMark/>
          </w:tcPr>
          <w:p w14:paraId="4979D666"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Источники тепловой энергии.</w:t>
            </w:r>
          </w:p>
        </w:tc>
        <w:tc>
          <w:tcPr>
            <w:tcW w:w="1892" w:type="dxa"/>
            <w:tcBorders>
              <w:top w:val="single" w:sz="4" w:space="0" w:color="auto"/>
              <w:left w:val="nil"/>
              <w:bottom w:val="single" w:sz="4" w:space="0" w:color="auto"/>
              <w:right w:val="single" w:sz="4" w:space="0" w:color="auto"/>
            </w:tcBorders>
            <w:vAlign w:val="center"/>
            <w:hideMark/>
          </w:tcPr>
          <w:p w14:paraId="6222D521"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Вид топлива</w:t>
            </w:r>
          </w:p>
        </w:tc>
        <w:tc>
          <w:tcPr>
            <w:tcW w:w="654" w:type="dxa"/>
            <w:tcBorders>
              <w:top w:val="single" w:sz="4" w:space="0" w:color="auto"/>
              <w:left w:val="nil"/>
              <w:bottom w:val="single" w:sz="4" w:space="0" w:color="auto"/>
              <w:right w:val="single" w:sz="4" w:space="0" w:color="auto"/>
            </w:tcBorders>
            <w:textDirection w:val="btLr"/>
            <w:vAlign w:val="center"/>
            <w:hideMark/>
          </w:tcPr>
          <w:p w14:paraId="6D57372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2027</w:t>
            </w:r>
          </w:p>
        </w:tc>
        <w:tc>
          <w:tcPr>
            <w:tcW w:w="587" w:type="dxa"/>
            <w:tcBorders>
              <w:top w:val="single" w:sz="4" w:space="0" w:color="auto"/>
              <w:left w:val="nil"/>
              <w:bottom w:val="single" w:sz="4" w:space="0" w:color="auto"/>
              <w:right w:val="single" w:sz="4" w:space="0" w:color="auto"/>
            </w:tcBorders>
            <w:textDirection w:val="btLr"/>
            <w:vAlign w:val="center"/>
            <w:hideMark/>
          </w:tcPr>
          <w:p w14:paraId="45EC40D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2028</w:t>
            </w:r>
          </w:p>
        </w:tc>
        <w:tc>
          <w:tcPr>
            <w:tcW w:w="587" w:type="dxa"/>
            <w:tcBorders>
              <w:top w:val="single" w:sz="4" w:space="0" w:color="auto"/>
              <w:left w:val="nil"/>
              <w:bottom w:val="single" w:sz="4" w:space="0" w:color="auto"/>
              <w:right w:val="single" w:sz="4" w:space="0" w:color="auto"/>
            </w:tcBorders>
            <w:textDirection w:val="btLr"/>
            <w:vAlign w:val="center"/>
            <w:hideMark/>
          </w:tcPr>
          <w:p w14:paraId="1380583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2029</w:t>
            </w:r>
          </w:p>
        </w:tc>
        <w:tc>
          <w:tcPr>
            <w:tcW w:w="587" w:type="dxa"/>
            <w:tcBorders>
              <w:top w:val="single" w:sz="4" w:space="0" w:color="auto"/>
              <w:left w:val="nil"/>
              <w:bottom w:val="single" w:sz="4" w:space="0" w:color="auto"/>
              <w:right w:val="single" w:sz="4" w:space="0" w:color="auto"/>
            </w:tcBorders>
            <w:textDirection w:val="btLr"/>
            <w:vAlign w:val="center"/>
            <w:hideMark/>
          </w:tcPr>
          <w:p w14:paraId="3DC5F7B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2030</w:t>
            </w:r>
          </w:p>
        </w:tc>
        <w:tc>
          <w:tcPr>
            <w:tcW w:w="587" w:type="dxa"/>
            <w:tcBorders>
              <w:top w:val="single" w:sz="4" w:space="0" w:color="auto"/>
              <w:left w:val="nil"/>
              <w:bottom w:val="single" w:sz="4" w:space="0" w:color="auto"/>
              <w:right w:val="single" w:sz="4" w:space="0" w:color="auto"/>
            </w:tcBorders>
            <w:textDirection w:val="btLr"/>
            <w:vAlign w:val="center"/>
            <w:hideMark/>
          </w:tcPr>
          <w:p w14:paraId="6EBD4CB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2031</w:t>
            </w:r>
          </w:p>
        </w:tc>
        <w:tc>
          <w:tcPr>
            <w:tcW w:w="587" w:type="dxa"/>
            <w:tcBorders>
              <w:top w:val="single" w:sz="4" w:space="0" w:color="auto"/>
              <w:left w:val="nil"/>
              <w:bottom w:val="single" w:sz="4" w:space="0" w:color="auto"/>
              <w:right w:val="single" w:sz="4" w:space="0" w:color="auto"/>
            </w:tcBorders>
            <w:textDirection w:val="btLr"/>
            <w:vAlign w:val="center"/>
            <w:hideMark/>
          </w:tcPr>
          <w:p w14:paraId="6F34365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2032</w:t>
            </w:r>
          </w:p>
        </w:tc>
        <w:tc>
          <w:tcPr>
            <w:tcW w:w="587" w:type="dxa"/>
            <w:tcBorders>
              <w:top w:val="single" w:sz="4" w:space="0" w:color="auto"/>
              <w:left w:val="nil"/>
              <w:bottom w:val="single" w:sz="4" w:space="0" w:color="auto"/>
              <w:right w:val="single" w:sz="4" w:space="0" w:color="auto"/>
            </w:tcBorders>
            <w:textDirection w:val="btLr"/>
            <w:vAlign w:val="center"/>
            <w:hideMark/>
          </w:tcPr>
          <w:p w14:paraId="41163E4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2033</w:t>
            </w:r>
          </w:p>
        </w:tc>
        <w:tc>
          <w:tcPr>
            <w:tcW w:w="587" w:type="dxa"/>
            <w:tcBorders>
              <w:top w:val="single" w:sz="4" w:space="0" w:color="auto"/>
              <w:left w:val="nil"/>
              <w:bottom w:val="single" w:sz="4" w:space="0" w:color="auto"/>
              <w:right w:val="single" w:sz="4" w:space="0" w:color="auto"/>
            </w:tcBorders>
            <w:textDirection w:val="btLr"/>
            <w:vAlign w:val="center"/>
            <w:hideMark/>
          </w:tcPr>
          <w:p w14:paraId="0D5F7E4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2034</w:t>
            </w:r>
          </w:p>
        </w:tc>
        <w:tc>
          <w:tcPr>
            <w:tcW w:w="587" w:type="dxa"/>
            <w:tcBorders>
              <w:top w:val="single" w:sz="4" w:space="0" w:color="auto"/>
              <w:left w:val="nil"/>
              <w:bottom w:val="single" w:sz="4" w:space="0" w:color="auto"/>
              <w:right w:val="single" w:sz="4" w:space="0" w:color="auto"/>
            </w:tcBorders>
            <w:textDirection w:val="btLr"/>
            <w:vAlign w:val="center"/>
            <w:hideMark/>
          </w:tcPr>
          <w:p w14:paraId="237B95B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2035</w:t>
            </w:r>
          </w:p>
        </w:tc>
        <w:tc>
          <w:tcPr>
            <w:tcW w:w="587" w:type="dxa"/>
            <w:tcBorders>
              <w:top w:val="single" w:sz="4" w:space="0" w:color="auto"/>
              <w:left w:val="nil"/>
              <w:bottom w:val="single" w:sz="4" w:space="0" w:color="auto"/>
              <w:right w:val="single" w:sz="4" w:space="0" w:color="auto"/>
            </w:tcBorders>
            <w:textDirection w:val="btLr"/>
            <w:vAlign w:val="center"/>
            <w:hideMark/>
          </w:tcPr>
          <w:p w14:paraId="572BBBB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2036</w:t>
            </w:r>
          </w:p>
        </w:tc>
        <w:tc>
          <w:tcPr>
            <w:tcW w:w="587" w:type="dxa"/>
            <w:tcBorders>
              <w:top w:val="single" w:sz="4" w:space="0" w:color="auto"/>
              <w:left w:val="nil"/>
              <w:bottom w:val="single" w:sz="4" w:space="0" w:color="auto"/>
              <w:right w:val="single" w:sz="4" w:space="0" w:color="auto"/>
            </w:tcBorders>
            <w:textDirection w:val="btLr"/>
            <w:vAlign w:val="center"/>
            <w:hideMark/>
          </w:tcPr>
          <w:p w14:paraId="43CC34D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2037</w:t>
            </w:r>
          </w:p>
        </w:tc>
        <w:tc>
          <w:tcPr>
            <w:tcW w:w="587" w:type="dxa"/>
            <w:tcBorders>
              <w:top w:val="single" w:sz="4" w:space="0" w:color="auto"/>
              <w:left w:val="nil"/>
              <w:bottom w:val="single" w:sz="4" w:space="0" w:color="auto"/>
              <w:right w:val="single" w:sz="4" w:space="0" w:color="auto"/>
            </w:tcBorders>
            <w:textDirection w:val="btLr"/>
            <w:vAlign w:val="center"/>
            <w:hideMark/>
          </w:tcPr>
          <w:p w14:paraId="0C13F72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2038</w:t>
            </w:r>
          </w:p>
        </w:tc>
        <w:tc>
          <w:tcPr>
            <w:tcW w:w="587" w:type="dxa"/>
            <w:tcBorders>
              <w:top w:val="single" w:sz="4" w:space="0" w:color="auto"/>
              <w:left w:val="nil"/>
              <w:bottom w:val="single" w:sz="4" w:space="0" w:color="auto"/>
              <w:right w:val="single" w:sz="4" w:space="0" w:color="auto"/>
            </w:tcBorders>
            <w:textDirection w:val="btLr"/>
            <w:vAlign w:val="center"/>
            <w:hideMark/>
          </w:tcPr>
          <w:p w14:paraId="74FD148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2039</w:t>
            </w:r>
          </w:p>
        </w:tc>
        <w:tc>
          <w:tcPr>
            <w:tcW w:w="587" w:type="dxa"/>
            <w:tcBorders>
              <w:top w:val="single" w:sz="4" w:space="0" w:color="auto"/>
              <w:left w:val="nil"/>
              <w:bottom w:val="single" w:sz="4" w:space="0" w:color="auto"/>
              <w:right w:val="single" w:sz="4" w:space="0" w:color="auto"/>
            </w:tcBorders>
            <w:textDirection w:val="btLr"/>
            <w:vAlign w:val="center"/>
            <w:hideMark/>
          </w:tcPr>
          <w:p w14:paraId="2C08F02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2040</w:t>
            </w:r>
          </w:p>
        </w:tc>
        <w:tc>
          <w:tcPr>
            <w:tcW w:w="587" w:type="dxa"/>
            <w:tcBorders>
              <w:top w:val="single" w:sz="4" w:space="0" w:color="auto"/>
              <w:left w:val="nil"/>
              <w:bottom w:val="single" w:sz="4" w:space="0" w:color="auto"/>
              <w:right w:val="single" w:sz="4" w:space="0" w:color="auto"/>
            </w:tcBorders>
            <w:textDirection w:val="btLr"/>
            <w:vAlign w:val="center"/>
            <w:hideMark/>
          </w:tcPr>
          <w:p w14:paraId="6DF11CA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2041</w:t>
            </w:r>
          </w:p>
        </w:tc>
        <w:tc>
          <w:tcPr>
            <w:tcW w:w="587" w:type="dxa"/>
            <w:tcBorders>
              <w:top w:val="single" w:sz="4" w:space="0" w:color="auto"/>
              <w:left w:val="nil"/>
              <w:bottom w:val="single" w:sz="4" w:space="0" w:color="auto"/>
              <w:right w:val="single" w:sz="4" w:space="0" w:color="auto"/>
            </w:tcBorders>
            <w:textDirection w:val="btLr"/>
            <w:vAlign w:val="center"/>
            <w:hideMark/>
          </w:tcPr>
          <w:p w14:paraId="55E4CD0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2042</w:t>
            </w:r>
          </w:p>
        </w:tc>
        <w:tc>
          <w:tcPr>
            <w:tcW w:w="587" w:type="dxa"/>
            <w:tcBorders>
              <w:top w:val="single" w:sz="4" w:space="0" w:color="auto"/>
              <w:left w:val="nil"/>
              <w:bottom w:val="single" w:sz="4" w:space="0" w:color="auto"/>
              <w:right w:val="single" w:sz="4" w:space="0" w:color="auto"/>
            </w:tcBorders>
            <w:textDirection w:val="btLr"/>
            <w:vAlign w:val="center"/>
            <w:hideMark/>
          </w:tcPr>
          <w:p w14:paraId="459AF67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2043</w:t>
            </w:r>
          </w:p>
        </w:tc>
        <w:tc>
          <w:tcPr>
            <w:tcW w:w="587" w:type="dxa"/>
            <w:tcBorders>
              <w:top w:val="single" w:sz="4" w:space="0" w:color="auto"/>
              <w:left w:val="nil"/>
              <w:bottom w:val="single" w:sz="4" w:space="0" w:color="auto"/>
              <w:right w:val="single" w:sz="4" w:space="0" w:color="auto"/>
            </w:tcBorders>
            <w:textDirection w:val="btLr"/>
            <w:vAlign w:val="center"/>
            <w:hideMark/>
          </w:tcPr>
          <w:p w14:paraId="64ECFF8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2044</w:t>
            </w:r>
          </w:p>
        </w:tc>
        <w:tc>
          <w:tcPr>
            <w:tcW w:w="587" w:type="dxa"/>
            <w:tcBorders>
              <w:top w:val="single" w:sz="4" w:space="0" w:color="auto"/>
              <w:left w:val="nil"/>
              <w:bottom w:val="single" w:sz="4" w:space="0" w:color="auto"/>
              <w:right w:val="single" w:sz="4" w:space="0" w:color="auto"/>
            </w:tcBorders>
            <w:textDirection w:val="btLr"/>
            <w:vAlign w:val="center"/>
            <w:hideMark/>
          </w:tcPr>
          <w:p w14:paraId="7314AE6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2045</w:t>
            </w:r>
          </w:p>
        </w:tc>
      </w:tr>
      <w:tr w:rsidR="00812E4D" w:rsidRPr="00812E4D" w14:paraId="21A700F7"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0F9CA39B"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№1</w:t>
            </w:r>
          </w:p>
        </w:tc>
        <w:tc>
          <w:tcPr>
            <w:tcW w:w="1892" w:type="dxa"/>
            <w:tcBorders>
              <w:top w:val="nil"/>
              <w:left w:val="nil"/>
              <w:bottom w:val="single" w:sz="4" w:space="0" w:color="auto"/>
              <w:right w:val="single" w:sz="4" w:space="0" w:color="auto"/>
            </w:tcBorders>
            <w:vAlign w:val="center"/>
            <w:hideMark/>
          </w:tcPr>
          <w:p w14:paraId="073D1E32"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4EBC101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1FC16D5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5A8B69A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31622D5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1E719F5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07F9E24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186AC7A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537A80A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1DA558F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6B5393B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00578B7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398ED50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378E9A1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74B9A5C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111A1CE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31D2F68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0548462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40B806F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c>
          <w:tcPr>
            <w:tcW w:w="587" w:type="dxa"/>
            <w:tcBorders>
              <w:top w:val="nil"/>
              <w:left w:val="nil"/>
              <w:bottom w:val="single" w:sz="4" w:space="0" w:color="auto"/>
              <w:right w:val="single" w:sz="4" w:space="0" w:color="auto"/>
            </w:tcBorders>
            <w:noWrap/>
            <w:textDirection w:val="btLr"/>
            <w:vAlign w:val="center"/>
            <w:hideMark/>
          </w:tcPr>
          <w:p w14:paraId="6EF0A99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3,841</w:t>
            </w:r>
          </w:p>
        </w:tc>
      </w:tr>
      <w:tr w:rsidR="00812E4D" w:rsidRPr="00812E4D" w14:paraId="54C3C49B"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1EDCC7FE"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lastRenderedPageBreak/>
              <w:t>Котельная №2</w:t>
            </w:r>
          </w:p>
        </w:tc>
        <w:tc>
          <w:tcPr>
            <w:tcW w:w="1892" w:type="dxa"/>
            <w:tcBorders>
              <w:top w:val="nil"/>
              <w:left w:val="nil"/>
              <w:bottom w:val="single" w:sz="4" w:space="0" w:color="auto"/>
              <w:right w:val="single" w:sz="4" w:space="0" w:color="auto"/>
            </w:tcBorders>
            <w:vAlign w:val="center"/>
            <w:hideMark/>
          </w:tcPr>
          <w:p w14:paraId="16F120F6"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3B8A2DF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3F13650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6618A69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5ABD081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20ED1F0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43CBDE8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7F24C77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41052C0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7E779FF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4E40141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0B4F253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7652D88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6349024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02E8BB1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355EAA7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0BBE5EC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214747C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469928F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c>
          <w:tcPr>
            <w:tcW w:w="587" w:type="dxa"/>
            <w:tcBorders>
              <w:top w:val="nil"/>
              <w:left w:val="nil"/>
              <w:bottom w:val="single" w:sz="4" w:space="0" w:color="auto"/>
              <w:right w:val="single" w:sz="4" w:space="0" w:color="auto"/>
            </w:tcBorders>
            <w:noWrap/>
            <w:textDirection w:val="btLr"/>
            <w:vAlign w:val="center"/>
            <w:hideMark/>
          </w:tcPr>
          <w:p w14:paraId="7CC60BE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5,353</w:t>
            </w:r>
          </w:p>
        </w:tc>
      </w:tr>
      <w:tr w:rsidR="00812E4D" w:rsidRPr="00812E4D" w14:paraId="60B4DA72"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755A5BC7"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№3</w:t>
            </w:r>
          </w:p>
        </w:tc>
        <w:tc>
          <w:tcPr>
            <w:tcW w:w="1892" w:type="dxa"/>
            <w:tcBorders>
              <w:top w:val="nil"/>
              <w:left w:val="nil"/>
              <w:bottom w:val="single" w:sz="4" w:space="0" w:color="auto"/>
              <w:right w:val="single" w:sz="4" w:space="0" w:color="auto"/>
            </w:tcBorders>
            <w:vAlign w:val="center"/>
            <w:hideMark/>
          </w:tcPr>
          <w:p w14:paraId="267FC998"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0F65A01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48BA697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326CEA6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176921A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373D9C6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51A6CC6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06FB635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751F63C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50440C0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5D8E6C0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3BD3B35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4395010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4655484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50C1AFD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3184B1B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4AA279B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56236EB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285A4BA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c>
          <w:tcPr>
            <w:tcW w:w="587" w:type="dxa"/>
            <w:tcBorders>
              <w:top w:val="nil"/>
              <w:left w:val="nil"/>
              <w:bottom w:val="single" w:sz="4" w:space="0" w:color="auto"/>
              <w:right w:val="single" w:sz="4" w:space="0" w:color="auto"/>
            </w:tcBorders>
            <w:noWrap/>
            <w:textDirection w:val="btLr"/>
            <w:vAlign w:val="center"/>
            <w:hideMark/>
          </w:tcPr>
          <w:p w14:paraId="2B1506D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2,275</w:t>
            </w:r>
          </w:p>
        </w:tc>
      </w:tr>
      <w:tr w:rsidR="00812E4D" w:rsidRPr="00812E4D" w14:paraId="741F3735"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152D2DEB"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ГПУ</w:t>
            </w:r>
          </w:p>
        </w:tc>
        <w:tc>
          <w:tcPr>
            <w:tcW w:w="1892" w:type="dxa"/>
            <w:tcBorders>
              <w:top w:val="nil"/>
              <w:left w:val="nil"/>
              <w:bottom w:val="single" w:sz="4" w:space="0" w:color="auto"/>
              <w:right w:val="single" w:sz="4" w:space="0" w:color="auto"/>
            </w:tcBorders>
            <w:vAlign w:val="center"/>
            <w:hideMark/>
          </w:tcPr>
          <w:p w14:paraId="0147566F"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28CB8D6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23FD9C2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535BD4A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04F8E18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5AF06FF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5503A5C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07FC923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7F826BF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497606E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4FF4A48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77581D7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0A6E487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43DE39D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3F5EEE8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37F1E56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55FA358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7AE51E3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42C5F6F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3F9FE4F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r>
      <w:tr w:rsidR="00812E4D" w:rsidRPr="00812E4D" w14:paraId="0F9C1A43"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6C95F2E6"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Всего:</w:t>
            </w:r>
          </w:p>
        </w:tc>
        <w:tc>
          <w:tcPr>
            <w:tcW w:w="1892" w:type="dxa"/>
            <w:tcBorders>
              <w:top w:val="nil"/>
              <w:left w:val="nil"/>
              <w:bottom w:val="single" w:sz="4" w:space="0" w:color="auto"/>
              <w:right w:val="single" w:sz="4" w:space="0" w:color="auto"/>
            </w:tcBorders>
            <w:vAlign w:val="center"/>
            <w:hideMark/>
          </w:tcPr>
          <w:p w14:paraId="4F944B21"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0713084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00317D1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0598810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469B6AD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535EE59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7A9B25A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2D014AC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259F2BA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6659B02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19C8B5B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43F11C7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13DE681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564BDFD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37D64E3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3384308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7147B2D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66A4DA9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5D62AFB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c>
          <w:tcPr>
            <w:tcW w:w="587" w:type="dxa"/>
            <w:tcBorders>
              <w:top w:val="nil"/>
              <w:left w:val="nil"/>
              <w:bottom w:val="single" w:sz="4" w:space="0" w:color="auto"/>
              <w:right w:val="single" w:sz="4" w:space="0" w:color="auto"/>
            </w:tcBorders>
            <w:noWrap/>
            <w:textDirection w:val="btLr"/>
            <w:vAlign w:val="center"/>
            <w:hideMark/>
          </w:tcPr>
          <w:p w14:paraId="2DFAF52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2,40</w:t>
            </w:r>
          </w:p>
        </w:tc>
      </w:tr>
      <w:tr w:rsidR="00812E4D" w:rsidRPr="00812E4D" w14:paraId="622A0B31"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72A8332F"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Северная</w:t>
            </w:r>
          </w:p>
        </w:tc>
        <w:tc>
          <w:tcPr>
            <w:tcW w:w="1892" w:type="dxa"/>
            <w:tcBorders>
              <w:top w:val="nil"/>
              <w:left w:val="nil"/>
              <w:bottom w:val="single" w:sz="4" w:space="0" w:color="auto"/>
              <w:right w:val="single" w:sz="4" w:space="0" w:color="auto"/>
            </w:tcBorders>
            <w:vAlign w:val="center"/>
            <w:hideMark/>
          </w:tcPr>
          <w:p w14:paraId="39C090C7"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2B7F022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42816BA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7A0CB4D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5481C87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11F521F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0425410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243B53E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130F640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507DD5A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0679875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7F48CB4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26AB13A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0C1D8B4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64747FE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645A9BD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0319CE1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1005192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2EA2FF9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c>
          <w:tcPr>
            <w:tcW w:w="587" w:type="dxa"/>
            <w:tcBorders>
              <w:top w:val="nil"/>
              <w:left w:val="nil"/>
              <w:bottom w:val="single" w:sz="4" w:space="0" w:color="auto"/>
              <w:right w:val="single" w:sz="4" w:space="0" w:color="auto"/>
            </w:tcBorders>
            <w:noWrap/>
            <w:textDirection w:val="btLr"/>
            <w:vAlign w:val="center"/>
            <w:hideMark/>
          </w:tcPr>
          <w:p w14:paraId="3E33BEC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2,181</w:t>
            </w:r>
          </w:p>
        </w:tc>
      </w:tr>
      <w:tr w:rsidR="00812E4D" w:rsidRPr="00812E4D" w14:paraId="479242D6"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01FC342A"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ГПУ</w:t>
            </w:r>
          </w:p>
        </w:tc>
        <w:tc>
          <w:tcPr>
            <w:tcW w:w="1892" w:type="dxa"/>
            <w:tcBorders>
              <w:top w:val="nil"/>
              <w:left w:val="nil"/>
              <w:bottom w:val="single" w:sz="4" w:space="0" w:color="auto"/>
              <w:right w:val="single" w:sz="4" w:space="0" w:color="auto"/>
            </w:tcBorders>
            <w:vAlign w:val="center"/>
            <w:hideMark/>
          </w:tcPr>
          <w:p w14:paraId="4369EF2C"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5209428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48491F5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3844033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243CB1D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47807DC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2765CC8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0764285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286C6E8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62D8A0C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2B9D08E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426B3D2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271562E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7A7FDCB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1642ECB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207FDD9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646554D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1E743AD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6C01D3D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c>
          <w:tcPr>
            <w:tcW w:w="587" w:type="dxa"/>
            <w:tcBorders>
              <w:top w:val="nil"/>
              <w:left w:val="nil"/>
              <w:bottom w:val="single" w:sz="4" w:space="0" w:color="auto"/>
              <w:right w:val="single" w:sz="4" w:space="0" w:color="auto"/>
            </w:tcBorders>
            <w:noWrap/>
            <w:textDirection w:val="btLr"/>
            <w:vAlign w:val="center"/>
            <w:hideMark/>
          </w:tcPr>
          <w:p w14:paraId="1D28F6D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0,13</w:t>
            </w:r>
          </w:p>
        </w:tc>
      </w:tr>
      <w:tr w:rsidR="00812E4D" w:rsidRPr="00812E4D" w14:paraId="79870F91"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511AF670"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lastRenderedPageBreak/>
              <w:t>Всего:</w:t>
            </w:r>
          </w:p>
        </w:tc>
        <w:tc>
          <w:tcPr>
            <w:tcW w:w="1892" w:type="dxa"/>
            <w:tcBorders>
              <w:top w:val="nil"/>
              <w:left w:val="nil"/>
              <w:bottom w:val="single" w:sz="4" w:space="0" w:color="auto"/>
              <w:right w:val="single" w:sz="4" w:space="0" w:color="auto"/>
            </w:tcBorders>
            <w:vAlign w:val="center"/>
            <w:hideMark/>
          </w:tcPr>
          <w:p w14:paraId="126D19B5"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7E7FE14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0AF19D2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7225FA7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360599C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0FE8D07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7191498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6DBEAF0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474CE06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6B48BE6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60BE6FF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04D9D65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34013E6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2EC4752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41CF0A5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3ECBCB9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2B4F78D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22DAAC8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3A19EFF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c>
          <w:tcPr>
            <w:tcW w:w="587" w:type="dxa"/>
            <w:tcBorders>
              <w:top w:val="nil"/>
              <w:left w:val="nil"/>
              <w:bottom w:val="single" w:sz="4" w:space="0" w:color="auto"/>
              <w:right w:val="single" w:sz="4" w:space="0" w:color="auto"/>
            </w:tcBorders>
            <w:noWrap/>
            <w:textDirection w:val="btLr"/>
            <w:vAlign w:val="center"/>
            <w:hideMark/>
          </w:tcPr>
          <w:p w14:paraId="1017BBA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2,31</w:t>
            </w:r>
          </w:p>
        </w:tc>
      </w:tr>
      <w:tr w:rsidR="00812E4D" w:rsidRPr="00812E4D" w14:paraId="4789AD2A"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4D6D3153"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Южная</w:t>
            </w:r>
          </w:p>
        </w:tc>
        <w:tc>
          <w:tcPr>
            <w:tcW w:w="1892" w:type="dxa"/>
            <w:tcBorders>
              <w:top w:val="nil"/>
              <w:left w:val="nil"/>
              <w:bottom w:val="single" w:sz="4" w:space="0" w:color="auto"/>
              <w:right w:val="single" w:sz="4" w:space="0" w:color="auto"/>
            </w:tcBorders>
            <w:vAlign w:val="center"/>
            <w:hideMark/>
          </w:tcPr>
          <w:p w14:paraId="710A1C89"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2BF5966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0796BC3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3CBF4D9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120F876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78C91D3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5673327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1C646EA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53F4D71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72EBE3C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5E8DDDA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037DF8E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12C2CBE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56160F4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2755CC6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218F2D3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0CC6476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2DAD617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6F816E3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c>
          <w:tcPr>
            <w:tcW w:w="587" w:type="dxa"/>
            <w:tcBorders>
              <w:top w:val="nil"/>
              <w:left w:val="nil"/>
              <w:bottom w:val="single" w:sz="4" w:space="0" w:color="auto"/>
              <w:right w:val="single" w:sz="4" w:space="0" w:color="auto"/>
            </w:tcBorders>
            <w:noWrap/>
            <w:textDirection w:val="btLr"/>
            <w:vAlign w:val="center"/>
            <w:hideMark/>
          </w:tcPr>
          <w:p w14:paraId="536E3F9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7,273</w:t>
            </w:r>
          </w:p>
        </w:tc>
      </w:tr>
      <w:tr w:rsidR="00812E4D" w:rsidRPr="00812E4D" w14:paraId="3BC20956"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07C4F808"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Тепличная</w:t>
            </w:r>
          </w:p>
        </w:tc>
        <w:tc>
          <w:tcPr>
            <w:tcW w:w="1892" w:type="dxa"/>
            <w:tcBorders>
              <w:top w:val="nil"/>
              <w:left w:val="nil"/>
              <w:bottom w:val="single" w:sz="4" w:space="0" w:color="auto"/>
              <w:right w:val="single" w:sz="4" w:space="0" w:color="auto"/>
            </w:tcBorders>
            <w:vAlign w:val="center"/>
            <w:hideMark/>
          </w:tcPr>
          <w:p w14:paraId="2A6C013B"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0C78025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72FF59A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491FAB3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5EF862B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79F05C2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150D05B0"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2F9FF49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26776C3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4E807E7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32812D7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20BA26F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2074B6E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389A97F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1DC4877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178EBF6C"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5A52531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234BB1A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29EAB13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c>
          <w:tcPr>
            <w:tcW w:w="587" w:type="dxa"/>
            <w:tcBorders>
              <w:top w:val="nil"/>
              <w:left w:val="nil"/>
              <w:bottom w:val="single" w:sz="4" w:space="0" w:color="auto"/>
              <w:right w:val="single" w:sz="4" w:space="0" w:color="auto"/>
            </w:tcBorders>
            <w:noWrap/>
            <w:textDirection w:val="btLr"/>
            <w:vAlign w:val="center"/>
            <w:hideMark/>
          </w:tcPr>
          <w:p w14:paraId="2B9CDC7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0,489</w:t>
            </w:r>
          </w:p>
        </w:tc>
      </w:tr>
      <w:tr w:rsidR="00812E4D" w:rsidRPr="00812E4D" w14:paraId="0BD8FE33"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1DECEEC1"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Котельная Новая</w:t>
            </w:r>
          </w:p>
        </w:tc>
        <w:tc>
          <w:tcPr>
            <w:tcW w:w="1892" w:type="dxa"/>
            <w:tcBorders>
              <w:top w:val="nil"/>
              <w:left w:val="nil"/>
              <w:bottom w:val="single" w:sz="4" w:space="0" w:color="auto"/>
              <w:right w:val="single" w:sz="4" w:space="0" w:color="auto"/>
            </w:tcBorders>
            <w:vAlign w:val="center"/>
            <w:hideMark/>
          </w:tcPr>
          <w:p w14:paraId="259012AB"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2328F89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87" w:type="dxa"/>
            <w:tcBorders>
              <w:top w:val="nil"/>
              <w:left w:val="nil"/>
              <w:bottom w:val="single" w:sz="4" w:space="0" w:color="auto"/>
              <w:right w:val="single" w:sz="4" w:space="0" w:color="auto"/>
            </w:tcBorders>
            <w:noWrap/>
            <w:textDirection w:val="btLr"/>
            <w:vAlign w:val="center"/>
            <w:hideMark/>
          </w:tcPr>
          <w:p w14:paraId="75D4D9B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87" w:type="dxa"/>
            <w:tcBorders>
              <w:top w:val="nil"/>
              <w:left w:val="nil"/>
              <w:bottom w:val="single" w:sz="4" w:space="0" w:color="auto"/>
              <w:right w:val="single" w:sz="4" w:space="0" w:color="auto"/>
            </w:tcBorders>
            <w:noWrap/>
            <w:textDirection w:val="btLr"/>
            <w:vAlign w:val="center"/>
            <w:hideMark/>
          </w:tcPr>
          <w:p w14:paraId="01B067A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87" w:type="dxa"/>
            <w:tcBorders>
              <w:top w:val="nil"/>
              <w:left w:val="nil"/>
              <w:bottom w:val="single" w:sz="4" w:space="0" w:color="auto"/>
              <w:right w:val="single" w:sz="4" w:space="0" w:color="auto"/>
            </w:tcBorders>
            <w:noWrap/>
            <w:textDirection w:val="btLr"/>
            <w:vAlign w:val="center"/>
            <w:hideMark/>
          </w:tcPr>
          <w:p w14:paraId="6784E0A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87" w:type="dxa"/>
            <w:tcBorders>
              <w:top w:val="nil"/>
              <w:left w:val="nil"/>
              <w:bottom w:val="single" w:sz="4" w:space="0" w:color="auto"/>
              <w:right w:val="single" w:sz="4" w:space="0" w:color="auto"/>
            </w:tcBorders>
            <w:noWrap/>
            <w:textDirection w:val="btLr"/>
            <w:vAlign w:val="center"/>
            <w:hideMark/>
          </w:tcPr>
          <w:p w14:paraId="6FAB845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87" w:type="dxa"/>
            <w:tcBorders>
              <w:top w:val="nil"/>
              <w:left w:val="nil"/>
              <w:bottom w:val="single" w:sz="4" w:space="0" w:color="auto"/>
              <w:right w:val="single" w:sz="4" w:space="0" w:color="auto"/>
            </w:tcBorders>
            <w:noWrap/>
            <w:textDirection w:val="btLr"/>
            <w:vAlign w:val="center"/>
            <w:hideMark/>
          </w:tcPr>
          <w:p w14:paraId="22000ED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87" w:type="dxa"/>
            <w:tcBorders>
              <w:top w:val="nil"/>
              <w:left w:val="nil"/>
              <w:bottom w:val="single" w:sz="4" w:space="0" w:color="auto"/>
              <w:right w:val="single" w:sz="4" w:space="0" w:color="auto"/>
            </w:tcBorders>
            <w:noWrap/>
            <w:textDirection w:val="btLr"/>
            <w:vAlign w:val="center"/>
            <w:hideMark/>
          </w:tcPr>
          <w:p w14:paraId="7746FC4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7949921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1675D20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4106F20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42805CD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5177BEC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79DF14C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7E2E49B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50CE45A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1452C14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45CCAD2F"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581CC45B"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c>
          <w:tcPr>
            <w:tcW w:w="587" w:type="dxa"/>
            <w:tcBorders>
              <w:top w:val="nil"/>
              <w:left w:val="nil"/>
              <w:bottom w:val="single" w:sz="4" w:space="0" w:color="auto"/>
              <w:right w:val="single" w:sz="4" w:space="0" w:color="auto"/>
            </w:tcBorders>
            <w:noWrap/>
            <w:textDirection w:val="btLr"/>
            <w:vAlign w:val="center"/>
            <w:hideMark/>
          </w:tcPr>
          <w:p w14:paraId="62A5C08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5,1</w:t>
            </w:r>
          </w:p>
        </w:tc>
      </w:tr>
      <w:tr w:rsidR="00812E4D" w:rsidRPr="00812E4D" w14:paraId="3EB53F3D"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1E9CB29C"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БМК-26</w:t>
            </w:r>
          </w:p>
        </w:tc>
        <w:tc>
          <w:tcPr>
            <w:tcW w:w="1892" w:type="dxa"/>
            <w:tcBorders>
              <w:top w:val="nil"/>
              <w:left w:val="nil"/>
              <w:bottom w:val="single" w:sz="4" w:space="0" w:color="auto"/>
              <w:right w:val="single" w:sz="4" w:space="0" w:color="auto"/>
            </w:tcBorders>
            <w:vAlign w:val="center"/>
            <w:hideMark/>
          </w:tcPr>
          <w:p w14:paraId="7C7CDA78"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5CD6189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w:t>
            </w:r>
          </w:p>
        </w:tc>
        <w:tc>
          <w:tcPr>
            <w:tcW w:w="587" w:type="dxa"/>
            <w:tcBorders>
              <w:top w:val="nil"/>
              <w:left w:val="nil"/>
              <w:bottom w:val="single" w:sz="4" w:space="0" w:color="auto"/>
              <w:right w:val="single" w:sz="4" w:space="0" w:color="auto"/>
            </w:tcBorders>
            <w:noWrap/>
            <w:textDirection w:val="btLr"/>
            <w:vAlign w:val="center"/>
            <w:hideMark/>
          </w:tcPr>
          <w:p w14:paraId="1C7A416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192B0EFE"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23EAD73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034EB0D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7CE2345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0CFED57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274FD0D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3C0B415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16D7594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5E8930D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50229FF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5B5F78A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78A3B7A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3BC8F1C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26F0726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7160BC3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2721870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c>
          <w:tcPr>
            <w:tcW w:w="587" w:type="dxa"/>
            <w:tcBorders>
              <w:top w:val="nil"/>
              <w:left w:val="nil"/>
              <w:bottom w:val="single" w:sz="4" w:space="0" w:color="auto"/>
              <w:right w:val="single" w:sz="4" w:space="0" w:color="auto"/>
            </w:tcBorders>
            <w:noWrap/>
            <w:textDirection w:val="btLr"/>
            <w:vAlign w:val="center"/>
            <w:hideMark/>
          </w:tcPr>
          <w:p w14:paraId="4C46444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0,78</w:t>
            </w:r>
          </w:p>
        </w:tc>
      </w:tr>
      <w:tr w:rsidR="00812E4D" w:rsidRPr="00812E4D" w14:paraId="4A9F5648" w14:textId="77777777" w:rsidTr="00812E4D">
        <w:trPr>
          <w:cantSplit/>
          <w:trHeight w:val="1134"/>
        </w:trPr>
        <w:tc>
          <w:tcPr>
            <w:tcW w:w="1959" w:type="dxa"/>
            <w:tcBorders>
              <w:top w:val="nil"/>
              <w:left w:val="single" w:sz="4" w:space="0" w:color="auto"/>
              <w:bottom w:val="single" w:sz="4" w:space="0" w:color="auto"/>
              <w:right w:val="single" w:sz="4" w:space="0" w:color="auto"/>
            </w:tcBorders>
            <w:vAlign w:val="center"/>
            <w:hideMark/>
          </w:tcPr>
          <w:p w14:paraId="4A47E7E4"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Итого</w:t>
            </w:r>
          </w:p>
        </w:tc>
        <w:tc>
          <w:tcPr>
            <w:tcW w:w="1892" w:type="dxa"/>
            <w:tcBorders>
              <w:top w:val="nil"/>
              <w:left w:val="nil"/>
              <w:bottom w:val="single" w:sz="4" w:space="0" w:color="auto"/>
              <w:right w:val="single" w:sz="4" w:space="0" w:color="auto"/>
            </w:tcBorders>
            <w:vAlign w:val="center"/>
            <w:hideMark/>
          </w:tcPr>
          <w:p w14:paraId="439802C6" w14:textId="77777777" w:rsidR="00812E4D" w:rsidRPr="00812E4D" w:rsidRDefault="00812E4D" w:rsidP="00812E4D">
            <w:pPr>
              <w:widowControl/>
              <w:autoSpaceDE/>
              <w:autoSpaceDN/>
              <w:jc w:val="center"/>
              <w:rPr>
                <w:color w:val="000000"/>
                <w:sz w:val="24"/>
                <w:szCs w:val="24"/>
                <w:lang w:val="ru-RU" w:eastAsia="ru-RU"/>
              </w:rPr>
            </w:pPr>
            <w:r w:rsidRPr="00812E4D">
              <w:rPr>
                <w:color w:val="000000"/>
                <w:sz w:val="24"/>
                <w:szCs w:val="24"/>
                <w:lang w:val="ru-RU" w:eastAsia="ru-RU"/>
              </w:rPr>
              <w:t>природный газ</w:t>
            </w:r>
          </w:p>
        </w:tc>
        <w:tc>
          <w:tcPr>
            <w:tcW w:w="654" w:type="dxa"/>
            <w:tcBorders>
              <w:top w:val="nil"/>
              <w:left w:val="nil"/>
              <w:bottom w:val="single" w:sz="4" w:space="0" w:color="auto"/>
              <w:right w:val="single" w:sz="4" w:space="0" w:color="auto"/>
            </w:tcBorders>
            <w:noWrap/>
            <w:textDirection w:val="btLr"/>
            <w:vAlign w:val="center"/>
            <w:hideMark/>
          </w:tcPr>
          <w:p w14:paraId="39AF43D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21,67</w:t>
            </w:r>
          </w:p>
        </w:tc>
        <w:tc>
          <w:tcPr>
            <w:tcW w:w="587" w:type="dxa"/>
            <w:tcBorders>
              <w:top w:val="nil"/>
              <w:left w:val="nil"/>
              <w:bottom w:val="single" w:sz="4" w:space="0" w:color="auto"/>
              <w:right w:val="single" w:sz="4" w:space="0" w:color="auto"/>
            </w:tcBorders>
            <w:noWrap/>
            <w:textDirection w:val="btLr"/>
            <w:vAlign w:val="center"/>
            <w:hideMark/>
          </w:tcPr>
          <w:p w14:paraId="13C9734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21,67</w:t>
            </w:r>
          </w:p>
        </w:tc>
        <w:tc>
          <w:tcPr>
            <w:tcW w:w="587" w:type="dxa"/>
            <w:tcBorders>
              <w:top w:val="nil"/>
              <w:left w:val="nil"/>
              <w:bottom w:val="single" w:sz="4" w:space="0" w:color="auto"/>
              <w:right w:val="single" w:sz="4" w:space="0" w:color="auto"/>
            </w:tcBorders>
            <w:noWrap/>
            <w:textDirection w:val="btLr"/>
            <w:vAlign w:val="center"/>
            <w:hideMark/>
          </w:tcPr>
          <w:p w14:paraId="325765A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21,67</w:t>
            </w:r>
          </w:p>
        </w:tc>
        <w:tc>
          <w:tcPr>
            <w:tcW w:w="587" w:type="dxa"/>
            <w:tcBorders>
              <w:top w:val="nil"/>
              <w:left w:val="nil"/>
              <w:bottom w:val="single" w:sz="4" w:space="0" w:color="auto"/>
              <w:right w:val="single" w:sz="4" w:space="0" w:color="auto"/>
            </w:tcBorders>
            <w:noWrap/>
            <w:textDirection w:val="btLr"/>
            <w:vAlign w:val="center"/>
            <w:hideMark/>
          </w:tcPr>
          <w:p w14:paraId="5DE34D6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21,67</w:t>
            </w:r>
          </w:p>
        </w:tc>
        <w:tc>
          <w:tcPr>
            <w:tcW w:w="587" w:type="dxa"/>
            <w:tcBorders>
              <w:top w:val="nil"/>
              <w:left w:val="nil"/>
              <w:bottom w:val="single" w:sz="4" w:space="0" w:color="auto"/>
              <w:right w:val="single" w:sz="4" w:space="0" w:color="auto"/>
            </w:tcBorders>
            <w:noWrap/>
            <w:textDirection w:val="btLr"/>
            <w:vAlign w:val="center"/>
            <w:hideMark/>
          </w:tcPr>
          <w:p w14:paraId="741D0F74"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21,67</w:t>
            </w:r>
          </w:p>
        </w:tc>
        <w:tc>
          <w:tcPr>
            <w:tcW w:w="587" w:type="dxa"/>
            <w:tcBorders>
              <w:top w:val="nil"/>
              <w:left w:val="nil"/>
              <w:bottom w:val="single" w:sz="4" w:space="0" w:color="auto"/>
              <w:right w:val="single" w:sz="4" w:space="0" w:color="auto"/>
            </w:tcBorders>
            <w:noWrap/>
            <w:textDirection w:val="btLr"/>
            <w:vAlign w:val="center"/>
            <w:hideMark/>
          </w:tcPr>
          <w:p w14:paraId="19E6C75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21,67</w:t>
            </w:r>
          </w:p>
        </w:tc>
        <w:tc>
          <w:tcPr>
            <w:tcW w:w="587" w:type="dxa"/>
            <w:tcBorders>
              <w:top w:val="nil"/>
              <w:left w:val="nil"/>
              <w:bottom w:val="single" w:sz="4" w:space="0" w:color="auto"/>
              <w:right w:val="single" w:sz="4" w:space="0" w:color="auto"/>
            </w:tcBorders>
            <w:noWrap/>
            <w:textDirection w:val="btLr"/>
            <w:vAlign w:val="center"/>
            <w:hideMark/>
          </w:tcPr>
          <w:p w14:paraId="4579DAD3"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6ECCAD6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3D25906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6521919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53DC17D7"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3D8B6AD9"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288ED535"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0A962BF2"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3E20A6A6"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05A60FF1"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4EBE37AA"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726A478D"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c>
          <w:tcPr>
            <w:tcW w:w="587" w:type="dxa"/>
            <w:tcBorders>
              <w:top w:val="nil"/>
              <w:left w:val="nil"/>
              <w:bottom w:val="single" w:sz="4" w:space="0" w:color="auto"/>
              <w:right w:val="single" w:sz="4" w:space="0" w:color="auto"/>
            </w:tcBorders>
            <w:noWrap/>
            <w:textDirection w:val="btLr"/>
            <w:vAlign w:val="center"/>
            <w:hideMark/>
          </w:tcPr>
          <w:p w14:paraId="7247E168" w14:textId="77777777" w:rsidR="00812E4D" w:rsidRPr="00812E4D" w:rsidRDefault="00812E4D" w:rsidP="00812E4D">
            <w:pPr>
              <w:widowControl/>
              <w:autoSpaceDE/>
              <w:autoSpaceDN/>
              <w:ind w:left="113" w:right="113"/>
              <w:jc w:val="center"/>
              <w:rPr>
                <w:color w:val="000000"/>
                <w:sz w:val="24"/>
                <w:szCs w:val="24"/>
                <w:lang w:val="ru-RU" w:eastAsia="ru-RU"/>
              </w:rPr>
            </w:pPr>
            <w:r w:rsidRPr="00812E4D">
              <w:rPr>
                <w:color w:val="000000"/>
                <w:sz w:val="24"/>
                <w:szCs w:val="24"/>
                <w:lang w:val="ru-RU" w:eastAsia="ru-RU"/>
              </w:rPr>
              <w:t>26,77</w:t>
            </w:r>
          </w:p>
        </w:tc>
      </w:tr>
    </w:tbl>
    <w:p w14:paraId="2089AE46" w14:textId="77777777" w:rsidR="00E63153" w:rsidRDefault="00E63153" w:rsidP="00E63153">
      <w:pPr>
        <w:pStyle w:val="a9"/>
        <w:rPr>
          <w:lang w:val="ru-RU"/>
        </w:rPr>
      </w:pPr>
    </w:p>
    <w:p w14:paraId="5CEF6721" w14:textId="77777777" w:rsidR="00E63153" w:rsidRDefault="00E63153" w:rsidP="00E63153">
      <w:pPr>
        <w:pStyle w:val="a9"/>
        <w:rPr>
          <w:lang w:val="ru-RU"/>
        </w:rPr>
      </w:pPr>
    </w:p>
    <w:p w14:paraId="7573579D" w14:textId="665CFE74" w:rsidR="00B158F1" w:rsidRDefault="00B158F1" w:rsidP="00E63153">
      <w:pPr>
        <w:pStyle w:val="21"/>
        <w:numPr>
          <w:ilvl w:val="0"/>
          <w:numId w:val="0"/>
        </w:numPr>
        <w:ind w:left="860"/>
        <w:rPr>
          <w:rFonts w:eastAsia="Arial"/>
          <w:lang w:val="ru-RU" w:eastAsia="ru-RU"/>
        </w:rPr>
      </w:pPr>
      <w:bookmarkStart w:id="362" w:name="_Toc69824693"/>
      <w:bookmarkStart w:id="363" w:name="_Toc113296568"/>
      <w:bookmarkStart w:id="364" w:name="_Toc113297346"/>
      <w:r>
        <w:rPr>
          <w:rFonts w:eastAsia="Arial"/>
          <w:lang w:val="ru-RU" w:eastAsia="ru-RU"/>
        </w:rPr>
        <w:br w:type="page"/>
      </w:r>
    </w:p>
    <w:p w14:paraId="64F50996" w14:textId="50DE5499" w:rsidR="00E63153" w:rsidRDefault="00E63153" w:rsidP="0081050C">
      <w:pPr>
        <w:pStyle w:val="2b"/>
      </w:pPr>
      <w:bookmarkStart w:id="365" w:name="_Toc227128801"/>
      <w:r w:rsidRPr="00D76636">
        <w:lastRenderedPageBreak/>
        <w:t>Нормативные запасы резервного топлива на котельных в зоне деятельности единой теплоснабжающей организаци</w:t>
      </w:r>
      <w:bookmarkEnd w:id="362"/>
      <w:bookmarkEnd w:id="363"/>
      <w:bookmarkEnd w:id="364"/>
      <w:r w:rsidRPr="00D76636">
        <w:t>и.</w:t>
      </w:r>
      <w:bookmarkEnd w:id="365"/>
    </w:p>
    <w:p w14:paraId="17ED6872" w14:textId="77777777" w:rsidR="00D76636" w:rsidRPr="00D76636" w:rsidRDefault="00D76636" w:rsidP="00B059E6">
      <w:pPr>
        <w:jc w:val="center"/>
        <w:rPr>
          <w:rFonts w:eastAsia="Arial"/>
          <w:sz w:val="26"/>
          <w:szCs w:val="26"/>
          <w:lang w:val="ru-RU"/>
        </w:rPr>
      </w:pPr>
    </w:p>
    <w:p w14:paraId="47AEC12B" w14:textId="1E0A0C38" w:rsidR="00E63153" w:rsidRPr="00D048A3" w:rsidRDefault="00E63153" w:rsidP="00CE3CC1">
      <w:pPr>
        <w:pStyle w:val="a9"/>
        <w:ind w:right="-141"/>
        <w:jc w:val="right"/>
      </w:pPr>
      <w:r w:rsidRPr="00D76636">
        <w:rPr>
          <w:rFonts w:eastAsia="Arial"/>
          <w:lang w:val="ru-RU" w:eastAsia="ru-RU"/>
        </w:rPr>
        <w:t>Таблица 8.6</w:t>
      </w:r>
    </w:p>
    <w:tbl>
      <w:tblPr>
        <w:tblW w:w="151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677"/>
        <w:gridCol w:w="677"/>
        <w:gridCol w:w="677"/>
        <w:gridCol w:w="677"/>
        <w:gridCol w:w="677"/>
        <w:gridCol w:w="677"/>
        <w:gridCol w:w="677"/>
        <w:gridCol w:w="677"/>
        <w:gridCol w:w="677"/>
        <w:gridCol w:w="677"/>
        <w:gridCol w:w="677"/>
        <w:gridCol w:w="677"/>
        <w:gridCol w:w="677"/>
        <w:gridCol w:w="677"/>
        <w:gridCol w:w="677"/>
        <w:gridCol w:w="677"/>
        <w:gridCol w:w="677"/>
        <w:gridCol w:w="677"/>
        <w:gridCol w:w="677"/>
      </w:tblGrid>
      <w:tr w:rsidR="00D048A3" w:rsidRPr="00D048A3" w14:paraId="2C5C4991" w14:textId="77777777" w:rsidTr="00D048A3">
        <w:trPr>
          <w:cantSplit/>
          <w:trHeight w:val="1141"/>
          <w:tblHeader/>
        </w:trPr>
        <w:tc>
          <w:tcPr>
            <w:tcW w:w="2279" w:type="dxa"/>
            <w:vAlign w:val="center"/>
            <w:hideMark/>
          </w:tcPr>
          <w:bookmarkEnd w:id="352"/>
          <w:p w14:paraId="0CA31DA5"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Источник теплоснабжения</w:t>
            </w:r>
          </w:p>
        </w:tc>
        <w:tc>
          <w:tcPr>
            <w:tcW w:w="677" w:type="dxa"/>
            <w:textDirection w:val="btLr"/>
            <w:vAlign w:val="center"/>
            <w:hideMark/>
          </w:tcPr>
          <w:p w14:paraId="68B4F3B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2027</w:t>
            </w:r>
          </w:p>
        </w:tc>
        <w:tc>
          <w:tcPr>
            <w:tcW w:w="677" w:type="dxa"/>
            <w:textDirection w:val="btLr"/>
            <w:vAlign w:val="center"/>
            <w:hideMark/>
          </w:tcPr>
          <w:p w14:paraId="00F6D43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2028</w:t>
            </w:r>
          </w:p>
        </w:tc>
        <w:tc>
          <w:tcPr>
            <w:tcW w:w="677" w:type="dxa"/>
            <w:textDirection w:val="btLr"/>
            <w:vAlign w:val="center"/>
            <w:hideMark/>
          </w:tcPr>
          <w:p w14:paraId="18373E1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2029</w:t>
            </w:r>
          </w:p>
        </w:tc>
        <w:tc>
          <w:tcPr>
            <w:tcW w:w="677" w:type="dxa"/>
            <w:textDirection w:val="btLr"/>
            <w:vAlign w:val="center"/>
            <w:hideMark/>
          </w:tcPr>
          <w:p w14:paraId="1A5677A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2030</w:t>
            </w:r>
          </w:p>
        </w:tc>
        <w:tc>
          <w:tcPr>
            <w:tcW w:w="677" w:type="dxa"/>
            <w:textDirection w:val="btLr"/>
            <w:vAlign w:val="center"/>
            <w:hideMark/>
          </w:tcPr>
          <w:p w14:paraId="023887C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2031</w:t>
            </w:r>
          </w:p>
        </w:tc>
        <w:tc>
          <w:tcPr>
            <w:tcW w:w="677" w:type="dxa"/>
            <w:textDirection w:val="btLr"/>
            <w:vAlign w:val="center"/>
            <w:hideMark/>
          </w:tcPr>
          <w:p w14:paraId="4DBE0AD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2032</w:t>
            </w:r>
          </w:p>
        </w:tc>
        <w:tc>
          <w:tcPr>
            <w:tcW w:w="677" w:type="dxa"/>
            <w:textDirection w:val="btLr"/>
            <w:vAlign w:val="center"/>
            <w:hideMark/>
          </w:tcPr>
          <w:p w14:paraId="0EB3A48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2033</w:t>
            </w:r>
          </w:p>
        </w:tc>
        <w:tc>
          <w:tcPr>
            <w:tcW w:w="677" w:type="dxa"/>
            <w:textDirection w:val="btLr"/>
            <w:vAlign w:val="center"/>
            <w:hideMark/>
          </w:tcPr>
          <w:p w14:paraId="1CBAC45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2034</w:t>
            </w:r>
          </w:p>
        </w:tc>
        <w:tc>
          <w:tcPr>
            <w:tcW w:w="677" w:type="dxa"/>
            <w:textDirection w:val="btLr"/>
            <w:vAlign w:val="center"/>
            <w:hideMark/>
          </w:tcPr>
          <w:p w14:paraId="440B823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2035</w:t>
            </w:r>
          </w:p>
        </w:tc>
        <w:tc>
          <w:tcPr>
            <w:tcW w:w="677" w:type="dxa"/>
            <w:textDirection w:val="btLr"/>
            <w:vAlign w:val="center"/>
            <w:hideMark/>
          </w:tcPr>
          <w:p w14:paraId="088F69C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2036</w:t>
            </w:r>
          </w:p>
        </w:tc>
        <w:tc>
          <w:tcPr>
            <w:tcW w:w="677" w:type="dxa"/>
            <w:textDirection w:val="btLr"/>
            <w:vAlign w:val="center"/>
            <w:hideMark/>
          </w:tcPr>
          <w:p w14:paraId="00DA8D9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2037</w:t>
            </w:r>
          </w:p>
        </w:tc>
        <w:tc>
          <w:tcPr>
            <w:tcW w:w="677" w:type="dxa"/>
            <w:textDirection w:val="btLr"/>
            <w:vAlign w:val="center"/>
            <w:hideMark/>
          </w:tcPr>
          <w:p w14:paraId="5B7631C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2038</w:t>
            </w:r>
          </w:p>
        </w:tc>
        <w:tc>
          <w:tcPr>
            <w:tcW w:w="677" w:type="dxa"/>
            <w:textDirection w:val="btLr"/>
            <w:vAlign w:val="center"/>
            <w:hideMark/>
          </w:tcPr>
          <w:p w14:paraId="6060259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2039</w:t>
            </w:r>
          </w:p>
        </w:tc>
        <w:tc>
          <w:tcPr>
            <w:tcW w:w="677" w:type="dxa"/>
            <w:textDirection w:val="tbRl"/>
            <w:vAlign w:val="center"/>
            <w:hideMark/>
          </w:tcPr>
          <w:p w14:paraId="638EDAA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2040</w:t>
            </w:r>
          </w:p>
        </w:tc>
        <w:tc>
          <w:tcPr>
            <w:tcW w:w="677" w:type="dxa"/>
            <w:textDirection w:val="tbRl"/>
            <w:vAlign w:val="center"/>
            <w:hideMark/>
          </w:tcPr>
          <w:p w14:paraId="7A685AB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2041</w:t>
            </w:r>
          </w:p>
        </w:tc>
        <w:tc>
          <w:tcPr>
            <w:tcW w:w="677" w:type="dxa"/>
            <w:textDirection w:val="tbRl"/>
            <w:vAlign w:val="center"/>
            <w:hideMark/>
          </w:tcPr>
          <w:p w14:paraId="106C207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2042</w:t>
            </w:r>
          </w:p>
        </w:tc>
        <w:tc>
          <w:tcPr>
            <w:tcW w:w="677" w:type="dxa"/>
            <w:textDirection w:val="tbRl"/>
            <w:vAlign w:val="center"/>
            <w:hideMark/>
          </w:tcPr>
          <w:p w14:paraId="1F25C80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2043</w:t>
            </w:r>
          </w:p>
        </w:tc>
        <w:tc>
          <w:tcPr>
            <w:tcW w:w="677" w:type="dxa"/>
            <w:textDirection w:val="tbRl"/>
            <w:vAlign w:val="center"/>
            <w:hideMark/>
          </w:tcPr>
          <w:p w14:paraId="0778604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2044</w:t>
            </w:r>
          </w:p>
        </w:tc>
        <w:tc>
          <w:tcPr>
            <w:tcW w:w="677" w:type="dxa"/>
            <w:textDirection w:val="tbRl"/>
            <w:vAlign w:val="center"/>
            <w:hideMark/>
          </w:tcPr>
          <w:p w14:paraId="30118D0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2045</w:t>
            </w:r>
          </w:p>
        </w:tc>
      </w:tr>
      <w:tr w:rsidR="00D048A3" w:rsidRPr="00D048A3" w14:paraId="532F63B1" w14:textId="77777777" w:rsidTr="00D048A3">
        <w:trPr>
          <w:cantSplit/>
          <w:trHeight w:val="1141"/>
        </w:trPr>
        <w:tc>
          <w:tcPr>
            <w:tcW w:w="2279" w:type="dxa"/>
            <w:vAlign w:val="center"/>
            <w:hideMark/>
          </w:tcPr>
          <w:p w14:paraId="49240073"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Котельная №2</w:t>
            </w:r>
          </w:p>
        </w:tc>
        <w:tc>
          <w:tcPr>
            <w:tcW w:w="677" w:type="dxa"/>
            <w:noWrap/>
            <w:textDirection w:val="btLr"/>
            <w:vAlign w:val="center"/>
            <w:hideMark/>
          </w:tcPr>
          <w:p w14:paraId="05321F1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6EDE4FC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61A74A2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69D4914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1AD7670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5499586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19E0685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510FA90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60D50A3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67F616E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66D89E5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1F3F38F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btLr"/>
            <w:vAlign w:val="center"/>
            <w:hideMark/>
          </w:tcPr>
          <w:p w14:paraId="5779088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tbRl"/>
            <w:vAlign w:val="center"/>
            <w:hideMark/>
          </w:tcPr>
          <w:p w14:paraId="5949616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tbRl"/>
            <w:vAlign w:val="center"/>
            <w:hideMark/>
          </w:tcPr>
          <w:p w14:paraId="6F2BCE3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tbRl"/>
            <w:vAlign w:val="center"/>
            <w:hideMark/>
          </w:tcPr>
          <w:p w14:paraId="7E930D9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tbRl"/>
            <w:vAlign w:val="center"/>
            <w:hideMark/>
          </w:tcPr>
          <w:p w14:paraId="6A7D2C3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tbRl"/>
            <w:vAlign w:val="center"/>
            <w:hideMark/>
          </w:tcPr>
          <w:p w14:paraId="5F15925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c>
          <w:tcPr>
            <w:tcW w:w="677" w:type="dxa"/>
            <w:noWrap/>
            <w:textDirection w:val="tbRl"/>
            <w:vAlign w:val="center"/>
            <w:hideMark/>
          </w:tcPr>
          <w:p w14:paraId="599C106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163,00</w:t>
            </w:r>
          </w:p>
        </w:tc>
      </w:tr>
      <w:tr w:rsidR="00D048A3" w:rsidRPr="00D048A3" w14:paraId="4EBFA33C" w14:textId="77777777" w:rsidTr="00D048A3">
        <w:trPr>
          <w:cantSplit/>
          <w:trHeight w:val="1141"/>
        </w:trPr>
        <w:tc>
          <w:tcPr>
            <w:tcW w:w="2279" w:type="dxa"/>
            <w:vAlign w:val="center"/>
            <w:hideMark/>
          </w:tcPr>
          <w:p w14:paraId="5C105052"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Котельная №3</w:t>
            </w:r>
          </w:p>
        </w:tc>
        <w:tc>
          <w:tcPr>
            <w:tcW w:w="677" w:type="dxa"/>
            <w:noWrap/>
            <w:textDirection w:val="btLr"/>
            <w:vAlign w:val="center"/>
            <w:hideMark/>
          </w:tcPr>
          <w:p w14:paraId="78E63D8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33D2E81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3D1E8CD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580E608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3A9948D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258C7CB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1998F75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1C56427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344091F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2C2D910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6B222FA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198C1A8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btLr"/>
            <w:vAlign w:val="center"/>
            <w:hideMark/>
          </w:tcPr>
          <w:p w14:paraId="2EE176B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tbRl"/>
            <w:vAlign w:val="center"/>
            <w:hideMark/>
          </w:tcPr>
          <w:p w14:paraId="1A95337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tbRl"/>
            <w:vAlign w:val="center"/>
            <w:hideMark/>
          </w:tcPr>
          <w:p w14:paraId="68E4FB6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tbRl"/>
            <w:vAlign w:val="center"/>
            <w:hideMark/>
          </w:tcPr>
          <w:p w14:paraId="338E8D9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tbRl"/>
            <w:vAlign w:val="center"/>
            <w:hideMark/>
          </w:tcPr>
          <w:p w14:paraId="7ED9CF0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tbRl"/>
            <w:vAlign w:val="center"/>
            <w:hideMark/>
          </w:tcPr>
          <w:p w14:paraId="04E7900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c>
          <w:tcPr>
            <w:tcW w:w="677" w:type="dxa"/>
            <w:noWrap/>
            <w:textDirection w:val="tbRl"/>
            <w:vAlign w:val="center"/>
            <w:hideMark/>
          </w:tcPr>
          <w:p w14:paraId="428DA35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239,00</w:t>
            </w:r>
          </w:p>
        </w:tc>
      </w:tr>
      <w:tr w:rsidR="00D048A3" w:rsidRPr="00D048A3" w14:paraId="4FB08706" w14:textId="77777777" w:rsidTr="00D048A3">
        <w:trPr>
          <w:cantSplit/>
          <w:trHeight w:val="1141"/>
        </w:trPr>
        <w:tc>
          <w:tcPr>
            <w:tcW w:w="2279" w:type="dxa"/>
            <w:vAlign w:val="center"/>
            <w:hideMark/>
          </w:tcPr>
          <w:p w14:paraId="28E606D8"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Котельная Северная</w:t>
            </w:r>
          </w:p>
        </w:tc>
        <w:tc>
          <w:tcPr>
            <w:tcW w:w="677" w:type="dxa"/>
            <w:noWrap/>
            <w:textDirection w:val="btLr"/>
            <w:vAlign w:val="center"/>
            <w:hideMark/>
          </w:tcPr>
          <w:p w14:paraId="1BA1625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19465D3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3B7347B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5092586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195607A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146FD61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21756DC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310125F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141A30D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4BCFDC0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0039D0E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451073F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btLr"/>
            <w:vAlign w:val="center"/>
            <w:hideMark/>
          </w:tcPr>
          <w:p w14:paraId="233D346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tbRl"/>
            <w:vAlign w:val="center"/>
            <w:hideMark/>
          </w:tcPr>
          <w:p w14:paraId="7E1036B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tbRl"/>
            <w:vAlign w:val="center"/>
            <w:hideMark/>
          </w:tcPr>
          <w:p w14:paraId="4F0F3E5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tbRl"/>
            <w:vAlign w:val="center"/>
            <w:hideMark/>
          </w:tcPr>
          <w:p w14:paraId="16D7EDE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tbRl"/>
            <w:vAlign w:val="center"/>
            <w:hideMark/>
          </w:tcPr>
          <w:p w14:paraId="74CF276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tbRl"/>
            <w:vAlign w:val="center"/>
            <w:hideMark/>
          </w:tcPr>
          <w:p w14:paraId="4A28D01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c>
          <w:tcPr>
            <w:tcW w:w="677" w:type="dxa"/>
            <w:noWrap/>
            <w:textDirection w:val="tbRl"/>
            <w:vAlign w:val="center"/>
            <w:hideMark/>
          </w:tcPr>
          <w:p w14:paraId="1AC3416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54,00</w:t>
            </w:r>
          </w:p>
        </w:tc>
      </w:tr>
      <w:tr w:rsidR="00D048A3" w:rsidRPr="00D048A3" w14:paraId="69A73225" w14:textId="77777777" w:rsidTr="00D048A3">
        <w:trPr>
          <w:cantSplit/>
          <w:trHeight w:val="1141"/>
        </w:trPr>
        <w:tc>
          <w:tcPr>
            <w:tcW w:w="2279" w:type="dxa"/>
            <w:vAlign w:val="center"/>
            <w:hideMark/>
          </w:tcPr>
          <w:p w14:paraId="4238C806"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Котельная Южная</w:t>
            </w:r>
          </w:p>
        </w:tc>
        <w:tc>
          <w:tcPr>
            <w:tcW w:w="677" w:type="dxa"/>
            <w:noWrap/>
            <w:textDirection w:val="btLr"/>
            <w:vAlign w:val="center"/>
            <w:hideMark/>
          </w:tcPr>
          <w:p w14:paraId="175E55A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1909192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0D17929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5C5F6A0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5373206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02ADE58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644C5AE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6047C2A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3C03921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7008DEF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1F5D81D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614A06A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btLr"/>
            <w:vAlign w:val="center"/>
            <w:hideMark/>
          </w:tcPr>
          <w:p w14:paraId="6FEE9C7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tbRl"/>
            <w:vAlign w:val="center"/>
            <w:hideMark/>
          </w:tcPr>
          <w:p w14:paraId="2FF68DD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tbRl"/>
            <w:vAlign w:val="center"/>
            <w:hideMark/>
          </w:tcPr>
          <w:p w14:paraId="20ABC1D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tbRl"/>
            <w:vAlign w:val="center"/>
            <w:hideMark/>
          </w:tcPr>
          <w:p w14:paraId="7837A44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tbRl"/>
            <w:vAlign w:val="center"/>
            <w:hideMark/>
          </w:tcPr>
          <w:p w14:paraId="09A51AF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tbRl"/>
            <w:vAlign w:val="center"/>
            <w:hideMark/>
          </w:tcPr>
          <w:p w14:paraId="1E086F5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c>
          <w:tcPr>
            <w:tcW w:w="677" w:type="dxa"/>
            <w:noWrap/>
            <w:textDirection w:val="tbRl"/>
            <w:vAlign w:val="center"/>
            <w:hideMark/>
          </w:tcPr>
          <w:p w14:paraId="44A42EE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175,00</w:t>
            </w:r>
          </w:p>
        </w:tc>
      </w:tr>
      <w:tr w:rsidR="00D048A3" w:rsidRPr="00D048A3" w14:paraId="7FACB82C" w14:textId="77777777" w:rsidTr="00D048A3">
        <w:trPr>
          <w:cantSplit/>
          <w:trHeight w:val="1141"/>
        </w:trPr>
        <w:tc>
          <w:tcPr>
            <w:tcW w:w="2279" w:type="dxa"/>
            <w:vAlign w:val="center"/>
            <w:hideMark/>
          </w:tcPr>
          <w:p w14:paraId="6481AEFE"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Всего по источникам тепловой энергии г. Череповца</w:t>
            </w:r>
          </w:p>
        </w:tc>
        <w:tc>
          <w:tcPr>
            <w:tcW w:w="677" w:type="dxa"/>
            <w:textDirection w:val="btLr"/>
            <w:vAlign w:val="center"/>
            <w:hideMark/>
          </w:tcPr>
          <w:p w14:paraId="5E2329C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0606998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463C888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1B4EEE5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3E19B7F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7BB3B2C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37DE8F0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7020E5D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391F3A9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7E17442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5D9ED78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31BF087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btLr"/>
            <w:vAlign w:val="center"/>
            <w:hideMark/>
          </w:tcPr>
          <w:p w14:paraId="08B4C6C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tbRl"/>
            <w:vAlign w:val="center"/>
            <w:hideMark/>
          </w:tcPr>
          <w:p w14:paraId="1A3B6CD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tbRl"/>
            <w:vAlign w:val="center"/>
            <w:hideMark/>
          </w:tcPr>
          <w:p w14:paraId="74CAF05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tbRl"/>
            <w:vAlign w:val="center"/>
            <w:hideMark/>
          </w:tcPr>
          <w:p w14:paraId="2873D01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tbRl"/>
            <w:vAlign w:val="center"/>
            <w:hideMark/>
          </w:tcPr>
          <w:p w14:paraId="7E03C88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tbRl"/>
            <w:vAlign w:val="center"/>
            <w:hideMark/>
          </w:tcPr>
          <w:p w14:paraId="723063F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c>
          <w:tcPr>
            <w:tcW w:w="677" w:type="dxa"/>
            <w:textDirection w:val="tbRl"/>
            <w:vAlign w:val="center"/>
            <w:hideMark/>
          </w:tcPr>
          <w:p w14:paraId="4576F54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631,00</w:t>
            </w:r>
          </w:p>
        </w:tc>
      </w:tr>
    </w:tbl>
    <w:p w14:paraId="1B5C9860" w14:textId="77777777" w:rsidR="00E63153" w:rsidRDefault="00E63153" w:rsidP="00EE19A5">
      <w:pPr>
        <w:pStyle w:val="21"/>
        <w:rPr>
          <w:lang w:val="ru-RU"/>
        </w:rPr>
        <w:sectPr w:rsidR="00E63153" w:rsidSect="00CE3CC1">
          <w:pgSz w:w="16840" w:h="11900" w:orient="landscape"/>
          <w:pgMar w:top="1701" w:right="538" w:bottom="1134" w:left="1134" w:header="851" w:footer="641" w:gutter="0"/>
          <w:cols w:space="720"/>
          <w:docGrid w:linePitch="299"/>
        </w:sectPr>
      </w:pPr>
    </w:p>
    <w:p w14:paraId="4A4E63DB" w14:textId="126F7C2D" w:rsidR="00E63153" w:rsidRPr="00B059E6" w:rsidRDefault="00E63153" w:rsidP="0081050C">
      <w:pPr>
        <w:pStyle w:val="2b"/>
      </w:pPr>
      <w:bookmarkStart w:id="366" w:name="_Toc113296569"/>
      <w:bookmarkStart w:id="367" w:name="_Toc113297347"/>
      <w:bookmarkStart w:id="368" w:name="_Toc227128802"/>
      <w:r w:rsidRPr="00B059E6">
        <w:lastRenderedPageBreak/>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366"/>
      <w:bookmarkEnd w:id="367"/>
      <w:r w:rsidR="00B059E6" w:rsidRPr="00B059E6">
        <w:t>.</w:t>
      </w:r>
      <w:bookmarkEnd w:id="368"/>
    </w:p>
    <w:p w14:paraId="350A0E79" w14:textId="77777777" w:rsidR="00B059E6" w:rsidRPr="006708B4" w:rsidRDefault="00B059E6" w:rsidP="00B059E6">
      <w:pPr>
        <w:jc w:val="both"/>
        <w:rPr>
          <w:sz w:val="26"/>
          <w:szCs w:val="26"/>
          <w:lang w:val="ru-RU"/>
        </w:rPr>
      </w:pPr>
    </w:p>
    <w:p w14:paraId="3C599F40" w14:textId="1F23A1FC" w:rsidR="00E63153" w:rsidRPr="00B059E6" w:rsidRDefault="00E63153" w:rsidP="00B059E6">
      <w:pPr>
        <w:jc w:val="both"/>
        <w:rPr>
          <w:sz w:val="26"/>
          <w:szCs w:val="26"/>
          <w:lang w:val="ru-RU"/>
        </w:rPr>
      </w:pPr>
      <w:r w:rsidRPr="00B059E6">
        <w:rPr>
          <w:sz w:val="26"/>
          <w:szCs w:val="26"/>
          <w:lang w:val="ru-RU"/>
        </w:rPr>
        <w:t>Основное топливо – природный газ, резервное – мазут.</w:t>
      </w:r>
    </w:p>
    <w:p w14:paraId="2E9D163A" w14:textId="77777777" w:rsidR="00EE19A5" w:rsidRDefault="00EE19A5" w:rsidP="00EE19A5">
      <w:pPr>
        <w:pStyle w:val="21"/>
        <w:numPr>
          <w:ilvl w:val="0"/>
          <w:numId w:val="0"/>
        </w:numPr>
        <w:rPr>
          <w:lang w:val="ru-RU"/>
        </w:rPr>
      </w:pPr>
      <w:bookmarkStart w:id="369" w:name="_Toc10441452"/>
      <w:bookmarkStart w:id="370" w:name="_Toc13767881"/>
      <w:bookmarkStart w:id="371" w:name="_Toc113296570"/>
      <w:bookmarkStart w:id="372" w:name="_Toc113297348"/>
    </w:p>
    <w:p w14:paraId="553F3A28" w14:textId="5C57C7E9" w:rsidR="00E63153" w:rsidRDefault="00E63153" w:rsidP="0081050C">
      <w:pPr>
        <w:pStyle w:val="2b"/>
      </w:pPr>
      <w:bookmarkStart w:id="373" w:name="_Toc227128803"/>
      <w:r w:rsidRPr="00B059E6">
        <w:t>Преобладающий городском округе вид топлива, определяемый по совокупности всех систем теплоснабжения, находящихся в городском округе</w:t>
      </w:r>
      <w:bookmarkEnd w:id="369"/>
      <w:bookmarkEnd w:id="370"/>
      <w:bookmarkEnd w:id="371"/>
      <w:bookmarkEnd w:id="372"/>
      <w:r w:rsidR="00B059E6">
        <w:t>.</w:t>
      </w:r>
      <w:bookmarkEnd w:id="373"/>
    </w:p>
    <w:p w14:paraId="01EFE102" w14:textId="54D5B533" w:rsidR="00B059E6" w:rsidRDefault="00B059E6" w:rsidP="00B059E6">
      <w:pPr>
        <w:jc w:val="both"/>
        <w:rPr>
          <w:sz w:val="26"/>
          <w:szCs w:val="26"/>
          <w:lang w:val="ru-RU"/>
        </w:rPr>
      </w:pPr>
    </w:p>
    <w:p w14:paraId="75A6FD8D" w14:textId="14BB6226" w:rsidR="00E63153" w:rsidRDefault="00E63153" w:rsidP="00B059E6">
      <w:pPr>
        <w:jc w:val="both"/>
        <w:rPr>
          <w:sz w:val="26"/>
          <w:szCs w:val="26"/>
          <w:lang w:val="ru-RU"/>
        </w:rPr>
      </w:pPr>
      <w:r w:rsidRPr="00B059E6">
        <w:rPr>
          <w:sz w:val="26"/>
          <w:szCs w:val="26"/>
          <w:lang w:val="ru-RU"/>
        </w:rPr>
        <w:t>Природный газ.</w:t>
      </w:r>
    </w:p>
    <w:p w14:paraId="409082F2" w14:textId="77777777" w:rsidR="00EE19A5" w:rsidRDefault="00EE19A5" w:rsidP="00EE19A5">
      <w:pPr>
        <w:pStyle w:val="21"/>
        <w:numPr>
          <w:ilvl w:val="0"/>
          <w:numId w:val="0"/>
        </w:numPr>
        <w:rPr>
          <w:lang w:val="ru-RU"/>
        </w:rPr>
      </w:pPr>
      <w:bookmarkStart w:id="374" w:name="_Toc10441453"/>
      <w:bookmarkStart w:id="375" w:name="_Toc13767882"/>
      <w:bookmarkStart w:id="376" w:name="_Toc113296571"/>
      <w:bookmarkStart w:id="377" w:name="_Toc113297349"/>
    </w:p>
    <w:p w14:paraId="2259EF14" w14:textId="22B62404" w:rsidR="00E63153" w:rsidRPr="00B059E6" w:rsidRDefault="00E63153" w:rsidP="0081050C">
      <w:pPr>
        <w:pStyle w:val="2b"/>
      </w:pPr>
      <w:bookmarkStart w:id="378" w:name="_Toc227128804"/>
      <w:r w:rsidRPr="00B059E6">
        <w:t>Приоритетное направление развития топливного баланса городского округа</w:t>
      </w:r>
      <w:bookmarkEnd w:id="374"/>
      <w:bookmarkEnd w:id="375"/>
      <w:bookmarkEnd w:id="376"/>
      <w:bookmarkEnd w:id="377"/>
      <w:r w:rsidR="00B059E6">
        <w:t>.</w:t>
      </w:r>
      <w:bookmarkEnd w:id="378"/>
    </w:p>
    <w:p w14:paraId="0E8B797F" w14:textId="77777777" w:rsidR="00B059E6" w:rsidRPr="00B059E6" w:rsidRDefault="00B059E6" w:rsidP="00B059E6">
      <w:pPr>
        <w:jc w:val="center"/>
        <w:rPr>
          <w:sz w:val="26"/>
          <w:szCs w:val="26"/>
          <w:lang w:val="ru-RU"/>
        </w:rPr>
      </w:pPr>
    </w:p>
    <w:p w14:paraId="3BFA766B" w14:textId="12ADAF35" w:rsidR="00E63153" w:rsidRDefault="00E63153" w:rsidP="00B059E6">
      <w:pPr>
        <w:jc w:val="both"/>
        <w:rPr>
          <w:sz w:val="26"/>
          <w:szCs w:val="26"/>
          <w:lang w:val="ru-RU"/>
        </w:rPr>
      </w:pPr>
      <w:r w:rsidRPr="00B059E6">
        <w:rPr>
          <w:sz w:val="26"/>
          <w:szCs w:val="26"/>
          <w:lang w:val="ru-RU"/>
        </w:rPr>
        <w:t>Использование природного газа на источниках тепловой энергии.</w:t>
      </w:r>
    </w:p>
    <w:p w14:paraId="129DC848" w14:textId="77777777" w:rsidR="00E63153" w:rsidRDefault="00E63153" w:rsidP="00E63153">
      <w:pPr>
        <w:pStyle w:val="aa"/>
        <w:ind w:left="0"/>
        <w:rPr>
          <w:sz w:val="26"/>
          <w:szCs w:val="26"/>
          <w:lang w:val="ru-RU"/>
        </w:rPr>
      </w:pPr>
    </w:p>
    <w:p w14:paraId="4A192ABA" w14:textId="77777777" w:rsidR="00E63153" w:rsidRDefault="00E63153" w:rsidP="00E63153">
      <w:pPr>
        <w:pStyle w:val="aa"/>
        <w:ind w:left="0"/>
        <w:rPr>
          <w:sz w:val="26"/>
          <w:szCs w:val="26"/>
          <w:lang w:val="ru-RU"/>
        </w:rPr>
        <w:sectPr w:rsidR="00E63153" w:rsidSect="00E63153">
          <w:pgSz w:w="11910" w:h="16840"/>
          <w:pgMar w:top="1134" w:right="567" w:bottom="1134" w:left="1701" w:header="567" w:footer="567" w:gutter="0"/>
          <w:cols w:space="720"/>
          <w:docGrid w:linePitch="299"/>
        </w:sectPr>
      </w:pPr>
    </w:p>
    <w:p w14:paraId="428900BB" w14:textId="2117F65C" w:rsidR="00E63153" w:rsidRPr="00891ADB" w:rsidRDefault="00E63153" w:rsidP="0081050C">
      <w:pPr>
        <w:pStyle w:val="1a"/>
        <w:outlineLvl w:val="0"/>
      </w:pPr>
      <w:bookmarkStart w:id="379" w:name="_Toc10441454"/>
      <w:bookmarkStart w:id="380" w:name="_Toc13767883"/>
      <w:bookmarkStart w:id="381" w:name="_Toc113296572"/>
      <w:bookmarkStart w:id="382" w:name="_Toc113297350"/>
      <w:bookmarkStart w:id="383" w:name="_Toc227128805"/>
      <w:r w:rsidRPr="00891ADB">
        <w:lastRenderedPageBreak/>
        <w:t>Инвестиции в строительство, реконструкцию, техническое перевооружение и (или) модернизацию</w:t>
      </w:r>
      <w:bookmarkEnd w:id="379"/>
      <w:bookmarkEnd w:id="380"/>
      <w:bookmarkEnd w:id="381"/>
      <w:bookmarkEnd w:id="382"/>
      <w:r w:rsidR="00891ADB">
        <w:t>.</w:t>
      </w:r>
      <w:bookmarkEnd w:id="383"/>
    </w:p>
    <w:p w14:paraId="1CEDD3A3" w14:textId="77777777" w:rsidR="00E63153" w:rsidRPr="00891ADB" w:rsidRDefault="00E63153" w:rsidP="00891ADB">
      <w:pPr>
        <w:jc w:val="both"/>
        <w:rPr>
          <w:sz w:val="26"/>
          <w:szCs w:val="26"/>
          <w:lang w:val="ru-RU"/>
        </w:rPr>
      </w:pPr>
    </w:p>
    <w:p w14:paraId="6ADCD58D" w14:textId="5E3F77FE" w:rsidR="00E63153" w:rsidRPr="00891ADB" w:rsidRDefault="00E63153" w:rsidP="0081050C">
      <w:pPr>
        <w:pStyle w:val="2b"/>
      </w:pPr>
      <w:bookmarkStart w:id="384" w:name="_Toc10441455"/>
      <w:bookmarkStart w:id="385" w:name="_Toc13767884"/>
      <w:bookmarkStart w:id="386" w:name="_Toc113296573"/>
      <w:bookmarkStart w:id="387" w:name="_Toc113297351"/>
      <w:bookmarkStart w:id="388" w:name="_Toc227128806"/>
      <w:r w:rsidRPr="00891ADB">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w:t>
      </w:r>
      <w:bookmarkEnd w:id="384"/>
      <w:bookmarkEnd w:id="385"/>
      <w:r w:rsidRPr="00891ADB">
        <w:t xml:space="preserve"> на каждом этапе (млн. руб. без НДС)</w:t>
      </w:r>
      <w:bookmarkEnd w:id="386"/>
      <w:bookmarkEnd w:id="387"/>
      <w:r w:rsidR="00891ADB">
        <w:t>.</w:t>
      </w:r>
      <w:bookmarkEnd w:id="388"/>
    </w:p>
    <w:p w14:paraId="44F6D148" w14:textId="7DE3FAB5" w:rsidR="00D048A3" w:rsidRPr="00D048A3" w:rsidRDefault="00E63153" w:rsidP="00D048A3">
      <w:pPr>
        <w:pStyle w:val="af1"/>
        <w:ind w:right="-313"/>
        <w:jc w:val="right"/>
        <w:rPr>
          <w:sz w:val="26"/>
          <w:szCs w:val="26"/>
          <w:lang w:val="ru-RU"/>
        </w:rPr>
      </w:pPr>
      <w:r w:rsidRPr="00891ADB">
        <w:rPr>
          <w:sz w:val="26"/>
          <w:szCs w:val="26"/>
          <w:lang w:val="ru-RU"/>
        </w:rPr>
        <w:t>Таблица 9.1</w:t>
      </w:r>
    </w:p>
    <w:tbl>
      <w:tblPr>
        <w:tblW w:w="1532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0"/>
        <w:gridCol w:w="744"/>
        <w:gridCol w:w="744"/>
        <w:gridCol w:w="745"/>
        <w:gridCol w:w="744"/>
        <w:gridCol w:w="744"/>
        <w:gridCol w:w="745"/>
        <w:gridCol w:w="744"/>
        <w:gridCol w:w="744"/>
        <w:gridCol w:w="745"/>
        <w:gridCol w:w="744"/>
        <w:gridCol w:w="745"/>
        <w:gridCol w:w="744"/>
        <w:gridCol w:w="744"/>
        <w:gridCol w:w="745"/>
        <w:gridCol w:w="744"/>
        <w:gridCol w:w="744"/>
        <w:gridCol w:w="745"/>
        <w:gridCol w:w="744"/>
        <w:gridCol w:w="735"/>
      </w:tblGrid>
      <w:tr w:rsidR="00D048A3" w:rsidRPr="00D048A3" w14:paraId="738E2928" w14:textId="77777777" w:rsidTr="004C1077">
        <w:trPr>
          <w:cantSplit/>
          <w:trHeight w:val="1134"/>
          <w:tblHeader/>
        </w:trPr>
        <w:tc>
          <w:tcPr>
            <w:tcW w:w="1190" w:type="dxa"/>
            <w:vAlign w:val="center"/>
            <w:hideMark/>
          </w:tcPr>
          <w:p w14:paraId="4BC79929"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Стоимость проектов</w:t>
            </w:r>
          </w:p>
        </w:tc>
        <w:tc>
          <w:tcPr>
            <w:tcW w:w="744" w:type="dxa"/>
            <w:textDirection w:val="btLr"/>
            <w:vAlign w:val="center"/>
            <w:hideMark/>
          </w:tcPr>
          <w:p w14:paraId="434BAA3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2027</w:t>
            </w:r>
          </w:p>
        </w:tc>
        <w:tc>
          <w:tcPr>
            <w:tcW w:w="744" w:type="dxa"/>
            <w:textDirection w:val="btLr"/>
            <w:vAlign w:val="center"/>
            <w:hideMark/>
          </w:tcPr>
          <w:p w14:paraId="48CDBE2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2028</w:t>
            </w:r>
          </w:p>
        </w:tc>
        <w:tc>
          <w:tcPr>
            <w:tcW w:w="745" w:type="dxa"/>
            <w:textDirection w:val="btLr"/>
            <w:vAlign w:val="center"/>
            <w:hideMark/>
          </w:tcPr>
          <w:p w14:paraId="18056EA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2029</w:t>
            </w:r>
          </w:p>
        </w:tc>
        <w:tc>
          <w:tcPr>
            <w:tcW w:w="744" w:type="dxa"/>
            <w:textDirection w:val="btLr"/>
            <w:vAlign w:val="center"/>
            <w:hideMark/>
          </w:tcPr>
          <w:p w14:paraId="2373FB1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2030</w:t>
            </w:r>
          </w:p>
        </w:tc>
        <w:tc>
          <w:tcPr>
            <w:tcW w:w="744" w:type="dxa"/>
            <w:textDirection w:val="btLr"/>
            <w:vAlign w:val="center"/>
            <w:hideMark/>
          </w:tcPr>
          <w:p w14:paraId="3374F1E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2031</w:t>
            </w:r>
          </w:p>
        </w:tc>
        <w:tc>
          <w:tcPr>
            <w:tcW w:w="745" w:type="dxa"/>
            <w:textDirection w:val="btLr"/>
            <w:vAlign w:val="center"/>
            <w:hideMark/>
          </w:tcPr>
          <w:p w14:paraId="287031F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2032</w:t>
            </w:r>
          </w:p>
        </w:tc>
        <w:tc>
          <w:tcPr>
            <w:tcW w:w="744" w:type="dxa"/>
            <w:textDirection w:val="btLr"/>
            <w:vAlign w:val="center"/>
            <w:hideMark/>
          </w:tcPr>
          <w:p w14:paraId="733A63F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2033</w:t>
            </w:r>
          </w:p>
        </w:tc>
        <w:tc>
          <w:tcPr>
            <w:tcW w:w="744" w:type="dxa"/>
            <w:textDirection w:val="btLr"/>
            <w:vAlign w:val="center"/>
            <w:hideMark/>
          </w:tcPr>
          <w:p w14:paraId="2218F4C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2034</w:t>
            </w:r>
          </w:p>
        </w:tc>
        <w:tc>
          <w:tcPr>
            <w:tcW w:w="745" w:type="dxa"/>
            <w:textDirection w:val="btLr"/>
            <w:vAlign w:val="center"/>
            <w:hideMark/>
          </w:tcPr>
          <w:p w14:paraId="3272990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2035</w:t>
            </w:r>
          </w:p>
        </w:tc>
        <w:tc>
          <w:tcPr>
            <w:tcW w:w="744" w:type="dxa"/>
            <w:textDirection w:val="btLr"/>
            <w:vAlign w:val="center"/>
            <w:hideMark/>
          </w:tcPr>
          <w:p w14:paraId="7164B61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2036</w:t>
            </w:r>
          </w:p>
        </w:tc>
        <w:tc>
          <w:tcPr>
            <w:tcW w:w="745" w:type="dxa"/>
            <w:textDirection w:val="btLr"/>
            <w:vAlign w:val="center"/>
            <w:hideMark/>
          </w:tcPr>
          <w:p w14:paraId="3FAAA4C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2037</w:t>
            </w:r>
          </w:p>
        </w:tc>
        <w:tc>
          <w:tcPr>
            <w:tcW w:w="744" w:type="dxa"/>
            <w:textDirection w:val="btLr"/>
            <w:vAlign w:val="center"/>
            <w:hideMark/>
          </w:tcPr>
          <w:p w14:paraId="1080ACC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2038</w:t>
            </w:r>
          </w:p>
        </w:tc>
        <w:tc>
          <w:tcPr>
            <w:tcW w:w="744" w:type="dxa"/>
            <w:textDirection w:val="btLr"/>
            <w:vAlign w:val="center"/>
            <w:hideMark/>
          </w:tcPr>
          <w:p w14:paraId="33712E8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2039</w:t>
            </w:r>
          </w:p>
        </w:tc>
        <w:tc>
          <w:tcPr>
            <w:tcW w:w="745" w:type="dxa"/>
            <w:textDirection w:val="btLr"/>
            <w:vAlign w:val="center"/>
            <w:hideMark/>
          </w:tcPr>
          <w:p w14:paraId="1811C70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2040</w:t>
            </w:r>
          </w:p>
        </w:tc>
        <w:tc>
          <w:tcPr>
            <w:tcW w:w="744" w:type="dxa"/>
            <w:textDirection w:val="btLr"/>
            <w:vAlign w:val="center"/>
            <w:hideMark/>
          </w:tcPr>
          <w:p w14:paraId="7D0D524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2041</w:t>
            </w:r>
          </w:p>
        </w:tc>
        <w:tc>
          <w:tcPr>
            <w:tcW w:w="744" w:type="dxa"/>
            <w:textDirection w:val="btLr"/>
            <w:vAlign w:val="center"/>
            <w:hideMark/>
          </w:tcPr>
          <w:p w14:paraId="031A358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2042</w:t>
            </w:r>
          </w:p>
        </w:tc>
        <w:tc>
          <w:tcPr>
            <w:tcW w:w="745" w:type="dxa"/>
            <w:textDirection w:val="btLr"/>
            <w:vAlign w:val="center"/>
            <w:hideMark/>
          </w:tcPr>
          <w:p w14:paraId="1F8342E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2043</w:t>
            </w:r>
          </w:p>
        </w:tc>
        <w:tc>
          <w:tcPr>
            <w:tcW w:w="744" w:type="dxa"/>
            <w:textDirection w:val="btLr"/>
            <w:vAlign w:val="center"/>
            <w:hideMark/>
          </w:tcPr>
          <w:p w14:paraId="09AA2B6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2044</w:t>
            </w:r>
          </w:p>
        </w:tc>
        <w:tc>
          <w:tcPr>
            <w:tcW w:w="735" w:type="dxa"/>
            <w:textDirection w:val="btLr"/>
            <w:vAlign w:val="center"/>
            <w:hideMark/>
          </w:tcPr>
          <w:p w14:paraId="604FE19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2045</w:t>
            </w:r>
          </w:p>
        </w:tc>
      </w:tr>
      <w:tr w:rsidR="00D048A3" w:rsidRPr="00D048A3" w14:paraId="060E72D9" w14:textId="77777777" w:rsidTr="004C1077">
        <w:trPr>
          <w:cantSplit/>
          <w:trHeight w:val="305"/>
        </w:trPr>
        <w:tc>
          <w:tcPr>
            <w:tcW w:w="15323" w:type="dxa"/>
            <w:gridSpan w:val="20"/>
            <w:vAlign w:val="center"/>
            <w:hideMark/>
          </w:tcPr>
          <w:p w14:paraId="2FCDD26D"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Проекты ЕТО N 001</w:t>
            </w:r>
          </w:p>
        </w:tc>
      </w:tr>
      <w:tr w:rsidR="00D048A3" w:rsidRPr="00D048A3" w14:paraId="726E3321" w14:textId="77777777" w:rsidTr="004C1077">
        <w:trPr>
          <w:cantSplit/>
          <w:trHeight w:val="1134"/>
        </w:trPr>
        <w:tc>
          <w:tcPr>
            <w:tcW w:w="1190" w:type="dxa"/>
            <w:vAlign w:val="center"/>
            <w:hideMark/>
          </w:tcPr>
          <w:p w14:paraId="73589ABD"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Всего стоимость проектов</w:t>
            </w:r>
          </w:p>
        </w:tc>
        <w:tc>
          <w:tcPr>
            <w:tcW w:w="744" w:type="dxa"/>
            <w:textDirection w:val="btLr"/>
            <w:vAlign w:val="center"/>
            <w:hideMark/>
          </w:tcPr>
          <w:p w14:paraId="29352F6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1098,059</w:t>
            </w:r>
          </w:p>
        </w:tc>
        <w:tc>
          <w:tcPr>
            <w:tcW w:w="744" w:type="dxa"/>
            <w:textDirection w:val="btLr"/>
            <w:vAlign w:val="center"/>
            <w:hideMark/>
          </w:tcPr>
          <w:p w14:paraId="7869890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1560,697</w:t>
            </w:r>
          </w:p>
        </w:tc>
        <w:tc>
          <w:tcPr>
            <w:tcW w:w="745" w:type="dxa"/>
            <w:textDirection w:val="btLr"/>
            <w:vAlign w:val="center"/>
            <w:hideMark/>
          </w:tcPr>
          <w:p w14:paraId="03BA5A8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1200,01</w:t>
            </w:r>
          </w:p>
        </w:tc>
        <w:tc>
          <w:tcPr>
            <w:tcW w:w="744" w:type="dxa"/>
            <w:textDirection w:val="btLr"/>
            <w:vAlign w:val="center"/>
            <w:hideMark/>
          </w:tcPr>
          <w:p w14:paraId="1F300BD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1537,528</w:t>
            </w:r>
          </w:p>
        </w:tc>
        <w:tc>
          <w:tcPr>
            <w:tcW w:w="744" w:type="dxa"/>
            <w:textDirection w:val="btLr"/>
            <w:vAlign w:val="center"/>
            <w:hideMark/>
          </w:tcPr>
          <w:p w14:paraId="114226C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1661,223</w:t>
            </w:r>
          </w:p>
        </w:tc>
        <w:tc>
          <w:tcPr>
            <w:tcW w:w="745" w:type="dxa"/>
            <w:textDirection w:val="btLr"/>
            <w:vAlign w:val="center"/>
            <w:hideMark/>
          </w:tcPr>
          <w:p w14:paraId="31D719B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6413,115</w:t>
            </w:r>
          </w:p>
        </w:tc>
        <w:tc>
          <w:tcPr>
            <w:tcW w:w="744" w:type="dxa"/>
            <w:textDirection w:val="btLr"/>
            <w:vAlign w:val="center"/>
            <w:hideMark/>
          </w:tcPr>
          <w:p w14:paraId="2402E89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894,87</w:t>
            </w:r>
          </w:p>
        </w:tc>
        <w:tc>
          <w:tcPr>
            <w:tcW w:w="744" w:type="dxa"/>
            <w:textDirection w:val="btLr"/>
            <w:vAlign w:val="center"/>
            <w:hideMark/>
          </w:tcPr>
          <w:p w14:paraId="1EA096A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1056,5</w:t>
            </w:r>
          </w:p>
        </w:tc>
        <w:tc>
          <w:tcPr>
            <w:tcW w:w="745" w:type="dxa"/>
            <w:textDirection w:val="btLr"/>
            <w:vAlign w:val="center"/>
            <w:hideMark/>
          </w:tcPr>
          <w:p w14:paraId="11C17E2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872,7</w:t>
            </w:r>
          </w:p>
        </w:tc>
        <w:tc>
          <w:tcPr>
            <w:tcW w:w="744" w:type="dxa"/>
            <w:textDirection w:val="btLr"/>
            <w:vAlign w:val="center"/>
            <w:hideMark/>
          </w:tcPr>
          <w:p w14:paraId="4711A26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1169,462</w:t>
            </w:r>
          </w:p>
        </w:tc>
        <w:tc>
          <w:tcPr>
            <w:tcW w:w="745" w:type="dxa"/>
            <w:textDirection w:val="btLr"/>
            <w:vAlign w:val="center"/>
            <w:hideMark/>
          </w:tcPr>
          <w:p w14:paraId="0A90AD3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871,9422</w:t>
            </w:r>
          </w:p>
        </w:tc>
        <w:tc>
          <w:tcPr>
            <w:tcW w:w="744" w:type="dxa"/>
            <w:textDirection w:val="btLr"/>
            <w:vAlign w:val="center"/>
            <w:hideMark/>
          </w:tcPr>
          <w:p w14:paraId="6B515E8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1176,386</w:t>
            </w:r>
          </w:p>
        </w:tc>
        <w:tc>
          <w:tcPr>
            <w:tcW w:w="744" w:type="dxa"/>
            <w:textDirection w:val="btLr"/>
            <w:vAlign w:val="center"/>
            <w:hideMark/>
          </w:tcPr>
          <w:p w14:paraId="2BA5766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887,8422</w:t>
            </w:r>
          </w:p>
        </w:tc>
        <w:tc>
          <w:tcPr>
            <w:tcW w:w="745" w:type="dxa"/>
            <w:textDirection w:val="btLr"/>
            <w:vAlign w:val="center"/>
            <w:hideMark/>
          </w:tcPr>
          <w:p w14:paraId="05BC413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773,3422</w:t>
            </w:r>
          </w:p>
        </w:tc>
        <w:tc>
          <w:tcPr>
            <w:tcW w:w="744" w:type="dxa"/>
            <w:textDirection w:val="btLr"/>
            <w:vAlign w:val="center"/>
            <w:hideMark/>
          </w:tcPr>
          <w:p w14:paraId="221D73E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1128,834</w:t>
            </w:r>
          </w:p>
        </w:tc>
        <w:tc>
          <w:tcPr>
            <w:tcW w:w="744" w:type="dxa"/>
            <w:textDirection w:val="btLr"/>
            <w:vAlign w:val="center"/>
            <w:hideMark/>
          </w:tcPr>
          <w:p w14:paraId="5EF437D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1668,042</w:t>
            </w:r>
          </w:p>
        </w:tc>
        <w:tc>
          <w:tcPr>
            <w:tcW w:w="745" w:type="dxa"/>
            <w:textDirection w:val="btLr"/>
            <w:vAlign w:val="center"/>
            <w:hideMark/>
          </w:tcPr>
          <w:p w14:paraId="5A0FF60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1742,142</w:t>
            </w:r>
          </w:p>
        </w:tc>
        <w:tc>
          <w:tcPr>
            <w:tcW w:w="744" w:type="dxa"/>
            <w:textDirection w:val="btLr"/>
            <w:vAlign w:val="center"/>
            <w:hideMark/>
          </w:tcPr>
          <w:p w14:paraId="315EFF4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1409,842</w:t>
            </w:r>
          </w:p>
        </w:tc>
        <w:tc>
          <w:tcPr>
            <w:tcW w:w="735" w:type="dxa"/>
            <w:textDirection w:val="btLr"/>
            <w:vAlign w:val="center"/>
            <w:hideMark/>
          </w:tcPr>
          <w:p w14:paraId="247332B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2284,642</w:t>
            </w:r>
          </w:p>
        </w:tc>
      </w:tr>
      <w:tr w:rsidR="00D048A3" w:rsidRPr="00D048A3" w14:paraId="416A0049" w14:textId="77777777" w:rsidTr="004C1077">
        <w:trPr>
          <w:cantSplit/>
          <w:trHeight w:val="1217"/>
        </w:trPr>
        <w:tc>
          <w:tcPr>
            <w:tcW w:w="1190" w:type="dxa"/>
            <w:vAlign w:val="center"/>
            <w:hideMark/>
          </w:tcPr>
          <w:p w14:paraId="08AC7B38"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Всего стоимость проектов накопленным итогом</w:t>
            </w:r>
          </w:p>
        </w:tc>
        <w:tc>
          <w:tcPr>
            <w:tcW w:w="744" w:type="dxa"/>
            <w:textDirection w:val="btLr"/>
            <w:vAlign w:val="center"/>
            <w:hideMark/>
          </w:tcPr>
          <w:p w14:paraId="5BFFBAF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1098,059</w:t>
            </w:r>
          </w:p>
        </w:tc>
        <w:tc>
          <w:tcPr>
            <w:tcW w:w="744" w:type="dxa"/>
            <w:textDirection w:val="btLr"/>
            <w:vAlign w:val="center"/>
            <w:hideMark/>
          </w:tcPr>
          <w:p w14:paraId="7CB50C6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2658,756</w:t>
            </w:r>
          </w:p>
        </w:tc>
        <w:tc>
          <w:tcPr>
            <w:tcW w:w="745" w:type="dxa"/>
            <w:textDirection w:val="btLr"/>
            <w:vAlign w:val="center"/>
            <w:hideMark/>
          </w:tcPr>
          <w:p w14:paraId="48A9570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3858,766</w:t>
            </w:r>
          </w:p>
        </w:tc>
        <w:tc>
          <w:tcPr>
            <w:tcW w:w="744" w:type="dxa"/>
            <w:textDirection w:val="btLr"/>
            <w:vAlign w:val="center"/>
            <w:hideMark/>
          </w:tcPr>
          <w:p w14:paraId="237CADB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5396,294</w:t>
            </w:r>
          </w:p>
        </w:tc>
        <w:tc>
          <w:tcPr>
            <w:tcW w:w="744" w:type="dxa"/>
            <w:textDirection w:val="btLr"/>
            <w:vAlign w:val="center"/>
            <w:hideMark/>
          </w:tcPr>
          <w:p w14:paraId="012211B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7057,517</w:t>
            </w:r>
          </w:p>
        </w:tc>
        <w:tc>
          <w:tcPr>
            <w:tcW w:w="745" w:type="dxa"/>
            <w:textDirection w:val="btLr"/>
            <w:vAlign w:val="center"/>
            <w:hideMark/>
          </w:tcPr>
          <w:p w14:paraId="130E5C1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13470,63</w:t>
            </w:r>
          </w:p>
        </w:tc>
        <w:tc>
          <w:tcPr>
            <w:tcW w:w="744" w:type="dxa"/>
            <w:textDirection w:val="btLr"/>
            <w:vAlign w:val="center"/>
            <w:hideMark/>
          </w:tcPr>
          <w:p w14:paraId="28EFCA8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14365,5</w:t>
            </w:r>
          </w:p>
        </w:tc>
        <w:tc>
          <w:tcPr>
            <w:tcW w:w="744" w:type="dxa"/>
            <w:textDirection w:val="btLr"/>
            <w:vAlign w:val="center"/>
            <w:hideMark/>
          </w:tcPr>
          <w:p w14:paraId="123A73A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15422</w:t>
            </w:r>
          </w:p>
        </w:tc>
        <w:tc>
          <w:tcPr>
            <w:tcW w:w="745" w:type="dxa"/>
            <w:textDirection w:val="btLr"/>
            <w:vAlign w:val="center"/>
            <w:hideMark/>
          </w:tcPr>
          <w:p w14:paraId="6773A97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16294,7</w:t>
            </w:r>
          </w:p>
        </w:tc>
        <w:tc>
          <w:tcPr>
            <w:tcW w:w="744" w:type="dxa"/>
            <w:textDirection w:val="btLr"/>
            <w:vAlign w:val="center"/>
            <w:hideMark/>
          </w:tcPr>
          <w:p w14:paraId="5B3A247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17464,16</w:t>
            </w:r>
          </w:p>
        </w:tc>
        <w:tc>
          <w:tcPr>
            <w:tcW w:w="745" w:type="dxa"/>
            <w:textDirection w:val="btLr"/>
            <w:vAlign w:val="center"/>
            <w:hideMark/>
          </w:tcPr>
          <w:p w14:paraId="6096021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18336,11</w:t>
            </w:r>
          </w:p>
        </w:tc>
        <w:tc>
          <w:tcPr>
            <w:tcW w:w="744" w:type="dxa"/>
            <w:textDirection w:val="btLr"/>
            <w:vAlign w:val="center"/>
            <w:hideMark/>
          </w:tcPr>
          <w:p w14:paraId="75DACE7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19512,49</w:t>
            </w:r>
          </w:p>
        </w:tc>
        <w:tc>
          <w:tcPr>
            <w:tcW w:w="744" w:type="dxa"/>
            <w:textDirection w:val="btLr"/>
            <w:vAlign w:val="center"/>
            <w:hideMark/>
          </w:tcPr>
          <w:p w14:paraId="662EDE0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20400,33</w:t>
            </w:r>
          </w:p>
        </w:tc>
        <w:tc>
          <w:tcPr>
            <w:tcW w:w="745" w:type="dxa"/>
            <w:textDirection w:val="btLr"/>
            <w:vAlign w:val="center"/>
            <w:hideMark/>
          </w:tcPr>
          <w:p w14:paraId="2F09957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21173,68</w:t>
            </w:r>
          </w:p>
        </w:tc>
        <w:tc>
          <w:tcPr>
            <w:tcW w:w="744" w:type="dxa"/>
            <w:textDirection w:val="btLr"/>
            <w:vAlign w:val="center"/>
            <w:hideMark/>
          </w:tcPr>
          <w:p w14:paraId="1DB853B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22302,51</w:t>
            </w:r>
          </w:p>
        </w:tc>
        <w:tc>
          <w:tcPr>
            <w:tcW w:w="744" w:type="dxa"/>
            <w:textDirection w:val="btLr"/>
            <w:vAlign w:val="center"/>
            <w:hideMark/>
          </w:tcPr>
          <w:p w14:paraId="437090F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23970,55</w:t>
            </w:r>
          </w:p>
        </w:tc>
        <w:tc>
          <w:tcPr>
            <w:tcW w:w="745" w:type="dxa"/>
            <w:textDirection w:val="btLr"/>
            <w:vAlign w:val="center"/>
            <w:hideMark/>
          </w:tcPr>
          <w:p w14:paraId="5076F6E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25712,7</w:t>
            </w:r>
          </w:p>
        </w:tc>
        <w:tc>
          <w:tcPr>
            <w:tcW w:w="744" w:type="dxa"/>
            <w:textDirection w:val="btLr"/>
            <w:vAlign w:val="center"/>
            <w:hideMark/>
          </w:tcPr>
          <w:p w14:paraId="7EEAD03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27122,54</w:t>
            </w:r>
          </w:p>
        </w:tc>
        <w:tc>
          <w:tcPr>
            <w:tcW w:w="735" w:type="dxa"/>
            <w:textDirection w:val="btLr"/>
            <w:vAlign w:val="center"/>
            <w:hideMark/>
          </w:tcPr>
          <w:p w14:paraId="11428EB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29407,18</w:t>
            </w:r>
          </w:p>
        </w:tc>
      </w:tr>
      <w:tr w:rsidR="00D048A3" w:rsidRPr="008074F6" w14:paraId="18CF9EC7" w14:textId="77777777" w:rsidTr="004C1077">
        <w:trPr>
          <w:cantSplit/>
          <w:trHeight w:val="709"/>
        </w:trPr>
        <w:tc>
          <w:tcPr>
            <w:tcW w:w="15323" w:type="dxa"/>
            <w:gridSpan w:val="20"/>
            <w:vAlign w:val="center"/>
            <w:hideMark/>
          </w:tcPr>
          <w:p w14:paraId="1A99C963"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Подгруппа проектов 001.01.01.001 «Строительство источников теплоснабжения».</w:t>
            </w:r>
          </w:p>
        </w:tc>
      </w:tr>
      <w:tr w:rsidR="00D048A3" w:rsidRPr="00D048A3" w14:paraId="7B041287" w14:textId="77777777" w:rsidTr="004C1077">
        <w:trPr>
          <w:cantSplit/>
          <w:trHeight w:val="1134"/>
        </w:trPr>
        <w:tc>
          <w:tcPr>
            <w:tcW w:w="1190" w:type="dxa"/>
            <w:vAlign w:val="center"/>
            <w:hideMark/>
          </w:tcPr>
          <w:p w14:paraId="700AFA87"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Всего стоимость группы проектов</w:t>
            </w:r>
          </w:p>
        </w:tc>
        <w:tc>
          <w:tcPr>
            <w:tcW w:w="744" w:type="dxa"/>
            <w:textDirection w:val="btLr"/>
            <w:vAlign w:val="center"/>
            <w:hideMark/>
          </w:tcPr>
          <w:p w14:paraId="7039FCC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7BA2981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471,8</w:t>
            </w:r>
          </w:p>
        </w:tc>
        <w:tc>
          <w:tcPr>
            <w:tcW w:w="745" w:type="dxa"/>
            <w:textDirection w:val="btLr"/>
            <w:vAlign w:val="center"/>
            <w:hideMark/>
          </w:tcPr>
          <w:p w14:paraId="27B1565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594A130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09C9FCE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textDirection w:val="btLr"/>
            <w:vAlign w:val="center"/>
            <w:hideMark/>
          </w:tcPr>
          <w:p w14:paraId="24F88E6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5273,9</w:t>
            </w:r>
          </w:p>
        </w:tc>
        <w:tc>
          <w:tcPr>
            <w:tcW w:w="744" w:type="dxa"/>
            <w:textDirection w:val="btLr"/>
            <w:vAlign w:val="center"/>
            <w:hideMark/>
          </w:tcPr>
          <w:p w14:paraId="6E7ACBE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77ECF3E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noWrap/>
            <w:textDirection w:val="btLr"/>
            <w:vAlign w:val="center"/>
            <w:hideMark/>
          </w:tcPr>
          <w:p w14:paraId="5856759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07E9AEA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textDirection w:val="btLr"/>
            <w:vAlign w:val="center"/>
            <w:hideMark/>
          </w:tcPr>
          <w:p w14:paraId="2ADEB24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3C6A5E0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57A625A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textDirection w:val="btLr"/>
            <w:vAlign w:val="center"/>
            <w:hideMark/>
          </w:tcPr>
          <w:p w14:paraId="1BFE91B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102804F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6A539DD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textDirection w:val="btLr"/>
            <w:vAlign w:val="center"/>
            <w:hideMark/>
          </w:tcPr>
          <w:p w14:paraId="24DB5C0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0E67773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35" w:type="dxa"/>
            <w:textDirection w:val="btLr"/>
            <w:vAlign w:val="center"/>
            <w:hideMark/>
          </w:tcPr>
          <w:p w14:paraId="3254D1D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r>
      <w:tr w:rsidR="00D048A3" w:rsidRPr="00D048A3" w14:paraId="28AEE0D4" w14:textId="77777777" w:rsidTr="004C1077">
        <w:trPr>
          <w:cantSplit/>
          <w:trHeight w:val="1456"/>
        </w:trPr>
        <w:tc>
          <w:tcPr>
            <w:tcW w:w="1190" w:type="dxa"/>
            <w:vAlign w:val="center"/>
            <w:hideMark/>
          </w:tcPr>
          <w:p w14:paraId="6647BFEC"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lastRenderedPageBreak/>
              <w:t>Всего стоимость группы проектов накопленным итогом</w:t>
            </w:r>
          </w:p>
        </w:tc>
        <w:tc>
          <w:tcPr>
            <w:tcW w:w="744" w:type="dxa"/>
            <w:textDirection w:val="btLr"/>
            <w:vAlign w:val="center"/>
            <w:hideMark/>
          </w:tcPr>
          <w:p w14:paraId="699ABCB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7047901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471,8</w:t>
            </w:r>
          </w:p>
        </w:tc>
        <w:tc>
          <w:tcPr>
            <w:tcW w:w="745" w:type="dxa"/>
            <w:textDirection w:val="btLr"/>
            <w:vAlign w:val="center"/>
            <w:hideMark/>
          </w:tcPr>
          <w:p w14:paraId="04700F7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471,8</w:t>
            </w:r>
          </w:p>
        </w:tc>
        <w:tc>
          <w:tcPr>
            <w:tcW w:w="744" w:type="dxa"/>
            <w:textDirection w:val="btLr"/>
            <w:vAlign w:val="center"/>
            <w:hideMark/>
          </w:tcPr>
          <w:p w14:paraId="5A0CF50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471,8</w:t>
            </w:r>
          </w:p>
        </w:tc>
        <w:tc>
          <w:tcPr>
            <w:tcW w:w="744" w:type="dxa"/>
            <w:textDirection w:val="btLr"/>
            <w:vAlign w:val="center"/>
            <w:hideMark/>
          </w:tcPr>
          <w:p w14:paraId="3E2025D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471,8</w:t>
            </w:r>
          </w:p>
        </w:tc>
        <w:tc>
          <w:tcPr>
            <w:tcW w:w="745" w:type="dxa"/>
            <w:textDirection w:val="btLr"/>
            <w:vAlign w:val="center"/>
            <w:hideMark/>
          </w:tcPr>
          <w:p w14:paraId="72589A5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4" w:type="dxa"/>
            <w:textDirection w:val="btLr"/>
            <w:vAlign w:val="center"/>
            <w:hideMark/>
          </w:tcPr>
          <w:p w14:paraId="4C25273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4" w:type="dxa"/>
            <w:textDirection w:val="btLr"/>
            <w:vAlign w:val="center"/>
            <w:hideMark/>
          </w:tcPr>
          <w:p w14:paraId="485F14C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5" w:type="dxa"/>
            <w:textDirection w:val="btLr"/>
            <w:vAlign w:val="center"/>
            <w:hideMark/>
          </w:tcPr>
          <w:p w14:paraId="02AC999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4" w:type="dxa"/>
            <w:textDirection w:val="btLr"/>
            <w:vAlign w:val="center"/>
            <w:hideMark/>
          </w:tcPr>
          <w:p w14:paraId="328D0F6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5" w:type="dxa"/>
            <w:textDirection w:val="btLr"/>
            <w:vAlign w:val="center"/>
            <w:hideMark/>
          </w:tcPr>
          <w:p w14:paraId="689471D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4" w:type="dxa"/>
            <w:textDirection w:val="btLr"/>
            <w:vAlign w:val="center"/>
            <w:hideMark/>
          </w:tcPr>
          <w:p w14:paraId="21E0B91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4" w:type="dxa"/>
            <w:textDirection w:val="btLr"/>
            <w:vAlign w:val="center"/>
            <w:hideMark/>
          </w:tcPr>
          <w:p w14:paraId="4528D19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5" w:type="dxa"/>
            <w:textDirection w:val="btLr"/>
            <w:vAlign w:val="center"/>
            <w:hideMark/>
          </w:tcPr>
          <w:p w14:paraId="49FC5BF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4" w:type="dxa"/>
            <w:textDirection w:val="btLr"/>
            <w:vAlign w:val="center"/>
            <w:hideMark/>
          </w:tcPr>
          <w:p w14:paraId="7161576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4" w:type="dxa"/>
            <w:textDirection w:val="btLr"/>
            <w:vAlign w:val="center"/>
            <w:hideMark/>
          </w:tcPr>
          <w:p w14:paraId="3E63764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5" w:type="dxa"/>
            <w:textDirection w:val="btLr"/>
            <w:vAlign w:val="center"/>
            <w:hideMark/>
          </w:tcPr>
          <w:p w14:paraId="08BDED9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44" w:type="dxa"/>
            <w:textDirection w:val="btLr"/>
            <w:vAlign w:val="center"/>
            <w:hideMark/>
          </w:tcPr>
          <w:p w14:paraId="7950AB9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c>
          <w:tcPr>
            <w:tcW w:w="735" w:type="dxa"/>
            <w:textDirection w:val="btLr"/>
            <w:vAlign w:val="center"/>
            <w:hideMark/>
          </w:tcPr>
          <w:p w14:paraId="26D3DC1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5745,7</w:t>
            </w:r>
          </w:p>
        </w:tc>
      </w:tr>
      <w:tr w:rsidR="00D048A3" w:rsidRPr="008074F6" w14:paraId="467C499E" w14:textId="77777777" w:rsidTr="004C1077">
        <w:trPr>
          <w:cantSplit/>
          <w:trHeight w:val="585"/>
        </w:trPr>
        <w:tc>
          <w:tcPr>
            <w:tcW w:w="15323" w:type="dxa"/>
            <w:gridSpan w:val="20"/>
            <w:vAlign w:val="center"/>
            <w:hideMark/>
          </w:tcPr>
          <w:p w14:paraId="57F3FEA1"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Подгруппа проектов 001.01.02.002 «Реконструкция источников теплоснабжения».</w:t>
            </w:r>
          </w:p>
        </w:tc>
      </w:tr>
      <w:tr w:rsidR="00D048A3" w:rsidRPr="00D048A3" w14:paraId="1B250254" w14:textId="77777777" w:rsidTr="004C1077">
        <w:trPr>
          <w:cantSplit/>
          <w:trHeight w:val="1134"/>
        </w:trPr>
        <w:tc>
          <w:tcPr>
            <w:tcW w:w="1190" w:type="dxa"/>
            <w:vAlign w:val="center"/>
            <w:hideMark/>
          </w:tcPr>
          <w:p w14:paraId="29211827"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Всего стоимость группы проектов</w:t>
            </w:r>
          </w:p>
        </w:tc>
        <w:tc>
          <w:tcPr>
            <w:tcW w:w="744" w:type="dxa"/>
            <w:textDirection w:val="btLr"/>
            <w:vAlign w:val="center"/>
            <w:hideMark/>
          </w:tcPr>
          <w:p w14:paraId="75A85D4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9</w:t>
            </w:r>
          </w:p>
        </w:tc>
        <w:tc>
          <w:tcPr>
            <w:tcW w:w="744" w:type="dxa"/>
            <w:noWrap/>
            <w:textDirection w:val="btLr"/>
            <w:vAlign w:val="center"/>
            <w:hideMark/>
          </w:tcPr>
          <w:p w14:paraId="570EF66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73,47</w:t>
            </w:r>
          </w:p>
        </w:tc>
        <w:tc>
          <w:tcPr>
            <w:tcW w:w="745" w:type="dxa"/>
            <w:textDirection w:val="btLr"/>
            <w:vAlign w:val="center"/>
            <w:hideMark/>
          </w:tcPr>
          <w:p w14:paraId="740EF10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7C419B2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7BEAA39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textDirection w:val="btLr"/>
            <w:vAlign w:val="center"/>
            <w:hideMark/>
          </w:tcPr>
          <w:p w14:paraId="739322D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6EAC482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6257F27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textDirection w:val="btLr"/>
            <w:vAlign w:val="center"/>
            <w:hideMark/>
          </w:tcPr>
          <w:p w14:paraId="62FE201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4A21F02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textDirection w:val="btLr"/>
            <w:vAlign w:val="center"/>
            <w:hideMark/>
          </w:tcPr>
          <w:p w14:paraId="130764F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1DB9D65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7D60835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textDirection w:val="btLr"/>
            <w:vAlign w:val="center"/>
            <w:hideMark/>
          </w:tcPr>
          <w:p w14:paraId="7A9AD81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2160315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0251816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textDirection w:val="btLr"/>
            <w:vAlign w:val="center"/>
            <w:hideMark/>
          </w:tcPr>
          <w:p w14:paraId="0BDDA84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518E7D0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35" w:type="dxa"/>
            <w:textDirection w:val="btLr"/>
            <w:vAlign w:val="center"/>
            <w:hideMark/>
          </w:tcPr>
          <w:p w14:paraId="6260157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r>
      <w:tr w:rsidR="00D048A3" w:rsidRPr="00D048A3" w14:paraId="00079654" w14:textId="77777777" w:rsidTr="004C1077">
        <w:trPr>
          <w:cantSplit/>
          <w:trHeight w:val="2400"/>
        </w:trPr>
        <w:tc>
          <w:tcPr>
            <w:tcW w:w="1190" w:type="dxa"/>
            <w:vAlign w:val="center"/>
            <w:hideMark/>
          </w:tcPr>
          <w:p w14:paraId="75D7008B"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Всего стоимость группы проектов накопленным итогом</w:t>
            </w:r>
          </w:p>
        </w:tc>
        <w:tc>
          <w:tcPr>
            <w:tcW w:w="744" w:type="dxa"/>
            <w:textDirection w:val="btLr"/>
            <w:vAlign w:val="center"/>
            <w:hideMark/>
          </w:tcPr>
          <w:p w14:paraId="543CBEE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9</w:t>
            </w:r>
          </w:p>
        </w:tc>
        <w:tc>
          <w:tcPr>
            <w:tcW w:w="744" w:type="dxa"/>
            <w:textDirection w:val="btLr"/>
            <w:vAlign w:val="center"/>
            <w:hideMark/>
          </w:tcPr>
          <w:p w14:paraId="39742E5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5" w:type="dxa"/>
            <w:textDirection w:val="btLr"/>
            <w:vAlign w:val="center"/>
            <w:hideMark/>
          </w:tcPr>
          <w:p w14:paraId="3922563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4" w:type="dxa"/>
            <w:textDirection w:val="btLr"/>
            <w:vAlign w:val="center"/>
            <w:hideMark/>
          </w:tcPr>
          <w:p w14:paraId="7553101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4" w:type="dxa"/>
            <w:textDirection w:val="btLr"/>
            <w:vAlign w:val="center"/>
            <w:hideMark/>
          </w:tcPr>
          <w:p w14:paraId="0E9D297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5" w:type="dxa"/>
            <w:textDirection w:val="btLr"/>
            <w:vAlign w:val="center"/>
            <w:hideMark/>
          </w:tcPr>
          <w:p w14:paraId="3E4C44F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4" w:type="dxa"/>
            <w:textDirection w:val="btLr"/>
            <w:vAlign w:val="center"/>
            <w:hideMark/>
          </w:tcPr>
          <w:p w14:paraId="0EFDD0C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4" w:type="dxa"/>
            <w:textDirection w:val="btLr"/>
            <w:vAlign w:val="center"/>
            <w:hideMark/>
          </w:tcPr>
          <w:p w14:paraId="3A3F4C7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5" w:type="dxa"/>
            <w:textDirection w:val="btLr"/>
            <w:vAlign w:val="center"/>
            <w:hideMark/>
          </w:tcPr>
          <w:p w14:paraId="296559D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4" w:type="dxa"/>
            <w:textDirection w:val="btLr"/>
            <w:vAlign w:val="center"/>
            <w:hideMark/>
          </w:tcPr>
          <w:p w14:paraId="303409B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5" w:type="dxa"/>
            <w:textDirection w:val="btLr"/>
            <w:vAlign w:val="center"/>
            <w:hideMark/>
          </w:tcPr>
          <w:p w14:paraId="5766447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4" w:type="dxa"/>
            <w:textDirection w:val="btLr"/>
            <w:vAlign w:val="center"/>
            <w:hideMark/>
          </w:tcPr>
          <w:p w14:paraId="095D7AE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4" w:type="dxa"/>
            <w:textDirection w:val="btLr"/>
            <w:vAlign w:val="center"/>
            <w:hideMark/>
          </w:tcPr>
          <w:p w14:paraId="6240921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5" w:type="dxa"/>
            <w:textDirection w:val="btLr"/>
            <w:vAlign w:val="center"/>
            <w:hideMark/>
          </w:tcPr>
          <w:p w14:paraId="6231293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4" w:type="dxa"/>
            <w:textDirection w:val="btLr"/>
            <w:vAlign w:val="center"/>
            <w:hideMark/>
          </w:tcPr>
          <w:p w14:paraId="1307DB6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4" w:type="dxa"/>
            <w:textDirection w:val="btLr"/>
            <w:vAlign w:val="center"/>
            <w:hideMark/>
          </w:tcPr>
          <w:p w14:paraId="2F79F5B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5" w:type="dxa"/>
            <w:textDirection w:val="btLr"/>
            <w:vAlign w:val="center"/>
            <w:hideMark/>
          </w:tcPr>
          <w:p w14:paraId="74D500E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44" w:type="dxa"/>
            <w:textDirection w:val="btLr"/>
            <w:vAlign w:val="center"/>
            <w:hideMark/>
          </w:tcPr>
          <w:p w14:paraId="2A91061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c>
          <w:tcPr>
            <w:tcW w:w="735" w:type="dxa"/>
            <w:textDirection w:val="btLr"/>
            <w:vAlign w:val="center"/>
            <w:hideMark/>
          </w:tcPr>
          <w:p w14:paraId="18A4A98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82,47</w:t>
            </w:r>
          </w:p>
        </w:tc>
      </w:tr>
      <w:tr w:rsidR="00D048A3" w:rsidRPr="008074F6" w14:paraId="3EBFE361" w14:textId="77777777" w:rsidTr="004C1077">
        <w:trPr>
          <w:cantSplit/>
          <w:trHeight w:val="1134"/>
        </w:trPr>
        <w:tc>
          <w:tcPr>
            <w:tcW w:w="15323" w:type="dxa"/>
            <w:gridSpan w:val="20"/>
            <w:vAlign w:val="center"/>
            <w:hideMark/>
          </w:tcPr>
          <w:p w14:paraId="3E1ECD89"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Подгруппа проектов 001.02.01.003. «Строительство тепловых сетей».</w:t>
            </w:r>
          </w:p>
        </w:tc>
      </w:tr>
      <w:tr w:rsidR="00D048A3" w:rsidRPr="00D048A3" w14:paraId="2ECB3E3C" w14:textId="77777777" w:rsidTr="004C1077">
        <w:trPr>
          <w:cantSplit/>
          <w:trHeight w:val="1134"/>
        </w:trPr>
        <w:tc>
          <w:tcPr>
            <w:tcW w:w="1190" w:type="dxa"/>
            <w:vAlign w:val="center"/>
            <w:hideMark/>
          </w:tcPr>
          <w:p w14:paraId="6282C2D9"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lastRenderedPageBreak/>
              <w:t>Всего стоимость группы проектов</w:t>
            </w:r>
          </w:p>
        </w:tc>
        <w:tc>
          <w:tcPr>
            <w:tcW w:w="744" w:type="dxa"/>
            <w:noWrap/>
            <w:textDirection w:val="btLr"/>
            <w:vAlign w:val="center"/>
            <w:hideMark/>
          </w:tcPr>
          <w:p w14:paraId="4D79EB0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152,059</w:t>
            </w:r>
          </w:p>
        </w:tc>
        <w:tc>
          <w:tcPr>
            <w:tcW w:w="744" w:type="dxa"/>
            <w:textDirection w:val="btLr"/>
            <w:vAlign w:val="center"/>
            <w:hideMark/>
          </w:tcPr>
          <w:p w14:paraId="593A507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259,897</w:t>
            </w:r>
          </w:p>
        </w:tc>
        <w:tc>
          <w:tcPr>
            <w:tcW w:w="745" w:type="dxa"/>
            <w:textDirection w:val="btLr"/>
            <w:vAlign w:val="center"/>
            <w:hideMark/>
          </w:tcPr>
          <w:p w14:paraId="2D2DFF2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84,55</w:t>
            </w:r>
          </w:p>
        </w:tc>
        <w:tc>
          <w:tcPr>
            <w:tcW w:w="744" w:type="dxa"/>
            <w:textDirection w:val="btLr"/>
            <w:vAlign w:val="center"/>
            <w:hideMark/>
          </w:tcPr>
          <w:p w14:paraId="58A198A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606,278</w:t>
            </w:r>
          </w:p>
        </w:tc>
        <w:tc>
          <w:tcPr>
            <w:tcW w:w="744" w:type="dxa"/>
            <w:textDirection w:val="btLr"/>
            <w:vAlign w:val="center"/>
            <w:hideMark/>
          </w:tcPr>
          <w:p w14:paraId="4A69848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838,533</w:t>
            </w:r>
          </w:p>
        </w:tc>
        <w:tc>
          <w:tcPr>
            <w:tcW w:w="745" w:type="dxa"/>
            <w:textDirection w:val="btLr"/>
            <w:vAlign w:val="center"/>
            <w:hideMark/>
          </w:tcPr>
          <w:p w14:paraId="4D0DE45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95,285</w:t>
            </w:r>
          </w:p>
        </w:tc>
        <w:tc>
          <w:tcPr>
            <w:tcW w:w="744" w:type="dxa"/>
            <w:textDirection w:val="btLr"/>
            <w:vAlign w:val="center"/>
            <w:hideMark/>
          </w:tcPr>
          <w:p w14:paraId="28FCD6E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25,56</w:t>
            </w:r>
          </w:p>
        </w:tc>
        <w:tc>
          <w:tcPr>
            <w:tcW w:w="744" w:type="dxa"/>
            <w:textDirection w:val="btLr"/>
            <w:vAlign w:val="center"/>
            <w:hideMark/>
          </w:tcPr>
          <w:p w14:paraId="06CC85A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textDirection w:val="btLr"/>
            <w:vAlign w:val="center"/>
            <w:hideMark/>
          </w:tcPr>
          <w:p w14:paraId="6F31151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4901F12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77,0622</w:t>
            </w:r>
          </w:p>
        </w:tc>
        <w:tc>
          <w:tcPr>
            <w:tcW w:w="745" w:type="dxa"/>
            <w:textDirection w:val="btLr"/>
            <w:vAlign w:val="center"/>
            <w:hideMark/>
          </w:tcPr>
          <w:p w14:paraId="6A8C9BF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30,7422</w:t>
            </w:r>
          </w:p>
        </w:tc>
        <w:tc>
          <w:tcPr>
            <w:tcW w:w="744" w:type="dxa"/>
            <w:textDirection w:val="btLr"/>
            <w:vAlign w:val="center"/>
            <w:hideMark/>
          </w:tcPr>
          <w:p w14:paraId="2F481AD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51,8862</w:t>
            </w:r>
          </w:p>
        </w:tc>
        <w:tc>
          <w:tcPr>
            <w:tcW w:w="744" w:type="dxa"/>
            <w:textDirection w:val="btLr"/>
            <w:vAlign w:val="center"/>
            <w:hideMark/>
          </w:tcPr>
          <w:p w14:paraId="7C396D5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30,7422</w:t>
            </w:r>
          </w:p>
        </w:tc>
        <w:tc>
          <w:tcPr>
            <w:tcW w:w="745" w:type="dxa"/>
            <w:textDirection w:val="btLr"/>
            <w:vAlign w:val="center"/>
            <w:hideMark/>
          </w:tcPr>
          <w:p w14:paraId="42254D6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30,7422</w:t>
            </w:r>
          </w:p>
        </w:tc>
        <w:tc>
          <w:tcPr>
            <w:tcW w:w="744" w:type="dxa"/>
            <w:textDirection w:val="btLr"/>
            <w:vAlign w:val="center"/>
            <w:hideMark/>
          </w:tcPr>
          <w:p w14:paraId="2C17EA6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66,1342</w:t>
            </w:r>
          </w:p>
        </w:tc>
        <w:tc>
          <w:tcPr>
            <w:tcW w:w="744" w:type="dxa"/>
            <w:textDirection w:val="btLr"/>
            <w:vAlign w:val="center"/>
            <w:hideMark/>
          </w:tcPr>
          <w:p w14:paraId="2C880D7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30,7422</w:t>
            </w:r>
          </w:p>
        </w:tc>
        <w:tc>
          <w:tcPr>
            <w:tcW w:w="745" w:type="dxa"/>
            <w:textDirection w:val="btLr"/>
            <w:vAlign w:val="center"/>
            <w:hideMark/>
          </w:tcPr>
          <w:p w14:paraId="7A787F5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30,7422</w:t>
            </w:r>
          </w:p>
        </w:tc>
        <w:tc>
          <w:tcPr>
            <w:tcW w:w="744" w:type="dxa"/>
            <w:textDirection w:val="btLr"/>
            <w:vAlign w:val="center"/>
            <w:hideMark/>
          </w:tcPr>
          <w:p w14:paraId="7BBA1DE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30,7422</w:t>
            </w:r>
          </w:p>
        </w:tc>
        <w:tc>
          <w:tcPr>
            <w:tcW w:w="735" w:type="dxa"/>
            <w:textDirection w:val="btLr"/>
            <w:vAlign w:val="center"/>
            <w:hideMark/>
          </w:tcPr>
          <w:p w14:paraId="2E19CC9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30,7422</w:t>
            </w:r>
          </w:p>
        </w:tc>
      </w:tr>
      <w:tr w:rsidR="00D048A3" w:rsidRPr="00D048A3" w14:paraId="3E1AE8FD" w14:textId="77777777" w:rsidTr="004C1077">
        <w:trPr>
          <w:cantSplit/>
          <w:trHeight w:val="1456"/>
        </w:trPr>
        <w:tc>
          <w:tcPr>
            <w:tcW w:w="1190" w:type="dxa"/>
            <w:vAlign w:val="center"/>
            <w:hideMark/>
          </w:tcPr>
          <w:p w14:paraId="461F5B2A"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Всего стоимость группы проектов накопленным итогом</w:t>
            </w:r>
          </w:p>
        </w:tc>
        <w:tc>
          <w:tcPr>
            <w:tcW w:w="744" w:type="dxa"/>
            <w:noWrap/>
            <w:textDirection w:val="btLr"/>
            <w:vAlign w:val="center"/>
            <w:hideMark/>
          </w:tcPr>
          <w:p w14:paraId="3BF92C2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152,059</w:t>
            </w:r>
          </w:p>
        </w:tc>
        <w:tc>
          <w:tcPr>
            <w:tcW w:w="744" w:type="dxa"/>
            <w:textDirection w:val="btLr"/>
            <w:vAlign w:val="center"/>
            <w:hideMark/>
          </w:tcPr>
          <w:p w14:paraId="611FC27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411,956</w:t>
            </w:r>
          </w:p>
        </w:tc>
        <w:tc>
          <w:tcPr>
            <w:tcW w:w="745" w:type="dxa"/>
            <w:textDirection w:val="btLr"/>
            <w:vAlign w:val="center"/>
            <w:hideMark/>
          </w:tcPr>
          <w:p w14:paraId="1A74111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496,506</w:t>
            </w:r>
          </w:p>
        </w:tc>
        <w:tc>
          <w:tcPr>
            <w:tcW w:w="744" w:type="dxa"/>
            <w:textDirection w:val="btLr"/>
            <w:vAlign w:val="center"/>
            <w:hideMark/>
          </w:tcPr>
          <w:p w14:paraId="71C0929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1102,784</w:t>
            </w:r>
          </w:p>
        </w:tc>
        <w:tc>
          <w:tcPr>
            <w:tcW w:w="744" w:type="dxa"/>
            <w:textDirection w:val="btLr"/>
            <w:vAlign w:val="center"/>
            <w:hideMark/>
          </w:tcPr>
          <w:p w14:paraId="03C4B90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1941,317</w:t>
            </w:r>
          </w:p>
        </w:tc>
        <w:tc>
          <w:tcPr>
            <w:tcW w:w="745" w:type="dxa"/>
            <w:textDirection w:val="btLr"/>
            <w:vAlign w:val="center"/>
            <w:hideMark/>
          </w:tcPr>
          <w:p w14:paraId="2CF9D82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2036,602</w:t>
            </w:r>
          </w:p>
        </w:tc>
        <w:tc>
          <w:tcPr>
            <w:tcW w:w="744" w:type="dxa"/>
            <w:textDirection w:val="btLr"/>
            <w:vAlign w:val="center"/>
            <w:hideMark/>
          </w:tcPr>
          <w:p w14:paraId="07E5BE3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2062,162</w:t>
            </w:r>
          </w:p>
        </w:tc>
        <w:tc>
          <w:tcPr>
            <w:tcW w:w="744" w:type="dxa"/>
            <w:textDirection w:val="btLr"/>
            <w:vAlign w:val="center"/>
            <w:hideMark/>
          </w:tcPr>
          <w:p w14:paraId="13BDFA8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2062,162</w:t>
            </w:r>
          </w:p>
        </w:tc>
        <w:tc>
          <w:tcPr>
            <w:tcW w:w="745" w:type="dxa"/>
            <w:textDirection w:val="btLr"/>
            <w:vAlign w:val="center"/>
            <w:hideMark/>
          </w:tcPr>
          <w:p w14:paraId="7A3FC9C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2062,162</w:t>
            </w:r>
          </w:p>
        </w:tc>
        <w:tc>
          <w:tcPr>
            <w:tcW w:w="744" w:type="dxa"/>
            <w:textDirection w:val="btLr"/>
            <w:vAlign w:val="center"/>
            <w:hideMark/>
          </w:tcPr>
          <w:p w14:paraId="7C2CC9D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2139,224</w:t>
            </w:r>
          </w:p>
        </w:tc>
        <w:tc>
          <w:tcPr>
            <w:tcW w:w="745" w:type="dxa"/>
            <w:textDirection w:val="btLr"/>
            <w:vAlign w:val="center"/>
            <w:hideMark/>
          </w:tcPr>
          <w:p w14:paraId="5D48CC6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2169,966</w:t>
            </w:r>
          </w:p>
        </w:tc>
        <w:tc>
          <w:tcPr>
            <w:tcW w:w="744" w:type="dxa"/>
            <w:textDirection w:val="btLr"/>
            <w:vAlign w:val="center"/>
            <w:hideMark/>
          </w:tcPr>
          <w:p w14:paraId="4CD71A6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2221,853</w:t>
            </w:r>
          </w:p>
        </w:tc>
        <w:tc>
          <w:tcPr>
            <w:tcW w:w="744" w:type="dxa"/>
            <w:textDirection w:val="btLr"/>
            <w:vAlign w:val="center"/>
            <w:hideMark/>
          </w:tcPr>
          <w:p w14:paraId="731DEDF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2252,595</w:t>
            </w:r>
          </w:p>
        </w:tc>
        <w:tc>
          <w:tcPr>
            <w:tcW w:w="745" w:type="dxa"/>
            <w:textDirection w:val="btLr"/>
            <w:vAlign w:val="center"/>
            <w:hideMark/>
          </w:tcPr>
          <w:p w14:paraId="5E3DF35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2283,337</w:t>
            </w:r>
          </w:p>
        </w:tc>
        <w:tc>
          <w:tcPr>
            <w:tcW w:w="744" w:type="dxa"/>
            <w:textDirection w:val="btLr"/>
            <w:vAlign w:val="center"/>
            <w:hideMark/>
          </w:tcPr>
          <w:p w14:paraId="09AC504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2349,471</w:t>
            </w:r>
          </w:p>
        </w:tc>
        <w:tc>
          <w:tcPr>
            <w:tcW w:w="744" w:type="dxa"/>
            <w:textDirection w:val="btLr"/>
            <w:vAlign w:val="center"/>
            <w:hideMark/>
          </w:tcPr>
          <w:p w14:paraId="328FA1A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2380,213</w:t>
            </w:r>
          </w:p>
        </w:tc>
        <w:tc>
          <w:tcPr>
            <w:tcW w:w="745" w:type="dxa"/>
            <w:textDirection w:val="btLr"/>
            <w:vAlign w:val="center"/>
            <w:hideMark/>
          </w:tcPr>
          <w:p w14:paraId="4B3A88C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2410,956</w:t>
            </w:r>
          </w:p>
        </w:tc>
        <w:tc>
          <w:tcPr>
            <w:tcW w:w="744" w:type="dxa"/>
            <w:textDirection w:val="btLr"/>
            <w:vAlign w:val="center"/>
            <w:hideMark/>
          </w:tcPr>
          <w:p w14:paraId="1F9DD16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2441,698</w:t>
            </w:r>
          </w:p>
        </w:tc>
        <w:tc>
          <w:tcPr>
            <w:tcW w:w="735" w:type="dxa"/>
            <w:textDirection w:val="btLr"/>
            <w:vAlign w:val="center"/>
            <w:hideMark/>
          </w:tcPr>
          <w:p w14:paraId="0476014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2472,44</w:t>
            </w:r>
          </w:p>
        </w:tc>
      </w:tr>
      <w:tr w:rsidR="00D048A3" w:rsidRPr="008074F6" w14:paraId="3DEED6AE" w14:textId="77777777" w:rsidTr="004C1077">
        <w:trPr>
          <w:cantSplit/>
          <w:trHeight w:val="591"/>
        </w:trPr>
        <w:tc>
          <w:tcPr>
            <w:tcW w:w="15323" w:type="dxa"/>
            <w:gridSpan w:val="20"/>
            <w:vAlign w:val="center"/>
            <w:hideMark/>
          </w:tcPr>
          <w:p w14:paraId="29690B9A"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Подгруппа проектов 001.02.03.004.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D048A3" w:rsidRPr="00D048A3" w14:paraId="7DA9200D" w14:textId="77777777" w:rsidTr="004C1077">
        <w:trPr>
          <w:cantSplit/>
          <w:trHeight w:val="1134"/>
        </w:trPr>
        <w:tc>
          <w:tcPr>
            <w:tcW w:w="1190" w:type="dxa"/>
            <w:vAlign w:val="center"/>
            <w:hideMark/>
          </w:tcPr>
          <w:p w14:paraId="0EAEB2D9"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Всего стоимость группы проектов</w:t>
            </w:r>
          </w:p>
        </w:tc>
        <w:tc>
          <w:tcPr>
            <w:tcW w:w="744" w:type="dxa"/>
            <w:noWrap/>
            <w:textDirection w:val="btLr"/>
            <w:vAlign w:val="center"/>
            <w:hideMark/>
          </w:tcPr>
          <w:p w14:paraId="5F0FD5F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937</w:t>
            </w:r>
          </w:p>
        </w:tc>
        <w:tc>
          <w:tcPr>
            <w:tcW w:w="744" w:type="dxa"/>
            <w:textDirection w:val="btLr"/>
            <w:vAlign w:val="center"/>
            <w:hideMark/>
          </w:tcPr>
          <w:p w14:paraId="7D8F77B5" w14:textId="77777777" w:rsidR="00D048A3" w:rsidRPr="00D048A3" w:rsidRDefault="00D048A3" w:rsidP="00D048A3">
            <w:pPr>
              <w:widowControl/>
              <w:autoSpaceDE/>
              <w:autoSpaceDN/>
              <w:ind w:left="113" w:right="113"/>
              <w:jc w:val="center"/>
              <w:rPr>
                <w:sz w:val="24"/>
                <w:szCs w:val="24"/>
                <w:lang w:val="ru-RU" w:eastAsia="ru-RU"/>
              </w:rPr>
            </w:pPr>
            <w:r w:rsidRPr="00D048A3">
              <w:rPr>
                <w:sz w:val="24"/>
                <w:szCs w:val="24"/>
                <w:lang w:val="ru-RU" w:eastAsia="ru-RU"/>
              </w:rPr>
              <w:t>755,53</w:t>
            </w:r>
          </w:p>
        </w:tc>
        <w:tc>
          <w:tcPr>
            <w:tcW w:w="745" w:type="dxa"/>
            <w:noWrap/>
            <w:textDirection w:val="btLr"/>
            <w:vAlign w:val="center"/>
            <w:hideMark/>
          </w:tcPr>
          <w:p w14:paraId="03F04FF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1115,46</w:t>
            </w:r>
          </w:p>
        </w:tc>
        <w:tc>
          <w:tcPr>
            <w:tcW w:w="744" w:type="dxa"/>
            <w:noWrap/>
            <w:textDirection w:val="btLr"/>
            <w:vAlign w:val="center"/>
            <w:hideMark/>
          </w:tcPr>
          <w:p w14:paraId="3537ADB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867,69</w:t>
            </w:r>
          </w:p>
        </w:tc>
        <w:tc>
          <w:tcPr>
            <w:tcW w:w="744" w:type="dxa"/>
            <w:noWrap/>
            <w:textDirection w:val="btLr"/>
            <w:vAlign w:val="center"/>
            <w:hideMark/>
          </w:tcPr>
          <w:p w14:paraId="340F0A5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822,69</w:t>
            </w:r>
          </w:p>
        </w:tc>
        <w:tc>
          <w:tcPr>
            <w:tcW w:w="745" w:type="dxa"/>
            <w:noWrap/>
            <w:textDirection w:val="btLr"/>
            <w:vAlign w:val="center"/>
            <w:hideMark/>
          </w:tcPr>
          <w:p w14:paraId="400B5C9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1043,93</w:t>
            </w:r>
          </w:p>
        </w:tc>
        <w:tc>
          <w:tcPr>
            <w:tcW w:w="744" w:type="dxa"/>
            <w:noWrap/>
            <w:textDirection w:val="btLr"/>
            <w:vAlign w:val="center"/>
            <w:hideMark/>
          </w:tcPr>
          <w:p w14:paraId="0EEB787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869,31</w:t>
            </w:r>
          </w:p>
        </w:tc>
        <w:tc>
          <w:tcPr>
            <w:tcW w:w="744" w:type="dxa"/>
            <w:noWrap/>
            <w:textDirection w:val="btLr"/>
            <w:vAlign w:val="center"/>
            <w:hideMark/>
          </w:tcPr>
          <w:p w14:paraId="7A79AA9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1056,5</w:t>
            </w:r>
          </w:p>
        </w:tc>
        <w:tc>
          <w:tcPr>
            <w:tcW w:w="745" w:type="dxa"/>
            <w:noWrap/>
            <w:textDirection w:val="btLr"/>
            <w:vAlign w:val="center"/>
            <w:hideMark/>
          </w:tcPr>
          <w:p w14:paraId="2891A37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872,7</w:t>
            </w:r>
          </w:p>
        </w:tc>
        <w:tc>
          <w:tcPr>
            <w:tcW w:w="744" w:type="dxa"/>
            <w:noWrap/>
            <w:textDirection w:val="btLr"/>
            <w:vAlign w:val="center"/>
            <w:hideMark/>
          </w:tcPr>
          <w:p w14:paraId="7638F2C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1092,4</w:t>
            </w:r>
          </w:p>
        </w:tc>
        <w:tc>
          <w:tcPr>
            <w:tcW w:w="745" w:type="dxa"/>
            <w:noWrap/>
            <w:textDirection w:val="btLr"/>
            <w:vAlign w:val="center"/>
            <w:hideMark/>
          </w:tcPr>
          <w:p w14:paraId="01C7BC3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841,2</w:t>
            </w:r>
          </w:p>
        </w:tc>
        <w:tc>
          <w:tcPr>
            <w:tcW w:w="744" w:type="dxa"/>
            <w:noWrap/>
            <w:textDirection w:val="btLr"/>
            <w:vAlign w:val="center"/>
            <w:hideMark/>
          </w:tcPr>
          <w:p w14:paraId="668CCC6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1124,5</w:t>
            </w:r>
          </w:p>
        </w:tc>
        <w:tc>
          <w:tcPr>
            <w:tcW w:w="744" w:type="dxa"/>
            <w:noWrap/>
            <w:textDirection w:val="btLr"/>
            <w:vAlign w:val="center"/>
            <w:hideMark/>
          </w:tcPr>
          <w:p w14:paraId="428B0C6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857,1</w:t>
            </w:r>
          </w:p>
        </w:tc>
        <w:tc>
          <w:tcPr>
            <w:tcW w:w="745" w:type="dxa"/>
            <w:noWrap/>
            <w:textDirection w:val="btLr"/>
            <w:vAlign w:val="center"/>
            <w:hideMark/>
          </w:tcPr>
          <w:p w14:paraId="6B687D2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742,6</w:t>
            </w:r>
          </w:p>
        </w:tc>
        <w:tc>
          <w:tcPr>
            <w:tcW w:w="744" w:type="dxa"/>
            <w:noWrap/>
            <w:textDirection w:val="btLr"/>
            <w:vAlign w:val="center"/>
            <w:hideMark/>
          </w:tcPr>
          <w:p w14:paraId="2295121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1062,7</w:t>
            </w:r>
          </w:p>
        </w:tc>
        <w:tc>
          <w:tcPr>
            <w:tcW w:w="744" w:type="dxa"/>
            <w:noWrap/>
            <w:textDirection w:val="btLr"/>
            <w:vAlign w:val="center"/>
            <w:hideMark/>
          </w:tcPr>
          <w:p w14:paraId="4BE2B6C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1637,3</w:t>
            </w:r>
          </w:p>
        </w:tc>
        <w:tc>
          <w:tcPr>
            <w:tcW w:w="745" w:type="dxa"/>
            <w:noWrap/>
            <w:textDirection w:val="btLr"/>
            <w:vAlign w:val="center"/>
            <w:hideMark/>
          </w:tcPr>
          <w:p w14:paraId="538A7DE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1711,4</w:t>
            </w:r>
          </w:p>
        </w:tc>
        <w:tc>
          <w:tcPr>
            <w:tcW w:w="744" w:type="dxa"/>
            <w:noWrap/>
            <w:textDirection w:val="btLr"/>
            <w:vAlign w:val="center"/>
            <w:hideMark/>
          </w:tcPr>
          <w:p w14:paraId="030DEF8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1379,1</w:t>
            </w:r>
          </w:p>
        </w:tc>
        <w:tc>
          <w:tcPr>
            <w:tcW w:w="735" w:type="dxa"/>
            <w:noWrap/>
            <w:textDirection w:val="btLr"/>
            <w:vAlign w:val="center"/>
            <w:hideMark/>
          </w:tcPr>
          <w:p w14:paraId="48ABB0C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2253,9</w:t>
            </w:r>
          </w:p>
        </w:tc>
      </w:tr>
      <w:tr w:rsidR="00D048A3" w:rsidRPr="00D048A3" w14:paraId="373A357F" w14:textId="77777777" w:rsidTr="004C1077">
        <w:trPr>
          <w:cantSplit/>
          <w:trHeight w:val="1456"/>
        </w:trPr>
        <w:tc>
          <w:tcPr>
            <w:tcW w:w="1190" w:type="dxa"/>
            <w:vAlign w:val="center"/>
            <w:hideMark/>
          </w:tcPr>
          <w:p w14:paraId="5C3F8330"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Всего стоимость группы проектов накопленным итогом</w:t>
            </w:r>
          </w:p>
        </w:tc>
        <w:tc>
          <w:tcPr>
            <w:tcW w:w="744" w:type="dxa"/>
            <w:noWrap/>
            <w:textDirection w:val="btLr"/>
            <w:vAlign w:val="center"/>
            <w:hideMark/>
          </w:tcPr>
          <w:p w14:paraId="0B98BB0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937</w:t>
            </w:r>
          </w:p>
        </w:tc>
        <w:tc>
          <w:tcPr>
            <w:tcW w:w="744" w:type="dxa"/>
            <w:textDirection w:val="btLr"/>
            <w:vAlign w:val="center"/>
            <w:hideMark/>
          </w:tcPr>
          <w:p w14:paraId="7D4AE4C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1692,53</w:t>
            </w:r>
          </w:p>
        </w:tc>
        <w:tc>
          <w:tcPr>
            <w:tcW w:w="745" w:type="dxa"/>
            <w:textDirection w:val="btLr"/>
            <w:vAlign w:val="center"/>
            <w:hideMark/>
          </w:tcPr>
          <w:p w14:paraId="3D37E18A" w14:textId="77777777" w:rsidR="00D048A3" w:rsidRPr="00D048A3" w:rsidRDefault="00D048A3" w:rsidP="00D048A3">
            <w:pPr>
              <w:widowControl/>
              <w:autoSpaceDE/>
              <w:autoSpaceDN/>
              <w:ind w:left="113" w:right="113"/>
              <w:jc w:val="center"/>
              <w:rPr>
                <w:sz w:val="24"/>
                <w:szCs w:val="24"/>
                <w:lang w:val="ru-RU" w:eastAsia="ru-RU"/>
              </w:rPr>
            </w:pPr>
            <w:r w:rsidRPr="00D048A3">
              <w:rPr>
                <w:sz w:val="24"/>
                <w:szCs w:val="24"/>
                <w:lang w:val="ru-RU" w:eastAsia="ru-RU"/>
              </w:rPr>
              <w:t>2807,99</w:t>
            </w:r>
          </w:p>
        </w:tc>
        <w:tc>
          <w:tcPr>
            <w:tcW w:w="744" w:type="dxa"/>
            <w:textDirection w:val="btLr"/>
            <w:vAlign w:val="center"/>
            <w:hideMark/>
          </w:tcPr>
          <w:p w14:paraId="23D441F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3675,68</w:t>
            </w:r>
          </w:p>
        </w:tc>
        <w:tc>
          <w:tcPr>
            <w:tcW w:w="744" w:type="dxa"/>
            <w:textDirection w:val="btLr"/>
            <w:vAlign w:val="center"/>
            <w:hideMark/>
          </w:tcPr>
          <w:p w14:paraId="20F3DB4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4498,37</w:t>
            </w:r>
          </w:p>
        </w:tc>
        <w:tc>
          <w:tcPr>
            <w:tcW w:w="745" w:type="dxa"/>
            <w:textDirection w:val="btLr"/>
            <w:vAlign w:val="center"/>
            <w:hideMark/>
          </w:tcPr>
          <w:p w14:paraId="4630FDC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5542,3</w:t>
            </w:r>
          </w:p>
        </w:tc>
        <w:tc>
          <w:tcPr>
            <w:tcW w:w="744" w:type="dxa"/>
            <w:textDirection w:val="btLr"/>
            <w:vAlign w:val="center"/>
            <w:hideMark/>
          </w:tcPr>
          <w:p w14:paraId="6083945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6411,61</w:t>
            </w:r>
          </w:p>
        </w:tc>
        <w:tc>
          <w:tcPr>
            <w:tcW w:w="744" w:type="dxa"/>
            <w:textDirection w:val="btLr"/>
            <w:vAlign w:val="center"/>
            <w:hideMark/>
          </w:tcPr>
          <w:p w14:paraId="32DF263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7468,11</w:t>
            </w:r>
          </w:p>
        </w:tc>
        <w:tc>
          <w:tcPr>
            <w:tcW w:w="745" w:type="dxa"/>
            <w:textDirection w:val="btLr"/>
            <w:vAlign w:val="center"/>
            <w:hideMark/>
          </w:tcPr>
          <w:p w14:paraId="35CA374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8340,81</w:t>
            </w:r>
          </w:p>
        </w:tc>
        <w:tc>
          <w:tcPr>
            <w:tcW w:w="744" w:type="dxa"/>
            <w:textDirection w:val="btLr"/>
            <w:vAlign w:val="center"/>
            <w:hideMark/>
          </w:tcPr>
          <w:p w14:paraId="29B70E6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9433,21</w:t>
            </w:r>
          </w:p>
        </w:tc>
        <w:tc>
          <w:tcPr>
            <w:tcW w:w="745" w:type="dxa"/>
            <w:textDirection w:val="btLr"/>
            <w:vAlign w:val="center"/>
            <w:hideMark/>
          </w:tcPr>
          <w:p w14:paraId="6EAFA7E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10274,41</w:t>
            </w:r>
          </w:p>
        </w:tc>
        <w:tc>
          <w:tcPr>
            <w:tcW w:w="744" w:type="dxa"/>
            <w:textDirection w:val="btLr"/>
            <w:vAlign w:val="center"/>
            <w:hideMark/>
          </w:tcPr>
          <w:p w14:paraId="63C9551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11398,91</w:t>
            </w:r>
          </w:p>
        </w:tc>
        <w:tc>
          <w:tcPr>
            <w:tcW w:w="744" w:type="dxa"/>
            <w:textDirection w:val="btLr"/>
            <w:vAlign w:val="center"/>
            <w:hideMark/>
          </w:tcPr>
          <w:p w14:paraId="3DD2E75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12256,01</w:t>
            </w:r>
          </w:p>
        </w:tc>
        <w:tc>
          <w:tcPr>
            <w:tcW w:w="745" w:type="dxa"/>
            <w:textDirection w:val="btLr"/>
            <w:vAlign w:val="center"/>
            <w:hideMark/>
          </w:tcPr>
          <w:p w14:paraId="5F00E79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12998,61</w:t>
            </w:r>
          </w:p>
        </w:tc>
        <w:tc>
          <w:tcPr>
            <w:tcW w:w="744" w:type="dxa"/>
            <w:textDirection w:val="btLr"/>
            <w:vAlign w:val="center"/>
            <w:hideMark/>
          </w:tcPr>
          <w:p w14:paraId="40C16B8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14061,31</w:t>
            </w:r>
          </w:p>
        </w:tc>
        <w:tc>
          <w:tcPr>
            <w:tcW w:w="744" w:type="dxa"/>
            <w:textDirection w:val="btLr"/>
            <w:vAlign w:val="center"/>
            <w:hideMark/>
          </w:tcPr>
          <w:p w14:paraId="5747653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15698,61</w:t>
            </w:r>
          </w:p>
        </w:tc>
        <w:tc>
          <w:tcPr>
            <w:tcW w:w="745" w:type="dxa"/>
            <w:textDirection w:val="btLr"/>
            <w:vAlign w:val="center"/>
            <w:hideMark/>
          </w:tcPr>
          <w:p w14:paraId="6904131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17410,01</w:t>
            </w:r>
          </w:p>
        </w:tc>
        <w:tc>
          <w:tcPr>
            <w:tcW w:w="744" w:type="dxa"/>
            <w:textDirection w:val="btLr"/>
            <w:vAlign w:val="center"/>
            <w:hideMark/>
          </w:tcPr>
          <w:p w14:paraId="5C5DB7E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18789,11</w:t>
            </w:r>
          </w:p>
        </w:tc>
        <w:tc>
          <w:tcPr>
            <w:tcW w:w="735" w:type="dxa"/>
            <w:textDirection w:val="btLr"/>
            <w:vAlign w:val="center"/>
            <w:hideMark/>
          </w:tcPr>
          <w:p w14:paraId="126491CE"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21043,01</w:t>
            </w:r>
          </w:p>
        </w:tc>
      </w:tr>
      <w:tr w:rsidR="00D048A3" w:rsidRPr="008074F6" w14:paraId="11F62303" w14:textId="77777777" w:rsidTr="004C1077">
        <w:trPr>
          <w:cantSplit/>
          <w:trHeight w:val="682"/>
        </w:trPr>
        <w:tc>
          <w:tcPr>
            <w:tcW w:w="15323" w:type="dxa"/>
            <w:gridSpan w:val="20"/>
            <w:vAlign w:val="center"/>
            <w:hideMark/>
          </w:tcPr>
          <w:p w14:paraId="4F2322AD"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lastRenderedPageBreak/>
              <w:t>Подгруппа проектов 001.02.04.005. реконструкции тепловых сетей с увеличением диаметра теплопроводов для обеспечения перспективных приростов тепловой нагрузки.</w:t>
            </w:r>
          </w:p>
        </w:tc>
      </w:tr>
      <w:tr w:rsidR="00D048A3" w:rsidRPr="00D048A3" w14:paraId="1EE899B9" w14:textId="77777777" w:rsidTr="004C1077">
        <w:trPr>
          <w:cantSplit/>
          <w:trHeight w:val="1134"/>
        </w:trPr>
        <w:tc>
          <w:tcPr>
            <w:tcW w:w="1190" w:type="dxa"/>
            <w:vAlign w:val="center"/>
            <w:hideMark/>
          </w:tcPr>
          <w:p w14:paraId="2AA9ED9A"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Всего стоимость группы проектов</w:t>
            </w:r>
          </w:p>
        </w:tc>
        <w:tc>
          <w:tcPr>
            <w:tcW w:w="744" w:type="dxa"/>
            <w:noWrap/>
            <w:textDirection w:val="btLr"/>
            <w:vAlign w:val="center"/>
            <w:hideMark/>
          </w:tcPr>
          <w:p w14:paraId="540CF9A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noWrap/>
            <w:textDirection w:val="btLr"/>
            <w:vAlign w:val="center"/>
            <w:hideMark/>
          </w:tcPr>
          <w:p w14:paraId="10D3155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noWrap/>
            <w:textDirection w:val="btLr"/>
            <w:vAlign w:val="center"/>
            <w:hideMark/>
          </w:tcPr>
          <w:p w14:paraId="0CE5E2D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noWrap/>
            <w:textDirection w:val="btLr"/>
            <w:vAlign w:val="center"/>
            <w:hideMark/>
          </w:tcPr>
          <w:p w14:paraId="6A3B920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4" w:type="dxa"/>
            <w:noWrap/>
            <w:textDirection w:val="btLr"/>
            <w:vAlign w:val="center"/>
            <w:hideMark/>
          </w:tcPr>
          <w:p w14:paraId="0A5E7E3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noWrap/>
            <w:textDirection w:val="btLr"/>
            <w:vAlign w:val="center"/>
            <w:hideMark/>
          </w:tcPr>
          <w:p w14:paraId="661D1C7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noWrap/>
            <w:textDirection w:val="btLr"/>
            <w:vAlign w:val="center"/>
            <w:hideMark/>
          </w:tcPr>
          <w:p w14:paraId="05D9A6D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noWrap/>
            <w:textDirection w:val="btLr"/>
            <w:vAlign w:val="center"/>
            <w:hideMark/>
          </w:tcPr>
          <w:p w14:paraId="09E28D5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noWrap/>
            <w:textDirection w:val="btLr"/>
            <w:vAlign w:val="center"/>
            <w:hideMark/>
          </w:tcPr>
          <w:p w14:paraId="53558A3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noWrap/>
            <w:textDirection w:val="btLr"/>
            <w:vAlign w:val="center"/>
            <w:hideMark/>
          </w:tcPr>
          <w:p w14:paraId="13A435A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noWrap/>
            <w:textDirection w:val="btLr"/>
            <w:vAlign w:val="center"/>
            <w:hideMark/>
          </w:tcPr>
          <w:p w14:paraId="1DAA063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noWrap/>
            <w:textDirection w:val="btLr"/>
            <w:vAlign w:val="center"/>
            <w:hideMark/>
          </w:tcPr>
          <w:p w14:paraId="1EBCD2E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noWrap/>
            <w:textDirection w:val="btLr"/>
            <w:vAlign w:val="center"/>
            <w:hideMark/>
          </w:tcPr>
          <w:p w14:paraId="4CF2E15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noWrap/>
            <w:textDirection w:val="btLr"/>
            <w:vAlign w:val="center"/>
            <w:hideMark/>
          </w:tcPr>
          <w:p w14:paraId="1CBBE47B"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noWrap/>
            <w:textDirection w:val="btLr"/>
            <w:vAlign w:val="center"/>
            <w:hideMark/>
          </w:tcPr>
          <w:p w14:paraId="6F3911A8"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noWrap/>
            <w:textDirection w:val="btLr"/>
            <w:vAlign w:val="center"/>
            <w:hideMark/>
          </w:tcPr>
          <w:p w14:paraId="7B67451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noWrap/>
            <w:textDirection w:val="btLr"/>
            <w:vAlign w:val="center"/>
            <w:hideMark/>
          </w:tcPr>
          <w:p w14:paraId="43D2E60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noWrap/>
            <w:textDirection w:val="btLr"/>
            <w:vAlign w:val="center"/>
            <w:hideMark/>
          </w:tcPr>
          <w:p w14:paraId="0CCEECC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35" w:type="dxa"/>
            <w:noWrap/>
            <w:textDirection w:val="btLr"/>
            <w:vAlign w:val="center"/>
            <w:hideMark/>
          </w:tcPr>
          <w:p w14:paraId="795DCF5A"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r>
      <w:tr w:rsidR="00D048A3" w:rsidRPr="00D048A3" w14:paraId="63D5C71F" w14:textId="77777777" w:rsidTr="004C1077">
        <w:trPr>
          <w:cantSplit/>
          <w:trHeight w:val="1456"/>
        </w:trPr>
        <w:tc>
          <w:tcPr>
            <w:tcW w:w="1190" w:type="dxa"/>
            <w:vAlign w:val="center"/>
            <w:hideMark/>
          </w:tcPr>
          <w:p w14:paraId="5C5E0295" w14:textId="77777777" w:rsidR="00D048A3" w:rsidRPr="00D048A3" w:rsidRDefault="00D048A3" w:rsidP="00D048A3">
            <w:pPr>
              <w:widowControl/>
              <w:autoSpaceDE/>
              <w:autoSpaceDN/>
              <w:jc w:val="center"/>
              <w:rPr>
                <w:color w:val="000000"/>
                <w:sz w:val="24"/>
                <w:szCs w:val="24"/>
                <w:lang w:val="ru-RU" w:eastAsia="ru-RU"/>
              </w:rPr>
            </w:pPr>
            <w:r w:rsidRPr="00D048A3">
              <w:rPr>
                <w:color w:val="000000"/>
                <w:sz w:val="24"/>
                <w:szCs w:val="24"/>
                <w:lang w:val="ru-RU" w:eastAsia="ru-RU"/>
              </w:rPr>
              <w:t>Всего стоимость группы проектов накопленным итогом</w:t>
            </w:r>
          </w:p>
        </w:tc>
        <w:tc>
          <w:tcPr>
            <w:tcW w:w="744" w:type="dxa"/>
            <w:textDirection w:val="btLr"/>
            <w:vAlign w:val="center"/>
            <w:hideMark/>
          </w:tcPr>
          <w:p w14:paraId="1D95E6B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1AC008F7"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5" w:type="dxa"/>
            <w:textDirection w:val="btLr"/>
            <w:vAlign w:val="center"/>
            <w:hideMark/>
          </w:tcPr>
          <w:p w14:paraId="5424BE7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0</w:t>
            </w:r>
          </w:p>
        </w:tc>
        <w:tc>
          <w:tcPr>
            <w:tcW w:w="744" w:type="dxa"/>
            <w:textDirection w:val="btLr"/>
            <w:vAlign w:val="center"/>
            <w:hideMark/>
          </w:tcPr>
          <w:p w14:paraId="20AB300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4" w:type="dxa"/>
            <w:textDirection w:val="btLr"/>
            <w:vAlign w:val="center"/>
            <w:hideMark/>
          </w:tcPr>
          <w:p w14:paraId="625D2AE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5" w:type="dxa"/>
            <w:textDirection w:val="btLr"/>
            <w:vAlign w:val="center"/>
            <w:hideMark/>
          </w:tcPr>
          <w:p w14:paraId="2B436431"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4" w:type="dxa"/>
            <w:textDirection w:val="btLr"/>
            <w:vAlign w:val="center"/>
            <w:hideMark/>
          </w:tcPr>
          <w:p w14:paraId="53676CD6"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4" w:type="dxa"/>
            <w:textDirection w:val="btLr"/>
            <w:vAlign w:val="center"/>
            <w:hideMark/>
          </w:tcPr>
          <w:p w14:paraId="41C7410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5" w:type="dxa"/>
            <w:textDirection w:val="btLr"/>
            <w:vAlign w:val="center"/>
            <w:hideMark/>
          </w:tcPr>
          <w:p w14:paraId="1417A4D5"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4" w:type="dxa"/>
            <w:textDirection w:val="btLr"/>
            <w:vAlign w:val="center"/>
            <w:hideMark/>
          </w:tcPr>
          <w:p w14:paraId="6A1B44AF"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5" w:type="dxa"/>
            <w:textDirection w:val="btLr"/>
            <w:vAlign w:val="center"/>
            <w:hideMark/>
          </w:tcPr>
          <w:p w14:paraId="3326EE7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4" w:type="dxa"/>
            <w:textDirection w:val="btLr"/>
            <w:vAlign w:val="center"/>
            <w:hideMark/>
          </w:tcPr>
          <w:p w14:paraId="77969BCC"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4" w:type="dxa"/>
            <w:textDirection w:val="btLr"/>
            <w:vAlign w:val="center"/>
            <w:hideMark/>
          </w:tcPr>
          <w:p w14:paraId="67E3E22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5" w:type="dxa"/>
            <w:textDirection w:val="btLr"/>
            <w:vAlign w:val="center"/>
            <w:hideMark/>
          </w:tcPr>
          <w:p w14:paraId="2C672A50"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4" w:type="dxa"/>
            <w:textDirection w:val="btLr"/>
            <w:vAlign w:val="center"/>
            <w:hideMark/>
          </w:tcPr>
          <w:p w14:paraId="0CCF117D"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4" w:type="dxa"/>
            <w:textDirection w:val="btLr"/>
            <w:vAlign w:val="center"/>
            <w:hideMark/>
          </w:tcPr>
          <w:p w14:paraId="7EDE9464"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5" w:type="dxa"/>
            <w:textDirection w:val="btLr"/>
            <w:vAlign w:val="center"/>
            <w:hideMark/>
          </w:tcPr>
          <w:p w14:paraId="3BEFB212"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44" w:type="dxa"/>
            <w:textDirection w:val="btLr"/>
            <w:vAlign w:val="center"/>
            <w:hideMark/>
          </w:tcPr>
          <w:p w14:paraId="758F2C09"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c>
          <w:tcPr>
            <w:tcW w:w="735" w:type="dxa"/>
            <w:textDirection w:val="btLr"/>
            <w:vAlign w:val="center"/>
            <w:hideMark/>
          </w:tcPr>
          <w:p w14:paraId="10994AC3" w14:textId="77777777" w:rsidR="00D048A3" w:rsidRPr="00D048A3" w:rsidRDefault="00D048A3" w:rsidP="00D048A3">
            <w:pPr>
              <w:widowControl/>
              <w:autoSpaceDE/>
              <w:autoSpaceDN/>
              <w:ind w:left="113" w:right="113"/>
              <w:jc w:val="center"/>
              <w:rPr>
                <w:color w:val="000000"/>
                <w:sz w:val="24"/>
                <w:szCs w:val="24"/>
                <w:lang w:val="ru-RU" w:eastAsia="ru-RU"/>
              </w:rPr>
            </w:pPr>
            <w:r w:rsidRPr="00D048A3">
              <w:rPr>
                <w:color w:val="000000"/>
                <w:sz w:val="24"/>
                <w:szCs w:val="24"/>
                <w:lang w:val="ru-RU" w:eastAsia="ru-RU"/>
              </w:rPr>
              <w:t>63,56</w:t>
            </w:r>
          </w:p>
        </w:tc>
      </w:tr>
    </w:tbl>
    <w:p w14:paraId="0E2928A3" w14:textId="77777777" w:rsidR="00D048A3" w:rsidRDefault="00D048A3" w:rsidP="00D048A3">
      <w:pPr>
        <w:pStyle w:val="21"/>
        <w:numPr>
          <w:ilvl w:val="0"/>
          <w:numId w:val="0"/>
        </w:numPr>
        <w:sectPr w:rsidR="00D048A3" w:rsidSect="00E63153">
          <w:pgSz w:w="16840" w:h="11900" w:orient="landscape"/>
          <w:pgMar w:top="1701" w:right="851" w:bottom="1134" w:left="851" w:header="851" w:footer="641" w:gutter="0"/>
          <w:cols w:space="720"/>
          <w:docGrid w:linePitch="299"/>
        </w:sectPr>
      </w:pPr>
    </w:p>
    <w:p w14:paraId="5C089DE6" w14:textId="1BB3747F" w:rsidR="00E63153" w:rsidRDefault="00E63153" w:rsidP="0081050C">
      <w:pPr>
        <w:pStyle w:val="2b"/>
      </w:pPr>
      <w:bookmarkStart w:id="389" w:name="_Toc10441457"/>
      <w:bookmarkStart w:id="390" w:name="_Toc113296574"/>
      <w:bookmarkStart w:id="391" w:name="_Toc113297352"/>
      <w:bookmarkStart w:id="392" w:name="_Toc227128807"/>
      <w:r w:rsidRPr="007E2CCF">
        <w:lastRenderedPageBreak/>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(млн. руб. без НДС)</w:t>
      </w:r>
      <w:bookmarkEnd w:id="389"/>
      <w:r w:rsidRPr="007E2CCF">
        <w:t xml:space="preserve"> на каждом этапе</w:t>
      </w:r>
      <w:bookmarkEnd w:id="390"/>
      <w:bookmarkEnd w:id="391"/>
      <w:r w:rsidR="007E2CCF">
        <w:t>.</w:t>
      </w:r>
      <w:bookmarkEnd w:id="392"/>
    </w:p>
    <w:p w14:paraId="558FCE5E" w14:textId="77777777" w:rsidR="00EE19A5" w:rsidRPr="007E2CCF" w:rsidRDefault="00EE19A5" w:rsidP="00EE19A5">
      <w:pPr>
        <w:pStyle w:val="21"/>
        <w:numPr>
          <w:ilvl w:val="0"/>
          <w:numId w:val="0"/>
        </w:numPr>
        <w:ind w:left="284"/>
        <w:rPr>
          <w:lang w:val="ru-RU"/>
        </w:rPr>
      </w:pPr>
    </w:p>
    <w:p w14:paraId="519E7298" w14:textId="679F9844" w:rsidR="00E63153" w:rsidRDefault="00E63153" w:rsidP="007E2CCF">
      <w:pPr>
        <w:ind w:firstLine="709"/>
        <w:jc w:val="both"/>
        <w:rPr>
          <w:sz w:val="26"/>
          <w:szCs w:val="26"/>
          <w:lang w:val="ru-RU"/>
        </w:rPr>
      </w:pPr>
      <w:r w:rsidRPr="007E2CCF">
        <w:rPr>
          <w:sz w:val="26"/>
          <w:szCs w:val="26"/>
          <w:lang w:val="ru-RU"/>
        </w:rPr>
        <w:t xml:space="preserve"> Подробно предложения по переводу открытой системы теплоснабжения в закрыту</w:t>
      </w:r>
      <w:r w:rsidR="007E2CCF" w:rsidRPr="007E2CCF">
        <w:rPr>
          <w:sz w:val="26"/>
          <w:szCs w:val="26"/>
          <w:lang w:val="ru-RU"/>
        </w:rPr>
        <w:t xml:space="preserve">ю описаны в </w:t>
      </w:r>
      <w:r w:rsidR="007E2CCF">
        <w:rPr>
          <w:sz w:val="26"/>
          <w:szCs w:val="26"/>
          <w:lang w:val="ru-RU"/>
        </w:rPr>
        <w:t>К</w:t>
      </w:r>
      <w:r w:rsidRPr="007E2CCF">
        <w:rPr>
          <w:sz w:val="26"/>
          <w:szCs w:val="26"/>
          <w:lang w:val="ru-RU"/>
        </w:rPr>
        <w:t>ниге 9 обосновывающих материалов.</w:t>
      </w:r>
    </w:p>
    <w:p w14:paraId="70A15C64" w14:textId="77777777" w:rsidR="007E2CCF" w:rsidRPr="007E2CCF" w:rsidRDefault="007E2CCF" w:rsidP="007E2CCF">
      <w:pPr>
        <w:ind w:firstLine="709"/>
        <w:jc w:val="both"/>
        <w:rPr>
          <w:sz w:val="26"/>
          <w:szCs w:val="26"/>
          <w:lang w:val="ru-RU"/>
        </w:rPr>
      </w:pPr>
    </w:p>
    <w:p w14:paraId="469F1C97" w14:textId="213B1369" w:rsidR="00E63153" w:rsidRDefault="00E63153" w:rsidP="0081050C">
      <w:pPr>
        <w:pStyle w:val="2b"/>
      </w:pPr>
      <w:bookmarkStart w:id="393" w:name="_Toc113296575"/>
      <w:bookmarkStart w:id="394" w:name="_Toc113297353"/>
      <w:bookmarkStart w:id="395" w:name="_Toc227128808"/>
      <w:bookmarkStart w:id="396" w:name="_Toc10441458"/>
      <w:bookmarkStart w:id="397" w:name="_Toc13767885"/>
      <w:r w:rsidRPr="007E2CCF">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393"/>
      <w:bookmarkEnd w:id="394"/>
      <w:r w:rsidR="007E2CCF">
        <w:t>.</w:t>
      </w:r>
      <w:bookmarkEnd w:id="395"/>
    </w:p>
    <w:p w14:paraId="7FB63E18" w14:textId="77777777" w:rsidR="00EE19A5" w:rsidRPr="007E2CCF" w:rsidRDefault="00EE19A5" w:rsidP="00EE19A5">
      <w:pPr>
        <w:pStyle w:val="21"/>
        <w:numPr>
          <w:ilvl w:val="0"/>
          <w:numId w:val="0"/>
        </w:numPr>
        <w:ind w:left="284"/>
        <w:rPr>
          <w:lang w:val="ru-RU"/>
        </w:rPr>
      </w:pPr>
    </w:p>
    <w:p w14:paraId="6118B1DB" w14:textId="0784C340" w:rsidR="00E63153" w:rsidRPr="006708B4" w:rsidRDefault="00E63153" w:rsidP="007E2CCF">
      <w:pPr>
        <w:ind w:firstLine="709"/>
        <w:jc w:val="both"/>
        <w:rPr>
          <w:sz w:val="26"/>
          <w:szCs w:val="26"/>
          <w:lang w:val="ru-RU"/>
        </w:rPr>
      </w:pPr>
      <w:r w:rsidRPr="006708B4">
        <w:rPr>
          <w:sz w:val="26"/>
          <w:szCs w:val="26"/>
          <w:lang w:val="ru-RU"/>
        </w:rPr>
        <w:t>Инвестиции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не требуются.</w:t>
      </w:r>
    </w:p>
    <w:p w14:paraId="0B4332BD" w14:textId="77777777" w:rsidR="007E2CCF" w:rsidRPr="006708B4" w:rsidRDefault="007E2CCF" w:rsidP="007E2CCF">
      <w:pPr>
        <w:ind w:firstLine="709"/>
        <w:jc w:val="both"/>
        <w:rPr>
          <w:sz w:val="26"/>
          <w:szCs w:val="26"/>
          <w:lang w:val="ru-RU"/>
        </w:rPr>
      </w:pPr>
    </w:p>
    <w:p w14:paraId="0B6C1912" w14:textId="72419CBC" w:rsidR="00E63153" w:rsidRDefault="00E63153" w:rsidP="0081050C">
      <w:pPr>
        <w:pStyle w:val="2b"/>
      </w:pPr>
      <w:bookmarkStart w:id="398" w:name="_Toc113296576"/>
      <w:bookmarkStart w:id="399" w:name="_Toc113297354"/>
      <w:bookmarkStart w:id="400" w:name="_Toc227128809"/>
      <w:r w:rsidRPr="007E2CCF">
        <w:t>Оценка эффективности инвестиций по отдельным предложениям</w:t>
      </w:r>
      <w:bookmarkEnd w:id="398"/>
      <w:bookmarkEnd w:id="399"/>
      <w:r w:rsidR="007E2CCF">
        <w:t>.</w:t>
      </w:r>
      <w:bookmarkEnd w:id="400"/>
    </w:p>
    <w:p w14:paraId="6F5824E3" w14:textId="77777777" w:rsidR="00EE19A5" w:rsidRPr="007E2CCF" w:rsidRDefault="00EE19A5" w:rsidP="00EE19A5">
      <w:pPr>
        <w:pStyle w:val="21"/>
        <w:numPr>
          <w:ilvl w:val="0"/>
          <w:numId w:val="0"/>
        </w:numPr>
        <w:ind w:left="284"/>
        <w:rPr>
          <w:lang w:val="ru-RU"/>
        </w:rPr>
      </w:pPr>
    </w:p>
    <w:p w14:paraId="4D0A7A57" w14:textId="60A7717A" w:rsidR="00E63153" w:rsidRDefault="00E63153" w:rsidP="007E2CCF">
      <w:pPr>
        <w:ind w:firstLine="709"/>
        <w:jc w:val="both"/>
        <w:rPr>
          <w:sz w:val="26"/>
          <w:szCs w:val="26"/>
          <w:lang w:val="ru-RU"/>
        </w:rPr>
      </w:pPr>
      <w:r w:rsidRPr="007E2CCF">
        <w:rPr>
          <w:sz w:val="26"/>
          <w:szCs w:val="26"/>
          <w:lang w:val="ru-RU"/>
        </w:rPr>
        <w:t>Оценка эффективности инвестиций по отдельным п</w:t>
      </w:r>
      <w:r w:rsidR="007E2CCF" w:rsidRPr="007E2CCF">
        <w:rPr>
          <w:sz w:val="26"/>
          <w:szCs w:val="26"/>
          <w:lang w:val="ru-RU"/>
        </w:rPr>
        <w:t xml:space="preserve">редложениям подробно описана в </w:t>
      </w:r>
      <w:r w:rsidR="007E2CCF">
        <w:rPr>
          <w:sz w:val="26"/>
          <w:szCs w:val="26"/>
          <w:lang w:val="ru-RU"/>
        </w:rPr>
        <w:t>К</w:t>
      </w:r>
      <w:r w:rsidRPr="007E2CCF">
        <w:rPr>
          <w:sz w:val="26"/>
          <w:szCs w:val="26"/>
          <w:lang w:val="ru-RU"/>
        </w:rPr>
        <w:t xml:space="preserve">ниге 12 «Обоснование инвестиций в строительство, техническое перевооружение и </w:t>
      </w:r>
      <w:r w:rsidR="007E2CCF">
        <w:rPr>
          <w:sz w:val="26"/>
          <w:szCs w:val="26"/>
          <w:lang w:val="ru-RU"/>
        </w:rPr>
        <w:t xml:space="preserve">(или) </w:t>
      </w:r>
      <w:r w:rsidRPr="007E2CCF">
        <w:rPr>
          <w:sz w:val="26"/>
          <w:szCs w:val="26"/>
          <w:lang w:val="ru-RU"/>
        </w:rPr>
        <w:t>модернизацию</w:t>
      </w:r>
      <w:r w:rsidR="007E2CCF">
        <w:rPr>
          <w:sz w:val="26"/>
          <w:szCs w:val="26"/>
          <w:lang w:val="ru-RU"/>
        </w:rPr>
        <w:t>»</w:t>
      </w:r>
      <w:r w:rsidRPr="007E2CCF">
        <w:rPr>
          <w:sz w:val="26"/>
          <w:szCs w:val="26"/>
          <w:lang w:val="ru-RU"/>
        </w:rPr>
        <w:t>.</w:t>
      </w:r>
    </w:p>
    <w:p w14:paraId="5FA123E4" w14:textId="77777777" w:rsidR="007E2CCF" w:rsidRPr="007E2CCF" w:rsidRDefault="007E2CCF" w:rsidP="007E2CCF">
      <w:pPr>
        <w:ind w:firstLine="709"/>
        <w:jc w:val="both"/>
        <w:rPr>
          <w:sz w:val="26"/>
          <w:szCs w:val="26"/>
          <w:lang w:val="ru-RU"/>
        </w:rPr>
      </w:pPr>
    </w:p>
    <w:p w14:paraId="26043B4A" w14:textId="1174CF9D" w:rsidR="00E63153" w:rsidRDefault="00E63153" w:rsidP="0081050C">
      <w:pPr>
        <w:pStyle w:val="2b"/>
      </w:pPr>
      <w:bookmarkStart w:id="401" w:name="_Toc113296577"/>
      <w:bookmarkStart w:id="402" w:name="_Toc113297355"/>
      <w:bookmarkStart w:id="403" w:name="_Toc227128810"/>
      <w:r w:rsidRPr="007E2CCF">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401"/>
      <w:bookmarkEnd w:id="402"/>
      <w:r w:rsidR="007E2CCF">
        <w:t>.</w:t>
      </w:r>
      <w:bookmarkEnd w:id="403"/>
    </w:p>
    <w:p w14:paraId="03F5B72F" w14:textId="77777777" w:rsidR="00EE19A5" w:rsidRPr="007E2CCF" w:rsidRDefault="00EE19A5" w:rsidP="00EE19A5">
      <w:pPr>
        <w:pStyle w:val="21"/>
        <w:numPr>
          <w:ilvl w:val="0"/>
          <w:numId w:val="0"/>
        </w:numPr>
        <w:ind w:left="284"/>
        <w:rPr>
          <w:lang w:val="ru-RU"/>
        </w:rPr>
      </w:pPr>
    </w:p>
    <w:p w14:paraId="0B635E01" w14:textId="6C7D5EFD" w:rsidR="00E63153" w:rsidRPr="006708B4" w:rsidRDefault="00E63153" w:rsidP="007E2CCF">
      <w:pPr>
        <w:ind w:firstLine="709"/>
        <w:jc w:val="both"/>
        <w:rPr>
          <w:sz w:val="26"/>
          <w:szCs w:val="26"/>
          <w:lang w:val="ru-RU"/>
        </w:rPr>
      </w:pPr>
      <w:r w:rsidRPr="006708B4">
        <w:rPr>
          <w:sz w:val="26"/>
          <w:szCs w:val="26"/>
          <w:lang w:val="ru-RU"/>
        </w:rPr>
        <w:t xml:space="preserve">Отчет о финансировании инвестиционной программы </w:t>
      </w:r>
      <w:r w:rsidR="00F00D2E">
        <w:rPr>
          <w:sz w:val="26"/>
          <w:szCs w:val="26"/>
          <w:lang w:val="ru-RU"/>
        </w:rPr>
        <w:t>МУП «Теплоэнергия</w:t>
      </w:r>
      <w:r w:rsidRPr="006708B4">
        <w:rPr>
          <w:sz w:val="26"/>
          <w:szCs w:val="26"/>
          <w:lang w:val="ru-RU"/>
        </w:rPr>
        <w:t>:</w:t>
      </w:r>
    </w:p>
    <w:p w14:paraId="7E19F0DA" w14:textId="77777777" w:rsidR="00E63153" w:rsidRDefault="00E63153" w:rsidP="00E63153">
      <w:pPr>
        <w:rPr>
          <w:lang w:val="ru-RU"/>
        </w:rPr>
      </w:pPr>
    </w:p>
    <w:tbl>
      <w:tblPr>
        <w:tblStyle w:val="TableNormal"/>
        <w:tblpPr w:leftFromText="180" w:rightFromText="180" w:vertAnchor="text" w:horzAnchor="margin" w:tblpY="-98"/>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8"/>
        <w:gridCol w:w="2892"/>
        <w:gridCol w:w="3132"/>
      </w:tblGrid>
      <w:tr w:rsidR="00E63153" w:rsidRPr="00B158F1" w14:paraId="7B2B49FC" w14:textId="77777777" w:rsidTr="00F00D2E">
        <w:trPr>
          <w:trHeight w:val="414"/>
        </w:trPr>
        <w:tc>
          <w:tcPr>
            <w:tcW w:w="3608" w:type="dxa"/>
            <w:vMerge w:val="restart"/>
            <w:vAlign w:val="center"/>
          </w:tcPr>
          <w:p w14:paraId="4439C6A4" w14:textId="77777777" w:rsidR="00E63153" w:rsidRPr="00B158F1" w:rsidRDefault="00E63153" w:rsidP="00E63153">
            <w:pPr>
              <w:jc w:val="center"/>
              <w:rPr>
                <w:rFonts w:eastAsia="Arial"/>
                <w:sz w:val="24"/>
                <w:szCs w:val="24"/>
              </w:rPr>
            </w:pPr>
            <w:proofErr w:type="spellStart"/>
            <w:r w:rsidRPr="00B158F1">
              <w:rPr>
                <w:rFonts w:eastAsia="Arial"/>
                <w:sz w:val="24"/>
                <w:szCs w:val="24"/>
              </w:rPr>
              <w:t>Источники</w:t>
            </w:r>
            <w:proofErr w:type="spellEnd"/>
            <w:r w:rsidRPr="00B158F1">
              <w:rPr>
                <w:rFonts w:eastAsia="Arial"/>
                <w:sz w:val="24"/>
                <w:szCs w:val="24"/>
              </w:rPr>
              <w:t xml:space="preserve"> </w:t>
            </w:r>
            <w:proofErr w:type="spellStart"/>
            <w:r w:rsidRPr="00B158F1">
              <w:rPr>
                <w:rFonts w:eastAsia="Arial"/>
                <w:sz w:val="24"/>
                <w:szCs w:val="24"/>
              </w:rPr>
              <w:t>финансирования</w:t>
            </w:r>
            <w:proofErr w:type="spellEnd"/>
            <w:r w:rsidRPr="00B158F1">
              <w:rPr>
                <w:rFonts w:eastAsia="Arial"/>
                <w:sz w:val="24"/>
                <w:szCs w:val="24"/>
              </w:rPr>
              <w:t xml:space="preserve"> </w:t>
            </w:r>
            <w:proofErr w:type="spellStart"/>
            <w:r w:rsidRPr="00B158F1">
              <w:rPr>
                <w:rFonts w:eastAsia="Arial"/>
                <w:sz w:val="24"/>
                <w:szCs w:val="24"/>
              </w:rPr>
              <w:t>инвестиционной</w:t>
            </w:r>
            <w:proofErr w:type="spellEnd"/>
            <w:r w:rsidRPr="00B158F1">
              <w:rPr>
                <w:rFonts w:eastAsia="Arial"/>
                <w:sz w:val="24"/>
                <w:szCs w:val="24"/>
              </w:rPr>
              <w:t xml:space="preserve"> </w:t>
            </w:r>
            <w:proofErr w:type="spellStart"/>
            <w:r w:rsidRPr="00B158F1">
              <w:rPr>
                <w:rFonts w:eastAsia="Arial"/>
                <w:sz w:val="24"/>
                <w:szCs w:val="24"/>
              </w:rPr>
              <w:t>программы</w:t>
            </w:r>
            <w:proofErr w:type="spellEnd"/>
          </w:p>
        </w:tc>
        <w:tc>
          <w:tcPr>
            <w:tcW w:w="6024" w:type="dxa"/>
            <w:gridSpan w:val="2"/>
            <w:vAlign w:val="center"/>
          </w:tcPr>
          <w:p w14:paraId="3A28AABE" w14:textId="77777777" w:rsidR="007E2CCF" w:rsidRPr="00B158F1" w:rsidRDefault="00E63153" w:rsidP="00E63153">
            <w:pPr>
              <w:ind w:left="142" w:right="141"/>
              <w:jc w:val="center"/>
              <w:rPr>
                <w:rFonts w:eastAsia="Arial"/>
                <w:sz w:val="24"/>
                <w:szCs w:val="24"/>
                <w:lang w:val="ru-RU"/>
              </w:rPr>
            </w:pPr>
            <w:r w:rsidRPr="00B158F1">
              <w:rPr>
                <w:rFonts w:eastAsia="Arial"/>
                <w:sz w:val="24"/>
                <w:szCs w:val="24"/>
                <w:lang w:val="ru-RU"/>
              </w:rPr>
              <w:t xml:space="preserve">Сведения об использовании инвестиционных средств за отчетный год, </w:t>
            </w:r>
          </w:p>
          <w:p w14:paraId="77866DB2" w14:textId="39B0A733" w:rsidR="00E63153" w:rsidRPr="00B158F1" w:rsidRDefault="00E63153" w:rsidP="00E63153">
            <w:pPr>
              <w:ind w:left="142" w:right="141"/>
              <w:jc w:val="center"/>
              <w:rPr>
                <w:rFonts w:eastAsia="Arial"/>
                <w:sz w:val="24"/>
                <w:szCs w:val="24"/>
                <w:lang w:val="ru-RU"/>
              </w:rPr>
            </w:pPr>
            <w:r w:rsidRPr="00B158F1">
              <w:rPr>
                <w:rFonts w:eastAsia="Arial"/>
                <w:sz w:val="24"/>
                <w:szCs w:val="24"/>
                <w:lang w:val="ru-RU"/>
              </w:rPr>
              <w:t xml:space="preserve">тыс. руб. </w:t>
            </w:r>
            <w:r w:rsidR="00F00D2E">
              <w:rPr>
                <w:rFonts w:eastAsia="Arial"/>
                <w:sz w:val="24"/>
                <w:szCs w:val="24"/>
                <w:lang w:val="ru-RU"/>
              </w:rPr>
              <w:t>без НДС</w:t>
            </w:r>
          </w:p>
        </w:tc>
      </w:tr>
      <w:tr w:rsidR="00F00D2E" w:rsidRPr="00B158F1" w14:paraId="1909E09B" w14:textId="77777777" w:rsidTr="00F00D2E">
        <w:trPr>
          <w:trHeight w:val="297"/>
        </w:trPr>
        <w:tc>
          <w:tcPr>
            <w:tcW w:w="3608" w:type="dxa"/>
            <w:vMerge/>
            <w:vAlign w:val="center"/>
          </w:tcPr>
          <w:p w14:paraId="46C2405B" w14:textId="77777777" w:rsidR="00F00D2E" w:rsidRPr="00B158F1" w:rsidRDefault="00F00D2E" w:rsidP="00E63153">
            <w:pPr>
              <w:jc w:val="center"/>
              <w:rPr>
                <w:rFonts w:eastAsia="Arial"/>
                <w:sz w:val="24"/>
                <w:szCs w:val="24"/>
                <w:lang w:val="ru-RU"/>
              </w:rPr>
            </w:pPr>
          </w:p>
        </w:tc>
        <w:tc>
          <w:tcPr>
            <w:tcW w:w="2892" w:type="dxa"/>
            <w:vAlign w:val="center"/>
          </w:tcPr>
          <w:p w14:paraId="252BCDFC" w14:textId="21EA5282" w:rsidR="00F00D2E" w:rsidRPr="00B158F1" w:rsidRDefault="00F00D2E" w:rsidP="00E63153">
            <w:pPr>
              <w:jc w:val="center"/>
              <w:rPr>
                <w:rFonts w:eastAsia="Arial"/>
                <w:sz w:val="24"/>
                <w:szCs w:val="24"/>
                <w:lang w:val="ru-RU"/>
              </w:rPr>
            </w:pPr>
            <w:r w:rsidRPr="00B158F1">
              <w:rPr>
                <w:rFonts w:eastAsia="Arial"/>
                <w:sz w:val="24"/>
                <w:szCs w:val="24"/>
                <w:lang w:val="ru-RU"/>
              </w:rPr>
              <w:t>2</w:t>
            </w:r>
            <w:r>
              <w:rPr>
                <w:rFonts w:eastAsia="Arial"/>
                <w:sz w:val="24"/>
                <w:szCs w:val="24"/>
                <w:lang w:val="ru-RU"/>
              </w:rPr>
              <w:t>024</w:t>
            </w:r>
          </w:p>
        </w:tc>
        <w:tc>
          <w:tcPr>
            <w:tcW w:w="3132" w:type="dxa"/>
            <w:vAlign w:val="center"/>
          </w:tcPr>
          <w:p w14:paraId="1C89F7BE" w14:textId="3E004326" w:rsidR="00F00D2E" w:rsidRPr="00B158F1" w:rsidRDefault="00F00D2E" w:rsidP="00E63153">
            <w:pPr>
              <w:jc w:val="center"/>
              <w:rPr>
                <w:rFonts w:eastAsia="Arial"/>
                <w:sz w:val="24"/>
                <w:szCs w:val="24"/>
                <w:lang w:val="ru-RU"/>
              </w:rPr>
            </w:pPr>
            <w:r w:rsidRPr="00B158F1">
              <w:rPr>
                <w:rFonts w:eastAsia="Arial"/>
                <w:sz w:val="24"/>
                <w:szCs w:val="24"/>
                <w:lang w:val="ru-RU"/>
              </w:rPr>
              <w:t>2</w:t>
            </w:r>
            <w:r>
              <w:rPr>
                <w:rFonts w:eastAsia="Arial"/>
                <w:sz w:val="24"/>
                <w:szCs w:val="24"/>
                <w:lang w:val="ru-RU"/>
              </w:rPr>
              <w:t>025</w:t>
            </w:r>
          </w:p>
        </w:tc>
      </w:tr>
      <w:tr w:rsidR="00F00D2E" w:rsidRPr="00B158F1" w14:paraId="1C2D5CBA" w14:textId="77777777" w:rsidTr="00F00D2E">
        <w:trPr>
          <w:trHeight w:val="440"/>
        </w:trPr>
        <w:tc>
          <w:tcPr>
            <w:tcW w:w="3608" w:type="dxa"/>
            <w:vAlign w:val="center"/>
          </w:tcPr>
          <w:p w14:paraId="222E7172" w14:textId="77777777" w:rsidR="00F00D2E" w:rsidRPr="00B158F1" w:rsidRDefault="00F00D2E" w:rsidP="00E63153">
            <w:pPr>
              <w:jc w:val="center"/>
              <w:rPr>
                <w:rFonts w:eastAsia="Arial"/>
                <w:sz w:val="24"/>
                <w:szCs w:val="24"/>
                <w:lang w:val="ru-RU"/>
              </w:rPr>
            </w:pPr>
            <w:r w:rsidRPr="00B158F1">
              <w:rPr>
                <w:rFonts w:eastAsia="Arial"/>
                <w:sz w:val="24"/>
                <w:szCs w:val="24"/>
                <w:lang w:val="ru-RU"/>
              </w:rPr>
              <w:t xml:space="preserve">Всего инвестиций </w:t>
            </w:r>
          </w:p>
          <w:p w14:paraId="2AFA549B" w14:textId="4E7B19F0" w:rsidR="00F00D2E" w:rsidRPr="00B158F1" w:rsidRDefault="00F00D2E" w:rsidP="00E63153">
            <w:pPr>
              <w:jc w:val="center"/>
              <w:rPr>
                <w:rFonts w:eastAsia="Arial"/>
                <w:sz w:val="24"/>
                <w:szCs w:val="24"/>
                <w:lang w:val="ru-RU"/>
              </w:rPr>
            </w:pPr>
          </w:p>
        </w:tc>
        <w:tc>
          <w:tcPr>
            <w:tcW w:w="2892" w:type="dxa"/>
            <w:vAlign w:val="center"/>
          </w:tcPr>
          <w:p w14:paraId="608C7DEC" w14:textId="7B98F764" w:rsidR="00F00D2E" w:rsidRPr="00B158F1" w:rsidRDefault="00F00D2E" w:rsidP="00E63153">
            <w:pPr>
              <w:jc w:val="center"/>
              <w:rPr>
                <w:rFonts w:eastAsia="Arial"/>
                <w:sz w:val="24"/>
                <w:szCs w:val="24"/>
                <w:lang w:val="ru-RU"/>
              </w:rPr>
            </w:pPr>
            <w:r>
              <w:rPr>
                <w:rFonts w:eastAsia="Arial"/>
                <w:sz w:val="24"/>
                <w:szCs w:val="24"/>
                <w:lang w:val="ru-RU"/>
              </w:rPr>
              <w:t>451769</w:t>
            </w:r>
          </w:p>
        </w:tc>
        <w:tc>
          <w:tcPr>
            <w:tcW w:w="3132" w:type="dxa"/>
            <w:vAlign w:val="center"/>
          </w:tcPr>
          <w:p w14:paraId="08C7A8BF" w14:textId="22C3082C" w:rsidR="00F00D2E" w:rsidRPr="00B158F1" w:rsidRDefault="00F00D2E" w:rsidP="00E63153">
            <w:pPr>
              <w:jc w:val="center"/>
              <w:rPr>
                <w:rFonts w:eastAsia="Arial"/>
                <w:sz w:val="24"/>
                <w:szCs w:val="24"/>
                <w:lang w:val="ru-RU"/>
              </w:rPr>
            </w:pPr>
            <w:r>
              <w:rPr>
                <w:rFonts w:eastAsia="Arial"/>
                <w:sz w:val="24"/>
                <w:szCs w:val="24"/>
                <w:lang w:val="ru-RU"/>
              </w:rPr>
              <w:t>501123</w:t>
            </w:r>
          </w:p>
        </w:tc>
      </w:tr>
    </w:tbl>
    <w:p w14:paraId="7A75789C" w14:textId="77777777" w:rsidR="00E63153" w:rsidRDefault="00E63153" w:rsidP="00E63153">
      <w:pPr>
        <w:rPr>
          <w:lang w:val="ru-RU"/>
        </w:rPr>
        <w:sectPr w:rsidR="00E63153" w:rsidSect="00DD4567">
          <w:pgSz w:w="11910" w:h="16840"/>
          <w:pgMar w:top="1134" w:right="567" w:bottom="1134" w:left="1701" w:header="567" w:footer="641" w:gutter="0"/>
          <w:cols w:space="720"/>
          <w:docGrid w:linePitch="299"/>
        </w:sectPr>
      </w:pPr>
    </w:p>
    <w:p w14:paraId="07A0EB77" w14:textId="7ACCAE11" w:rsidR="00E63153" w:rsidRPr="00E029CB" w:rsidRDefault="00E63153" w:rsidP="0081050C">
      <w:pPr>
        <w:pStyle w:val="1a"/>
        <w:outlineLvl w:val="0"/>
      </w:pPr>
      <w:bookmarkStart w:id="404" w:name="_Toc113296578"/>
      <w:bookmarkStart w:id="405" w:name="_Toc113297356"/>
      <w:bookmarkStart w:id="406" w:name="_Toc227128811"/>
      <w:r w:rsidRPr="00E029CB">
        <w:lastRenderedPageBreak/>
        <w:t>Решение о присвоении статуса единой теплоснабжающей организации (организациям)</w:t>
      </w:r>
      <w:bookmarkEnd w:id="396"/>
      <w:bookmarkEnd w:id="397"/>
      <w:bookmarkEnd w:id="404"/>
      <w:bookmarkEnd w:id="405"/>
      <w:r w:rsidR="006759D2" w:rsidRPr="00E029CB">
        <w:t>.</w:t>
      </w:r>
      <w:bookmarkEnd w:id="406"/>
    </w:p>
    <w:p w14:paraId="1E3A2069" w14:textId="77777777" w:rsidR="00EE19A5" w:rsidRDefault="00EE19A5" w:rsidP="00EE19A5">
      <w:pPr>
        <w:pStyle w:val="21"/>
        <w:numPr>
          <w:ilvl w:val="0"/>
          <w:numId w:val="0"/>
        </w:numPr>
        <w:rPr>
          <w:rFonts w:eastAsiaTheme="minorHAnsi"/>
          <w:lang w:val="ru-RU"/>
        </w:rPr>
      </w:pPr>
      <w:bookmarkStart w:id="407" w:name="_Toc113296579"/>
      <w:bookmarkStart w:id="408" w:name="_Toc113297357"/>
    </w:p>
    <w:p w14:paraId="4375F232" w14:textId="665A5289" w:rsidR="00E63153" w:rsidRPr="006759D2" w:rsidRDefault="00E63153" w:rsidP="0081050C">
      <w:pPr>
        <w:pStyle w:val="2b"/>
      </w:pPr>
      <w:bookmarkStart w:id="409" w:name="_Toc227128812"/>
      <w:r w:rsidRPr="006759D2">
        <w:t>Решение о присвоении статуса единой теплоснабжающей организации (организациям)</w:t>
      </w:r>
      <w:bookmarkEnd w:id="407"/>
      <w:bookmarkEnd w:id="408"/>
      <w:r w:rsidR="006759D2">
        <w:t>.</w:t>
      </w:r>
      <w:bookmarkEnd w:id="409"/>
    </w:p>
    <w:p w14:paraId="1ED94A53" w14:textId="77777777" w:rsidR="00E63153" w:rsidRPr="006759D2" w:rsidRDefault="00E63153" w:rsidP="006759D2">
      <w:pPr>
        <w:ind w:firstLine="709"/>
        <w:jc w:val="both"/>
        <w:rPr>
          <w:rFonts w:eastAsiaTheme="minorHAnsi"/>
          <w:sz w:val="26"/>
          <w:szCs w:val="26"/>
          <w:lang w:val="ru-RU"/>
        </w:rPr>
      </w:pPr>
    </w:p>
    <w:p w14:paraId="110503AF" w14:textId="7BABDE48" w:rsidR="00E63153" w:rsidRPr="006759D2" w:rsidRDefault="00E63153" w:rsidP="006759D2">
      <w:pPr>
        <w:pStyle w:val="ConsPlusNormal"/>
        <w:ind w:firstLine="709"/>
        <w:jc w:val="both"/>
        <w:rPr>
          <w:rFonts w:ascii="Times New Roman" w:hAnsi="Times New Roman" w:cs="Times New Roman"/>
          <w:sz w:val="26"/>
          <w:szCs w:val="26"/>
        </w:rPr>
      </w:pPr>
      <w:r w:rsidRPr="006759D2">
        <w:rPr>
          <w:rFonts w:ascii="Times New Roman" w:hAnsi="Times New Roman" w:cs="Times New Roman"/>
          <w:sz w:val="26"/>
          <w:szCs w:val="26"/>
        </w:rPr>
        <w:t>В соответствии с</w:t>
      </w:r>
      <w:r w:rsidR="006759D2">
        <w:rPr>
          <w:rFonts w:ascii="Times New Roman" w:hAnsi="Times New Roman" w:cs="Times New Roman"/>
          <w:sz w:val="26"/>
          <w:szCs w:val="26"/>
        </w:rPr>
        <w:t xml:space="preserve"> Федеральным законом от 27.07.2010 </w:t>
      </w:r>
      <w:r w:rsidRPr="006759D2">
        <w:rPr>
          <w:rFonts w:ascii="Times New Roman" w:hAnsi="Times New Roman" w:cs="Times New Roman"/>
          <w:sz w:val="26"/>
          <w:szCs w:val="26"/>
        </w:rPr>
        <w:t>№ 190-ФЗ «О теплоснабжении</w:t>
      </w:r>
      <w:r w:rsidR="006759D2">
        <w:rPr>
          <w:rFonts w:ascii="Times New Roman" w:hAnsi="Times New Roman" w:cs="Times New Roman"/>
          <w:sz w:val="26"/>
          <w:szCs w:val="26"/>
        </w:rPr>
        <w:t>» и п</w:t>
      </w:r>
      <w:r w:rsidRPr="006759D2">
        <w:rPr>
          <w:rFonts w:ascii="Times New Roman" w:hAnsi="Times New Roman" w:cs="Times New Roman"/>
          <w:sz w:val="26"/>
          <w:szCs w:val="26"/>
        </w:rPr>
        <w:t>остановлением Правительства Российской Федерации от 22</w:t>
      </w:r>
      <w:r w:rsidR="006759D2">
        <w:rPr>
          <w:rFonts w:ascii="Times New Roman" w:hAnsi="Times New Roman" w:cs="Times New Roman"/>
          <w:sz w:val="26"/>
          <w:szCs w:val="26"/>
        </w:rPr>
        <w:t xml:space="preserve">.02.2012 № 154 </w:t>
      </w:r>
      <w:r w:rsidR="006759D2" w:rsidRPr="006759D2">
        <w:rPr>
          <w:rFonts w:ascii="Times New Roman" w:hAnsi="Times New Roman" w:cs="Times New Roman"/>
          <w:sz w:val="26"/>
          <w:szCs w:val="26"/>
        </w:rPr>
        <w:t>«О требованиях к схемам теплоснабжения, порядку их разработки и утверждения»</w:t>
      </w:r>
      <w:r w:rsidR="006759D2">
        <w:rPr>
          <w:rFonts w:ascii="Times New Roman" w:hAnsi="Times New Roman" w:cs="Times New Roman"/>
          <w:sz w:val="26"/>
          <w:szCs w:val="26"/>
        </w:rPr>
        <w:t xml:space="preserve"> </w:t>
      </w:r>
      <w:r w:rsidRPr="006759D2">
        <w:rPr>
          <w:rFonts w:ascii="Times New Roman" w:hAnsi="Times New Roman" w:cs="Times New Roman"/>
          <w:sz w:val="26"/>
          <w:szCs w:val="26"/>
        </w:rPr>
        <w:t>в части организации отношений в системе теплоснабжения города Череповца схема теплоснабжения должна включать решение об определении единой теплоснабжающей организации (организаций), кот</w:t>
      </w:r>
      <w:r w:rsidR="006759D2">
        <w:rPr>
          <w:rFonts w:ascii="Times New Roman" w:hAnsi="Times New Roman" w:cs="Times New Roman"/>
          <w:sz w:val="26"/>
          <w:szCs w:val="26"/>
        </w:rPr>
        <w:t>о</w:t>
      </w:r>
      <w:r w:rsidRPr="006759D2">
        <w:rPr>
          <w:rFonts w:ascii="Times New Roman" w:hAnsi="Times New Roman" w:cs="Times New Roman"/>
          <w:sz w:val="26"/>
          <w:szCs w:val="26"/>
        </w:rPr>
        <w:t>рое определяет единую теплоснабжающую организацию (организации) и границы зон ее</w:t>
      </w:r>
      <w:r w:rsidR="006759D2">
        <w:rPr>
          <w:rFonts w:ascii="Times New Roman" w:hAnsi="Times New Roman" w:cs="Times New Roman"/>
          <w:sz w:val="26"/>
          <w:szCs w:val="26"/>
        </w:rPr>
        <w:t xml:space="preserve"> (их)</w:t>
      </w:r>
      <w:r w:rsidRPr="006759D2">
        <w:rPr>
          <w:rFonts w:ascii="Times New Roman" w:hAnsi="Times New Roman" w:cs="Times New Roman"/>
          <w:sz w:val="26"/>
          <w:szCs w:val="26"/>
        </w:rPr>
        <w:t xml:space="preserve"> деятельности.</w:t>
      </w:r>
    </w:p>
    <w:p w14:paraId="086B0687" w14:textId="31C77971" w:rsidR="00E63153" w:rsidRPr="006759D2" w:rsidRDefault="00E63153" w:rsidP="006759D2">
      <w:pPr>
        <w:pStyle w:val="ConsPlusNormal"/>
        <w:ind w:firstLine="709"/>
        <w:jc w:val="both"/>
        <w:rPr>
          <w:rFonts w:ascii="Times New Roman" w:hAnsi="Times New Roman" w:cs="Times New Roman"/>
          <w:sz w:val="26"/>
          <w:szCs w:val="26"/>
        </w:rPr>
      </w:pPr>
      <w:r w:rsidRPr="006759D2">
        <w:rPr>
          <w:rFonts w:ascii="Times New Roman" w:hAnsi="Times New Roman" w:cs="Times New Roman"/>
          <w:sz w:val="26"/>
          <w:szCs w:val="26"/>
        </w:rPr>
        <w:t xml:space="preserve">В соответствии с Правилами организации теплоснабжения в Российской Федерации, утвержденными постановлением Правительства </w:t>
      </w:r>
      <w:r w:rsidR="006759D2" w:rsidRPr="006759D2">
        <w:rPr>
          <w:rFonts w:ascii="Times New Roman" w:hAnsi="Times New Roman" w:cs="Times New Roman"/>
          <w:sz w:val="26"/>
          <w:szCs w:val="26"/>
        </w:rPr>
        <w:t>Российской Федерации</w:t>
      </w:r>
      <w:r w:rsidR="006759D2">
        <w:rPr>
          <w:rFonts w:ascii="Times New Roman" w:hAnsi="Times New Roman" w:cs="Times New Roman"/>
          <w:sz w:val="26"/>
          <w:szCs w:val="26"/>
        </w:rPr>
        <w:t xml:space="preserve"> от 08.08.2012 № 808</w:t>
      </w:r>
      <w:r w:rsidRPr="006759D2">
        <w:rPr>
          <w:rFonts w:ascii="Times New Roman" w:hAnsi="Times New Roman" w:cs="Times New Roman"/>
          <w:sz w:val="26"/>
          <w:szCs w:val="26"/>
        </w:rPr>
        <w:t xml:space="preserve">:  </w:t>
      </w:r>
    </w:p>
    <w:p w14:paraId="719EFA78" w14:textId="77777777" w:rsidR="00E63153" w:rsidRPr="006759D2" w:rsidRDefault="00E63153" w:rsidP="00BF4700">
      <w:pPr>
        <w:pStyle w:val="a9"/>
        <w:numPr>
          <w:ilvl w:val="0"/>
          <w:numId w:val="17"/>
        </w:numPr>
        <w:tabs>
          <w:tab w:val="left" w:pos="993"/>
        </w:tabs>
        <w:ind w:left="0" w:firstLine="709"/>
        <w:rPr>
          <w:szCs w:val="26"/>
          <w:lang w:val="ru-RU"/>
        </w:rPr>
      </w:pPr>
      <w:r w:rsidRPr="006759D2">
        <w:rPr>
          <w:szCs w:val="26"/>
          <w:lang w:val="ru-RU"/>
        </w:rPr>
        <w:t xml:space="preserve">Статус единой теплоснабжающей организации присваивается теплоснабжающей и (или) теплосетевой организации при утверждении схемы </w:t>
      </w:r>
      <w:proofErr w:type="gramStart"/>
      <w:r w:rsidRPr="006759D2">
        <w:rPr>
          <w:szCs w:val="26"/>
          <w:lang w:val="ru-RU"/>
        </w:rPr>
        <w:t>теплоснабжения  городского</w:t>
      </w:r>
      <w:proofErr w:type="gramEnd"/>
      <w:r w:rsidRPr="006759D2">
        <w:rPr>
          <w:szCs w:val="26"/>
          <w:lang w:val="ru-RU"/>
        </w:rPr>
        <w:t xml:space="preserve"> округа решением главы местной администрации городского округа - в отношении городских поселений, муниципальных округов, городских округов с численностью населения, составляющей менее 500 тыс. человек.</w:t>
      </w:r>
    </w:p>
    <w:p w14:paraId="7AFBCE8B" w14:textId="77777777" w:rsidR="00E63153" w:rsidRPr="006759D2" w:rsidRDefault="00E63153" w:rsidP="00BF4700">
      <w:pPr>
        <w:pStyle w:val="a9"/>
        <w:numPr>
          <w:ilvl w:val="0"/>
          <w:numId w:val="17"/>
        </w:numPr>
        <w:tabs>
          <w:tab w:val="left" w:pos="993"/>
        </w:tabs>
        <w:ind w:left="0" w:firstLine="709"/>
        <w:rPr>
          <w:szCs w:val="26"/>
          <w:lang w:val="ru-RU"/>
        </w:rPr>
      </w:pPr>
      <w:r w:rsidRPr="006759D2">
        <w:rPr>
          <w:szCs w:val="26"/>
          <w:lang w:val="ru-RU"/>
        </w:rPr>
        <w:t>В проекте схемы теплоснабжения (проекте актуализированной схемы теплоснабжения) должны быть определены границы зоны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(систем) теплоснабжения.</w:t>
      </w:r>
    </w:p>
    <w:p w14:paraId="292F9B91" w14:textId="77777777" w:rsidR="00E63153" w:rsidRPr="006759D2" w:rsidRDefault="00E63153" w:rsidP="00BF4700">
      <w:pPr>
        <w:pStyle w:val="a9"/>
        <w:numPr>
          <w:ilvl w:val="0"/>
          <w:numId w:val="17"/>
        </w:numPr>
        <w:tabs>
          <w:tab w:val="left" w:pos="993"/>
        </w:tabs>
        <w:ind w:left="0" w:firstLine="709"/>
        <w:rPr>
          <w:szCs w:val="26"/>
          <w:lang w:val="ru-RU"/>
        </w:rPr>
      </w:pPr>
      <w:r w:rsidRPr="006759D2">
        <w:rPr>
          <w:rStyle w:val="2d"/>
          <w:szCs w:val="26"/>
          <w:lang w:val="ru-RU"/>
        </w:rPr>
        <w:t>В случае если на территории поселения, муниципального округа, городского округа, города федерального значения существуют несколько систем теплоснабжения, единая теплоснабжающая организация (организации) определяется в отношении каждой или нескольких систем теплоснабжения, расположенных в границах поселения, муниципального округа, городского округа, города федерального значения</w:t>
      </w:r>
      <w:r w:rsidRPr="006759D2">
        <w:rPr>
          <w:szCs w:val="26"/>
          <w:lang w:val="ru-RU"/>
        </w:rPr>
        <w:t>.</w:t>
      </w:r>
    </w:p>
    <w:p w14:paraId="226FC0E6" w14:textId="77777777" w:rsidR="00E63153" w:rsidRPr="00F75F73" w:rsidRDefault="00E63153" w:rsidP="00E63153">
      <w:pPr>
        <w:pStyle w:val="a9"/>
        <w:ind w:left="720"/>
        <w:rPr>
          <w:szCs w:val="26"/>
          <w:lang w:val="ru-RU"/>
        </w:rPr>
      </w:pPr>
    </w:p>
    <w:p w14:paraId="34480C60" w14:textId="77777777" w:rsidR="00E63153" w:rsidRDefault="00E63153" w:rsidP="00E63153">
      <w:pPr>
        <w:pStyle w:val="ConsPlusNormal"/>
        <w:jc w:val="both"/>
        <w:rPr>
          <w:rFonts w:ascii="Times New Roman" w:hAnsi="Times New Roman" w:cs="Times New Roman"/>
          <w:sz w:val="26"/>
          <w:szCs w:val="26"/>
        </w:rPr>
      </w:pPr>
    </w:p>
    <w:p w14:paraId="4B0F8A07" w14:textId="77777777" w:rsidR="00E63153" w:rsidRDefault="00E63153" w:rsidP="00E63153">
      <w:pPr>
        <w:pStyle w:val="ConsPlusNormal"/>
        <w:jc w:val="both"/>
        <w:rPr>
          <w:rFonts w:ascii="Times New Roman" w:hAnsi="Times New Roman" w:cs="Times New Roman"/>
          <w:sz w:val="26"/>
          <w:szCs w:val="26"/>
        </w:rPr>
      </w:pPr>
    </w:p>
    <w:p w14:paraId="2E2F0F80" w14:textId="77777777" w:rsidR="00E63153" w:rsidRDefault="00E63153" w:rsidP="00E63153">
      <w:pPr>
        <w:pStyle w:val="ConsPlusNormal"/>
        <w:jc w:val="both"/>
        <w:rPr>
          <w:rFonts w:ascii="Times New Roman" w:hAnsi="Times New Roman" w:cs="Times New Roman"/>
          <w:sz w:val="26"/>
          <w:szCs w:val="26"/>
        </w:rPr>
        <w:sectPr w:rsidR="00E63153" w:rsidSect="00270EEC">
          <w:pgSz w:w="11910" w:h="16840"/>
          <w:pgMar w:top="1134" w:right="567" w:bottom="1134" w:left="1701" w:header="851" w:footer="641" w:gutter="0"/>
          <w:cols w:space="720"/>
          <w:docGrid w:linePitch="299"/>
        </w:sectPr>
      </w:pPr>
    </w:p>
    <w:p w14:paraId="5E727CFC" w14:textId="3A45AA9C" w:rsidR="00E63153" w:rsidRPr="00CA4AE9" w:rsidRDefault="00CA4AE9" w:rsidP="0081050C">
      <w:pPr>
        <w:pStyle w:val="2b"/>
      </w:pPr>
      <w:bookmarkStart w:id="410" w:name="_Toc10441460"/>
      <w:bookmarkStart w:id="411" w:name="_Toc113296580"/>
      <w:bookmarkStart w:id="412" w:name="_Toc113297358"/>
      <w:r>
        <w:lastRenderedPageBreak/>
        <w:t xml:space="preserve"> </w:t>
      </w:r>
      <w:bookmarkStart w:id="413" w:name="_Toc227128813"/>
      <w:r w:rsidR="00E63153" w:rsidRPr="00CA4AE9">
        <w:t>Реестр зон деятельности единой теплоснабжающей организации (организаций)</w:t>
      </w:r>
      <w:bookmarkEnd w:id="410"/>
      <w:bookmarkEnd w:id="411"/>
      <w:bookmarkEnd w:id="412"/>
      <w:r w:rsidR="00E63153" w:rsidRPr="00CA4AE9">
        <w:t>.</w:t>
      </w:r>
      <w:bookmarkEnd w:id="413"/>
    </w:p>
    <w:p w14:paraId="6931C76E" w14:textId="77777777" w:rsidR="00E63153" w:rsidRDefault="00E63153" w:rsidP="00E63153">
      <w:pPr>
        <w:pStyle w:val="a9"/>
        <w:rPr>
          <w:lang w:val="ru-RU"/>
        </w:rPr>
      </w:pPr>
    </w:p>
    <w:p w14:paraId="35BCB8C7" w14:textId="7477D500" w:rsidR="00E63153" w:rsidRPr="00CA4AE9" w:rsidRDefault="00E63153" w:rsidP="0081050C">
      <w:pPr>
        <w:pStyle w:val="3a"/>
      </w:pPr>
      <w:r w:rsidRPr="00CA4AE9">
        <w:t xml:space="preserve"> </w:t>
      </w:r>
      <w:bookmarkStart w:id="414" w:name="_Toc227128814"/>
      <w:r w:rsidRPr="00CA4AE9">
        <w:t>Утвержденные единые теплоснабжающие организации (далее - ЕТО) в системах теплоснабжения на территории городского округа город Череповец.</w:t>
      </w:r>
      <w:bookmarkEnd w:id="414"/>
    </w:p>
    <w:p w14:paraId="240980C3" w14:textId="2D5EA074" w:rsidR="00E63153" w:rsidRDefault="006C5983" w:rsidP="006C5983">
      <w:pPr>
        <w:jc w:val="right"/>
        <w:rPr>
          <w:sz w:val="26"/>
          <w:szCs w:val="26"/>
          <w:lang w:val="ru-RU"/>
        </w:rPr>
      </w:pPr>
      <w:r>
        <w:rPr>
          <w:sz w:val="26"/>
          <w:szCs w:val="26"/>
          <w:lang w:val="ru-RU"/>
        </w:rPr>
        <w:t>Таблица 10.2.1</w:t>
      </w:r>
    </w:p>
    <w:tbl>
      <w:tblPr>
        <w:tblpPr w:leftFromText="180" w:rightFromText="180" w:vertAnchor="text" w:tblpXSpec="center" w:tblpY="1"/>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4071"/>
        <w:gridCol w:w="1984"/>
        <w:gridCol w:w="3402"/>
        <w:gridCol w:w="890"/>
        <w:gridCol w:w="1849"/>
        <w:gridCol w:w="1979"/>
      </w:tblGrid>
      <w:tr w:rsidR="00E63153" w:rsidRPr="008074F6" w14:paraId="534A72AA" w14:textId="77777777" w:rsidTr="00CE3CC1">
        <w:trPr>
          <w:trHeight w:val="1336"/>
          <w:tblHeader/>
        </w:trPr>
        <w:tc>
          <w:tcPr>
            <w:tcW w:w="988" w:type="dxa"/>
            <w:vAlign w:val="center"/>
          </w:tcPr>
          <w:p w14:paraId="1B9D83D8" w14:textId="578C9940" w:rsidR="00E63153" w:rsidRPr="00B158F1" w:rsidRDefault="00CA4AE9"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w:t>
            </w:r>
            <w:r w:rsidR="00E63153" w:rsidRPr="00B158F1">
              <w:rPr>
                <w:rFonts w:ascii="Times New Roman" w:hAnsi="Times New Roman" w:cs="Times New Roman"/>
                <w:sz w:val="24"/>
                <w:szCs w:val="24"/>
              </w:rPr>
              <w:t xml:space="preserve"> системы теплоснабжения</w:t>
            </w:r>
          </w:p>
        </w:tc>
        <w:tc>
          <w:tcPr>
            <w:tcW w:w="4071" w:type="dxa"/>
            <w:vAlign w:val="center"/>
          </w:tcPr>
          <w:p w14:paraId="349B7683" w14:textId="77777777" w:rsidR="00CA4AE9"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 xml:space="preserve">Наименования источников </w:t>
            </w:r>
          </w:p>
          <w:p w14:paraId="4A03C313" w14:textId="77777777" w:rsidR="00CA4AE9"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 xml:space="preserve">тепловой энергии в системе </w:t>
            </w:r>
          </w:p>
          <w:p w14:paraId="04D7C87E" w14:textId="04B25F6E" w:rsidR="00E63153"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теплоснабжения</w:t>
            </w:r>
          </w:p>
        </w:tc>
        <w:tc>
          <w:tcPr>
            <w:tcW w:w="1984" w:type="dxa"/>
            <w:vAlign w:val="center"/>
          </w:tcPr>
          <w:p w14:paraId="2705848B" w14:textId="77777777" w:rsidR="00CA4AE9"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 xml:space="preserve">Теплоснабжающие (теплосетевые) </w:t>
            </w:r>
          </w:p>
          <w:p w14:paraId="4384D556" w14:textId="77777777" w:rsidR="00CA4AE9"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 xml:space="preserve">организации в </w:t>
            </w:r>
          </w:p>
          <w:p w14:paraId="65334723" w14:textId="1E6C805B" w:rsidR="00E63153"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границах системы теплоснабжения</w:t>
            </w:r>
          </w:p>
        </w:tc>
        <w:tc>
          <w:tcPr>
            <w:tcW w:w="3402" w:type="dxa"/>
            <w:vAlign w:val="center"/>
          </w:tcPr>
          <w:p w14:paraId="7B3D00D9" w14:textId="77777777" w:rsidR="00E63153"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Объекты систем теплоснабжения в обслуживании теплоснабжающей (теплосетевой) организации</w:t>
            </w:r>
          </w:p>
        </w:tc>
        <w:tc>
          <w:tcPr>
            <w:tcW w:w="890" w:type="dxa"/>
            <w:vAlign w:val="center"/>
          </w:tcPr>
          <w:p w14:paraId="6E567DB0" w14:textId="09ACCC9F" w:rsidR="00E63153" w:rsidRPr="00B158F1" w:rsidRDefault="00CA4AE9"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w:t>
            </w:r>
            <w:r w:rsidR="00E63153" w:rsidRPr="00B158F1">
              <w:rPr>
                <w:rFonts w:ascii="Times New Roman" w:hAnsi="Times New Roman" w:cs="Times New Roman"/>
                <w:sz w:val="24"/>
                <w:szCs w:val="24"/>
              </w:rPr>
              <w:t xml:space="preserve"> зоны деятельности</w:t>
            </w:r>
          </w:p>
        </w:tc>
        <w:tc>
          <w:tcPr>
            <w:tcW w:w="1849" w:type="dxa"/>
            <w:vAlign w:val="center"/>
          </w:tcPr>
          <w:p w14:paraId="0720C8B2" w14:textId="77777777" w:rsidR="00E63153"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Утвержденная ЕТО</w:t>
            </w:r>
          </w:p>
        </w:tc>
        <w:tc>
          <w:tcPr>
            <w:tcW w:w="1979" w:type="dxa"/>
            <w:vAlign w:val="center"/>
          </w:tcPr>
          <w:p w14:paraId="56B5D19E" w14:textId="77777777" w:rsidR="00CA4AE9"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 xml:space="preserve">Основание для присвоения </w:t>
            </w:r>
          </w:p>
          <w:p w14:paraId="0FBFFC9B" w14:textId="3A75DD41" w:rsidR="00E63153"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статуса ЕТО</w:t>
            </w:r>
          </w:p>
        </w:tc>
      </w:tr>
      <w:tr w:rsidR="00E63153" w:rsidRPr="008074F6" w14:paraId="4A0AAD0A" w14:textId="77777777" w:rsidTr="00CE3CC1">
        <w:trPr>
          <w:trHeight w:val="2038"/>
        </w:trPr>
        <w:tc>
          <w:tcPr>
            <w:tcW w:w="988" w:type="dxa"/>
            <w:vAlign w:val="center"/>
          </w:tcPr>
          <w:p w14:paraId="6A1DD1FA" w14:textId="77777777" w:rsidR="00E63153" w:rsidRPr="00B158F1" w:rsidRDefault="00E63153" w:rsidP="00CE3CC1">
            <w:pPr>
              <w:pStyle w:val="ConsPlusNormal"/>
              <w:numPr>
                <w:ilvl w:val="0"/>
                <w:numId w:val="14"/>
              </w:numPr>
              <w:jc w:val="center"/>
              <w:rPr>
                <w:rFonts w:ascii="Times New Roman" w:hAnsi="Times New Roman" w:cs="Times New Roman"/>
                <w:sz w:val="24"/>
                <w:szCs w:val="24"/>
              </w:rPr>
            </w:pPr>
          </w:p>
        </w:tc>
        <w:tc>
          <w:tcPr>
            <w:tcW w:w="4071" w:type="dxa"/>
            <w:vAlign w:val="center"/>
          </w:tcPr>
          <w:p w14:paraId="01C6D0AC" w14:textId="7AC6244B" w:rsidR="00CA4AE9" w:rsidRPr="00B158F1" w:rsidRDefault="00E63153" w:rsidP="00CE3CC1">
            <w:pPr>
              <w:pStyle w:val="a9"/>
              <w:ind w:firstLine="0"/>
              <w:jc w:val="center"/>
              <w:rPr>
                <w:sz w:val="24"/>
                <w:szCs w:val="24"/>
                <w:lang w:val="ru-RU"/>
              </w:rPr>
            </w:pPr>
            <w:r w:rsidRPr="00B158F1">
              <w:rPr>
                <w:sz w:val="24"/>
                <w:szCs w:val="24"/>
                <w:lang w:val="ru-RU"/>
              </w:rPr>
              <w:t>Котельная № 1 по адресу:</w:t>
            </w:r>
          </w:p>
          <w:p w14:paraId="150D4515" w14:textId="37FEA84D" w:rsidR="00E63153" w:rsidRPr="00B158F1" w:rsidRDefault="00E63153" w:rsidP="00CE3CC1">
            <w:pPr>
              <w:pStyle w:val="a9"/>
              <w:ind w:firstLine="0"/>
              <w:jc w:val="center"/>
              <w:rPr>
                <w:sz w:val="24"/>
                <w:szCs w:val="24"/>
                <w:lang w:val="ru-RU"/>
              </w:rPr>
            </w:pPr>
            <w:r w:rsidRPr="00B158F1">
              <w:rPr>
                <w:sz w:val="24"/>
                <w:szCs w:val="24"/>
                <w:lang w:val="ru-RU"/>
              </w:rPr>
              <w:t>г.</w:t>
            </w:r>
            <w:r w:rsidR="00872A05" w:rsidRPr="00B158F1">
              <w:rPr>
                <w:sz w:val="24"/>
                <w:szCs w:val="24"/>
                <w:lang w:val="ru-RU"/>
              </w:rPr>
              <w:t xml:space="preserve"> </w:t>
            </w:r>
            <w:r w:rsidRPr="00B158F1">
              <w:rPr>
                <w:sz w:val="24"/>
                <w:szCs w:val="24"/>
                <w:lang w:val="ru-RU"/>
              </w:rPr>
              <w:t>Череповец, ул.</w:t>
            </w:r>
            <w:r w:rsidR="00CA4AE9" w:rsidRPr="00B158F1">
              <w:rPr>
                <w:sz w:val="24"/>
                <w:szCs w:val="24"/>
                <w:lang w:val="ru-RU"/>
              </w:rPr>
              <w:t xml:space="preserve"> Гоголя, д. 54</w:t>
            </w:r>
          </w:p>
        </w:tc>
        <w:tc>
          <w:tcPr>
            <w:tcW w:w="1984" w:type="dxa"/>
            <w:vAlign w:val="center"/>
          </w:tcPr>
          <w:p w14:paraId="391FE144" w14:textId="77777777" w:rsidR="00E63153" w:rsidRPr="00B158F1" w:rsidRDefault="00E63153" w:rsidP="00CE3CC1">
            <w:pPr>
              <w:jc w:val="center"/>
              <w:rPr>
                <w:sz w:val="24"/>
                <w:szCs w:val="24"/>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p>
        </w:tc>
        <w:tc>
          <w:tcPr>
            <w:tcW w:w="3402" w:type="dxa"/>
            <w:vAlign w:val="center"/>
          </w:tcPr>
          <w:p w14:paraId="18250627" w14:textId="77777777" w:rsidR="00872A05"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 xml:space="preserve">Котельная № 1 по адресу: </w:t>
            </w:r>
          </w:p>
          <w:p w14:paraId="59786E26" w14:textId="4FFB83F5" w:rsidR="00872A05"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г.</w:t>
            </w:r>
            <w:r w:rsidR="00872A05" w:rsidRPr="00B158F1">
              <w:rPr>
                <w:rFonts w:ascii="Times New Roman" w:hAnsi="Times New Roman" w:cs="Times New Roman"/>
                <w:sz w:val="24"/>
                <w:szCs w:val="24"/>
              </w:rPr>
              <w:t xml:space="preserve"> </w:t>
            </w:r>
            <w:r w:rsidRPr="00B158F1">
              <w:rPr>
                <w:rFonts w:ascii="Times New Roman" w:hAnsi="Times New Roman" w:cs="Times New Roman"/>
                <w:sz w:val="24"/>
                <w:szCs w:val="24"/>
              </w:rPr>
              <w:t>Череповец, ул.</w:t>
            </w:r>
            <w:r w:rsidR="00872A05" w:rsidRPr="00B158F1">
              <w:rPr>
                <w:rFonts w:ascii="Times New Roman" w:hAnsi="Times New Roman" w:cs="Times New Roman"/>
                <w:sz w:val="24"/>
                <w:szCs w:val="24"/>
              </w:rPr>
              <w:t xml:space="preserve"> Гоголя, д. 54</w:t>
            </w:r>
            <w:r w:rsidRPr="00B158F1">
              <w:rPr>
                <w:rFonts w:ascii="Times New Roman" w:hAnsi="Times New Roman" w:cs="Times New Roman"/>
                <w:sz w:val="24"/>
                <w:szCs w:val="24"/>
              </w:rPr>
              <w:t xml:space="preserve">; тепловые сети, обеспечивающие тепловой энергией потребителей в Заягорбском районе, </w:t>
            </w:r>
          </w:p>
          <w:p w14:paraId="0073D769" w14:textId="77777777" w:rsidR="00872A05"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 xml:space="preserve">ограниченном улицами </w:t>
            </w:r>
          </w:p>
          <w:p w14:paraId="4E0A6143" w14:textId="77777777" w:rsidR="00872A05"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 xml:space="preserve">Боршодская, Архангельская, </w:t>
            </w:r>
          </w:p>
          <w:p w14:paraId="1711AEBE" w14:textId="3B83E58F" w:rsidR="00E63153"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Белинского.</w:t>
            </w:r>
          </w:p>
        </w:tc>
        <w:tc>
          <w:tcPr>
            <w:tcW w:w="890" w:type="dxa"/>
            <w:vAlign w:val="center"/>
          </w:tcPr>
          <w:p w14:paraId="1C697BFA" w14:textId="77777777" w:rsidR="00E63153" w:rsidRPr="00B158F1" w:rsidRDefault="00E63153" w:rsidP="00CE3CC1">
            <w:pPr>
              <w:pStyle w:val="ConsPlusNormal"/>
              <w:numPr>
                <w:ilvl w:val="0"/>
                <w:numId w:val="16"/>
              </w:numPr>
              <w:jc w:val="center"/>
              <w:rPr>
                <w:rFonts w:ascii="Times New Roman" w:hAnsi="Times New Roman" w:cs="Times New Roman"/>
                <w:sz w:val="24"/>
                <w:szCs w:val="24"/>
              </w:rPr>
            </w:pPr>
          </w:p>
        </w:tc>
        <w:tc>
          <w:tcPr>
            <w:tcW w:w="1849" w:type="dxa"/>
            <w:vAlign w:val="center"/>
          </w:tcPr>
          <w:p w14:paraId="5E13D1C5" w14:textId="77777777" w:rsidR="00872A05"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 xml:space="preserve">МУП города </w:t>
            </w:r>
          </w:p>
          <w:p w14:paraId="47483E36" w14:textId="77777777" w:rsidR="00872A05"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 xml:space="preserve">Череповца </w:t>
            </w:r>
          </w:p>
          <w:p w14:paraId="15C5EE34" w14:textId="2E13C3B8" w:rsidR="00E63153"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«Теплоэнергия»</w:t>
            </w:r>
          </w:p>
        </w:tc>
        <w:tc>
          <w:tcPr>
            <w:tcW w:w="1979" w:type="dxa"/>
          </w:tcPr>
          <w:p w14:paraId="65500633" w14:textId="5D8D1268" w:rsidR="00E63153"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Пункт 11 Правил организации теплоснабжения в РФ, утвержденных постановлением П</w:t>
            </w:r>
            <w:r w:rsidR="00872A05" w:rsidRPr="00B158F1">
              <w:rPr>
                <w:rFonts w:ascii="Times New Roman" w:hAnsi="Times New Roman" w:cs="Times New Roman"/>
                <w:sz w:val="24"/>
                <w:szCs w:val="24"/>
              </w:rPr>
              <w:t>равительства РФ от 08.08.2012 №808</w:t>
            </w:r>
          </w:p>
        </w:tc>
      </w:tr>
      <w:tr w:rsidR="00E63153" w:rsidRPr="008074F6" w14:paraId="2A228FB9" w14:textId="77777777" w:rsidTr="00CE3CC1">
        <w:trPr>
          <w:trHeight w:val="266"/>
        </w:trPr>
        <w:tc>
          <w:tcPr>
            <w:tcW w:w="988" w:type="dxa"/>
            <w:vAlign w:val="center"/>
          </w:tcPr>
          <w:p w14:paraId="169D42A9" w14:textId="77777777" w:rsidR="00E63153" w:rsidRPr="00B158F1" w:rsidRDefault="00E63153" w:rsidP="00CE3CC1">
            <w:pPr>
              <w:pStyle w:val="ConsPlusNormal"/>
              <w:numPr>
                <w:ilvl w:val="0"/>
                <w:numId w:val="14"/>
              </w:numPr>
              <w:jc w:val="center"/>
              <w:rPr>
                <w:rFonts w:ascii="Times New Roman" w:hAnsi="Times New Roman" w:cs="Times New Roman"/>
                <w:sz w:val="24"/>
                <w:szCs w:val="24"/>
              </w:rPr>
            </w:pPr>
          </w:p>
        </w:tc>
        <w:tc>
          <w:tcPr>
            <w:tcW w:w="4071" w:type="dxa"/>
            <w:vAlign w:val="center"/>
          </w:tcPr>
          <w:p w14:paraId="6805925E" w14:textId="46C21394" w:rsidR="00872A05" w:rsidRPr="00B158F1" w:rsidRDefault="00E63153" w:rsidP="00CE3CC1">
            <w:pPr>
              <w:pStyle w:val="a9"/>
              <w:ind w:firstLine="0"/>
              <w:jc w:val="center"/>
              <w:rPr>
                <w:sz w:val="24"/>
                <w:szCs w:val="24"/>
                <w:lang w:val="ru-RU"/>
              </w:rPr>
            </w:pPr>
            <w:r w:rsidRPr="00B158F1">
              <w:rPr>
                <w:sz w:val="24"/>
                <w:szCs w:val="24"/>
                <w:lang w:val="ru-RU"/>
              </w:rPr>
              <w:t>Котельная № 2 по адресу:</w:t>
            </w:r>
          </w:p>
          <w:p w14:paraId="7D0605B0" w14:textId="1E75E76A" w:rsidR="00872A05" w:rsidRPr="00B158F1" w:rsidRDefault="00E63153" w:rsidP="00CE3CC1">
            <w:pPr>
              <w:pStyle w:val="a9"/>
              <w:ind w:firstLine="0"/>
              <w:jc w:val="center"/>
              <w:rPr>
                <w:sz w:val="24"/>
                <w:szCs w:val="24"/>
                <w:lang w:val="ru-RU"/>
              </w:rPr>
            </w:pPr>
            <w:r w:rsidRPr="00B158F1">
              <w:rPr>
                <w:sz w:val="24"/>
                <w:szCs w:val="24"/>
                <w:lang w:val="ru-RU"/>
              </w:rPr>
              <w:t>г.</w:t>
            </w:r>
            <w:r w:rsidR="00872A05" w:rsidRPr="00B158F1">
              <w:rPr>
                <w:sz w:val="24"/>
                <w:szCs w:val="24"/>
                <w:lang w:val="ru-RU"/>
              </w:rPr>
              <w:t xml:space="preserve"> </w:t>
            </w:r>
            <w:r w:rsidRPr="00B158F1">
              <w:rPr>
                <w:sz w:val="24"/>
                <w:szCs w:val="24"/>
                <w:lang w:val="ru-RU"/>
              </w:rPr>
              <w:t>Череповец,</w:t>
            </w:r>
          </w:p>
          <w:p w14:paraId="2A1301B2" w14:textId="3F4A8D17" w:rsidR="00E63153" w:rsidRPr="00B158F1" w:rsidRDefault="00872A05" w:rsidP="00CE3CC1">
            <w:pPr>
              <w:pStyle w:val="a9"/>
              <w:ind w:firstLine="0"/>
              <w:jc w:val="center"/>
              <w:rPr>
                <w:sz w:val="24"/>
                <w:szCs w:val="24"/>
                <w:lang w:val="ru-RU"/>
              </w:rPr>
            </w:pPr>
            <w:r w:rsidRPr="00B158F1">
              <w:rPr>
                <w:sz w:val="24"/>
                <w:szCs w:val="24"/>
                <w:lang w:val="ru-RU"/>
              </w:rPr>
              <w:t>ул. Краснодонцев, д. 51А</w:t>
            </w:r>
          </w:p>
        </w:tc>
        <w:tc>
          <w:tcPr>
            <w:tcW w:w="1984" w:type="dxa"/>
            <w:vAlign w:val="center"/>
          </w:tcPr>
          <w:p w14:paraId="3634DB43" w14:textId="77777777" w:rsidR="00E63153" w:rsidRPr="00B158F1" w:rsidRDefault="00E63153" w:rsidP="00CE3CC1">
            <w:pPr>
              <w:jc w:val="center"/>
              <w:rPr>
                <w:sz w:val="24"/>
                <w:szCs w:val="24"/>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p>
        </w:tc>
        <w:tc>
          <w:tcPr>
            <w:tcW w:w="3402" w:type="dxa"/>
            <w:vAlign w:val="center"/>
          </w:tcPr>
          <w:p w14:paraId="2D19DF9B" w14:textId="77777777" w:rsidR="00872A05" w:rsidRPr="00B158F1" w:rsidRDefault="00E63153" w:rsidP="00CE3CC1">
            <w:pPr>
              <w:jc w:val="center"/>
              <w:rPr>
                <w:sz w:val="24"/>
                <w:szCs w:val="24"/>
                <w:lang w:val="ru-RU"/>
              </w:rPr>
            </w:pPr>
            <w:r w:rsidRPr="00B158F1">
              <w:rPr>
                <w:sz w:val="24"/>
                <w:szCs w:val="24"/>
                <w:lang w:val="ru-RU"/>
              </w:rPr>
              <w:t xml:space="preserve">Котельная № 2 по адресу: </w:t>
            </w:r>
          </w:p>
          <w:p w14:paraId="0BF48688" w14:textId="77777777" w:rsidR="00872A05" w:rsidRPr="00B158F1" w:rsidRDefault="00E63153" w:rsidP="00CE3CC1">
            <w:pPr>
              <w:jc w:val="center"/>
              <w:rPr>
                <w:sz w:val="24"/>
                <w:szCs w:val="24"/>
                <w:lang w:val="ru-RU"/>
              </w:rPr>
            </w:pPr>
            <w:r w:rsidRPr="00B158F1">
              <w:rPr>
                <w:sz w:val="24"/>
                <w:szCs w:val="24"/>
                <w:lang w:val="ru-RU"/>
              </w:rPr>
              <w:t>г.</w:t>
            </w:r>
            <w:r w:rsidR="00872A05" w:rsidRPr="00B158F1">
              <w:rPr>
                <w:sz w:val="24"/>
                <w:szCs w:val="24"/>
                <w:lang w:val="ru-RU"/>
              </w:rPr>
              <w:t xml:space="preserve"> </w:t>
            </w:r>
            <w:r w:rsidRPr="00B158F1">
              <w:rPr>
                <w:sz w:val="24"/>
                <w:szCs w:val="24"/>
                <w:lang w:val="ru-RU"/>
              </w:rPr>
              <w:t>Череповец, ул.</w:t>
            </w:r>
            <w:r w:rsidR="00872A05" w:rsidRPr="00B158F1">
              <w:rPr>
                <w:sz w:val="24"/>
                <w:szCs w:val="24"/>
                <w:lang w:val="ru-RU"/>
              </w:rPr>
              <w:t xml:space="preserve"> </w:t>
            </w:r>
            <w:r w:rsidRPr="00B158F1">
              <w:rPr>
                <w:sz w:val="24"/>
                <w:szCs w:val="24"/>
                <w:lang w:val="ru-RU"/>
              </w:rPr>
              <w:t xml:space="preserve">Краснодонцев, </w:t>
            </w:r>
          </w:p>
          <w:p w14:paraId="5384B827" w14:textId="77777777" w:rsidR="00872A05" w:rsidRPr="00B158F1" w:rsidRDefault="00E63153" w:rsidP="00CE3CC1">
            <w:pPr>
              <w:jc w:val="center"/>
              <w:rPr>
                <w:sz w:val="24"/>
                <w:szCs w:val="24"/>
                <w:lang w:val="ru-RU"/>
              </w:rPr>
            </w:pPr>
            <w:r w:rsidRPr="00B158F1">
              <w:rPr>
                <w:sz w:val="24"/>
                <w:szCs w:val="24"/>
                <w:lang w:val="ru-RU"/>
              </w:rPr>
              <w:t xml:space="preserve">д. 51А; тепловые сети, обеспечивающие тепловой энергией </w:t>
            </w:r>
          </w:p>
          <w:p w14:paraId="520AF8EE" w14:textId="77777777" w:rsidR="00872A05" w:rsidRPr="00B158F1" w:rsidRDefault="00E63153" w:rsidP="00CE3CC1">
            <w:pPr>
              <w:jc w:val="center"/>
              <w:rPr>
                <w:sz w:val="24"/>
                <w:szCs w:val="24"/>
                <w:lang w:val="ru-RU"/>
              </w:rPr>
            </w:pPr>
            <w:r w:rsidRPr="00B158F1">
              <w:rPr>
                <w:sz w:val="24"/>
                <w:szCs w:val="24"/>
                <w:lang w:val="ru-RU"/>
              </w:rPr>
              <w:t xml:space="preserve">потребителей в Заягорбском </w:t>
            </w:r>
          </w:p>
          <w:p w14:paraId="3C7A2857" w14:textId="77777777" w:rsidR="00872A05" w:rsidRPr="00B158F1" w:rsidRDefault="00E63153" w:rsidP="00CE3CC1">
            <w:pPr>
              <w:jc w:val="center"/>
              <w:rPr>
                <w:sz w:val="24"/>
                <w:szCs w:val="24"/>
                <w:lang w:val="ru-RU"/>
              </w:rPr>
            </w:pPr>
            <w:r w:rsidRPr="00B158F1">
              <w:rPr>
                <w:sz w:val="24"/>
                <w:szCs w:val="24"/>
                <w:lang w:val="ru-RU"/>
              </w:rPr>
              <w:t xml:space="preserve">районе, ограниченном улицами Архангельской, Боршодской, </w:t>
            </w:r>
          </w:p>
          <w:p w14:paraId="24CC6BC3" w14:textId="5D5351DF" w:rsidR="00E63153" w:rsidRPr="00B158F1" w:rsidRDefault="00872A05" w:rsidP="00CE3CC1">
            <w:pPr>
              <w:jc w:val="center"/>
              <w:rPr>
                <w:sz w:val="24"/>
                <w:szCs w:val="24"/>
                <w:lang w:val="ru-RU"/>
              </w:rPr>
            </w:pPr>
            <w:r w:rsidRPr="00B158F1">
              <w:rPr>
                <w:sz w:val="24"/>
                <w:szCs w:val="24"/>
                <w:lang w:val="ru-RU"/>
              </w:rPr>
              <w:t xml:space="preserve">Белинского, деревня </w:t>
            </w:r>
            <w:proofErr w:type="spellStart"/>
            <w:r w:rsidRPr="00B158F1">
              <w:rPr>
                <w:sz w:val="24"/>
                <w:szCs w:val="24"/>
                <w:lang w:val="ru-RU"/>
              </w:rPr>
              <w:t>Ирдоматка</w:t>
            </w:r>
            <w:proofErr w:type="spellEnd"/>
          </w:p>
        </w:tc>
        <w:tc>
          <w:tcPr>
            <w:tcW w:w="890" w:type="dxa"/>
            <w:vAlign w:val="center"/>
          </w:tcPr>
          <w:p w14:paraId="514EEA2F" w14:textId="77777777" w:rsidR="00E63153" w:rsidRPr="00B158F1" w:rsidRDefault="00E63153" w:rsidP="00CE3CC1">
            <w:pPr>
              <w:pStyle w:val="ConsPlusNormal"/>
              <w:numPr>
                <w:ilvl w:val="0"/>
                <w:numId w:val="16"/>
              </w:numPr>
              <w:jc w:val="center"/>
              <w:rPr>
                <w:rFonts w:ascii="Times New Roman" w:hAnsi="Times New Roman" w:cs="Times New Roman"/>
                <w:sz w:val="24"/>
                <w:szCs w:val="24"/>
              </w:rPr>
            </w:pPr>
          </w:p>
        </w:tc>
        <w:tc>
          <w:tcPr>
            <w:tcW w:w="1849" w:type="dxa"/>
            <w:vAlign w:val="center"/>
          </w:tcPr>
          <w:p w14:paraId="5B7AFED0" w14:textId="77566FFE" w:rsidR="00E63153" w:rsidRPr="00B158F1" w:rsidRDefault="00E63153" w:rsidP="00CE3CC1">
            <w:pPr>
              <w:jc w:val="center"/>
              <w:rPr>
                <w:sz w:val="24"/>
                <w:szCs w:val="24"/>
                <w:lang w:val="ru-RU"/>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r w:rsidR="007228A2" w:rsidRPr="00B158F1">
              <w:rPr>
                <w:sz w:val="24"/>
                <w:szCs w:val="24"/>
                <w:lang w:val="ru-RU"/>
              </w:rPr>
              <w:t>»</w:t>
            </w:r>
          </w:p>
        </w:tc>
        <w:tc>
          <w:tcPr>
            <w:tcW w:w="1979" w:type="dxa"/>
          </w:tcPr>
          <w:p w14:paraId="188E676D" w14:textId="300B2F5E" w:rsidR="00E63153" w:rsidRPr="00B158F1" w:rsidRDefault="00E63153" w:rsidP="00CE3CC1">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w:t>
            </w:r>
            <w:r w:rsidR="00872A05" w:rsidRPr="00B158F1">
              <w:rPr>
                <w:sz w:val="24"/>
                <w:szCs w:val="24"/>
                <w:lang w:val="ru-RU" w:eastAsia="ru-RU"/>
              </w:rPr>
              <w:t>равительства РФ от 08.08.2012 №808</w:t>
            </w:r>
          </w:p>
        </w:tc>
      </w:tr>
      <w:tr w:rsidR="00E63153" w:rsidRPr="008074F6" w14:paraId="452807C6" w14:textId="77777777" w:rsidTr="00CE3CC1">
        <w:trPr>
          <w:trHeight w:val="266"/>
        </w:trPr>
        <w:tc>
          <w:tcPr>
            <w:tcW w:w="988" w:type="dxa"/>
            <w:vAlign w:val="center"/>
          </w:tcPr>
          <w:p w14:paraId="0AF07EDB" w14:textId="77777777" w:rsidR="00E63153" w:rsidRPr="00B158F1" w:rsidRDefault="00E63153" w:rsidP="00CE3CC1">
            <w:pPr>
              <w:pStyle w:val="ConsPlusNormal"/>
              <w:numPr>
                <w:ilvl w:val="0"/>
                <w:numId w:val="14"/>
              </w:numPr>
              <w:jc w:val="center"/>
              <w:rPr>
                <w:rFonts w:ascii="Times New Roman" w:hAnsi="Times New Roman" w:cs="Times New Roman"/>
                <w:sz w:val="24"/>
                <w:szCs w:val="24"/>
              </w:rPr>
            </w:pPr>
          </w:p>
        </w:tc>
        <w:tc>
          <w:tcPr>
            <w:tcW w:w="4071" w:type="dxa"/>
            <w:vAlign w:val="center"/>
          </w:tcPr>
          <w:p w14:paraId="79D55E33" w14:textId="77777777" w:rsidR="00872A05" w:rsidRPr="00B158F1" w:rsidRDefault="00E63153" w:rsidP="00CE3CC1">
            <w:pPr>
              <w:pStyle w:val="a9"/>
              <w:ind w:firstLine="85"/>
              <w:jc w:val="center"/>
              <w:rPr>
                <w:sz w:val="24"/>
                <w:szCs w:val="24"/>
                <w:lang w:val="ru-RU"/>
              </w:rPr>
            </w:pPr>
            <w:r w:rsidRPr="00B158F1">
              <w:rPr>
                <w:sz w:val="24"/>
                <w:szCs w:val="24"/>
                <w:lang w:val="ru-RU"/>
              </w:rPr>
              <w:t xml:space="preserve">Котельная № 3 по адресу: </w:t>
            </w:r>
          </w:p>
          <w:p w14:paraId="0912ADD8" w14:textId="77777777" w:rsidR="00872A05" w:rsidRPr="00B158F1" w:rsidRDefault="00E63153" w:rsidP="00CE3CC1">
            <w:pPr>
              <w:pStyle w:val="a9"/>
              <w:ind w:firstLine="85"/>
              <w:jc w:val="center"/>
              <w:rPr>
                <w:sz w:val="24"/>
                <w:szCs w:val="24"/>
                <w:lang w:val="ru-RU"/>
              </w:rPr>
            </w:pPr>
            <w:r w:rsidRPr="00B158F1">
              <w:rPr>
                <w:sz w:val="24"/>
                <w:szCs w:val="24"/>
                <w:lang w:val="ru-RU"/>
              </w:rPr>
              <w:t>г.</w:t>
            </w:r>
            <w:r w:rsidR="00872A05" w:rsidRPr="00B158F1">
              <w:rPr>
                <w:sz w:val="24"/>
                <w:szCs w:val="24"/>
                <w:lang w:val="ru-RU"/>
              </w:rPr>
              <w:t xml:space="preserve"> </w:t>
            </w:r>
            <w:r w:rsidRPr="00B158F1">
              <w:rPr>
                <w:sz w:val="24"/>
                <w:szCs w:val="24"/>
                <w:lang w:val="ru-RU"/>
              </w:rPr>
              <w:t>Череповец,</w:t>
            </w:r>
          </w:p>
          <w:p w14:paraId="473F5872" w14:textId="283E94E9" w:rsidR="00E63153" w:rsidRPr="00B158F1" w:rsidRDefault="00E63153" w:rsidP="00CE3CC1">
            <w:pPr>
              <w:pStyle w:val="a9"/>
              <w:ind w:firstLine="85"/>
              <w:jc w:val="center"/>
              <w:rPr>
                <w:sz w:val="24"/>
                <w:szCs w:val="24"/>
                <w:lang w:val="ru-RU"/>
              </w:rPr>
            </w:pPr>
            <w:r w:rsidRPr="00B158F1">
              <w:rPr>
                <w:sz w:val="24"/>
                <w:szCs w:val="24"/>
                <w:lang w:val="ru-RU"/>
              </w:rPr>
              <w:t>ул.</w:t>
            </w:r>
            <w:r w:rsidR="00872A05" w:rsidRPr="00B158F1">
              <w:rPr>
                <w:sz w:val="24"/>
                <w:szCs w:val="24"/>
                <w:lang w:val="ru-RU"/>
              </w:rPr>
              <w:t xml:space="preserve"> </w:t>
            </w:r>
            <w:r w:rsidRPr="00B158F1">
              <w:rPr>
                <w:sz w:val="24"/>
                <w:szCs w:val="24"/>
                <w:lang w:val="ru-RU"/>
              </w:rPr>
              <w:t>Социалистическая, д. 54</w:t>
            </w:r>
          </w:p>
        </w:tc>
        <w:tc>
          <w:tcPr>
            <w:tcW w:w="1984" w:type="dxa"/>
            <w:vAlign w:val="center"/>
          </w:tcPr>
          <w:p w14:paraId="1A8A8DC9" w14:textId="77777777" w:rsidR="00872A05" w:rsidRPr="00B158F1" w:rsidRDefault="00E63153" w:rsidP="00CE3CC1">
            <w:pPr>
              <w:jc w:val="center"/>
              <w:rPr>
                <w:sz w:val="24"/>
                <w:szCs w:val="24"/>
                <w:lang w:val="ru-RU"/>
              </w:rPr>
            </w:pPr>
            <w:r w:rsidRPr="00B158F1">
              <w:rPr>
                <w:sz w:val="24"/>
                <w:szCs w:val="24"/>
                <w:lang w:val="ru-RU"/>
              </w:rPr>
              <w:t xml:space="preserve">МУП города </w:t>
            </w:r>
          </w:p>
          <w:p w14:paraId="38000D4C" w14:textId="77777777" w:rsidR="00872A05" w:rsidRPr="00B158F1" w:rsidRDefault="00E63153" w:rsidP="00CE3CC1">
            <w:pPr>
              <w:jc w:val="center"/>
              <w:rPr>
                <w:sz w:val="24"/>
                <w:szCs w:val="24"/>
                <w:lang w:val="ru-RU"/>
              </w:rPr>
            </w:pPr>
            <w:r w:rsidRPr="00B158F1">
              <w:rPr>
                <w:sz w:val="24"/>
                <w:szCs w:val="24"/>
                <w:lang w:val="ru-RU"/>
              </w:rPr>
              <w:t xml:space="preserve">Череповца </w:t>
            </w:r>
          </w:p>
          <w:p w14:paraId="6430F2CA" w14:textId="2146E65C" w:rsidR="00E63153" w:rsidRPr="00B158F1" w:rsidRDefault="00E63153" w:rsidP="00CE3CC1">
            <w:pPr>
              <w:jc w:val="center"/>
              <w:rPr>
                <w:sz w:val="24"/>
                <w:szCs w:val="24"/>
                <w:lang w:val="ru-RU"/>
              </w:rPr>
            </w:pPr>
            <w:r w:rsidRPr="00B158F1">
              <w:rPr>
                <w:sz w:val="24"/>
                <w:szCs w:val="24"/>
                <w:lang w:val="ru-RU"/>
              </w:rPr>
              <w:t>«Теплоэнергия»</w:t>
            </w:r>
          </w:p>
        </w:tc>
        <w:tc>
          <w:tcPr>
            <w:tcW w:w="3402" w:type="dxa"/>
            <w:vAlign w:val="center"/>
          </w:tcPr>
          <w:p w14:paraId="601FA716" w14:textId="77777777" w:rsidR="00872A05" w:rsidRPr="00B158F1" w:rsidRDefault="00E63153" w:rsidP="00CE3CC1">
            <w:pPr>
              <w:jc w:val="center"/>
              <w:rPr>
                <w:sz w:val="24"/>
                <w:szCs w:val="24"/>
                <w:lang w:val="ru-RU"/>
              </w:rPr>
            </w:pPr>
            <w:r w:rsidRPr="00B158F1">
              <w:rPr>
                <w:sz w:val="24"/>
                <w:szCs w:val="24"/>
                <w:lang w:val="ru-RU"/>
              </w:rPr>
              <w:t xml:space="preserve">Котельная № 3 по адресу: </w:t>
            </w:r>
          </w:p>
          <w:p w14:paraId="7363E52C" w14:textId="77777777" w:rsidR="00872A05" w:rsidRPr="00B158F1" w:rsidRDefault="00E63153" w:rsidP="00CE3CC1">
            <w:pPr>
              <w:jc w:val="center"/>
              <w:rPr>
                <w:sz w:val="24"/>
                <w:szCs w:val="24"/>
                <w:lang w:val="ru-RU"/>
              </w:rPr>
            </w:pPr>
            <w:r w:rsidRPr="00B158F1">
              <w:rPr>
                <w:sz w:val="24"/>
                <w:szCs w:val="24"/>
                <w:lang w:val="ru-RU"/>
              </w:rPr>
              <w:t>г.</w:t>
            </w:r>
            <w:r w:rsidR="00872A05" w:rsidRPr="00B158F1">
              <w:rPr>
                <w:sz w:val="24"/>
                <w:szCs w:val="24"/>
                <w:lang w:val="ru-RU"/>
              </w:rPr>
              <w:t xml:space="preserve"> </w:t>
            </w:r>
            <w:r w:rsidRPr="00B158F1">
              <w:rPr>
                <w:sz w:val="24"/>
                <w:szCs w:val="24"/>
                <w:lang w:val="ru-RU"/>
              </w:rPr>
              <w:t>Череповец,</w:t>
            </w:r>
            <w:r w:rsidR="00872A05" w:rsidRPr="00B158F1">
              <w:rPr>
                <w:sz w:val="24"/>
                <w:szCs w:val="24"/>
                <w:lang w:val="ru-RU"/>
              </w:rPr>
              <w:t xml:space="preserve"> </w:t>
            </w:r>
          </w:p>
          <w:p w14:paraId="18EA4165" w14:textId="77777777" w:rsidR="00872A05" w:rsidRPr="00B158F1" w:rsidRDefault="00E63153" w:rsidP="00CE3CC1">
            <w:pPr>
              <w:jc w:val="center"/>
              <w:rPr>
                <w:sz w:val="24"/>
                <w:szCs w:val="24"/>
                <w:lang w:val="ru-RU"/>
              </w:rPr>
            </w:pPr>
            <w:r w:rsidRPr="00B158F1">
              <w:rPr>
                <w:sz w:val="24"/>
                <w:szCs w:val="24"/>
                <w:lang w:val="ru-RU"/>
              </w:rPr>
              <w:t>ул.</w:t>
            </w:r>
            <w:r w:rsidR="00872A05" w:rsidRPr="00B158F1">
              <w:rPr>
                <w:sz w:val="24"/>
                <w:szCs w:val="24"/>
                <w:lang w:val="ru-RU"/>
              </w:rPr>
              <w:t xml:space="preserve"> </w:t>
            </w:r>
            <w:r w:rsidRPr="00B158F1">
              <w:rPr>
                <w:sz w:val="24"/>
                <w:szCs w:val="24"/>
                <w:lang w:val="ru-RU"/>
              </w:rPr>
              <w:t xml:space="preserve">Социалистическая, д. 54; </w:t>
            </w:r>
          </w:p>
          <w:p w14:paraId="6FDB3FBD" w14:textId="77777777" w:rsidR="00872A05" w:rsidRPr="00B158F1" w:rsidRDefault="00E63153" w:rsidP="00CE3CC1">
            <w:pPr>
              <w:jc w:val="center"/>
              <w:rPr>
                <w:sz w:val="24"/>
                <w:szCs w:val="24"/>
                <w:lang w:val="ru-RU"/>
              </w:rPr>
            </w:pPr>
            <w:r w:rsidRPr="00B158F1">
              <w:rPr>
                <w:sz w:val="24"/>
                <w:szCs w:val="24"/>
                <w:lang w:val="ru-RU"/>
              </w:rPr>
              <w:t xml:space="preserve">тепловые сети, обеспечивающие тепловой энергией потребителей в Индустриальном районе, ограниченном улицами </w:t>
            </w:r>
            <w:r w:rsidR="00872A05" w:rsidRPr="00B158F1">
              <w:rPr>
                <w:sz w:val="24"/>
                <w:szCs w:val="24"/>
                <w:lang w:val="ru-RU"/>
              </w:rPr>
              <w:t xml:space="preserve">М. </w:t>
            </w:r>
            <w:r w:rsidRPr="00B158F1">
              <w:rPr>
                <w:sz w:val="24"/>
                <w:szCs w:val="24"/>
                <w:lang w:val="ru-RU"/>
              </w:rPr>
              <w:t xml:space="preserve">Горького, </w:t>
            </w:r>
          </w:p>
          <w:p w14:paraId="356E9010" w14:textId="77777777" w:rsidR="00872A05" w:rsidRPr="00B158F1" w:rsidRDefault="00E63153" w:rsidP="00CE3CC1">
            <w:pPr>
              <w:jc w:val="center"/>
              <w:rPr>
                <w:sz w:val="24"/>
                <w:szCs w:val="24"/>
                <w:lang w:val="ru-RU"/>
              </w:rPr>
            </w:pPr>
            <w:r w:rsidRPr="00B158F1">
              <w:rPr>
                <w:sz w:val="24"/>
                <w:szCs w:val="24"/>
                <w:lang w:val="ru-RU"/>
              </w:rPr>
              <w:t xml:space="preserve">Данилова, Набережная, </w:t>
            </w:r>
          </w:p>
          <w:p w14:paraId="44DF265E" w14:textId="531E7DB8" w:rsidR="00E63153" w:rsidRPr="00B158F1" w:rsidRDefault="00E63153" w:rsidP="00CE3CC1">
            <w:pPr>
              <w:jc w:val="center"/>
              <w:rPr>
                <w:sz w:val="24"/>
                <w:szCs w:val="24"/>
                <w:lang w:val="ru-RU"/>
              </w:rPr>
            </w:pPr>
            <w:r w:rsidRPr="00B158F1">
              <w:rPr>
                <w:sz w:val="24"/>
                <w:szCs w:val="24"/>
                <w:lang w:val="ru-RU"/>
              </w:rPr>
              <w:t>пр.</w:t>
            </w:r>
            <w:r w:rsidR="00872A05" w:rsidRPr="00B158F1">
              <w:rPr>
                <w:sz w:val="24"/>
                <w:szCs w:val="24"/>
                <w:lang w:val="ru-RU"/>
              </w:rPr>
              <w:t xml:space="preserve"> </w:t>
            </w:r>
            <w:r w:rsidRPr="00B158F1">
              <w:rPr>
                <w:sz w:val="24"/>
                <w:szCs w:val="24"/>
                <w:lang w:val="ru-RU"/>
              </w:rPr>
              <w:t xml:space="preserve">Луначарского, </w:t>
            </w:r>
            <w:r w:rsidR="00872A05" w:rsidRPr="00B158F1">
              <w:rPr>
                <w:sz w:val="24"/>
                <w:szCs w:val="24"/>
                <w:lang w:val="ru-RU"/>
              </w:rPr>
              <w:t>пр. Советский, переулок Каменный</w:t>
            </w:r>
          </w:p>
        </w:tc>
        <w:tc>
          <w:tcPr>
            <w:tcW w:w="890" w:type="dxa"/>
            <w:vAlign w:val="center"/>
          </w:tcPr>
          <w:p w14:paraId="3FCFCF12" w14:textId="77777777" w:rsidR="00E63153" w:rsidRPr="00B158F1" w:rsidRDefault="00E63153" w:rsidP="00CE3CC1">
            <w:pPr>
              <w:pStyle w:val="ConsPlusNormal"/>
              <w:numPr>
                <w:ilvl w:val="0"/>
                <w:numId w:val="16"/>
              </w:numPr>
              <w:jc w:val="center"/>
              <w:rPr>
                <w:rFonts w:ascii="Times New Roman" w:hAnsi="Times New Roman" w:cs="Times New Roman"/>
                <w:sz w:val="24"/>
                <w:szCs w:val="24"/>
              </w:rPr>
            </w:pPr>
          </w:p>
        </w:tc>
        <w:tc>
          <w:tcPr>
            <w:tcW w:w="1849" w:type="dxa"/>
            <w:vAlign w:val="center"/>
          </w:tcPr>
          <w:p w14:paraId="49BAE640" w14:textId="77777777" w:rsidR="007228A2" w:rsidRPr="00B158F1" w:rsidRDefault="00E63153" w:rsidP="00CE3CC1">
            <w:pPr>
              <w:jc w:val="center"/>
              <w:rPr>
                <w:sz w:val="24"/>
                <w:szCs w:val="24"/>
                <w:lang w:val="ru-RU"/>
              </w:rPr>
            </w:pPr>
            <w:r w:rsidRPr="00B158F1">
              <w:rPr>
                <w:sz w:val="24"/>
                <w:szCs w:val="24"/>
                <w:lang w:val="ru-RU"/>
              </w:rPr>
              <w:t xml:space="preserve">МУП города </w:t>
            </w:r>
          </w:p>
          <w:p w14:paraId="62160A27" w14:textId="77777777" w:rsidR="007228A2" w:rsidRPr="00B158F1" w:rsidRDefault="00E63153" w:rsidP="00CE3CC1">
            <w:pPr>
              <w:jc w:val="center"/>
              <w:rPr>
                <w:sz w:val="24"/>
                <w:szCs w:val="24"/>
                <w:lang w:val="ru-RU"/>
              </w:rPr>
            </w:pPr>
            <w:r w:rsidRPr="00B158F1">
              <w:rPr>
                <w:sz w:val="24"/>
                <w:szCs w:val="24"/>
                <w:lang w:val="ru-RU"/>
              </w:rPr>
              <w:t xml:space="preserve">Череповца </w:t>
            </w:r>
          </w:p>
          <w:p w14:paraId="2247C719" w14:textId="1F53E6E6" w:rsidR="00E63153" w:rsidRPr="00B158F1" w:rsidRDefault="00E63153" w:rsidP="00CE3CC1">
            <w:pPr>
              <w:jc w:val="center"/>
              <w:rPr>
                <w:sz w:val="24"/>
                <w:szCs w:val="24"/>
                <w:lang w:val="ru-RU"/>
              </w:rPr>
            </w:pPr>
            <w:r w:rsidRPr="00B158F1">
              <w:rPr>
                <w:sz w:val="24"/>
                <w:szCs w:val="24"/>
                <w:lang w:val="ru-RU"/>
              </w:rPr>
              <w:t>«Теплоэнергия</w:t>
            </w:r>
            <w:r w:rsidR="007228A2" w:rsidRPr="00B158F1">
              <w:rPr>
                <w:sz w:val="24"/>
                <w:szCs w:val="24"/>
                <w:lang w:val="ru-RU"/>
              </w:rPr>
              <w:t>»</w:t>
            </w:r>
          </w:p>
        </w:tc>
        <w:tc>
          <w:tcPr>
            <w:tcW w:w="1979" w:type="dxa"/>
            <w:vAlign w:val="center"/>
          </w:tcPr>
          <w:p w14:paraId="36ADD097" w14:textId="6E7FE6D6" w:rsidR="00E63153" w:rsidRPr="00B158F1" w:rsidRDefault="00E63153" w:rsidP="00CE3CC1">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Пра</w:t>
            </w:r>
            <w:r w:rsidR="00872A05" w:rsidRPr="00B158F1">
              <w:rPr>
                <w:sz w:val="24"/>
                <w:szCs w:val="24"/>
                <w:lang w:val="ru-RU" w:eastAsia="ru-RU"/>
              </w:rPr>
              <w:t>вительства РФ от 08.08.2012 №808</w:t>
            </w:r>
          </w:p>
        </w:tc>
      </w:tr>
      <w:tr w:rsidR="00E63153" w:rsidRPr="008074F6" w14:paraId="44FAAC41" w14:textId="77777777" w:rsidTr="00CE3CC1">
        <w:trPr>
          <w:trHeight w:val="1902"/>
        </w:trPr>
        <w:tc>
          <w:tcPr>
            <w:tcW w:w="988" w:type="dxa"/>
            <w:vAlign w:val="center"/>
          </w:tcPr>
          <w:p w14:paraId="2BBF0562" w14:textId="77777777" w:rsidR="00E63153" w:rsidRPr="00B158F1" w:rsidRDefault="00E63153" w:rsidP="00CE3CC1">
            <w:pPr>
              <w:pStyle w:val="ConsPlusNormal"/>
              <w:numPr>
                <w:ilvl w:val="0"/>
                <w:numId w:val="14"/>
              </w:numPr>
              <w:jc w:val="center"/>
              <w:rPr>
                <w:rFonts w:ascii="Times New Roman" w:hAnsi="Times New Roman" w:cs="Times New Roman"/>
                <w:sz w:val="24"/>
                <w:szCs w:val="24"/>
              </w:rPr>
            </w:pPr>
          </w:p>
        </w:tc>
        <w:tc>
          <w:tcPr>
            <w:tcW w:w="4071" w:type="dxa"/>
            <w:vAlign w:val="center"/>
          </w:tcPr>
          <w:p w14:paraId="68A00B89" w14:textId="77777777" w:rsidR="00872A05" w:rsidRPr="00B158F1" w:rsidRDefault="00E63153" w:rsidP="00CE3CC1">
            <w:pPr>
              <w:pStyle w:val="a9"/>
              <w:ind w:firstLine="85"/>
              <w:jc w:val="center"/>
              <w:rPr>
                <w:sz w:val="24"/>
                <w:szCs w:val="24"/>
                <w:lang w:val="ru-RU"/>
              </w:rPr>
            </w:pPr>
            <w:r w:rsidRPr="00B158F1">
              <w:rPr>
                <w:sz w:val="24"/>
                <w:szCs w:val="24"/>
                <w:lang w:val="ru-RU"/>
              </w:rPr>
              <w:t xml:space="preserve">Котельная Северная по адресу: </w:t>
            </w:r>
          </w:p>
          <w:p w14:paraId="11976BAB" w14:textId="77777777" w:rsidR="00872A05" w:rsidRPr="00B158F1" w:rsidRDefault="00E63153" w:rsidP="00CE3CC1">
            <w:pPr>
              <w:pStyle w:val="a9"/>
              <w:ind w:firstLine="85"/>
              <w:jc w:val="center"/>
              <w:rPr>
                <w:sz w:val="24"/>
                <w:szCs w:val="24"/>
                <w:lang w:val="ru-RU"/>
              </w:rPr>
            </w:pPr>
            <w:r w:rsidRPr="00B158F1">
              <w:rPr>
                <w:sz w:val="24"/>
                <w:szCs w:val="24"/>
                <w:lang w:val="ru-RU"/>
              </w:rPr>
              <w:t>г.</w:t>
            </w:r>
            <w:r w:rsidR="00872A05" w:rsidRPr="00B158F1">
              <w:rPr>
                <w:sz w:val="24"/>
                <w:szCs w:val="24"/>
                <w:lang w:val="ru-RU"/>
              </w:rPr>
              <w:t xml:space="preserve"> </w:t>
            </w:r>
            <w:r w:rsidRPr="00B158F1">
              <w:rPr>
                <w:sz w:val="24"/>
                <w:szCs w:val="24"/>
                <w:lang w:val="ru-RU"/>
              </w:rPr>
              <w:t xml:space="preserve">Череповец, Северное шоссе, </w:t>
            </w:r>
          </w:p>
          <w:p w14:paraId="5A3E3AE5" w14:textId="67DB8179" w:rsidR="00E63153" w:rsidRPr="00B158F1" w:rsidRDefault="00872A05" w:rsidP="00CE3CC1">
            <w:pPr>
              <w:pStyle w:val="a9"/>
              <w:ind w:firstLine="85"/>
              <w:jc w:val="center"/>
              <w:rPr>
                <w:sz w:val="24"/>
                <w:szCs w:val="24"/>
                <w:lang w:val="ru-RU"/>
              </w:rPr>
            </w:pPr>
            <w:r w:rsidRPr="00B158F1">
              <w:rPr>
                <w:sz w:val="24"/>
                <w:szCs w:val="24"/>
                <w:lang w:val="ru-RU"/>
              </w:rPr>
              <w:t>д. 12</w:t>
            </w:r>
          </w:p>
        </w:tc>
        <w:tc>
          <w:tcPr>
            <w:tcW w:w="1984" w:type="dxa"/>
            <w:vAlign w:val="center"/>
          </w:tcPr>
          <w:p w14:paraId="7141595E" w14:textId="77777777" w:rsidR="00872A05" w:rsidRPr="00B158F1" w:rsidRDefault="00E63153" w:rsidP="00CE3CC1">
            <w:pPr>
              <w:jc w:val="center"/>
              <w:rPr>
                <w:sz w:val="24"/>
                <w:szCs w:val="24"/>
                <w:lang w:val="ru-RU"/>
              </w:rPr>
            </w:pPr>
            <w:r w:rsidRPr="00B158F1">
              <w:rPr>
                <w:sz w:val="24"/>
                <w:szCs w:val="24"/>
                <w:lang w:val="ru-RU"/>
              </w:rPr>
              <w:t xml:space="preserve">МУП города </w:t>
            </w:r>
          </w:p>
          <w:p w14:paraId="3E1008BD" w14:textId="77777777" w:rsidR="00872A05" w:rsidRPr="00B158F1" w:rsidRDefault="00E63153" w:rsidP="00CE3CC1">
            <w:pPr>
              <w:jc w:val="center"/>
              <w:rPr>
                <w:sz w:val="24"/>
                <w:szCs w:val="24"/>
                <w:lang w:val="ru-RU"/>
              </w:rPr>
            </w:pPr>
            <w:r w:rsidRPr="00B158F1">
              <w:rPr>
                <w:sz w:val="24"/>
                <w:szCs w:val="24"/>
                <w:lang w:val="ru-RU"/>
              </w:rPr>
              <w:t xml:space="preserve">Череповца </w:t>
            </w:r>
          </w:p>
          <w:p w14:paraId="2066492C" w14:textId="1588D996" w:rsidR="00E63153" w:rsidRPr="00B158F1" w:rsidRDefault="00E63153" w:rsidP="00CE3CC1">
            <w:pPr>
              <w:jc w:val="center"/>
              <w:rPr>
                <w:sz w:val="24"/>
                <w:szCs w:val="24"/>
              </w:rPr>
            </w:pPr>
            <w:r w:rsidRPr="00B158F1">
              <w:rPr>
                <w:sz w:val="24"/>
                <w:szCs w:val="24"/>
                <w:lang w:val="ru-RU"/>
              </w:rPr>
              <w:t>«</w:t>
            </w:r>
            <w:proofErr w:type="spellStart"/>
            <w:r w:rsidRPr="00B158F1">
              <w:rPr>
                <w:sz w:val="24"/>
                <w:szCs w:val="24"/>
                <w:lang w:val="ru-RU"/>
              </w:rPr>
              <w:t>Теплоэне</w:t>
            </w:r>
            <w:r w:rsidRPr="00B158F1">
              <w:rPr>
                <w:sz w:val="24"/>
                <w:szCs w:val="24"/>
              </w:rPr>
              <w:t>ргия</w:t>
            </w:r>
            <w:proofErr w:type="spellEnd"/>
            <w:r w:rsidRPr="00B158F1">
              <w:rPr>
                <w:sz w:val="24"/>
                <w:szCs w:val="24"/>
              </w:rPr>
              <w:t>»</w:t>
            </w:r>
          </w:p>
        </w:tc>
        <w:tc>
          <w:tcPr>
            <w:tcW w:w="3402" w:type="dxa"/>
            <w:vAlign w:val="center"/>
          </w:tcPr>
          <w:p w14:paraId="3D97E72D" w14:textId="77777777" w:rsidR="00872A05" w:rsidRPr="00B158F1" w:rsidRDefault="00E63153" w:rsidP="00CE3CC1">
            <w:pPr>
              <w:jc w:val="center"/>
              <w:rPr>
                <w:sz w:val="24"/>
                <w:szCs w:val="24"/>
                <w:lang w:val="ru-RU"/>
              </w:rPr>
            </w:pPr>
            <w:r w:rsidRPr="00B158F1">
              <w:rPr>
                <w:sz w:val="24"/>
                <w:szCs w:val="24"/>
                <w:lang w:val="ru-RU"/>
              </w:rPr>
              <w:t xml:space="preserve">Котельная Северная по адресу: </w:t>
            </w:r>
          </w:p>
          <w:p w14:paraId="7D744A26" w14:textId="77777777" w:rsidR="00872A05" w:rsidRPr="00B158F1" w:rsidRDefault="00E63153" w:rsidP="00CE3CC1">
            <w:pPr>
              <w:jc w:val="center"/>
              <w:rPr>
                <w:sz w:val="24"/>
                <w:szCs w:val="24"/>
                <w:lang w:val="ru-RU"/>
              </w:rPr>
            </w:pPr>
            <w:r w:rsidRPr="00B158F1">
              <w:rPr>
                <w:sz w:val="24"/>
                <w:szCs w:val="24"/>
                <w:lang w:val="ru-RU"/>
              </w:rPr>
              <w:t>г.</w:t>
            </w:r>
            <w:r w:rsidR="00872A05" w:rsidRPr="00B158F1">
              <w:rPr>
                <w:sz w:val="24"/>
                <w:szCs w:val="24"/>
                <w:lang w:val="ru-RU"/>
              </w:rPr>
              <w:t xml:space="preserve"> </w:t>
            </w:r>
            <w:r w:rsidRPr="00B158F1">
              <w:rPr>
                <w:sz w:val="24"/>
                <w:szCs w:val="24"/>
                <w:lang w:val="ru-RU"/>
              </w:rPr>
              <w:t xml:space="preserve">Череповец, Северное шоссе, </w:t>
            </w:r>
          </w:p>
          <w:p w14:paraId="36C6ABD0" w14:textId="77777777" w:rsidR="00872A05" w:rsidRPr="00B158F1" w:rsidRDefault="00E63153" w:rsidP="00CE3CC1">
            <w:pPr>
              <w:jc w:val="center"/>
              <w:rPr>
                <w:sz w:val="24"/>
                <w:szCs w:val="24"/>
                <w:lang w:val="ru-RU"/>
              </w:rPr>
            </w:pPr>
            <w:r w:rsidRPr="00B158F1">
              <w:rPr>
                <w:sz w:val="24"/>
                <w:szCs w:val="24"/>
                <w:lang w:val="ru-RU"/>
              </w:rPr>
              <w:t xml:space="preserve">д. 12; тепловые сети, </w:t>
            </w:r>
          </w:p>
          <w:p w14:paraId="3FC1ABBF" w14:textId="77777777" w:rsidR="00872A05" w:rsidRPr="00B158F1" w:rsidRDefault="00E63153" w:rsidP="00CE3CC1">
            <w:pPr>
              <w:jc w:val="center"/>
              <w:rPr>
                <w:sz w:val="24"/>
                <w:szCs w:val="24"/>
                <w:lang w:val="ru-RU"/>
              </w:rPr>
            </w:pPr>
            <w:r w:rsidRPr="00B158F1">
              <w:rPr>
                <w:sz w:val="24"/>
                <w:szCs w:val="24"/>
                <w:lang w:val="ru-RU"/>
              </w:rPr>
              <w:t xml:space="preserve">обеспечивающие тепловой </w:t>
            </w:r>
          </w:p>
          <w:p w14:paraId="5DDDD6F1" w14:textId="77777777" w:rsidR="00872A05" w:rsidRPr="00B158F1" w:rsidRDefault="00E63153" w:rsidP="00CE3CC1">
            <w:pPr>
              <w:jc w:val="center"/>
              <w:rPr>
                <w:sz w:val="24"/>
                <w:szCs w:val="24"/>
                <w:lang w:val="ru-RU"/>
              </w:rPr>
            </w:pPr>
            <w:r w:rsidRPr="00B158F1">
              <w:rPr>
                <w:sz w:val="24"/>
                <w:szCs w:val="24"/>
                <w:lang w:val="ru-RU"/>
              </w:rPr>
              <w:t xml:space="preserve">энергией потребителей </w:t>
            </w:r>
          </w:p>
          <w:p w14:paraId="0F11D8A1" w14:textId="77FB3666" w:rsidR="00E63153" w:rsidRPr="00B158F1" w:rsidRDefault="00872A05" w:rsidP="00CE3CC1">
            <w:pPr>
              <w:jc w:val="center"/>
              <w:rPr>
                <w:sz w:val="24"/>
                <w:szCs w:val="24"/>
                <w:lang w:val="ru-RU"/>
              </w:rPr>
            </w:pPr>
            <w:r w:rsidRPr="00B158F1">
              <w:rPr>
                <w:sz w:val="24"/>
                <w:szCs w:val="24"/>
                <w:lang w:val="ru-RU"/>
              </w:rPr>
              <w:t>Северного района</w:t>
            </w:r>
          </w:p>
        </w:tc>
        <w:tc>
          <w:tcPr>
            <w:tcW w:w="890" w:type="dxa"/>
            <w:vAlign w:val="center"/>
          </w:tcPr>
          <w:p w14:paraId="3AB06271" w14:textId="77777777" w:rsidR="00E63153" w:rsidRPr="00B158F1" w:rsidRDefault="00E63153" w:rsidP="00CE3CC1">
            <w:pPr>
              <w:pStyle w:val="ConsPlusNormal"/>
              <w:numPr>
                <w:ilvl w:val="0"/>
                <w:numId w:val="16"/>
              </w:numPr>
              <w:jc w:val="center"/>
              <w:rPr>
                <w:rFonts w:ascii="Times New Roman" w:hAnsi="Times New Roman" w:cs="Times New Roman"/>
                <w:sz w:val="24"/>
                <w:szCs w:val="24"/>
              </w:rPr>
            </w:pPr>
          </w:p>
        </w:tc>
        <w:tc>
          <w:tcPr>
            <w:tcW w:w="1849" w:type="dxa"/>
            <w:vAlign w:val="center"/>
          </w:tcPr>
          <w:p w14:paraId="1BBD6D9B" w14:textId="5DC2823B" w:rsidR="00E63153" w:rsidRPr="00B158F1" w:rsidRDefault="00E63153" w:rsidP="00CE3CC1">
            <w:pPr>
              <w:jc w:val="center"/>
              <w:rPr>
                <w:sz w:val="24"/>
                <w:szCs w:val="24"/>
                <w:lang w:val="ru-RU"/>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r w:rsidR="007228A2" w:rsidRPr="00B158F1">
              <w:rPr>
                <w:sz w:val="24"/>
                <w:szCs w:val="24"/>
                <w:lang w:val="ru-RU"/>
              </w:rPr>
              <w:t>»</w:t>
            </w:r>
          </w:p>
        </w:tc>
        <w:tc>
          <w:tcPr>
            <w:tcW w:w="1979" w:type="dxa"/>
          </w:tcPr>
          <w:p w14:paraId="4D22A402" w14:textId="7A3EE0F4" w:rsidR="00E63153" w:rsidRPr="00B158F1" w:rsidRDefault="00E63153" w:rsidP="00CE3CC1">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Правительств</w:t>
            </w:r>
            <w:r w:rsidR="00872A05" w:rsidRPr="00B158F1">
              <w:rPr>
                <w:sz w:val="24"/>
                <w:szCs w:val="24"/>
                <w:lang w:val="ru-RU" w:eastAsia="ru-RU"/>
              </w:rPr>
              <w:t>а РФ от 08.08.2012 №808</w:t>
            </w:r>
          </w:p>
        </w:tc>
      </w:tr>
      <w:tr w:rsidR="00E63153" w:rsidRPr="008074F6" w14:paraId="1B43BDF9" w14:textId="77777777" w:rsidTr="00CE3CC1">
        <w:trPr>
          <w:trHeight w:val="266"/>
        </w:trPr>
        <w:tc>
          <w:tcPr>
            <w:tcW w:w="988" w:type="dxa"/>
            <w:vAlign w:val="center"/>
          </w:tcPr>
          <w:p w14:paraId="5FAF170C" w14:textId="77777777" w:rsidR="00E63153" w:rsidRPr="00B158F1" w:rsidRDefault="00E63153" w:rsidP="00CE3CC1">
            <w:pPr>
              <w:pStyle w:val="ConsPlusNormal"/>
              <w:numPr>
                <w:ilvl w:val="0"/>
                <w:numId w:val="14"/>
              </w:numPr>
              <w:jc w:val="center"/>
              <w:rPr>
                <w:rFonts w:ascii="Times New Roman" w:hAnsi="Times New Roman" w:cs="Times New Roman"/>
                <w:sz w:val="24"/>
                <w:szCs w:val="24"/>
              </w:rPr>
            </w:pPr>
          </w:p>
        </w:tc>
        <w:tc>
          <w:tcPr>
            <w:tcW w:w="4071" w:type="dxa"/>
            <w:vAlign w:val="center"/>
          </w:tcPr>
          <w:p w14:paraId="4B98525B" w14:textId="77777777" w:rsidR="00872A05" w:rsidRPr="00B158F1" w:rsidRDefault="00E63153" w:rsidP="00CE3CC1">
            <w:pPr>
              <w:pStyle w:val="a9"/>
              <w:ind w:firstLine="85"/>
              <w:jc w:val="center"/>
              <w:rPr>
                <w:sz w:val="24"/>
                <w:szCs w:val="24"/>
                <w:lang w:val="ru-RU"/>
              </w:rPr>
            </w:pPr>
            <w:r w:rsidRPr="00B158F1">
              <w:rPr>
                <w:sz w:val="24"/>
                <w:szCs w:val="24"/>
                <w:lang w:val="ru-RU"/>
              </w:rPr>
              <w:t xml:space="preserve">Котельная Южная по адресу: </w:t>
            </w:r>
          </w:p>
          <w:p w14:paraId="5B14149A" w14:textId="5DB35138" w:rsidR="00E63153" w:rsidRPr="00B158F1" w:rsidRDefault="00E63153" w:rsidP="00CE3CC1">
            <w:pPr>
              <w:pStyle w:val="a9"/>
              <w:ind w:firstLine="85"/>
              <w:jc w:val="center"/>
              <w:rPr>
                <w:sz w:val="24"/>
                <w:szCs w:val="24"/>
                <w:lang w:val="ru-RU"/>
              </w:rPr>
            </w:pPr>
            <w:r w:rsidRPr="00B158F1">
              <w:rPr>
                <w:sz w:val="24"/>
                <w:szCs w:val="24"/>
                <w:lang w:val="ru-RU"/>
              </w:rPr>
              <w:t>г</w:t>
            </w:r>
            <w:r w:rsidR="00872A05" w:rsidRPr="00B158F1">
              <w:rPr>
                <w:sz w:val="24"/>
                <w:szCs w:val="24"/>
                <w:lang w:val="ru-RU"/>
              </w:rPr>
              <w:t xml:space="preserve">. Череповец, </w:t>
            </w:r>
            <w:proofErr w:type="spellStart"/>
            <w:r w:rsidR="00872A05" w:rsidRPr="00B158F1">
              <w:rPr>
                <w:sz w:val="24"/>
                <w:szCs w:val="24"/>
                <w:lang w:val="ru-RU"/>
              </w:rPr>
              <w:t>ул.Рыбинская</w:t>
            </w:r>
            <w:proofErr w:type="spellEnd"/>
            <w:r w:rsidR="00872A05" w:rsidRPr="00B158F1">
              <w:rPr>
                <w:sz w:val="24"/>
                <w:szCs w:val="24"/>
                <w:lang w:val="ru-RU"/>
              </w:rPr>
              <w:t>, д. 61</w:t>
            </w:r>
          </w:p>
        </w:tc>
        <w:tc>
          <w:tcPr>
            <w:tcW w:w="1984" w:type="dxa"/>
            <w:vAlign w:val="center"/>
          </w:tcPr>
          <w:p w14:paraId="2CDF403B" w14:textId="77777777" w:rsidR="00872A05" w:rsidRPr="00B158F1" w:rsidRDefault="00E63153" w:rsidP="00CE3CC1">
            <w:pPr>
              <w:jc w:val="center"/>
              <w:rPr>
                <w:sz w:val="24"/>
                <w:szCs w:val="24"/>
                <w:lang w:val="ru-RU"/>
              </w:rPr>
            </w:pPr>
            <w:r w:rsidRPr="00B158F1">
              <w:rPr>
                <w:sz w:val="24"/>
                <w:szCs w:val="24"/>
                <w:lang w:val="ru-RU"/>
              </w:rPr>
              <w:t xml:space="preserve">МУП города </w:t>
            </w:r>
          </w:p>
          <w:p w14:paraId="0A9B9220" w14:textId="77777777" w:rsidR="00872A05" w:rsidRPr="00B158F1" w:rsidRDefault="00E63153" w:rsidP="00CE3CC1">
            <w:pPr>
              <w:jc w:val="center"/>
              <w:rPr>
                <w:sz w:val="24"/>
                <w:szCs w:val="24"/>
                <w:lang w:val="ru-RU"/>
              </w:rPr>
            </w:pPr>
            <w:r w:rsidRPr="00B158F1">
              <w:rPr>
                <w:sz w:val="24"/>
                <w:szCs w:val="24"/>
                <w:lang w:val="ru-RU"/>
              </w:rPr>
              <w:t xml:space="preserve">Череповца </w:t>
            </w:r>
          </w:p>
          <w:p w14:paraId="2C6751B5" w14:textId="46822A3F" w:rsidR="00E63153" w:rsidRPr="00B158F1" w:rsidRDefault="00E63153" w:rsidP="00CE3CC1">
            <w:pPr>
              <w:jc w:val="center"/>
              <w:rPr>
                <w:sz w:val="24"/>
                <w:szCs w:val="24"/>
                <w:lang w:val="ru-RU"/>
              </w:rPr>
            </w:pPr>
            <w:r w:rsidRPr="00B158F1">
              <w:rPr>
                <w:sz w:val="24"/>
                <w:szCs w:val="24"/>
                <w:lang w:val="ru-RU"/>
              </w:rPr>
              <w:t>«Теплоэнергия»</w:t>
            </w:r>
          </w:p>
        </w:tc>
        <w:tc>
          <w:tcPr>
            <w:tcW w:w="3402" w:type="dxa"/>
            <w:vAlign w:val="center"/>
          </w:tcPr>
          <w:p w14:paraId="3B9BA78A" w14:textId="77777777" w:rsidR="00872A05" w:rsidRPr="00B158F1" w:rsidRDefault="00E63153" w:rsidP="00CE3CC1">
            <w:pPr>
              <w:jc w:val="center"/>
              <w:rPr>
                <w:sz w:val="24"/>
                <w:szCs w:val="24"/>
                <w:lang w:val="ru-RU"/>
              </w:rPr>
            </w:pPr>
            <w:r w:rsidRPr="00B158F1">
              <w:rPr>
                <w:sz w:val="24"/>
                <w:szCs w:val="24"/>
                <w:lang w:val="ru-RU"/>
              </w:rPr>
              <w:t xml:space="preserve">Котельная Южная по адресу: </w:t>
            </w:r>
          </w:p>
          <w:p w14:paraId="12B6469A" w14:textId="65AC960B" w:rsidR="00E63153" w:rsidRPr="00B158F1" w:rsidRDefault="00E63153" w:rsidP="00CE3CC1">
            <w:pPr>
              <w:jc w:val="center"/>
              <w:rPr>
                <w:sz w:val="24"/>
                <w:szCs w:val="24"/>
                <w:lang w:val="ru-RU"/>
              </w:rPr>
            </w:pPr>
            <w:r w:rsidRPr="00B158F1">
              <w:rPr>
                <w:sz w:val="24"/>
                <w:szCs w:val="24"/>
                <w:lang w:val="ru-RU"/>
              </w:rPr>
              <w:t>г.</w:t>
            </w:r>
            <w:r w:rsidR="00872A05" w:rsidRPr="00B158F1">
              <w:rPr>
                <w:sz w:val="24"/>
                <w:szCs w:val="24"/>
                <w:lang w:val="ru-RU"/>
              </w:rPr>
              <w:t xml:space="preserve"> </w:t>
            </w:r>
            <w:r w:rsidRPr="00B158F1">
              <w:rPr>
                <w:sz w:val="24"/>
                <w:szCs w:val="24"/>
                <w:lang w:val="ru-RU"/>
              </w:rPr>
              <w:t>Череповец, ул.</w:t>
            </w:r>
            <w:r w:rsidR="00872A05" w:rsidRPr="00B158F1">
              <w:rPr>
                <w:sz w:val="24"/>
                <w:szCs w:val="24"/>
                <w:lang w:val="ru-RU"/>
              </w:rPr>
              <w:t xml:space="preserve"> </w:t>
            </w:r>
            <w:r w:rsidRPr="00B158F1">
              <w:rPr>
                <w:sz w:val="24"/>
                <w:szCs w:val="24"/>
                <w:lang w:val="ru-RU"/>
              </w:rPr>
              <w:t xml:space="preserve">Рыбинская, д. </w:t>
            </w:r>
            <w:r w:rsidRPr="00B158F1">
              <w:rPr>
                <w:sz w:val="24"/>
                <w:szCs w:val="24"/>
                <w:lang w:val="ru-RU"/>
              </w:rPr>
              <w:lastRenderedPageBreak/>
              <w:t xml:space="preserve">61; тепловые сети, обеспечивающие тепловой энергией потребителей </w:t>
            </w:r>
            <w:proofErr w:type="spellStart"/>
            <w:r w:rsidRPr="00B158F1">
              <w:rPr>
                <w:sz w:val="24"/>
                <w:szCs w:val="24"/>
                <w:lang w:val="ru-RU"/>
              </w:rPr>
              <w:t>Зашекс</w:t>
            </w:r>
            <w:r w:rsidR="00872A05" w:rsidRPr="00B158F1">
              <w:rPr>
                <w:sz w:val="24"/>
                <w:szCs w:val="24"/>
                <w:lang w:val="ru-RU"/>
              </w:rPr>
              <w:t>нинского</w:t>
            </w:r>
            <w:proofErr w:type="spellEnd"/>
            <w:r w:rsidR="00872A05" w:rsidRPr="00B158F1">
              <w:rPr>
                <w:sz w:val="24"/>
                <w:szCs w:val="24"/>
                <w:lang w:val="ru-RU"/>
              </w:rPr>
              <w:t xml:space="preserve"> района</w:t>
            </w:r>
          </w:p>
        </w:tc>
        <w:tc>
          <w:tcPr>
            <w:tcW w:w="890" w:type="dxa"/>
            <w:vAlign w:val="center"/>
          </w:tcPr>
          <w:p w14:paraId="75BF3E1C" w14:textId="77777777" w:rsidR="00E63153" w:rsidRPr="00B158F1" w:rsidRDefault="00E63153" w:rsidP="00CE3CC1">
            <w:pPr>
              <w:pStyle w:val="ConsPlusNormal"/>
              <w:numPr>
                <w:ilvl w:val="0"/>
                <w:numId w:val="16"/>
              </w:numPr>
              <w:jc w:val="center"/>
              <w:rPr>
                <w:rFonts w:ascii="Times New Roman" w:hAnsi="Times New Roman" w:cs="Times New Roman"/>
                <w:sz w:val="24"/>
                <w:szCs w:val="24"/>
              </w:rPr>
            </w:pPr>
          </w:p>
        </w:tc>
        <w:tc>
          <w:tcPr>
            <w:tcW w:w="1849" w:type="dxa"/>
            <w:vAlign w:val="center"/>
          </w:tcPr>
          <w:p w14:paraId="44BEB2E8" w14:textId="6B6AD0E9" w:rsidR="00E63153" w:rsidRPr="00B158F1" w:rsidRDefault="00E63153" w:rsidP="00CE3CC1">
            <w:pPr>
              <w:jc w:val="center"/>
              <w:rPr>
                <w:sz w:val="24"/>
                <w:szCs w:val="24"/>
                <w:lang w:val="ru-RU"/>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r w:rsidR="007228A2" w:rsidRPr="00B158F1">
              <w:rPr>
                <w:sz w:val="24"/>
                <w:szCs w:val="24"/>
                <w:lang w:val="ru-RU"/>
              </w:rPr>
              <w:t>»</w:t>
            </w:r>
          </w:p>
        </w:tc>
        <w:tc>
          <w:tcPr>
            <w:tcW w:w="1979" w:type="dxa"/>
          </w:tcPr>
          <w:p w14:paraId="62E23623" w14:textId="355F72FF" w:rsidR="00E63153" w:rsidRPr="00B158F1" w:rsidRDefault="00E63153" w:rsidP="00CE3CC1">
            <w:pPr>
              <w:jc w:val="center"/>
              <w:rPr>
                <w:sz w:val="24"/>
                <w:szCs w:val="24"/>
                <w:lang w:val="ru-RU"/>
              </w:rPr>
            </w:pPr>
            <w:r w:rsidRPr="00B158F1">
              <w:rPr>
                <w:sz w:val="24"/>
                <w:szCs w:val="24"/>
                <w:lang w:val="ru-RU" w:eastAsia="ru-RU"/>
              </w:rPr>
              <w:t xml:space="preserve">Пункт 11 Правил организации теплоснабжения в </w:t>
            </w:r>
            <w:r w:rsidRPr="00B158F1">
              <w:rPr>
                <w:sz w:val="24"/>
                <w:szCs w:val="24"/>
                <w:lang w:val="ru-RU" w:eastAsia="ru-RU"/>
              </w:rPr>
              <w:lastRenderedPageBreak/>
              <w:t>РФ, утвержденных постановлением Пр</w:t>
            </w:r>
            <w:r w:rsidR="00872A05" w:rsidRPr="00B158F1">
              <w:rPr>
                <w:sz w:val="24"/>
                <w:szCs w:val="24"/>
                <w:lang w:val="ru-RU" w:eastAsia="ru-RU"/>
              </w:rPr>
              <w:t>авительства РФ от 08.08.2012 №808</w:t>
            </w:r>
          </w:p>
        </w:tc>
      </w:tr>
      <w:tr w:rsidR="00E63153" w:rsidRPr="008074F6" w14:paraId="4AF341CA" w14:textId="77777777" w:rsidTr="00CE3CC1">
        <w:trPr>
          <w:trHeight w:val="266"/>
        </w:trPr>
        <w:tc>
          <w:tcPr>
            <w:tcW w:w="988" w:type="dxa"/>
            <w:vAlign w:val="center"/>
          </w:tcPr>
          <w:p w14:paraId="10DBCA75" w14:textId="77777777" w:rsidR="00E63153" w:rsidRPr="00B158F1" w:rsidRDefault="00E63153" w:rsidP="00CE3CC1">
            <w:pPr>
              <w:pStyle w:val="ConsPlusNormal"/>
              <w:numPr>
                <w:ilvl w:val="0"/>
                <w:numId w:val="14"/>
              </w:numPr>
              <w:jc w:val="center"/>
              <w:rPr>
                <w:rFonts w:ascii="Times New Roman" w:hAnsi="Times New Roman" w:cs="Times New Roman"/>
                <w:sz w:val="24"/>
                <w:szCs w:val="24"/>
              </w:rPr>
            </w:pPr>
          </w:p>
        </w:tc>
        <w:tc>
          <w:tcPr>
            <w:tcW w:w="4071" w:type="dxa"/>
            <w:vAlign w:val="center"/>
          </w:tcPr>
          <w:p w14:paraId="4BF70DE4" w14:textId="77777777" w:rsidR="00CE3CC1" w:rsidRDefault="00E63153" w:rsidP="00CE3CC1">
            <w:pPr>
              <w:pStyle w:val="a9"/>
              <w:ind w:hanging="56"/>
              <w:jc w:val="center"/>
              <w:rPr>
                <w:sz w:val="24"/>
                <w:szCs w:val="24"/>
                <w:lang w:val="ru-RU"/>
              </w:rPr>
            </w:pPr>
            <w:r w:rsidRPr="00B158F1">
              <w:rPr>
                <w:sz w:val="24"/>
                <w:szCs w:val="24"/>
                <w:lang w:val="ru-RU"/>
              </w:rPr>
              <w:t xml:space="preserve">Котельная Тепличная </w:t>
            </w:r>
          </w:p>
          <w:p w14:paraId="2C5435F8" w14:textId="223E52B1" w:rsidR="00872A05" w:rsidRPr="00B158F1" w:rsidRDefault="00E63153" w:rsidP="00CE3CC1">
            <w:pPr>
              <w:pStyle w:val="a9"/>
              <w:ind w:hanging="56"/>
              <w:jc w:val="center"/>
              <w:rPr>
                <w:sz w:val="24"/>
                <w:szCs w:val="24"/>
                <w:lang w:val="ru-RU"/>
              </w:rPr>
            </w:pPr>
            <w:r w:rsidRPr="00B158F1">
              <w:rPr>
                <w:sz w:val="24"/>
                <w:szCs w:val="24"/>
                <w:lang w:val="ru-RU"/>
              </w:rPr>
              <w:t xml:space="preserve">по адресу: </w:t>
            </w:r>
          </w:p>
          <w:p w14:paraId="5AF2AB8A" w14:textId="0AE792D6" w:rsidR="00E63153" w:rsidRPr="00B158F1" w:rsidRDefault="00E63153" w:rsidP="00CE3CC1">
            <w:pPr>
              <w:pStyle w:val="a9"/>
              <w:ind w:hanging="56"/>
              <w:jc w:val="center"/>
              <w:rPr>
                <w:sz w:val="24"/>
                <w:szCs w:val="24"/>
                <w:lang w:val="ru-RU"/>
              </w:rPr>
            </w:pPr>
            <w:r w:rsidRPr="00B158F1">
              <w:rPr>
                <w:sz w:val="24"/>
                <w:szCs w:val="24"/>
                <w:lang w:val="ru-RU"/>
              </w:rPr>
              <w:t>г.</w:t>
            </w:r>
            <w:r w:rsidR="00872A05" w:rsidRPr="00B158F1">
              <w:rPr>
                <w:sz w:val="24"/>
                <w:szCs w:val="24"/>
                <w:lang w:val="ru-RU"/>
              </w:rPr>
              <w:t xml:space="preserve"> </w:t>
            </w:r>
            <w:r w:rsidRPr="00B158F1">
              <w:rPr>
                <w:sz w:val="24"/>
                <w:szCs w:val="24"/>
                <w:lang w:val="ru-RU"/>
              </w:rPr>
              <w:t>Череповец, ул.</w:t>
            </w:r>
            <w:r w:rsidR="00872A05" w:rsidRPr="00B158F1">
              <w:rPr>
                <w:sz w:val="24"/>
                <w:szCs w:val="24"/>
                <w:lang w:val="ru-RU"/>
              </w:rPr>
              <w:t xml:space="preserve"> Тепличная, д. 27</w:t>
            </w:r>
          </w:p>
        </w:tc>
        <w:tc>
          <w:tcPr>
            <w:tcW w:w="1984" w:type="dxa"/>
            <w:vAlign w:val="center"/>
          </w:tcPr>
          <w:p w14:paraId="7FB6ECF8" w14:textId="77777777" w:rsidR="00872A05" w:rsidRPr="00B158F1" w:rsidRDefault="00872A05" w:rsidP="00CE3CC1">
            <w:pPr>
              <w:jc w:val="center"/>
              <w:rPr>
                <w:sz w:val="24"/>
                <w:szCs w:val="24"/>
                <w:lang w:val="ru-RU"/>
              </w:rPr>
            </w:pPr>
            <w:r w:rsidRPr="00B158F1">
              <w:rPr>
                <w:sz w:val="24"/>
                <w:szCs w:val="24"/>
                <w:lang w:val="ru-RU"/>
              </w:rPr>
              <w:t xml:space="preserve">МУП города </w:t>
            </w:r>
          </w:p>
          <w:p w14:paraId="5033F0FF" w14:textId="77777777" w:rsidR="00872A05" w:rsidRPr="00B158F1" w:rsidRDefault="00E63153" w:rsidP="00CE3CC1">
            <w:pPr>
              <w:jc w:val="center"/>
              <w:rPr>
                <w:sz w:val="24"/>
                <w:szCs w:val="24"/>
                <w:lang w:val="ru-RU"/>
              </w:rPr>
            </w:pPr>
            <w:r w:rsidRPr="00B158F1">
              <w:rPr>
                <w:sz w:val="24"/>
                <w:szCs w:val="24"/>
                <w:lang w:val="ru-RU"/>
              </w:rPr>
              <w:t xml:space="preserve">Череповца </w:t>
            </w:r>
          </w:p>
          <w:p w14:paraId="2AABC073" w14:textId="70BAFAC9" w:rsidR="00E63153" w:rsidRPr="00B158F1" w:rsidRDefault="00E63153" w:rsidP="00CE3CC1">
            <w:pPr>
              <w:jc w:val="center"/>
              <w:rPr>
                <w:sz w:val="24"/>
                <w:szCs w:val="24"/>
              </w:rPr>
            </w:pPr>
            <w:r w:rsidRPr="00B158F1">
              <w:rPr>
                <w:sz w:val="24"/>
                <w:szCs w:val="24"/>
                <w:lang w:val="ru-RU"/>
              </w:rPr>
              <w:t>«</w:t>
            </w:r>
            <w:proofErr w:type="spellStart"/>
            <w:r w:rsidRPr="00B158F1">
              <w:rPr>
                <w:sz w:val="24"/>
                <w:szCs w:val="24"/>
                <w:lang w:val="ru-RU"/>
              </w:rPr>
              <w:t>Теплоэне</w:t>
            </w:r>
            <w:r w:rsidRPr="00B158F1">
              <w:rPr>
                <w:sz w:val="24"/>
                <w:szCs w:val="24"/>
              </w:rPr>
              <w:t>ргия</w:t>
            </w:r>
            <w:proofErr w:type="spellEnd"/>
            <w:r w:rsidRPr="00B158F1">
              <w:rPr>
                <w:sz w:val="24"/>
                <w:szCs w:val="24"/>
              </w:rPr>
              <w:t>»</w:t>
            </w:r>
          </w:p>
        </w:tc>
        <w:tc>
          <w:tcPr>
            <w:tcW w:w="3402" w:type="dxa"/>
            <w:vAlign w:val="center"/>
          </w:tcPr>
          <w:p w14:paraId="7C29B92B" w14:textId="77777777" w:rsidR="00872A05" w:rsidRPr="00B158F1" w:rsidRDefault="00E63153" w:rsidP="00CE3CC1">
            <w:pPr>
              <w:jc w:val="center"/>
              <w:rPr>
                <w:sz w:val="24"/>
                <w:szCs w:val="24"/>
                <w:lang w:val="ru-RU"/>
              </w:rPr>
            </w:pPr>
            <w:r w:rsidRPr="00B158F1">
              <w:rPr>
                <w:sz w:val="24"/>
                <w:szCs w:val="24"/>
                <w:lang w:val="ru-RU"/>
              </w:rPr>
              <w:t xml:space="preserve">Котельная Тепличная по адресу: </w:t>
            </w:r>
          </w:p>
          <w:p w14:paraId="1A02C429" w14:textId="50B6C348" w:rsidR="00E63153" w:rsidRPr="00B158F1" w:rsidRDefault="00E63153" w:rsidP="00CE3CC1">
            <w:pPr>
              <w:jc w:val="center"/>
              <w:rPr>
                <w:sz w:val="24"/>
                <w:szCs w:val="24"/>
                <w:lang w:val="ru-RU"/>
              </w:rPr>
            </w:pPr>
            <w:r w:rsidRPr="00B158F1">
              <w:rPr>
                <w:sz w:val="24"/>
                <w:szCs w:val="24"/>
                <w:lang w:val="ru-RU"/>
              </w:rPr>
              <w:t>г.</w:t>
            </w:r>
            <w:r w:rsidR="00872A05" w:rsidRPr="00B158F1">
              <w:rPr>
                <w:sz w:val="24"/>
                <w:szCs w:val="24"/>
                <w:lang w:val="ru-RU"/>
              </w:rPr>
              <w:t xml:space="preserve"> </w:t>
            </w:r>
            <w:r w:rsidRPr="00B158F1">
              <w:rPr>
                <w:sz w:val="24"/>
                <w:szCs w:val="24"/>
                <w:lang w:val="ru-RU"/>
              </w:rPr>
              <w:t>Череповец, ул.</w:t>
            </w:r>
            <w:r w:rsidR="00872A05" w:rsidRPr="00B158F1">
              <w:rPr>
                <w:sz w:val="24"/>
                <w:szCs w:val="24"/>
                <w:lang w:val="ru-RU"/>
              </w:rPr>
              <w:t xml:space="preserve"> </w:t>
            </w:r>
            <w:r w:rsidRPr="00B158F1">
              <w:rPr>
                <w:sz w:val="24"/>
                <w:szCs w:val="24"/>
                <w:lang w:val="ru-RU"/>
              </w:rPr>
              <w:t>Тепличная, д. 27; тепловые сети, обеспечивающие тепловой энергией</w:t>
            </w:r>
            <w:r w:rsidR="00872A05" w:rsidRPr="00B158F1">
              <w:rPr>
                <w:sz w:val="24"/>
                <w:szCs w:val="24"/>
                <w:lang w:val="ru-RU"/>
              </w:rPr>
              <w:t xml:space="preserve"> потребителей района Новые Углы</w:t>
            </w:r>
          </w:p>
        </w:tc>
        <w:tc>
          <w:tcPr>
            <w:tcW w:w="890" w:type="dxa"/>
            <w:vAlign w:val="center"/>
          </w:tcPr>
          <w:p w14:paraId="772C1E33" w14:textId="77777777" w:rsidR="00E63153" w:rsidRPr="00B158F1" w:rsidRDefault="00E63153" w:rsidP="00CE3CC1">
            <w:pPr>
              <w:pStyle w:val="ConsPlusNormal"/>
              <w:numPr>
                <w:ilvl w:val="0"/>
                <w:numId w:val="16"/>
              </w:numPr>
              <w:jc w:val="center"/>
              <w:rPr>
                <w:rFonts w:ascii="Times New Roman" w:hAnsi="Times New Roman" w:cs="Times New Roman"/>
                <w:sz w:val="24"/>
                <w:szCs w:val="24"/>
              </w:rPr>
            </w:pPr>
          </w:p>
        </w:tc>
        <w:tc>
          <w:tcPr>
            <w:tcW w:w="1849" w:type="dxa"/>
            <w:vAlign w:val="center"/>
          </w:tcPr>
          <w:p w14:paraId="728F8B67" w14:textId="0B78951A" w:rsidR="00E63153" w:rsidRPr="00B158F1" w:rsidRDefault="00E63153" w:rsidP="00CE3CC1">
            <w:pPr>
              <w:jc w:val="center"/>
              <w:rPr>
                <w:sz w:val="24"/>
                <w:szCs w:val="24"/>
                <w:lang w:val="ru-RU"/>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r w:rsidR="007228A2" w:rsidRPr="00B158F1">
              <w:rPr>
                <w:sz w:val="24"/>
                <w:szCs w:val="24"/>
                <w:lang w:val="ru-RU"/>
              </w:rPr>
              <w:t>»</w:t>
            </w:r>
          </w:p>
        </w:tc>
        <w:tc>
          <w:tcPr>
            <w:tcW w:w="1979" w:type="dxa"/>
          </w:tcPr>
          <w:p w14:paraId="07E3D872" w14:textId="5EE50D6D" w:rsidR="00E63153" w:rsidRPr="00B158F1" w:rsidRDefault="00E63153" w:rsidP="00CE3CC1">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Пра</w:t>
            </w:r>
            <w:r w:rsidR="00872A05" w:rsidRPr="00B158F1">
              <w:rPr>
                <w:sz w:val="24"/>
                <w:szCs w:val="24"/>
                <w:lang w:val="ru-RU" w:eastAsia="ru-RU"/>
              </w:rPr>
              <w:t>вительства РФ от 08.08.2012 №808</w:t>
            </w:r>
          </w:p>
        </w:tc>
      </w:tr>
      <w:tr w:rsidR="00E63153" w:rsidRPr="008074F6" w14:paraId="5612662F" w14:textId="77777777" w:rsidTr="00CE3CC1">
        <w:trPr>
          <w:trHeight w:val="266"/>
        </w:trPr>
        <w:tc>
          <w:tcPr>
            <w:tcW w:w="988" w:type="dxa"/>
            <w:vAlign w:val="center"/>
          </w:tcPr>
          <w:p w14:paraId="712FBAF2" w14:textId="77777777" w:rsidR="00E63153" w:rsidRPr="00B158F1" w:rsidRDefault="00E63153" w:rsidP="00CE3CC1">
            <w:pPr>
              <w:pStyle w:val="ConsPlusNormal"/>
              <w:numPr>
                <w:ilvl w:val="0"/>
                <w:numId w:val="14"/>
              </w:numPr>
              <w:jc w:val="center"/>
              <w:rPr>
                <w:rFonts w:ascii="Times New Roman" w:hAnsi="Times New Roman" w:cs="Times New Roman"/>
                <w:sz w:val="24"/>
                <w:szCs w:val="24"/>
              </w:rPr>
            </w:pPr>
          </w:p>
        </w:tc>
        <w:tc>
          <w:tcPr>
            <w:tcW w:w="4071" w:type="dxa"/>
            <w:vAlign w:val="center"/>
          </w:tcPr>
          <w:p w14:paraId="3AD14CD5" w14:textId="75ECE6E4" w:rsidR="00872A05" w:rsidRPr="00B158F1" w:rsidRDefault="00E63153" w:rsidP="00CE3CC1">
            <w:pPr>
              <w:pStyle w:val="a9"/>
              <w:ind w:firstLine="85"/>
              <w:jc w:val="center"/>
              <w:rPr>
                <w:sz w:val="24"/>
                <w:szCs w:val="24"/>
                <w:lang w:val="ru-RU"/>
              </w:rPr>
            </w:pPr>
            <w:r w:rsidRPr="00B158F1">
              <w:rPr>
                <w:sz w:val="24"/>
                <w:szCs w:val="24"/>
                <w:lang w:val="ru-RU"/>
              </w:rPr>
              <w:t>Котельная №</w:t>
            </w:r>
            <w:r w:rsidR="00872A05" w:rsidRPr="00B158F1">
              <w:rPr>
                <w:sz w:val="24"/>
                <w:szCs w:val="24"/>
                <w:lang w:val="ru-RU"/>
              </w:rPr>
              <w:t xml:space="preserve"> </w:t>
            </w:r>
            <w:r w:rsidRPr="00B158F1">
              <w:rPr>
                <w:sz w:val="24"/>
                <w:szCs w:val="24"/>
                <w:lang w:val="ru-RU"/>
              </w:rPr>
              <w:t xml:space="preserve">10 по адресу: </w:t>
            </w:r>
          </w:p>
          <w:p w14:paraId="4F23CA94" w14:textId="0F7C9E4B" w:rsidR="00E63153" w:rsidRPr="00B158F1" w:rsidRDefault="00E63153" w:rsidP="00CE3CC1">
            <w:pPr>
              <w:pStyle w:val="a9"/>
              <w:ind w:firstLine="85"/>
              <w:jc w:val="center"/>
              <w:rPr>
                <w:sz w:val="24"/>
                <w:szCs w:val="24"/>
                <w:lang w:val="ru-RU"/>
              </w:rPr>
            </w:pPr>
            <w:proofErr w:type="spellStart"/>
            <w:r w:rsidRPr="00B158F1">
              <w:rPr>
                <w:sz w:val="24"/>
                <w:szCs w:val="24"/>
                <w:lang w:val="ru-RU"/>
              </w:rPr>
              <w:t>г.Череповец</w:t>
            </w:r>
            <w:proofErr w:type="spellEnd"/>
            <w:r w:rsidRPr="00B158F1">
              <w:rPr>
                <w:sz w:val="24"/>
                <w:szCs w:val="24"/>
                <w:lang w:val="ru-RU"/>
              </w:rPr>
              <w:t>, Кирилловское шоссе, д. 48</w:t>
            </w:r>
          </w:p>
        </w:tc>
        <w:tc>
          <w:tcPr>
            <w:tcW w:w="1984" w:type="dxa"/>
            <w:vAlign w:val="center"/>
          </w:tcPr>
          <w:p w14:paraId="6A6B1B7E" w14:textId="77777777" w:rsidR="00872A05" w:rsidRPr="00B158F1" w:rsidRDefault="00E63153" w:rsidP="00CE3CC1">
            <w:pPr>
              <w:jc w:val="center"/>
              <w:rPr>
                <w:sz w:val="24"/>
                <w:szCs w:val="24"/>
                <w:lang w:val="ru-RU"/>
              </w:rPr>
            </w:pPr>
            <w:r w:rsidRPr="00B158F1">
              <w:rPr>
                <w:sz w:val="24"/>
                <w:szCs w:val="24"/>
                <w:lang w:val="ru-RU"/>
              </w:rPr>
              <w:t xml:space="preserve">МУП города </w:t>
            </w:r>
          </w:p>
          <w:p w14:paraId="5415C5A7" w14:textId="77777777" w:rsidR="00872A05" w:rsidRPr="00B158F1" w:rsidRDefault="00E63153" w:rsidP="00CE3CC1">
            <w:pPr>
              <w:jc w:val="center"/>
              <w:rPr>
                <w:sz w:val="24"/>
                <w:szCs w:val="24"/>
                <w:lang w:val="ru-RU"/>
              </w:rPr>
            </w:pPr>
            <w:r w:rsidRPr="00B158F1">
              <w:rPr>
                <w:sz w:val="24"/>
                <w:szCs w:val="24"/>
                <w:lang w:val="ru-RU"/>
              </w:rPr>
              <w:t xml:space="preserve">Череповца </w:t>
            </w:r>
          </w:p>
          <w:p w14:paraId="2B1F6290" w14:textId="47EFC2EC" w:rsidR="00E63153" w:rsidRPr="00B158F1" w:rsidRDefault="00E63153" w:rsidP="00CE3CC1">
            <w:pPr>
              <w:jc w:val="center"/>
              <w:rPr>
                <w:sz w:val="24"/>
                <w:szCs w:val="24"/>
              </w:rPr>
            </w:pPr>
            <w:r w:rsidRPr="00B158F1">
              <w:rPr>
                <w:sz w:val="24"/>
                <w:szCs w:val="24"/>
                <w:lang w:val="ru-RU"/>
              </w:rPr>
              <w:t>«</w:t>
            </w:r>
            <w:proofErr w:type="spellStart"/>
            <w:r w:rsidRPr="00B158F1">
              <w:rPr>
                <w:sz w:val="24"/>
                <w:szCs w:val="24"/>
                <w:lang w:val="ru-RU"/>
              </w:rPr>
              <w:t>Теплоэнерг</w:t>
            </w:r>
            <w:r w:rsidRPr="00B158F1">
              <w:rPr>
                <w:sz w:val="24"/>
                <w:szCs w:val="24"/>
              </w:rPr>
              <w:t>ия</w:t>
            </w:r>
            <w:proofErr w:type="spellEnd"/>
            <w:r w:rsidRPr="00B158F1">
              <w:rPr>
                <w:sz w:val="24"/>
                <w:szCs w:val="24"/>
              </w:rPr>
              <w:t>»</w:t>
            </w:r>
          </w:p>
        </w:tc>
        <w:tc>
          <w:tcPr>
            <w:tcW w:w="3402" w:type="dxa"/>
            <w:vAlign w:val="center"/>
          </w:tcPr>
          <w:p w14:paraId="263D6CB4" w14:textId="77777777" w:rsidR="00872A05" w:rsidRPr="00B158F1" w:rsidRDefault="00E63153" w:rsidP="00CE3CC1">
            <w:pPr>
              <w:jc w:val="center"/>
              <w:rPr>
                <w:sz w:val="24"/>
                <w:szCs w:val="24"/>
                <w:lang w:val="ru-RU"/>
              </w:rPr>
            </w:pPr>
            <w:r w:rsidRPr="00B158F1">
              <w:rPr>
                <w:sz w:val="24"/>
                <w:szCs w:val="24"/>
                <w:lang w:val="ru-RU"/>
              </w:rPr>
              <w:t xml:space="preserve">Котельная №10 по адресу: </w:t>
            </w:r>
          </w:p>
          <w:p w14:paraId="6E14FD22" w14:textId="7C9538F5" w:rsidR="00E63153" w:rsidRPr="00B158F1" w:rsidRDefault="00E63153" w:rsidP="00CE3CC1">
            <w:pPr>
              <w:jc w:val="center"/>
              <w:rPr>
                <w:sz w:val="24"/>
                <w:szCs w:val="24"/>
                <w:lang w:val="ru-RU"/>
              </w:rPr>
            </w:pPr>
            <w:r w:rsidRPr="00B158F1">
              <w:rPr>
                <w:sz w:val="24"/>
                <w:szCs w:val="24"/>
                <w:lang w:val="ru-RU"/>
              </w:rPr>
              <w:t>г.</w:t>
            </w:r>
            <w:r w:rsidR="00872A05" w:rsidRPr="00B158F1">
              <w:rPr>
                <w:sz w:val="24"/>
                <w:szCs w:val="24"/>
                <w:lang w:val="ru-RU"/>
              </w:rPr>
              <w:t xml:space="preserve"> </w:t>
            </w:r>
            <w:r w:rsidRPr="00B158F1">
              <w:rPr>
                <w:sz w:val="24"/>
                <w:szCs w:val="24"/>
                <w:lang w:val="ru-RU"/>
              </w:rPr>
              <w:t>Череповец, Кирилловское шоссе, д. 48 – резервная котельная в Север</w:t>
            </w:r>
            <w:r w:rsidR="00872A05" w:rsidRPr="00B158F1">
              <w:rPr>
                <w:sz w:val="24"/>
                <w:szCs w:val="24"/>
                <w:lang w:val="ru-RU"/>
              </w:rPr>
              <w:t>ном районе</w:t>
            </w:r>
          </w:p>
        </w:tc>
        <w:tc>
          <w:tcPr>
            <w:tcW w:w="890" w:type="dxa"/>
            <w:vAlign w:val="center"/>
          </w:tcPr>
          <w:p w14:paraId="364004DA" w14:textId="77777777" w:rsidR="00E63153" w:rsidRPr="00B158F1" w:rsidRDefault="00E63153" w:rsidP="00CE3CC1">
            <w:pPr>
              <w:pStyle w:val="ConsPlusNormal"/>
              <w:numPr>
                <w:ilvl w:val="0"/>
                <w:numId w:val="16"/>
              </w:numPr>
              <w:jc w:val="center"/>
              <w:rPr>
                <w:rFonts w:ascii="Times New Roman" w:hAnsi="Times New Roman" w:cs="Times New Roman"/>
                <w:sz w:val="24"/>
                <w:szCs w:val="24"/>
              </w:rPr>
            </w:pPr>
          </w:p>
        </w:tc>
        <w:tc>
          <w:tcPr>
            <w:tcW w:w="1849" w:type="dxa"/>
            <w:vAlign w:val="center"/>
          </w:tcPr>
          <w:p w14:paraId="5106F0A4" w14:textId="77777777" w:rsidR="00E63153" w:rsidRPr="00B158F1" w:rsidRDefault="00E63153" w:rsidP="00CE3CC1">
            <w:pPr>
              <w:jc w:val="center"/>
              <w:rPr>
                <w:sz w:val="24"/>
                <w:szCs w:val="24"/>
                <w:lang w:val="ru-RU"/>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r w:rsidRPr="00B158F1">
              <w:rPr>
                <w:sz w:val="24"/>
                <w:szCs w:val="24"/>
                <w:lang w:val="ru-RU"/>
              </w:rPr>
              <w:t>»</w:t>
            </w:r>
          </w:p>
        </w:tc>
        <w:tc>
          <w:tcPr>
            <w:tcW w:w="1979" w:type="dxa"/>
          </w:tcPr>
          <w:p w14:paraId="124AAE6E" w14:textId="75B2BD1D" w:rsidR="00E63153" w:rsidRPr="00B158F1" w:rsidRDefault="00E63153" w:rsidP="00CE3CC1">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w:t>
            </w:r>
            <w:r w:rsidR="00872A05" w:rsidRPr="00B158F1">
              <w:rPr>
                <w:sz w:val="24"/>
                <w:szCs w:val="24"/>
                <w:lang w:val="ru-RU" w:eastAsia="ru-RU"/>
              </w:rPr>
              <w:t>авительства РФ от 08.08.2012 №808</w:t>
            </w:r>
          </w:p>
        </w:tc>
      </w:tr>
      <w:tr w:rsidR="00E63153" w:rsidRPr="008074F6" w14:paraId="5CC409D7" w14:textId="77777777" w:rsidTr="00CE3CC1">
        <w:trPr>
          <w:trHeight w:val="266"/>
        </w:trPr>
        <w:tc>
          <w:tcPr>
            <w:tcW w:w="988" w:type="dxa"/>
            <w:vAlign w:val="center"/>
          </w:tcPr>
          <w:p w14:paraId="1AE70A12" w14:textId="77777777" w:rsidR="00E63153" w:rsidRPr="00B158F1" w:rsidRDefault="00E63153" w:rsidP="00CE3CC1">
            <w:pPr>
              <w:pStyle w:val="ConsPlusNormal"/>
              <w:numPr>
                <w:ilvl w:val="0"/>
                <w:numId w:val="14"/>
              </w:numPr>
              <w:jc w:val="center"/>
              <w:rPr>
                <w:rFonts w:ascii="Times New Roman" w:hAnsi="Times New Roman" w:cs="Times New Roman"/>
                <w:sz w:val="24"/>
                <w:szCs w:val="24"/>
              </w:rPr>
            </w:pPr>
          </w:p>
        </w:tc>
        <w:tc>
          <w:tcPr>
            <w:tcW w:w="4071" w:type="dxa"/>
            <w:vAlign w:val="center"/>
          </w:tcPr>
          <w:p w14:paraId="2605D8B5" w14:textId="77777777" w:rsidR="00872A05" w:rsidRPr="00B158F1" w:rsidRDefault="00E63153" w:rsidP="00CE3CC1">
            <w:pPr>
              <w:pStyle w:val="a9"/>
              <w:ind w:hanging="56"/>
              <w:jc w:val="center"/>
              <w:rPr>
                <w:sz w:val="24"/>
                <w:szCs w:val="24"/>
                <w:lang w:val="ru-RU"/>
              </w:rPr>
            </w:pPr>
            <w:r w:rsidRPr="00B158F1">
              <w:rPr>
                <w:sz w:val="24"/>
                <w:szCs w:val="24"/>
                <w:lang w:val="ru-RU"/>
              </w:rPr>
              <w:t xml:space="preserve">Источники теплоты </w:t>
            </w:r>
          </w:p>
          <w:p w14:paraId="2C7A04B8" w14:textId="3890CC99" w:rsidR="00E63153" w:rsidRPr="00B158F1" w:rsidRDefault="00E63153" w:rsidP="00CE3CC1">
            <w:pPr>
              <w:pStyle w:val="a9"/>
              <w:ind w:hanging="56"/>
              <w:jc w:val="center"/>
              <w:rPr>
                <w:sz w:val="24"/>
                <w:szCs w:val="24"/>
                <w:lang w:val="ru-RU"/>
              </w:rPr>
            </w:pPr>
            <w:r w:rsidRPr="00B158F1">
              <w:rPr>
                <w:sz w:val="24"/>
                <w:szCs w:val="24"/>
                <w:lang w:val="ru-RU"/>
              </w:rPr>
              <w:t>ПАО «Северсталь»</w:t>
            </w:r>
          </w:p>
        </w:tc>
        <w:tc>
          <w:tcPr>
            <w:tcW w:w="1984" w:type="dxa"/>
            <w:vAlign w:val="center"/>
          </w:tcPr>
          <w:p w14:paraId="4FB65E36" w14:textId="77777777" w:rsidR="00872A05" w:rsidRPr="00B158F1" w:rsidRDefault="00E63153" w:rsidP="00CE3CC1">
            <w:pPr>
              <w:jc w:val="center"/>
              <w:rPr>
                <w:sz w:val="24"/>
                <w:szCs w:val="24"/>
                <w:lang w:val="ru-RU"/>
              </w:rPr>
            </w:pPr>
            <w:r w:rsidRPr="00B158F1">
              <w:rPr>
                <w:sz w:val="24"/>
                <w:szCs w:val="24"/>
                <w:lang w:val="ru-RU"/>
              </w:rPr>
              <w:t xml:space="preserve">МУП города </w:t>
            </w:r>
          </w:p>
          <w:p w14:paraId="73DD2253" w14:textId="77777777" w:rsidR="00872A05" w:rsidRPr="00B158F1" w:rsidRDefault="00E63153" w:rsidP="00CE3CC1">
            <w:pPr>
              <w:jc w:val="center"/>
              <w:rPr>
                <w:sz w:val="24"/>
                <w:szCs w:val="24"/>
                <w:lang w:val="ru-RU"/>
              </w:rPr>
            </w:pPr>
            <w:r w:rsidRPr="00B158F1">
              <w:rPr>
                <w:sz w:val="24"/>
                <w:szCs w:val="24"/>
                <w:lang w:val="ru-RU"/>
              </w:rPr>
              <w:t xml:space="preserve">Череповца </w:t>
            </w:r>
          </w:p>
          <w:p w14:paraId="6013D8D0" w14:textId="30D4EEE2" w:rsidR="00E63153" w:rsidRPr="00B158F1" w:rsidRDefault="00E63153" w:rsidP="00CE3CC1">
            <w:pPr>
              <w:jc w:val="center"/>
              <w:rPr>
                <w:sz w:val="24"/>
                <w:szCs w:val="24"/>
                <w:lang w:val="ru-RU"/>
              </w:rPr>
            </w:pPr>
            <w:r w:rsidRPr="00B158F1">
              <w:rPr>
                <w:sz w:val="24"/>
                <w:szCs w:val="24"/>
                <w:lang w:val="ru-RU"/>
              </w:rPr>
              <w:t>«Теплоэнергия»</w:t>
            </w:r>
          </w:p>
        </w:tc>
        <w:tc>
          <w:tcPr>
            <w:tcW w:w="3402" w:type="dxa"/>
            <w:vAlign w:val="center"/>
          </w:tcPr>
          <w:p w14:paraId="28E51C7C" w14:textId="77777777" w:rsidR="00872A05" w:rsidRPr="00B158F1" w:rsidRDefault="00E63153" w:rsidP="00CE3CC1">
            <w:pPr>
              <w:jc w:val="center"/>
              <w:rPr>
                <w:sz w:val="24"/>
                <w:szCs w:val="24"/>
                <w:lang w:val="ru-RU"/>
              </w:rPr>
            </w:pPr>
            <w:r w:rsidRPr="00B158F1">
              <w:rPr>
                <w:sz w:val="24"/>
                <w:szCs w:val="24"/>
                <w:lang w:val="ru-RU"/>
              </w:rPr>
              <w:t xml:space="preserve">Тепловые сети, обеспечивающие тепловой энергией потребителей в Индустриальном районе, </w:t>
            </w:r>
          </w:p>
          <w:p w14:paraId="1400F58D" w14:textId="77777777" w:rsidR="00872A05" w:rsidRPr="00B158F1" w:rsidRDefault="00E63153" w:rsidP="00CE3CC1">
            <w:pPr>
              <w:jc w:val="center"/>
              <w:rPr>
                <w:sz w:val="24"/>
                <w:szCs w:val="24"/>
                <w:lang w:val="ru-RU"/>
              </w:rPr>
            </w:pPr>
            <w:r w:rsidRPr="00B158F1">
              <w:rPr>
                <w:sz w:val="24"/>
                <w:szCs w:val="24"/>
                <w:lang w:val="ru-RU"/>
              </w:rPr>
              <w:t xml:space="preserve">ограниченном улицами Данилова, </w:t>
            </w:r>
            <w:r w:rsidR="00872A05" w:rsidRPr="00B158F1">
              <w:rPr>
                <w:sz w:val="24"/>
                <w:szCs w:val="24"/>
                <w:lang w:val="ru-RU"/>
              </w:rPr>
              <w:t>М. Горького, пр.</w:t>
            </w:r>
            <w:r w:rsidRPr="00B158F1">
              <w:rPr>
                <w:sz w:val="24"/>
                <w:szCs w:val="24"/>
                <w:lang w:val="ru-RU"/>
              </w:rPr>
              <w:t xml:space="preserve"> Советский, </w:t>
            </w:r>
          </w:p>
          <w:p w14:paraId="0FB35B10" w14:textId="77777777" w:rsidR="00872A05" w:rsidRPr="00B158F1" w:rsidRDefault="00872A05" w:rsidP="00CE3CC1">
            <w:pPr>
              <w:jc w:val="center"/>
              <w:rPr>
                <w:sz w:val="24"/>
                <w:szCs w:val="24"/>
                <w:lang w:val="ru-RU"/>
              </w:rPr>
            </w:pPr>
            <w:r w:rsidRPr="00B158F1">
              <w:rPr>
                <w:sz w:val="24"/>
                <w:szCs w:val="24"/>
                <w:lang w:val="ru-RU"/>
              </w:rPr>
              <w:t xml:space="preserve">пр. </w:t>
            </w:r>
            <w:r w:rsidR="00E63153" w:rsidRPr="00B158F1">
              <w:rPr>
                <w:sz w:val="24"/>
                <w:szCs w:val="24"/>
                <w:lang w:val="ru-RU"/>
              </w:rPr>
              <w:t xml:space="preserve">Луначарского, </w:t>
            </w:r>
          </w:p>
          <w:p w14:paraId="187DEAA6" w14:textId="77777777" w:rsidR="00872A05" w:rsidRPr="00B158F1" w:rsidRDefault="00872A05" w:rsidP="00CE3CC1">
            <w:pPr>
              <w:jc w:val="center"/>
              <w:rPr>
                <w:sz w:val="24"/>
                <w:szCs w:val="24"/>
                <w:lang w:val="ru-RU"/>
              </w:rPr>
            </w:pPr>
            <w:r w:rsidRPr="00B158F1">
              <w:rPr>
                <w:sz w:val="24"/>
                <w:szCs w:val="24"/>
                <w:lang w:val="ru-RU"/>
              </w:rPr>
              <w:t>пр. Московский, ул.</w:t>
            </w:r>
            <w:r w:rsidR="00E63153" w:rsidRPr="00B158F1">
              <w:rPr>
                <w:sz w:val="24"/>
                <w:szCs w:val="24"/>
                <w:lang w:val="ru-RU"/>
              </w:rPr>
              <w:t xml:space="preserve"> </w:t>
            </w:r>
            <w:proofErr w:type="spellStart"/>
            <w:r w:rsidR="00E63153" w:rsidRPr="00B158F1">
              <w:rPr>
                <w:sz w:val="24"/>
                <w:szCs w:val="24"/>
                <w:lang w:val="ru-RU"/>
              </w:rPr>
              <w:t>Завокзальная</w:t>
            </w:r>
            <w:proofErr w:type="spellEnd"/>
            <w:r w:rsidR="00E63153" w:rsidRPr="00B158F1">
              <w:rPr>
                <w:sz w:val="24"/>
                <w:szCs w:val="24"/>
                <w:lang w:val="ru-RU"/>
              </w:rPr>
              <w:t xml:space="preserve">, </w:t>
            </w:r>
            <w:r w:rsidRPr="00B158F1">
              <w:rPr>
                <w:sz w:val="24"/>
                <w:szCs w:val="24"/>
                <w:lang w:val="ru-RU"/>
              </w:rPr>
              <w:t xml:space="preserve">ул. </w:t>
            </w:r>
            <w:r w:rsidR="00E63153" w:rsidRPr="00B158F1">
              <w:rPr>
                <w:sz w:val="24"/>
                <w:szCs w:val="24"/>
                <w:lang w:val="ru-RU"/>
              </w:rPr>
              <w:t xml:space="preserve">Мира, </w:t>
            </w:r>
            <w:r w:rsidRPr="00B158F1">
              <w:rPr>
                <w:sz w:val="24"/>
                <w:szCs w:val="24"/>
                <w:lang w:val="ru-RU"/>
              </w:rPr>
              <w:t xml:space="preserve">ул. </w:t>
            </w:r>
            <w:r w:rsidR="00E63153" w:rsidRPr="00B158F1">
              <w:rPr>
                <w:sz w:val="24"/>
                <w:szCs w:val="24"/>
                <w:lang w:val="ru-RU"/>
              </w:rPr>
              <w:t xml:space="preserve">Бардина, </w:t>
            </w:r>
          </w:p>
          <w:p w14:paraId="747198D3" w14:textId="0C22A475" w:rsidR="00E63153" w:rsidRPr="00B158F1" w:rsidRDefault="00872A05" w:rsidP="00CE3CC1">
            <w:pPr>
              <w:jc w:val="center"/>
              <w:rPr>
                <w:sz w:val="24"/>
                <w:szCs w:val="24"/>
                <w:lang w:val="ru-RU"/>
              </w:rPr>
            </w:pPr>
            <w:r w:rsidRPr="00B158F1">
              <w:rPr>
                <w:sz w:val="24"/>
                <w:szCs w:val="24"/>
                <w:lang w:val="ru-RU"/>
              </w:rPr>
              <w:t xml:space="preserve">ул. </w:t>
            </w:r>
            <w:r w:rsidR="00E63153" w:rsidRPr="00B158F1">
              <w:rPr>
                <w:sz w:val="24"/>
                <w:szCs w:val="24"/>
                <w:lang w:val="ru-RU"/>
              </w:rPr>
              <w:t xml:space="preserve">Чкалова, </w:t>
            </w:r>
            <w:r w:rsidRPr="00B158F1">
              <w:rPr>
                <w:sz w:val="24"/>
                <w:szCs w:val="24"/>
                <w:lang w:val="ru-RU"/>
              </w:rPr>
              <w:t xml:space="preserve">ул. </w:t>
            </w:r>
            <w:r w:rsidR="00E63153" w:rsidRPr="00B158F1">
              <w:rPr>
                <w:sz w:val="24"/>
                <w:szCs w:val="24"/>
                <w:lang w:val="ru-RU"/>
              </w:rPr>
              <w:t xml:space="preserve">Промышленная, </w:t>
            </w:r>
            <w:r w:rsidRPr="00B158F1">
              <w:rPr>
                <w:sz w:val="24"/>
                <w:szCs w:val="24"/>
                <w:lang w:val="ru-RU"/>
              </w:rPr>
              <w:t>ул. Парковая</w:t>
            </w:r>
          </w:p>
        </w:tc>
        <w:tc>
          <w:tcPr>
            <w:tcW w:w="890" w:type="dxa"/>
            <w:vAlign w:val="center"/>
          </w:tcPr>
          <w:p w14:paraId="4500BAC2" w14:textId="77777777" w:rsidR="00E63153" w:rsidRPr="00B158F1" w:rsidRDefault="00E63153" w:rsidP="00CE3CC1">
            <w:pPr>
              <w:pStyle w:val="ConsPlusNormal"/>
              <w:numPr>
                <w:ilvl w:val="0"/>
                <w:numId w:val="16"/>
              </w:numPr>
              <w:jc w:val="center"/>
              <w:rPr>
                <w:rFonts w:ascii="Times New Roman" w:hAnsi="Times New Roman" w:cs="Times New Roman"/>
                <w:sz w:val="24"/>
                <w:szCs w:val="24"/>
              </w:rPr>
            </w:pPr>
          </w:p>
        </w:tc>
        <w:tc>
          <w:tcPr>
            <w:tcW w:w="1849" w:type="dxa"/>
            <w:vAlign w:val="center"/>
          </w:tcPr>
          <w:p w14:paraId="6365170F" w14:textId="77777777" w:rsidR="007228A2" w:rsidRPr="00B158F1" w:rsidRDefault="00E63153" w:rsidP="00CE3CC1">
            <w:pPr>
              <w:jc w:val="center"/>
              <w:rPr>
                <w:sz w:val="24"/>
                <w:szCs w:val="24"/>
                <w:lang w:val="ru-RU"/>
              </w:rPr>
            </w:pPr>
            <w:r w:rsidRPr="00B158F1">
              <w:rPr>
                <w:sz w:val="24"/>
                <w:szCs w:val="24"/>
                <w:lang w:val="ru-RU"/>
              </w:rPr>
              <w:t xml:space="preserve">МУП города </w:t>
            </w:r>
          </w:p>
          <w:p w14:paraId="738742AA" w14:textId="77777777" w:rsidR="007228A2" w:rsidRPr="00B158F1" w:rsidRDefault="00E63153" w:rsidP="00CE3CC1">
            <w:pPr>
              <w:jc w:val="center"/>
              <w:rPr>
                <w:sz w:val="24"/>
                <w:szCs w:val="24"/>
                <w:lang w:val="ru-RU"/>
              </w:rPr>
            </w:pPr>
            <w:r w:rsidRPr="00B158F1">
              <w:rPr>
                <w:sz w:val="24"/>
                <w:szCs w:val="24"/>
                <w:lang w:val="ru-RU"/>
              </w:rPr>
              <w:t xml:space="preserve">Череповца </w:t>
            </w:r>
          </w:p>
          <w:p w14:paraId="480971BA" w14:textId="1D662ADE" w:rsidR="00E63153" w:rsidRPr="00B158F1" w:rsidRDefault="00E63153" w:rsidP="00CE3CC1">
            <w:pPr>
              <w:jc w:val="center"/>
              <w:rPr>
                <w:sz w:val="24"/>
                <w:szCs w:val="24"/>
                <w:lang w:val="ru-RU"/>
              </w:rPr>
            </w:pPr>
            <w:r w:rsidRPr="00B158F1">
              <w:rPr>
                <w:sz w:val="24"/>
                <w:szCs w:val="24"/>
                <w:lang w:val="ru-RU"/>
              </w:rPr>
              <w:t>«Теплоэнергия»</w:t>
            </w:r>
          </w:p>
        </w:tc>
        <w:tc>
          <w:tcPr>
            <w:tcW w:w="1979" w:type="dxa"/>
          </w:tcPr>
          <w:p w14:paraId="2D5CD0D3" w14:textId="00A6D064" w:rsidR="00E63153" w:rsidRPr="00B158F1" w:rsidRDefault="00E63153" w:rsidP="00CE3CC1">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Пра</w:t>
            </w:r>
            <w:r w:rsidR="00872A05" w:rsidRPr="00B158F1">
              <w:rPr>
                <w:sz w:val="24"/>
                <w:szCs w:val="24"/>
                <w:lang w:val="ru-RU" w:eastAsia="ru-RU"/>
              </w:rPr>
              <w:t>вительства РФ от 08.08.2012 №808</w:t>
            </w:r>
          </w:p>
        </w:tc>
      </w:tr>
      <w:tr w:rsidR="00E63153" w:rsidRPr="008074F6" w14:paraId="296292F8" w14:textId="77777777" w:rsidTr="00CE3CC1">
        <w:trPr>
          <w:trHeight w:val="266"/>
        </w:trPr>
        <w:tc>
          <w:tcPr>
            <w:tcW w:w="988" w:type="dxa"/>
            <w:vAlign w:val="center"/>
          </w:tcPr>
          <w:p w14:paraId="67BA591E" w14:textId="77777777" w:rsidR="00E63153" w:rsidRPr="00B158F1" w:rsidRDefault="00E63153" w:rsidP="00CE3CC1">
            <w:pPr>
              <w:pStyle w:val="ConsPlusNormal"/>
              <w:numPr>
                <w:ilvl w:val="0"/>
                <w:numId w:val="14"/>
              </w:numPr>
              <w:jc w:val="center"/>
              <w:rPr>
                <w:rFonts w:ascii="Times New Roman" w:hAnsi="Times New Roman" w:cs="Times New Roman"/>
                <w:sz w:val="24"/>
                <w:szCs w:val="24"/>
              </w:rPr>
            </w:pPr>
          </w:p>
        </w:tc>
        <w:tc>
          <w:tcPr>
            <w:tcW w:w="4071" w:type="dxa"/>
            <w:vAlign w:val="center"/>
          </w:tcPr>
          <w:p w14:paraId="630CF0A2" w14:textId="77777777" w:rsidR="00872A05" w:rsidRPr="00B158F1" w:rsidRDefault="00E63153" w:rsidP="00CE3CC1">
            <w:pPr>
              <w:pStyle w:val="a9"/>
              <w:ind w:hanging="56"/>
              <w:jc w:val="center"/>
              <w:rPr>
                <w:color w:val="1A1A1A"/>
                <w:sz w:val="24"/>
                <w:szCs w:val="24"/>
                <w:lang w:val="ru-RU"/>
              </w:rPr>
            </w:pPr>
            <w:r w:rsidRPr="00B158F1">
              <w:rPr>
                <w:color w:val="1A1A1A"/>
                <w:sz w:val="24"/>
                <w:szCs w:val="24"/>
                <w:lang w:val="ru-RU"/>
              </w:rPr>
              <w:t xml:space="preserve">Газовая котельная по адресу: </w:t>
            </w:r>
          </w:p>
          <w:p w14:paraId="72F9AFD5" w14:textId="38850B3D" w:rsidR="00E63153" w:rsidRPr="00B158F1" w:rsidRDefault="00E63153" w:rsidP="00CE3CC1">
            <w:pPr>
              <w:pStyle w:val="a9"/>
              <w:ind w:hanging="56"/>
              <w:jc w:val="center"/>
              <w:rPr>
                <w:sz w:val="24"/>
                <w:szCs w:val="24"/>
                <w:lang w:val="ru-RU"/>
              </w:rPr>
            </w:pPr>
            <w:r w:rsidRPr="00B158F1">
              <w:rPr>
                <w:color w:val="1A1A1A"/>
                <w:sz w:val="24"/>
                <w:szCs w:val="24"/>
                <w:lang w:val="ru-RU"/>
              </w:rPr>
              <w:t xml:space="preserve">г. Череповец, ул. </w:t>
            </w:r>
            <w:proofErr w:type="spellStart"/>
            <w:r w:rsidRPr="00B158F1">
              <w:rPr>
                <w:color w:val="1A1A1A"/>
                <w:sz w:val="24"/>
                <w:szCs w:val="24"/>
                <w:lang w:val="ru-RU"/>
              </w:rPr>
              <w:t>Монтклер</w:t>
            </w:r>
            <w:proofErr w:type="spellEnd"/>
            <w:r w:rsidRPr="00B158F1">
              <w:rPr>
                <w:color w:val="1A1A1A"/>
                <w:sz w:val="24"/>
                <w:szCs w:val="24"/>
                <w:lang w:val="ru-RU"/>
              </w:rPr>
              <w:t>, д. 11а</w:t>
            </w:r>
          </w:p>
        </w:tc>
        <w:tc>
          <w:tcPr>
            <w:tcW w:w="1984" w:type="dxa"/>
            <w:vAlign w:val="center"/>
          </w:tcPr>
          <w:p w14:paraId="6FDB79B5" w14:textId="55D2345F" w:rsidR="00E63153" w:rsidRPr="00B158F1" w:rsidRDefault="0001579F" w:rsidP="00CE3CC1">
            <w:pPr>
              <w:pStyle w:val="ConsPlusNormal"/>
              <w:jc w:val="center"/>
              <w:rPr>
                <w:rFonts w:ascii="Times New Roman" w:hAnsi="Times New Roman" w:cs="Times New Roman"/>
                <w:sz w:val="24"/>
                <w:szCs w:val="24"/>
              </w:rPr>
            </w:pPr>
            <w:r>
              <w:rPr>
                <w:rFonts w:ascii="Times New Roman" w:hAnsi="Times New Roman" w:cs="Times New Roman"/>
                <w:sz w:val="24"/>
                <w:szCs w:val="24"/>
              </w:rPr>
              <w:t>ООО «</w:t>
            </w:r>
            <w:proofErr w:type="spellStart"/>
            <w:r>
              <w:rPr>
                <w:rFonts w:ascii="Times New Roman" w:hAnsi="Times New Roman" w:cs="Times New Roman"/>
                <w:sz w:val="24"/>
                <w:szCs w:val="24"/>
              </w:rPr>
              <w:t>Тэвис</w:t>
            </w:r>
            <w:proofErr w:type="spellEnd"/>
            <w:r w:rsidR="00E63153" w:rsidRPr="00B158F1">
              <w:rPr>
                <w:rFonts w:ascii="Times New Roman" w:hAnsi="Times New Roman" w:cs="Times New Roman"/>
                <w:sz w:val="24"/>
                <w:szCs w:val="24"/>
              </w:rPr>
              <w:t>»</w:t>
            </w:r>
          </w:p>
        </w:tc>
        <w:tc>
          <w:tcPr>
            <w:tcW w:w="3402" w:type="dxa"/>
            <w:vAlign w:val="center"/>
          </w:tcPr>
          <w:p w14:paraId="6E7F212F" w14:textId="5F241C27" w:rsidR="00872A05" w:rsidRPr="00B158F1" w:rsidRDefault="00E63153" w:rsidP="00CE3CC1">
            <w:pPr>
              <w:pStyle w:val="a9"/>
              <w:ind w:firstLine="0"/>
              <w:jc w:val="center"/>
              <w:rPr>
                <w:sz w:val="24"/>
                <w:szCs w:val="24"/>
                <w:lang w:val="ru-RU"/>
              </w:rPr>
            </w:pPr>
            <w:r w:rsidRPr="00B158F1">
              <w:rPr>
                <w:sz w:val="24"/>
                <w:szCs w:val="24"/>
                <w:lang w:val="ru-RU"/>
              </w:rPr>
              <w:t>Газовая котельная по адресу:</w:t>
            </w:r>
          </w:p>
          <w:p w14:paraId="6776847D" w14:textId="0758FB28" w:rsidR="00872A05" w:rsidRPr="00B158F1" w:rsidRDefault="00E63153" w:rsidP="00CE3CC1">
            <w:pPr>
              <w:pStyle w:val="a9"/>
              <w:ind w:firstLine="0"/>
              <w:jc w:val="center"/>
              <w:rPr>
                <w:sz w:val="24"/>
                <w:szCs w:val="24"/>
                <w:lang w:val="ru-RU"/>
              </w:rPr>
            </w:pPr>
            <w:r w:rsidRPr="00B158F1">
              <w:rPr>
                <w:sz w:val="24"/>
                <w:szCs w:val="24"/>
                <w:lang w:val="ru-RU"/>
              </w:rPr>
              <w:t xml:space="preserve">г. Череповец, ул. </w:t>
            </w:r>
            <w:proofErr w:type="spellStart"/>
            <w:r w:rsidRPr="00B158F1">
              <w:rPr>
                <w:sz w:val="24"/>
                <w:szCs w:val="24"/>
                <w:lang w:val="ru-RU"/>
              </w:rPr>
              <w:t>Монтклер</w:t>
            </w:r>
            <w:proofErr w:type="spellEnd"/>
            <w:r w:rsidRPr="00B158F1">
              <w:rPr>
                <w:sz w:val="24"/>
                <w:szCs w:val="24"/>
                <w:lang w:val="ru-RU"/>
              </w:rPr>
              <w:t>,</w:t>
            </w:r>
          </w:p>
          <w:p w14:paraId="51D9145B" w14:textId="2A5665F8" w:rsidR="00E63153" w:rsidRPr="00B158F1" w:rsidRDefault="00E63153" w:rsidP="00CE3CC1">
            <w:pPr>
              <w:pStyle w:val="a9"/>
              <w:ind w:firstLine="0"/>
              <w:jc w:val="center"/>
              <w:rPr>
                <w:sz w:val="24"/>
                <w:szCs w:val="24"/>
                <w:lang w:val="ru-RU"/>
              </w:rPr>
            </w:pPr>
            <w:r w:rsidRPr="00B158F1">
              <w:rPr>
                <w:sz w:val="24"/>
                <w:szCs w:val="24"/>
                <w:lang w:val="ru-RU"/>
              </w:rPr>
              <w:t>д. 11а</w:t>
            </w:r>
          </w:p>
        </w:tc>
        <w:tc>
          <w:tcPr>
            <w:tcW w:w="890" w:type="dxa"/>
            <w:vAlign w:val="center"/>
          </w:tcPr>
          <w:p w14:paraId="0FEECDCA" w14:textId="77777777" w:rsidR="00E63153" w:rsidRPr="00B158F1" w:rsidRDefault="00E63153" w:rsidP="00CE3CC1">
            <w:pPr>
              <w:pStyle w:val="ConsPlusNormal"/>
              <w:numPr>
                <w:ilvl w:val="0"/>
                <w:numId w:val="16"/>
              </w:numPr>
              <w:jc w:val="center"/>
              <w:rPr>
                <w:rFonts w:ascii="Times New Roman" w:hAnsi="Times New Roman" w:cs="Times New Roman"/>
                <w:sz w:val="24"/>
                <w:szCs w:val="24"/>
              </w:rPr>
            </w:pPr>
          </w:p>
        </w:tc>
        <w:tc>
          <w:tcPr>
            <w:tcW w:w="1849" w:type="dxa"/>
            <w:vAlign w:val="center"/>
          </w:tcPr>
          <w:p w14:paraId="575972FB" w14:textId="56F7031C" w:rsidR="00E63153" w:rsidRPr="00B158F1" w:rsidRDefault="0001579F" w:rsidP="00CE3CC1">
            <w:pPr>
              <w:pStyle w:val="ConsPlusNormal"/>
              <w:jc w:val="center"/>
              <w:rPr>
                <w:rFonts w:ascii="Times New Roman" w:hAnsi="Times New Roman" w:cs="Times New Roman"/>
                <w:sz w:val="24"/>
                <w:szCs w:val="24"/>
              </w:rPr>
            </w:pPr>
            <w:r>
              <w:rPr>
                <w:rFonts w:ascii="Times New Roman" w:hAnsi="Times New Roman" w:cs="Times New Roman"/>
                <w:sz w:val="24"/>
                <w:szCs w:val="24"/>
              </w:rPr>
              <w:t>ООО «</w:t>
            </w:r>
            <w:proofErr w:type="spellStart"/>
            <w:r>
              <w:rPr>
                <w:rFonts w:ascii="Times New Roman" w:hAnsi="Times New Roman" w:cs="Times New Roman"/>
                <w:sz w:val="24"/>
                <w:szCs w:val="24"/>
              </w:rPr>
              <w:t>Тэвис</w:t>
            </w:r>
            <w:proofErr w:type="spellEnd"/>
            <w:r w:rsidR="00E63153" w:rsidRPr="00B158F1">
              <w:rPr>
                <w:rFonts w:ascii="Times New Roman" w:hAnsi="Times New Roman" w:cs="Times New Roman"/>
                <w:sz w:val="24"/>
                <w:szCs w:val="24"/>
              </w:rPr>
              <w:t>»</w:t>
            </w:r>
          </w:p>
        </w:tc>
        <w:tc>
          <w:tcPr>
            <w:tcW w:w="1979" w:type="dxa"/>
          </w:tcPr>
          <w:p w14:paraId="1D9CF4A8" w14:textId="1F294A44" w:rsidR="00E63153"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Пункт 11 Правил организации теплоснабжения в РФ, утвержденных постановлением Пра</w:t>
            </w:r>
            <w:r w:rsidR="00872A05" w:rsidRPr="00B158F1">
              <w:rPr>
                <w:rFonts w:ascii="Times New Roman" w:hAnsi="Times New Roman" w:cs="Times New Roman"/>
                <w:sz w:val="24"/>
                <w:szCs w:val="24"/>
              </w:rPr>
              <w:t>вительства РФ от 08.08.2012 №808</w:t>
            </w:r>
          </w:p>
        </w:tc>
      </w:tr>
      <w:tr w:rsidR="00E63153" w:rsidRPr="008074F6" w14:paraId="4209093D" w14:textId="77777777" w:rsidTr="00CE3CC1">
        <w:trPr>
          <w:trHeight w:val="266"/>
        </w:trPr>
        <w:tc>
          <w:tcPr>
            <w:tcW w:w="988" w:type="dxa"/>
            <w:tcBorders>
              <w:bottom w:val="single" w:sz="4" w:space="0" w:color="auto"/>
            </w:tcBorders>
            <w:vAlign w:val="center"/>
          </w:tcPr>
          <w:p w14:paraId="45AD07F0" w14:textId="77777777" w:rsidR="00E63153" w:rsidRPr="00B158F1" w:rsidRDefault="00E63153" w:rsidP="00CE3CC1">
            <w:pPr>
              <w:pStyle w:val="ConsPlusNormal"/>
              <w:numPr>
                <w:ilvl w:val="0"/>
                <w:numId w:val="14"/>
              </w:numPr>
              <w:jc w:val="center"/>
              <w:rPr>
                <w:rFonts w:ascii="Times New Roman" w:hAnsi="Times New Roman" w:cs="Times New Roman"/>
                <w:sz w:val="24"/>
                <w:szCs w:val="24"/>
              </w:rPr>
            </w:pPr>
          </w:p>
        </w:tc>
        <w:tc>
          <w:tcPr>
            <w:tcW w:w="4071" w:type="dxa"/>
            <w:tcBorders>
              <w:bottom w:val="single" w:sz="4" w:space="0" w:color="auto"/>
            </w:tcBorders>
            <w:vAlign w:val="center"/>
          </w:tcPr>
          <w:p w14:paraId="36201ABD" w14:textId="77777777" w:rsidR="00872A05" w:rsidRPr="00B158F1" w:rsidRDefault="00E63153" w:rsidP="00CE3CC1">
            <w:pPr>
              <w:pStyle w:val="a9"/>
              <w:ind w:firstLine="85"/>
              <w:jc w:val="center"/>
              <w:rPr>
                <w:color w:val="1A1A1A"/>
                <w:sz w:val="24"/>
                <w:szCs w:val="24"/>
                <w:lang w:val="ru-RU"/>
              </w:rPr>
            </w:pPr>
            <w:r w:rsidRPr="00B158F1">
              <w:rPr>
                <w:color w:val="1A1A1A"/>
                <w:sz w:val="24"/>
                <w:szCs w:val="24"/>
                <w:lang w:val="ru-RU"/>
              </w:rPr>
              <w:t xml:space="preserve">Газовая котельная по адресу: </w:t>
            </w:r>
          </w:p>
          <w:p w14:paraId="7BED7C3C" w14:textId="77777777" w:rsidR="00872A05" w:rsidRPr="00B158F1" w:rsidRDefault="00E63153" w:rsidP="00CE3CC1">
            <w:pPr>
              <w:pStyle w:val="a9"/>
              <w:ind w:firstLine="85"/>
              <w:jc w:val="center"/>
              <w:rPr>
                <w:color w:val="1A1A1A"/>
                <w:sz w:val="24"/>
                <w:szCs w:val="24"/>
                <w:lang w:val="ru-RU"/>
              </w:rPr>
            </w:pPr>
            <w:r w:rsidRPr="00B158F1">
              <w:rPr>
                <w:color w:val="1A1A1A"/>
                <w:sz w:val="24"/>
                <w:szCs w:val="24"/>
                <w:lang w:val="ru-RU"/>
              </w:rPr>
              <w:t xml:space="preserve">г. Череповец, Северное шоссе, </w:t>
            </w:r>
          </w:p>
          <w:p w14:paraId="1A1665D8" w14:textId="656F5A71" w:rsidR="00E63153" w:rsidRPr="00B158F1" w:rsidRDefault="00E63153" w:rsidP="00CE3CC1">
            <w:pPr>
              <w:pStyle w:val="a9"/>
              <w:ind w:hanging="198"/>
              <w:jc w:val="center"/>
              <w:rPr>
                <w:sz w:val="24"/>
                <w:szCs w:val="24"/>
                <w:lang w:val="ru-RU"/>
              </w:rPr>
            </w:pPr>
            <w:r w:rsidRPr="00B158F1">
              <w:rPr>
                <w:color w:val="1A1A1A"/>
                <w:sz w:val="24"/>
                <w:szCs w:val="24"/>
                <w:lang w:val="ru-RU"/>
              </w:rPr>
              <w:lastRenderedPageBreak/>
              <w:t>д. 67Г</w:t>
            </w:r>
          </w:p>
        </w:tc>
        <w:tc>
          <w:tcPr>
            <w:tcW w:w="1984" w:type="dxa"/>
            <w:tcBorders>
              <w:bottom w:val="single" w:sz="4" w:space="0" w:color="auto"/>
            </w:tcBorders>
            <w:vAlign w:val="center"/>
          </w:tcPr>
          <w:p w14:paraId="684DD945" w14:textId="03CF131C" w:rsidR="00872A05" w:rsidRPr="00B158F1" w:rsidRDefault="00872A05"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lastRenderedPageBreak/>
              <w:t>AO «НордЭнерго»</w:t>
            </w:r>
          </w:p>
        </w:tc>
        <w:tc>
          <w:tcPr>
            <w:tcW w:w="3402" w:type="dxa"/>
            <w:tcBorders>
              <w:bottom w:val="single" w:sz="4" w:space="0" w:color="auto"/>
            </w:tcBorders>
            <w:vAlign w:val="center"/>
          </w:tcPr>
          <w:p w14:paraId="5DA3E20C" w14:textId="77777777" w:rsidR="00872A05" w:rsidRPr="00B158F1" w:rsidRDefault="00E63153" w:rsidP="00CE3CC1">
            <w:pPr>
              <w:jc w:val="center"/>
              <w:rPr>
                <w:color w:val="1A1A1A"/>
                <w:sz w:val="24"/>
                <w:szCs w:val="24"/>
                <w:lang w:val="ru-RU"/>
              </w:rPr>
            </w:pPr>
            <w:r w:rsidRPr="00B158F1">
              <w:rPr>
                <w:color w:val="1A1A1A"/>
                <w:sz w:val="24"/>
                <w:szCs w:val="24"/>
                <w:lang w:val="ru-RU"/>
              </w:rPr>
              <w:t xml:space="preserve">Газовая котельная по адресу: </w:t>
            </w:r>
          </w:p>
          <w:p w14:paraId="31B9E4BE" w14:textId="77777777" w:rsidR="00872A05" w:rsidRPr="00B158F1" w:rsidRDefault="00E63153" w:rsidP="00CE3CC1">
            <w:pPr>
              <w:jc w:val="center"/>
              <w:rPr>
                <w:color w:val="1A1A1A"/>
                <w:sz w:val="24"/>
                <w:szCs w:val="24"/>
                <w:lang w:val="ru-RU"/>
              </w:rPr>
            </w:pPr>
            <w:r w:rsidRPr="00B158F1">
              <w:rPr>
                <w:color w:val="1A1A1A"/>
                <w:sz w:val="24"/>
                <w:szCs w:val="24"/>
                <w:lang w:val="ru-RU"/>
              </w:rPr>
              <w:t xml:space="preserve">г. Череповец, Северное шоссе, </w:t>
            </w:r>
          </w:p>
          <w:p w14:paraId="0BF5D60B" w14:textId="77777777" w:rsidR="00872A05" w:rsidRPr="00B158F1" w:rsidRDefault="00E63153" w:rsidP="00CE3CC1">
            <w:pPr>
              <w:jc w:val="center"/>
              <w:rPr>
                <w:color w:val="1A1A1A"/>
                <w:sz w:val="24"/>
                <w:szCs w:val="24"/>
                <w:lang w:val="ru-RU"/>
              </w:rPr>
            </w:pPr>
            <w:r w:rsidRPr="00B158F1">
              <w:rPr>
                <w:color w:val="1A1A1A"/>
                <w:sz w:val="24"/>
                <w:szCs w:val="24"/>
                <w:lang w:val="ru-RU"/>
              </w:rPr>
              <w:lastRenderedPageBreak/>
              <w:t>д. 67Г</w:t>
            </w:r>
            <w:r w:rsidR="00872A05" w:rsidRPr="00B158F1">
              <w:rPr>
                <w:color w:val="1A1A1A"/>
                <w:sz w:val="24"/>
                <w:szCs w:val="24"/>
                <w:lang w:val="ru-RU"/>
              </w:rPr>
              <w:t>;</w:t>
            </w:r>
            <w:r w:rsidRPr="00B158F1">
              <w:rPr>
                <w:color w:val="1A1A1A"/>
                <w:sz w:val="24"/>
                <w:szCs w:val="24"/>
                <w:lang w:val="ru-RU"/>
              </w:rPr>
              <w:t xml:space="preserve"> тепловые сети, </w:t>
            </w:r>
          </w:p>
          <w:p w14:paraId="7C8C37B1" w14:textId="77777777" w:rsidR="00872A05" w:rsidRPr="00B158F1" w:rsidRDefault="00E63153" w:rsidP="00CE3CC1">
            <w:pPr>
              <w:jc w:val="center"/>
              <w:rPr>
                <w:color w:val="1A1A1A"/>
                <w:sz w:val="24"/>
                <w:szCs w:val="24"/>
                <w:lang w:val="ru-RU"/>
              </w:rPr>
            </w:pPr>
            <w:r w:rsidRPr="00B158F1">
              <w:rPr>
                <w:color w:val="1A1A1A"/>
                <w:sz w:val="24"/>
                <w:szCs w:val="24"/>
                <w:lang w:val="ru-RU"/>
              </w:rPr>
              <w:t xml:space="preserve">обеспечивающие </w:t>
            </w:r>
          </w:p>
          <w:p w14:paraId="0D95290D" w14:textId="76D9A94F" w:rsidR="00872A05" w:rsidRPr="00B158F1" w:rsidRDefault="00E63153" w:rsidP="00CE3CC1">
            <w:pPr>
              <w:jc w:val="center"/>
              <w:rPr>
                <w:color w:val="1A1A1A"/>
                <w:sz w:val="24"/>
                <w:szCs w:val="24"/>
                <w:lang w:val="ru-RU"/>
              </w:rPr>
            </w:pPr>
            <w:r w:rsidRPr="00B158F1">
              <w:rPr>
                <w:color w:val="1A1A1A"/>
                <w:sz w:val="24"/>
                <w:szCs w:val="24"/>
                <w:lang w:val="ru-RU"/>
              </w:rPr>
              <w:t>тепловой энергией пот</w:t>
            </w:r>
            <w:r w:rsidR="00872A05" w:rsidRPr="00B158F1">
              <w:rPr>
                <w:color w:val="1A1A1A"/>
                <w:sz w:val="24"/>
                <w:szCs w:val="24"/>
                <w:lang w:val="ru-RU"/>
              </w:rPr>
              <w:t>ребителей Северное шоссе, д. 67</w:t>
            </w:r>
          </w:p>
        </w:tc>
        <w:tc>
          <w:tcPr>
            <w:tcW w:w="890" w:type="dxa"/>
            <w:tcBorders>
              <w:bottom w:val="single" w:sz="4" w:space="0" w:color="auto"/>
            </w:tcBorders>
            <w:vAlign w:val="center"/>
          </w:tcPr>
          <w:p w14:paraId="2E548A4D" w14:textId="77777777" w:rsidR="00E63153" w:rsidRPr="00B158F1" w:rsidRDefault="00E63153" w:rsidP="00CE3CC1">
            <w:pPr>
              <w:pStyle w:val="ConsPlusNormal"/>
              <w:numPr>
                <w:ilvl w:val="0"/>
                <w:numId w:val="16"/>
              </w:numPr>
              <w:jc w:val="center"/>
              <w:rPr>
                <w:rFonts w:ascii="Times New Roman" w:hAnsi="Times New Roman" w:cs="Times New Roman"/>
                <w:sz w:val="24"/>
                <w:szCs w:val="24"/>
              </w:rPr>
            </w:pPr>
          </w:p>
        </w:tc>
        <w:tc>
          <w:tcPr>
            <w:tcW w:w="1849" w:type="dxa"/>
            <w:tcBorders>
              <w:bottom w:val="single" w:sz="4" w:space="0" w:color="auto"/>
            </w:tcBorders>
            <w:vAlign w:val="center"/>
          </w:tcPr>
          <w:p w14:paraId="7C4A76BF" w14:textId="57CFBBBB" w:rsidR="00E63153" w:rsidRPr="00B158F1" w:rsidRDefault="00872A05"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AO «НордЭнерго»</w:t>
            </w:r>
          </w:p>
        </w:tc>
        <w:tc>
          <w:tcPr>
            <w:tcW w:w="1979" w:type="dxa"/>
            <w:tcBorders>
              <w:bottom w:val="single" w:sz="4" w:space="0" w:color="auto"/>
            </w:tcBorders>
          </w:tcPr>
          <w:p w14:paraId="4FBA883A" w14:textId="645C05D5" w:rsidR="00E63153"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 xml:space="preserve">Пункт 11 Правил </w:t>
            </w:r>
            <w:r w:rsidRPr="00B158F1">
              <w:rPr>
                <w:rFonts w:ascii="Times New Roman" w:hAnsi="Times New Roman" w:cs="Times New Roman"/>
                <w:sz w:val="24"/>
                <w:szCs w:val="24"/>
              </w:rPr>
              <w:lastRenderedPageBreak/>
              <w:t>организации теплоснабжения в РФ, утвержденных постановлением Пр</w:t>
            </w:r>
            <w:r w:rsidR="00872A05" w:rsidRPr="00B158F1">
              <w:rPr>
                <w:rFonts w:ascii="Times New Roman" w:hAnsi="Times New Roman" w:cs="Times New Roman"/>
                <w:sz w:val="24"/>
                <w:szCs w:val="24"/>
              </w:rPr>
              <w:t>авительства РФ от 08.08.2012 №808</w:t>
            </w:r>
          </w:p>
        </w:tc>
      </w:tr>
      <w:tr w:rsidR="00E63153" w:rsidRPr="008074F6" w14:paraId="7A52CBFA" w14:textId="77777777" w:rsidTr="00CE3CC1">
        <w:trPr>
          <w:trHeight w:val="266"/>
        </w:trPr>
        <w:tc>
          <w:tcPr>
            <w:tcW w:w="988" w:type="dxa"/>
            <w:tcBorders>
              <w:top w:val="single" w:sz="4" w:space="0" w:color="auto"/>
              <w:left w:val="single" w:sz="4" w:space="0" w:color="auto"/>
              <w:bottom w:val="single" w:sz="4" w:space="0" w:color="auto"/>
              <w:right w:val="single" w:sz="4" w:space="0" w:color="auto"/>
            </w:tcBorders>
            <w:vAlign w:val="center"/>
          </w:tcPr>
          <w:p w14:paraId="6FB43FC6" w14:textId="77777777" w:rsidR="00E63153" w:rsidRPr="00B158F1" w:rsidRDefault="00E63153" w:rsidP="00CE3CC1">
            <w:pPr>
              <w:pStyle w:val="ConsPlusNormal"/>
              <w:numPr>
                <w:ilvl w:val="0"/>
                <w:numId w:val="14"/>
              </w:numPr>
              <w:jc w:val="center"/>
              <w:rPr>
                <w:rFonts w:ascii="Times New Roman" w:hAnsi="Times New Roman" w:cs="Times New Roman"/>
                <w:sz w:val="24"/>
                <w:szCs w:val="24"/>
              </w:rPr>
            </w:pPr>
          </w:p>
        </w:tc>
        <w:tc>
          <w:tcPr>
            <w:tcW w:w="4071" w:type="dxa"/>
            <w:tcBorders>
              <w:top w:val="single" w:sz="4" w:space="0" w:color="auto"/>
              <w:left w:val="single" w:sz="4" w:space="0" w:color="auto"/>
              <w:bottom w:val="single" w:sz="4" w:space="0" w:color="auto"/>
              <w:right w:val="single" w:sz="4" w:space="0" w:color="auto"/>
            </w:tcBorders>
            <w:vAlign w:val="center"/>
          </w:tcPr>
          <w:p w14:paraId="60E4666D" w14:textId="77777777" w:rsidR="00872A05" w:rsidRPr="00B158F1" w:rsidRDefault="00E63153" w:rsidP="00CE3CC1">
            <w:pPr>
              <w:pStyle w:val="228bf8a64b8551e1msonormal"/>
              <w:spacing w:before="0" w:beforeAutospacing="0" w:after="0" w:afterAutospacing="0"/>
              <w:jc w:val="center"/>
              <w:rPr>
                <w:color w:val="1A1A1A"/>
              </w:rPr>
            </w:pPr>
            <w:r w:rsidRPr="00B158F1">
              <w:rPr>
                <w:color w:val="1A1A1A"/>
              </w:rPr>
              <w:t xml:space="preserve">Газовая котельная по адресу: </w:t>
            </w:r>
          </w:p>
          <w:p w14:paraId="70FF8E3B" w14:textId="10BDEAC6" w:rsidR="00E63153" w:rsidRPr="00B158F1" w:rsidRDefault="00E63153" w:rsidP="00CE3CC1">
            <w:pPr>
              <w:pStyle w:val="228bf8a64b8551e1msonormal"/>
              <w:spacing w:before="0" w:beforeAutospacing="0" w:after="0" w:afterAutospacing="0"/>
              <w:jc w:val="center"/>
              <w:rPr>
                <w:color w:val="1A1A1A"/>
              </w:rPr>
            </w:pPr>
            <w:r w:rsidRPr="00B158F1">
              <w:rPr>
                <w:color w:val="1A1A1A"/>
              </w:rPr>
              <w:t>г. Череповец, ул. Комсомольская, д. 47</w:t>
            </w:r>
          </w:p>
          <w:p w14:paraId="17005EA7" w14:textId="77777777" w:rsidR="00E63153" w:rsidRPr="00B158F1" w:rsidRDefault="00E63153" w:rsidP="00CE3CC1">
            <w:pPr>
              <w:pStyle w:val="228bf8a64b8551e1msonormal"/>
              <w:spacing w:before="0" w:beforeAutospacing="0" w:after="0" w:afterAutospacing="0"/>
              <w:jc w:val="center"/>
            </w:pPr>
          </w:p>
        </w:tc>
        <w:tc>
          <w:tcPr>
            <w:tcW w:w="1984" w:type="dxa"/>
            <w:tcBorders>
              <w:top w:val="single" w:sz="4" w:space="0" w:color="auto"/>
              <w:left w:val="single" w:sz="4" w:space="0" w:color="auto"/>
              <w:bottom w:val="single" w:sz="4" w:space="0" w:color="auto"/>
              <w:right w:val="single" w:sz="4" w:space="0" w:color="auto"/>
            </w:tcBorders>
            <w:vAlign w:val="center"/>
          </w:tcPr>
          <w:p w14:paraId="043BF1D5" w14:textId="3AAA17C1" w:rsidR="00E63153" w:rsidRPr="00B158F1" w:rsidRDefault="00E63153" w:rsidP="00CE3CC1">
            <w:pPr>
              <w:pStyle w:val="228bf8a64b8551e1msonormal"/>
              <w:spacing w:before="0" w:beforeAutospacing="0" w:after="0" w:afterAutospacing="0"/>
              <w:jc w:val="center"/>
              <w:rPr>
                <w:color w:val="1A1A1A"/>
              </w:rPr>
            </w:pPr>
            <w:r w:rsidRPr="00B158F1">
              <w:rPr>
                <w:color w:val="1A1A1A"/>
              </w:rPr>
              <w:t>Вологодский территориальный участок Северной дирекции по тепловодоснабжению структурного подразделения Центральной дирекции по теплово</w:t>
            </w:r>
            <w:r w:rsidR="00872A05" w:rsidRPr="00B158F1">
              <w:rPr>
                <w:color w:val="1A1A1A"/>
              </w:rPr>
              <w:t>доснабжению – филиала ОАО «РЖД»</w:t>
            </w:r>
          </w:p>
          <w:p w14:paraId="0AB91E99" w14:textId="77777777" w:rsidR="00E63153" w:rsidRPr="00B158F1" w:rsidRDefault="00E63153" w:rsidP="00CE3CC1">
            <w:pPr>
              <w:pStyle w:val="ConsPlusNormal"/>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75437DF" w14:textId="77777777" w:rsidR="00872A05" w:rsidRPr="00B158F1" w:rsidRDefault="00E63153" w:rsidP="00CE3CC1">
            <w:pPr>
              <w:pStyle w:val="228bf8a64b8551e1msonormal"/>
              <w:spacing w:before="0" w:beforeAutospacing="0" w:after="0" w:afterAutospacing="0"/>
              <w:jc w:val="center"/>
              <w:rPr>
                <w:color w:val="1A1A1A"/>
              </w:rPr>
            </w:pPr>
            <w:r w:rsidRPr="00B158F1">
              <w:rPr>
                <w:color w:val="1A1A1A"/>
              </w:rPr>
              <w:t xml:space="preserve">Газовая котельная по адресу: </w:t>
            </w:r>
          </w:p>
          <w:p w14:paraId="06CF7B3E" w14:textId="77777777" w:rsidR="00872A05" w:rsidRPr="00B158F1" w:rsidRDefault="00E63153" w:rsidP="00CE3CC1">
            <w:pPr>
              <w:pStyle w:val="228bf8a64b8551e1msonormal"/>
              <w:spacing w:before="0" w:beforeAutospacing="0" w:after="0" w:afterAutospacing="0"/>
              <w:jc w:val="center"/>
            </w:pPr>
            <w:r w:rsidRPr="00B158F1">
              <w:rPr>
                <w:color w:val="1A1A1A"/>
              </w:rPr>
              <w:t>г. Чере</w:t>
            </w:r>
            <w:r w:rsidR="00872A05" w:rsidRPr="00B158F1">
              <w:rPr>
                <w:color w:val="1A1A1A"/>
              </w:rPr>
              <w:t>повец, ул. Комсомольская, д. 47;</w:t>
            </w:r>
            <w:r w:rsidRPr="00B158F1">
              <w:rPr>
                <w:color w:val="1A1A1A"/>
              </w:rPr>
              <w:t xml:space="preserve"> </w:t>
            </w:r>
            <w:r w:rsidRPr="00B158F1">
              <w:t xml:space="preserve">тепловые сети, </w:t>
            </w:r>
          </w:p>
          <w:p w14:paraId="0EB7B74C" w14:textId="77777777" w:rsidR="00872A05" w:rsidRPr="00B158F1" w:rsidRDefault="00E63153" w:rsidP="00CE3CC1">
            <w:pPr>
              <w:pStyle w:val="228bf8a64b8551e1msonormal"/>
              <w:spacing w:before="0" w:beforeAutospacing="0" w:after="0" w:afterAutospacing="0"/>
              <w:jc w:val="center"/>
            </w:pPr>
            <w:r w:rsidRPr="00B158F1">
              <w:t xml:space="preserve">обеспечивающие тепловой </w:t>
            </w:r>
          </w:p>
          <w:p w14:paraId="4D89ABDC" w14:textId="77777777" w:rsidR="00872A05" w:rsidRPr="00B158F1" w:rsidRDefault="00E63153" w:rsidP="00CE3CC1">
            <w:pPr>
              <w:pStyle w:val="228bf8a64b8551e1msonormal"/>
              <w:spacing w:before="0" w:beforeAutospacing="0" w:after="0" w:afterAutospacing="0"/>
              <w:jc w:val="center"/>
            </w:pPr>
            <w:r w:rsidRPr="00B158F1">
              <w:t xml:space="preserve">энергией потребителей </w:t>
            </w:r>
          </w:p>
          <w:p w14:paraId="7AD7791E" w14:textId="65B3F675" w:rsidR="00E63153" w:rsidRPr="00B158F1" w:rsidRDefault="00872A05" w:rsidP="00CE3CC1">
            <w:pPr>
              <w:pStyle w:val="228bf8a64b8551e1msonormal"/>
              <w:spacing w:before="0" w:beforeAutospacing="0" w:after="0" w:afterAutospacing="0"/>
              <w:jc w:val="center"/>
              <w:rPr>
                <w:color w:val="1A1A1A"/>
              </w:rPr>
            </w:pPr>
            <w:r w:rsidRPr="00B158F1">
              <w:t>ул. Комсомольская, д. 47</w:t>
            </w:r>
          </w:p>
          <w:p w14:paraId="374E742D" w14:textId="77777777" w:rsidR="00E63153" w:rsidRPr="00B158F1" w:rsidRDefault="00E63153" w:rsidP="00CE3CC1">
            <w:pPr>
              <w:jc w:val="center"/>
              <w:rPr>
                <w:sz w:val="24"/>
                <w:szCs w:val="24"/>
                <w:lang w:val="ru-RU"/>
              </w:rPr>
            </w:pPr>
          </w:p>
        </w:tc>
        <w:tc>
          <w:tcPr>
            <w:tcW w:w="890" w:type="dxa"/>
            <w:tcBorders>
              <w:top w:val="single" w:sz="4" w:space="0" w:color="auto"/>
              <w:left w:val="single" w:sz="4" w:space="0" w:color="auto"/>
              <w:bottom w:val="single" w:sz="4" w:space="0" w:color="auto"/>
              <w:right w:val="single" w:sz="4" w:space="0" w:color="auto"/>
            </w:tcBorders>
            <w:vAlign w:val="center"/>
          </w:tcPr>
          <w:p w14:paraId="57CBBAFD" w14:textId="77777777" w:rsidR="00E63153" w:rsidRPr="00B158F1" w:rsidRDefault="00E63153" w:rsidP="00CE3CC1">
            <w:pPr>
              <w:pStyle w:val="ConsPlusNormal"/>
              <w:numPr>
                <w:ilvl w:val="0"/>
                <w:numId w:val="16"/>
              </w:numPr>
              <w:jc w:val="center"/>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vAlign w:val="center"/>
          </w:tcPr>
          <w:p w14:paraId="3DD1512E" w14:textId="136C9EBC" w:rsidR="00E63153" w:rsidRPr="00B158F1" w:rsidRDefault="00E63153" w:rsidP="00CE3CC1">
            <w:pPr>
              <w:pStyle w:val="228bf8a64b8551e1msonormal"/>
              <w:spacing w:before="0" w:beforeAutospacing="0" w:after="0" w:afterAutospacing="0"/>
              <w:jc w:val="center"/>
              <w:rPr>
                <w:color w:val="1A1A1A"/>
              </w:rPr>
            </w:pPr>
            <w:r w:rsidRPr="00B158F1">
              <w:rPr>
                <w:color w:val="1A1A1A"/>
              </w:rPr>
              <w:t>Вологодский территориальный участок Северной дирекции по тепловодоснабжению структурного подразделения Центральной дирекции по теплово</w:t>
            </w:r>
            <w:r w:rsidR="00872A05" w:rsidRPr="00B158F1">
              <w:rPr>
                <w:color w:val="1A1A1A"/>
              </w:rPr>
              <w:t>доснабжению – филиала ОАО «РЖД»</w:t>
            </w:r>
          </w:p>
          <w:p w14:paraId="22242050" w14:textId="77777777" w:rsidR="00E63153" w:rsidRPr="00B158F1" w:rsidRDefault="00E63153" w:rsidP="00CE3CC1">
            <w:pPr>
              <w:pStyle w:val="ConsPlusNormal"/>
              <w:jc w:val="center"/>
              <w:rPr>
                <w:rFonts w:ascii="Times New Roman" w:hAnsi="Times New Roman" w:cs="Times New Roman"/>
                <w:sz w:val="24"/>
                <w:szCs w:val="24"/>
              </w:rPr>
            </w:pPr>
          </w:p>
        </w:tc>
        <w:tc>
          <w:tcPr>
            <w:tcW w:w="1979" w:type="dxa"/>
            <w:tcBorders>
              <w:top w:val="single" w:sz="4" w:space="0" w:color="auto"/>
              <w:left w:val="single" w:sz="4" w:space="0" w:color="auto"/>
              <w:bottom w:val="single" w:sz="4" w:space="0" w:color="auto"/>
              <w:right w:val="single" w:sz="4" w:space="0" w:color="auto"/>
            </w:tcBorders>
          </w:tcPr>
          <w:p w14:paraId="5EF8654B" w14:textId="42A06679" w:rsidR="00E63153" w:rsidRPr="00B158F1" w:rsidRDefault="00E63153" w:rsidP="00CE3CC1">
            <w:pPr>
              <w:pStyle w:val="ConsPlusNormal"/>
              <w:jc w:val="center"/>
              <w:rPr>
                <w:rFonts w:ascii="Times New Roman" w:hAnsi="Times New Roman" w:cs="Times New Roman"/>
                <w:sz w:val="24"/>
                <w:szCs w:val="24"/>
              </w:rPr>
            </w:pPr>
            <w:r w:rsidRPr="00B158F1">
              <w:rPr>
                <w:rFonts w:ascii="Times New Roman" w:hAnsi="Times New Roman" w:cs="Times New Roman"/>
                <w:sz w:val="24"/>
                <w:szCs w:val="24"/>
              </w:rPr>
              <w:t>Пункт 11 Правил организации теплоснабжения в РФ, утвержденных постановлением Пр</w:t>
            </w:r>
            <w:r w:rsidR="00872A05" w:rsidRPr="00B158F1">
              <w:rPr>
                <w:rFonts w:ascii="Times New Roman" w:hAnsi="Times New Roman" w:cs="Times New Roman"/>
                <w:sz w:val="24"/>
                <w:szCs w:val="24"/>
              </w:rPr>
              <w:t>авительства РФ от 08.08.2012 №808</w:t>
            </w:r>
          </w:p>
        </w:tc>
      </w:tr>
    </w:tbl>
    <w:p w14:paraId="55683EF0" w14:textId="77777777" w:rsidR="00E63153" w:rsidRDefault="00E63153" w:rsidP="00E63153">
      <w:pPr>
        <w:rPr>
          <w:sz w:val="26"/>
          <w:szCs w:val="26"/>
          <w:lang w:val="ru-RU"/>
        </w:rPr>
      </w:pPr>
    </w:p>
    <w:p w14:paraId="03C45E52" w14:textId="7D84AA80" w:rsidR="00E63153" w:rsidRPr="00802486" w:rsidRDefault="00802486" w:rsidP="0081050C">
      <w:pPr>
        <w:pStyle w:val="2b"/>
      </w:pPr>
      <w:bookmarkStart w:id="415" w:name="_Toc201479802"/>
      <w:r>
        <w:lastRenderedPageBreak/>
        <w:t xml:space="preserve"> </w:t>
      </w:r>
      <w:bookmarkStart w:id="416" w:name="_Toc227128815"/>
      <w:r w:rsidR="00E63153" w:rsidRPr="00802486">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415"/>
      <w:bookmarkEnd w:id="416"/>
    </w:p>
    <w:p w14:paraId="374190EA" w14:textId="77777777" w:rsidR="00E63153" w:rsidRPr="00802486" w:rsidRDefault="00E63153" w:rsidP="00802486">
      <w:pPr>
        <w:pStyle w:val="a9"/>
        <w:ind w:right="-170"/>
        <w:jc w:val="right"/>
        <w:rPr>
          <w:rFonts w:eastAsia="Arial"/>
          <w:szCs w:val="26"/>
          <w:lang w:val="ru-RU"/>
        </w:rPr>
      </w:pPr>
      <w:r w:rsidRPr="00802486">
        <w:rPr>
          <w:rFonts w:eastAsia="Arial"/>
          <w:szCs w:val="26"/>
          <w:lang w:val="ru-RU"/>
        </w:rPr>
        <w:t>Таблица 10.3.</w:t>
      </w:r>
    </w:p>
    <w:tbl>
      <w:tblPr>
        <w:tblW w:w="15588" w:type="dxa"/>
        <w:tblLayout w:type="fixed"/>
        <w:tblCellMar>
          <w:top w:w="102" w:type="dxa"/>
          <w:left w:w="62" w:type="dxa"/>
          <w:bottom w:w="102" w:type="dxa"/>
          <w:right w:w="62" w:type="dxa"/>
        </w:tblCellMar>
        <w:tblLook w:val="0000" w:firstRow="0" w:lastRow="0" w:firstColumn="0" w:lastColumn="0" w:noHBand="0" w:noVBand="0"/>
      </w:tblPr>
      <w:tblGrid>
        <w:gridCol w:w="1055"/>
        <w:gridCol w:w="1559"/>
        <w:gridCol w:w="1276"/>
        <w:gridCol w:w="1701"/>
        <w:gridCol w:w="1559"/>
        <w:gridCol w:w="1417"/>
        <w:gridCol w:w="993"/>
        <w:gridCol w:w="1417"/>
        <w:gridCol w:w="784"/>
        <w:gridCol w:w="1842"/>
        <w:gridCol w:w="1985"/>
      </w:tblGrid>
      <w:tr w:rsidR="00E63153" w:rsidRPr="008074F6" w14:paraId="2139F933" w14:textId="77777777" w:rsidTr="0001579F">
        <w:trPr>
          <w:trHeight w:val="1654"/>
          <w:tblHeader/>
        </w:trPr>
        <w:tc>
          <w:tcPr>
            <w:tcW w:w="1055" w:type="dxa"/>
            <w:tcBorders>
              <w:top w:val="single" w:sz="4" w:space="0" w:color="auto"/>
              <w:left w:val="single" w:sz="4" w:space="0" w:color="auto"/>
              <w:bottom w:val="single" w:sz="4" w:space="0" w:color="auto"/>
              <w:right w:val="single" w:sz="4" w:space="0" w:color="auto"/>
            </w:tcBorders>
            <w:vAlign w:val="center"/>
          </w:tcPr>
          <w:p w14:paraId="69612929" w14:textId="055AA229" w:rsidR="00E63153" w:rsidRPr="00B158F1" w:rsidRDefault="00802486" w:rsidP="00E63153">
            <w:pPr>
              <w:adjustRightInd w:val="0"/>
              <w:jc w:val="center"/>
              <w:rPr>
                <w:sz w:val="24"/>
                <w:szCs w:val="24"/>
                <w:lang w:val="ru-RU" w:eastAsia="ru-RU"/>
              </w:rPr>
            </w:pPr>
            <w:r w:rsidRPr="00B158F1">
              <w:rPr>
                <w:sz w:val="24"/>
                <w:szCs w:val="24"/>
                <w:lang w:val="ru-RU" w:eastAsia="ru-RU"/>
              </w:rPr>
              <w:t>№</w:t>
            </w:r>
            <w:r w:rsidR="00E63153" w:rsidRPr="00B158F1">
              <w:rPr>
                <w:sz w:val="24"/>
                <w:szCs w:val="24"/>
                <w:lang w:val="ru-RU" w:eastAsia="ru-RU"/>
              </w:rPr>
              <w:t xml:space="preserve"> системы теплоснабжения</w:t>
            </w:r>
          </w:p>
        </w:tc>
        <w:tc>
          <w:tcPr>
            <w:tcW w:w="1559" w:type="dxa"/>
            <w:tcBorders>
              <w:top w:val="single" w:sz="4" w:space="0" w:color="auto"/>
              <w:left w:val="single" w:sz="4" w:space="0" w:color="auto"/>
              <w:bottom w:val="single" w:sz="4" w:space="0" w:color="auto"/>
              <w:right w:val="single" w:sz="4" w:space="0" w:color="auto"/>
            </w:tcBorders>
            <w:vAlign w:val="center"/>
          </w:tcPr>
          <w:p w14:paraId="31CD2346" w14:textId="77777777" w:rsidR="00802486" w:rsidRPr="00B158F1" w:rsidRDefault="00E63153" w:rsidP="00E63153">
            <w:pPr>
              <w:adjustRightInd w:val="0"/>
              <w:jc w:val="center"/>
              <w:rPr>
                <w:sz w:val="24"/>
                <w:szCs w:val="24"/>
                <w:lang w:val="ru-RU" w:eastAsia="ru-RU"/>
              </w:rPr>
            </w:pPr>
            <w:r w:rsidRPr="00B158F1">
              <w:rPr>
                <w:sz w:val="24"/>
                <w:szCs w:val="24"/>
                <w:lang w:val="ru-RU" w:eastAsia="ru-RU"/>
              </w:rPr>
              <w:t xml:space="preserve">Наименования источников тепловой </w:t>
            </w:r>
          </w:p>
          <w:p w14:paraId="70A0BEA3" w14:textId="77777777" w:rsidR="00802486" w:rsidRPr="00B158F1" w:rsidRDefault="00E63153" w:rsidP="00E63153">
            <w:pPr>
              <w:adjustRightInd w:val="0"/>
              <w:jc w:val="center"/>
              <w:rPr>
                <w:sz w:val="24"/>
                <w:szCs w:val="24"/>
                <w:lang w:val="ru-RU" w:eastAsia="ru-RU"/>
              </w:rPr>
            </w:pPr>
            <w:r w:rsidRPr="00B158F1">
              <w:rPr>
                <w:sz w:val="24"/>
                <w:szCs w:val="24"/>
                <w:lang w:val="ru-RU" w:eastAsia="ru-RU"/>
              </w:rPr>
              <w:t xml:space="preserve">энергии в </w:t>
            </w:r>
          </w:p>
          <w:p w14:paraId="23C036E1" w14:textId="77777777" w:rsidR="00802486" w:rsidRPr="00B158F1" w:rsidRDefault="00E63153" w:rsidP="00E63153">
            <w:pPr>
              <w:adjustRightInd w:val="0"/>
              <w:jc w:val="center"/>
              <w:rPr>
                <w:sz w:val="24"/>
                <w:szCs w:val="24"/>
                <w:lang w:val="ru-RU" w:eastAsia="ru-RU"/>
              </w:rPr>
            </w:pPr>
            <w:r w:rsidRPr="00B158F1">
              <w:rPr>
                <w:sz w:val="24"/>
                <w:szCs w:val="24"/>
                <w:lang w:val="ru-RU" w:eastAsia="ru-RU"/>
              </w:rPr>
              <w:t xml:space="preserve">системе </w:t>
            </w:r>
          </w:p>
          <w:p w14:paraId="4F750706" w14:textId="4870A03E" w:rsidR="00E63153" w:rsidRPr="00B158F1" w:rsidRDefault="00E63153" w:rsidP="00E63153">
            <w:pPr>
              <w:adjustRightInd w:val="0"/>
              <w:jc w:val="center"/>
              <w:rPr>
                <w:sz w:val="24"/>
                <w:szCs w:val="24"/>
                <w:lang w:val="ru-RU" w:eastAsia="ru-RU"/>
              </w:rPr>
            </w:pPr>
            <w:r w:rsidRPr="00B158F1">
              <w:rPr>
                <w:sz w:val="24"/>
                <w:szCs w:val="24"/>
                <w:lang w:val="ru-RU" w:eastAsia="ru-RU"/>
              </w:rPr>
              <w:t>теплоснабжения</w:t>
            </w:r>
          </w:p>
        </w:tc>
        <w:tc>
          <w:tcPr>
            <w:tcW w:w="1276" w:type="dxa"/>
            <w:tcBorders>
              <w:top w:val="single" w:sz="4" w:space="0" w:color="auto"/>
              <w:left w:val="single" w:sz="4" w:space="0" w:color="auto"/>
              <w:bottom w:val="single" w:sz="4" w:space="0" w:color="auto"/>
              <w:right w:val="single" w:sz="4" w:space="0" w:color="auto"/>
            </w:tcBorders>
            <w:vAlign w:val="center"/>
          </w:tcPr>
          <w:p w14:paraId="579B580E"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Располагаемая тепловая мощность источника, Гкал/ч</w:t>
            </w:r>
          </w:p>
        </w:tc>
        <w:tc>
          <w:tcPr>
            <w:tcW w:w="1701" w:type="dxa"/>
            <w:tcBorders>
              <w:top w:val="single" w:sz="4" w:space="0" w:color="auto"/>
              <w:left w:val="single" w:sz="4" w:space="0" w:color="auto"/>
              <w:bottom w:val="single" w:sz="4" w:space="0" w:color="auto"/>
              <w:right w:val="single" w:sz="4" w:space="0" w:color="auto"/>
            </w:tcBorders>
            <w:vAlign w:val="center"/>
          </w:tcPr>
          <w:p w14:paraId="7D8DF9FB"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Теплоснабжающие (теплосетевые) организации в границах системы теплоснабжения</w:t>
            </w:r>
          </w:p>
        </w:tc>
        <w:tc>
          <w:tcPr>
            <w:tcW w:w="1559" w:type="dxa"/>
            <w:tcBorders>
              <w:top w:val="single" w:sz="4" w:space="0" w:color="auto"/>
              <w:left w:val="single" w:sz="4" w:space="0" w:color="auto"/>
              <w:bottom w:val="single" w:sz="4" w:space="0" w:color="auto"/>
              <w:right w:val="single" w:sz="4" w:space="0" w:color="auto"/>
            </w:tcBorders>
            <w:vAlign w:val="center"/>
          </w:tcPr>
          <w:p w14:paraId="4ABC1DC6"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Объекты систем теплоснабжения в обслуживании теплоснабжающей (теплосетевой) организации</w:t>
            </w:r>
          </w:p>
        </w:tc>
        <w:tc>
          <w:tcPr>
            <w:tcW w:w="1417" w:type="dxa"/>
            <w:tcBorders>
              <w:top w:val="single" w:sz="4" w:space="0" w:color="auto"/>
              <w:left w:val="single" w:sz="4" w:space="0" w:color="auto"/>
              <w:bottom w:val="single" w:sz="4" w:space="0" w:color="auto"/>
              <w:right w:val="single" w:sz="4" w:space="0" w:color="auto"/>
            </w:tcBorders>
            <w:vAlign w:val="center"/>
          </w:tcPr>
          <w:p w14:paraId="2DCF1E0E"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Вид имущественного права</w:t>
            </w:r>
          </w:p>
        </w:tc>
        <w:tc>
          <w:tcPr>
            <w:tcW w:w="993" w:type="dxa"/>
            <w:tcBorders>
              <w:top w:val="single" w:sz="4" w:space="0" w:color="auto"/>
              <w:left w:val="single" w:sz="4" w:space="0" w:color="auto"/>
              <w:bottom w:val="single" w:sz="4" w:space="0" w:color="auto"/>
              <w:right w:val="single" w:sz="4" w:space="0" w:color="auto"/>
            </w:tcBorders>
            <w:vAlign w:val="center"/>
          </w:tcPr>
          <w:p w14:paraId="7DC0D2DA"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Емкость тепловых сетей, м</w:t>
            </w:r>
            <w:r w:rsidRPr="00B158F1">
              <w:rPr>
                <w:sz w:val="24"/>
                <w:szCs w:val="24"/>
                <w:vertAlign w:val="superscript"/>
                <w:lang w:val="ru-RU"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14:paraId="6965F83E"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Информация о подаче заявки на присвоение статуса ЕТО</w:t>
            </w:r>
          </w:p>
        </w:tc>
        <w:tc>
          <w:tcPr>
            <w:tcW w:w="784" w:type="dxa"/>
            <w:tcBorders>
              <w:top w:val="single" w:sz="4" w:space="0" w:color="auto"/>
              <w:left w:val="single" w:sz="4" w:space="0" w:color="auto"/>
              <w:bottom w:val="single" w:sz="4" w:space="0" w:color="auto"/>
              <w:right w:val="single" w:sz="4" w:space="0" w:color="auto"/>
            </w:tcBorders>
            <w:vAlign w:val="center"/>
          </w:tcPr>
          <w:p w14:paraId="07F156E4" w14:textId="1D2B2EA7" w:rsidR="00E63153" w:rsidRPr="00B158F1" w:rsidRDefault="00802486" w:rsidP="00E63153">
            <w:pPr>
              <w:adjustRightInd w:val="0"/>
              <w:jc w:val="center"/>
              <w:rPr>
                <w:sz w:val="24"/>
                <w:szCs w:val="24"/>
                <w:lang w:val="ru-RU" w:eastAsia="ru-RU"/>
              </w:rPr>
            </w:pPr>
            <w:r w:rsidRPr="00B158F1">
              <w:rPr>
                <w:sz w:val="24"/>
                <w:szCs w:val="24"/>
                <w:lang w:val="ru-RU" w:eastAsia="ru-RU"/>
              </w:rPr>
              <w:t>№</w:t>
            </w:r>
            <w:r w:rsidR="00E63153" w:rsidRPr="00B158F1">
              <w:rPr>
                <w:sz w:val="24"/>
                <w:szCs w:val="24"/>
                <w:lang w:val="ru-RU" w:eastAsia="ru-RU"/>
              </w:rPr>
              <w:t xml:space="preserve"> зоны деятельности на карте</w:t>
            </w:r>
          </w:p>
        </w:tc>
        <w:tc>
          <w:tcPr>
            <w:tcW w:w="1842" w:type="dxa"/>
            <w:tcBorders>
              <w:top w:val="single" w:sz="4" w:space="0" w:color="auto"/>
              <w:left w:val="single" w:sz="4" w:space="0" w:color="auto"/>
              <w:bottom w:val="single" w:sz="4" w:space="0" w:color="auto"/>
              <w:right w:val="single" w:sz="4" w:space="0" w:color="auto"/>
            </w:tcBorders>
            <w:vAlign w:val="center"/>
          </w:tcPr>
          <w:p w14:paraId="509F1FAD"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Утвержденная ЕТО</w:t>
            </w:r>
          </w:p>
        </w:tc>
        <w:tc>
          <w:tcPr>
            <w:tcW w:w="1985" w:type="dxa"/>
            <w:tcBorders>
              <w:top w:val="single" w:sz="4" w:space="0" w:color="auto"/>
              <w:left w:val="single" w:sz="4" w:space="0" w:color="auto"/>
              <w:bottom w:val="single" w:sz="4" w:space="0" w:color="auto"/>
              <w:right w:val="single" w:sz="4" w:space="0" w:color="auto"/>
            </w:tcBorders>
            <w:vAlign w:val="center"/>
          </w:tcPr>
          <w:p w14:paraId="038F0831"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Основание для присвоения статуса ЕТО</w:t>
            </w:r>
          </w:p>
        </w:tc>
      </w:tr>
      <w:tr w:rsidR="00E63153" w:rsidRPr="008074F6" w14:paraId="14850B13" w14:textId="77777777" w:rsidTr="0001579F">
        <w:trPr>
          <w:trHeight w:val="234"/>
        </w:trPr>
        <w:tc>
          <w:tcPr>
            <w:tcW w:w="1055" w:type="dxa"/>
            <w:tcBorders>
              <w:top w:val="single" w:sz="4" w:space="0" w:color="auto"/>
              <w:left w:val="single" w:sz="4" w:space="0" w:color="auto"/>
              <w:bottom w:val="single" w:sz="4" w:space="0" w:color="auto"/>
              <w:right w:val="single" w:sz="4" w:space="0" w:color="auto"/>
            </w:tcBorders>
            <w:vAlign w:val="center"/>
          </w:tcPr>
          <w:p w14:paraId="4819D23F" w14:textId="77777777" w:rsidR="00E63153" w:rsidRPr="00B158F1" w:rsidRDefault="00E63153" w:rsidP="00BF4700">
            <w:pPr>
              <w:pStyle w:val="aa"/>
              <w:numPr>
                <w:ilvl w:val="0"/>
                <w:numId w:val="18"/>
              </w:numPr>
              <w:adjustRightInd w:val="0"/>
              <w:ind w:right="98"/>
              <w:jc w:val="center"/>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8842ADE" w14:textId="77777777" w:rsidR="00802486" w:rsidRPr="00B158F1" w:rsidRDefault="00E63153" w:rsidP="00E63153">
            <w:pPr>
              <w:jc w:val="center"/>
              <w:rPr>
                <w:sz w:val="24"/>
                <w:szCs w:val="24"/>
                <w:lang w:val="ru-RU"/>
              </w:rPr>
            </w:pPr>
            <w:r w:rsidRPr="00B158F1">
              <w:rPr>
                <w:sz w:val="24"/>
                <w:szCs w:val="24"/>
                <w:lang w:val="ru-RU"/>
              </w:rPr>
              <w:t xml:space="preserve">Котельная № 1 по адресу: </w:t>
            </w:r>
          </w:p>
          <w:p w14:paraId="25C08928" w14:textId="77777777" w:rsidR="00802486" w:rsidRPr="00B158F1" w:rsidRDefault="00E63153" w:rsidP="00E63153">
            <w:pPr>
              <w:jc w:val="center"/>
              <w:rPr>
                <w:sz w:val="24"/>
                <w:szCs w:val="24"/>
                <w:lang w:val="ru-RU"/>
              </w:rPr>
            </w:pPr>
            <w:r w:rsidRPr="00B158F1">
              <w:rPr>
                <w:sz w:val="24"/>
                <w:szCs w:val="24"/>
                <w:lang w:val="ru-RU"/>
              </w:rPr>
              <w:t>г.</w:t>
            </w:r>
            <w:r w:rsidR="00802486" w:rsidRPr="00B158F1">
              <w:rPr>
                <w:sz w:val="24"/>
                <w:szCs w:val="24"/>
                <w:lang w:val="ru-RU"/>
              </w:rPr>
              <w:t xml:space="preserve"> </w:t>
            </w:r>
            <w:r w:rsidRPr="00B158F1">
              <w:rPr>
                <w:sz w:val="24"/>
                <w:szCs w:val="24"/>
                <w:lang w:val="ru-RU"/>
              </w:rPr>
              <w:t>Череповец, ул.</w:t>
            </w:r>
            <w:r w:rsidR="00802486" w:rsidRPr="00B158F1">
              <w:rPr>
                <w:sz w:val="24"/>
                <w:szCs w:val="24"/>
                <w:lang w:val="ru-RU"/>
              </w:rPr>
              <w:t xml:space="preserve"> </w:t>
            </w:r>
            <w:r w:rsidRPr="00B158F1">
              <w:rPr>
                <w:sz w:val="24"/>
                <w:szCs w:val="24"/>
                <w:lang w:val="ru-RU"/>
              </w:rPr>
              <w:t xml:space="preserve">Гоголя, </w:t>
            </w:r>
          </w:p>
          <w:p w14:paraId="21A3A7FC" w14:textId="3FC07C16" w:rsidR="00E63153" w:rsidRPr="00B158F1" w:rsidRDefault="00802486" w:rsidP="00E63153">
            <w:pPr>
              <w:jc w:val="center"/>
              <w:rPr>
                <w:sz w:val="24"/>
                <w:szCs w:val="24"/>
                <w:lang w:val="ru-RU"/>
              </w:rPr>
            </w:pPr>
            <w:r w:rsidRPr="00B158F1">
              <w:rPr>
                <w:sz w:val="24"/>
                <w:szCs w:val="24"/>
                <w:lang w:val="ru-RU"/>
              </w:rPr>
              <w:t>д. 54</w:t>
            </w:r>
          </w:p>
        </w:tc>
        <w:tc>
          <w:tcPr>
            <w:tcW w:w="1276" w:type="dxa"/>
            <w:tcBorders>
              <w:top w:val="single" w:sz="4" w:space="0" w:color="auto"/>
              <w:left w:val="single" w:sz="4" w:space="0" w:color="auto"/>
              <w:bottom w:val="single" w:sz="4" w:space="0" w:color="auto"/>
              <w:right w:val="single" w:sz="4" w:space="0" w:color="auto"/>
            </w:tcBorders>
            <w:vAlign w:val="center"/>
          </w:tcPr>
          <w:p w14:paraId="1E703402"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150,1</w:t>
            </w:r>
          </w:p>
        </w:tc>
        <w:tc>
          <w:tcPr>
            <w:tcW w:w="1701" w:type="dxa"/>
            <w:tcBorders>
              <w:top w:val="single" w:sz="4" w:space="0" w:color="auto"/>
              <w:left w:val="single" w:sz="4" w:space="0" w:color="auto"/>
              <w:bottom w:val="single" w:sz="4" w:space="0" w:color="auto"/>
              <w:right w:val="single" w:sz="4" w:space="0" w:color="auto"/>
            </w:tcBorders>
            <w:vAlign w:val="center"/>
          </w:tcPr>
          <w:p w14:paraId="0863731A" w14:textId="77777777" w:rsidR="00802486" w:rsidRPr="00B158F1" w:rsidRDefault="00E63153" w:rsidP="00E63153">
            <w:pPr>
              <w:adjustRightInd w:val="0"/>
              <w:jc w:val="center"/>
              <w:rPr>
                <w:sz w:val="24"/>
                <w:szCs w:val="24"/>
                <w:lang w:val="ru-RU" w:eastAsia="ru-RU"/>
              </w:rPr>
            </w:pPr>
            <w:r w:rsidRPr="00B158F1">
              <w:rPr>
                <w:sz w:val="24"/>
                <w:szCs w:val="24"/>
                <w:lang w:val="ru-RU" w:eastAsia="ru-RU"/>
              </w:rPr>
              <w:t xml:space="preserve">МУП </w:t>
            </w:r>
          </w:p>
          <w:p w14:paraId="5187F2D0" w14:textId="5243A6D1" w:rsidR="00E63153" w:rsidRPr="00B158F1" w:rsidRDefault="00E63153" w:rsidP="00E63153">
            <w:pPr>
              <w:adjustRightInd w:val="0"/>
              <w:jc w:val="center"/>
              <w:rPr>
                <w:sz w:val="24"/>
                <w:szCs w:val="24"/>
                <w:lang w:val="ru-RU" w:eastAsia="ru-RU"/>
              </w:rPr>
            </w:pPr>
            <w:r w:rsidRPr="00B158F1">
              <w:rPr>
                <w:sz w:val="24"/>
                <w:szCs w:val="24"/>
                <w:lang w:val="ru-RU" w:eastAsia="ru-RU"/>
              </w:rPr>
              <w:t>«Теплоэнергия»</w:t>
            </w:r>
          </w:p>
        </w:tc>
        <w:tc>
          <w:tcPr>
            <w:tcW w:w="1559" w:type="dxa"/>
            <w:tcBorders>
              <w:top w:val="single" w:sz="4" w:space="0" w:color="auto"/>
              <w:left w:val="single" w:sz="4" w:space="0" w:color="auto"/>
              <w:bottom w:val="single" w:sz="4" w:space="0" w:color="auto"/>
              <w:right w:val="single" w:sz="4" w:space="0" w:color="auto"/>
            </w:tcBorders>
            <w:vAlign w:val="center"/>
          </w:tcPr>
          <w:p w14:paraId="316D644A" w14:textId="77777777" w:rsidR="00802486" w:rsidRPr="00B158F1" w:rsidRDefault="00E63153" w:rsidP="00E63153">
            <w:pPr>
              <w:adjustRightInd w:val="0"/>
              <w:jc w:val="center"/>
              <w:rPr>
                <w:sz w:val="24"/>
                <w:szCs w:val="24"/>
                <w:lang w:val="ru-RU"/>
              </w:rPr>
            </w:pPr>
            <w:r w:rsidRPr="00B158F1">
              <w:rPr>
                <w:sz w:val="24"/>
                <w:szCs w:val="24"/>
                <w:lang w:val="ru-RU"/>
              </w:rPr>
              <w:t xml:space="preserve">Котельная № 1 по адресу: </w:t>
            </w:r>
          </w:p>
          <w:p w14:paraId="677AF758" w14:textId="1A983437" w:rsidR="00E63153" w:rsidRPr="00B158F1" w:rsidRDefault="00E63153" w:rsidP="00E63153">
            <w:pPr>
              <w:adjustRightInd w:val="0"/>
              <w:jc w:val="center"/>
              <w:rPr>
                <w:sz w:val="24"/>
                <w:szCs w:val="24"/>
                <w:lang w:val="ru-RU" w:eastAsia="ru-RU"/>
              </w:rPr>
            </w:pPr>
            <w:r w:rsidRPr="00B158F1">
              <w:rPr>
                <w:sz w:val="24"/>
                <w:szCs w:val="24"/>
                <w:lang w:val="ru-RU"/>
              </w:rPr>
              <w:t>г.</w:t>
            </w:r>
            <w:r w:rsidR="00802486" w:rsidRPr="00B158F1">
              <w:rPr>
                <w:sz w:val="24"/>
                <w:szCs w:val="24"/>
                <w:lang w:val="ru-RU"/>
              </w:rPr>
              <w:t xml:space="preserve"> </w:t>
            </w:r>
            <w:r w:rsidRPr="00B158F1">
              <w:rPr>
                <w:sz w:val="24"/>
                <w:szCs w:val="24"/>
                <w:lang w:val="ru-RU"/>
              </w:rPr>
              <w:t>Череповец, ул.</w:t>
            </w:r>
            <w:r w:rsidR="00802486" w:rsidRPr="00B158F1">
              <w:rPr>
                <w:sz w:val="24"/>
                <w:szCs w:val="24"/>
                <w:lang w:val="ru-RU"/>
              </w:rPr>
              <w:t xml:space="preserve"> Гоголя, д. 54</w:t>
            </w:r>
            <w:r w:rsidRPr="00B158F1">
              <w:rPr>
                <w:sz w:val="24"/>
                <w:szCs w:val="24"/>
                <w:lang w:val="ru-RU"/>
              </w:rPr>
              <w:t xml:space="preserve">; тепловые сети, обеспечивающие тепловой энергией потребителей в Заягорбском районе, ограниченном улицами Боршодская, Архангельская, </w:t>
            </w:r>
            <w:r w:rsidR="00802486" w:rsidRPr="00B158F1">
              <w:rPr>
                <w:sz w:val="24"/>
                <w:szCs w:val="24"/>
                <w:lang w:val="ru-RU"/>
              </w:rPr>
              <w:t>Белинского</w:t>
            </w:r>
          </w:p>
        </w:tc>
        <w:tc>
          <w:tcPr>
            <w:tcW w:w="1417" w:type="dxa"/>
            <w:tcBorders>
              <w:top w:val="single" w:sz="4" w:space="0" w:color="auto"/>
              <w:left w:val="single" w:sz="4" w:space="0" w:color="auto"/>
              <w:bottom w:val="single" w:sz="4" w:space="0" w:color="auto"/>
              <w:right w:val="single" w:sz="4" w:space="0" w:color="auto"/>
            </w:tcBorders>
            <w:vAlign w:val="center"/>
          </w:tcPr>
          <w:p w14:paraId="4C172EF1" w14:textId="77777777" w:rsidR="00802486" w:rsidRPr="00B158F1" w:rsidRDefault="00802486" w:rsidP="00E63153">
            <w:pPr>
              <w:adjustRightInd w:val="0"/>
              <w:jc w:val="center"/>
              <w:rPr>
                <w:sz w:val="24"/>
                <w:szCs w:val="24"/>
                <w:lang w:val="ru-RU" w:eastAsia="ru-RU"/>
              </w:rPr>
            </w:pPr>
            <w:r w:rsidRPr="00B158F1">
              <w:rPr>
                <w:sz w:val="24"/>
                <w:szCs w:val="24"/>
                <w:lang w:val="ru-RU" w:eastAsia="ru-RU"/>
              </w:rPr>
              <w:t xml:space="preserve">В хозяйственном </w:t>
            </w:r>
          </w:p>
          <w:p w14:paraId="736FC661" w14:textId="04A86AD5" w:rsidR="00E63153" w:rsidRPr="00B158F1" w:rsidRDefault="00802486" w:rsidP="00E63153">
            <w:pPr>
              <w:adjustRightInd w:val="0"/>
              <w:jc w:val="center"/>
              <w:rPr>
                <w:sz w:val="24"/>
                <w:szCs w:val="24"/>
                <w:lang w:val="ru-RU" w:eastAsia="ru-RU"/>
              </w:rPr>
            </w:pPr>
            <w:r w:rsidRPr="00B158F1">
              <w:rPr>
                <w:sz w:val="24"/>
                <w:szCs w:val="24"/>
                <w:lang w:val="ru-RU" w:eastAsia="ru-RU"/>
              </w:rPr>
              <w:t>ведении</w:t>
            </w:r>
          </w:p>
        </w:tc>
        <w:tc>
          <w:tcPr>
            <w:tcW w:w="993" w:type="dxa"/>
            <w:tcBorders>
              <w:top w:val="single" w:sz="4" w:space="0" w:color="auto"/>
              <w:left w:val="single" w:sz="4" w:space="0" w:color="auto"/>
              <w:bottom w:val="single" w:sz="4" w:space="0" w:color="auto"/>
              <w:right w:val="single" w:sz="4" w:space="0" w:color="auto"/>
            </w:tcBorders>
            <w:vAlign w:val="center"/>
          </w:tcPr>
          <w:p w14:paraId="221A6828"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3672</w:t>
            </w:r>
          </w:p>
        </w:tc>
        <w:tc>
          <w:tcPr>
            <w:tcW w:w="1417" w:type="dxa"/>
            <w:tcBorders>
              <w:top w:val="single" w:sz="4" w:space="0" w:color="auto"/>
              <w:left w:val="single" w:sz="4" w:space="0" w:color="auto"/>
              <w:bottom w:val="single" w:sz="4" w:space="0" w:color="auto"/>
              <w:right w:val="single" w:sz="4" w:space="0" w:color="auto"/>
            </w:tcBorders>
            <w:vAlign w:val="center"/>
          </w:tcPr>
          <w:p w14:paraId="7A93B2AD" w14:textId="77777777" w:rsidR="00802486" w:rsidRPr="00B158F1" w:rsidRDefault="00802486" w:rsidP="00E63153">
            <w:pPr>
              <w:adjustRightInd w:val="0"/>
              <w:jc w:val="center"/>
              <w:rPr>
                <w:sz w:val="24"/>
                <w:szCs w:val="24"/>
                <w:lang w:val="ru-RU" w:eastAsia="ru-RU"/>
              </w:rPr>
            </w:pPr>
            <w:r w:rsidRPr="00B158F1">
              <w:rPr>
                <w:sz w:val="24"/>
                <w:szCs w:val="24"/>
                <w:lang w:val="ru-RU" w:eastAsia="ru-RU"/>
              </w:rPr>
              <w:t xml:space="preserve">Заявка не </w:t>
            </w:r>
          </w:p>
          <w:p w14:paraId="6A1A962E" w14:textId="7C238AE0" w:rsidR="00E63153" w:rsidRPr="00B158F1" w:rsidRDefault="00802486" w:rsidP="00E63153">
            <w:pPr>
              <w:adjustRightInd w:val="0"/>
              <w:jc w:val="center"/>
              <w:rPr>
                <w:sz w:val="24"/>
                <w:szCs w:val="24"/>
                <w:lang w:val="ru-RU" w:eastAsia="ru-RU"/>
              </w:rPr>
            </w:pPr>
            <w:r w:rsidRPr="00B158F1">
              <w:rPr>
                <w:sz w:val="24"/>
                <w:szCs w:val="24"/>
                <w:lang w:val="ru-RU" w:eastAsia="ru-RU"/>
              </w:rPr>
              <w:t>подавалась</w:t>
            </w:r>
          </w:p>
        </w:tc>
        <w:tc>
          <w:tcPr>
            <w:tcW w:w="784" w:type="dxa"/>
            <w:tcBorders>
              <w:top w:val="single" w:sz="4" w:space="0" w:color="auto"/>
              <w:left w:val="single" w:sz="4" w:space="0" w:color="auto"/>
              <w:bottom w:val="single" w:sz="4" w:space="0" w:color="auto"/>
              <w:right w:val="single" w:sz="4" w:space="0" w:color="auto"/>
            </w:tcBorders>
            <w:vAlign w:val="center"/>
          </w:tcPr>
          <w:p w14:paraId="19003FC6" w14:textId="72D36686" w:rsidR="00E63153" w:rsidRPr="00B158F1" w:rsidRDefault="00802486" w:rsidP="00BF4700">
            <w:pPr>
              <w:pStyle w:val="aa"/>
              <w:numPr>
                <w:ilvl w:val="0"/>
                <w:numId w:val="19"/>
              </w:numPr>
              <w:adjustRightInd w:val="0"/>
              <w:ind w:right="98"/>
              <w:jc w:val="center"/>
              <w:rPr>
                <w:sz w:val="24"/>
                <w:szCs w:val="24"/>
                <w:lang w:val="ru-RU" w:eastAsia="ru-RU"/>
              </w:rPr>
            </w:pPr>
            <w:r w:rsidRPr="00B158F1">
              <w:rPr>
                <w:sz w:val="24"/>
                <w:szCs w:val="24"/>
                <w:lang w:val="ru-RU" w:eastAsia="ru-RU"/>
              </w:rPr>
              <w:t>.</w:t>
            </w:r>
          </w:p>
        </w:tc>
        <w:tc>
          <w:tcPr>
            <w:tcW w:w="1842" w:type="dxa"/>
            <w:tcBorders>
              <w:top w:val="single" w:sz="4" w:space="0" w:color="auto"/>
              <w:left w:val="single" w:sz="4" w:space="0" w:color="auto"/>
              <w:bottom w:val="single" w:sz="4" w:space="0" w:color="auto"/>
              <w:right w:val="single" w:sz="4" w:space="0" w:color="auto"/>
            </w:tcBorders>
            <w:vAlign w:val="center"/>
          </w:tcPr>
          <w:p w14:paraId="399B5956" w14:textId="77777777" w:rsidR="00E63153" w:rsidRPr="00B158F1" w:rsidRDefault="00E63153" w:rsidP="00E63153">
            <w:pPr>
              <w:adjustRightInd w:val="0"/>
              <w:jc w:val="center"/>
              <w:rPr>
                <w:sz w:val="24"/>
                <w:szCs w:val="24"/>
                <w:lang w:val="ru-RU" w:eastAsia="ru-RU"/>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r w:rsidRPr="00B158F1">
              <w:rPr>
                <w:sz w:val="24"/>
                <w:szCs w:val="24"/>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17BEF9E2" w14:textId="7D64C084" w:rsidR="00E63153" w:rsidRPr="00B158F1" w:rsidRDefault="00E63153" w:rsidP="00E63153">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w:t>
            </w:r>
            <w:r w:rsidR="00802486" w:rsidRPr="00B158F1">
              <w:rPr>
                <w:sz w:val="24"/>
                <w:szCs w:val="24"/>
                <w:lang w:val="ru-RU" w:eastAsia="ru-RU"/>
              </w:rPr>
              <w:t>авительства РФ от 08.08.2012 №808</w:t>
            </w:r>
          </w:p>
        </w:tc>
      </w:tr>
      <w:tr w:rsidR="00E63153" w:rsidRPr="008074F6" w14:paraId="65B688C7" w14:textId="77777777" w:rsidTr="0001579F">
        <w:trPr>
          <w:trHeight w:val="219"/>
        </w:trPr>
        <w:tc>
          <w:tcPr>
            <w:tcW w:w="1055" w:type="dxa"/>
            <w:tcBorders>
              <w:top w:val="single" w:sz="4" w:space="0" w:color="auto"/>
              <w:left w:val="single" w:sz="4" w:space="0" w:color="auto"/>
              <w:bottom w:val="single" w:sz="4" w:space="0" w:color="auto"/>
              <w:right w:val="single" w:sz="4" w:space="0" w:color="auto"/>
            </w:tcBorders>
            <w:vAlign w:val="center"/>
          </w:tcPr>
          <w:p w14:paraId="4F06A5AD" w14:textId="77777777" w:rsidR="00E63153" w:rsidRPr="00B158F1" w:rsidRDefault="00E63153" w:rsidP="00BF4700">
            <w:pPr>
              <w:pStyle w:val="aa"/>
              <w:numPr>
                <w:ilvl w:val="0"/>
                <w:numId w:val="18"/>
              </w:numPr>
              <w:adjustRightInd w:val="0"/>
              <w:ind w:right="98"/>
              <w:jc w:val="center"/>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24BDD1D" w14:textId="77777777" w:rsidR="00802486" w:rsidRPr="00B158F1" w:rsidRDefault="00E63153" w:rsidP="00E63153">
            <w:pPr>
              <w:jc w:val="center"/>
              <w:rPr>
                <w:sz w:val="24"/>
                <w:szCs w:val="24"/>
                <w:lang w:val="ru-RU"/>
              </w:rPr>
            </w:pPr>
            <w:r w:rsidRPr="00B158F1">
              <w:rPr>
                <w:sz w:val="24"/>
                <w:szCs w:val="24"/>
                <w:lang w:val="ru-RU"/>
              </w:rPr>
              <w:t xml:space="preserve">Котельная № </w:t>
            </w:r>
            <w:r w:rsidRPr="00B158F1">
              <w:rPr>
                <w:sz w:val="24"/>
                <w:szCs w:val="24"/>
                <w:lang w:val="ru-RU"/>
              </w:rPr>
              <w:lastRenderedPageBreak/>
              <w:t xml:space="preserve">2 по адресу: </w:t>
            </w:r>
          </w:p>
          <w:p w14:paraId="4D0ECC84" w14:textId="23667D6D" w:rsidR="00E63153" w:rsidRPr="00B158F1" w:rsidRDefault="00E63153" w:rsidP="00E63153">
            <w:pPr>
              <w:jc w:val="center"/>
              <w:rPr>
                <w:sz w:val="24"/>
                <w:szCs w:val="24"/>
                <w:lang w:val="ru-RU"/>
              </w:rPr>
            </w:pPr>
            <w:r w:rsidRPr="00B158F1">
              <w:rPr>
                <w:sz w:val="24"/>
                <w:szCs w:val="24"/>
                <w:lang w:val="ru-RU"/>
              </w:rPr>
              <w:t>г.</w:t>
            </w:r>
            <w:r w:rsidR="00802486" w:rsidRPr="00B158F1">
              <w:rPr>
                <w:sz w:val="24"/>
                <w:szCs w:val="24"/>
                <w:lang w:val="ru-RU"/>
              </w:rPr>
              <w:t xml:space="preserve"> </w:t>
            </w:r>
            <w:r w:rsidRPr="00B158F1">
              <w:rPr>
                <w:sz w:val="24"/>
                <w:szCs w:val="24"/>
                <w:lang w:val="ru-RU"/>
              </w:rPr>
              <w:t xml:space="preserve">Череповец, </w:t>
            </w:r>
            <w:r w:rsidR="00802486" w:rsidRPr="00B158F1">
              <w:rPr>
                <w:sz w:val="24"/>
                <w:szCs w:val="24"/>
                <w:lang w:val="ru-RU"/>
              </w:rPr>
              <w:t>ул. Краснодонцев, д. 51А</w:t>
            </w:r>
          </w:p>
        </w:tc>
        <w:tc>
          <w:tcPr>
            <w:tcW w:w="1276" w:type="dxa"/>
            <w:tcBorders>
              <w:top w:val="single" w:sz="4" w:space="0" w:color="auto"/>
              <w:left w:val="single" w:sz="4" w:space="0" w:color="auto"/>
              <w:bottom w:val="single" w:sz="4" w:space="0" w:color="auto"/>
              <w:right w:val="single" w:sz="4" w:space="0" w:color="auto"/>
            </w:tcBorders>
            <w:vAlign w:val="center"/>
          </w:tcPr>
          <w:p w14:paraId="4BC8C8A8"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lastRenderedPageBreak/>
              <w:t>219,9</w:t>
            </w:r>
          </w:p>
        </w:tc>
        <w:tc>
          <w:tcPr>
            <w:tcW w:w="1701" w:type="dxa"/>
            <w:tcBorders>
              <w:top w:val="single" w:sz="4" w:space="0" w:color="auto"/>
              <w:left w:val="single" w:sz="4" w:space="0" w:color="auto"/>
              <w:bottom w:val="single" w:sz="4" w:space="0" w:color="auto"/>
              <w:right w:val="single" w:sz="4" w:space="0" w:color="auto"/>
            </w:tcBorders>
            <w:vAlign w:val="center"/>
          </w:tcPr>
          <w:p w14:paraId="3FD0DE73" w14:textId="77777777" w:rsidR="00802486" w:rsidRPr="00B158F1" w:rsidRDefault="00E63153" w:rsidP="00E63153">
            <w:pPr>
              <w:jc w:val="center"/>
              <w:rPr>
                <w:sz w:val="24"/>
                <w:szCs w:val="24"/>
                <w:lang w:val="ru-RU" w:eastAsia="ru-RU"/>
              </w:rPr>
            </w:pPr>
            <w:r w:rsidRPr="00B158F1">
              <w:rPr>
                <w:sz w:val="24"/>
                <w:szCs w:val="24"/>
                <w:lang w:val="ru-RU" w:eastAsia="ru-RU"/>
              </w:rPr>
              <w:t xml:space="preserve">МУП </w:t>
            </w:r>
          </w:p>
          <w:p w14:paraId="70C6B3AA" w14:textId="1556D909" w:rsidR="00E63153" w:rsidRPr="00B158F1" w:rsidRDefault="00E63153" w:rsidP="00E63153">
            <w:pPr>
              <w:jc w:val="center"/>
              <w:rPr>
                <w:sz w:val="24"/>
                <w:szCs w:val="24"/>
                <w:lang w:val="ru-RU"/>
              </w:rPr>
            </w:pPr>
            <w:r w:rsidRPr="00B158F1">
              <w:rPr>
                <w:sz w:val="24"/>
                <w:szCs w:val="24"/>
                <w:lang w:val="ru-RU" w:eastAsia="ru-RU"/>
              </w:rPr>
              <w:lastRenderedPageBreak/>
              <w:t>«Теплоэнергия»</w:t>
            </w:r>
          </w:p>
        </w:tc>
        <w:tc>
          <w:tcPr>
            <w:tcW w:w="1559" w:type="dxa"/>
            <w:tcBorders>
              <w:top w:val="single" w:sz="4" w:space="0" w:color="auto"/>
              <w:left w:val="single" w:sz="4" w:space="0" w:color="auto"/>
              <w:bottom w:val="single" w:sz="4" w:space="0" w:color="auto"/>
              <w:right w:val="single" w:sz="4" w:space="0" w:color="auto"/>
            </w:tcBorders>
            <w:vAlign w:val="center"/>
          </w:tcPr>
          <w:p w14:paraId="2326A931" w14:textId="77777777" w:rsidR="00802486" w:rsidRPr="00B158F1" w:rsidRDefault="00E63153" w:rsidP="00E63153">
            <w:pPr>
              <w:jc w:val="center"/>
              <w:rPr>
                <w:sz w:val="24"/>
                <w:szCs w:val="24"/>
                <w:lang w:val="ru-RU"/>
              </w:rPr>
            </w:pPr>
            <w:r w:rsidRPr="00B158F1">
              <w:rPr>
                <w:sz w:val="24"/>
                <w:szCs w:val="24"/>
                <w:lang w:val="ru-RU"/>
              </w:rPr>
              <w:lastRenderedPageBreak/>
              <w:t xml:space="preserve">Котельная № </w:t>
            </w:r>
            <w:r w:rsidRPr="00B158F1">
              <w:rPr>
                <w:sz w:val="24"/>
                <w:szCs w:val="24"/>
                <w:lang w:val="ru-RU"/>
              </w:rPr>
              <w:lastRenderedPageBreak/>
              <w:t xml:space="preserve">2 по адресу: </w:t>
            </w:r>
          </w:p>
          <w:p w14:paraId="11E76A69" w14:textId="5684495F" w:rsidR="00E63153" w:rsidRPr="00B158F1" w:rsidRDefault="00E63153" w:rsidP="00E63153">
            <w:pPr>
              <w:jc w:val="center"/>
              <w:rPr>
                <w:sz w:val="24"/>
                <w:szCs w:val="24"/>
                <w:lang w:val="ru-RU"/>
              </w:rPr>
            </w:pPr>
            <w:r w:rsidRPr="00B158F1">
              <w:rPr>
                <w:sz w:val="24"/>
                <w:szCs w:val="24"/>
                <w:lang w:val="ru-RU"/>
              </w:rPr>
              <w:t>г.</w:t>
            </w:r>
            <w:r w:rsidR="00802486" w:rsidRPr="00B158F1">
              <w:rPr>
                <w:sz w:val="24"/>
                <w:szCs w:val="24"/>
                <w:lang w:val="ru-RU"/>
              </w:rPr>
              <w:t xml:space="preserve"> </w:t>
            </w:r>
            <w:r w:rsidRPr="00B158F1">
              <w:rPr>
                <w:sz w:val="24"/>
                <w:szCs w:val="24"/>
                <w:lang w:val="ru-RU"/>
              </w:rPr>
              <w:t>Череповец, ул.</w:t>
            </w:r>
            <w:r w:rsidR="00802486" w:rsidRPr="00B158F1">
              <w:rPr>
                <w:sz w:val="24"/>
                <w:szCs w:val="24"/>
                <w:lang w:val="ru-RU"/>
              </w:rPr>
              <w:t xml:space="preserve"> </w:t>
            </w:r>
            <w:r w:rsidRPr="00B158F1">
              <w:rPr>
                <w:sz w:val="24"/>
                <w:szCs w:val="24"/>
                <w:lang w:val="ru-RU"/>
              </w:rPr>
              <w:t>Краснодонцев, д. 51А; тепловые сети, обеспечивающие тепловой энергией потребителей в Заягорбском районе, ограниченном улицами Архангельской, Боршодской</w:t>
            </w:r>
            <w:r w:rsidR="00802486" w:rsidRPr="00B158F1">
              <w:rPr>
                <w:sz w:val="24"/>
                <w:szCs w:val="24"/>
                <w:lang w:val="ru-RU"/>
              </w:rPr>
              <w:t xml:space="preserve">, Белинского, деревня </w:t>
            </w:r>
            <w:proofErr w:type="spellStart"/>
            <w:r w:rsidR="00802486" w:rsidRPr="00B158F1">
              <w:rPr>
                <w:sz w:val="24"/>
                <w:szCs w:val="24"/>
                <w:lang w:val="ru-RU"/>
              </w:rPr>
              <w:t>Ирдоматка</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075E9434" w14:textId="2CC7AC9F" w:rsidR="00802486" w:rsidRPr="00B158F1" w:rsidRDefault="00802486" w:rsidP="00E63153">
            <w:pPr>
              <w:jc w:val="center"/>
              <w:rPr>
                <w:sz w:val="24"/>
                <w:szCs w:val="24"/>
                <w:lang w:val="ru-RU"/>
              </w:rPr>
            </w:pPr>
            <w:r w:rsidRPr="00B158F1">
              <w:rPr>
                <w:sz w:val="24"/>
                <w:szCs w:val="24"/>
              </w:rPr>
              <w:lastRenderedPageBreak/>
              <w:t xml:space="preserve">В </w:t>
            </w:r>
            <w:proofErr w:type="spellStart"/>
            <w:r w:rsidRPr="00B158F1">
              <w:rPr>
                <w:sz w:val="24"/>
                <w:szCs w:val="24"/>
              </w:rPr>
              <w:t>хозяй</w:t>
            </w:r>
            <w:proofErr w:type="spellEnd"/>
            <w:r w:rsidRPr="00B158F1">
              <w:rPr>
                <w:sz w:val="24"/>
                <w:szCs w:val="24"/>
                <w:lang w:val="ru-RU"/>
              </w:rPr>
              <w:t>-</w:t>
            </w:r>
          </w:p>
          <w:p w14:paraId="75E9F61D" w14:textId="460D4D62" w:rsidR="00E63153" w:rsidRPr="00B158F1" w:rsidRDefault="00802486" w:rsidP="00E63153">
            <w:pPr>
              <w:jc w:val="center"/>
              <w:rPr>
                <w:sz w:val="24"/>
                <w:szCs w:val="24"/>
              </w:rPr>
            </w:pPr>
            <w:proofErr w:type="spellStart"/>
            <w:r w:rsidRPr="00B158F1">
              <w:rPr>
                <w:sz w:val="24"/>
                <w:szCs w:val="24"/>
              </w:rPr>
              <w:lastRenderedPageBreak/>
              <w:t>ственном</w:t>
            </w:r>
            <w:proofErr w:type="spellEnd"/>
            <w:r w:rsidRPr="00B158F1">
              <w:rPr>
                <w:sz w:val="24"/>
                <w:szCs w:val="24"/>
              </w:rPr>
              <w:t xml:space="preserve"> </w:t>
            </w:r>
            <w:proofErr w:type="spellStart"/>
            <w:r w:rsidRPr="00B158F1">
              <w:rPr>
                <w:sz w:val="24"/>
                <w:szCs w:val="24"/>
              </w:rPr>
              <w:t>ведении</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2B93AAAD"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lastRenderedPageBreak/>
              <w:t>6143</w:t>
            </w:r>
          </w:p>
        </w:tc>
        <w:tc>
          <w:tcPr>
            <w:tcW w:w="1417" w:type="dxa"/>
            <w:tcBorders>
              <w:top w:val="single" w:sz="4" w:space="0" w:color="auto"/>
              <w:left w:val="single" w:sz="4" w:space="0" w:color="auto"/>
              <w:bottom w:val="single" w:sz="4" w:space="0" w:color="auto"/>
              <w:right w:val="single" w:sz="4" w:space="0" w:color="auto"/>
            </w:tcBorders>
            <w:vAlign w:val="center"/>
          </w:tcPr>
          <w:p w14:paraId="31F64B24" w14:textId="77777777" w:rsidR="00802486" w:rsidRPr="00B158F1" w:rsidRDefault="00E63153" w:rsidP="00E63153">
            <w:pPr>
              <w:jc w:val="center"/>
              <w:rPr>
                <w:sz w:val="24"/>
                <w:szCs w:val="24"/>
                <w:lang w:val="ru-RU" w:eastAsia="ru-RU"/>
              </w:rPr>
            </w:pPr>
            <w:r w:rsidRPr="00B158F1">
              <w:rPr>
                <w:sz w:val="24"/>
                <w:szCs w:val="24"/>
                <w:lang w:val="ru-RU" w:eastAsia="ru-RU"/>
              </w:rPr>
              <w:t xml:space="preserve">Заявка не </w:t>
            </w:r>
          </w:p>
          <w:p w14:paraId="5B07774D" w14:textId="27C31A31" w:rsidR="00E63153" w:rsidRPr="00B158F1" w:rsidRDefault="00802486" w:rsidP="00E63153">
            <w:pPr>
              <w:jc w:val="center"/>
              <w:rPr>
                <w:sz w:val="24"/>
                <w:szCs w:val="24"/>
              </w:rPr>
            </w:pPr>
            <w:r w:rsidRPr="00B158F1">
              <w:rPr>
                <w:sz w:val="24"/>
                <w:szCs w:val="24"/>
                <w:lang w:val="ru-RU" w:eastAsia="ru-RU"/>
              </w:rPr>
              <w:lastRenderedPageBreak/>
              <w:t>подавалась</w:t>
            </w:r>
          </w:p>
        </w:tc>
        <w:tc>
          <w:tcPr>
            <w:tcW w:w="784" w:type="dxa"/>
            <w:tcBorders>
              <w:top w:val="single" w:sz="4" w:space="0" w:color="auto"/>
              <w:left w:val="single" w:sz="4" w:space="0" w:color="auto"/>
              <w:bottom w:val="single" w:sz="4" w:space="0" w:color="auto"/>
              <w:right w:val="single" w:sz="4" w:space="0" w:color="auto"/>
            </w:tcBorders>
            <w:vAlign w:val="center"/>
          </w:tcPr>
          <w:p w14:paraId="4878B79D" w14:textId="77777777" w:rsidR="00E63153" w:rsidRPr="00B158F1" w:rsidRDefault="00E63153" w:rsidP="00BF4700">
            <w:pPr>
              <w:pStyle w:val="aa"/>
              <w:numPr>
                <w:ilvl w:val="0"/>
                <w:numId w:val="19"/>
              </w:numPr>
              <w:adjustRightInd w:val="0"/>
              <w:ind w:right="98"/>
              <w:jc w:val="center"/>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5A28D86D" w14:textId="77777777" w:rsidR="00E63153" w:rsidRPr="00B158F1" w:rsidRDefault="00E63153" w:rsidP="00E63153">
            <w:pPr>
              <w:adjustRightInd w:val="0"/>
              <w:jc w:val="center"/>
              <w:rPr>
                <w:sz w:val="24"/>
                <w:szCs w:val="24"/>
                <w:lang w:val="ru-RU" w:eastAsia="ru-RU"/>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w:t>
            </w:r>
            <w:r w:rsidRPr="00B158F1">
              <w:rPr>
                <w:sz w:val="24"/>
                <w:szCs w:val="24"/>
              </w:rPr>
              <w:lastRenderedPageBreak/>
              <w:t>Череповца «Теплоэнергия</w:t>
            </w:r>
            <w:r w:rsidRPr="00B158F1">
              <w:rPr>
                <w:sz w:val="24"/>
                <w:szCs w:val="24"/>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6C03B7FE" w14:textId="1E51F372" w:rsidR="00E63153" w:rsidRPr="00B158F1" w:rsidRDefault="00E63153" w:rsidP="00E63153">
            <w:pPr>
              <w:jc w:val="center"/>
              <w:rPr>
                <w:sz w:val="24"/>
                <w:szCs w:val="24"/>
                <w:lang w:val="ru-RU"/>
              </w:rPr>
            </w:pPr>
            <w:r w:rsidRPr="00B158F1">
              <w:rPr>
                <w:sz w:val="24"/>
                <w:szCs w:val="24"/>
                <w:lang w:val="ru-RU" w:eastAsia="ru-RU"/>
              </w:rPr>
              <w:lastRenderedPageBreak/>
              <w:t xml:space="preserve">Пункт 11 Правил </w:t>
            </w:r>
            <w:r w:rsidRPr="00B158F1">
              <w:rPr>
                <w:sz w:val="24"/>
                <w:szCs w:val="24"/>
                <w:lang w:val="ru-RU" w:eastAsia="ru-RU"/>
              </w:rPr>
              <w:lastRenderedPageBreak/>
              <w:t>организации теплоснабжения в РФ, утвержденных постановлением Пра</w:t>
            </w:r>
            <w:r w:rsidR="00802486" w:rsidRPr="00B158F1">
              <w:rPr>
                <w:sz w:val="24"/>
                <w:szCs w:val="24"/>
                <w:lang w:val="ru-RU" w:eastAsia="ru-RU"/>
              </w:rPr>
              <w:t>вительства РФ от 08.08.2012 №808</w:t>
            </w:r>
          </w:p>
        </w:tc>
      </w:tr>
      <w:tr w:rsidR="00E63153" w:rsidRPr="008074F6" w14:paraId="0EB8CAE1" w14:textId="77777777" w:rsidTr="0001579F">
        <w:trPr>
          <w:trHeight w:val="234"/>
        </w:trPr>
        <w:tc>
          <w:tcPr>
            <w:tcW w:w="1055" w:type="dxa"/>
            <w:tcBorders>
              <w:top w:val="single" w:sz="4" w:space="0" w:color="auto"/>
              <w:left w:val="single" w:sz="4" w:space="0" w:color="auto"/>
              <w:bottom w:val="single" w:sz="4" w:space="0" w:color="auto"/>
              <w:right w:val="single" w:sz="4" w:space="0" w:color="auto"/>
            </w:tcBorders>
            <w:vAlign w:val="center"/>
          </w:tcPr>
          <w:p w14:paraId="26AA1DBA" w14:textId="77777777" w:rsidR="00E63153" w:rsidRPr="00B158F1" w:rsidRDefault="00E63153" w:rsidP="00BF4700">
            <w:pPr>
              <w:pStyle w:val="aa"/>
              <w:numPr>
                <w:ilvl w:val="0"/>
                <w:numId w:val="18"/>
              </w:numPr>
              <w:adjustRightInd w:val="0"/>
              <w:ind w:right="98"/>
              <w:jc w:val="center"/>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7431D78" w14:textId="6060AA0A" w:rsidR="00E63153" w:rsidRPr="00B158F1" w:rsidRDefault="00E63153" w:rsidP="00E63153">
            <w:pPr>
              <w:jc w:val="center"/>
              <w:rPr>
                <w:sz w:val="24"/>
                <w:szCs w:val="24"/>
                <w:lang w:val="ru-RU"/>
              </w:rPr>
            </w:pPr>
            <w:r w:rsidRPr="00B158F1">
              <w:rPr>
                <w:sz w:val="24"/>
                <w:szCs w:val="24"/>
                <w:lang w:val="ru-RU"/>
              </w:rPr>
              <w:t xml:space="preserve">Котельная № 3 по адресу: </w:t>
            </w:r>
            <w:proofErr w:type="spellStart"/>
            <w:r w:rsidRPr="00B158F1">
              <w:rPr>
                <w:sz w:val="24"/>
                <w:szCs w:val="24"/>
                <w:lang w:val="ru-RU"/>
              </w:rPr>
              <w:lastRenderedPageBreak/>
              <w:t>г.Череповец</w:t>
            </w:r>
            <w:proofErr w:type="spellEnd"/>
            <w:r w:rsidRPr="00B158F1">
              <w:rPr>
                <w:sz w:val="24"/>
                <w:szCs w:val="24"/>
                <w:lang w:val="ru-RU"/>
              </w:rPr>
              <w:t>,</w:t>
            </w:r>
            <w:r w:rsidR="00802486" w:rsidRPr="00B158F1">
              <w:rPr>
                <w:sz w:val="24"/>
                <w:szCs w:val="24"/>
                <w:lang w:val="ru-RU"/>
              </w:rPr>
              <w:t xml:space="preserve"> </w:t>
            </w:r>
            <w:proofErr w:type="spellStart"/>
            <w:r w:rsidRPr="00B158F1">
              <w:rPr>
                <w:sz w:val="24"/>
                <w:szCs w:val="24"/>
                <w:lang w:val="ru-RU"/>
              </w:rPr>
              <w:t>ул.Социалистическая</w:t>
            </w:r>
            <w:proofErr w:type="spellEnd"/>
            <w:r w:rsidRPr="00B158F1">
              <w:rPr>
                <w:sz w:val="24"/>
                <w:szCs w:val="24"/>
                <w:lang w:val="ru-RU"/>
              </w:rPr>
              <w:t>, д. 54.</w:t>
            </w:r>
          </w:p>
        </w:tc>
        <w:tc>
          <w:tcPr>
            <w:tcW w:w="1276" w:type="dxa"/>
            <w:tcBorders>
              <w:top w:val="single" w:sz="4" w:space="0" w:color="auto"/>
              <w:left w:val="single" w:sz="4" w:space="0" w:color="auto"/>
              <w:bottom w:val="single" w:sz="4" w:space="0" w:color="auto"/>
              <w:right w:val="single" w:sz="4" w:space="0" w:color="auto"/>
            </w:tcBorders>
            <w:vAlign w:val="center"/>
          </w:tcPr>
          <w:p w14:paraId="14CE6794"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lastRenderedPageBreak/>
              <w:t>93,8</w:t>
            </w:r>
          </w:p>
        </w:tc>
        <w:tc>
          <w:tcPr>
            <w:tcW w:w="1701" w:type="dxa"/>
            <w:tcBorders>
              <w:top w:val="single" w:sz="4" w:space="0" w:color="auto"/>
              <w:left w:val="single" w:sz="4" w:space="0" w:color="auto"/>
              <w:bottom w:val="single" w:sz="4" w:space="0" w:color="auto"/>
              <w:right w:val="single" w:sz="4" w:space="0" w:color="auto"/>
            </w:tcBorders>
            <w:vAlign w:val="center"/>
          </w:tcPr>
          <w:p w14:paraId="3A31C3BB" w14:textId="77777777" w:rsidR="00802486" w:rsidRPr="00B158F1" w:rsidRDefault="00E63153" w:rsidP="00E63153">
            <w:pPr>
              <w:jc w:val="center"/>
              <w:rPr>
                <w:sz w:val="24"/>
                <w:szCs w:val="24"/>
                <w:lang w:val="ru-RU" w:eastAsia="ru-RU"/>
              </w:rPr>
            </w:pPr>
            <w:r w:rsidRPr="00B158F1">
              <w:rPr>
                <w:sz w:val="24"/>
                <w:szCs w:val="24"/>
                <w:lang w:val="ru-RU" w:eastAsia="ru-RU"/>
              </w:rPr>
              <w:t xml:space="preserve">МУП </w:t>
            </w:r>
          </w:p>
          <w:p w14:paraId="4D684A38" w14:textId="67BC345D" w:rsidR="00E63153" w:rsidRPr="00B158F1" w:rsidRDefault="00E63153" w:rsidP="00E63153">
            <w:pPr>
              <w:jc w:val="center"/>
              <w:rPr>
                <w:sz w:val="24"/>
                <w:szCs w:val="24"/>
                <w:lang w:val="ru-RU"/>
              </w:rPr>
            </w:pPr>
            <w:r w:rsidRPr="00B158F1">
              <w:rPr>
                <w:sz w:val="24"/>
                <w:szCs w:val="24"/>
                <w:lang w:val="ru-RU" w:eastAsia="ru-RU"/>
              </w:rPr>
              <w:lastRenderedPageBreak/>
              <w:t>«Теплоэнергия»</w:t>
            </w:r>
          </w:p>
        </w:tc>
        <w:tc>
          <w:tcPr>
            <w:tcW w:w="1559" w:type="dxa"/>
            <w:tcBorders>
              <w:top w:val="single" w:sz="4" w:space="0" w:color="auto"/>
              <w:left w:val="single" w:sz="4" w:space="0" w:color="auto"/>
              <w:bottom w:val="single" w:sz="4" w:space="0" w:color="auto"/>
              <w:right w:val="single" w:sz="4" w:space="0" w:color="auto"/>
            </w:tcBorders>
            <w:vAlign w:val="center"/>
          </w:tcPr>
          <w:p w14:paraId="7879216B" w14:textId="77777777" w:rsidR="00802486" w:rsidRPr="00B158F1" w:rsidRDefault="00E63153" w:rsidP="00E63153">
            <w:pPr>
              <w:jc w:val="center"/>
              <w:rPr>
                <w:sz w:val="24"/>
                <w:szCs w:val="24"/>
                <w:lang w:val="ru-RU"/>
              </w:rPr>
            </w:pPr>
            <w:r w:rsidRPr="00B158F1">
              <w:rPr>
                <w:sz w:val="24"/>
                <w:szCs w:val="24"/>
                <w:lang w:val="ru-RU"/>
              </w:rPr>
              <w:lastRenderedPageBreak/>
              <w:t xml:space="preserve">Котельная № 3 по адресу: </w:t>
            </w:r>
            <w:r w:rsidRPr="00B158F1">
              <w:rPr>
                <w:sz w:val="24"/>
                <w:szCs w:val="24"/>
                <w:lang w:val="ru-RU"/>
              </w:rPr>
              <w:lastRenderedPageBreak/>
              <w:t>г.</w:t>
            </w:r>
            <w:r w:rsidR="00802486" w:rsidRPr="00B158F1">
              <w:rPr>
                <w:sz w:val="24"/>
                <w:szCs w:val="24"/>
                <w:lang w:val="ru-RU"/>
              </w:rPr>
              <w:t xml:space="preserve"> </w:t>
            </w:r>
            <w:r w:rsidRPr="00B158F1">
              <w:rPr>
                <w:sz w:val="24"/>
                <w:szCs w:val="24"/>
                <w:lang w:val="ru-RU"/>
              </w:rPr>
              <w:t>Череповец,</w:t>
            </w:r>
          </w:p>
          <w:p w14:paraId="34F41BB0" w14:textId="06B8D081" w:rsidR="00E63153" w:rsidRPr="00B158F1" w:rsidRDefault="00E63153" w:rsidP="00E63153">
            <w:pPr>
              <w:jc w:val="center"/>
              <w:rPr>
                <w:sz w:val="24"/>
                <w:szCs w:val="24"/>
                <w:lang w:val="ru-RU"/>
              </w:rPr>
            </w:pPr>
            <w:proofErr w:type="spellStart"/>
            <w:r w:rsidRPr="00B158F1">
              <w:rPr>
                <w:sz w:val="24"/>
                <w:szCs w:val="24"/>
                <w:lang w:val="ru-RU"/>
              </w:rPr>
              <w:t>ул.Социалистическая</w:t>
            </w:r>
            <w:proofErr w:type="spellEnd"/>
            <w:r w:rsidRPr="00B158F1">
              <w:rPr>
                <w:sz w:val="24"/>
                <w:szCs w:val="24"/>
                <w:lang w:val="ru-RU"/>
              </w:rPr>
              <w:t xml:space="preserve">, д. 54; тепловые сети, обеспечивающие тепловой энергией потребителей в Индустриальном районе, ограниченном улицами </w:t>
            </w:r>
            <w:r w:rsidR="00802486" w:rsidRPr="00B158F1">
              <w:rPr>
                <w:sz w:val="24"/>
                <w:szCs w:val="24"/>
                <w:lang w:val="ru-RU"/>
              </w:rPr>
              <w:t xml:space="preserve">М. </w:t>
            </w:r>
            <w:r w:rsidRPr="00B158F1">
              <w:rPr>
                <w:sz w:val="24"/>
                <w:szCs w:val="24"/>
                <w:lang w:val="ru-RU"/>
              </w:rPr>
              <w:t>Горького, Данилова, Набережная, пр.</w:t>
            </w:r>
            <w:r w:rsidR="00802486" w:rsidRPr="00B158F1">
              <w:rPr>
                <w:sz w:val="24"/>
                <w:szCs w:val="24"/>
                <w:lang w:val="ru-RU"/>
              </w:rPr>
              <w:t xml:space="preserve"> </w:t>
            </w:r>
            <w:r w:rsidRPr="00B158F1">
              <w:rPr>
                <w:sz w:val="24"/>
                <w:szCs w:val="24"/>
                <w:lang w:val="ru-RU"/>
              </w:rPr>
              <w:t xml:space="preserve">Луначарского, </w:t>
            </w:r>
            <w:r w:rsidR="00802486" w:rsidRPr="00B158F1">
              <w:rPr>
                <w:sz w:val="24"/>
                <w:szCs w:val="24"/>
                <w:lang w:val="ru-RU"/>
              </w:rPr>
              <w:t>пр. Советский, переулок Каменный</w:t>
            </w:r>
          </w:p>
        </w:tc>
        <w:tc>
          <w:tcPr>
            <w:tcW w:w="1417" w:type="dxa"/>
            <w:tcBorders>
              <w:top w:val="single" w:sz="4" w:space="0" w:color="auto"/>
              <w:left w:val="single" w:sz="4" w:space="0" w:color="auto"/>
              <w:bottom w:val="single" w:sz="4" w:space="0" w:color="auto"/>
              <w:right w:val="single" w:sz="4" w:space="0" w:color="auto"/>
            </w:tcBorders>
            <w:vAlign w:val="center"/>
          </w:tcPr>
          <w:p w14:paraId="360C058E" w14:textId="77777777" w:rsidR="00802486" w:rsidRPr="00B158F1" w:rsidRDefault="00802486" w:rsidP="00E63153">
            <w:pPr>
              <w:jc w:val="center"/>
              <w:rPr>
                <w:sz w:val="24"/>
                <w:szCs w:val="24"/>
                <w:lang w:val="ru-RU"/>
              </w:rPr>
            </w:pPr>
            <w:r w:rsidRPr="00B158F1">
              <w:rPr>
                <w:sz w:val="24"/>
                <w:szCs w:val="24"/>
                <w:lang w:val="ru-RU"/>
              </w:rPr>
              <w:lastRenderedPageBreak/>
              <w:t xml:space="preserve">В </w:t>
            </w:r>
            <w:proofErr w:type="spellStart"/>
            <w:r w:rsidRPr="00B158F1">
              <w:rPr>
                <w:sz w:val="24"/>
                <w:szCs w:val="24"/>
                <w:lang w:val="ru-RU"/>
              </w:rPr>
              <w:t>хозяй</w:t>
            </w:r>
            <w:proofErr w:type="spellEnd"/>
            <w:r w:rsidRPr="00B158F1">
              <w:rPr>
                <w:sz w:val="24"/>
                <w:szCs w:val="24"/>
                <w:lang w:val="ru-RU"/>
              </w:rPr>
              <w:t>-</w:t>
            </w:r>
          </w:p>
          <w:p w14:paraId="13D70482" w14:textId="2FC8665F" w:rsidR="00E63153" w:rsidRPr="00B158F1" w:rsidRDefault="00802486" w:rsidP="00E63153">
            <w:pPr>
              <w:jc w:val="center"/>
              <w:rPr>
                <w:sz w:val="24"/>
                <w:szCs w:val="24"/>
                <w:lang w:val="ru-RU"/>
              </w:rPr>
            </w:pPr>
            <w:proofErr w:type="spellStart"/>
            <w:r w:rsidRPr="00B158F1">
              <w:rPr>
                <w:sz w:val="24"/>
                <w:szCs w:val="24"/>
                <w:lang w:val="ru-RU"/>
              </w:rPr>
              <w:t>ственном</w:t>
            </w:r>
            <w:proofErr w:type="spellEnd"/>
            <w:r w:rsidRPr="00B158F1">
              <w:rPr>
                <w:sz w:val="24"/>
                <w:szCs w:val="24"/>
                <w:lang w:val="ru-RU"/>
              </w:rPr>
              <w:t xml:space="preserve"> </w:t>
            </w:r>
            <w:r w:rsidRPr="00B158F1">
              <w:rPr>
                <w:sz w:val="24"/>
                <w:szCs w:val="24"/>
                <w:lang w:val="ru-RU"/>
              </w:rPr>
              <w:lastRenderedPageBreak/>
              <w:t>ведении</w:t>
            </w:r>
          </w:p>
        </w:tc>
        <w:tc>
          <w:tcPr>
            <w:tcW w:w="993" w:type="dxa"/>
            <w:tcBorders>
              <w:top w:val="single" w:sz="4" w:space="0" w:color="auto"/>
              <w:left w:val="single" w:sz="4" w:space="0" w:color="auto"/>
              <w:bottom w:val="single" w:sz="4" w:space="0" w:color="auto"/>
              <w:right w:val="single" w:sz="4" w:space="0" w:color="auto"/>
            </w:tcBorders>
            <w:vAlign w:val="center"/>
          </w:tcPr>
          <w:p w14:paraId="3AD4B356"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lastRenderedPageBreak/>
              <w:t>2335</w:t>
            </w:r>
          </w:p>
        </w:tc>
        <w:tc>
          <w:tcPr>
            <w:tcW w:w="1417" w:type="dxa"/>
            <w:tcBorders>
              <w:top w:val="single" w:sz="4" w:space="0" w:color="auto"/>
              <w:left w:val="single" w:sz="4" w:space="0" w:color="auto"/>
              <w:bottom w:val="single" w:sz="4" w:space="0" w:color="auto"/>
              <w:right w:val="single" w:sz="4" w:space="0" w:color="auto"/>
            </w:tcBorders>
            <w:vAlign w:val="center"/>
          </w:tcPr>
          <w:p w14:paraId="0CF0C85B" w14:textId="1EE8F7B4" w:rsidR="00E63153" w:rsidRPr="00B158F1" w:rsidRDefault="00802486" w:rsidP="00E63153">
            <w:pPr>
              <w:jc w:val="center"/>
              <w:rPr>
                <w:sz w:val="24"/>
                <w:szCs w:val="24"/>
                <w:lang w:val="ru-RU"/>
              </w:rPr>
            </w:pPr>
            <w:r w:rsidRPr="00B158F1">
              <w:rPr>
                <w:sz w:val="24"/>
                <w:szCs w:val="24"/>
                <w:lang w:val="ru-RU" w:eastAsia="ru-RU"/>
              </w:rPr>
              <w:t>Заявка не  подавалась</w:t>
            </w:r>
          </w:p>
        </w:tc>
        <w:tc>
          <w:tcPr>
            <w:tcW w:w="784" w:type="dxa"/>
            <w:tcBorders>
              <w:top w:val="single" w:sz="4" w:space="0" w:color="auto"/>
              <w:left w:val="single" w:sz="4" w:space="0" w:color="auto"/>
              <w:bottom w:val="single" w:sz="4" w:space="0" w:color="auto"/>
              <w:right w:val="single" w:sz="4" w:space="0" w:color="auto"/>
            </w:tcBorders>
            <w:vAlign w:val="center"/>
          </w:tcPr>
          <w:p w14:paraId="0C4303EF" w14:textId="77777777" w:rsidR="00E63153" w:rsidRPr="00B158F1" w:rsidRDefault="00E63153" w:rsidP="00BF4700">
            <w:pPr>
              <w:pStyle w:val="aa"/>
              <w:numPr>
                <w:ilvl w:val="0"/>
                <w:numId w:val="19"/>
              </w:numPr>
              <w:adjustRightInd w:val="0"/>
              <w:ind w:right="98"/>
              <w:jc w:val="center"/>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01FA9622" w14:textId="77777777" w:rsidR="00E63153" w:rsidRPr="00B158F1" w:rsidRDefault="00E63153" w:rsidP="00E63153">
            <w:pPr>
              <w:adjustRightInd w:val="0"/>
              <w:jc w:val="center"/>
              <w:rPr>
                <w:sz w:val="24"/>
                <w:szCs w:val="24"/>
                <w:lang w:val="ru-RU" w:eastAsia="ru-RU"/>
              </w:rPr>
            </w:pPr>
            <w:r w:rsidRPr="00B158F1">
              <w:rPr>
                <w:sz w:val="24"/>
                <w:szCs w:val="24"/>
                <w:lang w:val="ru-RU"/>
              </w:rPr>
              <w:t>МУП города Че</w:t>
            </w:r>
            <w:r w:rsidRPr="00B158F1">
              <w:rPr>
                <w:sz w:val="24"/>
                <w:szCs w:val="24"/>
                <w:lang w:val="ru-RU"/>
              </w:rPr>
              <w:lastRenderedPageBreak/>
              <w:t>реповца «Теплоэнергия»</w:t>
            </w:r>
          </w:p>
        </w:tc>
        <w:tc>
          <w:tcPr>
            <w:tcW w:w="1985" w:type="dxa"/>
            <w:tcBorders>
              <w:top w:val="single" w:sz="4" w:space="0" w:color="auto"/>
              <w:left w:val="single" w:sz="4" w:space="0" w:color="auto"/>
              <w:bottom w:val="single" w:sz="4" w:space="0" w:color="auto"/>
              <w:right w:val="single" w:sz="4" w:space="0" w:color="auto"/>
            </w:tcBorders>
            <w:vAlign w:val="center"/>
          </w:tcPr>
          <w:p w14:paraId="055E5392" w14:textId="3D584215" w:rsidR="00E63153" w:rsidRPr="00B158F1" w:rsidRDefault="00E63153" w:rsidP="00E63153">
            <w:pPr>
              <w:jc w:val="center"/>
              <w:rPr>
                <w:sz w:val="24"/>
                <w:szCs w:val="24"/>
                <w:lang w:val="ru-RU"/>
              </w:rPr>
            </w:pPr>
            <w:r w:rsidRPr="00B158F1">
              <w:rPr>
                <w:sz w:val="24"/>
                <w:szCs w:val="24"/>
                <w:lang w:val="ru-RU" w:eastAsia="ru-RU"/>
              </w:rPr>
              <w:lastRenderedPageBreak/>
              <w:t xml:space="preserve">Пункт 11 Правил </w:t>
            </w:r>
            <w:r w:rsidRPr="00B158F1">
              <w:rPr>
                <w:sz w:val="24"/>
                <w:szCs w:val="24"/>
                <w:lang w:val="ru-RU" w:eastAsia="ru-RU"/>
              </w:rPr>
              <w:lastRenderedPageBreak/>
              <w:t>организации теплоснабжения в РФ, утвержденных постановлением Пра</w:t>
            </w:r>
            <w:r w:rsidR="00802486" w:rsidRPr="00B158F1">
              <w:rPr>
                <w:sz w:val="24"/>
                <w:szCs w:val="24"/>
                <w:lang w:val="ru-RU" w:eastAsia="ru-RU"/>
              </w:rPr>
              <w:t>вительства РФ от 08.08.2012 №808</w:t>
            </w:r>
          </w:p>
        </w:tc>
      </w:tr>
      <w:tr w:rsidR="00E63153" w:rsidRPr="008074F6" w14:paraId="4E416E8E" w14:textId="77777777" w:rsidTr="0001579F">
        <w:trPr>
          <w:trHeight w:val="234"/>
        </w:trPr>
        <w:tc>
          <w:tcPr>
            <w:tcW w:w="1055" w:type="dxa"/>
            <w:tcBorders>
              <w:top w:val="single" w:sz="4" w:space="0" w:color="auto"/>
              <w:left w:val="single" w:sz="4" w:space="0" w:color="auto"/>
              <w:bottom w:val="single" w:sz="4" w:space="0" w:color="auto"/>
              <w:right w:val="single" w:sz="4" w:space="0" w:color="auto"/>
            </w:tcBorders>
            <w:vAlign w:val="center"/>
          </w:tcPr>
          <w:p w14:paraId="624BE51B" w14:textId="77777777" w:rsidR="00E63153" w:rsidRPr="00B158F1" w:rsidRDefault="00E63153" w:rsidP="00BF4700">
            <w:pPr>
              <w:pStyle w:val="aa"/>
              <w:numPr>
                <w:ilvl w:val="0"/>
                <w:numId w:val="18"/>
              </w:numPr>
              <w:adjustRightInd w:val="0"/>
              <w:ind w:right="98"/>
              <w:jc w:val="center"/>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1928A21" w14:textId="77777777" w:rsidR="00802486" w:rsidRPr="00B158F1" w:rsidRDefault="00E63153" w:rsidP="00E63153">
            <w:pPr>
              <w:jc w:val="center"/>
              <w:rPr>
                <w:sz w:val="24"/>
                <w:szCs w:val="24"/>
                <w:lang w:val="ru-RU"/>
              </w:rPr>
            </w:pPr>
            <w:r w:rsidRPr="00B158F1">
              <w:rPr>
                <w:sz w:val="24"/>
                <w:szCs w:val="24"/>
                <w:lang w:val="ru-RU"/>
              </w:rPr>
              <w:t xml:space="preserve">Котельная </w:t>
            </w:r>
          </w:p>
          <w:p w14:paraId="0696AA6E" w14:textId="77777777" w:rsidR="00802486" w:rsidRPr="00B158F1" w:rsidRDefault="00E63153" w:rsidP="00E63153">
            <w:pPr>
              <w:jc w:val="center"/>
              <w:rPr>
                <w:sz w:val="24"/>
                <w:szCs w:val="24"/>
                <w:lang w:val="ru-RU"/>
              </w:rPr>
            </w:pPr>
            <w:r w:rsidRPr="00B158F1">
              <w:rPr>
                <w:sz w:val="24"/>
                <w:szCs w:val="24"/>
                <w:lang w:val="ru-RU"/>
              </w:rPr>
              <w:t xml:space="preserve">Северная </w:t>
            </w:r>
          </w:p>
          <w:p w14:paraId="21874115" w14:textId="77777777" w:rsidR="00802486" w:rsidRPr="00B158F1" w:rsidRDefault="00E63153" w:rsidP="00E63153">
            <w:pPr>
              <w:jc w:val="center"/>
              <w:rPr>
                <w:sz w:val="24"/>
                <w:szCs w:val="24"/>
                <w:lang w:val="ru-RU"/>
              </w:rPr>
            </w:pPr>
            <w:r w:rsidRPr="00B158F1">
              <w:rPr>
                <w:sz w:val="24"/>
                <w:szCs w:val="24"/>
                <w:lang w:val="ru-RU"/>
              </w:rPr>
              <w:t xml:space="preserve">по адресу: </w:t>
            </w:r>
          </w:p>
          <w:p w14:paraId="4F07A467" w14:textId="481D27A8" w:rsidR="00802486" w:rsidRPr="00B158F1" w:rsidRDefault="00E63153" w:rsidP="00E63153">
            <w:pPr>
              <w:jc w:val="center"/>
              <w:rPr>
                <w:sz w:val="24"/>
                <w:szCs w:val="24"/>
                <w:lang w:val="ru-RU"/>
              </w:rPr>
            </w:pPr>
            <w:r w:rsidRPr="00B158F1">
              <w:rPr>
                <w:sz w:val="24"/>
                <w:szCs w:val="24"/>
                <w:lang w:val="ru-RU"/>
              </w:rPr>
              <w:t>г.</w:t>
            </w:r>
            <w:r w:rsidR="00802486" w:rsidRPr="00B158F1">
              <w:rPr>
                <w:sz w:val="24"/>
                <w:szCs w:val="24"/>
                <w:lang w:val="ru-RU"/>
              </w:rPr>
              <w:t xml:space="preserve"> </w:t>
            </w:r>
            <w:r w:rsidRPr="00B158F1">
              <w:rPr>
                <w:sz w:val="24"/>
                <w:szCs w:val="24"/>
                <w:lang w:val="ru-RU"/>
              </w:rPr>
              <w:t xml:space="preserve">Череповец, </w:t>
            </w:r>
          </w:p>
          <w:p w14:paraId="14A1236D" w14:textId="36B0B274" w:rsidR="00E63153" w:rsidRPr="00B158F1" w:rsidRDefault="00802486" w:rsidP="00E63153">
            <w:pPr>
              <w:jc w:val="center"/>
              <w:rPr>
                <w:sz w:val="24"/>
                <w:szCs w:val="24"/>
                <w:lang w:val="ru-RU"/>
              </w:rPr>
            </w:pPr>
            <w:r w:rsidRPr="00B158F1">
              <w:rPr>
                <w:sz w:val="24"/>
                <w:szCs w:val="24"/>
                <w:lang w:val="ru-RU"/>
              </w:rPr>
              <w:t>Северное шоссе, д. 12</w:t>
            </w:r>
          </w:p>
        </w:tc>
        <w:tc>
          <w:tcPr>
            <w:tcW w:w="1276" w:type="dxa"/>
            <w:tcBorders>
              <w:top w:val="single" w:sz="4" w:space="0" w:color="auto"/>
              <w:left w:val="single" w:sz="4" w:space="0" w:color="auto"/>
              <w:bottom w:val="single" w:sz="4" w:space="0" w:color="auto"/>
              <w:right w:val="single" w:sz="4" w:space="0" w:color="auto"/>
            </w:tcBorders>
            <w:vAlign w:val="center"/>
          </w:tcPr>
          <w:p w14:paraId="04D8C9E5"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90,78</w:t>
            </w:r>
          </w:p>
        </w:tc>
        <w:tc>
          <w:tcPr>
            <w:tcW w:w="1701" w:type="dxa"/>
            <w:tcBorders>
              <w:top w:val="single" w:sz="4" w:space="0" w:color="auto"/>
              <w:left w:val="single" w:sz="4" w:space="0" w:color="auto"/>
              <w:bottom w:val="single" w:sz="4" w:space="0" w:color="auto"/>
              <w:right w:val="single" w:sz="4" w:space="0" w:color="auto"/>
            </w:tcBorders>
            <w:vAlign w:val="center"/>
          </w:tcPr>
          <w:p w14:paraId="0A9E7BBC" w14:textId="77777777" w:rsidR="00802486" w:rsidRPr="00B158F1" w:rsidRDefault="00E63153" w:rsidP="00E63153">
            <w:pPr>
              <w:jc w:val="center"/>
              <w:rPr>
                <w:sz w:val="24"/>
                <w:szCs w:val="24"/>
                <w:lang w:val="ru-RU" w:eastAsia="ru-RU"/>
              </w:rPr>
            </w:pPr>
            <w:r w:rsidRPr="00B158F1">
              <w:rPr>
                <w:sz w:val="24"/>
                <w:szCs w:val="24"/>
                <w:lang w:val="ru-RU" w:eastAsia="ru-RU"/>
              </w:rPr>
              <w:t xml:space="preserve">МУП </w:t>
            </w:r>
          </w:p>
          <w:p w14:paraId="0BC5F9A3" w14:textId="70FF3B9A" w:rsidR="00E63153" w:rsidRPr="00B158F1" w:rsidRDefault="00E63153" w:rsidP="00E63153">
            <w:pPr>
              <w:jc w:val="center"/>
              <w:rPr>
                <w:sz w:val="24"/>
                <w:szCs w:val="24"/>
                <w:lang w:val="ru-RU"/>
              </w:rPr>
            </w:pPr>
            <w:r w:rsidRPr="00B158F1">
              <w:rPr>
                <w:sz w:val="24"/>
                <w:szCs w:val="24"/>
                <w:lang w:val="ru-RU" w:eastAsia="ru-RU"/>
              </w:rPr>
              <w:t>«Теплоэнергия»</w:t>
            </w:r>
          </w:p>
        </w:tc>
        <w:tc>
          <w:tcPr>
            <w:tcW w:w="1559" w:type="dxa"/>
            <w:tcBorders>
              <w:top w:val="single" w:sz="4" w:space="0" w:color="auto"/>
              <w:left w:val="single" w:sz="4" w:space="0" w:color="auto"/>
              <w:bottom w:val="single" w:sz="4" w:space="0" w:color="auto"/>
              <w:right w:val="single" w:sz="4" w:space="0" w:color="auto"/>
            </w:tcBorders>
            <w:vAlign w:val="center"/>
          </w:tcPr>
          <w:p w14:paraId="26889CDB" w14:textId="77777777" w:rsidR="00802486" w:rsidRPr="00B158F1" w:rsidRDefault="00E63153" w:rsidP="00E63153">
            <w:pPr>
              <w:jc w:val="center"/>
              <w:rPr>
                <w:sz w:val="24"/>
                <w:szCs w:val="24"/>
                <w:lang w:val="ru-RU"/>
              </w:rPr>
            </w:pPr>
            <w:r w:rsidRPr="00B158F1">
              <w:rPr>
                <w:sz w:val="24"/>
                <w:szCs w:val="24"/>
                <w:lang w:val="ru-RU"/>
              </w:rPr>
              <w:t xml:space="preserve">Котельная Северная по </w:t>
            </w:r>
          </w:p>
          <w:p w14:paraId="56DF4556" w14:textId="77777777" w:rsidR="00802486" w:rsidRPr="00B158F1" w:rsidRDefault="00E63153" w:rsidP="00E63153">
            <w:pPr>
              <w:jc w:val="center"/>
              <w:rPr>
                <w:sz w:val="24"/>
                <w:szCs w:val="24"/>
                <w:lang w:val="ru-RU"/>
              </w:rPr>
            </w:pPr>
            <w:r w:rsidRPr="00B158F1">
              <w:rPr>
                <w:sz w:val="24"/>
                <w:szCs w:val="24"/>
                <w:lang w:val="ru-RU"/>
              </w:rPr>
              <w:t xml:space="preserve">адресу: </w:t>
            </w:r>
          </w:p>
          <w:p w14:paraId="45069278" w14:textId="1D80452A" w:rsidR="00E63153" w:rsidRPr="00B158F1" w:rsidRDefault="00E63153" w:rsidP="00E63153">
            <w:pPr>
              <w:jc w:val="center"/>
              <w:rPr>
                <w:sz w:val="24"/>
                <w:szCs w:val="24"/>
                <w:lang w:val="ru-RU"/>
              </w:rPr>
            </w:pPr>
            <w:r w:rsidRPr="00B158F1">
              <w:rPr>
                <w:sz w:val="24"/>
                <w:szCs w:val="24"/>
                <w:lang w:val="ru-RU"/>
              </w:rPr>
              <w:t>г.</w:t>
            </w:r>
            <w:r w:rsidR="00802486" w:rsidRPr="00B158F1">
              <w:rPr>
                <w:sz w:val="24"/>
                <w:szCs w:val="24"/>
                <w:lang w:val="ru-RU"/>
              </w:rPr>
              <w:t xml:space="preserve"> </w:t>
            </w:r>
            <w:r w:rsidRPr="00B158F1">
              <w:rPr>
                <w:sz w:val="24"/>
                <w:szCs w:val="24"/>
                <w:lang w:val="ru-RU"/>
              </w:rPr>
              <w:t>Череповец, Северное шоссе, д. 12; тепловые сети, обеспечивающие тепловой энергией потребителей Северного района.</w:t>
            </w:r>
          </w:p>
        </w:tc>
        <w:tc>
          <w:tcPr>
            <w:tcW w:w="1417" w:type="dxa"/>
            <w:tcBorders>
              <w:top w:val="single" w:sz="4" w:space="0" w:color="auto"/>
              <w:left w:val="single" w:sz="4" w:space="0" w:color="auto"/>
              <w:bottom w:val="single" w:sz="4" w:space="0" w:color="auto"/>
              <w:right w:val="single" w:sz="4" w:space="0" w:color="auto"/>
            </w:tcBorders>
            <w:vAlign w:val="center"/>
          </w:tcPr>
          <w:p w14:paraId="3F83F92F" w14:textId="77777777" w:rsidR="00802486" w:rsidRPr="00B158F1" w:rsidRDefault="00E63153" w:rsidP="00E63153">
            <w:pPr>
              <w:jc w:val="center"/>
              <w:rPr>
                <w:sz w:val="24"/>
                <w:szCs w:val="24"/>
                <w:lang w:val="ru-RU"/>
              </w:rPr>
            </w:pPr>
            <w:r w:rsidRPr="00B158F1">
              <w:rPr>
                <w:sz w:val="24"/>
                <w:szCs w:val="24"/>
              </w:rPr>
              <w:t xml:space="preserve">В </w:t>
            </w:r>
            <w:proofErr w:type="spellStart"/>
            <w:r w:rsidRPr="00B158F1">
              <w:rPr>
                <w:sz w:val="24"/>
                <w:szCs w:val="24"/>
              </w:rPr>
              <w:t>хозяй</w:t>
            </w:r>
            <w:proofErr w:type="spellEnd"/>
            <w:r w:rsidR="00802486" w:rsidRPr="00B158F1">
              <w:rPr>
                <w:sz w:val="24"/>
                <w:szCs w:val="24"/>
                <w:lang w:val="ru-RU"/>
              </w:rPr>
              <w:t>-</w:t>
            </w:r>
          </w:p>
          <w:p w14:paraId="282DDE89" w14:textId="053D1039" w:rsidR="00E63153" w:rsidRPr="00B158F1" w:rsidRDefault="00802486" w:rsidP="00E63153">
            <w:pPr>
              <w:jc w:val="center"/>
              <w:rPr>
                <w:sz w:val="24"/>
                <w:szCs w:val="24"/>
              </w:rPr>
            </w:pPr>
            <w:proofErr w:type="spellStart"/>
            <w:r w:rsidRPr="00B158F1">
              <w:rPr>
                <w:sz w:val="24"/>
                <w:szCs w:val="24"/>
              </w:rPr>
              <w:t>ственном</w:t>
            </w:r>
            <w:proofErr w:type="spellEnd"/>
            <w:r w:rsidRPr="00B158F1">
              <w:rPr>
                <w:sz w:val="24"/>
                <w:szCs w:val="24"/>
              </w:rPr>
              <w:t xml:space="preserve"> </w:t>
            </w:r>
            <w:proofErr w:type="spellStart"/>
            <w:r w:rsidRPr="00B158F1">
              <w:rPr>
                <w:sz w:val="24"/>
                <w:szCs w:val="24"/>
              </w:rPr>
              <w:t>ведении</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02BEF88D"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2300</w:t>
            </w:r>
          </w:p>
        </w:tc>
        <w:tc>
          <w:tcPr>
            <w:tcW w:w="1417" w:type="dxa"/>
            <w:tcBorders>
              <w:top w:val="single" w:sz="4" w:space="0" w:color="auto"/>
              <w:left w:val="single" w:sz="4" w:space="0" w:color="auto"/>
              <w:bottom w:val="single" w:sz="4" w:space="0" w:color="auto"/>
              <w:right w:val="single" w:sz="4" w:space="0" w:color="auto"/>
            </w:tcBorders>
            <w:vAlign w:val="center"/>
          </w:tcPr>
          <w:p w14:paraId="63C9B779" w14:textId="77777777" w:rsidR="00802486" w:rsidRPr="00B158F1" w:rsidRDefault="00E63153" w:rsidP="00E63153">
            <w:pPr>
              <w:jc w:val="center"/>
              <w:rPr>
                <w:sz w:val="24"/>
                <w:szCs w:val="24"/>
                <w:lang w:val="ru-RU" w:eastAsia="ru-RU"/>
              </w:rPr>
            </w:pPr>
            <w:r w:rsidRPr="00B158F1">
              <w:rPr>
                <w:sz w:val="24"/>
                <w:szCs w:val="24"/>
                <w:lang w:val="ru-RU" w:eastAsia="ru-RU"/>
              </w:rPr>
              <w:t xml:space="preserve">Заявка не </w:t>
            </w:r>
          </w:p>
          <w:p w14:paraId="7351F756" w14:textId="45D491E5" w:rsidR="00E63153" w:rsidRPr="00B158F1" w:rsidRDefault="00802486" w:rsidP="00E63153">
            <w:pPr>
              <w:jc w:val="center"/>
              <w:rPr>
                <w:sz w:val="24"/>
                <w:szCs w:val="24"/>
              </w:rPr>
            </w:pPr>
            <w:r w:rsidRPr="00B158F1">
              <w:rPr>
                <w:sz w:val="24"/>
                <w:szCs w:val="24"/>
                <w:lang w:val="ru-RU" w:eastAsia="ru-RU"/>
              </w:rPr>
              <w:t>подавалась</w:t>
            </w:r>
          </w:p>
        </w:tc>
        <w:tc>
          <w:tcPr>
            <w:tcW w:w="784" w:type="dxa"/>
            <w:tcBorders>
              <w:top w:val="single" w:sz="4" w:space="0" w:color="auto"/>
              <w:left w:val="single" w:sz="4" w:space="0" w:color="auto"/>
              <w:bottom w:val="single" w:sz="4" w:space="0" w:color="auto"/>
              <w:right w:val="single" w:sz="4" w:space="0" w:color="auto"/>
            </w:tcBorders>
            <w:vAlign w:val="center"/>
          </w:tcPr>
          <w:p w14:paraId="2A8A8E57" w14:textId="77777777" w:rsidR="00E63153" w:rsidRPr="00B158F1" w:rsidRDefault="00E63153" w:rsidP="00BF4700">
            <w:pPr>
              <w:pStyle w:val="aa"/>
              <w:numPr>
                <w:ilvl w:val="0"/>
                <w:numId w:val="19"/>
              </w:numPr>
              <w:adjustRightInd w:val="0"/>
              <w:ind w:right="98"/>
              <w:jc w:val="center"/>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20835FF9" w14:textId="6FD82B2F" w:rsidR="00E63153" w:rsidRPr="00B158F1" w:rsidRDefault="00E63153" w:rsidP="00E63153">
            <w:pPr>
              <w:adjustRightInd w:val="0"/>
              <w:jc w:val="center"/>
              <w:rPr>
                <w:sz w:val="24"/>
                <w:szCs w:val="24"/>
                <w:lang w:val="ru-RU" w:eastAsia="ru-RU"/>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r w:rsidR="00802486" w:rsidRPr="00B158F1">
              <w:rPr>
                <w:sz w:val="24"/>
                <w:szCs w:val="24"/>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6B05880E" w14:textId="09D6148E" w:rsidR="00E63153" w:rsidRPr="00B158F1" w:rsidRDefault="00E63153" w:rsidP="00E63153">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Правительства РФ от 08.</w:t>
            </w:r>
            <w:r w:rsidR="00802486" w:rsidRPr="00B158F1">
              <w:rPr>
                <w:sz w:val="24"/>
                <w:szCs w:val="24"/>
                <w:lang w:val="ru-RU" w:eastAsia="ru-RU"/>
              </w:rPr>
              <w:t>08.2012 №808</w:t>
            </w:r>
          </w:p>
        </w:tc>
      </w:tr>
      <w:tr w:rsidR="00E63153" w:rsidRPr="008074F6" w14:paraId="6BFD9CA7" w14:textId="77777777" w:rsidTr="0001579F">
        <w:trPr>
          <w:trHeight w:val="234"/>
        </w:trPr>
        <w:tc>
          <w:tcPr>
            <w:tcW w:w="1055" w:type="dxa"/>
            <w:tcBorders>
              <w:top w:val="single" w:sz="4" w:space="0" w:color="auto"/>
              <w:left w:val="single" w:sz="4" w:space="0" w:color="auto"/>
              <w:bottom w:val="single" w:sz="4" w:space="0" w:color="auto"/>
              <w:right w:val="single" w:sz="4" w:space="0" w:color="auto"/>
            </w:tcBorders>
            <w:vAlign w:val="center"/>
          </w:tcPr>
          <w:p w14:paraId="3F3B25F6" w14:textId="77777777" w:rsidR="00E63153" w:rsidRPr="00B158F1" w:rsidRDefault="00E63153" w:rsidP="00BF4700">
            <w:pPr>
              <w:pStyle w:val="aa"/>
              <w:numPr>
                <w:ilvl w:val="0"/>
                <w:numId w:val="18"/>
              </w:numPr>
              <w:adjustRightInd w:val="0"/>
              <w:ind w:right="98"/>
              <w:jc w:val="center"/>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31947D0" w14:textId="77777777" w:rsidR="00802486" w:rsidRPr="00B158F1" w:rsidRDefault="00E63153" w:rsidP="00E63153">
            <w:pPr>
              <w:jc w:val="center"/>
              <w:rPr>
                <w:sz w:val="24"/>
                <w:szCs w:val="24"/>
                <w:lang w:val="ru-RU"/>
              </w:rPr>
            </w:pPr>
            <w:r w:rsidRPr="00B158F1">
              <w:rPr>
                <w:sz w:val="24"/>
                <w:szCs w:val="24"/>
                <w:lang w:val="ru-RU"/>
              </w:rPr>
              <w:t xml:space="preserve">Котельная Южная </w:t>
            </w:r>
          </w:p>
          <w:p w14:paraId="6E29CCA2" w14:textId="77777777" w:rsidR="00802486" w:rsidRPr="00B158F1" w:rsidRDefault="00E63153" w:rsidP="00E63153">
            <w:pPr>
              <w:jc w:val="center"/>
              <w:rPr>
                <w:sz w:val="24"/>
                <w:szCs w:val="24"/>
                <w:lang w:val="ru-RU"/>
              </w:rPr>
            </w:pPr>
            <w:r w:rsidRPr="00B158F1">
              <w:rPr>
                <w:sz w:val="24"/>
                <w:szCs w:val="24"/>
                <w:lang w:val="ru-RU"/>
              </w:rPr>
              <w:t xml:space="preserve">по адресу: </w:t>
            </w:r>
          </w:p>
          <w:p w14:paraId="5B2C292E" w14:textId="173BEFDD" w:rsidR="00E63153" w:rsidRPr="00B158F1" w:rsidRDefault="00E63153" w:rsidP="00E63153">
            <w:pPr>
              <w:jc w:val="center"/>
              <w:rPr>
                <w:sz w:val="24"/>
                <w:szCs w:val="24"/>
                <w:lang w:val="ru-RU"/>
              </w:rPr>
            </w:pPr>
            <w:r w:rsidRPr="00B158F1">
              <w:rPr>
                <w:sz w:val="24"/>
                <w:szCs w:val="24"/>
                <w:lang w:val="ru-RU"/>
              </w:rPr>
              <w:t>г.</w:t>
            </w:r>
            <w:r w:rsidR="00802486" w:rsidRPr="00B158F1">
              <w:rPr>
                <w:sz w:val="24"/>
                <w:szCs w:val="24"/>
                <w:lang w:val="ru-RU"/>
              </w:rPr>
              <w:t xml:space="preserve"> </w:t>
            </w:r>
            <w:r w:rsidRPr="00B158F1">
              <w:rPr>
                <w:sz w:val="24"/>
                <w:szCs w:val="24"/>
                <w:lang w:val="ru-RU"/>
              </w:rPr>
              <w:t>Череповец, ул.</w:t>
            </w:r>
            <w:r w:rsidR="00802486" w:rsidRPr="00B158F1">
              <w:rPr>
                <w:sz w:val="24"/>
                <w:szCs w:val="24"/>
                <w:lang w:val="ru-RU"/>
              </w:rPr>
              <w:t xml:space="preserve"> Рыбинская, д. 61</w:t>
            </w:r>
          </w:p>
        </w:tc>
        <w:tc>
          <w:tcPr>
            <w:tcW w:w="1276" w:type="dxa"/>
            <w:tcBorders>
              <w:top w:val="single" w:sz="4" w:space="0" w:color="auto"/>
              <w:left w:val="single" w:sz="4" w:space="0" w:color="auto"/>
              <w:bottom w:val="single" w:sz="4" w:space="0" w:color="auto"/>
              <w:right w:val="single" w:sz="4" w:space="0" w:color="auto"/>
            </w:tcBorders>
            <w:vAlign w:val="center"/>
          </w:tcPr>
          <w:p w14:paraId="4834A93F"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279</w:t>
            </w:r>
          </w:p>
        </w:tc>
        <w:tc>
          <w:tcPr>
            <w:tcW w:w="1701" w:type="dxa"/>
            <w:tcBorders>
              <w:top w:val="single" w:sz="4" w:space="0" w:color="auto"/>
              <w:left w:val="single" w:sz="4" w:space="0" w:color="auto"/>
              <w:bottom w:val="single" w:sz="4" w:space="0" w:color="auto"/>
              <w:right w:val="single" w:sz="4" w:space="0" w:color="auto"/>
            </w:tcBorders>
            <w:vAlign w:val="center"/>
          </w:tcPr>
          <w:p w14:paraId="631919CF" w14:textId="77777777" w:rsidR="00802486" w:rsidRPr="00B158F1" w:rsidRDefault="00E63153" w:rsidP="00E63153">
            <w:pPr>
              <w:jc w:val="center"/>
              <w:rPr>
                <w:sz w:val="24"/>
                <w:szCs w:val="24"/>
                <w:lang w:val="ru-RU" w:eastAsia="ru-RU"/>
              </w:rPr>
            </w:pPr>
            <w:r w:rsidRPr="00B158F1">
              <w:rPr>
                <w:sz w:val="24"/>
                <w:szCs w:val="24"/>
                <w:lang w:val="ru-RU" w:eastAsia="ru-RU"/>
              </w:rPr>
              <w:t xml:space="preserve">МУП </w:t>
            </w:r>
          </w:p>
          <w:p w14:paraId="274DA011" w14:textId="3434A7E0" w:rsidR="00E63153" w:rsidRPr="00B158F1" w:rsidRDefault="00E63153" w:rsidP="00E63153">
            <w:pPr>
              <w:jc w:val="center"/>
              <w:rPr>
                <w:sz w:val="24"/>
                <w:szCs w:val="24"/>
                <w:lang w:val="ru-RU"/>
              </w:rPr>
            </w:pPr>
            <w:r w:rsidRPr="00B158F1">
              <w:rPr>
                <w:sz w:val="24"/>
                <w:szCs w:val="24"/>
                <w:lang w:val="ru-RU" w:eastAsia="ru-RU"/>
              </w:rPr>
              <w:t>«Теплоэнергия»</w:t>
            </w:r>
          </w:p>
        </w:tc>
        <w:tc>
          <w:tcPr>
            <w:tcW w:w="1559" w:type="dxa"/>
            <w:tcBorders>
              <w:top w:val="single" w:sz="4" w:space="0" w:color="auto"/>
              <w:left w:val="single" w:sz="4" w:space="0" w:color="auto"/>
              <w:bottom w:val="single" w:sz="4" w:space="0" w:color="auto"/>
              <w:right w:val="single" w:sz="4" w:space="0" w:color="auto"/>
            </w:tcBorders>
            <w:vAlign w:val="center"/>
          </w:tcPr>
          <w:p w14:paraId="0C60E132" w14:textId="77777777" w:rsidR="00802486" w:rsidRPr="00B158F1" w:rsidRDefault="00E63153" w:rsidP="00E63153">
            <w:pPr>
              <w:jc w:val="center"/>
              <w:rPr>
                <w:sz w:val="24"/>
                <w:szCs w:val="24"/>
                <w:lang w:val="ru-RU"/>
              </w:rPr>
            </w:pPr>
            <w:r w:rsidRPr="00B158F1">
              <w:rPr>
                <w:sz w:val="24"/>
                <w:szCs w:val="24"/>
                <w:lang w:val="ru-RU"/>
              </w:rPr>
              <w:t xml:space="preserve">Котельная Южная по </w:t>
            </w:r>
          </w:p>
          <w:p w14:paraId="271C53AF" w14:textId="77777777" w:rsidR="00802486" w:rsidRPr="00B158F1" w:rsidRDefault="00E63153" w:rsidP="00E63153">
            <w:pPr>
              <w:jc w:val="center"/>
              <w:rPr>
                <w:sz w:val="24"/>
                <w:szCs w:val="24"/>
                <w:lang w:val="ru-RU"/>
              </w:rPr>
            </w:pPr>
            <w:r w:rsidRPr="00B158F1">
              <w:rPr>
                <w:sz w:val="24"/>
                <w:szCs w:val="24"/>
                <w:lang w:val="ru-RU"/>
              </w:rPr>
              <w:t xml:space="preserve">адресу: </w:t>
            </w:r>
          </w:p>
          <w:p w14:paraId="68027F45" w14:textId="3C57C06E" w:rsidR="00E63153" w:rsidRPr="00B158F1" w:rsidRDefault="00E63153" w:rsidP="00E63153">
            <w:pPr>
              <w:jc w:val="center"/>
              <w:rPr>
                <w:sz w:val="24"/>
                <w:szCs w:val="24"/>
                <w:lang w:val="ru-RU"/>
              </w:rPr>
            </w:pPr>
            <w:r w:rsidRPr="00B158F1">
              <w:rPr>
                <w:sz w:val="24"/>
                <w:szCs w:val="24"/>
                <w:lang w:val="ru-RU"/>
              </w:rPr>
              <w:t>г.</w:t>
            </w:r>
            <w:r w:rsidR="00802486" w:rsidRPr="00B158F1">
              <w:rPr>
                <w:sz w:val="24"/>
                <w:szCs w:val="24"/>
                <w:lang w:val="ru-RU"/>
              </w:rPr>
              <w:t xml:space="preserve"> </w:t>
            </w:r>
            <w:r w:rsidRPr="00B158F1">
              <w:rPr>
                <w:sz w:val="24"/>
                <w:szCs w:val="24"/>
                <w:lang w:val="ru-RU"/>
              </w:rPr>
              <w:t xml:space="preserve">Череповец, </w:t>
            </w:r>
            <w:proofErr w:type="spellStart"/>
            <w:r w:rsidRPr="00B158F1">
              <w:rPr>
                <w:sz w:val="24"/>
                <w:szCs w:val="24"/>
                <w:lang w:val="ru-RU"/>
              </w:rPr>
              <w:t>ул.Рыбинская</w:t>
            </w:r>
            <w:proofErr w:type="spellEnd"/>
            <w:r w:rsidRPr="00B158F1">
              <w:rPr>
                <w:sz w:val="24"/>
                <w:szCs w:val="24"/>
                <w:lang w:val="ru-RU"/>
              </w:rPr>
              <w:t xml:space="preserve">, д. 61; тепловые </w:t>
            </w:r>
            <w:r w:rsidRPr="00B158F1">
              <w:rPr>
                <w:sz w:val="24"/>
                <w:szCs w:val="24"/>
                <w:lang w:val="ru-RU"/>
              </w:rPr>
              <w:lastRenderedPageBreak/>
              <w:t>сети, обеспечивающие тепловой энергией пот</w:t>
            </w:r>
            <w:r w:rsidR="00802486" w:rsidRPr="00B158F1">
              <w:rPr>
                <w:sz w:val="24"/>
                <w:szCs w:val="24"/>
                <w:lang w:val="ru-RU"/>
              </w:rPr>
              <w:t xml:space="preserve">ребителей </w:t>
            </w:r>
            <w:proofErr w:type="spellStart"/>
            <w:r w:rsidR="00802486" w:rsidRPr="00B158F1">
              <w:rPr>
                <w:sz w:val="24"/>
                <w:szCs w:val="24"/>
                <w:lang w:val="ru-RU"/>
              </w:rPr>
              <w:t>Зашекснинского</w:t>
            </w:r>
            <w:proofErr w:type="spellEnd"/>
            <w:r w:rsidR="00802486" w:rsidRPr="00B158F1">
              <w:rPr>
                <w:sz w:val="24"/>
                <w:szCs w:val="24"/>
                <w:lang w:val="ru-RU"/>
              </w:rPr>
              <w:t xml:space="preserve"> района</w:t>
            </w:r>
          </w:p>
        </w:tc>
        <w:tc>
          <w:tcPr>
            <w:tcW w:w="1417" w:type="dxa"/>
            <w:tcBorders>
              <w:top w:val="single" w:sz="4" w:space="0" w:color="auto"/>
              <w:left w:val="single" w:sz="4" w:space="0" w:color="auto"/>
              <w:bottom w:val="single" w:sz="4" w:space="0" w:color="auto"/>
              <w:right w:val="single" w:sz="4" w:space="0" w:color="auto"/>
            </w:tcBorders>
            <w:vAlign w:val="center"/>
          </w:tcPr>
          <w:p w14:paraId="42D964C4" w14:textId="009388E0" w:rsidR="00E63153" w:rsidRPr="00B158F1" w:rsidRDefault="00E63153" w:rsidP="00E63153">
            <w:pPr>
              <w:jc w:val="center"/>
              <w:rPr>
                <w:sz w:val="24"/>
                <w:szCs w:val="24"/>
              </w:rPr>
            </w:pPr>
            <w:r w:rsidRPr="00B158F1">
              <w:rPr>
                <w:sz w:val="24"/>
                <w:szCs w:val="24"/>
              </w:rPr>
              <w:lastRenderedPageBreak/>
              <w:t xml:space="preserve">В </w:t>
            </w:r>
            <w:proofErr w:type="spellStart"/>
            <w:r w:rsidRPr="00B158F1">
              <w:rPr>
                <w:sz w:val="24"/>
                <w:szCs w:val="24"/>
              </w:rPr>
              <w:t>хозяй</w:t>
            </w:r>
            <w:proofErr w:type="spellEnd"/>
            <w:r w:rsidR="00802486" w:rsidRPr="00B158F1">
              <w:rPr>
                <w:sz w:val="24"/>
                <w:szCs w:val="24"/>
                <w:lang w:val="ru-RU"/>
              </w:rPr>
              <w:t>-</w:t>
            </w:r>
            <w:proofErr w:type="spellStart"/>
            <w:r w:rsidR="00802486" w:rsidRPr="00B158F1">
              <w:rPr>
                <w:sz w:val="24"/>
                <w:szCs w:val="24"/>
              </w:rPr>
              <w:t>ственном</w:t>
            </w:r>
            <w:proofErr w:type="spellEnd"/>
            <w:r w:rsidR="00802486" w:rsidRPr="00B158F1">
              <w:rPr>
                <w:sz w:val="24"/>
                <w:szCs w:val="24"/>
              </w:rPr>
              <w:t xml:space="preserve"> </w:t>
            </w:r>
            <w:proofErr w:type="spellStart"/>
            <w:r w:rsidR="00802486" w:rsidRPr="00B158F1">
              <w:rPr>
                <w:sz w:val="24"/>
                <w:szCs w:val="24"/>
              </w:rPr>
              <w:t>ведении</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28FB7FDB"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6458</w:t>
            </w:r>
          </w:p>
        </w:tc>
        <w:tc>
          <w:tcPr>
            <w:tcW w:w="1417" w:type="dxa"/>
            <w:tcBorders>
              <w:top w:val="single" w:sz="4" w:space="0" w:color="auto"/>
              <w:left w:val="single" w:sz="4" w:space="0" w:color="auto"/>
              <w:bottom w:val="single" w:sz="4" w:space="0" w:color="auto"/>
              <w:right w:val="single" w:sz="4" w:space="0" w:color="auto"/>
            </w:tcBorders>
            <w:vAlign w:val="center"/>
          </w:tcPr>
          <w:p w14:paraId="7933DADE" w14:textId="77777777" w:rsidR="00802486" w:rsidRPr="00B158F1" w:rsidRDefault="00E63153" w:rsidP="00E63153">
            <w:pPr>
              <w:jc w:val="center"/>
              <w:rPr>
                <w:sz w:val="24"/>
                <w:szCs w:val="24"/>
                <w:lang w:val="ru-RU" w:eastAsia="ru-RU"/>
              </w:rPr>
            </w:pPr>
            <w:r w:rsidRPr="00B158F1">
              <w:rPr>
                <w:sz w:val="24"/>
                <w:szCs w:val="24"/>
                <w:lang w:val="ru-RU" w:eastAsia="ru-RU"/>
              </w:rPr>
              <w:t xml:space="preserve">Заявка не </w:t>
            </w:r>
          </w:p>
          <w:p w14:paraId="5364C76E" w14:textId="34AE66E5" w:rsidR="00E63153" w:rsidRPr="00B158F1" w:rsidRDefault="00802486" w:rsidP="00E63153">
            <w:pPr>
              <w:jc w:val="center"/>
              <w:rPr>
                <w:sz w:val="24"/>
                <w:szCs w:val="24"/>
              </w:rPr>
            </w:pPr>
            <w:r w:rsidRPr="00B158F1">
              <w:rPr>
                <w:sz w:val="24"/>
                <w:szCs w:val="24"/>
                <w:lang w:val="ru-RU" w:eastAsia="ru-RU"/>
              </w:rPr>
              <w:t>подавалась</w:t>
            </w:r>
          </w:p>
        </w:tc>
        <w:tc>
          <w:tcPr>
            <w:tcW w:w="784" w:type="dxa"/>
            <w:tcBorders>
              <w:top w:val="single" w:sz="4" w:space="0" w:color="auto"/>
              <w:left w:val="single" w:sz="4" w:space="0" w:color="auto"/>
              <w:bottom w:val="single" w:sz="4" w:space="0" w:color="auto"/>
              <w:right w:val="single" w:sz="4" w:space="0" w:color="auto"/>
            </w:tcBorders>
            <w:vAlign w:val="center"/>
          </w:tcPr>
          <w:p w14:paraId="5C439CC1" w14:textId="77777777" w:rsidR="00E63153" w:rsidRPr="00B158F1" w:rsidRDefault="00E63153" w:rsidP="00BF4700">
            <w:pPr>
              <w:pStyle w:val="aa"/>
              <w:numPr>
                <w:ilvl w:val="0"/>
                <w:numId w:val="19"/>
              </w:numPr>
              <w:adjustRightInd w:val="0"/>
              <w:ind w:right="98"/>
              <w:jc w:val="center"/>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28E17121" w14:textId="77777777" w:rsidR="00E63153" w:rsidRPr="00B158F1" w:rsidRDefault="00E63153" w:rsidP="00E63153">
            <w:pPr>
              <w:adjustRightInd w:val="0"/>
              <w:jc w:val="center"/>
              <w:rPr>
                <w:sz w:val="24"/>
                <w:szCs w:val="24"/>
                <w:lang w:val="ru-RU" w:eastAsia="ru-RU"/>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r w:rsidRPr="00B158F1">
              <w:rPr>
                <w:sz w:val="24"/>
                <w:szCs w:val="24"/>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6BBDD0BC" w14:textId="1E552E97" w:rsidR="00E63153" w:rsidRPr="00B158F1" w:rsidRDefault="00E63153" w:rsidP="00E63153">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w:t>
            </w:r>
            <w:r w:rsidR="00802486" w:rsidRPr="00B158F1">
              <w:rPr>
                <w:sz w:val="24"/>
                <w:szCs w:val="24"/>
                <w:lang w:val="ru-RU" w:eastAsia="ru-RU"/>
              </w:rPr>
              <w:t xml:space="preserve">авительства РФ от </w:t>
            </w:r>
            <w:r w:rsidR="00802486" w:rsidRPr="00B158F1">
              <w:rPr>
                <w:sz w:val="24"/>
                <w:szCs w:val="24"/>
                <w:lang w:val="ru-RU" w:eastAsia="ru-RU"/>
              </w:rPr>
              <w:lastRenderedPageBreak/>
              <w:t>08.08.2012 №808</w:t>
            </w:r>
          </w:p>
        </w:tc>
      </w:tr>
      <w:tr w:rsidR="00E63153" w:rsidRPr="008074F6" w14:paraId="4BEEB7EB" w14:textId="77777777" w:rsidTr="0001579F">
        <w:trPr>
          <w:trHeight w:val="234"/>
        </w:trPr>
        <w:tc>
          <w:tcPr>
            <w:tcW w:w="1055" w:type="dxa"/>
            <w:tcBorders>
              <w:top w:val="single" w:sz="4" w:space="0" w:color="auto"/>
              <w:left w:val="single" w:sz="4" w:space="0" w:color="auto"/>
              <w:bottom w:val="single" w:sz="4" w:space="0" w:color="auto"/>
              <w:right w:val="single" w:sz="4" w:space="0" w:color="auto"/>
            </w:tcBorders>
            <w:vAlign w:val="center"/>
          </w:tcPr>
          <w:p w14:paraId="7B6FA348" w14:textId="77777777" w:rsidR="00E63153" w:rsidRPr="00B158F1" w:rsidRDefault="00E63153" w:rsidP="00BF4700">
            <w:pPr>
              <w:pStyle w:val="aa"/>
              <w:numPr>
                <w:ilvl w:val="0"/>
                <w:numId w:val="18"/>
              </w:numPr>
              <w:adjustRightInd w:val="0"/>
              <w:ind w:right="98"/>
              <w:jc w:val="center"/>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E3B4DF7" w14:textId="77777777" w:rsidR="00802486" w:rsidRPr="00B158F1" w:rsidRDefault="00E63153" w:rsidP="00E63153">
            <w:pPr>
              <w:jc w:val="center"/>
              <w:rPr>
                <w:sz w:val="24"/>
                <w:szCs w:val="24"/>
                <w:lang w:val="ru-RU"/>
              </w:rPr>
            </w:pPr>
            <w:r w:rsidRPr="00B158F1">
              <w:rPr>
                <w:sz w:val="24"/>
                <w:szCs w:val="24"/>
                <w:lang w:val="ru-RU"/>
              </w:rPr>
              <w:t xml:space="preserve">Котельная Тепличная </w:t>
            </w:r>
          </w:p>
          <w:p w14:paraId="24B4BC7A" w14:textId="77777777" w:rsidR="00802486" w:rsidRPr="00B158F1" w:rsidRDefault="00E63153" w:rsidP="00E63153">
            <w:pPr>
              <w:jc w:val="center"/>
              <w:rPr>
                <w:sz w:val="24"/>
                <w:szCs w:val="24"/>
                <w:lang w:val="ru-RU"/>
              </w:rPr>
            </w:pPr>
            <w:r w:rsidRPr="00B158F1">
              <w:rPr>
                <w:sz w:val="24"/>
                <w:szCs w:val="24"/>
                <w:lang w:val="ru-RU"/>
              </w:rPr>
              <w:t xml:space="preserve">по адресу: </w:t>
            </w:r>
          </w:p>
          <w:p w14:paraId="04D801AA" w14:textId="2C7A3DF7" w:rsidR="00E63153" w:rsidRPr="00B158F1" w:rsidRDefault="00E63153" w:rsidP="00E63153">
            <w:pPr>
              <w:jc w:val="center"/>
              <w:rPr>
                <w:sz w:val="24"/>
                <w:szCs w:val="24"/>
                <w:lang w:val="ru-RU"/>
              </w:rPr>
            </w:pPr>
            <w:r w:rsidRPr="00B158F1">
              <w:rPr>
                <w:sz w:val="24"/>
                <w:szCs w:val="24"/>
                <w:lang w:val="ru-RU"/>
              </w:rPr>
              <w:t>г.</w:t>
            </w:r>
            <w:r w:rsidR="00802486" w:rsidRPr="00B158F1">
              <w:rPr>
                <w:sz w:val="24"/>
                <w:szCs w:val="24"/>
                <w:lang w:val="ru-RU"/>
              </w:rPr>
              <w:t xml:space="preserve"> </w:t>
            </w:r>
            <w:r w:rsidRPr="00B158F1">
              <w:rPr>
                <w:sz w:val="24"/>
                <w:szCs w:val="24"/>
                <w:lang w:val="ru-RU"/>
              </w:rPr>
              <w:t>Череповец, ул.</w:t>
            </w:r>
            <w:r w:rsidR="00802486" w:rsidRPr="00B158F1">
              <w:rPr>
                <w:sz w:val="24"/>
                <w:szCs w:val="24"/>
                <w:lang w:val="ru-RU"/>
              </w:rPr>
              <w:t xml:space="preserve"> </w:t>
            </w:r>
            <w:r w:rsidRPr="00B158F1">
              <w:rPr>
                <w:sz w:val="24"/>
                <w:szCs w:val="24"/>
                <w:lang w:val="ru-RU"/>
              </w:rPr>
              <w:t>Тепличн</w:t>
            </w:r>
            <w:r w:rsidR="00802486" w:rsidRPr="00B158F1">
              <w:rPr>
                <w:sz w:val="24"/>
                <w:szCs w:val="24"/>
                <w:lang w:val="ru-RU"/>
              </w:rPr>
              <w:t>ая, д. 27</w:t>
            </w:r>
          </w:p>
        </w:tc>
        <w:tc>
          <w:tcPr>
            <w:tcW w:w="1276" w:type="dxa"/>
            <w:tcBorders>
              <w:top w:val="single" w:sz="4" w:space="0" w:color="auto"/>
              <w:left w:val="single" w:sz="4" w:space="0" w:color="auto"/>
              <w:bottom w:val="single" w:sz="4" w:space="0" w:color="auto"/>
              <w:right w:val="single" w:sz="4" w:space="0" w:color="auto"/>
            </w:tcBorders>
            <w:vAlign w:val="center"/>
          </w:tcPr>
          <w:p w14:paraId="6DC477A6"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8,42</w:t>
            </w:r>
          </w:p>
        </w:tc>
        <w:tc>
          <w:tcPr>
            <w:tcW w:w="1701" w:type="dxa"/>
            <w:tcBorders>
              <w:top w:val="single" w:sz="4" w:space="0" w:color="auto"/>
              <w:left w:val="single" w:sz="4" w:space="0" w:color="auto"/>
              <w:bottom w:val="single" w:sz="4" w:space="0" w:color="auto"/>
              <w:right w:val="single" w:sz="4" w:space="0" w:color="auto"/>
            </w:tcBorders>
            <w:vAlign w:val="center"/>
          </w:tcPr>
          <w:p w14:paraId="2641824E" w14:textId="77777777" w:rsidR="00802486" w:rsidRPr="00B158F1" w:rsidRDefault="00E63153" w:rsidP="00E63153">
            <w:pPr>
              <w:jc w:val="center"/>
              <w:rPr>
                <w:sz w:val="24"/>
                <w:szCs w:val="24"/>
                <w:lang w:val="ru-RU" w:eastAsia="ru-RU"/>
              </w:rPr>
            </w:pPr>
            <w:r w:rsidRPr="00B158F1">
              <w:rPr>
                <w:sz w:val="24"/>
                <w:szCs w:val="24"/>
                <w:lang w:val="ru-RU" w:eastAsia="ru-RU"/>
              </w:rPr>
              <w:t xml:space="preserve">МУП </w:t>
            </w:r>
          </w:p>
          <w:p w14:paraId="252F118B" w14:textId="070A03D4" w:rsidR="00E63153" w:rsidRPr="00B158F1" w:rsidRDefault="00E63153" w:rsidP="00E63153">
            <w:pPr>
              <w:jc w:val="center"/>
              <w:rPr>
                <w:sz w:val="24"/>
                <w:szCs w:val="24"/>
                <w:lang w:val="ru-RU"/>
              </w:rPr>
            </w:pPr>
            <w:r w:rsidRPr="00B158F1">
              <w:rPr>
                <w:sz w:val="24"/>
                <w:szCs w:val="24"/>
                <w:lang w:val="ru-RU" w:eastAsia="ru-RU"/>
              </w:rPr>
              <w:t>«Теплоэнергия»</w:t>
            </w:r>
          </w:p>
        </w:tc>
        <w:tc>
          <w:tcPr>
            <w:tcW w:w="1559" w:type="dxa"/>
            <w:tcBorders>
              <w:top w:val="single" w:sz="4" w:space="0" w:color="auto"/>
              <w:left w:val="single" w:sz="4" w:space="0" w:color="auto"/>
              <w:bottom w:val="single" w:sz="4" w:space="0" w:color="auto"/>
              <w:right w:val="single" w:sz="4" w:space="0" w:color="auto"/>
            </w:tcBorders>
            <w:vAlign w:val="center"/>
          </w:tcPr>
          <w:p w14:paraId="3E81C635" w14:textId="77777777" w:rsidR="00802486" w:rsidRPr="00B158F1" w:rsidRDefault="00E63153" w:rsidP="00E63153">
            <w:pPr>
              <w:jc w:val="center"/>
              <w:rPr>
                <w:sz w:val="24"/>
                <w:szCs w:val="24"/>
                <w:lang w:val="ru-RU"/>
              </w:rPr>
            </w:pPr>
            <w:r w:rsidRPr="00B158F1">
              <w:rPr>
                <w:sz w:val="24"/>
                <w:szCs w:val="24"/>
                <w:lang w:val="ru-RU"/>
              </w:rPr>
              <w:t xml:space="preserve">Котельная Тепличная по адресу: </w:t>
            </w:r>
          </w:p>
          <w:p w14:paraId="19C0CD40" w14:textId="0196EFAB" w:rsidR="00E63153" w:rsidRPr="00B158F1" w:rsidRDefault="00E63153" w:rsidP="00E63153">
            <w:pPr>
              <w:jc w:val="center"/>
              <w:rPr>
                <w:sz w:val="24"/>
                <w:szCs w:val="24"/>
                <w:lang w:val="ru-RU"/>
              </w:rPr>
            </w:pPr>
            <w:r w:rsidRPr="00B158F1">
              <w:rPr>
                <w:sz w:val="24"/>
                <w:szCs w:val="24"/>
                <w:lang w:val="ru-RU"/>
              </w:rPr>
              <w:t>г.</w:t>
            </w:r>
            <w:r w:rsidR="00802486" w:rsidRPr="00B158F1">
              <w:rPr>
                <w:sz w:val="24"/>
                <w:szCs w:val="24"/>
                <w:lang w:val="ru-RU"/>
              </w:rPr>
              <w:t xml:space="preserve"> </w:t>
            </w:r>
            <w:r w:rsidRPr="00B158F1">
              <w:rPr>
                <w:sz w:val="24"/>
                <w:szCs w:val="24"/>
                <w:lang w:val="ru-RU"/>
              </w:rPr>
              <w:t>Череповец, ул.</w:t>
            </w:r>
            <w:r w:rsidR="00802486" w:rsidRPr="00B158F1">
              <w:rPr>
                <w:sz w:val="24"/>
                <w:szCs w:val="24"/>
                <w:lang w:val="ru-RU"/>
              </w:rPr>
              <w:t xml:space="preserve"> </w:t>
            </w:r>
            <w:r w:rsidRPr="00B158F1">
              <w:rPr>
                <w:sz w:val="24"/>
                <w:szCs w:val="24"/>
                <w:lang w:val="ru-RU"/>
              </w:rPr>
              <w:t>Тепличная, д. 27; тепловые сети, обеспечивающие тепловой энергией</w:t>
            </w:r>
            <w:r w:rsidR="00802486" w:rsidRPr="00B158F1">
              <w:rPr>
                <w:sz w:val="24"/>
                <w:szCs w:val="24"/>
                <w:lang w:val="ru-RU"/>
              </w:rPr>
              <w:t xml:space="preserve"> потребителей района Новые Углы</w:t>
            </w:r>
          </w:p>
        </w:tc>
        <w:tc>
          <w:tcPr>
            <w:tcW w:w="1417" w:type="dxa"/>
            <w:tcBorders>
              <w:top w:val="single" w:sz="4" w:space="0" w:color="auto"/>
              <w:left w:val="single" w:sz="4" w:space="0" w:color="auto"/>
              <w:bottom w:val="single" w:sz="4" w:space="0" w:color="auto"/>
              <w:right w:val="single" w:sz="4" w:space="0" w:color="auto"/>
            </w:tcBorders>
            <w:vAlign w:val="center"/>
          </w:tcPr>
          <w:p w14:paraId="148EDC3B" w14:textId="7605F95E" w:rsidR="00E63153" w:rsidRPr="00B158F1" w:rsidRDefault="00E63153" w:rsidP="00E63153">
            <w:pPr>
              <w:jc w:val="center"/>
              <w:rPr>
                <w:sz w:val="24"/>
                <w:szCs w:val="24"/>
              </w:rPr>
            </w:pPr>
            <w:r w:rsidRPr="00B158F1">
              <w:rPr>
                <w:sz w:val="24"/>
                <w:szCs w:val="24"/>
              </w:rPr>
              <w:t xml:space="preserve">В </w:t>
            </w:r>
            <w:proofErr w:type="spellStart"/>
            <w:r w:rsidRPr="00B158F1">
              <w:rPr>
                <w:sz w:val="24"/>
                <w:szCs w:val="24"/>
              </w:rPr>
              <w:t>хозяй</w:t>
            </w:r>
            <w:proofErr w:type="spellEnd"/>
            <w:r w:rsidR="00802486" w:rsidRPr="00B158F1">
              <w:rPr>
                <w:sz w:val="24"/>
                <w:szCs w:val="24"/>
                <w:lang w:val="ru-RU"/>
              </w:rPr>
              <w:t>-</w:t>
            </w:r>
            <w:proofErr w:type="spellStart"/>
            <w:r w:rsidR="00802486" w:rsidRPr="00B158F1">
              <w:rPr>
                <w:sz w:val="24"/>
                <w:szCs w:val="24"/>
              </w:rPr>
              <w:t>ственном</w:t>
            </w:r>
            <w:proofErr w:type="spellEnd"/>
            <w:r w:rsidR="00802486" w:rsidRPr="00B158F1">
              <w:rPr>
                <w:sz w:val="24"/>
                <w:szCs w:val="24"/>
              </w:rPr>
              <w:t xml:space="preserve"> </w:t>
            </w:r>
            <w:proofErr w:type="spellStart"/>
            <w:r w:rsidR="00802486" w:rsidRPr="00B158F1">
              <w:rPr>
                <w:sz w:val="24"/>
                <w:szCs w:val="24"/>
              </w:rPr>
              <w:t>ведении</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47A37DF4"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243</w:t>
            </w:r>
          </w:p>
        </w:tc>
        <w:tc>
          <w:tcPr>
            <w:tcW w:w="1417" w:type="dxa"/>
            <w:tcBorders>
              <w:top w:val="single" w:sz="4" w:space="0" w:color="auto"/>
              <w:left w:val="single" w:sz="4" w:space="0" w:color="auto"/>
              <w:bottom w:val="single" w:sz="4" w:space="0" w:color="auto"/>
              <w:right w:val="single" w:sz="4" w:space="0" w:color="auto"/>
            </w:tcBorders>
            <w:vAlign w:val="center"/>
          </w:tcPr>
          <w:p w14:paraId="6D8D6ED4" w14:textId="77777777" w:rsidR="00802486" w:rsidRPr="00B158F1" w:rsidRDefault="00E63153" w:rsidP="00E63153">
            <w:pPr>
              <w:jc w:val="center"/>
              <w:rPr>
                <w:sz w:val="24"/>
                <w:szCs w:val="24"/>
                <w:lang w:val="ru-RU" w:eastAsia="ru-RU"/>
              </w:rPr>
            </w:pPr>
            <w:r w:rsidRPr="00B158F1">
              <w:rPr>
                <w:sz w:val="24"/>
                <w:szCs w:val="24"/>
                <w:lang w:val="ru-RU" w:eastAsia="ru-RU"/>
              </w:rPr>
              <w:t xml:space="preserve">Заявка не </w:t>
            </w:r>
          </w:p>
          <w:p w14:paraId="6623CE28" w14:textId="16119ED7" w:rsidR="00E63153" w:rsidRPr="00B158F1" w:rsidRDefault="00802486" w:rsidP="00E63153">
            <w:pPr>
              <w:jc w:val="center"/>
              <w:rPr>
                <w:sz w:val="24"/>
                <w:szCs w:val="24"/>
              </w:rPr>
            </w:pPr>
            <w:r w:rsidRPr="00B158F1">
              <w:rPr>
                <w:sz w:val="24"/>
                <w:szCs w:val="24"/>
                <w:lang w:val="ru-RU" w:eastAsia="ru-RU"/>
              </w:rPr>
              <w:t>подавалась</w:t>
            </w:r>
          </w:p>
        </w:tc>
        <w:tc>
          <w:tcPr>
            <w:tcW w:w="784" w:type="dxa"/>
            <w:tcBorders>
              <w:top w:val="single" w:sz="4" w:space="0" w:color="auto"/>
              <w:left w:val="single" w:sz="4" w:space="0" w:color="auto"/>
              <w:bottom w:val="single" w:sz="4" w:space="0" w:color="auto"/>
              <w:right w:val="single" w:sz="4" w:space="0" w:color="auto"/>
            </w:tcBorders>
            <w:vAlign w:val="center"/>
          </w:tcPr>
          <w:p w14:paraId="06A8D08B" w14:textId="77777777" w:rsidR="00E63153" w:rsidRPr="00B158F1" w:rsidRDefault="00E63153" w:rsidP="00BF4700">
            <w:pPr>
              <w:pStyle w:val="aa"/>
              <w:numPr>
                <w:ilvl w:val="0"/>
                <w:numId w:val="19"/>
              </w:numPr>
              <w:adjustRightInd w:val="0"/>
              <w:ind w:right="98"/>
              <w:jc w:val="center"/>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15550937" w14:textId="77777777" w:rsidR="00E63153" w:rsidRPr="00B158F1" w:rsidRDefault="00E63153" w:rsidP="00E63153">
            <w:pPr>
              <w:adjustRightInd w:val="0"/>
              <w:jc w:val="center"/>
              <w:rPr>
                <w:sz w:val="24"/>
                <w:szCs w:val="24"/>
                <w:lang w:val="ru-RU" w:eastAsia="ru-RU"/>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r w:rsidRPr="00B158F1">
              <w:rPr>
                <w:sz w:val="24"/>
                <w:szCs w:val="24"/>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7A4F369A" w14:textId="0E90F072" w:rsidR="00E63153" w:rsidRPr="00B158F1" w:rsidRDefault="00E63153" w:rsidP="00E63153">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Пра</w:t>
            </w:r>
            <w:r w:rsidR="00802486" w:rsidRPr="00B158F1">
              <w:rPr>
                <w:sz w:val="24"/>
                <w:szCs w:val="24"/>
                <w:lang w:val="ru-RU" w:eastAsia="ru-RU"/>
              </w:rPr>
              <w:t>вительства РФ от 08.08.2012 №808</w:t>
            </w:r>
          </w:p>
        </w:tc>
      </w:tr>
      <w:tr w:rsidR="00E63153" w:rsidRPr="008074F6" w14:paraId="59FEE662" w14:textId="77777777" w:rsidTr="0001579F">
        <w:trPr>
          <w:trHeight w:val="234"/>
        </w:trPr>
        <w:tc>
          <w:tcPr>
            <w:tcW w:w="1055" w:type="dxa"/>
            <w:tcBorders>
              <w:top w:val="single" w:sz="4" w:space="0" w:color="auto"/>
              <w:left w:val="single" w:sz="4" w:space="0" w:color="auto"/>
              <w:bottom w:val="single" w:sz="4" w:space="0" w:color="auto"/>
              <w:right w:val="single" w:sz="4" w:space="0" w:color="auto"/>
            </w:tcBorders>
            <w:vAlign w:val="center"/>
          </w:tcPr>
          <w:p w14:paraId="20128385" w14:textId="77777777" w:rsidR="00E63153" w:rsidRPr="00B158F1" w:rsidRDefault="00E63153" w:rsidP="00BF4700">
            <w:pPr>
              <w:pStyle w:val="aa"/>
              <w:numPr>
                <w:ilvl w:val="0"/>
                <w:numId w:val="18"/>
              </w:numPr>
              <w:adjustRightInd w:val="0"/>
              <w:ind w:right="98"/>
              <w:jc w:val="center"/>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10BD217" w14:textId="7F6CE4C3" w:rsidR="00946CF2" w:rsidRPr="00B158F1" w:rsidRDefault="00E63153" w:rsidP="00E63153">
            <w:pPr>
              <w:jc w:val="center"/>
              <w:rPr>
                <w:sz w:val="24"/>
                <w:szCs w:val="24"/>
                <w:lang w:val="ru-RU"/>
              </w:rPr>
            </w:pPr>
            <w:r w:rsidRPr="00B158F1">
              <w:rPr>
                <w:sz w:val="24"/>
                <w:szCs w:val="24"/>
                <w:lang w:val="ru-RU"/>
              </w:rPr>
              <w:t xml:space="preserve">Котельная №10 </w:t>
            </w:r>
          </w:p>
          <w:p w14:paraId="4CB5D468" w14:textId="77777777" w:rsidR="00946CF2" w:rsidRPr="00B158F1" w:rsidRDefault="00E63153" w:rsidP="00E63153">
            <w:pPr>
              <w:jc w:val="center"/>
              <w:rPr>
                <w:sz w:val="24"/>
                <w:szCs w:val="24"/>
                <w:lang w:val="ru-RU"/>
              </w:rPr>
            </w:pPr>
            <w:r w:rsidRPr="00B158F1">
              <w:rPr>
                <w:sz w:val="24"/>
                <w:szCs w:val="24"/>
                <w:lang w:val="ru-RU"/>
              </w:rPr>
              <w:t xml:space="preserve">по адресу: </w:t>
            </w:r>
          </w:p>
          <w:p w14:paraId="014C544C" w14:textId="371571A7" w:rsidR="00E63153" w:rsidRPr="00B158F1" w:rsidRDefault="00E63153" w:rsidP="00E63153">
            <w:pPr>
              <w:jc w:val="center"/>
              <w:rPr>
                <w:sz w:val="24"/>
                <w:szCs w:val="24"/>
                <w:lang w:val="ru-RU"/>
              </w:rPr>
            </w:pPr>
            <w:r w:rsidRPr="00B158F1">
              <w:rPr>
                <w:sz w:val="24"/>
                <w:szCs w:val="24"/>
                <w:lang w:val="ru-RU"/>
              </w:rPr>
              <w:t>г.</w:t>
            </w:r>
            <w:r w:rsidR="00946CF2" w:rsidRPr="00B158F1">
              <w:rPr>
                <w:sz w:val="24"/>
                <w:szCs w:val="24"/>
                <w:lang w:val="ru-RU"/>
              </w:rPr>
              <w:t xml:space="preserve"> </w:t>
            </w:r>
            <w:r w:rsidRPr="00B158F1">
              <w:rPr>
                <w:sz w:val="24"/>
                <w:szCs w:val="24"/>
                <w:lang w:val="ru-RU"/>
              </w:rPr>
              <w:t>Череповец, Кирилловское шоссе, д. 48</w:t>
            </w:r>
          </w:p>
        </w:tc>
        <w:tc>
          <w:tcPr>
            <w:tcW w:w="1276" w:type="dxa"/>
            <w:tcBorders>
              <w:top w:val="single" w:sz="4" w:space="0" w:color="auto"/>
              <w:left w:val="single" w:sz="4" w:space="0" w:color="auto"/>
              <w:bottom w:val="single" w:sz="4" w:space="0" w:color="auto"/>
              <w:right w:val="single" w:sz="4" w:space="0" w:color="auto"/>
            </w:tcBorders>
            <w:vAlign w:val="center"/>
          </w:tcPr>
          <w:p w14:paraId="684A85F4"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24</w:t>
            </w:r>
          </w:p>
        </w:tc>
        <w:tc>
          <w:tcPr>
            <w:tcW w:w="1701" w:type="dxa"/>
            <w:tcBorders>
              <w:top w:val="single" w:sz="4" w:space="0" w:color="auto"/>
              <w:left w:val="single" w:sz="4" w:space="0" w:color="auto"/>
              <w:bottom w:val="single" w:sz="4" w:space="0" w:color="auto"/>
              <w:right w:val="single" w:sz="4" w:space="0" w:color="auto"/>
            </w:tcBorders>
            <w:vAlign w:val="center"/>
          </w:tcPr>
          <w:p w14:paraId="0D561D57" w14:textId="77777777" w:rsidR="00946CF2" w:rsidRPr="00B158F1" w:rsidRDefault="00E63153" w:rsidP="00E63153">
            <w:pPr>
              <w:jc w:val="center"/>
              <w:rPr>
                <w:sz w:val="24"/>
                <w:szCs w:val="24"/>
                <w:lang w:val="ru-RU" w:eastAsia="ru-RU"/>
              </w:rPr>
            </w:pPr>
            <w:r w:rsidRPr="00B158F1">
              <w:rPr>
                <w:sz w:val="24"/>
                <w:szCs w:val="24"/>
                <w:lang w:val="ru-RU" w:eastAsia="ru-RU"/>
              </w:rPr>
              <w:t xml:space="preserve">МУП </w:t>
            </w:r>
          </w:p>
          <w:p w14:paraId="0E01D123" w14:textId="3AEF672E" w:rsidR="00E63153" w:rsidRPr="00B158F1" w:rsidRDefault="00E63153" w:rsidP="00E63153">
            <w:pPr>
              <w:jc w:val="center"/>
              <w:rPr>
                <w:sz w:val="24"/>
                <w:szCs w:val="24"/>
                <w:lang w:val="ru-RU"/>
              </w:rPr>
            </w:pPr>
            <w:r w:rsidRPr="00B158F1">
              <w:rPr>
                <w:sz w:val="24"/>
                <w:szCs w:val="24"/>
                <w:lang w:val="ru-RU" w:eastAsia="ru-RU"/>
              </w:rPr>
              <w:t>«Теплоэнергия»</w:t>
            </w:r>
          </w:p>
        </w:tc>
        <w:tc>
          <w:tcPr>
            <w:tcW w:w="1559" w:type="dxa"/>
            <w:tcBorders>
              <w:top w:val="single" w:sz="4" w:space="0" w:color="auto"/>
              <w:left w:val="single" w:sz="4" w:space="0" w:color="auto"/>
              <w:bottom w:val="single" w:sz="4" w:space="0" w:color="auto"/>
              <w:right w:val="single" w:sz="4" w:space="0" w:color="auto"/>
            </w:tcBorders>
            <w:vAlign w:val="center"/>
          </w:tcPr>
          <w:p w14:paraId="044F8261" w14:textId="77777777" w:rsidR="00946CF2" w:rsidRPr="00B158F1" w:rsidRDefault="00E63153" w:rsidP="00E63153">
            <w:pPr>
              <w:jc w:val="center"/>
              <w:rPr>
                <w:sz w:val="24"/>
                <w:szCs w:val="24"/>
                <w:lang w:val="ru-RU"/>
              </w:rPr>
            </w:pPr>
            <w:r w:rsidRPr="00B158F1">
              <w:rPr>
                <w:sz w:val="24"/>
                <w:szCs w:val="24"/>
                <w:lang w:val="ru-RU"/>
              </w:rPr>
              <w:t xml:space="preserve">Котельная №10 </w:t>
            </w:r>
          </w:p>
          <w:p w14:paraId="0C90D5CD" w14:textId="76DC810B" w:rsidR="00946CF2" w:rsidRPr="00B158F1" w:rsidRDefault="00E63153" w:rsidP="00E63153">
            <w:pPr>
              <w:jc w:val="center"/>
              <w:rPr>
                <w:sz w:val="24"/>
                <w:szCs w:val="24"/>
                <w:lang w:val="ru-RU"/>
              </w:rPr>
            </w:pPr>
            <w:r w:rsidRPr="00B158F1">
              <w:rPr>
                <w:sz w:val="24"/>
                <w:szCs w:val="24"/>
                <w:lang w:val="ru-RU"/>
              </w:rPr>
              <w:t xml:space="preserve">по адресу: </w:t>
            </w:r>
          </w:p>
          <w:p w14:paraId="76C0F571" w14:textId="1950DCDE" w:rsidR="00E63153" w:rsidRPr="00B158F1" w:rsidRDefault="00E63153" w:rsidP="00E63153">
            <w:pPr>
              <w:jc w:val="center"/>
              <w:rPr>
                <w:sz w:val="24"/>
                <w:szCs w:val="24"/>
                <w:lang w:val="ru-RU"/>
              </w:rPr>
            </w:pPr>
            <w:r w:rsidRPr="00B158F1">
              <w:rPr>
                <w:sz w:val="24"/>
                <w:szCs w:val="24"/>
                <w:lang w:val="ru-RU"/>
              </w:rPr>
              <w:t>г.</w:t>
            </w:r>
            <w:r w:rsidR="00946CF2" w:rsidRPr="00B158F1">
              <w:rPr>
                <w:sz w:val="24"/>
                <w:szCs w:val="24"/>
                <w:lang w:val="ru-RU"/>
              </w:rPr>
              <w:t xml:space="preserve"> </w:t>
            </w:r>
            <w:r w:rsidRPr="00B158F1">
              <w:rPr>
                <w:sz w:val="24"/>
                <w:szCs w:val="24"/>
                <w:lang w:val="ru-RU"/>
              </w:rPr>
              <w:t>Череповец, Кирилловское шоссе, д. 48 – резерв</w:t>
            </w:r>
            <w:r w:rsidR="00946CF2" w:rsidRPr="00B158F1">
              <w:rPr>
                <w:sz w:val="24"/>
                <w:szCs w:val="24"/>
                <w:lang w:val="ru-RU"/>
              </w:rPr>
              <w:t>ная котельная в Северном районе</w:t>
            </w:r>
          </w:p>
        </w:tc>
        <w:tc>
          <w:tcPr>
            <w:tcW w:w="1417" w:type="dxa"/>
            <w:tcBorders>
              <w:top w:val="single" w:sz="4" w:space="0" w:color="auto"/>
              <w:left w:val="single" w:sz="4" w:space="0" w:color="auto"/>
              <w:bottom w:val="single" w:sz="4" w:space="0" w:color="auto"/>
              <w:right w:val="single" w:sz="4" w:space="0" w:color="auto"/>
            </w:tcBorders>
            <w:vAlign w:val="center"/>
          </w:tcPr>
          <w:p w14:paraId="6394E610" w14:textId="06AE0C6D" w:rsidR="00E63153" w:rsidRPr="00B158F1" w:rsidRDefault="00E63153" w:rsidP="00E63153">
            <w:pPr>
              <w:jc w:val="center"/>
              <w:rPr>
                <w:sz w:val="24"/>
                <w:szCs w:val="24"/>
              </w:rPr>
            </w:pPr>
            <w:r w:rsidRPr="00B158F1">
              <w:rPr>
                <w:sz w:val="24"/>
                <w:szCs w:val="24"/>
              </w:rPr>
              <w:t xml:space="preserve">В </w:t>
            </w:r>
            <w:proofErr w:type="spellStart"/>
            <w:r w:rsidRPr="00B158F1">
              <w:rPr>
                <w:sz w:val="24"/>
                <w:szCs w:val="24"/>
              </w:rPr>
              <w:t>хозяй</w:t>
            </w:r>
            <w:proofErr w:type="spellEnd"/>
            <w:r w:rsidR="00946CF2" w:rsidRPr="00B158F1">
              <w:rPr>
                <w:sz w:val="24"/>
                <w:szCs w:val="24"/>
                <w:lang w:val="ru-RU"/>
              </w:rPr>
              <w:t>-</w:t>
            </w:r>
            <w:proofErr w:type="spellStart"/>
            <w:r w:rsidR="00946CF2" w:rsidRPr="00B158F1">
              <w:rPr>
                <w:sz w:val="24"/>
                <w:szCs w:val="24"/>
              </w:rPr>
              <w:t>ственном</w:t>
            </w:r>
            <w:proofErr w:type="spellEnd"/>
            <w:r w:rsidR="00946CF2" w:rsidRPr="00B158F1">
              <w:rPr>
                <w:sz w:val="24"/>
                <w:szCs w:val="24"/>
              </w:rPr>
              <w:t xml:space="preserve"> </w:t>
            </w:r>
            <w:proofErr w:type="spellStart"/>
            <w:r w:rsidR="00946CF2" w:rsidRPr="00B158F1">
              <w:rPr>
                <w:sz w:val="24"/>
                <w:szCs w:val="24"/>
              </w:rPr>
              <w:t>ведении</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624AD0F2"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14:paraId="684422B5" w14:textId="77777777" w:rsidR="00946CF2" w:rsidRPr="00B158F1" w:rsidRDefault="00946CF2" w:rsidP="00E63153">
            <w:pPr>
              <w:jc w:val="center"/>
              <w:rPr>
                <w:sz w:val="24"/>
                <w:szCs w:val="24"/>
                <w:lang w:val="ru-RU" w:eastAsia="ru-RU"/>
              </w:rPr>
            </w:pPr>
            <w:r w:rsidRPr="00B158F1">
              <w:rPr>
                <w:sz w:val="24"/>
                <w:szCs w:val="24"/>
                <w:lang w:val="ru-RU" w:eastAsia="ru-RU"/>
              </w:rPr>
              <w:t xml:space="preserve">Заявка не </w:t>
            </w:r>
          </w:p>
          <w:p w14:paraId="6B3ECBA6" w14:textId="1D83E710" w:rsidR="00E63153" w:rsidRPr="00B158F1" w:rsidRDefault="00946CF2" w:rsidP="00E63153">
            <w:pPr>
              <w:jc w:val="center"/>
              <w:rPr>
                <w:sz w:val="24"/>
                <w:szCs w:val="24"/>
              </w:rPr>
            </w:pPr>
            <w:r w:rsidRPr="00B158F1">
              <w:rPr>
                <w:sz w:val="24"/>
                <w:szCs w:val="24"/>
                <w:lang w:val="ru-RU" w:eastAsia="ru-RU"/>
              </w:rPr>
              <w:t>подавалась</w:t>
            </w:r>
          </w:p>
        </w:tc>
        <w:tc>
          <w:tcPr>
            <w:tcW w:w="784" w:type="dxa"/>
            <w:tcBorders>
              <w:top w:val="single" w:sz="4" w:space="0" w:color="auto"/>
              <w:left w:val="single" w:sz="4" w:space="0" w:color="auto"/>
              <w:bottom w:val="single" w:sz="4" w:space="0" w:color="auto"/>
              <w:right w:val="single" w:sz="4" w:space="0" w:color="auto"/>
            </w:tcBorders>
            <w:vAlign w:val="center"/>
          </w:tcPr>
          <w:p w14:paraId="6317832F" w14:textId="77777777" w:rsidR="00E63153" w:rsidRPr="00B158F1" w:rsidRDefault="00E63153" w:rsidP="00BF4700">
            <w:pPr>
              <w:pStyle w:val="aa"/>
              <w:numPr>
                <w:ilvl w:val="0"/>
                <w:numId w:val="19"/>
              </w:numPr>
              <w:adjustRightInd w:val="0"/>
              <w:ind w:right="98"/>
              <w:jc w:val="center"/>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181080DC" w14:textId="77777777" w:rsidR="00E63153" w:rsidRPr="00B158F1" w:rsidRDefault="00E63153" w:rsidP="00E63153">
            <w:pPr>
              <w:adjustRightInd w:val="0"/>
              <w:jc w:val="center"/>
              <w:rPr>
                <w:sz w:val="24"/>
                <w:szCs w:val="24"/>
                <w:lang w:val="ru-RU" w:eastAsia="ru-RU"/>
              </w:rPr>
            </w:pPr>
            <w:r w:rsidRPr="00B158F1">
              <w:rPr>
                <w:sz w:val="24"/>
                <w:szCs w:val="24"/>
              </w:rPr>
              <w:t xml:space="preserve">МУП </w:t>
            </w:r>
            <w:proofErr w:type="spellStart"/>
            <w:r w:rsidRPr="00B158F1">
              <w:rPr>
                <w:sz w:val="24"/>
                <w:szCs w:val="24"/>
              </w:rPr>
              <w:t>города</w:t>
            </w:r>
            <w:proofErr w:type="spellEnd"/>
            <w:r w:rsidRPr="00B158F1">
              <w:rPr>
                <w:sz w:val="24"/>
                <w:szCs w:val="24"/>
              </w:rPr>
              <w:t xml:space="preserve"> Череповца «Теплоэнергия</w:t>
            </w:r>
            <w:r w:rsidRPr="00B158F1">
              <w:rPr>
                <w:sz w:val="24"/>
                <w:szCs w:val="24"/>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4C2C4925" w14:textId="490BB412" w:rsidR="00E63153" w:rsidRPr="00B158F1" w:rsidRDefault="00E63153" w:rsidP="00E63153">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Правительства РФ от 08.08.</w:t>
            </w:r>
            <w:r w:rsidR="00946CF2" w:rsidRPr="00B158F1">
              <w:rPr>
                <w:sz w:val="24"/>
                <w:szCs w:val="24"/>
                <w:lang w:val="ru-RU" w:eastAsia="ru-RU"/>
              </w:rPr>
              <w:t>2012 №808</w:t>
            </w:r>
          </w:p>
        </w:tc>
      </w:tr>
      <w:tr w:rsidR="00E63153" w:rsidRPr="008074F6" w14:paraId="58536083" w14:textId="77777777" w:rsidTr="0001579F">
        <w:trPr>
          <w:trHeight w:val="234"/>
        </w:trPr>
        <w:tc>
          <w:tcPr>
            <w:tcW w:w="1055" w:type="dxa"/>
            <w:tcBorders>
              <w:top w:val="single" w:sz="4" w:space="0" w:color="auto"/>
              <w:left w:val="single" w:sz="4" w:space="0" w:color="auto"/>
              <w:bottom w:val="single" w:sz="4" w:space="0" w:color="auto"/>
              <w:right w:val="single" w:sz="4" w:space="0" w:color="auto"/>
            </w:tcBorders>
            <w:vAlign w:val="center"/>
          </w:tcPr>
          <w:p w14:paraId="22D9248E" w14:textId="77777777" w:rsidR="00E63153" w:rsidRPr="00B158F1" w:rsidRDefault="00E63153" w:rsidP="00BF4700">
            <w:pPr>
              <w:pStyle w:val="aa"/>
              <w:numPr>
                <w:ilvl w:val="0"/>
                <w:numId w:val="18"/>
              </w:numPr>
              <w:adjustRightInd w:val="0"/>
              <w:ind w:right="98"/>
              <w:jc w:val="center"/>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AD1105B" w14:textId="77777777" w:rsidR="00946CF2" w:rsidRPr="00B158F1" w:rsidRDefault="00E63153" w:rsidP="00E63153">
            <w:pPr>
              <w:jc w:val="center"/>
              <w:rPr>
                <w:sz w:val="24"/>
                <w:szCs w:val="24"/>
                <w:lang w:val="ru-RU"/>
              </w:rPr>
            </w:pPr>
            <w:r w:rsidRPr="00B158F1">
              <w:rPr>
                <w:sz w:val="24"/>
                <w:szCs w:val="24"/>
                <w:lang w:val="ru-RU"/>
              </w:rPr>
              <w:t xml:space="preserve">Источники теплоты </w:t>
            </w:r>
          </w:p>
          <w:p w14:paraId="17A5327F" w14:textId="77777777" w:rsidR="00946CF2" w:rsidRPr="00B158F1" w:rsidRDefault="00E63153" w:rsidP="00E63153">
            <w:pPr>
              <w:jc w:val="center"/>
              <w:rPr>
                <w:sz w:val="24"/>
                <w:szCs w:val="24"/>
                <w:lang w:val="ru-RU"/>
              </w:rPr>
            </w:pPr>
            <w:r w:rsidRPr="00B158F1">
              <w:rPr>
                <w:sz w:val="24"/>
                <w:szCs w:val="24"/>
                <w:lang w:val="ru-RU"/>
              </w:rPr>
              <w:t xml:space="preserve">ПАО </w:t>
            </w:r>
          </w:p>
          <w:p w14:paraId="7F5C2516" w14:textId="3B99D5A0" w:rsidR="00E63153" w:rsidRPr="00B158F1" w:rsidRDefault="00E63153" w:rsidP="00E63153">
            <w:pPr>
              <w:jc w:val="center"/>
              <w:rPr>
                <w:sz w:val="24"/>
                <w:szCs w:val="24"/>
                <w:lang w:val="ru-RU"/>
              </w:rPr>
            </w:pPr>
            <w:r w:rsidRPr="00B158F1">
              <w:rPr>
                <w:sz w:val="24"/>
                <w:szCs w:val="24"/>
                <w:lang w:val="ru-RU"/>
              </w:rPr>
              <w:t>«Северсталь»</w:t>
            </w:r>
          </w:p>
        </w:tc>
        <w:tc>
          <w:tcPr>
            <w:tcW w:w="1276" w:type="dxa"/>
            <w:tcBorders>
              <w:top w:val="single" w:sz="4" w:space="0" w:color="auto"/>
              <w:left w:val="single" w:sz="4" w:space="0" w:color="auto"/>
              <w:bottom w:val="single" w:sz="4" w:space="0" w:color="auto"/>
              <w:right w:val="single" w:sz="4" w:space="0" w:color="auto"/>
            </w:tcBorders>
            <w:vAlign w:val="center"/>
          </w:tcPr>
          <w:p w14:paraId="0D07C477"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301</w:t>
            </w:r>
          </w:p>
        </w:tc>
        <w:tc>
          <w:tcPr>
            <w:tcW w:w="1701" w:type="dxa"/>
            <w:tcBorders>
              <w:top w:val="single" w:sz="4" w:space="0" w:color="auto"/>
              <w:left w:val="single" w:sz="4" w:space="0" w:color="auto"/>
              <w:bottom w:val="single" w:sz="4" w:space="0" w:color="auto"/>
              <w:right w:val="single" w:sz="4" w:space="0" w:color="auto"/>
            </w:tcBorders>
            <w:vAlign w:val="center"/>
          </w:tcPr>
          <w:p w14:paraId="705A9A9C" w14:textId="77777777" w:rsidR="00946CF2" w:rsidRPr="00B158F1" w:rsidRDefault="00E63153" w:rsidP="00E63153">
            <w:pPr>
              <w:jc w:val="center"/>
              <w:rPr>
                <w:sz w:val="24"/>
                <w:szCs w:val="24"/>
                <w:lang w:val="ru-RU" w:eastAsia="ru-RU"/>
              </w:rPr>
            </w:pPr>
            <w:r w:rsidRPr="00B158F1">
              <w:rPr>
                <w:sz w:val="24"/>
                <w:szCs w:val="24"/>
                <w:lang w:val="ru-RU" w:eastAsia="ru-RU"/>
              </w:rPr>
              <w:t xml:space="preserve">МУП </w:t>
            </w:r>
          </w:p>
          <w:p w14:paraId="7E08CC4A" w14:textId="4B2BF4C9" w:rsidR="00E63153" w:rsidRPr="00B158F1" w:rsidRDefault="00E63153" w:rsidP="00E63153">
            <w:pPr>
              <w:jc w:val="center"/>
              <w:rPr>
                <w:sz w:val="24"/>
                <w:szCs w:val="24"/>
                <w:lang w:val="ru-RU"/>
              </w:rPr>
            </w:pPr>
            <w:r w:rsidRPr="00B158F1">
              <w:rPr>
                <w:sz w:val="24"/>
                <w:szCs w:val="24"/>
                <w:lang w:val="ru-RU" w:eastAsia="ru-RU"/>
              </w:rPr>
              <w:t>«Теплоэнергия»</w:t>
            </w:r>
          </w:p>
        </w:tc>
        <w:tc>
          <w:tcPr>
            <w:tcW w:w="1559" w:type="dxa"/>
            <w:tcBorders>
              <w:top w:val="single" w:sz="4" w:space="0" w:color="auto"/>
              <w:left w:val="single" w:sz="4" w:space="0" w:color="auto"/>
              <w:bottom w:val="single" w:sz="4" w:space="0" w:color="auto"/>
              <w:right w:val="single" w:sz="4" w:space="0" w:color="auto"/>
            </w:tcBorders>
            <w:vAlign w:val="center"/>
          </w:tcPr>
          <w:p w14:paraId="72C41AC3" w14:textId="77777777" w:rsidR="00946CF2" w:rsidRPr="00B158F1" w:rsidRDefault="00E63153" w:rsidP="00946CF2">
            <w:pPr>
              <w:jc w:val="center"/>
              <w:rPr>
                <w:sz w:val="24"/>
                <w:szCs w:val="24"/>
                <w:lang w:val="ru-RU"/>
              </w:rPr>
            </w:pPr>
            <w:r w:rsidRPr="00B158F1">
              <w:rPr>
                <w:sz w:val="24"/>
                <w:szCs w:val="24"/>
                <w:lang w:val="ru-RU"/>
              </w:rPr>
              <w:t xml:space="preserve">Тепловые сети, обеспечивающие тепловой энергией потребителей в Индустриальном районе, ограниченном улицами </w:t>
            </w:r>
            <w:r w:rsidRPr="00B158F1">
              <w:rPr>
                <w:sz w:val="24"/>
                <w:szCs w:val="24"/>
                <w:lang w:val="ru-RU"/>
              </w:rPr>
              <w:lastRenderedPageBreak/>
              <w:t xml:space="preserve">Данилова, </w:t>
            </w:r>
          </w:p>
          <w:p w14:paraId="32922287" w14:textId="158036D4" w:rsidR="00E63153" w:rsidRPr="00B158F1" w:rsidRDefault="00946CF2" w:rsidP="00946CF2">
            <w:pPr>
              <w:jc w:val="center"/>
              <w:rPr>
                <w:sz w:val="24"/>
                <w:szCs w:val="24"/>
                <w:lang w:val="ru-RU"/>
              </w:rPr>
            </w:pPr>
            <w:r w:rsidRPr="00B158F1">
              <w:rPr>
                <w:sz w:val="24"/>
                <w:szCs w:val="24"/>
                <w:lang w:val="ru-RU"/>
              </w:rPr>
              <w:t>М. Горького, пр.</w:t>
            </w:r>
            <w:r w:rsidR="00E63153" w:rsidRPr="00B158F1">
              <w:rPr>
                <w:sz w:val="24"/>
                <w:szCs w:val="24"/>
                <w:lang w:val="ru-RU"/>
              </w:rPr>
              <w:t xml:space="preserve"> Советский, </w:t>
            </w:r>
            <w:r w:rsidRPr="00B158F1">
              <w:rPr>
                <w:sz w:val="24"/>
                <w:szCs w:val="24"/>
                <w:lang w:val="ru-RU"/>
              </w:rPr>
              <w:t xml:space="preserve">пр. </w:t>
            </w:r>
            <w:r w:rsidR="00E63153" w:rsidRPr="00B158F1">
              <w:rPr>
                <w:sz w:val="24"/>
                <w:szCs w:val="24"/>
                <w:lang w:val="ru-RU"/>
              </w:rPr>
              <w:t xml:space="preserve">Луначарского, </w:t>
            </w:r>
            <w:r w:rsidRPr="00B158F1">
              <w:rPr>
                <w:sz w:val="24"/>
                <w:szCs w:val="24"/>
                <w:lang w:val="ru-RU"/>
              </w:rPr>
              <w:t xml:space="preserve">пр. </w:t>
            </w:r>
            <w:r w:rsidR="00E63153" w:rsidRPr="00B158F1">
              <w:rPr>
                <w:sz w:val="24"/>
                <w:szCs w:val="24"/>
                <w:lang w:val="ru-RU"/>
              </w:rPr>
              <w:t xml:space="preserve">Московский, </w:t>
            </w:r>
            <w:r w:rsidRPr="00B158F1">
              <w:rPr>
                <w:sz w:val="24"/>
                <w:szCs w:val="24"/>
                <w:lang w:val="ru-RU"/>
              </w:rPr>
              <w:t>ул.</w:t>
            </w:r>
            <w:r w:rsidR="00E63153" w:rsidRPr="00B158F1">
              <w:rPr>
                <w:sz w:val="24"/>
                <w:szCs w:val="24"/>
                <w:lang w:val="ru-RU"/>
              </w:rPr>
              <w:t xml:space="preserve"> </w:t>
            </w:r>
            <w:proofErr w:type="spellStart"/>
            <w:r w:rsidR="00E63153" w:rsidRPr="00B158F1">
              <w:rPr>
                <w:sz w:val="24"/>
                <w:szCs w:val="24"/>
                <w:lang w:val="ru-RU"/>
              </w:rPr>
              <w:t>Завокзальная</w:t>
            </w:r>
            <w:proofErr w:type="spellEnd"/>
            <w:r w:rsidR="00E63153" w:rsidRPr="00B158F1">
              <w:rPr>
                <w:sz w:val="24"/>
                <w:szCs w:val="24"/>
                <w:lang w:val="ru-RU"/>
              </w:rPr>
              <w:t xml:space="preserve">, </w:t>
            </w:r>
            <w:r w:rsidRPr="00B158F1">
              <w:rPr>
                <w:sz w:val="24"/>
                <w:szCs w:val="24"/>
                <w:lang w:val="ru-RU"/>
              </w:rPr>
              <w:t xml:space="preserve">ул. </w:t>
            </w:r>
            <w:r w:rsidR="00E63153" w:rsidRPr="00B158F1">
              <w:rPr>
                <w:sz w:val="24"/>
                <w:szCs w:val="24"/>
                <w:lang w:val="ru-RU"/>
              </w:rPr>
              <w:t xml:space="preserve">Мира, </w:t>
            </w:r>
            <w:r w:rsidRPr="00B158F1">
              <w:rPr>
                <w:sz w:val="24"/>
                <w:szCs w:val="24"/>
                <w:lang w:val="ru-RU"/>
              </w:rPr>
              <w:t xml:space="preserve">ул. </w:t>
            </w:r>
            <w:r w:rsidR="00E63153" w:rsidRPr="00B158F1">
              <w:rPr>
                <w:sz w:val="24"/>
                <w:szCs w:val="24"/>
                <w:lang w:val="ru-RU"/>
              </w:rPr>
              <w:t xml:space="preserve">Бардина, </w:t>
            </w:r>
            <w:r w:rsidRPr="00B158F1">
              <w:rPr>
                <w:sz w:val="24"/>
                <w:szCs w:val="24"/>
                <w:lang w:val="ru-RU"/>
              </w:rPr>
              <w:t xml:space="preserve">ул. </w:t>
            </w:r>
            <w:r w:rsidR="00E63153" w:rsidRPr="00B158F1">
              <w:rPr>
                <w:sz w:val="24"/>
                <w:szCs w:val="24"/>
                <w:lang w:val="ru-RU"/>
              </w:rPr>
              <w:t xml:space="preserve">Чкалова, </w:t>
            </w:r>
            <w:r w:rsidRPr="00B158F1">
              <w:rPr>
                <w:sz w:val="24"/>
                <w:szCs w:val="24"/>
                <w:lang w:val="ru-RU"/>
              </w:rPr>
              <w:t xml:space="preserve">ул. </w:t>
            </w:r>
            <w:r w:rsidR="00E63153" w:rsidRPr="00B158F1">
              <w:rPr>
                <w:sz w:val="24"/>
                <w:szCs w:val="24"/>
                <w:lang w:val="ru-RU"/>
              </w:rPr>
              <w:t xml:space="preserve">Промышленная, </w:t>
            </w:r>
            <w:r w:rsidRPr="00B158F1">
              <w:rPr>
                <w:sz w:val="24"/>
                <w:szCs w:val="24"/>
                <w:lang w:val="ru-RU"/>
              </w:rPr>
              <w:t>ул. Парковая</w:t>
            </w:r>
          </w:p>
        </w:tc>
        <w:tc>
          <w:tcPr>
            <w:tcW w:w="1417" w:type="dxa"/>
            <w:tcBorders>
              <w:top w:val="single" w:sz="4" w:space="0" w:color="auto"/>
              <w:left w:val="single" w:sz="4" w:space="0" w:color="auto"/>
              <w:bottom w:val="single" w:sz="4" w:space="0" w:color="auto"/>
              <w:right w:val="single" w:sz="4" w:space="0" w:color="auto"/>
            </w:tcBorders>
            <w:vAlign w:val="center"/>
          </w:tcPr>
          <w:p w14:paraId="2B436166" w14:textId="7DACC926" w:rsidR="00E63153" w:rsidRPr="00B158F1" w:rsidRDefault="00E63153" w:rsidP="00E63153">
            <w:pPr>
              <w:jc w:val="center"/>
              <w:rPr>
                <w:sz w:val="24"/>
                <w:szCs w:val="24"/>
                <w:lang w:val="ru-RU"/>
              </w:rPr>
            </w:pPr>
            <w:r w:rsidRPr="00B158F1">
              <w:rPr>
                <w:sz w:val="24"/>
                <w:szCs w:val="24"/>
                <w:lang w:val="ru-RU"/>
              </w:rPr>
              <w:lastRenderedPageBreak/>
              <w:t xml:space="preserve">В </w:t>
            </w:r>
            <w:proofErr w:type="spellStart"/>
            <w:r w:rsidRPr="00B158F1">
              <w:rPr>
                <w:sz w:val="24"/>
                <w:szCs w:val="24"/>
                <w:lang w:val="ru-RU"/>
              </w:rPr>
              <w:t>хозяй</w:t>
            </w:r>
            <w:r w:rsidR="00946CF2" w:rsidRPr="00B158F1">
              <w:rPr>
                <w:sz w:val="24"/>
                <w:szCs w:val="24"/>
                <w:lang w:val="ru-RU"/>
              </w:rPr>
              <w:t>-ственном</w:t>
            </w:r>
            <w:proofErr w:type="spellEnd"/>
            <w:r w:rsidR="00946CF2" w:rsidRPr="00B158F1">
              <w:rPr>
                <w:sz w:val="24"/>
                <w:szCs w:val="24"/>
                <w:lang w:val="ru-RU"/>
              </w:rPr>
              <w:t xml:space="preserve"> ведении</w:t>
            </w:r>
          </w:p>
        </w:tc>
        <w:tc>
          <w:tcPr>
            <w:tcW w:w="993" w:type="dxa"/>
            <w:tcBorders>
              <w:top w:val="single" w:sz="4" w:space="0" w:color="auto"/>
              <w:left w:val="single" w:sz="4" w:space="0" w:color="auto"/>
              <w:bottom w:val="single" w:sz="4" w:space="0" w:color="auto"/>
              <w:right w:val="single" w:sz="4" w:space="0" w:color="auto"/>
            </w:tcBorders>
            <w:vAlign w:val="center"/>
          </w:tcPr>
          <w:p w14:paraId="52FC3D0D"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7953</w:t>
            </w:r>
          </w:p>
        </w:tc>
        <w:tc>
          <w:tcPr>
            <w:tcW w:w="1417" w:type="dxa"/>
            <w:tcBorders>
              <w:top w:val="single" w:sz="4" w:space="0" w:color="auto"/>
              <w:left w:val="single" w:sz="4" w:space="0" w:color="auto"/>
              <w:bottom w:val="single" w:sz="4" w:space="0" w:color="auto"/>
              <w:right w:val="single" w:sz="4" w:space="0" w:color="auto"/>
            </w:tcBorders>
            <w:vAlign w:val="center"/>
          </w:tcPr>
          <w:p w14:paraId="51D1D85A" w14:textId="77777777" w:rsidR="00946CF2" w:rsidRPr="00B158F1" w:rsidRDefault="00E63153" w:rsidP="00946CF2">
            <w:pPr>
              <w:jc w:val="center"/>
              <w:rPr>
                <w:sz w:val="24"/>
                <w:szCs w:val="24"/>
                <w:lang w:val="ru-RU" w:eastAsia="ru-RU"/>
              </w:rPr>
            </w:pPr>
            <w:r w:rsidRPr="00B158F1">
              <w:rPr>
                <w:sz w:val="24"/>
                <w:szCs w:val="24"/>
                <w:lang w:val="ru-RU" w:eastAsia="ru-RU"/>
              </w:rPr>
              <w:t xml:space="preserve">Заявка не </w:t>
            </w:r>
          </w:p>
          <w:p w14:paraId="31BF0200" w14:textId="11DBC81B" w:rsidR="00E63153" w:rsidRPr="00B158F1" w:rsidRDefault="00E63153" w:rsidP="00946CF2">
            <w:pPr>
              <w:jc w:val="center"/>
              <w:rPr>
                <w:sz w:val="24"/>
                <w:szCs w:val="24"/>
                <w:lang w:val="ru-RU" w:eastAsia="ru-RU"/>
              </w:rPr>
            </w:pPr>
            <w:r w:rsidRPr="00B158F1">
              <w:rPr>
                <w:sz w:val="24"/>
                <w:szCs w:val="24"/>
                <w:lang w:val="ru-RU" w:eastAsia="ru-RU"/>
              </w:rPr>
              <w:t>п</w:t>
            </w:r>
            <w:r w:rsidR="00946CF2" w:rsidRPr="00B158F1">
              <w:rPr>
                <w:sz w:val="24"/>
                <w:szCs w:val="24"/>
                <w:lang w:val="ru-RU" w:eastAsia="ru-RU"/>
              </w:rPr>
              <w:t>одавалась</w:t>
            </w:r>
          </w:p>
        </w:tc>
        <w:tc>
          <w:tcPr>
            <w:tcW w:w="784" w:type="dxa"/>
            <w:tcBorders>
              <w:top w:val="single" w:sz="4" w:space="0" w:color="auto"/>
              <w:left w:val="single" w:sz="4" w:space="0" w:color="auto"/>
              <w:bottom w:val="single" w:sz="4" w:space="0" w:color="auto"/>
              <w:right w:val="single" w:sz="4" w:space="0" w:color="auto"/>
            </w:tcBorders>
            <w:vAlign w:val="center"/>
          </w:tcPr>
          <w:p w14:paraId="07BC9185" w14:textId="77777777" w:rsidR="00E63153" w:rsidRPr="00B158F1" w:rsidRDefault="00E63153" w:rsidP="00BF4700">
            <w:pPr>
              <w:pStyle w:val="aa"/>
              <w:numPr>
                <w:ilvl w:val="0"/>
                <w:numId w:val="19"/>
              </w:numPr>
              <w:adjustRightInd w:val="0"/>
              <w:ind w:right="98"/>
              <w:jc w:val="center"/>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27A6B0F2" w14:textId="77777777" w:rsidR="0013146E" w:rsidRPr="00B158F1" w:rsidRDefault="00E63153" w:rsidP="00E63153">
            <w:pPr>
              <w:adjustRightInd w:val="0"/>
              <w:jc w:val="center"/>
              <w:rPr>
                <w:sz w:val="24"/>
                <w:szCs w:val="24"/>
                <w:lang w:val="ru-RU"/>
              </w:rPr>
            </w:pPr>
            <w:r w:rsidRPr="00B158F1">
              <w:rPr>
                <w:sz w:val="24"/>
                <w:szCs w:val="24"/>
                <w:lang w:val="ru-RU"/>
              </w:rPr>
              <w:t xml:space="preserve">МУП города </w:t>
            </w:r>
          </w:p>
          <w:p w14:paraId="4EC77F34" w14:textId="77777777" w:rsidR="0013146E" w:rsidRPr="00B158F1" w:rsidRDefault="00E63153" w:rsidP="00E63153">
            <w:pPr>
              <w:adjustRightInd w:val="0"/>
              <w:jc w:val="center"/>
              <w:rPr>
                <w:sz w:val="24"/>
                <w:szCs w:val="24"/>
                <w:lang w:val="ru-RU"/>
              </w:rPr>
            </w:pPr>
            <w:r w:rsidRPr="00B158F1">
              <w:rPr>
                <w:sz w:val="24"/>
                <w:szCs w:val="24"/>
                <w:lang w:val="ru-RU"/>
              </w:rPr>
              <w:t xml:space="preserve">Череповца </w:t>
            </w:r>
          </w:p>
          <w:p w14:paraId="682754C9" w14:textId="26CE2E00" w:rsidR="00E63153" w:rsidRPr="00B158F1" w:rsidRDefault="00E63153" w:rsidP="00E63153">
            <w:pPr>
              <w:adjustRightInd w:val="0"/>
              <w:jc w:val="center"/>
              <w:rPr>
                <w:sz w:val="24"/>
                <w:szCs w:val="24"/>
                <w:lang w:val="ru-RU" w:eastAsia="ru-RU"/>
              </w:rPr>
            </w:pPr>
            <w:r w:rsidRPr="00B158F1">
              <w:rPr>
                <w:sz w:val="24"/>
                <w:szCs w:val="24"/>
                <w:lang w:val="ru-RU"/>
              </w:rPr>
              <w:t>«Теплоэнергия»</w:t>
            </w:r>
          </w:p>
        </w:tc>
        <w:tc>
          <w:tcPr>
            <w:tcW w:w="1985" w:type="dxa"/>
            <w:tcBorders>
              <w:top w:val="single" w:sz="4" w:space="0" w:color="auto"/>
              <w:left w:val="single" w:sz="4" w:space="0" w:color="auto"/>
              <w:bottom w:val="single" w:sz="4" w:space="0" w:color="auto"/>
              <w:right w:val="single" w:sz="4" w:space="0" w:color="auto"/>
            </w:tcBorders>
            <w:vAlign w:val="center"/>
          </w:tcPr>
          <w:p w14:paraId="47EC8912" w14:textId="2539A8EB" w:rsidR="00E63153" w:rsidRPr="00B158F1" w:rsidRDefault="00E63153" w:rsidP="00E63153">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Правительства РФ от 08.08.201</w:t>
            </w:r>
            <w:r w:rsidR="0013146E" w:rsidRPr="00B158F1">
              <w:rPr>
                <w:sz w:val="24"/>
                <w:szCs w:val="24"/>
                <w:lang w:val="ru-RU" w:eastAsia="ru-RU"/>
              </w:rPr>
              <w:t>2 №808</w:t>
            </w:r>
          </w:p>
        </w:tc>
      </w:tr>
      <w:tr w:rsidR="00E63153" w:rsidRPr="008074F6" w14:paraId="52B466FB" w14:textId="77777777" w:rsidTr="0001579F">
        <w:trPr>
          <w:trHeight w:val="234"/>
        </w:trPr>
        <w:tc>
          <w:tcPr>
            <w:tcW w:w="1055" w:type="dxa"/>
            <w:tcBorders>
              <w:top w:val="single" w:sz="4" w:space="0" w:color="auto"/>
              <w:left w:val="single" w:sz="4" w:space="0" w:color="auto"/>
              <w:bottom w:val="single" w:sz="4" w:space="0" w:color="auto"/>
              <w:right w:val="single" w:sz="4" w:space="0" w:color="auto"/>
            </w:tcBorders>
            <w:vAlign w:val="center"/>
          </w:tcPr>
          <w:p w14:paraId="11AA6DCA" w14:textId="77777777" w:rsidR="00E63153" w:rsidRPr="00B158F1" w:rsidRDefault="00E63153" w:rsidP="00BF4700">
            <w:pPr>
              <w:pStyle w:val="aa"/>
              <w:numPr>
                <w:ilvl w:val="0"/>
                <w:numId w:val="18"/>
              </w:numPr>
              <w:adjustRightInd w:val="0"/>
              <w:ind w:right="98"/>
              <w:jc w:val="center"/>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D572522" w14:textId="77777777" w:rsidR="0013146E" w:rsidRPr="00B158F1" w:rsidRDefault="00E63153" w:rsidP="00E63153">
            <w:pPr>
              <w:jc w:val="center"/>
              <w:rPr>
                <w:color w:val="1A1A1A"/>
                <w:sz w:val="24"/>
                <w:szCs w:val="24"/>
                <w:lang w:val="ru-RU"/>
              </w:rPr>
            </w:pPr>
            <w:r w:rsidRPr="00B158F1">
              <w:rPr>
                <w:color w:val="1A1A1A"/>
                <w:sz w:val="24"/>
                <w:szCs w:val="24"/>
                <w:lang w:val="ru-RU"/>
              </w:rPr>
              <w:t xml:space="preserve">Газовая </w:t>
            </w:r>
          </w:p>
          <w:p w14:paraId="6BD0A0DC" w14:textId="77777777" w:rsidR="0013146E" w:rsidRPr="00B158F1" w:rsidRDefault="00E63153" w:rsidP="00E63153">
            <w:pPr>
              <w:jc w:val="center"/>
              <w:rPr>
                <w:color w:val="1A1A1A"/>
                <w:sz w:val="24"/>
                <w:szCs w:val="24"/>
                <w:lang w:val="ru-RU"/>
              </w:rPr>
            </w:pPr>
            <w:r w:rsidRPr="00B158F1">
              <w:rPr>
                <w:color w:val="1A1A1A"/>
                <w:sz w:val="24"/>
                <w:szCs w:val="24"/>
                <w:lang w:val="ru-RU"/>
              </w:rPr>
              <w:t xml:space="preserve">котельная </w:t>
            </w:r>
          </w:p>
          <w:p w14:paraId="5507D06C" w14:textId="77777777" w:rsidR="0013146E" w:rsidRPr="00B158F1" w:rsidRDefault="00E63153" w:rsidP="00E63153">
            <w:pPr>
              <w:jc w:val="center"/>
              <w:rPr>
                <w:color w:val="1A1A1A"/>
                <w:sz w:val="24"/>
                <w:szCs w:val="24"/>
                <w:lang w:val="ru-RU"/>
              </w:rPr>
            </w:pPr>
            <w:r w:rsidRPr="00B158F1">
              <w:rPr>
                <w:color w:val="1A1A1A"/>
                <w:sz w:val="24"/>
                <w:szCs w:val="24"/>
                <w:lang w:val="ru-RU"/>
              </w:rPr>
              <w:t xml:space="preserve">по адресу: </w:t>
            </w:r>
          </w:p>
          <w:p w14:paraId="52429CF2" w14:textId="3029F77A" w:rsidR="00E63153" w:rsidRPr="00B158F1" w:rsidRDefault="00E63153" w:rsidP="00E63153">
            <w:pPr>
              <w:jc w:val="center"/>
              <w:rPr>
                <w:sz w:val="24"/>
                <w:szCs w:val="24"/>
                <w:lang w:val="ru-RU"/>
              </w:rPr>
            </w:pPr>
            <w:r w:rsidRPr="00B158F1">
              <w:rPr>
                <w:color w:val="1A1A1A"/>
                <w:sz w:val="24"/>
                <w:szCs w:val="24"/>
                <w:lang w:val="ru-RU"/>
              </w:rPr>
              <w:t xml:space="preserve">г. Череповец, ул. </w:t>
            </w:r>
            <w:proofErr w:type="spellStart"/>
            <w:r w:rsidRPr="00B158F1">
              <w:rPr>
                <w:color w:val="1A1A1A"/>
                <w:sz w:val="24"/>
                <w:szCs w:val="24"/>
                <w:lang w:val="ru-RU"/>
              </w:rPr>
              <w:t>Монтклер</w:t>
            </w:r>
            <w:proofErr w:type="spellEnd"/>
            <w:r w:rsidRPr="00B158F1">
              <w:rPr>
                <w:color w:val="1A1A1A"/>
                <w:sz w:val="24"/>
                <w:szCs w:val="24"/>
                <w:lang w:val="ru-RU"/>
              </w:rPr>
              <w:t>, д. 11а</w:t>
            </w:r>
          </w:p>
        </w:tc>
        <w:tc>
          <w:tcPr>
            <w:tcW w:w="1276" w:type="dxa"/>
            <w:tcBorders>
              <w:top w:val="single" w:sz="4" w:space="0" w:color="auto"/>
              <w:left w:val="single" w:sz="4" w:space="0" w:color="auto"/>
              <w:bottom w:val="single" w:sz="4" w:space="0" w:color="auto"/>
              <w:right w:val="single" w:sz="4" w:space="0" w:color="auto"/>
            </w:tcBorders>
            <w:vAlign w:val="center"/>
          </w:tcPr>
          <w:p w14:paraId="608BE374"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0,946</w:t>
            </w:r>
          </w:p>
        </w:tc>
        <w:tc>
          <w:tcPr>
            <w:tcW w:w="1701" w:type="dxa"/>
            <w:tcBorders>
              <w:top w:val="single" w:sz="4" w:space="0" w:color="auto"/>
              <w:left w:val="single" w:sz="4" w:space="0" w:color="auto"/>
              <w:bottom w:val="single" w:sz="4" w:space="0" w:color="auto"/>
              <w:right w:val="single" w:sz="4" w:space="0" w:color="auto"/>
            </w:tcBorders>
            <w:vAlign w:val="center"/>
          </w:tcPr>
          <w:p w14:paraId="71A1B66C" w14:textId="46DF6A55" w:rsidR="00E63153" w:rsidRPr="00B158F1" w:rsidRDefault="0001579F" w:rsidP="00E63153">
            <w:pPr>
              <w:adjustRightInd w:val="0"/>
              <w:jc w:val="center"/>
              <w:rPr>
                <w:sz w:val="24"/>
                <w:szCs w:val="24"/>
                <w:lang w:val="ru-RU" w:eastAsia="ru-RU"/>
              </w:rPr>
            </w:pPr>
            <w:r>
              <w:rPr>
                <w:sz w:val="24"/>
                <w:szCs w:val="24"/>
                <w:lang w:val="ru-RU"/>
              </w:rPr>
              <w:t>ООО «</w:t>
            </w:r>
            <w:proofErr w:type="spellStart"/>
            <w:r>
              <w:rPr>
                <w:sz w:val="24"/>
                <w:szCs w:val="24"/>
                <w:lang w:val="ru-RU"/>
              </w:rPr>
              <w:t>Тэвис</w:t>
            </w:r>
            <w:proofErr w:type="spellEnd"/>
            <w:r w:rsidR="00E63153" w:rsidRPr="00B158F1">
              <w:rPr>
                <w:sz w:val="24"/>
                <w:szCs w:val="24"/>
                <w:lang w:val="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01DD79E7" w14:textId="77777777" w:rsidR="0013146E" w:rsidRPr="00B158F1" w:rsidRDefault="00E63153" w:rsidP="00E63153">
            <w:pPr>
              <w:adjustRightInd w:val="0"/>
              <w:jc w:val="center"/>
              <w:rPr>
                <w:sz w:val="24"/>
                <w:szCs w:val="24"/>
                <w:lang w:val="ru-RU"/>
              </w:rPr>
            </w:pPr>
            <w:r w:rsidRPr="00B158F1">
              <w:rPr>
                <w:sz w:val="24"/>
                <w:szCs w:val="24"/>
                <w:lang w:val="ru-RU"/>
              </w:rPr>
              <w:t xml:space="preserve">Газовая </w:t>
            </w:r>
          </w:p>
          <w:p w14:paraId="37FA0879" w14:textId="77777777" w:rsidR="0013146E" w:rsidRPr="00B158F1" w:rsidRDefault="00E63153" w:rsidP="00E63153">
            <w:pPr>
              <w:adjustRightInd w:val="0"/>
              <w:jc w:val="center"/>
              <w:rPr>
                <w:sz w:val="24"/>
                <w:szCs w:val="24"/>
                <w:lang w:val="ru-RU"/>
              </w:rPr>
            </w:pPr>
            <w:r w:rsidRPr="00B158F1">
              <w:rPr>
                <w:sz w:val="24"/>
                <w:szCs w:val="24"/>
                <w:lang w:val="ru-RU"/>
              </w:rPr>
              <w:t xml:space="preserve">котельная </w:t>
            </w:r>
          </w:p>
          <w:p w14:paraId="23E31B28" w14:textId="77777777" w:rsidR="0013146E" w:rsidRPr="00B158F1" w:rsidRDefault="00E63153" w:rsidP="00E63153">
            <w:pPr>
              <w:adjustRightInd w:val="0"/>
              <w:jc w:val="center"/>
              <w:rPr>
                <w:sz w:val="24"/>
                <w:szCs w:val="24"/>
                <w:lang w:val="ru-RU"/>
              </w:rPr>
            </w:pPr>
            <w:r w:rsidRPr="00B158F1">
              <w:rPr>
                <w:sz w:val="24"/>
                <w:szCs w:val="24"/>
                <w:lang w:val="ru-RU"/>
              </w:rPr>
              <w:t xml:space="preserve">по адресу: </w:t>
            </w:r>
          </w:p>
          <w:p w14:paraId="63E052E8" w14:textId="28BA6E86" w:rsidR="0013146E" w:rsidRPr="00B158F1" w:rsidRDefault="00E63153" w:rsidP="0013146E">
            <w:pPr>
              <w:adjustRightInd w:val="0"/>
              <w:jc w:val="center"/>
              <w:rPr>
                <w:sz w:val="24"/>
                <w:szCs w:val="24"/>
                <w:lang w:val="ru-RU"/>
              </w:rPr>
            </w:pPr>
            <w:r w:rsidRPr="00B158F1">
              <w:rPr>
                <w:sz w:val="24"/>
                <w:szCs w:val="24"/>
                <w:lang w:val="ru-RU"/>
              </w:rPr>
              <w:t xml:space="preserve">г. Череповец, ул. </w:t>
            </w:r>
            <w:proofErr w:type="spellStart"/>
            <w:r w:rsidRPr="00B158F1">
              <w:rPr>
                <w:sz w:val="24"/>
                <w:szCs w:val="24"/>
                <w:lang w:val="ru-RU"/>
              </w:rPr>
              <w:t>Монтклер</w:t>
            </w:r>
            <w:proofErr w:type="spellEnd"/>
            <w:r w:rsidRPr="00B158F1">
              <w:rPr>
                <w:sz w:val="24"/>
                <w:szCs w:val="24"/>
                <w:lang w:val="ru-RU"/>
              </w:rPr>
              <w:t>, д. 11а</w:t>
            </w:r>
          </w:p>
        </w:tc>
        <w:tc>
          <w:tcPr>
            <w:tcW w:w="1417" w:type="dxa"/>
            <w:tcBorders>
              <w:top w:val="single" w:sz="4" w:space="0" w:color="auto"/>
              <w:left w:val="single" w:sz="4" w:space="0" w:color="auto"/>
              <w:bottom w:val="single" w:sz="4" w:space="0" w:color="auto"/>
              <w:right w:val="single" w:sz="4" w:space="0" w:color="auto"/>
            </w:tcBorders>
            <w:vAlign w:val="center"/>
          </w:tcPr>
          <w:p w14:paraId="2FD969EB" w14:textId="7EA64DF0" w:rsidR="00E63153" w:rsidRPr="00B158F1" w:rsidRDefault="0013146E" w:rsidP="00E63153">
            <w:pPr>
              <w:adjustRightInd w:val="0"/>
              <w:jc w:val="center"/>
              <w:rPr>
                <w:sz w:val="24"/>
                <w:szCs w:val="24"/>
                <w:lang w:val="ru-RU" w:eastAsia="ru-RU"/>
              </w:rPr>
            </w:pPr>
            <w:r w:rsidRPr="00B158F1">
              <w:rPr>
                <w:sz w:val="24"/>
                <w:szCs w:val="24"/>
                <w:lang w:val="ru-RU" w:eastAsia="ru-RU"/>
              </w:rPr>
              <w:t>Собственность</w:t>
            </w:r>
          </w:p>
        </w:tc>
        <w:tc>
          <w:tcPr>
            <w:tcW w:w="993" w:type="dxa"/>
            <w:tcBorders>
              <w:top w:val="single" w:sz="4" w:space="0" w:color="auto"/>
              <w:left w:val="single" w:sz="4" w:space="0" w:color="auto"/>
              <w:bottom w:val="single" w:sz="4" w:space="0" w:color="auto"/>
              <w:right w:val="single" w:sz="4" w:space="0" w:color="auto"/>
            </w:tcBorders>
            <w:vAlign w:val="center"/>
          </w:tcPr>
          <w:p w14:paraId="42C13BD4"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14:paraId="4D7D932D" w14:textId="77777777" w:rsidR="0013146E" w:rsidRPr="00B158F1" w:rsidRDefault="00E63153" w:rsidP="00E63153">
            <w:pPr>
              <w:jc w:val="center"/>
              <w:rPr>
                <w:sz w:val="24"/>
                <w:szCs w:val="24"/>
                <w:lang w:val="ru-RU" w:eastAsia="ru-RU"/>
              </w:rPr>
            </w:pPr>
            <w:r w:rsidRPr="00B158F1">
              <w:rPr>
                <w:sz w:val="24"/>
                <w:szCs w:val="24"/>
                <w:lang w:val="ru-RU" w:eastAsia="ru-RU"/>
              </w:rPr>
              <w:t xml:space="preserve">Заявка не </w:t>
            </w:r>
          </w:p>
          <w:p w14:paraId="0A211D98" w14:textId="42B07992" w:rsidR="00E63153" w:rsidRPr="00B158F1" w:rsidRDefault="0013146E" w:rsidP="00E63153">
            <w:pPr>
              <w:jc w:val="center"/>
              <w:rPr>
                <w:sz w:val="24"/>
                <w:szCs w:val="24"/>
              </w:rPr>
            </w:pPr>
            <w:r w:rsidRPr="00B158F1">
              <w:rPr>
                <w:sz w:val="24"/>
                <w:szCs w:val="24"/>
                <w:lang w:val="ru-RU" w:eastAsia="ru-RU"/>
              </w:rPr>
              <w:t>подавалась</w:t>
            </w:r>
          </w:p>
        </w:tc>
        <w:tc>
          <w:tcPr>
            <w:tcW w:w="784" w:type="dxa"/>
            <w:tcBorders>
              <w:top w:val="single" w:sz="4" w:space="0" w:color="auto"/>
              <w:left w:val="single" w:sz="4" w:space="0" w:color="auto"/>
              <w:bottom w:val="single" w:sz="4" w:space="0" w:color="auto"/>
              <w:right w:val="single" w:sz="4" w:space="0" w:color="auto"/>
            </w:tcBorders>
            <w:vAlign w:val="center"/>
          </w:tcPr>
          <w:p w14:paraId="33790113" w14:textId="77777777" w:rsidR="00E63153" w:rsidRPr="00B158F1" w:rsidRDefault="00E63153" w:rsidP="00BF4700">
            <w:pPr>
              <w:pStyle w:val="aa"/>
              <w:numPr>
                <w:ilvl w:val="0"/>
                <w:numId w:val="13"/>
              </w:numPr>
              <w:adjustRightInd w:val="0"/>
              <w:ind w:right="98"/>
              <w:jc w:val="center"/>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442AF9DD" w14:textId="5FB8806C" w:rsidR="00E63153" w:rsidRPr="00B158F1" w:rsidRDefault="0001579F" w:rsidP="00E63153">
            <w:pPr>
              <w:adjustRightInd w:val="0"/>
              <w:jc w:val="center"/>
              <w:rPr>
                <w:sz w:val="24"/>
                <w:szCs w:val="24"/>
                <w:lang w:val="ru-RU" w:eastAsia="ru-RU"/>
              </w:rPr>
            </w:pPr>
            <w:r>
              <w:rPr>
                <w:sz w:val="24"/>
                <w:szCs w:val="24"/>
              </w:rPr>
              <w:t>ООО «</w:t>
            </w:r>
            <w:proofErr w:type="spellStart"/>
            <w:r>
              <w:rPr>
                <w:sz w:val="24"/>
                <w:szCs w:val="24"/>
                <w:lang w:val="ru-RU"/>
              </w:rPr>
              <w:t>Тэвис</w:t>
            </w:r>
            <w:proofErr w:type="spellEnd"/>
            <w:r w:rsidR="00E63153" w:rsidRPr="00B158F1">
              <w:rPr>
                <w:sz w:val="24"/>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14:paraId="3FC06375" w14:textId="4AD23664" w:rsidR="00E63153" w:rsidRPr="00B158F1" w:rsidRDefault="00E63153" w:rsidP="00E63153">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Пра</w:t>
            </w:r>
            <w:r w:rsidR="0013146E" w:rsidRPr="00B158F1">
              <w:rPr>
                <w:sz w:val="24"/>
                <w:szCs w:val="24"/>
                <w:lang w:val="ru-RU" w:eastAsia="ru-RU"/>
              </w:rPr>
              <w:t xml:space="preserve">вительства РФ от </w:t>
            </w:r>
            <w:r w:rsidR="0013146E" w:rsidRPr="00B158F1">
              <w:rPr>
                <w:sz w:val="24"/>
                <w:szCs w:val="24"/>
                <w:lang w:val="ru-RU" w:eastAsia="ru-RU"/>
              </w:rPr>
              <w:lastRenderedPageBreak/>
              <w:t>08.08.2012 №808</w:t>
            </w:r>
          </w:p>
        </w:tc>
      </w:tr>
      <w:tr w:rsidR="00E63153" w:rsidRPr="008074F6" w14:paraId="224E7D89" w14:textId="77777777" w:rsidTr="0001579F">
        <w:trPr>
          <w:trHeight w:val="234"/>
        </w:trPr>
        <w:tc>
          <w:tcPr>
            <w:tcW w:w="1055" w:type="dxa"/>
            <w:tcBorders>
              <w:top w:val="single" w:sz="4" w:space="0" w:color="auto"/>
              <w:left w:val="single" w:sz="4" w:space="0" w:color="auto"/>
              <w:bottom w:val="single" w:sz="4" w:space="0" w:color="auto"/>
              <w:right w:val="single" w:sz="4" w:space="0" w:color="auto"/>
            </w:tcBorders>
            <w:vAlign w:val="center"/>
          </w:tcPr>
          <w:p w14:paraId="6DDF7F1A" w14:textId="77777777" w:rsidR="00E63153" w:rsidRPr="00B158F1" w:rsidRDefault="00E63153" w:rsidP="00BF4700">
            <w:pPr>
              <w:pStyle w:val="aa"/>
              <w:numPr>
                <w:ilvl w:val="0"/>
                <w:numId w:val="18"/>
              </w:numPr>
              <w:adjustRightInd w:val="0"/>
              <w:ind w:right="98"/>
              <w:jc w:val="center"/>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C798E53" w14:textId="77777777" w:rsidR="0013146E" w:rsidRPr="00B158F1" w:rsidRDefault="00E63153" w:rsidP="00E63153">
            <w:pPr>
              <w:jc w:val="center"/>
              <w:rPr>
                <w:color w:val="1A1A1A"/>
                <w:sz w:val="24"/>
                <w:szCs w:val="24"/>
                <w:lang w:val="ru-RU"/>
              </w:rPr>
            </w:pPr>
            <w:r w:rsidRPr="00B158F1">
              <w:rPr>
                <w:color w:val="1A1A1A"/>
                <w:sz w:val="24"/>
                <w:szCs w:val="24"/>
                <w:lang w:val="ru-RU"/>
              </w:rPr>
              <w:t xml:space="preserve">Газовая </w:t>
            </w:r>
          </w:p>
          <w:p w14:paraId="790F0474" w14:textId="77777777" w:rsidR="0013146E" w:rsidRPr="00B158F1" w:rsidRDefault="00E63153" w:rsidP="00E63153">
            <w:pPr>
              <w:jc w:val="center"/>
              <w:rPr>
                <w:color w:val="1A1A1A"/>
                <w:sz w:val="24"/>
                <w:szCs w:val="24"/>
                <w:lang w:val="ru-RU"/>
              </w:rPr>
            </w:pPr>
            <w:r w:rsidRPr="00B158F1">
              <w:rPr>
                <w:color w:val="1A1A1A"/>
                <w:sz w:val="24"/>
                <w:szCs w:val="24"/>
                <w:lang w:val="ru-RU"/>
              </w:rPr>
              <w:t xml:space="preserve">котельная </w:t>
            </w:r>
          </w:p>
          <w:p w14:paraId="07E4F86F" w14:textId="77777777" w:rsidR="0013146E" w:rsidRPr="00B158F1" w:rsidRDefault="00E63153" w:rsidP="00E63153">
            <w:pPr>
              <w:jc w:val="center"/>
              <w:rPr>
                <w:color w:val="1A1A1A"/>
                <w:sz w:val="24"/>
                <w:szCs w:val="24"/>
                <w:lang w:val="ru-RU"/>
              </w:rPr>
            </w:pPr>
            <w:r w:rsidRPr="00B158F1">
              <w:rPr>
                <w:color w:val="1A1A1A"/>
                <w:sz w:val="24"/>
                <w:szCs w:val="24"/>
                <w:lang w:val="ru-RU"/>
              </w:rPr>
              <w:t xml:space="preserve">по адресу: </w:t>
            </w:r>
          </w:p>
          <w:p w14:paraId="321BF312" w14:textId="7D0019A6" w:rsidR="00E63153" w:rsidRPr="00B158F1" w:rsidRDefault="00E63153" w:rsidP="00E63153">
            <w:pPr>
              <w:jc w:val="center"/>
              <w:rPr>
                <w:sz w:val="24"/>
                <w:szCs w:val="24"/>
                <w:lang w:val="ru-RU"/>
              </w:rPr>
            </w:pPr>
            <w:r w:rsidRPr="00B158F1">
              <w:rPr>
                <w:color w:val="1A1A1A"/>
                <w:sz w:val="24"/>
                <w:szCs w:val="24"/>
                <w:lang w:val="ru-RU"/>
              </w:rPr>
              <w:t>г. Череповец, Северное шоссе, д. 67Г</w:t>
            </w:r>
          </w:p>
        </w:tc>
        <w:tc>
          <w:tcPr>
            <w:tcW w:w="1276" w:type="dxa"/>
            <w:tcBorders>
              <w:top w:val="single" w:sz="4" w:space="0" w:color="auto"/>
              <w:left w:val="single" w:sz="4" w:space="0" w:color="auto"/>
              <w:bottom w:val="single" w:sz="4" w:space="0" w:color="auto"/>
              <w:right w:val="single" w:sz="4" w:space="0" w:color="auto"/>
            </w:tcBorders>
            <w:vAlign w:val="center"/>
          </w:tcPr>
          <w:p w14:paraId="7548BF4B"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3,87</w:t>
            </w:r>
          </w:p>
        </w:tc>
        <w:tc>
          <w:tcPr>
            <w:tcW w:w="1701" w:type="dxa"/>
            <w:tcBorders>
              <w:top w:val="single" w:sz="4" w:space="0" w:color="auto"/>
              <w:left w:val="single" w:sz="4" w:space="0" w:color="auto"/>
              <w:bottom w:val="single" w:sz="4" w:space="0" w:color="auto"/>
              <w:right w:val="single" w:sz="4" w:space="0" w:color="auto"/>
            </w:tcBorders>
            <w:vAlign w:val="center"/>
          </w:tcPr>
          <w:p w14:paraId="04A3240E" w14:textId="77777777" w:rsidR="0013146E" w:rsidRPr="00B158F1" w:rsidRDefault="00E63153" w:rsidP="00E63153">
            <w:pPr>
              <w:adjustRightInd w:val="0"/>
              <w:jc w:val="center"/>
              <w:rPr>
                <w:sz w:val="24"/>
                <w:szCs w:val="24"/>
                <w:lang w:val="ru-RU"/>
              </w:rPr>
            </w:pPr>
            <w:r w:rsidRPr="00B158F1">
              <w:rPr>
                <w:sz w:val="24"/>
                <w:szCs w:val="24"/>
              </w:rPr>
              <w:t>AO</w:t>
            </w:r>
            <w:r w:rsidR="0013146E" w:rsidRPr="00B158F1">
              <w:rPr>
                <w:sz w:val="24"/>
                <w:szCs w:val="24"/>
                <w:lang w:val="ru-RU"/>
              </w:rPr>
              <w:t xml:space="preserve"> </w:t>
            </w:r>
          </w:p>
          <w:p w14:paraId="02DFA493" w14:textId="307B48C3" w:rsidR="00E63153" w:rsidRPr="00B158F1" w:rsidRDefault="0013146E" w:rsidP="00E63153">
            <w:pPr>
              <w:adjustRightInd w:val="0"/>
              <w:jc w:val="center"/>
              <w:rPr>
                <w:sz w:val="24"/>
                <w:szCs w:val="24"/>
                <w:lang w:val="ru-RU" w:eastAsia="ru-RU"/>
              </w:rPr>
            </w:pPr>
            <w:r w:rsidRPr="00B158F1">
              <w:rPr>
                <w:sz w:val="24"/>
                <w:szCs w:val="24"/>
                <w:lang w:val="ru-RU"/>
              </w:rPr>
              <w:t>«НордЭнерго»</w:t>
            </w:r>
          </w:p>
        </w:tc>
        <w:tc>
          <w:tcPr>
            <w:tcW w:w="1559" w:type="dxa"/>
            <w:tcBorders>
              <w:top w:val="single" w:sz="4" w:space="0" w:color="auto"/>
              <w:left w:val="single" w:sz="4" w:space="0" w:color="auto"/>
              <w:bottom w:val="single" w:sz="4" w:space="0" w:color="auto"/>
              <w:right w:val="single" w:sz="4" w:space="0" w:color="auto"/>
            </w:tcBorders>
            <w:vAlign w:val="center"/>
          </w:tcPr>
          <w:p w14:paraId="07540275" w14:textId="77777777" w:rsidR="0013146E" w:rsidRPr="00B158F1" w:rsidRDefault="00E63153" w:rsidP="00E63153">
            <w:pPr>
              <w:adjustRightInd w:val="0"/>
              <w:jc w:val="center"/>
              <w:rPr>
                <w:color w:val="1A1A1A"/>
                <w:sz w:val="24"/>
                <w:szCs w:val="24"/>
                <w:lang w:val="ru-RU"/>
              </w:rPr>
            </w:pPr>
            <w:r w:rsidRPr="00B158F1">
              <w:rPr>
                <w:color w:val="1A1A1A"/>
                <w:sz w:val="24"/>
                <w:szCs w:val="24"/>
                <w:lang w:val="ru-RU"/>
              </w:rPr>
              <w:t xml:space="preserve">Газовая </w:t>
            </w:r>
          </w:p>
          <w:p w14:paraId="247AE55A" w14:textId="77777777" w:rsidR="0013146E" w:rsidRPr="00B158F1" w:rsidRDefault="00E63153" w:rsidP="00E63153">
            <w:pPr>
              <w:adjustRightInd w:val="0"/>
              <w:jc w:val="center"/>
              <w:rPr>
                <w:color w:val="1A1A1A"/>
                <w:sz w:val="24"/>
                <w:szCs w:val="24"/>
                <w:lang w:val="ru-RU"/>
              </w:rPr>
            </w:pPr>
            <w:r w:rsidRPr="00B158F1">
              <w:rPr>
                <w:color w:val="1A1A1A"/>
                <w:sz w:val="24"/>
                <w:szCs w:val="24"/>
                <w:lang w:val="ru-RU"/>
              </w:rPr>
              <w:t xml:space="preserve">котельная </w:t>
            </w:r>
          </w:p>
          <w:p w14:paraId="5B6DCCA6" w14:textId="77777777" w:rsidR="0013146E" w:rsidRPr="00B158F1" w:rsidRDefault="00E63153" w:rsidP="00E63153">
            <w:pPr>
              <w:adjustRightInd w:val="0"/>
              <w:jc w:val="center"/>
              <w:rPr>
                <w:color w:val="1A1A1A"/>
                <w:sz w:val="24"/>
                <w:szCs w:val="24"/>
                <w:lang w:val="ru-RU"/>
              </w:rPr>
            </w:pPr>
            <w:r w:rsidRPr="00B158F1">
              <w:rPr>
                <w:color w:val="1A1A1A"/>
                <w:sz w:val="24"/>
                <w:szCs w:val="24"/>
                <w:lang w:val="ru-RU"/>
              </w:rPr>
              <w:t xml:space="preserve">по адресу: </w:t>
            </w:r>
          </w:p>
          <w:p w14:paraId="58B9467C" w14:textId="6927097F" w:rsidR="00E63153" w:rsidRPr="00B158F1" w:rsidRDefault="00E63153" w:rsidP="00E63153">
            <w:pPr>
              <w:adjustRightInd w:val="0"/>
              <w:jc w:val="center"/>
              <w:rPr>
                <w:sz w:val="24"/>
                <w:szCs w:val="24"/>
                <w:lang w:val="ru-RU" w:eastAsia="ru-RU"/>
              </w:rPr>
            </w:pPr>
            <w:r w:rsidRPr="00B158F1">
              <w:rPr>
                <w:color w:val="1A1A1A"/>
                <w:sz w:val="24"/>
                <w:szCs w:val="24"/>
                <w:lang w:val="ru-RU"/>
              </w:rPr>
              <w:t>г. Череповец, Северное шоссе, д. 67Г</w:t>
            </w:r>
            <w:r w:rsidR="0013146E" w:rsidRPr="00B158F1">
              <w:rPr>
                <w:color w:val="1A1A1A"/>
                <w:sz w:val="24"/>
                <w:szCs w:val="24"/>
                <w:lang w:val="ru-RU"/>
              </w:rPr>
              <w:t>;</w:t>
            </w:r>
            <w:r w:rsidRPr="00B158F1">
              <w:rPr>
                <w:color w:val="1A1A1A"/>
                <w:sz w:val="24"/>
                <w:szCs w:val="24"/>
                <w:lang w:val="ru-RU"/>
              </w:rPr>
              <w:t xml:space="preserve"> тепловые сети, обеспечивающие тепловой энергией пот</w:t>
            </w:r>
            <w:r w:rsidR="0013146E" w:rsidRPr="00B158F1">
              <w:rPr>
                <w:color w:val="1A1A1A"/>
                <w:sz w:val="24"/>
                <w:szCs w:val="24"/>
                <w:lang w:val="ru-RU"/>
              </w:rPr>
              <w:t>ребителей Северное шоссе, д. 67</w:t>
            </w:r>
          </w:p>
        </w:tc>
        <w:tc>
          <w:tcPr>
            <w:tcW w:w="1417" w:type="dxa"/>
            <w:tcBorders>
              <w:top w:val="single" w:sz="4" w:space="0" w:color="auto"/>
              <w:left w:val="single" w:sz="4" w:space="0" w:color="auto"/>
              <w:bottom w:val="single" w:sz="4" w:space="0" w:color="auto"/>
              <w:right w:val="single" w:sz="4" w:space="0" w:color="auto"/>
            </w:tcBorders>
            <w:vAlign w:val="center"/>
          </w:tcPr>
          <w:p w14:paraId="56D1EDE5" w14:textId="77777777" w:rsidR="00E63153" w:rsidRPr="00B158F1" w:rsidRDefault="00E63153" w:rsidP="00E63153">
            <w:pPr>
              <w:jc w:val="center"/>
              <w:rPr>
                <w:sz w:val="24"/>
                <w:szCs w:val="24"/>
              </w:rPr>
            </w:pPr>
            <w:r w:rsidRPr="00B158F1">
              <w:rPr>
                <w:sz w:val="24"/>
                <w:szCs w:val="24"/>
                <w:lang w:val="ru-RU" w:eastAsia="ru-RU"/>
              </w:rPr>
              <w:t>Собственность.</w:t>
            </w:r>
          </w:p>
        </w:tc>
        <w:tc>
          <w:tcPr>
            <w:tcW w:w="993" w:type="dxa"/>
            <w:tcBorders>
              <w:top w:val="single" w:sz="4" w:space="0" w:color="auto"/>
              <w:left w:val="single" w:sz="4" w:space="0" w:color="auto"/>
              <w:bottom w:val="single" w:sz="4" w:space="0" w:color="auto"/>
              <w:right w:val="single" w:sz="4" w:space="0" w:color="auto"/>
            </w:tcBorders>
            <w:vAlign w:val="center"/>
          </w:tcPr>
          <w:p w14:paraId="4EA05BC8"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14:paraId="1B705D43" w14:textId="77777777" w:rsidR="0013146E" w:rsidRPr="00B158F1" w:rsidRDefault="0013146E" w:rsidP="00E63153">
            <w:pPr>
              <w:jc w:val="center"/>
              <w:rPr>
                <w:sz w:val="24"/>
                <w:szCs w:val="24"/>
                <w:lang w:val="ru-RU" w:eastAsia="ru-RU"/>
              </w:rPr>
            </w:pPr>
            <w:r w:rsidRPr="00B158F1">
              <w:rPr>
                <w:sz w:val="24"/>
                <w:szCs w:val="24"/>
                <w:lang w:val="ru-RU" w:eastAsia="ru-RU"/>
              </w:rPr>
              <w:t xml:space="preserve">Заявка не </w:t>
            </w:r>
          </w:p>
          <w:p w14:paraId="78EDEF94" w14:textId="42328C16" w:rsidR="00E63153" w:rsidRPr="00B158F1" w:rsidRDefault="0013146E" w:rsidP="00E63153">
            <w:pPr>
              <w:jc w:val="center"/>
              <w:rPr>
                <w:sz w:val="24"/>
                <w:szCs w:val="24"/>
              </w:rPr>
            </w:pPr>
            <w:r w:rsidRPr="00B158F1">
              <w:rPr>
                <w:sz w:val="24"/>
                <w:szCs w:val="24"/>
                <w:lang w:val="ru-RU" w:eastAsia="ru-RU"/>
              </w:rPr>
              <w:t>подавалась</w:t>
            </w:r>
          </w:p>
        </w:tc>
        <w:tc>
          <w:tcPr>
            <w:tcW w:w="784" w:type="dxa"/>
            <w:tcBorders>
              <w:top w:val="single" w:sz="4" w:space="0" w:color="auto"/>
              <w:left w:val="single" w:sz="4" w:space="0" w:color="auto"/>
              <w:bottom w:val="single" w:sz="4" w:space="0" w:color="auto"/>
              <w:right w:val="single" w:sz="4" w:space="0" w:color="auto"/>
            </w:tcBorders>
            <w:vAlign w:val="center"/>
          </w:tcPr>
          <w:p w14:paraId="5B0CFE7E" w14:textId="77777777" w:rsidR="00E63153" w:rsidRPr="00B158F1" w:rsidRDefault="00E63153" w:rsidP="00BF4700">
            <w:pPr>
              <w:pStyle w:val="aa"/>
              <w:numPr>
                <w:ilvl w:val="0"/>
                <w:numId w:val="13"/>
              </w:numPr>
              <w:adjustRightInd w:val="0"/>
              <w:ind w:right="98"/>
              <w:jc w:val="center"/>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1C8C2030" w14:textId="325F3972" w:rsidR="00E63153" w:rsidRPr="00B158F1" w:rsidRDefault="0013146E" w:rsidP="00E63153">
            <w:pPr>
              <w:adjustRightInd w:val="0"/>
              <w:jc w:val="center"/>
              <w:rPr>
                <w:sz w:val="24"/>
                <w:szCs w:val="24"/>
                <w:lang w:val="ru-RU" w:eastAsia="ru-RU"/>
              </w:rPr>
            </w:pPr>
            <w:r w:rsidRPr="00B158F1">
              <w:rPr>
                <w:sz w:val="24"/>
                <w:szCs w:val="24"/>
              </w:rPr>
              <w:t>AO «НордЭнерго»</w:t>
            </w:r>
          </w:p>
        </w:tc>
        <w:tc>
          <w:tcPr>
            <w:tcW w:w="1985" w:type="dxa"/>
            <w:tcBorders>
              <w:top w:val="single" w:sz="4" w:space="0" w:color="auto"/>
              <w:left w:val="single" w:sz="4" w:space="0" w:color="auto"/>
              <w:bottom w:val="single" w:sz="4" w:space="0" w:color="auto"/>
              <w:right w:val="single" w:sz="4" w:space="0" w:color="auto"/>
            </w:tcBorders>
            <w:vAlign w:val="center"/>
          </w:tcPr>
          <w:p w14:paraId="46BB80F1" w14:textId="748B03F9" w:rsidR="00E63153" w:rsidRPr="00B158F1" w:rsidRDefault="00E63153" w:rsidP="00E63153">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Пра</w:t>
            </w:r>
            <w:r w:rsidR="0013146E" w:rsidRPr="00B158F1">
              <w:rPr>
                <w:sz w:val="24"/>
                <w:szCs w:val="24"/>
                <w:lang w:val="ru-RU" w:eastAsia="ru-RU"/>
              </w:rPr>
              <w:t>вительства РФ от 08.08.2012 №808</w:t>
            </w:r>
          </w:p>
        </w:tc>
      </w:tr>
      <w:tr w:rsidR="00E63153" w:rsidRPr="008074F6" w14:paraId="706DA9A6" w14:textId="77777777" w:rsidTr="0001579F">
        <w:trPr>
          <w:trHeight w:val="3660"/>
        </w:trPr>
        <w:tc>
          <w:tcPr>
            <w:tcW w:w="1055" w:type="dxa"/>
            <w:tcBorders>
              <w:top w:val="single" w:sz="4" w:space="0" w:color="auto"/>
              <w:left w:val="single" w:sz="4" w:space="0" w:color="auto"/>
              <w:bottom w:val="single" w:sz="4" w:space="0" w:color="auto"/>
              <w:right w:val="single" w:sz="4" w:space="0" w:color="auto"/>
            </w:tcBorders>
            <w:vAlign w:val="center"/>
          </w:tcPr>
          <w:p w14:paraId="3832BE65" w14:textId="77777777" w:rsidR="00E63153" w:rsidRPr="00B158F1" w:rsidRDefault="00E63153" w:rsidP="00BF4700">
            <w:pPr>
              <w:pStyle w:val="aa"/>
              <w:numPr>
                <w:ilvl w:val="0"/>
                <w:numId w:val="18"/>
              </w:numPr>
              <w:adjustRightInd w:val="0"/>
              <w:ind w:right="98"/>
              <w:jc w:val="center"/>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D875A51" w14:textId="77777777" w:rsidR="0013146E" w:rsidRPr="00B158F1" w:rsidRDefault="00E63153" w:rsidP="00E63153">
            <w:pPr>
              <w:pStyle w:val="228bf8a64b8551e1msonormal"/>
              <w:spacing w:before="0" w:beforeAutospacing="0" w:after="0" w:afterAutospacing="0"/>
              <w:jc w:val="center"/>
              <w:rPr>
                <w:color w:val="1A1A1A"/>
              </w:rPr>
            </w:pPr>
            <w:r w:rsidRPr="00B158F1">
              <w:rPr>
                <w:color w:val="1A1A1A"/>
              </w:rPr>
              <w:t xml:space="preserve">Газовая </w:t>
            </w:r>
          </w:p>
          <w:p w14:paraId="759081EF" w14:textId="77777777" w:rsidR="0013146E" w:rsidRPr="00B158F1" w:rsidRDefault="00E63153" w:rsidP="00E63153">
            <w:pPr>
              <w:pStyle w:val="228bf8a64b8551e1msonormal"/>
              <w:spacing w:before="0" w:beforeAutospacing="0" w:after="0" w:afterAutospacing="0"/>
              <w:jc w:val="center"/>
              <w:rPr>
                <w:color w:val="1A1A1A"/>
              </w:rPr>
            </w:pPr>
            <w:r w:rsidRPr="00B158F1">
              <w:rPr>
                <w:color w:val="1A1A1A"/>
              </w:rPr>
              <w:t xml:space="preserve">котельная </w:t>
            </w:r>
          </w:p>
          <w:p w14:paraId="031A5505" w14:textId="77777777" w:rsidR="0013146E" w:rsidRPr="00B158F1" w:rsidRDefault="00E63153" w:rsidP="00E63153">
            <w:pPr>
              <w:pStyle w:val="228bf8a64b8551e1msonormal"/>
              <w:spacing w:before="0" w:beforeAutospacing="0" w:after="0" w:afterAutospacing="0"/>
              <w:jc w:val="center"/>
              <w:rPr>
                <w:color w:val="1A1A1A"/>
              </w:rPr>
            </w:pPr>
            <w:r w:rsidRPr="00B158F1">
              <w:rPr>
                <w:color w:val="1A1A1A"/>
              </w:rPr>
              <w:t xml:space="preserve">по адресу: </w:t>
            </w:r>
          </w:p>
          <w:p w14:paraId="0DBF096D" w14:textId="350B070D" w:rsidR="00E63153" w:rsidRPr="00B158F1" w:rsidRDefault="00E63153" w:rsidP="00E63153">
            <w:pPr>
              <w:pStyle w:val="228bf8a64b8551e1msonormal"/>
              <w:spacing w:before="0" w:beforeAutospacing="0" w:after="0" w:afterAutospacing="0"/>
              <w:jc w:val="center"/>
              <w:rPr>
                <w:color w:val="1A1A1A"/>
              </w:rPr>
            </w:pPr>
            <w:r w:rsidRPr="00B158F1">
              <w:rPr>
                <w:color w:val="1A1A1A"/>
              </w:rPr>
              <w:t>г. Череповец, ул. Комсомольская, д. 47</w:t>
            </w:r>
          </w:p>
          <w:p w14:paraId="74D9612D" w14:textId="77777777" w:rsidR="00E63153" w:rsidRPr="00B158F1" w:rsidRDefault="00E63153" w:rsidP="00E63153">
            <w:pPr>
              <w:jc w:val="center"/>
              <w:rPr>
                <w:sz w:val="24"/>
                <w:szCs w:val="24"/>
                <w:lang w:val="ru-RU"/>
              </w:rPr>
            </w:pPr>
          </w:p>
        </w:tc>
        <w:tc>
          <w:tcPr>
            <w:tcW w:w="1276" w:type="dxa"/>
            <w:tcBorders>
              <w:top w:val="single" w:sz="4" w:space="0" w:color="auto"/>
              <w:left w:val="single" w:sz="4" w:space="0" w:color="auto"/>
              <w:bottom w:val="single" w:sz="4" w:space="0" w:color="auto"/>
              <w:right w:val="single" w:sz="4" w:space="0" w:color="auto"/>
            </w:tcBorders>
            <w:vAlign w:val="center"/>
          </w:tcPr>
          <w:p w14:paraId="5271FF98"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0,43</w:t>
            </w:r>
          </w:p>
        </w:tc>
        <w:tc>
          <w:tcPr>
            <w:tcW w:w="1701" w:type="dxa"/>
            <w:tcBorders>
              <w:top w:val="single" w:sz="4" w:space="0" w:color="auto"/>
              <w:left w:val="single" w:sz="4" w:space="0" w:color="auto"/>
              <w:bottom w:val="single" w:sz="4" w:space="0" w:color="auto"/>
              <w:right w:val="single" w:sz="4" w:space="0" w:color="auto"/>
            </w:tcBorders>
            <w:vAlign w:val="center"/>
          </w:tcPr>
          <w:p w14:paraId="6A1A5D8C" w14:textId="26FCCD84" w:rsidR="00E63153" w:rsidRPr="00B158F1" w:rsidRDefault="00E63153" w:rsidP="00770892">
            <w:pPr>
              <w:pStyle w:val="228bf8a64b8551e1msonormal"/>
              <w:spacing w:before="0" w:beforeAutospacing="0" w:after="0" w:afterAutospacing="0"/>
              <w:jc w:val="center"/>
              <w:rPr>
                <w:color w:val="1A1A1A"/>
              </w:rPr>
            </w:pPr>
            <w:r w:rsidRPr="00B158F1">
              <w:rPr>
                <w:color w:val="1A1A1A"/>
              </w:rPr>
              <w:t>Вологодский территориальный участок Северной дирекции по тепловодоснабжению структурного подразделения Центральной дирекции по тепловод</w:t>
            </w:r>
            <w:r w:rsidR="00770892" w:rsidRPr="00B158F1">
              <w:rPr>
                <w:color w:val="1A1A1A"/>
              </w:rPr>
              <w:t>оснабжению – филиала ОАО «РЖД».</w:t>
            </w:r>
          </w:p>
        </w:tc>
        <w:tc>
          <w:tcPr>
            <w:tcW w:w="1559" w:type="dxa"/>
            <w:tcBorders>
              <w:top w:val="single" w:sz="4" w:space="0" w:color="auto"/>
              <w:left w:val="single" w:sz="4" w:space="0" w:color="auto"/>
              <w:bottom w:val="single" w:sz="4" w:space="0" w:color="auto"/>
              <w:right w:val="single" w:sz="4" w:space="0" w:color="auto"/>
            </w:tcBorders>
            <w:vAlign w:val="center"/>
          </w:tcPr>
          <w:p w14:paraId="5F5D6049" w14:textId="77777777" w:rsidR="0013146E" w:rsidRPr="00B158F1" w:rsidRDefault="00E63153" w:rsidP="00E63153">
            <w:pPr>
              <w:pStyle w:val="228bf8a64b8551e1msonormal"/>
              <w:spacing w:before="0" w:beforeAutospacing="0" w:after="0" w:afterAutospacing="0"/>
              <w:jc w:val="center"/>
              <w:rPr>
                <w:color w:val="1A1A1A"/>
              </w:rPr>
            </w:pPr>
            <w:r w:rsidRPr="00B158F1">
              <w:rPr>
                <w:color w:val="1A1A1A"/>
              </w:rPr>
              <w:t xml:space="preserve">Газовая </w:t>
            </w:r>
          </w:p>
          <w:p w14:paraId="6371E0B1" w14:textId="77777777" w:rsidR="0013146E" w:rsidRPr="00B158F1" w:rsidRDefault="00E63153" w:rsidP="00E63153">
            <w:pPr>
              <w:pStyle w:val="228bf8a64b8551e1msonormal"/>
              <w:spacing w:before="0" w:beforeAutospacing="0" w:after="0" w:afterAutospacing="0"/>
              <w:jc w:val="center"/>
              <w:rPr>
                <w:color w:val="1A1A1A"/>
              </w:rPr>
            </w:pPr>
            <w:r w:rsidRPr="00B158F1">
              <w:rPr>
                <w:color w:val="1A1A1A"/>
              </w:rPr>
              <w:t xml:space="preserve">котельная </w:t>
            </w:r>
          </w:p>
          <w:p w14:paraId="5EC5E4C9" w14:textId="77777777" w:rsidR="0013146E" w:rsidRPr="00B158F1" w:rsidRDefault="00E63153" w:rsidP="00E63153">
            <w:pPr>
              <w:pStyle w:val="228bf8a64b8551e1msonormal"/>
              <w:spacing w:before="0" w:beforeAutospacing="0" w:after="0" w:afterAutospacing="0"/>
              <w:jc w:val="center"/>
              <w:rPr>
                <w:color w:val="1A1A1A"/>
              </w:rPr>
            </w:pPr>
            <w:r w:rsidRPr="00B158F1">
              <w:rPr>
                <w:color w:val="1A1A1A"/>
              </w:rPr>
              <w:t xml:space="preserve">по адресу: </w:t>
            </w:r>
          </w:p>
          <w:p w14:paraId="77894E7A" w14:textId="77777777" w:rsidR="0013146E" w:rsidRPr="00B158F1" w:rsidRDefault="00E63153" w:rsidP="00E63153">
            <w:pPr>
              <w:pStyle w:val="228bf8a64b8551e1msonormal"/>
              <w:spacing w:before="0" w:beforeAutospacing="0" w:after="0" w:afterAutospacing="0"/>
              <w:jc w:val="center"/>
            </w:pPr>
            <w:r w:rsidRPr="00B158F1">
              <w:rPr>
                <w:color w:val="1A1A1A"/>
              </w:rPr>
              <w:t>г. Череп</w:t>
            </w:r>
            <w:r w:rsidR="0013146E" w:rsidRPr="00B158F1">
              <w:rPr>
                <w:color w:val="1A1A1A"/>
              </w:rPr>
              <w:t xml:space="preserve">овец, ул. Комсомольская, д. 47; </w:t>
            </w:r>
            <w:r w:rsidRPr="00B158F1">
              <w:t>тепловые сети, обеспечивающие тепловой энергией потреб</w:t>
            </w:r>
            <w:r w:rsidR="0013146E" w:rsidRPr="00B158F1">
              <w:t xml:space="preserve">ителей ул. Комсомольская, </w:t>
            </w:r>
          </w:p>
          <w:p w14:paraId="24F225F1" w14:textId="58F4EA4D" w:rsidR="00E63153" w:rsidRPr="00B158F1" w:rsidRDefault="0013146E" w:rsidP="00770892">
            <w:pPr>
              <w:pStyle w:val="228bf8a64b8551e1msonormal"/>
              <w:spacing w:before="0" w:beforeAutospacing="0" w:after="0" w:afterAutospacing="0"/>
              <w:jc w:val="center"/>
              <w:rPr>
                <w:color w:val="1A1A1A"/>
              </w:rPr>
            </w:pPr>
            <w:r w:rsidRPr="00B158F1">
              <w:t>д. 47</w:t>
            </w:r>
          </w:p>
        </w:tc>
        <w:tc>
          <w:tcPr>
            <w:tcW w:w="1417" w:type="dxa"/>
            <w:tcBorders>
              <w:top w:val="single" w:sz="4" w:space="0" w:color="auto"/>
              <w:left w:val="single" w:sz="4" w:space="0" w:color="auto"/>
              <w:bottom w:val="single" w:sz="4" w:space="0" w:color="auto"/>
              <w:right w:val="single" w:sz="4" w:space="0" w:color="auto"/>
            </w:tcBorders>
            <w:vAlign w:val="center"/>
          </w:tcPr>
          <w:p w14:paraId="78A656DA" w14:textId="54F46E4C" w:rsidR="00E63153" w:rsidRPr="00B158F1" w:rsidRDefault="0013146E" w:rsidP="00E63153">
            <w:pPr>
              <w:jc w:val="center"/>
              <w:rPr>
                <w:sz w:val="24"/>
                <w:szCs w:val="24"/>
              </w:rPr>
            </w:pPr>
            <w:r w:rsidRPr="00B158F1">
              <w:rPr>
                <w:sz w:val="24"/>
                <w:szCs w:val="24"/>
                <w:lang w:val="ru-RU" w:eastAsia="ru-RU"/>
              </w:rPr>
              <w:t>Собственность</w:t>
            </w:r>
          </w:p>
        </w:tc>
        <w:tc>
          <w:tcPr>
            <w:tcW w:w="993" w:type="dxa"/>
            <w:tcBorders>
              <w:top w:val="single" w:sz="4" w:space="0" w:color="auto"/>
              <w:left w:val="single" w:sz="4" w:space="0" w:color="auto"/>
              <w:bottom w:val="single" w:sz="4" w:space="0" w:color="auto"/>
              <w:right w:val="single" w:sz="4" w:space="0" w:color="auto"/>
            </w:tcBorders>
            <w:vAlign w:val="center"/>
          </w:tcPr>
          <w:p w14:paraId="205EF444" w14:textId="77777777" w:rsidR="00E63153" w:rsidRPr="00B158F1" w:rsidRDefault="00E63153" w:rsidP="00E63153">
            <w:pPr>
              <w:adjustRightInd w:val="0"/>
              <w:jc w:val="center"/>
              <w:rPr>
                <w:sz w:val="24"/>
                <w:szCs w:val="24"/>
                <w:lang w:val="ru-RU" w:eastAsia="ru-RU"/>
              </w:rPr>
            </w:pPr>
            <w:r w:rsidRPr="00B158F1">
              <w:rPr>
                <w:sz w:val="24"/>
                <w:szCs w:val="24"/>
                <w:lang w:val="ru-RU"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14:paraId="75CD8CF9" w14:textId="146AC6EB" w:rsidR="00E63153" w:rsidRPr="00B158F1" w:rsidRDefault="0013146E" w:rsidP="00E63153">
            <w:pPr>
              <w:jc w:val="center"/>
              <w:rPr>
                <w:sz w:val="24"/>
                <w:szCs w:val="24"/>
              </w:rPr>
            </w:pPr>
            <w:r w:rsidRPr="00B158F1">
              <w:rPr>
                <w:sz w:val="24"/>
                <w:szCs w:val="24"/>
                <w:lang w:val="ru-RU" w:eastAsia="ru-RU"/>
              </w:rPr>
              <w:t>Заявка не подавалась</w:t>
            </w:r>
          </w:p>
        </w:tc>
        <w:tc>
          <w:tcPr>
            <w:tcW w:w="784" w:type="dxa"/>
            <w:tcBorders>
              <w:top w:val="single" w:sz="4" w:space="0" w:color="auto"/>
              <w:left w:val="single" w:sz="4" w:space="0" w:color="auto"/>
              <w:bottom w:val="single" w:sz="4" w:space="0" w:color="auto"/>
              <w:right w:val="single" w:sz="4" w:space="0" w:color="auto"/>
            </w:tcBorders>
            <w:vAlign w:val="center"/>
          </w:tcPr>
          <w:p w14:paraId="69A6161B" w14:textId="77777777" w:rsidR="00E63153" w:rsidRPr="00B158F1" w:rsidRDefault="00E63153" w:rsidP="00BF4700">
            <w:pPr>
              <w:pStyle w:val="aa"/>
              <w:numPr>
                <w:ilvl w:val="0"/>
                <w:numId w:val="13"/>
              </w:numPr>
              <w:adjustRightInd w:val="0"/>
              <w:ind w:right="98"/>
              <w:jc w:val="center"/>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23AAE825" w14:textId="110D5E1D" w:rsidR="00E63153" w:rsidRPr="00B158F1" w:rsidRDefault="00E63153" w:rsidP="00E63153">
            <w:pPr>
              <w:adjustRightInd w:val="0"/>
              <w:jc w:val="center"/>
              <w:rPr>
                <w:sz w:val="24"/>
                <w:szCs w:val="24"/>
                <w:lang w:val="ru-RU" w:eastAsia="ru-RU"/>
              </w:rPr>
            </w:pPr>
            <w:r w:rsidRPr="00B158F1">
              <w:rPr>
                <w:color w:val="1A1A1A"/>
                <w:sz w:val="24"/>
                <w:szCs w:val="24"/>
                <w:lang w:val="ru-RU"/>
              </w:rPr>
              <w:t>Вологодский территориальный участок Северной дирекции по тепловодоснабжению структурного подразделения Центральной дирекции по теплово</w:t>
            </w:r>
            <w:r w:rsidR="0013146E" w:rsidRPr="00B158F1">
              <w:rPr>
                <w:color w:val="1A1A1A"/>
                <w:sz w:val="24"/>
                <w:szCs w:val="24"/>
                <w:lang w:val="ru-RU"/>
              </w:rPr>
              <w:t>доснабжению – филиала ОАО «РЖД»</w:t>
            </w:r>
          </w:p>
        </w:tc>
        <w:tc>
          <w:tcPr>
            <w:tcW w:w="1985" w:type="dxa"/>
            <w:tcBorders>
              <w:top w:val="single" w:sz="4" w:space="0" w:color="auto"/>
              <w:left w:val="single" w:sz="4" w:space="0" w:color="auto"/>
              <w:bottom w:val="single" w:sz="4" w:space="0" w:color="auto"/>
              <w:right w:val="single" w:sz="4" w:space="0" w:color="auto"/>
            </w:tcBorders>
            <w:vAlign w:val="center"/>
          </w:tcPr>
          <w:p w14:paraId="6E98A137" w14:textId="7E662AB6" w:rsidR="00E63153" w:rsidRPr="00B158F1" w:rsidRDefault="00E63153" w:rsidP="00E63153">
            <w:pPr>
              <w:jc w:val="center"/>
              <w:rPr>
                <w:sz w:val="24"/>
                <w:szCs w:val="24"/>
                <w:lang w:val="ru-RU"/>
              </w:rPr>
            </w:pPr>
            <w:r w:rsidRPr="00B158F1">
              <w:rPr>
                <w:sz w:val="24"/>
                <w:szCs w:val="24"/>
                <w:lang w:val="ru-RU" w:eastAsia="ru-RU"/>
              </w:rPr>
              <w:t>Пункт 11 Правил организации теплоснабжения в РФ, утвержденных постановлением Пра</w:t>
            </w:r>
            <w:r w:rsidR="0013146E" w:rsidRPr="00B158F1">
              <w:rPr>
                <w:sz w:val="24"/>
                <w:szCs w:val="24"/>
                <w:lang w:val="ru-RU" w:eastAsia="ru-RU"/>
              </w:rPr>
              <w:t>вительства РФ от 08.08.2012 №808</w:t>
            </w:r>
          </w:p>
        </w:tc>
      </w:tr>
    </w:tbl>
    <w:p w14:paraId="3A122A15" w14:textId="77777777" w:rsidR="00E63153" w:rsidRPr="007D3FEB" w:rsidRDefault="00E63153" w:rsidP="00EE19A5">
      <w:pPr>
        <w:pStyle w:val="21"/>
        <w:rPr>
          <w:rFonts w:eastAsia="Arial"/>
          <w:lang w:val="ru-RU"/>
        </w:rPr>
        <w:sectPr w:rsidR="00E63153" w:rsidRPr="007D3FEB" w:rsidSect="00B158F1">
          <w:pgSz w:w="16840" w:h="11910" w:orient="landscape"/>
          <w:pgMar w:top="1701" w:right="567" w:bottom="1134" w:left="851" w:header="851" w:footer="641" w:gutter="0"/>
          <w:cols w:space="720"/>
          <w:docGrid w:linePitch="299"/>
        </w:sectPr>
      </w:pPr>
    </w:p>
    <w:p w14:paraId="65E54D4E" w14:textId="42AB8302" w:rsidR="00E63153" w:rsidRPr="00937C03" w:rsidRDefault="00E63153" w:rsidP="0081050C">
      <w:pPr>
        <w:pStyle w:val="2b"/>
      </w:pPr>
      <w:bookmarkStart w:id="417" w:name="_Toc227128816"/>
      <w:bookmarkStart w:id="418" w:name="_Toc10441464"/>
      <w:bookmarkStart w:id="419" w:name="_Toc13767886"/>
      <w:bookmarkStart w:id="420" w:name="_Toc113296584"/>
      <w:bookmarkStart w:id="421" w:name="_Toc113297362"/>
      <w:r w:rsidRPr="00937C03">
        <w:lastRenderedPageBreak/>
        <w:t>Информация о поданных теплоснабжающими организациями заявках на присвоение статуса единой теплоснабжающей организации</w:t>
      </w:r>
      <w:r w:rsidR="00937C03">
        <w:t>.</w:t>
      </w:r>
      <w:bookmarkEnd w:id="417"/>
    </w:p>
    <w:p w14:paraId="28D395D5" w14:textId="77777777" w:rsidR="00E63153" w:rsidRPr="00937C03" w:rsidRDefault="00E63153" w:rsidP="00937C03">
      <w:pPr>
        <w:jc w:val="both"/>
        <w:rPr>
          <w:sz w:val="26"/>
          <w:szCs w:val="26"/>
          <w:lang w:val="ru-RU"/>
        </w:rPr>
      </w:pPr>
    </w:p>
    <w:p w14:paraId="5827E6D1" w14:textId="77777777" w:rsidR="00E63153" w:rsidRPr="006708B4" w:rsidRDefault="00E63153" w:rsidP="00937C03">
      <w:pPr>
        <w:jc w:val="both"/>
        <w:rPr>
          <w:sz w:val="26"/>
          <w:szCs w:val="26"/>
          <w:lang w:val="ru-RU"/>
        </w:rPr>
      </w:pPr>
      <w:r w:rsidRPr="006708B4">
        <w:rPr>
          <w:sz w:val="26"/>
          <w:szCs w:val="26"/>
          <w:lang w:val="ru-RU"/>
        </w:rPr>
        <w:t>Заявок от теплоснабжающих организаций на присвоение статуса единой теплоснабжающей организации в течение 1 месяца со дня размещения в установленном порядке проекта схемы теплоснабжения не поступило.</w:t>
      </w:r>
    </w:p>
    <w:p w14:paraId="0DCEC2FC" w14:textId="77777777" w:rsidR="00E63153" w:rsidRPr="006708B4" w:rsidRDefault="00E63153" w:rsidP="00937C03">
      <w:pPr>
        <w:jc w:val="both"/>
        <w:rPr>
          <w:sz w:val="26"/>
          <w:szCs w:val="26"/>
          <w:lang w:val="ru-RU"/>
        </w:rPr>
      </w:pPr>
    </w:p>
    <w:p w14:paraId="501AF5F8" w14:textId="0919ADBF" w:rsidR="00E63153" w:rsidRDefault="00E63153" w:rsidP="0081050C">
      <w:pPr>
        <w:pStyle w:val="2b"/>
      </w:pPr>
      <w:bookmarkStart w:id="422" w:name="_Toc227128817"/>
      <w:r w:rsidRPr="00937C03">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городского округа город Череповец</w:t>
      </w:r>
      <w:r w:rsidR="00937C03">
        <w:t>.</w:t>
      </w:r>
      <w:bookmarkEnd w:id="422"/>
    </w:p>
    <w:p w14:paraId="3AA7811E" w14:textId="400BCA9E" w:rsidR="00EE19A5" w:rsidRPr="00937C03" w:rsidRDefault="006C5983" w:rsidP="00CE3CC1">
      <w:pPr>
        <w:pStyle w:val="a9"/>
        <w:ind w:right="-171"/>
        <w:jc w:val="right"/>
        <w:rPr>
          <w:lang w:val="ru-RU"/>
        </w:rPr>
      </w:pPr>
      <w:r>
        <w:rPr>
          <w:lang w:val="ru-RU"/>
        </w:rPr>
        <w:t>Таблица 10.5.</w:t>
      </w:r>
    </w:p>
    <w:tbl>
      <w:tblPr>
        <w:tblStyle w:val="aff0"/>
        <w:tblW w:w="15547" w:type="dxa"/>
        <w:tblLayout w:type="fixed"/>
        <w:tblLook w:val="01E0" w:firstRow="1" w:lastRow="1" w:firstColumn="1" w:lastColumn="1" w:noHBand="0" w:noVBand="0"/>
      </w:tblPr>
      <w:tblGrid>
        <w:gridCol w:w="988"/>
        <w:gridCol w:w="2835"/>
        <w:gridCol w:w="2872"/>
        <w:gridCol w:w="8852"/>
      </w:tblGrid>
      <w:tr w:rsidR="006C5983" w:rsidRPr="008074F6" w14:paraId="08A6C644" w14:textId="77777777" w:rsidTr="00DC1E65">
        <w:trPr>
          <w:trHeight w:val="680"/>
          <w:tblHeader/>
        </w:trPr>
        <w:tc>
          <w:tcPr>
            <w:tcW w:w="988" w:type="dxa"/>
            <w:vAlign w:val="center"/>
          </w:tcPr>
          <w:p w14:paraId="33BEC199" w14:textId="364260A5" w:rsidR="006C5983" w:rsidRPr="00DC1E65" w:rsidRDefault="00DC1E65" w:rsidP="00DC1E65">
            <w:pPr>
              <w:jc w:val="center"/>
              <w:rPr>
                <w:rFonts w:eastAsia="Arial"/>
                <w:w w:val="95"/>
                <w:sz w:val="24"/>
                <w:szCs w:val="24"/>
                <w:lang w:val="ru-RU"/>
              </w:rPr>
            </w:pPr>
            <w:r>
              <w:rPr>
                <w:rFonts w:eastAsia="Arial"/>
                <w:w w:val="95"/>
                <w:sz w:val="24"/>
                <w:szCs w:val="24"/>
                <w:lang w:val="ru-RU"/>
              </w:rPr>
              <w:t>№ п/п</w:t>
            </w:r>
          </w:p>
        </w:tc>
        <w:tc>
          <w:tcPr>
            <w:tcW w:w="2835" w:type="dxa"/>
            <w:vAlign w:val="center"/>
          </w:tcPr>
          <w:p w14:paraId="3815DD9A" w14:textId="0FCDF444" w:rsidR="006C5983" w:rsidRPr="006C5983" w:rsidRDefault="006C5983" w:rsidP="0063555F">
            <w:pPr>
              <w:jc w:val="center"/>
              <w:rPr>
                <w:rFonts w:eastAsia="Arial"/>
                <w:sz w:val="24"/>
                <w:szCs w:val="24"/>
                <w:lang w:val="ru-RU"/>
              </w:rPr>
            </w:pPr>
            <w:r w:rsidRPr="006C5983">
              <w:rPr>
                <w:rFonts w:eastAsia="Arial"/>
                <w:sz w:val="24"/>
                <w:szCs w:val="24"/>
                <w:lang w:val="ru-RU"/>
              </w:rPr>
              <w:t>Наименование источника</w:t>
            </w:r>
          </w:p>
          <w:p w14:paraId="39E340AD" w14:textId="77777777" w:rsidR="006C5983" w:rsidRPr="006C5983" w:rsidRDefault="006C5983" w:rsidP="0063555F">
            <w:pPr>
              <w:jc w:val="center"/>
              <w:rPr>
                <w:rFonts w:eastAsia="Arial"/>
                <w:sz w:val="24"/>
                <w:szCs w:val="24"/>
                <w:lang w:val="ru-RU"/>
              </w:rPr>
            </w:pPr>
            <w:r w:rsidRPr="006C5983">
              <w:rPr>
                <w:rFonts w:eastAsia="Arial"/>
                <w:sz w:val="24"/>
                <w:szCs w:val="24"/>
                <w:lang w:val="ru-RU"/>
              </w:rPr>
              <w:t>теплоснабжения</w:t>
            </w:r>
          </w:p>
          <w:p w14:paraId="5E34FD9E" w14:textId="77777777" w:rsidR="006C5983" w:rsidRPr="006C5983" w:rsidRDefault="006C5983" w:rsidP="0063555F">
            <w:pPr>
              <w:ind w:firstLine="720"/>
              <w:jc w:val="center"/>
              <w:rPr>
                <w:rFonts w:eastAsia="Arial"/>
                <w:sz w:val="24"/>
                <w:szCs w:val="24"/>
                <w:lang w:val="ru-RU"/>
              </w:rPr>
            </w:pPr>
          </w:p>
        </w:tc>
        <w:tc>
          <w:tcPr>
            <w:tcW w:w="2872" w:type="dxa"/>
            <w:vAlign w:val="center"/>
          </w:tcPr>
          <w:p w14:paraId="31F28F42" w14:textId="6B208C39" w:rsidR="006C5983" w:rsidRPr="006C5983" w:rsidRDefault="006C5983" w:rsidP="0063555F">
            <w:pPr>
              <w:jc w:val="center"/>
              <w:rPr>
                <w:rFonts w:eastAsia="Arial"/>
                <w:sz w:val="24"/>
                <w:szCs w:val="24"/>
                <w:lang w:val="ru-RU"/>
              </w:rPr>
            </w:pPr>
            <w:r w:rsidRPr="006C5983">
              <w:rPr>
                <w:rFonts w:eastAsia="Arial"/>
                <w:sz w:val="24"/>
                <w:szCs w:val="24"/>
                <w:lang w:val="ru-RU"/>
              </w:rPr>
              <w:t>Теплоснабжающие</w:t>
            </w:r>
          </w:p>
          <w:p w14:paraId="416EB04B" w14:textId="5AB05766" w:rsidR="006C5983" w:rsidRPr="006C5983" w:rsidRDefault="006C5983" w:rsidP="0063555F">
            <w:pPr>
              <w:jc w:val="center"/>
              <w:rPr>
                <w:rFonts w:eastAsia="Arial"/>
                <w:sz w:val="24"/>
                <w:szCs w:val="24"/>
                <w:lang w:val="ru-RU"/>
              </w:rPr>
            </w:pPr>
            <w:r w:rsidRPr="006C5983">
              <w:rPr>
                <w:rFonts w:eastAsia="Arial"/>
                <w:sz w:val="24"/>
                <w:szCs w:val="24"/>
                <w:lang w:val="ru-RU"/>
              </w:rPr>
              <w:t>организации в границах</w:t>
            </w:r>
          </w:p>
          <w:p w14:paraId="4E6DF481" w14:textId="77777777" w:rsidR="006C5983" w:rsidRPr="006C5983" w:rsidRDefault="006C5983" w:rsidP="0063555F">
            <w:pPr>
              <w:jc w:val="center"/>
              <w:rPr>
                <w:rFonts w:eastAsia="Arial"/>
                <w:sz w:val="24"/>
                <w:szCs w:val="24"/>
                <w:lang w:val="ru-RU"/>
              </w:rPr>
            </w:pPr>
            <w:r w:rsidRPr="006C5983">
              <w:rPr>
                <w:rFonts w:eastAsia="Arial"/>
                <w:sz w:val="24"/>
                <w:szCs w:val="24"/>
                <w:lang w:val="ru-RU"/>
              </w:rPr>
              <w:t>системы теплоснабжения</w:t>
            </w:r>
          </w:p>
        </w:tc>
        <w:tc>
          <w:tcPr>
            <w:tcW w:w="8852" w:type="dxa"/>
            <w:vAlign w:val="center"/>
          </w:tcPr>
          <w:p w14:paraId="6B49C8BC" w14:textId="77777777" w:rsidR="006C5983" w:rsidRPr="006C5983" w:rsidRDefault="006C5983" w:rsidP="0063555F">
            <w:pPr>
              <w:jc w:val="center"/>
              <w:rPr>
                <w:rFonts w:eastAsia="Arial"/>
                <w:sz w:val="24"/>
                <w:szCs w:val="24"/>
                <w:lang w:val="ru-RU"/>
              </w:rPr>
            </w:pPr>
            <w:r w:rsidRPr="006C5983">
              <w:rPr>
                <w:rFonts w:eastAsia="Arial"/>
                <w:sz w:val="24"/>
                <w:szCs w:val="24"/>
                <w:lang w:val="ru-RU"/>
              </w:rPr>
              <w:t>Объекты системы теплоснабжения в обслуживании теплоснабжающей организации</w:t>
            </w:r>
          </w:p>
        </w:tc>
      </w:tr>
      <w:tr w:rsidR="006C5983" w:rsidRPr="008074F6" w14:paraId="4E5D9772" w14:textId="77777777" w:rsidTr="00DC1E65">
        <w:trPr>
          <w:trHeight w:val="500"/>
        </w:trPr>
        <w:tc>
          <w:tcPr>
            <w:tcW w:w="988" w:type="dxa"/>
            <w:vAlign w:val="center"/>
          </w:tcPr>
          <w:p w14:paraId="0110DCD3" w14:textId="502ED1AE" w:rsidR="006C5983" w:rsidRPr="00DC1E65" w:rsidRDefault="006C5983" w:rsidP="000A15D3">
            <w:pPr>
              <w:pStyle w:val="aa"/>
              <w:numPr>
                <w:ilvl w:val="0"/>
                <w:numId w:val="77"/>
              </w:numPr>
              <w:jc w:val="center"/>
              <w:rPr>
                <w:rFonts w:eastAsia="Arial"/>
                <w:sz w:val="24"/>
                <w:szCs w:val="24"/>
                <w:lang w:val="ru-RU"/>
              </w:rPr>
            </w:pPr>
          </w:p>
        </w:tc>
        <w:tc>
          <w:tcPr>
            <w:tcW w:w="2835" w:type="dxa"/>
            <w:vAlign w:val="center"/>
          </w:tcPr>
          <w:p w14:paraId="7EF42E04" w14:textId="3A15C516" w:rsidR="006C5983" w:rsidRPr="006C5983" w:rsidRDefault="006C5983" w:rsidP="0063555F">
            <w:pPr>
              <w:jc w:val="center"/>
              <w:rPr>
                <w:rFonts w:eastAsia="Arial"/>
                <w:sz w:val="24"/>
                <w:szCs w:val="24"/>
                <w:lang w:val="ru-RU"/>
              </w:rPr>
            </w:pPr>
            <w:r w:rsidRPr="006C5983">
              <w:rPr>
                <w:rFonts w:eastAsia="Arial"/>
                <w:sz w:val="24"/>
                <w:szCs w:val="24"/>
                <w:lang w:val="ru-RU"/>
              </w:rPr>
              <w:t>Котельная № 1</w:t>
            </w:r>
          </w:p>
          <w:p w14:paraId="78964577" w14:textId="77777777" w:rsidR="006C5983" w:rsidRPr="006C5983" w:rsidRDefault="006C5983" w:rsidP="0063555F">
            <w:pPr>
              <w:jc w:val="center"/>
              <w:rPr>
                <w:rFonts w:eastAsia="Arial"/>
                <w:sz w:val="24"/>
                <w:szCs w:val="24"/>
              </w:rPr>
            </w:pPr>
            <w:r w:rsidRPr="006C5983">
              <w:rPr>
                <w:rFonts w:eastAsia="Arial"/>
                <w:sz w:val="24"/>
                <w:szCs w:val="24"/>
                <w:lang w:val="ru-RU"/>
              </w:rPr>
              <w:t xml:space="preserve">по адресу: </w:t>
            </w:r>
            <w:proofErr w:type="spellStart"/>
            <w:r w:rsidRPr="006C5983">
              <w:rPr>
                <w:rFonts w:eastAsia="Arial"/>
                <w:sz w:val="24"/>
                <w:szCs w:val="24"/>
                <w:lang w:val="ru-RU"/>
              </w:rPr>
              <w:t>г.Череповец</w:t>
            </w:r>
            <w:proofErr w:type="spellEnd"/>
            <w:r w:rsidRPr="006C5983">
              <w:rPr>
                <w:rFonts w:eastAsia="Arial"/>
                <w:sz w:val="24"/>
                <w:szCs w:val="24"/>
                <w:lang w:val="ru-RU"/>
              </w:rPr>
              <w:t xml:space="preserve">, ул. </w:t>
            </w:r>
            <w:proofErr w:type="spellStart"/>
            <w:r w:rsidRPr="006C5983">
              <w:rPr>
                <w:rFonts w:eastAsia="Arial"/>
                <w:sz w:val="24"/>
                <w:szCs w:val="24"/>
              </w:rPr>
              <w:t>Гоголя</w:t>
            </w:r>
            <w:proofErr w:type="spellEnd"/>
            <w:r w:rsidRPr="006C5983">
              <w:rPr>
                <w:rFonts w:eastAsia="Arial"/>
                <w:sz w:val="24"/>
                <w:szCs w:val="24"/>
              </w:rPr>
              <w:t>, д. 54</w:t>
            </w:r>
          </w:p>
        </w:tc>
        <w:tc>
          <w:tcPr>
            <w:tcW w:w="2872" w:type="dxa"/>
            <w:vAlign w:val="center"/>
          </w:tcPr>
          <w:p w14:paraId="37F3CEC2" w14:textId="77777777" w:rsidR="006C5983" w:rsidRPr="006C5983" w:rsidRDefault="006C5983" w:rsidP="0063555F">
            <w:pPr>
              <w:jc w:val="center"/>
              <w:rPr>
                <w:rFonts w:eastAsia="Arial"/>
                <w:sz w:val="24"/>
                <w:szCs w:val="24"/>
              </w:rPr>
            </w:pPr>
            <w:r w:rsidRPr="006C5983">
              <w:rPr>
                <w:rFonts w:eastAsia="Arial"/>
                <w:sz w:val="24"/>
                <w:szCs w:val="24"/>
              </w:rPr>
              <w:t>МУП «Теплоэнергия»</w:t>
            </w:r>
          </w:p>
        </w:tc>
        <w:tc>
          <w:tcPr>
            <w:tcW w:w="8852" w:type="dxa"/>
            <w:vAlign w:val="center"/>
          </w:tcPr>
          <w:p w14:paraId="1F4FAAF1" w14:textId="77777777" w:rsidR="006C5983" w:rsidRPr="006C5983" w:rsidRDefault="006C5983" w:rsidP="0063555F">
            <w:pPr>
              <w:jc w:val="center"/>
              <w:rPr>
                <w:rFonts w:eastAsia="Arial"/>
                <w:sz w:val="24"/>
                <w:szCs w:val="24"/>
                <w:lang w:val="ru-RU"/>
              </w:rPr>
            </w:pPr>
            <w:r w:rsidRPr="006C5983">
              <w:rPr>
                <w:rFonts w:eastAsia="Arial"/>
                <w:sz w:val="24"/>
                <w:szCs w:val="24"/>
                <w:lang w:val="ru-RU"/>
              </w:rPr>
              <w:t xml:space="preserve">Котельная № 1 по адресу: </w:t>
            </w:r>
            <w:proofErr w:type="spellStart"/>
            <w:r w:rsidRPr="006C5983">
              <w:rPr>
                <w:rFonts w:eastAsia="Arial"/>
                <w:sz w:val="24"/>
                <w:szCs w:val="24"/>
                <w:lang w:val="ru-RU"/>
              </w:rPr>
              <w:t>г.Череповец</w:t>
            </w:r>
            <w:proofErr w:type="spellEnd"/>
            <w:r w:rsidRPr="006C5983">
              <w:rPr>
                <w:rFonts w:eastAsia="Arial"/>
                <w:sz w:val="24"/>
                <w:szCs w:val="24"/>
                <w:lang w:val="ru-RU"/>
              </w:rPr>
              <w:t>, ул. Гоголя, д. 54; тепловые сети, обеспечивающие тепловой энергией потребителей в Заягорбском районе, ограниченном улицами Боршодская, Архангельская, Белинского</w:t>
            </w:r>
          </w:p>
        </w:tc>
      </w:tr>
      <w:tr w:rsidR="006C5983" w:rsidRPr="008074F6" w14:paraId="2ED75D0B" w14:textId="77777777" w:rsidTr="00DC1E65">
        <w:trPr>
          <w:trHeight w:val="500"/>
        </w:trPr>
        <w:tc>
          <w:tcPr>
            <w:tcW w:w="988" w:type="dxa"/>
            <w:vAlign w:val="center"/>
          </w:tcPr>
          <w:p w14:paraId="7787DD95" w14:textId="38854512" w:rsidR="006C5983" w:rsidRPr="00DC1E65" w:rsidRDefault="006C5983" w:rsidP="000A15D3">
            <w:pPr>
              <w:pStyle w:val="aa"/>
              <w:numPr>
                <w:ilvl w:val="0"/>
                <w:numId w:val="77"/>
              </w:numPr>
              <w:jc w:val="center"/>
              <w:rPr>
                <w:rFonts w:eastAsia="Arial"/>
                <w:sz w:val="24"/>
                <w:szCs w:val="24"/>
                <w:lang w:val="ru-RU"/>
              </w:rPr>
            </w:pPr>
          </w:p>
        </w:tc>
        <w:tc>
          <w:tcPr>
            <w:tcW w:w="2835" w:type="dxa"/>
            <w:vAlign w:val="center"/>
          </w:tcPr>
          <w:p w14:paraId="324C8FEC" w14:textId="7036BF72" w:rsidR="006C5983" w:rsidRPr="006C5983" w:rsidRDefault="006C5983" w:rsidP="0063555F">
            <w:pPr>
              <w:jc w:val="center"/>
              <w:rPr>
                <w:rFonts w:eastAsia="Arial"/>
                <w:sz w:val="24"/>
                <w:szCs w:val="24"/>
                <w:lang w:val="ru-RU"/>
              </w:rPr>
            </w:pPr>
            <w:r w:rsidRPr="006C5983">
              <w:rPr>
                <w:rFonts w:eastAsia="Arial"/>
                <w:sz w:val="24"/>
                <w:szCs w:val="24"/>
                <w:lang w:val="ru-RU"/>
              </w:rPr>
              <w:t>Котельная № 2</w:t>
            </w:r>
          </w:p>
          <w:p w14:paraId="3E3A0EB3" w14:textId="77777777" w:rsidR="006C5983" w:rsidRPr="006C5983" w:rsidRDefault="006C5983" w:rsidP="0063555F">
            <w:pPr>
              <w:jc w:val="center"/>
              <w:rPr>
                <w:rFonts w:eastAsia="Arial"/>
                <w:sz w:val="24"/>
                <w:szCs w:val="24"/>
              </w:rPr>
            </w:pPr>
            <w:r w:rsidRPr="006C5983">
              <w:rPr>
                <w:rFonts w:eastAsia="Arial"/>
                <w:sz w:val="24"/>
                <w:szCs w:val="24"/>
                <w:lang w:val="ru-RU"/>
              </w:rPr>
              <w:t xml:space="preserve">по адресу: г. Череповец, ул. </w:t>
            </w:r>
            <w:proofErr w:type="spellStart"/>
            <w:r w:rsidRPr="006C5983">
              <w:rPr>
                <w:rFonts w:eastAsia="Arial"/>
                <w:sz w:val="24"/>
                <w:szCs w:val="24"/>
              </w:rPr>
              <w:t>Краснодонцев</w:t>
            </w:r>
            <w:proofErr w:type="spellEnd"/>
            <w:r w:rsidRPr="006C5983">
              <w:rPr>
                <w:rFonts w:eastAsia="Arial"/>
                <w:sz w:val="24"/>
                <w:szCs w:val="24"/>
              </w:rPr>
              <w:t>, д. 51А</w:t>
            </w:r>
          </w:p>
        </w:tc>
        <w:tc>
          <w:tcPr>
            <w:tcW w:w="2872" w:type="dxa"/>
            <w:vAlign w:val="center"/>
          </w:tcPr>
          <w:p w14:paraId="5452CB2F" w14:textId="77777777" w:rsidR="006C5983" w:rsidRPr="006C5983" w:rsidRDefault="006C5983" w:rsidP="0063555F">
            <w:pPr>
              <w:jc w:val="center"/>
              <w:rPr>
                <w:rFonts w:eastAsia="Arial"/>
                <w:sz w:val="24"/>
                <w:szCs w:val="24"/>
              </w:rPr>
            </w:pPr>
            <w:r w:rsidRPr="006C5983">
              <w:rPr>
                <w:rFonts w:eastAsia="Arial"/>
                <w:sz w:val="24"/>
                <w:szCs w:val="24"/>
              </w:rPr>
              <w:t>МУП «Теплоэнергия»</w:t>
            </w:r>
          </w:p>
        </w:tc>
        <w:tc>
          <w:tcPr>
            <w:tcW w:w="8852" w:type="dxa"/>
            <w:vAlign w:val="center"/>
          </w:tcPr>
          <w:p w14:paraId="0749A1F8" w14:textId="77777777" w:rsidR="006C5983" w:rsidRPr="006C5983" w:rsidRDefault="006C5983" w:rsidP="0063555F">
            <w:pPr>
              <w:jc w:val="center"/>
              <w:rPr>
                <w:rFonts w:eastAsia="Arial"/>
                <w:sz w:val="24"/>
                <w:szCs w:val="24"/>
                <w:lang w:val="ru-RU"/>
              </w:rPr>
            </w:pPr>
            <w:r w:rsidRPr="006C5983">
              <w:rPr>
                <w:rFonts w:eastAsia="Arial"/>
                <w:sz w:val="24"/>
                <w:szCs w:val="24"/>
                <w:lang w:val="ru-RU"/>
              </w:rPr>
              <w:t xml:space="preserve">Котельная № 2 по адресу: </w:t>
            </w:r>
            <w:proofErr w:type="spellStart"/>
            <w:r w:rsidRPr="006C5983">
              <w:rPr>
                <w:rFonts w:eastAsia="Arial"/>
                <w:sz w:val="24"/>
                <w:szCs w:val="24"/>
                <w:lang w:val="ru-RU"/>
              </w:rPr>
              <w:t>г.Череповец</w:t>
            </w:r>
            <w:proofErr w:type="spellEnd"/>
            <w:r w:rsidRPr="006C5983">
              <w:rPr>
                <w:rFonts w:eastAsia="Arial"/>
                <w:sz w:val="24"/>
                <w:szCs w:val="24"/>
                <w:lang w:val="ru-RU"/>
              </w:rPr>
              <w:t xml:space="preserve">, ул. Краснодонцев, д. 51А; тепловые сети, обеспечивающие тепловой энергией потребителей в Заягорбском районе, ограниченном улицами Архангельской, Боршодской, Белинского, деревня </w:t>
            </w:r>
            <w:proofErr w:type="spellStart"/>
            <w:r w:rsidRPr="006C5983">
              <w:rPr>
                <w:rFonts w:eastAsia="Arial"/>
                <w:sz w:val="24"/>
                <w:szCs w:val="24"/>
                <w:lang w:val="ru-RU"/>
              </w:rPr>
              <w:t>Ирдоматка</w:t>
            </w:r>
            <w:proofErr w:type="spellEnd"/>
          </w:p>
        </w:tc>
      </w:tr>
      <w:tr w:rsidR="006C5983" w:rsidRPr="006C5983" w14:paraId="7BF84599" w14:textId="77777777" w:rsidTr="00DC1E65">
        <w:trPr>
          <w:trHeight w:val="500"/>
        </w:trPr>
        <w:tc>
          <w:tcPr>
            <w:tcW w:w="988" w:type="dxa"/>
            <w:vAlign w:val="center"/>
          </w:tcPr>
          <w:p w14:paraId="17194072" w14:textId="6604E73A" w:rsidR="006C5983" w:rsidRPr="00DC1E65" w:rsidRDefault="006C5983" w:rsidP="000A15D3">
            <w:pPr>
              <w:pStyle w:val="aa"/>
              <w:numPr>
                <w:ilvl w:val="0"/>
                <w:numId w:val="77"/>
              </w:numPr>
              <w:jc w:val="center"/>
              <w:rPr>
                <w:rFonts w:eastAsia="Arial"/>
                <w:sz w:val="24"/>
                <w:szCs w:val="24"/>
                <w:lang w:val="ru-RU"/>
              </w:rPr>
            </w:pPr>
          </w:p>
        </w:tc>
        <w:tc>
          <w:tcPr>
            <w:tcW w:w="2835" w:type="dxa"/>
            <w:vAlign w:val="center"/>
          </w:tcPr>
          <w:p w14:paraId="3ECA19E6" w14:textId="7F5B6C2D" w:rsidR="006C5983" w:rsidRPr="006C5983" w:rsidRDefault="006C5983" w:rsidP="0063555F">
            <w:pPr>
              <w:jc w:val="center"/>
              <w:rPr>
                <w:rFonts w:eastAsia="Arial"/>
                <w:sz w:val="24"/>
                <w:szCs w:val="24"/>
                <w:lang w:val="ru-RU"/>
              </w:rPr>
            </w:pPr>
            <w:r w:rsidRPr="006C5983">
              <w:rPr>
                <w:rFonts w:eastAsia="Arial"/>
                <w:sz w:val="24"/>
                <w:szCs w:val="24"/>
                <w:lang w:val="ru-RU"/>
              </w:rPr>
              <w:t>Котельная № 3</w:t>
            </w:r>
          </w:p>
          <w:p w14:paraId="543A2132" w14:textId="77777777" w:rsidR="00CE3CC1" w:rsidRDefault="006C5983" w:rsidP="0063555F">
            <w:pPr>
              <w:jc w:val="center"/>
              <w:rPr>
                <w:rFonts w:eastAsia="Arial"/>
                <w:sz w:val="24"/>
                <w:szCs w:val="24"/>
                <w:lang w:val="ru-RU"/>
              </w:rPr>
            </w:pPr>
            <w:r w:rsidRPr="006C5983">
              <w:rPr>
                <w:rFonts w:eastAsia="Arial"/>
                <w:sz w:val="24"/>
                <w:szCs w:val="24"/>
                <w:lang w:val="ru-RU"/>
              </w:rPr>
              <w:t xml:space="preserve">по адресу: г. Череповец, ул. </w:t>
            </w:r>
            <w:proofErr w:type="spellStart"/>
            <w:r w:rsidRPr="006C5983">
              <w:rPr>
                <w:rFonts w:eastAsia="Arial"/>
                <w:sz w:val="24"/>
                <w:szCs w:val="24"/>
              </w:rPr>
              <w:t>Социалистическая</w:t>
            </w:r>
            <w:proofErr w:type="spellEnd"/>
            <w:r w:rsidRPr="006C5983">
              <w:rPr>
                <w:rFonts w:eastAsia="Arial"/>
                <w:sz w:val="24"/>
                <w:szCs w:val="24"/>
              </w:rPr>
              <w:t xml:space="preserve">, </w:t>
            </w:r>
          </w:p>
          <w:p w14:paraId="6A506724" w14:textId="2B115D6E" w:rsidR="006C5983" w:rsidRPr="006C5983" w:rsidRDefault="006C5983" w:rsidP="0063555F">
            <w:pPr>
              <w:jc w:val="center"/>
              <w:rPr>
                <w:rFonts w:eastAsia="Arial"/>
                <w:sz w:val="24"/>
                <w:szCs w:val="24"/>
              </w:rPr>
            </w:pPr>
            <w:r w:rsidRPr="006C5983">
              <w:rPr>
                <w:rFonts w:eastAsia="Arial"/>
                <w:sz w:val="24"/>
                <w:szCs w:val="24"/>
              </w:rPr>
              <w:t>д. 54</w:t>
            </w:r>
          </w:p>
        </w:tc>
        <w:tc>
          <w:tcPr>
            <w:tcW w:w="2872" w:type="dxa"/>
            <w:vAlign w:val="center"/>
          </w:tcPr>
          <w:p w14:paraId="2991C112" w14:textId="77777777" w:rsidR="006C5983" w:rsidRPr="006C5983" w:rsidRDefault="006C5983" w:rsidP="0063555F">
            <w:pPr>
              <w:jc w:val="center"/>
              <w:rPr>
                <w:rFonts w:eastAsia="Arial"/>
                <w:sz w:val="24"/>
                <w:szCs w:val="24"/>
              </w:rPr>
            </w:pPr>
            <w:r w:rsidRPr="006C5983">
              <w:rPr>
                <w:rFonts w:eastAsia="Arial"/>
                <w:sz w:val="24"/>
                <w:szCs w:val="24"/>
              </w:rPr>
              <w:t>МУП «Теплоэнергия»</w:t>
            </w:r>
          </w:p>
        </w:tc>
        <w:tc>
          <w:tcPr>
            <w:tcW w:w="8852" w:type="dxa"/>
            <w:vAlign w:val="center"/>
          </w:tcPr>
          <w:p w14:paraId="57A8A615" w14:textId="77777777" w:rsidR="006C5983" w:rsidRPr="006C5983" w:rsidRDefault="006C5983" w:rsidP="0063555F">
            <w:pPr>
              <w:jc w:val="center"/>
              <w:rPr>
                <w:rFonts w:eastAsia="Arial"/>
                <w:sz w:val="24"/>
                <w:szCs w:val="24"/>
              </w:rPr>
            </w:pPr>
            <w:r w:rsidRPr="006C5983">
              <w:rPr>
                <w:rFonts w:eastAsia="Arial"/>
                <w:sz w:val="24"/>
                <w:szCs w:val="24"/>
                <w:lang w:val="ru-RU"/>
              </w:rPr>
              <w:t xml:space="preserve">Котельная № 3 по адресу: </w:t>
            </w:r>
            <w:proofErr w:type="spellStart"/>
            <w:r w:rsidRPr="006C5983">
              <w:rPr>
                <w:rFonts w:eastAsia="Arial"/>
                <w:sz w:val="24"/>
                <w:szCs w:val="24"/>
                <w:lang w:val="ru-RU"/>
              </w:rPr>
              <w:t>г.Череповец</w:t>
            </w:r>
            <w:proofErr w:type="spellEnd"/>
            <w:r w:rsidRPr="006C5983">
              <w:rPr>
                <w:rFonts w:eastAsia="Arial"/>
                <w:sz w:val="24"/>
                <w:szCs w:val="24"/>
                <w:lang w:val="ru-RU"/>
              </w:rPr>
              <w:t xml:space="preserve">, ул. Социалистическая, д. 54; тепловые сети, обеспечивающие тепловой энергией потребителей в Индустриальном районе, ограниченном улицами М. Горького, Данилова, Набережная, пр. </w:t>
            </w:r>
            <w:proofErr w:type="spellStart"/>
            <w:r w:rsidRPr="006C5983">
              <w:rPr>
                <w:rFonts w:eastAsia="Arial"/>
                <w:sz w:val="24"/>
                <w:szCs w:val="24"/>
              </w:rPr>
              <w:t>Луначарского</w:t>
            </w:r>
            <w:proofErr w:type="spellEnd"/>
            <w:r w:rsidRPr="006C5983">
              <w:rPr>
                <w:rFonts w:eastAsia="Arial"/>
                <w:sz w:val="24"/>
                <w:szCs w:val="24"/>
              </w:rPr>
              <w:t xml:space="preserve">, </w:t>
            </w:r>
            <w:proofErr w:type="spellStart"/>
            <w:r w:rsidRPr="006C5983">
              <w:rPr>
                <w:rFonts w:eastAsia="Arial"/>
                <w:sz w:val="24"/>
                <w:szCs w:val="24"/>
              </w:rPr>
              <w:t>пр</w:t>
            </w:r>
            <w:proofErr w:type="spellEnd"/>
            <w:r w:rsidRPr="006C5983">
              <w:rPr>
                <w:rFonts w:eastAsia="Arial"/>
                <w:sz w:val="24"/>
                <w:szCs w:val="24"/>
              </w:rPr>
              <w:t xml:space="preserve">. </w:t>
            </w:r>
            <w:proofErr w:type="spellStart"/>
            <w:r w:rsidRPr="006C5983">
              <w:rPr>
                <w:rFonts w:eastAsia="Arial"/>
                <w:sz w:val="24"/>
                <w:szCs w:val="24"/>
              </w:rPr>
              <w:t>Советский</w:t>
            </w:r>
            <w:proofErr w:type="spellEnd"/>
            <w:r w:rsidRPr="006C5983">
              <w:rPr>
                <w:rFonts w:eastAsia="Arial"/>
                <w:sz w:val="24"/>
                <w:szCs w:val="24"/>
              </w:rPr>
              <w:t xml:space="preserve">, </w:t>
            </w:r>
            <w:proofErr w:type="spellStart"/>
            <w:r w:rsidRPr="006C5983">
              <w:rPr>
                <w:rFonts w:eastAsia="Arial"/>
                <w:sz w:val="24"/>
                <w:szCs w:val="24"/>
              </w:rPr>
              <w:t>переулок</w:t>
            </w:r>
            <w:proofErr w:type="spellEnd"/>
            <w:r w:rsidRPr="006C5983">
              <w:rPr>
                <w:rFonts w:eastAsia="Arial"/>
                <w:sz w:val="24"/>
                <w:szCs w:val="24"/>
              </w:rPr>
              <w:t xml:space="preserve"> </w:t>
            </w:r>
            <w:proofErr w:type="spellStart"/>
            <w:r w:rsidRPr="006C5983">
              <w:rPr>
                <w:rFonts w:eastAsia="Arial"/>
                <w:sz w:val="24"/>
                <w:szCs w:val="24"/>
              </w:rPr>
              <w:t>Каменный</w:t>
            </w:r>
            <w:proofErr w:type="spellEnd"/>
          </w:p>
        </w:tc>
      </w:tr>
      <w:tr w:rsidR="006C5983" w:rsidRPr="008074F6" w14:paraId="73C67051" w14:textId="77777777" w:rsidTr="00DC1E65">
        <w:trPr>
          <w:trHeight w:val="500"/>
        </w:trPr>
        <w:tc>
          <w:tcPr>
            <w:tcW w:w="988" w:type="dxa"/>
            <w:vAlign w:val="center"/>
          </w:tcPr>
          <w:p w14:paraId="7E92F3D7" w14:textId="06EB843C" w:rsidR="006C5983" w:rsidRPr="00DC1E65" w:rsidRDefault="006C5983" w:rsidP="000A15D3">
            <w:pPr>
              <w:pStyle w:val="aa"/>
              <w:numPr>
                <w:ilvl w:val="0"/>
                <w:numId w:val="77"/>
              </w:numPr>
              <w:jc w:val="center"/>
              <w:rPr>
                <w:rFonts w:eastAsia="Arial"/>
                <w:sz w:val="24"/>
                <w:szCs w:val="24"/>
                <w:lang w:val="ru-RU"/>
              </w:rPr>
            </w:pPr>
          </w:p>
        </w:tc>
        <w:tc>
          <w:tcPr>
            <w:tcW w:w="2835" w:type="dxa"/>
            <w:vAlign w:val="center"/>
          </w:tcPr>
          <w:p w14:paraId="66A189A5" w14:textId="7151EC9C" w:rsidR="006C5983" w:rsidRPr="006C5983" w:rsidRDefault="006C5983" w:rsidP="0063555F">
            <w:pPr>
              <w:jc w:val="center"/>
              <w:rPr>
                <w:rFonts w:eastAsia="Arial"/>
                <w:sz w:val="24"/>
                <w:szCs w:val="24"/>
                <w:lang w:val="ru-RU"/>
              </w:rPr>
            </w:pPr>
            <w:r w:rsidRPr="006C5983">
              <w:rPr>
                <w:rFonts w:eastAsia="Arial"/>
                <w:sz w:val="24"/>
                <w:szCs w:val="24"/>
                <w:lang w:val="ru-RU"/>
              </w:rPr>
              <w:t>Котельная Северная</w:t>
            </w:r>
          </w:p>
          <w:p w14:paraId="5E2A7999" w14:textId="77777777" w:rsidR="006C5983" w:rsidRPr="006C5983" w:rsidRDefault="006C5983" w:rsidP="0063555F">
            <w:pPr>
              <w:jc w:val="center"/>
              <w:rPr>
                <w:rFonts w:eastAsia="Arial"/>
                <w:sz w:val="24"/>
                <w:szCs w:val="24"/>
                <w:lang w:val="ru-RU"/>
              </w:rPr>
            </w:pPr>
            <w:r w:rsidRPr="006C5983">
              <w:rPr>
                <w:rFonts w:eastAsia="Arial"/>
                <w:sz w:val="24"/>
                <w:szCs w:val="24"/>
                <w:lang w:val="ru-RU"/>
              </w:rPr>
              <w:t>по адресу: г. Череповец, Северное шоссе, д. 12</w:t>
            </w:r>
          </w:p>
        </w:tc>
        <w:tc>
          <w:tcPr>
            <w:tcW w:w="2872" w:type="dxa"/>
            <w:vAlign w:val="center"/>
          </w:tcPr>
          <w:p w14:paraId="1E87C9B0" w14:textId="77777777" w:rsidR="006C5983" w:rsidRPr="006C5983" w:rsidRDefault="006C5983" w:rsidP="0063555F">
            <w:pPr>
              <w:jc w:val="center"/>
              <w:rPr>
                <w:rFonts w:eastAsia="Arial"/>
                <w:sz w:val="24"/>
                <w:szCs w:val="24"/>
              </w:rPr>
            </w:pPr>
            <w:r w:rsidRPr="006C5983">
              <w:rPr>
                <w:rFonts w:eastAsia="Arial"/>
                <w:sz w:val="24"/>
                <w:szCs w:val="24"/>
              </w:rPr>
              <w:t>МУП «Теплоэнергия»</w:t>
            </w:r>
          </w:p>
        </w:tc>
        <w:tc>
          <w:tcPr>
            <w:tcW w:w="8852" w:type="dxa"/>
            <w:vAlign w:val="center"/>
          </w:tcPr>
          <w:p w14:paraId="5A511604" w14:textId="77777777" w:rsidR="006C5983" w:rsidRPr="006C5983" w:rsidRDefault="006C5983" w:rsidP="0063555F">
            <w:pPr>
              <w:jc w:val="center"/>
              <w:rPr>
                <w:rFonts w:eastAsia="Arial"/>
                <w:sz w:val="24"/>
                <w:szCs w:val="24"/>
                <w:lang w:val="ru-RU"/>
              </w:rPr>
            </w:pPr>
            <w:r w:rsidRPr="006C5983">
              <w:rPr>
                <w:rFonts w:eastAsia="Arial"/>
                <w:sz w:val="24"/>
                <w:szCs w:val="24"/>
                <w:lang w:val="ru-RU"/>
              </w:rPr>
              <w:t>Котельная Северная по адресу: г. Череповец, Северное шоссе, д. 12; тепловые сети, обеспечивающие тепловой энергией потребителей Северного района</w:t>
            </w:r>
          </w:p>
        </w:tc>
      </w:tr>
      <w:tr w:rsidR="006C5983" w:rsidRPr="008074F6" w14:paraId="1CCB1DEF" w14:textId="77777777" w:rsidTr="00DC1E65">
        <w:trPr>
          <w:trHeight w:val="500"/>
        </w:trPr>
        <w:tc>
          <w:tcPr>
            <w:tcW w:w="988" w:type="dxa"/>
            <w:vAlign w:val="center"/>
          </w:tcPr>
          <w:p w14:paraId="1ECFBD9A" w14:textId="267B7108" w:rsidR="006C5983" w:rsidRPr="00DC1E65" w:rsidRDefault="006C5983" w:rsidP="000A15D3">
            <w:pPr>
              <w:pStyle w:val="aa"/>
              <w:numPr>
                <w:ilvl w:val="0"/>
                <w:numId w:val="77"/>
              </w:numPr>
              <w:rPr>
                <w:rFonts w:eastAsia="Arial"/>
                <w:sz w:val="24"/>
                <w:szCs w:val="24"/>
                <w:lang w:val="ru-RU"/>
              </w:rPr>
            </w:pPr>
          </w:p>
        </w:tc>
        <w:tc>
          <w:tcPr>
            <w:tcW w:w="2835" w:type="dxa"/>
            <w:vAlign w:val="center"/>
          </w:tcPr>
          <w:p w14:paraId="22A97F42" w14:textId="6EEF1D06" w:rsidR="006C5983" w:rsidRPr="006C5983" w:rsidRDefault="006C5983" w:rsidP="0063555F">
            <w:pPr>
              <w:jc w:val="center"/>
              <w:rPr>
                <w:rFonts w:eastAsia="Arial"/>
                <w:sz w:val="24"/>
                <w:szCs w:val="24"/>
                <w:lang w:val="ru-RU"/>
              </w:rPr>
            </w:pPr>
            <w:r w:rsidRPr="006C5983">
              <w:rPr>
                <w:rFonts w:eastAsia="Arial"/>
                <w:sz w:val="24"/>
                <w:szCs w:val="24"/>
                <w:lang w:val="ru-RU"/>
              </w:rPr>
              <w:t>Котельная Южная</w:t>
            </w:r>
          </w:p>
          <w:p w14:paraId="5B83D74C" w14:textId="77777777" w:rsidR="006C5983" w:rsidRPr="006C5983" w:rsidRDefault="006C5983" w:rsidP="0063555F">
            <w:pPr>
              <w:jc w:val="center"/>
              <w:rPr>
                <w:rFonts w:eastAsia="Arial"/>
                <w:sz w:val="24"/>
                <w:szCs w:val="24"/>
              </w:rPr>
            </w:pPr>
            <w:r w:rsidRPr="006C5983">
              <w:rPr>
                <w:rFonts w:eastAsia="Arial"/>
                <w:sz w:val="24"/>
                <w:szCs w:val="24"/>
                <w:lang w:val="ru-RU"/>
              </w:rPr>
              <w:t xml:space="preserve">по адресу: </w:t>
            </w:r>
            <w:proofErr w:type="spellStart"/>
            <w:r w:rsidRPr="006C5983">
              <w:rPr>
                <w:rFonts w:eastAsia="Arial"/>
                <w:sz w:val="24"/>
                <w:szCs w:val="24"/>
                <w:lang w:val="ru-RU"/>
              </w:rPr>
              <w:t>г.Череповец</w:t>
            </w:r>
            <w:proofErr w:type="spellEnd"/>
            <w:r w:rsidRPr="006C5983">
              <w:rPr>
                <w:rFonts w:eastAsia="Arial"/>
                <w:sz w:val="24"/>
                <w:szCs w:val="24"/>
                <w:lang w:val="ru-RU"/>
              </w:rPr>
              <w:t xml:space="preserve">, ул. </w:t>
            </w:r>
            <w:proofErr w:type="spellStart"/>
            <w:r w:rsidRPr="006C5983">
              <w:rPr>
                <w:rFonts w:eastAsia="Arial"/>
                <w:sz w:val="24"/>
                <w:szCs w:val="24"/>
              </w:rPr>
              <w:t>Рыбинская</w:t>
            </w:r>
            <w:proofErr w:type="spellEnd"/>
            <w:r w:rsidRPr="006C5983">
              <w:rPr>
                <w:rFonts w:eastAsia="Arial"/>
                <w:sz w:val="24"/>
                <w:szCs w:val="24"/>
              </w:rPr>
              <w:t>, д. 61</w:t>
            </w:r>
          </w:p>
        </w:tc>
        <w:tc>
          <w:tcPr>
            <w:tcW w:w="2872" w:type="dxa"/>
            <w:vAlign w:val="center"/>
          </w:tcPr>
          <w:p w14:paraId="6BE77405" w14:textId="77777777" w:rsidR="006C5983" w:rsidRPr="006C5983" w:rsidRDefault="006C5983" w:rsidP="0063555F">
            <w:pPr>
              <w:jc w:val="center"/>
              <w:rPr>
                <w:rFonts w:eastAsia="Arial"/>
                <w:sz w:val="24"/>
                <w:szCs w:val="24"/>
              </w:rPr>
            </w:pPr>
            <w:r w:rsidRPr="006C5983">
              <w:rPr>
                <w:rFonts w:eastAsia="Arial"/>
                <w:sz w:val="24"/>
                <w:szCs w:val="24"/>
              </w:rPr>
              <w:t>МУП «Теплоэнергия»</w:t>
            </w:r>
          </w:p>
        </w:tc>
        <w:tc>
          <w:tcPr>
            <w:tcW w:w="8852" w:type="dxa"/>
            <w:vAlign w:val="center"/>
          </w:tcPr>
          <w:p w14:paraId="295AD5DC" w14:textId="77777777" w:rsidR="006C5983" w:rsidRPr="006C5983" w:rsidRDefault="006C5983" w:rsidP="0063555F">
            <w:pPr>
              <w:jc w:val="center"/>
              <w:rPr>
                <w:rFonts w:eastAsia="Arial"/>
                <w:sz w:val="24"/>
                <w:szCs w:val="24"/>
                <w:lang w:val="ru-RU"/>
              </w:rPr>
            </w:pPr>
            <w:r w:rsidRPr="006C5983">
              <w:rPr>
                <w:rFonts w:eastAsia="Arial"/>
                <w:sz w:val="24"/>
                <w:szCs w:val="24"/>
                <w:lang w:val="ru-RU"/>
              </w:rPr>
              <w:t xml:space="preserve">Котельная Южная по адресу: г. Череповец, ул. Рыбинская, д. 61; тепловые сети, обеспечивающие тепловой энергией потребителей </w:t>
            </w:r>
            <w:proofErr w:type="spellStart"/>
            <w:r w:rsidRPr="006C5983">
              <w:rPr>
                <w:rFonts w:eastAsia="Arial"/>
                <w:sz w:val="24"/>
                <w:szCs w:val="24"/>
                <w:lang w:val="ru-RU"/>
              </w:rPr>
              <w:t>Зашекснинского</w:t>
            </w:r>
            <w:proofErr w:type="spellEnd"/>
            <w:r w:rsidRPr="006C5983">
              <w:rPr>
                <w:rFonts w:eastAsia="Arial"/>
                <w:sz w:val="24"/>
                <w:szCs w:val="24"/>
                <w:lang w:val="ru-RU"/>
              </w:rPr>
              <w:t xml:space="preserve"> района</w:t>
            </w:r>
          </w:p>
        </w:tc>
      </w:tr>
      <w:tr w:rsidR="006C5983" w:rsidRPr="008074F6" w14:paraId="04BFBBC8" w14:textId="77777777" w:rsidTr="00DC1E65">
        <w:trPr>
          <w:trHeight w:val="500"/>
        </w:trPr>
        <w:tc>
          <w:tcPr>
            <w:tcW w:w="988" w:type="dxa"/>
            <w:vAlign w:val="center"/>
          </w:tcPr>
          <w:p w14:paraId="37481877" w14:textId="7BBFA2AE" w:rsidR="006C5983" w:rsidRPr="00DC1E65" w:rsidRDefault="006C5983" w:rsidP="000A15D3">
            <w:pPr>
              <w:pStyle w:val="aa"/>
              <w:numPr>
                <w:ilvl w:val="0"/>
                <w:numId w:val="77"/>
              </w:numPr>
              <w:jc w:val="center"/>
              <w:rPr>
                <w:rFonts w:eastAsia="Arial"/>
                <w:w w:val="99"/>
                <w:sz w:val="24"/>
                <w:szCs w:val="24"/>
                <w:lang w:val="ru-RU"/>
              </w:rPr>
            </w:pPr>
          </w:p>
        </w:tc>
        <w:tc>
          <w:tcPr>
            <w:tcW w:w="2835" w:type="dxa"/>
            <w:vAlign w:val="center"/>
          </w:tcPr>
          <w:p w14:paraId="63DF6160" w14:textId="66394EDC" w:rsidR="006C5983" w:rsidRPr="006C5983" w:rsidRDefault="006C5983" w:rsidP="0063555F">
            <w:pPr>
              <w:jc w:val="center"/>
              <w:rPr>
                <w:rFonts w:eastAsia="Arial"/>
                <w:sz w:val="24"/>
                <w:szCs w:val="24"/>
                <w:lang w:val="ru-RU"/>
              </w:rPr>
            </w:pPr>
            <w:r w:rsidRPr="006C5983">
              <w:rPr>
                <w:rFonts w:eastAsia="Arial"/>
                <w:sz w:val="24"/>
                <w:szCs w:val="24"/>
                <w:lang w:val="ru-RU"/>
              </w:rPr>
              <w:t>Котельная Тепличная</w:t>
            </w:r>
          </w:p>
          <w:p w14:paraId="6E681C44" w14:textId="77777777" w:rsidR="00CE3CC1" w:rsidRDefault="006C5983" w:rsidP="0063555F">
            <w:pPr>
              <w:jc w:val="center"/>
              <w:rPr>
                <w:rFonts w:eastAsia="Arial"/>
                <w:sz w:val="24"/>
                <w:szCs w:val="24"/>
                <w:lang w:val="ru-RU"/>
              </w:rPr>
            </w:pPr>
            <w:r w:rsidRPr="006C5983">
              <w:rPr>
                <w:rFonts w:eastAsia="Arial"/>
                <w:sz w:val="24"/>
                <w:szCs w:val="24"/>
                <w:lang w:val="ru-RU"/>
              </w:rPr>
              <w:t xml:space="preserve">по адресу: г. </w:t>
            </w:r>
            <w:proofErr w:type="spellStart"/>
            <w:proofErr w:type="gramStart"/>
            <w:r w:rsidRPr="006C5983">
              <w:rPr>
                <w:rFonts w:eastAsia="Arial"/>
                <w:sz w:val="24"/>
                <w:szCs w:val="24"/>
                <w:lang w:val="ru-RU"/>
              </w:rPr>
              <w:t>Череповец,ул</w:t>
            </w:r>
            <w:proofErr w:type="spellEnd"/>
            <w:r w:rsidRPr="006C5983">
              <w:rPr>
                <w:rFonts w:eastAsia="Arial"/>
                <w:sz w:val="24"/>
                <w:szCs w:val="24"/>
                <w:lang w:val="ru-RU"/>
              </w:rPr>
              <w:t>.</w:t>
            </w:r>
            <w:proofErr w:type="gramEnd"/>
            <w:r w:rsidRPr="006C5983">
              <w:rPr>
                <w:rFonts w:eastAsia="Arial"/>
                <w:sz w:val="24"/>
                <w:szCs w:val="24"/>
                <w:lang w:val="ru-RU"/>
              </w:rPr>
              <w:t xml:space="preserve"> Тепличная, </w:t>
            </w:r>
          </w:p>
          <w:p w14:paraId="32DB5451" w14:textId="0A5EB590" w:rsidR="006C5983" w:rsidRPr="006C5983" w:rsidRDefault="006C5983" w:rsidP="0063555F">
            <w:pPr>
              <w:jc w:val="center"/>
              <w:rPr>
                <w:rFonts w:eastAsia="Arial"/>
                <w:sz w:val="24"/>
                <w:szCs w:val="24"/>
                <w:lang w:val="ru-RU"/>
              </w:rPr>
            </w:pPr>
            <w:r w:rsidRPr="006C5983">
              <w:rPr>
                <w:rFonts w:eastAsia="Arial"/>
                <w:sz w:val="24"/>
                <w:szCs w:val="24"/>
                <w:lang w:val="ru-RU"/>
              </w:rPr>
              <w:t>д. 27</w:t>
            </w:r>
          </w:p>
        </w:tc>
        <w:tc>
          <w:tcPr>
            <w:tcW w:w="2872" w:type="dxa"/>
            <w:vAlign w:val="center"/>
          </w:tcPr>
          <w:p w14:paraId="233E7F8B" w14:textId="77777777" w:rsidR="006C5983" w:rsidRPr="006C5983" w:rsidRDefault="006C5983" w:rsidP="0063555F">
            <w:pPr>
              <w:jc w:val="center"/>
              <w:rPr>
                <w:rFonts w:eastAsia="Arial"/>
                <w:sz w:val="24"/>
                <w:szCs w:val="24"/>
              </w:rPr>
            </w:pPr>
            <w:r w:rsidRPr="006C5983">
              <w:rPr>
                <w:rFonts w:eastAsia="Arial"/>
                <w:sz w:val="24"/>
                <w:szCs w:val="24"/>
              </w:rPr>
              <w:t>МУП «Теплоэнергия»</w:t>
            </w:r>
          </w:p>
        </w:tc>
        <w:tc>
          <w:tcPr>
            <w:tcW w:w="8852" w:type="dxa"/>
            <w:vAlign w:val="center"/>
          </w:tcPr>
          <w:p w14:paraId="2FAFC25A" w14:textId="77777777" w:rsidR="006C5983" w:rsidRPr="006C5983" w:rsidRDefault="006C5983" w:rsidP="0063555F">
            <w:pPr>
              <w:jc w:val="center"/>
              <w:rPr>
                <w:rFonts w:eastAsia="Arial"/>
                <w:sz w:val="24"/>
                <w:szCs w:val="24"/>
                <w:lang w:val="ru-RU"/>
              </w:rPr>
            </w:pPr>
            <w:r w:rsidRPr="006C5983">
              <w:rPr>
                <w:rFonts w:eastAsia="Arial"/>
                <w:sz w:val="24"/>
                <w:szCs w:val="24"/>
                <w:lang w:val="ru-RU"/>
              </w:rPr>
              <w:t xml:space="preserve">Котельная Тепличная по адресу: </w:t>
            </w:r>
            <w:proofErr w:type="spellStart"/>
            <w:r w:rsidRPr="006C5983">
              <w:rPr>
                <w:rFonts w:eastAsia="Arial"/>
                <w:sz w:val="24"/>
                <w:szCs w:val="24"/>
                <w:lang w:val="ru-RU"/>
              </w:rPr>
              <w:t>г.Череповец</w:t>
            </w:r>
            <w:proofErr w:type="spellEnd"/>
            <w:r w:rsidRPr="006C5983">
              <w:rPr>
                <w:rFonts w:eastAsia="Arial"/>
                <w:sz w:val="24"/>
                <w:szCs w:val="24"/>
                <w:lang w:val="ru-RU"/>
              </w:rPr>
              <w:t>, ул. Тепличная, д. 27; тепловые сети, обеспечивающие тепловой энергией потребителей района Новые Углы</w:t>
            </w:r>
          </w:p>
        </w:tc>
      </w:tr>
      <w:tr w:rsidR="006C5983" w:rsidRPr="008074F6" w14:paraId="6C9073F1" w14:textId="77777777" w:rsidTr="00DC1E65">
        <w:trPr>
          <w:trHeight w:val="500"/>
        </w:trPr>
        <w:tc>
          <w:tcPr>
            <w:tcW w:w="988" w:type="dxa"/>
            <w:vAlign w:val="center"/>
          </w:tcPr>
          <w:p w14:paraId="4A93AD44" w14:textId="57B48943" w:rsidR="006C5983" w:rsidRPr="00DC1E65" w:rsidRDefault="006C5983" w:rsidP="000A15D3">
            <w:pPr>
              <w:pStyle w:val="aa"/>
              <w:numPr>
                <w:ilvl w:val="0"/>
                <w:numId w:val="77"/>
              </w:numPr>
              <w:jc w:val="center"/>
              <w:rPr>
                <w:rFonts w:eastAsia="Arial"/>
                <w:w w:val="99"/>
                <w:sz w:val="24"/>
                <w:szCs w:val="24"/>
                <w:lang w:val="ru-RU"/>
              </w:rPr>
            </w:pPr>
          </w:p>
        </w:tc>
        <w:tc>
          <w:tcPr>
            <w:tcW w:w="2835" w:type="dxa"/>
            <w:vAlign w:val="center"/>
          </w:tcPr>
          <w:p w14:paraId="1E6AD9BB" w14:textId="10E9B625" w:rsidR="006C5983" w:rsidRPr="006C5983" w:rsidRDefault="006C5983" w:rsidP="0063555F">
            <w:pPr>
              <w:jc w:val="center"/>
              <w:rPr>
                <w:rFonts w:eastAsia="Arial"/>
                <w:sz w:val="24"/>
                <w:szCs w:val="24"/>
                <w:lang w:val="ru-RU"/>
              </w:rPr>
            </w:pPr>
            <w:r w:rsidRPr="006C5983">
              <w:rPr>
                <w:rFonts w:eastAsia="Arial"/>
                <w:sz w:val="24"/>
                <w:szCs w:val="24"/>
                <w:lang w:val="ru-RU"/>
              </w:rPr>
              <w:t>Котельная №10</w:t>
            </w:r>
          </w:p>
          <w:p w14:paraId="2F6BA456" w14:textId="64C4618C" w:rsidR="006C5983" w:rsidRPr="006C5983" w:rsidRDefault="006C5983" w:rsidP="0063555F">
            <w:pPr>
              <w:jc w:val="center"/>
              <w:rPr>
                <w:rFonts w:eastAsia="Arial"/>
                <w:sz w:val="24"/>
                <w:szCs w:val="24"/>
                <w:lang w:val="ru-RU"/>
              </w:rPr>
            </w:pPr>
            <w:r w:rsidRPr="006C5983">
              <w:rPr>
                <w:rFonts w:eastAsia="Arial"/>
                <w:sz w:val="24"/>
                <w:szCs w:val="24"/>
                <w:lang w:val="ru-RU"/>
              </w:rPr>
              <w:t xml:space="preserve">по адресу: </w:t>
            </w:r>
            <w:proofErr w:type="spellStart"/>
            <w:r w:rsidRPr="006C5983">
              <w:rPr>
                <w:rFonts w:eastAsia="Arial"/>
                <w:sz w:val="24"/>
                <w:szCs w:val="24"/>
                <w:lang w:val="ru-RU"/>
              </w:rPr>
              <w:t>г.Череповец</w:t>
            </w:r>
            <w:proofErr w:type="spellEnd"/>
            <w:r w:rsidRPr="006C5983">
              <w:rPr>
                <w:rFonts w:eastAsia="Arial"/>
                <w:sz w:val="24"/>
                <w:szCs w:val="24"/>
                <w:lang w:val="ru-RU"/>
              </w:rPr>
              <w:t xml:space="preserve">, Кирилловское </w:t>
            </w:r>
            <w:proofErr w:type="spellStart"/>
            <w:r w:rsidRPr="006C5983">
              <w:rPr>
                <w:rFonts w:eastAsia="Arial"/>
                <w:sz w:val="24"/>
                <w:szCs w:val="24"/>
                <w:lang w:val="ru-RU"/>
              </w:rPr>
              <w:t>шоссе,д</w:t>
            </w:r>
            <w:proofErr w:type="spellEnd"/>
            <w:r w:rsidRPr="006C5983">
              <w:rPr>
                <w:rFonts w:eastAsia="Arial"/>
                <w:sz w:val="24"/>
                <w:szCs w:val="24"/>
                <w:lang w:val="ru-RU"/>
              </w:rPr>
              <w:t>. 48</w:t>
            </w:r>
          </w:p>
        </w:tc>
        <w:tc>
          <w:tcPr>
            <w:tcW w:w="2872" w:type="dxa"/>
            <w:vAlign w:val="center"/>
          </w:tcPr>
          <w:p w14:paraId="4F8C3AC1" w14:textId="77777777" w:rsidR="006C5983" w:rsidRPr="006C5983" w:rsidRDefault="006C5983" w:rsidP="0063555F">
            <w:pPr>
              <w:jc w:val="center"/>
              <w:rPr>
                <w:rFonts w:eastAsia="Arial"/>
                <w:sz w:val="24"/>
                <w:szCs w:val="24"/>
              </w:rPr>
            </w:pPr>
            <w:r w:rsidRPr="006C5983">
              <w:rPr>
                <w:rFonts w:eastAsia="Arial"/>
                <w:sz w:val="24"/>
                <w:szCs w:val="24"/>
              </w:rPr>
              <w:t>МУП «Теплоэнергия»</w:t>
            </w:r>
          </w:p>
        </w:tc>
        <w:tc>
          <w:tcPr>
            <w:tcW w:w="8852" w:type="dxa"/>
            <w:vAlign w:val="center"/>
          </w:tcPr>
          <w:p w14:paraId="51B6CAD7" w14:textId="77777777" w:rsidR="006C5983" w:rsidRPr="006C5983" w:rsidRDefault="006C5983" w:rsidP="0063555F">
            <w:pPr>
              <w:jc w:val="center"/>
              <w:rPr>
                <w:rFonts w:eastAsia="Arial"/>
                <w:sz w:val="24"/>
                <w:szCs w:val="24"/>
                <w:lang w:val="ru-RU"/>
              </w:rPr>
            </w:pPr>
            <w:r w:rsidRPr="006C5983">
              <w:rPr>
                <w:rFonts w:eastAsia="Arial"/>
                <w:sz w:val="24"/>
                <w:szCs w:val="24"/>
                <w:lang w:val="ru-RU"/>
              </w:rPr>
              <w:t>Котельная №10 по адресу: г. Череповец, Кирилловское шоссе, д. 48 – резервная котельная в Северном районе</w:t>
            </w:r>
          </w:p>
        </w:tc>
      </w:tr>
      <w:tr w:rsidR="006C5983" w:rsidRPr="008074F6" w14:paraId="23024DCF" w14:textId="77777777" w:rsidTr="00DC1E65">
        <w:trPr>
          <w:trHeight w:val="500"/>
        </w:trPr>
        <w:tc>
          <w:tcPr>
            <w:tcW w:w="988" w:type="dxa"/>
            <w:vAlign w:val="center"/>
          </w:tcPr>
          <w:p w14:paraId="7CBCDC95" w14:textId="67379B1B" w:rsidR="006C5983" w:rsidRPr="00DC1E65" w:rsidRDefault="006C5983" w:rsidP="000A15D3">
            <w:pPr>
              <w:pStyle w:val="aa"/>
              <w:numPr>
                <w:ilvl w:val="0"/>
                <w:numId w:val="77"/>
              </w:numPr>
              <w:jc w:val="center"/>
              <w:rPr>
                <w:rFonts w:eastAsia="Arial"/>
                <w:sz w:val="24"/>
                <w:szCs w:val="24"/>
                <w:lang w:val="ru-RU"/>
              </w:rPr>
            </w:pPr>
          </w:p>
        </w:tc>
        <w:tc>
          <w:tcPr>
            <w:tcW w:w="2835" w:type="dxa"/>
            <w:vAlign w:val="center"/>
          </w:tcPr>
          <w:p w14:paraId="74673FE1" w14:textId="77777777" w:rsidR="006C5983" w:rsidRPr="006C5983" w:rsidRDefault="006C5983" w:rsidP="0063555F">
            <w:pPr>
              <w:jc w:val="center"/>
              <w:rPr>
                <w:rFonts w:eastAsia="Arial"/>
                <w:sz w:val="24"/>
                <w:szCs w:val="24"/>
              </w:rPr>
            </w:pPr>
            <w:proofErr w:type="spellStart"/>
            <w:r w:rsidRPr="006C5983">
              <w:rPr>
                <w:rFonts w:eastAsia="Arial"/>
                <w:sz w:val="24"/>
                <w:szCs w:val="24"/>
              </w:rPr>
              <w:t>Источники</w:t>
            </w:r>
            <w:proofErr w:type="spellEnd"/>
            <w:r w:rsidRPr="006C5983">
              <w:rPr>
                <w:rFonts w:eastAsia="Arial"/>
                <w:sz w:val="24"/>
                <w:szCs w:val="24"/>
              </w:rPr>
              <w:t xml:space="preserve"> </w:t>
            </w:r>
            <w:proofErr w:type="spellStart"/>
            <w:r w:rsidRPr="006C5983">
              <w:rPr>
                <w:rFonts w:eastAsia="Arial"/>
                <w:sz w:val="24"/>
                <w:szCs w:val="24"/>
              </w:rPr>
              <w:t>теплоты</w:t>
            </w:r>
            <w:proofErr w:type="spellEnd"/>
            <w:r w:rsidRPr="006C5983">
              <w:rPr>
                <w:rFonts w:eastAsia="Arial"/>
                <w:sz w:val="24"/>
                <w:szCs w:val="24"/>
              </w:rPr>
              <w:t xml:space="preserve"> ПАО «</w:t>
            </w:r>
            <w:proofErr w:type="spellStart"/>
            <w:r w:rsidRPr="006C5983">
              <w:rPr>
                <w:rFonts w:eastAsia="Arial"/>
                <w:sz w:val="24"/>
                <w:szCs w:val="24"/>
              </w:rPr>
              <w:t>Северсталь</w:t>
            </w:r>
            <w:proofErr w:type="spellEnd"/>
            <w:r w:rsidRPr="006C5983">
              <w:rPr>
                <w:rFonts w:eastAsia="Arial"/>
                <w:sz w:val="24"/>
                <w:szCs w:val="24"/>
              </w:rPr>
              <w:t>»</w:t>
            </w:r>
          </w:p>
        </w:tc>
        <w:tc>
          <w:tcPr>
            <w:tcW w:w="2872" w:type="dxa"/>
            <w:vAlign w:val="center"/>
          </w:tcPr>
          <w:p w14:paraId="380A8F67" w14:textId="77777777" w:rsidR="006C5983" w:rsidRPr="006C5983" w:rsidRDefault="006C5983" w:rsidP="0063555F">
            <w:pPr>
              <w:jc w:val="center"/>
              <w:rPr>
                <w:rFonts w:eastAsia="Arial"/>
                <w:sz w:val="24"/>
                <w:szCs w:val="24"/>
              </w:rPr>
            </w:pPr>
            <w:r w:rsidRPr="006C5983">
              <w:rPr>
                <w:rFonts w:eastAsia="Arial"/>
                <w:sz w:val="24"/>
                <w:szCs w:val="24"/>
              </w:rPr>
              <w:t>МУП «Теплоэнергия»</w:t>
            </w:r>
          </w:p>
        </w:tc>
        <w:tc>
          <w:tcPr>
            <w:tcW w:w="8852" w:type="dxa"/>
            <w:vAlign w:val="center"/>
          </w:tcPr>
          <w:p w14:paraId="082C3538" w14:textId="77777777" w:rsidR="006C5983" w:rsidRPr="006C5983" w:rsidRDefault="006C5983" w:rsidP="0063555F">
            <w:pPr>
              <w:jc w:val="center"/>
              <w:rPr>
                <w:rFonts w:eastAsia="Arial"/>
                <w:sz w:val="24"/>
                <w:szCs w:val="24"/>
                <w:lang w:val="ru-RU"/>
              </w:rPr>
            </w:pPr>
            <w:r w:rsidRPr="006C5983">
              <w:rPr>
                <w:rFonts w:eastAsia="Arial"/>
                <w:sz w:val="24"/>
                <w:szCs w:val="24"/>
                <w:lang w:val="ru-RU"/>
              </w:rPr>
              <w:t xml:space="preserve">Тепловые сети, обеспечивающие тепловой энергией потребителей в Индустриальном районе, ограниченном улицами Данилова, Горького, проспекты Советский, Луначарского, Московский, улицы </w:t>
            </w:r>
            <w:proofErr w:type="spellStart"/>
            <w:r w:rsidRPr="006C5983">
              <w:rPr>
                <w:rFonts w:eastAsia="Arial"/>
                <w:sz w:val="24"/>
                <w:szCs w:val="24"/>
                <w:lang w:val="ru-RU"/>
              </w:rPr>
              <w:t>Завокзальная</w:t>
            </w:r>
            <w:proofErr w:type="spellEnd"/>
            <w:r w:rsidRPr="006C5983">
              <w:rPr>
                <w:rFonts w:eastAsia="Arial"/>
                <w:sz w:val="24"/>
                <w:szCs w:val="24"/>
                <w:lang w:val="ru-RU"/>
              </w:rPr>
              <w:t>, Мира, Бардина, Чкалова, Промышленная, Парковая</w:t>
            </w:r>
          </w:p>
        </w:tc>
      </w:tr>
      <w:tr w:rsidR="006C5983" w:rsidRPr="006C5983" w14:paraId="4F68150B" w14:textId="77777777" w:rsidTr="00DC1E65">
        <w:trPr>
          <w:trHeight w:val="500"/>
        </w:trPr>
        <w:tc>
          <w:tcPr>
            <w:tcW w:w="988" w:type="dxa"/>
            <w:vAlign w:val="center"/>
          </w:tcPr>
          <w:p w14:paraId="2A6FB4F9" w14:textId="7A3A7E5D" w:rsidR="006C5983" w:rsidRPr="00DC1E65" w:rsidRDefault="006C5983" w:rsidP="000A15D3">
            <w:pPr>
              <w:pStyle w:val="aa"/>
              <w:numPr>
                <w:ilvl w:val="0"/>
                <w:numId w:val="77"/>
              </w:numPr>
              <w:jc w:val="center"/>
              <w:rPr>
                <w:rFonts w:eastAsia="Arial"/>
                <w:w w:val="99"/>
                <w:sz w:val="24"/>
                <w:szCs w:val="24"/>
                <w:lang w:val="ru-RU"/>
              </w:rPr>
            </w:pPr>
          </w:p>
        </w:tc>
        <w:tc>
          <w:tcPr>
            <w:tcW w:w="2835" w:type="dxa"/>
            <w:vAlign w:val="center"/>
          </w:tcPr>
          <w:p w14:paraId="1A7E85D5" w14:textId="44E7DDC4" w:rsidR="006C5983" w:rsidRPr="006C5983" w:rsidRDefault="006C5983" w:rsidP="0063555F">
            <w:pPr>
              <w:jc w:val="center"/>
              <w:rPr>
                <w:rFonts w:eastAsia="Arial"/>
                <w:sz w:val="24"/>
                <w:szCs w:val="24"/>
                <w:lang w:val="ru-RU"/>
              </w:rPr>
            </w:pPr>
            <w:r w:rsidRPr="006C5983">
              <w:rPr>
                <w:rFonts w:eastAsia="Arial"/>
                <w:sz w:val="24"/>
                <w:szCs w:val="24"/>
                <w:lang w:val="ru-RU"/>
              </w:rPr>
              <w:t>Газовая котельная</w:t>
            </w:r>
          </w:p>
          <w:p w14:paraId="28316790" w14:textId="77777777" w:rsidR="00CE3CC1" w:rsidRDefault="006C5983" w:rsidP="0063555F">
            <w:pPr>
              <w:jc w:val="center"/>
              <w:rPr>
                <w:rFonts w:eastAsia="Arial"/>
                <w:sz w:val="24"/>
                <w:szCs w:val="24"/>
                <w:lang w:val="ru-RU"/>
              </w:rPr>
            </w:pPr>
            <w:r w:rsidRPr="006C5983">
              <w:rPr>
                <w:rFonts w:eastAsia="Arial"/>
                <w:sz w:val="24"/>
                <w:szCs w:val="24"/>
                <w:lang w:val="ru-RU"/>
              </w:rPr>
              <w:t xml:space="preserve">по адресу: г. Череповец, ул. </w:t>
            </w:r>
            <w:proofErr w:type="spellStart"/>
            <w:r w:rsidRPr="006C5983">
              <w:rPr>
                <w:rFonts w:eastAsia="Arial"/>
                <w:sz w:val="24"/>
                <w:szCs w:val="24"/>
              </w:rPr>
              <w:t>Монтклер</w:t>
            </w:r>
            <w:proofErr w:type="spellEnd"/>
            <w:r w:rsidRPr="006C5983">
              <w:rPr>
                <w:rFonts w:eastAsia="Arial"/>
                <w:sz w:val="24"/>
                <w:szCs w:val="24"/>
              </w:rPr>
              <w:t xml:space="preserve">, </w:t>
            </w:r>
          </w:p>
          <w:p w14:paraId="02E0F9E6" w14:textId="66F6E162" w:rsidR="006C5983" w:rsidRPr="006C5983" w:rsidRDefault="006C5983" w:rsidP="0063555F">
            <w:pPr>
              <w:jc w:val="center"/>
              <w:rPr>
                <w:rFonts w:eastAsia="Arial"/>
                <w:sz w:val="24"/>
                <w:szCs w:val="24"/>
              </w:rPr>
            </w:pPr>
            <w:r w:rsidRPr="006C5983">
              <w:rPr>
                <w:rFonts w:eastAsia="Arial"/>
                <w:sz w:val="24"/>
                <w:szCs w:val="24"/>
              </w:rPr>
              <w:t>д. 11а</w:t>
            </w:r>
          </w:p>
        </w:tc>
        <w:tc>
          <w:tcPr>
            <w:tcW w:w="2872" w:type="dxa"/>
            <w:vAlign w:val="center"/>
          </w:tcPr>
          <w:p w14:paraId="0BDFA4E7" w14:textId="1ABF614C" w:rsidR="006C5983" w:rsidRPr="006C5983" w:rsidRDefault="0001579F" w:rsidP="0063555F">
            <w:pPr>
              <w:jc w:val="center"/>
              <w:rPr>
                <w:rFonts w:eastAsia="Arial"/>
                <w:sz w:val="24"/>
                <w:szCs w:val="24"/>
              </w:rPr>
            </w:pPr>
            <w:r>
              <w:rPr>
                <w:rFonts w:eastAsia="Arial"/>
                <w:sz w:val="24"/>
                <w:szCs w:val="24"/>
              </w:rPr>
              <w:t>ООО «</w:t>
            </w:r>
            <w:proofErr w:type="spellStart"/>
            <w:r>
              <w:rPr>
                <w:rFonts w:eastAsia="Arial"/>
                <w:sz w:val="24"/>
                <w:szCs w:val="24"/>
                <w:lang w:val="ru-RU"/>
              </w:rPr>
              <w:t>Тэвис</w:t>
            </w:r>
            <w:proofErr w:type="spellEnd"/>
            <w:r w:rsidR="006C5983" w:rsidRPr="006C5983">
              <w:rPr>
                <w:rFonts w:eastAsia="Arial"/>
                <w:sz w:val="24"/>
                <w:szCs w:val="24"/>
              </w:rPr>
              <w:t>»</w:t>
            </w:r>
          </w:p>
        </w:tc>
        <w:tc>
          <w:tcPr>
            <w:tcW w:w="8852" w:type="dxa"/>
            <w:vAlign w:val="center"/>
          </w:tcPr>
          <w:p w14:paraId="1DC5FC2D" w14:textId="77777777" w:rsidR="006C5983" w:rsidRPr="006C5983" w:rsidRDefault="006C5983" w:rsidP="0063555F">
            <w:pPr>
              <w:jc w:val="center"/>
              <w:rPr>
                <w:rFonts w:eastAsia="Arial"/>
                <w:sz w:val="24"/>
                <w:szCs w:val="24"/>
              </w:rPr>
            </w:pPr>
            <w:r w:rsidRPr="006C5983">
              <w:rPr>
                <w:rFonts w:eastAsia="Arial"/>
                <w:sz w:val="24"/>
                <w:szCs w:val="24"/>
                <w:lang w:val="ru-RU"/>
              </w:rPr>
              <w:t xml:space="preserve">Газовая котельная по адресу: г. Череповец, ул. </w:t>
            </w:r>
            <w:proofErr w:type="spellStart"/>
            <w:r w:rsidRPr="006C5983">
              <w:rPr>
                <w:rFonts w:eastAsia="Arial"/>
                <w:sz w:val="24"/>
                <w:szCs w:val="24"/>
              </w:rPr>
              <w:t>Монтклер</w:t>
            </w:r>
            <w:proofErr w:type="spellEnd"/>
            <w:r w:rsidRPr="006C5983">
              <w:rPr>
                <w:rFonts w:eastAsia="Arial"/>
                <w:sz w:val="24"/>
                <w:szCs w:val="24"/>
              </w:rPr>
              <w:t>, д. 11а</w:t>
            </w:r>
          </w:p>
        </w:tc>
      </w:tr>
      <w:tr w:rsidR="006C5983" w:rsidRPr="008074F6" w14:paraId="4439D786" w14:textId="77777777" w:rsidTr="00DC1E65">
        <w:trPr>
          <w:trHeight w:val="500"/>
        </w:trPr>
        <w:tc>
          <w:tcPr>
            <w:tcW w:w="988" w:type="dxa"/>
            <w:vAlign w:val="center"/>
          </w:tcPr>
          <w:p w14:paraId="66FC1542" w14:textId="57DF2C79" w:rsidR="006C5983" w:rsidRPr="00DC1E65" w:rsidRDefault="006C5983" w:rsidP="000A15D3">
            <w:pPr>
              <w:pStyle w:val="aa"/>
              <w:numPr>
                <w:ilvl w:val="0"/>
                <w:numId w:val="77"/>
              </w:numPr>
              <w:jc w:val="center"/>
              <w:rPr>
                <w:rFonts w:eastAsia="Arial"/>
                <w:w w:val="99"/>
                <w:sz w:val="24"/>
                <w:szCs w:val="24"/>
                <w:lang w:val="ru-RU"/>
              </w:rPr>
            </w:pPr>
          </w:p>
        </w:tc>
        <w:tc>
          <w:tcPr>
            <w:tcW w:w="2835" w:type="dxa"/>
            <w:vAlign w:val="center"/>
          </w:tcPr>
          <w:p w14:paraId="6FC8676E" w14:textId="0E3374B5" w:rsidR="006C5983" w:rsidRPr="006C5983" w:rsidRDefault="006C5983" w:rsidP="0063555F">
            <w:pPr>
              <w:jc w:val="center"/>
              <w:rPr>
                <w:rFonts w:eastAsia="Arial"/>
                <w:sz w:val="24"/>
                <w:szCs w:val="24"/>
                <w:lang w:val="ru-RU"/>
              </w:rPr>
            </w:pPr>
            <w:r w:rsidRPr="006C5983">
              <w:rPr>
                <w:rFonts w:eastAsia="Arial"/>
                <w:sz w:val="24"/>
                <w:szCs w:val="24"/>
                <w:lang w:val="ru-RU"/>
              </w:rPr>
              <w:t>Газовая котельная</w:t>
            </w:r>
          </w:p>
          <w:p w14:paraId="7634DAB9" w14:textId="77777777" w:rsidR="006C5983" w:rsidRPr="006C5983" w:rsidRDefault="006C5983" w:rsidP="0063555F">
            <w:pPr>
              <w:jc w:val="center"/>
              <w:rPr>
                <w:rFonts w:eastAsia="Arial"/>
                <w:sz w:val="24"/>
                <w:szCs w:val="24"/>
                <w:lang w:val="ru-RU"/>
              </w:rPr>
            </w:pPr>
            <w:r w:rsidRPr="006C5983">
              <w:rPr>
                <w:rFonts w:eastAsia="Arial"/>
                <w:sz w:val="24"/>
                <w:szCs w:val="24"/>
                <w:lang w:val="ru-RU"/>
              </w:rPr>
              <w:t>по адресу: г. Череповец, Северное шоссе, д. 67Г</w:t>
            </w:r>
          </w:p>
        </w:tc>
        <w:tc>
          <w:tcPr>
            <w:tcW w:w="2872" w:type="dxa"/>
            <w:vAlign w:val="center"/>
          </w:tcPr>
          <w:p w14:paraId="64B7DD79" w14:textId="77777777" w:rsidR="006C5983" w:rsidRPr="006C5983" w:rsidRDefault="006C5983" w:rsidP="0063555F">
            <w:pPr>
              <w:jc w:val="center"/>
              <w:rPr>
                <w:rFonts w:eastAsia="Arial"/>
                <w:sz w:val="24"/>
                <w:szCs w:val="24"/>
              </w:rPr>
            </w:pPr>
            <w:r w:rsidRPr="006C5983">
              <w:rPr>
                <w:rFonts w:eastAsia="Arial"/>
                <w:sz w:val="24"/>
                <w:szCs w:val="24"/>
              </w:rPr>
              <w:t>AO «НордЭнерго»</w:t>
            </w:r>
          </w:p>
        </w:tc>
        <w:tc>
          <w:tcPr>
            <w:tcW w:w="8852" w:type="dxa"/>
            <w:vAlign w:val="center"/>
          </w:tcPr>
          <w:p w14:paraId="7CB844F1" w14:textId="77777777" w:rsidR="006C5983" w:rsidRPr="006C5983" w:rsidRDefault="006C5983" w:rsidP="0063555F">
            <w:pPr>
              <w:jc w:val="center"/>
              <w:rPr>
                <w:rFonts w:eastAsia="Arial"/>
                <w:sz w:val="24"/>
                <w:szCs w:val="24"/>
                <w:lang w:val="ru-RU"/>
              </w:rPr>
            </w:pPr>
            <w:r w:rsidRPr="006C5983">
              <w:rPr>
                <w:rFonts w:eastAsia="Arial"/>
                <w:sz w:val="24"/>
                <w:szCs w:val="24"/>
                <w:lang w:val="ru-RU"/>
              </w:rPr>
              <w:t>Газовая котельная по адресу: г. Череповец, Северное шоссе, д. 67Г; тепловые сети, обеспечивающие тепловой энергией потребителей Северное шоссе, д. 67</w:t>
            </w:r>
          </w:p>
        </w:tc>
      </w:tr>
      <w:tr w:rsidR="006C5983" w:rsidRPr="006C5983" w14:paraId="3E6CA53D" w14:textId="77777777" w:rsidTr="00DC1E65">
        <w:trPr>
          <w:trHeight w:val="500"/>
        </w:trPr>
        <w:tc>
          <w:tcPr>
            <w:tcW w:w="988" w:type="dxa"/>
            <w:vAlign w:val="center"/>
          </w:tcPr>
          <w:p w14:paraId="7A0E00D3" w14:textId="490D2501" w:rsidR="006C5983" w:rsidRPr="00DC1E65" w:rsidRDefault="006C5983" w:rsidP="000A15D3">
            <w:pPr>
              <w:pStyle w:val="aa"/>
              <w:numPr>
                <w:ilvl w:val="0"/>
                <w:numId w:val="77"/>
              </w:numPr>
              <w:jc w:val="center"/>
              <w:rPr>
                <w:rFonts w:eastAsia="Arial"/>
                <w:w w:val="99"/>
                <w:sz w:val="24"/>
                <w:szCs w:val="24"/>
                <w:lang w:val="ru-RU"/>
              </w:rPr>
            </w:pPr>
          </w:p>
        </w:tc>
        <w:tc>
          <w:tcPr>
            <w:tcW w:w="2835" w:type="dxa"/>
            <w:vAlign w:val="center"/>
          </w:tcPr>
          <w:p w14:paraId="064293FE" w14:textId="671108B0" w:rsidR="006C5983" w:rsidRPr="006C5983" w:rsidRDefault="006C5983" w:rsidP="0063555F">
            <w:pPr>
              <w:jc w:val="center"/>
              <w:rPr>
                <w:rFonts w:eastAsia="Arial"/>
                <w:sz w:val="24"/>
                <w:szCs w:val="24"/>
                <w:lang w:val="ru-RU"/>
              </w:rPr>
            </w:pPr>
            <w:r w:rsidRPr="006C5983">
              <w:rPr>
                <w:rFonts w:eastAsia="Arial"/>
                <w:sz w:val="24"/>
                <w:szCs w:val="24"/>
                <w:lang w:val="ru-RU"/>
              </w:rPr>
              <w:t>Газовая котельная</w:t>
            </w:r>
          </w:p>
          <w:p w14:paraId="10ECC965" w14:textId="77777777" w:rsidR="00CE3CC1" w:rsidRDefault="006C5983" w:rsidP="0063555F">
            <w:pPr>
              <w:jc w:val="center"/>
              <w:rPr>
                <w:rFonts w:eastAsia="Arial"/>
                <w:sz w:val="24"/>
                <w:szCs w:val="24"/>
                <w:lang w:val="ru-RU"/>
              </w:rPr>
            </w:pPr>
            <w:r w:rsidRPr="006C5983">
              <w:rPr>
                <w:rFonts w:eastAsia="Arial"/>
                <w:sz w:val="24"/>
                <w:szCs w:val="24"/>
                <w:lang w:val="ru-RU"/>
              </w:rPr>
              <w:t xml:space="preserve">по адресу: </w:t>
            </w:r>
          </w:p>
          <w:p w14:paraId="43343BFC" w14:textId="427EAE2D" w:rsidR="006C5983" w:rsidRPr="00CE3CC1" w:rsidRDefault="006C5983" w:rsidP="0063555F">
            <w:pPr>
              <w:jc w:val="center"/>
              <w:rPr>
                <w:rFonts w:eastAsia="Arial"/>
                <w:sz w:val="24"/>
                <w:szCs w:val="24"/>
                <w:lang w:val="ru-RU"/>
              </w:rPr>
            </w:pPr>
            <w:r w:rsidRPr="006C5983">
              <w:rPr>
                <w:rFonts w:eastAsia="Arial"/>
                <w:sz w:val="24"/>
                <w:szCs w:val="24"/>
                <w:lang w:val="ru-RU"/>
              </w:rPr>
              <w:t xml:space="preserve">г. Череповец, ул. </w:t>
            </w:r>
            <w:r w:rsidRPr="00CE3CC1">
              <w:rPr>
                <w:rFonts w:eastAsia="Arial"/>
                <w:sz w:val="24"/>
                <w:szCs w:val="24"/>
                <w:lang w:val="ru-RU"/>
              </w:rPr>
              <w:t>Комсомольская,</w:t>
            </w:r>
          </w:p>
          <w:p w14:paraId="45EDFBAD" w14:textId="77777777" w:rsidR="006C5983" w:rsidRPr="00CE3CC1" w:rsidRDefault="006C5983" w:rsidP="00CE3CC1">
            <w:pPr>
              <w:ind w:hanging="265"/>
              <w:jc w:val="center"/>
              <w:rPr>
                <w:rFonts w:eastAsia="Arial"/>
                <w:sz w:val="24"/>
                <w:szCs w:val="24"/>
                <w:lang w:val="ru-RU"/>
              </w:rPr>
            </w:pPr>
            <w:r w:rsidRPr="00CE3CC1">
              <w:rPr>
                <w:rFonts w:eastAsia="Arial"/>
                <w:sz w:val="24"/>
                <w:szCs w:val="24"/>
                <w:lang w:val="ru-RU"/>
              </w:rPr>
              <w:t>д. 47</w:t>
            </w:r>
          </w:p>
        </w:tc>
        <w:tc>
          <w:tcPr>
            <w:tcW w:w="2872" w:type="dxa"/>
            <w:vAlign w:val="center"/>
          </w:tcPr>
          <w:p w14:paraId="55DD007A" w14:textId="77777777" w:rsidR="006C5983" w:rsidRPr="006C5983" w:rsidRDefault="006C5983" w:rsidP="0063555F">
            <w:pPr>
              <w:jc w:val="center"/>
              <w:rPr>
                <w:rFonts w:eastAsia="Arial"/>
                <w:color w:val="1A1A1A"/>
                <w:sz w:val="24"/>
                <w:szCs w:val="24"/>
                <w:lang w:val="ru-RU"/>
              </w:rPr>
            </w:pPr>
            <w:r w:rsidRPr="006C5983">
              <w:rPr>
                <w:rFonts w:eastAsia="Arial"/>
                <w:color w:val="1A1A1A"/>
                <w:sz w:val="24"/>
                <w:szCs w:val="24"/>
                <w:lang w:val="ru-RU"/>
              </w:rPr>
              <w:t>Вологодский территориальный участок Северной дирекции по тепловодоснабжению структурного подразделения Центральной дирекции по тепловодоснабжению – филиала ОАО «РЖД»</w:t>
            </w:r>
          </w:p>
        </w:tc>
        <w:tc>
          <w:tcPr>
            <w:tcW w:w="8852" w:type="dxa"/>
            <w:vAlign w:val="center"/>
          </w:tcPr>
          <w:p w14:paraId="1A681FFD" w14:textId="77777777" w:rsidR="006C5983" w:rsidRPr="006C5983" w:rsidRDefault="006C5983" w:rsidP="0063555F">
            <w:pPr>
              <w:jc w:val="center"/>
              <w:rPr>
                <w:rFonts w:eastAsia="Arial"/>
                <w:color w:val="1A1A1A"/>
                <w:sz w:val="24"/>
                <w:szCs w:val="24"/>
              </w:rPr>
            </w:pPr>
            <w:r w:rsidRPr="006C5983">
              <w:rPr>
                <w:rFonts w:eastAsia="Arial"/>
                <w:color w:val="1A1A1A"/>
                <w:sz w:val="24"/>
                <w:szCs w:val="24"/>
                <w:lang w:val="ru-RU"/>
              </w:rPr>
              <w:t xml:space="preserve">Газовая котельная по адресу: г. Череповец, ул. Комсомольская, д. 47; </w:t>
            </w:r>
            <w:r w:rsidRPr="006C5983">
              <w:rPr>
                <w:rFonts w:eastAsia="Arial"/>
                <w:sz w:val="24"/>
                <w:szCs w:val="24"/>
                <w:lang w:val="ru-RU"/>
              </w:rPr>
              <w:t xml:space="preserve">тепловые сети, обеспечивающие тепловой энергией потребителей ул. </w:t>
            </w:r>
            <w:proofErr w:type="spellStart"/>
            <w:r w:rsidRPr="006C5983">
              <w:rPr>
                <w:rFonts w:eastAsia="Arial"/>
                <w:sz w:val="24"/>
                <w:szCs w:val="24"/>
              </w:rPr>
              <w:t>Комсомольская</w:t>
            </w:r>
            <w:proofErr w:type="spellEnd"/>
            <w:r w:rsidRPr="006C5983">
              <w:rPr>
                <w:rFonts w:eastAsia="Arial"/>
                <w:sz w:val="24"/>
                <w:szCs w:val="24"/>
              </w:rPr>
              <w:t>, д. 47</w:t>
            </w:r>
          </w:p>
          <w:p w14:paraId="279FF452" w14:textId="77777777" w:rsidR="006C5983" w:rsidRPr="006C5983" w:rsidRDefault="006C5983" w:rsidP="0063555F">
            <w:pPr>
              <w:ind w:firstLine="720"/>
              <w:jc w:val="center"/>
              <w:rPr>
                <w:rFonts w:eastAsia="Arial"/>
                <w:sz w:val="24"/>
                <w:szCs w:val="24"/>
              </w:rPr>
            </w:pPr>
          </w:p>
        </w:tc>
      </w:tr>
    </w:tbl>
    <w:p w14:paraId="27C6030E" w14:textId="77777777" w:rsidR="00E63153" w:rsidRDefault="00E63153" w:rsidP="00E63153">
      <w:pPr>
        <w:pStyle w:val="a9"/>
        <w:rPr>
          <w:lang w:val="ru-RU"/>
        </w:rPr>
        <w:sectPr w:rsidR="00E63153" w:rsidSect="00B158F1">
          <w:pgSz w:w="16840" w:h="11910" w:orient="landscape" w:code="9"/>
          <w:pgMar w:top="1701" w:right="567" w:bottom="1134" w:left="851" w:header="567" w:footer="641" w:gutter="0"/>
          <w:cols w:space="720"/>
          <w:docGrid w:linePitch="299"/>
        </w:sectPr>
      </w:pPr>
    </w:p>
    <w:p w14:paraId="726FFAB6" w14:textId="49080B85" w:rsidR="00E63153" w:rsidRPr="00B951CB" w:rsidRDefault="00E63153" w:rsidP="0081050C">
      <w:pPr>
        <w:pStyle w:val="1a"/>
        <w:outlineLvl w:val="0"/>
      </w:pPr>
      <w:bookmarkStart w:id="423" w:name="_Toc227128818"/>
      <w:r w:rsidRPr="00B951CB">
        <w:lastRenderedPageBreak/>
        <w:t>Решения о распределении тепловой нагрузки между источниками тепловой энергии</w:t>
      </w:r>
      <w:bookmarkEnd w:id="418"/>
      <w:bookmarkEnd w:id="419"/>
      <w:bookmarkEnd w:id="420"/>
      <w:bookmarkEnd w:id="421"/>
      <w:r w:rsidR="00B951CB">
        <w:t>.</w:t>
      </w:r>
      <w:bookmarkEnd w:id="423"/>
    </w:p>
    <w:p w14:paraId="4CF21506" w14:textId="77777777" w:rsidR="00E63153" w:rsidRDefault="00E63153" w:rsidP="00B951CB">
      <w:pPr>
        <w:rPr>
          <w:lang w:val="ru-RU"/>
        </w:rPr>
      </w:pPr>
    </w:p>
    <w:p w14:paraId="684DCB4E" w14:textId="022A2F48" w:rsidR="0063555F" w:rsidRPr="0063555F" w:rsidRDefault="00E63153" w:rsidP="00CE3CC1">
      <w:pPr>
        <w:pStyle w:val="a9"/>
        <w:ind w:right="-170"/>
        <w:jc w:val="right"/>
      </w:pPr>
      <w:r w:rsidRPr="00B951CB">
        <w:rPr>
          <w:lang w:val="ru-RU"/>
        </w:rPr>
        <w:t>Таблица 11</w:t>
      </w:r>
      <w:bookmarkStart w:id="424" w:name="_Toc113296585"/>
      <w:bookmarkStart w:id="425" w:name="_Toc113297363"/>
      <w:r w:rsidR="0063555F">
        <w:rPr>
          <w:lang w:val="ru-RU"/>
        </w:rPr>
        <w:t>.</w:t>
      </w:r>
    </w:p>
    <w:tbl>
      <w:tblPr>
        <w:tblpPr w:leftFromText="180" w:rightFromText="180" w:vertAnchor="text" w:horzAnchor="margin" w:tblpXSpec="center" w:tblpY="92"/>
        <w:tblW w:w="15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2"/>
        <w:gridCol w:w="2338"/>
        <w:gridCol w:w="2046"/>
        <w:gridCol w:w="2552"/>
        <w:gridCol w:w="1358"/>
        <w:gridCol w:w="1754"/>
        <w:gridCol w:w="2127"/>
      </w:tblGrid>
      <w:tr w:rsidR="0063555F" w:rsidRPr="004B66E4" w14:paraId="5CF15734" w14:textId="77777777" w:rsidTr="00F05C28">
        <w:trPr>
          <w:trHeight w:val="401"/>
          <w:tblHeader/>
        </w:trPr>
        <w:tc>
          <w:tcPr>
            <w:tcW w:w="2952" w:type="dxa"/>
            <w:vMerge w:val="restart"/>
            <w:vAlign w:val="center"/>
          </w:tcPr>
          <w:p w14:paraId="0B7D6547" w14:textId="77777777" w:rsidR="0063555F" w:rsidRPr="004B66E4" w:rsidRDefault="0063555F" w:rsidP="00F05C28">
            <w:pPr>
              <w:pStyle w:val="af1"/>
              <w:jc w:val="center"/>
              <w:rPr>
                <w:sz w:val="24"/>
                <w:szCs w:val="24"/>
                <w:lang w:val="ru-RU"/>
              </w:rPr>
            </w:pPr>
            <w:r w:rsidRPr="004B66E4">
              <w:rPr>
                <w:sz w:val="24"/>
                <w:szCs w:val="24"/>
                <w:lang w:val="ru-RU"/>
              </w:rPr>
              <w:t>Источник теплоснабжения</w:t>
            </w:r>
          </w:p>
        </w:tc>
        <w:tc>
          <w:tcPr>
            <w:tcW w:w="12175" w:type="dxa"/>
            <w:gridSpan w:val="6"/>
            <w:tcBorders>
              <w:right w:val="single" w:sz="4" w:space="0" w:color="auto"/>
            </w:tcBorders>
            <w:vAlign w:val="center"/>
          </w:tcPr>
          <w:p w14:paraId="64A30485" w14:textId="77777777" w:rsidR="0063555F" w:rsidRPr="004B66E4" w:rsidRDefault="0063555F" w:rsidP="00F05C28">
            <w:pPr>
              <w:pStyle w:val="af1"/>
              <w:jc w:val="center"/>
              <w:rPr>
                <w:sz w:val="24"/>
                <w:szCs w:val="24"/>
                <w:lang w:val="ru-RU"/>
              </w:rPr>
            </w:pPr>
            <w:r w:rsidRPr="004B66E4">
              <w:rPr>
                <w:sz w:val="24"/>
                <w:szCs w:val="24"/>
                <w:lang w:val="ru-RU"/>
              </w:rPr>
              <w:t>Тепловая нагрузка, Гкал/ч</w:t>
            </w:r>
          </w:p>
        </w:tc>
      </w:tr>
      <w:tr w:rsidR="0063555F" w:rsidRPr="004B66E4" w14:paraId="7D9B38F1" w14:textId="77777777" w:rsidTr="00F05C28">
        <w:trPr>
          <w:trHeight w:val="740"/>
          <w:tblHeader/>
        </w:trPr>
        <w:tc>
          <w:tcPr>
            <w:tcW w:w="2952" w:type="dxa"/>
            <w:vMerge/>
            <w:tcBorders>
              <w:top w:val="nil"/>
            </w:tcBorders>
            <w:vAlign w:val="center"/>
          </w:tcPr>
          <w:p w14:paraId="31AB4D85" w14:textId="77777777" w:rsidR="0063555F" w:rsidRPr="004B66E4" w:rsidRDefault="0063555F" w:rsidP="00F05C28">
            <w:pPr>
              <w:pStyle w:val="af1"/>
              <w:jc w:val="center"/>
              <w:rPr>
                <w:sz w:val="24"/>
                <w:szCs w:val="24"/>
                <w:lang w:val="ru-RU"/>
              </w:rPr>
            </w:pPr>
          </w:p>
        </w:tc>
        <w:tc>
          <w:tcPr>
            <w:tcW w:w="2338" w:type="dxa"/>
            <w:vAlign w:val="center"/>
          </w:tcPr>
          <w:p w14:paraId="13C9A2D0" w14:textId="77777777" w:rsidR="0063555F" w:rsidRPr="004B66E4" w:rsidRDefault="0063555F" w:rsidP="00F05C28">
            <w:pPr>
              <w:pStyle w:val="af1"/>
              <w:jc w:val="center"/>
              <w:rPr>
                <w:sz w:val="24"/>
                <w:szCs w:val="24"/>
                <w:lang w:val="ru-RU"/>
              </w:rPr>
            </w:pPr>
            <w:r w:rsidRPr="004B66E4">
              <w:rPr>
                <w:sz w:val="24"/>
                <w:szCs w:val="24"/>
                <w:lang w:val="ru-RU"/>
              </w:rPr>
              <w:t>Отопление</w:t>
            </w:r>
          </w:p>
        </w:tc>
        <w:tc>
          <w:tcPr>
            <w:tcW w:w="2046" w:type="dxa"/>
            <w:vAlign w:val="center"/>
          </w:tcPr>
          <w:p w14:paraId="3977C195" w14:textId="77777777" w:rsidR="0063555F" w:rsidRPr="004B66E4" w:rsidRDefault="0063555F" w:rsidP="00F05C28">
            <w:pPr>
              <w:pStyle w:val="af1"/>
              <w:jc w:val="center"/>
              <w:rPr>
                <w:sz w:val="24"/>
                <w:szCs w:val="24"/>
                <w:lang w:val="ru-RU"/>
              </w:rPr>
            </w:pPr>
            <w:r w:rsidRPr="004B66E4">
              <w:rPr>
                <w:sz w:val="24"/>
                <w:szCs w:val="24"/>
                <w:lang w:val="ru-RU"/>
              </w:rPr>
              <w:t>Вентиляция</w:t>
            </w:r>
          </w:p>
        </w:tc>
        <w:tc>
          <w:tcPr>
            <w:tcW w:w="2552" w:type="dxa"/>
            <w:tcBorders>
              <w:right w:val="single" w:sz="4" w:space="0" w:color="auto"/>
            </w:tcBorders>
            <w:vAlign w:val="center"/>
          </w:tcPr>
          <w:p w14:paraId="424A3790" w14:textId="77777777" w:rsidR="0063555F" w:rsidRPr="004B66E4" w:rsidRDefault="0063555F" w:rsidP="00F05C28">
            <w:pPr>
              <w:pStyle w:val="af1"/>
              <w:jc w:val="center"/>
              <w:rPr>
                <w:sz w:val="24"/>
                <w:szCs w:val="24"/>
                <w:lang w:val="ru-RU"/>
              </w:rPr>
            </w:pPr>
            <w:r w:rsidRPr="004B66E4">
              <w:rPr>
                <w:sz w:val="24"/>
                <w:szCs w:val="24"/>
                <w:lang w:val="ru-RU"/>
              </w:rPr>
              <w:t>ГВС (средняя за максимальные сутки потребления)</w:t>
            </w:r>
          </w:p>
          <w:p w14:paraId="34425F43" w14:textId="77777777" w:rsidR="0063555F" w:rsidRPr="004B66E4" w:rsidRDefault="0063555F" w:rsidP="00F05C28">
            <w:pPr>
              <w:pStyle w:val="af1"/>
              <w:jc w:val="center"/>
              <w:rPr>
                <w:sz w:val="24"/>
                <w:szCs w:val="24"/>
                <w:lang w:val="ru-RU"/>
              </w:rPr>
            </w:pPr>
          </w:p>
        </w:tc>
        <w:tc>
          <w:tcPr>
            <w:tcW w:w="1358" w:type="dxa"/>
            <w:tcBorders>
              <w:right w:val="single" w:sz="4" w:space="0" w:color="auto"/>
            </w:tcBorders>
            <w:vAlign w:val="center"/>
          </w:tcPr>
          <w:p w14:paraId="714D5FE8" w14:textId="77777777" w:rsidR="0063555F" w:rsidRPr="004B66E4" w:rsidRDefault="0063555F" w:rsidP="00F05C28">
            <w:pPr>
              <w:pStyle w:val="af1"/>
              <w:jc w:val="center"/>
              <w:rPr>
                <w:sz w:val="24"/>
                <w:szCs w:val="24"/>
                <w:lang w:val="ru-RU"/>
              </w:rPr>
            </w:pPr>
            <w:r w:rsidRPr="004B66E4">
              <w:rPr>
                <w:sz w:val="24"/>
                <w:szCs w:val="24"/>
                <w:lang w:val="ru-RU"/>
              </w:rPr>
              <w:t>Итого</w:t>
            </w:r>
          </w:p>
        </w:tc>
        <w:tc>
          <w:tcPr>
            <w:tcW w:w="1754" w:type="dxa"/>
            <w:tcBorders>
              <w:top w:val="single" w:sz="4" w:space="0" w:color="auto"/>
              <w:left w:val="single" w:sz="4" w:space="0" w:color="auto"/>
              <w:bottom w:val="single" w:sz="4" w:space="0" w:color="auto"/>
              <w:right w:val="single" w:sz="4" w:space="0" w:color="auto"/>
            </w:tcBorders>
            <w:vAlign w:val="center"/>
          </w:tcPr>
          <w:p w14:paraId="40654DED" w14:textId="77777777" w:rsidR="0063555F" w:rsidRPr="004B66E4" w:rsidRDefault="0063555F" w:rsidP="00F05C28">
            <w:pPr>
              <w:pStyle w:val="a9"/>
              <w:jc w:val="center"/>
            </w:pPr>
            <w:proofErr w:type="spellStart"/>
            <w:r w:rsidRPr="004B66E4">
              <w:t>Потери</w:t>
            </w:r>
            <w:proofErr w:type="spellEnd"/>
          </w:p>
          <w:p w14:paraId="096B66AD" w14:textId="77777777" w:rsidR="0063555F" w:rsidRPr="004B66E4" w:rsidRDefault="0063555F" w:rsidP="00F05C28">
            <w:pPr>
              <w:pStyle w:val="a9"/>
              <w:jc w:val="center"/>
            </w:pPr>
            <w:proofErr w:type="spellStart"/>
            <w:r w:rsidRPr="004B66E4">
              <w:t>тепловой</w:t>
            </w:r>
            <w:proofErr w:type="spellEnd"/>
          </w:p>
          <w:p w14:paraId="784EABB3" w14:textId="77777777" w:rsidR="0063555F" w:rsidRPr="004B66E4" w:rsidRDefault="0063555F" w:rsidP="00F05C28">
            <w:pPr>
              <w:pStyle w:val="a9"/>
              <w:jc w:val="center"/>
            </w:pPr>
            <w:proofErr w:type="spellStart"/>
            <w:r w:rsidRPr="004B66E4">
              <w:t>энергии</w:t>
            </w:r>
            <w:proofErr w:type="spellEnd"/>
          </w:p>
        </w:tc>
        <w:tc>
          <w:tcPr>
            <w:tcW w:w="2125" w:type="dxa"/>
            <w:tcBorders>
              <w:left w:val="single" w:sz="4" w:space="0" w:color="auto"/>
              <w:right w:val="single" w:sz="4" w:space="0" w:color="auto"/>
            </w:tcBorders>
            <w:vAlign w:val="center"/>
          </w:tcPr>
          <w:p w14:paraId="7D1DDC59" w14:textId="77777777" w:rsidR="0063555F" w:rsidRPr="004B66E4" w:rsidRDefault="0063555F" w:rsidP="00F05C28">
            <w:pPr>
              <w:pStyle w:val="af1"/>
              <w:jc w:val="center"/>
              <w:rPr>
                <w:sz w:val="24"/>
                <w:szCs w:val="24"/>
                <w:lang w:val="ru-RU"/>
              </w:rPr>
            </w:pPr>
            <w:r w:rsidRPr="004B66E4">
              <w:rPr>
                <w:sz w:val="24"/>
                <w:szCs w:val="24"/>
                <w:lang w:val="ru-RU"/>
              </w:rPr>
              <w:t>Сумма</w:t>
            </w:r>
          </w:p>
        </w:tc>
      </w:tr>
      <w:tr w:rsidR="0063555F" w:rsidRPr="004B66E4" w14:paraId="3D25BB8A" w14:textId="77777777" w:rsidTr="00F05C28">
        <w:trPr>
          <w:trHeight w:val="465"/>
        </w:trPr>
        <w:tc>
          <w:tcPr>
            <w:tcW w:w="2952" w:type="dxa"/>
            <w:vAlign w:val="center"/>
          </w:tcPr>
          <w:p w14:paraId="46E46412" w14:textId="77777777" w:rsidR="0063555F" w:rsidRPr="004B66E4" w:rsidRDefault="0063555F" w:rsidP="00F05C28">
            <w:pPr>
              <w:pStyle w:val="af1"/>
              <w:jc w:val="center"/>
              <w:rPr>
                <w:sz w:val="24"/>
                <w:szCs w:val="24"/>
                <w:lang w:val="ru-RU"/>
              </w:rPr>
            </w:pPr>
            <w:r w:rsidRPr="004B66E4">
              <w:rPr>
                <w:sz w:val="24"/>
                <w:szCs w:val="24"/>
                <w:lang w:val="ru-RU"/>
              </w:rPr>
              <w:t>Котельная № 1</w:t>
            </w:r>
          </w:p>
        </w:tc>
        <w:tc>
          <w:tcPr>
            <w:tcW w:w="2338" w:type="dxa"/>
            <w:vAlign w:val="center"/>
          </w:tcPr>
          <w:p w14:paraId="42DFDD62" w14:textId="77777777" w:rsidR="0063555F" w:rsidRPr="004B66E4" w:rsidRDefault="0063555F" w:rsidP="00F05C28">
            <w:pPr>
              <w:pStyle w:val="af1"/>
              <w:jc w:val="center"/>
              <w:rPr>
                <w:sz w:val="24"/>
                <w:szCs w:val="24"/>
                <w:lang w:val="ru-RU"/>
              </w:rPr>
            </w:pPr>
            <w:r w:rsidRPr="004B66E4">
              <w:rPr>
                <w:sz w:val="24"/>
                <w:szCs w:val="24"/>
                <w:lang w:val="ru-RU"/>
              </w:rPr>
              <w:t>113,9</w:t>
            </w:r>
          </w:p>
        </w:tc>
        <w:tc>
          <w:tcPr>
            <w:tcW w:w="2046" w:type="dxa"/>
            <w:vAlign w:val="center"/>
          </w:tcPr>
          <w:p w14:paraId="213CC016" w14:textId="77777777" w:rsidR="0063555F" w:rsidRPr="004B66E4" w:rsidRDefault="0063555F" w:rsidP="00F05C28">
            <w:pPr>
              <w:pStyle w:val="af1"/>
              <w:jc w:val="center"/>
              <w:rPr>
                <w:sz w:val="24"/>
                <w:szCs w:val="24"/>
                <w:lang w:val="ru-RU"/>
              </w:rPr>
            </w:pPr>
            <w:r w:rsidRPr="004B66E4">
              <w:rPr>
                <w:sz w:val="24"/>
                <w:szCs w:val="24"/>
                <w:lang w:val="ru-RU"/>
              </w:rPr>
              <w:t>9,5</w:t>
            </w:r>
          </w:p>
        </w:tc>
        <w:tc>
          <w:tcPr>
            <w:tcW w:w="2552" w:type="dxa"/>
            <w:tcBorders>
              <w:right w:val="single" w:sz="4" w:space="0" w:color="auto"/>
            </w:tcBorders>
            <w:vAlign w:val="center"/>
          </w:tcPr>
          <w:p w14:paraId="32A1CA69" w14:textId="77777777" w:rsidR="0063555F" w:rsidRPr="004B66E4" w:rsidRDefault="0063555F" w:rsidP="00F05C28">
            <w:pPr>
              <w:pStyle w:val="af1"/>
              <w:jc w:val="center"/>
              <w:rPr>
                <w:sz w:val="24"/>
                <w:szCs w:val="24"/>
                <w:lang w:val="ru-RU"/>
              </w:rPr>
            </w:pPr>
            <w:r w:rsidRPr="004B66E4">
              <w:rPr>
                <w:sz w:val="24"/>
                <w:szCs w:val="24"/>
                <w:lang w:val="ru-RU"/>
              </w:rPr>
              <w:t>16,03</w:t>
            </w:r>
          </w:p>
        </w:tc>
        <w:tc>
          <w:tcPr>
            <w:tcW w:w="1358" w:type="dxa"/>
            <w:tcBorders>
              <w:right w:val="single" w:sz="4" w:space="0" w:color="auto"/>
            </w:tcBorders>
            <w:vAlign w:val="center"/>
          </w:tcPr>
          <w:p w14:paraId="03DEDD63" w14:textId="77777777" w:rsidR="0063555F" w:rsidRPr="004B66E4" w:rsidRDefault="0063555F" w:rsidP="00F05C28">
            <w:pPr>
              <w:pStyle w:val="af1"/>
              <w:jc w:val="center"/>
              <w:rPr>
                <w:sz w:val="24"/>
                <w:szCs w:val="24"/>
                <w:lang w:val="ru-RU"/>
              </w:rPr>
            </w:pPr>
            <w:r w:rsidRPr="004B66E4">
              <w:rPr>
                <w:sz w:val="24"/>
                <w:szCs w:val="24"/>
                <w:lang w:val="ru-RU"/>
              </w:rPr>
              <w:t>139,43</w:t>
            </w:r>
          </w:p>
        </w:tc>
        <w:tc>
          <w:tcPr>
            <w:tcW w:w="1754" w:type="dxa"/>
            <w:tcBorders>
              <w:left w:val="single" w:sz="4" w:space="0" w:color="auto"/>
            </w:tcBorders>
            <w:vAlign w:val="center"/>
          </w:tcPr>
          <w:p w14:paraId="17DFDE22" w14:textId="77777777" w:rsidR="0063555F" w:rsidRPr="004B66E4" w:rsidRDefault="0063555F" w:rsidP="00F05C28">
            <w:pPr>
              <w:pStyle w:val="af1"/>
              <w:jc w:val="center"/>
              <w:rPr>
                <w:sz w:val="24"/>
                <w:szCs w:val="24"/>
                <w:lang w:val="ru-RU"/>
              </w:rPr>
            </w:pPr>
            <w:r w:rsidRPr="004B66E4">
              <w:rPr>
                <w:sz w:val="24"/>
                <w:szCs w:val="24"/>
                <w:lang w:val="ru-RU"/>
              </w:rPr>
              <w:t>10,3</w:t>
            </w:r>
          </w:p>
        </w:tc>
        <w:tc>
          <w:tcPr>
            <w:tcW w:w="2125" w:type="dxa"/>
            <w:tcBorders>
              <w:right w:val="single" w:sz="4" w:space="0" w:color="auto"/>
            </w:tcBorders>
            <w:vAlign w:val="center"/>
          </w:tcPr>
          <w:p w14:paraId="0259768D" w14:textId="77777777" w:rsidR="0063555F" w:rsidRPr="004B66E4" w:rsidRDefault="0063555F" w:rsidP="00F05C28">
            <w:pPr>
              <w:pStyle w:val="af1"/>
              <w:jc w:val="center"/>
              <w:rPr>
                <w:sz w:val="24"/>
                <w:szCs w:val="24"/>
                <w:lang w:val="ru-RU"/>
              </w:rPr>
            </w:pPr>
            <w:r w:rsidRPr="004B66E4">
              <w:rPr>
                <w:sz w:val="24"/>
                <w:szCs w:val="24"/>
                <w:lang w:val="ru-RU"/>
              </w:rPr>
              <w:t>149,73</w:t>
            </w:r>
          </w:p>
        </w:tc>
      </w:tr>
      <w:tr w:rsidR="0063555F" w:rsidRPr="004B66E4" w14:paraId="41BCF474" w14:textId="77777777" w:rsidTr="00F05C28">
        <w:trPr>
          <w:trHeight w:val="465"/>
        </w:trPr>
        <w:tc>
          <w:tcPr>
            <w:tcW w:w="2952" w:type="dxa"/>
            <w:vAlign w:val="center"/>
          </w:tcPr>
          <w:p w14:paraId="6B987F70" w14:textId="77777777" w:rsidR="0063555F" w:rsidRPr="004B66E4" w:rsidRDefault="0063555F" w:rsidP="00F05C28">
            <w:pPr>
              <w:pStyle w:val="af1"/>
              <w:jc w:val="center"/>
              <w:rPr>
                <w:sz w:val="24"/>
                <w:szCs w:val="24"/>
                <w:lang w:val="ru-RU"/>
              </w:rPr>
            </w:pPr>
            <w:r w:rsidRPr="004B66E4">
              <w:rPr>
                <w:sz w:val="24"/>
                <w:szCs w:val="24"/>
                <w:lang w:val="ru-RU"/>
              </w:rPr>
              <w:t>Котельная № 2</w:t>
            </w:r>
          </w:p>
        </w:tc>
        <w:tc>
          <w:tcPr>
            <w:tcW w:w="2338" w:type="dxa"/>
            <w:vAlign w:val="center"/>
          </w:tcPr>
          <w:p w14:paraId="545DE884" w14:textId="77777777" w:rsidR="0063555F" w:rsidRPr="004B66E4" w:rsidRDefault="0063555F" w:rsidP="00F05C28">
            <w:pPr>
              <w:pStyle w:val="af1"/>
              <w:jc w:val="center"/>
              <w:rPr>
                <w:sz w:val="24"/>
                <w:szCs w:val="24"/>
                <w:lang w:val="ru-RU"/>
              </w:rPr>
            </w:pPr>
            <w:r w:rsidRPr="004B66E4">
              <w:rPr>
                <w:sz w:val="24"/>
                <w:szCs w:val="24"/>
                <w:lang w:val="ru-RU"/>
              </w:rPr>
              <w:t>162,39</w:t>
            </w:r>
          </w:p>
        </w:tc>
        <w:tc>
          <w:tcPr>
            <w:tcW w:w="2046" w:type="dxa"/>
            <w:vAlign w:val="center"/>
          </w:tcPr>
          <w:p w14:paraId="31AE0152" w14:textId="77777777" w:rsidR="0063555F" w:rsidRPr="004B66E4" w:rsidRDefault="0063555F" w:rsidP="00F05C28">
            <w:pPr>
              <w:pStyle w:val="af1"/>
              <w:jc w:val="center"/>
              <w:rPr>
                <w:sz w:val="24"/>
                <w:szCs w:val="24"/>
                <w:lang w:val="ru-RU"/>
              </w:rPr>
            </w:pPr>
            <w:r w:rsidRPr="004B66E4">
              <w:rPr>
                <w:sz w:val="24"/>
                <w:szCs w:val="24"/>
                <w:lang w:val="ru-RU"/>
              </w:rPr>
              <w:t>12,16</w:t>
            </w:r>
          </w:p>
        </w:tc>
        <w:tc>
          <w:tcPr>
            <w:tcW w:w="2552" w:type="dxa"/>
            <w:tcBorders>
              <w:right w:val="single" w:sz="4" w:space="0" w:color="auto"/>
            </w:tcBorders>
            <w:vAlign w:val="center"/>
          </w:tcPr>
          <w:p w14:paraId="7B7579CE" w14:textId="77777777" w:rsidR="0063555F" w:rsidRPr="004B66E4" w:rsidRDefault="0063555F" w:rsidP="00F05C28">
            <w:pPr>
              <w:pStyle w:val="af1"/>
              <w:jc w:val="center"/>
              <w:rPr>
                <w:sz w:val="24"/>
                <w:szCs w:val="24"/>
                <w:lang w:val="ru-RU"/>
              </w:rPr>
            </w:pPr>
            <w:r w:rsidRPr="004B66E4">
              <w:rPr>
                <w:sz w:val="24"/>
                <w:szCs w:val="24"/>
                <w:lang w:val="ru-RU"/>
              </w:rPr>
              <w:t>19,45</w:t>
            </w:r>
          </w:p>
        </w:tc>
        <w:tc>
          <w:tcPr>
            <w:tcW w:w="1358" w:type="dxa"/>
            <w:tcBorders>
              <w:right w:val="single" w:sz="4" w:space="0" w:color="auto"/>
            </w:tcBorders>
            <w:vAlign w:val="center"/>
          </w:tcPr>
          <w:p w14:paraId="64CEDDED" w14:textId="77777777" w:rsidR="0063555F" w:rsidRPr="004B66E4" w:rsidRDefault="0063555F" w:rsidP="00F05C28">
            <w:pPr>
              <w:pStyle w:val="a9"/>
              <w:jc w:val="center"/>
            </w:pPr>
            <w:r w:rsidRPr="004B66E4">
              <w:t>194</w:t>
            </w:r>
          </w:p>
        </w:tc>
        <w:tc>
          <w:tcPr>
            <w:tcW w:w="1754" w:type="dxa"/>
            <w:tcBorders>
              <w:left w:val="single" w:sz="4" w:space="0" w:color="auto"/>
            </w:tcBorders>
            <w:vAlign w:val="center"/>
          </w:tcPr>
          <w:p w14:paraId="6F24C44E" w14:textId="77777777" w:rsidR="0063555F" w:rsidRPr="004B66E4" w:rsidRDefault="0063555F" w:rsidP="00F05C28">
            <w:pPr>
              <w:pStyle w:val="af1"/>
              <w:jc w:val="center"/>
              <w:rPr>
                <w:sz w:val="24"/>
                <w:szCs w:val="24"/>
                <w:lang w:val="ru-RU"/>
              </w:rPr>
            </w:pPr>
            <w:r w:rsidRPr="004B66E4">
              <w:rPr>
                <w:sz w:val="24"/>
                <w:szCs w:val="24"/>
                <w:lang w:val="ru-RU"/>
              </w:rPr>
              <w:t>18,4</w:t>
            </w:r>
          </w:p>
        </w:tc>
        <w:tc>
          <w:tcPr>
            <w:tcW w:w="2125" w:type="dxa"/>
            <w:tcBorders>
              <w:right w:val="single" w:sz="4" w:space="0" w:color="auto"/>
            </w:tcBorders>
            <w:vAlign w:val="center"/>
          </w:tcPr>
          <w:p w14:paraId="708BE429" w14:textId="77777777" w:rsidR="0063555F" w:rsidRPr="004B66E4" w:rsidRDefault="0063555F" w:rsidP="00F05C28">
            <w:pPr>
              <w:pStyle w:val="af1"/>
              <w:jc w:val="center"/>
              <w:rPr>
                <w:sz w:val="24"/>
                <w:szCs w:val="24"/>
                <w:lang w:val="ru-RU"/>
              </w:rPr>
            </w:pPr>
            <w:r w:rsidRPr="004B66E4">
              <w:rPr>
                <w:sz w:val="24"/>
                <w:szCs w:val="24"/>
                <w:lang w:val="ru-RU"/>
              </w:rPr>
              <w:t>212,4</w:t>
            </w:r>
          </w:p>
        </w:tc>
      </w:tr>
      <w:tr w:rsidR="0063555F" w:rsidRPr="004B66E4" w14:paraId="3D518AAE" w14:textId="77777777" w:rsidTr="00F05C28">
        <w:trPr>
          <w:trHeight w:val="465"/>
        </w:trPr>
        <w:tc>
          <w:tcPr>
            <w:tcW w:w="2952" w:type="dxa"/>
            <w:vAlign w:val="center"/>
          </w:tcPr>
          <w:p w14:paraId="08FACDDA" w14:textId="77777777" w:rsidR="0063555F" w:rsidRPr="004B66E4" w:rsidRDefault="0063555F" w:rsidP="00F05C28">
            <w:pPr>
              <w:pStyle w:val="af1"/>
              <w:jc w:val="center"/>
              <w:rPr>
                <w:sz w:val="24"/>
                <w:szCs w:val="24"/>
                <w:lang w:val="ru-RU"/>
              </w:rPr>
            </w:pPr>
            <w:r w:rsidRPr="004B66E4">
              <w:rPr>
                <w:sz w:val="24"/>
                <w:szCs w:val="24"/>
                <w:lang w:val="ru-RU"/>
              </w:rPr>
              <w:t>Котельная № 3</w:t>
            </w:r>
          </w:p>
        </w:tc>
        <w:tc>
          <w:tcPr>
            <w:tcW w:w="2338" w:type="dxa"/>
            <w:vAlign w:val="center"/>
          </w:tcPr>
          <w:p w14:paraId="18B7D128" w14:textId="77777777" w:rsidR="0063555F" w:rsidRPr="004B66E4" w:rsidRDefault="0063555F" w:rsidP="00F05C28">
            <w:pPr>
              <w:pStyle w:val="af1"/>
              <w:jc w:val="center"/>
              <w:rPr>
                <w:sz w:val="24"/>
                <w:szCs w:val="24"/>
                <w:lang w:val="ru-RU"/>
              </w:rPr>
            </w:pPr>
            <w:r w:rsidRPr="004B66E4">
              <w:rPr>
                <w:sz w:val="24"/>
                <w:szCs w:val="24"/>
                <w:lang w:val="ru-RU"/>
              </w:rPr>
              <w:t>76,77</w:t>
            </w:r>
          </w:p>
        </w:tc>
        <w:tc>
          <w:tcPr>
            <w:tcW w:w="2046" w:type="dxa"/>
            <w:vAlign w:val="center"/>
          </w:tcPr>
          <w:p w14:paraId="5EDF9E68" w14:textId="77777777" w:rsidR="0063555F" w:rsidRPr="004B66E4" w:rsidRDefault="0063555F" w:rsidP="00F05C28">
            <w:pPr>
              <w:pStyle w:val="af1"/>
              <w:jc w:val="center"/>
              <w:rPr>
                <w:sz w:val="24"/>
                <w:szCs w:val="24"/>
                <w:lang w:val="ru-RU"/>
              </w:rPr>
            </w:pPr>
            <w:r w:rsidRPr="004B66E4">
              <w:rPr>
                <w:sz w:val="24"/>
                <w:szCs w:val="24"/>
                <w:lang w:val="ru-RU"/>
              </w:rPr>
              <w:t>9,8</w:t>
            </w:r>
          </w:p>
        </w:tc>
        <w:tc>
          <w:tcPr>
            <w:tcW w:w="2552" w:type="dxa"/>
            <w:tcBorders>
              <w:right w:val="single" w:sz="4" w:space="0" w:color="auto"/>
            </w:tcBorders>
            <w:vAlign w:val="center"/>
          </w:tcPr>
          <w:p w14:paraId="43CCE26F" w14:textId="77777777" w:rsidR="0063555F" w:rsidRPr="004B66E4" w:rsidRDefault="0063555F" w:rsidP="00F05C28">
            <w:pPr>
              <w:pStyle w:val="af1"/>
              <w:jc w:val="center"/>
              <w:rPr>
                <w:sz w:val="24"/>
                <w:szCs w:val="24"/>
                <w:lang w:val="ru-RU"/>
              </w:rPr>
            </w:pPr>
            <w:r w:rsidRPr="004B66E4">
              <w:rPr>
                <w:sz w:val="24"/>
                <w:szCs w:val="24"/>
                <w:lang w:val="ru-RU"/>
              </w:rPr>
              <w:t>9,43</w:t>
            </w:r>
          </w:p>
        </w:tc>
        <w:tc>
          <w:tcPr>
            <w:tcW w:w="1358" w:type="dxa"/>
            <w:tcBorders>
              <w:right w:val="single" w:sz="4" w:space="0" w:color="auto"/>
            </w:tcBorders>
            <w:vAlign w:val="center"/>
          </w:tcPr>
          <w:p w14:paraId="26179052" w14:textId="77777777" w:rsidR="0063555F" w:rsidRPr="004B66E4" w:rsidRDefault="0063555F" w:rsidP="00F05C28">
            <w:pPr>
              <w:pStyle w:val="af1"/>
              <w:jc w:val="center"/>
              <w:rPr>
                <w:sz w:val="24"/>
                <w:szCs w:val="24"/>
                <w:lang w:val="ru-RU"/>
              </w:rPr>
            </w:pPr>
            <w:r w:rsidRPr="004B66E4">
              <w:rPr>
                <w:sz w:val="24"/>
                <w:szCs w:val="24"/>
                <w:lang w:val="ru-RU"/>
              </w:rPr>
              <w:t>96</w:t>
            </w:r>
          </w:p>
        </w:tc>
        <w:tc>
          <w:tcPr>
            <w:tcW w:w="1754" w:type="dxa"/>
            <w:tcBorders>
              <w:left w:val="single" w:sz="4" w:space="0" w:color="auto"/>
            </w:tcBorders>
            <w:vAlign w:val="center"/>
          </w:tcPr>
          <w:p w14:paraId="71086504" w14:textId="77777777" w:rsidR="0063555F" w:rsidRPr="004B66E4" w:rsidRDefault="0063555F" w:rsidP="00F05C28">
            <w:pPr>
              <w:pStyle w:val="af1"/>
              <w:jc w:val="center"/>
              <w:rPr>
                <w:sz w:val="24"/>
                <w:szCs w:val="24"/>
                <w:lang w:val="ru-RU"/>
              </w:rPr>
            </w:pPr>
            <w:r w:rsidRPr="004B66E4">
              <w:rPr>
                <w:sz w:val="24"/>
                <w:szCs w:val="24"/>
                <w:lang w:val="ru-RU"/>
              </w:rPr>
              <w:t>7,2</w:t>
            </w:r>
          </w:p>
        </w:tc>
        <w:tc>
          <w:tcPr>
            <w:tcW w:w="2125" w:type="dxa"/>
            <w:tcBorders>
              <w:right w:val="single" w:sz="4" w:space="0" w:color="auto"/>
            </w:tcBorders>
            <w:vAlign w:val="center"/>
          </w:tcPr>
          <w:p w14:paraId="6A183260" w14:textId="77777777" w:rsidR="0063555F" w:rsidRPr="004B66E4" w:rsidRDefault="0063555F" w:rsidP="00F05C28">
            <w:pPr>
              <w:pStyle w:val="af1"/>
              <w:jc w:val="center"/>
              <w:rPr>
                <w:sz w:val="24"/>
                <w:szCs w:val="24"/>
                <w:lang w:val="ru-RU"/>
              </w:rPr>
            </w:pPr>
            <w:r w:rsidRPr="004B66E4">
              <w:rPr>
                <w:sz w:val="24"/>
                <w:szCs w:val="24"/>
                <w:lang w:val="ru-RU"/>
              </w:rPr>
              <w:t>103,2</w:t>
            </w:r>
          </w:p>
        </w:tc>
      </w:tr>
      <w:tr w:rsidR="0063555F" w:rsidRPr="004B66E4" w14:paraId="021AE762" w14:textId="77777777" w:rsidTr="00F05C28">
        <w:trPr>
          <w:trHeight w:val="528"/>
        </w:trPr>
        <w:tc>
          <w:tcPr>
            <w:tcW w:w="2952" w:type="dxa"/>
            <w:vAlign w:val="center"/>
          </w:tcPr>
          <w:p w14:paraId="7C420E13" w14:textId="77777777" w:rsidR="0063555F" w:rsidRPr="004B66E4" w:rsidRDefault="0063555F" w:rsidP="00F05C28">
            <w:pPr>
              <w:pStyle w:val="af1"/>
              <w:jc w:val="center"/>
              <w:rPr>
                <w:sz w:val="24"/>
                <w:szCs w:val="24"/>
                <w:lang w:val="ru-RU"/>
              </w:rPr>
            </w:pPr>
            <w:r w:rsidRPr="004B66E4">
              <w:rPr>
                <w:sz w:val="24"/>
                <w:szCs w:val="24"/>
                <w:lang w:val="ru-RU"/>
              </w:rPr>
              <w:t>Котельная Северная</w:t>
            </w:r>
          </w:p>
        </w:tc>
        <w:tc>
          <w:tcPr>
            <w:tcW w:w="2338" w:type="dxa"/>
            <w:vAlign w:val="center"/>
          </w:tcPr>
          <w:p w14:paraId="0D22D914" w14:textId="77777777" w:rsidR="0063555F" w:rsidRPr="004B66E4" w:rsidRDefault="0063555F" w:rsidP="00F05C28">
            <w:pPr>
              <w:pStyle w:val="af1"/>
              <w:jc w:val="center"/>
              <w:rPr>
                <w:sz w:val="24"/>
                <w:szCs w:val="24"/>
                <w:lang w:val="ru-RU"/>
              </w:rPr>
            </w:pPr>
            <w:r w:rsidRPr="004B66E4">
              <w:rPr>
                <w:sz w:val="24"/>
                <w:szCs w:val="24"/>
                <w:lang w:val="ru-RU"/>
              </w:rPr>
              <w:t>64,95</w:t>
            </w:r>
          </w:p>
        </w:tc>
        <w:tc>
          <w:tcPr>
            <w:tcW w:w="2046" w:type="dxa"/>
            <w:vAlign w:val="center"/>
          </w:tcPr>
          <w:p w14:paraId="0CEE9695" w14:textId="77777777" w:rsidR="0063555F" w:rsidRPr="004B66E4" w:rsidRDefault="0063555F" w:rsidP="00F05C28">
            <w:pPr>
              <w:pStyle w:val="af1"/>
              <w:jc w:val="center"/>
              <w:rPr>
                <w:sz w:val="24"/>
                <w:szCs w:val="24"/>
                <w:lang w:val="ru-RU"/>
              </w:rPr>
            </w:pPr>
            <w:r w:rsidRPr="004B66E4">
              <w:rPr>
                <w:sz w:val="24"/>
                <w:szCs w:val="24"/>
                <w:lang w:val="ru-RU"/>
              </w:rPr>
              <w:t>3,4</w:t>
            </w:r>
          </w:p>
        </w:tc>
        <w:tc>
          <w:tcPr>
            <w:tcW w:w="2552" w:type="dxa"/>
            <w:tcBorders>
              <w:right w:val="single" w:sz="4" w:space="0" w:color="auto"/>
            </w:tcBorders>
            <w:vAlign w:val="center"/>
          </w:tcPr>
          <w:p w14:paraId="38137C17" w14:textId="77777777" w:rsidR="0063555F" w:rsidRPr="004B66E4" w:rsidRDefault="0063555F" w:rsidP="00F05C28">
            <w:pPr>
              <w:pStyle w:val="af1"/>
              <w:jc w:val="center"/>
              <w:rPr>
                <w:sz w:val="24"/>
                <w:szCs w:val="24"/>
                <w:lang w:val="ru-RU"/>
              </w:rPr>
            </w:pPr>
            <w:r w:rsidRPr="004B66E4">
              <w:rPr>
                <w:sz w:val="24"/>
                <w:szCs w:val="24"/>
                <w:lang w:val="ru-RU"/>
              </w:rPr>
              <w:t>7,55</w:t>
            </w:r>
          </w:p>
        </w:tc>
        <w:tc>
          <w:tcPr>
            <w:tcW w:w="1358" w:type="dxa"/>
            <w:tcBorders>
              <w:right w:val="single" w:sz="4" w:space="0" w:color="auto"/>
            </w:tcBorders>
            <w:vAlign w:val="center"/>
          </w:tcPr>
          <w:p w14:paraId="5E8C4D67" w14:textId="77777777" w:rsidR="0063555F" w:rsidRPr="004B66E4" w:rsidRDefault="0063555F" w:rsidP="00F05C28">
            <w:pPr>
              <w:pStyle w:val="af1"/>
              <w:jc w:val="center"/>
              <w:rPr>
                <w:sz w:val="24"/>
                <w:szCs w:val="24"/>
                <w:lang w:val="ru-RU"/>
              </w:rPr>
            </w:pPr>
            <w:r w:rsidRPr="004B66E4">
              <w:rPr>
                <w:sz w:val="24"/>
                <w:szCs w:val="24"/>
                <w:lang w:val="ru-RU"/>
              </w:rPr>
              <w:t>75,9</w:t>
            </w:r>
          </w:p>
        </w:tc>
        <w:tc>
          <w:tcPr>
            <w:tcW w:w="1754" w:type="dxa"/>
            <w:tcBorders>
              <w:left w:val="single" w:sz="4" w:space="0" w:color="auto"/>
            </w:tcBorders>
            <w:vAlign w:val="center"/>
          </w:tcPr>
          <w:p w14:paraId="47825A75" w14:textId="77777777" w:rsidR="0063555F" w:rsidRPr="004B66E4" w:rsidRDefault="0063555F" w:rsidP="00F05C28">
            <w:pPr>
              <w:pStyle w:val="af1"/>
              <w:jc w:val="center"/>
              <w:rPr>
                <w:sz w:val="24"/>
                <w:szCs w:val="24"/>
                <w:lang w:val="ru-RU"/>
              </w:rPr>
            </w:pPr>
            <w:r w:rsidRPr="004B66E4">
              <w:rPr>
                <w:sz w:val="24"/>
                <w:szCs w:val="24"/>
                <w:lang w:val="ru-RU"/>
              </w:rPr>
              <w:t>7,3</w:t>
            </w:r>
          </w:p>
        </w:tc>
        <w:tc>
          <w:tcPr>
            <w:tcW w:w="2125" w:type="dxa"/>
            <w:tcBorders>
              <w:right w:val="single" w:sz="4" w:space="0" w:color="auto"/>
            </w:tcBorders>
            <w:vAlign w:val="center"/>
          </w:tcPr>
          <w:p w14:paraId="6ED525E0" w14:textId="77777777" w:rsidR="0063555F" w:rsidRPr="004B66E4" w:rsidRDefault="0063555F" w:rsidP="00F05C28">
            <w:pPr>
              <w:pStyle w:val="af1"/>
              <w:jc w:val="center"/>
              <w:rPr>
                <w:sz w:val="24"/>
                <w:szCs w:val="24"/>
                <w:lang w:val="ru-RU"/>
              </w:rPr>
            </w:pPr>
            <w:r w:rsidRPr="004B66E4">
              <w:rPr>
                <w:sz w:val="24"/>
                <w:szCs w:val="24"/>
                <w:lang w:val="ru-RU"/>
              </w:rPr>
              <w:t>83,2</w:t>
            </w:r>
          </w:p>
        </w:tc>
      </w:tr>
      <w:tr w:rsidR="0063555F" w:rsidRPr="004B66E4" w14:paraId="2390A72C" w14:textId="77777777" w:rsidTr="00F05C28">
        <w:trPr>
          <w:trHeight w:val="465"/>
        </w:trPr>
        <w:tc>
          <w:tcPr>
            <w:tcW w:w="2952" w:type="dxa"/>
            <w:vAlign w:val="center"/>
          </w:tcPr>
          <w:p w14:paraId="5D2B4862" w14:textId="77777777" w:rsidR="0063555F" w:rsidRPr="004B66E4" w:rsidRDefault="0063555F" w:rsidP="00F05C28">
            <w:pPr>
              <w:pStyle w:val="af1"/>
              <w:jc w:val="center"/>
              <w:rPr>
                <w:sz w:val="24"/>
                <w:szCs w:val="24"/>
                <w:lang w:val="ru-RU"/>
              </w:rPr>
            </w:pPr>
            <w:r w:rsidRPr="004B66E4">
              <w:rPr>
                <w:sz w:val="24"/>
                <w:szCs w:val="24"/>
                <w:lang w:val="ru-RU"/>
              </w:rPr>
              <w:t>Котельная Южная</w:t>
            </w:r>
          </w:p>
        </w:tc>
        <w:tc>
          <w:tcPr>
            <w:tcW w:w="2338" w:type="dxa"/>
            <w:vAlign w:val="center"/>
          </w:tcPr>
          <w:p w14:paraId="6084B0C4" w14:textId="77777777" w:rsidR="0063555F" w:rsidRPr="004B66E4" w:rsidRDefault="0063555F" w:rsidP="00F05C28">
            <w:pPr>
              <w:pStyle w:val="af1"/>
              <w:jc w:val="center"/>
              <w:rPr>
                <w:sz w:val="24"/>
                <w:szCs w:val="24"/>
                <w:lang w:val="ru-RU"/>
              </w:rPr>
            </w:pPr>
            <w:r w:rsidRPr="004B66E4">
              <w:rPr>
                <w:sz w:val="24"/>
                <w:szCs w:val="24"/>
                <w:lang w:val="ru-RU"/>
              </w:rPr>
              <w:t>156,6</w:t>
            </w:r>
          </w:p>
        </w:tc>
        <w:tc>
          <w:tcPr>
            <w:tcW w:w="2046" w:type="dxa"/>
            <w:vAlign w:val="center"/>
          </w:tcPr>
          <w:p w14:paraId="5D7E45E3" w14:textId="77777777" w:rsidR="0063555F" w:rsidRPr="004B66E4" w:rsidRDefault="0063555F" w:rsidP="00F05C28">
            <w:pPr>
              <w:pStyle w:val="af1"/>
              <w:jc w:val="center"/>
              <w:rPr>
                <w:sz w:val="24"/>
                <w:szCs w:val="24"/>
                <w:lang w:val="ru-RU"/>
              </w:rPr>
            </w:pPr>
            <w:r w:rsidRPr="004B66E4">
              <w:rPr>
                <w:sz w:val="24"/>
                <w:szCs w:val="24"/>
                <w:lang w:val="ru-RU"/>
              </w:rPr>
              <w:t>27,67</w:t>
            </w:r>
          </w:p>
        </w:tc>
        <w:tc>
          <w:tcPr>
            <w:tcW w:w="2552" w:type="dxa"/>
            <w:tcBorders>
              <w:right w:val="single" w:sz="4" w:space="0" w:color="auto"/>
            </w:tcBorders>
            <w:vAlign w:val="center"/>
          </w:tcPr>
          <w:p w14:paraId="504C0AE0" w14:textId="77777777" w:rsidR="0063555F" w:rsidRPr="004B66E4" w:rsidRDefault="0063555F" w:rsidP="00F05C28">
            <w:pPr>
              <w:pStyle w:val="af1"/>
              <w:jc w:val="center"/>
              <w:rPr>
                <w:sz w:val="24"/>
                <w:szCs w:val="24"/>
                <w:lang w:val="ru-RU"/>
              </w:rPr>
            </w:pPr>
            <w:r w:rsidRPr="004B66E4">
              <w:rPr>
                <w:sz w:val="24"/>
                <w:szCs w:val="24"/>
                <w:lang w:val="ru-RU"/>
              </w:rPr>
              <w:t>27,5</w:t>
            </w:r>
          </w:p>
        </w:tc>
        <w:tc>
          <w:tcPr>
            <w:tcW w:w="1358" w:type="dxa"/>
            <w:tcBorders>
              <w:right w:val="single" w:sz="4" w:space="0" w:color="auto"/>
            </w:tcBorders>
            <w:vAlign w:val="center"/>
          </w:tcPr>
          <w:p w14:paraId="104A256B" w14:textId="77777777" w:rsidR="0063555F" w:rsidRPr="004B66E4" w:rsidRDefault="0063555F" w:rsidP="00F05C28">
            <w:pPr>
              <w:pStyle w:val="af1"/>
              <w:jc w:val="center"/>
              <w:rPr>
                <w:sz w:val="24"/>
                <w:szCs w:val="24"/>
                <w:lang w:val="ru-RU"/>
              </w:rPr>
            </w:pPr>
            <w:r w:rsidRPr="004B66E4">
              <w:rPr>
                <w:sz w:val="24"/>
                <w:szCs w:val="24"/>
                <w:lang w:val="ru-RU"/>
              </w:rPr>
              <w:t>211,77</w:t>
            </w:r>
          </w:p>
        </w:tc>
        <w:tc>
          <w:tcPr>
            <w:tcW w:w="1754" w:type="dxa"/>
            <w:tcBorders>
              <w:left w:val="single" w:sz="4" w:space="0" w:color="auto"/>
            </w:tcBorders>
            <w:vAlign w:val="center"/>
          </w:tcPr>
          <w:p w14:paraId="078A3EE2" w14:textId="77777777" w:rsidR="0063555F" w:rsidRPr="004B66E4" w:rsidRDefault="0063555F" w:rsidP="00F05C28">
            <w:pPr>
              <w:pStyle w:val="af1"/>
              <w:jc w:val="center"/>
              <w:rPr>
                <w:sz w:val="24"/>
                <w:szCs w:val="24"/>
                <w:lang w:val="ru-RU"/>
              </w:rPr>
            </w:pPr>
            <w:r w:rsidRPr="004B66E4">
              <w:rPr>
                <w:sz w:val="24"/>
                <w:szCs w:val="24"/>
                <w:lang w:val="ru-RU"/>
              </w:rPr>
              <w:t>9,6</w:t>
            </w:r>
          </w:p>
        </w:tc>
        <w:tc>
          <w:tcPr>
            <w:tcW w:w="2125" w:type="dxa"/>
            <w:tcBorders>
              <w:right w:val="single" w:sz="4" w:space="0" w:color="auto"/>
            </w:tcBorders>
            <w:vAlign w:val="center"/>
          </w:tcPr>
          <w:p w14:paraId="5D9B22BD" w14:textId="77777777" w:rsidR="0063555F" w:rsidRPr="004B66E4" w:rsidRDefault="0063555F" w:rsidP="00F05C28">
            <w:pPr>
              <w:pStyle w:val="af1"/>
              <w:jc w:val="center"/>
              <w:rPr>
                <w:sz w:val="24"/>
                <w:szCs w:val="24"/>
                <w:lang w:val="ru-RU"/>
              </w:rPr>
            </w:pPr>
            <w:r w:rsidRPr="004B66E4">
              <w:rPr>
                <w:sz w:val="24"/>
                <w:szCs w:val="24"/>
                <w:lang w:val="ru-RU"/>
              </w:rPr>
              <w:t>221,37</w:t>
            </w:r>
          </w:p>
        </w:tc>
      </w:tr>
      <w:tr w:rsidR="0063555F" w:rsidRPr="004B66E4" w14:paraId="4688FDAF" w14:textId="77777777" w:rsidTr="00F05C28">
        <w:trPr>
          <w:trHeight w:val="465"/>
        </w:trPr>
        <w:tc>
          <w:tcPr>
            <w:tcW w:w="2952" w:type="dxa"/>
            <w:vAlign w:val="center"/>
          </w:tcPr>
          <w:p w14:paraId="7F69F5C8" w14:textId="77777777" w:rsidR="0063555F" w:rsidRPr="004B66E4" w:rsidRDefault="0063555F" w:rsidP="00F05C28">
            <w:pPr>
              <w:pStyle w:val="af1"/>
              <w:jc w:val="center"/>
              <w:rPr>
                <w:sz w:val="24"/>
                <w:szCs w:val="24"/>
                <w:lang w:val="ru-RU"/>
              </w:rPr>
            </w:pPr>
            <w:r w:rsidRPr="004B66E4">
              <w:rPr>
                <w:sz w:val="24"/>
                <w:szCs w:val="24"/>
                <w:lang w:val="ru-RU"/>
              </w:rPr>
              <w:t>Источники теплоты ПАО «Северсталь»</w:t>
            </w:r>
          </w:p>
        </w:tc>
        <w:tc>
          <w:tcPr>
            <w:tcW w:w="2338" w:type="dxa"/>
            <w:vAlign w:val="center"/>
          </w:tcPr>
          <w:p w14:paraId="1F06FFB5" w14:textId="77777777" w:rsidR="0063555F" w:rsidRPr="004B66E4" w:rsidRDefault="0063555F" w:rsidP="00F05C28">
            <w:pPr>
              <w:pStyle w:val="af1"/>
              <w:jc w:val="center"/>
              <w:rPr>
                <w:sz w:val="24"/>
                <w:szCs w:val="24"/>
                <w:lang w:val="ru-RU"/>
              </w:rPr>
            </w:pPr>
            <w:r w:rsidRPr="004B66E4">
              <w:rPr>
                <w:sz w:val="24"/>
                <w:szCs w:val="24"/>
                <w:lang w:val="ru-RU"/>
              </w:rPr>
              <w:t>194,83</w:t>
            </w:r>
          </w:p>
        </w:tc>
        <w:tc>
          <w:tcPr>
            <w:tcW w:w="2046" w:type="dxa"/>
            <w:vAlign w:val="center"/>
          </w:tcPr>
          <w:p w14:paraId="6A8C7494" w14:textId="77777777" w:rsidR="0063555F" w:rsidRPr="004B66E4" w:rsidRDefault="0063555F" w:rsidP="00F05C28">
            <w:pPr>
              <w:pStyle w:val="af1"/>
              <w:jc w:val="center"/>
              <w:rPr>
                <w:sz w:val="24"/>
                <w:szCs w:val="24"/>
                <w:lang w:val="ru-RU"/>
              </w:rPr>
            </w:pPr>
            <w:r w:rsidRPr="004B66E4">
              <w:rPr>
                <w:sz w:val="24"/>
                <w:szCs w:val="24"/>
                <w:lang w:val="ru-RU"/>
              </w:rPr>
              <w:t>18,1</w:t>
            </w:r>
          </w:p>
        </w:tc>
        <w:tc>
          <w:tcPr>
            <w:tcW w:w="2552" w:type="dxa"/>
            <w:tcBorders>
              <w:right w:val="single" w:sz="4" w:space="0" w:color="auto"/>
            </w:tcBorders>
            <w:vAlign w:val="center"/>
          </w:tcPr>
          <w:p w14:paraId="296149F4" w14:textId="77777777" w:rsidR="0063555F" w:rsidRPr="004B66E4" w:rsidRDefault="0063555F" w:rsidP="00F05C28">
            <w:pPr>
              <w:pStyle w:val="af1"/>
              <w:jc w:val="center"/>
              <w:rPr>
                <w:sz w:val="24"/>
                <w:szCs w:val="24"/>
                <w:lang w:val="ru-RU"/>
              </w:rPr>
            </w:pPr>
            <w:r w:rsidRPr="004B66E4">
              <w:rPr>
                <w:sz w:val="24"/>
                <w:szCs w:val="24"/>
                <w:lang w:val="ru-RU"/>
              </w:rPr>
              <w:t>22,2</w:t>
            </w:r>
          </w:p>
        </w:tc>
        <w:tc>
          <w:tcPr>
            <w:tcW w:w="1358" w:type="dxa"/>
            <w:tcBorders>
              <w:right w:val="single" w:sz="4" w:space="0" w:color="auto"/>
            </w:tcBorders>
            <w:vAlign w:val="center"/>
          </w:tcPr>
          <w:p w14:paraId="145ED69B" w14:textId="77777777" w:rsidR="0063555F" w:rsidRPr="004B66E4" w:rsidRDefault="0063555F" w:rsidP="00F05C28">
            <w:pPr>
              <w:pStyle w:val="af1"/>
              <w:jc w:val="center"/>
              <w:rPr>
                <w:sz w:val="24"/>
                <w:szCs w:val="24"/>
                <w:lang w:val="ru-RU"/>
              </w:rPr>
            </w:pPr>
            <w:r w:rsidRPr="004B66E4">
              <w:rPr>
                <w:sz w:val="24"/>
                <w:szCs w:val="24"/>
                <w:lang w:val="ru-RU"/>
              </w:rPr>
              <w:t>235,13</w:t>
            </w:r>
          </w:p>
        </w:tc>
        <w:tc>
          <w:tcPr>
            <w:tcW w:w="1754" w:type="dxa"/>
            <w:tcBorders>
              <w:left w:val="single" w:sz="4" w:space="0" w:color="auto"/>
            </w:tcBorders>
            <w:vAlign w:val="center"/>
          </w:tcPr>
          <w:p w14:paraId="155BBE4B" w14:textId="77777777" w:rsidR="0063555F" w:rsidRPr="004B66E4" w:rsidRDefault="0063555F" w:rsidP="00F05C28">
            <w:pPr>
              <w:pStyle w:val="af1"/>
              <w:jc w:val="center"/>
              <w:rPr>
                <w:sz w:val="24"/>
                <w:szCs w:val="24"/>
                <w:lang w:val="ru-RU"/>
              </w:rPr>
            </w:pPr>
            <w:r w:rsidRPr="004B66E4">
              <w:rPr>
                <w:sz w:val="24"/>
                <w:szCs w:val="24"/>
                <w:lang w:val="ru-RU"/>
              </w:rPr>
              <w:t>18,7</w:t>
            </w:r>
          </w:p>
        </w:tc>
        <w:tc>
          <w:tcPr>
            <w:tcW w:w="2125" w:type="dxa"/>
            <w:tcBorders>
              <w:right w:val="single" w:sz="4" w:space="0" w:color="auto"/>
            </w:tcBorders>
            <w:vAlign w:val="center"/>
          </w:tcPr>
          <w:p w14:paraId="7BA00FBF" w14:textId="77777777" w:rsidR="0063555F" w:rsidRPr="004B66E4" w:rsidRDefault="0063555F" w:rsidP="00F05C28">
            <w:pPr>
              <w:pStyle w:val="af1"/>
              <w:jc w:val="center"/>
              <w:rPr>
                <w:sz w:val="24"/>
                <w:szCs w:val="24"/>
                <w:lang w:val="ru-RU"/>
              </w:rPr>
            </w:pPr>
            <w:r w:rsidRPr="004B66E4">
              <w:rPr>
                <w:sz w:val="24"/>
                <w:szCs w:val="24"/>
                <w:lang w:val="ru-RU"/>
              </w:rPr>
              <w:t>253,83</w:t>
            </w:r>
          </w:p>
        </w:tc>
      </w:tr>
      <w:tr w:rsidR="0063555F" w:rsidRPr="004B66E4" w14:paraId="242F6BCC" w14:textId="77777777" w:rsidTr="00F05C28">
        <w:trPr>
          <w:trHeight w:val="465"/>
        </w:trPr>
        <w:tc>
          <w:tcPr>
            <w:tcW w:w="2952" w:type="dxa"/>
            <w:vAlign w:val="center"/>
          </w:tcPr>
          <w:p w14:paraId="1079009D" w14:textId="77777777" w:rsidR="0063555F" w:rsidRPr="004B66E4" w:rsidRDefault="0063555F" w:rsidP="00F05C28">
            <w:pPr>
              <w:pStyle w:val="af1"/>
              <w:jc w:val="center"/>
              <w:rPr>
                <w:sz w:val="24"/>
                <w:szCs w:val="24"/>
                <w:lang w:val="ru-RU"/>
              </w:rPr>
            </w:pPr>
            <w:r w:rsidRPr="004B66E4">
              <w:rPr>
                <w:sz w:val="24"/>
                <w:szCs w:val="24"/>
                <w:lang w:val="ru-RU"/>
              </w:rPr>
              <w:t>Котельная Тепличная</w:t>
            </w:r>
          </w:p>
        </w:tc>
        <w:tc>
          <w:tcPr>
            <w:tcW w:w="2338" w:type="dxa"/>
            <w:vAlign w:val="center"/>
          </w:tcPr>
          <w:p w14:paraId="0D1938F1" w14:textId="77777777" w:rsidR="0063555F" w:rsidRPr="004B66E4" w:rsidRDefault="0063555F" w:rsidP="00F05C28">
            <w:pPr>
              <w:pStyle w:val="af1"/>
              <w:jc w:val="center"/>
              <w:rPr>
                <w:sz w:val="24"/>
                <w:szCs w:val="24"/>
                <w:lang w:val="ru-RU"/>
              </w:rPr>
            </w:pPr>
            <w:r w:rsidRPr="004B66E4">
              <w:rPr>
                <w:sz w:val="24"/>
                <w:szCs w:val="24"/>
                <w:lang w:val="ru-RU"/>
              </w:rPr>
              <w:t>2,81</w:t>
            </w:r>
          </w:p>
        </w:tc>
        <w:tc>
          <w:tcPr>
            <w:tcW w:w="2046" w:type="dxa"/>
            <w:vAlign w:val="center"/>
          </w:tcPr>
          <w:p w14:paraId="1BAA27FB" w14:textId="77777777" w:rsidR="0063555F" w:rsidRPr="004B66E4" w:rsidRDefault="0063555F" w:rsidP="00F05C28">
            <w:pPr>
              <w:pStyle w:val="af1"/>
              <w:jc w:val="center"/>
              <w:rPr>
                <w:sz w:val="24"/>
                <w:szCs w:val="24"/>
                <w:lang w:val="ru-RU"/>
              </w:rPr>
            </w:pPr>
            <w:r w:rsidRPr="004B66E4">
              <w:rPr>
                <w:sz w:val="24"/>
                <w:szCs w:val="24"/>
                <w:lang w:val="ru-RU"/>
              </w:rPr>
              <w:t>0</w:t>
            </w:r>
          </w:p>
        </w:tc>
        <w:tc>
          <w:tcPr>
            <w:tcW w:w="2552" w:type="dxa"/>
            <w:tcBorders>
              <w:right w:val="single" w:sz="4" w:space="0" w:color="auto"/>
            </w:tcBorders>
            <w:vAlign w:val="center"/>
          </w:tcPr>
          <w:p w14:paraId="69CC8506" w14:textId="77777777" w:rsidR="0063555F" w:rsidRPr="004B66E4" w:rsidRDefault="0063555F" w:rsidP="00F05C28">
            <w:pPr>
              <w:pStyle w:val="af1"/>
              <w:jc w:val="center"/>
              <w:rPr>
                <w:sz w:val="24"/>
                <w:szCs w:val="24"/>
                <w:lang w:val="ru-RU"/>
              </w:rPr>
            </w:pPr>
            <w:r w:rsidRPr="004B66E4">
              <w:rPr>
                <w:sz w:val="24"/>
                <w:szCs w:val="24"/>
                <w:lang w:val="ru-RU"/>
              </w:rPr>
              <w:t>0,73</w:t>
            </w:r>
          </w:p>
        </w:tc>
        <w:tc>
          <w:tcPr>
            <w:tcW w:w="1358" w:type="dxa"/>
            <w:tcBorders>
              <w:right w:val="single" w:sz="4" w:space="0" w:color="auto"/>
            </w:tcBorders>
            <w:vAlign w:val="center"/>
          </w:tcPr>
          <w:p w14:paraId="661823E6" w14:textId="77777777" w:rsidR="0063555F" w:rsidRPr="004B66E4" w:rsidRDefault="0063555F" w:rsidP="00F05C28">
            <w:pPr>
              <w:pStyle w:val="af1"/>
              <w:jc w:val="center"/>
              <w:rPr>
                <w:sz w:val="24"/>
                <w:szCs w:val="24"/>
                <w:lang w:val="ru-RU"/>
              </w:rPr>
            </w:pPr>
            <w:r w:rsidRPr="004B66E4">
              <w:rPr>
                <w:sz w:val="24"/>
                <w:szCs w:val="24"/>
                <w:lang w:val="ru-RU"/>
              </w:rPr>
              <w:t>3,54</w:t>
            </w:r>
          </w:p>
        </w:tc>
        <w:tc>
          <w:tcPr>
            <w:tcW w:w="1754" w:type="dxa"/>
            <w:tcBorders>
              <w:left w:val="single" w:sz="4" w:space="0" w:color="auto"/>
            </w:tcBorders>
            <w:vAlign w:val="center"/>
          </w:tcPr>
          <w:p w14:paraId="47261DE6" w14:textId="77777777" w:rsidR="0063555F" w:rsidRPr="004B66E4" w:rsidRDefault="0063555F" w:rsidP="00F05C28">
            <w:pPr>
              <w:pStyle w:val="af1"/>
              <w:jc w:val="center"/>
              <w:rPr>
                <w:sz w:val="24"/>
                <w:szCs w:val="24"/>
                <w:lang w:val="ru-RU"/>
              </w:rPr>
            </w:pPr>
            <w:r w:rsidRPr="004B66E4">
              <w:rPr>
                <w:sz w:val="24"/>
                <w:szCs w:val="24"/>
                <w:lang w:val="ru-RU"/>
              </w:rPr>
              <w:t>0,7</w:t>
            </w:r>
          </w:p>
        </w:tc>
        <w:tc>
          <w:tcPr>
            <w:tcW w:w="2125" w:type="dxa"/>
            <w:tcBorders>
              <w:right w:val="single" w:sz="4" w:space="0" w:color="auto"/>
            </w:tcBorders>
            <w:vAlign w:val="center"/>
          </w:tcPr>
          <w:p w14:paraId="1C55D740" w14:textId="77777777" w:rsidR="0063555F" w:rsidRPr="004B66E4" w:rsidRDefault="0063555F" w:rsidP="00F05C28">
            <w:pPr>
              <w:pStyle w:val="af1"/>
              <w:jc w:val="center"/>
              <w:rPr>
                <w:sz w:val="24"/>
                <w:szCs w:val="24"/>
                <w:lang w:val="ru-RU"/>
              </w:rPr>
            </w:pPr>
            <w:r w:rsidRPr="004B66E4">
              <w:rPr>
                <w:sz w:val="24"/>
                <w:szCs w:val="24"/>
                <w:lang w:val="ru-RU"/>
              </w:rPr>
              <w:t>4,24</w:t>
            </w:r>
          </w:p>
        </w:tc>
      </w:tr>
      <w:tr w:rsidR="0063555F" w:rsidRPr="004B66E4" w14:paraId="46BD6406" w14:textId="77777777" w:rsidTr="00F05C28">
        <w:trPr>
          <w:trHeight w:val="465"/>
        </w:trPr>
        <w:tc>
          <w:tcPr>
            <w:tcW w:w="2952" w:type="dxa"/>
            <w:vAlign w:val="center"/>
          </w:tcPr>
          <w:p w14:paraId="4A4737C4" w14:textId="77777777" w:rsidR="0063555F" w:rsidRPr="004B66E4" w:rsidRDefault="0063555F" w:rsidP="00F05C28">
            <w:pPr>
              <w:pStyle w:val="af1"/>
              <w:jc w:val="center"/>
              <w:rPr>
                <w:sz w:val="24"/>
                <w:szCs w:val="24"/>
                <w:lang w:val="ru-RU"/>
              </w:rPr>
            </w:pPr>
            <w:r w:rsidRPr="004B66E4">
              <w:rPr>
                <w:sz w:val="24"/>
                <w:szCs w:val="24"/>
                <w:lang w:val="ru-RU"/>
              </w:rPr>
              <w:t>Итого</w:t>
            </w:r>
          </w:p>
        </w:tc>
        <w:tc>
          <w:tcPr>
            <w:tcW w:w="2338" w:type="dxa"/>
            <w:vAlign w:val="center"/>
          </w:tcPr>
          <w:p w14:paraId="29333F0F" w14:textId="77777777" w:rsidR="0063555F" w:rsidRPr="004B66E4" w:rsidRDefault="0063555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772,25</w:t>
            </w:r>
            <w:r w:rsidRPr="004B66E4">
              <w:rPr>
                <w:sz w:val="24"/>
                <w:szCs w:val="24"/>
                <w:lang w:val="ru-RU"/>
              </w:rPr>
              <w:fldChar w:fldCharType="end"/>
            </w:r>
          </w:p>
        </w:tc>
        <w:tc>
          <w:tcPr>
            <w:tcW w:w="2046" w:type="dxa"/>
            <w:vAlign w:val="center"/>
          </w:tcPr>
          <w:p w14:paraId="2E06E8A9" w14:textId="77777777" w:rsidR="0063555F" w:rsidRPr="004B66E4" w:rsidRDefault="0063555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80,63</w:t>
            </w:r>
            <w:r w:rsidRPr="004B66E4">
              <w:rPr>
                <w:sz w:val="24"/>
                <w:szCs w:val="24"/>
                <w:lang w:val="ru-RU"/>
              </w:rPr>
              <w:fldChar w:fldCharType="end"/>
            </w:r>
          </w:p>
        </w:tc>
        <w:tc>
          <w:tcPr>
            <w:tcW w:w="2552" w:type="dxa"/>
            <w:tcBorders>
              <w:right w:val="single" w:sz="4" w:space="0" w:color="auto"/>
            </w:tcBorders>
            <w:vAlign w:val="center"/>
          </w:tcPr>
          <w:p w14:paraId="5A185670" w14:textId="77777777" w:rsidR="0063555F" w:rsidRPr="004B66E4" w:rsidRDefault="0063555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102,89</w:t>
            </w:r>
            <w:r w:rsidRPr="004B66E4">
              <w:rPr>
                <w:sz w:val="24"/>
                <w:szCs w:val="24"/>
                <w:lang w:val="ru-RU"/>
              </w:rPr>
              <w:fldChar w:fldCharType="end"/>
            </w:r>
          </w:p>
        </w:tc>
        <w:tc>
          <w:tcPr>
            <w:tcW w:w="1358" w:type="dxa"/>
            <w:tcBorders>
              <w:right w:val="single" w:sz="4" w:space="0" w:color="auto"/>
            </w:tcBorders>
            <w:vAlign w:val="center"/>
          </w:tcPr>
          <w:p w14:paraId="72B8E59E" w14:textId="77777777" w:rsidR="0063555F" w:rsidRPr="004B66E4" w:rsidRDefault="0063555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955,77</w:t>
            </w:r>
            <w:r w:rsidRPr="004B66E4">
              <w:rPr>
                <w:sz w:val="24"/>
                <w:szCs w:val="24"/>
                <w:lang w:val="ru-RU"/>
              </w:rPr>
              <w:fldChar w:fldCharType="end"/>
            </w:r>
          </w:p>
        </w:tc>
        <w:tc>
          <w:tcPr>
            <w:tcW w:w="1754" w:type="dxa"/>
            <w:tcBorders>
              <w:left w:val="single" w:sz="4" w:space="0" w:color="auto"/>
            </w:tcBorders>
            <w:vAlign w:val="center"/>
          </w:tcPr>
          <w:p w14:paraId="3A4DE3EC" w14:textId="77777777" w:rsidR="0063555F" w:rsidRPr="004B66E4" w:rsidRDefault="0063555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72,2</w:t>
            </w:r>
            <w:r w:rsidRPr="004B66E4">
              <w:rPr>
                <w:sz w:val="24"/>
                <w:szCs w:val="24"/>
                <w:lang w:val="ru-RU"/>
              </w:rPr>
              <w:fldChar w:fldCharType="end"/>
            </w:r>
          </w:p>
        </w:tc>
        <w:tc>
          <w:tcPr>
            <w:tcW w:w="2125" w:type="dxa"/>
            <w:tcBorders>
              <w:right w:val="single" w:sz="4" w:space="0" w:color="auto"/>
            </w:tcBorders>
            <w:vAlign w:val="center"/>
          </w:tcPr>
          <w:p w14:paraId="592DA26F" w14:textId="77777777" w:rsidR="0063555F" w:rsidRPr="004B66E4" w:rsidRDefault="0063555F" w:rsidP="00F05C28">
            <w:pPr>
              <w:pStyle w:val="af1"/>
              <w:jc w:val="center"/>
              <w:rPr>
                <w:sz w:val="24"/>
                <w:szCs w:val="24"/>
                <w:lang w:val="ru-RU"/>
              </w:rPr>
            </w:pPr>
            <w:r w:rsidRPr="004B66E4">
              <w:rPr>
                <w:sz w:val="24"/>
                <w:szCs w:val="24"/>
                <w:lang w:val="ru-RU"/>
              </w:rPr>
              <w:fldChar w:fldCharType="begin"/>
            </w:r>
            <w:r w:rsidRPr="004B66E4">
              <w:rPr>
                <w:sz w:val="24"/>
                <w:szCs w:val="24"/>
                <w:lang w:val="ru-RU"/>
              </w:rPr>
              <w:instrText xml:space="preserve"> =SUM(ABOVE) </w:instrText>
            </w:r>
            <w:r w:rsidRPr="004B66E4">
              <w:rPr>
                <w:sz w:val="24"/>
                <w:szCs w:val="24"/>
                <w:lang w:val="ru-RU"/>
              </w:rPr>
              <w:fldChar w:fldCharType="separate"/>
            </w:r>
            <w:r w:rsidRPr="004B66E4">
              <w:rPr>
                <w:noProof/>
                <w:sz w:val="24"/>
                <w:szCs w:val="24"/>
                <w:lang w:val="ru-RU"/>
              </w:rPr>
              <w:t>1027,97</w:t>
            </w:r>
            <w:r w:rsidRPr="004B66E4">
              <w:rPr>
                <w:sz w:val="24"/>
                <w:szCs w:val="24"/>
                <w:lang w:val="ru-RU"/>
              </w:rPr>
              <w:fldChar w:fldCharType="end"/>
            </w:r>
          </w:p>
        </w:tc>
      </w:tr>
    </w:tbl>
    <w:p w14:paraId="5CBD5933" w14:textId="497D55B5" w:rsidR="00E63153" w:rsidRDefault="00E63153" w:rsidP="00E63153">
      <w:pPr>
        <w:rPr>
          <w:lang w:val="ru-RU" w:eastAsia="ru-RU"/>
        </w:rPr>
      </w:pPr>
    </w:p>
    <w:p w14:paraId="084BE2F7" w14:textId="77777777" w:rsidR="00B951CB" w:rsidRDefault="00B951CB" w:rsidP="00B951CB">
      <w:pPr>
        <w:jc w:val="both"/>
        <w:rPr>
          <w:lang w:val="ru-RU" w:eastAsia="ru-RU"/>
        </w:rPr>
      </w:pPr>
    </w:p>
    <w:p w14:paraId="48F9AB0C" w14:textId="76E3A5B9" w:rsidR="00E63153" w:rsidRPr="0063555F" w:rsidRDefault="00E63153" w:rsidP="0081050C">
      <w:pPr>
        <w:pStyle w:val="2b"/>
      </w:pPr>
      <w:bookmarkStart w:id="426" w:name="_Toc227128819"/>
      <w:r w:rsidRPr="00B951CB">
        <w:t>Решения о перераспределении тепловой нагрузки между источниками тепловой энергии</w:t>
      </w:r>
      <w:bookmarkEnd w:id="424"/>
      <w:bookmarkEnd w:id="425"/>
      <w:r w:rsidR="00B951CB">
        <w:t>.</w:t>
      </w:r>
      <w:bookmarkEnd w:id="426"/>
    </w:p>
    <w:p w14:paraId="2D23C367" w14:textId="77777777" w:rsidR="00E63153" w:rsidRPr="00B951CB" w:rsidRDefault="00E63153" w:rsidP="0063555F">
      <w:pPr>
        <w:pStyle w:val="a9"/>
        <w:jc w:val="right"/>
        <w:rPr>
          <w:lang w:val="ru-RU" w:eastAsia="ru-RU"/>
        </w:rPr>
      </w:pPr>
      <w:r w:rsidRPr="00B951CB">
        <w:rPr>
          <w:lang w:val="ru-RU" w:eastAsia="ru-RU"/>
        </w:rPr>
        <w:t>Таблица 11.1</w:t>
      </w:r>
    </w:p>
    <w:tbl>
      <w:tblPr>
        <w:tblStyle w:val="1f2"/>
        <w:tblW w:w="14474" w:type="dxa"/>
        <w:jc w:val="center"/>
        <w:tblLook w:val="04A0" w:firstRow="1" w:lastRow="0" w:firstColumn="1" w:lastColumn="0" w:noHBand="0" w:noVBand="1"/>
      </w:tblPr>
      <w:tblGrid>
        <w:gridCol w:w="6015"/>
        <w:gridCol w:w="3578"/>
        <w:gridCol w:w="4881"/>
      </w:tblGrid>
      <w:tr w:rsidR="00E63153" w:rsidRPr="00B158F1" w14:paraId="47ABA17A" w14:textId="77777777" w:rsidTr="0063555F">
        <w:trPr>
          <w:trHeight w:val="497"/>
          <w:tblHeader/>
          <w:jc w:val="center"/>
        </w:trPr>
        <w:tc>
          <w:tcPr>
            <w:tcW w:w="2078" w:type="pct"/>
            <w:vAlign w:val="center"/>
          </w:tcPr>
          <w:p w14:paraId="500C0A4D" w14:textId="77777777" w:rsidR="00E63153" w:rsidRPr="00B158F1" w:rsidRDefault="00E63153" w:rsidP="00E63153">
            <w:pPr>
              <w:jc w:val="center"/>
              <w:rPr>
                <w:sz w:val="24"/>
                <w:szCs w:val="24"/>
                <w:lang w:val="ru-RU" w:eastAsia="ru-RU"/>
              </w:rPr>
            </w:pPr>
            <w:r w:rsidRPr="00B158F1">
              <w:rPr>
                <w:sz w:val="24"/>
                <w:szCs w:val="24"/>
                <w:lang w:val="ru-RU" w:eastAsia="ru-RU"/>
              </w:rPr>
              <w:t>Наименование мероприятия</w:t>
            </w:r>
          </w:p>
        </w:tc>
        <w:tc>
          <w:tcPr>
            <w:tcW w:w="1236" w:type="pct"/>
            <w:vAlign w:val="center"/>
          </w:tcPr>
          <w:p w14:paraId="78F41B8A" w14:textId="77777777" w:rsidR="00E63153" w:rsidRPr="00B158F1" w:rsidRDefault="00E63153" w:rsidP="00E63153">
            <w:pPr>
              <w:jc w:val="center"/>
              <w:rPr>
                <w:sz w:val="24"/>
                <w:szCs w:val="24"/>
                <w:lang w:val="ru-RU" w:eastAsia="ru-RU"/>
              </w:rPr>
            </w:pPr>
            <w:r w:rsidRPr="00B158F1">
              <w:rPr>
                <w:sz w:val="24"/>
                <w:szCs w:val="24"/>
                <w:lang w:val="ru-RU" w:eastAsia="ru-RU"/>
              </w:rPr>
              <w:t>Переключаемая тепловая нагрузка, Гкал/ч</w:t>
            </w:r>
          </w:p>
        </w:tc>
        <w:tc>
          <w:tcPr>
            <w:tcW w:w="1686" w:type="pct"/>
            <w:vAlign w:val="center"/>
          </w:tcPr>
          <w:p w14:paraId="47D168BB" w14:textId="77777777" w:rsidR="00E63153" w:rsidRPr="00B158F1" w:rsidRDefault="00E63153" w:rsidP="00E63153">
            <w:pPr>
              <w:jc w:val="center"/>
              <w:rPr>
                <w:sz w:val="24"/>
                <w:szCs w:val="24"/>
                <w:lang w:val="ru-RU" w:eastAsia="ru-RU"/>
              </w:rPr>
            </w:pPr>
            <w:r w:rsidRPr="00B158F1">
              <w:rPr>
                <w:sz w:val="24"/>
                <w:szCs w:val="24"/>
                <w:lang w:val="ru-RU" w:eastAsia="ru-RU"/>
              </w:rPr>
              <w:t>Срок выполнения перераспределения, год</w:t>
            </w:r>
          </w:p>
        </w:tc>
      </w:tr>
      <w:tr w:rsidR="00E63153" w:rsidRPr="00B158F1" w14:paraId="72F24659" w14:textId="77777777" w:rsidTr="0063555F">
        <w:trPr>
          <w:trHeight w:val="497"/>
          <w:jc w:val="center"/>
        </w:trPr>
        <w:tc>
          <w:tcPr>
            <w:tcW w:w="2078" w:type="pct"/>
            <w:vAlign w:val="center"/>
          </w:tcPr>
          <w:p w14:paraId="1E5EB378" w14:textId="77777777" w:rsidR="00E63153" w:rsidRPr="00B158F1" w:rsidRDefault="00E63153" w:rsidP="00E63153">
            <w:pPr>
              <w:jc w:val="center"/>
              <w:rPr>
                <w:sz w:val="24"/>
                <w:szCs w:val="24"/>
                <w:lang w:val="ru-RU" w:eastAsia="ru-RU"/>
              </w:rPr>
            </w:pPr>
            <w:r w:rsidRPr="00B158F1">
              <w:rPr>
                <w:sz w:val="24"/>
                <w:szCs w:val="24"/>
                <w:lang w:val="ru-RU" w:eastAsia="ru-RU"/>
              </w:rPr>
              <w:t>Переключение части тепловой нагрузки от котельной №3 на тепловые сети источников тепловой энергии ПАО «Северсталь»</w:t>
            </w:r>
          </w:p>
        </w:tc>
        <w:tc>
          <w:tcPr>
            <w:tcW w:w="1236" w:type="pct"/>
            <w:vAlign w:val="center"/>
          </w:tcPr>
          <w:p w14:paraId="3217B685" w14:textId="77777777" w:rsidR="00E63153" w:rsidRPr="00B158F1" w:rsidRDefault="00E63153" w:rsidP="00E63153">
            <w:pPr>
              <w:jc w:val="center"/>
              <w:rPr>
                <w:sz w:val="24"/>
                <w:szCs w:val="24"/>
                <w:lang w:val="ru-RU" w:eastAsia="ru-RU"/>
              </w:rPr>
            </w:pPr>
            <w:r w:rsidRPr="00B158F1">
              <w:rPr>
                <w:sz w:val="24"/>
                <w:szCs w:val="24"/>
                <w:lang w:val="ru-RU" w:eastAsia="ru-RU"/>
              </w:rPr>
              <w:t>5,4</w:t>
            </w:r>
          </w:p>
        </w:tc>
        <w:tc>
          <w:tcPr>
            <w:tcW w:w="1686" w:type="pct"/>
            <w:vAlign w:val="center"/>
          </w:tcPr>
          <w:p w14:paraId="52C1E16F" w14:textId="77777777" w:rsidR="00E63153" w:rsidRPr="00B158F1" w:rsidRDefault="00E63153" w:rsidP="00E63153">
            <w:pPr>
              <w:jc w:val="center"/>
              <w:rPr>
                <w:sz w:val="24"/>
                <w:szCs w:val="24"/>
                <w:lang w:val="ru-RU" w:eastAsia="ru-RU"/>
              </w:rPr>
            </w:pPr>
            <w:r w:rsidRPr="00B158F1">
              <w:rPr>
                <w:sz w:val="24"/>
                <w:szCs w:val="24"/>
                <w:lang w:val="ru-RU" w:eastAsia="ru-RU"/>
              </w:rPr>
              <w:t>2029</w:t>
            </w:r>
          </w:p>
        </w:tc>
      </w:tr>
    </w:tbl>
    <w:p w14:paraId="0A448747" w14:textId="12BBFE2A" w:rsidR="00E63153" w:rsidRPr="00B951CB" w:rsidRDefault="00E63153" w:rsidP="0081050C">
      <w:pPr>
        <w:pStyle w:val="1a"/>
        <w:outlineLvl w:val="0"/>
      </w:pPr>
      <w:bookmarkStart w:id="427" w:name="_Toc10441465"/>
      <w:bookmarkStart w:id="428" w:name="_Toc13767887"/>
      <w:bookmarkStart w:id="429" w:name="_Toc113296586"/>
      <w:bookmarkStart w:id="430" w:name="_Toc113297364"/>
      <w:bookmarkStart w:id="431" w:name="_Toc227128820"/>
      <w:r w:rsidRPr="00B951CB">
        <w:lastRenderedPageBreak/>
        <w:t>Решения по бесхозяйным тепловым сетям</w:t>
      </w:r>
      <w:bookmarkEnd w:id="427"/>
      <w:bookmarkEnd w:id="428"/>
      <w:bookmarkEnd w:id="429"/>
      <w:bookmarkEnd w:id="430"/>
      <w:bookmarkEnd w:id="431"/>
    </w:p>
    <w:p w14:paraId="02065323" w14:textId="77777777" w:rsidR="00E63153" w:rsidRPr="00B951CB" w:rsidRDefault="00E63153" w:rsidP="00B951CB">
      <w:pPr>
        <w:jc w:val="both"/>
        <w:rPr>
          <w:sz w:val="26"/>
          <w:szCs w:val="26"/>
          <w:lang w:val="ru-RU"/>
        </w:rPr>
      </w:pPr>
    </w:p>
    <w:p w14:paraId="47B01CDD" w14:textId="65B72CB3" w:rsidR="00E63153" w:rsidRDefault="00E63153" w:rsidP="0081050C">
      <w:pPr>
        <w:pStyle w:val="2b"/>
      </w:pPr>
      <w:bookmarkStart w:id="432" w:name="_Toc113296587"/>
      <w:bookmarkStart w:id="433" w:name="_Toc113297365"/>
      <w:bookmarkStart w:id="434" w:name="_Toc227128821"/>
      <w:r w:rsidRPr="00B951CB">
        <w:t>Перечень выявленных в 202</w:t>
      </w:r>
      <w:r w:rsidR="0063555F">
        <w:t>5</w:t>
      </w:r>
      <w:r w:rsidRPr="00B951CB">
        <w:t xml:space="preserve"> году бесхозяйных тепловых сетей</w:t>
      </w:r>
      <w:bookmarkEnd w:id="432"/>
      <w:bookmarkEnd w:id="433"/>
      <w:r w:rsidRPr="00B951CB">
        <w:t>.</w:t>
      </w:r>
      <w:bookmarkEnd w:id="434"/>
    </w:p>
    <w:p w14:paraId="64176B42" w14:textId="0B8521AB" w:rsidR="0063555F" w:rsidRPr="0063555F" w:rsidRDefault="0063555F" w:rsidP="0063555F">
      <w:pPr>
        <w:pStyle w:val="a9"/>
        <w:jc w:val="right"/>
        <w:rPr>
          <w:lang w:val="ru-RU"/>
        </w:rPr>
      </w:pPr>
      <w:r>
        <w:rPr>
          <w:lang w:val="ru-RU"/>
        </w:rPr>
        <w:t>Таблица 12.1.</w:t>
      </w:r>
    </w:p>
    <w:tbl>
      <w:tblPr>
        <w:tblW w:w="1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3"/>
        <w:gridCol w:w="2093"/>
        <w:gridCol w:w="2819"/>
        <w:gridCol w:w="2298"/>
        <w:gridCol w:w="1968"/>
        <w:gridCol w:w="1412"/>
        <w:gridCol w:w="3393"/>
      </w:tblGrid>
      <w:tr w:rsidR="0063555F" w:rsidRPr="008074F6" w14:paraId="0A9BD545" w14:textId="77777777" w:rsidTr="0081050C">
        <w:trPr>
          <w:trHeight w:val="269"/>
          <w:tblHeader/>
        </w:trPr>
        <w:tc>
          <w:tcPr>
            <w:tcW w:w="693" w:type="dxa"/>
            <w:tcMar>
              <w:top w:w="0" w:type="dxa"/>
              <w:left w:w="108" w:type="dxa"/>
              <w:bottom w:w="0" w:type="dxa"/>
              <w:right w:w="108" w:type="dxa"/>
            </w:tcMar>
            <w:vAlign w:val="center"/>
            <w:hideMark/>
          </w:tcPr>
          <w:p w14:paraId="70A9FFAA" w14:textId="77777777" w:rsidR="0063555F" w:rsidRPr="0063555F" w:rsidRDefault="0063555F" w:rsidP="0063555F">
            <w:pPr>
              <w:jc w:val="center"/>
              <w:rPr>
                <w:rFonts w:eastAsia="Arial"/>
                <w:sz w:val="24"/>
                <w:szCs w:val="24"/>
                <w:lang w:val="ru-RU"/>
              </w:rPr>
            </w:pPr>
            <w:r w:rsidRPr="0063555F">
              <w:rPr>
                <w:rFonts w:eastAsia="Arial"/>
                <w:sz w:val="24"/>
                <w:szCs w:val="24"/>
                <w:lang w:val="ru-RU"/>
              </w:rPr>
              <w:t>№</w:t>
            </w:r>
          </w:p>
        </w:tc>
        <w:tc>
          <w:tcPr>
            <w:tcW w:w="2093" w:type="dxa"/>
            <w:tcMar>
              <w:top w:w="0" w:type="dxa"/>
              <w:left w:w="108" w:type="dxa"/>
              <w:bottom w:w="0" w:type="dxa"/>
              <w:right w:w="108" w:type="dxa"/>
            </w:tcMar>
            <w:vAlign w:val="center"/>
            <w:hideMark/>
          </w:tcPr>
          <w:p w14:paraId="44C20A01" w14:textId="77777777" w:rsidR="0063555F" w:rsidRPr="0063555F" w:rsidRDefault="0063555F" w:rsidP="0063555F">
            <w:pPr>
              <w:jc w:val="center"/>
              <w:rPr>
                <w:rFonts w:eastAsia="Arial"/>
                <w:sz w:val="24"/>
                <w:szCs w:val="24"/>
                <w:lang w:val="ru-RU"/>
              </w:rPr>
            </w:pPr>
            <w:r w:rsidRPr="0063555F">
              <w:rPr>
                <w:rFonts w:eastAsia="Arial"/>
                <w:sz w:val="24"/>
                <w:szCs w:val="24"/>
                <w:lang w:val="ru-RU"/>
              </w:rPr>
              <w:t>Наименование объекта</w:t>
            </w:r>
          </w:p>
        </w:tc>
        <w:tc>
          <w:tcPr>
            <w:tcW w:w="2819" w:type="dxa"/>
            <w:tcMar>
              <w:top w:w="0" w:type="dxa"/>
              <w:left w:w="108" w:type="dxa"/>
              <w:bottom w:w="0" w:type="dxa"/>
              <w:right w:w="108" w:type="dxa"/>
            </w:tcMar>
            <w:vAlign w:val="center"/>
            <w:hideMark/>
          </w:tcPr>
          <w:p w14:paraId="63069BC2" w14:textId="77777777" w:rsidR="0063555F" w:rsidRPr="0063555F" w:rsidRDefault="0063555F" w:rsidP="0063555F">
            <w:pPr>
              <w:jc w:val="center"/>
              <w:rPr>
                <w:rFonts w:eastAsia="Arial"/>
                <w:sz w:val="24"/>
                <w:szCs w:val="24"/>
                <w:lang w:val="ru-RU"/>
              </w:rPr>
            </w:pPr>
            <w:r w:rsidRPr="0063555F">
              <w:rPr>
                <w:rFonts w:eastAsia="Arial"/>
                <w:sz w:val="24"/>
                <w:szCs w:val="24"/>
                <w:lang w:val="ru-RU"/>
              </w:rPr>
              <w:t>Адрес местонахождения</w:t>
            </w:r>
          </w:p>
        </w:tc>
        <w:tc>
          <w:tcPr>
            <w:tcW w:w="2298" w:type="dxa"/>
            <w:tcMar>
              <w:top w:w="0" w:type="dxa"/>
              <w:left w:w="108" w:type="dxa"/>
              <w:bottom w:w="0" w:type="dxa"/>
              <w:right w:w="108" w:type="dxa"/>
            </w:tcMar>
            <w:vAlign w:val="center"/>
            <w:hideMark/>
          </w:tcPr>
          <w:p w14:paraId="0F9241B0" w14:textId="77777777" w:rsidR="0063555F" w:rsidRPr="0063555F" w:rsidRDefault="0063555F" w:rsidP="0063555F">
            <w:pPr>
              <w:jc w:val="center"/>
              <w:rPr>
                <w:rFonts w:eastAsia="Arial"/>
                <w:sz w:val="24"/>
                <w:szCs w:val="24"/>
                <w:lang w:val="ru-RU"/>
              </w:rPr>
            </w:pPr>
            <w:r w:rsidRPr="0063555F">
              <w:rPr>
                <w:rFonts w:eastAsia="Arial"/>
                <w:sz w:val="24"/>
                <w:szCs w:val="24"/>
                <w:lang w:val="ru-RU"/>
              </w:rPr>
              <w:t>Кадастровый номер объекта</w:t>
            </w:r>
          </w:p>
        </w:tc>
        <w:tc>
          <w:tcPr>
            <w:tcW w:w="1968" w:type="dxa"/>
            <w:tcMar>
              <w:top w:w="0" w:type="dxa"/>
              <w:left w:w="108" w:type="dxa"/>
              <w:bottom w:w="0" w:type="dxa"/>
              <w:right w:w="108" w:type="dxa"/>
            </w:tcMar>
            <w:vAlign w:val="center"/>
            <w:hideMark/>
          </w:tcPr>
          <w:p w14:paraId="78EEB91A" w14:textId="77777777" w:rsidR="0063555F" w:rsidRPr="0063555F" w:rsidRDefault="0063555F" w:rsidP="0063555F">
            <w:pPr>
              <w:jc w:val="center"/>
              <w:rPr>
                <w:rFonts w:eastAsia="Arial"/>
                <w:sz w:val="24"/>
                <w:szCs w:val="24"/>
                <w:lang w:val="ru-RU"/>
              </w:rPr>
            </w:pPr>
            <w:r w:rsidRPr="0063555F">
              <w:rPr>
                <w:rFonts w:eastAsia="Arial"/>
                <w:sz w:val="24"/>
                <w:szCs w:val="24"/>
                <w:lang w:val="ru-RU"/>
              </w:rPr>
              <w:t>Протяжённость, м</w:t>
            </w:r>
          </w:p>
        </w:tc>
        <w:tc>
          <w:tcPr>
            <w:tcW w:w="1412" w:type="dxa"/>
            <w:tcMar>
              <w:top w:w="0" w:type="dxa"/>
              <w:left w:w="108" w:type="dxa"/>
              <w:bottom w:w="0" w:type="dxa"/>
              <w:right w:w="108" w:type="dxa"/>
            </w:tcMar>
            <w:vAlign w:val="center"/>
            <w:hideMark/>
          </w:tcPr>
          <w:p w14:paraId="7940152D" w14:textId="77777777" w:rsidR="0063555F" w:rsidRPr="0063555F" w:rsidRDefault="0063555F" w:rsidP="0063555F">
            <w:pPr>
              <w:jc w:val="center"/>
              <w:rPr>
                <w:rFonts w:eastAsia="Arial"/>
                <w:sz w:val="24"/>
                <w:szCs w:val="24"/>
                <w:lang w:val="ru-RU"/>
              </w:rPr>
            </w:pPr>
            <w:r w:rsidRPr="0063555F">
              <w:rPr>
                <w:rFonts w:eastAsia="Arial"/>
                <w:sz w:val="24"/>
                <w:szCs w:val="24"/>
                <w:lang w:val="ru-RU"/>
              </w:rPr>
              <w:t>Дата постановки на учет</w:t>
            </w:r>
          </w:p>
        </w:tc>
        <w:tc>
          <w:tcPr>
            <w:tcW w:w="3393" w:type="dxa"/>
            <w:vAlign w:val="center"/>
          </w:tcPr>
          <w:p w14:paraId="2A794D6B" w14:textId="77777777" w:rsidR="0063555F" w:rsidRPr="0063555F" w:rsidRDefault="0063555F" w:rsidP="0063555F">
            <w:pPr>
              <w:jc w:val="center"/>
              <w:rPr>
                <w:rFonts w:eastAsia="Arial"/>
                <w:bCs/>
                <w:sz w:val="24"/>
                <w:szCs w:val="24"/>
                <w:lang w:val="ru-RU"/>
              </w:rPr>
            </w:pPr>
            <w:r w:rsidRPr="0063555F">
              <w:rPr>
                <w:rFonts w:eastAsia="Arial"/>
                <w:bCs/>
                <w:sz w:val="24"/>
                <w:szCs w:val="24"/>
                <w:lang w:val="ru-RU"/>
              </w:rPr>
              <w:t>Перечень организаций, уполномоченных на эксплуатацию бесхозяйных тепловых сетей.</w:t>
            </w:r>
          </w:p>
        </w:tc>
      </w:tr>
      <w:tr w:rsidR="0063555F" w:rsidRPr="0063555F" w14:paraId="0EBE3E9D" w14:textId="77777777" w:rsidTr="0081050C">
        <w:trPr>
          <w:trHeight w:val="269"/>
        </w:trPr>
        <w:tc>
          <w:tcPr>
            <w:tcW w:w="693" w:type="dxa"/>
            <w:tcMar>
              <w:top w:w="0" w:type="dxa"/>
              <w:left w:w="108" w:type="dxa"/>
              <w:bottom w:w="0" w:type="dxa"/>
              <w:right w:w="108" w:type="dxa"/>
            </w:tcMar>
            <w:vAlign w:val="center"/>
            <w:hideMark/>
          </w:tcPr>
          <w:p w14:paraId="175171EA" w14:textId="77777777" w:rsidR="0063555F" w:rsidRPr="0063555F" w:rsidRDefault="0063555F" w:rsidP="0063555F">
            <w:pPr>
              <w:jc w:val="center"/>
              <w:rPr>
                <w:rFonts w:eastAsia="Arial"/>
                <w:sz w:val="24"/>
                <w:szCs w:val="24"/>
              </w:rPr>
            </w:pPr>
            <w:r w:rsidRPr="0063555F">
              <w:rPr>
                <w:rFonts w:eastAsia="Arial"/>
                <w:sz w:val="24"/>
                <w:szCs w:val="24"/>
              </w:rPr>
              <w:t>1</w:t>
            </w:r>
          </w:p>
        </w:tc>
        <w:tc>
          <w:tcPr>
            <w:tcW w:w="2093" w:type="dxa"/>
            <w:tcMar>
              <w:top w:w="0" w:type="dxa"/>
              <w:left w:w="108" w:type="dxa"/>
              <w:bottom w:w="0" w:type="dxa"/>
              <w:right w:w="108" w:type="dxa"/>
            </w:tcMar>
            <w:vAlign w:val="center"/>
          </w:tcPr>
          <w:p w14:paraId="2A8BDA2D"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Тепловая сеть от ТК-1 мкр.144</w:t>
            </w:r>
          </w:p>
          <w:p w14:paraId="523DC4B7" w14:textId="77777777" w:rsidR="0063555F" w:rsidRPr="0063555F" w:rsidRDefault="0063555F" w:rsidP="0063555F">
            <w:pPr>
              <w:jc w:val="center"/>
              <w:rPr>
                <w:rFonts w:eastAsia="Arial"/>
                <w:sz w:val="24"/>
                <w:szCs w:val="24"/>
                <w:lang w:val="ru-RU"/>
              </w:rPr>
            </w:pPr>
            <w:r w:rsidRPr="0063555F">
              <w:rPr>
                <w:rFonts w:eastAsia="Arial"/>
                <w:sz w:val="24"/>
                <w:szCs w:val="24"/>
                <w:lang w:val="ru-RU"/>
              </w:rPr>
              <w:t>В3_Рыб. Мкр144</w:t>
            </w:r>
          </w:p>
          <w:p w14:paraId="26B08E8D"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УТ-8 мкр.112</w:t>
            </w:r>
          </w:p>
          <w:p w14:paraId="5E598A8B"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УТ-8 мкр.112.</w:t>
            </w:r>
          </w:p>
        </w:tc>
        <w:tc>
          <w:tcPr>
            <w:tcW w:w="2819" w:type="dxa"/>
            <w:tcMar>
              <w:top w:w="0" w:type="dxa"/>
              <w:left w:w="108" w:type="dxa"/>
              <w:bottom w:w="0" w:type="dxa"/>
              <w:right w:w="108" w:type="dxa"/>
            </w:tcMar>
            <w:vAlign w:val="center"/>
          </w:tcPr>
          <w:p w14:paraId="2C24CFBD" w14:textId="77777777" w:rsidR="0063555F" w:rsidRPr="0063555F" w:rsidRDefault="0063555F" w:rsidP="0063555F">
            <w:pPr>
              <w:jc w:val="center"/>
              <w:rPr>
                <w:rFonts w:eastAsia="Arial"/>
                <w:sz w:val="24"/>
                <w:szCs w:val="24"/>
                <w:lang w:val="ru-RU"/>
              </w:rPr>
            </w:pPr>
            <w:r w:rsidRPr="0063555F">
              <w:rPr>
                <w:rFonts w:eastAsia="Arial"/>
                <w:sz w:val="24"/>
                <w:szCs w:val="24"/>
                <w:lang w:val="ru-RU"/>
              </w:rPr>
              <w:t>пр. Октябрьский, д.90Б</w:t>
            </w:r>
          </w:p>
          <w:p w14:paraId="1B4245F4"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ул. Рыбинская, д.56</w:t>
            </w:r>
          </w:p>
          <w:p w14:paraId="58824F45"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ул. Рыбинская, д.56</w:t>
            </w:r>
          </w:p>
          <w:p w14:paraId="1A27FBA9"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ул. Рыбинская, д.54</w:t>
            </w:r>
          </w:p>
          <w:p w14:paraId="0AEE43F6" w14:textId="77777777" w:rsidR="0063555F" w:rsidRPr="0063555F" w:rsidRDefault="0063555F" w:rsidP="0063555F">
            <w:pPr>
              <w:jc w:val="center"/>
              <w:rPr>
                <w:rFonts w:eastAsia="Arial"/>
                <w:sz w:val="24"/>
                <w:szCs w:val="24"/>
                <w:lang w:val="ru-RU"/>
              </w:rPr>
            </w:pPr>
          </w:p>
          <w:p w14:paraId="71B1E55E" w14:textId="77777777" w:rsidR="0063555F" w:rsidRPr="0063555F" w:rsidRDefault="0063555F" w:rsidP="0063555F">
            <w:pPr>
              <w:jc w:val="center"/>
              <w:rPr>
                <w:rFonts w:eastAsia="Arial"/>
                <w:sz w:val="24"/>
                <w:szCs w:val="24"/>
                <w:lang w:val="ru-RU"/>
              </w:rPr>
            </w:pPr>
          </w:p>
          <w:p w14:paraId="50B93F68" w14:textId="77777777" w:rsidR="0063555F" w:rsidRPr="0063555F" w:rsidRDefault="0063555F" w:rsidP="0063555F">
            <w:pPr>
              <w:jc w:val="center"/>
              <w:rPr>
                <w:rFonts w:eastAsia="Arial"/>
                <w:sz w:val="24"/>
                <w:szCs w:val="24"/>
                <w:lang w:val="ru-RU"/>
              </w:rPr>
            </w:pPr>
          </w:p>
        </w:tc>
        <w:tc>
          <w:tcPr>
            <w:tcW w:w="2298" w:type="dxa"/>
            <w:tcMar>
              <w:top w:w="0" w:type="dxa"/>
              <w:left w:w="108" w:type="dxa"/>
              <w:bottom w:w="0" w:type="dxa"/>
              <w:right w:w="108" w:type="dxa"/>
            </w:tcMar>
            <w:vAlign w:val="center"/>
          </w:tcPr>
          <w:p w14:paraId="6DC26726" w14:textId="77777777" w:rsidR="0063555F" w:rsidRPr="0063555F" w:rsidRDefault="0063555F" w:rsidP="0063555F">
            <w:pPr>
              <w:jc w:val="center"/>
              <w:rPr>
                <w:rFonts w:eastAsia="Arial"/>
                <w:sz w:val="24"/>
                <w:szCs w:val="24"/>
                <w:lang w:val="ru-RU"/>
              </w:rPr>
            </w:pPr>
          </w:p>
        </w:tc>
        <w:tc>
          <w:tcPr>
            <w:tcW w:w="1968" w:type="dxa"/>
            <w:tcMar>
              <w:top w:w="0" w:type="dxa"/>
              <w:left w:w="108" w:type="dxa"/>
              <w:bottom w:w="0" w:type="dxa"/>
              <w:right w:w="108" w:type="dxa"/>
            </w:tcMar>
            <w:vAlign w:val="center"/>
          </w:tcPr>
          <w:p w14:paraId="55FC0BFF" w14:textId="77777777" w:rsidR="0063555F" w:rsidRPr="0063555F" w:rsidRDefault="0063555F" w:rsidP="0063555F">
            <w:pPr>
              <w:jc w:val="center"/>
              <w:rPr>
                <w:rFonts w:eastAsia="Arial"/>
                <w:sz w:val="24"/>
                <w:szCs w:val="24"/>
                <w:lang w:val="ru-RU"/>
              </w:rPr>
            </w:pPr>
          </w:p>
        </w:tc>
        <w:tc>
          <w:tcPr>
            <w:tcW w:w="1412" w:type="dxa"/>
            <w:tcMar>
              <w:top w:w="0" w:type="dxa"/>
              <w:left w:w="108" w:type="dxa"/>
              <w:bottom w:w="0" w:type="dxa"/>
              <w:right w:w="108" w:type="dxa"/>
            </w:tcMar>
            <w:vAlign w:val="center"/>
          </w:tcPr>
          <w:p w14:paraId="416524C1" w14:textId="77777777" w:rsidR="0063555F" w:rsidRPr="0063555F" w:rsidRDefault="0063555F" w:rsidP="0063555F">
            <w:pPr>
              <w:jc w:val="center"/>
              <w:rPr>
                <w:rFonts w:eastAsia="Arial"/>
                <w:sz w:val="24"/>
                <w:szCs w:val="24"/>
                <w:lang w:val="ru-RU"/>
              </w:rPr>
            </w:pPr>
          </w:p>
        </w:tc>
        <w:tc>
          <w:tcPr>
            <w:tcW w:w="3393" w:type="dxa"/>
            <w:vAlign w:val="center"/>
          </w:tcPr>
          <w:p w14:paraId="603FE843" w14:textId="77777777" w:rsidR="0063555F" w:rsidRPr="0063555F" w:rsidRDefault="0063555F" w:rsidP="0063555F">
            <w:pPr>
              <w:jc w:val="center"/>
              <w:rPr>
                <w:rFonts w:eastAsia="Arial"/>
                <w:bCs/>
                <w:sz w:val="24"/>
                <w:szCs w:val="24"/>
                <w:lang w:val="ru-RU"/>
              </w:rPr>
            </w:pPr>
            <w:r w:rsidRPr="0063555F">
              <w:rPr>
                <w:rFonts w:eastAsia="Arial"/>
                <w:bCs/>
                <w:sz w:val="24"/>
                <w:szCs w:val="24"/>
                <w:lang w:val="ru-RU"/>
              </w:rPr>
              <w:t>МУП города Череповца «Теплоэнергия»</w:t>
            </w:r>
          </w:p>
        </w:tc>
      </w:tr>
      <w:tr w:rsidR="0063555F" w:rsidRPr="0063555F" w14:paraId="71C3C995" w14:textId="77777777" w:rsidTr="0081050C">
        <w:trPr>
          <w:trHeight w:val="269"/>
        </w:trPr>
        <w:tc>
          <w:tcPr>
            <w:tcW w:w="693" w:type="dxa"/>
            <w:tcMar>
              <w:top w:w="0" w:type="dxa"/>
              <w:left w:w="108" w:type="dxa"/>
              <w:bottom w:w="0" w:type="dxa"/>
              <w:right w:w="108" w:type="dxa"/>
            </w:tcMar>
            <w:vAlign w:val="center"/>
            <w:hideMark/>
          </w:tcPr>
          <w:p w14:paraId="3374D292" w14:textId="77777777" w:rsidR="0063555F" w:rsidRPr="0063555F" w:rsidRDefault="0063555F" w:rsidP="0063555F">
            <w:pPr>
              <w:jc w:val="center"/>
              <w:rPr>
                <w:rFonts w:eastAsia="Arial"/>
                <w:sz w:val="24"/>
                <w:szCs w:val="24"/>
                <w:lang w:val="ru-RU"/>
              </w:rPr>
            </w:pPr>
            <w:r w:rsidRPr="0063555F">
              <w:rPr>
                <w:rFonts w:eastAsia="Arial"/>
                <w:sz w:val="24"/>
                <w:szCs w:val="24"/>
                <w:lang w:val="ru-RU"/>
              </w:rPr>
              <w:t>2</w:t>
            </w:r>
          </w:p>
        </w:tc>
        <w:tc>
          <w:tcPr>
            <w:tcW w:w="2093" w:type="dxa"/>
            <w:tcMar>
              <w:top w:w="0" w:type="dxa"/>
              <w:left w:w="108" w:type="dxa"/>
              <w:bottom w:w="0" w:type="dxa"/>
              <w:right w:w="108" w:type="dxa"/>
            </w:tcMar>
            <w:vAlign w:val="center"/>
          </w:tcPr>
          <w:p w14:paraId="23BEF419"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Тепловая камера</w:t>
            </w:r>
          </w:p>
        </w:tc>
        <w:tc>
          <w:tcPr>
            <w:tcW w:w="2819" w:type="dxa"/>
            <w:tcMar>
              <w:top w:w="0" w:type="dxa"/>
              <w:left w:w="108" w:type="dxa"/>
              <w:bottom w:w="0" w:type="dxa"/>
              <w:right w:w="108" w:type="dxa"/>
            </w:tcMar>
            <w:vAlign w:val="center"/>
          </w:tcPr>
          <w:p w14:paraId="6FA71A60"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Тепловая камера №4 (от ул. Труда до ул. Карла Либкнехта)</w:t>
            </w:r>
          </w:p>
        </w:tc>
        <w:tc>
          <w:tcPr>
            <w:tcW w:w="2298" w:type="dxa"/>
            <w:tcMar>
              <w:top w:w="0" w:type="dxa"/>
              <w:left w:w="108" w:type="dxa"/>
              <w:bottom w:w="0" w:type="dxa"/>
              <w:right w:w="108" w:type="dxa"/>
            </w:tcMar>
            <w:vAlign w:val="center"/>
          </w:tcPr>
          <w:p w14:paraId="78ABD706" w14:textId="77777777" w:rsidR="0063555F" w:rsidRPr="0063555F" w:rsidRDefault="0063555F" w:rsidP="0063555F">
            <w:pPr>
              <w:jc w:val="center"/>
              <w:rPr>
                <w:rFonts w:eastAsia="Arial"/>
                <w:sz w:val="24"/>
                <w:szCs w:val="24"/>
                <w:lang w:val="ru-RU"/>
              </w:rPr>
            </w:pPr>
          </w:p>
        </w:tc>
        <w:tc>
          <w:tcPr>
            <w:tcW w:w="1968" w:type="dxa"/>
            <w:tcMar>
              <w:top w:w="0" w:type="dxa"/>
              <w:left w:w="108" w:type="dxa"/>
              <w:bottom w:w="0" w:type="dxa"/>
              <w:right w:w="108" w:type="dxa"/>
            </w:tcMar>
            <w:vAlign w:val="center"/>
          </w:tcPr>
          <w:p w14:paraId="7364EEA6" w14:textId="77777777" w:rsidR="0063555F" w:rsidRPr="0063555F" w:rsidRDefault="0063555F" w:rsidP="0063555F">
            <w:pPr>
              <w:jc w:val="center"/>
              <w:rPr>
                <w:rFonts w:eastAsia="Arial"/>
                <w:sz w:val="24"/>
                <w:szCs w:val="24"/>
                <w:lang w:val="ru-RU"/>
              </w:rPr>
            </w:pPr>
          </w:p>
        </w:tc>
        <w:tc>
          <w:tcPr>
            <w:tcW w:w="1412" w:type="dxa"/>
            <w:tcMar>
              <w:top w:w="0" w:type="dxa"/>
              <w:left w:w="108" w:type="dxa"/>
              <w:bottom w:w="0" w:type="dxa"/>
              <w:right w:w="108" w:type="dxa"/>
            </w:tcMar>
            <w:vAlign w:val="center"/>
          </w:tcPr>
          <w:p w14:paraId="02243EAF" w14:textId="77777777" w:rsidR="0063555F" w:rsidRPr="0063555F" w:rsidRDefault="0063555F" w:rsidP="0063555F">
            <w:pPr>
              <w:jc w:val="center"/>
              <w:rPr>
                <w:rFonts w:eastAsia="Arial"/>
                <w:sz w:val="24"/>
                <w:szCs w:val="24"/>
                <w:lang w:val="ru-RU"/>
              </w:rPr>
            </w:pPr>
          </w:p>
        </w:tc>
        <w:tc>
          <w:tcPr>
            <w:tcW w:w="3393" w:type="dxa"/>
            <w:vAlign w:val="center"/>
          </w:tcPr>
          <w:p w14:paraId="43857419" w14:textId="77777777" w:rsidR="0063555F" w:rsidRPr="0063555F" w:rsidRDefault="0063555F" w:rsidP="0063555F">
            <w:pPr>
              <w:jc w:val="center"/>
              <w:rPr>
                <w:rFonts w:eastAsia="Arial"/>
                <w:sz w:val="24"/>
                <w:szCs w:val="24"/>
                <w:lang w:val="ru-RU"/>
              </w:rPr>
            </w:pPr>
            <w:r w:rsidRPr="0063555F">
              <w:rPr>
                <w:rFonts w:eastAsia="Arial"/>
                <w:bCs/>
                <w:sz w:val="24"/>
                <w:szCs w:val="24"/>
                <w:lang w:val="ru-RU"/>
              </w:rPr>
              <w:t>МУП города Череповца «Теплоэнергия»</w:t>
            </w:r>
          </w:p>
        </w:tc>
      </w:tr>
      <w:tr w:rsidR="0063555F" w:rsidRPr="0063555F" w14:paraId="451E0AFA" w14:textId="77777777" w:rsidTr="0081050C">
        <w:trPr>
          <w:trHeight w:val="269"/>
        </w:trPr>
        <w:tc>
          <w:tcPr>
            <w:tcW w:w="693" w:type="dxa"/>
            <w:tcMar>
              <w:top w:w="0" w:type="dxa"/>
              <w:left w:w="108" w:type="dxa"/>
              <w:bottom w:w="0" w:type="dxa"/>
              <w:right w:w="108" w:type="dxa"/>
            </w:tcMar>
            <w:vAlign w:val="center"/>
            <w:hideMark/>
          </w:tcPr>
          <w:p w14:paraId="7F195C8D" w14:textId="77777777" w:rsidR="0063555F" w:rsidRPr="0063555F" w:rsidRDefault="0063555F" w:rsidP="0063555F">
            <w:pPr>
              <w:jc w:val="center"/>
              <w:rPr>
                <w:rFonts w:eastAsia="Arial"/>
                <w:sz w:val="24"/>
                <w:szCs w:val="24"/>
              </w:rPr>
            </w:pPr>
            <w:r w:rsidRPr="0063555F">
              <w:rPr>
                <w:rFonts w:eastAsia="Arial"/>
                <w:sz w:val="24"/>
                <w:szCs w:val="24"/>
              </w:rPr>
              <w:t>3</w:t>
            </w:r>
          </w:p>
        </w:tc>
        <w:tc>
          <w:tcPr>
            <w:tcW w:w="2093" w:type="dxa"/>
            <w:tcMar>
              <w:top w:w="0" w:type="dxa"/>
              <w:left w:w="108" w:type="dxa"/>
              <w:bottom w:w="0" w:type="dxa"/>
              <w:right w:w="108" w:type="dxa"/>
            </w:tcMar>
            <w:vAlign w:val="center"/>
          </w:tcPr>
          <w:p w14:paraId="0B007DFE"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Тепловая сеть</w:t>
            </w:r>
          </w:p>
        </w:tc>
        <w:tc>
          <w:tcPr>
            <w:tcW w:w="2819" w:type="dxa"/>
            <w:tcMar>
              <w:top w:w="0" w:type="dxa"/>
              <w:left w:w="108" w:type="dxa"/>
              <w:bottom w:w="0" w:type="dxa"/>
              <w:right w:w="108" w:type="dxa"/>
            </w:tcMar>
            <w:vAlign w:val="center"/>
          </w:tcPr>
          <w:p w14:paraId="2CEE3AFD" w14:textId="77777777" w:rsidR="0063555F" w:rsidRPr="0063555F" w:rsidRDefault="0063555F" w:rsidP="0063555F">
            <w:pPr>
              <w:jc w:val="center"/>
              <w:rPr>
                <w:rFonts w:eastAsia="Arial"/>
                <w:sz w:val="24"/>
                <w:szCs w:val="24"/>
                <w:lang w:val="ru-RU"/>
              </w:rPr>
            </w:pPr>
            <w:r w:rsidRPr="0063555F">
              <w:rPr>
                <w:rFonts w:eastAsia="Arial"/>
                <w:sz w:val="24"/>
                <w:szCs w:val="24"/>
                <w:lang w:val="ru-RU"/>
              </w:rPr>
              <w:t>Гаражные боксы</w:t>
            </w:r>
          </w:p>
        </w:tc>
        <w:tc>
          <w:tcPr>
            <w:tcW w:w="2298" w:type="dxa"/>
            <w:tcMar>
              <w:top w:w="0" w:type="dxa"/>
              <w:left w:w="108" w:type="dxa"/>
              <w:bottom w:w="0" w:type="dxa"/>
              <w:right w:w="108" w:type="dxa"/>
            </w:tcMar>
            <w:vAlign w:val="center"/>
          </w:tcPr>
          <w:p w14:paraId="4A59BADA" w14:textId="77777777" w:rsidR="0063555F" w:rsidRPr="0063555F" w:rsidRDefault="0063555F" w:rsidP="0063555F">
            <w:pPr>
              <w:jc w:val="center"/>
              <w:rPr>
                <w:rFonts w:eastAsia="Arial"/>
                <w:sz w:val="24"/>
                <w:szCs w:val="24"/>
              </w:rPr>
            </w:pPr>
            <w:r w:rsidRPr="0063555F">
              <w:rPr>
                <w:rFonts w:eastAsia="Arial"/>
                <w:sz w:val="24"/>
                <w:szCs w:val="24"/>
                <w:lang w:val="ru-RU"/>
              </w:rPr>
              <w:t>35:21:0204002:4585</w:t>
            </w:r>
          </w:p>
        </w:tc>
        <w:tc>
          <w:tcPr>
            <w:tcW w:w="1968" w:type="dxa"/>
            <w:tcMar>
              <w:top w:w="0" w:type="dxa"/>
              <w:left w:w="108" w:type="dxa"/>
              <w:bottom w:w="0" w:type="dxa"/>
              <w:right w:w="108" w:type="dxa"/>
            </w:tcMar>
            <w:vAlign w:val="center"/>
          </w:tcPr>
          <w:p w14:paraId="6F6206D9" w14:textId="77777777" w:rsidR="0063555F" w:rsidRPr="0063555F" w:rsidRDefault="0063555F" w:rsidP="0063555F">
            <w:pPr>
              <w:jc w:val="center"/>
              <w:rPr>
                <w:rFonts w:eastAsia="Arial"/>
                <w:sz w:val="24"/>
                <w:szCs w:val="24"/>
                <w:lang w:val="ru-RU"/>
              </w:rPr>
            </w:pPr>
            <w:r w:rsidRPr="0063555F">
              <w:rPr>
                <w:rFonts w:eastAsia="Arial"/>
                <w:sz w:val="24"/>
                <w:szCs w:val="24"/>
                <w:lang w:val="ru-RU"/>
              </w:rPr>
              <w:t>350</w:t>
            </w:r>
          </w:p>
        </w:tc>
        <w:tc>
          <w:tcPr>
            <w:tcW w:w="1412" w:type="dxa"/>
            <w:tcMar>
              <w:top w:w="0" w:type="dxa"/>
              <w:left w:w="108" w:type="dxa"/>
              <w:bottom w:w="0" w:type="dxa"/>
              <w:right w:w="108" w:type="dxa"/>
            </w:tcMar>
            <w:vAlign w:val="center"/>
          </w:tcPr>
          <w:p w14:paraId="1EADA1E1" w14:textId="77777777" w:rsidR="0063555F" w:rsidRPr="0063555F" w:rsidRDefault="0063555F" w:rsidP="0063555F">
            <w:pPr>
              <w:jc w:val="center"/>
              <w:rPr>
                <w:rFonts w:eastAsia="Arial"/>
                <w:sz w:val="24"/>
                <w:szCs w:val="24"/>
              </w:rPr>
            </w:pPr>
          </w:p>
        </w:tc>
        <w:tc>
          <w:tcPr>
            <w:tcW w:w="3393" w:type="dxa"/>
            <w:vAlign w:val="center"/>
          </w:tcPr>
          <w:p w14:paraId="0627EF90" w14:textId="77777777" w:rsidR="0063555F" w:rsidRPr="0063555F" w:rsidRDefault="0063555F" w:rsidP="0063555F">
            <w:pPr>
              <w:jc w:val="center"/>
              <w:rPr>
                <w:rFonts w:eastAsia="Arial"/>
                <w:sz w:val="24"/>
                <w:szCs w:val="24"/>
                <w:lang w:val="ru-RU"/>
              </w:rPr>
            </w:pPr>
            <w:r w:rsidRPr="0063555F">
              <w:rPr>
                <w:rFonts w:eastAsia="Arial"/>
                <w:bCs/>
                <w:sz w:val="24"/>
                <w:szCs w:val="24"/>
                <w:lang w:val="ru-RU"/>
              </w:rPr>
              <w:t>МУП города Череповца «Теплоэнергия»</w:t>
            </w:r>
          </w:p>
        </w:tc>
      </w:tr>
      <w:tr w:rsidR="0063555F" w:rsidRPr="0063555F" w14:paraId="7E3CA61E" w14:textId="77777777" w:rsidTr="0081050C">
        <w:trPr>
          <w:trHeight w:val="269"/>
        </w:trPr>
        <w:tc>
          <w:tcPr>
            <w:tcW w:w="693" w:type="dxa"/>
            <w:tcMar>
              <w:top w:w="0" w:type="dxa"/>
              <w:left w:w="108" w:type="dxa"/>
              <w:bottom w:w="0" w:type="dxa"/>
              <w:right w:w="108" w:type="dxa"/>
            </w:tcMar>
            <w:vAlign w:val="center"/>
            <w:hideMark/>
          </w:tcPr>
          <w:p w14:paraId="2C980458" w14:textId="77777777" w:rsidR="0063555F" w:rsidRPr="0063555F" w:rsidRDefault="0063555F" w:rsidP="0063555F">
            <w:pPr>
              <w:jc w:val="center"/>
              <w:rPr>
                <w:rFonts w:eastAsia="Arial"/>
                <w:sz w:val="24"/>
                <w:szCs w:val="24"/>
              </w:rPr>
            </w:pPr>
            <w:r w:rsidRPr="0063555F">
              <w:rPr>
                <w:rFonts w:eastAsia="Arial"/>
                <w:sz w:val="24"/>
                <w:szCs w:val="24"/>
              </w:rPr>
              <w:t>4</w:t>
            </w:r>
          </w:p>
        </w:tc>
        <w:tc>
          <w:tcPr>
            <w:tcW w:w="2093" w:type="dxa"/>
            <w:tcMar>
              <w:top w:w="0" w:type="dxa"/>
              <w:left w:w="108" w:type="dxa"/>
              <w:bottom w:w="0" w:type="dxa"/>
              <w:right w:w="108" w:type="dxa"/>
            </w:tcMar>
            <w:vAlign w:val="center"/>
          </w:tcPr>
          <w:p w14:paraId="5EEB708B"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Тепловая сеть К_ПЕРВО-660-62 мкр.21 до ТП 1 МКД</w:t>
            </w:r>
          </w:p>
        </w:tc>
        <w:tc>
          <w:tcPr>
            <w:tcW w:w="2819" w:type="dxa"/>
            <w:tcMar>
              <w:top w:w="0" w:type="dxa"/>
              <w:left w:w="108" w:type="dxa"/>
              <w:bottom w:w="0" w:type="dxa"/>
              <w:right w:w="108" w:type="dxa"/>
            </w:tcMar>
            <w:vAlign w:val="center"/>
          </w:tcPr>
          <w:p w14:paraId="094976C4" w14:textId="77777777" w:rsidR="0063555F" w:rsidRPr="0063555F" w:rsidRDefault="0063555F" w:rsidP="0063555F">
            <w:pPr>
              <w:jc w:val="center"/>
              <w:rPr>
                <w:rFonts w:eastAsia="Arial"/>
                <w:sz w:val="24"/>
                <w:szCs w:val="24"/>
                <w:lang w:val="ru-RU"/>
              </w:rPr>
            </w:pPr>
            <w:r w:rsidRPr="0063555F">
              <w:rPr>
                <w:rFonts w:eastAsia="Arial"/>
                <w:sz w:val="24"/>
                <w:szCs w:val="24"/>
                <w:lang w:val="ru-RU"/>
              </w:rPr>
              <w:t xml:space="preserve">Ул. Первомайская, д.62А </w:t>
            </w:r>
          </w:p>
        </w:tc>
        <w:tc>
          <w:tcPr>
            <w:tcW w:w="2298" w:type="dxa"/>
            <w:tcMar>
              <w:top w:w="0" w:type="dxa"/>
              <w:left w:w="108" w:type="dxa"/>
              <w:bottom w:w="0" w:type="dxa"/>
              <w:right w:w="108" w:type="dxa"/>
            </w:tcMar>
            <w:vAlign w:val="center"/>
          </w:tcPr>
          <w:p w14:paraId="625DF0C1" w14:textId="77777777" w:rsidR="0063555F" w:rsidRPr="0063555F" w:rsidRDefault="0063555F" w:rsidP="0063555F">
            <w:pPr>
              <w:jc w:val="center"/>
              <w:rPr>
                <w:rFonts w:eastAsia="Arial"/>
                <w:sz w:val="24"/>
                <w:szCs w:val="24"/>
              </w:rPr>
            </w:pPr>
          </w:p>
        </w:tc>
        <w:tc>
          <w:tcPr>
            <w:tcW w:w="1968" w:type="dxa"/>
            <w:tcMar>
              <w:top w:w="0" w:type="dxa"/>
              <w:left w:w="108" w:type="dxa"/>
              <w:bottom w:w="0" w:type="dxa"/>
              <w:right w:w="108" w:type="dxa"/>
            </w:tcMar>
            <w:vAlign w:val="center"/>
          </w:tcPr>
          <w:p w14:paraId="48E9F4C1" w14:textId="77777777" w:rsidR="0063555F" w:rsidRPr="0063555F" w:rsidRDefault="0063555F" w:rsidP="0063555F">
            <w:pPr>
              <w:jc w:val="center"/>
              <w:rPr>
                <w:rFonts w:eastAsia="Arial"/>
                <w:sz w:val="24"/>
                <w:szCs w:val="24"/>
              </w:rPr>
            </w:pPr>
          </w:p>
        </w:tc>
        <w:tc>
          <w:tcPr>
            <w:tcW w:w="1412" w:type="dxa"/>
            <w:tcMar>
              <w:top w:w="0" w:type="dxa"/>
              <w:left w:w="108" w:type="dxa"/>
              <w:bottom w:w="0" w:type="dxa"/>
              <w:right w:w="108" w:type="dxa"/>
            </w:tcMar>
            <w:vAlign w:val="center"/>
          </w:tcPr>
          <w:p w14:paraId="525F6562" w14:textId="77777777" w:rsidR="0063555F" w:rsidRPr="0063555F" w:rsidRDefault="0063555F" w:rsidP="0063555F">
            <w:pPr>
              <w:jc w:val="center"/>
              <w:rPr>
                <w:rFonts w:eastAsia="Arial"/>
                <w:sz w:val="24"/>
                <w:szCs w:val="24"/>
              </w:rPr>
            </w:pPr>
          </w:p>
        </w:tc>
        <w:tc>
          <w:tcPr>
            <w:tcW w:w="3393" w:type="dxa"/>
            <w:vAlign w:val="center"/>
          </w:tcPr>
          <w:p w14:paraId="30C12F34" w14:textId="77777777" w:rsidR="0063555F" w:rsidRPr="0063555F" w:rsidRDefault="0063555F" w:rsidP="0063555F">
            <w:pPr>
              <w:jc w:val="center"/>
              <w:rPr>
                <w:rFonts w:eastAsia="Arial"/>
                <w:sz w:val="24"/>
                <w:szCs w:val="24"/>
                <w:lang w:val="ru-RU"/>
              </w:rPr>
            </w:pPr>
            <w:r w:rsidRPr="0063555F">
              <w:rPr>
                <w:rFonts w:eastAsia="Arial"/>
                <w:bCs/>
                <w:sz w:val="24"/>
                <w:szCs w:val="24"/>
                <w:lang w:val="ru-RU"/>
              </w:rPr>
              <w:t>МУП города Череповца «Теплоэнергия»</w:t>
            </w:r>
          </w:p>
        </w:tc>
      </w:tr>
      <w:tr w:rsidR="0063555F" w:rsidRPr="0063555F" w14:paraId="78772999" w14:textId="77777777" w:rsidTr="0081050C">
        <w:trPr>
          <w:trHeight w:val="214"/>
        </w:trPr>
        <w:tc>
          <w:tcPr>
            <w:tcW w:w="693" w:type="dxa"/>
            <w:tcMar>
              <w:top w:w="0" w:type="dxa"/>
              <w:left w:w="108" w:type="dxa"/>
              <w:bottom w:w="0" w:type="dxa"/>
              <w:right w:w="108" w:type="dxa"/>
            </w:tcMar>
            <w:vAlign w:val="center"/>
            <w:hideMark/>
          </w:tcPr>
          <w:p w14:paraId="77BDD0FE" w14:textId="77777777" w:rsidR="0063555F" w:rsidRPr="0063555F" w:rsidRDefault="0063555F" w:rsidP="0063555F">
            <w:pPr>
              <w:jc w:val="center"/>
              <w:rPr>
                <w:rFonts w:eastAsia="Arial"/>
                <w:sz w:val="24"/>
                <w:szCs w:val="24"/>
              </w:rPr>
            </w:pPr>
            <w:r w:rsidRPr="0063555F">
              <w:rPr>
                <w:rFonts w:eastAsia="Arial"/>
                <w:sz w:val="24"/>
                <w:szCs w:val="24"/>
              </w:rPr>
              <w:t>5</w:t>
            </w:r>
          </w:p>
        </w:tc>
        <w:tc>
          <w:tcPr>
            <w:tcW w:w="2093" w:type="dxa"/>
            <w:tcMar>
              <w:top w:w="0" w:type="dxa"/>
              <w:left w:w="108" w:type="dxa"/>
              <w:bottom w:w="0" w:type="dxa"/>
              <w:right w:w="108" w:type="dxa"/>
            </w:tcMar>
            <w:vAlign w:val="center"/>
          </w:tcPr>
          <w:p w14:paraId="4807A978"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Тепловая сеть УТ-5А мкр.5.4 и УТ-5В мкр.5.4</w:t>
            </w:r>
          </w:p>
        </w:tc>
        <w:tc>
          <w:tcPr>
            <w:tcW w:w="2819" w:type="dxa"/>
            <w:tcMar>
              <w:top w:w="0" w:type="dxa"/>
              <w:left w:w="108" w:type="dxa"/>
              <w:bottom w:w="0" w:type="dxa"/>
              <w:right w:w="108" w:type="dxa"/>
            </w:tcMar>
            <w:vAlign w:val="center"/>
          </w:tcPr>
          <w:p w14:paraId="68FD2A8C"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Ул. Городецкая, 11</w:t>
            </w:r>
          </w:p>
        </w:tc>
        <w:tc>
          <w:tcPr>
            <w:tcW w:w="2298" w:type="dxa"/>
            <w:tcMar>
              <w:top w:w="0" w:type="dxa"/>
              <w:left w:w="108" w:type="dxa"/>
              <w:bottom w:w="0" w:type="dxa"/>
              <w:right w:w="108" w:type="dxa"/>
            </w:tcMar>
            <w:vAlign w:val="center"/>
          </w:tcPr>
          <w:p w14:paraId="5356216A" w14:textId="77777777" w:rsidR="0063555F" w:rsidRPr="0063555F" w:rsidRDefault="0063555F" w:rsidP="0063555F">
            <w:pPr>
              <w:jc w:val="center"/>
              <w:rPr>
                <w:rFonts w:eastAsia="Arial"/>
                <w:sz w:val="24"/>
                <w:szCs w:val="24"/>
              </w:rPr>
            </w:pPr>
          </w:p>
        </w:tc>
        <w:tc>
          <w:tcPr>
            <w:tcW w:w="1968" w:type="dxa"/>
            <w:tcMar>
              <w:top w:w="0" w:type="dxa"/>
              <w:left w:w="108" w:type="dxa"/>
              <w:bottom w:w="0" w:type="dxa"/>
              <w:right w:w="108" w:type="dxa"/>
            </w:tcMar>
            <w:vAlign w:val="center"/>
          </w:tcPr>
          <w:p w14:paraId="2A4CB035" w14:textId="77777777" w:rsidR="0063555F" w:rsidRPr="0063555F" w:rsidRDefault="0063555F" w:rsidP="0063555F">
            <w:pPr>
              <w:jc w:val="center"/>
              <w:rPr>
                <w:rFonts w:eastAsia="Arial"/>
                <w:sz w:val="24"/>
                <w:szCs w:val="24"/>
              </w:rPr>
            </w:pPr>
          </w:p>
        </w:tc>
        <w:tc>
          <w:tcPr>
            <w:tcW w:w="1412" w:type="dxa"/>
            <w:tcMar>
              <w:top w:w="0" w:type="dxa"/>
              <w:left w:w="108" w:type="dxa"/>
              <w:bottom w:w="0" w:type="dxa"/>
              <w:right w:w="108" w:type="dxa"/>
            </w:tcMar>
            <w:vAlign w:val="center"/>
          </w:tcPr>
          <w:p w14:paraId="5B10ACC8" w14:textId="77777777" w:rsidR="0063555F" w:rsidRPr="0063555F" w:rsidRDefault="0063555F" w:rsidP="0063555F">
            <w:pPr>
              <w:jc w:val="center"/>
              <w:rPr>
                <w:rFonts w:eastAsia="Arial"/>
                <w:sz w:val="24"/>
                <w:szCs w:val="24"/>
              </w:rPr>
            </w:pPr>
          </w:p>
        </w:tc>
        <w:tc>
          <w:tcPr>
            <w:tcW w:w="3393" w:type="dxa"/>
            <w:vAlign w:val="center"/>
          </w:tcPr>
          <w:p w14:paraId="29C15218" w14:textId="77777777" w:rsidR="0063555F" w:rsidRPr="0063555F" w:rsidRDefault="0063555F" w:rsidP="0063555F">
            <w:pPr>
              <w:jc w:val="center"/>
              <w:rPr>
                <w:rFonts w:eastAsia="Arial"/>
                <w:sz w:val="24"/>
                <w:szCs w:val="24"/>
                <w:lang w:val="ru-RU"/>
              </w:rPr>
            </w:pPr>
            <w:r w:rsidRPr="0063555F">
              <w:rPr>
                <w:rFonts w:eastAsia="Arial"/>
                <w:bCs/>
                <w:sz w:val="24"/>
                <w:szCs w:val="24"/>
                <w:lang w:val="ru-RU"/>
              </w:rPr>
              <w:t>МУП города Череповца «Теплоэнергия»</w:t>
            </w:r>
          </w:p>
        </w:tc>
      </w:tr>
      <w:tr w:rsidR="0063555F" w:rsidRPr="0063555F" w14:paraId="121D27AA" w14:textId="77777777" w:rsidTr="0081050C">
        <w:trPr>
          <w:trHeight w:val="269"/>
        </w:trPr>
        <w:tc>
          <w:tcPr>
            <w:tcW w:w="693" w:type="dxa"/>
            <w:tcMar>
              <w:top w:w="0" w:type="dxa"/>
              <w:left w:w="108" w:type="dxa"/>
              <w:bottom w:w="0" w:type="dxa"/>
              <w:right w:w="108" w:type="dxa"/>
            </w:tcMar>
            <w:vAlign w:val="center"/>
            <w:hideMark/>
          </w:tcPr>
          <w:p w14:paraId="0E83CC58" w14:textId="77777777" w:rsidR="0063555F" w:rsidRPr="0063555F" w:rsidRDefault="0063555F" w:rsidP="0063555F">
            <w:pPr>
              <w:jc w:val="center"/>
              <w:rPr>
                <w:rFonts w:eastAsia="Arial"/>
                <w:sz w:val="24"/>
                <w:szCs w:val="24"/>
              </w:rPr>
            </w:pPr>
            <w:r w:rsidRPr="0063555F">
              <w:rPr>
                <w:rFonts w:eastAsia="Arial"/>
                <w:sz w:val="24"/>
                <w:szCs w:val="24"/>
              </w:rPr>
              <w:t>6</w:t>
            </w:r>
          </w:p>
        </w:tc>
        <w:tc>
          <w:tcPr>
            <w:tcW w:w="2093" w:type="dxa"/>
            <w:tcMar>
              <w:top w:w="0" w:type="dxa"/>
              <w:left w:w="108" w:type="dxa"/>
              <w:bottom w:w="0" w:type="dxa"/>
              <w:right w:w="108" w:type="dxa"/>
            </w:tcMar>
            <w:vAlign w:val="center"/>
          </w:tcPr>
          <w:p w14:paraId="714305E3" w14:textId="77777777" w:rsidR="0063555F" w:rsidRPr="0063555F" w:rsidRDefault="0063555F" w:rsidP="0063555F">
            <w:pPr>
              <w:adjustRightInd w:val="0"/>
              <w:rPr>
                <w:sz w:val="26"/>
                <w:szCs w:val="24"/>
                <w:lang w:eastAsia="ru-RU"/>
              </w:rPr>
            </w:pPr>
            <w:r w:rsidRPr="0063555F">
              <w:rPr>
                <w:sz w:val="26"/>
                <w:szCs w:val="24"/>
                <w:lang w:val="ru-RU" w:eastAsia="ru-RU"/>
              </w:rPr>
              <w:t xml:space="preserve">Тепловая камера тепловой сети от тепловой камеры ТК-Комм. </w:t>
            </w:r>
            <w:r w:rsidRPr="0063555F">
              <w:rPr>
                <w:sz w:val="26"/>
                <w:szCs w:val="24"/>
                <w:lang w:val="ru-RU" w:eastAsia="ru-RU"/>
              </w:rPr>
              <w:lastRenderedPageBreak/>
              <w:t xml:space="preserve">40 </w:t>
            </w:r>
            <w:proofErr w:type="spellStart"/>
            <w:r w:rsidRPr="0063555F">
              <w:rPr>
                <w:sz w:val="26"/>
                <w:szCs w:val="24"/>
                <w:lang w:val="ru-RU" w:eastAsia="ru-RU"/>
              </w:rPr>
              <w:t>зкл</w:t>
            </w:r>
            <w:proofErr w:type="spellEnd"/>
            <w:r w:rsidRPr="0063555F">
              <w:rPr>
                <w:sz w:val="26"/>
                <w:szCs w:val="24"/>
                <w:lang w:val="ru-RU" w:eastAsia="ru-RU"/>
              </w:rPr>
              <w:t>. Коммунистов</w:t>
            </w:r>
          </w:p>
        </w:tc>
        <w:tc>
          <w:tcPr>
            <w:tcW w:w="2819" w:type="dxa"/>
            <w:tcMar>
              <w:top w:w="0" w:type="dxa"/>
              <w:left w:w="108" w:type="dxa"/>
              <w:bottom w:w="0" w:type="dxa"/>
              <w:right w:w="108" w:type="dxa"/>
            </w:tcMar>
            <w:vAlign w:val="center"/>
          </w:tcPr>
          <w:p w14:paraId="3345BEF7" w14:textId="77777777" w:rsidR="0063555F" w:rsidRPr="0063555F" w:rsidRDefault="0063555F" w:rsidP="0063555F">
            <w:pPr>
              <w:jc w:val="center"/>
              <w:rPr>
                <w:rFonts w:eastAsia="Arial"/>
                <w:sz w:val="24"/>
                <w:szCs w:val="24"/>
                <w:lang w:val="ru-RU"/>
              </w:rPr>
            </w:pPr>
            <w:r w:rsidRPr="0063555F">
              <w:rPr>
                <w:rFonts w:eastAsia="Arial"/>
                <w:sz w:val="24"/>
                <w:szCs w:val="24"/>
                <w:lang w:val="ru-RU"/>
              </w:rPr>
              <w:lastRenderedPageBreak/>
              <w:t>Ул. Коммунистов, 40</w:t>
            </w:r>
          </w:p>
        </w:tc>
        <w:tc>
          <w:tcPr>
            <w:tcW w:w="2298" w:type="dxa"/>
            <w:tcMar>
              <w:top w:w="0" w:type="dxa"/>
              <w:left w:w="108" w:type="dxa"/>
              <w:bottom w:w="0" w:type="dxa"/>
              <w:right w:w="108" w:type="dxa"/>
            </w:tcMar>
            <w:vAlign w:val="center"/>
          </w:tcPr>
          <w:p w14:paraId="15BBD9FB" w14:textId="77777777" w:rsidR="0063555F" w:rsidRPr="0063555F" w:rsidRDefault="0063555F" w:rsidP="0063555F">
            <w:pPr>
              <w:jc w:val="center"/>
              <w:rPr>
                <w:rFonts w:eastAsia="Arial"/>
                <w:sz w:val="24"/>
                <w:szCs w:val="24"/>
              </w:rPr>
            </w:pPr>
          </w:p>
        </w:tc>
        <w:tc>
          <w:tcPr>
            <w:tcW w:w="1968" w:type="dxa"/>
            <w:tcMar>
              <w:top w:w="0" w:type="dxa"/>
              <w:left w:w="108" w:type="dxa"/>
              <w:bottom w:w="0" w:type="dxa"/>
              <w:right w:w="108" w:type="dxa"/>
            </w:tcMar>
            <w:vAlign w:val="center"/>
          </w:tcPr>
          <w:p w14:paraId="62A63A43" w14:textId="77777777" w:rsidR="0063555F" w:rsidRPr="0063555F" w:rsidRDefault="0063555F" w:rsidP="0063555F">
            <w:pPr>
              <w:jc w:val="center"/>
              <w:rPr>
                <w:rFonts w:eastAsia="Arial"/>
                <w:sz w:val="24"/>
                <w:szCs w:val="24"/>
              </w:rPr>
            </w:pPr>
          </w:p>
        </w:tc>
        <w:tc>
          <w:tcPr>
            <w:tcW w:w="1412" w:type="dxa"/>
            <w:tcMar>
              <w:top w:w="0" w:type="dxa"/>
              <w:left w:w="108" w:type="dxa"/>
              <w:bottom w:w="0" w:type="dxa"/>
              <w:right w:w="108" w:type="dxa"/>
            </w:tcMar>
            <w:vAlign w:val="center"/>
          </w:tcPr>
          <w:p w14:paraId="1E161281" w14:textId="77777777" w:rsidR="0063555F" w:rsidRPr="0063555F" w:rsidRDefault="0063555F" w:rsidP="0063555F">
            <w:pPr>
              <w:jc w:val="center"/>
              <w:rPr>
                <w:rFonts w:eastAsia="Arial"/>
                <w:sz w:val="24"/>
                <w:szCs w:val="24"/>
              </w:rPr>
            </w:pPr>
          </w:p>
        </w:tc>
        <w:tc>
          <w:tcPr>
            <w:tcW w:w="3393" w:type="dxa"/>
            <w:vAlign w:val="center"/>
          </w:tcPr>
          <w:p w14:paraId="4FD0A37F" w14:textId="77777777" w:rsidR="0063555F" w:rsidRPr="0063555F" w:rsidRDefault="0063555F" w:rsidP="0063555F">
            <w:pPr>
              <w:jc w:val="center"/>
              <w:rPr>
                <w:rFonts w:eastAsia="Arial"/>
                <w:sz w:val="24"/>
                <w:szCs w:val="24"/>
                <w:lang w:val="ru-RU"/>
              </w:rPr>
            </w:pPr>
            <w:r w:rsidRPr="0063555F">
              <w:rPr>
                <w:rFonts w:eastAsia="Arial"/>
                <w:bCs/>
                <w:sz w:val="24"/>
                <w:szCs w:val="24"/>
                <w:lang w:val="ru-RU"/>
              </w:rPr>
              <w:t>МУП города Череповца «Теплоэнергия»</w:t>
            </w:r>
          </w:p>
        </w:tc>
      </w:tr>
      <w:tr w:rsidR="0063555F" w:rsidRPr="0063555F" w14:paraId="7A7A74F3" w14:textId="77777777" w:rsidTr="0081050C">
        <w:trPr>
          <w:trHeight w:val="679"/>
        </w:trPr>
        <w:tc>
          <w:tcPr>
            <w:tcW w:w="693" w:type="dxa"/>
            <w:tcMar>
              <w:top w:w="0" w:type="dxa"/>
              <w:left w:w="108" w:type="dxa"/>
              <w:bottom w:w="0" w:type="dxa"/>
              <w:right w:w="108" w:type="dxa"/>
            </w:tcMar>
            <w:vAlign w:val="center"/>
          </w:tcPr>
          <w:p w14:paraId="03876726" w14:textId="77777777" w:rsidR="0063555F" w:rsidRPr="0063555F" w:rsidRDefault="0063555F" w:rsidP="0063555F">
            <w:pPr>
              <w:jc w:val="center"/>
              <w:rPr>
                <w:rFonts w:eastAsia="Arial"/>
                <w:sz w:val="24"/>
                <w:szCs w:val="24"/>
              </w:rPr>
            </w:pPr>
            <w:r w:rsidRPr="0063555F">
              <w:rPr>
                <w:rFonts w:eastAsia="Arial"/>
                <w:sz w:val="24"/>
                <w:szCs w:val="24"/>
              </w:rPr>
              <w:t>7</w:t>
            </w:r>
          </w:p>
        </w:tc>
        <w:tc>
          <w:tcPr>
            <w:tcW w:w="2093" w:type="dxa"/>
            <w:tcMar>
              <w:top w:w="0" w:type="dxa"/>
              <w:left w:w="108" w:type="dxa"/>
              <w:bottom w:w="0" w:type="dxa"/>
              <w:right w:w="108" w:type="dxa"/>
            </w:tcMar>
            <w:vAlign w:val="center"/>
          </w:tcPr>
          <w:p w14:paraId="7C8CCDBB" w14:textId="77777777" w:rsidR="0063555F" w:rsidRPr="0063555F" w:rsidRDefault="0063555F" w:rsidP="0063555F">
            <w:pPr>
              <w:jc w:val="center"/>
              <w:rPr>
                <w:rFonts w:eastAsia="Arial"/>
                <w:sz w:val="24"/>
                <w:szCs w:val="24"/>
                <w:lang w:val="ru-RU"/>
              </w:rPr>
            </w:pPr>
            <w:r w:rsidRPr="0063555F">
              <w:rPr>
                <w:rFonts w:eastAsia="Arial"/>
                <w:sz w:val="24"/>
                <w:szCs w:val="24"/>
                <w:lang w:val="ru-RU"/>
              </w:rPr>
              <w:t>Тепловая камера</w:t>
            </w:r>
            <w:r w:rsidRPr="0063555F">
              <w:rPr>
                <w:rFonts w:ascii="Arial" w:eastAsia="Arial" w:hAnsi="Arial" w:cs="Arial"/>
                <w:lang w:val="ru-RU"/>
              </w:rPr>
              <w:t xml:space="preserve"> </w:t>
            </w:r>
            <w:r w:rsidRPr="0063555F">
              <w:rPr>
                <w:rFonts w:eastAsia="Arial"/>
                <w:sz w:val="24"/>
                <w:szCs w:val="24"/>
                <w:lang w:val="ru-RU"/>
              </w:rPr>
              <w:t>Тепловая сеть от тепловой камеры УТ-</w:t>
            </w:r>
          </w:p>
          <w:p w14:paraId="40BD703A" w14:textId="77777777" w:rsidR="0063555F" w:rsidRPr="0063555F" w:rsidRDefault="0063555F" w:rsidP="0063555F">
            <w:pPr>
              <w:jc w:val="center"/>
              <w:rPr>
                <w:rFonts w:eastAsia="Arial"/>
                <w:sz w:val="24"/>
                <w:szCs w:val="24"/>
                <w:lang w:val="ru-RU"/>
              </w:rPr>
            </w:pPr>
            <w:r w:rsidRPr="0063555F">
              <w:rPr>
                <w:rFonts w:eastAsia="Arial"/>
                <w:sz w:val="24"/>
                <w:szCs w:val="24"/>
                <w:lang w:val="ru-RU"/>
              </w:rPr>
              <w:t xml:space="preserve">15 мкр. 5.4 до жилого дома по адресу </w:t>
            </w:r>
            <w:proofErr w:type="gramStart"/>
            <w:r w:rsidRPr="0063555F">
              <w:rPr>
                <w:rFonts w:eastAsia="Arial"/>
                <w:sz w:val="24"/>
                <w:szCs w:val="24"/>
                <w:lang w:val="ru-RU"/>
              </w:rPr>
              <w:t>г .</w:t>
            </w:r>
            <w:proofErr w:type="gramEnd"/>
          </w:p>
          <w:p w14:paraId="3E872D1F" w14:textId="77777777" w:rsidR="0063555F" w:rsidRPr="0063555F" w:rsidRDefault="0063555F" w:rsidP="0063555F">
            <w:pPr>
              <w:jc w:val="center"/>
              <w:rPr>
                <w:rFonts w:eastAsia="Arial"/>
                <w:sz w:val="24"/>
                <w:szCs w:val="24"/>
                <w:lang w:val="ru-RU"/>
              </w:rPr>
            </w:pPr>
            <w:r w:rsidRPr="0063555F">
              <w:rPr>
                <w:rFonts w:eastAsia="Arial"/>
                <w:sz w:val="24"/>
                <w:szCs w:val="24"/>
                <w:lang w:val="ru-RU"/>
              </w:rPr>
              <w:t xml:space="preserve">Череповец, ул. </w:t>
            </w:r>
            <w:proofErr w:type="spellStart"/>
            <w:r w:rsidRPr="0063555F">
              <w:rPr>
                <w:rFonts w:eastAsia="Arial"/>
                <w:sz w:val="24"/>
                <w:szCs w:val="24"/>
                <w:lang w:val="ru-RU"/>
              </w:rPr>
              <w:t>Будьковская</w:t>
            </w:r>
            <w:proofErr w:type="spellEnd"/>
            <w:r w:rsidRPr="0063555F">
              <w:rPr>
                <w:rFonts w:eastAsia="Arial"/>
                <w:sz w:val="24"/>
                <w:szCs w:val="24"/>
                <w:lang w:val="ru-RU"/>
              </w:rPr>
              <w:t>, д. 15</w:t>
            </w:r>
          </w:p>
        </w:tc>
        <w:tc>
          <w:tcPr>
            <w:tcW w:w="2819" w:type="dxa"/>
            <w:tcMar>
              <w:top w:w="0" w:type="dxa"/>
              <w:left w:w="108" w:type="dxa"/>
              <w:bottom w:w="0" w:type="dxa"/>
              <w:right w:w="108" w:type="dxa"/>
            </w:tcMar>
            <w:vAlign w:val="center"/>
          </w:tcPr>
          <w:p w14:paraId="62DAE61C" w14:textId="77777777" w:rsidR="0063555F" w:rsidRPr="0063555F" w:rsidRDefault="0063555F" w:rsidP="0063555F">
            <w:pPr>
              <w:jc w:val="center"/>
              <w:rPr>
                <w:rFonts w:eastAsia="Arial"/>
                <w:sz w:val="24"/>
                <w:szCs w:val="24"/>
                <w:lang w:val="ru-RU"/>
              </w:rPr>
            </w:pPr>
            <w:r w:rsidRPr="0063555F">
              <w:rPr>
                <w:rFonts w:eastAsia="Arial"/>
                <w:sz w:val="24"/>
                <w:szCs w:val="24"/>
                <w:lang w:val="ru-RU"/>
              </w:rPr>
              <w:t xml:space="preserve">Ул. </w:t>
            </w:r>
            <w:proofErr w:type="spellStart"/>
            <w:r w:rsidRPr="0063555F">
              <w:rPr>
                <w:rFonts w:eastAsia="Arial"/>
                <w:sz w:val="24"/>
                <w:szCs w:val="24"/>
                <w:lang w:val="ru-RU"/>
              </w:rPr>
              <w:t>Будьковская</w:t>
            </w:r>
            <w:proofErr w:type="spellEnd"/>
            <w:r w:rsidRPr="0063555F">
              <w:rPr>
                <w:rFonts w:eastAsia="Arial"/>
                <w:sz w:val="24"/>
                <w:szCs w:val="24"/>
                <w:lang w:val="ru-RU"/>
              </w:rPr>
              <w:t>, 15</w:t>
            </w:r>
          </w:p>
        </w:tc>
        <w:tc>
          <w:tcPr>
            <w:tcW w:w="2298" w:type="dxa"/>
            <w:tcMar>
              <w:top w:w="0" w:type="dxa"/>
              <w:left w:w="108" w:type="dxa"/>
              <w:bottom w:w="0" w:type="dxa"/>
              <w:right w:w="108" w:type="dxa"/>
            </w:tcMar>
            <w:vAlign w:val="center"/>
          </w:tcPr>
          <w:p w14:paraId="02BAB6F0" w14:textId="77777777" w:rsidR="0063555F" w:rsidRPr="0063555F" w:rsidRDefault="0063555F" w:rsidP="0063555F">
            <w:pPr>
              <w:jc w:val="center"/>
              <w:rPr>
                <w:rFonts w:eastAsia="Arial"/>
                <w:sz w:val="24"/>
                <w:szCs w:val="24"/>
              </w:rPr>
            </w:pPr>
          </w:p>
        </w:tc>
        <w:tc>
          <w:tcPr>
            <w:tcW w:w="1968" w:type="dxa"/>
            <w:tcMar>
              <w:top w:w="0" w:type="dxa"/>
              <w:left w:w="108" w:type="dxa"/>
              <w:bottom w:w="0" w:type="dxa"/>
              <w:right w:w="108" w:type="dxa"/>
            </w:tcMar>
            <w:vAlign w:val="center"/>
          </w:tcPr>
          <w:p w14:paraId="5008C4D7" w14:textId="77777777" w:rsidR="0063555F" w:rsidRPr="0063555F" w:rsidRDefault="0063555F" w:rsidP="0063555F">
            <w:pPr>
              <w:jc w:val="center"/>
              <w:rPr>
                <w:rFonts w:eastAsia="Arial"/>
                <w:sz w:val="24"/>
                <w:szCs w:val="24"/>
              </w:rPr>
            </w:pPr>
          </w:p>
        </w:tc>
        <w:tc>
          <w:tcPr>
            <w:tcW w:w="1412" w:type="dxa"/>
            <w:tcMar>
              <w:top w:w="0" w:type="dxa"/>
              <w:left w:w="108" w:type="dxa"/>
              <w:bottom w:w="0" w:type="dxa"/>
              <w:right w:w="108" w:type="dxa"/>
            </w:tcMar>
            <w:vAlign w:val="center"/>
          </w:tcPr>
          <w:p w14:paraId="7B745A06" w14:textId="77777777" w:rsidR="0063555F" w:rsidRPr="0063555F" w:rsidRDefault="0063555F" w:rsidP="0063555F">
            <w:pPr>
              <w:jc w:val="center"/>
              <w:rPr>
                <w:rFonts w:eastAsia="Arial"/>
                <w:sz w:val="24"/>
                <w:szCs w:val="24"/>
              </w:rPr>
            </w:pPr>
          </w:p>
        </w:tc>
        <w:tc>
          <w:tcPr>
            <w:tcW w:w="3393" w:type="dxa"/>
            <w:vAlign w:val="center"/>
          </w:tcPr>
          <w:p w14:paraId="39AE9AEE" w14:textId="77777777" w:rsidR="0063555F" w:rsidRPr="0063555F" w:rsidRDefault="0063555F" w:rsidP="0063555F">
            <w:pPr>
              <w:jc w:val="center"/>
              <w:rPr>
                <w:rFonts w:eastAsia="Arial"/>
                <w:sz w:val="24"/>
                <w:szCs w:val="24"/>
                <w:lang w:val="ru-RU"/>
              </w:rPr>
            </w:pPr>
            <w:r w:rsidRPr="0063555F">
              <w:rPr>
                <w:rFonts w:eastAsia="Arial"/>
                <w:bCs/>
                <w:sz w:val="24"/>
                <w:szCs w:val="24"/>
                <w:lang w:val="ru-RU"/>
              </w:rPr>
              <w:t>МУП города Череповца «Теплоэнергия»</w:t>
            </w:r>
          </w:p>
        </w:tc>
      </w:tr>
      <w:tr w:rsidR="0063555F" w:rsidRPr="0063555F" w14:paraId="20C26FB8" w14:textId="77777777" w:rsidTr="0081050C">
        <w:trPr>
          <w:trHeight w:val="679"/>
        </w:trPr>
        <w:tc>
          <w:tcPr>
            <w:tcW w:w="693" w:type="dxa"/>
            <w:tcMar>
              <w:top w:w="0" w:type="dxa"/>
              <w:left w:w="108" w:type="dxa"/>
              <w:bottom w:w="0" w:type="dxa"/>
              <w:right w:w="108" w:type="dxa"/>
            </w:tcMar>
            <w:vAlign w:val="center"/>
          </w:tcPr>
          <w:p w14:paraId="46E57BF9" w14:textId="77777777" w:rsidR="0063555F" w:rsidRPr="0063555F" w:rsidRDefault="0063555F" w:rsidP="0063555F">
            <w:pPr>
              <w:jc w:val="center"/>
              <w:rPr>
                <w:rFonts w:eastAsia="Arial"/>
                <w:sz w:val="24"/>
                <w:szCs w:val="24"/>
                <w:lang w:val="ru-RU"/>
              </w:rPr>
            </w:pPr>
            <w:r w:rsidRPr="0063555F">
              <w:rPr>
                <w:rFonts w:eastAsia="Arial"/>
                <w:sz w:val="24"/>
                <w:szCs w:val="24"/>
                <w:lang w:val="ru-RU"/>
              </w:rPr>
              <w:t>8</w:t>
            </w:r>
          </w:p>
        </w:tc>
        <w:tc>
          <w:tcPr>
            <w:tcW w:w="2093" w:type="dxa"/>
            <w:tcMar>
              <w:top w:w="0" w:type="dxa"/>
              <w:left w:w="108" w:type="dxa"/>
              <w:bottom w:w="0" w:type="dxa"/>
              <w:right w:w="108" w:type="dxa"/>
            </w:tcMar>
            <w:vAlign w:val="center"/>
          </w:tcPr>
          <w:p w14:paraId="6CD1D64C" w14:textId="77777777" w:rsidR="0063555F" w:rsidRPr="0063555F" w:rsidRDefault="0063555F" w:rsidP="0063555F">
            <w:pPr>
              <w:jc w:val="center"/>
              <w:rPr>
                <w:rFonts w:eastAsia="Arial"/>
                <w:color w:val="000000"/>
                <w:sz w:val="24"/>
                <w:szCs w:val="24"/>
                <w:lang w:val="ru-RU"/>
              </w:rPr>
            </w:pPr>
            <w:r w:rsidRPr="0063555F">
              <w:rPr>
                <w:rFonts w:eastAsia="Arial"/>
                <w:color w:val="000000"/>
                <w:sz w:val="24"/>
                <w:szCs w:val="24"/>
                <w:lang w:val="ru-RU"/>
              </w:rPr>
              <w:t>Тепловая сеть в техподполье здания п о</w:t>
            </w:r>
          </w:p>
          <w:p w14:paraId="49170F74" w14:textId="77777777" w:rsidR="0063555F" w:rsidRPr="0063555F" w:rsidRDefault="0063555F" w:rsidP="0063555F">
            <w:pPr>
              <w:jc w:val="center"/>
              <w:rPr>
                <w:rFonts w:eastAsia="Arial"/>
                <w:color w:val="000000"/>
                <w:sz w:val="24"/>
                <w:szCs w:val="24"/>
                <w:lang w:val="ru-RU"/>
              </w:rPr>
            </w:pPr>
            <w:r w:rsidRPr="0063555F">
              <w:rPr>
                <w:rFonts w:eastAsia="Arial"/>
                <w:color w:val="000000"/>
                <w:sz w:val="24"/>
                <w:szCs w:val="24"/>
                <w:lang w:val="ru-RU"/>
              </w:rPr>
              <w:t xml:space="preserve">адресу: </w:t>
            </w:r>
            <w:proofErr w:type="gramStart"/>
            <w:r w:rsidRPr="0063555F">
              <w:rPr>
                <w:rFonts w:eastAsia="Arial"/>
                <w:color w:val="000000"/>
                <w:sz w:val="24"/>
                <w:szCs w:val="24"/>
                <w:lang w:val="ru-RU"/>
              </w:rPr>
              <w:t>г .</w:t>
            </w:r>
            <w:proofErr w:type="gramEnd"/>
            <w:r w:rsidRPr="0063555F">
              <w:rPr>
                <w:rFonts w:eastAsia="Arial"/>
                <w:color w:val="000000"/>
                <w:sz w:val="24"/>
                <w:szCs w:val="24"/>
                <w:lang w:val="ru-RU"/>
              </w:rPr>
              <w:t xml:space="preserve"> Череповец, ул. Первомайская, д.30А</w:t>
            </w:r>
          </w:p>
        </w:tc>
        <w:tc>
          <w:tcPr>
            <w:tcW w:w="2819" w:type="dxa"/>
            <w:tcMar>
              <w:top w:w="0" w:type="dxa"/>
              <w:left w:w="108" w:type="dxa"/>
              <w:bottom w:w="0" w:type="dxa"/>
              <w:right w:w="108" w:type="dxa"/>
            </w:tcMar>
            <w:vAlign w:val="center"/>
          </w:tcPr>
          <w:p w14:paraId="14B8B9EC" w14:textId="77777777" w:rsidR="0063555F" w:rsidRPr="0063555F" w:rsidRDefault="0063555F" w:rsidP="0063555F">
            <w:pPr>
              <w:jc w:val="center"/>
              <w:rPr>
                <w:rFonts w:eastAsia="Arial"/>
                <w:color w:val="000000"/>
                <w:sz w:val="24"/>
                <w:szCs w:val="24"/>
                <w:lang w:val="ru-RU"/>
              </w:rPr>
            </w:pPr>
            <w:r w:rsidRPr="0063555F">
              <w:rPr>
                <w:rFonts w:eastAsia="Arial"/>
                <w:color w:val="000000"/>
                <w:sz w:val="24"/>
                <w:szCs w:val="24"/>
                <w:lang w:val="ru-RU"/>
              </w:rPr>
              <w:t>Ул. Первомайская, д.30А</w:t>
            </w:r>
          </w:p>
        </w:tc>
        <w:tc>
          <w:tcPr>
            <w:tcW w:w="2298" w:type="dxa"/>
            <w:tcMar>
              <w:top w:w="0" w:type="dxa"/>
              <w:left w:w="108" w:type="dxa"/>
              <w:bottom w:w="0" w:type="dxa"/>
              <w:right w:w="108" w:type="dxa"/>
            </w:tcMar>
            <w:vAlign w:val="center"/>
          </w:tcPr>
          <w:p w14:paraId="0DC151FA" w14:textId="77777777" w:rsidR="0063555F" w:rsidRPr="0063555F" w:rsidRDefault="0063555F" w:rsidP="0063555F">
            <w:pPr>
              <w:jc w:val="center"/>
              <w:rPr>
                <w:rFonts w:eastAsia="Arial"/>
                <w:color w:val="000000"/>
                <w:sz w:val="24"/>
                <w:szCs w:val="24"/>
                <w:lang w:val="ru-RU"/>
              </w:rPr>
            </w:pPr>
          </w:p>
        </w:tc>
        <w:tc>
          <w:tcPr>
            <w:tcW w:w="1968" w:type="dxa"/>
            <w:tcMar>
              <w:top w:w="0" w:type="dxa"/>
              <w:left w:w="108" w:type="dxa"/>
              <w:bottom w:w="0" w:type="dxa"/>
              <w:right w:w="108" w:type="dxa"/>
            </w:tcMar>
            <w:vAlign w:val="center"/>
          </w:tcPr>
          <w:p w14:paraId="4C72A2FC" w14:textId="77777777" w:rsidR="0063555F" w:rsidRPr="0063555F" w:rsidRDefault="0063555F" w:rsidP="0063555F">
            <w:pPr>
              <w:jc w:val="center"/>
              <w:rPr>
                <w:rFonts w:eastAsia="Arial"/>
                <w:color w:val="000000"/>
                <w:sz w:val="24"/>
                <w:szCs w:val="24"/>
                <w:lang w:val="ru-RU"/>
              </w:rPr>
            </w:pPr>
          </w:p>
        </w:tc>
        <w:tc>
          <w:tcPr>
            <w:tcW w:w="1412" w:type="dxa"/>
            <w:tcMar>
              <w:top w:w="0" w:type="dxa"/>
              <w:left w:w="108" w:type="dxa"/>
              <w:bottom w:w="0" w:type="dxa"/>
              <w:right w:w="108" w:type="dxa"/>
            </w:tcMar>
            <w:vAlign w:val="center"/>
          </w:tcPr>
          <w:p w14:paraId="64E37C1B" w14:textId="77777777" w:rsidR="0063555F" w:rsidRPr="0063555F" w:rsidRDefault="0063555F" w:rsidP="0063555F">
            <w:pPr>
              <w:jc w:val="center"/>
              <w:rPr>
                <w:rFonts w:eastAsia="Arial"/>
                <w:color w:val="000000"/>
                <w:sz w:val="24"/>
                <w:szCs w:val="24"/>
                <w:lang w:val="ru-RU"/>
              </w:rPr>
            </w:pPr>
          </w:p>
        </w:tc>
        <w:tc>
          <w:tcPr>
            <w:tcW w:w="3393" w:type="dxa"/>
            <w:vAlign w:val="center"/>
          </w:tcPr>
          <w:p w14:paraId="061CFA7E" w14:textId="77777777" w:rsidR="0063555F" w:rsidRPr="0063555F" w:rsidRDefault="0063555F" w:rsidP="0063555F">
            <w:pPr>
              <w:jc w:val="center"/>
              <w:rPr>
                <w:rFonts w:eastAsia="Arial"/>
                <w:sz w:val="24"/>
                <w:szCs w:val="24"/>
                <w:lang w:val="ru-RU"/>
              </w:rPr>
            </w:pPr>
            <w:r w:rsidRPr="0063555F">
              <w:rPr>
                <w:rFonts w:eastAsia="Arial"/>
                <w:bCs/>
                <w:sz w:val="24"/>
                <w:szCs w:val="24"/>
                <w:lang w:val="ru-RU"/>
              </w:rPr>
              <w:t>МУП города Череповца «Теплоэнергия»</w:t>
            </w:r>
          </w:p>
        </w:tc>
      </w:tr>
      <w:tr w:rsidR="0063555F" w:rsidRPr="0063555F" w14:paraId="75AD22D3" w14:textId="77777777" w:rsidTr="0081050C">
        <w:trPr>
          <w:trHeight w:val="679"/>
        </w:trPr>
        <w:tc>
          <w:tcPr>
            <w:tcW w:w="693" w:type="dxa"/>
            <w:tcMar>
              <w:top w:w="0" w:type="dxa"/>
              <w:left w:w="108" w:type="dxa"/>
              <w:bottom w:w="0" w:type="dxa"/>
              <w:right w:w="108" w:type="dxa"/>
            </w:tcMar>
            <w:vAlign w:val="center"/>
          </w:tcPr>
          <w:p w14:paraId="5E44A54E" w14:textId="77777777" w:rsidR="0063555F" w:rsidRPr="0063555F" w:rsidRDefault="0063555F" w:rsidP="0063555F">
            <w:pPr>
              <w:jc w:val="center"/>
              <w:rPr>
                <w:rFonts w:eastAsia="Arial"/>
                <w:sz w:val="24"/>
                <w:szCs w:val="24"/>
                <w:lang w:val="ru-RU"/>
              </w:rPr>
            </w:pPr>
            <w:r w:rsidRPr="0063555F">
              <w:rPr>
                <w:rFonts w:eastAsia="Arial"/>
                <w:sz w:val="24"/>
                <w:szCs w:val="24"/>
                <w:lang w:val="ru-RU"/>
              </w:rPr>
              <w:t>9</w:t>
            </w:r>
          </w:p>
        </w:tc>
        <w:tc>
          <w:tcPr>
            <w:tcW w:w="2093" w:type="dxa"/>
            <w:tcMar>
              <w:top w:w="0" w:type="dxa"/>
              <w:left w:w="108" w:type="dxa"/>
              <w:bottom w:w="0" w:type="dxa"/>
              <w:right w:w="108" w:type="dxa"/>
            </w:tcMar>
            <w:vAlign w:val="center"/>
          </w:tcPr>
          <w:p w14:paraId="0A869BC6" w14:textId="77777777" w:rsidR="0063555F" w:rsidRPr="0063555F" w:rsidRDefault="0063555F" w:rsidP="0063555F">
            <w:pPr>
              <w:jc w:val="center"/>
              <w:rPr>
                <w:rFonts w:eastAsia="Arial"/>
                <w:color w:val="000000"/>
                <w:sz w:val="24"/>
                <w:szCs w:val="24"/>
                <w:lang w:val="ru-RU"/>
              </w:rPr>
            </w:pPr>
            <w:r w:rsidRPr="0063555F">
              <w:rPr>
                <w:rFonts w:eastAsia="Arial"/>
                <w:color w:val="000000"/>
                <w:sz w:val="24"/>
                <w:szCs w:val="24"/>
                <w:lang w:val="ru-RU"/>
              </w:rPr>
              <w:t>Тепловая сеть</w:t>
            </w:r>
          </w:p>
        </w:tc>
        <w:tc>
          <w:tcPr>
            <w:tcW w:w="2819" w:type="dxa"/>
            <w:tcMar>
              <w:top w:w="0" w:type="dxa"/>
              <w:left w:w="108" w:type="dxa"/>
              <w:bottom w:w="0" w:type="dxa"/>
              <w:right w:w="108" w:type="dxa"/>
            </w:tcMar>
            <w:vAlign w:val="center"/>
          </w:tcPr>
          <w:p w14:paraId="6912A6C3" w14:textId="77777777" w:rsidR="0063555F" w:rsidRPr="0063555F" w:rsidRDefault="0063555F" w:rsidP="0063555F">
            <w:pPr>
              <w:jc w:val="center"/>
              <w:rPr>
                <w:rFonts w:eastAsia="Arial"/>
                <w:color w:val="000000"/>
                <w:sz w:val="24"/>
                <w:szCs w:val="24"/>
                <w:lang w:val="ru-RU"/>
              </w:rPr>
            </w:pPr>
            <w:r w:rsidRPr="0063555F">
              <w:rPr>
                <w:rFonts w:eastAsia="Arial"/>
                <w:color w:val="000000"/>
                <w:sz w:val="24"/>
                <w:szCs w:val="24"/>
                <w:lang w:val="ru-RU"/>
              </w:rPr>
              <w:t>Ул. Рыбинская, 56</w:t>
            </w:r>
          </w:p>
        </w:tc>
        <w:tc>
          <w:tcPr>
            <w:tcW w:w="2298" w:type="dxa"/>
            <w:tcMar>
              <w:top w:w="0" w:type="dxa"/>
              <w:left w:w="108" w:type="dxa"/>
              <w:bottom w:w="0" w:type="dxa"/>
              <w:right w:w="108" w:type="dxa"/>
            </w:tcMar>
            <w:vAlign w:val="center"/>
          </w:tcPr>
          <w:p w14:paraId="0B946AA6" w14:textId="77777777" w:rsidR="0063555F" w:rsidRPr="0063555F" w:rsidRDefault="0063555F" w:rsidP="0063555F">
            <w:pPr>
              <w:jc w:val="center"/>
              <w:rPr>
                <w:rFonts w:eastAsia="Arial"/>
                <w:color w:val="000000"/>
                <w:sz w:val="24"/>
                <w:szCs w:val="24"/>
                <w:lang w:val="ru-RU"/>
              </w:rPr>
            </w:pPr>
          </w:p>
        </w:tc>
        <w:tc>
          <w:tcPr>
            <w:tcW w:w="1968" w:type="dxa"/>
            <w:tcMar>
              <w:top w:w="0" w:type="dxa"/>
              <w:left w:w="108" w:type="dxa"/>
              <w:bottom w:w="0" w:type="dxa"/>
              <w:right w:w="108" w:type="dxa"/>
            </w:tcMar>
            <w:vAlign w:val="center"/>
          </w:tcPr>
          <w:p w14:paraId="57CC13AE" w14:textId="77777777" w:rsidR="0063555F" w:rsidRPr="0063555F" w:rsidRDefault="0063555F" w:rsidP="0063555F">
            <w:pPr>
              <w:jc w:val="center"/>
              <w:rPr>
                <w:rFonts w:eastAsia="Arial"/>
                <w:color w:val="000000"/>
                <w:sz w:val="24"/>
                <w:szCs w:val="24"/>
                <w:lang w:val="ru-RU"/>
              </w:rPr>
            </w:pPr>
          </w:p>
        </w:tc>
        <w:tc>
          <w:tcPr>
            <w:tcW w:w="1412" w:type="dxa"/>
            <w:tcMar>
              <w:top w:w="0" w:type="dxa"/>
              <w:left w:w="108" w:type="dxa"/>
              <w:bottom w:w="0" w:type="dxa"/>
              <w:right w:w="108" w:type="dxa"/>
            </w:tcMar>
            <w:vAlign w:val="center"/>
          </w:tcPr>
          <w:p w14:paraId="4B1BEEF3" w14:textId="77777777" w:rsidR="0063555F" w:rsidRPr="0063555F" w:rsidRDefault="0063555F" w:rsidP="0063555F">
            <w:pPr>
              <w:jc w:val="center"/>
              <w:rPr>
                <w:rFonts w:eastAsia="Arial"/>
                <w:color w:val="000000"/>
                <w:sz w:val="24"/>
                <w:szCs w:val="24"/>
                <w:lang w:val="ru-RU"/>
              </w:rPr>
            </w:pPr>
          </w:p>
        </w:tc>
        <w:tc>
          <w:tcPr>
            <w:tcW w:w="3393" w:type="dxa"/>
            <w:vAlign w:val="center"/>
          </w:tcPr>
          <w:p w14:paraId="09AAB9F8" w14:textId="77777777" w:rsidR="0063555F" w:rsidRPr="0063555F" w:rsidRDefault="0063555F" w:rsidP="0063555F">
            <w:pPr>
              <w:jc w:val="center"/>
              <w:rPr>
                <w:rFonts w:eastAsia="Arial"/>
                <w:sz w:val="24"/>
                <w:szCs w:val="24"/>
                <w:lang w:val="ru-RU"/>
              </w:rPr>
            </w:pPr>
            <w:r w:rsidRPr="0063555F">
              <w:rPr>
                <w:rFonts w:eastAsia="Arial"/>
                <w:bCs/>
                <w:sz w:val="24"/>
                <w:szCs w:val="24"/>
                <w:lang w:val="ru-RU"/>
              </w:rPr>
              <w:t>МУП города Череповца «Теплоэнергия»</w:t>
            </w:r>
          </w:p>
        </w:tc>
      </w:tr>
    </w:tbl>
    <w:p w14:paraId="030567E2" w14:textId="77777777" w:rsidR="0063555F" w:rsidRPr="0063555F" w:rsidRDefault="0063555F" w:rsidP="0063555F">
      <w:pPr>
        <w:pStyle w:val="a9"/>
      </w:pPr>
    </w:p>
    <w:p w14:paraId="4A501823" w14:textId="77777777" w:rsidR="00E63153" w:rsidRPr="00C66326" w:rsidRDefault="00E63153" w:rsidP="00E63153">
      <w:pPr>
        <w:rPr>
          <w:lang w:val="ru-RU"/>
        </w:rPr>
      </w:pPr>
    </w:p>
    <w:p w14:paraId="560F9E3E" w14:textId="77777777" w:rsidR="00270EEC" w:rsidRDefault="00270EEC" w:rsidP="00EC2DC7">
      <w:pPr>
        <w:jc w:val="center"/>
        <w:rPr>
          <w:sz w:val="26"/>
          <w:szCs w:val="26"/>
          <w:lang w:val="ru-RU"/>
        </w:rPr>
      </w:pPr>
      <w:bookmarkStart w:id="435" w:name="_Toc10441466"/>
      <w:bookmarkStart w:id="436" w:name="_Toc13767888"/>
      <w:bookmarkStart w:id="437" w:name="_Toc113296588"/>
      <w:bookmarkStart w:id="438" w:name="_Toc113297366"/>
    </w:p>
    <w:p w14:paraId="39912F57" w14:textId="1589F9AF" w:rsidR="00E63153" w:rsidRPr="00EC2DC7" w:rsidRDefault="00E63153" w:rsidP="0081050C">
      <w:pPr>
        <w:pStyle w:val="1a"/>
        <w:outlineLvl w:val="0"/>
      </w:pPr>
      <w:bookmarkStart w:id="439" w:name="_Toc227128822"/>
      <w:r w:rsidRPr="00EC2DC7">
        <w:t>Синхронизация схемы теплоснабжения со схемой газоснабжения и газификации городского округа, схемой и программой развития электроэнергетики, а также со схемой водоснабжения и водоотведения городского округа</w:t>
      </w:r>
      <w:bookmarkEnd w:id="435"/>
      <w:bookmarkEnd w:id="436"/>
      <w:bookmarkEnd w:id="437"/>
      <w:bookmarkEnd w:id="438"/>
      <w:r w:rsidR="00EC2DC7">
        <w:t>.</w:t>
      </w:r>
      <w:bookmarkEnd w:id="439"/>
    </w:p>
    <w:p w14:paraId="11D1FDF1" w14:textId="77777777" w:rsidR="00E63153" w:rsidRPr="00EC2DC7" w:rsidRDefault="00E63153" w:rsidP="00EC2DC7">
      <w:pPr>
        <w:jc w:val="both"/>
        <w:rPr>
          <w:sz w:val="26"/>
          <w:szCs w:val="26"/>
          <w:lang w:val="ru-RU"/>
        </w:rPr>
      </w:pPr>
    </w:p>
    <w:p w14:paraId="727AB8A4" w14:textId="77777777" w:rsidR="0081050C" w:rsidRDefault="00E63153" w:rsidP="0081050C">
      <w:pPr>
        <w:pStyle w:val="2b"/>
        <w:sectPr w:rsidR="0081050C" w:rsidSect="00270EEC">
          <w:pgSz w:w="16840" w:h="11910" w:orient="landscape" w:code="9"/>
          <w:pgMar w:top="1701" w:right="567" w:bottom="1134" w:left="1701" w:header="567" w:footer="641" w:gutter="0"/>
          <w:cols w:space="720"/>
          <w:docGrid w:linePitch="299"/>
        </w:sectPr>
      </w:pPr>
      <w:bookmarkStart w:id="440" w:name="_Toc227128823"/>
      <w:bookmarkStart w:id="441" w:name="_Toc10441467"/>
      <w:bookmarkStart w:id="442" w:name="_Toc113296589"/>
      <w:bookmarkStart w:id="443" w:name="_Toc113297367"/>
      <w:r w:rsidRPr="00EC2DC7">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w:t>
      </w:r>
      <w:bookmarkEnd w:id="440"/>
      <w:r w:rsidRPr="00EC2DC7">
        <w:t xml:space="preserve"> </w:t>
      </w:r>
    </w:p>
    <w:p w14:paraId="4007B827" w14:textId="24C1B98E" w:rsidR="00E63153" w:rsidRPr="0081050C" w:rsidRDefault="00E63153" w:rsidP="0081050C">
      <w:pPr>
        <w:pStyle w:val="a9"/>
        <w:rPr>
          <w:lang w:val="ru-RU"/>
        </w:rPr>
      </w:pPr>
      <w:r w:rsidRPr="0081050C">
        <w:rPr>
          <w:lang w:val="ru-RU"/>
        </w:rPr>
        <w:lastRenderedPageBreak/>
        <w:t>топливом источников тепловой энергии</w:t>
      </w:r>
      <w:bookmarkEnd w:id="441"/>
      <w:bookmarkEnd w:id="442"/>
      <w:bookmarkEnd w:id="443"/>
      <w:r w:rsidRPr="0081050C">
        <w:rPr>
          <w:lang w:val="ru-RU"/>
        </w:rPr>
        <w:t>.</w:t>
      </w:r>
    </w:p>
    <w:p w14:paraId="03309374" w14:textId="77777777" w:rsidR="00E63153" w:rsidRPr="00EC2DC7" w:rsidRDefault="00E63153" w:rsidP="00EC2DC7">
      <w:pPr>
        <w:jc w:val="both"/>
        <w:rPr>
          <w:sz w:val="26"/>
          <w:szCs w:val="26"/>
          <w:lang w:val="ru-RU"/>
        </w:rPr>
      </w:pPr>
    </w:p>
    <w:p w14:paraId="7995701A" w14:textId="1D5CB8F8" w:rsidR="00E63153" w:rsidRPr="00EC2DC7" w:rsidRDefault="00E63153" w:rsidP="00BD7502">
      <w:pPr>
        <w:ind w:firstLine="709"/>
        <w:jc w:val="both"/>
        <w:rPr>
          <w:sz w:val="26"/>
          <w:szCs w:val="26"/>
          <w:lang w:val="ru-RU"/>
        </w:rPr>
      </w:pPr>
      <w:r w:rsidRPr="00EC2DC7">
        <w:rPr>
          <w:sz w:val="26"/>
          <w:szCs w:val="26"/>
          <w:lang w:val="ru-RU"/>
        </w:rPr>
        <w:t>В Региональной программе газификации жилищно-коммунального хозяйства, промышленных и иных организаций на территории Вологодской области на 2022-2031 годы</w:t>
      </w:r>
      <w:r w:rsidR="00EC2DC7" w:rsidRPr="00EC2DC7">
        <w:rPr>
          <w:sz w:val="26"/>
          <w:szCs w:val="26"/>
          <w:lang w:val="ru-RU"/>
        </w:rPr>
        <w:t>, утвержденной</w:t>
      </w:r>
      <w:r w:rsidRPr="00EC2DC7">
        <w:rPr>
          <w:sz w:val="26"/>
          <w:szCs w:val="26"/>
          <w:lang w:val="ru-RU"/>
        </w:rPr>
        <w:t xml:space="preserve"> постановлением Гу</w:t>
      </w:r>
      <w:r w:rsidR="00EC2DC7">
        <w:rPr>
          <w:sz w:val="26"/>
          <w:szCs w:val="26"/>
          <w:lang w:val="ru-RU"/>
        </w:rPr>
        <w:t>бернатора области от 27.12.2021 № 249 (</w:t>
      </w:r>
      <w:r w:rsidRPr="00EC2DC7">
        <w:rPr>
          <w:sz w:val="26"/>
          <w:szCs w:val="26"/>
          <w:lang w:val="ru-RU"/>
        </w:rPr>
        <w:t>с изменениями от 07.03.2025 №</w:t>
      </w:r>
      <w:r w:rsidR="00EC2DC7">
        <w:rPr>
          <w:sz w:val="26"/>
          <w:szCs w:val="26"/>
          <w:lang w:val="ru-RU"/>
        </w:rPr>
        <w:t xml:space="preserve"> </w:t>
      </w:r>
      <w:r w:rsidRPr="00EC2DC7">
        <w:rPr>
          <w:sz w:val="26"/>
          <w:szCs w:val="26"/>
          <w:lang w:val="ru-RU"/>
        </w:rPr>
        <w:t>93) запланировано строительство газопровод</w:t>
      </w:r>
      <w:r w:rsidR="00EC2DC7">
        <w:rPr>
          <w:sz w:val="26"/>
          <w:szCs w:val="26"/>
          <w:lang w:val="ru-RU"/>
        </w:rPr>
        <w:t xml:space="preserve">а межпоселкового (закольцовка) </w:t>
      </w:r>
      <w:r w:rsidRPr="00EC2DC7">
        <w:rPr>
          <w:sz w:val="26"/>
          <w:szCs w:val="26"/>
          <w:lang w:val="ru-RU"/>
        </w:rPr>
        <w:t xml:space="preserve">системы газоснабжения </w:t>
      </w:r>
      <w:proofErr w:type="spellStart"/>
      <w:r w:rsidRPr="00EC2DC7">
        <w:rPr>
          <w:sz w:val="26"/>
          <w:szCs w:val="26"/>
          <w:lang w:val="ru-RU"/>
        </w:rPr>
        <w:t>Зашекснинского</w:t>
      </w:r>
      <w:proofErr w:type="spellEnd"/>
      <w:r w:rsidRPr="00EC2DC7">
        <w:rPr>
          <w:sz w:val="26"/>
          <w:szCs w:val="26"/>
          <w:lang w:val="ru-RU"/>
        </w:rPr>
        <w:t xml:space="preserve"> района города Череповца. </w:t>
      </w:r>
    </w:p>
    <w:p w14:paraId="74FA80AB" w14:textId="77777777" w:rsidR="00E63153" w:rsidRPr="00EC2DC7" w:rsidRDefault="00E63153" w:rsidP="00EC2DC7">
      <w:pPr>
        <w:jc w:val="both"/>
        <w:rPr>
          <w:sz w:val="26"/>
          <w:szCs w:val="26"/>
          <w:lang w:val="ru-RU"/>
        </w:rPr>
      </w:pPr>
      <w:bookmarkStart w:id="444" w:name="_Toc10441468"/>
    </w:p>
    <w:p w14:paraId="49270E31" w14:textId="39EDD4DC" w:rsidR="00E63153" w:rsidRPr="00EC2DC7" w:rsidRDefault="00E63153" w:rsidP="00BD7502">
      <w:pPr>
        <w:pStyle w:val="2b"/>
        <w:ind w:firstLine="284"/>
        <w:jc w:val="both"/>
      </w:pPr>
      <w:bookmarkStart w:id="445" w:name="_Toc113296593"/>
      <w:bookmarkStart w:id="446" w:name="_Toc113297371"/>
      <w:bookmarkStart w:id="447" w:name="_Toc227128824"/>
      <w:r w:rsidRPr="00EC2DC7">
        <w:t>Описание проблем организации газоснабжения источников тепловой энергии</w:t>
      </w:r>
      <w:bookmarkEnd w:id="444"/>
      <w:bookmarkEnd w:id="445"/>
      <w:bookmarkEnd w:id="446"/>
      <w:r w:rsidR="00EC2DC7">
        <w:t>.</w:t>
      </w:r>
      <w:bookmarkEnd w:id="447"/>
    </w:p>
    <w:p w14:paraId="7A584131" w14:textId="77777777" w:rsidR="00E63153" w:rsidRPr="00EC2DC7" w:rsidRDefault="00E63153" w:rsidP="00BD7502">
      <w:pPr>
        <w:ind w:firstLine="284"/>
        <w:jc w:val="both"/>
        <w:rPr>
          <w:sz w:val="26"/>
          <w:szCs w:val="26"/>
          <w:lang w:val="ru-RU"/>
        </w:rPr>
      </w:pPr>
    </w:p>
    <w:p w14:paraId="26C9FB60" w14:textId="0FACF9FC" w:rsidR="00E63153" w:rsidRPr="006708B4" w:rsidRDefault="00E63153" w:rsidP="00BD7502">
      <w:pPr>
        <w:pStyle w:val="a9"/>
        <w:ind w:firstLine="284"/>
        <w:rPr>
          <w:lang w:val="ru-RU"/>
        </w:rPr>
      </w:pPr>
      <w:r w:rsidRPr="006708B4">
        <w:rPr>
          <w:lang w:val="ru-RU"/>
        </w:rPr>
        <w:t xml:space="preserve">В настоящее время проблем по обеспечению природным газом </w:t>
      </w:r>
      <w:r w:rsidR="00447075">
        <w:rPr>
          <w:lang w:val="ru-RU"/>
        </w:rPr>
        <w:t>нет.</w:t>
      </w:r>
    </w:p>
    <w:p w14:paraId="2DBD4E0B" w14:textId="77777777" w:rsidR="00E63153" w:rsidRPr="006708B4" w:rsidRDefault="00E63153" w:rsidP="00BD7502">
      <w:pPr>
        <w:ind w:firstLine="284"/>
        <w:jc w:val="both"/>
        <w:rPr>
          <w:sz w:val="26"/>
          <w:szCs w:val="26"/>
          <w:lang w:val="ru-RU"/>
        </w:rPr>
      </w:pPr>
      <w:bookmarkStart w:id="448" w:name="_Toc10441469"/>
    </w:p>
    <w:p w14:paraId="5267D05D" w14:textId="38C3F49A" w:rsidR="00E63153" w:rsidRPr="00EC2DC7" w:rsidRDefault="00EC2DC7" w:rsidP="00BD7502">
      <w:pPr>
        <w:pStyle w:val="2b"/>
        <w:ind w:firstLine="284"/>
        <w:jc w:val="both"/>
      </w:pPr>
      <w:bookmarkStart w:id="449" w:name="_Toc113296594"/>
      <w:bookmarkStart w:id="450" w:name="_Toc113297372"/>
      <w:r>
        <w:t xml:space="preserve"> </w:t>
      </w:r>
      <w:bookmarkStart w:id="451" w:name="_Toc227128825"/>
      <w:r w:rsidR="00E63153" w:rsidRPr="00EC2DC7">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448"/>
      <w:bookmarkEnd w:id="449"/>
      <w:bookmarkEnd w:id="450"/>
      <w:r>
        <w:t>.</w:t>
      </w:r>
      <w:bookmarkEnd w:id="451"/>
    </w:p>
    <w:p w14:paraId="73B16DDA" w14:textId="77777777" w:rsidR="00E63153" w:rsidRPr="00EC2DC7" w:rsidRDefault="00E63153" w:rsidP="00BD7502">
      <w:pPr>
        <w:ind w:firstLine="284"/>
        <w:jc w:val="both"/>
        <w:rPr>
          <w:sz w:val="26"/>
          <w:szCs w:val="26"/>
          <w:lang w:val="ru-RU"/>
        </w:rPr>
      </w:pPr>
    </w:p>
    <w:p w14:paraId="78D03DE0" w14:textId="34F3FD08" w:rsidR="00E63153" w:rsidRPr="00EC2DC7" w:rsidRDefault="00E63153" w:rsidP="00BD7502">
      <w:pPr>
        <w:ind w:firstLine="284"/>
        <w:jc w:val="both"/>
        <w:rPr>
          <w:sz w:val="26"/>
          <w:szCs w:val="26"/>
          <w:lang w:val="ru-RU"/>
        </w:rPr>
      </w:pPr>
      <w:r w:rsidRPr="00EC2DC7">
        <w:rPr>
          <w:sz w:val="26"/>
          <w:szCs w:val="26"/>
          <w:lang w:val="ru-RU"/>
        </w:rPr>
        <w:t xml:space="preserve">Предлагается синхронизировать потребности в природном газе, указанные </w:t>
      </w:r>
      <w:r w:rsidR="00447075">
        <w:rPr>
          <w:sz w:val="26"/>
          <w:szCs w:val="26"/>
          <w:lang w:val="ru-RU"/>
        </w:rPr>
        <w:t xml:space="preserve">актуализированной на 2027 год </w:t>
      </w:r>
      <w:r w:rsidRPr="00EC2DC7">
        <w:rPr>
          <w:sz w:val="26"/>
          <w:szCs w:val="26"/>
          <w:lang w:val="ru-RU"/>
        </w:rPr>
        <w:t>схеме тепло</w:t>
      </w:r>
      <w:r w:rsidR="00EC2DC7" w:rsidRPr="00EC2DC7">
        <w:rPr>
          <w:sz w:val="26"/>
          <w:szCs w:val="26"/>
          <w:lang w:val="ru-RU"/>
        </w:rPr>
        <w:t>снабжения города Череповца</w:t>
      </w:r>
      <w:r w:rsidR="00447075">
        <w:rPr>
          <w:sz w:val="26"/>
          <w:szCs w:val="26"/>
          <w:lang w:val="ru-RU"/>
        </w:rPr>
        <w:t xml:space="preserve"> на 2025-2045 гг.</w:t>
      </w:r>
      <w:r w:rsidR="00EC2DC7" w:rsidRPr="00EC2DC7">
        <w:rPr>
          <w:sz w:val="26"/>
          <w:szCs w:val="26"/>
          <w:lang w:val="ru-RU"/>
        </w:rPr>
        <w:t>, со с</w:t>
      </w:r>
      <w:r w:rsidRPr="00EC2DC7">
        <w:rPr>
          <w:sz w:val="26"/>
          <w:szCs w:val="26"/>
          <w:lang w:val="ru-RU"/>
        </w:rPr>
        <w:t>хемой газоснабжения города.</w:t>
      </w:r>
    </w:p>
    <w:p w14:paraId="67E2B9FA" w14:textId="77777777" w:rsidR="00E63153" w:rsidRPr="00EC2DC7" w:rsidRDefault="00E63153" w:rsidP="00BD7502">
      <w:pPr>
        <w:ind w:firstLine="284"/>
        <w:jc w:val="both"/>
        <w:rPr>
          <w:sz w:val="26"/>
          <w:szCs w:val="26"/>
          <w:lang w:val="ru-RU"/>
        </w:rPr>
      </w:pPr>
      <w:bookmarkStart w:id="452" w:name="_Toc10441472"/>
      <w:bookmarkStart w:id="453" w:name="_Toc13767889"/>
    </w:p>
    <w:p w14:paraId="0005928D" w14:textId="107A7293" w:rsidR="00E63153" w:rsidRPr="00EC2DC7" w:rsidRDefault="00E63153" w:rsidP="00BD7502">
      <w:pPr>
        <w:pStyle w:val="2b"/>
        <w:ind w:firstLine="284"/>
        <w:jc w:val="both"/>
      </w:pPr>
      <w:bookmarkStart w:id="454" w:name="_Toc113296596"/>
      <w:bookmarkStart w:id="455" w:name="_Toc113297374"/>
      <w:bookmarkStart w:id="456" w:name="_Toc227128826"/>
      <w:r w:rsidRPr="00EC2DC7">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452"/>
      <w:bookmarkEnd w:id="453"/>
      <w:bookmarkEnd w:id="454"/>
      <w:bookmarkEnd w:id="455"/>
      <w:r w:rsidR="00EC2DC7">
        <w:t>.</w:t>
      </w:r>
      <w:bookmarkEnd w:id="456"/>
    </w:p>
    <w:p w14:paraId="70D3DFD2" w14:textId="77777777" w:rsidR="00E63153" w:rsidRPr="00EC2DC7" w:rsidRDefault="00E63153" w:rsidP="00BD7502">
      <w:pPr>
        <w:ind w:firstLine="284"/>
        <w:jc w:val="both"/>
        <w:rPr>
          <w:sz w:val="26"/>
          <w:szCs w:val="26"/>
          <w:lang w:val="ru-RU"/>
        </w:rPr>
      </w:pPr>
    </w:p>
    <w:p w14:paraId="0B3E68C4" w14:textId="77777777" w:rsidR="00E63153" w:rsidRPr="006708B4" w:rsidRDefault="00E63153" w:rsidP="00BD7502">
      <w:pPr>
        <w:ind w:firstLine="284"/>
        <w:jc w:val="both"/>
        <w:rPr>
          <w:sz w:val="26"/>
          <w:szCs w:val="26"/>
          <w:lang w:val="ru-RU"/>
        </w:rPr>
      </w:pPr>
      <w:r w:rsidRPr="006708B4">
        <w:rPr>
          <w:sz w:val="26"/>
          <w:szCs w:val="26"/>
          <w:lang w:val="ru-RU"/>
        </w:rPr>
        <w:t>Планируемых к строительству и вводу новых генерирующих мощностей на территории Вологодской области на основании актуальной Схемы и программы развития ЕЭС России на семилетний период на электростанциях Вологодской области не предусматривается.</w:t>
      </w:r>
    </w:p>
    <w:p w14:paraId="7445D0A3" w14:textId="77777777" w:rsidR="00E63153" w:rsidRPr="006708B4" w:rsidRDefault="00E63153" w:rsidP="00BD7502">
      <w:pPr>
        <w:ind w:firstLine="284"/>
        <w:jc w:val="both"/>
        <w:rPr>
          <w:sz w:val="26"/>
          <w:szCs w:val="26"/>
          <w:lang w:val="ru-RU"/>
        </w:rPr>
      </w:pPr>
    </w:p>
    <w:p w14:paraId="3561E837" w14:textId="5FCD4CEC" w:rsidR="00E63153" w:rsidRPr="00EC2DC7" w:rsidRDefault="00E63153" w:rsidP="00BD7502">
      <w:pPr>
        <w:pStyle w:val="2b"/>
        <w:ind w:firstLine="284"/>
        <w:jc w:val="both"/>
      </w:pPr>
      <w:bookmarkStart w:id="457" w:name="_Toc10441473"/>
      <w:bookmarkStart w:id="458" w:name="_Toc13767890"/>
      <w:bookmarkStart w:id="459" w:name="_Toc113296597"/>
      <w:bookmarkStart w:id="460" w:name="_Toc113297375"/>
      <w:bookmarkStart w:id="461" w:name="_Toc227128827"/>
      <w:r w:rsidRPr="00EC2DC7">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457"/>
      <w:bookmarkEnd w:id="458"/>
      <w:bookmarkEnd w:id="459"/>
      <w:bookmarkEnd w:id="460"/>
      <w:r w:rsidR="00EC2DC7">
        <w:t>.</w:t>
      </w:r>
      <w:bookmarkEnd w:id="461"/>
    </w:p>
    <w:p w14:paraId="08164825" w14:textId="77777777" w:rsidR="00E63153" w:rsidRPr="00EC2DC7" w:rsidRDefault="00E63153" w:rsidP="00BD7502">
      <w:pPr>
        <w:ind w:firstLine="284"/>
        <w:jc w:val="both"/>
        <w:rPr>
          <w:sz w:val="26"/>
          <w:szCs w:val="26"/>
          <w:lang w:val="ru-RU"/>
        </w:rPr>
      </w:pPr>
    </w:p>
    <w:p w14:paraId="59DA75D4" w14:textId="77777777" w:rsidR="00E63153" w:rsidRPr="00EC2DC7" w:rsidRDefault="00E63153" w:rsidP="00BD7502">
      <w:pPr>
        <w:ind w:firstLine="284"/>
        <w:jc w:val="both"/>
        <w:rPr>
          <w:sz w:val="26"/>
          <w:szCs w:val="26"/>
          <w:lang w:val="ru-RU"/>
        </w:rPr>
      </w:pPr>
      <w:r w:rsidRPr="00EC2DC7">
        <w:rPr>
          <w:sz w:val="26"/>
          <w:szCs w:val="26"/>
          <w:lang w:val="ru-RU"/>
        </w:rPr>
        <w:t>Предложений нет.</w:t>
      </w:r>
    </w:p>
    <w:p w14:paraId="395C2AA1" w14:textId="1D000F13" w:rsidR="00E63153" w:rsidRPr="00EC2DC7" w:rsidRDefault="00E63153" w:rsidP="00BD7502">
      <w:pPr>
        <w:pStyle w:val="2b"/>
        <w:ind w:firstLine="284"/>
        <w:jc w:val="both"/>
      </w:pPr>
      <w:bookmarkStart w:id="462" w:name="_Toc10441474"/>
      <w:bookmarkStart w:id="463" w:name="_Toc13767891"/>
      <w:bookmarkStart w:id="464" w:name="_Toc113296598"/>
      <w:bookmarkStart w:id="465" w:name="_Toc113297376"/>
      <w:bookmarkStart w:id="466" w:name="_Toc227128828"/>
      <w:r w:rsidRPr="00EC2DC7">
        <w:lastRenderedPageBreak/>
        <w:t>Описание решений (вырабатываемых с учетом положений утвержденной схемы водоснабжения городского округа) о развитии соответствующей системы водоснабжения в части, относящейся к системам теплоснабжения</w:t>
      </w:r>
      <w:bookmarkEnd w:id="462"/>
      <w:bookmarkEnd w:id="463"/>
      <w:bookmarkEnd w:id="464"/>
      <w:bookmarkEnd w:id="465"/>
      <w:r w:rsidR="00EC2DC7">
        <w:t>.</w:t>
      </w:r>
      <w:bookmarkEnd w:id="466"/>
    </w:p>
    <w:p w14:paraId="1FDC2E8B" w14:textId="77777777" w:rsidR="00E63153" w:rsidRPr="00EC2DC7" w:rsidRDefault="00E63153" w:rsidP="00BD7502">
      <w:pPr>
        <w:ind w:firstLine="284"/>
        <w:jc w:val="both"/>
        <w:rPr>
          <w:sz w:val="26"/>
          <w:szCs w:val="26"/>
          <w:lang w:val="ru-RU"/>
        </w:rPr>
      </w:pPr>
    </w:p>
    <w:p w14:paraId="5CF24BFB" w14:textId="6EBE7C05" w:rsidR="00E63153" w:rsidRPr="006708B4" w:rsidRDefault="00E63153" w:rsidP="00BD7502">
      <w:pPr>
        <w:ind w:firstLine="284"/>
        <w:jc w:val="both"/>
        <w:rPr>
          <w:sz w:val="26"/>
          <w:szCs w:val="26"/>
          <w:lang w:val="ru-RU"/>
        </w:rPr>
      </w:pPr>
      <w:r w:rsidRPr="006708B4">
        <w:rPr>
          <w:sz w:val="26"/>
          <w:szCs w:val="26"/>
          <w:lang w:val="ru-RU"/>
        </w:rPr>
        <w:t>В настоящее время система водоснабжения г. Череповца надежно обеспечивает источники тепловой энергии водой.</w:t>
      </w:r>
    </w:p>
    <w:p w14:paraId="7B522B38" w14:textId="77777777" w:rsidR="002E4550" w:rsidRDefault="002E4550" w:rsidP="00BD7502">
      <w:pPr>
        <w:pStyle w:val="21"/>
        <w:numPr>
          <w:ilvl w:val="0"/>
          <w:numId w:val="0"/>
        </w:numPr>
        <w:ind w:firstLine="284"/>
        <w:rPr>
          <w:lang w:val="ru-RU"/>
        </w:rPr>
      </w:pPr>
      <w:bookmarkStart w:id="467" w:name="_Toc10441475"/>
      <w:bookmarkStart w:id="468" w:name="_Toc13767892"/>
      <w:bookmarkStart w:id="469" w:name="_Toc113296599"/>
      <w:bookmarkStart w:id="470" w:name="_Toc113297377"/>
    </w:p>
    <w:p w14:paraId="4EFE63EE" w14:textId="414E7E5A" w:rsidR="00E63153" w:rsidRPr="00EC2DC7" w:rsidRDefault="00E63153" w:rsidP="00BD7502">
      <w:pPr>
        <w:pStyle w:val="2b"/>
        <w:ind w:firstLine="284"/>
        <w:jc w:val="both"/>
      </w:pPr>
      <w:bookmarkStart w:id="471" w:name="_Toc227128829"/>
      <w:r w:rsidRPr="00EC2DC7">
        <w:t>Предложения по корректировке утвержденной (разработке) схемы водоснабжения городского округа для обеспечения согласованности такой схемы и указанных в схеме теплоснабжения решений о развитии источников тепловой энергии и систем</w:t>
      </w:r>
      <w:bookmarkEnd w:id="467"/>
      <w:bookmarkEnd w:id="468"/>
      <w:r w:rsidRPr="00EC2DC7">
        <w:t xml:space="preserve"> теплоснабжения</w:t>
      </w:r>
      <w:bookmarkEnd w:id="469"/>
      <w:bookmarkEnd w:id="470"/>
      <w:r w:rsidR="00EC2DC7">
        <w:t>.</w:t>
      </w:r>
      <w:bookmarkEnd w:id="471"/>
    </w:p>
    <w:p w14:paraId="104C8F62" w14:textId="77777777" w:rsidR="00E63153" w:rsidRPr="00EC2DC7" w:rsidRDefault="00E63153" w:rsidP="00BD7502">
      <w:pPr>
        <w:ind w:firstLine="284"/>
        <w:jc w:val="both"/>
        <w:rPr>
          <w:sz w:val="26"/>
          <w:szCs w:val="26"/>
          <w:lang w:val="ru-RU"/>
        </w:rPr>
      </w:pPr>
    </w:p>
    <w:p w14:paraId="642567FC" w14:textId="53B005FE" w:rsidR="00E63153" w:rsidRDefault="00E63153" w:rsidP="00BD7502">
      <w:pPr>
        <w:ind w:firstLine="284"/>
        <w:jc w:val="both"/>
        <w:rPr>
          <w:sz w:val="26"/>
          <w:szCs w:val="26"/>
          <w:lang w:val="ru-RU"/>
        </w:rPr>
      </w:pPr>
      <w:r w:rsidRPr="00EC2DC7">
        <w:rPr>
          <w:sz w:val="26"/>
          <w:szCs w:val="26"/>
          <w:lang w:val="ru-RU"/>
        </w:rPr>
        <w:t>В связи с постепенным переходом открытой системы теплоснабжения на закрытую систему горячего водоснабжения в Зашекснинском районе предлагае</w:t>
      </w:r>
      <w:r w:rsidR="00EC2DC7" w:rsidRPr="00EC2DC7">
        <w:rPr>
          <w:sz w:val="26"/>
          <w:szCs w:val="26"/>
          <w:lang w:val="ru-RU"/>
        </w:rPr>
        <w:t>тся произвести корректировку с</w:t>
      </w:r>
      <w:r w:rsidRPr="00EC2DC7">
        <w:rPr>
          <w:sz w:val="26"/>
          <w:szCs w:val="26"/>
          <w:lang w:val="ru-RU"/>
        </w:rPr>
        <w:t>хемы водоснабжения города.</w:t>
      </w:r>
    </w:p>
    <w:p w14:paraId="3EA07E43" w14:textId="77777777" w:rsidR="0081050C" w:rsidRDefault="0081050C" w:rsidP="00BD7502">
      <w:pPr>
        <w:ind w:firstLine="284"/>
        <w:jc w:val="both"/>
        <w:rPr>
          <w:sz w:val="26"/>
          <w:szCs w:val="26"/>
          <w:lang w:val="ru-RU"/>
        </w:rPr>
      </w:pPr>
    </w:p>
    <w:p w14:paraId="03AA13DC" w14:textId="77777777" w:rsidR="0081050C" w:rsidRDefault="0081050C" w:rsidP="00EC2DC7">
      <w:pPr>
        <w:jc w:val="both"/>
        <w:rPr>
          <w:sz w:val="26"/>
          <w:szCs w:val="26"/>
          <w:lang w:val="ru-RU"/>
        </w:rPr>
      </w:pPr>
    </w:p>
    <w:p w14:paraId="60F57598" w14:textId="77777777" w:rsidR="0081050C" w:rsidRDefault="0081050C" w:rsidP="00EC2DC7">
      <w:pPr>
        <w:jc w:val="both"/>
        <w:rPr>
          <w:sz w:val="26"/>
          <w:szCs w:val="26"/>
          <w:lang w:val="ru-RU"/>
        </w:rPr>
      </w:pPr>
    </w:p>
    <w:p w14:paraId="666A6F50" w14:textId="77777777" w:rsidR="0081050C" w:rsidRDefault="0081050C" w:rsidP="00EC2DC7">
      <w:pPr>
        <w:jc w:val="both"/>
        <w:rPr>
          <w:sz w:val="26"/>
          <w:szCs w:val="26"/>
          <w:lang w:val="ru-RU"/>
        </w:rPr>
      </w:pPr>
    </w:p>
    <w:p w14:paraId="769EF97C" w14:textId="77777777" w:rsidR="0081050C" w:rsidRDefault="0081050C" w:rsidP="00EC2DC7">
      <w:pPr>
        <w:jc w:val="both"/>
        <w:rPr>
          <w:sz w:val="26"/>
          <w:szCs w:val="26"/>
          <w:lang w:val="ru-RU"/>
        </w:rPr>
      </w:pPr>
    </w:p>
    <w:p w14:paraId="6CBBB1C6" w14:textId="77777777" w:rsidR="0081050C" w:rsidRDefault="0081050C" w:rsidP="00EC2DC7">
      <w:pPr>
        <w:jc w:val="both"/>
        <w:rPr>
          <w:sz w:val="26"/>
          <w:szCs w:val="26"/>
          <w:lang w:val="ru-RU"/>
        </w:rPr>
      </w:pPr>
    </w:p>
    <w:p w14:paraId="4D50D41A" w14:textId="77777777" w:rsidR="0081050C" w:rsidRDefault="0081050C" w:rsidP="00EC2DC7">
      <w:pPr>
        <w:jc w:val="both"/>
        <w:rPr>
          <w:sz w:val="26"/>
          <w:szCs w:val="26"/>
          <w:lang w:val="ru-RU"/>
        </w:rPr>
      </w:pPr>
    </w:p>
    <w:p w14:paraId="7C617815" w14:textId="77777777" w:rsidR="0081050C" w:rsidRDefault="0081050C" w:rsidP="00EC2DC7">
      <w:pPr>
        <w:jc w:val="both"/>
        <w:rPr>
          <w:sz w:val="26"/>
          <w:szCs w:val="26"/>
          <w:lang w:val="ru-RU"/>
        </w:rPr>
      </w:pPr>
    </w:p>
    <w:p w14:paraId="78B64802" w14:textId="77777777" w:rsidR="0081050C" w:rsidRDefault="0081050C" w:rsidP="00EC2DC7">
      <w:pPr>
        <w:jc w:val="both"/>
        <w:rPr>
          <w:sz w:val="26"/>
          <w:szCs w:val="26"/>
          <w:lang w:val="ru-RU"/>
        </w:rPr>
      </w:pPr>
    </w:p>
    <w:p w14:paraId="76A2AD86" w14:textId="77777777" w:rsidR="0081050C" w:rsidRDefault="0081050C" w:rsidP="00EC2DC7">
      <w:pPr>
        <w:jc w:val="both"/>
        <w:rPr>
          <w:sz w:val="26"/>
          <w:szCs w:val="26"/>
          <w:lang w:val="ru-RU"/>
        </w:rPr>
      </w:pPr>
    </w:p>
    <w:p w14:paraId="2FDA7D14" w14:textId="77777777" w:rsidR="0081050C" w:rsidRDefault="0081050C" w:rsidP="00EC2DC7">
      <w:pPr>
        <w:jc w:val="both"/>
        <w:rPr>
          <w:sz w:val="26"/>
          <w:szCs w:val="26"/>
          <w:lang w:val="ru-RU"/>
        </w:rPr>
      </w:pPr>
    </w:p>
    <w:p w14:paraId="05BA54D5" w14:textId="77777777" w:rsidR="0081050C" w:rsidRDefault="0081050C" w:rsidP="00EC2DC7">
      <w:pPr>
        <w:jc w:val="both"/>
        <w:rPr>
          <w:sz w:val="26"/>
          <w:szCs w:val="26"/>
          <w:lang w:val="ru-RU"/>
        </w:rPr>
        <w:sectPr w:rsidR="0081050C" w:rsidSect="0081050C">
          <w:pgSz w:w="11910" w:h="16840" w:code="9"/>
          <w:pgMar w:top="1701" w:right="1701" w:bottom="567" w:left="1134" w:header="567" w:footer="641" w:gutter="0"/>
          <w:cols w:space="720"/>
          <w:docGrid w:linePitch="299"/>
        </w:sectPr>
      </w:pPr>
    </w:p>
    <w:p w14:paraId="5A31D4DB" w14:textId="6B86AE90" w:rsidR="00E63153" w:rsidRPr="00111E17" w:rsidRDefault="00E63153" w:rsidP="0081050C">
      <w:pPr>
        <w:pStyle w:val="1a"/>
        <w:outlineLvl w:val="0"/>
      </w:pPr>
      <w:bookmarkStart w:id="472" w:name="_Toc10441476"/>
      <w:bookmarkStart w:id="473" w:name="_Toc13767893"/>
      <w:bookmarkStart w:id="474" w:name="_Toc113296600"/>
      <w:bookmarkStart w:id="475" w:name="_Toc113297378"/>
      <w:bookmarkStart w:id="476" w:name="_Toc227128830"/>
      <w:r w:rsidRPr="00111E17">
        <w:lastRenderedPageBreak/>
        <w:t>Индикаторы развития систем теплоснабжения городского округа</w:t>
      </w:r>
      <w:bookmarkEnd w:id="472"/>
      <w:bookmarkEnd w:id="473"/>
      <w:bookmarkEnd w:id="474"/>
      <w:bookmarkEnd w:id="475"/>
      <w:r w:rsidR="00111E17">
        <w:t>.</w:t>
      </w:r>
      <w:bookmarkEnd w:id="476"/>
      <w:r w:rsidR="00111E17">
        <w:t xml:space="preserve"> </w:t>
      </w:r>
    </w:p>
    <w:p w14:paraId="67BA7BC2" w14:textId="77777777" w:rsidR="002E4550" w:rsidRDefault="002E4550" w:rsidP="002E4550">
      <w:pPr>
        <w:pStyle w:val="21"/>
        <w:numPr>
          <w:ilvl w:val="0"/>
          <w:numId w:val="0"/>
        </w:numPr>
        <w:rPr>
          <w:lang w:val="ru-RU"/>
        </w:rPr>
      </w:pPr>
      <w:bookmarkStart w:id="477" w:name="_Toc70151960"/>
      <w:bookmarkStart w:id="478" w:name="_Toc113296601"/>
      <w:bookmarkStart w:id="479" w:name="_Toc113297379"/>
      <w:bookmarkStart w:id="480" w:name="_Toc13767895"/>
    </w:p>
    <w:p w14:paraId="086DF118" w14:textId="360B39F0" w:rsidR="00E63153" w:rsidRDefault="00E63153" w:rsidP="0081050C">
      <w:pPr>
        <w:pStyle w:val="2b"/>
      </w:pPr>
      <w:bookmarkStart w:id="481" w:name="_Toc227128831"/>
      <w:r w:rsidRPr="00111E17">
        <w:t>Индикаторы, характеризующие спрос на тепловую энергию и тепловую мощность в системе теплоснабжения города Череповца</w:t>
      </w:r>
      <w:bookmarkEnd w:id="477"/>
      <w:bookmarkEnd w:id="478"/>
      <w:bookmarkEnd w:id="479"/>
      <w:r w:rsidR="00111E17">
        <w:t>.</w:t>
      </w:r>
      <w:bookmarkEnd w:id="481"/>
    </w:p>
    <w:p w14:paraId="2E4103AF" w14:textId="77777777" w:rsidR="00111E17" w:rsidRPr="00111E17" w:rsidRDefault="00111E17" w:rsidP="00111E17">
      <w:pPr>
        <w:jc w:val="both"/>
        <w:rPr>
          <w:sz w:val="26"/>
          <w:szCs w:val="26"/>
          <w:lang w:val="ru-RU"/>
        </w:rPr>
      </w:pPr>
    </w:p>
    <w:p w14:paraId="7CC6D0CD" w14:textId="21A79792" w:rsidR="00E63153" w:rsidRPr="00842DAB" w:rsidRDefault="00E63153" w:rsidP="00111E17">
      <w:pPr>
        <w:ind w:right="-455"/>
        <w:jc w:val="right"/>
        <w:rPr>
          <w:sz w:val="26"/>
          <w:szCs w:val="26"/>
          <w:lang w:val="ru-RU"/>
        </w:rPr>
      </w:pPr>
      <w:r>
        <w:rPr>
          <w:sz w:val="26"/>
          <w:szCs w:val="26"/>
          <w:lang w:val="ru-RU"/>
        </w:rPr>
        <w:t xml:space="preserve">  </w:t>
      </w:r>
      <w:r w:rsidRPr="00111E17">
        <w:rPr>
          <w:sz w:val="26"/>
          <w:szCs w:val="26"/>
          <w:lang w:val="ru-RU"/>
        </w:rPr>
        <w:t>Таблиц</w:t>
      </w:r>
      <w:r w:rsidRPr="00B158F1">
        <w:rPr>
          <w:sz w:val="26"/>
          <w:szCs w:val="26"/>
          <w:lang w:val="ru-RU"/>
        </w:rPr>
        <w:t>а 1</w:t>
      </w:r>
      <w:r w:rsidRPr="00842DAB">
        <w:rPr>
          <w:sz w:val="26"/>
          <w:szCs w:val="26"/>
          <w:lang w:val="ru-RU"/>
        </w:rPr>
        <w:t>4</w:t>
      </w:r>
      <w:r w:rsidRPr="00B158F1">
        <w:rPr>
          <w:sz w:val="26"/>
          <w:szCs w:val="26"/>
          <w:lang w:val="ru-RU"/>
        </w:rPr>
        <w:t>.1</w:t>
      </w:r>
      <w:bookmarkEnd w:id="480"/>
    </w:p>
    <w:tbl>
      <w:tblPr>
        <w:tblW w:w="15838" w:type="dxa"/>
        <w:tblLayout w:type="fixed"/>
        <w:tblLook w:val="04A0" w:firstRow="1" w:lastRow="0" w:firstColumn="1" w:lastColumn="0" w:noHBand="0" w:noVBand="1"/>
      </w:tblPr>
      <w:tblGrid>
        <w:gridCol w:w="917"/>
        <w:gridCol w:w="1691"/>
        <w:gridCol w:w="1383"/>
        <w:gridCol w:w="564"/>
        <w:gridCol w:w="564"/>
        <w:gridCol w:w="564"/>
        <w:gridCol w:w="564"/>
        <w:gridCol w:w="564"/>
        <w:gridCol w:w="564"/>
        <w:gridCol w:w="565"/>
        <w:gridCol w:w="564"/>
        <w:gridCol w:w="564"/>
        <w:gridCol w:w="564"/>
        <w:gridCol w:w="564"/>
        <w:gridCol w:w="564"/>
        <w:gridCol w:w="564"/>
        <w:gridCol w:w="565"/>
        <w:gridCol w:w="564"/>
        <w:gridCol w:w="564"/>
        <w:gridCol w:w="564"/>
        <w:gridCol w:w="564"/>
        <w:gridCol w:w="564"/>
        <w:gridCol w:w="564"/>
        <w:gridCol w:w="565"/>
      </w:tblGrid>
      <w:tr w:rsidR="002666AE" w:rsidRPr="00447075" w14:paraId="77CAF27B" w14:textId="77777777" w:rsidTr="002666AE">
        <w:trPr>
          <w:cantSplit/>
          <w:trHeight w:val="1132"/>
          <w:tblHeader/>
        </w:trPr>
        <w:tc>
          <w:tcPr>
            <w:tcW w:w="917" w:type="dxa"/>
            <w:tcBorders>
              <w:top w:val="single" w:sz="4" w:space="0" w:color="auto"/>
              <w:left w:val="single" w:sz="4" w:space="0" w:color="auto"/>
              <w:bottom w:val="single" w:sz="4" w:space="0" w:color="auto"/>
              <w:right w:val="single" w:sz="4" w:space="0" w:color="auto"/>
            </w:tcBorders>
            <w:vAlign w:val="center"/>
            <w:hideMark/>
          </w:tcPr>
          <w:p w14:paraId="219807A8" w14:textId="77777777" w:rsidR="002666AE" w:rsidRPr="00447075" w:rsidRDefault="002666AE" w:rsidP="00447075">
            <w:pPr>
              <w:widowControl/>
              <w:autoSpaceDE/>
              <w:autoSpaceDN/>
              <w:jc w:val="center"/>
              <w:rPr>
                <w:color w:val="000000"/>
                <w:sz w:val="24"/>
                <w:szCs w:val="24"/>
                <w:lang w:val="ru-RU" w:eastAsia="ru-RU"/>
              </w:rPr>
            </w:pPr>
            <w:bookmarkStart w:id="482" w:name="_Toc70151961"/>
            <w:r w:rsidRPr="00447075">
              <w:rPr>
                <w:color w:val="000000"/>
                <w:sz w:val="24"/>
                <w:szCs w:val="24"/>
                <w:lang w:val="ru-RU" w:eastAsia="ru-RU"/>
              </w:rPr>
              <w:t>N п/п</w:t>
            </w:r>
          </w:p>
        </w:tc>
        <w:tc>
          <w:tcPr>
            <w:tcW w:w="1691" w:type="dxa"/>
            <w:tcBorders>
              <w:top w:val="single" w:sz="4" w:space="0" w:color="auto"/>
              <w:left w:val="nil"/>
              <w:bottom w:val="single" w:sz="4" w:space="0" w:color="auto"/>
              <w:right w:val="single" w:sz="4" w:space="0" w:color="auto"/>
            </w:tcBorders>
            <w:vAlign w:val="center"/>
            <w:hideMark/>
          </w:tcPr>
          <w:p w14:paraId="606A73AC"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Наименование показателя</w:t>
            </w:r>
          </w:p>
        </w:tc>
        <w:tc>
          <w:tcPr>
            <w:tcW w:w="1383" w:type="dxa"/>
            <w:tcBorders>
              <w:top w:val="single" w:sz="4" w:space="0" w:color="auto"/>
              <w:left w:val="nil"/>
              <w:bottom w:val="single" w:sz="4" w:space="0" w:color="auto"/>
              <w:right w:val="single" w:sz="4" w:space="0" w:color="auto"/>
            </w:tcBorders>
            <w:vAlign w:val="center"/>
            <w:hideMark/>
          </w:tcPr>
          <w:p w14:paraId="4EBB0607"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Единицы измерения</w:t>
            </w:r>
          </w:p>
        </w:tc>
        <w:tc>
          <w:tcPr>
            <w:tcW w:w="564" w:type="dxa"/>
            <w:tcBorders>
              <w:top w:val="single" w:sz="4" w:space="0" w:color="auto"/>
              <w:left w:val="nil"/>
              <w:bottom w:val="single" w:sz="4" w:space="0" w:color="auto"/>
              <w:right w:val="single" w:sz="4" w:space="0" w:color="auto"/>
            </w:tcBorders>
            <w:textDirection w:val="btLr"/>
            <w:vAlign w:val="center"/>
            <w:hideMark/>
          </w:tcPr>
          <w:p w14:paraId="77E30B3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2025</w:t>
            </w:r>
          </w:p>
        </w:tc>
        <w:tc>
          <w:tcPr>
            <w:tcW w:w="564" w:type="dxa"/>
            <w:tcBorders>
              <w:top w:val="single" w:sz="4" w:space="0" w:color="auto"/>
              <w:left w:val="nil"/>
              <w:bottom w:val="single" w:sz="4" w:space="0" w:color="auto"/>
              <w:right w:val="single" w:sz="4" w:space="0" w:color="auto"/>
            </w:tcBorders>
            <w:textDirection w:val="btLr"/>
            <w:vAlign w:val="center"/>
            <w:hideMark/>
          </w:tcPr>
          <w:p w14:paraId="5C33150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2026</w:t>
            </w:r>
          </w:p>
        </w:tc>
        <w:tc>
          <w:tcPr>
            <w:tcW w:w="564" w:type="dxa"/>
            <w:tcBorders>
              <w:top w:val="single" w:sz="4" w:space="0" w:color="auto"/>
              <w:left w:val="nil"/>
              <w:bottom w:val="single" w:sz="4" w:space="0" w:color="auto"/>
              <w:right w:val="single" w:sz="4" w:space="0" w:color="auto"/>
            </w:tcBorders>
            <w:textDirection w:val="btLr"/>
            <w:vAlign w:val="center"/>
            <w:hideMark/>
          </w:tcPr>
          <w:p w14:paraId="2EBB712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2027</w:t>
            </w:r>
          </w:p>
        </w:tc>
        <w:tc>
          <w:tcPr>
            <w:tcW w:w="564" w:type="dxa"/>
            <w:tcBorders>
              <w:top w:val="single" w:sz="4" w:space="0" w:color="auto"/>
              <w:left w:val="nil"/>
              <w:bottom w:val="single" w:sz="4" w:space="0" w:color="auto"/>
              <w:right w:val="single" w:sz="4" w:space="0" w:color="auto"/>
            </w:tcBorders>
            <w:textDirection w:val="btLr"/>
            <w:vAlign w:val="center"/>
            <w:hideMark/>
          </w:tcPr>
          <w:p w14:paraId="67F0F8C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2028</w:t>
            </w:r>
          </w:p>
        </w:tc>
        <w:tc>
          <w:tcPr>
            <w:tcW w:w="564" w:type="dxa"/>
            <w:tcBorders>
              <w:top w:val="single" w:sz="4" w:space="0" w:color="auto"/>
              <w:left w:val="nil"/>
              <w:bottom w:val="single" w:sz="4" w:space="0" w:color="auto"/>
              <w:right w:val="single" w:sz="4" w:space="0" w:color="auto"/>
            </w:tcBorders>
            <w:textDirection w:val="btLr"/>
            <w:vAlign w:val="center"/>
            <w:hideMark/>
          </w:tcPr>
          <w:p w14:paraId="2284BDB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2029</w:t>
            </w:r>
          </w:p>
        </w:tc>
        <w:tc>
          <w:tcPr>
            <w:tcW w:w="564" w:type="dxa"/>
            <w:tcBorders>
              <w:top w:val="single" w:sz="4" w:space="0" w:color="auto"/>
              <w:left w:val="nil"/>
              <w:bottom w:val="single" w:sz="4" w:space="0" w:color="auto"/>
              <w:right w:val="single" w:sz="4" w:space="0" w:color="auto"/>
            </w:tcBorders>
            <w:textDirection w:val="btLr"/>
            <w:vAlign w:val="center"/>
            <w:hideMark/>
          </w:tcPr>
          <w:p w14:paraId="596DE92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2030</w:t>
            </w:r>
          </w:p>
        </w:tc>
        <w:tc>
          <w:tcPr>
            <w:tcW w:w="565" w:type="dxa"/>
            <w:tcBorders>
              <w:top w:val="single" w:sz="4" w:space="0" w:color="auto"/>
              <w:left w:val="nil"/>
              <w:bottom w:val="single" w:sz="4" w:space="0" w:color="auto"/>
              <w:right w:val="single" w:sz="4" w:space="0" w:color="auto"/>
            </w:tcBorders>
            <w:textDirection w:val="btLr"/>
            <w:vAlign w:val="center"/>
            <w:hideMark/>
          </w:tcPr>
          <w:p w14:paraId="689612F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2031</w:t>
            </w:r>
          </w:p>
        </w:tc>
        <w:tc>
          <w:tcPr>
            <w:tcW w:w="564" w:type="dxa"/>
            <w:tcBorders>
              <w:top w:val="single" w:sz="4" w:space="0" w:color="auto"/>
              <w:left w:val="nil"/>
              <w:bottom w:val="single" w:sz="4" w:space="0" w:color="auto"/>
              <w:right w:val="single" w:sz="4" w:space="0" w:color="auto"/>
            </w:tcBorders>
            <w:textDirection w:val="btLr"/>
            <w:vAlign w:val="center"/>
            <w:hideMark/>
          </w:tcPr>
          <w:p w14:paraId="6062AED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2032</w:t>
            </w:r>
          </w:p>
        </w:tc>
        <w:tc>
          <w:tcPr>
            <w:tcW w:w="564" w:type="dxa"/>
            <w:tcBorders>
              <w:top w:val="single" w:sz="4" w:space="0" w:color="auto"/>
              <w:left w:val="nil"/>
              <w:bottom w:val="single" w:sz="4" w:space="0" w:color="auto"/>
              <w:right w:val="single" w:sz="4" w:space="0" w:color="auto"/>
            </w:tcBorders>
            <w:textDirection w:val="btLr"/>
            <w:vAlign w:val="center"/>
            <w:hideMark/>
          </w:tcPr>
          <w:p w14:paraId="44D9C2B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2033</w:t>
            </w:r>
          </w:p>
        </w:tc>
        <w:tc>
          <w:tcPr>
            <w:tcW w:w="564" w:type="dxa"/>
            <w:tcBorders>
              <w:top w:val="single" w:sz="4" w:space="0" w:color="auto"/>
              <w:left w:val="nil"/>
              <w:bottom w:val="single" w:sz="4" w:space="0" w:color="auto"/>
              <w:right w:val="single" w:sz="4" w:space="0" w:color="auto"/>
            </w:tcBorders>
            <w:textDirection w:val="btLr"/>
            <w:vAlign w:val="center"/>
            <w:hideMark/>
          </w:tcPr>
          <w:p w14:paraId="7110068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2034</w:t>
            </w:r>
          </w:p>
        </w:tc>
        <w:tc>
          <w:tcPr>
            <w:tcW w:w="564" w:type="dxa"/>
            <w:tcBorders>
              <w:top w:val="single" w:sz="4" w:space="0" w:color="auto"/>
              <w:left w:val="nil"/>
              <w:bottom w:val="single" w:sz="4" w:space="0" w:color="auto"/>
              <w:right w:val="single" w:sz="4" w:space="0" w:color="auto"/>
            </w:tcBorders>
            <w:textDirection w:val="btLr"/>
            <w:vAlign w:val="center"/>
            <w:hideMark/>
          </w:tcPr>
          <w:p w14:paraId="0ED7424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2035</w:t>
            </w:r>
          </w:p>
        </w:tc>
        <w:tc>
          <w:tcPr>
            <w:tcW w:w="564" w:type="dxa"/>
            <w:tcBorders>
              <w:top w:val="single" w:sz="4" w:space="0" w:color="auto"/>
              <w:left w:val="nil"/>
              <w:bottom w:val="single" w:sz="4" w:space="0" w:color="auto"/>
              <w:right w:val="single" w:sz="4" w:space="0" w:color="auto"/>
            </w:tcBorders>
            <w:textDirection w:val="btLr"/>
            <w:vAlign w:val="center"/>
            <w:hideMark/>
          </w:tcPr>
          <w:p w14:paraId="7316AAE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2036</w:t>
            </w:r>
          </w:p>
        </w:tc>
        <w:tc>
          <w:tcPr>
            <w:tcW w:w="564" w:type="dxa"/>
            <w:tcBorders>
              <w:top w:val="single" w:sz="4" w:space="0" w:color="auto"/>
              <w:left w:val="nil"/>
              <w:bottom w:val="single" w:sz="4" w:space="0" w:color="auto"/>
              <w:right w:val="single" w:sz="4" w:space="0" w:color="auto"/>
            </w:tcBorders>
            <w:textDirection w:val="btLr"/>
            <w:vAlign w:val="center"/>
            <w:hideMark/>
          </w:tcPr>
          <w:p w14:paraId="47A67B1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2037</w:t>
            </w:r>
          </w:p>
        </w:tc>
        <w:tc>
          <w:tcPr>
            <w:tcW w:w="565" w:type="dxa"/>
            <w:tcBorders>
              <w:top w:val="single" w:sz="4" w:space="0" w:color="auto"/>
              <w:left w:val="nil"/>
              <w:bottom w:val="single" w:sz="4" w:space="0" w:color="auto"/>
              <w:right w:val="single" w:sz="4" w:space="0" w:color="auto"/>
            </w:tcBorders>
            <w:textDirection w:val="btLr"/>
            <w:vAlign w:val="center"/>
            <w:hideMark/>
          </w:tcPr>
          <w:p w14:paraId="58CC024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2038</w:t>
            </w:r>
          </w:p>
        </w:tc>
        <w:tc>
          <w:tcPr>
            <w:tcW w:w="564" w:type="dxa"/>
            <w:tcBorders>
              <w:top w:val="single" w:sz="4" w:space="0" w:color="auto"/>
              <w:left w:val="nil"/>
              <w:bottom w:val="single" w:sz="4" w:space="0" w:color="auto"/>
              <w:right w:val="single" w:sz="4" w:space="0" w:color="auto"/>
            </w:tcBorders>
            <w:textDirection w:val="btLr"/>
            <w:vAlign w:val="center"/>
            <w:hideMark/>
          </w:tcPr>
          <w:p w14:paraId="25806C7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2039</w:t>
            </w:r>
          </w:p>
        </w:tc>
        <w:tc>
          <w:tcPr>
            <w:tcW w:w="564" w:type="dxa"/>
            <w:tcBorders>
              <w:top w:val="single" w:sz="4" w:space="0" w:color="auto"/>
              <w:left w:val="nil"/>
              <w:bottom w:val="single" w:sz="4" w:space="0" w:color="auto"/>
              <w:right w:val="single" w:sz="4" w:space="0" w:color="auto"/>
            </w:tcBorders>
            <w:textDirection w:val="btLr"/>
            <w:vAlign w:val="center"/>
            <w:hideMark/>
          </w:tcPr>
          <w:p w14:paraId="4ACD985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2040</w:t>
            </w:r>
          </w:p>
        </w:tc>
        <w:tc>
          <w:tcPr>
            <w:tcW w:w="564" w:type="dxa"/>
            <w:tcBorders>
              <w:top w:val="single" w:sz="4" w:space="0" w:color="auto"/>
              <w:left w:val="nil"/>
              <w:bottom w:val="single" w:sz="4" w:space="0" w:color="auto"/>
              <w:right w:val="single" w:sz="4" w:space="0" w:color="auto"/>
            </w:tcBorders>
            <w:textDirection w:val="btLr"/>
            <w:vAlign w:val="center"/>
            <w:hideMark/>
          </w:tcPr>
          <w:p w14:paraId="4C5A71F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2041</w:t>
            </w:r>
          </w:p>
        </w:tc>
        <w:tc>
          <w:tcPr>
            <w:tcW w:w="564" w:type="dxa"/>
            <w:tcBorders>
              <w:top w:val="single" w:sz="4" w:space="0" w:color="auto"/>
              <w:left w:val="nil"/>
              <w:bottom w:val="single" w:sz="4" w:space="0" w:color="auto"/>
              <w:right w:val="single" w:sz="4" w:space="0" w:color="auto"/>
            </w:tcBorders>
            <w:textDirection w:val="btLr"/>
            <w:vAlign w:val="center"/>
            <w:hideMark/>
          </w:tcPr>
          <w:p w14:paraId="44D3C0B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2042</w:t>
            </w:r>
          </w:p>
        </w:tc>
        <w:tc>
          <w:tcPr>
            <w:tcW w:w="564" w:type="dxa"/>
            <w:tcBorders>
              <w:top w:val="single" w:sz="4" w:space="0" w:color="auto"/>
              <w:left w:val="nil"/>
              <w:bottom w:val="single" w:sz="4" w:space="0" w:color="auto"/>
              <w:right w:val="single" w:sz="4" w:space="0" w:color="auto"/>
            </w:tcBorders>
            <w:textDirection w:val="btLr"/>
            <w:vAlign w:val="center"/>
            <w:hideMark/>
          </w:tcPr>
          <w:p w14:paraId="0A95031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2043</w:t>
            </w:r>
          </w:p>
        </w:tc>
        <w:tc>
          <w:tcPr>
            <w:tcW w:w="564" w:type="dxa"/>
            <w:tcBorders>
              <w:top w:val="single" w:sz="4" w:space="0" w:color="auto"/>
              <w:left w:val="nil"/>
              <w:bottom w:val="single" w:sz="4" w:space="0" w:color="auto"/>
              <w:right w:val="single" w:sz="4" w:space="0" w:color="auto"/>
            </w:tcBorders>
            <w:textDirection w:val="btLr"/>
            <w:vAlign w:val="center"/>
            <w:hideMark/>
          </w:tcPr>
          <w:p w14:paraId="11A4AF0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2044</w:t>
            </w:r>
          </w:p>
        </w:tc>
        <w:tc>
          <w:tcPr>
            <w:tcW w:w="565" w:type="dxa"/>
            <w:tcBorders>
              <w:top w:val="single" w:sz="4" w:space="0" w:color="auto"/>
              <w:left w:val="nil"/>
              <w:bottom w:val="single" w:sz="4" w:space="0" w:color="auto"/>
              <w:right w:val="single" w:sz="4" w:space="0" w:color="auto"/>
            </w:tcBorders>
            <w:textDirection w:val="btLr"/>
            <w:vAlign w:val="center"/>
            <w:hideMark/>
          </w:tcPr>
          <w:p w14:paraId="75DB43F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2045</w:t>
            </w:r>
          </w:p>
        </w:tc>
      </w:tr>
      <w:tr w:rsidR="002666AE" w:rsidRPr="00447075" w14:paraId="258D3546" w14:textId="77777777" w:rsidTr="002666AE">
        <w:trPr>
          <w:cantSplit/>
          <w:trHeight w:val="1396"/>
        </w:trPr>
        <w:tc>
          <w:tcPr>
            <w:tcW w:w="917" w:type="dxa"/>
            <w:tcBorders>
              <w:top w:val="nil"/>
              <w:left w:val="single" w:sz="4" w:space="0" w:color="auto"/>
              <w:bottom w:val="single" w:sz="4" w:space="0" w:color="auto"/>
              <w:right w:val="single" w:sz="4" w:space="0" w:color="auto"/>
            </w:tcBorders>
            <w:vAlign w:val="center"/>
            <w:hideMark/>
          </w:tcPr>
          <w:p w14:paraId="3FC548DA"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1.</w:t>
            </w:r>
          </w:p>
        </w:tc>
        <w:tc>
          <w:tcPr>
            <w:tcW w:w="1691" w:type="dxa"/>
            <w:tcBorders>
              <w:top w:val="nil"/>
              <w:left w:val="nil"/>
              <w:bottom w:val="single" w:sz="4" w:space="0" w:color="auto"/>
              <w:right w:val="single" w:sz="4" w:space="0" w:color="auto"/>
            </w:tcBorders>
            <w:vAlign w:val="center"/>
            <w:hideMark/>
          </w:tcPr>
          <w:p w14:paraId="0E88A9E4"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Общая отапливаемая площадь жилых зданий, в том числе:</w:t>
            </w:r>
          </w:p>
        </w:tc>
        <w:tc>
          <w:tcPr>
            <w:tcW w:w="1383" w:type="dxa"/>
            <w:tcBorders>
              <w:top w:val="nil"/>
              <w:left w:val="nil"/>
              <w:bottom w:val="single" w:sz="4" w:space="0" w:color="auto"/>
              <w:right w:val="single" w:sz="4" w:space="0" w:color="auto"/>
            </w:tcBorders>
            <w:vAlign w:val="center"/>
            <w:hideMark/>
          </w:tcPr>
          <w:p w14:paraId="560DAE88"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тыс. м</w:t>
            </w:r>
            <w:r w:rsidRPr="00447075">
              <w:rPr>
                <w:color w:val="000000"/>
                <w:sz w:val="24"/>
                <w:szCs w:val="24"/>
                <w:vertAlign w:val="superscript"/>
                <w:lang w:val="ru-RU" w:eastAsia="ru-RU"/>
              </w:rPr>
              <w:t>2</w:t>
            </w:r>
          </w:p>
        </w:tc>
        <w:tc>
          <w:tcPr>
            <w:tcW w:w="564" w:type="dxa"/>
            <w:tcBorders>
              <w:top w:val="nil"/>
              <w:left w:val="nil"/>
              <w:bottom w:val="single" w:sz="4" w:space="0" w:color="auto"/>
              <w:right w:val="single" w:sz="4" w:space="0" w:color="auto"/>
            </w:tcBorders>
            <w:textDirection w:val="btLr"/>
            <w:vAlign w:val="center"/>
            <w:hideMark/>
          </w:tcPr>
          <w:p w14:paraId="65ED7C4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8802,7</w:t>
            </w:r>
          </w:p>
        </w:tc>
        <w:tc>
          <w:tcPr>
            <w:tcW w:w="564" w:type="dxa"/>
            <w:tcBorders>
              <w:top w:val="nil"/>
              <w:left w:val="nil"/>
              <w:bottom w:val="single" w:sz="4" w:space="0" w:color="auto"/>
              <w:right w:val="single" w:sz="4" w:space="0" w:color="auto"/>
            </w:tcBorders>
            <w:textDirection w:val="btLr"/>
            <w:vAlign w:val="center"/>
            <w:hideMark/>
          </w:tcPr>
          <w:p w14:paraId="62C4DC8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8887,4</w:t>
            </w:r>
          </w:p>
        </w:tc>
        <w:tc>
          <w:tcPr>
            <w:tcW w:w="564" w:type="dxa"/>
            <w:tcBorders>
              <w:top w:val="nil"/>
              <w:left w:val="nil"/>
              <w:bottom w:val="single" w:sz="4" w:space="0" w:color="auto"/>
              <w:right w:val="single" w:sz="4" w:space="0" w:color="auto"/>
            </w:tcBorders>
            <w:textDirection w:val="btLr"/>
            <w:vAlign w:val="center"/>
            <w:hideMark/>
          </w:tcPr>
          <w:p w14:paraId="354DC84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9039,7</w:t>
            </w:r>
          </w:p>
        </w:tc>
        <w:tc>
          <w:tcPr>
            <w:tcW w:w="564" w:type="dxa"/>
            <w:tcBorders>
              <w:top w:val="nil"/>
              <w:left w:val="nil"/>
              <w:bottom w:val="single" w:sz="4" w:space="0" w:color="auto"/>
              <w:right w:val="single" w:sz="4" w:space="0" w:color="auto"/>
            </w:tcBorders>
            <w:textDirection w:val="btLr"/>
            <w:vAlign w:val="center"/>
            <w:hideMark/>
          </w:tcPr>
          <w:p w14:paraId="0408B7A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9154,4</w:t>
            </w:r>
          </w:p>
        </w:tc>
        <w:tc>
          <w:tcPr>
            <w:tcW w:w="564" w:type="dxa"/>
            <w:tcBorders>
              <w:top w:val="nil"/>
              <w:left w:val="nil"/>
              <w:bottom w:val="single" w:sz="4" w:space="0" w:color="auto"/>
              <w:right w:val="single" w:sz="4" w:space="0" w:color="auto"/>
            </w:tcBorders>
            <w:textDirection w:val="btLr"/>
            <w:vAlign w:val="center"/>
            <w:hideMark/>
          </w:tcPr>
          <w:p w14:paraId="5D79C75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9268,1</w:t>
            </w:r>
          </w:p>
        </w:tc>
        <w:tc>
          <w:tcPr>
            <w:tcW w:w="564" w:type="dxa"/>
            <w:tcBorders>
              <w:top w:val="nil"/>
              <w:left w:val="nil"/>
              <w:bottom w:val="single" w:sz="4" w:space="0" w:color="auto"/>
              <w:right w:val="single" w:sz="4" w:space="0" w:color="auto"/>
            </w:tcBorders>
            <w:textDirection w:val="btLr"/>
            <w:vAlign w:val="center"/>
            <w:hideMark/>
          </w:tcPr>
          <w:p w14:paraId="23E27B9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9342,5</w:t>
            </w:r>
          </w:p>
        </w:tc>
        <w:tc>
          <w:tcPr>
            <w:tcW w:w="565" w:type="dxa"/>
            <w:tcBorders>
              <w:top w:val="nil"/>
              <w:left w:val="nil"/>
              <w:bottom w:val="single" w:sz="4" w:space="0" w:color="auto"/>
              <w:right w:val="single" w:sz="4" w:space="0" w:color="auto"/>
            </w:tcBorders>
            <w:textDirection w:val="btLr"/>
            <w:vAlign w:val="center"/>
            <w:hideMark/>
          </w:tcPr>
          <w:p w14:paraId="42AB9E1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9507,1</w:t>
            </w:r>
          </w:p>
        </w:tc>
        <w:tc>
          <w:tcPr>
            <w:tcW w:w="564" w:type="dxa"/>
            <w:tcBorders>
              <w:top w:val="nil"/>
              <w:left w:val="nil"/>
              <w:bottom w:val="single" w:sz="4" w:space="0" w:color="auto"/>
              <w:right w:val="single" w:sz="4" w:space="0" w:color="auto"/>
            </w:tcBorders>
            <w:textDirection w:val="btLr"/>
            <w:vAlign w:val="center"/>
            <w:hideMark/>
          </w:tcPr>
          <w:p w14:paraId="4CDD344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9649,4</w:t>
            </w:r>
          </w:p>
        </w:tc>
        <w:tc>
          <w:tcPr>
            <w:tcW w:w="564" w:type="dxa"/>
            <w:tcBorders>
              <w:top w:val="nil"/>
              <w:left w:val="nil"/>
              <w:bottom w:val="single" w:sz="4" w:space="0" w:color="auto"/>
              <w:right w:val="single" w:sz="4" w:space="0" w:color="auto"/>
            </w:tcBorders>
            <w:textDirection w:val="btLr"/>
            <w:vAlign w:val="center"/>
            <w:hideMark/>
          </w:tcPr>
          <w:p w14:paraId="5D2B195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9791,6</w:t>
            </w:r>
          </w:p>
        </w:tc>
        <w:tc>
          <w:tcPr>
            <w:tcW w:w="564" w:type="dxa"/>
            <w:tcBorders>
              <w:top w:val="nil"/>
              <w:left w:val="nil"/>
              <w:bottom w:val="single" w:sz="4" w:space="0" w:color="auto"/>
              <w:right w:val="single" w:sz="4" w:space="0" w:color="auto"/>
            </w:tcBorders>
            <w:textDirection w:val="btLr"/>
            <w:vAlign w:val="center"/>
            <w:hideMark/>
          </w:tcPr>
          <w:p w14:paraId="5977725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9941</w:t>
            </w:r>
          </w:p>
        </w:tc>
        <w:tc>
          <w:tcPr>
            <w:tcW w:w="564" w:type="dxa"/>
            <w:tcBorders>
              <w:top w:val="nil"/>
              <w:left w:val="nil"/>
              <w:bottom w:val="single" w:sz="4" w:space="0" w:color="auto"/>
              <w:right w:val="single" w:sz="4" w:space="0" w:color="auto"/>
            </w:tcBorders>
            <w:textDirection w:val="btLr"/>
            <w:vAlign w:val="center"/>
            <w:hideMark/>
          </w:tcPr>
          <w:p w14:paraId="5669A69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10109</w:t>
            </w:r>
          </w:p>
        </w:tc>
        <w:tc>
          <w:tcPr>
            <w:tcW w:w="564" w:type="dxa"/>
            <w:tcBorders>
              <w:top w:val="nil"/>
              <w:left w:val="nil"/>
              <w:bottom w:val="single" w:sz="4" w:space="0" w:color="auto"/>
              <w:right w:val="single" w:sz="4" w:space="0" w:color="auto"/>
            </w:tcBorders>
            <w:textDirection w:val="btLr"/>
            <w:vAlign w:val="center"/>
            <w:hideMark/>
          </w:tcPr>
          <w:p w14:paraId="2E28601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10321</w:t>
            </w:r>
          </w:p>
        </w:tc>
        <w:tc>
          <w:tcPr>
            <w:tcW w:w="564" w:type="dxa"/>
            <w:tcBorders>
              <w:top w:val="nil"/>
              <w:left w:val="nil"/>
              <w:bottom w:val="single" w:sz="4" w:space="0" w:color="auto"/>
              <w:right w:val="single" w:sz="4" w:space="0" w:color="auto"/>
            </w:tcBorders>
            <w:textDirection w:val="btLr"/>
            <w:vAlign w:val="center"/>
            <w:hideMark/>
          </w:tcPr>
          <w:p w14:paraId="5DFB5AE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10514</w:t>
            </w:r>
          </w:p>
        </w:tc>
        <w:tc>
          <w:tcPr>
            <w:tcW w:w="565" w:type="dxa"/>
            <w:tcBorders>
              <w:top w:val="nil"/>
              <w:left w:val="nil"/>
              <w:bottom w:val="single" w:sz="4" w:space="0" w:color="auto"/>
              <w:right w:val="single" w:sz="4" w:space="0" w:color="auto"/>
            </w:tcBorders>
            <w:textDirection w:val="btLr"/>
            <w:vAlign w:val="center"/>
            <w:hideMark/>
          </w:tcPr>
          <w:p w14:paraId="0EDA1B4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10699</w:t>
            </w:r>
          </w:p>
        </w:tc>
        <w:tc>
          <w:tcPr>
            <w:tcW w:w="564" w:type="dxa"/>
            <w:tcBorders>
              <w:top w:val="nil"/>
              <w:left w:val="nil"/>
              <w:bottom w:val="single" w:sz="4" w:space="0" w:color="auto"/>
              <w:right w:val="single" w:sz="4" w:space="0" w:color="auto"/>
            </w:tcBorders>
            <w:textDirection w:val="btLr"/>
            <w:vAlign w:val="center"/>
            <w:hideMark/>
          </w:tcPr>
          <w:p w14:paraId="6054DC0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10883</w:t>
            </w:r>
          </w:p>
        </w:tc>
        <w:tc>
          <w:tcPr>
            <w:tcW w:w="564" w:type="dxa"/>
            <w:tcBorders>
              <w:top w:val="nil"/>
              <w:left w:val="nil"/>
              <w:bottom w:val="single" w:sz="4" w:space="0" w:color="auto"/>
              <w:right w:val="single" w:sz="4" w:space="0" w:color="auto"/>
            </w:tcBorders>
            <w:textDirection w:val="btLr"/>
            <w:vAlign w:val="center"/>
            <w:hideMark/>
          </w:tcPr>
          <w:p w14:paraId="328956E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11072</w:t>
            </w:r>
          </w:p>
        </w:tc>
        <w:tc>
          <w:tcPr>
            <w:tcW w:w="564" w:type="dxa"/>
            <w:tcBorders>
              <w:top w:val="nil"/>
              <w:left w:val="nil"/>
              <w:bottom w:val="single" w:sz="4" w:space="0" w:color="auto"/>
              <w:right w:val="single" w:sz="4" w:space="0" w:color="auto"/>
            </w:tcBorders>
            <w:textDirection w:val="btLr"/>
            <w:vAlign w:val="center"/>
            <w:hideMark/>
          </w:tcPr>
          <w:p w14:paraId="59D7A06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11218</w:t>
            </w:r>
          </w:p>
        </w:tc>
        <w:tc>
          <w:tcPr>
            <w:tcW w:w="564" w:type="dxa"/>
            <w:tcBorders>
              <w:top w:val="nil"/>
              <w:left w:val="nil"/>
              <w:bottom w:val="single" w:sz="4" w:space="0" w:color="auto"/>
              <w:right w:val="single" w:sz="4" w:space="0" w:color="auto"/>
            </w:tcBorders>
            <w:textDirection w:val="btLr"/>
            <w:vAlign w:val="center"/>
            <w:hideMark/>
          </w:tcPr>
          <w:p w14:paraId="40316A0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11364</w:t>
            </w:r>
          </w:p>
        </w:tc>
        <w:tc>
          <w:tcPr>
            <w:tcW w:w="564" w:type="dxa"/>
            <w:tcBorders>
              <w:top w:val="nil"/>
              <w:left w:val="nil"/>
              <w:bottom w:val="single" w:sz="4" w:space="0" w:color="auto"/>
              <w:right w:val="single" w:sz="4" w:space="0" w:color="auto"/>
            </w:tcBorders>
            <w:textDirection w:val="btLr"/>
            <w:vAlign w:val="center"/>
            <w:hideMark/>
          </w:tcPr>
          <w:p w14:paraId="42BC995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11496</w:t>
            </w:r>
          </w:p>
        </w:tc>
        <w:tc>
          <w:tcPr>
            <w:tcW w:w="564" w:type="dxa"/>
            <w:tcBorders>
              <w:top w:val="nil"/>
              <w:left w:val="nil"/>
              <w:bottom w:val="single" w:sz="4" w:space="0" w:color="auto"/>
              <w:right w:val="single" w:sz="4" w:space="0" w:color="auto"/>
            </w:tcBorders>
            <w:textDirection w:val="btLr"/>
            <w:vAlign w:val="center"/>
            <w:hideMark/>
          </w:tcPr>
          <w:p w14:paraId="58540E9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11634</w:t>
            </w:r>
          </w:p>
        </w:tc>
        <w:tc>
          <w:tcPr>
            <w:tcW w:w="565" w:type="dxa"/>
            <w:tcBorders>
              <w:top w:val="nil"/>
              <w:left w:val="nil"/>
              <w:bottom w:val="single" w:sz="4" w:space="0" w:color="auto"/>
              <w:right w:val="single" w:sz="4" w:space="0" w:color="auto"/>
            </w:tcBorders>
            <w:textDirection w:val="btLr"/>
            <w:vAlign w:val="center"/>
            <w:hideMark/>
          </w:tcPr>
          <w:p w14:paraId="2BC0FBE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11766</w:t>
            </w:r>
          </w:p>
        </w:tc>
      </w:tr>
      <w:tr w:rsidR="002666AE" w:rsidRPr="00447075" w14:paraId="39C9653D" w14:textId="77777777" w:rsidTr="002666AE">
        <w:trPr>
          <w:cantSplit/>
          <w:trHeight w:val="1396"/>
        </w:trPr>
        <w:tc>
          <w:tcPr>
            <w:tcW w:w="917" w:type="dxa"/>
            <w:tcBorders>
              <w:top w:val="nil"/>
              <w:left w:val="single" w:sz="4" w:space="0" w:color="auto"/>
              <w:bottom w:val="single" w:sz="4" w:space="0" w:color="auto"/>
              <w:right w:val="single" w:sz="4" w:space="0" w:color="auto"/>
            </w:tcBorders>
            <w:vAlign w:val="center"/>
            <w:hideMark/>
          </w:tcPr>
          <w:p w14:paraId="35417C2C"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2.</w:t>
            </w:r>
          </w:p>
        </w:tc>
        <w:tc>
          <w:tcPr>
            <w:tcW w:w="1691" w:type="dxa"/>
            <w:tcBorders>
              <w:top w:val="nil"/>
              <w:left w:val="nil"/>
              <w:bottom w:val="single" w:sz="4" w:space="0" w:color="auto"/>
              <w:right w:val="single" w:sz="4" w:space="0" w:color="auto"/>
            </w:tcBorders>
            <w:vAlign w:val="center"/>
            <w:hideMark/>
          </w:tcPr>
          <w:p w14:paraId="2C45713D"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Общая отапливаемая площадь общественно-деловых зданий</w:t>
            </w:r>
          </w:p>
        </w:tc>
        <w:tc>
          <w:tcPr>
            <w:tcW w:w="1383" w:type="dxa"/>
            <w:tcBorders>
              <w:top w:val="nil"/>
              <w:left w:val="nil"/>
              <w:bottom w:val="single" w:sz="4" w:space="0" w:color="auto"/>
              <w:right w:val="single" w:sz="4" w:space="0" w:color="auto"/>
            </w:tcBorders>
            <w:vAlign w:val="center"/>
            <w:hideMark/>
          </w:tcPr>
          <w:p w14:paraId="0780A0EA"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тыс. м</w:t>
            </w:r>
            <w:r w:rsidRPr="00447075">
              <w:rPr>
                <w:color w:val="000000"/>
                <w:sz w:val="24"/>
                <w:szCs w:val="24"/>
                <w:vertAlign w:val="superscript"/>
                <w:lang w:val="ru-RU" w:eastAsia="ru-RU"/>
              </w:rPr>
              <w:t>2</w:t>
            </w:r>
          </w:p>
        </w:tc>
        <w:tc>
          <w:tcPr>
            <w:tcW w:w="564" w:type="dxa"/>
            <w:tcBorders>
              <w:top w:val="nil"/>
              <w:left w:val="nil"/>
              <w:bottom w:val="single" w:sz="4" w:space="0" w:color="auto"/>
              <w:right w:val="single" w:sz="4" w:space="0" w:color="auto"/>
            </w:tcBorders>
            <w:textDirection w:val="btLr"/>
            <w:vAlign w:val="center"/>
            <w:hideMark/>
          </w:tcPr>
          <w:p w14:paraId="6CA9E6B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1650,4</w:t>
            </w:r>
          </w:p>
        </w:tc>
        <w:tc>
          <w:tcPr>
            <w:tcW w:w="564" w:type="dxa"/>
            <w:tcBorders>
              <w:top w:val="nil"/>
              <w:left w:val="nil"/>
              <w:bottom w:val="single" w:sz="4" w:space="0" w:color="auto"/>
              <w:right w:val="single" w:sz="4" w:space="0" w:color="auto"/>
            </w:tcBorders>
            <w:textDirection w:val="btLr"/>
            <w:vAlign w:val="center"/>
            <w:hideMark/>
          </w:tcPr>
          <w:p w14:paraId="4D0576D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1711,4</w:t>
            </w:r>
          </w:p>
        </w:tc>
        <w:tc>
          <w:tcPr>
            <w:tcW w:w="564" w:type="dxa"/>
            <w:tcBorders>
              <w:top w:val="nil"/>
              <w:left w:val="nil"/>
              <w:bottom w:val="single" w:sz="4" w:space="0" w:color="auto"/>
              <w:right w:val="single" w:sz="4" w:space="0" w:color="auto"/>
            </w:tcBorders>
            <w:textDirection w:val="btLr"/>
            <w:vAlign w:val="center"/>
            <w:hideMark/>
          </w:tcPr>
          <w:p w14:paraId="65ACE6F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1753,5</w:t>
            </w:r>
          </w:p>
        </w:tc>
        <w:tc>
          <w:tcPr>
            <w:tcW w:w="564" w:type="dxa"/>
            <w:tcBorders>
              <w:top w:val="nil"/>
              <w:left w:val="nil"/>
              <w:bottom w:val="single" w:sz="4" w:space="0" w:color="auto"/>
              <w:right w:val="single" w:sz="4" w:space="0" w:color="auto"/>
            </w:tcBorders>
            <w:textDirection w:val="btLr"/>
            <w:vAlign w:val="center"/>
            <w:hideMark/>
          </w:tcPr>
          <w:p w14:paraId="3524F81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1823,6</w:t>
            </w:r>
          </w:p>
        </w:tc>
        <w:tc>
          <w:tcPr>
            <w:tcW w:w="564" w:type="dxa"/>
            <w:tcBorders>
              <w:top w:val="nil"/>
              <w:left w:val="nil"/>
              <w:bottom w:val="single" w:sz="4" w:space="0" w:color="auto"/>
              <w:right w:val="single" w:sz="4" w:space="0" w:color="auto"/>
            </w:tcBorders>
            <w:textDirection w:val="btLr"/>
            <w:vAlign w:val="center"/>
            <w:hideMark/>
          </w:tcPr>
          <w:p w14:paraId="664EF90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1870</w:t>
            </w:r>
          </w:p>
        </w:tc>
        <w:tc>
          <w:tcPr>
            <w:tcW w:w="564" w:type="dxa"/>
            <w:tcBorders>
              <w:top w:val="nil"/>
              <w:left w:val="nil"/>
              <w:bottom w:val="single" w:sz="4" w:space="0" w:color="auto"/>
              <w:right w:val="single" w:sz="4" w:space="0" w:color="auto"/>
            </w:tcBorders>
            <w:textDirection w:val="btLr"/>
            <w:vAlign w:val="center"/>
            <w:hideMark/>
          </w:tcPr>
          <w:p w14:paraId="7EB362F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1967,9</w:t>
            </w:r>
          </w:p>
        </w:tc>
        <w:tc>
          <w:tcPr>
            <w:tcW w:w="565" w:type="dxa"/>
            <w:tcBorders>
              <w:top w:val="nil"/>
              <w:left w:val="nil"/>
              <w:bottom w:val="single" w:sz="4" w:space="0" w:color="auto"/>
              <w:right w:val="single" w:sz="4" w:space="0" w:color="auto"/>
            </w:tcBorders>
            <w:textDirection w:val="btLr"/>
            <w:vAlign w:val="center"/>
            <w:hideMark/>
          </w:tcPr>
          <w:p w14:paraId="42E99CF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1999,2</w:t>
            </w:r>
          </w:p>
        </w:tc>
        <w:tc>
          <w:tcPr>
            <w:tcW w:w="564" w:type="dxa"/>
            <w:tcBorders>
              <w:top w:val="nil"/>
              <w:left w:val="nil"/>
              <w:bottom w:val="single" w:sz="4" w:space="0" w:color="auto"/>
              <w:right w:val="single" w:sz="4" w:space="0" w:color="auto"/>
            </w:tcBorders>
            <w:textDirection w:val="btLr"/>
            <w:vAlign w:val="center"/>
            <w:hideMark/>
          </w:tcPr>
          <w:p w14:paraId="1738735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2031,6</w:t>
            </w:r>
          </w:p>
        </w:tc>
        <w:tc>
          <w:tcPr>
            <w:tcW w:w="564" w:type="dxa"/>
            <w:tcBorders>
              <w:top w:val="nil"/>
              <w:left w:val="nil"/>
              <w:bottom w:val="single" w:sz="4" w:space="0" w:color="auto"/>
              <w:right w:val="single" w:sz="4" w:space="0" w:color="auto"/>
            </w:tcBorders>
            <w:textDirection w:val="btLr"/>
            <w:vAlign w:val="center"/>
            <w:hideMark/>
          </w:tcPr>
          <w:p w14:paraId="6BADE43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2065,4</w:t>
            </w:r>
          </w:p>
        </w:tc>
        <w:tc>
          <w:tcPr>
            <w:tcW w:w="564" w:type="dxa"/>
            <w:tcBorders>
              <w:top w:val="nil"/>
              <w:left w:val="nil"/>
              <w:bottom w:val="single" w:sz="4" w:space="0" w:color="auto"/>
              <w:right w:val="single" w:sz="4" w:space="0" w:color="auto"/>
            </w:tcBorders>
            <w:textDirection w:val="btLr"/>
            <w:vAlign w:val="center"/>
            <w:hideMark/>
          </w:tcPr>
          <w:p w14:paraId="0918E56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2102,4</w:t>
            </w:r>
          </w:p>
        </w:tc>
        <w:tc>
          <w:tcPr>
            <w:tcW w:w="564" w:type="dxa"/>
            <w:tcBorders>
              <w:top w:val="nil"/>
              <w:left w:val="nil"/>
              <w:bottom w:val="single" w:sz="4" w:space="0" w:color="auto"/>
              <w:right w:val="single" w:sz="4" w:space="0" w:color="auto"/>
            </w:tcBorders>
            <w:textDirection w:val="btLr"/>
            <w:vAlign w:val="center"/>
            <w:hideMark/>
          </w:tcPr>
          <w:p w14:paraId="1B24742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2138,3</w:t>
            </w:r>
          </w:p>
        </w:tc>
        <w:tc>
          <w:tcPr>
            <w:tcW w:w="564" w:type="dxa"/>
            <w:tcBorders>
              <w:top w:val="nil"/>
              <w:left w:val="nil"/>
              <w:bottom w:val="single" w:sz="4" w:space="0" w:color="auto"/>
              <w:right w:val="single" w:sz="4" w:space="0" w:color="auto"/>
            </w:tcBorders>
            <w:textDirection w:val="btLr"/>
            <w:vAlign w:val="center"/>
            <w:hideMark/>
          </w:tcPr>
          <w:p w14:paraId="60890C0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2173,6</w:t>
            </w:r>
          </w:p>
        </w:tc>
        <w:tc>
          <w:tcPr>
            <w:tcW w:w="564" w:type="dxa"/>
            <w:tcBorders>
              <w:top w:val="nil"/>
              <w:left w:val="nil"/>
              <w:bottom w:val="single" w:sz="4" w:space="0" w:color="auto"/>
              <w:right w:val="single" w:sz="4" w:space="0" w:color="auto"/>
            </w:tcBorders>
            <w:textDirection w:val="btLr"/>
            <w:vAlign w:val="center"/>
            <w:hideMark/>
          </w:tcPr>
          <w:p w14:paraId="049F5F2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2205,2</w:t>
            </w:r>
          </w:p>
        </w:tc>
        <w:tc>
          <w:tcPr>
            <w:tcW w:w="565" w:type="dxa"/>
            <w:tcBorders>
              <w:top w:val="nil"/>
              <w:left w:val="nil"/>
              <w:bottom w:val="single" w:sz="4" w:space="0" w:color="auto"/>
              <w:right w:val="single" w:sz="4" w:space="0" w:color="auto"/>
            </w:tcBorders>
            <w:textDirection w:val="btLr"/>
            <w:vAlign w:val="center"/>
            <w:hideMark/>
          </w:tcPr>
          <w:p w14:paraId="7112499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2221,4</w:t>
            </w:r>
          </w:p>
        </w:tc>
        <w:tc>
          <w:tcPr>
            <w:tcW w:w="564" w:type="dxa"/>
            <w:tcBorders>
              <w:top w:val="nil"/>
              <w:left w:val="nil"/>
              <w:bottom w:val="single" w:sz="4" w:space="0" w:color="auto"/>
              <w:right w:val="single" w:sz="4" w:space="0" w:color="auto"/>
            </w:tcBorders>
            <w:textDirection w:val="btLr"/>
            <w:vAlign w:val="center"/>
            <w:hideMark/>
          </w:tcPr>
          <w:p w14:paraId="659EDBD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2224,5</w:t>
            </w:r>
          </w:p>
        </w:tc>
        <w:tc>
          <w:tcPr>
            <w:tcW w:w="564" w:type="dxa"/>
            <w:tcBorders>
              <w:top w:val="nil"/>
              <w:left w:val="nil"/>
              <w:bottom w:val="single" w:sz="4" w:space="0" w:color="auto"/>
              <w:right w:val="single" w:sz="4" w:space="0" w:color="auto"/>
            </w:tcBorders>
            <w:textDirection w:val="btLr"/>
            <w:vAlign w:val="center"/>
            <w:hideMark/>
          </w:tcPr>
          <w:p w14:paraId="1A64657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2280,2</w:t>
            </w:r>
          </w:p>
        </w:tc>
        <w:tc>
          <w:tcPr>
            <w:tcW w:w="564" w:type="dxa"/>
            <w:tcBorders>
              <w:top w:val="nil"/>
              <w:left w:val="nil"/>
              <w:bottom w:val="single" w:sz="4" w:space="0" w:color="auto"/>
              <w:right w:val="single" w:sz="4" w:space="0" w:color="auto"/>
            </w:tcBorders>
            <w:textDirection w:val="btLr"/>
            <w:vAlign w:val="center"/>
            <w:hideMark/>
          </w:tcPr>
          <w:p w14:paraId="1894DC4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2334,2</w:t>
            </w:r>
          </w:p>
        </w:tc>
        <w:tc>
          <w:tcPr>
            <w:tcW w:w="564" w:type="dxa"/>
            <w:tcBorders>
              <w:top w:val="nil"/>
              <w:left w:val="nil"/>
              <w:bottom w:val="single" w:sz="4" w:space="0" w:color="auto"/>
              <w:right w:val="single" w:sz="4" w:space="0" w:color="auto"/>
            </w:tcBorders>
            <w:textDirection w:val="btLr"/>
            <w:vAlign w:val="center"/>
            <w:hideMark/>
          </w:tcPr>
          <w:p w14:paraId="21D327B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2339,2</w:t>
            </w:r>
          </w:p>
        </w:tc>
        <w:tc>
          <w:tcPr>
            <w:tcW w:w="564" w:type="dxa"/>
            <w:tcBorders>
              <w:top w:val="nil"/>
              <w:left w:val="nil"/>
              <w:bottom w:val="single" w:sz="4" w:space="0" w:color="auto"/>
              <w:right w:val="single" w:sz="4" w:space="0" w:color="auto"/>
            </w:tcBorders>
            <w:textDirection w:val="btLr"/>
            <w:vAlign w:val="center"/>
            <w:hideMark/>
          </w:tcPr>
          <w:p w14:paraId="3CA6AF5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2355,5</w:t>
            </w:r>
          </w:p>
        </w:tc>
        <w:tc>
          <w:tcPr>
            <w:tcW w:w="564" w:type="dxa"/>
            <w:tcBorders>
              <w:top w:val="nil"/>
              <w:left w:val="nil"/>
              <w:bottom w:val="single" w:sz="4" w:space="0" w:color="auto"/>
              <w:right w:val="single" w:sz="4" w:space="0" w:color="auto"/>
            </w:tcBorders>
            <w:textDirection w:val="btLr"/>
            <w:vAlign w:val="center"/>
            <w:hideMark/>
          </w:tcPr>
          <w:p w14:paraId="61A1174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2372,3</w:t>
            </w:r>
          </w:p>
        </w:tc>
        <w:tc>
          <w:tcPr>
            <w:tcW w:w="565" w:type="dxa"/>
            <w:tcBorders>
              <w:top w:val="nil"/>
              <w:left w:val="nil"/>
              <w:bottom w:val="single" w:sz="4" w:space="0" w:color="auto"/>
              <w:right w:val="single" w:sz="4" w:space="0" w:color="auto"/>
            </w:tcBorders>
            <w:textDirection w:val="btLr"/>
            <w:vAlign w:val="center"/>
            <w:hideMark/>
          </w:tcPr>
          <w:p w14:paraId="7C07295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2372,3</w:t>
            </w:r>
          </w:p>
        </w:tc>
      </w:tr>
      <w:tr w:rsidR="002666AE" w:rsidRPr="00447075" w14:paraId="2CB82F6B"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7E3DBA63"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3.</w:t>
            </w:r>
          </w:p>
        </w:tc>
        <w:tc>
          <w:tcPr>
            <w:tcW w:w="1691" w:type="dxa"/>
            <w:tcBorders>
              <w:top w:val="nil"/>
              <w:left w:val="nil"/>
              <w:bottom w:val="single" w:sz="4" w:space="0" w:color="auto"/>
              <w:right w:val="single" w:sz="4" w:space="0" w:color="auto"/>
            </w:tcBorders>
            <w:vAlign w:val="center"/>
            <w:hideMark/>
          </w:tcPr>
          <w:p w14:paraId="21245104"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Тепловая нагрузка всего, в том числе:</w:t>
            </w:r>
          </w:p>
        </w:tc>
        <w:tc>
          <w:tcPr>
            <w:tcW w:w="1383" w:type="dxa"/>
            <w:tcBorders>
              <w:top w:val="nil"/>
              <w:left w:val="nil"/>
              <w:bottom w:val="single" w:sz="4" w:space="0" w:color="auto"/>
              <w:right w:val="single" w:sz="4" w:space="0" w:color="auto"/>
            </w:tcBorders>
            <w:vAlign w:val="center"/>
            <w:hideMark/>
          </w:tcPr>
          <w:p w14:paraId="3069456C"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Гкал/ч</w:t>
            </w:r>
          </w:p>
        </w:tc>
        <w:tc>
          <w:tcPr>
            <w:tcW w:w="564" w:type="dxa"/>
            <w:tcBorders>
              <w:top w:val="nil"/>
              <w:left w:val="nil"/>
              <w:bottom w:val="single" w:sz="4" w:space="0" w:color="auto"/>
              <w:right w:val="single" w:sz="4" w:space="0" w:color="auto"/>
            </w:tcBorders>
            <w:textDirection w:val="btLr"/>
            <w:vAlign w:val="center"/>
            <w:hideMark/>
          </w:tcPr>
          <w:p w14:paraId="51990DC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955,77</w:t>
            </w:r>
          </w:p>
        </w:tc>
        <w:tc>
          <w:tcPr>
            <w:tcW w:w="564" w:type="dxa"/>
            <w:tcBorders>
              <w:top w:val="nil"/>
              <w:left w:val="nil"/>
              <w:bottom w:val="single" w:sz="4" w:space="0" w:color="auto"/>
              <w:right w:val="single" w:sz="4" w:space="0" w:color="auto"/>
            </w:tcBorders>
            <w:textDirection w:val="btLr"/>
            <w:vAlign w:val="center"/>
            <w:hideMark/>
          </w:tcPr>
          <w:p w14:paraId="77B2B1C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958,53</w:t>
            </w:r>
          </w:p>
        </w:tc>
        <w:tc>
          <w:tcPr>
            <w:tcW w:w="564" w:type="dxa"/>
            <w:tcBorders>
              <w:top w:val="nil"/>
              <w:left w:val="nil"/>
              <w:bottom w:val="single" w:sz="4" w:space="0" w:color="auto"/>
              <w:right w:val="single" w:sz="4" w:space="0" w:color="auto"/>
            </w:tcBorders>
            <w:textDirection w:val="btLr"/>
            <w:vAlign w:val="center"/>
            <w:hideMark/>
          </w:tcPr>
          <w:p w14:paraId="1D5B36B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973,24</w:t>
            </w:r>
          </w:p>
        </w:tc>
        <w:tc>
          <w:tcPr>
            <w:tcW w:w="564" w:type="dxa"/>
            <w:tcBorders>
              <w:top w:val="nil"/>
              <w:left w:val="nil"/>
              <w:bottom w:val="single" w:sz="4" w:space="0" w:color="auto"/>
              <w:right w:val="single" w:sz="4" w:space="0" w:color="auto"/>
            </w:tcBorders>
            <w:textDirection w:val="btLr"/>
            <w:vAlign w:val="center"/>
            <w:hideMark/>
          </w:tcPr>
          <w:p w14:paraId="4F4F34C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987,95</w:t>
            </w:r>
          </w:p>
        </w:tc>
        <w:tc>
          <w:tcPr>
            <w:tcW w:w="564" w:type="dxa"/>
            <w:tcBorders>
              <w:top w:val="nil"/>
              <w:left w:val="nil"/>
              <w:bottom w:val="single" w:sz="4" w:space="0" w:color="auto"/>
              <w:right w:val="single" w:sz="4" w:space="0" w:color="auto"/>
            </w:tcBorders>
            <w:textDirection w:val="btLr"/>
            <w:vAlign w:val="center"/>
            <w:hideMark/>
          </w:tcPr>
          <w:p w14:paraId="2CA9249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1000,3</w:t>
            </w:r>
          </w:p>
        </w:tc>
        <w:tc>
          <w:tcPr>
            <w:tcW w:w="564" w:type="dxa"/>
            <w:tcBorders>
              <w:top w:val="nil"/>
              <w:left w:val="nil"/>
              <w:bottom w:val="single" w:sz="4" w:space="0" w:color="auto"/>
              <w:right w:val="single" w:sz="4" w:space="0" w:color="auto"/>
            </w:tcBorders>
            <w:textDirection w:val="btLr"/>
            <w:vAlign w:val="center"/>
            <w:hideMark/>
          </w:tcPr>
          <w:p w14:paraId="6FEC99D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1014,7</w:t>
            </w:r>
          </w:p>
        </w:tc>
        <w:tc>
          <w:tcPr>
            <w:tcW w:w="565" w:type="dxa"/>
            <w:tcBorders>
              <w:top w:val="nil"/>
              <w:left w:val="nil"/>
              <w:bottom w:val="single" w:sz="4" w:space="0" w:color="auto"/>
              <w:right w:val="single" w:sz="4" w:space="0" w:color="auto"/>
            </w:tcBorders>
            <w:textDirection w:val="btLr"/>
            <w:vAlign w:val="center"/>
            <w:hideMark/>
          </w:tcPr>
          <w:p w14:paraId="62D63AF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1020,3</w:t>
            </w:r>
          </w:p>
        </w:tc>
        <w:tc>
          <w:tcPr>
            <w:tcW w:w="564" w:type="dxa"/>
            <w:tcBorders>
              <w:top w:val="nil"/>
              <w:left w:val="nil"/>
              <w:bottom w:val="single" w:sz="4" w:space="0" w:color="auto"/>
              <w:right w:val="single" w:sz="4" w:space="0" w:color="auto"/>
            </w:tcBorders>
            <w:textDirection w:val="btLr"/>
            <w:vAlign w:val="center"/>
            <w:hideMark/>
          </w:tcPr>
          <w:p w14:paraId="4FA13DF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1025,2</w:t>
            </w:r>
          </w:p>
        </w:tc>
        <w:tc>
          <w:tcPr>
            <w:tcW w:w="564" w:type="dxa"/>
            <w:tcBorders>
              <w:top w:val="nil"/>
              <w:left w:val="nil"/>
              <w:bottom w:val="single" w:sz="4" w:space="0" w:color="auto"/>
              <w:right w:val="single" w:sz="4" w:space="0" w:color="auto"/>
            </w:tcBorders>
            <w:textDirection w:val="btLr"/>
            <w:vAlign w:val="center"/>
            <w:hideMark/>
          </w:tcPr>
          <w:p w14:paraId="77D23E6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1030,2</w:t>
            </w:r>
          </w:p>
        </w:tc>
        <w:tc>
          <w:tcPr>
            <w:tcW w:w="564" w:type="dxa"/>
            <w:tcBorders>
              <w:top w:val="nil"/>
              <w:left w:val="nil"/>
              <w:bottom w:val="single" w:sz="4" w:space="0" w:color="auto"/>
              <w:right w:val="single" w:sz="4" w:space="0" w:color="auto"/>
            </w:tcBorders>
            <w:textDirection w:val="btLr"/>
            <w:vAlign w:val="center"/>
            <w:hideMark/>
          </w:tcPr>
          <w:p w14:paraId="57B21A2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1035,5</w:t>
            </w:r>
          </w:p>
        </w:tc>
        <w:tc>
          <w:tcPr>
            <w:tcW w:w="564" w:type="dxa"/>
            <w:tcBorders>
              <w:top w:val="nil"/>
              <w:left w:val="nil"/>
              <w:bottom w:val="single" w:sz="4" w:space="0" w:color="auto"/>
              <w:right w:val="single" w:sz="4" w:space="0" w:color="auto"/>
            </w:tcBorders>
            <w:textDirection w:val="btLr"/>
            <w:vAlign w:val="center"/>
            <w:hideMark/>
          </w:tcPr>
          <w:p w14:paraId="66A1AD9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1041,2</w:t>
            </w:r>
          </w:p>
        </w:tc>
        <w:tc>
          <w:tcPr>
            <w:tcW w:w="564" w:type="dxa"/>
            <w:tcBorders>
              <w:top w:val="nil"/>
              <w:left w:val="nil"/>
              <w:bottom w:val="single" w:sz="4" w:space="0" w:color="auto"/>
              <w:right w:val="single" w:sz="4" w:space="0" w:color="auto"/>
            </w:tcBorders>
            <w:textDirection w:val="btLr"/>
            <w:vAlign w:val="center"/>
            <w:hideMark/>
          </w:tcPr>
          <w:p w14:paraId="638E7EB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1047,7</w:t>
            </w:r>
          </w:p>
        </w:tc>
        <w:tc>
          <w:tcPr>
            <w:tcW w:w="564" w:type="dxa"/>
            <w:tcBorders>
              <w:top w:val="nil"/>
              <w:left w:val="nil"/>
              <w:bottom w:val="single" w:sz="4" w:space="0" w:color="auto"/>
              <w:right w:val="single" w:sz="4" w:space="0" w:color="auto"/>
            </w:tcBorders>
            <w:textDirection w:val="btLr"/>
            <w:vAlign w:val="center"/>
            <w:hideMark/>
          </w:tcPr>
          <w:p w14:paraId="6CA0C13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1053,6</w:t>
            </w:r>
          </w:p>
        </w:tc>
        <w:tc>
          <w:tcPr>
            <w:tcW w:w="565" w:type="dxa"/>
            <w:tcBorders>
              <w:top w:val="nil"/>
              <w:left w:val="nil"/>
              <w:bottom w:val="single" w:sz="4" w:space="0" w:color="auto"/>
              <w:right w:val="single" w:sz="4" w:space="0" w:color="auto"/>
            </w:tcBorders>
            <w:textDirection w:val="btLr"/>
            <w:vAlign w:val="center"/>
            <w:hideMark/>
          </w:tcPr>
          <w:p w14:paraId="6E207F4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1058,8</w:t>
            </w:r>
          </w:p>
        </w:tc>
        <w:tc>
          <w:tcPr>
            <w:tcW w:w="564" w:type="dxa"/>
            <w:tcBorders>
              <w:top w:val="nil"/>
              <w:left w:val="nil"/>
              <w:bottom w:val="single" w:sz="4" w:space="0" w:color="auto"/>
              <w:right w:val="single" w:sz="4" w:space="0" w:color="auto"/>
            </w:tcBorders>
            <w:textDirection w:val="btLr"/>
            <w:vAlign w:val="center"/>
            <w:hideMark/>
          </w:tcPr>
          <w:p w14:paraId="6FBF475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1063,6</w:t>
            </w:r>
          </w:p>
        </w:tc>
        <w:tc>
          <w:tcPr>
            <w:tcW w:w="564" w:type="dxa"/>
            <w:tcBorders>
              <w:top w:val="nil"/>
              <w:left w:val="nil"/>
              <w:bottom w:val="single" w:sz="4" w:space="0" w:color="auto"/>
              <w:right w:val="single" w:sz="4" w:space="0" w:color="auto"/>
            </w:tcBorders>
            <w:textDirection w:val="btLr"/>
            <w:vAlign w:val="center"/>
            <w:hideMark/>
          </w:tcPr>
          <w:p w14:paraId="181FD2C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1070,1</w:t>
            </w:r>
          </w:p>
        </w:tc>
        <w:tc>
          <w:tcPr>
            <w:tcW w:w="564" w:type="dxa"/>
            <w:tcBorders>
              <w:top w:val="nil"/>
              <w:left w:val="nil"/>
              <w:bottom w:val="single" w:sz="4" w:space="0" w:color="auto"/>
              <w:right w:val="single" w:sz="4" w:space="0" w:color="auto"/>
            </w:tcBorders>
            <w:textDirection w:val="btLr"/>
            <w:vAlign w:val="center"/>
            <w:hideMark/>
          </w:tcPr>
          <w:p w14:paraId="17E5185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1075,3</w:t>
            </w:r>
          </w:p>
        </w:tc>
        <w:tc>
          <w:tcPr>
            <w:tcW w:w="564" w:type="dxa"/>
            <w:tcBorders>
              <w:top w:val="nil"/>
              <w:left w:val="nil"/>
              <w:bottom w:val="single" w:sz="4" w:space="0" w:color="auto"/>
              <w:right w:val="single" w:sz="4" w:space="0" w:color="auto"/>
            </w:tcBorders>
            <w:textDirection w:val="btLr"/>
            <w:vAlign w:val="center"/>
            <w:hideMark/>
          </w:tcPr>
          <w:p w14:paraId="4AE3C6D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1079</w:t>
            </w:r>
          </w:p>
        </w:tc>
        <w:tc>
          <w:tcPr>
            <w:tcW w:w="564" w:type="dxa"/>
            <w:tcBorders>
              <w:top w:val="nil"/>
              <w:left w:val="nil"/>
              <w:bottom w:val="single" w:sz="4" w:space="0" w:color="auto"/>
              <w:right w:val="single" w:sz="4" w:space="0" w:color="auto"/>
            </w:tcBorders>
            <w:textDirection w:val="btLr"/>
            <w:vAlign w:val="center"/>
            <w:hideMark/>
          </w:tcPr>
          <w:p w14:paraId="1F4F8B3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1082,8</w:t>
            </w:r>
          </w:p>
        </w:tc>
        <w:tc>
          <w:tcPr>
            <w:tcW w:w="564" w:type="dxa"/>
            <w:tcBorders>
              <w:top w:val="nil"/>
              <w:left w:val="nil"/>
              <w:bottom w:val="single" w:sz="4" w:space="0" w:color="auto"/>
              <w:right w:val="single" w:sz="4" w:space="0" w:color="auto"/>
            </w:tcBorders>
            <w:textDirection w:val="btLr"/>
            <w:vAlign w:val="center"/>
            <w:hideMark/>
          </w:tcPr>
          <w:p w14:paraId="499C421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1086,7</w:t>
            </w:r>
          </w:p>
        </w:tc>
        <w:tc>
          <w:tcPr>
            <w:tcW w:w="565" w:type="dxa"/>
            <w:tcBorders>
              <w:top w:val="nil"/>
              <w:left w:val="nil"/>
              <w:bottom w:val="single" w:sz="4" w:space="0" w:color="auto"/>
              <w:right w:val="single" w:sz="4" w:space="0" w:color="auto"/>
            </w:tcBorders>
            <w:textDirection w:val="btLr"/>
            <w:vAlign w:val="center"/>
            <w:hideMark/>
          </w:tcPr>
          <w:p w14:paraId="0A9FBA3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1089,9</w:t>
            </w:r>
          </w:p>
        </w:tc>
      </w:tr>
      <w:tr w:rsidR="002666AE" w:rsidRPr="00447075" w14:paraId="0B02EAD2"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30FFE860"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3.1.</w:t>
            </w:r>
          </w:p>
        </w:tc>
        <w:tc>
          <w:tcPr>
            <w:tcW w:w="1691" w:type="dxa"/>
            <w:tcBorders>
              <w:top w:val="nil"/>
              <w:left w:val="nil"/>
              <w:bottom w:val="single" w:sz="4" w:space="0" w:color="auto"/>
              <w:right w:val="single" w:sz="4" w:space="0" w:color="auto"/>
            </w:tcBorders>
            <w:vAlign w:val="center"/>
            <w:hideMark/>
          </w:tcPr>
          <w:p w14:paraId="64826FCF"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в жилищном фонде, в том числе:</w:t>
            </w:r>
          </w:p>
        </w:tc>
        <w:tc>
          <w:tcPr>
            <w:tcW w:w="1383" w:type="dxa"/>
            <w:tcBorders>
              <w:top w:val="nil"/>
              <w:left w:val="nil"/>
              <w:bottom w:val="single" w:sz="4" w:space="0" w:color="auto"/>
              <w:right w:val="single" w:sz="4" w:space="0" w:color="auto"/>
            </w:tcBorders>
            <w:vAlign w:val="center"/>
            <w:hideMark/>
          </w:tcPr>
          <w:p w14:paraId="05157411"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Гкал/ч</w:t>
            </w:r>
          </w:p>
        </w:tc>
        <w:tc>
          <w:tcPr>
            <w:tcW w:w="564" w:type="dxa"/>
            <w:tcBorders>
              <w:top w:val="nil"/>
              <w:left w:val="nil"/>
              <w:bottom w:val="single" w:sz="4" w:space="0" w:color="auto"/>
              <w:right w:val="single" w:sz="4" w:space="0" w:color="auto"/>
            </w:tcBorders>
            <w:textDirection w:val="btLr"/>
            <w:vAlign w:val="center"/>
            <w:hideMark/>
          </w:tcPr>
          <w:p w14:paraId="2312629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697,97</w:t>
            </w:r>
          </w:p>
        </w:tc>
        <w:tc>
          <w:tcPr>
            <w:tcW w:w="564" w:type="dxa"/>
            <w:tcBorders>
              <w:top w:val="nil"/>
              <w:left w:val="nil"/>
              <w:bottom w:val="single" w:sz="4" w:space="0" w:color="auto"/>
              <w:right w:val="single" w:sz="4" w:space="0" w:color="auto"/>
            </w:tcBorders>
            <w:textDirection w:val="btLr"/>
            <w:vAlign w:val="center"/>
            <w:hideMark/>
          </w:tcPr>
          <w:p w14:paraId="135D912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699,27</w:t>
            </w:r>
          </w:p>
        </w:tc>
        <w:tc>
          <w:tcPr>
            <w:tcW w:w="564" w:type="dxa"/>
            <w:tcBorders>
              <w:top w:val="nil"/>
              <w:left w:val="nil"/>
              <w:bottom w:val="single" w:sz="4" w:space="0" w:color="auto"/>
              <w:right w:val="single" w:sz="4" w:space="0" w:color="auto"/>
            </w:tcBorders>
            <w:textDirection w:val="btLr"/>
            <w:vAlign w:val="center"/>
            <w:hideMark/>
          </w:tcPr>
          <w:p w14:paraId="07964B8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709,97</w:t>
            </w:r>
          </w:p>
        </w:tc>
        <w:tc>
          <w:tcPr>
            <w:tcW w:w="564" w:type="dxa"/>
            <w:tcBorders>
              <w:top w:val="nil"/>
              <w:left w:val="nil"/>
              <w:bottom w:val="single" w:sz="4" w:space="0" w:color="auto"/>
              <w:right w:val="single" w:sz="4" w:space="0" w:color="auto"/>
            </w:tcBorders>
            <w:textDirection w:val="btLr"/>
            <w:vAlign w:val="center"/>
            <w:hideMark/>
          </w:tcPr>
          <w:p w14:paraId="2BDC430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718</w:t>
            </w:r>
          </w:p>
        </w:tc>
        <w:tc>
          <w:tcPr>
            <w:tcW w:w="564" w:type="dxa"/>
            <w:tcBorders>
              <w:top w:val="nil"/>
              <w:left w:val="nil"/>
              <w:bottom w:val="single" w:sz="4" w:space="0" w:color="auto"/>
              <w:right w:val="single" w:sz="4" w:space="0" w:color="auto"/>
            </w:tcBorders>
            <w:textDirection w:val="btLr"/>
            <w:vAlign w:val="center"/>
            <w:hideMark/>
          </w:tcPr>
          <w:p w14:paraId="3C0413D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725,96</w:t>
            </w:r>
          </w:p>
        </w:tc>
        <w:tc>
          <w:tcPr>
            <w:tcW w:w="564" w:type="dxa"/>
            <w:tcBorders>
              <w:top w:val="nil"/>
              <w:left w:val="nil"/>
              <w:bottom w:val="single" w:sz="4" w:space="0" w:color="auto"/>
              <w:right w:val="single" w:sz="4" w:space="0" w:color="auto"/>
            </w:tcBorders>
            <w:textDirection w:val="btLr"/>
            <w:vAlign w:val="center"/>
            <w:hideMark/>
          </w:tcPr>
          <w:p w14:paraId="037B31E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731,02</w:t>
            </w:r>
          </w:p>
        </w:tc>
        <w:tc>
          <w:tcPr>
            <w:tcW w:w="565" w:type="dxa"/>
            <w:tcBorders>
              <w:top w:val="nil"/>
              <w:left w:val="nil"/>
              <w:bottom w:val="single" w:sz="4" w:space="0" w:color="auto"/>
              <w:right w:val="single" w:sz="4" w:space="0" w:color="auto"/>
            </w:tcBorders>
            <w:textDirection w:val="btLr"/>
            <w:vAlign w:val="center"/>
            <w:hideMark/>
          </w:tcPr>
          <w:p w14:paraId="2836F16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735,67</w:t>
            </w:r>
          </w:p>
        </w:tc>
        <w:tc>
          <w:tcPr>
            <w:tcW w:w="564" w:type="dxa"/>
            <w:tcBorders>
              <w:top w:val="nil"/>
              <w:left w:val="nil"/>
              <w:bottom w:val="single" w:sz="4" w:space="0" w:color="auto"/>
              <w:right w:val="single" w:sz="4" w:space="0" w:color="auto"/>
            </w:tcBorders>
            <w:textDirection w:val="btLr"/>
            <w:vAlign w:val="center"/>
            <w:hideMark/>
          </w:tcPr>
          <w:p w14:paraId="5ED76E2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739,7</w:t>
            </w:r>
          </w:p>
        </w:tc>
        <w:tc>
          <w:tcPr>
            <w:tcW w:w="564" w:type="dxa"/>
            <w:tcBorders>
              <w:top w:val="nil"/>
              <w:left w:val="nil"/>
              <w:bottom w:val="single" w:sz="4" w:space="0" w:color="auto"/>
              <w:right w:val="single" w:sz="4" w:space="0" w:color="auto"/>
            </w:tcBorders>
            <w:textDirection w:val="btLr"/>
            <w:vAlign w:val="center"/>
            <w:hideMark/>
          </w:tcPr>
          <w:p w14:paraId="09AAC74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743,73</w:t>
            </w:r>
          </w:p>
        </w:tc>
        <w:tc>
          <w:tcPr>
            <w:tcW w:w="564" w:type="dxa"/>
            <w:tcBorders>
              <w:top w:val="nil"/>
              <w:left w:val="nil"/>
              <w:bottom w:val="single" w:sz="4" w:space="0" w:color="auto"/>
              <w:right w:val="single" w:sz="4" w:space="0" w:color="auto"/>
            </w:tcBorders>
            <w:textDirection w:val="btLr"/>
            <w:vAlign w:val="center"/>
            <w:hideMark/>
          </w:tcPr>
          <w:p w14:paraId="77ABF68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747,95</w:t>
            </w:r>
          </w:p>
        </w:tc>
        <w:tc>
          <w:tcPr>
            <w:tcW w:w="564" w:type="dxa"/>
            <w:tcBorders>
              <w:top w:val="nil"/>
              <w:left w:val="nil"/>
              <w:bottom w:val="single" w:sz="4" w:space="0" w:color="auto"/>
              <w:right w:val="single" w:sz="4" w:space="0" w:color="auto"/>
            </w:tcBorders>
            <w:textDirection w:val="btLr"/>
            <w:vAlign w:val="center"/>
            <w:hideMark/>
          </w:tcPr>
          <w:p w14:paraId="1B1ED14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752,69</w:t>
            </w:r>
          </w:p>
        </w:tc>
        <w:tc>
          <w:tcPr>
            <w:tcW w:w="564" w:type="dxa"/>
            <w:tcBorders>
              <w:top w:val="nil"/>
              <w:left w:val="nil"/>
              <w:bottom w:val="single" w:sz="4" w:space="0" w:color="auto"/>
              <w:right w:val="single" w:sz="4" w:space="0" w:color="auto"/>
            </w:tcBorders>
            <w:textDirection w:val="btLr"/>
            <w:vAlign w:val="center"/>
            <w:hideMark/>
          </w:tcPr>
          <w:p w14:paraId="084E3D2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758,2</w:t>
            </w:r>
          </w:p>
        </w:tc>
        <w:tc>
          <w:tcPr>
            <w:tcW w:w="564" w:type="dxa"/>
            <w:tcBorders>
              <w:top w:val="nil"/>
              <w:left w:val="nil"/>
              <w:bottom w:val="single" w:sz="4" w:space="0" w:color="auto"/>
              <w:right w:val="single" w:sz="4" w:space="0" w:color="auto"/>
            </w:tcBorders>
            <w:textDirection w:val="btLr"/>
            <w:vAlign w:val="center"/>
            <w:hideMark/>
          </w:tcPr>
          <w:p w14:paraId="3C8BA2E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763,17</w:t>
            </w:r>
          </w:p>
        </w:tc>
        <w:tc>
          <w:tcPr>
            <w:tcW w:w="565" w:type="dxa"/>
            <w:tcBorders>
              <w:top w:val="nil"/>
              <w:left w:val="nil"/>
              <w:bottom w:val="single" w:sz="4" w:space="0" w:color="auto"/>
              <w:right w:val="single" w:sz="4" w:space="0" w:color="auto"/>
            </w:tcBorders>
            <w:textDirection w:val="btLr"/>
            <w:vAlign w:val="center"/>
            <w:hideMark/>
          </w:tcPr>
          <w:p w14:paraId="53F6680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767,9</w:t>
            </w:r>
          </w:p>
        </w:tc>
        <w:tc>
          <w:tcPr>
            <w:tcW w:w="564" w:type="dxa"/>
            <w:tcBorders>
              <w:top w:val="nil"/>
              <w:left w:val="nil"/>
              <w:bottom w:val="single" w:sz="4" w:space="0" w:color="auto"/>
              <w:right w:val="single" w:sz="4" w:space="0" w:color="auto"/>
            </w:tcBorders>
            <w:textDirection w:val="btLr"/>
            <w:vAlign w:val="center"/>
            <w:hideMark/>
          </w:tcPr>
          <w:p w14:paraId="2F0230D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772,62</w:t>
            </w:r>
          </w:p>
        </w:tc>
        <w:tc>
          <w:tcPr>
            <w:tcW w:w="564" w:type="dxa"/>
            <w:tcBorders>
              <w:top w:val="nil"/>
              <w:left w:val="nil"/>
              <w:bottom w:val="single" w:sz="4" w:space="0" w:color="auto"/>
              <w:right w:val="single" w:sz="4" w:space="0" w:color="auto"/>
            </w:tcBorders>
            <w:textDirection w:val="btLr"/>
            <w:vAlign w:val="center"/>
            <w:hideMark/>
          </w:tcPr>
          <w:p w14:paraId="0218361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777,49</w:t>
            </w:r>
          </w:p>
        </w:tc>
        <w:tc>
          <w:tcPr>
            <w:tcW w:w="564" w:type="dxa"/>
            <w:tcBorders>
              <w:top w:val="nil"/>
              <w:left w:val="nil"/>
              <w:bottom w:val="single" w:sz="4" w:space="0" w:color="auto"/>
              <w:right w:val="single" w:sz="4" w:space="0" w:color="auto"/>
            </w:tcBorders>
            <w:textDirection w:val="btLr"/>
            <w:vAlign w:val="center"/>
            <w:hideMark/>
          </w:tcPr>
          <w:p w14:paraId="75E0F57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781,13</w:t>
            </w:r>
          </w:p>
        </w:tc>
        <w:tc>
          <w:tcPr>
            <w:tcW w:w="564" w:type="dxa"/>
            <w:tcBorders>
              <w:top w:val="nil"/>
              <w:left w:val="nil"/>
              <w:bottom w:val="single" w:sz="4" w:space="0" w:color="auto"/>
              <w:right w:val="single" w:sz="4" w:space="0" w:color="auto"/>
            </w:tcBorders>
            <w:textDirection w:val="btLr"/>
            <w:vAlign w:val="center"/>
            <w:hideMark/>
          </w:tcPr>
          <w:p w14:paraId="5235A48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784,77</w:t>
            </w:r>
          </w:p>
        </w:tc>
        <w:tc>
          <w:tcPr>
            <w:tcW w:w="564" w:type="dxa"/>
            <w:tcBorders>
              <w:top w:val="nil"/>
              <w:left w:val="nil"/>
              <w:bottom w:val="single" w:sz="4" w:space="0" w:color="auto"/>
              <w:right w:val="single" w:sz="4" w:space="0" w:color="auto"/>
            </w:tcBorders>
            <w:textDirection w:val="btLr"/>
            <w:vAlign w:val="center"/>
            <w:hideMark/>
          </w:tcPr>
          <w:p w14:paraId="6EF5DF2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788,03</w:t>
            </w:r>
          </w:p>
        </w:tc>
        <w:tc>
          <w:tcPr>
            <w:tcW w:w="564" w:type="dxa"/>
            <w:tcBorders>
              <w:top w:val="nil"/>
              <w:left w:val="nil"/>
              <w:bottom w:val="single" w:sz="4" w:space="0" w:color="auto"/>
              <w:right w:val="single" w:sz="4" w:space="0" w:color="auto"/>
            </w:tcBorders>
            <w:textDirection w:val="btLr"/>
            <w:vAlign w:val="center"/>
            <w:hideMark/>
          </w:tcPr>
          <w:p w14:paraId="697DDA2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791,45</w:t>
            </w:r>
          </w:p>
        </w:tc>
        <w:tc>
          <w:tcPr>
            <w:tcW w:w="565" w:type="dxa"/>
            <w:tcBorders>
              <w:top w:val="nil"/>
              <w:left w:val="nil"/>
              <w:bottom w:val="single" w:sz="4" w:space="0" w:color="auto"/>
              <w:right w:val="single" w:sz="4" w:space="0" w:color="auto"/>
            </w:tcBorders>
            <w:textDirection w:val="btLr"/>
            <w:vAlign w:val="center"/>
            <w:hideMark/>
          </w:tcPr>
          <w:p w14:paraId="1C26792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794,71</w:t>
            </w:r>
          </w:p>
        </w:tc>
      </w:tr>
      <w:tr w:rsidR="002666AE" w:rsidRPr="00447075" w14:paraId="3A4351F4"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09F7345D"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3.1.1.</w:t>
            </w:r>
          </w:p>
        </w:tc>
        <w:tc>
          <w:tcPr>
            <w:tcW w:w="1691" w:type="dxa"/>
            <w:tcBorders>
              <w:top w:val="nil"/>
              <w:left w:val="nil"/>
              <w:bottom w:val="single" w:sz="4" w:space="0" w:color="auto"/>
              <w:right w:val="single" w:sz="4" w:space="0" w:color="auto"/>
            </w:tcBorders>
            <w:vAlign w:val="center"/>
            <w:hideMark/>
          </w:tcPr>
          <w:p w14:paraId="6BA07E7E"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для целей отопления и вентиляции</w:t>
            </w:r>
          </w:p>
        </w:tc>
        <w:tc>
          <w:tcPr>
            <w:tcW w:w="1383" w:type="dxa"/>
            <w:tcBorders>
              <w:top w:val="nil"/>
              <w:left w:val="nil"/>
              <w:bottom w:val="single" w:sz="4" w:space="0" w:color="auto"/>
              <w:right w:val="single" w:sz="4" w:space="0" w:color="auto"/>
            </w:tcBorders>
            <w:vAlign w:val="center"/>
            <w:hideMark/>
          </w:tcPr>
          <w:p w14:paraId="2E89D259"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Гкал/ч</w:t>
            </w:r>
          </w:p>
        </w:tc>
        <w:tc>
          <w:tcPr>
            <w:tcW w:w="564" w:type="dxa"/>
            <w:tcBorders>
              <w:top w:val="nil"/>
              <w:left w:val="nil"/>
              <w:bottom w:val="single" w:sz="4" w:space="0" w:color="auto"/>
              <w:right w:val="single" w:sz="4" w:space="0" w:color="auto"/>
            </w:tcBorders>
            <w:textDirection w:val="btLr"/>
            <w:vAlign w:val="center"/>
            <w:hideMark/>
          </w:tcPr>
          <w:p w14:paraId="7857700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610,04</w:t>
            </w:r>
          </w:p>
        </w:tc>
        <w:tc>
          <w:tcPr>
            <w:tcW w:w="564" w:type="dxa"/>
            <w:tcBorders>
              <w:top w:val="nil"/>
              <w:left w:val="nil"/>
              <w:bottom w:val="single" w:sz="4" w:space="0" w:color="auto"/>
              <w:right w:val="single" w:sz="4" w:space="0" w:color="auto"/>
            </w:tcBorders>
            <w:textDirection w:val="btLr"/>
            <w:vAlign w:val="center"/>
            <w:hideMark/>
          </w:tcPr>
          <w:p w14:paraId="4D72AD1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611,18</w:t>
            </w:r>
          </w:p>
        </w:tc>
        <w:tc>
          <w:tcPr>
            <w:tcW w:w="564" w:type="dxa"/>
            <w:tcBorders>
              <w:top w:val="nil"/>
              <w:left w:val="nil"/>
              <w:bottom w:val="single" w:sz="4" w:space="0" w:color="auto"/>
              <w:right w:val="single" w:sz="4" w:space="0" w:color="auto"/>
            </w:tcBorders>
            <w:textDirection w:val="btLr"/>
            <w:vAlign w:val="center"/>
            <w:hideMark/>
          </w:tcPr>
          <w:p w14:paraId="43681E4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620,58</w:t>
            </w:r>
          </w:p>
        </w:tc>
        <w:tc>
          <w:tcPr>
            <w:tcW w:w="564" w:type="dxa"/>
            <w:tcBorders>
              <w:top w:val="nil"/>
              <w:left w:val="nil"/>
              <w:bottom w:val="single" w:sz="4" w:space="0" w:color="auto"/>
              <w:right w:val="single" w:sz="4" w:space="0" w:color="auto"/>
            </w:tcBorders>
            <w:textDirection w:val="btLr"/>
            <w:vAlign w:val="center"/>
            <w:hideMark/>
          </w:tcPr>
          <w:p w14:paraId="0C5D92F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627,64</w:t>
            </w:r>
          </w:p>
        </w:tc>
        <w:tc>
          <w:tcPr>
            <w:tcW w:w="564" w:type="dxa"/>
            <w:tcBorders>
              <w:top w:val="nil"/>
              <w:left w:val="nil"/>
              <w:bottom w:val="single" w:sz="4" w:space="0" w:color="auto"/>
              <w:right w:val="single" w:sz="4" w:space="0" w:color="auto"/>
            </w:tcBorders>
            <w:textDirection w:val="btLr"/>
            <w:vAlign w:val="center"/>
            <w:hideMark/>
          </w:tcPr>
          <w:p w14:paraId="7CDB97B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634,64</w:t>
            </w:r>
          </w:p>
        </w:tc>
        <w:tc>
          <w:tcPr>
            <w:tcW w:w="564" w:type="dxa"/>
            <w:tcBorders>
              <w:top w:val="nil"/>
              <w:left w:val="nil"/>
              <w:bottom w:val="single" w:sz="4" w:space="0" w:color="auto"/>
              <w:right w:val="single" w:sz="4" w:space="0" w:color="auto"/>
            </w:tcBorders>
            <w:textDirection w:val="btLr"/>
            <w:vAlign w:val="center"/>
            <w:hideMark/>
          </w:tcPr>
          <w:p w14:paraId="0F57679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639,06</w:t>
            </w:r>
          </w:p>
        </w:tc>
        <w:tc>
          <w:tcPr>
            <w:tcW w:w="565" w:type="dxa"/>
            <w:tcBorders>
              <w:top w:val="nil"/>
              <w:left w:val="nil"/>
              <w:bottom w:val="single" w:sz="4" w:space="0" w:color="auto"/>
              <w:right w:val="single" w:sz="4" w:space="0" w:color="auto"/>
            </w:tcBorders>
            <w:textDirection w:val="btLr"/>
            <w:vAlign w:val="center"/>
            <w:hideMark/>
          </w:tcPr>
          <w:p w14:paraId="272D391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642,32</w:t>
            </w:r>
          </w:p>
        </w:tc>
        <w:tc>
          <w:tcPr>
            <w:tcW w:w="564" w:type="dxa"/>
            <w:tcBorders>
              <w:top w:val="nil"/>
              <w:left w:val="nil"/>
              <w:bottom w:val="single" w:sz="4" w:space="0" w:color="auto"/>
              <w:right w:val="single" w:sz="4" w:space="0" w:color="auto"/>
            </w:tcBorders>
            <w:textDirection w:val="btLr"/>
            <w:vAlign w:val="center"/>
            <w:hideMark/>
          </w:tcPr>
          <w:p w14:paraId="0CF2D94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645,13</w:t>
            </w:r>
          </w:p>
        </w:tc>
        <w:tc>
          <w:tcPr>
            <w:tcW w:w="564" w:type="dxa"/>
            <w:tcBorders>
              <w:top w:val="nil"/>
              <w:left w:val="nil"/>
              <w:bottom w:val="single" w:sz="4" w:space="0" w:color="auto"/>
              <w:right w:val="single" w:sz="4" w:space="0" w:color="auto"/>
            </w:tcBorders>
            <w:textDirection w:val="btLr"/>
            <w:vAlign w:val="center"/>
            <w:hideMark/>
          </w:tcPr>
          <w:p w14:paraId="5B874B8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647,95</w:t>
            </w:r>
          </w:p>
        </w:tc>
        <w:tc>
          <w:tcPr>
            <w:tcW w:w="564" w:type="dxa"/>
            <w:tcBorders>
              <w:top w:val="nil"/>
              <w:left w:val="nil"/>
              <w:bottom w:val="single" w:sz="4" w:space="0" w:color="auto"/>
              <w:right w:val="single" w:sz="4" w:space="0" w:color="auto"/>
            </w:tcBorders>
            <w:textDirection w:val="btLr"/>
            <w:vAlign w:val="center"/>
            <w:hideMark/>
          </w:tcPr>
          <w:p w14:paraId="7069F4E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650,91</w:t>
            </w:r>
          </w:p>
        </w:tc>
        <w:tc>
          <w:tcPr>
            <w:tcW w:w="564" w:type="dxa"/>
            <w:tcBorders>
              <w:top w:val="nil"/>
              <w:left w:val="nil"/>
              <w:bottom w:val="single" w:sz="4" w:space="0" w:color="auto"/>
              <w:right w:val="single" w:sz="4" w:space="0" w:color="auto"/>
            </w:tcBorders>
            <w:textDirection w:val="btLr"/>
            <w:vAlign w:val="center"/>
            <w:hideMark/>
          </w:tcPr>
          <w:p w14:paraId="2BE520D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654,22</w:t>
            </w:r>
          </w:p>
        </w:tc>
        <w:tc>
          <w:tcPr>
            <w:tcW w:w="564" w:type="dxa"/>
            <w:tcBorders>
              <w:top w:val="nil"/>
              <w:left w:val="nil"/>
              <w:bottom w:val="single" w:sz="4" w:space="0" w:color="auto"/>
              <w:right w:val="single" w:sz="4" w:space="0" w:color="auto"/>
            </w:tcBorders>
            <w:textDirection w:val="btLr"/>
            <w:vAlign w:val="center"/>
            <w:hideMark/>
          </w:tcPr>
          <w:p w14:paraId="102A2A6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658,07</w:t>
            </w:r>
          </w:p>
        </w:tc>
        <w:tc>
          <w:tcPr>
            <w:tcW w:w="564" w:type="dxa"/>
            <w:tcBorders>
              <w:top w:val="nil"/>
              <w:left w:val="nil"/>
              <w:bottom w:val="single" w:sz="4" w:space="0" w:color="auto"/>
              <w:right w:val="single" w:sz="4" w:space="0" w:color="auto"/>
            </w:tcBorders>
            <w:textDirection w:val="btLr"/>
            <w:vAlign w:val="center"/>
            <w:hideMark/>
          </w:tcPr>
          <w:p w14:paraId="3CAA92A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661,54</w:t>
            </w:r>
          </w:p>
        </w:tc>
        <w:tc>
          <w:tcPr>
            <w:tcW w:w="565" w:type="dxa"/>
            <w:tcBorders>
              <w:top w:val="nil"/>
              <w:left w:val="nil"/>
              <w:bottom w:val="single" w:sz="4" w:space="0" w:color="auto"/>
              <w:right w:val="single" w:sz="4" w:space="0" w:color="auto"/>
            </w:tcBorders>
            <w:textDirection w:val="btLr"/>
            <w:vAlign w:val="center"/>
            <w:hideMark/>
          </w:tcPr>
          <w:p w14:paraId="76C80E1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664,84</w:t>
            </w:r>
          </w:p>
        </w:tc>
        <w:tc>
          <w:tcPr>
            <w:tcW w:w="564" w:type="dxa"/>
            <w:tcBorders>
              <w:top w:val="nil"/>
              <w:left w:val="nil"/>
              <w:bottom w:val="single" w:sz="4" w:space="0" w:color="auto"/>
              <w:right w:val="single" w:sz="4" w:space="0" w:color="auto"/>
            </w:tcBorders>
            <w:textDirection w:val="btLr"/>
            <w:vAlign w:val="center"/>
            <w:hideMark/>
          </w:tcPr>
          <w:p w14:paraId="73D08B5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668,15</w:t>
            </w:r>
          </w:p>
        </w:tc>
        <w:tc>
          <w:tcPr>
            <w:tcW w:w="564" w:type="dxa"/>
            <w:tcBorders>
              <w:top w:val="nil"/>
              <w:left w:val="nil"/>
              <w:bottom w:val="single" w:sz="4" w:space="0" w:color="auto"/>
              <w:right w:val="single" w:sz="4" w:space="0" w:color="auto"/>
            </w:tcBorders>
            <w:textDirection w:val="btLr"/>
            <w:vAlign w:val="center"/>
            <w:hideMark/>
          </w:tcPr>
          <w:p w14:paraId="227FBC9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671,54</w:t>
            </w:r>
          </w:p>
        </w:tc>
        <w:tc>
          <w:tcPr>
            <w:tcW w:w="564" w:type="dxa"/>
            <w:tcBorders>
              <w:top w:val="nil"/>
              <w:left w:val="nil"/>
              <w:bottom w:val="single" w:sz="4" w:space="0" w:color="auto"/>
              <w:right w:val="single" w:sz="4" w:space="0" w:color="auto"/>
            </w:tcBorders>
            <w:textDirection w:val="btLr"/>
            <w:vAlign w:val="center"/>
            <w:hideMark/>
          </w:tcPr>
          <w:p w14:paraId="1973ABA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674,09</w:t>
            </w:r>
          </w:p>
        </w:tc>
        <w:tc>
          <w:tcPr>
            <w:tcW w:w="564" w:type="dxa"/>
            <w:tcBorders>
              <w:top w:val="nil"/>
              <w:left w:val="nil"/>
              <w:bottom w:val="single" w:sz="4" w:space="0" w:color="auto"/>
              <w:right w:val="single" w:sz="4" w:space="0" w:color="auto"/>
            </w:tcBorders>
            <w:textDirection w:val="btLr"/>
            <w:vAlign w:val="center"/>
            <w:hideMark/>
          </w:tcPr>
          <w:p w14:paraId="058DE11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676,64</w:t>
            </w:r>
          </w:p>
        </w:tc>
        <w:tc>
          <w:tcPr>
            <w:tcW w:w="564" w:type="dxa"/>
            <w:tcBorders>
              <w:top w:val="nil"/>
              <w:left w:val="nil"/>
              <w:bottom w:val="single" w:sz="4" w:space="0" w:color="auto"/>
              <w:right w:val="single" w:sz="4" w:space="0" w:color="auto"/>
            </w:tcBorders>
            <w:textDirection w:val="btLr"/>
            <w:vAlign w:val="center"/>
            <w:hideMark/>
          </w:tcPr>
          <w:p w14:paraId="2F020A8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678,92</w:t>
            </w:r>
          </w:p>
        </w:tc>
        <w:tc>
          <w:tcPr>
            <w:tcW w:w="564" w:type="dxa"/>
            <w:tcBorders>
              <w:top w:val="nil"/>
              <w:left w:val="nil"/>
              <w:bottom w:val="single" w:sz="4" w:space="0" w:color="auto"/>
              <w:right w:val="single" w:sz="4" w:space="0" w:color="auto"/>
            </w:tcBorders>
            <w:textDirection w:val="btLr"/>
            <w:vAlign w:val="center"/>
            <w:hideMark/>
          </w:tcPr>
          <w:p w14:paraId="7C5998B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681,31</w:t>
            </w:r>
          </w:p>
        </w:tc>
        <w:tc>
          <w:tcPr>
            <w:tcW w:w="565" w:type="dxa"/>
            <w:tcBorders>
              <w:top w:val="nil"/>
              <w:left w:val="nil"/>
              <w:bottom w:val="single" w:sz="4" w:space="0" w:color="auto"/>
              <w:right w:val="single" w:sz="4" w:space="0" w:color="auto"/>
            </w:tcBorders>
            <w:textDirection w:val="btLr"/>
            <w:vAlign w:val="center"/>
            <w:hideMark/>
          </w:tcPr>
          <w:p w14:paraId="14451BA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683,59</w:t>
            </w:r>
          </w:p>
        </w:tc>
      </w:tr>
      <w:tr w:rsidR="002666AE" w:rsidRPr="00447075" w14:paraId="11F0C23D"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43ABC785"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lastRenderedPageBreak/>
              <w:t>3.1.2.</w:t>
            </w:r>
          </w:p>
        </w:tc>
        <w:tc>
          <w:tcPr>
            <w:tcW w:w="1691" w:type="dxa"/>
            <w:tcBorders>
              <w:top w:val="nil"/>
              <w:left w:val="nil"/>
              <w:bottom w:val="single" w:sz="4" w:space="0" w:color="auto"/>
              <w:right w:val="single" w:sz="4" w:space="0" w:color="auto"/>
            </w:tcBorders>
            <w:vAlign w:val="center"/>
            <w:hideMark/>
          </w:tcPr>
          <w:p w14:paraId="301216E7"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для целей горячего водоснабжения</w:t>
            </w:r>
          </w:p>
        </w:tc>
        <w:tc>
          <w:tcPr>
            <w:tcW w:w="1383" w:type="dxa"/>
            <w:tcBorders>
              <w:top w:val="nil"/>
              <w:left w:val="nil"/>
              <w:bottom w:val="single" w:sz="4" w:space="0" w:color="auto"/>
              <w:right w:val="single" w:sz="4" w:space="0" w:color="auto"/>
            </w:tcBorders>
            <w:vAlign w:val="center"/>
            <w:hideMark/>
          </w:tcPr>
          <w:p w14:paraId="08C2CDD1"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Гкал/ч</w:t>
            </w:r>
          </w:p>
        </w:tc>
        <w:tc>
          <w:tcPr>
            <w:tcW w:w="564" w:type="dxa"/>
            <w:tcBorders>
              <w:top w:val="nil"/>
              <w:left w:val="nil"/>
              <w:bottom w:val="single" w:sz="4" w:space="0" w:color="auto"/>
              <w:right w:val="single" w:sz="4" w:space="0" w:color="auto"/>
            </w:tcBorders>
            <w:textDirection w:val="btLr"/>
            <w:vAlign w:val="center"/>
            <w:hideMark/>
          </w:tcPr>
          <w:p w14:paraId="345E8585" w14:textId="77777777" w:rsidR="002666AE" w:rsidRPr="00447075" w:rsidRDefault="002666AE" w:rsidP="00447075">
            <w:pPr>
              <w:widowControl/>
              <w:autoSpaceDE/>
              <w:autoSpaceDN/>
              <w:ind w:left="113" w:right="113"/>
              <w:jc w:val="center"/>
              <w:rPr>
                <w:sz w:val="24"/>
                <w:szCs w:val="24"/>
                <w:lang w:val="ru-RU" w:eastAsia="ru-RU"/>
              </w:rPr>
            </w:pPr>
            <w:r w:rsidRPr="00447075">
              <w:rPr>
                <w:sz w:val="24"/>
                <w:szCs w:val="24"/>
                <w:lang w:val="ru-RU" w:eastAsia="ru-RU"/>
              </w:rPr>
              <w:t>87,927</w:t>
            </w:r>
          </w:p>
        </w:tc>
        <w:tc>
          <w:tcPr>
            <w:tcW w:w="564" w:type="dxa"/>
            <w:tcBorders>
              <w:top w:val="nil"/>
              <w:left w:val="nil"/>
              <w:bottom w:val="single" w:sz="4" w:space="0" w:color="auto"/>
              <w:right w:val="single" w:sz="4" w:space="0" w:color="auto"/>
            </w:tcBorders>
            <w:textDirection w:val="btLr"/>
            <w:vAlign w:val="center"/>
            <w:hideMark/>
          </w:tcPr>
          <w:p w14:paraId="29351AC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88,09</w:t>
            </w:r>
          </w:p>
        </w:tc>
        <w:tc>
          <w:tcPr>
            <w:tcW w:w="564" w:type="dxa"/>
            <w:tcBorders>
              <w:top w:val="nil"/>
              <w:left w:val="nil"/>
              <w:bottom w:val="single" w:sz="4" w:space="0" w:color="auto"/>
              <w:right w:val="single" w:sz="4" w:space="0" w:color="auto"/>
            </w:tcBorders>
            <w:textDirection w:val="btLr"/>
            <w:vAlign w:val="center"/>
            <w:hideMark/>
          </w:tcPr>
          <w:p w14:paraId="7552225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89,385</w:t>
            </w:r>
          </w:p>
        </w:tc>
        <w:tc>
          <w:tcPr>
            <w:tcW w:w="564" w:type="dxa"/>
            <w:tcBorders>
              <w:top w:val="nil"/>
              <w:left w:val="nil"/>
              <w:bottom w:val="single" w:sz="4" w:space="0" w:color="auto"/>
              <w:right w:val="single" w:sz="4" w:space="0" w:color="auto"/>
            </w:tcBorders>
            <w:textDirection w:val="btLr"/>
            <w:vAlign w:val="center"/>
            <w:hideMark/>
          </w:tcPr>
          <w:p w14:paraId="6AFCEED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90,36</w:t>
            </w:r>
          </w:p>
        </w:tc>
        <w:tc>
          <w:tcPr>
            <w:tcW w:w="564" w:type="dxa"/>
            <w:tcBorders>
              <w:top w:val="nil"/>
              <w:left w:val="nil"/>
              <w:bottom w:val="single" w:sz="4" w:space="0" w:color="auto"/>
              <w:right w:val="single" w:sz="4" w:space="0" w:color="auto"/>
            </w:tcBorders>
            <w:textDirection w:val="btLr"/>
            <w:vAlign w:val="center"/>
            <w:hideMark/>
          </w:tcPr>
          <w:p w14:paraId="0464DDE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91,326</w:t>
            </w:r>
          </w:p>
        </w:tc>
        <w:tc>
          <w:tcPr>
            <w:tcW w:w="564" w:type="dxa"/>
            <w:tcBorders>
              <w:top w:val="nil"/>
              <w:left w:val="nil"/>
              <w:bottom w:val="single" w:sz="4" w:space="0" w:color="auto"/>
              <w:right w:val="single" w:sz="4" w:space="0" w:color="auto"/>
            </w:tcBorders>
            <w:textDirection w:val="btLr"/>
            <w:vAlign w:val="center"/>
            <w:hideMark/>
          </w:tcPr>
          <w:p w14:paraId="2CA2526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91,959</w:t>
            </w:r>
          </w:p>
        </w:tc>
        <w:tc>
          <w:tcPr>
            <w:tcW w:w="565" w:type="dxa"/>
            <w:tcBorders>
              <w:top w:val="nil"/>
              <w:left w:val="nil"/>
              <w:bottom w:val="single" w:sz="4" w:space="0" w:color="auto"/>
              <w:right w:val="single" w:sz="4" w:space="0" w:color="auto"/>
            </w:tcBorders>
            <w:textDirection w:val="btLr"/>
            <w:vAlign w:val="center"/>
            <w:hideMark/>
          </w:tcPr>
          <w:p w14:paraId="6A40A8B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93,358</w:t>
            </w:r>
          </w:p>
        </w:tc>
        <w:tc>
          <w:tcPr>
            <w:tcW w:w="564" w:type="dxa"/>
            <w:tcBorders>
              <w:top w:val="nil"/>
              <w:left w:val="nil"/>
              <w:bottom w:val="single" w:sz="4" w:space="0" w:color="auto"/>
              <w:right w:val="single" w:sz="4" w:space="0" w:color="auto"/>
            </w:tcBorders>
            <w:textDirection w:val="btLr"/>
            <w:vAlign w:val="center"/>
            <w:hideMark/>
          </w:tcPr>
          <w:p w14:paraId="4D963AA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94,567</w:t>
            </w:r>
          </w:p>
        </w:tc>
        <w:tc>
          <w:tcPr>
            <w:tcW w:w="564" w:type="dxa"/>
            <w:tcBorders>
              <w:top w:val="nil"/>
              <w:left w:val="nil"/>
              <w:bottom w:val="single" w:sz="4" w:space="0" w:color="auto"/>
              <w:right w:val="single" w:sz="4" w:space="0" w:color="auto"/>
            </w:tcBorders>
            <w:textDirection w:val="btLr"/>
            <w:vAlign w:val="center"/>
            <w:hideMark/>
          </w:tcPr>
          <w:p w14:paraId="1754999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95,776</w:t>
            </w:r>
          </w:p>
        </w:tc>
        <w:tc>
          <w:tcPr>
            <w:tcW w:w="564" w:type="dxa"/>
            <w:tcBorders>
              <w:top w:val="nil"/>
              <w:left w:val="nil"/>
              <w:bottom w:val="single" w:sz="4" w:space="0" w:color="auto"/>
              <w:right w:val="single" w:sz="4" w:space="0" w:color="auto"/>
            </w:tcBorders>
            <w:textDirection w:val="btLr"/>
            <w:vAlign w:val="center"/>
            <w:hideMark/>
          </w:tcPr>
          <w:p w14:paraId="2394306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97,046</w:t>
            </w:r>
          </w:p>
        </w:tc>
        <w:tc>
          <w:tcPr>
            <w:tcW w:w="564" w:type="dxa"/>
            <w:tcBorders>
              <w:top w:val="nil"/>
              <w:left w:val="nil"/>
              <w:bottom w:val="single" w:sz="4" w:space="0" w:color="auto"/>
              <w:right w:val="single" w:sz="4" w:space="0" w:color="auto"/>
            </w:tcBorders>
            <w:textDirection w:val="btLr"/>
            <w:vAlign w:val="center"/>
            <w:hideMark/>
          </w:tcPr>
          <w:p w14:paraId="0711F2B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98,472</w:t>
            </w:r>
          </w:p>
        </w:tc>
        <w:tc>
          <w:tcPr>
            <w:tcW w:w="564" w:type="dxa"/>
            <w:tcBorders>
              <w:top w:val="nil"/>
              <w:left w:val="nil"/>
              <w:bottom w:val="single" w:sz="4" w:space="0" w:color="auto"/>
              <w:right w:val="single" w:sz="4" w:space="0" w:color="auto"/>
            </w:tcBorders>
            <w:textDirection w:val="btLr"/>
            <w:vAlign w:val="center"/>
            <w:hideMark/>
          </w:tcPr>
          <w:p w14:paraId="5699A77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100,13</w:t>
            </w:r>
          </w:p>
        </w:tc>
        <w:tc>
          <w:tcPr>
            <w:tcW w:w="564" w:type="dxa"/>
            <w:tcBorders>
              <w:top w:val="nil"/>
              <w:left w:val="nil"/>
              <w:bottom w:val="single" w:sz="4" w:space="0" w:color="auto"/>
              <w:right w:val="single" w:sz="4" w:space="0" w:color="auto"/>
            </w:tcBorders>
            <w:textDirection w:val="btLr"/>
            <w:vAlign w:val="center"/>
            <w:hideMark/>
          </w:tcPr>
          <w:p w14:paraId="5FB9FDD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101,63</w:t>
            </w:r>
          </w:p>
        </w:tc>
        <w:tc>
          <w:tcPr>
            <w:tcW w:w="565" w:type="dxa"/>
            <w:tcBorders>
              <w:top w:val="nil"/>
              <w:left w:val="nil"/>
              <w:bottom w:val="single" w:sz="4" w:space="0" w:color="auto"/>
              <w:right w:val="single" w:sz="4" w:space="0" w:color="auto"/>
            </w:tcBorders>
            <w:textDirection w:val="btLr"/>
            <w:vAlign w:val="center"/>
            <w:hideMark/>
          </w:tcPr>
          <w:p w14:paraId="7D4BB56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103,05</w:t>
            </w:r>
          </w:p>
        </w:tc>
        <w:tc>
          <w:tcPr>
            <w:tcW w:w="564" w:type="dxa"/>
            <w:tcBorders>
              <w:top w:val="nil"/>
              <w:left w:val="nil"/>
              <w:bottom w:val="single" w:sz="4" w:space="0" w:color="auto"/>
              <w:right w:val="single" w:sz="4" w:space="0" w:color="auto"/>
            </w:tcBorders>
            <w:textDirection w:val="btLr"/>
            <w:vAlign w:val="center"/>
            <w:hideMark/>
          </w:tcPr>
          <w:p w14:paraId="5C7B5F9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104,48</w:t>
            </w:r>
          </w:p>
        </w:tc>
        <w:tc>
          <w:tcPr>
            <w:tcW w:w="564" w:type="dxa"/>
            <w:tcBorders>
              <w:top w:val="nil"/>
              <w:left w:val="nil"/>
              <w:bottom w:val="single" w:sz="4" w:space="0" w:color="auto"/>
              <w:right w:val="single" w:sz="4" w:space="0" w:color="auto"/>
            </w:tcBorders>
            <w:textDirection w:val="btLr"/>
            <w:vAlign w:val="center"/>
            <w:hideMark/>
          </w:tcPr>
          <w:p w14:paraId="040F645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105,94</w:t>
            </w:r>
          </w:p>
        </w:tc>
        <w:tc>
          <w:tcPr>
            <w:tcW w:w="564" w:type="dxa"/>
            <w:tcBorders>
              <w:top w:val="nil"/>
              <w:left w:val="nil"/>
              <w:bottom w:val="single" w:sz="4" w:space="0" w:color="auto"/>
              <w:right w:val="single" w:sz="4" w:space="0" w:color="auto"/>
            </w:tcBorders>
            <w:textDirection w:val="btLr"/>
            <w:vAlign w:val="center"/>
            <w:hideMark/>
          </w:tcPr>
          <w:p w14:paraId="5D89762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107,04</w:t>
            </w:r>
          </w:p>
        </w:tc>
        <w:tc>
          <w:tcPr>
            <w:tcW w:w="564" w:type="dxa"/>
            <w:tcBorders>
              <w:top w:val="nil"/>
              <w:left w:val="nil"/>
              <w:bottom w:val="single" w:sz="4" w:space="0" w:color="auto"/>
              <w:right w:val="single" w:sz="4" w:space="0" w:color="auto"/>
            </w:tcBorders>
            <w:textDirection w:val="btLr"/>
            <w:vAlign w:val="center"/>
            <w:hideMark/>
          </w:tcPr>
          <w:p w14:paraId="7D86D5D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108,13</w:t>
            </w:r>
          </w:p>
        </w:tc>
        <w:tc>
          <w:tcPr>
            <w:tcW w:w="564" w:type="dxa"/>
            <w:tcBorders>
              <w:top w:val="nil"/>
              <w:left w:val="nil"/>
              <w:bottom w:val="single" w:sz="4" w:space="0" w:color="auto"/>
              <w:right w:val="single" w:sz="4" w:space="0" w:color="auto"/>
            </w:tcBorders>
            <w:textDirection w:val="btLr"/>
            <w:vAlign w:val="center"/>
            <w:hideMark/>
          </w:tcPr>
          <w:p w14:paraId="38C675D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109,12</w:t>
            </w:r>
          </w:p>
        </w:tc>
        <w:tc>
          <w:tcPr>
            <w:tcW w:w="564" w:type="dxa"/>
            <w:tcBorders>
              <w:top w:val="nil"/>
              <w:left w:val="nil"/>
              <w:bottom w:val="single" w:sz="4" w:space="0" w:color="auto"/>
              <w:right w:val="single" w:sz="4" w:space="0" w:color="auto"/>
            </w:tcBorders>
            <w:textDirection w:val="btLr"/>
            <w:vAlign w:val="center"/>
            <w:hideMark/>
          </w:tcPr>
          <w:p w14:paraId="30A49A8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110,14</w:t>
            </w:r>
          </w:p>
        </w:tc>
        <w:tc>
          <w:tcPr>
            <w:tcW w:w="565" w:type="dxa"/>
            <w:tcBorders>
              <w:top w:val="nil"/>
              <w:left w:val="nil"/>
              <w:bottom w:val="single" w:sz="4" w:space="0" w:color="auto"/>
              <w:right w:val="single" w:sz="4" w:space="0" w:color="auto"/>
            </w:tcBorders>
            <w:textDirection w:val="btLr"/>
            <w:vAlign w:val="center"/>
            <w:hideMark/>
          </w:tcPr>
          <w:p w14:paraId="35C9989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111,12</w:t>
            </w:r>
          </w:p>
        </w:tc>
      </w:tr>
      <w:tr w:rsidR="002666AE" w:rsidRPr="00447075" w14:paraId="20D11DF2"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5C5853A8"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3.2.</w:t>
            </w:r>
          </w:p>
        </w:tc>
        <w:tc>
          <w:tcPr>
            <w:tcW w:w="1691" w:type="dxa"/>
            <w:tcBorders>
              <w:top w:val="nil"/>
              <w:left w:val="nil"/>
              <w:bottom w:val="single" w:sz="4" w:space="0" w:color="auto"/>
              <w:right w:val="single" w:sz="4" w:space="0" w:color="auto"/>
            </w:tcBorders>
            <w:vAlign w:val="center"/>
            <w:hideMark/>
          </w:tcPr>
          <w:p w14:paraId="438E4865"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в общественно-деловом фонде в том числе:</w:t>
            </w:r>
          </w:p>
        </w:tc>
        <w:tc>
          <w:tcPr>
            <w:tcW w:w="1383" w:type="dxa"/>
            <w:tcBorders>
              <w:top w:val="nil"/>
              <w:left w:val="nil"/>
              <w:bottom w:val="single" w:sz="4" w:space="0" w:color="auto"/>
              <w:right w:val="single" w:sz="4" w:space="0" w:color="auto"/>
            </w:tcBorders>
            <w:vAlign w:val="center"/>
            <w:hideMark/>
          </w:tcPr>
          <w:p w14:paraId="6A13A142"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Гкал/ч</w:t>
            </w:r>
          </w:p>
        </w:tc>
        <w:tc>
          <w:tcPr>
            <w:tcW w:w="564" w:type="dxa"/>
            <w:tcBorders>
              <w:top w:val="nil"/>
              <w:left w:val="nil"/>
              <w:bottom w:val="single" w:sz="4" w:space="0" w:color="auto"/>
              <w:right w:val="single" w:sz="4" w:space="0" w:color="auto"/>
            </w:tcBorders>
            <w:textDirection w:val="btLr"/>
            <w:vAlign w:val="center"/>
            <w:hideMark/>
          </w:tcPr>
          <w:p w14:paraId="0E1E40B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257,8</w:t>
            </w:r>
          </w:p>
        </w:tc>
        <w:tc>
          <w:tcPr>
            <w:tcW w:w="564" w:type="dxa"/>
            <w:tcBorders>
              <w:top w:val="nil"/>
              <w:left w:val="nil"/>
              <w:bottom w:val="single" w:sz="4" w:space="0" w:color="auto"/>
              <w:right w:val="single" w:sz="4" w:space="0" w:color="auto"/>
            </w:tcBorders>
            <w:textDirection w:val="btLr"/>
            <w:vAlign w:val="center"/>
            <w:hideMark/>
          </w:tcPr>
          <w:p w14:paraId="39A64B6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259,26</w:t>
            </w:r>
          </w:p>
        </w:tc>
        <w:tc>
          <w:tcPr>
            <w:tcW w:w="564" w:type="dxa"/>
            <w:tcBorders>
              <w:top w:val="nil"/>
              <w:left w:val="nil"/>
              <w:bottom w:val="single" w:sz="4" w:space="0" w:color="auto"/>
              <w:right w:val="single" w:sz="4" w:space="0" w:color="auto"/>
            </w:tcBorders>
            <w:textDirection w:val="btLr"/>
            <w:vAlign w:val="center"/>
            <w:hideMark/>
          </w:tcPr>
          <w:p w14:paraId="3BA6B55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263,27</w:t>
            </w:r>
          </w:p>
        </w:tc>
        <w:tc>
          <w:tcPr>
            <w:tcW w:w="564" w:type="dxa"/>
            <w:tcBorders>
              <w:top w:val="nil"/>
              <w:left w:val="nil"/>
              <w:bottom w:val="single" w:sz="4" w:space="0" w:color="auto"/>
              <w:right w:val="single" w:sz="4" w:space="0" w:color="auto"/>
            </w:tcBorders>
            <w:textDirection w:val="btLr"/>
            <w:vAlign w:val="center"/>
            <w:hideMark/>
          </w:tcPr>
          <w:p w14:paraId="058769B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269,95</w:t>
            </w:r>
          </w:p>
        </w:tc>
        <w:tc>
          <w:tcPr>
            <w:tcW w:w="564" w:type="dxa"/>
            <w:tcBorders>
              <w:top w:val="nil"/>
              <w:left w:val="nil"/>
              <w:bottom w:val="single" w:sz="4" w:space="0" w:color="auto"/>
              <w:right w:val="single" w:sz="4" w:space="0" w:color="auto"/>
            </w:tcBorders>
            <w:textDirection w:val="btLr"/>
            <w:vAlign w:val="center"/>
            <w:hideMark/>
          </w:tcPr>
          <w:p w14:paraId="36EEE07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274,37</w:t>
            </w:r>
          </w:p>
        </w:tc>
        <w:tc>
          <w:tcPr>
            <w:tcW w:w="564" w:type="dxa"/>
            <w:tcBorders>
              <w:top w:val="nil"/>
              <w:left w:val="nil"/>
              <w:bottom w:val="single" w:sz="4" w:space="0" w:color="auto"/>
              <w:right w:val="single" w:sz="4" w:space="0" w:color="auto"/>
            </w:tcBorders>
            <w:textDirection w:val="btLr"/>
            <w:vAlign w:val="center"/>
            <w:hideMark/>
          </w:tcPr>
          <w:p w14:paraId="05268A1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283,7</w:t>
            </w:r>
          </w:p>
        </w:tc>
        <w:tc>
          <w:tcPr>
            <w:tcW w:w="565" w:type="dxa"/>
            <w:tcBorders>
              <w:top w:val="nil"/>
              <w:left w:val="nil"/>
              <w:bottom w:val="single" w:sz="4" w:space="0" w:color="auto"/>
              <w:right w:val="single" w:sz="4" w:space="0" w:color="auto"/>
            </w:tcBorders>
            <w:textDirection w:val="btLr"/>
            <w:vAlign w:val="center"/>
            <w:hideMark/>
          </w:tcPr>
          <w:p w14:paraId="328CE2D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284,59</w:t>
            </w:r>
          </w:p>
        </w:tc>
        <w:tc>
          <w:tcPr>
            <w:tcW w:w="564" w:type="dxa"/>
            <w:tcBorders>
              <w:top w:val="nil"/>
              <w:left w:val="nil"/>
              <w:bottom w:val="single" w:sz="4" w:space="0" w:color="auto"/>
              <w:right w:val="single" w:sz="4" w:space="0" w:color="auto"/>
            </w:tcBorders>
            <w:textDirection w:val="btLr"/>
            <w:vAlign w:val="center"/>
            <w:hideMark/>
          </w:tcPr>
          <w:p w14:paraId="61E7DC7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285,51</w:t>
            </w:r>
          </w:p>
        </w:tc>
        <w:tc>
          <w:tcPr>
            <w:tcW w:w="564" w:type="dxa"/>
            <w:tcBorders>
              <w:top w:val="nil"/>
              <w:left w:val="nil"/>
              <w:bottom w:val="single" w:sz="4" w:space="0" w:color="auto"/>
              <w:right w:val="single" w:sz="4" w:space="0" w:color="auto"/>
            </w:tcBorders>
            <w:textDirection w:val="btLr"/>
            <w:vAlign w:val="center"/>
            <w:hideMark/>
          </w:tcPr>
          <w:p w14:paraId="170203E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286,47</w:t>
            </w:r>
          </w:p>
        </w:tc>
        <w:tc>
          <w:tcPr>
            <w:tcW w:w="564" w:type="dxa"/>
            <w:tcBorders>
              <w:top w:val="nil"/>
              <w:left w:val="nil"/>
              <w:bottom w:val="single" w:sz="4" w:space="0" w:color="auto"/>
              <w:right w:val="single" w:sz="4" w:space="0" w:color="auto"/>
            </w:tcBorders>
            <w:textDirection w:val="btLr"/>
            <w:vAlign w:val="center"/>
            <w:hideMark/>
          </w:tcPr>
          <w:p w14:paraId="435C3E4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287,52</w:t>
            </w:r>
          </w:p>
        </w:tc>
        <w:tc>
          <w:tcPr>
            <w:tcW w:w="564" w:type="dxa"/>
            <w:tcBorders>
              <w:top w:val="nil"/>
              <w:left w:val="nil"/>
              <w:bottom w:val="single" w:sz="4" w:space="0" w:color="auto"/>
              <w:right w:val="single" w:sz="4" w:space="0" w:color="auto"/>
            </w:tcBorders>
            <w:textDirection w:val="btLr"/>
            <w:vAlign w:val="center"/>
            <w:hideMark/>
          </w:tcPr>
          <w:p w14:paraId="44CE450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288,55</w:t>
            </w:r>
          </w:p>
        </w:tc>
        <w:tc>
          <w:tcPr>
            <w:tcW w:w="564" w:type="dxa"/>
            <w:tcBorders>
              <w:top w:val="nil"/>
              <w:left w:val="nil"/>
              <w:bottom w:val="single" w:sz="4" w:space="0" w:color="auto"/>
              <w:right w:val="single" w:sz="4" w:space="0" w:color="auto"/>
            </w:tcBorders>
            <w:textDirection w:val="btLr"/>
            <w:vAlign w:val="center"/>
            <w:hideMark/>
          </w:tcPr>
          <w:p w14:paraId="383B9E9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289,55</w:t>
            </w:r>
          </w:p>
        </w:tc>
        <w:tc>
          <w:tcPr>
            <w:tcW w:w="564" w:type="dxa"/>
            <w:tcBorders>
              <w:top w:val="nil"/>
              <w:left w:val="nil"/>
              <w:bottom w:val="single" w:sz="4" w:space="0" w:color="auto"/>
              <w:right w:val="single" w:sz="4" w:space="0" w:color="auto"/>
            </w:tcBorders>
            <w:textDirection w:val="btLr"/>
            <w:vAlign w:val="center"/>
            <w:hideMark/>
          </w:tcPr>
          <w:p w14:paraId="62411B9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290,45</w:t>
            </w:r>
          </w:p>
        </w:tc>
        <w:tc>
          <w:tcPr>
            <w:tcW w:w="565" w:type="dxa"/>
            <w:tcBorders>
              <w:top w:val="nil"/>
              <w:left w:val="nil"/>
              <w:bottom w:val="single" w:sz="4" w:space="0" w:color="auto"/>
              <w:right w:val="single" w:sz="4" w:space="0" w:color="auto"/>
            </w:tcBorders>
            <w:textDirection w:val="btLr"/>
            <w:vAlign w:val="center"/>
            <w:hideMark/>
          </w:tcPr>
          <w:p w14:paraId="76CD5EC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290,91</w:t>
            </w:r>
          </w:p>
        </w:tc>
        <w:tc>
          <w:tcPr>
            <w:tcW w:w="564" w:type="dxa"/>
            <w:tcBorders>
              <w:top w:val="nil"/>
              <w:left w:val="nil"/>
              <w:bottom w:val="single" w:sz="4" w:space="0" w:color="auto"/>
              <w:right w:val="single" w:sz="4" w:space="0" w:color="auto"/>
            </w:tcBorders>
            <w:textDirection w:val="btLr"/>
            <w:vAlign w:val="center"/>
            <w:hideMark/>
          </w:tcPr>
          <w:p w14:paraId="3FB9E51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291</w:t>
            </w:r>
          </w:p>
        </w:tc>
        <w:tc>
          <w:tcPr>
            <w:tcW w:w="564" w:type="dxa"/>
            <w:tcBorders>
              <w:top w:val="nil"/>
              <w:left w:val="nil"/>
              <w:bottom w:val="single" w:sz="4" w:space="0" w:color="auto"/>
              <w:right w:val="single" w:sz="4" w:space="0" w:color="auto"/>
            </w:tcBorders>
            <w:textDirection w:val="btLr"/>
            <w:vAlign w:val="center"/>
            <w:hideMark/>
          </w:tcPr>
          <w:p w14:paraId="5996734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292,59</w:t>
            </w:r>
          </w:p>
        </w:tc>
        <w:tc>
          <w:tcPr>
            <w:tcW w:w="564" w:type="dxa"/>
            <w:tcBorders>
              <w:top w:val="nil"/>
              <w:left w:val="nil"/>
              <w:bottom w:val="single" w:sz="4" w:space="0" w:color="auto"/>
              <w:right w:val="single" w:sz="4" w:space="0" w:color="auto"/>
            </w:tcBorders>
            <w:textDirection w:val="btLr"/>
            <w:vAlign w:val="center"/>
            <w:hideMark/>
          </w:tcPr>
          <w:p w14:paraId="7BD249E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294,12</w:t>
            </w:r>
          </w:p>
        </w:tc>
        <w:tc>
          <w:tcPr>
            <w:tcW w:w="564" w:type="dxa"/>
            <w:tcBorders>
              <w:top w:val="nil"/>
              <w:left w:val="nil"/>
              <w:bottom w:val="single" w:sz="4" w:space="0" w:color="auto"/>
              <w:right w:val="single" w:sz="4" w:space="0" w:color="auto"/>
            </w:tcBorders>
            <w:textDirection w:val="btLr"/>
            <w:vAlign w:val="center"/>
            <w:hideMark/>
          </w:tcPr>
          <w:p w14:paraId="4D6A299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294,26</w:t>
            </w:r>
          </w:p>
        </w:tc>
        <w:tc>
          <w:tcPr>
            <w:tcW w:w="564" w:type="dxa"/>
            <w:tcBorders>
              <w:top w:val="nil"/>
              <w:left w:val="nil"/>
              <w:bottom w:val="single" w:sz="4" w:space="0" w:color="auto"/>
              <w:right w:val="single" w:sz="4" w:space="0" w:color="auto"/>
            </w:tcBorders>
            <w:textDirection w:val="btLr"/>
            <w:vAlign w:val="center"/>
            <w:hideMark/>
          </w:tcPr>
          <w:p w14:paraId="7CC962E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294,73</w:t>
            </w:r>
          </w:p>
        </w:tc>
        <w:tc>
          <w:tcPr>
            <w:tcW w:w="564" w:type="dxa"/>
            <w:tcBorders>
              <w:top w:val="nil"/>
              <w:left w:val="nil"/>
              <w:bottom w:val="single" w:sz="4" w:space="0" w:color="auto"/>
              <w:right w:val="single" w:sz="4" w:space="0" w:color="auto"/>
            </w:tcBorders>
            <w:textDirection w:val="btLr"/>
            <w:vAlign w:val="center"/>
            <w:hideMark/>
          </w:tcPr>
          <w:p w14:paraId="54E375A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295,21</w:t>
            </w:r>
          </w:p>
        </w:tc>
        <w:tc>
          <w:tcPr>
            <w:tcW w:w="565" w:type="dxa"/>
            <w:tcBorders>
              <w:top w:val="nil"/>
              <w:left w:val="nil"/>
              <w:bottom w:val="single" w:sz="4" w:space="0" w:color="auto"/>
              <w:right w:val="single" w:sz="4" w:space="0" w:color="auto"/>
            </w:tcBorders>
            <w:textDirection w:val="btLr"/>
            <w:vAlign w:val="center"/>
            <w:hideMark/>
          </w:tcPr>
          <w:p w14:paraId="35267E8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295,22</w:t>
            </w:r>
          </w:p>
        </w:tc>
      </w:tr>
      <w:tr w:rsidR="002666AE" w:rsidRPr="00447075" w14:paraId="34CC3E8B" w14:textId="77777777" w:rsidTr="002666AE">
        <w:trPr>
          <w:cantSplit/>
          <w:trHeight w:val="1132"/>
        </w:trPr>
        <w:tc>
          <w:tcPr>
            <w:tcW w:w="917" w:type="dxa"/>
            <w:tcBorders>
              <w:top w:val="single" w:sz="4" w:space="0" w:color="auto"/>
              <w:left w:val="single" w:sz="4" w:space="0" w:color="auto"/>
              <w:bottom w:val="single" w:sz="4" w:space="0" w:color="auto"/>
              <w:right w:val="single" w:sz="4" w:space="0" w:color="auto"/>
            </w:tcBorders>
            <w:vAlign w:val="center"/>
            <w:hideMark/>
          </w:tcPr>
          <w:p w14:paraId="11768E08"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3.2.1.</w:t>
            </w:r>
          </w:p>
        </w:tc>
        <w:tc>
          <w:tcPr>
            <w:tcW w:w="1691" w:type="dxa"/>
            <w:tcBorders>
              <w:top w:val="single" w:sz="4" w:space="0" w:color="auto"/>
              <w:left w:val="single" w:sz="4" w:space="0" w:color="auto"/>
              <w:bottom w:val="single" w:sz="4" w:space="0" w:color="auto"/>
              <w:right w:val="single" w:sz="4" w:space="0" w:color="auto"/>
            </w:tcBorders>
            <w:noWrap/>
            <w:vAlign w:val="bottom"/>
            <w:hideMark/>
          </w:tcPr>
          <w:p w14:paraId="0C337677" w14:textId="77777777" w:rsidR="002666AE" w:rsidRPr="00447075" w:rsidRDefault="002666AE" w:rsidP="00447075">
            <w:pPr>
              <w:widowControl/>
              <w:autoSpaceDE/>
              <w:autoSpaceDN/>
              <w:jc w:val="center"/>
              <w:rPr>
                <w:rFonts w:ascii="Arial" w:hAnsi="Arial" w:cs="Arial"/>
                <w:color w:val="000000"/>
                <w:sz w:val="24"/>
                <w:szCs w:val="24"/>
                <w:lang w:val="ru-RU" w:eastAsia="ru-RU"/>
              </w:rPr>
            </w:pPr>
            <w:r w:rsidRPr="00447075">
              <w:rPr>
                <w:color w:val="000000"/>
                <w:sz w:val="24"/>
                <w:szCs w:val="24"/>
                <w:lang w:val="ru-RU" w:eastAsia="ru-RU"/>
              </w:rPr>
              <w:t>для целей отопления и вентиляции</w:t>
            </w:r>
          </w:p>
        </w:tc>
        <w:tc>
          <w:tcPr>
            <w:tcW w:w="1383" w:type="dxa"/>
            <w:tcBorders>
              <w:top w:val="single" w:sz="4" w:space="0" w:color="auto"/>
              <w:left w:val="single" w:sz="4" w:space="0" w:color="auto"/>
              <w:bottom w:val="single" w:sz="4" w:space="0" w:color="auto"/>
              <w:right w:val="single" w:sz="4" w:space="0" w:color="auto"/>
            </w:tcBorders>
            <w:vAlign w:val="center"/>
            <w:hideMark/>
          </w:tcPr>
          <w:p w14:paraId="1C78E276"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Гкал/ч</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6494797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242,84</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2F05D28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244,25</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0D6B6E2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248,14</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6D6C819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254,63</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76B5428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258,92</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22C5C41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267,97</w:t>
            </w:r>
          </w:p>
        </w:tc>
        <w:tc>
          <w:tcPr>
            <w:tcW w:w="565" w:type="dxa"/>
            <w:tcBorders>
              <w:top w:val="single" w:sz="4" w:space="0" w:color="auto"/>
              <w:left w:val="single" w:sz="4" w:space="0" w:color="auto"/>
              <w:bottom w:val="single" w:sz="4" w:space="0" w:color="auto"/>
              <w:right w:val="single" w:sz="4" w:space="0" w:color="auto"/>
            </w:tcBorders>
            <w:textDirection w:val="btLr"/>
            <w:vAlign w:val="center"/>
            <w:hideMark/>
          </w:tcPr>
          <w:p w14:paraId="180106E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268,78</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7A73274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269,61</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2EB7D58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270,48</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5D88193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271,42</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493C96D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272,35</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3473AEF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273,25</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550C130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274,06</w:t>
            </w:r>
          </w:p>
        </w:tc>
        <w:tc>
          <w:tcPr>
            <w:tcW w:w="565" w:type="dxa"/>
            <w:tcBorders>
              <w:top w:val="single" w:sz="4" w:space="0" w:color="auto"/>
              <w:left w:val="single" w:sz="4" w:space="0" w:color="auto"/>
              <w:bottom w:val="single" w:sz="4" w:space="0" w:color="auto"/>
              <w:right w:val="single" w:sz="4" w:space="0" w:color="auto"/>
            </w:tcBorders>
            <w:textDirection w:val="btLr"/>
            <w:vAlign w:val="center"/>
            <w:hideMark/>
          </w:tcPr>
          <w:p w14:paraId="4B437A9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274,48</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76C3CF4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274,56</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50F37C0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275,99</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27EA236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277,37</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5C5C56B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277,5</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5D76BA5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277,92</w:t>
            </w:r>
          </w:p>
        </w:tc>
        <w:tc>
          <w:tcPr>
            <w:tcW w:w="564" w:type="dxa"/>
            <w:tcBorders>
              <w:top w:val="single" w:sz="4" w:space="0" w:color="auto"/>
              <w:left w:val="single" w:sz="4" w:space="0" w:color="auto"/>
              <w:bottom w:val="single" w:sz="4" w:space="0" w:color="auto"/>
              <w:right w:val="single" w:sz="4" w:space="0" w:color="auto"/>
            </w:tcBorders>
            <w:textDirection w:val="btLr"/>
            <w:vAlign w:val="center"/>
            <w:hideMark/>
          </w:tcPr>
          <w:p w14:paraId="2ED66C2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278,35</w:t>
            </w:r>
          </w:p>
        </w:tc>
        <w:tc>
          <w:tcPr>
            <w:tcW w:w="565" w:type="dxa"/>
            <w:tcBorders>
              <w:top w:val="single" w:sz="4" w:space="0" w:color="auto"/>
              <w:left w:val="single" w:sz="4" w:space="0" w:color="auto"/>
              <w:bottom w:val="single" w:sz="4" w:space="0" w:color="auto"/>
              <w:right w:val="single" w:sz="4" w:space="0" w:color="auto"/>
            </w:tcBorders>
            <w:textDirection w:val="btLr"/>
            <w:vAlign w:val="center"/>
            <w:hideMark/>
          </w:tcPr>
          <w:p w14:paraId="72FED20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278,35</w:t>
            </w:r>
          </w:p>
        </w:tc>
      </w:tr>
      <w:tr w:rsidR="002666AE" w:rsidRPr="00447075" w14:paraId="365C91BD" w14:textId="77777777" w:rsidTr="002666AE">
        <w:trPr>
          <w:cantSplit/>
          <w:trHeight w:val="1132"/>
        </w:trPr>
        <w:tc>
          <w:tcPr>
            <w:tcW w:w="917" w:type="dxa"/>
            <w:tcBorders>
              <w:top w:val="single" w:sz="4" w:space="0" w:color="auto"/>
              <w:left w:val="single" w:sz="4" w:space="0" w:color="auto"/>
              <w:bottom w:val="single" w:sz="4" w:space="0" w:color="auto"/>
              <w:right w:val="single" w:sz="4" w:space="0" w:color="auto"/>
            </w:tcBorders>
            <w:vAlign w:val="center"/>
            <w:hideMark/>
          </w:tcPr>
          <w:p w14:paraId="1A8838D5"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3.2.2.</w:t>
            </w:r>
          </w:p>
        </w:tc>
        <w:tc>
          <w:tcPr>
            <w:tcW w:w="1691" w:type="dxa"/>
            <w:tcBorders>
              <w:top w:val="single" w:sz="4" w:space="0" w:color="auto"/>
              <w:left w:val="nil"/>
              <w:bottom w:val="single" w:sz="4" w:space="0" w:color="auto"/>
              <w:right w:val="single" w:sz="4" w:space="0" w:color="auto"/>
            </w:tcBorders>
            <w:vAlign w:val="center"/>
            <w:hideMark/>
          </w:tcPr>
          <w:p w14:paraId="76F91127"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для целей горячего водоснабжения</w:t>
            </w:r>
          </w:p>
        </w:tc>
        <w:tc>
          <w:tcPr>
            <w:tcW w:w="1383" w:type="dxa"/>
            <w:tcBorders>
              <w:top w:val="single" w:sz="4" w:space="0" w:color="auto"/>
              <w:left w:val="nil"/>
              <w:bottom w:val="single" w:sz="4" w:space="0" w:color="auto"/>
              <w:right w:val="single" w:sz="4" w:space="0" w:color="auto"/>
            </w:tcBorders>
            <w:vAlign w:val="center"/>
            <w:hideMark/>
          </w:tcPr>
          <w:p w14:paraId="347E3D86"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Гкал/ч</w:t>
            </w:r>
          </w:p>
        </w:tc>
        <w:tc>
          <w:tcPr>
            <w:tcW w:w="564" w:type="dxa"/>
            <w:tcBorders>
              <w:top w:val="single" w:sz="4" w:space="0" w:color="auto"/>
              <w:left w:val="nil"/>
              <w:bottom w:val="single" w:sz="4" w:space="0" w:color="auto"/>
              <w:right w:val="single" w:sz="4" w:space="0" w:color="auto"/>
            </w:tcBorders>
            <w:textDirection w:val="btLr"/>
            <w:vAlign w:val="center"/>
            <w:hideMark/>
          </w:tcPr>
          <w:p w14:paraId="6A0AFCE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14,963</w:t>
            </w:r>
          </w:p>
        </w:tc>
        <w:tc>
          <w:tcPr>
            <w:tcW w:w="564" w:type="dxa"/>
            <w:tcBorders>
              <w:top w:val="single" w:sz="4" w:space="0" w:color="auto"/>
              <w:left w:val="nil"/>
              <w:bottom w:val="single" w:sz="4" w:space="0" w:color="auto"/>
              <w:right w:val="single" w:sz="4" w:space="0" w:color="auto"/>
            </w:tcBorders>
            <w:textDirection w:val="btLr"/>
            <w:vAlign w:val="center"/>
            <w:hideMark/>
          </w:tcPr>
          <w:p w14:paraId="4295A8E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15,009</w:t>
            </w:r>
          </w:p>
        </w:tc>
        <w:tc>
          <w:tcPr>
            <w:tcW w:w="564" w:type="dxa"/>
            <w:tcBorders>
              <w:top w:val="single" w:sz="4" w:space="0" w:color="auto"/>
              <w:left w:val="nil"/>
              <w:bottom w:val="single" w:sz="4" w:space="0" w:color="auto"/>
              <w:right w:val="single" w:sz="4" w:space="0" w:color="auto"/>
            </w:tcBorders>
            <w:textDirection w:val="btLr"/>
            <w:vAlign w:val="center"/>
            <w:hideMark/>
          </w:tcPr>
          <w:p w14:paraId="027D5E1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15,13</w:t>
            </w:r>
          </w:p>
        </w:tc>
        <w:tc>
          <w:tcPr>
            <w:tcW w:w="564" w:type="dxa"/>
            <w:tcBorders>
              <w:top w:val="single" w:sz="4" w:space="0" w:color="auto"/>
              <w:left w:val="nil"/>
              <w:bottom w:val="single" w:sz="4" w:space="0" w:color="auto"/>
              <w:right w:val="single" w:sz="4" w:space="0" w:color="auto"/>
            </w:tcBorders>
            <w:textDirection w:val="btLr"/>
            <w:vAlign w:val="center"/>
            <w:hideMark/>
          </w:tcPr>
          <w:p w14:paraId="1E90613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15,32</w:t>
            </w:r>
          </w:p>
        </w:tc>
        <w:tc>
          <w:tcPr>
            <w:tcW w:w="564" w:type="dxa"/>
            <w:tcBorders>
              <w:top w:val="single" w:sz="4" w:space="0" w:color="auto"/>
              <w:left w:val="nil"/>
              <w:bottom w:val="single" w:sz="4" w:space="0" w:color="auto"/>
              <w:right w:val="single" w:sz="4" w:space="0" w:color="auto"/>
            </w:tcBorders>
            <w:textDirection w:val="btLr"/>
            <w:vAlign w:val="center"/>
            <w:hideMark/>
          </w:tcPr>
          <w:p w14:paraId="23EE5D4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15,45</w:t>
            </w:r>
          </w:p>
        </w:tc>
        <w:tc>
          <w:tcPr>
            <w:tcW w:w="564" w:type="dxa"/>
            <w:tcBorders>
              <w:top w:val="single" w:sz="4" w:space="0" w:color="auto"/>
              <w:left w:val="nil"/>
              <w:bottom w:val="single" w:sz="4" w:space="0" w:color="auto"/>
              <w:right w:val="single" w:sz="4" w:space="0" w:color="auto"/>
            </w:tcBorders>
            <w:textDirection w:val="btLr"/>
            <w:vAlign w:val="center"/>
            <w:hideMark/>
          </w:tcPr>
          <w:p w14:paraId="0A7DB65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15,724</w:t>
            </w:r>
          </w:p>
        </w:tc>
        <w:tc>
          <w:tcPr>
            <w:tcW w:w="565" w:type="dxa"/>
            <w:tcBorders>
              <w:top w:val="single" w:sz="4" w:space="0" w:color="auto"/>
              <w:left w:val="nil"/>
              <w:bottom w:val="single" w:sz="4" w:space="0" w:color="auto"/>
              <w:right w:val="single" w:sz="4" w:space="0" w:color="auto"/>
            </w:tcBorders>
            <w:textDirection w:val="btLr"/>
            <w:vAlign w:val="center"/>
            <w:hideMark/>
          </w:tcPr>
          <w:p w14:paraId="13C965B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15,811</w:t>
            </w:r>
          </w:p>
        </w:tc>
        <w:tc>
          <w:tcPr>
            <w:tcW w:w="564" w:type="dxa"/>
            <w:tcBorders>
              <w:top w:val="single" w:sz="4" w:space="0" w:color="auto"/>
              <w:left w:val="nil"/>
              <w:bottom w:val="single" w:sz="4" w:space="0" w:color="auto"/>
              <w:right w:val="single" w:sz="4" w:space="0" w:color="auto"/>
            </w:tcBorders>
            <w:textDirection w:val="btLr"/>
            <w:vAlign w:val="center"/>
            <w:hideMark/>
          </w:tcPr>
          <w:p w14:paraId="304F570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15,902</w:t>
            </w:r>
          </w:p>
        </w:tc>
        <w:tc>
          <w:tcPr>
            <w:tcW w:w="564" w:type="dxa"/>
            <w:tcBorders>
              <w:top w:val="single" w:sz="4" w:space="0" w:color="auto"/>
              <w:left w:val="nil"/>
              <w:bottom w:val="single" w:sz="4" w:space="0" w:color="auto"/>
              <w:right w:val="single" w:sz="4" w:space="0" w:color="auto"/>
            </w:tcBorders>
            <w:textDirection w:val="btLr"/>
            <w:vAlign w:val="center"/>
            <w:hideMark/>
          </w:tcPr>
          <w:p w14:paraId="6ECB4B1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15,997</w:t>
            </w:r>
          </w:p>
        </w:tc>
        <w:tc>
          <w:tcPr>
            <w:tcW w:w="564" w:type="dxa"/>
            <w:tcBorders>
              <w:top w:val="single" w:sz="4" w:space="0" w:color="auto"/>
              <w:left w:val="nil"/>
              <w:bottom w:val="single" w:sz="4" w:space="0" w:color="auto"/>
              <w:right w:val="single" w:sz="4" w:space="0" w:color="auto"/>
            </w:tcBorders>
            <w:textDirection w:val="btLr"/>
            <w:vAlign w:val="center"/>
            <w:hideMark/>
          </w:tcPr>
          <w:p w14:paraId="080C822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16,1</w:t>
            </w:r>
          </w:p>
        </w:tc>
        <w:tc>
          <w:tcPr>
            <w:tcW w:w="564" w:type="dxa"/>
            <w:tcBorders>
              <w:top w:val="single" w:sz="4" w:space="0" w:color="auto"/>
              <w:left w:val="nil"/>
              <w:bottom w:val="single" w:sz="4" w:space="0" w:color="auto"/>
              <w:right w:val="single" w:sz="4" w:space="0" w:color="auto"/>
            </w:tcBorders>
            <w:textDirection w:val="btLr"/>
            <w:vAlign w:val="center"/>
            <w:hideMark/>
          </w:tcPr>
          <w:p w14:paraId="62E8FE7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16,201</w:t>
            </w:r>
          </w:p>
        </w:tc>
        <w:tc>
          <w:tcPr>
            <w:tcW w:w="564" w:type="dxa"/>
            <w:tcBorders>
              <w:top w:val="single" w:sz="4" w:space="0" w:color="auto"/>
              <w:left w:val="nil"/>
              <w:bottom w:val="single" w:sz="4" w:space="0" w:color="auto"/>
              <w:right w:val="single" w:sz="4" w:space="0" w:color="auto"/>
            </w:tcBorders>
            <w:textDirection w:val="btLr"/>
            <w:vAlign w:val="center"/>
            <w:hideMark/>
          </w:tcPr>
          <w:p w14:paraId="1F77B45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16,3</w:t>
            </w:r>
          </w:p>
        </w:tc>
        <w:tc>
          <w:tcPr>
            <w:tcW w:w="564" w:type="dxa"/>
            <w:tcBorders>
              <w:top w:val="single" w:sz="4" w:space="0" w:color="auto"/>
              <w:left w:val="nil"/>
              <w:bottom w:val="single" w:sz="4" w:space="0" w:color="auto"/>
              <w:right w:val="single" w:sz="4" w:space="0" w:color="auto"/>
            </w:tcBorders>
            <w:textDirection w:val="btLr"/>
            <w:vAlign w:val="center"/>
            <w:hideMark/>
          </w:tcPr>
          <w:p w14:paraId="4E4F1B0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16,389</w:t>
            </w:r>
          </w:p>
        </w:tc>
        <w:tc>
          <w:tcPr>
            <w:tcW w:w="565" w:type="dxa"/>
            <w:tcBorders>
              <w:top w:val="single" w:sz="4" w:space="0" w:color="auto"/>
              <w:left w:val="nil"/>
              <w:bottom w:val="single" w:sz="4" w:space="0" w:color="auto"/>
              <w:right w:val="single" w:sz="4" w:space="0" w:color="auto"/>
            </w:tcBorders>
            <w:textDirection w:val="btLr"/>
            <w:vAlign w:val="center"/>
            <w:hideMark/>
          </w:tcPr>
          <w:p w14:paraId="4BCD44D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16,434</w:t>
            </w:r>
          </w:p>
        </w:tc>
        <w:tc>
          <w:tcPr>
            <w:tcW w:w="564" w:type="dxa"/>
            <w:tcBorders>
              <w:top w:val="single" w:sz="4" w:space="0" w:color="auto"/>
              <w:left w:val="nil"/>
              <w:bottom w:val="single" w:sz="4" w:space="0" w:color="auto"/>
              <w:right w:val="single" w:sz="4" w:space="0" w:color="auto"/>
            </w:tcBorders>
            <w:textDirection w:val="btLr"/>
            <w:vAlign w:val="center"/>
            <w:hideMark/>
          </w:tcPr>
          <w:p w14:paraId="1CD7EA9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16,442</w:t>
            </w:r>
          </w:p>
        </w:tc>
        <w:tc>
          <w:tcPr>
            <w:tcW w:w="564" w:type="dxa"/>
            <w:tcBorders>
              <w:top w:val="single" w:sz="4" w:space="0" w:color="auto"/>
              <w:left w:val="nil"/>
              <w:bottom w:val="single" w:sz="4" w:space="0" w:color="auto"/>
              <w:right w:val="single" w:sz="4" w:space="0" w:color="auto"/>
            </w:tcBorders>
            <w:textDirection w:val="btLr"/>
            <w:vAlign w:val="center"/>
            <w:hideMark/>
          </w:tcPr>
          <w:p w14:paraId="22506D7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16,598</w:t>
            </w:r>
          </w:p>
        </w:tc>
        <w:tc>
          <w:tcPr>
            <w:tcW w:w="564" w:type="dxa"/>
            <w:tcBorders>
              <w:top w:val="single" w:sz="4" w:space="0" w:color="auto"/>
              <w:left w:val="nil"/>
              <w:bottom w:val="single" w:sz="4" w:space="0" w:color="auto"/>
              <w:right w:val="single" w:sz="4" w:space="0" w:color="auto"/>
            </w:tcBorders>
            <w:textDirection w:val="btLr"/>
            <w:vAlign w:val="center"/>
            <w:hideMark/>
          </w:tcPr>
          <w:p w14:paraId="02834AD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16,75</w:t>
            </w:r>
          </w:p>
        </w:tc>
        <w:tc>
          <w:tcPr>
            <w:tcW w:w="564" w:type="dxa"/>
            <w:tcBorders>
              <w:top w:val="single" w:sz="4" w:space="0" w:color="auto"/>
              <w:left w:val="nil"/>
              <w:bottom w:val="single" w:sz="4" w:space="0" w:color="auto"/>
              <w:right w:val="single" w:sz="4" w:space="0" w:color="auto"/>
            </w:tcBorders>
            <w:textDirection w:val="btLr"/>
            <w:vAlign w:val="center"/>
            <w:hideMark/>
          </w:tcPr>
          <w:p w14:paraId="01D9E15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16,764</w:t>
            </w:r>
          </w:p>
        </w:tc>
        <w:tc>
          <w:tcPr>
            <w:tcW w:w="564" w:type="dxa"/>
            <w:tcBorders>
              <w:top w:val="single" w:sz="4" w:space="0" w:color="auto"/>
              <w:left w:val="nil"/>
              <w:bottom w:val="single" w:sz="4" w:space="0" w:color="auto"/>
              <w:right w:val="single" w:sz="4" w:space="0" w:color="auto"/>
            </w:tcBorders>
            <w:textDirection w:val="btLr"/>
            <w:vAlign w:val="center"/>
            <w:hideMark/>
          </w:tcPr>
          <w:p w14:paraId="1EA6569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16,809</w:t>
            </w:r>
          </w:p>
        </w:tc>
        <w:tc>
          <w:tcPr>
            <w:tcW w:w="564" w:type="dxa"/>
            <w:tcBorders>
              <w:top w:val="single" w:sz="4" w:space="0" w:color="auto"/>
              <w:left w:val="nil"/>
              <w:bottom w:val="single" w:sz="4" w:space="0" w:color="auto"/>
              <w:right w:val="single" w:sz="4" w:space="0" w:color="auto"/>
            </w:tcBorders>
            <w:textDirection w:val="btLr"/>
            <w:vAlign w:val="center"/>
            <w:hideMark/>
          </w:tcPr>
          <w:p w14:paraId="6E53DD9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16,856</w:t>
            </w:r>
          </w:p>
        </w:tc>
        <w:tc>
          <w:tcPr>
            <w:tcW w:w="565" w:type="dxa"/>
            <w:tcBorders>
              <w:top w:val="single" w:sz="4" w:space="0" w:color="auto"/>
              <w:left w:val="nil"/>
              <w:bottom w:val="single" w:sz="4" w:space="0" w:color="auto"/>
              <w:right w:val="single" w:sz="4" w:space="0" w:color="auto"/>
            </w:tcBorders>
            <w:textDirection w:val="btLr"/>
            <w:vAlign w:val="center"/>
            <w:hideMark/>
          </w:tcPr>
          <w:p w14:paraId="2269227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16,866</w:t>
            </w:r>
          </w:p>
        </w:tc>
      </w:tr>
      <w:tr w:rsidR="002666AE" w:rsidRPr="00447075" w14:paraId="6EF92DFB"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184FDD53"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4.</w:t>
            </w:r>
          </w:p>
        </w:tc>
        <w:tc>
          <w:tcPr>
            <w:tcW w:w="1691" w:type="dxa"/>
            <w:tcBorders>
              <w:top w:val="nil"/>
              <w:left w:val="nil"/>
              <w:bottom w:val="single" w:sz="4" w:space="0" w:color="auto"/>
              <w:right w:val="single" w:sz="4" w:space="0" w:color="auto"/>
            </w:tcBorders>
            <w:vAlign w:val="center"/>
            <w:hideMark/>
          </w:tcPr>
          <w:p w14:paraId="4AEA6E93"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Расход тепловой энергии, всего, в том числе:</w:t>
            </w:r>
          </w:p>
        </w:tc>
        <w:tc>
          <w:tcPr>
            <w:tcW w:w="1383" w:type="dxa"/>
            <w:tcBorders>
              <w:top w:val="nil"/>
              <w:left w:val="nil"/>
              <w:bottom w:val="single" w:sz="4" w:space="0" w:color="auto"/>
              <w:right w:val="single" w:sz="4" w:space="0" w:color="auto"/>
            </w:tcBorders>
            <w:vAlign w:val="center"/>
            <w:hideMark/>
          </w:tcPr>
          <w:p w14:paraId="1E5C7572"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тыс. Гкал</w:t>
            </w:r>
          </w:p>
        </w:tc>
        <w:tc>
          <w:tcPr>
            <w:tcW w:w="564" w:type="dxa"/>
            <w:tcBorders>
              <w:top w:val="nil"/>
              <w:left w:val="nil"/>
              <w:bottom w:val="single" w:sz="4" w:space="0" w:color="auto"/>
              <w:right w:val="single" w:sz="4" w:space="0" w:color="auto"/>
            </w:tcBorders>
            <w:noWrap/>
            <w:textDirection w:val="btLr"/>
            <w:vAlign w:val="center"/>
            <w:hideMark/>
          </w:tcPr>
          <w:p w14:paraId="5C12480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2252,07</w:t>
            </w:r>
          </w:p>
        </w:tc>
        <w:tc>
          <w:tcPr>
            <w:tcW w:w="564" w:type="dxa"/>
            <w:tcBorders>
              <w:top w:val="nil"/>
              <w:left w:val="nil"/>
              <w:bottom w:val="single" w:sz="4" w:space="0" w:color="auto"/>
              <w:right w:val="single" w:sz="4" w:space="0" w:color="auto"/>
            </w:tcBorders>
            <w:noWrap/>
            <w:textDirection w:val="btLr"/>
            <w:vAlign w:val="center"/>
            <w:hideMark/>
          </w:tcPr>
          <w:p w14:paraId="4461A4B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2456,9</w:t>
            </w:r>
          </w:p>
        </w:tc>
        <w:tc>
          <w:tcPr>
            <w:tcW w:w="564" w:type="dxa"/>
            <w:tcBorders>
              <w:top w:val="nil"/>
              <w:left w:val="nil"/>
              <w:bottom w:val="single" w:sz="4" w:space="0" w:color="auto"/>
              <w:right w:val="single" w:sz="4" w:space="0" w:color="auto"/>
            </w:tcBorders>
            <w:noWrap/>
            <w:textDirection w:val="btLr"/>
            <w:vAlign w:val="center"/>
            <w:hideMark/>
          </w:tcPr>
          <w:p w14:paraId="70F98D9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2499,8</w:t>
            </w:r>
          </w:p>
        </w:tc>
        <w:tc>
          <w:tcPr>
            <w:tcW w:w="564" w:type="dxa"/>
            <w:tcBorders>
              <w:top w:val="nil"/>
              <w:left w:val="nil"/>
              <w:bottom w:val="single" w:sz="4" w:space="0" w:color="auto"/>
              <w:right w:val="single" w:sz="4" w:space="0" w:color="auto"/>
            </w:tcBorders>
            <w:noWrap/>
            <w:textDirection w:val="btLr"/>
            <w:vAlign w:val="center"/>
            <w:hideMark/>
          </w:tcPr>
          <w:p w14:paraId="30BAF7F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2546,6</w:t>
            </w:r>
          </w:p>
        </w:tc>
        <w:tc>
          <w:tcPr>
            <w:tcW w:w="564" w:type="dxa"/>
            <w:tcBorders>
              <w:top w:val="nil"/>
              <w:left w:val="nil"/>
              <w:bottom w:val="single" w:sz="4" w:space="0" w:color="auto"/>
              <w:right w:val="single" w:sz="4" w:space="0" w:color="auto"/>
            </w:tcBorders>
            <w:noWrap/>
            <w:textDirection w:val="btLr"/>
            <w:vAlign w:val="center"/>
            <w:hideMark/>
          </w:tcPr>
          <w:p w14:paraId="0FC855B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2586,9</w:t>
            </w:r>
          </w:p>
        </w:tc>
        <w:tc>
          <w:tcPr>
            <w:tcW w:w="564" w:type="dxa"/>
            <w:tcBorders>
              <w:top w:val="nil"/>
              <w:left w:val="nil"/>
              <w:bottom w:val="single" w:sz="4" w:space="0" w:color="auto"/>
              <w:right w:val="single" w:sz="4" w:space="0" w:color="auto"/>
            </w:tcBorders>
            <w:noWrap/>
            <w:textDirection w:val="btLr"/>
            <w:vAlign w:val="center"/>
            <w:hideMark/>
          </w:tcPr>
          <w:p w14:paraId="138C244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2632,1</w:t>
            </w:r>
          </w:p>
        </w:tc>
        <w:tc>
          <w:tcPr>
            <w:tcW w:w="565" w:type="dxa"/>
            <w:tcBorders>
              <w:top w:val="nil"/>
              <w:left w:val="nil"/>
              <w:bottom w:val="single" w:sz="4" w:space="0" w:color="auto"/>
              <w:right w:val="single" w:sz="4" w:space="0" w:color="auto"/>
            </w:tcBorders>
            <w:noWrap/>
            <w:textDirection w:val="btLr"/>
            <w:vAlign w:val="center"/>
            <w:hideMark/>
          </w:tcPr>
          <w:p w14:paraId="0259258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2659,5</w:t>
            </w:r>
          </w:p>
        </w:tc>
        <w:tc>
          <w:tcPr>
            <w:tcW w:w="564" w:type="dxa"/>
            <w:tcBorders>
              <w:top w:val="nil"/>
              <w:left w:val="nil"/>
              <w:bottom w:val="single" w:sz="4" w:space="0" w:color="auto"/>
              <w:right w:val="single" w:sz="4" w:space="0" w:color="auto"/>
            </w:tcBorders>
            <w:noWrap/>
            <w:textDirection w:val="btLr"/>
            <w:vAlign w:val="center"/>
            <w:hideMark/>
          </w:tcPr>
          <w:p w14:paraId="3102063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2684,9</w:t>
            </w:r>
          </w:p>
        </w:tc>
        <w:tc>
          <w:tcPr>
            <w:tcW w:w="564" w:type="dxa"/>
            <w:tcBorders>
              <w:top w:val="nil"/>
              <w:left w:val="nil"/>
              <w:bottom w:val="single" w:sz="4" w:space="0" w:color="auto"/>
              <w:right w:val="single" w:sz="4" w:space="0" w:color="auto"/>
            </w:tcBorders>
            <w:noWrap/>
            <w:textDirection w:val="btLr"/>
            <w:vAlign w:val="center"/>
            <w:hideMark/>
          </w:tcPr>
          <w:p w14:paraId="35B6033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2710,3</w:t>
            </w:r>
          </w:p>
        </w:tc>
        <w:tc>
          <w:tcPr>
            <w:tcW w:w="564" w:type="dxa"/>
            <w:tcBorders>
              <w:top w:val="nil"/>
              <w:left w:val="nil"/>
              <w:bottom w:val="single" w:sz="4" w:space="0" w:color="auto"/>
              <w:right w:val="single" w:sz="4" w:space="0" w:color="auto"/>
            </w:tcBorders>
            <w:noWrap/>
            <w:textDirection w:val="btLr"/>
            <w:vAlign w:val="center"/>
            <w:hideMark/>
          </w:tcPr>
          <w:p w14:paraId="22A72B0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2736</w:t>
            </w:r>
          </w:p>
        </w:tc>
        <w:tc>
          <w:tcPr>
            <w:tcW w:w="564" w:type="dxa"/>
            <w:tcBorders>
              <w:top w:val="nil"/>
              <w:left w:val="nil"/>
              <w:bottom w:val="single" w:sz="4" w:space="0" w:color="auto"/>
              <w:right w:val="single" w:sz="4" w:space="0" w:color="auto"/>
            </w:tcBorders>
            <w:noWrap/>
            <w:textDirection w:val="btLr"/>
            <w:vAlign w:val="center"/>
            <w:hideMark/>
          </w:tcPr>
          <w:p w14:paraId="022A8CA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2762,2</w:t>
            </w:r>
          </w:p>
        </w:tc>
        <w:tc>
          <w:tcPr>
            <w:tcW w:w="564" w:type="dxa"/>
            <w:tcBorders>
              <w:top w:val="nil"/>
              <w:left w:val="nil"/>
              <w:bottom w:val="single" w:sz="4" w:space="0" w:color="auto"/>
              <w:right w:val="single" w:sz="4" w:space="0" w:color="auto"/>
            </w:tcBorders>
            <w:noWrap/>
            <w:textDirection w:val="btLr"/>
            <w:vAlign w:val="center"/>
            <w:hideMark/>
          </w:tcPr>
          <w:p w14:paraId="3562A5B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2792,5</w:t>
            </w:r>
          </w:p>
        </w:tc>
        <w:tc>
          <w:tcPr>
            <w:tcW w:w="564" w:type="dxa"/>
            <w:tcBorders>
              <w:top w:val="nil"/>
              <w:left w:val="nil"/>
              <w:bottom w:val="single" w:sz="4" w:space="0" w:color="auto"/>
              <w:right w:val="single" w:sz="4" w:space="0" w:color="auto"/>
            </w:tcBorders>
            <w:noWrap/>
            <w:textDirection w:val="btLr"/>
            <w:vAlign w:val="center"/>
            <w:hideMark/>
          </w:tcPr>
          <w:p w14:paraId="247CC03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2821,4</w:t>
            </w:r>
          </w:p>
        </w:tc>
        <w:tc>
          <w:tcPr>
            <w:tcW w:w="565" w:type="dxa"/>
            <w:tcBorders>
              <w:top w:val="nil"/>
              <w:left w:val="nil"/>
              <w:bottom w:val="single" w:sz="4" w:space="0" w:color="auto"/>
              <w:right w:val="single" w:sz="4" w:space="0" w:color="auto"/>
            </w:tcBorders>
            <w:noWrap/>
            <w:textDirection w:val="btLr"/>
            <w:vAlign w:val="center"/>
            <w:hideMark/>
          </w:tcPr>
          <w:p w14:paraId="60E6E12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2848,1</w:t>
            </w:r>
          </w:p>
        </w:tc>
        <w:tc>
          <w:tcPr>
            <w:tcW w:w="564" w:type="dxa"/>
            <w:tcBorders>
              <w:top w:val="nil"/>
              <w:left w:val="nil"/>
              <w:bottom w:val="single" w:sz="4" w:space="0" w:color="auto"/>
              <w:right w:val="single" w:sz="4" w:space="0" w:color="auto"/>
            </w:tcBorders>
            <w:noWrap/>
            <w:textDirection w:val="btLr"/>
            <w:vAlign w:val="center"/>
            <w:hideMark/>
          </w:tcPr>
          <w:p w14:paraId="1459B4C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2873,8</w:t>
            </w:r>
          </w:p>
        </w:tc>
        <w:tc>
          <w:tcPr>
            <w:tcW w:w="564" w:type="dxa"/>
            <w:tcBorders>
              <w:top w:val="nil"/>
              <w:left w:val="nil"/>
              <w:bottom w:val="single" w:sz="4" w:space="0" w:color="auto"/>
              <w:right w:val="single" w:sz="4" w:space="0" w:color="auto"/>
            </w:tcBorders>
            <w:noWrap/>
            <w:textDirection w:val="btLr"/>
            <w:vAlign w:val="center"/>
            <w:hideMark/>
          </w:tcPr>
          <w:p w14:paraId="5079BF1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2903,7</w:t>
            </w:r>
          </w:p>
        </w:tc>
        <w:tc>
          <w:tcPr>
            <w:tcW w:w="564" w:type="dxa"/>
            <w:tcBorders>
              <w:top w:val="nil"/>
              <w:left w:val="nil"/>
              <w:bottom w:val="single" w:sz="4" w:space="0" w:color="auto"/>
              <w:right w:val="single" w:sz="4" w:space="0" w:color="auto"/>
            </w:tcBorders>
            <w:noWrap/>
            <w:textDirection w:val="btLr"/>
            <w:vAlign w:val="center"/>
            <w:hideMark/>
          </w:tcPr>
          <w:p w14:paraId="69A4AC0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2929,3</w:t>
            </w:r>
          </w:p>
        </w:tc>
        <w:tc>
          <w:tcPr>
            <w:tcW w:w="564" w:type="dxa"/>
            <w:tcBorders>
              <w:top w:val="nil"/>
              <w:left w:val="nil"/>
              <w:bottom w:val="single" w:sz="4" w:space="0" w:color="auto"/>
              <w:right w:val="single" w:sz="4" w:space="0" w:color="auto"/>
            </w:tcBorders>
            <w:noWrap/>
            <w:textDirection w:val="btLr"/>
            <w:vAlign w:val="center"/>
            <w:hideMark/>
          </w:tcPr>
          <w:p w14:paraId="6D69284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2951</w:t>
            </w:r>
          </w:p>
        </w:tc>
        <w:tc>
          <w:tcPr>
            <w:tcW w:w="564" w:type="dxa"/>
            <w:tcBorders>
              <w:top w:val="nil"/>
              <w:left w:val="nil"/>
              <w:bottom w:val="single" w:sz="4" w:space="0" w:color="auto"/>
              <w:right w:val="single" w:sz="4" w:space="0" w:color="auto"/>
            </w:tcBorders>
            <w:noWrap/>
            <w:textDirection w:val="btLr"/>
            <w:vAlign w:val="center"/>
            <w:hideMark/>
          </w:tcPr>
          <w:p w14:paraId="763AA5B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2972,2</w:t>
            </w:r>
          </w:p>
        </w:tc>
        <w:tc>
          <w:tcPr>
            <w:tcW w:w="564" w:type="dxa"/>
            <w:tcBorders>
              <w:top w:val="nil"/>
              <w:left w:val="nil"/>
              <w:bottom w:val="single" w:sz="4" w:space="0" w:color="auto"/>
              <w:right w:val="single" w:sz="4" w:space="0" w:color="auto"/>
            </w:tcBorders>
            <w:noWrap/>
            <w:textDirection w:val="btLr"/>
            <w:vAlign w:val="center"/>
            <w:hideMark/>
          </w:tcPr>
          <w:p w14:paraId="42F48F2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2993,3</w:t>
            </w:r>
          </w:p>
        </w:tc>
        <w:tc>
          <w:tcPr>
            <w:tcW w:w="565" w:type="dxa"/>
            <w:tcBorders>
              <w:top w:val="nil"/>
              <w:left w:val="nil"/>
              <w:bottom w:val="single" w:sz="4" w:space="0" w:color="auto"/>
              <w:right w:val="single" w:sz="4" w:space="0" w:color="auto"/>
            </w:tcBorders>
            <w:noWrap/>
            <w:textDirection w:val="btLr"/>
            <w:vAlign w:val="center"/>
            <w:hideMark/>
          </w:tcPr>
          <w:p w14:paraId="3B23FEF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3013,3</w:t>
            </w:r>
          </w:p>
        </w:tc>
      </w:tr>
      <w:tr w:rsidR="002666AE" w:rsidRPr="00447075" w14:paraId="46BA7016"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6865F7BC"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4.1.</w:t>
            </w:r>
          </w:p>
        </w:tc>
        <w:tc>
          <w:tcPr>
            <w:tcW w:w="1691" w:type="dxa"/>
            <w:tcBorders>
              <w:top w:val="nil"/>
              <w:left w:val="nil"/>
              <w:bottom w:val="single" w:sz="4" w:space="0" w:color="auto"/>
              <w:right w:val="single" w:sz="4" w:space="0" w:color="auto"/>
            </w:tcBorders>
            <w:vAlign w:val="center"/>
            <w:hideMark/>
          </w:tcPr>
          <w:p w14:paraId="2ADDC363"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в жилищном фонде</w:t>
            </w:r>
          </w:p>
        </w:tc>
        <w:tc>
          <w:tcPr>
            <w:tcW w:w="1383" w:type="dxa"/>
            <w:tcBorders>
              <w:top w:val="nil"/>
              <w:left w:val="nil"/>
              <w:bottom w:val="single" w:sz="4" w:space="0" w:color="auto"/>
              <w:right w:val="single" w:sz="4" w:space="0" w:color="auto"/>
            </w:tcBorders>
            <w:vAlign w:val="center"/>
            <w:hideMark/>
          </w:tcPr>
          <w:p w14:paraId="69E57112"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тыс. Гкал</w:t>
            </w:r>
          </w:p>
        </w:tc>
        <w:tc>
          <w:tcPr>
            <w:tcW w:w="564" w:type="dxa"/>
            <w:tcBorders>
              <w:top w:val="nil"/>
              <w:left w:val="nil"/>
              <w:bottom w:val="single" w:sz="4" w:space="0" w:color="auto"/>
              <w:right w:val="single" w:sz="4" w:space="0" w:color="auto"/>
            </w:tcBorders>
            <w:noWrap/>
            <w:textDirection w:val="btLr"/>
            <w:vAlign w:val="center"/>
            <w:hideMark/>
          </w:tcPr>
          <w:p w14:paraId="222FBF5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1678,5</w:t>
            </w:r>
          </w:p>
        </w:tc>
        <w:tc>
          <w:tcPr>
            <w:tcW w:w="564" w:type="dxa"/>
            <w:tcBorders>
              <w:top w:val="nil"/>
              <w:left w:val="nil"/>
              <w:bottom w:val="single" w:sz="4" w:space="0" w:color="auto"/>
              <w:right w:val="single" w:sz="4" w:space="0" w:color="auto"/>
            </w:tcBorders>
            <w:noWrap/>
            <w:textDirection w:val="btLr"/>
            <w:vAlign w:val="center"/>
            <w:hideMark/>
          </w:tcPr>
          <w:p w14:paraId="1CCD4E5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1831,1</w:t>
            </w:r>
          </w:p>
        </w:tc>
        <w:tc>
          <w:tcPr>
            <w:tcW w:w="564" w:type="dxa"/>
            <w:tcBorders>
              <w:top w:val="nil"/>
              <w:left w:val="nil"/>
              <w:bottom w:val="single" w:sz="4" w:space="0" w:color="auto"/>
              <w:right w:val="single" w:sz="4" w:space="0" w:color="auto"/>
            </w:tcBorders>
            <w:noWrap/>
            <w:textDirection w:val="btLr"/>
            <w:vAlign w:val="center"/>
            <w:hideMark/>
          </w:tcPr>
          <w:p w14:paraId="0B434D9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1863,1</w:t>
            </w:r>
          </w:p>
        </w:tc>
        <w:tc>
          <w:tcPr>
            <w:tcW w:w="564" w:type="dxa"/>
            <w:tcBorders>
              <w:top w:val="nil"/>
              <w:left w:val="nil"/>
              <w:bottom w:val="single" w:sz="4" w:space="0" w:color="auto"/>
              <w:right w:val="single" w:sz="4" w:space="0" w:color="auto"/>
            </w:tcBorders>
            <w:noWrap/>
            <w:textDirection w:val="btLr"/>
            <w:vAlign w:val="center"/>
            <w:hideMark/>
          </w:tcPr>
          <w:p w14:paraId="3004D94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1897,9</w:t>
            </w:r>
          </w:p>
        </w:tc>
        <w:tc>
          <w:tcPr>
            <w:tcW w:w="564" w:type="dxa"/>
            <w:tcBorders>
              <w:top w:val="nil"/>
              <w:left w:val="nil"/>
              <w:bottom w:val="single" w:sz="4" w:space="0" w:color="auto"/>
              <w:right w:val="single" w:sz="4" w:space="0" w:color="auto"/>
            </w:tcBorders>
            <w:noWrap/>
            <w:textDirection w:val="btLr"/>
            <w:vAlign w:val="center"/>
            <w:hideMark/>
          </w:tcPr>
          <w:p w14:paraId="451115F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1928</w:t>
            </w:r>
          </w:p>
        </w:tc>
        <w:tc>
          <w:tcPr>
            <w:tcW w:w="564" w:type="dxa"/>
            <w:tcBorders>
              <w:top w:val="nil"/>
              <w:left w:val="nil"/>
              <w:bottom w:val="single" w:sz="4" w:space="0" w:color="auto"/>
              <w:right w:val="single" w:sz="4" w:space="0" w:color="auto"/>
            </w:tcBorders>
            <w:noWrap/>
            <w:textDirection w:val="btLr"/>
            <w:vAlign w:val="center"/>
            <w:hideMark/>
          </w:tcPr>
          <w:p w14:paraId="3B84B15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1961,7</w:t>
            </w:r>
          </w:p>
        </w:tc>
        <w:tc>
          <w:tcPr>
            <w:tcW w:w="565" w:type="dxa"/>
            <w:tcBorders>
              <w:top w:val="nil"/>
              <w:left w:val="nil"/>
              <w:bottom w:val="single" w:sz="4" w:space="0" w:color="auto"/>
              <w:right w:val="single" w:sz="4" w:space="0" w:color="auto"/>
            </w:tcBorders>
            <w:noWrap/>
            <w:textDirection w:val="btLr"/>
            <w:vAlign w:val="center"/>
            <w:hideMark/>
          </w:tcPr>
          <w:p w14:paraId="6C95610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1982,1</w:t>
            </w:r>
          </w:p>
        </w:tc>
        <w:tc>
          <w:tcPr>
            <w:tcW w:w="564" w:type="dxa"/>
            <w:tcBorders>
              <w:top w:val="nil"/>
              <w:left w:val="nil"/>
              <w:bottom w:val="single" w:sz="4" w:space="0" w:color="auto"/>
              <w:right w:val="single" w:sz="4" w:space="0" w:color="auto"/>
            </w:tcBorders>
            <w:noWrap/>
            <w:textDirection w:val="btLr"/>
            <w:vAlign w:val="center"/>
            <w:hideMark/>
          </w:tcPr>
          <w:p w14:paraId="39B8296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2001</w:t>
            </w:r>
          </w:p>
        </w:tc>
        <w:tc>
          <w:tcPr>
            <w:tcW w:w="564" w:type="dxa"/>
            <w:tcBorders>
              <w:top w:val="nil"/>
              <w:left w:val="nil"/>
              <w:bottom w:val="single" w:sz="4" w:space="0" w:color="auto"/>
              <w:right w:val="single" w:sz="4" w:space="0" w:color="auto"/>
            </w:tcBorders>
            <w:noWrap/>
            <w:textDirection w:val="btLr"/>
            <w:vAlign w:val="center"/>
            <w:hideMark/>
          </w:tcPr>
          <w:p w14:paraId="69182E0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2020</w:t>
            </w:r>
          </w:p>
        </w:tc>
        <w:tc>
          <w:tcPr>
            <w:tcW w:w="564" w:type="dxa"/>
            <w:tcBorders>
              <w:top w:val="nil"/>
              <w:left w:val="nil"/>
              <w:bottom w:val="single" w:sz="4" w:space="0" w:color="auto"/>
              <w:right w:val="single" w:sz="4" w:space="0" w:color="auto"/>
            </w:tcBorders>
            <w:noWrap/>
            <w:textDirection w:val="btLr"/>
            <w:vAlign w:val="center"/>
            <w:hideMark/>
          </w:tcPr>
          <w:p w14:paraId="5FA9A5F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2039,1</w:t>
            </w:r>
          </w:p>
        </w:tc>
        <w:tc>
          <w:tcPr>
            <w:tcW w:w="564" w:type="dxa"/>
            <w:tcBorders>
              <w:top w:val="nil"/>
              <w:left w:val="nil"/>
              <w:bottom w:val="single" w:sz="4" w:space="0" w:color="auto"/>
              <w:right w:val="single" w:sz="4" w:space="0" w:color="auto"/>
            </w:tcBorders>
            <w:noWrap/>
            <w:textDirection w:val="btLr"/>
            <w:vAlign w:val="center"/>
            <w:hideMark/>
          </w:tcPr>
          <w:p w14:paraId="0A4FF6A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2058,7</w:t>
            </w:r>
          </w:p>
        </w:tc>
        <w:tc>
          <w:tcPr>
            <w:tcW w:w="564" w:type="dxa"/>
            <w:tcBorders>
              <w:top w:val="nil"/>
              <w:left w:val="nil"/>
              <w:bottom w:val="single" w:sz="4" w:space="0" w:color="auto"/>
              <w:right w:val="single" w:sz="4" w:space="0" w:color="auto"/>
            </w:tcBorders>
            <w:noWrap/>
            <w:textDirection w:val="btLr"/>
            <w:vAlign w:val="center"/>
            <w:hideMark/>
          </w:tcPr>
          <w:p w14:paraId="38B53D6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2081,2</w:t>
            </w:r>
          </w:p>
        </w:tc>
        <w:tc>
          <w:tcPr>
            <w:tcW w:w="564" w:type="dxa"/>
            <w:tcBorders>
              <w:top w:val="nil"/>
              <w:left w:val="nil"/>
              <w:bottom w:val="single" w:sz="4" w:space="0" w:color="auto"/>
              <w:right w:val="single" w:sz="4" w:space="0" w:color="auto"/>
            </w:tcBorders>
            <w:noWrap/>
            <w:textDirection w:val="btLr"/>
            <w:vAlign w:val="center"/>
            <w:hideMark/>
          </w:tcPr>
          <w:p w14:paraId="1C026E9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2102,8</w:t>
            </w:r>
          </w:p>
        </w:tc>
        <w:tc>
          <w:tcPr>
            <w:tcW w:w="565" w:type="dxa"/>
            <w:tcBorders>
              <w:top w:val="nil"/>
              <w:left w:val="nil"/>
              <w:bottom w:val="single" w:sz="4" w:space="0" w:color="auto"/>
              <w:right w:val="single" w:sz="4" w:space="0" w:color="auto"/>
            </w:tcBorders>
            <w:noWrap/>
            <w:textDirection w:val="btLr"/>
            <w:vAlign w:val="center"/>
            <w:hideMark/>
          </w:tcPr>
          <w:p w14:paraId="245A6C1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2122,7</w:t>
            </w:r>
          </w:p>
        </w:tc>
        <w:tc>
          <w:tcPr>
            <w:tcW w:w="564" w:type="dxa"/>
            <w:tcBorders>
              <w:top w:val="nil"/>
              <w:left w:val="nil"/>
              <w:bottom w:val="single" w:sz="4" w:space="0" w:color="auto"/>
              <w:right w:val="single" w:sz="4" w:space="0" w:color="auto"/>
            </w:tcBorders>
            <w:noWrap/>
            <w:textDirection w:val="btLr"/>
            <w:vAlign w:val="center"/>
            <w:hideMark/>
          </w:tcPr>
          <w:p w14:paraId="3BF11C7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2141,8</w:t>
            </w:r>
          </w:p>
        </w:tc>
        <w:tc>
          <w:tcPr>
            <w:tcW w:w="564" w:type="dxa"/>
            <w:tcBorders>
              <w:top w:val="nil"/>
              <w:left w:val="nil"/>
              <w:bottom w:val="single" w:sz="4" w:space="0" w:color="auto"/>
              <w:right w:val="single" w:sz="4" w:space="0" w:color="auto"/>
            </w:tcBorders>
            <w:noWrap/>
            <w:textDirection w:val="btLr"/>
            <w:vAlign w:val="center"/>
            <w:hideMark/>
          </w:tcPr>
          <w:p w14:paraId="2BDD31C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2164,1</w:t>
            </w:r>
          </w:p>
        </w:tc>
        <w:tc>
          <w:tcPr>
            <w:tcW w:w="564" w:type="dxa"/>
            <w:tcBorders>
              <w:top w:val="nil"/>
              <w:left w:val="nil"/>
              <w:bottom w:val="single" w:sz="4" w:space="0" w:color="auto"/>
              <w:right w:val="single" w:sz="4" w:space="0" w:color="auto"/>
            </w:tcBorders>
            <w:noWrap/>
            <w:textDirection w:val="btLr"/>
            <w:vAlign w:val="center"/>
            <w:hideMark/>
          </w:tcPr>
          <w:p w14:paraId="5FCC975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2183,2</w:t>
            </w:r>
          </w:p>
        </w:tc>
        <w:tc>
          <w:tcPr>
            <w:tcW w:w="564" w:type="dxa"/>
            <w:tcBorders>
              <w:top w:val="nil"/>
              <w:left w:val="nil"/>
              <w:bottom w:val="single" w:sz="4" w:space="0" w:color="auto"/>
              <w:right w:val="single" w:sz="4" w:space="0" w:color="auto"/>
            </w:tcBorders>
            <w:noWrap/>
            <w:textDirection w:val="btLr"/>
            <w:vAlign w:val="center"/>
            <w:hideMark/>
          </w:tcPr>
          <w:p w14:paraId="46D7710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2199,4</w:t>
            </w:r>
          </w:p>
        </w:tc>
        <w:tc>
          <w:tcPr>
            <w:tcW w:w="564" w:type="dxa"/>
            <w:tcBorders>
              <w:top w:val="nil"/>
              <w:left w:val="nil"/>
              <w:bottom w:val="single" w:sz="4" w:space="0" w:color="auto"/>
              <w:right w:val="single" w:sz="4" w:space="0" w:color="auto"/>
            </w:tcBorders>
            <w:noWrap/>
            <w:textDirection w:val="btLr"/>
            <w:vAlign w:val="center"/>
            <w:hideMark/>
          </w:tcPr>
          <w:p w14:paraId="5216D8E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2215,1</w:t>
            </w:r>
          </w:p>
        </w:tc>
        <w:tc>
          <w:tcPr>
            <w:tcW w:w="564" w:type="dxa"/>
            <w:tcBorders>
              <w:top w:val="nil"/>
              <w:left w:val="nil"/>
              <w:bottom w:val="single" w:sz="4" w:space="0" w:color="auto"/>
              <w:right w:val="single" w:sz="4" w:space="0" w:color="auto"/>
            </w:tcBorders>
            <w:noWrap/>
            <w:textDirection w:val="btLr"/>
            <w:vAlign w:val="center"/>
            <w:hideMark/>
          </w:tcPr>
          <w:p w14:paraId="518BEFD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2230,9</w:t>
            </w:r>
          </w:p>
        </w:tc>
        <w:tc>
          <w:tcPr>
            <w:tcW w:w="565" w:type="dxa"/>
            <w:tcBorders>
              <w:top w:val="nil"/>
              <w:left w:val="nil"/>
              <w:bottom w:val="single" w:sz="4" w:space="0" w:color="auto"/>
              <w:right w:val="single" w:sz="4" w:space="0" w:color="auto"/>
            </w:tcBorders>
            <w:noWrap/>
            <w:textDirection w:val="btLr"/>
            <w:vAlign w:val="center"/>
            <w:hideMark/>
          </w:tcPr>
          <w:p w14:paraId="007C970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2245,8</w:t>
            </w:r>
          </w:p>
        </w:tc>
      </w:tr>
      <w:tr w:rsidR="002666AE" w:rsidRPr="00447075" w14:paraId="6F7B56B3"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796ACA97"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lastRenderedPageBreak/>
              <w:t>4.1.1.</w:t>
            </w:r>
          </w:p>
        </w:tc>
        <w:tc>
          <w:tcPr>
            <w:tcW w:w="1691" w:type="dxa"/>
            <w:tcBorders>
              <w:top w:val="nil"/>
              <w:left w:val="nil"/>
              <w:bottom w:val="single" w:sz="4" w:space="0" w:color="auto"/>
              <w:right w:val="single" w:sz="4" w:space="0" w:color="auto"/>
            </w:tcBorders>
            <w:vAlign w:val="center"/>
            <w:hideMark/>
          </w:tcPr>
          <w:p w14:paraId="10EAFCEB"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для целей отопления и вентиляции</w:t>
            </w:r>
          </w:p>
        </w:tc>
        <w:tc>
          <w:tcPr>
            <w:tcW w:w="1383" w:type="dxa"/>
            <w:tcBorders>
              <w:top w:val="nil"/>
              <w:left w:val="nil"/>
              <w:bottom w:val="single" w:sz="4" w:space="0" w:color="auto"/>
              <w:right w:val="single" w:sz="4" w:space="0" w:color="auto"/>
            </w:tcBorders>
            <w:vAlign w:val="center"/>
            <w:hideMark/>
          </w:tcPr>
          <w:p w14:paraId="6041FB7C"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тыс. Гкал</w:t>
            </w:r>
          </w:p>
        </w:tc>
        <w:tc>
          <w:tcPr>
            <w:tcW w:w="564" w:type="dxa"/>
            <w:tcBorders>
              <w:top w:val="nil"/>
              <w:left w:val="nil"/>
              <w:bottom w:val="single" w:sz="4" w:space="0" w:color="auto"/>
              <w:right w:val="single" w:sz="4" w:space="0" w:color="auto"/>
            </w:tcBorders>
            <w:noWrap/>
            <w:textDirection w:val="btLr"/>
            <w:vAlign w:val="center"/>
            <w:hideMark/>
          </w:tcPr>
          <w:p w14:paraId="5E59BC2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1319,9</w:t>
            </w:r>
          </w:p>
        </w:tc>
        <w:tc>
          <w:tcPr>
            <w:tcW w:w="564" w:type="dxa"/>
            <w:tcBorders>
              <w:top w:val="nil"/>
              <w:left w:val="nil"/>
              <w:bottom w:val="single" w:sz="4" w:space="0" w:color="auto"/>
              <w:right w:val="single" w:sz="4" w:space="0" w:color="auto"/>
            </w:tcBorders>
            <w:noWrap/>
            <w:textDirection w:val="btLr"/>
            <w:vAlign w:val="center"/>
            <w:hideMark/>
          </w:tcPr>
          <w:p w14:paraId="33942AE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1439,9</w:t>
            </w:r>
          </w:p>
        </w:tc>
        <w:tc>
          <w:tcPr>
            <w:tcW w:w="564" w:type="dxa"/>
            <w:tcBorders>
              <w:top w:val="nil"/>
              <w:left w:val="nil"/>
              <w:bottom w:val="single" w:sz="4" w:space="0" w:color="auto"/>
              <w:right w:val="single" w:sz="4" w:space="0" w:color="auto"/>
            </w:tcBorders>
            <w:noWrap/>
            <w:textDirection w:val="btLr"/>
            <w:vAlign w:val="center"/>
            <w:hideMark/>
          </w:tcPr>
          <w:p w14:paraId="563E36E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1465,1</w:t>
            </w:r>
          </w:p>
        </w:tc>
        <w:tc>
          <w:tcPr>
            <w:tcW w:w="564" w:type="dxa"/>
            <w:tcBorders>
              <w:top w:val="nil"/>
              <w:left w:val="nil"/>
              <w:bottom w:val="single" w:sz="4" w:space="0" w:color="auto"/>
              <w:right w:val="single" w:sz="4" w:space="0" w:color="auto"/>
            </w:tcBorders>
            <w:noWrap/>
            <w:textDirection w:val="btLr"/>
            <w:vAlign w:val="center"/>
            <w:hideMark/>
          </w:tcPr>
          <w:p w14:paraId="2BCE3AF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1492,5</w:t>
            </w:r>
          </w:p>
        </w:tc>
        <w:tc>
          <w:tcPr>
            <w:tcW w:w="564" w:type="dxa"/>
            <w:tcBorders>
              <w:top w:val="nil"/>
              <w:left w:val="nil"/>
              <w:bottom w:val="single" w:sz="4" w:space="0" w:color="auto"/>
              <w:right w:val="single" w:sz="4" w:space="0" w:color="auto"/>
            </w:tcBorders>
            <w:noWrap/>
            <w:textDirection w:val="btLr"/>
            <w:vAlign w:val="center"/>
            <w:hideMark/>
          </w:tcPr>
          <w:p w14:paraId="21B86B1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1516,1</w:t>
            </w:r>
          </w:p>
        </w:tc>
        <w:tc>
          <w:tcPr>
            <w:tcW w:w="564" w:type="dxa"/>
            <w:tcBorders>
              <w:top w:val="nil"/>
              <w:left w:val="nil"/>
              <w:bottom w:val="single" w:sz="4" w:space="0" w:color="auto"/>
              <w:right w:val="single" w:sz="4" w:space="0" w:color="auto"/>
            </w:tcBorders>
            <w:noWrap/>
            <w:textDirection w:val="btLr"/>
            <w:vAlign w:val="center"/>
            <w:hideMark/>
          </w:tcPr>
          <w:p w14:paraId="3AF16A5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1542,6</w:t>
            </w:r>
          </w:p>
        </w:tc>
        <w:tc>
          <w:tcPr>
            <w:tcW w:w="565" w:type="dxa"/>
            <w:tcBorders>
              <w:top w:val="nil"/>
              <w:left w:val="nil"/>
              <w:bottom w:val="single" w:sz="4" w:space="0" w:color="auto"/>
              <w:right w:val="single" w:sz="4" w:space="0" w:color="auto"/>
            </w:tcBorders>
            <w:noWrap/>
            <w:textDirection w:val="btLr"/>
            <w:vAlign w:val="center"/>
            <w:hideMark/>
          </w:tcPr>
          <w:p w14:paraId="5A8A21D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1558,7</w:t>
            </w:r>
          </w:p>
        </w:tc>
        <w:tc>
          <w:tcPr>
            <w:tcW w:w="564" w:type="dxa"/>
            <w:tcBorders>
              <w:top w:val="nil"/>
              <w:left w:val="nil"/>
              <w:bottom w:val="single" w:sz="4" w:space="0" w:color="auto"/>
              <w:right w:val="single" w:sz="4" w:space="0" w:color="auto"/>
            </w:tcBorders>
            <w:noWrap/>
            <w:textDirection w:val="btLr"/>
            <w:vAlign w:val="center"/>
            <w:hideMark/>
          </w:tcPr>
          <w:p w14:paraId="004012F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1573,5</w:t>
            </w:r>
          </w:p>
        </w:tc>
        <w:tc>
          <w:tcPr>
            <w:tcW w:w="564" w:type="dxa"/>
            <w:tcBorders>
              <w:top w:val="nil"/>
              <w:left w:val="nil"/>
              <w:bottom w:val="single" w:sz="4" w:space="0" w:color="auto"/>
              <w:right w:val="single" w:sz="4" w:space="0" w:color="auto"/>
            </w:tcBorders>
            <w:noWrap/>
            <w:textDirection w:val="btLr"/>
            <w:vAlign w:val="center"/>
            <w:hideMark/>
          </w:tcPr>
          <w:p w14:paraId="35243E8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1588,5</w:t>
            </w:r>
          </w:p>
        </w:tc>
        <w:tc>
          <w:tcPr>
            <w:tcW w:w="564" w:type="dxa"/>
            <w:tcBorders>
              <w:top w:val="nil"/>
              <w:left w:val="nil"/>
              <w:bottom w:val="single" w:sz="4" w:space="0" w:color="auto"/>
              <w:right w:val="single" w:sz="4" w:space="0" w:color="auto"/>
            </w:tcBorders>
            <w:noWrap/>
            <w:textDirection w:val="btLr"/>
            <w:vAlign w:val="center"/>
            <w:hideMark/>
          </w:tcPr>
          <w:p w14:paraId="4A7EE49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1603,5</w:t>
            </w:r>
          </w:p>
        </w:tc>
        <w:tc>
          <w:tcPr>
            <w:tcW w:w="564" w:type="dxa"/>
            <w:tcBorders>
              <w:top w:val="nil"/>
              <w:left w:val="nil"/>
              <w:bottom w:val="single" w:sz="4" w:space="0" w:color="auto"/>
              <w:right w:val="single" w:sz="4" w:space="0" w:color="auto"/>
            </w:tcBorders>
            <w:noWrap/>
            <w:textDirection w:val="btLr"/>
            <w:vAlign w:val="center"/>
            <w:hideMark/>
          </w:tcPr>
          <w:p w14:paraId="01140AD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1618,9</w:t>
            </w:r>
          </w:p>
        </w:tc>
        <w:tc>
          <w:tcPr>
            <w:tcW w:w="564" w:type="dxa"/>
            <w:tcBorders>
              <w:top w:val="nil"/>
              <w:left w:val="nil"/>
              <w:bottom w:val="single" w:sz="4" w:space="0" w:color="auto"/>
              <w:right w:val="single" w:sz="4" w:space="0" w:color="auto"/>
            </w:tcBorders>
            <w:noWrap/>
            <w:textDirection w:val="btLr"/>
            <w:vAlign w:val="center"/>
            <w:hideMark/>
          </w:tcPr>
          <w:p w14:paraId="78EF898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1636,6</w:t>
            </w:r>
          </w:p>
        </w:tc>
        <w:tc>
          <w:tcPr>
            <w:tcW w:w="564" w:type="dxa"/>
            <w:tcBorders>
              <w:top w:val="nil"/>
              <w:left w:val="nil"/>
              <w:bottom w:val="single" w:sz="4" w:space="0" w:color="auto"/>
              <w:right w:val="single" w:sz="4" w:space="0" w:color="auto"/>
            </w:tcBorders>
            <w:noWrap/>
            <w:textDirection w:val="btLr"/>
            <w:vAlign w:val="center"/>
            <w:hideMark/>
          </w:tcPr>
          <w:p w14:paraId="187AFFB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1653,6</w:t>
            </w:r>
          </w:p>
        </w:tc>
        <w:tc>
          <w:tcPr>
            <w:tcW w:w="565" w:type="dxa"/>
            <w:tcBorders>
              <w:top w:val="nil"/>
              <w:left w:val="nil"/>
              <w:bottom w:val="single" w:sz="4" w:space="0" w:color="auto"/>
              <w:right w:val="single" w:sz="4" w:space="0" w:color="auto"/>
            </w:tcBorders>
            <w:noWrap/>
            <w:textDirection w:val="btLr"/>
            <w:vAlign w:val="center"/>
            <w:hideMark/>
          </w:tcPr>
          <w:p w14:paraId="41B008D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1669,2</w:t>
            </w:r>
          </w:p>
        </w:tc>
        <w:tc>
          <w:tcPr>
            <w:tcW w:w="564" w:type="dxa"/>
            <w:tcBorders>
              <w:top w:val="nil"/>
              <w:left w:val="nil"/>
              <w:bottom w:val="single" w:sz="4" w:space="0" w:color="auto"/>
              <w:right w:val="single" w:sz="4" w:space="0" w:color="auto"/>
            </w:tcBorders>
            <w:noWrap/>
            <w:textDirection w:val="btLr"/>
            <w:vAlign w:val="center"/>
            <w:hideMark/>
          </w:tcPr>
          <w:p w14:paraId="194FC3E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1684,3</w:t>
            </w:r>
          </w:p>
        </w:tc>
        <w:tc>
          <w:tcPr>
            <w:tcW w:w="564" w:type="dxa"/>
            <w:tcBorders>
              <w:top w:val="nil"/>
              <w:left w:val="nil"/>
              <w:bottom w:val="single" w:sz="4" w:space="0" w:color="auto"/>
              <w:right w:val="single" w:sz="4" w:space="0" w:color="auto"/>
            </w:tcBorders>
            <w:noWrap/>
            <w:textDirection w:val="btLr"/>
            <w:vAlign w:val="center"/>
            <w:hideMark/>
          </w:tcPr>
          <w:p w14:paraId="241C07D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1701,8</w:t>
            </w:r>
          </w:p>
        </w:tc>
        <w:tc>
          <w:tcPr>
            <w:tcW w:w="564" w:type="dxa"/>
            <w:tcBorders>
              <w:top w:val="nil"/>
              <w:left w:val="nil"/>
              <w:bottom w:val="single" w:sz="4" w:space="0" w:color="auto"/>
              <w:right w:val="single" w:sz="4" w:space="0" w:color="auto"/>
            </w:tcBorders>
            <w:noWrap/>
            <w:textDirection w:val="btLr"/>
            <w:vAlign w:val="center"/>
            <w:hideMark/>
          </w:tcPr>
          <w:p w14:paraId="62653AB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1716,8</w:t>
            </w:r>
          </w:p>
        </w:tc>
        <w:tc>
          <w:tcPr>
            <w:tcW w:w="564" w:type="dxa"/>
            <w:tcBorders>
              <w:top w:val="nil"/>
              <w:left w:val="nil"/>
              <w:bottom w:val="single" w:sz="4" w:space="0" w:color="auto"/>
              <w:right w:val="single" w:sz="4" w:space="0" w:color="auto"/>
            </w:tcBorders>
            <w:noWrap/>
            <w:textDirection w:val="btLr"/>
            <w:vAlign w:val="center"/>
            <w:hideMark/>
          </w:tcPr>
          <w:p w14:paraId="608A4B2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1729,5</w:t>
            </w:r>
          </w:p>
        </w:tc>
        <w:tc>
          <w:tcPr>
            <w:tcW w:w="564" w:type="dxa"/>
            <w:tcBorders>
              <w:top w:val="nil"/>
              <w:left w:val="nil"/>
              <w:bottom w:val="single" w:sz="4" w:space="0" w:color="auto"/>
              <w:right w:val="single" w:sz="4" w:space="0" w:color="auto"/>
            </w:tcBorders>
            <w:noWrap/>
            <w:textDirection w:val="btLr"/>
            <w:vAlign w:val="center"/>
            <w:hideMark/>
          </w:tcPr>
          <w:p w14:paraId="34712A3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1741,9</w:t>
            </w:r>
          </w:p>
        </w:tc>
        <w:tc>
          <w:tcPr>
            <w:tcW w:w="564" w:type="dxa"/>
            <w:tcBorders>
              <w:top w:val="nil"/>
              <w:left w:val="nil"/>
              <w:bottom w:val="single" w:sz="4" w:space="0" w:color="auto"/>
              <w:right w:val="single" w:sz="4" w:space="0" w:color="auto"/>
            </w:tcBorders>
            <w:noWrap/>
            <w:textDirection w:val="btLr"/>
            <w:vAlign w:val="center"/>
            <w:hideMark/>
          </w:tcPr>
          <w:p w14:paraId="746DA27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1754,3</w:t>
            </w:r>
          </w:p>
        </w:tc>
        <w:tc>
          <w:tcPr>
            <w:tcW w:w="565" w:type="dxa"/>
            <w:tcBorders>
              <w:top w:val="nil"/>
              <w:left w:val="nil"/>
              <w:bottom w:val="single" w:sz="4" w:space="0" w:color="auto"/>
              <w:right w:val="single" w:sz="4" w:space="0" w:color="auto"/>
            </w:tcBorders>
            <w:noWrap/>
            <w:textDirection w:val="btLr"/>
            <w:vAlign w:val="center"/>
            <w:hideMark/>
          </w:tcPr>
          <w:p w14:paraId="2CFFE18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1766</w:t>
            </w:r>
          </w:p>
        </w:tc>
      </w:tr>
      <w:tr w:rsidR="002666AE" w:rsidRPr="00447075" w14:paraId="5B8F44CC"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69B9F162"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4.1.2.</w:t>
            </w:r>
          </w:p>
        </w:tc>
        <w:tc>
          <w:tcPr>
            <w:tcW w:w="1691" w:type="dxa"/>
            <w:tcBorders>
              <w:top w:val="nil"/>
              <w:left w:val="nil"/>
              <w:bottom w:val="single" w:sz="4" w:space="0" w:color="auto"/>
              <w:right w:val="single" w:sz="4" w:space="0" w:color="auto"/>
            </w:tcBorders>
            <w:vAlign w:val="center"/>
            <w:hideMark/>
          </w:tcPr>
          <w:p w14:paraId="1D6E2D12"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для целей горячего водоснабжения</w:t>
            </w:r>
          </w:p>
        </w:tc>
        <w:tc>
          <w:tcPr>
            <w:tcW w:w="1383" w:type="dxa"/>
            <w:tcBorders>
              <w:top w:val="nil"/>
              <w:left w:val="nil"/>
              <w:bottom w:val="single" w:sz="4" w:space="0" w:color="auto"/>
              <w:right w:val="single" w:sz="4" w:space="0" w:color="auto"/>
            </w:tcBorders>
            <w:vAlign w:val="center"/>
            <w:hideMark/>
          </w:tcPr>
          <w:p w14:paraId="42358394"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тыс. Гкал</w:t>
            </w:r>
          </w:p>
        </w:tc>
        <w:tc>
          <w:tcPr>
            <w:tcW w:w="564" w:type="dxa"/>
            <w:tcBorders>
              <w:top w:val="nil"/>
              <w:left w:val="nil"/>
              <w:bottom w:val="single" w:sz="4" w:space="0" w:color="auto"/>
              <w:right w:val="single" w:sz="4" w:space="0" w:color="auto"/>
            </w:tcBorders>
            <w:noWrap/>
            <w:textDirection w:val="btLr"/>
            <w:vAlign w:val="center"/>
            <w:hideMark/>
          </w:tcPr>
          <w:p w14:paraId="1A05910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358,57</w:t>
            </w:r>
          </w:p>
        </w:tc>
        <w:tc>
          <w:tcPr>
            <w:tcW w:w="564" w:type="dxa"/>
            <w:tcBorders>
              <w:top w:val="nil"/>
              <w:left w:val="nil"/>
              <w:bottom w:val="single" w:sz="4" w:space="0" w:color="auto"/>
              <w:right w:val="single" w:sz="4" w:space="0" w:color="auto"/>
            </w:tcBorders>
            <w:noWrap/>
            <w:textDirection w:val="btLr"/>
            <w:vAlign w:val="center"/>
            <w:hideMark/>
          </w:tcPr>
          <w:p w14:paraId="629A296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391,17</w:t>
            </w:r>
          </w:p>
        </w:tc>
        <w:tc>
          <w:tcPr>
            <w:tcW w:w="564" w:type="dxa"/>
            <w:tcBorders>
              <w:top w:val="nil"/>
              <w:left w:val="nil"/>
              <w:bottom w:val="single" w:sz="4" w:space="0" w:color="auto"/>
              <w:right w:val="single" w:sz="4" w:space="0" w:color="auto"/>
            </w:tcBorders>
            <w:noWrap/>
            <w:textDirection w:val="btLr"/>
            <w:vAlign w:val="center"/>
            <w:hideMark/>
          </w:tcPr>
          <w:p w14:paraId="4F32A55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398</w:t>
            </w:r>
          </w:p>
        </w:tc>
        <w:tc>
          <w:tcPr>
            <w:tcW w:w="564" w:type="dxa"/>
            <w:tcBorders>
              <w:top w:val="nil"/>
              <w:left w:val="nil"/>
              <w:bottom w:val="single" w:sz="4" w:space="0" w:color="auto"/>
              <w:right w:val="single" w:sz="4" w:space="0" w:color="auto"/>
            </w:tcBorders>
            <w:noWrap/>
            <w:textDirection w:val="btLr"/>
            <w:vAlign w:val="center"/>
            <w:hideMark/>
          </w:tcPr>
          <w:p w14:paraId="64FEB7E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405,45</w:t>
            </w:r>
          </w:p>
        </w:tc>
        <w:tc>
          <w:tcPr>
            <w:tcW w:w="564" w:type="dxa"/>
            <w:tcBorders>
              <w:top w:val="nil"/>
              <w:left w:val="nil"/>
              <w:bottom w:val="single" w:sz="4" w:space="0" w:color="auto"/>
              <w:right w:val="single" w:sz="4" w:space="0" w:color="auto"/>
            </w:tcBorders>
            <w:noWrap/>
            <w:textDirection w:val="btLr"/>
            <w:vAlign w:val="center"/>
            <w:hideMark/>
          </w:tcPr>
          <w:p w14:paraId="1AE2E27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411,88</w:t>
            </w:r>
          </w:p>
        </w:tc>
        <w:tc>
          <w:tcPr>
            <w:tcW w:w="564" w:type="dxa"/>
            <w:tcBorders>
              <w:top w:val="nil"/>
              <w:left w:val="nil"/>
              <w:bottom w:val="single" w:sz="4" w:space="0" w:color="auto"/>
              <w:right w:val="single" w:sz="4" w:space="0" w:color="auto"/>
            </w:tcBorders>
            <w:noWrap/>
            <w:textDirection w:val="btLr"/>
            <w:vAlign w:val="center"/>
            <w:hideMark/>
          </w:tcPr>
          <w:p w14:paraId="0D16507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419,08</w:t>
            </w:r>
          </w:p>
        </w:tc>
        <w:tc>
          <w:tcPr>
            <w:tcW w:w="565" w:type="dxa"/>
            <w:tcBorders>
              <w:top w:val="nil"/>
              <w:left w:val="nil"/>
              <w:bottom w:val="single" w:sz="4" w:space="0" w:color="auto"/>
              <w:right w:val="single" w:sz="4" w:space="0" w:color="auto"/>
            </w:tcBorders>
            <w:noWrap/>
            <w:textDirection w:val="btLr"/>
            <w:vAlign w:val="center"/>
            <w:hideMark/>
          </w:tcPr>
          <w:p w14:paraId="2C18996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423,44</w:t>
            </w:r>
          </w:p>
        </w:tc>
        <w:tc>
          <w:tcPr>
            <w:tcW w:w="564" w:type="dxa"/>
            <w:tcBorders>
              <w:top w:val="nil"/>
              <w:left w:val="nil"/>
              <w:bottom w:val="single" w:sz="4" w:space="0" w:color="auto"/>
              <w:right w:val="single" w:sz="4" w:space="0" w:color="auto"/>
            </w:tcBorders>
            <w:noWrap/>
            <w:textDirection w:val="btLr"/>
            <w:vAlign w:val="center"/>
            <w:hideMark/>
          </w:tcPr>
          <w:p w14:paraId="46C2C20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427,47</w:t>
            </w:r>
          </w:p>
        </w:tc>
        <w:tc>
          <w:tcPr>
            <w:tcW w:w="564" w:type="dxa"/>
            <w:tcBorders>
              <w:top w:val="nil"/>
              <w:left w:val="nil"/>
              <w:bottom w:val="single" w:sz="4" w:space="0" w:color="auto"/>
              <w:right w:val="single" w:sz="4" w:space="0" w:color="auto"/>
            </w:tcBorders>
            <w:noWrap/>
            <w:textDirection w:val="btLr"/>
            <w:vAlign w:val="center"/>
            <w:hideMark/>
          </w:tcPr>
          <w:p w14:paraId="389AD28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431,52</w:t>
            </w:r>
          </w:p>
        </w:tc>
        <w:tc>
          <w:tcPr>
            <w:tcW w:w="564" w:type="dxa"/>
            <w:tcBorders>
              <w:top w:val="nil"/>
              <w:left w:val="nil"/>
              <w:bottom w:val="single" w:sz="4" w:space="0" w:color="auto"/>
              <w:right w:val="single" w:sz="4" w:space="0" w:color="auto"/>
            </w:tcBorders>
            <w:noWrap/>
            <w:textDirection w:val="btLr"/>
            <w:vAlign w:val="center"/>
            <w:hideMark/>
          </w:tcPr>
          <w:p w14:paraId="268A3C5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435,61</w:t>
            </w:r>
          </w:p>
        </w:tc>
        <w:tc>
          <w:tcPr>
            <w:tcW w:w="564" w:type="dxa"/>
            <w:tcBorders>
              <w:top w:val="nil"/>
              <w:left w:val="nil"/>
              <w:bottom w:val="single" w:sz="4" w:space="0" w:color="auto"/>
              <w:right w:val="single" w:sz="4" w:space="0" w:color="auto"/>
            </w:tcBorders>
            <w:noWrap/>
            <w:textDirection w:val="btLr"/>
            <w:vAlign w:val="center"/>
            <w:hideMark/>
          </w:tcPr>
          <w:p w14:paraId="20388B4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439,79</w:t>
            </w:r>
          </w:p>
        </w:tc>
        <w:tc>
          <w:tcPr>
            <w:tcW w:w="564" w:type="dxa"/>
            <w:tcBorders>
              <w:top w:val="nil"/>
              <w:left w:val="nil"/>
              <w:bottom w:val="single" w:sz="4" w:space="0" w:color="auto"/>
              <w:right w:val="single" w:sz="4" w:space="0" w:color="auto"/>
            </w:tcBorders>
            <w:noWrap/>
            <w:textDirection w:val="btLr"/>
            <w:vAlign w:val="center"/>
            <w:hideMark/>
          </w:tcPr>
          <w:p w14:paraId="3444D25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444,61</w:t>
            </w:r>
          </w:p>
        </w:tc>
        <w:tc>
          <w:tcPr>
            <w:tcW w:w="564" w:type="dxa"/>
            <w:tcBorders>
              <w:top w:val="nil"/>
              <w:left w:val="nil"/>
              <w:bottom w:val="single" w:sz="4" w:space="0" w:color="auto"/>
              <w:right w:val="single" w:sz="4" w:space="0" w:color="auto"/>
            </w:tcBorders>
            <w:noWrap/>
            <w:textDirection w:val="btLr"/>
            <w:vAlign w:val="center"/>
            <w:hideMark/>
          </w:tcPr>
          <w:p w14:paraId="4F45B3A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449,21</w:t>
            </w:r>
          </w:p>
        </w:tc>
        <w:tc>
          <w:tcPr>
            <w:tcW w:w="565" w:type="dxa"/>
            <w:tcBorders>
              <w:top w:val="nil"/>
              <w:left w:val="nil"/>
              <w:bottom w:val="single" w:sz="4" w:space="0" w:color="auto"/>
              <w:right w:val="single" w:sz="4" w:space="0" w:color="auto"/>
            </w:tcBorders>
            <w:noWrap/>
            <w:textDirection w:val="btLr"/>
            <w:vAlign w:val="center"/>
            <w:hideMark/>
          </w:tcPr>
          <w:p w14:paraId="400B323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453,46</w:t>
            </w:r>
          </w:p>
        </w:tc>
        <w:tc>
          <w:tcPr>
            <w:tcW w:w="564" w:type="dxa"/>
            <w:tcBorders>
              <w:top w:val="nil"/>
              <w:left w:val="nil"/>
              <w:bottom w:val="single" w:sz="4" w:space="0" w:color="auto"/>
              <w:right w:val="single" w:sz="4" w:space="0" w:color="auto"/>
            </w:tcBorders>
            <w:noWrap/>
            <w:textDirection w:val="btLr"/>
            <w:vAlign w:val="center"/>
            <w:hideMark/>
          </w:tcPr>
          <w:p w14:paraId="08933D0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457,55</w:t>
            </w:r>
          </w:p>
        </w:tc>
        <w:tc>
          <w:tcPr>
            <w:tcW w:w="564" w:type="dxa"/>
            <w:tcBorders>
              <w:top w:val="nil"/>
              <w:left w:val="nil"/>
              <w:bottom w:val="single" w:sz="4" w:space="0" w:color="auto"/>
              <w:right w:val="single" w:sz="4" w:space="0" w:color="auto"/>
            </w:tcBorders>
            <w:noWrap/>
            <w:textDirection w:val="btLr"/>
            <w:vAlign w:val="center"/>
            <w:hideMark/>
          </w:tcPr>
          <w:p w14:paraId="139A155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462,31</w:t>
            </w:r>
          </w:p>
        </w:tc>
        <w:tc>
          <w:tcPr>
            <w:tcW w:w="564" w:type="dxa"/>
            <w:tcBorders>
              <w:top w:val="nil"/>
              <w:left w:val="nil"/>
              <w:bottom w:val="single" w:sz="4" w:space="0" w:color="auto"/>
              <w:right w:val="single" w:sz="4" w:space="0" w:color="auto"/>
            </w:tcBorders>
            <w:noWrap/>
            <w:textDirection w:val="btLr"/>
            <w:vAlign w:val="center"/>
            <w:hideMark/>
          </w:tcPr>
          <w:p w14:paraId="1931302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466,39</w:t>
            </w:r>
          </w:p>
        </w:tc>
        <w:tc>
          <w:tcPr>
            <w:tcW w:w="564" w:type="dxa"/>
            <w:tcBorders>
              <w:top w:val="nil"/>
              <w:left w:val="nil"/>
              <w:bottom w:val="single" w:sz="4" w:space="0" w:color="auto"/>
              <w:right w:val="single" w:sz="4" w:space="0" w:color="auto"/>
            </w:tcBorders>
            <w:noWrap/>
            <w:textDirection w:val="btLr"/>
            <w:vAlign w:val="center"/>
            <w:hideMark/>
          </w:tcPr>
          <w:p w14:paraId="0F110C9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469,84</w:t>
            </w:r>
          </w:p>
        </w:tc>
        <w:tc>
          <w:tcPr>
            <w:tcW w:w="564" w:type="dxa"/>
            <w:tcBorders>
              <w:top w:val="nil"/>
              <w:left w:val="nil"/>
              <w:bottom w:val="single" w:sz="4" w:space="0" w:color="auto"/>
              <w:right w:val="single" w:sz="4" w:space="0" w:color="auto"/>
            </w:tcBorders>
            <w:noWrap/>
            <w:textDirection w:val="btLr"/>
            <w:vAlign w:val="center"/>
            <w:hideMark/>
          </w:tcPr>
          <w:p w14:paraId="1C1C5D6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473,21</w:t>
            </w:r>
          </w:p>
        </w:tc>
        <w:tc>
          <w:tcPr>
            <w:tcW w:w="564" w:type="dxa"/>
            <w:tcBorders>
              <w:top w:val="nil"/>
              <w:left w:val="nil"/>
              <w:bottom w:val="single" w:sz="4" w:space="0" w:color="auto"/>
              <w:right w:val="single" w:sz="4" w:space="0" w:color="auto"/>
            </w:tcBorders>
            <w:noWrap/>
            <w:textDirection w:val="btLr"/>
            <w:vAlign w:val="center"/>
            <w:hideMark/>
          </w:tcPr>
          <w:p w14:paraId="07376DB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476,59</w:t>
            </w:r>
          </w:p>
        </w:tc>
        <w:tc>
          <w:tcPr>
            <w:tcW w:w="565" w:type="dxa"/>
            <w:tcBorders>
              <w:top w:val="nil"/>
              <w:left w:val="nil"/>
              <w:bottom w:val="single" w:sz="4" w:space="0" w:color="auto"/>
              <w:right w:val="single" w:sz="4" w:space="0" w:color="auto"/>
            </w:tcBorders>
            <w:noWrap/>
            <w:textDirection w:val="btLr"/>
            <w:vAlign w:val="center"/>
            <w:hideMark/>
          </w:tcPr>
          <w:p w14:paraId="7478DBA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479,76</w:t>
            </w:r>
          </w:p>
        </w:tc>
      </w:tr>
      <w:tr w:rsidR="002666AE" w:rsidRPr="00447075" w14:paraId="78DE10C2"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224F29B1"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4.2.</w:t>
            </w:r>
          </w:p>
        </w:tc>
        <w:tc>
          <w:tcPr>
            <w:tcW w:w="1691" w:type="dxa"/>
            <w:tcBorders>
              <w:top w:val="nil"/>
              <w:left w:val="nil"/>
              <w:bottom w:val="single" w:sz="4" w:space="0" w:color="auto"/>
              <w:right w:val="single" w:sz="4" w:space="0" w:color="auto"/>
            </w:tcBorders>
            <w:vAlign w:val="center"/>
            <w:hideMark/>
          </w:tcPr>
          <w:p w14:paraId="51FF2E23"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в общественно-деловом фонде в том числе:</w:t>
            </w:r>
          </w:p>
        </w:tc>
        <w:tc>
          <w:tcPr>
            <w:tcW w:w="1383" w:type="dxa"/>
            <w:tcBorders>
              <w:top w:val="nil"/>
              <w:left w:val="nil"/>
              <w:bottom w:val="single" w:sz="4" w:space="0" w:color="auto"/>
              <w:right w:val="single" w:sz="4" w:space="0" w:color="auto"/>
            </w:tcBorders>
            <w:vAlign w:val="center"/>
            <w:hideMark/>
          </w:tcPr>
          <w:p w14:paraId="38B86DB5"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тыс. Гкал</w:t>
            </w:r>
          </w:p>
        </w:tc>
        <w:tc>
          <w:tcPr>
            <w:tcW w:w="564" w:type="dxa"/>
            <w:tcBorders>
              <w:top w:val="nil"/>
              <w:left w:val="nil"/>
              <w:bottom w:val="single" w:sz="4" w:space="0" w:color="auto"/>
              <w:right w:val="single" w:sz="4" w:space="0" w:color="auto"/>
            </w:tcBorders>
            <w:noWrap/>
            <w:textDirection w:val="btLr"/>
            <w:vAlign w:val="center"/>
            <w:hideMark/>
          </w:tcPr>
          <w:p w14:paraId="1655870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573,61</w:t>
            </w:r>
          </w:p>
        </w:tc>
        <w:tc>
          <w:tcPr>
            <w:tcW w:w="564" w:type="dxa"/>
            <w:tcBorders>
              <w:top w:val="nil"/>
              <w:left w:val="nil"/>
              <w:bottom w:val="single" w:sz="4" w:space="0" w:color="auto"/>
              <w:right w:val="single" w:sz="4" w:space="0" w:color="auto"/>
            </w:tcBorders>
            <w:noWrap/>
            <w:textDirection w:val="btLr"/>
            <w:vAlign w:val="center"/>
            <w:hideMark/>
          </w:tcPr>
          <w:p w14:paraId="6A2AF6C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625,77</w:t>
            </w:r>
          </w:p>
        </w:tc>
        <w:tc>
          <w:tcPr>
            <w:tcW w:w="564" w:type="dxa"/>
            <w:tcBorders>
              <w:top w:val="nil"/>
              <w:left w:val="nil"/>
              <w:bottom w:val="single" w:sz="4" w:space="0" w:color="auto"/>
              <w:right w:val="single" w:sz="4" w:space="0" w:color="auto"/>
            </w:tcBorders>
            <w:noWrap/>
            <w:textDirection w:val="btLr"/>
            <w:vAlign w:val="center"/>
            <w:hideMark/>
          </w:tcPr>
          <w:p w14:paraId="0D4B2B0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636,7</w:t>
            </w:r>
          </w:p>
        </w:tc>
        <w:tc>
          <w:tcPr>
            <w:tcW w:w="564" w:type="dxa"/>
            <w:tcBorders>
              <w:top w:val="nil"/>
              <w:left w:val="nil"/>
              <w:bottom w:val="single" w:sz="4" w:space="0" w:color="auto"/>
              <w:right w:val="single" w:sz="4" w:space="0" w:color="auto"/>
            </w:tcBorders>
            <w:noWrap/>
            <w:textDirection w:val="btLr"/>
            <w:vAlign w:val="center"/>
            <w:hideMark/>
          </w:tcPr>
          <w:p w14:paraId="17BF995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648,62</w:t>
            </w:r>
          </w:p>
        </w:tc>
        <w:tc>
          <w:tcPr>
            <w:tcW w:w="564" w:type="dxa"/>
            <w:tcBorders>
              <w:top w:val="nil"/>
              <w:left w:val="nil"/>
              <w:bottom w:val="single" w:sz="4" w:space="0" w:color="auto"/>
              <w:right w:val="single" w:sz="4" w:space="0" w:color="auto"/>
            </w:tcBorders>
            <w:noWrap/>
            <w:textDirection w:val="btLr"/>
            <w:vAlign w:val="center"/>
            <w:hideMark/>
          </w:tcPr>
          <w:p w14:paraId="2C6A95F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658,9</w:t>
            </w:r>
          </w:p>
        </w:tc>
        <w:tc>
          <w:tcPr>
            <w:tcW w:w="564" w:type="dxa"/>
            <w:tcBorders>
              <w:top w:val="nil"/>
              <w:left w:val="nil"/>
              <w:bottom w:val="single" w:sz="4" w:space="0" w:color="auto"/>
              <w:right w:val="single" w:sz="4" w:space="0" w:color="auto"/>
            </w:tcBorders>
            <w:noWrap/>
            <w:textDirection w:val="btLr"/>
            <w:vAlign w:val="center"/>
            <w:hideMark/>
          </w:tcPr>
          <w:p w14:paraId="10080C2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670,41</w:t>
            </w:r>
          </w:p>
        </w:tc>
        <w:tc>
          <w:tcPr>
            <w:tcW w:w="565" w:type="dxa"/>
            <w:tcBorders>
              <w:top w:val="nil"/>
              <w:left w:val="nil"/>
              <w:bottom w:val="single" w:sz="4" w:space="0" w:color="auto"/>
              <w:right w:val="single" w:sz="4" w:space="0" w:color="auto"/>
            </w:tcBorders>
            <w:noWrap/>
            <w:textDirection w:val="btLr"/>
            <w:vAlign w:val="center"/>
            <w:hideMark/>
          </w:tcPr>
          <w:p w14:paraId="1FC6414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677,39</w:t>
            </w:r>
          </w:p>
        </w:tc>
        <w:tc>
          <w:tcPr>
            <w:tcW w:w="564" w:type="dxa"/>
            <w:tcBorders>
              <w:top w:val="nil"/>
              <w:left w:val="nil"/>
              <w:bottom w:val="single" w:sz="4" w:space="0" w:color="auto"/>
              <w:right w:val="single" w:sz="4" w:space="0" w:color="auto"/>
            </w:tcBorders>
            <w:noWrap/>
            <w:textDirection w:val="btLr"/>
            <w:vAlign w:val="center"/>
            <w:hideMark/>
          </w:tcPr>
          <w:p w14:paraId="13C415B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683,84</w:t>
            </w:r>
          </w:p>
        </w:tc>
        <w:tc>
          <w:tcPr>
            <w:tcW w:w="564" w:type="dxa"/>
            <w:tcBorders>
              <w:top w:val="nil"/>
              <w:left w:val="nil"/>
              <w:bottom w:val="single" w:sz="4" w:space="0" w:color="auto"/>
              <w:right w:val="single" w:sz="4" w:space="0" w:color="auto"/>
            </w:tcBorders>
            <w:noWrap/>
            <w:textDirection w:val="btLr"/>
            <w:vAlign w:val="center"/>
            <w:hideMark/>
          </w:tcPr>
          <w:p w14:paraId="6481F92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690,33</w:t>
            </w:r>
          </w:p>
        </w:tc>
        <w:tc>
          <w:tcPr>
            <w:tcW w:w="564" w:type="dxa"/>
            <w:tcBorders>
              <w:top w:val="nil"/>
              <w:left w:val="nil"/>
              <w:bottom w:val="single" w:sz="4" w:space="0" w:color="auto"/>
              <w:right w:val="single" w:sz="4" w:space="0" w:color="auto"/>
            </w:tcBorders>
            <w:noWrap/>
            <w:textDirection w:val="btLr"/>
            <w:vAlign w:val="center"/>
            <w:hideMark/>
          </w:tcPr>
          <w:p w14:paraId="694027A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696,87</w:t>
            </w:r>
          </w:p>
        </w:tc>
        <w:tc>
          <w:tcPr>
            <w:tcW w:w="564" w:type="dxa"/>
            <w:tcBorders>
              <w:top w:val="nil"/>
              <w:left w:val="nil"/>
              <w:bottom w:val="single" w:sz="4" w:space="0" w:color="auto"/>
              <w:right w:val="single" w:sz="4" w:space="0" w:color="auto"/>
            </w:tcBorders>
            <w:noWrap/>
            <w:textDirection w:val="btLr"/>
            <w:vAlign w:val="center"/>
            <w:hideMark/>
          </w:tcPr>
          <w:p w14:paraId="5D3F283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703,55</w:t>
            </w:r>
          </w:p>
        </w:tc>
        <w:tc>
          <w:tcPr>
            <w:tcW w:w="564" w:type="dxa"/>
            <w:tcBorders>
              <w:top w:val="nil"/>
              <w:left w:val="nil"/>
              <w:bottom w:val="single" w:sz="4" w:space="0" w:color="auto"/>
              <w:right w:val="single" w:sz="4" w:space="0" w:color="auto"/>
            </w:tcBorders>
            <w:noWrap/>
            <w:textDirection w:val="btLr"/>
            <w:vAlign w:val="center"/>
            <w:hideMark/>
          </w:tcPr>
          <w:p w14:paraId="5AF7607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711,26</w:t>
            </w:r>
          </w:p>
        </w:tc>
        <w:tc>
          <w:tcPr>
            <w:tcW w:w="564" w:type="dxa"/>
            <w:tcBorders>
              <w:top w:val="nil"/>
              <w:left w:val="nil"/>
              <w:bottom w:val="single" w:sz="4" w:space="0" w:color="auto"/>
              <w:right w:val="single" w:sz="4" w:space="0" w:color="auto"/>
            </w:tcBorders>
            <w:noWrap/>
            <w:textDirection w:val="btLr"/>
            <w:vAlign w:val="center"/>
            <w:hideMark/>
          </w:tcPr>
          <w:p w14:paraId="5F3C607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718,62</w:t>
            </w:r>
          </w:p>
        </w:tc>
        <w:tc>
          <w:tcPr>
            <w:tcW w:w="565" w:type="dxa"/>
            <w:tcBorders>
              <w:top w:val="nil"/>
              <w:left w:val="nil"/>
              <w:bottom w:val="single" w:sz="4" w:space="0" w:color="auto"/>
              <w:right w:val="single" w:sz="4" w:space="0" w:color="auto"/>
            </w:tcBorders>
            <w:noWrap/>
            <w:textDirection w:val="btLr"/>
            <w:vAlign w:val="center"/>
            <w:hideMark/>
          </w:tcPr>
          <w:p w14:paraId="2A4D87A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725,43</w:t>
            </w:r>
          </w:p>
        </w:tc>
        <w:tc>
          <w:tcPr>
            <w:tcW w:w="564" w:type="dxa"/>
            <w:tcBorders>
              <w:top w:val="nil"/>
              <w:left w:val="nil"/>
              <w:bottom w:val="single" w:sz="4" w:space="0" w:color="auto"/>
              <w:right w:val="single" w:sz="4" w:space="0" w:color="auto"/>
            </w:tcBorders>
            <w:noWrap/>
            <w:textDirection w:val="btLr"/>
            <w:vAlign w:val="center"/>
            <w:hideMark/>
          </w:tcPr>
          <w:p w14:paraId="7B59E40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731,97</w:t>
            </w:r>
          </w:p>
        </w:tc>
        <w:tc>
          <w:tcPr>
            <w:tcW w:w="564" w:type="dxa"/>
            <w:tcBorders>
              <w:top w:val="nil"/>
              <w:left w:val="nil"/>
              <w:bottom w:val="single" w:sz="4" w:space="0" w:color="auto"/>
              <w:right w:val="single" w:sz="4" w:space="0" w:color="auto"/>
            </w:tcBorders>
            <w:noWrap/>
            <w:textDirection w:val="btLr"/>
            <w:vAlign w:val="center"/>
            <w:hideMark/>
          </w:tcPr>
          <w:p w14:paraId="428D38D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739,58</w:t>
            </w:r>
          </w:p>
        </w:tc>
        <w:tc>
          <w:tcPr>
            <w:tcW w:w="564" w:type="dxa"/>
            <w:tcBorders>
              <w:top w:val="nil"/>
              <w:left w:val="nil"/>
              <w:bottom w:val="single" w:sz="4" w:space="0" w:color="auto"/>
              <w:right w:val="single" w:sz="4" w:space="0" w:color="auto"/>
            </w:tcBorders>
            <w:noWrap/>
            <w:textDirection w:val="btLr"/>
            <w:vAlign w:val="center"/>
            <w:hideMark/>
          </w:tcPr>
          <w:p w14:paraId="3ECA12E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746,1</w:t>
            </w:r>
          </w:p>
        </w:tc>
        <w:tc>
          <w:tcPr>
            <w:tcW w:w="564" w:type="dxa"/>
            <w:tcBorders>
              <w:top w:val="nil"/>
              <w:left w:val="nil"/>
              <w:bottom w:val="single" w:sz="4" w:space="0" w:color="auto"/>
              <w:right w:val="single" w:sz="4" w:space="0" w:color="auto"/>
            </w:tcBorders>
            <w:noWrap/>
            <w:textDirection w:val="btLr"/>
            <w:vAlign w:val="center"/>
            <w:hideMark/>
          </w:tcPr>
          <w:p w14:paraId="694310D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751,63</w:t>
            </w:r>
          </w:p>
        </w:tc>
        <w:tc>
          <w:tcPr>
            <w:tcW w:w="564" w:type="dxa"/>
            <w:tcBorders>
              <w:top w:val="nil"/>
              <w:left w:val="nil"/>
              <w:bottom w:val="single" w:sz="4" w:space="0" w:color="auto"/>
              <w:right w:val="single" w:sz="4" w:space="0" w:color="auto"/>
            </w:tcBorders>
            <w:noWrap/>
            <w:textDirection w:val="btLr"/>
            <w:vAlign w:val="center"/>
            <w:hideMark/>
          </w:tcPr>
          <w:p w14:paraId="4CEAC0E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757,02</w:t>
            </w:r>
          </w:p>
        </w:tc>
        <w:tc>
          <w:tcPr>
            <w:tcW w:w="564" w:type="dxa"/>
            <w:tcBorders>
              <w:top w:val="nil"/>
              <w:left w:val="nil"/>
              <w:bottom w:val="single" w:sz="4" w:space="0" w:color="auto"/>
              <w:right w:val="single" w:sz="4" w:space="0" w:color="auto"/>
            </w:tcBorders>
            <w:noWrap/>
            <w:textDirection w:val="btLr"/>
            <w:vAlign w:val="center"/>
            <w:hideMark/>
          </w:tcPr>
          <w:p w14:paraId="64F851B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762,42</w:t>
            </w:r>
          </w:p>
        </w:tc>
        <w:tc>
          <w:tcPr>
            <w:tcW w:w="565" w:type="dxa"/>
            <w:tcBorders>
              <w:top w:val="nil"/>
              <w:left w:val="nil"/>
              <w:bottom w:val="single" w:sz="4" w:space="0" w:color="auto"/>
              <w:right w:val="single" w:sz="4" w:space="0" w:color="auto"/>
            </w:tcBorders>
            <w:noWrap/>
            <w:textDirection w:val="btLr"/>
            <w:vAlign w:val="center"/>
            <w:hideMark/>
          </w:tcPr>
          <w:p w14:paraId="2563987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767,49</w:t>
            </w:r>
          </w:p>
        </w:tc>
      </w:tr>
      <w:tr w:rsidR="002666AE" w:rsidRPr="00447075" w14:paraId="5F02AD2A"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7A35CD65"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4.2.1.</w:t>
            </w:r>
          </w:p>
        </w:tc>
        <w:tc>
          <w:tcPr>
            <w:tcW w:w="1691" w:type="dxa"/>
            <w:tcBorders>
              <w:top w:val="nil"/>
              <w:left w:val="nil"/>
              <w:bottom w:val="single" w:sz="4" w:space="0" w:color="auto"/>
              <w:right w:val="single" w:sz="4" w:space="0" w:color="auto"/>
            </w:tcBorders>
            <w:vAlign w:val="center"/>
            <w:hideMark/>
          </w:tcPr>
          <w:p w14:paraId="7D15A3AF" w14:textId="79D04578"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для целей отопления и вентиляции</w:t>
            </w:r>
          </w:p>
        </w:tc>
        <w:tc>
          <w:tcPr>
            <w:tcW w:w="1383" w:type="dxa"/>
            <w:tcBorders>
              <w:top w:val="nil"/>
              <w:left w:val="nil"/>
              <w:bottom w:val="single" w:sz="4" w:space="0" w:color="auto"/>
              <w:right w:val="single" w:sz="4" w:space="0" w:color="auto"/>
            </w:tcBorders>
            <w:vAlign w:val="center"/>
            <w:hideMark/>
          </w:tcPr>
          <w:p w14:paraId="155CE941"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тыс. Гкал</w:t>
            </w:r>
          </w:p>
        </w:tc>
        <w:tc>
          <w:tcPr>
            <w:tcW w:w="564" w:type="dxa"/>
            <w:tcBorders>
              <w:top w:val="nil"/>
              <w:left w:val="nil"/>
              <w:bottom w:val="single" w:sz="4" w:space="0" w:color="auto"/>
              <w:right w:val="single" w:sz="4" w:space="0" w:color="auto"/>
            </w:tcBorders>
            <w:noWrap/>
            <w:textDirection w:val="btLr"/>
            <w:vAlign w:val="center"/>
            <w:hideMark/>
          </w:tcPr>
          <w:p w14:paraId="286D0DE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513,29</w:t>
            </w:r>
          </w:p>
        </w:tc>
        <w:tc>
          <w:tcPr>
            <w:tcW w:w="564" w:type="dxa"/>
            <w:tcBorders>
              <w:top w:val="nil"/>
              <w:left w:val="nil"/>
              <w:bottom w:val="single" w:sz="4" w:space="0" w:color="auto"/>
              <w:right w:val="single" w:sz="4" w:space="0" w:color="auto"/>
            </w:tcBorders>
            <w:noWrap/>
            <w:textDirection w:val="btLr"/>
            <w:vAlign w:val="center"/>
            <w:hideMark/>
          </w:tcPr>
          <w:p w14:paraId="7ABBF01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559,97</w:t>
            </w:r>
          </w:p>
        </w:tc>
        <w:tc>
          <w:tcPr>
            <w:tcW w:w="564" w:type="dxa"/>
            <w:tcBorders>
              <w:top w:val="nil"/>
              <w:left w:val="nil"/>
              <w:bottom w:val="single" w:sz="4" w:space="0" w:color="auto"/>
              <w:right w:val="single" w:sz="4" w:space="0" w:color="auto"/>
            </w:tcBorders>
            <w:noWrap/>
            <w:textDirection w:val="btLr"/>
            <w:vAlign w:val="center"/>
            <w:hideMark/>
          </w:tcPr>
          <w:p w14:paraId="16F7C9D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569,75</w:t>
            </w:r>
          </w:p>
        </w:tc>
        <w:tc>
          <w:tcPr>
            <w:tcW w:w="564" w:type="dxa"/>
            <w:tcBorders>
              <w:top w:val="nil"/>
              <w:left w:val="nil"/>
              <w:bottom w:val="single" w:sz="4" w:space="0" w:color="auto"/>
              <w:right w:val="single" w:sz="4" w:space="0" w:color="auto"/>
            </w:tcBorders>
            <w:noWrap/>
            <w:textDirection w:val="btLr"/>
            <w:vAlign w:val="center"/>
            <w:hideMark/>
          </w:tcPr>
          <w:p w14:paraId="3B077BF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580,41</w:t>
            </w:r>
          </w:p>
        </w:tc>
        <w:tc>
          <w:tcPr>
            <w:tcW w:w="564" w:type="dxa"/>
            <w:tcBorders>
              <w:top w:val="nil"/>
              <w:left w:val="nil"/>
              <w:bottom w:val="single" w:sz="4" w:space="0" w:color="auto"/>
              <w:right w:val="single" w:sz="4" w:space="0" w:color="auto"/>
            </w:tcBorders>
            <w:noWrap/>
            <w:textDirection w:val="btLr"/>
            <w:vAlign w:val="center"/>
            <w:hideMark/>
          </w:tcPr>
          <w:p w14:paraId="292AE54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589,61</w:t>
            </w:r>
          </w:p>
        </w:tc>
        <w:tc>
          <w:tcPr>
            <w:tcW w:w="564" w:type="dxa"/>
            <w:tcBorders>
              <w:top w:val="nil"/>
              <w:left w:val="nil"/>
              <w:bottom w:val="single" w:sz="4" w:space="0" w:color="auto"/>
              <w:right w:val="single" w:sz="4" w:space="0" w:color="auto"/>
            </w:tcBorders>
            <w:noWrap/>
            <w:textDirection w:val="btLr"/>
            <w:vAlign w:val="center"/>
            <w:hideMark/>
          </w:tcPr>
          <w:p w14:paraId="6DA9CF7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599,91</w:t>
            </w:r>
          </w:p>
        </w:tc>
        <w:tc>
          <w:tcPr>
            <w:tcW w:w="565" w:type="dxa"/>
            <w:tcBorders>
              <w:top w:val="nil"/>
              <w:left w:val="nil"/>
              <w:bottom w:val="single" w:sz="4" w:space="0" w:color="auto"/>
              <w:right w:val="single" w:sz="4" w:space="0" w:color="auto"/>
            </w:tcBorders>
            <w:noWrap/>
            <w:textDirection w:val="btLr"/>
            <w:vAlign w:val="center"/>
            <w:hideMark/>
          </w:tcPr>
          <w:p w14:paraId="268A0FA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606,16</w:t>
            </w:r>
          </w:p>
        </w:tc>
        <w:tc>
          <w:tcPr>
            <w:tcW w:w="564" w:type="dxa"/>
            <w:tcBorders>
              <w:top w:val="nil"/>
              <w:left w:val="nil"/>
              <w:bottom w:val="single" w:sz="4" w:space="0" w:color="auto"/>
              <w:right w:val="single" w:sz="4" w:space="0" w:color="auto"/>
            </w:tcBorders>
            <w:noWrap/>
            <w:textDirection w:val="btLr"/>
            <w:vAlign w:val="center"/>
            <w:hideMark/>
          </w:tcPr>
          <w:p w14:paraId="198775A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611,93</w:t>
            </w:r>
          </w:p>
        </w:tc>
        <w:tc>
          <w:tcPr>
            <w:tcW w:w="564" w:type="dxa"/>
            <w:tcBorders>
              <w:top w:val="nil"/>
              <w:left w:val="nil"/>
              <w:bottom w:val="single" w:sz="4" w:space="0" w:color="auto"/>
              <w:right w:val="single" w:sz="4" w:space="0" w:color="auto"/>
            </w:tcBorders>
            <w:noWrap/>
            <w:textDirection w:val="btLr"/>
            <w:vAlign w:val="center"/>
            <w:hideMark/>
          </w:tcPr>
          <w:p w14:paraId="7CBA38E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617,73</w:t>
            </w:r>
          </w:p>
        </w:tc>
        <w:tc>
          <w:tcPr>
            <w:tcW w:w="564" w:type="dxa"/>
            <w:tcBorders>
              <w:top w:val="nil"/>
              <w:left w:val="nil"/>
              <w:bottom w:val="single" w:sz="4" w:space="0" w:color="auto"/>
              <w:right w:val="single" w:sz="4" w:space="0" w:color="auto"/>
            </w:tcBorders>
            <w:noWrap/>
            <w:textDirection w:val="btLr"/>
            <w:vAlign w:val="center"/>
            <w:hideMark/>
          </w:tcPr>
          <w:p w14:paraId="0F26B61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623,59</w:t>
            </w:r>
          </w:p>
        </w:tc>
        <w:tc>
          <w:tcPr>
            <w:tcW w:w="564" w:type="dxa"/>
            <w:tcBorders>
              <w:top w:val="nil"/>
              <w:left w:val="nil"/>
              <w:bottom w:val="single" w:sz="4" w:space="0" w:color="auto"/>
              <w:right w:val="single" w:sz="4" w:space="0" w:color="auto"/>
            </w:tcBorders>
            <w:noWrap/>
            <w:textDirection w:val="btLr"/>
            <w:vAlign w:val="center"/>
            <w:hideMark/>
          </w:tcPr>
          <w:p w14:paraId="5B2449A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629,57</w:t>
            </w:r>
          </w:p>
        </w:tc>
        <w:tc>
          <w:tcPr>
            <w:tcW w:w="564" w:type="dxa"/>
            <w:tcBorders>
              <w:top w:val="nil"/>
              <w:left w:val="nil"/>
              <w:bottom w:val="single" w:sz="4" w:space="0" w:color="auto"/>
              <w:right w:val="single" w:sz="4" w:space="0" w:color="auto"/>
            </w:tcBorders>
            <w:noWrap/>
            <w:textDirection w:val="btLr"/>
            <w:vAlign w:val="center"/>
            <w:hideMark/>
          </w:tcPr>
          <w:p w14:paraId="1A2B49F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636,46</w:t>
            </w:r>
          </w:p>
        </w:tc>
        <w:tc>
          <w:tcPr>
            <w:tcW w:w="564" w:type="dxa"/>
            <w:tcBorders>
              <w:top w:val="nil"/>
              <w:left w:val="nil"/>
              <w:bottom w:val="single" w:sz="4" w:space="0" w:color="auto"/>
              <w:right w:val="single" w:sz="4" w:space="0" w:color="auto"/>
            </w:tcBorders>
            <w:noWrap/>
            <w:textDirection w:val="btLr"/>
            <w:vAlign w:val="center"/>
            <w:hideMark/>
          </w:tcPr>
          <w:p w14:paraId="09C1539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643,05</w:t>
            </w:r>
          </w:p>
        </w:tc>
        <w:tc>
          <w:tcPr>
            <w:tcW w:w="565" w:type="dxa"/>
            <w:tcBorders>
              <w:top w:val="nil"/>
              <w:left w:val="nil"/>
              <w:bottom w:val="single" w:sz="4" w:space="0" w:color="auto"/>
              <w:right w:val="single" w:sz="4" w:space="0" w:color="auto"/>
            </w:tcBorders>
            <w:noWrap/>
            <w:textDirection w:val="btLr"/>
            <w:vAlign w:val="center"/>
            <w:hideMark/>
          </w:tcPr>
          <w:p w14:paraId="58B0669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649,14</w:t>
            </w:r>
          </w:p>
        </w:tc>
        <w:tc>
          <w:tcPr>
            <w:tcW w:w="564" w:type="dxa"/>
            <w:tcBorders>
              <w:top w:val="nil"/>
              <w:left w:val="nil"/>
              <w:bottom w:val="single" w:sz="4" w:space="0" w:color="auto"/>
              <w:right w:val="single" w:sz="4" w:space="0" w:color="auto"/>
            </w:tcBorders>
            <w:noWrap/>
            <w:textDirection w:val="btLr"/>
            <w:vAlign w:val="center"/>
            <w:hideMark/>
          </w:tcPr>
          <w:p w14:paraId="025C016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654,99</w:t>
            </w:r>
          </w:p>
        </w:tc>
        <w:tc>
          <w:tcPr>
            <w:tcW w:w="564" w:type="dxa"/>
            <w:tcBorders>
              <w:top w:val="nil"/>
              <w:left w:val="nil"/>
              <w:bottom w:val="single" w:sz="4" w:space="0" w:color="auto"/>
              <w:right w:val="single" w:sz="4" w:space="0" w:color="auto"/>
            </w:tcBorders>
            <w:noWrap/>
            <w:textDirection w:val="btLr"/>
            <w:vAlign w:val="center"/>
            <w:hideMark/>
          </w:tcPr>
          <w:p w14:paraId="1EAD8FE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661,8</w:t>
            </w:r>
          </w:p>
        </w:tc>
        <w:tc>
          <w:tcPr>
            <w:tcW w:w="564" w:type="dxa"/>
            <w:tcBorders>
              <w:top w:val="nil"/>
              <w:left w:val="nil"/>
              <w:bottom w:val="single" w:sz="4" w:space="0" w:color="auto"/>
              <w:right w:val="single" w:sz="4" w:space="0" w:color="auto"/>
            </w:tcBorders>
            <w:noWrap/>
            <w:textDirection w:val="btLr"/>
            <w:vAlign w:val="center"/>
            <w:hideMark/>
          </w:tcPr>
          <w:p w14:paraId="0376441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667,64</w:t>
            </w:r>
          </w:p>
        </w:tc>
        <w:tc>
          <w:tcPr>
            <w:tcW w:w="564" w:type="dxa"/>
            <w:tcBorders>
              <w:top w:val="nil"/>
              <w:left w:val="nil"/>
              <w:bottom w:val="single" w:sz="4" w:space="0" w:color="auto"/>
              <w:right w:val="single" w:sz="4" w:space="0" w:color="auto"/>
            </w:tcBorders>
            <w:noWrap/>
            <w:textDirection w:val="btLr"/>
            <w:vAlign w:val="center"/>
            <w:hideMark/>
          </w:tcPr>
          <w:p w14:paraId="6B1F3FE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672,59</w:t>
            </w:r>
          </w:p>
        </w:tc>
        <w:tc>
          <w:tcPr>
            <w:tcW w:w="564" w:type="dxa"/>
            <w:tcBorders>
              <w:top w:val="nil"/>
              <w:left w:val="nil"/>
              <w:bottom w:val="single" w:sz="4" w:space="0" w:color="auto"/>
              <w:right w:val="single" w:sz="4" w:space="0" w:color="auto"/>
            </w:tcBorders>
            <w:noWrap/>
            <w:textDirection w:val="btLr"/>
            <w:vAlign w:val="center"/>
            <w:hideMark/>
          </w:tcPr>
          <w:p w14:paraId="28E2A1E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677,41</w:t>
            </w:r>
          </w:p>
        </w:tc>
        <w:tc>
          <w:tcPr>
            <w:tcW w:w="564" w:type="dxa"/>
            <w:tcBorders>
              <w:top w:val="nil"/>
              <w:left w:val="nil"/>
              <w:bottom w:val="single" w:sz="4" w:space="0" w:color="auto"/>
              <w:right w:val="single" w:sz="4" w:space="0" w:color="auto"/>
            </w:tcBorders>
            <w:noWrap/>
            <w:textDirection w:val="btLr"/>
            <w:vAlign w:val="center"/>
            <w:hideMark/>
          </w:tcPr>
          <w:p w14:paraId="196A353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682,24</w:t>
            </w:r>
          </w:p>
        </w:tc>
        <w:tc>
          <w:tcPr>
            <w:tcW w:w="565" w:type="dxa"/>
            <w:tcBorders>
              <w:top w:val="nil"/>
              <w:left w:val="nil"/>
              <w:bottom w:val="single" w:sz="4" w:space="0" w:color="auto"/>
              <w:right w:val="single" w:sz="4" w:space="0" w:color="auto"/>
            </w:tcBorders>
            <w:noWrap/>
            <w:textDirection w:val="btLr"/>
            <w:vAlign w:val="center"/>
            <w:hideMark/>
          </w:tcPr>
          <w:p w14:paraId="1A8798E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686,78</w:t>
            </w:r>
          </w:p>
        </w:tc>
      </w:tr>
      <w:tr w:rsidR="002666AE" w:rsidRPr="00447075" w14:paraId="431AC489"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04BA01C6"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4.2.2.</w:t>
            </w:r>
          </w:p>
        </w:tc>
        <w:tc>
          <w:tcPr>
            <w:tcW w:w="1691" w:type="dxa"/>
            <w:tcBorders>
              <w:top w:val="nil"/>
              <w:left w:val="nil"/>
              <w:bottom w:val="single" w:sz="4" w:space="0" w:color="auto"/>
              <w:right w:val="single" w:sz="4" w:space="0" w:color="auto"/>
            </w:tcBorders>
            <w:vAlign w:val="center"/>
            <w:hideMark/>
          </w:tcPr>
          <w:p w14:paraId="6EE2B06A"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для целей горячего водоснабжения</w:t>
            </w:r>
          </w:p>
        </w:tc>
        <w:tc>
          <w:tcPr>
            <w:tcW w:w="1383" w:type="dxa"/>
            <w:tcBorders>
              <w:top w:val="nil"/>
              <w:left w:val="nil"/>
              <w:bottom w:val="single" w:sz="4" w:space="0" w:color="auto"/>
              <w:right w:val="single" w:sz="4" w:space="0" w:color="auto"/>
            </w:tcBorders>
            <w:vAlign w:val="center"/>
            <w:hideMark/>
          </w:tcPr>
          <w:p w14:paraId="78891405"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тыс. Гкал</w:t>
            </w:r>
          </w:p>
        </w:tc>
        <w:tc>
          <w:tcPr>
            <w:tcW w:w="564" w:type="dxa"/>
            <w:tcBorders>
              <w:top w:val="nil"/>
              <w:left w:val="nil"/>
              <w:bottom w:val="single" w:sz="4" w:space="0" w:color="auto"/>
              <w:right w:val="single" w:sz="4" w:space="0" w:color="auto"/>
            </w:tcBorders>
            <w:noWrap/>
            <w:textDirection w:val="btLr"/>
            <w:vAlign w:val="center"/>
            <w:hideMark/>
          </w:tcPr>
          <w:p w14:paraId="3DD2093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60,319</w:t>
            </w:r>
          </w:p>
        </w:tc>
        <w:tc>
          <w:tcPr>
            <w:tcW w:w="564" w:type="dxa"/>
            <w:tcBorders>
              <w:top w:val="nil"/>
              <w:left w:val="nil"/>
              <w:bottom w:val="single" w:sz="4" w:space="0" w:color="auto"/>
              <w:right w:val="single" w:sz="4" w:space="0" w:color="auto"/>
            </w:tcBorders>
            <w:noWrap/>
            <w:textDirection w:val="btLr"/>
            <w:vAlign w:val="center"/>
            <w:hideMark/>
          </w:tcPr>
          <w:p w14:paraId="3DB75C9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65,804</w:t>
            </w:r>
          </w:p>
        </w:tc>
        <w:tc>
          <w:tcPr>
            <w:tcW w:w="564" w:type="dxa"/>
            <w:tcBorders>
              <w:top w:val="nil"/>
              <w:left w:val="nil"/>
              <w:bottom w:val="single" w:sz="4" w:space="0" w:color="auto"/>
              <w:right w:val="single" w:sz="4" w:space="0" w:color="auto"/>
            </w:tcBorders>
            <w:noWrap/>
            <w:textDirection w:val="btLr"/>
            <w:vAlign w:val="center"/>
            <w:hideMark/>
          </w:tcPr>
          <w:p w14:paraId="3E66F04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66,954</w:t>
            </w:r>
          </w:p>
        </w:tc>
        <w:tc>
          <w:tcPr>
            <w:tcW w:w="564" w:type="dxa"/>
            <w:tcBorders>
              <w:top w:val="nil"/>
              <w:left w:val="nil"/>
              <w:bottom w:val="single" w:sz="4" w:space="0" w:color="auto"/>
              <w:right w:val="single" w:sz="4" w:space="0" w:color="auto"/>
            </w:tcBorders>
            <w:noWrap/>
            <w:textDirection w:val="btLr"/>
            <w:vAlign w:val="center"/>
            <w:hideMark/>
          </w:tcPr>
          <w:p w14:paraId="0E1BD5B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68,207</w:t>
            </w:r>
          </w:p>
        </w:tc>
        <w:tc>
          <w:tcPr>
            <w:tcW w:w="564" w:type="dxa"/>
            <w:tcBorders>
              <w:top w:val="nil"/>
              <w:left w:val="nil"/>
              <w:bottom w:val="single" w:sz="4" w:space="0" w:color="auto"/>
              <w:right w:val="single" w:sz="4" w:space="0" w:color="auto"/>
            </w:tcBorders>
            <w:noWrap/>
            <w:textDirection w:val="btLr"/>
            <w:vAlign w:val="center"/>
            <w:hideMark/>
          </w:tcPr>
          <w:p w14:paraId="5CE1A63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69,288</w:t>
            </w:r>
          </w:p>
        </w:tc>
        <w:tc>
          <w:tcPr>
            <w:tcW w:w="564" w:type="dxa"/>
            <w:tcBorders>
              <w:top w:val="nil"/>
              <w:left w:val="nil"/>
              <w:bottom w:val="single" w:sz="4" w:space="0" w:color="auto"/>
              <w:right w:val="single" w:sz="4" w:space="0" w:color="auto"/>
            </w:tcBorders>
            <w:noWrap/>
            <w:textDirection w:val="btLr"/>
            <w:vAlign w:val="center"/>
            <w:hideMark/>
          </w:tcPr>
          <w:p w14:paraId="57B3622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70,499</w:t>
            </w:r>
          </w:p>
        </w:tc>
        <w:tc>
          <w:tcPr>
            <w:tcW w:w="565" w:type="dxa"/>
            <w:tcBorders>
              <w:top w:val="nil"/>
              <w:left w:val="nil"/>
              <w:bottom w:val="single" w:sz="4" w:space="0" w:color="auto"/>
              <w:right w:val="single" w:sz="4" w:space="0" w:color="auto"/>
            </w:tcBorders>
            <w:noWrap/>
            <w:textDirection w:val="btLr"/>
            <w:vAlign w:val="center"/>
            <w:hideMark/>
          </w:tcPr>
          <w:p w14:paraId="17CA476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71,233</w:t>
            </w:r>
          </w:p>
        </w:tc>
        <w:tc>
          <w:tcPr>
            <w:tcW w:w="564" w:type="dxa"/>
            <w:tcBorders>
              <w:top w:val="nil"/>
              <w:left w:val="nil"/>
              <w:bottom w:val="single" w:sz="4" w:space="0" w:color="auto"/>
              <w:right w:val="single" w:sz="4" w:space="0" w:color="auto"/>
            </w:tcBorders>
            <w:noWrap/>
            <w:textDirection w:val="btLr"/>
            <w:vAlign w:val="center"/>
            <w:hideMark/>
          </w:tcPr>
          <w:p w14:paraId="4621A88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71,911</w:t>
            </w:r>
          </w:p>
        </w:tc>
        <w:tc>
          <w:tcPr>
            <w:tcW w:w="564" w:type="dxa"/>
            <w:tcBorders>
              <w:top w:val="nil"/>
              <w:left w:val="nil"/>
              <w:bottom w:val="single" w:sz="4" w:space="0" w:color="auto"/>
              <w:right w:val="single" w:sz="4" w:space="0" w:color="auto"/>
            </w:tcBorders>
            <w:noWrap/>
            <w:textDirection w:val="btLr"/>
            <w:vAlign w:val="center"/>
            <w:hideMark/>
          </w:tcPr>
          <w:p w14:paraId="144A739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72,593</w:t>
            </w:r>
          </w:p>
        </w:tc>
        <w:tc>
          <w:tcPr>
            <w:tcW w:w="564" w:type="dxa"/>
            <w:tcBorders>
              <w:top w:val="nil"/>
              <w:left w:val="nil"/>
              <w:bottom w:val="single" w:sz="4" w:space="0" w:color="auto"/>
              <w:right w:val="single" w:sz="4" w:space="0" w:color="auto"/>
            </w:tcBorders>
            <w:noWrap/>
            <w:textDirection w:val="btLr"/>
            <w:vAlign w:val="center"/>
            <w:hideMark/>
          </w:tcPr>
          <w:p w14:paraId="07425FE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73,281</w:t>
            </w:r>
          </w:p>
        </w:tc>
        <w:tc>
          <w:tcPr>
            <w:tcW w:w="564" w:type="dxa"/>
            <w:tcBorders>
              <w:top w:val="nil"/>
              <w:left w:val="nil"/>
              <w:bottom w:val="single" w:sz="4" w:space="0" w:color="auto"/>
              <w:right w:val="single" w:sz="4" w:space="0" w:color="auto"/>
            </w:tcBorders>
            <w:noWrap/>
            <w:textDirection w:val="btLr"/>
            <w:vAlign w:val="center"/>
            <w:hideMark/>
          </w:tcPr>
          <w:p w14:paraId="1866AD5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73,984</w:t>
            </w:r>
          </w:p>
        </w:tc>
        <w:tc>
          <w:tcPr>
            <w:tcW w:w="564" w:type="dxa"/>
            <w:tcBorders>
              <w:top w:val="nil"/>
              <w:left w:val="nil"/>
              <w:bottom w:val="single" w:sz="4" w:space="0" w:color="auto"/>
              <w:right w:val="single" w:sz="4" w:space="0" w:color="auto"/>
            </w:tcBorders>
            <w:noWrap/>
            <w:textDirection w:val="btLr"/>
            <w:vAlign w:val="center"/>
            <w:hideMark/>
          </w:tcPr>
          <w:p w14:paraId="3613A1F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74,794</w:t>
            </w:r>
          </w:p>
        </w:tc>
        <w:tc>
          <w:tcPr>
            <w:tcW w:w="564" w:type="dxa"/>
            <w:tcBorders>
              <w:top w:val="nil"/>
              <w:left w:val="nil"/>
              <w:bottom w:val="single" w:sz="4" w:space="0" w:color="auto"/>
              <w:right w:val="single" w:sz="4" w:space="0" w:color="auto"/>
            </w:tcBorders>
            <w:noWrap/>
            <w:textDirection w:val="btLr"/>
            <w:vAlign w:val="center"/>
            <w:hideMark/>
          </w:tcPr>
          <w:p w14:paraId="2A395AA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75,568</w:t>
            </w:r>
          </w:p>
        </w:tc>
        <w:tc>
          <w:tcPr>
            <w:tcW w:w="565" w:type="dxa"/>
            <w:tcBorders>
              <w:top w:val="nil"/>
              <w:left w:val="nil"/>
              <w:bottom w:val="single" w:sz="4" w:space="0" w:color="auto"/>
              <w:right w:val="single" w:sz="4" w:space="0" w:color="auto"/>
            </w:tcBorders>
            <w:noWrap/>
            <w:textDirection w:val="btLr"/>
            <w:vAlign w:val="center"/>
            <w:hideMark/>
          </w:tcPr>
          <w:p w14:paraId="7557449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76,284</w:t>
            </w:r>
          </w:p>
        </w:tc>
        <w:tc>
          <w:tcPr>
            <w:tcW w:w="564" w:type="dxa"/>
            <w:tcBorders>
              <w:top w:val="nil"/>
              <w:left w:val="nil"/>
              <w:bottom w:val="single" w:sz="4" w:space="0" w:color="auto"/>
              <w:right w:val="single" w:sz="4" w:space="0" w:color="auto"/>
            </w:tcBorders>
            <w:noWrap/>
            <w:textDirection w:val="btLr"/>
            <w:vAlign w:val="center"/>
            <w:hideMark/>
          </w:tcPr>
          <w:p w14:paraId="2FEEDD6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76,972</w:t>
            </w:r>
          </w:p>
        </w:tc>
        <w:tc>
          <w:tcPr>
            <w:tcW w:w="564" w:type="dxa"/>
            <w:tcBorders>
              <w:top w:val="nil"/>
              <w:left w:val="nil"/>
              <w:bottom w:val="single" w:sz="4" w:space="0" w:color="auto"/>
              <w:right w:val="single" w:sz="4" w:space="0" w:color="auto"/>
            </w:tcBorders>
            <w:noWrap/>
            <w:textDirection w:val="btLr"/>
            <w:vAlign w:val="center"/>
            <w:hideMark/>
          </w:tcPr>
          <w:p w14:paraId="79B060A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77,772</w:t>
            </w:r>
          </w:p>
        </w:tc>
        <w:tc>
          <w:tcPr>
            <w:tcW w:w="564" w:type="dxa"/>
            <w:tcBorders>
              <w:top w:val="nil"/>
              <w:left w:val="nil"/>
              <w:bottom w:val="single" w:sz="4" w:space="0" w:color="auto"/>
              <w:right w:val="single" w:sz="4" w:space="0" w:color="auto"/>
            </w:tcBorders>
            <w:noWrap/>
            <w:textDirection w:val="btLr"/>
            <w:vAlign w:val="center"/>
            <w:hideMark/>
          </w:tcPr>
          <w:p w14:paraId="7E78D54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78,458</w:t>
            </w:r>
          </w:p>
        </w:tc>
        <w:tc>
          <w:tcPr>
            <w:tcW w:w="564" w:type="dxa"/>
            <w:tcBorders>
              <w:top w:val="nil"/>
              <w:left w:val="nil"/>
              <w:bottom w:val="single" w:sz="4" w:space="0" w:color="auto"/>
              <w:right w:val="single" w:sz="4" w:space="0" w:color="auto"/>
            </w:tcBorders>
            <w:noWrap/>
            <w:textDirection w:val="btLr"/>
            <w:vAlign w:val="center"/>
            <w:hideMark/>
          </w:tcPr>
          <w:p w14:paraId="7C9A491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79,039</w:t>
            </w:r>
          </w:p>
        </w:tc>
        <w:tc>
          <w:tcPr>
            <w:tcW w:w="564" w:type="dxa"/>
            <w:tcBorders>
              <w:top w:val="nil"/>
              <w:left w:val="nil"/>
              <w:bottom w:val="single" w:sz="4" w:space="0" w:color="auto"/>
              <w:right w:val="single" w:sz="4" w:space="0" w:color="auto"/>
            </w:tcBorders>
            <w:noWrap/>
            <w:textDirection w:val="btLr"/>
            <w:vAlign w:val="center"/>
            <w:hideMark/>
          </w:tcPr>
          <w:p w14:paraId="45F240B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79,606</w:t>
            </w:r>
          </w:p>
        </w:tc>
        <w:tc>
          <w:tcPr>
            <w:tcW w:w="564" w:type="dxa"/>
            <w:tcBorders>
              <w:top w:val="nil"/>
              <w:left w:val="nil"/>
              <w:bottom w:val="single" w:sz="4" w:space="0" w:color="auto"/>
              <w:right w:val="single" w:sz="4" w:space="0" w:color="auto"/>
            </w:tcBorders>
            <w:noWrap/>
            <w:textDirection w:val="btLr"/>
            <w:vAlign w:val="center"/>
            <w:hideMark/>
          </w:tcPr>
          <w:p w14:paraId="79AA363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80,174</w:t>
            </w:r>
          </w:p>
        </w:tc>
        <w:tc>
          <w:tcPr>
            <w:tcW w:w="565" w:type="dxa"/>
            <w:tcBorders>
              <w:top w:val="nil"/>
              <w:left w:val="nil"/>
              <w:bottom w:val="single" w:sz="4" w:space="0" w:color="auto"/>
              <w:right w:val="single" w:sz="4" w:space="0" w:color="auto"/>
            </w:tcBorders>
            <w:noWrap/>
            <w:textDirection w:val="btLr"/>
            <w:vAlign w:val="center"/>
            <w:hideMark/>
          </w:tcPr>
          <w:p w14:paraId="11F019C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80,707</w:t>
            </w:r>
          </w:p>
        </w:tc>
      </w:tr>
      <w:tr w:rsidR="002666AE" w:rsidRPr="00447075" w14:paraId="261F7722" w14:textId="77777777" w:rsidTr="002666AE">
        <w:trPr>
          <w:cantSplit/>
          <w:trHeight w:val="1396"/>
        </w:trPr>
        <w:tc>
          <w:tcPr>
            <w:tcW w:w="917" w:type="dxa"/>
            <w:tcBorders>
              <w:top w:val="nil"/>
              <w:left w:val="single" w:sz="4" w:space="0" w:color="auto"/>
              <w:bottom w:val="single" w:sz="4" w:space="0" w:color="auto"/>
              <w:right w:val="single" w:sz="4" w:space="0" w:color="auto"/>
            </w:tcBorders>
            <w:vAlign w:val="center"/>
            <w:hideMark/>
          </w:tcPr>
          <w:p w14:paraId="74F2874B"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5.</w:t>
            </w:r>
          </w:p>
        </w:tc>
        <w:tc>
          <w:tcPr>
            <w:tcW w:w="1691" w:type="dxa"/>
            <w:tcBorders>
              <w:top w:val="nil"/>
              <w:left w:val="nil"/>
              <w:bottom w:val="single" w:sz="4" w:space="0" w:color="auto"/>
              <w:right w:val="single" w:sz="4" w:space="0" w:color="auto"/>
            </w:tcBorders>
            <w:vAlign w:val="center"/>
            <w:hideMark/>
          </w:tcPr>
          <w:p w14:paraId="173D4C0C"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Удельная тепловая нагрузка в жилищном фонде</w:t>
            </w:r>
          </w:p>
        </w:tc>
        <w:tc>
          <w:tcPr>
            <w:tcW w:w="1383" w:type="dxa"/>
            <w:tcBorders>
              <w:top w:val="nil"/>
              <w:left w:val="nil"/>
              <w:bottom w:val="single" w:sz="4" w:space="0" w:color="auto"/>
              <w:right w:val="single" w:sz="4" w:space="0" w:color="auto"/>
            </w:tcBorders>
            <w:vAlign w:val="center"/>
            <w:hideMark/>
          </w:tcPr>
          <w:p w14:paraId="4D7310CA"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Гкал/ч/м</w:t>
            </w:r>
            <w:r w:rsidRPr="00447075">
              <w:rPr>
                <w:color w:val="000000"/>
                <w:sz w:val="24"/>
                <w:szCs w:val="24"/>
                <w:vertAlign w:val="superscript"/>
                <w:lang w:val="ru-RU" w:eastAsia="ru-RU"/>
              </w:rPr>
              <w:t>2</w:t>
            </w:r>
          </w:p>
        </w:tc>
        <w:tc>
          <w:tcPr>
            <w:tcW w:w="564" w:type="dxa"/>
            <w:tcBorders>
              <w:top w:val="nil"/>
              <w:left w:val="nil"/>
              <w:bottom w:val="single" w:sz="4" w:space="0" w:color="auto"/>
              <w:right w:val="single" w:sz="4" w:space="0" w:color="auto"/>
            </w:tcBorders>
            <w:textDirection w:val="btLr"/>
            <w:vAlign w:val="center"/>
            <w:hideMark/>
          </w:tcPr>
          <w:p w14:paraId="5257F17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0,0693</w:t>
            </w:r>
          </w:p>
        </w:tc>
        <w:tc>
          <w:tcPr>
            <w:tcW w:w="564" w:type="dxa"/>
            <w:tcBorders>
              <w:top w:val="nil"/>
              <w:left w:val="nil"/>
              <w:bottom w:val="single" w:sz="4" w:space="0" w:color="auto"/>
              <w:right w:val="single" w:sz="4" w:space="0" w:color="auto"/>
            </w:tcBorders>
            <w:textDirection w:val="btLr"/>
            <w:vAlign w:val="center"/>
            <w:hideMark/>
          </w:tcPr>
          <w:p w14:paraId="12D76B8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0,0688</w:t>
            </w:r>
          </w:p>
        </w:tc>
        <w:tc>
          <w:tcPr>
            <w:tcW w:w="564" w:type="dxa"/>
            <w:tcBorders>
              <w:top w:val="nil"/>
              <w:left w:val="nil"/>
              <w:bottom w:val="single" w:sz="4" w:space="0" w:color="auto"/>
              <w:right w:val="single" w:sz="4" w:space="0" w:color="auto"/>
            </w:tcBorders>
            <w:textDirection w:val="btLr"/>
            <w:vAlign w:val="center"/>
            <w:hideMark/>
          </w:tcPr>
          <w:p w14:paraId="6D43DE5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0,0687</w:t>
            </w:r>
          </w:p>
        </w:tc>
        <w:tc>
          <w:tcPr>
            <w:tcW w:w="564" w:type="dxa"/>
            <w:tcBorders>
              <w:top w:val="nil"/>
              <w:left w:val="nil"/>
              <w:bottom w:val="single" w:sz="4" w:space="0" w:color="auto"/>
              <w:right w:val="single" w:sz="4" w:space="0" w:color="auto"/>
            </w:tcBorders>
            <w:textDirection w:val="btLr"/>
            <w:vAlign w:val="center"/>
            <w:hideMark/>
          </w:tcPr>
          <w:p w14:paraId="5FB5D5C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0,0686</w:t>
            </w:r>
          </w:p>
        </w:tc>
        <w:tc>
          <w:tcPr>
            <w:tcW w:w="564" w:type="dxa"/>
            <w:tcBorders>
              <w:top w:val="nil"/>
              <w:left w:val="nil"/>
              <w:bottom w:val="single" w:sz="4" w:space="0" w:color="auto"/>
              <w:right w:val="single" w:sz="4" w:space="0" w:color="auto"/>
            </w:tcBorders>
            <w:textDirection w:val="btLr"/>
            <w:vAlign w:val="center"/>
            <w:hideMark/>
          </w:tcPr>
          <w:p w14:paraId="5DD7C84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0,0685</w:t>
            </w:r>
          </w:p>
        </w:tc>
        <w:tc>
          <w:tcPr>
            <w:tcW w:w="564" w:type="dxa"/>
            <w:tcBorders>
              <w:top w:val="nil"/>
              <w:left w:val="nil"/>
              <w:bottom w:val="single" w:sz="4" w:space="0" w:color="auto"/>
              <w:right w:val="single" w:sz="4" w:space="0" w:color="auto"/>
            </w:tcBorders>
            <w:textDirection w:val="btLr"/>
            <w:vAlign w:val="center"/>
            <w:hideMark/>
          </w:tcPr>
          <w:p w14:paraId="3A2C1FF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0,0684</w:t>
            </w:r>
          </w:p>
        </w:tc>
        <w:tc>
          <w:tcPr>
            <w:tcW w:w="565" w:type="dxa"/>
            <w:tcBorders>
              <w:top w:val="nil"/>
              <w:left w:val="nil"/>
              <w:bottom w:val="single" w:sz="4" w:space="0" w:color="auto"/>
              <w:right w:val="single" w:sz="4" w:space="0" w:color="auto"/>
            </w:tcBorders>
            <w:textDirection w:val="btLr"/>
            <w:vAlign w:val="center"/>
            <w:hideMark/>
          </w:tcPr>
          <w:p w14:paraId="49D3397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0,0676</w:t>
            </w:r>
          </w:p>
        </w:tc>
        <w:tc>
          <w:tcPr>
            <w:tcW w:w="564" w:type="dxa"/>
            <w:tcBorders>
              <w:top w:val="nil"/>
              <w:left w:val="nil"/>
              <w:bottom w:val="single" w:sz="4" w:space="0" w:color="auto"/>
              <w:right w:val="single" w:sz="4" w:space="0" w:color="auto"/>
            </w:tcBorders>
            <w:textDirection w:val="btLr"/>
            <w:vAlign w:val="center"/>
            <w:hideMark/>
          </w:tcPr>
          <w:p w14:paraId="474FA7C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0,0669</w:t>
            </w:r>
          </w:p>
        </w:tc>
        <w:tc>
          <w:tcPr>
            <w:tcW w:w="564" w:type="dxa"/>
            <w:tcBorders>
              <w:top w:val="nil"/>
              <w:left w:val="nil"/>
              <w:bottom w:val="single" w:sz="4" w:space="0" w:color="auto"/>
              <w:right w:val="single" w:sz="4" w:space="0" w:color="auto"/>
            </w:tcBorders>
            <w:textDirection w:val="btLr"/>
            <w:vAlign w:val="center"/>
            <w:hideMark/>
          </w:tcPr>
          <w:p w14:paraId="55E43D3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0,0662</w:t>
            </w:r>
          </w:p>
        </w:tc>
        <w:tc>
          <w:tcPr>
            <w:tcW w:w="564" w:type="dxa"/>
            <w:tcBorders>
              <w:top w:val="nil"/>
              <w:left w:val="nil"/>
              <w:bottom w:val="single" w:sz="4" w:space="0" w:color="auto"/>
              <w:right w:val="single" w:sz="4" w:space="0" w:color="auto"/>
            </w:tcBorders>
            <w:textDirection w:val="btLr"/>
            <w:vAlign w:val="center"/>
            <w:hideMark/>
          </w:tcPr>
          <w:p w14:paraId="300CF1C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0,0655</w:t>
            </w:r>
          </w:p>
        </w:tc>
        <w:tc>
          <w:tcPr>
            <w:tcW w:w="564" w:type="dxa"/>
            <w:tcBorders>
              <w:top w:val="nil"/>
              <w:left w:val="nil"/>
              <w:bottom w:val="single" w:sz="4" w:space="0" w:color="auto"/>
              <w:right w:val="single" w:sz="4" w:space="0" w:color="auto"/>
            </w:tcBorders>
            <w:textDirection w:val="btLr"/>
            <w:vAlign w:val="center"/>
            <w:hideMark/>
          </w:tcPr>
          <w:p w14:paraId="7BA3F26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0,0647</w:t>
            </w:r>
          </w:p>
        </w:tc>
        <w:tc>
          <w:tcPr>
            <w:tcW w:w="564" w:type="dxa"/>
            <w:tcBorders>
              <w:top w:val="nil"/>
              <w:left w:val="nil"/>
              <w:bottom w:val="single" w:sz="4" w:space="0" w:color="auto"/>
              <w:right w:val="single" w:sz="4" w:space="0" w:color="auto"/>
            </w:tcBorders>
            <w:textDirection w:val="btLr"/>
            <w:vAlign w:val="center"/>
            <w:hideMark/>
          </w:tcPr>
          <w:p w14:paraId="5B97191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0,0638</w:t>
            </w:r>
          </w:p>
        </w:tc>
        <w:tc>
          <w:tcPr>
            <w:tcW w:w="564" w:type="dxa"/>
            <w:tcBorders>
              <w:top w:val="nil"/>
              <w:left w:val="nil"/>
              <w:bottom w:val="single" w:sz="4" w:space="0" w:color="auto"/>
              <w:right w:val="single" w:sz="4" w:space="0" w:color="auto"/>
            </w:tcBorders>
            <w:textDirection w:val="btLr"/>
            <w:vAlign w:val="center"/>
            <w:hideMark/>
          </w:tcPr>
          <w:p w14:paraId="4EAB09C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0,0629</w:t>
            </w:r>
          </w:p>
        </w:tc>
        <w:tc>
          <w:tcPr>
            <w:tcW w:w="565" w:type="dxa"/>
            <w:tcBorders>
              <w:top w:val="nil"/>
              <w:left w:val="nil"/>
              <w:bottom w:val="single" w:sz="4" w:space="0" w:color="auto"/>
              <w:right w:val="single" w:sz="4" w:space="0" w:color="auto"/>
            </w:tcBorders>
            <w:textDirection w:val="btLr"/>
            <w:vAlign w:val="center"/>
            <w:hideMark/>
          </w:tcPr>
          <w:p w14:paraId="12A329D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0,0621</w:t>
            </w:r>
          </w:p>
        </w:tc>
        <w:tc>
          <w:tcPr>
            <w:tcW w:w="564" w:type="dxa"/>
            <w:tcBorders>
              <w:top w:val="nil"/>
              <w:left w:val="nil"/>
              <w:bottom w:val="single" w:sz="4" w:space="0" w:color="auto"/>
              <w:right w:val="single" w:sz="4" w:space="0" w:color="auto"/>
            </w:tcBorders>
            <w:textDirection w:val="btLr"/>
            <w:vAlign w:val="center"/>
            <w:hideMark/>
          </w:tcPr>
          <w:p w14:paraId="1889752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0,0614</w:t>
            </w:r>
          </w:p>
        </w:tc>
        <w:tc>
          <w:tcPr>
            <w:tcW w:w="564" w:type="dxa"/>
            <w:tcBorders>
              <w:top w:val="nil"/>
              <w:left w:val="nil"/>
              <w:bottom w:val="single" w:sz="4" w:space="0" w:color="auto"/>
              <w:right w:val="single" w:sz="4" w:space="0" w:color="auto"/>
            </w:tcBorders>
            <w:textDirection w:val="btLr"/>
            <w:vAlign w:val="center"/>
            <w:hideMark/>
          </w:tcPr>
          <w:p w14:paraId="6C5F19C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0,0607</w:t>
            </w:r>
          </w:p>
        </w:tc>
        <w:tc>
          <w:tcPr>
            <w:tcW w:w="564" w:type="dxa"/>
            <w:tcBorders>
              <w:top w:val="nil"/>
              <w:left w:val="nil"/>
              <w:bottom w:val="single" w:sz="4" w:space="0" w:color="auto"/>
              <w:right w:val="single" w:sz="4" w:space="0" w:color="auto"/>
            </w:tcBorders>
            <w:textDirection w:val="btLr"/>
            <w:vAlign w:val="center"/>
            <w:hideMark/>
          </w:tcPr>
          <w:p w14:paraId="176DAAC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0,0601</w:t>
            </w:r>
          </w:p>
        </w:tc>
        <w:tc>
          <w:tcPr>
            <w:tcW w:w="564" w:type="dxa"/>
            <w:tcBorders>
              <w:top w:val="nil"/>
              <w:left w:val="nil"/>
              <w:bottom w:val="single" w:sz="4" w:space="0" w:color="auto"/>
              <w:right w:val="single" w:sz="4" w:space="0" w:color="auto"/>
            </w:tcBorders>
            <w:textDirection w:val="btLr"/>
            <w:vAlign w:val="center"/>
            <w:hideMark/>
          </w:tcPr>
          <w:p w14:paraId="653CB3D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0,0595</w:t>
            </w:r>
          </w:p>
        </w:tc>
        <w:tc>
          <w:tcPr>
            <w:tcW w:w="564" w:type="dxa"/>
            <w:tcBorders>
              <w:top w:val="nil"/>
              <w:left w:val="nil"/>
              <w:bottom w:val="single" w:sz="4" w:space="0" w:color="auto"/>
              <w:right w:val="single" w:sz="4" w:space="0" w:color="auto"/>
            </w:tcBorders>
            <w:textDirection w:val="btLr"/>
            <w:vAlign w:val="center"/>
            <w:hideMark/>
          </w:tcPr>
          <w:p w14:paraId="64CCE18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0,0591</w:t>
            </w:r>
          </w:p>
        </w:tc>
        <w:tc>
          <w:tcPr>
            <w:tcW w:w="564" w:type="dxa"/>
            <w:tcBorders>
              <w:top w:val="nil"/>
              <w:left w:val="nil"/>
              <w:bottom w:val="single" w:sz="4" w:space="0" w:color="auto"/>
              <w:right w:val="single" w:sz="4" w:space="0" w:color="auto"/>
            </w:tcBorders>
            <w:textDirection w:val="btLr"/>
            <w:vAlign w:val="center"/>
            <w:hideMark/>
          </w:tcPr>
          <w:p w14:paraId="22F4D36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0,0586</w:t>
            </w:r>
          </w:p>
        </w:tc>
        <w:tc>
          <w:tcPr>
            <w:tcW w:w="565" w:type="dxa"/>
            <w:tcBorders>
              <w:top w:val="nil"/>
              <w:left w:val="nil"/>
              <w:bottom w:val="single" w:sz="4" w:space="0" w:color="auto"/>
              <w:right w:val="single" w:sz="4" w:space="0" w:color="auto"/>
            </w:tcBorders>
            <w:textDirection w:val="btLr"/>
            <w:vAlign w:val="center"/>
            <w:hideMark/>
          </w:tcPr>
          <w:p w14:paraId="255E1A3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0,0581</w:t>
            </w:r>
          </w:p>
        </w:tc>
      </w:tr>
      <w:tr w:rsidR="002666AE" w:rsidRPr="00447075" w14:paraId="24F5E819" w14:textId="77777777" w:rsidTr="002666AE">
        <w:trPr>
          <w:cantSplit/>
          <w:trHeight w:val="1956"/>
        </w:trPr>
        <w:tc>
          <w:tcPr>
            <w:tcW w:w="917" w:type="dxa"/>
            <w:tcBorders>
              <w:top w:val="nil"/>
              <w:left w:val="single" w:sz="4" w:space="0" w:color="auto"/>
              <w:bottom w:val="single" w:sz="4" w:space="0" w:color="auto"/>
              <w:right w:val="single" w:sz="4" w:space="0" w:color="auto"/>
            </w:tcBorders>
            <w:vAlign w:val="center"/>
            <w:hideMark/>
          </w:tcPr>
          <w:p w14:paraId="202A2912"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lastRenderedPageBreak/>
              <w:t>6.</w:t>
            </w:r>
          </w:p>
        </w:tc>
        <w:tc>
          <w:tcPr>
            <w:tcW w:w="1691" w:type="dxa"/>
            <w:tcBorders>
              <w:top w:val="nil"/>
              <w:left w:val="nil"/>
              <w:bottom w:val="single" w:sz="4" w:space="0" w:color="auto"/>
              <w:right w:val="single" w:sz="4" w:space="0" w:color="auto"/>
            </w:tcBorders>
            <w:vAlign w:val="center"/>
            <w:hideMark/>
          </w:tcPr>
          <w:p w14:paraId="0C766997"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Удельное потребление тепловой энергии на отопление в жилищном фонде</w:t>
            </w:r>
          </w:p>
        </w:tc>
        <w:tc>
          <w:tcPr>
            <w:tcW w:w="1383" w:type="dxa"/>
            <w:tcBorders>
              <w:top w:val="nil"/>
              <w:left w:val="nil"/>
              <w:bottom w:val="single" w:sz="4" w:space="0" w:color="auto"/>
              <w:right w:val="single" w:sz="4" w:space="0" w:color="auto"/>
            </w:tcBorders>
            <w:vAlign w:val="center"/>
            <w:hideMark/>
          </w:tcPr>
          <w:p w14:paraId="404C2A68"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Гкал/м</w:t>
            </w:r>
            <w:r w:rsidRPr="00447075">
              <w:rPr>
                <w:color w:val="000000"/>
                <w:sz w:val="24"/>
                <w:szCs w:val="24"/>
                <w:vertAlign w:val="superscript"/>
                <w:lang w:val="ru-RU" w:eastAsia="ru-RU"/>
              </w:rPr>
              <w:t>2</w:t>
            </w:r>
            <w:r w:rsidRPr="00447075">
              <w:rPr>
                <w:color w:val="000000"/>
                <w:sz w:val="24"/>
                <w:szCs w:val="24"/>
                <w:lang w:val="ru-RU" w:eastAsia="ru-RU"/>
              </w:rPr>
              <w:t>/год</w:t>
            </w:r>
          </w:p>
        </w:tc>
        <w:tc>
          <w:tcPr>
            <w:tcW w:w="564" w:type="dxa"/>
            <w:tcBorders>
              <w:top w:val="nil"/>
              <w:left w:val="nil"/>
              <w:bottom w:val="single" w:sz="4" w:space="0" w:color="auto"/>
              <w:right w:val="single" w:sz="4" w:space="0" w:color="auto"/>
            </w:tcBorders>
            <w:textDirection w:val="btLr"/>
            <w:vAlign w:val="center"/>
            <w:hideMark/>
          </w:tcPr>
          <w:p w14:paraId="4503A56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0,1499</w:t>
            </w:r>
          </w:p>
        </w:tc>
        <w:tc>
          <w:tcPr>
            <w:tcW w:w="564" w:type="dxa"/>
            <w:tcBorders>
              <w:top w:val="nil"/>
              <w:left w:val="nil"/>
              <w:bottom w:val="single" w:sz="4" w:space="0" w:color="auto"/>
              <w:right w:val="single" w:sz="4" w:space="0" w:color="auto"/>
            </w:tcBorders>
            <w:textDirection w:val="btLr"/>
            <w:vAlign w:val="center"/>
            <w:hideMark/>
          </w:tcPr>
          <w:p w14:paraId="37ED678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0,162</w:t>
            </w:r>
          </w:p>
        </w:tc>
        <w:tc>
          <w:tcPr>
            <w:tcW w:w="564" w:type="dxa"/>
            <w:tcBorders>
              <w:top w:val="nil"/>
              <w:left w:val="nil"/>
              <w:bottom w:val="single" w:sz="4" w:space="0" w:color="auto"/>
              <w:right w:val="single" w:sz="4" w:space="0" w:color="auto"/>
            </w:tcBorders>
            <w:textDirection w:val="btLr"/>
            <w:vAlign w:val="center"/>
            <w:hideMark/>
          </w:tcPr>
          <w:p w14:paraId="29A8F98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0,1621</w:t>
            </w:r>
          </w:p>
        </w:tc>
        <w:tc>
          <w:tcPr>
            <w:tcW w:w="564" w:type="dxa"/>
            <w:tcBorders>
              <w:top w:val="nil"/>
              <w:left w:val="nil"/>
              <w:bottom w:val="single" w:sz="4" w:space="0" w:color="auto"/>
              <w:right w:val="single" w:sz="4" w:space="0" w:color="auto"/>
            </w:tcBorders>
            <w:textDirection w:val="btLr"/>
            <w:vAlign w:val="center"/>
            <w:hideMark/>
          </w:tcPr>
          <w:p w14:paraId="5279DAA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0,163</w:t>
            </w:r>
          </w:p>
        </w:tc>
        <w:tc>
          <w:tcPr>
            <w:tcW w:w="564" w:type="dxa"/>
            <w:tcBorders>
              <w:top w:val="nil"/>
              <w:left w:val="nil"/>
              <w:bottom w:val="single" w:sz="4" w:space="0" w:color="auto"/>
              <w:right w:val="single" w:sz="4" w:space="0" w:color="auto"/>
            </w:tcBorders>
            <w:textDirection w:val="btLr"/>
            <w:vAlign w:val="center"/>
            <w:hideMark/>
          </w:tcPr>
          <w:p w14:paraId="27C6295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0,1636</w:t>
            </w:r>
          </w:p>
        </w:tc>
        <w:tc>
          <w:tcPr>
            <w:tcW w:w="564" w:type="dxa"/>
            <w:tcBorders>
              <w:top w:val="nil"/>
              <w:left w:val="nil"/>
              <w:bottom w:val="single" w:sz="4" w:space="0" w:color="auto"/>
              <w:right w:val="single" w:sz="4" w:space="0" w:color="auto"/>
            </w:tcBorders>
            <w:textDirection w:val="btLr"/>
            <w:vAlign w:val="center"/>
            <w:hideMark/>
          </w:tcPr>
          <w:p w14:paraId="782D8F7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0,1651</w:t>
            </w:r>
          </w:p>
        </w:tc>
        <w:tc>
          <w:tcPr>
            <w:tcW w:w="565" w:type="dxa"/>
            <w:tcBorders>
              <w:top w:val="nil"/>
              <w:left w:val="nil"/>
              <w:bottom w:val="single" w:sz="4" w:space="0" w:color="auto"/>
              <w:right w:val="single" w:sz="4" w:space="0" w:color="auto"/>
            </w:tcBorders>
            <w:textDirection w:val="btLr"/>
            <w:vAlign w:val="center"/>
            <w:hideMark/>
          </w:tcPr>
          <w:p w14:paraId="06E5379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0,164</w:t>
            </w:r>
          </w:p>
        </w:tc>
        <w:tc>
          <w:tcPr>
            <w:tcW w:w="564" w:type="dxa"/>
            <w:tcBorders>
              <w:top w:val="nil"/>
              <w:left w:val="nil"/>
              <w:bottom w:val="single" w:sz="4" w:space="0" w:color="auto"/>
              <w:right w:val="single" w:sz="4" w:space="0" w:color="auto"/>
            </w:tcBorders>
            <w:textDirection w:val="btLr"/>
            <w:vAlign w:val="center"/>
            <w:hideMark/>
          </w:tcPr>
          <w:p w14:paraId="2292B5F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0,1631</w:t>
            </w:r>
          </w:p>
        </w:tc>
        <w:tc>
          <w:tcPr>
            <w:tcW w:w="564" w:type="dxa"/>
            <w:tcBorders>
              <w:top w:val="nil"/>
              <w:left w:val="nil"/>
              <w:bottom w:val="single" w:sz="4" w:space="0" w:color="auto"/>
              <w:right w:val="single" w:sz="4" w:space="0" w:color="auto"/>
            </w:tcBorders>
            <w:textDirection w:val="btLr"/>
            <w:vAlign w:val="center"/>
            <w:hideMark/>
          </w:tcPr>
          <w:p w14:paraId="715C505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0,1622</w:t>
            </w:r>
          </w:p>
        </w:tc>
        <w:tc>
          <w:tcPr>
            <w:tcW w:w="564" w:type="dxa"/>
            <w:tcBorders>
              <w:top w:val="nil"/>
              <w:left w:val="nil"/>
              <w:bottom w:val="single" w:sz="4" w:space="0" w:color="auto"/>
              <w:right w:val="single" w:sz="4" w:space="0" w:color="auto"/>
            </w:tcBorders>
            <w:textDirection w:val="btLr"/>
            <w:vAlign w:val="center"/>
            <w:hideMark/>
          </w:tcPr>
          <w:p w14:paraId="7D8445D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0,1613</w:t>
            </w:r>
          </w:p>
        </w:tc>
        <w:tc>
          <w:tcPr>
            <w:tcW w:w="564" w:type="dxa"/>
            <w:tcBorders>
              <w:top w:val="nil"/>
              <w:left w:val="nil"/>
              <w:bottom w:val="single" w:sz="4" w:space="0" w:color="auto"/>
              <w:right w:val="single" w:sz="4" w:space="0" w:color="auto"/>
            </w:tcBorders>
            <w:textDirection w:val="btLr"/>
            <w:vAlign w:val="center"/>
            <w:hideMark/>
          </w:tcPr>
          <w:p w14:paraId="5677662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0,1601</w:t>
            </w:r>
          </w:p>
        </w:tc>
        <w:tc>
          <w:tcPr>
            <w:tcW w:w="564" w:type="dxa"/>
            <w:tcBorders>
              <w:top w:val="nil"/>
              <w:left w:val="nil"/>
              <w:bottom w:val="single" w:sz="4" w:space="0" w:color="auto"/>
              <w:right w:val="single" w:sz="4" w:space="0" w:color="auto"/>
            </w:tcBorders>
            <w:textDirection w:val="btLr"/>
            <w:vAlign w:val="center"/>
            <w:hideMark/>
          </w:tcPr>
          <w:p w14:paraId="3D95B59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0,1586</w:t>
            </w:r>
          </w:p>
        </w:tc>
        <w:tc>
          <w:tcPr>
            <w:tcW w:w="564" w:type="dxa"/>
            <w:tcBorders>
              <w:top w:val="nil"/>
              <w:left w:val="nil"/>
              <w:bottom w:val="single" w:sz="4" w:space="0" w:color="auto"/>
              <w:right w:val="single" w:sz="4" w:space="0" w:color="auto"/>
            </w:tcBorders>
            <w:textDirection w:val="btLr"/>
            <w:vAlign w:val="center"/>
            <w:hideMark/>
          </w:tcPr>
          <w:p w14:paraId="33632A4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0,1573</w:t>
            </w:r>
          </w:p>
        </w:tc>
        <w:tc>
          <w:tcPr>
            <w:tcW w:w="565" w:type="dxa"/>
            <w:tcBorders>
              <w:top w:val="nil"/>
              <w:left w:val="nil"/>
              <w:bottom w:val="single" w:sz="4" w:space="0" w:color="auto"/>
              <w:right w:val="single" w:sz="4" w:space="0" w:color="auto"/>
            </w:tcBorders>
            <w:textDirection w:val="btLr"/>
            <w:vAlign w:val="center"/>
            <w:hideMark/>
          </w:tcPr>
          <w:p w14:paraId="7E59E53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0,156</w:t>
            </w:r>
          </w:p>
        </w:tc>
        <w:tc>
          <w:tcPr>
            <w:tcW w:w="564" w:type="dxa"/>
            <w:tcBorders>
              <w:top w:val="nil"/>
              <w:left w:val="nil"/>
              <w:bottom w:val="single" w:sz="4" w:space="0" w:color="auto"/>
              <w:right w:val="single" w:sz="4" w:space="0" w:color="auto"/>
            </w:tcBorders>
            <w:textDirection w:val="btLr"/>
            <w:vAlign w:val="center"/>
            <w:hideMark/>
          </w:tcPr>
          <w:p w14:paraId="59BC7A9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0,1548</w:t>
            </w:r>
          </w:p>
        </w:tc>
        <w:tc>
          <w:tcPr>
            <w:tcW w:w="564" w:type="dxa"/>
            <w:tcBorders>
              <w:top w:val="nil"/>
              <w:left w:val="nil"/>
              <w:bottom w:val="single" w:sz="4" w:space="0" w:color="auto"/>
              <w:right w:val="single" w:sz="4" w:space="0" w:color="auto"/>
            </w:tcBorders>
            <w:textDirection w:val="btLr"/>
            <w:vAlign w:val="center"/>
            <w:hideMark/>
          </w:tcPr>
          <w:p w14:paraId="2EB8422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0,1537</w:t>
            </w:r>
          </w:p>
        </w:tc>
        <w:tc>
          <w:tcPr>
            <w:tcW w:w="564" w:type="dxa"/>
            <w:tcBorders>
              <w:top w:val="nil"/>
              <w:left w:val="nil"/>
              <w:bottom w:val="single" w:sz="4" w:space="0" w:color="auto"/>
              <w:right w:val="single" w:sz="4" w:space="0" w:color="auto"/>
            </w:tcBorders>
            <w:textDirection w:val="btLr"/>
            <w:vAlign w:val="center"/>
            <w:hideMark/>
          </w:tcPr>
          <w:p w14:paraId="6DCFCF8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0,153</w:t>
            </w:r>
          </w:p>
        </w:tc>
        <w:tc>
          <w:tcPr>
            <w:tcW w:w="564" w:type="dxa"/>
            <w:tcBorders>
              <w:top w:val="nil"/>
              <w:left w:val="nil"/>
              <w:bottom w:val="single" w:sz="4" w:space="0" w:color="auto"/>
              <w:right w:val="single" w:sz="4" w:space="0" w:color="auto"/>
            </w:tcBorders>
            <w:textDirection w:val="btLr"/>
            <w:vAlign w:val="center"/>
            <w:hideMark/>
          </w:tcPr>
          <w:p w14:paraId="585A433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0,1522</w:t>
            </w:r>
          </w:p>
        </w:tc>
        <w:tc>
          <w:tcPr>
            <w:tcW w:w="564" w:type="dxa"/>
            <w:tcBorders>
              <w:top w:val="nil"/>
              <w:left w:val="nil"/>
              <w:bottom w:val="single" w:sz="4" w:space="0" w:color="auto"/>
              <w:right w:val="single" w:sz="4" w:space="0" w:color="auto"/>
            </w:tcBorders>
            <w:textDirection w:val="btLr"/>
            <w:vAlign w:val="center"/>
            <w:hideMark/>
          </w:tcPr>
          <w:p w14:paraId="19D0891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0,1515</w:t>
            </w:r>
          </w:p>
        </w:tc>
        <w:tc>
          <w:tcPr>
            <w:tcW w:w="564" w:type="dxa"/>
            <w:tcBorders>
              <w:top w:val="nil"/>
              <w:left w:val="nil"/>
              <w:bottom w:val="single" w:sz="4" w:space="0" w:color="auto"/>
              <w:right w:val="single" w:sz="4" w:space="0" w:color="auto"/>
            </w:tcBorders>
            <w:textDirection w:val="btLr"/>
            <w:vAlign w:val="center"/>
            <w:hideMark/>
          </w:tcPr>
          <w:p w14:paraId="70280C7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0,1508</w:t>
            </w:r>
          </w:p>
        </w:tc>
        <w:tc>
          <w:tcPr>
            <w:tcW w:w="565" w:type="dxa"/>
            <w:tcBorders>
              <w:top w:val="nil"/>
              <w:left w:val="nil"/>
              <w:bottom w:val="single" w:sz="4" w:space="0" w:color="auto"/>
              <w:right w:val="single" w:sz="4" w:space="0" w:color="auto"/>
            </w:tcBorders>
            <w:textDirection w:val="btLr"/>
            <w:vAlign w:val="center"/>
            <w:hideMark/>
          </w:tcPr>
          <w:p w14:paraId="4B7364F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0,1501</w:t>
            </w:r>
          </w:p>
        </w:tc>
      </w:tr>
      <w:tr w:rsidR="002666AE" w:rsidRPr="00447075" w14:paraId="7B3FF805" w14:textId="77777777" w:rsidTr="002666AE">
        <w:trPr>
          <w:cantSplit/>
          <w:trHeight w:val="1132"/>
        </w:trPr>
        <w:tc>
          <w:tcPr>
            <w:tcW w:w="917" w:type="dxa"/>
            <w:tcBorders>
              <w:top w:val="nil"/>
              <w:left w:val="single" w:sz="4" w:space="0" w:color="auto"/>
              <w:bottom w:val="single" w:sz="4" w:space="0" w:color="auto"/>
              <w:right w:val="single" w:sz="4" w:space="0" w:color="auto"/>
            </w:tcBorders>
            <w:vAlign w:val="center"/>
            <w:hideMark/>
          </w:tcPr>
          <w:p w14:paraId="08D5C4AD"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7.</w:t>
            </w:r>
          </w:p>
        </w:tc>
        <w:tc>
          <w:tcPr>
            <w:tcW w:w="1691" w:type="dxa"/>
            <w:tcBorders>
              <w:top w:val="nil"/>
              <w:left w:val="nil"/>
              <w:bottom w:val="single" w:sz="4" w:space="0" w:color="auto"/>
              <w:right w:val="single" w:sz="4" w:space="0" w:color="auto"/>
            </w:tcBorders>
            <w:vAlign w:val="center"/>
            <w:hideMark/>
          </w:tcPr>
          <w:p w14:paraId="0BE6E02A"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Градус-сутки отопительного периода</w:t>
            </w:r>
          </w:p>
        </w:tc>
        <w:tc>
          <w:tcPr>
            <w:tcW w:w="1383" w:type="dxa"/>
            <w:tcBorders>
              <w:top w:val="nil"/>
              <w:left w:val="nil"/>
              <w:bottom w:val="single" w:sz="4" w:space="0" w:color="auto"/>
              <w:right w:val="single" w:sz="4" w:space="0" w:color="auto"/>
            </w:tcBorders>
            <w:vAlign w:val="center"/>
            <w:hideMark/>
          </w:tcPr>
          <w:p w14:paraId="3134E3C5"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 xml:space="preserve">°C x </w:t>
            </w:r>
            <w:proofErr w:type="spellStart"/>
            <w:r w:rsidRPr="00447075">
              <w:rPr>
                <w:color w:val="000000"/>
                <w:sz w:val="24"/>
                <w:szCs w:val="24"/>
                <w:lang w:val="ru-RU" w:eastAsia="ru-RU"/>
              </w:rPr>
              <w:t>сут</w:t>
            </w:r>
            <w:proofErr w:type="spellEnd"/>
          </w:p>
        </w:tc>
        <w:tc>
          <w:tcPr>
            <w:tcW w:w="564" w:type="dxa"/>
            <w:tcBorders>
              <w:top w:val="nil"/>
              <w:left w:val="nil"/>
              <w:bottom w:val="single" w:sz="4" w:space="0" w:color="auto"/>
              <w:right w:val="single" w:sz="4" w:space="0" w:color="auto"/>
            </w:tcBorders>
            <w:textDirection w:val="btLr"/>
            <w:vAlign w:val="center"/>
            <w:hideMark/>
          </w:tcPr>
          <w:p w14:paraId="5512B94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4A59F7C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7882C50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4BCECCC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5791EF2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1490088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5" w:type="dxa"/>
            <w:tcBorders>
              <w:top w:val="nil"/>
              <w:left w:val="nil"/>
              <w:bottom w:val="single" w:sz="4" w:space="0" w:color="auto"/>
              <w:right w:val="single" w:sz="4" w:space="0" w:color="auto"/>
            </w:tcBorders>
            <w:textDirection w:val="btLr"/>
            <w:vAlign w:val="center"/>
            <w:hideMark/>
          </w:tcPr>
          <w:p w14:paraId="74A4E63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7520690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776B03D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5F7F538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32B3543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24B22EA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62B4756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5" w:type="dxa"/>
            <w:tcBorders>
              <w:top w:val="nil"/>
              <w:left w:val="nil"/>
              <w:bottom w:val="single" w:sz="4" w:space="0" w:color="auto"/>
              <w:right w:val="single" w:sz="4" w:space="0" w:color="auto"/>
            </w:tcBorders>
            <w:textDirection w:val="btLr"/>
            <w:vAlign w:val="center"/>
            <w:hideMark/>
          </w:tcPr>
          <w:p w14:paraId="4008441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1827DF4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4CAD428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2DDDA3B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2ADF3EB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517596A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4" w:type="dxa"/>
            <w:tcBorders>
              <w:top w:val="nil"/>
              <w:left w:val="nil"/>
              <w:bottom w:val="single" w:sz="4" w:space="0" w:color="auto"/>
              <w:right w:val="single" w:sz="4" w:space="0" w:color="auto"/>
            </w:tcBorders>
            <w:textDirection w:val="btLr"/>
            <w:vAlign w:val="center"/>
            <w:hideMark/>
          </w:tcPr>
          <w:p w14:paraId="2722140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c>
          <w:tcPr>
            <w:tcW w:w="565" w:type="dxa"/>
            <w:tcBorders>
              <w:top w:val="nil"/>
              <w:left w:val="nil"/>
              <w:bottom w:val="single" w:sz="4" w:space="0" w:color="auto"/>
              <w:right w:val="single" w:sz="4" w:space="0" w:color="auto"/>
            </w:tcBorders>
            <w:textDirection w:val="btLr"/>
            <w:vAlign w:val="center"/>
            <w:hideMark/>
          </w:tcPr>
          <w:p w14:paraId="6168598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5712</w:t>
            </w:r>
          </w:p>
        </w:tc>
      </w:tr>
      <w:tr w:rsidR="002666AE" w:rsidRPr="00447075" w14:paraId="20A5D988" w14:textId="77777777" w:rsidTr="002666AE">
        <w:trPr>
          <w:cantSplit/>
          <w:trHeight w:val="2236"/>
        </w:trPr>
        <w:tc>
          <w:tcPr>
            <w:tcW w:w="917" w:type="dxa"/>
            <w:tcBorders>
              <w:top w:val="nil"/>
              <w:left w:val="single" w:sz="4" w:space="0" w:color="auto"/>
              <w:bottom w:val="single" w:sz="4" w:space="0" w:color="auto"/>
              <w:right w:val="single" w:sz="4" w:space="0" w:color="auto"/>
            </w:tcBorders>
            <w:vAlign w:val="center"/>
            <w:hideMark/>
          </w:tcPr>
          <w:p w14:paraId="601ABF71"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8.</w:t>
            </w:r>
          </w:p>
        </w:tc>
        <w:tc>
          <w:tcPr>
            <w:tcW w:w="1691" w:type="dxa"/>
            <w:tcBorders>
              <w:top w:val="nil"/>
              <w:left w:val="nil"/>
              <w:bottom w:val="single" w:sz="4" w:space="0" w:color="auto"/>
              <w:right w:val="single" w:sz="4" w:space="0" w:color="auto"/>
            </w:tcBorders>
            <w:vAlign w:val="center"/>
            <w:hideMark/>
          </w:tcPr>
          <w:p w14:paraId="7D2F33FB"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Удельное приведенное потребление тепловой энергии на отопление в жилищном фонде</w:t>
            </w:r>
          </w:p>
        </w:tc>
        <w:tc>
          <w:tcPr>
            <w:tcW w:w="1383" w:type="dxa"/>
            <w:tcBorders>
              <w:top w:val="nil"/>
              <w:left w:val="nil"/>
              <w:bottom w:val="single" w:sz="4" w:space="0" w:color="auto"/>
              <w:right w:val="single" w:sz="4" w:space="0" w:color="auto"/>
            </w:tcBorders>
            <w:vAlign w:val="center"/>
            <w:hideMark/>
          </w:tcPr>
          <w:p w14:paraId="2C160315"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Гкал/м</w:t>
            </w:r>
            <w:r w:rsidRPr="00447075">
              <w:rPr>
                <w:color w:val="000000"/>
                <w:sz w:val="24"/>
                <w:szCs w:val="24"/>
                <w:vertAlign w:val="superscript"/>
                <w:lang w:val="ru-RU" w:eastAsia="ru-RU"/>
              </w:rPr>
              <w:t>2</w:t>
            </w:r>
            <w:r w:rsidRPr="00447075">
              <w:rPr>
                <w:color w:val="000000"/>
                <w:sz w:val="24"/>
                <w:szCs w:val="24"/>
                <w:lang w:val="ru-RU" w:eastAsia="ru-RU"/>
              </w:rPr>
              <w:t xml:space="preserve">(°C x </w:t>
            </w:r>
            <w:proofErr w:type="spellStart"/>
            <w:r w:rsidRPr="00447075">
              <w:rPr>
                <w:color w:val="000000"/>
                <w:sz w:val="24"/>
                <w:szCs w:val="24"/>
                <w:lang w:val="ru-RU" w:eastAsia="ru-RU"/>
              </w:rPr>
              <w:t>сут</w:t>
            </w:r>
            <w:proofErr w:type="spellEnd"/>
            <w:r w:rsidRPr="00447075">
              <w:rPr>
                <w:color w:val="000000"/>
                <w:sz w:val="24"/>
                <w:szCs w:val="24"/>
                <w:lang w:val="ru-RU" w:eastAsia="ru-RU"/>
              </w:rPr>
              <w:t>)</w:t>
            </w:r>
          </w:p>
        </w:tc>
        <w:tc>
          <w:tcPr>
            <w:tcW w:w="564" w:type="dxa"/>
            <w:tcBorders>
              <w:top w:val="nil"/>
              <w:left w:val="nil"/>
              <w:bottom w:val="single" w:sz="4" w:space="0" w:color="auto"/>
              <w:right w:val="single" w:sz="4" w:space="0" w:color="auto"/>
            </w:tcBorders>
            <w:textDirection w:val="btLr"/>
            <w:vAlign w:val="center"/>
            <w:hideMark/>
          </w:tcPr>
          <w:p w14:paraId="63810CF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68DABBB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2A5F40F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234CA23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4DF716C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1B32B0F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5" w:type="dxa"/>
            <w:tcBorders>
              <w:top w:val="nil"/>
              <w:left w:val="nil"/>
              <w:bottom w:val="single" w:sz="4" w:space="0" w:color="auto"/>
              <w:right w:val="single" w:sz="4" w:space="0" w:color="auto"/>
            </w:tcBorders>
            <w:textDirection w:val="btLr"/>
            <w:vAlign w:val="center"/>
            <w:hideMark/>
          </w:tcPr>
          <w:p w14:paraId="02BC665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10AF440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2ED1259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289B33E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6522BA9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005C5FD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72D564B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5" w:type="dxa"/>
            <w:tcBorders>
              <w:top w:val="nil"/>
              <w:left w:val="nil"/>
              <w:bottom w:val="single" w:sz="4" w:space="0" w:color="auto"/>
              <w:right w:val="single" w:sz="4" w:space="0" w:color="auto"/>
            </w:tcBorders>
            <w:textDirection w:val="btLr"/>
            <w:vAlign w:val="center"/>
            <w:hideMark/>
          </w:tcPr>
          <w:p w14:paraId="7F84ACD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1FE8D5A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425A58F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1F14C78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7B36D21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0127A77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4" w:type="dxa"/>
            <w:tcBorders>
              <w:top w:val="nil"/>
              <w:left w:val="nil"/>
              <w:bottom w:val="single" w:sz="4" w:space="0" w:color="auto"/>
              <w:right w:val="single" w:sz="4" w:space="0" w:color="auto"/>
            </w:tcBorders>
            <w:textDirection w:val="btLr"/>
            <w:vAlign w:val="center"/>
            <w:hideMark/>
          </w:tcPr>
          <w:p w14:paraId="6950162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c>
          <w:tcPr>
            <w:tcW w:w="565" w:type="dxa"/>
            <w:tcBorders>
              <w:top w:val="nil"/>
              <w:left w:val="nil"/>
              <w:bottom w:val="single" w:sz="4" w:space="0" w:color="auto"/>
              <w:right w:val="single" w:sz="4" w:space="0" w:color="auto"/>
            </w:tcBorders>
            <w:textDirection w:val="btLr"/>
            <w:vAlign w:val="center"/>
            <w:hideMark/>
          </w:tcPr>
          <w:p w14:paraId="406FEB6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3E-05</w:t>
            </w:r>
          </w:p>
        </w:tc>
      </w:tr>
      <w:tr w:rsidR="002666AE" w:rsidRPr="00447075" w14:paraId="528653CF" w14:textId="77777777" w:rsidTr="002666AE">
        <w:trPr>
          <w:cantSplit/>
          <w:trHeight w:val="1956"/>
        </w:trPr>
        <w:tc>
          <w:tcPr>
            <w:tcW w:w="917" w:type="dxa"/>
            <w:tcBorders>
              <w:top w:val="nil"/>
              <w:left w:val="single" w:sz="4" w:space="0" w:color="auto"/>
              <w:bottom w:val="single" w:sz="4" w:space="0" w:color="auto"/>
              <w:right w:val="single" w:sz="4" w:space="0" w:color="auto"/>
            </w:tcBorders>
            <w:vAlign w:val="center"/>
            <w:hideMark/>
          </w:tcPr>
          <w:p w14:paraId="15970276"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9.</w:t>
            </w:r>
          </w:p>
        </w:tc>
        <w:tc>
          <w:tcPr>
            <w:tcW w:w="1691" w:type="dxa"/>
            <w:tcBorders>
              <w:top w:val="nil"/>
              <w:left w:val="nil"/>
              <w:bottom w:val="single" w:sz="4" w:space="0" w:color="auto"/>
              <w:right w:val="single" w:sz="4" w:space="0" w:color="auto"/>
            </w:tcBorders>
            <w:vAlign w:val="center"/>
            <w:hideMark/>
          </w:tcPr>
          <w:p w14:paraId="5D462A5A"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Удельное потребление тепловой энергии на отопление в общественно-деловом фонде</w:t>
            </w:r>
          </w:p>
        </w:tc>
        <w:tc>
          <w:tcPr>
            <w:tcW w:w="1383" w:type="dxa"/>
            <w:tcBorders>
              <w:top w:val="nil"/>
              <w:left w:val="nil"/>
              <w:bottom w:val="single" w:sz="4" w:space="0" w:color="auto"/>
              <w:right w:val="single" w:sz="4" w:space="0" w:color="auto"/>
            </w:tcBorders>
            <w:vAlign w:val="center"/>
            <w:hideMark/>
          </w:tcPr>
          <w:p w14:paraId="3FE51F86"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Гкал/м2/год</w:t>
            </w:r>
          </w:p>
        </w:tc>
        <w:tc>
          <w:tcPr>
            <w:tcW w:w="564" w:type="dxa"/>
            <w:tcBorders>
              <w:top w:val="nil"/>
              <w:left w:val="nil"/>
              <w:bottom w:val="single" w:sz="4" w:space="0" w:color="auto"/>
              <w:right w:val="single" w:sz="4" w:space="0" w:color="auto"/>
            </w:tcBorders>
            <w:textDirection w:val="btLr"/>
            <w:vAlign w:val="center"/>
            <w:hideMark/>
          </w:tcPr>
          <w:p w14:paraId="53F71F3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0,311</w:t>
            </w:r>
          </w:p>
        </w:tc>
        <w:tc>
          <w:tcPr>
            <w:tcW w:w="564" w:type="dxa"/>
            <w:tcBorders>
              <w:top w:val="nil"/>
              <w:left w:val="nil"/>
              <w:bottom w:val="single" w:sz="4" w:space="0" w:color="auto"/>
              <w:right w:val="single" w:sz="4" w:space="0" w:color="auto"/>
            </w:tcBorders>
            <w:textDirection w:val="btLr"/>
            <w:vAlign w:val="center"/>
            <w:hideMark/>
          </w:tcPr>
          <w:p w14:paraId="4A762C8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0,3272</w:t>
            </w:r>
          </w:p>
        </w:tc>
        <w:tc>
          <w:tcPr>
            <w:tcW w:w="564" w:type="dxa"/>
            <w:tcBorders>
              <w:top w:val="nil"/>
              <w:left w:val="nil"/>
              <w:bottom w:val="single" w:sz="4" w:space="0" w:color="auto"/>
              <w:right w:val="single" w:sz="4" w:space="0" w:color="auto"/>
            </w:tcBorders>
            <w:textDirection w:val="btLr"/>
            <w:vAlign w:val="center"/>
            <w:hideMark/>
          </w:tcPr>
          <w:p w14:paraId="3297B1F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0,3249</w:t>
            </w:r>
          </w:p>
        </w:tc>
        <w:tc>
          <w:tcPr>
            <w:tcW w:w="564" w:type="dxa"/>
            <w:tcBorders>
              <w:top w:val="nil"/>
              <w:left w:val="nil"/>
              <w:bottom w:val="single" w:sz="4" w:space="0" w:color="auto"/>
              <w:right w:val="single" w:sz="4" w:space="0" w:color="auto"/>
            </w:tcBorders>
            <w:textDirection w:val="btLr"/>
            <w:vAlign w:val="center"/>
            <w:hideMark/>
          </w:tcPr>
          <w:p w14:paraId="0093A9B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0,3183</w:t>
            </w:r>
          </w:p>
        </w:tc>
        <w:tc>
          <w:tcPr>
            <w:tcW w:w="564" w:type="dxa"/>
            <w:tcBorders>
              <w:top w:val="nil"/>
              <w:left w:val="nil"/>
              <w:bottom w:val="single" w:sz="4" w:space="0" w:color="auto"/>
              <w:right w:val="single" w:sz="4" w:space="0" w:color="auto"/>
            </w:tcBorders>
            <w:textDirection w:val="btLr"/>
            <w:vAlign w:val="center"/>
            <w:hideMark/>
          </w:tcPr>
          <w:p w14:paraId="3BE2F93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0,3153</w:t>
            </w:r>
          </w:p>
        </w:tc>
        <w:tc>
          <w:tcPr>
            <w:tcW w:w="564" w:type="dxa"/>
            <w:tcBorders>
              <w:top w:val="nil"/>
              <w:left w:val="nil"/>
              <w:bottom w:val="single" w:sz="4" w:space="0" w:color="auto"/>
              <w:right w:val="single" w:sz="4" w:space="0" w:color="auto"/>
            </w:tcBorders>
            <w:textDirection w:val="btLr"/>
            <w:vAlign w:val="center"/>
            <w:hideMark/>
          </w:tcPr>
          <w:p w14:paraId="0D80B3F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0,3049</w:t>
            </w:r>
          </w:p>
        </w:tc>
        <w:tc>
          <w:tcPr>
            <w:tcW w:w="565" w:type="dxa"/>
            <w:tcBorders>
              <w:top w:val="nil"/>
              <w:left w:val="nil"/>
              <w:bottom w:val="single" w:sz="4" w:space="0" w:color="auto"/>
              <w:right w:val="single" w:sz="4" w:space="0" w:color="auto"/>
            </w:tcBorders>
            <w:textDirection w:val="btLr"/>
            <w:vAlign w:val="center"/>
            <w:hideMark/>
          </w:tcPr>
          <w:p w14:paraId="1D84D40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0,3032</w:t>
            </w:r>
          </w:p>
        </w:tc>
        <w:tc>
          <w:tcPr>
            <w:tcW w:w="564" w:type="dxa"/>
            <w:tcBorders>
              <w:top w:val="nil"/>
              <w:left w:val="nil"/>
              <w:bottom w:val="single" w:sz="4" w:space="0" w:color="auto"/>
              <w:right w:val="single" w:sz="4" w:space="0" w:color="auto"/>
            </w:tcBorders>
            <w:textDirection w:val="btLr"/>
            <w:vAlign w:val="center"/>
            <w:hideMark/>
          </w:tcPr>
          <w:p w14:paraId="0BC6434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0,3012</w:t>
            </w:r>
          </w:p>
        </w:tc>
        <w:tc>
          <w:tcPr>
            <w:tcW w:w="564" w:type="dxa"/>
            <w:tcBorders>
              <w:top w:val="nil"/>
              <w:left w:val="nil"/>
              <w:bottom w:val="single" w:sz="4" w:space="0" w:color="auto"/>
              <w:right w:val="single" w:sz="4" w:space="0" w:color="auto"/>
            </w:tcBorders>
            <w:textDirection w:val="btLr"/>
            <w:vAlign w:val="center"/>
            <w:hideMark/>
          </w:tcPr>
          <w:p w14:paraId="501063A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0,2991</w:t>
            </w:r>
          </w:p>
        </w:tc>
        <w:tc>
          <w:tcPr>
            <w:tcW w:w="564" w:type="dxa"/>
            <w:tcBorders>
              <w:top w:val="nil"/>
              <w:left w:val="nil"/>
              <w:bottom w:val="single" w:sz="4" w:space="0" w:color="auto"/>
              <w:right w:val="single" w:sz="4" w:space="0" w:color="auto"/>
            </w:tcBorders>
            <w:textDirection w:val="btLr"/>
            <w:vAlign w:val="center"/>
            <w:hideMark/>
          </w:tcPr>
          <w:p w14:paraId="1FCC85A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0,2966</w:t>
            </w:r>
          </w:p>
        </w:tc>
        <w:tc>
          <w:tcPr>
            <w:tcW w:w="564" w:type="dxa"/>
            <w:tcBorders>
              <w:top w:val="nil"/>
              <w:left w:val="nil"/>
              <w:bottom w:val="single" w:sz="4" w:space="0" w:color="auto"/>
              <w:right w:val="single" w:sz="4" w:space="0" w:color="auto"/>
            </w:tcBorders>
            <w:textDirection w:val="btLr"/>
            <w:vAlign w:val="center"/>
            <w:hideMark/>
          </w:tcPr>
          <w:p w14:paraId="042FBB5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0,2944</w:t>
            </w:r>
          </w:p>
        </w:tc>
        <w:tc>
          <w:tcPr>
            <w:tcW w:w="564" w:type="dxa"/>
            <w:tcBorders>
              <w:top w:val="nil"/>
              <w:left w:val="nil"/>
              <w:bottom w:val="single" w:sz="4" w:space="0" w:color="auto"/>
              <w:right w:val="single" w:sz="4" w:space="0" w:color="auto"/>
            </w:tcBorders>
            <w:textDirection w:val="btLr"/>
            <w:vAlign w:val="center"/>
            <w:hideMark/>
          </w:tcPr>
          <w:p w14:paraId="363305D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0,2928</w:t>
            </w:r>
          </w:p>
        </w:tc>
        <w:tc>
          <w:tcPr>
            <w:tcW w:w="564" w:type="dxa"/>
            <w:tcBorders>
              <w:top w:val="nil"/>
              <w:left w:val="nil"/>
              <w:bottom w:val="single" w:sz="4" w:space="0" w:color="auto"/>
              <w:right w:val="single" w:sz="4" w:space="0" w:color="auto"/>
            </w:tcBorders>
            <w:textDirection w:val="btLr"/>
            <w:vAlign w:val="center"/>
            <w:hideMark/>
          </w:tcPr>
          <w:p w14:paraId="5E74185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0,2916</w:t>
            </w:r>
          </w:p>
        </w:tc>
        <w:tc>
          <w:tcPr>
            <w:tcW w:w="565" w:type="dxa"/>
            <w:tcBorders>
              <w:top w:val="nil"/>
              <w:left w:val="nil"/>
              <w:bottom w:val="single" w:sz="4" w:space="0" w:color="auto"/>
              <w:right w:val="single" w:sz="4" w:space="0" w:color="auto"/>
            </w:tcBorders>
            <w:textDirection w:val="btLr"/>
            <w:vAlign w:val="center"/>
            <w:hideMark/>
          </w:tcPr>
          <w:p w14:paraId="26D7B36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0,2922</w:t>
            </w:r>
          </w:p>
        </w:tc>
        <w:tc>
          <w:tcPr>
            <w:tcW w:w="564" w:type="dxa"/>
            <w:tcBorders>
              <w:top w:val="nil"/>
              <w:left w:val="nil"/>
              <w:bottom w:val="single" w:sz="4" w:space="0" w:color="auto"/>
              <w:right w:val="single" w:sz="4" w:space="0" w:color="auto"/>
            </w:tcBorders>
            <w:textDirection w:val="btLr"/>
            <w:vAlign w:val="center"/>
            <w:hideMark/>
          </w:tcPr>
          <w:p w14:paraId="3C0952E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0,2945</w:t>
            </w:r>
          </w:p>
        </w:tc>
        <w:tc>
          <w:tcPr>
            <w:tcW w:w="564" w:type="dxa"/>
            <w:tcBorders>
              <w:top w:val="nil"/>
              <w:left w:val="nil"/>
              <w:bottom w:val="single" w:sz="4" w:space="0" w:color="auto"/>
              <w:right w:val="single" w:sz="4" w:space="0" w:color="auto"/>
            </w:tcBorders>
            <w:textDirection w:val="btLr"/>
            <w:vAlign w:val="center"/>
            <w:hideMark/>
          </w:tcPr>
          <w:p w14:paraId="4CBF1AE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0,2902</w:t>
            </w:r>
          </w:p>
        </w:tc>
        <w:tc>
          <w:tcPr>
            <w:tcW w:w="564" w:type="dxa"/>
            <w:tcBorders>
              <w:top w:val="nil"/>
              <w:left w:val="nil"/>
              <w:bottom w:val="single" w:sz="4" w:space="0" w:color="auto"/>
              <w:right w:val="single" w:sz="4" w:space="0" w:color="auto"/>
            </w:tcBorders>
            <w:textDirection w:val="btLr"/>
            <w:vAlign w:val="center"/>
            <w:hideMark/>
          </w:tcPr>
          <w:p w14:paraId="5A77CA5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0,286</w:t>
            </w:r>
          </w:p>
        </w:tc>
        <w:tc>
          <w:tcPr>
            <w:tcW w:w="564" w:type="dxa"/>
            <w:tcBorders>
              <w:top w:val="nil"/>
              <w:left w:val="nil"/>
              <w:bottom w:val="single" w:sz="4" w:space="0" w:color="auto"/>
              <w:right w:val="single" w:sz="4" w:space="0" w:color="auto"/>
            </w:tcBorders>
            <w:textDirection w:val="btLr"/>
            <w:vAlign w:val="center"/>
            <w:hideMark/>
          </w:tcPr>
          <w:p w14:paraId="409B1F5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0,2875</w:t>
            </w:r>
          </w:p>
        </w:tc>
        <w:tc>
          <w:tcPr>
            <w:tcW w:w="564" w:type="dxa"/>
            <w:tcBorders>
              <w:top w:val="nil"/>
              <w:left w:val="nil"/>
              <w:bottom w:val="single" w:sz="4" w:space="0" w:color="auto"/>
              <w:right w:val="single" w:sz="4" w:space="0" w:color="auto"/>
            </w:tcBorders>
            <w:textDirection w:val="btLr"/>
            <w:vAlign w:val="center"/>
            <w:hideMark/>
          </w:tcPr>
          <w:p w14:paraId="1A0E000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0,2876</w:t>
            </w:r>
          </w:p>
        </w:tc>
        <w:tc>
          <w:tcPr>
            <w:tcW w:w="564" w:type="dxa"/>
            <w:tcBorders>
              <w:top w:val="nil"/>
              <w:left w:val="nil"/>
              <w:bottom w:val="single" w:sz="4" w:space="0" w:color="auto"/>
              <w:right w:val="single" w:sz="4" w:space="0" w:color="auto"/>
            </w:tcBorders>
            <w:textDirection w:val="btLr"/>
            <w:vAlign w:val="center"/>
            <w:hideMark/>
          </w:tcPr>
          <w:p w14:paraId="2623176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0,2876</w:t>
            </w:r>
          </w:p>
        </w:tc>
        <w:tc>
          <w:tcPr>
            <w:tcW w:w="565" w:type="dxa"/>
            <w:tcBorders>
              <w:top w:val="nil"/>
              <w:left w:val="nil"/>
              <w:bottom w:val="single" w:sz="4" w:space="0" w:color="auto"/>
              <w:right w:val="single" w:sz="4" w:space="0" w:color="auto"/>
            </w:tcBorders>
            <w:textDirection w:val="btLr"/>
            <w:vAlign w:val="center"/>
            <w:hideMark/>
          </w:tcPr>
          <w:p w14:paraId="2B46B47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0,2895</w:t>
            </w:r>
          </w:p>
        </w:tc>
      </w:tr>
      <w:tr w:rsidR="002666AE" w:rsidRPr="00447075" w14:paraId="53134011" w14:textId="77777777" w:rsidTr="002666AE">
        <w:trPr>
          <w:cantSplit/>
          <w:trHeight w:val="1956"/>
        </w:trPr>
        <w:tc>
          <w:tcPr>
            <w:tcW w:w="917" w:type="dxa"/>
            <w:tcBorders>
              <w:top w:val="nil"/>
              <w:left w:val="single" w:sz="4" w:space="0" w:color="auto"/>
              <w:bottom w:val="single" w:sz="4" w:space="0" w:color="auto"/>
              <w:right w:val="single" w:sz="4" w:space="0" w:color="auto"/>
            </w:tcBorders>
            <w:vAlign w:val="center"/>
            <w:hideMark/>
          </w:tcPr>
          <w:p w14:paraId="0649FB7A"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lastRenderedPageBreak/>
              <w:t>10.</w:t>
            </w:r>
          </w:p>
        </w:tc>
        <w:tc>
          <w:tcPr>
            <w:tcW w:w="1691" w:type="dxa"/>
            <w:tcBorders>
              <w:top w:val="nil"/>
              <w:left w:val="nil"/>
              <w:bottom w:val="single" w:sz="4" w:space="0" w:color="auto"/>
              <w:right w:val="single" w:sz="4" w:space="0" w:color="auto"/>
            </w:tcBorders>
            <w:vAlign w:val="center"/>
            <w:hideMark/>
          </w:tcPr>
          <w:p w14:paraId="5F41318A"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Удельное приведенное потребление тепловой энергии в общественно-деловом фонде</w:t>
            </w:r>
          </w:p>
        </w:tc>
        <w:tc>
          <w:tcPr>
            <w:tcW w:w="1383" w:type="dxa"/>
            <w:tcBorders>
              <w:top w:val="nil"/>
              <w:left w:val="nil"/>
              <w:bottom w:val="single" w:sz="4" w:space="0" w:color="auto"/>
              <w:right w:val="single" w:sz="4" w:space="0" w:color="auto"/>
            </w:tcBorders>
            <w:vAlign w:val="center"/>
            <w:hideMark/>
          </w:tcPr>
          <w:p w14:paraId="6B8CFD34"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Гкал/м</w:t>
            </w:r>
            <w:r w:rsidRPr="00447075">
              <w:rPr>
                <w:color w:val="000000"/>
                <w:sz w:val="24"/>
                <w:szCs w:val="24"/>
                <w:vertAlign w:val="superscript"/>
                <w:lang w:val="ru-RU" w:eastAsia="ru-RU"/>
              </w:rPr>
              <w:t>2</w:t>
            </w:r>
            <w:r w:rsidRPr="00447075">
              <w:rPr>
                <w:color w:val="000000"/>
                <w:sz w:val="24"/>
                <w:szCs w:val="24"/>
                <w:lang w:val="ru-RU" w:eastAsia="ru-RU"/>
              </w:rPr>
              <w:t xml:space="preserve">/(°C x </w:t>
            </w:r>
            <w:proofErr w:type="spellStart"/>
            <w:r w:rsidRPr="00447075">
              <w:rPr>
                <w:color w:val="000000"/>
                <w:sz w:val="24"/>
                <w:szCs w:val="24"/>
                <w:lang w:val="ru-RU" w:eastAsia="ru-RU"/>
              </w:rPr>
              <w:t>сут</w:t>
            </w:r>
            <w:proofErr w:type="spellEnd"/>
            <w:r w:rsidRPr="00447075">
              <w:rPr>
                <w:color w:val="000000"/>
                <w:sz w:val="24"/>
                <w:szCs w:val="24"/>
                <w:lang w:val="ru-RU" w:eastAsia="ru-RU"/>
              </w:rPr>
              <w:t>)</w:t>
            </w:r>
          </w:p>
        </w:tc>
        <w:tc>
          <w:tcPr>
            <w:tcW w:w="564" w:type="dxa"/>
            <w:tcBorders>
              <w:top w:val="nil"/>
              <w:left w:val="nil"/>
              <w:bottom w:val="single" w:sz="4" w:space="0" w:color="auto"/>
              <w:right w:val="single" w:sz="4" w:space="0" w:color="auto"/>
            </w:tcBorders>
            <w:textDirection w:val="btLr"/>
            <w:vAlign w:val="center"/>
            <w:hideMark/>
          </w:tcPr>
          <w:p w14:paraId="1ADAA3D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50CC0A7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6E-05</w:t>
            </w:r>
          </w:p>
        </w:tc>
        <w:tc>
          <w:tcPr>
            <w:tcW w:w="564" w:type="dxa"/>
            <w:tcBorders>
              <w:top w:val="nil"/>
              <w:left w:val="nil"/>
              <w:bottom w:val="single" w:sz="4" w:space="0" w:color="auto"/>
              <w:right w:val="single" w:sz="4" w:space="0" w:color="auto"/>
            </w:tcBorders>
            <w:textDirection w:val="btLr"/>
            <w:vAlign w:val="center"/>
            <w:hideMark/>
          </w:tcPr>
          <w:p w14:paraId="3EB9E97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6E-05</w:t>
            </w:r>
          </w:p>
        </w:tc>
        <w:tc>
          <w:tcPr>
            <w:tcW w:w="564" w:type="dxa"/>
            <w:tcBorders>
              <w:top w:val="nil"/>
              <w:left w:val="nil"/>
              <w:bottom w:val="single" w:sz="4" w:space="0" w:color="auto"/>
              <w:right w:val="single" w:sz="4" w:space="0" w:color="auto"/>
            </w:tcBorders>
            <w:textDirection w:val="btLr"/>
            <w:vAlign w:val="center"/>
            <w:hideMark/>
          </w:tcPr>
          <w:p w14:paraId="7D3D841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6E-05</w:t>
            </w:r>
          </w:p>
        </w:tc>
        <w:tc>
          <w:tcPr>
            <w:tcW w:w="564" w:type="dxa"/>
            <w:tcBorders>
              <w:top w:val="nil"/>
              <w:left w:val="nil"/>
              <w:bottom w:val="single" w:sz="4" w:space="0" w:color="auto"/>
              <w:right w:val="single" w:sz="4" w:space="0" w:color="auto"/>
            </w:tcBorders>
            <w:textDirection w:val="btLr"/>
            <w:vAlign w:val="center"/>
            <w:hideMark/>
          </w:tcPr>
          <w:p w14:paraId="3C006F3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6E-05</w:t>
            </w:r>
          </w:p>
        </w:tc>
        <w:tc>
          <w:tcPr>
            <w:tcW w:w="564" w:type="dxa"/>
            <w:tcBorders>
              <w:top w:val="nil"/>
              <w:left w:val="nil"/>
              <w:bottom w:val="single" w:sz="4" w:space="0" w:color="auto"/>
              <w:right w:val="single" w:sz="4" w:space="0" w:color="auto"/>
            </w:tcBorders>
            <w:textDirection w:val="btLr"/>
            <w:vAlign w:val="center"/>
            <w:hideMark/>
          </w:tcPr>
          <w:p w14:paraId="77B7988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5" w:type="dxa"/>
            <w:tcBorders>
              <w:top w:val="nil"/>
              <w:left w:val="nil"/>
              <w:bottom w:val="single" w:sz="4" w:space="0" w:color="auto"/>
              <w:right w:val="single" w:sz="4" w:space="0" w:color="auto"/>
            </w:tcBorders>
            <w:textDirection w:val="btLr"/>
            <w:vAlign w:val="center"/>
            <w:hideMark/>
          </w:tcPr>
          <w:p w14:paraId="59633D1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4F2AC71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37237D6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678E313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55037E5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0212F4F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2C4CC9B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5" w:type="dxa"/>
            <w:tcBorders>
              <w:top w:val="nil"/>
              <w:left w:val="nil"/>
              <w:bottom w:val="single" w:sz="4" w:space="0" w:color="auto"/>
              <w:right w:val="single" w:sz="4" w:space="0" w:color="auto"/>
            </w:tcBorders>
            <w:textDirection w:val="btLr"/>
            <w:vAlign w:val="center"/>
            <w:hideMark/>
          </w:tcPr>
          <w:p w14:paraId="18E3B32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725D7E3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07BFFF0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6BA6F9A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7FC4FE5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435D6A8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4" w:type="dxa"/>
            <w:tcBorders>
              <w:top w:val="nil"/>
              <w:left w:val="nil"/>
              <w:bottom w:val="single" w:sz="4" w:space="0" w:color="auto"/>
              <w:right w:val="single" w:sz="4" w:space="0" w:color="auto"/>
            </w:tcBorders>
            <w:textDirection w:val="btLr"/>
            <w:vAlign w:val="center"/>
            <w:hideMark/>
          </w:tcPr>
          <w:p w14:paraId="71CC95A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c>
          <w:tcPr>
            <w:tcW w:w="565" w:type="dxa"/>
            <w:tcBorders>
              <w:top w:val="nil"/>
              <w:left w:val="nil"/>
              <w:bottom w:val="single" w:sz="4" w:space="0" w:color="auto"/>
              <w:right w:val="single" w:sz="4" w:space="0" w:color="auto"/>
            </w:tcBorders>
            <w:textDirection w:val="btLr"/>
            <w:vAlign w:val="center"/>
            <w:hideMark/>
          </w:tcPr>
          <w:p w14:paraId="50972FD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5E-05</w:t>
            </w:r>
          </w:p>
        </w:tc>
      </w:tr>
      <w:tr w:rsidR="002666AE" w:rsidRPr="00447075" w14:paraId="57B4C1F7" w14:textId="77777777" w:rsidTr="002666AE">
        <w:trPr>
          <w:cantSplit/>
          <w:trHeight w:val="1132"/>
        </w:trPr>
        <w:tc>
          <w:tcPr>
            <w:tcW w:w="917" w:type="dxa"/>
            <w:tcBorders>
              <w:top w:val="single" w:sz="4" w:space="0" w:color="auto"/>
              <w:left w:val="single" w:sz="4" w:space="0" w:color="auto"/>
              <w:bottom w:val="single" w:sz="4" w:space="0" w:color="auto"/>
              <w:right w:val="single" w:sz="4" w:space="0" w:color="auto"/>
            </w:tcBorders>
            <w:vAlign w:val="center"/>
            <w:hideMark/>
          </w:tcPr>
          <w:p w14:paraId="248DBAC6"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11.</w:t>
            </w:r>
          </w:p>
        </w:tc>
        <w:tc>
          <w:tcPr>
            <w:tcW w:w="1691" w:type="dxa"/>
            <w:tcBorders>
              <w:top w:val="single" w:sz="4" w:space="0" w:color="auto"/>
              <w:left w:val="nil"/>
              <w:bottom w:val="single" w:sz="4" w:space="0" w:color="auto"/>
              <w:right w:val="single" w:sz="4" w:space="0" w:color="auto"/>
            </w:tcBorders>
            <w:vAlign w:val="center"/>
            <w:hideMark/>
          </w:tcPr>
          <w:p w14:paraId="6C42F54D"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Средняя плотность тепловой нагрузки</w:t>
            </w:r>
          </w:p>
        </w:tc>
        <w:tc>
          <w:tcPr>
            <w:tcW w:w="1383" w:type="dxa"/>
            <w:tcBorders>
              <w:top w:val="single" w:sz="4" w:space="0" w:color="auto"/>
              <w:left w:val="nil"/>
              <w:bottom w:val="single" w:sz="4" w:space="0" w:color="auto"/>
              <w:right w:val="single" w:sz="4" w:space="0" w:color="auto"/>
            </w:tcBorders>
            <w:vAlign w:val="center"/>
            <w:hideMark/>
          </w:tcPr>
          <w:p w14:paraId="4D8361D8"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Гкал/ч/га</w:t>
            </w:r>
          </w:p>
        </w:tc>
        <w:tc>
          <w:tcPr>
            <w:tcW w:w="564" w:type="dxa"/>
            <w:tcBorders>
              <w:top w:val="single" w:sz="4" w:space="0" w:color="auto"/>
              <w:left w:val="nil"/>
              <w:bottom w:val="single" w:sz="4" w:space="0" w:color="auto"/>
              <w:right w:val="single" w:sz="4" w:space="0" w:color="auto"/>
            </w:tcBorders>
            <w:textDirection w:val="btLr"/>
            <w:vAlign w:val="center"/>
            <w:hideMark/>
          </w:tcPr>
          <w:p w14:paraId="444D7D2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0,3262</w:t>
            </w:r>
          </w:p>
        </w:tc>
        <w:tc>
          <w:tcPr>
            <w:tcW w:w="564" w:type="dxa"/>
            <w:tcBorders>
              <w:top w:val="single" w:sz="4" w:space="0" w:color="auto"/>
              <w:left w:val="nil"/>
              <w:bottom w:val="single" w:sz="4" w:space="0" w:color="auto"/>
              <w:right w:val="single" w:sz="4" w:space="0" w:color="auto"/>
            </w:tcBorders>
            <w:textDirection w:val="btLr"/>
            <w:vAlign w:val="center"/>
            <w:hideMark/>
          </w:tcPr>
          <w:p w14:paraId="6BC7FBC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0,3271</w:t>
            </w:r>
          </w:p>
        </w:tc>
        <w:tc>
          <w:tcPr>
            <w:tcW w:w="564" w:type="dxa"/>
            <w:tcBorders>
              <w:top w:val="single" w:sz="4" w:space="0" w:color="auto"/>
              <w:left w:val="nil"/>
              <w:bottom w:val="single" w:sz="4" w:space="0" w:color="auto"/>
              <w:right w:val="single" w:sz="4" w:space="0" w:color="auto"/>
            </w:tcBorders>
            <w:textDirection w:val="btLr"/>
            <w:vAlign w:val="center"/>
            <w:hideMark/>
          </w:tcPr>
          <w:p w14:paraId="7213696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0,3322</w:t>
            </w:r>
          </w:p>
        </w:tc>
        <w:tc>
          <w:tcPr>
            <w:tcW w:w="564" w:type="dxa"/>
            <w:tcBorders>
              <w:top w:val="single" w:sz="4" w:space="0" w:color="auto"/>
              <w:left w:val="nil"/>
              <w:bottom w:val="single" w:sz="4" w:space="0" w:color="auto"/>
              <w:right w:val="single" w:sz="4" w:space="0" w:color="auto"/>
            </w:tcBorders>
            <w:textDirection w:val="btLr"/>
            <w:vAlign w:val="center"/>
            <w:hideMark/>
          </w:tcPr>
          <w:p w14:paraId="6DC0236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0,3171</w:t>
            </w:r>
          </w:p>
        </w:tc>
        <w:tc>
          <w:tcPr>
            <w:tcW w:w="564" w:type="dxa"/>
            <w:tcBorders>
              <w:top w:val="single" w:sz="4" w:space="0" w:color="auto"/>
              <w:left w:val="nil"/>
              <w:bottom w:val="single" w:sz="4" w:space="0" w:color="auto"/>
              <w:right w:val="single" w:sz="4" w:space="0" w:color="auto"/>
            </w:tcBorders>
            <w:textDirection w:val="btLr"/>
            <w:vAlign w:val="center"/>
            <w:hideMark/>
          </w:tcPr>
          <w:p w14:paraId="7F1C330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0,321</w:t>
            </w:r>
          </w:p>
        </w:tc>
        <w:tc>
          <w:tcPr>
            <w:tcW w:w="564" w:type="dxa"/>
            <w:tcBorders>
              <w:top w:val="single" w:sz="4" w:space="0" w:color="auto"/>
              <w:left w:val="nil"/>
              <w:bottom w:val="single" w:sz="4" w:space="0" w:color="auto"/>
              <w:right w:val="single" w:sz="4" w:space="0" w:color="auto"/>
            </w:tcBorders>
            <w:textDirection w:val="btLr"/>
            <w:vAlign w:val="center"/>
            <w:hideMark/>
          </w:tcPr>
          <w:p w14:paraId="77DDE44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0,3256</w:t>
            </w:r>
          </w:p>
        </w:tc>
        <w:tc>
          <w:tcPr>
            <w:tcW w:w="565" w:type="dxa"/>
            <w:tcBorders>
              <w:top w:val="single" w:sz="4" w:space="0" w:color="auto"/>
              <w:left w:val="nil"/>
              <w:bottom w:val="single" w:sz="4" w:space="0" w:color="auto"/>
              <w:right w:val="single" w:sz="4" w:space="0" w:color="auto"/>
            </w:tcBorders>
            <w:textDirection w:val="btLr"/>
            <w:vAlign w:val="center"/>
            <w:hideMark/>
          </w:tcPr>
          <w:p w14:paraId="168AC70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0,3274</w:t>
            </w:r>
          </w:p>
        </w:tc>
        <w:tc>
          <w:tcPr>
            <w:tcW w:w="564" w:type="dxa"/>
            <w:tcBorders>
              <w:top w:val="single" w:sz="4" w:space="0" w:color="auto"/>
              <w:left w:val="nil"/>
              <w:bottom w:val="single" w:sz="4" w:space="0" w:color="auto"/>
              <w:right w:val="single" w:sz="4" w:space="0" w:color="auto"/>
            </w:tcBorders>
            <w:textDirection w:val="btLr"/>
            <w:vAlign w:val="center"/>
            <w:hideMark/>
          </w:tcPr>
          <w:p w14:paraId="6501B4D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0,329</w:t>
            </w:r>
          </w:p>
        </w:tc>
        <w:tc>
          <w:tcPr>
            <w:tcW w:w="564" w:type="dxa"/>
            <w:tcBorders>
              <w:top w:val="single" w:sz="4" w:space="0" w:color="auto"/>
              <w:left w:val="nil"/>
              <w:bottom w:val="single" w:sz="4" w:space="0" w:color="auto"/>
              <w:right w:val="single" w:sz="4" w:space="0" w:color="auto"/>
            </w:tcBorders>
            <w:textDirection w:val="btLr"/>
            <w:vAlign w:val="center"/>
            <w:hideMark/>
          </w:tcPr>
          <w:p w14:paraId="0D83E53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0,3306</w:t>
            </w:r>
          </w:p>
        </w:tc>
        <w:tc>
          <w:tcPr>
            <w:tcW w:w="564" w:type="dxa"/>
            <w:tcBorders>
              <w:top w:val="single" w:sz="4" w:space="0" w:color="auto"/>
              <w:left w:val="nil"/>
              <w:bottom w:val="single" w:sz="4" w:space="0" w:color="auto"/>
              <w:right w:val="single" w:sz="4" w:space="0" w:color="auto"/>
            </w:tcBorders>
            <w:textDirection w:val="btLr"/>
            <w:vAlign w:val="center"/>
            <w:hideMark/>
          </w:tcPr>
          <w:p w14:paraId="17FD368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0,3323</w:t>
            </w:r>
          </w:p>
        </w:tc>
        <w:tc>
          <w:tcPr>
            <w:tcW w:w="564" w:type="dxa"/>
            <w:tcBorders>
              <w:top w:val="single" w:sz="4" w:space="0" w:color="auto"/>
              <w:left w:val="nil"/>
              <w:bottom w:val="single" w:sz="4" w:space="0" w:color="auto"/>
              <w:right w:val="single" w:sz="4" w:space="0" w:color="auto"/>
            </w:tcBorders>
            <w:textDirection w:val="btLr"/>
            <w:vAlign w:val="center"/>
            <w:hideMark/>
          </w:tcPr>
          <w:p w14:paraId="6822118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0,3075</w:t>
            </w:r>
          </w:p>
        </w:tc>
        <w:tc>
          <w:tcPr>
            <w:tcW w:w="564" w:type="dxa"/>
            <w:tcBorders>
              <w:top w:val="single" w:sz="4" w:space="0" w:color="auto"/>
              <w:left w:val="nil"/>
              <w:bottom w:val="single" w:sz="4" w:space="0" w:color="auto"/>
              <w:right w:val="single" w:sz="4" w:space="0" w:color="auto"/>
            </w:tcBorders>
            <w:textDirection w:val="btLr"/>
            <w:vAlign w:val="center"/>
            <w:hideMark/>
          </w:tcPr>
          <w:p w14:paraId="7E06D66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0,3094</w:t>
            </w:r>
          </w:p>
        </w:tc>
        <w:tc>
          <w:tcPr>
            <w:tcW w:w="564" w:type="dxa"/>
            <w:tcBorders>
              <w:top w:val="single" w:sz="4" w:space="0" w:color="auto"/>
              <w:left w:val="nil"/>
              <w:bottom w:val="single" w:sz="4" w:space="0" w:color="auto"/>
              <w:right w:val="single" w:sz="4" w:space="0" w:color="auto"/>
            </w:tcBorders>
            <w:textDirection w:val="btLr"/>
            <w:vAlign w:val="center"/>
            <w:hideMark/>
          </w:tcPr>
          <w:p w14:paraId="675D463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0,3112</w:t>
            </w:r>
          </w:p>
        </w:tc>
        <w:tc>
          <w:tcPr>
            <w:tcW w:w="565" w:type="dxa"/>
            <w:tcBorders>
              <w:top w:val="single" w:sz="4" w:space="0" w:color="auto"/>
              <w:left w:val="nil"/>
              <w:bottom w:val="single" w:sz="4" w:space="0" w:color="auto"/>
              <w:right w:val="single" w:sz="4" w:space="0" w:color="auto"/>
            </w:tcBorders>
            <w:textDirection w:val="btLr"/>
            <w:vAlign w:val="center"/>
            <w:hideMark/>
          </w:tcPr>
          <w:p w14:paraId="005BFA1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0,3127</w:t>
            </w:r>
          </w:p>
        </w:tc>
        <w:tc>
          <w:tcPr>
            <w:tcW w:w="564" w:type="dxa"/>
            <w:tcBorders>
              <w:top w:val="single" w:sz="4" w:space="0" w:color="auto"/>
              <w:left w:val="nil"/>
              <w:bottom w:val="single" w:sz="4" w:space="0" w:color="auto"/>
              <w:right w:val="single" w:sz="4" w:space="0" w:color="auto"/>
            </w:tcBorders>
            <w:textDirection w:val="btLr"/>
            <w:vAlign w:val="center"/>
            <w:hideMark/>
          </w:tcPr>
          <w:p w14:paraId="6396D23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0,3141</w:t>
            </w:r>
          </w:p>
        </w:tc>
        <w:tc>
          <w:tcPr>
            <w:tcW w:w="564" w:type="dxa"/>
            <w:tcBorders>
              <w:top w:val="single" w:sz="4" w:space="0" w:color="auto"/>
              <w:left w:val="nil"/>
              <w:bottom w:val="single" w:sz="4" w:space="0" w:color="auto"/>
              <w:right w:val="single" w:sz="4" w:space="0" w:color="auto"/>
            </w:tcBorders>
            <w:textDirection w:val="btLr"/>
            <w:vAlign w:val="center"/>
            <w:hideMark/>
          </w:tcPr>
          <w:p w14:paraId="2C0C9F1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0,316</w:t>
            </w:r>
          </w:p>
        </w:tc>
        <w:tc>
          <w:tcPr>
            <w:tcW w:w="564" w:type="dxa"/>
            <w:tcBorders>
              <w:top w:val="single" w:sz="4" w:space="0" w:color="auto"/>
              <w:left w:val="nil"/>
              <w:bottom w:val="single" w:sz="4" w:space="0" w:color="auto"/>
              <w:right w:val="single" w:sz="4" w:space="0" w:color="auto"/>
            </w:tcBorders>
            <w:textDirection w:val="btLr"/>
            <w:vAlign w:val="center"/>
            <w:hideMark/>
          </w:tcPr>
          <w:p w14:paraId="7B3F31C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0,3176</w:t>
            </w:r>
          </w:p>
        </w:tc>
        <w:tc>
          <w:tcPr>
            <w:tcW w:w="564" w:type="dxa"/>
            <w:tcBorders>
              <w:top w:val="single" w:sz="4" w:space="0" w:color="auto"/>
              <w:left w:val="nil"/>
              <w:bottom w:val="single" w:sz="4" w:space="0" w:color="auto"/>
              <w:right w:val="single" w:sz="4" w:space="0" w:color="auto"/>
            </w:tcBorders>
            <w:textDirection w:val="btLr"/>
            <w:vAlign w:val="center"/>
            <w:hideMark/>
          </w:tcPr>
          <w:p w14:paraId="4265A0F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0,3187</w:t>
            </w:r>
          </w:p>
        </w:tc>
        <w:tc>
          <w:tcPr>
            <w:tcW w:w="564" w:type="dxa"/>
            <w:tcBorders>
              <w:top w:val="single" w:sz="4" w:space="0" w:color="auto"/>
              <w:left w:val="nil"/>
              <w:bottom w:val="single" w:sz="4" w:space="0" w:color="auto"/>
              <w:right w:val="single" w:sz="4" w:space="0" w:color="auto"/>
            </w:tcBorders>
            <w:textDirection w:val="btLr"/>
            <w:vAlign w:val="center"/>
            <w:hideMark/>
          </w:tcPr>
          <w:p w14:paraId="4FDE1A4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0,3198</w:t>
            </w:r>
          </w:p>
        </w:tc>
        <w:tc>
          <w:tcPr>
            <w:tcW w:w="564" w:type="dxa"/>
            <w:tcBorders>
              <w:top w:val="single" w:sz="4" w:space="0" w:color="auto"/>
              <w:left w:val="nil"/>
              <w:bottom w:val="single" w:sz="4" w:space="0" w:color="auto"/>
              <w:right w:val="single" w:sz="4" w:space="0" w:color="auto"/>
            </w:tcBorders>
            <w:textDirection w:val="btLr"/>
            <w:vAlign w:val="center"/>
            <w:hideMark/>
          </w:tcPr>
          <w:p w14:paraId="16A3B04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0,3209</w:t>
            </w:r>
          </w:p>
        </w:tc>
        <w:tc>
          <w:tcPr>
            <w:tcW w:w="565" w:type="dxa"/>
            <w:tcBorders>
              <w:top w:val="single" w:sz="4" w:space="0" w:color="auto"/>
              <w:left w:val="nil"/>
              <w:bottom w:val="single" w:sz="4" w:space="0" w:color="auto"/>
              <w:right w:val="single" w:sz="4" w:space="0" w:color="auto"/>
            </w:tcBorders>
            <w:textDirection w:val="btLr"/>
            <w:vAlign w:val="center"/>
            <w:hideMark/>
          </w:tcPr>
          <w:p w14:paraId="20AE3F0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0,3219</w:t>
            </w:r>
          </w:p>
        </w:tc>
      </w:tr>
      <w:tr w:rsidR="002666AE" w:rsidRPr="00447075" w14:paraId="4D71342A" w14:textId="77777777" w:rsidTr="002666AE">
        <w:trPr>
          <w:cantSplit/>
          <w:trHeight w:val="2236"/>
        </w:trPr>
        <w:tc>
          <w:tcPr>
            <w:tcW w:w="917" w:type="dxa"/>
            <w:tcBorders>
              <w:top w:val="single" w:sz="4" w:space="0" w:color="auto"/>
              <w:left w:val="single" w:sz="4" w:space="0" w:color="auto"/>
              <w:bottom w:val="single" w:sz="4" w:space="0" w:color="auto"/>
              <w:right w:val="single" w:sz="4" w:space="0" w:color="auto"/>
            </w:tcBorders>
            <w:vAlign w:val="center"/>
            <w:hideMark/>
          </w:tcPr>
          <w:p w14:paraId="4C81F314"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12.</w:t>
            </w:r>
          </w:p>
        </w:tc>
        <w:tc>
          <w:tcPr>
            <w:tcW w:w="1691" w:type="dxa"/>
            <w:tcBorders>
              <w:top w:val="single" w:sz="4" w:space="0" w:color="auto"/>
              <w:left w:val="nil"/>
              <w:bottom w:val="single" w:sz="4" w:space="0" w:color="auto"/>
              <w:right w:val="single" w:sz="4" w:space="0" w:color="auto"/>
            </w:tcBorders>
            <w:vAlign w:val="center"/>
            <w:hideMark/>
          </w:tcPr>
          <w:p w14:paraId="305711A5"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Средняя плотность расхода тепловой энергии на отопление в жилищном фонде</w:t>
            </w:r>
          </w:p>
        </w:tc>
        <w:tc>
          <w:tcPr>
            <w:tcW w:w="1383" w:type="dxa"/>
            <w:tcBorders>
              <w:top w:val="single" w:sz="4" w:space="0" w:color="auto"/>
              <w:left w:val="nil"/>
              <w:bottom w:val="single" w:sz="4" w:space="0" w:color="auto"/>
              <w:right w:val="single" w:sz="4" w:space="0" w:color="auto"/>
            </w:tcBorders>
            <w:vAlign w:val="center"/>
            <w:hideMark/>
          </w:tcPr>
          <w:p w14:paraId="74FFDC2C" w14:textId="77777777" w:rsidR="002666AE" w:rsidRPr="00447075" w:rsidRDefault="002666AE" w:rsidP="00447075">
            <w:pPr>
              <w:widowControl/>
              <w:autoSpaceDE/>
              <w:autoSpaceDN/>
              <w:jc w:val="center"/>
              <w:rPr>
                <w:color w:val="000000"/>
                <w:sz w:val="24"/>
                <w:szCs w:val="24"/>
                <w:lang w:val="ru-RU" w:eastAsia="ru-RU"/>
              </w:rPr>
            </w:pPr>
            <w:proofErr w:type="spellStart"/>
            <w:r w:rsidRPr="00447075">
              <w:rPr>
                <w:color w:val="000000"/>
                <w:sz w:val="24"/>
                <w:szCs w:val="24"/>
                <w:lang w:val="ru-RU" w:eastAsia="ru-RU"/>
              </w:rPr>
              <w:t>тыс.Гкал</w:t>
            </w:r>
            <w:proofErr w:type="spellEnd"/>
            <w:r w:rsidRPr="00447075">
              <w:rPr>
                <w:color w:val="000000"/>
                <w:sz w:val="24"/>
                <w:szCs w:val="24"/>
                <w:lang w:val="ru-RU" w:eastAsia="ru-RU"/>
              </w:rPr>
              <w:t>/га</w:t>
            </w:r>
          </w:p>
        </w:tc>
        <w:tc>
          <w:tcPr>
            <w:tcW w:w="564" w:type="dxa"/>
            <w:tcBorders>
              <w:top w:val="single" w:sz="4" w:space="0" w:color="auto"/>
              <w:left w:val="nil"/>
              <w:bottom w:val="single" w:sz="4" w:space="0" w:color="auto"/>
              <w:right w:val="single" w:sz="4" w:space="0" w:color="auto"/>
            </w:tcBorders>
            <w:textDirection w:val="btLr"/>
            <w:vAlign w:val="center"/>
            <w:hideMark/>
          </w:tcPr>
          <w:p w14:paraId="16AE7CF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0,4505</w:t>
            </w:r>
          </w:p>
        </w:tc>
        <w:tc>
          <w:tcPr>
            <w:tcW w:w="564" w:type="dxa"/>
            <w:tcBorders>
              <w:top w:val="single" w:sz="4" w:space="0" w:color="auto"/>
              <w:left w:val="nil"/>
              <w:bottom w:val="single" w:sz="4" w:space="0" w:color="auto"/>
              <w:right w:val="single" w:sz="4" w:space="0" w:color="auto"/>
            </w:tcBorders>
            <w:textDirection w:val="btLr"/>
            <w:vAlign w:val="center"/>
            <w:hideMark/>
          </w:tcPr>
          <w:p w14:paraId="3EFE039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0,4914</w:t>
            </w:r>
          </w:p>
        </w:tc>
        <w:tc>
          <w:tcPr>
            <w:tcW w:w="564" w:type="dxa"/>
            <w:tcBorders>
              <w:top w:val="single" w:sz="4" w:space="0" w:color="auto"/>
              <w:left w:val="nil"/>
              <w:bottom w:val="single" w:sz="4" w:space="0" w:color="auto"/>
              <w:right w:val="single" w:sz="4" w:space="0" w:color="auto"/>
            </w:tcBorders>
            <w:textDirection w:val="btLr"/>
            <w:vAlign w:val="center"/>
            <w:hideMark/>
          </w:tcPr>
          <w:p w14:paraId="31DCF0E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0,5</w:t>
            </w:r>
          </w:p>
        </w:tc>
        <w:tc>
          <w:tcPr>
            <w:tcW w:w="564" w:type="dxa"/>
            <w:tcBorders>
              <w:top w:val="single" w:sz="4" w:space="0" w:color="auto"/>
              <w:left w:val="nil"/>
              <w:bottom w:val="single" w:sz="4" w:space="0" w:color="auto"/>
              <w:right w:val="single" w:sz="4" w:space="0" w:color="auto"/>
            </w:tcBorders>
            <w:textDirection w:val="btLr"/>
            <w:vAlign w:val="center"/>
            <w:hideMark/>
          </w:tcPr>
          <w:p w14:paraId="0413A6F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0,479</w:t>
            </w:r>
          </w:p>
        </w:tc>
        <w:tc>
          <w:tcPr>
            <w:tcW w:w="564" w:type="dxa"/>
            <w:tcBorders>
              <w:top w:val="single" w:sz="4" w:space="0" w:color="auto"/>
              <w:left w:val="nil"/>
              <w:bottom w:val="single" w:sz="4" w:space="0" w:color="auto"/>
              <w:right w:val="single" w:sz="4" w:space="0" w:color="auto"/>
            </w:tcBorders>
            <w:textDirection w:val="btLr"/>
            <w:vAlign w:val="center"/>
            <w:hideMark/>
          </w:tcPr>
          <w:p w14:paraId="00F916A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0,4866</w:t>
            </w:r>
          </w:p>
        </w:tc>
        <w:tc>
          <w:tcPr>
            <w:tcW w:w="564" w:type="dxa"/>
            <w:tcBorders>
              <w:top w:val="single" w:sz="4" w:space="0" w:color="auto"/>
              <w:left w:val="nil"/>
              <w:bottom w:val="single" w:sz="4" w:space="0" w:color="auto"/>
              <w:right w:val="single" w:sz="4" w:space="0" w:color="auto"/>
            </w:tcBorders>
            <w:textDirection w:val="btLr"/>
            <w:vAlign w:val="center"/>
            <w:hideMark/>
          </w:tcPr>
          <w:p w14:paraId="6EE755C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0,4951</w:t>
            </w:r>
          </w:p>
        </w:tc>
        <w:tc>
          <w:tcPr>
            <w:tcW w:w="565" w:type="dxa"/>
            <w:tcBorders>
              <w:top w:val="single" w:sz="4" w:space="0" w:color="auto"/>
              <w:left w:val="nil"/>
              <w:bottom w:val="single" w:sz="4" w:space="0" w:color="auto"/>
              <w:right w:val="single" w:sz="4" w:space="0" w:color="auto"/>
            </w:tcBorders>
            <w:textDirection w:val="btLr"/>
            <w:vAlign w:val="center"/>
            <w:hideMark/>
          </w:tcPr>
          <w:p w14:paraId="3BD3250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0,5002</w:t>
            </w:r>
          </w:p>
        </w:tc>
        <w:tc>
          <w:tcPr>
            <w:tcW w:w="564" w:type="dxa"/>
            <w:tcBorders>
              <w:top w:val="single" w:sz="4" w:space="0" w:color="auto"/>
              <w:left w:val="nil"/>
              <w:bottom w:val="single" w:sz="4" w:space="0" w:color="auto"/>
              <w:right w:val="single" w:sz="4" w:space="0" w:color="auto"/>
            </w:tcBorders>
            <w:textDirection w:val="btLr"/>
            <w:vAlign w:val="center"/>
            <w:hideMark/>
          </w:tcPr>
          <w:p w14:paraId="2E3FC86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0,505</w:t>
            </w:r>
          </w:p>
        </w:tc>
        <w:tc>
          <w:tcPr>
            <w:tcW w:w="564" w:type="dxa"/>
            <w:tcBorders>
              <w:top w:val="single" w:sz="4" w:space="0" w:color="auto"/>
              <w:left w:val="nil"/>
              <w:bottom w:val="single" w:sz="4" w:space="0" w:color="auto"/>
              <w:right w:val="single" w:sz="4" w:space="0" w:color="auto"/>
            </w:tcBorders>
            <w:textDirection w:val="btLr"/>
            <w:vAlign w:val="center"/>
            <w:hideMark/>
          </w:tcPr>
          <w:p w14:paraId="5FF8930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0,5098</w:t>
            </w:r>
          </w:p>
        </w:tc>
        <w:tc>
          <w:tcPr>
            <w:tcW w:w="564" w:type="dxa"/>
            <w:tcBorders>
              <w:top w:val="single" w:sz="4" w:space="0" w:color="auto"/>
              <w:left w:val="nil"/>
              <w:bottom w:val="single" w:sz="4" w:space="0" w:color="auto"/>
              <w:right w:val="single" w:sz="4" w:space="0" w:color="auto"/>
            </w:tcBorders>
            <w:textDirection w:val="btLr"/>
            <w:vAlign w:val="center"/>
            <w:hideMark/>
          </w:tcPr>
          <w:p w14:paraId="5E2D4B6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0,5146</w:t>
            </w:r>
          </w:p>
        </w:tc>
        <w:tc>
          <w:tcPr>
            <w:tcW w:w="564" w:type="dxa"/>
            <w:tcBorders>
              <w:top w:val="single" w:sz="4" w:space="0" w:color="auto"/>
              <w:left w:val="nil"/>
              <w:bottom w:val="single" w:sz="4" w:space="0" w:color="auto"/>
              <w:right w:val="single" w:sz="4" w:space="0" w:color="auto"/>
            </w:tcBorders>
            <w:textDirection w:val="btLr"/>
            <w:vAlign w:val="center"/>
            <w:hideMark/>
          </w:tcPr>
          <w:p w14:paraId="0AB3BDA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0,4781</w:t>
            </w:r>
          </w:p>
        </w:tc>
        <w:tc>
          <w:tcPr>
            <w:tcW w:w="564" w:type="dxa"/>
            <w:tcBorders>
              <w:top w:val="single" w:sz="4" w:space="0" w:color="auto"/>
              <w:left w:val="nil"/>
              <w:bottom w:val="single" w:sz="4" w:space="0" w:color="auto"/>
              <w:right w:val="single" w:sz="4" w:space="0" w:color="auto"/>
            </w:tcBorders>
            <w:textDirection w:val="btLr"/>
            <w:vAlign w:val="center"/>
            <w:hideMark/>
          </w:tcPr>
          <w:p w14:paraId="2C7EE7A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0,4833</w:t>
            </w:r>
          </w:p>
        </w:tc>
        <w:tc>
          <w:tcPr>
            <w:tcW w:w="564" w:type="dxa"/>
            <w:tcBorders>
              <w:top w:val="single" w:sz="4" w:space="0" w:color="auto"/>
              <w:left w:val="nil"/>
              <w:bottom w:val="single" w:sz="4" w:space="0" w:color="auto"/>
              <w:right w:val="single" w:sz="4" w:space="0" w:color="auto"/>
            </w:tcBorders>
            <w:textDirection w:val="btLr"/>
            <w:vAlign w:val="center"/>
            <w:hideMark/>
          </w:tcPr>
          <w:p w14:paraId="1B8A293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0,4884</w:t>
            </w:r>
          </w:p>
        </w:tc>
        <w:tc>
          <w:tcPr>
            <w:tcW w:w="565" w:type="dxa"/>
            <w:tcBorders>
              <w:top w:val="single" w:sz="4" w:space="0" w:color="auto"/>
              <w:left w:val="nil"/>
              <w:bottom w:val="single" w:sz="4" w:space="0" w:color="auto"/>
              <w:right w:val="single" w:sz="4" w:space="0" w:color="auto"/>
            </w:tcBorders>
            <w:textDirection w:val="btLr"/>
            <w:vAlign w:val="center"/>
            <w:hideMark/>
          </w:tcPr>
          <w:p w14:paraId="1E5D0A1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0,493</w:t>
            </w:r>
          </w:p>
        </w:tc>
        <w:tc>
          <w:tcPr>
            <w:tcW w:w="564" w:type="dxa"/>
            <w:tcBorders>
              <w:top w:val="single" w:sz="4" w:space="0" w:color="auto"/>
              <w:left w:val="nil"/>
              <w:bottom w:val="single" w:sz="4" w:space="0" w:color="auto"/>
              <w:right w:val="single" w:sz="4" w:space="0" w:color="auto"/>
            </w:tcBorders>
            <w:textDirection w:val="btLr"/>
            <w:vAlign w:val="center"/>
            <w:hideMark/>
          </w:tcPr>
          <w:p w14:paraId="7259C52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0,4974</w:t>
            </w:r>
          </w:p>
        </w:tc>
        <w:tc>
          <w:tcPr>
            <w:tcW w:w="564" w:type="dxa"/>
            <w:tcBorders>
              <w:top w:val="single" w:sz="4" w:space="0" w:color="auto"/>
              <w:left w:val="nil"/>
              <w:bottom w:val="single" w:sz="4" w:space="0" w:color="auto"/>
              <w:right w:val="single" w:sz="4" w:space="0" w:color="auto"/>
            </w:tcBorders>
            <w:textDirection w:val="btLr"/>
            <w:vAlign w:val="center"/>
            <w:hideMark/>
          </w:tcPr>
          <w:p w14:paraId="78EDB2C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0,5026</w:t>
            </w:r>
          </w:p>
        </w:tc>
        <w:tc>
          <w:tcPr>
            <w:tcW w:w="564" w:type="dxa"/>
            <w:tcBorders>
              <w:top w:val="single" w:sz="4" w:space="0" w:color="auto"/>
              <w:left w:val="nil"/>
              <w:bottom w:val="single" w:sz="4" w:space="0" w:color="auto"/>
              <w:right w:val="single" w:sz="4" w:space="0" w:color="auto"/>
            </w:tcBorders>
            <w:textDirection w:val="btLr"/>
            <w:vAlign w:val="center"/>
            <w:hideMark/>
          </w:tcPr>
          <w:p w14:paraId="51F1348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0,507</w:t>
            </w:r>
          </w:p>
        </w:tc>
        <w:tc>
          <w:tcPr>
            <w:tcW w:w="564" w:type="dxa"/>
            <w:tcBorders>
              <w:top w:val="single" w:sz="4" w:space="0" w:color="auto"/>
              <w:left w:val="nil"/>
              <w:bottom w:val="single" w:sz="4" w:space="0" w:color="auto"/>
              <w:right w:val="single" w:sz="4" w:space="0" w:color="auto"/>
            </w:tcBorders>
            <w:textDirection w:val="btLr"/>
            <w:vAlign w:val="center"/>
            <w:hideMark/>
          </w:tcPr>
          <w:p w14:paraId="2D78A84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0,5108</w:t>
            </w:r>
          </w:p>
        </w:tc>
        <w:tc>
          <w:tcPr>
            <w:tcW w:w="564" w:type="dxa"/>
            <w:tcBorders>
              <w:top w:val="single" w:sz="4" w:space="0" w:color="auto"/>
              <w:left w:val="nil"/>
              <w:bottom w:val="single" w:sz="4" w:space="0" w:color="auto"/>
              <w:right w:val="single" w:sz="4" w:space="0" w:color="auto"/>
            </w:tcBorders>
            <w:textDirection w:val="btLr"/>
            <w:vAlign w:val="center"/>
            <w:hideMark/>
          </w:tcPr>
          <w:p w14:paraId="08DBD2E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0,5144</w:t>
            </w:r>
          </w:p>
        </w:tc>
        <w:tc>
          <w:tcPr>
            <w:tcW w:w="564" w:type="dxa"/>
            <w:tcBorders>
              <w:top w:val="single" w:sz="4" w:space="0" w:color="auto"/>
              <w:left w:val="nil"/>
              <w:bottom w:val="single" w:sz="4" w:space="0" w:color="auto"/>
              <w:right w:val="single" w:sz="4" w:space="0" w:color="auto"/>
            </w:tcBorders>
            <w:textDirection w:val="btLr"/>
            <w:vAlign w:val="center"/>
            <w:hideMark/>
          </w:tcPr>
          <w:p w14:paraId="7437BDF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0,5181</w:t>
            </w:r>
          </w:p>
        </w:tc>
        <w:tc>
          <w:tcPr>
            <w:tcW w:w="565" w:type="dxa"/>
            <w:tcBorders>
              <w:top w:val="single" w:sz="4" w:space="0" w:color="auto"/>
              <w:left w:val="nil"/>
              <w:bottom w:val="single" w:sz="4" w:space="0" w:color="auto"/>
              <w:right w:val="single" w:sz="4" w:space="0" w:color="auto"/>
            </w:tcBorders>
            <w:textDirection w:val="btLr"/>
            <w:vAlign w:val="center"/>
            <w:hideMark/>
          </w:tcPr>
          <w:p w14:paraId="197F8DD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0,5216</w:t>
            </w:r>
          </w:p>
        </w:tc>
      </w:tr>
      <w:tr w:rsidR="002666AE" w:rsidRPr="00447075" w14:paraId="58BBBCE6" w14:textId="77777777" w:rsidTr="002666AE">
        <w:trPr>
          <w:cantSplit/>
          <w:trHeight w:val="1396"/>
        </w:trPr>
        <w:tc>
          <w:tcPr>
            <w:tcW w:w="917" w:type="dxa"/>
            <w:tcBorders>
              <w:top w:val="nil"/>
              <w:left w:val="single" w:sz="4" w:space="0" w:color="auto"/>
              <w:bottom w:val="single" w:sz="4" w:space="0" w:color="auto"/>
              <w:right w:val="single" w:sz="4" w:space="0" w:color="auto"/>
            </w:tcBorders>
            <w:vAlign w:val="center"/>
            <w:hideMark/>
          </w:tcPr>
          <w:p w14:paraId="0AEB1EE8"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13.</w:t>
            </w:r>
          </w:p>
        </w:tc>
        <w:tc>
          <w:tcPr>
            <w:tcW w:w="1691" w:type="dxa"/>
            <w:tcBorders>
              <w:top w:val="nil"/>
              <w:left w:val="nil"/>
              <w:bottom w:val="single" w:sz="4" w:space="0" w:color="auto"/>
              <w:right w:val="single" w:sz="4" w:space="0" w:color="auto"/>
            </w:tcBorders>
            <w:vAlign w:val="center"/>
            <w:hideMark/>
          </w:tcPr>
          <w:p w14:paraId="790D501E"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Средняя тепловая нагрузка на отопление на одного жителя</w:t>
            </w:r>
          </w:p>
        </w:tc>
        <w:tc>
          <w:tcPr>
            <w:tcW w:w="1383" w:type="dxa"/>
            <w:tcBorders>
              <w:top w:val="nil"/>
              <w:left w:val="nil"/>
              <w:bottom w:val="single" w:sz="4" w:space="0" w:color="auto"/>
              <w:right w:val="single" w:sz="4" w:space="0" w:color="auto"/>
            </w:tcBorders>
            <w:vAlign w:val="center"/>
            <w:hideMark/>
          </w:tcPr>
          <w:p w14:paraId="173A1C19"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Гкал/ч/чел.</w:t>
            </w:r>
          </w:p>
        </w:tc>
        <w:tc>
          <w:tcPr>
            <w:tcW w:w="564" w:type="dxa"/>
            <w:tcBorders>
              <w:top w:val="nil"/>
              <w:left w:val="nil"/>
              <w:bottom w:val="single" w:sz="4" w:space="0" w:color="auto"/>
              <w:right w:val="single" w:sz="4" w:space="0" w:color="auto"/>
            </w:tcBorders>
            <w:textDirection w:val="btLr"/>
            <w:vAlign w:val="center"/>
            <w:hideMark/>
          </w:tcPr>
          <w:p w14:paraId="2B549B7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67DDCAE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42BEA8A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0,0021</w:t>
            </w:r>
          </w:p>
        </w:tc>
        <w:tc>
          <w:tcPr>
            <w:tcW w:w="564" w:type="dxa"/>
            <w:tcBorders>
              <w:top w:val="nil"/>
              <w:left w:val="nil"/>
              <w:bottom w:val="single" w:sz="4" w:space="0" w:color="auto"/>
              <w:right w:val="single" w:sz="4" w:space="0" w:color="auto"/>
            </w:tcBorders>
            <w:textDirection w:val="btLr"/>
            <w:vAlign w:val="center"/>
            <w:hideMark/>
          </w:tcPr>
          <w:p w14:paraId="2758341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0,0021</w:t>
            </w:r>
          </w:p>
        </w:tc>
        <w:tc>
          <w:tcPr>
            <w:tcW w:w="564" w:type="dxa"/>
            <w:tcBorders>
              <w:top w:val="nil"/>
              <w:left w:val="nil"/>
              <w:bottom w:val="single" w:sz="4" w:space="0" w:color="auto"/>
              <w:right w:val="single" w:sz="4" w:space="0" w:color="auto"/>
            </w:tcBorders>
            <w:textDirection w:val="btLr"/>
            <w:vAlign w:val="center"/>
            <w:hideMark/>
          </w:tcPr>
          <w:p w14:paraId="7DD2CC5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0,0021</w:t>
            </w:r>
          </w:p>
        </w:tc>
        <w:tc>
          <w:tcPr>
            <w:tcW w:w="564" w:type="dxa"/>
            <w:tcBorders>
              <w:top w:val="nil"/>
              <w:left w:val="nil"/>
              <w:bottom w:val="single" w:sz="4" w:space="0" w:color="auto"/>
              <w:right w:val="single" w:sz="4" w:space="0" w:color="auto"/>
            </w:tcBorders>
            <w:textDirection w:val="btLr"/>
            <w:vAlign w:val="center"/>
            <w:hideMark/>
          </w:tcPr>
          <w:p w14:paraId="1AF50C3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0,0021</w:t>
            </w:r>
          </w:p>
        </w:tc>
        <w:tc>
          <w:tcPr>
            <w:tcW w:w="565" w:type="dxa"/>
            <w:tcBorders>
              <w:top w:val="nil"/>
              <w:left w:val="nil"/>
              <w:bottom w:val="single" w:sz="4" w:space="0" w:color="auto"/>
              <w:right w:val="single" w:sz="4" w:space="0" w:color="auto"/>
            </w:tcBorders>
            <w:textDirection w:val="btLr"/>
            <w:vAlign w:val="center"/>
            <w:hideMark/>
          </w:tcPr>
          <w:p w14:paraId="45E2EDF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0,0021</w:t>
            </w:r>
          </w:p>
        </w:tc>
        <w:tc>
          <w:tcPr>
            <w:tcW w:w="564" w:type="dxa"/>
            <w:tcBorders>
              <w:top w:val="nil"/>
              <w:left w:val="nil"/>
              <w:bottom w:val="single" w:sz="4" w:space="0" w:color="auto"/>
              <w:right w:val="single" w:sz="4" w:space="0" w:color="auto"/>
            </w:tcBorders>
            <w:textDirection w:val="btLr"/>
            <w:vAlign w:val="center"/>
            <w:hideMark/>
          </w:tcPr>
          <w:p w14:paraId="2DCF7E2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0,0021</w:t>
            </w:r>
          </w:p>
        </w:tc>
        <w:tc>
          <w:tcPr>
            <w:tcW w:w="564" w:type="dxa"/>
            <w:tcBorders>
              <w:top w:val="nil"/>
              <w:left w:val="nil"/>
              <w:bottom w:val="single" w:sz="4" w:space="0" w:color="auto"/>
              <w:right w:val="single" w:sz="4" w:space="0" w:color="auto"/>
            </w:tcBorders>
            <w:textDirection w:val="btLr"/>
            <w:vAlign w:val="center"/>
            <w:hideMark/>
          </w:tcPr>
          <w:p w14:paraId="0C27C08B"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6C12393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1229A69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62E967F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2F47536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5" w:type="dxa"/>
            <w:tcBorders>
              <w:top w:val="nil"/>
              <w:left w:val="nil"/>
              <w:bottom w:val="single" w:sz="4" w:space="0" w:color="auto"/>
              <w:right w:val="single" w:sz="4" w:space="0" w:color="auto"/>
            </w:tcBorders>
            <w:textDirection w:val="btLr"/>
            <w:vAlign w:val="center"/>
            <w:hideMark/>
          </w:tcPr>
          <w:p w14:paraId="5E56EE2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47FC462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341C588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3E7C1CE3"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3A6D0A01"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0425A48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4" w:type="dxa"/>
            <w:tcBorders>
              <w:top w:val="nil"/>
              <w:left w:val="nil"/>
              <w:bottom w:val="single" w:sz="4" w:space="0" w:color="auto"/>
              <w:right w:val="single" w:sz="4" w:space="0" w:color="auto"/>
            </w:tcBorders>
            <w:textDirection w:val="btLr"/>
            <w:vAlign w:val="center"/>
            <w:hideMark/>
          </w:tcPr>
          <w:p w14:paraId="3325928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c>
          <w:tcPr>
            <w:tcW w:w="565" w:type="dxa"/>
            <w:tcBorders>
              <w:top w:val="nil"/>
              <w:left w:val="nil"/>
              <w:bottom w:val="single" w:sz="4" w:space="0" w:color="auto"/>
              <w:right w:val="single" w:sz="4" w:space="0" w:color="auto"/>
            </w:tcBorders>
            <w:textDirection w:val="btLr"/>
            <w:vAlign w:val="center"/>
            <w:hideMark/>
          </w:tcPr>
          <w:p w14:paraId="43741E5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0,002</w:t>
            </w:r>
          </w:p>
        </w:tc>
      </w:tr>
      <w:tr w:rsidR="002666AE" w:rsidRPr="00447075" w14:paraId="04F8A3C6" w14:textId="77777777" w:rsidTr="002666AE">
        <w:trPr>
          <w:cantSplit/>
          <w:trHeight w:val="1396"/>
        </w:trPr>
        <w:tc>
          <w:tcPr>
            <w:tcW w:w="917" w:type="dxa"/>
            <w:tcBorders>
              <w:top w:val="single" w:sz="4" w:space="0" w:color="auto"/>
              <w:left w:val="single" w:sz="4" w:space="0" w:color="auto"/>
              <w:bottom w:val="single" w:sz="4" w:space="0" w:color="auto"/>
              <w:right w:val="single" w:sz="4" w:space="0" w:color="auto"/>
            </w:tcBorders>
            <w:vAlign w:val="center"/>
            <w:hideMark/>
          </w:tcPr>
          <w:p w14:paraId="354ABB97"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lastRenderedPageBreak/>
              <w:t>14.</w:t>
            </w:r>
          </w:p>
        </w:tc>
        <w:tc>
          <w:tcPr>
            <w:tcW w:w="1691" w:type="dxa"/>
            <w:tcBorders>
              <w:top w:val="single" w:sz="4" w:space="0" w:color="auto"/>
              <w:left w:val="nil"/>
              <w:bottom w:val="single" w:sz="4" w:space="0" w:color="auto"/>
              <w:right w:val="single" w:sz="4" w:space="0" w:color="auto"/>
            </w:tcBorders>
            <w:vAlign w:val="center"/>
            <w:hideMark/>
          </w:tcPr>
          <w:p w14:paraId="0F0B6940" w14:textId="77777777" w:rsidR="002666AE" w:rsidRPr="00447075" w:rsidRDefault="002666AE" w:rsidP="00447075">
            <w:pPr>
              <w:widowControl/>
              <w:autoSpaceDE/>
              <w:autoSpaceDN/>
              <w:jc w:val="center"/>
              <w:rPr>
                <w:color w:val="000000"/>
                <w:sz w:val="24"/>
                <w:szCs w:val="24"/>
                <w:lang w:val="ru-RU" w:eastAsia="ru-RU"/>
              </w:rPr>
            </w:pPr>
            <w:r w:rsidRPr="00447075">
              <w:rPr>
                <w:color w:val="000000"/>
                <w:sz w:val="24"/>
                <w:szCs w:val="24"/>
                <w:lang w:val="ru-RU" w:eastAsia="ru-RU"/>
              </w:rPr>
              <w:t>Средний расход тепловой энергии на отопление на одного жителя</w:t>
            </w:r>
          </w:p>
        </w:tc>
        <w:tc>
          <w:tcPr>
            <w:tcW w:w="1383" w:type="dxa"/>
            <w:tcBorders>
              <w:top w:val="single" w:sz="4" w:space="0" w:color="auto"/>
              <w:left w:val="nil"/>
              <w:bottom w:val="single" w:sz="4" w:space="0" w:color="auto"/>
              <w:right w:val="single" w:sz="4" w:space="0" w:color="auto"/>
            </w:tcBorders>
            <w:vAlign w:val="center"/>
            <w:hideMark/>
          </w:tcPr>
          <w:p w14:paraId="52FA7849" w14:textId="77777777" w:rsidR="002666AE" w:rsidRPr="00447075" w:rsidRDefault="002666AE" w:rsidP="00447075">
            <w:pPr>
              <w:widowControl/>
              <w:autoSpaceDE/>
              <w:autoSpaceDN/>
              <w:jc w:val="center"/>
              <w:rPr>
                <w:color w:val="000000"/>
                <w:sz w:val="24"/>
                <w:szCs w:val="24"/>
                <w:lang w:val="ru-RU" w:eastAsia="ru-RU"/>
              </w:rPr>
            </w:pPr>
            <w:proofErr w:type="spellStart"/>
            <w:r w:rsidRPr="00447075">
              <w:rPr>
                <w:color w:val="000000"/>
                <w:sz w:val="24"/>
                <w:szCs w:val="24"/>
                <w:lang w:val="ru-RU" w:eastAsia="ru-RU"/>
              </w:rPr>
              <w:t>тыс.Гкал</w:t>
            </w:r>
            <w:proofErr w:type="spellEnd"/>
            <w:r w:rsidRPr="00447075">
              <w:rPr>
                <w:color w:val="000000"/>
                <w:sz w:val="24"/>
                <w:szCs w:val="24"/>
                <w:lang w:val="ru-RU" w:eastAsia="ru-RU"/>
              </w:rPr>
              <w:t>/чел/год</w:t>
            </w:r>
          </w:p>
        </w:tc>
        <w:tc>
          <w:tcPr>
            <w:tcW w:w="564" w:type="dxa"/>
            <w:tcBorders>
              <w:top w:val="single" w:sz="4" w:space="0" w:color="auto"/>
              <w:left w:val="nil"/>
              <w:bottom w:val="single" w:sz="4" w:space="0" w:color="auto"/>
              <w:right w:val="single" w:sz="4" w:space="0" w:color="auto"/>
            </w:tcBorders>
            <w:textDirection w:val="btLr"/>
            <w:vAlign w:val="center"/>
            <w:hideMark/>
          </w:tcPr>
          <w:p w14:paraId="6DE57AD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0,0044</w:t>
            </w:r>
          </w:p>
        </w:tc>
        <w:tc>
          <w:tcPr>
            <w:tcW w:w="564" w:type="dxa"/>
            <w:tcBorders>
              <w:top w:val="single" w:sz="4" w:space="0" w:color="auto"/>
              <w:left w:val="nil"/>
              <w:bottom w:val="single" w:sz="4" w:space="0" w:color="auto"/>
              <w:right w:val="single" w:sz="4" w:space="0" w:color="auto"/>
            </w:tcBorders>
            <w:textDirection w:val="btLr"/>
            <w:vAlign w:val="center"/>
            <w:hideMark/>
          </w:tcPr>
          <w:p w14:paraId="17A72AC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0,0048</w:t>
            </w:r>
          </w:p>
        </w:tc>
        <w:tc>
          <w:tcPr>
            <w:tcW w:w="564" w:type="dxa"/>
            <w:tcBorders>
              <w:top w:val="single" w:sz="4" w:space="0" w:color="auto"/>
              <w:left w:val="nil"/>
              <w:bottom w:val="single" w:sz="4" w:space="0" w:color="auto"/>
              <w:right w:val="single" w:sz="4" w:space="0" w:color="auto"/>
            </w:tcBorders>
            <w:textDirection w:val="btLr"/>
            <w:vAlign w:val="center"/>
            <w:hideMark/>
          </w:tcPr>
          <w:p w14:paraId="0321F56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0,0048</w:t>
            </w:r>
          </w:p>
        </w:tc>
        <w:tc>
          <w:tcPr>
            <w:tcW w:w="564" w:type="dxa"/>
            <w:tcBorders>
              <w:top w:val="single" w:sz="4" w:space="0" w:color="auto"/>
              <w:left w:val="nil"/>
              <w:bottom w:val="single" w:sz="4" w:space="0" w:color="auto"/>
              <w:right w:val="single" w:sz="4" w:space="0" w:color="auto"/>
            </w:tcBorders>
            <w:textDirection w:val="btLr"/>
            <w:vAlign w:val="center"/>
            <w:hideMark/>
          </w:tcPr>
          <w:p w14:paraId="48D1599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0,0049</w:t>
            </w:r>
          </w:p>
        </w:tc>
        <w:tc>
          <w:tcPr>
            <w:tcW w:w="564" w:type="dxa"/>
            <w:tcBorders>
              <w:top w:val="single" w:sz="4" w:space="0" w:color="auto"/>
              <w:left w:val="nil"/>
              <w:bottom w:val="single" w:sz="4" w:space="0" w:color="auto"/>
              <w:right w:val="single" w:sz="4" w:space="0" w:color="auto"/>
            </w:tcBorders>
            <w:textDirection w:val="btLr"/>
            <w:vAlign w:val="center"/>
            <w:hideMark/>
          </w:tcPr>
          <w:p w14:paraId="2266235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0,0049</w:t>
            </w:r>
          </w:p>
        </w:tc>
        <w:tc>
          <w:tcPr>
            <w:tcW w:w="564" w:type="dxa"/>
            <w:tcBorders>
              <w:top w:val="single" w:sz="4" w:space="0" w:color="auto"/>
              <w:left w:val="nil"/>
              <w:bottom w:val="single" w:sz="4" w:space="0" w:color="auto"/>
              <w:right w:val="single" w:sz="4" w:space="0" w:color="auto"/>
            </w:tcBorders>
            <w:textDirection w:val="btLr"/>
            <w:vAlign w:val="center"/>
            <w:hideMark/>
          </w:tcPr>
          <w:p w14:paraId="436771CA"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w:t>
            </w:r>
          </w:p>
        </w:tc>
        <w:tc>
          <w:tcPr>
            <w:tcW w:w="565" w:type="dxa"/>
            <w:tcBorders>
              <w:top w:val="single" w:sz="4" w:space="0" w:color="auto"/>
              <w:left w:val="nil"/>
              <w:bottom w:val="single" w:sz="4" w:space="0" w:color="auto"/>
              <w:right w:val="single" w:sz="4" w:space="0" w:color="auto"/>
            </w:tcBorders>
            <w:textDirection w:val="btLr"/>
            <w:vAlign w:val="center"/>
            <w:hideMark/>
          </w:tcPr>
          <w:p w14:paraId="72852567"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w:t>
            </w:r>
          </w:p>
        </w:tc>
        <w:tc>
          <w:tcPr>
            <w:tcW w:w="564" w:type="dxa"/>
            <w:tcBorders>
              <w:top w:val="single" w:sz="4" w:space="0" w:color="auto"/>
              <w:left w:val="nil"/>
              <w:bottom w:val="single" w:sz="4" w:space="0" w:color="auto"/>
              <w:right w:val="single" w:sz="4" w:space="0" w:color="auto"/>
            </w:tcBorders>
            <w:textDirection w:val="btLr"/>
            <w:vAlign w:val="center"/>
            <w:hideMark/>
          </w:tcPr>
          <w:p w14:paraId="78F8C42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w:t>
            </w:r>
          </w:p>
        </w:tc>
        <w:tc>
          <w:tcPr>
            <w:tcW w:w="564" w:type="dxa"/>
            <w:tcBorders>
              <w:top w:val="single" w:sz="4" w:space="0" w:color="auto"/>
              <w:left w:val="nil"/>
              <w:bottom w:val="single" w:sz="4" w:space="0" w:color="auto"/>
              <w:right w:val="single" w:sz="4" w:space="0" w:color="auto"/>
            </w:tcBorders>
            <w:textDirection w:val="btLr"/>
            <w:vAlign w:val="center"/>
            <w:hideMark/>
          </w:tcPr>
          <w:p w14:paraId="7A89B6A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w:t>
            </w:r>
          </w:p>
        </w:tc>
        <w:tc>
          <w:tcPr>
            <w:tcW w:w="564" w:type="dxa"/>
            <w:tcBorders>
              <w:top w:val="single" w:sz="4" w:space="0" w:color="auto"/>
              <w:left w:val="nil"/>
              <w:bottom w:val="single" w:sz="4" w:space="0" w:color="auto"/>
              <w:right w:val="single" w:sz="4" w:space="0" w:color="auto"/>
            </w:tcBorders>
            <w:textDirection w:val="btLr"/>
            <w:vAlign w:val="center"/>
            <w:hideMark/>
          </w:tcPr>
          <w:p w14:paraId="1030FE36"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w:t>
            </w:r>
          </w:p>
        </w:tc>
        <w:tc>
          <w:tcPr>
            <w:tcW w:w="564" w:type="dxa"/>
            <w:tcBorders>
              <w:top w:val="single" w:sz="4" w:space="0" w:color="auto"/>
              <w:left w:val="nil"/>
              <w:bottom w:val="single" w:sz="4" w:space="0" w:color="auto"/>
              <w:right w:val="single" w:sz="4" w:space="0" w:color="auto"/>
            </w:tcBorders>
            <w:textDirection w:val="btLr"/>
            <w:vAlign w:val="center"/>
            <w:hideMark/>
          </w:tcPr>
          <w:p w14:paraId="4295137E"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w:t>
            </w:r>
          </w:p>
        </w:tc>
        <w:tc>
          <w:tcPr>
            <w:tcW w:w="564" w:type="dxa"/>
            <w:tcBorders>
              <w:top w:val="single" w:sz="4" w:space="0" w:color="auto"/>
              <w:left w:val="nil"/>
              <w:bottom w:val="single" w:sz="4" w:space="0" w:color="auto"/>
              <w:right w:val="single" w:sz="4" w:space="0" w:color="auto"/>
            </w:tcBorders>
            <w:textDirection w:val="btLr"/>
            <w:vAlign w:val="center"/>
            <w:hideMark/>
          </w:tcPr>
          <w:p w14:paraId="6C199340"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0,0051</w:t>
            </w:r>
          </w:p>
        </w:tc>
        <w:tc>
          <w:tcPr>
            <w:tcW w:w="564" w:type="dxa"/>
            <w:tcBorders>
              <w:top w:val="single" w:sz="4" w:space="0" w:color="auto"/>
              <w:left w:val="nil"/>
              <w:bottom w:val="single" w:sz="4" w:space="0" w:color="auto"/>
              <w:right w:val="single" w:sz="4" w:space="0" w:color="auto"/>
            </w:tcBorders>
            <w:textDirection w:val="btLr"/>
            <w:vAlign w:val="center"/>
            <w:hideMark/>
          </w:tcPr>
          <w:p w14:paraId="2C32ED38"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0,0051</w:t>
            </w:r>
          </w:p>
        </w:tc>
        <w:tc>
          <w:tcPr>
            <w:tcW w:w="565" w:type="dxa"/>
            <w:tcBorders>
              <w:top w:val="single" w:sz="4" w:space="0" w:color="auto"/>
              <w:left w:val="nil"/>
              <w:bottom w:val="single" w:sz="4" w:space="0" w:color="auto"/>
              <w:right w:val="single" w:sz="4" w:space="0" w:color="auto"/>
            </w:tcBorders>
            <w:textDirection w:val="btLr"/>
            <w:vAlign w:val="center"/>
            <w:hideMark/>
          </w:tcPr>
          <w:p w14:paraId="38C357A2"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0,0051</w:t>
            </w:r>
          </w:p>
        </w:tc>
        <w:tc>
          <w:tcPr>
            <w:tcW w:w="564" w:type="dxa"/>
            <w:tcBorders>
              <w:top w:val="single" w:sz="4" w:space="0" w:color="auto"/>
              <w:left w:val="nil"/>
              <w:bottom w:val="single" w:sz="4" w:space="0" w:color="auto"/>
              <w:right w:val="single" w:sz="4" w:space="0" w:color="auto"/>
            </w:tcBorders>
            <w:textDirection w:val="btLr"/>
            <w:vAlign w:val="center"/>
            <w:hideMark/>
          </w:tcPr>
          <w:p w14:paraId="3905B6F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0,0051</w:t>
            </w:r>
          </w:p>
        </w:tc>
        <w:tc>
          <w:tcPr>
            <w:tcW w:w="564" w:type="dxa"/>
            <w:tcBorders>
              <w:top w:val="single" w:sz="4" w:space="0" w:color="auto"/>
              <w:left w:val="nil"/>
              <w:bottom w:val="single" w:sz="4" w:space="0" w:color="auto"/>
              <w:right w:val="single" w:sz="4" w:space="0" w:color="auto"/>
            </w:tcBorders>
            <w:textDirection w:val="btLr"/>
            <w:vAlign w:val="center"/>
            <w:hideMark/>
          </w:tcPr>
          <w:p w14:paraId="2B492F1F"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0,0051</w:t>
            </w:r>
          </w:p>
        </w:tc>
        <w:tc>
          <w:tcPr>
            <w:tcW w:w="564" w:type="dxa"/>
            <w:tcBorders>
              <w:top w:val="single" w:sz="4" w:space="0" w:color="auto"/>
              <w:left w:val="nil"/>
              <w:bottom w:val="single" w:sz="4" w:space="0" w:color="auto"/>
              <w:right w:val="single" w:sz="4" w:space="0" w:color="auto"/>
            </w:tcBorders>
            <w:textDirection w:val="btLr"/>
            <w:vAlign w:val="center"/>
            <w:hideMark/>
          </w:tcPr>
          <w:p w14:paraId="31A188BC"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0,0052</w:t>
            </w:r>
          </w:p>
        </w:tc>
        <w:tc>
          <w:tcPr>
            <w:tcW w:w="564" w:type="dxa"/>
            <w:tcBorders>
              <w:top w:val="single" w:sz="4" w:space="0" w:color="auto"/>
              <w:left w:val="nil"/>
              <w:bottom w:val="single" w:sz="4" w:space="0" w:color="auto"/>
              <w:right w:val="single" w:sz="4" w:space="0" w:color="auto"/>
            </w:tcBorders>
            <w:textDirection w:val="btLr"/>
            <w:vAlign w:val="center"/>
            <w:hideMark/>
          </w:tcPr>
          <w:p w14:paraId="1D077149"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0,0052</w:t>
            </w:r>
          </w:p>
        </w:tc>
        <w:tc>
          <w:tcPr>
            <w:tcW w:w="564" w:type="dxa"/>
            <w:tcBorders>
              <w:top w:val="single" w:sz="4" w:space="0" w:color="auto"/>
              <w:left w:val="nil"/>
              <w:bottom w:val="single" w:sz="4" w:space="0" w:color="auto"/>
              <w:right w:val="single" w:sz="4" w:space="0" w:color="auto"/>
            </w:tcBorders>
            <w:textDirection w:val="btLr"/>
            <w:vAlign w:val="center"/>
            <w:hideMark/>
          </w:tcPr>
          <w:p w14:paraId="4191C0F5"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0,0052</w:t>
            </w:r>
          </w:p>
        </w:tc>
        <w:tc>
          <w:tcPr>
            <w:tcW w:w="564" w:type="dxa"/>
            <w:tcBorders>
              <w:top w:val="single" w:sz="4" w:space="0" w:color="auto"/>
              <w:left w:val="nil"/>
              <w:bottom w:val="single" w:sz="4" w:space="0" w:color="auto"/>
              <w:right w:val="single" w:sz="4" w:space="0" w:color="auto"/>
            </w:tcBorders>
            <w:textDirection w:val="btLr"/>
            <w:vAlign w:val="center"/>
            <w:hideMark/>
          </w:tcPr>
          <w:p w14:paraId="0FA43CC4"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0,0052</w:t>
            </w:r>
          </w:p>
        </w:tc>
        <w:tc>
          <w:tcPr>
            <w:tcW w:w="565" w:type="dxa"/>
            <w:tcBorders>
              <w:top w:val="single" w:sz="4" w:space="0" w:color="auto"/>
              <w:left w:val="nil"/>
              <w:bottom w:val="single" w:sz="4" w:space="0" w:color="auto"/>
              <w:right w:val="single" w:sz="4" w:space="0" w:color="auto"/>
            </w:tcBorders>
            <w:textDirection w:val="btLr"/>
            <w:vAlign w:val="center"/>
            <w:hideMark/>
          </w:tcPr>
          <w:p w14:paraId="2ABBE2CD" w14:textId="77777777" w:rsidR="002666AE" w:rsidRPr="00447075" w:rsidRDefault="002666AE" w:rsidP="00447075">
            <w:pPr>
              <w:widowControl/>
              <w:autoSpaceDE/>
              <w:autoSpaceDN/>
              <w:ind w:left="113" w:right="113"/>
              <w:jc w:val="center"/>
              <w:rPr>
                <w:color w:val="000000"/>
                <w:sz w:val="24"/>
                <w:szCs w:val="24"/>
                <w:lang w:val="ru-RU" w:eastAsia="ru-RU"/>
              </w:rPr>
            </w:pPr>
            <w:r w:rsidRPr="00447075">
              <w:rPr>
                <w:color w:val="000000"/>
                <w:sz w:val="24"/>
                <w:szCs w:val="24"/>
                <w:lang w:val="ru-RU" w:eastAsia="ru-RU"/>
              </w:rPr>
              <w:t>0,0052</w:t>
            </w:r>
          </w:p>
        </w:tc>
      </w:tr>
    </w:tbl>
    <w:p w14:paraId="51AF997A" w14:textId="77777777" w:rsidR="00447075" w:rsidRPr="00447075" w:rsidRDefault="00447075" w:rsidP="00447075">
      <w:pPr>
        <w:ind w:firstLine="709"/>
        <w:rPr>
          <w:rFonts w:eastAsia="Arial"/>
          <w:sz w:val="18"/>
          <w:szCs w:val="18"/>
          <w:lang w:val="ru-RU" w:eastAsia="ru-RU"/>
        </w:rPr>
      </w:pPr>
    </w:p>
    <w:p w14:paraId="1BD55FFB" w14:textId="77777777" w:rsidR="00E63153" w:rsidRDefault="00E63153" w:rsidP="00E63153">
      <w:pPr>
        <w:pStyle w:val="a9"/>
        <w:rPr>
          <w:rFonts w:eastAsia="Arial"/>
          <w:lang w:val="ru-RU" w:eastAsia="ru-RU"/>
        </w:rPr>
      </w:pPr>
    </w:p>
    <w:p w14:paraId="5B2B5674" w14:textId="77777777" w:rsidR="00842E2E" w:rsidRDefault="00842E2E" w:rsidP="00E63153">
      <w:pPr>
        <w:pStyle w:val="a9"/>
        <w:rPr>
          <w:rFonts w:eastAsia="Arial"/>
          <w:lang w:val="ru-RU" w:eastAsia="ru-RU"/>
        </w:rPr>
      </w:pPr>
    </w:p>
    <w:p w14:paraId="3C400A7E" w14:textId="77777777" w:rsidR="00842E2E" w:rsidRDefault="00842E2E" w:rsidP="00E63153">
      <w:pPr>
        <w:pStyle w:val="a9"/>
        <w:rPr>
          <w:rFonts w:eastAsia="Arial"/>
          <w:lang w:val="ru-RU" w:eastAsia="ru-RU"/>
        </w:rPr>
      </w:pPr>
    </w:p>
    <w:p w14:paraId="0771DB9B" w14:textId="77777777" w:rsidR="00842E2E" w:rsidRDefault="00842E2E" w:rsidP="00E63153">
      <w:pPr>
        <w:pStyle w:val="a9"/>
        <w:rPr>
          <w:rFonts w:eastAsia="Arial"/>
          <w:lang w:val="ru-RU" w:eastAsia="ru-RU"/>
        </w:rPr>
      </w:pPr>
    </w:p>
    <w:p w14:paraId="74DC1D81" w14:textId="77777777" w:rsidR="00842E2E" w:rsidRDefault="00842E2E" w:rsidP="00E63153">
      <w:pPr>
        <w:pStyle w:val="a9"/>
        <w:rPr>
          <w:rFonts w:eastAsia="Arial"/>
          <w:lang w:val="ru-RU" w:eastAsia="ru-RU"/>
        </w:rPr>
      </w:pPr>
    </w:p>
    <w:p w14:paraId="46C3E4F1" w14:textId="77777777" w:rsidR="00842E2E" w:rsidRDefault="00842E2E" w:rsidP="00E63153">
      <w:pPr>
        <w:pStyle w:val="a9"/>
        <w:rPr>
          <w:rFonts w:eastAsia="Arial"/>
          <w:lang w:val="ru-RU" w:eastAsia="ru-RU"/>
        </w:rPr>
      </w:pPr>
    </w:p>
    <w:p w14:paraId="1DF935A1" w14:textId="77777777" w:rsidR="00842E2E" w:rsidRDefault="00842E2E" w:rsidP="00E63153">
      <w:pPr>
        <w:pStyle w:val="a9"/>
        <w:rPr>
          <w:rFonts w:eastAsia="Arial"/>
          <w:lang w:val="ru-RU" w:eastAsia="ru-RU"/>
        </w:rPr>
      </w:pPr>
    </w:p>
    <w:p w14:paraId="050B230B" w14:textId="77777777" w:rsidR="00842E2E" w:rsidRDefault="00842E2E" w:rsidP="00E63153">
      <w:pPr>
        <w:pStyle w:val="a9"/>
        <w:rPr>
          <w:rFonts w:eastAsia="Arial"/>
          <w:lang w:val="ru-RU" w:eastAsia="ru-RU"/>
        </w:rPr>
      </w:pPr>
    </w:p>
    <w:p w14:paraId="5F1D9D1A" w14:textId="77777777" w:rsidR="00842E2E" w:rsidRDefault="00842E2E" w:rsidP="00E63153">
      <w:pPr>
        <w:pStyle w:val="a9"/>
        <w:rPr>
          <w:rFonts w:eastAsia="Arial"/>
          <w:lang w:val="ru-RU" w:eastAsia="ru-RU"/>
        </w:rPr>
      </w:pPr>
    </w:p>
    <w:p w14:paraId="6BD13E52" w14:textId="77777777" w:rsidR="00842E2E" w:rsidRDefault="00842E2E" w:rsidP="00E63153">
      <w:pPr>
        <w:pStyle w:val="a9"/>
        <w:rPr>
          <w:rFonts w:eastAsia="Arial"/>
          <w:lang w:val="ru-RU" w:eastAsia="ru-RU"/>
        </w:rPr>
      </w:pPr>
    </w:p>
    <w:p w14:paraId="36C17BEF" w14:textId="77777777" w:rsidR="00842E2E" w:rsidRDefault="00842E2E" w:rsidP="00E63153">
      <w:pPr>
        <w:pStyle w:val="a9"/>
        <w:rPr>
          <w:rFonts w:eastAsia="Arial"/>
          <w:lang w:val="ru-RU" w:eastAsia="ru-RU"/>
        </w:rPr>
      </w:pPr>
    </w:p>
    <w:p w14:paraId="54680C24" w14:textId="77777777" w:rsidR="00842E2E" w:rsidRDefault="00842E2E" w:rsidP="00E63153">
      <w:pPr>
        <w:pStyle w:val="a9"/>
        <w:rPr>
          <w:rFonts w:eastAsia="Arial"/>
          <w:lang w:val="ru-RU" w:eastAsia="ru-RU"/>
        </w:rPr>
      </w:pPr>
    </w:p>
    <w:p w14:paraId="6DD8FCCE" w14:textId="77777777" w:rsidR="00842E2E" w:rsidRDefault="00842E2E" w:rsidP="00E63153">
      <w:pPr>
        <w:pStyle w:val="a9"/>
        <w:rPr>
          <w:rFonts w:eastAsia="Arial"/>
          <w:lang w:val="ru-RU" w:eastAsia="ru-RU"/>
        </w:rPr>
      </w:pPr>
    </w:p>
    <w:p w14:paraId="35531857" w14:textId="77777777" w:rsidR="00842E2E" w:rsidRDefault="00842E2E" w:rsidP="00E63153">
      <w:pPr>
        <w:pStyle w:val="a9"/>
        <w:rPr>
          <w:rFonts w:eastAsia="Arial"/>
          <w:lang w:val="ru-RU" w:eastAsia="ru-RU"/>
        </w:rPr>
      </w:pPr>
    </w:p>
    <w:p w14:paraId="54DB45A0" w14:textId="77777777" w:rsidR="00842E2E" w:rsidRDefault="00842E2E" w:rsidP="00E63153">
      <w:pPr>
        <w:pStyle w:val="a9"/>
        <w:rPr>
          <w:rFonts w:eastAsia="Arial"/>
          <w:lang w:val="ru-RU" w:eastAsia="ru-RU"/>
        </w:rPr>
      </w:pPr>
    </w:p>
    <w:p w14:paraId="4FF280A4" w14:textId="77777777" w:rsidR="00842E2E" w:rsidRDefault="00842E2E" w:rsidP="00E63153">
      <w:pPr>
        <w:pStyle w:val="a9"/>
        <w:rPr>
          <w:rFonts w:eastAsia="Arial"/>
          <w:lang w:val="ru-RU" w:eastAsia="ru-RU"/>
        </w:rPr>
      </w:pPr>
    </w:p>
    <w:p w14:paraId="028D6CE1" w14:textId="77777777" w:rsidR="00842E2E" w:rsidRDefault="00842E2E" w:rsidP="00E63153">
      <w:pPr>
        <w:pStyle w:val="a9"/>
        <w:rPr>
          <w:rFonts w:eastAsia="Arial"/>
          <w:lang w:val="ru-RU" w:eastAsia="ru-RU"/>
        </w:rPr>
      </w:pPr>
    </w:p>
    <w:p w14:paraId="51627A13" w14:textId="77777777" w:rsidR="00842E2E" w:rsidRDefault="00842E2E" w:rsidP="00E63153">
      <w:pPr>
        <w:pStyle w:val="a9"/>
        <w:rPr>
          <w:rFonts w:eastAsia="Arial"/>
          <w:lang w:val="ru-RU" w:eastAsia="ru-RU"/>
        </w:rPr>
      </w:pPr>
    </w:p>
    <w:p w14:paraId="0E4DB384" w14:textId="77777777" w:rsidR="00842E2E" w:rsidRDefault="00842E2E" w:rsidP="00E63153">
      <w:pPr>
        <w:pStyle w:val="a9"/>
        <w:rPr>
          <w:rFonts w:eastAsia="Arial"/>
          <w:lang w:val="ru-RU" w:eastAsia="ru-RU"/>
        </w:rPr>
      </w:pPr>
    </w:p>
    <w:p w14:paraId="0B5435A8" w14:textId="6B0F19BB" w:rsidR="00E63153" w:rsidRPr="00111E17" w:rsidRDefault="00111E17" w:rsidP="0081050C">
      <w:pPr>
        <w:pStyle w:val="2b"/>
      </w:pPr>
      <w:bookmarkStart w:id="483" w:name="_Toc113296602"/>
      <w:bookmarkStart w:id="484" w:name="_Toc113297380"/>
      <w:r>
        <w:lastRenderedPageBreak/>
        <w:t xml:space="preserve"> </w:t>
      </w:r>
      <w:bookmarkStart w:id="485" w:name="_Toc227128832"/>
      <w:r w:rsidR="00E63153" w:rsidRPr="00111E17">
        <w:t>Индикаторы, характеризующие динамику функционирования источников тепловой энергии в системе теплоснабжения города Череповца</w:t>
      </w:r>
      <w:bookmarkEnd w:id="482"/>
      <w:bookmarkEnd w:id="483"/>
      <w:bookmarkEnd w:id="484"/>
      <w:r>
        <w:t>.</w:t>
      </w:r>
      <w:bookmarkEnd w:id="485"/>
    </w:p>
    <w:p w14:paraId="389B3105" w14:textId="77777777" w:rsidR="00E63153" w:rsidRDefault="00E63153" w:rsidP="00111E17">
      <w:pPr>
        <w:pStyle w:val="ConsPlusNormal"/>
        <w:spacing w:before="240"/>
        <w:ind w:left="354" w:right="-455"/>
        <w:jc w:val="right"/>
        <w:rPr>
          <w:rFonts w:ascii="Times New Roman" w:hAnsi="Times New Roman" w:cs="Times New Roman"/>
          <w:sz w:val="26"/>
          <w:szCs w:val="26"/>
        </w:rPr>
      </w:pPr>
      <w:r>
        <w:rPr>
          <w:rFonts w:ascii="Times New Roman" w:hAnsi="Times New Roman" w:cs="Times New Roman"/>
          <w:sz w:val="26"/>
          <w:szCs w:val="26"/>
        </w:rPr>
        <w:t>Таблица 14</w:t>
      </w:r>
      <w:r w:rsidRPr="00037060">
        <w:rPr>
          <w:rFonts w:ascii="Times New Roman" w:hAnsi="Times New Roman" w:cs="Times New Roman"/>
          <w:sz w:val="26"/>
          <w:szCs w:val="26"/>
        </w:rPr>
        <w:t>.2</w:t>
      </w:r>
    </w:p>
    <w:tbl>
      <w:tblPr>
        <w:tblW w:w="15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1490"/>
        <w:gridCol w:w="851"/>
        <w:gridCol w:w="605"/>
        <w:gridCol w:w="605"/>
        <w:gridCol w:w="605"/>
        <w:gridCol w:w="605"/>
        <w:gridCol w:w="605"/>
        <w:gridCol w:w="605"/>
        <w:gridCol w:w="606"/>
        <w:gridCol w:w="605"/>
        <w:gridCol w:w="605"/>
        <w:gridCol w:w="605"/>
        <w:gridCol w:w="605"/>
        <w:gridCol w:w="605"/>
        <w:gridCol w:w="605"/>
        <w:gridCol w:w="606"/>
        <w:gridCol w:w="605"/>
        <w:gridCol w:w="605"/>
        <w:gridCol w:w="605"/>
        <w:gridCol w:w="605"/>
        <w:gridCol w:w="605"/>
        <w:gridCol w:w="605"/>
        <w:gridCol w:w="606"/>
      </w:tblGrid>
      <w:tr w:rsidR="00842E2E" w:rsidRPr="00842E2E" w14:paraId="7614AE31" w14:textId="77777777" w:rsidTr="0081050C">
        <w:trPr>
          <w:cantSplit/>
          <w:trHeight w:val="1134"/>
          <w:tblHeader/>
        </w:trPr>
        <w:tc>
          <w:tcPr>
            <w:tcW w:w="773" w:type="dxa"/>
            <w:vAlign w:val="center"/>
            <w:hideMark/>
          </w:tcPr>
          <w:p w14:paraId="05CE8E9F" w14:textId="77777777" w:rsidR="002666AE" w:rsidRPr="002666AE" w:rsidRDefault="002666AE" w:rsidP="002666AE">
            <w:pPr>
              <w:widowControl/>
              <w:autoSpaceDE/>
              <w:autoSpaceDN/>
              <w:jc w:val="center"/>
              <w:rPr>
                <w:color w:val="000000"/>
                <w:sz w:val="24"/>
                <w:szCs w:val="24"/>
                <w:lang w:val="ru-RU" w:eastAsia="ru-RU"/>
              </w:rPr>
            </w:pPr>
            <w:bookmarkStart w:id="486" w:name="_Toc10441479"/>
            <w:bookmarkStart w:id="487" w:name="_Toc13767897"/>
            <w:r w:rsidRPr="002666AE">
              <w:rPr>
                <w:color w:val="000000"/>
                <w:sz w:val="24"/>
                <w:szCs w:val="24"/>
                <w:lang w:val="ru-RU" w:eastAsia="ru-RU"/>
              </w:rPr>
              <w:t>N п/п</w:t>
            </w:r>
          </w:p>
        </w:tc>
        <w:tc>
          <w:tcPr>
            <w:tcW w:w="1490" w:type="dxa"/>
            <w:vAlign w:val="center"/>
            <w:hideMark/>
          </w:tcPr>
          <w:p w14:paraId="60421332"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Наименование показателя</w:t>
            </w:r>
          </w:p>
        </w:tc>
        <w:tc>
          <w:tcPr>
            <w:tcW w:w="851" w:type="dxa"/>
            <w:vAlign w:val="center"/>
            <w:hideMark/>
          </w:tcPr>
          <w:p w14:paraId="01FB1D6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Единицы измерения</w:t>
            </w:r>
          </w:p>
        </w:tc>
        <w:tc>
          <w:tcPr>
            <w:tcW w:w="605" w:type="dxa"/>
            <w:textDirection w:val="btLr"/>
            <w:vAlign w:val="center"/>
            <w:hideMark/>
          </w:tcPr>
          <w:p w14:paraId="19A47AA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2025</w:t>
            </w:r>
          </w:p>
        </w:tc>
        <w:tc>
          <w:tcPr>
            <w:tcW w:w="605" w:type="dxa"/>
            <w:textDirection w:val="btLr"/>
            <w:vAlign w:val="center"/>
            <w:hideMark/>
          </w:tcPr>
          <w:p w14:paraId="5600FD0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2026</w:t>
            </w:r>
          </w:p>
        </w:tc>
        <w:tc>
          <w:tcPr>
            <w:tcW w:w="605" w:type="dxa"/>
            <w:textDirection w:val="btLr"/>
            <w:vAlign w:val="center"/>
            <w:hideMark/>
          </w:tcPr>
          <w:p w14:paraId="7EF8E40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2027</w:t>
            </w:r>
          </w:p>
        </w:tc>
        <w:tc>
          <w:tcPr>
            <w:tcW w:w="605" w:type="dxa"/>
            <w:textDirection w:val="btLr"/>
            <w:vAlign w:val="center"/>
            <w:hideMark/>
          </w:tcPr>
          <w:p w14:paraId="2D5056C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2028</w:t>
            </w:r>
          </w:p>
        </w:tc>
        <w:tc>
          <w:tcPr>
            <w:tcW w:w="605" w:type="dxa"/>
            <w:textDirection w:val="btLr"/>
            <w:vAlign w:val="center"/>
            <w:hideMark/>
          </w:tcPr>
          <w:p w14:paraId="7E1EDF2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2029</w:t>
            </w:r>
          </w:p>
        </w:tc>
        <w:tc>
          <w:tcPr>
            <w:tcW w:w="605" w:type="dxa"/>
            <w:textDirection w:val="btLr"/>
            <w:vAlign w:val="center"/>
            <w:hideMark/>
          </w:tcPr>
          <w:p w14:paraId="0163852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2030</w:t>
            </w:r>
          </w:p>
        </w:tc>
        <w:tc>
          <w:tcPr>
            <w:tcW w:w="606" w:type="dxa"/>
            <w:textDirection w:val="btLr"/>
            <w:vAlign w:val="center"/>
            <w:hideMark/>
          </w:tcPr>
          <w:p w14:paraId="61F7120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2031</w:t>
            </w:r>
          </w:p>
        </w:tc>
        <w:tc>
          <w:tcPr>
            <w:tcW w:w="605" w:type="dxa"/>
            <w:textDirection w:val="btLr"/>
            <w:vAlign w:val="center"/>
            <w:hideMark/>
          </w:tcPr>
          <w:p w14:paraId="5E7BD54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2032</w:t>
            </w:r>
          </w:p>
        </w:tc>
        <w:tc>
          <w:tcPr>
            <w:tcW w:w="605" w:type="dxa"/>
            <w:textDirection w:val="btLr"/>
            <w:vAlign w:val="center"/>
            <w:hideMark/>
          </w:tcPr>
          <w:p w14:paraId="4FB32E8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2033</w:t>
            </w:r>
          </w:p>
        </w:tc>
        <w:tc>
          <w:tcPr>
            <w:tcW w:w="605" w:type="dxa"/>
            <w:textDirection w:val="btLr"/>
            <w:vAlign w:val="center"/>
            <w:hideMark/>
          </w:tcPr>
          <w:p w14:paraId="280D1AC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2034</w:t>
            </w:r>
          </w:p>
        </w:tc>
        <w:tc>
          <w:tcPr>
            <w:tcW w:w="605" w:type="dxa"/>
            <w:textDirection w:val="btLr"/>
            <w:vAlign w:val="center"/>
            <w:hideMark/>
          </w:tcPr>
          <w:p w14:paraId="19C847E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2035</w:t>
            </w:r>
          </w:p>
        </w:tc>
        <w:tc>
          <w:tcPr>
            <w:tcW w:w="605" w:type="dxa"/>
            <w:textDirection w:val="btLr"/>
            <w:vAlign w:val="center"/>
            <w:hideMark/>
          </w:tcPr>
          <w:p w14:paraId="337BA1C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2036</w:t>
            </w:r>
          </w:p>
        </w:tc>
        <w:tc>
          <w:tcPr>
            <w:tcW w:w="605" w:type="dxa"/>
            <w:textDirection w:val="btLr"/>
            <w:vAlign w:val="center"/>
            <w:hideMark/>
          </w:tcPr>
          <w:p w14:paraId="28F9BA2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2037</w:t>
            </w:r>
          </w:p>
        </w:tc>
        <w:tc>
          <w:tcPr>
            <w:tcW w:w="606" w:type="dxa"/>
            <w:textDirection w:val="btLr"/>
            <w:vAlign w:val="center"/>
            <w:hideMark/>
          </w:tcPr>
          <w:p w14:paraId="0F67AE8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2038</w:t>
            </w:r>
          </w:p>
        </w:tc>
        <w:tc>
          <w:tcPr>
            <w:tcW w:w="605" w:type="dxa"/>
            <w:textDirection w:val="btLr"/>
            <w:vAlign w:val="center"/>
            <w:hideMark/>
          </w:tcPr>
          <w:p w14:paraId="17A05A8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2039</w:t>
            </w:r>
          </w:p>
        </w:tc>
        <w:tc>
          <w:tcPr>
            <w:tcW w:w="605" w:type="dxa"/>
            <w:textDirection w:val="btLr"/>
            <w:vAlign w:val="center"/>
            <w:hideMark/>
          </w:tcPr>
          <w:p w14:paraId="7DBC9CF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2040</w:t>
            </w:r>
          </w:p>
        </w:tc>
        <w:tc>
          <w:tcPr>
            <w:tcW w:w="605" w:type="dxa"/>
            <w:textDirection w:val="btLr"/>
            <w:vAlign w:val="center"/>
            <w:hideMark/>
          </w:tcPr>
          <w:p w14:paraId="47DE9FF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2041</w:t>
            </w:r>
          </w:p>
        </w:tc>
        <w:tc>
          <w:tcPr>
            <w:tcW w:w="605" w:type="dxa"/>
            <w:textDirection w:val="btLr"/>
            <w:vAlign w:val="center"/>
            <w:hideMark/>
          </w:tcPr>
          <w:p w14:paraId="42ABF10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2042</w:t>
            </w:r>
          </w:p>
        </w:tc>
        <w:tc>
          <w:tcPr>
            <w:tcW w:w="605" w:type="dxa"/>
            <w:textDirection w:val="btLr"/>
            <w:vAlign w:val="center"/>
            <w:hideMark/>
          </w:tcPr>
          <w:p w14:paraId="594B07D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2043</w:t>
            </w:r>
          </w:p>
        </w:tc>
        <w:tc>
          <w:tcPr>
            <w:tcW w:w="605" w:type="dxa"/>
            <w:textDirection w:val="btLr"/>
            <w:vAlign w:val="center"/>
            <w:hideMark/>
          </w:tcPr>
          <w:p w14:paraId="2E77A81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2044</w:t>
            </w:r>
          </w:p>
        </w:tc>
        <w:tc>
          <w:tcPr>
            <w:tcW w:w="606" w:type="dxa"/>
            <w:textDirection w:val="btLr"/>
            <w:vAlign w:val="center"/>
            <w:hideMark/>
          </w:tcPr>
          <w:p w14:paraId="3F77E839" w14:textId="0C4AD5F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2045</w:t>
            </w:r>
          </w:p>
        </w:tc>
      </w:tr>
      <w:tr w:rsidR="00842E2E" w:rsidRPr="00842E2E" w14:paraId="1C92E9AA" w14:textId="77777777" w:rsidTr="0081050C">
        <w:trPr>
          <w:cantSplit/>
          <w:trHeight w:val="1134"/>
        </w:trPr>
        <w:tc>
          <w:tcPr>
            <w:tcW w:w="773" w:type="dxa"/>
            <w:vAlign w:val="center"/>
            <w:hideMark/>
          </w:tcPr>
          <w:p w14:paraId="126B85B0"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Котельная №1.</w:t>
            </w:r>
          </w:p>
        </w:tc>
        <w:tc>
          <w:tcPr>
            <w:tcW w:w="1490" w:type="dxa"/>
            <w:vAlign w:val="center"/>
            <w:hideMark/>
          </w:tcPr>
          <w:p w14:paraId="41F47C6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851" w:type="dxa"/>
            <w:vAlign w:val="center"/>
            <w:hideMark/>
          </w:tcPr>
          <w:p w14:paraId="61F4031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928428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88E255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03A653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B49280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091477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0709A6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0ADFE49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A505A4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7A43A3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259794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D8EDFA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D26E65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85FFF1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65C8BFB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1706E9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1500BF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6E7225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C1E801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924A33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D96129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215387F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r>
      <w:tr w:rsidR="00842E2E" w:rsidRPr="00842E2E" w14:paraId="6B278C9E" w14:textId="77777777" w:rsidTr="0081050C">
        <w:trPr>
          <w:cantSplit/>
          <w:trHeight w:val="1134"/>
        </w:trPr>
        <w:tc>
          <w:tcPr>
            <w:tcW w:w="773" w:type="dxa"/>
            <w:vAlign w:val="center"/>
            <w:hideMark/>
          </w:tcPr>
          <w:p w14:paraId="4B1AF2A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w:t>
            </w:r>
          </w:p>
        </w:tc>
        <w:tc>
          <w:tcPr>
            <w:tcW w:w="1490" w:type="dxa"/>
            <w:vAlign w:val="center"/>
            <w:hideMark/>
          </w:tcPr>
          <w:p w14:paraId="63DCC17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Установленная тепловая мощность котельной:</w:t>
            </w:r>
          </w:p>
        </w:tc>
        <w:tc>
          <w:tcPr>
            <w:tcW w:w="851" w:type="dxa"/>
            <w:vAlign w:val="center"/>
            <w:hideMark/>
          </w:tcPr>
          <w:p w14:paraId="6D79DE91"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775C5C7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2D53D10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0387531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798A4BE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498EB48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02AFC61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6" w:type="dxa"/>
            <w:textDirection w:val="btLr"/>
            <w:vAlign w:val="center"/>
            <w:hideMark/>
          </w:tcPr>
          <w:p w14:paraId="2C4FBC5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09F9613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3F12BB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4CA5171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74733BE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03CDB40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058069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6" w:type="dxa"/>
            <w:textDirection w:val="btLr"/>
            <w:vAlign w:val="center"/>
            <w:hideMark/>
          </w:tcPr>
          <w:p w14:paraId="2A63ED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5690341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752C344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3BDE1EF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535608B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26988C4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5" w:type="dxa"/>
            <w:textDirection w:val="btLr"/>
            <w:vAlign w:val="center"/>
            <w:hideMark/>
          </w:tcPr>
          <w:p w14:paraId="4549493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c>
          <w:tcPr>
            <w:tcW w:w="606" w:type="dxa"/>
            <w:textDirection w:val="btLr"/>
            <w:vAlign w:val="center"/>
            <w:hideMark/>
          </w:tcPr>
          <w:p w14:paraId="2789C3C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169,0</w:t>
            </w:r>
          </w:p>
        </w:tc>
      </w:tr>
      <w:tr w:rsidR="00842E2E" w:rsidRPr="00842E2E" w14:paraId="3CE047DA" w14:textId="77777777" w:rsidTr="0081050C">
        <w:trPr>
          <w:cantSplit/>
          <w:trHeight w:val="1134"/>
        </w:trPr>
        <w:tc>
          <w:tcPr>
            <w:tcW w:w="773" w:type="dxa"/>
            <w:vAlign w:val="center"/>
            <w:hideMark/>
          </w:tcPr>
          <w:p w14:paraId="674A6A81"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2.</w:t>
            </w:r>
          </w:p>
        </w:tc>
        <w:tc>
          <w:tcPr>
            <w:tcW w:w="1490" w:type="dxa"/>
            <w:vAlign w:val="center"/>
            <w:hideMark/>
          </w:tcPr>
          <w:p w14:paraId="2CE4C04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Присоединенная тепловая нагрузка на коллекторах</w:t>
            </w:r>
          </w:p>
        </w:tc>
        <w:tc>
          <w:tcPr>
            <w:tcW w:w="851" w:type="dxa"/>
            <w:vAlign w:val="center"/>
            <w:hideMark/>
          </w:tcPr>
          <w:p w14:paraId="5F5A377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230E794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139,4</w:t>
            </w:r>
          </w:p>
        </w:tc>
        <w:tc>
          <w:tcPr>
            <w:tcW w:w="605" w:type="dxa"/>
            <w:textDirection w:val="btLr"/>
            <w:vAlign w:val="center"/>
            <w:hideMark/>
          </w:tcPr>
          <w:p w14:paraId="7D4FFA6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139,4</w:t>
            </w:r>
          </w:p>
        </w:tc>
        <w:tc>
          <w:tcPr>
            <w:tcW w:w="605" w:type="dxa"/>
            <w:textDirection w:val="btLr"/>
            <w:vAlign w:val="center"/>
            <w:hideMark/>
          </w:tcPr>
          <w:p w14:paraId="0046183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140,4</w:t>
            </w:r>
          </w:p>
        </w:tc>
        <w:tc>
          <w:tcPr>
            <w:tcW w:w="605" w:type="dxa"/>
            <w:textDirection w:val="btLr"/>
            <w:vAlign w:val="center"/>
            <w:hideMark/>
          </w:tcPr>
          <w:p w14:paraId="1C1AA9F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140,5</w:t>
            </w:r>
          </w:p>
        </w:tc>
        <w:tc>
          <w:tcPr>
            <w:tcW w:w="605" w:type="dxa"/>
            <w:textDirection w:val="btLr"/>
            <w:vAlign w:val="center"/>
            <w:hideMark/>
          </w:tcPr>
          <w:p w14:paraId="45F6B82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140,5</w:t>
            </w:r>
          </w:p>
        </w:tc>
        <w:tc>
          <w:tcPr>
            <w:tcW w:w="605" w:type="dxa"/>
            <w:textDirection w:val="btLr"/>
            <w:vAlign w:val="center"/>
            <w:hideMark/>
          </w:tcPr>
          <w:p w14:paraId="250489F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140,5</w:t>
            </w:r>
          </w:p>
        </w:tc>
        <w:tc>
          <w:tcPr>
            <w:tcW w:w="606" w:type="dxa"/>
            <w:textDirection w:val="btLr"/>
            <w:vAlign w:val="center"/>
            <w:hideMark/>
          </w:tcPr>
          <w:p w14:paraId="3A2D869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141,3</w:t>
            </w:r>
          </w:p>
        </w:tc>
        <w:tc>
          <w:tcPr>
            <w:tcW w:w="605" w:type="dxa"/>
            <w:textDirection w:val="btLr"/>
            <w:vAlign w:val="center"/>
            <w:hideMark/>
          </w:tcPr>
          <w:p w14:paraId="7F925CF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142,2</w:t>
            </w:r>
          </w:p>
        </w:tc>
        <w:tc>
          <w:tcPr>
            <w:tcW w:w="605" w:type="dxa"/>
            <w:textDirection w:val="btLr"/>
            <w:vAlign w:val="center"/>
            <w:hideMark/>
          </w:tcPr>
          <w:p w14:paraId="2D04B24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143,0</w:t>
            </w:r>
          </w:p>
        </w:tc>
        <w:tc>
          <w:tcPr>
            <w:tcW w:w="605" w:type="dxa"/>
            <w:textDirection w:val="btLr"/>
            <w:vAlign w:val="center"/>
            <w:hideMark/>
          </w:tcPr>
          <w:p w14:paraId="28389CD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143,8</w:t>
            </w:r>
          </w:p>
        </w:tc>
        <w:tc>
          <w:tcPr>
            <w:tcW w:w="605" w:type="dxa"/>
            <w:textDirection w:val="btLr"/>
            <w:vAlign w:val="center"/>
            <w:hideMark/>
          </w:tcPr>
          <w:p w14:paraId="1EE4F94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144,6</w:t>
            </w:r>
          </w:p>
        </w:tc>
        <w:tc>
          <w:tcPr>
            <w:tcW w:w="605" w:type="dxa"/>
            <w:textDirection w:val="btLr"/>
            <w:vAlign w:val="center"/>
            <w:hideMark/>
          </w:tcPr>
          <w:p w14:paraId="513B321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144,9</w:t>
            </w:r>
          </w:p>
        </w:tc>
        <w:tc>
          <w:tcPr>
            <w:tcW w:w="605" w:type="dxa"/>
            <w:textDirection w:val="btLr"/>
            <w:vAlign w:val="center"/>
            <w:hideMark/>
          </w:tcPr>
          <w:p w14:paraId="66FC8EE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145,1</w:t>
            </w:r>
          </w:p>
        </w:tc>
        <w:tc>
          <w:tcPr>
            <w:tcW w:w="606" w:type="dxa"/>
            <w:textDirection w:val="btLr"/>
            <w:vAlign w:val="center"/>
            <w:hideMark/>
          </w:tcPr>
          <w:p w14:paraId="02029D1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145,4</w:t>
            </w:r>
          </w:p>
        </w:tc>
        <w:tc>
          <w:tcPr>
            <w:tcW w:w="605" w:type="dxa"/>
            <w:textDirection w:val="btLr"/>
            <w:vAlign w:val="center"/>
            <w:hideMark/>
          </w:tcPr>
          <w:p w14:paraId="39505FA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145,7</w:t>
            </w:r>
          </w:p>
        </w:tc>
        <w:tc>
          <w:tcPr>
            <w:tcW w:w="605" w:type="dxa"/>
            <w:textDirection w:val="btLr"/>
            <w:vAlign w:val="center"/>
            <w:hideMark/>
          </w:tcPr>
          <w:p w14:paraId="5B7278A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145,9</w:t>
            </w:r>
          </w:p>
        </w:tc>
        <w:tc>
          <w:tcPr>
            <w:tcW w:w="605" w:type="dxa"/>
            <w:textDirection w:val="btLr"/>
            <w:vAlign w:val="center"/>
            <w:hideMark/>
          </w:tcPr>
          <w:p w14:paraId="518AF66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146,2</w:t>
            </w:r>
          </w:p>
        </w:tc>
        <w:tc>
          <w:tcPr>
            <w:tcW w:w="605" w:type="dxa"/>
            <w:textDirection w:val="btLr"/>
            <w:vAlign w:val="center"/>
            <w:hideMark/>
          </w:tcPr>
          <w:p w14:paraId="5B1CC56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146,4</w:t>
            </w:r>
          </w:p>
        </w:tc>
        <w:tc>
          <w:tcPr>
            <w:tcW w:w="605" w:type="dxa"/>
            <w:textDirection w:val="btLr"/>
            <w:vAlign w:val="center"/>
            <w:hideMark/>
          </w:tcPr>
          <w:p w14:paraId="79CE12C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146,7</w:t>
            </w:r>
          </w:p>
        </w:tc>
        <w:tc>
          <w:tcPr>
            <w:tcW w:w="605" w:type="dxa"/>
            <w:textDirection w:val="btLr"/>
            <w:vAlign w:val="center"/>
            <w:hideMark/>
          </w:tcPr>
          <w:p w14:paraId="71B2462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146,9</w:t>
            </w:r>
          </w:p>
        </w:tc>
        <w:tc>
          <w:tcPr>
            <w:tcW w:w="606" w:type="dxa"/>
            <w:textDirection w:val="btLr"/>
            <w:vAlign w:val="center"/>
            <w:hideMark/>
          </w:tcPr>
          <w:p w14:paraId="5F39864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147,2</w:t>
            </w:r>
          </w:p>
        </w:tc>
      </w:tr>
      <w:tr w:rsidR="00842E2E" w:rsidRPr="00842E2E" w14:paraId="3E513DDB" w14:textId="77777777" w:rsidTr="0081050C">
        <w:trPr>
          <w:cantSplit/>
          <w:trHeight w:val="1134"/>
        </w:trPr>
        <w:tc>
          <w:tcPr>
            <w:tcW w:w="773" w:type="dxa"/>
            <w:vAlign w:val="center"/>
            <w:hideMark/>
          </w:tcPr>
          <w:p w14:paraId="033140A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3.</w:t>
            </w:r>
          </w:p>
        </w:tc>
        <w:tc>
          <w:tcPr>
            <w:tcW w:w="1490" w:type="dxa"/>
            <w:vAlign w:val="center"/>
            <w:hideMark/>
          </w:tcPr>
          <w:p w14:paraId="138AF57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резерва тепловой мощности котельной</w:t>
            </w:r>
          </w:p>
        </w:tc>
        <w:tc>
          <w:tcPr>
            <w:tcW w:w="851" w:type="dxa"/>
            <w:vAlign w:val="center"/>
            <w:hideMark/>
          </w:tcPr>
          <w:p w14:paraId="2BF9B137"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251046B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-0,5</w:t>
            </w:r>
          </w:p>
        </w:tc>
        <w:tc>
          <w:tcPr>
            <w:tcW w:w="605" w:type="dxa"/>
            <w:textDirection w:val="btLr"/>
            <w:vAlign w:val="center"/>
            <w:hideMark/>
          </w:tcPr>
          <w:p w14:paraId="7C7511F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-0,5</w:t>
            </w:r>
          </w:p>
        </w:tc>
        <w:tc>
          <w:tcPr>
            <w:tcW w:w="605" w:type="dxa"/>
            <w:textDirection w:val="btLr"/>
            <w:vAlign w:val="center"/>
            <w:hideMark/>
          </w:tcPr>
          <w:p w14:paraId="323E77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-1,1</w:t>
            </w:r>
          </w:p>
        </w:tc>
        <w:tc>
          <w:tcPr>
            <w:tcW w:w="605" w:type="dxa"/>
            <w:textDirection w:val="btLr"/>
            <w:vAlign w:val="center"/>
            <w:hideMark/>
          </w:tcPr>
          <w:p w14:paraId="2183524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5" w:type="dxa"/>
            <w:textDirection w:val="btLr"/>
            <w:vAlign w:val="center"/>
            <w:hideMark/>
          </w:tcPr>
          <w:p w14:paraId="45F7C9A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5,0</w:t>
            </w:r>
          </w:p>
        </w:tc>
        <w:tc>
          <w:tcPr>
            <w:tcW w:w="605" w:type="dxa"/>
            <w:textDirection w:val="btLr"/>
            <w:vAlign w:val="center"/>
            <w:hideMark/>
          </w:tcPr>
          <w:p w14:paraId="4E00DCE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5,0</w:t>
            </w:r>
          </w:p>
        </w:tc>
        <w:tc>
          <w:tcPr>
            <w:tcW w:w="606" w:type="dxa"/>
            <w:textDirection w:val="btLr"/>
            <w:vAlign w:val="center"/>
            <w:hideMark/>
          </w:tcPr>
          <w:p w14:paraId="122812D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4,5</w:t>
            </w:r>
          </w:p>
        </w:tc>
        <w:tc>
          <w:tcPr>
            <w:tcW w:w="605" w:type="dxa"/>
            <w:textDirection w:val="btLr"/>
            <w:vAlign w:val="center"/>
            <w:hideMark/>
          </w:tcPr>
          <w:p w14:paraId="26688CE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w:t>
            </w:r>
          </w:p>
        </w:tc>
        <w:tc>
          <w:tcPr>
            <w:tcW w:w="605" w:type="dxa"/>
            <w:textDirection w:val="btLr"/>
            <w:vAlign w:val="center"/>
            <w:hideMark/>
          </w:tcPr>
          <w:p w14:paraId="13F2C4A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3,6</w:t>
            </w:r>
          </w:p>
        </w:tc>
        <w:tc>
          <w:tcPr>
            <w:tcW w:w="605" w:type="dxa"/>
            <w:textDirection w:val="btLr"/>
            <w:vAlign w:val="center"/>
            <w:hideMark/>
          </w:tcPr>
          <w:p w14:paraId="636FE84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3,1</w:t>
            </w:r>
          </w:p>
        </w:tc>
        <w:tc>
          <w:tcPr>
            <w:tcW w:w="605" w:type="dxa"/>
            <w:textDirection w:val="btLr"/>
            <w:vAlign w:val="center"/>
            <w:hideMark/>
          </w:tcPr>
          <w:p w14:paraId="572DE36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w:t>
            </w:r>
          </w:p>
        </w:tc>
        <w:tc>
          <w:tcPr>
            <w:tcW w:w="605" w:type="dxa"/>
            <w:textDirection w:val="btLr"/>
            <w:vAlign w:val="center"/>
            <w:hideMark/>
          </w:tcPr>
          <w:p w14:paraId="167A8FF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2,4</w:t>
            </w:r>
          </w:p>
        </w:tc>
        <w:tc>
          <w:tcPr>
            <w:tcW w:w="605" w:type="dxa"/>
            <w:textDirection w:val="btLr"/>
            <w:vAlign w:val="center"/>
            <w:hideMark/>
          </w:tcPr>
          <w:p w14:paraId="76F18F2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w:t>
            </w:r>
          </w:p>
        </w:tc>
        <w:tc>
          <w:tcPr>
            <w:tcW w:w="606" w:type="dxa"/>
            <w:textDirection w:val="btLr"/>
            <w:vAlign w:val="center"/>
            <w:hideMark/>
          </w:tcPr>
          <w:p w14:paraId="2C0DD39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w:t>
            </w:r>
          </w:p>
        </w:tc>
        <w:tc>
          <w:tcPr>
            <w:tcW w:w="605" w:type="dxa"/>
            <w:textDirection w:val="btLr"/>
            <w:vAlign w:val="center"/>
            <w:hideMark/>
          </w:tcPr>
          <w:p w14:paraId="297BFF0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w:t>
            </w:r>
          </w:p>
        </w:tc>
        <w:tc>
          <w:tcPr>
            <w:tcW w:w="605" w:type="dxa"/>
            <w:textDirection w:val="btLr"/>
            <w:vAlign w:val="center"/>
            <w:hideMark/>
          </w:tcPr>
          <w:p w14:paraId="14F3BD4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w:t>
            </w:r>
          </w:p>
        </w:tc>
        <w:tc>
          <w:tcPr>
            <w:tcW w:w="605" w:type="dxa"/>
            <w:textDirection w:val="btLr"/>
            <w:vAlign w:val="center"/>
            <w:hideMark/>
          </w:tcPr>
          <w:p w14:paraId="65B24CA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1,7</w:t>
            </w:r>
          </w:p>
        </w:tc>
        <w:tc>
          <w:tcPr>
            <w:tcW w:w="605" w:type="dxa"/>
            <w:textDirection w:val="btLr"/>
            <w:vAlign w:val="center"/>
            <w:hideMark/>
          </w:tcPr>
          <w:p w14:paraId="04336B0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w:t>
            </w:r>
          </w:p>
        </w:tc>
        <w:tc>
          <w:tcPr>
            <w:tcW w:w="605" w:type="dxa"/>
            <w:textDirection w:val="btLr"/>
            <w:vAlign w:val="center"/>
            <w:hideMark/>
          </w:tcPr>
          <w:p w14:paraId="439E970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w:t>
            </w:r>
          </w:p>
        </w:tc>
        <w:tc>
          <w:tcPr>
            <w:tcW w:w="605" w:type="dxa"/>
            <w:textDirection w:val="btLr"/>
            <w:vAlign w:val="center"/>
            <w:hideMark/>
          </w:tcPr>
          <w:p w14:paraId="3614E86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1,2</w:t>
            </w:r>
          </w:p>
        </w:tc>
        <w:tc>
          <w:tcPr>
            <w:tcW w:w="606" w:type="dxa"/>
            <w:textDirection w:val="btLr"/>
            <w:vAlign w:val="center"/>
            <w:hideMark/>
          </w:tcPr>
          <w:p w14:paraId="5B253AE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1,1</w:t>
            </w:r>
          </w:p>
        </w:tc>
      </w:tr>
      <w:tr w:rsidR="00842E2E" w:rsidRPr="00842E2E" w14:paraId="69B2618E" w14:textId="77777777" w:rsidTr="0081050C">
        <w:trPr>
          <w:cantSplit/>
          <w:trHeight w:val="1134"/>
        </w:trPr>
        <w:tc>
          <w:tcPr>
            <w:tcW w:w="773" w:type="dxa"/>
            <w:vAlign w:val="center"/>
            <w:hideMark/>
          </w:tcPr>
          <w:p w14:paraId="4DBECC2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4.</w:t>
            </w:r>
          </w:p>
        </w:tc>
        <w:tc>
          <w:tcPr>
            <w:tcW w:w="1490" w:type="dxa"/>
            <w:vAlign w:val="center"/>
            <w:hideMark/>
          </w:tcPr>
          <w:p w14:paraId="2BAAECF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Отпуск тепловой энергии с коллекторов</w:t>
            </w:r>
          </w:p>
        </w:tc>
        <w:tc>
          <w:tcPr>
            <w:tcW w:w="851" w:type="dxa"/>
            <w:vAlign w:val="center"/>
            <w:hideMark/>
          </w:tcPr>
          <w:p w14:paraId="5E1E9B4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тыс. Гкал</w:t>
            </w:r>
          </w:p>
        </w:tc>
        <w:tc>
          <w:tcPr>
            <w:tcW w:w="605" w:type="dxa"/>
            <w:noWrap/>
            <w:textDirection w:val="btLr"/>
            <w:vAlign w:val="center"/>
            <w:hideMark/>
          </w:tcPr>
          <w:p w14:paraId="5738356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390,4</w:t>
            </w:r>
          </w:p>
        </w:tc>
        <w:tc>
          <w:tcPr>
            <w:tcW w:w="605" w:type="dxa"/>
            <w:noWrap/>
            <w:textDirection w:val="btLr"/>
            <w:vAlign w:val="center"/>
            <w:hideMark/>
          </w:tcPr>
          <w:p w14:paraId="2264BFB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390,4</w:t>
            </w:r>
          </w:p>
        </w:tc>
        <w:tc>
          <w:tcPr>
            <w:tcW w:w="605" w:type="dxa"/>
            <w:noWrap/>
            <w:textDirection w:val="btLr"/>
            <w:vAlign w:val="center"/>
            <w:hideMark/>
          </w:tcPr>
          <w:p w14:paraId="0E1C15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393,2</w:t>
            </w:r>
          </w:p>
        </w:tc>
        <w:tc>
          <w:tcPr>
            <w:tcW w:w="605" w:type="dxa"/>
            <w:noWrap/>
            <w:textDirection w:val="btLr"/>
            <w:vAlign w:val="center"/>
            <w:hideMark/>
          </w:tcPr>
          <w:p w14:paraId="6666C63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393,4</w:t>
            </w:r>
          </w:p>
        </w:tc>
        <w:tc>
          <w:tcPr>
            <w:tcW w:w="605" w:type="dxa"/>
            <w:noWrap/>
            <w:textDirection w:val="btLr"/>
            <w:vAlign w:val="center"/>
            <w:hideMark/>
          </w:tcPr>
          <w:p w14:paraId="0FCFAAD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393,4</w:t>
            </w:r>
          </w:p>
        </w:tc>
        <w:tc>
          <w:tcPr>
            <w:tcW w:w="605" w:type="dxa"/>
            <w:noWrap/>
            <w:textDirection w:val="btLr"/>
            <w:vAlign w:val="center"/>
            <w:hideMark/>
          </w:tcPr>
          <w:p w14:paraId="2CD8BE3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393,4</w:t>
            </w:r>
          </w:p>
        </w:tc>
        <w:tc>
          <w:tcPr>
            <w:tcW w:w="606" w:type="dxa"/>
            <w:noWrap/>
            <w:textDirection w:val="btLr"/>
            <w:vAlign w:val="center"/>
            <w:hideMark/>
          </w:tcPr>
          <w:p w14:paraId="1204FC0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396,6</w:t>
            </w:r>
          </w:p>
        </w:tc>
        <w:tc>
          <w:tcPr>
            <w:tcW w:w="605" w:type="dxa"/>
            <w:noWrap/>
            <w:textDirection w:val="btLr"/>
            <w:vAlign w:val="center"/>
            <w:hideMark/>
          </w:tcPr>
          <w:p w14:paraId="6444473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399,8</w:t>
            </w:r>
          </w:p>
        </w:tc>
        <w:tc>
          <w:tcPr>
            <w:tcW w:w="605" w:type="dxa"/>
            <w:noWrap/>
            <w:textDirection w:val="btLr"/>
            <w:vAlign w:val="center"/>
            <w:hideMark/>
          </w:tcPr>
          <w:p w14:paraId="2A6C0FA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402,9</w:t>
            </w:r>
          </w:p>
        </w:tc>
        <w:tc>
          <w:tcPr>
            <w:tcW w:w="605" w:type="dxa"/>
            <w:noWrap/>
            <w:textDirection w:val="btLr"/>
            <w:vAlign w:val="center"/>
            <w:hideMark/>
          </w:tcPr>
          <w:p w14:paraId="0EA2106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406,1</w:t>
            </w:r>
          </w:p>
        </w:tc>
        <w:tc>
          <w:tcPr>
            <w:tcW w:w="605" w:type="dxa"/>
            <w:noWrap/>
            <w:textDirection w:val="btLr"/>
            <w:vAlign w:val="center"/>
            <w:hideMark/>
          </w:tcPr>
          <w:p w14:paraId="7A5C0DD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409,3</w:t>
            </w:r>
          </w:p>
        </w:tc>
        <w:tc>
          <w:tcPr>
            <w:tcW w:w="605" w:type="dxa"/>
            <w:noWrap/>
            <w:textDirection w:val="btLr"/>
            <w:vAlign w:val="center"/>
            <w:hideMark/>
          </w:tcPr>
          <w:p w14:paraId="388CDE4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410,2</w:t>
            </w:r>
          </w:p>
        </w:tc>
        <w:tc>
          <w:tcPr>
            <w:tcW w:w="605" w:type="dxa"/>
            <w:noWrap/>
            <w:textDirection w:val="btLr"/>
            <w:vAlign w:val="center"/>
            <w:hideMark/>
          </w:tcPr>
          <w:p w14:paraId="0F393C5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411,2</w:t>
            </w:r>
          </w:p>
        </w:tc>
        <w:tc>
          <w:tcPr>
            <w:tcW w:w="606" w:type="dxa"/>
            <w:noWrap/>
            <w:textDirection w:val="btLr"/>
            <w:vAlign w:val="center"/>
            <w:hideMark/>
          </w:tcPr>
          <w:p w14:paraId="21CBAB1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412,2</w:t>
            </w:r>
          </w:p>
        </w:tc>
        <w:tc>
          <w:tcPr>
            <w:tcW w:w="605" w:type="dxa"/>
            <w:noWrap/>
            <w:textDirection w:val="btLr"/>
            <w:vAlign w:val="center"/>
            <w:hideMark/>
          </w:tcPr>
          <w:p w14:paraId="1D6E9B7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413,1</w:t>
            </w:r>
          </w:p>
        </w:tc>
        <w:tc>
          <w:tcPr>
            <w:tcW w:w="605" w:type="dxa"/>
            <w:noWrap/>
            <w:textDirection w:val="btLr"/>
            <w:vAlign w:val="center"/>
            <w:hideMark/>
          </w:tcPr>
          <w:p w14:paraId="3750155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414,1</w:t>
            </w:r>
          </w:p>
        </w:tc>
        <w:tc>
          <w:tcPr>
            <w:tcW w:w="605" w:type="dxa"/>
            <w:noWrap/>
            <w:textDirection w:val="btLr"/>
            <w:vAlign w:val="center"/>
            <w:hideMark/>
          </w:tcPr>
          <w:p w14:paraId="164F083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415,1</w:t>
            </w:r>
          </w:p>
        </w:tc>
        <w:tc>
          <w:tcPr>
            <w:tcW w:w="605" w:type="dxa"/>
            <w:noWrap/>
            <w:textDirection w:val="btLr"/>
            <w:vAlign w:val="center"/>
            <w:hideMark/>
          </w:tcPr>
          <w:p w14:paraId="70FAF18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416,1</w:t>
            </w:r>
          </w:p>
        </w:tc>
        <w:tc>
          <w:tcPr>
            <w:tcW w:w="605" w:type="dxa"/>
            <w:noWrap/>
            <w:textDirection w:val="btLr"/>
            <w:vAlign w:val="center"/>
            <w:hideMark/>
          </w:tcPr>
          <w:p w14:paraId="660FE5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417,0</w:t>
            </w:r>
          </w:p>
        </w:tc>
        <w:tc>
          <w:tcPr>
            <w:tcW w:w="605" w:type="dxa"/>
            <w:noWrap/>
            <w:textDirection w:val="btLr"/>
            <w:vAlign w:val="center"/>
            <w:hideMark/>
          </w:tcPr>
          <w:p w14:paraId="0AEA71B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418,0</w:t>
            </w:r>
          </w:p>
        </w:tc>
        <w:tc>
          <w:tcPr>
            <w:tcW w:w="606" w:type="dxa"/>
            <w:noWrap/>
            <w:textDirection w:val="btLr"/>
            <w:vAlign w:val="center"/>
            <w:hideMark/>
          </w:tcPr>
          <w:p w14:paraId="5F1953D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419,0</w:t>
            </w:r>
          </w:p>
        </w:tc>
      </w:tr>
      <w:tr w:rsidR="00842E2E" w:rsidRPr="00842E2E" w14:paraId="38DAF0D1" w14:textId="77777777" w:rsidTr="0081050C">
        <w:trPr>
          <w:cantSplit/>
          <w:trHeight w:val="2520"/>
        </w:trPr>
        <w:tc>
          <w:tcPr>
            <w:tcW w:w="773" w:type="dxa"/>
            <w:vAlign w:val="center"/>
            <w:hideMark/>
          </w:tcPr>
          <w:p w14:paraId="7B55677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5.</w:t>
            </w:r>
          </w:p>
        </w:tc>
        <w:tc>
          <w:tcPr>
            <w:tcW w:w="1490" w:type="dxa"/>
            <w:vAlign w:val="center"/>
            <w:hideMark/>
          </w:tcPr>
          <w:p w14:paraId="16701DA0"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Удельный расход условного топлива на тепловую энергию, отпущенную с коллекторов котельной</w:t>
            </w:r>
          </w:p>
        </w:tc>
        <w:tc>
          <w:tcPr>
            <w:tcW w:w="851" w:type="dxa"/>
            <w:vAlign w:val="center"/>
            <w:hideMark/>
          </w:tcPr>
          <w:p w14:paraId="6F890422"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кг/Гкал</w:t>
            </w:r>
          </w:p>
        </w:tc>
        <w:tc>
          <w:tcPr>
            <w:tcW w:w="605" w:type="dxa"/>
            <w:textDirection w:val="btLr"/>
            <w:vAlign w:val="center"/>
            <w:hideMark/>
          </w:tcPr>
          <w:p w14:paraId="7670763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53745BD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31F55AE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2CACD7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7DDC36C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042DA1E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6" w:type="dxa"/>
            <w:textDirection w:val="btLr"/>
            <w:vAlign w:val="center"/>
            <w:hideMark/>
          </w:tcPr>
          <w:p w14:paraId="65A98E5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34C73F0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5AC9E70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0EB1D31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56FAD18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6F44CAC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3D254BD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6" w:type="dxa"/>
            <w:textDirection w:val="btLr"/>
            <w:vAlign w:val="center"/>
            <w:hideMark/>
          </w:tcPr>
          <w:p w14:paraId="5ADADBC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192D6FD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7F28D7E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5CEEE33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538EFD2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2F92DB5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5" w:type="dxa"/>
            <w:textDirection w:val="btLr"/>
            <w:vAlign w:val="center"/>
            <w:hideMark/>
          </w:tcPr>
          <w:p w14:paraId="2FF69E4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c>
          <w:tcPr>
            <w:tcW w:w="606" w:type="dxa"/>
            <w:textDirection w:val="btLr"/>
            <w:vAlign w:val="center"/>
            <w:hideMark/>
          </w:tcPr>
          <w:p w14:paraId="23240B8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156,9</w:t>
            </w:r>
          </w:p>
        </w:tc>
      </w:tr>
      <w:tr w:rsidR="00842E2E" w:rsidRPr="00842E2E" w14:paraId="4E78167D" w14:textId="77777777" w:rsidTr="0081050C">
        <w:trPr>
          <w:cantSplit/>
          <w:trHeight w:val="1134"/>
        </w:trPr>
        <w:tc>
          <w:tcPr>
            <w:tcW w:w="773" w:type="dxa"/>
            <w:vAlign w:val="center"/>
            <w:hideMark/>
          </w:tcPr>
          <w:p w14:paraId="4255534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6.</w:t>
            </w:r>
          </w:p>
        </w:tc>
        <w:tc>
          <w:tcPr>
            <w:tcW w:w="1490" w:type="dxa"/>
            <w:vAlign w:val="center"/>
            <w:hideMark/>
          </w:tcPr>
          <w:p w14:paraId="5E696E7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Коэффициент полезного использования теплоты топлива</w:t>
            </w:r>
          </w:p>
        </w:tc>
        <w:tc>
          <w:tcPr>
            <w:tcW w:w="851" w:type="dxa"/>
            <w:vAlign w:val="center"/>
            <w:hideMark/>
          </w:tcPr>
          <w:p w14:paraId="2F65BF8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6D71050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23DA510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09636D0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4659BC0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7B8FD56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57FB91D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6" w:type="dxa"/>
            <w:textDirection w:val="btLr"/>
            <w:vAlign w:val="center"/>
            <w:hideMark/>
          </w:tcPr>
          <w:p w14:paraId="691787E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46C580B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21E881A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6FC2462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0B09E3E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1579663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6D524C0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6" w:type="dxa"/>
            <w:textDirection w:val="btLr"/>
            <w:vAlign w:val="center"/>
            <w:hideMark/>
          </w:tcPr>
          <w:p w14:paraId="093A92E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2722D8A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7EDF2B2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5286795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0BEABFA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47C80FF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5" w:type="dxa"/>
            <w:textDirection w:val="btLr"/>
            <w:vAlign w:val="center"/>
            <w:hideMark/>
          </w:tcPr>
          <w:p w14:paraId="611A22F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c>
          <w:tcPr>
            <w:tcW w:w="606" w:type="dxa"/>
            <w:textDirection w:val="btLr"/>
            <w:vAlign w:val="center"/>
            <w:hideMark/>
          </w:tcPr>
          <w:p w14:paraId="42BC579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91,8</w:t>
            </w:r>
          </w:p>
        </w:tc>
      </w:tr>
      <w:tr w:rsidR="00842E2E" w:rsidRPr="00842E2E" w14:paraId="75850084" w14:textId="77777777" w:rsidTr="0081050C">
        <w:trPr>
          <w:cantSplit/>
          <w:trHeight w:val="1400"/>
        </w:trPr>
        <w:tc>
          <w:tcPr>
            <w:tcW w:w="773" w:type="dxa"/>
            <w:vAlign w:val="center"/>
            <w:hideMark/>
          </w:tcPr>
          <w:p w14:paraId="700397D1"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7.</w:t>
            </w:r>
          </w:p>
        </w:tc>
        <w:tc>
          <w:tcPr>
            <w:tcW w:w="1490" w:type="dxa"/>
            <w:vAlign w:val="center"/>
            <w:hideMark/>
          </w:tcPr>
          <w:p w14:paraId="54E4280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Число часов использования установленной тепловой мощности</w:t>
            </w:r>
          </w:p>
        </w:tc>
        <w:tc>
          <w:tcPr>
            <w:tcW w:w="851" w:type="dxa"/>
            <w:vAlign w:val="center"/>
            <w:hideMark/>
          </w:tcPr>
          <w:p w14:paraId="783B181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час/год</w:t>
            </w:r>
          </w:p>
        </w:tc>
        <w:tc>
          <w:tcPr>
            <w:tcW w:w="605" w:type="dxa"/>
            <w:textDirection w:val="btLr"/>
            <w:vAlign w:val="center"/>
            <w:hideMark/>
          </w:tcPr>
          <w:p w14:paraId="0E18015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9F888D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EA5EA2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E14E2C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24C31B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01B783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18DFCE2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CF5089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F57287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DB89CD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E650F9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613CB8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073D26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365AD95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6517D8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F48AAF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1D364D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5CFDB1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215563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799CA7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51F9C19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6075994C" w14:textId="77777777" w:rsidTr="0081050C">
        <w:trPr>
          <w:cantSplit/>
          <w:trHeight w:val="1680"/>
        </w:trPr>
        <w:tc>
          <w:tcPr>
            <w:tcW w:w="773" w:type="dxa"/>
            <w:vAlign w:val="center"/>
            <w:hideMark/>
          </w:tcPr>
          <w:p w14:paraId="0A71C46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8.</w:t>
            </w:r>
          </w:p>
        </w:tc>
        <w:tc>
          <w:tcPr>
            <w:tcW w:w="1490" w:type="dxa"/>
            <w:vAlign w:val="center"/>
            <w:hideMark/>
          </w:tcPr>
          <w:p w14:paraId="4988BEB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Удельная установленная тепловая мощность котельной на одного жителя</w:t>
            </w:r>
          </w:p>
        </w:tc>
        <w:tc>
          <w:tcPr>
            <w:tcW w:w="851" w:type="dxa"/>
            <w:vAlign w:val="center"/>
            <w:hideMark/>
          </w:tcPr>
          <w:p w14:paraId="111C2423"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 чел.</w:t>
            </w:r>
          </w:p>
        </w:tc>
        <w:tc>
          <w:tcPr>
            <w:tcW w:w="605" w:type="dxa"/>
            <w:textDirection w:val="btLr"/>
            <w:vAlign w:val="center"/>
            <w:hideMark/>
          </w:tcPr>
          <w:p w14:paraId="7FA30F1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D87681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EB0CF6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011CA8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5949A8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0F8167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18819CC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F68732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517935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47C2C1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AB49D7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E09A4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2FEDD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168C3B6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CCF9F4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41F58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19B351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A51115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31424B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6D0FA4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7A1DB35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5C0C0A67" w14:textId="77777777" w:rsidTr="0081050C">
        <w:trPr>
          <w:cantSplit/>
          <w:trHeight w:val="1134"/>
        </w:trPr>
        <w:tc>
          <w:tcPr>
            <w:tcW w:w="773" w:type="dxa"/>
            <w:vAlign w:val="center"/>
            <w:hideMark/>
          </w:tcPr>
          <w:p w14:paraId="1A86D52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9.</w:t>
            </w:r>
          </w:p>
        </w:tc>
        <w:tc>
          <w:tcPr>
            <w:tcW w:w="1490" w:type="dxa"/>
            <w:vAlign w:val="center"/>
            <w:hideMark/>
          </w:tcPr>
          <w:p w14:paraId="41ABD2CB"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Частота отказов с прекращением теплоснабжения от котельной</w:t>
            </w:r>
          </w:p>
        </w:tc>
        <w:tc>
          <w:tcPr>
            <w:tcW w:w="851" w:type="dxa"/>
            <w:vAlign w:val="center"/>
            <w:hideMark/>
          </w:tcPr>
          <w:p w14:paraId="7EBD772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1/год</w:t>
            </w:r>
          </w:p>
        </w:tc>
        <w:tc>
          <w:tcPr>
            <w:tcW w:w="605" w:type="dxa"/>
            <w:textDirection w:val="btLr"/>
            <w:vAlign w:val="center"/>
            <w:hideMark/>
          </w:tcPr>
          <w:p w14:paraId="4590ACD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A44A62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6A7EAE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2EBA8F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5BDC7A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CA1F75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2C998C2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9A1C68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E4ACC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69A6D8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D6795F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9F06BE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76995C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48A4BB8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2BC078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278E6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335B28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E0F4D7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C1BDFA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4606C4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6225B7E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5CD8C683" w14:textId="77777777" w:rsidTr="0081050C">
        <w:trPr>
          <w:cantSplit/>
          <w:trHeight w:val="1134"/>
        </w:trPr>
        <w:tc>
          <w:tcPr>
            <w:tcW w:w="773" w:type="dxa"/>
            <w:vAlign w:val="center"/>
            <w:hideMark/>
          </w:tcPr>
          <w:p w14:paraId="54F7FF30"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12.</w:t>
            </w:r>
          </w:p>
        </w:tc>
        <w:tc>
          <w:tcPr>
            <w:tcW w:w="1490" w:type="dxa"/>
            <w:vAlign w:val="center"/>
            <w:hideMark/>
          </w:tcPr>
          <w:p w14:paraId="4905B23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котельных, оборудованных приборами учета</w:t>
            </w:r>
          </w:p>
        </w:tc>
        <w:tc>
          <w:tcPr>
            <w:tcW w:w="851" w:type="dxa"/>
            <w:vAlign w:val="center"/>
            <w:hideMark/>
          </w:tcPr>
          <w:p w14:paraId="1B81B9D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5AC2B5B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AC2BE3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C084AC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529857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4F10F0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4EDA444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26793AB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3CF6FA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7FB315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AA077A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91AF91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AD3B74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72A442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5B84881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664EB7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8A9EE4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A27D10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448B815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6EEBBF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FAE54E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5DFD635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r>
      <w:tr w:rsidR="00842E2E" w:rsidRPr="00842E2E" w14:paraId="72BC3AB7" w14:textId="77777777" w:rsidTr="0081050C">
        <w:trPr>
          <w:cantSplit/>
          <w:trHeight w:val="1134"/>
        </w:trPr>
        <w:tc>
          <w:tcPr>
            <w:tcW w:w="773" w:type="dxa"/>
            <w:vAlign w:val="center"/>
            <w:hideMark/>
          </w:tcPr>
          <w:p w14:paraId="03447B7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Котельная №2.</w:t>
            </w:r>
          </w:p>
        </w:tc>
        <w:tc>
          <w:tcPr>
            <w:tcW w:w="1490" w:type="dxa"/>
            <w:vAlign w:val="center"/>
            <w:hideMark/>
          </w:tcPr>
          <w:p w14:paraId="7542337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851" w:type="dxa"/>
            <w:vAlign w:val="center"/>
            <w:hideMark/>
          </w:tcPr>
          <w:p w14:paraId="0162D28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733FBD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051E6D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11182B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7D0CB0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0097A8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6AE3C3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754A275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8D4D28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79D8AA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1DC8A3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4B0767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0BD9C6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52702B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149F659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209468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8E32F0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E905A7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2EC4EB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E95A6F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E341B3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4003F43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r>
      <w:tr w:rsidR="00842E2E" w:rsidRPr="00842E2E" w14:paraId="6A26EE30" w14:textId="77777777" w:rsidTr="0081050C">
        <w:trPr>
          <w:cantSplit/>
          <w:trHeight w:val="1134"/>
        </w:trPr>
        <w:tc>
          <w:tcPr>
            <w:tcW w:w="773" w:type="dxa"/>
            <w:vAlign w:val="center"/>
            <w:hideMark/>
          </w:tcPr>
          <w:p w14:paraId="3A2577C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1</w:t>
            </w:r>
          </w:p>
        </w:tc>
        <w:tc>
          <w:tcPr>
            <w:tcW w:w="1490" w:type="dxa"/>
            <w:vAlign w:val="center"/>
            <w:hideMark/>
          </w:tcPr>
          <w:p w14:paraId="4A715D3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Установленная тепловая мощность котельной:</w:t>
            </w:r>
          </w:p>
        </w:tc>
        <w:tc>
          <w:tcPr>
            <w:tcW w:w="851" w:type="dxa"/>
            <w:vAlign w:val="center"/>
            <w:hideMark/>
          </w:tcPr>
          <w:p w14:paraId="20F80442"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65C80EE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46F06CD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108D35E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145A7E3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6EA8075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3F2FC51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6" w:type="dxa"/>
            <w:textDirection w:val="btLr"/>
            <w:vAlign w:val="center"/>
            <w:hideMark/>
          </w:tcPr>
          <w:p w14:paraId="26A8EDA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39B2FC6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2289231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02138A3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42A917B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6BFEF3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2ED87B1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6" w:type="dxa"/>
            <w:textDirection w:val="btLr"/>
            <w:vAlign w:val="center"/>
            <w:hideMark/>
          </w:tcPr>
          <w:p w14:paraId="41F7D3E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5B8888D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1FF5ECE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388F3DF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6A497FA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20B30FB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5" w:type="dxa"/>
            <w:textDirection w:val="btLr"/>
            <w:vAlign w:val="center"/>
            <w:hideMark/>
          </w:tcPr>
          <w:p w14:paraId="106EEED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c>
          <w:tcPr>
            <w:tcW w:w="606" w:type="dxa"/>
            <w:textDirection w:val="btLr"/>
            <w:vAlign w:val="center"/>
            <w:hideMark/>
          </w:tcPr>
          <w:p w14:paraId="0ACCB42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238,4</w:t>
            </w:r>
          </w:p>
        </w:tc>
      </w:tr>
      <w:tr w:rsidR="00842E2E" w:rsidRPr="00842E2E" w14:paraId="438FFC02" w14:textId="77777777" w:rsidTr="0081050C">
        <w:trPr>
          <w:cantSplit/>
          <w:trHeight w:val="1134"/>
        </w:trPr>
        <w:tc>
          <w:tcPr>
            <w:tcW w:w="773" w:type="dxa"/>
            <w:vAlign w:val="center"/>
            <w:hideMark/>
          </w:tcPr>
          <w:p w14:paraId="728C9AF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2.</w:t>
            </w:r>
          </w:p>
        </w:tc>
        <w:tc>
          <w:tcPr>
            <w:tcW w:w="1490" w:type="dxa"/>
            <w:vAlign w:val="center"/>
            <w:hideMark/>
          </w:tcPr>
          <w:p w14:paraId="1722461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Присоединенная тепловая нагрузка на коллекторах</w:t>
            </w:r>
          </w:p>
        </w:tc>
        <w:tc>
          <w:tcPr>
            <w:tcW w:w="851" w:type="dxa"/>
            <w:vAlign w:val="center"/>
            <w:hideMark/>
          </w:tcPr>
          <w:p w14:paraId="24B28F6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7134641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194,0</w:t>
            </w:r>
          </w:p>
        </w:tc>
        <w:tc>
          <w:tcPr>
            <w:tcW w:w="605" w:type="dxa"/>
            <w:textDirection w:val="btLr"/>
            <w:vAlign w:val="center"/>
            <w:hideMark/>
          </w:tcPr>
          <w:p w14:paraId="01F1BCD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194,3</w:t>
            </w:r>
          </w:p>
        </w:tc>
        <w:tc>
          <w:tcPr>
            <w:tcW w:w="605" w:type="dxa"/>
            <w:textDirection w:val="btLr"/>
            <w:vAlign w:val="center"/>
            <w:hideMark/>
          </w:tcPr>
          <w:p w14:paraId="31E6A48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194,3</w:t>
            </w:r>
          </w:p>
        </w:tc>
        <w:tc>
          <w:tcPr>
            <w:tcW w:w="605" w:type="dxa"/>
            <w:textDirection w:val="btLr"/>
            <w:vAlign w:val="center"/>
            <w:hideMark/>
          </w:tcPr>
          <w:p w14:paraId="7842A4C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194,7</w:t>
            </w:r>
          </w:p>
        </w:tc>
        <w:tc>
          <w:tcPr>
            <w:tcW w:w="605" w:type="dxa"/>
            <w:textDirection w:val="btLr"/>
            <w:vAlign w:val="center"/>
            <w:hideMark/>
          </w:tcPr>
          <w:p w14:paraId="2FB7B5E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195,4</w:t>
            </w:r>
          </w:p>
        </w:tc>
        <w:tc>
          <w:tcPr>
            <w:tcW w:w="605" w:type="dxa"/>
            <w:textDirection w:val="btLr"/>
            <w:vAlign w:val="center"/>
            <w:hideMark/>
          </w:tcPr>
          <w:p w14:paraId="35C9B8A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196,1</w:t>
            </w:r>
          </w:p>
        </w:tc>
        <w:tc>
          <w:tcPr>
            <w:tcW w:w="606" w:type="dxa"/>
            <w:textDirection w:val="btLr"/>
            <w:vAlign w:val="center"/>
            <w:hideMark/>
          </w:tcPr>
          <w:p w14:paraId="16BCD94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196,4</w:t>
            </w:r>
          </w:p>
        </w:tc>
        <w:tc>
          <w:tcPr>
            <w:tcW w:w="605" w:type="dxa"/>
            <w:textDirection w:val="btLr"/>
            <w:vAlign w:val="center"/>
            <w:hideMark/>
          </w:tcPr>
          <w:p w14:paraId="65E9062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196,6</w:t>
            </w:r>
          </w:p>
        </w:tc>
        <w:tc>
          <w:tcPr>
            <w:tcW w:w="605" w:type="dxa"/>
            <w:textDirection w:val="btLr"/>
            <w:vAlign w:val="center"/>
            <w:hideMark/>
          </w:tcPr>
          <w:p w14:paraId="379E2C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196,8</w:t>
            </w:r>
          </w:p>
        </w:tc>
        <w:tc>
          <w:tcPr>
            <w:tcW w:w="605" w:type="dxa"/>
            <w:textDirection w:val="btLr"/>
            <w:vAlign w:val="center"/>
            <w:hideMark/>
          </w:tcPr>
          <w:p w14:paraId="4A241A1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c>
          <w:tcPr>
            <w:tcW w:w="605" w:type="dxa"/>
            <w:textDirection w:val="btLr"/>
            <w:vAlign w:val="center"/>
            <w:hideMark/>
          </w:tcPr>
          <w:p w14:paraId="660A0E9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c>
          <w:tcPr>
            <w:tcW w:w="605" w:type="dxa"/>
            <w:textDirection w:val="btLr"/>
            <w:vAlign w:val="center"/>
            <w:hideMark/>
          </w:tcPr>
          <w:p w14:paraId="2ADEAB1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c>
          <w:tcPr>
            <w:tcW w:w="605" w:type="dxa"/>
            <w:textDirection w:val="btLr"/>
            <w:vAlign w:val="center"/>
            <w:hideMark/>
          </w:tcPr>
          <w:p w14:paraId="3B55A0D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c>
          <w:tcPr>
            <w:tcW w:w="606" w:type="dxa"/>
            <w:textDirection w:val="btLr"/>
            <w:vAlign w:val="center"/>
            <w:hideMark/>
          </w:tcPr>
          <w:p w14:paraId="5F072C2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c>
          <w:tcPr>
            <w:tcW w:w="605" w:type="dxa"/>
            <w:textDirection w:val="btLr"/>
            <w:vAlign w:val="center"/>
            <w:hideMark/>
          </w:tcPr>
          <w:p w14:paraId="3135667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c>
          <w:tcPr>
            <w:tcW w:w="605" w:type="dxa"/>
            <w:textDirection w:val="btLr"/>
            <w:vAlign w:val="center"/>
            <w:hideMark/>
          </w:tcPr>
          <w:p w14:paraId="68A82FE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c>
          <w:tcPr>
            <w:tcW w:w="605" w:type="dxa"/>
            <w:textDirection w:val="btLr"/>
            <w:vAlign w:val="center"/>
            <w:hideMark/>
          </w:tcPr>
          <w:p w14:paraId="1742A0D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c>
          <w:tcPr>
            <w:tcW w:w="605" w:type="dxa"/>
            <w:textDirection w:val="btLr"/>
            <w:vAlign w:val="center"/>
            <w:hideMark/>
          </w:tcPr>
          <w:p w14:paraId="7221FFF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c>
          <w:tcPr>
            <w:tcW w:w="605" w:type="dxa"/>
            <w:textDirection w:val="btLr"/>
            <w:vAlign w:val="center"/>
            <w:hideMark/>
          </w:tcPr>
          <w:p w14:paraId="1D66BEF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c>
          <w:tcPr>
            <w:tcW w:w="605" w:type="dxa"/>
            <w:textDirection w:val="btLr"/>
            <w:vAlign w:val="center"/>
            <w:hideMark/>
          </w:tcPr>
          <w:p w14:paraId="09B7ED3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c>
          <w:tcPr>
            <w:tcW w:w="606" w:type="dxa"/>
            <w:textDirection w:val="btLr"/>
            <w:vAlign w:val="center"/>
            <w:hideMark/>
          </w:tcPr>
          <w:p w14:paraId="7013D2E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197,0</w:t>
            </w:r>
          </w:p>
        </w:tc>
      </w:tr>
      <w:tr w:rsidR="00842E2E" w:rsidRPr="00842E2E" w14:paraId="28C5FB92" w14:textId="77777777" w:rsidTr="0081050C">
        <w:trPr>
          <w:cantSplit/>
          <w:trHeight w:val="1134"/>
        </w:trPr>
        <w:tc>
          <w:tcPr>
            <w:tcW w:w="773" w:type="dxa"/>
            <w:vAlign w:val="center"/>
            <w:hideMark/>
          </w:tcPr>
          <w:p w14:paraId="05C3A2D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3.</w:t>
            </w:r>
          </w:p>
        </w:tc>
        <w:tc>
          <w:tcPr>
            <w:tcW w:w="1490" w:type="dxa"/>
            <w:vAlign w:val="center"/>
            <w:hideMark/>
          </w:tcPr>
          <w:p w14:paraId="3D4A9182"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резерва тепловой мощности котельной</w:t>
            </w:r>
          </w:p>
        </w:tc>
        <w:tc>
          <w:tcPr>
            <w:tcW w:w="851" w:type="dxa"/>
            <w:vAlign w:val="center"/>
            <w:hideMark/>
          </w:tcPr>
          <w:p w14:paraId="1754A7F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25BCB87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-4,2</w:t>
            </w:r>
          </w:p>
        </w:tc>
        <w:tc>
          <w:tcPr>
            <w:tcW w:w="605" w:type="dxa"/>
            <w:textDirection w:val="btLr"/>
            <w:vAlign w:val="center"/>
            <w:hideMark/>
          </w:tcPr>
          <w:p w14:paraId="53FCE81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-4,3</w:t>
            </w:r>
          </w:p>
        </w:tc>
        <w:tc>
          <w:tcPr>
            <w:tcW w:w="605" w:type="dxa"/>
            <w:textDirection w:val="btLr"/>
            <w:vAlign w:val="center"/>
            <w:hideMark/>
          </w:tcPr>
          <w:p w14:paraId="285FE1A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-4,3</w:t>
            </w:r>
          </w:p>
        </w:tc>
        <w:tc>
          <w:tcPr>
            <w:tcW w:w="605" w:type="dxa"/>
            <w:textDirection w:val="btLr"/>
            <w:vAlign w:val="center"/>
            <w:hideMark/>
          </w:tcPr>
          <w:p w14:paraId="0160280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w:t>
            </w:r>
          </w:p>
        </w:tc>
        <w:tc>
          <w:tcPr>
            <w:tcW w:w="605" w:type="dxa"/>
            <w:textDirection w:val="btLr"/>
            <w:vAlign w:val="center"/>
            <w:hideMark/>
          </w:tcPr>
          <w:p w14:paraId="60EC20A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w:t>
            </w:r>
          </w:p>
        </w:tc>
        <w:tc>
          <w:tcPr>
            <w:tcW w:w="605" w:type="dxa"/>
            <w:textDirection w:val="btLr"/>
            <w:vAlign w:val="center"/>
            <w:hideMark/>
          </w:tcPr>
          <w:p w14:paraId="5DAE9D6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1,3</w:t>
            </w:r>
          </w:p>
        </w:tc>
        <w:tc>
          <w:tcPr>
            <w:tcW w:w="606" w:type="dxa"/>
            <w:textDirection w:val="btLr"/>
            <w:vAlign w:val="center"/>
            <w:hideMark/>
          </w:tcPr>
          <w:p w14:paraId="0ED8ACA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1,2</w:t>
            </w:r>
          </w:p>
        </w:tc>
        <w:tc>
          <w:tcPr>
            <w:tcW w:w="605" w:type="dxa"/>
            <w:textDirection w:val="btLr"/>
            <w:vAlign w:val="center"/>
            <w:hideMark/>
          </w:tcPr>
          <w:p w14:paraId="2964DD7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1,1</w:t>
            </w:r>
          </w:p>
        </w:tc>
        <w:tc>
          <w:tcPr>
            <w:tcW w:w="605" w:type="dxa"/>
            <w:textDirection w:val="btLr"/>
            <w:vAlign w:val="center"/>
            <w:hideMark/>
          </w:tcPr>
          <w:p w14:paraId="1D90BA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w:t>
            </w:r>
          </w:p>
        </w:tc>
        <w:tc>
          <w:tcPr>
            <w:tcW w:w="605" w:type="dxa"/>
            <w:textDirection w:val="btLr"/>
            <w:vAlign w:val="center"/>
            <w:hideMark/>
          </w:tcPr>
          <w:p w14:paraId="544906C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5" w:type="dxa"/>
            <w:textDirection w:val="btLr"/>
            <w:vAlign w:val="center"/>
            <w:hideMark/>
          </w:tcPr>
          <w:p w14:paraId="1095C71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5" w:type="dxa"/>
            <w:textDirection w:val="btLr"/>
            <w:vAlign w:val="center"/>
            <w:hideMark/>
          </w:tcPr>
          <w:p w14:paraId="5D03FCD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5" w:type="dxa"/>
            <w:textDirection w:val="btLr"/>
            <w:vAlign w:val="center"/>
            <w:hideMark/>
          </w:tcPr>
          <w:p w14:paraId="7D08DB5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6" w:type="dxa"/>
            <w:textDirection w:val="btLr"/>
            <w:vAlign w:val="center"/>
            <w:hideMark/>
          </w:tcPr>
          <w:p w14:paraId="57D37AC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5" w:type="dxa"/>
            <w:textDirection w:val="btLr"/>
            <w:vAlign w:val="center"/>
            <w:hideMark/>
          </w:tcPr>
          <w:p w14:paraId="671962B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5" w:type="dxa"/>
            <w:textDirection w:val="btLr"/>
            <w:vAlign w:val="center"/>
            <w:hideMark/>
          </w:tcPr>
          <w:p w14:paraId="53ED7C3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5" w:type="dxa"/>
            <w:textDirection w:val="btLr"/>
            <w:vAlign w:val="center"/>
            <w:hideMark/>
          </w:tcPr>
          <w:p w14:paraId="58C44E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5" w:type="dxa"/>
            <w:textDirection w:val="btLr"/>
            <w:vAlign w:val="center"/>
            <w:hideMark/>
          </w:tcPr>
          <w:p w14:paraId="7DFDFDB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5" w:type="dxa"/>
            <w:textDirection w:val="btLr"/>
            <w:vAlign w:val="center"/>
            <w:hideMark/>
          </w:tcPr>
          <w:p w14:paraId="13FBA32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5" w:type="dxa"/>
            <w:textDirection w:val="btLr"/>
            <w:vAlign w:val="center"/>
            <w:hideMark/>
          </w:tcPr>
          <w:p w14:paraId="37AF269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c>
          <w:tcPr>
            <w:tcW w:w="606" w:type="dxa"/>
            <w:textDirection w:val="btLr"/>
            <w:vAlign w:val="center"/>
            <w:hideMark/>
          </w:tcPr>
          <w:p w14:paraId="5568991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0,9</w:t>
            </w:r>
          </w:p>
        </w:tc>
      </w:tr>
      <w:tr w:rsidR="00842E2E" w:rsidRPr="00842E2E" w14:paraId="5A95A4B5" w14:textId="77777777" w:rsidTr="0081050C">
        <w:trPr>
          <w:cantSplit/>
          <w:trHeight w:val="1134"/>
        </w:trPr>
        <w:tc>
          <w:tcPr>
            <w:tcW w:w="773" w:type="dxa"/>
            <w:vAlign w:val="center"/>
            <w:hideMark/>
          </w:tcPr>
          <w:p w14:paraId="4E50DF50"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4.</w:t>
            </w:r>
          </w:p>
        </w:tc>
        <w:tc>
          <w:tcPr>
            <w:tcW w:w="1490" w:type="dxa"/>
            <w:vAlign w:val="center"/>
            <w:hideMark/>
          </w:tcPr>
          <w:p w14:paraId="0F93E0A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Отпуск тепловой энергии с коллекторов</w:t>
            </w:r>
          </w:p>
        </w:tc>
        <w:tc>
          <w:tcPr>
            <w:tcW w:w="851" w:type="dxa"/>
            <w:vAlign w:val="center"/>
            <w:hideMark/>
          </w:tcPr>
          <w:p w14:paraId="13E4686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тыс. Гкал</w:t>
            </w:r>
          </w:p>
        </w:tc>
        <w:tc>
          <w:tcPr>
            <w:tcW w:w="605" w:type="dxa"/>
            <w:textDirection w:val="btLr"/>
            <w:vAlign w:val="center"/>
            <w:hideMark/>
          </w:tcPr>
          <w:p w14:paraId="3C86275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616,4</w:t>
            </w:r>
          </w:p>
        </w:tc>
        <w:tc>
          <w:tcPr>
            <w:tcW w:w="605" w:type="dxa"/>
            <w:textDirection w:val="btLr"/>
            <w:vAlign w:val="center"/>
            <w:hideMark/>
          </w:tcPr>
          <w:p w14:paraId="01A0DC8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616,5</w:t>
            </w:r>
          </w:p>
        </w:tc>
        <w:tc>
          <w:tcPr>
            <w:tcW w:w="605" w:type="dxa"/>
            <w:textDirection w:val="btLr"/>
            <w:vAlign w:val="center"/>
            <w:hideMark/>
          </w:tcPr>
          <w:p w14:paraId="1337D97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616,6</w:t>
            </w:r>
          </w:p>
        </w:tc>
        <w:tc>
          <w:tcPr>
            <w:tcW w:w="605" w:type="dxa"/>
            <w:textDirection w:val="btLr"/>
            <w:vAlign w:val="center"/>
            <w:hideMark/>
          </w:tcPr>
          <w:p w14:paraId="609D8DB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617,6</w:t>
            </w:r>
          </w:p>
        </w:tc>
        <w:tc>
          <w:tcPr>
            <w:tcW w:w="605" w:type="dxa"/>
            <w:textDirection w:val="btLr"/>
            <w:vAlign w:val="center"/>
            <w:hideMark/>
          </w:tcPr>
          <w:p w14:paraId="17522CF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619,7</w:t>
            </w:r>
          </w:p>
        </w:tc>
        <w:tc>
          <w:tcPr>
            <w:tcW w:w="605" w:type="dxa"/>
            <w:textDirection w:val="btLr"/>
            <w:vAlign w:val="center"/>
            <w:hideMark/>
          </w:tcPr>
          <w:p w14:paraId="4692BCB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621,6</w:t>
            </w:r>
          </w:p>
        </w:tc>
        <w:tc>
          <w:tcPr>
            <w:tcW w:w="606" w:type="dxa"/>
            <w:textDirection w:val="btLr"/>
            <w:vAlign w:val="center"/>
            <w:hideMark/>
          </w:tcPr>
          <w:p w14:paraId="065DB36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622,4</w:t>
            </w:r>
          </w:p>
        </w:tc>
        <w:tc>
          <w:tcPr>
            <w:tcW w:w="605" w:type="dxa"/>
            <w:textDirection w:val="btLr"/>
            <w:vAlign w:val="center"/>
            <w:hideMark/>
          </w:tcPr>
          <w:p w14:paraId="53B8863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623,2</w:t>
            </w:r>
          </w:p>
        </w:tc>
        <w:tc>
          <w:tcPr>
            <w:tcW w:w="605" w:type="dxa"/>
            <w:textDirection w:val="btLr"/>
            <w:vAlign w:val="center"/>
            <w:hideMark/>
          </w:tcPr>
          <w:p w14:paraId="6901688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624,0</w:t>
            </w:r>
          </w:p>
        </w:tc>
        <w:tc>
          <w:tcPr>
            <w:tcW w:w="605" w:type="dxa"/>
            <w:textDirection w:val="btLr"/>
            <w:vAlign w:val="center"/>
            <w:hideMark/>
          </w:tcPr>
          <w:p w14:paraId="76141BF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c>
          <w:tcPr>
            <w:tcW w:w="605" w:type="dxa"/>
            <w:textDirection w:val="btLr"/>
            <w:vAlign w:val="center"/>
            <w:hideMark/>
          </w:tcPr>
          <w:p w14:paraId="7C81EEE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c>
          <w:tcPr>
            <w:tcW w:w="605" w:type="dxa"/>
            <w:textDirection w:val="btLr"/>
            <w:vAlign w:val="center"/>
            <w:hideMark/>
          </w:tcPr>
          <w:p w14:paraId="1FB61C4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c>
          <w:tcPr>
            <w:tcW w:w="605" w:type="dxa"/>
            <w:textDirection w:val="btLr"/>
            <w:vAlign w:val="center"/>
            <w:hideMark/>
          </w:tcPr>
          <w:p w14:paraId="2866E6D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c>
          <w:tcPr>
            <w:tcW w:w="606" w:type="dxa"/>
            <w:textDirection w:val="btLr"/>
            <w:vAlign w:val="center"/>
            <w:hideMark/>
          </w:tcPr>
          <w:p w14:paraId="0EB1CDC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c>
          <w:tcPr>
            <w:tcW w:w="605" w:type="dxa"/>
            <w:textDirection w:val="btLr"/>
            <w:vAlign w:val="center"/>
            <w:hideMark/>
          </w:tcPr>
          <w:p w14:paraId="562FE35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c>
          <w:tcPr>
            <w:tcW w:w="605" w:type="dxa"/>
            <w:textDirection w:val="btLr"/>
            <w:vAlign w:val="center"/>
            <w:hideMark/>
          </w:tcPr>
          <w:p w14:paraId="06318C9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c>
          <w:tcPr>
            <w:tcW w:w="605" w:type="dxa"/>
            <w:textDirection w:val="btLr"/>
            <w:vAlign w:val="center"/>
            <w:hideMark/>
          </w:tcPr>
          <w:p w14:paraId="35EAA29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c>
          <w:tcPr>
            <w:tcW w:w="605" w:type="dxa"/>
            <w:textDirection w:val="btLr"/>
            <w:vAlign w:val="center"/>
            <w:hideMark/>
          </w:tcPr>
          <w:p w14:paraId="056B733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c>
          <w:tcPr>
            <w:tcW w:w="605" w:type="dxa"/>
            <w:textDirection w:val="btLr"/>
            <w:vAlign w:val="center"/>
            <w:hideMark/>
          </w:tcPr>
          <w:p w14:paraId="0630A77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c>
          <w:tcPr>
            <w:tcW w:w="605" w:type="dxa"/>
            <w:textDirection w:val="btLr"/>
            <w:vAlign w:val="center"/>
            <w:hideMark/>
          </w:tcPr>
          <w:p w14:paraId="1395D5A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c>
          <w:tcPr>
            <w:tcW w:w="606" w:type="dxa"/>
            <w:textDirection w:val="btLr"/>
            <w:vAlign w:val="center"/>
            <w:hideMark/>
          </w:tcPr>
          <w:p w14:paraId="763140F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624,8</w:t>
            </w:r>
          </w:p>
        </w:tc>
      </w:tr>
      <w:tr w:rsidR="00842E2E" w:rsidRPr="00842E2E" w14:paraId="7736EFFD" w14:textId="77777777" w:rsidTr="0081050C">
        <w:trPr>
          <w:cantSplit/>
          <w:trHeight w:val="2520"/>
        </w:trPr>
        <w:tc>
          <w:tcPr>
            <w:tcW w:w="773" w:type="dxa"/>
            <w:vAlign w:val="center"/>
            <w:hideMark/>
          </w:tcPr>
          <w:p w14:paraId="39DCAC50"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5.</w:t>
            </w:r>
          </w:p>
        </w:tc>
        <w:tc>
          <w:tcPr>
            <w:tcW w:w="1490" w:type="dxa"/>
            <w:vAlign w:val="center"/>
            <w:hideMark/>
          </w:tcPr>
          <w:p w14:paraId="61CB5CD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Удельный расход условного топлива на тепловую энергию, отпущенную с коллекторов котельной</w:t>
            </w:r>
          </w:p>
        </w:tc>
        <w:tc>
          <w:tcPr>
            <w:tcW w:w="851" w:type="dxa"/>
            <w:vAlign w:val="center"/>
            <w:hideMark/>
          </w:tcPr>
          <w:p w14:paraId="629B32B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кг/Гкал</w:t>
            </w:r>
          </w:p>
        </w:tc>
        <w:tc>
          <w:tcPr>
            <w:tcW w:w="605" w:type="dxa"/>
            <w:textDirection w:val="btLr"/>
            <w:vAlign w:val="center"/>
            <w:hideMark/>
          </w:tcPr>
          <w:p w14:paraId="76F4FD1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2F9DD25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549C1B6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03D4A55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0FD81A2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706F32C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6" w:type="dxa"/>
            <w:textDirection w:val="btLr"/>
            <w:vAlign w:val="center"/>
            <w:hideMark/>
          </w:tcPr>
          <w:p w14:paraId="74FD32B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308ECE7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7193E2E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5173B34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5EB2311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751322D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7A2B7A5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6" w:type="dxa"/>
            <w:textDirection w:val="btLr"/>
            <w:vAlign w:val="center"/>
            <w:hideMark/>
          </w:tcPr>
          <w:p w14:paraId="7102959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0B3248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230DA37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5D44199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1896932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6397AB6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5" w:type="dxa"/>
            <w:textDirection w:val="btLr"/>
            <w:vAlign w:val="center"/>
            <w:hideMark/>
          </w:tcPr>
          <w:p w14:paraId="4C96D09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c>
          <w:tcPr>
            <w:tcW w:w="606" w:type="dxa"/>
            <w:textDirection w:val="btLr"/>
            <w:vAlign w:val="center"/>
            <w:hideMark/>
          </w:tcPr>
          <w:p w14:paraId="50CD836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156,1</w:t>
            </w:r>
          </w:p>
        </w:tc>
      </w:tr>
      <w:tr w:rsidR="00842E2E" w:rsidRPr="00842E2E" w14:paraId="44E1992C" w14:textId="77777777" w:rsidTr="0081050C">
        <w:trPr>
          <w:cantSplit/>
          <w:trHeight w:val="1134"/>
        </w:trPr>
        <w:tc>
          <w:tcPr>
            <w:tcW w:w="773" w:type="dxa"/>
            <w:vAlign w:val="center"/>
            <w:hideMark/>
          </w:tcPr>
          <w:p w14:paraId="11A1BA7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6.</w:t>
            </w:r>
          </w:p>
        </w:tc>
        <w:tc>
          <w:tcPr>
            <w:tcW w:w="1490" w:type="dxa"/>
            <w:vAlign w:val="center"/>
            <w:hideMark/>
          </w:tcPr>
          <w:p w14:paraId="047C37B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Коэффициент полезного использования теплоты топлива</w:t>
            </w:r>
          </w:p>
        </w:tc>
        <w:tc>
          <w:tcPr>
            <w:tcW w:w="851" w:type="dxa"/>
            <w:vAlign w:val="center"/>
            <w:hideMark/>
          </w:tcPr>
          <w:p w14:paraId="518C9E12"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1A98EC7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77B42F2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5680CAA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25EBFF7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69B4C0B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5652EF3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6" w:type="dxa"/>
            <w:textDirection w:val="btLr"/>
            <w:vAlign w:val="center"/>
            <w:hideMark/>
          </w:tcPr>
          <w:p w14:paraId="46AF378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4AF1A17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32CB216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35CD2C7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1B30502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277F264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53ED652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6" w:type="dxa"/>
            <w:textDirection w:val="btLr"/>
            <w:vAlign w:val="center"/>
            <w:hideMark/>
          </w:tcPr>
          <w:p w14:paraId="554DD1A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2570904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6A5C4F8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7264F14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2588D97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0E0C0F7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5" w:type="dxa"/>
            <w:textDirection w:val="btLr"/>
            <w:vAlign w:val="center"/>
            <w:hideMark/>
          </w:tcPr>
          <w:p w14:paraId="7FB907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c>
          <w:tcPr>
            <w:tcW w:w="606" w:type="dxa"/>
            <w:textDirection w:val="btLr"/>
            <w:vAlign w:val="center"/>
            <w:hideMark/>
          </w:tcPr>
          <w:p w14:paraId="7867E5A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92,9</w:t>
            </w:r>
          </w:p>
        </w:tc>
      </w:tr>
      <w:tr w:rsidR="00842E2E" w:rsidRPr="00842E2E" w14:paraId="315B78A6" w14:textId="77777777" w:rsidTr="0081050C">
        <w:trPr>
          <w:cantSplit/>
          <w:trHeight w:val="1400"/>
        </w:trPr>
        <w:tc>
          <w:tcPr>
            <w:tcW w:w="773" w:type="dxa"/>
            <w:vAlign w:val="center"/>
            <w:hideMark/>
          </w:tcPr>
          <w:p w14:paraId="1DBE09A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7.</w:t>
            </w:r>
          </w:p>
        </w:tc>
        <w:tc>
          <w:tcPr>
            <w:tcW w:w="1490" w:type="dxa"/>
            <w:vAlign w:val="center"/>
            <w:hideMark/>
          </w:tcPr>
          <w:p w14:paraId="1E85D96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Число часов использования установленной тепловой мощности</w:t>
            </w:r>
          </w:p>
        </w:tc>
        <w:tc>
          <w:tcPr>
            <w:tcW w:w="851" w:type="dxa"/>
            <w:vAlign w:val="center"/>
            <w:hideMark/>
          </w:tcPr>
          <w:p w14:paraId="61751D6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час/год</w:t>
            </w:r>
          </w:p>
        </w:tc>
        <w:tc>
          <w:tcPr>
            <w:tcW w:w="605" w:type="dxa"/>
            <w:textDirection w:val="btLr"/>
            <w:vAlign w:val="center"/>
            <w:hideMark/>
          </w:tcPr>
          <w:p w14:paraId="64F6BDF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8E328C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DA0A8B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77584C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274337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EE64BC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23F5969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F9FF1E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610283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4E2FAF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2C3297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41B134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DC02C9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107C735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162284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DAEEFF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B3808C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FB6A44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CC8D85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01F487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5B2B90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3E66F5ED" w14:textId="77777777" w:rsidTr="0081050C">
        <w:trPr>
          <w:cantSplit/>
          <w:trHeight w:val="1680"/>
        </w:trPr>
        <w:tc>
          <w:tcPr>
            <w:tcW w:w="773" w:type="dxa"/>
            <w:vAlign w:val="center"/>
            <w:hideMark/>
          </w:tcPr>
          <w:p w14:paraId="1D304CA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8.</w:t>
            </w:r>
          </w:p>
        </w:tc>
        <w:tc>
          <w:tcPr>
            <w:tcW w:w="1490" w:type="dxa"/>
            <w:vAlign w:val="center"/>
            <w:hideMark/>
          </w:tcPr>
          <w:p w14:paraId="60FA508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Удельная установленная тепловая мощность котельной на одного жителя</w:t>
            </w:r>
          </w:p>
        </w:tc>
        <w:tc>
          <w:tcPr>
            <w:tcW w:w="851" w:type="dxa"/>
            <w:vAlign w:val="center"/>
            <w:hideMark/>
          </w:tcPr>
          <w:p w14:paraId="2807DF8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 чел.</w:t>
            </w:r>
          </w:p>
        </w:tc>
        <w:tc>
          <w:tcPr>
            <w:tcW w:w="605" w:type="dxa"/>
            <w:textDirection w:val="btLr"/>
            <w:vAlign w:val="center"/>
            <w:hideMark/>
          </w:tcPr>
          <w:p w14:paraId="5116D80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46AF8F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6DDBC7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39456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CC0D5B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CD2C6D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3D22C9E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AA935D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882F0B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259692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B23103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B32308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F7B778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7EA4D4B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480B76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9081B1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7034DA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4C7619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FF7370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A07776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5B7BFB5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1AF38226" w14:textId="77777777" w:rsidTr="0081050C">
        <w:trPr>
          <w:cantSplit/>
          <w:trHeight w:val="1134"/>
        </w:trPr>
        <w:tc>
          <w:tcPr>
            <w:tcW w:w="773" w:type="dxa"/>
            <w:vAlign w:val="center"/>
            <w:hideMark/>
          </w:tcPr>
          <w:p w14:paraId="0EF5687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9.</w:t>
            </w:r>
          </w:p>
        </w:tc>
        <w:tc>
          <w:tcPr>
            <w:tcW w:w="1490" w:type="dxa"/>
            <w:vAlign w:val="center"/>
            <w:hideMark/>
          </w:tcPr>
          <w:p w14:paraId="77B4FE6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Частота отказов с прекращением теплоснабжения от котельной</w:t>
            </w:r>
          </w:p>
        </w:tc>
        <w:tc>
          <w:tcPr>
            <w:tcW w:w="851" w:type="dxa"/>
            <w:vAlign w:val="center"/>
            <w:hideMark/>
          </w:tcPr>
          <w:p w14:paraId="75CF600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1/год</w:t>
            </w:r>
          </w:p>
        </w:tc>
        <w:tc>
          <w:tcPr>
            <w:tcW w:w="605" w:type="dxa"/>
            <w:textDirection w:val="btLr"/>
            <w:vAlign w:val="center"/>
            <w:hideMark/>
          </w:tcPr>
          <w:p w14:paraId="2FA4389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A1B2A4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F30EB1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2B68A6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FE9214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DADBA8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0CD9361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3FDE06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D96E8D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1708CD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5D858D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7D6160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B184BD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6E2302A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02A72E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786C97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8EC4B0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C08039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A7FB2B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FF7188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7574BFE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1B5DC06D" w14:textId="77777777" w:rsidTr="0081050C">
        <w:trPr>
          <w:cantSplit/>
          <w:trHeight w:val="1134"/>
        </w:trPr>
        <w:tc>
          <w:tcPr>
            <w:tcW w:w="773" w:type="dxa"/>
            <w:vAlign w:val="center"/>
            <w:hideMark/>
          </w:tcPr>
          <w:p w14:paraId="0AD4B550"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12.</w:t>
            </w:r>
          </w:p>
        </w:tc>
        <w:tc>
          <w:tcPr>
            <w:tcW w:w="1490" w:type="dxa"/>
            <w:vAlign w:val="center"/>
            <w:hideMark/>
          </w:tcPr>
          <w:p w14:paraId="1D3C78C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котельных, оборудованных приборами учета</w:t>
            </w:r>
          </w:p>
        </w:tc>
        <w:tc>
          <w:tcPr>
            <w:tcW w:w="851" w:type="dxa"/>
            <w:vAlign w:val="center"/>
            <w:hideMark/>
          </w:tcPr>
          <w:p w14:paraId="1AC0B39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6DB7A6F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98D212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63DC3A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A890D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6DF994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B07AE9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30C22F2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498940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C73EA1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5E7955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05944E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BB46BD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39AEE5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69B6D04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5612EF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C53F7F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C5CEC6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3E679F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BE2FD2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E16D95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4D9D01E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r>
      <w:tr w:rsidR="00842E2E" w:rsidRPr="00842E2E" w14:paraId="145EFF88" w14:textId="77777777" w:rsidTr="0081050C">
        <w:trPr>
          <w:cantSplit/>
          <w:trHeight w:val="1134"/>
        </w:trPr>
        <w:tc>
          <w:tcPr>
            <w:tcW w:w="773" w:type="dxa"/>
            <w:vAlign w:val="center"/>
            <w:hideMark/>
          </w:tcPr>
          <w:p w14:paraId="76ABC51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Котельная №3.</w:t>
            </w:r>
          </w:p>
        </w:tc>
        <w:tc>
          <w:tcPr>
            <w:tcW w:w="1490" w:type="dxa"/>
            <w:vAlign w:val="center"/>
            <w:hideMark/>
          </w:tcPr>
          <w:p w14:paraId="36B5566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851" w:type="dxa"/>
            <w:vAlign w:val="center"/>
            <w:hideMark/>
          </w:tcPr>
          <w:p w14:paraId="4C7E461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353EF8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61985C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C2D2A4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BBBFEF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6306E3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B0222C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0BFC24F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3233CA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9DA7E2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E2578F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E9DEE9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BD83CA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19AB17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56983A2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8FB4B3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B81A2D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75224B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55698C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62FFB8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9D095A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220AD37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r>
      <w:tr w:rsidR="00842E2E" w:rsidRPr="00842E2E" w14:paraId="56E74B4B" w14:textId="77777777" w:rsidTr="0081050C">
        <w:trPr>
          <w:cantSplit/>
          <w:trHeight w:val="1134"/>
        </w:trPr>
        <w:tc>
          <w:tcPr>
            <w:tcW w:w="773" w:type="dxa"/>
            <w:vAlign w:val="center"/>
            <w:hideMark/>
          </w:tcPr>
          <w:p w14:paraId="1B7DB79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1</w:t>
            </w:r>
          </w:p>
        </w:tc>
        <w:tc>
          <w:tcPr>
            <w:tcW w:w="1490" w:type="dxa"/>
            <w:vAlign w:val="center"/>
            <w:hideMark/>
          </w:tcPr>
          <w:p w14:paraId="40F8AB4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Установленная тепловая мощность котельной:</w:t>
            </w:r>
          </w:p>
        </w:tc>
        <w:tc>
          <w:tcPr>
            <w:tcW w:w="851" w:type="dxa"/>
            <w:vAlign w:val="center"/>
            <w:hideMark/>
          </w:tcPr>
          <w:p w14:paraId="315F223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29AFFEBB"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5FCC1D9B"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34989CB3"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5DC04D40"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3560825E"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52761C20"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6" w:type="dxa"/>
            <w:textDirection w:val="btLr"/>
            <w:vAlign w:val="center"/>
            <w:hideMark/>
          </w:tcPr>
          <w:p w14:paraId="1821D883"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657BC7BE"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58AAC007"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2995BDFC"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70A64688"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35ECD561"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59C2BB62"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6" w:type="dxa"/>
            <w:textDirection w:val="btLr"/>
            <w:vAlign w:val="center"/>
            <w:hideMark/>
          </w:tcPr>
          <w:p w14:paraId="1E9B93F1"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51874942"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4E125878"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30D8D839"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09EBDA60"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38255C48"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5" w:type="dxa"/>
            <w:textDirection w:val="btLr"/>
            <w:vAlign w:val="center"/>
            <w:hideMark/>
          </w:tcPr>
          <w:p w14:paraId="0C5213F8"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c>
          <w:tcPr>
            <w:tcW w:w="606" w:type="dxa"/>
            <w:textDirection w:val="btLr"/>
            <w:vAlign w:val="center"/>
            <w:hideMark/>
          </w:tcPr>
          <w:p w14:paraId="43D4D474"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102,8</w:t>
            </w:r>
          </w:p>
        </w:tc>
      </w:tr>
      <w:tr w:rsidR="00842E2E" w:rsidRPr="00842E2E" w14:paraId="4308D88D" w14:textId="77777777" w:rsidTr="0081050C">
        <w:trPr>
          <w:cantSplit/>
          <w:trHeight w:val="1134"/>
        </w:trPr>
        <w:tc>
          <w:tcPr>
            <w:tcW w:w="773" w:type="dxa"/>
            <w:vAlign w:val="center"/>
            <w:hideMark/>
          </w:tcPr>
          <w:p w14:paraId="02405E5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2.</w:t>
            </w:r>
          </w:p>
        </w:tc>
        <w:tc>
          <w:tcPr>
            <w:tcW w:w="1490" w:type="dxa"/>
            <w:vAlign w:val="center"/>
            <w:hideMark/>
          </w:tcPr>
          <w:p w14:paraId="7A6F8D6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Присоединенная тепловая нагрузка на коллекторах</w:t>
            </w:r>
          </w:p>
        </w:tc>
        <w:tc>
          <w:tcPr>
            <w:tcW w:w="851" w:type="dxa"/>
            <w:vAlign w:val="center"/>
            <w:hideMark/>
          </w:tcPr>
          <w:p w14:paraId="0B9CA757"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13CC738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96,0</w:t>
            </w:r>
          </w:p>
        </w:tc>
        <w:tc>
          <w:tcPr>
            <w:tcW w:w="605" w:type="dxa"/>
            <w:textDirection w:val="btLr"/>
            <w:vAlign w:val="center"/>
            <w:hideMark/>
          </w:tcPr>
          <w:p w14:paraId="25798B8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96,2</w:t>
            </w:r>
          </w:p>
        </w:tc>
        <w:tc>
          <w:tcPr>
            <w:tcW w:w="605" w:type="dxa"/>
            <w:textDirection w:val="btLr"/>
            <w:vAlign w:val="center"/>
            <w:hideMark/>
          </w:tcPr>
          <w:p w14:paraId="42EA0FA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96,5</w:t>
            </w:r>
          </w:p>
        </w:tc>
        <w:tc>
          <w:tcPr>
            <w:tcW w:w="605" w:type="dxa"/>
            <w:textDirection w:val="btLr"/>
            <w:vAlign w:val="center"/>
            <w:hideMark/>
          </w:tcPr>
          <w:p w14:paraId="28669B0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97,9</w:t>
            </w:r>
          </w:p>
        </w:tc>
        <w:tc>
          <w:tcPr>
            <w:tcW w:w="605" w:type="dxa"/>
            <w:textDirection w:val="btLr"/>
            <w:vAlign w:val="center"/>
            <w:hideMark/>
          </w:tcPr>
          <w:p w14:paraId="0356724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98,5</w:t>
            </w:r>
          </w:p>
        </w:tc>
        <w:tc>
          <w:tcPr>
            <w:tcW w:w="605" w:type="dxa"/>
            <w:textDirection w:val="btLr"/>
            <w:vAlign w:val="center"/>
            <w:hideMark/>
          </w:tcPr>
          <w:p w14:paraId="266BB92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93,4</w:t>
            </w:r>
          </w:p>
        </w:tc>
        <w:tc>
          <w:tcPr>
            <w:tcW w:w="606" w:type="dxa"/>
            <w:textDirection w:val="btLr"/>
            <w:vAlign w:val="center"/>
            <w:hideMark/>
          </w:tcPr>
          <w:p w14:paraId="0DAA19E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93,6</w:t>
            </w:r>
          </w:p>
        </w:tc>
        <w:tc>
          <w:tcPr>
            <w:tcW w:w="605" w:type="dxa"/>
            <w:textDirection w:val="btLr"/>
            <w:vAlign w:val="center"/>
            <w:hideMark/>
          </w:tcPr>
          <w:p w14:paraId="51B18B5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93,7</w:t>
            </w:r>
          </w:p>
        </w:tc>
        <w:tc>
          <w:tcPr>
            <w:tcW w:w="605" w:type="dxa"/>
            <w:textDirection w:val="btLr"/>
            <w:vAlign w:val="center"/>
            <w:hideMark/>
          </w:tcPr>
          <w:p w14:paraId="233C48B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93,8</w:t>
            </w:r>
          </w:p>
        </w:tc>
        <w:tc>
          <w:tcPr>
            <w:tcW w:w="605" w:type="dxa"/>
            <w:textDirection w:val="btLr"/>
            <w:vAlign w:val="center"/>
            <w:hideMark/>
          </w:tcPr>
          <w:p w14:paraId="5ABDD3A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93,9</w:t>
            </w:r>
          </w:p>
        </w:tc>
        <w:tc>
          <w:tcPr>
            <w:tcW w:w="605" w:type="dxa"/>
            <w:textDirection w:val="btLr"/>
            <w:vAlign w:val="center"/>
            <w:hideMark/>
          </w:tcPr>
          <w:p w14:paraId="3F6E1C6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7E43F6E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1064D0B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6" w:type="dxa"/>
            <w:textDirection w:val="btLr"/>
            <w:vAlign w:val="center"/>
            <w:hideMark/>
          </w:tcPr>
          <w:p w14:paraId="06A6F40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4DECE00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94,2</w:t>
            </w:r>
          </w:p>
        </w:tc>
        <w:tc>
          <w:tcPr>
            <w:tcW w:w="605" w:type="dxa"/>
            <w:textDirection w:val="btLr"/>
            <w:vAlign w:val="center"/>
            <w:hideMark/>
          </w:tcPr>
          <w:p w14:paraId="135B2F7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94,2</w:t>
            </w:r>
          </w:p>
        </w:tc>
        <w:tc>
          <w:tcPr>
            <w:tcW w:w="605" w:type="dxa"/>
            <w:textDirection w:val="btLr"/>
            <w:vAlign w:val="center"/>
            <w:hideMark/>
          </w:tcPr>
          <w:p w14:paraId="2C3856D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94,2</w:t>
            </w:r>
          </w:p>
        </w:tc>
        <w:tc>
          <w:tcPr>
            <w:tcW w:w="605" w:type="dxa"/>
            <w:textDirection w:val="btLr"/>
            <w:vAlign w:val="center"/>
            <w:hideMark/>
          </w:tcPr>
          <w:p w14:paraId="0868974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94,2</w:t>
            </w:r>
          </w:p>
        </w:tc>
        <w:tc>
          <w:tcPr>
            <w:tcW w:w="605" w:type="dxa"/>
            <w:textDirection w:val="btLr"/>
            <w:vAlign w:val="center"/>
            <w:hideMark/>
          </w:tcPr>
          <w:p w14:paraId="2F804D7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94,2</w:t>
            </w:r>
          </w:p>
        </w:tc>
        <w:tc>
          <w:tcPr>
            <w:tcW w:w="605" w:type="dxa"/>
            <w:textDirection w:val="btLr"/>
            <w:vAlign w:val="center"/>
            <w:hideMark/>
          </w:tcPr>
          <w:p w14:paraId="6828C3C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94,2</w:t>
            </w:r>
          </w:p>
        </w:tc>
        <w:tc>
          <w:tcPr>
            <w:tcW w:w="606" w:type="dxa"/>
            <w:textDirection w:val="btLr"/>
            <w:vAlign w:val="center"/>
            <w:hideMark/>
          </w:tcPr>
          <w:p w14:paraId="7EEC1C5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94,2</w:t>
            </w:r>
          </w:p>
        </w:tc>
      </w:tr>
      <w:tr w:rsidR="00842E2E" w:rsidRPr="00842E2E" w14:paraId="2AD82F0E" w14:textId="77777777" w:rsidTr="0081050C">
        <w:trPr>
          <w:cantSplit/>
          <w:trHeight w:val="1134"/>
        </w:trPr>
        <w:tc>
          <w:tcPr>
            <w:tcW w:w="773" w:type="dxa"/>
            <w:vAlign w:val="center"/>
            <w:hideMark/>
          </w:tcPr>
          <w:p w14:paraId="45687F0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3.</w:t>
            </w:r>
          </w:p>
        </w:tc>
        <w:tc>
          <w:tcPr>
            <w:tcW w:w="1490" w:type="dxa"/>
            <w:vAlign w:val="center"/>
            <w:hideMark/>
          </w:tcPr>
          <w:p w14:paraId="54DEE9CB"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резерва тепловой мощности котельной</w:t>
            </w:r>
          </w:p>
        </w:tc>
        <w:tc>
          <w:tcPr>
            <w:tcW w:w="851" w:type="dxa"/>
            <w:vAlign w:val="center"/>
            <w:hideMark/>
          </w:tcPr>
          <w:p w14:paraId="70FE1B5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5F6C49C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-10,5</w:t>
            </w:r>
          </w:p>
        </w:tc>
        <w:tc>
          <w:tcPr>
            <w:tcW w:w="605" w:type="dxa"/>
            <w:textDirection w:val="btLr"/>
            <w:vAlign w:val="center"/>
            <w:hideMark/>
          </w:tcPr>
          <w:p w14:paraId="58580BE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-10,7</w:t>
            </w:r>
          </w:p>
        </w:tc>
        <w:tc>
          <w:tcPr>
            <w:tcW w:w="605" w:type="dxa"/>
            <w:textDirection w:val="btLr"/>
            <w:vAlign w:val="center"/>
            <w:hideMark/>
          </w:tcPr>
          <w:p w14:paraId="44CE3D6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-11,0</w:t>
            </w:r>
          </w:p>
        </w:tc>
        <w:tc>
          <w:tcPr>
            <w:tcW w:w="605" w:type="dxa"/>
            <w:textDirection w:val="btLr"/>
            <w:vAlign w:val="center"/>
            <w:hideMark/>
          </w:tcPr>
          <w:p w14:paraId="37160B4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0,1</w:t>
            </w:r>
          </w:p>
        </w:tc>
        <w:tc>
          <w:tcPr>
            <w:tcW w:w="605" w:type="dxa"/>
            <w:textDirection w:val="btLr"/>
            <w:vAlign w:val="center"/>
            <w:hideMark/>
          </w:tcPr>
          <w:p w14:paraId="63BC915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-0,5</w:t>
            </w:r>
          </w:p>
        </w:tc>
        <w:tc>
          <w:tcPr>
            <w:tcW w:w="605" w:type="dxa"/>
            <w:textDirection w:val="btLr"/>
            <w:vAlign w:val="center"/>
            <w:hideMark/>
          </w:tcPr>
          <w:p w14:paraId="5420A6E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4,5</w:t>
            </w:r>
          </w:p>
        </w:tc>
        <w:tc>
          <w:tcPr>
            <w:tcW w:w="606" w:type="dxa"/>
            <w:textDirection w:val="btLr"/>
            <w:vAlign w:val="center"/>
            <w:hideMark/>
          </w:tcPr>
          <w:p w14:paraId="03B0904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4,2</w:t>
            </w:r>
          </w:p>
        </w:tc>
        <w:tc>
          <w:tcPr>
            <w:tcW w:w="605" w:type="dxa"/>
            <w:textDirection w:val="btLr"/>
            <w:vAlign w:val="center"/>
            <w:hideMark/>
          </w:tcPr>
          <w:p w14:paraId="279C379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w:t>
            </w:r>
          </w:p>
        </w:tc>
        <w:tc>
          <w:tcPr>
            <w:tcW w:w="605" w:type="dxa"/>
            <w:textDirection w:val="btLr"/>
            <w:vAlign w:val="center"/>
            <w:hideMark/>
          </w:tcPr>
          <w:p w14:paraId="2F0D1AA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w:t>
            </w:r>
          </w:p>
        </w:tc>
        <w:tc>
          <w:tcPr>
            <w:tcW w:w="605" w:type="dxa"/>
            <w:textDirection w:val="btLr"/>
            <w:vAlign w:val="center"/>
            <w:hideMark/>
          </w:tcPr>
          <w:p w14:paraId="24C47C7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4,0</w:t>
            </w:r>
          </w:p>
        </w:tc>
        <w:tc>
          <w:tcPr>
            <w:tcW w:w="605" w:type="dxa"/>
            <w:textDirection w:val="btLr"/>
            <w:vAlign w:val="center"/>
            <w:hideMark/>
          </w:tcPr>
          <w:p w14:paraId="20E7CE7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3,8</w:t>
            </w:r>
          </w:p>
        </w:tc>
        <w:tc>
          <w:tcPr>
            <w:tcW w:w="605" w:type="dxa"/>
            <w:textDirection w:val="btLr"/>
            <w:vAlign w:val="center"/>
            <w:hideMark/>
          </w:tcPr>
          <w:p w14:paraId="77E8F1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3,8</w:t>
            </w:r>
          </w:p>
        </w:tc>
        <w:tc>
          <w:tcPr>
            <w:tcW w:w="605" w:type="dxa"/>
            <w:textDirection w:val="btLr"/>
            <w:vAlign w:val="center"/>
            <w:hideMark/>
          </w:tcPr>
          <w:p w14:paraId="3E8DD9B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3,8</w:t>
            </w:r>
          </w:p>
        </w:tc>
        <w:tc>
          <w:tcPr>
            <w:tcW w:w="606" w:type="dxa"/>
            <w:textDirection w:val="btLr"/>
            <w:vAlign w:val="center"/>
            <w:hideMark/>
          </w:tcPr>
          <w:p w14:paraId="62E5177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3,8</w:t>
            </w:r>
          </w:p>
        </w:tc>
        <w:tc>
          <w:tcPr>
            <w:tcW w:w="605" w:type="dxa"/>
            <w:textDirection w:val="btLr"/>
            <w:vAlign w:val="center"/>
            <w:hideMark/>
          </w:tcPr>
          <w:p w14:paraId="09C22AF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3,7</w:t>
            </w:r>
          </w:p>
        </w:tc>
        <w:tc>
          <w:tcPr>
            <w:tcW w:w="605" w:type="dxa"/>
            <w:textDirection w:val="btLr"/>
            <w:vAlign w:val="center"/>
            <w:hideMark/>
          </w:tcPr>
          <w:p w14:paraId="78F70D6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3,7</w:t>
            </w:r>
          </w:p>
        </w:tc>
        <w:tc>
          <w:tcPr>
            <w:tcW w:w="605" w:type="dxa"/>
            <w:textDirection w:val="btLr"/>
            <w:vAlign w:val="center"/>
            <w:hideMark/>
          </w:tcPr>
          <w:p w14:paraId="38CB550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3,7</w:t>
            </w:r>
          </w:p>
        </w:tc>
        <w:tc>
          <w:tcPr>
            <w:tcW w:w="605" w:type="dxa"/>
            <w:textDirection w:val="btLr"/>
            <w:vAlign w:val="center"/>
            <w:hideMark/>
          </w:tcPr>
          <w:p w14:paraId="6B8906F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3,7</w:t>
            </w:r>
          </w:p>
        </w:tc>
        <w:tc>
          <w:tcPr>
            <w:tcW w:w="605" w:type="dxa"/>
            <w:textDirection w:val="btLr"/>
            <w:vAlign w:val="center"/>
            <w:hideMark/>
          </w:tcPr>
          <w:p w14:paraId="02DD186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3,7</w:t>
            </w:r>
          </w:p>
        </w:tc>
        <w:tc>
          <w:tcPr>
            <w:tcW w:w="605" w:type="dxa"/>
            <w:textDirection w:val="btLr"/>
            <w:vAlign w:val="center"/>
            <w:hideMark/>
          </w:tcPr>
          <w:p w14:paraId="76FD3B9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6BE427C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3,7</w:t>
            </w:r>
          </w:p>
        </w:tc>
      </w:tr>
      <w:tr w:rsidR="00842E2E" w:rsidRPr="00842E2E" w14:paraId="486666D0" w14:textId="77777777" w:rsidTr="0081050C">
        <w:trPr>
          <w:cantSplit/>
          <w:trHeight w:val="1134"/>
        </w:trPr>
        <w:tc>
          <w:tcPr>
            <w:tcW w:w="773" w:type="dxa"/>
            <w:vAlign w:val="center"/>
            <w:hideMark/>
          </w:tcPr>
          <w:p w14:paraId="4291F37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4.</w:t>
            </w:r>
          </w:p>
        </w:tc>
        <w:tc>
          <w:tcPr>
            <w:tcW w:w="1490" w:type="dxa"/>
            <w:vAlign w:val="center"/>
            <w:hideMark/>
          </w:tcPr>
          <w:p w14:paraId="7437069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Отпуск тепловой энергии с коллекторов</w:t>
            </w:r>
          </w:p>
        </w:tc>
        <w:tc>
          <w:tcPr>
            <w:tcW w:w="851" w:type="dxa"/>
            <w:vAlign w:val="center"/>
            <w:hideMark/>
          </w:tcPr>
          <w:p w14:paraId="0AAA6F6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тыс. Гкал</w:t>
            </w:r>
          </w:p>
        </w:tc>
        <w:tc>
          <w:tcPr>
            <w:tcW w:w="605" w:type="dxa"/>
            <w:textDirection w:val="btLr"/>
            <w:vAlign w:val="center"/>
            <w:hideMark/>
          </w:tcPr>
          <w:p w14:paraId="47816B5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259,8</w:t>
            </w:r>
          </w:p>
        </w:tc>
        <w:tc>
          <w:tcPr>
            <w:tcW w:w="605" w:type="dxa"/>
            <w:textDirection w:val="btLr"/>
            <w:vAlign w:val="center"/>
            <w:hideMark/>
          </w:tcPr>
          <w:p w14:paraId="4B007C3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259,8</w:t>
            </w:r>
          </w:p>
        </w:tc>
        <w:tc>
          <w:tcPr>
            <w:tcW w:w="605" w:type="dxa"/>
            <w:textDirection w:val="btLr"/>
            <w:vAlign w:val="center"/>
            <w:hideMark/>
          </w:tcPr>
          <w:p w14:paraId="6CA9407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260,8</w:t>
            </w:r>
          </w:p>
        </w:tc>
        <w:tc>
          <w:tcPr>
            <w:tcW w:w="605" w:type="dxa"/>
            <w:textDirection w:val="btLr"/>
            <w:vAlign w:val="center"/>
            <w:hideMark/>
          </w:tcPr>
          <w:p w14:paraId="341BC95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264,6</w:t>
            </w:r>
          </w:p>
        </w:tc>
        <w:tc>
          <w:tcPr>
            <w:tcW w:w="605" w:type="dxa"/>
            <w:textDirection w:val="btLr"/>
            <w:vAlign w:val="center"/>
            <w:hideMark/>
          </w:tcPr>
          <w:p w14:paraId="2907BE7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266,4</w:t>
            </w:r>
          </w:p>
        </w:tc>
        <w:tc>
          <w:tcPr>
            <w:tcW w:w="605" w:type="dxa"/>
            <w:textDirection w:val="btLr"/>
            <w:vAlign w:val="center"/>
            <w:hideMark/>
          </w:tcPr>
          <w:p w14:paraId="2923778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267,1</w:t>
            </w:r>
          </w:p>
        </w:tc>
        <w:tc>
          <w:tcPr>
            <w:tcW w:w="606" w:type="dxa"/>
            <w:textDirection w:val="btLr"/>
            <w:vAlign w:val="center"/>
            <w:hideMark/>
          </w:tcPr>
          <w:p w14:paraId="50AC959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267,9</w:t>
            </w:r>
          </w:p>
        </w:tc>
        <w:tc>
          <w:tcPr>
            <w:tcW w:w="605" w:type="dxa"/>
            <w:textDirection w:val="btLr"/>
            <w:vAlign w:val="center"/>
            <w:hideMark/>
          </w:tcPr>
          <w:p w14:paraId="07F4644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268,2</w:t>
            </w:r>
          </w:p>
        </w:tc>
        <w:tc>
          <w:tcPr>
            <w:tcW w:w="605" w:type="dxa"/>
            <w:textDirection w:val="btLr"/>
            <w:vAlign w:val="center"/>
            <w:hideMark/>
          </w:tcPr>
          <w:p w14:paraId="45B7D32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268,6</w:t>
            </w:r>
          </w:p>
        </w:tc>
        <w:tc>
          <w:tcPr>
            <w:tcW w:w="605" w:type="dxa"/>
            <w:textDirection w:val="btLr"/>
            <w:vAlign w:val="center"/>
            <w:hideMark/>
          </w:tcPr>
          <w:p w14:paraId="382B82F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268,9</w:t>
            </w:r>
          </w:p>
        </w:tc>
        <w:tc>
          <w:tcPr>
            <w:tcW w:w="605" w:type="dxa"/>
            <w:textDirection w:val="btLr"/>
            <w:vAlign w:val="center"/>
            <w:hideMark/>
          </w:tcPr>
          <w:p w14:paraId="784B04E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269,6</w:t>
            </w:r>
          </w:p>
        </w:tc>
        <w:tc>
          <w:tcPr>
            <w:tcW w:w="605" w:type="dxa"/>
            <w:textDirection w:val="btLr"/>
            <w:vAlign w:val="center"/>
            <w:hideMark/>
          </w:tcPr>
          <w:p w14:paraId="710727D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269,6</w:t>
            </w:r>
          </w:p>
        </w:tc>
        <w:tc>
          <w:tcPr>
            <w:tcW w:w="605" w:type="dxa"/>
            <w:textDirection w:val="btLr"/>
            <w:vAlign w:val="center"/>
            <w:hideMark/>
          </w:tcPr>
          <w:p w14:paraId="3A8F755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269,6</w:t>
            </w:r>
          </w:p>
        </w:tc>
        <w:tc>
          <w:tcPr>
            <w:tcW w:w="606" w:type="dxa"/>
            <w:textDirection w:val="btLr"/>
            <w:vAlign w:val="center"/>
            <w:hideMark/>
          </w:tcPr>
          <w:p w14:paraId="2C953A3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269,6</w:t>
            </w:r>
          </w:p>
        </w:tc>
        <w:tc>
          <w:tcPr>
            <w:tcW w:w="605" w:type="dxa"/>
            <w:textDirection w:val="btLr"/>
            <w:vAlign w:val="center"/>
            <w:hideMark/>
          </w:tcPr>
          <w:p w14:paraId="73E6040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269,9</w:t>
            </w:r>
          </w:p>
        </w:tc>
        <w:tc>
          <w:tcPr>
            <w:tcW w:w="605" w:type="dxa"/>
            <w:textDirection w:val="btLr"/>
            <w:vAlign w:val="center"/>
            <w:hideMark/>
          </w:tcPr>
          <w:p w14:paraId="5A354A0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269,9</w:t>
            </w:r>
          </w:p>
        </w:tc>
        <w:tc>
          <w:tcPr>
            <w:tcW w:w="605" w:type="dxa"/>
            <w:textDirection w:val="btLr"/>
            <w:vAlign w:val="center"/>
            <w:hideMark/>
          </w:tcPr>
          <w:p w14:paraId="49668F8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269,9</w:t>
            </w:r>
          </w:p>
        </w:tc>
        <w:tc>
          <w:tcPr>
            <w:tcW w:w="605" w:type="dxa"/>
            <w:textDirection w:val="btLr"/>
            <w:vAlign w:val="center"/>
            <w:hideMark/>
          </w:tcPr>
          <w:p w14:paraId="7E9D918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269,9</w:t>
            </w:r>
          </w:p>
        </w:tc>
        <w:tc>
          <w:tcPr>
            <w:tcW w:w="605" w:type="dxa"/>
            <w:textDirection w:val="btLr"/>
            <w:vAlign w:val="center"/>
            <w:hideMark/>
          </w:tcPr>
          <w:p w14:paraId="7DE4AD3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269,9</w:t>
            </w:r>
          </w:p>
        </w:tc>
        <w:tc>
          <w:tcPr>
            <w:tcW w:w="605" w:type="dxa"/>
            <w:textDirection w:val="btLr"/>
            <w:vAlign w:val="center"/>
            <w:hideMark/>
          </w:tcPr>
          <w:p w14:paraId="48D5708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269,9</w:t>
            </w:r>
          </w:p>
        </w:tc>
        <w:tc>
          <w:tcPr>
            <w:tcW w:w="606" w:type="dxa"/>
            <w:textDirection w:val="btLr"/>
            <w:vAlign w:val="center"/>
            <w:hideMark/>
          </w:tcPr>
          <w:p w14:paraId="3F4B577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269,9</w:t>
            </w:r>
          </w:p>
        </w:tc>
      </w:tr>
      <w:tr w:rsidR="00842E2E" w:rsidRPr="00842E2E" w14:paraId="07F1A693" w14:textId="77777777" w:rsidTr="0081050C">
        <w:trPr>
          <w:cantSplit/>
          <w:trHeight w:val="2520"/>
        </w:trPr>
        <w:tc>
          <w:tcPr>
            <w:tcW w:w="773" w:type="dxa"/>
            <w:vAlign w:val="center"/>
            <w:hideMark/>
          </w:tcPr>
          <w:p w14:paraId="1B830E7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5.</w:t>
            </w:r>
          </w:p>
        </w:tc>
        <w:tc>
          <w:tcPr>
            <w:tcW w:w="1490" w:type="dxa"/>
            <w:vAlign w:val="center"/>
            <w:hideMark/>
          </w:tcPr>
          <w:p w14:paraId="0DCE70A1"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Удельный расход условного топлива на тепловую энергию, отпущенную с коллекторов котельной</w:t>
            </w:r>
          </w:p>
        </w:tc>
        <w:tc>
          <w:tcPr>
            <w:tcW w:w="851" w:type="dxa"/>
            <w:vAlign w:val="center"/>
            <w:hideMark/>
          </w:tcPr>
          <w:p w14:paraId="3F1D673B"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кг/Гкал</w:t>
            </w:r>
          </w:p>
        </w:tc>
        <w:tc>
          <w:tcPr>
            <w:tcW w:w="605" w:type="dxa"/>
            <w:textDirection w:val="btLr"/>
            <w:vAlign w:val="center"/>
            <w:hideMark/>
          </w:tcPr>
          <w:p w14:paraId="660E106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44994F8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488D131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6722F8E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43B4A18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03A63E9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6" w:type="dxa"/>
            <w:textDirection w:val="btLr"/>
            <w:vAlign w:val="center"/>
            <w:hideMark/>
          </w:tcPr>
          <w:p w14:paraId="1BBC12A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19255F4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49C5C86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43A57FB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3F22669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25C60B5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39ADDEB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6" w:type="dxa"/>
            <w:textDirection w:val="btLr"/>
            <w:vAlign w:val="center"/>
            <w:hideMark/>
          </w:tcPr>
          <w:p w14:paraId="5E45478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22D6D3D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268A0DB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193BFB5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2D253F3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08F73D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5" w:type="dxa"/>
            <w:textDirection w:val="btLr"/>
            <w:vAlign w:val="center"/>
            <w:hideMark/>
          </w:tcPr>
          <w:p w14:paraId="1005289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c>
          <w:tcPr>
            <w:tcW w:w="606" w:type="dxa"/>
            <w:textDirection w:val="btLr"/>
            <w:vAlign w:val="center"/>
            <w:hideMark/>
          </w:tcPr>
          <w:p w14:paraId="30F37C3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153,3</w:t>
            </w:r>
          </w:p>
        </w:tc>
      </w:tr>
      <w:tr w:rsidR="00842E2E" w:rsidRPr="00842E2E" w14:paraId="692A27CA" w14:textId="77777777" w:rsidTr="0081050C">
        <w:trPr>
          <w:cantSplit/>
          <w:trHeight w:val="1134"/>
        </w:trPr>
        <w:tc>
          <w:tcPr>
            <w:tcW w:w="773" w:type="dxa"/>
            <w:vAlign w:val="center"/>
            <w:hideMark/>
          </w:tcPr>
          <w:p w14:paraId="5C8FFF4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6.</w:t>
            </w:r>
          </w:p>
        </w:tc>
        <w:tc>
          <w:tcPr>
            <w:tcW w:w="1490" w:type="dxa"/>
            <w:vAlign w:val="center"/>
            <w:hideMark/>
          </w:tcPr>
          <w:p w14:paraId="1B4181F7"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Коэффициент полезного использования теплоты топлива</w:t>
            </w:r>
          </w:p>
        </w:tc>
        <w:tc>
          <w:tcPr>
            <w:tcW w:w="851" w:type="dxa"/>
            <w:vAlign w:val="center"/>
            <w:hideMark/>
          </w:tcPr>
          <w:p w14:paraId="6338160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79B2662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4C05F54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1B9FA27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5627E0B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52E44BC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1B3D05B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6" w:type="dxa"/>
            <w:textDirection w:val="btLr"/>
            <w:vAlign w:val="center"/>
            <w:hideMark/>
          </w:tcPr>
          <w:p w14:paraId="0F10015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7410164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2832CFE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405E700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01FC0B8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3D538EE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499E826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6" w:type="dxa"/>
            <w:textDirection w:val="btLr"/>
            <w:vAlign w:val="center"/>
            <w:hideMark/>
          </w:tcPr>
          <w:p w14:paraId="60FE4AC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1688144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7D7DD88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5FE8A7D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7B7C5D4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6D13CCD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5" w:type="dxa"/>
            <w:textDirection w:val="btLr"/>
            <w:vAlign w:val="center"/>
            <w:hideMark/>
          </w:tcPr>
          <w:p w14:paraId="2BA5BEE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c>
          <w:tcPr>
            <w:tcW w:w="606" w:type="dxa"/>
            <w:textDirection w:val="btLr"/>
            <w:vAlign w:val="center"/>
            <w:hideMark/>
          </w:tcPr>
          <w:p w14:paraId="10996E5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93,5</w:t>
            </w:r>
          </w:p>
        </w:tc>
      </w:tr>
      <w:tr w:rsidR="00842E2E" w:rsidRPr="00842E2E" w14:paraId="155D303D" w14:textId="77777777" w:rsidTr="0081050C">
        <w:trPr>
          <w:cantSplit/>
          <w:trHeight w:val="1400"/>
        </w:trPr>
        <w:tc>
          <w:tcPr>
            <w:tcW w:w="773" w:type="dxa"/>
            <w:vAlign w:val="center"/>
            <w:hideMark/>
          </w:tcPr>
          <w:p w14:paraId="11454EB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7.</w:t>
            </w:r>
          </w:p>
        </w:tc>
        <w:tc>
          <w:tcPr>
            <w:tcW w:w="1490" w:type="dxa"/>
            <w:vAlign w:val="center"/>
            <w:hideMark/>
          </w:tcPr>
          <w:p w14:paraId="2AE9B69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Число часов использования установленной тепловой мощности</w:t>
            </w:r>
          </w:p>
        </w:tc>
        <w:tc>
          <w:tcPr>
            <w:tcW w:w="851" w:type="dxa"/>
            <w:vAlign w:val="center"/>
            <w:hideMark/>
          </w:tcPr>
          <w:p w14:paraId="7C6280F2"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час/год</w:t>
            </w:r>
          </w:p>
        </w:tc>
        <w:tc>
          <w:tcPr>
            <w:tcW w:w="605" w:type="dxa"/>
            <w:textDirection w:val="btLr"/>
            <w:vAlign w:val="center"/>
            <w:hideMark/>
          </w:tcPr>
          <w:p w14:paraId="69F9CC5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F21B66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B600E4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F10606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24E57F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29223D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6B76631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7C3939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500D60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C20894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73FAA2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0709FD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BB1FCD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163D7AE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F9FDB1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2A5A50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7B9C26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C64E69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5EE95D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CF6CC9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3313B03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58CD2489" w14:textId="77777777" w:rsidTr="0081050C">
        <w:trPr>
          <w:cantSplit/>
          <w:trHeight w:val="1680"/>
        </w:trPr>
        <w:tc>
          <w:tcPr>
            <w:tcW w:w="773" w:type="dxa"/>
            <w:vAlign w:val="center"/>
            <w:hideMark/>
          </w:tcPr>
          <w:p w14:paraId="3310555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8.</w:t>
            </w:r>
          </w:p>
        </w:tc>
        <w:tc>
          <w:tcPr>
            <w:tcW w:w="1490" w:type="dxa"/>
            <w:vAlign w:val="center"/>
            <w:hideMark/>
          </w:tcPr>
          <w:p w14:paraId="14A7123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Удельная установленная тепловая мощность котельной на одного жителя</w:t>
            </w:r>
          </w:p>
        </w:tc>
        <w:tc>
          <w:tcPr>
            <w:tcW w:w="851" w:type="dxa"/>
            <w:vAlign w:val="center"/>
            <w:hideMark/>
          </w:tcPr>
          <w:p w14:paraId="185C4EE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 чел.</w:t>
            </w:r>
          </w:p>
        </w:tc>
        <w:tc>
          <w:tcPr>
            <w:tcW w:w="605" w:type="dxa"/>
            <w:textDirection w:val="btLr"/>
            <w:vAlign w:val="center"/>
            <w:hideMark/>
          </w:tcPr>
          <w:p w14:paraId="284B544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CEDCEC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A22D36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515F7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6CC9F0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2FD222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44136F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8B1482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42AB38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535F8F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29CFB0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B578A4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860588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2330F64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863F2E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D6A793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8B8D8A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65CFFF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8D4C3D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56A7E9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7186BB5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7F7DD84F" w14:textId="77777777" w:rsidTr="0081050C">
        <w:trPr>
          <w:cantSplit/>
          <w:trHeight w:val="1134"/>
        </w:trPr>
        <w:tc>
          <w:tcPr>
            <w:tcW w:w="773" w:type="dxa"/>
            <w:vAlign w:val="center"/>
            <w:hideMark/>
          </w:tcPr>
          <w:p w14:paraId="50FF7D40"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9.</w:t>
            </w:r>
          </w:p>
        </w:tc>
        <w:tc>
          <w:tcPr>
            <w:tcW w:w="1490" w:type="dxa"/>
            <w:vAlign w:val="center"/>
            <w:hideMark/>
          </w:tcPr>
          <w:p w14:paraId="7474E62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Частота отказов с прекращением теплоснабжения от котельной</w:t>
            </w:r>
          </w:p>
        </w:tc>
        <w:tc>
          <w:tcPr>
            <w:tcW w:w="851" w:type="dxa"/>
            <w:vAlign w:val="center"/>
            <w:hideMark/>
          </w:tcPr>
          <w:p w14:paraId="0F085C6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1/год</w:t>
            </w:r>
          </w:p>
        </w:tc>
        <w:tc>
          <w:tcPr>
            <w:tcW w:w="605" w:type="dxa"/>
            <w:textDirection w:val="btLr"/>
            <w:vAlign w:val="center"/>
            <w:hideMark/>
          </w:tcPr>
          <w:p w14:paraId="4ECDC69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74778C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BF1247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D0FB4B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E952DD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C0B9A7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5432BF5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9E4730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C1ECE3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4DA87B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E95995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C27EC2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29C712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56AEF50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0FC2A4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4ED9F0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AF9EDB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1204A3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ECCBC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F704E9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3283A5D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340E1291" w14:textId="77777777" w:rsidTr="0081050C">
        <w:trPr>
          <w:cantSplit/>
          <w:trHeight w:val="1134"/>
        </w:trPr>
        <w:tc>
          <w:tcPr>
            <w:tcW w:w="773" w:type="dxa"/>
            <w:vAlign w:val="center"/>
            <w:hideMark/>
          </w:tcPr>
          <w:p w14:paraId="19E0392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12.</w:t>
            </w:r>
          </w:p>
        </w:tc>
        <w:tc>
          <w:tcPr>
            <w:tcW w:w="1490" w:type="dxa"/>
            <w:vAlign w:val="center"/>
            <w:hideMark/>
          </w:tcPr>
          <w:p w14:paraId="49FE2B2B"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котельных, оборудованных приборами учета</w:t>
            </w:r>
          </w:p>
        </w:tc>
        <w:tc>
          <w:tcPr>
            <w:tcW w:w="851" w:type="dxa"/>
            <w:vAlign w:val="center"/>
            <w:hideMark/>
          </w:tcPr>
          <w:p w14:paraId="236BCD3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79AC017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6C1B15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FBE02F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785ABA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E18112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C56979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2102BCA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10BEDB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41AB754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9BED89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9872BA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1A3BFD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202E70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7465EE8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57C9BF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878345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67DA14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CA05A2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EAEBF8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0F6EE4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0C1F9E7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r>
      <w:tr w:rsidR="00842E2E" w:rsidRPr="00842E2E" w14:paraId="4F3FF3D4" w14:textId="77777777" w:rsidTr="0081050C">
        <w:trPr>
          <w:cantSplit/>
          <w:trHeight w:val="1134"/>
        </w:trPr>
        <w:tc>
          <w:tcPr>
            <w:tcW w:w="773" w:type="dxa"/>
            <w:vAlign w:val="center"/>
            <w:hideMark/>
          </w:tcPr>
          <w:p w14:paraId="1AEB2363"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Котельная Северная</w:t>
            </w:r>
          </w:p>
        </w:tc>
        <w:tc>
          <w:tcPr>
            <w:tcW w:w="1490" w:type="dxa"/>
            <w:vAlign w:val="center"/>
            <w:hideMark/>
          </w:tcPr>
          <w:p w14:paraId="49B9573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851" w:type="dxa"/>
            <w:vAlign w:val="center"/>
            <w:hideMark/>
          </w:tcPr>
          <w:p w14:paraId="39C8515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4E6037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71F222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06D0D2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29F523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522AE4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E85860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0373B46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8DBAE0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EB1072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86B781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DEB1B5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F84C4A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37911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66A755E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C96C8F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FA8B45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61AB30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952524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62B65F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9F40F2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22F5EAD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r>
      <w:tr w:rsidR="00842E2E" w:rsidRPr="00842E2E" w14:paraId="63273996" w14:textId="77777777" w:rsidTr="0081050C">
        <w:trPr>
          <w:cantSplit/>
          <w:trHeight w:val="1134"/>
        </w:trPr>
        <w:tc>
          <w:tcPr>
            <w:tcW w:w="773" w:type="dxa"/>
            <w:vAlign w:val="center"/>
            <w:hideMark/>
          </w:tcPr>
          <w:p w14:paraId="6379FA2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1</w:t>
            </w:r>
          </w:p>
        </w:tc>
        <w:tc>
          <w:tcPr>
            <w:tcW w:w="1490" w:type="dxa"/>
            <w:vAlign w:val="center"/>
            <w:hideMark/>
          </w:tcPr>
          <w:p w14:paraId="597ED12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Установленная тепловая мощность котельной:</w:t>
            </w:r>
          </w:p>
        </w:tc>
        <w:tc>
          <w:tcPr>
            <w:tcW w:w="851" w:type="dxa"/>
            <w:vAlign w:val="center"/>
            <w:hideMark/>
          </w:tcPr>
          <w:p w14:paraId="386BB7D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17781091"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74204844"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15813E62"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1A42FBD0"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16C3159C"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5520BA3E"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6" w:type="dxa"/>
            <w:textDirection w:val="btLr"/>
            <w:vAlign w:val="center"/>
            <w:hideMark/>
          </w:tcPr>
          <w:p w14:paraId="6395BBAE"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024DF647"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03EDC322"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5363B1D0"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32A96DD2"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28E6EDC1"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3E3BBE22"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6" w:type="dxa"/>
            <w:textDirection w:val="btLr"/>
            <w:vAlign w:val="center"/>
            <w:hideMark/>
          </w:tcPr>
          <w:p w14:paraId="14FA00F6"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56039257"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6211FD8D"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67390447"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116613E1"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14154A6D"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5" w:type="dxa"/>
            <w:textDirection w:val="btLr"/>
            <w:vAlign w:val="center"/>
            <w:hideMark/>
          </w:tcPr>
          <w:p w14:paraId="0FD4E71B"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c>
          <w:tcPr>
            <w:tcW w:w="606" w:type="dxa"/>
            <w:textDirection w:val="btLr"/>
            <w:vAlign w:val="center"/>
            <w:hideMark/>
          </w:tcPr>
          <w:p w14:paraId="75B2B06D" w14:textId="77777777" w:rsidR="002666AE" w:rsidRPr="002666AE" w:rsidRDefault="002666AE" w:rsidP="002666AE">
            <w:pPr>
              <w:widowControl/>
              <w:autoSpaceDE/>
              <w:autoSpaceDN/>
              <w:ind w:left="113" w:right="113"/>
              <w:jc w:val="center"/>
              <w:rPr>
                <w:sz w:val="24"/>
                <w:szCs w:val="24"/>
                <w:lang w:val="ru-RU" w:eastAsia="ru-RU"/>
              </w:rPr>
            </w:pPr>
            <w:r w:rsidRPr="002666AE">
              <w:rPr>
                <w:sz w:val="24"/>
                <w:szCs w:val="24"/>
                <w:lang w:val="ru-RU" w:eastAsia="ru-RU"/>
              </w:rPr>
              <w:t>98,1</w:t>
            </w:r>
          </w:p>
        </w:tc>
      </w:tr>
      <w:tr w:rsidR="00842E2E" w:rsidRPr="00842E2E" w14:paraId="65160956" w14:textId="77777777" w:rsidTr="0081050C">
        <w:trPr>
          <w:cantSplit/>
          <w:trHeight w:val="1134"/>
        </w:trPr>
        <w:tc>
          <w:tcPr>
            <w:tcW w:w="773" w:type="dxa"/>
            <w:vAlign w:val="center"/>
            <w:hideMark/>
          </w:tcPr>
          <w:p w14:paraId="72D9103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2.</w:t>
            </w:r>
          </w:p>
        </w:tc>
        <w:tc>
          <w:tcPr>
            <w:tcW w:w="1490" w:type="dxa"/>
            <w:vAlign w:val="center"/>
            <w:hideMark/>
          </w:tcPr>
          <w:p w14:paraId="0C5047A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Присоединенная тепловая нагрузка на коллекторах</w:t>
            </w:r>
          </w:p>
        </w:tc>
        <w:tc>
          <w:tcPr>
            <w:tcW w:w="851" w:type="dxa"/>
            <w:vAlign w:val="center"/>
            <w:hideMark/>
          </w:tcPr>
          <w:p w14:paraId="0030A4EB"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6533860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75,9</w:t>
            </w:r>
          </w:p>
        </w:tc>
        <w:tc>
          <w:tcPr>
            <w:tcW w:w="605" w:type="dxa"/>
            <w:textDirection w:val="btLr"/>
            <w:vAlign w:val="center"/>
            <w:hideMark/>
          </w:tcPr>
          <w:p w14:paraId="04AA101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76,1</w:t>
            </w:r>
          </w:p>
        </w:tc>
        <w:tc>
          <w:tcPr>
            <w:tcW w:w="605" w:type="dxa"/>
            <w:textDirection w:val="btLr"/>
            <w:vAlign w:val="center"/>
            <w:hideMark/>
          </w:tcPr>
          <w:p w14:paraId="0B381E2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76,6</w:t>
            </w:r>
          </w:p>
        </w:tc>
        <w:tc>
          <w:tcPr>
            <w:tcW w:w="605" w:type="dxa"/>
            <w:textDirection w:val="btLr"/>
            <w:vAlign w:val="center"/>
            <w:hideMark/>
          </w:tcPr>
          <w:p w14:paraId="02E9387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76,9</w:t>
            </w:r>
          </w:p>
        </w:tc>
        <w:tc>
          <w:tcPr>
            <w:tcW w:w="605" w:type="dxa"/>
            <w:textDirection w:val="btLr"/>
            <w:vAlign w:val="center"/>
            <w:hideMark/>
          </w:tcPr>
          <w:p w14:paraId="48285B4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76,9</w:t>
            </w:r>
          </w:p>
        </w:tc>
        <w:tc>
          <w:tcPr>
            <w:tcW w:w="605" w:type="dxa"/>
            <w:textDirection w:val="btLr"/>
            <w:vAlign w:val="center"/>
            <w:hideMark/>
          </w:tcPr>
          <w:p w14:paraId="4F42FDD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77,1</w:t>
            </w:r>
          </w:p>
        </w:tc>
        <w:tc>
          <w:tcPr>
            <w:tcW w:w="606" w:type="dxa"/>
            <w:textDirection w:val="btLr"/>
            <w:vAlign w:val="center"/>
            <w:hideMark/>
          </w:tcPr>
          <w:p w14:paraId="5811681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77,1</w:t>
            </w:r>
          </w:p>
        </w:tc>
        <w:tc>
          <w:tcPr>
            <w:tcW w:w="605" w:type="dxa"/>
            <w:textDirection w:val="btLr"/>
            <w:vAlign w:val="center"/>
            <w:hideMark/>
          </w:tcPr>
          <w:p w14:paraId="2ED40B2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77,1</w:t>
            </w:r>
          </w:p>
        </w:tc>
        <w:tc>
          <w:tcPr>
            <w:tcW w:w="605" w:type="dxa"/>
            <w:textDirection w:val="btLr"/>
            <w:vAlign w:val="center"/>
            <w:hideMark/>
          </w:tcPr>
          <w:p w14:paraId="17BCE99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77,1</w:t>
            </w:r>
          </w:p>
        </w:tc>
        <w:tc>
          <w:tcPr>
            <w:tcW w:w="605" w:type="dxa"/>
            <w:textDirection w:val="btLr"/>
            <w:vAlign w:val="center"/>
            <w:hideMark/>
          </w:tcPr>
          <w:p w14:paraId="4559A9C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77,1</w:t>
            </w:r>
          </w:p>
        </w:tc>
        <w:tc>
          <w:tcPr>
            <w:tcW w:w="605" w:type="dxa"/>
            <w:textDirection w:val="btLr"/>
            <w:vAlign w:val="center"/>
            <w:hideMark/>
          </w:tcPr>
          <w:p w14:paraId="1BD24CE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77,5</w:t>
            </w:r>
          </w:p>
        </w:tc>
        <w:tc>
          <w:tcPr>
            <w:tcW w:w="605" w:type="dxa"/>
            <w:textDirection w:val="btLr"/>
            <w:vAlign w:val="center"/>
            <w:hideMark/>
          </w:tcPr>
          <w:p w14:paraId="6DDCC9B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77,5</w:t>
            </w:r>
          </w:p>
        </w:tc>
        <w:tc>
          <w:tcPr>
            <w:tcW w:w="605" w:type="dxa"/>
            <w:textDirection w:val="btLr"/>
            <w:vAlign w:val="center"/>
            <w:hideMark/>
          </w:tcPr>
          <w:p w14:paraId="4A33CAE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77,5</w:t>
            </w:r>
          </w:p>
        </w:tc>
        <w:tc>
          <w:tcPr>
            <w:tcW w:w="606" w:type="dxa"/>
            <w:textDirection w:val="btLr"/>
            <w:vAlign w:val="center"/>
            <w:hideMark/>
          </w:tcPr>
          <w:p w14:paraId="3FFC9E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77,5</w:t>
            </w:r>
          </w:p>
        </w:tc>
        <w:tc>
          <w:tcPr>
            <w:tcW w:w="605" w:type="dxa"/>
            <w:textDirection w:val="btLr"/>
            <w:vAlign w:val="center"/>
            <w:hideMark/>
          </w:tcPr>
          <w:p w14:paraId="594EA60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77,5</w:t>
            </w:r>
          </w:p>
        </w:tc>
        <w:tc>
          <w:tcPr>
            <w:tcW w:w="605" w:type="dxa"/>
            <w:textDirection w:val="btLr"/>
            <w:vAlign w:val="center"/>
            <w:hideMark/>
          </w:tcPr>
          <w:p w14:paraId="39454D8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77,5</w:t>
            </w:r>
          </w:p>
        </w:tc>
        <w:tc>
          <w:tcPr>
            <w:tcW w:w="605" w:type="dxa"/>
            <w:textDirection w:val="btLr"/>
            <w:vAlign w:val="center"/>
            <w:hideMark/>
          </w:tcPr>
          <w:p w14:paraId="32BB800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77,5</w:t>
            </w:r>
          </w:p>
        </w:tc>
        <w:tc>
          <w:tcPr>
            <w:tcW w:w="605" w:type="dxa"/>
            <w:textDirection w:val="btLr"/>
            <w:vAlign w:val="center"/>
            <w:hideMark/>
          </w:tcPr>
          <w:p w14:paraId="5E2BFD9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77,5</w:t>
            </w:r>
          </w:p>
        </w:tc>
        <w:tc>
          <w:tcPr>
            <w:tcW w:w="605" w:type="dxa"/>
            <w:textDirection w:val="btLr"/>
            <w:vAlign w:val="center"/>
            <w:hideMark/>
          </w:tcPr>
          <w:p w14:paraId="58AC4A4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77,6</w:t>
            </w:r>
          </w:p>
        </w:tc>
        <w:tc>
          <w:tcPr>
            <w:tcW w:w="605" w:type="dxa"/>
            <w:textDirection w:val="btLr"/>
            <w:vAlign w:val="center"/>
            <w:hideMark/>
          </w:tcPr>
          <w:p w14:paraId="64AB012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77,6</w:t>
            </w:r>
          </w:p>
        </w:tc>
        <w:tc>
          <w:tcPr>
            <w:tcW w:w="606" w:type="dxa"/>
            <w:textDirection w:val="btLr"/>
            <w:vAlign w:val="center"/>
            <w:hideMark/>
          </w:tcPr>
          <w:p w14:paraId="0F5904B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77,6</w:t>
            </w:r>
          </w:p>
        </w:tc>
      </w:tr>
      <w:tr w:rsidR="00842E2E" w:rsidRPr="00842E2E" w14:paraId="65086667" w14:textId="77777777" w:rsidTr="0081050C">
        <w:trPr>
          <w:cantSplit/>
          <w:trHeight w:val="1134"/>
        </w:trPr>
        <w:tc>
          <w:tcPr>
            <w:tcW w:w="773" w:type="dxa"/>
            <w:vAlign w:val="center"/>
            <w:hideMark/>
          </w:tcPr>
          <w:p w14:paraId="19711EE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3.</w:t>
            </w:r>
          </w:p>
        </w:tc>
        <w:tc>
          <w:tcPr>
            <w:tcW w:w="1490" w:type="dxa"/>
            <w:vAlign w:val="center"/>
            <w:hideMark/>
          </w:tcPr>
          <w:p w14:paraId="23BC5F83"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резерва тепловой мощности котельной</w:t>
            </w:r>
          </w:p>
        </w:tc>
        <w:tc>
          <w:tcPr>
            <w:tcW w:w="851" w:type="dxa"/>
            <w:vAlign w:val="center"/>
            <w:hideMark/>
          </w:tcPr>
          <w:p w14:paraId="48164C13"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1A7159E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-6,0</w:t>
            </w:r>
          </w:p>
        </w:tc>
        <w:tc>
          <w:tcPr>
            <w:tcW w:w="605" w:type="dxa"/>
            <w:textDirection w:val="btLr"/>
            <w:vAlign w:val="center"/>
            <w:hideMark/>
          </w:tcPr>
          <w:p w14:paraId="0992ED6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-6,2</w:t>
            </w:r>
          </w:p>
        </w:tc>
        <w:tc>
          <w:tcPr>
            <w:tcW w:w="605" w:type="dxa"/>
            <w:textDirection w:val="btLr"/>
            <w:vAlign w:val="center"/>
            <w:hideMark/>
          </w:tcPr>
          <w:p w14:paraId="64AB47C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-6,7</w:t>
            </w:r>
          </w:p>
        </w:tc>
        <w:tc>
          <w:tcPr>
            <w:tcW w:w="605" w:type="dxa"/>
            <w:textDirection w:val="btLr"/>
            <w:vAlign w:val="center"/>
            <w:hideMark/>
          </w:tcPr>
          <w:p w14:paraId="19ECE38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5,3</w:t>
            </w:r>
          </w:p>
        </w:tc>
        <w:tc>
          <w:tcPr>
            <w:tcW w:w="605" w:type="dxa"/>
            <w:textDirection w:val="btLr"/>
            <w:vAlign w:val="center"/>
            <w:hideMark/>
          </w:tcPr>
          <w:p w14:paraId="2FE163C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5,3</w:t>
            </w:r>
          </w:p>
        </w:tc>
        <w:tc>
          <w:tcPr>
            <w:tcW w:w="605" w:type="dxa"/>
            <w:textDirection w:val="btLr"/>
            <w:vAlign w:val="center"/>
            <w:hideMark/>
          </w:tcPr>
          <w:p w14:paraId="74BE53F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5,0</w:t>
            </w:r>
          </w:p>
        </w:tc>
        <w:tc>
          <w:tcPr>
            <w:tcW w:w="606" w:type="dxa"/>
            <w:textDirection w:val="btLr"/>
            <w:vAlign w:val="center"/>
            <w:hideMark/>
          </w:tcPr>
          <w:p w14:paraId="44A7EFD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5,0</w:t>
            </w:r>
          </w:p>
        </w:tc>
        <w:tc>
          <w:tcPr>
            <w:tcW w:w="605" w:type="dxa"/>
            <w:textDirection w:val="btLr"/>
            <w:vAlign w:val="center"/>
            <w:hideMark/>
          </w:tcPr>
          <w:p w14:paraId="79A7EA8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5,0</w:t>
            </w:r>
          </w:p>
        </w:tc>
        <w:tc>
          <w:tcPr>
            <w:tcW w:w="605" w:type="dxa"/>
            <w:textDirection w:val="btLr"/>
            <w:vAlign w:val="center"/>
            <w:hideMark/>
          </w:tcPr>
          <w:p w14:paraId="39DD59C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5,0</w:t>
            </w:r>
          </w:p>
        </w:tc>
        <w:tc>
          <w:tcPr>
            <w:tcW w:w="605" w:type="dxa"/>
            <w:textDirection w:val="btLr"/>
            <w:vAlign w:val="center"/>
            <w:hideMark/>
          </w:tcPr>
          <w:p w14:paraId="7BCA9A4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5,0</w:t>
            </w:r>
          </w:p>
        </w:tc>
        <w:tc>
          <w:tcPr>
            <w:tcW w:w="605" w:type="dxa"/>
            <w:textDirection w:val="btLr"/>
            <w:vAlign w:val="center"/>
            <w:hideMark/>
          </w:tcPr>
          <w:p w14:paraId="268DBEA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4,7</w:t>
            </w:r>
          </w:p>
        </w:tc>
        <w:tc>
          <w:tcPr>
            <w:tcW w:w="605" w:type="dxa"/>
            <w:textDirection w:val="btLr"/>
            <w:vAlign w:val="center"/>
            <w:hideMark/>
          </w:tcPr>
          <w:p w14:paraId="26D9031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4,7</w:t>
            </w:r>
          </w:p>
        </w:tc>
        <w:tc>
          <w:tcPr>
            <w:tcW w:w="605" w:type="dxa"/>
            <w:textDirection w:val="btLr"/>
            <w:vAlign w:val="center"/>
            <w:hideMark/>
          </w:tcPr>
          <w:p w14:paraId="6E582FB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4,7</w:t>
            </w:r>
          </w:p>
        </w:tc>
        <w:tc>
          <w:tcPr>
            <w:tcW w:w="606" w:type="dxa"/>
            <w:textDirection w:val="btLr"/>
            <w:vAlign w:val="center"/>
            <w:hideMark/>
          </w:tcPr>
          <w:p w14:paraId="482B7FA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4,7</w:t>
            </w:r>
          </w:p>
        </w:tc>
        <w:tc>
          <w:tcPr>
            <w:tcW w:w="605" w:type="dxa"/>
            <w:textDirection w:val="btLr"/>
            <w:vAlign w:val="center"/>
            <w:hideMark/>
          </w:tcPr>
          <w:p w14:paraId="47CE2E5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4,7</w:t>
            </w:r>
          </w:p>
        </w:tc>
        <w:tc>
          <w:tcPr>
            <w:tcW w:w="605" w:type="dxa"/>
            <w:textDirection w:val="btLr"/>
            <w:vAlign w:val="center"/>
            <w:hideMark/>
          </w:tcPr>
          <w:p w14:paraId="4BD3E02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4,7</w:t>
            </w:r>
          </w:p>
        </w:tc>
        <w:tc>
          <w:tcPr>
            <w:tcW w:w="605" w:type="dxa"/>
            <w:textDirection w:val="btLr"/>
            <w:vAlign w:val="center"/>
            <w:hideMark/>
          </w:tcPr>
          <w:p w14:paraId="1A4ADBE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4,7</w:t>
            </w:r>
          </w:p>
        </w:tc>
        <w:tc>
          <w:tcPr>
            <w:tcW w:w="605" w:type="dxa"/>
            <w:textDirection w:val="btLr"/>
            <w:vAlign w:val="center"/>
            <w:hideMark/>
          </w:tcPr>
          <w:p w14:paraId="44E345C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4,7</w:t>
            </w:r>
          </w:p>
        </w:tc>
        <w:tc>
          <w:tcPr>
            <w:tcW w:w="605" w:type="dxa"/>
            <w:textDirection w:val="btLr"/>
            <w:vAlign w:val="center"/>
            <w:hideMark/>
          </w:tcPr>
          <w:p w14:paraId="5DF8856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4,6</w:t>
            </w:r>
          </w:p>
        </w:tc>
        <w:tc>
          <w:tcPr>
            <w:tcW w:w="605" w:type="dxa"/>
            <w:textDirection w:val="btLr"/>
            <w:vAlign w:val="center"/>
            <w:hideMark/>
          </w:tcPr>
          <w:p w14:paraId="2221F33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4,6</w:t>
            </w:r>
          </w:p>
        </w:tc>
        <w:tc>
          <w:tcPr>
            <w:tcW w:w="606" w:type="dxa"/>
            <w:textDirection w:val="btLr"/>
            <w:vAlign w:val="center"/>
            <w:hideMark/>
          </w:tcPr>
          <w:p w14:paraId="0B7D67E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4,6</w:t>
            </w:r>
          </w:p>
        </w:tc>
      </w:tr>
      <w:tr w:rsidR="00842E2E" w:rsidRPr="00842E2E" w14:paraId="33D6692A" w14:textId="77777777" w:rsidTr="0081050C">
        <w:trPr>
          <w:cantSplit/>
          <w:trHeight w:val="1134"/>
        </w:trPr>
        <w:tc>
          <w:tcPr>
            <w:tcW w:w="773" w:type="dxa"/>
            <w:vAlign w:val="center"/>
            <w:hideMark/>
          </w:tcPr>
          <w:p w14:paraId="0E4D7AE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4.</w:t>
            </w:r>
          </w:p>
        </w:tc>
        <w:tc>
          <w:tcPr>
            <w:tcW w:w="1490" w:type="dxa"/>
            <w:vAlign w:val="center"/>
            <w:hideMark/>
          </w:tcPr>
          <w:p w14:paraId="4D719317"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Отпуск тепловой энергии с коллекторов</w:t>
            </w:r>
          </w:p>
        </w:tc>
        <w:tc>
          <w:tcPr>
            <w:tcW w:w="851" w:type="dxa"/>
            <w:vAlign w:val="center"/>
            <w:hideMark/>
          </w:tcPr>
          <w:p w14:paraId="2F26A06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тыс. Гкал</w:t>
            </w:r>
          </w:p>
        </w:tc>
        <w:tc>
          <w:tcPr>
            <w:tcW w:w="605" w:type="dxa"/>
            <w:textDirection w:val="btLr"/>
            <w:vAlign w:val="center"/>
            <w:hideMark/>
          </w:tcPr>
          <w:p w14:paraId="77E48D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229,9</w:t>
            </w:r>
          </w:p>
        </w:tc>
        <w:tc>
          <w:tcPr>
            <w:tcW w:w="605" w:type="dxa"/>
            <w:textDirection w:val="btLr"/>
            <w:vAlign w:val="center"/>
            <w:hideMark/>
          </w:tcPr>
          <w:p w14:paraId="160A9C9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229,9</w:t>
            </w:r>
          </w:p>
        </w:tc>
        <w:tc>
          <w:tcPr>
            <w:tcW w:w="605" w:type="dxa"/>
            <w:textDirection w:val="btLr"/>
            <w:vAlign w:val="center"/>
            <w:hideMark/>
          </w:tcPr>
          <w:p w14:paraId="3025773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231,3</w:t>
            </w:r>
          </w:p>
        </w:tc>
        <w:tc>
          <w:tcPr>
            <w:tcW w:w="605" w:type="dxa"/>
            <w:textDirection w:val="btLr"/>
            <w:vAlign w:val="center"/>
            <w:hideMark/>
          </w:tcPr>
          <w:p w14:paraId="285B3B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232,2</w:t>
            </w:r>
          </w:p>
        </w:tc>
        <w:tc>
          <w:tcPr>
            <w:tcW w:w="605" w:type="dxa"/>
            <w:textDirection w:val="btLr"/>
            <w:vAlign w:val="center"/>
            <w:hideMark/>
          </w:tcPr>
          <w:p w14:paraId="4EFB9CB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232,2</w:t>
            </w:r>
          </w:p>
        </w:tc>
        <w:tc>
          <w:tcPr>
            <w:tcW w:w="605" w:type="dxa"/>
            <w:textDirection w:val="btLr"/>
            <w:vAlign w:val="center"/>
            <w:hideMark/>
          </w:tcPr>
          <w:p w14:paraId="25B7523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232,8</w:t>
            </w:r>
          </w:p>
        </w:tc>
        <w:tc>
          <w:tcPr>
            <w:tcW w:w="606" w:type="dxa"/>
            <w:textDirection w:val="btLr"/>
            <w:vAlign w:val="center"/>
            <w:hideMark/>
          </w:tcPr>
          <w:p w14:paraId="04D939D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232,8</w:t>
            </w:r>
          </w:p>
        </w:tc>
        <w:tc>
          <w:tcPr>
            <w:tcW w:w="605" w:type="dxa"/>
            <w:textDirection w:val="btLr"/>
            <w:vAlign w:val="center"/>
            <w:hideMark/>
          </w:tcPr>
          <w:p w14:paraId="1C8C68E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232,8</w:t>
            </w:r>
          </w:p>
        </w:tc>
        <w:tc>
          <w:tcPr>
            <w:tcW w:w="605" w:type="dxa"/>
            <w:textDirection w:val="btLr"/>
            <w:vAlign w:val="center"/>
            <w:hideMark/>
          </w:tcPr>
          <w:p w14:paraId="51A185E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232,8</w:t>
            </w:r>
          </w:p>
        </w:tc>
        <w:tc>
          <w:tcPr>
            <w:tcW w:w="605" w:type="dxa"/>
            <w:textDirection w:val="btLr"/>
            <w:vAlign w:val="center"/>
            <w:hideMark/>
          </w:tcPr>
          <w:p w14:paraId="3C9A4E1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232,8</w:t>
            </w:r>
          </w:p>
        </w:tc>
        <w:tc>
          <w:tcPr>
            <w:tcW w:w="605" w:type="dxa"/>
            <w:textDirection w:val="btLr"/>
            <w:vAlign w:val="center"/>
            <w:hideMark/>
          </w:tcPr>
          <w:p w14:paraId="06B2FFD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234,2</w:t>
            </w:r>
          </w:p>
        </w:tc>
        <w:tc>
          <w:tcPr>
            <w:tcW w:w="605" w:type="dxa"/>
            <w:textDirection w:val="btLr"/>
            <w:vAlign w:val="center"/>
            <w:hideMark/>
          </w:tcPr>
          <w:p w14:paraId="1C0E482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234,2</w:t>
            </w:r>
          </w:p>
        </w:tc>
        <w:tc>
          <w:tcPr>
            <w:tcW w:w="605" w:type="dxa"/>
            <w:textDirection w:val="btLr"/>
            <w:vAlign w:val="center"/>
            <w:hideMark/>
          </w:tcPr>
          <w:p w14:paraId="6AF3DB7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234,2</w:t>
            </w:r>
          </w:p>
        </w:tc>
        <w:tc>
          <w:tcPr>
            <w:tcW w:w="606" w:type="dxa"/>
            <w:textDirection w:val="btLr"/>
            <w:vAlign w:val="center"/>
            <w:hideMark/>
          </w:tcPr>
          <w:p w14:paraId="2837140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234,2</w:t>
            </w:r>
          </w:p>
        </w:tc>
        <w:tc>
          <w:tcPr>
            <w:tcW w:w="605" w:type="dxa"/>
            <w:textDirection w:val="btLr"/>
            <w:vAlign w:val="center"/>
            <w:hideMark/>
          </w:tcPr>
          <w:p w14:paraId="640872C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234,2</w:t>
            </w:r>
          </w:p>
        </w:tc>
        <w:tc>
          <w:tcPr>
            <w:tcW w:w="605" w:type="dxa"/>
            <w:textDirection w:val="btLr"/>
            <w:vAlign w:val="center"/>
            <w:hideMark/>
          </w:tcPr>
          <w:p w14:paraId="3327865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234,2</w:t>
            </w:r>
          </w:p>
        </w:tc>
        <w:tc>
          <w:tcPr>
            <w:tcW w:w="605" w:type="dxa"/>
            <w:textDirection w:val="btLr"/>
            <w:vAlign w:val="center"/>
            <w:hideMark/>
          </w:tcPr>
          <w:p w14:paraId="0E59C03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234,2</w:t>
            </w:r>
          </w:p>
        </w:tc>
        <w:tc>
          <w:tcPr>
            <w:tcW w:w="605" w:type="dxa"/>
            <w:textDirection w:val="btLr"/>
            <w:vAlign w:val="center"/>
            <w:hideMark/>
          </w:tcPr>
          <w:p w14:paraId="242F436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234,2</w:t>
            </w:r>
          </w:p>
        </w:tc>
        <w:tc>
          <w:tcPr>
            <w:tcW w:w="605" w:type="dxa"/>
            <w:textDirection w:val="btLr"/>
            <w:vAlign w:val="center"/>
            <w:hideMark/>
          </w:tcPr>
          <w:p w14:paraId="4439052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234,5</w:t>
            </w:r>
          </w:p>
        </w:tc>
        <w:tc>
          <w:tcPr>
            <w:tcW w:w="605" w:type="dxa"/>
            <w:textDirection w:val="btLr"/>
            <w:vAlign w:val="center"/>
            <w:hideMark/>
          </w:tcPr>
          <w:p w14:paraId="5A87A15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234,5</w:t>
            </w:r>
          </w:p>
        </w:tc>
        <w:tc>
          <w:tcPr>
            <w:tcW w:w="606" w:type="dxa"/>
            <w:textDirection w:val="btLr"/>
            <w:vAlign w:val="center"/>
            <w:hideMark/>
          </w:tcPr>
          <w:p w14:paraId="2045E10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234,5</w:t>
            </w:r>
          </w:p>
        </w:tc>
      </w:tr>
      <w:tr w:rsidR="00842E2E" w:rsidRPr="00842E2E" w14:paraId="569B91A0" w14:textId="77777777" w:rsidTr="0081050C">
        <w:trPr>
          <w:cantSplit/>
          <w:trHeight w:val="2520"/>
        </w:trPr>
        <w:tc>
          <w:tcPr>
            <w:tcW w:w="773" w:type="dxa"/>
            <w:vAlign w:val="center"/>
            <w:hideMark/>
          </w:tcPr>
          <w:p w14:paraId="438D3CC2"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5.</w:t>
            </w:r>
          </w:p>
        </w:tc>
        <w:tc>
          <w:tcPr>
            <w:tcW w:w="1490" w:type="dxa"/>
            <w:vAlign w:val="center"/>
            <w:hideMark/>
          </w:tcPr>
          <w:p w14:paraId="1C60C9C7"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Удельный расход условного топлива на тепловую энергию, отпущенную с коллекторов котельной</w:t>
            </w:r>
          </w:p>
        </w:tc>
        <w:tc>
          <w:tcPr>
            <w:tcW w:w="851" w:type="dxa"/>
            <w:vAlign w:val="center"/>
            <w:hideMark/>
          </w:tcPr>
          <w:p w14:paraId="7D5E71F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кг/Гкал</w:t>
            </w:r>
          </w:p>
        </w:tc>
        <w:tc>
          <w:tcPr>
            <w:tcW w:w="605" w:type="dxa"/>
            <w:textDirection w:val="btLr"/>
            <w:vAlign w:val="center"/>
            <w:hideMark/>
          </w:tcPr>
          <w:p w14:paraId="2B481C6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087764E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6765D91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4945260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7CD0FE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78BA05A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6" w:type="dxa"/>
            <w:textDirection w:val="btLr"/>
            <w:vAlign w:val="center"/>
            <w:hideMark/>
          </w:tcPr>
          <w:p w14:paraId="1376C9F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4F2F699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68F2A3A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3F7D9A7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509C45D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163004D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4B35E39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6" w:type="dxa"/>
            <w:textDirection w:val="btLr"/>
            <w:vAlign w:val="center"/>
            <w:hideMark/>
          </w:tcPr>
          <w:p w14:paraId="6D685ED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580B08D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3A5E01E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437CF6A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2C0F53C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630E2E2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5" w:type="dxa"/>
            <w:textDirection w:val="btLr"/>
            <w:vAlign w:val="center"/>
            <w:hideMark/>
          </w:tcPr>
          <w:p w14:paraId="320E13E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c>
          <w:tcPr>
            <w:tcW w:w="606" w:type="dxa"/>
            <w:textDirection w:val="btLr"/>
            <w:vAlign w:val="center"/>
            <w:hideMark/>
          </w:tcPr>
          <w:p w14:paraId="611DFDB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154,3</w:t>
            </w:r>
          </w:p>
        </w:tc>
      </w:tr>
      <w:tr w:rsidR="00842E2E" w:rsidRPr="00842E2E" w14:paraId="735C0333" w14:textId="77777777" w:rsidTr="0081050C">
        <w:trPr>
          <w:cantSplit/>
          <w:trHeight w:val="1134"/>
        </w:trPr>
        <w:tc>
          <w:tcPr>
            <w:tcW w:w="773" w:type="dxa"/>
            <w:vAlign w:val="center"/>
            <w:hideMark/>
          </w:tcPr>
          <w:p w14:paraId="292E84C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6.</w:t>
            </w:r>
          </w:p>
        </w:tc>
        <w:tc>
          <w:tcPr>
            <w:tcW w:w="1490" w:type="dxa"/>
            <w:vAlign w:val="center"/>
            <w:hideMark/>
          </w:tcPr>
          <w:p w14:paraId="78A8EEC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Коэффициент полезного использования теплоты топлива</w:t>
            </w:r>
          </w:p>
        </w:tc>
        <w:tc>
          <w:tcPr>
            <w:tcW w:w="851" w:type="dxa"/>
            <w:vAlign w:val="center"/>
            <w:hideMark/>
          </w:tcPr>
          <w:p w14:paraId="009FB2C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0999E12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6F6011E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539BA3B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14E5A9E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49B4FD9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3F71FD9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6" w:type="dxa"/>
            <w:textDirection w:val="btLr"/>
            <w:vAlign w:val="center"/>
            <w:hideMark/>
          </w:tcPr>
          <w:p w14:paraId="131AABB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0139D90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2348BE9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38C350F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3804D62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2C975E1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4600A73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6" w:type="dxa"/>
            <w:textDirection w:val="btLr"/>
            <w:vAlign w:val="center"/>
            <w:hideMark/>
          </w:tcPr>
          <w:p w14:paraId="221BB82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1C75965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6614D14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47AD9CE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6A6963B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68246CB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5" w:type="dxa"/>
            <w:textDirection w:val="btLr"/>
            <w:vAlign w:val="center"/>
            <w:hideMark/>
          </w:tcPr>
          <w:p w14:paraId="586B18D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c>
          <w:tcPr>
            <w:tcW w:w="606" w:type="dxa"/>
            <w:textDirection w:val="btLr"/>
            <w:vAlign w:val="center"/>
            <w:hideMark/>
          </w:tcPr>
          <w:p w14:paraId="1FA40B8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93,0</w:t>
            </w:r>
          </w:p>
        </w:tc>
      </w:tr>
      <w:tr w:rsidR="00842E2E" w:rsidRPr="00842E2E" w14:paraId="460A6287" w14:textId="77777777" w:rsidTr="0081050C">
        <w:trPr>
          <w:cantSplit/>
          <w:trHeight w:val="1400"/>
        </w:trPr>
        <w:tc>
          <w:tcPr>
            <w:tcW w:w="773" w:type="dxa"/>
            <w:vAlign w:val="center"/>
            <w:hideMark/>
          </w:tcPr>
          <w:p w14:paraId="2BF3B9B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7.</w:t>
            </w:r>
          </w:p>
        </w:tc>
        <w:tc>
          <w:tcPr>
            <w:tcW w:w="1490" w:type="dxa"/>
            <w:vAlign w:val="center"/>
            <w:hideMark/>
          </w:tcPr>
          <w:p w14:paraId="40282A1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Число часов использования установленной тепловой мощности</w:t>
            </w:r>
          </w:p>
        </w:tc>
        <w:tc>
          <w:tcPr>
            <w:tcW w:w="851" w:type="dxa"/>
            <w:vAlign w:val="center"/>
            <w:hideMark/>
          </w:tcPr>
          <w:p w14:paraId="42AE88C7"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час/год</w:t>
            </w:r>
          </w:p>
        </w:tc>
        <w:tc>
          <w:tcPr>
            <w:tcW w:w="605" w:type="dxa"/>
            <w:textDirection w:val="btLr"/>
            <w:vAlign w:val="center"/>
            <w:hideMark/>
          </w:tcPr>
          <w:p w14:paraId="3CC2186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D2F06A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01F095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1B60BD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FF0607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3B2762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406B685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38FD2C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F97484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9BCE06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DF8A43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6C05D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CC5109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0F1B977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08E020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2EF911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B9D159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4510DB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4887F4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388619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32140B8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1F4F3D6F" w14:textId="77777777" w:rsidTr="0081050C">
        <w:trPr>
          <w:cantSplit/>
          <w:trHeight w:val="1680"/>
        </w:trPr>
        <w:tc>
          <w:tcPr>
            <w:tcW w:w="773" w:type="dxa"/>
            <w:vAlign w:val="center"/>
            <w:hideMark/>
          </w:tcPr>
          <w:p w14:paraId="1772A8E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8.</w:t>
            </w:r>
          </w:p>
        </w:tc>
        <w:tc>
          <w:tcPr>
            <w:tcW w:w="1490" w:type="dxa"/>
            <w:vAlign w:val="center"/>
            <w:hideMark/>
          </w:tcPr>
          <w:p w14:paraId="24C5F01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Удельная установленная тепловая мощность котельной на одного жителя</w:t>
            </w:r>
          </w:p>
        </w:tc>
        <w:tc>
          <w:tcPr>
            <w:tcW w:w="851" w:type="dxa"/>
            <w:vAlign w:val="center"/>
            <w:hideMark/>
          </w:tcPr>
          <w:p w14:paraId="187825C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 чел.</w:t>
            </w:r>
          </w:p>
        </w:tc>
        <w:tc>
          <w:tcPr>
            <w:tcW w:w="605" w:type="dxa"/>
            <w:textDirection w:val="btLr"/>
            <w:vAlign w:val="center"/>
            <w:hideMark/>
          </w:tcPr>
          <w:p w14:paraId="544EB5A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A9CEBB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10BAFF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86A3A1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E43A0B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37A030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7AD1BB0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B0156A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D65632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59AF63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4E4644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8E829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D824E5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0B0449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E7E00B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2EF621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4923FB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9A2BD3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341321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72B205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6C84020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2D79DAAE" w14:textId="77777777" w:rsidTr="0081050C">
        <w:trPr>
          <w:cantSplit/>
          <w:trHeight w:val="1134"/>
        </w:trPr>
        <w:tc>
          <w:tcPr>
            <w:tcW w:w="773" w:type="dxa"/>
            <w:vAlign w:val="center"/>
            <w:hideMark/>
          </w:tcPr>
          <w:p w14:paraId="3DF4924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9.</w:t>
            </w:r>
          </w:p>
        </w:tc>
        <w:tc>
          <w:tcPr>
            <w:tcW w:w="1490" w:type="dxa"/>
            <w:vAlign w:val="center"/>
            <w:hideMark/>
          </w:tcPr>
          <w:p w14:paraId="6A9CAE8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Частота отказов с прекращением теплоснабжения от котельной</w:t>
            </w:r>
          </w:p>
        </w:tc>
        <w:tc>
          <w:tcPr>
            <w:tcW w:w="851" w:type="dxa"/>
            <w:vAlign w:val="center"/>
            <w:hideMark/>
          </w:tcPr>
          <w:p w14:paraId="077C525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1/год</w:t>
            </w:r>
          </w:p>
        </w:tc>
        <w:tc>
          <w:tcPr>
            <w:tcW w:w="605" w:type="dxa"/>
            <w:textDirection w:val="btLr"/>
            <w:vAlign w:val="center"/>
            <w:hideMark/>
          </w:tcPr>
          <w:p w14:paraId="476F0B0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A05D87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D4E226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98B773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669DEC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694A26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7F26498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ADF247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D86EF6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C9C0EB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9EDBF2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0CAFCE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654290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05B754A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537535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6855E8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587B7F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2AA03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F5D03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E559FC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45DF959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173D09CD" w14:textId="77777777" w:rsidTr="0081050C">
        <w:trPr>
          <w:cantSplit/>
          <w:trHeight w:val="1134"/>
        </w:trPr>
        <w:tc>
          <w:tcPr>
            <w:tcW w:w="773" w:type="dxa"/>
            <w:vAlign w:val="center"/>
            <w:hideMark/>
          </w:tcPr>
          <w:p w14:paraId="36C71A7B"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12.</w:t>
            </w:r>
          </w:p>
        </w:tc>
        <w:tc>
          <w:tcPr>
            <w:tcW w:w="1490" w:type="dxa"/>
            <w:vAlign w:val="center"/>
            <w:hideMark/>
          </w:tcPr>
          <w:p w14:paraId="0F4FAF4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котельных, оборудованных приборами учета</w:t>
            </w:r>
          </w:p>
        </w:tc>
        <w:tc>
          <w:tcPr>
            <w:tcW w:w="851" w:type="dxa"/>
            <w:vAlign w:val="center"/>
            <w:hideMark/>
          </w:tcPr>
          <w:p w14:paraId="62DAE27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022F91E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5FC2E9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69540F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6EAEF5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DEDD19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78EBC5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29DD174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1D2A9F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9CEC11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BD28C2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758D87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6743A2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3E7882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545E99B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4C3C6DC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454D4DA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41A7F28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30F109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3FD110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E832A0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78EF813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r>
      <w:tr w:rsidR="00842E2E" w:rsidRPr="00842E2E" w14:paraId="7200478C" w14:textId="77777777" w:rsidTr="0081050C">
        <w:trPr>
          <w:cantSplit/>
          <w:trHeight w:val="1134"/>
        </w:trPr>
        <w:tc>
          <w:tcPr>
            <w:tcW w:w="773" w:type="dxa"/>
            <w:vAlign w:val="center"/>
            <w:hideMark/>
          </w:tcPr>
          <w:p w14:paraId="1BADC9D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Котельная Южная</w:t>
            </w:r>
          </w:p>
        </w:tc>
        <w:tc>
          <w:tcPr>
            <w:tcW w:w="1490" w:type="dxa"/>
            <w:vAlign w:val="center"/>
            <w:hideMark/>
          </w:tcPr>
          <w:p w14:paraId="75248103"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851" w:type="dxa"/>
            <w:vAlign w:val="center"/>
            <w:hideMark/>
          </w:tcPr>
          <w:p w14:paraId="16108BB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3CDB87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62A68C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403437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C3FC82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5EF5D0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AD0F15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7CC6A27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B539A9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15EEB0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16B205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5C5922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78516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7B69E7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03E9D7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D04EF2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1569D8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2E71EE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798BD3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99EADD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77FA49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06D9F10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r>
      <w:tr w:rsidR="00842E2E" w:rsidRPr="00842E2E" w14:paraId="3CFD1201" w14:textId="77777777" w:rsidTr="0081050C">
        <w:trPr>
          <w:cantSplit/>
          <w:trHeight w:val="1134"/>
        </w:trPr>
        <w:tc>
          <w:tcPr>
            <w:tcW w:w="773" w:type="dxa"/>
            <w:vAlign w:val="center"/>
            <w:hideMark/>
          </w:tcPr>
          <w:p w14:paraId="0FC5B3E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1</w:t>
            </w:r>
          </w:p>
        </w:tc>
        <w:tc>
          <w:tcPr>
            <w:tcW w:w="1490" w:type="dxa"/>
            <w:vAlign w:val="center"/>
            <w:hideMark/>
          </w:tcPr>
          <w:p w14:paraId="2E9484D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Установленная тепловая мощность котельной:</w:t>
            </w:r>
          </w:p>
        </w:tc>
        <w:tc>
          <w:tcPr>
            <w:tcW w:w="851" w:type="dxa"/>
            <w:vAlign w:val="center"/>
            <w:hideMark/>
          </w:tcPr>
          <w:p w14:paraId="771932BB"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1CBC2AA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228,0</w:t>
            </w:r>
          </w:p>
        </w:tc>
        <w:tc>
          <w:tcPr>
            <w:tcW w:w="605" w:type="dxa"/>
            <w:textDirection w:val="btLr"/>
            <w:vAlign w:val="center"/>
            <w:hideMark/>
          </w:tcPr>
          <w:p w14:paraId="79BDA9D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228,0</w:t>
            </w:r>
          </w:p>
        </w:tc>
        <w:tc>
          <w:tcPr>
            <w:tcW w:w="605" w:type="dxa"/>
            <w:textDirection w:val="btLr"/>
            <w:vAlign w:val="center"/>
            <w:hideMark/>
          </w:tcPr>
          <w:p w14:paraId="7C28FD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4B8BA57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4758466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2092051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6" w:type="dxa"/>
            <w:textDirection w:val="btLr"/>
            <w:vAlign w:val="center"/>
            <w:hideMark/>
          </w:tcPr>
          <w:p w14:paraId="1CDACA4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108EEE1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5650E29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781091F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2EBCA0E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15756E4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551346C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6" w:type="dxa"/>
            <w:textDirection w:val="btLr"/>
            <w:vAlign w:val="center"/>
            <w:hideMark/>
          </w:tcPr>
          <w:p w14:paraId="5F8FC6C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29C9320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26922F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513B217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647EA49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697E46E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5" w:type="dxa"/>
            <w:textDirection w:val="btLr"/>
            <w:vAlign w:val="center"/>
            <w:hideMark/>
          </w:tcPr>
          <w:p w14:paraId="2C73997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c>
          <w:tcPr>
            <w:tcW w:w="606" w:type="dxa"/>
            <w:textDirection w:val="btLr"/>
            <w:vAlign w:val="center"/>
            <w:hideMark/>
          </w:tcPr>
          <w:p w14:paraId="69D21F0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328,0</w:t>
            </w:r>
          </w:p>
        </w:tc>
      </w:tr>
      <w:tr w:rsidR="00842E2E" w:rsidRPr="00842E2E" w14:paraId="6C605B86" w14:textId="77777777" w:rsidTr="0081050C">
        <w:trPr>
          <w:cantSplit/>
          <w:trHeight w:val="1134"/>
        </w:trPr>
        <w:tc>
          <w:tcPr>
            <w:tcW w:w="773" w:type="dxa"/>
            <w:vAlign w:val="center"/>
            <w:hideMark/>
          </w:tcPr>
          <w:p w14:paraId="53A88E9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2.</w:t>
            </w:r>
          </w:p>
        </w:tc>
        <w:tc>
          <w:tcPr>
            <w:tcW w:w="1490" w:type="dxa"/>
            <w:vAlign w:val="center"/>
            <w:hideMark/>
          </w:tcPr>
          <w:p w14:paraId="047456F0"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Присоединенная тепловая нагрузка на коллекторах</w:t>
            </w:r>
          </w:p>
        </w:tc>
        <w:tc>
          <w:tcPr>
            <w:tcW w:w="851" w:type="dxa"/>
            <w:vAlign w:val="center"/>
            <w:hideMark/>
          </w:tcPr>
          <w:p w14:paraId="3FE30A9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0419B20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211,8</w:t>
            </w:r>
          </w:p>
        </w:tc>
        <w:tc>
          <w:tcPr>
            <w:tcW w:w="605" w:type="dxa"/>
            <w:textDirection w:val="btLr"/>
            <w:vAlign w:val="center"/>
            <w:hideMark/>
          </w:tcPr>
          <w:p w14:paraId="68CE627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213,5</w:t>
            </w:r>
          </w:p>
        </w:tc>
        <w:tc>
          <w:tcPr>
            <w:tcW w:w="605" w:type="dxa"/>
            <w:textDirection w:val="btLr"/>
            <w:vAlign w:val="center"/>
            <w:hideMark/>
          </w:tcPr>
          <w:p w14:paraId="50A57A5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224,4</w:t>
            </w:r>
          </w:p>
        </w:tc>
        <w:tc>
          <w:tcPr>
            <w:tcW w:w="605" w:type="dxa"/>
            <w:textDirection w:val="btLr"/>
            <w:vAlign w:val="center"/>
            <w:hideMark/>
          </w:tcPr>
          <w:p w14:paraId="7752BA5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235,1</w:t>
            </w:r>
          </w:p>
        </w:tc>
        <w:tc>
          <w:tcPr>
            <w:tcW w:w="605" w:type="dxa"/>
            <w:textDirection w:val="btLr"/>
            <w:vAlign w:val="center"/>
            <w:hideMark/>
          </w:tcPr>
          <w:p w14:paraId="3BC35C9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244,1</w:t>
            </w:r>
          </w:p>
        </w:tc>
        <w:tc>
          <w:tcPr>
            <w:tcW w:w="605" w:type="dxa"/>
            <w:textDirection w:val="btLr"/>
            <w:vAlign w:val="center"/>
            <w:hideMark/>
          </w:tcPr>
          <w:p w14:paraId="50C3131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255,7</w:t>
            </w:r>
          </w:p>
        </w:tc>
        <w:tc>
          <w:tcPr>
            <w:tcW w:w="606" w:type="dxa"/>
            <w:textDirection w:val="btLr"/>
            <w:vAlign w:val="center"/>
            <w:hideMark/>
          </w:tcPr>
          <w:p w14:paraId="66C0798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259,3</w:t>
            </w:r>
          </w:p>
        </w:tc>
        <w:tc>
          <w:tcPr>
            <w:tcW w:w="605" w:type="dxa"/>
            <w:textDirection w:val="btLr"/>
            <w:vAlign w:val="center"/>
            <w:hideMark/>
          </w:tcPr>
          <w:p w14:paraId="0103FD6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262,5</w:t>
            </w:r>
          </w:p>
        </w:tc>
        <w:tc>
          <w:tcPr>
            <w:tcW w:w="605" w:type="dxa"/>
            <w:textDirection w:val="btLr"/>
            <w:vAlign w:val="center"/>
            <w:hideMark/>
          </w:tcPr>
          <w:p w14:paraId="111D107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265,0</w:t>
            </w:r>
          </w:p>
        </w:tc>
        <w:tc>
          <w:tcPr>
            <w:tcW w:w="605" w:type="dxa"/>
            <w:textDirection w:val="btLr"/>
            <w:vAlign w:val="center"/>
            <w:hideMark/>
          </w:tcPr>
          <w:p w14:paraId="230D79F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267,7</w:t>
            </w:r>
          </w:p>
        </w:tc>
        <w:tc>
          <w:tcPr>
            <w:tcW w:w="605" w:type="dxa"/>
            <w:textDirection w:val="btLr"/>
            <w:vAlign w:val="center"/>
            <w:hideMark/>
          </w:tcPr>
          <w:p w14:paraId="570D3B8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270,2</w:t>
            </w:r>
          </w:p>
        </w:tc>
        <w:tc>
          <w:tcPr>
            <w:tcW w:w="605" w:type="dxa"/>
            <w:textDirection w:val="btLr"/>
            <w:vAlign w:val="center"/>
            <w:hideMark/>
          </w:tcPr>
          <w:p w14:paraId="31B0B79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272,0</w:t>
            </w:r>
          </w:p>
        </w:tc>
        <w:tc>
          <w:tcPr>
            <w:tcW w:w="605" w:type="dxa"/>
            <w:textDirection w:val="btLr"/>
            <w:vAlign w:val="center"/>
            <w:hideMark/>
          </w:tcPr>
          <w:p w14:paraId="637FF76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273,4</w:t>
            </w:r>
          </w:p>
        </w:tc>
        <w:tc>
          <w:tcPr>
            <w:tcW w:w="606" w:type="dxa"/>
            <w:textDirection w:val="btLr"/>
            <w:vAlign w:val="center"/>
            <w:hideMark/>
          </w:tcPr>
          <w:p w14:paraId="3F439C5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275,2</w:t>
            </w:r>
          </w:p>
        </w:tc>
        <w:tc>
          <w:tcPr>
            <w:tcW w:w="605" w:type="dxa"/>
            <w:textDirection w:val="btLr"/>
            <w:vAlign w:val="center"/>
            <w:hideMark/>
          </w:tcPr>
          <w:p w14:paraId="1FD2631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276,4</w:t>
            </w:r>
          </w:p>
        </w:tc>
        <w:tc>
          <w:tcPr>
            <w:tcW w:w="605" w:type="dxa"/>
            <w:textDirection w:val="btLr"/>
            <w:vAlign w:val="center"/>
            <w:hideMark/>
          </w:tcPr>
          <w:p w14:paraId="65314CB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278,3</w:t>
            </w:r>
          </w:p>
        </w:tc>
        <w:tc>
          <w:tcPr>
            <w:tcW w:w="605" w:type="dxa"/>
            <w:textDirection w:val="btLr"/>
            <w:vAlign w:val="center"/>
            <w:hideMark/>
          </w:tcPr>
          <w:p w14:paraId="2F59DC8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280,0</w:t>
            </w:r>
          </w:p>
        </w:tc>
        <w:tc>
          <w:tcPr>
            <w:tcW w:w="605" w:type="dxa"/>
            <w:textDirection w:val="btLr"/>
            <w:vAlign w:val="center"/>
            <w:hideMark/>
          </w:tcPr>
          <w:p w14:paraId="256D25A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280,2</w:t>
            </w:r>
          </w:p>
        </w:tc>
        <w:tc>
          <w:tcPr>
            <w:tcW w:w="605" w:type="dxa"/>
            <w:textDirection w:val="btLr"/>
            <w:vAlign w:val="center"/>
            <w:hideMark/>
          </w:tcPr>
          <w:p w14:paraId="6749EA2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280,7</w:t>
            </w:r>
          </w:p>
        </w:tc>
        <w:tc>
          <w:tcPr>
            <w:tcW w:w="605" w:type="dxa"/>
            <w:textDirection w:val="btLr"/>
            <w:vAlign w:val="center"/>
            <w:hideMark/>
          </w:tcPr>
          <w:p w14:paraId="19A9CC3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281,1</w:t>
            </w:r>
          </w:p>
        </w:tc>
        <w:tc>
          <w:tcPr>
            <w:tcW w:w="606" w:type="dxa"/>
            <w:textDirection w:val="btLr"/>
            <w:vAlign w:val="center"/>
            <w:hideMark/>
          </w:tcPr>
          <w:p w14:paraId="220D1EB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281,3</w:t>
            </w:r>
          </w:p>
        </w:tc>
      </w:tr>
      <w:tr w:rsidR="00842E2E" w:rsidRPr="00842E2E" w14:paraId="75CB0E7F" w14:textId="77777777" w:rsidTr="0081050C">
        <w:trPr>
          <w:cantSplit/>
          <w:trHeight w:val="1134"/>
        </w:trPr>
        <w:tc>
          <w:tcPr>
            <w:tcW w:w="773" w:type="dxa"/>
            <w:vAlign w:val="center"/>
            <w:hideMark/>
          </w:tcPr>
          <w:p w14:paraId="47A405F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3.</w:t>
            </w:r>
          </w:p>
        </w:tc>
        <w:tc>
          <w:tcPr>
            <w:tcW w:w="1490" w:type="dxa"/>
            <w:vAlign w:val="center"/>
            <w:hideMark/>
          </w:tcPr>
          <w:p w14:paraId="7A867A5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резерва тепловой мощности котельной</w:t>
            </w:r>
          </w:p>
        </w:tc>
        <w:tc>
          <w:tcPr>
            <w:tcW w:w="851" w:type="dxa"/>
            <w:vAlign w:val="center"/>
            <w:hideMark/>
          </w:tcPr>
          <w:p w14:paraId="6F14ABC3"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070E388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-20,8</w:t>
            </w:r>
          </w:p>
        </w:tc>
        <w:tc>
          <w:tcPr>
            <w:tcW w:w="605" w:type="dxa"/>
            <w:textDirection w:val="btLr"/>
            <w:vAlign w:val="center"/>
            <w:hideMark/>
          </w:tcPr>
          <w:p w14:paraId="479A461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-21,6</w:t>
            </w:r>
          </w:p>
        </w:tc>
        <w:tc>
          <w:tcPr>
            <w:tcW w:w="605" w:type="dxa"/>
            <w:textDirection w:val="btLr"/>
            <w:vAlign w:val="center"/>
            <w:hideMark/>
          </w:tcPr>
          <w:p w14:paraId="0480A88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12,2</w:t>
            </w:r>
          </w:p>
        </w:tc>
        <w:tc>
          <w:tcPr>
            <w:tcW w:w="605" w:type="dxa"/>
            <w:textDirection w:val="btLr"/>
            <w:vAlign w:val="center"/>
            <w:hideMark/>
          </w:tcPr>
          <w:p w14:paraId="56CEA67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17,0</w:t>
            </w:r>
          </w:p>
        </w:tc>
        <w:tc>
          <w:tcPr>
            <w:tcW w:w="605" w:type="dxa"/>
            <w:textDirection w:val="btLr"/>
            <w:vAlign w:val="center"/>
            <w:hideMark/>
          </w:tcPr>
          <w:p w14:paraId="50D46E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14,3</w:t>
            </w:r>
          </w:p>
        </w:tc>
        <w:tc>
          <w:tcPr>
            <w:tcW w:w="605" w:type="dxa"/>
            <w:textDirection w:val="btLr"/>
            <w:vAlign w:val="center"/>
            <w:hideMark/>
          </w:tcPr>
          <w:p w14:paraId="0099839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10,7</w:t>
            </w:r>
          </w:p>
        </w:tc>
        <w:tc>
          <w:tcPr>
            <w:tcW w:w="606" w:type="dxa"/>
            <w:textDirection w:val="btLr"/>
            <w:vAlign w:val="center"/>
            <w:hideMark/>
          </w:tcPr>
          <w:p w14:paraId="1C59904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9,6</w:t>
            </w:r>
          </w:p>
        </w:tc>
        <w:tc>
          <w:tcPr>
            <w:tcW w:w="605" w:type="dxa"/>
            <w:textDirection w:val="btLr"/>
            <w:vAlign w:val="center"/>
            <w:hideMark/>
          </w:tcPr>
          <w:p w14:paraId="33016AA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8,6</w:t>
            </w:r>
          </w:p>
        </w:tc>
        <w:tc>
          <w:tcPr>
            <w:tcW w:w="605" w:type="dxa"/>
            <w:textDirection w:val="btLr"/>
            <w:vAlign w:val="center"/>
            <w:hideMark/>
          </w:tcPr>
          <w:p w14:paraId="58668DF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w:t>
            </w:r>
          </w:p>
        </w:tc>
        <w:tc>
          <w:tcPr>
            <w:tcW w:w="605" w:type="dxa"/>
            <w:textDirection w:val="btLr"/>
            <w:vAlign w:val="center"/>
            <w:hideMark/>
          </w:tcPr>
          <w:p w14:paraId="7160D20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6,9</w:t>
            </w:r>
          </w:p>
        </w:tc>
        <w:tc>
          <w:tcPr>
            <w:tcW w:w="605" w:type="dxa"/>
            <w:textDirection w:val="btLr"/>
            <w:vAlign w:val="center"/>
            <w:hideMark/>
          </w:tcPr>
          <w:p w14:paraId="2A66F70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6,1</w:t>
            </w:r>
          </w:p>
        </w:tc>
        <w:tc>
          <w:tcPr>
            <w:tcW w:w="605" w:type="dxa"/>
            <w:textDirection w:val="btLr"/>
            <w:vAlign w:val="center"/>
            <w:hideMark/>
          </w:tcPr>
          <w:p w14:paraId="4B1F3A6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5,5</w:t>
            </w:r>
          </w:p>
        </w:tc>
        <w:tc>
          <w:tcPr>
            <w:tcW w:w="605" w:type="dxa"/>
            <w:textDirection w:val="btLr"/>
            <w:vAlign w:val="center"/>
            <w:hideMark/>
          </w:tcPr>
          <w:p w14:paraId="08116FF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5,0</w:t>
            </w:r>
          </w:p>
        </w:tc>
        <w:tc>
          <w:tcPr>
            <w:tcW w:w="606" w:type="dxa"/>
            <w:textDirection w:val="btLr"/>
            <w:vAlign w:val="center"/>
            <w:hideMark/>
          </w:tcPr>
          <w:p w14:paraId="2001470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4,4</w:t>
            </w:r>
          </w:p>
        </w:tc>
        <w:tc>
          <w:tcPr>
            <w:tcW w:w="605" w:type="dxa"/>
            <w:textDirection w:val="btLr"/>
            <w:vAlign w:val="center"/>
            <w:hideMark/>
          </w:tcPr>
          <w:p w14:paraId="6C0F7BE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4,0</w:t>
            </w:r>
          </w:p>
        </w:tc>
        <w:tc>
          <w:tcPr>
            <w:tcW w:w="605" w:type="dxa"/>
            <w:textDirection w:val="btLr"/>
            <w:vAlign w:val="center"/>
            <w:hideMark/>
          </w:tcPr>
          <w:p w14:paraId="291190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3,3</w:t>
            </w:r>
          </w:p>
        </w:tc>
        <w:tc>
          <w:tcPr>
            <w:tcW w:w="605" w:type="dxa"/>
            <w:textDirection w:val="btLr"/>
            <w:vAlign w:val="center"/>
            <w:hideMark/>
          </w:tcPr>
          <w:p w14:paraId="21E93B5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2,8</w:t>
            </w:r>
          </w:p>
        </w:tc>
        <w:tc>
          <w:tcPr>
            <w:tcW w:w="605" w:type="dxa"/>
            <w:textDirection w:val="btLr"/>
            <w:vAlign w:val="center"/>
            <w:hideMark/>
          </w:tcPr>
          <w:p w14:paraId="0B96F67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2,7</w:t>
            </w:r>
          </w:p>
        </w:tc>
        <w:tc>
          <w:tcPr>
            <w:tcW w:w="605" w:type="dxa"/>
            <w:textDirection w:val="btLr"/>
            <w:vAlign w:val="center"/>
            <w:hideMark/>
          </w:tcPr>
          <w:p w14:paraId="3979F5F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2,4</w:t>
            </w:r>
          </w:p>
        </w:tc>
        <w:tc>
          <w:tcPr>
            <w:tcW w:w="605" w:type="dxa"/>
            <w:textDirection w:val="btLr"/>
            <w:vAlign w:val="center"/>
            <w:hideMark/>
          </w:tcPr>
          <w:p w14:paraId="16DEE50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0005B3B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2,2</w:t>
            </w:r>
          </w:p>
        </w:tc>
      </w:tr>
      <w:tr w:rsidR="00842E2E" w:rsidRPr="00842E2E" w14:paraId="77DD8C41" w14:textId="77777777" w:rsidTr="0081050C">
        <w:trPr>
          <w:cantSplit/>
          <w:trHeight w:val="1134"/>
        </w:trPr>
        <w:tc>
          <w:tcPr>
            <w:tcW w:w="773" w:type="dxa"/>
            <w:vAlign w:val="center"/>
            <w:hideMark/>
          </w:tcPr>
          <w:p w14:paraId="09F81AB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4.</w:t>
            </w:r>
          </w:p>
        </w:tc>
        <w:tc>
          <w:tcPr>
            <w:tcW w:w="1490" w:type="dxa"/>
            <w:vAlign w:val="center"/>
            <w:hideMark/>
          </w:tcPr>
          <w:p w14:paraId="0E26D55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Отпуск тепловой энергии с коллекторов</w:t>
            </w:r>
          </w:p>
        </w:tc>
        <w:tc>
          <w:tcPr>
            <w:tcW w:w="851" w:type="dxa"/>
            <w:vAlign w:val="center"/>
            <w:hideMark/>
          </w:tcPr>
          <w:p w14:paraId="0802475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тыс. Гкал</w:t>
            </w:r>
          </w:p>
        </w:tc>
        <w:tc>
          <w:tcPr>
            <w:tcW w:w="605" w:type="dxa"/>
            <w:textDirection w:val="btLr"/>
            <w:vAlign w:val="center"/>
            <w:hideMark/>
          </w:tcPr>
          <w:p w14:paraId="5A77A88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578,2</w:t>
            </w:r>
          </w:p>
        </w:tc>
        <w:tc>
          <w:tcPr>
            <w:tcW w:w="605" w:type="dxa"/>
            <w:textDirection w:val="btLr"/>
            <w:vAlign w:val="center"/>
            <w:hideMark/>
          </w:tcPr>
          <w:p w14:paraId="3B891E4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578,2</w:t>
            </w:r>
          </w:p>
        </w:tc>
        <w:tc>
          <w:tcPr>
            <w:tcW w:w="605" w:type="dxa"/>
            <w:textDirection w:val="btLr"/>
            <w:vAlign w:val="center"/>
            <w:hideMark/>
          </w:tcPr>
          <w:p w14:paraId="165C1D4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608,3</w:t>
            </w:r>
          </w:p>
        </w:tc>
        <w:tc>
          <w:tcPr>
            <w:tcW w:w="605" w:type="dxa"/>
            <w:textDirection w:val="btLr"/>
            <w:vAlign w:val="center"/>
            <w:hideMark/>
          </w:tcPr>
          <w:p w14:paraId="66DD0F0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637,1</w:t>
            </w:r>
          </w:p>
        </w:tc>
        <w:tc>
          <w:tcPr>
            <w:tcW w:w="605" w:type="dxa"/>
            <w:textDirection w:val="btLr"/>
            <w:vAlign w:val="center"/>
            <w:hideMark/>
          </w:tcPr>
          <w:p w14:paraId="49975E2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661,4</w:t>
            </w:r>
          </w:p>
        </w:tc>
        <w:tc>
          <w:tcPr>
            <w:tcW w:w="605" w:type="dxa"/>
            <w:textDirection w:val="btLr"/>
            <w:vAlign w:val="center"/>
            <w:hideMark/>
          </w:tcPr>
          <w:p w14:paraId="4F0314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691,2</w:t>
            </w:r>
          </w:p>
        </w:tc>
        <w:tc>
          <w:tcPr>
            <w:tcW w:w="606" w:type="dxa"/>
            <w:textDirection w:val="btLr"/>
            <w:vAlign w:val="center"/>
            <w:hideMark/>
          </w:tcPr>
          <w:p w14:paraId="442B885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704,0</w:t>
            </w:r>
          </w:p>
        </w:tc>
        <w:tc>
          <w:tcPr>
            <w:tcW w:w="605" w:type="dxa"/>
            <w:textDirection w:val="btLr"/>
            <w:vAlign w:val="center"/>
            <w:hideMark/>
          </w:tcPr>
          <w:p w14:paraId="5519CC2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715,2</w:t>
            </w:r>
          </w:p>
        </w:tc>
        <w:tc>
          <w:tcPr>
            <w:tcW w:w="605" w:type="dxa"/>
            <w:textDirection w:val="btLr"/>
            <w:vAlign w:val="center"/>
            <w:hideMark/>
          </w:tcPr>
          <w:p w14:paraId="59B961C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724,6</w:t>
            </w:r>
          </w:p>
        </w:tc>
        <w:tc>
          <w:tcPr>
            <w:tcW w:w="605" w:type="dxa"/>
            <w:textDirection w:val="btLr"/>
            <w:vAlign w:val="center"/>
            <w:hideMark/>
          </w:tcPr>
          <w:p w14:paraId="37EA2F2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734,3</w:t>
            </w:r>
          </w:p>
        </w:tc>
        <w:tc>
          <w:tcPr>
            <w:tcW w:w="605" w:type="dxa"/>
            <w:textDirection w:val="btLr"/>
            <w:vAlign w:val="center"/>
            <w:hideMark/>
          </w:tcPr>
          <w:p w14:paraId="2E1F7C5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743,5</w:t>
            </w:r>
          </w:p>
        </w:tc>
        <w:tc>
          <w:tcPr>
            <w:tcW w:w="605" w:type="dxa"/>
            <w:textDirection w:val="btLr"/>
            <w:vAlign w:val="center"/>
            <w:hideMark/>
          </w:tcPr>
          <w:p w14:paraId="08F16CD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750,3</w:t>
            </w:r>
          </w:p>
        </w:tc>
        <w:tc>
          <w:tcPr>
            <w:tcW w:w="605" w:type="dxa"/>
            <w:textDirection w:val="btLr"/>
            <w:vAlign w:val="center"/>
            <w:hideMark/>
          </w:tcPr>
          <w:p w14:paraId="30E97B8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755,7</w:t>
            </w:r>
          </w:p>
        </w:tc>
        <w:tc>
          <w:tcPr>
            <w:tcW w:w="606" w:type="dxa"/>
            <w:textDirection w:val="btLr"/>
            <w:vAlign w:val="center"/>
            <w:hideMark/>
          </w:tcPr>
          <w:p w14:paraId="0833BFF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761,7</w:t>
            </w:r>
          </w:p>
        </w:tc>
        <w:tc>
          <w:tcPr>
            <w:tcW w:w="605" w:type="dxa"/>
            <w:textDirection w:val="btLr"/>
            <w:vAlign w:val="center"/>
            <w:hideMark/>
          </w:tcPr>
          <w:p w14:paraId="4457E76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766,4</w:t>
            </w:r>
          </w:p>
        </w:tc>
        <w:tc>
          <w:tcPr>
            <w:tcW w:w="605" w:type="dxa"/>
            <w:textDirection w:val="btLr"/>
            <w:vAlign w:val="center"/>
            <w:hideMark/>
          </w:tcPr>
          <w:p w14:paraId="7B554C9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773,0</w:t>
            </w:r>
          </w:p>
        </w:tc>
        <w:tc>
          <w:tcPr>
            <w:tcW w:w="605" w:type="dxa"/>
            <w:textDirection w:val="btLr"/>
            <w:vAlign w:val="center"/>
            <w:hideMark/>
          </w:tcPr>
          <w:p w14:paraId="1268CF9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777,9</w:t>
            </w:r>
          </w:p>
        </w:tc>
        <w:tc>
          <w:tcPr>
            <w:tcW w:w="605" w:type="dxa"/>
            <w:textDirection w:val="btLr"/>
            <w:vAlign w:val="center"/>
            <w:hideMark/>
          </w:tcPr>
          <w:p w14:paraId="59F1BD3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778,5</w:t>
            </w:r>
          </w:p>
        </w:tc>
        <w:tc>
          <w:tcPr>
            <w:tcW w:w="605" w:type="dxa"/>
            <w:textDirection w:val="btLr"/>
            <w:vAlign w:val="center"/>
            <w:hideMark/>
          </w:tcPr>
          <w:p w14:paraId="29F582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780,2</w:t>
            </w:r>
          </w:p>
        </w:tc>
        <w:tc>
          <w:tcPr>
            <w:tcW w:w="605" w:type="dxa"/>
            <w:textDirection w:val="btLr"/>
            <w:vAlign w:val="center"/>
            <w:hideMark/>
          </w:tcPr>
          <w:p w14:paraId="4AA25B6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781,5</w:t>
            </w:r>
          </w:p>
        </w:tc>
        <w:tc>
          <w:tcPr>
            <w:tcW w:w="606" w:type="dxa"/>
            <w:textDirection w:val="btLr"/>
            <w:vAlign w:val="center"/>
            <w:hideMark/>
          </w:tcPr>
          <w:p w14:paraId="51990EE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782,1</w:t>
            </w:r>
          </w:p>
        </w:tc>
      </w:tr>
      <w:tr w:rsidR="00842E2E" w:rsidRPr="00842E2E" w14:paraId="1D64A9D4" w14:textId="77777777" w:rsidTr="0081050C">
        <w:trPr>
          <w:cantSplit/>
          <w:trHeight w:val="2520"/>
        </w:trPr>
        <w:tc>
          <w:tcPr>
            <w:tcW w:w="773" w:type="dxa"/>
            <w:vAlign w:val="center"/>
            <w:hideMark/>
          </w:tcPr>
          <w:p w14:paraId="095A9FB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5.</w:t>
            </w:r>
          </w:p>
        </w:tc>
        <w:tc>
          <w:tcPr>
            <w:tcW w:w="1490" w:type="dxa"/>
            <w:vAlign w:val="center"/>
            <w:hideMark/>
          </w:tcPr>
          <w:p w14:paraId="74AECE61"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Удельный расход условного топлива на тепловую энергию, отпущенную с коллекторов котельной</w:t>
            </w:r>
          </w:p>
        </w:tc>
        <w:tc>
          <w:tcPr>
            <w:tcW w:w="851" w:type="dxa"/>
            <w:vAlign w:val="center"/>
            <w:hideMark/>
          </w:tcPr>
          <w:p w14:paraId="64ED44B3"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кг/Гкал</w:t>
            </w:r>
          </w:p>
        </w:tc>
        <w:tc>
          <w:tcPr>
            <w:tcW w:w="605" w:type="dxa"/>
            <w:textDirection w:val="btLr"/>
            <w:vAlign w:val="center"/>
            <w:hideMark/>
          </w:tcPr>
          <w:p w14:paraId="7D716F8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03D15CF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11E893C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2278F7A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15C29A4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65A4E43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6" w:type="dxa"/>
            <w:textDirection w:val="btLr"/>
            <w:vAlign w:val="center"/>
            <w:hideMark/>
          </w:tcPr>
          <w:p w14:paraId="01D2FC3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1622068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3261F06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7251154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2BA95D6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1B70AC0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4C85700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6" w:type="dxa"/>
            <w:textDirection w:val="btLr"/>
            <w:vAlign w:val="center"/>
            <w:hideMark/>
          </w:tcPr>
          <w:p w14:paraId="362869D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4770D25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4E41414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3871D7B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026D9E0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4253AF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5" w:type="dxa"/>
            <w:textDirection w:val="btLr"/>
            <w:vAlign w:val="center"/>
            <w:hideMark/>
          </w:tcPr>
          <w:p w14:paraId="1F888BB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c>
          <w:tcPr>
            <w:tcW w:w="606" w:type="dxa"/>
            <w:textDirection w:val="btLr"/>
            <w:vAlign w:val="center"/>
            <w:hideMark/>
          </w:tcPr>
          <w:p w14:paraId="54640D7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157,0</w:t>
            </w:r>
          </w:p>
        </w:tc>
      </w:tr>
      <w:tr w:rsidR="00842E2E" w:rsidRPr="00842E2E" w14:paraId="0C08C3AD" w14:textId="77777777" w:rsidTr="0081050C">
        <w:trPr>
          <w:cantSplit/>
          <w:trHeight w:val="1134"/>
        </w:trPr>
        <w:tc>
          <w:tcPr>
            <w:tcW w:w="773" w:type="dxa"/>
            <w:vAlign w:val="center"/>
            <w:hideMark/>
          </w:tcPr>
          <w:p w14:paraId="39D3F492"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6.</w:t>
            </w:r>
          </w:p>
        </w:tc>
        <w:tc>
          <w:tcPr>
            <w:tcW w:w="1490" w:type="dxa"/>
            <w:vAlign w:val="center"/>
            <w:hideMark/>
          </w:tcPr>
          <w:p w14:paraId="135A549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Коэффициент полезного использования теплоты топлива</w:t>
            </w:r>
          </w:p>
        </w:tc>
        <w:tc>
          <w:tcPr>
            <w:tcW w:w="851" w:type="dxa"/>
            <w:vAlign w:val="center"/>
            <w:hideMark/>
          </w:tcPr>
          <w:p w14:paraId="6B057D83"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4CACF23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21D509E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04EA18F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23CDB0F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250A2A9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121124F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6" w:type="dxa"/>
            <w:textDirection w:val="btLr"/>
            <w:vAlign w:val="center"/>
            <w:hideMark/>
          </w:tcPr>
          <w:p w14:paraId="36C5165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41F5E66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119615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45BD0B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00752B9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2A14ECA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7FC6DAF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6" w:type="dxa"/>
            <w:textDirection w:val="btLr"/>
            <w:vAlign w:val="center"/>
            <w:hideMark/>
          </w:tcPr>
          <w:p w14:paraId="0ACB327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305B397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36B8ACA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65C53AE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5A71390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44A6D46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4F3073F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6" w:type="dxa"/>
            <w:textDirection w:val="btLr"/>
            <w:vAlign w:val="center"/>
            <w:hideMark/>
          </w:tcPr>
          <w:p w14:paraId="10DD120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r>
      <w:tr w:rsidR="00842E2E" w:rsidRPr="00842E2E" w14:paraId="4AC7C461" w14:textId="77777777" w:rsidTr="0081050C">
        <w:trPr>
          <w:cantSplit/>
          <w:trHeight w:val="1400"/>
        </w:trPr>
        <w:tc>
          <w:tcPr>
            <w:tcW w:w="773" w:type="dxa"/>
            <w:vAlign w:val="center"/>
            <w:hideMark/>
          </w:tcPr>
          <w:p w14:paraId="47477B5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7.</w:t>
            </w:r>
          </w:p>
        </w:tc>
        <w:tc>
          <w:tcPr>
            <w:tcW w:w="1490" w:type="dxa"/>
            <w:vAlign w:val="center"/>
            <w:hideMark/>
          </w:tcPr>
          <w:p w14:paraId="1C54B5D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Число часов использования установленной тепловой мощности</w:t>
            </w:r>
          </w:p>
        </w:tc>
        <w:tc>
          <w:tcPr>
            <w:tcW w:w="851" w:type="dxa"/>
            <w:vAlign w:val="center"/>
            <w:hideMark/>
          </w:tcPr>
          <w:p w14:paraId="7F4D532B"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час/год</w:t>
            </w:r>
          </w:p>
        </w:tc>
        <w:tc>
          <w:tcPr>
            <w:tcW w:w="605" w:type="dxa"/>
            <w:textDirection w:val="btLr"/>
            <w:vAlign w:val="center"/>
            <w:hideMark/>
          </w:tcPr>
          <w:p w14:paraId="547C8C6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9227DD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B43879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8B477F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E6AA0E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BABD93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2ABA0E1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EBC72A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E86939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BD98A9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3A657D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F84812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95CDD1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0A9B70B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840B5E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58F8EC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F6527A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6B031A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06E902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C9D7EB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2112014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64CE3008" w14:textId="77777777" w:rsidTr="0081050C">
        <w:trPr>
          <w:cantSplit/>
          <w:trHeight w:val="1680"/>
        </w:trPr>
        <w:tc>
          <w:tcPr>
            <w:tcW w:w="773" w:type="dxa"/>
            <w:vAlign w:val="center"/>
            <w:hideMark/>
          </w:tcPr>
          <w:p w14:paraId="6CC590E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8.</w:t>
            </w:r>
          </w:p>
        </w:tc>
        <w:tc>
          <w:tcPr>
            <w:tcW w:w="1490" w:type="dxa"/>
            <w:vAlign w:val="center"/>
            <w:hideMark/>
          </w:tcPr>
          <w:p w14:paraId="7255F68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Удельная установленная тепловая мощность котельной на одного жителя</w:t>
            </w:r>
          </w:p>
        </w:tc>
        <w:tc>
          <w:tcPr>
            <w:tcW w:w="851" w:type="dxa"/>
            <w:vAlign w:val="center"/>
            <w:hideMark/>
          </w:tcPr>
          <w:p w14:paraId="3B1B1E71"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 чел.</w:t>
            </w:r>
          </w:p>
        </w:tc>
        <w:tc>
          <w:tcPr>
            <w:tcW w:w="605" w:type="dxa"/>
            <w:textDirection w:val="btLr"/>
            <w:vAlign w:val="center"/>
            <w:hideMark/>
          </w:tcPr>
          <w:p w14:paraId="1A6B95A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C587E1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9E9CCB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96031B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A604F7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BD63A9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4493688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61E1EE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C9409D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64A3DF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9391EA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F59BD4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0BFAAC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5408826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57F233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9763DE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831DA1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B88013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BA36D8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7AE9A8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606A305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7AACF912" w14:textId="77777777" w:rsidTr="0081050C">
        <w:trPr>
          <w:cantSplit/>
          <w:trHeight w:val="1134"/>
        </w:trPr>
        <w:tc>
          <w:tcPr>
            <w:tcW w:w="773" w:type="dxa"/>
            <w:vAlign w:val="center"/>
            <w:hideMark/>
          </w:tcPr>
          <w:p w14:paraId="5515915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9.</w:t>
            </w:r>
          </w:p>
        </w:tc>
        <w:tc>
          <w:tcPr>
            <w:tcW w:w="1490" w:type="dxa"/>
            <w:vAlign w:val="center"/>
            <w:hideMark/>
          </w:tcPr>
          <w:p w14:paraId="3775F97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Частота отказов с прекращением теплоснабжения от котельной</w:t>
            </w:r>
          </w:p>
        </w:tc>
        <w:tc>
          <w:tcPr>
            <w:tcW w:w="851" w:type="dxa"/>
            <w:vAlign w:val="center"/>
            <w:hideMark/>
          </w:tcPr>
          <w:p w14:paraId="19750B1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1/год</w:t>
            </w:r>
          </w:p>
        </w:tc>
        <w:tc>
          <w:tcPr>
            <w:tcW w:w="605" w:type="dxa"/>
            <w:textDirection w:val="btLr"/>
            <w:vAlign w:val="center"/>
            <w:hideMark/>
          </w:tcPr>
          <w:p w14:paraId="3A375A1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888951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ACCD16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E891BE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D013AF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33F4CA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5E6D5ED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4DD323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4DBE0A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245AEB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64BC89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45A3D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4FE638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6E3E22C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0C88D6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8E6485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57319B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BAE339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4FEAF0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98C903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308508B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35398E1B" w14:textId="77777777" w:rsidTr="0081050C">
        <w:trPr>
          <w:cantSplit/>
          <w:trHeight w:val="1134"/>
        </w:trPr>
        <w:tc>
          <w:tcPr>
            <w:tcW w:w="773" w:type="dxa"/>
            <w:vAlign w:val="center"/>
            <w:hideMark/>
          </w:tcPr>
          <w:p w14:paraId="58DC3381"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12.</w:t>
            </w:r>
          </w:p>
        </w:tc>
        <w:tc>
          <w:tcPr>
            <w:tcW w:w="1490" w:type="dxa"/>
            <w:vAlign w:val="center"/>
            <w:hideMark/>
          </w:tcPr>
          <w:p w14:paraId="12B0C16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котельных, оборудованных приборами учета</w:t>
            </w:r>
          </w:p>
        </w:tc>
        <w:tc>
          <w:tcPr>
            <w:tcW w:w="851" w:type="dxa"/>
            <w:vAlign w:val="center"/>
            <w:hideMark/>
          </w:tcPr>
          <w:p w14:paraId="40EDA22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777247B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637503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430D222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9E2FED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44584AF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A3FAD3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47E3AF4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4C904E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ECDC2E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6BBA9A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86773C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3D1A7E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D2255F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49493F9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A199A0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3363F3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324819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A8D534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AC1A70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232CE7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62280AF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r>
      <w:tr w:rsidR="00842E2E" w:rsidRPr="00842E2E" w14:paraId="7CC6E5BD" w14:textId="77777777" w:rsidTr="0081050C">
        <w:trPr>
          <w:cantSplit/>
          <w:trHeight w:val="1134"/>
        </w:trPr>
        <w:tc>
          <w:tcPr>
            <w:tcW w:w="773" w:type="dxa"/>
            <w:vAlign w:val="center"/>
            <w:hideMark/>
          </w:tcPr>
          <w:p w14:paraId="7C0D7C9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Котельная Тепличная</w:t>
            </w:r>
          </w:p>
        </w:tc>
        <w:tc>
          <w:tcPr>
            <w:tcW w:w="1490" w:type="dxa"/>
            <w:vAlign w:val="center"/>
            <w:hideMark/>
          </w:tcPr>
          <w:p w14:paraId="2C72BF4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851" w:type="dxa"/>
            <w:vAlign w:val="center"/>
            <w:hideMark/>
          </w:tcPr>
          <w:p w14:paraId="27BF485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04764E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DF70BA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98794D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165970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15EE33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03FBDB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385E4F0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509A95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EB134A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F3D0B2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3E100D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9EA7B7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38E8C7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2EB0B3F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BF3C2D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185DAD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728464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F1E425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6E467F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37620F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75DB653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r>
      <w:tr w:rsidR="00842E2E" w:rsidRPr="00842E2E" w14:paraId="74C73397" w14:textId="77777777" w:rsidTr="0081050C">
        <w:trPr>
          <w:cantSplit/>
          <w:trHeight w:val="1134"/>
        </w:trPr>
        <w:tc>
          <w:tcPr>
            <w:tcW w:w="773" w:type="dxa"/>
            <w:vAlign w:val="center"/>
            <w:hideMark/>
          </w:tcPr>
          <w:p w14:paraId="7568801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1</w:t>
            </w:r>
          </w:p>
        </w:tc>
        <w:tc>
          <w:tcPr>
            <w:tcW w:w="1490" w:type="dxa"/>
            <w:vAlign w:val="center"/>
            <w:hideMark/>
          </w:tcPr>
          <w:p w14:paraId="4507CD80"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Установленная тепловая мощность котельной:</w:t>
            </w:r>
          </w:p>
        </w:tc>
        <w:tc>
          <w:tcPr>
            <w:tcW w:w="851" w:type="dxa"/>
            <w:vAlign w:val="center"/>
            <w:hideMark/>
          </w:tcPr>
          <w:p w14:paraId="1CC5168B"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4FFE8AC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731E6AD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70F60B6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2A1F6E8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12DF958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2678DC4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6" w:type="dxa"/>
            <w:textDirection w:val="btLr"/>
            <w:vAlign w:val="center"/>
            <w:hideMark/>
          </w:tcPr>
          <w:p w14:paraId="05A8318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2081647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1EF8AB5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44D2B8B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6306466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02C9025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746C952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6" w:type="dxa"/>
            <w:textDirection w:val="btLr"/>
            <w:vAlign w:val="center"/>
            <w:hideMark/>
          </w:tcPr>
          <w:p w14:paraId="04A3048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7CF1E6D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6731B59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7910933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0BEC564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04B6F5E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5" w:type="dxa"/>
            <w:textDirection w:val="btLr"/>
            <w:vAlign w:val="center"/>
            <w:hideMark/>
          </w:tcPr>
          <w:p w14:paraId="7A0562E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c>
          <w:tcPr>
            <w:tcW w:w="606" w:type="dxa"/>
            <w:textDirection w:val="btLr"/>
            <w:vAlign w:val="center"/>
            <w:hideMark/>
          </w:tcPr>
          <w:p w14:paraId="3BB0480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21,2</w:t>
            </w:r>
          </w:p>
        </w:tc>
      </w:tr>
      <w:tr w:rsidR="00842E2E" w:rsidRPr="00842E2E" w14:paraId="730ECA66" w14:textId="77777777" w:rsidTr="0081050C">
        <w:trPr>
          <w:cantSplit/>
          <w:trHeight w:val="1134"/>
        </w:trPr>
        <w:tc>
          <w:tcPr>
            <w:tcW w:w="773" w:type="dxa"/>
            <w:vAlign w:val="center"/>
            <w:hideMark/>
          </w:tcPr>
          <w:p w14:paraId="191310E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2.</w:t>
            </w:r>
          </w:p>
        </w:tc>
        <w:tc>
          <w:tcPr>
            <w:tcW w:w="1490" w:type="dxa"/>
            <w:vAlign w:val="center"/>
            <w:hideMark/>
          </w:tcPr>
          <w:p w14:paraId="0B7C611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Присоединенная тепловая нагрузка на коллекторах</w:t>
            </w:r>
          </w:p>
        </w:tc>
        <w:tc>
          <w:tcPr>
            <w:tcW w:w="851" w:type="dxa"/>
            <w:vAlign w:val="center"/>
            <w:hideMark/>
          </w:tcPr>
          <w:p w14:paraId="0818ED3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3F5216ED"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4B464CCD"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62FD31FB"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26735E66"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32F93E54"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1ED8FD1A"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6" w:type="dxa"/>
            <w:textDirection w:val="btLr"/>
            <w:vAlign w:val="center"/>
            <w:hideMark/>
          </w:tcPr>
          <w:p w14:paraId="05728718"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15B5637C"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6AB655A0"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6FFFC333"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41F060D5"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3DBF9509"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79C542F2"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6" w:type="dxa"/>
            <w:textDirection w:val="btLr"/>
            <w:vAlign w:val="center"/>
            <w:hideMark/>
          </w:tcPr>
          <w:p w14:paraId="1FA64576"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48C389F9"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1090E196"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212AFFF3"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09A9D98F"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540BF2FA"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5" w:type="dxa"/>
            <w:textDirection w:val="btLr"/>
            <w:vAlign w:val="center"/>
            <w:hideMark/>
          </w:tcPr>
          <w:p w14:paraId="69754B37"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c>
          <w:tcPr>
            <w:tcW w:w="606" w:type="dxa"/>
            <w:textDirection w:val="btLr"/>
            <w:vAlign w:val="center"/>
            <w:hideMark/>
          </w:tcPr>
          <w:p w14:paraId="53D37A7C" w14:textId="77777777" w:rsidR="002666AE" w:rsidRPr="002666AE" w:rsidRDefault="002666AE" w:rsidP="002666AE">
            <w:pPr>
              <w:widowControl/>
              <w:autoSpaceDE/>
              <w:autoSpaceDN/>
              <w:ind w:left="113" w:right="113"/>
              <w:jc w:val="center"/>
              <w:rPr>
                <w:rFonts w:ascii="Arial" w:hAnsi="Arial" w:cs="Arial"/>
                <w:color w:val="000000"/>
                <w:sz w:val="24"/>
                <w:szCs w:val="24"/>
                <w:lang w:val="ru-RU" w:eastAsia="ru-RU"/>
              </w:rPr>
            </w:pPr>
            <w:r w:rsidRPr="002666AE">
              <w:rPr>
                <w:rFonts w:ascii="Arial" w:hAnsi="Arial" w:cs="Arial"/>
                <w:color w:val="000000"/>
                <w:sz w:val="24"/>
                <w:szCs w:val="24"/>
                <w:lang w:val="ru-RU" w:eastAsia="ru-RU"/>
              </w:rPr>
              <w:t>3,5</w:t>
            </w:r>
          </w:p>
        </w:tc>
      </w:tr>
      <w:tr w:rsidR="00842E2E" w:rsidRPr="00842E2E" w14:paraId="061A2493" w14:textId="77777777" w:rsidTr="0081050C">
        <w:trPr>
          <w:cantSplit/>
          <w:trHeight w:val="1134"/>
        </w:trPr>
        <w:tc>
          <w:tcPr>
            <w:tcW w:w="773" w:type="dxa"/>
            <w:vAlign w:val="center"/>
            <w:hideMark/>
          </w:tcPr>
          <w:p w14:paraId="1977A5B7"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3.</w:t>
            </w:r>
          </w:p>
        </w:tc>
        <w:tc>
          <w:tcPr>
            <w:tcW w:w="1490" w:type="dxa"/>
            <w:vAlign w:val="center"/>
            <w:hideMark/>
          </w:tcPr>
          <w:p w14:paraId="1E1D1E4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резерва тепловой мощности котельной</w:t>
            </w:r>
          </w:p>
        </w:tc>
        <w:tc>
          <w:tcPr>
            <w:tcW w:w="851" w:type="dxa"/>
            <w:vAlign w:val="center"/>
            <w:hideMark/>
          </w:tcPr>
          <w:p w14:paraId="0CEC5EC7"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62FCBC7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14D7796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2959192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5A275BA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32F468D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6565EE8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6" w:type="dxa"/>
            <w:textDirection w:val="btLr"/>
            <w:vAlign w:val="center"/>
            <w:hideMark/>
          </w:tcPr>
          <w:p w14:paraId="127C40E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43D3B16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2B4A303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582949E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4304460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15FE8B9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613D5FD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6" w:type="dxa"/>
            <w:textDirection w:val="btLr"/>
            <w:vAlign w:val="center"/>
            <w:hideMark/>
          </w:tcPr>
          <w:p w14:paraId="0A939CD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5BF4D21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5A2CFBC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0AC49E7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340047D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09D20D8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5" w:type="dxa"/>
            <w:textDirection w:val="btLr"/>
            <w:vAlign w:val="center"/>
            <w:hideMark/>
          </w:tcPr>
          <w:p w14:paraId="5A5DD3E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c>
          <w:tcPr>
            <w:tcW w:w="606" w:type="dxa"/>
            <w:textDirection w:val="btLr"/>
            <w:vAlign w:val="center"/>
            <w:hideMark/>
          </w:tcPr>
          <w:p w14:paraId="5C961E6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18,9</w:t>
            </w:r>
          </w:p>
        </w:tc>
      </w:tr>
      <w:tr w:rsidR="00842E2E" w:rsidRPr="00842E2E" w14:paraId="67E311B5" w14:textId="77777777" w:rsidTr="0081050C">
        <w:trPr>
          <w:cantSplit/>
          <w:trHeight w:val="1134"/>
        </w:trPr>
        <w:tc>
          <w:tcPr>
            <w:tcW w:w="773" w:type="dxa"/>
            <w:vAlign w:val="center"/>
            <w:hideMark/>
          </w:tcPr>
          <w:p w14:paraId="33F9E13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4.</w:t>
            </w:r>
          </w:p>
        </w:tc>
        <w:tc>
          <w:tcPr>
            <w:tcW w:w="1490" w:type="dxa"/>
            <w:vAlign w:val="center"/>
            <w:hideMark/>
          </w:tcPr>
          <w:p w14:paraId="14429FB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Отпуск тепловой энергии с коллекторов</w:t>
            </w:r>
          </w:p>
        </w:tc>
        <w:tc>
          <w:tcPr>
            <w:tcW w:w="851" w:type="dxa"/>
            <w:vAlign w:val="center"/>
            <w:hideMark/>
          </w:tcPr>
          <w:p w14:paraId="3B29CFA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тыс. Гкал</w:t>
            </w:r>
          </w:p>
        </w:tc>
        <w:tc>
          <w:tcPr>
            <w:tcW w:w="605" w:type="dxa"/>
            <w:textDirection w:val="btLr"/>
            <w:vAlign w:val="center"/>
            <w:hideMark/>
          </w:tcPr>
          <w:p w14:paraId="4E10D8C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7759BF6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490FF20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03C6130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60D4A46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58B3A10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6" w:type="dxa"/>
            <w:textDirection w:val="btLr"/>
            <w:vAlign w:val="center"/>
            <w:hideMark/>
          </w:tcPr>
          <w:p w14:paraId="7E34E69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4E806F9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30463AF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114FFAC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44548C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7A9417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1E5E730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6" w:type="dxa"/>
            <w:textDirection w:val="btLr"/>
            <w:vAlign w:val="center"/>
            <w:hideMark/>
          </w:tcPr>
          <w:p w14:paraId="286F287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4B6FFFB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22B13EC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04C266C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30EED91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560BCCB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5" w:type="dxa"/>
            <w:textDirection w:val="btLr"/>
            <w:vAlign w:val="center"/>
            <w:hideMark/>
          </w:tcPr>
          <w:p w14:paraId="1DB904D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c>
          <w:tcPr>
            <w:tcW w:w="606" w:type="dxa"/>
            <w:textDirection w:val="btLr"/>
            <w:vAlign w:val="center"/>
            <w:hideMark/>
          </w:tcPr>
          <w:p w14:paraId="5DFA56D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16,4</w:t>
            </w:r>
          </w:p>
        </w:tc>
      </w:tr>
      <w:tr w:rsidR="00842E2E" w:rsidRPr="00842E2E" w14:paraId="3FFF46D7" w14:textId="77777777" w:rsidTr="0081050C">
        <w:trPr>
          <w:cantSplit/>
          <w:trHeight w:val="2520"/>
        </w:trPr>
        <w:tc>
          <w:tcPr>
            <w:tcW w:w="773" w:type="dxa"/>
            <w:vAlign w:val="center"/>
            <w:hideMark/>
          </w:tcPr>
          <w:p w14:paraId="0D2B3A27"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5.</w:t>
            </w:r>
          </w:p>
        </w:tc>
        <w:tc>
          <w:tcPr>
            <w:tcW w:w="1490" w:type="dxa"/>
            <w:vAlign w:val="center"/>
            <w:hideMark/>
          </w:tcPr>
          <w:p w14:paraId="4E62A523"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Удельный расход условного топлива на тепловую энергию, отпущенную с коллекторов котельной</w:t>
            </w:r>
          </w:p>
        </w:tc>
        <w:tc>
          <w:tcPr>
            <w:tcW w:w="851" w:type="dxa"/>
            <w:vAlign w:val="center"/>
            <w:hideMark/>
          </w:tcPr>
          <w:p w14:paraId="1A41817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кг/Гкал</w:t>
            </w:r>
          </w:p>
        </w:tc>
        <w:tc>
          <w:tcPr>
            <w:tcW w:w="605" w:type="dxa"/>
            <w:textDirection w:val="btLr"/>
            <w:vAlign w:val="center"/>
            <w:hideMark/>
          </w:tcPr>
          <w:p w14:paraId="5E118C1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6238864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2D85356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6A5E8CC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484C934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3CB9E4F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6" w:type="dxa"/>
            <w:textDirection w:val="btLr"/>
            <w:vAlign w:val="center"/>
            <w:hideMark/>
          </w:tcPr>
          <w:p w14:paraId="429225C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7BC0572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1CDB4EE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246FADF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6B70DA3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636FED0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57E62F2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6" w:type="dxa"/>
            <w:textDirection w:val="btLr"/>
            <w:vAlign w:val="center"/>
            <w:hideMark/>
          </w:tcPr>
          <w:p w14:paraId="34AB57F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2C5B4B9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456EDE8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495BCD9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61EBE17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31348AF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5" w:type="dxa"/>
            <w:textDirection w:val="btLr"/>
            <w:vAlign w:val="center"/>
            <w:hideMark/>
          </w:tcPr>
          <w:p w14:paraId="47C4C4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c>
          <w:tcPr>
            <w:tcW w:w="606" w:type="dxa"/>
            <w:textDirection w:val="btLr"/>
            <w:vAlign w:val="center"/>
            <w:hideMark/>
          </w:tcPr>
          <w:p w14:paraId="62BB217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158,6</w:t>
            </w:r>
          </w:p>
        </w:tc>
      </w:tr>
      <w:tr w:rsidR="00842E2E" w:rsidRPr="00842E2E" w14:paraId="79A27C93" w14:textId="77777777" w:rsidTr="0081050C">
        <w:trPr>
          <w:cantSplit/>
          <w:trHeight w:val="1134"/>
        </w:trPr>
        <w:tc>
          <w:tcPr>
            <w:tcW w:w="773" w:type="dxa"/>
            <w:vAlign w:val="center"/>
            <w:hideMark/>
          </w:tcPr>
          <w:p w14:paraId="3F4D8EE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6.</w:t>
            </w:r>
          </w:p>
        </w:tc>
        <w:tc>
          <w:tcPr>
            <w:tcW w:w="1490" w:type="dxa"/>
            <w:vAlign w:val="center"/>
            <w:hideMark/>
          </w:tcPr>
          <w:p w14:paraId="1D711EB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Коэффициент полезного использования теплоты топлива</w:t>
            </w:r>
          </w:p>
        </w:tc>
        <w:tc>
          <w:tcPr>
            <w:tcW w:w="851" w:type="dxa"/>
            <w:vAlign w:val="center"/>
            <w:hideMark/>
          </w:tcPr>
          <w:p w14:paraId="7EBA73E0"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51FC631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5A71656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4B4C25A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434CDCC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76BE436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7C2C144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6" w:type="dxa"/>
            <w:textDirection w:val="btLr"/>
            <w:vAlign w:val="center"/>
            <w:hideMark/>
          </w:tcPr>
          <w:p w14:paraId="4213474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78A34EE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2C15FBE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626CE76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06F5BC7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1C4B487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0F26E78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6" w:type="dxa"/>
            <w:textDirection w:val="btLr"/>
            <w:vAlign w:val="center"/>
            <w:hideMark/>
          </w:tcPr>
          <w:p w14:paraId="628CDCA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50FA4F8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2DCAE6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5C018B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4259BCC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07ABFB3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5" w:type="dxa"/>
            <w:textDirection w:val="btLr"/>
            <w:vAlign w:val="center"/>
            <w:hideMark/>
          </w:tcPr>
          <w:p w14:paraId="6BD0DCB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c>
          <w:tcPr>
            <w:tcW w:w="606" w:type="dxa"/>
            <w:textDirection w:val="btLr"/>
            <w:vAlign w:val="center"/>
            <w:hideMark/>
          </w:tcPr>
          <w:p w14:paraId="46B06F1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90,3</w:t>
            </w:r>
          </w:p>
        </w:tc>
      </w:tr>
      <w:tr w:rsidR="00842E2E" w:rsidRPr="00842E2E" w14:paraId="0CCE571D" w14:textId="77777777" w:rsidTr="0081050C">
        <w:trPr>
          <w:cantSplit/>
          <w:trHeight w:val="1400"/>
        </w:trPr>
        <w:tc>
          <w:tcPr>
            <w:tcW w:w="773" w:type="dxa"/>
            <w:vAlign w:val="center"/>
            <w:hideMark/>
          </w:tcPr>
          <w:p w14:paraId="69920E95"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7.</w:t>
            </w:r>
          </w:p>
        </w:tc>
        <w:tc>
          <w:tcPr>
            <w:tcW w:w="1490" w:type="dxa"/>
            <w:vAlign w:val="center"/>
            <w:hideMark/>
          </w:tcPr>
          <w:p w14:paraId="23465BA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Число часов использования установленной тепловой мощности</w:t>
            </w:r>
          </w:p>
        </w:tc>
        <w:tc>
          <w:tcPr>
            <w:tcW w:w="851" w:type="dxa"/>
            <w:vAlign w:val="center"/>
            <w:hideMark/>
          </w:tcPr>
          <w:p w14:paraId="281D980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час/год</w:t>
            </w:r>
          </w:p>
        </w:tc>
        <w:tc>
          <w:tcPr>
            <w:tcW w:w="605" w:type="dxa"/>
            <w:textDirection w:val="btLr"/>
            <w:vAlign w:val="center"/>
            <w:hideMark/>
          </w:tcPr>
          <w:p w14:paraId="125E5C4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906BC7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2786B8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0C12B0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D9B718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F5DEE7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7191AAE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C56181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DE6835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F48A25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0892E1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9B8ED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684270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06DAEB1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779868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C2BCE1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78D9C9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EBD706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48ECD1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55E5D0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0024549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5BA928FD" w14:textId="77777777" w:rsidTr="0081050C">
        <w:trPr>
          <w:cantSplit/>
          <w:trHeight w:val="1680"/>
        </w:trPr>
        <w:tc>
          <w:tcPr>
            <w:tcW w:w="773" w:type="dxa"/>
            <w:vAlign w:val="center"/>
            <w:hideMark/>
          </w:tcPr>
          <w:p w14:paraId="62F0ABBB"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8.</w:t>
            </w:r>
          </w:p>
        </w:tc>
        <w:tc>
          <w:tcPr>
            <w:tcW w:w="1490" w:type="dxa"/>
            <w:vAlign w:val="center"/>
            <w:hideMark/>
          </w:tcPr>
          <w:p w14:paraId="45F915F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Удельная установленная тепловая мощность котельной на одного жителя</w:t>
            </w:r>
          </w:p>
        </w:tc>
        <w:tc>
          <w:tcPr>
            <w:tcW w:w="851" w:type="dxa"/>
            <w:vAlign w:val="center"/>
            <w:hideMark/>
          </w:tcPr>
          <w:p w14:paraId="09A11D42"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 чел.</w:t>
            </w:r>
          </w:p>
        </w:tc>
        <w:tc>
          <w:tcPr>
            <w:tcW w:w="605" w:type="dxa"/>
            <w:textDirection w:val="btLr"/>
            <w:vAlign w:val="center"/>
            <w:hideMark/>
          </w:tcPr>
          <w:p w14:paraId="04EC12A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F94EB9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F1F901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8E6D8A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B118D6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B69838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59E6A75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0AF307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BE2257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DC4D60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35275A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D791FC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AC3E18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57B04E5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1BA25F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D4F3D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3FF45C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325F62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26236B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CD951C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78226C7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60D244E3" w14:textId="77777777" w:rsidTr="0081050C">
        <w:trPr>
          <w:cantSplit/>
          <w:trHeight w:val="1134"/>
        </w:trPr>
        <w:tc>
          <w:tcPr>
            <w:tcW w:w="773" w:type="dxa"/>
            <w:vAlign w:val="center"/>
            <w:hideMark/>
          </w:tcPr>
          <w:p w14:paraId="03965E7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9.</w:t>
            </w:r>
          </w:p>
        </w:tc>
        <w:tc>
          <w:tcPr>
            <w:tcW w:w="1490" w:type="dxa"/>
            <w:vAlign w:val="center"/>
            <w:hideMark/>
          </w:tcPr>
          <w:p w14:paraId="3AB37617"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Частота отказов с прекращением теплоснабжения от котельной</w:t>
            </w:r>
          </w:p>
        </w:tc>
        <w:tc>
          <w:tcPr>
            <w:tcW w:w="851" w:type="dxa"/>
            <w:vAlign w:val="center"/>
            <w:hideMark/>
          </w:tcPr>
          <w:p w14:paraId="7B11090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1/год</w:t>
            </w:r>
          </w:p>
        </w:tc>
        <w:tc>
          <w:tcPr>
            <w:tcW w:w="605" w:type="dxa"/>
            <w:textDirection w:val="btLr"/>
            <w:vAlign w:val="center"/>
            <w:hideMark/>
          </w:tcPr>
          <w:p w14:paraId="5794B8B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F7E6C7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012F47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239ECD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33F21D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801D7A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49BACB0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E0BAF9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15B60A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99901F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DECA21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A132BE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C87940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7845E3D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C41DA1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5576B8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5C42FF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27028F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3E03B3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C4D4CC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2C87624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14399B5E" w14:textId="77777777" w:rsidTr="0081050C">
        <w:trPr>
          <w:cantSplit/>
          <w:trHeight w:val="1134"/>
        </w:trPr>
        <w:tc>
          <w:tcPr>
            <w:tcW w:w="773" w:type="dxa"/>
            <w:vAlign w:val="center"/>
            <w:hideMark/>
          </w:tcPr>
          <w:p w14:paraId="7DA9A56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12.</w:t>
            </w:r>
          </w:p>
        </w:tc>
        <w:tc>
          <w:tcPr>
            <w:tcW w:w="1490" w:type="dxa"/>
            <w:vAlign w:val="center"/>
            <w:hideMark/>
          </w:tcPr>
          <w:p w14:paraId="703B8B07"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котельных, оборудованных приборами учета</w:t>
            </w:r>
          </w:p>
        </w:tc>
        <w:tc>
          <w:tcPr>
            <w:tcW w:w="851" w:type="dxa"/>
            <w:vAlign w:val="center"/>
            <w:hideMark/>
          </w:tcPr>
          <w:p w14:paraId="4C1ACAC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3AE1F33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93D0E7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66040D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5A3997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04380F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8B82F1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6CF2921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0DC54C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FAE167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4A08C7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3E39F57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08ACB9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7B064B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4515E2E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3ADB65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A3A0BD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4FE418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C8652B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481F13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B421F9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62C3FFC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r>
      <w:tr w:rsidR="00842E2E" w:rsidRPr="00842E2E" w14:paraId="4F95145F" w14:textId="77777777" w:rsidTr="0081050C">
        <w:trPr>
          <w:cantSplit/>
          <w:trHeight w:val="1134"/>
        </w:trPr>
        <w:tc>
          <w:tcPr>
            <w:tcW w:w="773" w:type="dxa"/>
            <w:vAlign w:val="center"/>
            <w:hideMark/>
          </w:tcPr>
          <w:p w14:paraId="010A1F9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Котельная Новая</w:t>
            </w:r>
          </w:p>
        </w:tc>
        <w:tc>
          <w:tcPr>
            <w:tcW w:w="1490" w:type="dxa"/>
            <w:vAlign w:val="center"/>
            <w:hideMark/>
          </w:tcPr>
          <w:p w14:paraId="7C6AD7C4"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851" w:type="dxa"/>
            <w:vAlign w:val="center"/>
            <w:hideMark/>
          </w:tcPr>
          <w:p w14:paraId="3D35E51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57A3B2B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E0C429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7637D7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ED0F33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10EFBE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6E31AA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31830A1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0B269A0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2F0B71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7ABF8E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2B791ED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60A2202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6B7B15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101BFDA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CDF94D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485EB2E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7402593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1925017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BB55F4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5" w:type="dxa"/>
            <w:textDirection w:val="btLr"/>
            <w:vAlign w:val="center"/>
            <w:hideMark/>
          </w:tcPr>
          <w:p w14:paraId="38154A7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23D5792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r>
      <w:tr w:rsidR="00842E2E" w:rsidRPr="00842E2E" w14:paraId="2A15F308" w14:textId="77777777" w:rsidTr="0081050C">
        <w:trPr>
          <w:cantSplit/>
          <w:trHeight w:val="1134"/>
        </w:trPr>
        <w:tc>
          <w:tcPr>
            <w:tcW w:w="773" w:type="dxa"/>
            <w:vAlign w:val="center"/>
            <w:hideMark/>
          </w:tcPr>
          <w:p w14:paraId="253B667E"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1</w:t>
            </w:r>
          </w:p>
        </w:tc>
        <w:tc>
          <w:tcPr>
            <w:tcW w:w="1490" w:type="dxa"/>
            <w:vAlign w:val="center"/>
            <w:hideMark/>
          </w:tcPr>
          <w:p w14:paraId="72D7AB6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Установленная тепловая мощность котельной:</w:t>
            </w:r>
          </w:p>
        </w:tc>
        <w:tc>
          <w:tcPr>
            <w:tcW w:w="851" w:type="dxa"/>
            <w:vAlign w:val="center"/>
            <w:hideMark/>
          </w:tcPr>
          <w:p w14:paraId="3565104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012E71D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DD1730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737E44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63CAD3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0CEE14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BA4BAF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09A506F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B093A4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5" w:type="dxa"/>
            <w:textDirection w:val="btLr"/>
            <w:vAlign w:val="center"/>
            <w:hideMark/>
          </w:tcPr>
          <w:p w14:paraId="4C0C812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5" w:type="dxa"/>
            <w:textDirection w:val="btLr"/>
            <w:vAlign w:val="center"/>
            <w:hideMark/>
          </w:tcPr>
          <w:p w14:paraId="16C31E6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5" w:type="dxa"/>
            <w:textDirection w:val="btLr"/>
            <w:vAlign w:val="center"/>
            <w:hideMark/>
          </w:tcPr>
          <w:p w14:paraId="5671B3C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5" w:type="dxa"/>
            <w:textDirection w:val="btLr"/>
            <w:vAlign w:val="center"/>
            <w:hideMark/>
          </w:tcPr>
          <w:p w14:paraId="630A9DC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5" w:type="dxa"/>
            <w:textDirection w:val="btLr"/>
            <w:vAlign w:val="center"/>
            <w:hideMark/>
          </w:tcPr>
          <w:p w14:paraId="2953B5E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6" w:type="dxa"/>
            <w:textDirection w:val="btLr"/>
            <w:vAlign w:val="center"/>
            <w:hideMark/>
          </w:tcPr>
          <w:p w14:paraId="0B7569B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5" w:type="dxa"/>
            <w:textDirection w:val="btLr"/>
            <w:vAlign w:val="center"/>
            <w:hideMark/>
          </w:tcPr>
          <w:p w14:paraId="3266017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5" w:type="dxa"/>
            <w:textDirection w:val="btLr"/>
            <w:vAlign w:val="center"/>
            <w:hideMark/>
          </w:tcPr>
          <w:p w14:paraId="0E53774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5" w:type="dxa"/>
            <w:textDirection w:val="btLr"/>
            <w:vAlign w:val="center"/>
            <w:hideMark/>
          </w:tcPr>
          <w:p w14:paraId="3314472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5" w:type="dxa"/>
            <w:textDirection w:val="btLr"/>
            <w:vAlign w:val="center"/>
            <w:hideMark/>
          </w:tcPr>
          <w:p w14:paraId="2BFA3A8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5" w:type="dxa"/>
            <w:textDirection w:val="btLr"/>
            <w:vAlign w:val="center"/>
            <w:hideMark/>
          </w:tcPr>
          <w:p w14:paraId="39A4DA1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5" w:type="dxa"/>
            <w:textDirection w:val="btLr"/>
            <w:vAlign w:val="center"/>
            <w:hideMark/>
          </w:tcPr>
          <w:p w14:paraId="0450486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c>
          <w:tcPr>
            <w:tcW w:w="606" w:type="dxa"/>
            <w:textDirection w:val="btLr"/>
            <w:vAlign w:val="center"/>
            <w:hideMark/>
          </w:tcPr>
          <w:p w14:paraId="16F758C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230,0</w:t>
            </w:r>
          </w:p>
        </w:tc>
      </w:tr>
      <w:tr w:rsidR="00842E2E" w:rsidRPr="00842E2E" w14:paraId="07D1A58F" w14:textId="77777777" w:rsidTr="0081050C">
        <w:trPr>
          <w:cantSplit/>
          <w:trHeight w:val="1134"/>
        </w:trPr>
        <w:tc>
          <w:tcPr>
            <w:tcW w:w="773" w:type="dxa"/>
            <w:vAlign w:val="center"/>
            <w:hideMark/>
          </w:tcPr>
          <w:p w14:paraId="271955D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2.</w:t>
            </w:r>
          </w:p>
        </w:tc>
        <w:tc>
          <w:tcPr>
            <w:tcW w:w="1490" w:type="dxa"/>
            <w:vAlign w:val="center"/>
            <w:hideMark/>
          </w:tcPr>
          <w:p w14:paraId="11FF1471"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Присоединенная тепловая нагрузка на коллекторах</w:t>
            </w:r>
          </w:p>
        </w:tc>
        <w:tc>
          <w:tcPr>
            <w:tcW w:w="851" w:type="dxa"/>
            <w:vAlign w:val="center"/>
            <w:hideMark/>
          </w:tcPr>
          <w:p w14:paraId="39DEDC02"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w:t>
            </w:r>
          </w:p>
        </w:tc>
        <w:tc>
          <w:tcPr>
            <w:tcW w:w="605" w:type="dxa"/>
            <w:textDirection w:val="btLr"/>
            <w:vAlign w:val="center"/>
            <w:hideMark/>
          </w:tcPr>
          <w:p w14:paraId="35AB14F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F50293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149E28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A83E35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0B5E82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D97448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4F2CE9A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90B7F4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91DE28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0,7</w:t>
            </w:r>
          </w:p>
        </w:tc>
        <w:tc>
          <w:tcPr>
            <w:tcW w:w="605" w:type="dxa"/>
            <w:textDirection w:val="btLr"/>
            <w:vAlign w:val="center"/>
            <w:hideMark/>
          </w:tcPr>
          <w:p w14:paraId="2A88A0A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1,3</w:t>
            </w:r>
          </w:p>
        </w:tc>
        <w:tc>
          <w:tcPr>
            <w:tcW w:w="605" w:type="dxa"/>
            <w:textDirection w:val="btLr"/>
            <w:vAlign w:val="center"/>
            <w:hideMark/>
          </w:tcPr>
          <w:p w14:paraId="5686E17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w:t>
            </w:r>
          </w:p>
        </w:tc>
        <w:tc>
          <w:tcPr>
            <w:tcW w:w="605" w:type="dxa"/>
            <w:textDirection w:val="btLr"/>
            <w:vAlign w:val="center"/>
            <w:hideMark/>
          </w:tcPr>
          <w:p w14:paraId="0F841C5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5,5</w:t>
            </w:r>
          </w:p>
        </w:tc>
        <w:tc>
          <w:tcPr>
            <w:tcW w:w="605" w:type="dxa"/>
            <w:textDirection w:val="btLr"/>
            <w:vAlign w:val="center"/>
            <w:hideMark/>
          </w:tcPr>
          <w:p w14:paraId="5A4049D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w:t>
            </w:r>
          </w:p>
        </w:tc>
        <w:tc>
          <w:tcPr>
            <w:tcW w:w="606" w:type="dxa"/>
            <w:textDirection w:val="btLr"/>
            <w:vAlign w:val="center"/>
            <w:hideMark/>
          </w:tcPr>
          <w:p w14:paraId="6F5C955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11,8</w:t>
            </w:r>
          </w:p>
        </w:tc>
        <w:tc>
          <w:tcPr>
            <w:tcW w:w="605" w:type="dxa"/>
            <w:textDirection w:val="btLr"/>
            <w:vAlign w:val="center"/>
            <w:hideMark/>
          </w:tcPr>
          <w:p w14:paraId="4DDA103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14,7</w:t>
            </w:r>
          </w:p>
        </w:tc>
        <w:tc>
          <w:tcPr>
            <w:tcW w:w="605" w:type="dxa"/>
            <w:textDirection w:val="btLr"/>
            <w:vAlign w:val="center"/>
            <w:hideMark/>
          </w:tcPr>
          <w:p w14:paraId="41ACA6C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17,5</w:t>
            </w:r>
          </w:p>
        </w:tc>
        <w:tc>
          <w:tcPr>
            <w:tcW w:w="605" w:type="dxa"/>
            <w:textDirection w:val="btLr"/>
            <w:vAlign w:val="center"/>
            <w:hideMark/>
          </w:tcPr>
          <w:p w14:paraId="178725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20,3</w:t>
            </w:r>
          </w:p>
        </w:tc>
        <w:tc>
          <w:tcPr>
            <w:tcW w:w="605" w:type="dxa"/>
            <w:textDirection w:val="btLr"/>
            <w:vAlign w:val="center"/>
            <w:hideMark/>
          </w:tcPr>
          <w:p w14:paraId="36AB91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23,2</w:t>
            </w:r>
          </w:p>
        </w:tc>
        <w:tc>
          <w:tcPr>
            <w:tcW w:w="605" w:type="dxa"/>
            <w:textDirection w:val="btLr"/>
            <w:vAlign w:val="center"/>
            <w:hideMark/>
          </w:tcPr>
          <w:p w14:paraId="6EFFE2B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26,0</w:t>
            </w:r>
          </w:p>
        </w:tc>
        <w:tc>
          <w:tcPr>
            <w:tcW w:w="605" w:type="dxa"/>
            <w:textDirection w:val="btLr"/>
            <w:vAlign w:val="center"/>
            <w:hideMark/>
          </w:tcPr>
          <w:p w14:paraId="69A8D2D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28,9</w:t>
            </w:r>
          </w:p>
        </w:tc>
        <w:tc>
          <w:tcPr>
            <w:tcW w:w="606" w:type="dxa"/>
            <w:textDirection w:val="btLr"/>
            <w:vAlign w:val="center"/>
            <w:hideMark/>
          </w:tcPr>
          <w:p w14:paraId="0CADEFB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31,7</w:t>
            </w:r>
          </w:p>
        </w:tc>
      </w:tr>
      <w:tr w:rsidR="00842E2E" w:rsidRPr="00842E2E" w14:paraId="37CE79CC" w14:textId="77777777" w:rsidTr="0081050C">
        <w:trPr>
          <w:cantSplit/>
          <w:trHeight w:val="1134"/>
        </w:trPr>
        <w:tc>
          <w:tcPr>
            <w:tcW w:w="773" w:type="dxa"/>
            <w:vAlign w:val="center"/>
            <w:hideMark/>
          </w:tcPr>
          <w:p w14:paraId="10C9184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3.</w:t>
            </w:r>
          </w:p>
        </w:tc>
        <w:tc>
          <w:tcPr>
            <w:tcW w:w="1490" w:type="dxa"/>
            <w:vAlign w:val="center"/>
            <w:hideMark/>
          </w:tcPr>
          <w:p w14:paraId="0DB4E72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резерва тепловой мощности котельной</w:t>
            </w:r>
          </w:p>
        </w:tc>
        <w:tc>
          <w:tcPr>
            <w:tcW w:w="851" w:type="dxa"/>
            <w:vAlign w:val="center"/>
            <w:hideMark/>
          </w:tcPr>
          <w:p w14:paraId="0D972F8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7C07D37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348729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D61F0F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165035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B3E573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1A458F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68F66F0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10E0AD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2C3269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98,2</w:t>
            </w:r>
          </w:p>
        </w:tc>
        <w:tc>
          <w:tcPr>
            <w:tcW w:w="605" w:type="dxa"/>
            <w:textDirection w:val="btLr"/>
            <w:vAlign w:val="center"/>
            <w:hideMark/>
          </w:tcPr>
          <w:p w14:paraId="33AC16B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97,9</w:t>
            </w:r>
          </w:p>
        </w:tc>
        <w:tc>
          <w:tcPr>
            <w:tcW w:w="605" w:type="dxa"/>
            <w:textDirection w:val="btLr"/>
            <w:vAlign w:val="center"/>
            <w:hideMark/>
          </w:tcPr>
          <w:p w14:paraId="6BF05C9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97,6</w:t>
            </w:r>
          </w:p>
        </w:tc>
        <w:tc>
          <w:tcPr>
            <w:tcW w:w="605" w:type="dxa"/>
            <w:textDirection w:val="btLr"/>
            <w:vAlign w:val="center"/>
            <w:hideMark/>
          </w:tcPr>
          <w:p w14:paraId="7F1D258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96,1</w:t>
            </w:r>
          </w:p>
        </w:tc>
        <w:tc>
          <w:tcPr>
            <w:tcW w:w="605" w:type="dxa"/>
            <w:textDirection w:val="btLr"/>
            <w:vAlign w:val="center"/>
            <w:hideMark/>
          </w:tcPr>
          <w:p w14:paraId="1C36BFD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94,6</w:t>
            </w:r>
          </w:p>
        </w:tc>
        <w:tc>
          <w:tcPr>
            <w:tcW w:w="606" w:type="dxa"/>
            <w:textDirection w:val="btLr"/>
            <w:vAlign w:val="center"/>
            <w:hideMark/>
          </w:tcPr>
          <w:p w14:paraId="7B6A22F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93,4</w:t>
            </w:r>
          </w:p>
        </w:tc>
        <w:tc>
          <w:tcPr>
            <w:tcW w:w="605" w:type="dxa"/>
            <w:textDirection w:val="btLr"/>
            <w:vAlign w:val="center"/>
            <w:hideMark/>
          </w:tcPr>
          <w:p w14:paraId="31CC871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92,1</w:t>
            </w:r>
          </w:p>
        </w:tc>
        <w:tc>
          <w:tcPr>
            <w:tcW w:w="605" w:type="dxa"/>
            <w:textDirection w:val="btLr"/>
            <w:vAlign w:val="center"/>
            <w:hideMark/>
          </w:tcPr>
          <w:p w14:paraId="0E66848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90,9</w:t>
            </w:r>
          </w:p>
        </w:tc>
        <w:tc>
          <w:tcPr>
            <w:tcW w:w="605" w:type="dxa"/>
            <w:textDirection w:val="btLr"/>
            <w:vAlign w:val="center"/>
            <w:hideMark/>
          </w:tcPr>
          <w:p w14:paraId="0DF5D68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89,7</w:t>
            </w:r>
          </w:p>
        </w:tc>
        <w:tc>
          <w:tcPr>
            <w:tcW w:w="605" w:type="dxa"/>
            <w:textDirection w:val="btLr"/>
            <w:vAlign w:val="center"/>
            <w:hideMark/>
          </w:tcPr>
          <w:p w14:paraId="2B32C89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88,4</w:t>
            </w:r>
          </w:p>
        </w:tc>
        <w:tc>
          <w:tcPr>
            <w:tcW w:w="605" w:type="dxa"/>
            <w:textDirection w:val="btLr"/>
            <w:vAlign w:val="center"/>
            <w:hideMark/>
          </w:tcPr>
          <w:p w14:paraId="5646056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87,2</w:t>
            </w:r>
          </w:p>
        </w:tc>
        <w:tc>
          <w:tcPr>
            <w:tcW w:w="605" w:type="dxa"/>
            <w:textDirection w:val="btLr"/>
            <w:vAlign w:val="center"/>
            <w:hideMark/>
          </w:tcPr>
          <w:p w14:paraId="5749EAE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86,0</w:t>
            </w:r>
          </w:p>
        </w:tc>
        <w:tc>
          <w:tcPr>
            <w:tcW w:w="606" w:type="dxa"/>
            <w:textDirection w:val="btLr"/>
            <w:vAlign w:val="center"/>
            <w:hideMark/>
          </w:tcPr>
          <w:p w14:paraId="49C5796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84,7</w:t>
            </w:r>
          </w:p>
        </w:tc>
      </w:tr>
      <w:tr w:rsidR="00842E2E" w:rsidRPr="00842E2E" w14:paraId="2E575CB6" w14:textId="77777777" w:rsidTr="0081050C">
        <w:trPr>
          <w:cantSplit/>
          <w:trHeight w:val="1134"/>
        </w:trPr>
        <w:tc>
          <w:tcPr>
            <w:tcW w:w="773" w:type="dxa"/>
            <w:vAlign w:val="center"/>
            <w:hideMark/>
          </w:tcPr>
          <w:p w14:paraId="07234EB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4.</w:t>
            </w:r>
          </w:p>
        </w:tc>
        <w:tc>
          <w:tcPr>
            <w:tcW w:w="1490" w:type="dxa"/>
            <w:vAlign w:val="center"/>
            <w:hideMark/>
          </w:tcPr>
          <w:p w14:paraId="70909B5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Отпуск тепловой энергии с коллекторов</w:t>
            </w:r>
          </w:p>
        </w:tc>
        <w:tc>
          <w:tcPr>
            <w:tcW w:w="851" w:type="dxa"/>
            <w:vAlign w:val="center"/>
            <w:hideMark/>
          </w:tcPr>
          <w:p w14:paraId="4874D713"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тыс. Гкал</w:t>
            </w:r>
          </w:p>
        </w:tc>
        <w:tc>
          <w:tcPr>
            <w:tcW w:w="605" w:type="dxa"/>
            <w:textDirection w:val="btLr"/>
            <w:vAlign w:val="center"/>
            <w:hideMark/>
          </w:tcPr>
          <w:p w14:paraId="456BCB7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36A879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8DFF45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2AD4A3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D057BB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6691E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69CC122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4E1E49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90B876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1,9</w:t>
            </w:r>
          </w:p>
        </w:tc>
        <w:tc>
          <w:tcPr>
            <w:tcW w:w="605" w:type="dxa"/>
            <w:textDirection w:val="btLr"/>
            <w:vAlign w:val="center"/>
            <w:hideMark/>
          </w:tcPr>
          <w:p w14:paraId="4A56D27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3,7</w:t>
            </w:r>
          </w:p>
        </w:tc>
        <w:tc>
          <w:tcPr>
            <w:tcW w:w="605" w:type="dxa"/>
            <w:textDirection w:val="btLr"/>
            <w:vAlign w:val="center"/>
            <w:hideMark/>
          </w:tcPr>
          <w:p w14:paraId="7FD3DFE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5,6</w:t>
            </w:r>
          </w:p>
        </w:tc>
        <w:tc>
          <w:tcPr>
            <w:tcW w:w="605" w:type="dxa"/>
            <w:textDirection w:val="btLr"/>
            <w:vAlign w:val="center"/>
            <w:hideMark/>
          </w:tcPr>
          <w:p w14:paraId="7E42DE7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18,2</w:t>
            </w:r>
          </w:p>
        </w:tc>
        <w:tc>
          <w:tcPr>
            <w:tcW w:w="605" w:type="dxa"/>
            <w:textDirection w:val="btLr"/>
            <w:vAlign w:val="center"/>
            <w:hideMark/>
          </w:tcPr>
          <w:p w14:paraId="665C703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30,9</w:t>
            </w:r>
          </w:p>
        </w:tc>
        <w:tc>
          <w:tcPr>
            <w:tcW w:w="606" w:type="dxa"/>
            <w:textDirection w:val="btLr"/>
            <w:vAlign w:val="center"/>
            <w:hideMark/>
          </w:tcPr>
          <w:p w14:paraId="034AB04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41,7</w:t>
            </w:r>
          </w:p>
        </w:tc>
        <w:tc>
          <w:tcPr>
            <w:tcW w:w="605" w:type="dxa"/>
            <w:textDirection w:val="btLr"/>
            <w:vAlign w:val="center"/>
            <w:hideMark/>
          </w:tcPr>
          <w:p w14:paraId="635843C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52,6</w:t>
            </w:r>
          </w:p>
        </w:tc>
        <w:tc>
          <w:tcPr>
            <w:tcW w:w="605" w:type="dxa"/>
            <w:textDirection w:val="btLr"/>
            <w:vAlign w:val="center"/>
            <w:hideMark/>
          </w:tcPr>
          <w:p w14:paraId="4C2D939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63,4</w:t>
            </w:r>
          </w:p>
        </w:tc>
        <w:tc>
          <w:tcPr>
            <w:tcW w:w="605" w:type="dxa"/>
            <w:textDirection w:val="btLr"/>
            <w:vAlign w:val="center"/>
            <w:hideMark/>
          </w:tcPr>
          <w:p w14:paraId="0B841EB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74,2</w:t>
            </w:r>
          </w:p>
        </w:tc>
        <w:tc>
          <w:tcPr>
            <w:tcW w:w="605" w:type="dxa"/>
            <w:textDirection w:val="btLr"/>
            <w:vAlign w:val="center"/>
            <w:hideMark/>
          </w:tcPr>
          <w:p w14:paraId="669A121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85,0</w:t>
            </w:r>
          </w:p>
        </w:tc>
        <w:tc>
          <w:tcPr>
            <w:tcW w:w="605" w:type="dxa"/>
            <w:textDirection w:val="btLr"/>
            <w:vAlign w:val="center"/>
            <w:hideMark/>
          </w:tcPr>
          <w:p w14:paraId="3FB3DEA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95,8</w:t>
            </w:r>
          </w:p>
        </w:tc>
        <w:tc>
          <w:tcPr>
            <w:tcW w:w="605" w:type="dxa"/>
            <w:textDirection w:val="btLr"/>
            <w:vAlign w:val="center"/>
            <w:hideMark/>
          </w:tcPr>
          <w:p w14:paraId="7270B92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106,7</w:t>
            </w:r>
          </w:p>
        </w:tc>
        <w:tc>
          <w:tcPr>
            <w:tcW w:w="606" w:type="dxa"/>
            <w:textDirection w:val="btLr"/>
            <w:vAlign w:val="center"/>
            <w:hideMark/>
          </w:tcPr>
          <w:p w14:paraId="697AFD6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117,5</w:t>
            </w:r>
          </w:p>
        </w:tc>
      </w:tr>
      <w:tr w:rsidR="00842E2E" w:rsidRPr="00842E2E" w14:paraId="36D3FEB3" w14:textId="77777777" w:rsidTr="0081050C">
        <w:trPr>
          <w:cantSplit/>
          <w:trHeight w:val="2520"/>
        </w:trPr>
        <w:tc>
          <w:tcPr>
            <w:tcW w:w="773" w:type="dxa"/>
            <w:vAlign w:val="center"/>
            <w:hideMark/>
          </w:tcPr>
          <w:p w14:paraId="688C903A"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5.</w:t>
            </w:r>
          </w:p>
        </w:tc>
        <w:tc>
          <w:tcPr>
            <w:tcW w:w="1490" w:type="dxa"/>
            <w:vAlign w:val="center"/>
            <w:hideMark/>
          </w:tcPr>
          <w:p w14:paraId="7385E04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Удельный расход условного топлива на тепловую энергию, отпущенную с коллекторов котельной</w:t>
            </w:r>
          </w:p>
        </w:tc>
        <w:tc>
          <w:tcPr>
            <w:tcW w:w="851" w:type="dxa"/>
            <w:vAlign w:val="center"/>
            <w:hideMark/>
          </w:tcPr>
          <w:p w14:paraId="41303AF1"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кг/Гкал</w:t>
            </w:r>
          </w:p>
        </w:tc>
        <w:tc>
          <w:tcPr>
            <w:tcW w:w="605" w:type="dxa"/>
            <w:textDirection w:val="btLr"/>
            <w:vAlign w:val="center"/>
            <w:hideMark/>
          </w:tcPr>
          <w:p w14:paraId="725218D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28F385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B71F5D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DF2145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B02835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A75ED4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191DD2D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82DF4D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5" w:type="dxa"/>
            <w:textDirection w:val="btLr"/>
            <w:vAlign w:val="center"/>
            <w:hideMark/>
          </w:tcPr>
          <w:p w14:paraId="0616D68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5" w:type="dxa"/>
            <w:textDirection w:val="btLr"/>
            <w:vAlign w:val="center"/>
            <w:hideMark/>
          </w:tcPr>
          <w:p w14:paraId="35313E5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5" w:type="dxa"/>
            <w:textDirection w:val="btLr"/>
            <w:vAlign w:val="center"/>
            <w:hideMark/>
          </w:tcPr>
          <w:p w14:paraId="3D31005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5" w:type="dxa"/>
            <w:textDirection w:val="btLr"/>
            <w:vAlign w:val="center"/>
            <w:hideMark/>
          </w:tcPr>
          <w:p w14:paraId="1BE6218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5" w:type="dxa"/>
            <w:textDirection w:val="btLr"/>
            <w:vAlign w:val="center"/>
            <w:hideMark/>
          </w:tcPr>
          <w:p w14:paraId="66A12CC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6" w:type="dxa"/>
            <w:textDirection w:val="btLr"/>
            <w:vAlign w:val="center"/>
            <w:hideMark/>
          </w:tcPr>
          <w:p w14:paraId="503FCE5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5" w:type="dxa"/>
            <w:textDirection w:val="btLr"/>
            <w:vAlign w:val="center"/>
            <w:hideMark/>
          </w:tcPr>
          <w:p w14:paraId="3ADBF01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5" w:type="dxa"/>
            <w:textDirection w:val="btLr"/>
            <w:vAlign w:val="center"/>
            <w:hideMark/>
          </w:tcPr>
          <w:p w14:paraId="22959DC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5" w:type="dxa"/>
            <w:textDirection w:val="btLr"/>
            <w:vAlign w:val="center"/>
            <w:hideMark/>
          </w:tcPr>
          <w:p w14:paraId="60D3DBA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5" w:type="dxa"/>
            <w:textDirection w:val="btLr"/>
            <w:vAlign w:val="center"/>
            <w:hideMark/>
          </w:tcPr>
          <w:p w14:paraId="3A9F4EA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5" w:type="dxa"/>
            <w:textDirection w:val="btLr"/>
            <w:vAlign w:val="center"/>
            <w:hideMark/>
          </w:tcPr>
          <w:p w14:paraId="0C98DEC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5" w:type="dxa"/>
            <w:textDirection w:val="btLr"/>
            <w:vAlign w:val="center"/>
            <w:hideMark/>
          </w:tcPr>
          <w:p w14:paraId="5FA6E25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c>
          <w:tcPr>
            <w:tcW w:w="606" w:type="dxa"/>
            <w:textDirection w:val="btLr"/>
            <w:vAlign w:val="center"/>
            <w:hideMark/>
          </w:tcPr>
          <w:p w14:paraId="2045F4F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154,2</w:t>
            </w:r>
          </w:p>
        </w:tc>
      </w:tr>
      <w:tr w:rsidR="00842E2E" w:rsidRPr="00842E2E" w14:paraId="17C8229E" w14:textId="77777777" w:rsidTr="0081050C">
        <w:trPr>
          <w:cantSplit/>
          <w:trHeight w:val="1134"/>
        </w:trPr>
        <w:tc>
          <w:tcPr>
            <w:tcW w:w="773" w:type="dxa"/>
            <w:vAlign w:val="center"/>
            <w:hideMark/>
          </w:tcPr>
          <w:p w14:paraId="7DDEF7BC"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6.</w:t>
            </w:r>
          </w:p>
        </w:tc>
        <w:tc>
          <w:tcPr>
            <w:tcW w:w="1490" w:type="dxa"/>
            <w:vAlign w:val="center"/>
            <w:hideMark/>
          </w:tcPr>
          <w:p w14:paraId="6DD2D7E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Коэффициент полезного использования теплоты топлива</w:t>
            </w:r>
          </w:p>
        </w:tc>
        <w:tc>
          <w:tcPr>
            <w:tcW w:w="851" w:type="dxa"/>
            <w:vAlign w:val="center"/>
            <w:hideMark/>
          </w:tcPr>
          <w:p w14:paraId="64A2A70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4EEFE0A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38B8B8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B75118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52E9DE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86C2E0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92EF2E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492A37E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3AF6F8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2C56B3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153917F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4A59708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643F4A1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6B0ABDD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6" w:type="dxa"/>
            <w:textDirection w:val="btLr"/>
            <w:vAlign w:val="center"/>
            <w:hideMark/>
          </w:tcPr>
          <w:p w14:paraId="16216DE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1B82AC9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7F24A72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3C2D4BC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30C0C5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6E5ACA7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5" w:type="dxa"/>
            <w:textDirection w:val="btLr"/>
            <w:vAlign w:val="center"/>
            <w:hideMark/>
          </w:tcPr>
          <w:p w14:paraId="2C15F7E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c>
          <w:tcPr>
            <w:tcW w:w="606" w:type="dxa"/>
            <w:textDirection w:val="btLr"/>
            <w:vAlign w:val="center"/>
            <w:hideMark/>
          </w:tcPr>
          <w:p w14:paraId="61D3DCB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94,1</w:t>
            </w:r>
          </w:p>
        </w:tc>
      </w:tr>
      <w:tr w:rsidR="00842E2E" w:rsidRPr="00842E2E" w14:paraId="637050D2" w14:textId="77777777" w:rsidTr="0081050C">
        <w:trPr>
          <w:cantSplit/>
          <w:trHeight w:val="1400"/>
        </w:trPr>
        <w:tc>
          <w:tcPr>
            <w:tcW w:w="773" w:type="dxa"/>
            <w:vAlign w:val="center"/>
            <w:hideMark/>
          </w:tcPr>
          <w:p w14:paraId="73E4C6B6"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7.</w:t>
            </w:r>
          </w:p>
        </w:tc>
        <w:tc>
          <w:tcPr>
            <w:tcW w:w="1490" w:type="dxa"/>
            <w:vAlign w:val="center"/>
            <w:hideMark/>
          </w:tcPr>
          <w:p w14:paraId="2AA8209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Число часов использования установленной тепловой мощности</w:t>
            </w:r>
          </w:p>
        </w:tc>
        <w:tc>
          <w:tcPr>
            <w:tcW w:w="851" w:type="dxa"/>
            <w:vAlign w:val="center"/>
            <w:hideMark/>
          </w:tcPr>
          <w:p w14:paraId="5B5D6203"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час/год</w:t>
            </w:r>
          </w:p>
        </w:tc>
        <w:tc>
          <w:tcPr>
            <w:tcW w:w="605" w:type="dxa"/>
            <w:textDirection w:val="btLr"/>
            <w:vAlign w:val="center"/>
            <w:hideMark/>
          </w:tcPr>
          <w:p w14:paraId="2885EBE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4B6C19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22DE08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50B5BA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FC71F5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50AC72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49877FA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E3A25D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7CB0EC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4021E5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052BEB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16BDE9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246BB1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3E844DB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4A5BEE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5991C2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DD8D5A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2898CA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1E6083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0D4D65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50302E6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4423261D" w14:textId="77777777" w:rsidTr="0081050C">
        <w:trPr>
          <w:cantSplit/>
          <w:trHeight w:val="1680"/>
        </w:trPr>
        <w:tc>
          <w:tcPr>
            <w:tcW w:w="773" w:type="dxa"/>
            <w:vAlign w:val="center"/>
            <w:hideMark/>
          </w:tcPr>
          <w:p w14:paraId="66D985B8"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lastRenderedPageBreak/>
              <w:t>8.</w:t>
            </w:r>
          </w:p>
        </w:tc>
        <w:tc>
          <w:tcPr>
            <w:tcW w:w="1490" w:type="dxa"/>
            <w:vAlign w:val="center"/>
            <w:hideMark/>
          </w:tcPr>
          <w:p w14:paraId="41EBC03B"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Удельная установленная тепловая мощность котельной на одного жителя</w:t>
            </w:r>
          </w:p>
        </w:tc>
        <w:tc>
          <w:tcPr>
            <w:tcW w:w="851" w:type="dxa"/>
            <w:vAlign w:val="center"/>
            <w:hideMark/>
          </w:tcPr>
          <w:p w14:paraId="38E1BE8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Гкал/ч чел.</w:t>
            </w:r>
          </w:p>
        </w:tc>
        <w:tc>
          <w:tcPr>
            <w:tcW w:w="605" w:type="dxa"/>
            <w:textDirection w:val="btLr"/>
            <w:vAlign w:val="center"/>
            <w:hideMark/>
          </w:tcPr>
          <w:p w14:paraId="47584EE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1D82E1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D6DF6D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EA3439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864B53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A891C8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69194D0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AADC0E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0,1</w:t>
            </w:r>
          </w:p>
        </w:tc>
        <w:tc>
          <w:tcPr>
            <w:tcW w:w="605" w:type="dxa"/>
            <w:textDirection w:val="btLr"/>
            <w:vAlign w:val="center"/>
            <w:hideMark/>
          </w:tcPr>
          <w:p w14:paraId="46CEBF0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48255B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71F2AD8"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1BB606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C6D671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7C19C9B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45CF0F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C95DC8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1C39C68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F81748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45FDF7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D0DC20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13DA98C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18A522FC" w14:textId="77777777" w:rsidTr="0081050C">
        <w:trPr>
          <w:cantSplit/>
          <w:trHeight w:val="1134"/>
        </w:trPr>
        <w:tc>
          <w:tcPr>
            <w:tcW w:w="773" w:type="dxa"/>
            <w:vAlign w:val="center"/>
            <w:hideMark/>
          </w:tcPr>
          <w:p w14:paraId="137A05F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9.</w:t>
            </w:r>
          </w:p>
        </w:tc>
        <w:tc>
          <w:tcPr>
            <w:tcW w:w="1490" w:type="dxa"/>
            <w:vAlign w:val="center"/>
            <w:hideMark/>
          </w:tcPr>
          <w:p w14:paraId="4B44CAD9"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Частота отказов с прекращением теплоснабжения от котельной</w:t>
            </w:r>
          </w:p>
        </w:tc>
        <w:tc>
          <w:tcPr>
            <w:tcW w:w="851" w:type="dxa"/>
            <w:vAlign w:val="center"/>
            <w:hideMark/>
          </w:tcPr>
          <w:p w14:paraId="4E55BCAF"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1/год</w:t>
            </w:r>
          </w:p>
        </w:tc>
        <w:tc>
          <w:tcPr>
            <w:tcW w:w="605" w:type="dxa"/>
            <w:textDirection w:val="btLr"/>
            <w:vAlign w:val="center"/>
            <w:hideMark/>
          </w:tcPr>
          <w:p w14:paraId="4A3455B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54CA67DD"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3FF5D3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26A77E8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2AD53B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E714B1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6B5A0F9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913FB3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E99B9E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A7DF16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CA269B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4DBD4F0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28E251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6" w:type="dxa"/>
            <w:textDirection w:val="btLr"/>
            <w:vAlign w:val="center"/>
            <w:hideMark/>
          </w:tcPr>
          <w:p w14:paraId="52330514"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0A56C2FC"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3D82F48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3EC5EC5"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DFCA971"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60FD5A3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c>
          <w:tcPr>
            <w:tcW w:w="605" w:type="dxa"/>
            <w:textDirection w:val="btLr"/>
            <w:vAlign w:val="center"/>
            <w:hideMark/>
          </w:tcPr>
          <w:p w14:paraId="727C090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 </w:t>
            </w:r>
          </w:p>
        </w:tc>
        <w:tc>
          <w:tcPr>
            <w:tcW w:w="606" w:type="dxa"/>
            <w:textDirection w:val="btLr"/>
            <w:vAlign w:val="center"/>
            <w:hideMark/>
          </w:tcPr>
          <w:p w14:paraId="1B72A80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0,0</w:t>
            </w:r>
          </w:p>
        </w:tc>
      </w:tr>
      <w:tr w:rsidR="00842E2E" w:rsidRPr="00842E2E" w14:paraId="2A6EE8B2" w14:textId="77777777" w:rsidTr="0081050C">
        <w:trPr>
          <w:cantSplit/>
          <w:trHeight w:val="1134"/>
        </w:trPr>
        <w:tc>
          <w:tcPr>
            <w:tcW w:w="773" w:type="dxa"/>
            <w:vAlign w:val="center"/>
            <w:hideMark/>
          </w:tcPr>
          <w:p w14:paraId="123BDC7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12.</w:t>
            </w:r>
          </w:p>
        </w:tc>
        <w:tc>
          <w:tcPr>
            <w:tcW w:w="1490" w:type="dxa"/>
            <w:vAlign w:val="center"/>
            <w:hideMark/>
          </w:tcPr>
          <w:p w14:paraId="1D867111"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Доля котельных, оборудованных приборами учета</w:t>
            </w:r>
          </w:p>
        </w:tc>
        <w:tc>
          <w:tcPr>
            <w:tcW w:w="851" w:type="dxa"/>
            <w:vAlign w:val="center"/>
            <w:hideMark/>
          </w:tcPr>
          <w:p w14:paraId="7532EFBD" w14:textId="77777777" w:rsidR="002666AE" w:rsidRPr="002666AE" w:rsidRDefault="002666AE" w:rsidP="002666AE">
            <w:pPr>
              <w:widowControl/>
              <w:autoSpaceDE/>
              <w:autoSpaceDN/>
              <w:jc w:val="center"/>
              <w:rPr>
                <w:color w:val="000000"/>
                <w:sz w:val="24"/>
                <w:szCs w:val="24"/>
                <w:lang w:val="ru-RU" w:eastAsia="ru-RU"/>
              </w:rPr>
            </w:pPr>
            <w:r w:rsidRPr="002666AE">
              <w:rPr>
                <w:color w:val="000000"/>
                <w:sz w:val="24"/>
                <w:szCs w:val="24"/>
                <w:lang w:val="ru-RU" w:eastAsia="ru-RU"/>
              </w:rPr>
              <w:t>%</w:t>
            </w:r>
          </w:p>
        </w:tc>
        <w:tc>
          <w:tcPr>
            <w:tcW w:w="605" w:type="dxa"/>
            <w:textDirection w:val="btLr"/>
            <w:vAlign w:val="center"/>
            <w:hideMark/>
          </w:tcPr>
          <w:p w14:paraId="3E24160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96EDC4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D04297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3B78623"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2A1A05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D91093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601B542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37744F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19D7C70"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1BBC42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4B61FD5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940CA5A"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159F86B6"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23FFA772"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1C78427"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7E25876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00C9A12B"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52389B0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60A136E9"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5" w:type="dxa"/>
            <w:textDirection w:val="btLr"/>
            <w:vAlign w:val="center"/>
            <w:hideMark/>
          </w:tcPr>
          <w:p w14:paraId="23C4713F"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c>
          <w:tcPr>
            <w:tcW w:w="606" w:type="dxa"/>
            <w:textDirection w:val="btLr"/>
            <w:vAlign w:val="center"/>
            <w:hideMark/>
          </w:tcPr>
          <w:p w14:paraId="4239473E" w14:textId="77777777" w:rsidR="002666AE" w:rsidRPr="002666AE" w:rsidRDefault="002666AE" w:rsidP="002666AE">
            <w:pPr>
              <w:widowControl/>
              <w:autoSpaceDE/>
              <w:autoSpaceDN/>
              <w:ind w:left="113" w:right="113"/>
              <w:jc w:val="center"/>
              <w:rPr>
                <w:color w:val="000000"/>
                <w:sz w:val="24"/>
                <w:szCs w:val="24"/>
                <w:lang w:val="ru-RU" w:eastAsia="ru-RU"/>
              </w:rPr>
            </w:pPr>
            <w:r w:rsidRPr="002666AE">
              <w:rPr>
                <w:color w:val="000000"/>
                <w:sz w:val="24"/>
                <w:szCs w:val="24"/>
                <w:lang w:val="ru-RU" w:eastAsia="ru-RU"/>
              </w:rPr>
              <w:t>100,0</w:t>
            </w:r>
          </w:p>
        </w:tc>
      </w:tr>
    </w:tbl>
    <w:p w14:paraId="7E44010E" w14:textId="77777777" w:rsidR="00E63153" w:rsidRDefault="00E63153" w:rsidP="00E63153">
      <w:pPr>
        <w:pStyle w:val="a9"/>
        <w:rPr>
          <w:lang w:eastAsia="ru-RU"/>
        </w:rPr>
      </w:pPr>
    </w:p>
    <w:p w14:paraId="58E79330" w14:textId="77777777" w:rsidR="00842E2E" w:rsidRDefault="00842E2E" w:rsidP="00E63153">
      <w:pPr>
        <w:pStyle w:val="a9"/>
        <w:rPr>
          <w:lang w:eastAsia="ru-RU"/>
        </w:rPr>
      </w:pPr>
    </w:p>
    <w:p w14:paraId="5EF5ECF8" w14:textId="77777777" w:rsidR="00842E2E" w:rsidRDefault="00842E2E" w:rsidP="00E63153">
      <w:pPr>
        <w:pStyle w:val="a9"/>
        <w:rPr>
          <w:lang w:eastAsia="ru-RU"/>
        </w:rPr>
      </w:pPr>
    </w:p>
    <w:p w14:paraId="0BC83758" w14:textId="77777777" w:rsidR="00842E2E" w:rsidRDefault="00842E2E" w:rsidP="00E63153">
      <w:pPr>
        <w:pStyle w:val="a9"/>
        <w:rPr>
          <w:lang w:eastAsia="ru-RU"/>
        </w:rPr>
      </w:pPr>
    </w:p>
    <w:p w14:paraId="44E97342" w14:textId="77777777" w:rsidR="00842E2E" w:rsidRDefault="00842E2E" w:rsidP="00E63153">
      <w:pPr>
        <w:pStyle w:val="a9"/>
        <w:rPr>
          <w:lang w:eastAsia="ru-RU"/>
        </w:rPr>
      </w:pPr>
    </w:p>
    <w:p w14:paraId="79D55E2C" w14:textId="77777777" w:rsidR="00842E2E" w:rsidRDefault="00842E2E" w:rsidP="00E63153">
      <w:pPr>
        <w:pStyle w:val="a9"/>
        <w:rPr>
          <w:lang w:eastAsia="ru-RU"/>
        </w:rPr>
      </w:pPr>
    </w:p>
    <w:p w14:paraId="0D097D60" w14:textId="77777777" w:rsidR="00842E2E" w:rsidRDefault="00842E2E" w:rsidP="00E63153">
      <w:pPr>
        <w:pStyle w:val="a9"/>
        <w:rPr>
          <w:lang w:eastAsia="ru-RU"/>
        </w:rPr>
      </w:pPr>
    </w:p>
    <w:p w14:paraId="5B2238E5" w14:textId="77777777" w:rsidR="00842E2E" w:rsidRDefault="00842E2E" w:rsidP="00E63153">
      <w:pPr>
        <w:pStyle w:val="a9"/>
        <w:rPr>
          <w:lang w:eastAsia="ru-RU"/>
        </w:rPr>
      </w:pPr>
    </w:p>
    <w:p w14:paraId="3029DF04" w14:textId="1B5986FF" w:rsidR="00E63153" w:rsidRDefault="00E63153" w:rsidP="0081050C">
      <w:pPr>
        <w:pStyle w:val="2b"/>
      </w:pPr>
      <w:bookmarkStart w:id="488" w:name="_Toc70151962"/>
      <w:bookmarkStart w:id="489" w:name="_Toc113296603"/>
      <w:bookmarkStart w:id="490" w:name="_Toc113297381"/>
      <w:bookmarkStart w:id="491" w:name="_Toc227128833"/>
      <w:r w:rsidRPr="00510292">
        <w:lastRenderedPageBreak/>
        <w:t>Индикаторы, характеризующие динамику изменения показателей тепловых сетей в системе теплоснабжения города Череповца</w:t>
      </w:r>
      <w:bookmarkEnd w:id="488"/>
      <w:bookmarkEnd w:id="489"/>
      <w:bookmarkEnd w:id="490"/>
      <w:r w:rsidR="00510292">
        <w:t>.</w:t>
      </w:r>
      <w:bookmarkEnd w:id="491"/>
    </w:p>
    <w:p w14:paraId="225978F9" w14:textId="77777777" w:rsidR="00510292" w:rsidRPr="00510292" w:rsidRDefault="00510292" w:rsidP="00510292">
      <w:pPr>
        <w:jc w:val="both"/>
        <w:rPr>
          <w:sz w:val="26"/>
          <w:szCs w:val="26"/>
          <w:lang w:val="ru-RU"/>
        </w:rPr>
      </w:pPr>
    </w:p>
    <w:p w14:paraId="515D7445" w14:textId="77777777" w:rsidR="00E63153" w:rsidRDefault="00E63153" w:rsidP="00510292">
      <w:pPr>
        <w:pStyle w:val="3f"/>
        <w:ind w:right="-597"/>
        <w:jc w:val="right"/>
      </w:pPr>
      <w:r w:rsidRPr="00CA139D">
        <w:t>Таблица 14.3</w:t>
      </w:r>
    </w:p>
    <w:tbl>
      <w:tblPr>
        <w:tblW w:w="15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18"/>
        <w:gridCol w:w="1117"/>
        <w:gridCol w:w="589"/>
        <w:gridCol w:w="590"/>
        <w:gridCol w:w="590"/>
        <w:gridCol w:w="590"/>
        <w:gridCol w:w="590"/>
        <w:gridCol w:w="589"/>
        <w:gridCol w:w="590"/>
        <w:gridCol w:w="590"/>
        <w:gridCol w:w="590"/>
        <w:gridCol w:w="590"/>
        <w:gridCol w:w="589"/>
        <w:gridCol w:w="590"/>
        <w:gridCol w:w="590"/>
        <w:gridCol w:w="590"/>
        <w:gridCol w:w="590"/>
        <w:gridCol w:w="589"/>
        <w:gridCol w:w="590"/>
        <w:gridCol w:w="590"/>
        <w:gridCol w:w="590"/>
        <w:gridCol w:w="590"/>
        <w:gridCol w:w="590"/>
      </w:tblGrid>
      <w:tr w:rsidR="00842E2E" w:rsidRPr="00842E2E" w14:paraId="48E8FBB2" w14:textId="77777777" w:rsidTr="0081050C">
        <w:trPr>
          <w:cantSplit/>
          <w:trHeight w:val="1133"/>
          <w:tblHeader/>
        </w:trPr>
        <w:tc>
          <w:tcPr>
            <w:tcW w:w="704" w:type="dxa"/>
            <w:vAlign w:val="center"/>
            <w:hideMark/>
          </w:tcPr>
          <w:p w14:paraId="07141150"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N п/п</w:t>
            </w:r>
          </w:p>
        </w:tc>
        <w:tc>
          <w:tcPr>
            <w:tcW w:w="1718" w:type="dxa"/>
            <w:vAlign w:val="center"/>
            <w:hideMark/>
          </w:tcPr>
          <w:p w14:paraId="27E8DE24"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Наименование показателя</w:t>
            </w:r>
          </w:p>
        </w:tc>
        <w:tc>
          <w:tcPr>
            <w:tcW w:w="1117" w:type="dxa"/>
            <w:vAlign w:val="center"/>
            <w:hideMark/>
          </w:tcPr>
          <w:p w14:paraId="0562AF5B"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Единицы измерения</w:t>
            </w:r>
          </w:p>
        </w:tc>
        <w:tc>
          <w:tcPr>
            <w:tcW w:w="589" w:type="dxa"/>
            <w:textDirection w:val="btLr"/>
            <w:vAlign w:val="center"/>
            <w:hideMark/>
          </w:tcPr>
          <w:p w14:paraId="35EDE0E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2025</w:t>
            </w:r>
          </w:p>
        </w:tc>
        <w:tc>
          <w:tcPr>
            <w:tcW w:w="590" w:type="dxa"/>
            <w:textDirection w:val="btLr"/>
            <w:vAlign w:val="center"/>
            <w:hideMark/>
          </w:tcPr>
          <w:p w14:paraId="01DA6D5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2026</w:t>
            </w:r>
          </w:p>
        </w:tc>
        <w:tc>
          <w:tcPr>
            <w:tcW w:w="590" w:type="dxa"/>
            <w:textDirection w:val="btLr"/>
            <w:vAlign w:val="center"/>
            <w:hideMark/>
          </w:tcPr>
          <w:p w14:paraId="33A07D0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2027</w:t>
            </w:r>
          </w:p>
        </w:tc>
        <w:tc>
          <w:tcPr>
            <w:tcW w:w="590" w:type="dxa"/>
            <w:textDirection w:val="btLr"/>
            <w:vAlign w:val="center"/>
            <w:hideMark/>
          </w:tcPr>
          <w:p w14:paraId="2EE8CBF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2028</w:t>
            </w:r>
          </w:p>
        </w:tc>
        <w:tc>
          <w:tcPr>
            <w:tcW w:w="590" w:type="dxa"/>
            <w:textDirection w:val="btLr"/>
            <w:vAlign w:val="center"/>
            <w:hideMark/>
          </w:tcPr>
          <w:p w14:paraId="33E56E1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2029</w:t>
            </w:r>
          </w:p>
        </w:tc>
        <w:tc>
          <w:tcPr>
            <w:tcW w:w="589" w:type="dxa"/>
            <w:textDirection w:val="btLr"/>
            <w:vAlign w:val="center"/>
            <w:hideMark/>
          </w:tcPr>
          <w:p w14:paraId="03BE2EE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2030</w:t>
            </w:r>
          </w:p>
        </w:tc>
        <w:tc>
          <w:tcPr>
            <w:tcW w:w="590" w:type="dxa"/>
            <w:textDirection w:val="btLr"/>
            <w:vAlign w:val="center"/>
            <w:hideMark/>
          </w:tcPr>
          <w:p w14:paraId="3219D14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2031</w:t>
            </w:r>
          </w:p>
        </w:tc>
        <w:tc>
          <w:tcPr>
            <w:tcW w:w="590" w:type="dxa"/>
            <w:textDirection w:val="btLr"/>
            <w:vAlign w:val="center"/>
            <w:hideMark/>
          </w:tcPr>
          <w:p w14:paraId="237F1CB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2032</w:t>
            </w:r>
          </w:p>
        </w:tc>
        <w:tc>
          <w:tcPr>
            <w:tcW w:w="590" w:type="dxa"/>
            <w:textDirection w:val="btLr"/>
            <w:vAlign w:val="center"/>
            <w:hideMark/>
          </w:tcPr>
          <w:p w14:paraId="5E7E471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2033</w:t>
            </w:r>
          </w:p>
        </w:tc>
        <w:tc>
          <w:tcPr>
            <w:tcW w:w="590" w:type="dxa"/>
            <w:textDirection w:val="btLr"/>
            <w:vAlign w:val="center"/>
            <w:hideMark/>
          </w:tcPr>
          <w:p w14:paraId="2D7B162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2034</w:t>
            </w:r>
          </w:p>
        </w:tc>
        <w:tc>
          <w:tcPr>
            <w:tcW w:w="589" w:type="dxa"/>
            <w:textDirection w:val="btLr"/>
            <w:vAlign w:val="center"/>
            <w:hideMark/>
          </w:tcPr>
          <w:p w14:paraId="660E92B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2035</w:t>
            </w:r>
          </w:p>
        </w:tc>
        <w:tc>
          <w:tcPr>
            <w:tcW w:w="590" w:type="dxa"/>
            <w:textDirection w:val="btLr"/>
            <w:vAlign w:val="center"/>
            <w:hideMark/>
          </w:tcPr>
          <w:p w14:paraId="5820470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2036</w:t>
            </w:r>
          </w:p>
        </w:tc>
        <w:tc>
          <w:tcPr>
            <w:tcW w:w="590" w:type="dxa"/>
            <w:textDirection w:val="btLr"/>
            <w:vAlign w:val="center"/>
            <w:hideMark/>
          </w:tcPr>
          <w:p w14:paraId="6952E19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2037</w:t>
            </w:r>
          </w:p>
        </w:tc>
        <w:tc>
          <w:tcPr>
            <w:tcW w:w="590" w:type="dxa"/>
            <w:textDirection w:val="btLr"/>
            <w:vAlign w:val="center"/>
            <w:hideMark/>
          </w:tcPr>
          <w:p w14:paraId="2BA5413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2038</w:t>
            </w:r>
          </w:p>
        </w:tc>
        <w:tc>
          <w:tcPr>
            <w:tcW w:w="590" w:type="dxa"/>
            <w:textDirection w:val="btLr"/>
            <w:vAlign w:val="center"/>
            <w:hideMark/>
          </w:tcPr>
          <w:p w14:paraId="7DC388E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2039</w:t>
            </w:r>
          </w:p>
        </w:tc>
        <w:tc>
          <w:tcPr>
            <w:tcW w:w="589" w:type="dxa"/>
            <w:textDirection w:val="btLr"/>
            <w:vAlign w:val="center"/>
            <w:hideMark/>
          </w:tcPr>
          <w:p w14:paraId="516839B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2040</w:t>
            </w:r>
          </w:p>
        </w:tc>
        <w:tc>
          <w:tcPr>
            <w:tcW w:w="590" w:type="dxa"/>
            <w:textDirection w:val="btLr"/>
            <w:vAlign w:val="center"/>
            <w:hideMark/>
          </w:tcPr>
          <w:p w14:paraId="267C2BD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2041</w:t>
            </w:r>
          </w:p>
        </w:tc>
        <w:tc>
          <w:tcPr>
            <w:tcW w:w="590" w:type="dxa"/>
            <w:textDirection w:val="btLr"/>
            <w:vAlign w:val="center"/>
            <w:hideMark/>
          </w:tcPr>
          <w:p w14:paraId="04AA3CE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2042</w:t>
            </w:r>
          </w:p>
        </w:tc>
        <w:tc>
          <w:tcPr>
            <w:tcW w:w="590" w:type="dxa"/>
            <w:textDirection w:val="btLr"/>
            <w:vAlign w:val="center"/>
            <w:hideMark/>
          </w:tcPr>
          <w:p w14:paraId="11EE6DE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2043</w:t>
            </w:r>
          </w:p>
        </w:tc>
        <w:tc>
          <w:tcPr>
            <w:tcW w:w="590" w:type="dxa"/>
            <w:textDirection w:val="btLr"/>
            <w:vAlign w:val="center"/>
            <w:hideMark/>
          </w:tcPr>
          <w:p w14:paraId="02FB6C4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2044</w:t>
            </w:r>
          </w:p>
        </w:tc>
        <w:tc>
          <w:tcPr>
            <w:tcW w:w="590" w:type="dxa"/>
            <w:textDirection w:val="btLr"/>
            <w:vAlign w:val="center"/>
            <w:hideMark/>
          </w:tcPr>
          <w:p w14:paraId="0274763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2045</w:t>
            </w:r>
          </w:p>
        </w:tc>
      </w:tr>
      <w:tr w:rsidR="00842E2E" w:rsidRPr="00842E2E" w14:paraId="27A3804F" w14:textId="77777777" w:rsidTr="0081050C">
        <w:trPr>
          <w:cantSplit/>
          <w:trHeight w:val="1133"/>
        </w:trPr>
        <w:tc>
          <w:tcPr>
            <w:tcW w:w="704" w:type="dxa"/>
            <w:vAlign w:val="center"/>
            <w:hideMark/>
          </w:tcPr>
          <w:p w14:paraId="2D0CBDF7"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1.</w:t>
            </w:r>
          </w:p>
        </w:tc>
        <w:tc>
          <w:tcPr>
            <w:tcW w:w="1718" w:type="dxa"/>
            <w:vAlign w:val="center"/>
            <w:hideMark/>
          </w:tcPr>
          <w:p w14:paraId="5CE08AEA"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Протяженность тепловых сетей, в том числе:</w:t>
            </w:r>
          </w:p>
        </w:tc>
        <w:tc>
          <w:tcPr>
            <w:tcW w:w="1117" w:type="dxa"/>
            <w:vAlign w:val="center"/>
            <w:hideMark/>
          </w:tcPr>
          <w:p w14:paraId="4259FD2A"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км</w:t>
            </w:r>
          </w:p>
        </w:tc>
        <w:tc>
          <w:tcPr>
            <w:tcW w:w="589" w:type="dxa"/>
            <w:noWrap/>
            <w:textDirection w:val="btLr"/>
            <w:vAlign w:val="center"/>
            <w:hideMark/>
          </w:tcPr>
          <w:p w14:paraId="1152183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425,29</w:t>
            </w:r>
          </w:p>
        </w:tc>
        <w:tc>
          <w:tcPr>
            <w:tcW w:w="590" w:type="dxa"/>
            <w:noWrap/>
            <w:textDirection w:val="btLr"/>
            <w:vAlign w:val="center"/>
            <w:hideMark/>
          </w:tcPr>
          <w:p w14:paraId="1577B54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427,27</w:t>
            </w:r>
          </w:p>
        </w:tc>
        <w:tc>
          <w:tcPr>
            <w:tcW w:w="590" w:type="dxa"/>
            <w:noWrap/>
            <w:textDirection w:val="btLr"/>
            <w:vAlign w:val="center"/>
            <w:hideMark/>
          </w:tcPr>
          <w:p w14:paraId="2C72EAB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429,25</w:t>
            </w:r>
          </w:p>
        </w:tc>
        <w:tc>
          <w:tcPr>
            <w:tcW w:w="590" w:type="dxa"/>
            <w:noWrap/>
            <w:textDirection w:val="btLr"/>
            <w:vAlign w:val="center"/>
            <w:hideMark/>
          </w:tcPr>
          <w:p w14:paraId="4FA4557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431,23</w:t>
            </w:r>
          </w:p>
        </w:tc>
        <w:tc>
          <w:tcPr>
            <w:tcW w:w="590" w:type="dxa"/>
            <w:noWrap/>
            <w:textDirection w:val="btLr"/>
            <w:vAlign w:val="center"/>
            <w:hideMark/>
          </w:tcPr>
          <w:p w14:paraId="6E6F72E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433,21</w:t>
            </w:r>
          </w:p>
        </w:tc>
        <w:tc>
          <w:tcPr>
            <w:tcW w:w="589" w:type="dxa"/>
            <w:noWrap/>
            <w:textDirection w:val="btLr"/>
            <w:vAlign w:val="center"/>
            <w:hideMark/>
          </w:tcPr>
          <w:p w14:paraId="4498A68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435,19</w:t>
            </w:r>
          </w:p>
        </w:tc>
        <w:tc>
          <w:tcPr>
            <w:tcW w:w="590" w:type="dxa"/>
            <w:noWrap/>
            <w:textDirection w:val="btLr"/>
            <w:vAlign w:val="center"/>
            <w:hideMark/>
          </w:tcPr>
          <w:p w14:paraId="2F390D9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437,17</w:t>
            </w:r>
          </w:p>
        </w:tc>
        <w:tc>
          <w:tcPr>
            <w:tcW w:w="590" w:type="dxa"/>
            <w:noWrap/>
            <w:textDirection w:val="btLr"/>
            <w:vAlign w:val="center"/>
            <w:hideMark/>
          </w:tcPr>
          <w:p w14:paraId="3ACC1CF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439,15</w:t>
            </w:r>
          </w:p>
        </w:tc>
        <w:tc>
          <w:tcPr>
            <w:tcW w:w="590" w:type="dxa"/>
            <w:noWrap/>
            <w:textDirection w:val="btLr"/>
            <w:vAlign w:val="center"/>
            <w:hideMark/>
          </w:tcPr>
          <w:p w14:paraId="437F52B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441,13</w:t>
            </w:r>
          </w:p>
        </w:tc>
        <w:tc>
          <w:tcPr>
            <w:tcW w:w="590" w:type="dxa"/>
            <w:noWrap/>
            <w:textDirection w:val="btLr"/>
            <w:vAlign w:val="center"/>
            <w:hideMark/>
          </w:tcPr>
          <w:p w14:paraId="0696334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443,11</w:t>
            </w:r>
          </w:p>
        </w:tc>
        <w:tc>
          <w:tcPr>
            <w:tcW w:w="589" w:type="dxa"/>
            <w:noWrap/>
            <w:textDirection w:val="btLr"/>
            <w:vAlign w:val="center"/>
            <w:hideMark/>
          </w:tcPr>
          <w:p w14:paraId="4B39954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445,09</w:t>
            </w:r>
          </w:p>
        </w:tc>
        <w:tc>
          <w:tcPr>
            <w:tcW w:w="590" w:type="dxa"/>
            <w:noWrap/>
            <w:textDirection w:val="btLr"/>
            <w:vAlign w:val="center"/>
            <w:hideMark/>
          </w:tcPr>
          <w:p w14:paraId="7B210CB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447,07</w:t>
            </w:r>
          </w:p>
        </w:tc>
        <w:tc>
          <w:tcPr>
            <w:tcW w:w="590" w:type="dxa"/>
            <w:noWrap/>
            <w:textDirection w:val="btLr"/>
            <w:vAlign w:val="center"/>
            <w:hideMark/>
          </w:tcPr>
          <w:p w14:paraId="3DF1208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449,05</w:t>
            </w:r>
          </w:p>
        </w:tc>
        <w:tc>
          <w:tcPr>
            <w:tcW w:w="590" w:type="dxa"/>
            <w:noWrap/>
            <w:textDirection w:val="btLr"/>
            <w:vAlign w:val="center"/>
            <w:hideMark/>
          </w:tcPr>
          <w:p w14:paraId="667A558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451,03</w:t>
            </w:r>
          </w:p>
        </w:tc>
        <w:tc>
          <w:tcPr>
            <w:tcW w:w="590" w:type="dxa"/>
            <w:noWrap/>
            <w:textDirection w:val="btLr"/>
            <w:vAlign w:val="center"/>
            <w:hideMark/>
          </w:tcPr>
          <w:p w14:paraId="7E2FFE7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453,01</w:t>
            </w:r>
          </w:p>
        </w:tc>
        <w:tc>
          <w:tcPr>
            <w:tcW w:w="589" w:type="dxa"/>
            <w:noWrap/>
            <w:textDirection w:val="btLr"/>
            <w:vAlign w:val="center"/>
            <w:hideMark/>
          </w:tcPr>
          <w:p w14:paraId="124341E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454,99</w:t>
            </w:r>
          </w:p>
        </w:tc>
        <w:tc>
          <w:tcPr>
            <w:tcW w:w="590" w:type="dxa"/>
            <w:noWrap/>
            <w:textDirection w:val="btLr"/>
            <w:vAlign w:val="center"/>
            <w:hideMark/>
          </w:tcPr>
          <w:p w14:paraId="394406D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456,97</w:t>
            </w:r>
          </w:p>
        </w:tc>
        <w:tc>
          <w:tcPr>
            <w:tcW w:w="590" w:type="dxa"/>
            <w:noWrap/>
            <w:textDirection w:val="btLr"/>
            <w:vAlign w:val="center"/>
            <w:hideMark/>
          </w:tcPr>
          <w:p w14:paraId="01C6803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458,95</w:t>
            </w:r>
          </w:p>
        </w:tc>
        <w:tc>
          <w:tcPr>
            <w:tcW w:w="590" w:type="dxa"/>
            <w:noWrap/>
            <w:textDirection w:val="btLr"/>
            <w:vAlign w:val="center"/>
            <w:hideMark/>
          </w:tcPr>
          <w:p w14:paraId="3731238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460,93</w:t>
            </w:r>
          </w:p>
        </w:tc>
        <w:tc>
          <w:tcPr>
            <w:tcW w:w="590" w:type="dxa"/>
            <w:noWrap/>
            <w:textDirection w:val="btLr"/>
            <w:vAlign w:val="center"/>
            <w:hideMark/>
          </w:tcPr>
          <w:p w14:paraId="732CEDA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462,91</w:t>
            </w:r>
          </w:p>
        </w:tc>
        <w:tc>
          <w:tcPr>
            <w:tcW w:w="590" w:type="dxa"/>
            <w:noWrap/>
            <w:textDirection w:val="btLr"/>
            <w:vAlign w:val="center"/>
            <w:hideMark/>
          </w:tcPr>
          <w:p w14:paraId="1DA6EB7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464,894</w:t>
            </w:r>
          </w:p>
        </w:tc>
      </w:tr>
      <w:tr w:rsidR="00842E2E" w:rsidRPr="00842E2E" w14:paraId="2C031E0C" w14:textId="77777777" w:rsidTr="0081050C">
        <w:trPr>
          <w:cantSplit/>
          <w:trHeight w:val="1133"/>
        </w:trPr>
        <w:tc>
          <w:tcPr>
            <w:tcW w:w="704" w:type="dxa"/>
            <w:vAlign w:val="center"/>
            <w:hideMark/>
          </w:tcPr>
          <w:p w14:paraId="467E0EE5"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1.1.</w:t>
            </w:r>
          </w:p>
        </w:tc>
        <w:tc>
          <w:tcPr>
            <w:tcW w:w="1718" w:type="dxa"/>
            <w:vAlign w:val="center"/>
            <w:hideMark/>
          </w:tcPr>
          <w:p w14:paraId="6D0E49DF"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магистральных</w:t>
            </w:r>
          </w:p>
        </w:tc>
        <w:tc>
          <w:tcPr>
            <w:tcW w:w="1117" w:type="dxa"/>
            <w:vAlign w:val="center"/>
            <w:hideMark/>
          </w:tcPr>
          <w:p w14:paraId="7D755340"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км</w:t>
            </w:r>
          </w:p>
        </w:tc>
        <w:tc>
          <w:tcPr>
            <w:tcW w:w="589" w:type="dxa"/>
            <w:noWrap/>
            <w:textDirection w:val="btLr"/>
            <w:vAlign w:val="center"/>
            <w:hideMark/>
          </w:tcPr>
          <w:p w14:paraId="1907B8A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58,894</w:t>
            </w:r>
          </w:p>
        </w:tc>
        <w:tc>
          <w:tcPr>
            <w:tcW w:w="590" w:type="dxa"/>
            <w:noWrap/>
            <w:textDirection w:val="btLr"/>
            <w:vAlign w:val="center"/>
            <w:hideMark/>
          </w:tcPr>
          <w:p w14:paraId="5844E3C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59,734</w:t>
            </w:r>
          </w:p>
        </w:tc>
        <w:tc>
          <w:tcPr>
            <w:tcW w:w="590" w:type="dxa"/>
            <w:noWrap/>
            <w:textDirection w:val="btLr"/>
            <w:vAlign w:val="center"/>
            <w:hideMark/>
          </w:tcPr>
          <w:p w14:paraId="65E2E05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60,574</w:t>
            </w:r>
          </w:p>
        </w:tc>
        <w:tc>
          <w:tcPr>
            <w:tcW w:w="590" w:type="dxa"/>
            <w:noWrap/>
            <w:textDirection w:val="btLr"/>
            <w:vAlign w:val="center"/>
            <w:hideMark/>
          </w:tcPr>
          <w:p w14:paraId="4BC6744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61,414</w:t>
            </w:r>
          </w:p>
        </w:tc>
        <w:tc>
          <w:tcPr>
            <w:tcW w:w="590" w:type="dxa"/>
            <w:noWrap/>
            <w:textDirection w:val="btLr"/>
            <w:vAlign w:val="center"/>
            <w:hideMark/>
          </w:tcPr>
          <w:p w14:paraId="1766AFF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62,254</w:t>
            </w:r>
          </w:p>
        </w:tc>
        <w:tc>
          <w:tcPr>
            <w:tcW w:w="589" w:type="dxa"/>
            <w:noWrap/>
            <w:textDirection w:val="btLr"/>
            <w:vAlign w:val="center"/>
            <w:hideMark/>
          </w:tcPr>
          <w:p w14:paraId="597A569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63,094</w:t>
            </w:r>
          </w:p>
        </w:tc>
        <w:tc>
          <w:tcPr>
            <w:tcW w:w="590" w:type="dxa"/>
            <w:noWrap/>
            <w:textDirection w:val="btLr"/>
            <w:vAlign w:val="center"/>
            <w:hideMark/>
          </w:tcPr>
          <w:p w14:paraId="455915A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63,934</w:t>
            </w:r>
          </w:p>
        </w:tc>
        <w:tc>
          <w:tcPr>
            <w:tcW w:w="590" w:type="dxa"/>
            <w:noWrap/>
            <w:textDirection w:val="btLr"/>
            <w:vAlign w:val="center"/>
            <w:hideMark/>
          </w:tcPr>
          <w:p w14:paraId="05A195D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64,774</w:t>
            </w:r>
          </w:p>
        </w:tc>
        <w:tc>
          <w:tcPr>
            <w:tcW w:w="590" w:type="dxa"/>
            <w:noWrap/>
            <w:textDirection w:val="btLr"/>
            <w:vAlign w:val="center"/>
            <w:hideMark/>
          </w:tcPr>
          <w:p w14:paraId="22FE4CF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65,614</w:t>
            </w:r>
          </w:p>
        </w:tc>
        <w:tc>
          <w:tcPr>
            <w:tcW w:w="590" w:type="dxa"/>
            <w:noWrap/>
            <w:textDirection w:val="btLr"/>
            <w:vAlign w:val="center"/>
            <w:hideMark/>
          </w:tcPr>
          <w:p w14:paraId="10DAB2B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66,454</w:t>
            </w:r>
          </w:p>
        </w:tc>
        <w:tc>
          <w:tcPr>
            <w:tcW w:w="589" w:type="dxa"/>
            <w:noWrap/>
            <w:textDirection w:val="btLr"/>
            <w:vAlign w:val="center"/>
            <w:hideMark/>
          </w:tcPr>
          <w:p w14:paraId="3106BEF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67,294</w:t>
            </w:r>
          </w:p>
        </w:tc>
        <w:tc>
          <w:tcPr>
            <w:tcW w:w="590" w:type="dxa"/>
            <w:noWrap/>
            <w:textDirection w:val="btLr"/>
            <w:vAlign w:val="center"/>
            <w:hideMark/>
          </w:tcPr>
          <w:p w14:paraId="6AD800A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68,134</w:t>
            </w:r>
          </w:p>
        </w:tc>
        <w:tc>
          <w:tcPr>
            <w:tcW w:w="590" w:type="dxa"/>
            <w:noWrap/>
            <w:textDirection w:val="btLr"/>
            <w:vAlign w:val="center"/>
            <w:hideMark/>
          </w:tcPr>
          <w:p w14:paraId="7B9F314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68,974</w:t>
            </w:r>
          </w:p>
        </w:tc>
        <w:tc>
          <w:tcPr>
            <w:tcW w:w="590" w:type="dxa"/>
            <w:noWrap/>
            <w:textDirection w:val="btLr"/>
            <w:vAlign w:val="center"/>
            <w:hideMark/>
          </w:tcPr>
          <w:p w14:paraId="2533879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69,814</w:t>
            </w:r>
          </w:p>
        </w:tc>
        <w:tc>
          <w:tcPr>
            <w:tcW w:w="590" w:type="dxa"/>
            <w:noWrap/>
            <w:textDirection w:val="btLr"/>
            <w:vAlign w:val="center"/>
            <w:hideMark/>
          </w:tcPr>
          <w:p w14:paraId="44E5178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70,654</w:t>
            </w:r>
          </w:p>
        </w:tc>
        <w:tc>
          <w:tcPr>
            <w:tcW w:w="589" w:type="dxa"/>
            <w:noWrap/>
            <w:textDirection w:val="btLr"/>
            <w:vAlign w:val="center"/>
            <w:hideMark/>
          </w:tcPr>
          <w:p w14:paraId="23C54D7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71,494</w:t>
            </w:r>
          </w:p>
        </w:tc>
        <w:tc>
          <w:tcPr>
            <w:tcW w:w="590" w:type="dxa"/>
            <w:noWrap/>
            <w:textDirection w:val="btLr"/>
            <w:vAlign w:val="center"/>
            <w:hideMark/>
          </w:tcPr>
          <w:p w14:paraId="6338E45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72,334</w:t>
            </w:r>
          </w:p>
        </w:tc>
        <w:tc>
          <w:tcPr>
            <w:tcW w:w="590" w:type="dxa"/>
            <w:noWrap/>
            <w:textDirection w:val="btLr"/>
            <w:vAlign w:val="center"/>
            <w:hideMark/>
          </w:tcPr>
          <w:p w14:paraId="189D5E0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73,174</w:t>
            </w:r>
          </w:p>
        </w:tc>
        <w:tc>
          <w:tcPr>
            <w:tcW w:w="590" w:type="dxa"/>
            <w:noWrap/>
            <w:textDirection w:val="btLr"/>
            <w:vAlign w:val="center"/>
            <w:hideMark/>
          </w:tcPr>
          <w:p w14:paraId="682C629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74,014</w:t>
            </w:r>
          </w:p>
        </w:tc>
        <w:tc>
          <w:tcPr>
            <w:tcW w:w="590" w:type="dxa"/>
            <w:noWrap/>
            <w:textDirection w:val="btLr"/>
            <w:vAlign w:val="center"/>
            <w:hideMark/>
          </w:tcPr>
          <w:p w14:paraId="09CF425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74,854</w:t>
            </w:r>
          </w:p>
        </w:tc>
        <w:tc>
          <w:tcPr>
            <w:tcW w:w="590" w:type="dxa"/>
            <w:noWrap/>
            <w:textDirection w:val="btLr"/>
            <w:vAlign w:val="center"/>
            <w:hideMark/>
          </w:tcPr>
          <w:p w14:paraId="6F30539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75,694</w:t>
            </w:r>
          </w:p>
        </w:tc>
      </w:tr>
      <w:tr w:rsidR="00842E2E" w:rsidRPr="00842E2E" w14:paraId="3240EE03" w14:textId="77777777" w:rsidTr="0081050C">
        <w:trPr>
          <w:cantSplit/>
          <w:trHeight w:val="1133"/>
        </w:trPr>
        <w:tc>
          <w:tcPr>
            <w:tcW w:w="704" w:type="dxa"/>
            <w:vAlign w:val="center"/>
            <w:hideMark/>
          </w:tcPr>
          <w:p w14:paraId="0EA47E91"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1.2.</w:t>
            </w:r>
          </w:p>
        </w:tc>
        <w:tc>
          <w:tcPr>
            <w:tcW w:w="1718" w:type="dxa"/>
            <w:vAlign w:val="center"/>
            <w:hideMark/>
          </w:tcPr>
          <w:p w14:paraId="579829BC"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распределительных</w:t>
            </w:r>
          </w:p>
        </w:tc>
        <w:tc>
          <w:tcPr>
            <w:tcW w:w="1117" w:type="dxa"/>
            <w:vAlign w:val="center"/>
            <w:hideMark/>
          </w:tcPr>
          <w:p w14:paraId="46B3CBB1"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км</w:t>
            </w:r>
          </w:p>
        </w:tc>
        <w:tc>
          <w:tcPr>
            <w:tcW w:w="589" w:type="dxa"/>
            <w:noWrap/>
            <w:textDirection w:val="btLr"/>
            <w:vAlign w:val="center"/>
            <w:hideMark/>
          </w:tcPr>
          <w:p w14:paraId="7A9A2C2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366,4</w:t>
            </w:r>
          </w:p>
        </w:tc>
        <w:tc>
          <w:tcPr>
            <w:tcW w:w="590" w:type="dxa"/>
            <w:noWrap/>
            <w:textDirection w:val="btLr"/>
            <w:vAlign w:val="center"/>
            <w:hideMark/>
          </w:tcPr>
          <w:p w14:paraId="079DA34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367,54</w:t>
            </w:r>
          </w:p>
        </w:tc>
        <w:tc>
          <w:tcPr>
            <w:tcW w:w="590" w:type="dxa"/>
            <w:noWrap/>
            <w:textDirection w:val="btLr"/>
            <w:vAlign w:val="center"/>
            <w:hideMark/>
          </w:tcPr>
          <w:p w14:paraId="458C8D1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368,68</w:t>
            </w:r>
          </w:p>
        </w:tc>
        <w:tc>
          <w:tcPr>
            <w:tcW w:w="590" w:type="dxa"/>
            <w:noWrap/>
            <w:textDirection w:val="btLr"/>
            <w:vAlign w:val="center"/>
            <w:hideMark/>
          </w:tcPr>
          <w:p w14:paraId="3C0E7A9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369,82</w:t>
            </w:r>
          </w:p>
        </w:tc>
        <w:tc>
          <w:tcPr>
            <w:tcW w:w="590" w:type="dxa"/>
            <w:noWrap/>
            <w:textDirection w:val="btLr"/>
            <w:vAlign w:val="center"/>
            <w:hideMark/>
          </w:tcPr>
          <w:p w14:paraId="1281994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370,96</w:t>
            </w:r>
          </w:p>
        </w:tc>
        <w:tc>
          <w:tcPr>
            <w:tcW w:w="589" w:type="dxa"/>
            <w:noWrap/>
            <w:textDirection w:val="btLr"/>
            <w:vAlign w:val="center"/>
            <w:hideMark/>
          </w:tcPr>
          <w:p w14:paraId="10E2B30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372,1</w:t>
            </w:r>
          </w:p>
        </w:tc>
        <w:tc>
          <w:tcPr>
            <w:tcW w:w="590" w:type="dxa"/>
            <w:noWrap/>
            <w:textDirection w:val="btLr"/>
            <w:vAlign w:val="center"/>
            <w:hideMark/>
          </w:tcPr>
          <w:p w14:paraId="63FBEDA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373,24</w:t>
            </w:r>
          </w:p>
        </w:tc>
        <w:tc>
          <w:tcPr>
            <w:tcW w:w="590" w:type="dxa"/>
            <w:noWrap/>
            <w:textDirection w:val="btLr"/>
            <w:vAlign w:val="center"/>
            <w:hideMark/>
          </w:tcPr>
          <w:p w14:paraId="52D85FF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374,38</w:t>
            </w:r>
          </w:p>
        </w:tc>
        <w:tc>
          <w:tcPr>
            <w:tcW w:w="590" w:type="dxa"/>
            <w:noWrap/>
            <w:textDirection w:val="btLr"/>
            <w:vAlign w:val="center"/>
            <w:hideMark/>
          </w:tcPr>
          <w:p w14:paraId="51E6EAE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375,52</w:t>
            </w:r>
          </w:p>
        </w:tc>
        <w:tc>
          <w:tcPr>
            <w:tcW w:w="590" w:type="dxa"/>
            <w:noWrap/>
            <w:textDirection w:val="btLr"/>
            <w:vAlign w:val="center"/>
            <w:hideMark/>
          </w:tcPr>
          <w:p w14:paraId="22CDE3F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376,66</w:t>
            </w:r>
          </w:p>
        </w:tc>
        <w:tc>
          <w:tcPr>
            <w:tcW w:w="589" w:type="dxa"/>
            <w:noWrap/>
            <w:textDirection w:val="btLr"/>
            <w:vAlign w:val="center"/>
            <w:hideMark/>
          </w:tcPr>
          <w:p w14:paraId="4FAFBBA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377,8</w:t>
            </w:r>
          </w:p>
        </w:tc>
        <w:tc>
          <w:tcPr>
            <w:tcW w:w="590" w:type="dxa"/>
            <w:noWrap/>
            <w:textDirection w:val="btLr"/>
            <w:vAlign w:val="center"/>
            <w:hideMark/>
          </w:tcPr>
          <w:p w14:paraId="23BF84C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378,94</w:t>
            </w:r>
          </w:p>
        </w:tc>
        <w:tc>
          <w:tcPr>
            <w:tcW w:w="590" w:type="dxa"/>
            <w:noWrap/>
            <w:textDirection w:val="btLr"/>
            <w:vAlign w:val="center"/>
            <w:hideMark/>
          </w:tcPr>
          <w:p w14:paraId="0554E71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380,08</w:t>
            </w:r>
          </w:p>
        </w:tc>
        <w:tc>
          <w:tcPr>
            <w:tcW w:w="590" w:type="dxa"/>
            <w:noWrap/>
            <w:textDirection w:val="btLr"/>
            <w:vAlign w:val="center"/>
            <w:hideMark/>
          </w:tcPr>
          <w:p w14:paraId="2531097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381,22</w:t>
            </w:r>
          </w:p>
        </w:tc>
        <w:tc>
          <w:tcPr>
            <w:tcW w:w="590" w:type="dxa"/>
            <w:noWrap/>
            <w:textDirection w:val="btLr"/>
            <w:vAlign w:val="center"/>
            <w:hideMark/>
          </w:tcPr>
          <w:p w14:paraId="6544B3A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382,36</w:t>
            </w:r>
          </w:p>
        </w:tc>
        <w:tc>
          <w:tcPr>
            <w:tcW w:w="589" w:type="dxa"/>
            <w:noWrap/>
            <w:textDirection w:val="btLr"/>
            <w:vAlign w:val="center"/>
            <w:hideMark/>
          </w:tcPr>
          <w:p w14:paraId="17AC176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383,5</w:t>
            </w:r>
          </w:p>
        </w:tc>
        <w:tc>
          <w:tcPr>
            <w:tcW w:w="590" w:type="dxa"/>
            <w:noWrap/>
            <w:textDirection w:val="btLr"/>
            <w:vAlign w:val="center"/>
            <w:hideMark/>
          </w:tcPr>
          <w:p w14:paraId="400BBF0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384,64</w:t>
            </w:r>
          </w:p>
        </w:tc>
        <w:tc>
          <w:tcPr>
            <w:tcW w:w="590" w:type="dxa"/>
            <w:noWrap/>
            <w:textDirection w:val="btLr"/>
            <w:vAlign w:val="center"/>
            <w:hideMark/>
          </w:tcPr>
          <w:p w14:paraId="1DACA19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385,78</w:t>
            </w:r>
          </w:p>
        </w:tc>
        <w:tc>
          <w:tcPr>
            <w:tcW w:w="590" w:type="dxa"/>
            <w:noWrap/>
            <w:textDirection w:val="btLr"/>
            <w:vAlign w:val="center"/>
            <w:hideMark/>
          </w:tcPr>
          <w:p w14:paraId="02BF4E1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386,92</w:t>
            </w:r>
          </w:p>
        </w:tc>
        <w:tc>
          <w:tcPr>
            <w:tcW w:w="590" w:type="dxa"/>
            <w:noWrap/>
            <w:textDirection w:val="btLr"/>
            <w:vAlign w:val="center"/>
            <w:hideMark/>
          </w:tcPr>
          <w:p w14:paraId="00225E2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388,06</w:t>
            </w:r>
          </w:p>
        </w:tc>
        <w:tc>
          <w:tcPr>
            <w:tcW w:w="590" w:type="dxa"/>
            <w:noWrap/>
            <w:textDirection w:val="btLr"/>
            <w:vAlign w:val="center"/>
            <w:hideMark/>
          </w:tcPr>
          <w:p w14:paraId="4181F92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389,2</w:t>
            </w:r>
          </w:p>
        </w:tc>
      </w:tr>
      <w:tr w:rsidR="00842E2E" w:rsidRPr="00842E2E" w14:paraId="6473646C" w14:textId="77777777" w:rsidTr="0081050C">
        <w:trPr>
          <w:cantSplit/>
          <w:trHeight w:val="1133"/>
        </w:trPr>
        <w:tc>
          <w:tcPr>
            <w:tcW w:w="704" w:type="dxa"/>
            <w:vAlign w:val="center"/>
            <w:hideMark/>
          </w:tcPr>
          <w:p w14:paraId="7FF7BB48"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2.</w:t>
            </w:r>
          </w:p>
        </w:tc>
        <w:tc>
          <w:tcPr>
            <w:tcW w:w="1718" w:type="dxa"/>
            <w:vAlign w:val="center"/>
            <w:hideMark/>
          </w:tcPr>
          <w:p w14:paraId="5DD8C353"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Материальная характеристика тепловых сетей, в том числе:</w:t>
            </w:r>
          </w:p>
        </w:tc>
        <w:tc>
          <w:tcPr>
            <w:tcW w:w="1117" w:type="dxa"/>
            <w:vAlign w:val="center"/>
            <w:hideMark/>
          </w:tcPr>
          <w:p w14:paraId="68100590"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тыс. м</w:t>
            </w:r>
            <w:r w:rsidRPr="00842E2E">
              <w:rPr>
                <w:color w:val="000000"/>
                <w:sz w:val="24"/>
                <w:szCs w:val="24"/>
                <w:vertAlign w:val="superscript"/>
                <w:lang w:val="ru-RU" w:eastAsia="ru-RU"/>
              </w:rPr>
              <w:t>2</w:t>
            </w:r>
          </w:p>
        </w:tc>
        <w:tc>
          <w:tcPr>
            <w:tcW w:w="589" w:type="dxa"/>
            <w:noWrap/>
            <w:textDirection w:val="btLr"/>
            <w:vAlign w:val="center"/>
            <w:hideMark/>
          </w:tcPr>
          <w:p w14:paraId="49B2655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140,11</w:t>
            </w:r>
          </w:p>
        </w:tc>
        <w:tc>
          <w:tcPr>
            <w:tcW w:w="590" w:type="dxa"/>
            <w:noWrap/>
            <w:textDirection w:val="btLr"/>
            <w:vAlign w:val="center"/>
            <w:hideMark/>
          </w:tcPr>
          <w:p w14:paraId="5BE78AE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140,4</w:t>
            </w:r>
          </w:p>
        </w:tc>
        <w:tc>
          <w:tcPr>
            <w:tcW w:w="590" w:type="dxa"/>
            <w:noWrap/>
            <w:textDirection w:val="btLr"/>
            <w:vAlign w:val="center"/>
            <w:hideMark/>
          </w:tcPr>
          <w:p w14:paraId="5CC7E1B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140,69</w:t>
            </w:r>
          </w:p>
        </w:tc>
        <w:tc>
          <w:tcPr>
            <w:tcW w:w="590" w:type="dxa"/>
            <w:noWrap/>
            <w:textDirection w:val="btLr"/>
            <w:vAlign w:val="center"/>
            <w:hideMark/>
          </w:tcPr>
          <w:p w14:paraId="7B2BB6C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140,98</w:t>
            </w:r>
          </w:p>
        </w:tc>
        <w:tc>
          <w:tcPr>
            <w:tcW w:w="590" w:type="dxa"/>
            <w:noWrap/>
            <w:textDirection w:val="btLr"/>
            <w:vAlign w:val="center"/>
            <w:hideMark/>
          </w:tcPr>
          <w:p w14:paraId="570F9CB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141,27</w:t>
            </w:r>
          </w:p>
        </w:tc>
        <w:tc>
          <w:tcPr>
            <w:tcW w:w="589" w:type="dxa"/>
            <w:noWrap/>
            <w:textDirection w:val="btLr"/>
            <w:vAlign w:val="center"/>
            <w:hideMark/>
          </w:tcPr>
          <w:p w14:paraId="0CFC5A7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141,56</w:t>
            </w:r>
          </w:p>
        </w:tc>
        <w:tc>
          <w:tcPr>
            <w:tcW w:w="590" w:type="dxa"/>
            <w:noWrap/>
            <w:textDirection w:val="btLr"/>
            <w:vAlign w:val="center"/>
            <w:hideMark/>
          </w:tcPr>
          <w:p w14:paraId="482791B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141,85</w:t>
            </w:r>
          </w:p>
        </w:tc>
        <w:tc>
          <w:tcPr>
            <w:tcW w:w="590" w:type="dxa"/>
            <w:noWrap/>
            <w:textDirection w:val="btLr"/>
            <w:vAlign w:val="center"/>
            <w:hideMark/>
          </w:tcPr>
          <w:p w14:paraId="310D4D4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142,14</w:t>
            </w:r>
          </w:p>
        </w:tc>
        <w:tc>
          <w:tcPr>
            <w:tcW w:w="590" w:type="dxa"/>
            <w:noWrap/>
            <w:textDirection w:val="btLr"/>
            <w:vAlign w:val="center"/>
            <w:hideMark/>
          </w:tcPr>
          <w:p w14:paraId="665A810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142,43</w:t>
            </w:r>
          </w:p>
        </w:tc>
        <w:tc>
          <w:tcPr>
            <w:tcW w:w="590" w:type="dxa"/>
            <w:noWrap/>
            <w:textDirection w:val="btLr"/>
            <w:vAlign w:val="center"/>
            <w:hideMark/>
          </w:tcPr>
          <w:p w14:paraId="3915848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142,72</w:t>
            </w:r>
          </w:p>
        </w:tc>
        <w:tc>
          <w:tcPr>
            <w:tcW w:w="589" w:type="dxa"/>
            <w:noWrap/>
            <w:textDirection w:val="btLr"/>
            <w:vAlign w:val="center"/>
            <w:hideMark/>
          </w:tcPr>
          <w:p w14:paraId="098ACAE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143,01</w:t>
            </w:r>
          </w:p>
        </w:tc>
        <w:tc>
          <w:tcPr>
            <w:tcW w:w="590" w:type="dxa"/>
            <w:noWrap/>
            <w:textDirection w:val="btLr"/>
            <w:vAlign w:val="center"/>
            <w:hideMark/>
          </w:tcPr>
          <w:p w14:paraId="2C95A8F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143,3</w:t>
            </w:r>
          </w:p>
        </w:tc>
        <w:tc>
          <w:tcPr>
            <w:tcW w:w="590" w:type="dxa"/>
            <w:noWrap/>
            <w:textDirection w:val="btLr"/>
            <w:vAlign w:val="center"/>
            <w:hideMark/>
          </w:tcPr>
          <w:p w14:paraId="047F474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143,59</w:t>
            </w:r>
          </w:p>
        </w:tc>
        <w:tc>
          <w:tcPr>
            <w:tcW w:w="590" w:type="dxa"/>
            <w:noWrap/>
            <w:textDirection w:val="btLr"/>
            <w:vAlign w:val="center"/>
            <w:hideMark/>
          </w:tcPr>
          <w:p w14:paraId="21DD14F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143,88</w:t>
            </w:r>
          </w:p>
        </w:tc>
        <w:tc>
          <w:tcPr>
            <w:tcW w:w="590" w:type="dxa"/>
            <w:noWrap/>
            <w:textDirection w:val="btLr"/>
            <w:vAlign w:val="center"/>
            <w:hideMark/>
          </w:tcPr>
          <w:p w14:paraId="397A938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144,17</w:t>
            </w:r>
          </w:p>
        </w:tc>
        <w:tc>
          <w:tcPr>
            <w:tcW w:w="589" w:type="dxa"/>
            <w:noWrap/>
            <w:textDirection w:val="btLr"/>
            <w:vAlign w:val="center"/>
            <w:hideMark/>
          </w:tcPr>
          <w:p w14:paraId="2E7ACB0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144,46</w:t>
            </w:r>
          </w:p>
        </w:tc>
        <w:tc>
          <w:tcPr>
            <w:tcW w:w="590" w:type="dxa"/>
            <w:noWrap/>
            <w:textDirection w:val="btLr"/>
            <w:vAlign w:val="center"/>
            <w:hideMark/>
          </w:tcPr>
          <w:p w14:paraId="37CAD63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144,75</w:t>
            </w:r>
          </w:p>
        </w:tc>
        <w:tc>
          <w:tcPr>
            <w:tcW w:w="590" w:type="dxa"/>
            <w:noWrap/>
            <w:textDirection w:val="btLr"/>
            <w:vAlign w:val="center"/>
            <w:hideMark/>
          </w:tcPr>
          <w:p w14:paraId="7B8877D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145,04</w:t>
            </w:r>
          </w:p>
        </w:tc>
        <w:tc>
          <w:tcPr>
            <w:tcW w:w="590" w:type="dxa"/>
            <w:noWrap/>
            <w:textDirection w:val="btLr"/>
            <w:vAlign w:val="center"/>
            <w:hideMark/>
          </w:tcPr>
          <w:p w14:paraId="3D6B0D2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145,33</w:t>
            </w:r>
          </w:p>
        </w:tc>
        <w:tc>
          <w:tcPr>
            <w:tcW w:w="590" w:type="dxa"/>
            <w:noWrap/>
            <w:textDirection w:val="btLr"/>
            <w:vAlign w:val="center"/>
            <w:hideMark/>
          </w:tcPr>
          <w:p w14:paraId="4EE3C5D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145,62</w:t>
            </w:r>
          </w:p>
        </w:tc>
        <w:tc>
          <w:tcPr>
            <w:tcW w:w="590" w:type="dxa"/>
            <w:noWrap/>
            <w:textDirection w:val="btLr"/>
            <w:vAlign w:val="center"/>
            <w:hideMark/>
          </w:tcPr>
          <w:p w14:paraId="132A9A7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145,91</w:t>
            </w:r>
          </w:p>
        </w:tc>
      </w:tr>
      <w:tr w:rsidR="00842E2E" w:rsidRPr="00842E2E" w14:paraId="01529038" w14:textId="77777777" w:rsidTr="0081050C">
        <w:trPr>
          <w:cantSplit/>
          <w:trHeight w:val="1133"/>
        </w:trPr>
        <w:tc>
          <w:tcPr>
            <w:tcW w:w="704" w:type="dxa"/>
            <w:vAlign w:val="center"/>
            <w:hideMark/>
          </w:tcPr>
          <w:p w14:paraId="39E063BE"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2.1.</w:t>
            </w:r>
          </w:p>
        </w:tc>
        <w:tc>
          <w:tcPr>
            <w:tcW w:w="1718" w:type="dxa"/>
            <w:vAlign w:val="center"/>
            <w:hideMark/>
          </w:tcPr>
          <w:p w14:paraId="705F4810"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магистральных</w:t>
            </w:r>
          </w:p>
        </w:tc>
        <w:tc>
          <w:tcPr>
            <w:tcW w:w="1117" w:type="dxa"/>
            <w:vAlign w:val="center"/>
            <w:hideMark/>
          </w:tcPr>
          <w:p w14:paraId="0076C706"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тыс. м</w:t>
            </w:r>
            <w:r w:rsidRPr="00842E2E">
              <w:rPr>
                <w:color w:val="000000"/>
                <w:sz w:val="24"/>
                <w:szCs w:val="24"/>
                <w:vertAlign w:val="superscript"/>
                <w:lang w:val="ru-RU" w:eastAsia="ru-RU"/>
              </w:rPr>
              <w:t>2</w:t>
            </w:r>
          </w:p>
        </w:tc>
        <w:tc>
          <w:tcPr>
            <w:tcW w:w="589" w:type="dxa"/>
            <w:noWrap/>
            <w:textDirection w:val="btLr"/>
            <w:vAlign w:val="center"/>
            <w:hideMark/>
          </w:tcPr>
          <w:p w14:paraId="67BDD00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53,71</w:t>
            </w:r>
          </w:p>
        </w:tc>
        <w:tc>
          <w:tcPr>
            <w:tcW w:w="590" w:type="dxa"/>
            <w:noWrap/>
            <w:textDirection w:val="btLr"/>
            <w:vAlign w:val="center"/>
            <w:hideMark/>
          </w:tcPr>
          <w:p w14:paraId="77E3564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53,88</w:t>
            </w:r>
          </w:p>
        </w:tc>
        <w:tc>
          <w:tcPr>
            <w:tcW w:w="590" w:type="dxa"/>
            <w:noWrap/>
            <w:textDirection w:val="btLr"/>
            <w:vAlign w:val="center"/>
            <w:hideMark/>
          </w:tcPr>
          <w:p w14:paraId="6771684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54,05</w:t>
            </w:r>
          </w:p>
        </w:tc>
        <w:tc>
          <w:tcPr>
            <w:tcW w:w="590" w:type="dxa"/>
            <w:noWrap/>
            <w:textDirection w:val="btLr"/>
            <w:vAlign w:val="center"/>
            <w:hideMark/>
          </w:tcPr>
          <w:p w14:paraId="04BB976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54,22</w:t>
            </w:r>
          </w:p>
        </w:tc>
        <w:tc>
          <w:tcPr>
            <w:tcW w:w="590" w:type="dxa"/>
            <w:noWrap/>
            <w:textDirection w:val="btLr"/>
            <w:vAlign w:val="center"/>
            <w:hideMark/>
          </w:tcPr>
          <w:p w14:paraId="2BAC628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54,39</w:t>
            </w:r>
          </w:p>
        </w:tc>
        <w:tc>
          <w:tcPr>
            <w:tcW w:w="589" w:type="dxa"/>
            <w:noWrap/>
            <w:textDirection w:val="btLr"/>
            <w:vAlign w:val="center"/>
            <w:hideMark/>
          </w:tcPr>
          <w:p w14:paraId="0F4C7E2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54,56</w:t>
            </w:r>
          </w:p>
        </w:tc>
        <w:tc>
          <w:tcPr>
            <w:tcW w:w="590" w:type="dxa"/>
            <w:noWrap/>
            <w:textDirection w:val="btLr"/>
            <w:vAlign w:val="center"/>
            <w:hideMark/>
          </w:tcPr>
          <w:p w14:paraId="049179D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54,73</w:t>
            </w:r>
          </w:p>
        </w:tc>
        <w:tc>
          <w:tcPr>
            <w:tcW w:w="590" w:type="dxa"/>
            <w:noWrap/>
            <w:textDirection w:val="btLr"/>
            <w:vAlign w:val="center"/>
            <w:hideMark/>
          </w:tcPr>
          <w:p w14:paraId="5BFBD96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54,9</w:t>
            </w:r>
          </w:p>
        </w:tc>
        <w:tc>
          <w:tcPr>
            <w:tcW w:w="590" w:type="dxa"/>
            <w:noWrap/>
            <w:textDirection w:val="btLr"/>
            <w:vAlign w:val="center"/>
            <w:hideMark/>
          </w:tcPr>
          <w:p w14:paraId="67CF923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55,07</w:t>
            </w:r>
          </w:p>
        </w:tc>
        <w:tc>
          <w:tcPr>
            <w:tcW w:w="590" w:type="dxa"/>
            <w:noWrap/>
            <w:textDirection w:val="btLr"/>
            <w:vAlign w:val="center"/>
            <w:hideMark/>
          </w:tcPr>
          <w:p w14:paraId="21292D5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55,24</w:t>
            </w:r>
          </w:p>
        </w:tc>
        <w:tc>
          <w:tcPr>
            <w:tcW w:w="589" w:type="dxa"/>
            <w:noWrap/>
            <w:textDirection w:val="btLr"/>
            <w:vAlign w:val="center"/>
            <w:hideMark/>
          </w:tcPr>
          <w:p w14:paraId="43BDF30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55,41</w:t>
            </w:r>
          </w:p>
        </w:tc>
        <w:tc>
          <w:tcPr>
            <w:tcW w:w="590" w:type="dxa"/>
            <w:noWrap/>
            <w:textDirection w:val="btLr"/>
            <w:vAlign w:val="center"/>
            <w:hideMark/>
          </w:tcPr>
          <w:p w14:paraId="6921D7E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55,58</w:t>
            </w:r>
          </w:p>
        </w:tc>
        <w:tc>
          <w:tcPr>
            <w:tcW w:w="590" w:type="dxa"/>
            <w:noWrap/>
            <w:textDirection w:val="btLr"/>
            <w:vAlign w:val="center"/>
            <w:hideMark/>
          </w:tcPr>
          <w:p w14:paraId="526533E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55,75</w:t>
            </w:r>
          </w:p>
        </w:tc>
        <w:tc>
          <w:tcPr>
            <w:tcW w:w="590" w:type="dxa"/>
            <w:noWrap/>
            <w:textDirection w:val="btLr"/>
            <w:vAlign w:val="center"/>
            <w:hideMark/>
          </w:tcPr>
          <w:p w14:paraId="0F85F7F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55,92</w:t>
            </w:r>
          </w:p>
        </w:tc>
        <w:tc>
          <w:tcPr>
            <w:tcW w:w="590" w:type="dxa"/>
            <w:noWrap/>
            <w:textDirection w:val="btLr"/>
            <w:vAlign w:val="center"/>
            <w:hideMark/>
          </w:tcPr>
          <w:p w14:paraId="2186BC0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56,09</w:t>
            </w:r>
          </w:p>
        </w:tc>
        <w:tc>
          <w:tcPr>
            <w:tcW w:w="589" w:type="dxa"/>
            <w:noWrap/>
            <w:textDirection w:val="btLr"/>
            <w:vAlign w:val="center"/>
            <w:hideMark/>
          </w:tcPr>
          <w:p w14:paraId="48E78D8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56,26</w:t>
            </w:r>
          </w:p>
        </w:tc>
        <w:tc>
          <w:tcPr>
            <w:tcW w:w="590" w:type="dxa"/>
            <w:noWrap/>
            <w:textDirection w:val="btLr"/>
            <w:vAlign w:val="center"/>
            <w:hideMark/>
          </w:tcPr>
          <w:p w14:paraId="762DC7C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56,43</w:t>
            </w:r>
          </w:p>
        </w:tc>
        <w:tc>
          <w:tcPr>
            <w:tcW w:w="590" w:type="dxa"/>
            <w:noWrap/>
            <w:textDirection w:val="btLr"/>
            <w:vAlign w:val="center"/>
            <w:hideMark/>
          </w:tcPr>
          <w:p w14:paraId="5556765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56,6</w:t>
            </w:r>
          </w:p>
        </w:tc>
        <w:tc>
          <w:tcPr>
            <w:tcW w:w="590" w:type="dxa"/>
            <w:noWrap/>
            <w:textDirection w:val="btLr"/>
            <w:vAlign w:val="center"/>
            <w:hideMark/>
          </w:tcPr>
          <w:p w14:paraId="7107898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56,77</w:t>
            </w:r>
          </w:p>
        </w:tc>
        <w:tc>
          <w:tcPr>
            <w:tcW w:w="590" w:type="dxa"/>
            <w:noWrap/>
            <w:textDirection w:val="btLr"/>
            <w:vAlign w:val="center"/>
            <w:hideMark/>
          </w:tcPr>
          <w:p w14:paraId="4932EAC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56,94</w:t>
            </w:r>
          </w:p>
        </w:tc>
        <w:tc>
          <w:tcPr>
            <w:tcW w:w="590" w:type="dxa"/>
            <w:noWrap/>
            <w:textDirection w:val="btLr"/>
            <w:vAlign w:val="center"/>
            <w:hideMark/>
          </w:tcPr>
          <w:p w14:paraId="4166017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57,11</w:t>
            </w:r>
          </w:p>
        </w:tc>
      </w:tr>
      <w:tr w:rsidR="00842E2E" w:rsidRPr="00842E2E" w14:paraId="374AA51C" w14:textId="77777777" w:rsidTr="0081050C">
        <w:trPr>
          <w:cantSplit/>
          <w:trHeight w:val="1133"/>
        </w:trPr>
        <w:tc>
          <w:tcPr>
            <w:tcW w:w="704" w:type="dxa"/>
            <w:vAlign w:val="center"/>
            <w:hideMark/>
          </w:tcPr>
          <w:p w14:paraId="577355FC"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lastRenderedPageBreak/>
              <w:t>2.2.</w:t>
            </w:r>
          </w:p>
        </w:tc>
        <w:tc>
          <w:tcPr>
            <w:tcW w:w="1718" w:type="dxa"/>
            <w:vAlign w:val="center"/>
            <w:hideMark/>
          </w:tcPr>
          <w:p w14:paraId="7EB693BD"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распределительных</w:t>
            </w:r>
          </w:p>
        </w:tc>
        <w:tc>
          <w:tcPr>
            <w:tcW w:w="1117" w:type="dxa"/>
            <w:vAlign w:val="center"/>
            <w:hideMark/>
          </w:tcPr>
          <w:p w14:paraId="0F658EA9"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тыс. м</w:t>
            </w:r>
            <w:r w:rsidRPr="00842E2E">
              <w:rPr>
                <w:color w:val="000000"/>
                <w:sz w:val="24"/>
                <w:szCs w:val="24"/>
                <w:vertAlign w:val="superscript"/>
                <w:lang w:val="ru-RU" w:eastAsia="ru-RU"/>
              </w:rPr>
              <w:t>2</w:t>
            </w:r>
          </w:p>
        </w:tc>
        <w:tc>
          <w:tcPr>
            <w:tcW w:w="589" w:type="dxa"/>
            <w:noWrap/>
            <w:textDirection w:val="btLr"/>
            <w:vAlign w:val="center"/>
            <w:hideMark/>
          </w:tcPr>
          <w:p w14:paraId="461E9E9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86,4</w:t>
            </w:r>
          </w:p>
        </w:tc>
        <w:tc>
          <w:tcPr>
            <w:tcW w:w="590" w:type="dxa"/>
            <w:noWrap/>
            <w:textDirection w:val="btLr"/>
            <w:vAlign w:val="center"/>
            <w:hideMark/>
          </w:tcPr>
          <w:p w14:paraId="1FB705B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86,52</w:t>
            </w:r>
          </w:p>
        </w:tc>
        <w:tc>
          <w:tcPr>
            <w:tcW w:w="590" w:type="dxa"/>
            <w:noWrap/>
            <w:textDirection w:val="btLr"/>
            <w:vAlign w:val="center"/>
            <w:hideMark/>
          </w:tcPr>
          <w:p w14:paraId="4B62DE7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86,64</w:t>
            </w:r>
          </w:p>
        </w:tc>
        <w:tc>
          <w:tcPr>
            <w:tcW w:w="590" w:type="dxa"/>
            <w:noWrap/>
            <w:textDirection w:val="btLr"/>
            <w:vAlign w:val="center"/>
            <w:hideMark/>
          </w:tcPr>
          <w:p w14:paraId="2AFCB89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86,76</w:t>
            </w:r>
          </w:p>
        </w:tc>
        <w:tc>
          <w:tcPr>
            <w:tcW w:w="590" w:type="dxa"/>
            <w:noWrap/>
            <w:textDirection w:val="btLr"/>
            <w:vAlign w:val="center"/>
            <w:hideMark/>
          </w:tcPr>
          <w:p w14:paraId="3C43733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86,88</w:t>
            </w:r>
          </w:p>
        </w:tc>
        <w:tc>
          <w:tcPr>
            <w:tcW w:w="589" w:type="dxa"/>
            <w:noWrap/>
            <w:textDirection w:val="btLr"/>
            <w:vAlign w:val="center"/>
            <w:hideMark/>
          </w:tcPr>
          <w:p w14:paraId="02A8F64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87</w:t>
            </w:r>
          </w:p>
        </w:tc>
        <w:tc>
          <w:tcPr>
            <w:tcW w:w="590" w:type="dxa"/>
            <w:noWrap/>
            <w:textDirection w:val="btLr"/>
            <w:vAlign w:val="center"/>
            <w:hideMark/>
          </w:tcPr>
          <w:p w14:paraId="26FDCD9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87,12</w:t>
            </w:r>
          </w:p>
        </w:tc>
        <w:tc>
          <w:tcPr>
            <w:tcW w:w="590" w:type="dxa"/>
            <w:noWrap/>
            <w:textDirection w:val="btLr"/>
            <w:vAlign w:val="center"/>
            <w:hideMark/>
          </w:tcPr>
          <w:p w14:paraId="71C465E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87,24</w:t>
            </w:r>
          </w:p>
        </w:tc>
        <w:tc>
          <w:tcPr>
            <w:tcW w:w="590" w:type="dxa"/>
            <w:noWrap/>
            <w:textDirection w:val="btLr"/>
            <w:vAlign w:val="center"/>
            <w:hideMark/>
          </w:tcPr>
          <w:p w14:paraId="1687510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87,36</w:t>
            </w:r>
          </w:p>
        </w:tc>
        <w:tc>
          <w:tcPr>
            <w:tcW w:w="590" w:type="dxa"/>
            <w:noWrap/>
            <w:textDirection w:val="btLr"/>
            <w:vAlign w:val="center"/>
            <w:hideMark/>
          </w:tcPr>
          <w:p w14:paraId="603C2CD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87,48</w:t>
            </w:r>
          </w:p>
        </w:tc>
        <w:tc>
          <w:tcPr>
            <w:tcW w:w="589" w:type="dxa"/>
            <w:noWrap/>
            <w:textDirection w:val="btLr"/>
            <w:vAlign w:val="center"/>
            <w:hideMark/>
          </w:tcPr>
          <w:p w14:paraId="7F922AB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87,6</w:t>
            </w:r>
          </w:p>
        </w:tc>
        <w:tc>
          <w:tcPr>
            <w:tcW w:w="590" w:type="dxa"/>
            <w:noWrap/>
            <w:textDirection w:val="btLr"/>
            <w:vAlign w:val="center"/>
            <w:hideMark/>
          </w:tcPr>
          <w:p w14:paraId="257EC30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87,72</w:t>
            </w:r>
          </w:p>
        </w:tc>
        <w:tc>
          <w:tcPr>
            <w:tcW w:w="590" w:type="dxa"/>
            <w:noWrap/>
            <w:textDirection w:val="btLr"/>
            <w:vAlign w:val="center"/>
            <w:hideMark/>
          </w:tcPr>
          <w:p w14:paraId="0B0C645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87,84</w:t>
            </w:r>
          </w:p>
        </w:tc>
        <w:tc>
          <w:tcPr>
            <w:tcW w:w="590" w:type="dxa"/>
            <w:noWrap/>
            <w:textDirection w:val="btLr"/>
            <w:vAlign w:val="center"/>
            <w:hideMark/>
          </w:tcPr>
          <w:p w14:paraId="757343E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87,96</w:t>
            </w:r>
          </w:p>
        </w:tc>
        <w:tc>
          <w:tcPr>
            <w:tcW w:w="590" w:type="dxa"/>
            <w:noWrap/>
            <w:textDirection w:val="btLr"/>
            <w:vAlign w:val="center"/>
            <w:hideMark/>
          </w:tcPr>
          <w:p w14:paraId="620132B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88,08</w:t>
            </w:r>
          </w:p>
        </w:tc>
        <w:tc>
          <w:tcPr>
            <w:tcW w:w="589" w:type="dxa"/>
            <w:noWrap/>
            <w:textDirection w:val="btLr"/>
            <w:vAlign w:val="center"/>
            <w:hideMark/>
          </w:tcPr>
          <w:p w14:paraId="63034DB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88,2</w:t>
            </w:r>
          </w:p>
        </w:tc>
        <w:tc>
          <w:tcPr>
            <w:tcW w:w="590" w:type="dxa"/>
            <w:noWrap/>
            <w:textDirection w:val="btLr"/>
            <w:vAlign w:val="center"/>
            <w:hideMark/>
          </w:tcPr>
          <w:p w14:paraId="10C8C73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88,32</w:t>
            </w:r>
          </w:p>
        </w:tc>
        <w:tc>
          <w:tcPr>
            <w:tcW w:w="590" w:type="dxa"/>
            <w:noWrap/>
            <w:textDirection w:val="btLr"/>
            <w:vAlign w:val="center"/>
            <w:hideMark/>
          </w:tcPr>
          <w:p w14:paraId="018F2DC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88,44</w:t>
            </w:r>
          </w:p>
        </w:tc>
        <w:tc>
          <w:tcPr>
            <w:tcW w:w="590" w:type="dxa"/>
            <w:noWrap/>
            <w:textDirection w:val="btLr"/>
            <w:vAlign w:val="center"/>
            <w:hideMark/>
          </w:tcPr>
          <w:p w14:paraId="6CDBBF8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88,56</w:t>
            </w:r>
          </w:p>
        </w:tc>
        <w:tc>
          <w:tcPr>
            <w:tcW w:w="590" w:type="dxa"/>
            <w:noWrap/>
            <w:textDirection w:val="btLr"/>
            <w:vAlign w:val="center"/>
            <w:hideMark/>
          </w:tcPr>
          <w:p w14:paraId="454F532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88,68</w:t>
            </w:r>
          </w:p>
        </w:tc>
        <w:tc>
          <w:tcPr>
            <w:tcW w:w="590" w:type="dxa"/>
            <w:noWrap/>
            <w:textDirection w:val="btLr"/>
            <w:vAlign w:val="center"/>
            <w:hideMark/>
          </w:tcPr>
          <w:p w14:paraId="0F36759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88,8</w:t>
            </w:r>
          </w:p>
        </w:tc>
      </w:tr>
      <w:tr w:rsidR="00842E2E" w:rsidRPr="00842E2E" w14:paraId="231F42C2" w14:textId="77777777" w:rsidTr="0081050C">
        <w:trPr>
          <w:cantSplit/>
          <w:trHeight w:val="1133"/>
        </w:trPr>
        <w:tc>
          <w:tcPr>
            <w:tcW w:w="704" w:type="dxa"/>
            <w:vAlign w:val="center"/>
            <w:hideMark/>
          </w:tcPr>
          <w:p w14:paraId="45ACE8EE"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3.</w:t>
            </w:r>
          </w:p>
        </w:tc>
        <w:tc>
          <w:tcPr>
            <w:tcW w:w="1718" w:type="dxa"/>
            <w:vAlign w:val="center"/>
            <w:hideMark/>
          </w:tcPr>
          <w:p w14:paraId="1570D06D"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Средний срок эксплуатации тепловых сетей</w:t>
            </w:r>
          </w:p>
        </w:tc>
        <w:tc>
          <w:tcPr>
            <w:tcW w:w="1117" w:type="dxa"/>
            <w:vAlign w:val="center"/>
            <w:hideMark/>
          </w:tcPr>
          <w:p w14:paraId="11CD8E52"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лет</w:t>
            </w:r>
          </w:p>
        </w:tc>
        <w:tc>
          <w:tcPr>
            <w:tcW w:w="589" w:type="dxa"/>
            <w:textDirection w:val="btLr"/>
            <w:vAlign w:val="center"/>
            <w:hideMark/>
          </w:tcPr>
          <w:p w14:paraId="15D99C4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29,1</w:t>
            </w:r>
          </w:p>
        </w:tc>
        <w:tc>
          <w:tcPr>
            <w:tcW w:w="590" w:type="dxa"/>
            <w:textDirection w:val="btLr"/>
            <w:vAlign w:val="center"/>
            <w:hideMark/>
          </w:tcPr>
          <w:p w14:paraId="584C59D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28,8</w:t>
            </w:r>
          </w:p>
        </w:tc>
        <w:tc>
          <w:tcPr>
            <w:tcW w:w="590" w:type="dxa"/>
            <w:textDirection w:val="btLr"/>
            <w:vAlign w:val="center"/>
            <w:hideMark/>
          </w:tcPr>
          <w:p w14:paraId="0420042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28,5</w:t>
            </w:r>
          </w:p>
        </w:tc>
        <w:tc>
          <w:tcPr>
            <w:tcW w:w="590" w:type="dxa"/>
            <w:textDirection w:val="btLr"/>
            <w:vAlign w:val="center"/>
            <w:hideMark/>
          </w:tcPr>
          <w:p w14:paraId="5B4BD44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28,2</w:t>
            </w:r>
          </w:p>
        </w:tc>
        <w:tc>
          <w:tcPr>
            <w:tcW w:w="590" w:type="dxa"/>
            <w:textDirection w:val="btLr"/>
            <w:vAlign w:val="center"/>
            <w:hideMark/>
          </w:tcPr>
          <w:p w14:paraId="071AD97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27,9</w:t>
            </w:r>
          </w:p>
        </w:tc>
        <w:tc>
          <w:tcPr>
            <w:tcW w:w="589" w:type="dxa"/>
            <w:textDirection w:val="btLr"/>
            <w:vAlign w:val="center"/>
            <w:hideMark/>
          </w:tcPr>
          <w:p w14:paraId="2C1697B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27,6</w:t>
            </w:r>
          </w:p>
        </w:tc>
        <w:tc>
          <w:tcPr>
            <w:tcW w:w="590" w:type="dxa"/>
            <w:textDirection w:val="btLr"/>
            <w:vAlign w:val="center"/>
            <w:hideMark/>
          </w:tcPr>
          <w:p w14:paraId="79C7BC6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27,3</w:t>
            </w:r>
          </w:p>
        </w:tc>
        <w:tc>
          <w:tcPr>
            <w:tcW w:w="590" w:type="dxa"/>
            <w:textDirection w:val="btLr"/>
            <w:vAlign w:val="center"/>
            <w:hideMark/>
          </w:tcPr>
          <w:p w14:paraId="7E944CC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27</w:t>
            </w:r>
          </w:p>
        </w:tc>
        <w:tc>
          <w:tcPr>
            <w:tcW w:w="590" w:type="dxa"/>
            <w:textDirection w:val="btLr"/>
            <w:vAlign w:val="center"/>
            <w:hideMark/>
          </w:tcPr>
          <w:p w14:paraId="1A5179E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26,7</w:t>
            </w:r>
          </w:p>
        </w:tc>
        <w:tc>
          <w:tcPr>
            <w:tcW w:w="590" w:type="dxa"/>
            <w:textDirection w:val="btLr"/>
            <w:vAlign w:val="center"/>
            <w:hideMark/>
          </w:tcPr>
          <w:p w14:paraId="42BF760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26,4</w:t>
            </w:r>
          </w:p>
        </w:tc>
        <w:tc>
          <w:tcPr>
            <w:tcW w:w="589" w:type="dxa"/>
            <w:textDirection w:val="btLr"/>
            <w:vAlign w:val="center"/>
            <w:hideMark/>
          </w:tcPr>
          <w:p w14:paraId="461ED65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26,1</w:t>
            </w:r>
          </w:p>
        </w:tc>
        <w:tc>
          <w:tcPr>
            <w:tcW w:w="590" w:type="dxa"/>
            <w:textDirection w:val="btLr"/>
            <w:vAlign w:val="center"/>
            <w:hideMark/>
          </w:tcPr>
          <w:p w14:paraId="2811702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25,8</w:t>
            </w:r>
          </w:p>
        </w:tc>
        <w:tc>
          <w:tcPr>
            <w:tcW w:w="590" w:type="dxa"/>
            <w:textDirection w:val="btLr"/>
            <w:vAlign w:val="center"/>
            <w:hideMark/>
          </w:tcPr>
          <w:p w14:paraId="4007F92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25,5</w:t>
            </w:r>
          </w:p>
        </w:tc>
        <w:tc>
          <w:tcPr>
            <w:tcW w:w="590" w:type="dxa"/>
            <w:textDirection w:val="btLr"/>
            <w:vAlign w:val="center"/>
            <w:hideMark/>
          </w:tcPr>
          <w:p w14:paraId="0CEF4D5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25,2</w:t>
            </w:r>
          </w:p>
        </w:tc>
        <w:tc>
          <w:tcPr>
            <w:tcW w:w="590" w:type="dxa"/>
            <w:textDirection w:val="btLr"/>
            <w:vAlign w:val="center"/>
            <w:hideMark/>
          </w:tcPr>
          <w:p w14:paraId="53764D6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24,9</w:t>
            </w:r>
          </w:p>
        </w:tc>
        <w:tc>
          <w:tcPr>
            <w:tcW w:w="589" w:type="dxa"/>
            <w:textDirection w:val="btLr"/>
            <w:vAlign w:val="center"/>
            <w:hideMark/>
          </w:tcPr>
          <w:p w14:paraId="7C8469F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24,6</w:t>
            </w:r>
          </w:p>
        </w:tc>
        <w:tc>
          <w:tcPr>
            <w:tcW w:w="590" w:type="dxa"/>
            <w:textDirection w:val="btLr"/>
            <w:vAlign w:val="center"/>
            <w:hideMark/>
          </w:tcPr>
          <w:p w14:paraId="7EE22B1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24,3</w:t>
            </w:r>
          </w:p>
        </w:tc>
        <w:tc>
          <w:tcPr>
            <w:tcW w:w="590" w:type="dxa"/>
            <w:textDirection w:val="btLr"/>
            <w:vAlign w:val="center"/>
            <w:hideMark/>
          </w:tcPr>
          <w:p w14:paraId="459C86B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w:t>
            </w:r>
          </w:p>
        </w:tc>
        <w:tc>
          <w:tcPr>
            <w:tcW w:w="590" w:type="dxa"/>
            <w:textDirection w:val="btLr"/>
            <w:vAlign w:val="center"/>
            <w:hideMark/>
          </w:tcPr>
          <w:p w14:paraId="20EA226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23,7</w:t>
            </w:r>
          </w:p>
        </w:tc>
        <w:tc>
          <w:tcPr>
            <w:tcW w:w="590" w:type="dxa"/>
            <w:textDirection w:val="btLr"/>
            <w:vAlign w:val="center"/>
            <w:hideMark/>
          </w:tcPr>
          <w:p w14:paraId="5137B60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23,4</w:t>
            </w:r>
          </w:p>
        </w:tc>
        <w:tc>
          <w:tcPr>
            <w:tcW w:w="590" w:type="dxa"/>
            <w:textDirection w:val="btLr"/>
            <w:vAlign w:val="center"/>
            <w:hideMark/>
          </w:tcPr>
          <w:p w14:paraId="614EB26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23,1</w:t>
            </w:r>
          </w:p>
        </w:tc>
      </w:tr>
      <w:tr w:rsidR="00842E2E" w:rsidRPr="00842E2E" w14:paraId="54F86F03" w14:textId="77777777" w:rsidTr="0081050C">
        <w:trPr>
          <w:cantSplit/>
          <w:trHeight w:val="1133"/>
        </w:trPr>
        <w:tc>
          <w:tcPr>
            <w:tcW w:w="704" w:type="dxa"/>
            <w:vAlign w:val="center"/>
            <w:hideMark/>
          </w:tcPr>
          <w:p w14:paraId="0150D370"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3.1.</w:t>
            </w:r>
          </w:p>
        </w:tc>
        <w:tc>
          <w:tcPr>
            <w:tcW w:w="1718" w:type="dxa"/>
            <w:vAlign w:val="center"/>
            <w:hideMark/>
          </w:tcPr>
          <w:p w14:paraId="14CC23B1"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магистральных</w:t>
            </w:r>
          </w:p>
        </w:tc>
        <w:tc>
          <w:tcPr>
            <w:tcW w:w="1117" w:type="dxa"/>
            <w:vAlign w:val="center"/>
            <w:hideMark/>
          </w:tcPr>
          <w:p w14:paraId="72551B95"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лет</w:t>
            </w:r>
          </w:p>
        </w:tc>
        <w:tc>
          <w:tcPr>
            <w:tcW w:w="589" w:type="dxa"/>
            <w:textDirection w:val="btLr"/>
            <w:vAlign w:val="center"/>
            <w:hideMark/>
          </w:tcPr>
          <w:p w14:paraId="4610290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25,1</w:t>
            </w:r>
          </w:p>
        </w:tc>
        <w:tc>
          <w:tcPr>
            <w:tcW w:w="590" w:type="dxa"/>
            <w:textDirection w:val="btLr"/>
            <w:vAlign w:val="center"/>
            <w:hideMark/>
          </w:tcPr>
          <w:p w14:paraId="7502BBC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25</w:t>
            </w:r>
          </w:p>
        </w:tc>
        <w:tc>
          <w:tcPr>
            <w:tcW w:w="590" w:type="dxa"/>
            <w:textDirection w:val="btLr"/>
            <w:vAlign w:val="center"/>
            <w:hideMark/>
          </w:tcPr>
          <w:p w14:paraId="04EB5B2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24,9</w:t>
            </w:r>
          </w:p>
        </w:tc>
        <w:tc>
          <w:tcPr>
            <w:tcW w:w="590" w:type="dxa"/>
            <w:textDirection w:val="btLr"/>
            <w:vAlign w:val="center"/>
            <w:hideMark/>
          </w:tcPr>
          <w:p w14:paraId="54158D8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24,8</w:t>
            </w:r>
          </w:p>
        </w:tc>
        <w:tc>
          <w:tcPr>
            <w:tcW w:w="590" w:type="dxa"/>
            <w:textDirection w:val="btLr"/>
            <w:vAlign w:val="center"/>
            <w:hideMark/>
          </w:tcPr>
          <w:p w14:paraId="59E49A5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24,7</w:t>
            </w:r>
          </w:p>
        </w:tc>
        <w:tc>
          <w:tcPr>
            <w:tcW w:w="589" w:type="dxa"/>
            <w:textDirection w:val="btLr"/>
            <w:vAlign w:val="center"/>
            <w:hideMark/>
          </w:tcPr>
          <w:p w14:paraId="3201CAF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24,6</w:t>
            </w:r>
          </w:p>
        </w:tc>
        <w:tc>
          <w:tcPr>
            <w:tcW w:w="590" w:type="dxa"/>
            <w:textDirection w:val="btLr"/>
            <w:vAlign w:val="center"/>
            <w:hideMark/>
          </w:tcPr>
          <w:p w14:paraId="09D3DA3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24,5</w:t>
            </w:r>
          </w:p>
        </w:tc>
        <w:tc>
          <w:tcPr>
            <w:tcW w:w="590" w:type="dxa"/>
            <w:textDirection w:val="btLr"/>
            <w:vAlign w:val="center"/>
            <w:hideMark/>
          </w:tcPr>
          <w:p w14:paraId="1F6664B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24,4</w:t>
            </w:r>
          </w:p>
        </w:tc>
        <w:tc>
          <w:tcPr>
            <w:tcW w:w="590" w:type="dxa"/>
            <w:textDirection w:val="btLr"/>
            <w:vAlign w:val="center"/>
            <w:hideMark/>
          </w:tcPr>
          <w:p w14:paraId="36319A7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24,3</w:t>
            </w:r>
          </w:p>
        </w:tc>
        <w:tc>
          <w:tcPr>
            <w:tcW w:w="590" w:type="dxa"/>
            <w:textDirection w:val="btLr"/>
            <w:vAlign w:val="center"/>
            <w:hideMark/>
          </w:tcPr>
          <w:p w14:paraId="27FEA71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24,2</w:t>
            </w:r>
          </w:p>
        </w:tc>
        <w:tc>
          <w:tcPr>
            <w:tcW w:w="589" w:type="dxa"/>
            <w:textDirection w:val="btLr"/>
            <w:vAlign w:val="center"/>
            <w:hideMark/>
          </w:tcPr>
          <w:p w14:paraId="6F5DB0A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24,1</w:t>
            </w:r>
          </w:p>
        </w:tc>
        <w:tc>
          <w:tcPr>
            <w:tcW w:w="590" w:type="dxa"/>
            <w:textDirection w:val="btLr"/>
            <w:vAlign w:val="center"/>
            <w:hideMark/>
          </w:tcPr>
          <w:p w14:paraId="784E6AC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w:t>
            </w:r>
          </w:p>
        </w:tc>
        <w:tc>
          <w:tcPr>
            <w:tcW w:w="590" w:type="dxa"/>
            <w:textDirection w:val="btLr"/>
            <w:vAlign w:val="center"/>
            <w:hideMark/>
          </w:tcPr>
          <w:p w14:paraId="73624C9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23,9</w:t>
            </w:r>
          </w:p>
        </w:tc>
        <w:tc>
          <w:tcPr>
            <w:tcW w:w="590" w:type="dxa"/>
            <w:textDirection w:val="btLr"/>
            <w:vAlign w:val="center"/>
            <w:hideMark/>
          </w:tcPr>
          <w:p w14:paraId="1D21655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23,8</w:t>
            </w:r>
          </w:p>
        </w:tc>
        <w:tc>
          <w:tcPr>
            <w:tcW w:w="590" w:type="dxa"/>
            <w:textDirection w:val="btLr"/>
            <w:vAlign w:val="center"/>
            <w:hideMark/>
          </w:tcPr>
          <w:p w14:paraId="253AB49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23,7</w:t>
            </w:r>
          </w:p>
        </w:tc>
        <w:tc>
          <w:tcPr>
            <w:tcW w:w="589" w:type="dxa"/>
            <w:textDirection w:val="btLr"/>
            <w:vAlign w:val="center"/>
            <w:hideMark/>
          </w:tcPr>
          <w:p w14:paraId="582FF9B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23,6</w:t>
            </w:r>
          </w:p>
        </w:tc>
        <w:tc>
          <w:tcPr>
            <w:tcW w:w="590" w:type="dxa"/>
            <w:textDirection w:val="btLr"/>
            <w:vAlign w:val="center"/>
            <w:hideMark/>
          </w:tcPr>
          <w:p w14:paraId="438B1BD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23,5</w:t>
            </w:r>
          </w:p>
        </w:tc>
        <w:tc>
          <w:tcPr>
            <w:tcW w:w="590" w:type="dxa"/>
            <w:textDirection w:val="btLr"/>
            <w:vAlign w:val="center"/>
            <w:hideMark/>
          </w:tcPr>
          <w:p w14:paraId="4AB91DA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23,4</w:t>
            </w:r>
          </w:p>
        </w:tc>
        <w:tc>
          <w:tcPr>
            <w:tcW w:w="590" w:type="dxa"/>
            <w:textDirection w:val="btLr"/>
            <w:vAlign w:val="center"/>
            <w:hideMark/>
          </w:tcPr>
          <w:p w14:paraId="3AB3F2E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23,3</w:t>
            </w:r>
          </w:p>
        </w:tc>
        <w:tc>
          <w:tcPr>
            <w:tcW w:w="590" w:type="dxa"/>
            <w:textDirection w:val="btLr"/>
            <w:vAlign w:val="center"/>
            <w:hideMark/>
          </w:tcPr>
          <w:p w14:paraId="247B44B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23,2</w:t>
            </w:r>
          </w:p>
        </w:tc>
        <w:tc>
          <w:tcPr>
            <w:tcW w:w="590" w:type="dxa"/>
            <w:textDirection w:val="btLr"/>
            <w:vAlign w:val="center"/>
            <w:hideMark/>
          </w:tcPr>
          <w:p w14:paraId="2807F96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23,1</w:t>
            </w:r>
          </w:p>
        </w:tc>
      </w:tr>
      <w:tr w:rsidR="00842E2E" w:rsidRPr="00842E2E" w14:paraId="763C9CEF" w14:textId="77777777" w:rsidTr="0081050C">
        <w:trPr>
          <w:cantSplit/>
          <w:trHeight w:val="1133"/>
        </w:trPr>
        <w:tc>
          <w:tcPr>
            <w:tcW w:w="704" w:type="dxa"/>
            <w:vAlign w:val="center"/>
            <w:hideMark/>
          </w:tcPr>
          <w:p w14:paraId="59C7AA91"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3.2.</w:t>
            </w:r>
          </w:p>
        </w:tc>
        <w:tc>
          <w:tcPr>
            <w:tcW w:w="1718" w:type="dxa"/>
            <w:vAlign w:val="center"/>
            <w:hideMark/>
          </w:tcPr>
          <w:p w14:paraId="5BE76CC4"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распределительных</w:t>
            </w:r>
          </w:p>
        </w:tc>
        <w:tc>
          <w:tcPr>
            <w:tcW w:w="1117" w:type="dxa"/>
            <w:vAlign w:val="center"/>
            <w:hideMark/>
          </w:tcPr>
          <w:p w14:paraId="5983C80A"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лет</w:t>
            </w:r>
          </w:p>
        </w:tc>
        <w:tc>
          <w:tcPr>
            <w:tcW w:w="589" w:type="dxa"/>
            <w:textDirection w:val="btLr"/>
            <w:vAlign w:val="center"/>
            <w:hideMark/>
          </w:tcPr>
          <w:p w14:paraId="2F9E186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29,4</w:t>
            </w:r>
          </w:p>
        </w:tc>
        <w:tc>
          <w:tcPr>
            <w:tcW w:w="590" w:type="dxa"/>
            <w:textDirection w:val="btLr"/>
            <w:vAlign w:val="center"/>
            <w:hideMark/>
          </w:tcPr>
          <w:p w14:paraId="5F1AE90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29,05</w:t>
            </w:r>
          </w:p>
        </w:tc>
        <w:tc>
          <w:tcPr>
            <w:tcW w:w="590" w:type="dxa"/>
            <w:textDirection w:val="btLr"/>
            <w:vAlign w:val="center"/>
            <w:hideMark/>
          </w:tcPr>
          <w:p w14:paraId="266B9C6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28,7</w:t>
            </w:r>
          </w:p>
        </w:tc>
        <w:tc>
          <w:tcPr>
            <w:tcW w:w="590" w:type="dxa"/>
            <w:textDirection w:val="btLr"/>
            <w:vAlign w:val="center"/>
            <w:hideMark/>
          </w:tcPr>
          <w:p w14:paraId="095CA90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28,35</w:t>
            </w:r>
          </w:p>
        </w:tc>
        <w:tc>
          <w:tcPr>
            <w:tcW w:w="590" w:type="dxa"/>
            <w:textDirection w:val="btLr"/>
            <w:vAlign w:val="center"/>
            <w:hideMark/>
          </w:tcPr>
          <w:p w14:paraId="42CCA06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w:t>
            </w:r>
          </w:p>
        </w:tc>
        <w:tc>
          <w:tcPr>
            <w:tcW w:w="589" w:type="dxa"/>
            <w:textDirection w:val="btLr"/>
            <w:vAlign w:val="center"/>
            <w:hideMark/>
          </w:tcPr>
          <w:p w14:paraId="3F32276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27,65</w:t>
            </w:r>
          </w:p>
        </w:tc>
        <w:tc>
          <w:tcPr>
            <w:tcW w:w="590" w:type="dxa"/>
            <w:textDirection w:val="btLr"/>
            <w:vAlign w:val="center"/>
            <w:hideMark/>
          </w:tcPr>
          <w:p w14:paraId="021E2C5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27,3</w:t>
            </w:r>
          </w:p>
        </w:tc>
        <w:tc>
          <w:tcPr>
            <w:tcW w:w="590" w:type="dxa"/>
            <w:textDirection w:val="btLr"/>
            <w:vAlign w:val="center"/>
            <w:hideMark/>
          </w:tcPr>
          <w:p w14:paraId="5A9755C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26,95</w:t>
            </w:r>
          </w:p>
        </w:tc>
        <w:tc>
          <w:tcPr>
            <w:tcW w:w="590" w:type="dxa"/>
            <w:textDirection w:val="btLr"/>
            <w:vAlign w:val="center"/>
            <w:hideMark/>
          </w:tcPr>
          <w:p w14:paraId="7AC377A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26,6</w:t>
            </w:r>
          </w:p>
        </w:tc>
        <w:tc>
          <w:tcPr>
            <w:tcW w:w="590" w:type="dxa"/>
            <w:textDirection w:val="btLr"/>
            <w:vAlign w:val="center"/>
            <w:hideMark/>
          </w:tcPr>
          <w:p w14:paraId="37D2653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26,25</w:t>
            </w:r>
          </w:p>
        </w:tc>
        <w:tc>
          <w:tcPr>
            <w:tcW w:w="589" w:type="dxa"/>
            <w:textDirection w:val="btLr"/>
            <w:vAlign w:val="center"/>
            <w:hideMark/>
          </w:tcPr>
          <w:p w14:paraId="1D829CB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25,9</w:t>
            </w:r>
          </w:p>
        </w:tc>
        <w:tc>
          <w:tcPr>
            <w:tcW w:w="590" w:type="dxa"/>
            <w:textDirection w:val="btLr"/>
            <w:vAlign w:val="center"/>
            <w:hideMark/>
          </w:tcPr>
          <w:p w14:paraId="36C3043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25,55</w:t>
            </w:r>
          </w:p>
        </w:tc>
        <w:tc>
          <w:tcPr>
            <w:tcW w:w="590" w:type="dxa"/>
            <w:textDirection w:val="btLr"/>
            <w:vAlign w:val="center"/>
            <w:hideMark/>
          </w:tcPr>
          <w:p w14:paraId="7286068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25,2</w:t>
            </w:r>
          </w:p>
        </w:tc>
        <w:tc>
          <w:tcPr>
            <w:tcW w:w="590" w:type="dxa"/>
            <w:textDirection w:val="btLr"/>
            <w:vAlign w:val="center"/>
            <w:hideMark/>
          </w:tcPr>
          <w:p w14:paraId="1AB6352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24,85</w:t>
            </w:r>
          </w:p>
        </w:tc>
        <w:tc>
          <w:tcPr>
            <w:tcW w:w="590" w:type="dxa"/>
            <w:textDirection w:val="btLr"/>
            <w:vAlign w:val="center"/>
            <w:hideMark/>
          </w:tcPr>
          <w:p w14:paraId="5B20E7A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24,5</w:t>
            </w:r>
          </w:p>
        </w:tc>
        <w:tc>
          <w:tcPr>
            <w:tcW w:w="589" w:type="dxa"/>
            <w:textDirection w:val="btLr"/>
            <w:vAlign w:val="center"/>
            <w:hideMark/>
          </w:tcPr>
          <w:p w14:paraId="186432D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24,15</w:t>
            </w:r>
          </w:p>
        </w:tc>
        <w:tc>
          <w:tcPr>
            <w:tcW w:w="590" w:type="dxa"/>
            <w:textDirection w:val="btLr"/>
            <w:vAlign w:val="center"/>
            <w:hideMark/>
          </w:tcPr>
          <w:p w14:paraId="56FEF98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23,8</w:t>
            </w:r>
          </w:p>
        </w:tc>
        <w:tc>
          <w:tcPr>
            <w:tcW w:w="590" w:type="dxa"/>
            <w:textDirection w:val="btLr"/>
            <w:vAlign w:val="center"/>
            <w:hideMark/>
          </w:tcPr>
          <w:p w14:paraId="0EB8B72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23,45</w:t>
            </w:r>
          </w:p>
        </w:tc>
        <w:tc>
          <w:tcPr>
            <w:tcW w:w="590" w:type="dxa"/>
            <w:textDirection w:val="btLr"/>
            <w:vAlign w:val="center"/>
            <w:hideMark/>
          </w:tcPr>
          <w:p w14:paraId="5F57CCC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23,1</w:t>
            </w:r>
          </w:p>
        </w:tc>
        <w:tc>
          <w:tcPr>
            <w:tcW w:w="590" w:type="dxa"/>
            <w:textDirection w:val="btLr"/>
            <w:vAlign w:val="center"/>
            <w:hideMark/>
          </w:tcPr>
          <w:p w14:paraId="4656E3A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22,75</w:t>
            </w:r>
          </w:p>
        </w:tc>
        <w:tc>
          <w:tcPr>
            <w:tcW w:w="590" w:type="dxa"/>
            <w:textDirection w:val="btLr"/>
            <w:vAlign w:val="center"/>
            <w:hideMark/>
          </w:tcPr>
          <w:p w14:paraId="0E693C5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22,4</w:t>
            </w:r>
          </w:p>
        </w:tc>
      </w:tr>
      <w:tr w:rsidR="00842E2E" w:rsidRPr="00842E2E" w14:paraId="4445FE77" w14:textId="77777777" w:rsidTr="0081050C">
        <w:trPr>
          <w:cantSplit/>
          <w:trHeight w:val="1966"/>
        </w:trPr>
        <w:tc>
          <w:tcPr>
            <w:tcW w:w="704" w:type="dxa"/>
            <w:vAlign w:val="center"/>
            <w:hideMark/>
          </w:tcPr>
          <w:p w14:paraId="0E5D7A08"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4.</w:t>
            </w:r>
          </w:p>
        </w:tc>
        <w:tc>
          <w:tcPr>
            <w:tcW w:w="1718" w:type="dxa"/>
            <w:vAlign w:val="center"/>
            <w:hideMark/>
          </w:tcPr>
          <w:p w14:paraId="331F4C77"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Удельная материальная характеристика тепловых сетей на одного жителя, обслуживаемого из системы теплоснабжения</w:t>
            </w:r>
          </w:p>
        </w:tc>
        <w:tc>
          <w:tcPr>
            <w:tcW w:w="1117" w:type="dxa"/>
            <w:vAlign w:val="center"/>
            <w:hideMark/>
          </w:tcPr>
          <w:p w14:paraId="72CD0684"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м</w:t>
            </w:r>
            <w:r w:rsidRPr="00842E2E">
              <w:rPr>
                <w:color w:val="000000"/>
                <w:sz w:val="24"/>
                <w:szCs w:val="24"/>
                <w:vertAlign w:val="superscript"/>
                <w:lang w:val="ru-RU" w:eastAsia="ru-RU"/>
              </w:rPr>
              <w:t>2</w:t>
            </w:r>
            <w:r w:rsidRPr="00842E2E">
              <w:rPr>
                <w:color w:val="000000"/>
                <w:sz w:val="24"/>
                <w:szCs w:val="24"/>
                <w:lang w:val="ru-RU" w:eastAsia="ru-RU"/>
              </w:rPr>
              <w:t>/чел</w:t>
            </w:r>
          </w:p>
        </w:tc>
        <w:tc>
          <w:tcPr>
            <w:tcW w:w="589" w:type="dxa"/>
            <w:textDirection w:val="btLr"/>
            <w:vAlign w:val="center"/>
            <w:hideMark/>
          </w:tcPr>
          <w:p w14:paraId="3E7FDBD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0,4702</w:t>
            </w:r>
          </w:p>
        </w:tc>
        <w:tc>
          <w:tcPr>
            <w:tcW w:w="590" w:type="dxa"/>
            <w:textDirection w:val="btLr"/>
            <w:vAlign w:val="center"/>
            <w:hideMark/>
          </w:tcPr>
          <w:p w14:paraId="4A223B9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0,4675</w:t>
            </w:r>
          </w:p>
        </w:tc>
        <w:tc>
          <w:tcPr>
            <w:tcW w:w="590" w:type="dxa"/>
            <w:textDirection w:val="btLr"/>
            <w:vAlign w:val="center"/>
            <w:hideMark/>
          </w:tcPr>
          <w:p w14:paraId="1E552AA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0,4649</w:t>
            </w:r>
          </w:p>
        </w:tc>
        <w:tc>
          <w:tcPr>
            <w:tcW w:w="590" w:type="dxa"/>
            <w:textDirection w:val="btLr"/>
            <w:vAlign w:val="center"/>
            <w:hideMark/>
          </w:tcPr>
          <w:p w14:paraId="4452533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0,4624</w:t>
            </w:r>
          </w:p>
        </w:tc>
        <w:tc>
          <w:tcPr>
            <w:tcW w:w="590" w:type="dxa"/>
            <w:textDirection w:val="btLr"/>
            <w:vAlign w:val="center"/>
            <w:hideMark/>
          </w:tcPr>
          <w:p w14:paraId="254F12D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0,4599</w:t>
            </w:r>
          </w:p>
        </w:tc>
        <w:tc>
          <w:tcPr>
            <w:tcW w:w="589" w:type="dxa"/>
            <w:textDirection w:val="btLr"/>
            <w:vAlign w:val="center"/>
            <w:hideMark/>
          </w:tcPr>
          <w:p w14:paraId="65927BE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0,4574</w:t>
            </w:r>
          </w:p>
        </w:tc>
        <w:tc>
          <w:tcPr>
            <w:tcW w:w="590" w:type="dxa"/>
            <w:textDirection w:val="btLr"/>
            <w:vAlign w:val="center"/>
            <w:hideMark/>
          </w:tcPr>
          <w:p w14:paraId="3FA71BF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0,4549</w:t>
            </w:r>
          </w:p>
        </w:tc>
        <w:tc>
          <w:tcPr>
            <w:tcW w:w="590" w:type="dxa"/>
            <w:textDirection w:val="btLr"/>
            <w:vAlign w:val="center"/>
            <w:hideMark/>
          </w:tcPr>
          <w:p w14:paraId="08E79EA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0,4525</w:t>
            </w:r>
          </w:p>
        </w:tc>
        <w:tc>
          <w:tcPr>
            <w:tcW w:w="590" w:type="dxa"/>
            <w:textDirection w:val="btLr"/>
            <w:vAlign w:val="center"/>
            <w:hideMark/>
          </w:tcPr>
          <w:p w14:paraId="38BF408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0,4502</w:t>
            </w:r>
          </w:p>
        </w:tc>
        <w:tc>
          <w:tcPr>
            <w:tcW w:w="590" w:type="dxa"/>
            <w:textDirection w:val="btLr"/>
            <w:vAlign w:val="center"/>
            <w:hideMark/>
          </w:tcPr>
          <w:p w14:paraId="1C1BEB5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0,4478</w:t>
            </w:r>
          </w:p>
        </w:tc>
        <w:tc>
          <w:tcPr>
            <w:tcW w:w="589" w:type="dxa"/>
            <w:textDirection w:val="btLr"/>
            <w:vAlign w:val="center"/>
            <w:hideMark/>
          </w:tcPr>
          <w:p w14:paraId="7620301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0,4455</w:t>
            </w:r>
          </w:p>
        </w:tc>
        <w:tc>
          <w:tcPr>
            <w:tcW w:w="590" w:type="dxa"/>
            <w:textDirection w:val="btLr"/>
            <w:vAlign w:val="center"/>
            <w:hideMark/>
          </w:tcPr>
          <w:p w14:paraId="4BE1A0C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0,4432</w:t>
            </w:r>
          </w:p>
        </w:tc>
        <w:tc>
          <w:tcPr>
            <w:tcW w:w="590" w:type="dxa"/>
            <w:textDirection w:val="btLr"/>
            <w:vAlign w:val="center"/>
            <w:hideMark/>
          </w:tcPr>
          <w:p w14:paraId="29E18B3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0,4432</w:t>
            </w:r>
          </w:p>
        </w:tc>
        <w:tc>
          <w:tcPr>
            <w:tcW w:w="590" w:type="dxa"/>
            <w:textDirection w:val="btLr"/>
            <w:vAlign w:val="center"/>
            <w:hideMark/>
          </w:tcPr>
          <w:p w14:paraId="4CA7B60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0,4409</w:t>
            </w:r>
          </w:p>
        </w:tc>
        <w:tc>
          <w:tcPr>
            <w:tcW w:w="590" w:type="dxa"/>
            <w:textDirection w:val="btLr"/>
            <w:vAlign w:val="center"/>
            <w:hideMark/>
          </w:tcPr>
          <w:p w14:paraId="58FEB84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0,4387</w:t>
            </w:r>
          </w:p>
        </w:tc>
        <w:tc>
          <w:tcPr>
            <w:tcW w:w="589" w:type="dxa"/>
            <w:textDirection w:val="btLr"/>
            <w:vAlign w:val="center"/>
            <w:hideMark/>
          </w:tcPr>
          <w:p w14:paraId="3EEF78A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0,4366</w:t>
            </w:r>
          </w:p>
        </w:tc>
        <w:tc>
          <w:tcPr>
            <w:tcW w:w="590" w:type="dxa"/>
            <w:textDirection w:val="btLr"/>
            <w:vAlign w:val="center"/>
            <w:hideMark/>
          </w:tcPr>
          <w:p w14:paraId="03F516E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0,4344</w:t>
            </w:r>
          </w:p>
        </w:tc>
        <w:tc>
          <w:tcPr>
            <w:tcW w:w="590" w:type="dxa"/>
            <w:textDirection w:val="btLr"/>
            <w:vAlign w:val="center"/>
            <w:hideMark/>
          </w:tcPr>
          <w:p w14:paraId="6C7C938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0,4323</w:t>
            </w:r>
          </w:p>
        </w:tc>
        <w:tc>
          <w:tcPr>
            <w:tcW w:w="590" w:type="dxa"/>
            <w:textDirection w:val="btLr"/>
            <w:vAlign w:val="center"/>
            <w:hideMark/>
          </w:tcPr>
          <w:p w14:paraId="023391C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0,4302</w:t>
            </w:r>
          </w:p>
        </w:tc>
        <w:tc>
          <w:tcPr>
            <w:tcW w:w="590" w:type="dxa"/>
            <w:textDirection w:val="btLr"/>
            <w:vAlign w:val="center"/>
            <w:hideMark/>
          </w:tcPr>
          <w:p w14:paraId="0F6D72D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0,4282</w:t>
            </w:r>
          </w:p>
        </w:tc>
        <w:tc>
          <w:tcPr>
            <w:tcW w:w="590" w:type="dxa"/>
            <w:textDirection w:val="btLr"/>
            <w:vAlign w:val="center"/>
            <w:hideMark/>
          </w:tcPr>
          <w:p w14:paraId="74DC58C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0,426139</w:t>
            </w:r>
          </w:p>
        </w:tc>
      </w:tr>
      <w:tr w:rsidR="00842E2E" w:rsidRPr="00842E2E" w14:paraId="71C06B06" w14:textId="77777777" w:rsidTr="0081050C">
        <w:trPr>
          <w:cantSplit/>
          <w:trHeight w:val="1133"/>
        </w:trPr>
        <w:tc>
          <w:tcPr>
            <w:tcW w:w="704" w:type="dxa"/>
            <w:vAlign w:val="center"/>
            <w:hideMark/>
          </w:tcPr>
          <w:p w14:paraId="4C3FFBF6"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lastRenderedPageBreak/>
              <w:t>5.</w:t>
            </w:r>
          </w:p>
        </w:tc>
        <w:tc>
          <w:tcPr>
            <w:tcW w:w="1718" w:type="dxa"/>
            <w:vAlign w:val="center"/>
            <w:hideMark/>
          </w:tcPr>
          <w:p w14:paraId="4DB1F950"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Присоединенная тепловая нагрузка</w:t>
            </w:r>
          </w:p>
        </w:tc>
        <w:tc>
          <w:tcPr>
            <w:tcW w:w="1117" w:type="dxa"/>
            <w:vAlign w:val="center"/>
            <w:hideMark/>
          </w:tcPr>
          <w:p w14:paraId="59330657"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Гкал/ч</w:t>
            </w:r>
          </w:p>
        </w:tc>
        <w:tc>
          <w:tcPr>
            <w:tcW w:w="589" w:type="dxa"/>
            <w:textDirection w:val="btLr"/>
            <w:vAlign w:val="center"/>
            <w:hideMark/>
          </w:tcPr>
          <w:p w14:paraId="15871A1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955,77</w:t>
            </w:r>
          </w:p>
        </w:tc>
        <w:tc>
          <w:tcPr>
            <w:tcW w:w="590" w:type="dxa"/>
            <w:textDirection w:val="btLr"/>
            <w:vAlign w:val="center"/>
            <w:hideMark/>
          </w:tcPr>
          <w:p w14:paraId="7AFFA53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958,53</w:t>
            </w:r>
          </w:p>
        </w:tc>
        <w:tc>
          <w:tcPr>
            <w:tcW w:w="590" w:type="dxa"/>
            <w:textDirection w:val="btLr"/>
            <w:vAlign w:val="center"/>
            <w:hideMark/>
          </w:tcPr>
          <w:p w14:paraId="3C71FAC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973,24</w:t>
            </w:r>
          </w:p>
        </w:tc>
        <w:tc>
          <w:tcPr>
            <w:tcW w:w="590" w:type="dxa"/>
            <w:textDirection w:val="btLr"/>
            <w:vAlign w:val="center"/>
            <w:hideMark/>
          </w:tcPr>
          <w:p w14:paraId="7BAFAA2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987,95</w:t>
            </w:r>
          </w:p>
        </w:tc>
        <w:tc>
          <w:tcPr>
            <w:tcW w:w="590" w:type="dxa"/>
            <w:textDirection w:val="btLr"/>
            <w:vAlign w:val="center"/>
            <w:hideMark/>
          </w:tcPr>
          <w:p w14:paraId="1D1F2A3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1000,3</w:t>
            </w:r>
          </w:p>
        </w:tc>
        <w:tc>
          <w:tcPr>
            <w:tcW w:w="589" w:type="dxa"/>
            <w:textDirection w:val="btLr"/>
            <w:vAlign w:val="center"/>
            <w:hideMark/>
          </w:tcPr>
          <w:p w14:paraId="4FA2E1C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1014,7</w:t>
            </w:r>
          </w:p>
        </w:tc>
        <w:tc>
          <w:tcPr>
            <w:tcW w:w="590" w:type="dxa"/>
            <w:textDirection w:val="btLr"/>
            <w:vAlign w:val="center"/>
            <w:hideMark/>
          </w:tcPr>
          <w:p w14:paraId="36BCAE2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1020,3</w:t>
            </w:r>
          </w:p>
        </w:tc>
        <w:tc>
          <w:tcPr>
            <w:tcW w:w="590" w:type="dxa"/>
            <w:textDirection w:val="btLr"/>
            <w:vAlign w:val="center"/>
            <w:hideMark/>
          </w:tcPr>
          <w:p w14:paraId="7F7177E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1025,2</w:t>
            </w:r>
          </w:p>
        </w:tc>
        <w:tc>
          <w:tcPr>
            <w:tcW w:w="590" w:type="dxa"/>
            <w:textDirection w:val="btLr"/>
            <w:vAlign w:val="center"/>
            <w:hideMark/>
          </w:tcPr>
          <w:p w14:paraId="3F1227D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1030,2</w:t>
            </w:r>
          </w:p>
        </w:tc>
        <w:tc>
          <w:tcPr>
            <w:tcW w:w="590" w:type="dxa"/>
            <w:textDirection w:val="btLr"/>
            <w:vAlign w:val="center"/>
            <w:hideMark/>
          </w:tcPr>
          <w:p w14:paraId="3690640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1035,5</w:t>
            </w:r>
          </w:p>
        </w:tc>
        <w:tc>
          <w:tcPr>
            <w:tcW w:w="589" w:type="dxa"/>
            <w:textDirection w:val="btLr"/>
            <w:vAlign w:val="center"/>
            <w:hideMark/>
          </w:tcPr>
          <w:p w14:paraId="5C59A44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1041,2</w:t>
            </w:r>
          </w:p>
        </w:tc>
        <w:tc>
          <w:tcPr>
            <w:tcW w:w="590" w:type="dxa"/>
            <w:textDirection w:val="btLr"/>
            <w:vAlign w:val="center"/>
            <w:hideMark/>
          </w:tcPr>
          <w:p w14:paraId="7600F64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1047,7</w:t>
            </w:r>
          </w:p>
        </w:tc>
        <w:tc>
          <w:tcPr>
            <w:tcW w:w="590" w:type="dxa"/>
            <w:textDirection w:val="btLr"/>
            <w:vAlign w:val="center"/>
            <w:hideMark/>
          </w:tcPr>
          <w:p w14:paraId="1DF63AD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1053,6</w:t>
            </w:r>
          </w:p>
        </w:tc>
        <w:tc>
          <w:tcPr>
            <w:tcW w:w="590" w:type="dxa"/>
            <w:textDirection w:val="btLr"/>
            <w:vAlign w:val="center"/>
            <w:hideMark/>
          </w:tcPr>
          <w:p w14:paraId="0A3B696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1058,8</w:t>
            </w:r>
          </w:p>
        </w:tc>
        <w:tc>
          <w:tcPr>
            <w:tcW w:w="590" w:type="dxa"/>
            <w:textDirection w:val="btLr"/>
            <w:vAlign w:val="center"/>
            <w:hideMark/>
          </w:tcPr>
          <w:p w14:paraId="24464E9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1063,6</w:t>
            </w:r>
          </w:p>
        </w:tc>
        <w:tc>
          <w:tcPr>
            <w:tcW w:w="589" w:type="dxa"/>
            <w:textDirection w:val="btLr"/>
            <w:vAlign w:val="center"/>
            <w:hideMark/>
          </w:tcPr>
          <w:p w14:paraId="38427C2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1070,1</w:t>
            </w:r>
          </w:p>
        </w:tc>
        <w:tc>
          <w:tcPr>
            <w:tcW w:w="590" w:type="dxa"/>
            <w:textDirection w:val="btLr"/>
            <w:vAlign w:val="center"/>
            <w:hideMark/>
          </w:tcPr>
          <w:p w14:paraId="69A0E67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1075,3</w:t>
            </w:r>
          </w:p>
        </w:tc>
        <w:tc>
          <w:tcPr>
            <w:tcW w:w="590" w:type="dxa"/>
            <w:textDirection w:val="btLr"/>
            <w:vAlign w:val="center"/>
            <w:hideMark/>
          </w:tcPr>
          <w:p w14:paraId="5CB5387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1079</w:t>
            </w:r>
          </w:p>
        </w:tc>
        <w:tc>
          <w:tcPr>
            <w:tcW w:w="590" w:type="dxa"/>
            <w:textDirection w:val="btLr"/>
            <w:vAlign w:val="center"/>
            <w:hideMark/>
          </w:tcPr>
          <w:p w14:paraId="2F442F0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1082,8</w:t>
            </w:r>
          </w:p>
        </w:tc>
        <w:tc>
          <w:tcPr>
            <w:tcW w:w="590" w:type="dxa"/>
            <w:textDirection w:val="btLr"/>
            <w:vAlign w:val="center"/>
            <w:hideMark/>
          </w:tcPr>
          <w:p w14:paraId="65CC2A4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1086,7</w:t>
            </w:r>
          </w:p>
        </w:tc>
        <w:tc>
          <w:tcPr>
            <w:tcW w:w="590" w:type="dxa"/>
            <w:textDirection w:val="btLr"/>
            <w:vAlign w:val="center"/>
            <w:hideMark/>
          </w:tcPr>
          <w:p w14:paraId="647EDBB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1089,926</w:t>
            </w:r>
          </w:p>
        </w:tc>
      </w:tr>
      <w:tr w:rsidR="00842E2E" w:rsidRPr="00842E2E" w14:paraId="73BB364C" w14:textId="77777777" w:rsidTr="0081050C">
        <w:trPr>
          <w:cantSplit/>
          <w:trHeight w:val="1397"/>
        </w:trPr>
        <w:tc>
          <w:tcPr>
            <w:tcW w:w="704" w:type="dxa"/>
            <w:vAlign w:val="center"/>
            <w:hideMark/>
          </w:tcPr>
          <w:p w14:paraId="7DD6BA10"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6.</w:t>
            </w:r>
          </w:p>
        </w:tc>
        <w:tc>
          <w:tcPr>
            <w:tcW w:w="1718" w:type="dxa"/>
            <w:vAlign w:val="center"/>
            <w:hideMark/>
          </w:tcPr>
          <w:p w14:paraId="31AD05CE"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Относительная материальная характеристика</w:t>
            </w:r>
          </w:p>
        </w:tc>
        <w:tc>
          <w:tcPr>
            <w:tcW w:w="1117" w:type="dxa"/>
            <w:vAlign w:val="center"/>
            <w:hideMark/>
          </w:tcPr>
          <w:p w14:paraId="6B5937C4"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м</w:t>
            </w:r>
            <w:r w:rsidRPr="00842E2E">
              <w:rPr>
                <w:color w:val="000000"/>
                <w:sz w:val="24"/>
                <w:szCs w:val="24"/>
                <w:vertAlign w:val="superscript"/>
                <w:lang w:val="ru-RU" w:eastAsia="ru-RU"/>
              </w:rPr>
              <w:t>2</w:t>
            </w:r>
            <w:r w:rsidRPr="00842E2E">
              <w:rPr>
                <w:color w:val="000000"/>
                <w:sz w:val="24"/>
                <w:szCs w:val="24"/>
                <w:lang w:val="ru-RU" w:eastAsia="ru-RU"/>
              </w:rPr>
              <w:t>/Гкал/ч</w:t>
            </w:r>
          </w:p>
        </w:tc>
        <w:tc>
          <w:tcPr>
            <w:tcW w:w="589" w:type="dxa"/>
            <w:textDirection w:val="btLr"/>
            <w:vAlign w:val="center"/>
            <w:hideMark/>
          </w:tcPr>
          <w:p w14:paraId="58BD42E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0,1466</w:t>
            </w:r>
          </w:p>
        </w:tc>
        <w:tc>
          <w:tcPr>
            <w:tcW w:w="590" w:type="dxa"/>
            <w:textDirection w:val="btLr"/>
            <w:vAlign w:val="center"/>
            <w:hideMark/>
          </w:tcPr>
          <w:p w14:paraId="6FBB822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0,1465</w:t>
            </w:r>
          </w:p>
        </w:tc>
        <w:tc>
          <w:tcPr>
            <w:tcW w:w="590" w:type="dxa"/>
            <w:textDirection w:val="btLr"/>
            <w:vAlign w:val="center"/>
            <w:hideMark/>
          </w:tcPr>
          <w:p w14:paraId="077C4EB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0,1446</w:t>
            </w:r>
          </w:p>
        </w:tc>
        <w:tc>
          <w:tcPr>
            <w:tcW w:w="590" w:type="dxa"/>
            <w:textDirection w:val="btLr"/>
            <w:vAlign w:val="center"/>
            <w:hideMark/>
          </w:tcPr>
          <w:p w14:paraId="46E549D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0,1427</w:t>
            </w:r>
          </w:p>
        </w:tc>
        <w:tc>
          <w:tcPr>
            <w:tcW w:w="590" w:type="dxa"/>
            <w:textDirection w:val="btLr"/>
            <w:vAlign w:val="center"/>
            <w:hideMark/>
          </w:tcPr>
          <w:p w14:paraId="654F1BF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0,1412</w:t>
            </w:r>
          </w:p>
        </w:tc>
        <w:tc>
          <w:tcPr>
            <w:tcW w:w="589" w:type="dxa"/>
            <w:textDirection w:val="btLr"/>
            <w:vAlign w:val="center"/>
            <w:hideMark/>
          </w:tcPr>
          <w:p w14:paraId="26EFCE0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0,1395</w:t>
            </w:r>
          </w:p>
        </w:tc>
        <w:tc>
          <w:tcPr>
            <w:tcW w:w="590" w:type="dxa"/>
            <w:textDirection w:val="btLr"/>
            <w:vAlign w:val="center"/>
            <w:hideMark/>
          </w:tcPr>
          <w:p w14:paraId="58BFEEC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0,139</w:t>
            </w:r>
          </w:p>
        </w:tc>
        <w:tc>
          <w:tcPr>
            <w:tcW w:w="590" w:type="dxa"/>
            <w:textDirection w:val="btLr"/>
            <w:vAlign w:val="center"/>
            <w:hideMark/>
          </w:tcPr>
          <w:p w14:paraId="5639563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0,1386</w:t>
            </w:r>
          </w:p>
        </w:tc>
        <w:tc>
          <w:tcPr>
            <w:tcW w:w="590" w:type="dxa"/>
            <w:textDirection w:val="btLr"/>
            <w:vAlign w:val="center"/>
            <w:hideMark/>
          </w:tcPr>
          <w:p w14:paraId="70AE303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0,1383</w:t>
            </w:r>
          </w:p>
        </w:tc>
        <w:tc>
          <w:tcPr>
            <w:tcW w:w="590" w:type="dxa"/>
            <w:textDirection w:val="btLr"/>
            <w:vAlign w:val="center"/>
            <w:hideMark/>
          </w:tcPr>
          <w:p w14:paraId="657D51F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0,1378</w:t>
            </w:r>
          </w:p>
        </w:tc>
        <w:tc>
          <w:tcPr>
            <w:tcW w:w="589" w:type="dxa"/>
            <w:textDirection w:val="btLr"/>
            <w:vAlign w:val="center"/>
            <w:hideMark/>
          </w:tcPr>
          <w:p w14:paraId="13BEB81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0,1373</w:t>
            </w:r>
          </w:p>
        </w:tc>
        <w:tc>
          <w:tcPr>
            <w:tcW w:w="590" w:type="dxa"/>
            <w:textDirection w:val="btLr"/>
            <w:vAlign w:val="center"/>
            <w:hideMark/>
          </w:tcPr>
          <w:p w14:paraId="16AA17A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0,1368</w:t>
            </w:r>
          </w:p>
        </w:tc>
        <w:tc>
          <w:tcPr>
            <w:tcW w:w="590" w:type="dxa"/>
            <w:textDirection w:val="btLr"/>
            <w:vAlign w:val="center"/>
            <w:hideMark/>
          </w:tcPr>
          <w:p w14:paraId="16599FA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0,1363</w:t>
            </w:r>
          </w:p>
        </w:tc>
        <w:tc>
          <w:tcPr>
            <w:tcW w:w="590" w:type="dxa"/>
            <w:textDirection w:val="btLr"/>
            <w:vAlign w:val="center"/>
            <w:hideMark/>
          </w:tcPr>
          <w:p w14:paraId="074EC8E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0,1359</w:t>
            </w:r>
          </w:p>
        </w:tc>
        <w:tc>
          <w:tcPr>
            <w:tcW w:w="590" w:type="dxa"/>
            <w:textDirection w:val="btLr"/>
            <w:vAlign w:val="center"/>
            <w:hideMark/>
          </w:tcPr>
          <w:p w14:paraId="747DE35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0,1355</w:t>
            </w:r>
          </w:p>
        </w:tc>
        <w:tc>
          <w:tcPr>
            <w:tcW w:w="589" w:type="dxa"/>
            <w:textDirection w:val="btLr"/>
            <w:vAlign w:val="center"/>
            <w:hideMark/>
          </w:tcPr>
          <w:p w14:paraId="1C884F6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0,135</w:t>
            </w:r>
          </w:p>
        </w:tc>
        <w:tc>
          <w:tcPr>
            <w:tcW w:w="590" w:type="dxa"/>
            <w:textDirection w:val="btLr"/>
            <w:vAlign w:val="center"/>
            <w:hideMark/>
          </w:tcPr>
          <w:p w14:paraId="345A525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0,1346</w:t>
            </w:r>
          </w:p>
        </w:tc>
        <w:tc>
          <w:tcPr>
            <w:tcW w:w="590" w:type="dxa"/>
            <w:textDirection w:val="btLr"/>
            <w:vAlign w:val="center"/>
            <w:hideMark/>
          </w:tcPr>
          <w:p w14:paraId="0814E6F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0,1344</w:t>
            </w:r>
          </w:p>
        </w:tc>
        <w:tc>
          <w:tcPr>
            <w:tcW w:w="590" w:type="dxa"/>
            <w:textDirection w:val="btLr"/>
            <w:vAlign w:val="center"/>
            <w:hideMark/>
          </w:tcPr>
          <w:p w14:paraId="24ED36A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0,1342</w:t>
            </w:r>
          </w:p>
        </w:tc>
        <w:tc>
          <w:tcPr>
            <w:tcW w:w="590" w:type="dxa"/>
            <w:textDirection w:val="btLr"/>
            <w:vAlign w:val="center"/>
            <w:hideMark/>
          </w:tcPr>
          <w:p w14:paraId="3B572D0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0,134</w:t>
            </w:r>
          </w:p>
        </w:tc>
        <w:tc>
          <w:tcPr>
            <w:tcW w:w="590" w:type="dxa"/>
            <w:textDirection w:val="btLr"/>
            <w:vAlign w:val="center"/>
            <w:hideMark/>
          </w:tcPr>
          <w:p w14:paraId="1A66C5B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0,1338715</w:t>
            </w:r>
          </w:p>
        </w:tc>
      </w:tr>
      <w:tr w:rsidR="00842E2E" w:rsidRPr="00842E2E" w14:paraId="7827A131" w14:textId="77777777" w:rsidTr="0081050C">
        <w:trPr>
          <w:cantSplit/>
          <w:trHeight w:val="1677"/>
        </w:trPr>
        <w:tc>
          <w:tcPr>
            <w:tcW w:w="704" w:type="dxa"/>
            <w:vAlign w:val="center"/>
            <w:hideMark/>
          </w:tcPr>
          <w:p w14:paraId="701EEC61"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7.</w:t>
            </w:r>
          </w:p>
        </w:tc>
        <w:tc>
          <w:tcPr>
            <w:tcW w:w="1718" w:type="dxa"/>
            <w:vAlign w:val="center"/>
            <w:hideMark/>
          </w:tcPr>
          <w:p w14:paraId="6D5F3F4B"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Нормативные потери тепловой энергии в тепловых сетях</w:t>
            </w:r>
          </w:p>
        </w:tc>
        <w:tc>
          <w:tcPr>
            <w:tcW w:w="1117" w:type="dxa"/>
            <w:vAlign w:val="center"/>
            <w:hideMark/>
          </w:tcPr>
          <w:p w14:paraId="3DAA7482"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тыс. Гкал</w:t>
            </w:r>
          </w:p>
        </w:tc>
        <w:tc>
          <w:tcPr>
            <w:tcW w:w="589" w:type="dxa"/>
            <w:textDirection w:val="btLr"/>
            <w:vAlign w:val="center"/>
            <w:hideMark/>
          </w:tcPr>
          <w:p w14:paraId="4F44780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399,7</w:t>
            </w:r>
          </w:p>
        </w:tc>
        <w:tc>
          <w:tcPr>
            <w:tcW w:w="590" w:type="dxa"/>
            <w:noWrap/>
            <w:textDirection w:val="btLr"/>
            <w:vAlign w:val="center"/>
            <w:hideMark/>
          </w:tcPr>
          <w:p w14:paraId="10BD14A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399,7</w:t>
            </w:r>
          </w:p>
        </w:tc>
        <w:tc>
          <w:tcPr>
            <w:tcW w:w="590" w:type="dxa"/>
            <w:noWrap/>
            <w:textDirection w:val="btLr"/>
            <w:vAlign w:val="center"/>
            <w:hideMark/>
          </w:tcPr>
          <w:p w14:paraId="40CE5DC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392,25</w:t>
            </w:r>
          </w:p>
        </w:tc>
        <w:tc>
          <w:tcPr>
            <w:tcW w:w="590" w:type="dxa"/>
            <w:noWrap/>
            <w:textDirection w:val="btLr"/>
            <w:vAlign w:val="center"/>
            <w:hideMark/>
          </w:tcPr>
          <w:p w14:paraId="47EF7E1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384,8</w:t>
            </w:r>
          </w:p>
        </w:tc>
        <w:tc>
          <w:tcPr>
            <w:tcW w:w="590" w:type="dxa"/>
            <w:noWrap/>
            <w:textDirection w:val="btLr"/>
            <w:vAlign w:val="center"/>
            <w:hideMark/>
          </w:tcPr>
          <w:p w14:paraId="49C5356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377,35</w:t>
            </w:r>
          </w:p>
        </w:tc>
        <w:tc>
          <w:tcPr>
            <w:tcW w:w="589" w:type="dxa"/>
            <w:noWrap/>
            <w:textDirection w:val="btLr"/>
            <w:vAlign w:val="center"/>
            <w:hideMark/>
          </w:tcPr>
          <w:p w14:paraId="2D9EDD0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369,9</w:t>
            </w:r>
          </w:p>
        </w:tc>
        <w:tc>
          <w:tcPr>
            <w:tcW w:w="590" w:type="dxa"/>
            <w:noWrap/>
            <w:textDirection w:val="btLr"/>
            <w:vAlign w:val="center"/>
            <w:hideMark/>
          </w:tcPr>
          <w:p w14:paraId="429328B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362,45</w:t>
            </w:r>
          </w:p>
        </w:tc>
        <w:tc>
          <w:tcPr>
            <w:tcW w:w="590" w:type="dxa"/>
            <w:noWrap/>
            <w:textDirection w:val="btLr"/>
            <w:vAlign w:val="center"/>
            <w:hideMark/>
          </w:tcPr>
          <w:p w14:paraId="228EE5E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355</w:t>
            </w:r>
          </w:p>
        </w:tc>
        <w:tc>
          <w:tcPr>
            <w:tcW w:w="590" w:type="dxa"/>
            <w:noWrap/>
            <w:textDirection w:val="btLr"/>
            <w:vAlign w:val="center"/>
            <w:hideMark/>
          </w:tcPr>
          <w:p w14:paraId="5F15AEF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347,55</w:t>
            </w:r>
          </w:p>
        </w:tc>
        <w:tc>
          <w:tcPr>
            <w:tcW w:w="590" w:type="dxa"/>
            <w:noWrap/>
            <w:textDirection w:val="btLr"/>
            <w:vAlign w:val="center"/>
            <w:hideMark/>
          </w:tcPr>
          <w:p w14:paraId="5DE55B5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340,1</w:t>
            </w:r>
          </w:p>
        </w:tc>
        <w:tc>
          <w:tcPr>
            <w:tcW w:w="589" w:type="dxa"/>
            <w:noWrap/>
            <w:textDirection w:val="btLr"/>
            <w:vAlign w:val="center"/>
            <w:hideMark/>
          </w:tcPr>
          <w:p w14:paraId="42ED37B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332,65</w:t>
            </w:r>
          </w:p>
        </w:tc>
        <w:tc>
          <w:tcPr>
            <w:tcW w:w="590" w:type="dxa"/>
            <w:noWrap/>
            <w:textDirection w:val="btLr"/>
            <w:vAlign w:val="center"/>
            <w:hideMark/>
          </w:tcPr>
          <w:p w14:paraId="217F935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325,2</w:t>
            </w:r>
          </w:p>
        </w:tc>
        <w:tc>
          <w:tcPr>
            <w:tcW w:w="590" w:type="dxa"/>
            <w:noWrap/>
            <w:textDirection w:val="btLr"/>
            <w:vAlign w:val="center"/>
            <w:hideMark/>
          </w:tcPr>
          <w:p w14:paraId="36454AD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317,75</w:t>
            </w:r>
          </w:p>
        </w:tc>
        <w:tc>
          <w:tcPr>
            <w:tcW w:w="590" w:type="dxa"/>
            <w:noWrap/>
            <w:textDirection w:val="btLr"/>
            <w:vAlign w:val="center"/>
            <w:hideMark/>
          </w:tcPr>
          <w:p w14:paraId="1B554E8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310,3</w:t>
            </w:r>
          </w:p>
        </w:tc>
        <w:tc>
          <w:tcPr>
            <w:tcW w:w="590" w:type="dxa"/>
            <w:noWrap/>
            <w:textDirection w:val="btLr"/>
            <w:vAlign w:val="center"/>
            <w:hideMark/>
          </w:tcPr>
          <w:p w14:paraId="32B2A03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302,85</w:t>
            </w:r>
          </w:p>
        </w:tc>
        <w:tc>
          <w:tcPr>
            <w:tcW w:w="589" w:type="dxa"/>
            <w:noWrap/>
            <w:textDirection w:val="btLr"/>
            <w:vAlign w:val="center"/>
            <w:hideMark/>
          </w:tcPr>
          <w:p w14:paraId="09B9D5B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295,4</w:t>
            </w:r>
          </w:p>
        </w:tc>
        <w:tc>
          <w:tcPr>
            <w:tcW w:w="590" w:type="dxa"/>
            <w:noWrap/>
            <w:textDirection w:val="btLr"/>
            <w:vAlign w:val="center"/>
            <w:hideMark/>
          </w:tcPr>
          <w:p w14:paraId="3947D47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287,95</w:t>
            </w:r>
          </w:p>
        </w:tc>
        <w:tc>
          <w:tcPr>
            <w:tcW w:w="590" w:type="dxa"/>
            <w:noWrap/>
            <w:textDirection w:val="btLr"/>
            <w:vAlign w:val="center"/>
            <w:hideMark/>
          </w:tcPr>
          <w:p w14:paraId="13AEF26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280,5</w:t>
            </w:r>
          </w:p>
        </w:tc>
        <w:tc>
          <w:tcPr>
            <w:tcW w:w="590" w:type="dxa"/>
            <w:noWrap/>
            <w:textDirection w:val="btLr"/>
            <w:vAlign w:val="center"/>
            <w:hideMark/>
          </w:tcPr>
          <w:p w14:paraId="39957DE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273,05</w:t>
            </w:r>
          </w:p>
        </w:tc>
        <w:tc>
          <w:tcPr>
            <w:tcW w:w="590" w:type="dxa"/>
            <w:noWrap/>
            <w:textDirection w:val="btLr"/>
            <w:vAlign w:val="center"/>
            <w:hideMark/>
          </w:tcPr>
          <w:p w14:paraId="370CF59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265,6</w:t>
            </w:r>
          </w:p>
        </w:tc>
        <w:tc>
          <w:tcPr>
            <w:tcW w:w="590" w:type="dxa"/>
            <w:noWrap/>
            <w:textDirection w:val="btLr"/>
            <w:vAlign w:val="center"/>
            <w:hideMark/>
          </w:tcPr>
          <w:p w14:paraId="0737864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258,076</w:t>
            </w:r>
          </w:p>
        </w:tc>
      </w:tr>
      <w:tr w:rsidR="00842E2E" w:rsidRPr="00842E2E" w14:paraId="007083B9" w14:textId="77777777" w:rsidTr="0081050C">
        <w:trPr>
          <w:cantSplit/>
          <w:trHeight w:val="1677"/>
        </w:trPr>
        <w:tc>
          <w:tcPr>
            <w:tcW w:w="704" w:type="dxa"/>
            <w:vAlign w:val="center"/>
            <w:hideMark/>
          </w:tcPr>
          <w:p w14:paraId="235FCC9D"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8.</w:t>
            </w:r>
          </w:p>
        </w:tc>
        <w:tc>
          <w:tcPr>
            <w:tcW w:w="1718" w:type="dxa"/>
            <w:vAlign w:val="center"/>
            <w:hideMark/>
          </w:tcPr>
          <w:p w14:paraId="2D396799"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Относительные нормативные потери в тепловых сетях</w:t>
            </w:r>
          </w:p>
        </w:tc>
        <w:tc>
          <w:tcPr>
            <w:tcW w:w="1117" w:type="dxa"/>
            <w:vAlign w:val="center"/>
            <w:hideMark/>
          </w:tcPr>
          <w:p w14:paraId="7E2B7FCC"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w:t>
            </w:r>
          </w:p>
        </w:tc>
        <w:tc>
          <w:tcPr>
            <w:tcW w:w="589" w:type="dxa"/>
            <w:textDirection w:val="btLr"/>
            <w:vAlign w:val="center"/>
            <w:hideMark/>
          </w:tcPr>
          <w:p w14:paraId="65D2B26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13,969</w:t>
            </w:r>
          </w:p>
        </w:tc>
        <w:tc>
          <w:tcPr>
            <w:tcW w:w="590" w:type="dxa"/>
            <w:textDirection w:val="btLr"/>
            <w:vAlign w:val="center"/>
            <w:hideMark/>
          </w:tcPr>
          <w:p w14:paraId="5F1274C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13,969</w:t>
            </w:r>
          </w:p>
        </w:tc>
        <w:tc>
          <w:tcPr>
            <w:tcW w:w="590" w:type="dxa"/>
            <w:textDirection w:val="btLr"/>
            <w:vAlign w:val="center"/>
            <w:hideMark/>
          </w:tcPr>
          <w:p w14:paraId="6216D6F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13,541</w:t>
            </w:r>
          </w:p>
        </w:tc>
        <w:tc>
          <w:tcPr>
            <w:tcW w:w="590" w:type="dxa"/>
            <w:textDirection w:val="btLr"/>
            <w:vAlign w:val="center"/>
            <w:hideMark/>
          </w:tcPr>
          <w:p w14:paraId="21410E4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13,105</w:t>
            </w:r>
          </w:p>
        </w:tc>
        <w:tc>
          <w:tcPr>
            <w:tcW w:w="590" w:type="dxa"/>
            <w:textDirection w:val="btLr"/>
            <w:vAlign w:val="center"/>
            <w:hideMark/>
          </w:tcPr>
          <w:p w14:paraId="57CCB59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12,709</w:t>
            </w:r>
          </w:p>
        </w:tc>
        <w:tc>
          <w:tcPr>
            <w:tcW w:w="589" w:type="dxa"/>
            <w:textDirection w:val="btLr"/>
            <w:vAlign w:val="center"/>
            <w:hideMark/>
          </w:tcPr>
          <w:p w14:paraId="63605EB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12,302</w:t>
            </w:r>
          </w:p>
        </w:tc>
        <w:tc>
          <w:tcPr>
            <w:tcW w:w="590" w:type="dxa"/>
            <w:textDirection w:val="btLr"/>
            <w:vAlign w:val="center"/>
            <w:hideMark/>
          </w:tcPr>
          <w:p w14:paraId="031E770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11,975</w:t>
            </w:r>
          </w:p>
        </w:tc>
        <w:tc>
          <w:tcPr>
            <w:tcW w:w="590" w:type="dxa"/>
            <w:textDirection w:val="btLr"/>
            <w:vAlign w:val="center"/>
            <w:hideMark/>
          </w:tcPr>
          <w:p w14:paraId="42C964F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11,66</w:t>
            </w:r>
          </w:p>
        </w:tc>
        <w:tc>
          <w:tcPr>
            <w:tcW w:w="590" w:type="dxa"/>
            <w:textDirection w:val="btLr"/>
            <w:vAlign w:val="center"/>
            <w:hideMark/>
          </w:tcPr>
          <w:p w14:paraId="433349A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11,348</w:t>
            </w:r>
          </w:p>
        </w:tc>
        <w:tc>
          <w:tcPr>
            <w:tcW w:w="590" w:type="dxa"/>
            <w:textDirection w:val="btLr"/>
            <w:vAlign w:val="center"/>
            <w:hideMark/>
          </w:tcPr>
          <w:p w14:paraId="219C4D3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11,039</w:t>
            </w:r>
          </w:p>
        </w:tc>
        <w:tc>
          <w:tcPr>
            <w:tcW w:w="589" w:type="dxa"/>
            <w:textDirection w:val="btLr"/>
            <w:vAlign w:val="center"/>
            <w:hideMark/>
          </w:tcPr>
          <w:p w14:paraId="044A81B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10,732</w:t>
            </w:r>
          </w:p>
        </w:tc>
        <w:tc>
          <w:tcPr>
            <w:tcW w:w="590" w:type="dxa"/>
            <w:textDirection w:val="btLr"/>
            <w:vAlign w:val="center"/>
            <w:hideMark/>
          </w:tcPr>
          <w:p w14:paraId="395ED0F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10,415</w:t>
            </w:r>
          </w:p>
        </w:tc>
        <w:tc>
          <w:tcPr>
            <w:tcW w:w="590" w:type="dxa"/>
            <w:textDirection w:val="btLr"/>
            <w:vAlign w:val="center"/>
            <w:hideMark/>
          </w:tcPr>
          <w:p w14:paraId="0583C09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10,107</w:t>
            </w:r>
          </w:p>
        </w:tc>
        <w:tc>
          <w:tcPr>
            <w:tcW w:w="590" w:type="dxa"/>
            <w:textDirection w:val="btLr"/>
            <w:vAlign w:val="center"/>
            <w:hideMark/>
          </w:tcPr>
          <w:p w14:paraId="2A803C6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9,8095</w:t>
            </w:r>
          </w:p>
        </w:tc>
        <w:tc>
          <w:tcPr>
            <w:tcW w:w="590" w:type="dxa"/>
            <w:textDirection w:val="btLr"/>
            <w:vAlign w:val="center"/>
            <w:hideMark/>
          </w:tcPr>
          <w:p w14:paraId="149AAD5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9,5191</w:t>
            </w:r>
          </w:p>
        </w:tc>
        <w:tc>
          <w:tcPr>
            <w:tcW w:w="589" w:type="dxa"/>
            <w:textDirection w:val="btLr"/>
            <w:vAlign w:val="center"/>
            <w:hideMark/>
          </w:tcPr>
          <w:p w14:paraId="0CF9901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9,22</w:t>
            </w:r>
          </w:p>
        </w:tc>
        <w:tc>
          <w:tcPr>
            <w:tcW w:w="590" w:type="dxa"/>
            <w:textDirection w:val="btLr"/>
            <w:vAlign w:val="center"/>
            <w:hideMark/>
          </w:tcPr>
          <w:p w14:paraId="5D1AA5B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8,9368</w:t>
            </w:r>
          </w:p>
        </w:tc>
        <w:tc>
          <w:tcPr>
            <w:tcW w:w="590" w:type="dxa"/>
            <w:textDirection w:val="btLr"/>
            <w:vAlign w:val="center"/>
            <w:hideMark/>
          </w:tcPr>
          <w:p w14:paraId="6255318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8,6672</w:t>
            </w:r>
          </w:p>
        </w:tc>
        <w:tc>
          <w:tcPr>
            <w:tcW w:w="590" w:type="dxa"/>
            <w:textDirection w:val="btLr"/>
            <w:vAlign w:val="center"/>
            <w:hideMark/>
          </w:tcPr>
          <w:p w14:paraId="795906A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8,4014</w:t>
            </w:r>
          </w:p>
        </w:tc>
        <w:tc>
          <w:tcPr>
            <w:tcW w:w="590" w:type="dxa"/>
            <w:textDirection w:val="btLr"/>
            <w:vAlign w:val="center"/>
            <w:hideMark/>
          </w:tcPr>
          <w:p w14:paraId="6760A72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8,1378</w:t>
            </w:r>
          </w:p>
        </w:tc>
        <w:tc>
          <w:tcPr>
            <w:tcW w:w="590" w:type="dxa"/>
            <w:textDirection w:val="btLr"/>
            <w:vAlign w:val="center"/>
            <w:hideMark/>
          </w:tcPr>
          <w:p w14:paraId="01FA753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7,8773455</w:t>
            </w:r>
          </w:p>
        </w:tc>
      </w:tr>
      <w:tr w:rsidR="00842E2E" w:rsidRPr="00842E2E" w14:paraId="7B8DFA25" w14:textId="77777777" w:rsidTr="0081050C">
        <w:trPr>
          <w:cantSplit/>
          <w:trHeight w:val="1133"/>
        </w:trPr>
        <w:tc>
          <w:tcPr>
            <w:tcW w:w="704" w:type="dxa"/>
            <w:vAlign w:val="center"/>
            <w:hideMark/>
          </w:tcPr>
          <w:p w14:paraId="777A0C86"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 </w:t>
            </w:r>
          </w:p>
        </w:tc>
        <w:tc>
          <w:tcPr>
            <w:tcW w:w="1718" w:type="dxa"/>
            <w:vAlign w:val="center"/>
            <w:hideMark/>
          </w:tcPr>
          <w:p w14:paraId="203F69FC" w14:textId="77777777" w:rsidR="00842E2E" w:rsidRPr="00842E2E" w:rsidRDefault="00842E2E" w:rsidP="00842E2E">
            <w:pPr>
              <w:widowControl/>
              <w:autoSpaceDE/>
              <w:autoSpaceDN/>
              <w:jc w:val="center"/>
              <w:rPr>
                <w:sz w:val="24"/>
                <w:szCs w:val="24"/>
                <w:lang w:val="ru-RU" w:eastAsia="ru-RU"/>
              </w:rPr>
            </w:pPr>
            <w:r w:rsidRPr="00842E2E">
              <w:rPr>
                <w:sz w:val="24"/>
                <w:szCs w:val="24"/>
                <w:lang w:val="ru-RU" w:eastAsia="ru-RU"/>
              </w:rPr>
              <w:t>отпущенная т/э</w:t>
            </w:r>
          </w:p>
        </w:tc>
        <w:tc>
          <w:tcPr>
            <w:tcW w:w="1117" w:type="dxa"/>
            <w:vAlign w:val="center"/>
            <w:hideMark/>
          </w:tcPr>
          <w:p w14:paraId="76AE3D91"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 </w:t>
            </w:r>
          </w:p>
        </w:tc>
        <w:tc>
          <w:tcPr>
            <w:tcW w:w="589" w:type="dxa"/>
            <w:noWrap/>
            <w:textDirection w:val="btLr"/>
            <w:vAlign w:val="center"/>
            <w:hideMark/>
          </w:tcPr>
          <w:p w14:paraId="157CEB3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2861,4</w:t>
            </w:r>
          </w:p>
        </w:tc>
        <w:tc>
          <w:tcPr>
            <w:tcW w:w="590" w:type="dxa"/>
            <w:noWrap/>
            <w:textDirection w:val="btLr"/>
            <w:vAlign w:val="center"/>
            <w:hideMark/>
          </w:tcPr>
          <w:p w14:paraId="7458B3C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2861,4</w:t>
            </w:r>
          </w:p>
        </w:tc>
        <w:tc>
          <w:tcPr>
            <w:tcW w:w="590" w:type="dxa"/>
            <w:noWrap/>
            <w:textDirection w:val="btLr"/>
            <w:vAlign w:val="center"/>
            <w:hideMark/>
          </w:tcPr>
          <w:p w14:paraId="09F6FEB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2896,9</w:t>
            </w:r>
          </w:p>
        </w:tc>
        <w:tc>
          <w:tcPr>
            <w:tcW w:w="590" w:type="dxa"/>
            <w:noWrap/>
            <w:textDirection w:val="btLr"/>
            <w:vAlign w:val="center"/>
            <w:hideMark/>
          </w:tcPr>
          <w:p w14:paraId="639594C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2936,2</w:t>
            </w:r>
          </w:p>
        </w:tc>
        <w:tc>
          <w:tcPr>
            <w:tcW w:w="590" w:type="dxa"/>
            <w:noWrap/>
            <w:textDirection w:val="btLr"/>
            <w:vAlign w:val="center"/>
            <w:hideMark/>
          </w:tcPr>
          <w:p w14:paraId="7C78A2C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2969,1</w:t>
            </w:r>
          </w:p>
        </w:tc>
        <w:tc>
          <w:tcPr>
            <w:tcW w:w="589" w:type="dxa"/>
            <w:noWrap/>
            <w:textDirection w:val="btLr"/>
            <w:vAlign w:val="center"/>
            <w:hideMark/>
          </w:tcPr>
          <w:p w14:paraId="3B089C8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3006,9</w:t>
            </w:r>
          </w:p>
        </w:tc>
        <w:tc>
          <w:tcPr>
            <w:tcW w:w="590" w:type="dxa"/>
            <w:noWrap/>
            <w:textDirection w:val="btLr"/>
            <w:vAlign w:val="center"/>
            <w:hideMark/>
          </w:tcPr>
          <w:p w14:paraId="5468EB5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3026,8</w:t>
            </w:r>
          </w:p>
        </w:tc>
        <w:tc>
          <w:tcPr>
            <w:tcW w:w="590" w:type="dxa"/>
            <w:noWrap/>
            <w:textDirection w:val="btLr"/>
            <w:vAlign w:val="center"/>
            <w:hideMark/>
          </w:tcPr>
          <w:p w14:paraId="5819205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3044,7</w:t>
            </w:r>
          </w:p>
        </w:tc>
        <w:tc>
          <w:tcPr>
            <w:tcW w:w="590" w:type="dxa"/>
            <w:noWrap/>
            <w:textDirection w:val="btLr"/>
            <w:vAlign w:val="center"/>
            <w:hideMark/>
          </w:tcPr>
          <w:p w14:paraId="56FAFBE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3062,7</w:t>
            </w:r>
          </w:p>
        </w:tc>
        <w:tc>
          <w:tcPr>
            <w:tcW w:w="590" w:type="dxa"/>
            <w:noWrap/>
            <w:textDirection w:val="btLr"/>
            <w:vAlign w:val="center"/>
            <w:hideMark/>
          </w:tcPr>
          <w:p w14:paraId="759FAE2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3080,9</w:t>
            </w:r>
          </w:p>
        </w:tc>
        <w:tc>
          <w:tcPr>
            <w:tcW w:w="589" w:type="dxa"/>
            <w:noWrap/>
            <w:textDirection w:val="btLr"/>
            <w:vAlign w:val="center"/>
            <w:hideMark/>
          </w:tcPr>
          <w:p w14:paraId="09E80B9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3099,7</w:t>
            </w:r>
          </w:p>
        </w:tc>
        <w:tc>
          <w:tcPr>
            <w:tcW w:w="590" w:type="dxa"/>
            <w:noWrap/>
            <w:textDirection w:val="btLr"/>
            <w:vAlign w:val="center"/>
            <w:hideMark/>
          </w:tcPr>
          <w:p w14:paraId="2610A2F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3122,5</w:t>
            </w:r>
          </w:p>
        </w:tc>
        <w:tc>
          <w:tcPr>
            <w:tcW w:w="590" w:type="dxa"/>
            <w:noWrap/>
            <w:textDirection w:val="btLr"/>
            <w:vAlign w:val="center"/>
            <w:hideMark/>
          </w:tcPr>
          <w:p w14:paraId="674825F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3144</w:t>
            </w:r>
          </w:p>
        </w:tc>
        <w:tc>
          <w:tcPr>
            <w:tcW w:w="590" w:type="dxa"/>
            <w:noWrap/>
            <w:textDirection w:val="btLr"/>
            <w:vAlign w:val="center"/>
            <w:hideMark/>
          </w:tcPr>
          <w:p w14:paraId="55E608F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3163,3</w:t>
            </w:r>
          </w:p>
        </w:tc>
        <w:tc>
          <w:tcPr>
            <w:tcW w:w="590" w:type="dxa"/>
            <w:noWrap/>
            <w:textDirection w:val="btLr"/>
            <w:vAlign w:val="center"/>
            <w:hideMark/>
          </w:tcPr>
          <w:p w14:paraId="74F3C6F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3181,5</w:t>
            </w:r>
          </w:p>
        </w:tc>
        <w:tc>
          <w:tcPr>
            <w:tcW w:w="589" w:type="dxa"/>
            <w:noWrap/>
            <w:textDirection w:val="btLr"/>
            <w:vAlign w:val="center"/>
            <w:hideMark/>
          </w:tcPr>
          <w:p w14:paraId="4724277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3203,9</w:t>
            </w:r>
          </w:p>
        </w:tc>
        <w:tc>
          <w:tcPr>
            <w:tcW w:w="590" w:type="dxa"/>
            <w:noWrap/>
            <w:textDirection w:val="btLr"/>
            <w:vAlign w:val="center"/>
            <w:hideMark/>
          </w:tcPr>
          <w:p w14:paraId="510B4D0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3222,1</w:t>
            </w:r>
          </w:p>
        </w:tc>
        <w:tc>
          <w:tcPr>
            <w:tcW w:w="590" w:type="dxa"/>
            <w:noWrap/>
            <w:textDirection w:val="btLr"/>
            <w:vAlign w:val="center"/>
            <w:hideMark/>
          </w:tcPr>
          <w:p w14:paraId="39962FD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3236,3</w:t>
            </w:r>
          </w:p>
        </w:tc>
        <w:tc>
          <w:tcPr>
            <w:tcW w:w="590" w:type="dxa"/>
            <w:noWrap/>
            <w:textDirection w:val="btLr"/>
            <w:vAlign w:val="center"/>
            <w:hideMark/>
          </w:tcPr>
          <w:p w14:paraId="51B5934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3250</w:t>
            </w:r>
          </w:p>
        </w:tc>
        <w:tc>
          <w:tcPr>
            <w:tcW w:w="590" w:type="dxa"/>
            <w:noWrap/>
            <w:textDirection w:val="btLr"/>
            <w:vAlign w:val="center"/>
            <w:hideMark/>
          </w:tcPr>
          <w:p w14:paraId="3DE024F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3263,8</w:t>
            </w:r>
          </w:p>
        </w:tc>
        <w:tc>
          <w:tcPr>
            <w:tcW w:w="590" w:type="dxa"/>
            <w:noWrap/>
            <w:textDirection w:val="btLr"/>
            <w:vAlign w:val="center"/>
            <w:hideMark/>
          </w:tcPr>
          <w:p w14:paraId="5AF81D6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3276,1798</w:t>
            </w:r>
          </w:p>
        </w:tc>
      </w:tr>
      <w:tr w:rsidR="00842E2E" w:rsidRPr="00842E2E" w14:paraId="1E92B5A8" w14:textId="77777777" w:rsidTr="0081050C">
        <w:trPr>
          <w:cantSplit/>
          <w:trHeight w:val="1147"/>
        </w:trPr>
        <w:tc>
          <w:tcPr>
            <w:tcW w:w="704" w:type="dxa"/>
            <w:vAlign w:val="center"/>
            <w:hideMark/>
          </w:tcPr>
          <w:p w14:paraId="10C260F2"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lastRenderedPageBreak/>
              <w:t>9.</w:t>
            </w:r>
          </w:p>
        </w:tc>
        <w:tc>
          <w:tcPr>
            <w:tcW w:w="1718" w:type="dxa"/>
            <w:vAlign w:val="center"/>
            <w:hideMark/>
          </w:tcPr>
          <w:p w14:paraId="0C0DCF00"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Линейная плотность передачи тепловой энергии в тепловых сетях</w:t>
            </w:r>
          </w:p>
        </w:tc>
        <w:tc>
          <w:tcPr>
            <w:tcW w:w="1117" w:type="dxa"/>
            <w:vAlign w:val="center"/>
            <w:hideMark/>
          </w:tcPr>
          <w:p w14:paraId="6D852AA2"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Гкал/м</w:t>
            </w:r>
          </w:p>
        </w:tc>
        <w:tc>
          <w:tcPr>
            <w:tcW w:w="589" w:type="dxa"/>
            <w:textDirection w:val="btLr"/>
            <w:vAlign w:val="center"/>
            <w:hideMark/>
          </w:tcPr>
          <w:p w14:paraId="28C179D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6,728</w:t>
            </w:r>
          </w:p>
        </w:tc>
        <w:tc>
          <w:tcPr>
            <w:tcW w:w="590" w:type="dxa"/>
            <w:textDirection w:val="btLr"/>
            <w:vAlign w:val="center"/>
            <w:hideMark/>
          </w:tcPr>
          <w:p w14:paraId="216C2A0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6,6968</w:t>
            </w:r>
          </w:p>
        </w:tc>
        <w:tc>
          <w:tcPr>
            <w:tcW w:w="590" w:type="dxa"/>
            <w:textDirection w:val="btLr"/>
            <w:vAlign w:val="center"/>
            <w:hideMark/>
          </w:tcPr>
          <w:p w14:paraId="4D94871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6,7486</w:t>
            </w:r>
          </w:p>
        </w:tc>
        <w:tc>
          <w:tcPr>
            <w:tcW w:w="590" w:type="dxa"/>
            <w:textDirection w:val="btLr"/>
            <w:vAlign w:val="center"/>
            <w:hideMark/>
          </w:tcPr>
          <w:p w14:paraId="560E3FB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6,8088</w:t>
            </w:r>
          </w:p>
        </w:tc>
        <w:tc>
          <w:tcPr>
            <w:tcW w:w="590" w:type="dxa"/>
            <w:textDirection w:val="btLr"/>
            <w:vAlign w:val="center"/>
            <w:hideMark/>
          </w:tcPr>
          <w:p w14:paraId="7BAF0D3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6,8537</w:t>
            </w:r>
          </w:p>
        </w:tc>
        <w:tc>
          <w:tcPr>
            <w:tcW w:w="589" w:type="dxa"/>
            <w:textDirection w:val="btLr"/>
            <w:vAlign w:val="center"/>
            <w:hideMark/>
          </w:tcPr>
          <w:p w14:paraId="059B10F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6,9092</w:t>
            </w:r>
          </w:p>
        </w:tc>
        <w:tc>
          <w:tcPr>
            <w:tcW w:w="590" w:type="dxa"/>
            <w:textDirection w:val="btLr"/>
            <w:vAlign w:val="center"/>
            <w:hideMark/>
          </w:tcPr>
          <w:p w14:paraId="28E66B5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6,9236</w:t>
            </w:r>
          </w:p>
        </w:tc>
        <w:tc>
          <w:tcPr>
            <w:tcW w:w="590" w:type="dxa"/>
            <w:textDirection w:val="btLr"/>
            <w:vAlign w:val="center"/>
            <w:hideMark/>
          </w:tcPr>
          <w:p w14:paraId="2AB07E0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6,9331</w:t>
            </w:r>
          </w:p>
        </w:tc>
        <w:tc>
          <w:tcPr>
            <w:tcW w:w="590" w:type="dxa"/>
            <w:textDirection w:val="btLr"/>
            <w:vAlign w:val="center"/>
            <w:hideMark/>
          </w:tcPr>
          <w:p w14:paraId="4FDFF72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6,9428</w:t>
            </w:r>
          </w:p>
        </w:tc>
        <w:tc>
          <w:tcPr>
            <w:tcW w:w="590" w:type="dxa"/>
            <w:textDirection w:val="btLr"/>
            <w:vAlign w:val="center"/>
            <w:hideMark/>
          </w:tcPr>
          <w:p w14:paraId="5E19BC3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6,9529</w:t>
            </w:r>
          </w:p>
        </w:tc>
        <w:tc>
          <w:tcPr>
            <w:tcW w:w="589" w:type="dxa"/>
            <w:textDirection w:val="btLr"/>
            <w:vAlign w:val="center"/>
            <w:hideMark/>
          </w:tcPr>
          <w:p w14:paraId="1C560EB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6,9642</w:t>
            </w:r>
          </w:p>
        </w:tc>
        <w:tc>
          <w:tcPr>
            <w:tcW w:w="590" w:type="dxa"/>
            <w:textDirection w:val="btLr"/>
            <w:vAlign w:val="center"/>
            <w:hideMark/>
          </w:tcPr>
          <w:p w14:paraId="2C7ED3E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6,9844</w:t>
            </w:r>
          </w:p>
        </w:tc>
        <w:tc>
          <w:tcPr>
            <w:tcW w:w="590" w:type="dxa"/>
            <w:textDirection w:val="btLr"/>
            <w:vAlign w:val="center"/>
            <w:hideMark/>
          </w:tcPr>
          <w:p w14:paraId="189312F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7,0013</w:t>
            </w:r>
          </w:p>
        </w:tc>
        <w:tc>
          <w:tcPr>
            <w:tcW w:w="590" w:type="dxa"/>
            <w:textDirection w:val="btLr"/>
            <w:vAlign w:val="center"/>
            <w:hideMark/>
          </w:tcPr>
          <w:p w14:paraId="5D4B585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7,0133</w:t>
            </w:r>
          </w:p>
        </w:tc>
        <w:tc>
          <w:tcPr>
            <w:tcW w:w="590" w:type="dxa"/>
            <w:textDirection w:val="btLr"/>
            <w:vAlign w:val="center"/>
            <w:hideMark/>
          </w:tcPr>
          <w:p w14:paraId="2E8997F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7,0229</w:t>
            </w:r>
          </w:p>
        </w:tc>
        <w:tc>
          <w:tcPr>
            <w:tcW w:w="589" w:type="dxa"/>
            <w:textDirection w:val="btLr"/>
            <w:vAlign w:val="center"/>
            <w:hideMark/>
          </w:tcPr>
          <w:p w14:paraId="6F97B0B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7,0417</w:t>
            </w:r>
          </w:p>
        </w:tc>
        <w:tc>
          <w:tcPr>
            <w:tcW w:w="590" w:type="dxa"/>
            <w:textDirection w:val="btLr"/>
            <w:vAlign w:val="center"/>
            <w:hideMark/>
          </w:tcPr>
          <w:p w14:paraId="2962B84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7,0509</w:t>
            </w:r>
          </w:p>
        </w:tc>
        <w:tc>
          <w:tcPr>
            <w:tcW w:w="590" w:type="dxa"/>
            <w:textDirection w:val="btLr"/>
            <w:vAlign w:val="center"/>
            <w:hideMark/>
          </w:tcPr>
          <w:p w14:paraId="4B44D31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7,0515</w:t>
            </w:r>
          </w:p>
        </w:tc>
        <w:tc>
          <w:tcPr>
            <w:tcW w:w="590" w:type="dxa"/>
            <w:textDirection w:val="btLr"/>
            <w:vAlign w:val="center"/>
            <w:hideMark/>
          </w:tcPr>
          <w:p w14:paraId="2A61E10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7,051</w:t>
            </w:r>
          </w:p>
        </w:tc>
        <w:tc>
          <w:tcPr>
            <w:tcW w:w="590" w:type="dxa"/>
            <w:textDirection w:val="btLr"/>
            <w:vAlign w:val="center"/>
            <w:hideMark/>
          </w:tcPr>
          <w:p w14:paraId="0802D00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7,0505</w:t>
            </w:r>
          </w:p>
        </w:tc>
        <w:tc>
          <w:tcPr>
            <w:tcW w:w="590" w:type="dxa"/>
            <w:textDirection w:val="btLr"/>
            <w:vAlign w:val="center"/>
            <w:hideMark/>
          </w:tcPr>
          <w:p w14:paraId="6EF3EB3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7,0471543</w:t>
            </w:r>
          </w:p>
        </w:tc>
      </w:tr>
      <w:tr w:rsidR="00842E2E" w:rsidRPr="00842E2E" w14:paraId="3DFEB38D" w14:textId="77777777" w:rsidTr="0081050C">
        <w:trPr>
          <w:cantSplit/>
          <w:trHeight w:val="1986"/>
        </w:trPr>
        <w:tc>
          <w:tcPr>
            <w:tcW w:w="704" w:type="dxa"/>
            <w:vAlign w:val="center"/>
            <w:hideMark/>
          </w:tcPr>
          <w:p w14:paraId="7D4FB56F"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10.</w:t>
            </w:r>
          </w:p>
        </w:tc>
        <w:tc>
          <w:tcPr>
            <w:tcW w:w="1718" w:type="dxa"/>
            <w:vAlign w:val="center"/>
            <w:hideMark/>
          </w:tcPr>
          <w:p w14:paraId="75F0677F"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Количество повреждений (отказов) в тепловых сетях, приводящих к прекращению теплоснабжения потребителей</w:t>
            </w:r>
          </w:p>
        </w:tc>
        <w:tc>
          <w:tcPr>
            <w:tcW w:w="1117" w:type="dxa"/>
            <w:vAlign w:val="center"/>
            <w:hideMark/>
          </w:tcPr>
          <w:p w14:paraId="225A4927"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ед./год</w:t>
            </w:r>
          </w:p>
        </w:tc>
        <w:tc>
          <w:tcPr>
            <w:tcW w:w="589" w:type="dxa"/>
            <w:textDirection w:val="btLr"/>
            <w:vAlign w:val="center"/>
            <w:hideMark/>
          </w:tcPr>
          <w:p w14:paraId="7CB51FD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922</w:t>
            </w:r>
          </w:p>
        </w:tc>
        <w:tc>
          <w:tcPr>
            <w:tcW w:w="590" w:type="dxa"/>
            <w:textDirection w:val="btLr"/>
            <w:vAlign w:val="center"/>
            <w:hideMark/>
          </w:tcPr>
          <w:p w14:paraId="4B93E15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880</w:t>
            </w:r>
          </w:p>
        </w:tc>
        <w:tc>
          <w:tcPr>
            <w:tcW w:w="590" w:type="dxa"/>
            <w:textDirection w:val="btLr"/>
            <w:vAlign w:val="center"/>
            <w:hideMark/>
          </w:tcPr>
          <w:p w14:paraId="0339674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838</w:t>
            </w:r>
          </w:p>
        </w:tc>
        <w:tc>
          <w:tcPr>
            <w:tcW w:w="590" w:type="dxa"/>
            <w:textDirection w:val="btLr"/>
            <w:vAlign w:val="center"/>
            <w:hideMark/>
          </w:tcPr>
          <w:p w14:paraId="4C3CEFD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796</w:t>
            </w:r>
          </w:p>
        </w:tc>
        <w:tc>
          <w:tcPr>
            <w:tcW w:w="590" w:type="dxa"/>
            <w:textDirection w:val="btLr"/>
            <w:vAlign w:val="center"/>
            <w:hideMark/>
          </w:tcPr>
          <w:p w14:paraId="58CA7A3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754</w:t>
            </w:r>
          </w:p>
        </w:tc>
        <w:tc>
          <w:tcPr>
            <w:tcW w:w="589" w:type="dxa"/>
            <w:textDirection w:val="btLr"/>
            <w:vAlign w:val="center"/>
            <w:hideMark/>
          </w:tcPr>
          <w:p w14:paraId="6ABEFEF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712</w:t>
            </w:r>
          </w:p>
        </w:tc>
        <w:tc>
          <w:tcPr>
            <w:tcW w:w="590" w:type="dxa"/>
            <w:textDirection w:val="btLr"/>
            <w:vAlign w:val="center"/>
            <w:hideMark/>
          </w:tcPr>
          <w:p w14:paraId="3C48676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670</w:t>
            </w:r>
          </w:p>
        </w:tc>
        <w:tc>
          <w:tcPr>
            <w:tcW w:w="590" w:type="dxa"/>
            <w:textDirection w:val="btLr"/>
            <w:vAlign w:val="center"/>
            <w:hideMark/>
          </w:tcPr>
          <w:p w14:paraId="40B2D4A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628</w:t>
            </w:r>
          </w:p>
        </w:tc>
        <w:tc>
          <w:tcPr>
            <w:tcW w:w="590" w:type="dxa"/>
            <w:textDirection w:val="btLr"/>
            <w:vAlign w:val="center"/>
            <w:hideMark/>
          </w:tcPr>
          <w:p w14:paraId="27959B8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586</w:t>
            </w:r>
          </w:p>
        </w:tc>
        <w:tc>
          <w:tcPr>
            <w:tcW w:w="590" w:type="dxa"/>
            <w:textDirection w:val="btLr"/>
            <w:vAlign w:val="center"/>
            <w:hideMark/>
          </w:tcPr>
          <w:p w14:paraId="317D84F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544</w:t>
            </w:r>
          </w:p>
        </w:tc>
        <w:tc>
          <w:tcPr>
            <w:tcW w:w="589" w:type="dxa"/>
            <w:textDirection w:val="btLr"/>
            <w:vAlign w:val="center"/>
            <w:hideMark/>
          </w:tcPr>
          <w:p w14:paraId="376273D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502</w:t>
            </w:r>
          </w:p>
        </w:tc>
        <w:tc>
          <w:tcPr>
            <w:tcW w:w="590" w:type="dxa"/>
            <w:textDirection w:val="btLr"/>
            <w:vAlign w:val="center"/>
            <w:hideMark/>
          </w:tcPr>
          <w:p w14:paraId="5702A17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460</w:t>
            </w:r>
          </w:p>
        </w:tc>
        <w:tc>
          <w:tcPr>
            <w:tcW w:w="590" w:type="dxa"/>
            <w:textDirection w:val="btLr"/>
            <w:vAlign w:val="center"/>
            <w:hideMark/>
          </w:tcPr>
          <w:p w14:paraId="1AFA6D4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418</w:t>
            </w:r>
          </w:p>
        </w:tc>
        <w:tc>
          <w:tcPr>
            <w:tcW w:w="590" w:type="dxa"/>
            <w:textDirection w:val="btLr"/>
            <w:vAlign w:val="center"/>
            <w:hideMark/>
          </w:tcPr>
          <w:p w14:paraId="143F75C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376</w:t>
            </w:r>
          </w:p>
        </w:tc>
        <w:tc>
          <w:tcPr>
            <w:tcW w:w="590" w:type="dxa"/>
            <w:textDirection w:val="btLr"/>
            <w:vAlign w:val="center"/>
            <w:hideMark/>
          </w:tcPr>
          <w:p w14:paraId="6196B24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334</w:t>
            </w:r>
          </w:p>
        </w:tc>
        <w:tc>
          <w:tcPr>
            <w:tcW w:w="589" w:type="dxa"/>
            <w:textDirection w:val="btLr"/>
            <w:vAlign w:val="center"/>
            <w:hideMark/>
          </w:tcPr>
          <w:p w14:paraId="6D423D3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292</w:t>
            </w:r>
          </w:p>
        </w:tc>
        <w:tc>
          <w:tcPr>
            <w:tcW w:w="590" w:type="dxa"/>
            <w:textDirection w:val="btLr"/>
            <w:vAlign w:val="center"/>
            <w:hideMark/>
          </w:tcPr>
          <w:p w14:paraId="21331E4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250</w:t>
            </w:r>
          </w:p>
        </w:tc>
        <w:tc>
          <w:tcPr>
            <w:tcW w:w="590" w:type="dxa"/>
            <w:textDirection w:val="btLr"/>
            <w:vAlign w:val="center"/>
            <w:hideMark/>
          </w:tcPr>
          <w:p w14:paraId="411D659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208</w:t>
            </w:r>
          </w:p>
        </w:tc>
        <w:tc>
          <w:tcPr>
            <w:tcW w:w="590" w:type="dxa"/>
            <w:textDirection w:val="btLr"/>
            <w:vAlign w:val="center"/>
            <w:hideMark/>
          </w:tcPr>
          <w:p w14:paraId="1FCECC2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166</w:t>
            </w:r>
          </w:p>
        </w:tc>
        <w:tc>
          <w:tcPr>
            <w:tcW w:w="590" w:type="dxa"/>
            <w:textDirection w:val="btLr"/>
            <w:vAlign w:val="center"/>
            <w:hideMark/>
          </w:tcPr>
          <w:p w14:paraId="5B7B223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124</w:t>
            </w:r>
          </w:p>
        </w:tc>
        <w:tc>
          <w:tcPr>
            <w:tcW w:w="590" w:type="dxa"/>
            <w:textDirection w:val="btLr"/>
            <w:vAlign w:val="center"/>
            <w:hideMark/>
          </w:tcPr>
          <w:p w14:paraId="1DDCE30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82</w:t>
            </w:r>
          </w:p>
        </w:tc>
      </w:tr>
      <w:tr w:rsidR="00842E2E" w:rsidRPr="00842E2E" w14:paraId="4E774680" w14:textId="77777777" w:rsidTr="0081050C">
        <w:trPr>
          <w:cantSplit/>
          <w:trHeight w:val="1133"/>
        </w:trPr>
        <w:tc>
          <w:tcPr>
            <w:tcW w:w="704" w:type="dxa"/>
            <w:vAlign w:val="center"/>
            <w:hideMark/>
          </w:tcPr>
          <w:p w14:paraId="6F3AF58C"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11.</w:t>
            </w:r>
          </w:p>
        </w:tc>
        <w:tc>
          <w:tcPr>
            <w:tcW w:w="1718" w:type="dxa"/>
            <w:vAlign w:val="center"/>
            <w:hideMark/>
          </w:tcPr>
          <w:p w14:paraId="43EAE715"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Удельная повреждаемость тепловых сетей</w:t>
            </w:r>
          </w:p>
        </w:tc>
        <w:tc>
          <w:tcPr>
            <w:tcW w:w="1117" w:type="dxa"/>
            <w:vAlign w:val="center"/>
            <w:hideMark/>
          </w:tcPr>
          <w:p w14:paraId="685B53EB"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ед./км/год</w:t>
            </w:r>
          </w:p>
        </w:tc>
        <w:tc>
          <w:tcPr>
            <w:tcW w:w="589" w:type="dxa"/>
            <w:textDirection w:val="btLr"/>
            <w:vAlign w:val="center"/>
            <w:hideMark/>
          </w:tcPr>
          <w:p w14:paraId="12AF590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2,1679</w:t>
            </w:r>
          </w:p>
        </w:tc>
        <w:tc>
          <w:tcPr>
            <w:tcW w:w="590" w:type="dxa"/>
            <w:textDirection w:val="btLr"/>
            <w:vAlign w:val="center"/>
            <w:hideMark/>
          </w:tcPr>
          <w:p w14:paraId="6BF748A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2,0596</w:t>
            </w:r>
          </w:p>
        </w:tc>
        <w:tc>
          <w:tcPr>
            <w:tcW w:w="590" w:type="dxa"/>
            <w:textDirection w:val="btLr"/>
            <w:vAlign w:val="center"/>
            <w:hideMark/>
          </w:tcPr>
          <w:p w14:paraId="08AAB96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1,9522</w:t>
            </w:r>
          </w:p>
        </w:tc>
        <w:tc>
          <w:tcPr>
            <w:tcW w:w="590" w:type="dxa"/>
            <w:textDirection w:val="btLr"/>
            <w:vAlign w:val="center"/>
            <w:hideMark/>
          </w:tcPr>
          <w:p w14:paraId="1896BD8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1,8459</w:t>
            </w:r>
          </w:p>
        </w:tc>
        <w:tc>
          <w:tcPr>
            <w:tcW w:w="590" w:type="dxa"/>
            <w:textDirection w:val="btLr"/>
            <w:vAlign w:val="center"/>
            <w:hideMark/>
          </w:tcPr>
          <w:p w14:paraId="69F2484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1,7405</w:t>
            </w:r>
          </w:p>
        </w:tc>
        <w:tc>
          <w:tcPr>
            <w:tcW w:w="589" w:type="dxa"/>
            <w:textDirection w:val="btLr"/>
            <w:vAlign w:val="center"/>
            <w:hideMark/>
          </w:tcPr>
          <w:p w14:paraId="0ECB89E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1,6361</w:t>
            </w:r>
          </w:p>
        </w:tc>
        <w:tc>
          <w:tcPr>
            <w:tcW w:w="590" w:type="dxa"/>
            <w:textDirection w:val="btLr"/>
            <w:vAlign w:val="center"/>
            <w:hideMark/>
          </w:tcPr>
          <w:p w14:paraId="3176796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1,5326</w:t>
            </w:r>
          </w:p>
        </w:tc>
        <w:tc>
          <w:tcPr>
            <w:tcW w:w="590" w:type="dxa"/>
            <w:textDirection w:val="btLr"/>
            <w:vAlign w:val="center"/>
            <w:hideMark/>
          </w:tcPr>
          <w:p w14:paraId="291B278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1,43</w:t>
            </w:r>
          </w:p>
        </w:tc>
        <w:tc>
          <w:tcPr>
            <w:tcW w:w="590" w:type="dxa"/>
            <w:textDirection w:val="btLr"/>
            <w:vAlign w:val="center"/>
            <w:hideMark/>
          </w:tcPr>
          <w:p w14:paraId="11C81CB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1,3284</w:t>
            </w:r>
          </w:p>
        </w:tc>
        <w:tc>
          <w:tcPr>
            <w:tcW w:w="590" w:type="dxa"/>
            <w:textDirection w:val="btLr"/>
            <w:vAlign w:val="center"/>
            <w:hideMark/>
          </w:tcPr>
          <w:p w14:paraId="45036F6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1,2277</w:t>
            </w:r>
          </w:p>
        </w:tc>
        <w:tc>
          <w:tcPr>
            <w:tcW w:w="589" w:type="dxa"/>
            <w:textDirection w:val="btLr"/>
            <w:vAlign w:val="center"/>
            <w:hideMark/>
          </w:tcPr>
          <w:p w14:paraId="2FD6909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1,1279</w:t>
            </w:r>
          </w:p>
        </w:tc>
        <w:tc>
          <w:tcPr>
            <w:tcW w:w="590" w:type="dxa"/>
            <w:textDirection w:val="btLr"/>
            <w:vAlign w:val="center"/>
            <w:hideMark/>
          </w:tcPr>
          <w:p w14:paraId="55761BE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1,0289</w:t>
            </w:r>
          </w:p>
        </w:tc>
        <w:tc>
          <w:tcPr>
            <w:tcW w:w="590" w:type="dxa"/>
            <w:textDirection w:val="btLr"/>
            <w:vAlign w:val="center"/>
            <w:hideMark/>
          </w:tcPr>
          <w:p w14:paraId="2F19D42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0,9308</w:t>
            </w:r>
          </w:p>
        </w:tc>
        <w:tc>
          <w:tcPr>
            <w:tcW w:w="590" w:type="dxa"/>
            <w:textDirection w:val="btLr"/>
            <w:vAlign w:val="center"/>
            <w:hideMark/>
          </w:tcPr>
          <w:p w14:paraId="0CEC7E1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0,8336</w:t>
            </w:r>
          </w:p>
        </w:tc>
        <w:tc>
          <w:tcPr>
            <w:tcW w:w="590" w:type="dxa"/>
            <w:textDirection w:val="btLr"/>
            <w:vAlign w:val="center"/>
            <w:hideMark/>
          </w:tcPr>
          <w:p w14:paraId="67AEDCE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0,7373</w:t>
            </w:r>
          </w:p>
        </w:tc>
        <w:tc>
          <w:tcPr>
            <w:tcW w:w="589" w:type="dxa"/>
            <w:textDirection w:val="btLr"/>
            <w:vAlign w:val="center"/>
            <w:hideMark/>
          </w:tcPr>
          <w:p w14:paraId="3A5C5C0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0,6418</w:t>
            </w:r>
          </w:p>
        </w:tc>
        <w:tc>
          <w:tcPr>
            <w:tcW w:w="590" w:type="dxa"/>
            <w:textDirection w:val="btLr"/>
            <w:vAlign w:val="center"/>
            <w:hideMark/>
          </w:tcPr>
          <w:p w14:paraId="0442A26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0,5471</w:t>
            </w:r>
          </w:p>
        </w:tc>
        <w:tc>
          <w:tcPr>
            <w:tcW w:w="590" w:type="dxa"/>
            <w:textDirection w:val="btLr"/>
            <w:vAlign w:val="center"/>
            <w:hideMark/>
          </w:tcPr>
          <w:p w14:paraId="0B5C1B1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0,4532</w:t>
            </w:r>
          </w:p>
        </w:tc>
        <w:tc>
          <w:tcPr>
            <w:tcW w:w="590" w:type="dxa"/>
            <w:textDirection w:val="btLr"/>
            <w:vAlign w:val="center"/>
            <w:hideMark/>
          </w:tcPr>
          <w:p w14:paraId="6786F4A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0,3601</w:t>
            </w:r>
          </w:p>
        </w:tc>
        <w:tc>
          <w:tcPr>
            <w:tcW w:w="590" w:type="dxa"/>
            <w:textDirection w:val="btLr"/>
            <w:vAlign w:val="center"/>
            <w:hideMark/>
          </w:tcPr>
          <w:p w14:paraId="3F647B3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0,2679</w:t>
            </w:r>
          </w:p>
        </w:tc>
        <w:tc>
          <w:tcPr>
            <w:tcW w:w="590" w:type="dxa"/>
            <w:textDirection w:val="btLr"/>
            <w:vAlign w:val="center"/>
            <w:hideMark/>
          </w:tcPr>
          <w:p w14:paraId="0CD7D0F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0,1763843</w:t>
            </w:r>
          </w:p>
        </w:tc>
      </w:tr>
      <w:tr w:rsidR="00842E2E" w:rsidRPr="00842E2E" w14:paraId="28A8C2FA" w14:textId="77777777" w:rsidTr="0081050C">
        <w:trPr>
          <w:cantSplit/>
          <w:trHeight w:val="3100"/>
        </w:trPr>
        <w:tc>
          <w:tcPr>
            <w:tcW w:w="704" w:type="dxa"/>
            <w:vAlign w:val="center"/>
            <w:hideMark/>
          </w:tcPr>
          <w:p w14:paraId="50D888FF"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lastRenderedPageBreak/>
              <w:t>12.</w:t>
            </w:r>
          </w:p>
        </w:tc>
        <w:tc>
          <w:tcPr>
            <w:tcW w:w="1718" w:type="dxa"/>
            <w:vAlign w:val="center"/>
            <w:hideMark/>
          </w:tcPr>
          <w:p w14:paraId="1E0C7914" w14:textId="77777777" w:rsidR="00842E2E" w:rsidRPr="00842E2E" w:rsidRDefault="00842E2E" w:rsidP="00842E2E">
            <w:pPr>
              <w:widowControl/>
              <w:autoSpaceDE/>
              <w:autoSpaceDN/>
              <w:jc w:val="center"/>
              <w:rPr>
                <w:sz w:val="24"/>
                <w:szCs w:val="24"/>
                <w:lang w:val="ru-RU" w:eastAsia="ru-RU"/>
              </w:rPr>
            </w:pPr>
            <w:r w:rsidRPr="00842E2E">
              <w:rPr>
                <w:sz w:val="24"/>
                <w:szCs w:val="24"/>
                <w:lang w:val="ru-RU" w:eastAsia="ru-RU"/>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1117" w:type="dxa"/>
            <w:vAlign w:val="center"/>
            <w:hideMark/>
          </w:tcPr>
          <w:p w14:paraId="59CA85C9"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Гкал/ч</w:t>
            </w:r>
          </w:p>
        </w:tc>
        <w:tc>
          <w:tcPr>
            <w:tcW w:w="589" w:type="dxa"/>
            <w:noWrap/>
            <w:textDirection w:val="btLr"/>
            <w:vAlign w:val="center"/>
            <w:hideMark/>
          </w:tcPr>
          <w:p w14:paraId="497B679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4,54</w:t>
            </w:r>
          </w:p>
        </w:tc>
        <w:tc>
          <w:tcPr>
            <w:tcW w:w="590" w:type="dxa"/>
            <w:noWrap/>
            <w:textDirection w:val="btLr"/>
            <w:vAlign w:val="center"/>
            <w:hideMark/>
          </w:tcPr>
          <w:p w14:paraId="1E427B4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4,1273</w:t>
            </w:r>
          </w:p>
        </w:tc>
        <w:tc>
          <w:tcPr>
            <w:tcW w:w="590" w:type="dxa"/>
            <w:noWrap/>
            <w:textDirection w:val="btLr"/>
            <w:vAlign w:val="center"/>
            <w:hideMark/>
          </w:tcPr>
          <w:p w14:paraId="777F2D3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3,7146</w:t>
            </w:r>
          </w:p>
        </w:tc>
        <w:tc>
          <w:tcPr>
            <w:tcW w:w="590" w:type="dxa"/>
            <w:noWrap/>
            <w:textDirection w:val="btLr"/>
            <w:vAlign w:val="center"/>
            <w:hideMark/>
          </w:tcPr>
          <w:p w14:paraId="64F5ED6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3,3019</w:t>
            </w:r>
          </w:p>
        </w:tc>
        <w:tc>
          <w:tcPr>
            <w:tcW w:w="590" w:type="dxa"/>
            <w:noWrap/>
            <w:textDirection w:val="btLr"/>
            <w:vAlign w:val="center"/>
            <w:hideMark/>
          </w:tcPr>
          <w:p w14:paraId="49A11CE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2,8892</w:t>
            </w:r>
          </w:p>
        </w:tc>
        <w:tc>
          <w:tcPr>
            <w:tcW w:w="589" w:type="dxa"/>
            <w:noWrap/>
            <w:textDirection w:val="btLr"/>
            <w:vAlign w:val="center"/>
            <w:hideMark/>
          </w:tcPr>
          <w:p w14:paraId="44DD876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2,4765</w:t>
            </w:r>
          </w:p>
        </w:tc>
        <w:tc>
          <w:tcPr>
            <w:tcW w:w="590" w:type="dxa"/>
            <w:noWrap/>
            <w:textDirection w:val="btLr"/>
            <w:vAlign w:val="center"/>
            <w:hideMark/>
          </w:tcPr>
          <w:p w14:paraId="01A065F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2,0638</w:t>
            </w:r>
          </w:p>
        </w:tc>
        <w:tc>
          <w:tcPr>
            <w:tcW w:w="590" w:type="dxa"/>
            <w:noWrap/>
            <w:textDirection w:val="btLr"/>
            <w:vAlign w:val="center"/>
            <w:hideMark/>
          </w:tcPr>
          <w:p w14:paraId="01739B2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1,6511</w:t>
            </w:r>
          </w:p>
        </w:tc>
        <w:tc>
          <w:tcPr>
            <w:tcW w:w="590" w:type="dxa"/>
            <w:noWrap/>
            <w:textDirection w:val="btLr"/>
            <w:vAlign w:val="center"/>
            <w:hideMark/>
          </w:tcPr>
          <w:p w14:paraId="4B130CE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1,2384</w:t>
            </w:r>
          </w:p>
        </w:tc>
        <w:tc>
          <w:tcPr>
            <w:tcW w:w="590" w:type="dxa"/>
            <w:noWrap/>
            <w:textDirection w:val="btLr"/>
            <w:vAlign w:val="center"/>
            <w:hideMark/>
          </w:tcPr>
          <w:p w14:paraId="34E26C3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0,8257</w:t>
            </w:r>
          </w:p>
        </w:tc>
        <w:tc>
          <w:tcPr>
            <w:tcW w:w="589" w:type="dxa"/>
            <w:noWrap/>
            <w:textDirection w:val="btLr"/>
            <w:vAlign w:val="center"/>
            <w:hideMark/>
          </w:tcPr>
          <w:p w14:paraId="6D5F56D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0,413</w:t>
            </w:r>
          </w:p>
        </w:tc>
        <w:tc>
          <w:tcPr>
            <w:tcW w:w="590" w:type="dxa"/>
            <w:noWrap/>
            <w:textDirection w:val="btLr"/>
            <w:vAlign w:val="center"/>
            <w:hideMark/>
          </w:tcPr>
          <w:p w14:paraId="7D9391E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noWrap/>
            <w:textDirection w:val="btLr"/>
            <w:vAlign w:val="center"/>
            <w:hideMark/>
          </w:tcPr>
          <w:p w14:paraId="215056D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2220DB9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6195D78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89" w:type="dxa"/>
            <w:textDirection w:val="btLr"/>
            <w:vAlign w:val="center"/>
            <w:hideMark/>
          </w:tcPr>
          <w:p w14:paraId="4C7A001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7F61D54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6740191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210ED9B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51C376A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52ABECD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r>
      <w:tr w:rsidR="00842E2E" w:rsidRPr="00842E2E" w14:paraId="21FCD3A5" w14:textId="77777777" w:rsidTr="0081050C">
        <w:trPr>
          <w:cantSplit/>
          <w:trHeight w:val="1677"/>
        </w:trPr>
        <w:tc>
          <w:tcPr>
            <w:tcW w:w="704" w:type="dxa"/>
            <w:vAlign w:val="center"/>
            <w:hideMark/>
          </w:tcPr>
          <w:p w14:paraId="6D4CBB5F"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13.</w:t>
            </w:r>
          </w:p>
        </w:tc>
        <w:tc>
          <w:tcPr>
            <w:tcW w:w="1718" w:type="dxa"/>
            <w:vAlign w:val="center"/>
            <w:hideMark/>
          </w:tcPr>
          <w:p w14:paraId="33BD2173"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Доля потребителей присоединенных по открытой схеме</w:t>
            </w:r>
          </w:p>
        </w:tc>
        <w:tc>
          <w:tcPr>
            <w:tcW w:w="1117" w:type="dxa"/>
            <w:vAlign w:val="center"/>
            <w:hideMark/>
          </w:tcPr>
          <w:p w14:paraId="4B7C4F89"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w:t>
            </w:r>
          </w:p>
        </w:tc>
        <w:tc>
          <w:tcPr>
            <w:tcW w:w="589" w:type="dxa"/>
            <w:textDirection w:val="btLr"/>
            <w:vAlign w:val="center"/>
            <w:hideMark/>
          </w:tcPr>
          <w:p w14:paraId="7B04226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0,475</w:t>
            </w:r>
          </w:p>
        </w:tc>
        <w:tc>
          <w:tcPr>
            <w:tcW w:w="590" w:type="dxa"/>
            <w:textDirection w:val="btLr"/>
            <w:vAlign w:val="center"/>
            <w:hideMark/>
          </w:tcPr>
          <w:p w14:paraId="68A85E8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0,4306</w:t>
            </w:r>
          </w:p>
        </w:tc>
        <w:tc>
          <w:tcPr>
            <w:tcW w:w="590" w:type="dxa"/>
            <w:textDirection w:val="btLr"/>
            <w:vAlign w:val="center"/>
            <w:hideMark/>
          </w:tcPr>
          <w:p w14:paraId="1E40033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0,3817</w:t>
            </w:r>
          </w:p>
        </w:tc>
        <w:tc>
          <w:tcPr>
            <w:tcW w:w="590" w:type="dxa"/>
            <w:textDirection w:val="btLr"/>
            <w:vAlign w:val="center"/>
            <w:hideMark/>
          </w:tcPr>
          <w:p w14:paraId="18C927F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0,3342</w:t>
            </w:r>
          </w:p>
        </w:tc>
        <w:tc>
          <w:tcPr>
            <w:tcW w:w="590" w:type="dxa"/>
            <w:textDirection w:val="btLr"/>
            <w:vAlign w:val="center"/>
            <w:hideMark/>
          </w:tcPr>
          <w:p w14:paraId="780EB1F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0,2888</w:t>
            </w:r>
          </w:p>
        </w:tc>
        <w:tc>
          <w:tcPr>
            <w:tcW w:w="589" w:type="dxa"/>
            <w:textDirection w:val="btLr"/>
            <w:vAlign w:val="center"/>
            <w:hideMark/>
          </w:tcPr>
          <w:p w14:paraId="66CDB03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0,2441</w:t>
            </w:r>
          </w:p>
        </w:tc>
        <w:tc>
          <w:tcPr>
            <w:tcW w:w="590" w:type="dxa"/>
            <w:textDirection w:val="btLr"/>
            <w:vAlign w:val="center"/>
            <w:hideMark/>
          </w:tcPr>
          <w:p w14:paraId="7BEDE7E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0,2023</w:t>
            </w:r>
          </w:p>
        </w:tc>
        <w:tc>
          <w:tcPr>
            <w:tcW w:w="590" w:type="dxa"/>
            <w:textDirection w:val="btLr"/>
            <w:vAlign w:val="center"/>
            <w:hideMark/>
          </w:tcPr>
          <w:p w14:paraId="70E64C0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0,1611</w:t>
            </w:r>
          </w:p>
        </w:tc>
        <w:tc>
          <w:tcPr>
            <w:tcW w:w="590" w:type="dxa"/>
            <w:textDirection w:val="btLr"/>
            <w:vAlign w:val="center"/>
            <w:hideMark/>
          </w:tcPr>
          <w:p w14:paraId="4E00855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0,1202</w:t>
            </w:r>
          </w:p>
        </w:tc>
        <w:tc>
          <w:tcPr>
            <w:tcW w:w="590" w:type="dxa"/>
            <w:textDirection w:val="btLr"/>
            <w:vAlign w:val="center"/>
            <w:hideMark/>
          </w:tcPr>
          <w:p w14:paraId="0507FC6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0,0797</w:t>
            </w:r>
          </w:p>
        </w:tc>
        <w:tc>
          <w:tcPr>
            <w:tcW w:w="589" w:type="dxa"/>
            <w:textDirection w:val="btLr"/>
            <w:vAlign w:val="center"/>
            <w:hideMark/>
          </w:tcPr>
          <w:p w14:paraId="1E6AABD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0,0397</w:t>
            </w:r>
          </w:p>
        </w:tc>
        <w:tc>
          <w:tcPr>
            <w:tcW w:w="590" w:type="dxa"/>
            <w:textDirection w:val="btLr"/>
            <w:vAlign w:val="center"/>
            <w:hideMark/>
          </w:tcPr>
          <w:p w14:paraId="7D4E7E2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474AFA2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226BB5C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1928BC8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89" w:type="dxa"/>
            <w:textDirection w:val="btLr"/>
            <w:vAlign w:val="center"/>
            <w:hideMark/>
          </w:tcPr>
          <w:p w14:paraId="4AD553D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74FE664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5EA67F5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34702CC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4E73D2D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c>
          <w:tcPr>
            <w:tcW w:w="590" w:type="dxa"/>
            <w:textDirection w:val="btLr"/>
            <w:vAlign w:val="center"/>
            <w:hideMark/>
          </w:tcPr>
          <w:p w14:paraId="4C6D8E6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0</w:t>
            </w:r>
          </w:p>
        </w:tc>
      </w:tr>
      <w:tr w:rsidR="00842E2E" w:rsidRPr="00842E2E" w14:paraId="333D5E57" w14:textId="77777777" w:rsidTr="0081050C">
        <w:trPr>
          <w:cantSplit/>
          <w:trHeight w:val="1990"/>
        </w:trPr>
        <w:tc>
          <w:tcPr>
            <w:tcW w:w="704" w:type="dxa"/>
            <w:vAlign w:val="center"/>
            <w:hideMark/>
          </w:tcPr>
          <w:p w14:paraId="7B502CB1"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lastRenderedPageBreak/>
              <w:t>14.</w:t>
            </w:r>
          </w:p>
        </w:tc>
        <w:tc>
          <w:tcPr>
            <w:tcW w:w="1718" w:type="dxa"/>
            <w:vAlign w:val="center"/>
            <w:hideMark/>
          </w:tcPr>
          <w:p w14:paraId="4DCF74A4" w14:textId="0F6B8FAD"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Расчетный расход теплоносителя (в соответствии с утвержденным графиком отпуска тепла в тепловые сети)</w:t>
            </w:r>
          </w:p>
        </w:tc>
        <w:tc>
          <w:tcPr>
            <w:tcW w:w="1117" w:type="dxa"/>
            <w:vAlign w:val="center"/>
            <w:hideMark/>
          </w:tcPr>
          <w:p w14:paraId="5377BB63"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тонн/ч</w:t>
            </w:r>
          </w:p>
        </w:tc>
        <w:tc>
          <w:tcPr>
            <w:tcW w:w="589" w:type="dxa"/>
            <w:textDirection w:val="btLr"/>
            <w:vAlign w:val="center"/>
            <w:hideMark/>
          </w:tcPr>
          <w:p w14:paraId="335C9A9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13540</w:t>
            </w:r>
          </w:p>
        </w:tc>
        <w:tc>
          <w:tcPr>
            <w:tcW w:w="590" w:type="dxa"/>
            <w:textDirection w:val="btLr"/>
            <w:vAlign w:val="center"/>
            <w:hideMark/>
          </w:tcPr>
          <w:p w14:paraId="02A41DC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13648</w:t>
            </w:r>
          </w:p>
        </w:tc>
        <w:tc>
          <w:tcPr>
            <w:tcW w:w="590" w:type="dxa"/>
            <w:textDirection w:val="btLr"/>
            <w:vAlign w:val="center"/>
            <w:hideMark/>
          </w:tcPr>
          <w:p w14:paraId="6D1628B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13756</w:t>
            </w:r>
          </w:p>
        </w:tc>
        <w:tc>
          <w:tcPr>
            <w:tcW w:w="590" w:type="dxa"/>
            <w:textDirection w:val="btLr"/>
            <w:vAlign w:val="center"/>
            <w:hideMark/>
          </w:tcPr>
          <w:p w14:paraId="0625BA4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13864</w:t>
            </w:r>
          </w:p>
        </w:tc>
        <w:tc>
          <w:tcPr>
            <w:tcW w:w="590" w:type="dxa"/>
            <w:textDirection w:val="btLr"/>
            <w:vAlign w:val="center"/>
            <w:hideMark/>
          </w:tcPr>
          <w:p w14:paraId="7067D12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13972</w:t>
            </w:r>
          </w:p>
        </w:tc>
        <w:tc>
          <w:tcPr>
            <w:tcW w:w="589" w:type="dxa"/>
            <w:textDirection w:val="btLr"/>
            <w:vAlign w:val="center"/>
            <w:hideMark/>
          </w:tcPr>
          <w:p w14:paraId="59CF376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14080</w:t>
            </w:r>
          </w:p>
        </w:tc>
        <w:tc>
          <w:tcPr>
            <w:tcW w:w="590" w:type="dxa"/>
            <w:textDirection w:val="btLr"/>
            <w:vAlign w:val="center"/>
            <w:hideMark/>
          </w:tcPr>
          <w:p w14:paraId="7D8C744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14188</w:t>
            </w:r>
          </w:p>
        </w:tc>
        <w:tc>
          <w:tcPr>
            <w:tcW w:w="590" w:type="dxa"/>
            <w:textDirection w:val="btLr"/>
            <w:vAlign w:val="center"/>
            <w:hideMark/>
          </w:tcPr>
          <w:p w14:paraId="1054D0A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14296</w:t>
            </w:r>
          </w:p>
        </w:tc>
        <w:tc>
          <w:tcPr>
            <w:tcW w:w="590" w:type="dxa"/>
            <w:textDirection w:val="btLr"/>
            <w:vAlign w:val="center"/>
            <w:hideMark/>
          </w:tcPr>
          <w:p w14:paraId="20D59E3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14404</w:t>
            </w:r>
          </w:p>
        </w:tc>
        <w:tc>
          <w:tcPr>
            <w:tcW w:w="590" w:type="dxa"/>
            <w:textDirection w:val="btLr"/>
            <w:vAlign w:val="center"/>
            <w:hideMark/>
          </w:tcPr>
          <w:p w14:paraId="3E236E0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14512</w:t>
            </w:r>
          </w:p>
        </w:tc>
        <w:tc>
          <w:tcPr>
            <w:tcW w:w="589" w:type="dxa"/>
            <w:textDirection w:val="btLr"/>
            <w:vAlign w:val="center"/>
            <w:hideMark/>
          </w:tcPr>
          <w:p w14:paraId="70402E3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14620</w:t>
            </w:r>
          </w:p>
        </w:tc>
        <w:tc>
          <w:tcPr>
            <w:tcW w:w="590" w:type="dxa"/>
            <w:textDirection w:val="btLr"/>
            <w:vAlign w:val="center"/>
            <w:hideMark/>
          </w:tcPr>
          <w:p w14:paraId="693B19D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14728</w:t>
            </w:r>
          </w:p>
        </w:tc>
        <w:tc>
          <w:tcPr>
            <w:tcW w:w="590" w:type="dxa"/>
            <w:textDirection w:val="btLr"/>
            <w:vAlign w:val="center"/>
            <w:hideMark/>
          </w:tcPr>
          <w:p w14:paraId="1B5AA5E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14836</w:t>
            </w:r>
          </w:p>
        </w:tc>
        <w:tc>
          <w:tcPr>
            <w:tcW w:w="590" w:type="dxa"/>
            <w:textDirection w:val="btLr"/>
            <w:vAlign w:val="center"/>
            <w:hideMark/>
          </w:tcPr>
          <w:p w14:paraId="7F9C024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14944</w:t>
            </w:r>
          </w:p>
        </w:tc>
        <w:tc>
          <w:tcPr>
            <w:tcW w:w="590" w:type="dxa"/>
            <w:textDirection w:val="btLr"/>
            <w:vAlign w:val="center"/>
            <w:hideMark/>
          </w:tcPr>
          <w:p w14:paraId="1F10832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15052</w:t>
            </w:r>
          </w:p>
        </w:tc>
        <w:tc>
          <w:tcPr>
            <w:tcW w:w="589" w:type="dxa"/>
            <w:textDirection w:val="btLr"/>
            <w:vAlign w:val="center"/>
            <w:hideMark/>
          </w:tcPr>
          <w:p w14:paraId="5784913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15160</w:t>
            </w:r>
          </w:p>
        </w:tc>
        <w:tc>
          <w:tcPr>
            <w:tcW w:w="590" w:type="dxa"/>
            <w:textDirection w:val="btLr"/>
            <w:vAlign w:val="center"/>
            <w:hideMark/>
          </w:tcPr>
          <w:p w14:paraId="13C4A6B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15268</w:t>
            </w:r>
          </w:p>
        </w:tc>
        <w:tc>
          <w:tcPr>
            <w:tcW w:w="590" w:type="dxa"/>
            <w:textDirection w:val="btLr"/>
            <w:vAlign w:val="center"/>
            <w:hideMark/>
          </w:tcPr>
          <w:p w14:paraId="7A3D180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15376</w:t>
            </w:r>
          </w:p>
        </w:tc>
        <w:tc>
          <w:tcPr>
            <w:tcW w:w="590" w:type="dxa"/>
            <w:textDirection w:val="btLr"/>
            <w:vAlign w:val="center"/>
            <w:hideMark/>
          </w:tcPr>
          <w:p w14:paraId="14D03C1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15484</w:t>
            </w:r>
          </w:p>
        </w:tc>
        <w:tc>
          <w:tcPr>
            <w:tcW w:w="590" w:type="dxa"/>
            <w:textDirection w:val="btLr"/>
            <w:vAlign w:val="center"/>
            <w:hideMark/>
          </w:tcPr>
          <w:p w14:paraId="139EB70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15592</w:t>
            </w:r>
          </w:p>
        </w:tc>
        <w:tc>
          <w:tcPr>
            <w:tcW w:w="590" w:type="dxa"/>
            <w:textDirection w:val="btLr"/>
            <w:vAlign w:val="center"/>
            <w:hideMark/>
          </w:tcPr>
          <w:p w14:paraId="4AE0F5A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15700</w:t>
            </w:r>
          </w:p>
        </w:tc>
      </w:tr>
      <w:tr w:rsidR="00842E2E" w:rsidRPr="00842E2E" w14:paraId="2719B43F" w14:textId="77777777" w:rsidTr="0081050C">
        <w:trPr>
          <w:cantSplit/>
          <w:trHeight w:val="1133"/>
        </w:trPr>
        <w:tc>
          <w:tcPr>
            <w:tcW w:w="704" w:type="dxa"/>
            <w:vAlign w:val="center"/>
            <w:hideMark/>
          </w:tcPr>
          <w:p w14:paraId="5458F271"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15.</w:t>
            </w:r>
          </w:p>
        </w:tc>
        <w:tc>
          <w:tcPr>
            <w:tcW w:w="1718" w:type="dxa"/>
            <w:vAlign w:val="center"/>
            <w:hideMark/>
          </w:tcPr>
          <w:p w14:paraId="7359B3C9"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Фактический расход теплоносителя</w:t>
            </w:r>
          </w:p>
        </w:tc>
        <w:tc>
          <w:tcPr>
            <w:tcW w:w="1117" w:type="dxa"/>
            <w:vAlign w:val="center"/>
            <w:hideMark/>
          </w:tcPr>
          <w:p w14:paraId="37BD4C94"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тонн/ч</w:t>
            </w:r>
          </w:p>
        </w:tc>
        <w:tc>
          <w:tcPr>
            <w:tcW w:w="589" w:type="dxa"/>
            <w:textDirection w:val="btLr"/>
            <w:vAlign w:val="center"/>
            <w:hideMark/>
          </w:tcPr>
          <w:p w14:paraId="742F9C7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18900</w:t>
            </w:r>
          </w:p>
        </w:tc>
        <w:tc>
          <w:tcPr>
            <w:tcW w:w="590" w:type="dxa"/>
            <w:textDirection w:val="btLr"/>
            <w:vAlign w:val="center"/>
            <w:hideMark/>
          </w:tcPr>
          <w:p w14:paraId="61932F4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18740</w:t>
            </w:r>
          </w:p>
        </w:tc>
        <w:tc>
          <w:tcPr>
            <w:tcW w:w="590" w:type="dxa"/>
            <w:textDirection w:val="btLr"/>
            <w:vAlign w:val="center"/>
            <w:hideMark/>
          </w:tcPr>
          <w:p w14:paraId="6689250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18580</w:t>
            </w:r>
          </w:p>
        </w:tc>
        <w:tc>
          <w:tcPr>
            <w:tcW w:w="590" w:type="dxa"/>
            <w:textDirection w:val="btLr"/>
            <w:vAlign w:val="center"/>
            <w:hideMark/>
          </w:tcPr>
          <w:p w14:paraId="365EA23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18420</w:t>
            </w:r>
          </w:p>
        </w:tc>
        <w:tc>
          <w:tcPr>
            <w:tcW w:w="590" w:type="dxa"/>
            <w:textDirection w:val="btLr"/>
            <w:vAlign w:val="center"/>
            <w:hideMark/>
          </w:tcPr>
          <w:p w14:paraId="6782BB1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18260</w:t>
            </w:r>
          </w:p>
        </w:tc>
        <w:tc>
          <w:tcPr>
            <w:tcW w:w="589" w:type="dxa"/>
            <w:textDirection w:val="btLr"/>
            <w:vAlign w:val="center"/>
            <w:hideMark/>
          </w:tcPr>
          <w:p w14:paraId="1D4FBB9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18100</w:t>
            </w:r>
          </w:p>
        </w:tc>
        <w:tc>
          <w:tcPr>
            <w:tcW w:w="590" w:type="dxa"/>
            <w:textDirection w:val="btLr"/>
            <w:vAlign w:val="center"/>
            <w:hideMark/>
          </w:tcPr>
          <w:p w14:paraId="16DC7B1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17940</w:t>
            </w:r>
          </w:p>
        </w:tc>
        <w:tc>
          <w:tcPr>
            <w:tcW w:w="590" w:type="dxa"/>
            <w:textDirection w:val="btLr"/>
            <w:vAlign w:val="center"/>
            <w:hideMark/>
          </w:tcPr>
          <w:p w14:paraId="236A855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17780</w:t>
            </w:r>
          </w:p>
        </w:tc>
        <w:tc>
          <w:tcPr>
            <w:tcW w:w="590" w:type="dxa"/>
            <w:textDirection w:val="btLr"/>
            <w:vAlign w:val="center"/>
            <w:hideMark/>
          </w:tcPr>
          <w:p w14:paraId="4889EA4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17620</w:t>
            </w:r>
          </w:p>
        </w:tc>
        <w:tc>
          <w:tcPr>
            <w:tcW w:w="590" w:type="dxa"/>
            <w:textDirection w:val="btLr"/>
            <w:vAlign w:val="center"/>
            <w:hideMark/>
          </w:tcPr>
          <w:p w14:paraId="6DED0B1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17460</w:t>
            </w:r>
          </w:p>
        </w:tc>
        <w:tc>
          <w:tcPr>
            <w:tcW w:w="589" w:type="dxa"/>
            <w:textDirection w:val="btLr"/>
            <w:vAlign w:val="center"/>
            <w:hideMark/>
          </w:tcPr>
          <w:p w14:paraId="39D064A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17300</w:t>
            </w:r>
          </w:p>
        </w:tc>
        <w:tc>
          <w:tcPr>
            <w:tcW w:w="590" w:type="dxa"/>
            <w:textDirection w:val="btLr"/>
            <w:vAlign w:val="center"/>
            <w:hideMark/>
          </w:tcPr>
          <w:p w14:paraId="0AB1292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17140</w:t>
            </w:r>
          </w:p>
        </w:tc>
        <w:tc>
          <w:tcPr>
            <w:tcW w:w="590" w:type="dxa"/>
            <w:textDirection w:val="btLr"/>
            <w:vAlign w:val="center"/>
            <w:hideMark/>
          </w:tcPr>
          <w:p w14:paraId="4984FE5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16980</w:t>
            </w:r>
          </w:p>
        </w:tc>
        <w:tc>
          <w:tcPr>
            <w:tcW w:w="590" w:type="dxa"/>
            <w:textDirection w:val="btLr"/>
            <w:vAlign w:val="center"/>
            <w:hideMark/>
          </w:tcPr>
          <w:p w14:paraId="0E1DE71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16820</w:t>
            </w:r>
          </w:p>
        </w:tc>
        <w:tc>
          <w:tcPr>
            <w:tcW w:w="590" w:type="dxa"/>
            <w:textDirection w:val="btLr"/>
            <w:vAlign w:val="center"/>
            <w:hideMark/>
          </w:tcPr>
          <w:p w14:paraId="2C35FEA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16660</w:t>
            </w:r>
          </w:p>
        </w:tc>
        <w:tc>
          <w:tcPr>
            <w:tcW w:w="589" w:type="dxa"/>
            <w:textDirection w:val="btLr"/>
            <w:vAlign w:val="center"/>
            <w:hideMark/>
          </w:tcPr>
          <w:p w14:paraId="2E77C64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16500</w:t>
            </w:r>
          </w:p>
        </w:tc>
        <w:tc>
          <w:tcPr>
            <w:tcW w:w="590" w:type="dxa"/>
            <w:textDirection w:val="btLr"/>
            <w:vAlign w:val="center"/>
            <w:hideMark/>
          </w:tcPr>
          <w:p w14:paraId="43FD872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16340</w:t>
            </w:r>
          </w:p>
        </w:tc>
        <w:tc>
          <w:tcPr>
            <w:tcW w:w="590" w:type="dxa"/>
            <w:textDirection w:val="btLr"/>
            <w:vAlign w:val="center"/>
            <w:hideMark/>
          </w:tcPr>
          <w:p w14:paraId="7037A1D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16180</w:t>
            </w:r>
          </w:p>
        </w:tc>
        <w:tc>
          <w:tcPr>
            <w:tcW w:w="590" w:type="dxa"/>
            <w:textDirection w:val="btLr"/>
            <w:vAlign w:val="center"/>
            <w:hideMark/>
          </w:tcPr>
          <w:p w14:paraId="21487C7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16020</w:t>
            </w:r>
          </w:p>
        </w:tc>
        <w:tc>
          <w:tcPr>
            <w:tcW w:w="590" w:type="dxa"/>
            <w:textDirection w:val="btLr"/>
            <w:vAlign w:val="center"/>
            <w:hideMark/>
          </w:tcPr>
          <w:p w14:paraId="74DAAB8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15860</w:t>
            </w:r>
          </w:p>
        </w:tc>
        <w:tc>
          <w:tcPr>
            <w:tcW w:w="590" w:type="dxa"/>
            <w:textDirection w:val="btLr"/>
            <w:vAlign w:val="center"/>
            <w:hideMark/>
          </w:tcPr>
          <w:p w14:paraId="03F347E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15700</w:t>
            </w:r>
          </w:p>
        </w:tc>
      </w:tr>
      <w:tr w:rsidR="00842E2E" w:rsidRPr="00842E2E" w14:paraId="5A2CA87B" w14:textId="77777777" w:rsidTr="0081050C">
        <w:trPr>
          <w:cantSplit/>
          <w:trHeight w:val="1957"/>
        </w:trPr>
        <w:tc>
          <w:tcPr>
            <w:tcW w:w="704" w:type="dxa"/>
            <w:vAlign w:val="center"/>
            <w:hideMark/>
          </w:tcPr>
          <w:p w14:paraId="20249421"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16.</w:t>
            </w:r>
          </w:p>
        </w:tc>
        <w:tc>
          <w:tcPr>
            <w:tcW w:w="1718" w:type="dxa"/>
            <w:vAlign w:val="center"/>
            <w:hideMark/>
          </w:tcPr>
          <w:p w14:paraId="36537527"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Удельный расход теплоносителя на передачу тепловой энергии в горячей воде</w:t>
            </w:r>
          </w:p>
        </w:tc>
        <w:tc>
          <w:tcPr>
            <w:tcW w:w="1117" w:type="dxa"/>
            <w:vAlign w:val="center"/>
            <w:hideMark/>
          </w:tcPr>
          <w:p w14:paraId="47E0BD40"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тонн/Гкал</w:t>
            </w:r>
          </w:p>
        </w:tc>
        <w:tc>
          <w:tcPr>
            <w:tcW w:w="589" w:type="dxa"/>
            <w:textDirection w:val="btLr"/>
            <w:vAlign w:val="center"/>
            <w:hideMark/>
          </w:tcPr>
          <w:p w14:paraId="13C9228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14,167</w:t>
            </w:r>
          </w:p>
        </w:tc>
        <w:tc>
          <w:tcPr>
            <w:tcW w:w="590" w:type="dxa"/>
            <w:textDirection w:val="btLr"/>
            <w:vAlign w:val="center"/>
            <w:hideMark/>
          </w:tcPr>
          <w:p w14:paraId="263F876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14,238</w:t>
            </w:r>
          </w:p>
        </w:tc>
        <w:tc>
          <w:tcPr>
            <w:tcW w:w="590" w:type="dxa"/>
            <w:textDirection w:val="btLr"/>
            <w:vAlign w:val="center"/>
            <w:hideMark/>
          </w:tcPr>
          <w:p w14:paraId="6E3AC19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14,134</w:t>
            </w:r>
          </w:p>
        </w:tc>
        <w:tc>
          <w:tcPr>
            <w:tcW w:w="590" w:type="dxa"/>
            <w:textDirection w:val="btLr"/>
            <w:vAlign w:val="center"/>
            <w:hideMark/>
          </w:tcPr>
          <w:p w14:paraId="5F211CF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14,033</w:t>
            </w:r>
          </w:p>
        </w:tc>
        <w:tc>
          <w:tcPr>
            <w:tcW w:w="590" w:type="dxa"/>
            <w:textDirection w:val="btLr"/>
            <w:vAlign w:val="center"/>
            <w:hideMark/>
          </w:tcPr>
          <w:p w14:paraId="1460ED4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13,967</w:t>
            </w:r>
          </w:p>
        </w:tc>
        <w:tc>
          <w:tcPr>
            <w:tcW w:w="589" w:type="dxa"/>
            <w:textDirection w:val="btLr"/>
            <w:vAlign w:val="center"/>
            <w:hideMark/>
          </w:tcPr>
          <w:p w14:paraId="657A689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13,876</w:t>
            </w:r>
          </w:p>
        </w:tc>
        <w:tc>
          <w:tcPr>
            <w:tcW w:w="590" w:type="dxa"/>
            <w:textDirection w:val="btLr"/>
            <w:vAlign w:val="center"/>
            <w:hideMark/>
          </w:tcPr>
          <w:p w14:paraId="240B7FD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13,906</w:t>
            </w:r>
          </w:p>
        </w:tc>
        <w:tc>
          <w:tcPr>
            <w:tcW w:w="590" w:type="dxa"/>
            <w:textDirection w:val="btLr"/>
            <w:vAlign w:val="center"/>
            <w:hideMark/>
          </w:tcPr>
          <w:p w14:paraId="68340EC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13,944</w:t>
            </w:r>
          </w:p>
        </w:tc>
        <w:tc>
          <w:tcPr>
            <w:tcW w:w="590" w:type="dxa"/>
            <w:textDirection w:val="btLr"/>
            <w:vAlign w:val="center"/>
            <w:hideMark/>
          </w:tcPr>
          <w:p w14:paraId="3028DB6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13,982</w:t>
            </w:r>
          </w:p>
        </w:tc>
        <w:tc>
          <w:tcPr>
            <w:tcW w:w="590" w:type="dxa"/>
            <w:textDirection w:val="btLr"/>
            <w:vAlign w:val="center"/>
            <w:hideMark/>
          </w:tcPr>
          <w:p w14:paraId="2A763E8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14,015</w:t>
            </w:r>
          </w:p>
        </w:tc>
        <w:tc>
          <w:tcPr>
            <w:tcW w:w="589" w:type="dxa"/>
            <w:textDirection w:val="btLr"/>
            <w:vAlign w:val="center"/>
            <w:hideMark/>
          </w:tcPr>
          <w:p w14:paraId="1549DD1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14,041</w:t>
            </w:r>
          </w:p>
        </w:tc>
        <w:tc>
          <w:tcPr>
            <w:tcW w:w="590" w:type="dxa"/>
            <w:textDirection w:val="btLr"/>
            <w:vAlign w:val="center"/>
            <w:hideMark/>
          </w:tcPr>
          <w:p w14:paraId="4DB4AF7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14,057</w:t>
            </w:r>
          </w:p>
        </w:tc>
        <w:tc>
          <w:tcPr>
            <w:tcW w:w="590" w:type="dxa"/>
            <w:textDirection w:val="btLr"/>
            <w:vAlign w:val="center"/>
            <w:hideMark/>
          </w:tcPr>
          <w:p w14:paraId="27BBA9AB"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14,081</w:t>
            </w:r>
          </w:p>
        </w:tc>
        <w:tc>
          <w:tcPr>
            <w:tcW w:w="590" w:type="dxa"/>
            <w:textDirection w:val="btLr"/>
            <w:vAlign w:val="center"/>
            <w:hideMark/>
          </w:tcPr>
          <w:p w14:paraId="6568C542"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14,114</w:t>
            </w:r>
          </w:p>
        </w:tc>
        <w:tc>
          <w:tcPr>
            <w:tcW w:w="590" w:type="dxa"/>
            <w:textDirection w:val="btLr"/>
            <w:vAlign w:val="center"/>
            <w:hideMark/>
          </w:tcPr>
          <w:p w14:paraId="7F64616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14,152</w:t>
            </w:r>
          </w:p>
        </w:tc>
        <w:tc>
          <w:tcPr>
            <w:tcW w:w="589" w:type="dxa"/>
            <w:textDirection w:val="btLr"/>
            <w:vAlign w:val="center"/>
            <w:hideMark/>
          </w:tcPr>
          <w:p w14:paraId="48F9598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14,167</w:t>
            </w:r>
          </w:p>
        </w:tc>
        <w:tc>
          <w:tcPr>
            <w:tcW w:w="590" w:type="dxa"/>
            <w:textDirection w:val="btLr"/>
            <w:vAlign w:val="center"/>
            <w:hideMark/>
          </w:tcPr>
          <w:p w14:paraId="20EC50D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14,199</w:t>
            </w:r>
          </w:p>
        </w:tc>
        <w:tc>
          <w:tcPr>
            <w:tcW w:w="590" w:type="dxa"/>
            <w:textDirection w:val="btLr"/>
            <w:vAlign w:val="center"/>
            <w:hideMark/>
          </w:tcPr>
          <w:p w14:paraId="24E6BFF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14,25</w:t>
            </w:r>
          </w:p>
        </w:tc>
        <w:tc>
          <w:tcPr>
            <w:tcW w:w="590" w:type="dxa"/>
            <w:textDirection w:val="btLr"/>
            <w:vAlign w:val="center"/>
            <w:hideMark/>
          </w:tcPr>
          <w:p w14:paraId="435F61D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14,3</w:t>
            </w:r>
          </w:p>
        </w:tc>
        <w:tc>
          <w:tcPr>
            <w:tcW w:w="590" w:type="dxa"/>
            <w:textDirection w:val="btLr"/>
            <w:vAlign w:val="center"/>
            <w:hideMark/>
          </w:tcPr>
          <w:p w14:paraId="3D39394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14,349</w:t>
            </w:r>
          </w:p>
        </w:tc>
        <w:tc>
          <w:tcPr>
            <w:tcW w:w="590" w:type="dxa"/>
            <w:textDirection w:val="btLr"/>
            <w:vAlign w:val="center"/>
            <w:hideMark/>
          </w:tcPr>
          <w:p w14:paraId="5757B0F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14,404648</w:t>
            </w:r>
          </w:p>
        </w:tc>
      </w:tr>
      <w:tr w:rsidR="00842E2E" w:rsidRPr="00842E2E" w14:paraId="6AA7F2D5" w14:textId="77777777" w:rsidTr="0081050C">
        <w:trPr>
          <w:cantSplit/>
          <w:trHeight w:val="1133"/>
        </w:trPr>
        <w:tc>
          <w:tcPr>
            <w:tcW w:w="704" w:type="dxa"/>
            <w:vAlign w:val="center"/>
            <w:hideMark/>
          </w:tcPr>
          <w:p w14:paraId="7E484BB9"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17.</w:t>
            </w:r>
          </w:p>
        </w:tc>
        <w:tc>
          <w:tcPr>
            <w:tcW w:w="1718" w:type="dxa"/>
            <w:vAlign w:val="center"/>
            <w:hideMark/>
          </w:tcPr>
          <w:p w14:paraId="368DFEA1"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Нормативная подпитка тепловой сети</w:t>
            </w:r>
          </w:p>
        </w:tc>
        <w:tc>
          <w:tcPr>
            <w:tcW w:w="1117" w:type="dxa"/>
            <w:vAlign w:val="center"/>
            <w:hideMark/>
          </w:tcPr>
          <w:p w14:paraId="1FDD713E"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тонн/ч</w:t>
            </w:r>
          </w:p>
        </w:tc>
        <w:tc>
          <w:tcPr>
            <w:tcW w:w="589" w:type="dxa"/>
            <w:noWrap/>
            <w:textDirection w:val="btLr"/>
            <w:vAlign w:val="center"/>
            <w:hideMark/>
          </w:tcPr>
          <w:p w14:paraId="0D4E1E7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115,7</w:t>
            </w:r>
          </w:p>
        </w:tc>
        <w:tc>
          <w:tcPr>
            <w:tcW w:w="590" w:type="dxa"/>
            <w:noWrap/>
            <w:textDirection w:val="btLr"/>
            <w:vAlign w:val="center"/>
            <w:hideMark/>
          </w:tcPr>
          <w:p w14:paraId="08F43A8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116,81</w:t>
            </w:r>
          </w:p>
        </w:tc>
        <w:tc>
          <w:tcPr>
            <w:tcW w:w="590" w:type="dxa"/>
            <w:noWrap/>
            <w:textDirection w:val="btLr"/>
            <w:vAlign w:val="center"/>
            <w:hideMark/>
          </w:tcPr>
          <w:p w14:paraId="1C76F79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117,92</w:t>
            </w:r>
          </w:p>
        </w:tc>
        <w:tc>
          <w:tcPr>
            <w:tcW w:w="590" w:type="dxa"/>
            <w:noWrap/>
            <w:textDirection w:val="btLr"/>
            <w:vAlign w:val="center"/>
            <w:hideMark/>
          </w:tcPr>
          <w:p w14:paraId="1B05658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119,03</w:t>
            </w:r>
          </w:p>
        </w:tc>
        <w:tc>
          <w:tcPr>
            <w:tcW w:w="590" w:type="dxa"/>
            <w:noWrap/>
            <w:textDirection w:val="btLr"/>
            <w:vAlign w:val="center"/>
            <w:hideMark/>
          </w:tcPr>
          <w:p w14:paraId="39151CC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120,14</w:t>
            </w:r>
          </w:p>
        </w:tc>
        <w:tc>
          <w:tcPr>
            <w:tcW w:w="589" w:type="dxa"/>
            <w:noWrap/>
            <w:textDirection w:val="btLr"/>
            <w:vAlign w:val="center"/>
            <w:hideMark/>
          </w:tcPr>
          <w:p w14:paraId="79FD3AD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121,25</w:t>
            </w:r>
          </w:p>
        </w:tc>
        <w:tc>
          <w:tcPr>
            <w:tcW w:w="590" w:type="dxa"/>
            <w:noWrap/>
            <w:textDirection w:val="btLr"/>
            <w:vAlign w:val="center"/>
            <w:hideMark/>
          </w:tcPr>
          <w:p w14:paraId="02C6619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122,36</w:t>
            </w:r>
          </w:p>
        </w:tc>
        <w:tc>
          <w:tcPr>
            <w:tcW w:w="590" w:type="dxa"/>
            <w:noWrap/>
            <w:textDirection w:val="btLr"/>
            <w:vAlign w:val="center"/>
            <w:hideMark/>
          </w:tcPr>
          <w:p w14:paraId="0F9A5C2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123,47</w:t>
            </w:r>
          </w:p>
        </w:tc>
        <w:tc>
          <w:tcPr>
            <w:tcW w:w="590" w:type="dxa"/>
            <w:noWrap/>
            <w:textDirection w:val="btLr"/>
            <w:vAlign w:val="center"/>
            <w:hideMark/>
          </w:tcPr>
          <w:p w14:paraId="2FCD576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124,58</w:t>
            </w:r>
          </w:p>
        </w:tc>
        <w:tc>
          <w:tcPr>
            <w:tcW w:w="590" w:type="dxa"/>
            <w:noWrap/>
            <w:textDirection w:val="btLr"/>
            <w:vAlign w:val="center"/>
            <w:hideMark/>
          </w:tcPr>
          <w:p w14:paraId="739DD23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125,69</w:t>
            </w:r>
          </w:p>
        </w:tc>
        <w:tc>
          <w:tcPr>
            <w:tcW w:w="589" w:type="dxa"/>
            <w:noWrap/>
            <w:textDirection w:val="btLr"/>
            <w:vAlign w:val="center"/>
            <w:hideMark/>
          </w:tcPr>
          <w:p w14:paraId="0897829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126,8</w:t>
            </w:r>
          </w:p>
        </w:tc>
        <w:tc>
          <w:tcPr>
            <w:tcW w:w="590" w:type="dxa"/>
            <w:noWrap/>
            <w:textDirection w:val="btLr"/>
            <w:vAlign w:val="center"/>
            <w:hideMark/>
          </w:tcPr>
          <w:p w14:paraId="3779D49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127,91</w:t>
            </w:r>
          </w:p>
        </w:tc>
        <w:tc>
          <w:tcPr>
            <w:tcW w:w="590" w:type="dxa"/>
            <w:noWrap/>
            <w:textDirection w:val="btLr"/>
            <w:vAlign w:val="center"/>
            <w:hideMark/>
          </w:tcPr>
          <w:p w14:paraId="57DE6B3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129,02</w:t>
            </w:r>
          </w:p>
        </w:tc>
        <w:tc>
          <w:tcPr>
            <w:tcW w:w="590" w:type="dxa"/>
            <w:noWrap/>
            <w:textDirection w:val="btLr"/>
            <w:vAlign w:val="center"/>
            <w:hideMark/>
          </w:tcPr>
          <w:p w14:paraId="0AC50C0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130,13</w:t>
            </w:r>
          </w:p>
        </w:tc>
        <w:tc>
          <w:tcPr>
            <w:tcW w:w="590" w:type="dxa"/>
            <w:noWrap/>
            <w:textDirection w:val="btLr"/>
            <w:vAlign w:val="center"/>
            <w:hideMark/>
          </w:tcPr>
          <w:p w14:paraId="446C497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131,24</w:t>
            </w:r>
          </w:p>
        </w:tc>
        <w:tc>
          <w:tcPr>
            <w:tcW w:w="589" w:type="dxa"/>
            <w:noWrap/>
            <w:textDirection w:val="btLr"/>
            <w:vAlign w:val="center"/>
            <w:hideMark/>
          </w:tcPr>
          <w:p w14:paraId="094AD537"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132,35</w:t>
            </w:r>
          </w:p>
        </w:tc>
        <w:tc>
          <w:tcPr>
            <w:tcW w:w="590" w:type="dxa"/>
            <w:noWrap/>
            <w:textDirection w:val="btLr"/>
            <w:vAlign w:val="center"/>
            <w:hideMark/>
          </w:tcPr>
          <w:p w14:paraId="16E24BF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133,46</w:t>
            </w:r>
          </w:p>
        </w:tc>
        <w:tc>
          <w:tcPr>
            <w:tcW w:w="590" w:type="dxa"/>
            <w:noWrap/>
            <w:textDirection w:val="btLr"/>
            <w:vAlign w:val="center"/>
            <w:hideMark/>
          </w:tcPr>
          <w:p w14:paraId="02880F6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134,57</w:t>
            </w:r>
          </w:p>
        </w:tc>
        <w:tc>
          <w:tcPr>
            <w:tcW w:w="590" w:type="dxa"/>
            <w:noWrap/>
            <w:textDirection w:val="btLr"/>
            <w:vAlign w:val="center"/>
            <w:hideMark/>
          </w:tcPr>
          <w:p w14:paraId="38C4AF4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135,68</w:t>
            </w:r>
          </w:p>
        </w:tc>
        <w:tc>
          <w:tcPr>
            <w:tcW w:w="590" w:type="dxa"/>
            <w:noWrap/>
            <w:textDirection w:val="btLr"/>
            <w:vAlign w:val="center"/>
            <w:hideMark/>
          </w:tcPr>
          <w:p w14:paraId="6C83FE3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136,79</w:t>
            </w:r>
          </w:p>
        </w:tc>
        <w:tc>
          <w:tcPr>
            <w:tcW w:w="590" w:type="dxa"/>
            <w:noWrap/>
            <w:textDirection w:val="btLr"/>
            <w:vAlign w:val="center"/>
            <w:hideMark/>
          </w:tcPr>
          <w:p w14:paraId="1EBD991F"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137,9</w:t>
            </w:r>
          </w:p>
        </w:tc>
      </w:tr>
      <w:tr w:rsidR="00842E2E" w:rsidRPr="00842E2E" w14:paraId="5D1540ED" w14:textId="77777777" w:rsidTr="0081050C">
        <w:trPr>
          <w:cantSplit/>
          <w:trHeight w:val="1133"/>
        </w:trPr>
        <w:tc>
          <w:tcPr>
            <w:tcW w:w="704" w:type="dxa"/>
            <w:vAlign w:val="center"/>
            <w:hideMark/>
          </w:tcPr>
          <w:p w14:paraId="481BB48A"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lastRenderedPageBreak/>
              <w:t>18.</w:t>
            </w:r>
          </w:p>
        </w:tc>
        <w:tc>
          <w:tcPr>
            <w:tcW w:w="1718" w:type="dxa"/>
            <w:vAlign w:val="center"/>
            <w:hideMark/>
          </w:tcPr>
          <w:p w14:paraId="69E9DFD5"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Фактическая подпитка тепловой сети</w:t>
            </w:r>
          </w:p>
        </w:tc>
        <w:tc>
          <w:tcPr>
            <w:tcW w:w="1117" w:type="dxa"/>
            <w:vAlign w:val="center"/>
            <w:hideMark/>
          </w:tcPr>
          <w:p w14:paraId="54EDA617" w14:textId="77777777" w:rsidR="00842E2E" w:rsidRPr="00842E2E" w:rsidRDefault="00842E2E" w:rsidP="00842E2E">
            <w:pPr>
              <w:widowControl/>
              <w:autoSpaceDE/>
              <w:autoSpaceDN/>
              <w:jc w:val="center"/>
              <w:rPr>
                <w:color w:val="000000"/>
                <w:sz w:val="24"/>
                <w:szCs w:val="24"/>
                <w:lang w:val="ru-RU" w:eastAsia="ru-RU"/>
              </w:rPr>
            </w:pPr>
            <w:r w:rsidRPr="00842E2E">
              <w:rPr>
                <w:color w:val="000000"/>
                <w:sz w:val="24"/>
                <w:szCs w:val="24"/>
                <w:lang w:val="ru-RU" w:eastAsia="ru-RU"/>
              </w:rPr>
              <w:t>тонн/ч</w:t>
            </w:r>
          </w:p>
        </w:tc>
        <w:tc>
          <w:tcPr>
            <w:tcW w:w="589" w:type="dxa"/>
            <w:noWrap/>
            <w:textDirection w:val="btLr"/>
            <w:vAlign w:val="center"/>
            <w:hideMark/>
          </w:tcPr>
          <w:p w14:paraId="3C099E9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289,34</w:t>
            </w:r>
          </w:p>
        </w:tc>
        <w:tc>
          <w:tcPr>
            <w:tcW w:w="590" w:type="dxa"/>
            <w:noWrap/>
            <w:textDirection w:val="btLr"/>
            <w:vAlign w:val="center"/>
            <w:hideMark/>
          </w:tcPr>
          <w:p w14:paraId="5816DA3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272,69</w:t>
            </w:r>
          </w:p>
        </w:tc>
        <w:tc>
          <w:tcPr>
            <w:tcW w:w="590" w:type="dxa"/>
            <w:noWrap/>
            <w:textDirection w:val="btLr"/>
            <w:vAlign w:val="center"/>
            <w:hideMark/>
          </w:tcPr>
          <w:p w14:paraId="7FBDEFA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254,34</w:t>
            </w:r>
          </w:p>
        </w:tc>
        <w:tc>
          <w:tcPr>
            <w:tcW w:w="590" w:type="dxa"/>
            <w:noWrap/>
            <w:textDirection w:val="btLr"/>
            <w:vAlign w:val="center"/>
            <w:hideMark/>
          </w:tcPr>
          <w:p w14:paraId="34A0CA8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235,99</w:t>
            </w:r>
          </w:p>
        </w:tc>
        <w:tc>
          <w:tcPr>
            <w:tcW w:w="590" w:type="dxa"/>
            <w:noWrap/>
            <w:textDirection w:val="btLr"/>
            <w:vAlign w:val="center"/>
            <w:hideMark/>
          </w:tcPr>
          <w:p w14:paraId="1786F25E"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217,64</w:t>
            </w:r>
          </w:p>
        </w:tc>
        <w:tc>
          <w:tcPr>
            <w:tcW w:w="589" w:type="dxa"/>
            <w:noWrap/>
            <w:textDirection w:val="btLr"/>
            <w:vAlign w:val="center"/>
            <w:hideMark/>
          </w:tcPr>
          <w:p w14:paraId="2F0CB8A5"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199,29</w:t>
            </w:r>
          </w:p>
        </w:tc>
        <w:tc>
          <w:tcPr>
            <w:tcW w:w="590" w:type="dxa"/>
            <w:noWrap/>
            <w:textDirection w:val="btLr"/>
            <w:vAlign w:val="center"/>
            <w:hideMark/>
          </w:tcPr>
          <w:p w14:paraId="16146A23"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180,94</w:t>
            </w:r>
          </w:p>
        </w:tc>
        <w:tc>
          <w:tcPr>
            <w:tcW w:w="590" w:type="dxa"/>
            <w:noWrap/>
            <w:textDirection w:val="btLr"/>
            <w:vAlign w:val="center"/>
            <w:hideMark/>
          </w:tcPr>
          <w:p w14:paraId="28386C2D"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162,59</w:t>
            </w:r>
          </w:p>
        </w:tc>
        <w:tc>
          <w:tcPr>
            <w:tcW w:w="590" w:type="dxa"/>
            <w:noWrap/>
            <w:textDirection w:val="btLr"/>
            <w:vAlign w:val="center"/>
            <w:hideMark/>
          </w:tcPr>
          <w:p w14:paraId="179ABB5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144,24</w:t>
            </w:r>
          </w:p>
        </w:tc>
        <w:tc>
          <w:tcPr>
            <w:tcW w:w="590" w:type="dxa"/>
            <w:noWrap/>
            <w:textDirection w:val="btLr"/>
            <w:vAlign w:val="center"/>
            <w:hideMark/>
          </w:tcPr>
          <w:p w14:paraId="2610B20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125,89</w:t>
            </w:r>
          </w:p>
        </w:tc>
        <w:tc>
          <w:tcPr>
            <w:tcW w:w="589" w:type="dxa"/>
            <w:noWrap/>
            <w:textDirection w:val="btLr"/>
            <w:vAlign w:val="center"/>
            <w:hideMark/>
          </w:tcPr>
          <w:p w14:paraId="698B42D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126,8</w:t>
            </w:r>
          </w:p>
        </w:tc>
        <w:tc>
          <w:tcPr>
            <w:tcW w:w="590" w:type="dxa"/>
            <w:noWrap/>
            <w:textDirection w:val="btLr"/>
            <w:vAlign w:val="center"/>
            <w:hideMark/>
          </w:tcPr>
          <w:p w14:paraId="1E90DD3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127,91</w:t>
            </w:r>
          </w:p>
        </w:tc>
        <w:tc>
          <w:tcPr>
            <w:tcW w:w="590" w:type="dxa"/>
            <w:noWrap/>
            <w:textDirection w:val="btLr"/>
            <w:vAlign w:val="center"/>
            <w:hideMark/>
          </w:tcPr>
          <w:p w14:paraId="36838B61"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129,02</w:t>
            </w:r>
          </w:p>
        </w:tc>
        <w:tc>
          <w:tcPr>
            <w:tcW w:w="590" w:type="dxa"/>
            <w:noWrap/>
            <w:textDirection w:val="btLr"/>
            <w:vAlign w:val="center"/>
            <w:hideMark/>
          </w:tcPr>
          <w:p w14:paraId="6F86E080"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130,13</w:t>
            </w:r>
          </w:p>
        </w:tc>
        <w:tc>
          <w:tcPr>
            <w:tcW w:w="590" w:type="dxa"/>
            <w:noWrap/>
            <w:textDirection w:val="btLr"/>
            <w:vAlign w:val="center"/>
            <w:hideMark/>
          </w:tcPr>
          <w:p w14:paraId="245F8DA8"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131,24</w:t>
            </w:r>
          </w:p>
        </w:tc>
        <w:tc>
          <w:tcPr>
            <w:tcW w:w="589" w:type="dxa"/>
            <w:noWrap/>
            <w:textDirection w:val="btLr"/>
            <w:vAlign w:val="center"/>
            <w:hideMark/>
          </w:tcPr>
          <w:p w14:paraId="00CA22F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132,35</w:t>
            </w:r>
          </w:p>
        </w:tc>
        <w:tc>
          <w:tcPr>
            <w:tcW w:w="590" w:type="dxa"/>
            <w:noWrap/>
            <w:textDirection w:val="btLr"/>
            <w:vAlign w:val="center"/>
            <w:hideMark/>
          </w:tcPr>
          <w:p w14:paraId="65AB919A"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133,46</w:t>
            </w:r>
          </w:p>
        </w:tc>
        <w:tc>
          <w:tcPr>
            <w:tcW w:w="590" w:type="dxa"/>
            <w:noWrap/>
            <w:textDirection w:val="btLr"/>
            <w:vAlign w:val="center"/>
            <w:hideMark/>
          </w:tcPr>
          <w:p w14:paraId="01FDAC2C"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134,57</w:t>
            </w:r>
          </w:p>
        </w:tc>
        <w:tc>
          <w:tcPr>
            <w:tcW w:w="590" w:type="dxa"/>
            <w:noWrap/>
            <w:textDirection w:val="btLr"/>
            <w:vAlign w:val="center"/>
            <w:hideMark/>
          </w:tcPr>
          <w:p w14:paraId="7BC2D026"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135,68</w:t>
            </w:r>
          </w:p>
        </w:tc>
        <w:tc>
          <w:tcPr>
            <w:tcW w:w="590" w:type="dxa"/>
            <w:noWrap/>
            <w:textDirection w:val="btLr"/>
            <w:vAlign w:val="center"/>
            <w:hideMark/>
          </w:tcPr>
          <w:p w14:paraId="7BB83C89"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136,79</w:t>
            </w:r>
          </w:p>
        </w:tc>
        <w:tc>
          <w:tcPr>
            <w:tcW w:w="590" w:type="dxa"/>
            <w:noWrap/>
            <w:textDirection w:val="btLr"/>
            <w:vAlign w:val="center"/>
            <w:hideMark/>
          </w:tcPr>
          <w:p w14:paraId="65F758C4" w14:textId="77777777" w:rsidR="00842E2E" w:rsidRPr="00842E2E" w:rsidRDefault="00842E2E" w:rsidP="00842E2E">
            <w:pPr>
              <w:widowControl/>
              <w:autoSpaceDE/>
              <w:autoSpaceDN/>
              <w:ind w:left="113" w:right="113"/>
              <w:jc w:val="center"/>
              <w:rPr>
                <w:color w:val="000000"/>
                <w:sz w:val="24"/>
                <w:szCs w:val="24"/>
                <w:lang w:val="ru-RU" w:eastAsia="ru-RU"/>
              </w:rPr>
            </w:pPr>
            <w:r w:rsidRPr="00842E2E">
              <w:rPr>
                <w:color w:val="000000"/>
                <w:sz w:val="24"/>
                <w:szCs w:val="24"/>
                <w:lang w:val="ru-RU" w:eastAsia="ru-RU"/>
              </w:rPr>
              <w:t>137,9</w:t>
            </w:r>
          </w:p>
        </w:tc>
      </w:tr>
    </w:tbl>
    <w:p w14:paraId="6B56AF28" w14:textId="77777777" w:rsidR="00E63153" w:rsidRPr="0027614B" w:rsidRDefault="00E63153" w:rsidP="00E63153"/>
    <w:p w14:paraId="778A891D" w14:textId="74DA981E" w:rsidR="00E63153" w:rsidRDefault="00E63153" w:rsidP="0081050C">
      <w:pPr>
        <w:pStyle w:val="1a"/>
        <w:outlineLvl w:val="0"/>
      </w:pPr>
      <w:bookmarkStart w:id="492" w:name="_Toc113296604"/>
      <w:bookmarkStart w:id="493" w:name="_Toc113297382"/>
      <w:bookmarkStart w:id="494" w:name="_Toc227128834"/>
      <w:r w:rsidRPr="002F5BF0">
        <w:t>Ценовые (тарифные) последствия</w:t>
      </w:r>
      <w:bookmarkEnd w:id="486"/>
      <w:bookmarkEnd w:id="487"/>
      <w:bookmarkEnd w:id="492"/>
      <w:bookmarkEnd w:id="493"/>
      <w:r w:rsidR="002F5BF0">
        <w:t>.</w:t>
      </w:r>
      <w:bookmarkEnd w:id="494"/>
    </w:p>
    <w:p w14:paraId="4EB57426" w14:textId="77777777" w:rsidR="002F5BF0" w:rsidRPr="002F5BF0" w:rsidRDefault="002F5BF0" w:rsidP="002F5BF0">
      <w:pPr>
        <w:jc w:val="center"/>
        <w:rPr>
          <w:sz w:val="26"/>
          <w:szCs w:val="26"/>
          <w:lang w:val="ru-RU"/>
        </w:rPr>
      </w:pPr>
    </w:p>
    <w:p w14:paraId="18BB19D8" w14:textId="3DA0DB7C" w:rsidR="00E63153" w:rsidRPr="002F5BF0" w:rsidRDefault="00E63153" w:rsidP="002F5BF0">
      <w:pPr>
        <w:ind w:firstLine="709"/>
        <w:jc w:val="both"/>
        <w:rPr>
          <w:bCs/>
          <w:sz w:val="26"/>
          <w:szCs w:val="26"/>
          <w:lang w:val="ru-RU"/>
        </w:rPr>
      </w:pPr>
      <w:r w:rsidRPr="002F5BF0">
        <w:rPr>
          <w:sz w:val="26"/>
          <w:szCs w:val="26"/>
          <w:lang w:val="ru-RU"/>
        </w:rPr>
        <w:t xml:space="preserve">Анализ влияния реализации проектов </w:t>
      </w:r>
      <w:r w:rsidR="00842E2E">
        <w:rPr>
          <w:sz w:val="26"/>
          <w:szCs w:val="26"/>
          <w:lang w:val="ru-RU"/>
        </w:rPr>
        <w:t xml:space="preserve">актуализированной </w:t>
      </w:r>
      <w:r w:rsidRPr="002F5BF0">
        <w:rPr>
          <w:sz w:val="26"/>
          <w:szCs w:val="26"/>
          <w:lang w:val="ru-RU"/>
        </w:rPr>
        <w:t xml:space="preserve">схемы теплоснабжения, предлагаемых к включению в инвестиционную программу теплоснабжающих организаций, выполнен по результатам прогнозного расчета необходимой валовой выручки. </w:t>
      </w:r>
      <w:r w:rsidRPr="002F5BF0">
        <w:rPr>
          <w:bCs/>
          <w:sz w:val="26"/>
          <w:szCs w:val="26"/>
          <w:lang w:val="ru-RU"/>
        </w:rPr>
        <w:t>При этом необходимо отметить, что поскольку схема теплоснабжения является предпроектным документом, выполненный анализ ценовых последствий в действительности отражает динамику изменения тарифа на тепловую энергию для потребителей систем теплоснабжения, а не сам тариф.</w:t>
      </w:r>
    </w:p>
    <w:p w14:paraId="5CDB3421" w14:textId="77777777" w:rsidR="00E63153" w:rsidRPr="002F5BF0" w:rsidRDefault="00E63153" w:rsidP="002F5BF0">
      <w:pPr>
        <w:pStyle w:val="a9"/>
        <w:ind w:right="114"/>
        <w:rPr>
          <w:bCs/>
          <w:szCs w:val="26"/>
          <w:lang w:val="ru-RU"/>
        </w:rPr>
      </w:pPr>
      <w:r w:rsidRPr="002F5BF0">
        <w:rPr>
          <w:bCs/>
          <w:szCs w:val="26"/>
          <w:lang w:val="ru-RU"/>
        </w:rPr>
        <w:t>Необходимая валовая выручка рассчитывалась с помощью тарифно-балансовой модели.</w:t>
      </w:r>
    </w:p>
    <w:p w14:paraId="606BCCD3" w14:textId="77777777" w:rsidR="00E63153" w:rsidRDefault="00E63153" w:rsidP="00E63153">
      <w:pPr>
        <w:pStyle w:val="a9"/>
        <w:ind w:right="114"/>
        <w:rPr>
          <w:szCs w:val="26"/>
          <w:lang w:val="ru-RU"/>
        </w:rPr>
      </w:pPr>
    </w:p>
    <w:p w14:paraId="229D97A4" w14:textId="77777777" w:rsidR="00E63153" w:rsidRDefault="00E63153" w:rsidP="00E63153">
      <w:pPr>
        <w:pStyle w:val="a9"/>
        <w:ind w:right="114"/>
        <w:rPr>
          <w:szCs w:val="26"/>
          <w:lang w:val="ru-RU"/>
        </w:rPr>
      </w:pPr>
    </w:p>
    <w:p w14:paraId="12CF3204" w14:textId="77777777" w:rsidR="00E63153" w:rsidRDefault="00E63153" w:rsidP="00E63153">
      <w:pPr>
        <w:pStyle w:val="a9"/>
        <w:ind w:right="114"/>
        <w:rPr>
          <w:szCs w:val="26"/>
          <w:lang w:val="ru-RU"/>
        </w:rPr>
      </w:pPr>
    </w:p>
    <w:p w14:paraId="31BE8936" w14:textId="77777777" w:rsidR="00E63153" w:rsidRDefault="00E63153" w:rsidP="00E63153">
      <w:pPr>
        <w:pStyle w:val="a9"/>
        <w:ind w:right="114"/>
        <w:rPr>
          <w:szCs w:val="26"/>
          <w:lang w:val="ru-RU"/>
        </w:rPr>
      </w:pPr>
    </w:p>
    <w:p w14:paraId="75A2BA93" w14:textId="77777777" w:rsidR="00E63153" w:rsidRDefault="00E63153" w:rsidP="00E63153">
      <w:pPr>
        <w:pStyle w:val="a9"/>
        <w:ind w:right="114"/>
        <w:rPr>
          <w:szCs w:val="26"/>
          <w:lang w:val="ru-RU"/>
        </w:rPr>
      </w:pPr>
    </w:p>
    <w:p w14:paraId="7EDC910F" w14:textId="77777777" w:rsidR="00E63153" w:rsidRDefault="00E63153" w:rsidP="00E63153">
      <w:pPr>
        <w:pStyle w:val="a9"/>
        <w:ind w:right="114"/>
        <w:rPr>
          <w:szCs w:val="26"/>
          <w:lang w:val="ru-RU"/>
        </w:rPr>
      </w:pPr>
    </w:p>
    <w:p w14:paraId="6EB5EFCC" w14:textId="77777777" w:rsidR="00E63153" w:rsidRDefault="00E63153" w:rsidP="00E63153">
      <w:pPr>
        <w:pStyle w:val="a9"/>
        <w:ind w:right="114"/>
        <w:rPr>
          <w:szCs w:val="26"/>
          <w:lang w:val="ru-RU"/>
        </w:rPr>
      </w:pPr>
    </w:p>
    <w:p w14:paraId="54BD4EFB" w14:textId="05C320AF" w:rsidR="00B158F1" w:rsidRDefault="00B158F1" w:rsidP="00E63153">
      <w:pPr>
        <w:pStyle w:val="a9"/>
        <w:ind w:right="114"/>
        <w:rPr>
          <w:szCs w:val="26"/>
          <w:lang w:val="ru-RU"/>
        </w:rPr>
      </w:pPr>
      <w:r>
        <w:rPr>
          <w:szCs w:val="26"/>
          <w:lang w:val="ru-RU"/>
        </w:rPr>
        <w:br w:type="page"/>
      </w:r>
    </w:p>
    <w:p w14:paraId="7B10C523" w14:textId="39AA0A58" w:rsidR="00E63153" w:rsidRPr="002F5BF0" w:rsidRDefault="00E63153" w:rsidP="0081050C">
      <w:pPr>
        <w:pStyle w:val="2b"/>
      </w:pPr>
      <w:bookmarkStart w:id="495" w:name="_Toc113296605"/>
      <w:bookmarkStart w:id="496" w:name="_Toc113297383"/>
      <w:bookmarkStart w:id="497" w:name="_Toc227128835"/>
      <w:r w:rsidRPr="002F5BF0">
        <w:lastRenderedPageBreak/>
        <w:t>Тарифно-балансовая модель ЕТО</w:t>
      </w:r>
      <w:bookmarkEnd w:id="495"/>
      <w:bookmarkEnd w:id="496"/>
      <w:r w:rsidR="002F5BF0">
        <w:t>.</w:t>
      </w:r>
      <w:bookmarkEnd w:id="497"/>
    </w:p>
    <w:p w14:paraId="20C8D154" w14:textId="77777777" w:rsidR="00E63153" w:rsidRPr="002F5BF0" w:rsidRDefault="00E63153" w:rsidP="00BD7502">
      <w:pPr>
        <w:pStyle w:val="a9"/>
        <w:ind w:right="-454"/>
        <w:jc w:val="right"/>
        <w:rPr>
          <w:szCs w:val="26"/>
          <w:lang w:val="ru-RU" w:eastAsia="ru-RU"/>
        </w:rPr>
      </w:pPr>
      <w:r w:rsidRPr="002F5BF0">
        <w:rPr>
          <w:szCs w:val="26"/>
          <w:lang w:val="ru-RU" w:eastAsia="ru-RU"/>
        </w:rPr>
        <w:t>Таблица 15.1</w:t>
      </w:r>
    </w:p>
    <w:tbl>
      <w:tblPr>
        <w:tblW w:w="15758" w:type="dxa"/>
        <w:tblInd w:w="113" w:type="dxa"/>
        <w:tblLayout w:type="fixed"/>
        <w:tblLook w:val="04A0" w:firstRow="1" w:lastRow="0" w:firstColumn="1" w:lastColumn="0" w:noHBand="0" w:noVBand="1"/>
      </w:tblPr>
      <w:tblGrid>
        <w:gridCol w:w="1442"/>
        <w:gridCol w:w="708"/>
        <w:gridCol w:w="716"/>
        <w:gridCol w:w="716"/>
        <w:gridCol w:w="716"/>
        <w:gridCol w:w="716"/>
        <w:gridCol w:w="717"/>
        <w:gridCol w:w="716"/>
        <w:gridCol w:w="716"/>
        <w:gridCol w:w="716"/>
        <w:gridCol w:w="716"/>
        <w:gridCol w:w="717"/>
        <w:gridCol w:w="716"/>
        <w:gridCol w:w="716"/>
        <w:gridCol w:w="716"/>
        <w:gridCol w:w="716"/>
        <w:gridCol w:w="717"/>
        <w:gridCol w:w="716"/>
        <w:gridCol w:w="716"/>
        <w:gridCol w:w="716"/>
        <w:gridCol w:w="717"/>
      </w:tblGrid>
      <w:tr w:rsidR="00842E2E" w:rsidRPr="007832C6" w14:paraId="62A8D98C" w14:textId="77777777" w:rsidTr="00BD7502">
        <w:trPr>
          <w:trHeight w:val="301"/>
          <w:tblHeader/>
        </w:trPr>
        <w:tc>
          <w:tcPr>
            <w:tcW w:w="15758" w:type="dxa"/>
            <w:gridSpan w:val="21"/>
            <w:tcBorders>
              <w:top w:val="single" w:sz="4" w:space="0" w:color="auto"/>
              <w:left w:val="single" w:sz="4" w:space="0" w:color="auto"/>
              <w:bottom w:val="single" w:sz="4" w:space="0" w:color="auto"/>
              <w:right w:val="single" w:sz="4" w:space="0" w:color="auto"/>
            </w:tcBorders>
            <w:noWrap/>
            <w:vAlign w:val="center"/>
            <w:hideMark/>
          </w:tcPr>
          <w:p w14:paraId="0E515EA7"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Тарифно-балансовая модель   ЕТО</w:t>
            </w:r>
          </w:p>
        </w:tc>
      </w:tr>
      <w:tr w:rsidR="007832C6" w:rsidRPr="007832C6" w14:paraId="380E6B98" w14:textId="77777777" w:rsidTr="00F65775">
        <w:trPr>
          <w:cantSplit/>
          <w:trHeight w:val="1139"/>
          <w:tblHeader/>
        </w:trPr>
        <w:tc>
          <w:tcPr>
            <w:tcW w:w="1442" w:type="dxa"/>
            <w:tcBorders>
              <w:top w:val="nil"/>
              <w:left w:val="single" w:sz="4" w:space="0" w:color="auto"/>
              <w:bottom w:val="single" w:sz="4" w:space="0" w:color="auto"/>
              <w:right w:val="single" w:sz="4" w:space="0" w:color="auto"/>
            </w:tcBorders>
            <w:vAlign w:val="center"/>
            <w:hideMark/>
          </w:tcPr>
          <w:p w14:paraId="02AEC87F"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Показатели</w:t>
            </w:r>
          </w:p>
        </w:tc>
        <w:tc>
          <w:tcPr>
            <w:tcW w:w="708" w:type="dxa"/>
            <w:tcBorders>
              <w:top w:val="nil"/>
              <w:left w:val="nil"/>
              <w:bottom w:val="single" w:sz="4" w:space="0" w:color="auto"/>
              <w:right w:val="single" w:sz="4" w:space="0" w:color="auto"/>
            </w:tcBorders>
            <w:vAlign w:val="center"/>
            <w:hideMark/>
          </w:tcPr>
          <w:p w14:paraId="064E748D"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Ед. изм.</w:t>
            </w:r>
          </w:p>
        </w:tc>
        <w:tc>
          <w:tcPr>
            <w:tcW w:w="716" w:type="dxa"/>
            <w:tcBorders>
              <w:top w:val="nil"/>
              <w:left w:val="nil"/>
              <w:bottom w:val="single" w:sz="4" w:space="0" w:color="auto"/>
              <w:right w:val="single" w:sz="4" w:space="0" w:color="auto"/>
            </w:tcBorders>
            <w:textDirection w:val="btLr"/>
            <w:vAlign w:val="center"/>
            <w:hideMark/>
          </w:tcPr>
          <w:p w14:paraId="0AD9F27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2027</w:t>
            </w:r>
          </w:p>
        </w:tc>
        <w:tc>
          <w:tcPr>
            <w:tcW w:w="716" w:type="dxa"/>
            <w:tcBorders>
              <w:top w:val="nil"/>
              <w:left w:val="nil"/>
              <w:bottom w:val="single" w:sz="4" w:space="0" w:color="auto"/>
              <w:right w:val="single" w:sz="4" w:space="0" w:color="auto"/>
            </w:tcBorders>
            <w:textDirection w:val="btLr"/>
            <w:vAlign w:val="center"/>
            <w:hideMark/>
          </w:tcPr>
          <w:p w14:paraId="66383E6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2028</w:t>
            </w:r>
          </w:p>
        </w:tc>
        <w:tc>
          <w:tcPr>
            <w:tcW w:w="716" w:type="dxa"/>
            <w:tcBorders>
              <w:top w:val="nil"/>
              <w:left w:val="nil"/>
              <w:bottom w:val="single" w:sz="4" w:space="0" w:color="auto"/>
              <w:right w:val="single" w:sz="4" w:space="0" w:color="auto"/>
            </w:tcBorders>
            <w:textDirection w:val="btLr"/>
            <w:vAlign w:val="center"/>
            <w:hideMark/>
          </w:tcPr>
          <w:p w14:paraId="16BFEDC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2029</w:t>
            </w:r>
          </w:p>
        </w:tc>
        <w:tc>
          <w:tcPr>
            <w:tcW w:w="716" w:type="dxa"/>
            <w:tcBorders>
              <w:top w:val="nil"/>
              <w:left w:val="nil"/>
              <w:bottom w:val="single" w:sz="4" w:space="0" w:color="auto"/>
              <w:right w:val="single" w:sz="4" w:space="0" w:color="auto"/>
            </w:tcBorders>
            <w:textDirection w:val="btLr"/>
            <w:vAlign w:val="center"/>
            <w:hideMark/>
          </w:tcPr>
          <w:p w14:paraId="5C12B20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2030</w:t>
            </w:r>
          </w:p>
        </w:tc>
        <w:tc>
          <w:tcPr>
            <w:tcW w:w="717" w:type="dxa"/>
            <w:tcBorders>
              <w:top w:val="nil"/>
              <w:left w:val="nil"/>
              <w:bottom w:val="single" w:sz="4" w:space="0" w:color="auto"/>
              <w:right w:val="single" w:sz="4" w:space="0" w:color="auto"/>
            </w:tcBorders>
            <w:textDirection w:val="btLr"/>
            <w:vAlign w:val="center"/>
            <w:hideMark/>
          </w:tcPr>
          <w:p w14:paraId="5445A21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2031</w:t>
            </w:r>
          </w:p>
        </w:tc>
        <w:tc>
          <w:tcPr>
            <w:tcW w:w="716" w:type="dxa"/>
            <w:tcBorders>
              <w:top w:val="nil"/>
              <w:left w:val="nil"/>
              <w:bottom w:val="single" w:sz="4" w:space="0" w:color="auto"/>
              <w:right w:val="single" w:sz="4" w:space="0" w:color="auto"/>
            </w:tcBorders>
            <w:textDirection w:val="btLr"/>
            <w:vAlign w:val="center"/>
            <w:hideMark/>
          </w:tcPr>
          <w:p w14:paraId="0E6858D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2032</w:t>
            </w:r>
          </w:p>
        </w:tc>
        <w:tc>
          <w:tcPr>
            <w:tcW w:w="716" w:type="dxa"/>
            <w:tcBorders>
              <w:top w:val="nil"/>
              <w:left w:val="nil"/>
              <w:bottom w:val="single" w:sz="4" w:space="0" w:color="auto"/>
              <w:right w:val="single" w:sz="4" w:space="0" w:color="auto"/>
            </w:tcBorders>
            <w:textDirection w:val="btLr"/>
            <w:vAlign w:val="center"/>
            <w:hideMark/>
          </w:tcPr>
          <w:p w14:paraId="5425466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2033</w:t>
            </w:r>
          </w:p>
        </w:tc>
        <w:tc>
          <w:tcPr>
            <w:tcW w:w="716" w:type="dxa"/>
            <w:tcBorders>
              <w:top w:val="nil"/>
              <w:left w:val="nil"/>
              <w:bottom w:val="single" w:sz="4" w:space="0" w:color="auto"/>
              <w:right w:val="single" w:sz="4" w:space="0" w:color="auto"/>
            </w:tcBorders>
            <w:textDirection w:val="btLr"/>
            <w:vAlign w:val="center"/>
            <w:hideMark/>
          </w:tcPr>
          <w:p w14:paraId="350B123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2034</w:t>
            </w:r>
          </w:p>
        </w:tc>
        <w:tc>
          <w:tcPr>
            <w:tcW w:w="716" w:type="dxa"/>
            <w:tcBorders>
              <w:top w:val="nil"/>
              <w:left w:val="nil"/>
              <w:bottom w:val="single" w:sz="4" w:space="0" w:color="auto"/>
              <w:right w:val="single" w:sz="4" w:space="0" w:color="auto"/>
            </w:tcBorders>
            <w:textDirection w:val="btLr"/>
            <w:vAlign w:val="center"/>
            <w:hideMark/>
          </w:tcPr>
          <w:p w14:paraId="04C6D3A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2035</w:t>
            </w:r>
          </w:p>
        </w:tc>
        <w:tc>
          <w:tcPr>
            <w:tcW w:w="717" w:type="dxa"/>
            <w:tcBorders>
              <w:top w:val="nil"/>
              <w:left w:val="nil"/>
              <w:bottom w:val="single" w:sz="4" w:space="0" w:color="auto"/>
              <w:right w:val="single" w:sz="4" w:space="0" w:color="auto"/>
            </w:tcBorders>
            <w:textDirection w:val="btLr"/>
            <w:vAlign w:val="center"/>
            <w:hideMark/>
          </w:tcPr>
          <w:p w14:paraId="5AB250F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2036</w:t>
            </w:r>
          </w:p>
        </w:tc>
        <w:tc>
          <w:tcPr>
            <w:tcW w:w="716" w:type="dxa"/>
            <w:tcBorders>
              <w:top w:val="nil"/>
              <w:left w:val="nil"/>
              <w:bottom w:val="single" w:sz="4" w:space="0" w:color="auto"/>
              <w:right w:val="single" w:sz="4" w:space="0" w:color="auto"/>
            </w:tcBorders>
            <w:textDirection w:val="btLr"/>
            <w:vAlign w:val="center"/>
            <w:hideMark/>
          </w:tcPr>
          <w:p w14:paraId="05D8B60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2037</w:t>
            </w:r>
          </w:p>
        </w:tc>
        <w:tc>
          <w:tcPr>
            <w:tcW w:w="716" w:type="dxa"/>
            <w:tcBorders>
              <w:top w:val="nil"/>
              <w:left w:val="nil"/>
              <w:bottom w:val="single" w:sz="4" w:space="0" w:color="auto"/>
              <w:right w:val="single" w:sz="4" w:space="0" w:color="auto"/>
            </w:tcBorders>
            <w:textDirection w:val="btLr"/>
            <w:vAlign w:val="center"/>
            <w:hideMark/>
          </w:tcPr>
          <w:p w14:paraId="65CCCB8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2038</w:t>
            </w:r>
          </w:p>
        </w:tc>
        <w:tc>
          <w:tcPr>
            <w:tcW w:w="716" w:type="dxa"/>
            <w:tcBorders>
              <w:top w:val="nil"/>
              <w:left w:val="nil"/>
              <w:bottom w:val="single" w:sz="4" w:space="0" w:color="auto"/>
              <w:right w:val="single" w:sz="4" w:space="0" w:color="auto"/>
            </w:tcBorders>
            <w:textDirection w:val="btLr"/>
            <w:vAlign w:val="center"/>
            <w:hideMark/>
          </w:tcPr>
          <w:p w14:paraId="7CA95D8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2039</w:t>
            </w:r>
          </w:p>
        </w:tc>
        <w:tc>
          <w:tcPr>
            <w:tcW w:w="716" w:type="dxa"/>
            <w:tcBorders>
              <w:top w:val="nil"/>
              <w:left w:val="nil"/>
              <w:bottom w:val="single" w:sz="4" w:space="0" w:color="auto"/>
              <w:right w:val="single" w:sz="4" w:space="0" w:color="auto"/>
            </w:tcBorders>
            <w:textDirection w:val="btLr"/>
            <w:vAlign w:val="center"/>
            <w:hideMark/>
          </w:tcPr>
          <w:p w14:paraId="0875C93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2040</w:t>
            </w:r>
          </w:p>
        </w:tc>
        <w:tc>
          <w:tcPr>
            <w:tcW w:w="717" w:type="dxa"/>
            <w:tcBorders>
              <w:top w:val="nil"/>
              <w:left w:val="nil"/>
              <w:bottom w:val="single" w:sz="4" w:space="0" w:color="auto"/>
              <w:right w:val="single" w:sz="4" w:space="0" w:color="auto"/>
            </w:tcBorders>
            <w:textDirection w:val="btLr"/>
            <w:vAlign w:val="center"/>
            <w:hideMark/>
          </w:tcPr>
          <w:p w14:paraId="29B49C8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2041</w:t>
            </w:r>
          </w:p>
        </w:tc>
        <w:tc>
          <w:tcPr>
            <w:tcW w:w="716" w:type="dxa"/>
            <w:tcBorders>
              <w:top w:val="nil"/>
              <w:left w:val="nil"/>
              <w:bottom w:val="single" w:sz="4" w:space="0" w:color="auto"/>
              <w:right w:val="single" w:sz="4" w:space="0" w:color="auto"/>
            </w:tcBorders>
            <w:textDirection w:val="btLr"/>
            <w:vAlign w:val="center"/>
            <w:hideMark/>
          </w:tcPr>
          <w:p w14:paraId="10E6535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2042</w:t>
            </w:r>
          </w:p>
        </w:tc>
        <w:tc>
          <w:tcPr>
            <w:tcW w:w="716" w:type="dxa"/>
            <w:tcBorders>
              <w:top w:val="nil"/>
              <w:left w:val="nil"/>
              <w:bottom w:val="single" w:sz="4" w:space="0" w:color="auto"/>
              <w:right w:val="single" w:sz="4" w:space="0" w:color="auto"/>
            </w:tcBorders>
            <w:textDirection w:val="btLr"/>
            <w:vAlign w:val="center"/>
            <w:hideMark/>
          </w:tcPr>
          <w:p w14:paraId="6F1912F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2043</w:t>
            </w:r>
          </w:p>
        </w:tc>
        <w:tc>
          <w:tcPr>
            <w:tcW w:w="716" w:type="dxa"/>
            <w:tcBorders>
              <w:top w:val="nil"/>
              <w:left w:val="nil"/>
              <w:bottom w:val="single" w:sz="4" w:space="0" w:color="auto"/>
              <w:right w:val="single" w:sz="4" w:space="0" w:color="auto"/>
            </w:tcBorders>
            <w:textDirection w:val="btLr"/>
            <w:vAlign w:val="center"/>
            <w:hideMark/>
          </w:tcPr>
          <w:p w14:paraId="2FF8809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2044</w:t>
            </w:r>
          </w:p>
        </w:tc>
        <w:tc>
          <w:tcPr>
            <w:tcW w:w="717" w:type="dxa"/>
            <w:tcBorders>
              <w:top w:val="nil"/>
              <w:left w:val="nil"/>
              <w:bottom w:val="single" w:sz="4" w:space="0" w:color="auto"/>
              <w:right w:val="single" w:sz="4" w:space="0" w:color="auto"/>
            </w:tcBorders>
            <w:textDirection w:val="btLr"/>
            <w:vAlign w:val="center"/>
            <w:hideMark/>
          </w:tcPr>
          <w:p w14:paraId="6B690C6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2045</w:t>
            </w:r>
          </w:p>
        </w:tc>
      </w:tr>
      <w:tr w:rsidR="007832C6" w:rsidRPr="007832C6" w14:paraId="325274CD"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1C427053"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Выработка т/энергии</w:t>
            </w:r>
          </w:p>
        </w:tc>
        <w:tc>
          <w:tcPr>
            <w:tcW w:w="708" w:type="dxa"/>
            <w:tcBorders>
              <w:top w:val="nil"/>
              <w:left w:val="nil"/>
              <w:bottom w:val="single" w:sz="4" w:space="0" w:color="auto"/>
              <w:right w:val="single" w:sz="4" w:space="0" w:color="auto"/>
            </w:tcBorders>
            <w:vAlign w:val="center"/>
            <w:hideMark/>
          </w:tcPr>
          <w:p w14:paraId="3BDBEC48"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тыс. Гкал</w:t>
            </w:r>
          </w:p>
        </w:tc>
        <w:tc>
          <w:tcPr>
            <w:tcW w:w="716" w:type="dxa"/>
            <w:tcBorders>
              <w:top w:val="nil"/>
              <w:left w:val="nil"/>
              <w:bottom w:val="single" w:sz="4" w:space="0" w:color="auto"/>
              <w:right w:val="single" w:sz="4" w:space="0" w:color="auto"/>
            </w:tcBorders>
            <w:noWrap/>
            <w:textDirection w:val="btLr"/>
            <w:vAlign w:val="center"/>
            <w:hideMark/>
          </w:tcPr>
          <w:p w14:paraId="7F044E9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2153,37</w:t>
            </w:r>
          </w:p>
        </w:tc>
        <w:tc>
          <w:tcPr>
            <w:tcW w:w="716" w:type="dxa"/>
            <w:tcBorders>
              <w:top w:val="nil"/>
              <w:left w:val="nil"/>
              <w:bottom w:val="single" w:sz="4" w:space="0" w:color="auto"/>
              <w:right w:val="single" w:sz="4" w:space="0" w:color="auto"/>
            </w:tcBorders>
            <w:noWrap/>
            <w:textDirection w:val="btLr"/>
            <w:vAlign w:val="center"/>
            <w:hideMark/>
          </w:tcPr>
          <w:p w14:paraId="6348A94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2193,21</w:t>
            </w:r>
          </w:p>
        </w:tc>
        <w:tc>
          <w:tcPr>
            <w:tcW w:w="716" w:type="dxa"/>
            <w:tcBorders>
              <w:top w:val="nil"/>
              <w:left w:val="nil"/>
              <w:bottom w:val="single" w:sz="4" w:space="0" w:color="auto"/>
              <w:right w:val="single" w:sz="4" w:space="0" w:color="auto"/>
            </w:tcBorders>
            <w:noWrap/>
            <w:textDirection w:val="btLr"/>
            <w:vAlign w:val="center"/>
            <w:hideMark/>
          </w:tcPr>
          <w:p w14:paraId="7594387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2226,53</w:t>
            </w:r>
          </w:p>
        </w:tc>
        <w:tc>
          <w:tcPr>
            <w:tcW w:w="716" w:type="dxa"/>
            <w:tcBorders>
              <w:top w:val="nil"/>
              <w:left w:val="nil"/>
              <w:bottom w:val="single" w:sz="4" w:space="0" w:color="auto"/>
              <w:right w:val="single" w:sz="4" w:space="0" w:color="auto"/>
            </w:tcBorders>
            <w:noWrap/>
            <w:textDirection w:val="btLr"/>
            <w:vAlign w:val="center"/>
            <w:hideMark/>
          </w:tcPr>
          <w:p w14:paraId="5246A48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2264,77</w:t>
            </w:r>
          </w:p>
        </w:tc>
        <w:tc>
          <w:tcPr>
            <w:tcW w:w="717" w:type="dxa"/>
            <w:tcBorders>
              <w:top w:val="nil"/>
              <w:left w:val="nil"/>
              <w:bottom w:val="single" w:sz="4" w:space="0" w:color="auto"/>
              <w:right w:val="single" w:sz="4" w:space="0" w:color="auto"/>
            </w:tcBorders>
            <w:noWrap/>
            <w:textDirection w:val="btLr"/>
            <w:vAlign w:val="center"/>
            <w:hideMark/>
          </w:tcPr>
          <w:p w14:paraId="7B23194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2284,99</w:t>
            </w:r>
          </w:p>
        </w:tc>
        <w:tc>
          <w:tcPr>
            <w:tcW w:w="716" w:type="dxa"/>
            <w:tcBorders>
              <w:top w:val="nil"/>
              <w:left w:val="nil"/>
              <w:bottom w:val="single" w:sz="4" w:space="0" w:color="auto"/>
              <w:right w:val="single" w:sz="4" w:space="0" w:color="auto"/>
            </w:tcBorders>
            <w:noWrap/>
            <w:textDirection w:val="btLr"/>
            <w:vAlign w:val="center"/>
            <w:hideMark/>
          </w:tcPr>
          <w:p w14:paraId="0C8D75C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2303,10</w:t>
            </w:r>
          </w:p>
        </w:tc>
        <w:tc>
          <w:tcPr>
            <w:tcW w:w="716" w:type="dxa"/>
            <w:tcBorders>
              <w:top w:val="nil"/>
              <w:left w:val="nil"/>
              <w:bottom w:val="single" w:sz="4" w:space="0" w:color="auto"/>
              <w:right w:val="single" w:sz="4" w:space="0" w:color="auto"/>
            </w:tcBorders>
            <w:noWrap/>
            <w:textDirection w:val="btLr"/>
            <w:vAlign w:val="center"/>
            <w:hideMark/>
          </w:tcPr>
          <w:p w14:paraId="29EC745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2321,32</w:t>
            </w:r>
          </w:p>
        </w:tc>
        <w:tc>
          <w:tcPr>
            <w:tcW w:w="716" w:type="dxa"/>
            <w:tcBorders>
              <w:top w:val="nil"/>
              <w:left w:val="nil"/>
              <w:bottom w:val="single" w:sz="4" w:space="0" w:color="auto"/>
              <w:right w:val="single" w:sz="4" w:space="0" w:color="auto"/>
            </w:tcBorders>
            <w:noWrap/>
            <w:textDirection w:val="btLr"/>
            <w:vAlign w:val="center"/>
            <w:hideMark/>
          </w:tcPr>
          <w:p w14:paraId="6F37082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2339,80</w:t>
            </w:r>
          </w:p>
        </w:tc>
        <w:tc>
          <w:tcPr>
            <w:tcW w:w="716" w:type="dxa"/>
            <w:tcBorders>
              <w:top w:val="nil"/>
              <w:left w:val="nil"/>
              <w:bottom w:val="single" w:sz="4" w:space="0" w:color="auto"/>
              <w:right w:val="single" w:sz="4" w:space="0" w:color="auto"/>
            </w:tcBorders>
            <w:noWrap/>
            <w:textDirection w:val="btLr"/>
            <w:vAlign w:val="center"/>
            <w:hideMark/>
          </w:tcPr>
          <w:p w14:paraId="2D410AB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2358,82</w:t>
            </w:r>
          </w:p>
        </w:tc>
        <w:tc>
          <w:tcPr>
            <w:tcW w:w="717" w:type="dxa"/>
            <w:tcBorders>
              <w:top w:val="nil"/>
              <w:left w:val="nil"/>
              <w:bottom w:val="single" w:sz="4" w:space="0" w:color="auto"/>
              <w:right w:val="single" w:sz="4" w:space="0" w:color="auto"/>
            </w:tcBorders>
            <w:noWrap/>
            <w:textDirection w:val="btLr"/>
            <w:vAlign w:val="center"/>
            <w:hideMark/>
          </w:tcPr>
          <w:p w14:paraId="33444DF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2381,92</w:t>
            </w:r>
          </w:p>
        </w:tc>
        <w:tc>
          <w:tcPr>
            <w:tcW w:w="716" w:type="dxa"/>
            <w:tcBorders>
              <w:top w:val="nil"/>
              <w:left w:val="nil"/>
              <w:bottom w:val="single" w:sz="4" w:space="0" w:color="auto"/>
              <w:right w:val="single" w:sz="4" w:space="0" w:color="auto"/>
            </w:tcBorders>
            <w:noWrap/>
            <w:textDirection w:val="btLr"/>
            <w:vAlign w:val="center"/>
            <w:hideMark/>
          </w:tcPr>
          <w:p w14:paraId="5E6FEDD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2403,65</w:t>
            </w:r>
          </w:p>
        </w:tc>
        <w:tc>
          <w:tcPr>
            <w:tcW w:w="716" w:type="dxa"/>
            <w:tcBorders>
              <w:top w:val="nil"/>
              <w:left w:val="nil"/>
              <w:bottom w:val="single" w:sz="4" w:space="0" w:color="auto"/>
              <w:right w:val="single" w:sz="4" w:space="0" w:color="auto"/>
            </w:tcBorders>
            <w:noWrap/>
            <w:textDirection w:val="btLr"/>
            <w:vAlign w:val="center"/>
            <w:hideMark/>
          </w:tcPr>
          <w:p w14:paraId="0705687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2423,16</w:t>
            </w:r>
          </w:p>
        </w:tc>
        <w:tc>
          <w:tcPr>
            <w:tcW w:w="716" w:type="dxa"/>
            <w:tcBorders>
              <w:top w:val="nil"/>
              <w:left w:val="nil"/>
              <w:bottom w:val="single" w:sz="4" w:space="0" w:color="auto"/>
              <w:right w:val="single" w:sz="4" w:space="0" w:color="auto"/>
            </w:tcBorders>
            <w:noWrap/>
            <w:textDirection w:val="btLr"/>
            <w:vAlign w:val="center"/>
            <w:hideMark/>
          </w:tcPr>
          <w:p w14:paraId="7586738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2441,63</w:t>
            </w:r>
          </w:p>
        </w:tc>
        <w:tc>
          <w:tcPr>
            <w:tcW w:w="716" w:type="dxa"/>
            <w:tcBorders>
              <w:top w:val="nil"/>
              <w:left w:val="nil"/>
              <w:bottom w:val="single" w:sz="4" w:space="0" w:color="auto"/>
              <w:right w:val="single" w:sz="4" w:space="0" w:color="auto"/>
            </w:tcBorders>
            <w:noWrap/>
            <w:textDirection w:val="btLr"/>
            <w:vAlign w:val="center"/>
            <w:hideMark/>
          </w:tcPr>
          <w:p w14:paraId="4209EB8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2464,34</w:t>
            </w:r>
          </w:p>
        </w:tc>
        <w:tc>
          <w:tcPr>
            <w:tcW w:w="717" w:type="dxa"/>
            <w:tcBorders>
              <w:top w:val="nil"/>
              <w:left w:val="nil"/>
              <w:bottom w:val="single" w:sz="4" w:space="0" w:color="auto"/>
              <w:right w:val="single" w:sz="4" w:space="0" w:color="auto"/>
            </w:tcBorders>
            <w:noWrap/>
            <w:textDirection w:val="btLr"/>
            <w:vAlign w:val="center"/>
            <w:hideMark/>
          </w:tcPr>
          <w:p w14:paraId="119CDDB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2482,74</w:t>
            </w:r>
          </w:p>
        </w:tc>
        <w:tc>
          <w:tcPr>
            <w:tcW w:w="716" w:type="dxa"/>
            <w:tcBorders>
              <w:top w:val="nil"/>
              <w:left w:val="nil"/>
              <w:bottom w:val="single" w:sz="4" w:space="0" w:color="auto"/>
              <w:right w:val="single" w:sz="4" w:space="0" w:color="auto"/>
            </w:tcBorders>
            <w:noWrap/>
            <w:textDirection w:val="btLr"/>
            <w:vAlign w:val="center"/>
            <w:hideMark/>
          </w:tcPr>
          <w:p w14:paraId="49F2F9F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2497,18</w:t>
            </w:r>
          </w:p>
        </w:tc>
        <w:tc>
          <w:tcPr>
            <w:tcW w:w="716" w:type="dxa"/>
            <w:tcBorders>
              <w:top w:val="nil"/>
              <w:left w:val="nil"/>
              <w:bottom w:val="single" w:sz="4" w:space="0" w:color="auto"/>
              <w:right w:val="single" w:sz="4" w:space="0" w:color="auto"/>
            </w:tcBorders>
            <w:noWrap/>
            <w:textDirection w:val="btLr"/>
            <w:vAlign w:val="center"/>
            <w:hideMark/>
          </w:tcPr>
          <w:p w14:paraId="096B766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2511,05</w:t>
            </w:r>
          </w:p>
        </w:tc>
        <w:tc>
          <w:tcPr>
            <w:tcW w:w="716" w:type="dxa"/>
            <w:tcBorders>
              <w:top w:val="nil"/>
              <w:left w:val="nil"/>
              <w:bottom w:val="single" w:sz="4" w:space="0" w:color="auto"/>
              <w:right w:val="single" w:sz="4" w:space="0" w:color="auto"/>
            </w:tcBorders>
            <w:noWrap/>
            <w:textDirection w:val="btLr"/>
            <w:vAlign w:val="center"/>
            <w:hideMark/>
          </w:tcPr>
          <w:p w14:paraId="7AAB38A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2524,97</w:t>
            </w:r>
          </w:p>
        </w:tc>
        <w:tc>
          <w:tcPr>
            <w:tcW w:w="717" w:type="dxa"/>
            <w:tcBorders>
              <w:top w:val="nil"/>
              <w:left w:val="nil"/>
              <w:bottom w:val="single" w:sz="4" w:space="0" w:color="auto"/>
              <w:right w:val="single" w:sz="4" w:space="0" w:color="auto"/>
            </w:tcBorders>
            <w:noWrap/>
            <w:textDirection w:val="btLr"/>
            <w:vAlign w:val="center"/>
            <w:hideMark/>
          </w:tcPr>
          <w:p w14:paraId="15A9E8B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2537,53</w:t>
            </w:r>
          </w:p>
        </w:tc>
      </w:tr>
      <w:tr w:rsidR="007832C6" w:rsidRPr="007832C6" w14:paraId="2432F46C"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2057A3A8"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 xml:space="preserve"> с/нужды</w:t>
            </w:r>
          </w:p>
        </w:tc>
        <w:tc>
          <w:tcPr>
            <w:tcW w:w="708" w:type="dxa"/>
            <w:tcBorders>
              <w:top w:val="nil"/>
              <w:left w:val="nil"/>
              <w:bottom w:val="single" w:sz="4" w:space="0" w:color="auto"/>
              <w:right w:val="single" w:sz="4" w:space="0" w:color="auto"/>
            </w:tcBorders>
            <w:vAlign w:val="center"/>
            <w:hideMark/>
          </w:tcPr>
          <w:p w14:paraId="5D2E2CEF"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 </w:t>
            </w:r>
          </w:p>
        </w:tc>
        <w:tc>
          <w:tcPr>
            <w:tcW w:w="716" w:type="dxa"/>
            <w:tcBorders>
              <w:top w:val="nil"/>
              <w:left w:val="nil"/>
              <w:bottom w:val="single" w:sz="4" w:space="0" w:color="auto"/>
              <w:right w:val="single" w:sz="4" w:space="0" w:color="auto"/>
            </w:tcBorders>
            <w:textDirection w:val="btLr"/>
            <w:vAlign w:val="center"/>
            <w:hideMark/>
          </w:tcPr>
          <w:p w14:paraId="4F7EC2E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4D0848A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51D8DB2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075B695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7" w:type="dxa"/>
            <w:tcBorders>
              <w:top w:val="nil"/>
              <w:left w:val="nil"/>
              <w:bottom w:val="single" w:sz="4" w:space="0" w:color="auto"/>
              <w:right w:val="single" w:sz="4" w:space="0" w:color="auto"/>
            </w:tcBorders>
            <w:textDirection w:val="btLr"/>
            <w:vAlign w:val="center"/>
            <w:hideMark/>
          </w:tcPr>
          <w:p w14:paraId="58E5EF9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0825A01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267C691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0DD7F75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31396F1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7" w:type="dxa"/>
            <w:tcBorders>
              <w:top w:val="nil"/>
              <w:left w:val="nil"/>
              <w:bottom w:val="single" w:sz="4" w:space="0" w:color="auto"/>
              <w:right w:val="single" w:sz="4" w:space="0" w:color="auto"/>
            </w:tcBorders>
            <w:textDirection w:val="btLr"/>
            <w:vAlign w:val="center"/>
            <w:hideMark/>
          </w:tcPr>
          <w:p w14:paraId="0368C4E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655717E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593BE88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6A54826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471C3AF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7" w:type="dxa"/>
            <w:tcBorders>
              <w:top w:val="nil"/>
              <w:left w:val="nil"/>
              <w:bottom w:val="single" w:sz="4" w:space="0" w:color="auto"/>
              <w:right w:val="single" w:sz="4" w:space="0" w:color="auto"/>
            </w:tcBorders>
            <w:textDirection w:val="btLr"/>
            <w:vAlign w:val="center"/>
            <w:hideMark/>
          </w:tcPr>
          <w:p w14:paraId="210F8F8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6D02919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16988D1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6" w:type="dxa"/>
            <w:tcBorders>
              <w:top w:val="nil"/>
              <w:left w:val="nil"/>
              <w:bottom w:val="single" w:sz="4" w:space="0" w:color="auto"/>
              <w:right w:val="single" w:sz="4" w:space="0" w:color="auto"/>
            </w:tcBorders>
            <w:textDirection w:val="btLr"/>
            <w:vAlign w:val="center"/>
            <w:hideMark/>
          </w:tcPr>
          <w:p w14:paraId="7568DA5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c>
          <w:tcPr>
            <w:tcW w:w="717" w:type="dxa"/>
            <w:tcBorders>
              <w:top w:val="nil"/>
              <w:left w:val="nil"/>
              <w:bottom w:val="single" w:sz="4" w:space="0" w:color="auto"/>
              <w:right w:val="single" w:sz="4" w:space="0" w:color="auto"/>
            </w:tcBorders>
            <w:textDirection w:val="btLr"/>
            <w:vAlign w:val="center"/>
            <w:hideMark/>
          </w:tcPr>
          <w:p w14:paraId="528DC7B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0,0126</w:t>
            </w:r>
          </w:p>
        </w:tc>
      </w:tr>
      <w:tr w:rsidR="007832C6" w:rsidRPr="007832C6" w14:paraId="47584B21"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51D79745"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Расход тепла на с/нужды</w:t>
            </w:r>
          </w:p>
        </w:tc>
        <w:tc>
          <w:tcPr>
            <w:tcW w:w="708" w:type="dxa"/>
            <w:tcBorders>
              <w:top w:val="nil"/>
              <w:left w:val="nil"/>
              <w:bottom w:val="single" w:sz="4" w:space="0" w:color="auto"/>
              <w:right w:val="single" w:sz="4" w:space="0" w:color="auto"/>
            </w:tcBorders>
            <w:vAlign w:val="center"/>
            <w:hideMark/>
          </w:tcPr>
          <w:p w14:paraId="56D30935"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тыс. Гкал</w:t>
            </w:r>
          </w:p>
        </w:tc>
        <w:tc>
          <w:tcPr>
            <w:tcW w:w="716" w:type="dxa"/>
            <w:tcBorders>
              <w:top w:val="nil"/>
              <w:left w:val="nil"/>
              <w:bottom w:val="single" w:sz="4" w:space="0" w:color="auto"/>
              <w:right w:val="single" w:sz="4" w:space="0" w:color="auto"/>
            </w:tcBorders>
            <w:textDirection w:val="btLr"/>
            <w:vAlign w:val="center"/>
            <w:hideMark/>
          </w:tcPr>
          <w:p w14:paraId="7915199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27,13242</w:t>
            </w:r>
          </w:p>
        </w:tc>
        <w:tc>
          <w:tcPr>
            <w:tcW w:w="716" w:type="dxa"/>
            <w:tcBorders>
              <w:top w:val="nil"/>
              <w:left w:val="nil"/>
              <w:bottom w:val="single" w:sz="4" w:space="0" w:color="auto"/>
              <w:right w:val="single" w:sz="4" w:space="0" w:color="auto"/>
            </w:tcBorders>
            <w:textDirection w:val="btLr"/>
            <w:vAlign w:val="center"/>
            <w:hideMark/>
          </w:tcPr>
          <w:p w14:paraId="398449F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27,63449</w:t>
            </w:r>
          </w:p>
        </w:tc>
        <w:tc>
          <w:tcPr>
            <w:tcW w:w="716" w:type="dxa"/>
            <w:tcBorders>
              <w:top w:val="nil"/>
              <w:left w:val="nil"/>
              <w:bottom w:val="single" w:sz="4" w:space="0" w:color="auto"/>
              <w:right w:val="single" w:sz="4" w:space="0" w:color="auto"/>
            </w:tcBorders>
            <w:textDirection w:val="btLr"/>
            <w:vAlign w:val="center"/>
            <w:hideMark/>
          </w:tcPr>
          <w:p w14:paraId="23166FE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28,05431</w:t>
            </w:r>
          </w:p>
        </w:tc>
        <w:tc>
          <w:tcPr>
            <w:tcW w:w="716" w:type="dxa"/>
            <w:tcBorders>
              <w:top w:val="nil"/>
              <w:left w:val="nil"/>
              <w:bottom w:val="single" w:sz="4" w:space="0" w:color="auto"/>
              <w:right w:val="single" w:sz="4" w:space="0" w:color="auto"/>
            </w:tcBorders>
            <w:textDirection w:val="btLr"/>
            <w:vAlign w:val="center"/>
            <w:hideMark/>
          </w:tcPr>
          <w:p w14:paraId="2ECFF5B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28,53615</w:t>
            </w:r>
          </w:p>
        </w:tc>
        <w:tc>
          <w:tcPr>
            <w:tcW w:w="717" w:type="dxa"/>
            <w:tcBorders>
              <w:top w:val="nil"/>
              <w:left w:val="nil"/>
              <w:bottom w:val="single" w:sz="4" w:space="0" w:color="auto"/>
              <w:right w:val="single" w:sz="4" w:space="0" w:color="auto"/>
            </w:tcBorders>
            <w:textDirection w:val="btLr"/>
            <w:vAlign w:val="center"/>
            <w:hideMark/>
          </w:tcPr>
          <w:p w14:paraId="7B115C0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28,79083</w:t>
            </w:r>
          </w:p>
        </w:tc>
        <w:tc>
          <w:tcPr>
            <w:tcW w:w="716" w:type="dxa"/>
            <w:tcBorders>
              <w:top w:val="nil"/>
              <w:left w:val="nil"/>
              <w:bottom w:val="single" w:sz="4" w:space="0" w:color="auto"/>
              <w:right w:val="single" w:sz="4" w:space="0" w:color="auto"/>
            </w:tcBorders>
            <w:textDirection w:val="btLr"/>
            <w:vAlign w:val="center"/>
            <w:hideMark/>
          </w:tcPr>
          <w:p w14:paraId="6404FC8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29,019</w:t>
            </w:r>
          </w:p>
        </w:tc>
        <w:tc>
          <w:tcPr>
            <w:tcW w:w="716" w:type="dxa"/>
            <w:tcBorders>
              <w:top w:val="nil"/>
              <w:left w:val="nil"/>
              <w:bottom w:val="single" w:sz="4" w:space="0" w:color="auto"/>
              <w:right w:val="single" w:sz="4" w:space="0" w:color="auto"/>
            </w:tcBorders>
            <w:textDirection w:val="btLr"/>
            <w:vAlign w:val="center"/>
            <w:hideMark/>
          </w:tcPr>
          <w:p w14:paraId="2E59459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29,24865</w:t>
            </w:r>
          </w:p>
        </w:tc>
        <w:tc>
          <w:tcPr>
            <w:tcW w:w="716" w:type="dxa"/>
            <w:tcBorders>
              <w:top w:val="nil"/>
              <w:left w:val="nil"/>
              <w:bottom w:val="single" w:sz="4" w:space="0" w:color="auto"/>
              <w:right w:val="single" w:sz="4" w:space="0" w:color="auto"/>
            </w:tcBorders>
            <w:textDirection w:val="btLr"/>
            <w:vAlign w:val="center"/>
            <w:hideMark/>
          </w:tcPr>
          <w:p w14:paraId="31CEF38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29,48146</w:t>
            </w:r>
          </w:p>
        </w:tc>
        <w:tc>
          <w:tcPr>
            <w:tcW w:w="716" w:type="dxa"/>
            <w:tcBorders>
              <w:top w:val="nil"/>
              <w:left w:val="nil"/>
              <w:bottom w:val="single" w:sz="4" w:space="0" w:color="auto"/>
              <w:right w:val="single" w:sz="4" w:space="0" w:color="auto"/>
            </w:tcBorders>
            <w:textDirection w:val="btLr"/>
            <w:vAlign w:val="center"/>
            <w:hideMark/>
          </w:tcPr>
          <w:p w14:paraId="6B60E3F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29,72118</w:t>
            </w:r>
          </w:p>
        </w:tc>
        <w:tc>
          <w:tcPr>
            <w:tcW w:w="717" w:type="dxa"/>
            <w:tcBorders>
              <w:top w:val="nil"/>
              <w:left w:val="nil"/>
              <w:bottom w:val="single" w:sz="4" w:space="0" w:color="auto"/>
              <w:right w:val="single" w:sz="4" w:space="0" w:color="auto"/>
            </w:tcBorders>
            <w:textDirection w:val="btLr"/>
            <w:vAlign w:val="center"/>
            <w:hideMark/>
          </w:tcPr>
          <w:p w14:paraId="7F178DB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30,01219</w:t>
            </w:r>
          </w:p>
        </w:tc>
        <w:tc>
          <w:tcPr>
            <w:tcW w:w="716" w:type="dxa"/>
            <w:tcBorders>
              <w:top w:val="nil"/>
              <w:left w:val="nil"/>
              <w:bottom w:val="single" w:sz="4" w:space="0" w:color="auto"/>
              <w:right w:val="single" w:sz="4" w:space="0" w:color="auto"/>
            </w:tcBorders>
            <w:textDirection w:val="btLr"/>
            <w:vAlign w:val="center"/>
            <w:hideMark/>
          </w:tcPr>
          <w:p w14:paraId="45A3BA4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30,28595</w:t>
            </w:r>
          </w:p>
        </w:tc>
        <w:tc>
          <w:tcPr>
            <w:tcW w:w="716" w:type="dxa"/>
            <w:tcBorders>
              <w:top w:val="nil"/>
              <w:left w:val="nil"/>
              <w:bottom w:val="single" w:sz="4" w:space="0" w:color="auto"/>
              <w:right w:val="single" w:sz="4" w:space="0" w:color="auto"/>
            </w:tcBorders>
            <w:textDirection w:val="btLr"/>
            <w:vAlign w:val="center"/>
            <w:hideMark/>
          </w:tcPr>
          <w:p w14:paraId="352D52A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30,53184</w:t>
            </w:r>
          </w:p>
        </w:tc>
        <w:tc>
          <w:tcPr>
            <w:tcW w:w="716" w:type="dxa"/>
            <w:tcBorders>
              <w:top w:val="nil"/>
              <w:left w:val="nil"/>
              <w:bottom w:val="single" w:sz="4" w:space="0" w:color="auto"/>
              <w:right w:val="single" w:sz="4" w:space="0" w:color="auto"/>
            </w:tcBorders>
            <w:textDirection w:val="btLr"/>
            <w:vAlign w:val="center"/>
            <w:hideMark/>
          </w:tcPr>
          <w:p w14:paraId="26C911A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30,76449</w:t>
            </w:r>
          </w:p>
        </w:tc>
        <w:tc>
          <w:tcPr>
            <w:tcW w:w="716" w:type="dxa"/>
            <w:tcBorders>
              <w:top w:val="nil"/>
              <w:left w:val="nil"/>
              <w:bottom w:val="single" w:sz="4" w:space="0" w:color="auto"/>
              <w:right w:val="single" w:sz="4" w:space="0" w:color="auto"/>
            </w:tcBorders>
            <w:textDirection w:val="btLr"/>
            <w:vAlign w:val="center"/>
            <w:hideMark/>
          </w:tcPr>
          <w:p w14:paraId="0AB83CD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31,05069</w:t>
            </w:r>
          </w:p>
        </w:tc>
        <w:tc>
          <w:tcPr>
            <w:tcW w:w="717" w:type="dxa"/>
            <w:tcBorders>
              <w:top w:val="nil"/>
              <w:left w:val="nil"/>
              <w:bottom w:val="single" w:sz="4" w:space="0" w:color="auto"/>
              <w:right w:val="single" w:sz="4" w:space="0" w:color="auto"/>
            </w:tcBorders>
            <w:textDirection w:val="btLr"/>
            <w:vAlign w:val="center"/>
            <w:hideMark/>
          </w:tcPr>
          <w:p w14:paraId="5901FA6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31,28247</w:t>
            </w:r>
          </w:p>
        </w:tc>
        <w:tc>
          <w:tcPr>
            <w:tcW w:w="716" w:type="dxa"/>
            <w:tcBorders>
              <w:top w:val="nil"/>
              <w:left w:val="nil"/>
              <w:bottom w:val="single" w:sz="4" w:space="0" w:color="auto"/>
              <w:right w:val="single" w:sz="4" w:space="0" w:color="auto"/>
            </w:tcBorders>
            <w:textDirection w:val="btLr"/>
            <w:vAlign w:val="center"/>
            <w:hideMark/>
          </w:tcPr>
          <w:p w14:paraId="3BEF875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31,46441</w:t>
            </w:r>
          </w:p>
        </w:tc>
        <w:tc>
          <w:tcPr>
            <w:tcW w:w="716" w:type="dxa"/>
            <w:tcBorders>
              <w:top w:val="nil"/>
              <w:left w:val="nil"/>
              <w:bottom w:val="single" w:sz="4" w:space="0" w:color="auto"/>
              <w:right w:val="single" w:sz="4" w:space="0" w:color="auto"/>
            </w:tcBorders>
            <w:textDirection w:val="btLr"/>
            <w:vAlign w:val="center"/>
            <w:hideMark/>
          </w:tcPr>
          <w:p w14:paraId="6F2843E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31,63927</w:t>
            </w:r>
          </w:p>
        </w:tc>
        <w:tc>
          <w:tcPr>
            <w:tcW w:w="716" w:type="dxa"/>
            <w:tcBorders>
              <w:top w:val="nil"/>
              <w:left w:val="nil"/>
              <w:bottom w:val="single" w:sz="4" w:space="0" w:color="auto"/>
              <w:right w:val="single" w:sz="4" w:space="0" w:color="auto"/>
            </w:tcBorders>
            <w:textDirection w:val="btLr"/>
            <w:vAlign w:val="center"/>
            <w:hideMark/>
          </w:tcPr>
          <w:p w14:paraId="76C3298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31,81461</w:t>
            </w:r>
          </w:p>
        </w:tc>
        <w:tc>
          <w:tcPr>
            <w:tcW w:w="717" w:type="dxa"/>
            <w:tcBorders>
              <w:top w:val="nil"/>
              <w:left w:val="nil"/>
              <w:bottom w:val="single" w:sz="4" w:space="0" w:color="auto"/>
              <w:right w:val="single" w:sz="4" w:space="0" w:color="auto"/>
            </w:tcBorders>
            <w:textDirection w:val="btLr"/>
            <w:vAlign w:val="center"/>
            <w:hideMark/>
          </w:tcPr>
          <w:p w14:paraId="381CE3B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31,97287</w:t>
            </w:r>
          </w:p>
        </w:tc>
      </w:tr>
      <w:tr w:rsidR="007832C6" w:rsidRPr="007832C6" w14:paraId="55CFAB90"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2147098E"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Отпуск т/энергии от котельных</w:t>
            </w:r>
          </w:p>
        </w:tc>
        <w:tc>
          <w:tcPr>
            <w:tcW w:w="708" w:type="dxa"/>
            <w:tcBorders>
              <w:top w:val="nil"/>
              <w:left w:val="nil"/>
              <w:bottom w:val="single" w:sz="4" w:space="0" w:color="auto"/>
              <w:right w:val="single" w:sz="4" w:space="0" w:color="auto"/>
            </w:tcBorders>
            <w:vAlign w:val="center"/>
            <w:hideMark/>
          </w:tcPr>
          <w:p w14:paraId="3D465AE3"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тыс. Гкал</w:t>
            </w:r>
          </w:p>
        </w:tc>
        <w:tc>
          <w:tcPr>
            <w:tcW w:w="716" w:type="dxa"/>
            <w:tcBorders>
              <w:top w:val="nil"/>
              <w:left w:val="nil"/>
              <w:bottom w:val="single" w:sz="4" w:space="0" w:color="auto"/>
              <w:right w:val="single" w:sz="4" w:space="0" w:color="auto"/>
            </w:tcBorders>
            <w:textDirection w:val="btLr"/>
            <w:vAlign w:val="center"/>
            <w:hideMark/>
          </w:tcPr>
          <w:p w14:paraId="4F19892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2126,234</w:t>
            </w:r>
          </w:p>
        </w:tc>
        <w:tc>
          <w:tcPr>
            <w:tcW w:w="716" w:type="dxa"/>
            <w:tcBorders>
              <w:top w:val="nil"/>
              <w:left w:val="nil"/>
              <w:bottom w:val="single" w:sz="4" w:space="0" w:color="auto"/>
              <w:right w:val="single" w:sz="4" w:space="0" w:color="auto"/>
            </w:tcBorders>
            <w:textDirection w:val="btLr"/>
            <w:vAlign w:val="center"/>
            <w:hideMark/>
          </w:tcPr>
          <w:p w14:paraId="21B0BE4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2165,579</w:t>
            </w:r>
          </w:p>
        </w:tc>
        <w:tc>
          <w:tcPr>
            <w:tcW w:w="716" w:type="dxa"/>
            <w:tcBorders>
              <w:top w:val="nil"/>
              <w:left w:val="nil"/>
              <w:bottom w:val="single" w:sz="4" w:space="0" w:color="auto"/>
              <w:right w:val="single" w:sz="4" w:space="0" w:color="auto"/>
            </w:tcBorders>
            <w:textDirection w:val="btLr"/>
            <w:vAlign w:val="center"/>
            <w:hideMark/>
          </w:tcPr>
          <w:p w14:paraId="1481248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2198,478</w:t>
            </w:r>
          </w:p>
        </w:tc>
        <w:tc>
          <w:tcPr>
            <w:tcW w:w="716" w:type="dxa"/>
            <w:tcBorders>
              <w:top w:val="nil"/>
              <w:left w:val="nil"/>
              <w:bottom w:val="single" w:sz="4" w:space="0" w:color="auto"/>
              <w:right w:val="single" w:sz="4" w:space="0" w:color="auto"/>
            </w:tcBorders>
            <w:textDirection w:val="btLr"/>
            <w:vAlign w:val="center"/>
            <w:hideMark/>
          </w:tcPr>
          <w:p w14:paraId="396239D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2236,238</w:t>
            </w:r>
          </w:p>
        </w:tc>
        <w:tc>
          <w:tcPr>
            <w:tcW w:w="717" w:type="dxa"/>
            <w:tcBorders>
              <w:top w:val="nil"/>
              <w:left w:val="nil"/>
              <w:bottom w:val="single" w:sz="4" w:space="0" w:color="auto"/>
              <w:right w:val="single" w:sz="4" w:space="0" w:color="auto"/>
            </w:tcBorders>
            <w:textDirection w:val="btLr"/>
            <w:vAlign w:val="center"/>
            <w:hideMark/>
          </w:tcPr>
          <w:p w14:paraId="0852945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2256,196</w:t>
            </w:r>
          </w:p>
        </w:tc>
        <w:tc>
          <w:tcPr>
            <w:tcW w:w="716" w:type="dxa"/>
            <w:tcBorders>
              <w:top w:val="nil"/>
              <w:left w:val="nil"/>
              <w:bottom w:val="single" w:sz="4" w:space="0" w:color="auto"/>
              <w:right w:val="single" w:sz="4" w:space="0" w:color="auto"/>
            </w:tcBorders>
            <w:textDirection w:val="btLr"/>
            <w:vAlign w:val="center"/>
            <w:hideMark/>
          </w:tcPr>
          <w:p w14:paraId="6311011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2274,076</w:t>
            </w:r>
          </w:p>
        </w:tc>
        <w:tc>
          <w:tcPr>
            <w:tcW w:w="716" w:type="dxa"/>
            <w:tcBorders>
              <w:top w:val="nil"/>
              <w:left w:val="nil"/>
              <w:bottom w:val="single" w:sz="4" w:space="0" w:color="auto"/>
              <w:right w:val="single" w:sz="4" w:space="0" w:color="auto"/>
            </w:tcBorders>
            <w:textDirection w:val="btLr"/>
            <w:vAlign w:val="center"/>
            <w:hideMark/>
          </w:tcPr>
          <w:p w14:paraId="1E64313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2292,073</w:t>
            </w:r>
          </w:p>
        </w:tc>
        <w:tc>
          <w:tcPr>
            <w:tcW w:w="716" w:type="dxa"/>
            <w:tcBorders>
              <w:top w:val="nil"/>
              <w:left w:val="nil"/>
              <w:bottom w:val="single" w:sz="4" w:space="0" w:color="auto"/>
              <w:right w:val="single" w:sz="4" w:space="0" w:color="auto"/>
            </w:tcBorders>
            <w:textDirection w:val="btLr"/>
            <w:vAlign w:val="center"/>
            <w:hideMark/>
          </w:tcPr>
          <w:p w14:paraId="04BFEA1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2310,317</w:t>
            </w:r>
          </w:p>
        </w:tc>
        <w:tc>
          <w:tcPr>
            <w:tcW w:w="716" w:type="dxa"/>
            <w:tcBorders>
              <w:top w:val="nil"/>
              <w:left w:val="nil"/>
              <w:bottom w:val="single" w:sz="4" w:space="0" w:color="auto"/>
              <w:right w:val="single" w:sz="4" w:space="0" w:color="auto"/>
            </w:tcBorders>
            <w:textDirection w:val="btLr"/>
            <w:vAlign w:val="center"/>
            <w:hideMark/>
          </w:tcPr>
          <w:p w14:paraId="51850EA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2329,102</w:t>
            </w:r>
          </w:p>
        </w:tc>
        <w:tc>
          <w:tcPr>
            <w:tcW w:w="717" w:type="dxa"/>
            <w:tcBorders>
              <w:top w:val="nil"/>
              <w:left w:val="nil"/>
              <w:bottom w:val="single" w:sz="4" w:space="0" w:color="auto"/>
              <w:right w:val="single" w:sz="4" w:space="0" w:color="auto"/>
            </w:tcBorders>
            <w:textDirection w:val="btLr"/>
            <w:vAlign w:val="center"/>
            <w:hideMark/>
          </w:tcPr>
          <w:p w14:paraId="7891399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2351,908</w:t>
            </w:r>
          </w:p>
        </w:tc>
        <w:tc>
          <w:tcPr>
            <w:tcW w:w="716" w:type="dxa"/>
            <w:tcBorders>
              <w:top w:val="nil"/>
              <w:left w:val="nil"/>
              <w:bottom w:val="single" w:sz="4" w:space="0" w:color="auto"/>
              <w:right w:val="single" w:sz="4" w:space="0" w:color="auto"/>
            </w:tcBorders>
            <w:textDirection w:val="btLr"/>
            <w:vAlign w:val="center"/>
            <w:hideMark/>
          </w:tcPr>
          <w:p w14:paraId="765B7D3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2373,361</w:t>
            </w:r>
          </w:p>
        </w:tc>
        <w:tc>
          <w:tcPr>
            <w:tcW w:w="716" w:type="dxa"/>
            <w:tcBorders>
              <w:top w:val="nil"/>
              <w:left w:val="nil"/>
              <w:bottom w:val="single" w:sz="4" w:space="0" w:color="auto"/>
              <w:right w:val="single" w:sz="4" w:space="0" w:color="auto"/>
            </w:tcBorders>
            <w:textDirection w:val="btLr"/>
            <w:vAlign w:val="center"/>
            <w:hideMark/>
          </w:tcPr>
          <w:p w14:paraId="2EE0AB7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2392,63</w:t>
            </w:r>
          </w:p>
        </w:tc>
        <w:tc>
          <w:tcPr>
            <w:tcW w:w="716" w:type="dxa"/>
            <w:tcBorders>
              <w:top w:val="nil"/>
              <w:left w:val="nil"/>
              <w:bottom w:val="single" w:sz="4" w:space="0" w:color="auto"/>
              <w:right w:val="single" w:sz="4" w:space="0" w:color="auto"/>
            </w:tcBorders>
            <w:textDirection w:val="btLr"/>
            <w:vAlign w:val="center"/>
            <w:hideMark/>
          </w:tcPr>
          <w:p w14:paraId="7C1F868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2410,861</w:t>
            </w:r>
          </w:p>
        </w:tc>
        <w:tc>
          <w:tcPr>
            <w:tcW w:w="716" w:type="dxa"/>
            <w:tcBorders>
              <w:top w:val="nil"/>
              <w:left w:val="nil"/>
              <w:bottom w:val="single" w:sz="4" w:space="0" w:color="auto"/>
              <w:right w:val="single" w:sz="4" w:space="0" w:color="auto"/>
            </w:tcBorders>
            <w:textDirection w:val="btLr"/>
            <w:vAlign w:val="center"/>
            <w:hideMark/>
          </w:tcPr>
          <w:p w14:paraId="60795BC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2433,29</w:t>
            </w:r>
          </w:p>
        </w:tc>
        <w:tc>
          <w:tcPr>
            <w:tcW w:w="717" w:type="dxa"/>
            <w:tcBorders>
              <w:top w:val="nil"/>
              <w:left w:val="nil"/>
              <w:bottom w:val="single" w:sz="4" w:space="0" w:color="auto"/>
              <w:right w:val="single" w:sz="4" w:space="0" w:color="auto"/>
            </w:tcBorders>
            <w:textDirection w:val="btLr"/>
            <w:vAlign w:val="center"/>
            <w:hideMark/>
          </w:tcPr>
          <w:p w14:paraId="2AC401D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2451,454</w:t>
            </w:r>
          </w:p>
        </w:tc>
        <w:tc>
          <w:tcPr>
            <w:tcW w:w="716" w:type="dxa"/>
            <w:tcBorders>
              <w:top w:val="nil"/>
              <w:left w:val="nil"/>
              <w:bottom w:val="single" w:sz="4" w:space="0" w:color="auto"/>
              <w:right w:val="single" w:sz="4" w:space="0" w:color="auto"/>
            </w:tcBorders>
            <w:textDirection w:val="btLr"/>
            <w:vAlign w:val="center"/>
            <w:hideMark/>
          </w:tcPr>
          <w:p w14:paraId="3C86A52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2465,711</w:t>
            </w:r>
          </w:p>
        </w:tc>
        <w:tc>
          <w:tcPr>
            <w:tcW w:w="716" w:type="dxa"/>
            <w:tcBorders>
              <w:top w:val="nil"/>
              <w:left w:val="nil"/>
              <w:bottom w:val="single" w:sz="4" w:space="0" w:color="auto"/>
              <w:right w:val="single" w:sz="4" w:space="0" w:color="auto"/>
            </w:tcBorders>
            <w:textDirection w:val="btLr"/>
            <w:vAlign w:val="center"/>
            <w:hideMark/>
          </w:tcPr>
          <w:p w14:paraId="147B07D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2479,414</w:t>
            </w:r>
          </w:p>
        </w:tc>
        <w:tc>
          <w:tcPr>
            <w:tcW w:w="716" w:type="dxa"/>
            <w:tcBorders>
              <w:top w:val="nil"/>
              <w:left w:val="nil"/>
              <w:bottom w:val="single" w:sz="4" w:space="0" w:color="auto"/>
              <w:right w:val="single" w:sz="4" w:space="0" w:color="auto"/>
            </w:tcBorders>
            <w:textDirection w:val="btLr"/>
            <w:vAlign w:val="center"/>
            <w:hideMark/>
          </w:tcPr>
          <w:p w14:paraId="4EE9675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2493,155</w:t>
            </w:r>
          </w:p>
        </w:tc>
        <w:tc>
          <w:tcPr>
            <w:tcW w:w="717" w:type="dxa"/>
            <w:tcBorders>
              <w:top w:val="nil"/>
              <w:left w:val="nil"/>
              <w:bottom w:val="single" w:sz="4" w:space="0" w:color="auto"/>
              <w:right w:val="single" w:sz="4" w:space="0" w:color="auto"/>
            </w:tcBorders>
            <w:textDirection w:val="btLr"/>
            <w:vAlign w:val="center"/>
            <w:hideMark/>
          </w:tcPr>
          <w:p w14:paraId="6B2DC44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2505,557</w:t>
            </w:r>
          </w:p>
        </w:tc>
      </w:tr>
      <w:tr w:rsidR="007832C6" w:rsidRPr="007832C6" w14:paraId="73813901"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1AF59000"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Покупная т/энергия</w:t>
            </w:r>
          </w:p>
        </w:tc>
        <w:tc>
          <w:tcPr>
            <w:tcW w:w="708" w:type="dxa"/>
            <w:tcBorders>
              <w:top w:val="nil"/>
              <w:left w:val="nil"/>
              <w:bottom w:val="single" w:sz="4" w:space="0" w:color="auto"/>
              <w:right w:val="single" w:sz="4" w:space="0" w:color="auto"/>
            </w:tcBorders>
            <w:vAlign w:val="center"/>
            <w:hideMark/>
          </w:tcPr>
          <w:p w14:paraId="59A21DED"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тыс. Гкал</w:t>
            </w:r>
          </w:p>
        </w:tc>
        <w:tc>
          <w:tcPr>
            <w:tcW w:w="716" w:type="dxa"/>
            <w:tcBorders>
              <w:top w:val="nil"/>
              <w:left w:val="nil"/>
              <w:bottom w:val="single" w:sz="4" w:space="0" w:color="auto"/>
              <w:right w:val="single" w:sz="4" w:space="0" w:color="auto"/>
            </w:tcBorders>
            <w:noWrap/>
            <w:textDirection w:val="btLr"/>
            <w:vAlign w:val="center"/>
            <w:hideMark/>
          </w:tcPr>
          <w:p w14:paraId="3B62E35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5BB85D1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4AD7348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3D08348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7" w:type="dxa"/>
            <w:tcBorders>
              <w:top w:val="nil"/>
              <w:left w:val="nil"/>
              <w:bottom w:val="single" w:sz="4" w:space="0" w:color="auto"/>
              <w:right w:val="single" w:sz="4" w:space="0" w:color="auto"/>
            </w:tcBorders>
            <w:noWrap/>
            <w:textDirection w:val="btLr"/>
            <w:vAlign w:val="center"/>
            <w:hideMark/>
          </w:tcPr>
          <w:p w14:paraId="7ED506E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4D7775A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7AEA8E4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1360C2C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021D6B1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7" w:type="dxa"/>
            <w:tcBorders>
              <w:top w:val="nil"/>
              <w:left w:val="nil"/>
              <w:bottom w:val="single" w:sz="4" w:space="0" w:color="auto"/>
              <w:right w:val="single" w:sz="4" w:space="0" w:color="auto"/>
            </w:tcBorders>
            <w:noWrap/>
            <w:textDirection w:val="btLr"/>
            <w:vAlign w:val="center"/>
            <w:hideMark/>
          </w:tcPr>
          <w:p w14:paraId="3DA1410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6E4922F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06CFDBD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6F30924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356988B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7" w:type="dxa"/>
            <w:tcBorders>
              <w:top w:val="nil"/>
              <w:left w:val="nil"/>
              <w:bottom w:val="single" w:sz="4" w:space="0" w:color="auto"/>
              <w:right w:val="single" w:sz="4" w:space="0" w:color="auto"/>
            </w:tcBorders>
            <w:noWrap/>
            <w:textDirection w:val="btLr"/>
            <w:vAlign w:val="center"/>
            <w:hideMark/>
          </w:tcPr>
          <w:p w14:paraId="2CAE87C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3E9CD3E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217B597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6" w:type="dxa"/>
            <w:tcBorders>
              <w:top w:val="nil"/>
              <w:left w:val="nil"/>
              <w:bottom w:val="single" w:sz="4" w:space="0" w:color="auto"/>
              <w:right w:val="single" w:sz="4" w:space="0" w:color="auto"/>
            </w:tcBorders>
            <w:noWrap/>
            <w:textDirection w:val="btLr"/>
            <w:vAlign w:val="center"/>
            <w:hideMark/>
          </w:tcPr>
          <w:p w14:paraId="1423AAF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c>
          <w:tcPr>
            <w:tcW w:w="717" w:type="dxa"/>
            <w:tcBorders>
              <w:top w:val="nil"/>
              <w:left w:val="nil"/>
              <w:bottom w:val="single" w:sz="4" w:space="0" w:color="auto"/>
              <w:right w:val="single" w:sz="4" w:space="0" w:color="auto"/>
            </w:tcBorders>
            <w:noWrap/>
            <w:textDirection w:val="btLr"/>
            <w:vAlign w:val="center"/>
            <w:hideMark/>
          </w:tcPr>
          <w:p w14:paraId="376331F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770,623</w:t>
            </w:r>
          </w:p>
        </w:tc>
      </w:tr>
      <w:tr w:rsidR="007832C6" w:rsidRPr="007832C6" w14:paraId="4EE04C38"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3F74DEDD" w14:textId="77777777" w:rsidR="00842E2E" w:rsidRPr="007832C6" w:rsidRDefault="00842E2E" w:rsidP="00842E2E">
            <w:pPr>
              <w:widowControl/>
              <w:autoSpaceDE/>
              <w:autoSpaceDN/>
              <w:rPr>
                <w:color w:val="000000"/>
                <w:sz w:val="24"/>
                <w:szCs w:val="24"/>
                <w:lang w:val="ru-RU" w:eastAsia="ru-RU"/>
              </w:rPr>
            </w:pPr>
            <w:r w:rsidRPr="007832C6">
              <w:rPr>
                <w:color w:val="000000"/>
                <w:sz w:val="24"/>
                <w:szCs w:val="24"/>
                <w:lang w:val="ru-RU" w:eastAsia="ru-RU"/>
              </w:rPr>
              <w:lastRenderedPageBreak/>
              <w:t xml:space="preserve"> Отпуск тепловой энергии в сеть</w:t>
            </w:r>
          </w:p>
        </w:tc>
        <w:tc>
          <w:tcPr>
            <w:tcW w:w="708" w:type="dxa"/>
            <w:tcBorders>
              <w:top w:val="nil"/>
              <w:left w:val="nil"/>
              <w:bottom w:val="single" w:sz="4" w:space="0" w:color="auto"/>
              <w:right w:val="single" w:sz="4" w:space="0" w:color="auto"/>
            </w:tcBorders>
            <w:vAlign w:val="center"/>
            <w:hideMark/>
          </w:tcPr>
          <w:p w14:paraId="019695BD"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тыс. Гкал</w:t>
            </w:r>
          </w:p>
        </w:tc>
        <w:tc>
          <w:tcPr>
            <w:tcW w:w="716" w:type="dxa"/>
            <w:tcBorders>
              <w:top w:val="nil"/>
              <w:left w:val="nil"/>
              <w:bottom w:val="single" w:sz="4" w:space="0" w:color="auto"/>
              <w:right w:val="single" w:sz="4" w:space="0" w:color="auto"/>
            </w:tcBorders>
            <w:noWrap/>
            <w:textDirection w:val="btLr"/>
            <w:vAlign w:val="center"/>
            <w:hideMark/>
          </w:tcPr>
          <w:p w14:paraId="08FB11C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2896,857</w:t>
            </w:r>
          </w:p>
        </w:tc>
        <w:tc>
          <w:tcPr>
            <w:tcW w:w="716" w:type="dxa"/>
            <w:tcBorders>
              <w:top w:val="nil"/>
              <w:left w:val="nil"/>
              <w:bottom w:val="single" w:sz="4" w:space="0" w:color="auto"/>
              <w:right w:val="single" w:sz="4" w:space="0" w:color="auto"/>
            </w:tcBorders>
            <w:noWrap/>
            <w:textDirection w:val="btLr"/>
            <w:vAlign w:val="center"/>
            <w:hideMark/>
          </w:tcPr>
          <w:p w14:paraId="22E6003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2936,202</w:t>
            </w:r>
          </w:p>
        </w:tc>
        <w:tc>
          <w:tcPr>
            <w:tcW w:w="716" w:type="dxa"/>
            <w:tcBorders>
              <w:top w:val="nil"/>
              <w:left w:val="nil"/>
              <w:bottom w:val="single" w:sz="4" w:space="0" w:color="auto"/>
              <w:right w:val="single" w:sz="4" w:space="0" w:color="auto"/>
            </w:tcBorders>
            <w:noWrap/>
            <w:textDirection w:val="btLr"/>
            <w:vAlign w:val="center"/>
            <w:hideMark/>
          </w:tcPr>
          <w:p w14:paraId="6CA4470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2969,101</w:t>
            </w:r>
          </w:p>
        </w:tc>
        <w:tc>
          <w:tcPr>
            <w:tcW w:w="716" w:type="dxa"/>
            <w:tcBorders>
              <w:top w:val="nil"/>
              <w:left w:val="nil"/>
              <w:bottom w:val="single" w:sz="4" w:space="0" w:color="auto"/>
              <w:right w:val="single" w:sz="4" w:space="0" w:color="auto"/>
            </w:tcBorders>
            <w:noWrap/>
            <w:textDirection w:val="btLr"/>
            <w:vAlign w:val="center"/>
            <w:hideMark/>
          </w:tcPr>
          <w:p w14:paraId="754549A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3006,861</w:t>
            </w:r>
          </w:p>
        </w:tc>
        <w:tc>
          <w:tcPr>
            <w:tcW w:w="717" w:type="dxa"/>
            <w:tcBorders>
              <w:top w:val="nil"/>
              <w:left w:val="nil"/>
              <w:bottom w:val="single" w:sz="4" w:space="0" w:color="auto"/>
              <w:right w:val="single" w:sz="4" w:space="0" w:color="auto"/>
            </w:tcBorders>
            <w:noWrap/>
            <w:textDirection w:val="btLr"/>
            <w:vAlign w:val="center"/>
            <w:hideMark/>
          </w:tcPr>
          <w:p w14:paraId="7E27114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3026,819</w:t>
            </w:r>
          </w:p>
        </w:tc>
        <w:tc>
          <w:tcPr>
            <w:tcW w:w="716" w:type="dxa"/>
            <w:tcBorders>
              <w:top w:val="nil"/>
              <w:left w:val="nil"/>
              <w:bottom w:val="single" w:sz="4" w:space="0" w:color="auto"/>
              <w:right w:val="single" w:sz="4" w:space="0" w:color="auto"/>
            </w:tcBorders>
            <w:noWrap/>
            <w:textDirection w:val="btLr"/>
            <w:vAlign w:val="center"/>
            <w:hideMark/>
          </w:tcPr>
          <w:p w14:paraId="3BCF0F5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3044,699</w:t>
            </w:r>
          </w:p>
        </w:tc>
        <w:tc>
          <w:tcPr>
            <w:tcW w:w="716" w:type="dxa"/>
            <w:tcBorders>
              <w:top w:val="nil"/>
              <w:left w:val="nil"/>
              <w:bottom w:val="single" w:sz="4" w:space="0" w:color="auto"/>
              <w:right w:val="single" w:sz="4" w:space="0" w:color="auto"/>
            </w:tcBorders>
            <w:noWrap/>
            <w:textDirection w:val="btLr"/>
            <w:vAlign w:val="center"/>
            <w:hideMark/>
          </w:tcPr>
          <w:p w14:paraId="118C2CC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3062,696</w:t>
            </w:r>
          </w:p>
        </w:tc>
        <w:tc>
          <w:tcPr>
            <w:tcW w:w="716" w:type="dxa"/>
            <w:tcBorders>
              <w:top w:val="nil"/>
              <w:left w:val="nil"/>
              <w:bottom w:val="single" w:sz="4" w:space="0" w:color="auto"/>
              <w:right w:val="single" w:sz="4" w:space="0" w:color="auto"/>
            </w:tcBorders>
            <w:noWrap/>
            <w:textDirection w:val="btLr"/>
            <w:vAlign w:val="center"/>
            <w:hideMark/>
          </w:tcPr>
          <w:p w14:paraId="499EECF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3080,94</w:t>
            </w:r>
          </w:p>
        </w:tc>
        <w:tc>
          <w:tcPr>
            <w:tcW w:w="716" w:type="dxa"/>
            <w:tcBorders>
              <w:top w:val="nil"/>
              <w:left w:val="nil"/>
              <w:bottom w:val="single" w:sz="4" w:space="0" w:color="auto"/>
              <w:right w:val="single" w:sz="4" w:space="0" w:color="auto"/>
            </w:tcBorders>
            <w:noWrap/>
            <w:textDirection w:val="btLr"/>
            <w:vAlign w:val="center"/>
            <w:hideMark/>
          </w:tcPr>
          <w:p w14:paraId="70F69B2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3099,725</w:t>
            </w:r>
          </w:p>
        </w:tc>
        <w:tc>
          <w:tcPr>
            <w:tcW w:w="717" w:type="dxa"/>
            <w:tcBorders>
              <w:top w:val="nil"/>
              <w:left w:val="nil"/>
              <w:bottom w:val="single" w:sz="4" w:space="0" w:color="auto"/>
              <w:right w:val="single" w:sz="4" w:space="0" w:color="auto"/>
            </w:tcBorders>
            <w:noWrap/>
            <w:textDirection w:val="btLr"/>
            <w:vAlign w:val="center"/>
            <w:hideMark/>
          </w:tcPr>
          <w:p w14:paraId="3FABCB1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3122,531</w:t>
            </w:r>
          </w:p>
        </w:tc>
        <w:tc>
          <w:tcPr>
            <w:tcW w:w="716" w:type="dxa"/>
            <w:tcBorders>
              <w:top w:val="nil"/>
              <w:left w:val="nil"/>
              <w:bottom w:val="single" w:sz="4" w:space="0" w:color="auto"/>
              <w:right w:val="single" w:sz="4" w:space="0" w:color="auto"/>
            </w:tcBorders>
            <w:noWrap/>
            <w:textDirection w:val="btLr"/>
            <w:vAlign w:val="center"/>
            <w:hideMark/>
          </w:tcPr>
          <w:p w14:paraId="3C9AFE9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3143,984</w:t>
            </w:r>
          </w:p>
        </w:tc>
        <w:tc>
          <w:tcPr>
            <w:tcW w:w="716" w:type="dxa"/>
            <w:tcBorders>
              <w:top w:val="nil"/>
              <w:left w:val="nil"/>
              <w:bottom w:val="single" w:sz="4" w:space="0" w:color="auto"/>
              <w:right w:val="single" w:sz="4" w:space="0" w:color="auto"/>
            </w:tcBorders>
            <w:noWrap/>
            <w:textDirection w:val="btLr"/>
            <w:vAlign w:val="center"/>
            <w:hideMark/>
          </w:tcPr>
          <w:p w14:paraId="2126649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3163,253</w:t>
            </w:r>
          </w:p>
        </w:tc>
        <w:tc>
          <w:tcPr>
            <w:tcW w:w="716" w:type="dxa"/>
            <w:tcBorders>
              <w:top w:val="nil"/>
              <w:left w:val="nil"/>
              <w:bottom w:val="single" w:sz="4" w:space="0" w:color="auto"/>
              <w:right w:val="single" w:sz="4" w:space="0" w:color="auto"/>
            </w:tcBorders>
            <w:noWrap/>
            <w:textDirection w:val="btLr"/>
            <w:vAlign w:val="center"/>
            <w:hideMark/>
          </w:tcPr>
          <w:p w14:paraId="58ECC38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3181,484</w:t>
            </w:r>
          </w:p>
        </w:tc>
        <w:tc>
          <w:tcPr>
            <w:tcW w:w="716" w:type="dxa"/>
            <w:tcBorders>
              <w:top w:val="nil"/>
              <w:left w:val="nil"/>
              <w:bottom w:val="single" w:sz="4" w:space="0" w:color="auto"/>
              <w:right w:val="single" w:sz="4" w:space="0" w:color="auto"/>
            </w:tcBorders>
            <w:noWrap/>
            <w:textDirection w:val="btLr"/>
            <w:vAlign w:val="center"/>
            <w:hideMark/>
          </w:tcPr>
          <w:p w14:paraId="0E14E18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3203,913</w:t>
            </w:r>
          </w:p>
        </w:tc>
        <w:tc>
          <w:tcPr>
            <w:tcW w:w="717" w:type="dxa"/>
            <w:tcBorders>
              <w:top w:val="nil"/>
              <w:left w:val="nil"/>
              <w:bottom w:val="single" w:sz="4" w:space="0" w:color="auto"/>
              <w:right w:val="single" w:sz="4" w:space="0" w:color="auto"/>
            </w:tcBorders>
            <w:noWrap/>
            <w:textDirection w:val="btLr"/>
            <w:vAlign w:val="center"/>
            <w:hideMark/>
          </w:tcPr>
          <w:p w14:paraId="521C3A8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3222,077</w:t>
            </w:r>
          </w:p>
        </w:tc>
        <w:tc>
          <w:tcPr>
            <w:tcW w:w="716" w:type="dxa"/>
            <w:tcBorders>
              <w:top w:val="nil"/>
              <w:left w:val="nil"/>
              <w:bottom w:val="single" w:sz="4" w:space="0" w:color="auto"/>
              <w:right w:val="single" w:sz="4" w:space="0" w:color="auto"/>
            </w:tcBorders>
            <w:noWrap/>
            <w:textDirection w:val="btLr"/>
            <w:vAlign w:val="center"/>
            <w:hideMark/>
          </w:tcPr>
          <w:p w14:paraId="1FFE220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3236,334</w:t>
            </w:r>
          </w:p>
        </w:tc>
        <w:tc>
          <w:tcPr>
            <w:tcW w:w="716" w:type="dxa"/>
            <w:tcBorders>
              <w:top w:val="nil"/>
              <w:left w:val="nil"/>
              <w:bottom w:val="single" w:sz="4" w:space="0" w:color="auto"/>
              <w:right w:val="single" w:sz="4" w:space="0" w:color="auto"/>
            </w:tcBorders>
            <w:noWrap/>
            <w:textDirection w:val="btLr"/>
            <w:vAlign w:val="center"/>
            <w:hideMark/>
          </w:tcPr>
          <w:p w14:paraId="736BA62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3250,037</w:t>
            </w:r>
          </w:p>
        </w:tc>
        <w:tc>
          <w:tcPr>
            <w:tcW w:w="716" w:type="dxa"/>
            <w:tcBorders>
              <w:top w:val="nil"/>
              <w:left w:val="nil"/>
              <w:bottom w:val="single" w:sz="4" w:space="0" w:color="auto"/>
              <w:right w:val="single" w:sz="4" w:space="0" w:color="auto"/>
            </w:tcBorders>
            <w:noWrap/>
            <w:textDirection w:val="btLr"/>
            <w:vAlign w:val="center"/>
            <w:hideMark/>
          </w:tcPr>
          <w:p w14:paraId="03D30B6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3263,778</w:t>
            </w:r>
          </w:p>
        </w:tc>
        <w:tc>
          <w:tcPr>
            <w:tcW w:w="717" w:type="dxa"/>
            <w:tcBorders>
              <w:top w:val="nil"/>
              <w:left w:val="nil"/>
              <w:bottom w:val="single" w:sz="4" w:space="0" w:color="auto"/>
              <w:right w:val="single" w:sz="4" w:space="0" w:color="auto"/>
            </w:tcBorders>
            <w:noWrap/>
            <w:textDirection w:val="btLr"/>
            <w:vAlign w:val="center"/>
            <w:hideMark/>
          </w:tcPr>
          <w:p w14:paraId="526A30D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3276,18</w:t>
            </w:r>
          </w:p>
        </w:tc>
      </w:tr>
      <w:tr w:rsidR="007832C6" w:rsidRPr="007832C6" w14:paraId="25973323"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0DD8EF51" w14:textId="77777777" w:rsidR="00842E2E" w:rsidRPr="007832C6" w:rsidRDefault="00842E2E" w:rsidP="00842E2E">
            <w:pPr>
              <w:widowControl/>
              <w:autoSpaceDE/>
              <w:autoSpaceDN/>
              <w:rPr>
                <w:color w:val="000000"/>
                <w:sz w:val="24"/>
                <w:szCs w:val="24"/>
                <w:lang w:val="ru-RU" w:eastAsia="ru-RU"/>
              </w:rPr>
            </w:pPr>
            <w:r w:rsidRPr="007832C6">
              <w:rPr>
                <w:color w:val="000000"/>
                <w:sz w:val="24"/>
                <w:szCs w:val="24"/>
                <w:lang w:val="ru-RU" w:eastAsia="ru-RU"/>
              </w:rPr>
              <w:t xml:space="preserve"> Расход тепловой энергии на потери</w:t>
            </w:r>
          </w:p>
        </w:tc>
        <w:tc>
          <w:tcPr>
            <w:tcW w:w="708" w:type="dxa"/>
            <w:tcBorders>
              <w:top w:val="nil"/>
              <w:left w:val="nil"/>
              <w:bottom w:val="single" w:sz="4" w:space="0" w:color="auto"/>
              <w:right w:val="single" w:sz="4" w:space="0" w:color="auto"/>
            </w:tcBorders>
            <w:vAlign w:val="center"/>
            <w:hideMark/>
          </w:tcPr>
          <w:p w14:paraId="5661AA46"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тыс. Гкал</w:t>
            </w:r>
          </w:p>
        </w:tc>
        <w:tc>
          <w:tcPr>
            <w:tcW w:w="716" w:type="dxa"/>
            <w:tcBorders>
              <w:top w:val="nil"/>
              <w:left w:val="nil"/>
              <w:bottom w:val="single" w:sz="4" w:space="0" w:color="auto"/>
              <w:right w:val="single" w:sz="4" w:space="0" w:color="auto"/>
            </w:tcBorders>
            <w:noWrap/>
            <w:textDirection w:val="btLr"/>
            <w:vAlign w:val="center"/>
            <w:hideMark/>
          </w:tcPr>
          <w:p w14:paraId="7BCE33F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392,25</w:t>
            </w:r>
          </w:p>
        </w:tc>
        <w:tc>
          <w:tcPr>
            <w:tcW w:w="716" w:type="dxa"/>
            <w:tcBorders>
              <w:top w:val="nil"/>
              <w:left w:val="nil"/>
              <w:bottom w:val="single" w:sz="4" w:space="0" w:color="auto"/>
              <w:right w:val="single" w:sz="4" w:space="0" w:color="auto"/>
            </w:tcBorders>
            <w:noWrap/>
            <w:textDirection w:val="btLr"/>
            <w:vAlign w:val="center"/>
            <w:hideMark/>
          </w:tcPr>
          <w:p w14:paraId="30AB8FB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384,8</w:t>
            </w:r>
          </w:p>
        </w:tc>
        <w:tc>
          <w:tcPr>
            <w:tcW w:w="716" w:type="dxa"/>
            <w:tcBorders>
              <w:top w:val="nil"/>
              <w:left w:val="nil"/>
              <w:bottom w:val="single" w:sz="4" w:space="0" w:color="auto"/>
              <w:right w:val="single" w:sz="4" w:space="0" w:color="auto"/>
            </w:tcBorders>
            <w:noWrap/>
            <w:textDirection w:val="btLr"/>
            <w:vAlign w:val="center"/>
            <w:hideMark/>
          </w:tcPr>
          <w:p w14:paraId="40B4962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377,35</w:t>
            </w:r>
          </w:p>
        </w:tc>
        <w:tc>
          <w:tcPr>
            <w:tcW w:w="716" w:type="dxa"/>
            <w:tcBorders>
              <w:top w:val="nil"/>
              <w:left w:val="nil"/>
              <w:bottom w:val="single" w:sz="4" w:space="0" w:color="auto"/>
              <w:right w:val="single" w:sz="4" w:space="0" w:color="auto"/>
            </w:tcBorders>
            <w:noWrap/>
            <w:textDirection w:val="btLr"/>
            <w:vAlign w:val="center"/>
            <w:hideMark/>
          </w:tcPr>
          <w:p w14:paraId="6AF02A2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369,9</w:t>
            </w:r>
          </w:p>
        </w:tc>
        <w:tc>
          <w:tcPr>
            <w:tcW w:w="717" w:type="dxa"/>
            <w:tcBorders>
              <w:top w:val="nil"/>
              <w:left w:val="nil"/>
              <w:bottom w:val="single" w:sz="4" w:space="0" w:color="auto"/>
              <w:right w:val="single" w:sz="4" w:space="0" w:color="auto"/>
            </w:tcBorders>
            <w:noWrap/>
            <w:textDirection w:val="btLr"/>
            <w:vAlign w:val="center"/>
            <w:hideMark/>
          </w:tcPr>
          <w:p w14:paraId="1A8D326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362,45</w:t>
            </w:r>
          </w:p>
        </w:tc>
        <w:tc>
          <w:tcPr>
            <w:tcW w:w="716" w:type="dxa"/>
            <w:tcBorders>
              <w:top w:val="nil"/>
              <w:left w:val="nil"/>
              <w:bottom w:val="single" w:sz="4" w:space="0" w:color="auto"/>
              <w:right w:val="single" w:sz="4" w:space="0" w:color="auto"/>
            </w:tcBorders>
            <w:noWrap/>
            <w:textDirection w:val="btLr"/>
            <w:vAlign w:val="center"/>
            <w:hideMark/>
          </w:tcPr>
          <w:p w14:paraId="35D310A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355</w:t>
            </w:r>
          </w:p>
        </w:tc>
        <w:tc>
          <w:tcPr>
            <w:tcW w:w="716" w:type="dxa"/>
            <w:tcBorders>
              <w:top w:val="nil"/>
              <w:left w:val="nil"/>
              <w:bottom w:val="single" w:sz="4" w:space="0" w:color="auto"/>
              <w:right w:val="single" w:sz="4" w:space="0" w:color="auto"/>
            </w:tcBorders>
            <w:noWrap/>
            <w:textDirection w:val="btLr"/>
            <w:vAlign w:val="center"/>
            <w:hideMark/>
          </w:tcPr>
          <w:p w14:paraId="7D32A6D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347,55</w:t>
            </w:r>
          </w:p>
        </w:tc>
        <w:tc>
          <w:tcPr>
            <w:tcW w:w="716" w:type="dxa"/>
            <w:tcBorders>
              <w:top w:val="nil"/>
              <w:left w:val="nil"/>
              <w:bottom w:val="single" w:sz="4" w:space="0" w:color="auto"/>
              <w:right w:val="single" w:sz="4" w:space="0" w:color="auto"/>
            </w:tcBorders>
            <w:noWrap/>
            <w:textDirection w:val="btLr"/>
            <w:vAlign w:val="center"/>
            <w:hideMark/>
          </w:tcPr>
          <w:p w14:paraId="1B376D9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340,1</w:t>
            </w:r>
          </w:p>
        </w:tc>
        <w:tc>
          <w:tcPr>
            <w:tcW w:w="716" w:type="dxa"/>
            <w:tcBorders>
              <w:top w:val="nil"/>
              <w:left w:val="nil"/>
              <w:bottom w:val="single" w:sz="4" w:space="0" w:color="auto"/>
              <w:right w:val="single" w:sz="4" w:space="0" w:color="auto"/>
            </w:tcBorders>
            <w:noWrap/>
            <w:textDirection w:val="btLr"/>
            <w:vAlign w:val="center"/>
            <w:hideMark/>
          </w:tcPr>
          <w:p w14:paraId="3873C12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332,65</w:t>
            </w:r>
          </w:p>
        </w:tc>
        <w:tc>
          <w:tcPr>
            <w:tcW w:w="717" w:type="dxa"/>
            <w:tcBorders>
              <w:top w:val="nil"/>
              <w:left w:val="nil"/>
              <w:bottom w:val="single" w:sz="4" w:space="0" w:color="auto"/>
              <w:right w:val="single" w:sz="4" w:space="0" w:color="auto"/>
            </w:tcBorders>
            <w:noWrap/>
            <w:textDirection w:val="btLr"/>
            <w:vAlign w:val="center"/>
            <w:hideMark/>
          </w:tcPr>
          <w:p w14:paraId="4BC4B3D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325,2</w:t>
            </w:r>
          </w:p>
        </w:tc>
        <w:tc>
          <w:tcPr>
            <w:tcW w:w="716" w:type="dxa"/>
            <w:tcBorders>
              <w:top w:val="nil"/>
              <w:left w:val="nil"/>
              <w:bottom w:val="single" w:sz="4" w:space="0" w:color="auto"/>
              <w:right w:val="single" w:sz="4" w:space="0" w:color="auto"/>
            </w:tcBorders>
            <w:noWrap/>
            <w:textDirection w:val="btLr"/>
            <w:vAlign w:val="center"/>
            <w:hideMark/>
          </w:tcPr>
          <w:p w14:paraId="54349A1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317,75</w:t>
            </w:r>
          </w:p>
        </w:tc>
        <w:tc>
          <w:tcPr>
            <w:tcW w:w="716" w:type="dxa"/>
            <w:tcBorders>
              <w:top w:val="nil"/>
              <w:left w:val="nil"/>
              <w:bottom w:val="single" w:sz="4" w:space="0" w:color="auto"/>
              <w:right w:val="single" w:sz="4" w:space="0" w:color="auto"/>
            </w:tcBorders>
            <w:noWrap/>
            <w:textDirection w:val="btLr"/>
            <w:vAlign w:val="center"/>
            <w:hideMark/>
          </w:tcPr>
          <w:p w14:paraId="01096EA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310,3</w:t>
            </w:r>
          </w:p>
        </w:tc>
        <w:tc>
          <w:tcPr>
            <w:tcW w:w="716" w:type="dxa"/>
            <w:tcBorders>
              <w:top w:val="nil"/>
              <w:left w:val="nil"/>
              <w:bottom w:val="single" w:sz="4" w:space="0" w:color="auto"/>
              <w:right w:val="single" w:sz="4" w:space="0" w:color="auto"/>
            </w:tcBorders>
            <w:noWrap/>
            <w:textDirection w:val="btLr"/>
            <w:vAlign w:val="center"/>
            <w:hideMark/>
          </w:tcPr>
          <w:p w14:paraId="61E5E86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302,85</w:t>
            </w:r>
          </w:p>
        </w:tc>
        <w:tc>
          <w:tcPr>
            <w:tcW w:w="716" w:type="dxa"/>
            <w:tcBorders>
              <w:top w:val="nil"/>
              <w:left w:val="nil"/>
              <w:bottom w:val="single" w:sz="4" w:space="0" w:color="auto"/>
              <w:right w:val="single" w:sz="4" w:space="0" w:color="auto"/>
            </w:tcBorders>
            <w:noWrap/>
            <w:textDirection w:val="btLr"/>
            <w:vAlign w:val="center"/>
            <w:hideMark/>
          </w:tcPr>
          <w:p w14:paraId="4C10E5E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295,4</w:t>
            </w:r>
          </w:p>
        </w:tc>
        <w:tc>
          <w:tcPr>
            <w:tcW w:w="717" w:type="dxa"/>
            <w:tcBorders>
              <w:top w:val="nil"/>
              <w:left w:val="nil"/>
              <w:bottom w:val="single" w:sz="4" w:space="0" w:color="auto"/>
              <w:right w:val="single" w:sz="4" w:space="0" w:color="auto"/>
            </w:tcBorders>
            <w:noWrap/>
            <w:textDirection w:val="btLr"/>
            <w:vAlign w:val="center"/>
            <w:hideMark/>
          </w:tcPr>
          <w:p w14:paraId="3F5075E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287,95</w:t>
            </w:r>
          </w:p>
        </w:tc>
        <w:tc>
          <w:tcPr>
            <w:tcW w:w="716" w:type="dxa"/>
            <w:tcBorders>
              <w:top w:val="nil"/>
              <w:left w:val="nil"/>
              <w:bottom w:val="single" w:sz="4" w:space="0" w:color="auto"/>
              <w:right w:val="single" w:sz="4" w:space="0" w:color="auto"/>
            </w:tcBorders>
            <w:noWrap/>
            <w:textDirection w:val="btLr"/>
            <w:vAlign w:val="center"/>
            <w:hideMark/>
          </w:tcPr>
          <w:p w14:paraId="0CC723F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280,5</w:t>
            </w:r>
          </w:p>
        </w:tc>
        <w:tc>
          <w:tcPr>
            <w:tcW w:w="716" w:type="dxa"/>
            <w:tcBorders>
              <w:top w:val="nil"/>
              <w:left w:val="nil"/>
              <w:bottom w:val="single" w:sz="4" w:space="0" w:color="auto"/>
              <w:right w:val="single" w:sz="4" w:space="0" w:color="auto"/>
            </w:tcBorders>
            <w:noWrap/>
            <w:textDirection w:val="btLr"/>
            <w:vAlign w:val="center"/>
            <w:hideMark/>
          </w:tcPr>
          <w:p w14:paraId="4EBB6B6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273,05</w:t>
            </w:r>
          </w:p>
        </w:tc>
        <w:tc>
          <w:tcPr>
            <w:tcW w:w="716" w:type="dxa"/>
            <w:tcBorders>
              <w:top w:val="nil"/>
              <w:left w:val="nil"/>
              <w:bottom w:val="single" w:sz="4" w:space="0" w:color="auto"/>
              <w:right w:val="single" w:sz="4" w:space="0" w:color="auto"/>
            </w:tcBorders>
            <w:noWrap/>
            <w:textDirection w:val="btLr"/>
            <w:vAlign w:val="center"/>
            <w:hideMark/>
          </w:tcPr>
          <w:p w14:paraId="07155DB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265,6</w:t>
            </w:r>
          </w:p>
        </w:tc>
        <w:tc>
          <w:tcPr>
            <w:tcW w:w="717" w:type="dxa"/>
            <w:tcBorders>
              <w:top w:val="nil"/>
              <w:left w:val="nil"/>
              <w:bottom w:val="single" w:sz="4" w:space="0" w:color="auto"/>
              <w:right w:val="single" w:sz="4" w:space="0" w:color="auto"/>
            </w:tcBorders>
            <w:noWrap/>
            <w:textDirection w:val="btLr"/>
            <w:vAlign w:val="center"/>
            <w:hideMark/>
          </w:tcPr>
          <w:p w14:paraId="59B8E78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258,076</w:t>
            </w:r>
          </w:p>
        </w:tc>
      </w:tr>
      <w:tr w:rsidR="007832C6" w:rsidRPr="007832C6" w14:paraId="1AD8B867"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34917A51" w14:textId="77777777" w:rsidR="00842E2E" w:rsidRPr="007832C6" w:rsidRDefault="00842E2E" w:rsidP="00842E2E">
            <w:pPr>
              <w:widowControl/>
              <w:autoSpaceDE/>
              <w:autoSpaceDN/>
              <w:rPr>
                <w:color w:val="000000"/>
                <w:sz w:val="24"/>
                <w:szCs w:val="24"/>
                <w:lang w:val="ru-RU" w:eastAsia="ru-RU"/>
              </w:rPr>
            </w:pPr>
            <w:r w:rsidRPr="007832C6">
              <w:rPr>
                <w:color w:val="000000"/>
                <w:sz w:val="24"/>
                <w:szCs w:val="24"/>
                <w:lang w:val="ru-RU" w:eastAsia="ru-RU"/>
              </w:rPr>
              <w:t xml:space="preserve"> Расход тепловой энергии и хозяйственные нужды</w:t>
            </w:r>
          </w:p>
        </w:tc>
        <w:tc>
          <w:tcPr>
            <w:tcW w:w="708" w:type="dxa"/>
            <w:tcBorders>
              <w:top w:val="nil"/>
              <w:left w:val="nil"/>
              <w:bottom w:val="single" w:sz="4" w:space="0" w:color="auto"/>
              <w:right w:val="single" w:sz="4" w:space="0" w:color="auto"/>
            </w:tcBorders>
            <w:vAlign w:val="center"/>
            <w:hideMark/>
          </w:tcPr>
          <w:p w14:paraId="4C0E3C88"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тыс. Гкал</w:t>
            </w:r>
          </w:p>
        </w:tc>
        <w:tc>
          <w:tcPr>
            <w:tcW w:w="716" w:type="dxa"/>
            <w:tcBorders>
              <w:top w:val="nil"/>
              <w:left w:val="nil"/>
              <w:bottom w:val="single" w:sz="4" w:space="0" w:color="auto"/>
              <w:right w:val="single" w:sz="4" w:space="0" w:color="auto"/>
            </w:tcBorders>
            <w:noWrap/>
            <w:textDirection w:val="btLr"/>
            <w:vAlign w:val="center"/>
            <w:hideMark/>
          </w:tcPr>
          <w:p w14:paraId="593515B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648E949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4CE7953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6B550EF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7" w:type="dxa"/>
            <w:tcBorders>
              <w:top w:val="nil"/>
              <w:left w:val="nil"/>
              <w:bottom w:val="single" w:sz="4" w:space="0" w:color="auto"/>
              <w:right w:val="single" w:sz="4" w:space="0" w:color="auto"/>
            </w:tcBorders>
            <w:noWrap/>
            <w:textDirection w:val="btLr"/>
            <w:vAlign w:val="center"/>
            <w:hideMark/>
          </w:tcPr>
          <w:p w14:paraId="392BF05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65B05F4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3A43CB3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55D794B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4A71BA0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7" w:type="dxa"/>
            <w:tcBorders>
              <w:top w:val="nil"/>
              <w:left w:val="nil"/>
              <w:bottom w:val="single" w:sz="4" w:space="0" w:color="auto"/>
              <w:right w:val="single" w:sz="4" w:space="0" w:color="auto"/>
            </w:tcBorders>
            <w:noWrap/>
            <w:textDirection w:val="btLr"/>
            <w:vAlign w:val="center"/>
            <w:hideMark/>
          </w:tcPr>
          <w:p w14:paraId="07FA6E3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2D622AD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2A132AB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3C5989F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520D9A8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7" w:type="dxa"/>
            <w:tcBorders>
              <w:top w:val="nil"/>
              <w:left w:val="nil"/>
              <w:bottom w:val="single" w:sz="4" w:space="0" w:color="auto"/>
              <w:right w:val="single" w:sz="4" w:space="0" w:color="auto"/>
            </w:tcBorders>
            <w:noWrap/>
            <w:textDirection w:val="btLr"/>
            <w:vAlign w:val="center"/>
            <w:hideMark/>
          </w:tcPr>
          <w:p w14:paraId="6EEDD47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34FC54D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4F4E6DF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6" w:type="dxa"/>
            <w:tcBorders>
              <w:top w:val="nil"/>
              <w:left w:val="nil"/>
              <w:bottom w:val="single" w:sz="4" w:space="0" w:color="auto"/>
              <w:right w:val="single" w:sz="4" w:space="0" w:color="auto"/>
            </w:tcBorders>
            <w:noWrap/>
            <w:textDirection w:val="btLr"/>
            <w:vAlign w:val="center"/>
            <w:hideMark/>
          </w:tcPr>
          <w:p w14:paraId="0EDDF56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c>
          <w:tcPr>
            <w:tcW w:w="717" w:type="dxa"/>
            <w:tcBorders>
              <w:top w:val="nil"/>
              <w:left w:val="nil"/>
              <w:bottom w:val="single" w:sz="4" w:space="0" w:color="auto"/>
              <w:right w:val="single" w:sz="4" w:space="0" w:color="auto"/>
            </w:tcBorders>
            <w:noWrap/>
            <w:textDirection w:val="btLr"/>
            <w:vAlign w:val="center"/>
            <w:hideMark/>
          </w:tcPr>
          <w:p w14:paraId="741D15C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4,84</w:t>
            </w:r>
          </w:p>
        </w:tc>
      </w:tr>
      <w:tr w:rsidR="007832C6" w:rsidRPr="007832C6" w14:paraId="01B3394B"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072703BD" w14:textId="77777777" w:rsidR="00842E2E" w:rsidRPr="007832C6" w:rsidRDefault="00842E2E" w:rsidP="00842E2E">
            <w:pPr>
              <w:widowControl/>
              <w:autoSpaceDE/>
              <w:autoSpaceDN/>
              <w:rPr>
                <w:color w:val="000000"/>
                <w:sz w:val="24"/>
                <w:szCs w:val="24"/>
                <w:lang w:val="ru-RU" w:eastAsia="ru-RU"/>
              </w:rPr>
            </w:pPr>
            <w:r w:rsidRPr="007832C6">
              <w:rPr>
                <w:color w:val="000000"/>
                <w:sz w:val="24"/>
                <w:szCs w:val="24"/>
                <w:lang w:val="ru-RU" w:eastAsia="ru-RU"/>
              </w:rPr>
              <w:t>Полезный отпуск тепловой энергии</w:t>
            </w:r>
          </w:p>
        </w:tc>
        <w:tc>
          <w:tcPr>
            <w:tcW w:w="708" w:type="dxa"/>
            <w:tcBorders>
              <w:top w:val="nil"/>
              <w:left w:val="nil"/>
              <w:bottom w:val="single" w:sz="4" w:space="0" w:color="auto"/>
              <w:right w:val="single" w:sz="4" w:space="0" w:color="auto"/>
            </w:tcBorders>
            <w:vAlign w:val="center"/>
            <w:hideMark/>
          </w:tcPr>
          <w:p w14:paraId="7EC72599"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тыс. Гкал</w:t>
            </w:r>
          </w:p>
        </w:tc>
        <w:tc>
          <w:tcPr>
            <w:tcW w:w="716" w:type="dxa"/>
            <w:tcBorders>
              <w:top w:val="nil"/>
              <w:left w:val="nil"/>
              <w:bottom w:val="single" w:sz="4" w:space="0" w:color="auto"/>
              <w:right w:val="single" w:sz="4" w:space="0" w:color="auto"/>
            </w:tcBorders>
            <w:textDirection w:val="btLr"/>
            <w:vAlign w:val="center"/>
            <w:hideMark/>
          </w:tcPr>
          <w:p w14:paraId="38FA6AC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2499,767</w:t>
            </w:r>
          </w:p>
        </w:tc>
        <w:tc>
          <w:tcPr>
            <w:tcW w:w="716" w:type="dxa"/>
            <w:tcBorders>
              <w:top w:val="nil"/>
              <w:left w:val="nil"/>
              <w:bottom w:val="single" w:sz="4" w:space="0" w:color="auto"/>
              <w:right w:val="single" w:sz="4" w:space="0" w:color="auto"/>
            </w:tcBorders>
            <w:textDirection w:val="btLr"/>
            <w:vAlign w:val="center"/>
            <w:hideMark/>
          </w:tcPr>
          <w:p w14:paraId="79DF021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2546,562</w:t>
            </w:r>
          </w:p>
        </w:tc>
        <w:tc>
          <w:tcPr>
            <w:tcW w:w="716" w:type="dxa"/>
            <w:tcBorders>
              <w:top w:val="nil"/>
              <w:left w:val="nil"/>
              <w:bottom w:val="single" w:sz="4" w:space="0" w:color="auto"/>
              <w:right w:val="single" w:sz="4" w:space="0" w:color="auto"/>
            </w:tcBorders>
            <w:textDirection w:val="btLr"/>
            <w:vAlign w:val="center"/>
            <w:hideMark/>
          </w:tcPr>
          <w:p w14:paraId="7B5F6C1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2586,911</w:t>
            </w:r>
          </w:p>
        </w:tc>
        <w:tc>
          <w:tcPr>
            <w:tcW w:w="716" w:type="dxa"/>
            <w:tcBorders>
              <w:top w:val="nil"/>
              <w:left w:val="nil"/>
              <w:bottom w:val="single" w:sz="4" w:space="0" w:color="auto"/>
              <w:right w:val="single" w:sz="4" w:space="0" w:color="auto"/>
            </w:tcBorders>
            <w:textDirection w:val="btLr"/>
            <w:vAlign w:val="center"/>
            <w:hideMark/>
          </w:tcPr>
          <w:p w14:paraId="16C1A7D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2632,121</w:t>
            </w:r>
          </w:p>
        </w:tc>
        <w:tc>
          <w:tcPr>
            <w:tcW w:w="717" w:type="dxa"/>
            <w:tcBorders>
              <w:top w:val="nil"/>
              <w:left w:val="nil"/>
              <w:bottom w:val="single" w:sz="4" w:space="0" w:color="auto"/>
              <w:right w:val="single" w:sz="4" w:space="0" w:color="auto"/>
            </w:tcBorders>
            <w:textDirection w:val="btLr"/>
            <w:vAlign w:val="center"/>
            <w:hideMark/>
          </w:tcPr>
          <w:p w14:paraId="1E517B1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2659,529</w:t>
            </w:r>
          </w:p>
        </w:tc>
        <w:tc>
          <w:tcPr>
            <w:tcW w:w="716" w:type="dxa"/>
            <w:tcBorders>
              <w:top w:val="nil"/>
              <w:left w:val="nil"/>
              <w:bottom w:val="single" w:sz="4" w:space="0" w:color="auto"/>
              <w:right w:val="single" w:sz="4" w:space="0" w:color="auto"/>
            </w:tcBorders>
            <w:textDirection w:val="btLr"/>
            <w:vAlign w:val="center"/>
            <w:hideMark/>
          </w:tcPr>
          <w:p w14:paraId="36ECD95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2684,859</w:t>
            </w:r>
          </w:p>
        </w:tc>
        <w:tc>
          <w:tcPr>
            <w:tcW w:w="716" w:type="dxa"/>
            <w:tcBorders>
              <w:top w:val="nil"/>
              <w:left w:val="nil"/>
              <w:bottom w:val="single" w:sz="4" w:space="0" w:color="auto"/>
              <w:right w:val="single" w:sz="4" w:space="0" w:color="auto"/>
            </w:tcBorders>
            <w:textDirection w:val="btLr"/>
            <w:vAlign w:val="center"/>
            <w:hideMark/>
          </w:tcPr>
          <w:p w14:paraId="375B5F6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2710,306</w:t>
            </w:r>
          </w:p>
        </w:tc>
        <w:tc>
          <w:tcPr>
            <w:tcW w:w="716" w:type="dxa"/>
            <w:tcBorders>
              <w:top w:val="nil"/>
              <w:left w:val="nil"/>
              <w:bottom w:val="single" w:sz="4" w:space="0" w:color="auto"/>
              <w:right w:val="single" w:sz="4" w:space="0" w:color="auto"/>
            </w:tcBorders>
            <w:textDirection w:val="btLr"/>
            <w:vAlign w:val="center"/>
            <w:hideMark/>
          </w:tcPr>
          <w:p w14:paraId="47671EF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2736</w:t>
            </w:r>
          </w:p>
        </w:tc>
        <w:tc>
          <w:tcPr>
            <w:tcW w:w="716" w:type="dxa"/>
            <w:tcBorders>
              <w:top w:val="nil"/>
              <w:left w:val="nil"/>
              <w:bottom w:val="single" w:sz="4" w:space="0" w:color="auto"/>
              <w:right w:val="single" w:sz="4" w:space="0" w:color="auto"/>
            </w:tcBorders>
            <w:textDirection w:val="btLr"/>
            <w:vAlign w:val="center"/>
            <w:hideMark/>
          </w:tcPr>
          <w:p w14:paraId="5A1B1CC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2762,235</w:t>
            </w:r>
          </w:p>
        </w:tc>
        <w:tc>
          <w:tcPr>
            <w:tcW w:w="717" w:type="dxa"/>
            <w:tcBorders>
              <w:top w:val="nil"/>
              <w:left w:val="nil"/>
              <w:bottom w:val="single" w:sz="4" w:space="0" w:color="auto"/>
              <w:right w:val="single" w:sz="4" w:space="0" w:color="auto"/>
            </w:tcBorders>
            <w:textDirection w:val="btLr"/>
            <w:vAlign w:val="center"/>
            <w:hideMark/>
          </w:tcPr>
          <w:p w14:paraId="5D2BE99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2792,491</w:t>
            </w:r>
          </w:p>
        </w:tc>
        <w:tc>
          <w:tcPr>
            <w:tcW w:w="716" w:type="dxa"/>
            <w:tcBorders>
              <w:top w:val="nil"/>
              <w:left w:val="nil"/>
              <w:bottom w:val="single" w:sz="4" w:space="0" w:color="auto"/>
              <w:right w:val="single" w:sz="4" w:space="0" w:color="auto"/>
            </w:tcBorders>
            <w:textDirection w:val="btLr"/>
            <w:vAlign w:val="center"/>
            <w:hideMark/>
          </w:tcPr>
          <w:p w14:paraId="78AD23E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2821,394</w:t>
            </w:r>
          </w:p>
        </w:tc>
        <w:tc>
          <w:tcPr>
            <w:tcW w:w="716" w:type="dxa"/>
            <w:tcBorders>
              <w:top w:val="nil"/>
              <w:left w:val="nil"/>
              <w:bottom w:val="single" w:sz="4" w:space="0" w:color="auto"/>
              <w:right w:val="single" w:sz="4" w:space="0" w:color="auto"/>
            </w:tcBorders>
            <w:textDirection w:val="btLr"/>
            <w:vAlign w:val="center"/>
            <w:hideMark/>
          </w:tcPr>
          <w:p w14:paraId="2546BA1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2848,113</w:t>
            </w:r>
          </w:p>
        </w:tc>
        <w:tc>
          <w:tcPr>
            <w:tcW w:w="716" w:type="dxa"/>
            <w:tcBorders>
              <w:top w:val="nil"/>
              <w:left w:val="nil"/>
              <w:bottom w:val="single" w:sz="4" w:space="0" w:color="auto"/>
              <w:right w:val="single" w:sz="4" w:space="0" w:color="auto"/>
            </w:tcBorders>
            <w:textDirection w:val="btLr"/>
            <w:vAlign w:val="center"/>
            <w:hideMark/>
          </w:tcPr>
          <w:p w14:paraId="255E038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2873,794</w:t>
            </w:r>
          </w:p>
        </w:tc>
        <w:tc>
          <w:tcPr>
            <w:tcW w:w="716" w:type="dxa"/>
            <w:tcBorders>
              <w:top w:val="nil"/>
              <w:left w:val="nil"/>
              <w:bottom w:val="single" w:sz="4" w:space="0" w:color="auto"/>
              <w:right w:val="single" w:sz="4" w:space="0" w:color="auto"/>
            </w:tcBorders>
            <w:textDirection w:val="btLr"/>
            <w:vAlign w:val="center"/>
            <w:hideMark/>
          </w:tcPr>
          <w:p w14:paraId="22B9756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2903,673</w:t>
            </w:r>
          </w:p>
        </w:tc>
        <w:tc>
          <w:tcPr>
            <w:tcW w:w="717" w:type="dxa"/>
            <w:tcBorders>
              <w:top w:val="nil"/>
              <w:left w:val="nil"/>
              <w:bottom w:val="single" w:sz="4" w:space="0" w:color="auto"/>
              <w:right w:val="single" w:sz="4" w:space="0" w:color="auto"/>
            </w:tcBorders>
            <w:textDirection w:val="btLr"/>
            <w:vAlign w:val="center"/>
            <w:hideMark/>
          </w:tcPr>
          <w:p w14:paraId="3FDAE9A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2929,287</w:t>
            </w:r>
          </w:p>
        </w:tc>
        <w:tc>
          <w:tcPr>
            <w:tcW w:w="716" w:type="dxa"/>
            <w:tcBorders>
              <w:top w:val="nil"/>
              <w:left w:val="nil"/>
              <w:bottom w:val="single" w:sz="4" w:space="0" w:color="auto"/>
              <w:right w:val="single" w:sz="4" w:space="0" w:color="auto"/>
            </w:tcBorders>
            <w:textDirection w:val="btLr"/>
            <w:vAlign w:val="center"/>
            <w:hideMark/>
          </w:tcPr>
          <w:p w14:paraId="4C43A78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2950,994</w:t>
            </w:r>
          </w:p>
        </w:tc>
        <w:tc>
          <w:tcPr>
            <w:tcW w:w="716" w:type="dxa"/>
            <w:tcBorders>
              <w:top w:val="nil"/>
              <w:left w:val="nil"/>
              <w:bottom w:val="single" w:sz="4" w:space="0" w:color="auto"/>
              <w:right w:val="single" w:sz="4" w:space="0" w:color="auto"/>
            </w:tcBorders>
            <w:textDirection w:val="btLr"/>
            <w:vAlign w:val="center"/>
            <w:hideMark/>
          </w:tcPr>
          <w:p w14:paraId="5A7FC94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2972,147</w:t>
            </w:r>
          </w:p>
        </w:tc>
        <w:tc>
          <w:tcPr>
            <w:tcW w:w="716" w:type="dxa"/>
            <w:tcBorders>
              <w:top w:val="nil"/>
              <w:left w:val="nil"/>
              <w:bottom w:val="single" w:sz="4" w:space="0" w:color="auto"/>
              <w:right w:val="single" w:sz="4" w:space="0" w:color="auto"/>
            </w:tcBorders>
            <w:textDirection w:val="btLr"/>
            <w:vAlign w:val="center"/>
            <w:hideMark/>
          </w:tcPr>
          <w:p w14:paraId="735988B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2993,338</w:t>
            </w:r>
          </w:p>
        </w:tc>
        <w:tc>
          <w:tcPr>
            <w:tcW w:w="717" w:type="dxa"/>
            <w:tcBorders>
              <w:top w:val="nil"/>
              <w:left w:val="nil"/>
              <w:bottom w:val="single" w:sz="4" w:space="0" w:color="auto"/>
              <w:right w:val="single" w:sz="4" w:space="0" w:color="auto"/>
            </w:tcBorders>
            <w:textDirection w:val="btLr"/>
            <w:vAlign w:val="center"/>
            <w:hideMark/>
          </w:tcPr>
          <w:p w14:paraId="4CDE280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3013,264</w:t>
            </w:r>
          </w:p>
        </w:tc>
      </w:tr>
      <w:tr w:rsidR="007832C6" w:rsidRPr="007832C6" w14:paraId="504543CA" w14:textId="77777777" w:rsidTr="00F65775">
        <w:trPr>
          <w:cantSplit/>
          <w:trHeight w:val="1417"/>
        </w:trPr>
        <w:tc>
          <w:tcPr>
            <w:tcW w:w="1442" w:type="dxa"/>
            <w:tcBorders>
              <w:top w:val="nil"/>
              <w:left w:val="single" w:sz="4" w:space="0" w:color="auto"/>
              <w:bottom w:val="single" w:sz="4" w:space="0" w:color="auto"/>
              <w:right w:val="single" w:sz="4" w:space="0" w:color="auto"/>
            </w:tcBorders>
            <w:vAlign w:val="center"/>
            <w:hideMark/>
          </w:tcPr>
          <w:p w14:paraId="53A9990F" w14:textId="77777777" w:rsidR="00842E2E" w:rsidRPr="007832C6" w:rsidRDefault="00842E2E" w:rsidP="00842E2E">
            <w:pPr>
              <w:widowControl/>
              <w:autoSpaceDE/>
              <w:autoSpaceDN/>
              <w:rPr>
                <w:color w:val="000000"/>
                <w:sz w:val="24"/>
                <w:szCs w:val="24"/>
                <w:lang w:val="ru-RU" w:eastAsia="ru-RU"/>
              </w:rPr>
            </w:pPr>
            <w:r w:rsidRPr="007832C6">
              <w:rPr>
                <w:color w:val="000000"/>
                <w:sz w:val="24"/>
                <w:szCs w:val="24"/>
                <w:lang w:val="ru-RU" w:eastAsia="ru-RU"/>
              </w:rPr>
              <w:t xml:space="preserve">НВВ </w:t>
            </w:r>
          </w:p>
        </w:tc>
        <w:tc>
          <w:tcPr>
            <w:tcW w:w="708" w:type="dxa"/>
            <w:tcBorders>
              <w:top w:val="nil"/>
              <w:left w:val="nil"/>
              <w:bottom w:val="single" w:sz="4" w:space="0" w:color="auto"/>
              <w:right w:val="single" w:sz="4" w:space="0" w:color="auto"/>
            </w:tcBorders>
            <w:vAlign w:val="center"/>
            <w:hideMark/>
          </w:tcPr>
          <w:p w14:paraId="2C61B1BD"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тыс. руб.</w:t>
            </w:r>
          </w:p>
        </w:tc>
        <w:tc>
          <w:tcPr>
            <w:tcW w:w="716" w:type="dxa"/>
            <w:tcBorders>
              <w:top w:val="nil"/>
              <w:left w:val="nil"/>
              <w:bottom w:val="single" w:sz="4" w:space="0" w:color="auto"/>
              <w:right w:val="single" w:sz="4" w:space="0" w:color="auto"/>
            </w:tcBorders>
            <w:noWrap/>
            <w:textDirection w:val="btLr"/>
            <w:vAlign w:val="center"/>
            <w:hideMark/>
          </w:tcPr>
          <w:p w14:paraId="3AEC6F9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5503225</w:t>
            </w:r>
          </w:p>
        </w:tc>
        <w:tc>
          <w:tcPr>
            <w:tcW w:w="716" w:type="dxa"/>
            <w:tcBorders>
              <w:top w:val="nil"/>
              <w:left w:val="nil"/>
              <w:bottom w:val="single" w:sz="4" w:space="0" w:color="auto"/>
              <w:right w:val="single" w:sz="4" w:space="0" w:color="auto"/>
            </w:tcBorders>
            <w:noWrap/>
            <w:textDirection w:val="btLr"/>
            <w:vAlign w:val="center"/>
            <w:hideMark/>
          </w:tcPr>
          <w:p w14:paraId="1B82863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5836100</w:t>
            </w:r>
          </w:p>
        </w:tc>
        <w:tc>
          <w:tcPr>
            <w:tcW w:w="716" w:type="dxa"/>
            <w:tcBorders>
              <w:top w:val="nil"/>
              <w:left w:val="nil"/>
              <w:bottom w:val="single" w:sz="4" w:space="0" w:color="auto"/>
              <w:right w:val="single" w:sz="4" w:space="0" w:color="auto"/>
            </w:tcBorders>
            <w:noWrap/>
            <w:textDirection w:val="btLr"/>
            <w:vAlign w:val="center"/>
            <w:hideMark/>
          </w:tcPr>
          <w:p w14:paraId="7964D8C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6165714</w:t>
            </w:r>
          </w:p>
        </w:tc>
        <w:tc>
          <w:tcPr>
            <w:tcW w:w="716" w:type="dxa"/>
            <w:tcBorders>
              <w:top w:val="nil"/>
              <w:left w:val="nil"/>
              <w:bottom w:val="single" w:sz="4" w:space="0" w:color="auto"/>
              <w:right w:val="single" w:sz="4" w:space="0" w:color="auto"/>
            </w:tcBorders>
            <w:noWrap/>
            <w:textDirection w:val="btLr"/>
            <w:vAlign w:val="center"/>
            <w:hideMark/>
          </w:tcPr>
          <w:p w14:paraId="2CDE405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6524405</w:t>
            </w:r>
          </w:p>
        </w:tc>
        <w:tc>
          <w:tcPr>
            <w:tcW w:w="717" w:type="dxa"/>
            <w:tcBorders>
              <w:top w:val="nil"/>
              <w:left w:val="nil"/>
              <w:bottom w:val="single" w:sz="4" w:space="0" w:color="auto"/>
              <w:right w:val="single" w:sz="4" w:space="0" w:color="auto"/>
            </w:tcBorders>
            <w:noWrap/>
            <w:textDirection w:val="btLr"/>
            <w:vAlign w:val="center"/>
            <w:hideMark/>
          </w:tcPr>
          <w:p w14:paraId="6556F37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6856037</w:t>
            </w:r>
          </w:p>
        </w:tc>
        <w:tc>
          <w:tcPr>
            <w:tcW w:w="716" w:type="dxa"/>
            <w:tcBorders>
              <w:top w:val="nil"/>
              <w:left w:val="nil"/>
              <w:bottom w:val="single" w:sz="4" w:space="0" w:color="auto"/>
              <w:right w:val="single" w:sz="4" w:space="0" w:color="auto"/>
            </w:tcBorders>
            <w:noWrap/>
            <w:textDirection w:val="btLr"/>
            <w:vAlign w:val="center"/>
            <w:hideMark/>
          </w:tcPr>
          <w:p w14:paraId="53C7F0D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7246562</w:t>
            </w:r>
          </w:p>
        </w:tc>
        <w:tc>
          <w:tcPr>
            <w:tcW w:w="716" w:type="dxa"/>
            <w:tcBorders>
              <w:top w:val="nil"/>
              <w:left w:val="nil"/>
              <w:bottom w:val="single" w:sz="4" w:space="0" w:color="auto"/>
              <w:right w:val="single" w:sz="4" w:space="0" w:color="auto"/>
            </w:tcBorders>
            <w:noWrap/>
            <w:textDirection w:val="btLr"/>
            <w:vAlign w:val="center"/>
            <w:hideMark/>
          </w:tcPr>
          <w:p w14:paraId="386FD15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7607854</w:t>
            </w:r>
          </w:p>
        </w:tc>
        <w:tc>
          <w:tcPr>
            <w:tcW w:w="716" w:type="dxa"/>
            <w:tcBorders>
              <w:top w:val="nil"/>
              <w:left w:val="nil"/>
              <w:bottom w:val="single" w:sz="4" w:space="0" w:color="auto"/>
              <w:right w:val="single" w:sz="4" w:space="0" w:color="auto"/>
            </w:tcBorders>
            <w:noWrap/>
            <w:textDirection w:val="btLr"/>
            <w:vAlign w:val="center"/>
            <w:hideMark/>
          </w:tcPr>
          <w:p w14:paraId="34BF7B0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7987176</w:t>
            </w:r>
          </w:p>
        </w:tc>
        <w:tc>
          <w:tcPr>
            <w:tcW w:w="716" w:type="dxa"/>
            <w:tcBorders>
              <w:top w:val="nil"/>
              <w:left w:val="nil"/>
              <w:bottom w:val="single" w:sz="4" w:space="0" w:color="auto"/>
              <w:right w:val="single" w:sz="4" w:space="0" w:color="auto"/>
            </w:tcBorders>
            <w:noWrap/>
            <w:textDirection w:val="btLr"/>
            <w:vAlign w:val="center"/>
            <w:hideMark/>
          </w:tcPr>
          <w:p w14:paraId="30E0B09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8386315</w:t>
            </w:r>
          </w:p>
        </w:tc>
        <w:tc>
          <w:tcPr>
            <w:tcW w:w="717" w:type="dxa"/>
            <w:tcBorders>
              <w:top w:val="nil"/>
              <w:left w:val="nil"/>
              <w:bottom w:val="single" w:sz="4" w:space="0" w:color="auto"/>
              <w:right w:val="single" w:sz="4" w:space="0" w:color="auto"/>
            </w:tcBorders>
            <w:noWrap/>
            <w:textDirection w:val="btLr"/>
            <w:vAlign w:val="center"/>
            <w:hideMark/>
          </w:tcPr>
          <w:p w14:paraId="36E4396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8817300</w:t>
            </w:r>
          </w:p>
        </w:tc>
        <w:tc>
          <w:tcPr>
            <w:tcW w:w="716" w:type="dxa"/>
            <w:tcBorders>
              <w:top w:val="nil"/>
              <w:left w:val="nil"/>
              <w:bottom w:val="single" w:sz="4" w:space="0" w:color="auto"/>
              <w:right w:val="single" w:sz="4" w:space="0" w:color="auto"/>
            </w:tcBorders>
            <w:noWrap/>
            <w:textDirection w:val="btLr"/>
            <w:vAlign w:val="center"/>
            <w:hideMark/>
          </w:tcPr>
          <w:p w14:paraId="6C7BBB8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9264904</w:t>
            </w:r>
          </w:p>
        </w:tc>
        <w:tc>
          <w:tcPr>
            <w:tcW w:w="716" w:type="dxa"/>
            <w:tcBorders>
              <w:top w:val="nil"/>
              <w:left w:val="nil"/>
              <w:bottom w:val="single" w:sz="4" w:space="0" w:color="auto"/>
              <w:right w:val="single" w:sz="4" w:space="0" w:color="auto"/>
            </w:tcBorders>
            <w:noWrap/>
            <w:textDirection w:val="btLr"/>
            <w:vAlign w:val="center"/>
            <w:hideMark/>
          </w:tcPr>
          <w:p w14:paraId="61D5F4F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9726750</w:t>
            </w:r>
          </w:p>
        </w:tc>
        <w:tc>
          <w:tcPr>
            <w:tcW w:w="716" w:type="dxa"/>
            <w:tcBorders>
              <w:top w:val="nil"/>
              <w:left w:val="nil"/>
              <w:bottom w:val="single" w:sz="4" w:space="0" w:color="auto"/>
              <w:right w:val="single" w:sz="4" w:space="0" w:color="auto"/>
            </w:tcBorders>
            <w:noWrap/>
            <w:textDirection w:val="btLr"/>
            <w:vAlign w:val="center"/>
            <w:hideMark/>
          </w:tcPr>
          <w:p w14:paraId="6823C08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10207034</w:t>
            </w:r>
          </w:p>
        </w:tc>
        <w:tc>
          <w:tcPr>
            <w:tcW w:w="716" w:type="dxa"/>
            <w:tcBorders>
              <w:top w:val="nil"/>
              <w:left w:val="nil"/>
              <w:bottom w:val="single" w:sz="4" w:space="0" w:color="auto"/>
              <w:right w:val="single" w:sz="4" w:space="0" w:color="auto"/>
            </w:tcBorders>
            <w:noWrap/>
            <w:textDirection w:val="btLr"/>
            <w:vAlign w:val="center"/>
            <w:hideMark/>
          </w:tcPr>
          <w:p w14:paraId="3E9D231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10725682</w:t>
            </w:r>
          </w:p>
        </w:tc>
        <w:tc>
          <w:tcPr>
            <w:tcW w:w="717" w:type="dxa"/>
            <w:tcBorders>
              <w:top w:val="nil"/>
              <w:left w:val="nil"/>
              <w:bottom w:val="single" w:sz="4" w:space="0" w:color="auto"/>
              <w:right w:val="single" w:sz="4" w:space="0" w:color="auto"/>
            </w:tcBorders>
            <w:noWrap/>
            <w:textDirection w:val="btLr"/>
            <w:vAlign w:val="center"/>
            <w:hideMark/>
          </w:tcPr>
          <w:p w14:paraId="2D5786A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11253105</w:t>
            </w:r>
          </w:p>
        </w:tc>
        <w:tc>
          <w:tcPr>
            <w:tcW w:w="716" w:type="dxa"/>
            <w:tcBorders>
              <w:top w:val="nil"/>
              <w:left w:val="nil"/>
              <w:bottom w:val="single" w:sz="4" w:space="0" w:color="auto"/>
              <w:right w:val="single" w:sz="4" w:space="0" w:color="auto"/>
            </w:tcBorders>
            <w:noWrap/>
            <w:textDirection w:val="btLr"/>
            <w:vAlign w:val="center"/>
            <w:hideMark/>
          </w:tcPr>
          <w:p w14:paraId="11D5FDC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11789957</w:t>
            </w:r>
          </w:p>
        </w:tc>
        <w:tc>
          <w:tcPr>
            <w:tcW w:w="716" w:type="dxa"/>
            <w:tcBorders>
              <w:top w:val="nil"/>
              <w:left w:val="nil"/>
              <w:bottom w:val="single" w:sz="4" w:space="0" w:color="auto"/>
              <w:right w:val="single" w:sz="4" w:space="0" w:color="auto"/>
            </w:tcBorders>
            <w:noWrap/>
            <w:textDirection w:val="btLr"/>
            <w:vAlign w:val="center"/>
            <w:hideMark/>
          </w:tcPr>
          <w:p w14:paraId="597582D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12349445</w:t>
            </w:r>
          </w:p>
        </w:tc>
        <w:tc>
          <w:tcPr>
            <w:tcW w:w="716" w:type="dxa"/>
            <w:tcBorders>
              <w:top w:val="nil"/>
              <w:left w:val="nil"/>
              <w:bottom w:val="single" w:sz="4" w:space="0" w:color="auto"/>
              <w:right w:val="single" w:sz="4" w:space="0" w:color="auto"/>
            </w:tcBorders>
            <w:noWrap/>
            <w:textDirection w:val="btLr"/>
            <w:vAlign w:val="center"/>
            <w:hideMark/>
          </w:tcPr>
          <w:p w14:paraId="0C29AA9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12934995</w:t>
            </w:r>
          </w:p>
        </w:tc>
        <w:tc>
          <w:tcPr>
            <w:tcW w:w="717" w:type="dxa"/>
            <w:tcBorders>
              <w:top w:val="nil"/>
              <w:left w:val="nil"/>
              <w:bottom w:val="single" w:sz="4" w:space="0" w:color="auto"/>
              <w:right w:val="single" w:sz="4" w:space="0" w:color="auto"/>
            </w:tcBorders>
            <w:noWrap/>
            <w:textDirection w:val="btLr"/>
            <w:vAlign w:val="center"/>
            <w:hideMark/>
          </w:tcPr>
          <w:p w14:paraId="3581D14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13541945</w:t>
            </w:r>
          </w:p>
        </w:tc>
      </w:tr>
      <w:tr w:rsidR="007832C6" w:rsidRPr="007832C6" w14:paraId="170EF8F6" w14:textId="77777777" w:rsidTr="00F65775">
        <w:trPr>
          <w:cantSplit/>
          <w:trHeight w:val="1417"/>
        </w:trPr>
        <w:tc>
          <w:tcPr>
            <w:tcW w:w="1442" w:type="dxa"/>
            <w:tcBorders>
              <w:top w:val="nil"/>
              <w:left w:val="single" w:sz="4" w:space="0" w:color="auto"/>
              <w:bottom w:val="single" w:sz="4" w:space="0" w:color="auto"/>
              <w:right w:val="single" w:sz="4" w:space="0" w:color="auto"/>
            </w:tcBorders>
            <w:vAlign w:val="center"/>
            <w:hideMark/>
          </w:tcPr>
          <w:p w14:paraId="0C46776D" w14:textId="77777777" w:rsidR="00842E2E" w:rsidRPr="007832C6" w:rsidRDefault="00842E2E" w:rsidP="00842E2E">
            <w:pPr>
              <w:widowControl/>
              <w:autoSpaceDE/>
              <w:autoSpaceDN/>
              <w:rPr>
                <w:color w:val="000000"/>
                <w:sz w:val="24"/>
                <w:szCs w:val="24"/>
                <w:lang w:val="ru-RU" w:eastAsia="ru-RU"/>
              </w:rPr>
            </w:pPr>
            <w:r w:rsidRPr="007832C6">
              <w:rPr>
                <w:color w:val="000000"/>
                <w:sz w:val="24"/>
                <w:szCs w:val="24"/>
                <w:lang w:val="ru-RU" w:eastAsia="ru-RU"/>
              </w:rPr>
              <w:lastRenderedPageBreak/>
              <w:t>НВВ с инвестициями</w:t>
            </w:r>
          </w:p>
        </w:tc>
        <w:tc>
          <w:tcPr>
            <w:tcW w:w="708" w:type="dxa"/>
            <w:tcBorders>
              <w:top w:val="nil"/>
              <w:left w:val="nil"/>
              <w:bottom w:val="single" w:sz="4" w:space="0" w:color="auto"/>
              <w:right w:val="single" w:sz="4" w:space="0" w:color="auto"/>
            </w:tcBorders>
            <w:vAlign w:val="center"/>
            <w:hideMark/>
          </w:tcPr>
          <w:p w14:paraId="06603850"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тыс. руб.</w:t>
            </w:r>
          </w:p>
        </w:tc>
        <w:tc>
          <w:tcPr>
            <w:tcW w:w="716" w:type="dxa"/>
            <w:tcBorders>
              <w:top w:val="nil"/>
              <w:left w:val="nil"/>
              <w:bottom w:val="single" w:sz="4" w:space="0" w:color="auto"/>
              <w:right w:val="single" w:sz="4" w:space="0" w:color="auto"/>
            </w:tcBorders>
            <w:noWrap/>
            <w:textDirection w:val="btLr"/>
            <w:vAlign w:val="center"/>
            <w:hideMark/>
          </w:tcPr>
          <w:p w14:paraId="345D12E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5503225</w:t>
            </w:r>
          </w:p>
        </w:tc>
        <w:tc>
          <w:tcPr>
            <w:tcW w:w="716" w:type="dxa"/>
            <w:tcBorders>
              <w:top w:val="nil"/>
              <w:left w:val="nil"/>
              <w:bottom w:val="single" w:sz="4" w:space="0" w:color="auto"/>
              <w:right w:val="single" w:sz="4" w:space="0" w:color="auto"/>
            </w:tcBorders>
            <w:noWrap/>
            <w:textDirection w:val="btLr"/>
            <w:vAlign w:val="center"/>
            <w:hideMark/>
          </w:tcPr>
          <w:p w14:paraId="71AA15F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6591630</w:t>
            </w:r>
          </w:p>
        </w:tc>
        <w:tc>
          <w:tcPr>
            <w:tcW w:w="716" w:type="dxa"/>
            <w:tcBorders>
              <w:top w:val="nil"/>
              <w:left w:val="nil"/>
              <w:bottom w:val="single" w:sz="4" w:space="0" w:color="auto"/>
              <w:right w:val="single" w:sz="4" w:space="0" w:color="auto"/>
            </w:tcBorders>
            <w:noWrap/>
            <w:textDirection w:val="btLr"/>
            <w:vAlign w:val="center"/>
            <w:hideMark/>
          </w:tcPr>
          <w:p w14:paraId="2519382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7281174</w:t>
            </w:r>
          </w:p>
        </w:tc>
        <w:tc>
          <w:tcPr>
            <w:tcW w:w="716" w:type="dxa"/>
            <w:tcBorders>
              <w:top w:val="nil"/>
              <w:left w:val="nil"/>
              <w:bottom w:val="single" w:sz="4" w:space="0" w:color="auto"/>
              <w:right w:val="single" w:sz="4" w:space="0" w:color="auto"/>
            </w:tcBorders>
            <w:noWrap/>
            <w:textDirection w:val="btLr"/>
            <w:vAlign w:val="center"/>
            <w:hideMark/>
          </w:tcPr>
          <w:p w14:paraId="538B725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7392095</w:t>
            </w:r>
          </w:p>
        </w:tc>
        <w:tc>
          <w:tcPr>
            <w:tcW w:w="717" w:type="dxa"/>
            <w:tcBorders>
              <w:top w:val="nil"/>
              <w:left w:val="nil"/>
              <w:bottom w:val="single" w:sz="4" w:space="0" w:color="auto"/>
              <w:right w:val="single" w:sz="4" w:space="0" w:color="auto"/>
            </w:tcBorders>
            <w:noWrap/>
            <w:textDirection w:val="btLr"/>
            <w:vAlign w:val="center"/>
            <w:hideMark/>
          </w:tcPr>
          <w:p w14:paraId="27AEC62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7678727</w:t>
            </w:r>
          </w:p>
        </w:tc>
        <w:tc>
          <w:tcPr>
            <w:tcW w:w="716" w:type="dxa"/>
            <w:tcBorders>
              <w:top w:val="nil"/>
              <w:left w:val="nil"/>
              <w:bottom w:val="single" w:sz="4" w:space="0" w:color="auto"/>
              <w:right w:val="single" w:sz="4" w:space="0" w:color="auto"/>
            </w:tcBorders>
            <w:noWrap/>
            <w:textDirection w:val="btLr"/>
            <w:vAlign w:val="center"/>
            <w:hideMark/>
          </w:tcPr>
          <w:p w14:paraId="76F4AFB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8290492</w:t>
            </w:r>
          </w:p>
        </w:tc>
        <w:tc>
          <w:tcPr>
            <w:tcW w:w="716" w:type="dxa"/>
            <w:tcBorders>
              <w:top w:val="nil"/>
              <w:left w:val="nil"/>
              <w:bottom w:val="single" w:sz="4" w:space="0" w:color="auto"/>
              <w:right w:val="single" w:sz="4" w:space="0" w:color="auto"/>
            </w:tcBorders>
            <w:noWrap/>
            <w:textDirection w:val="btLr"/>
            <w:vAlign w:val="center"/>
            <w:hideMark/>
          </w:tcPr>
          <w:p w14:paraId="2406E33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8477164</w:t>
            </w:r>
          </w:p>
        </w:tc>
        <w:tc>
          <w:tcPr>
            <w:tcW w:w="716" w:type="dxa"/>
            <w:tcBorders>
              <w:top w:val="nil"/>
              <w:left w:val="nil"/>
              <w:bottom w:val="single" w:sz="4" w:space="0" w:color="auto"/>
              <w:right w:val="single" w:sz="4" w:space="0" w:color="auto"/>
            </w:tcBorders>
            <w:noWrap/>
            <w:textDirection w:val="btLr"/>
            <w:vAlign w:val="center"/>
            <w:hideMark/>
          </w:tcPr>
          <w:p w14:paraId="3748857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9043676</w:t>
            </w:r>
          </w:p>
        </w:tc>
        <w:tc>
          <w:tcPr>
            <w:tcW w:w="716" w:type="dxa"/>
            <w:tcBorders>
              <w:top w:val="nil"/>
              <w:left w:val="nil"/>
              <w:bottom w:val="single" w:sz="4" w:space="0" w:color="auto"/>
              <w:right w:val="single" w:sz="4" w:space="0" w:color="auto"/>
            </w:tcBorders>
            <w:noWrap/>
            <w:textDirection w:val="btLr"/>
            <w:vAlign w:val="center"/>
            <w:hideMark/>
          </w:tcPr>
          <w:p w14:paraId="7435B63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9259015</w:t>
            </w:r>
          </w:p>
        </w:tc>
        <w:tc>
          <w:tcPr>
            <w:tcW w:w="717" w:type="dxa"/>
            <w:tcBorders>
              <w:top w:val="nil"/>
              <w:left w:val="nil"/>
              <w:bottom w:val="single" w:sz="4" w:space="0" w:color="auto"/>
              <w:right w:val="single" w:sz="4" w:space="0" w:color="auto"/>
            </w:tcBorders>
            <w:noWrap/>
            <w:textDirection w:val="btLr"/>
            <w:vAlign w:val="center"/>
            <w:hideMark/>
          </w:tcPr>
          <w:p w14:paraId="4B9C69D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9909700</w:t>
            </w:r>
          </w:p>
        </w:tc>
        <w:tc>
          <w:tcPr>
            <w:tcW w:w="716" w:type="dxa"/>
            <w:tcBorders>
              <w:top w:val="nil"/>
              <w:left w:val="nil"/>
              <w:bottom w:val="single" w:sz="4" w:space="0" w:color="auto"/>
              <w:right w:val="single" w:sz="4" w:space="0" w:color="auto"/>
            </w:tcBorders>
            <w:noWrap/>
            <w:textDirection w:val="btLr"/>
            <w:vAlign w:val="center"/>
            <w:hideMark/>
          </w:tcPr>
          <w:p w14:paraId="4A94714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10106104</w:t>
            </w:r>
          </w:p>
        </w:tc>
        <w:tc>
          <w:tcPr>
            <w:tcW w:w="716" w:type="dxa"/>
            <w:tcBorders>
              <w:top w:val="nil"/>
              <w:left w:val="nil"/>
              <w:bottom w:val="single" w:sz="4" w:space="0" w:color="auto"/>
              <w:right w:val="single" w:sz="4" w:space="0" w:color="auto"/>
            </w:tcBorders>
            <w:noWrap/>
            <w:textDirection w:val="btLr"/>
            <w:vAlign w:val="center"/>
            <w:hideMark/>
          </w:tcPr>
          <w:p w14:paraId="3BCAC8C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10851250</w:t>
            </w:r>
          </w:p>
        </w:tc>
        <w:tc>
          <w:tcPr>
            <w:tcW w:w="716" w:type="dxa"/>
            <w:tcBorders>
              <w:top w:val="nil"/>
              <w:left w:val="nil"/>
              <w:bottom w:val="single" w:sz="4" w:space="0" w:color="auto"/>
              <w:right w:val="single" w:sz="4" w:space="0" w:color="auto"/>
            </w:tcBorders>
            <w:noWrap/>
            <w:textDirection w:val="btLr"/>
            <w:vAlign w:val="center"/>
            <w:hideMark/>
          </w:tcPr>
          <w:p w14:paraId="6D842F4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11064134</w:t>
            </w:r>
          </w:p>
        </w:tc>
        <w:tc>
          <w:tcPr>
            <w:tcW w:w="716" w:type="dxa"/>
            <w:tcBorders>
              <w:top w:val="nil"/>
              <w:left w:val="nil"/>
              <w:bottom w:val="single" w:sz="4" w:space="0" w:color="auto"/>
              <w:right w:val="single" w:sz="4" w:space="0" w:color="auto"/>
            </w:tcBorders>
            <w:noWrap/>
            <w:textDirection w:val="btLr"/>
            <w:vAlign w:val="center"/>
            <w:hideMark/>
          </w:tcPr>
          <w:p w14:paraId="0317E76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11468282</w:t>
            </w:r>
          </w:p>
        </w:tc>
        <w:tc>
          <w:tcPr>
            <w:tcW w:w="717" w:type="dxa"/>
            <w:tcBorders>
              <w:top w:val="nil"/>
              <w:left w:val="nil"/>
              <w:bottom w:val="single" w:sz="4" w:space="0" w:color="auto"/>
              <w:right w:val="single" w:sz="4" w:space="0" w:color="auto"/>
            </w:tcBorders>
            <w:noWrap/>
            <w:textDirection w:val="btLr"/>
            <w:vAlign w:val="center"/>
            <w:hideMark/>
          </w:tcPr>
          <w:p w14:paraId="471638D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12315805</w:t>
            </w:r>
          </w:p>
        </w:tc>
        <w:tc>
          <w:tcPr>
            <w:tcW w:w="716" w:type="dxa"/>
            <w:tcBorders>
              <w:top w:val="nil"/>
              <w:left w:val="nil"/>
              <w:bottom w:val="single" w:sz="4" w:space="0" w:color="auto"/>
              <w:right w:val="single" w:sz="4" w:space="0" w:color="auto"/>
            </w:tcBorders>
            <w:noWrap/>
            <w:textDirection w:val="btLr"/>
            <w:vAlign w:val="center"/>
            <w:hideMark/>
          </w:tcPr>
          <w:p w14:paraId="3A9017D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13427257</w:t>
            </w:r>
          </w:p>
        </w:tc>
        <w:tc>
          <w:tcPr>
            <w:tcW w:w="716" w:type="dxa"/>
            <w:tcBorders>
              <w:top w:val="nil"/>
              <w:left w:val="nil"/>
              <w:bottom w:val="single" w:sz="4" w:space="0" w:color="auto"/>
              <w:right w:val="single" w:sz="4" w:space="0" w:color="auto"/>
            </w:tcBorders>
            <w:noWrap/>
            <w:textDirection w:val="btLr"/>
            <w:vAlign w:val="center"/>
            <w:hideMark/>
          </w:tcPr>
          <w:p w14:paraId="44F0056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14060845</w:t>
            </w:r>
          </w:p>
        </w:tc>
        <w:tc>
          <w:tcPr>
            <w:tcW w:w="716" w:type="dxa"/>
            <w:tcBorders>
              <w:top w:val="nil"/>
              <w:left w:val="nil"/>
              <w:bottom w:val="single" w:sz="4" w:space="0" w:color="auto"/>
              <w:right w:val="single" w:sz="4" w:space="0" w:color="auto"/>
            </w:tcBorders>
            <w:noWrap/>
            <w:textDirection w:val="btLr"/>
            <w:vAlign w:val="center"/>
            <w:hideMark/>
          </w:tcPr>
          <w:p w14:paraId="470CEA6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14314095</w:t>
            </w:r>
          </w:p>
        </w:tc>
        <w:tc>
          <w:tcPr>
            <w:tcW w:w="717" w:type="dxa"/>
            <w:tcBorders>
              <w:top w:val="nil"/>
              <w:left w:val="nil"/>
              <w:bottom w:val="single" w:sz="4" w:space="0" w:color="auto"/>
              <w:right w:val="single" w:sz="4" w:space="0" w:color="auto"/>
            </w:tcBorders>
            <w:noWrap/>
            <w:textDirection w:val="btLr"/>
            <w:vAlign w:val="center"/>
            <w:hideMark/>
          </w:tcPr>
          <w:p w14:paraId="5589806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15795845</w:t>
            </w:r>
          </w:p>
        </w:tc>
      </w:tr>
      <w:tr w:rsidR="007832C6" w:rsidRPr="007832C6" w14:paraId="670BB55F"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3471A22D" w14:textId="77777777" w:rsidR="00842E2E" w:rsidRPr="007832C6" w:rsidRDefault="00842E2E" w:rsidP="00842E2E">
            <w:pPr>
              <w:widowControl/>
              <w:autoSpaceDE/>
              <w:autoSpaceDN/>
              <w:rPr>
                <w:color w:val="000000"/>
                <w:sz w:val="24"/>
                <w:szCs w:val="24"/>
                <w:lang w:val="ru-RU" w:eastAsia="ru-RU"/>
              </w:rPr>
            </w:pPr>
            <w:r w:rsidRPr="007832C6">
              <w:rPr>
                <w:color w:val="000000"/>
                <w:sz w:val="24"/>
                <w:szCs w:val="24"/>
                <w:lang w:val="ru-RU" w:eastAsia="ru-RU"/>
              </w:rPr>
              <w:t xml:space="preserve"> Расчетный тариф</w:t>
            </w:r>
          </w:p>
        </w:tc>
        <w:tc>
          <w:tcPr>
            <w:tcW w:w="708" w:type="dxa"/>
            <w:tcBorders>
              <w:top w:val="nil"/>
              <w:left w:val="nil"/>
              <w:bottom w:val="single" w:sz="4" w:space="0" w:color="auto"/>
              <w:right w:val="single" w:sz="4" w:space="0" w:color="auto"/>
            </w:tcBorders>
            <w:vAlign w:val="center"/>
            <w:hideMark/>
          </w:tcPr>
          <w:p w14:paraId="066763A8"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руб./Гкал</w:t>
            </w:r>
          </w:p>
        </w:tc>
        <w:tc>
          <w:tcPr>
            <w:tcW w:w="716" w:type="dxa"/>
            <w:tcBorders>
              <w:top w:val="nil"/>
              <w:left w:val="nil"/>
              <w:bottom w:val="single" w:sz="4" w:space="0" w:color="auto"/>
              <w:right w:val="single" w:sz="4" w:space="0" w:color="auto"/>
            </w:tcBorders>
            <w:textDirection w:val="btLr"/>
            <w:vAlign w:val="center"/>
            <w:hideMark/>
          </w:tcPr>
          <w:p w14:paraId="4766C63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2201,495</w:t>
            </w:r>
          </w:p>
        </w:tc>
        <w:tc>
          <w:tcPr>
            <w:tcW w:w="716" w:type="dxa"/>
            <w:tcBorders>
              <w:top w:val="nil"/>
              <w:left w:val="nil"/>
              <w:bottom w:val="single" w:sz="4" w:space="0" w:color="auto"/>
              <w:right w:val="single" w:sz="4" w:space="0" w:color="auto"/>
            </w:tcBorders>
            <w:textDirection w:val="btLr"/>
            <w:vAlign w:val="center"/>
            <w:hideMark/>
          </w:tcPr>
          <w:p w14:paraId="4CCE65C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2291,756</w:t>
            </w:r>
          </w:p>
        </w:tc>
        <w:tc>
          <w:tcPr>
            <w:tcW w:w="716" w:type="dxa"/>
            <w:tcBorders>
              <w:top w:val="nil"/>
              <w:left w:val="nil"/>
              <w:bottom w:val="single" w:sz="4" w:space="0" w:color="auto"/>
              <w:right w:val="single" w:sz="4" w:space="0" w:color="auto"/>
            </w:tcBorders>
            <w:textDirection w:val="btLr"/>
            <w:vAlign w:val="center"/>
            <w:hideMark/>
          </w:tcPr>
          <w:p w14:paraId="25232F3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2383,427</w:t>
            </w:r>
          </w:p>
        </w:tc>
        <w:tc>
          <w:tcPr>
            <w:tcW w:w="716" w:type="dxa"/>
            <w:tcBorders>
              <w:top w:val="nil"/>
              <w:left w:val="nil"/>
              <w:bottom w:val="single" w:sz="4" w:space="0" w:color="auto"/>
              <w:right w:val="single" w:sz="4" w:space="0" w:color="auto"/>
            </w:tcBorders>
            <w:textDirection w:val="btLr"/>
            <w:vAlign w:val="center"/>
            <w:hideMark/>
          </w:tcPr>
          <w:p w14:paraId="51D6A24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2478,764</w:t>
            </w:r>
          </w:p>
        </w:tc>
        <w:tc>
          <w:tcPr>
            <w:tcW w:w="717" w:type="dxa"/>
            <w:tcBorders>
              <w:top w:val="nil"/>
              <w:left w:val="nil"/>
              <w:bottom w:val="single" w:sz="4" w:space="0" w:color="auto"/>
              <w:right w:val="single" w:sz="4" w:space="0" w:color="auto"/>
            </w:tcBorders>
            <w:textDirection w:val="btLr"/>
            <w:vAlign w:val="center"/>
            <w:hideMark/>
          </w:tcPr>
          <w:p w14:paraId="321D379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2577,914</w:t>
            </w:r>
          </w:p>
        </w:tc>
        <w:tc>
          <w:tcPr>
            <w:tcW w:w="716" w:type="dxa"/>
            <w:tcBorders>
              <w:top w:val="nil"/>
              <w:left w:val="nil"/>
              <w:bottom w:val="single" w:sz="4" w:space="0" w:color="auto"/>
              <w:right w:val="single" w:sz="4" w:space="0" w:color="auto"/>
            </w:tcBorders>
            <w:textDirection w:val="btLr"/>
            <w:vAlign w:val="center"/>
            <w:hideMark/>
          </w:tcPr>
          <w:p w14:paraId="25EA90F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2681,031</w:t>
            </w:r>
          </w:p>
        </w:tc>
        <w:tc>
          <w:tcPr>
            <w:tcW w:w="716" w:type="dxa"/>
            <w:tcBorders>
              <w:top w:val="nil"/>
              <w:left w:val="nil"/>
              <w:bottom w:val="single" w:sz="4" w:space="0" w:color="auto"/>
              <w:right w:val="single" w:sz="4" w:space="0" w:color="auto"/>
            </w:tcBorders>
            <w:textDirection w:val="btLr"/>
            <w:vAlign w:val="center"/>
            <w:hideMark/>
          </w:tcPr>
          <w:p w14:paraId="32C8504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2788,272</w:t>
            </w:r>
          </w:p>
        </w:tc>
        <w:tc>
          <w:tcPr>
            <w:tcW w:w="716" w:type="dxa"/>
            <w:tcBorders>
              <w:top w:val="nil"/>
              <w:left w:val="nil"/>
              <w:bottom w:val="single" w:sz="4" w:space="0" w:color="auto"/>
              <w:right w:val="single" w:sz="4" w:space="0" w:color="auto"/>
            </w:tcBorders>
            <w:textDirection w:val="btLr"/>
            <w:vAlign w:val="center"/>
            <w:hideMark/>
          </w:tcPr>
          <w:p w14:paraId="49BBEFD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2899,803</w:t>
            </w:r>
          </w:p>
        </w:tc>
        <w:tc>
          <w:tcPr>
            <w:tcW w:w="716" w:type="dxa"/>
            <w:tcBorders>
              <w:top w:val="nil"/>
              <w:left w:val="nil"/>
              <w:bottom w:val="single" w:sz="4" w:space="0" w:color="auto"/>
              <w:right w:val="single" w:sz="4" w:space="0" w:color="auto"/>
            </w:tcBorders>
            <w:textDirection w:val="btLr"/>
            <w:vAlign w:val="center"/>
            <w:hideMark/>
          </w:tcPr>
          <w:p w14:paraId="49ECA1E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3015,795</w:t>
            </w:r>
          </w:p>
        </w:tc>
        <w:tc>
          <w:tcPr>
            <w:tcW w:w="717" w:type="dxa"/>
            <w:tcBorders>
              <w:top w:val="nil"/>
              <w:left w:val="nil"/>
              <w:bottom w:val="single" w:sz="4" w:space="0" w:color="auto"/>
              <w:right w:val="single" w:sz="4" w:space="0" w:color="auto"/>
            </w:tcBorders>
            <w:textDirection w:val="btLr"/>
            <w:vAlign w:val="center"/>
            <w:hideMark/>
          </w:tcPr>
          <w:p w14:paraId="160B3D5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3136,427</w:t>
            </w:r>
          </w:p>
        </w:tc>
        <w:tc>
          <w:tcPr>
            <w:tcW w:w="716" w:type="dxa"/>
            <w:tcBorders>
              <w:top w:val="nil"/>
              <w:left w:val="nil"/>
              <w:bottom w:val="single" w:sz="4" w:space="0" w:color="auto"/>
              <w:right w:val="single" w:sz="4" w:space="0" w:color="auto"/>
            </w:tcBorders>
            <w:textDirection w:val="btLr"/>
            <w:vAlign w:val="center"/>
            <w:hideMark/>
          </w:tcPr>
          <w:p w14:paraId="483CC4B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3261,884</w:t>
            </w:r>
          </w:p>
        </w:tc>
        <w:tc>
          <w:tcPr>
            <w:tcW w:w="716" w:type="dxa"/>
            <w:tcBorders>
              <w:top w:val="nil"/>
              <w:left w:val="nil"/>
              <w:bottom w:val="single" w:sz="4" w:space="0" w:color="auto"/>
              <w:right w:val="single" w:sz="4" w:space="0" w:color="auto"/>
            </w:tcBorders>
            <w:textDirection w:val="btLr"/>
            <w:vAlign w:val="center"/>
            <w:hideMark/>
          </w:tcPr>
          <w:p w14:paraId="5E545ED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3392,359</w:t>
            </w:r>
          </w:p>
        </w:tc>
        <w:tc>
          <w:tcPr>
            <w:tcW w:w="716" w:type="dxa"/>
            <w:tcBorders>
              <w:top w:val="nil"/>
              <w:left w:val="nil"/>
              <w:bottom w:val="single" w:sz="4" w:space="0" w:color="auto"/>
              <w:right w:val="single" w:sz="4" w:space="0" w:color="auto"/>
            </w:tcBorders>
            <w:textDirection w:val="btLr"/>
            <w:vAlign w:val="center"/>
            <w:hideMark/>
          </w:tcPr>
          <w:p w14:paraId="65C7A30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3528,054</w:t>
            </w:r>
          </w:p>
        </w:tc>
        <w:tc>
          <w:tcPr>
            <w:tcW w:w="716" w:type="dxa"/>
            <w:tcBorders>
              <w:top w:val="nil"/>
              <w:left w:val="nil"/>
              <w:bottom w:val="single" w:sz="4" w:space="0" w:color="auto"/>
              <w:right w:val="single" w:sz="4" w:space="0" w:color="auto"/>
            </w:tcBorders>
            <w:textDirection w:val="btLr"/>
            <w:vAlign w:val="center"/>
            <w:hideMark/>
          </w:tcPr>
          <w:p w14:paraId="36C5B7C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3669,176</w:t>
            </w:r>
          </w:p>
        </w:tc>
        <w:tc>
          <w:tcPr>
            <w:tcW w:w="717" w:type="dxa"/>
            <w:tcBorders>
              <w:top w:val="nil"/>
              <w:left w:val="nil"/>
              <w:bottom w:val="single" w:sz="4" w:space="0" w:color="auto"/>
              <w:right w:val="single" w:sz="4" w:space="0" w:color="auto"/>
            </w:tcBorders>
            <w:textDirection w:val="btLr"/>
            <w:vAlign w:val="center"/>
            <w:hideMark/>
          </w:tcPr>
          <w:p w14:paraId="5A2839A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3815,943</w:t>
            </w:r>
          </w:p>
        </w:tc>
        <w:tc>
          <w:tcPr>
            <w:tcW w:w="716" w:type="dxa"/>
            <w:tcBorders>
              <w:top w:val="nil"/>
              <w:left w:val="nil"/>
              <w:bottom w:val="single" w:sz="4" w:space="0" w:color="auto"/>
              <w:right w:val="single" w:sz="4" w:space="0" w:color="auto"/>
            </w:tcBorders>
            <w:textDirection w:val="btLr"/>
            <w:vAlign w:val="center"/>
            <w:hideMark/>
          </w:tcPr>
          <w:p w14:paraId="5438151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3968,581</w:t>
            </w:r>
          </w:p>
        </w:tc>
        <w:tc>
          <w:tcPr>
            <w:tcW w:w="716" w:type="dxa"/>
            <w:tcBorders>
              <w:top w:val="nil"/>
              <w:left w:val="nil"/>
              <w:bottom w:val="single" w:sz="4" w:space="0" w:color="auto"/>
              <w:right w:val="single" w:sz="4" w:space="0" w:color="auto"/>
            </w:tcBorders>
            <w:textDirection w:val="btLr"/>
            <w:vAlign w:val="center"/>
            <w:hideMark/>
          </w:tcPr>
          <w:p w14:paraId="068D8B9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4127,324</w:t>
            </w:r>
          </w:p>
        </w:tc>
        <w:tc>
          <w:tcPr>
            <w:tcW w:w="716" w:type="dxa"/>
            <w:tcBorders>
              <w:top w:val="nil"/>
              <w:left w:val="nil"/>
              <w:bottom w:val="single" w:sz="4" w:space="0" w:color="auto"/>
              <w:right w:val="single" w:sz="4" w:space="0" w:color="auto"/>
            </w:tcBorders>
            <w:textDirection w:val="btLr"/>
            <w:vAlign w:val="center"/>
            <w:hideMark/>
          </w:tcPr>
          <w:p w14:paraId="7F2FF15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4292,417</w:t>
            </w:r>
          </w:p>
        </w:tc>
        <w:tc>
          <w:tcPr>
            <w:tcW w:w="717" w:type="dxa"/>
            <w:tcBorders>
              <w:top w:val="nil"/>
              <w:left w:val="nil"/>
              <w:bottom w:val="single" w:sz="4" w:space="0" w:color="auto"/>
              <w:right w:val="single" w:sz="4" w:space="0" w:color="auto"/>
            </w:tcBorders>
            <w:textDirection w:val="btLr"/>
            <w:vAlign w:val="center"/>
            <w:hideMark/>
          </w:tcPr>
          <w:p w14:paraId="6D4ABB9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4464,113</w:t>
            </w:r>
          </w:p>
        </w:tc>
      </w:tr>
      <w:tr w:rsidR="007832C6" w:rsidRPr="007832C6" w14:paraId="5309688F"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4739E0CB" w14:textId="77777777" w:rsidR="00842E2E" w:rsidRPr="007832C6" w:rsidRDefault="00842E2E" w:rsidP="00842E2E">
            <w:pPr>
              <w:widowControl/>
              <w:autoSpaceDE/>
              <w:autoSpaceDN/>
              <w:rPr>
                <w:color w:val="000000"/>
                <w:sz w:val="24"/>
                <w:szCs w:val="24"/>
                <w:lang w:val="ru-RU" w:eastAsia="ru-RU"/>
              </w:rPr>
            </w:pPr>
            <w:r w:rsidRPr="007832C6">
              <w:rPr>
                <w:color w:val="000000"/>
                <w:sz w:val="24"/>
                <w:szCs w:val="24"/>
                <w:lang w:val="ru-RU" w:eastAsia="ru-RU"/>
              </w:rPr>
              <w:t>тариф с инвестициями</w:t>
            </w:r>
          </w:p>
        </w:tc>
        <w:tc>
          <w:tcPr>
            <w:tcW w:w="708" w:type="dxa"/>
            <w:tcBorders>
              <w:top w:val="nil"/>
              <w:left w:val="nil"/>
              <w:bottom w:val="single" w:sz="4" w:space="0" w:color="auto"/>
              <w:right w:val="single" w:sz="4" w:space="0" w:color="auto"/>
            </w:tcBorders>
            <w:vAlign w:val="center"/>
            <w:hideMark/>
          </w:tcPr>
          <w:p w14:paraId="12719913"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руб./Гкал</w:t>
            </w:r>
          </w:p>
        </w:tc>
        <w:tc>
          <w:tcPr>
            <w:tcW w:w="716" w:type="dxa"/>
            <w:tcBorders>
              <w:top w:val="nil"/>
              <w:left w:val="nil"/>
              <w:bottom w:val="single" w:sz="4" w:space="0" w:color="auto"/>
              <w:right w:val="single" w:sz="4" w:space="0" w:color="auto"/>
            </w:tcBorders>
            <w:textDirection w:val="btLr"/>
            <w:vAlign w:val="center"/>
            <w:hideMark/>
          </w:tcPr>
          <w:p w14:paraId="2B0A32C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2201,495</w:t>
            </w:r>
          </w:p>
        </w:tc>
        <w:tc>
          <w:tcPr>
            <w:tcW w:w="716" w:type="dxa"/>
            <w:tcBorders>
              <w:top w:val="nil"/>
              <w:left w:val="nil"/>
              <w:bottom w:val="single" w:sz="4" w:space="0" w:color="auto"/>
              <w:right w:val="single" w:sz="4" w:space="0" w:color="auto"/>
            </w:tcBorders>
            <w:textDirection w:val="btLr"/>
            <w:vAlign w:val="center"/>
            <w:hideMark/>
          </w:tcPr>
          <w:p w14:paraId="414A39E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2588,443</w:t>
            </w:r>
          </w:p>
        </w:tc>
        <w:tc>
          <w:tcPr>
            <w:tcW w:w="716" w:type="dxa"/>
            <w:tcBorders>
              <w:top w:val="nil"/>
              <w:left w:val="nil"/>
              <w:bottom w:val="single" w:sz="4" w:space="0" w:color="auto"/>
              <w:right w:val="single" w:sz="4" w:space="0" w:color="auto"/>
            </w:tcBorders>
            <w:textDirection w:val="btLr"/>
            <w:vAlign w:val="center"/>
            <w:hideMark/>
          </w:tcPr>
          <w:p w14:paraId="579C55A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2814,62</w:t>
            </w:r>
          </w:p>
        </w:tc>
        <w:tc>
          <w:tcPr>
            <w:tcW w:w="716" w:type="dxa"/>
            <w:tcBorders>
              <w:top w:val="nil"/>
              <w:left w:val="nil"/>
              <w:bottom w:val="single" w:sz="4" w:space="0" w:color="auto"/>
              <w:right w:val="single" w:sz="4" w:space="0" w:color="auto"/>
            </w:tcBorders>
            <w:textDirection w:val="btLr"/>
            <w:vAlign w:val="center"/>
            <w:hideMark/>
          </w:tcPr>
          <w:p w14:paraId="238F598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2808,418</w:t>
            </w:r>
          </w:p>
        </w:tc>
        <w:tc>
          <w:tcPr>
            <w:tcW w:w="717" w:type="dxa"/>
            <w:tcBorders>
              <w:top w:val="nil"/>
              <w:left w:val="nil"/>
              <w:bottom w:val="single" w:sz="4" w:space="0" w:color="auto"/>
              <w:right w:val="single" w:sz="4" w:space="0" w:color="auto"/>
            </w:tcBorders>
            <w:textDirection w:val="btLr"/>
            <w:vAlign w:val="center"/>
            <w:hideMark/>
          </w:tcPr>
          <w:p w14:paraId="4D6AC37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2887,251</w:t>
            </w:r>
          </w:p>
        </w:tc>
        <w:tc>
          <w:tcPr>
            <w:tcW w:w="716" w:type="dxa"/>
            <w:tcBorders>
              <w:top w:val="nil"/>
              <w:left w:val="nil"/>
              <w:bottom w:val="single" w:sz="4" w:space="0" w:color="auto"/>
              <w:right w:val="single" w:sz="4" w:space="0" w:color="auto"/>
            </w:tcBorders>
            <w:textDirection w:val="btLr"/>
            <w:vAlign w:val="center"/>
            <w:hideMark/>
          </w:tcPr>
          <w:p w14:paraId="13DABA1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3087,868</w:t>
            </w:r>
          </w:p>
        </w:tc>
        <w:tc>
          <w:tcPr>
            <w:tcW w:w="716" w:type="dxa"/>
            <w:tcBorders>
              <w:top w:val="nil"/>
              <w:left w:val="nil"/>
              <w:bottom w:val="single" w:sz="4" w:space="0" w:color="auto"/>
              <w:right w:val="single" w:sz="4" w:space="0" w:color="auto"/>
            </w:tcBorders>
            <w:textDirection w:val="btLr"/>
            <w:vAlign w:val="center"/>
            <w:hideMark/>
          </w:tcPr>
          <w:p w14:paraId="49223E8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3127,751</w:t>
            </w:r>
          </w:p>
        </w:tc>
        <w:tc>
          <w:tcPr>
            <w:tcW w:w="716" w:type="dxa"/>
            <w:tcBorders>
              <w:top w:val="nil"/>
              <w:left w:val="nil"/>
              <w:bottom w:val="single" w:sz="4" w:space="0" w:color="auto"/>
              <w:right w:val="single" w:sz="4" w:space="0" w:color="auto"/>
            </w:tcBorders>
            <w:textDirection w:val="btLr"/>
            <w:vAlign w:val="center"/>
            <w:hideMark/>
          </w:tcPr>
          <w:p w14:paraId="41C68F8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3305,437</w:t>
            </w:r>
          </w:p>
        </w:tc>
        <w:tc>
          <w:tcPr>
            <w:tcW w:w="716" w:type="dxa"/>
            <w:tcBorders>
              <w:top w:val="nil"/>
              <w:left w:val="nil"/>
              <w:bottom w:val="single" w:sz="4" w:space="0" w:color="auto"/>
              <w:right w:val="single" w:sz="4" w:space="0" w:color="auto"/>
            </w:tcBorders>
            <w:textDirection w:val="btLr"/>
            <w:vAlign w:val="center"/>
            <w:hideMark/>
          </w:tcPr>
          <w:p w14:paraId="797CDB8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3352,001</w:t>
            </w:r>
          </w:p>
        </w:tc>
        <w:tc>
          <w:tcPr>
            <w:tcW w:w="717" w:type="dxa"/>
            <w:tcBorders>
              <w:top w:val="nil"/>
              <w:left w:val="nil"/>
              <w:bottom w:val="single" w:sz="4" w:space="0" w:color="auto"/>
              <w:right w:val="single" w:sz="4" w:space="0" w:color="auto"/>
            </w:tcBorders>
            <w:textDirection w:val="btLr"/>
            <w:vAlign w:val="center"/>
            <w:hideMark/>
          </w:tcPr>
          <w:p w14:paraId="45FE875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3548,695</w:t>
            </w:r>
          </w:p>
        </w:tc>
        <w:tc>
          <w:tcPr>
            <w:tcW w:w="716" w:type="dxa"/>
            <w:tcBorders>
              <w:top w:val="nil"/>
              <w:left w:val="nil"/>
              <w:bottom w:val="single" w:sz="4" w:space="0" w:color="auto"/>
              <w:right w:val="single" w:sz="4" w:space="0" w:color="auto"/>
            </w:tcBorders>
            <w:textDirection w:val="btLr"/>
            <w:vAlign w:val="center"/>
            <w:hideMark/>
          </w:tcPr>
          <w:p w14:paraId="509AB80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3581,954</w:t>
            </w:r>
          </w:p>
        </w:tc>
        <w:tc>
          <w:tcPr>
            <w:tcW w:w="716" w:type="dxa"/>
            <w:tcBorders>
              <w:top w:val="nil"/>
              <w:left w:val="nil"/>
              <w:bottom w:val="single" w:sz="4" w:space="0" w:color="auto"/>
              <w:right w:val="single" w:sz="4" w:space="0" w:color="auto"/>
            </w:tcBorders>
            <w:textDirection w:val="btLr"/>
            <w:vAlign w:val="center"/>
            <w:hideMark/>
          </w:tcPr>
          <w:p w14:paraId="5A937AF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3809,979</w:t>
            </w:r>
          </w:p>
        </w:tc>
        <w:tc>
          <w:tcPr>
            <w:tcW w:w="716" w:type="dxa"/>
            <w:tcBorders>
              <w:top w:val="nil"/>
              <w:left w:val="nil"/>
              <w:bottom w:val="single" w:sz="4" w:space="0" w:color="auto"/>
              <w:right w:val="single" w:sz="4" w:space="0" w:color="auto"/>
            </w:tcBorders>
            <w:textDirection w:val="btLr"/>
            <w:vAlign w:val="center"/>
            <w:hideMark/>
          </w:tcPr>
          <w:p w14:paraId="66E1A1C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3850,009</w:t>
            </w:r>
          </w:p>
        </w:tc>
        <w:tc>
          <w:tcPr>
            <w:tcW w:w="716" w:type="dxa"/>
            <w:tcBorders>
              <w:top w:val="nil"/>
              <w:left w:val="nil"/>
              <w:bottom w:val="single" w:sz="4" w:space="0" w:color="auto"/>
              <w:right w:val="single" w:sz="4" w:space="0" w:color="auto"/>
            </w:tcBorders>
            <w:textDirection w:val="btLr"/>
            <w:vAlign w:val="center"/>
            <w:hideMark/>
          </w:tcPr>
          <w:p w14:paraId="7907809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3949,577</w:t>
            </w:r>
          </w:p>
        </w:tc>
        <w:tc>
          <w:tcPr>
            <w:tcW w:w="717" w:type="dxa"/>
            <w:tcBorders>
              <w:top w:val="nil"/>
              <w:left w:val="nil"/>
              <w:bottom w:val="single" w:sz="4" w:space="0" w:color="auto"/>
              <w:right w:val="single" w:sz="4" w:space="0" w:color="auto"/>
            </w:tcBorders>
            <w:textDirection w:val="btLr"/>
            <w:vAlign w:val="center"/>
            <w:hideMark/>
          </w:tcPr>
          <w:p w14:paraId="2FDE11E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4204,37</w:t>
            </w:r>
          </w:p>
        </w:tc>
        <w:tc>
          <w:tcPr>
            <w:tcW w:w="716" w:type="dxa"/>
            <w:tcBorders>
              <w:top w:val="nil"/>
              <w:left w:val="nil"/>
              <w:bottom w:val="single" w:sz="4" w:space="0" w:color="auto"/>
              <w:right w:val="single" w:sz="4" w:space="0" w:color="auto"/>
            </w:tcBorders>
            <w:textDirection w:val="btLr"/>
            <w:vAlign w:val="center"/>
            <w:hideMark/>
          </w:tcPr>
          <w:p w14:paraId="7560AE8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4550,079</w:t>
            </w:r>
          </w:p>
        </w:tc>
        <w:tc>
          <w:tcPr>
            <w:tcW w:w="716" w:type="dxa"/>
            <w:tcBorders>
              <w:top w:val="nil"/>
              <w:left w:val="nil"/>
              <w:bottom w:val="single" w:sz="4" w:space="0" w:color="auto"/>
              <w:right w:val="single" w:sz="4" w:space="0" w:color="auto"/>
            </w:tcBorders>
            <w:textDirection w:val="btLr"/>
            <w:vAlign w:val="center"/>
            <w:hideMark/>
          </w:tcPr>
          <w:p w14:paraId="1914E11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4730,872</w:t>
            </w:r>
          </w:p>
        </w:tc>
        <w:tc>
          <w:tcPr>
            <w:tcW w:w="716" w:type="dxa"/>
            <w:tcBorders>
              <w:top w:val="nil"/>
              <w:left w:val="nil"/>
              <w:bottom w:val="single" w:sz="4" w:space="0" w:color="auto"/>
              <w:right w:val="single" w:sz="4" w:space="0" w:color="auto"/>
            </w:tcBorders>
            <w:textDirection w:val="btLr"/>
            <w:vAlign w:val="center"/>
            <w:hideMark/>
          </w:tcPr>
          <w:p w14:paraId="510CEE7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4781,985</w:t>
            </w:r>
          </w:p>
        </w:tc>
        <w:tc>
          <w:tcPr>
            <w:tcW w:w="717" w:type="dxa"/>
            <w:tcBorders>
              <w:top w:val="nil"/>
              <w:left w:val="nil"/>
              <w:bottom w:val="single" w:sz="4" w:space="0" w:color="auto"/>
              <w:right w:val="single" w:sz="4" w:space="0" w:color="auto"/>
            </w:tcBorders>
            <w:textDirection w:val="btLr"/>
            <w:vAlign w:val="center"/>
            <w:hideMark/>
          </w:tcPr>
          <w:p w14:paraId="7825891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5242,105</w:t>
            </w:r>
          </w:p>
        </w:tc>
      </w:tr>
      <w:tr w:rsidR="007832C6" w:rsidRPr="007832C6" w14:paraId="7B243C77"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2AFD261E" w14:textId="77777777" w:rsidR="00842E2E" w:rsidRPr="007832C6" w:rsidRDefault="00842E2E" w:rsidP="00842E2E">
            <w:pPr>
              <w:widowControl/>
              <w:autoSpaceDE/>
              <w:autoSpaceDN/>
              <w:rPr>
                <w:color w:val="000000"/>
                <w:sz w:val="24"/>
                <w:szCs w:val="24"/>
                <w:lang w:val="ru-RU" w:eastAsia="ru-RU"/>
              </w:rPr>
            </w:pPr>
            <w:r w:rsidRPr="007832C6">
              <w:rPr>
                <w:color w:val="000000"/>
                <w:sz w:val="24"/>
                <w:szCs w:val="24"/>
                <w:lang w:val="ru-RU" w:eastAsia="ru-RU"/>
              </w:rPr>
              <w:t>рост тарифа с инвестициями</w:t>
            </w:r>
          </w:p>
        </w:tc>
        <w:tc>
          <w:tcPr>
            <w:tcW w:w="708" w:type="dxa"/>
            <w:tcBorders>
              <w:top w:val="nil"/>
              <w:left w:val="nil"/>
              <w:bottom w:val="single" w:sz="4" w:space="0" w:color="auto"/>
              <w:right w:val="single" w:sz="4" w:space="0" w:color="auto"/>
            </w:tcBorders>
            <w:vAlign w:val="center"/>
            <w:hideMark/>
          </w:tcPr>
          <w:p w14:paraId="4CAC2384"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 </w:t>
            </w:r>
          </w:p>
        </w:tc>
        <w:tc>
          <w:tcPr>
            <w:tcW w:w="716" w:type="dxa"/>
            <w:tcBorders>
              <w:top w:val="nil"/>
              <w:left w:val="nil"/>
              <w:bottom w:val="single" w:sz="4" w:space="0" w:color="auto"/>
              <w:right w:val="single" w:sz="4" w:space="0" w:color="auto"/>
            </w:tcBorders>
            <w:textDirection w:val="btLr"/>
            <w:vAlign w:val="center"/>
            <w:hideMark/>
          </w:tcPr>
          <w:p w14:paraId="02DB57E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0 </w:t>
            </w:r>
          </w:p>
        </w:tc>
        <w:tc>
          <w:tcPr>
            <w:tcW w:w="716" w:type="dxa"/>
            <w:tcBorders>
              <w:top w:val="nil"/>
              <w:left w:val="nil"/>
              <w:bottom w:val="single" w:sz="4" w:space="0" w:color="auto"/>
              <w:right w:val="single" w:sz="4" w:space="0" w:color="auto"/>
            </w:tcBorders>
            <w:noWrap/>
            <w:textDirection w:val="btLr"/>
            <w:vAlign w:val="center"/>
            <w:hideMark/>
          </w:tcPr>
          <w:p w14:paraId="33C7B6F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14,37751</w:t>
            </w:r>
          </w:p>
        </w:tc>
        <w:tc>
          <w:tcPr>
            <w:tcW w:w="716" w:type="dxa"/>
            <w:tcBorders>
              <w:top w:val="nil"/>
              <w:left w:val="nil"/>
              <w:bottom w:val="single" w:sz="4" w:space="0" w:color="auto"/>
              <w:right w:val="single" w:sz="4" w:space="0" w:color="auto"/>
            </w:tcBorders>
            <w:noWrap/>
            <w:textDirection w:val="btLr"/>
            <w:vAlign w:val="center"/>
            <w:hideMark/>
          </w:tcPr>
          <w:p w14:paraId="0FC32C9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18,02956</w:t>
            </w:r>
          </w:p>
        </w:tc>
        <w:tc>
          <w:tcPr>
            <w:tcW w:w="716" w:type="dxa"/>
            <w:tcBorders>
              <w:top w:val="nil"/>
              <w:left w:val="nil"/>
              <w:bottom w:val="single" w:sz="4" w:space="0" w:color="auto"/>
              <w:right w:val="single" w:sz="4" w:space="0" w:color="auto"/>
            </w:tcBorders>
            <w:noWrap/>
            <w:textDirection w:val="btLr"/>
            <w:vAlign w:val="center"/>
            <w:hideMark/>
          </w:tcPr>
          <w:p w14:paraId="4D91E42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14,56247</w:t>
            </w:r>
          </w:p>
        </w:tc>
        <w:tc>
          <w:tcPr>
            <w:tcW w:w="717" w:type="dxa"/>
            <w:tcBorders>
              <w:top w:val="nil"/>
              <w:left w:val="nil"/>
              <w:bottom w:val="single" w:sz="4" w:space="0" w:color="auto"/>
              <w:right w:val="single" w:sz="4" w:space="0" w:color="auto"/>
            </w:tcBorders>
            <w:noWrap/>
            <w:textDirection w:val="btLr"/>
            <w:vAlign w:val="center"/>
            <w:hideMark/>
          </w:tcPr>
          <w:p w14:paraId="70E9D94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13,57105</w:t>
            </w:r>
          </w:p>
        </w:tc>
        <w:tc>
          <w:tcPr>
            <w:tcW w:w="716" w:type="dxa"/>
            <w:tcBorders>
              <w:top w:val="nil"/>
              <w:left w:val="nil"/>
              <w:bottom w:val="single" w:sz="4" w:space="0" w:color="auto"/>
              <w:right w:val="single" w:sz="4" w:space="0" w:color="auto"/>
            </w:tcBorders>
            <w:noWrap/>
            <w:textDirection w:val="btLr"/>
            <w:vAlign w:val="center"/>
            <w:hideMark/>
          </w:tcPr>
          <w:p w14:paraId="5642167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15,95375</w:t>
            </w:r>
          </w:p>
        </w:tc>
        <w:tc>
          <w:tcPr>
            <w:tcW w:w="716" w:type="dxa"/>
            <w:tcBorders>
              <w:top w:val="nil"/>
              <w:left w:val="nil"/>
              <w:bottom w:val="single" w:sz="4" w:space="0" w:color="auto"/>
              <w:right w:val="single" w:sz="4" w:space="0" w:color="auto"/>
            </w:tcBorders>
            <w:noWrap/>
            <w:textDirection w:val="btLr"/>
            <w:vAlign w:val="center"/>
            <w:hideMark/>
          </w:tcPr>
          <w:p w14:paraId="4065D08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13,70647</w:t>
            </w:r>
          </w:p>
        </w:tc>
        <w:tc>
          <w:tcPr>
            <w:tcW w:w="716" w:type="dxa"/>
            <w:tcBorders>
              <w:top w:val="nil"/>
              <w:left w:val="nil"/>
              <w:bottom w:val="single" w:sz="4" w:space="0" w:color="auto"/>
              <w:right w:val="single" w:sz="4" w:space="0" w:color="auto"/>
            </w:tcBorders>
            <w:noWrap/>
            <w:textDirection w:val="btLr"/>
            <w:vAlign w:val="center"/>
            <w:hideMark/>
          </w:tcPr>
          <w:p w14:paraId="1CFE262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15,07904</w:t>
            </w:r>
          </w:p>
        </w:tc>
        <w:tc>
          <w:tcPr>
            <w:tcW w:w="716" w:type="dxa"/>
            <w:tcBorders>
              <w:top w:val="nil"/>
              <w:left w:val="nil"/>
              <w:bottom w:val="single" w:sz="4" w:space="0" w:color="auto"/>
              <w:right w:val="single" w:sz="4" w:space="0" w:color="auto"/>
            </w:tcBorders>
            <w:noWrap/>
            <w:textDirection w:val="btLr"/>
            <w:vAlign w:val="center"/>
            <w:hideMark/>
          </w:tcPr>
          <w:p w14:paraId="5D09C4AF"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12,90905</w:t>
            </w:r>
          </w:p>
        </w:tc>
        <w:tc>
          <w:tcPr>
            <w:tcW w:w="717" w:type="dxa"/>
            <w:tcBorders>
              <w:top w:val="nil"/>
              <w:left w:val="nil"/>
              <w:bottom w:val="single" w:sz="4" w:space="0" w:color="auto"/>
              <w:right w:val="single" w:sz="4" w:space="0" w:color="auto"/>
            </w:tcBorders>
            <w:noWrap/>
            <w:textDirection w:val="btLr"/>
            <w:vAlign w:val="center"/>
            <w:hideMark/>
          </w:tcPr>
          <w:p w14:paraId="5ACB61B6"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14,44571</w:t>
            </w:r>
          </w:p>
        </w:tc>
        <w:tc>
          <w:tcPr>
            <w:tcW w:w="716" w:type="dxa"/>
            <w:tcBorders>
              <w:top w:val="nil"/>
              <w:left w:val="nil"/>
              <w:bottom w:val="single" w:sz="4" w:space="0" w:color="auto"/>
              <w:right w:val="single" w:sz="4" w:space="0" w:color="auto"/>
            </w:tcBorders>
            <w:noWrap/>
            <w:textDirection w:val="btLr"/>
            <w:vAlign w:val="center"/>
            <w:hideMark/>
          </w:tcPr>
          <w:p w14:paraId="477071C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11,84969</w:t>
            </w:r>
          </w:p>
        </w:tc>
        <w:tc>
          <w:tcPr>
            <w:tcW w:w="716" w:type="dxa"/>
            <w:tcBorders>
              <w:top w:val="nil"/>
              <w:left w:val="nil"/>
              <w:bottom w:val="single" w:sz="4" w:space="0" w:color="auto"/>
              <w:right w:val="single" w:sz="4" w:space="0" w:color="auto"/>
            </w:tcBorders>
            <w:noWrap/>
            <w:textDirection w:val="btLr"/>
            <w:vAlign w:val="center"/>
            <w:hideMark/>
          </w:tcPr>
          <w:p w14:paraId="3FCA10B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13,81044</w:t>
            </w:r>
          </w:p>
        </w:tc>
        <w:tc>
          <w:tcPr>
            <w:tcW w:w="716" w:type="dxa"/>
            <w:tcBorders>
              <w:top w:val="nil"/>
              <w:left w:val="nil"/>
              <w:bottom w:val="single" w:sz="4" w:space="0" w:color="auto"/>
              <w:right w:val="single" w:sz="4" w:space="0" w:color="auto"/>
            </w:tcBorders>
            <w:noWrap/>
            <w:textDirection w:val="btLr"/>
            <w:vAlign w:val="center"/>
            <w:hideMark/>
          </w:tcPr>
          <w:p w14:paraId="45F067D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11,29486</w:t>
            </w:r>
          </w:p>
        </w:tc>
        <w:tc>
          <w:tcPr>
            <w:tcW w:w="716" w:type="dxa"/>
            <w:tcBorders>
              <w:top w:val="nil"/>
              <w:left w:val="nil"/>
              <w:bottom w:val="single" w:sz="4" w:space="0" w:color="auto"/>
              <w:right w:val="single" w:sz="4" w:space="0" w:color="auto"/>
            </w:tcBorders>
            <w:noWrap/>
            <w:textDirection w:val="btLr"/>
            <w:vAlign w:val="center"/>
            <w:hideMark/>
          </w:tcPr>
          <w:p w14:paraId="32CC8CC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10,07236</w:t>
            </w:r>
          </w:p>
        </w:tc>
        <w:tc>
          <w:tcPr>
            <w:tcW w:w="717" w:type="dxa"/>
            <w:tcBorders>
              <w:top w:val="nil"/>
              <w:left w:val="nil"/>
              <w:bottom w:val="single" w:sz="4" w:space="0" w:color="auto"/>
              <w:right w:val="single" w:sz="4" w:space="0" w:color="auto"/>
            </w:tcBorders>
            <w:noWrap/>
            <w:textDirection w:val="btLr"/>
            <w:vAlign w:val="center"/>
            <w:hideMark/>
          </w:tcPr>
          <w:p w14:paraId="6C40A64C"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12,14303</w:t>
            </w:r>
          </w:p>
        </w:tc>
        <w:tc>
          <w:tcPr>
            <w:tcW w:w="716" w:type="dxa"/>
            <w:tcBorders>
              <w:top w:val="nil"/>
              <w:left w:val="nil"/>
              <w:bottom w:val="single" w:sz="4" w:space="0" w:color="auto"/>
              <w:right w:val="single" w:sz="4" w:space="0" w:color="auto"/>
            </w:tcBorders>
            <w:noWrap/>
            <w:textDirection w:val="btLr"/>
            <w:vAlign w:val="center"/>
            <w:hideMark/>
          </w:tcPr>
          <w:p w14:paraId="073897D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15,57101</w:t>
            </w:r>
          </w:p>
        </w:tc>
        <w:tc>
          <w:tcPr>
            <w:tcW w:w="716" w:type="dxa"/>
            <w:tcBorders>
              <w:top w:val="nil"/>
              <w:left w:val="nil"/>
              <w:bottom w:val="single" w:sz="4" w:space="0" w:color="auto"/>
              <w:right w:val="single" w:sz="4" w:space="0" w:color="auto"/>
            </w:tcBorders>
            <w:noWrap/>
            <w:textDirection w:val="btLr"/>
            <w:vAlign w:val="center"/>
            <w:hideMark/>
          </w:tcPr>
          <w:p w14:paraId="2124D71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15,54941</w:t>
            </w:r>
          </w:p>
        </w:tc>
        <w:tc>
          <w:tcPr>
            <w:tcW w:w="716" w:type="dxa"/>
            <w:tcBorders>
              <w:top w:val="nil"/>
              <w:left w:val="nil"/>
              <w:bottom w:val="single" w:sz="4" w:space="0" w:color="auto"/>
              <w:right w:val="single" w:sz="4" w:space="0" w:color="auto"/>
            </w:tcBorders>
            <w:noWrap/>
            <w:textDirection w:val="btLr"/>
            <w:vAlign w:val="center"/>
            <w:hideMark/>
          </w:tcPr>
          <w:p w14:paraId="1D5D3121"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13,11015</w:t>
            </w:r>
          </w:p>
        </w:tc>
        <w:tc>
          <w:tcPr>
            <w:tcW w:w="717" w:type="dxa"/>
            <w:tcBorders>
              <w:top w:val="nil"/>
              <w:left w:val="nil"/>
              <w:bottom w:val="single" w:sz="4" w:space="0" w:color="auto"/>
              <w:right w:val="single" w:sz="4" w:space="0" w:color="auto"/>
            </w:tcBorders>
            <w:noWrap/>
            <w:textDirection w:val="btLr"/>
            <w:vAlign w:val="center"/>
            <w:hideMark/>
          </w:tcPr>
          <w:p w14:paraId="1B327E4E"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17,56629</w:t>
            </w:r>
          </w:p>
        </w:tc>
      </w:tr>
      <w:tr w:rsidR="007832C6" w:rsidRPr="007832C6" w14:paraId="5185596C" w14:textId="77777777" w:rsidTr="00F65775">
        <w:trPr>
          <w:cantSplit/>
          <w:trHeight w:val="1139"/>
        </w:trPr>
        <w:tc>
          <w:tcPr>
            <w:tcW w:w="1442" w:type="dxa"/>
            <w:tcBorders>
              <w:top w:val="nil"/>
              <w:left w:val="single" w:sz="4" w:space="0" w:color="auto"/>
              <w:bottom w:val="single" w:sz="4" w:space="0" w:color="auto"/>
              <w:right w:val="single" w:sz="4" w:space="0" w:color="auto"/>
            </w:tcBorders>
            <w:vAlign w:val="center"/>
            <w:hideMark/>
          </w:tcPr>
          <w:p w14:paraId="3830A208" w14:textId="77777777" w:rsidR="00842E2E" w:rsidRPr="007832C6" w:rsidRDefault="00842E2E" w:rsidP="00842E2E">
            <w:pPr>
              <w:widowControl/>
              <w:autoSpaceDE/>
              <w:autoSpaceDN/>
              <w:rPr>
                <w:color w:val="000000"/>
                <w:sz w:val="24"/>
                <w:szCs w:val="24"/>
                <w:lang w:val="ru-RU" w:eastAsia="ru-RU"/>
              </w:rPr>
            </w:pPr>
            <w:r w:rsidRPr="007832C6">
              <w:rPr>
                <w:color w:val="000000"/>
                <w:sz w:val="24"/>
                <w:szCs w:val="24"/>
                <w:lang w:val="ru-RU" w:eastAsia="ru-RU"/>
              </w:rPr>
              <w:t xml:space="preserve"> Тариф в соответствии с прогнозом МЭР</w:t>
            </w:r>
          </w:p>
        </w:tc>
        <w:tc>
          <w:tcPr>
            <w:tcW w:w="708" w:type="dxa"/>
            <w:tcBorders>
              <w:top w:val="nil"/>
              <w:left w:val="nil"/>
              <w:bottom w:val="single" w:sz="4" w:space="0" w:color="auto"/>
              <w:right w:val="single" w:sz="4" w:space="0" w:color="auto"/>
            </w:tcBorders>
            <w:vAlign w:val="center"/>
            <w:hideMark/>
          </w:tcPr>
          <w:p w14:paraId="3CC4F009" w14:textId="77777777" w:rsidR="00842E2E" w:rsidRPr="007832C6" w:rsidRDefault="00842E2E" w:rsidP="00842E2E">
            <w:pPr>
              <w:widowControl/>
              <w:autoSpaceDE/>
              <w:autoSpaceDN/>
              <w:jc w:val="center"/>
              <w:rPr>
                <w:color w:val="000000"/>
                <w:sz w:val="24"/>
                <w:szCs w:val="24"/>
                <w:lang w:val="ru-RU" w:eastAsia="ru-RU"/>
              </w:rPr>
            </w:pPr>
            <w:r w:rsidRPr="007832C6">
              <w:rPr>
                <w:color w:val="000000"/>
                <w:sz w:val="24"/>
                <w:szCs w:val="24"/>
                <w:lang w:val="ru-RU" w:eastAsia="ru-RU"/>
              </w:rPr>
              <w:t>руб./Гкал</w:t>
            </w:r>
          </w:p>
        </w:tc>
        <w:tc>
          <w:tcPr>
            <w:tcW w:w="716" w:type="dxa"/>
            <w:tcBorders>
              <w:top w:val="nil"/>
              <w:left w:val="nil"/>
              <w:bottom w:val="single" w:sz="4" w:space="0" w:color="auto"/>
              <w:right w:val="single" w:sz="4" w:space="0" w:color="auto"/>
            </w:tcBorders>
            <w:textDirection w:val="btLr"/>
            <w:vAlign w:val="center"/>
            <w:hideMark/>
          </w:tcPr>
          <w:p w14:paraId="6A396F0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2216,289</w:t>
            </w:r>
          </w:p>
        </w:tc>
        <w:tc>
          <w:tcPr>
            <w:tcW w:w="716" w:type="dxa"/>
            <w:tcBorders>
              <w:top w:val="nil"/>
              <w:left w:val="nil"/>
              <w:bottom w:val="single" w:sz="4" w:space="0" w:color="auto"/>
              <w:right w:val="single" w:sz="4" w:space="0" w:color="auto"/>
            </w:tcBorders>
            <w:textDirection w:val="btLr"/>
            <w:vAlign w:val="center"/>
            <w:hideMark/>
          </w:tcPr>
          <w:p w14:paraId="3865064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2307,157</w:t>
            </w:r>
          </w:p>
        </w:tc>
        <w:tc>
          <w:tcPr>
            <w:tcW w:w="716" w:type="dxa"/>
            <w:tcBorders>
              <w:top w:val="nil"/>
              <w:left w:val="nil"/>
              <w:bottom w:val="single" w:sz="4" w:space="0" w:color="auto"/>
              <w:right w:val="single" w:sz="4" w:space="0" w:color="auto"/>
            </w:tcBorders>
            <w:textDirection w:val="btLr"/>
            <w:vAlign w:val="center"/>
            <w:hideMark/>
          </w:tcPr>
          <w:p w14:paraId="16AECE7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2399,443</w:t>
            </w:r>
          </w:p>
        </w:tc>
        <w:tc>
          <w:tcPr>
            <w:tcW w:w="716" w:type="dxa"/>
            <w:tcBorders>
              <w:top w:val="nil"/>
              <w:left w:val="nil"/>
              <w:bottom w:val="single" w:sz="4" w:space="0" w:color="auto"/>
              <w:right w:val="single" w:sz="4" w:space="0" w:color="auto"/>
            </w:tcBorders>
            <w:textDirection w:val="btLr"/>
            <w:vAlign w:val="center"/>
            <w:hideMark/>
          </w:tcPr>
          <w:p w14:paraId="4B33DB63"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2495,421</w:t>
            </w:r>
          </w:p>
        </w:tc>
        <w:tc>
          <w:tcPr>
            <w:tcW w:w="717" w:type="dxa"/>
            <w:tcBorders>
              <w:top w:val="nil"/>
              <w:left w:val="nil"/>
              <w:bottom w:val="single" w:sz="4" w:space="0" w:color="auto"/>
              <w:right w:val="single" w:sz="4" w:space="0" w:color="auto"/>
            </w:tcBorders>
            <w:textDirection w:val="btLr"/>
            <w:vAlign w:val="center"/>
            <w:hideMark/>
          </w:tcPr>
          <w:p w14:paraId="1F74403B"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2595,238</w:t>
            </w:r>
          </w:p>
        </w:tc>
        <w:tc>
          <w:tcPr>
            <w:tcW w:w="716" w:type="dxa"/>
            <w:tcBorders>
              <w:top w:val="nil"/>
              <w:left w:val="nil"/>
              <w:bottom w:val="single" w:sz="4" w:space="0" w:color="auto"/>
              <w:right w:val="single" w:sz="4" w:space="0" w:color="auto"/>
            </w:tcBorders>
            <w:textDirection w:val="btLr"/>
            <w:vAlign w:val="center"/>
            <w:hideMark/>
          </w:tcPr>
          <w:p w14:paraId="49D0D40D"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2699,047</w:t>
            </w:r>
          </w:p>
        </w:tc>
        <w:tc>
          <w:tcPr>
            <w:tcW w:w="716" w:type="dxa"/>
            <w:tcBorders>
              <w:top w:val="nil"/>
              <w:left w:val="nil"/>
              <w:bottom w:val="single" w:sz="4" w:space="0" w:color="auto"/>
              <w:right w:val="single" w:sz="4" w:space="0" w:color="auto"/>
            </w:tcBorders>
            <w:textDirection w:val="btLr"/>
            <w:vAlign w:val="center"/>
            <w:hideMark/>
          </w:tcPr>
          <w:p w14:paraId="6B63CE8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2807,009</w:t>
            </w:r>
          </w:p>
        </w:tc>
        <w:tc>
          <w:tcPr>
            <w:tcW w:w="716" w:type="dxa"/>
            <w:tcBorders>
              <w:top w:val="nil"/>
              <w:left w:val="nil"/>
              <w:bottom w:val="single" w:sz="4" w:space="0" w:color="auto"/>
              <w:right w:val="single" w:sz="4" w:space="0" w:color="auto"/>
            </w:tcBorders>
            <w:textDirection w:val="btLr"/>
            <w:vAlign w:val="center"/>
            <w:hideMark/>
          </w:tcPr>
          <w:p w14:paraId="6EF7597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2919,289</w:t>
            </w:r>
          </w:p>
        </w:tc>
        <w:tc>
          <w:tcPr>
            <w:tcW w:w="716" w:type="dxa"/>
            <w:tcBorders>
              <w:top w:val="nil"/>
              <w:left w:val="nil"/>
              <w:bottom w:val="single" w:sz="4" w:space="0" w:color="auto"/>
              <w:right w:val="single" w:sz="4" w:space="0" w:color="auto"/>
            </w:tcBorders>
            <w:textDirection w:val="btLr"/>
            <w:vAlign w:val="center"/>
            <w:hideMark/>
          </w:tcPr>
          <w:p w14:paraId="223072F7"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3036,061</w:t>
            </w:r>
          </w:p>
        </w:tc>
        <w:tc>
          <w:tcPr>
            <w:tcW w:w="717" w:type="dxa"/>
            <w:tcBorders>
              <w:top w:val="nil"/>
              <w:left w:val="nil"/>
              <w:bottom w:val="single" w:sz="4" w:space="0" w:color="auto"/>
              <w:right w:val="single" w:sz="4" w:space="0" w:color="auto"/>
            </w:tcBorders>
            <w:textDirection w:val="btLr"/>
            <w:vAlign w:val="center"/>
            <w:hideMark/>
          </w:tcPr>
          <w:p w14:paraId="37B738E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3157,503</w:t>
            </w:r>
          </w:p>
        </w:tc>
        <w:tc>
          <w:tcPr>
            <w:tcW w:w="716" w:type="dxa"/>
            <w:tcBorders>
              <w:top w:val="nil"/>
              <w:left w:val="nil"/>
              <w:bottom w:val="single" w:sz="4" w:space="0" w:color="auto"/>
              <w:right w:val="single" w:sz="4" w:space="0" w:color="auto"/>
            </w:tcBorders>
            <w:textDirection w:val="btLr"/>
            <w:vAlign w:val="center"/>
            <w:hideMark/>
          </w:tcPr>
          <w:p w14:paraId="0B0E171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3283,804</w:t>
            </w:r>
          </w:p>
        </w:tc>
        <w:tc>
          <w:tcPr>
            <w:tcW w:w="716" w:type="dxa"/>
            <w:tcBorders>
              <w:top w:val="nil"/>
              <w:left w:val="nil"/>
              <w:bottom w:val="single" w:sz="4" w:space="0" w:color="auto"/>
              <w:right w:val="single" w:sz="4" w:space="0" w:color="auto"/>
            </w:tcBorders>
            <w:textDirection w:val="btLr"/>
            <w:vAlign w:val="center"/>
            <w:hideMark/>
          </w:tcPr>
          <w:p w14:paraId="369775F0"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3415,156</w:t>
            </w:r>
          </w:p>
        </w:tc>
        <w:tc>
          <w:tcPr>
            <w:tcW w:w="716" w:type="dxa"/>
            <w:tcBorders>
              <w:top w:val="nil"/>
              <w:left w:val="nil"/>
              <w:bottom w:val="single" w:sz="4" w:space="0" w:color="auto"/>
              <w:right w:val="single" w:sz="4" w:space="0" w:color="auto"/>
            </w:tcBorders>
            <w:textDirection w:val="btLr"/>
            <w:vAlign w:val="center"/>
            <w:hideMark/>
          </w:tcPr>
          <w:p w14:paraId="6B9449B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3551,762</w:t>
            </w:r>
          </w:p>
        </w:tc>
        <w:tc>
          <w:tcPr>
            <w:tcW w:w="716" w:type="dxa"/>
            <w:tcBorders>
              <w:top w:val="nil"/>
              <w:left w:val="nil"/>
              <w:bottom w:val="single" w:sz="4" w:space="0" w:color="auto"/>
              <w:right w:val="single" w:sz="4" w:space="0" w:color="auto"/>
            </w:tcBorders>
            <w:textDirection w:val="btLr"/>
            <w:vAlign w:val="center"/>
            <w:hideMark/>
          </w:tcPr>
          <w:p w14:paraId="32DC9692"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3693,832</w:t>
            </w:r>
          </w:p>
        </w:tc>
        <w:tc>
          <w:tcPr>
            <w:tcW w:w="717" w:type="dxa"/>
            <w:tcBorders>
              <w:top w:val="nil"/>
              <w:left w:val="nil"/>
              <w:bottom w:val="single" w:sz="4" w:space="0" w:color="auto"/>
              <w:right w:val="single" w:sz="4" w:space="0" w:color="auto"/>
            </w:tcBorders>
            <w:textDirection w:val="btLr"/>
            <w:vAlign w:val="center"/>
            <w:hideMark/>
          </w:tcPr>
          <w:p w14:paraId="53893595"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3841,586</w:t>
            </w:r>
          </w:p>
        </w:tc>
        <w:tc>
          <w:tcPr>
            <w:tcW w:w="716" w:type="dxa"/>
            <w:tcBorders>
              <w:top w:val="nil"/>
              <w:left w:val="nil"/>
              <w:bottom w:val="single" w:sz="4" w:space="0" w:color="auto"/>
              <w:right w:val="single" w:sz="4" w:space="0" w:color="auto"/>
            </w:tcBorders>
            <w:textDirection w:val="btLr"/>
            <w:vAlign w:val="center"/>
            <w:hideMark/>
          </w:tcPr>
          <w:p w14:paraId="51D9671A"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3995,249</w:t>
            </w:r>
          </w:p>
        </w:tc>
        <w:tc>
          <w:tcPr>
            <w:tcW w:w="716" w:type="dxa"/>
            <w:tcBorders>
              <w:top w:val="nil"/>
              <w:left w:val="nil"/>
              <w:bottom w:val="single" w:sz="4" w:space="0" w:color="auto"/>
              <w:right w:val="single" w:sz="4" w:space="0" w:color="auto"/>
            </w:tcBorders>
            <w:textDirection w:val="btLr"/>
            <w:vAlign w:val="center"/>
            <w:hideMark/>
          </w:tcPr>
          <w:p w14:paraId="1C551F59"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4155,059</w:t>
            </w:r>
          </w:p>
        </w:tc>
        <w:tc>
          <w:tcPr>
            <w:tcW w:w="716" w:type="dxa"/>
            <w:tcBorders>
              <w:top w:val="nil"/>
              <w:left w:val="nil"/>
              <w:bottom w:val="single" w:sz="4" w:space="0" w:color="auto"/>
              <w:right w:val="single" w:sz="4" w:space="0" w:color="auto"/>
            </w:tcBorders>
            <w:textDirection w:val="btLr"/>
            <w:vAlign w:val="center"/>
            <w:hideMark/>
          </w:tcPr>
          <w:p w14:paraId="08A05714"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4321,262</w:t>
            </w:r>
          </w:p>
        </w:tc>
        <w:tc>
          <w:tcPr>
            <w:tcW w:w="717" w:type="dxa"/>
            <w:tcBorders>
              <w:top w:val="nil"/>
              <w:left w:val="nil"/>
              <w:bottom w:val="single" w:sz="4" w:space="0" w:color="auto"/>
              <w:right w:val="single" w:sz="4" w:space="0" w:color="auto"/>
            </w:tcBorders>
            <w:textDirection w:val="btLr"/>
            <w:vAlign w:val="center"/>
            <w:hideMark/>
          </w:tcPr>
          <w:p w14:paraId="0A394128" w14:textId="77777777" w:rsidR="00842E2E" w:rsidRPr="007832C6" w:rsidRDefault="00842E2E" w:rsidP="00842E2E">
            <w:pPr>
              <w:widowControl/>
              <w:autoSpaceDE/>
              <w:autoSpaceDN/>
              <w:ind w:left="113" w:right="113"/>
              <w:jc w:val="center"/>
              <w:rPr>
                <w:color w:val="000000"/>
                <w:sz w:val="24"/>
                <w:szCs w:val="24"/>
                <w:lang w:val="ru-RU" w:eastAsia="ru-RU"/>
              </w:rPr>
            </w:pPr>
            <w:r w:rsidRPr="007832C6">
              <w:rPr>
                <w:color w:val="000000"/>
                <w:sz w:val="24"/>
                <w:szCs w:val="24"/>
                <w:lang w:val="ru-RU" w:eastAsia="ru-RU"/>
              </w:rPr>
              <w:t>4494,112</w:t>
            </w:r>
          </w:p>
        </w:tc>
      </w:tr>
    </w:tbl>
    <w:p w14:paraId="0C310E3C" w14:textId="7E9C2A8C" w:rsidR="00B158F1" w:rsidRDefault="00B158F1" w:rsidP="00E63153">
      <w:pPr>
        <w:tabs>
          <w:tab w:val="left" w:pos="1080"/>
        </w:tabs>
        <w:jc w:val="both"/>
        <w:rPr>
          <w:sz w:val="26"/>
          <w:szCs w:val="26"/>
          <w:lang w:val="ru-RU"/>
        </w:rPr>
      </w:pPr>
      <w:r>
        <w:rPr>
          <w:sz w:val="26"/>
          <w:szCs w:val="26"/>
          <w:lang w:val="ru-RU"/>
        </w:rPr>
        <w:br w:type="page"/>
      </w:r>
    </w:p>
    <w:p w14:paraId="72F803C2" w14:textId="0580039A" w:rsidR="00E63153" w:rsidRDefault="00E63153" w:rsidP="00E63153">
      <w:pPr>
        <w:tabs>
          <w:tab w:val="left" w:pos="1080"/>
        </w:tabs>
        <w:jc w:val="both"/>
        <w:rPr>
          <w:sz w:val="26"/>
          <w:szCs w:val="26"/>
          <w:lang w:val="ru-RU"/>
        </w:rPr>
      </w:pPr>
      <w:r w:rsidRPr="002105EB">
        <w:rPr>
          <w:sz w:val="26"/>
          <w:szCs w:val="26"/>
          <w:lang w:val="ru-RU"/>
        </w:rPr>
        <w:lastRenderedPageBreak/>
        <w:t>Рис.1</w:t>
      </w:r>
      <w:r>
        <w:rPr>
          <w:sz w:val="26"/>
          <w:szCs w:val="26"/>
          <w:lang w:val="ru-RU"/>
        </w:rPr>
        <w:t>5</w:t>
      </w:r>
      <w:r w:rsidR="002F5BF0">
        <w:rPr>
          <w:sz w:val="26"/>
          <w:szCs w:val="26"/>
          <w:lang w:val="ru-RU"/>
        </w:rPr>
        <w:t xml:space="preserve">.1 </w:t>
      </w:r>
      <w:r w:rsidRPr="002105EB">
        <w:rPr>
          <w:sz w:val="26"/>
          <w:szCs w:val="26"/>
          <w:lang w:val="ru-RU"/>
        </w:rPr>
        <w:t xml:space="preserve">Ценовые последствия </w:t>
      </w:r>
      <w:r>
        <w:rPr>
          <w:sz w:val="26"/>
          <w:szCs w:val="26"/>
          <w:lang w:val="ru-RU"/>
        </w:rPr>
        <w:t>для потребителей</w:t>
      </w:r>
      <w:r w:rsidRPr="00C55E14">
        <w:rPr>
          <w:sz w:val="26"/>
          <w:szCs w:val="26"/>
          <w:lang w:val="ru-RU"/>
        </w:rPr>
        <w:t xml:space="preserve"> </w:t>
      </w:r>
      <w:r>
        <w:rPr>
          <w:sz w:val="26"/>
          <w:szCs w:val="26"/>
          <w:lang w:val="ru-RU"/>
        </w:rPr>
        <w:t>при реализации программ строительства, реконструкции, капитальных ремонтов систем теплоснабжения.</w:t>
      </w:r>
    </w:p>
    <w:p w14:paraId="5044159D" w14:textId="5EBB3C0C" w:rsidR="00842E2E" w:rsidRDefault="00842E2E" w:rsidP="00E63153">
      <w:pPr>
        <w:pStyle w:val="a9"/>
        <w:rPr>
          <w:szCs w:val="26"/>
          <w:lang w:val="ru-RU"/>
        </w:rPr>
        <w:sectPr w:rsidR="00842E2E" w:rsidSect="00B158F1">
          <w:pgSz w:w="16840" w:h="11900" w:orient="landscape"/>
          <w:pgMar w:top="1701" w:right="851" w:bottom="1134" w:left="567" w:header="851" w:footer="737" w:gutter="0"/>
          <w:cols w:space="720"/>
          <w:docGrid w:linePitch="299"/>
        </w:sectPr>
      </w:pPr>
      <w:r>
        <w:rPr>
          <w:noProof/>
          <w:lang w:val="ru-RU" w:eastAsia="ru-RU"/>
        </w:rPr>
        <w:drawing>
          <wp:inline distT="0" distB="0" distL="0" distR="0" wp14:anchorId="4FFB8E39" wp14:editId="4FCCAB47">
            <wp:extent cx="9358008" cy="5126477"/>
            <wp:effectExtent l="0" t="0" r="14605" b="17145"/>
            <wp:docPr id="2119322694" name="Диаграмма 1">
              <a:extLst xmlns:a="http://schemas.openxmlformats.org/drawingml/2006/main">
                <a:ext uri="{FF2B5EF4-FFF2-40B4-BE49-F238E27FC236}">
                  <a16:creationId xmlns:a16="http://schemas.microsoft.com/office/drawing/2014/main" id="{8351530F-F5C8-EF8C-DCE4-A63CDC5E7E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FD9FBB7" w14:textId="77777777" w:rsidR="00842E2E" w:rsidRPr="0081050C" w:rsidRDefault="00842E2E" w:rsidP="00842E2E">
      <w:pPr>
        <w:pStyle w:val="a9"/>
        <w:rPr>
          <w:lang w:val="ru-RU"/>
        </w:rPr>
      </w:pPr>
      <w:r w:rsidRPr="0081050C">
        <w:rPr>
          <w:lang w:val="ru-RU"/>
        </w:rPr>
        <w:lastRenderedPageBreak/>
        <w:t>Расчеты тарифных последствий для потребителей при реализации программ реконструкции, капитальных ремонтов систем теплоснабжения показывают, что темпы роста тарифа на теплоэнергию значительно превышают прогнозные индексы-дефляторы Минэкономразвития РФ.</w:t>
      </w:r>
    </w:p>
    <w:p w14:paraId="789A6FC6" w14:textId="77777777" w:rsidR="00842E2E" w:rsidRPr="0081050C" w:rsidRDefault="00842E2E" w:rsidP="00842E2E">
      <w:pPr>
        <w:pStyle w:val="a9"/>
        <w:rPr>
          <w:lang w:val="ru-RU"/>
        </w:rPr>
      </w:pPr>
      <w:r w:rsidRPr="0081050C">
        <w:rPr>
          <w:lang w:val="ru-RU"/>
        </w:rPr>
        <w:t>Для реализации теплоснабжающей организацией предлагаемых мероприятий в срок до 2045 года при одновременном обеспечении доступности услуг теплоснабжения потребителям, предлагается частичное финансирование мероприятий за счет бюджетных средств, что позволит уменьшить инвестиционные составляющие в тарифах.</w:t>
      </w:r>
    </w:p>
    <w:p w14:paraId="3C674606" w14:textId="77777777" w:rsidR="008303B9" w:rsidRPr="0050080B" w:rsidRDefault="008303B9">
      <w:pPr>
        <w:ind w:firstLine="709"/>
        <w:jc w:val="both"/>
        <w:rPr>
          <w:rFonts w:eastAsia="Arial"/>
          <w:sz w:val="26"/>
          <w:szCs w:val="26"/>
          <w:lang w:val="ru-RU"/>
        </w:rPr>
      </w:pPr>
    </w:p>
    <w:sectPr w:rsidR="008303B9" w:rsidRPr="0050080B" w:rsidSect="003C46DB">
      <w:pgSz w:w="11910" w:h="16840"/>
      <w:pgMar w:top="1134" w:right="567" w:bottom="1134" w:left="1701"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FB8B3" w14:textId="77777777" w:rsidR="003C3B7E" w:rsidRDefault="003C3B7E" w:rsidP="00E2018B">
      <w:r>
        <w:separator/>
      </w:r>
    </w:p>
  </w:endnote>
  <w:endnote w:type="continuationSeparator" w:id="0">
    <w:p w14:paraId="2A50CC13" w14:textId="77777777" w:rsidR="003C3B7E" w:rsidRDefault="003C3B7E" w:rsidP="00E20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Заголовки (сло">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Основной текст)">
    <w:altName w:val="Calibri"/>
    <w:charset w:val="00"/>
    <w:family w:val="roman"/>
    <w:pitch w:val="default"/>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99D2" w14:textId="3A810F30" w:rsidR="008074F6" w:rsidRDefault="008074F6">
    <w:pPr>
      <w:pStyle w:val="af3"/>
      <w:jc w:val="right"/>
    </w:pPr>
  </w:p>
  <w:p w14:paraId="11650002" w14:textId="77777777" w:rsidR="008074F6" w:rsidRDefault="008074F6" w:rsidP="00F05C28">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B5D5" w14:textId="77777777" w:rsidR="008074F6" w:rsidRPr="00953A6C" w:rsidRDefault="008074F6" w:rsidP="00953A6C">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2CBF3" w14:textId="77777777" w:rsidR="003C3B7E" w:rsidRDefault="003C3B7E" w:rsidP="00E2018B">
      <w:r>
        <w:separator/>
      </w:r>
    </w:p>
  </w:footnote>
  <w:footnote w:type="continuationSeparator" w:id="0">
    <w:p w14:paraId="1083A7C7" w14:textId="77777777" w:rsidR="003C3B7E" w:rsidRDefault="003C3B7E" w:rsidP="00E20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366556"/>
      <w:docPartObj>
        <w:docPartGallery w:val="Page Numbers (Top of Page)"/>
        <w:docPartUnique/>
      </w:docPartObj>
    </w:sdtPr>
    <w:sdtContent>
      <w:p w14:paraId="022E10B6" w14:textId="77777777" w:rsidR="008074F6" w:rsidRDefault="008074F6">
        <w:pPr>
          <w:pStyle w:val="af"/>
          <w:jc w:val="center"/>
        </w:pPr>
        <w:r>
          <w:fldChar w:fldCharType="begin"/>
        </w:r>
        <w:r>
          <w:instrText>PAGE   \* MERGEFORMAT</w:instrText>
        </w:r>
        <w:r>
          <w:fldChar w:fldCharType="separate"/>
        </w:r>
        <w:r w:rsidRPr="00C32EC6">
          <w:rPr>
            <w:noProof/>
            <w:lang w:val="ru-RU"/>
          </w:rPr>
          <w:t>307</w:t>
        </w:r>
        <w:r>
          <w:fldChar w:fldCharType="end"/>
        </w:r>
      </w:p>
    </w:sdtContent>
  </w:sdt>
  <w:p w14:paraId="3C43D3DC" w14:textId="77777777" w:rsidR="008074F6" w:rsidRDefault="008074F6">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288026"/>
      <w:docPartObj>
        <w:docPartGallery w:val="Page Numbers (Top of Page)"/>
        <w:docPartUnique/>
      </w:docPartObj>
    </w:sdtPr>
    <w:sdtContent>
      <w:p w14:paraId="1712CEC9" w14:textId="4CB60FF3" w:rsidR="008074F6" w:rsidRDefault="008074F6">
        <w:pPr>
          <w:pStyle w:val="af"/>
          <w:jc w:val="center"/>
        </w:pPr>
        <w:r>
          <w:fldChar w:fldCharType="begin"/>
        </w:r>
        <w:r>
          <w:instrText>PAGE   \* MERGEFORMAT</w:instrText>
        </w:r>
        <w:r>
          <w:fldChar w:fldCharType="separate"/>
        </w:r>
        <w:r w:rsidR="00F65775" w:rsidRPr="00F65775">
          <w:rPr>
            <w:noProof/>
            <w:lang w:val="ru-RU"/>
          </w:rPr>
          <w:t>263</w:t>
        </w:r>
        <w:r>
          <w:fldChar w:fldCharType="end"/>
        </w:r>
      </w:p>
    </w:sdtContent>
  </w:sdt>
  <w:p w14:paraId="4793BB14" w14:textId="77777777" w:rsidR="008074F6" w:rsidRDefault="008074F6">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027012"/>
      <w:docPartObj>
        <w:docPartGallery w:val="Page Numbers (Top of Page)"/>
        <w:docPartUnique/>
      </w:docPartObj>
    </w:sdtPr>
    <w:sdtContent>
      <w:p w14:paraId="1221307A" w14:textId="4A58230F" w:rsidR="008074F6" w:rsidRDefault="008074F6">
        <w:pPr>
          <w:pStyle w:val="af"/>
          <w:jc w:val="center"/>
        </w:pPr>
        <w:r>
          <w:fldChar w:fldCharType="begin"/>
        </w:r>
        <w:r>
          <w:instrText>PAGE   \* MERGEFORMAT</w:instrText>
        </w:r>
        <w:r>
          <w:fldChar w:fldCharType="separate"/>
        </w:r>
        <w:r w:rsidR="00F65775" w:rsidRPr="00F65775">
          <w:rPr>
            <w:noProof/>
            <w:lang w:val="ru-RU"/>
          </w:rPr>
          <w:t>265</w:t>
        </w:r>
        <w:r>
          <w:fldChar w:fldCharType="end"/>
        </w:r>
      </w:p>
    </w:sdtContent>
  </w:sdt>
  <w:p w14:paraId="1E4D705E" w14:textId="77777777" w:rsidR="008074F6" w:rsidRPr="005071B7" w:rsidRDefault="008074F6" w:rsidP="006C05C5">
    <w:pPr>
      <w:pStyle w:val="af"/>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2838"/>
    <w:multiLevelType w:val="multilevel"/>
    <w:tmpl w:val="D1B0FA60"/>
    <w:styleLink w:val="32"/>
    <w:lvl w:ilvl="0">
      <w:start w:val="1"/>
      <w:numFmt w:val="decimal"/>
      <w:suff w:val="space"/>
      <w:lvlText w:val="%1."/>
      <w:lvlJc w:val="left"/>
      <w:pPr>
        <w:ind w:left="284" w:firstLine="0"/>
      </w:pPr>
      <w:rPr>
        <w:rFonts w:ascii="Times New Roman" w:hAnsi="Times New Roman" w:hint="default"/>
        <w:b w:val="0"/>
        <w:i w:val="0"/>
        <w:sz w:val="26"/>
      </w:rPr>
    </w:lvl>
    <w:lvl w:ilvl="1">
      <w:start w:val="1"/>
      <w:numFmt w:val="decimal"/>
      <w:lvlText w:val="%1.%2"/>
      <w:lvlJc w:val="left"/>
      <w:pPr>
        <w:ind w:left="284" w:firstLine="0"/>
      </w:pPr>
      <w:rPr>
        <w:rFonts w:hint="default"/>
        <w:b w:val="0"/>
        <w:bCs w:val="0"/>
      </w:rPr>
    </w:lvl>
    <w:lvl w:ilvl="2">
      <w:start w:val="1"/>
      <w:numFmt w:val="decimal"/>
      <w:lvlText w:val="%1.%2.%3"/>
      <w:lvlJc w:val="left"/>
      <w:pPr>
        <w:ind w:left="284" w:firstLine="0"/>
      </w:pPr>
      <w:rPr>
        <w:rFonts w:hint="default"/>
        <w:b w:val="0"/>
        <w:bCs w:val="0"/>
        <w:vertAlign w:val="baseline"/>
      </w:rPr>
    </w:lvl>
    <w:lvl w:ilvl="3">
      <w:start w:val="1"/>
      <w:numFmt w:val="decimal"/>
      <w:lvlText w:val="%1.%2.%3.%4"/>
      <w:lvlJc w:val="left"/>
      <w:pPr>
        <w:ind w:left="1574" w:hanging="864"/>
      </w:pPr>
      <w:rPr>
        <w:rFonts w:hint="default"/>
      </w:rPr>
    </w:lvl>
    <w:lvl w:ilvl="4">
      <w:start w:val="1"/>
      <w:numFmt w:val="decimal"/>
      <w:lvlText w:val="%1.%2.%3.%4.%5"/>
      <w:lvlJc w:val="left"/>
      <w:pPr>
        <w:ind w:left="1718" w:hanging="1008"/>
      </w:pPr>
      <w:rPr>
        <w:rFonts w:hint="default"/>
      </w:rPr>
    </w:lvl>
    <w:lvl w:ilvl="5">
      <w:start w:val="1"/>
      <w:numFmt w:val="decimal"/>
      <w:lvlText w:val="%1.%2.%3.%4.%5.%6"/>
      <w:lvlJc w:val="left"/>
      <w:pPr>
        <w:ind w:left="1862" w:hanging="1152"/>
      </w:pPr>
      <w:rPr>
        <w:rFonts w:hint="default"/>
      </w:rPr>
    </w:lvl>
    <w:lvl w:ilvl="6">
      <w:start w:val="1"/>
      <w:numFmt w:val="decimal"/>
      <w:lvlText w:val="%1.%2.%3.%4.%5.%6.%7"/>
      <w:lvlJc w:val="left"/>
      <w:pPr>
        <w:ind w:left="2006" w:hanging="1296"/>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294" w:hanging="1584"/>
      </w:pPr>
      <w:rPr>
        <w:rFonts w:hint="default"/>
      </w:rPr>
    </w:lvl>
  </w:abstractNum>
  <w:abstractNum w:abstractNumId="1" w15:restartNumberingAfterBreak="0">
    <w:nsid w:val="073E013B"/>
    <w:multiLevelType w:val="hybridMultilevel"/>
    <w:tmpl w:val="4E0C9498"/>
    <w:lvl w:ilvl="0" w:tplc="036476EE">
      <w:start w:val="1"/>
      <w:numFmt w:val="decimal"/>
      <w:lvlText w:val="%1"/>
      <w:lvlJc w:val="left"/>
      <w:pPr>
        <w:ind w:left="720" w:hanging="360"/>
      </w:pPr>
      <w:rPr>
        <w:rFonts w:ascii="Times New Roman" w:hAnsi="Times New Roman" w:cs="Times New Roman" w:hint="default"/>
        <w:b w:val="0"/>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AF2C98"/>
    <w:multiLevelType w:val="multilevel"/>
    <w:tmpl w:val="47A05CBE"/>
    <w:lvl w:ilvl="0">
      <w:start w:val="2"/>
      <w:numFmt w:val="decimal"/>
      <w:lvlText w:val="%1"/>
      <w:lvlJc w:val="left"/>
      <w:pPr>
        <w:ind w:left="2526" w:hanging="603"/>
      </w:pPr>
      <w:rPr>
        <w:rFonts w:hint="default"/>
      </w:rPr>
    </w:lvl>
    <w:lvl w:ilvl="1">
      <w:start w:val="3"/>
      <w:numFmt w:val="decimal"/>
      <w:lvlText w:val="%1.%2"/>
      <w:lvlJc w:val="left"/>
      <w:pPr>
        <w:ind w:left="2526" w:hanging="603"/>
      </w:pPr>
      <w:rPr>
        <w:rFonts w:hint="default"/>
      </w:rPr>
    </w:lvl>
    <w:lvl w:ilvl="2">
      <w:start w:val="1"/>
      <w:numFmt w:val="decimal"/>
      <w:pStyle w:val="a"/>
      <w:lvlText w:val="%1.%2.%3"/>
      <w:lvlJc w:val="left"/>
      <w:pPr>
        <w:ind w:left="3801" w:hanging="603"/>
        <w:jc w:val="right"/>
      </w:pPr>
      <w:rPr>
        <w:rFonts w:ascii="Arial" w:eastAsia="Arial" w:hAnsi="Arial" w:cs="Arial" w:hint="default"/>
        <w:b/>
        <w:bCs/>
        <w:spacing w:val="-2"/>
        <w:w w:val="99"/>
        <w:sz w:val="24"/>
        <w:szCs w:val="24"/>
      </w:rPr>
    </w:lvl>
    <w:lvl w:ilvl="3">
      <w:numFmt w:val="bullet"/>
      <w:lvlText w:val="•"/>
      <w:lvlJc w:val="left"/>
      <w:pPr>
        <w:ind w:left="5210" w:hanging="603"/>
      </w:pPr>
      <w:rPr>
        <w:rFonts w:hint="default"/>
      </w:rPr>
    </w:lvl>
    <w:lvl w:ilvl="4">
      <w:numFmt w:val="bullet"/>
      <w:lvlText w:val="•"/>
      <w:lvlJc w:val="left"/>
      <w:pPr>
        <w:ind w:left="5915" w:hanging="603"/>
      </w:pPr>
      <w:rPr>
        <w:rFonts w:hint="default"/>
      </w:rPr>
    </w:lvl>
    <w:lvl w:ilvl="5">
      <w:numFmt w:val="bullet"/>
      <w:lvlText w:val="•"/>
      <w:lvlJc w:val="left"/>
      <w:pPr>
        <w:ind w:left="6620" w:hanging="603"/>
      </w:pPr>
      <w:rPr>
        <w:rFonts w:hint="default"/>
      </w:rPr>
    </w:lvl>
    <w:lvl w:ilvl="6">
      <w:numFmt w:val="bullet"/>
      <w:lvlText w:val="•"/>
      <w:lvlJc w:val="left"/>
      <w:pPr>
        <w:ind w:left="7325" w:hanging="603"/>
      </w:pPr>
      <w:rPr>
        <w:rFonts w:hint="default"/>
      </w:rPr>
    </w:lvl>
    <w:lvl w:ilvl="7">
      <w:numFmt w:val="bullet"/>
      <w:lvlText w:val="•"/>
      <w:lvlJc w:val="left"/>
      <w:pPr>
        <w:ind w:left="8030" w:hanging="603"/>
      </w:pPr>
      <w:rPr>
        <w:rFonts w:hint="default"/>
      </w:rPr>
    </w:lvl>
    <w:lvl w:ilvl="8">
      <w:numFmt w:val="bullet"/>
      <w:lvlText w:val="•"/>
      <w:lvlJc w:val="left"/>
      <w:pPr>
        <w:ind w:left="8736" w:hanging="603"/>
      </w:pPr>
      <w:rPr>
        <w:rFonts w:hint="default"/>
      </w:rPr>
    </w:lvl>
  </w:abstractNum>
  <w:abstractNum w:abstractNumId="3" w15:restartNumberingAfterBreak="0">
    <w:nsid w:val="0B0031E3"/>
    <w:multiLevelType w:val="multilevel"/>
    <w:tmpl w:val="CFE2BE56"/>
    <w:styleLink w:val="2"/>
    <w:lvl w:ilvl="0">
      <w:start w:val="1"/>
      <w:numFmt w:val="decimal"/>
      <w:lvlText w:val="%1."/>
      <w:lvlJc w:val="left"/>
      <w:pPr>
        <w:ind w:left="380" w:hanging="38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vertAlign w:val="baseline"/>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0B601671"/>
    <w:multiLevelType w:val="hybridMultilevel"/>
    <w:tmpl w:val="1A800B6A"/>
    <w:lvl w:ilvl="0" w:tplc="26E8E83E">
      <w:start w:val="1"/>
      <w:numFmt w:val="decimal"/>
      <w:lvlText w:val="%1"/>
      <w:lvlJc w:val="left"/>
      <w:pPr>
        <w:ind w:left="720" w:hanging="360"/>
      </w:pPr>
      <w:rPr>
        <w:rFonts w:ascii="Times New Roman" w:hAnsi="Times New Roman" w:cs="Times New Roman"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E45878"/>
    <w:multiLevelType w:val="multilevel"/>
    <w:tmpl w:val="AC2CBD48"/>
    <w:lvl w:ilvl="0">
      <w:start w:val="3"/>
      <w:numFmt w:val="decimal"/>
      <w:lvlText w:val="%1"/>
      <w:lvlJc w:val="left"/>
      <w:pPr>
        <w:ind w:left="180" w:hanging="603"/>
      </w:pPr>
      <w:rPr>
        <w:rFonts w:hint="default"/>
      </w:rPr>
    </w:lvl>
    <w:lvl w:ilvl="1">
      <w:start w:val="7"/>
      <w:numFmt w:val="decimal"/>
      <w:lvlText w:val="%1.%2"/>
      <w:lvlJc w:val="left"/>
      <w:pPr>
        <w:ind w:left="180" w:hanging="603"/>
      </w:pPr>
      <w:rPr>
        <w:rFonts w:hint="default"/>
      </w:rPr>
    </w:lvl>
    <w:lvl w:ilvl="2">
      <w:start w:val="1"/>
      <w:numFmt w:val="decimal"/>
      <w:pStyle w:val="20"/>
      <w:lvlText w:val="%1.%2.%3"/>
      <w:lvlJc w:val="left"/>
      <w:pPr>
        <w:ind w:left="180" w:hanging="603"/>
      </w:pPr>
      <w:rPr>
        <w:rFonts w:ascii="Arial" w:eastAsia="Arial" w:hAnsi="Arial" w:cs="Arial" w:hint="default"/>
        <w:b/>
        <w:bCs/>
        <w:spacing w:val="-2"/>
        <w:w w:val="99"/>
        <w:sz w:val="24"/>
        <w:szCs w:val="24"/>
      </w:rPr>
    </w:lvl>
    <w:lvl w:ilvl="3">
      <w:numFmt w:val="bullet"/>
      <w:lvlText w:val="-"/>
      <w:lvlJc w:val="left"/>
      <w:pPr>
        <w:ind w:left="112" w:hanging="166"/>
      </w:pPr>
      <w:rPr>
        <w:rFonts w:ascii="Arial" w:eastAsia="Arial" w:hAnsi="Arial" w:cs="Arial" w:hint="default"/>
        <w:w w:val="99"/>
        <w:sz w:val="24"/>
        <w:szCs w:val="24"/>
      </w:rPr>
    </w:lvl>
    <w:lvl w:ilvl="4">
      <w:numFmt w:val="bullet"/>
      <w:lvlText w:val="•"/>
      <w:lvlJc w:val="left"/>
      <w:pPr>
        <w:ind w:left="3502" w:hanging="166"/>
      </w:pPr>
      <w:rPr>
        <w:rFonts w:hint="default"/>
      </w:rPr>
    </w:lvl>
    <w:lvl w:ilvl="5">
      <w:numFmt w:val="bullet"/>
      <w:lvlText w:val="•"/>
      <w:lvlJc w:val="left"/>
      <w:pPr>
        <w:ind w:left="4609" w:hanging="166"/>
      </w:pPr>
      <w:rPr>
        <w:rFonts w:hint="default"/>
      </w:rPr>
    </w:lvl>
    <w:lvl w:ilvl="6">
      <w:numFmt w:val="bullet"/>
      <w:lvlText w:val="•"/>
      <w:lvlJc w:val="left"/>
      <w:pPr>
        <w:ind w:left="5716" w:hanging="166"/>
      </w:pPr>
      <w:rPr>
        <w:rFonts w:hint="default"/>
      </w:rPr>
    </w:lvl>
    <w:lvl w:ilvl="7">
      <w:numFmt w:val="bullet"/>
      <w:lvlText w:val="•"/>
      <w:lvlJc w:val="left"/>
      <w:pPr>
        <w:ind w:left="6824" w:hanging="166"/>
      </w:pPr>
      <w:rPr>
        <w:rFonts w:hint="default"/>
      </w:rPr>
    </w:lvl>
    <w:lvl w:ilvl="8">
      <w:numFmt w:val="bullet"/>
      <w:lvlText w:val="•"/>
      <w:lvlJc w:val="left"/>
      <w:pPr>
        <w:ind w:left="7931" w:hanging="166"/>
      </w:pPr>
      <w:rPr>
        <w:rFonts w:hint="default"/>
      </w:rPr>
    </w:lvl>
  </w:abstractNum>
  <w:abstractNum w:abstractNumId="6" w15:restartNumberingAfterBreak="0">
    <w:nsid w:val="0CFF5389"/>
    <w:multiLevelType w:val="multilevel"/>
    <w:tmpl w:val="72AC9140"/>
    <w:styleLink w:val="310"/>
    <w:lvl w:ilvl="0">
      <w:start w:val="1"/>
      <w:numFmt w:val="decimal"/>
      <w:suff w:val="space"/>
      <w:lvlText w:val="%1."/>
      <w:lvlJc w:val="left"/>
      <w:pPr>
        <w:ind w:left="709" w:hanging="709"/>
      </w:pPr>
      <w:rPr>
        <w:rFonts w:ascii="Times New Roman" w:hAnsi="Times New Roman" w:hint="default"/>
        <w:b w:val="0"/>
        <w:i w:val="0"/>
        <w:sz w:val="26"/>
      </w:rPr>
    </w:lvl>
    <w:lvl w:ilvl="1">
      <w:start w:val="1"/>
      <w:numFmt w:val="decimal"/>
      <w:suff w:val="space"/>
      <w:lvlText w:val="%1.%2.."/>
      <w:lvlJc w:val="left"/>
      <w:pPr>
        <w:ind w:left="709" w:hanging="709"/>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D510850"/>
    <w:multiLevelType w:val="multilevel"/>
    <w:tmpl w:val="F30CA5C2"/>
    <w:styleLink w:val="18"/>
    <w:lvl w:ilvl="0">
      <w:start w:val="1"/>
      <w:numFmt w:val="decimal"/>
      <w:suff w:val="nothing"/>
      <w:lvlText w:val="%1."/>
      <w:lvlJc w:val="left"/>
      <w:pPr>
        <w:ind w:left="0" w:firstLine="0"/>
      </w:pPr>
      <w:rPr>
        <w:rFonts w:ascii="Times New Roman" w:hAnsi="Times New Roman" w:hint="default"/>
        <w:b w:val="0"/>
        <w:i w:val="0"/>
        <w:color w:val="auto"/>
        <w:sz w:val="26"/>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8" w15:restartNumberingAfterBreak="0">
    <w:nsid w:val="0F876AF2"/>
    <w:multiLevelType w:val="multilevel"/>
    <w:tmpl w:val="AA82D944"/>
    <w:lvl w:ilvl="0">
      <w:start w:val="1"/>
      <w:numFmt w:val="decimal"/>
      <w:pStyle w:val="1"/>
      <w:lvlText w:val="%1."/>
      <w:lvlJc w:val="left"/>
      <w:pPr>
        <w:ind w:left="930" w:hanging="363"/>
      </w:pPr>
      <w:rPr>
        <w:rFonts w:hint="default"/>
      </w:rPr>
    </w:lvl>
    <w:lvl w:ilvl="1">
      <w:start w:val="1"/>
      <w:numFmt w:val="decimal"/>
      <w:pStyle w:val="11"/>
      <w:isLgl/>
      <w:lvlText w:val="%1.%2."/>
      <w:lvlJc w:val="left"/>
      <w:pPr>
        <w:ind w:left="930"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2">
      <w:start w:val="1"/>
      <w:numFmt w:val="decimal"/>
      <w:pStyle w:val="111"/>
      <w:isLgl/>
      <w:lvlText w:val="%1.%2.%3."/>
      <w:lvlJc w:val="left"/>
      <w:pPr>
        <w:ind w:left="930" w:hanging="363"/>
      </w:pPr>
      <w:rPr>
        <w:rFonts w:hint="default"/>
      </w:rPr>
    </w:lvl>
    <w:lvl w:ilvl="3">
      <w:start w:val="1"/>
      <w:numFmt w:val="decimal"/>
      <w:pStyle w:val="1111"/>
      <w:isLgl/>
      <w:lvlText w:val="%1.%2.%3.%4."/>
      <w:lvlJc w:val="left"/>
      <w:pPr>
        <w:tabs>
          <w:tab w:val="num" w:pos="567"/>
        </w:tabs>
        <w:ind w:left="930" w:hanging="363"/>
      </w:pPr>
      <w:rPr>
        <w:rFonts w:hint="default"/>
      </w:rPr>
    </w:lvl>
    <w:lvl w:ilvl="4">
      <w:start w:val="1"/>
      <w:numFmt w:val="decimal"/>
      <w:lvlRestart w:val="1"/>
      <w:pStyle w:val="a0"/>
      <w:isLgl/>
      <w:lvlText w:val="Рисунок %1-%5."/>
      <w:lvlJc w:val="left"/>
      <w:pPr>
        <w:ind w:left="930" w:hanging="36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rPr>
    </w:lvl>
    <w:lvl w:ilvl="5">
      <w:start w:val="1"/>
      <w:numFmt w:val="decimal"/>
      <w:pStyle w:val="110"/>
      <w:isLgl/>
      <w:lvlText w:val="Таблица %1-%6."/>
      <w:lvlJc w:val="left"/>
      <w:pPr>
        <w:ind w:left="930" w:hanging="363"/>
      </w:pPr>
      <w:rPr>
        <w:rFonts w:hint="default"/>
        <w:b w:val="0"/>
        <w:i w:val="0"/>
      </w:rPr>
    </w:lvl>
    <w:lvl w:ilvl="6">
      <w:start w:val="1"/>
      <w:numFmt w:val="decimal"/>
      <w:pStyle w:val="1110"/>
      <w:isLgl/>
      <w:lvlText w:val="Таблица %1.%2-%7."/>
      <w:lvlJc w:val="left"/>
      <w:pPr>
        <w:ind w:left="930"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0"/>
      <w:isLgl/>
      <w:lvlText w:val="Таблица %1.%2.%3-%8."/>
      <w:lvlJc w:val="left"/>
      <w:pPr>
        <w:ind w:left="930" w:hanging="363"/>
      </w:pPr>
      <w:rPr>
        <w:rFonts w:hint="default"/>
        <w:b w:val="0"/>
      </w:rPr>
    </w:lvl>
    <w:lvl w:ilvl="8">
      <w:start w:val="1"/>
      <w:numFmt w:val="decimal"/>
      <w:pStyle w:val="11111"/>
      <w:isLgl/>
      <w:lvlText w:val="Таблица %1.%2.%3.%4-%9."/>
      <w:lvlJc w:val="left"/>
      <w:pPr>
        <w:ind w:left="930" w:hanging="363"/>
      </w:pPr>
      <w:rPr>
        <w:rFonts w:hint="default"/>
      </w:rPr>
    </w:lvl>
  </w:abstractNum>
  <w:abstractNum w:abstractNumId="9" w15:restartNumberingAfterBreak="0">
    <w:nsid w:val="111D2DF3"/>
    <w:multiLevelType w:val="multilevel"/>
    <w:tmpl w:val="ABE4F0CC"/>
    <w:styleLink w:val="43"/>
    <w:lvl w:ilvl="0">
      <w:start w:val="1"/>
      <w:numFmt w:val="decimal"/>
      <w:suff w:val="space"/>
      <w:lvlText w:val="%1."/>
      <w:lvlJc w:val="left"/>
      <w:pPr>
        <w:ind w:left="0" w:firstLine="0"/>
      </w:pPr>
      <w:rPr>
        <w:rFonts w:ascii="Times New Roman" w:hAnsi="Times New Roman" w:hint="default"/>
        <w:b w:val="0"/>
        <w:i w:val="0"/>
        <w:color w:val="auto"/>
        <w:sz w:val="26"/>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vertAlign w:val="baseline"/>
      </w:rPr>
    </w:lvl>
    <w:lvl w:ilvl="3">
      <w:start w:val="1"/>
      <w:numFmt w:val="decimal"/>
      <w:suff w:val="nothing"/>
      <w:lvlText w:val="%1.%2.%3.%4."/>
      <w:lvlJc w:val="left"/>
      <w:pPr>
        <w:ind w:left="0" w:firstLine="0"/>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0" w15:restartNumberingAfterBreak="0">
    <w:nsid w:val="1124527A"/>
    <w:multiLevelType w:val="multilevel"/>
    <w:tmpl w:val="E08CD8CE"/>
    <w:styleLink w:val="210"/>
    <w:lvl w:ilvl="0">
      <w:start w:val="1"/>
      <w:numFmt w:val="decimal"/>
      <w:suff w:val="space"/>
      <w:lvlText w:val="%1."/>
      <w:lvlJc w:val="left"/>
      <w:pPr>
        <w:ind w:left="709" w:hanging="709"/>
      </w:pPr>
      <w:rPr>
        <w:rFonts w:ascii="Times New Roman" w:hAnsi="Times New Roman" w:hint="default"/>
        <w:b w:val="0"/>
        <w:i w:val="0"/>
        <w:sz w:val="26"/>
      </w:rPr>
    </w:lvl>
    <w:lvl w:ilvl="1">
      <w:start w:val="1"/>
      <w:numFmt w:val="decimal"/>
      <w:lvlText w:val="%1.%2."/>
      <w:lvlJc w:val="left"/>
      <w:pPr>
        <w:ind w:left="538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B176C5"/>
    <w:multiLevelType w:val="multilevel"/>
    <w:tmpl w:val="6046E0EE"/>
    <w:styleLink w:val="41"/>
    <w:lvl w:ilvl="0">
      <w:start w:val="1"/>
      <w:numFmt w:val="decimal"/>
      <w:suff w:val="nothing"/>
      <w:lvlText w:val="%1."/>
      <w:lvlJc w:val="left"/>
      <w:pPr>
        <w:ind w:left="284" w:firstLine="0"/>
      </w:pPr>
      <w:rPr>
        <w:rFonts w:ascii="Times New Roman" w:hAnsi="Times New Roman" w:hint="default"/>
        <w:b w:val="0"/>
        <w:i w:val="0"/>
        <w:color w:val="auto"/>
        <w:sz w:val="26"/>
      </w:rPr>
    </w:lvl>
    <w:lvl w:ilvl="1">
      <w:start w:val="1"/>
      <w:numFmt w:val="decimal"/>
      <w:lvlText w:val="%1.%2."/>
      <w:lvlJc w:val="left"/>
      <w:pPr>
        <w:ind w:left="568" w:hanging="284"/>
      </w:pPr>
      <w:rPr>
        <w:rFonts w:hint="default"/>
      </w:rPr>
    </w:lvl>
    <w:lvl w:ilvl="2">
      <w:start w:val="1"/>
      <w:numFmt w:val="decimal"/>
      <w:suff w:val="nothing"/>
      <w:lvlText w:val="%1.%2.%3."/>
      <w:lvlJc w:val="left"/>
      <w:pPr>
        <w:ind w:left="0" w:firstLine="0"/>
      </w:pPr>
      <w:rPr>
        <w:rFonts w:hint="default"/>
        <w:vertAlign w:val="baseline"/>
      </w:rPr>
    </w:lvl>
    <w:lvl w:ilvl="3">
      <w:start w:val="1"/>
      <w:numFmt w:val="decimal"/>
      <w:lvlText w:val="%1.%2.%3.%4."/>
      <w:lvlJc w:val="left"/>
      <w:pPr>
        <w:ind w:left="568" w:hanging="284"/>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2" w15:restartNumberingAfterBreak="0">
    <w:nsid w:val="12434668"/>
    <w:multiLevelType w:val="multilevel"/>
    <w:tmpl w:val="402C3966"/>
    <w:lvl w:ilvl="0">
      <w:start w:val="1"/>
      <w:numFmt w:val="decimal"/>
      <w:suff w:val="space"/>
      <w:lvlText w:val="%1."/>
      <w:lvlJc w:val="center"/>
      <w:pPr>
        <w:ind w:left="0" w:firstLine="0"/>
      </w:pPr>
      <w:rPr>
        <w:rFonts w:ascii="Times New Roman" w:hAnsi="Times New Roman" w:hint="default"/>
        <w:b w:val="0"/>
        <w:i w:val="0"/>
        <w:sz w:val="26"/>
      </w:rPr>
    </w:lvl>
    <w:lvl w:ilvl="1">
      <w:start w:val="1"/>
      <w:numFmt w:val="decimal"/>
      <w:pStyle w:val="21"/>
      <w:suff w:val="space"/>
      <w:lvlText w:val="%2.%1."/>
      <w:lvlJc w:val="center"/>
      <w:pPr>
        <w:ind w:left="0" w:firstLine="0"/>
      </w:pPr>
      <w:rPr>
        <w:rFonts w:ascii="Times New Roman" w:hAnsi="Times New Roman" w:hint="default"/>
        <w:b w:val="0"/>
        <w:bCs w:val="0"/>
        <w:i w:val="0"/>
        <w:color w:val="auto"/>
        <w:sz w:val="26"/>
      </w:rPr>
    </w:lvl>
    <w:lvl w:ilvl="2">
      <w:start w:val="1"/>
      <w:numFmt w:val="decimal"/>
      <w:pStyle w:val="3"/>
      <w:suff w:val="space"/>
      <w:lvlText w:val="%1.%2.%3."/>
      <w:lvlJc w:val="center"/>
      <w:pPr>
        <w:ind w:left="0" w:firstLine="0"/>
      </w:pPr>
      <w:rPr>
        <w:rFonts w:hint="default"/>
        <w:b w:val="0"/>
        <w:bCs w:val="0"/>
        <w:vertAlign w:val="baseline"/>
      </w:rPr>
    </w:lvl>
    <w:lvl w:ilvl="3">
      <w:start w:val="1"/>
      <w:numFmt w:val="decimal"/>
      <w:pStyle w:val="4"/>
      <w:suff w:val="space"/>
      <w:lvlText w:val="%1.%2.%3.%4"/>
      <w:lvlJc w:val="center"/>
      <w:pPr>
        <w:ind w:left="1574" w:hanging="1574"/>
      </w:pPr>
      <w:rPr>
        <w:rFonts w:hint="default"/>
      </w:rPr>
    </w:lvl>
    <w:lvl w:ilvl="4">
      <w:start w:val="1"/>
      <w:numFmt w:val="decimal"/>
      <w:pStyle w:val="5"/>
      <w:lvlText w:val="%1.%2.%3.%4.%5"/>
      <w:lvlJc w:val="left"/>
      <w:pPr>
        <w:ind w:left="1718" w:hanging="1008"/>
      </w:pPr>
      <w:rPr>
        <w:rFonts w:hint="default"/>
      </w:rPr>
    </w:lvl>
    <w:lvl w:ilvl="5">
      <w:start w:val="1"/>
      <w:numFmt w:val="decimal"/>
      <w:pStyle w:val="6"/>
      <w:lvlText w:val="%1.%2.%3.%4.%5.%6"/>
      <w:lvlJc w:val="left"/>
      <w:pPr>
        <w:ind w:left="1862" w:hanging="1152"/>
      </w:pPr>
      <w:rPr>
        <w:rFonts w:hint="default"/>
      </w:rPr>
    </w:lvl>
    <w:lvl w:ilvl="6">
      <w:start w:val="1"/>
      <w:numFmt w:val="decimal"/>
      <w:pStyle w:val="7"/>
      <w:lvlText w:val="%1.%2.%3.%4.%5.%6.%7"/>
      <w:lvlJc w:val="left"/>
      <w:pPr>
        <w:ind w:left="2006" w:hanging="1296"/>
      </w:pPr>
      <w:rPr>
        <w:rFonts w:hint="default"/>
      </w:rPr>
    </w:lvl>
    <w:lvl w:ilvl="7">
      <w:start w:val="1"/>
      <w:numFmt w:val="decimal"/>
      <w:pStyle w:val="8"/>
      <w:lvlText w:val="%1.%2.%3.%4.%5.%6.%7.%8"/>
      <w:lvlJc w:val="left"/>
      <w:pPr>
        <w:ind w:left="2150" w:hanging="1440"/>
      </w:pPr>
      <w:rPr>
        <w:rFonts w:hint="default"/>
      </w:rPr>
    </w:lvl>
    <w:lvl w:ilvl="8">
      <w:start w:val="1"/>
      <w:numFmt w:val="decimal"/>
      <w:pStyle w:val="9"/>
      <w:lvlText w:val="%1.%2.%3.%4.%5.%6.%7.%8.%9"/>
      <w:lvlJc w:val="left"/>
      <w:pPr>
        <w:ind w:left="2294" w:hanging="1584"/>
      </w:pPr>
      <w:rPr>
        <w:rFonts w:hint="default"/>
      </w:rPr>
    </w:lvl>
  </w:abstractNum>
  <w:abstractNum w:abstractNumId="13" w15:restartNumberingAfterBreak="0">
    <w:nsid w:val="12A579F7"/>
    <w:multiLevelType w:val="multilevel"/>
    <w:tmpl w:val="0419001F"/>
    <w:numStyleLink w:val="111111"/>
  </w:abstractNum>
  <w:abstractNum w:abstractNumId="14" w15:restartNumberingAfterBreak="0">
    <w:nsid w:val="12ED43DD"/>
    <w:multiLevelType w:val="hybridMultilevel"/>
    <w:tmpl w:val="5ADAB7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2F97FBE"/>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3043B18"/>
    <w:multiLevelType w:val="multilevel"/>
    <w:tmpl w:val="E430AE48"/>
    <w:styleLink w:val="31"/>
    <w:lvl w:ilvl="0">
      <w:start w:val="1"/>
      <w:numFmt w:val="decimal"/>
      <w:lvlText w:val="%1."/>
      <w:lvlJc w:val="left"/>
      <w:pPr>
        <w:ind w:left="284" w:firstLine="0"/>
      </w:pPr>
      <w:rPr>
        <w:rFonts w:ascii="Times New Roman" w:hAnsi="Times New Roman" w:hint="default"/>
        <w:b w:val="0"/>
        <w:i w:val="0"/>
        <w:sz w:val="26"/>
      </w:rPr>
    </w:lvl>
    <w:lvl w:ilvl="1">
      <w:start w:val="1"/>
      <w:numFmt w:val="decimal"/>
      <w:lvlText w:val="%1.%2"/>
      <w:lvlJc w:val="left"/>
      <w:pPr>
        <w:ind w:left="284" w:firstLine="0"/>
      </w:pPr>
      <w:rPr>
        <w:rFonts w:hint="default"/>
        <w:b w:val="0"/>
        <w:bCs w:val="0"/>
      </w:rPr>
    </w:lvl>
    <w:lvl w:ilvl="2">
      <w:start w:val="1"/>
      <w:numFmt w:val="decimal"/>
      <w:lvlText w:val="%1.%2.%3"/>
      <w:lvlJc w:val="left"/>
      <w:pPr>
        <w:ind w:left="284" w:firstLine="0"/>
      </w:pPr>
      <w:rPr>
        <w:rFonts w:hint="default"/>
        <w:b w:val="0"/>
        <w:bCs w:val="0"/>
        <w:vertAlign w:val="baseline"/>
      </w:rPr>
    </w:lvl>
    <w:lvl w:ilvl="3">
      <w:start w:val="1"/>
      <w:numFmt w:val="decimal"/>
      <w:lvlText w:val="%1.%2.%3.%4"/>
      <w:lvlJc w:val="left"/>
      <w:pPr>
        <w:ind w:left="1574" w:hanging="864"/>
      </w:pPr>
      <w:rPr>
        <w:rFonts w:hint="default"/>
      </w:rPr>
    </w:lvl>
    <w:lvl w:ilvl="4">
      <w:start w:val="1"/>
      <w:numFmt w:val="decimal"/>
      <w:lvlText w:val="%1.%2.%3.%4.%5"/>
      <w:lvlJc w:val="left"/>
      <w:pPr>
        <w:ind w:left="1718" w:hanging="1008"/>
      </w:pPr>
      <w:rPr>
        <w:rFonts w:hint="default"/>
      </w:rPr>
    </w:lvl>
    <w:lvl w:ilvl="5">
      <w:start w:val="1"/>
      <w:numFmt w:val="decimal"/>
      <w:lvlText w:val="%1.%2.%3.%4.%5.%6"/>
      <w:lvlJc w:val="left"/>
      <w:pPr>
        <w:ind w:left="1862" w:hanging="1152"/>
      </w:pPr>
      <w:rPr>
        <w:rFonts w:hint="default"/>
      </w:rPr>
    </w:lvl>
    <w:lvl w:ilvl="6">
      <w:start w:val="1"/>
      <w:numFmt w:val="decimal"/>
      <w:lvlText w:val="%1.%2.%3.%4.%5.%6.%7"/>
      <w:lvlJc w:val="left"/>
      <w:pPr>
        <w:ind w:left="2006" w:hanging="1296"/>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294" w:hanging="1584"/>
      </w:pPr>
      <w:rPr>
        <w:rFonts w:hint="default"/>
      </w:rPr>
    </w:lvl>
  </w:abstractNum>
  <w:abstractNum w:abstractNumId="17" w15:restartNumberingAfterBreak="0">
    <w:nsid w:val="152C7FA1"/>
    <w:multiLevelType w:val="multilevel"/>
    <w:tmpl w:val="A12EE7AA"/>
    <w:styleLink w:val="10"/>
    <w:lvl w:ilvl="0">
      <w:start w:val="1"/>
      <w:numFmt w:val="decimal"/>
      <w:lvlText w:val="%1."/>
      <w:lvlJc w:val="left"/>
      <w:pPr>
        <w:ind w:left="284" w:hanging="284"/>
      </w:pPr>
      <w:rPr>
        <w:rFonts w:ascii="Times New Roman" w:hAnsi="Times New Roman" w:hint="default"/>
        <w:b w:val="0"/>
        <w:i w:val="0"/>
        <w:color w:val="auto"/>
        <w:sz w:val="26"/>
        <w:vertAlign w:val="baseline"/>
      </w:rPr>
    </w:lvl>
    <w:lvl w:ilvl="1">
      <w:start w:val="1"/>
      <w:numFmt w:val="decimal"/>
      <w:lvlRestart w:val="0"/>
      <w:lvlText w:val="%1.%2."/>
      <w:lvlJc w:val="left"/>
      <w:pPr>
        <w:ind w:left="284" w:hanging="284"/>
      </w:pPr>
      <w:rPr>
        <w:rFonts w:hint="default"/>
        <w:vertAlign w:val="baseline"/>
      </w:rPr>
    </w:lvl>
    <w:lvl w:ilvl="2">
      <w:start w:val="1"/>
      <w:numFmt w:val="decimal"/>
      <w:lvlText w:val="%1.%2.%3."/>
      <w:lvlJc w:val="left"/>
      <w:pPr>
        <w:ind w:left="284" w:hanging="284"/>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5423280"/>
    <w:multiLevelType w:val="multilevel"/>
    <w:tmpl w:val="2052577A"/>
    <w:styleLink w:val="25"/>
    <w:lvl w:ilvl="0">
      <w:start w:val="1"/>
      <w:numFmt w:val="decimal"/>
      <w:lvlText w:val="%1."/>
      <w:lvlJc w:val="left"/>
      <w:pPr>
        <w:ind w:left="852" w:hanging="284"/>
      </w:pPr>
      <w:rPr>
        <w:rFonts w:ascii="Times New Roman" w:hAnsi="Times New Roman" w:hint="default"/>
        <w:b w:val="0"/>
        <w:i w:val="0"/>
        <w:color w:val="auto"/>
        <w:sz w:val="26"/>
        <w:vertAlign w:val="baseline"/>
      </w:rPr>
    </w:lvl>
    <w:lvl w:ilvl="1">
      <w:start w:val="1"/>
      <w:numFmt w:val="decimal"/>
      <w:lvlRestart w:val="0"/>
      <w:suff w:val="nothing"/>
      <w:lvlText w:val="%1.%2."/>
      <w:lvlJc w:val="left"/>
      <w:pPr>
        <w:ind w:left="0" w:firstLine="0"/>
      </w:pPr>
      <w:rPr>
        <w:rFonts w:hint="default"/>
        <w:vertAlign w:val="baseline"/>
      </w:rPr>
    </w:lvl>
    <w:lvl w:ilvl="2">
      <w:start w:val="1"/>
      <w:numFmt w:val="decimal"/>
      <w:lvlText w:val="%1.%2.%3."/>
      <w:lvlJc w:val="left"/>
      <w:pPr>
        <w:ind w:left="568" w:hanging="284"/>
      </w:pPr>
      <w:rPr>
        <w:rFonts w:hint="default"/>
        <w:vertAlign w:val="baseline"/>
      </w:rPr>
    </w:lvl>
    <w:lvl w:ilvl="3">
      <w:start w:val="1"/>
      <w:numFmt w:val="decimal"/>
      <w:lvlText w:val="%1.%2.%3.%4."/>
      <w:lvlJc w:val="left"/>
      <w:pPr>
        <w:ind w:left="852" w:hanging="284"/>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17C755AD"/>
    <w:multiLevelType w:val="multilevel"/>
    <w:tmpl w:val="1082AFDC"/>
    <w:styleLink w:val="200"/>
    <w:lvl w:ilvl="0">
      <w:start w:val="1"/>
      <w:numFmt w:val="decimal"/>
      <w:lvlText w:val="%1."/>
      <w:lvlJc w:val="left"/>
      <w:pPr>
        <w:ind w:left="568" w:hanging="284"/>
      </w:pPr>
      <w:rPr>
        <w:rFonts w:ascii="Times New Roman" w:hAnsi="Times New Roman" w:hint="default"/>
        <w:b w:val="0"/>
        <w:i w:val="0"/>
        <w:color w:val="auto"/>
        <w:sz w:val="26"/>
        <w:vertAlign w:val="baseline"/>
      </w:rPr>
    </w:lvl>
    <w:lvl w:ilvl="1">
      <w:start w:val="1"/>
      <w:numFmt w:val="decimal"/>
      <w:lvlRestart w:val="0"/>
      <w:suff w:val="nothing"/>
      <w:lvlText w:val="%1.%2."/>
      <w:lvlJc w:val="left"/>
      <w:pPr>
        <w:ind w:left="284" w:hanging="284"/>
      </w:pPr>
      <w:rPr>
        <w:rFonts w:hint="default"/>
        <w:vertAlign w:val="baseline"/>
      </w:rPr>
    </w:lvl>
    <w:lvl w:ilvl="2">
      <w:start w:val="1"/>
      <w:numFmt w:val="decimal"/>
      <w:lvlText w:val="%1.%2.%3."/>
      <w:lvlJc w:val="left"/>
      <w:pPr>
        <w:ind w:left="284" w:hanging="284"/>
      </w:pPr>
      <w:rPr>
        <w:rFonts w:hint="default"/>
        <w:vertAlign w:val="baseline"/>
      </w:rPr>
    </w:lvl>
    <w:lvl w:ilvl="3">
      <w:start w:val="1"/>
      <w:numFmt w:val="decimal"/>
      <w:lvlText w:val="%1.%2.%3.%4."/>
      <w:lvlJc w:val="left"/>
      <w:pPr>
        <w:ind w:left="568" w:hanging="284"/>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20" w15:restartNumberingAfterBreak="0">
    <w:nsid w:val="17F37B90"/>
    <w:multiLevelType w:val="multilevel"/>
    <w:tmpl w:val="FDDA5F40"/>
    <w:styleLink w:val="211"/>
    <w:lvl w:ilvl="0">
      <w:start w:val="1"/>
      <w:numFmt w:val="decimal"/>
      <w:suff w:val="nothing"/>
      <w:lvlText w:val="%1."/>
      <w:lvlJc w:val="left"/>
      <w:pPr>
        <w:ind w:left="0" w:firstLine="0"/>
      </w:pPr>
      <w:rPr>
        <w:rFonts w:ascii="Times New Roman" w:hAnsi="Times New Roman" w:hint="default"/>
        <w:b w:val="0"/>
        <w:i w:val="0"/>
        <w:color w:val="auto"/>
        <w:sz w:val="26"/>
      </w:rPr>
    </w:lvl>
    <w:lvl w:ilvl="1">
      <w:start w:val="1"/>
      <w:numFmt w:val="decimal"/>
      <w:lvlText w:val="%1.%2."/>
      <w:lvlJc w:val="left"/>
      <w:pPr>
        <w:ind w:left="284" w:hanging="284"/>
      </w:pPr>
      <w:rPr>
        <w:rFonts w:hint="default"/>
      </w:rPr>
    </w:lvl>
    <w:lvl w:ilvl="2">
      <w:start w:val="1"/>
      <w:numFmt w:val="decimal"/>
      <w:suff w:val="nothing"/>
      <w:lvlText w:val="%1.%2.%3."/>
      <w:lvlJc w:val="left"/>
      <w:pPr>
        <w:ind w:left="0" w:firstLine="0"/>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21" w15:restartNumberingAfterBreak="0">
    <w:nsid w:val="18302B34"/>
    <w:multiLevelType w:val="hybridMultilevel"/>
    <w:tmpl w:val="F82AF57E"/>
    <w:lvl w:ilvl="0" w:tplc="4E4AE146">
      <w:start w:val="202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BC21C82"/>
    <w:multiLevelType w:val="hybridMultilevel"/>
    <w:tmpl w:val="BC64E1F0"/>
    <w:styleLink w:val="1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BE26F2B"/>
    <w:multiLevelType w:val="multilevel"/>
    <w:tmpl w:val="914CA6BA"/>
    <w:lvl w:ilvl="0">
      <w:start w:val="5"/>
      <w:numFmt w:val="decimal"/>
      <w:lvlText w:val="%1"/>
      <w:lvlJc w:val="left"/>
      <w:pPr>
        <w:ind w:left="360" w:hanging="360"/>
      </w:pPr>
      <w:rPr>
        <w:rFonts w:hint="default"/>
      </w:rPr>
    </w:lvl>
    <w:lvl w:ilvl="1">
      <w:start w:val="1"/>
      <w:numFmt w:val="decimal"/>
      <w:lvlText w:val="%1.%2"/>
      <w:lvlJc w:val="left"/>
      <w:pPr>
        <w:ind w:left="339" w:hanging="360"/>
      </w:pPr>
      <w:rPr>
        <w:rFonts w:ascii="Arial" w:hAnsi="Arial" w:cs="Arial" w:hint="default"/>
        <w:b/>
      </w:rPr>
    </w:lvl>
    <w:lvl w:ilvl="2">
      <w:start w:val="1"/>
      <w:numFmt w:val="decimal"/>
      <w:pStyle w:val="a1"/>
      <w:lvlText w:val="%1.%2.%3"/>
      <w:lvlJc w:val="left"/>
      <w:pPr>
        <w:ind w:left="678" w:hanging="720"/>
      </w:pPr>
      <w:rPr>
        <w:rFonts w:hint="default"/>
      </w:rPr>
    </w:lvl>
    <w:lvl w:ilvl="3">
      <w:start w:val="1"/>
      <w:numFmt w:val="decimal"/>
      <w:lvlText w:val="%1.%2.%3.%4"/>
      <w:lvlJc w:val="left"/>
      <w:pPr>
        <w:ind w:left="1017" w:hanging="1080"/>
      </w:pPr>
      <w:rPr>
        <w:rFonts w:hint="default"/>
      </w:rPr>
    </w:lvl>
    <w:lvl w:ilvl="4">
      <w:start w:val="1"/>
      <w:numFmt w:val="decimal"/>
      <w:lvlText w:val="%1.%2.%3.%4.%5"/>
      <w:lvlJc w:val="left"/>
      <w:pPr>
        <w:ind w:left="996" w:hanging="1080"/>
      </w:pPr>
      <w:rPr>
        <w:rFonts w:hint="default"/>
      </w:rPr>
    </w:lvl>
    <w:lvl w:ilvl="5">
      <w:start w:val="1"/>
      <w:numFmt w:val="decimal"/>
      <w:lvlText w:val="%1.%2.%3.%4.%5.%6"/>
      <w:lvlJc w:val="left"/>
      <w:pPr>
        <w:ind w:left="1335" w:hanging="1440"/>
      </w:pPr>
      <w:rPr>
        <w:rFonts w:hint="default"/>
      </w:rPr>
    </w:lvl>
    <w:lvl w:ilvl="6">
      <w:start w:val="1"/>
      <w:numFmt w:val="decimal"/>
      <w:lvlText w:val="%1.%2.%3.%4.%5.%6.%7"/>
      <w:lvlJc w:val="left"/>
      <w:pPr>
        <w:ind w:left="1314" w:hanging="1440"/>
      </w:pPr>
      <w:rPr>
        <w:rFonts w:hint="default"/>
      </w:rPr>
    </w:lvl>
    <w:lvl w:ilvl="7">
      <w:start w:val="1"/>
      <w:numFmt w:val="decimal"/>
      <w:lvlText w:val="%1.%2.%3.%4.%5.%6.%7.%8"/>
      <w:lvlJc w:val="left"/>
      <w:pPr>
        <w:ind w:left="1653" w:hanging="1800"/>
      </w:pPr>
      <w:rPr>
        <w:rFonts w:hint="default"/>
      </w:rPr>
    </w:lvl>
    <w:lvl w:ilvl="8">
      <w:start w:val="1"/>
      <w:numFmt w:val="decimal"/>
      <w:lvlText w:val="%1.%2.%3.%4.%5.%6.%7.%8.%9"/>
      <w:lvlJc w:val="left"/>
      <w:pPr>
        <w:ind w:left="1632" w:hanging="1800"/>
      </w:pPr>
      <w:rPr>
        <w:rFonts w:hint="default"/>
      </w:rPr>
    </w:lvl>
  </w:abstractNum>
  <w:abstractNum w:abstractNumId="24" w15:restartNumberingAfterBreak="0">
    <w:nsid w:val="1E357B99"/>
    <w:multiLevelType w:val="multilevel"/>
    <w:tmpl w:val="4CDA9884"/>
    <w:styleLink w:val="33"/>
    <w:lvl w:ilvl="0">
      <w:start w:val="1"/>
      <w:numFmt w:val="decimal"/>
      <w:suff w:val="space"/>
      <w:lvlText w:val="%1."/>
      <w:lvlJc w:val="left"/>
      <w:pPr>
        <w:ind w:left="284" w:firstLine="0"/>
      </w:pPr>
      <w:rPr>
        <w:rFonts w:ascii="Times New Roman" w:hAnsi="Times New Roman" w:hint="default"/>
        <w:b w:val="0"/>
        <w:i w:val="0"/>
        <w:sz w:val="26"/>
      </w:rPr>
    </w:lvl>
    <w:lvl w:ilvl="1">
      <w:start w:val="1"/>
      <w:numFmt w:val="decimal"/>
      <w:lvlText w:val="%1.%2"/>
      <w:lvlJc w:val="left"/>
      <w:pPr>
        <w:ind w:left="284" w:firstLine="0"/>
      </w:pPr>
      <w:rPr>
        <w:rFonts w:hint="default"/>
        <w:b w:val="0"/>
        <w:bCs w:val="0"/>
      </w:rPr>
    </w:lvl>
    <w:lvl w:ilvl="2">
      <w:start w:val="1"/>
      <w:numFmt w:val="decimal"/>
      <w:suff w:val="space"/>
      <w:lvlText w:val="%1.%2.%3"/>
      <w:lvlJc w:val="left"/>
      <w:pPr>
        <w:ind w:left="284" w:firstLine="0"/>
      </w:pPr>
      <w:rPr>
        <w:rFonts w:hint="default"/>
        <w:b w:val="0"/>
        <w:bCs w:val="0"/>
        <w:vertAlign w:val="baseline"/>
      </w:rPr>
    </w:lvl>
    <w:lvl w:ilvl="3">
      <w:start w:val="1"/>
      <w:numFmt w:val="decimal"/>
      <w:lvlText w:val="%1.%2.%3.%4"/>
      <w:lvlJc w:val="left"/>
      <w:pPr>
        <w:ind w:left="1574" w:hanging="864"/>
      </w:pPr>
      <w:rPr>
        <w:rFonts w:hint="default"/>
      </w:rPr>
    </w:lvl>
    <w:lvl w:ilvl="4">
      <w:start w:val="1"/>
      <w:numFmt w:val="decimal"/>
      <w:lvlText w:val="%1.%2.%3.%4.%5"/>
      <w:lvlJc w:val="left"/>
      <w:pPr>
        <w:ind w:left="1718" w:hanging="1008"/>
      </w:pPr>
      <w:rPr>
        <w:rFonts w:hint="default"/>
      </w:rPr>
    </w:lvl>
    <w:lvl w:ilvl="5">
      <w:start w:val="1"/>
      <w:numFmt w:val="decimal"/>
      <w:lvlText w:val="%1.%2.%3.%4.%5.%6"/>
      <w:lvlJc w:val="left"/>
      <w:pPr>
        <w:ind w:left="1862" w:hanging="1152"/>
      </w:pPr>
      <w:rPr>
        <w:rFonts w:hint="default"/>
      </w:rPr>
    </w:lvl>
    <w:lvl w:ilvl="6">
      <w:start w:val="1"/>
      <w:numFmt w:val="decimal"/>
      <w:lvlText w:val="%1.%2.%3.%4.%5.%6.%7"/>
      <w:lvlJc w:val="left"/>
      <w:pPr>
        <w:ind w:left="2006" w:hanging="1296"/>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294" w:hanging="1584"/>
      </w:pPr>
      <w:rPr>
        <w:rFonts w:hint="default"/>
      </w:rPr>
    </w:lvl>
  </w:abstractNum>
  <w:abstractNum w:abstractNumId="25" w15:restartNumberingAfterBreak="0">
    <w:nsid w:val="1FB63E7B"/>
    <w:multiLevelType w:val="multilevel"/>
    <w:tmpl w:val="4AE213A6"/>
    <w:lvl w:ilvl="0">
      <w:start w:val="1"/>
      <w:numFmt w:val="decimal"/>
      <w:lvlText w:val="%1."/>
      <w:lvlJc w:val="left"/>
      <w:pPr>
        <w:ind w:left="283" w:firstLine="0"/>
      </w:pPr>
      <w:rPr>
        <w:rFonts w:hint="default"/>
      </w:rPr>
    </w:lvl>
    <w:lvl w:ilvl="1">
      <w:start w:val="1"/>
      <w:numFmt w:val="decimal"/>
      <w:pStyle w:val="22"/>
      <w:lvlText w:val="%1.%2."/>
      <w:lvlJc w:val="left"/>
      <w:pPr>
        <w:ind w:left="0" w:firstLine="0"/>
      </w:pPr>
      <w:rPr>
        <w:rFonts w:hint="default"/>
      </w:rPr>
    </w:lvl>
    <w:lvl w:ilvl="2">
      <w:start w:val="1"/>
      <w:numFmt w:val="decimal"/>
      <w:pStyle w:val="30"/>
      <w:lvlText w:val="%1.%2.%3."/>
      <w:lvlJc w:val="left"/>
      <w:pPr>
        <w:ind w:left="1134" w:hanging="567"/>
      </w:pPr>
      <w:rPr>
        <w:rFonts w:hint="default"/>
        <w:vertAlign w:val="baseline"/>
      </w:rPr>
    </w:lvl>
    <w:lvl w:ilvl="3">
      <w:start w:val="1"/>
      <w:numFmt w:val="decimal"/>
      <w:pStyle w:val="40"/>
      <w:lvlText w:val="%1.%2.%3.%4."/>
      <w:lvlJc w:val="left"/>
      <w:pPr>
        <w:ind w:left="1134" w:hanging="567"/>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6" w15:restartNumberingAfterBreak="0">
    <w:nsid w:val="1FE37B0D"/>
    <w:multiLevelType w:val="hybridMultilevel"/>
    <w:tmpl w:val="E9922E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09C43AC"/>
    <w:multiLevelType w:val="multilevel"/>
    <w:tmpl w:val="EC54F6F6"/>
    <w:styleLink w:val="19"/>
    <w:lvl w:ilvl="0">
      <w:start w:val="1"/>
      <w:numFmt w:val="decimal"/>
      <w:suff w:val="nothing"/>
      <w:lvlText w:val="%1."/>
      <w:lvlJc w:val="left"/>
      <w:pPr>
        <w:ind w:left="0" w:firstLine="284"/>
      </w:pPr>
      <w:rPr>
        <w:rFonts w:ascii="Times New Roman" w:hAnsi="Times New Roman" w:hint="default"/>
        <w:b w:val="0"/>
        <w:i w:val="0"/>
        <w:color w:val="auto"/>
        <w:sz w:val="26"/>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28" w15:restartNumberingAfterBreak="0">
    <w:nsid w:val="20A752E2"/>
    <w:multiLevelType w:val="multilevel"/>
    <w:tmpl w:val="B1C086DE"/>
    <w:styleLink w:val="27"/>
    <w:lvl w:ilvl="0">
      <w:start w:val="1"/>
      <w:numFmt w:val="decimal"/>
      <w:lvlText w:val="%1."/>
      <w:lvlJc w:val="left"/>
      <w:pPr>
        <w:ind w:left="0" w:firstLine="0"/>
      </w:pPr>
      <w:rPr>
        <w:rFonts w:hint="default"/>
      </w:rPr>
    </w:lvl>
    <w:lvl w:ilvl="1">
      <w:start w:val="1"/>
      <w:numFmt w:val="decimal"/>
      <w:lvlText w:val="%1.%2."/>
      <w:lvlJc w:val="left"/>
      <w:pPr>
        <w:ind w:left="5671" w:hanging="567"/>
      </w:pPr>
      <w:rPr>
        <w:rFonts w:hint="default"/>
      </w:rPr>
    </w:lvl>
    <w:lvl w:ilvl="2">
      <w:start w:val="1"/>
      <w:numFmt w:val="decimal"/>
      <w:lvlText w:val="%1.%2.%3."/>
      <w:lvlJc w:val="left"/>
      <w:pPr>
        <w:ind w:left="851" w:hanging="567"/>
      </w:pPr>
      <w:rPr>
        <w:rFonts w:hint="default"/>
        <w:vertAlign w:val="baseline"/>
      </w:rPr>
    </w:lvl>
    <w:lvl w:ilvl="3">
      <w:start w:val="1"/>
      <w:numFmt w:val="decimal"/>
      <w:lvlText w:val="%1.%2.%3.%4."/>
      <w:lvlJc w:val="left"/>
      <w:pPr>
        <w:ind w:left="851" w:hanging="567"/>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29" w15:restartNumberingAfterBreak="0">
    <w:nsid w:val="20CF4F2D"/>
    <w:multiLevelType w:val="multilevel"/>
    <w:tmpl w:val="7CE4D1D6"/>
    <w:styleLink w:val="400"/>
    <w:lvl w:ilvl="0">
      <w:start w:val="1"/>
      <w:numFmt w:val="decimal"/>
      <w:suff w:val="space"/>
      <w:lvlText w:val="%1."/>
      <w:lvlJc w:val="left"/>
      <w:pPr>
        <w:ind w:left="0" w:firstLine="0"/>
      </w:pPr>
      <w:rPr>
        <w:rFonts w:ascii="Times New Roman" w:hAnsi="Times New Roman" w:hint="default"/>
        <w:b w:val="0"/>
        <w:i w:val="0"/>
        <w:color w:val="auto"/>
        <w:sz w:val="26"/>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vertAlign w:val="baseline"/>
      </w:rPr>
    </w:lvl>
    <w:lvl w:ilvl="3">
      <w:start w:val="1"/>
      <w:numFmt w:val="decimal"/>
      <w:suff w:val="nothing"/>
      <w:lvlText w:val="%1.%2.%3.%4."/>
      <w:lvlJc w:val="left"/>
      <w:pPr>
        <w:ind w:left="0" w:firstLine="0"/>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0" w15:restartNumberingAfterBreak="0">
    <w:nsid w:val="2233489D"/>
    <w:multiLevelType w:val="multilevel"/>
    <w:tmpl w:val="4AD66FE8"/>
    <w:styleLink w:val="29"/>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290" w:hanging="864"/>
      </w:pPr>
      <w:rPr>
        <w:rFonts w:hint="default"/>
      </w:rPr>
    </w:lvl>
    <w:lvl w:ilvl="4">
      <w:start w:val="1"/>
      <w:numFmt w:val="decimal"/>
      <w:lvlText w:val="%1.%2.%3.%4.%5"/>
      <w:lvlJc w:val="left"/>
      <w:pPr>
        <w:ind w:left="1434" w:hanging="1008"/>
      </w:pPr>
      <w:rPr>
        <w:rFonts w:hint="default"/>
      </w:rPr>
    </w:lvl>
    <w:lvl w:ilvl="5">
      <w:start w:val="1"/>
      <w:numFmt w:val="decimal"/>
      <w:lvlText w:val="%1.%2.%3.%4.%5.%6"/>
      <w:lvlJc w:val="left"/>
      <w:pPr>
        <w:ind w:left="1578" w:hanging="1152"/>
      </w:pPr>
      <w:rPr>
        <w:rFonts w:hint="default"/>
      </w:rPr>
    </w:lvl>
    <w:lvl w:ilvl="6">
      <w:start w:val="1"/>
      <w:numFmt w:val="decimal"/>
      <w:lvlText w:val="%1.%2.%3.%4.%5.%6.%7"/>
      <w:lvlJc w:val="left"/>
      <w:pPr>
        <w:ind w:left="1722" w:hanging="1296"/>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010" w:hanging="1584"/>
      </w:pPr>
      <w:rPr>
        <w:rFonts w:hint="default"/>
      </w:rPr>
    </w:lvl>
  </w:abstractNum>
  <w:abstractNum w:abstractNumId="31" w15:restartNumberingAfterBreak="0">
    <w:nsid w:val="23692C2B"/>
    <w:multiLevelType w:val="hybridMultilevel"/>
    <w:tmpl w:val="42CAD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3EE0CC4"/>
    <w:multiLevelType w:val="multilevel"/>
    <w:tmpl w:val="45C4DC88"/>
    <w:styleLink w:val="46"/>
    <w:lvl w:ilvl="0">
      <w:start w:val="1"/>
      <w:numFmt w:val="decimal"/>
      <w:suff w:val="space"/>
      <w:lvlText w:val="%1."/>
      <w:lvlJc w:val="left"/>
      <w:pPr>
        <w:ind w:left="709" w:hanging="709"/>
      </w:pPr>
      <w:rPr>
        <w:rFonts w:ascii="Times New Roman" w:hAnsi="Times New Roman" w:hint="default"/>
        <w:b w:val="0"/>
        <w:i w:val="0"/>
        <w:sz w:val="26"/>
      </w:rPr>
    </w:lvl>
    <w:lvl w:ilvl="1">
      <w:start w:val="1"/>
      <w:numFmt w:val="decimal"/>
      <w:suff w:val="space"/>
      <w:lvlText w:val="%1.%2.."/>
      <w:lvlJc w:val="left"/>
      <w:pPr>
        <w:ind w:left="709" w:hanging="709"/>
      </w:pPr>
      <w:rPr>
        <w:rFonts w:hint="default"/>
      </w:rPr>
    </w:lvl>
    <w:lvl w:ilvl="2">
      <w:start w:val="1"/>
      <w:numFmt w:val="decimal"/>
      <w:suff w:val="space"/>
      <w:lvlText w:val="%1.%2.%3."/>
      <w:lvlJc w:val="left"/>
      <w:pPr>
        <w:ind w:left="709" w:hanging="709"/>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B9E7BD0"/>
    <w:multiLevelType w:val="multilevel"/>
    <w:tmpl w:val="3084A5A6"/>
    <w:styleLink w:val="1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76"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DEE4F4B"/>
    <w:multiLevelType w:val="hybridMultilevel"/>
    <w:tmpl w:val="B20622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E1B04CA"/>
    <w:multiLevelType w:val="multilevel"/>
    <w:tmpl w:val="ADE6D4B6"/>
    <w:styleLink w:val="80"/>
    <w:lvl w:ilvl="0">
      <w:start w:val="1"/>
      <w:numFmt w:val="decimal"/>
      <w:lvlText w:val="%1."/>
      <w:lvlJc w:val="left"/>
      <w:pPr>
        <w:ind w:left="-360" w:hanging="360"/>
      </w:pPr>
      <w:rPr>
        <w:rFonts w:ascii="Times New Roman" w:hAnsi="Times New Roman" w:hint="default"/>
        <w:b w:val="0"/>
        <w:i w:val="0"/>
        <w:color w:val="auto"/>
        <w:sz w:val="26"/>
      </w:rPr>
    </w:lvl>
    <w:lvl w:ilvl="1">
      <w:start w:val="1"/>
      <w:numFmt w:val="decimal"/>
      <w:lvlText w:val="%1.%2."/>
      <w:lvlJc w:val="left"/>
      <w:pPr>
        <w:ind w:left="72" w:hanging="432"/>
      </w:pPr>
      <w:rPr>
        <w:rFonts w:hint="default"/>
      </w:rPr>
    </w:lvl>
    <w:lvl w:ilvl="2">
      <w:start w:val="1"/>
      <w:numFmt w:val="decimal"/>
      <w:lvlText w:val="%1.%2.%3."/>
      <w:lvlJc w:val="left"/>
      <w:pPr>
        <w:ind w:left="0" w:firstLine="0"/>
      </w:pPr>
      <w:rPr>
        <w:rFonts w:hint="default"/>
        <w:vertAlign w:val="baseline"/>
      </w:rPr>
    </w:lvl>
    <w:lvl w:ilvl="3">
      <w:start w:val="1"/>
      <w:numFmt w:val="decimal"/>
      <w:lvlText w:val="%1.%2.%3.%4."/>
      <w:lvlJc w:val="left"/>
      <w:pPr>
        <w:ind w:left="1008" w:hanging="648"/>
      </w:pPr>
      <w:rPr>
        <w:rFonts w:hint="default"/>
      </w:rPr>
    </w:lvl>
    <w:lvl w:ilvl="4">
      <w:start w:val="1"/>
      <w:numFmt w:val="decimal"/>
      <w:lvlText w:val="%1.%2.%3.%4.%5."/>
      <w:lvlJc w:val="left"/>
      <w:pPr>
        <w:ind w:left="1512" w:hanging="792"/>
      </w:pPr>
      <w:rPr>
        <w:rFonts w:hint="default"/>
      </w:rPr>
    </w:lvl>
    <w:lvl w:ilvl="5">
      <w:start w:val="1"/>
      <w:numFmt w:val="decimal"/>
      <w:lvlText w:val="%1.%2.%3.%4.%5.%6."/>
      <w:lvlJc w:val="left"/>
      <w:pPr>
        <w:ind w:left="2016" w:hanging="936"/>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024" w:hanging="1224"/>
      </w:pPr>
      <w:rPr>
        <w:rFonts w:hint="default"/>
      </w:rPr>
    </w:lvl>
    <w:lvl w:ilvl="8">
      <w:start w:val="1"/>
      <w:numFmt w:val="decimal"/>
      <w:lvlText w:val="%1.%2.%3.%4.%5.%6.%7.%8.%9."/>
      <w:lvlJc w:val="left"/>
      <w:pPr>
        <w:ind w:left="3600" w:hanging="1440"/>
      </w:pPr>
      <w:rPr>
        <w:rFonts w:hint="default"/>
      </w:rPr>
    </w:lvl>
  </w:abstractNum>
  <w:abstractNum w:abstractNumId="36" w15:restartNumberingAfterBreak="0">
    <w:nsid w:val="336E2FE2"/>
    <w:multiLevelType w:val="multilevel"/>
    <w:tmpl w:val="493251FC"/>
    <w:styleLink w:val="90"/>
    <w:lvl w:ilvl="0">
      <w:start w:val="1"/>
      <w:numFmt w:val="decimal"/>
      <w:lvlText w:val="%1."/>
      <w:lvlJc w:val="left"/>
      <w:pPr>
        <w:ind w:left="284" w:hanging="284"/>
      </w:pPr>
      <w:rPr>
        <w:rFonts w:ascii="Times New Roman" w:hAnsi="Times New Roman" w:hint="default"/>
        <w:b w:val="0"/>
        <w:i w:val="0"/>
        <w:color w:val="auto"/>
        <w:sz w:val="26"/>
        <w:vertAlign w:val="baseline"/>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435123B"/>
    <w:multiLevelType w:val="multilevel"/>
    <w:tmpl w:val="B454AC92"/>
    <w:lvl w:ilvl="0">
      <w:start w:val="1"/>
      <w:numFmt w:val="decimal"/>
      <w:pStyle w:val="13"/>
      <w:lvlText w:val="%1."/>
      <w:lvlJc w:val="left"/>
      <w:pPr>
        <w:ind w:left="360" w:hanging="360"/>
      </w:pPr>
      <w:rPr>
        <w:rFonts w:hint="default"/>
        <w:sz w:val="28"/>
        <w:szCs w:val="28"/>
      </w:rPr>
    </w:lvl>
    <w:lvl w:ilvl="1">
      <w:start w:val="1"/>
      <w:numFmt w:val="decimal"/>
      <w:pStyle w:val="23"/>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61865D1"/>
    <w:multiLevelType w:val="multilevel"/>
    <w:tmpl w:val="3530F968"/>
    <w:styleLink w:val="38"/>
    <w:lvl w:ilvl="0">
      <w:start w:val="1"/>
      <w:numFmt w:val="decimal"/>
      <w:suff w:val="space"/>
      <w:lvlText w:val="%1."/>
      <w:lvlJc w:val="center"/>
      <w:pPr>
        <w:ind w:left="0" w:firstLine="0"/>
      </w:pPr>
      <w:rPr>
        <w:rFonts w:ascii="Times New Roman" w:hAnsi="Times New Roman" w:hint="default"/>
        <w:b w:val="0"/>
        <w:i w:val="0"/>
        <w:sz w:val="26"/>
      </w:rPr>
    </w:lvl>
    <w:lvl w:ilvl="1">
      <w:start w:val="1"/>
      <w:numFmt w:val="decimal"/>
      <w:suff w:val="space"/>
      <w:lvlText w:val="%2.%1."/>
      <w:lvlJc w:val="center"/>
      <w:pPr>
        <w:ind w:left="0" w:firstLine="0"/>
      </w:pPr>
      <w:rPr>
        <w:rFonts w:ascii="Times New Roman" w:hAnsi="Times New Roman" w:hint="default"/>
        <w:b w:val="0"/>
        <w:bCs w:val="0"/>
        <w:i w:val="0"/>
        <w:color w:val="auto"/>
        <w:sz w:val="26"/>
      </w:rPr>
    </w:lvl>
    <w:lvl w:ilvl="2">
      <w:start w:val="1"/>
      <w:numFmt w:val="decimal"/>
      <w:suff w:val="space"/>
      <w:lvlText w:val="%1.%2.%3."/>
      <w:lvlJc w:val="center"/>
      <w:pPr>
        <w:ind w:left="0" w:firstLine="0"/>
      </w:pPr>
      <w:rPr>
        <w:rFonts w:hint="default"/>
        <w:b w:val="0"/>
        <w:bCs w:val="0"/>
        <w:vertAlign w:val="baseline"/>
      </w:rPr>
    </w:lvl>
    <w:lvl w:ilvl="3">
      <w:start w:val="1"/>
      <w:numFmt w:val="decimal"/>
      <w:suff w:val="space"/>
      <w:lvlText w:val="%1.%2.%3.%4"/>
      <w:lvlJc w:val="center"/>
      <w:pPr>
        <w:ind w:left="1574" w:hanging="1574"/>
      </w:pPr>
      <w:rPr>
        <w:rFonts w:hint="default"/>
      </w:rPr>
    </w:lvl>
    <w:lvl w:ilvl="4">
      <w:start w:val="1"/>
      <w:numFmt w:val="decimal"/>
      <w:lvlText w:val="%1.%2.%3.%4.%5"/>
      <w:lvlJc w:val="left"/>
      <w:pPr>
        <w:ind w:left="1718" w:hanging="1008"/>
      </w:pPr>
      <w:rPr>
        <w:rFonts w:hint="default"/>
      </w:rPr>
    </w:lvl>
    <w:lvl w:ilvl="5">
      <w:start w:val="1"/>
      <w:numFmt w:val="decimal"/>
      <w:lvlText w:val="%1.%2.%3.%4.%5.%6"/>
      <w:lvlJc w:val="left"/>
      <w:pPr>
        <w:ind w:left="1862" w:hanging="1152"/>
      </w:pPr>
      <w:rPr>
        <w:rFonts w:hint="default"/>
      </w:rPr>
    </w:lvl>
    <w:lvl w:ilvl="6">
      <w:start w:val="1"/>
      <w:numFmt w:val="decimal"/>
      <w:lvlText w:val="%1.%2.%3.%4.%5.%6.%7"/>
      <w:lvlJc w:val="left"/>
      <w:pPr>
        <w:ind w:left="2006" w:hanging="1296"/>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294" w:hanging="1584"/>
      </w:pPr>
      <w:rPr>
        <w:rFonts w:hint="default"/>
      </w:rPr>
    </w:lvl>
  </w:abstractNum>
  <w:abstractNum w:abstractNumId="39" w15:restartNumberingAfterBreak="0">
    <w:nsid w:val="38EA1E76"/>
    <w:multiLevelType w:val="multilevel"/>
    <w:tmpl w:val="5E287B82"/>
    <w:styleLink w:val="35"/>
    <w:lvl w:ilvl="0">
      <w:start w:val="1"/>
      <w:numFmt w:val="decimal"/>
      <w:suff w:val="space"/>
      <w:lvlText w:val="%1."/>
      <w:lvlJc w:val="left"/>
      <w:pPr>
        <w:ind w:left="284" w:firstLine="0"/>
      </w:pPr>
      <w:rPr>
        <w:rFonts w:ascii="Times New Roman" w:hAnsi="Times New Roman" w:hint="default"/>
        <w:b w:val="0"/>
        <w:i w:val="0"/>
        <w:sz w:val="26"/>
      </w:rPr>
    </w:lvl>
    <w:lvl w:ilvl="1">
      <w:start w:val="1"/>
      <w:numFmt w:val="decimal"/>
      <w:suff w:val="space"/>
      <w:lvlText w:val="%2.%1."/>
      <w:lvlJc w:val="left"/>
      <w:pPr>
        <w:ind w:left="284" w:firstLine="0"/>
      </w:pPr>
      <w:rPr>
        <w:rFonts w:ascii="Times New Roman" w:hAnsi="Times New Roman" w:hint="default"/>
        <w:b w:val="0"/>
        <w:bCs w:val="0"/>
        <w:i w:val="0"/>
        <w:color w:val="auto"/>
        <w:sz w:val="26"/>
      </w:rPr>
    </w:lvl>
    <w:lvl w:ilvl="2">
      <w:start w:val="1"/>
      <w:numFmt w:val="decimal"/>
      <w:suff w:val="space"/>
      <w:lvlText w:val="%1.%2.%3."/>
      <w:lvlJc w:val="left"/>
      <w:pPr>
        <w:ind w:left="284" w:firstLine="0"/>
      </w:pPr>
      <w:rPr>
        <w:rFonts w:hint="default"/>
        <w:b w:val="0"/>
        <w:bCs w:val="0"/>
        <w:vertAlign w:val="baseline"/>
      </w:rPr>
    </w:lvl>
    <w:lvl w:ilvl="3">
      <w:start w:val="1"/>
      <w:numFmt w:val="decimal"/>
      <w:lvlText w:val="%1.%2.%3.%4"/>
      <w:lvlJc w:val="left"/>
      <w:pPr>
        <w:ind w:left="1574" w:hanging="864"/>
      </w:pPr>
      <w:rPr>
        <w:rFonts w:hint="default"/>
      </w:rPr>
    </w:lvl>
    <w:lvl w:ilvl="4">
      <w:start w:val="1"/>
      <w:numFmt w:val="decimal"/>
      <w:lvlText w:val="%1.%2.%3.%4.%5"/>
      <w:lvlJc w:val="left"/>
      <w:pPr>
        <w:ind w:left="1718" w:hanging="1008"/>
      </w:pPr>
      <w:rPr>
        <w:rFonts w:hint="default"/>
      </w:rPr>
    </w:lvl>
    <w:lvl w:ilvl="5">
      <w:start w:val="1"/>
      <w:numFmt w:val="decimal"/>
      <w:lvlText w:val="%1.%2.%3.%4.%5.%6"/>
      <w:lvlJc w:val="left"/>
      <w:pPr>
        <w:ind w:left="1862" w:hanging="1152"/>
      </w:pPr>
      <w:rPr>
        <w:rFonts w:hint="default"/>
      </w:rPr>
    </w:lvl>
    <w:lvl w:ilvl="6">
      <w:start w:val="1"/>
      <w:numFmt w:val="decimal"/>
      <w:lvlText w:val="%1.%2.%3.%4.%5.%6.%7"/>
      <w:lvlJc w:val="left"/>
      <w:pPr>
        <w:ind w:left="2006" w:hanging="1296"/>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294" w:hanging="1584"/>
      </w:pPr>
      <w:rPr>
        <w:rFonts w:hint="default"/>
      </w:rPr>
    </w:lvl>
  </w:abstractNum>
  <w:abstractNum w:abstractNumId="40" w15:restartNumberingAfterBreak="0">
    <w:nsid w:val="39443309"/>
    <w:multiLevelType w:val="hybridMultilevel"/>
    <w:tmpl w:val="72D843AA"/>
    <w:styleLink w:val="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B822863"/>
    <w:multiLevelType w:val="multilevel"/>
    <w:tmpl w:val="F6E08DBA"/>
    <w:styleLink w:val="36"/>
    <w:lvl w:ilvl="0">
      <w:start w:val="1"/>
      <w:numFmt w:val="decimal"/>
      <w:suff w:val="space"/>
      <w:lvlText w:val="%1."/>
      <w:lvlJc w:val="left"/>
      <w:pPr>
        <w:ind w:left="567" w:hanging="567"/>
      </w:pPr>
      <w:rPr>
        <w:rFonts w:ascii="Times New Roman" w:hAnsi="Times New Roman" w:hint="default"/>
        <w:b w:val="0"/>
        <w:i w:val="0"/>
        <w:sz w:val="26"/>
      </w:rPr>
    </w:lvl>
    <w:lvl w:ilvl="1">
      <w:start w:val="1"/>
      <w:numFmt w:val="decimal"/>
      <w:suff w:val="space"/>
      <w:lvlText w:val="%2.%1."/>
      <w:lvlJc w:val="left"/>
      <w:pPr>
        <w:ind w:left="284" w:firstLine="0"/>
      </w:pPr>
      <w:rPr>
        <w:rFonts w:ascii="Times New Roman" w:hAnsi="Times New Roman" w:hint="default"/>
        <w:b w:val="0"/>
        <w:bCs w:val="0"/>
        <w:i w:val="0"/>
        <w:color w:val="auto"/>
        <w:sz w:val="26"/>
      </w:rPr>
    </w:lvl>
    <w:lvl w:ilvl="2">
      <w:start w:val="1"/>
      <w:numFmt w:val="decimal"/>
      <w:suff w:val="space"/>
      <w:lvlText w:val="%1.%2.%3."/>
      <w:lvlJc w:val="left"/>
      <w:pPr>
        <w:ind w:left="284" w:firstLine="0"/>
      </w:pPr>
      <w:rPr>
        <w:rFonts w:hint="default"/>
        <w:b w:val="0"/>
        <w:bCs w:val="0"/>
        <w:vertAlign w:val="baseline"/>
      </w:rPr>
    </w:lvl>
    <w:lvl w:ilvl="3">
      <w:start w:val="1"/>
      <w:numFmt w:val="decimal"/>
      <w:lvlText w:val="%1.%2.%3.%4"/>
      <w:lvlJc w:val="left"/>
      <w:pPr>
        <w:ind w:left="1574" w:hanging="864"/>
      </w:pPr>
      <w:rPr>
        <w:rFonts w:hint="default"/>
      </w:rPr>
    </w:lvl>
    <w:lvl w:ilvl="4">
      <w:start w:val="1"/>
      <w:numFmt w:val="decimal"/>
      <w:lvlText w:val="%1.%2.%3.%4.%5"/>
      <w:lvlJc w:val="left"/>
      <w:pPr>
        <w:ind w:left="1718" w:hanging="1008"/>
      </w:pPr>
      <w:rPr>
        <w:rFonts w:hint="default"/>
      </w:rPr>
    </w:lvl>
    <w:lvl w:ilvl="5">
      <w:start w:val="1"/>
      <w:numFmt w:val="decimal"/>
      <w:lvlText w:val="%1.%2.%3.%4.%5.%6"/>
      <w:lvlJc w:val="left"/>
      <w:pPr>
        <w:ind w:left="1862" w:hanging="1152"/>
      </w:pPr>
      <w:rPr>
        <w:rFonts w:hint="default"/>
      </w:rPr>
    </w:lvl>
    <w:lvl w:ilvl="6">
      <w:start w:val="1"/>
      <w:numFmt w:val="decimal"/>
      <w:lvlText w:val="%1.%2.%3.%4.%5.%6.%7"/>
      <w:lvlJc w:val="left"/>
      <w:pPr>
        <w:ind w:left="2006" w:hanging="1296"/>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294" w:hanging="1584"/>
      </w:pPr>
      <w:rPr>
        <w:rFonts w:hint="default"/>
      </w:rPr>
    </w:lvl>
  </w:abstractNum>
  <w:abstractNum w:abstractNumId="42" w15:restartNumberingAfterBreak="0">
    <w:nsid w:val="3CC92AAD"/>
    <w:multiLevelType w:val="multilevel"/>
    <w:tmpl w:val="7A1E3874"/>
    <w:styleLink w:val="120"/>
    <w:lvl w:ilvl="0">
      <w:start w:val="1"/>
      <w:numFmt w:val="decimal"/>
      <w:lvlText w:val="%1."/>
      <w:lvlJc w:val="left"/>
      <w:pPr>
        <w:ind w:left="284" w:hanging="284"/>
      </w:pPr>
      <w:rPr>
        <w:rFonts w:ascii="Times New Roman" w:hAnsi="Times New Roman" w:hint="default"/>
        <w:b w:val="0"/>
        <w:i w:val="0"/>
        <w:color w:val="auto"/>
        <w:sz w:val="26"/>
        <w:vertAlign w:val="baseline"/>
      </w:rPr>
    </w:lvl>
    <w:lvl w:ilvl="1">
      <w:start w:val="1"/>
      <w:numFmt w:val="decimal"/>
      <w:lvlRestart w:val="0"/>
      <w:lvlText w:val="%1.%2."/>
      <w:lvlJc w:val="left"/>
      <w:pPr>
        <w:ind w:left="284" w:hanging="284"/>
      </w:pPr>
      <w:rPr>
        <w:rFonts w:hint="default"/>
        <w:vertAlign w:val="baseline"/>
      </w:rPr>
    </w:lvl>
    <w:lvl w:ilvl="2">
      <w:start w:val="1"/>
      <w:numFmt w:val="decimal"/>
      <w:lvlText w:val="%1.%2.%3."/>
      <w:lvlJc w:val="left"/>
      <w:pPr>
        <w:ind w:left="284" w:hanging="284"/>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2F332E4"/>
    <w:multiLevelType w:val="multilevel"/>
    <w:tmpl w:val="0C8CB420"/>
    <w:styleLink w:val="15"/>
    <w:lvl w:ilvl="0">
      <w:start w:val="1"/>
      <w:numFmt w:val="decimal"/>
      <w:lvlText w:val="%1."/>
      <w:lvlJc w:val="left"/>
      <w:pPr>
        <w:ind w:left="568" w:hanging="284"/>
      </w:pPr>
      <w:rPr>
        <w:rFonts w:ascii="Times New Roman" w:hAnsi="Times New Roman" w:hint="default"/>
        <w:b w:val="0"/>
        <w:i w:val="0"/>
        <w:color w:val="auto"/>
        <w:sz w:val="26"/>
        <w:vertAlign w:val="baseline"/>
      </w:rPr>
    </w:lvl>
    <w:lvl w:ilvl="1">
      <w:start w:val="1"/>
      <w:numFmt w:val="decimal"/>
      <w:lvlRestart w:val="0"/>
      <w:lvlText w:val="%1.%2."/>
      <w:lvlJc w:val="left"/>
      <w:pPr>
        <w:ind w:left="568" w:hanging="284"/>
      </w:pPr>
      <w:rPr>
        <w:rFonts w:hint="default"/>
        <w:vertAlign w:val="baseline"/>
      </w:rPr>
    </w:lvl>
    <w:lvl w:ilvl="2">
      <w:start w:val="1"/>
      <w:numFmt w:val="decimal"/>
      <w:lvlText w:val="%1.%2.%3."/>
      <w:lvlJc w:val="left"/>
      <w:pPr>
        <w:ind w:left="284" w:hanging="284"/>
      </w:pPr>
      <w:rPr>
        <w:rFonts w:hint="default"/>
        <w:vertAlign w:val="baseline"/>
      </w:rPr>
    </w:lvl>
    <w:lvl w:ilvl="3">
      <w:start w:val="1"/>
      <w:numFmt w:val="decimal"/>
      <w:lvlText w:val="%1.%2.%3.%4."/>
      <w:lvlJc w:val="left"/>
      <w:pPr>
        <w:ind w:left="568" w:hanging="284"/>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44" w15:restartNumberingAfterBreak="0">
    <w:nsid w:val="44AF4331"/>
    <w:multiLevelType w:val="multilevel"/>
    <w:tmpl w:val="7EA272E2"/>
    <w:styleLink w:val="60"/>
    <w:lvl w:ilvl="0">
      <w:start w:val="1"/>
      <w:numFmt w:val="decimal"/>
      <w:lvlText w:val="%1."/>
      <w:lvlJc w:val="left"/>
      <w:pPr>
        <w:ind w:left="1854" w:hanging="360"/>
      </w:pPr>
      <w:rPr>
        <w:rFont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5" w15:restartNumberingAfterBreak="0">
    <w:nsid w:val="49382695"/>
    <w:multiLevelType w:val="hybridMultilevel"/>
    <w:tmpl w:val="B5E485C0"/>
    <w:lvl w:ilvl="0" w:tplc="24AEA242">
      <w:start w:val="1"/>
      <w:numFmt w:val="bullet"/>
      <w:pStyle w:val="a2"/>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ED166EA"/>
    <w:multiLevelType w:val="multilevel"/>
    <w:tmpl w:val="2138BEA6"/>
    <w:styleLink w:val="45"/>
    <w:lvl w:ilvl="0">
      <w:start w:val="1"/>
      <w:numFmt w:val="decimal"/>
      <w:suff w:val="space"/>
      <w:lvlText w:val="%1."/>
      <w:lvlJc w:val="center"/>
      <w:pPr>
        <w:ind w:left="0" w:firstLine="0"/>
      </w:pPr>
      <w:rPr>
        <w:rFonts w:ascii="Times New Roman" w:hAnsi="Times New Roman" w:hint="default"/>
        <w:b w:val="0"/>
        <w:i w:val="0"/>
        <w:color w:val="auto"/>
        <w:sz w:val="26"/>
      </w:rPr>
    </w:lvl>
    <w:lvl w:ilvl="1">
      <w:start w:val="1"/>
      <w:numFmt w:val="decimal"/>
      <w:suff w:val="space"/>
      <w:lvlText w:val="%1.%2."/>
      <w:lvlJc w:val="center"/>
      <w:pPr>
        <w:ind w:left="0" w:firstLine="0"/>
      </w:pPr>
      <w:rPr>
        <w:rFonts w:hint="default"/>
      </w:rPr>
    </w:lvl>
    <w:lvl w:ilvl="2">
      <w:start w:val="1"/>
      <w:numFmt w:val="decimal"/>
      <w:suff w:val="space"/>
      <w:lvlText w:val="%1.%2.%3."/>
      <w:lvlJc w:val="center"/>
      <w:pPr>
        <w:ind w:left="0" w:firstLine="0"/>
      </w:pPr>
      <w:rPr>
        <w:rFonts w:hint="default"/>
        <w:vertAlign w:val="baseline"/>
      </w:rPr>
    </w:lvl>
    <w:lvl w:ilvl="3">
      <w:start w:val="1"/>
      <w:numFmt w:val="decimal"/>
      <w:suff w:val="space"/>
      <w:lvlText w:val="%1.%2.%3.%4."/>
      <w:lvlJc w:val="center"/>
      <w:pPr>
        <w:ind w:left="0" w:firstLine="0"/>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47" w15:restartNumberingAfterBreak="0">
    <w:nsid w:val="4F7A3B0A"/>
    <w:multiLevelType w:val="multilevel"/>
    <w:tmpl w:val="A79ED2AC"/>
    <w:styleLink w:val="42"/>
    <w:lvl w:ilvl="0">
      <w:start w:val="1"/>
      <w:numFmt w:val="decimal"/>
      <w:lvlText w:val="%1."/>
      <w:lvlJc w:val="left"/>
      <w:pPr>
        <w:ind w:left="1494" w:hanging="360"/>
      </w:pPr>
      <w:rPr>
        <w:rFonts w:hint="default"/>
        <w:b w:val="0"/>
        <w:i w:val="0"/>
        <w:sz w:val="28"/>
      </w:rPr>
    </w:lvl>
    <w:lvl w:ilvl="1">
      <w:start w:val="1"/>
      <w:numFmt w:val="decimal"/>
      <w:lvlText w:val="%1.%2."/>
      <w:lvlJc w:val="left"/>
      <w:pPr>
        <w:ind w:left="1926" w:hanging="432"/>
      </w:pPr>
      <w:rPr>
        <w:rFonts w:hint="default"/>
        <w:b w:val="0"/>
        <w:i w:val="0"/>
        <w:sz w:val="26"/>
      </w:rPr>
    </w:lvl>
    <w:lvl w:ilvl="2">
      <w:start w:val="1"/>
      <w:numFmt w:val="decimal"/>
      <w:lvlText w:val="%1.%2.%3."/>
      <w:lvlJc w:val="left"/>
      <w:pPr>
        <w:ind w:left="2358" w:hanging="504"/>
      </w:pPr>
      <w:rPr>
        <w:rFonts w:hint="default"/>
        <w:b w:val="0"/>
        <w:i w:val="0"/>
        <w:sz w:val="26"/>
        <w:vertAlign w:val="baseline"/>
      </w:rPr>
    </w:lvl>
    <w:lvl w:ilvl="3">
      <w:start w:val="1"/>
      <w:numFmt w:val="decimal"/>
      <w:lvlText w:val="%1.%2.%3.%4."/>
      <w:lvlJc w:val="left"/>
      <w:pPr>
        <w:ind w:left="2862" w:hanging="648"/>
      </w:pPr>
      <w:rPr>
        <w:rFonts w:hint="default"/>
        <w:b w:val="0"/>
        <w:i w:val="0"/>
        <w:sz w:val="26"/>
      </w:rPr>
    </w:lvl>
    <w:lvl w:ilvl="4">
      <w:start w:val="1"/>
      <w:numFmt w:val="decimal"/>
      <w:lvlText w:val="%1.%2.%3.%4.%5."/>
      <w:lvlJc w:val="left"/>
      <w:pPr>
        <w:ind w:left="3366" w:hanging="792"/>
      </w:pPr>
      <w:rPr>
        <w:rFonts w:hint="default"/>
      </w:rPr>
    </w:lvl>
    <w:lvl w:ilvl="5">
      <w:start w:val="1"/>
      <w:numFmt w:val="decimal"/>
      <w:lvlText w:val="%1.%2.%3.%4.%5.%6."/>
      <w:lvlJc w:val="left"/>
      <w:pPr>
        <w:ind w:left="3870" w:hanging="936"/>
      </w:pPr>
      <w:rPr>
        <w:rFonts w:hint="default"/>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48" w15:restartNumberingAfterBreak="0">
    <w:nsid w:val="516563DB"/>
    <w:multiLevelType w:val="multilevel"/>
    <w:tmpl w:val="0419001F"/>
    <w:styleLink w:val="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37A2F57"/>
    <w:multiLevelType w:val="multilevel"/>
    <w:tmpl w:val="361890B6"/>
    <w:styleLink w:val="420"/>
    <w:lvl w:ilvl="0">
      <w:start w:val="1"/>
      <w:numFmt w:val="decimal"/>
      <w:suff w:val="space"/>
      <w:lvlText w:val="%1."/>
      <w:lvlJc w:val="left"/>
      <w:pPr>
        <w:ind w:left="0" w:firstLine="0"/>
      </w:pPr>
      <w:rPr>
        <w:rFonts w:ascii="Times New Roman" w:hAnsi="Times New Roman" w:hint="default"/>
        <w:b w:val="0"/>
        <w:i w:val="0"/>
        <w:color w:val="auto"/>
        <w:sz w:val="26"/>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vertAlign w:val="baseline"/>
      </w:rPr>
    </w:lvl>
    <w:lvl w:ilvl="3">
      <w:start w:val="1"/>
      <w:numFmt w:val="decimal"/>
      <w:suff w:val="nothing"/>
      <w:lvlText w:val="%1.%2.%3.%4."/>
      <w:lvlJc w:val="left"/>
      <w:pPr>
        <w:ind w:left="0" w:firstLine="0"/>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50" w15:restartNumberingAfterBreak="0">
    <w:nsid w:val="560B318C"/>
    <w:multiLevelType w:val="multilevel"/>
    <w:tmpl w:val="066A77E8"/>
    <w:styleLink w:val="131"/>
    <w:lvl w:ilvl="0">
      <w:start w:val="1"/>
      <w:numFmt w:val="decimal"/>
      <w:lvlText w:val="%1."/>
      <w:lvlJc w:val="left"/>
      <w:pPr>
        <w:ind w:left="284" w:hanging="284"/>
      </w:pPr>
      <w:rPr>
        <w:rFonts w:ascii="Times New Roman" w:hAnsi="Times New Roman" w:hint="default"/>
        <w:b w:val="0"/>
        <w:i w:val="0"/>
        <w:color w:val="auto"/>
        <w:sz w:val="26"/>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51" w15:restartNumberingAfterBreak="0">
    <w:nsid w:val="577E3508"/>
    <w:multiLevelType w:val="multilevel"/>
    <w:tmpl w:val="53AECC44"/>
    <w:lvl w:ilvl="0">
      <w:start w:val="1"/>
      <w:numFmt w:val="decimal"/>
      <w:pStyle w:val="16"/>
      <w:lvlText w:val="%1."/>
      <w:lvlJc w:val="left"/>
      <w:pPr>
        <w:ind w:left="567" w:hanging="567"/>
      </w:pPr>
      <w:rPr>
        <w:rFonts w:hint="default"/>
        <w:b/>
        <w:i w:val="0"/>
        <w:sz w:val="28"/>
      </w:rPr>
    </w:lvl>
    <w:lvl w:ilvl="1">
      <w:start w:val="1"/>
      <w:numFmt w:val="decimal"/>
      <w:pStyle w:val="24"/>
      <w:lvlText w:val="%2.1."/>
      <w:lvlJc w:val="left"/>
      <w:pPr>
        <w:ind w:left="567" w:hanging="567"/>
      </w:pPr>
      <w:rPr>
        <w:rFonts w:hint="default"/>
        <w:b w:val="0"/>
        <w:i w:val="0"/>
        <w:sz w:val="24"/>
      </w:rPr>
    </w:lvl>
    <w:lvl w:ilvl="2">
      <w:start w:val="1"/>
      <w:numFmt w:val="decimal"/>
      <w:pStyle w:val="34"/>
      <w:lvlText w:val="%3.1.1."/>
      <w:lvlJc w:val="left"/>
      <w:pPr>
        <w:ind w:left="567" w:hanging="567"/>
      </w:pPr>
      <w:rPr>
        <w:rFonts w:hint="default"/>
        <w:b w:val="0"/>
        <w:i w:val="0"/>
        <w:sz w:val="24"/>
      </w:rPr>
    </w:lvl>
    <w:lvl w:ilvl="3">
      <w:start w:val="1"/>
      <w:numFmt w:val="decimal"/>
      <w:pStyle w:val="44"/>
      <w:lvlText w:val="%4.1.1.1."/>
      <w:lvlJc w:val="left"/>
      <w:pPr>
        <w:ind w:left="567" w:hanging="567"/>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2" w15:restartNumberingAfterBreak="0">
    <w:nsid w:val="596417C5"/>
    <w:multiLevelType w:val="multilevel"/>
    <w:tmpl w:val="32487C7E"/>
    <w:styleLink w:val="240"/>
    <w:lvl w:ilvl="0">
      <w:start w:val="1"/>
      <w:numFmt w:val="decimal"/>
      <w:suff w:val="nothing"/>
      <w:lvlText w:val="%1."/>
      <w:lvlJc w:val="left"/>
      <w:pPr>
        <w:ind w:left="0" w:firstLine="0"/>
      </w:pPr>
      <w:rPr>
        <w:rFonts w:ascii="Times New Roman" w:hAnsi="Times New Roman" w:hint="default"/>
        <w:b w:val="0"/>
        <w:i w:val="0"/>
        <w:color w:val="auto"/>
        <w:sz w:val="26"/>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53" w15:restartNumberingAfterBreak="0">
    <w:nsid w:val="5BE40959"/>
    <w:multiLevelType w:val="multilevel"/>
    <w:tmpl w:val="BBCCF3B6"/>
    <w:styleLink w:val="39"/>
    <w:lvl w:ilvl="0">
      <w:start w:val="1"/>
      <w:numFmt w:val="decimal"/>
      <w:suff w:val="nothing"/>
      <w:lvlText w:val="%1."/>
      <w:lvlJc w:val="left"/>
      <w:pPr>
        <w:ind w:left="0" w:firstLine="0"/>
      </w:pPr>
      <w:rPr>
        <w:rFonts w:hint="default"/>
        <w:b w:val="0"/>
        <w:i w:val="0"/>
        <w:color w:val="auto"/>
        <w:sz w:val="26"/>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vertAlign w:val="baseline"/>
      </w:rPr>
    </w:lvl>
    <w:lvl w:ilvl="3">
      <w:start w:val="1"/>
      <w:numFmt w:val="decimal"/>
      <w:suff w:val="nothing"/>
      <w:lvlText w:val="%1.%2.%3.%4."/>
      <w:lvlJc w:val="left"/>
      <w:pPr>
        <w:ind w:left="0" w:firstLine="0"/>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54" w15:restartNumberingAfterBreak="0">
    <w:nsid w:val="5CE75C6A"/>
    <w:multiLevelType w:val="multilevel"/>
    <w:tmpl w:val="0DCEFBF4"/>
    <w:styleLink w:val="37"/>
    <w:lvl w:ilvl="0">
      <w:start w:val="1"/>
      <w:numFmt w:val="decimal"/>
      <w:suff w:val="space"/>
      <w:lvlText w:val="%1."/>
      <w:lvlJc w:val="left"/>
      <w:pPr>
        <w:ind w:left="567" w:hanging="567"/>
      </w:pPr>
      <w:rPr>
        <w:rFonts w:ascii="Times New Roman" w:hAnsi="Times New Roman" w:hint="default"/>
        <w:b w:val="0"/>
        <w:i w:val="0"/>
        <w:sz w:val="26"/>
      </w:rPr>
    </w:lvl>
    <w:lvl w:ilvl="1">
      <w:start w:val="1"/>
      <w:numFmt w:val="decimal"/>
      <w:suff w:val="space"/>
      <w:lvlText w:val="%2.%1."/>
      <w:lvlJc w:val="left"/>
      <w:pPr>
        <w:ind w:left="284" w:firstLine="0"/>
      </w:pPr>
      <w:rPr>
        <w:rFonts w:ascii="Times New Roman" w:hAnsi="Times New Roman" w:hint="default"/>
        <w:b w:val="0"/>
        <w:bCs w:val="0"/>
        <w:i w:val="0"/>
        <w:color w:val="auto"/>
        <w:sz w:val="26"/>
      </w:rPr>
    </w:lvl>
    <w:lvl w:ilvl="2">
      <w:start w:val="1"/>
      <w:numFmt w:val="decimal"/>
      <w:suff w:val="space"/>
      <w:lvlText w:val="%1.%2.%3."/>
      <w:lvlJc w:val="left"/>
      <w:pPr>
        <w:ind w:left="284" w:firstLine="0"/>
      </w:pPr>
      <w:rPr>
        <w:rFonts w:hint="default"/>
        <w:b w:val="0"/>
        <w:bCs w:val="0"/>
        <w:vertAlign w:val="baseline"/>
      </w:rPr>
    </w:lvl>
    <w:lvl w:ilvl="3">
      <w:start w:val="1"/>
      <w:numFmt w:val="decimal"/>
      <w:lvlText w:val="%1.%2.%3.%4"/>
      <w:lvlJc w:val="left"/>
      <w:pPr>
        <w:ind w:left="1574" w:hanging="864"/>
      </w:pPr>
      <w:rPr>
        <w:rFonts w:hint="default"/>
      </w:rPr>
    </w:lvl>
    <w:lvl w:ilvl="4">
      <w:start w:val="1"/>
      <w:numFmt w:val="decimal"/>
      <w:lvlText w:val="%1.%2.%3.%4.%5"/>
      <w:lvlJc w:val="left"/>
      <w:pPr>
        <w:ind w:left="1718" w:hanging="1008"/>
      </w:pPr>
      <w:rPr>
        <w:rFonts w:hint="default"/>
      </w:rPr>
    </w:lvl>
    <w:lvl w:ilvl="5">
      <w:start w:val="1"/>
      <w:numFmt w:val="decimal"/>
      <w:lvlText w:val="%1.%2.%3.%4.%5.%6"/>
      <w:lvlJc w:val="left"/>
      <w:pPr>
        <w:ind w:left="1862" w:hanging="1152"/>
      </w:pPr>
      <w:rPr>
        <w:rFonts w:hint="default"/>
      </w:rPr>
    </w:lvl>
    <w:lvl w:ilvl="6">
      <w:start w:val="1"/>
      <w:numFmt w:val="decimal"/>
      <w:lvlText w:val="%1.%2.%3.%4.%5.%6.%7"/>
      <w:lvlJc w:val="left"/>
      <w:pPr>
        <w:ind w:left="2006" w:hanging="1296"/>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294" w:hanging="1584"/>
      </w:pPr>
      <w:rPr>
        <w:rFonts w:hint="default"/>
      </w:rPr>
    </w:lvl>
  </w:abstractNum>
  <w:abstractNum w:abstractNumId="55" w15:restartNumberingAfterBreak="0">
    <w:nsid w:val="5D8346D4"/>
    <w:multiLevelType w:val="multilevel"/>
    <w:tmpl w:val="C7AA4B5A"/>
    <w:styleLink w:val="112"/>
    <w:lvl w:ilvl="0">
      <w:start w:val="1"/>
      <w:numFmt w:val="decimal"/>
      <w:lvlText w:val="%1."/>
      <w:lvlJc w:val="left"/>
      <w:pPr>
        <w:ind w:left="284" w:hanging="284"/>
      </w:pPr>
      <w:rPr>
        <w:rFonts w:ascii="Times New Roman" w:hAnsi="Times New Roman" w:hint="default"/>
        <w:b w:val="0"/>
        <w:i w:val="0"/>
        <w:color w:val="auto"/>
        <w:sz w:val="26"/>
        <w:vertAlign w:val="baseline"/>
      </w:rPr>
    </w:lvl>
    <w:lvl w:ilvl="1">
      <w:start w:val="1"/>
      <w:numFmt w:val="decimal"/>
      <w:lvlRestart w:val="0"/>
      <w:lvlText w:val="%1.%2."/>
      <w:lvlJc w:val="left"/>
      <w:pPr>
        <w:ind w:left="284" w:hanging="284"/>
      </w:pPr>
      <w:rPr>
        <w:rFonts w:hint="default"/>
      </w:rPr>
    </w:lvl>
    <w:lvl w:ilvl="2">
      <w:start w:val="1"/>
      <w:numFmt w:val="decimal"/>
      <w:lvlText w:val="%1.%2.%3."/>
      <w:lvlJc w:val="left"/>
      <w:pPr>
        <w:ind w:left="284" w:hanging="284"/>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E6F24D8"/>
    <w:multiLevelType w:val="multilevel"/>
    <w:tmpl w:val="7C288284"/>
    <w:styleLink w:val="51"/>
    <w:lvl w:ilvl="0">
      <w:start w:val="1"/>
      <w:numFmt w:val="decimal"/>
      <w:suff w:val="space"/>
      <w:lvlText w:val="%1."/>
      <w:lvlJc w:val="left"/>
      <w:pPr>
        <w:ind w:left="709" w:hanging="709"/>
      </w:pPr>
      <w:rPr>
        <w:rFonts w:ascii="Times New Roman" w:hAnsi="Times New Roman" w:hint="default"/>
        <w:b w:val="0"/>
        <w:i w:val="0"/>
        <w:sz w:val="26"/>
      </w:rPr>
    </w:lvl>
    <w:lvl w:ilvl="1">
      <w:start w:val="1"/>
      <w:numFmt w:val="decimal"/>
      <w:suff w:val="space"/>
      <w:lvlText w:val="%1.%2."/>
      <w:lvlJc w:val="left"/>
      <w:pPr>
        <w:ind w:left="709" w:hanging="709"/>
      </w:pPr>
      <w:rPr>
        <w:rFonts w:hint="default"/>
      </w:rPr>
    </w:lvl>
    <w:lvl w:ilvl="2">
      <w:start w:val="1"/>
      <w:numFmt w:val="decimal"/>
      <w:suff w:val="space"/>
      <w:lvlText w:val="%1.%2.%3."/>
      <w:lvlJc w:val="left"/>
      <w:pPr>
        <w:ind w:left="567" w:hanging="709"/>
      </w:pPr>
      <w:rPr>
        <w:rFonts w:hint="default"/>
      </w:rPr>
    </w:lvl>
    <w:lvl w:ilvl="3">
      <w:start w:val="1"/>
      <w:numFmt w:val="decimal"/>
      <w:lvlText w:val="%1.%2.%3.%4."/>
      <w:lvlJc w:val="left"/>
      <w:pPr>
        <w:ind w:left="425" w:hanging="567"/>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57" w15:restartNumberingAfterBreak="0">
    <w:nsid w:val="5EE5463A"/>
    <w:multiLevelType w:val="multilevel"/>
    <w:tmpl w:val="3B36E724"/>
    <w:styleLink w:val="440"/>
    <w:lvl w:ilvl="0">
      <w:start w:val="1"/>
      <w:numFmt w:val="decimal"/>
      <w:suff w:val="space"/>
      <w:lvlText w:val="%1."/>
      <w:lvlJc w:val="center"/>
      <w:pPr>
        <w:ind w:left="0" w:firstLine="0"/>
      </w:pPr>
      <w:rPr>
        <w:rFonts w:ascii="Times New Roman" w:hAnsi="Times New Roman" w:hint="default"/>
        <w:b w:val="0"/>
        <w:i w:val="0"/>
        <w:color w:val="auto"/>
        <w:sz w:val="26"/>
      </w:rPr>
    </w:lvl>
    <w:lvl w:ilvl="1">
      <w:start w:val="1"/>
      <w:numFmt w:val="decimal"/>
      <w:suff w:val="nothing"/>
      <w:lvlText w:val="%1.%2."/>
      <w:lvlJc w:val="center"/>
      <w:pPr>
        <w:ind w:left="0" w:firstLine="0"/>
      </w:pPr>
      <w:rPr>
        <w:rFonts w:hint="default"/>
      </w:rPr>
    </w:lvl>
    <w:lvl w:ilvl="2">
      <w:start w:val="1"/>
      <w:numFmt w:val="decimal"/>
      <w:suff w:val="nothing"/>
      <w:lvlText w:val="%1.%2.%3."/>
      <w:lvlJc w:val="center"/>
      <w:pPr>
        <w:ind w:left="0" w:firstLine="0"/>
      </w:pPr>
      <w:rPr>
        <w:rFonts w:hint="default"/>
        <w:vertAlign w:val="baseline"/>
      </w:rPr>
    </w:lvl>
    <w:lvl w:ilvl="3">
      <w:start w:val="1"/>
      <w:numFmt w:val="decimal"/>
      <w:suff w:val="nothing"/>
      <w:lvlText w:val="%1.%2.%3.%4."/>
      <w:lvlJc w:val="center"/>
      <w:pPr>
        <w:ind w:left="0" w:firstLine="0"/>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58" w15:restartNumberingAfterBreak="0">
    <w:nsid w:val="5F4A5676"/>
    <w:multiLevelType w:val="multilevel"/>
    <w:tmpl w:val="0B0296DA"/>
    <w:styleLink w:val="160"/>
    <w:lvl w:ilvl="0">
      <w:start w:val="1"/>
      <w:numFmt w:val="decimal"/>
      <w:suff w:val="nothing"/>
      <w:lvlText w:val="%1."/>
      <w:lvlJc w:val="left"/>
      <w:pPr>
        <w:ind w:left="284" w:hanging="284"/>
      </w:pPr>
      <w:rPr>
        <w:rFonts w:ascii="Times New Roman" w:hAnsi="Times New Roman" w:hint="default"/>
        <w:b w:val="0"/>
        <w:i w:val="0"/>
        <w:color w:val="auto"/>
        <w:sz w:val="26"/>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59" w15:restartNumberingAfterBreak="0">
    <w:nsid w:val="6175231B"/>
    <w:multiLevelType w:val="multilevel"/>
    <w:tmpl w:val="C7C80076"/>
    <w:styleLink w:val="30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bCs w:val="0"/>
      </w:rPr>
    </w:lvl>
    <w:lvl w:ilvl="2">
      <w:start w:val="1"/>
      <w:numFmt w:val="decimal"/>
      <w:lvlText w:val="%1.%2.%3"/>
      <w:lvlJc w:val="left"/>
      <w:pPr>
        <w:ind w:left="0" w:firstLine="0"/>
      </w:pPr>
      <w:rPr>
        <w:rFonts w:hint="default"/>
        <w:b w:val="0"/>
        <w:bCs w:val="0"/>
        <w:vertAlign w:val="baseline"/>
      </w:rPr>
    </w:lvl>
    <w:lvl w:ilvl="3">
      <w:start w:val="1"/>
      <w:numFmt w:val="decimal"/>
      <w:lvlText w:val="%1.%2.%3.%4"/>
      <w:lvlJc w:val="left"/>
      <w:pPr>
        <w:ind w:left="1290" w:hanging="864"/>
      </w:pPr>
      <w:rPr>
        <w:rFonts w:hint="default"/>
      </w:rPr>
    </w:lvl>
    <w:lvl w:ilvl="4">
      <w:start w:val="1"/>
      <w:numFmt w:val="decimal"/>
      <w:lvlText w:val="%1.%2.%3.%4.%5"/>
      <w:lvlJc w:val="left"/>
      <w:pPr>
        <w:ind w:left="1434" w:hanging="1008"/>
      </w:pPr>
      <w:rPr>
        <w:rFonts w:hint="default"/>
      </w:rPr>
    </w:lvl>
    <w:lvl w:ilvl="5">
      <w:start w:val="1"/>
      <w:numFmt w:val="decimal"/>
      <w:lvlText w:val="%1.%2.%3.%4.%5.%6"/>
      <w:lvlJc w:val="left"/>
      <w:pPr>
        <w:ind w:left="1578" w:hanging="1152"/>
      </w:pPr>
      <w:rPr>
        <w:rFonts w:hint="default"/>
      </w:rPr>
    </w:lvl>
    <w:lvl w:ilvl="6">
      <w:start w:val="1"/>
      <w:numFmt w:val="decimal"/>
      <w:lvlText w:val="%1.%2.%3.%4.%5.%6.%7"/>
      <w:lvlJc w:val="left"/>
      <w:pPr>
        <w:ind w:left="1722" w:hanging="1296"/>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010" w:hanging="1584"/>
      </w:pPr>
      <w:rPr>
        <w:rFonts w:hint="default"/>
      </w:rPr>
    </w:lvl>
  </w:abstractNum>
  <w:abstractNum w:abstractNumId="60" w15:restartNumberingAfterBreak="0">
    <w:nsid w:val="659600D9"/>
    <w:multiLevelType w:val="multilevel"/>
    <w:tmpl w:val="97787476"/>
    <w:styleLink w:val="140"/>
    <w:lvl w:ilvl="0">
      <w:start w:val="1"/>
      <w:numFmt w:val="decimal"/>
      <w:lvlText w:val="%1."/>
      <w:lvlJc w:val="left"/>
      <w:pPr>
        <w:ind w:left="284" w:hanging="284"/>
      </w:pPr>
      <w:rPr>
        <w:rFonts w:ascii="Times New Roman" w:hAnsi="Times New Roman" w:hint="default"/>
        <w:b w:val="0"/>
        <w:i w:val="0"/>
        <w:color w:val="auto"/>
        <w:sz w:val="26"/>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61" w15:restartNumberingAfterBreak="0">
    <w:nsid w:val="66226768"/>
    <w:multiLevelType w:val="multilevel"/>
    <w:tmpl w:val="04190025"/>
    <w:styleLink w:val="28"/>
    <w:lvl w:ilvl="0">
      <w:start w:val="1"/>
      <w:numFmt w:val="decimal"/>
      <w:lvlText w:val="%1"/>
      <w:lvlJc w:val="left"/>
      <w:pPr>
        <w:ind w:left="858" w:hanging="432"/>
      </w:pPr>
    </w:lvl>
    <w:lvl w:ilvl="1">
      <w:start w:val="1"/>
      <w:numFmt w:val="decimal"/>
      <w:lvlText w:val="%1.%2"/>
      <w:lvlJc w:val="left"/>
      <w:pPr>
        <w:ind w:left="12059" w:hanging="576"/>
      </w:pPr>
    </w:lvl>
    <w:lvl w:ilvl="2">
      <w:start w:val="1"/>
      <w:numFmt w:val="decimal"/>
      <w:lvlText w:val="%1.%2.%3"/>
      <w:lvlJc w:val="left"/>
      <w:pPr>
        <w:ind w:left="1146" w:hanging="720"/>
      </w:pPr>
    </w:lvl>
    <w:lvl w:ilvl="3">
      <w:start w:val="1"/>
      <w:numFmt w:val="decimal"/>
      <w:lvlText w:val="%1.%2.%3.%4"/>
      <w:lvlJc w:val="left"/>
      <w:pPr>
        <w:ind w:left="1290" w:hanging="864"/>
      </w:pPr>
    </w:lvl>
    <w:lvl w:ilvl="4">
      <w:start w:val="1"/>
      <w:numFmt w:val="decimal"/>
      <w:lvlText w:val="%1.%2.%3.%4.%5"/>
      <w:lvlJc w:val="left"/>
      <w:pPr>
        <w:ind w:left="1434" w:hanging="1008"/>
      </w:pPr>
    </w:lvl>
    <w:lvl w:ilvl="5">
      <w:start w:val="1"/>
      <w:numFmt w:val="decimal"/>
      <w:lvlText w:val="%1.%2.%3.%4.%5.%6"/>
      <w:lvlJc w:val="left"/>
      <w:pPr>
        <w:ind w:left="1578" w:hanging="1152"/>
      </w:pPr>
    </w:lvl>
    <w:lvl w:ilvl="6">
      <w:start w:val="1"/>
      <w:numFmt w:val="decimal"/>
      <w:lvlText w:val="%1.%2.%3.%4.%5.%6.%7"/>
      <w:lvlJc w:val="left"/>
      <w:pPr>
        <w:ind w:left="1722" w:hanging="1296"/>
      </w:pPr>
    </w:lvl>
    <w:lvl w:ilvl="7">
      <w:start w:val="1"/>
      <w:numFmt w:val="decimal"/>
      <w:lvlText w:val="%1.%2.%3.%4.%5.%6.%7.%8"/>
      <w:lvlJc w:val="left"/>
      <w:pPr>
        <w:ind w:left="1866" w:hanging="1440"/>
      </w:pPr>
    </w:lvl>
    <w:lvl w:ilvl="8">
      <w:start w:val="1"/>
      <w:numFmt w:val="decimal"/>
      <w:lvlText w:val="%1.%2.%3.%4.%5.%6.%7.%8.%9"/>
      <w:lvlJc w:val="left"/>
      <w:pPr>
        <w:ind w:left="2010" w:hanging="1584"/>
      </w:pPr>
    </w:lvl>
  </w:abstractNum>
  <w:abstractNum w:abstractNumId="62" w15:restartNumberingAfterBreak="0">
    <w:nsid w:val="66FF0C5F"/>
    <w:multiLevelType w:val="multilevel"/>
    <w:tmpl w:val="FED6E77A"/>
    <w:styleLink w:val="230"/>
    <w:lvl w:ilvl="0">
      <w:start w:val="1"/>
      <w:numFmt w:val="decimal"/>
      <w:lvlText w:val="%1."/>
      <w:lvlJc w:val="left"/>
      <w:pPr>
        <w:ind w:left="568" w:hanging="284"/>
      </w:pPr>
      <w:rPr>
        <w:rFonts w:ascii="Times New Roman" w:hAnsi="Times New Roman" w:hint="default"/>
        <w:b w:val="0"/>
        <w:i w:val="0"/>
        <w:color w:val="auto"/>
        <w:sz w:val="26"/>
        <w:vertAlign w:val="baseline"/>
      </w:rPr>
    </w:lvl>
    <w:lvl w:ilvl="1">
      <w:start w:val="1"/>
      <w:numFmt w:val="decimal"/>
      <w:lvlRestart w:val="0"/>
      <w:suff w:val="nothing"/>
      <w:lvlText w:val="%1.%2."/>
      <w:lvlJc w:val="left"/>
      <w:pPr>
        <w:ind w:left="0" w:firstLine="0"/>
      </w:pPr>
      <w:rPr>
        <w:rFonts w:hint="default"/>
        <w:vertAlign w:val="baseline"/>
      </w:rPr>
    </w:lvl>
    <w:lvl w:ilvl="2">
      <w:start w:val="1"/>
      <w:numFmt w:val="decimal"/>
      <w:lvlText w:val="%1.%2.%3."/>
      <w:lvlJc w:val="left"/>
      <w:pPr>
        <w:ind w:left="284" w:hanging="284"/>
      </w:pPr>
      <w:rPr>
        <w:rFonts w:hint="default"/>
        <w:vertAlign w:val="baseline"/>
      </w:rPr>
    </w:lvl>
    <w:lvl w:ilvl="3">
      <w:start w:val="1"/>
      <w:numFmt w:val="decimal"/>
      <w:lvlText w:val="%1.%2.%3.%4."/>
      <w:lvlJc w:val="left"/>
      <w:pPr>
        <w:ind w:left="568" w:hanging="284"/>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63" w15:restartNumberingAfterBreak="0">
    <w:nsid w:val="670A39D8"/>
    <w:multiLevelType w:val="multilevel"/>
    <w:tmpl w:val="F6166B66"/>
    <w:styleLink w:val="26"/>
    <w:lvl w:ilvl="0">
      <w:start w:val="1"/>
      <w:numFmt w:val="decimal"/>
      <w:lvlText w:val="%1."/>
      <w:lvlJc w:val="left"/>
      <w:pPr>
        <w:ind w:left="567" w:hanging="567"/>
      </w:pPr>
      <w:rPr>
        <w:rFonts w:hint="default"/>
      </w:rPr>
    </w:lvl>
    <w:lvl w:ilvl="1">
      <w:start w:val="1"/>
      <w:numFmt w:val="decimal"/>
      <w:lvlText w:val="%1.%2."/>
      <w:lvlJc w:val="left"/>
      <w:pPr>
        <w:ind w:left="5387" w:hanging="567"/>
      </w:pPr>
      <w:rPr>
        <w:rFonts w:hint="default"/>
      </w:rPr>
    </w:lvl>
    <w:lvl w:ilvl="2">
      <w:start w:val="1"/>
      <w:numFmt w:val="decimal"/>
      <w:lvlText w:val="%1.%2.%3."/>
      <w:lvlJc w:val="left"/>
      <w:pPr>
        <w:ind w:left="567" w:hanging="567"/>
      </w:pPr>
      <w:rPr>
        <w:rFonts w:hint="default"/>
        <w:vertAlign w:val="baseline"/>
      </w:rPr>
    </w:lvl>
    <w:lvl w:ilvl="3">
      <w:start w:val="1"/>
      <w:numFmt w:val="decimal"/>
      <w:lvlText w:val="%1.%2.%3.%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68B5451F"/>
    <w:multiLevelType w:val="multilevel"/>
    <w:tmpl w:val="88744E34"/>
    <w:styleLink w:val="340"/>
    <w:lvl w:ilvl="0">
      <w:start w:val="1"/>
      <w:numFmt w:val="decimal"/>
      <w:suff w:val="space"/>
      <w:lvlText w:val="%1."/>
      <w:lvlJc w:val="left"/>
      <w:pPr>
        <w:ind w:left="284" w:firstLine="0"/>
      </w:pPr>
      <w:rPr>
        <w:rFonts w:ascii="Times New Roman" w:hAnsi="Times New Roman" w:hint="default"/>
        <w:b w:val="0"/>
        <w:i w:val="0"/>
        <w:sz w:val="26"/>
      </w:rPr>
    </w:lvl>
    <w:lvl w:ilvl="1">
      <w:start w:val="1"/>
      <w:numFmt w:val="decimal"/>
      <w:suff w:val="space"/>
      <w:lvlText w:val="%2.%1"/>
      <w:lvlJc w:val="left"/>
      <w:pPr>
        <w:ind w:left="284" w:firstLine="0"/>
      </w:pPr>
      <w:rPr>
        <w:rFonts w:ascii="Times New Roman" w:hAnsi="Times New Roman" w:hint="default"/>
        <w:b w:val="0"/>
        <w:bCs w:val="0"/>
        <w:i w:val="0"/>
        <w:color w:val="auto"/>
        <w:sz w:val="26"/>
      </w:rPr>
    </w:lvl>
    <w:lvl w:ilvl="2">
      <w:start w:val="1"/>
      <w:numFmt w:val="decimal"/>
      <w:suff w:val="space"/>
      <w:lvlText w:val="%1.%2.%3"/>
      <w:lvlJc w:val="left"/>
      <w:pPr>
        <w:ind w:left="284" w:firstLine="0"/>
      </w:pPr>
      <w:rPr>
        <w:rFonts w:hint="default"/>
        <w:b w:val="0"/>
        <w:bCs w:val="0"/>
        <w:vertAlign w:val="baseline"/>
      </w:rPr>
    </w:lvl>
    <w:lvl w:ilvl="3">
      <w:start w:val="1"/>
      <w:numFmt w:val="decimal"/>
      <w:lvlText w:val="%1.%2.%3.%4"/>
      <w:lvlJc w:val="left"/>
      <w:pPr>
        <w:ind w:left="1574" w:hanging="864"/>
      </w:pPr>
      <w:rPr>
        <w:rFonts w:hint="default"/>
      </w:rPr>
    </w:lvl>
    <w:lvl w:ilvl="4">
      <w:start w:val="1"/>
      <w:numFmt w:val="decimal"/>
      <w:lvlText w:val="%1.%2.%3.%4.%5"/>
      <w:lvlJc w:val="left"/>
      <w:pPr>
        <w:ind w:left="1718" w:hanging="1008"/>
      </w:pPr>
      <w:rPr>
        <w:rFonts w:hint="default"/>
      </w:rPr>
    </w:lvl>
    <w:lvl w:ilvl="5">
      <w:start w:val="1"/>
      <w:numFmt w:val="decimal"/>
      <w:lvlText w:val="%1.%2.%3.%4.%5.%6"/>
      <w:lvlJc w:val="left"/>
      <w:pPr>
        <w:ind w:left="1862" w:hanging="1152"/>
      </w:pPr>
      <w:rPr>
        <w:rFonts w:hint="default"/>
      </w:rPr>
    </w:lvl>
    <w:lvl w:ilvl="6">
      <w:start w:val="1"/>
      <w:numFmt w:val="decimal"/>
      <w:lvlText w:val="%1.%2.%3.%4.%5.%6.%7"/>
      <w:lvlJc w:val="left"/>
      <w:pPr>
        <w:ind w:left="2006" w:hanging="1296"/>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294" w:hanging="1584"/>
      </w:pPr>
      <w:rPr>
        <w:rFonts w:hint="default"/>
      </w:rPr>
    </w:lvl>
  </w:abstractNum>
  <w:abstractNum w:abstractNumId="65" w15:restartNumberingAfterBreak="0">
    <w:nsid w:val="69C90727"/>
    <w:multiLevelType w:val="multilevel"/>
    <w:tmpl w:val="B2FAA41A"/>
    <w:lvl w:ilvl="0">
      <w:start w:val="1"/>
      <w:numFmt w:val="decimal"/>
      <w:lvlText w:val="%1."/>
      <w:lvlJc w:val="left"/>
      <w:pPr>
        <w:ind w:left="426"/>
      </w:pPr>
      <w:rPr>
        <w:rFonts w:hint="default"/>
      </w:rPr>
    </w:lvl>
    <w:lvl w:ilvl="1">
      <w:start w:val="1"/>
      <w:numFmt w:val="bullet"/>
      <w:pStyle w:val="2a"/>
      <w:suff w:val="space"/>
      <w:lvlText w:val=""/>
      <w:lvlJc w:val="left"/>
      <w:pPr>
        <w:ind w:left="964"/>
      </w:pPr>
      <w:rPr>
        <w:rFonts w:ascii="Symbol" w:hAnsi="Symbol" w:cs="Symbol" w:hint="default"/>
      </w:rPr>
    </w:lvl>
    <w:lvl w:ilvl="2">
      <w:start w:val="1"/>
      <w:numFmt w:val="bullet"/>
      <w:suff w:val="space"/>
      <w:lvlText w:val=""/>
      <w:lvlJc w:val="left"/>
      <w:pPr>
        <w:ind w:left="1361"/>
      </w:pPr>
      <w:rPr>
        <w:rFonts w:ascii="Symbol" w:hAnsi="Symbol" w:cs="Symbol" w:hint="default"/>
      </w:rPr>
    </w:lvl>
    <w:lvl w:ilvl="3">
      <w:start w:val="1"/>
      <w:numFmt w:val="bullet"/>
      <w:suff w:val="space"/>
      <w:lvlText w:val="–"/>
      <w:lvlJc w:val="left"/>
      <w:pPr>
        <w:ind w:left="1758"/>
      </w:pPr>
      <w:rPr>
        <w:rFonts w:ascii="Times New Roman" w:hAnsi="Times New Roman" w:cs="Times New Roman" w:hint="default"/>
      </w:rPr>
    </w:lvl>
    <w:lvl w:ilvl="4">
      <w:start w:val="1"/>
      <w:numFmt w:val="bullet"/>
      <w:suff w:val="space"/>
      <w:lvlText w:val="–"/>
      <w:lvlJc w:val="left"/>
      <w:pPr>
        <w:ind w:left="2155"/>
      </w:pPr>
      <w:rPr>
        <w:rFonts w:ascii="Times New Roman" w:hAnsi="Times New Roman" w:cs="Times New Roman" w:hint="default"/>
      </w:rPr>
    </w:lvl>
    <w:lvl w:ilvl="5">
      <w:start w:val="1"/>
      <w:numFmt w:val="bullet"/>
      <w:suff w:val="space"/>
      <w:lvlText w:val="–"/>
      <w:lvlJc w:val="left"/>
      <w:pPr>
        <w:ind w:left="2552"/>
      </w:pPr>
      <w:rPr>
        <w:rFonts w:ascii="Times New Roman" w:hAnsi="Times New Roman" w:cs="Times New Roman" w:hint="default"/>
      </w:rPr>
    </w:lvl>
    <w:lvl w:ilvl="6">
      <w:start w:val="1"/>
      <w:numFmt w:val="bullet"/>
      <w:suff w:val="space"/>
      <w:lvlText w:val=""/>
      <w:lvlJc w:val="left"/>
      <w:pPr>
        <w:ind w:left="2949"/>
      </w:pPr>
      <w:rPr>
        <w:rFonts w:ascii="Symbol" w:hAnsi="Symbol" w:cs="Symbol" w:hint="default"/>
      </w:rPr>
    </w:lvl>
    <w:lvl w:ilvl="7">
      <w:start w:val="1"/>
      <w:numFmt w:val="bullet"/>
      <w:suff w:val="space"/>
      <w:lvlText w:val="–"/>
      <w:lvlJc w:val="left"/>
      <w:pPr>
        <w:ind w:left="3346"/>
      </w:pPr>
      <w:rPr>
        <w:rFonts w:ascii="Times New Roman" w:hAnsi="Times New Roman" w:cs="Times New Roman" w:hint="default"/>
      </w:rPr>
    </w:lvl>
    <w:lvl w:ilvl="8">
      <w:start w:val="1"/>
      <w:numFmt w:val="bullet"/>
      <w:suff w:val="space"/>
      <w:lvlText w:val=""/>
      <w:lvlJc w:val="left"/>
      <w:pPr>
        <w:ind w:left="3743"/>
      </w:pPr>
      <w:rPr>
        <w:rFonts w:ascii="Symbol" w:hAnsi="Symbol" w:cs="Symbol" w:hint="default"/>
      </w:rPr>
    </w:lvl>
  </w:abstractNum>
  <w:abstractNum w:abstractNumId="66" w15:restartNumberingAfterBreak="0">
    <w:nsid w:val="6A2153F0"/>
    <w:multiLevelType w:val="multilevel"/>
    <w:tmpl w:val="5E820D44"/>
    <w:lvl w:ilvl="0">
      <w:start w:val="1"/>
      <w:numFmt w:val="decimal"/>
      <w:lvlText w:val="%1."/>
      <w:lvlJc w:val="left"/>
      <w:pPr>
        <w:ind w:left="360" w:hanging="360"/>
      </w:pPr>
      <w:rPr>
        <w:rFonts w:ascii="Times New Roman" w:hAnsi="Times New Roman" w:hint="default"/>
        <w:b w:val="0"/>
        <w:i w:val="0"/>
        <w:color w:val="auto"/>
        <w:sz w:val="26"/>
      </w:rPr>
    </w:lvl>
    <w:lvl w:ilvl="1">
      <w:start w:val="1"/>
      <w:numFmt w:val="decimal"/>
      <w:lvlText w:val="%1.%2."/>
      <w:lvlJc w:val="left"/>
      <w:pPr>
        <w:ind w:left="792" w:hanging="432"/>
      </w:pPr>
      <w:rPr>
        <w:rFonts w:hint="default"/>
      </w:rPr>
    </w:lvl>
    <w:lvl w:ilvl="2">
      <w:start w:val="1"/>
      <w:numFmt w:val="decimal"/>
      <w:pStyle w:val="a3"/>
      <w:lvlText w:val="%1.%2.%3."/>
      <w:lvlJc w:val="left"/>
      <w:pPr>
        <w:ind w:left="720" w:firstLine="0"/>
      </w:pPr>
      <w:rPr>
        <w:rFonts w:hint="default"/>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A522485"/>
    <w:multiLevelType w:val="multilevel"/>
    <w:tmpl w:val="52F4CABA"/>
    <w:styleLink w:val="220"/>
    <w:lvl w:ilvl="0">
      <w:start w:val="1"/>
      <w:numFmt w:val="decimal"/>
      <w:suff w:val="nothing"/>
      <w:lvlText w:val="%1."/>
      <w:lvlJc w:val="left"/>
      <w:pPr>
        <w:ind w:left="284" w:firstLine="0"/>
      </w:pPr>
      <w:rPr>
        <w:rFonts w:ascii="Times New Roman" w:hAnsi="Times New Roman" w:hint="default"/>
        <w:b w:val="0"/>
        <w:i w:val="0"/>
        <w:color w:val="auto"/>
        <w:sz w:val="26"/>
      </w:rPr>
    </w:lvl>
    <w:lvl w:ilvl="1">
      <w:start w:val="1"/>
      <w:numFmt w:val="decimal"/>
      <w:lvlText w:val="%1.%2."/>
      <w:lvlJc w:val="left"/>
      <w:pPr>
        <w:ind w:left="568" w:hanging="284"/>
      </w:pPr>
      <w:rPr>
        <w:rFonts w:hint="default"/>
      </w:rPr>
    </w:lvl>
    <w:lvl w:ilvl="2">
      <w:start w:val="1"/>
      <w:numFmt w:val="decimal"/>
      <w:suff w:val="nothing"/>
      <w:lvlText w:val="%1.%2.%3."/>
      <w:lvlJc w:val="left"/>
      <w:pPr>
        <w:ind w:left="284" w:firstLine="0"/>
      </w:pPr>
      <w:rPr>
        <w:rFonts w:hint="default"/>
        <w:vertAlign w:val="baseline"/>
      </w:rPr>
    </w:lvl>
    <w:lvl w:ilvl="3">
      <w:start w:val="1"/>
      <w:numFmt w:val="decimal"/>
      <w:lvlText w:val="%1.%2.%3.%4."/>
      <w:lvlJc w:val="left"/>
      <w:pPr>
        <w:ind w:left="568" w:hanging="284"/>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68" w15:restartNumberingAfterBreak="0">
    <w:nsid w:val="6FA15379"/>
    <w:multiLevelType w:val="hybridMultilevel"/>
    <w:tmpl w:val="3CC6D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030D65"/>
    <w:multiLevelType w:val="multilevel"/>
    <w:tmpl w:val="CC767494"/>
    <w:styleLink w:val="17"/>
    <w:lvl w:ilvl="0">
      <w:start w:val="1"/>
      <w:numFmt w:val="decimal"/>
      <w:suff w:val="nothing"/>
      <w:lvlText w:val="%1."/>
      <w:lvlJc w:val="left"/>
      <w:pPr>
        <w:ind w:left="567" w:hanging="567"/>
      </w:pPr>
      <w:rPr>
        <w:rFonts w:ascii="Times New Roman" w:hAnsi="Times New Roman" w:hint="default"/>
        <w:b w:val="0"/>
        <w:i w:val="0"/>
        <w:color w:val="auto"/>
        <w:sz w:val="26"/>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vertAlign w:val="baseline"/>
      </w:rPr>
    </w:lvl>
    <w:lvl w:ilvl="3">
      <w:start w:val="1"/>
      <w:numFmt w:val="decimal"/>
      <w:lvlText w:val="%1.%2.%3.%4."/>
      <w:lvlJc w:val="left"/>
      <w:pPr>
        <w:ind w:left="284" w:hanging="284"/>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70" w15:restartNumberingAfterBreak="0">
    <w:nsid w:val="73F254F0"/>
    <w:multiLevelType w:val="multilevel"/>
    <w:tmpl w:val="7B2470EA"/>
    <w:lvl w:ilvl="0">
      <w:start w:val="1"/>
      <w:numFmt w:val="decimal"/>
      <w:pStyle w:val="1a"/>
      <w:suff w:val="space"/>
      <w:lvlText w:val="%1."/>
      <w:lvlJc w:val="center"/>
      <w:pPr>
        <w:ind w:left="709" w:firstLine="0"/>
      </w:pPr>
      <w:rPr>
        <w:rFonts w:ascii="Times New Roman" w:hAnsi="Times New Roman" w:hint="default"/>
        <w:b w:val="0"/>
        <w:i w:val="0"/>
        <w:color w:val="auto"/>
        <w:sz w:val="26"/>
      </w:rPr>
    </w:lvl>
    <w:lvl w:ilvl="1">
      <w:start w:val="1"/>
      <w:numFmt w:val="decimal"/>
      <w:pStyle w:val="2b"/>
      <w:suff w:val="space"/>
      <w:lvlText w:val="%1.%2."/>
      <w:lvlJc w:val="center"/>
      <w:pPr>
        <w:ind w:left="709" w:hanging="709"/>
      </w:pPr>
      <w:rPr>
        <w:rFonts w:hint="default"/>
        <w:b w:val="0"/>
        <w:bCs/>
      </w:rPr>
    </w:lvl>
    <w:lvl w:ilvl="2">
      <w:start w:val="1"/>
      <w:numFmt w:val="decimal"/>
      <w:pStyle w:val="3a"/>
      <w:suff w:val="space"/>
      <w:lvlText w:val="%1.%2.%3."/>
      <w:lvlJc w:val="center"/>
      <w:pPr>
        <w:ind w:left="9072" w:hanging="709"/>
      </w:pPr>
      <w:rPr>
        <w:rFonts w:hint="default"/>
        <w:b w:val="0"/>
        <w:bCs/>
        <w:vertAlign w:val="baseline"/>
        <w:lang w:val="en-US"/>
      </w:rPr>
    </w:lvl>
    <w:lvl w:ilvl="3">
      <w:start w:val="1"/>
      <w:numFmt w:val="decimal"/>
      <w:pStyle w:val="47"/>
      <w:suff w:val="space"/>
      <w:lvlText w:val="%1.%2.%3.%4."/>
      <w:lvlJc w:val="center"/>
      <w:pPr>
        <w:ind w:left="709" w:hanging="709"/>
      </w:pPr>
      <w:rPr>
        <w:rFonts w:hint="default"/>
        <w:b w:val="0"/>
        <w:bCs/>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71" w15:restartNumberingAfterBreak="0">
    <w:nsid w:val="751C08CB"/>
    <w:multiLevelType w:val="multilevel"/>
    <w:tmpl w:val="C38C67E8"/>
    <w:styleLink w:val="1b"/>
    <w:lvl w:ilvl="0">
      <w:start w:val="1"/>
      <w:numFmt w:val="decimal"/>
      <w:lvlText w:val="%1."/>
      <w:lvlJc w:val="center"/>
      <w:pPr>
        <w:ind w:left="0" w:firstLine="0"/>
      </w:pPr>
      <w:rPr>
        <w:rFonts w:ascii="Times New Roman" w:hAnsi="Times New Roman" w:hint="default"/>
        <w:b w:val="0"/>
        <w:i w:val="0"/>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6574C0D"/>
    <w:multiLevelType w:val="multilevel"/>
    <w:tmpl w:val="36F48220"/>
    <w:styleLink w:val="1100"/>
    <w:lvl w:ilvl="0">
      <w:start w:val="1"/>
      <w:numFmt w:val="decimal"/>
      <w:lvlText w:val="%1."/>
      <w:lvlJc w:val="left"/>
      <w:pPr>
        <w:ind w:left="567" w:hanging="567"/>
      </w:pPr>
      <w:rPr>
        <w:rFonts w:hint="default"/>
      </w:rPr>
    </w:lvl>
    <w:lvl w:ilvl="1">
      <w:start w:val="1"/>
      <w:numFmt w:val="decimal"/>
      <w:lvlText w:val="%1.%2."/>
      <w:lvlJc w:val="left"/>
      <w:pPr>
        <w:ind w:left="538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7A7A65AF"/>
    <w:multiLevelType w:val="multilevel"/>
    <w:tmpl w:val="694CDE5E"/>
    <w:styleLink w:val="50"/>
    <w:lvl w:ilvl="0">
      <w:start w:val="1"/>
      <w:numFmt w:val="decimal"/>
      <w:lvlText w:val="%1."/>
      <w:lvlJc w:val="left"/>
      <w:pPr>
        <w:ind w:left="1494" w:hanging="360"/>
      </w:pPr>
      <w:rPr>
        <w:rFonts w:hint="default"/>
        <w:b w:val="0"/>
        <w:i w:val="0"/>
        <w:sz w:val="28"/>
      </w:rPr>
    </w:lvl>
    <w:lvl w:ilvl="1">
      <w:start w:val="1"/>
      <w:numFmt w:val="decimal"/>
      <w:lvlText w:val="%1.%2."/>
      <w:lvlJc w:val="left"/>
      <w:pPr>
        <w:ind w:left="1926" w:hanging="432"/>
      </w:pPr>
      <w:rPr>
        <w:rFonts w:hint="default"/>
        <w:b w:val="0"/>
        <w:i w:val="0"/>
        <w:sz w:val="26"/>
      </w:rPr>
    </w:lvl>
    <w:lvl w:ilvl="2">
      <w:start w:val="1"/>
      <w:numFmt w:val="decimal"/>
      <w:lvlText w:val="%1.%2.%3."/>
      <w:lvlJc w:val="left"/>
      <w:pPr>
        <w:ind w:left="2358" w:hanging="504"/>
      </w:pPr>
      <w:rPr>
        <w:rFonts w:hint="default"/>
        <w:b w:val="0"/>
        <w:i w:val="0"/>
        <w:sz w:val="26"/>
        <w:vertAlign w:val="baseline"/>
      </w:rPr>
    </w:lvl>
    <w:lvl w:ilvl="3">
      <w:start w:val="1"/>
      <w:numFmt w:val="decimal"/>
      <w:lvlText w:val="%1.%2.%3.%4."/>
      <w:lvlJc w:val="left"/>
      <w:pPr>
        <w:ind w:left="2862" w:hanging="648"/>
      </w:pPr>
      <w:rPr>
        <w:rFonts w:hint="default"/>
        <w:b w:val="0"/>
        <w:i w:val="0"/>
        <w:sz w:val="26"/>
      </w:rPr>
    </w:lvl>
    <w:lvl w:ilvl="4">
      <w:start w:val="1"/>
      <w:numFmt w:val="decimal"/>
      <w:lvlText w:val="%1.%2.%3.%4.%5."/>
      <w:lvlJc w:val="left"/>
      <w:pPr>
        <w:ind w:left="3366" w:hanging="792"/>
      </w:pPr>
      <w:rPr>
        <w:rFonts w:hint="default"/>
      </w:rPr>
    </w:lvl>
    <w:lvl w:ilvl="5">
      <w:start w:val="1"/>
      <w:numFmt w:val="decimal"/>
      <w:lvlText w:val="%1.%2.%3.%4.%5.%6."/>
      <w:lvlJc w:val="left"/>
      <w:pPr>
        <w:ind w:left="3870" w:hanging="936"/>
      </w:pPr>
      <w:rPr>
        <w:rFonts w:hint="default"/>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74" w15:restartNumberingAfterBreak="0">
    <w:nsid w:val="7C20186A"/>
    <w:multiLevelType w:val="multilevel"/>
    <w:tmpl w:val="7E145E30"/>
    <w:styleLink w:val="470"/>
    <w:lvl w:ilvl="0">
      <w:start w:val="1"/>
      <w:numFmt w:val="decimal"/>
      <w:suff w:val="space"/>
      <w:lvlText w:val="%1."/>
      <w:lvlJc w:val="center"/>
      <w:pPr>
        <w:ind w:left="0" w:firstLine="0"/>
      </w:pPr>
      <w:rPr>
        <w:rFonts w:ascii="Times New Roman" w:hAnsi="Times New Roman" w:hint="default"/>
        <w:b w:val="0"/>
        <w:i w:val="0"/>
        <w:color w:val="auto"/>
        <w:sz w:val="26"/>
      </w:rPr>
    </w:lvl>
    <w:lvl w:ilvl="1">
      <w:start w:val="1"/>
      <w:numFmt w:val="decimal"/>
      <w:suff w:val="space"/>
      <w:lvlText w:val="%1.%2."/>
      <w:lvlJc w:val="center"/>
      <w:pPr>
        <w:ind w:left="0" w:firstLine="0"/>
      </w:pPr>
      <w:rPr>
        <w:rFonts w:hint="default"/>
        <w:b w:val="0"/>
        <w:bCs/>
      </w:rPr>
    </w:lvl>
    <w:lvl w:ilvl="2">
      <w:start w:val="1"/>
      <w:numFmt w:val="decimal"/>
      <w:suff w:val="space"/>
      <w:lvlText w:val="%1.%2.%3."/>
      <w:lvlJc w:val="center"/>
      <w:pPr>
        <w:ind w:left="9923" w:firstLine="0"/>
      </w:pPr>
      <w:rPr>
        <w:rFonts w:hint="default"/>
        <w:b w:val="0"/>
        <w:bCs/>
        <w:vertAlign w:val="baseline"/>
      </w:rPr>
    </w:lvl>
    <w:lvl w:ilvl="3">
      <w:start w:val="1"/>
      <w:numFmt w:val="decimal"/>
      <w:suff w:val="space"/>
      <w:lvlText w:val="%1.%2.%3.%4."/>
      <w:lvlJc w:val="center"/>
      <w:pPr>
        <w:ind w:left="9356" w:firstLine="0"/>
      </w:pPr>
      <w:rPr>
        <w:rFonts w:hint="default"/>
        <w:b w:val="0"/>
        <w:bCs/>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75" w15:restartNumberingAfterBreak="0">
    <w:nsid w:val="7CA80F96"/>
    <w:multiLevelType w:val="hybridMultilevel"/>
    <w:tmpl w:val="E3F4B438"/>
    <w:lvl w:ilvl="0" w:tplc="5FDCD020">
      <w:start w:val="1"/>
      <w:numFmt w:val="decimal"/>
      <w:lvlText w:val="%1."/>
      <w:lvlJc w:val="center"/>
      <w:pPr>
        <w:ind w:left="720" w:hanging="360"/>
      </w:pPr>
      <w:rPr>
        <w:rFonts w:ascii="Times New Roman" w:hAnsi="Times New Roman" w:hint="default"/>
        <w:b w:val="0"/>
        <w:i w:val="0"/>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EB526D9"/>
    <w:multiLevelType w:val="multilevel"/>
    <w:tmpl w:val="66A65248"/>
    <w:styleLink w:val="3b"/>
    <w:lvl w:ilvl="0">
      <w:start w:val="1"/>
      <w:numFmt w:val="decimal"/>
      <w:lvlText w:val="%1."/>
      <w:lvlJc w:val="left"/>
      <w:pPr>
        <w:ind w:left="360" w:firstLine="774"/>
      </w:pPr>
      <w:rPr>
        <w:rFonts w:hint="default"/>
        <w:b w:val="0"/>
        <w:i w:val="0"/>
        <w:sz w:val="28"/>
      </w:rPr>
    </w:lvl>
    <w:lvl w:ilvl="1">
      <w:start w:val="1"/>
      <w:numFmt w:val="decimal"/>
      <w:lvlText w:val="%2.%1."/>
      <w:lvlJc w:val="left"/>
      <w:pPr>
        <w:ind w:left="57" w:firstLine="794"/>
      </w:pPr>
      <w:rPr>
        <w:rFonts w:hint="default"/>
        <w:b w:val="0"/>
        <w:i w:val="0"/>
        <w:sz w:val="26"/>
      </w:rPr>
    </w:lvl>
    <w:lvl w:ilvl="2">
      <w:start w:val="1"/>
      <w:numFmt w:val="decimal"/>
      <w:lvlText w:val="%1.%3.%2."/>
      <w:lvlJc w:val="left"/>
      <w:pPr>
        <w:ind w:left="198" w:firstLine="794"/>
      </w:pPr>
      <w:rPr>
        <w:rFonts w:hint="default"/>
        <w:b w:val="0"/>
        <w:i w:val="0"/>
        <w:sz w:val="26"/>
        <w:vertAlign w:val="baseline"/>
      </w:rPr>
    </w:lvl>
    <w:lvl w:ilvl="3">
      <w:start w:val="1"/>
      <w:numFmt w:val="none"/>
      <w:lvlText w:val="1.%1.%2.%3."/>
      <w:lvlJc w:val="left"/>
      <w:pPr>
        <w:ind w:left="340" w:firstLine="794"/>
      </w:pPr>
      <w:rPr>
        <w:rFonts w:hint="default"/>
        <w:b w:val="0"/>
        <w:i w:val="0"/>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3549657">
    <w:abstractNumId w:val="65"/>
  </w:num>
  <w:num w:numId="2" w16cid:durableId="648902285">
    <w:abstractNumId w:val="23"/>
  </w:num>
  <w:num w:numId="3" w16cid:durableId="1674717956">
    <w:abstractNumId w:val="2"/>
  </w:num>
  <w:num w:numId="4" w16cid:durableId="1528835810">
    <w:abstractNumId w:val="51"/>
  </w:num>
  <w:num w:numId="5" w16cid:durableId="1201433187">
    <w:abstractNumId w:val="8"/>
  </w:num>
  <w:num w:numId="6" w16cid:durableId="1647976732">
    <w:abstractNumId w:val="45"/>
  </w:num>
  <w:num w:numId="7" w16cid:durableId="1065763202">
    <w:abstractNumId w:val="40"/>
  </w:num>
  <w:num w:numId="8" w16cid:durableId="2115247890">
    <w:abstractNumId w:val="22"/>
  </w:num>
  <w:num w:numId="9" w16cid:durableId="755324581">
    <w:abstractNumId w:val="25"/>
  </w:num>
  <w:num w:numId="10" w16cid:durableId="318308857">
    <w:abstractNumId w:val="37"/>
  </w:num>
  <w:num w:numId="11" w16cid:durableId="1497452106">
    <w:abstractNumId w:val="5"/>
  </w:num>
  <w:num w:numId="12" w16cid:durableId="579682820">
    <w:abstractNumId w:val="12"/>
  </w:num>
  <w:num w:numId="13" w16cid:durableId="66000399">
    <w:abstractNumId w:val="1"/>
  </w:num>
  <w:num w:numId="14" w16cid:durableId="380448691">
    <w:abstractNumId w:val="31"/>
  </w:num>
  <w:num w:numId="15" w16cid:durableId="157887959">
    <w:abstractNumId w:val="71"/>
  </w:num>
  <w:num w:numId="16" w16cid:durableId="934171440">
    <w:abstractNumId w:val="75"/>
  </w:num>
  <w:num w:numId="17" w16cid:durableId="310064333">
    <w:abstractNumId w:val="68"/>
  </w:num>
  <w:num w:numId="18" w16cid:durableId="878975819">
    <w:abstractNumId w:val="34"/>
  </w:num>
  <w:num w:numId="19" w16cid:durableId="1443262480">
    <w:abstractNumId w:val="4"/>
  </w:num>
  <w:num w:numId="20" w16cid:durableId="1709453840">
    <w:abstractNumId w:val="14"/>
  </w:num>
  <w:num w:numId="21" w16cid:durableId="1694455189">
    <w:abstractNumId w:val="3"/>
  </w:num>
  <w:num w:numId="22" w16cid:durableId="619259401">
    <w:abstractNumId w:val="76"/>
  </w:num>
  <w:num w:numId="23" w16cid:durableId="1130824225">
    <w:abstractNumId w:val="47"/>
  </w:num>
  <w:num w:numId="24" w16cid:durableId="494077982">
    <w:abstractNumId w:val="73"/>
  </w:num>
  <w:num w:numId="25" w16cid:durableId="1001660725">
    <w:abstractNumId w:val="44"/>
  </w:num>
  <w:num w:numId="26" w16cid:durableId="1296789023">
    <w:abstractNumId w:val="15"/>
  </w:num>
  <w:num w:numId="27" w16cid:durableId="2110926680">
    <w:abstractNumId w:val="13"/>
    <w:lvlOverride w:ilvl="0">
      <w:lvl w:ilvl="0">
        <w:start w:val="1"/>
        <w:numFmt w:val="decimal"/>
        <w:pStyle w:val="a4"/>
        <w:lvlText w:val="%1."/>
        <w:lvlJc w:val="left"/>
        <w:pPr>
          <w:ind w:left="360" w:hanging="360"/>
        </w:pPr>
      </w:lvl>
    </w:lvlOverride>
  </w:num>
  <w:num w:numId="28" w16cid:durableId="1980720130">
    <w:abstractNumId w:val="66"/>
  </w:num>
  <w:num w:numId="29" w16cid:durableId="232156300">
    <w:abstractNumId w:val="48"/>
  </w:num>
  <w:num w:numId="30" w16cid:durableId="1969167397">
    <w:abstractNumId w:val="35"/>
  </w:num>
  <w:num w:numId="31" w16cid:durableId="459808416">
    <w:abstractNumId w:val="33"/>
  </w:num>
  <w:num w:numId="32" w16cid:durableId="2019847052">
    <w:abstractNumId w:val="36"/>
  </w:num>
  <w:num w:numId="33" w16cid:durableId="1882669884">
    <w:abstractNumId w:val="17"/>
  </w:num>
  <w:num w:numId="34" w16cid:durableId="1307053518">
    <w:abstractNumId w:val="55"/>
  </w:num>
  <w:num w:numId="35" w16cid:durableId="256402558">
    <w:abstractNumId w:val="70"/>
  </w:num>
  <w:num w:numId="36" w16cid:durableId="790787405">
    <w:abstractNumId w:val="42"/>
  </w:num>
  <w:num w:numId="37" w16cid:durableId="775949574">
    <w:abstractNumId w:val="50"/>
  </w:num>
  <w:num w:numId="38" w16cid:durableId="949556023">
    <w:abstractNumId w:val="60"/>
  </w:num>
  <w:num w:numId="39" w16cid:durableId="2023822799">
    <w:abstractNumId w:val="43"/>
  </w:num>
  <w:num w:numId="40" w16cid:durableId="558327250">
    <w:abstractNumId w:val="58"/>
  </w:num>
  <w:num w:numId="41" w16cid:durableId="1746804717">
    <w:abstractNumId w:val="69"/>
  </w:num>
  <w:num w:numId="42" w16cid:durableId="1199203362">
    <w:abstractNumId w:val="7"/>
  </w:num>
  <w:num w:numId="43" w16cid:durableId="965426441">
    <w:abstractNumId w:val="27"/>
  </w:num>
  <w:num w:numId="44" w16cid:durableId="487865290">
    <w:abstractNumId w:val="19"/>
  </w:num>
  <w:num w:numId="45" w16cid:durableId="448089094">
    <w:abstractNumId w:val="20"/>
  </w:num>
  <w:num w:numId="46" w16cid:durableId="633145545">
    <w:abstractNumId w:val="67"/>
  </w:num>
  <w:num w:numId="47" w16cid:durableId="894437843">
    <w:abstractNumId w:val="62"/>
  </w:num>
  <w:num w:numId="48" w16cid:durableId="1542093198">
    <w:abstractNumId w:val="52"/>
  </w:num>
  <w:num w:numId="49" w16cid:durableId="1846706027">
    <w:abstractNumId w:val="18"/>
  </w:num>
  <w:num w:numId="50" w16cid:durableId="1129856434">
    <w:abstractNumId w:val="63"/>
  </w:num>
  <w:num w:numId="51" w16cid:durableId="1855415908">
    <w:abstractNumId w:val="28"/>
  </w:num>
  <w:num w:numId="52" w16cid:durableId="946961842">
    <w:abstractNumId w:val="61"/>
  </w:num>
  <w:num w:numId="53" w16cid:durableId="1770933368">
    <w:abstractNumId w:val="30"/>
  </w:num>
  <w:num w:numId="54" w16cid:durableId="1300959279">
    <w:abstractNumId w:val="59"/>
  </w:num>
  <w:num w:numId="55" w16cid:durableId="161623294">
    <w:abstractNumId w:val="16"/>
  </w:num>
  <w:num w:numId="56" w16cid:durableId="1963875156">
    <w:abstractNumId w:val="0"/>
  </w:num>
  <w:num w:numId="57" w16cid:durableId="1535851832">
    <w:abstractNumId w:val="24"/>
  </w:num>
  <w:num w:numId="58" w16cid:durableId="657807215">
    <w:abstractNumId w:val="64"/>
  </w:num>
  <w:num w:numId="59" w16cid:durableId="85807646">
    <w:abstractNumId w:val="39"/>
  </w:num>
  <w:num w:numId="60" w16cid:durableId="1196889519">
    <w:abstractNumId w:val="41"/>
  </w:num>
  <w:num w:numId="61" w16cid:durableId="1841698221">
    <w:abstractNumId w:val="54"/>
  </w:num>
  <w:num w:numId="62" w16cid:durableId="1062829170">
    <w:abstractNumId w:val="38"/>
  </w:num>
  <w:num w:numId="63" w16cid:durableId="124394992">
    <w:abstractNumId w:val="53"/>
  </w:num>
  <w:num w:numId="64" w16cid:durableId="1098600988">
    <w:abstractNumId w:val="29"/>
  </w:num>
  <w:num w:numId="65" w16cid:durableId="1797679142">
    <w:abstractNumId w:val="11"/>
  </w:num>
  <w:num w:numId="66" w16cid:durableId="1401901636">
    <w:abstractNumId w:val="49"/>
  </w:num>
  <w:num w:numId="67" w16cid:durableId="2122339117">
    <w:abstractNumId w:val="9"/>
  </w:num>
  <w:num w:numId="68" w16cid:durableId="579406283">
    <w:abstractNumId w:val="57"/>
  </w:num>
  <w:num w:numId="69" w16cid:durableId="508570986">
    <w:abstractNumId w:val="46"/>
  </w:num>
  <w:num w:numId="70" w16cid:durableId="1969628824">
    <w:abstractNumId w:val="72"/>
  </w:num>
  <w:num w:numId="71" w16cid:durableId="240410062">
    <w:abstractNumId w:val="10"/>
  </w:num>
  <w:num w:numId="72" w16cid:durableId="761339020">
    <w:abstractNumId w:val="6"/>
  </w:num>
  <w:num w:numId="73" w16cid:durableId="274867074">
    <w:abstractNumId w:val="32"/>
  </w:num>
  <w:num w:numId="74" w16cid:durableId="520899780">
    <w:abstractNumId w:val="56"/>
  </w:num>
  <w:num w:numId="75" w16cid:durableId="382024730">
    <w:abstractNumId w:val="74"/>
  </w:num>
  <w:num w:numId="76" w16cid:durableId="112215946">
    <w:abstractNumId w:val="21"/>
  </w:num>
  <w:num w:numId="77" w16cid:durableId="1161582890">
    <w:abstractNumId w:val="2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autoHyphenatio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18B"/>
    <w:rsid w:val="0000259A"/>
    <w:rsid w:val="000036E8"/>
    <w:rsid w:val="00003C74"/>
    <w:rsid w:val="000055FD"/>
    <w:rsid w:val="000065B2"/>
    <w:rsid w:val="0000703C"/>
    <w:rsid w:val="00007C76"/>
    <w:rsid w:val="00010ED7"/>
    <w:rsid w:val="00012ED2"/>
    <w:rsid w:val="0001579F"/>
    <w:rsid w:val="00015D73"/>
    <w:rsid w:val="0001626C"/>
    <w:rsid w:val="00016733"/>
    <w:rsid w:val="00017ACE"/>
    <w:rsid w:val="000235E2"/>
    <w:rsid w:val="00025305"/>
    <w:rsid w:val="00025EEC"/>
    <w:rsid w:val="0003127B"/>
    <w:rsid w:val="000313C9"/>
    <w:rsid w:val="00031ED1"/>
    <w:rsid w:val="00034B8C"/>
    <w:rsid w:val="00035B86"/>
    <w:rsid w:val="00037060"/>
    <w:rsid w:val="000402ED"/>
    <w:rsid w:val="00041591"/>
    <w:rsid w:val="00043408"/>
    <w:rsid w:val="00043610"/>
    <w:rsid w:val="00045EF5"/>
    <w:rsid w:val="00046187"/>
    <w:rsid w:val="00046586"/>
    <w:rsid w:val="000513A9"/>
    <w:rsid w:val="00051789"/>
    <w:rsid w:val="00053627"/>
    <w:rsid w:val="000554E8"/>
    <w:rsid w:val="0005578A"/>
    <w:rsid w:val="00060557"/>
    <w:rsid w:val="0006378B"/>
    <w:rsid w:val="000639D0"/>
    <w:rsid w:val="00065563"/>
    <w:rsid w:val="00065D1D"/>
    <w:rsid w:val="00067030"/>
    <w:rsid w:val="0006782E"/>
    <w:rsid w:val="00073446"/>
    <w:rsid w:val="00073BA1"/>
    <w:rsid w:val="00073ED4"/>
    <w:rsid w:val="000758FD"/>
    <w:rsid w:val="00081C0D"/>
    <w:rsid w:val="0008285E"/>
    <w:rsid w:val="00082A38"/>
    <w:rsid w:val="00085209"/>
    <w:rsid w:val="00087DF1"/>
    <w:rsid w:val="00091BD7"/>
    <w:rsid w:val="00093C41"/>
    <w:rsid w:val="00095389"/>
    <w:rsid w:val="000953DD"/>
    <w:rsid w:val="00095484"/>
    <w:rsid w:val="00096105"/>
    <w:rsid w:val="00096B34"/>
    <w:rsid w:val="000A15D3"/>
    <w:rsid w:val="000A50AF"/>
    <w:rsid w:val="000A586B"/>
    <w:rsid w:val="000A696A"/>
    <w:rsid w:val="000A7B76"/>
    <w:rsid w:val="000B005A"/>
    <w:rsid w:val="000B163B"/>
    <w:rsid w:val="000B38F8"/>
    <w:rsid w:val="000C1167"/>
    <w:rsid w:val="000C1606"/>
    <w:rsid w:val="000C2649"/>
    <w:rsid w:val="000C38BA"/>
    <w:rsid w:val="000C4083"/>
    <w:rsid w:val="000C4B80"/>
    <w:rsid w:val="000C5285"/>
    <w:rsid w:val="000C5548"/>
    <w:rsid w:val="000C6C07"/>
    <w:rsid w:val="000D1606"/>
    <w:rsid w:val="000D2F82"/>
    <w:rsid w:val="000D56C1"/>
    <w:rsid w:val="000D7ED0"/>
    <w:rsid w:val="000E320C"/>
    <w:rsid w:val="000E3ACE"/>
    <w:rsid w:val="000E5789"/>
    <w:rsid w:val="000E7930"/>
    <w:rsid w:val="000F06B4"/>
    <w:rsid w:val="000F0B02"/>
    <w:rsid w:val="000F1859"/>
    <w:rsid w:val="000F2522"/>
    <w:rsid w:val="000F2752"/>
    <w:rsid w:val="000F4498"/>
    <w:rsid w:val="000F464E"/>
    <w:rsid w:val="000F4A54"/>
    <w:rsid w:val="000F60D7"/>
    <w:rsid w:val="000F76AE"/>
    <w:rsid w:val="000F7FF8"/>
    <w:rsid w:val="00100C2A"/>
    <w:rsid w:val="0010191D"/>
    <w:rsid w:val="00101AB4"/>
    <w:rsid w:val="00102B53"/>
    <w:rsid w:val="001045BB"/>
    <w:rsid w:val="00104623"/>
    <w:rsid w:val="00104E3E"/>
    <w:rsid w:val="0010559A"/>
    <w:rsid w:val="00105928"/>
    <w:rsid w:val="00106F02"/>
    <w:rsid w:val="00110230"/>
    <w:rsid w:val="00110E1F"/>
    <w:rsid w:val="00110E2D"/>
    <w:rsid w:val="00111E17"/>
    <w:rsid w:val="00116E42"/>
    <w:rsid w:val="00122411"/>
    <w:rsid w:val="00124191"/>
    <w:rsid w:val="00126661"/>
    <w:rsid w:val="0012673C"/>
    <w:rsid w:val="001273AA"/>
    <w:rsid w:val="0013146E"/>
    <w:rsid w:val="0013211C"/>
    <w:rsid w:val="0013212F"/>
    <w:rsid w:val="00132811"/>
    <w:rsid w:val="0013381D"/>
    <w:rsid w:val="00135B10"/>
    <w:rsid w:val="00137B89"/>
    <w:rsid w:val="001432B8"/>
    <w:rsid w:val="0014343B"/>
    <w:rsid w:val="00143617"/>
    <w:rsid w:val="001441A1"/>
    <w:rsid w:val="00144DB6"/>
    <w:rsid w:val="001451B2"/>
    <w:rsid w:val="0014653E"/>
    <w:rsid w:val="001512F6"/>
    <w:rsid w:val="001517FE"/>
    <w:rsid w:val="00152B8D"/>
    <w:rsid w:val="001547BC"/>
    <w:rsid w:val="0015647E"/>
    <w:rsid w:val="00156800"/>
    <w:rsid w:val="00156FAD"/>
    <w:rsid w:val="00157ABC"/>
    <w:rsid w:val="001610FB"/>
    <w:rsid w:val="00164695"/>
    <w:rsid w:val="001662C3"/>
    <w:rsid w:val="00167540"/>
    <w:rsid w:val="00167A69"/>
    <w:rsid w:val="001703B9"/>
    <w:rsid w:val="00170C20"/>
    <w:rsid w:val="00170F51"/>
    <w:rsid w:val="001711E6"/>
    <w:rsid w:val="0017265B"/>
    <w:rsid w:val="001728BD"/>
    <w:rsid w:val="0017302C"/>
    <w:rsid w:val="0017342E"/>
    <w:rsid w:val="00173BB4"/>
    <w:rsid w:val="001760D7"/>
    <w:rsid w:val="001840B7"/>
    <w:rsid w:val="001848D1"/>
    <w:rsid w:val="00185022"/>
    <w:rsid w:val="0018589B"/>
    <w:rsid w:val="00187365"/>
    <w:rsid w:val="001879EB"/>
    <w:rsid w:val="00194F09"/>
    <w:rsid w:val="001965E4"/>
    <w:rsid w:val="00196647"/>
    <w:rsid w:val="00196A39"/>
    <w:rsid w:val="001A14D7"/>
    <w:rsid w:val="001A17DB"/>
    <w:rsid w:val="001A1A08"/>
    <w:rsid w:val="001A2800"/>
    <w:rsid w:val="001A3EF6"/>
    <w:rsid w:val="001A5294"/>
    <w:rsid w:val="001A531A"/>
    <w:rsid w:val="001A5D9F"/>
    <w:rsid w:val="001A5DF3"/>
    <w:rsid w:val="001A68E0"/>
    <w:rsid w:val="001A71A8"/>
    <w:rsid w:val="001A760A"/>
    <w:rsid w:val="001B122D"/>
    <w:rsid w:val="001B1B7C"/>
    <w:rsid w:val="001B23A9"/>
    <w:rsid w:val="001B25F4"/>
    <w:rsid w:val="001B466A"/>
    <w:rsid w:val="001B505F"/>
    <w:rsid w:val="001B5E01"/>
    <w:rsid w:val="001B7287"/>
    <w:rsid w:val="001B7546"/>
    <w:rsid w:val="001C0280"/>
    <w:rsid w:val="001C389D"/>
    <w:rsid w:val="001C5BE9"/>
    <w:rsid w:val="001C6032"/>
    <w:rsid w:val="001C6DA6"/>
    <w:rsid w:val="001D0730"/>
    <w:rsid w:val="001D2256"/>
    <w:rsid w:val="001D2A7B"/>
    <w:rsid w:val="001D3F59"/>
    <w:rsid w:val="001D4F0C"/>
    <w:rsid w:val="001D549C"/>
    <w:rsid w:val="001D62EB"/>
    <w:rsid w:val="001D6F3B"/>
    <w:rsid w:val="001D7798"/>
    <w:rsid w:val="001D7C61"/>
    <w:rsid w:val="001E0866"/>
    <w:rsid w:val="001E1731"/>
    <w:rsid w:val="001E608E"/>
    <w:rsid w:val="001F0FC3"/>
    <w:rsid w:val="001F1181"/>
    <w:rsid w:val="001F1E8F"/>
    <w:rsid w:val="001F38DC"/>
    <w:rsid w:val="001F4014"/>
    <w:rsid w:val="001F419F"/>
    <w:rsid w:val="001F644B"/>
    <w:rsid w:val="001F7502"/>
    <w:rsid w:val="00200114"/>
    <w:rsid w:val="002027DD"/>
    <w:rsid w:val="002035B8"/>
    <w:rsid w:val="00204142"/>
    <w:rsid w:val="002046BF"/>
    <w:rsid w:val="00204A06"/>
    <w:rsid w:val="002050DE"/>
    <w:rsid w:val="002105EB"/>
    <w:rsid w:val="00213B07"/>
    <w:rsid w:val="00213D1A"/>
    <w:rsid w:val="002159FF"/>
    <w:rsid w:val="00215FA1"/>
    <w:rsid w:val="002167E6"/>
    <w:rsid w:val="00217A3D"/>
    <w:rsid w:val="00220731"/>
    <w:rsid w:val="0022267B"/>
    <w:rsid w:val="00224F14"/>
    <w:rsid w:val="00225141"/>
    <w:rsid w:val="002346AB"/>
    <w:rsid w:val="0023719C"/>
    <w:rsid w:val="002409D2"/>
    <w:rsid w:val="00240C57"/>
    <w:rsid w:val="00242986"/>
    <w:rsid w:val="002452CF"/>
    <w:rsid w:val="002455D6"/>
    <w:rsid w:val="00247BC4"/>
    <w:rsid w:val="002503E0"/>
    <w:rsid w:val="00255120"/>
    <w:rsid w:val="00257F65"/>
    <w:rsid w:val="002601DA"/>
    <w:rsid w:val="00261C4B"/>
    <w:rsid w:val="002666AE"/>
    <w:rsid w:val="00270EEC"/>
    <w:rsid w:val="0027101B"/>
    <w:rsid w:val="002710E0"/>
    <w:rsid w:val="002710E5"/>
    <w:rsid w:val="00271220"/>
    <w:rsid w:val="00273764"/>
    <w:rsid w:val="00273BD2"/>
    <w:rsid w:val="00275391"/>
    <w:rsid w:val="00275481"/>
    <w:rsid w:val="00275506"/>
    <w:rsid w:val="0027571D"/>
    <w:rsid w:val="0027655D"/>
    <w:rsid w:val="00276842"/>
    <w:rsid w:val="00276EAE"/>
    <w:rsid w:val="0028073E"/>
    <w:rsid w:val="00280D29"/>
    <w:rsid w:val="00280DA4"/>
    <w:rsid w:val="00281CC1"/>
    <w:rsid w:val="002840FA"/>
    <w:rsid w:val="002842F8"/>
    <w:rsid w:val="002850D7"/>
    <w:rsid w:val="0029065F"/>
    <w:rsid w:val="002927EE"/>
    <w:rsid w:val="002A041C"/>
    <w:rsid w:val="002A0C8B"/>
    <w:rsid w:val="002A5989"/>
    <w:rsid w:val="002A7E46"/>
    <w:rsid w:val="002B0D9C"/>
    <w:rsid w:val="002B34E1"/>
    <w:rsid w:val="002B53D2"/>
    <w:rsid w:val="002B692B"/>
    <w:rsid w:val="002B6C8D"/>
    <w:rsid w:val="002C14FE"/>
    <w:rsid w:val="002C301B"/>
    <w:rsid w:val="002C3DD8"/>
    <w:rsid w:val="002C53D0"/>
    <w:rsid w:val="002C5867"/>
    <w:rsid w:val="002C5AE4"/>
    <w:rsid w:val="002C63DB"/>
    <w:rsid w:val="002C6D7F"/>
    <w:rsid w:val="002D4495"/>
    <w:rsid w:val="002D4FB3"/>
    <w:rsid w:val="002D5478"/>
    <w:rsid w:val="002D5BE4"/>
    <w:rsid w:val="002E00E2"/>
    <w:rsid w:val="002E0FFC"/>
    <w:rsid w:val="002E1456"/>
    <w:rsid w:val="002E17DE"/>
    <w:rsid w:val="002E2161"/>
    <w:rsid w:val="002E4550"/>
    <w:rsid w:val="002E49E1"/>
    <w:rsid w:val="002E7B46"/>
    <w:rsid w:val="002F063A"/>
    <w:rsid w:val="002F0D96"/>
    <w:rsid w:val="002F28FD"/>
    <w:rsid w:val="002F4608"/>
    <w:rsid w:val="002F5BF0"/>
    <w:rsid w:val="002F6732"/>
    <w:rsid w:val="002F6BB4"/>
    <w:rsid w:val="0030246D"/>
    <w:rsid w:val="00304424"/>
    <w:rsid w:val="0030444C"/>
    <w:rsid w:val="0031067D"/>
    <w:rsid w:val="00310C00"/>
    <w:rsid w:val="003143A5"/>
    <w:rsid w:val="00315D57"/>
    <w:rsid w:val="003206BA"/>
    <w:rsid w:val="00320C72"/>
    <w:rsid w:val="0032164A"/>
    <w:rsid w:val="003232FF"/>
    <w:rsid w:val="00325595"/>
    <w:rsid w:val="00325F14"/>
    <w:rsid w:val="00326CDC"/>
    <w:rsid w:val="003273B8"/>
    <w:rsid w:val="003322E0"/>
    <w:rsid w:val="003338EC"/>
    <w:rsid w:val="00333E58"/>
    <w:rsid w:val="003346AA"/>
    <w:rsid w:val="00334C45"/>
    <w:rsid w:val="0033575C"/>
    <w:rsid w:val="00337AC2"/>
    <w:rsid w:val="00342ADF"/>
    <w:rsid w:val="00347E04"/>
    <w:rsid w:val="00353678"/>
    <w:rsid w:val="00355423"/>
    <w:rsid w:val="00355F1D"/>
    <w:rsid w:val="003560B2"/>
    <w:rsid w:val="00357F0D"/>
    <w:rsid w:val="003627F7"/>
    <w:rsid w:val="003645E9"/>
    <w:rsid w:val="0036588C"/>
    <w:rsid w:val="00365A6E"/>
    <w:rsid w:val="00366D9A"/>
    <w:rsid w:val="00366E59"/>
    <w:rsid w:val="00367B54"/>
    <w:rsid w:val="003701B9"/>
    <w:rsid w:val="003704D8"/>
    <w:rsid w:val="00370F84"/>
    <w:rsid w:val="003725BC"/>
    <w:rsid w:val="00374AE9"/>
    <w:rsid w:val="00374C56"/>
    <w:rsid w:val="00381C63"/>
    <w:rsid w:val="00382E04"/>
    <w:rsid w:val="003837DF"/>
    <w:rsid w:val="00383C23"/>
    <w:rsid w:val="00385800"/>
    <w:rsid w:val="00386F61"/>
    <w:rsid w:val="003870FA"/>
    <w:rsid w:val="00390D76"/>
    <w:rsid w:val="0039254A"/>
    <w:rsid w:val="00393270"/>
    <w:rsid w:val="003940D1"/>
    <w:rsid w:val="00394991"/>
    <w:rsid w:val="00395414"/>
    <w:rsid w:val="00396000"/>
    <w:rsid w:val="003976C0"/>
    <w:rsid w:val="003A006A"/>
    <w:rsid w:val="003A0DFF"/>
    <w:rsid w:val="003A13E8"/>
    <w:rsid w:val="003A16F6"/>
    <w:rsid w:val="003A33B5"/>
    <w:rsid w:val="003A5DDD"/>
    <w:rsid w:val="003A6320"/>
    <w:rsid w:val="003A6F7B"/>
    <w:rsid w:val="003A7F94"/>
    <w:rsid w:val="003B01F6"/>
    <w:rsid w:val="003B145C"/>
    <w:rsid w:val="003B3128"/>
    <w:rsid w:val="003B3183"/>
    <w:rsid w:val="003B3AA4"/>
    <w:rsid w:val="003B41B5"/>
    <w:rsid w:val="003B6152"/>
    <w:rsid w:val="003B6803"/>
    <w:rsid w:val="003C048C"/>
    <w:rsid w:val="003C22E6"/>
    <w:rsid w:val="003C2AFB"/>
    <w:rsid w:val="003C2C8E"/>
    <w:rsid w:val="003C2CAB"/>
    <w:rsid w:val="003C32A4"/>
    <w:rsid w:val="003C3B7E"/>
    <w:rsid w:val="003C46DB"/>
    <w:rsid w:val="003C5FE4"/>
    <w:rsid w:val="003C7F1E"/>
    <w:rsid w:val="003D129E"/>
    <w:rsid w:val="003D2A0B"/>
    <w:rsid w:val="003D2E3A"/>
    <w:rsid w:val="003D35F9"/>
    <w:rsid w:val="003D62AF"/>
    <w:rsid w:val="003E0E36"/>
    <w:rsid w:val="003E1AA7"/>
    <w:rsid w:val="003E216F"/>
    <w:rsid w:val="003E29C9"/>
    <w:rsid w:val="003E2E92"/>
    <w:rsid w:val="003E327A"/>
    <w:rsid w:val="003E486D"/>
    <w:rsid w:val="003E4D87"/>
    <w:rsid w:val="003E7F4C"/>
    <w:rsid w:val="003F2A95"/>
    <w:rsid w:val="003F6F0C"/>
    <w:rsid w:val="003F71C9"/>
    <w:rsid w:val="0040021D"/>
    <w:rsid w:val="0040320E"/>
    <w:rsid w:val="00403C65"/>
    <w:rsid w:val="00405E8F"/>
    <w:rsid w:val="00406026"/>
    <w:rsid w:val="00407053"/>
    <w:rsid w:val="00410549"/>
    <w:rsid w:val="00413B10"/>
    <w:rsid w:val="0041626A"/>
    <w:rsid w:val="00416D9A"/>
    <w:rsid w:val="00420A95"/>
    <w:rsid w:val="00421EE8"/>
    <w:rsid w:val="0042232B"/>
    <w:rsid w:val="00426C7F"/>
    <w:rsid w:val="0042716F"/>
    <w:rsid w:val="004278A2"/>
    <w:rsid w:val="00427946"/>
    <w:rsid w:val="00427DED"/>
    <w:rsid w:val="00430557"/>
    <w:rsid w:val="00431E5F"/>
    <w:rsid w:val="004333CC"/>
    <w:rsid w:val="00433B6F"/>
    <w:rsid w:val="004360FF"/>
    <w:rsid w:val="0044007C"/>
    <w:rsid w:val="00440591"/>
    <w:rsid w:val="004414D4"/>
    <w:rsid w:val="004416CE"/>
    <w:rsid w:val="004430B5"/>
    <w:rsid w:val="0044630B"/>
    <w:rsid w:val="004469A0"/>
    <w:rsid w:val="00446C38"/>
    <w:rsid w:val="00447075"/>
    <w:rsid w:val="004471DE"/>
    <w:rsid w:val="00447FE6"/>
    <w:rsid w:val="004508A7"/>
    <w:rsid w:val="004517F4"/>
    <w:rsid w:val="004545F3"/>
    <w:rsid w:val="004556F3"/>
    <w:rsid w:val="00455E10"/>
    <w:rsid w:val="00457BAC"/>
    <w:rsid w:val="0046095D"/>
    <w:rsid w:val="0046198C"/>
    <w:rsid w:val="00461A35"/>
    <w:rsid w:val="00461B06"/>
    <w:rsid w:val="004625B0"/>
    <w:rsid w:val="00462773"/>
    <w:rsid w:val="004628D0"/>
    <w:rsid w:val="00463022"/>
    <w:rsid w:val="00463408"/>
    <w:rsid w:val="004640EE"/>
    <w:rsid w:val="00466DAD"/>
    <w:rsid w:val="0046777B"/>
    <w:rsid w:val="00470AD1"/>
    <w:rsid w:val="00475EE0"/>
    <w:rsid w:val="004761DB"/>
    <w:rsid w:val="00481CB3"/>
    <w:rsid w:val="004829C0"/>
    <w:rsid w:val="00483B70"/>
    <w:rsid w:val="00486002"/>
    <w:rsid w:val="004861CC"/>
    <w:rsid w:val="004864DB"/>
    <w:rsid w:val="00486A0A"/>
    <w:rsid w:val="0048725E"/>
    <w:rsid w:val="00487FE6"/>
    <w:rsid w:val="00492D82"/>
    <w:rsid w:val="00494482"/>
    <w:rsid w:val="00494989"/>
    <w:rsid w:val="0049563C"/>
    <w:rsid w:val="0049799F"/>
    <w:rsid w:val="004A0C38"/>
    <w:rsid w:val="004A2015"/>
    <w:rsid w:val="004A3549"/>
    <w:rsid w:val="004A57BE"/>
    <w:rsid w:val="004A6F45"/>
    <w:rsid w:val="004A749D"/>
    <w:rsid w:val="004B22E6"/>
    <w:rsid w:val="004B247C"/>
    <w:rsid w:val="004B24AC"/>
    <w:rsid w:val="004B349B"/>
    <w:rsid w:val="004B4281"/>
    <w:rsid w:val="004B5C97"/>
    <w:rsid w:val="004C1077"/>
    <w:rsid w:val="004C169E"/>
    <w:rsid w:val="004C333E"/>
    <w:rsid w:val="004C3A87"/>
    <w:rsid w:val="004C4ABB"/>
    <w:rsid w:val="004C76D2"/>
    <w:rsid w:val="004D0885"/>
    <w:rsid w:val="004D1794"/>
    <w:rsid w:val="004D4244"/>
    <w:rsid w:val="004D534B"/>
    <w:rsid w:val="004D53BD"/>
    <w:rsid w:val="004D636F"/>
    <w:rsid w:val="004D696C"/>
    <w:rsid w:val="004E046A"/>
    <w:rsid w:val="004E56A9"/>
    <w:rsid w:val="004F0765"/>
    <w:rsid w:val="004F0C29"/>
    <w:rsid w:val="004F198B"/>
    <w:rsid w:val="004F38B7"/>
    <w:rsid w:val="004F5FCE"/>
    <w:rsid w:val="0050080B"/>
    <w:rsid w:val="0050150F"/>
    <w:rsid w:val="0050187D"/>
    <w:rsid w:val="005041AB"/>
    <w:rsid w:val="0050571E"/>
    <w:rsid w:val="005064AE"/>
    <w:rsid w:val="005071B7"/>
    <w:rsid w:val="00510292"/>
    <w:rsid w:val="00510A1D"/>
    <w:rsid w:val="005138E5"/>
    <w:rsid w:val="00514CD8"/>
    <w:rsid w:val="005152F3"/>
    <w:rsid w:val="00516DB2"/>
    <w:rsid w:val="00523328"/>
    <w:rsid w:val="0052444B"/>
    <w:rsid w:val="00524533"/>
    <w:rsid w:val="005257BE"/>
    <w:rsid w:val="00526790"/>
    <w:rsid w:val="00530E81"/>
    <w:rsid w:val="00531558"/>
    <w:rsid w:val="00531C63"/>
    <w:rsid w:val="005326F2"/>
    <w:rsid w:val="0053330A"/>
    <w:rsid w:val="005347D5"/>
    <w:rsid w:val="00535017"/>
    <w:rsid w:val="005359B1"/>
    <w:rsid w:val="00536B35"/>
    <w:rsid w:val="00537D2B"/>
    <w:rsid w:val="005431C7"/>
    <w:rsid w:val="0054324A"/>
    <w:rsid w:val="005448DF"/>
    <w:rsid w:val="00547168"/>
    <w:rsid w:val="00552049"/>
    <w:rsid w:val="00554C79"/>
    <w:rsid w:val="005558CE"/>
    <w:rsid w:val="00555D51"/>
    <w:rsid w:val="005560C8"/>
    <w:rsid w:val="00556DF5"/>
    <w:rsid w:val="00560D2E"/>
    <w:rsid w:val="005616C1"/>
    <w:rsid w:val="00562555"/>
    <w:rsid w:val="00562578"/>
    <w:rsid w:val="00563168"/>
    <w:rsid w:val="00563B36"/>
    <w:rsid w:val="00563C0D"/>
    <w:rsid w:val="00564180"/>
    <w:rsid w:val="00564440"/>
    <w:rsid w:val="005647B1"/>
    <w:rsid w:val="005659BC"/>
    <w:rsid w:val="005661E6"/>
    <w:rsid w:val="00567BF1"/>
    <w:rsid w:val="00571DA0"/>
    <w:rsid w:val="00573A76"/>
    <w:rsid w:val="00573BF8"/>
    <w:rsid w:val="00576C37"/>
    <w:rsid w:val="00577BF4"/>
    <w:rsid w:val="00577F0A"/>
    <w:rsid w:val="0058038D"/>
    <w:rsid w:val="00581848"/>
    <w:rsid w:val="00582E05"/>
    <w:rsid w:val="005834B6"/>
    <w:rsid w:val="0058382E"/>
    <w:rsid w:val="00583A6F"/>
    <w:rsid w:val="00586507"/>
    <w:rsid w:val="005867A2"/>
    <w:rsid w:val="00586E6B"/>
    <w:rsid w:val="0059062D"/>
    <w:rsid w:val="005916A4"/>
    <w:rsid w:val="00591E70"/>
    <w:rsid w:val="00592669"/>
    <w:rsid w:val="0059317E"/>
    <w:rsid w:val="0059409D"/>
    <w:rsid w:val="00596379"/>
    <w:rsid w:val="005A01E9"/>
    <w:rsid w:val="005A0B51"/>
    <w:rsid w:val="005A55E1"/>
    <w:rsid w:val="005A6139"/>
    <w:rsid w:val="005A6B26"/>
    <w:rsid w:val="005A77CE"/>
    <w:rsid w:val="005B0132"/>
    <w:rsid w:val="005B3878"/>
    <w:rsid w:val="005B4F4D"/>
    <w:rsid w:val="005B534D"/>
    <w:rsid w:val="005B64B9"/>
    <w:rsid w:val="005B64CA"/>
    <w:rsid w:val="005C02E8"/>
    <w:rsid w:val="005C08AB"/>
    <w:rsid w:val="005C3FEB"/>
    <w:rsid w:val="005C5869"/>
    <w:rsid w:val="005C6B41"/>
    <w:rsid w:val="005C7487"/>
    <w:rsid w:val="005D06AE"/>
    <w:rsid w:val="005D06D9"/>
    <w:rsid w:val="005D0C55"/>
    <w:rsid w:val="005D4853"/>
    <w:rsid w:val="005D5592"/>
    <w:rsid w:val="005E057F"/>
    <w:rsid w:val="005E06CF"/>
    <w:rsid w:val="005E0F5B"/>
    <w:rsid w:val="005E553D"/>
    <w:rsid w:val="005E6685"/>
    <w:rsid w:val="005E7F6A"/>
    <w:rsid w:val="005F00E4"/>
    <w:rsid w:val="005F08B7"/>
    <w:rsid w:val="005F0DAF"/>
    <w:rsid w:val="005F1E07"/>
    <w:rsid w:val="005F7C90"/>
    <w:rsid w:val="005F7EC1"/>
    <w:rsid w:val="00603D56"/>
    <w:rsid w:val="00603F4A"/>
    <w:rsid w:val="00604A38"/>
    <w:rsid w:val="006057EB"/>
    <w:rsid w:val="00605966"/>
    <w:rsid w:val="00606426"/>
    <w:rsid w:val="00606CE7"/>
    <w:rsid w:val="0060749F"/>
    <w:rsid w:val="0060789E"/>
    <w:rsid w:val="006115C3"/>
    <w:rsid w:val="00612499"/>
    <w:rsid w:val="00612812"/>
    <w:rsid w:val="00612A4D"/>
    <w:rsid w:val="00613FAB"/>
    <w:rsid w:val="00614D61"/>
    <w:rsid w:val="00615C97"/>
    <w:rsid w:val="006169CA"/>
    <w:rsid w:val="00617793"/>
    <w:rsid w:val="00622632"/>
    <w:rsid w:val="006228B4"/>
    <w:rsid w:val="006235E4"/>
    <w:rsid w:val="00623E56"/>
    <w:rsid w:val="00626B51"/>
    <w:rsid w:val="00631273"/>
    <w:rsid w:val="00632DD9"/>
    <w:rsid w:val="006336E2"/>
    <w:rsid w:val="006352F2"/>
    <w:rsid w:val="0063555F"/>
    <w:rsid w:val="00637019"/>
    <w:rsid w:val="00641AF3"/>
    <w:rsid w:val="00643112"/>
    <w:rsid w:val="00647D17"/>
    <w:rsid w:val="006501A8"/>
    <w:rsid w:val="00652805"/>
    <w:rsid w:val="00653859"/>
    <w:rsid w:val="00653A6A"/>
    <w:rsid w:val="00655B34"/>
    <w:rsid w:val="006570FA"/>
    <w:rsid w:val="0066063E"/>
    <w:rsid w:val="00661F82"/>
    <w:rsid w:val="00662657"/>
    <w:rsid w:val="00663010"/>
    <w:rsid w:val="0066364E"/>
    <w:rsid w:val="00664E3D"/>
    <w:rsid w:val="00664F30"/>
    <w:rsid w:val="0067050F"/>
    <w:rsid w:val="006708B4"/>
    <w:rsid w:val="006711A5"/>
    <w:rsid w:val="006714C2"/>
    <w:rsid w:val="006734FE"/>
    <w:rsid w:val="00675554"/>
    <w:rsid w:val="0067580E"/>
    <w:rsid w:val="006759D2"/>
    <w:rsid w:val="00676EB9"/>
    <w:rsid w:val="00677CCB"/>
    <w:rsid w:val="00682C72"/>
    <w:rsid w:val="00683CC1"/>
    <w:rsid w:val="006857B1"/>
    <w:rsid w:val="00685DB9"/>
    <w:rsid w:val="006906A9"/>
    <w:rsid w:val="00692453"/>
    <w:rsid w:val="00692487"/>
    <w:rsid w:val="00693663"/>
    <w:rsid w:val="00694AA6"/>
    <w:rsid w:val="00695056"/>
    <w:rsid w:val="0069507D"/>
    <w:rsid w:val="006A093C"/>
    <w:rsid w:val="006A2705"/>
    <w:rsid w:val="006A2DE3"/>
    <w:rsid w:val="006A637D"/>
    <w:rsid w:val="006A6694"/>
    <w:rsid w:val="006A6FE5"/>
    <w:rsid w:val="006B09E0"/>
    <w:rsid w:val="006B1AD7"/>
    <w:rsid w:val="006B1CBF"/>
    <w:rsid w:val="006B36F0"/>
    <w:rsid w:val="006B427D"/>
    <w:rsid w:val="006B4DF9"/>
    <w:rsid w:val="006C05C5"/>
    <w:rsid w:val="006C06EE"/>
    <w:rsid w:val="006C15B1"/>
    <w:rsid w:val="006C2092"/>
    <w:rsid w:val="006C209A"/>
    <w:rsid w:val="006C210C"/>
    <w:rsid w:val="006C5370"/>
    <w:rsid w:val="006C57A3"/>
    <w:rsid w:val="006C5983"/>
    <w:rsid w:val="006C5CE5"/>
    <w:rsid w:val="006C6A56"/>
    <w:rsid w:val="006C79A4"/>
    <w:rsid w:val="006D138C"/>
    <w:rsid w:val="006D1951"/>
    <w:rsid w:val="006D2A33"/>
    <w:rsid w:val="006D3B8C"/>
    <w:rsid w:val="006D41F9"/>
    <w:rsid w:val="006D4427"/>
    <w:rsid w:val="006D47D0"/>
    <w:rsid w:val="006D76BA"/>
    <w:rsid w:val="006D7770"/>
    <w:rsid w:val="006E070A"/>
    <w:rsid w:val="006E1D37"/>
    <w:rsid w:val="006E27D2"/>
    <w:rsid w:val="006E2F4E"/>
    <w:rsid w:val="006E43E1"/>
    <w:rsid w:val="006E698B"/>
    <w:rsid w:val="006F021E"/>
    <w:rsid w:val="006F0324"/>
    <w:rsid w:val="006F38A7"/>
    <w:rsid w:val="006F6D1D"/>
    <w:rsid w:val="00700205"/>
    <w:rsid w:val="00701029"/>
    <w:rsid w:val="007017C6"/>
    <w:rsid w:val="007030F5"/>
    <w:rsid w:val="007047D6"/>
    <w:rsid w:val="0070597C"/>
    <w:rsid w:val="007062ED"/>
    <w:rsid w:val="00706A2D"/>
    <w:rsid w:val="00712737"/>
    <w:rsid w:val="0071568F"/>
    <w:rsid w:val="00715693"/>
    <w:rsid w:val="00720FEF"/>
    <w:rsid w:val="007228A2"/>
    <w:rsid w:val="007239D6"/>
    <w:rsid w:val="00723B09"/>
    <w:rsid w:val="007249B8"/>
    <w:rsid w:val="007261D9"/>
    <w:rsid w:val="00730A15"/>
    <w:rsid w:val="00733F04"/>
    <w:rsid w:val="00737EE8"/>
    <w:rsid w:val="00740F84"/>
    <w:rsid w:val="00743057"/>
    <w:rsid w:val="00743A3B"/>
    <w:rsid w:val="00743A9D"/>
    <w:rsid w:val="007443ED"/>
    <w:rsid w:val="0074511E"/>
    <w:rsid w:val="00745B84"/>
    <w:rsid w:val="00747F56"/>
    <w:rsid w:val="00750C6E"/>
    <w:rsid w:val="0075723D"/>
    <w:rsid w:val="007608A1"/>
    <w:rsid w:val="00760E18"/>
    <w:rsid w:val="007624A1"/>
    <w:rsid w:val="00762536"/>
    <w:rsid w:val="00762FEC"/>
    <w:rsid w:val="00764A0F"/>
    <w:rsid w:val="00765B6B"/>
    <w:rsid w:val="00767FD7"/>
    <w:rsid w:val="00770892"/>
    <w:rsid w:val="00771676"/>
    <w:rsid w:val="00774786"/>
    <w:rsid w:val="007755AB"/>
    <w:rsid w:val="00777AF8"/>
    <w:rsid w:val="007807EC"/>
    <w:rsid w:val="007811B0"/>
    <w:rsid w:val="0078206E"/>
    <w:rsid w:val="007832C6"/>
    <w:rsid w:val="00783404"/>
    <w:rsid w:val="00783AE1"/>
    <w:rsid w:val="0078401C"/>
    <w:rsid w:val="007852F3"/>
    <w:rsid w:val="00785B51"/>
    <w:rsid w:val="00787CC9"/>
    <w:rsid w:val="00790711"/>
    <w:rsid w:val="007938BD"/>
    <w:rsid w:val="00793A5A"/>
    <w:rsid w:val="0079612C"/>
    <w:rsid w:val="007A055B"/>
    <w:rsid w:val="007A17F0"/>
    <w:rsid w:val="007A2547"/>
    <w:rsid w:val="007A371D"/>
    <w:rsid w:val="007A3C7F"/>
    <w:rsid w:val="007A452F"/>
    <w:rsid w:val="007A4CC0"/>
    <w:rsid w:val="007A507E"/>
    <w:rsid w:val="007A5CC6"/>
    <w:rsid w:val="007A6466"/>
    <w:rsid w:val="007B2903"/>
    <w:rsid w:val="007B2C63"/>
    <w:rsid w:val="007B4AD0"/>
    <w:rsid w:val="007B6469"/>
    <w:rsid w:val="007C04A2"/>
    <w:rsid w:val="007C0D6D"/>
    <w:rsid w:val="007C3542"/>
    <w:rsid w:val="007C38CB"/>
    <w:rsid w:val="007C3F97"/>
    <w:rsid w:val="007C5847"/>
    <w:rsid w:val="007C6969"/>
    <w:rsid w:val="007C74CF"/>
    <w:rsid w:val="007D0EFF"/>
    <w:rsid w:val="007D2230"/>
    <w:rsid w:val="007D25FF"/>
    <w:rsid w:val="007E211D"/>
    <w:rsid w:val="007E2CCF"/>
    <w:rsid w:val="007E3D9C"/>
    <w:rsid w:val="007E411D"/>
    <w:rsid w:val="007E4138"/>
    <w:rsid w:val="007E48FD"/>
    <w:rsid w:val="007E5FCC"/>
    <w:rsid w:val="007E653C"/>
    <w:rsid w:val="007E74D4"/>
    <w:rsid w:val="007E7FEE"/>
    <w:rsid w:val="007F1C72"/>
    <w:rsid w:val="007F1E98"/>
    <w:rsid w:val="007F2913"/>
    <w:rsid w:val="007F3297"/>
    <w:rsid w:val="007F342D"/>
    <w:rsid w:val="00800210"/>
    <w:rsid w:val="008008A5"/>
    <w:rsid w:val="008018EC"/>
    <w:rsid w:val="00801D48"/>
    <w:rsid w:val="00801DE3"/>
    <w:rsid w:val="00802486"/>
    <w:rsid w:val="00802572"/>
    <w:rsid w:val="0080496E"/>
    <w:rsid w:val="008074F6"/>
    <w:rsid w:val="00807B18"/>
    <w:rsid w:val="0081050C"/>
    <w:rsid w:val="008120C0"/>
    <w:rsid w:val="00812E4D"/>
    <w:rsid w:val="00814E1D"/>
    <w:rsid w:val="00815DEB"/>
    <w:rsid w:val="008165F0"/>
    <w:rsid w:val="00820BD3"/>
    <w:rsid w:val="00822805"/>
    <w:rsid w:val="00823814"/>
    <w:rsid w:val="008268A1"/>
    <w:rsid w:val="00827941"/>
    <w:rsid w:val="008303B9"/>
    <w:rsid w:val="0083122C"/>
    <w:rsid w:val="008325AC"/>
    <w:rsid w:val="008337D1"/>
    <w:rsid w:val="008408C9"/>
    <w:rsid w:val="008408FE"/>
    <w:rsid w:val="00842A64"/>
    <w:rsid w:val="00842CBD"/>
    <w:rsid w:val="00842DAB"/>
    <w:rsid w:val="00842DD3"/>
    <w:rsid w:val="00842E2E"/>
    <w:rsid w:val="00844D7B"/>
    <w:rsid w:val="0084511B"/>
    <w:rsid w:val="008459F8"/>
    <w:rsid w:val="0085160D"/>
    <w:rsid w:val="00853FFF"/>
    <w:rsid w:val="00856E21"/>
    <w:rsid w:val="00857FB1"/>
    <w:rsid w:val="00861D2A"/>
    <w:rsid w:val="00862460"/>
    <w:rsid w:val="00863880"/>
    <w:rsid w:val="008652C6"/>
    <w:rsid w:val="0086551A"/>
    <w:rsid w:val="00866F98"/>
    <w:rsid w:val="00872A05"/>
    <w:rsid w:val="00873A04"/>
    <w:rsid w:val="00873DB2"/>
    <w:rsid w:val="008746DA"/>
    <w:rsid w:val="00876385"/>
    <w:rsid w:val="00877240"/>
    <w:rsid w:val="00877937"/>
    <w:rsid w:val="00880A8E"/>
    <w:rsid w:val="008816E0"/>
    <w:rsid w:val="008818A8"/>
    <w:rsid w:val="00882927"/>
    <w:rsid w:val="00885A5D"/>
    <w:rsid w:val="00887902"/>
    <w:rsid w:val="00891ADB"/>
    <w:rsid w:val="00891C96"/>
    <w:rsid w:val="00892374"/>
    <w:rsid w:val="008927F8"/>
    <w:rsid w:val="0089299A"/>
    <w:rsid w:val="008945D8"/>
    <w:rsid w:val="00896944"/>
    <w:rsid w:val="008969CC"/>
    <w:rsid w:val="008A0A1F"/>
    <w:rsid w:val="008A185C"/>
    <w:rsid w:val="008A1ECE"/>
    <w:rsid w:val="008A5D47"/>
    <w:rsid w:val="008A676A"/>
    <w:rsid w:val="008A6B6C"/>
    <w:rsid w:val="008A6D45"/>
    <w:rsid w:val="008A7319"/>
    <w:rsid w:val="008A785A"/>
    <w:rsid w:val="008B0AE3"/>
    <w:rsid w:val="008B0AF3"/>
    <w:rsid w:val="008B38E2"/>
    <w:rsid w:val="008B41BB"/>
    <w:rsid w:val="008B48A9"/>
    <w:rsid w:val="008B537E"/>
    <w:rsid w:val="008C2308"/>
    <w:rsid w:val="008C343F"/>
    <w:rsid w:val="008C4C97"/>
    <w:rsid w:val="008C7F9D"/>
    <w:rsid w:val="008D1AEB"/>
    <w:rsid w:val="008D3074"/>
    <w:rsid w:val="008D3D09"/>
    <w:rsid w:val="008D406B"/>
    <w:rsid w:val="008D59B8"/>
    <w:rsid w:val="008D6A42"/>
    <w:rsid w:val="008D6F48"/>
    <w:rsid w:val="008E3F40"/>
    <w:rsid w:val="008E528F"/>
    <w:rsid w:val="008E5462"/>
    <w:rsid w:val="008E7EFA"/>
    <w:rsid w:val="008E7F03"/>
    <w:rsid w:val="008F0B94"/>
    <w:rsid w:val="008F33C7"/>
    <w:rsid w:val="008F33FD"/>
    <w:rsid w:val="008F4638"/>
    <w:rsid w:val="008F4785"/>
    <w:rsid w:val="008F4F95"/>
    <w:rsid w:val="008F59B5"/>
    <w:rsid w:val="008F65E3"/>
    <w:rsid w:val="008F702A"/>
    <w:rsid w:val="008F76BE"/>
    <w:rsid w:val="008F7A00"/>
    <w:rsid w:val="008F7FB2"/>
    <w:rsid w:val="0090130A"/>
    <w:rsid w:val="00901690"/>
    <w:rsid w:val="00904740"/>
    <w:rsid w:val="00905920"/>
    <w:rsid w:val="009067BB"/>
    <w:rsid w:val="00906AC3"/>
    <w:rsid w:val="00907BE0"/>
    <w:rsid w:val="0091064D"/>
    <w:rsid w:val="00911469"/>
    <w:rsid w:val="00912A7B"/>
    <w:rsid w:val="00912D68"/>
    <w:rsid w:val="00912DC4"/>
    <w:rsid w:val="00917E7B"/>
    <w:rsid w:val="00920C54"/>
    <w:rsid w:val="009236FB"/>
    <w:rsid w:val="00923FAA"/>
    <w:rsid w:val="00925E77"/>
    <w:rsid w:val="009277D3"/>
    <w:rsid w:val="00936907"/>
    <w:rsid w:val="00937C03"/>
    <w:rsid w:val="00940C1C"/>
    <w:rsid w:val="00944732"/>
    <w:rsid w:val="00944FE4"/>
    <w:rsid w:val="00945F2C"/>
    <w:rsid w:val="00945FE1"/>
    <w:rsid w:val="009461D8"/>
    <w:rsid w:val="0094684C"/>
    <w:rsid w:val="00946CF2"/>
    <w:rsid w:val="00947605"/>
    <w:rsid w:val="0095086D"/>
    <w:rsid w:val="0095143D"/>
    <w:rsid w:val="0095159E"/>
    <w:rsid w:val="00951E99"/>
    <w:rsid w:val="0095296E"/>
    <w:rsid w:val="00953A6C"/>
    <w:rsid w:val="00953F7E"/>
    <w:rsid w:val="00955BE9"/>
    <w:rsid w:val="00956122"/>
    <w:rsid w:val="00957102"/>
    <w:rsid w:val="00960248"/>
    <w:rsid w:val="009613A2"/>
    <w:rsid w:val="0096145D"/>
    <w:rsid w:val="00963F34"/>
    <w:rsid w:val="00965AB2"/>
    <w:rsid w:val="00966634"/>
    <w:rsid w:val="00970F07"/>
    <w:rsid w:val="0097191D"/>
    <w:rsid w:val="00972E3E"/>
    <w:rsid w:val="009730A9"/>
    <w:rsid w:val="009756F3"/>
    <w:rsid w:val="00977091"/>
    <w:rsid w:val="00977280"/>
    <w:rsid w:val="00981536"/>
    <w:rsid w:val="00982769"/>
    <w:rsid w:val="00983B35"/>
    <w:rsid w:val="0098458D"/>
    <w:rsid w:val="0098513B"/>
    <w:rsid w:val="00985D17"/>
    <w:rsid w:val="009869A2"/>
    <w:rsid w:val="00986F13"/>
    <w:rsid w:val="00990641"/>
    <w:rsid w:val="0099195C"/>
    <w:rsid w:val="00992006"/>
    <w:rsid w:val="009924CE"/>
    <w:rsid w:val="0099266F"/>
    <w:rsid w:val="0099333A"/>
    <w:rsid w:val="0099407A"/>
    <w:rsid w:val="00994CC3"/>
    <w:rsid w:val="009A008B"/>
    <w:rsid w:val="009A0114"/>
    <w:rsid w:val="009A0544"/>
    <w:rsid w:val="009A1DB6"/>
    <w:rsid w:val="009A2C56"/>
    <w:rsid w:val="009A520D"/>
    <w:rsid w:val="009A5C62"/>
    <w:rsid w:val="009A5C99"/>
    <w:rsid w:val="009A7356"/>
    <w:rsid w:val="009B0525"/>
    <w:rsid w:val="009B2DA1"/>
    <w:rsid w:val="009B4492"/>
    <w:rsid w:val="009B5271"/>
    <w:rsid w:val="009B5C0A"/>
    <w:rsid w:val="009C05A5"/>
    <w:rsid w:val="009C417A"/>
    <w:rsid w:val="009C558F"/>
    <w:rsid w:val="009D04EC"/>
    <w:rsid w:val="009D23AF"/>
    <w:rsid w:val="009D3FF1"/>
    <w:rsid w:val="009D4867"/>
    <w:rsid w:val="009D57CC"/>
    <w:rsid w:val="009D593E"/>
    <w:rsid w:val="009D602A"/>
    <w:rsid w:val="009D73F2"/>
    <w:rsid w:val="009D7F2F"/>
    <w:rsid w:val="009E1396"/>
    <w:rsid w:val="009E182B"/>
    <w:rsid w:val="009E19F1"/>
    <w:rsid w:val="009E2660"/>
    <w:rsid w:val="009E2F49"/>
    <w:rsid w:val="009E36BE"/>
    <w:rsid w:val="009E3E0F"/>
    <w:rsid w:val="009E5D49"/>
    <w:rsid w:val="009E683A"/>
    <w:rsid w:val="009E6DA1"/>
    <w:rsid w:val="009F0196"/>
    <w:rsid w:val="009F0AD3"/>
    <w:rsid w:val="009F1ABA"/>
    <w:rsid w:val="009F2E2E"/>
    <w:rsid w:val="009F5B99"/>
    <w:rsid w:val="009F629E"/>
    <w:rsid w:val="00A0115D"/>
    <w:rsid w:val="00A0517D"/>
    <w:rsid w:val="00A0601B"/>
    <w:rsid w:val="00A10FFD"/>
    <w:rsid w:val="00A16C92"/>
    <w:rsid w:val="00A21DA5"/>
    <w:rsid w:val="00A23144"/>
    <w:rsid w:val="00A25087"/>
    <w:rsid w:val="00A2536F"/>
    <w:rsid w:val="00A27D60"/>
    <w:rsid w:val="00A3088C"/>
    <w:rsid w:val="00A34246"/>
    <w:rsid w:val="00A35423"/>
    <w:rsid w:val="00A3576F"/>
    <w:rsid w:val="00A35E2F"/>
    <w:rsid w:val="00A36126"/>
    <w:rsid w:val="00A408F8"/>
    <w:rsid w:val="00A45F27"/>
    <w:rsid w:val="00A4615D"/>
    <w:rsid w:val="00A470FA"/>
    <w:rsid w:val="00A512D5"/>
    <w:rsid w:val="00A53429"/>
    <w:rsid w:val="00A53790"/>
    <w:rsid w:val="00A53A08"/>
    <w:rsid w:val="00A543E1"/>
    <w:rsid w:val="00A54B41"/>
    <w:rsid w:val="00A55053"/>
    <w:rsid w:val="00A562B7"/>
    <w:rsid w:val="00A56FB5"/>
    <w:rsid w:val="00A6000F"/>
    <w:rsid w:val="00A60B83"/>
    <w:rsid w:val="00A61A26"/>
    <w:rsid w:val="00A64C2A"/>
    <w:rsid w:val="00A65D2F"/>
    <w:rsid w:val="00A6715B"/>
    <w:rsid w:val="00A675E7"/>
    <w:rsid w:val="00A67616"/>
    <w:rsid w:val="00A67EFC"/>
    <w:rsid w:val="00A67FA4"/>
    <w:rsid w:val="00A70AD9"/>
    <w:rsid w:val="00A71353"/>
    <w:rsid w:val="00A72192"/>
    <w:rsid w:val="00A72FEF"/>
    <w:rsid w:val="00A7329D"/>
    <w:rsid w:val="00A736F8"/>
    <w:rsid w:val="00A76032"/>
    <w:rsid w:val="00A7624A"/>
    <w:rsid w:val="00A81414"/>
    <w:rsid w:val="00A81905"/>
    <w:rsid w:val="00A85084"/>
    <w:rsid w:val="00A85DB6"/>
    <w:rsid w:val="00A86053"/>
    <w:rsid w:val="00A863F7"/>
    <w:rsid w:val="00A8670C"/>
    <w:rsid w:val="00A87798"/>
    <w:rsid w:val="00A906D3"/>
    <w:rsid w:val="00A9129D"/>
    <w:rsid w:val="00A96474"/>
    <w:rsid w:val="00A96F06"/>
    <w:rsid w:val="00AA0F66"/>
    <w:rsid w:val="00AA1EF1"/>
    <w:rsid w:val="00AA220A"/>
    <w:rsid w:val="00AA28BA"/>
    <w:rsid w:val="00AA3B07"/>
    <w:rsid w:val="00AA3DB3"/>
    <w:rsid w:val="00AA5181"/>
    <w:rsid w:val="00AA72D9"/>
    <w:rsid w:val="00AA7585"/>
    <w:rsid w:val="00AB0A46"/>
    <w:rsid w:val="00AB1604"/>
    <w:rsid w:val="00AB1851"/>
    <w:rsid w:val="00AB22EF"/>
    <w:rsid w:val="00AB406E"/>
    <w:rsid w:val="00AB50C5"/>
    <w:rsid w:val="00AB62F5"/>
    <w:rsid w:val="00AC0858"/>
    <w:rsid w:val="00AC3C31"/>
    <w:rsid w:val="00AC60B2"/>
    <w:rsid w:val="00AC69EE"/>
    <w:rsid w:val="00AC7CD0"/>
    <w:rsid w:val="00AD1F88"/>
    <w:rsid w:val="00AD5F9F"/>
    <w:rsid w:val="00AD6400"/>
    <w:rsid w:val="00AD7190"/>
    <w:rsid w:val="00AE0209"/>
    <w:rsid w:val="00AE1680"/>
    <w:rsid w:val="00AE19A6"/>
    <w:rsid w:val="00AE3206"/>
    <w:rsid w:val="00AE35F9"/>
    <w:rsid w:val="00AE3A55"/>
    <w:rsid w:val="00AE3CAA"/>
    <w:rsid w:val="00AE3D12"/>
    <w:rsid w:val="00AE672F"/>
    <w:rsid w:val="00AE7317"/>
    <w:rsid w:val="00AE73EB"/>
    <w:rsid w:val="00AE7494"/>
    <w:rsid w:val="00AE7572"/>
    <w:rsid w:val="00AF0C76"/>
    <w:rsid w:val="00AF1C09"/>
    <w:rsid w:val="00AF3402"/>
    <w:rsid w:val="00AF355D"/>
    <w:rsid w:val="00AF5659"/>
    <w:rsid w:val="00AF707C"/>
    <w:rsid w:val="00B00F2F"/>
    <w:rsid w:val="00B01BC8"/>
    <w:rsid w:val="00B059E6"/>
    <w:rsid w:val="00B060C1"/>
    <w:rsid w:val="00B0655E"/>
    <w:rsid w:val="00B10A2C"/>
    <w:rsid w:val="00B139B1"/>
    <w:rsid w:val="00B13F77"/>
    <w:rsid w:val="00B141D3"/>
    <w:rsid w:val="00B158F1"/>
    <w:rsid w:val="00B16DC3"/>
    <w:rsid w:val="00B17687"/>
    <w:rsid w:val="00B213D0"/>
    <w:rsid w:val="00B21880"/>
    <w:rsid w:val="00B23DA2"/>
    <w:rsid w:val="00B2609F"/>
    <w:rsid w:val="00B271AC"/>
    <w:rsid w:val="00B31F25"/>
    <w:rsid w:val="00B320B7"/>
    <w:rsid w:val="00B323B1"/>
    <w:rsid w:val="00B35403"/>
    <w:rsid w:val="00B35BE3"/>
    <w:rsid w:val="00B368BD"/>
    <w:rsid w:val="00B423C7"/>
    <w:rsid w:val="00B43689"/>
    <w:rsid w:val="00B4409A"/>
    <w:rsid w:val="00B46D21"/>
    <w:rsid w:val="00B47FA3"/>
    <w:rsid w:val="00B51C6B"/>
    <w:rsid w:val="00B52B1C"/>
    <w:rsid w:val="00B52D98"/>
    <w:rsid w:val="00B53212"/>
    <w:rsid w:val="00B543D7"/>
    <w:rsid w:val="00B548F2"/>
    <w:rsid w:val="00B54B5A"/>
    <w:rsid w:val="00B55585"/>
    <w:rsid w:val="00B55A23"/>
    <w:rsid w:val="00B56DE1"/>
    <w:rsid w:val="00B57B00"/>
    <w:rsid w:val="00B57DE9"/>
    <w:rsid w:val="00B60D04"/>
    <w:rsid w:val="00B62FAD"/>
    <w:rsid w:val="00B63C84"/>
    <w:rsid w:val="00B66494"/>
    <w:rsid w:val="00B70C78"/>
    <w:rsid w:val="00B72DF7"/>
    <w:rsid w:val="00B74DFA"/>
    <w:rsid w:val="00B75541"/>
    <w:rsid w:val="00B76FD8"/>
    <w:rsid w:val="00B80AE8"/>
    <w:rsid w:val="00B81911"/>
    <w:rsid w:val="00B82E6F"/>
    <w:rsid w:val="00B87187"/>
    <w:rsid w:val="00B87499"/>
    <w:rsid w:val="00B8757C"/>
    <w:rsid w:val="00B908B8"/>
    <w:rsid w:val="00B90ECB"/>
    <w:rsid w:val="00B92307"/>
    <w:rsid w:val="00B951CB"/>
    <w:rsid w:val="00B96529"/>
    <w:rsid w:val="00BA1063"/>
    <w:rsid w:val="00BA22AA"/>
    <w:rsid w:val="00BA32FF"/>
    <w:rsid w:val="00BA3BCD"/>
    <w:rsid w:val="00BB1A49"/>
    <w:rsid w:val="00BB28A9"/>
    <w:rsid w:val="00BB4498"/>
    <w:rsid w:val="00BB4B22"/>
    <w:rsid w:val="00BB7BB0"/>
    <w:rsid w:val="00BC1C01"/>
    <w:rsid w:val="00BC3674"/>
    <w:rsid w:val="00BC404F"/>
    <w:rsid w:val="00BC4ABD"/>
    <w:rsid w:val="00BC5FDE"/>
    <w:rsid w:val="00BC6345"/>
    <w:rsid w:val="00BD1CAE"/>
    <w:rsid w:val="00BD22EC"/>
    <w:rsid w:val="00BD2D60"/>
    <w:rsid w:val="00BD3DFA"/>
    <w:rsid w:val="00BD4D9A"/>
    <w:rsid w:val="00BD4ED1"/>
    <w:rsid w:val="00BD53FB"/>
    <w:rsid w:val="00BD7502"/>
    <w:rsid w:val="00BD75DF"/>
    <w:rsid w:val="00BE1761"/>
    <w:rsid w:val="00BE3CBF"/>
    <w:rsid w:val="00BE4AC6"/>
    <w:rsid w:val="00BE4EA4"/>
    <w:rsid w:val="00BE53E2"/>
    <w:rsid w:val="00BE6FE4"/>
    <w:rsid w:val="00BE7B85"/>
    <w:rsid w:val="00BF2534"/>
    <w:rsid w:val="00BF4579"/>
    <w:rsid w:val="00BF4700"/>
    <w:rsid w:val="00BF507F"/>
    <w:rsid w:val="00BF7876"/>
    <w:rsid w:val="00C0068E"/>
    <w:rsid w:val="00C006EA"/>
    <w:rsid w:val="00C00B65"/>
    <w:rsid w:val="00C024B7"/>
    <w:rsid w:val="00C051F4"/>
    <w:rsid w:val="00C05649"/>
    <w:rsid w:val="00C058A3"/>
    <w:rsid w:val="00C05971"/>
    <w:rsid w:val="00C10F30"/>
    <w:rsid w:val="00C110E7"/>
    <w:rsid w:val="00C11C13"/>
    <w:rsid w:val="00C15E20"/>
    <w:rsid w:val="00C16941"/>
    <w:rsid w:val="00C17887"/>
    <w:rsid w:val="00C20814"/>
    <w:rsid w:val="00C229FA"/>
    <w:rsid w:val="00C234D9"/>
    <w:rsid w:val="00C30B5E"/>
    <w:rsid w:val="00C31222"/>
    <w:rsid w:val="00C313D7"/>
    <w:rsid w:val="00C32855"/>
    <w:rsid w:val="00C32EC6"/>
    <w:rsid w:val="00C339CC"/>
    <w:rsid w:val="00C35468"/>
    <w:rsid w:val="00C368C9"/>
    <w:rsid w:val="00C36AA1"/>
    <w:rsid w:val="00C36CD2"/>
    <w:rsid w:val="00C40550"/>
    <w:rsid w:val="00C4258E"/>
    <w:rsid w:val="00C43DF4"/>
    <w:rsid w:val="00C4418A"/>
    <w:rsid w:val="00C461B7"/>
    <w:rsid w:val="00C46BEF"/>
    <w:rsid w:val="00C475BB"/>
    <w:rsid w:val="00C5086C"/>
    <w:rsid w:val="00C509C8"/>
    <w:rsid w:val="00C5169D"/>
    <w:rsid w:val="00C52D12"/>
    <w:rsid w:val="00C65CF0"/>
    <w:rsid w:val="00C67236"/>
    <w:rsid w:val="00C71141"/>
    <w:rsid w:val="00C71EDC"/>
    <w:rsid w:val="00C7439A"/>
    <w:rsid w:val="00C7698D"/>
    <w:rsid w:val="00C8115E"/>
    <w:rsid w:val="00C82306"/>
    <w:rsid w:val="00C838BC"/>
    <w:rsid w:val="00C84C79"/>
    <w:rsid w:val="00C8523F"/>
    <w:rsid w:val="00C90156"/>
    <w:rsid w:val="00C90515"/>
    <w:rsid w:val="00C90AAB"/>
    <w:rsid w:val="00C9128E"/>
    <w:rsid w:val="00C9240B"/>
    <w:rsid w:val="00C93AEF"/>
    <w:rsid w:val="00C94C75"/>
    <w:rsid w:val="00CA0241"/>
    <w:rsid w:val="00CA0305"/>
    <w:rsid w:val="00CA139D"/>
    <w:rsid w:val="00CA14F3"/>
    <w:rsid w:val="00CA15F3"/>
    <w:rsid w:val="00CA28A2"/>
    <w:rsid w:val="00CA2A08"/>
    <w:rsid w:val="00CA4302"/>
    <w:rsid w:val="00CA4AE9"/>
    <w:rsid w:val="00CA4CF5"/>
    <w:rsid w:val="00CA4F79"/>
    <w:rsid w:val="00CA5605"/>
    <w:rsid w:val="00CB1B6F"/>
    <w:rsid w:val="00CB2708"/>
    <w:rsid w:val="00CB2BC9"/>
    <w:rsid w:val="00CB327A"/>
    <w:rsid w:val="00CB3D8B"/>
    <w:rsid w:val="00CB5137"/>
    <w:rsid w:val="00CB627A"/>
    <w:rsid w:val="00CB795F"/>
    <w:rsid w:val="00CB7D61"/>
    <w:rsid w:val="00CC006F"/>
    <w:rsid w:val="00CC01ED"/>
    <w:rsid w:val="00CC0619"/>
    <w:rsid w:val="00CC0D8D"/>
    <w:rsid w:val="00CC0E9A"/>
    <w:rsid w:val="00CC37ED"/>
    <w:rsid w:val="00CC62E3"/>
    <w:rsid w:val="00CC6D83"/>
    <w:rsid w:val="00CD0BC9"/>
    <w:rsid w:val="00CD0ED7"/>
    <w:rsid w:val="00CD25B5"/>
    <w:rsid w:val="00CD3D24"/>
    <w:rsid w:val="00CD4606"/>
    <w:rsid w:val="00CD4B13"/>
    <w:rsid w:val="00CD5FFD"/>
    <w:rsid w:val="00CD62FD"/>
    <w:rsid w:val="00CE0CC0"/>
    <w:rsid w:val="00CE29D2"/>
    <w:rsid w:val="00CE3CC1"/>
    <w:rsid w:val="00CE568F"/>
    <w:rsid w:val="00CE679A"/>
    <w:rsid w:val="00CF020F"/>
    <w:rsid w:val="00CF0360"/>
    <w:rsid w:val="00CF142B"/>
    <w:rsid w:val="00CF4EC1"/>
    <w:rsid w:val="00CF7C24"/>
    <w:rsid w:val="00D00A8D"/>
    <w:rsid w:val="00D04829"/>
    <w:rsid w:val="00D048A3"/>
    <w:rsid w:val="00D04F5F"/>
    <w:rsid w:val="00D05D31"/>
    <w:rsid w:val="00D065D8"/>
    <w:rsid w:val="00D0728E"/>
    <w:rsid w:val="00D106E0"/>
    <w:rsid w:val="00D11EBF"/>
    <w:rsid w:val="00D120DB"/>
    <w:rsid w:val="00D12788"/>
    <w:rsid w:val="00D132F3"/>
    <w:rsid w:val="00D159EA"/>
    <w:rsid w:val="00D15D3C"/>
    <w:rsid w:val="00D16A8D"/>
    <w:rsid w:val="00D17EB4"/>
    <w:rsid w:val="00D2013A"/>
    <w:rsid w:val="00D2026F"/>
    <w:rsid w:val="00D22014"/>
    <w:rsid w:val="00D2233D"/>
    <w:rsid w:val="00D23744"/>
    <w:rsid w:val="00D24317"/>
    <w:rsid w:val="00D2455E"/>
    <w:rsid w:val="00D24B2F"/>
    <w:rsid w:val="00D27192"/>
    <w:rsid w:val="00D273C5"/>
    <w:rsid w:val="00D30809"/>
    <w:rsid w:val="00D3443F"/>
    <w:rsid w:val="00D3456D"/>
    <w:rsid w:val="00D353C8"/>
    <w:rsid w:val="00D3798B"/>
    <w:rsid w:val="00D4341E"/>
    <w:rsid w:val="00D440A3"/>
    <w:rsid w:val="00D445D4"/>
    <w:rsid w:val="00D44C45"/>
    <w:rsid w:val="00D450B2"/>
    <w:rsid w:val="00D50A91"/>
    <w:rsid w:val="00D51C11"/>
    <w:rsid w:val="00D531A1"/>
    <w:rsid w:val="00D56122"/>
    <w:rsid w:val="00D56259"/>
    <w:rsid w:val="00D575B0"/>
    <w:rsid w:val="00D600DA"/>
    <w:rsid w:val="00D6129F"/>
    <w:rsid w:val="00D613F9"/>
    <w:rsid w:val="00D62CEA"/>
    <w:rsid w:val="00D65379"/>
    <w:rsid w:val="00D66760"/>
    <w:rsid w:val="00D70820"/>
    <w:rsid w:val="00D718C5"/>
    <w:rsid w:val="00D73413"/>
    <w:rsid w:val="00D74221"/>
    <w:rsid w:val="00D74C72"/>
    <w:rsid w:val="00D75D3C"/>
    <w:rsid w:val="00D76636"/>
    <w:rsid w:val="00D769A9"/>
    <w:rsid w:val="00D77F46"/>
    <w:rsid w:val="00D80019"/>
    <w:rsid w:val="00D82A47"/>
    <w:rsid w:val="00D82E65"/>
    <w:rsid w:val="00D83AD9"/>
    <w:rsid w:val="00D86511"/>
    <w:rsid w:val="00D867B0"/>
    <w:rsid w:val="00D878BD"/>
    <w:rsid w:val="00D910F0"/>
    <w:rsid w:val="00D912AC"/>
    <w:rsid w:val="00D933AC"/>
    <w:rsid w:val="00D93809"/>
    <w:rsid w:val="00D9386E"/>
    <w:rsid w:val="00D944AC"/>
    <w:rsid w:val="00D96DE6"/>
    <w:rsid w:val="00D97753"/>
    <w:rsid w:val="00DA017F"/>
    <w:rsid w:val="00DA183C"/>
    <w:rsid w:val="00DA3372"/>
    <w:rsid w:val="00DA5CB8"/>
    <w:rsid w:val="00DB0F3F"/>
    <w:rsid w:val="00DB15F2"/>
    <w:rsid w:val="00DB2A16"/>
    <w:rsid w:val="00DB2F5D"/>
    <w:rsid w:val="00DB3150"/>
    <w:rsid w:val="00DB3908"/>
    <w:rsid w:val="00DB4A26"/>
    <w:rsid w:val="00DB7CFC"/>
    <w:rsid w:val="00DC024F"/>
    <w:rsid w:val="00DC1E65"/>
    <w:rsid w:val="00DC2302"/>
    <w:rsid w:val="00DC4AE0"/>
    <w:rsid w:val="00DC63F3"/>
    <w:rsid w:val="00DC6A43"/>
    <w:rsid w:val="00DC6D97"/>
    <w:rsid w:val="00DC6FD6"/>
    <w:rsid w:val="00DD0C0A"/>
    <w:rsid w:val="00DD26AA"/>
    <w:rsid w:val="00DD2B7D"/>
    <w:rsid w:val="00DD2F25"/>
    <w:rsid w:val="00DD4567"/>
    <w:rsid w:val="00DD5DFB"/>
    <w:rsid w:val="00DD62CE"/>
    <w:rsid w:val="00DD7A4C"/>
    <w:rsid w:val="00DE16B5"/>
    <w:rsid w:val="00DE1B1C"/>
    <w:rsid w:val="00DE3632"/>
    <w:rsid w:val="00DE42E7"/>
    <w:rsid w:val="00DE4D09"/>
    <w:rsid w:val="00DF1FEC"/>
    <w:rsid w:val="00DF29E9"/>
    <w:rsid w:val="00DF2A82"/>
    <w:rsid w:val="00DF4EEB"/>
    <w:rsid w:val="00DF6A56"/>
    <w:rsid w:val="00DF7788"/>
    <w:rsid w:val="00E00450"/>
    <w:rsid w:val="00E008FF"/>
    <w:rsid w:val="00E012A0"/>
    <w:rsid w:val="00E01467"/>
    <w:rsid w:val="00E02879"/>
    <w:rsid w:val="00E029CB"/>
    <w:rsid w:val="00E03A96"/>
    <w:rsid w:val="00E0419D"/>
    <w:rsid w:val="00E0420F"/>
    <w:rsid w:val="00E04B12"/>
    <w:rsid w:val="00E06DC4"/>
    <w:rsid w:val="00E10939"/>
    <w:rsid w:val="00E11F7C"/>
    <w:rsid w:val="00E12F51"/>
    <w:rsid w:val="00E13143"/>
    <w:rsid w:val="00E13367"/>
    <w:rsid w:val="00E150AD"/>
    <w:rsid w:val="00E16420"/>
    <w:rsid w:val="00E2018B"/>
    <w:rsid w:val="00E21520"/>
    <w:rsid w:val="00E21D96"/>
    <w:rsid w:val="00E23199"/>
    <w:rsid w:val="00E231C1"/>
    <w:rsid w:val="00E24452"/>
    <w:rsid w:val="00E25C20"/>
    <w:rsid w:val="00E2685F"/>
    <w:rsid w:val="00E3045D"/>
    <w:rsid w:val="00E3053F"/>
    <w:rsid w:val="00E31F01"/>
    <w:rsid w:val="00E31F3D"/>
    <w:rsid w:val="00E3361C"/>
    <w:rsid w:val="00E33F00"/>
    <w:rsid w:val="00E34F14"/>
    <w:rsid w:val="00E374E3"/>
    <w:rsid w:val="00E4057F"/>
    <w:rsid w:val="00E4188C"/>
    <w:rsid w:val="00E44D26"/>
    <w:rsid w:val="00E52198"/>
    <w:rsid w:val="00E527CB"/>
    <w:rsid w:val="00E52E34"/>
    <w:rsid w:val="00E53F53"/>
    <w:rsid w:val="00E5443B"/>
    <w:rsid w:val="00E5486C"/>
    <w:rsid w:val="00E56568"/>
    <w:rsid w:val="00E60C5A"/>
    <w:rsid w:val="00E62A67"/>
    <w:rsid w:val="00E63026"/>
    <w:rsid w:val="00E63153"/>
    <w:rsid w:val="00E6399B"/>
    <w:rsid w:val="00E63E82"/>
    <w:rsid w:val="00E65D30"/>
    <w:rsid w:val="00E65DEC"/>
    <w:rsid w:val="00E6657B"/>
    <w:rsid w:val="00E67969"/>
    <w:rsid w:val="00E7236B"/>
    <w:rsid w:val="00E732A1"/>
    <w:rsid w:val="00E7331D"/>
    <w:rsid w:val="00E7470E"/>
    <w:rsid w:val="00E74A1F"/>
    <w:rsid w:val="00E75F69"/>
    <w:rsid w:val="00E76F10"/>
    <w:rsid w:val="00E810AE"/>
    <w:rsid w:val="00E81294"/>
    <w:rsid w:val="00E838E9"/>
    <w:rsid w:val="00E83C5E"/>
    <w:rsid w:val="00E844DE"/>
    <w:rsid w:val="00E92A5C"/>
    <w:rsid w:val="00E93802"/>
    <w:rsid w:val="00E94197"/>
    <w:rsid w:val="00E94C82"/>
    <w:rsid w:val="00E95971"/>
    <w:rsid w:val="00E96BE9"/>
    <w:rsid w:val="00EA09C9"/>
    <w:rsid w:val="00EA1940"/>
    <w:rsid w:val="00EA1DF3"/>
    <w:rsid w:val="00EA39B5"/>
    <w:rsid w:val="00EA5098"/>
    <w:rsid w:val="00EA5E38"/>
    <w:rsid w:val="00EA7373"/>
    <w:rsid w:val="00EA7E5F"/>
    <w:rsid w:val="00EB0F7C"/>
    <w:rsid w:val="00EB14BC"/>
    <w:rsid w:val="00EB3B48"/>
    <w:rsid w:val="00EB4D2A"/>
    <w:rsid w:val="00EC0519"/>
    <w:rsid w:val="00EC0B14"/>
    <w:rsid w:val="00EC1096"/>
    <w:rsid w:val="00EC2DC7"/>
    <w:rsid w:val="00EC446D"/>
    <w:rsid w:val="00EC4929"/>
    <w:rsid w:val="00EC4CD5"/>
    <w:rsid w:val="00ED03AF"/>
    <w:rsid w:val="00ED03DD"/>
    <w:rsid w:val="00ED03F1"/>
    <w:rsid w:val="00ED2930"/>
    <w:rsid w:val="00ED4E43"/>
    <w:rsid w:val="00EE19A5"/>
    <w:rsid w:val="00EE2A1D"/>
    <w:rsid w:val="00EE2B2C"/>
    <w:rsid w:val="00EE7C78"/>
    <w:rsid w:val="00EF169B"/>
    <w:rsid w:val="00EF171A"/>
    <w:rsid w:val="00EF1F35"/>
    <w:rsid w:val="00EF3679"/>
    <w:rsid w:val="00EF3E12"/>
    <w:rsid w:val="00F00D2E"/>
    <w:rsid w:val="00F00DBF"/>
    <w:rsid w:val="00F01EC1"/>
    <w:rsid w:val="00F02355"/>
    <w:rsid w:val="00F02932"/>
    <w:rsid w:val="00F02D33"/>
    <w:rsid w:val="00F04D83"/>
    <w:rsid w:val="00F05C28"/>
    <w:rsid w:val="00F077A0"/>
    <w:rsid w:val="00F07D7A"/>
    <w:rsid w:val="00F07E8D"/>
    <w:rsid w:val="00F1078F"/>
    <w:rsid w:val="00F13D20"/>
    <w:rsid w:val="00F14B8B"/>
    <w:rsid w:val="00F2007A"/>
    <w:rsid w:val="00F200A1"/>
    <w:rsid w:val="00F20567"/>
    <w:rsid w:val="00F217ED"/>
    <w:rsid w:val="00F221F4"/>
    <w:rsid w:val="00F22913"/>
    <w:rsid w:val="00F233F6"/>
    <w:rsid w:val="00F25BC6"/>
    <w:rsid w:val="00F2619E"/>
    <w:rsid w:val="00F27AFA"/>
    <w:rsid w:val="00F27F1A"/>
    <w:rsid w:val="00F312FF"/>
    <w:rsid w:val="00F32FCE"/>
    <w:rsid w:val="00F33107"/>
    <w:rsid w:val="00F36898"/>
    <w:rsid w:val="00F37092"/>
    <w:rsid w:val="00F42ACA"/>
    <w:rsid w:val="00F43557"/>
    <w:rsid w:val="00F437C9"/>
    <w:rsid w:val="00F4410E"/>
    <w:rsid w:val="00F46D61"/>
    <w:rsid w:val="00F50167"/>
    <w:rsid w:val="00F50C87"/>
    <w:rsid w:val="00F52478"/>
    <w:rsid w:val="00F527D2"/>
    <w:rsid w:val="00F53245"/>
    <w:rsid w:val="00F53BD8"/>
    <w:rsid w:val="00F54020"/>
    <w:rsid w:val="00F54FA1"/>
    <w:rsid w:val="00F55F91"/>
    <w:rsid w:val="00F603EB"/>
    <w:rsid w:val="00F60BCF"/>
    <w:rsid w:val="00F60C76"/>
    <w:rsid w:val="00F6538E"/>
    <w:rsid w:val="00F65775"/>
    <w:rsid w:val="00F6612D"/>
    <w:rsid w:val="00F7181D"/>
    <w:rsid w:val="00F73376"/>
    <w:rsid w:val="00F73978"/>
    <w:rsid w:val="00F7528F"/>
    <w:rsid w:val="00F801DF"/>
    <w:rsid w:val="00F80225"/>
    <w:rsid w:val="00F8064F"/>
    <w:rsid w:val="00F840B3"/>
    <w:rsid w:val="00F84264"/>
    <w:rsid w:val="00F848E6"/>
    <w:rsid w:val="00F851BD"/>
    <w:rsid w:val="00F8526A"/>
    <w:rsid w:val="00F85DBF"/>
    <w:rsid w:val="00F86CD9"/>
    <w:rsid w:val="00F90307"/>
    <w:rsid w:val="00F961C9"/>
    <w:rsid w:val="00FA011C"/>
    <w:rsid w:val="00FA1416"/>
    <w:rsid w:val="00FA25F6"/>
    <w:rsid w:val="00FA4D59"/>
    <w:rsid w:val="00FA5595"/>
    <w:rsid w:val="00FA5CC0"/>
    <w:rsid w:val="00FA6B3A"/>
    <w:rsid w:val="00FB30BB"/>
    <w:rsid w:val="00FB4876"/>
    <w:rsid w:val="00FB7E46"/>
    <w:rsid w:val="00FC0B1A"/>
    <w:rsid w:val="00FC1256"/>
    <w:rsid w:val="00FC248E"/>
    <w:rsid w:val="00FC2953"/>
    <w:rsid w:val="00FC6295"/>
    <w:rsid w:val="00FC7FAF"/>
    <w:rsid w:val="00FD48B2"/>
    <w:rsid w:val="00FD4D21"/>
    <w:rsid w:val="00FD6591"/>
    <w:rsid w:val="00FD6B18"/>
    <w:rsid w:val="00FD6E80"/>
    <w:rsid w:val="00FD708C"/>
    <w:rsid w:val="00FE0E74"/>
    <w:rsid w:val="00FE149D"/>
    <w:rsid w:val="00FE1E86"/>
    <w:rsid w:val="00FE48A9"/>
    <w:rsid w:val="00FE4B39"/>
    <w:rsid w:val="00FE5965"/>
    <w:rsid w:val="00FF1619"/>
    <w:rsid w:val="00FF21B3"/>
    <w:rsid w:val="00FF2598"/>
    <w:rsid w:val="00FF4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5080C"/>
  <w15:docId w15:val="{71C75B56-6EFC-4117-93E0-863AD877A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uiPriority w:val="1"/>
    <w:qFormat/>
    <w:rsid w:val="00132811"/>
    <w:rPr>
      <w:rFonts w:ascii="Times New Roman" w:eastAsia="Times New Roman" w:hAnsi="Times New Roman" w:cs="Times New Roman"/>
    </w:rPr>
  </w:style>
  <w:style w:type="paragraph" w:styleId="1c">
    <w:name w:val="heading 1"/>
    <w:basedOn w:val="a5"/>
    <w:next w:val="a5"/>
    <w:link w:val="1d"/>
    <w:autoRedefine/>
    <w:uiPriority w:val="9"/>
    <w:qFormat/>
    <w:rsid w:val="00AC69EE"/>
    <w:pPr>
      <w:keepNext/>
      <w:keepLines/>
      <w:jc w:val="center"/>
      <w:outlineLvl w:val="0"/>
    </w:pPr>
    <w:rPr>
      <w:rFonts w:eastAsiaTheme="majorEastAsia" w:cs="Times New Roman (Заголовки (сло"/>
      <w:bCs/>
      <w:sz w:val="26"/>
      <w:szCs w:val="28"/>
    </w:rPr>
  </w:style>
  <w:style w:type="paragraph" w:styleId="21">
    <w:name w:val="heading 2"/>
    <w:basedOn w:val="a5"/>
    <w:link w:val="2c"/>
    <w:uiPriority w:val="9"/>
    <w:qFormat/>
    <w:rsid w:val="00AC69EE"/>
    <w:pPr>
      <w:numPr>
        <w:ilvl w:val="1"/>
        <w:numId w:val="12"/>
      </w:numPr>
      <w:jc w:val="both"/>
      <w:outlineLvl w:val="1"/>
    </w:pPr>
    <w:rPr>
      <w:bCs/>
      <w:sz w:val="26"/>
      <w:szCs w:val="28"/>
    </w:rPr>
  </w:style>
  <w:style w:type="paragraph" w:styleId="3">
    <w:name w:val="heading 3"/>
    <w:basedOn w:val="a5"/>
    <w:next w:val="a5"/>
    <w:link w:val="3c"/>
    <w:uiPriority w:val="9"/>
    <w:unhideWhenUsed/>
    <w:qFormat/>
    <w:rsid w:val="00AC69EE"/>
    <w:pPr>
      <w:keepNext/>
      <w:keepLines/>
      <w:numPr>
        <w:ilvl w:val="2"/>
        <w:numId w:val="12"/>
      </w:numPr>
      <w:spacing w:before="200"/>
      <w:outlineLvl w:val="2"/>
    </w:pPr>
    <w:rPr>
      <w:rFonts w:eastAsiaTheme="majorEastAsia" w:cs="Times New Roman (Заголовки (сло"/>
      <w:bCs/>
      <w:sz w:val="26"/>
    </w:rPr>
  </w:style>
  <w:style w:type="paragraph" w:styleId="4">
    <w:name w:val="heading 4"/>
    <w:basedOn w:val="a5"/>
    <w:next w:val="a5"/>
    <w:link w:val="48"/>
    <w:uiPriority w:val="9"/>
    <w:unhideWhenUsed/>
    <w:qFormat/>
    <w:rsid w:val="00AC69EE"/>
    <w:pPr>
      <w:keepNext/>
      <w:keepLines/>
      <w:numPr>
        <w:ilvl w:val="3"/>
        <w:numId w:val="12"/>
      </w:numPr>
      <w:spacing w:before="40"/>
      <w:outlineLvl w:val="3"/>
    </w:pPr>
    <w:rPr>
      <w:rFonts w:eastAsiaTheme="majorEastAsia" w:cs="Times New Roman (Заголовки (сло"/>
      <w:iCs/>
      <w:sz w:val="26"/>
    </w:rPr>
  </w:style>
  <w:style w:type="paragraph" w:styleId="5">
    <w:name w:val="heading 5"/>
    <w:basedOn w:val="a5"/>
    <w:next w:val="a5"/>
    <w:link w:val="52"/>
    <w:uiPriority w:val="9"/>
    <w:unhideWhenUsed/>
    <w:qFormat/>
    <w:rsid w:val="00AC69EE"/>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1"/>
    <w:uiPriority w:val="9"/>
    <w:unhideWhenUsed/>
    <w:qFormat/>
    <w:rsid w:val="00AC69EE"/>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7">
    <w:name w:val="heading 7"/>
    <w:basedOn w:val="a5"/>
    <w:next w:val="a5"/>
    <w:link w:val="71"/>
    <w:uiPriority w:val="9"/>
    <w:semiHidden/>
    <w:unhideWhenUsed/>
    <w:qFormat/>
    <w:rsid w:val="00AC69EE"/>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1"/>
    <w:uiPriority w:val="9"/>
    <w:semiHidden/>
    <w:unhideWhenUsed/>
    <w:qFormat/>
    <w:rsid w:val="00AC69EE"/>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5"/>
    <w:next w:val="a5"/>
    <w:link w:val="91"/>
    <w:uiPriority w:val="9"/>
    <w:semiHidden/>
    <w:unhideWhenUsed/>
    <w:qFormat/>
    <w:rsid w:val="00AC69EE"/>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d">
    <w:name w:val="Заголовок 1 Знак"/>
    <w:basedOn w:val="a6"/>
    <w:link w:val="1c"/>
    <w:uiPriority w:val="9"/>
    <w:rsid w:val="00AC69EE"/>
    <w:rPr>
      <w:rFonts w:ascii="Times New Roman" w:eastAsiaTheme="majorEastAsia" w:hAnsi="Times New Roman" w:cs="Times New Roman (Заголовки (сло"/>
      <w:bCs/>
      <w:sz w:val="26"/>
      <w:szCs w:val="28"/>
    </w:rPr>
  </w:style>
  <w:style w:type="character" w:customStyle="1" w:styleId="2c">
    <w:name w:val="Заголовок 2 Знак"/>
    <w:basedOn w:val="a6"/>
    <w:link w:val="21"/>
    <w:uiPriority w:val="9"/>
    <w:rsid w:val="00D51C11"/>
    <w:rPr>
      <w:rFonts w:ascii="Times New Roman" w:eastAsia="Times New Roman" w:hAnsi="Times New Roman" w:cs="Times New Roman"/>
      <w:bCs/>
      <w:sz w:val="26"/>
      <w:szCs w:val="28"/>
    </w:rPr>
  </w:style>
  <w:style w:type="character" w:customStyle="1" w:styleId="3c">
    <w:name w:val="Заголовок 3 Знак"/>
    <w:basedOn w:val="a6"/>
    <w:link w:val="3"/>
    <w:uiPriority w:val="9"/>
    <w:rsid w:val="00D51C11"/>
    <w:rPr>
      <w:rFonts w:ascii="Times New Roman" w:eastAsiaTheme="majorEastAsia" w:hAnsi="Times New Roman" w:cs="Times New Roman (Заголовки (сло"/>
      <w:bCs/>
      <w:sz w:val="26"/>
    </w:rPr>
  </w:style>
  <w:style w:type="table" w:customStyle="1" w:styleId="TableNormal">
    <w:name w:val="Table Normal"/>
    <w:uiPriority w:val="2"/>
    <w:semiHidden/>
    <w:unhideWhenUsed/>
    <w:qFormat/>
    <w:rsid w:val="00E2018B"/>
    <w:tblPr>
      <w:tblInd w:w="0" w:type="dxa"/>
      <w:tblCellMar>
        <w:top w:w="0" w:type="dxa"/>
        <w:left w:w="0" w:type="dxa"/>
        <w:bottom w:w="0" w:type="dxa"/>
        <w:right w:w="0" w:type="dxa"/>
      </w:tblCellMar>
    </w:tblPr>
  </w:style>
  <w:style w:type="paragraph" w:customStyle="1" w:styleId="113">
    <w:name w:val="Оглавление 11"/>
    <w:basedOn w:val="a5"/>
    <w:uiPriority w:val="1"/>
    <w:qFormat/>
    <w:rsid w:val="00E2018B"/>
    <w:pPr>
      <w:spacing w:before="98"/>
      <w:ind w:left="112"/>
    </w:pPr>
    <w:rPr>
      <w:sz w:val="24"/>
      <w:szCs w:val="24"/>
    </w:rPr>
  </w:style>
  <w:style w:type="paragraph" w:customStyle="1" w:styleId="212">
    <w:name w:val="Оглавление 21"/>
    <w:basedOn w:val="a5"/>
    <w:uiPriority w:val="1"/>
    <w:qFormat/>
    <w:rsid w:val="00E2018B"/>
    <w:pPr>
      <w:spacing w:before="100"/>
      <w:ind w:left="353" w:right="113"/>
    </w:pPr>
    <w:rPr>
      <w:sz w:val="24"/>
      <w:szCs w:val="24"/>
    </w:rPr>
  </w:style>
  <w:style w:type="paragraph" w:styleId="a9">
    <w:name w:val="Body Text"/>
    <w:basedOn w:val="a5"/>
    <w:link w:val="2d"/>
    <w:uiPriority w:val="99"/>
    <w:qFormat/>
    <w:rsid w:val="00D2233D"/>
    <w:pPr>
      <w:ind w:firstLine="709"/>
      <w:jc w:val="both"/>
    </w:pPr>
    <w:rPr>
      <w:sz w:val="26"/>
      <w:szCs w:val="28"/>
    </w:rPr>
  </w:style>
  <w:style w:type="character" w:customStyle="1" w:styleId="2d">
    <w:name w:val="Основной текст Знак2"/>
    <w:basedOn w:val="a6"/>
    <w:link w:val="a9"/>
    <w:uiPriority w:val="1"/>
    <w:rsid w:val="00D2233D"/>
    <w:rPr>
      <w:rFonts w:ascii="Times New Roman" w:eastAsia="Times New Roman" w:hAnsi="Times New Roman" w:cs="Times New Roman"/>
      <w:sz w:val="26"/>
      <w:szCs w:val="28"/>
    </w:rPr>
  </w:style>
  <w:style w:type="paragraph" w:customStyle="1" w:styleId="213">
    <w:name w:val="Заголовок 21"/>
    <w:basedOn w:val="a5"/>
    <w:uiPriority w:val="1"/>
    <w:qFormat/>
    <w:rsid w:val="00E2018B"/>
    <w:pPr>
      <w:ind w:left="6562" w:hanging="492"/>
      <w:outlineLvl w:val="2"/>
    </w:pPr>
    <w:rPr>
      <w:b/>
      <w:bCs/>
      <w:sz w:val="28"/>
      <w:szCs w:val="28"/>
    </w:rPr>
  </w:style>
  <w:style w:type="paragraph" w:styleId="aa">
    <w:name w:val="List Paragraph"/>
    <w:basedOn w:val="a5"/>
    <w:uiPriority w:val="34"/>
    <w:qFormat/>
    <w:rsid w:val="00E2018B"/>
    <w:pPr>
      <w:ind w:left="353"/>
    </w:pPr>
  </w:style>
  <w:style w:type="paragraph" w:customStyle="1" w:styleId="TableParagraph">
    <w:name w:val="Table Paragraph"/>
    <w:basedOn w:val="a5"/>
    <w:uiPriority w:val="1"/>
    <w:qFormat/>
    <w:rsid w:val="00E2018B"/>
  </w:style>
  <w:style w:type="paragraph" w:styleId="ab">
    <w:name w:val="Balloon Text"/>
    <w:basedOn w:val="a5"/>
    <w:link w:val="ac"/>
    <w:uiPriority w:val="99"/>
    <w:semiHidden/>
    <w:unhideWhenUsed/>
    <w:rsid w:val="00664F30"/>
    <w:rPr>
      <w:rFonts w:ascii="Tahoma" w:hAnsi="Tahoma" w:cs="Tahoma"/>
      <w:sz w:val="16"/>
      <w:szCs w:val="16"/>
    </w:rPr>
  </w:style>
  <w:style w:type="character" w:customStyle="1" w:styleId="ac">
    <w:name w:val="Текст выноски Знак"/>
    <w:basedOn w:val="a6"/>
    <w:link w:val="ab"/>
    <w:uiPriority w:val="99"/>
    <w:semiHidden/>
    <w:rsid w:val="00664F30"/>
    <w:rPr>
      <w:rFonts w:ascii="Tahoma" w:eastAsia="Times New Roman" w:hAnsi="Tahoma" w:cs="Tahoma"/>
      <w:sz w:val="16"/>
      <w:szCs w:val="16"/>
    </w:rPr>
  </w:style>
  <w:style w:type="paragraph" w:customStyle="1" w:styleId="ConsPlusNormal">
    <w:name w:val="ConsPlusNormal"/>
    <w:rsid w:val="007A055B"/>
    <w:pPr>
      <w:adjustRightInd w:val="0"/>
    </w:pPr>
    <w:rPr>
      <w:rFonts w:ascii="Arial" w:eastAsia="Times New Roman" w:hAnsi="Arial" w:cs="Arial"/>
      <w:sz w:val="20"/>
      <w:szCs w:val="20"/>
      <w:lang w:val="ru-RU" w:eastAsia="ru-RU"/>
    </w:rPr>
  </w:style>
  <w:style w:type="paragraph" w:styleId="ad">
    <w:name w:val="TOC Heading"/>
    <w:basedOn w:val="1c"/>
    <w:next w:val="a5"/>
    <w:uiPriority w:val="39"/>
    <w:unhideWhenUsed/>
    <w:qFormat/>
    <w:rsid w:val="007A055B"/>
    <w:pPr>
      <w:widowControl/>
      <w:autoSpaceDE/>
      <w:autoSpaceDN/>
      <w:spacing w:line="276" w:lineRule="auto"/>
      <w:outlineLvl w:val="9"/>
    </w:pPr>
    <w:rPr>
      <w:lang w:val="ru-RU"/>
    </w:rPr>
  </w:style>
  <w:style w:type="paragraph" w:styleId="1e">
    <w:name w:val="toc 1"/>
    <w:basedOn w:val="a5"/>
    <w:uiPriority w:val="39"/>
    <w:qFormat/>
    <w:rsid w:val="00081C0D"/>
    <w:pPr>
      <w:spacing w:before="240" w:after="120"/>
    </w:pPr>
    <w:rPr>
      <w:rFonts w:cs="Calibri (Основной текст)"/>
      <w:bCs/>
      <w:sz w:val="24"/>
      <w:szCs w:val="20"/>
    </w:rPr>
  </w:style>
  <w:style w:type="paragraph" w:styleId="2e">
    <w:name w:val="toc 2"/>
    <w:basedOn w:val="a5"/>
    <w:next w:val="a5"/>
    <w:autoRedefine/>
    <w:uiPriority w:val="39"/>
    <w:unhideWhenUsed/>
    <w:qFormat/>
    <w:rsid w:val="00E029CB"/>
    <w:pPr>
      <w:spacing w:before="120"/>
      <w:ind w:left="220"/>
    </w:pPr>
    <w:rPr>
      <w:rFonts w:cstheme="minorHAnsi"/>
      <w:iCs/>
      <w:sz w:val="24"/>
      <w:szCs w:val="20"/>
    </w:rPr>
  </w:style>
  <w:style w:type="character" w:styleId="ae">
    <w:name w:val="Hyperlink"/>
    <w:basedOn w:val="a6"/>
    <w:uiPriority w:val="99"/>
    <w:unhideWhenUsed/>
    <w:rsid w:val="007A055B"/>
    <w:rPr>
      <w:color w:val="0000FF" w:themeColor="hyperlink"/>
      <w:u w:val="single"/>
    </w:rPr>
  </w:style>
  <w:style w:type="paragraph" w:styleId="af">
    <w:name w:val="header"/>
    <w:basedOn w:val="a5"/>
    <w:link w:val="af0"/>
    <w:uiPriority w:val="99"/>
    <w:unhideWhenUsed/>
    <w:rsid w:val="000402ED"/>
    <w:pPr>
      <w:tabs>
        <w:tab w:val="center" w:pos="4677"/>
        <w:tab w:val="right" w:pos="9355"/>
      </w:tabs>
    </w:pPr>
  </w:style>
  <w:style w:type="character" w:customStyle="1" w:styleId="af0">
    <w:name w:val="Верхний колонтитул Знак"/>
    <w:basedOn w:val="a6"/>
    <w:link w:val="af"/>
    <w:uiPriority w:val="99"/>
    <w:rsid w:val="000402ED"/>
    <w:rPr>
      <w:rFonts w:ascii="Times New Roman" w:eastAsia="Times New Roman" w:hAnsi="Times New Roman" w:cs="Times New Roman"/>
    </w:rPr>
  </w:style>
  <w:style w:type="character" w:customStyle="1" w:styleId="1f">
    <w:name w:val="Основной текст Знак1"/>
    <w:basedOn w:val="a6"/>
    <w:uiPriority w:val="1"/>
    <w:rsid w:val="00BF507F"/>
    <w:rPr>
      <w:rFonts w:ascii="Arial" w:eastAsia="Arial" w:hAnsi="Arial" w:cs="Arial"/>
      <w:sz w:val="24"/>
      <w:szCs w:val="24"/>
    </w:rPr>
  </w:style>
  <w:style w:type="paragraph" w:customStyle="1" w:styleId="311">
    <w:name w:val="Заголовок 31"/>
    <w:basedOn w:val="a5"/>
    <w:uiPriority w:val="1"/>
    <w:qFormat/>
    <w:rsid w:val="00BF507F"/>
    <w:pPr>
      <w:outlineLvl w:val="3"/>
    </w:pPr>
    <w:rPr>
      <w:b/>
      <w:bCs/>
      <w:sz w:val="26"/>
      <w:szCs w:val="26"/>
    </w:rPr>
  </w:style>
  <w:style w:type="paragraph" w:styleId="af1">
    <w:name w:val="No Spacing"/>
    <w:uiPriority w:val="1"/>
    <w:qFormat/>
    <w:rsid w:val="00BF507F"/>
    <w:rPr>
      <w:rFonts w:ascii="Times New Roman" w:eastAsia="Times New Roman" w:hAnsi="Times New Roman" w:cs="Times New Roman"/>
    </w:rPr>
  </w:style>
  <w:style w:type="paragraph" w:customStyle="1" w:styleId="214">
    <w:name w:val="Основной текст 21"/>
    <w:basedOn w:val="a5"/>
    <w:rsid w:val="00BF507F"/>
    <w:pPr>
      <w:adjustRightInd w:val="0"/>
    </w:pPr>
    <w:rPr>
      <w:sz w:val="26"/>
      <w:szCs w:val="26"/>
      <w:lang w:val="ru-RU" w:eastAsia="ru-RU"/>
    </w:rPr>
  </w:style>
  <w:style w:type="character" w:styleId="af2">
    <w:name w:val="Strong"/>
    <w:uiPriority w:val="22"/>
    <w:qFormat/>
    <w:rsid w:val="00BF507F"/>
    <w:rPr>
      <w:b/>
      <w:bCs/>
    </w:rPr>
  </w:style>
  <w:style w:type="character" w:customStyle="1" w:styleId="apple-converted-space">
    <w:name w:val="apple-converted-space"/>
    <w:rsid w:val="00BF507F"/>
  </w:style>
  <w:style w:type="paragraph" w:customStyle="1" w:styleId="ConsPlusTitle">
    <w:name w:val="ConsPlusTitle"/>
    <w:uiPriority w:val="99"/>
    <w:rsid w:val="00BF507F"/>
    <w:pPr>
      <w:adjustRightInd w:val="0"/>
    </w:pPr>
    <w:rPr>
      <w:rFonts w:ascii="Arial" w:eastAsia="Times New Roman" w:hAnsi="Arial" w:cs="Arial"/>
      <w:b/>
      <w:bCs/>
      <w:sz w:val="16"/>
      <w:szCs w:val="16"/>
      <w:lang w:val="ru-RU" w:eastAsia="ru-RU"/>
    </w:rPr>
  </w:style>
  <w:style w:type="character" w:customStyle="1" w:styleId="headeraff6">
    <w:name w:val="header_aff6"/>
    <w:rsid w:val="00BF507F"/>
  </w:style>
  <w:style w:type="character" w:customStyle="1" w:styleId="headerafff0">
    <w:name w:val="header_afff0"/>
    <w:rsid w:val="00BF507F"/>
  </w:style>
  <w:style w:type="paragraph" w:styleId="af3">
    <w:name w:val="footer"/>
    <w:basedOn w:val="a5"/>
    <w:link w:val="af4"/>
    <w:uiPriority w:val="99"/>
    <w:unhideWhenUsed/>
    <w:rsid w:val="00BF507F"/>
    <w:pPr>
      <w:tabs>
        <w:tab w:val="center" w:pos="4677"/>
        <w:tab w:val="right" w:pos="9355"/>
      </w:tabs>
    </w:pPr>
    <w:rPr>
      <w:rFonts w:ascii="Arial" w:eastAsia="Arial" w:hAnsi="Arial" w:cs="Arial"/>
    </w:rPr>
  </w:style>
  <w:style w:type="character" w:customStyle="1" w:styleId="af4">
    <w:name w:val="Нижний колонтитул Знак"/>
    <w:basedOn w:val="a6"/>
    <w:link w:val="af3"/>
    <w:uiPriority w:val="99"/>
    <w:rsid w:val="00BF507F"/>
    <w:rPr>
      <w:rFonts w:ascii="Arial" w:eastAsia="Arial" w:hAnsi="Arial" w:cs="Arial"/>
    </w:rPr>
  </w:style>
  <w:style w:type="paragraph" w:styleId="af5">
    <w:name w:val="Body Text Indent"/>
    <w:basedOn w:val="a5"/>
    <w:link w:val="af6"/>
    <w:rsid w:val="00D2233D"/>
    <w:pPr>
      <w:widowControl/>
      <w:autoSpaceDE/>
      <w:autoSpaceDN/>
      <w:ind w:firstLine="709"/>
      <w:jc w:val="both"/>
    </w:pPr>
    <w:rPr>
      <w:sz w:val="26"/>
      <w:szCs w:val="20"/>
      <w:lang w:val="ru-RU" w:eastAsia="ru-RU"/>
    </w:rPr>
  </w:style>
  <w:style w:type="character" w:customStyle="1" w:styleId="af6">
    <w:name w:val="Основной текст с отступом Знак"/>
    <w:basedOn w:val="a6"/>
    <w:link w:val="af5"/>
    <w:rsid w:val="00D2233D"/>
    <w:rPr>
      <w:rFonts w:ascii="Times New Roman" w:eastAsia="Times New Roman" w:hAnsi="Times New Roman" w:cs="Times New Roman"/>
      <w:sz w:val="26"/>
      <w:szCs w:val="20"/>
      <w:lang w:val="ru-RU" w:eastAsia="ru-RU"/>
    </w:rPr>
  </w:style>
  <w:style w:type="character" w:customStyle="1" w:styleId="af7">
    <w:name w:val="Основной текст Знак"/>
    <w:uiPriority w:val="99"/>
    <w:rsid w:val="00BF507F"/>
    <w:rPr>
      <w:sz w:val="24"/>
      <w:szCs w:val="24"/>
    </w:rPr>
  </w:style>
  <w:style w:type="paragraph" w:styleId="af8">
    <w:name w:val="Body Text First Indent"/>
    <w:basedOn w:val="a9"/>
    <w:link w:val="af9"/>
    <w:rsid w:val="00BF507F"/>
    <w:pPr>
      <w:widowControl/>
      <w:autoSpaceDE/>
      <w:autoSpaceDN/>
      <w:spacing w:after="120"/>
      <w:ind w:firstLine="210"/>
    </w:pPr>
    <w:rPr>
      <w:sz w:val="24"/>
      <w:szCs w:val="24"/>
      <w:lang w:val="ru-RU" w:eastAsia="ru-RU"/>
    </w:rPr>
  </w:style>
  <w:style w:type="character" w:customStyle="1" w:styleId="af9">
    <w:name w:val="Красная строка Знак"/>
    <w:basedOn w:val="2d"/>
    <w:link w:val="af8"/>
    <w:rsid w:val="00BF507F"/>
    <w:rPr>
      <w:rFonts w:ascii="Times New Roman" w:eastAsia="Times New Roman" w:hAnsi="Times New Roman" w:cs="Times New Roman"/>
      <w:sz w:val="24"/>
      <w:szCs w:val="24"/>
      <w:lang w:val="ru-RU" w:eastAsia="ru-RU"/>
    </w:rPr>
  </w:style>
  <w:style w:type="paragraph" w:customStyle="1" w:styleId="ConsPlusCell">
    <w:name w:val="ConsPlusCell"/>
    <w:uiPriority w:val="99"/>
    <w:rsid w:val="00BF507F"/>
    <w:pPr>
      <w:widowControl/>
      <w:adjustRightInd w:val="0"/>
    </w:pPr>
    <w:rPr>
      <w:rFonts w:ascii="Arial" w:eastAsia="Times New Roman" w:hAnsi="Arial" w:cs="Arial"/>
      <w:sz w:val="20"/>
      <w:szCs w:val="20"/>
      <w:lang w:val="ru-RU" w:eastAsia="ru-RU"/>
    </w:rPr>
  </w:style>
  <w:style w:type="character" w:customStyle="1" w:styleId="afa">
    <w:name w:val="Гипертекстовая ссылка"/>
    <w:uiPriority w:val="99"/>
    <w:rsid w:val="00BF507F"/>
    <w:rPr>
      <w:color w:val="106BBE"/>
    </w:rPr>
  </w:style>
  <w:style w:type="paragraph" w:customStyle="1" w:styleId="afb">
    <w:name w:val="Абзац"/>
    <w:link w:val="afc"/>
    <w:qFormat/>
    <w:rsid w:val="00BF507F"/>
    <w:pPr>
      <w:widowControl/>
      <w:autoSpaceDE/>
      <w:autoSpaceDN/>
      <w:spacing w:before="120" w:after="60"/>
      <w:ind w:firstLine="567"/>
      <w:jc w:val="both"/>
    </w:pPr>
    <w:rPr>
      <w:rFonts w:ascii="Times New Roman" w:eastAsia="Times New Roman" w:hAnsi="Times New Roman" w:cs="Times New Roman"/>
      <w:sz w:val="24"/>
      <w:szCs w:val="24"/>
      <w:lang w:val="ru-RU" w:eastAsia="ru-RU"/>
    </w:rPr>
  </w:style>
  <w:style w:type="character" w:customStyle="1" w:styleId="afc">
    <w:name w:val="Абзац Знак"/>
    <w:link w:val="afb"/>
    <w:locked/>
    <w:rsid w:val="00BF507F"/>
    <w:rPr>
      <w:rFonts w:ascii="Times New Roman" w:eastAsia="Times New Roman" w:hAnsi="Times New Roman" w:cs="Times New Roman"/>
      <w:sz w:val="24"/>
      <w:szCs w:val="24"/>
      <w:lang w:val="ru-RU" w:eastAsia="ru-RU"/>
    </w:rPr>
  </w:style>
  <w:style w:type="paragraph" w:customStyle="1" w:styleId="2a">
    <w:name w:val="Список_маркерный_2_уровень"/>
    <w:basedOn w:val="1f0"/>
    <w:uiPriority w:val="99"/>
    <w:rsid w:val="00BF507F"/>
    <w:pPr>
      <w:numPr>
        <w:ilvl w:val="1"/>
        <w:numId w:val="1"/>
      </w:numPr>
      <w:ind w:left="6562" w:hanging="492"/>
      <w:jc w:val="right"/>
    </w:pPr>
  </w:style>
  <w:style w:type="paragraph" w:customStyle="1" w:styleId="1f0">
    <w:name w:val="Список_маркерный_1_уровень"/>
    <w:link w:val="1f1"/>
    <w:qFormat/>
    <w:rsid w:val="00BF507F"/>
    <w:pPr>
      <w:widowControl/>
      <w:autoSpaceDE/>
      <w:autoSpaceDN/>
      <w:jc w:val="both"/>
    </w:pPr>
    <w:rPr>
      <w:rFonts w:ascii="Times New Roman" w:eastAsia="Times New Roman" w:hAnsi="Times New Roman" w:cs="Times New Roman"/>
      <w:snapToGrid w:val="0"/>
      <w:sz w:val="24"/>
      <w:szCs w:val="24"/>
      <w:lang w:val="ru-RU" w:eastAsia="ru-RU"/>
    </w:rPr>
  </w:style>
  <w:style w:type="character" w:customStyle="1" w:styleId="1f1">
    <w:name w:val="Список_маркерный_1_уровень Знак"/>
    <w:link w:val="1f0"/>
    <w:locked/>
    <w:rsid w:val="00BF507F"/>
    <w:rPr>
      <w:rFonts w:ascii="Times New Roman" w:eastAsia="Times New Roman" w:hAnsi="Times New Roman" w:cs="Times New Roman"/>
      <w:snapToGrid w:val="0"/>
      <w:sz w:val="24"/>
      <w:szCs w:val="24"/>
      <w:lang w:val="ru-RU" w:eastAsia="ru-RU"/>
    </w:rPr>
  </w:style>
  <w:style w:type="character" w:customStyle="1" w:styleId="afd">
    <w:name w:val="Текст_Обычный"/>
    <w:qFormat/>
    <w:rsid w:val="00BF507F"/>
  </w:style>
  <w:style w:type="paragraph" w:customStyle="1" w:styleId="2110">
    <w:name w:val="Заголовок 211"/>
    <w:basedOn w:val="a5"/>
    <w:uiPriority w:val="1"/>
    <w:qFormat/>
    <w:rsid w:val="00BF507F"/>
    <w:pPr>
      <w:spacing w:before="72"/>
      <w:ind w:left="1235" w:right="106" w:hanging="283"/>
      <w:outlineLvl w:val="2"/>
    </w:pPr>
    <w:rPr>
      <w:rFonts w:ascii="Arial" w:eastAsia="Arial" w:hAnsi="Arial" w:cs="Arial"/>
      <w:b/>
      <w:bCs/>
      <w:sz w:val="26"/>
      <w:szCs w:val="26"/>
    </w:rPr>
  </w:style>
  <w:style w:type="paragraph" w:customStyle="1" w:styleId="221">
    <w:name w:val="Заголовок 22"/>
    <w:basedOn w:val="a5"/>
    <w:uiPriority w:val="1"/>
    <w:qFormat/>
    <w:rsid w:val="00BF507F"/>
    <w:pPr>
      <w:spacing w:before="72"/>
      <w:ind w:left="1235" w:right="106" w:hanging="283"/>
      <w:outlineLvl w:val="2"/>
    </w:pPr>
    <w:rPr>
      <w:rFonts w:ascii="Arial" w:eastAsia="Arial" w:hAnsi="Arial" w:cs="Arial"/>
      <w:b/>
      <w:bCs/>
      <w:sz w:val="26"/>
      <w:szCs w:val="26"/>
    </w:rPr>
  </w:style>
  <w:style w:type="paragraph" w:customStyle="1" w:styleId="3d">
    <w:name w:val="Заголовок_подзаголовок_3"/>
    <w:next w:val="afb"/>
    <w:link w:val="3e"/>
    <w:uiPriority w:val="99"/>
    <w:qFormat/>
    <w:rsid w:val="00BF507F"/>
    <w:pPr>
      <w:keepNext/>
      <w:widowControl/>
      <w:autoSpaceDE/>
      <w:autoSpaceDN/>
      <w:spacing w:before="120" w:after="60"/>
      <w:ind w:left="567"/>
      <w:jc w:val="both"/>
    </w:pPr>
    <w:rPr>
      <w:rFonts w:ascii="Times New Roman" w:eastAsia="Times New Roman" w:hAnsi="Times New Roman" w:cs="Times New Roman"/>
      <w:b/>
      <w:bCs/>
      <w:sz w:val="24"/>
      <w:szCs w:val="24"/>
      <w:u w:val="single"/>
      <w:lang w:val="ru-RU" w:eastAsia="ru-RU"/>
    </w:rPr>
  </w:style>
  <w:style w:type="character" w:customStyle="1" w:styleId="3e">
    <w:name w:val="Заголовок_подзаголовок_3 Знак"/>
    <w:link w:val="3d"/>
    <w:uiPriority w:val="99"/>
    <w:locked/>
    <w:rsid w:val="00BF507F"/>
    <w:rPr>
      <w:rFonts w:ascii="Times New Roman" w:eastAsia="Times New Roman" w:hAnsi="Times New Roman" w:cs="Times New Roman"/>
      <w:b/>
      <w:bCs/>
      <w:sz w:val="24"/>
      <w:szCs w:val="24"/>
      <w:u w:val="single"/>
      <w:lang w:val="ru-RU" w:eastAsia="ru-RU"/>
    </w:rPr>
  </w:style>
  <w:style w:type="character" w:customStyle="1" w:styleId="afe">
    <w:name w:val="Текст_Красный"/>
    <w:uiPriority w:val="1"/>
    <w:qFormat/>
    <w:rsid w:val="00BF507F"/>
    <w:rPr>
      <w:color w:val="FF0000"/>
    </w:rPr>
  </w:style>
  <w:style w:type="character" w:styleId="aff">
    <w:name w:val="FollowedHyperlink"/>
    <w:basedOn w:val="a6"/>
    <w:uiPriority w:val="99"/>
    <w:unhideWhenUsed/>
    <w:rsid w:val="00BF507F"/>
    <w:rPr>
      <w:color w:val="800080"/>
      <w:u w:val="single"/>
    </w:rPr>
  </w:style>
  <w:style w:type="paragraph" w:customStyle="1" w:styleId="xl63">
    <w:name w:val="xl63"/>
    <w:basedOn w:val="a5"/>
    <w:rsid w:val="00BF507F"/>
    <w:pPr>
      <w:widowControl/>
      <w:autoSpaceDE/>
      <w:autoSpaceDN/>
      <w:spacing w:before="100" w:beforeAutospacing="1" w:after="100" w:afterAutospacing="1"/>
    </w:pPr>
    <w:rPr>
      <w:sz w:val="24"/>
      <w:szCs w:val="24"/>
      <w:lang w:val="ru-RU" w:eastAsia="ru-RU"/>
    </w:rPr>
  </w:style>
  <w:style w:type="paragraph" w:customStyle="1" w:styleId="xl64">
    <w:name w:val="xl64"/>
    <w:basedOn w:val="a5"/>
    <w:rsid w:val="00BF507F"/>
    <w:pPr>
      <w:widowControl/>
      <w:pBdr>
        <w:top w:val="single" w:sz="4" w:space="0" w:color="000000"/>
        <w:left w:val="single" w:sz="4" w:space="0" w:color="000000"/>
        <w:bottom w:val="single" w:sz="4" w:space="0" w:color="000000"/>
        <w:right w:val="single" w:sz="4" w:space="0" w:color="000000"/>
      </w:pBdr>
      <w:shd w:val="clear" w:color="000000" w:fill="C0C0C0"/>
      <w:autoSpaceDE/>
      <w:autoSpaceDN/>
      <w:spacing w:before="100" w:beforeAutospacing="1" w:after="100" w:afterAutospacing="1"/>
      <w:jc w:val="center"/>
    </w:pPr>
    <w:rPr>
      <w:b/>
      <w:bCs/>
      <w:color w:val="000000"/>
      <w:sz w:val="20"/>
      <w:szCs w:val="20"/>
      <w:lang w:val="ru-RU" w:eastAsia="ru-RU"/>
    </w:rPr>
  </w:style>
  <w:style w:type="paragraph" w:customStyle="1" w:styleId="xl65">
    <w:name w:val="xl65"/>
    <w:basedOn w:val="a5"/>
    <w:rsid w:val="00BF507F"/>
    <w:pPr>
      <w:widowControl/>
      <w:pBdr>
        <w:top w:val="single" w:sz="4" w:space="0" w:color="000000"/>
        <w:left w:val="single" w:sz="4" w:space="0" w:color="000000"/>
        <w:bottom w:val="single" w:sz="4" w:space="0" w:color="000000"/>
        <w:right w:val="single" w:sz="4" w:space="0" w:color="000000"/>
      </w:pBdr>
      <w:shd w:val="clear" w:color="000000" w:fill="FFFFFF"/>
      <w:autoSpaceDE/>
      <w:autoSpaceDN/>
      <w:spacing w:before="100" w:beforeAutospacing="1" w:after="100" w:afterAutospacing="1"/>
      <w:jc w:val="center"/>
    </w:pPr>
    <w:rPr>
      <w:color w:val="000000"/>
      <w:sz w:val="20"/>
      <w:szCs w:val="20"/>
      <w:lang w:val="ru-RU" w:eastAsia="ru-RU"/>
    </w:rPr>
  </w:style>
  <w:style w:type="paragraph" w:customStyle="1" w:styleId="xl66">
    <w:name w:val="xl66"/>
    <w:basedOn w:val="a5"/>
    <w:rsid w:val="00BF507F"/>
    <w:pPr>
      <w:widowControl/>
      <w:pBdr>
        <w:top w:val="single" w:sz="4" w:space="0" w:color="000000"/>
        <w:left w:val="single" w:sz="4" w:space="0" w:color="000000"/>
        <w:bottom w:val="single" w:sz="4" w:space="0" w:color="000000"/>
        <w:right w:val="single" w:sz="4" w:space="0" w:color="000000"/>
      </w:pBdr>
      <w:shd w:val="clear" w:color="000000" w:fill="FFFFFF"/>
      <w:autoSpaceDE/>
      <w:autoSpaceDN/>
      <w:spacing w:before="100" w:beforeAutospacing="1" w:after="100" w:afterAutospacing="1"/>
      <w:jc w:val="center"/>
    </w:pPr>
    <w:rPr>
      <w:color w:val="000000"/>
      <w:sz w:val="20"/>
      <w:szCs w:val="20"/>
      <w:lang w:val="ru-RU" w:eastAsia="ru-RU"/>
    </w:rPr>
  </w:style>
  <w:style w:type="paragraph" w:customStyle="1" w:styleId="xl67">
    <w:name w:val="xl67"/>
    <w:basedOn w:val="a5"/>
    <w:rsid w:val="00BF507F"/>
    <w:pPr>
      <w:widowControl/>
      <w:pBdr>
        <w:top w:val="single" w:sz="4" w:space="0" w:color="000000"/>
        <w:left w:val="single" w:sz="4" w:space="0" w:color="000000"/>
        <w:bottom w:val="single" w:sz="4" w:space="0" w:color="000000"/>
        <w:right w:val="single" w:sz="4" w:space="0" w:color="000000"/>
      </w:pBdr>
      <w:shd w:val="clear" w:color="000000" w:fill="FFFFFF"/>
      <w:autoSpaceDE/>
      <w:autoSpaceDN/>
      <w:spacing w:before="100" w:beforeAutospacing="1" w:after="100" w:afterAutospacing="1"/>
      <w:jc w:val="center"/>
    </w:pPr>
    <w:rPr>
      <w:color w:val="000000"/>
      <w:sz w:val="20"/>
      <w:szCs w:val="20"/>
      <w:lang w:val="ru-RU" w:eastAsia="ru-RU"/>
    </w:rPr>
  </w:style>
  <w:style w:type="paragraph" w:customStyle="1" w:styleId="xl68">
    <w:name w:val="xl68"/>
    <w:basedOn w:val="a5"/>
    <w:rsid w:val="00BF507F"/>
    <w:pPr>
      <w:widowControl/>
      <w:autoSpaceDE/>
      <w:autoSpaceDN/>
      <w:spacing w:before="100" w:beforeAutospacing="1" w:after="100" w:afterAutospacing="1"/>
    </w:pPr>
    <w:rPr>
      <w:sz w:val="24"/>
      <w:szCs w:val="24"/>
      <w:lang w:val="ru-RU" w:eastAsia="ru-RU"/>
    </w:rPr>
  </w:style>
  <w:style w:type="table" w:styleId="aff0">
    <w:name w:val="Table Grid"/>
    <w:basedOn w:val="a7"/>
    <w:uiPriority w:val="59"/>
    <w:rsid w:val="00F00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00DBF"/>
    <w:rPr>
      <w:rFonts w:ascii="Calibri" w:eastAsia="Calibri" w:hAnsi="Calibri" w:cs="Times New Roman"/>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00DBF"/>
    <w:rPr>
      <w:rFonts w:ascii="Calibri" w:eastAsia="Calibri" w:hAnsi="Calibri" w:cs="Times New Roman"/>
    </w:rPr>
    <w:tblPr>
      <w:tblInd w:w="0" w:type="dxa"/>
      <w:tblCellMar>
        <w:top w:w="0" w:type="dxa"/>
        <w:left w:w="0" w:type="dxa"/>
        <w:bottom w:w="0" w:type="dxa"/>
        <w:right w:w="0" w:type="dxa"/>
      </w:tblCellMar>
    </w:tblPr>
  </w:style>
  <w:style w:type="paragraph" w:customStyle="1" w:styleId="aff1">
    <w:name w:val="Стиль первый"/>
    <w:basedOn w:val="a5"/>
    <w:uiPriority w:val="1"/>
    <w:qFormat/>
    <w:rsid w:val="00B141D3"/>
    <w:pPr>
      <w:spacing w:before="57"/>
      <w:ind w:right="721"/>
      <w:jc w:val="center"/>
      <w:outlineLvl w:val="1"/>
    </w:pPr>
    <w:rPr>
      <w:rFonts w:ascii="Arial" w:hAnsi="Arial" w:cs="Arial"/>
      <w:b/>
      <w:bCs/>
      <w:sz w:val="28"/>
      <w:szCs w:val="28"/>
      <w:lang w:val="ru-RU"/>
    </w:rPr>
  </w:style>
  <w:style w:type="paragraph" w:customStyle="1" w:styleId="aff2">
    <w:name w:val="Стиль второй"/>
    <w:basedOn w:val="a5"/>
    <w:uiPriority w:val="1"/>
    <w:qFormat/>
    <w:rsid w:val="004829C0"/>
    <w:pPr>
      <w:jc w:val="center"/>
    </w:pPr>
    <w:rPr>
      <w:rFonts w:ascii="Arial" w:hAnsi="Arial"/>
      <w:b/>
      <w:sz w:val="24"/>
      <w:lang w:val="ru-RU"/>
    </w:rPr>
  </w:style>
  <w:style w:type="paragraph" w:customStyle="1" w:styleId="a1">
    <w:name w:val="Стиль третий"/>
    <w:basedOn w:val="aa"/>
    <w:uiPriority w:val="1"/>
    <w:qFormat/>
    <w:rsid w:val="007C3F97"/>
    <w:pPr>
      <w:numPr>
        <w:ilvl w:val="2"/>
        <w:numId w:val="2"/>
      </w:numPr>
      <w:ind w:right="102"/>
    </w:pPr>
    <w:rPr>
      <w:rFonts w:ascii="Arial" w:hAnsi="Arial" w:cs="Arial"/>
      <w:b/>
      <w:sz w:val="24"/>
      <w:szCs w:val="24"/>
      <w:lang w:val="ru-RU"/>
    </w:rPr>
  </w:style>
  <w:style w:type="table" w:customStyle="1" w:styleId="1f2">
    <w:name w:val="Сетка таблицы1"/>
    <w:basedOn w:val="a7"/>
    <w:next w:val="aff0"/>
    <w:uiPriority w:val="59"/>
    <w:rsid w:val="00E13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Таблица_номер_таблицы"/>
    <w:link w:val="aff4"/>
    <w:rsid w:val="00800210"/>
    <w:pPr>
      <w:keepNext/>
      <w:widowControl/>
      <w:autoSpaceDE/>
      <w:autoSpaceDN/>
      <w:jc w:val="right"/>
    </w:pPr>
    <w:rPr>
      <w:rFonts w:ascii="Times New Roman" w:eastAsia="Times New Roman" w:hAnsi="Times New Roman" w:cs="Times New Roman"/>
      <w:sz w:val="24"/>
      <w:szCs w:val="24"/>
      <w:lang w:val="ru-RU" w:eastAsia="ru-RU"/>
    </w:rPr>
  </w:style>
  <w:style w:type="character" w:customStyle="1" w:styleId="aff4">
    <w:name w:val="Таблица_номер_таблицы Знак"/>
    <w:link w:val="aff3"/>
    <w:locked/>
    <w:rsid w:val="00800210"/>
    <w:rPr>
      <w:rFonts w:ascii="Times New Roman" w:eastAsia="Times New Roman" w:hAnsi="Times New Roman" w:cs="Times New Roman"/>
      <w:sz w:val="24"/>
      <w:szCs w:val="24"/>
      <w:lang w:val="ru-RU" w:eastAsia="ru-RU"/>
    </w:rPr>
  </w:style>
  <w:style w:type="paragraph" w:customStyle="1" w:styleId="aff5">
    <w:name w:val="Таблица_название_таблицы"/>
    <w:next w:val="afb"/>
    <w:link w:val="aff6"/>
    <w:qFormat/>
    <w:rsid w:val="00800210"/>
    <w:pPr>
      <w:keepNext/>
      <w:widowControl/>
      <w:autoSpaceDE/>
      <w:autoSpaceDN/>
      <w:spacing w:after="120"/>
      <w:jc w:val="center"/>
    </w:pPr>
    <w:rPr>
      <w:rFonts w:ascii="Times New Roman" w:eastAsia="Times New Roman" w:hAnsi="Times New Roman" w:cs="Times New Roman"/>
      <w:sz w:val="24"/>
      <w:szCs w:val="24"/>
      <w:lang w:val="ru-RU" w:eastAsia="ru-RU"/>
    </w:rPr>
  </w:style>
  <w:style w:type="character" w:customStyle="1" w:styleId="aff6">
    <w:name w:val="Таблица_название_таблицы Знак"/>
    <w:link w:val="aff5"/>
    <w:locked/>
    <w:rsid w:val="00800210"/>
    <w:rPr>
      <w:rFonts w:ascii="Times New Roman" w:eastAsia="Times New Roman" w:hAnsi="Times New Roman" w:cs="Times New Roman"/>
      <w:sz w:val="24"/>
      <w:szCs w:val="24"/>
      <w:lang w:val="ru-RU" w:eastAsia="ru-RU"/>
    </w:rPr>
  </w:style>
  <w:style w:type="character" w:customStyle="1" w:styleId="aff7">
    <w:name w:val="Текст_Желтый"/>
    <w:uiPriority w:val="1"/>
    <w:qFormat/>
    <w:rsid w:val="00800210"/>
    <w:rPr>
      <w:color w:val="auto"/>
      <w:shd w:val="clear" w:color="auto" w:fill="FFFF00"/>
    </w:rPr>
  </w:style>
  <w:style w:type="paragraph" w:customStyle="1" w:styleId="114">
    <w:name w:val="Табличный_таблица_11"/>
    <w:link w:val="115"/>
    <w:qFormat/>
    <w:rsid w:val="00800210"/>
    <w:pPr>
      <w:widowControl/>
      <w:autoSpaceDE/>
      <w:autoSpaceDN/>
      <w:jc w:val="center"/>
    </w:pPr>
    <w:rPr>
      <w:rFonts w:ascii="Times New Roman" w:eastAsia="Times New Roman" w:hAnsi="Times New Roman" w:cs="Times New Roman"/>
      <w:lang w:val="ru-RU" w:eastAsia="ru-RU"/>
    </w:rPr>
  </w:style>
  <w:style w:type="character" w:customStyle="1" w:styleId="115">
    <w:name w:val="Табличный_таблица_11 Знак"/>
    <w:link w:val="114"/>
    <w:locked/>
    <w:rsid w:val="00800210"/>
    <w:rPr>
      <w:rFonts w:ascii="Times New Roman" w:eastAsia="Times New Roman" w:hAnsi="Times New Roman" w:cs="Times New Roman"/>
      <w:lang w:val="ru-RU" w:eastAsia="ru-RU"/>
    </w:rPr>
  </w:style>
  <w:style w:type="paragraph" w:customStyle="1" w:styleId="121">
    <w:name w:val="Оглавление 12"/>
    <w:basedOn w:val="a5"/>
    <w:uiPriority w:val="1"/>
    <w:qFormat/>
    <w:rsid w:val="00A3576F"/>
    <w:pPr>
      <w:ind w:left="112"/>
    </w:pPr>
    <w:rPr>
      <w:rFonts w:ascii="Arial" w:eastAsia="Arial" w:hAnsi="Arial" w:cs="Arial"/>
      <w:sz w:val="24"/>
      <w:szCs w:val="24"/>
    </w:rPr>
  </w:style>
  <w:style w:type="paragraph" w:customStyle="1" w:styleId="231">
    <w:name w:val="Заголовок 23"/>
    <w:basedOn w:val="a5"/>
    <w:uiPriority w:val="1"/>
    <w:qFormat/>
    <w:rsid w:val="00A3576F"/>
    <w:pPr>
      <w:outlineLvl w:val="2"/>
    </w:pPr>
    <w:rPr>
      <w:rFonts w:ascii="Arial" w:eastAsia="Arial" w:hAnsi="Arial" w:cs="Arial"/>
      <w:sz w:val="28"/>
      <w:szCs w:val="28"/>
    </w:rPr>
  </w:style>
  <w:style w:type="paragraph" w:customStyle="1" w:styleId="320">
    <w:name w:val="Заголовок 32"/>
    <w:basedOn w:val="a5"/>
    <w:uiPriority w:val="1"/>
    <w:qFormat/>
    <w:rsid w:val="00A3576F"/>
    <w:pPr>
      <w:outlineLvl w:val="3"/>
    </w:pPr>
    <w:rPr>
      <w:b/>
      <w:bCs/>
      <w:sz w:val="26"/>
      <w:szCs w:val="26"/>
    </w:rPr>
  </w:style>
  <w:style w:type="paragraph" w:styleId="aff8">
    <w:name w:val="Normal (Web)"/>
    <w:basedOn w:val="a5"/>
    <w:uiPriority w:val="99"/>
    <w:semiHidden/>
    <w:unhideWhenUsed/>
    <w:rsid w:val="00A3576F"/>
    <w:pPr>
      <w:widowControl/>
      <w:autoSpaceDE/>
      <w:autoSpaceDN/>
      <w:spacing w:before="100" w:beforeAutospacing="1" w:after="100" w:afterAutospacing="1"/>
    </w:pPr>
    <w:rPr>
      <w:color w:val="000000"/>
      <w:sz w:val="24"/>
      <w:szCs w:val="24"/>
      <w:lang w:val="ru-RU" w:eastAsia="ru-RU"/>
    </w:rPr>
  </w:style>
  <w:style w:type="paragraph" w:customStyle="1" w:styleId="xl69">
    <w:name w:val="xl69"/>
    <w:basedOn w:val="a5"/>
    <w:rsid w:val="00A3576F"/>
    <w:pPr>
      <w:widowControl/>
      <w:autoSpaceDE/>
      <w:autoSpaceDN/>
      <w:spacing w:before="100" w:beforeAutospacing="1" w:after="100" w:afterAutospacing="1"/>
      <w:jc w:val="center"/>
    </w:pPr>
    <w:rPr>
      <w:b/>
      <w:bCs/>
      <w:color w:val="000000"/>
      <w:sz w:val="24"/>
      <w:szCs w:val="24"/>
      <w:lang w:val="ru-RU" w:eastAsia="ru-RU"/>
    </w:rPr>
  </w:style>
  <w:style w:type="paragraph" w:customStyle="1" w:styleId="222">
    <w:name w:val="Оглавление 22"/>
    <w:basedOn w:val="a5"/>
    <w:uiPriority w:val="1"/>
    <w:qFormat/>
    <w:rsid w:val="00E11F7C"/>
    <w:pPr>
      <w:spacing w:before="100"/>
      <w:ind w:left="353" w:right="113"/>
    </w:pPr>
    <w:rPr>
      <w:sz w:val="24"/>
      <w:szCs w:val="24"/>
    </w:rPr>
  </w:style>
  <w:style w:type="paragraph" w:customStyle="1" w:styleId="a4">
    <w:name w:val="пункт отчета"/>
    <w:basedOn w:val="aff1"/>
    <w:next w:val="aff9"/>
    <w:uiPriority w:val="1"/>
    <w:qFormat/>
    <w:rsid w:val="002C3DD8"/>
    <w:pPr>
      <w:numPr>
        <w:numId w:val="27"/>
      </w:numPr>
      <w:spacing w:before="0"/>
      <w:ind w:right="0"/>
      <w:jc w:val="both"/>
      <w:outlineLvl w:val="0"/>
    </w:pPr>
    <w:rPr>
      <w:rFonts w:ascii="Times New Roman" w:hAnsi="Times New Roman" w:cs="Times New Roman"/>
      <w:b w:val="0"/>
      <w:sz w:val="26"/>
      <w:szCs w:val="26"/>
    </w:rPr>
  </w:style>
  <w:style w:type="paragraph" w:customStyle="1" w:styleId="aff9">
    <w:name w:val="подпункт отчета"/>
    <w:basedOn w:val="a4"/>
    <w:next w:val="a3"/>
    <w:uiPriority w:val="1"/>
    <w:qFormat/>
    <w:rsid w:val="002C3DD8"/>
    <w:pPr>
      <w:ind w:left="0" w:firstLine="0"/>
      <w:outlineLvl w:val="1"/>
    </w:pPr>
  </w:style>
  <w:style w:type="paragraph" w:customStyle="1" w:styleId="a3">
    <w:name w:val="раздел отчета"/>
    <w:basedOn w:val="aff9"/>
    <w:next w:val="affa"/>
    <w:uiPriority w:val="1"/>
    <w:qFormat/>
    <w:rsid w:val="002C3DD8"/>
    <w:pPr>
      <w:widowControl/>
      <w:numPr>
        <w:ilvl w:val="2"/>
        <w:numId w:val="28"/>
      </w:numPr>
      <w:tabs>
        <w:tab w:val="left" w:pos="993"/>
      </w:tabs>
      <w:autoSpaceDE/>
      <w:autoSpaceDN/>
      <w:contextualSpacing/>
      <w:outlineLvl w:val="2"/>
    </w:pPr>
  </w:style>
  <w:style w:type="paragraph" w:customStyle="1" w:styleId="affa">
    <w:name w:val="подраздел отчета"/>
    <w:basedOn w:val="aff9"/>
    <w:uiPriority w:val="1"/>
    <w:qFormat/>
    <w:rsid w:val="00CB1B6F"/>
    <w:pPr>
      <w:numPr>
        <w:ilvl w:val="3"/>
      </w:numPr>
    </w:pPr>
  </w:style>
  <w:style w:type="paragraph" w:customStyle="1" w:styleId="1f3">
    <w:name w:val="база1"/>
    <w:basedOn w:val="a9"/>
    <w:next w:val="2f"/>
    <w:autoRedefine/>
    <w:uiPriority w:val="1"/>
    <w:qFormat/>
    <w:rsid w:val="009613A2"/>
    <w:pPr>
      <w:ind w:left="567"/>
    </w:pPr>
    <w:rPr>
      <w:b/>
      <w:szCs w:val="26"/>
      <w:lang w:val="ru-RU"/>
    </w:rPr>
  </w:style>
  <w:style w:type="paragraph" w:customStyle="1" w:styleId="2f">
    <w:name w:val="база2"/>
    <w:basedOn w:val="1f3"/>
    <w:next w:val="3f"/>
    <w:autoRedefine/>
    <w:uiPriority w:val="1"/>
    <w:qFormat/>
    <w:rsid w:val="00966634"/>
    <w:pPr>
      <w:numPr>
        <w:ilvl w:val="1"/>
      </w:numPr>
      <w:ind w:left="567" w:firstLine="709"/>
    </w:pPr>
    <w:rPr>
      <w:b w:val="0"/>
    </w:rPr>
  </w:style>
  <w:style w:type="paragraph" w:customStyle="1" w:styleId="3f">
    <w:name w:val="база3"/>
    <w:basedOn w:val="2f"/>
    <w:next w:val="49"/>
    <w:uiPriority w:val="1"/>
    <w:qFormat/>
    <w:rsid w:val="00965AB2"/>
    <w:pPr>
      <w:numPr>
        <w:ilvl w:val="2"/>
      </w:numPr>
      <w:ind w:left="567" w:firstLine="709"/>
    </w:pPr>
  </w:style>
  <w:style w:type="paragraph" w:customStyle="1" w:styleId="49">
    <w:name w:val="база4"/>
    <w:basedOn w:val="3f"/>
    <w:uiPriority w:val="1"/>
    <w:qFormat/>
    <w:rsid w:val="00965AB2"/>
    <w:pPr>
      <w:numPr>
        <w:ilvl w:val="3"/>
      </w:numPr>
      <w:ind w:left="567" w:firstLine="709"/>
    </w:pPr>
    <w:rPr>
      <w:rFonts w:eastAsia="Calibri"/>
    </w:rPr>
  </w:style>
  <w:style w:type="numbering" w:customStyle="1" w:styleId="1f4">
    <w:name w:val="Нет списка1"/>
    <w:next w:val="a8"/>
    <w:uiPriority w:val="99"/>
    <w:semiHidden/>
    <w:unhideWhenUsed/>
    <w:rsid w:val="00CD5FFD"/>
  </w:style>
  <w:style w:type="table" w:customStyle="1" w:styleId="2f0">
    <w:name w:val="Сетка таблицы2"/>
    <w:basedOn w:val="a7"/>
    <w:next w:val="aff0"/>
    <w:uiPriority w:val="59"/>
    <w:rsid w:val="00CD5FF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8"/>
    <w:uiPriority w:val="99"/>
    <w:semiHidden/>
    <w:unhideWhenUsed/>
    <w:rsid w:val="00CD5FFD"/>
  </w:style>
  <w:style w:type="numbering" w:customStyle="1" w:styleId="2f1">
    <w:name w:val="Нет списка2"/>
    <w:next w:val="a8"/>
    <w:uiPriority w:val="99"/>
    <w:semiHidden/>
    <w:unhideWhenUsed/>
    <w:rsid w:val="00CD5FFD"/>
  </w:style>
  <w:style w:type="table" w:customStyle="1" w:styleId="215">
    <w:name w:val="Сетка таблицы21"/>
    <w:basedOn w:val="a7"/>
    <w:next w:val="aff0"/>
    <w:uiPriority w:val="59"/>
    <w:rsid w:val="00CD5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8"/>
    <w:uiPriority w:val="99"/>
    <w:semiHidden/>
    <w:unhideWhenUsed/>
    <w:rsid w:val="00CD5FFD"/>
  </w:style>
  <w:style w:type="table" w:customStyle="1" w:styleId="3f1">
    <w:name w:val="Сетка таблицы3"/>
    <w:basedOn w:val="a7"/>
    <w:next w:val="aff0"/>
    <w:uiPriority w:val="59"/>
    <w:rsid w:val="00CD5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тиль3"/>
    <w:basedOn w:val="a7"/>
    <w:uiPriority w:val="99"/>
    <w:rsid w:val="00CD5FFD"/>
    <w:pPr>
      <w:widowControl/>
      <w:autoSpaceDE/>
      <w:autoSpaceDN/>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numbering" w:customStyle="1" w:styleId="4a">
    <w:name w:val="Нет списка4"/>
    <w:next w:val="a8"/>
    <w:uiPriority w:val="99"/>
    <w:semiHidden/>
    <w:unhideWhenUsed/>
    <w:rsid w:val="00CD5FFD"/>
  </w:style>
  <w:style w:type="table" w:customStyle="1" w:styleId="4b">
    <w:name w:val="Сетка таблицы4"/>
    <w:basedOn w:val="a7"/>
    <w:next w:val="aff0"/>
    <w:uiPriority w:val="59"/>
    <w:rsid w:val="00CD5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uiPriority w:val="99"/>
    <w:semiHidden/>
    <w:unhideWhenUsed/>
    <w:rsid w:val="00CD5FFD"/>
  </w:style>
  <w:style w:type="table" w:customStyle="1" w:styleId="54">
    <w:name w:val="Сетка таблицы5"/>
    <w:basedOn w:val="a7"/>
    <w:next w:val="aff0"/>
    <w:uiPriority w:val="59"/>
    <w:rsid w:val="00CD5FF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8"/>
    <w:uiPriority w:val="99"/>
    <w:semiHidden/>
    <w:unhideWhenUsed/>
    <w:rsid w:val="00CD5FFD"/>
  </w:style>
  <w:style w:type="numbering" w:customStyle="1" w:styleId="216">
    <w:name w:val="Нет списка21"/>
    <w:next w:val="a8"/>
    <w:uiPriority w:val="99"/>
    <w:semiHidden/>
    <w:unhideWhenUsed/>
    <w:rsid w:val="00CD5FFD"/>
  </w:style>
  <w:style w:type="table" w:customStyle="1" w:styleId="223">
    <w:name w:val="Сетка таблицы22"/>
    <w:basedOn w:val="a7"/>
    <w:next w:val="aff0"/>
    <w:uiPriority w:val="59"/>
    <w:rsid w:val="00CD5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8"/>
    <w:uiPriority w:val="99"/>
    <w:semiHidden/>
    <w:unhideWhenUsed/>
    <w:rsid w:val="00CD5FFD"/>
  </w:style>
  <w:style w:type="numbering" w:customStyle="1" w:styleId="410">
    <w:name w:val="Нет списка41"/>
    <w:next w:val="a8"/>
    <w:uiPriority w:val="99"/>
    <w:semiHidden/>
    <w:unhideWhenUsed/>
    <w:rsid w:val="00CD5FFD"/>
  </w:style>
  <w:style w:type="paragraph" w:customStyle="1" w:styleId="411">
    <w:name w:val="Заголовок 41"/>
    <w:basedOn w:val="a5"/>
    <w:uiPriority w:val="1"/>
    <w:qFormat/>
    <w:rsid w:val="002E0FFC"/>
    <w:pPr>
      <w:ind w:left="683"/>
      <w:outlineLvl w:val="4"/>
    </w:pPr>
    <w:rPr>
      <w:rFonts w:ascii="Arial" w:eastAsiaTheme="minorHAnsi" w:hAnsi="Arial"/>
      <w:b/>
      <w:bCs/>
      <w:i/>
      <w:sz w:val="24"/>
      <w:szCs w:val="24"/>
      <w:lang w:val="ru-RU"/>
    </w:rPr>
  </w:style>
  <w:style w:type="paragraph" w:customStyle="1" w:styleId="a">
    <w:name w:val="стиль третий"/>
    <w:basedOn w:val="311"/>
    <w:uiPriority w:val="1"/>
    <w:qFormat/>
    <w:rsid w:val="002E0FFC"/>
    <w:pPr>
      <w:numPr>
        <w:ilvl w:val="2"/>
        <w:numId w:val="3"/>
      </w:numPr>
      <w:tabs>
        <w:tab w:val="left" w:pos="2527"/>
      </w:tabs>
      <w:ind w:hanging="1877"/>
      <w:jc w:val="left"/>
    </w:pPr>
    <w:rPr>
      <w:rFonts w:ascii="Arial" w:eastAsia="Arial" w:hAnsi="Arial" w:cs="Arial"/>
      <w:sz w:val="24"/>
      <w:szCs w:val="24"/>
      <w:lang w:val="ru-RU"/>
    </w:rPr>
  </w:style>
  <w:style w:type="paragraph" w:customStyle="1" w:styleId="16">
    <w:name w:val="мастер1"/>
    <w:basedOn w:val="a9"/>
    <w:next w:val="24"/>
    <w:uiPriority w:val="1"/>
    <w:rsid w:val="002E0FFC"/>
    <w:pPr>
      <w:numPr>
        <w:numId w:val="4"/>
      </w:numPr>
    </w:pPr>
    <w:rPr>
      <w:rFonts w:ascii="Arial" w:hAnsi="Arial"/>
      <w:b/>
      <w:szCs w:val="26"/>
      <w:lang w:val="ru-RU"/>
    </w:rPr>
  </w:style>
  <w:style w:type="paragraph" w:customStyle="1" w:styleId="24">
    <w:name w:val="мастер2"/>
    <w:basedOn w:val="16"/>
    <w:next w:val="34"/>
    <w:uiPriority w:val="1"/>
    <w:rsid w:val="002E0FFC"/>
    <w:pPr>
      <w:numPr>
        <w:ilvl w:val="1"/>
      </w:numPr>
    </w:pPr>
    <w:rPr>
      <w:b w:val="0"/>
      <w:sz w:val="24"/>
    </w:rPr>
  </w:style>
  <w:style w:type="paragraph" w:customStyle="1" w:styleId="34">
    <w:name w:val="мастер3"/>
    <w:basedOn w:val="24"/>
    <w:next w:val="44"/>
    <w:uiPriority w:val="1"/>
    <w:rsid w:val="002E0FFC"/>
    <w:pPr>
      <w:numPr>
        <w:ilvl w:val="2"/>
      </w:numPr>
    </w:pPr>
  </w:style>
  <w:style w:type="paragraph" w:customStyle="1" w:styleId="44">
    <w:name w:val="мастер4"/>
    <w:basedOn w:val="34"/>
    <w:uiPriority w:val="1"/>
    <w:rsid w:val="002E0FFC"/>
    <w:pPr>
      <w:numPr>
        <w:ilvl w:val="3"/>
      </w:numPr>
    </w:pPr>
  </w:style>
  <w:style w:type="paragraph" w:customStyle="1" w:styleId="1a">
    <w:name w:val="город1"/>
    <w:basedOn w:val="a5"/>
    <w:next w:val="2b"/>
    <w:autoRedefine/>
    <w:uiPriority w:val="1"/>
    <w:qFormat/>
    <w:rsid w:val="0081050C"/>
    <w:pPr>
      <w:numPr>
        <w:numId w:val="35"/>
      </w:numPr>
      <w:ind w:left="0"/>
      <w:jc w:val="center"/>
    </w:pPr>
    <w:rPr>
      <w:rFonts w:eastAsiaTheme="minorHAnsi"/>
      <w:sz w:val="26"/>
      <w:szCs w:val="24"/>
      <w:lang w:val="ru-RU"/>
    </w:rPr>
  </w:style>
  <w:style w:type="paragraph" w:customStyle="1" w:styleId="2b">
    <w:name w:val="город2"/>
    <w:basedOn w:val="1a"/>
    <w:next w:val="3a"/>
    <w:uiPriority w:val="1"/>
    <w:qFormat/>
    <w:rsid w:val="0081050C"/>
    <w:pPr>
      <w:numPr>
        <w:ilvl w:val="1"/>
      </w:numPr>
      <w:ind w:left="0" w:firstLine="0"/>
      <w:outlineLvl w:val="1"/>
    </w:pPr>
  </w:style>
  <w:style w:type="paragraph" w:customStyle="1" w:styleId="3a">
    <w:name w:val="город3"/>
    <w:basedOn w:val="2b"/>
    <w:next w:val="47"/>
    <w:uiPriority w:val="1"/>
    <w:qFormat/>
    <w:rsid w:val="0081050C"/>
    <w:pPr>
      <w:numPr>
        <w:ilvl w:val="2"/>
      </w:numPr>
      <w:adjustRightInd w:val="0"/>
      <w:ind w:left="0" w:firstLine="0"/>
      <w:outlineLvl w:val="2"/>
    </w:pPr>
  </w:style>
  <w:style w:type="paragraph" w:customStyle="1" w:styleId="47">
    <w:name w:val="город4"/>
    <w:basedOn w:val="3a"/>
    <w:uiPriority w:val="1"/>
    <w:qFormat/>
    <w:rsid w:val="0081050C"/>
    <w:pPr>
      <w:numPr>
        <w:ilvl w:val="3"/>
      </w:numPr>
      <w:outlineLvl w:val="3"/>
    </w:pPr>
  </w:style>
  <w:style w:type="numbering" w:customStyle="1" w:styleId="12">
    <w:name w:val="Стиль1"/>
    <w:uiPriority w:val="99"/>
    <w:rsid w:val="002E0FFC"/>
    <w:pPr>
      <w:numPr>
        <w:numId w:val="31"/>
      </w:numPr>
    </w:pPr>
  </w:style>
  <w:style w:type="character" w:customStyle="1" w:styleId="48">
    <w:name w:val="Заголовок 4 Знак"/>
    <w:basedOn w:val="a6"/>
    <w:link w:val="4"/>
    <w:uiPriority w:val="9"/>
    <w:rsid w:val="00EE19A5"/>
    <w:rPr>
      <w:rFonts w:ascii="Times New Roman" w:eastAsiaTheme="majorEastAsia" w:hAnsi="Times New Roman" w:cs="Times New Roman (Заголовки (сло"/>
      <w:iCs/>
      <w:sz w:val="26"/>
    </w:rPr>
  </w:style>
  <w:style w:type="numbering" w:customStyle="1" w:styleId="62">
    <w:name w:val="Нет списка6"/>
    <w:next w:val="a8"/>
    <w:uiPriority w:val="99"/>
    <w:semiHidden/>
    <w:unhideWhenUsed/>
    <w:rsid w:val="00F50167"/>
  </w:style>
  <w:style w:type="table" w:customStyle="1" w:styleId="TableNormal3">
    <w:name w:val="Table Normal3"/>
    <w:uiPriority w:val="2"/>
    <w:semiHidden/>
    <w:unhideWhenUsed/>
    <w:qFormat/>
    <w:rsid w:val="00F50167"/>
    <w:tblPr>
      <w:tblInd w:w="0" w:type="dxa"/>
      <w:tblCellMar>
        <w:top w:w="0" w:type="dxa"/>
        <w:left w:w="0" w:type="dxa"/>
        <w:bottom w:w="0" w:type="dxa"/>
        <w:right w:w="0" w:type="dxa"/>
      </w:tblCellMar>
    </w:tblPr>
  </w:style>
  <w:style w:type="table" w:customStyle="1" w:styleId="63">
    <w:name w:val="Сетка таблицы6"/>
    <w:basedOn w:val="a7"/>
    <w:next w:val="aff0"/>
    <w:rsid w:val="00F5016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8"/>
    <w:uiPriority w:val="99"/>
    <w:semiHidden/>
    <w:unhideWhenUsed/>
    <w:rsid w:val="00F50167"/>
  </w:style>
  <w:style w:type="table" w:customStyle="1" w:styleId="117">
    <w:name w:val="Сетка таблицы11"/>
    <w:basedOn w:val="a7"/>
    <w:next w:val="aff0"/>
    <w:uiPriority w:val="59"/>
    <w:rsid w:val="00F50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F50167"/>
    <w:rPr>
      <w:rFonts w:ascii="Calibri" w:eastAsia="Calibri" w:hAnsi="Calibri" w:cs="Times New Roman"/>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50167"/>
    <w:rPr>
      <w:rFonts w:ascii="Calibri" w:eastAsia="Calibri" w:hAnsi="Calibri" w:cs="Times New Roman"/>
    </w:rPr>
    <w:tblPr>
      <w:tblInd w:w="0" w:type="dxa"/>
      <w:tblCellMar>
        <w:top w:w="0" w:type="dxa"/>
        <w:left w:w="0" w:type="dxa"/>
        <w:bottom w:w="0" w:type="dxa"/>
        <w:right w:w="0" w:type="dxa"/>
      </w:tblCellMar>
    </w:tblPr>
  </w:style>
  <w:style w:type="numbering" w:customStyle="1" w:styleId="224">
    <w:name w:val="Нет списка22"/>
    <w:next w:val="a8"/>
    <w:uiPriority w:val="99"/>
    <w:semiHidden/>
    <w:unhideWhenUsed/>
    <w:rsid w:val="00F50167"/>
  </w:style>
  <w:style w:type="table" w:customStyle="1" w:styleId="232">
    <w:name w:val="Сетка таблицы23"/>
    <w:basedOn w:val="a7"/>
    <w:next w:val="aff0"/>
    <w:uiPriority w:val="59"/>
    <w:rsid w:val="00F50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8"/>
    <w:uiPriority w:val="99"/>
    <w:semiHidden/>
    <w:unhideWhenUsed/>
    <w:rsid w:val="00F50167"/>
  </w:style>
  <w:style w:type="table" w:customStyle="1" w:styleId="313">
    <w:name w:val="Сетка таблицы31"/>
    <w:basedOn w:val="a7"/>
    <w:next w:val="aff0"/>
    <w:uiPriority w:val="59"/>
    <w:rsid w:val="00F50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тиль31"/>
    <w:basedOn w:val="a7"/>
    <w:uiPriority w:val="99"/>
    <w:rsid w:val="00F50167"/>
    <w:pPr>
      <w:widowControl/>
      <w:autoSpaceDE/>
      <w:autoSpaceDN/>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numbering" w:customStyle="1" w:styleId="421">
    <w:name w:val="Нет списка42"/>
    <w:next w:val="a8"/>
    <w:uiPriority w:val="99"/>
    <w:semiHidden/>
    <w:unhideWhenUsed/>
    <w:rsid w:val="00F50167"/>
  </w:style>
  <w:style w:type="table" w:customStyle="1" w:styleId="412">
    <w:name w:val="Сетка таблицы41"/>
    <w:basedOn w:val="a7"/>
    <w:next w:val="aff0"/>
    <w:uiPriority w:val="59"/>
    <w:rsid w:val="00F50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7"/>
    <w:next w:val="aff0"/>
    <w:uiPriority w:val="59"/>
    <w:rsid w:val="00F5016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_1."/>
    <w:basedOn w:val="1c"/>
    <w:next w:val="a5"/>
    <w:qFormat/>
    <w:rsid w:val="00F50167"/>
    <w:pPr>
      <w:pageBreakBefore/>
      <w:widowControl/>
      <w:numPr>
        <w:numId w:val="5"/>
      </w:numPr>
      <w:autoSpaceDE/>
      <w:autoSpaceDN/>
      <w:spacing w:after="360"/>
      <w:ind w:right="680"/>
    </w:pPr>
    <w:rPr>
      <w:rFonts w:eastAsia="Times New Roman" w:cs="Times New Roman"/>
      <w:szCs w:val="26"/>
      <w:lang w:val="x-none" w:eastAsia="x-none"/>
    </w:rPr>
  </w:style>
  <w:style w:type="paragraph" w:customStyle="1" w:styleId="11">
    <w:name w:val="_1.1."/>
    <w:basedOn w:val="21"/>
    <w:next w:val="a5"/>
    <w:qFormat/>
    <w:rsid w:val="00F50167"/>
    <w:pPr>
      <w:keepNext/>
      <w:keepLines/>
      <w:widowControl/>
      <w:numPr>
        <w:numId w:val="5"/>
      </w:numPr>
      <w:autoSpaceDE/>
      <w:autoSpaceDN/>
      <w:spacing w:before="360" w:after="360"/>
      <w:ind w:right="424"/>
    </w:pPr>
    <w:rPr>
      <w:szCs w:val="26"/>
      <w:lang w:val="x-none" w:eastAsia="x-none"/>
    </w:rPr>
  </w:style>
  <w:style w:type="paragraph" w:customStyle="1" w:styleId="111">
    <w:name w:val="_1.1.1."/>
    <w:basedOn w:val="3"/>
    <w:next w:val="a5"/>
    <w:qFormat/>
    <w:rsid w:val="00F50167"/>
    <w:pPr>
      <w:widowControl/>
      <w:numPr>
        <w:numId w:val="5"/>
      </w:numPr>
      <w:autoSpaceDE/>
      <w:autoSpaceDN/>
      <w:spacing w:before="360" w:after="360"/>
      <w:jc w:val="both"/>
    </w:pPr>
    <w:rPr>
      <w:rFonts w:eastAsia="Times New Roman" w:cs="Times New Roman"/>
      <w:szCs w:val="26"/>
      <w:lang w:val="x-none" w:eastAsia="x-none"/>
    </w:rPr>
  </w:style>
  <w:style w:type="paragraph" w:customStyle="1" w:styleId="1111">
    <w:name w:val="_1.1.1.1."/>
    <w:basedOn w:val="4"/>
    <w:next w:val="a5"/>
    <w:qFormat/>
    <w:rsid w:val="00F50167"/>
    <w:pPr>
      <w:widowControl/>
      <w:numPr>
        <w:numId w:val="5"/>
      </w:numPr>
      <w:tabs>
        <w:tab w:val="clear" w:pos="567"/>
      </w:tabs>
      <w:autoSpaceDE/>
      <w:autoSpaceDN/>
      <w:spacing w:before="240" w:after="120"/>
      <w:ind w:left="1080" w:hanging="1080"/>
      <w:jc w:val="both"/>
    </w:pPr>
    <w:rPr>
      <w:rFonts w:eastAsia="Times New Roman" w:cs="Times New Roman"/>
      <w:b/>
      <w:bCs/>
      <w:szCs w:val="26"/>
      <w:lang w:val="x-none" w:eastAsia="ru-RU"/>
    </w:rPr>
  </w:style>
  <w:style w:type="paragraph" w:customStyle="1" w:styleId="a0">
    <w:name w:val="_Подпись рисунка"/>
    <w:basedOn w:val="a5"/>
    <w:next w:val="a5"/>
    <w:qFormat/>
    <w:rsid w:val="00F50167"/>
    <w:pPr>
      <w:widowControl/>
      <w:numPr>
        <w:ilvl w:val="4"/>
        <w:numId w:val="5"/>
      </w:numPr>
      <w:autoSpaceDE/>
      <w:autoSpaceDN/>
      <w:spacing w:after="200"/>
      <w:contextualSpacing/>
      <w:jc w:val="center"/>
    </w:pPr>
    <w:rPr>
      <w:rFonts w:eastAsia="Calibri"/>
      <w:sz w:val="26"/>
      <w:szCs w:val="26"/>
      <w:lang w:val="x-none" w:eastAsia="x-none"/>
    </w:rPr>
  </w:style>
  <w:style w:type="paragraph" w:customStyle="1" w:styleId="110">
    <w:name w:val="_Таблица 1.1"/>
    <w:basedOn w:val="a5"/>
    <w:next w:val="a5"/>
    <w:qFormat/>
    <w:rsid w:val="00F50167"/>
    <w:pPr>
      <w:widowControl/>
      <w:numPr>
        <w:ilvl w:val="5"/>
        <w:numId w:val="5"/>
      </w:numPr>
      <w:autoSpaceDE/>
      <w:autoSpaceDN/>
      <w:spacing w:before="240" w:after="120" w:line="360" w:lineRule="auto"/>
      <w:ind w:right="282"/>
      <w:contextualSpacing/>
      <w:jc w:val="both"/>
    </w:pPr>
    <w:rPr>
      <w:rFonts w:eastAsia="Calibri"/>
      <w:iCs/>
      <w:sz w:val="26"/>
      <w:szCs w:val="26"/>
      <w:lang w:val="x-none" w:eastAsia="x-none"/>
    </w:rPr>
  </w:style>
  <w:style w:type="paragraph" w:customStyle="1" w:styleId="1110">
    <w:name w:val="_Таблица 1.1.1"/>
    <w:basedOn w:val="110"/>
    <w:next w:val="a5"/>
    <w:qFormat/>
    <w:rsid w:val="00F50167"/>
    <w:pPr>
      <w:numPr>
        <w:ilvl w:val="6"/>
      </w:numPr>
      <w:spacing w:line="240" w:lineRule="auto"/>
      <w:ind w:right="284"/>
      <w:mirrorIndents/>
    </w:pPr>
  </w:style>
  <w:style w:type="paragraph" w:customStyle="1" w:styleId="11110">
    <w:name w:val="_Таблица 1.1.1.1"/>
    <w:basedOn w:val="1110"/>
    <w:next w:val="a5"/>
    <w:link w:val="11112"/>
    <w:qFormat/>
    <w:rsid w:val="00F50167"/>
    <w:pPr>
      <w:numPr>
        <w:ilvl w:val="7"/>
      </w:numPr>
    </w:pPr>
  </w:style>
  <w:style w:type="character" w:customStyle="1" w:styleId="11112">
    <w:name w:val="_Таблица 1.1.1.1 Знак"/>
    <w:link w:val="11110"/>
    <w:rsid w:val="00F50167"/>
    <w:rPr>
      <w:rFonts w:ascii="Times New Roman" w:eastAsia="Calibri" w:hAnsi="Times New Roman" w:cs="Times New Roman"/>
      <w:iCs/>
      <w:sz w:val="26"/>
      <w:szCs w:val="26"/>
      <w:lang w:val="x-none" w:eastAsia="x-none"/>
    </w:rPr>
  </w:style>
  <w:style w:type="paragraph" w:customStyle="1" w:styleId="11111">
    <w:name w:val="_Таблица 1.1.1.1.1"/>
    <w:basedOn w:val="11110"/>
    <w:next w:val="a5"/>
    <w:qFormat/>
    <w:rsid w:val="00F50167"/>
    <w:pPr>
      <w:numPr>
        <w:ilvl w:val="8"/>
      </w:numPr>
      <w:ind w:left="2520" w:hanging="2520"/>
    </w:pPr>
  </w:style>
  <w:style w:type="paragraph" w:customStyle="1" w:styleId="xl70">
    <w:name w:val="xl70"/>
    <w:basedOn w:val="a5"/>
    <w:rsid w:val="00F50167"/>
    <w:pPr>
      <w:widowControl/>
      <w:pBdr>
        <w:top w:val="single" w:sz="8" w:space="0" w:color="000000"/>
        <w:bottom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71">
    <w:name w:val="xl71"/>
    <w:basedOn w:val="a5"/>
    <w:rsid w:val="00F50167"/>
    <w:pPr>
      <w:widowControl/>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72">
    <w:name w:val="xl72"/>
    <w:basedOn w:val="a5"/>
    <w:rsid w:val="00F50167"/>
    <w:pPr>
      <w:widowControl/>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73">
    <w:name w:val="xl73"/>
    <w:basedOn w:val="a5"/>
    <w:rsid w:val="00F50167"/>
    <w:pPr>
      <w:widowControl/>
      <w:pBdr>
        <w:bottom w:val="single" w:sz="8" w:space="0" w:color="auto"/>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74">
    <w:name w:val="xl74"/>
    <w:basedOn w:val="a5"/>
    <w:rsid w:val="00F50167"/>
    <w:pPr>
      <w:widowControl/>
      <w:pBdr>
        <w:top w:val="single" w:sz="8" w:space="0" w:color="000000"/>
        <w:left w:val="single" w:sz="8" w:space="0" w:color="000000"/>
        <w:right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75">
    <w:name w:val="xl75"/>
    <w:basedOn w:val="a5"/>
    <w:rsid w:val="00F50167"/>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76">
    <w:name w:val="xl76"/>
    <w:basedOn w:val="a5"/>
    <w:rsid w:val="00F50167"/>
    <w:pPr>
      <w:widowControl/>
      <w:pBdr>
        <w:bottom w:val="single" w:sz="8" w:space="0" w:color="auto"/>
        <w:right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77">
    <w:name w:val="xl77"/>
    <w:basedOn w:val="a5"/>
    <w:rsid w:val="00F50167"/>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78">
    <w:name w:val="xl78"/>
    <w:basedOn w:val="a5"/>
    <w:rsid w:val="00F50167"/>
    <w:pPr>
      <w:widowControl/>
      <w:pBdr>
        <w:left w:val="single" w:sz="8" w:space="0" w:color="000000"/>
        <w:right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79">
    <w:name w:val="xl79"/>
    <w:basedOn w:val="a5"/>
    <w:rsid w:val="00F50167"/>
    <w:pPr>
      <w:widowControl/>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0">
    <w:name w:val="xl80"/>
    <w:basedOn w:val="a5"/>
    <w:rsid w:val="00F50167"/>
    <w:pPr>
      <w:widowControl/>
      <w:pBdr>
        <w:top w:val="single" w:sz="8" w:space="0" w:color="000000"/>
        <w:bottom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1">
    <w:name w:val="xl81"/>
    <w:basedOn w:val="a5"/>
    <w:rsid w:val="00F50167"/>
    <w:pPr>
      <w:widowControl/>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2">
    <w:name w:val="xl82"/>
    <w:basedOn w:val="a5"/>
    <w:rsid w:val="00F50167"/>
    <w:pPr>
      <w:widowControl/>
      <w:pBdr>
        <w:left w:val="single" w:sz="8" w:space="0" w:color="000000"/>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3">
    <w:name w:val="xl83"/>
    <w:basedOn w:val="a5"/>
    <w:rsid w:val="00F5016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84">
    <w:name w:val="xl84"/>
    <w:basedOn w:val="a5"/>
    <w:rsid w:val="00F5016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5">
    <w:name w:val="xl85"/>
    <w:basedOn w:val="a5"/>
    <w:rsid w:val="00F50167"/>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6">
    <w:name w:val="xl86"/>
    <w:basedOn w:val="a5"/>
    <w:rsid w:val="00F50167"/>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7">
    <w:name w:val="xl87"/>
    <w:basedOn w:val="a5"/>
    <w:rsid w:val="00F50167"/>
    <w:pPr>
      <w:widowControl/>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8">
    <w:name w:val="xl88"/>
    <w:basedOn w:val="a5"/>
    <w:rsid w:val="00F50167"/>
    <w:pPr>
      <w:widowControl/>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89">
    <w:name w:val="xl89"/>
    <w:basedOn w:val="a5"/>
    <w:rsid w:val="00F50167"/>
    <w:pPr>
      <w:widowControl/>
      <w:pBdr>
        <w:bottom w:val="single" w:sz="8" w:space="0" w:color="auto"/>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0">
    <w:name w:val="xl90"/>
    <w:basedOn w:val="a5"/>
    <w:rsid w:val="00F50167"/>
    <w:pPr>
      <w:widowControl/>
      <w:pBdr>
        <w:bottom w:val="single" w:sz="8" w:space="0" w:color="auto"/>
        <w:right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91">
    <w:name w:val="xl91"/>
    <w:basedOn w:val="a5"/>
    <w:rsid w:val="00F50167"/>
    <w:pPr>
      <w:widowControl/>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2">
    <w:name w:val="xl92"/>
    <w:basedOn w:val="a5"/>
    <w:rsid w:val="00F50167"/>
    <w:pPr>
      <w:widowControl/>
      <w:pBdr>
        <w:bottom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3">
    <w:name w:val="xl93"/>
    <w:basedOn w:val="a5"/>
    <w:rsid w:val="00F50167"/>
    <w:pPr>
      <w:widowControl/>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4">
    <w:name w:val="xl94"/>
    <w:basedOn w:val="a5"/>
    <w:rsid w:val="00F50167"/>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95">
    <w:name w:val="xl95"/>
    <w:basedOn w:val="a5"/>
    <w:rsid w:val="00F50167"/>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6">
    <w:name w:val="xl96"/>
    <w:basedOn w:val="a5"/>
    <w:rsid w:val="00F50167"/>
    <w:pPr>
      <w:widowControl/>
      <w:pBdr>
        <w:bottom w:val="single" w:sz="8" w:space="0" w:color="auto"/>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97">
    <w:name w:val="xl97"/>
    <w:basedOn w:val="a5"/>
    <w:rsid w:val="00F50167"/>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8">
    <w:name w:val="xl98"/>
    <w:basedOn w:val="a5"/>
    <w:rsid w:val="00F50167"/>
    <w:pPr>
      <w:widowControl/>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a2">
    <w:name w:val="_Список маркерны"/>
    <w:basedOn w:val="a5"/>
    <w:link w:val="affb"/>
    <w:qFormat/>
    <w:rsid w:val="00F50167"/>
    <w:pPr>
      <w:widowControl/>
      <w:numPr>
        <w:numId w:val="6"/>
      </w:numPr>
      <w:tabs>
        <w:tab w:val="left" w:pos="284"/>
      </w:tabs>
      <w:autoSpaceDE/>
      <w:autoSpaceDN/>
      <w:spacing w:before="120" w:after="120"/>
      <w:contextualSpacing/>
      <w:jc w:val="both"/>
    </w:pPr>
    <w:rPr>
      <w:rFonts w:eastAsia="Calibri"/>
      <w:iCs/>
      <w:sz w:val="26"/>
      <w:szCs w:val="26"/>
      <w:lang w:val="x-none" w:eastAsia="x-none"/>
    </w:rPr>
  </w:style>
  <w:style w:type="character" w:customStyle="1" w:styleId="affb">
    <w:name w:val="_Список маркерны Знак"/>
    <w:link w:val="a2"/>
    <w:rsid w:val="00F50167"/>
    <w:rPr>
      <w:rFonts w:ascii="Times New Roman" w:eastAsia="Calibri" w:hAnsi="Times New Roman" w:cs="Times New Roman"/>
      <w:iCs/>
      <w:sz w:val="26"/>
      <w:szCs w:val="26"/>
      <w:lang w:val="x-none" w:eastAsia="x-none"/>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5"/>
    <w:rsid w:val="00F50167"/>
    <w:pPr>
      <w:autoSpaceDE/>
      <w:autoSpaceDN/>
      <w:adjustRightInd w:val="0"/>
      <w:spacing w:after="160" w:line="240" w:lineRule="exact"/>
      <w:jc w:val="right"/>
    </w:pPr>
    <w:rPr>
      <w:sz w:val="20"/>
      <w:szCs w:val="20"/>
      <w:lang w:val="en-GB"/>
    </w:rPr>
  </w:style>
  <w:style w:type="numbering" w:customStyle="1" w:styleId="511">
    <w:name w:val="Нет списка51"/>
    <w:next w:val="a8"/>
    <w:uiPriority w:val="99"/>
    <w:semiHidden/>
    <w:unhideWhenUsed/>
    <w:rsid w:val="00F50167"/>
  </w:style>
  <w:style w:type="character" w:customStyle="1" w:styleId="affc">
    <w:name w:val="Основной текст_"/>
    <w:basedOn w:val="a6"/>
    <w:link w:val="1f5"/>
    <w:rsid w:val="00F50167"/>
    <w:rPr>
      <w:rFonts w:ascii="Times New Roman" w:eastAsia="Times New Roman" w:hAnsi="Times New Roman" w:cs="Times New Roman"/>
      <w:b/>
      <w:bCs/>
      <w:shd w:val="clear" w:color="auto" w:fill="FFFFFF"/>
    </w:rPr>
  </w:style>
  <w:style w:type="character" w:customStyle="1" w:styleId="95pt0pt">
    <w:name w:val="Основной текст + 9;5 pt;Не полужирный;Интервал 0 pt"/>
    <w:basedOn w:val="affc"/>
    <w:rsid w:val="00F50167"/>
    <w:rPr>
      <w:rFonts w:ascii="Times New Roman" w:eastAsia="Times New Roman" w:hAnsi="Times New Roman" w:cs="Times New Roman"/>
      <w:b/>
      <w:bCs/>
      <w:color w:val="000000"/>
      <w:spacing w:val="-3"/>
      <w:w w:val="100"/>
      <w:position w:val="0"/>
      <w:sz w:val="19"/>
      <w:szCs w:val="19"/>
      <w:shd w:val="clear" w:color="auto" w:fill="FFFFFF"/>
      <w:lang w:val="ru-RU"/>
    </w:rPr>
  </w:style>
  <w:style w:type="character" w:customStyle="1" w:styleId="Tahoma7pt">
    <w:name w:val="Основной текст + Tahoma;7 pt;Не полужирный"/>
    <w:basedOn w:val="affc"/>
    <w:rsid w:val="00F50167"/>
    <w:rPr>
      <w:rFonts w:ascii="Tahoma" w:eastAsia="Tahoma" w:hAnsi="Tahoma" w:cs="Tahoma"/>
      <w:b/>
      <w:bCs/>
      <w:color w:val="000000"/>
      <w:spacing w:val="0"/>
      <w:w w:val="100"/>
      <w:position w:val="0"/>
      <w:sz w:val="14"/>
      <w:szCs w:val="14"/>
      <w:shd w:val="clear" w:color="auto" w:fill="FFFFFF"/>
    </w:rPr>
  </w:style>
  <w:style w:type="character" w:customStyle="1" w:styleId="Corbel75pt">
    <w:name w:val="Основной текст + Corbel;7;5 pt"/>
    <w:basedOn w:val="affc"/>
    <w:rsid w:val="00F50167"/>
    <w:rPr>
      <w:rFonts w:ascii="Corbel" w:eastAsia="Corbel" w:hAnsi="Corbel" w:cs="Corbel"/>
      <w:b/>
      <w:bCs/>
      <w:color w:val="000000"/>
      <w:spacing w:val="0"/>
      <w:w w:val="100"/>
      <w:position w:val="0"/>
      <w:sz w:val="15"/>
      <w:szCs w:val="15"/>
      <w:shd w:val="clear" w:color="auto" w:fill="FFFFFF"/>
    </w:rPr>
  </w:style>
  <w:style w:type="character" w:customStyle="1" w:styleId="95pt0pt0">
    <w:name w:val="Основной текст + 9;5 pt;Не полужирный;Малые прописные;Интервал 0 pt"/>
    <w:basedOn w:val="affc"/>
    <w:rsid w:val="00F50167"/>
    <w:rPr>
      <w:rFonts w:ascii="Times New Roman" w:eastAsia="Times New Roman" w:hAnsi="Times New Roman" w:cs="Times New Roman"/>
      <w:b/>
      <w:bCs/>
      <w:smallCaps/>
      <w:color w:val="000000"/>
      <w:spacing w:val="-3"/>
      <w:w w:val="100"/>
      <w:position w:val="0"/>
      <w:sz w:val="19"/>
      <w:szCs w:val="19"/>
      <w:shd w:val="clear" w:color="auto" w:fill="FFFFFF"/>
      <w:lang w:val="ru-RU"/>
    </w:rPr>
  </w:style>
  <w:style w:type="paragraph" w:customStyle="1" w:styleId="1f5">
    <w:name w:val="Основной текст1"/>
    <w:basedOn w:val="a5"/>
    <w:link w:val="affc"/>
    <w:rsid w:val="00F50167"/>
    <w:pPr>
      <w:shd w:val="clear" w:color="auto" w:fill="FFFFFF"/>
      <w:autoSpaceDE/>
      <w:autoSpaceDN/>
      <w:spacing w:after="60" w:line="0" w:lineRule="atLeast"/>
      <w:jc w:val="center"/>
    </w:pPr>
    <w:rPr>
      <w:b/>
      <w:bCs/>
    </w:rPr>
  </w:style>
  <w:style w:type="table" w:customStyle="1" w:styleId="610">
    <w:name w:val="Сетка таблицы61"/>
    <w:basedOn w:val="a7"/>
    <w:next w:val="aff0"/>
    <w:rsid w:val="00F50167"/>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8"/>
    <w:uiPriority w:val="99"/>
    <w:semiHidden/>
    <w:unhideWhenUsed/>
    <w:rsid w:val="00110230"/>
  </w:style>
  <w:style w:type="table" w:customStyle="1" w:styleId="73">
    <w:name w:val="Сетка таблицы7"/>
    <w:basedOn w:val="a7"/>
    <w:next w:val="aff0"/>
    <w:uiPriority w:val="59"/>
    <w:rsid w:val="0011023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8"/>
    <w:uiPriority w:val="99"/>
    <w:semiHidden/>
    <w:unhideWhenUsed/>
    <w:rsid w:val="00110230"/>
  </w:style>
  <w:style w:type="numbering" w:customStyle="1" w:styleId="233">
    <w:name w:val="Нет списка23"/>
    <w:next w:val="a8"/>
    <w:uiPriority w:val="99"/>
    <w:semiHidden/>
    <w:unhideWhenUsed/>
    <w:rsid w:val="00110230"/>
  </w:style>
  <w:style w:type="table" w:customStyle="1" w:styleId="241">
    <w:name w:val="Сетка таблицы24"/>
    <w:basedOn w:val="a7"/>
    <w:next w:val="aff0"/>
    <w:uiPriority w:val="59"/>
    <w:rsid w:val="00110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8"/>
    <w:uiPriority w:val="99"/>
    <w:semiHidden/>
    <w:unhideWhenUsed/>
    <w:rsid w:val="00110230"/>
  </w:style>
  <w:style w:type="numbering" w:customStyle="1" w:styleId="430">
    <w:name w:val="Нет списка43"/>
    <w:next w:val="a8"/>
    <w:uiPriority w:val="99"/>
    <w:semiHidden/>
    <w:unhideWhenUsed/>
    <w:rsid w:val="00110230"/>
  </w:style>
  <w:style w:type="numbering" w:customStyle="1" w:styleId="520">
    <w:name w:val="Нет списка52"/>
    <w:next w:val="a8"/>
    <w:uiPriority w:val="99"/>
    <w:semiHidden/>
    <w:unhideWhenUsed/>
    <w:rsid w:val="00110230"/>
  </w:style>
  <w:style w:type="table" w:customStyle="1" w:styleId="620">
    <w:name w:val="Сетка таблицы62"/>
    <w:basedOn w:val="a7"/>
    <w:next w:val="aff0"/>
    <w:rsid w:val="00110230"/>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8"/>
    <w:uiPriority w:val="99"/>
    <w:semiHidden/>
    <w:unhideWhenUsed/>
    <w:rsid w:val="00110230"/>
  </w:style>
  <w:style w:type="table" w:customStyle="1" w:styleId="83">
    <w:name w:val="Сетка таблицы8"/>
    <w:basedOn w:val="a7"/>
    <w:next w:val="aff0"/>
    <w:uiPriority w:val="59"/>
    <w:rsid w:val="0011023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8"/>
    <w:uiPriority w:val="99"/>
    <w:semiHidden/>
    <w:unhideWhenUsed/>
    <w:rsid w:val="00110230"/>
  </w:style>
  <w:style w:type="numbering" w:customStyle="1" w:styleId="242">
    <w:name w:val="Нет списка24"/>
    <w:next w:val="a8"/>
    <w:uiPriority w:val="99"/>
    <w:semiHidden/>
    <w:unhideWhenUsed/>
    <w:rsid w:val="00110230"/>
  </w:style>
  <w:style w:type="table" w:customStyle="1" w:styleId="250">
    <w:name w:val="Сетка таблицы25"/>
    <w:basedOn w:val="a7"/>
    <w:next w:val="aff0"/>
    <w:uiPriority w:val="59"/>
    <w:rsid w:val="00110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110230"/>
  </w:style>
  <w:style w:type="numbering" w:customStyle="1" w:styleId="441">
    <w:name w:val="Нет списка44"/>
    <w:next w:val="a8"/>
    <w:uiPriority w:val="99"/>
    <w:semiHidden/>
    <w:unhideWhenUsed/>
    <w:rsid w:val="00110230"/>
  </w:style>
  <w:style w:type="numbering" w:customStyle="1" w:styleId="530">
    <w:name w:val="Нет списка53"/>
    <w:next w:val="a8"/>
    <w:uiPriority w:val="99"/>
    <w:semiHidden/>
    <w:unhideWhenUsed/>
    <w:rsid w:val="00110230"/>
  </w:style>
  <w:style w:type="table" w:customStyle="1" w:styleId="630">
    <w:name w:val="Сетка таблицы63"/>
    <w:basedOn w:val="a7"/>
    <w:next w:val="aff0"/>
    <w:rsid w:val="00110230"/>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uiPriority w:val="99"/>
    <w:semiHidden/>
    <w:unhideWhenUsed/>
    <w:rsid w:val="00110230"/>
  </w:style>
  <w:style w:type="table" w:customStyle="1" w:styleId="93">
    <w:name w:val="Сетка таблицы9"/>
    <w:basedOn w:val="a7"/>
    <w:next w:val="aff0"/>
    <w:uiPriority w:val="59"/>
    <w:rsid w:val="0011023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8"/>
    <w:uiPriority w:val="99"/>
    <w:semiHidden/>
    <w:unhideWhenUsed/>
    <w:rsid w:val="00110230"/>
  </w:style>
  <w:style w:type="numbering" w:customStyle="1" w:styleId="251">
    <w:name w:val="Нет списка25"/>
    <w:next w:val="a8"/>
    <w:uiPriority w:val="99"/>
    <w:semiHidden/>
    <w:unhideWhenUsed/>
    <w:rsid w:val="00110230"/>
  </w:style>
  <w:style w:type="table" w:customStyle="1" w:styleId="260">
    <w:name w:val="Сетка таблицы26"/>
    <w:basedOn w:val="a7"/>
    <w:next w:val="aff0"/>
    <w:uiPriority w:val="59"/>
    <w:rsid w:val="00110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8"/>
    <w:uiPriority w:val="99"/>
    <w:semiHidden/>
    <w:unhideWhenUsed/>
    <w:rsid w:val="00110230"/>
  </w:style>
  <w:style w:type="numbering" w:customStyle="1" w:styleId="450">
    <w:name w:val="Нет списка45"/>
    <w:next w:val="a8"/>
    <w:uiPriority w:val="99"/>
    <w:semiHidden/>
    <w:unhideWhenUsed/>
    <w:rsid w:val="00110230"/>
  </w:style>
  <w:style w:type="numbering" w:customStyle="1" w:styleId="540">
    <w:name w:val="Нет списка54"/>
    <w:next w:val="a8"/>
    <w:uiPriority w:val="99"/>
    <w:semiHidden/>
    <w:unhideWhenUsed/>
    <w:rsid w:val="00110230"/>
  </w:style>
  <w:style w:type="table" w:customStyle="1" w:styleId="64">
    <w:name w:val="Сетка таблицы64"/>
    <w:basedOn w:val="a7"/>
    <w:next w:val="aff0"/>
    <w:rsid w:val="00110230"/>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8"/>
    <w:uiPriority w:val="99"/>
    <w:semiHidden/>
    <w:unhideWhenUsed/>
    <w:rsid w:val="00416D9A"/>
  </w:style>
  <w:style w:type="table" w:customStyle="1" w:styleId="101">
    <w:name w:val="Сетка таблицы10"/>
    <w:basedOn w:val="a7"/>
    <w:next w:val="aff0"/>
    <w:uiPriority w:val="59"/>
    <w:rsid w:val="00416D9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8"/>
    <w:uiPriority w:val="99"/>
    <w:semiHidden/>
    <w:unhideWhenUsed/>
    <w:rsid w:val="00416D9A"/>
  </w:style>
  <w:style w:type="numbering" w:customStyle="1" w:styleId="261">
    <w:name w:val="Нет списка26"/>
    <w:next w:val="a8"/>
    <w:uiPriority w:val="99"/>
    <w:semiHidden/>
    <w:unhideWhenUsed/>
    <w:rsid w:val="00416D9A"/>
  </w:style>
  <w:style w:type="table" w:customStyle="1" w:styleId="270">
    <w:name w:val="Сетка таблицы27"/>
    <w:basedOn w:val="a7"/>
    <w:next w:val="aff0"/>
    <w:uiPriority w:val="59"/>
    <w:rsid w:val="00416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8"/>
    <w:uiPriority w:val="99"/>
    <w:semiHidden/>
    <w:unhideWhenUsed/>
    <w:rsid w:val="00416D9A"/>
  </w:style>
  <w:style w:type="numbering" w:customStyle="1" w:styleId="460">
    <w:name w:val="Нет списка46"/>
    <w:next w:val="a8"/>
    <w:uiPriority w:val="99"/>
    <w:semiHidden/>
    <w:unhideWhenUsed/>
    <w:rsid w:val="00416D9A"/>
  </w:style>
  <w:style w:type="numbering" w:customStyle="1" w:styleId="55">
    <w:name w:val="Нет списка55"/>
    <w:next w:val="a8"/>
    <w:uiPriority w:val="99"/>
    <w:semiHidden/>
    <w:unhideWhenUsed/>
    <w:rsid w:val="00416D9A"/>
  </w:style>
  <w:style w:type="table" w:customStyle="1" w:styleId="65">
    <w:name w:val="Сетка таблицы65"/>
    <w:basedOn w:val="a7"/>
    <w:next w:val="aff0"/>
    <w:rsid w:val="00416D9A"/>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8"/>
    <w:uiPriority w:val="99"/>
    <w:semiHidden/>
    <w:unhideWhenUsed/>
    <w:rsid w:val="00416D9A"/>
  </w:style>
  <w:style w:type="table" w:customStyle="1" w:styleId="123">
    <w:name w:val="Сетка таблицы12"/>
    <w:basedOn w:val="a7"/>
    <w:next w:val="aff0"/>
    <w:uiPriority w:val="59"/>
    <w:rsid w:val="00416D9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8"/>
    <w:uiPriority w:val="99"/>
    <w:semiHidden/>
    <w:unhideWhenUsed/>
    <w:rsid w:val="00416D9A"/>
  </w:style>
  <w:style w:type="numbering" w:customStyle="1" w:styleId="271">
    <w:name w:val="Нет списка27"/>
    <w:next w:val="a8"/>
    <w:uiPriority w:val="99"/>
    <w:semiHidden/>
    <w:unhideWhenUsed/>
    <w:rsid w:val="00416D9A"/>
  </w:style>
  <w:style w:type="table" w:customStyle="1" w:styleId="280">
    <w:name w:val="Сетка таблицы28"/>
    <w:basedOn w:val="a7"/>
    <w:next w:val="aff0"/>
    <w:uiPriority w:val="59"/>
    <w:rsid w:val="00416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8"/>
    <w:uiPriority w:val="99"/>
    <w:semiHidden/>
    <w:unhideWhenUsed/>
    <w:rsid w:val="00416D9A"/>
  </w:style>
  <w:style w:type="numbering" w:customStyle="1" w:styleId="471">
    <w:name w:val="Нет списка47"/>
    <w:next w:val="a8"/>
    <w:uiPriority w:val="99"/>
    <w:semiHidden/>
    <w:unhideWhenUsed/>
    <w:rsid w:val="00416D9A"/>
  </w:style>
  <w:style w:type="numbering" w:customStyle="1" w:styleId="56">
    <w:name w:val="Нет списка56"/>
    <w:next w:val="a8"/>
    <w:uiPriority w:val="99"/>
    <w:semiHidden/>
    <w:unhideWhenUsed/>
    <w:rsid w:val="00416D9A"/>
  </w:style>
  <w:style w:type="table" w:customStyle="1" w:styleId="66">
    <w:name w:val="Сетка таблицы66"/>
    <w:basedOn w:val="a7"/>
    <w:next w:val="aff0"/>
    <w:rsid w:val="00416D9A"/>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6714C2"/>
  </w:style>
  <w:style w:type="table" w:customStyle="1" w:styleId="TableNormal4">
    <w:name w:val="Table Normal4"/>
    <w:uiPriority w:val="2"/>
    <w:semiHidden/>
    <w:unhideWhenUsed/>
    <w:qFormat/>
    <w:rsid w:val="006714C2"/>
    <w:tblPr>
      <w:tblInd w:w="0" w:type="dxa"/>
      <w:tblCellMar>
        <w:top w:w="0" w:type="dxa"/>
        <w:left w:w="0" w:type="dxa"/>
        <w:bottom w:w="0" w:type="dxa"/>
        <w:right w:w="0" w:type="dxa"/>
      </w:tblCellMar>
    </w:tblPr>
  </w:style>
  <w:style w:type="paragraph" w:customStyle="1" w:styleId="512">
    <w:name w:val="Заголовок 51"/>
    <w:basedOn w:val="a5"/>
    <w:uiPriority w:val="1"/>
    <w:qFormat/>
    <w:rsid w:val="006714C2"/>
    <w:pPr>
      <w:spacing w:before="148"/>
      <w:ind w:left="4390" w:right="4390"/>
      <w:jc w:val="center"/>
      <w:outlineLvl w:val="5"/>
    </w:pPr>
    <w:rPr>
      <w:rFonts w:ascii="Arial" w:eastAsia="Arial" w:hAnsi="Arial" w:cs="Arial"/>
      <w:sz w:val="18"/>
      <w:szCs w:val="18"/>
    </w:rPr>
  </w:style>
  <w:style w:type="table" w:customStyle="1" w:styleId="1f6">
    <w:name w:val="Сетка таблицы светлая1"/>
    <w:basedOn w:val="a7"/>
    <w:uiPriority w:val="40"/>
    <w:rsid w:val="006714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8">
    <w:name w:val="Таблица простая 11"/>
    <w:basedOn w:val="a7"/>
    <w:uiPriority w:val="41"/>
    <w:rsid w:val="006714C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33">
    <w:name w:val="Сетка таблицы13"/>
    <w:basedOn w:val="a7"/>
    <w:next w:val="aff0"/>
    <w:uiPriority w:val="59"/>
    <w:rsid w:val="00671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8"/>
    <w:uiPriority w:val="99"/>
    <w:semiHidden/>
    <w:unhideWhenUsed/>
    <w:rsid w:val="006714C2"/>
  </w:style>
  <w:style w:type="numbering" w:customStyle="1" w:styleId="281">
    <w:name w:val="Нет списка28"/>
    <w:next w:val="a8"/>
    <w:uiPriority w:val="99"/>
    <w:semiHidden/>
    <w:unhideWhenUsed/>
    <w:rsid w:val="006714C2"/>
  </w:style>
  <w:style w:type="numbering" w:customStyle="1" w:styleId="380">
    <w:name w:val="Нет списка38"/>
    <w:next w:val="a8"/>
    <w:uiPriority w:val="99"/>
    <w:semiHidden/>
    <w:unhideWhenUsed/>
    <w:rsid w:val="006714C2"/>
  </w:style>
  <w:style w:type="numbering" w:customStyle="1" w:styleId="290">
    <w:name w:val="Нет списка29"/>
    <w:next w:val="a8"/>
    <w:uiPriority w:val="99"/>
    <w:semiHidden/>
    <w:unhideWhenUsed/>
    <w:rsid w:val="00B54B5A"/>
  </w:style>
  <w:style w:type="table" w:customStyle="1" w:styleId="TableNormal5">
    <w:name w:val="Table Normal5"/>
    <w:uiPriority w:val="2"/>
    <w:semiHidden/>
    <w:unhideWhenUsed/>
    <w:qFormat/>
    <w:rsid w:val="00B54B5A"/>
    <w:tblPr>
      <w:tblInd w:w="0" w:type="dxa"/>
      <w:tblCellMar>
        <w:top w:w="0" w:type="dxa"/>
        <w:left w:w="0" w:type="dxa"/>
        <w:bottom w:w="0" w:type="dxa"/>
        <w:right w:w="0" w:type="dxa"/>
      </w:tblCellMar>
    </w:tblPr>
  </w:style>
  <w:style w:type="table" w:customStyle="1" w:styleId="119">
    <w:name w:val="Сетка таблицы светлая11"/>
    <w:basedOn w:val="a7"/>
    <w:next w:val="1f6"/>
    <w:uiPriority w:val="40"/>
    <w:rsid w:val="00B54B5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2">
    <w:name w:val="Таблица простая 111"/>
    <w:basedOn w:val="a7"/>
    <w:next w:val="118"/>
    <w:uiPriority w:val="41"/>
    <w:rsid w:val="00B54B5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42">
    <w:name w:val="Сетка таблицы14"/>
    <w:basedOn w:val="a7"/>
    <w:next w:val="aff0"/>
    <w:uiPriority w:val="59"/>
    <w:rsid w:val="00B54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
    <w:next w:val="a8"/>
    <w:uiPriority w:val="99"/>
    <w:semiHidden/>
    <w:unhideWhenUsed/>
    <w:rsid w:val="00B54B5A"/>
  </w:style>
  <w:style w:type="numbering" w:customStyle="1" w:styleId="2100">
    <w:name w:val="Нет списка210"/>
    <w:next w:val="a8"/>
    <w:uiPriority w:val="99"/>
    <w:semiHidden/>
    <w:unhideWhenUsed/>
    <w:rsid w:val="00B54B5A"/>
  </w:style>
  <w:style w:type="numbering" w:customStyle="1" w:styleId="390">
    <w:name w:val="Нет списка39"/>
    <w:next w:val="a8"/>
    <w:uiPriority w:val="99"/>
    <w:semiHidden/>
    <w:unhideWhenUsed/>
    <w:rsid w:val="00B54B5A"/>
  </w:style>
  <w:style w:type="table" w:customStyle="1" w:styleId="151">
    <w:name w:val="Сетка таблицы15"/>
    <w:basedOn w:val="a7"/>
    <w:next w:val="aff0"/>
    <w:uiPriority w:val="59"/>
    <w:rsid w:val="00BB4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7"/>
    <w:next w:val="aff0"/>
    <w:uiPriority w:val="59"/>
    <w:rsid w:val="00BB4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7"/>
    <w:next w:val="aff0"/>
    <w:uiPriority w:val="59"/>
    <w:rsid w:val="00BB4B22"/>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7"/>
    <w:next w:val="aff0"/>
    <w:uiPriority w:val="59"/>
    <w:rsid w:val="007B6469"/>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8"/>
    <w:uiPriority w:val="99"/>
    <w:semiHidden/>
    <w:unhideWhenUsed/>
    <w:rsid w:val="007B6469"/>
  </w:style>
  <w:style w:type="table" w:customStyle="1" w:styleId="TableNormal6">
    <w:name w:val="Table Normal6"/>
    <w:uiPriority w:val="2"/>
    <w:semiHidden/>
    <w:unhideWhenUsed/>
    <w:qFormat/>
    <w:rsid w:val="007B6469"/>
    <w:rPr>
      <w:rFonts w:ascii="Arial" w:hAnsi="Arial" w:cs="Times New Roman"/>
      <w:sz w:val="24"/>
      <w:szCs w:val="24"/>
    </w:rPr>
    <w:tblPr>
      <w:tblInd w:w="0" w:type="dxa"/>
      <w:tblCellMar>
        <w:top w:w="0" w:type="dxa"/>
        <w:left w:w="0" w:type="dxa"/>
        <w:bottom w:w="0" w:type="dxa"/>
        <w:right w:w="0" w:type="dxa"/>
      </w:tblCellMar>
    </w:tblPr>
  </w:style>
  <w:style w:type="table" w:customStyle="1" w:styleId="191">
    <w:name w:val="Сетка таблицы19"/>
    <w:basedOn w:val="a7"/>
    <w:next w:val="aff0"/>
    <w:uiPriority w:val="59"/>
    <w:rsid w:val="007B6469"/>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a">
    <w:name w:val="Стиль11"/>
    <w:uiPriority w:val="99"/>
    <w:rsid w:val="007B6469"/>
  </w:style>
  <w:style w:type="numbering" w:customStyle="1" w:styleId="401">
    <w:name w:val="Нет списка40"/>
    <w:next w:val="a8"/>
    <w:uiPriority w:val="99"/>
    <w:semiHidden/>
    <w:unhideWhenUsed/>
    <w:rsid w:val="00F25BC6"/>
  </w:style>
  <w:style w:type="table" w:customStyle="1" w:styleId="TableNormal7">
    <w:name w:val="Table Normal7"/>
    <w:uiPriority w:val="2"/>
    <w:semiHidden/>
    <w:unhideWhenUsed/>
    <w:qFormat/>
    <w:rsid w:val="00F25BC6"/>
    <w:rPr>
      <w:rFonts w:ascii="Arial" w:hAnsi="Arial" w:cs="Times New Roman"/>
      <w:sz w:val="24"/>
      <w:szCs w:val="24"/>
    </w:rPr>
    <w:tblPr>
      <w:tblInd w:w="0" w:type="dxa"/>
      <w:tblCellMar>
        <w:top w:w="0" w:type="dxa"/>
        <w:left w:w="0" w:type="dxa"/>
        <w:bottom w:w="0" w:type="dxa"/>
        <w:right w:w="0" w:type="dxa"/>
      </w:tblCellMar>
    </w:tblPr>
  </w:style>
  <w:style w:type="table" w:customStyle="1" w:styleId="202">
    <w:name w:val="Сетка таблицы20"/>
    <w:basedOn w:val="a7"/>
    <w:next w:val="aff0"/>
    <w:uiPriority w:val="59"/>
    <w:rsid w:val="00F25BC6"/>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uiPriority w:val="99"/>
    <w:rsid w:val="00F25BC6"/>
  </w:style>
  <w:style w:type="numbering" w:customStyle="1" w:styleId="480">
    <w:name w:val="Нет списка48"/>
    <w:next w:val="a8"/>
    <w:uiPriority w:val="99"/>
    <w:semiHidden/>
    <w:unhideWhenUsed/>
    <w:rsid w:val="008B0AE3"/>
  </w:style>
  <w:style w:type="table" w:customStyle="1" w:styleId="TableNormal8">
    <w:name w:val="Table Normal8"/>
    <w:uiPriority w:val="2"/>
    <w:semiHidden/>
    <w:unhideWhenUsed/>
    <w:qFormat/>
    <w:rsid w:val="008B0AE3"/>
    <w:rPr>
      <w:rFonts w:ascii="Arial" w:hAnsi="Arial" w:cs="Times New Roman"/>
      <w:sz w:val="24"/>
      <w:szCs w:val="24"/>
    </w:rPr>
    <w:tblPr>
      <w:tblInd w:w="0" w:type="dxa"/>
      <w:tblCellMar>
        <w:top w:w="0" w:type="dxa"/>
        <w:left w:w="0" w:type="dxa"/>
        <w:bottom w:w="0" w:type="dxa"/>
        <w:right w:w="0" w:type="dxa"/>
      </w:tblCellMar>
    </w:tblPr>
  </w:style>
  <w:style w:type="table" w:customStyle="1" w:styleId="291">
    <w:name w:val="Сетка таблицы29"/>
    <w:basedOn w:val="a7"/>
    <w:next w:val="aff0"/>
    <w:uiPriority w:val="59"/>
    <w:rsid w:val="008B0AE3"/>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Стиль13"/>
    <w:uiPriority w:val="99"/>
    <w:rsid w:val="008B0AE3"/>
    <w:pPr>
      <w:numPr>
        <w:numId w:val="7"/>
      </w:numPr>
    </w:pPr>
  </w:style>
  <w:style w:type="numbering" w:customStyle="1" w:styleId="490">
    <w:name w:val="Нет списка49"/>
    <w:next w:val="a8"/>
    <w:uiPriority w:val="99"/>
    <w:semiHidden/>
    <w:unhideWhenUsed/>
    <w:rsid w:val="00D613F9"/>
  </w:style>
  <w:style w:type="table" w:customStyle="1" w:styleId="TableNormal9">
    <w:name w:val="Table Normal9"/>
    <w:uiPriority w:val="2"/>
    <w:semiHidden/>
    <w:unhideWhenUsed/>
    <w:qFormat/>
    <w:rsid w:val="00D613F9"/>
    <w:rPr>
      <w:rFonts w:ascii="Arial" w:hAnsi="Arial" w:cs="Times New Roman"/>
      <w:sz w:val="24"/>
      <w:szCs w:val="24"/>
    </w:rPr>
    <w:tblPr>
      <w:tblInd w:w="0" w:type="dxa"/>
      <w:tblCellMar>
        <w:top w:w="0" w:type="dxa"/>
        <w:left w:w="0" w:type="dxa"/>
        <w:bottom w:w="0" w:type="dxa"/>
        <w:right w:w="0" w:type="dxa"/>
      </w:tblCellMar>
    </w:tblPr>
  </w:style>
  <w:style w:type="table" w:customStyle="1" w:styleId="302">
    <w:name w:val="Сетка таблицы30"/>
    <w:basedOn w:val="a7"/>
    <w:next w:val="aff0"/>
    <w:uiPriority w:val="59"/>
    <w:rsid w:val="00D613F9"/>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Стиль14"/>
    <w:uiPriority w:val="99"/>
    <w:rsid w:val="00D613F9"/>
    <w:pPr>
      <w:numPr>
        <w:numId w:val="8"/>
      </w:numPr>
    </w:pPr>
  </w:style>
  <w:style w:type="table" w:customStyle="1" w:styleId="322">
    <w:name w:val="Сетка таблицы32"/>
    <w:basedOn w:val="a7"/>
    <w:next w:val="aff0"/>
    <w:uiPriority w:val="59"/>
    <w:rsid w:val="00D613F9"/>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энергия1"/>
    <w:basedOn w:val="a9"/>
    <w:next w:val="22"/>
    <w:uiPriority w:val="1"/>
    <w:qFormat/>
    <w:rsid w:val="00D51C11"/>
    <w:pPr>
      <w:ind w:firstLine="0"/>
    </w:pPr>
    <w:rPr>
      <w:rFonts w:eastAsia="Arial" w:cs="Arial"/>
      <w:szCs w:val="24"/>
      <w:lang w:val="ru-RU" w:eastAsia="ru-RU"/>
    </w:rPr>
  </w:style>
  <w:style w:type="paragraph" w:customStyle="1" w:styleId="22">
    <w:name w:val="энергия2"/>
    <w:basedOn w:val="1f7"/>
    <w:next w:val="30"/>
    <w:uiPriority w:val="1"/>
    <w:qFormat/>
    <w:rsid w:val="00D51C11"/>
    <w:pPr>
      <w:numPr>
        <w:ilvl w:val="1"/>
        <w:numId w:val="9"/>
      </w:numPr>
    </w:pPr>
  </w:style>
  <w:style w:type="paragraph" w:customStyle="1" w:styleId="30">
    <w:name w:val="энергия3"/>
    <w:basedOn w:val="22"/>
    <w:next w:val="40"/>
    <w:uiPriority w:val="1"/>
    <w:qFormat/>
    <w:rsid w:val="00D51C11"/>
    <w:pPr>
      <w:numPr>
        <w:ilvl w:val="2"/>
      </w:numPr>
    </w:pPr>
  </w:style>
  <w:style w:type="paragraph" w:customStyle="1" w:styleId="40">
    <w:name w:val="энергия4"/>
    <w:basedOn w:val="30"/>
    <w:uiPriority w:val="1"/>
    <w:qFormat/>
    <w:rsid w:val="00793A5A"/>
    <w:pPr>
      <w:numPr>
        <w:ilvl w:val="3"/>
      </w:numPr>
    </w:pPr>
  </w:style>
  <w:style w:type="table" w:customStyle="1" w:styleId="331">
    <w:name w:val="Сетка таблицы33"/>
    <w:basedOn w:val="a7"/>
    <w:next w:val="aff0"/>
    <w:uiPriority w:val="59"/>
    <w:rsid w:val="00132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
    <w:basedOn w:val="a7"/>
    <w:next w:val="aff0"/>
    <w:uiPriority w:val="59"/>
    <w:rsid w:val="00132811"/>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
    <w:basedOn w:val="a7"/>
    <w:next w:val="aff0"/>
    <w:uiPriority w:val="59"/>
    <w:rsid w:val="002710E0"/>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next w:val="aff0"/>
    <w:uiPriority w:val="59"/>
    <w:rsid w:val="000F0B02"/>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7"/>
    <w:next w:val="aff0"/>
    <w:uiPriority w:val="59"/>
    <w:rsid w:val="00677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индикатор1"/>
    <w:basedOn w:val="aff1"/>
    <w:next w:val="23"/>
    <w:uiPriority w:val="1"/>
    <w:qFormat/>
    <w:rsid w:val="00677CCB"/>
    <w:pPr>
      <w:numPr>
        <w:numId w:val="10"/>
      </w:numPr>
      <w:spacing w:before="1"/>
      <w:ind w:right="0"/>
      <w:jc w:val="left"/>
      <w:outlineLvl w:val="9"/>
    </w:pPr>
    <w:rPr>
      <w:rFonts w:eastAsia="Arial"/>
      <w:bCs w:val="0"/>
    </w:rPr>
  </w:style>
  <w:style w:type="paragraph" w:customStyle="1" w:styleId="23">
    <w:name w:val="индикатор2"/>
    <w:basedOn w:val="13"/>
    <w:uiPriority w:val="1"/>
    <w:qFormat/>
    <w:rsid w:val="00677CCB"/>
    <w:pPr>
      <w:numPr>
        <w:ilvl w:val="1"/>
      </w:numPr>
    </w:pPr>
    <w:rPr>
      <w:sz w:val="24"/>
    </w:rPr>
  </w:style>
  <w:style w:type="table" w:customStyle="1" w:styleId="351">
    <w:name w:val="Сетка таблицы35"/>
    <w:basedOn w:val="a7"/>
    <w:next w:val="aff0"/>
    <w:uiPriority w:val="59"/>
    <w:rsid w:val="00677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8"/>
    <w:uiPriority w:val="99"/>
    <w:semiHidden/>
    <w:unhideWhenUsed/>
    <w:rsid w:val="00677CCB"/>
  </w:style>
  <w:style w:type="table" w:customStyle="1" w:styleId="TableNormal10">
    <w:name w:val="Table Normal10"/>
    <w:uiPriority w:val="2"/>
    <w:semiHidden/>
    <w:unhideWhenUsed/>
    <w:qFormat/>
    <w:rsid w:val="00677CCB"/>
    <w:tblPr>
      <w:tblInd w:w="0" w:type="dxa"/>
      <w:tblCellMar>
        <w:top w:w="0" w:type="dxa"/>
        <w:left w:w="0" w:type="dxa"/>
        <w:bottom w:w="0" w:type="dxa"/>
        <w:right w:w="0" w:type="dxa"/>
      </w:tblCellMar>
    </w:tblPr>
  </w:style>
  <w:style w:type="table" w:customStyle="1" w:styleId="361">
    <w:name w:val="Сетка таблицы36"/>
    <w:basedOn w:val="a7"/>
    <w:next w:val="aff0"/>
    <w:uiPriority w:val="59"/>
    <w:rsid w:val="00677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7"/>
    <w:next w:val="aff0"/>
    <w:uiPriority w:val="59"/>
    <w:rsid w:val="00677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f0"/>
    <w:uiPriority w:val="59"/>
    <w:rsid w:val="00523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line number"/>
    <w:basedOn w:val="a6"/>
    <w:uiPriority w:val="99"/>
    <w:semiHidden/>
    <w:unhideWhenUsed/>
    <w:rsid w:val="000A696A"/>
  </w:style>
  <w:style w:type="paragraph" w:customStyle="1" w:styleId="xl99">
    <w:name w:val="xl99"/>
    <w:basedOn w:val="a5"/>
    <w:rsid w:val="00BF7876"/>
    <w:pPr>
      <w:widowControl/>
      <w:pBdr>
        <w:left w:val="single" w:sz="8" w:space="0" w:color="000000"/>
      </w:pBdr>
      <w:autoSpaceDE/>
      <w:autoSpaceDN/>
      <w:spacing w:before="100" w:beforeAutospacing="1" w:after="100" w:afterAutospacing="1"/>
      <w:jc w:val="center"/>
      <w:textAlignment w:val="center"/>
    </w:pPr>
    <w:rPr>
      <w:sz w:val="18"/>
      <w:szCs w:val="18"/>
      <w:lang w:val="ru-RU" w:eastAsia="ru-RU"/>
    </w:rPr>
  </w:style>
  <w:style w:type="paragraph" w:customStyle="1" w:styleId="xl100">
    <w:name w:val="xl100"/>
    <w:basedOn w:val="a5"/>
    <w:rsid w:val="00BF7876"/>
    <w:pPr>
      <w:widowControl/>
      <w:pBdr>
        <w:right w:val="single" w:sz="8" w:space="0" w:color="000000"/>
      </w:pBdr>
      <w:autoSpaceDE/>
      <w:autoSpaceDN/>
      <w:spacing w:before="100" w:beforeAutospacing="1" w:after="100" w:afterAutospacing="1"/>
      <w:jc w:val="center"/>
      <w:textAlignment w:val="center"/>
    </w:pPr>
    <w:rPr>
      <w:sz w:val="18"/>
      <w:szCs w:val="18"/>
      <w:lang w:val="ru-RU" w:eastAsia="ru-RU"/>
    </w:rPr>
  </w:style>
  <w:style w:type="paragraph" w:customStyle="1" w:styleId="xl101">
    <w:name w:val="xl101"/>
    <w:basedOn w:val="a5"/>
    <w:rsid w:val="00BF7876"/>
    <w:pPr>
      <w:widowControl/>
      <w:pBdr>
        <w:left w:val="single" w:sz="8" w:space="0" w:color="000000"/>
        <w:bottom w:val="single" w:sz="8" w:space="0" w:color="000000"/>
      </w:pBdr>
      <w:autoSpaceDE/>
      <w:autoSpaceDN/>
      <w:spacing w:before="100" w:beforeAutospacing="1" w:after="100" w:afterAutospacing="1"/>
      <w:jc w:val="center"/>
      <w:textAlignment w:val="center"/>
    </w:pPr>
    <w:rPr>
      <w:b/>
      <w:bCs/>
      <w:sz w:val="18"/>
      <w:szCs w:val="18"/>
      <w:lang w:val="ru-RU" w:eastAsia="ru-RU"/>
    </w:rPr>
  </w:style>
  <w:style w:type="paragraph" w:customStyle="1" w:styleId="xl102">
    <w:name w:val="xl102"/>
    <w:basedOn w:val="a5"/>
    <w:rsid w:val="00BF7876"/>
    <w:pPr>
      <w:widowControl/>
      <w:pBdr>
        <w:bottom w:val="single" w:sz="8" w:space="0" w:color="000000"/>
      </w:pBdr>
      <w:autoSpaceDE/>
      <w:autoSpaceDN/>
      <w:spacing w:before="100" w:beforeAutospacing="1" w:after="100" w:afterAutospacing="1"/>
      <w:jc w:val="center"/>
      <w:textAlignment w:val="center"/>
    </w:pPr>
    <w:rPr>
      <w:b/>
      <w:bCs/>
      <w:sz w:val="18"/>
      <w:szCs w:val="18"/>
      <w:lang w:val="ru-RU" w:eastAsia="ru-RU"/>
    </w:rPr>
  </w:style>
  <w:style w:type="paragraph" w:customStyle="1" w:styleId="xl103">
    <w:name w:val="xl103"/>
    <w:basedOn w:val="a5"/>
    <w:rsid w:val="00BF7876"/>
    <w:pPr>
      <w:widowControl/>
      <w:pBdr>
        <w:bottom w:val="single" w:sz="8" w:space="0" w:color="000000"/>
        <w:right w:val="single" w:sz="8" w:space="0" w:color="000000"/>
      </w:pBdr>
      <w:autoSpaceDE/>
      <w:autoSpaceDN/>
      <w:spacing w:before="100" w:beforeAutospacing="1" w:after="100" w:afterAutospacing="1"/>
      <w:jc w:val="center"/>
      <w:textAlignment w:val="center"/>
    </w:pPr>
    <w:rPr>
      <w:b/>
      <w:bCs/>
      <w:sz w:val="18"/>
      <w:szCs w:val="18"/>
      <w:lang w:val="ru-RU" w:eastAsia="ru-RU"/>
    </w:rPr>
  </w:style>
  <w:style w:type="paragraph" w:customStyle="1" w:styleId="xl104">
    <w:name w:val="xl104"/>
    <w:basedOn w:val="a5"/>
    <w:rsid w:val="00BF7876"/>
    <w:pPr>
      <w:widowControl/>
      <w:pBdr>
        <w:bottom w:val="single" w:sz="8" w:space="0" w:color="000000"/>
        <w:right w:val="single" w:sz="8" w:space="0" w:color="000000"/>
      </w:pBdr>
      <w:autoSpaceDE/>
      <w:autoSpaceDN/>
      <w:spacing w:before="100" w:beforeAutospacing="1" w:after="100" w:afterAutospacing="1"/>
      <w:jc w:val="center"/>
      <w:textAlignment w:val="center"/>
    </w:pPr>
    <w:rPr>
      <w:b/>
      <w:bCs/>
      <w:sz w:val="18"/>
      <w:szCs w:val="18"/>
      <w:lang w:val="ru-RU" w:eastAsia="ru-RU"/>
    </w:rPr>
  </w:style>
  <w:style w:type="paragraph" w:customStyle="1" w:styleId="xl105">
    <w:name w:val="xl105"/>
    <w:basedOn w:val="a5"/>
    <w:rsid w:val="00BF7876"/>
    <w:pPr>
      <w:widowControl/>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sz w:val="18"/>
      <w:szCs w:val="18"/>
      <w:lang w:val="ru-RU" w:eastAsia="ru-RU"/>
    </w:rPr>
  </w:style>
  <w:style w:type="paragraph" w:customStyle="1" w:styleId="xl106">
    <w:name w:val="xl106"/>
    <w:basedOn w:val="a5"/>
    <w:rsid w:val="00BF7876"/>
    <w:pPr>
      <w:widowControl/>
      <w:pBdr>
        <w:top w:val="single" w:sz="8" w:space="0" w:color="000000"/>
        <w:bottom w:val="single" w:sz="8" w:space="0" w:color="000000"/>
      </w:pBdr>
      <w:autoSpaceDE/>
      <w:autoSpaceDN/>
      <w:spacing w:before="100" w:beforeAutospacing="1" w:after="100" w:afterAutospacing="1"/>
      <w:jc w:val="center"/>
      <w:textAlignment w:val="center"/>
    </w:pPr>
    <w:rPr>
      <w:sz w:val="18"/>
      <w:szCs w:val="18"/>
      <w:lang w:val="ru-RU" w:eastAsia="ru-RU"/>
    </w:rPr>
  </w:style>
  <w:style w:type="paragraph" w:customStyle="1" w:styleId="xl107">
    <w:name w:val="xl107"/>
    <w:basedOn w:val="a5"/>
    <w:rsid w:val="00BF7876"/>
    <w:pPr>
      <w:widowControl/>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sz w:val="18"/>
      <w:szCs w:val="18"/>
      <w:lang w:val="ru-RU" w:eastAsia="ru-RU"/>
    </w:rPr>
  </w:style>
  <w:style w:type="paragraph" w:customStyle="1" w:styleId="xl108">
    <w:name w:val="xl108"/>
    <w:basedOn w:val="a5"/>
    <w:rsid w:val="00BF7876"/>
    <w:pPr>
      <w:widowControl/>
      <w:pBdr>
        <w:top w:val="single" w:sz="8" w:space="0" w:color="000000"/>
        <w:bottom w:val="single" w:sz="8" w:space="0" w:color="000000"/>
      </w:pBdr>
      <w:autoSpaceDE/>
      <w:autoSpaceDN/>
      <w:spacing w:before="100" w:beforeAutospacing="1" w:after="100" w:afterAutospacing="1"/>
      <w:jc w:val="center"/>
      <w:textAlignment w:val="center"/>
    </w:pPr>
    <w:rPr>
      <w:sz w:val="18"/>
      <w:szCs w:val="18"/>
      <w:lang w:val="ru-RU" w:eastAsia="ru-RU"/>
    </w:rPr>
  </w:style>
  <w:style w:type="paragraph" w:customStyle="1" w:styleId="font5">
    <w:name w:val="font5"/>
    <w:basedOn w:val="a5"/>
    <w:rsid w:val="00BF7876"/>
    <w:pPr>
      <w:widowControl/>
      <w:autoSpaceDE/>
      <w:autoSpaceDN/>
      <w:spacing w:before="100" w:beforeAutospacing="1" w:after="100" w:afterAutospacing="1"/>
    </w:pPr>
    <w:rPr>
      <w:color w:val="000000"/>
      <w:sz w:val="18"/>
      <w:szCs w:val="18"/>
      <w:lang w:val="ru-RU" w:eastAsia="ru-RU"/>
    </w:rPr>
  </w:style>
  <w:style w:type="paragraph" w:customStyle="1" w:styleId="font6">
    <w:name w:val="font6"/>
    <w:basedOn w:val="a5"/>
    <w:rsid w:val="00BF7876"/>
    <w:pPr>
      <w:widowControl/>
      <w:autoSpaceDE/>
      <w:autoSpaceDN/>
      <w:spacing w:before="100" w:beforeAutospacing="1" w:after="100" w:afterAutospacing="1"/>
    </w:pPr>
    <w:rPr>
      <w:b/>
      <w:bCs/>
      <w:color w:val="000000"/>
      <w:sz w:val="18"/>
      <w:szCs w:val="18"/>
      <w:lang w:val="ru-RU" w:eastAsia="ru-RU"/>
    </w:rPr>
  </w:style>
  <w:style w:type="paragraph" w:customStyle="1" w:styleId="font7">
    <w:name w:val="font7"/>
    <w:basedOn w:val="a5"/>
    <w:rsid w:val="00BF7876"/>
    <w:pPr>
      <w:widowControl/>
      <w:autoSpaceDE/>
      <w:autoSpaceDN/>
      <w:spacing w:before="100" w:beforeAutospacing="1" w:after="100" w:afterAutospacing="1"/>
    </w:pPr>
    <w:rPr>
      <w:color w:val="000000"/>
      <w:sz w:val="18"/>
      <w:szCs w:val="18"/>
      <w:lang w:val="ru-RU" w:eastAsia="ru-RU"/>
    </w:rPr>
  </w:style>
  <w:style w:type="paragraph" w:customStyle="1" w:styleId="font8">
    <w:name w:val="font8"/>
    <w:basedOn w:val="a5"/>
    <w:rsid w:val="00BF7876"/>
    <w:pPr>
      <w:widowControl/>
      <w:autoSpaceDE/>
      <w:autoSpaceDN/>
      <w:spacing w:before="100" w:beforeAutospacing="1" w:after="100" w:afterAutospacing="1"/>
    </w:pPr>
    <w:rPr>
      <w:sz w:val="18"/>
      <w:szCs w:val="18"/>
      <w:lang w:val="ru-RU" w:eastAsia="ru-RU"/>
    </w:rPr>
  </w:style>
  <w:style w:type="paragraph" w:customStyle="1" w:styleId="xl109">
    <w:name w:val="xl109"/>
    <w:basedOn w:val="a5"/>
    <w:rsid w:val="00BF7876"/>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18"/>
      <w:szCs w:val="18"/>
      <w:lang w:val="ru-RU" w:eastAsia="ru-RU"/>
    </w:rPr>
  </w:style>
  <w:style w:type="paragraph" w:customStyle="1" w:styleId="xl110">
    <w:name w:val="xl110"/>
    <w:basedOn w:val="a5"/>
    <w:rsid w:val="00BF787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FF0000"/>
      <w:sz w:val="18"/>
      <w:szCs w:val="18"/>
      <w:lang w:val="ru-RU" w:eastAsia="ru-RU"/>
    </w:rPr>
  </w:style>
  <w:style w:type="paragraph" w:customStyle="1" w:styleId="xl111">
    <w:name w:val="xl111"/>
    <w:basedOn w:val="a5"/>
    <w:rsid w:val="00BF7876"/>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FF0000"/>
      <w:sz w:val="18"/>
      <w:szCs w:val="18"/>
      <w:lang w:val="ru-RU" w:eastAsia="ru-RU"/>
    </w:rPr>
  </w:style>
  <w:style w:type="paragraph" w:customStyle="1" w:styleId="xl112">
    <w:name w:val="xl112"/>
    <w:basedOn w:val="a5"/>
    <w:rsid w:val="00BF7876"/>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sz w:val="18"/>
      <w:szCs w:val="18"/>
      <w:lang w:val="ru-RU" w:eastAsia="ru-RU"/>
    </w:rPr>
  </w:style>
  <w:style w:type="paragraph" w:customStyle="1" w:styleId="20">
    <w:name w:val="Стиль2"/>
    <w:basedOn w:val="aa"/>
    <w:autoRedefine/>
    <w:uiPriority w:val="1"/>
    <w:qFormat/>
    <w:rsid w:val="00087DF1"/>
    <w:pPr>
      <w:numPr>
        <w:ilvl w:val="2"/>
        <w:numId w:val="11"/>
      </w:numPr>
      <w:tabs>
        <w:tab w:val="left" w:pos="889"/>
      </w:tabs>
      <w:ind w:right="235"/>
    </w:pPr>
    <w:rPr>
      <w:rFonts w:ascii="Arial" w:eastAsia="Arial" w:hAnsi="Arial" w:cs="Arial"/>
      <w:b/>
      <w:sz w:val="24"/>
      <w:lang w:val="ru-RU"/>
    </w:rPr>
  </w:style>
  <w:style w:type="character" w:customStyle="1" w:styleId="3f3">
    <w:name w:val="Стиль3 Знак"/>
    <w:basedOn w:val="1d"/>
    <w:uiPriority w:val="1"/>
    <w:rsid w:val="00087DF1"/>
    <w:rPr>
      <w:rFonts w:ascii="Times New Roman" w:eastAsiaTheme="majorEastAsia" w:hAnsi="Times New Roman" w:cstheme="majorBidi"/>
      <w:b w:val="0"/>
      <w:bCs/>
      <w:color w:val="365F91" w:themeColor="accent1" w:themeShade="BF"/>
      <w:sz w:val="28"/>
      <w:szCs w:val="28"/>
    </w:rPr>
  </w:style>
  <w:style w:type="paragraph" w:styleId="affe">
    <w:name w:val="caption"/>
    <w:basedOn w:val="a5"/>
    <w:next w:val="a5"/>
    <w:uiPriority w:val="35"/>
    <w:unhideWhenUsed/>
    <w:qFormat/>
    <w:rsid w:val="007938BD"/>
    <w:pPr>
      <w:spacing w:after="200"/>
    </w:pPr>
    <w:rPr>
      <w:i/>
      <w:iCs/>
      <w:color w:val="1F497D" w:themeColor="text2"/>
      <w:sz w:val="18"/>
      <w:szCs w:val="18"/>
    </w:rPr>
  </w:style>
  <w:style w:type="numbering" w:customStyle="1" w:styleId="57">
    <w:name w:val="Нет списка57"/>
    <w:next w:val="a8"/>
    <w:uiPriority w:val="99"/>
    <w:semiHidden/>
    <w:unhideWhenUsed/>
    <w:rsid w:val="00970F07"/>
  </w:style>
  <w:style w:type="table" w:customStyle="1" w:styleId="381">
    <w:name w:val="Сетка таблицы38"/>
    <w:basedOn w:val="a7"/>
    <w:next w:val="aff0"/>
    <w:uiPriority w:val="59"/>
    <w:rsid w:val="00970F0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970F07"/>
  </w:style>
  <w:style w:type="numbering" w:customStyle="1" w:styleId="2111">
    <w:name w:val="Нет списка211"/>
    <w:next w:val="a8"/>
    <w:uiPriority w:val="99"/>
    <w:semiHidden/>
    <w:unhideWhenUsed/>
    <w:rsid w:val="00970F07"/>
  </w:style>
  <w:style w:type="table" w:customStyle="1" w:styleId="2101">
    <w:name w:val="Сетка таблицы210"/>
    <w:basedOn w:val="a7"/>
    <w:next w:val="aff0"/>
    <w:uiPriority w:val="59"/>
    <w:rsid w:val="00970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8"/>
    <w:uiPriority w:val="99"/>
    <w:semiHidden/>
    <w:unhideWhenUsed/>
    <w:rsid w:val="00970F07"/>
  </w:style>
  <w:style w:type="numbering" w:customStyle="1" w:styleId="4100">
    <w:name w:val="Нет списка410"/>
    <w:next w:val="a8"/>
    <w:uiPriority w:val="99"/>
    <w:semiHidden/>
    <w:unhideWhenUsed/>
    <w:rsid w:val="00970F07"/>
  </w:style>
  <w:style w:type="numbering" w:customStyle="1" w:styleId="58">
    <w:name w:val="Нет списка58"/>
    <w:next w:val="a8"/>
    <w:uiPriority w:val="99"/>
    <w:semiHidden/>
    <w:unhideWhenUsed/>
    <w:rsid w:val="00970F07"/>
  </w:style>
  <w:style w:type="table" w:customStyle="1" w:styleId="67">
    <w:name w:val="Сетка таблицы67"/>
    <w:basedOn w:val="a7"/>
    <w:next w:val="aff0"/>
    <w:rsid w:val="00970F07"/>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rsid w:val="00970F07"/>
    <w:pPr>
      <w:widowControl/>
      <w:autoSpaceDE/>
      <w:autoSpaceDN/>
      <w:spacing w:before="100" w:beforeAutospacing="1" w:after="100" w:afterAutospacing="1"/>
    </w:pPr>
    <w:rPr>
      <w:sz w:val="24"/>
      <w:szCs w:val="24"/>
      <w:lang w:val="ru-RU" w:eastAsia="ru-RU"/>
    </w:rPr>
  </w:style>
  <w:style w:type="paragraph" w:customStyle="1" w:styleId="font9">
    <w:name w:val="font9"/>
    <w:basedOn w:val="a5"/>
    <w:rsid w:val="00970F07"/>
    <w:pPr>
      <w:widowControl/>
      <w:autoSpaceDE/>
      <w:autoSpaceDN/>
      <w:spacing w:before="100" w:beforeAutospacing="1" w:after="100" w:afterAutospacing="1"/>
    </w:pPr>
    <w:rPr>
      <w:sz w:val="20"/>
      <w:szCs w:val="20"/>
      <w:lang w:val="ru-RU" w:eastAsia="ru-RU"/>
    </w:rPr>
  </w:style>
  <w:style w:type="numbering" w:customStyle="1" w:styleId="59">
    <w:name w:val="Нет списка59"/>
    <w:next w:val="a8"/>
    <w:uiPriority w:val="99"/>
    <w:semiHidden/>
    <w:unhideWhenUsed/>
    <w:rsid w:val="00051789"/>
  </w:style>
  <w:style w:type="table" w:customStyle="1" w:styleId="391">
    <w:name w:val="Сетка таблицы39"/>
    <w:basedOn w:val="a7"/>
    <w:next w:val="aff0"/>
    <w:uiPriority w:val="59"/>
    <w:rsid w:val="0005178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8"/>
    <w:uiPriority w:val="99"/>
    <w:semiHidden/>
    <w:unhideWhenUsed/>
    <w:rsid w:val="00051789"/>
  </w:style>
  <w:style w:type="numbering" w:customStyle="1" w:styleId="2120">
    <w:name w:val="Нет списка212"/>
    <w:next w:val="a8"/>
    <w:uiPriority w:val="99"/>
    <w:semiHidden/>
    <w:unhideWhenUsed/>
    <w:rsid w:val="00051789"/>
  </w:style>
  <w:style w:type="table" w:customStyle="1" w:styleId="2112">
    <w:name w:val="Сетка таблицы211"/>
    <w:basedOn w:val="a7"/>
    <w:next w:val="aff0"/>
    <w:uiPriority w:val="59"/>
    <w:rsid w:val="00051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8"/>
    <w:uiPriority w:val="99"/>
    <w:semiHidden/>
    <w:unhideWhenUsed/>
    <w:rsid w:val="00051789"/>
  </w:style>
  <w:style w:type="numbering" w:customStyle="1" w:styleId="4110">
    <w:name w:val="Нет списка411"/>
    <w:next w:val="a8"/>
    <w:uiPriority w:val="99"/>
    <w:semiHidden/>
    <w:unhideWhenUsed/>
    <w:rsid w:val="00051789"/>
  </w:style>
  <w:style w:type="numbering" w:customStyle="1" w:styleId="5100">
    <w:name w:val="Нет списка510"/>
    <w:next w:val="a8"/>
    <w:uiPriority w:val="99"/>
    <w:semiHidden/>
    <w:unhideWhenUsed/>
    <w:rsid w:val="00051789"/>
  </w:style>
  <w:style w:type="table" w:customStyle="1" w:styleId="68">
    <w:name w:val="Сетка таблицы68"/>
    <w:basedOn w:val="a7"/>
    <w:next w:val="aff0"/>
    <w:rsid w:val="0005178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0">
    <w:name w:val="Нет списка60"/>
    <w:next w:val="a8"/>
    <w:uiPriority w:val="99"/>
    <w:semiHidden/>
    <w:unhideWhenUsed/>
    <w:rsid w:val="00051789"/>
  </w:style>
  <w:style w:type="table" w:customStyle="1" w:styleId="402">
    <w:name w:val="Сетка таблицы40"/>
    <w:basedOn w:val="a7"/>
    <w:next w:val="aff0"/>
    <w:uiPriority w:val="59"/>
    <w:rsid w:val="0005178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8"/>
    <w:uiPriority w:val="99"/>
    <w:semiHidden/>
    <w:unhideWhenUsed/>
    <w:rsid w:val="00051789"/>
  </w:style>
  <w:style w:type="numbering" w:customStyle="1" w:styleId="2130">
    <w:name w:val="Нет списка213"/>
    <w:next w:val="a8"/>
    <w:uiPriority w:val="99"/>
    <w:semiHidden/>
    <w:unhideWhenUsed/>
    <w:rsid w:val="00051789"/>
  </w:style>
  <w:style w:type="table" w:customStyle="1" w:styleId="2121">
    <w:name w:val="Сетка таблицы212"/>
    <w:basedOn w:val="a7"/>
    <w:next w:val="aff0"/>
    <w:uiPriority w:val="59"/>
    <w:rsid w:val="00051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8"/>
    <w:uiPriority w:val="99"/>
    <w:semiHidden/>
    <w:unhideWhenUsed/>
    <w:rsid w:val="00051789"/>
  </w:style>
  <w:style w:type="numbering" w:customStyle="1" w:styleId="4120">
    <w:name w:val="Нет списка412"/>
    <w:next w:val="a8"/>
    <w:uiPriority w:val="99"/>
    <w:semiHidden/>
    <w:unhideWhenUsed/>
    <w:rsid w:val="00051789"/>
  </w:style>
  <w:style w:type="numbering" w:customStyle="1" w:styleId="5110">
    <w:name w:val="Нет списка511"/>
    <w:next w:val="a8"/>
    <w:uiPriority w:val="99"/>
    <w:semiHidden/>
    <w:unhideWhenUsed/>
    <w:rsid w:val="00051789"/>
  </w:style>
  <w:style w:type="table" w:customStyle="1" w:styleId="69">
    <w:name w:val="Сетка таблицы69"/>
    <w:basedOn w:val="a7"/>
    <w:next w:val="aff0"/>
    <w:rsid w:val="0005178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8"/>
    <w:uiPriority w:val="99"/>
    <w:semiHidden/>
    <w:unhideWhenUsed/>
    <w:rsid w:val="002840FA"/>
  </w:style>
  <w:style w:type="table" w:customStyle="1" w:styleId="422">
    <w:name w:val="Сетка таблицы42"/>
    <w:basedOn w:val="a7"/>
    <w:next w:val="aff0"/>
    <w:uiPriority w:val="59"/>
    <w:rsid w:val="002840F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8"/>
    <w:uiPriority w:val="99"/>
    <w:semiHidden/>
    <w:unhideWhenUsed/>
    <w:rsid w:val="002840FA"/>
  </w:style>
  <w:style w:type="numbering" w:customStyle="1" w:styleId="2140">
    <w:name w:val="Нет списка214"/>
    <w:next w:val="a8"/>
    <w:uiPriority w:val="99"/>
    <w:semiHidden/>
    <w:unhideWhenUsed/>
    <w:rsid w:val="002840FA"/>
  </w:style>
  <w:style w:type="table" w:customStyle="1" w:styleId="2131">
    <w:name w:val="Сетка таблицы213"/>
    <w:basedOn w:val="a7"/>
    <w:next w:val="aff0"/>
    <w:uiPriority w:val="59"/>
    <w:rsid w:val="00284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0">
    <w:name w:val="Нет списка313"/>
    <w:next w:val="a8"/>
    <w:uiPriority w:val="99"/>
    <w:semiHidden/>
    <w:unhideWhenUsed/>
    <w:rsid w:val="002840FA"/>
  </w:style>
  <w:style w:type="numbering" w:customStyle="1" w:styleId="413">
    <w:name w:val="Нет списка413"/>
    <w:next w:val="a8"/>
    <w:uiPriority w:val="99"/>
    <w:semiHidden/>
    <w:unhideWhenUsed/>
    <w:rsid w:val="002840FA"/>
  </w:style>
  <w:style w:type="numbering" w:customStyle="1" w:styleId="5120">
    <w:name w:val="Нет списка512"/>
    <w:next w:val="a8"/>
    <w:uiPriority w:val="99"/>
    <w:semiHidden/>
    <w:unhideWhenUsed/>
    <w:rsid w:val="002840FA"/>
  </w:style>
  <w:style w:type="table" w:customStyle="1" w:styleId="6100">
    <w:name w:val="Сетка таблицы610"/>
    <w:basedOn w:val="a7"/>
    <w:next w:val="aff0"/>
    <w:rsid w:val="002840FA"/>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2840FA"/>
  </w:style>
  <w:style w:type="table" w:customStyle="1" w:styleId="431">
    <w:name w:val="Сетка таблицы43"/>
    <w:basedOn w:val="a7"/>
    <w:next w:val="aff0"/>
    <w:uiPriority w:val="59"/>
    <w:rsid w:val="002840F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8"/>
    <w:uiPriority w:val="99"/>
    <w:semiHidden/>
    <w:unhideWhenUsed/>
    <w:rsid w:val="002840FA"/>
  </w:style>
  <w:style w:type="numbering" w:customStyle="1" w:styleId="2150">
    <w:name w:val="Нет списка215"/>
    <w:next w:val="a8"/>
    <w:uiPriority w:val="99"/>
    <w:semiHidden/>
    <w:unhideWhenUsed/>
    <w:rsid w:val="002840FA"/>
  </w:style>
  <w:style w:type="table" w:customStyle="1" w:styleId="2141">
    <w:name w:val="Сетка таблицы214"/>
    <w:basedOn w:val="a7"/>
    <w:next w:val="aff0"/>
    <w:uiPriority w:val="59"/>
    <w:rsid w:val="00284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Нет списка314"/>
    <w:next w:val="a8"/>
    <w:uiPriority w:val="99"/>
    <w:semiHidden/>
    <w:unhideWhenUsed/>
    <w:rsid w:val="002840FA"/>
  </w:style>
  <w:style w:type="numbering" w:customStyle="1" w:styleId="414">
    <w:name w:val="Нет списка414"/>
    <w:next w:val="a8"/>
    <w:uiPriority w:val="99"/>
    <w:semiHidden/>
    <w:unhideWhenUsed/>
    <w:rsid w:val="002840FA"/>
  </w:style>
  <w:style w:type="numbering" w:customStyle="1" w:styleId="513">
    <w:name w:val="Нет списка513"/>
    <w:next w:val="a8"/>
    <w:uiPriority w:val="99"/>
    <w:semiHidden/>
    <w:unhideWhenUsed/>
    <w:rsid w:val="002840FA"/>
  </w:style>
  <w:style w:type="table" w:customStyle="1" w:styleId="6110">
    <w:name w:val="Сетка таблицы611"/>
    <w:basedOn w:val="a7"/>
    <w:next w:val="aff0"/>
    <w:rsid w:val="002840FA"/>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42716F"/>
  </w:style>
  <w:style w:type="table" w:customStyle="1" w:styleId="442">
    <w:name w:val="Сетка таблицы44"/>
    <w:basedOn w:val="a7"/>
    <w:next w:val="aff0"/>
    <w:uiPriority w:val="59"/>
    <w:rsid w:val="0042716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8"/>
    <w:uiPriority w:val="99"/>
    <w:semiHidden/>
    <w:unhideWhenUsed/>
    <w:rsid w:val="0042716F"/>
  </w:style>
  <w:style w:type="numbering" w:customStyle="1" w:styleId="2160">
    <w:name w:val="Нет списка216"/>
    <w:next w:val="a8"/>
    <w:uiPriority w:val="99"/>
    <w:semiHidden/>
    <w:unhideWhenUsed/>
    <w:rsid w:val="0042716F"/>
  </w:style>
  <w:style w:type="table" w:customStyle="1" w:styleId="2151">
    <w:name w:val="Сетка таблицы215"/>
    <w:basedOn w:val="a7"/>
    <w:next w:val="aff0"/>
    <w:uiPriority w:val="59"/>
    <w:rsid w:val="00427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5"/>
    <w:next w:val="a8"/>
    <w:uiPriority w:val="99"/>
    <w:semiHidden/>
    <w:unhideWhenUsed/>
    <w:rsid w:val="0042716F"/>
  </w:style>
  <w:style w:type="numbering" w:customStyle="1" w:styleId="415">
    <w:name w:val="Нет списка415"/>
    <w:next w:val="a8"/>
    <w:uiPriority w:val="99"/>
    <w:semiHidden/>
    <w:unhideWhenUsed/>
    <w:rsid w:val="0042716F"/>
  </w:style>
  <w:style w:type="numbering" w:customStyle="1" w:styleId="514">
    <w:name w:val="Нет списка514"/>
    <w:next w:val="a8"/>
    <w:uiPriority w:val="99"/>
    <w:semiHidden/>
    <w:unhideWhenUsed/>
    <w:rsid w:val="0042716F"/>
  </w:style>
  <w:style w:type="table" w:customStyle="1" w:styleId="612">
    <w:name w:val="Сетка таблицы612"/>
    <w:basedOn w:val="a7"/>
    <w:next w:val="aff0"/>
    <w:rsid w:val="0042716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0">
    <w:name w:val="Нет списка64"/>
    <w:next w:val="a8"/>
    <w:uiPriority w:val="99"/>
    <w:semiHidden/>
    <w:unhideWhenUsed/>
    <w:rsid w:val="0042716F"/>
  </w:style>
  <w:style w:type="table" w:customStyle="1" w:styleId="451">
    <w:name w:val="Сетка таблицы45"/>
    <w:basedOn w:val="a7"/>
    <w:next w:val="aff0"/>
    <w:uiPriority w:val="59"/>
    <w:rsid w:val="0042716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42716F"/>
  </w:style>
  <w:style w:type="numbering" w:customStyle="1" w:styleId="217">
    <w:name w:val="Нет списка217"/>
    <w:next w:val="a8"/>
    <w:uiPriority w:val="99"/>
    <w:semiHidden/>
    <w:unhideWhenUsed/>
    <w:rsid w:val="0042716F"/>
  </w:style>
  <w:style w:type="table" w:customStyle="1" w:styleId="2161">
    <w:name w:val="Сетка таблицы216"/>
    <w:basedOn w:val="a7"/>
    <w:next w:val="aff0"/>
    <w:uiPriority w:val="59"/>
    <w:rsid w:val="00427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
    <w:name w:val="Нет списка316"/>
    <w:next w:val="a8"/>
    <w:uiPriority w:val="99"/>
    <w:semiHidden/>
    <w:unhideWhenUsed/>
    <w:rsid w:val="0042716F"/>
  </w:style>
  <w:style w:type="numbering" w:customStyle="1" w:styleId="416">
    <w:name w:val="Нет списка416"/>
    <w:next w:val="a8"/>
    <w:uiPriority w:val="99"/>
    <w:semiHidden/>
    <w:unhideWhenUsed/>
    <w:rsid w:val="0042716F"/>
  </w:style>
  <w:style w:type="numbering" w:customStyle="1" w:styleId="515">
    <w:name w:val="Нет списка515"/>
    <w:next w:val="a8"/>
    <w:uiPriority w:val="99"/>
    <w:semiHidden/>
    <w:unhideWhenUsed/>
    <w:rsid w:val="0042716F"/>
  </w:style>
  <w:style w:type="table" w:customStyle="1" w:styleId="613">
    <w:name w:val="Сетка таблицы613"/>
    <w:basedOn w:val="a7"/>
    <w:next w:val="aff0"/>
    <w:rsid w:val="0042716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0">
    <w:name w:val="Нет списка65"/>
    <w:next w:val="a8"/>
    <w:uiPriority w:val="99"/>
    <w:semiHidden/>
    <w:unhideWhenUsed/>
    <w:rsid w:val="00944732"/>
  </w:style>
  <w:style w:type="table" w:styleId="afff">
    <w:name w:val="Grid Table Light"/>
    <w:basedOn w:val="a7"/>
    <w:uiPriority w:val="40"/>
    <w:rsid w:val="0094473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8">
    <w:name w:val="Plain Table 1"/>
    <w:basedOn w:val="a7"/>
    <w:uiPriority w:val="41"/>
    <w:rsid w:val="0094473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190">
    <w:name w:val="Нет списка119"/>
    <w:next w:val="a8"/>
    <w:uiPriority w:val="99"/>
    <w:semiHidden/>
    <w:unhideWhenUsed/>
    <w:rsid w:val="00944732"/>
  </w:style>
  <w:style w:type="numbering" w:customStyle="1" w:styleId="218">
    <w:name w:val="Нет списка218"/>
    <w:next w:val="a8"/>
    <w:uiPriority w:val="99"/>
    <w:semiHidden/>
    <w:unhideWhenUsed/>
    <w:rsid w:val="00944732"/>
  </w:style>
  <w:style w:type="numbering" w:customStyle="1" w:styleId="317">
    <w:name w:val="Нет списка317"/>
    <w:next w:val="a8"/>
    <w:uiPriority w:val="99"/>
    <w:semiHidden/>
    <w:unhideWhenUsed/>
    <w:rsid w:val="00944732"/>
  </w:style>
  <w:style w:type="numbering" w:customStyle="1" w:styleId="660">
    <w:name w:val="Нет списка66"/>
    <w:next w:val="a8"/>
    <w:uiPriority w:val="99"/>
    <w:semiHidden/>
    <w:unhideWhenUsed/>
    <w:rsid w:val="00475EE0"/>
  </w:style>
  <w:style w:type="numbering" w:customStyle="1" w:styleId="152">
    <w:name w:val="Стиль15"/>
    <w:uiPriority w:val="99"/>
    <w:rsid w:val="00475EE0"/>
  </w:style>
  <w:style w:type="numbering" w:customStyle="1" w:styleId="1200">
    <w:name w:val="Нет списка120"/>
    <w:next w:val="a8"/>
    <w:uiPriority w:val="99"/>
    <w:semiHidden/>
    <w:unhideWhenUsed/>
    <w:rsid w:val="00475EE0"/>
  </w:style>
  <w:style w:type="paragraph" w:customStyle="1" w:styleId="afff0">
    <w:name w:val="Название приложения"/>
    <w:basedOn w:val="a5"/>
    <w:qFormat/>
    <w:rsid w:val="00475EE0"/>
    <w:pPr>
      <w:widowControl/>
      <w:autoSpaceDE/>
      <w:autoSpaceDN/>
      <w:spacing w:after="160" w:line="259" w:lineRule="auto"/>
      <w:jc w:val="center"/>
    </w:pPr>
    <w:rPr>
      <w:rFonts w:eastAsia="Calibri"/>
      <w:b/>
      <w:sz w:val="24"/>
      <w:szCs w:val="24"/>
      <w:lang w:val="ru-RU"/>
    </w:rPr>
  </w:style>
  <w:style w:type="numbering" w:customStyle="1" w:styleId="219">
    <w:name w:val="Нет списка219"/>
    <w:next w:val="a8"/>
    <w:uiPriority w:val="99"/>
    <w:semiHidden/>
    <w:unhideWhenUsed/>
    <w:rsid w:val="00475EE0"/>
  </w:style>
  <w:style w:type="table" w:customStyle="1" w:styleId="1141">
    <w:name w:val="Сетка таблицы114"/>
    <w:basedOn w:val="a7"/>
    <w:next w:val="aff0"/>
    <w:uiPriority w:val="59"/>
    <w:rsid w:val="00475EE0"/>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475EE0"/>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475EE0"/>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475EE0"/>
    <w:tblPr>
      <w:tblInd w:w="0" w:type="dxa"/>
      <w:tblCellMar>
        <w:top w:w="0" w:type="dxa"/>
        <w:left w:w="0" w:type="dxa"/>
        <w:bottom w:w="0" w:type="dxa"/>
        <w:right w:w="0" w:type="dxa"/>
      </w:tblCellMar>
    </w:tblPr>
  </w:style>
  <w:style w:type="table" w:customStyle="1" w:styleId="2170">
    <w:name w:val="Сетка таблицы217"/>
    <w:basedOn w:val="a7"/>
    <w:next w:val="aff0"/>
    <w:uiPriority w:val="59"/>
    <w:rsid w:val="00475EE0"/>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Заголовок 5 Знак"/>
    <w:basedOn w:val="a6"/>
    <w:link w:val="5"/>
    <w:uiPriority w:val="9"/>
    <w:rsid w:val="001848D1"/>
    <w:rPr>
      <w:rFonts w:asciiTheme="majorHAnsi" w:eastAsiaTheme="majorEastAsia" w:hAnsiTheme="majorHAnsi" w:cstheme="majorBidi"/>
      <w:color w:val="365F91" w:themeColor="accent1" w:themeShade="BF"/>
    </w:rPr>
  </w:style>
  <w:style w:type="character" w:customStyle="1" w:styleId="61">
    <w:name w:val="Заголовок 6 Знак"/>
    <w:basedOn w:val="a6"/>
    <w:link w:val="6"/>
    <w:uiPriority w:val="9"/>
    <w:rsid w:val="001848D1"/>
    <w:rPr>
      <w:rFonts w:asciiTheme="majorHAnsi" w:eastAsiaTheme="majorEastAsia" w:hAnsiTheme="majorHAnsi" w:cstheme="majorBidi"/>
      <w:color w:val="243F60" w:themeColor="accent1" w:themeShade="7F"/>
    </w:rPr>
  </w:style>
  <w:style w:type="character" w:customStyle="1" w:styleId="71">
    <w:name w:val="Заголовок 7 Знак"/>
    <w:basedOn w:val="a6"/>
    <w:link w:val="7"/>
    <w:uiPriority w:val="9"/>
    <w:semiHidden/>
    <w:rsid w:val="001848D1"/>
    <w:rPr>
      <w:rFonts w:asciiTheme="majorHAnsi" w:eastAsiaTheme="majorEastAsia" w:hAnsiTheme="majorHAnsi" w:cstheme="majorBidi"/>
      <w:i/>
      <w:iCs/>
      <w:color w:val="243F60" w:themeColor="accent1" w:themeShade="7F"/>
    </w:rPr>
  </w:style>
  <w:style w:type="character" w:customStyle="1" w:styleId="81">
    <w:name w:val="Заголовок 8 Знак"/>
    <w:basedOn w:val="a6"/>
    <w:link w:val="8"/>
    <w:uiPriority w:val="9"/>
    <w:semiHidden/>
    <w:rsid w:val="001848D1"/>
    <w:rPr>
      <w:rFonts w:asciiTheme="majorHAnsi" w:eastAsiaTheme="majorEastAsia" w:hAnsiTheme="majorHAnsi" w:cstheme="majorBidi"/>
      <w:color w:val="272727" w:themeColor="text1" w:themeTint="D8"/>
      <w:sz w:val="21"/>
      <w:szCs w:val="21"/>
    </w:rPr>
  </w:style>
  <w:style w:type="character" w:customStyle="1" w:styleId="91">
    <w:name w:val="Заголовок 9 Знак"/>
    <w:basedOn w:val="a6"/>
    <w:link w:val="9"/>
    <w:uiPriority w:val="9"/>
    <w:semiHidden/>
    <w:rsid w:val="001848D1"/>
    <w:rPr>
      <w:rFonts w:asciiTheme="majorHAnsi" w:eastAsiaTheme="majorEastAsia" w:hAnsiTheme="majorHAnsi" w:cstheme="majorBidi"/>
      <w:i/>
      <w:iCs/>
      <w:color w:val="272727" w:themeColor="text1" w:themeTint="D8"/>
      <w:sz w:val="21"/>
      <w:szCs w:val="21"/>
    </w:rPr>
  </w:style>
  <w:style w:type="paragraph" w:styleId="4c">
    <w:name w:val="toc 4"/>
    <w:basedOn w:val="a5"/>
    <w:next w:val="a5"/>
    <w:autoRedefine/>
    <w:uiPriority w:val="39"/>
    <w:unhideWhenUsed/>
    <w:rsid w:val="0081050C"/>
    <w:pPr>
      <w:ind w:left="660"/>
    </w:pPr>
    <w:rPr>
      <w:rFonts w:cs="Calibri (Основной текст)"/>
      <w:sz w:val="24"/>
      <w:szCs w:val="20"/>
    </w:rPr>
  </w:style>
  <w:style w:type="paragraph" w:styleId="5a">
    <w:name w:val="toc 5"/>
    <w:basedOn w:val="a5"/>
    <w:next w:val="a5"/>
    <w:autoRedefine/>
    <w:uiPriority w:val="39"/>
    <w:unhideWhenUsed/>
    <w:rsid w:val="00743A3B"/>
    <w:pPr>
      <w:ind w:left="880"/>
    </w:pPr>
    <w:rPr>
      <w:rFonts w:asciiTheme="minorHAnsi" w:hAnsiTheme="minorHAnsi" w:cstheme="minorHAnsi"/>
      <w:sz w:val="20"/>
      <w:szCs w:val="20"/>
    </w:rPr>
  </w:style>
  <w:style w:type="paragraph" w:styleId="6a">
    <w:name w:val="toc 6"/>
    <w:basedOn w:val="a5"/>
    <w:next w:val="a5"/>
    <w:autoRedefine/>
    <w:uiPriority w:val="39"/>
    <w:unhideWhenUsed/>
    <w:rsid w:val="00065D1D"/>
    <w:pPr>
      <w:ind w:left="1100"/>
    </w:pPr>
    <w:rPr>
      <w:rFonts w:asciiTheme="minorHAnsi" w:hAnsiTheme="minorHAnsi" w:cstheme="minorHAnsi"/>
      <w:sz w:val="20"/>
      <w:szCs w:val="20"/>
    </w:rPr>
  </w:style>
  <w:style w:type="paragraph" w:styleId="74">
    <w:name w:val="toc 7"/>
    <w:basedOn w:val="a5"/>
    <w:next w:val="a5"/>
    <w:autoRedefine/>
    <w:uiPriority w:val="39"/>
    <w:unhideWhenUsed/>
    <w:rsid w:val="00065D1D"/>
    <w:pPr>
      <w:ind w:left="1320"/>
    </w:pPr>
    <w:rPr>
      <w:rFonts w:asciiTheme="minorHAnsi" w:hAnsiTheme="minorHAnsi" w:cstheme="minorHAnsi"/>
      <w:sz w:val="20"/>
      <w:szCs w:val="20"/>
    </w:rPr>
  </w:style>
  <w:style w:type="paragraph" w:styleId="84">
    <w:name w:val="toc 8"/>
    <w:basedOn w:val="a5"/>
    <w:next w:val="a5"/>
    <w:autoRedefine/>
    <w:uiPriority w:val="39"/>
    <w:unhideWhenUsed/>
    <w:rsid w:val="00065D1D"/>
    <w:pPr>
      <w:ind w:left="1540"/>
    </w:pPr>
    <w:rPr>
      <w:rFonts w:asciiTheme="minorHAnsi" w:hAnsiTheme="minorHAnsi" w:cstheme="minorHAnsi"/>
      <w:sz w:val="20"/>
      <w:szCs w:val="20"/>
    </w:rPr>
  </w:style>
  <w:style w:type="paragraph" w:styleId="94">
    <w:name w:val="toc 9"/>
    <w:basedOn w:val="a5"/>
    <w:next w:val="a5"/>
    <w:autoRedefine/>
    <w:uiPriority w:val="39"/>
    <w:unhideWhenUsed/>
    <w:rsid w:val="00065D1D"/>
    <w:pPr>
      <w:ind w:left="1760"/>
    </w:pPr>
    <w:rPr>
      <w:rFonts w:asciiTheme="minorHAnsi" w:hAnsiTheme="minorHAnsi" w:cstheme="minorHAnsi"/>
      <w:sz w:val="20"/>
      <w:szCs w:val="20"/>
    </w:rPr>
  </w:style>
  <w:style w:type="numbering" w:customStyle="1" w:styleId="670">
    <w:name w:val="Нет списка67"/>
    <w:next w:val="a8"/>
    <w:uiPriority w:val="99"/>
    <w:semiHidden/>
    <w:unhideWhenUsed/>
    <w:rsid w:val="002B34E1"/>
  </w:style>
  <w:style w:type="paragraph" w:customStyle="1" w:styleId="11b">
    <w:name w:val="Заголовок 11"/>
    <w:basedOn w:val="a5"/>
    <w:uiPriority w:val="1"/>
    <w:qFormat/>
    <w:rsid w:val="002B34E1"/>
    <w:pPr>
      <w:spacing w:before="76"/>
      <w:ind w:left="478"/>
      <w:outlineLvl w:val="1"/>
    </w:pPr>
    <w:rPr>
      <w:rFonts w:ascii="Arial" w:eastAsia="Arial" w:hAnsi="Arial" w:cs="Arial"/>
      <w:b/>
      <w:bCs/>
      <w:sz w:val="32"/>
      <w:szCs w:val="32"/>
    </w:rPr>
  </w:style>
  <w:style w:type="table" w:customStyle="1" w:styleId="461">
    <w:name w:val="Сетка таблицы46"/>
    <w:basedOn w:val="a7"/>
    <w:next w:val="aff0"/>
    <w:uiPriority w:val="59"/>
    <w:rsid w:val="002B34E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2">
    <w:name w:val="Заголовок 212"/>
    <w:basedOn w:val="a5"/>
    <w:uiPriority w:val="1"/>
    <w:qFormat/>
    <w:rsid w:val="002B34E1"/>
    <w:pPr>
      <w:spacing w:before="72"/>
      <w:ind w:left="1235" w:right="106" w:hanging="283"/>
      <w:outlineLvl w:val="2"/>
    </w:pPr>
    <w:rPr>
      <w:rFonts w:ascii="Arial" w:eastAsia="Arial" w:hAnsi="Arial" w:cs="Arial"/>
      <w:b/>
      <w:bCs/>
      <w:sz w:val="26"/>
      <w:szCs w:val="26"/>
    </w:rPr>
  </w:style>
  <w:style w:type="numbering" w:customStyle="1" w:styleId="1210">
    <w:name w:val="Нет списка121"/>
    <w:next w:val="a8"/>
    <w:uiPriority w:val="99"/>
    <w:semiHidden/>
    <w:unhideWhenUsed/>
    <w:rsid w:val="002B34E1"/>
  </w:style>
  <w:style w:type="paragraph" w:customStyle="1" w:styleId="125">
    <w:name w:val="Заголовок 12"/>
    <w:basedOn w:val="a5"/>
    <w:uiPriority w:val="1"/>
    <w:qFormat/>
    <w:rsid w:val="002B34E1"/>
    <w:pPr>
      <w:spacing w:before="76"/>
      <w:ind w:left="478"/>
      <w:outlineLvl w:val="1"/>
    </w:pPr>
    <w:rPr>
      <w:rFonts w:ascii="Arial" w:eastAsia="Arial" w:hAnsi="Arial" w:cs="Arial"/>
      <w:b/>
      <w:bCs/>
      <w:sz w:val="32"/>
      <w:szCs w:val="32"/>
    </w:rPr>
  </w:style>
  <w:style w:type="numbering" w:customStyle="1" w:styleId="2200">
    <w:name w:val="Нет списка220"/>
    <w:next w:val="a8"/>
    <w:uiPriority w:val="99"/>
    <w:semiHidden/>
    <w:unhideWhenUsed/>
    <w:rsid w:val="002B34E1"/>
  </w:style>
  <w:style w:type="table" w:customStyle="1" w:styleId="2180">
    <w:name w:val="Сетка таблицы218"/>
    <w:basedOn w:val="a7"/>
    <w:next w:val="aff0"/>
    <w:uiPriority w:val="59"/>
    <w:rsid w:val="002B3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8"/>
    <w:next w:val="a8"/>
    <w:uiPriority w:val="99"/>
    <w:semiHidden/>
    <w:unhideWhenUsed/>
    <w:rsid w:val="002B34E1"/>
  </w:style>
  <w:style w:type="numbering" w:customStyle="1" w:styleId="417">
    <w:name w:val="Нет списка417"/>
    <w:next w:val="a8"/>
    <w:uiPriority w:val="99"/>
    <w:semiHidden/>
    <w:unhideWhenUsed/>
    <w:rsid w:val="002B34E1"/>
  </w:style>
  <w:style w:type="numbering" w:customStyle="1" w:styleId="516">
    <w:name w:val="Нет списка516"/>
    <w:next w:val="a8"/>
    <w:uiPriority w:val="99"/>
    <w:semiHidden/>
    <w:unhideWhenUsed/>
    <w:rsid w:val="002B34E1"/>
  </w:style>
  <w:style w:type="table" w:customStyle="1" w:styleId="614">
    <w:name w:val="Сетка таблицы614"/>
    <w:basedOn w:val="a7"/>
    <w:next w:val="aff0"/>
    <w:rsid w:val="002B34E1"/>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3">
    <w:name w:val="15 таблица"/>
    <w:basedOn w:val="a5"/>
    <w:link w:val="154"/>
    <w:qFormat/>
    <w:rsid w:val="002B34E1"/>
    <w:pPr>
      <w:suppressAutoHyphens/>
      <w:autoSpaceDE/>
      <w:autoSpaceDN/>
      <w:spacing w:line="239" w:lineRule="auto"/>
      <w:ind w:left="57"/>
      <w:jc w:val="both"/>
    </w:pPr>
    <w:rPr>
      <w:bCs/>
      <w:sz w:val="20"/>
      <w:szCs w:val="20"/>
      <w:lang w:val="ru-RU" w:eastAsia="ru-RU"/>
    </w:rPr>
  </w:style>
  <w:style w:type="character" w:customStyle="1" w:styleId="154">
    <w:name w:val="15 таблица Знак"/>
    <w:link w:val="153"/>
    <w:rsid w:val="002B34E1"/>
    <w:rPr>
      <w:rFonts w:ascii="Times New Roman" w:eastAsia="Times New Roman" w:hAnsi="Times New Roman" w:cs="Times New Roman"/>
      <w:bCs/>
      <w:sz w:val="20"/>
      <w:szCs w:val="20"/>
      <w:lang w:val="ru-RU" w:eastAsia="ru-RU"/>
    </w:rPr>
  </w:style>
  <w:style w:type="paragraph" w:customStyle="1" w:styleId="xl113">
    <w:name w:val="xl113"/>
    <w:basedOn w:val="a5"/>
    <w:rsid w:val="002B34E1"/>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val="ru-RU" w:eastAsia="ru-RU"/>
    </w:rPr>
  </w:style>
  <w:style w:type="paragraph" w:customStyle="1" w:styleId="xl114">
    <w:name w:val="xl114"/>
    <w:basedOn w:val="a5"/>
    <w:rsid w:val="002B34E1"/>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ru-RU" w:eastAsia="ru-RU"/>
    </w:rPr>
  </w:style>
  <w:style w:type="paragraph" w:customStyle="1" w:styleId="xl115">
    <w:name w:val="xl115"/>
    <w:basedOn w:val="a5"/>
    <w:rsid w:val="002B34E1"/>
    <w:pPr>
      <w:widowControl/>
      <w:pBdr>
        <w:left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116">
    <w:name w:val="xl116"/>
    <w:basedOn w:val="a5"/>
    <w:rsid w:val="002B34E1"/>
    <w:pPr>
      <w:widowControl/>
      <w:pBdr>
        <w:left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117">
    <w:name w:val="xl117"/>
    <w:basedOn w:val="a5"/>
    <w:rsid w:val="002B34E1"/>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jc w:val="center"/>
      <w:textAlignment w:val="center"/>
    </w:pPr>
    <w:rPr>
      <w:b/>
      <w:bCs/>
      <w:sz w:val="20"/>
      <w:szCs w:val="20"/>
      <w:lang w:val="ru-RU" w:eastAsia="ru-RU"/>
    </w:rPr>
  </w:style>
  <w:style w:type="paragraph" w:customStyle="1" w:styleId="xl118">
    <w:name w:val="xl118"/>
    <w:basedOn w:val="a5"/>
    <w:rsid w:val="002B34E1"/>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0"/>
      <w:szCs w:val="20"/>
      <w:lang w:val="ru-RU" w:eastAsia="ru-RU"/>
    </w:rPr>
  </w:style>
  <w:style w:type="numbering" w:customStyle="1" w:styleId="680">
    <w:name w:val="Нет списка68"/>
    <w:next w:val="a8"/>
    <w:uiPriority w:val="99"/>
    <w:semiHidden/>
    <w:unhideWhenUsed/>
    <w:rsid w:val="002B34E1"/>
  </w:style>
  <w:style w:type="table" w:customStyle="1" w:styleId="472">
    <w:name w:val="Сетка таблицы47"/>
    <w:basedOn w:val="a7"/>
    <w:next w:val="aff0"/>
    <w:uiPriority w:val="59"/>
    <w:rsid w:val="002B34E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8"/>
    <w:uiPriority w:val="99"/>
    <w:semiHidden/>
    <w:unhideWhenUsed/>
    <w:rsid w:val="002B34E1"/>
  </w:style>
  <w:style w:type="numbering" w:customStyle="1" w:styleId="2210">
    <w:name w:val="Нет списка221"/>
    <w:next w:val="a8"/>
    <w:uiPriority w:val="99"/>
    <w:semiHidden/>
    <w:unhideWhenUsed/>
    <w:rsid w:val="002B34E1"/>
  </w:style>
  <w:style w:type="table" w:customStyle="1" w:styleId="2190">
    <w:name w:val="Сетка таблицы219"/>
    <w:basedOn w:val="a7"/>
    <w:next w:val="aff0"/>
    <w:uiPriority w:val="59"/>
    <w:rsid w:val="002B3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
    <w:name w:val="Нет списка319"/>
    <w:next w:val="a8"/>
    <w:uiPriority w:val="99"/>
    <w:semiHidden/>
    <w:unhideWhenUsed/>
    <w:rsid w:val="002B34E1"/>
  </w:style>
  <w:style w:type="numbering" w:customStyle="1" w:styleId="418">
    <w:name w:val="Нет списка418"/>
    <w:next w:val="a8"/>
    <w:uiPriority w:val="99"/>
    <w:semiHidden/>
    <w:unhideWhenUsed/>
    <w:rsid w:val="002B34E1"/>
  </w:style>
  <w:style w:type="numbering" w:customStyle="1" w:styleId="517">
    <w:name w:val="Нет списка517"/>
    <w:next w:val="a8"/>
    <w:uiPriority w:val="99"/>
    <w:semiHidden/>
    <w:unhideWhenUsed/>
    <w:rsid w:val="002B34E1"/>
  </w:style>
  <w:style w:type="table" w:customStyle="1" w:styleId="615">
    <w:name w:val="Сетка таблицы615"/>
    <w:basedOn w:val="a7"/>
    <w:next w:val="aff0"/>
    <w:rsid w:val="002B34E1"/>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uiPriority w:val="99"/>
    <w:semiHidden/>
    <w:unhideWhenUsed/>
    <w:rsid w:val="002B34E1"/>
  </w:style>
  <w:style w:type="table" w:customStyle="1" w:styleId="481">
    <w:name w:val="Сетка таблицы48"/>
    <w:basedOn w:val="a7"/>
    <w:next w:val="aff0"/>
    <w:uiPriority w:val="59"/>
    <w:rsid w:val="002B34E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8"/>
    <w:uiPriority w:val="99"/>
    <w:semiHidden/>
    <w:unhideWhenUsed/>
    <w:rsid w:val="002B34E1"/>
  </w:style>
  <w:style w:type="numbering" w:customStyle="1" w:styleId="2220">
    <w:name w:val="Нет списка222"/>
    <w:next w:val="a8"/>
    <w:uiPriority w:val="99"/>
    <w:semiHidden/>
    <w:unhideWhenUsed/>
    <w:rsid w:val="002B34E1"/>
  </w:style>
  <w:style w:type="table" w:customStyle="1" w:styleId="2201">
    <w:name w:val="Сетка таблицы220"/>
    <w:basedOn w:val="a7"/>
    <w:next w:val="aff0"/>
    <w:uiPriority w:val="59"/>
    <w:rsid w:val="002B3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8"/>
    <w:uiPriority w:val="99"/>
    <w:semiHidden/>
    <w:unhideWhenUsed/>
    <w:rsid w:val="002B34E1"/>
  </w:style>
  <w:style w:type="numbering" w:customStyle="1" w:styleId="419">
    <w:name w:val="Нет списка419"/>
    <w:next w:val="a8"/>
    <w:uiPriority w:val="99"/>
    <w:semiHidden/>
    <w:unhideWhenUsed/>
    <w:rsid w:val="002B34E1"/>
  </w:style>
  <w:style w:type="numbering" w:customStyle="1" w:styleId="518">
    <w:name w:val="Нет списка518"/>
    <w:next w:val="a8"/>
    <w:uiPriority w:val="99"/>
    <w:semiHidden/>
    <w:unhideWhenUsed/>
    <w:rsid w:val="002B34E1"/>
  </w:style>
  <w:style w:type="table" w:customStyle="1" w:styleId="616">
    <w:name w:val="Сетка таблицы616"/>
    <w:basedOn w:val="a7"/>
    <w:next w:val="aff0"/>
    <w:rsid w:val="002B34E1"/>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8"/>
    <w:uiPriority w:val="99"/>
    <w:semiHidden/>
    <w:unhideWhenUsed/>
    <w:rsid w:val="00D22014"/>
  </w:style>
  <w:style w:type="table" w:customStyle="1" w:styleId="491">
    <w:name w:val="Сетка таблицы49"/>
    <w:basedOn w:val="a7"/>
    <w:next w:val="aff0"/>
    <w:uiPriority w:val="59"/>
    <w:rsid w:val="00D2201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8"/>
    <w:uiPriority w:val="99"/>
    <w:semiHidden/>
    <w:unhideWhenUsed/>
    <w:rsid w:val="00D22014"/>
  </w:style>
  <w:style w:type="numbering" w:customStyle="1" w:styleId="2230">
    <w:name w:val="Нет списка223"/>
    <w:next w:val="a8"/>
    <w:uiPriority w:val="99"/>
    <w:semiHidden/>
    <w:unhideWhenUsed/>
    <w:rsid w:val="00D22014"/>
  </w:style>
  <w:style w:type="table" w:customStyle="1" w:styleId="2211">
    <w:name w:val="Сетка таблицы221"/>
    <w:basedOn w:val="a7"/>
    <w:next w:val="aff0"/>
    <w:uiPriority w:val="59"/>
    <w:rsid w:val="00D2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8"/>
    <w:uiPriority w:val="99"/>
    <w:semiHidden/>
    <w:unhideWhenUsed/>
    <w:rsid w:val="00D22014"/>
  </w:style>
  <w:style w:type="numbering" w:customStyle="1" w:styleId="4200">
    <w:name w:val="Нет списка420"/>
    <w:next w:val="a8"/>
    <w:uiPriority w:val="99"/>
    <w:semiHidden/>
    <w:unhideWhenUsed/>
    <w:rsid w:val="00D22014"/>
  </w:style>
  <w:style w:type="numbering" w:customStyle="1" w:styleId="519">
    <w:name w:val="Нет списка519"/>
    <w:next w:val="a8"/>
    <w:uiPriority w:val="99"/>
    <w:semiHidden/>
    <w:unhideWhenUsed/>
    <w:rsid w:val="00D22014"/>
  </w:style>
  <w:style w:type="table" w:customStyle="1" w:styleId="617">
    <w:name w:val="Сетка таблицы617"/>
    <w:basedOn w:val="a7"/>
    <w:next w:val="aff0"/>
    <w:rsid w:val="00D22014"/>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8"/>
    <w:uiPriority w:val="99"/>
    <w:semiHidden/>
    <w:unhideWhenUsed/>
    <w:rsid w:val="00D22014"/>
  </w:style>
  <w:style w:type="table" w:customStyle="1" w:styleId="501">
    <w:name w:val="Сетка таблицы50"/>
    <w:basedOn w:val="a7"/>
    <w:next w:val="aff0"/>
    <w:uiPriority w:val="59"/>
    <w:rsid w:val="00D2201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8"/>
    <w:uiPriority w:val="99"/>
    <w:semiHidden/>
    <w:unhideWhenUsed/>
    <w:rsid w:val="00D22014"/>
  </w:style>
  <w:style w:type="numbering" w:customStyle="1" w:styleId="2240">
    <w:name w:val="Нет списка224"/>
    <w:next w:val="a8"/>
    <w:uiPriority w:val="99"/>
    <w:semiHidden/>
    <w:unhideWhenUsed/>
    <w:rsid w:val="00D22014"/>
  </w:style>
  <w:style w:type="table" w:customStyle="1" w:styleId="2221">
    <w:name w:val="Сетка таблицы222"/>
    <w:basedOn w:val="a7"/>
    <w:next w:val="aff0"/>
    <w:uiPriority w:val="59"/>
    <w:rsid w:val="00D2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8"/>
    <w:uiPriority w:val="99"/>
    <w:semiHidden/>
    <w:unhideWhenUsed/>
    <w:rsid w:val="00D22014"/>
  </w:style>
  <w:style w:type="numbering" w:customStyle="1" w:styleId="4210">
    <w:name w:val="Нет списка421"/>
    <w:next w:val="a8"/>
    <w:uiPriority w:val="99"/>
    <w:semiHidden/>
    <w:unhideWhenUsed/>
    <w:rsid w:val="00D22014"/>
  </w:style>
  <w:style w:type="numbering" w:customStyle="1" w:styleId="5200">
    <w:name w:val="Нет списка520"/>
    <w:next w:val="a8"/>
    <w:uiPriority w:val="99"/>
    <w:semiHidden/>
    <w:unhideWhenUsed/>
    <w:rsid w:val="00D22014"/>
  </w:style>
  <w:style w:type="table" w:customStyle="1" w:styleId="618">
    <w:name w:val="Сетка таблицы618"/>
    <w:basedOn w:val="a7"/>
    <w:next w:val="aff0"/>
    <w:rsid w:val="00D22014"/>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8"/>
    <w:uiPriority w:val="99"/>
    <w:semiHidden/>
    <w:unhideWhenUsed/>
    <w:rsid w:val="00D22014"/>
  </w:style>
  <w:style w:type="table" w:customStyle="1" w:styleId="521">
    <w:name w:val="Сетка таблицы52"/>
    <w:basedOn w:val="a7"/>
    <w:next w:val="aff0"/>
    <w:uiPriority w:val="59"/>
    <w:rsid w:val="00D2201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8"/>
    <w:uiPriority w:val="99"/>
    <w:semiHidden/>
    <w:unhideWhenUsed/>
    <w:rsid w:val="00D22014"/>
  </w:style>
  <w:style w:type="numbering" w:customStyle="1" w:styleId="225">
    <w:name w:val="Нет списка225"/>
    <w:next w:val="a8"/>
    <w:uiPriority w:val="99"/>
    <w:semiHidden/>
    <w:unhideWhenUsed/>
    <w:rsid w:val="00D22014"/>
  </w:style>
  <w:style w:type="table" w:customStyle="1" w:styleId="2231">
    <w:name w:val="Сетка таблицы223"/>
    <w:basedOn w:val="a7"/>
    <w:next w:val="aff0"/>
    <w:uiPriority w:val="59"/>
    <w:rsid w:val="00D2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Нет списка323"/>
    <w:next w:val="a8"/>
    <w:uiPriority w:val="99"/>
    <w:semiHidden/>
    <w:unhideWhenUsed/>
    <w:rsid w:val="00D22014"/>
  </w:style>
  <w:style w:type="numbering" w:customStyle="1" w:styleId="4220">
    <w:name w:val="Нет списка422"/>
    <w:next w:val="a8"/>
    <w:uiPriority w:val="99"/>
    <w:semiHidden/>
    <w:unhideWhenUsed/>
    <w:rsid w:val="00D22014"/>
  </w:style>
  <w:style w:type="numbering" w:customStyle="1" w:styleId="5210">
    <w:name w:val="Нет списка521"/>
    <w:next w:val="a8"/>
    <w:uiPriority w:val="99"/>
    <w:semiHidden/>
    <w:unhideWhenUsed/>
    <w:rsid w:val="00D22014"/>
  </w:style>
  <w:style w:type="table" w:customStyle="1" w:styleId="619">
    <w:name w:val="Сетка таблицы619"/>
    <w:basedOn w:val="a7"/>
    <w:next w:val="aff0"/>
    <w:rsid w:val="00D22014"/>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8"/>
    <w:uiPriority w:val="99"/>
    <w:semiHidden/>
    <w:unhideWhenUsed/>
    <w:rsid w:val="00C71EDC"/>
  </w:style>
  <w:style w:type="numbering" w:customStyle="1" w:styleId="127">
    <w:name w:val="Нет списка127"/>
    <w:next w:val="a8"/>
    <w:uiPriority w:val="99"/>
    <w:semiHidden/>
    <w:unhideWhenUsed/>
    <w:rsid w:val="00C71EDC"/>
  </w:style>
  <w:style w:type="numbering" w:customStyle="1" w:styleId="226">
    <w:name w:val="Нет списка226"/>
    <w:next w:val="a8"/>
    <w:uiPriority w:val="99"/>
    <w:semiHidden/>
    <w:unhideWhenUsed/>
    <w:rsid w:val="00C71EDC"/>
  </w:style>
  <w:style w:type="numbering" w:customStyle="1" w:styleId="324">
    <w:name w:val="Нет списка324"/>
    <w:next w:val="a8"/>
    <w:uiPriority w:val="99"/>
    <w:semiHidden/>
    <w:unhideWhenUsed/>
    <w:rsid w:val="00C71EDC"/>
  </w:style>
  <w:style w:type="table" w:customStyle="1" w:styleId="1152">
    <w:name w:val="Сетка таблицы115"/>
    <w:basedOn w:val="a7"/>
    <w:next w:val="aff0"/>
    <w:uiPriority w:val="39"/>
    <w:rsid w:val="00C71EDC"/>
    <w:pPr>
      <w:widowControl/>
      <w:autoSpaceDE/>
      <w:autoSpaceDN/>
    </w:pPr>
    <w:rPr>
      <w:rFonts w:ascii="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8"/>
    <w:uiPriority w:val="99"/>
    <w:semiHidden/>
    <w:unhideWhenUsed/>
    <w:rsid w:val="00A34246"/>
  </w:style>
  <w:style w:type="table" w:customStyle="1" w:styleId="TableNormal12">
    <w:name w:val="Table Normal12"/>
    <w:uiPriority w:val="2"/>
    <w:semiHidden/>
    <w:unhideWhenUsed/>
    <w:qFormat/>
    <w:rsid w:val="00A34246"/>
    <w:rPr>
      <w:rFonts w:ascii="Arial" w:hAnsi="Arial" w:cs="Times New Roman"/>
      <w:sz w:val="24"/>
      <w:szCs w:val="24"/>
    </w:rPr>
    <w:tblPr>
      <w:tblInd w:w="0" w:type="dxa"/>
      <w:tblCellMar>
        <w:top w:w="0" w:type="dxa"/>
        <w:left w:w="0" w:type="dxa"/>
        <w:bottom w:w="0" w:type="dxa"/>
        <w:right w:w="0" w:type="dxa"/>
      </w:tblCellMar>
    </w:tblPr>
  </w:style>
  <w:style w:type="table" w:customStyle="1" w:styleId="531">
    <w:name w:val="Сетка таблицы53"/>
    <w:basedOn w:val="a7"/>
    <w:next w:val="aff0"/>
    <w:uiPriority w:val="59"/>
    <w:rsid w:val="00A34246"/>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Стиль16"/>
    <w:uiPriority w:val="99"/>
    <w:rsid w:val="00A34246"/>
  </w:style>
  <w:style w:type="numbering" w:customStyle="1" w:styleId="128">
    <w:name w:val="Нет списка128"/>
    <w:next w:val="a8"/>
    <w:uiPriority w:val="99"/>
    <w:semiHidden/>
    <w:unhideWhenUsed/>
    <w:rsid w:val="00A34246"/>
  </w:style>
  <w:style w:type="table" w:customStyle="1" w:styleId="1161">
    <w:name w:val="Сетка таблицы116"/>
    <w:basedOn w:val="a7"/>
    <w:next w:val="aff0"/>
    <w:uiPriority w:val="39"/>
    <w:rsid w:val="00A34246"/>
    <w:pPr>
      <w:widowControl/>
      <w:autoSpaceDE/>
      <w:autoSpaceDN/>
    </w:pPr>
    <w:rPr>
      <w:rFonts w:ascii="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5"/>
    <w:next w:val="a8"/>
    <w:uiPriority w:val="99"/>
    <w:semiHidden/>
    <w:unhideWhenUsed/>
    <w:rsid w:val="00EA39B5"/>
  </w:style>
  <w:style w:type="table" w:customStyle="1" w:styleId="TableNormal13">
    <w:name w:val="Table Normal13"/>
    <w:uiPriority w:val="2"/>
    <w:semiHidden/>
    <w:unhideWhenUsed/>
    <w:qFormat/>
    <w:rsid w:val="00EA39B5"/>
    <w:rPr>
      <w:rFonts w:ascii="Arial" w:hAnsi="Arial" w:cs="Times New Roman"/>
      <w:sz w:val="24"/>
      <w:szCs w:val="24"/>
    </w:rPr>
    <w:tblPr>
      <w:tblInd w:w="0" w:type="dxa"/>
      <w:tblCellMar>
        <w:top w:w="0" w:type="dxa"/>
        <w:left w:w="0" w:type="dxa"/>
        <w:bottom w:w="0" w:type="dxa"/>
        <w:right w:w="0" w:type="dxa"/>
      </w:tblCellMar>
    </w:tblPr>
  </w:style>
  <w:style w:type="table" w:customStyle="1" w:styleId="541">
    <w:name w:val="Сетка таблицы54"/>
    <w:basedOn w:val="a7"/>
    <w:next w:val="aff0"/>
    <w:uiPriority w:val="59"/>
    <w:rsid w:val="00EA39B5"/>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Стиль17"/>
    <w:uiPriority w:val="99"/>
    <w:rsid w:val="00EA39B5"/>
  </w:style>
  <w:style w:type="numbering" w:customStyle="1" w:styleId="129">
    <w:name w:val="Нет списка129"/>
    <w:next w:val="a8"/>
    <w:uiPriority w:val="99"/>
    <w:semiHidden/>
    <w:unhideWhenUsed/>
    <w:rsid w:val="00EA39B5"/>
  </w:style>
  <w:style w:type="table" w:customStyle="1" w:styleId="1171">
    <w:name w:val="Сетка таблицы117"/>
    <w:basedOn w:val="a7"/>
    <w:next w:val="aff0"/>
    <w:uiPriority w:val="39"/>
    <w:rsid w:val="00EA39B5"/>
    <w:pPr>
      <w:widowControl/>
      <w:autoSpaceDE/>
      <w:autoSpaceDN/>
    </w:pPr>
    <w:rPr>
      <w:rFonts w:ascii="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7"/>
    <w:next w:val="aff0"/>
    <w:uiPriority w:val="59"/>
    <w:rsid w:val="00EA39B5"/>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
    <w:basedOn w:val="a7"/>
    <w:next w:val="aff0"/>
    <w:uiPriority w:val="59"/>
    <w:rsid w:val="00EA39B5"/>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7"/>
    <w:next w:val="aff0"/>
    <w:uiPriority w:val="59"/>
    <w:rsid w:val="00EA39B5"/>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7"/>
    <w:next w:val="aff0"/>
    <w:uiPriority w:val="59"/>
    <w:rsid w:val="00EA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EA39B5"/>
    <w:tblPr>
      <w:tblInd w:w="0" w:type="dxa"/>
      <w:tblCellMar>
        <w:top w:w="0" w:type="dxa"/>
        <w:left w:w="0" w:type="dxa"/>
        <w:bottom w:w="0" w:type="dxa"/>
        <w:right w:w="0" w:type="dxa"/>
      </w:tblCellMar>
    </w:tblPr>
  </w:style>
  <w:style w:type="numbering" w:customStyle="1" w:styleId="76">
    <w:name w:val="Нет списка76"/>
    <w:next w:val="a8"/>
    <w:uiPriority w:val="99"/>
    <w:semiHidden/>
    <w:unhideWhenUsed/>
    <w:rsid w:val="00EA39B5"/>
  </w:style>
  <w:style w:type="table" w:customStyle="1" w:styleId="TableNormal15">
    <w:name w:val="Table Normal15"/>
    <w:uiPriority w:val="2"/>
    <w:semiHidden/>
    <w:unhideWhenUsed/>
    <w:qFormat/>
    <w:rsid w:val="00EA39B5"/>
    <w:tblPr>
      <w:tblInd w:w="0" w:type="dxa"/>
      <w:tblCellMar>
        <w:top w:w="0" w:type="dxa"/>
        <w:left w:w="0" w:type="dxa"/>
        <w:bottom w:w="0" w:type="dxa"/>
        <w:right w:w="0" w:type="dxa"/>
      </w:tblCellMar>
    </w:tblPr>
  </w:style>
  <w:style w:type="table" w:customStyle="1" w:styleId="570">
    <w:name w:val="Сетка таблицы57"/>
    <w:basedOn w:val="a7"/>
    <w:next w:val="aff0"/>
    <w:uiPriority w:val="59"/>
    <w:rsid w:val="00EA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9D7F2F"/>
    <w:rPr>
      <w:rFonts w:ascii="Tahoma" w:eastAsiaTheme="minorEastAsia" w:hAnsi="Tahoma" w:cs="Tahoma"/>
      <w:sz w:val="18"/>
      <w:lang w:val="ru-RU" w:eastAsia="ru-RU"/>
    </w:rPr>
  </w:style>
  <w:style w:type="character" w:customStyle="1" w:styleId="1f9">
    <w:name w:val="Неразрешенное упоминание1"/>
    <w:basedOn w:val="a6"/>
    <w:uiPriority w:val="99"/>
    <w:semiHidden/>
    <w:unhideWhenUsed/>
    <w:rsid w:val="009D7F2F"/>
    <w:rPr>
      <w:color w:val="605E5C"/>
      <w:shd w:val="clear" w:color="auto" w:fill="E1DFDD"/>
    </w:rPr>
  </w:style>
  <w:style w:type="paragraph" w:customStyle="1" w:styleId="xl119">
    <w:name w:val="xl119"/>
    <w:basedOn w:val="a5"/>
    <w:rsid w:val="009D7F2F"/>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20">
    <w:name w:val="xl120"/>
    <w:basedOn w:val="a5"/>
    <w:rsid w:val="009D7F2F"/>
    <w:pPr>
      <w:widowControl/>
      <w:pBdr>
        <w:top w:val="single" w:sz="4" w:space="0" w:color="auto"/>
        <w:bottom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21">
    <w:name w:val="xl121"/>
    <w:basedOn w:val="a5"/>
    <w:rsid w:val="009D7F2F"/>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22">
    <w:name w:val="xl122"/>
    <w:basedOn w:val="a5"/>
    <w:rsid w:val="009D7F2F"/>
    <w:pPr>
      <w:widowControl/>
      <w:pBdr>
        <w:top w:val="single" w:sz="4" w:space="0" w:color="auto"/>
        <w:left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23">
    <w:name w:val="xl123"/>
    <w:basedOn w:val="a5"/>
    <w:rsid w:val="009D7F2F"/>
    <w:pPr>
      <w:widowControl/>
      <w:pBdr>
        <w:top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24">
    <w:name w:val="xl124"/>
    <w:basedOn w:val="a5"/>
    <w:rsid w:val="009D7F2F"/>
    <w:pPr>
      <w:widowControl/>
      <w:pBdr>
        <w:top w:val="single" w:sz="4" w:space="0" w:color="auto"/>
        <w:right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25">
    <w:name w:val="xl125"/>
    <w:basedOn w:val="a5"/>
    <w:rsid w:val="009D7F2F"/>
    <w:pPr>
      <w:widowControl/>
      <w:pBdr>
        <w:left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26">
    <w:name w:val="xl126"/>
    <w:basedOn w:val="a5"/>
    <w:rsid w:val="009D7F2F"/>
    <w:pPr>
      <w:widowControl/>
      <w:autoSpaceDE/>
      <w:autoSpaceDN/>
      <w:spacing w:before="100" w:beforeAutospacing="1" w:after="100" w:afterAutospacing="1"/>
      <w:jc w:val="center"/>
      <w:textAlignment w:val="center"/>
    </w:pPr>
    <w:rPr>
      <w:b/>
      <w:bCs/>
      <w:sz w:val="26"/>
      <w:szCs w:val="26"/>
      <w:lang w:val="ru-RU" w:eastAsia="ru-RU"/>
    </w:rPr>
  </w:style>
  <w:style w:type="paragraph" w:customStyle="1" w:styleId="xl127">
    <w:name w:val="xl127"/>
    <w:basedOn w:val="a5"/>
    <w:rsid w:val="009D7F2F"/>
    <w:pPr>
      <w:widowControl/>
      <w:pBdr>
        <w:right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28">
    <w:name w:val="xl128"/>
    <w:basedOn w:val="a5"/>
    <w:rsid w:val="009D7F2F"/>
    <w:pPr>
      <w:widowControl/>
      <w:pBdr>
        <w:left w:val="single" w:sz="4" w:space="0" w:color="auto"/>
        <w:bottom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29">
    <w:name w:val="xl129"/>
    <w:basedOn w:val="a5"/>
    <w:rsid w:val="009D7F2F"/>
    <w:pPr>
      <w:widowControl/>
      <w:pBdr>
        <w:bottom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30">
    <w:name w:val="xl130"/>
    <w:basedOn w:val="a5"/>
    <w:rsid w:val="009D7F2F"/>
    <w:pPr>
      <w:widowControl/>
      <w:pBdr>
        <w:bottom w:val="single" w:sz="4" w:space="0" w:color="auto"/>
        <w:right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31">
    <w:name w:val="xl131"/>
    <w:basedOn w:val="a5"/>
    <w:rsid w:val="009D7F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sz w:val="26"/>
      <w:szCs w:val="26"/>
      <w:lang w:val="ru-RU" w:eastAsia="ru-RU"/>
    </w:rPr>
  </w:style>
  <w:style w:type="paragraph" w:customStyle="1" w:styleId="xl132">
    <w:name w:val="xl132"/>
    <w:basedOn w:val="a5"/>
    <w:rsid w:val="009D7F2F"/>
    <w:pPr>
      <w:widowControl/>
      <w:autoSpaceDE/>
      <w:autoSpaceDN/>
      <w:spacing w:before="100" w:beforeAutospacing="1" w:after="100" w:afterAutospacing="1"/>
      <w:jc w:val="right"/>
    </w:pPr>
    <w:rPr>
      <w:sz w:val="26"/>
      <w:szCs w:val="26"/>
      <w:lang w:val="ru-RU" w:eastAsia="ru-RU"/>
    </w:rPr>
  </w:style>
  <w:style w:type="paragraph" w:customStyle="1" w:styleId="xl133">
    <w:name w:val="xl133"/>
    <w:basedOn w:val="a5"/>
    <w:rsid w:val="009D7F2F"/>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34">
    <w:name w:val="xl134"/>
    <w:basedOn w:val="a5"/>
    <w:rsid w:val="009D7F2F"/>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color w:val="FF0000"/>
      <w:sz w:val="26"/>
      <w:szCs w:val="26"/>
      <w:lang w:val="ru-RU" w:eastAsia="ru-RU"/>
    </w:rPr>
  </w:style>
  <w:style w:type="paragraph" w:customStyle="1" w:styleId="xl135">
    <w:name w:val="xl135"/>
    <w:basedOn w:val="a5"/>
    <w:rsid w:val="009D7F2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403151"/>
      <w:sz w:val="26"/>
      <w:szCs w:val="26"/>
      <w:lang w:val="ru-RU" w:eastAsia="ru-RU"/>
    </w:rPr>
  </w:style>
  <w:style w:type="paragraph" w:customStyle="1" w:styleId="xl136">
    <w:name w:val="xl136"/>
    <w:basedOn w:val="a5"/>
    <w:rsid w:val="009D7F2F"/>
    <w:pPr>
      <w:widowControl/>
      <w:pBdr>
        <w:left w:val="single" w:sz="4" w:space="0" w:color="auto"/>
        <w:right w:val="single" w:sz="4" w:space="0" w:color="auto"/>
      </w:pBdr>
      <w:autoSpaceDE/>
      <w:autoSpaceDN/>
      <w:spacing w:before="100" w:beforeAutospacing="1" w:after="100" w:afterAutospacing="1"/>
      <w:jc w:val="center"/>
      <w:textAlignment w:val="center"/>
    </w:pPr>
    <w:rPr>
      <w:color w:val="403151"/>
      <w:sz w:val="26"/>
      <w:szCs w:val="26"/>
      <w:lang w:val="ru-RU" w:eastAsia="ru-RU"/>
    </w:rPr>
  </w:style>
  <w:style w:type="paragraph" w:customStyle="1" w:styleId="xl137">
    <w:name w:val="xl137"/>
    <w:basedOn w:val="a5"/>
    <w:rsid w:val="009D7F2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403151"/>
      <w:sz w:val="26"/>
      <w:szCs w:val="26"/>
      <w:lang w:val="ru-RU" w:eastAsia="ru-RU"/>
    </w:rPr>
  </w:style>
  <w:style w:type="paragraph" w:customStyle="1" w:styleId="xl138">
    <w:name w:val="xl138"/>
    <w:basedOn w:val="a5"/>
    <w:rsid w:val="009D7F2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39">
    <w:name w:val="xl139"/>
    <w:basedOn w:val="a5"/>
    <w:rsid w:val="009D7F2F"/>
    <w:pPr>
      <w:widowControl/>
      <w:pBdr>
        <w:left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40">
    <w:name w:val="xl140"/>
    <w:basedOn w:val="a5"/>
    <w:rsid w:val="009D7F2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1D1B10"/>
      <w:sz w:val="26"/>
      <w:szCs w:val="26"/>
      <w:lang w:val="ru-RU" w:eastAsia="ru-RU"/>
    </w:rPr>
  </w:style>
  <w:style w:type="paragraph" w:customStyle="1" w:styleId="xl141">
    <w:name w:val="xl141"/>
    <w:basedOn w:val="a5"/>
    <w:rsid w:val="009D7F2F"/>
    <w:pPr>
      <w:widowControl/>
      <w:pBdr>
        <w:left w:val="single" w:sz="4" w:space="0" w:color="auto"/>
        <w:right w:val="single" w:sz="4" w:space="0" w:color="auto"/>
      </w:pBdr>
      <w:autoSpaceDE/>
      <w:autoSpaceDN/>
      <w:spacing w:before="100" w:beforeAutospacing="1" w:after="100" w:afterAutospacing="1"/>
      <w:jc w:val="center"/>
      <w:textAlignment w:val="center"/>
    </w:pPr>
    <w:rPr>
      <w:color w:val="1D1B10"/>
      <w:sz w:val="26"/>
      <w:szCs w:val="26"/>
      <w:lang w:val="ru-RU" w:eastAsia="ru-RU"/>
    </w:rPr>
  </w:style>
  <w:style w:type="paragraph" w:customStyle="1" w:styleId="xl142">
    <w:name w:val="xl142"/>
    <w:basedOn w:val="a5"/>
    <w:rsid w:val="009D7F2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1D1B10"/>
      <w:sz w:val="26"/>
      <w:szCs w:val="26"/>
      <w:lang w:val="ru-RU" w:eastAsia="ru-RU"/>
    </w:rPr>
  </w:style>
  <w:style w:type="paragraph" w:customStyle="1" w:styleId="xl143">
    <w:name w:val="xl143"/>
    <w:basedOn w:val="a5"/>
    <w:rsid w:val="009D7F2F"/>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color w:val="1D1B10"/>
      <w:sz w:val="26"/>
      <w:szCs w:val="26"/>
      <w:lang w:val="ru-RU" w:eastAsia="ru-RU"/>
    </w:rPr>
  </w:style>
  <w:style w:type="paragraph" w:customStyle="1" w:styleId="xl144">
    <w:name w:val="xl144"/>
    <w:basedOn w:val="a5"/>
    <w:rsid w:val="009D7F2F"/>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sz w:val="26"/>
      <w:szCs w:val="26"/>
      <w:lang w:val="ru-RU" w:eastAsia="ru-RU"/>
    </w:rPr>
  </w:style>
  <w:style w:type="paragraph" w:customStyle="1" w:styleId="xl145">
    <w:name w:val="xl145"/>
    <w:basedOn w:val="a5"/>
    <w:rsid w:val="009D7F2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46">
    <w:name w:val="xl146"/>
    <w:basedOn w:val="a5"/>
    <w:rsid w:val="009D7F2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47">
    <w:name w:val="xl147"/>
    <w:basedOn w:val="a5"/>
    <w:rsid w:val="009D7F2F"/>
    <w:pPr>
      <w:widowControl/>
      <w:pBdr>
        <w:left w:val="single" w:sz="4" w:space="0" w:color="auto"/>
        <w:bottom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48">
    <w:name w:val="xl148"/>
    <w:basedOn w:val="a5"/>
    <w:rsid w:val="009D7F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6"/>
      <w:szCs w:val="26"/>
      <w:lang w:val="ru-RU" w:eastAsia="ru-RU"/>
    </w:rPr>
  </w:style>
  <w:style w:type="paragraph" w:customStyle="1" w:styleId="xl149">
    <w:name w:val="xl149"/>
    <w:basedOn w:val="a5"/>
    <w:rsid w:val="009D7F2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50">
    <w:name w:val="xl150"/>
    <w:basedOn w:val="a5"/>
    <w:rsid w:val="009D7F2F"/>
    <w:pPr>
      <w:widowControl/>
      <w:pBdr>
        <w:left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51">
    <w:name w:val="xl151"/>
    <w:basedOn w:val="a5"/>
    <w:rsid w:val="009D7F2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52">
    <w:name w:val="xl152"/>
    <w:basedOn w:val="a5"/>
    <w:rsid w:val="009D7F2F"/>
    <w:pPr>
      <w:widowControl/>
      <w:pBdr>
        <w:top w:val="single" w:sz="4" w:space="0" w:color="auto"/>
        <w:lef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53">
    <w:name w:val="xl153"/>
    <w:basedOn w:val="a5"/>
    <w:rsid w:val="009D7F2F"/>
    <w:pPr>
      <w:widowControl/>
      <w:pBdr>
        <w:lef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54">
    <w:name w:val="xl154"/>
    <w:basedOn w:val="a5"/>
    <w:rsid w:val="009D7F2F"/>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sz w:val="26"/>
      <w:szCs w:val="26"/>
      <w:lang w:val="ru-RU" w:eastAsia="ru-RU"/>
    </w:rPr>
  </w:style>
  <w:style w:type="paragraph" w:customStyle="1" w:styleId="xl155">
    <w:name w:val="xl155"/>
    <w:basedOn w:val="a5"/>
    <w:rsid w:val="009D7F2F"/>
    <w:pPr>
      <w:widowControl/>
      <w:pBdr>
        <w:left w:val="single" w:sz="4" w:space="0" w:color="auto"/>
        <w:right w:val="single" w:sz="4" w:space="0" w:color="auto"/>
      </w:pBdr>
      <w:autoSpaceDE/>
      <w:autoSpaceDN/>
      <w:spacing w:before="100" w:beforeAutospacing="1" w:after="100" w:afterAutospacing="1"/>
      <w:textAlignment w:val="top"/>
    </w:pPr>
    <w:rPr>
      <w:sz w:val="26"/>
      <w:szCs w:val="26"/>
      <w:lang w:val="ru-RU" w:eastAsia="ru-RU"/>
    </w:rPr>
  </w:style>
  <w:style w:type="paragraph" w:customStyle="1" w:styleId="xl156">
    <w:name w:val="xl156"/>
    <w:basedOn w:val="a5"/>
    <w:rsid w:val="009D7F2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57">
    <w:name w:val="xl157"/>
    <w:basedOn w:val="a5"/>
    <w:rsid w:val="009D7F2F"/>
    <w:pPr>
      <w:widowControl/>
      <w:pBdr>
        <w:left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58">
    <w:name w:val="xl158"/>
    <w:basedOn w:val="a5"/>
    <w:rsid w:val="009D7F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59">
    <w:name w:val="xl159"/>
    <w:basedOn w:val="a5"/>
    <w:rsid w:val="009D7F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60">
    <w:name w:val="xl160"/>
    <w:basedOn w:val="a5"/>
    <w:rsid w:val="009D7F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61">
    <w:name w:val="xl161"/>
    <w:basedOn w:val="a5"/>
    <w:rsid w:val="009D7F2F"/>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62">
    <w:name w:val="xl162"/>
    <w:basedOn w:val="a5"/>
    <w:rsid w:val="009D7F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63">
    <w:name w:val="xl163"/>
    <w:basedOn w:val="a5"/>
    <w:rsid w:val="009D7F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64">
    <w:name w:val="xl164"/>
    <w:basedOn w:val="a5"/>
    <w:rsid w:val="009D7F2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65">
    <w:name w:val="xl165"/>
    <w:basedOn w:val="a5"/>
    <w:rsid w:val="009D7F2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66">
    <w:name w:val="xl166"/>
    <w:basedOn w:val="a5"/>
    <w:rsid w:val="009D7F2F"/>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sz w:val="26"/>
      <w:szCs w:val="26"/>
      <w:lang w:val="ru-RU" w:eastAsia="ru-RU"/>
    </w:rPr>
  </w:style>
  <w:style w:type="paragraph" w:customStyle="1" w:styleId="xl167">
    <w:name w:val="xl167"/>
    <w:basedOn w:val="a5"/>
    <w:rsid w:val="009D7F2F"/>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sz w:val="26"/>
      <w:szCs w:val="26"/>
      <w:lang w:val="ru-RU" w:eastAsia="ru-RU"/>
    </w:rPr>
  </w:style>
  <w:style w:type="paragraph" w:customStyle="1" w:styleId="xl168">
    <w:name w:val="xl168"/>
    <w:basedOn w:val="a5"/>
    <w:rsid w:val="009D7F2F"/>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sz w:val="26"/>
      <w:szCs w:val="26"/>
      <w:lang w:val="ru-RU" w:eastAsia="ru-RU"/>
    </w:rPr>
  </w:style>
  <w:style w:type="paragraph" w:customStyle="1" w:styleId="xl169">
    <w:name w:val="xl169"/>
    <w:basedOn w:val="a5"/>
    <w:rsid w:val="009D7F2F"/>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6"/>
      <w:szCs w:val="26"/>
      <w:lang w:val="ru-RU" w:eastAsia="ru-RU"/>
    </w:rPr>
  </w:style>
  <w:style w:type="paragraph" w:customStyle="1" w:styleId="xl170">
    <w:name w:val="xl170"/>
    <w:basedOn w:val="a5"/>
    <w:rsid w:val="009D7F2F"/>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sz w:val="26"/>
      <w:szCs w:val="26"/>
      <w:lang w:val="ru-RU" w:eastAsia="ru-RU"/>
    </w:rPr>
  </w:style>
  <w:style w:type="paragraph" w:customStyle="1" w:styleId="xl171">
    <w:name w:val="xl171"/>
    <w:basedOn w:val="a5"/>
    <w:rsid w:val="009D7F2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FF0000"/>
      <w:sz w:val="26"/>
      <w:szCs w:val="26"/>
      <w:lang w:val="ru-RU" w:eastAsia="ru-RU"/>
    </w:rPr>
  </w:style>
  <w:style w:type="paragraph" w:customStyle="1" w:styleId="xl172">
    <w:name w:val="xl172"/>
    <w:basedOn w:val="a5"/>
    <w:rsid w:val="009D7F2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73">
    <w:name w:val="xl173"/>
    <w:basedOn w:val="a5"/>
    <w:rsid w:val="009D7F2F"/>
    <w:pPr>
      <w:widowControl/>
      <w:pBdr>
        <w:left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74">
    <w:name w:val="xl174"/>
    <w:basedOn w:val="a5"/>
    <w:rsid w:val="009D7F2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75">
    <w:name w:val="xl175"/>
    <w:basedOn w:val="a5"/>
    <w:rsid w:val="009D7F2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6"/>
      <w:szCs w:val="26"/>
      <w:lang w:val="ru-RU" w:eastAsia="ru-RU"/>
    </w:rPr>
  </w:style>
  <w:style w:type="paragraph" w:customStyle="1" w:styleId="xl176">
    <w:name w:val="xl176"/>
    <w:basedOn w:val="a5"/>
    <w:rsid w:val="009D7F2F"/>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sz w:val="26"/>
      <w:szCs w:val="26"/>
      <w:lang w:val="ru-RU" w:eastAsia="ru-RU"/>
    </w:rPr>
  </w:style>
  <w:style w:type="paragraph" w:customStyle="1" w:styleId="xl177">
    <w:name w:val="xl177"/>
    <w:basedOn w:val="a5"/>
    <w:rsid w:val="009D7F2F"/>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sz w:val="26"/>
      <w:szCs w:val="26"/>
      <w:lang w:val="ru-RU" w:eastAsia="ru-RU"/>
    </w:rPr>
  </w:style>
  <w:style w:type="paragraph" w:customStyle="1" w:styleId="xl178">
    <w:name w:val="xl178"/>
    <w:basedOn w:val="a5"/>
    <w:rsid w:val="009D7F2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6"/>
      <w:szCs w:val="26"/>
      <w:lang w:val="ru-RU" w:eastAsia="ru-RU"/>
    </w:rPr>
  </w:style>
  <w:style w:type="paragraph" w:customStyle="1" w:styleId="xl179">
    <w:name w:val="xl179"/>
    <w:basedOn w:val="a5"/>
    <w:rsid w:val="009D7F2F"/>
    <w:pPr>
      <w:widowControl/>
      <w:pBdr>
        <w:top w:val="single" w:sz="4" w:space="0" w:color="auto"/>
        <w:left w:val="single" w:sz="4" w:space="0" w:color="auto"/>
      </w:pBdr>
      <w:shd w:val="clear" w:color="000000" w:fill="FFFFFF"/>
      <w:autoSpaceDE/>
      <w:autoSpaceDN/>
      <w:spacing w:before="100" w:beforeAutospacing="1" w:after="100" w:afterAutospacing="1"/>
      <w:jc w:val="center"/>
      <w:textAlignment w:val="center"/>
    </w:pPr>
    <w:rPr>
      <w:sz w:val="26"/>
      <w:szCs w:val="26"/>
      <w:lang w:val="ru-RU" w:eastAsia="ru-RU"/>
    </w:rPr>
  </w:style>
  <w:style w:type="paragraph" w:customStyle="1" w:styleId="xl180">
    <w:name w:val="xl180"/>
    <w:basedOn w:val="a5"/>
    <w:rsid w:val="009D7F2F"/>
    <w:pPr>
      <w:widowControl/>
      <w:pBdr>
        <w:left w:val="single" w:sz="4" w:space="0" w:color="auto"/>
      </w:pBdr>
      <w:shd w:val="clear" w:color="000000" w:fill="FFFFFF"/>
      <w:autoSpaceDE/>
      <w:autoSpaceDN/>
      <w:spacing w:before="100" w:beforeAutospacing="1" w:after="100" w:afterAutospacing="1"/>
      <w:jc w:val="center"/>
      <w:textAlignment w:val="center"/>
    </w:pPr>
    <w:rPr>
      <w:sz w:val="26"/>
      <w:szCs w:val="26"/>
      <w:lang w:val="ru-RU" w:eastAsia="ru-RU"/>
    </w:rPr>
  </w:style>
  <w:style w:type="paragraph" w:customStyle="1" w:styleId="xl181">
    <w:name w:val="xl181"/>
    <w:basedOn w:val="a5"/>
    <w:rsid w:val="009D7F2F"/>
    <w:pPr>
      <w:widowControl/>
      <w:pBdr>
        <w:left w:val="single" w:sz="4" w:space="0" w:color="auto"/>
        <w:bottom w:val="single" w:sz="4" w:space="0" w:color="auto"/>
      </w:pBdr>
      <w:shd w:val="clear" w:color="000000" w:fill="FFFFFF"/>
      <w:autoSpaceDE/>
      <w:autoSpaceDN/>
      <w:spacing w:before="100" w:beforeAutospacing="1" w:after="100" w:afterAutospacing="1"/>
      <w:jc w:val="center"/>
      <w:textAlignment w:val="center"/>
    </w:pPr>
    <w:rPr>
      <w:sz w:val="26"/>
      <w:szCs w:val="26"/>
      <w:lang w:val="ru-RU" w:eastAsia="ru-RU"/>
    </w:rPr>
  </w:style>
  <w:style w:type="paragraph" w:customStyle="1" w:styleId="xl182">
    <w:name w:val="xl182"/>
    <w:basedOn w:val="a5"/>
    <w:rsid w:val="009D7F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6"/>
      <w:szCs w:val="26"/>
      <w:lang w:val="ru-RU" w:eastAsia="ru-RU"/>
    </w:rPr>
  </w:style>
  <w:style w:type="paragraph" w:customStyle="1" w:styleId="xl183">
    <w:name w:val="xl183"/>
    <w:basedOn w:val="a5"/>
    <w:rsid w:val="009D7F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6"/>
      <w:szCs w:val="26"/>
      <w:lang w:val="ru-RU" w:eastAsia="ru-RU"/>
    </w:rPr>
  </w:style>
  <w:style w:type="paragraph" w:customStyle="1" w:styleId="xl184">
    <w:name w:val="xl184"/>
    <w:basedOn w:val="a5"/>
    <w:rsid w:val="009D7F2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6"/>
      <w:szCs w:val="26"/>
      <w:lang w:val="ru-RU" w:eastAsia="ru-RU"/>
    </w:rPr>
  </w:style>
  <w:style w:type="paragraph" w:customStyle="1" w:styleId="xl185">
    <w:name w:val="xl185"/>
    <w:basedOn w:val="a5"/>
    <w:rsid w:val="009D7F2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paragraph" w:customStyle="1" w:styleId="xl186">
    <w:name w:val="xl186"/>
    <w:basedOn w:val="a5"/>
    <w:rsid w:val="009D7F2F"/>
    <w:pPr>
      <w:widowControl/>
      <w:pBdr>
        <w:left w:val="single" w:sz="4" w:space="0" w:color="auto"/>
        <w:right w:val="single" w:sz="4" w:space="0" w:color="auto"/>
      </w:pBdr>
      <w:autoSpaceDE/>
      <w:autoSpaceDN/>
      <w:spacing w:before="100" w:beforeAutospacing="1" w:after="100" w:afterAutospacing="1"/>
      <w:jc w:val="center"/>
      <w:textAlignment w:val="center"/>
    </w:pPr>
    <w:rPr>
      <w:sz w:val="26"/>
      <w:szCs w:val="26"/>
      <w:lang w:val="ru-RU" w:eastAsia="ru-RU"/>
    </w:rPr>
  </w:style>
  <w:style w:type="character" w:styleId="afff1">
    <w:name w:val="page number"/>
    <w:basedOn w:val="a6"/>
    <w:uiPriority w:val="99"/>
    <w:semiHidden/>
    <w:unhideWhenUsed/>
    <w:rsid w:val="009D7F2F"/>
  </w:style>
  <w:style w:type="paragraph" w:customStyle="1" w:styleId="228bf8a64b8551e1msonormal">
    <w:name w:val="228bf8a64b8551e1msonormal"/>
    <w:basedOn w:val="a5"/>
    <w:rsid w:val="009D7F2F"/>
    <w:pPr>
      <w:widowControl/>
      <w:autoSpaceDE/>
      <w:autoSpaceDN/>
      <w:spacing w:before="100" w:beforeAutospacing="1" w:after="100" w:afterAutospacing="1"/>
    </w:pPr>
    <w:rPr>
      <w:sz w:val="24"/>
      <w:szCs w:val="24"/>
      <w:lang w:val="ru-RU" w:eastAsia="ru-RU"/>
    </w:rPr>
  </w:style>
  <w:style w:type="numbering" w:customStyle="1" w:styleId="1b">
    <w:name w:val="Текущий список1"/>
    <w:uiPriority w:val="99"/>
    <w:rsid w:val="009D7F2F"/>
    <w:pPr>
      <w:numPr>
        <w:numId w:val="15"/>
      </w:numPr>
    </w:pPr>
  </w:style>
  <w:style w:type="numbering" w:customStyle="1" w:styleId="2">
    <w:name w:val="Текущий список2"/>
    <w:uiPriority w:val="99"/>
    <w:rsid w:val="00D2233D"/>
    <w:pPr>
      <w:numPr>
        <w:numId w:val="21"/>
      </w:numPr>
    </w:pPr>
  </w:style>
  <w:style w:type="numbering" w:customStyle="1" w:styleId="3b">
    <w:name w:val="Текущий список3"/>
    <w:uiPriority w:val="99"/>
    <w:rsid w:val="002C3DD8"/>
    <w:pPr>
      <w:numPr>
        <w:numId w:val="22"/>
      </w:numPr>
    </w:pPr>
  </w:style>
  <w:style w:type="numbering" w:customStyle="1" w:styleId="42">
    <w:name w:val="Текущий список4"/>
    <w:uiPriority w:val="99"/>
    <w:rsid w:val="002C3DD8"/>
    <w:pPr>
      <w:numPr>
        <w:numId w:val="23"/>
      </w:numPr>
    </w:pPr>
  </w:style>
  <w:style w:type="numbering" w:customStyle="1" w:styleId="50">
    <w:name w:val="Текущий список5"/>
    <w:uiPriority w:val="99"/>
    <w:rsid w:val="002C3DD8"/>
    <w:pPr>
      <w:numPr>
        <w:numId w:val="24"/>
      </w:numPr>
    </w:pPr>
  </w:style>
  <w:style w:type="numbering" w:customStyle="1" w:styleId="60">
    <w:name w:val="Текущий список6"/>
    <w:uiPriority w:val="99"/>
    <w:rsid w:val="002C3DD8"/>
    <w:pPr>
      <w:numPr>
        <w:numId w:val="25"/>
      </w:numPr>
    </w:pPr>
  </w:style>
  <w:style w:type="numbering" w:styleId="111111">
    <w:name w:val="Outline List 2"/>
    <w:basedOn w:val="a8"/>
    <w:uiPriority w:val="99"/>
    <w:semiHidden/>
    <w:unhideWhenUsed/>
    <w:rsid w:val="002C3DD8"/>
    <w:pPr>
      <w:numPr>
        <w:numId w:val="26"/>
      </w:numPr>
    </w:pPr>
  </w:style>
  <w:style w:type="numbering" w:customStyle="1" w:styleId="70">
    <w:name w:val="Текущий список7"/>
    <w:uiPriority w:val="99"/>
    <w:rsid w:val="002C3DD8"/>
    <w:pPr>
      <w:numPr>
        <w:numId w:val="29"/>
      </w:numPr>
    </w:pPr>
  </w:style>
  <w:style w:type="numbering" w:customStyle="1" w:styleId="80">
    <w:name w:val="Текущий список8"/>
    <w:uiPriority w:val="99"/>
    <w:rsid w:val="002C3DD8"/>
    <w:pPr>
      <w:numPr>
        <w:numId w:val="30"/>
      </w:numPr>
    </w:pPr>
  </w:style>
  <w:style w:type="paragraph" w:styleId="2f2">
    <w:name w:val="Body Text 2"/>
    <w:basedOn w:val="a5"/>
    <w:link w:val="2f3"/>
    <w:uiPriority w:val="99"/>
    <w:semiHidden/>
    <w:unhideWhenUsed/>
    <w:rsid w:val="00E16420"/>
    <w:pPr>
      <w:spacing w:after="120" w:line="480" w:lineRule="auto"/>
    </w:pPr>
  </w:style>
  <w:style w:type="character" w:customStyle="1" w:styleId="2f3">
    <w:name w:val="Основной текст 2 Знак"/>
    <w:basedOn w:val="a6"/>
    <w:link w:val="2f2"/>
    <w:uiPriority w:val="99"/>
    <w:semiHidden/>
    <w:rsid w:val="00E16420"/>
    <w:rPr>
      <w:rFonts w:ascii="Times New Roman" w:eastAsia="Times New Roman" w:hAnsi="Times New Roman" w:cs="Times New Roman"/>
    </w:rPr>
  </w:style>
  <w:style w:type="numbering" w:customStyle="1" w:styleId="90">
    <w:name w:val="Текущий список9"/>
    <w:uiPriority w:val="99"/>
    <w:rsid w:val="00563168"/>
    <w:pPr>
      <w:numPr>
        <w:numId w:val="32"/>
      </w:numPr>
    </w:pPr>
  </w:style>
  <w:style w:type="numbering" w:customStyle="1" w:styleId="10">
    <w:name w:val="Текущий список10"/>
    <w:uiPriority w:val="99"/>
    <w:rsid w:val="00563168"/>
    <w:pPr>
      <w:numPr>
        <w:numId w:val="33"/>
      </w:numPr>
    </w:pPr>
  </w:style>
  <w:style w:type="numbering" w:customStyle="1" w:styleId="112">
    <w:name w:val="Текущий список11"/>
    <w:uiPriority w:val="99"/>
    <w:rsid w:val="00563168"/>
    <w:pPr>
      <w:numPr>
        <w:numId w:val="34"/>
      </w:numPr>
    </w:pPr>
  </w:style>
  <w:style w:type="numbering" w:customStyle="1" w:styleId="120">
    <w:name w:val="Текущий список12"/>
    <w:uiPriority w:val="99"/>
    <w:rsid w:val="00563168"/>
    <w:pPr>
      <w:numPr>
        <w:numId w:val="36"/>
      </w:numPr>
    </w:pPr>
  </w:style>
  <w:style w:type="numbering" w:customStyle="1" w:styleId="131">
    <w:name w:val="Текущий список13"/>
    <w:uiPriority w:val="99"/>
    <w:rsid w:val="00563168"/>
    <w:pPr>
      <w:numPr>
        <w:numId w:val="37"/>
      </w:numPr>
    </w:pPr>
  </w:style>
  <w:style w:type="numbering" w:customStyle="1" w:styleId="140">
    <w:name w:val="Текущий список14"/>
    <w:uiPriority w:val="99"/>
    <w:rsid w:val="00563168"/>
    <w:pPr>
      <w:numPr>
        <w:numId w:val="38"/>
      </w:numPr>
    </w:pPr>
  </w:style>
  <w:style w:type="numbering" w:customStyle="1" w:styleId="15">
    <w:name w:val="Текущий список15"/>
    <w:uiPriority w:val="99"/>
    <w:rsid w:val="00563168"/>
    <w:pPr>
      <w:numPr>
        <w:numId w:val="39"/>
      </w:numPr>
    </w:pPr>
  </w:style>
  <w:style w:type="numbering" w:customStyle="1" w:styleId="160">
    <w:name w:val="Текущий список16"/>
    <w:uiPriority w:val="99"/>
    <w:rsid w:val="00563168"/>
    <w:pPr>
      <w:numPr>
        <w:numId w:val="40"/>
      </w:numPr>
    </w:pPr>
  </w:style>
  <w:style w:type="numbering" w:customStyle="1" w:styleId="17">
    <w:name w:val="Текущий список17"/>
    <w:uiPriority w:val="99"/>
    <w:rsid w:val="00563168"/>
    <w:pPr>
      <w:numPr>
        <w:numId w:val="41"/>
      </w:numPr>
    </w:pPr>
  </w:style>
  <w:style w:type="numbering" w:customStyle="1" w:styleId="18">
    <w:name w:val="Текущий список18"/>
    <w:uiPriority w:val="99"/>
    <w:rsid w:val="00563168"/>
    <w:pPr>
      <w:numPr>
        <w:numId w:val="42"/>
      </w:numPr>
    </w:pPr>
  </w:style>
  <w:style w:type="numbering" w:customStyle="1" w:styleId="19">
    <w:name w:val="Текущий список19"/>
    <w:uiPriority w:val="99"/>
    <w:rsid w:val="00563168"/>
    <w:pPr>
      <w:numPr>
        <w:numId w:val="43"/>
      </w:numPr>
    </w:pPr>
  </w:style>
  <w:style w:type="numbering" w:customStyle="1" w:styleId="200">
    <w:name w:val="Текущий список20"/>
    <w:uiPriority w:val="99"/>
    <w:rsid w:val="00563168"/>
    <w:pPr>
      <w:numPr>
        <w:numId w:val="44"/>
      </w:numPr>
    </w:pPr>
  </w:style>
  <w:style w:type="numbering" w:customStyle="1" w:styleId="211">
    <w:name w:val="Текущий список21"/>
    <w:uiPriority w:val="99"/>
    <w:rsid w:val="00563168"/>
    <w:pPr>
      <w:numPr>
        <w:numId w:val="45"/>
      </w:numPr>
    </w:pPr>
  </w:style>
  <w:style w:type="numbering" w:customStyle="1" w:styleId="220">
    <w:name w:val="Текущий список22"/>
    <w:uiPriority w:val="99"/>
    <w:rsid w:val="00563168"/>
    <w:pPr>
      <w:numPr>
        <w:numId w:val="46"/>
      </w:numPr>
    </w:pPr>
  </w:style>
  <w:style w:type="numbering" w:customStyle="1" w:styleId="230">
    <w:name w:val="Текущий список23"/>
    <w:uiPriority w:val="99"/>
    <w:rsid w:val="00563168"/>
    <w:pPr>
      <w:numPr>
        <w:numId w:val="47"/>
      </w:numPr>
    </w:pPr>
  </w:style>
  <w:style w:type="numbering" w:customStyle="1" w:styleId="240">
    <w:name w:val="Текущий список24"/>
    <w:uiPriority w:val="99"/>
    <w:rsid w:val="00563168"/>
    <w:pPr>
      <w:numPr>
        <w:numId w:val="48"/>
      </w:numPr>
    </w:pPr>
  </w:style>
  <w:style w:type="numbering" w:customStyle="1" w:styleId="25">
    <w:name w:val="Текущий список25"/>
    <w:uiPriority w:val="99"/>
    <w:rsid w:val="00563168"/>
    <w:pPr>
      <w:numPr>
        <w:numId w:val="49"/>
      </w:numPr>
    </w:pPr>
  </w:style>
  <w:style w:type="numbering" w:customStyle="1" w:styleId="26">
    <w:name w:val="Текущий список26"/>
    <w:uiPriority w:val="99"/>
    <w:rsid w:val="00D51C11"/>
    <w:pPr>
      <w:numPr>
        <w:numId w:val="50"/>
      </w:numPr>
    </w:pPr>
  </w:style>
  <w:style w:type="numbering" w:customStyle="1" w:styleId="27">
    <w:name w:val="Текущий список27"/>
    <w:uiPriority w:val="99"/>
    <w:rsid w:val="00D51C11"/>
    <w:pPr>
      <w:numPr>
        <w:numId w:val="51"/>
      </w:numPr>
    </w:pPr>
  </w:style>
  <w:style w:type="numbering" w:customStyle="1" w:styleId="28">
    <w:name w:val="Текущий список28"/>
    <w:uiPriority w:val="99"/>
    <w:rsid w:val="00D51C11"/>
    <w:pPr>
      <w:numPr>
        <w:numId w:val="52"/>
      </w:numPr>
    </w:pPr>
  </w:style>
  <w:style w:type="numbering" w:customStyle="1" w:styleId="29">
    <w:name w:val="Текущий список29"/>
    <w:uiPriority w:val="99"/>
    <w:rsid w:val="00D51C11"/>
    <w:pPr>
      <w:numPr>
        <w:numId w:val="53"/>
      </w:numPr>
    </w:pPr>
  </w:style>
  <w:style w:type="character" w:customStyle="1" w:styleId="2f4">
    <w:name w:val="Неразрешенное упоминание2"/>
    <w:basedOn w:val="a6"/>
    <w:uiPriority w:val="99"/>
    <w:semiHidden/>
    <w:unhideWhenUsed/>
    <w:rsid w:val="00B74DFA"/>
    <w:rPr>
      <w:color w:val="605E5C"/>
      <w:shd w:val="clear" w:color="auto" w:fill="E1DFDD"/>
    </w:rPr>
  </w:style>
  <w:style w:type="numbering" w:customStyle="1" w:styleId="300">
    <w:name w:val="Текущий список30"/>
    <w:uiPriority w:val="99"/>
    <w:rsid w:val="00081C0D"/>
    <w:pPr>
      <w:numPr>
        <w:numId w:val="54"/>
      </w:numPr>
    </w:pPr>
  </w:style>
  <w:style w:type="numbering" w:customStyle="1" w:styleId="31">
    <w:name w:val="Текущий список31"/>
    <w:uiPriority w:val="99"/>
    <w:rsid w:val="00BA22AA"/>
    <w:pPr>
      <w:numPr>
        <w:numId w:val="55"/>
      </w:numPr>
    </w:pPr>
  </w:style>
  <w:style w:type="numbering" w:customStyle="1" w:styleId="32">
    <w:name w:val="Текущий список32"/>
    <w:uiPriority w:val="99"/>
    <w:rsid w:val="00BA22AA"/>
    <w:pPr>
      <w:numPr>
        <w:numId w:val="56"/>
      </w:numPr>
    </w:pPr>
  </w:style>
  <w:style w:type="numbering" w:customStyle="1" w:styleId="33">
    <w:name w:val="Текущий список33"/>
    <w:uiPriority w:val="99"/>
    <w:rsid w:val="00BA22AA"/>
    <w:pPr>
      <w:numPr>
        <w:numId w:val="57"/>
      </w:numPr>
    </w:pPr>
  </w:style>
  <w:style w:type="numbering" w:customStyle="1" w:styleId="340">
    <w:name w:val="Текущий список34"/>
    <w:uiPriority w:val="99"/>
    <w:rsid w:val="00BA22AA"/>
    <w:pPr>
      <w:numPr>
        <w:numId w:val="58"/>
      </w:numPr>
    </w:pPr>
  </w:style>
  <w:style w:type="numbering" w:customStyle="1" w:styleId="35">
    <w:name w:val="Текущий список35"/>
    <w:uiPriority w:val="99"/>
    <w:rsid w:val="00AC69EE"/>
    <w:pPr>
      <w:numPr>
        <w:numId w:val="59"/>
      </w:numPr>
    </w:pPr>
  </w:style>
  <w:style w:type="numbering" w:customStyle="1" w:styleId="36">
    <w:name w:val="Текущий список36"/>
    <w:uiPriority w:val="99"/>
    <w:rsid w:val="00AC69EE"/>
    <w:pPr>
      <w:numPr>
        <w:numId w:val="60"/>
      </w:numPr>
    </w:pPr>
  </w:style>
  <w:style w:type="numbering" w:customStyle="1" w:styleId="37">
    <w:name w:val="Текущий список37"/>
    <w:uiPriority w:val="99"/>
    <w:rsid w:val="00AC69EE"/>
    <w:pPr>
      <w:numPr>
        <w:numId w:val="61"/>
      </w:numPr>
    </w:pPr>
  </w:style>
  <w:style w:type="numbering" w:customStyle="1" w:styleId="38">
    <w:name w:val="Текущий список38"/>
    <w:uiPriority w:val="99"/>
    <w:rsid w:val="00AC69EE"/>
    <w:pPr>
      <w:numPr>
        <w:numId w:val="62"/>
      </w:numPr>
    </w:pPr>
  </w:style>
  <w:style w:type="numbering" w:customStyle="1" w:styleId="39">
    <w:name w:val="Текущий список39"/>
    <w:uiPriority w:val="99"/>
    <w:rsid w:val="00AC69EE"/>
    <w:pPr>
      <w:numPr>
        <w:numId w:val="63"/>
      </w:numPr>
    </w:pPr>
  </w:style>
  <w:style w:type="numbering" w:customStyle="1" w:styleId="400">
    <w:name w:val="Текущий список40"/>
    <w:uiPriority w:val="99"/>
    <w:rsid w:val="00AC69EE"/>
    <w:pPr>
      <w:numPr>
        <w:numId w:val="64"/>
      </w:numPr>
    </w:pPr>
  </w:style>
  <w:style w:type="numbering" w:customStyle="1" w:styleId="41">
    <w:name w:val="Текущий список41"/>
    <w:uiPriority w:val="99"/>
    <w:rsid w:val="009B2DA1"/>
    <w:pPr>
      <w:numPr>
        <w:numId w:val="65"/>
      </w:numPr>
    </w:pPr>
  </w:style>
  <w:style w:type="numbering" w:customStyle="1" w:styleId="420">
    <w:name w:val="Текущий список42"/>
    <w:uiPriority w:val="99"/>
    <w:rsid w:val="009B2DA1"/>
    <w:pPr>
      <w:numPr>
        <w:numId w:val="66"/>
      </w:numPr>
    </w:pPr>
  </w:style>
  <w:style w:type="numbering" w:customStyle="1" w:styleId="43">
    <w:name w:val="Текущий список43"/>
    <w:uiPriority w:val="99"/>
    <w:rsid w:val="009B2DA1"/>
    <w:pPr>
      <w:numPr>
        <w:numId w:val="67"/>
      </w:numPr>
    </w:pPr>
  </w:style>
  <w:style w:type="numbering" w:customStyle="1" w:styleId="440">
    <w:name w:val="Текущий список44"/>
    <w:uiPriority w:val="99"/>
    <w:rsid w:val="009B2DA1"/>
    <w:pPr>
      <w:numPr>
        <w:numId w:val="68"/>
      </w:numPr>
    </w:pPr>
  </w:style>
  <w:style w:type="numbering" w:customStyle="1" w:styleId="45">
    <w:name w:val="Текущий список45"/>
    <w:uiPriority w:val="99"/>
    <w:rsid w:val="00E029CB"/>
    <w:pPr>
      <w:numPr>
        <w:numId w:val="69"/>
      </w:numPr>
    </w:pPr>
  </w:style>
  <w:style w:type="paragraph" w:styleId="3f4">
    <w:name w:val="toc 3"/>
    <w:basedOn w:val="a5"/>
    <w:next w:val="a5"/>
    <w:autoRedefine/>
    <w:uiPriority w:val="39"/>
    <w:unhideWhenUsed/>
    <w:rsid w:val="00E029CB"/>
    <w:pPr>
      <w:spacing w:after="100"/>
      <w:ind w:left="440"/>
    </w:pPr>
    <w:rPr>
      <w:sz w:val="24"/>
    </w:rPr>
  </w:style>
  <w:style w:type="character" w:customStyle="1" w:styleId="95">
    <w:name w:val="Основной текст + 9"/>
    <w:aliases w:val="5 pt,Не полужирный,Интервал 0 pt"/>
    <w:basedOn w:val="affc"/>
    <w:rsid w:val="001840B7"/>
    <w:rPr>
      <w:rFonts w:ascii="Times New Roman" w:eastAsia="Times New Roman" w:hAnsi="Times New Roman" w:cs="Times New Roman"/>
      <w:b/>
      <w:bCs/>
      <w:color w:val="000000"/>
      <w:spacing w:val="-3"/>
      <w:w w:val="100"/>
      <w:position w:val="0"/>
      <w:sz w:val="19"/>
      <w:szCs w:val="19"/>
      <w:shd w:val="clear" w:color="auto" w:fill="FFFFFF"/>
      <w:lang w:val="ru-RU"/>
    </w:rPr>
  </w:style>
  <w:style w:type="table" w:customStyle="1" w:styleId="580">
    <w:name w:val="Сетка таблицы58"/>
    <w:basedOn w:val="a7"/>
    <w:next w:val="aff0"/>
    <w:uiPriority w:val="39"/>
    <w:rsid w:val="00FB30B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8"/>
    <w:uiPriority w:val="99"/>
    <w:semiHidden/>
    <w:unhideWhenUsed/>
    <w:rsid w:val="00B21880"/>
  </w:style>
  <w:style w:type="numbering" w:customStyle="1" w:styleId="1300">
    <w:name w:val="Нет списка130"/>
    <w:next w:val="a8"/>
    <w:uiPriority w:val="99"/>
    <w:semiHidden/>
    <w:unhideWhenUsed/>
    <w:rsid w:val="00B21880"/>
  </w:style>
  <w:style w:type="table" w:customStyle="1" w:styleId="TableNormal16">
    <w:name w:val="Table Normal16"/>
    <w:uiPriority w:val="2"/>
    <w:semiHidden/>
    <w:unhideWhenUsed/>
    <w:qFormat/>
    <w:rsid w:val="00B21880"/>
    <w:rPr>
      <w:rFonts w:ascii="Arial" w:hAnsi="Arial" w:cs="Times New Roman"/>
      <w:sz w:val="24"/>
      <w:szCs w:val="24"/>
    </w:rPr>
    <w:tblPr>
      <w:tblInd w:w="0" w:type="dxa"/>
      <w:tblCellMar>
        <w:top w:w="0" w:type="dxa"/>
        <w:left w:w="0" w:type="dxa"/>
        <w:bottom w:w="0" w:type="dxa"/>
        <w:right w:w="0" w:type="dxa"/>
      </w:tblCellMar>
    </w:tblPr>
  </w:style>
  <w:style w:type="table" w:customStyle="1" w:styleId="1191">
    <w:name w:val="Сетка таблицы119"/>
    <w:basedOn w:val="a7"/>
    <w:next w:val="aff0"/>
    <w:uiPriority w:val="59"/>
    <w:rsid w:val="00B21880"/>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Стиль18"/>
    <w:uiPriority w:val="99"/>
    <w:rsid w:val="00B21880"/>
  </w:style>
  <w:style w:type="numbering" w:customStyle="1" w:styleId="227">
    <w:name w:val="Нет списка227"/>
    <w:next w:val="a8"/>
    <w:uiPriority w:val="99"/>
    <w:semiHidden/>
    <w:unhideWhenUsed/>
    <w:rsid w:val="00B21880"/>
  </w:style>
  <w:style w:type="table" w:customStyle="1" w:styleId="TableNormal22">
    <w:name w:val="Table Normal22"/>
    <w:uiPriority w:val="2"/>
    <w:semiHidden/>
    <w:unhideWhenUsed/>
    <w:qFormat/>
    <w:rsid w:val="00B21880"/>
    <w:tblPr>
      <w:tblInd w:w="0" w:type="dxa"/>
      <w:tblCellMar>
        <w:top w:w="0" w:type="dxa"/>
        <w:left w:w="0" w:type="dxa"/>
        <w:bottom w:w="0" w:type="dxa"/>
        <w:right w:w="0" w:type="dxa"/>
      </w:tblCellMar>
    </w:tblPr>
  </w:style>
  <w:style w:type="table" w:customStyle="1" w:styleId="2250">
    <w:name w:val="Сетка таблицы225"/>
    <w:basedOn w:val="a7"/>
    <w:next w:val="aff0"/>
    <w:uiPriority w:val="59"/>
    <w:rsid w:val="00B21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8"/>
    <w:uiPriority w:val="99"/>
    <w:semiHidden/>
    <w:unhideWhenUsed/>
    <w:rsid w:val="00B21880"/>
  </w:style>
  <w:style w:type="numbering" w:customStyle="1" w:styleId="21100">
    <w:name w:val="Нет списка2110"/>
    <w:next w:val="a8"/>
    <w:uiPriority w:val="99"/>
    <w:semiHidden/>
    <w:unhideWhenUsed/>
    <w:rsid w:val="00B21880"/>
  </w:style>
  <w:style w:type="numbering" w:customStyle="1" w:styleId="325">
    <w:name w:val="Нет списка325"/>
    <w:next w:val="a8"/>
    <w:uiPriority w:val="99"/>
    <w:semiHidden/>
    <w:unhideWhenUsed/>
    <w:rsid w:val="00B21880"/>
  </w:style>
  <w:style w:type="paragraph" w:customStyle="1" w:styleId="423">
    <w:name w:val="Заголовок 42"/>
    <w:basedOn w:val="a5"/>
    <w:next w:val="a5"/>
    <w:uiPriority w:val="9"/>
    <w:unhideWhenUsed/>
    <w:qFormat/>
    <w:rsid w:val="00B21880"/>
    <w:pPr>
      <w:keepNext/>
      <w:keepLines/>
      <w:ind w:left="862" w:hanging="862"/>
      <w:outlineLvl w:val="3"/>
    </w:pPr>
    <w:rPr>
      <w:b/>
      <w:iCs/>
      <w:sz w:val="26"/>
      <w:szCs w:val="24"/>
      <w:lang w:val="ru-RU"/>
    </w:rPr>
  </w:style>
  <w:style w:type="paragraph" w:customStyle="1" w:styleId="522">
    <w:name w:val="Заголовок 52"/>
    <w:basedOn w:val="a5"/>
    <w:next w:val="a5"/>
    <w:uiPriority w:val="9"/>
    <w:unhideWhenUsed/>
    <w:qFormat/>
    <w:rsid w:val="00B21880"/>
    <w:pPr>
      <w:keepNext/>
      <w:keepLines/>
      <w:spacing w:before="40"/>
      <w:ind w:left="5915" w:hanging="603"/>
      <w:outlineLvl w:val="4"/>
    </w:pPr>
    <w:rPr>
      <w:b/>
      <w:sz w:val="26"/>
      <w:szCs w:val="24"/>
      <w:lang w:val="ru-RU"/>
    </w:rPr>
  </w:style>
  <w:style w:type="paragraph" w:customStyle="1" w:styleId="61a">
    <w:name w:val="Заголовок 61"/>
    <w:basedOn w:val="a5"/>
    <w:next w:val="a5"/>
    <w:uiPriority w:val="9"/>
    <w:unhideWhenUsed/>
    <w:qFormat/>
    <w:rsid w:val="00B21880"/>
    <w:pPr>
      <w:keepNext/>
      <w:keepLines/>
      <w:spacing w:before="40"/>
      <w:ind w:left="6620" w:hanging="603"/>
      <w:outlineLvl w:val="5"/>
    </w:pPr>
    <w:rPr>
      <w:b/>
      <w:sz w:val="24"/>
      <w:szCs w:val="24"/>
      <w:lang w:val="ru-RU"/>
    </w:rPr>
  </w:style>
  <w:style w:type="paragraph" w:customStyle="1" w:styleId="711">
    <w:name w:val="Заголовок 71"/>
    <w:basedOn w:val="a5"/>
    <w:next w:val="a5"/>
    <w:uiPriority w:val="9"/>
    <w:semiHidden/>
    <w:unhideWhenUsed/>
    <w:qFormat/>
    <w:rsid w:val="00B21880"/>
    <w:pPr>
      <w:keepNext/>
      <w:keepLines/>
      <w:spacing w:before="40"/>
      <w:ind w:left="7325" w:hanging="603"/>
      <w:outlineLvl w:val="6"/>
    </w:pPr>
    <w:rPr>
      <w:rFonts w:ascii="Cambria" w:hAnsi="Cambria"/>
      <w:i/>
      <w:iCs/>
      <w:color w:val="243F60"/>
      <w:sz w:val="24"/>
      <w:szCs w:val="24"/>
      <w:lang w:val="ru-RU"/>
    </w:rPr>
  </w:style>
  <w:style w:type="paragraph" w:customStyle="1" w:styleId="810">
    <w:name w:val="Заголовок 81"/>
    <w:basedOn w:val="a5"/>
    <w:next w:val="a5"/>
    <w:uiPriority w:val="9"/>
    <w:semiHidden/>
    <w:unhideWhenUsed/>
    <w:qFormat/>
    <w:rsid w:val="00B21880"/>
    <w:pPr>
      <w:keepNext/>
      <w:keepLines/>
      <w:spacing w:before="40"/>
      <w:ind w:left="8030" w:hanging="603"/>
      <w:outlineLvl w:val="7"/>
    </w:pPr>
    <w:rPr>
      <w:rFonts w:ascii="Cambria" w:hAnsi="Cambria"/>
      <w:color w:val="272727"/>
      <w:sz w:val="21"/>
      <w:szCs w:val="21"/>
      <w:lang w:val="ru-RU"/>
    </w:rPr>
  </w:style>
  <w:style w:type="paragraph" w:customStyle="1" w:styleId="910">
    <w:name w:val="Заголовок 91"/>
    <w:basedOn w:val="a5"/>
    <w:next w:val="a5"/>
    <w:uiPriority w:val="9"/>
    <w:semiHidden/>
    <w:unhideWhenUsed/>
    <w:qFormat/>
    <w:rsid w:val="00B21880"/>
    <w:pPr>
      <w:keepNext/>
      <w:keepLines/>
      <w:spacing w:before="40"/>
      <w:ind w:left="8736" w:hanging="603"/>
      <w:outlineLvl w:val="8"/>
    </w:pPr>
    <w:rPr>
      <w:rFonts w:ascii="Cambria" w:hAnsi="Cambria"/>
      <w:i/>
      <w:iCs/>
      <w:color w:val="272727"/>
      <w:sz w:val="21"/>
      <w:szCs w:val="21"/>
      <w:lang w:val="ru-RU"/>
    </w:rPr>
  </w:style>
  <w:style w:type="numbering" w:customStyle="1" w:styleId="4230">
    <w:name w:val="Нет списка423"/>
    <w:next w:val="a8"/>
    <w:uiPriority w:val="99"/>
    <w:semiHidden/>
    <w:unhideWhenUsed/>
    <w:rsid w:val="00B21880"/>
  </w:style>
  <w:style w:type="table" w:customStyle="1" w:styleId="TableNormal31">
    <w:name w:val="Table Normal31"/>
    <w:uiPriority w:val="2"/>
    <w:semiHidden/>
    <w:unhideWhenUsed/>
    <w:qFormat/>
    <w:rsid w:val="00B21880"/>
    <w:rPr>
      <w:rFonts w:ascii="Arial" w:hAnsi="Arial" w:cs="Times New Roman"/>
      <w:sz w:val="24"/>
      <w:szCs w:val="24"/>
    </w:rPr>
    <w:tblPr>
      <w:tblInd w:w="0" w:type="dxa"/>
      <w:tblCellMar>
        <w:top w:w="0" w:type="dxa"/>
        <w:left w:w="0" w:type="dxa"/>
        <w:bottom w:w="0" w:type="dxa"/>
        <w:right w:w="0" w:type="dxa"/>
      </w:tblCellMar>
    </w:tblPr>
  </w:style>
  <w:style w:type="table" w:customStyle="1" w:styleId="3101">
    <w:name w:val="Сетка таблицы310"/>
    <w:basedOn w:val="a7"/>
    <w:next w:val="aff0"/>
    <w:uiPriority w:val="59"/>
    <w:rsid w:val="00B21880"/>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Стиль111"/>
    <w:uiPriority w:val="99"/>
    <w:rsid w:val="00B21880"/>
  </w:style>
  <w:style w:type="numbering" w:customStyle="1" w:styleId="12100">
    <w:name w:val="Нет списка1210"/>
    <w:next w:val="a8"/>
    <w:uiPriority w:val="99"/>
    <w:semiHidden/>
    <w:unhideWhenUsed/>
    <w:rsid w:val="00B21880"/>
  </w:style>
  <w:style w:type="table" w:customStyle="1" w:styleId="11101">
    <w:name w:val="Сетка таблицы1110"/>
    <w:basedOn w:val="a7"/>
    <w:next w:val="aff0"/>
    <w:uiPriority w:val="39"/>
    <w:rsid w:val="00B21880"/>
    <w:pPr>
      <w:widowControl/>
      <w:autoSpaceDE/>
      <w:autoSpaceDN/>
    </w:pPr>
    <w:rPr>
      <w:rFonts w:ascii="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a">
    <w:name w:val="Заголовок 4 Знак1"/>
    <w:basedOn w:val="a6"/>
    <w:uiPriority w:val="9"/>
    <w:semiHidden/>
    <w:rsid w:val="00B21880"/>
    <w:rPr>
      <w:rFonts w:asciiTheme="majorHAnsi" w:eastAsiaTheme="majorEastAsia" w:hAnsiTheme="majorHAnsi" w:cstheme="majorBidi"/>
      <w:i/>
      <w:iCs/>
      <w:color w:val="365F91" w:themeColor="accent1" w:themeShade="BF"/>
    </w:rPr>
  </w:style>
  <w:style w:type="character" w:customStyle="1" w:styleId="51a">
    <w:name w:val="Заголовок 5 Знак1"/>
    <w:basedOn w:val="a6"/>
    <w:uiPriority w:val="9"/>
    <w:semiHidden/>
    <w:rsid w:val="00B21880"/>
    <w:rPr>
      <w:rFonts w:asciiTheme="majorHAnsi" w:eastAsiaTheme="majorEastAsia" w:hAnsiTheme="majorHAnsi" w:cstheme="majorBidi"/>
      <w:color w:val="365F91" w:themeColor="accent1" w:themeShade="BF"/>
    </w:rPr>
  </w:style>
  <w:style w:type="character" w:customStyle="1" w:styleId="61b">
    <w:name w:val="Заголовок 6 Знак1"/>
    <w:basedOn w:val="a6"/>
    <w:uiPriority w:val="9"/>
    <w:semiHidden/>
    <w:rsid w:val="00B21880"/>
    <w:rPr>
      <w:rFonts w:asciiTheme="majorHAnsi" w:eastAsiaTheme="majorEastAsia" w:hAnsiTheme="majorHAnsi" w:cstheme="majorBidi"/>
      <w:color w:val="243F60" w:themeColor="accent1" w:themeShade="7F"/>
    </w:rPr>
  </w:style>
  <w:style w:type="character" w:customStyle="1" w:styleId="712">
    <w:name w:val="Заголовок 7 Знак1"/>
    <w:basedOn w:val="a6"/>
    <w:uiPriority w:val="9"/>
    <w:semiHidden/>
    <w:rsid w:val="00B21880"/>
    <w:rPr>
      <w:rFonts w:asciiTheme="majorHAnsi" w:eastAsiaTheme="majorEastAsia" w:hAnsiTheme="majorHAnsi" w:cstheme="majorBidi"/>
      <w:i/>
      <w:iCs/>
      <w:color w:val="243F60" w:themeColor="accent1" w:themeShade="7F"/>
    </w:rPr>
  </w:style>
  <w:style w:type="character" w:customStyle="1" w:styleId="811">
    <w:name w:val="Заголовок 8 Знак1"/>
    <w:basedOn w:val="a6"/>
    <w:uiPriority w:val="9"/>
    <w:semiHidden/>
    <w:rsid w:val="00B21880"/>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6"/>
    <w:uiPriority w:val="9"/>
    <w:semiHidden/>
    <w:rsid w:val="00B21880"/>
    <w:rPr>
      <w:rFonts w:asciiTheme="majorHAnsi" w:eastAsiaTheme="majorEastAsia" w:hAnsiTheme="majorHAnsi" w:cstheme="majorBidi"/>
      <w:i/>
      <w:iCs/>
      <w:color w:val="272727" w:themeColor="text1" w:themeTint="D8"/>
      <w:sz w:val="21"/>
      <w:szCs w:val="21"/>
    </w:rPr>
  </w:style>
  <w:style w:type="table" w:styleId="-1">
    <w:name w:val="Grid Table 1 Light"/>
    <w:basedOn w:val="a7"/>
    <w:uiPriority w:val="46"/>
    <w:rsid w:val="00B218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2">
    <w:name w:val="_Обычный"/>
    <w:basedOn w:val="a5"/>
    <w:link w:val="afff3"/>
    <w:uiPriority w:val="99"/>
    <w:qFormat/>
    <w:rsid w:val="00B21880"/>
    <w:pPr>
      <w:widowControl/>
      <w:autoSpaceDE/>
      <w:autoSpaceDN/>
      <w:spacing w:before="120" w:after="120" w:line="360" w:lineRule="auto"/>
      <w:ind w:firstLine="709"/>
      <w:contextualSpacing/>
      <w:jc w:val="both"/>
    </w:pPr>
    <w:rPr>
      <w:rFonts w:eastAsiaTheme="minorHAnsi"/>
      <w:iCs/>
      <w:sz w:val="26"/>
      <w:szCs w:val="26"/>
      <w:lang w:val="ru-RU"/>
    </w:rPr>
  </w:style>
  <w:style w:type="character" w:customStyle="1" w:styleId="afff3">
    <w:name w:val="_Обычный Знак"/>
    <w:basedOn w:val="a6"/>
    <w:link w:val="afff2"/>
    <w:uiPriority w:val="99"/>
    <w:rsid w:val="00B21880"/>
    <w:rPr>
      <w:rFonts w:ascii="Times New Roman" w:hAnsi="Times New Roman" w:cs="Times New Roman"/>
      <w:iCs/>
      <w:sz w:val="26"/>
      <w:szCs w:val="26"/>
      <w:lang w:val="ru-RU"/>
    </w:rPr>
  </w:style>
  <w:style w:type="numbering" w:customStyle="1" w:styleId="1100">
    <w:name w:val="Текущий список110"/>
    <w:uiPriority w:val="99"/>
    <w:rsid w:val="00B21880"/>
    <w:pPr>
      <w:numPr>
        <w:numId w:val="70"/>
      </w:numPr>
    </w:pPr>
  </w:style>
  <w:style w:type="numbering" w:customStyle="1" w:styleId="210">
    <w:name w:val="Текущий список210"/>
    <w:uiPriority w:val="99"/>
    <w:rsid w:val="00B21880"/>
    <w:pPr>
      <w:numPr>
        <w:numId w:val="71"/>
      </w:numPr>
    </w:pPr>
  </w:style>
  <w:style w:type="numbering" w:customStyle="1" w:styleId="310">
    <w:name w:val="Текущий список310"/>
    <w:uiPriority w:val="99"/>
    <w:rsid w:val="00B21880"/>
    <w:pPr>
      <w:numPr>
        <w:numId w:val="72"/>
      </w:numPr>
    </w:pPr>
  </w:style>
  <w:style w:type="numbering" w:customStyle="1" w:styleId="46">
    <w:name w:val="Текущий список46"/>
    <w:uiPriority w:val="99"/>
    <w:rsid w:val="00B21880"/>
    <w:pPr>
      <w:numPr>
        <w:numId w:val="73"/>
      </w:numPr>
    </w:pPr>
  </w:style>
  <w:style w:type="numbering" w:customStyle="1" w:styleId="51">
    <w:name w:val="Текущий список51"/>
    <w:uiPriority w:val="99"/>
    <w:rsid w:val="00B21880"/>
    <w:pPr>
      <w:numPr>
        <w:numId w:val="74"/>
      </w:numPr>
    </w:pPr>
  </w:style>
  <w:style w:type="table" w:customStyle="1" w:styleId="590">
    <w:name w:val="Сетка таблицы59"/>
    <w:basedOn w:val="a7"/>
    <w:next w:val="aff0"/>
    <w:uiPriority w:val="39"/>
    <w:rsid w:val="002850D7"/>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7"/>
    <w:next w:val="aff0"/>
    <w:uiPriority w:val="39"/>
    <w:rsid w:val="002850D7"/>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
    <w:basedOn w:val="a7"/>
    <w:next w:val="aff0"/>
    <w:uiPriority w:val="59"/>
    <w:rsid w:val="001C0280"/>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Текущий список47"/>
    <w:uiPriority w:val="99"/>
    <w:rsid w:val="0081050C"/>
    <w:pPr>
      <w:numPr>
        <w:numId w:val="75"/>
      </w:numPr>
    </w:pPr>
  </w:style>
  <w:style w:type="table" w:customStyle="1" w:styleId="1211">
    <w:name w:val="Сетка таблицы121"/>
    <w:basedOn w:val="a7"/>
    <w:next w:val="aff0"/>
    <w:uiPriority w:val="59"/>
    <w:rsid w:val="000F7FF8"/>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7"/>
    <w:next w:val="aff0"/>
    <w:uiPriority w:val="59"/>
    <w:rsid w:val="00D353C8"/>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7"/>
    <w:next w:val="aff0"/>
    <w:uiPriority w:val="59"/>
    <w:rsid w:val="00D353C8"/>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7"/>
    <w:next w:val="aff0"/>
    <w:uiPriority w:val="59"/>
    <w:rsid w:val="00D353C8"/>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7"/>
    <w:next w:val="aff0"/>
    <w:uiPriority w:val="59"/>
    <w:rsid w:val="00A35E2F"/>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7"/>
    <w:next w:val="aff0"/>
    <w:uiPriority w:val="59"/>
    <w:rsid w:val="00A35E2F"/>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57100">
      <w:bodyDiv w:val="1"/>
      <w:marLeft w:val="0"/>
      <w:marRight w:val="0"/>
      <w:marTop w:val="0"/>
      <w:marBottom w:val="0"/>
      <w:divBdr>
        <w:top w:val="none" w:sz="0" w:space="0" w:color="auto"/>
        <w:left w:val="none" w:sz="0" w:space="0" w:color="auto"/>
        <w:bottom w:val="none" w:sz="0" w:space="0" w:color="auto"/>
        <w:right w:val="none" w:sz="0" w:space="0" w:color="auto"/>
      </w:divBdr>
    </w:div>
    <w:div w:id="298614222">
      <w:bodyDiv w:val="1"/>
      <w:marLeft w:val="0"/>
      <w:marRight w:val="0"/>
      <w:marTop w:val="0"/>
      <w:marBottom w:val="0"/>
      <w:divBdr>
        <w:top w:val="none" w:sz="0" w:space="0" w:color="auto"/>
        <w:left w:val="none" w:sz="0" w:space="0" w:color="auto"/>
        <w:bottom w:val="none" w:sz="0" w:space="0" w:color="auto"/>
        <w:right w:val="none" w:sz="0" w:space="0" w:color="auto"/>
      </w:divBdr>
    </w:div>
    <w:div w:id="312492137">
      <w:bodyDiv w:val="1"/>
      <w:marLeft w:val="0"/>
      <w:marRight w:val="0"/>
      <w:marTop w:val="0"/>
      <w:marBottom w:val="0"/>
      <w:divBdr>
        <w:top w:val="none" w:sz="0" w:space="0" w:color="auto"/>
        <w:left w:val="none" w:sz="0" w:space="0" w:color="auto"/>
        <w:bottom w:val="none" w:sz="0" w:space="0" w:color="auto"/>
        <w:right w:val="none" w:sz="0" w:space="0" w:color="auto"/>
      </w:divBdr>
    </w:div>
    <w:div w:id="578053580">
      <w:bodyDiv w:val="1"/>
      <w:marLeft w:val="0"/>
      <w:marRight w:val="0"/>
      <w:marTop w:val="0"/>
      <w:marBottom w:val="0"/>
      <w:divBdr>
        <w:top w:val="none" w:sz="0" w:space="0" w:color="auto"/>
        <w:left w:val="none" w:sz="0" w:space="0" w:color="auto"/>
        <w:bottom w:val="none" w:sz="0" w:space="0" w:color="auto"/>
        <w:right w:val="none" w:sz="0" w:space="0" w:color="auto"/>
      </w:divBdr>
    </w:div>
    <w:div w:id="763846823">
      <w:bodyDiv w:val="1"/>
      <w:marLeft w:val="0"/>
      <w:marRight w:val="0"/>
      <w:marTop w:val="0"/>
      <w:marBottom w:val="0"/>
      <w:divBdr>
        <w:top w:val="none" w:sz="0" w:space="0" w:color="auto"/>
        <w:left w:val="none" w:sz="0" w:space="0" w:color="auto"/>
        <w:bottom w:val="none" w:sz="0" w:space="0" w:color="auto"/>
        <w:right w:val="none" w:sz="0" w:space="0" w:color="auto"/>
      </w:divBdr>
    </w:div>
    <w:div w:id="812022343">
      <w:bodyDiv w:val="1"/>
      <w:marLeft w:val="0"/>
      <w:marRight w:val="0"/>
      <w:marTop w:val="0"/>
      <w:marBottom w:val="0"/>
      <w:divBdr>
        <w:top w:val="none" w:sz="0" w:space="0" w:color="auto"/>
        <w:left w:val="none" w:sz="0" w:space="0" w:color="auto"/>
        <w:bottom w:val="none" w:sz="0" w:space="0" w:color="auto"/>
        <w:right w:val="none" w:sz="0" w:space="0" w:color="auto"/>
      </w:divBdr>
    </w:div>
    <w:div w:id="861364525">
      <w:bodyDiv w:val="1"/>
      <w:marLeft w:val="0"/>
      <w:marRight w:val="0"/>
      <w:marTop w:val="0"/>
      <w:marBottom w:val="0"/>
      <w:divBdr>
        <w:top w:val="none" w:sz="0" w:space="0" w:color="auto"/>
        <w:left w:val="none" w:sz="0" w:space="0" w:color="auto"/>
        <w:bottom w:val="none" w:sz="0" w:space="0" w:color="auto"/>
        <w:right w:val="none" w:sz="0" w:space="0" w:color="auto"/>
      </w:divBdr>
    </w:div>
    <w:div w:id="1056320750">
      <w:bodyDiv w:val="1"/>
      <w:marLeft w:val="0"/>
      <w:marRight w:val="0"/>
      <w:marTop w:val="0"/>
      <w:marBottom w:val="0"/>
      <w:divBdr>
        <w:top w:val="none" w:sz="0" w:space="0" w:color="auto"/>
        <w:left w:val="none" w:sz="0" w:space="0" w:color="auto"/>
        <w:bottom w:val="none" w:sz="0" w:space="0" w:color="auto"/>
        <w:right w:val="none" w:sz="0" w:space="0" w:color="auto"/>
      </w:divBdr>
    </w:div>
    <w:div w:id="1111507552">
      <w:bodyDiv w:val="1"/>
      <w:marLeft w:val="0"/>
      <w:marRight w:val="0"/>
      <w:marTop w:val="0"/>
      <w:marBottom w:val="0"/>
      <w:divBdr>
        <w:top w:val="none" w:sz="0" w:space="0" w:color="auto"/>
        <w:left w:val="none" w:sz="0" w:space="0" w:color="auto"/>
        <w:bottom w:val="none" w:sz="0" w:space="0" w:color="auto"/>
        <w:right w:val="none" w:sz="0" w:space="0" w:color="auto"/>
      </w:divBdr>
    </w:div>
    <w:div w:id="1138651258">
      <w:bodyDiv w:val="1"/>
      <w:marLeft w:val="0"/>
      <w:marRight w:val="0"/>
      <w:marTop w:val="0"/>
      <w:marBottom w:val="0"/>
      <w:divBdr>
        <w:top w:val="none" w:sz="0" w:space="0" w:color="auto"/>
        <w:left w:val="none" w:sz="0" w:space="0" w:color="auto"/>
        <w:bottom w:val="none" w:sz="0" w:space="0" w:color="auto"/>
        <w:right w:val="none" w:sz="0" w:space="0" w:color="auto"/>
      </w:divBdr>
    </w:div>
    <w:div w:id="1155607819">
      <w:bodyDiv w:val="1"/>
      <w:marLeft w:val="0"/>
      <w:marRight w:val="0"/>
      <w:marTop w:val="0"/>
      <w:marBottom w:val="0"/>
      <w:divBdr>
        <w:top w:val="none" w:sz="0" w:space="0" w:color="auto"/>
        <w:left w:val="none" w:sz="0" w:space="0" w:color="auto"/>
        <w:bottom w:val="none" w:sz="0" w:space="0" w:color="auto"/>
        <w:right w:val="none" w:sz="0" w:space="0" w:color="auto"/>
      </w:divBdr>
    </w:div>
    <w:div w:id="1175919429">
      <w:bodyDiv w:val="1"/>
      <w:marLeft w:val="0"/>
      <w:marRight w:val="0"/>
      <w:marTop w:val="0"/>
      <w:marBottom w:val="0"/>
      <w:divBdr>
        <w:top w:val="none" w:sz="0" w:space="0" w:color="auto"/>
        <w:left w:val="none" w:sz="0" w:space="0" w:color="auto"/>
        <w:bottom w:val="none" w:sz="0" w:space="0" w:color="auto"/>
        <w:right w:val="none" w:sz="0" w:space="0" w:color="auto"/>
      </w:divBdr>
    </w:div>
    <w:div w:id="1268385777">
      <w:bodyDiv w:val="1"/>
      <w:marLeft w:val="0"/>
      <w:marRight w:val="0"/>
      <w:marTop w:val="0"/>
      <w:marBottom w:val="0"/>
      <w:divBdr>
        <w:top w:val="none" w:sz="0" w:space="0" w:color="auto"/>
        <w:left w:val="none" w:sz="0" w:space="0" w:color="auto"/>
        <w:bottom w:val="none" w:sz="0" w:space="0" w:color="auto"/>
        <w:right w:val="none" w:sz="0" w:space="0" w:color="auto"/>
      </w:divBdr>
    </w:div>
    <w:div w:id="1320886841">
      <w:bodyDiv w:val="1"/>
      <w:marLeft w:val="0"/>
      <w:marRight w:val="0"/>
      <w:marTop w:val="0"/>
      <w:marBottom w:val="0"/>
      <w:divBdr>
        <w:top w:val="none" w:sz="0" w:space="0" w:color="auto"/>
        <w:left w:val="none" w:sz="0" w:space="0" w:color="auto"/>
        <w:bottom w:val="none" w:sz="0" w:space="0" w:color="auto"/>
        <w:right w:val="none" w:sz="0" w:space="0" w:color="auto"/>
      </w:divBdr>
    </w:div>
    <w:div w:id="1330791951">
      <w:bodyDiv w:val="1"/>
      <w:marLeft w:val="0"/>
      <w:marRight w:val="0"/>
      <w:marTop w:val="0"/>
      <w:marBottom w:val="0"/>
      <w:divBdr>
        <w:top w:val="none" w:sz="0" w:space="0" w:color="auto"/>
        <w:left w:val="none" w:sz="0" w:space="0" w:color="auto"/>
        <w:bottom w:val="none" w:sz="0" w:space="0" w:color="auto"/>
        <w:right w:val="none" w:sz="0" w:space="0" w:color="auto"/>
      </w:divBdr>
    </w:div>
    <w:div w:id="1610547514">
      <w:bodyDiv w:val="1"/>
      <w:marLeft w:val="0"/>
      <w:marRight w:val="0"/>
      <w:marTop w:val="0"/>
      <w:marBottom w:val="0"/>
      <w:divBdr>
        <w:top w:val="none" w:sz="0" w:space="0" w:color="auto"/>
        <w:left w:val="none" w:sz="0" w:space="0" w:color="auto"/>
        <w:bottom w:val="none" w:sz="0" w:space="0" w:color="auto"/>
        <w:right w:val="none" w:sz="0" w:space="0" w:color="auto"/>
      </w:divBdr>
    </w:div>
    <w:div w:id="1726836542">
      <w:bodyDiv w:val="1"/>
      <w:marLeft w:val="0"/>
      <w:marRight w:val="0"/>
      <w:marTop w:val="0"/>
      <w:marBottom w:val="0"/>
      <w:divBdr>
        <w:top w:val="none" w:sz="0" w:space="0" w:color="auto"/>
        <w:left w:val="none" w:sz="0" w:space="0" w:color="auto"/>
        <w:bottom w:val="none" w:sz="0" w:space="0" w:color="auto"/>
        <w:right w:val="none" w:sz="0" w:space="0" w:color="auto"/>
      </w:divBdr>
    </w:div>
    <w:div w:id="1769227313">
      <w:bodyDiv w:val="1"/>
      <w:marLeft w:val="0"/>
      <w:marRight w:val="0"/>
      <w:marTop w:val="0"/>
      <w:marBottom w:val="0"/>
      <w:divBdr>
        <w:top w:val="none" w:sz="0" w:space="0" w:color="auto"/>
        <w:left w:val="none" w:sz="0" w:space="0" w:color="auto"/>
        <w:bottom w:val="none" w:sz="0" w:space="0" w:color="auto"/>
        <w:right w:val="none" w:sz="0" w:space="0" w:color="auto"/>
      </w:divBdr>
    </w:div>
    <w:div w:id="1791700891">
      <w:bodyDiv w:val="1"/>
      <w:marLeft w:val="0"/>
      <w:marRight w:val="0"/>
      <w:marTop w:val="0"/>
      <w:marBottom w:val="0"/>
      <w:divBdr>
        <w:top w:val="none" w:sz="0" w:space="0" w:color="auto"/>
        <w:left w:val="none" w:sz="0" w:space="0" w:color="auto"/>
        <w:bottom w:val="none" w:sz="0" w:space="0" w:color="auto"/>
        <w:right w:val="none" w:sz="0" w:space="0" w:color="auto"/>
      </w:divBdr>
    </w:div>
    <w:div w:id="1834636521">
      <w:bodyDiv w:val="1"/>
      <w:marLeft w:val="0"/>
      <w:marRight w:val="0"/>
      <w:marTop w:val="0"/>
      <w:marBottom w:val="0"/>
      <w:divBdr>
        <w:top w:val="none" w:sz="0" w:space="0" w:color="auto"/>
        <w:left w:val="none" w:sz="0" w:space="0" w:color="auto"/>
        <w:bottom w:val="none" w:sz="0" w:space="0" w:color="auto"/>
        <w:right w:val="none" w:sz="0" w:space="0" w:color="auto"/>
      </w:divBdr>
    </w:div>
    <w:div w:id="1850021961">
      <w:bodyDiv w:val="1"/>
      <w:marLeft w:val="0"/>
      <w:marRight w:val="0"/>
      <w:marTop w:val="0"/>
      <w:marBottom w:val="0"/>
      <w:divBdr>
        <w:top w:val="none" w:sz="0" w:space="0" w:color="auto"/>
        <w:left w:val="none" w:sz="0" w:space="0" w:color="auto"/>
        <w:bottom w:val="none" w:sz="0" w:space="0" w:color="auto"/>
        <w:right w:val="none" w:sz="0" w:space="0" w:color="auto"/>
      </w:divBdr>
    </w:div>
    <w:div w:id="2018849277">
      <w:bodyDiv w:val="1"/>
      <w:marLeft w:val="0"/>
      <w:marRight w:val="0"/>
      <w:marTop w:val="0"/>
      <w:marBottom w:val="0"/>
      <w:divBdr>
        <w:top w:val="none" w:sz="0" w:space="0" w:color="auto"/>
        <w:left w:val="none" w:sz="0" w:space="0" w:color="auto"/>
        <w:bottom w:val="none" w:sz="0" w:space="0" w:color="auto"/>
        <w:right w:val="none" w:sz="0" w:space="0" w:color="auto"/>
      </w:divBdr>
    </w:div>
    <w:div w:id="2056469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gennadij\Desktop\&#1072;&#1082;&#1090;&#1091;&#1072;&#1083;&#1080;&#1079;&#1072;&#1094;&#1080;&#1103;%20&#1085;&#1072;%202027%20&#1075;&#1086;&#1076;\&#1050;&#1085;&#1080;&#1075;&#1072;%2014.&#1062;&#1077;&#1085;&#1086;&#1074;&#1099;&#1077;%20(&#1090;&#1072;&#1088;&#1080;&#1092;&#1085;&#1099;&#1077;)%20&#1087;&#1086;&#1089;&#1083;&#1077;&#1076;&#1089;&#1090;&#1074;&#1080;&#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Графики!$B$1:$B$2</c:f>
              <c:strCache>
                <c:ptCount val="2"/>
                <c:pt idx="0">
                  <c:v>тариф с инвестициями</c:v>
                </c:pt>
                <c:pt idx="1">
                  <c:v>руб./Гкал</c:v>
                </c:pt>
              </c:strCache>
            </c:strRef>
          </c:tx>
          <c:spPr>
            <a:ln w="38100" cap="rnd">
              <a:solidFill>
                <a:schemeClr val="accent1"/>
              </a:solidFill>
              <a:round/>
            </a:ln>
            <a:effectLst/>
          </c:spPr>
          <c:marker>
            <c:symbol val="diamond"/>
            <c:size val="6"/>
            <c:spPr>
              <a:solidFill>
                <a:schemeClr val="accent1"/>
              </a:solidFill>
              <a:ln w="9525">
                <a:solidFill>
                  <a:schemeClr val="accent1"/>
                </a:solidFill>
                <a:round/>
              </a:ln>
              <a:effectLst/>
            </c:spPr>
          </c:marker>
          <c:xVal>
            <c:numRef>
              <c:f>Графики!$A$3:$A$22</c:f>
              <c:numCache>
                <c:formatCode>General</c:formatCode>
                <c:ptCount val="20"/>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numCache>
            </c:numRef>
          </c:xVal>
          <c:yVal>
            <c:numRef>
              <c:f>Графики!$B$3:$B$22</c:f>
              <c:numCache>
                <c:formatCode>General</c:formatCode>
                <c:ptCount val="20"/>
                <c:pt idx="0">
                  <c:v>2114.7887829632787</c:v>
                </c:pt>
                <c:pt idx="1">
                  <c:v>2201.495123064773</c:v>
                </c:pt>
                <c:pt idx="2">
                  <c:v>2588.4427077418932</c:v>
                </c:pt>
                <c:pt idx="3">
                  <c:v>2814.6204148703541</c:v>
                </c:pt>
                <c:pt idx="4">
                  <c:v>2808.418092484671</c:v>
                </c:pt>
                <c:pt idx="5">
                  <c:v>2887.2510691114708</c:v>
                </c:pt>
                <c:pt idx="6">
                  <c:v>3087.8683310661254</c:v>
                </c:pt>
                <c:pt idx="7">
                  <c:v>3127.7514521304765</c:v>
                </c:pt>
                <c:pt idx="8">
                  <c:v>3305.4370935884554</c:v>
                </c:pt>
                <c:pt idx="9">
                  <c:v>3352.0007728231753</c:v>
                </c:pt>
                <c:pt idx="10">
                  <c:v>3548.6954029197859</c:v>
                </c:pt>
                <c:pt idx="11">
                  <c:v>3581.9540619944487</c:v>
                </c:pt>
                <c:pt idx="12">
                  <c:v>3809.9785541478122</c:v>
                </c:pt>
                <c:pt idx="13">
                  <c:v>3850.0087664949347</c:v>
                </c:pt>
                <c:pt idx="14">
                  <c:v>3949.5774845135575</c:v>
                </c:pt>
                <c:pt idx="15">
                  <c:v>4204.3703293562612</c:v>
                </c:pt>
                <c:pt idx="16">
                  <c:v>4550.0791322741516</c:v>
                </c:pt>
                <c:pt idx="17">
                  <c:v>4730.8719089367469</c:v>
                </c:pt>
                <c:pt idx="18">
                  <c:v>4781.9846540599701</c:v>
                </c:pt>
                <c:pt idx="19">
                  <c:v>5242.1049024120821</c:v>
                </c:pt>
              </c:numCache>
            </c:numRef>
          </c:yVal>
          <c:smooth val="1"/>
          <c:extLst>
            <c:ext xmlns:c16="http://schemas.microsoft.com/office/drawing/2014/chart" uri="{C3380CC4-5D6E-409C-BE32-E72D297353CC}">
              <c16:uniqueId val="{00000000-9155-E846-9B35-40C8B077C20C}"/>
            </c:ext>
          </c:extLst>
        </c:ser>
        <c:ser>
          <c:idx val="1"/>
          <c:order val="1"/>
          <c:tx>
            <c:strRef>
              <c:f>Графики!$C$1:$C$2</c:f>
              <c:strCache>
                <c:ptCount val="2"/>
                <c:pt idx="0">
                  <c:v> Тариф в соответствии с прогнозом МЭР</c:v>
                </c:pt>
                <c:pt idx="1">
                  <c:v>руб./Гкал</c:v>
                </c:pt>
              </c:strCache>
            </c:strRef>
          </c:tx>
          <c:spPr>
            <a:ln w="38100" cap="rnd">
              <a:solidFill>
                <a:schemeClr val="accent2"/>
              </a:solidFill>
              <a:round/>
            </a:ln>
            <a:effectLst/>
          </c:spPr>
          <c:marker>
            <c:symbol val="square"/>
            <c:size val="6"/>
            <c:spPr>
              <a:solidFill>
                <a:schemeClr val="accent2"/>
              </a:solidFill>
              <a:ln w="9525">
                <a:solidFill>
                  <a:schemeClr val="accent2"/>
                </a:solidFill>
                <a:round/>
              </a:ln>
              <a:effectLst/>
            </c:spPr>
          </c:marker>
          <c:xVal>
            <c:numRef>
              <c:f>Графики!$A$3:$A$22</c:f>
              <c:numCache>
                <c:formatCode>General</c:formatCode>
                <c:ptCount val="20"/>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numCache>
            </c:numRef>
          </c:xVal>
          <c:yVal>
            <c:numRef>
              <c:f>Графики!$C$3:$C$22</c:f>
              <c:numCache>
                <c:formatCode>General</c:formatCode>
                <c:ptCount val="20"/>
                <c:pt idx="0">
                  <c:v>2129</c:v>
                </c:pt>
                <c:pt idx="1">
                  <c:v>2216.2889999999998</c:v>
                </c:pt>
                <c:pt idx="2">
                  <c:v>2307.1568489999995</c:v>
                </c:pt>
                <c:pt idx="3">
                  <c:v>2399.4431229599995</c:v>
                </c:pt>
                <c:pt idx="4">
                  <c:v>2495.4208478783994</c:v>
                </c:pt>
                <c:pt idx="5">
                  <c:v>2595.2376817935356</c:v>
                </c:pt>
                <c:pt idx="6">
                  <c:v>2699.0471890652771</c:v>
                </c:pt>
                <c:pt idx="7">
                  <c:v>2807.0090766278881</c:v>
                </c:pt>
                <c:pt idx="8">
                  <c:v>2919.2894396930037</c:v>
                </c:pt>
                <c:pt idx="9">
                  <c:v>3036.0610172807242</c:v>
                </c:pt>
                <c:pt idx="10">
                  <c:v>3157.5034579719531</c:v>
                </c:pt>
                <c:pt idx="11">
                  <c:v>3283.8035962908316</c:v>
                </c:pt>
                <c:pt idx="12">
                  <c:v>3415.1557401424648</c:v>
                </c:pt>
                <c:pt idx="13">
                  <c:v>3551.7619697481637</c:v>
                </c:pt>
                <c:pt idx="14">
                  <c:v>3693.8324485380904</c:v>
                </c:pt>
                <c:pt idx="15">
                  <c:v>3841.585746479614</c:v>
                </c:pt>
                <c:pt idx="16">
                  <c:v>3995.2491763387989</c:v>
                </c:pt>
                <c:pt idx="17">
                  <c:v>4155.059143392351</c:v>
                </c:pt>
                <c:pt idx="18">
                  <c:v>4321.261509128045</c:v>
                </c:pt>
                <c:pt idx="19">
                  <c:v>4494.1119694931667</c:v>
                </c:pt>
              </c:numCache>
            </c:numRef>
          </c:yVal>
          <c:smooth val="1"/>
          <c:extLst>
            <c:ext xmlns:c16="http://schemas.microsoft.com/office/drawing/2014/chart" uri="{C3380CC4-5D6E-409C-BE32-E72D297353CC}">
              <c16:uniqueId val="{00000001-9155-E846-9B35-40C8B077C20C}"/>
            </c:ext>
          </c:extLst>
        </c:ser>
        <c:dLbls>
          <c:showLegendKey val="0"/>
          <c:showVal val="0"/>
          <c:showCatName val="0"/>
          <c:showSerName val="0"/>
          <c:showPercent val="0"/>
          <c:showBubbleSize val="0"/>
        </c:dLbls>
        <c:axId val="2069340960"/>
        <c:axId val="2069342688"/>
      </c:scatterChart>
      <c:valAx>
        <c:axId val="2069340960"/>
        <c:scaling>
          <c:orientation val="minMax"/>
        </c:scaling>
        <c:delete val="0"/>
        <c:axPos val="b"/>
        <c:majorGridlines>
          <c:spPr>
            <a:ln w="9525" cap="flat" cmpd="sng" algn="ctr">
              <a:solidFill>
                <a:schemeClr val="tx1">
                  <a:lumMod val="15000"/>
                  <a:lumOff val="85000"/>
                </a:schemeClr>
              </a:solidFill>
              <a:round/>
            </a:ln>
            <a:effectLst/>
          </c:spPr>
        </c:majorGridlines>
        <c:minorGridlines>
          <c:spPr>
            <a:ln>
              <a:solidFill>
                <a:schemeClr val="tx1">
                  <a:lumMod val="5000"/>
                  <a:lumOff val="95000"/>
                </a:schemeClr>
              </a:solidFill>
            </a:ln>
            <a:effectLst/>
          </c:spPr>
        </c:minorGridlines>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Годы</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ru-RU"/>
          </a:p>
        </c:txPr>
        <c:crossAx val="2069342688"/>
        <c:crosses val="autoZero"/>
        <c:crossBetween val="midCat"/>
      </c:valAx>
      <c:valAx>
        <c:axId val="20693426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a:solidFill>
                <a:schemeClr val="tx1">
                  <a:lumMod val="5000"/>
                  <a:lumOff val="95000"/>
                </a:schemeClr>
              </a:solidFill>
            </a:ln>
            <a:effectLst/>
          </c:spPr>
        </c:minorGridlines>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Тариф, руб/Гкал</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693409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3F54E9-9523-45C8-85BD-3DDD2948E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270</Pages>
  <Words>33499</Words>
  <Characters>190945</Characters>
  <Application>Microsoft Office Word</Application>
  <DocSecurity>0</DocSecurity>
  <Lines>1591</Lines>
  <Paragraphs>447</Paragraphs>
  <ScaleCrop>false</ScaleCrop>
  <HeadingPairs>
    <vt:vector size="2" baseType="variant">
      <vt:variant>
        <vt:lpstr>Название</vt:lpstr>
      </vt:variant>
      <vt:variant>
        <vt:i4>1</vt:i4>
      </vt:variant>
    </vt:vector>
  </HeadingPairs>
  <TitlesOfParts>
    <vt:vector size="1" baseType="lpstr">
      <vt:lpstr>Схема теплоснабжения</vt:lpstr>
    </vt:vector>
  </TitlesOfParts>
  <Company>OEM</Company>
  <LinksUpToDate>false</LinksUpToDate>
  <CharactersWithSpaces>223997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dc:title>
  <dc:subject/>
  <dc:creator>malinov</dc:creator>
  <cp:keywords/>
  <dc:description/>
  <cp:lastModifiedBy>Бендус Ксения Владимировна</cp:lastModifiedBy>
  <cp:revision>7</cp:revision>
  <cp:lastPrinted>2024-05-01T14:30:00Z</cp:lastPrinted>
  <dcterms:created xsi:type="dcterms:W3CDTF">2026-05-28T08:44:00Z</dcterms:created>
  <dcterms:modified xsi:type="dcterms:W3CDTF">2026-05-29T13:43:00Z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2015-12-21T00:00:00Z</vt:filetime>
  </property>
  <property fmtid="{D5CDD505-2E9C-101B-9397-08002B2CF9AE}" pid="3" name="Creator">
    <vt:lpwstr>Microsoft® Office Word 2007</vt:lpwstr>
  </property>
  <property fmtid="{D5CDD505-2E9C-101B-9397-08002B2CF9AE}" pid="4" name="LastSaved">
    <vt:filetime>2018-04-06T00:00:00Z</vt:filetime>
  </property>
  <property fmtid="{D5CDD505-2E9C-101B-9397-08002B2CF9AE}" pid="5" name="_NewReviewCycle">
    <vt:lpwstr/>
  </property>
  <property fmtid="{D5CDD505-2E9C-101B-9397-08002B2CF9AE}" pid="6" name="_AdHocReviewCycleID">
    <vt:i4>1508338374</vt:i4>
  </property>
  <property fmtid="{D5CDD505-2E9C-101B-9397-08002B2CF9AE}" pid="7" name="_EmailSubject">
    <vt:lpwstr>Для размещения проекта на официальном интернет-портале правовой информации </vt:lpwstr>
  </property>
  <property fmtid="{D5CDD505-2E9C-101B-9397-08002B2CF9AE}" pid="8" name="_AuthorEmail">
    <vt:lpwstr>bendus.kv@cherepovetscity.ru</vt:lpwstr>
  </property>
  <property fmtid="{D5CDD505-2E9C-101B-9397-08002B2CF9AE}" pid="9" name="_AuthorEmailDisplayName">
    <vt:lpwstr>Бендус Ксения Владимировна</vt:lpwstr>
  </property>
  <property fmtid="{D5CDD505-2E9C-101B-9397-08002B2CF9AE}" pid="11" name="_PreviousAdHocReviewCycleID">
    <vt:i4>1497327413</vt:i4>
  </property>
</Properties>
</file>